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F9C9D39" w14:textId="77777777" w:rsidR="006A6113" w:rsidRDefault="006A6113" w:rsidP="00113FB6">
      <w:pPr>
        <w:jc w:val="center"/>
        <w:rPr>
          <w:rFonts w:cstheme="minorHAnsi"/>
          <w:b/>
          <w:sz w:val="40"/>
          <w:szCs w:val="36"/>
          <w:lang w:val="nl-NL"/>
        </w:rPr>
      </w:pPr>
      <w:bookmarkStart w:id="0" w:name="_Hlk44583418"/>
      <w:bookmarkEnd w:id="0"/>
    </w:p>
    <w:p w14:paraId="3297B373" w14:textId="5A6867FC" w:rsidR="000F31A9" w:rsidRDefault="000F31A9" w:rsidP="00113FB6">
      <w:pPr>
        <w:jc w:val="center"/>
        <w:rPr>
          <w:rFonts w:cstheme="minorHAnsi"/>
          <w:b/>
          <w:sz w:val="40"/>
          <w:szCs w:val="36"/>
          <w:lang w:val="nl-NL"/>
        </w:rPr>
      </w:pPr>
      <w:r>
        <w:rPr>
          <w:rFonts w:cstheme="minorHAnsi"/>
          <w:b/>
          <w:sz w:val="40"/>
          <w:szCs w:val="36"/>
          <w:lang w:val="nl-NL"/>
        </w:rPr>
        <w:t xml:space="preserve"> </w:t>
      </w:r>
      <w:r w:rsidR="00FF674B">
        <w:rPr>
          <w:rFonts w:cstheme="minorHAnsi"/>
          <w:b/>
          <w:sz w:val="40"/>
          <w:szCs w:val="36"/>
          <w:lang w:val="nl-NL"/>
        </w:rPr>
        <w:t>A</w:t>
      </w:r>
      <w:r>
        <w:rPr>
          <w:rFonts w:cstheme="minorHAnsi"/>
          <w:b/>
          <w:sz w:val="40"/>
          <w:szCs w:val="36"/>
          <w:lang w:val="nl-NL"/>
        </w:rPr>
        <w:t xml:space="preserve">dsorptie en </w:t>
      </w:r>
      <w:r w:rsidR="00FF674B">
        <w:rPr>
          <w:rFonts w:cstheme="minorHAnsi"/>
          <w:b/>
          <w:sz w:val="40"/>
          <w:szCs w:val="36"/>
          <w:lang w:val="nl-NL"/>
        </w:rPr>
        <w:t>D</w:t>
      </w:r>
      <w:r>
        <w:rPr>
          <w:rFonts w:cstheme="minorHAnsi"/>
          <w:b/>
          <w:sz w:val="40"/>
          <w:szCs w:val="36"/>
          <w:lang w:val="nl-NL"/>
        </w:rPr>
        <w:t xml:space="preserve">egradatie </w:t>
      </w:r>
      <w:r w:rsidR="005F2327">
        <w:rPr>
          <w:rFonts w:cstheme="minorHAnsi"/>
          <w:b/>
          <w:sz w:val="40"/>
          <w:szCs w:val="36"/>
          <w:lang w:val="nl-NL"/>
        </w:rPr>
        <w:t xml:space="preserve">van </w:t>
      </w:r>
      <w:r w:rsidR="00FF674B">
        <w:rPr>
          <w:rFonts w:cstheme="minorHAnsi"/>
          <w:b/>
          <w:sz w:val="40"/>
          <w:szCs w:val="36"/>
          <w:lang w:val="nl-NL"/>
        </w:rPr>
        <w:t xml:space="preserve">Chemical </w:t>
      </w:r>
      <w:proofErr w:type="spellStart"/>
      <w:r w:rsidR="00FF674B">
        <w:rPr>
          <w:rFonts w:cstheme="minorHAnsi"/>
          <w:b/>
          <w:sz w:val="40"/>
          <w:szCs w:val="36"/>
          <w:lang w:val="nl-NL"/>
        </w:rPr>
        <w:t>Warfare</w:t>
      </w:r>
      <w:proofErr w:type="spellEnd"/>
      <w:r w:rsidR="00FF674B">
        <w:rPr>
          <w:rFonts w:cstheme="minorHAnsi"/>
          <w:b/>
          <w:sz w:val="40"/>
          <w:szCs w:val="36"/>
          <w:lang w:val="nl-NL"/>
        </w:rPr>
        <w:t xml:space="preserve"> </w:t>
      </w:r>
      <w:proofErr w:type="spellStart"/>
      <w:r w:rsidR="00FF674B">
        <w:rPr>
          <w:rFonts w:cstheme="minorHAnsi"/>
          <w:b/>
          <w:sz w:val="40"/>
          <w:szCs w:val="36"/>
          <w:lang w:val="nl-NL"/>
        </w:rPr>
        <w:t>Agents</w:t>
      </w:r>
      <w:proofErr w:type="spellEnd"/>
      <w:r w:rsidR="00FF674B">
        <w:rPr>
          <w:rFonts w:cstheme="minorHAnsi"/>
          <w:b/>
          <w:sz w:val="40"/>
          <w:szCs w:val="36"/>
          <w:lang w:val="nl-NL"/>
        </w:rPr>
        <w:t xml:space="preserve"> </w:t>
      </w:r>
      <w:r w:rsidR="00BF067D" w:rsidRPr="00E2623D">
        <w:rPr>
          <w:rFonts w:cstheme="minorHAnsi"/>
          <w:b/>
          <w:sz w:val="40"/>
          <w:szCs w:val="36"/>
          <w:lang w:val="nl-NL"/>
        </w:rPr>
        <w:t>door</w:t>
      </w:r>
      <w:r w:rsidR="00FF674B">
        <w:rPr>
          <w:rFonts w:cstheme="minorHAnsi"/>
          <w:b/>
          <w:sz w:val="40"/>
          <w:szCs w:val="36"/>
          <w:lang w:val="nl-NL"/>
        </w:rPr>
        <w:t xml:space="preserve"> Metal-</w:t>
      </w:r>
      <w:proofErr w:type="spellStart"/>
      <w:r w:rsidR="00FF674B">
        <w:rPr>
          <w:rFonts w:cstheme="minorHAnsi"/>
          <w:b/>
          <w:sz w:val="40"/>
          <w:szCs w:val="36"/>
          <w:lang w:val="nl-NL"/>
        </w:rPr>
        <w:t>Organic</w:t>
      </w:r>
      <w:proofErr w:type="spellEnd"/>
      <w:r w:rsidR="00FF674B">
        <w:rPr>
          <w:rFonts w:cstheme="minorHAnsi"/>
          <w:b/>
          <w:sz w:val="40"/>
          <w:szCs w:val="36"/>
          <w:lang w:val="nl-NL"/>
        </w:rPr>
        <w:t xml:space="preserve"> </w:t>
      </w:r>
      <w:proofErr w:type="spellStart"/>
      <w:r w:rsidR="00FF674B">
        <w:rPr>
          <w:rFonts w:cstheme="minorHAnsi"/>
          <w:b/>
          <w:sz w:val="40"/>
          <w:szCs w:val="36"/>
          <w:lang w:val="nl-NL"/>
        </w:rPr>
        <w:t>Frameworks</w:t>
      </w:r>
      <w:proofErr w:type="spellEnd"/>
    </w:p>
    <w:p w14:paraId="00CC09F7" w14:textId="7CF398ED" w:rsidR="00113FB6" w:rsidRPr="00C35CED" w:rsidRDefault="00A13E36" w:rsidP="00113FB6">
      <w:pPr>
        <w:jc w:val="center"/>
        <w:rPr>
          <w:rFonts w:cstheme="minorHAnsi"/>
          <w:i/>
          <w:sz w:val="28"/>
          <w:szCs w:val="36"/>
          <w:lang w:val="nl-NL"/>
        </w:rPr>
      </w:pPr>
      <w:r w:rsidRPr="00C35CED">
        <w:rPr>
          <w:rFonts w:cstheme="minorHAnsi"/>
          <w:i/>
          <w:sz w:val="28"/>
          <w:szCs w:val="36"/>
          <w:lang w:val="nl-NL"/>
        </w:rPr>
        <w:t xml:space="preserve">Testen </w:t>
      </w:r>
      <w:r w:rsidR="00BF067D" w:rsidRPr="00E2623D">
        <w:rPr>
          <w:rFonts w:cstheme="minorHAnsi"/>
          <w:i/>
          <w:sz w:val="28"/>
          <w:szCs w:val="36"/>
          <w:lang w:val="nl-NL"/>
        </w:rPr>
        <w:t>van</w:t>
      </w:r>
      <w:r w:rsidRPr="00C35CED">
        <w:rPr>
          <w:rFonts w:cstheme="minorHAnsi"/>
          <w:i/>
          <w:sz w:val="28"/>
          <w:szCs w:val="36"/>
          <w:lang w:val="nl-NL"/>
        </w:rPr>
        <w:t xml:space="preserve"> capaciteiten, eigenschappen en </w:t>
      </w:r>
      <w:r w:rsidR="002110EF">
        <w:rPr>
          <w:rFonts w:cstheme="minorHAnsi"/>
          <w:i/>
          <w:sz w:val="28"/>
          <w:szCs w:val="36"/>
          <w:lang w:val="nl-NL"/>
        </w:rPr>
        <w:t xml:space="preserve">                                       </w:t>
      </w:r>
      <w:r w:rsidRPr="00C35CED">
        <w:rPr>
          <w:rFonts w:cstheme="minorHAnsi"/>
          <w:i/>
          <w:sz w:val="28"/>
          <w:szCs w:val="36"/>
          <w:lang w:val="nl-NL"/>
        </w:rPr>
        <w:t>mogelijkheden</w:t>
      </w:r>
      <w:r w:rsidR="00FF674B">
        <w:rPr>
          <w:rFonts w:cstheme="minorHAnsi"/>
          <w:i/>
          <w:sz w:val="28"/>
          <w:szCs w:val="36"/>
          <w:lang w:val="nl-NL"/>
        </w:rPr>
        <w:t xml:space="preserve"> tot combinatie met elkaar</w:t>
      </w:r>
    </w:p>
    <w:p w14:paraId="2EA6EB46" w14:textId="77777777" w:rsidR="00113FB6" w:rsidRDefault="00113FB6" w:rsidP="00113FB6">
      <w:pPr>
        <w:jc w:val="center"/>
        <w:rPr>
          <w:rFonts w:cstheme="minorHAnsi"/>
          <w:b/>
          <w:sz w:val="40"/>
          <w:szCs w:val="36"/>
          <w:lang w:val="nl-NL"/>
        </w:rPr>
      </w:pPr>
    </w:p>
    <w:p w14:paraId="549CAC27" w14:textId="039C0202" w:rsidR="00113FB6" w:rsidRPr="00A13E36" w:rsidRDefault="00695D0D" w:rsidP="00113FB6">
      <w:pPr>
        <w:jc w:val="center"/>
        <w:rPr>
          <w:rFonts w:cstheme="minorHAnsi"/>
          <w:b/>
          <w:sz w:val="32"/>
          <w:szCs w:val="36"/>
          <w:lang w:val="nl-NL"/>
        </w:rPr>
      </w:pPr>
      <w:r w:rsidRPr="003D5E9C">
        <w:rPr>
          <w:rFonts w:cstheme="minorHAnsi"/>
          <w:b/>
          <w:sz w:val="36"/>
          <w:szCs w:val="36"/>
          <w:lang w:val="nl-NL"/>
        </w:rPr>
        <w:t>Scriptie</w:t>
      </w:r>
    </w:p>
    <w:p w14:paraId="198543B4" w14:textId="77777777" w:rsidR="00113FB6" w:rsidRPr="00995F8C" w:rsidRDefault="00113FB6" w:rsidP="00113FB6">
      <w:pPr>
        <w:rPr>
          <w:rFonts w:cstheme="minorHAnsi"/>
          <w:lang w:val="nl-NL"/>
        </w:rPr>
      </w:pPr>
    </w:p>
    <w:p w14:paraId="2882FEFF" w14:textId="77777777" w:rsidR="00113FB6" w:rsidRDefault="00113FB6" w:rsidP="00113FB6">
      <w:pPr>
        <w:rPr>
          <w:rFonts w:cstheme="minorHAnsi"/>
          <w:lang w:val="nl-NL"/>
        </w:rPr>
      </w:pPr>
    </w:p>
    <w:p w14:paraId="447D55BA" w14:textId="77777777" w:rsidR="00113FB6" w:rsidRDefault="00113FB6" w:rsidP="00113FB6">
      <w:pPr>
        <w:rPr>
          <w:rFonts w:cstheme="minorHAnsi"/>
          <w:lang w:val="nl-NL"/>
        </w:rPr>
      </w:pPr>
    </w:p>
    <w:p w14:paraId="174E994A" w14:textId="77777777" w:rsidR="00113FB6" w:rsidRDefault="00113FB6" w:rsidP="00113FB6">
      <w:pPr>
        <w:rPr>
          <w:rFonts w:cstheme="minorHAnsi"/>
          <w:lang w:val="nl-NL"/>
        </w:rPr>
      </w:pPr>
      <w:r w:rsidRPr="00995F8C">
        <w:rPr>
          <w:rFonts w:cstheme="minorHAnsi"/>
          <w:noProof/>
        </w:rPr>
        <w:drawing>
          <wp:inline distT="0" distB="0" distL="0" distR="0" wp14:anchorId="018374B5" wp14:editId="2B20E39A">
            <wp:extent cx="2668498" cy="1334249"/>
            <wp:effectExtent l="0" t="0" r="0" b="0"/>
            <wp:docPr id="7" name="Picture 6">
              <a:extLst xmlns:a="http://schemas.openxmlformats.org/drawingml/2006/main">
                <a:ext uri="{FF2B5EF4-FFF2-40B4-BE49-F238E27FC236}">
                  <a16:creationId xmlns:a16="http://schemas.microsoft.com/office/drawing/2014/main" id="{393714B6-4A33-4678-8249-5BFD6F6758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393714B6-4A33-4678-8249-5BFD6F6758BA}"/>
                        </a:ext>
                      </a:extLst>
                    </pic:cNvPr>
                    <pic:cNvPicPr>
                      <a:picLocks noChangeAspect="1"/>
                    </pic:cNvPicPr>
                  </pic:nvPicPr>
                  <pic:blipFill>
                    <a:blip r:embed="rId8"/>
                    <a:stretch>
                      <a:fillRect/>
                    </a:stretch>
                  </pic:blipFill>
                  <pic:spPr>
                    <a:xfrm>
                      <a:off x="0" y="0"/>
                      <a:ext cx="2668498" cy="1334249"/>
                    </a:xfrm>
                    <a:prstGeom prst="rect">
                      <a:avLst/>
                    </a:prstGeom>
                  </pic:spPr>
                </pic:pic>
              </a:graphicData>
            </a:graphic>
          </wp:inline>
        </w:drawing>
      </w:r>
      <w:r>
        <w:rPr>
          <w:rFonts w:cstheme="minorHAnsi"/>
          <w:lang w:val="nl-NL"/>
        </w:rPr>
        <w:tab/>
      </w:r>
      <w:r>
        <w:rPr>
          <w:rFonts w:cstheme="minorHAnsi"/>
          <w:lang w:val="nl-NL"/>
        </w:rPr>
        <w:tab/>
      </w:r>
      <w:r>
        <w:rPr>
          <w:rFonts w:cstheme="minorHAnsi"/>
          <w:lang w:val="nl-NL"/>
        </w:rPr>
        <w:tab/>
      </w:r>
      <w:r>
        <w:rPr>
          <w:rFonts w:cstheme="minorHAnsi"/>
          <w:lang w:val="nl-NL"/>
        </w:rPr>
        <w:tab/>
      </w:r>
      <w:r>
        <w:rPr>
          <w:noProof/>
        </w:rPr>
        <w:drawing>
          <wp:inline distT="0" distB="0" distL="0" distR="0" wp14:anchorId="27C845FE" wp14:editId="4931E558">
            <wp:extent cx="1071265" cy="1162050"/>
            <wp:effectExtent l="0" t="0" r="0" b="0"/>
            <wp:docPr id="2" name="Picture 2" descr="Afbeeldingsresultaat voor Hogeschool Leide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Hogeschool Leiden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88796" cy="1181067"/>
                    </a:xfrm>
                    <a:prstGeom prst="rect">
                      <a:avLst/>
                    </a:prstGeom>
                    <a:noFill/>
                    <a:ln>
                      <a:noFill/>
                    </a:ln>
                  </pic:spPr>
                </pic:pic>
              </a:graphicData>
            </a:graphic>
          </wp:inline>
        </w:drawing>
      </w:r>
    </w:p>
    <w:p w14:paraId="3D5B61C2" w14:textId="77777777" w:rsidR="00113FB6" w:rsidRPr="00853548" w:rsidRDefault="00113FB6" w:rsidP="00113FB6">
      <w:pPr>
        <w:ind w:firstLine="720"/>
        <w:rPr>
          <w:rFonts w:cstheme="minorHAnsi"/>
          <w:lang w:val="nl-NL"/>
        </w:rPr>
      </w:pPr>
      <w:r w:rsidRPr="00853548">
        <w:rPr>
          <w:rFonts w:cstheme="minorHAnsi"/>
          <w:lang w:val="nl-NL"/>
        </w:rPr>
        <w:t>TNO Rijswijk, Defensie en veiligheid</w:t>
      </w:r>
      <w:r w:rsidRPr="00853548">
        <w:rPr>
          <w:rFonts w:cstheme="minorHAnsi"/>
          <w:lang w:val="nl-NL"/>
        </w:rPr>
        <w:tab/>
      </w:r>
      <w:r w:rsidRPr="00853548">
        <w:rPr>
          <w:rFonts w:cstheme="minorHAnsi"/>
          <w:lang w:val="nl-NL"/>
        </w:rPr>
        <w:tab/>
      </w:r>
      <w:r w:rsidRPr="00853548">
        <w:rPr>
          <w:rFonts w:cstheme="minorHAnsi"/>
          <w:lang w:val="nl-NL"/>
        </w:rPr>
        <w:tab/>
      </w:r>
      <w:r w:rsidRPr="00853548">
        <w:rPr>
          <w:rFonts w:cstheme="minorHAnsi"/>
          <w:lang w:val="nl-NL"/>
        </w:rPr>
        <w:tab/>
        <w:t>Hogeschool Leiden</w:t>
      </w:r>
    </w:p>
    <w:p w14:paraId="75C219F4" w14:textId="77777777" w:rsidR="00113FB6" w:rsidRPr="00853548" w:rsidRDefault="00113FB6" w:rsidP="00113FB6">
      <w:pPr>
        <w:rPr>
          <w:rFonts w:cstheme="minorHAnsi"/>
        </w:rPr>
      </w:pPr>
      <w:r w:rsidRPr="00853548">
        <w:rPr>
          <w:rFonts w:cstheme="minorHAnsi"/>
        </w:rPr>
        <w:t xml:space="preserve">CBRN (Chemical, Biological, </w:t>
      </w:r>
      <w:r w:rsidRPr="004B526C">
        <w:rPr>
          <w:rFonts w:cstheme="minorHAnsi"/>
        </w:rPr>
        <w:t>Radiologica</w:t>
      </w:r>
      <w:r w:rsidRPr="00853548">
        <w:rPr>
          <w:rFonts w:cstheme="minorHAnsi"/>
        </w:rPr>
        <w:t>l</w:t>
      </w:r>
      <w:r>
        <w:rPr>
          <w:rFonts w:cstheme="minorHAnsi"/>
        </w:rPr>
        <w:t xml:space="preserve"> </w:t>
      </w:r>
      <w:r w:rsidRPr="00853548">
        <w:rPr>
          <w:rFonts w:cstheme="minorHAnsi"/>
        </w:rPr>
        <w:t>and Nuclear)</w:t>
      </w:r>
      <w:r>
        <w:rPr>
          <w:rFonts w:cstheme="minorHAnsi"/>
        </w:rPr>
        <w:t xml:space="preserve"> Protection</w:t>
      </w:r>
    </w:p>
    <w:p w14:paraId="326A949C" w14:textId="77777777" w:rsidR="00113FB6" w:rsidRDefault="00113FB6" w:rsidP="00113FB6">
      <w:pPr>
        <w:rPr>
          <w:rFonts w:cstheme="minorHAnsi"/>
        </w:rPr>
      </w:pPr>
    </w:p>
    <w:p w14:paraId="3DD3FEF6" w14:textId="77777777" w:rsidR="00113FB6" w:rsidRDefault="00113FB6" w:rsidP="00113FB6">
      <w:pPr>
        <w:rPr>
          <w:rFonts w:cstheme="minorHAnsi"/>
        </w:rPr>
      </w:pPr>
    </w:p>
    <w:p w14:paraId="08E8F87D" w14:textId="77777777" w:rsidR="00113FB6" w:rsidRDefault="00113FB6" w:rsidP="00113FB6">
      <w:pPr>
        <w:rPr>
          <w:rFonts w:cstheme="minorHAnsi"/>
        </w:rPr>
      </w:pPr>
    </w:p>
    <w:p w14:paraId="6C919412" w14:textId="77777777" w:rsidR="000D57F4" w:rsidRPr="00995F8C" w:rsidRDefault="000D57F4" w:rsidP="00113FB6">
      <w:pPr>
        <w:rPr>
          <w:rFonts w:cstheme="minorHAnsi"/>
        </w:rPr>
      </w:pPr>
    </w:p>
    <w:p w14:paraId="27EA6D61" w14:textId="77777777" w:rsidR="00113FB6" w:rsidRPr="00995F8C" w:rsidRDefault="00113FB6" w:rsidP="00113FB6">
      <w:pPr>
        <w:rPr>
          <w:rFonts w:cstheme="minorHAnsi"/>
          <w:lang w:val="nl-NL"/>
        </w:rPr>
      </w:pPr>
      <w:r w:rsidRPr="00995F8C">
        <w:rPr>
          <w:rFonts w:cstheme="minorHAnsi"/>
          <w:lang w:val="nl-NL"/>
        </w:rPr>
        <w:t>Eng, T.F.</w:t>
      </w:r>
      <w:r>
        <w:rPr>
          <w:rFonts w:cstheme="minorHAnsi"/>
          <w:lang w:val="nl-NL"/>
        </w:rPr>
        <w:t xml:space="preserve"> (Tom)</w:t>
      </w:r>
      <w:r w:rsidRPr="00995F8C">
        <w:rPr>
          <w:rFonts w:cstheme="minorHAnsi"/>
          <w:lang w:val="nl-NL"/>
        </w:rPr>
        <w:t xml:space="preserve"> van der</w:t>
      </w:r>
    </w:p>
    <w:p w14:paraId="6772D902" w14:textId="77777777" w:rsidR="00113FB6" w:rsidRPr="00995F8C" w:rsidRDefault="00113FB6" w:rsidP="00113FB6">
      <w:pPr>
        <w:rPr>
          <w:rFonts w:cstheme="minorHAnsi"/>
          <w:lang w:val="nl-NL"/>
        </w:rPr>
      </w:pPr>
      <w:r w:rsidRPr="00995F8C">
        <w:rPr>
          <w:rFonts w:cstheme="minorHAnsi"/>
          <w:lang w:val="nl-NL"/>
        </w:rPr>
        <w:t>S1099401</w:t>
      </w:r>
    </w:p>
    <w:p w14:paraId="3BFC1976" w14:textId="20754FAF" w:rsidR="00113FB6" w:rsidRPr="00995F8C" w:rsidRDefault="00891310" w:rsidP="00113FB6">
      <w:pPr>
        <w:rPr>
          <w:rFonts w:cstheme="minorHAnsi"/>
          <w:lang w:val="nl-NL"/>
        </w:rPr>
      </w:pPr>
      <w:r>
        <w:rPr>
          <w:rFonts w:cstheme="minorHAnsi"/>
          <w:lang w:val="nl-NL"/>
        </w:rPr>
        <w:t>6</w:t>
      </w:r>
      <w:r w:rsidR="00113FB6">
        <w:rPr>
          <w:rFonts w:cstheme="minorHAnsi"/>
          <w:lang w:val="nl-NL"/>
        </w:rPr>
        <w:t xml:space="preserve"> </w:t>
      </w:r>
      <w:r w:rsidR="00695D0D">
        <w:rPr>
          <w:rFonts w:cstheme="minorHAnsi"/>
          <w:lang w:val="nl-NL"/>
        </w:rPr>
        <w:t>ju</w:t>
      </w:r>
      <w:r w:rsidR="003D5E9C">
        <w:rPr>
          <w:rFonts w:cstheme="minorHAnsi"/>
          <w:lang w:val="nl-NL"/>
        </w:rPr>
        <w:t>l</w:t>
      </w:r>
      <w:r w:rsidR="00695D0D">
        <w:rPr>
          <w:rFonts w:cstheme="minorHAnsi"/>
          <w:lang w:val="nl-NL"/>
        </w:rPr>
        <w:t>i</w:t>
      </w:r>
      <w:r w:rsidR="00113FB6" w:rsidRPr="00CA18C7">
        <w:rPr>
          <w:rFonts w:cstheme="minorHAnsi"/>
          <w:lang w:val="nl-NL"/>
        </w:rPr>
        <w:t xml:space="preserve"> 20</w:t>
      </w:r>
      <w:r w:rsidR="00113FB6">
        <w:rPr>
          <w:rFonts w:cstheme="minorHAnsi"/>
          <w:lang w:val="nl-NL"/>
        </w:rPr>
        <w:t>20</w:t>
      </w:r>
    </w:p>
    <w:p w14:paraId="5169A7BF" w14:textId="77777777" w:rsidR="00113FB6" w:rsidRPr="00995F8C" w:rsidRDefault="00113FB6" w:rsidP="00113FB6">
      <w:pPr>
        <w:rPr>
          <w:rFonts w:cstheme="minorHAnsi"/>
          <w:lang w:val="nl-NL"/>
        </w:rPr>
      </w:pPr>
    </w:p>
    <w:p w14:paraId="5D552918" w14:textId="77777777" w:rsidR="00113FB6" w:rsidRPr="00995F8C" w:rsidRDefault="00113FB6" w:rsidP="00113FB6">
      <w:pPr>
        <w:rPr>
          <w:rFonts w:cstheme="minorHAnsi"/>
          <w:lang w:val="nl-NL"/>
        </w:rPr>
      </w:pPr>
    </w:p>
    <w:p w14:paraId="27166E56" w14:textId="77777777" w:rsidR="00113FB6" w:rsidRPr="00995F8C" w:rsidRDefault="00113FB6" w:rsidP="00113FB6">
      <w:pPr>
        <w:rPr>
          <w:rFonts w:cstheme="minorHAnsi"/>
          <w:lang w:val="nl-NL"/>
        </w:rPr>
      </w:pPr>
    </w:p>
    <w:p w14:paraId="2293B34F" w14:textId="77777777" w:rsidR="00113FB6" w:rsidRPr="00995F8C" w:rsidRDefault="00113FB6" w:rsidP="00113FB6">
      <w:pPr>
        <w:rPr>
          <w:rFonts w:cstheme="minorHAnsi"/>
          <w:lang w:val="nl-NL"/>
        </w:rPr>
      </w:pPr>
    </w:p>
    <w:p w14:paraId="17529DEA" w14:textId="77777777" w:rsidR="00113FB6" w:rsidRPr="00995F8C" w:rsidRDefault="00113FB6" w:rsidP="00113FB6">
      <w:pPr>
        <w:rPr>
          <w:rFonts w:cstheme="minorHAnsi"/>
          <w:lang w:val="nl-NL"/>
        </w:rPr>
      </w:pPr>
    </w:p>
    <w:p w14:paraId="5780E708" w14:textId="77777777" w:rsidR="00113FB6" w:rsidRPr="00995F8C" w:rsidRDefault="00113FB6" w:rsidP="00113FB6">
      <w:pPr>
        <w:rPr>
          <w:rFonts w:cstheme="minorHAnsi"/>
          <w:lang w:val="nl-NL"/>
        </w:rPr>
      </w:pPr>
    </w:p>
    <w:p w14:paraId="40F97BF3" w14:textId="4CB134D2" w:rsidR="00113FB6" w:rsidRPr="00661EEE" w:rsidRDefault="00EA2F03" w:rsidP="00661EEE">
      <w:pPr>
        <w:jc w:val="center"/>
        <w:rPr>
          <w:rFonts w:cstheme="minorHAnsi"/>
          <w:b/>
          <w:bCs/>
          <w:sz w:val="36"/>
          <w:szCs w:val="36"/>
          <w:lang w:val="nl-NL"/>
        </w:rPr>
      </w:pPr>
      <w:r w:rsidRPr="00661EEE">
        <w:rPr>
          <w:rFonts w:cstheme="minorHAnsi"/>
          <w:b/>
          <w:bCs/>
          <w:sz w:val="36"/>
          <w:szCs w:val="36"/>
          <w:lang w:val="nl-NL"/>
        </w:rPr>
        <w:t>Dank woord</w:t>
      </w:r>
    </w:p>
    <w:p w14:paraId="14762D3B" w14:textId="2BD16604" w:rsidR="006A6113" w:rsidRDefault="006A6113" w:rsidP="00113FB6">
      <w:pPr>
        <w:rPr>
          <w:rFonts w:cstheme="minorHAnsi"/>
          <w:lang w:val="nl-NL"/>
        </w:rPr>
      </w:pPr>
    </w:p>
    <w:p w14:paraId="1B4381E5" w14:textId="77777777" w:rsidR="00661EEE" w:rsidRDefault="00661EEE" w:rsidP="00113FB6">
      <w:pPr>
        <w:rPr>
          <w:rFonts w:cstheme="minorHAnsi"/>
          <w:lang w:val="nl-NL"/>
        </w:rPr>
      </w:pPr>
    </w:p>
    <w:p w14:paraId="5EC22108" w14:textId="53908AF9" w:rsidR="006A6113" w:rsidRDefault="00661EEE" w:rsidP="00113FB6">
      <w:pPr>
        <w:rPr>
          <w:rFonts w:cstheme="minorHAnsi"/>
          <w:lang w:val="nl-NL"/>
        </w:rPr>
      </w:pPr>
      <w:r w:rsidRPr="00661EEE">
        <w:rPr>
          <w:rFonts w:cstheme="minorHAnsi"/>
          <w:sz w:val="24"/>
          <w:szCs w:val="24"/>
          <w:lang w:val="nl-NL"/>
        </w:rPr>
        <w:t xml:space="preserve">Met grote dank aan het CBRN team van Dhr. Dr. M.C. (Martijn) de Koning uit TNO Rijswijk en dank </w:t>
      </w:r>
      <w:r>
        <w:rPr>
          <w:rFonts w:cstheme="minorHAnsi"/>
          <w:sz w:val="24"/>
          <w:szCs w:val="24"/>
          <w:lang w:val="nl-NL"/>
        </w:rPr>
        <w:t>aan</w:t>
      </w:r>
      <w:r w:rsidRPr="00661EEE">
        <w:rPr>
          <w:rFonts w:cstheme="minorHAnsi"/>
          <w:sz w:val="24"/>
          <w:szCs w:val="24"/>
          <w:lang w:val="nl-NL"/>
        </w:rPr>
        <w:t xml:space="preserve"> de samenwerking met de </w:t>
      </w:r>
      <w:proofErr w:type="spellStart"/>
      <w:r w:rsidRPr="00661EEE">
        <w:rPr>
          <w:rFonts w:cstheme="minorHAnsi"/>
          <w:sz w:val="24"/>
          <w:szCs w:val="24"/>
          <w:lang w:val="nl-NL"/>
        </w:rPr>
        <w:t>Insitut</w:t>
      </w:r>
      <w:proofErr w:type="spellEnd"/>
      <w:r w:rsidRPr="00661EEE">
        <w:rPr>
          <w:rFonts w:cstheme="minorHAnsi"/>
          <w:sz w:val="24"/>
          <w:szCs w:val="24"/>
          <w:lang w:val="nl-NL"/>
        </w:rPr>
        <w:t xml:space="preserve"> des </w:t>
      </w:r>
      <w:proofErr w:type="spellStart"/>
      <w:r w:rsidRPr="00661EEE">
        <w:rPr>
          <w:rFonts w:cstheme="minorHAnsi"/>
          <w:sz w:val="24"/>
          <w:szCs w:val="24"/>
          <w:lang w:val="nl-NL"/>
        </w:rPr>
        <w:t>Matériaux</w:t>
      </w:r>
      <w:proofErr w:type="spellEnd"/>
      <w:r w:rsidRPr="00661EEE">
        <w:rPr>
          <w:rFonts w:cstheme="minorHAnsi"/>
          <w:sz w:val="24"/>
          <w:szCs w:val="24"/>
          <w:lang w:val="nl-NL"/>
        </w:rPr>
        <w:t xml:space="preserve"> de Paris (IMAP) uit Parijs.</w:t>
      </w:r>
    </w:p>
    <w:p w14:paraId="606C8CAC" w14:textId="02CD73EB" w:rsidR="006A6113" w:rsidRDefault="006A6113" w:rsidP="00113FB6">
      <w:pPr>
        <w:rPr>
          <w:rFonts w:cstheme="minorHAnsi"/>
          <w:lang w:val="nl-NL"/>
        </w:rPr>
      </w:pPr>
    </w:p>
    <w:p w14:paraId="03FDE538" w14:textId="3E4F52B6" w:rsidR="006A6113" w:rsidRDefault="006A6113" w:rsidP="00113FB6">
      <w:pPr>
        <w:rPr>
          <w:rFonts w:cstheme="minorHAnsi"/>
          <w:lang w:val="nl-NL"/>
        </w:rPr>
      </w:pPr>
    </w:p>
    <w:p w14:paraId="0424E0E5" w14:textId="15D45D54" w:rsidR="006A6113" w:rsidRDefault="006A6113" w:rsidP="00113FB6">
      <w:pPr>
        <w:rPr>
          <w:rFonts w:cstheme="minorHAnsi"/>
          <w:lang w:val="nl-NL"/>
        </w:rPr>
      </w:pPr>
    </w:p>
    <w:p w14:paraId="0F0D1278" w14:textId="038A4CDB" w:rsidR="006A6113" w:rsidRDefault="006A6113" w:rsidP="00113FB6">
      <w:pPr>
        <w:rPr>
          <w:rFonts w:cstheme="minorHAnsi"/>
          <w:lang w:val="nl-NL"/>
        </w:rPr>
      </w:pPr>
    </w:p>
    <w:p w14:paraId="6BB31711" w14:textId="5088D924" w:rsidR="006A6113" w:rsidRDefault="006A6113" w:rsidP="00113FB6">
      <w:pPr>
        <w:rPr>
          <w:rFonts w:cstheme="minorHAnsi"/>
          <w:lang w:val="nl-NL"/>
        </w:rPr>
      </w:pPr>
    </w:p>
    <w:p w14:paraId="2CFF1E8F" w14:textId="52441DAE" w:rsidR="006A6113" w:rsidRDefault="006A6113" w:rsidP="00113FB6">
      <w:pPr>
        <w:rPr>
          <w:rFonts w:cstheme="minorHAnsi"/>
          <w:lang w:val="nl-NL"/>
        </w:rPr>
      </w:pPr>
    </w:p>
    <w:p w14:paraId="1A336BDD" w14:textId="41BDB3FC" w:rsidR="006A6113" w:rsidRDefault="006A6113" w:rsidP="00113FB6">
      <w:pPr>
        <w:rPr>
          <w:rFonts w:cstheme="minorHAnsi"/>
          <w:lang w:val="nl-NL"/>
        </w:rPr>
      </w:pPr>
    </w:p>
    <w:p w14:paraId="25AE94F4" w14:textId="35951647" w:rsidR="006A6113" w:rsidRDefault="006A6113" w:rsidP="00113FB6">
      <w:pPr>
        <w:rPr>
          <w:rFonts w:cstheme="minorHAnsi"/>
          <w:lang w:val="nl-NL"/>
        </w:rPr>
      </w:pPr>
    </w:p>
    <w:p w14:paraId="33848021" w14:textId="7D343FC3" w:rsidR="006A6113" w:rsidRDefault="006A6113" w:rsidP="00113FB6">
      <w:pPr>
        <w:rPr>
          <w:rFonts w:cstheme="minorHAnsi"/>
          <w:lang w:val="nl-NL"/>
        </w:rPr>
      </w:pPr>
    </w:p>
    <w:p w14:paraId="587F0A82" w14:textId="1CC30202" w:rsidR="006A6113" w:rsidRDefault="006A6113" w:rsidP="00113FB6">
      <w:pPr>
        <w:rPr>
          <w:rFonts w:cstheme="minorHAnsi"/>
          <w:lang w:val="nl-NL"/>
        </w:rPr>
      </w:pPr>
    </w:p>
    <w:p w14:paraId="0030C5F8" w14:textId="6A277A42" w:rsidR="006A6113" w:rsidRDefault="006A6113" w:rsidP="00113FB6">
      <w:pPr>
        <w:rPr>
          <w:rFonts w:cstheme="minorHAnsi"/>
          <w:lang w:val="nl-NL"/>
        </w:rPr>
      </w:pPr>
    </w:p>
    <w:p w14:paraId="078A148B" w14:textId="5742BCD6" w:rsidR="006A6113" w:rsidRDefault="006A6113" w:rsidP="00113FB6">
      <w:pPr>
        <w:rPr>
          <w:rFonts w:cstheme="minorHAnsi"/>
          <w:lang w:val="nl-NL"/>
        </w:rPr>
      </w:pPr>
    </w:p>
    <w:p w14:paraId="36533B41" w14:textId="3214FA77" w:rsidR="006A6113" w:rsidRDefault="006A6113" w:rsidP="00113FB6">
      <w:pPr>
        <w:rPr>
          <w:rFonts w:cstheme="minorHAnsi"/>
          <w:lang w:val="nl-NL"/>
        </w:rPr>
      </w:pPr>
    </w:p>
    <w:p w14:paraId="69D97681" w14:textId="56A41372" w:rsidR="006A6113" w:rsidRDefault="006A6113" w:rsidP="00113FB6">
      <w:pPr>
        <w:rPr>
          <w:rFonts w:cstheme="minorHAnsi"/>
          <w:lang w:val="nl-NL"/>
        </w:rPr>
      </w:pPr>
    </w:p>
    <w:p w14:paraId="6F8ADB6C" w14:textId="3D10A45D" w:rsidR="006A6113" w:rsidRDefault="006A6113" w:rsidP="00113FB6">
      <w:pPr>
        <w:rPr>
          <w:rFonts w:cstheme="minorHAnsi"/>
          <w:lang w:val="nl-NL"/>
        </w:rPr>
      </w:pPr>
    </w:p>
    <w:p w14:paraId="427E4D71" w14:textId="026DB0BC" w:rsidR="006A6113" w:rsidRDefault="006A6113" w:rsidP="00113FB6">
      <w:pPr>
        <w:rPr>
          <w:rFonts w:cstheme="minorHAnsi"/>
          <w:lang w:val="nl-NL"/>
        </w:rPr>
      </w:pPr>
    </w:p>
    <w:p w14:paraId="4521D71E" w14:textId="3E4663EE" w:rsidR="006A6113" w:rsidRDefault="006A6113" w:rsidP="00113FB6">
      <w:pPr>
        <w:rPr>
          <w:rFonts w:cstheme="minorHAnsi"/>
          <w:lang w:val="nl-NL"/>
        </w:rPr>
      </w:pPr>
    </w:p>
    <w:p w14:paraId="2D747DA0" w14:textId="690426A2" w:rsidR="006A6113" w:rsidRDefault="006A6113" w:rsidP="00113FB6">
      <w:pPr>
        <w:rPr>
          <w:rFonts w:cstheme="minorHAnsi"/>
          <w:lang w:val="nl-NL"/>
        </w:rPr>
      </w:pPr>
    </w:p>
    <w:p w14:paraId="5F4B07F1" w14:textId="5C7C8263" w:rsidR="006A6113" w:rsidRDefault="006A6113" w:rsidP="00113FB6">
      <w:pPr>
        <w:rPr>
          <w:rFonts w:cstheme="minorHAnsi"/>
          <w:lang w:val="nl-NL"/>
        </w:rPr>
      </w:pPr>
    </w:p>
    <w:p w14:paraId="2FA30800" w14:textId="1C76C164" w:rsidR="006A6113" w:rsidRDefault="006A6113" w:rsidP="00113FB6">
      <w:pPr>
        <w:rPr>
          <w:rFonts w:cstheme="minorHAnsi"/>
          <w:lang w:val="nl-NL"/>
        </w:rPr>
      </w:pPr>
    </w:p>
    <w:p w14:paraId="12E5E78E" w14:textId="18F0FE57" w:rsidR="006A6113" w:rsidRDefault="006A6113" w:rsidP="00113FB6">
      <w:pPr>
        <w:rPr>
          <w:rFonts w:cstheme="minorHAnsi"/>
          <w:lang w:val="nl-NL"/>
        </w:rPr>
      </w:pPr>
    </w:p>
    <w:p w14:paraId="705A1B95" w14:textId="6863EEE1" w:rsidR="006A6113" w:rsidRDefault="006A6113" w:rsidP="00113FB6">
      <w:pPr>
        <w:rPr>
          <w:rFonts w:cstheme="minorHAnsi"/>
          <w:lang w:val="nl-NL"/>
        </w:rPr>
      </w:pPr>
    </w:p>
    <w:p w14:paraId="1263BBB0" w14:textId="6AC6E676" w:rsidR="006A6113" w:rsidRDefault="006A6113" w:rsidP="00113FB6">
      <w:pPr>
        <w:rPr>
          <w:rFonts w:cstheme="minorHAnsi"/>
          <w:lang w:val="nl-NL"/>
        </w:rPr>
      </w:pPr>
    </w:p>
    <w:p w14:paraId="5BE7C965" w14:textId="1E6C41B7" w:rsidR="006A6113" w:rsidRDefault="006A6113" w:rsidP="00113FB6">
      <w:pPr>
        <w:rPr>
          <w:rFonts w:cstheme="minorHAnsi"/>
          <w:lang w:val="nl-NL"/>
        </w:rPr>
      </w:pPr>
    </w:p>
    <w:p w14:paraId="404BB4AD" w14:textId="5CD012E4" w:rsidR="006A6113" w:rsidRDefault="00BA1527" w:rsidP="00113FB6">
      <w:pPr>
        <w:rPr>
          <w:rFonts w:cstheme="minorHAnsi"/>
          <w:lang w:val="nl-NL"/>
        </w:rPr>
      </w:pPr>
      <w:r>
        <w:rPr>
          <w:rFonts w:cstheme="minorHAnsi"/>
          <w:noProof/>
          <w:lang w:val="nl-NL"/>
        </w:rPr>
        <mc:AlternateContent>
          <mc:Choice Requires="wps">
            <w:drawing>
              <wp:anchor distT="0" distB="0" distL="114300" distR="114300" simplePos="0" relativeHeight="251666432" behindDoc="0" locked="0" layoutInCell="1" allowOverlap="1" wp14:anchorId="6B16E433" wp14:editId="6184EC81">
                <wp:simplePos x="0" y="0"/>
                <wp:positionH relativeFrom="column">
                  <wp:posOffset>5539740</wp:posOffset>
                </wp:positionH>
                <wp:positionV relativeFrom="paragraph">
                  <wp:posOffset>236220</wp:posOffset>
                </wp:positionV>
                <wp:extent cx="360000" cy="360000"/>
                <wp:effectExtent l="0" t="0" r="21590" b="21590"/>
                <wp:wrapNone/>
                <wp:docPr id="112" name="Rechthoek 112"/>
                <wp:cNvGraphicFramePr/>
                <a:graphic xmlns:a="http://schemas.openxmlformats.org/drawingml/2006/main">
                  <a:graphicData uri="http://schemas.microsoft.com/office/word/2010/wordprocessingShape">
                    <wps:wsp>
                      <wps:cNvSpPr/>
                      <wps:spPr>
                        <a:xfrm>
                          <a:off x="0" y="0"/>
                          <a:ext cx="360000" cy="360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E2A00B" id="Rechthoek 112" o:spid="_x0000_s1026" style="position:absolute;margin-left:436.2pt;margin-top:18.6pt;width:28.35pt;height:28.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" fillcolor="white [3212]" strokecolor="white [3212]" strokeweight="1pt"/>
            </w:pict>
          </mc:Fallback>
        </mc:AlternateContent>
      </w:r>
    </w:p>
    <w:p w14:paraId="64E71441" w14:textId="77777777" w:rsidR="006A6113" w:rsidRPr="00995F8C" w:rsidRDefault="006A6113" w:rsidP="00113FB6">
      <w:pPr>
        <w:rPr>
          <w:rFonts w:cstheme="minorHAnsi"/>
          <w:lang w:val="nl-NL"/>
        </w:rPr>
      </w:pPr>
    </w:p>
    <w:p w14:paraId="3E14F42A" w14:textId="77777777" w:rsidR="00113FB6" w:rsidRPr="00995F8C" w:rsidRDefault="00113FB6" w:rsidP="00113FB6">
      <w:pPr>
        <w:rPr>
          <w:rFonts w:cstheme="minorHAnsi"/>
          <w:lang w:val="nl-NL"/>
        </w:rPr>
      </w:pPr>
      <w:r w:rsidRPr="00995F8C">
        <w:rPr>
          <w:rFonts w:cstheme="minorHAnsi"/>
          <w:lang w:val="nl-NL"/>
        </w:rPr>
        <w:t>TNO, Lange Kleiweg 137, 2288 GJ Rijswijk</w:t>
      </w:r>
    </w:p>
    <w:p w14:paraId="44E7D5C2" w14:textId="77777777" w:rsidR="00113FB6" w:rsidRPr="00995F8C" w:rsidRDefault="00113FB6" w:rsidP="00113FB6">
      <w:pPr>
        <w:rPr>
          <w:rFonts w:cstheme="minorHAnsi"/>
          <w:lang w:val="nl-NL"/>
        </w:rPr>
      </w:pPr>
      <w:r w:rsidRPr="00995F8C">
        <w:rPr>
          <w:rFonts w:cstheme="minorHAnsi"/>
          <w:lang w:val="nl-NL"/>
        </w:rPr>
        <w:t>Afdeling</w:t>
      </w:r>
      <w:r>
        <w:rPr>
          <w:rFonts w:cstheme="minorHAnsi"/>
          <w:lang w:val="nl-NL"/>
        </w:rPr>
        <w:t xml:space="preserve"> </w:t>
      </w:r>
      <w:r w:rsidRPr="00995F8C">
        <w:rPr>
          <w:rFonts w:cstheme="minorHAnsi"/>
          <w:lang w:val="nl-NL"/>
        </w:rPr>
        <w:t>Defensie en veiligheid, CBRN (</w:t>
      </w:r>
      <w:r w:rsidRPr="00BB3B1B">
        <w:rPr>
          <w:rFonts w:cstheme="minorHAnsi"/>
          <w:lang w:val="nl-NL"/>
        </w:rPr>
        <w:t xml:space="preserve">Chemical, </w:t>
      </w:r>
      <w:proofErr w:type="spellStart"/>
      <w:r w:rsidRPr="00BB3B1B">
        <w:rPr>
          <w:rFonts w:cstheme="minorHAnsi"/>
          <w:lang w:val="nl-NL"/>
        </w:rPr>
        <w:t>Biological</w:t>
      </w:r>
      <w:proofErr w:type="spellEnd"/>
      <w:r w:rsidRPr="00BB3B1B">
        <w:rPr>
          <w:rFonts w:cstheme="minorHAnsi"/>
          <w:lang w:val="nl-NL"/>
        </w:rPr>
        <w:t xml:space="preserve">, </w:t>
      </w:r>
      <w:proofErr w:type="spellStart"/>
      <w:r w:rsidRPr="00BB3B1B">
        <w:rPr>
          <w:rFonts w:cstheme="minorHAnsi"/>
          <w:lang w:val="nl-NL"/>
        </w:rPr>
        <w:t>Radiological</w:t>
      </w:r>
      <w:proofErr w:type="spellEnd"/>
      <w:r w:rsidRPr="00BB3B1B">
        <w:rPr>
          <w:rFonts w:cstheme="minorHAnsi"/>
          <w:lang w:val="nl-NL"/>
        </w:rPr>
        <w:t xml:space="preserve"> </w:t>
      </w:r>
      <w:proofErr w:type="spellStart"/>
      <w:r w:rsidRPr="00BB3B1B">
        <w:rPr>
          <w:rFonts w:cstheme="minorHAnsi"/>
          <w:lang w:val="nl-NL"/>
        </w:rPr>
        <w:t>and</w:t>
      </w:r>
      <w:proofErr w:type="spellEnd"/>
      <w:r w:rsidRPr="00BB3B1B">
        <w:rPr>
          <w:rFonts w:cstheme="minorHAnsi"/>
          <w:lang w:val="nl-NL"/>
        </w:rPr>
        <w:t xml:space="preserve"> </w:t>
      </w:r>
      <w:proofErr w:type="spellStart"/>
      <w:r w:rsidRPr="00BB3B1B">
        <w:rPr>
          <w:rFonts w:cstheme="minorHAnsi"/>
          <w:lang w:val="nl-NL"/>
        </w:rPr>
        <w:t>Nuclear</w:t>
      </w:r>
      <w:proofErr w:type="spellEnd"/>
      <w:r w:rsidRPr="00BB3B1B">
        <w:rPr>
          <w:rFonts w:cstheme="minorHAnsi"/>
          <w:lang w:val="nl-NL"/>
        </w:rPr>
        <w:t xml:space="preserve">) </w:t>
      </w:r>
      <w:proofErr w:type="spellStart"/>
      <w:r w:rsidRPr="00BB3B1B">
        <w:rPr>
          <w:rFonts w:cstheme="minorHAnsi"/>
          <w:lang w:val="nl-NL"/>
        </w:rPr>
        <w:t>Protection</w:t>
      </w:r>
      <w:proofErr w:type="spellEnd"/>
    </w:p>
    <w:p w14:paraId="0D005FE7" w14:textId="77777777" w:rsidR="00113FB6" w:rsidRPr="00995F8C" w:rsidRDefault="00113FB6" w:rsidP="00113FB6">
      <w:pPr>
        <w:rPr>
          <w:rFonts w:cstheme="minorHAnsi"/>
          <w:lang w:val="nl-NL"/>
        </w:rPr>
      </w:pPr>
      <w:r w:rsidRPr="00995F8C">
        <w:rPr>
          <w:rFonts w:cstheme="minorHAnsi"/>
          <w:lang w:val="nl-NL"/>
        </w:rPr>
        <w:t xml:space="preserve">Externe begeleider: </w:t>
      </w:r>
      <w:r w:rsidRPr="00995F8C">
        <w:rPr>
          <w:rFonts w:cstheme="minorHAnsi"/>
          <w:lang w:val="nl-NL"/>
        </w:rPr>
        <w:tab/>
        <w:t>Dhr. Dr. M.C. (Martijn) de Koning</w:t>
      </w:r>
    </w:p>
    <w:p w14:paraId="626BCE06" w14:textId="77777777" w:rsidR="00113FB6" w:rsidRPr="00995F8C" w:rsidRDefault="00113FB6" w:rsidP="00113FB6">
      <w:pPr>
        <w:rPr>
          <w:rFonts w:cstheme="minorHAnsi"/>
          <w:lang w:val="nl-NL"/>
        </w:rPr>
      </w:pPr>
      <w:r w:rsidRPr="00995F8C">
        <w:rPr>
          <w:rFonts w:cstheme="minorHAnsi"/>
          <w:lang w:val="nl-NL"/>
        </w:rPr>
        <w:t xml:space="preserve">Contact gegevens: </w:t>
      </w:r>
      <w:r w:rsidRPr="00995F8C">
        <w:rPr>
          <w:rFonts w:cstheme="minorHAnsi"/>
          <w:lang w:val="nl-NL"/>
        </w:rPr>
        <w:tab/>
        <w:t>088-8661320</w:t>
      </w:r>
    </w:p>
    <w:p w14:paraId="5CCBA35B" w14:textId="77777777" w:rsidR="00113FB6" w:rsidRPr="00995F8C" w:rsidRDefault="00E72DD4" w:rsidP="00113FB6">
      <w:pPr>
        <w:ind w:left="1440" w:firstLine="720"/>
        <w:rPr>
          <w:rFonts w:cstheme="minorHAnsi"/>
          <w:lang w:val="nl-NL"/>
        </w:rPr>
      </w:pPr>
      <w:hyperlink r:id="rId10" w:history="1">
        <w:r w:rsidR="00113FB6" w:rsidRPr="00995F8C">
          <w:rPr>
            <w:rStyle w:val="Hyperlink"/>
            <w:rFonts w:cstheme="minorHAnsi"/>
            <w:lang w:val="nl-NL"/>
          </w:rPr>
          <w:t>m.dekoning@tno.nl</w:t>
        </w:r>
      </w:hyperlink>
      <w:r w:rsidR="00113FB6" w:rsidRPr="00995F8C">
        <w:rPr>
          <w:rFonts w:cstheme="minorHAnsi"/>
          <w:lang w:val="nl-NL"/>
        </w:rPr>
        <w:t xml:space="preserve"> </w:t>
      </w:r>
    </w:p>
    <w:p w14:paraId="0B46B879" w14:textId="77777777" w:rsidR="00113FB6" w:rsidRPr="00995F8C" w:rsidRDefault="00113FB6" w:rsidP="00113FB6">
      <w:pPr>
        <w:rPr>
          <w:rFonts w:cstheme="minorHAnsi"/>
          <w:lang w:val="nl-NL"/>
        </w:rPr>
      </w:pPr>
    </w:p>
    <w:p w14:paraId="331FA857" w14:textId="11C969E6" w:rsidR="00113FB6" w:rsidRPr="00995F8C" w:rsidRDefault="000D57F4" w:rsidP="00113FB6">
      <w:pPr>
        <w:rPr>
          <w:rFonts w:cstheme="minorHAnsi"/>
          <w:lang w:val="nl-NL"/>
        </w:rPr>
      </w:pPr>
      <w:r>
        <w:rPr>
          <w:rFonts w:cstheme="minorHAnsi"/>
          <w:lang w:val="nl-NL"/>
        </w:rPr>
        <w:t>Afstudeer</w:t>
      </w:r>
      <w:r w:rsidR="00113FB6" w:rsidRPr="00995F8C">
        <w:rPr>
          <w:rFonts w:cstheme="minorHAnsi"/>
          <w:lang w:val="nl-NL"/>
        </w:rPr>
        <w:t xml:space="preserve">periode: </w:t>
      </w:r>
      <w:r w:rsidR="00AA6DEC">
        <w:rPr>
          <w:rFonts w:cstheme="minorHAnsi"/>
          <w:lang w:val="nl-NL"/>
        </w:rPr>
        <w:t>1</w:t>
      </w:r>
      <w:r w:rsidR="00113FB6" w:rsidRPr="00995F8C">
        <w:rPr>
          <w:rFonts w:cstheme="minorHAnsi"/>
          <w:lang w:val="nl-NL"/>
        </w:rPr>
        <w:t xml:space="preserve"> </w:t>
      </w:r>
      <w:r>
        <w:rPr>
          <w:rFonts w:cstheme="minorHAnsi"/>
          <w:lang w:val="nl-NL"/>
        </w:rPr>
        <w:t>december</w:t>
      </w:r>
      <w:r w:rsidR="00113FB6" w:rsidRPr="00995F8C">
        <w:rPr>
          <w:rFonts w:cstheme="minorHAnsi"/>
          <w:lang w:val="nl-NL"/>
        </w:rPr>
        <w:t xml:space="preserve"> 2019 tot </w:t>
      </w:r>
      <w:r w:rsidR="002F635C">
        <w:rPr>
          <w:rFonts w:cstheme="minorHAnsi"/>
          <w:lang w:val="nl-NL"/>
        </w:rPr>
        <w:t>1</w:t>
      </w:r>
      <w:r w:rsidR="00113FB6" w:rsidRPr="00995F8C">
        <w:rPr>
          <w:rFonts w:cstheme="minorHAnsi"/>
          <w:lang w:val="nl-NL"/>
        </w:rPr>
        <w:t xml:space="preserve"> </w:t>
      </w:r>
      <w:r>
        <w:rPr>
          <w:rFonts w:cstheme="minorHAnsi"/>
          <w:lang w:val="nl-NL"/>
        </w:rPr>
        <w:t>ju</w:t>
      </w:r>
      <w:r w:rsidR="002F635C">
        <w:rPr>
          <w:rFonts w:cstheme="minorHAnsi"/>
          <w:lang w:val="nl-NL"/>
        </w:rPr>
        <w:t>l</w:t>
      </w:r>
      <w:r>
        <w:rPr>
          <w:rFonts w:cstheme="minorHAnsi"/>
          <w:lang w:val="nl-NL"/>
        </w:rPr>
        <w:t>i</w:t>
      </w:r>
      <w:r w:rsidR="00113FB6" w:rsidRPr="00CA18C7">
        <w:rPr>
          <w:rFonts w:cstheme="minorHAnsi"/>
          <w:lang w:val="nl-NL"/>
        </w:rPr>
        <w:t xml:space="preserve"> 20</w:t>
      </w:r>
      <w:r>
        <w:rPr>
          <w:rFonts w:cstheme="minorHAnsi"/>
          <w:lang w:val="nl-NL"/>
        </w:rPr>
        <w:t>20</w:t>
      </w:r>
    </w:p>
    <w:p w14:paraId="6089D5CA" w14:textId="3A78F560" w:rsidR="00113FB6" w:rsidRPr="00995F8C" w:rsidRDefault="00113FB6" w:rsidP="00113FB6">
      <w:pPr>
        <w:rPr>
          <w:rFonts w:cstheme="minorHAnsi"/>
          <w:lang w:val="nl-NL"/>
        </w:rPr>
      </w:pPr>
    </w:p>
    <w:p w14:paraId="22DB8B77" w14:textId="7E1C0296" w:rsidR="00113FB6" w:rsidRDefault="00113FB6" w:rsidP="00113FB6">
      <w:pPr>
        <w:rPr>
          <w:rFonts w:cstheme="minorHAnsi"/>
          <w:lang w:val="nl-NL"/>
        </w:rPr>
      </w:pPr>
      <w:r w:rsidRPr="00134954">
        <w:rPr>
          <w:rFonts w:cstheme="minorHAnsi"/>
          <w:lang w:val="nl-NL"/>
        </w:rPr>
        <w:t>Paraaf externe stagebegeleider</w:t>
      </w:r>
    </w:p>
    <w:p w14:paraId="4EA8C45C" w14:textId="7209286B" w:rsidR="003D5E9C" w:rsidRDefault="003D5E9C" w:rsidP="00113FB6">
      <w:pPr>
        <w:rPr>
          <w:rFonts w:cstheme="minorHAnsi"/>
          <w:lang w:val="nl-NL"/>
        </w:rPr>
      </w:pPr>
    </w:p>
    <w:p w14:paraId="02455352" w14:textId="7EB75828" w:rsidR="003D5E9C" w:rsidRPr="00134954" w:rsidRDefault="003D5E9C" w:rsidP="00113FB6">
      <w:pPr>
        <w:rPr>
          <w:rFonts w:cstheme="minorHAnsi"/>
          <w:lang w:val="nl-NL"/>
        </w:rPr>
      </w:pPr>
    </w:p>
    <w:p w14:paraId="4A554321" w14:textId="761F4FDB" w:rsidR="005A7F70" w:rsidRPr="00DA6D4E" w:rsidRDefault="003D5E9C" w:rsidP="00113FB6">
      <w:pPr>
        <w:rPr>
          <w:rFonts w:cstheme="minorHAnsi"/>
          <w:lang w:val="nl-NL"/>
        </w:rPr>
      </w:pPr>
      <w:r>
        <w:rPr>
          <w:rFonts w:cstheme="minorHAnsi"/>
          <w:lang w:val="nl-NL"/>
        </w:rPr>
        <w:t>…………………………………………………</w:t>
      </w:r>
      <w:r w:rsidR="00A22086">
        <w:rPr>
          <w:rFonts w:cstheme="minorHAnsi"/>
          <w:lang w:val="nl-NL"/>
        </w:rPr>
        <w:tab/>
      </w:r>
      <w:r w:rsidR="00A22086">
        <w:rPr>
          <w:rFonts w:cstheme="minorHAnsi"/>
          <w:lang w:val="nl-NL"/>
        </w:rPr>
        <w:tab/>
      </w:r>
      <w:r w:rsidR="00A22086">
        <w:rPr>
          <w:rFonts w:cstheme="minorHAnsi"/>
          <w:lang w:val="nl-NL"/>
        </w:rPr>
        <w:tab/>
      </w:r>
      <w:r w:rsidR="00A22086">
        <w:rPr>
          <w:rFonts w:cstheme="minorHAnsi"/>
          <w:lang w:val="nl-NL"/>
        </w:rPr>
        <w:tab/>
      </w:r>
      <w:r>
        <w:rPr>
          <w:rFonts w:cstheme="minorHAnsi"/>
          <w:lang w:val="nl-NL"/>
        </w:rPr>
        <w:tab/>
      </w:r>
      <w:r>
        <w:rPr>
          <w:rFonts w:cstheme="minorHAnsi"/>
          <w:lang w:val="nl-NL"/>
        </w:rPr>
        <w:tab/>
      </w:r>
    </w:p>
    <w:p w14:paraId="6E9C8AA8" w14:textId="56B53EBE" w:rsidR="003D5E9C" w:rsidRDefault="003D5E9C" w:rsidP="00113FB6">
      <w:pPr>
        <w:rPr>
          <w:rFonts w:cstheme="minorHAnsi"/>
          <w:lang w:val="nl-NL"/>
        </w:rPr>
      </w:pPr>
    </w:p>
    <w:p w14:paraId="43FD1D95" w14:textId="20621A6D" w:rsidR="00113FB6" w:rsidRPr="00995F8C" w:rsidRDefault="00113FB6" w:rsidP="00113FB6">
      <w:pPr>
        <w:rPr>
          <w:rFonts w:cstheme="minorHAnsi"/>
          <w:lang w:val="nl-NL"/>
        </w:rPr>
      </w:pPr>
      <w:r w:rsidRPr="00995F8C">
        <w:rPr>
          <w:rFonts w:cstheme="minorHAnsi"/>
          <w:lang w:val="nl-NL"/>
        </w:rPr>
        <w:t>Hogeschool Leiden, Zernikedreef 11, 2333 CK Leiden</w:t>
      </w:r>
    </w:p>
    <w:p w14:paraId="6064B9BD" w14:textId="777F96BD" w:rsidR="00113FB6" w:rsidRPr="00E30509" w:rsidRDefault="00113FB6" w:rsidP="00113FB6">
      <w:pPr>
        <w:rPr>
          <w:rFonts w:cstheme="minorHAnsi"/>
          <w:lang w:val="nl-NL"/>
        </w:rPr>
      </w:pPr>
      <w:r w:rsidRPr="00E30509">
        <w:rPr>
          <w:rFonts w:cstheme="minorHAnsi"/>
          <w:lang w:val="nl-NL"/>
        </w:rPr>
        <w:t xml:space="preserve">Afdeling </w:t>
      </w:r>
      <w:proofErr w:type="spellStart"/>
      <w:r w:rsidRPr="00E30509">
        <w:rPr>
          <w:rFonts w:cstheme="minorHAnsi"/>
          <w:lang w:val="nl-NL"/>
        </w:rPr>
        <w:t>Applied</w:t>
      </w:r>
      <w:proofErr w:type="spellEnd"/>
      <w:r w:rsidRPr="00E30509">
        <w:rPr>
          <w:rFonts w:cstheme="minorHAnsi"/>
          <w:lang w:val="nl-NL"/>
        </w:rPr>
        <w:t xml:space="preserve"> </w:t>
      </w:r>
      <w:proofErr w:type="spellStart"/>
      <w:r w:rsidRPr="00E30509">
        <w:rPr>
          <w:rFonts w:cstheme="minorHAnsi"/>
          <w:lang w:val="nl-NL"/>
        </w:rPr>
        <w:t>Science</w:t>
      </w:r>
      <w:proofErr w:type="spellEnd"/>
      <w:r w:rsidRPr="00E30509">
        <w:rPr>
          <w:rFonts w:cstheme="minorHAnsi"/>
          <w:lang w:val="nl-NL"/>
        </w:rPr>
        <w:t>, opleiding Chemie,</w:t>
      </w:r>
    </w:p>
    <w:p w14:paraId="133674FC" w14:textId="3CDBF51B" w:rsidR="00113FB6" w:rsidRPr="00995F8C" w:rsidRDefault="00113FB6" w:rsidP="00113FB6">
      <w:pPr>
        <w:rPr>
          <w:rFonts w:cstheme="minorHAnsi"/>
          <w:lang w:val="nl-NL"/>
        </w:rPr>
      </w:pPr>
      <w:r w:rsidRPr="00995F8C">
        <w:rPr>
          <w:rFonts w:cstheme="minorHAnsi"/>
          <w:lang w:val="nl-NL"/>
        </w:rPr>
        <w:t>Specialisatie Organische Chemie,</w:t>
      </w:r>
    </w:p>
    <w:p w14:paraId="2B329B8C" w14:textId="6CAC6AD1" w:rsidR="00113FB6" w:rsidRPr="00E30509" w:rsidRDefault="00113FB6" w:rsidP="00113FB6">
      <w:pPr>
        <w:rPr>
          <w:rFonts w:cstheme="minorHAnsi"/>
          <w:lang w:val="nl-NL"/>
        </w:rPr>
      </w:pPr>
      <w:r>
        <w:rPr>
          <w:rFonts w:cstheme="minorHAnsi"/>
          <w:lang w:val="nl-NL"/>
        </w:rPr>
        <w:t xml:space="preserve">Stage/afstudeerdocent: Dhr. </w:t>
      </w:r>
      <w:r w:rsidRPr="00E30509">
        <w:rPr>
          <w:rFonts w:cstheme="minorHAnsi"/>
          <w:lang w:val="nl-NL"/>
        </w:rPr>
        <w:t>Dr. A. (</w:t>
      </w:r>
      <w:proofErr w:type="spellStart"/>
      <w:r w:rsidRPr="00E30509">
        <w:rPr>
          <w:rFonts w:cstheme="minorHAnsi"/>
          <w:lang w:val="nl-NL"/>
        </w:rPr>
        <w:t>Alphert</w:t>
      </w:r>
      <w:proofErr w:type="spellEnd"/>
      <w:r w:rsidRPr="00E30509">
        <w:rPr>
          <w:rFonts w:cstheme="minorHAnsi"/>
          <w:lang w:val="nl-NL"/>
        </w:rPr>
        <w:t>) Christina</w:t>
      </w:r>
    </w:p>
    <w:p w14:paraId="686A97D1" w14:textId="161ECA4C" w:rsidR="00113FB6" w:rsidRPr="00E30509" w:rsidRDefault="00113FB6" w:rsidP="00113FB6">
      <w:pPr>
        <w:rPr>
          <w:rFonts w:cstheme="minorHAnsi"/>
          <w:lang w:val="nl-NL"/>
        </w:rPr>
      </w:pPr>
    </w:p>
    <w:p w14:paraId="64550BFB" w14:textId="77777777" w:rsidR="006A6113" w:rsidRPr="00E30509" w:rsidRDefault="006A6113" w:rsidP="00113FB6">
      <w:pPr>
        <w:rPr>
          <w:rFonts w:cstheme="minorHAnsi"/>
          <w:b/>
          <w:sz w:val="32"/>
          <w:lang w:val="nl-NL"/>
        </w:rPr>
      </w:pPr>
    </w:p>
    <w:p w14:paraId="42E84833" w14:textId="77777777" w:rsidR="006A6113" w:rsidRPr="00E30509" w:rsidRDefault="006A6113" w:rsidP="00113FB6">
      <w:pPr>
        <w:rPr>
          <w:rFonts w:cstheme="minorHAnsi"/>
          <w:b/>
          <w:sz w:val="32"/>
          <w:lang w:val="nl-NL"/>
        </w:rPr>
      </w:pPr>
    </w:p>
    <w:p w14:paraId="3A2DD14B" w14:textId="77777777" w:rsidR="006A6113" w:rsidRPr="00E30509" w:rsidRDefault="006A6113" w:rsidP="00113FB6">
      <w:pPr>
        <w:rPr>
          <w:rFonts w:cstheme="minorHAnsi"/>
          <w:b/>
          <w:sz w:val="32"/>
          <w:lang w:val="nl-NL"/>
        </w:rPr>
      </w:pPr>
    </w:p>
    <w:p w14:paraId="77D0E288" w14:textId="77777777" w:rsidR="006A6113" w:rsidRPr="00E30509" w:rsidRDefault="006A6113" w:rsidP="00113FB6">
      <w:pPr>
        <w:rPr>
          <w:rFonts w:cstheme="minorHAnsi"/>
          <w:b/>
          <w:sz w:val="32"/>
          <w:lang w:val="nl-NL"/>
        </w:rPr>
      </w:pPr>
    </w:p>
    <w:p w14:paraId="4F3027E7" w14:textId="77777777" w:rsidR="006A6113" w:rsidRPr="00E30509" w:rsidRDefault="006A6113" w:rsidP="00113FB6">
      <w:pPr>
        <w:rPr>
          <w:rFonts w:cstheme="minorHAnsi"/>
          <w:b/>
          <w:sz w:val="32"/>
          <w:lang w:val="nl-NL"/>
        </w:rPr>
      </w:pPr>
    </w:p>
    <w:p w14:paraId="5B244D35" w14:textId="77777777" w:rsidR="006A6113" w:rsidRPr="00E30509" w:rsidRDefault="006A6113" w:rsidP="00113FB6">
      <w:pPr>
        <w:rPr>
          <w:rFonts w:cstheme="minorHAnsi"/>
          <w:b/>
          <w:sz w:val="32"/>
          <w:lang w:val="nl-NL"/>
        </w:rPr>
      </w:pPr>
    </w:p>
    <w:p w14:paraId="569E03F3" w14:textId="77777777" w:rsidR="006A6113" w:rsidRPr="00E30509" w:rsidRDefault="006A6113" w:rsidP="00113FB6">
      <w:pPr>
        <w:rPr>
          <w:rFonts w:cstheme="minorHAnsi"/>
          <w:b/>
          <w:sz w:val="32"/>
          <w:lang w:val="nl-NL"/>
        </w:rPr>
      </w:pPr>
    </w:p>
    <w:p w14:paraId="36D4575A" w14:textId="2670D074" w:rsidR="006A6113" w:rsidRPr="00E30509" w:rsidRDefault="006A6113" w:rsidP="00113FB6">
      <w:pPr>
        <w:rPr>
          <w:rFonts w:cstheme="minorHAnsi"/>
          <w:b/>
          <w:sz w:val="32"/>
          <w:lang w:val="nl-NL"/>
        </w:rPr>
      </w:pPr>
    </w:p>
    <w:p w14:paraId="13FFE240" w14:textId="50F9ADA2" w:rsidR="006A6113" w:rsidRPr="00E30509" w:rsidRDefault="00BA1527" w:rsidP="00113FB6">
      <w:pPr>
        <w:rPr>
          <w:rFonts w:cstheme="minorHAnsi"/>
          <w:b/>
          <w:sz w:val="32"/>
          <w:lang w:val="nl-NL"/>
        </w:rPr>
      </w:pPr>
      <w:r>
        <w:rPr>
          <w:rFonts w:cstheme="minorHAnsi"/>
          <w:noProof/>
          <w:lang w:val="nl-NL"/>
        </w:rPr>
        <mc:AlternateContent>
          <mc:Choice Requires="wps">
            <w:drawing>
              <wp:anchor distT="0" distB="0" distL="114300" distR="114300" simplePos="0" relativeHeight="251668480" behindDoc="0" locked="0" layoutInCell="1" allowOverlap="1" wp14:anchorId="3B6D5D06" wp14:editId="595ED8A4">
                <wp:simplePos x="0" y="0"/>
                <wp:positionH relativeFrom="column">
                  <wp:posOffset>5577840</wp:posOffset>
                </wp:positionH>
                <wp:positionV relativeFrom="paragraph">
                  <wp:posOffset>544830</wp:posOffset>
                </wp:positionV>
                <wp:extent cx="360000" cy="360000"/>
                <wp:effectExtent l="0" t="0" r="21590" b="21590"/>
                <wp:wrapNone/>
                <wp:docPr id="113" name="Rechthoek 113"/>
                <wp:cNvGraphicFramePr/>
                <a:graphic xmlns:a="http://schemas.openxmlformats.org/drawingml/2006/main">
                  <a:graphicData uri="http://schemas.microsoft.com/office/word/2010/wordprocessingShape">
                    <wps:wsp>
                      <wps:cNvSpPr/>
                      <wps:spPr>
                        <a:xfrm>
                          <a:off x="0" y="0"/>
                          <a:ext cx="360000" cy="360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F6E48A" id="Rechthoek 113" o:spid="_x0000_s1026" style="position:absolute;margin-left:439.2pt;margin-top:42.9pt;width:28.35pt;height:28.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" fillcolor="white [3212]" strokecolor="white [3212]" strokeweight="1pt"/>
            </w:pict>
          </mc:Fallback>
        </mc:AlternateContent>
      </w:r>
    </w:p>
    <w:p w14:paraId="7D7B9FAD" w14:textId="77777777" w:rsidR="006A6113" w:rsidRPr="00E30509" w:rsidRDefault="006A6113" w:rsidP="00113FB6">
      <w:pPr>
        <w:rPr>
          <w:rFonts w:cstheme="minorHAnsi"/>
          <w:b/>
          <w:sz w:val="32"/>
          <w:lang w:val="nl-NL"/>
        </w:rPr>
      </w:pPr>
    </w:p>
    <w:p w14:paraId="2CF2FBF4" w14:textId="77777777" w:rsidR="006A6113" w:rsidRPr="00E30509" w:rsidRDefault="006A6113" w:rsidP="00113FB6">
      <w:pPr>
        <w:rPr>
          <w:rFonts w:cstheme="minorHAnsi"/>
          <w:b/>
          <w:sz w:val="32"/>
          <w:lang w:val="nl-NL"/>
        </w:rPr>
      </w:pPr>
    </w:p>
    <w:p w14:paraId="43160A2D" w14:textId="77777777" w:rsidR="006A6113" w:rsidRPr="00E30509" w:rsidRDefault="006A6113" w:rsidP="00113FB6">
      <w:pPr>
        <w:rPr>
          <w:rFonts w:cstheme="minorHAnsi"/>
          <w:b/>
          <w:sz w:val="32"/>
          <w:lang w:val="nl-NL"/>
        </w:rPr>
      </w:pPr>
    </w:p>
    <w:p w14:paraId="4312EDD2" w14:textId="77777777" w:rsidR="006A6113" w:rsidRPr="00E30509" w:rsidRDefault="006A6113" w:rsidP="00113FB6">
      <w:pPr>
        <w:rPr>
          <w:rFonts w:cstheme="minorHAnsi"/>
          <w:b/>
          <w:sz w:val="32"/>
          <w:lang w:val="nl-NL"/>
        </w:rPr>
      </w:pPr>
    </w:p>
    <w:p w14:paraId="05579537" w14:textId="77777777" w:rsidR="006A6113" w:rsidRPr="00E30509" w:rsidRDefault="006A6113" w:rsidP="00113FB6">
      <w:pPr>
        <w:rPr>
          <w:rFonts w:cstheme="minorHAnsi"/>
          <w:b/>
          <w:sz w:val="32"/>
          <w:lang w:val="nl-NL"/>
        </w:rPr>
      </w:pPr>
    </w:p>
    <w:p w14:paraId="1236B056" w14:textId="77777777" w:rsidR="006A6113" w:rsidRPr="00E30509" w:rsidRDefault="006A6113" w:rsidP="00113FB6">
      <w:pPr>
        <w:rPr>
          <w:rFonts w:cstheme="minorHAnsi"/>
          <w:b/>
          <w:sz w:val="32"/>
          <w:lang w:val="nl-NL"/>
        </w:rPr>
      </w:pPr>
    </w:p>
    <w:p w14:paraId="3D168CD3" w14:textId="77777777" w:rsidR="006A6113" w:rsidRPr="00E30509" w:rsidRDefault="006A6113" w:rsidP="00113FB6">
      <w:pPr>
        <w:rPr>
          <w:rFonts w:cstheme="minorHAnsi"/>
          <w:b/>
          <w:sz w:val="32"/>
          <w:lang w:val="nl-NL"/>
        </w:rPr>
      </w:pPr>
    </w:p>
    <w:p w14:paraId="25A8661E" w14:textId="77777777" w:rsidR="006A6113" w:rsidRPr="00E30509" w:rsidRDefault="006A6113" w:rsidP="00113FB6">
      <w:pPr>
        <w:rPr>
          <w:rFonts w:cstheme="minorHAnsi"/>
          <w:b/>
          <w:sz w:val="32"/>
          <w:lang w:val="nl-NL"/>
        </w:rPr>
      </w:pPr>
    </w:p>
    <w:p w14:paraId="7FB64D3A" w14:textId="77777777" w:rsidR="006A6113" w:rsidRPr="00E30509" w:rsidRDefault="006A6113" w:rsidP="00113FB6">
      <w:pPr>
        <w:rPr>
          <w:rFonts w:cstheme="minorHAnsi"/>
          <w:b/>
          <w:sz w:val="32"/>
          <w:lang w:val="nl-NL"/>
        </w:rPr>
      </w:pPr>
    </w:p>
    <w:p w14:paraId="7C22BB30" w14:textId="77777777" w:rsidR="006A6113" w:rsidRPr="00E30509" w:rsidRDefault="006A6113" w:rsidP="00113FB6">
      <w:pPr>
        <w:rPr>
          <w:rFonts w:cstheme="minorHAnsi"/>
          <w:b/>
          <w:sz w:val="32"/>
          <w:lang w:val="nl-NL"/>
        </w:rPr>
      </w:pPr>
    </w:p>
    <w:p w14:paraId="108DEB55" w14:textId="77777777" w:rsidR="006A6113" w:rsidRPr="00E30509" w:rsidRDefault="006A6113" w:rsidP="00113FB6">
      <w:pPr>
        <w:rPr>
          <w:rFonts w:cstheme="minorHAnsi"/>
          <w:b/>
          <w:sz w:val="32"/>
          <w:lang w:val="nl-NL"/>
        </w:rPr>
      </w:pPr>
    </w:p>
    <w:p w14:paraId="551B4546" w14:textId="77777777" w:rsidR="006A6113" w:rsidRPr="00E30509" w:rsidRDefault="006A6113" w:rsidP="00113FB6">
      <w:pPr>
        <w:rPr>
          <w:rFonts w:cstheme="minorHAnsi"/>
          <w:b/>
          <w:sz w:val="32"/>
          <w:lang w:val="nl-NL"/>
        </w:rPr>
      </w:pPr>
    </w:p>
    <w:p w14:paraId="5888543B" w14:textId="77777777" w:rsidR="006A6113" w:rsidRPr="00E30509" w:rsidRDefault="006A6113" w:rsidP="00113FB6">
      <w:pPr>
        <w:rPr>
          <w:rFonts w:cstheme="minorHAnsi"/>
          <w:b/>
          <w:sz w:val="32"/>
          <w:lang w:val="nl-NL"/>
        </w:rPr>
      </w:pPr>
    </w:p>
    <w:p w14:paraId="7EA8B778" w14:textId="77777777" w:rsidR="006A6113" w:rsidRPr="00E30509" w:rsidRDefault="006A6113" w:rsidP="00113FB6">
      <w:pPr>
        <w:rPr>
          <w:rFonts w:cstheme="minorHAnsi"/>
          <w:b/>
          <w:sz w:val="32"/>
          <w:lang w:val="nl-NL"/>
        </w:rPr>
      </w:pPr>
    </w:p>
    <w:p w14:paraId="19E525F4" w14:textId="0987E98F" w:rsidR="006A6113" w:rsidRPr="00E30509" w:rsidRDefault="006A6113" w:rsidP="00113FB6">
      <w:pPr>
        <w:rPr>
          <w:rFonts w:cstheme="minorHAnsi"/>
          <w:b/>
          <w:sz w:val="32"/>
          <w:lang w:val="nl-NL"/>
        </w:rPr>
      </w:pPr>
    </w:p>
    <w:p w14:paraId="3E17CA49" w14:textId="31B81E9C" w:rsidR="006A6113" w:rsidRPr="00E30509" w:rsidRDefault="006A6113" w:rsidP="00113FB6">
      <w:pPr>
        <w:rPr>
          <w:rFonts w:cstheme="minorHAnsi"/>
          <w:b/>
          <w:sz w:val="32"/>
          <w:lang w:val="nl-NL"/>
        </w:rPr>
      </w:pPr>
    </w:p>
    <w:p w14:paraId="7F7B1EC9" w14:textId="3158F63D" w:rsidR="006A6113" w:rsidRPr="00E30509" w:rsidRDefault="006A6113" w:rsidP="00113FB6">
      <w:pPr>
        <w:rPr>
          <w:rFonts w:cstheme="minorHAnsi"/>
          <w:b/>
          <w:sz w:val="32"/>
          <w:lang w:val="nl-NL"/>
        </w:rPr>
      </w:pPr>
    </w:p>
    <w:p w14:paraId="3CEB4752" w14:textId="291BE15E" w:rsidR="006A6113" w:rsidRPr="00E30509" w:rsidRDefault="006A6113" w:rsidP="00113FB6">
      <w:pPr>
        <w:rPr>
          <w:rFonts w:cstheme="minorHAnsi"/>
          <w:b/>
          <w:sz w:val="32"/>
          <w:lang w:val="nl-NL"/>
        </w:rPr>
      </w:pPr>
    </w:p>
    <w:p w14:paraId="2DA19F0D" w14:textId="2C5F8FA3" w:rsidR="006A6113" w:rsidRPr="00E30509" w:rsidRDefault="006A6113" w:rsidP="00113FB6">
      <w:pPr>
        <w:rPr>
          <w:rFonts w:cstheme="minorHAnsi"/>
          <w:b/>
          <w:sz w:val="32"/>
          <w:lang w:val="nl-NL"/>
        </w:rPr>
      </w:pPr>
    </w:p>
    <w:p w14:paraId="691638DA" w14:textId="148FFED4" w:rsidR="006A6113" w:rsidRPr="00E30509" w:rsidRDefault="006A6113" w:rsidP="00113FB6">
      <w:pPr>
        <w:rPr>
          <w:rFonts w:cstheme="minorHAnsi"/>
          <w:b/>
          <w:sz w:val="32"/>
          <w:lang w:val="nl-NL"/>
        </w:rPr>
      </w:pPr>
    </w:p>
    <w:p w14:paraId="732FD99D" w14:textId="0DBC4AA2" w:rsidR="006A6113" w:rsidRPr="00E30509" w:rsidRDefault="006A6113" w:rsidP="00113FB6">
      <w:pPr>
        <w:rPr>
          <w:rFonts w:cstheme="minorHAnsi"/>
          <w:b/>
          <w:sz w:val="32"/>
          <w:lang w:val="nl-NL"/>
        </w:rPr>
      </w:pPr>
    </w:p>
    <w:p w14:paraId="0B87E03A" w14:textId="10CD6B0F" w:rsidR="006A6113" w:rsidRPr="00E30509" w:rsidRDefault="006A6113" w:rsidP="00113FB6">
      <w:pPr>
        <w:rPr>
          <w:rFonts w:cstheme="minorHAnsi"/>
          <w:b/>
          <w:sz w:val="32"/>
          <w:lang w:val="nl-NL"/>
        </w:rPr>
      </w:pPr>
    </w:p>
    <w:p w14:paraId="1E241125" w14:textId="429A0A6D" w:rsidR="006A6113" w:rsidRPr="00E30509" w:rsidRDefault="006A6113" w:rsidP="00113FB6">
      <w:pPr>
        <w:rPr>
          <w:rFonts w:cstheme="minorHAnsi"/>
          <w:b/>
          <w:sz w:val="32"/>
          <w:lang w:val="nl-NL"/>
        </w:rPr>
      </w:pPr>
    </w:p>
    <w:p w14:paraId="1A4324B0" w14:textId="2A8EC3E0" w:rsidR="006A6113" w:rsidRPr="00E30509" w:rsidRDefault="00BA1527" w:rsidP="00113FB6">
      <w:pPr>
        <w:rPr>
          <w:rFonts w:cstheme="minorHAnsi"/>
          <w:b/>
          <w:sz w:val="32"/>
          <w:lang w:val="nl-NL"/>
        </w:rPr>
      </w:pPr>
      <w:r>
        <w:rPr>
          <w:rFonts w:cstheme="minorHAnsi"/>
          <w:noProof/>
          <w:lang w:val="nl-NL"/>
        </w:rPr>
        <mc:AlternateContent>
          <mc:Choice Requires="wps">
            <w:drawing>
              <wp:anchor distT="0" distB="0" distL="114300" distR="114300" simplePos="0" relativeHeight="251670528" behindDoc="0" locked="0" layoutInCell="1" allowOverlap="1" wp14:anchorId="470398E6" wp14:editId="01F392D3">
                <wp:simplePos x="0" y="0"/>
                <wp:positionH relativeFrom="column">
                  <wp:posOffset>5577840</wp:posOffset>
                </wp:positionH>
                <wp:positionV relativeFrom="paragraph">
                  <wp:posOffset>358775</wp:posOffset>
                </wp:positionV>
                <wp:extent cx="360000" cy="360000"/>
                <wp:effectExtent l="0" t="0" r="21590" b="21590"/>
                <wp:wrapNone/>
                <wp:docPr id="115" name="Rechthoek 115"/>
                <wp:cNvGraphicFramePr/>
                <a:graphic xmlns:a="http://schemas.openxmlformats.org/drawingml/2006/main">
                  <a:graphicData uri="http://schemas.microsoft.com/office/word/2010/wordprocessingShape">
                    <wps:wsp>
                      <wps:cNvSpPr/>
                      <wps:spPr>
                        <a:xfrm>
                          <a:off x="0" y="0"/>
                          <a:ext cx="360000" cy="360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2C3BD8" id="Rechthoek 115" o:spid="_x0000_s1026" style="position:absolute;margin-left:439.2pt;margin-top:28.25pt;width:28.35pt;height:28.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" fillcolor="white [3212]" strokecolor="white [3212]" strokeweight="1pt"/>
            </w:pict>
          </mc:Fallback>
        </mc:AlternateContent>
      </w:r>
    </w:p>
    <w:p w14:paraId="7B2F7D11" w14:textId="722813F1" w:rsidR="00504F78" w:rsidRPr="00E30509" w:rsidRDefault="00504F78" w:rsidP="00A90E33">
      <w:pPr>
        <w:pStyle w:val="Kop1"/>
        <w:rPr>
          <w:lang w:val="nl-NL"/>
        </w:rPr>
      </w:pPr>
      <w:bookmarkStart w:id="1" w:name="_Toc44925787"/>
      <w:r w:rsidRPr="00E30509">
        <w:rPr>
          <w:lang w:val="nl-NL"/>
        </w:rPr>
        <w:lastRenderedPageBreak/>
        <w:t>Samenvatting</w:t>
      </w:r>
      <w:bookmarkEnd w:id="1"/>
    </w:p>
    <w:p w14:paraId="2139DA5A" w14:textId="0CAFE5ED" w:rsidR="002110EF" w:rsidRDefault="002110EF" w:rsidP="002110EF">
      <w:pPr>
        <w:jc w:val="both"/>
        <w:rPr>
          <w:rFonts w:cstheme="minorHAnsi"/>
          <w:bCs/>
          <w:szCs w:val="16"/>
          <w:lang w:val="nl-NL"/>
        </w:rPr>
      </w:pPr>
      <w:r w:rsidRPr="00401F7B">
        <w:rPr>
          <w:rFonts w:cstheme="minorHAnsi"/>
          <w:bCs/>
          <w:szCs w:val="16"/>
          <w:lang w:val="nl-NL"/>
        </w:rPr>
        <w:t>In het heden wordt er</w:t>
      </w:r>
      <w:r>
        <w:rPr>
          <w:rFonts w:cstheme="minorHAnsi"/>
          <w:bCs/>
          <w:szCs w:val="16"/>
          <w:lang w:val="nl-NL"/>
        </w:rPr>
        <w:t xml:space="preserve"> gevreesd voor </w:t>
      </w:r>
      <w:proofErr w:type="spellStart"/>
      <w:r>
        <w:rPr>
          <w:rFonts w:cstheme="minorHAnsi"/>
          <w:bCs/>
          <w:szCs w:val="16"/>
          <w:lang w:val="nl-NL"/>
        </w:rPr>
        <w:t>chemical</w:t>
      </w:r>
      <w:proofErr w:type="spellEnd"/>
      <w:r>
        <w:rPr>
          <w:rFonts w:cstheme="minorHAnsi"/>
          <w:bCs/>
          <w:szCs w:val="16"/>
          <w:lang w:val="nl-NL"/>
        </w:rPr>
        <w:t xml:space="preserve"> </w:t>
      </w:r>
      <w:proofErr w:type="spellStart"/>
      <w:r>
        <w:rPr>
          <w:rFonts w:cstheme="minorHAnsi"/>
          <w:bCs/>
          <w:szCs w:val="16"/>
          <w:lang w:val="nl-NL"/>
        </w:rPr>
        <w:t>warfare</w:t>
      </w:r>
      <w:proofErr w:type="spellEnd"/>
      <w:r>
        <w:rPr>
          <w:rFonts w:cstheme="minorHAnsi"/>
          <w:bCs/>
          <w:szCs w:val="16"/>
          <w:lang w:val="nl-NL"/>
        </w:rPr>
        <w:t xml:space="preserve"> </w:t>
      </w:r>
      <w:proofErr w:type="spellStart"/>
      <w:r>
        <w:rPr>
          <w:rFonts w:cstheme="minorHAnsi"/>
          <w:bCs/>
          <w:szCs w:val="16"/>
          <w:lang w:val="nl-NL"/>
        </w:rPr>
        <w:t>agents</w:t>
      </w:r>
      <w:proofErr w:type="spellEnd"/>
      <w:r>
        <w:rPr>
          <w:rFonts w:cstheme="minorHAnsi"/>
          <w:bCs/>
          <w:szCs w:val="16"/>
          <w:lang w:val="nl-NL"/>
        </w:rPr>
        <w:t xml:space="preserve"> (</w:t>
      </w:r>
      <w:proofErr w:type="spellStart"/>
      <w:r>
        <w:rPr>
          <w:rFonts w:cstheme="minorHAnsi"/>
          <w:bCs/>
          <w:szCs w:val="16"/>
          <w:lang w:val="nl-NL"/>
        </w:rPr>
        <w:t>CWA’s</w:t>
      </w:r>
      <w:proofErr w:type="spellEnd"/>
      <w:r>
        <w:rPr>
          <w:rFonts w:cstheme="minorHAnsi"/>
          <w:bCs/>
          <w:szCs w:val="16"/>
          <w:lang w:val="nl-NL"/>
        </w:rPr>
        <w:t xml:space="preserve">). Dit zijn zeer toxische verbindingen die </w:t>
      </w:r>
      <w:r w:rsidR="00264243">
        <w:rPr>
          <w:rFonts w:cstheme="minorHAnsi"/>
          <w:bCs/>
          <w:szCs w:val="16"/>
          <w:lang w:val="nl-NL"/>
        </w:rPr>
        <w:t xml:space="preserve">een </w:t>
      </w:r>
      <w:r>
        <w:rPr>
          <w:rFonts w:cstheme="minorHAnsi"/>
          <w:bCs/>
          <w:szCs w:val="16"/>
          <w:lang w:val="nl-NL"/>
        </w:rPr>
        <w:t xml:space="preserve">gevaar kunnen vormen voor de mens. In de scriptie wordt vooral gekeken naar zenuwgassen. De zenuwgassen bestaan uit organofosfaten die het enzym </w:t>
      </w:r>
      <w:proofErr w:type="spellStart"/>
      <w:r>
        <w:rPr>
          <w:rFonts w:cstheme="minorHAnsi"/>
          <w:bCs/>
          <w:szCs w:val="16"/>
          <w:lang w:val="nl-NL"/>
        </w:rPr>
        <w:t>acetylcholinesterase</w:t>
      </w:r>
      <w:proofErr w:type="spellEnd"/>
      <w:r>
        <w:rPr>
          <w:rFonts w:cstheme="minorHAnsi"/>
          <w:bCs/>
          <w:szCs w:val="16"/>
          <w:lang w:val="nl-NL"/>
        </w:rPr>
        <w:t xml:space="preserve"> remmen in het lichaam. Hierdoor ontstaat er een over-stimulatie van de spieren.  Om dit te voorkomen kan er gebruikt gemaakt worden van metal-</w:t>
      </w:r>
      <w:proofErr w:type="spellStart"/>
      <w:r>
        <w:rPr>
          <w:rFonts w:cstheme="minorHAnsi"/>
          <w:bCs/>
          <w:szCs w:val="16"/>
          <w:lang w:val="nl-NL"/>
        </w:rPr>
        <w:t>organic</w:t>
      </w:r>
      <w:proofErr w:type="spellEnd"/>
      <w:r>
        <w:rPr>
          <w:rFonts w:cstheme="minorHAnsi"/>
          <w:bCs/>
          <w:szCs w:val="16"/>
          <w:lang w:val="nl-NL"/>
        </w:rPr>
        <w:t xml:space="preserve"> </w:t>
      </w:r>
      <w:proofErr w:type="spellStart"/>
      <w:r>
        <w:rPr>
          <w:rFonts w:cstheme="minorHAnsi"/>
          <w:bCs/>
          <w:szCs w:val="16"/>
          <w:lang w:val="nl-NL"/>
        </w:rPr>
        <w:t>frameworks</w:t>
      </w:r>
      <w:proofErr w:type="spellEnd"/>
      <w:r>
        <w:rPr>
          <w:rFonts w:cstheme="minorHAnsi"/>
          <w:bCs/>
          <w:szCs w:val="16"/>
          <w:lang w:val="nl-NL"/>
        </w:rPr>
        <w:t xml:space="preserve"> (</w:t>
      </w:r>
      <w:proofErr w:type="spellStart"/>
      <w:r>
        <w:rPr>
          <w:rFonts w:cstheme="minorHAnsi"/>
          <w:bCs/>
          <w:szCs w:val="16"/>
          <w:lang w:val="nl-NL"/>
        </w:rPr>
        <w:t>MOFs</w:t>
      </w:r>
      <w:proofErr w:type="spellEnd"/>
      <w:r>
        <w:rPr>
          <w:rFonts w:cstheme="minorHAnsi"/>
          <w:bCs/>
          <w:szCs w:val="16"/>
          <w:lang w:val="nl-NL"/>
        </w:rPr>
        <w:t xml:space="preserve">). </w:t>
      </w:r>
      <w:proofErr w:type="spellStart"/>
      <w:r>
        <w:rPr>
          <w:rFonts w:cstheme="minorHAnsi"/>
          <w:bCs/>
          <w:szCs w:val="16"/>
          <w:lang w:val="nl-NL"/>
        </w:rPr>
        <w:t>MOFs</w:t>
      </w:r>
      <w:proofErr w:type="spellEnd"/>
      <w:r>
        <w:rPr>
          <w:rFonts w:cstheme="minorHAnsi"/>
          <w:bCs/>
          <w:szCs w:val="16"/>
          <w:lang w:val="nl-NL"/>
        </w:rPr>
        <w:t xml:space="preserve"> zijn kristallijne vaste stoffen die opgebouwd zijn uit metaaloxiden (</w:t>
      </w:r>
      <w:proofErr w:type="spellStart"/>
      <w:r>
        <w:rPr>
          <w:rFonts w:cstheme="minorHAnsi"/>
          <w:bCs/>
          <w:szCs w:val="16"/>
          <w:lang w:val="nl-NL"/>
        </w:rPr>
        <w:t>SBU’s</w:t>
      </w:r>
      <w:proofErr w:type="spellEnd"/>
      <w:r>
        <w:rPr>
          <w:rFonts w:cstheme="minorHAnsi"/>
          <w:bCs/>
          <w:szCs w:val="16"/>
          <w:lang w:val="nl-NL"/>
        </w:rPr>
        <w:t xml:space="preserve">), die verbonden zijn met organische </w:t>
      </w:r>
      <w:proofErr w:type="spellStart"/>
      <w:r>
        <w:rPr>
          <w:rFonts w:cstheme="minorHAnsi"/>
          <w:bCs/>
          <w:szCs w:val="16"/>
          <w:lang w:val="nl-NL"/>
        </w:rPr>
        <w:t>linkers</w:t>
      </w:r>
      <w:proofErr w:type="spellEnd"/>
      <w:r>
        <w:rPr>
          <w:rFonts w:cstheme="minorHAnsi"/>
          <w:bCs/>
          <w:szCs w:val="16"/>
          <w:lang w:val="nl-NL"/>
        </w:rPr>
        <w:t xml:space="preserve"> (liganden). De </w:t>
      </w:r>
      <w:proofErr w:type="spellStart"/>
      <w:r>
        <w:rPr>
          <w:rFonts w:cstheme="minorHAnsi"/>
          <w:bCs/>
          <w:szCs w:val="16"/>
          <w:lang w:val="nl-NL"/>
        </w:rPr>
        <w:t>MOFs</w:t>
      </w:r>
      <w:proofErr w:type="spellEnd"/>
      <w:r>
        <w:rPr>
          <w:rFonts w:cstheme="minorHAnsi"/>
          <w:bCs/>
          <w:szCs w:val="16"/>
          <w:lang w:val="nl-NL"/>
        </w:rPr>
        <w:t xml:space="preserve"> met eigenschappen zoals adsorptie en degradatie kunnen </w:t>
      </w:r>
      <w:r w:rsidR="00264243">
        <w:rPr>
          <w:rFonts w:cstheme="minorHAnsi"/>
          <w:bCs/>
          <w:szCs w:val="16"/>
          <w:lang w:val="nl-NL"/>
        </w:rPr>
        <w:t xml:space="preserve">mogelijk worden toegepast </w:t>
      </w:r>
      <w:r>
        <w:rPr>
          <w:rFonts w:cstheme="minorHAnsi"/>
          <w:bCs/>
          <w:szCs w:val="16"/>
          <w:lang w:val="nl-NL"/>
        </w:rPr>
        <w:t xml:space="preserve">zijn tegen toxische verbindingen. In dit onderzoek werden verschillende </w:t>
      </w:r>
      <w:proofErr w:type="spellStart"/>
      <w:r>
        <w:rPr>
          <w:rFonts w:cstheme="minorHAnsi"/>
          <w:bCs/>
          <w:szCs w:val="16"/>
          <w:lang w:val="nl-NL"/>
        </w:rPr>
        <w:t>MOFs</w:t>
      </w:r>
      <w:proofErr w:type="spellEnd"/>
      <w:r>
        <w:rPr>
          <w:rFonts w:cstheme="minorHAnsi"/>
          <w:bCs/>
          <w:szCs w:val="16"/>
          <w:lang w:val="nl-NL"/>
        </w:rPr>
        <w:t xml:space="preserve"> gesynthetiseerd, en werden de eigenschappen van de </w:t>
      </w:r>
      <w:proofErr w:type="spellStart"/>
      <w:r>
        <w:rPr>
          <w:rFonts w:cstheme="minorHAnsi"/>
          <w:bCs/>
          <w:szCs w:val="16"/>
          <w:lang w:val="nl-NL"/>
        </w:rPr>
        <w:t>MOFs</w:t>
      </w:r>
      <w:proofErr w:type="spellEnd"/>
      <w:r>
        <w:rPr>
          <w:rFonts w:cstheme="minorHAnsi"/>
          <w:bCs/>
          <w:szCs w:val="16"/>
          <w:lang w:val="nl-NL"/>
        </w:rPr>
        <w:t xml:space="preserve"> getest. </w:t>
      </w:r>
    </w:p>
    <w:p w14:paraId="24985257" w14:textId="05B196B4" w:rsidR="00504F78" w:rsidRPr="00E30509" w:rsidRDefault="002110EF" w:rsidP="00A90E33">
      <w:pPr>
        <w:jc w:val="both"/>
        <w:rPr>
          <w:rFonts w:cstheme="minorHAnsi"/>
          <w:bCs/>
          <w:szCs w:val="16"/>
          <w:lang w:val="nl-NL"/>
        </w:rPr>
      </w:pPr>
      <w:r>
        <w:rPr>
          <w:rFonts w:cstheme="minorHAnsi"/>
          <w:bCs/>
          <w:szCs w:val="16"/>
          <w:lang w:val="nl-NL"/>
        </w:rPr>
        <w:t xml:space="preserve">Het onderzoek bevat meerdere hoofdstukken op basis van de eigenschappen van de geteste </w:t>
      </w:r>
      <w:proofErr w:type="spellStart"/>
      <w:r>
        <w:rPr>
          <w:rFonts w:cstheme="minorHAnsi"/>
          <w:bCs/>
          <w:szCs w:val="16"/>
          <w:lang w:val="nl-NL"/>
        </w:rPr>
        <w:t>MOFs</w:t>
      </w:r>
      <w:proofErr w:type="spellEnd"/>
      <w:r>
        <w:rPr>
          <w:rFonts w:cstheme="minorHAnsi"/>
          <w:bCs/>
          <w:szCs w:val="16"/>
          <w:lang w:val="nl-NL"/>
        </w:rPr>
        <w:t xml:space="preserve">. Voor de degradatie van organofosfaten zijn de MIL-177(Ti), MOF-808 en de NU-1000 getest, en voor de adsorptie van organofosfaten, de UTEWOG. Het doel van dit onderzoek is, de </w:t>
      </w:r>
      <w:proofErr w:type="spellStart"/>
      <w:r>
        <w:rPr>
          <w:rFonts w:cstheme="minorHAnsi"/>
          <w:bCs/>
          <w:szCs w:val="16"/>
          <w:lang w:val="nl-NL"/>
        </w:rPr>
        <w:t>MOFs</w:t>
      </w:r>
      <w:proofErr w:type="spellEnd"/>
      <w:r>
        <w:rPr>
          <w:rFonts w:cstheme="minorHAnsi"/>
          <w:bCs/>
          <w:szCs w:val="16"/>
          <w:lang w:val="nl-NL"/>
        </w:rPr>
        <w:t xml:space="preserve"> testen om te achterhalen wat de capaciteiten en mogelijkheden zijn van deze </w:t>
      </w:r>
      <w:proofErr w:type="spellStart"/>
      <w:r>
        <w:rPr>
          <w:rFonts w:cstheme="minorHAnsi"/>
          <w:bCs/>
          <w:szCs w:val="16"/>
          <w:lang w:val="nl-NL"/>
        </w:rPr>
        <w:t>MOFs</w:t>
      </w:r>
      <w:proofErr w:type="spellEnd"/>
      <w:r>
        <w:rPr>
          <w:rFonts w:cstheme="minorHAnsi"/>
          <w:bCs/>
          <w:szCs w:val="16"/>
          <w:lang w:val="nl-NL"/>
        </w:rPr>
        <w:t xml:space="preserve">. Voor de desbetreffende </w:t>
      </w:r>
      <w:proofErr w:type="spellStart"/>
      <w:r>
        <w:rPr>
          <w:rFonts w:cstheme="minorHAnsi"/>
          <w:bCs/>
          <w:szCs w:val="16"/>
          <w:lang w:val="nl-NL"/>
        </w:rPr>
        <w:t>MOFs</w:t>
      </w:r>
      <w:proofErr w:type="spellEnd"/>
      <w:r>
        <w:rPr>
          <w:rFonts w:cstheme="minorHAnsi"/>
          <w:bCs/>
          <w:szCs w:val="16"/>
          <w:lang w:val="nl-NL"/>
        </w:rPr>
        <w:t xml:space="preserve"> met veelbelovende resultaten, wordt het onderzoek uitgebreid richting </w:t>
      </w:r>
      <w:proofErr w:type="spellStart"/>
      <w:r>
        <w:rPr>
          <w:rFonts w:cstheme="minorHAnsi"/>
          <w:bCs/>
          <w:szCs w:val="16"/>
          <w:lang w:val="nl-NL"/>
        </w:rPr>
        <w:t>proof</w:t>
      </w:r>
      <w:proofErr w:type="spellEnd"/>
      <w:r>
        <w:rPr>
          <w:rFonts w:cstheme="minorHAnsi"/>
          <w:bCs/>
          <w:szCs w:val="16"/>
          <w:lang w:val="nl-NL"/>
        </w:rPr>
        <w:t xml:space="preserve"> of concept voor praktische toepassingen, zoals de combinatie van een adsorberende en degraderende MOF tot een (huid) </w:t>
      </w:r>
      <w:proofErr w:type="spellStart"/>
      <w:r>
        <w:rPr>
          <w:rFonts w:cstheme="minorHAnsi"/>
          <w:bCs/>
          <w:szCs w:val="16"/>
          <w:lang w:val="nl-NL"/>
        </w:rPr>
        <w:t>decontaminatie</w:t>
      </w:r>
      <w:proofErr w:type="spellEnd"/>
      <w:r>
        <w:rPr>
          <w:rFonts w:cstheme="minorHAnsi"/>
          <w:bCs/>
          <w:szCs w:val="16"/>
          <w:lang w:val="nl-NL"/>
        </w:rPr>
        <w:t xml:space="preserve"> middel. De degradatie van dimethyl-4-nitrofen</w:t>
      </w:r>
      <w:r w:rsidR="00055A57">
        <w:rPr>
          <w:rFonts w:cstheme="minorHAnsi"/>
          <w:bCs/>
          <w:szCs w:val="16"/>
          <w:lang w:val="nl-NL"/>
        </w:rPr>
        <w:t>y</w:t>
      </w:r>
      <w:r>
        <w:rPr>
          <w:rFonts w:cstheme="minorHAnsi"/>
          <w:bCs/>
          <w:szCs w:val="16"/>
          <w:lang w:val="nl-NL"/>
        </w:rPr>
        <w:t>l</w:t>
      </w:r>
      <w:r w:rsidR="00264243">
        <w:rPr>
          <w:rFonts w:cstheme="minorHAnsi"/>
          <w:bCs/>
          <w:szCs w:val="16"/>
          <w:lang w:val="nl-NL"/>
        </w:rPr>
        <w:t>fosfaat</w:t>
      </w:r>
      <w:r>
        <w:rPr>
          <w:rFonts w:cstheme="minorHAnsi"/>
          <w:bCs/>
          <w:szCs w:val="16"/>
          <w:lang w:val="nl-NL"/>
        </w:rPr>
        <w:t xml:space="preserve"> (DMNP) werd gevolgd met </w:t>
      </w:r>
      <w:r w:rsidRPr="009B1B6F">
        <w:rPr>
          <w:rFonts w:cstheme="minorHAnsi"/>
          <w:bCs/>
          <w:szCs w:val="16"/>
          <w:vertAlign w:val="superscript"/>
          <w:lang w:val="nl-NL"/>
        </w:rPr>
        <w:t>31</w:t>
      </w:r>
      <w:r>
        <w:rPr>
          <w:rFonts w:cstheme="minorHAnsi"/>
          <w:bCs/>
          <w:szCs w:val="16"/>
          <w:lang w:val="nl-NL"/>
        </w:rPr>
        <w:t xml:space="preserve">P-NMR in zowel NEM- als MOPS buffer met de MIL-177(Ti), MOF-808 en de NU-1000. Er werd geconstateerd dat de MIL-177(Ti) </w:t>
      </w:r>
      <w:proofErr w:type="spellStart"/>
      <w:r w:rsidR="00055A57">
        <w:rPr>
          <w:rFonts w:cstheme="minorHAnsi"/>
          <w:bCs/>
          <w:szCs w:val="16"/>
          <w:lang w:val="nl-NL"/>
        </w:rPr>
        <w:t>MOFs</w:t>
      </w:r>
      <w:proofErr w:type="spellEnd"/>
      <w:r w:rsidR="00055A57">
        <w:rPr>
          <w:rFonts w:cstheme="minorHAnsi"/>
          <w:bCs/>
          <w:szCs w:val="16"/>
          <w:lang w:val="nl-NL"/>
        </w:rPr>
        <w:t xml:space="preserve"> </w:t>
      </w:r>
      <w:r>
        <w:rPr>
          <w:rFonts w:cstheme="minorHAnsi"/>
          <w:bCs/>
          <w:szCs w:val="16"/>
          <w:lang w:val="nl-NL"/>
        </w:rPr>
        <w:t xml:space="preserve">teleurstellende resultaten gaven, de MOF-808 te snelle degradatie vertoonde met DMNP, en de NU-1000 een </w:t>
      </w:r>
      <w:r w:rsidR="00055A57">
        <w:rPr>
          <w:rFonts w:cstheme="minorHAnsi"/>
          <w:bCs/>
          <w:szCs w:val="16"/>
          <w:lang w:val="nl-NL"/>
        </w:rPr>
        <w:t xml:space="preserve">meest bruikbare </w:t>
      </w:r>
      <w:r>
        <w:rPr>
          <w:rFonts w:cstheme="minorHAnsi"/>
          <w:bCs/>
          <w:szCs w:val="16"/>
          <w:lang w:val="nl-NL"/>
        </w:rPr>
        <w:t>curve gaf</w:t>
      </w:r>
      <w:r w:rsidR="00055A57">
        <w:rPr>
          <w:rFonts w:cstheme="minorHAnsi"/>
          <w:bCs/>
          <w:szCs w:val="16"/>
          <w:lang w:val="nl-NL"/>
        </w:rPr>
        <w:t xml:space="preserve"> voor om het concept aan te tonen</w:t>
      </w:r>
      <w:r>
        <w:rPr>
          <w:rFonts w:cstheme="minorHAnsi"/>
          <w:bCs/>
          <w:szCs w:val="16"/>
          <w:lang w:val="nl-NL"/>
        </w:rPr>
        <w:t xml:space="preserve">. Voor de UTEWOG werden verschillende organofosfaten geadsorbeerd en gaven interessante resultaten. Vervolgens werd het onderzoek uitgebreid tot richting </w:t>
      </w:r>
      <w:proofErr w:type="spellStart"/>
      <w:r>
        <w:rPr>
          <w:rFonts w:cstheme="minorHAnsi"/>
          <w:bCs/>
          <w:szCs w:val="16"/>
          <w:lang w:val="nl-NL"/>
        </w:rPr>
        <w:t>proof</w:t>
      </w:r>
      <w:proofErr w:type="spellEnd"/>
      <w:r>
        <w:rPr>
          <w:rFonts w:cstheme="minorHAnsi"/>
          <w:bCs/>
          <w:szCs w:val="16"/>
          <w:lang w:val="nl-NL"/>
        </w:rPr>
        <w:t xml:space="preserve"> of concept met de combinatie van de UTEWOG en de NU-1000. Hieruit kan geconcludeerd worden dat het concept werkt en voor verschillende </w:t>
      </w:r>
      <w:proofErr w:type="spellStart"/>
      <w:r>
        <w:rPr>
          <w:rFonts w:cstheme="minorHAnsi"/>
          <w:bCs/>
          <w:szCs w:val="16"/>
          <w:lang w:val="nl-NL"/>
        </w:rPr>
        <w:t>MOFs</w:t>
      </w:r>
      <w:proofErr w:type="spellEnd"/>
      <w:r>
        <w:rPr>
          <w:rFonts w:cstheme="minorHAnsi"/>
          <w:bCs/>
          <w:szCs w:val="16"/>
          <w:lang w:val="nl-NL"/>
        </w:rPr>
        <w:t xml:space="preserve"> kan worden getest.</w:t>
      </w:r>
      <w:r w:rsidR="00A90E33">
        <w:rPr>
          <w:rFonts w:cstheme="minorHAnsi"/>
          <w:bCs/>
          <w:szCs w:val="16"/>
          <w:lang w:val="nl-NL"/>
        </w:rPr>
        <w:t xml:space="preserve"> </w:t>
      </w:r>
    </w:p>
    <w:p w14:paraId="632A2C2D" w14:textId="28A26AE6" w:rsidR="00113FB6" w:rsidRPr="00EA0450" w:rsidRDefault="00504F78" w:rsidP="00A90E33">
      <w:pPr>
        <w:pStyle w:val="Kop1"/>
      </w:pPr>
      <w:bookmarkStart w:id="2" w:name="_Toc44925788"/>
      <w:r>
        <w:t>Summary</w:t>
      </w:r>
      <w:bookmarkEnd w:id="2"/>
    </w:p>
    <w:p w14:paraId="529A2922" w14:textId="58B07CD3" w:rsidR="00DC2633" w:rsidRDefault="006760E0" w:rsidP="00A90E33">
      <w:pPr>
        <w:jc w:val="both"/>
        <w:rPr>
          <w:rFonts w:cstheme="minorHAnsi"/>
        </w:rPr>
      </w:pPr>
      <w:r>
        <w:rPr>
          <w:rFonts w:cstheme="minorHAnsi"/>
        </w:rPr>
        <w:t xml:space="preserve">Chemical warfare agents (CWA’s) are currently feared. These are highly toxic compounds that can endanger humans. The thesis mainly focuses on nerve gases. The nerve gases consist of organophosphates that inhibit the enzyme acetylcholinesterase in the body. This creates an over-stimulation of the muscles. Metal-organic frameworks (MOFs) can be used to prevent this. MOFs are crystalline solids made up of metal oxides (SBU’s), which are linked with organic linkers (ligands). The MOFs with properties such as adsorption and degradation </w:t>
      </w:r>
      <w:r w:rsidR="00264243">
        <w:rPr>
          <w:rFonts w:cstheme="minorHAnsi"/>
        </w:rPr>
        <w:t>may be applied</w:t>
      </w:r>
      <w:r>
        <w:rPr>
          <w:rFonts w:cstheme="minorHAnsi"/>
        </w:rPr>
        <w:t xml:space="preserve"> against toxic compounds. In this study, serval MOFs were synthesized and the properties of the MOFs were tested.</w:t>
      </w:r>
      <w:r w:rsidR="00A90E33">
        <w:rPr>
          <w:rFonts w:cstheme="minorHAnsi"/>
        </w:rPr>
        <w:t xml:space="preserve"> </w:t>
      </w:r>
      <w:r>
        <w:rPr>
          <w:rFonts w:cstheme="minorHAnsi"/>
        </w:rPr>
        <w:t>The study contains se</w:t>
      </w:r>
      <w:r w:rsidR="00264243">
        <w:rPr>
          <w:rFonts w:cstheme="minorHAnsi"/>
        </w:rPr>
        <w:t>veral</w:t>
      </w:r>
      <w:r>
        <w:rPr>
          <w:rFonts w:cstheme="minorHAnsi"/>
        </w:rPr>
        <w:t xml:space="preserve"> chapters based on the properties of the tested MOFs. The MIL-177(</w:t>
      </w:r>
      <w:proofErr w:type="spellStart"/>
      <w:r>
        <w:rPr>
          <w:rFonts w:cstheme="minorHAnsi"/>
        </w:rPr>
        <w:t>Ti</w:t>
      </w:r>
      <w:proofErr w:type="spellEnd"/>
      <w:r>
        <w:rPr>
          <w:rFonts w:cstheme="minorHAnsi"/>
        </w:rPr>
        <w:t>)</w:t>
      </w:r>
      <w:r w:rsidR="00520CCC">
        <w:rPr>
          <w:rFonts w:cstheme="minorHAnsi"/>
        </w:rPr>
        <w:t xml:space="preserve">, MOF-808 and the NU-1000 were tested for the degradation of organophosphates, and the UTEWOG for the adsorption of organophosphates. The aim of this research is to test the MOFs to find out what the capabilities and possibilities of these MOFs are. For the relevant MOFs with promising results, the research </w:t>
      </w:r>
      <w:r w:rsidR="00264243">
        <w:rPr>
          <w:rFonts w:cstheme="minorHAnsi"/>
        </w:rPr>
        <w:t>was</w:t>
      </w:r>
      <w:r w:rsidR="00520CCC">
        <w:rPr>
          <w:rFonts w:cstheme="minorHAnsi"/>
        </w:rPr>
        <w:t xml:space="preserve"> expanded towards proof of concept for practical applications, such as the combination of adsorbing and degrading MOFs into a (skin) decontamination agent. The degradation of dimethyl-4-nitrophen</w:t>
      </w:r>
      <w:r w:rsidR="007A0312">
        <w:rPr>
          <w:rFonts w:cstheme="minorHAnsi"/>
        </w:rPr>
        <w:t>y</w:t>
      </w:r>
      <w:r w:rsidR="00520CCC">
        <w:rPr>
          <w:rFonts w:cstheme="minorHAnsi"/>
        </w:rPr>
        <w:t>l</w:t>
      </w:r>
      <w:r w:rsidR="00264243">
        <w:rPr>
          <w:rFonts w:cstheme="minorHAnsi"/>
        </w:rPr>
        <w:t>phosphate</w:t>
      </w:r>
      <w:r w:rsidR="00520CCC">
        <w:rPr>
          <w:rFonts w:cstheme="minorHAnsi"/>
        </w:rPr>
        <w:t xml:space="preserve"> (DMNP) was monitored by </w:t>
      </w:r>
      <w:r w:rsidR="00520CCC" w:rsidRPr="00A90E33">
        <w:rPr>
          <w:rFonts w:cstheme="minorHAnsi"/>
          <w:vertAlign w:val="superscript"/>
        </w:rPr>
        <w:t>31</w:t>
      </w:r>
      <w:r w:rsidR="00520CCC">
        <w:rPr>
          <w:rFonts w:cstheme="minorHAnsi"/>
        </w:rPr>
        <w:t>P-NMR in both NEM and MOPS buffer with the MIL-177(</w:t>
      </w:r>
      <w:proofErr w:type="spellStart"/>
      <w:r w:rsidR="00520CCC">
        <w:rPr>
          <w:rFonts w:cstheme="minorHAnsi"/>
        </w:rPr>
        <w:t>Ti</w:t>
      </w:r>
      <w:proofErr w:type="spellEnd"/>
      <w:r w:rsidR="00520CCC">
        <w:rPr>
          <w:rFonts w:cstheme="minorHAnsi"/>
        </w:rPr>
        <w:t>), MOF-808 and the NU-1000. The MIL-177(</w:t>
      </w:r>
      <w:proofErr w:type="spellStart"/>
      <w:r w:rsidR="00520CCC">
        <w:rPr>
          <w:rFonts w:cstheme="minorHAnsi"/>
        </w:rPr>
        <w:t>Ti</w:t>
      </w:r>
      <w:proofErr w:type="spellEnd"/>
      <w:r w:rsidR="00520CCC">
        <w:rPr>
          <w:rFonts w:cstheme="minorHAnsi"/>
        </w:rPr>
        <w:t xml:space="preserve">) </w:t>
      </w:r>
      <w:r w:rsidR="007A0312">
        <w:rPr>
          <w:rFonts w:cstheme="minorHAnsi"/>
        </w:rPr>
        <w:t xml:space="preserve">MOFs </w:t>
      </w:r>
      <w:r w:rsidR="00520CCC">
        <w:rPr>
          <w:rFonts w:cstheme="minorHAnsi"/>
        </w:rPr>
        <w:t>w</w:t>
      </w:r>
      <w:r w:rsidR="007A0312">
        <w:rPr>
          <w:rFonts w:cstheme="minorHAnsi"/>
        </w:rPr>
        <w:t>ere</w:t>
      </w:r>
      <w:r w:rsidR="00520CCC">
        <w:rPr>
          <w:rFonts w:cstheme="minorHAnsi"/>
        </w:rPr>
        <w:t xml:space="preserve"> found to give disappointing results, the MOF-808 </w:t>
      </w:r>
      <w:r w:rsidR="007A0312">
        <w:rPr>
          <w:rFonts w:cstheme="minorHAnsi"/>
        </w:rPr>
        <w:t>showed too rapid degradation with DMNP</w:t>
      </w:r>
      <w:r w:rsidR="00520CCC">
        <w:rPr>
          <w:rFonts w:cstheme="minorHAnsi"/>
        </w:rPr>
        <w:t xml:space="preserve">, and the NU-1000 </w:t>
      </w:r>
      <w:r w:rsidR="00264243">
        <w:rPr>
          <w:rFonts w:cstheme="minorHAnsi"/>
        </w:rPr>
        <w:t>gave</w:t>
      </w:r>
      <w:r w:rsidR="00520CCC">
        <w:rPr>
          <w:rFonts w:cstheme="minorHAnsi"/>
        </w:rPr>
        <w:t xml:space="preserve"> a </w:t>
      </w:r>
      <w:r w:rsidR="007A0312">
        <w:rPr>
          <w:rFonts w:cstheme="minorHAnsi"/>
        </w:rPr>
        <w:t>most useful</w:t>
      </w:r>
      <w:r w:rsidR="00520CCC">
        <w:rPr>
          <w:rFonts w:cstheme="minorHAnsi"/>
        </w:rPr>
        <w:t xml:space="preserve"> curve</w:t>
      </w:r>
      <w:r w:rsidR="007A0312">
        <w:rPr>
          <w:rFonts w:cstheme="minorHAnsi"/>
        </w:rPr>
        <w:t xml:space="preserve"> to demonstrate the concept</w:t>
      </w:r>
      <w:r w:rsidR="00520CCC">
        <w:rPr>
          <w:rFonts w:cstheme="minorHAnsi"/>
        </w:rPr>
        <w:t xml:space="preserve">. For the UTEWOG, various organophosphates were adsorbed and gave interesting results. Subsequently, the research was expanded to proof of concept with the combination of the UTEWOG and the NU-1000. From this it can be concluded that the concept works and can be tested for different MOFs. </w:t>
      </w:r>
    </w:p>
    <w:p w14:paraId="509F034E" w14:textId="626AB66F" w:rsidR="00DC2633" w:rsidRPr="00EA0450" w:rsidRDefault="00DC2633" w:rsidP="00B71460">
      <w:pPr>
        <w:pStyle w:val="Kop1"/>
        <w:jc w:val="center"/>
      </w:pPr>
      <w:bookmarkStart w:id="3" w:name="_Toc44925789"/>
      <w:proofErr w:type="spellStart"/>
      <w:r>
        <w:lastRenderedPageBreak/>
        <w:t>Inhoudsopgave</w:t>
      </w:r>
      <w:bookmarkEnd w:id="3"/>
      <w:proofErr w:type="spellEnd"/>
    </w:p>
    <w:sdt>
      <w:sdtPr>
        <w:rPr>
          <w:rFonts w:asciiTheme="minorHAnsi" w:eastAsiaTheme="minorHAnsi" w:hAnsiTheme="minorHAnsi" w:cstheme="minorBidi"/>
          <w:color w:val="auto"/>
          <w:sz w:val="22"/>
          <w:szCs w:val="22"/>
        </w:rPr>
        <w:id w:val="-2125072998"/>
        <w:docPartObj>
          <w:docPartGallery w:val="Table of Contents"/>
          <w:docPartUnique/>
        </w:docPartObj>
      </w:sdtPr>
      <w:sdtEndPr>
        <w:rPr>
          <w:b/>
          <w:bCs/>
          <w:noProof/>
        </w:rPr>
      </w:sdtEndPr>
      <w:sdtContent>
        <w:p w14:paraId="08B6E259" w14:textId="32E954E1" w:rsidR="00B71460" w:rsidRPr="00B71460" w:rsidRDefault="00B71460" w:rsidP="007B0E8A">
          <w:pPr>
            <w:pStyle w:val="Kopvaninhoudsopgave"/>
            <w:rPr>
              <w:b/>
              <w:bCs/>
              <w:sz w:val="28"/>
              <w:szCs w:val="28"/>
            </w:rPr>
          </w:pPr>
        </w:p>
        <w:p w14:paraId="3986A39E" w14:textId="1CB8D21B" w:rsidR="00533DA6" w:rsidRDefault="00B71460">
          <w:pPr>
            <w:pStyle w:val="Inhopg1"/>
            <w:tabs>
              <w:tab w:val="right" w:leader="dot" w:pos="9016"/>
            </w:tabs>
            <w:rPr>
              <w:rFonts w:eastAsiaTheme="minorEastAsia"/>
              <w:noProof/>
              <w:lang w:val="nl-NL" w:eastAsia="nl-NL"/>
            </w:rPr>
          </w:pPr>
          <w:r>
            <w:fldChar w:fldCharType="begin"/>
          </w:r>
          <w:r>
            <w:instrText xml:space="preserve"> TOC \o "1-3" \h \z \u </w:instrText>
          </w:r>
          <w:r>
            <w:fldChar w:fldCharType="separate"/>
          </w:r>
          <w:hyperlink w:anchor="_Toc44925787" w:history="1">
            <w:r w:rsidR="00533DA6" w:rsidRPr="00376FF2">
              <w:rPr>
                <w:rStyle w:val="Hyperlink"/>
                <w:noProof/>
                <w:lang w:val="nl-NL"/>
              </w:rPr>
              <w:t>Samenvatting</w:t>
            </w:r>
            <w:r w:rsidR="00533DA6">
              <w:rPr>
                <w:noProof/>
                <w:webHidden/>
              </w:rPr>
              <w:tab/>
            </w:r>
            <w:r w:rsidR="00533DA6">
              <w:rPr>
                <w:noProof/>
                <w:webHidden/>
              </w:rPr>
              <w:fldChar w:fldCharType="begin"/>
            </w:r>
            <w:r w:rsidR="00533DA6">
              <w:rPr>
                <w:noProof/>
                <w:webHidden/>
              </w:rPr>
              <w:instrText xml:space="preserve"> PAGEREF _Toc44925787 \h </w:instrText>
            </w:r>
            <w:r w:rsidR="00533DA6">
              <w:rPr>
                <w:noProof/>
                <w:webHidden/>
              </w:rPr>
            </w:r>
            <w:r w:rsidR="00533DA6">
              <w:rPr>
                <w:noProof/>
                <w:webHidden/>
              </w:rPr>
              <w:fldChar w:fldCharType="separate"/>
            </w:r>
            <w:r w:rsidR="00533DA6">
              <w:rPr>
                <w:noProof/>
                <w:webHidden/>
              </w:rPr>
              <w:t>5</w:t>
            </w:r>
            <w:r w:rsidR="00533DA6">
              <w:rPr>
                <w:noProof/>
                <w:webHidden/>
              </w:rPr>
              <w:fldChar w:fldCharType="end"/>
            </w:r>
          </w:hyperlink>
        </w:p>
        <w:p w14:paraId="7D3FC487" w14:textId="3371BBF1" w:rsidR="00533DA6" w:rsidRDefault="00533DA6">
          <w:pPr>
            <w:pStyle w:val="Inhopg1"/>
            <w:tabs>
              <w:tab w:val="right" w:leader="dot" w:pos="9016"/>
            </w:tabs>
            <w:rPr>
              <w:rFonts w:eastAsiaTheme="minorEastAsia"/>
              <w:noProof/>
              <w:lang w:val="nl-NL" w:eastAsia="nl-NL"/>
            </w:rPr>
          </w:pPr>
          <w:hyperlink w:anchor="_Toc44925788" w:history="1">
            <w:r w:rsidRPr="00376FF2">
              <w:rPr>
                <w:rStyle w:val="Hyperlink"/>
                <w:noProof/>
              </w:rPr>
              <w:t>Summary</w:t>
            </w:r>
            <w:r>
              <w:rPr>
                <w:noProof/>
                <w:webHidden/>
              </w:rPr>
              <w:tab/>
            </w:r>
            <w:r>
              <w:rPr>
                <w:noProof/>
                <w:webHidden/>
              </w:rPr>
              <w:fldChar w:fldCharType="begin"/>
            </w:r>
            <w:r>
              <w:rPr>
                <w:noProof/>
                <w:webHidden/>
              </w:rPr>
              <w:instrText xml:space="preserve"> PAGEREF _Toc44925788 \h </w:instrText>
            </w:r>
            <w:r>
              <w:rPr>
                <w:noProof/>
                <w:webHidden/>
              </w:rPr>
            </w:r>
            <w:r>
              <w:rPr>
                <w:noProof/>
                <w:webHidden/>
              </w:rPr>
              <w:fldChar w:fldCharType="separate"/>
            </w:r>
            <w:r>
              <w:rPr>
                <w:noProof/>
                <w:webHidden/>
              </w:rPr>
              <w:t>5</w:t>
            </w:r>
            <w:r>
              <w:rPr>
                <w:noProof/>
                <w:webHidden/>
              </w:rPr>
              <w:fldChar w:fldCharType="end"/>
            </w:r>
          </w:hyperlink>
        </w:p>
        <w:p w14:paraId="126370F9" w14:textId="6F3B7DF1" w:rsidR="00533DA6" w:rsidRDefault="00533DA6">
          <w:pPr>
            <w:pStyle w:val="Inhopg1"/>
            <w:tabs>
              <w:tab w:val="right" w:leader="dot" w:pos="9016"/>
            </w:tabs>
            <w:rPr>
              <w:rFonts w:eastAsiaTheme="minorEastAsia"/>
              <w:noProof/>
              <w:lang w:val="nl-NL" w:eastAsia="nl-NL"/>
            </w:rPr>
          </w:pPr>
          <w:hyperlink w:anchor="_Toc44925789" w:history="1">
            <w:r w:rsidRPr="00376FF2">
              <w:rPr>
                <w:rStyle w:val="Hyperlink"/>
                <w:noProof/>
              </w:rPr>
              <w:t>Inhoudsopgave</w:t>
            </w:r>
            <w:r>
              <w:rPr>
                <w:noProof/>
                <w:webHidden/>
              </w:rPr>
              <w:tab/>
            </w:r>
            <w:r>
              <w:rPr>
                <w:noProof/>
                <w:webHidden/>
              </w:rPr>
              <w:fldChar w:fldCharType="begin"/>
            </w:r>
            <w:r>
              <w:rPr>
                <w:noProof/>
                <w:webHidden/>
              </w:rPr>
              <w:instrText xml:space="preserve"> PAGEREF _Toc44925789 \h </w:instrText>
            </w:r>
            <w:r>
              <w:rPr>
                <w:noProof/>
                <w:webHidden/>
              </w:rPr>
            </w:r>
            <w:r>
              <w:rPr>
                <w:noProof/>
                <w:webHidden/>
              </w:rPr>
              <w:fldChar w:fldCharType="separate"/>
            </w:r>
            <w:r>
              <w:rPr>
                <w:noProof/>
                <w:webHidden/>
              </w:rPr>
              <w:t>6</w:t>
            </w:r>
            <w:r>
              <w:rPr>
                <w:noProof/>
                <w:webHidden/>
              </w:rPr>
              <w:fldChar w:fldCharType="end"/>
            </w:r>
          </w:hyperlink>
        </w:p>
        <w:p w14:paraId="0BF1B2BD" w14:textId="5F4C752C" w:rsidR="00533DA6" w:rsidRDefault="00533DA6">
          <w:pPr>
            <w:pStyle w:val="Inhopg1"/>
            <w:tabs>
              <w:tab w:val="right" w:leader="dot" w:pos="9016"/>
            </w:tabs>
            <w:rPr>
              <w:rFonts w:eastAsiaTheme="minorEastAsia"/>
              <w:noProof/>
              <w:lang w:val="nl-NL" w:eastAsia="nl-NL"/>
            </w:rPr>
          </w:pPr>
          <w:hyperlink w:anchor="_Toc44925790" w:history="1">
            <w:r w:rsidRPr="00376FF2">
              <w:rPr>
                <w:rStyle w:val="Hyperlink"/>
                <w:noProof/>
                <w:lang w:val="nl-NL"/>
              </w:rPr>
              <w:t>Lijst met afkortingen</w:t>
            </w:r>
            <w:r>
              <w:rPr>
                <w:noProof/>
                <w:webHidden/>
              </w:rPr>
              <w:tab/>
            </w:r>
            <w:r>
              <w:rPr>
                <w:noProof/>
                <w:webHidden/>
              </w:rPr>
              <w:fldChar w:fldCharType="begin"/>
            </w:r>
            <w:r>
              <w:rPr>
                <w:noProof/>
                <w:webHidden/>
              </w:rPr>
              <w:instrText xml:space="preserve"> PAGEREF _Toc44925790 \h </w:instrText>
            </w:r>
            <w:r>
              <w:rPr>
                <w:noProof/>
                <w:webHidden/>
              </w:rPr>
            </w:r>
            <w:r>
              <w:rPr>
                <w:noProof/>
                <w:webHidden/>
              </w:rPr>
              <w:fldChar w:fldCharType="separate"/>
            </w:r>
            <w:r>
              <w:rPr>
                <w:noProof/>
                <w:webHidden/>
              </w:rPr>
              <w:t>8</w:t>
            </w:r>
            <w:r>
              <w:rPr>
                <w:noProof/>
                <w:webHidden/>
              </w:rPr>
              <w:fldChar w:fldCharType="end"/>
            </w:r>
          </w:hyperlink>
        </w:p>
        <w:p w14:paraId="5262AB91" w14:textId="4616A04F" w:rsidR="00533DA6" w:rsidRDefault="00533DA6">
          <w:pPr>
            <w:pStyle w:val="Inhopg1"/>
            <w:tabs>
              <w:tab w:val="right" w:leader="dot" w:pos="9016"/>
            </w:tabs>
            <w:rPr>
              <w:rFonts w:eastAsiaTheme="minorEastAsia"/>
              <w:noProof/>
              <w:lang w:val="nl-NL" w:eastAsia="nl-NL"/>
            </w:rPr>
          </w:pPr>
          <w:hyperlink w:anchor="_Toc44925791" w:history="1">
            <w:r w:rsidRPr="00376FF2">
              <w:rPr>
                <w:rStyle w:val="Hyperlink"/>
                <w:noProof/>
                <w:lang w:val="nl-NL"/>
              </w:rPr>
              <w:t>Inleiding</w:t>
            </w:r>
            <w:r>
              <w:rPr>
                <w:noProof/>
                <w:webHidden/>
              </w:rPr>
              <w:tab/>
            </w:r>
            <w:r>
              <w:rPr>
                <w:noProof/>
                <w:webHidden/>
              </w:rPr>
              <w:fldChar w:fldCharType="begin"/>
            </w:r>
            <w:r>
              <w:rPr>
                <w:noProof/>
                <w:webHidden/>
              </w:rPr>
              <w:instrText xml:space="preserve"> PAGEREF _Toc44925791 \h </w:instrText>
            </w:r>
            <w:r>
              <w:rPr>
                <w:noProof/>
                <w:webHidden/>
              </w:rPr>
            </w:r>
            <w:r>
              <w:rPr>
                <w:noProof/>
                <w:webHidden/>
              </w:rPr>
              <w:fldChar w:fldCharType="separate"/>
            </w:r>
            <w:r>
              <w:rPr>
                <w:noProof/>
                <w:webHidden/>
              </w:rPr>
              <w:t>9</w:t>
            </w:r>
            <w:r>
              <w:rPr>
                <w:noProof/>
                <w:webHidden/>
              </w:rPr>
              <w:fldChar w:fldCharType="end"/>
            </w:r>
          </w:hyperlink>
        </w:p>
        <w:p w14:paraId="2E5CA847" w14:textId="25F245A2" w:rsidR="00533DA6" w:rsidRDefault="00533DA6">
          <w:pPr>
            <w:pStyle w:val="Inhopg2"/>
            <w:tabs>
              <w:tab w:val="right" w:leader="dot" w:pos="9016"/>
            </w:tabs>
            <w:rPr>
              <w:rFonts w:eastAsiaTheme="minorEastAsia"/>
              <w:noProof/>
              <w:lang w:val="nl-NL" w:eastAsia="nl-NL"/>
            </w:rPr>
          </w:pPr>
          <w:hyperlink w:anchor="_Toc44925792" w:history="1">
            <w:r w:rsidRPr="00376FF2">
              <w:rPr>
                <w:rStyle w:val="Hyperlink"/>
                <w:noProof/>
                <w:lang w:val="nl-NL"/>
              </w:rPr>
              <w:t>Relevante technieken</w:t>
            </w:r>
            <w:r>
              <w:rPr>
                <w:noProof/>
                <w:webHidden/>
              </w:rPr>
              <w:tab/>
            </w:r>
            <w:r>
              <w:rPr>
                <w:noProof/>
                <w:webHidden/>
              </w:rPr>
              <w:fldChar w:fldCharType="begin"/>
            </w:r>
            <w:r>
              <w:rPr>
                <w:noProof/>
                <w:webHidden/>
              </w:rPr>
              <w:instrText xml:space="preserve"> PAGEREF _Toc44925792 \h </w:instrText>
            </w:r>
            <w:r>
              <w:rPr>
                <w:noProof/>
                <w:webHidden/>
              </w:rPr>
            </w:r>
            <w:r>
              <w:rPr>
                <w:noProof/>
                <w:webHidden/>
              </w:rPr>
              <w:fldChar w:fldCharType="separate"/>
            </w:r>
            <w:r>
              <w:rPr>
                <w:noProof/>
                <w:webHidden/>
              </w:rPr>
              <w:t>14</w:t>
            </w:r>
            <w:r>
              <w:rPr>
                <w:noProof/>
                <w:webHidden/>
              </w:rPr>
              <w:fldChar w:fldCharType="end"/>
            </w:r>
          </w:hyperlink>
        </w:p>
        <w:p w14:paraId="33B07406" w14:textId="5BC55C00" w:rsidR="00533DA6" w:rsidRDefault="00533DA6">
          <w:pPr>
            <w:pStyle w:val="Inhopg1"/>
            <w:tabs>
              <w:tab w:val="right" w:leader="dot" w:pos="9016"/>
            </w:tabs>
            <w:rPr>
              <w:rFonts w:eastAsiaTheme="minorEastAsia"/>
              <w:noProof/>
              <w:lang w:val="nl-NL" w:eastAsia="nl-NL"/>
            </w:rPr>
          </w:pPr>
          <w:hyperlink w:anchor="_Toc44925793" w:history="1">
            <w:r w:rsidRPr="00376FF2">
              <w:rPr>
                <w:rStyle w:val="Hyperlink"/>
                <w:noProof/>
                <w:lang w:val="nl-NL"/>
              </w:rPr>
              <w:t>Indeling van het verslag</w:t>
            </w:r>
            <w:r>
              <w:rPr>
                <w:noProof/>
                <w:webHidden/>
              </w:rPr>
              <w:tab/>
            </w:r>
            <w:r>
              <w:rPr>
                <w:noProof/>
                <w:webHidden/>
              </w:rPr>
              <w:fldChar w:fldCharType="begin"/>
            </w:r>
            <w:r>
              <w:rPr>
                <w:noProof/>
                <w:webHidden/>
              </w:rPr>
              <w:instrText xml:space="preserve"> PAGEREF _Toc44925793 \h </w:instrText>
            </w:r>
            <w:r>
              <w:rPr>
                <w:noProof/>
                <w:webHidden/>
              </w:rPr>
            </w:r>
            <w:r>
              <w:rPr>
                <w:noProof/>
                <w:webHidden/>
              </w:rPr>
              <w:fldChar w:fldCharType="separate"/>
            </w:r>
            <w:r>
              <w:rPr>
                <w:noProof/>
                <w:webHidden/>
              </w:rPr>
              <w:t>15</w:t>
            </w:r>
            <w:r>
              <w:rPr>
                <w:noProof/>
                <w:webHidden/>
              </w:rPr>
              <w:fldChar w:fldCharType="end"/>
            </w:r>
          </w:hyperlink>
        </w:p>
        <w:p w14:paraId="135FE7EB" w14:textId="5DEAFA59" w:rsidR="00533DA6" w:rsidRDefault="00533DA6">
          <w:pPr>
            <w:pStyle w:val="Inhopg1"/>
            <w:tabs>
              <w:tab w:val="right" w:leader="dot" w:pos="9016"/>
            </w:tabs>
            <w:rPr>
              <w:rFonts w:eastAsiaTheme="minorEastAsia"/>
              <w:noProof/>
              <w:lang w:val="nl-NL" w:eastAsia="nl-NL"/>
            </w:rPr>
          </w:pPr>
          <w:hyperlink w:anchor="_Toc44925794" w:history="1">
            <w:r w:rsidRPr="00376FF2">
              <w:rPr>
                <w:rStyle w:val="Hyperlink"/>
                <w:noProof/>
                <w:lang w:val="nl-NL"/>
              </w:rPr>
              <w:t>Resultaten en Discussie</w:t>
            </w:r>
            <w:r>
              <w:rPr>
                <w:noProof/>
                <w:webHidden/>
              </w:rPr>
              <w:tab/>
            </w:r>
            <w:r>
              <w:rPr>
                <w:noProof/>
                <w:webHidden/>
              </w:rPr>
              <w:fldChar w:fldCharType="begin"/>
            </w:r>
            <w:r>
              <w:rPr>
                <w:noProof/>
                <w:webHidden/>
              </w:rPr>
              <w:instrText xml:space="preserve"> PAGEREF _Toc44925794 \h </w:instrText>
            </w:r>
            <w:r>
              <w:rPr>
                <w:noProof/>
                <w:webHidden/>
              </w:rPr>
            </w:r>
            <w:r>
              <w:rPr>
                <w:noProof/>
                <w:webHidden/>
              </w:rPr>
              <w:fldChar w:fldCharType="separate"/>
            </w:r>
            <w:r>
              <w:rPr>
                <w:noProof/>
                <w:webHidden/>
              </w:rPr>
              <w:t>16</w:t>
            </w:r>
            <w:r>
              <w:rPr>
                <w:noProof/>
                <w:webHidden/>
              </w:rPr>
              <w:fldChar w:fldCharType="end"/>
            </w:r>
          </w:hyperlink>
        </w:p>
        <w:p w14:paraId="6150DEC3" w14:textId="3A213A4A" w:rsidR="00533DA6" w:rsidRDefault="00533DA6">
          <w:pPr>
            <w:pStyle w:val="Inhopg1"/>
            <w:tabs>
              <w:tab w:val="right" w:leader="dot" w:pos="9016"/>
            </w:tabs>
            <w:rPr>
              <w:rFonts w:eastAsiaTheme="minorEastAsia"/>
              <w:noProof/>
              <w:lang w:val="nl-NL" w:eastAsia="nl-NL"/>
            </w:rPr>
          </w:pPr>
          <w:hyperlink w:anchor="_Toc44925795" w:history="1">
            <w:r w:rsidRPr="00376FF2">
              <w:rPr>
                <w:rStyle w:val="Hyperlink"/>
                <w:noProof/>
                <w:lang w:val="nl-NL"/>
              </w:rPr>
              <w:t>Degradatie</w:t>
            </w:r>
            <w:r>
              <w:rPr>
                <w:noProof/>
                <w:webHidden/>
              </w:rPr>
              <w:tab/>
            </w:r>
            <w:r>
              <w:rPr>
                <w:noProof/>
                <w:webHidden/>
              </w:rPr>
              <w:fldChar w:fldCharType="begin"/>
            </w:r>
            <w:r>
              <w:rPr>
                <w:noProof/>
                <w:webHidden/>
              </w:rPr>
              <w:instrText xml:space="preserve"> PAGEREF _Toc44925795 \h </w:instrText>
            </w:r>
            <w:r>
              <w:rPr>
                <w:noProof/>
                <w:webHidden/>
              </w:rPr>
            </w:r>
            <w:r>
              <w:rPr>
                <w:noProof/>
                <w:webHidden/>
              </w:rPr>
              <w:fldChar w:fldCharType="separate"/>
            </w:r>
            <w:r>
              <w:rPr>
                <w:noProof/>
                <w:webHidden/>
              </w:rPr>
              <w:t>16</w:t>
            </w:r>
            <w:r>
              <w:rPr>
                <w:noProof/>
                <w:webHidden/>
              </w:rPr>
              <w:fldChar w:fldCharType="end"/>
            </w:r>
          </w:hyperlink>
        </w:p>
        <w:p w14:paraId="767EC81C" w14:textId="0A0A26DA" w:rsidR="00533DA6" w:rsidRDefault="00533DA6">
          <w:pPr>
            <w:pStyle w:val="Inhopg2"/>
            <w:tabs>
              <w:tab w:val="right" w:leader="dot" w:pos="9016"/>
            </w:tabs>
            <w:rPr>
              <w:rFonts w:eastAsiaTheme="minorEastAsia"/>
              <w:noProof/>
              <w:lang w:val="nl-NL" w:eastAsia="nl-NL"/>
            </w:rPr>
          </w:pPr>
          <w:hyperlink w:anchor="_Toc44925796" w:history="1">
            <w:r w:rsidRPr="00376FF2">
              <w:rPr>
                <w:rStyle w:val="Hyperlink"/>
                <w:noProof/>
                <w:lang w:val="nl-NL"/>
              </w:rPr>
              <w:t>MIL-177(Ti)</w:t>
            </w:r>
            <w:r>
              <w:rPr>
                <w:noProof/>
                <w:webHidden/>
              </w:rPr>
              <w:tab/>
            </w:r>
            <w:r>
              <w:rPr>
                <w:noProof/>
                <w:webHidden/>
              </w:rPr>
              <w:fldChar w:fldCharType="begin"/>
            </w:r>
            <w:r>
              <w:rPr>
                <w:noProof/>
                <w:webHidden/>
              </w:rPr>
              <w:instrText xml:space="preserve"> PAGEREF _Toc44925796 \h </w:instrText>
            </w:r>
            <w:r>
              <w:rPr>
                <w:noProof/>
                <w:webHidden/>
              </w:rPr>
            </w:r>
            <w:r>
              <w:rPr>
                <w:noProof/>
                <w:webHidden/>
              </w:rPr>
              <w:fldChar w:fldCharType="separate"/>
            </w:r>
            <w:r>
              <w:rPr>
                <w:noProof/>
                <w:webHidden/>
              </w:rPr>
              <w:t>16</w:t>
            </w:r>
            <w:r>
              <w:rPr>
                <w:noProof/>
                <w:webHidden/>
              </w:rPr>
              <w:fldChar w:fldCharType="end"/>
            </w:r>
          </w:hyperlink>
        </w:p>
        <w:p w14:paraId="78CFE23D" w14:textId="6876966F" w:rsidR="00533DA6" w:rsidRDefault="00533DA6">
          <w:pPr>
            <w:pStyle w:val="Inhopg3"/>
            <w:tabs>
              <w:tab w:val="right" w:leader="dot" w:pos="9016"/>
            </w:tabs>
            <w:rPr>
              <w:rFonts w:eastAsiaTheme="minorEastAsia"/>
              <w:noProof/>
              <w:lang w:val="nl-NL" w:eastAsia="nl-NL"/>
            </w:rPr>
          </w:pPr>
          <w:hyperlink w:anchor="_Toc44925797" w:history="1">
            <w:r w:rsidRPr="00376FF2">
              <w:rPr>
                <w:rStyle w:val="Hyperlink"/>
                <w:noProof/>
                <w:lang w:val="nl-NL"/>
              </w:rPr>
              <w:t>Stikstof adsorptie isotherm</w:t>
            </w:r>
            <w:r>
              <w:rPr>
                <w:noProof/>
                <w:webHidden/>
              </w:rPr>
              <w:tab/>
            </w:r>
            <w:r>
              <w:rPr>
                <w:noProof/>
                <w:webHidden/>
              </w:rPr>
              <w:fldChar w:fldCharType="begin"/>
            </w:r>
            <w:r>
              <w:rPr>
                <w:noProof/>
                <w:webHidden/>
              </w:rPr>
              <w:instrText xml:space="preserve"> PAGEREF _Toc44925797 \h </w:instrText>
            </w:r>
            <w:r>
              <w:rPr>
                <w:noProof/>
                <w:webHidden/>
              </w:rPr>
            </w:r>
            <w:r>
              <w:rPr>
                <w:noProof/>
                <w:webHidden/>
              </w:rPr>
              <w:fldChar w:fldCharType="separate"/>
            </w:r>
            <w:r>
              <w:rPr>
                <w:noProof/>
                <w:webHidden/>
              </w:rPr>
              <w:t>17</w:t>
            </w:r>
            <w:r>
              <w:rPr>
                <w:noProof/>
                <w:webHidden/>
              </w:rPr>
              <w:fldChar w:fldCharType="end"/>
            </w:r>
          </w:hyperlink>
        </w:p>
        <w:p w14:paraId="5A2738F7" w14:textId="523D0C85" w:rsidR="00533DA6" w:rsidRDefault="00533DA6">
          <w:pPr>
            <w:pStyle w:val="Inhopg3"/>
            <w:tabs>
              <w:tab w:val="right" w:leader="dot" w:pos="9016"/>
            </w:tabs>
            <w:rPr>
              <w:rFonts w:eastAsiaTheme="minorEastAsia"/>
              <w:noProof/>
              <w:lang w:val="nl-NL" w:eastAsia="nl-NL"/>
            </w:rPr>
          </w:pPr>
          <w:hyperlink w:anchor="_Toc44925798" w:history="1">
            <w:r w:rsidRPr="00376FF2">
              <w:rPr>
                <w:rStyle w:val="Hyperlink"/>
                <w:noProof/>
                <w:lang w:val="nl-NL"/>
              </w:rPr>
              <w:t>PXRD</w:t>
            </w:r>
            <w:r>
              <w:rPr>
                <w:noProof/>
                <w:webHidden/>
              </w:rPr>
              <w:tab/>
            </w:r>
            <w:r>
              <w:rPr>
                <w:noProof/>
                <w:webHidden/>
              </w:rPr>
              <w:fldChar w:fldCharType="begin"/>
            </w:r>
            <w:r>
              <w:rPr>
                <w:noProof/>
                <w:webHidden/>
              </w:rPr>
              <w:instrText xml:space="preserve"> PAGEREF _Toc44925798 \h </w:instrText>
            </w:r>
            <w:r>
              <w:rPr>
                <w:noProof/>
                <w:webHidden/>
              </w:rPr>
            </w:r>
            <w:r>
              <w:rPr>
                <w:noProof/>
                <w:webHidden/>
              </w:rPr>
              <w:fldChar w:fldCharType="separate"/>
            </w:r>
            <w:r>
              <w:rPr>
                <w:noProof/>
                <w:webHidden/>
              </w:rPr>
              <w:t>18</w:t>
            </w:r>
            <w:r>
              <w:rPr>
                <w:noProof/>
                <w:webHidden/>
              </w:rPr>
              <w:fldChar w:fldCharType="end"/>
            </w:r>
          </w:hyperlink>
        </w:p>
        <w:p w14:paraId="2DC150D8" w14:textId="45249AE4" w:rsidR="00533DA6" w:rsidRDefault="00533DA6">
          <w:pPr>
            <w:pStyle w:val="Inhopg3"/>
            <w:tabs>
              <w:tab w:val="right" w:leader="dot" w:pos="9016"/>
            </w:tabs>
            <w:rPr>
              <w:rFonts w:eastAsiaTheme="minorEastAsia"/>
              <w:noProof/>
              <w:lang w:val="nl-NL" w:eastAsia="nl-NL"/>
            </w:rPr>
          </w:pPr>
          <w:hyperlink w:anchor="_Toc44925799" w:history="1">
            <w:r w:rsidRPr="00376FF2">
              <w:rPr>
                <w:rStyle w:val="Hyperlink"/>
                <w:noProof/>
                <w:lang w:val="nl-NL"/>
              </w:rPr>
              <w:t>Scanning elektronen microscoop</w:t>
            </w:r>
            <w:r>
              <w:rPr>
                <w:noProof/>
                <w:webHidden/>
              </w:rPr>
              <w:tab/>
            </w:r>
            <w:r>
              <w:rPr>
                <w:noProof/>
                <w:webHidden/>
              </w:rPr>
              <w:fldChar w:fldCharType="begin"/>
            </w:r>
            <w:r>
              <w:rPr>
                <w:noProof/>
                <w:webHidden/>
              </w:rPr>
              <w:instrText xml:space="preserve"> PAGEREF _Toc44925799 \h </w:instrText>
            </w:r>
            <w:r>
              <w:rPr>
                <w:noProof/>
                <w:webHidden/>
              </w:rPr>
            </w:r>
            <w:r>
              <w:rPr>
                <w:noProof/>
                <w:webHidden/>
              </w:rPr>
              <w:fldChar w:fldCharType="separate"/>
            </w:r>
            <w:r>
              <w:rPr>
                <w:noProof/>
                <w:webHidden/>
              </w:rPr>
              <w:t>18</w:t>
            </w:r>
            <w:r>
              <w:rPr>
                <w:noProof/>
                <w:webHidden/>
              </w:rPr>
              <w:fldChar w:fldCharType="end"/>
            </w:r>
          </w:hyperlink>
        </w:p>
        <w:p w14:paraId="6C4744A2" w14:textId="19709ED9" w:rsidR="00533DA6" w:rsidRDefault="00533DA6">
          <w:pPr>
            <w:pStyle w:val="Inhopg3"/>
            <w:tabs>
              <w:tab w:val="right" w:leader="dot" w:pos="9016"/>
            </w:tabs>
            <w:rPr>
              <w:rFonts w:eastAsiaTheme="minorEastAsia"/>
              <w:noProof/>
              <w:lang w:val="nl-NL" w:eastAsia="nl-NL"/>
            </w:rPr>
          </w:pPr>
          <w:hyperlink w:anchor="_Toc44925800" w:history="1">
            <w:r w:rsidRPr="00376FF2">
              <w:rPr>
                <w:rStyle w:val="Hyperlink"/>
                <w:noProof/>
                <w:lang w:val="nl-NL"/>
              </w:rPr>
              <w:t>Katalytische degradatie van CWA’s met de MIL-177(Ti)</w:t>
            </w:r>
            <w:r>
              <w:rPr>
                <w:noProof/>
                <w:webHidden/>
              </w:rPr>
              <w:tab/>
            </w:r>
            <w:r>
              <w:rPr>
                <w:noProof/>
                <w:webHidden/>
              </w:rPr>
              <w:fldChar w:fldCharType="begin"/>
            </w:r>
            <w:r>
              <w:rPr>
                <w:noProof/>
                <w:webHidden/>
              </w:rPr>
              <w:instrText xml:space="preserve"> PAGEREF _Toc44925800 \h </w:instrText>
            </w:r>
            <w:r>
              <w:rPr>
                <w:noProof/>
                <w:webHidden/>
              </w:rPr>
            </w:r>
            <w:r>
              <w:rPr>
                <w:noProof/>
                <w:webHidden/>
              </w:rPr>
              <w:fldChar w:fldCharType="separate"/>
            </w:r>
            <w:r>
              <w:rPr>
                <w:noProof/>
                <w:webHidden/>
              </w:rPr>
              <w:t>21</w:t>
            </w:r>
            <w:r>
              <w:rPr>
                <w:noProof/>
                <w:webHidden/>
              </w:rPr>
              <w:fldChar w:fldCharType="end"/>
            </w:r>
          </w:hyperlink>
        </w:p>
        <w:p w14:paraId="0520F6B6" w14:textId="687A576E" w:rsidR="00533DA6" w:rsidRDefault="00533DA6">
          <w:pPr>
            <w:pStyle w:val="Inhopg2"/>
            <w:tabs>
              <w:tab w:val="right" w:leader="dot" w:pos="9016"/>
            </w:tabs>
            <w:rPr>
              <w:rFonts w:eastAsiaTheme="minorEastAsia"/>
              <w:noProof/>
              <w:lang w:val="nl-NL" w:eastAsia="nl-NL"/>
            </w:rPr>
          </w:pPr>
          <w:hyperlink w:anchor="_Toc44925801" w:history="1">
            <w:r w:rsidRPr="00376FF2">
              <w:rPr>
                <w:rStyle w:val="Hyperlink"/>
                <w:noProof/>
                <w:lang w:val="nl-NL"/>
              </w:rPr>
              <w:t>MOF-808 en NU-1000</w:t>
            </w:r>
            <w:r>
              <w:rPr>
                <w:noProof/>
                <w:webHidden/>
              </w:rPr>
              <w:tab/>
            </w:r>
            <w:r>
              <w:rPr>
                <w:noProof/>
                <w:webHidden/>
              </w:rPr>
              <w:fldChar w:fldCharType="begin"/>
            </w:r>
            <w:r>
              <w:rPr>
                <w:noProof/>
                <w:webHidden/>
              </w:rPr>
              <w:instrText xml:space="preserve"> PAGEREF _Toc44925801 \h </w:instrText>
            </w:r>
            <w:r>
              <w:rPr>
                <w:noProof/>
                <w:webHidden/>
              </w:rPr>
            </w:r>
            <w:r>
              <w:rPr>
                <w:noProof/>
                <w:webHidden/>
              </w:rPr>
              <w:fldChar w:fldCharType="separate"/>
            </w:r>
            <w:r>
              <w:rPr>
                <w:noProof/>
                <w:webHidden/>
              </w:rPr>
              <w:t>23</w:t>
            </w:r>
            <w:r>
              <w:rPr>
                <w:noProof/>
                <w:webHidden/>
              </w:rPr>
              <w:fldChar w:fldCharType="end"/>
            </w:r>
          </w:hyperlink>
        </w:p>
        <w:p w14:paraId="5CA56155" w14:textId="41C86949" w:rsidR="00533DA6" w:rsidRDefault="00533DA6">
          <w:pPr>
            <w:pStyle w:val="Inhopg3"/>
            <w:tabs>
              <w:tab w:val="right" w:leader="dot" w:pos="9016"/>
            </w:tabs>
            <w:rPr>
              <w:rFonts w:eastAsiaTheme="minorEastAsia"/>
              <w:noProof/>
              <w:lang w:val="nl-NL" w:eastAsia="nl-NL"/>
            </w:rPr>
          </w:pPr>
          <w:hyperlink w:anchor="_Toc44925802" w:history="1">
            <w:r w:rsidRPr="00376FF2">
              <w:rPr>
                <w:rStyle w:val="Hyperlink"/>
                <w:noProof/>
                <w:lang w:val="nl-NL"/>
              </w:rPr>
              <w:t>Katalytische degradatie van DMNP met de MOF-808</w:t>
            </w:r>
            <w:r>
              <w:rPr>
                <w:noProof/>
                <w:webHidden/>
              </w:rPr>
              <w:tab/>
            </w:r>
            <w:r>
              <w:rPr>
                <w:noProof/>
                <w:webHidden/>
              </w:rPr>
              <w:fldChar w:fldCharType="begin"/>
            </w:r>
            <w:r>
              <w:rPr>
                <w:noProof/>
                <w:webHidden/>
              </w:rPr>
              <w:instrText xml:space="preserve"> PAGEREF _Toc44925802 \h </w:instrText>
            </w:r>
            <w:r>
              <w:rPr>
                <w:noProof/>
                <w:webHidden/>
              </w:rPr>
            </w:r>
            <w:r>
              <w:rPr>
                <w:noProof/>
                <w:webHidden/>
              </w:rPr>
              <w:fldChar w:fldCharType="separate"/>
            </w:r>
            <w:r>
              <w:rPr>
                <w:noProof/>
                <w:webHidden/>
              </w:rPr>
              <w:t>24</w:t>
            </w:r>
            <w:r>
              <w:rPr>
                <w:noProof/>
                <w:webHidden/>
              </w:rPr>
              <w:fldChar w:fldCharType="end"/>
            </w:r>
          </w:hyperlink>
        </w:p>
        <w:p w14:paraId="4F93E314" w14:textId="282E7888" w:rsidR="00533DA6" w:rsidRDefault="00533DA6">
          <w:pPr>
            <w:pStyle w:val="Inhopg3"/>
            <w:tabs>
              <w:tab w:val="right" w:leader="dot" w:pos="9016"/>
            </w:tabs>
            <w:rPr>
              <w:rFonts w:eastAsiaTheme="minorEastAsia"/>
              <w:noProof/>
              <w:lang w:val="nl-NL" w:eastAsia="nl-NL"/>
            </w:rPr>
          </w:pPr>
          <w:hyperlink w:anchor="_Toc44925803" w:history="1">
            <w:r w:rsidRPr="00376FF2">
              <w:rPr>
                <w:rStyle w:val="Hyperlink"/>
                <w:noProof/>
                <w:lang w:val="nl-NL"/>
              </w:rPr>
              <w:t>Katalytische degradatie van DMNP met de NU-1000</w:t>
            </w:r>
            <w:r>
              <w:rPr>
                <w:noProof/>
                <w:webHidden/>
              </w:rPr>
              <w:tab/>
            </w:r>
            <w:r>
              <w:rPr>
                <w:noProof/>
                <w:webHidden/>
              </w:rPr>
              <w:fldChar w:fldCharType="begin"/>
            </w:r>
            <w:r>
              <w:rPr>
                <w:noProof/>
                <w:webHidden/>
              </w:rPr>
              <w:instrText xml:space="preserve"> PAGEREF _Toc44925803 \h </w:instrText>
            </w:r>
            <w:r>
              <w:rPr>
                <w:noProof/>
                <w:webHidden/>
              </w:rPr>
            </w:r>
            <w:r>
              <w:rPr>
                <w:noProof/>
                <w:webHidden/>
              </w:rPr>
              <w:fldChar w:fldCharType="separate"/>
            </w:r>
            <w:r>
              <w:rPr>
                <w:noProof/>
                <w:webHidden/>
              </w:rPr>
              <w:t>25</w:t>
            </w:r>
            <w:r>
              <w:rPr>
                <w:noProof/>
                <w:webHidden/>
              </w:rPr>
              <w:fldChar w:fldCharType="end"/>
            </w:r>
          </w:hyperlink>
        </w:p>
        <w:p w14:paraId="777B5100" w14:textId="2683D819" w:rsidR="00533DA6" w:rsidRDefault="00533DA6">
          <w:pPr>
            <w:pStyle w:val="Inhopg1"/>
            <w:tabs>
              <w:tab w:val="right" w:leader="dot" w:pos="9016"/>
            </w:tabs>
            <w:rPr>
              <w:rFonts w:eastAsiaTheme="minorEastAsia"/>
              <w:noProof/>
              <w:lang w:val="nl-NL" w:eastAsia="nl-NL"/>
            </w:rPr>
          </w:pPr>
          <w:hyperlink w:anchor="_Toc44925804" w:history="1">
            <w:r w:rsidRPr="00376FF2">
              <w:rPr>
                <w:rStyle w:val="Hyperlink"/>
                <w:noProof/>
                <w:lang w:val="nl-NL"/>
              </w:rPr>
              <w:t>Adsorptie</w:t>
            </w:r>
            <w:r>
              <w:rPr>
                <w:noProof/>
                <w:webHidden/>
              </w:rPr>
              <w:tab/>
            </w:r>
            <w:r>
              <w:rPr>
                <w:noProof/>
                <w:webHidden/>
              </w:rPr>
              <w:fldChar w:fldCharType="begin"/>
            </w:r>
            <w:r>
              <w:rPr>
                <w:noProof/>
                <w:webHidden/>
              </w:rPr>
              <w:instrText xml:space="preserve"> PAGEREF _Toc44925804 \h </w:instrText>
            </w:r>
            <w:r>
              <w:rPr>
                <w:noProof/>
                <w:webHidden/>
              </w:rPr>
            </w:r>
            <w:r>
              <w:rPr>
                <w:noProof/>
                <w:webHidden/>
              </w:rPr>
              <w:fldChar w:fldCharType="separate"/>
            </w:r>
            <w:r>
              <w:rPr>
                <w:noProof/>
                <w:webHidden/>
              </w:rPr>
              <w:t>26</w:t>
            </w:r>
            <w:r>
              <w:rPr>
                <w:noProof/>
                <w:webHidden/>
              </w:rPr>
              <w:fldChar w:fldCharType="end"/>
            </w:r>
          </w:hyperlink>
        </w:p>
        <w:p w14:paraId="50DF6BEE" w14:textId="5A93D5CE" w:rsidR="00533DA6" w:rsidRDefault="00533DA6">
          <w:pPr>
            <w:pStyle w:val="Inhopg2"/>
            <w:tabs>
              <w:tab w:val="right" w:leader="dot" w:pos="9016"/>
            </w:tabs>
            <w:rPr>
              <w:rFonts w:eastAsiaTheme="minorEastAsia"/>
              <w:noProof/>
              <w:lang w:val="nl-NL" w:eastAsia="nl-NL"/>
            </w:rPr>
          </w:pPr>
          <w:hyperlink w:anchor="_Toc44925805" w:history="1">
            <w:r w:rsidRPr="00376FF2">
              <w:rPr>
                <w:rStyle w:val="Hyperlink"/>
                <w:noProof/>
                <w:lang w:val="nl-NL"/>
              </w:rPr>
              <w:t>UTEWOG</w:t>
            </w:r>
            <w:r>
              <w:rPr>
                <w:noProof/>
                <w:webHidden/>
              </w:rPr>
              <w:tab/>
            </w:r>
            <w:r>
              <w:rPr>
                <w:noProof/>
                <w:webHidden/>
              </w:rPr>
              <w:fldChar w:fldCharType="begin"/>
            </w:r>
            <w:r>
              <w:rPr>
                <w:noProof/>
                <w:webHidden/>
              </w:rPr>
              <w:instrText xml:space="preserve"> PAGEREF _Toc44925805 \h </w:instrText>
            </w:r>
            <w:r>
              <w:rPr>
                <w:noProof/>
                <w:webHidden/>
              </w:rPr>
            </w:r>
            <w:r>
              <w:rPr>
                <w:noProof/>
                <w:webHidden/>
              </w:rPr>
              <w:fldChar w:fldCharType="separate"/>
            </w:r>
            <w:r>
              <w:rPr>
                <w:noProof/>
                <w:webHidden/>
              </w:rPr>
              <w:t>26</w:t>
            </w:r>
            <w:r>
              <w:rPr>
                <w:noProof/>
                <w:webHidden/>
              </w:rPr>
              <w:fldChar w:fldCharType="end"/>
            </w:r>
          </w:hyperlink>
        </w:p>
        <w:p w14:paraId="263C57EA" w14:textId="559A87A3" w:rsidR="00533DA6" w:rsidRDefault="00533DA6">
          <w:pPr>
            <w:pStyle w:val="Inhopg3"/>
            <w:tabs>
              <w:tab w:val="right" w:leader="dot" w:pos="9016"/>
            </w:tabs>
            <w:rPr>
              <w:rFonts w:eastAsiaTheme="minorEastAsia"/>
              <w:noProof/>
              <w:lang w:val="nl-NL" w:eastAsia="nl-NL"/>
            </w:rPr>
          </w:pPr>
          <w:hyperlink w:anchor="_Toc44925806" w:history="1">
            <w:r w:rsidRPr="00376FF2">
              <w:rPr>
                <w:rStyle w:val="Hyperlink"/>
                <w:noProof/>
                <w:lang w:val="nl-NL"/>
              </w:rPr>
              <w:t>Adsorptie van DMNP met de UTEWOG</w:t>
            </w:r>
            <w:r>
              <w:rPr>
                <w:noProof/>
                <w:webHidden/>
              </w:rPr>
              <w:tab/>
            </w:r>
            <w:r>
              <w:rPr>
                <w:noProof/>
                <w:webHidden/>
              </w:rPr>
              <w:fldChar w:fldCharType="begin"/>
            </w:r>
            <w:r>
              <w:rPr>
                <w:noProof/>
                <w:webHidden/>
              </w:rPr>
              <w:instrText xml:space="preserve"> PAGEREF _Toc44925806 \h </w:instrText>
            </w:r>
            <w:r>
              <w:rPr>
                <w:noProof/>
                <w:webHidden/>
              </w:rPr>
            </w:r>
            <w:r>
              <w:rPr>
                <w:noProof/>
                <w:webHidden/>
              </w:rPr>
              <w:fldChar w:fldCharType="separate"/>
            </w:r>
            <w:r>
              <w:rPr>
                <w:noProof/>
                <w:webHidden/>
              </w:rPr>
              <w:t>28</w:t>
            </w:r>
            <w:r>
              <w:rPr>
                <w:noProof/>
                <w:webHidden/>
              </w:rPr>
              <w:fldChar w:fldCharType="end"/>
            </w:r>
          </w:hyperlink>
        </w:p>
        <w:p w14:paraId="7405664D" w14:textId="48362F30" w:rsidR="00533DA6" w:rsidRDefault="00533DA6">
          <w:pPr>
            <w:pStyle w:val="Inhopg1"/>
            <w:tabs>
              <w:tab w:val="right" w:leader="dot" w:pos="9016"/>
            </w:tabs>
            <w:rPr>
              <w:rFonts w:eastAsiaTheme="minorEastAsia"/>
              <w:noProof/>
              <w:lang w:val="nl-NL" w:eastAsia="nl-NL"/>
            </w:rPr>
          </w:pPr>
          <w:hyperlink w:anchor="_Toc44925807" w:history="1">
            <w:r w:rsidRPr="00376FF2">
              <w:rPr>
                <w:rStyle w:val="Hyperlink"/>
                <w:noProof/>
                <w:lang w:val="nl-NL"/>
              </w:rPr>
              <w:t>Combinatie van UTEWOG met NU-1000</w:t>
            </w:r>
            <w:r>
              <w:rPr>
                <w:noProof/>
                <w:webHidden/>
              </w:rPr>
              <w:tab/>
            </w:r>
            <w:r>
              <w:rPr>
                <w:noProof/>
                <w:webHidden/>
              </w:rPr>
              <w:fldChar w:fldCharType="begin"/>
            </w:r>
            <w:r>
              <w:rPr>
                <w:noProof/>
                <w:webHidden/>
              </w:rPr>
              <w:instrText xml:space="preserve"> PAGEREF _Toc44925807 \h </w:instrText>
            </w:r>
            <w:r>
              <w:rPr>
                <w:noProof/>
                <w:webHidden/>
              </w:rPr>
            </w:r>
            <w:r>
              <w:rPr>
                <w:noProof/>
                <w:webHidden/>
              </w:rPr>
              <w:fldChar w:fldCharType="separate"/>
            </w:r>
            <w:r>
              <w:rPr>
                <w:noProof/>
                <w:webHidden/>
              </w:rPr>
              <w:t>32</w:t>
            </w:r>
            <w:r>
              <w:rPr>
                <w:noProof/>
                <w:webHidden/>
              </w:rPr>
              <w:fldChar w:fldCharType="end"/>
            </w:r>
          </w:hyperlink>
        </w:p>
        <w:p w14:paraId="0E327DF4" w14:textId="04947EBF" w:rsidR="00533DA6" w:rsidRDefault="00533DA6">
          <w:pPr>
            <w:pStyle w:val="Inhopg2"/>
            <w:tabs>
              <w:tab w:val="right" w:leader="dot" w:pos="9016"/>
            </w:tabs>
            <w:rPr>
              <w:rFonts w:eastAsiaTheme="minorEastAsia"/>
              <w:noProof/>
              <w:lang w:val="nl-NL" w:eastAsia="nl-NL"/>
            </w:rPr>
          </w:pPr>
          <w:hyperlink w:anchor="_Toc44925808" w:history="1">
            <w:r w:rsidRPr="00376FF2">
              <w:rPr>
                <w:rStyle w:val="Hyperlink"/>
                <w:noProof/>
                <w:lang w:val="nl-NL"/>
              </w:rPr>
              <w:t>Stabiliteitstest van UTEWOG met DMNP in NEM</w:t>
            </w:r>
            <w:r>
              <w:rPr>
                <w:noProof/>
                <w:webHidden/>
              </w:rPr>
              <w:tab/>
            </w:r>
            <w:r>
              <w:rPr>
                <w:noProof/>
                <w:webHidden/>
              </w:rPr>
              <w:fldChar w:fldCharType="begin"/>
            </w:r>
            <w:r>
              <w:rPr>
                <w:noProof/>
                <w:webHidden/>
              </w:rPr>
              <w:instrText xml:space="preserve"> PAGEREF _Toc44925808 \h </w:instrText>
            </w:r>
            <w:r>
              <w:rPr>
                <w:noProof/>
                <w:webHidden/>
              </w:rPr>
            </w:r>
            <w:r>
              <w:rPr>
                <w:noProof/>
                <w:webHidden/>
              </w:rPr>
              <w:fldChar w:fldCharType="separate"/>
            </w:r>
            <w:r>
              <w:rPr>
                <w:noProof/>
                <w:webHidden/>
              </w:rPr>
              <w:t>33</w:t>
            </w:r>
            <w:r>
              <w:rPr>
                <w:noProof/>
                <w:webHidden/>
              </w:rPr>
              <w:fldChar w:fldCharType="end"/>
            </w:r>
          </w:hyperlink>
        </w:p>
        <w:p w14:paraId="4216B55C" w14:textId="34E1E31B" w:rsidR="00533DA6" w:rsidRDefault="00533DA6">
          <w:pPr>
            <w:pStyle w:val="Inhopg2"/>
            <w:tabs>
              <w:tab w:val="right" w:leader="dot" w:pos="9016"/>
            </w:tabs>
            <w:rPr>
              <w:rFonts w:eastAsiaTheme="minorEastAsia"/>
              <w:noProof/>
              <w:lang w:val="nl-NL" w:eastAsia="nl-NL"/>
            </w:rPr>
          </w:pPr>
          <w:hyperlink w:anchor="_Toc44925809" w:history="1">
            <w:r w:rsidRPr="00376FF2">
              <w:rPr>
                <w:rStyle w:val="Hyperlink"/>
                <w:noProof/>
                <w:lang w:val="nl-NL"/>
              </w:rPr>
              <w:t>Combinatie van UTEWOG met NU-1000</w:t>
            </w:r>
            <w:r>
              <w:rPr>
                <w:noProof/>
                <w:webHidden/>
              </w:rPr>
              <w:tab/>
            </w:r>
            <w:r>
              <w:rPr>
                <w:noProof/>
                <w:webHidden/>
              </w:rPr>
              <w:fldChar w:fldCharType="begin"/>
            </w:r>
            <w:r>
              <w:rPr>
                <w:noProof/>
                <w:webHidden/>
              </w:rPr>
              <w:instrText xml:space="preserve"> PAGEREF _Toc44925809 \h </w:instrText>
            </w:r>
            <w:r>
              <w:rPr>
                <w:noProof/>
                <w:webHidden/>
              </w:rPr>
            </w:r>
            <w:r>
              <w:rPr>
                <w:noProof/>
                <w:webHidden/>
              </w:rPr>
              <w:fldChar w:fldCharType="separate"/>
            </w:r>
            <w:r>
              <w:rPr>
                <w:noProof/>
                <w:webHidden/>
              </w:rPr>
              <w:t>33</w:t>
            </w:r>
            <w:r>
              <w:rPr>
                <w:noProof/>
                <w:webHidden/>
              </w:rPr>
              <w:fldChar w:fldCharType="end"/>
            </w:r>
          </w:hyperlink>
        </w:p>
        <w:p w14:paraId="7C385B57" w14:textId="792115F4" w:rsidR="00533DA6" w:rsidRDefault="00533DA6">
          <w:pPr>
            <w:pStyle w:val="Inhopg2"/>
            <w:tabs>
              <w:tab w:val="right" w:leader="dot" w:pos="9016"/>
            </w:tabs>
            <w:rPr>
              <w:rFonts w:eastAsiaTheme="minorEastAsia"/>
              <w:noProof/>
              <w:lang w:val="nl-NL" w:eastAsia="nl-NL"/>
            </w:rPr>
          </w:pPr>
          <w:hyperlink w:anchor="_Toc44925810" w:history="1">
            <w:r w:rsidRPr="00376FF2">
              <w:rPr>
                <w:rStyle w:val="Hyperlink"/>
                <w:noProof/>
                <w:lang w:val="nl-NL"/>
              </w:rPr>
              <w:t>Toepassing tot huid ontsmettingsmiddel</w:t>
            </w:r>
            <w:r>
              <w:rPr>
                <w:noProof/>
                <w:webHidden/>
              </w:rPr>
              <w:tab/>
            </w:r>
            <w:r>
              <w:rPr>
                <w:noProof/>
                <w:webHidden/>
              </w:rPr>
              <w:fldChar w:fldCharType="begin"/>
            </w:r>
            <w:r>
              <w:rPr>
                <w:noProof/>
                <w:webHidden/>
              </w:rPr>
              <w:instrText xml:space="preserve"> PAGEREF _Toc44925810 \h </w:instrText>
            </w:r>
            <w:r>
              <w:rPr>
                <w:noProof/>
                <w:webHidden/>
              </w:rPr>
            </w:r>
            <w:r>
              <w:rPr>
                <w:noProof/>
                <w:webHidden/>
              </w:rPr>
              <w:fldChar w:fldCharType="separate"/>
            </w:r>
            <w:r>
              <w:rPr>
                <w:noProof/>
                <w:webHidden/>
              </w:rPr>
              <w:t>38</w:t>
            </w:r>
            <w:r>
              <w:rPr>
                <w:noProof/>
                <w:webHidden/>
              </w:rPr>
              <w:fldChar w:fldCharType="end"/>
            </w:r>
          </w:hyperlink>
        </w:p>
        <w:p w14:paraId="19151F67" w14:textId="6D50D29D" w:rsidR="00533DA6" w:rsidRDefault="00533DA6">
          <w:pPr>
            <w:pStyle w:val="Inhopg1"/>
            <w:tabs>
              <w:tab w:val="right" w:leader="dot" w:pos="9016"/>
            </w:tabs>
            <w:rPr>
              <w:rFonts w:eastAsiaTheme="minorEastAsia"/>
              <w:noProof/>
              <w:lang w:val="nl-NL" w:eastAsia="nl-NL"/>
            </w:rPr>
          </w:pPr>
          <w:hyperlink w:anchor="_Toc44925811" w:history="1">
            <w:r w:rsidRPr="00376FF2">
              <w:rPr>
                <w:rStyle w:val="Hyperlink"/>
                <w:noProof/>
                <w:lang w:val="nl-NL"/>
              </w:rPr>
              <w:t>Conclusie</w:t>
            </w:r>
            <w:r>
              <w:rPr>
                <w:noProof/>
                <w:webHidden/>
              </w:rPr>
              <w:tab/>
            </w:r>
            <w:r>
              <w:rPr>
                <w:noProof/>
                <w:webHidden/>
              </w:rPr>
              <w:fldChar w:fldCharType="begin"/>
            </w:r>
            <w:r>
              <w:rPr>
                <w:noProof/>
                <w:webHidden/>
              </w:rPr>
              <w:instrText xml:space="preserve"> PAGEREF _Toc44925811 \h </w:instrText>
            </w:r>
            <w:r>
              <w:rPr>
                <w:noProof/>
                <w:webHidden/>
              </w:rPr>
            </w:r>
            <w:r>
              <w:rPr>
                <w:noProof/>
                <w:webHidden/>
              </w:rPr>
              <w:fldChar w:fldCharType="separate"/>
            </w:r>
            <w:r>
              <w:rPr>
                <w:noProof/>
                <w:webHidden/>
              </w:rPr>
              <w:t>40</w:t>
            </w:r>
            <w:r>
              <w:rPr>
                <w:noProof/>
                <w:webHidden/>
              </w:rPr>
              <w:fldChar w:fldCharType="end"/>
            </w:r>
          </w:hyperlink>
        </w:p>
        <w:p w14:paraId="5A628390" w14:textId="436C30CE" w:rsidR="00533DA6" w:rsidRDefault="00533DA6">
          <w:pPr>
            <w:pStyle w:val="Inhopg1"/>
            <w:tabs>
              <w:tab w:val="right" w:leader="dot" w:pos="9016"/>
            </w:tabs>
            <w:rPr>
              <w:rFonts w:eastAsiaTheme="minorEastAsia"/>
              <w:noProof/>
              <w:lang w:val="nl-NL" w:eastAsia="nl-NL"/>
            </w:rPr>
          </w:pPr>
          <w:hyperlink w:anchor="_Toc44925812" w:history="1">
            <w:r w:rsidRPr="00376FF2">
              <w:rPr>
                <w:rStyle w:val="Hyperlink"/>
                <w:noProof/>
                <w:lang w:val="nl-NL"/>
              </w:rPr>
              <w:t>Aanbevelingen</w:t>
            </w:r>
            <w:r>
              <w:rPr>
                <w:noProof/>
                <w:webHidden/>
              </w:rPr>
              <w:tab/>
            </w:r>
            <w:r>
              <w:rPr>
                <w:noProof/>
                <w:webHidden/>
              </w:rPr>
              <w:fldChar w:fldCharType="begin"/>
            </w:r>
            <w:r>
              <w:rPr>
                <w:noProof/>
                <w:webHidden/>
              </w:rPr>
              <w:instrText xml:space="preserve"> PAGEREF _Toc44925812 \h </w:instrText>
            </w:r>
            <w:r>
              <w:rPr>
                <w:noProof/>
                <w:webHidden/>
              </w:rPr>
            </w:r>
            <w:r>
              <w:rPr>
                <w:noProof/>
                <w:webHidden/>
              </w:rPr>
              <w:fldChar w:fldCharType="separate"/>
            </w:r>
            <w:r>
              <w:rPr>
                <w:noProof/>
                <w:webHidden/>
              </w:rPr>
              <w:t>41</w:t>
            </w:r>
            <w:r>
              <w:rPr>
                <w:noProof/>
                <w:webHidden/>
              </w:rPr>
              <w:fldChar w:fldCharType="end"/>
            </w:r>
          </w:hyperlink>
        </w:p>
        <w:p w14:paraId="105E20A7" w14:textId="017DA5CA" w:rsidR="00533DA6" w:rsidRDefault="00533DA6">
          <w:pPr>
            <w:pStyle w:val="Inhopg1"/>
            <w:tabs>
              <w:tab w:val="right" w:leader="dot" w:pos="9016"/>
            </w:tabs>
            <w:rPr>
              <w:rFonts w:eastAsiaTheme="minorEastAsia"/>
              <w:noProof/>
              <w:lang w:val="nl-NL" w:eastAsia="nl-NL"/>
            </w:rPr>
          </w:pPr>
          <w:hyperlink w:anchor="_Toc44925813" w:history="1">
            <w:r w:rsidRPr="00376FF2">
              <w:rPr>
                <w:rStyle w:val="Hyperlink"/>
                <w:noProof/>
                <w:lang w:val="nl-NL"/>
              </w:rPr>
              <w:t>Experimenteel</w:t>
            </w:r>
            <w:r>
              <w:rPr>
                <w:noProof/>
                <w:webHidden/>
              </w:rPr>
              <w:tab/>
            </w:r>
            <w:r>
              <w:rPr>
                <w:noProof/>
                <w:webHidden/>
              </w:rPr>
              <w:fldChar w:fldCharType="begin"/>
            </w:r>
            <w:r>
              <w:rPr>
                <w:noProof/>
                <w:webHidden/>
              </w:rPr>
              <w:instrText xml:space="preserve"> PAGEREF _Toc44925813 \h </w:instrText>
            </w:r>
            <w:r>
              <w:rPr>
                <w:noProof/>
                <w:webHidden/>
              </w:rPr>
            </w:r>
            <w:r>
              <w:rPr>
                <w:noProof/>
                <w:webHidden/>
              </w:rPr>
              <w:fldChar w:fldCharType="separate"/>
            </w:r>
            <w:r>
              <w:rPr>
                <w:noProof/>
                <w:webHidden/>
              </w:rPr>
              <w:t>42</w:t>
            </w:r>
            <w:r>
              <w:rPr>
                <w:noProof/>
                <w:webHidden/>
              </w:rPr>
              <w:fldChar w:fldCharType="end"/>
            </w:r>
          </w:hyperlink>
        </w:p>
        <w:p w14:paraId="06176B62" w14:textId="042B8DB4" w:rsidR="00533DA6" w:rsidRDefault="00533DA6">
          <w:pPr>
            <w:pStyle w:val="Inhopg2"/>
            <w:tabs>
              <w:tab w:val="right" w:leader="dot" w:pos="9016"/>
            </w:tabs>
            <w:rPr>
              <w:rFonts w:eastAsiaTheme="minorEastAsia"/>
              <w:noProof/>
              <w:lang w:val="nl-NL" w:eastAsia="nl-NL"/>
            </w:rPr>
          </w:pPr>
          <w:hyperlink w:anchor="_Toc44925814" w:history="1">
            <w:r w:rsidRPr="00376FF2">
              <w:rPr>
                <w:rStyle w:val="Hyperlink"/>
                <w:noProof/>
                <w:lang w:val="nl-NL"/>
              </w:rPr>
              <w:t>Organische linker voor de UTEWOG</w:t>
            </w:r>
            <w:r>
              <w:rPr>
                <w:noProof/>
                <w:webHidden/>
              </w:rPr>
              <w:tab/>
            </w:r>
            <w:r>
              <w:rPr>
                <w:noProof/>
                <w:webHidden/>
              </w:rPr>
              <w:fldChar w:fldCharType="begin"/>
            </w:r>
            <w:r>
              <w:rPr>
                <w:noProof/>
                <w:webHidden/>
              </w:rPr>
              <w:instrText xml:space="preserve"> PAGEREF _Toc44925814 \h </w:instrText>
            </w:r>
            <w:r>
              <w:rPr>
                <w:noProof/>
                <w:webHidden/>
              </w:rPr>
            </w:r>
            <w:r>
              <w:rPr>
                <w:noProof/>
                <w:webHidden/>
              </w:rPr>
              <w:fldChar w:fldCharType="separate"/>
            </w:r>
            <w:r>
              <w:rPr>
                <w:noProof/>
                <w:webHidden/>
              </w:rPr>
              <w:t>42</w:t>
            </w:r>
            <w:r>
              <w:rPr>
                <w:noProof/>
                <w:webHidden/>
              </w:rPr>
              <w:fldChar w:fldCharType="end"/>
            </w:r>
          </w:hyperlink>
        </w:p>
        <w:p w14:paraId="4B7F315E" w14:textId="1C0C9BF5" w:rsidR="00533DA6" w:rsidRDefault="00533DA6">
          <w:pPr>
            <w:pStyle w:val="Inhopg3"/>
            <w:tabs>
              <w:tab w:val="right" w:leader="dot" w:pos="9016"/>
            </w:tabs>
            <w:rPr>
              <w:rFonts w:eastAsiaTheme="minorEastAsia"/>
              <w:noProof/>
              <w:lang w:val="nl-NL" w:eastAsia="nl-NL"/>
            </w:rPr>
          </w:pPr>
          <w:hyperlink w:anchor="_Toc44925815" w:history="1">
            <w:r w:rsidRPr="00376FF2">
              <w:rPr>
                <w:rStyle w:val="Hyperlink"/>
                <w:noProof/>
                <w:lang w:val="nl-NL"/>
              </w:rPr>
              <w:t>H</w:t>
            </w:r>
            <w:r w:rsidRPr="00376FF2">
              <w:rPr>
                <w:rStyle w:val="Hyperlink"/>
                <w:noProof/>
                <w:vertAlign w:val="subscript"/>
                <w:lang w:val="nl-NL"/>
              </w:rPr>
              <w:t>3</w:t>
            </w:r>
            <w:r w:rsidRPr="00376FF2">
              <w:rPr>
                <w:rStyle w:val="Hyperlink"/>
                <w:noProof/>
                <w:lang w:val="nl-NL"/>
              </w:rPr>
              <w:t>BTP</w:t>
            </w:r>
            <w:r>
              <w:rPr>
                <w:noProof/>
                <w:webHidden/>
              </w:rPr>
              <w:tab/>
            </w:r>
            <w:r>
              <w:rPr>
                <w:noProof/>
                <w:webHidden/>
              </w:rPr>
              <w:fldChar w:fldCharType="begin"/>
            </w:r>
            <w:r>
              <w:rPr>
                <w:noProof/>
                <w:webHidden/>
              </w:rPr>
              <w:instrText xml:space="preserve"> PAGEREF _Toc44925815 \h </w:instrText>
            </w:r>
            <w:r>
              <w:rPr>
                <w:noProof/>
                <w:webHidden/>
              </w:rPr>
            </w:r>
            <w:r>
              <w:rPr>
                <w:noProof/>
                <w:webHidden/>
              </w:rPr>
              <w:fldChar w:fldCharType="separate"/>
            </w:r>
            <w:r>
              <w:rPr>
                <w:noProof/>
                <w:webHidden/>
              </w:rPr>
              <w:t>42</w:t>
            </w:r>
            <w:r>
              <w:rPr>
                <w:noProof/>
                <w:webHidden/>
              </w:rPr>
              <w:fldChar w:fldCharType="end"/>
            </w:r>
          </w:hyperlink>
        </w:p>
        <w:p w14:paraId="6995C7C6" w14:textId="385225EA" w:rsidR="00533DA6" w:rsidRDefault="00533DA6">
          <w:pPr>
            <w:pStyle w:val="Inhopg2"/>
            <w:tabs>
              <w:tab w:val="right" w:leader="dot" w:pos="9016"/>
            </w:tabs>
            <w:rPr>
              <w:rFonts w:eastAsiaTheme="minorEastAsia"/>
              <w:noProof/>
              <w:lang w:val="nl-NL" w:eastAsia="nl-NL"/>
            </w:rPr>
          </w:pPr>
          <w:hyperlink w:anchor="_Toc44925816" w:history="1">
            <w:r w:rsidRPr="00376FF2">
              <w:rPr>
                <w:rStyle w:val="Hyperlink"/>
                <w:noProof/>
                <w:lang w:val="nl-NL"/>
              </w:rPr>
              <w:t>Metal-organic frameworks</w:t>
            </w:r>
            <w:r>
              <w:rPr>
                <w:noProof/>
                <w:webHidden/>
              </w:rPr>
              <w:tab/>
            </w:r>
            <w:r>
              <w:rPr>
                <w:noProof/>
                <w:webHidden/>
              </w:rPr>
              <w:fldChar w:fldCharType="begin"/>
            </w:r>
            <w:r>
              <w:rPr>
                <w:noProof/>
                <w:webHidden/>
              </w:rPr>
              <w:instrText xml:space="preserve"> PAGEREF _Toc44925816 \h </w:instrText>
            </w:r>
            <w:r>
              <w:rPr>
                <w:noProof/>
                <w:webHidden/>
              </w:rPr>
            </w:r>
            <w:r>
              <w:rPr>
                <w:noProof/>
                <w:webHidden/>
              </w:rPr>
              <w:fldChar w:fldCharType="separate"/>
            </w:r>
            <w:r>
              <w:rPr>
                <w:noProof/>
                <w:webHidden/>
              </w:rPr>
              <w:t>44</w:t>
            </w:r>
            <w:r>
              <w:rPr>
                <w:noProof/>
                <w:webHidden/>
              </w:rPr>
              <w:fldChar w:fldCharType="end"/>
            </w:r>
          </w:hyperlink>
        </w:p>
        <w:p w14:paraId="321DF4F6" w14:textId="2DB7E1BF" w:rsidR="00533DA6" w:rsidRDefault="00533DA6">
          <w:pPr>
            <w:pStyle w:val="Inhopg3"/>
            <w:tabs>
              <w:tab w:val="right" w:leader="dot" w:pos="9016"/>
            </w:tabs>
            <w:rPr>
              <w:rFonts w:eastAsiaTheme="minorEastAsia"/>
              <w:noProof/>
              <w:lang w:val="nl-NL" w:eastAsia="nl-NL"/>
            </w:rPr>
          </w:pPr>
          <w:hyperlink w:anchor="_Toc44925817" w:history="1">
            <w:r w:rsidRPr="00376FF2">
              <w:rPr>
                <w:rStyle w:val="Hyperlink"/>
                <w:noProof/>
                <w:lang w:val="nl-NL"/>
              </w:rPr>
              <w:t>MIL-177-LT</w:t>
            </w:r>
            <w:r>
              <w:rPr>
                <w:noProof/>
                <w:webHidden/>
              </w:rPr>
              <w:tab/>
            </w:r>
            <w:r>
              <w:rPr>
                <w:noProof/>
                <w:webHidden/>
              </w:rPr>
              <w:fldChar w:fldCharType="begin"/>
            </w:r>
            <w:r>
              <w:rPr>
                <w:noProof/>
                <w:webHidden/>
              </w:rPr>
              <w:instrText xml:space="preserve"> PAGEREF _Toc44925817 \h </w:instrText>
            </w:r>
            <w:r>
              <w:rPr>
                <w:noProof/>
                <w:webHidden/>
              </w:rPr>
            </w:r>
            <w:r>
              <w:rPr>
                <w:noProof/>
                <w:webHidden/>
              </w:rPr>
              <w:fldChar w:fldCharType="separate"/>
            </w:r>
            <w:r>
              <w:rPr>
                <w:noProof/>
                <w:webHidden/>
              </w:rPr>
              <w:t>44</w:t>
            </w:r>
            <w:r>
              <w:rPr>
                <w:noProof/>
                <w:webHidden/>
              </w:rPr>
              <w:fldChar w:fldCharType="end"/>
            </w:r>
          </w:hyperlink>
        </w:p>
        <w:p w14:paraId="424B48C6" w14:textId="0A2E1814" w:rsidR="00533DA6" w:rsidRDefault="00533DA6">
          <w:pPr>
            <w:pStyle w:val="Inhopg3"/>
            <w:tabs>
              <w:tab w:val="right" w:leader="dot" w:pos="9016"/>
            </w:tabs>
            <w:rPr>
              <w:rFonts w:eastAsiaTheme="minorEastAsia"/>
              <w:noProof/>
              <w:lang w:val="nl-NL" w:eastAsia="nl-NL"/>
            </w:rPr>
          </w:pPr>
          <w:hyperlink w:anchor="_Toc44925818" w:history="1">
            <w:r w:rsidRPr="00376FF2">
              <w:rPr>
                <w:rStyle w:val="Hyperlink"/>
                <w:noProof/>
                <w:lang w:val="nl-NL"/>
              </w:rPr>
              <w:t>NU-1000</w:t>
            </w:r>
            <w:r>
              <w:rPr>
                <w:noProof/>
                <w:webHidden/>
              </w:rPr>
              <w:tab/>
            </w:r>
            <w:r>
              <w:rPr>
                <w:noProof/>
                <w:webHidden/>
              </w:rPr>
              <w:fldChar w:fldCharType="begin"/>
            </w:r>
            <w:r>
              <w:rPr>
                <w:noProof/>
                <w:webHidden/>
              </w:rPr>
              <w:instrText xml:space="preserve"> PAGEREF _Toc44925818 \h </w:instrText>
            </w:r>
            <w:r>
              <w:rPr>
                <w:noProof/>
                <w:webHidden/>
              </w:rPr>
            </w:r>
            <w:r>
              <w:rPr>
                <w:noProof/>
                <w:webHidden/>
              </w:rPr>
              <w:fldChar w:fldCharType="separate"/>
            </w:r>
            <w:r>
              <w:rPr>
                <w:noProof/>
                <w:webHidden/>
              </w:rPr>
              <w:t>44</w:t>
            </w:r>
            <w:r>
              <w:rPr>
                <w:noProof/>
                <w:webHidden/>
              </w:rPr>
              <w:fldChar w:fldCharType="end"/>
            </w:r>
          </w:hyperlink>
        </w:p>
        <w:p w14:paraId="5D33B1BD" w14:textId="41F1A57F" w:rsidR="00533DA6" w:rsidRDefault="00533DA6">
          <w:pPr>
            <w:pStyle w:val="Inhopg3"/>
            <w:tabs>
              <w:tab w:val="right" w:leader="dot" w:pos="9016"/>
            </w:tabs>
            <w:rPr>
              <w:rFonts w:eastAsiaTheme="minorEastAsia"/>
              <w:noProof/>
              <w:lang w:val="nl-NL" w:eastAsia="nl-NL"/>
            </w:rPr>
          </w:pPr>
          <w:hyperlink w:anchor="_Toc44925819" w:history="1">
            <w:r w:rsidRPr="00376FF2">
              <w:rPr>
                <w:rStyle w:val="Hyperlink"/>
                <w:noProof/>
                <w:lang w:val="nl-NL"/>
              </w:rPr>
              <w:t>UTEWOG</w:t>
            </w:r>
            <w:r>
              <w:rPr>
                <w:noProof/>
                <w:webHidden/>
              </w:rPr>
              <w:tab/>
            </w:r>
            <w:r>
              <w:rPr>
                <w:noProof/>
                <w:webHidden/>
              </w:rPr>
              <w:fldChar w:fldCharType="begin"/>
            </w:r>
            <w:r>
              <w:rPr>
                <w:noProof/>
                <w:webHidden/>
              </w:rPr>
              <w:instrText xml:space="preserve"> PAGEREF _Toc44925819 \h </w:instrText>
            </w:r>
            <w:r>
              <w:rPr>
                <w:noProof/>
                <w:webHidden/>
              </w:rPr>
            </w:r>
            <w:r>
              <w:rPr>
                <w:noProof/>
                <w:webHidden/>
              </w:rPr>
              <w:fldChar w:fldCharType="separate"/>
            </w:r>
            <w:r>
              <w:rPr>
                <w:noProof/>
                <w:webHidden/>
              </w:rPr>
              <w:t>45</w:t>
            </w:r>
            <w:r>
              <w:rPr>
                <w:noProof/>
                <w:webHidden/>
              </w:rPr>
              <w:fldChar w:fldCharType="end"/>
            </w:r>
          </w:hyperlink>
        </w:p>
        <w:p w14:paraId="23368963" w14:textId="2F2B51FA" w:rsidR="00533DA6" w:rsidRDefault="00533DA6">
          <w:pPr>
            <w:pStyle w:val="Inhopg2"/>
            <w:tabs>
              <w:tab w:val="right" w:leader="dot" w:pos="9016"/>
            </w:tabs>
            <w:rPr>
              <w:rFonts w:eastAsiaTheme="minorEastAsia"/>
              <w:noProof/>
              <w:lang w:val="nl-NL" w:eastAsia="nl-NL"/>
            </w:rPr>
          </w:pPr>
          <w:hyperlink w:anchor="_Toc44925820" w:history="1">
            <w:r w:rsidRPr="00376FF2">
              <w:rPr>
                <w:rStyle w:val="Hyperlink"/>
                <w:noProof/>
                <w:lang w:val="nl-NL"/>
              </w:rPr>
              <w:t>Werkwijze van verschillende experimenten</w:t>
            </w:r>
            <w:r>
              <w:rPr>
                <w:noProof/>
                <w:webHidden/>
              </w:rPr>
              <w:tab/>
            </w:r>
            <w:r>
              <w:rPr>
                <w:noProof/>
                <w:webHidden/>
              </w:rPr>
              <w:fldChar w:fldCharType="begin"/>
            </w:r>
            <w:r>
              <w:rPr>
                <w:noProof/>
                <w:webHidden/>
              </w:rPr>
              <w:instrText xml:space="preserve"> PAGEREF _Toc44925820 \h </w:instrText>
            </w:r>
            <w:r>
              <w:rPr>
                <w:noProof/>
                <w:webHidden/>
              </w:rPr>
            </w:r>
            <w:r>
              <w:rPr>
                <w:noProof/>
                <w:webHidden/>
              </w:rPr>
              <w:fldChar w:fldCharType="separate"/>
            </w:r>
            <w:r>
              <w:rPr>
                <w:noProof/>
                <w:webHidden/>
              </w:rPr>
              <w:t>45</w:t>
            </w:r>
            <w:r>
              <w:rPr>
                <w:noProof/>
                <w:webHidden/>
              </w:rPr>
              <w:fldChar w:fldCharType="end"/>
            </w:r>
          </w:hyperlink>
        </w:p>
        <w:p w14:paraId="7E4159C0" w14:textId="440A0AC3" w:rsidR="00533DA6" w:rsidRDefault="00533DA6">
          <w:pPr>
            <w:pStyle w:val="Inhopg3"/>
            <w:tabs>
              <w:tab w:val="right" w:leader="dot" w:pos="9016"/>
            </w:tabs>
            <w:rPr>
              <w:rFonts w:eastAsiaTheme="minorEastAsia"/>
              <w:noProof/>
              <w:lang w:val="nl-NL" w:eastAsia="nl-NL"/>
            </w:rPr>
          </w:pPr>
          <w:hyperlink w:anchor="_Toc44925821" w:history="1">
            <w:r w:rsidRPr="00376FF2">
              <w:rPr>
                <w:rStyle w:val="Hyperlink"/>
                <w:noProof/>
                <w:lang w:val="nl-NL"/>
              </w:rPr>
              <w:t>Algemene deconproef</w:t>
            </w:r>
            <w:r>
              <w:rPr>
                <w:noProof/>
                <w:webHidden/>
              </w:rPr>
              <w:tab/>
            </w:r>
            <w:r>
              <w:rPr>
                <w:noProof/>
                <w:webHidden/>
              </w:rPr>
              <w:fldChar w:fldCharType="begin"/>
            </w:r>
            <w:r>
              <w:rPr>
                <w:noProof/>
                <w:webHidden/>
              </w:rPr>
              <w:instrText xml:space="preserve"> PAGEREF _Toc44925821 \h </w:instrText>
            </w:r>
            <w:r>
              <w:rPr>
                <w:noProof/>
                <w:webHidden/>
              </w:rPr>
            </w:r>
            <w:r>
              <w:rPr>
                <w:noProof/>
                <w:webHidden/>
              </w:rPr>
              <w:fldChar w:fldCharType="separate"/>
            </w:r>
            <w:r>
              <w:rPr>
                <w:noProof/>
                <w:webHidden/>
              </w:rPr>
              <w:t>45</w:t>
            </w:r>
            <w:r>
              <w:rPr>
                <w:noProof/>
                <w:webHidden/>
              </w:rPr>
              <w:fldChar w:fldCharType="end"/>
            </w:r>
          </w:hyperlink>
        </w:p>
        <w:p w14:paraId="2C1D2332" w14:textId="5A64C6C9" w:rsidR="00533DA6" w:rsidRDefault="00533DA6">
          <w:pPr>
            <w:pStyle w:val="Inhopg3"/>
            <w:tabs>
              <w:tab w:val="right" w:leader="dot" w:pos="9016"/>
            </w:tabs>
            <w:rPr>
              <w:rFonts w:eastAsiaTheme="minorEastAsia"/>
              <w:noProof/>
              <w:lang w:val="nl-NL" w:eastAsia="nl-NL"/>
            </w:rPr>
          </w:pPr>
          <w:hyperlink w:anchor="_Toc44925822" w:history="1">
            <w:r w:rsidRPr="00376FF2">
              <w:rPr>
                <w:rStyle w:val="Hyperlink"/>
                <w:noProof/>
                <w:lang w:val="nl-NL"/>
              </w:rPr>
              <w:t>UTEWOG adsorptie met DMNP (agens) en TEP (interne standaard (IS))</w:t>
            </w:r>
            <w:r>
              <w:rPr>
                <w:noProof/>
                <w:webHidden/>
              </w:rPr>
              <w:tab/>
            </w:r>
            <w:r>
              <w:rPr>
                <w:noProof/>
                <w:webHidden/>
              </w:rPr>
              <w:fldChar w:fldCharType="begin"/>
            </w:r>
            <w:r>
              <w:rPr>
                <w:noProof/>
                <w:webHidden/>
              </w:rPr>
              <w:instrText xml:space="preserve"> PAGEREF _Toc44925822 \h </w:instrText>
            </w:r>
            <w:r>
              <w:rPr>
                <w:noProof/>
                <w:webHidden/>
              </w:rPr>
            </w:r>
            <w:r>
              <w:rPr>
                <w:noProof/>
                <w:webHidden/>
              </w:rPr>
              <w:fldChar w:fldCharType="separate"/>
            </w:r>
            <w:r>
              <w:rPr>
                <w:noProof/>
                <w:webHidden/>
              </w:rPr>
              <w:t>46</w:t>
            </w:r>
            <w:r>
              <w:rPr>
                <w:noProof/>
                <w:webHidden/>
              </w:rPr>
              <w:fldChar w:fldCharType="end"/>
            </w:r>
          </w:hyperlink>
        </w:p>
        <w:p w14:paraId="74DC0629" w14:textId="564A449B" w:rsidR="00533DA6" w:rsidRDefault="00533DA6">
          <w:pPr>
            <w:pStyle w:val="Inhopg3"/>
            <w:tabs>
              <w:tab w:val="right" w:leader="dot" w:pos="9016"/>
            </w:tabs>
            <w:rPr>
              <w:rFonts w:eastAsiaTheme="minorEastAsia"/>
              <w:noProof/>
              <w:lang w:val="nl-NL" w:eastAsia="nl-NL"/>
            </w:rPr>
          </w:pPr>
          <w:hyperlink w:anchor="_Toc44925823" w:history="1">
            <w:r w:rsidRPr="00376FF2">
              <w:rPr>
                <w:rStyle w:val="Hyperlink"/>
                <w:noProof/>
                <w:lang w:val="nl-NL"/>
              </w:rPr>
              <w:t>De combinatieproef</w:t>
            </w:r>
            <w:r>
              <w:rPr>
                <w:noProof/>
                <w:webHidden/>
              </w:rPr>
              <w:tab/>
            </w:r>
            <w:r>
              <w:rPr>
                <w:noProof/>
                <w:webHidden/>
              </w:rPr>
              <w:fldChar w:fldCharType="begin"/>
            </w:r>
            <w:r>
              <w:rPr>
                <w:noProof/>
                <w:webHidden/>
              </w:rPr>
              <w:instrText xml:space="preserve"> PAGEREF _Toc44925823 \h </w:instrText>
            </w:r>
            <w:r>
              <w:rPr>
                <w:noProof/>
                <w:webHidden/>
              </w:rPr>
            </w:r>
            <w:r>
              <w:rPr>
                <w:noProof/>
                <w:webHidden/>
              </w:rPr>
              <w:fldChar w:fldCharType="separate"/>
            </w:r>
            <w:r>
              <w:rPr>
                <w:noProof/>
                <w:webHidden/>
              </w:rPr>
              <w:t>48</w:t>
            </w:r>
            <w:r>
              <w:rPr>
                <w:noProof/>
                <w:webHidden/>
              </w:rPr>
              <w:fldChar w:fldCharType="end"/>
            </w:r>
          </w:hyperlink>
        </w:p>
        <w:p w14:paraId="37E53A4C" w14:textId="1986D7BE" w:rsidR="00533DA6" w:rsidRDefault="00533DA6">
          <w:pPr>
            <w:pStyle w:val="Inhopg1"/>
            <w:tabs>
              <w:tab w:val="right" w:leader="dot" w:pos="9016"/>
            </w:tabs>
            <w:rPr>
              <w:rFonts w:eastAsiaTheme="minorEastAsia"/>
              <w:noProof/>
              <w:lang w:val="nl-NL" w:eastAsia="nl-NL"/>
            </w:rPr>
          </w:pPr>
          <w:hyperlink w:anchor="_Toc44925824" w:history="1">
            <w:r w:rsidRPr="00376FF2">
              <w:rPr>
                <w:rStyle w:val="Hyperlink"/>
                <w:noProof/>
                <w:lang w:val="nl-NL"/>
              </w:rPr>
              <w:t>Literatuur</w:t>
            </w:r>
            <w:r>
              <w:rPr>
                <w:noProof/>
                <w:webHidden/>
              </w:rPr>
              <w:tab/>
            </w:r>
            <w:r>
              <w:rPr>
                <w:noProof/>
                <w:webHidden/>
              </w:rPr>
              <w:fldChar w:fldCharType="begin"/>
            </w:r>
            <w:r>
              <w:rPr>
                <w:noProof/>
                <w:webHidden/>
              </w:rPr>
              <w:instrText xml:space="preserve"> PAGEREF _Toc44925824 \h </w:instrText>
            </w:r>
            <w:r>
              <w:rPr>
                <w:noProof/>
                <w:webHidden/>
              </w:rPr>
            </w:r>
            <w:r>
              <w:rPr>
                <w:noProof/>
                <w:webHidden/>
              </w:rPr>
              <w:fldChar w:fldCharType="separate"/>
            </w:r>
            <w:r>
              <w:rPr>
                <w:noProof/>
                <w:webHidden/>
              </w:rPr>
              <w:t>49</w:t>
            </w:r>
            <w:r>
              <w:rPr>
                <w:noProof/>
                <w:webHidden/>
              </w:rPr>
              <w:fldChar w:fldCharType="end"/>
            </w:r>
          </w:hyperlink>
        </w:p>
        <w:p w14:paraId="6FFA428F" w14:textId="4DBD1DFF" w:rsidR="00533DA6" w:rsidRDefault="00533DA6">
          <w:pPr>
            <w:pStyle w:val="Inhopg1"/>
            <w:tabs>
              <w:tab w:val="right" w:leader="dot" w:pos="9016"/>
            </w:tabs>
            <w:rPr>
              <w:rFonts w:eastAsiaTheme="minorEastAsia"/>
              <w:noProof/>
              <w:lang w:val="nl-NL" w:eastAsia="nl-NL"/>
            </w:rPr>
          </w:pPr>
          <w:hyperlink w:anchor="_Toc44925825" w:history="1">
            <w:r w:rsidRPr="00376FF2">
              <w:rPr>
                <w:rStyle w:val="Hyperlink"/>
                <w:noProof/>
                <w:lang w:val="nl-NL"/>
              </w:rPr>
              <w:t>Bijlage 1: De meerstapssynthese van de 1,3,5-tri(1H-pyrazool-4-yl)benzeen (H</w:t>
            </w:r>
            <w:r w:rsidRPr="00376FF2">
              <w:rPr>
                <w:rStyle w:val="Hyperlink"/>
                <w:noProof/>
                <w:vertAlign w:val="subscript"/>
                <w:lang w:val="nl-NL"/>
              </w:rPr>
              <w:t>3</w:t>
            </w:r>
            <w:r w:rsidRPr="00376FF2">
              <w:rPr>
                <w:rStyle w:val="Hyperlink"/>
                <w:noProof/>
                <w:lang w:val="nl-NL"/>
              </w:rPr>
              <w:t>BTP) linker</w:t>
            </w:r>
            <w:r>
              <w:rPr>
                <w:noProof/>
                <w:webHidden/>
              </w:rPr>
              <w:tab/>
            </w:r>
            <w:r>
              <w:rPr>
                <w:noProof/>
                <w:webHidden/>
              </w:rPr>
              <w:fldChar w:fldCharType="begin"/>
            </w:r>
            <w:r>
              <w:rPr>
                <w:noProof/>
                <w:webHidden/>
              </w:rPr>
              <w:instrText xml:space="preserve"> PAGEREF _Toc44925825 \h </w:instrText>
            </w:r>
            <w:r>
              <w:rPr>
                <w:noProof/>
                <w:webHidden/>
              </w:rPr>
            </w:r>
            <w:r>
              <w:rPr>
                <w:noProof/>
                <w:webHidden/>
              </w:rPr>
              <w:fldChar w:fldCharType="separate"/>
            </w:r>
            <w:r>
              <w:rPr>
                <w:noProof/>
                <w:webHidden/>
              </w:rPr>
              <w:t>51</w:t>
            </w:r>
            <w:r>
              <w:rPr>
                <w:noProof/>
                <w:webHidden/>
              </w:rPr>
              <w:fldChar w:fldCharType="end"/>
            </w:r>
          </w:hyperlink>
        </w:p>
        <w:p w14:paraId="6ED856B1" w14:textId="7A3E7449" w:rsidR="00533DA6" w:rsidRDefault="00533DA6">
          <w:pPr>
            <w:pStyle w:val="Inhopg1"/>
            <w:tabs>
              <w:tab w:val="right" w:leader="dot" w:pos="9016"/>
            </w:tabs>
            <w:rPr>
              <w:rFonts w:eastAsiaTheme="minorEastAsia"/>
              <w:noProof/>
              <w:lang w:val="nl-NL" w:eastAsia="nl-NL"/>
            </w:rPr>
          </w:pPr>
          <w:hyperlink w:anchor="_Toc44925826" w:history="1">
            <w:r w:rsidRPr="00376FF2">
              <w:rPr>
                <w:rStyle w:val="Hyperlink"/>
                <w:noProof/>
                <w:lang w:val="nl-NL"/>
              </w:rPr>
              <w:t>Bijlage 2: Analyse data van de synthese van H</w:t>
            </w:r>
            <w:r w:rsidRPr="00376FF2">
              <w:rPr>
                <w:rStyle w:val="Hyperlink"/>
                <w:noProof/>
                <w:vertAlign w:val="subscript"/>
                <w:lang w:val="nl-NL"/>
              </w:rPr>
              <w:t>3</w:t>
            </w:r>
            <w:r w:rsidRPr="00376FF2">
              <w:rPr>
                <w:rStyle w:val="Hyperlink"/>
                <w:noProof/>
                <w:lang w:val="nl-NL"/>
              </w:rPr>
              <w:t>BTP</w:t>
            </w:r>
            <w:r>
              <w:rPr>
                <w:noProof/>
                <w:webHidden/>
              </w:rPr>
              <w:tab/>
            </w:r>
            <w:r>
              <w:rPr>
                <w:noProof/>
                <w:webHidden/>
              </w:rPr>
              <w:fldChar w:fldCharType="begin"/>
            </w:r>
            <w:r>
              <w:rPr>
                <w:noProof/>
                <w:webHidden/>
              </w:rPr>
              <w:instrText xml:space="preserve"> PAGEREF _Toc44925826 \h </w:instrText>
            </w:r>
            <w:r>
              <w:rPr>
                <w:noProof/>
                <w:webHidden/>
              </w:rPr>
            </w:r>
            <w:r>
              <w:rPr>
                <w:noProof/>
                <w:webHidden/>
              </w:rPr>
              <w:fldChar w:fldCharType="separate"/>
            </w:r>
            <w:r>
              <w:rPr>
                <w:noProof/>
                <w:webHidden/>
              </w:rPr>
              <w:t>55</w:t>
            </w:r>
            <w:r>
              <w:rPr>
                <w:noProof/>
                <w:webHidden/>
              </w:rPr>
              <w:fldChar w:fldCharType="end"/>
            </w:r>
          </w:hyperlink>
        </w:p>
        <w:p w14:paraId="7C82B01F" w14:textId="296828CE" w:rsidR="00533DA6" w:rsidRDefault="00533DA6">
          <w:pPr>
            <w:pStyle w:val="Inhopg1"/>
            <w:tabs>
              <w:tab w:val="right" w:leader="dot" w:pos="9016"/>
            </w:tabs>
            <w:rPr>
              <w:rFonts w:eastAsiaTheme="minorEastAsia"/>
              <w:noProof/>
              <w:lang w:val="nl-NL" w:eastAsia="nl-NL"/>
            </w:rPr>
          </w:pPr>
          <w:hyperlink w:anchor="_Toc44925827" w:history="1">
            <w:r w:rsidRPr="00376FF2">
              <w:rPr>
                <w:rStyle w:val="Hyperlink"/>
                <w:noProof/>
                <w:lang w:val="nl-NL"/>
              </w:rPr>
              <w:t>Bijlage 3: Karakterisaties van de MIL-177(Ti)</w:t>
            </w:r>
            <w:r>
              <w:rPr>
                <w:noProof/>
                <w:webHidden/>
              </w:rPr>
              <w:tab/>
            </w:r>
            <w:r>
              <w:rPr>
                <w:noProof/>
                <w:webHidden/>
              </w:rPr>
              <w:fldChar w:fldCharType="begin"/>
            </w:r>
            <w:r>
              <w:rPr>
                <w:noProof/>
                <w:webHidden/>
              </w:rPr>
              <w:instrText xml:space="preserve"> PAGEREF _Toc44925827 \h </w:instrText>
            </w:r>
            <w:r>
              <w:rPr>
                <w:noProof/>
                <w:webHidden/>
              </w:rPr>
            </w:r>
            <w:r>
              <w:rPr>
                <w:noProof/>
                <w:webHidden/>
              </w:rPr>
              <w:fldChar w:fldCharType="separate"/>
            </w:r>
            <w:r>
              <w:rPr>
                <w:noProof/>
                <w:webHidden/>
              </w:rPr>
              <w:t>59</w:t>
            </w:r>
            <w:r>
              <w:rPr>
                <w:noProof/>
                <w:webHidden/>
              </w:rPr>
              <w:fldChar w:fldCharType="end"/>
            </w:r>
          </w:hyperlink>
        </w:p>
        <w:p w14:paraId="3CAB7DCA" w14:textId="27C4146A" w:rsidR="00533DA6" w:rsidRDefault="00533DA6">
          <w:pPr>
            <w:pStyle w:val="Inhopg1"/>
            <w:tabs>
              <w:tab w:val="right" w:leader="dot" w:pos="9016"/>
            </w:tabs>
            <w:rPr>
              <w:rFonts w:eastAsiaTheme="minorEastAsia"/>
              <w:noProof/>
              <w:lang w:val="nl-NL" w:eastAsia="nl-NL"/>
            </w:rPr>
          </w:pPr>
          <w:hyperlink w:anchor="_Toc44925828" w:history="1">
            <w:r w:rsidRPr="00376FF2">
              <w:rPr>
                <w:rStyle w:val="Hyperlink"/>
                <w:noProof/>
                <w:lang w:val="nl-NL"/>
              </w:rPr>
              <w:t>Bijlage 4: Karakterisaties van de NU-1000</w:t>
            </w:r>
            <w:r>
              <w:rPr>
                <w:noProof/>
                <w:webHidden/>
              </w:rPr>
              <w:tab/>
            </w:r>
            <w:r>
              <w:rPr>
                <w:noProof/>
                <w:webHidden/>
              </w:rPr>
              <w:fldChar w:fldCharType="begin"/>
            </w:r>
            <w:r>
              <w:rPr>
                <w:noProof/>
                <w:webHidden/>
              </w:rPr>
              <w:instrText xml:space="preserve"> PAGEREF _Toc44925828 \h </w:instrText>
            </w:r>
            <w:r>
              <w:rPr>
                <w:noProof/>
                <w:webHidden/>
              </w:rPr>
            </w:r>
            <w:r>
              <w:rPr>
                <w:noProof/>
                <w:webHidden/>
              </w:rPr>
              <w:fldChar w:fldCharType="separate"/>
            </w:r>
            <w:r>
              <w:rPr>
                <w:noProof/>
                <w:webHidden/>
              </w:rPr>
              <w:t>62</w:t>
            </w:r>
            <w:r>
              <w:rPr>
                <w:noProof/>
                <w:webHidden/>
              </w:rPr>
              <w:fldChar w:fldCharType="end"/>
            </w:r>
          </w:hyperlink>
        </w:p>
        <w:p w14:paraId="1A0570D9" w14:textId="076CD30E" w:rsidR="00533DA6" w:rsidRDefault="00533DA6">
          <w:pPr>
            <w:pStyle w:val="Inhopg1"/>
            <w:tabs>
              <w:tab w:val="right" w:leader="dot" w:pos="9016"/>
            </w:tabs>
            <w:rPr>
              <w:rFonts w:eastAsiaTheme="minorEastAsia"/>
              <w:noProof/>
              <w:lang w:val="nl-NL" w:eastAsia="nl-NL"/>
            </w:rPr>
          </w:pPr>
          <w:hyperlink w:anchor="_Toc44925829" w:history="1">
            <w:r w:rsidRPr="00376FF2">
              <w:rPr>
                <w:rStyle w:val="Hyperlink"/>
                <w:noProof/>
                <w:lang w:val="nl-NL"/>
              </w:rPr>
              <w:t>Bijlage 5: Karakterisaties van de UTEWOG</w:t>
            </w:r>
            <w:r>
              <w:rPr>
                <w:noProof/>
                <w:webHidden/>
              </w:rPr>
              <w:tab/>
            </w:r>
            <w:r>
              <w:rPr>
                <w:noProof/>
                <w:webHidden/>
              </w:rPr>
              <w:fldChar w:fldCharType="begin"/>
            </w:r>
            <w:r>
              <w:rPr>
                <w:noProof/>
                <w:webHidden/>
              </w:rPr>
              <w:instrText xml:space="preserve"> PAGEREF _Toc44925829 \h </w:instrText>
            </w:r>
            <w:r>
              <w:rPr>
                <w:noProof/>
                <w:webHidden/>
              </w:rPr>
            </w:r>
            <w:r>
              <w:rPr>
                <w:noProof/>
                <w:webHidden/>
              </w:rPr>
              <w:fldChar w:fldCharType="separate"/>
            </w:r>
            <w:r>
              <w:rPr>
                <w:noProof/>
                <w:webHidden/>
              </w:rPr>
              <w:t>64</w:t>
            </w:r>
            <w:r>
              <w:rPr>
                <w:noProof/>
                <w:webHidden/>
              </w:rPr>
              <w:fldChar w:fldCharType="end"/>
            </w:r>
          </w:hyperlink>
        </w:p>
        <w:p w14:paraId="5DC6ECBA" w14:textId="65DEE00C" w:rsidR="00533DA6" w:rsidRDefault="00533DA6">
          <w:pPr>
            <w:pStyle w:val="Inhopg1"/>
            <w:tabs>
              <w:tab w:val="right" w:leader="dot" w:pos="9016"/>
            </w:tabs>
            <w:rPr>
              <w:rFonts w:eastAsiaTheme="minorEastAsia"/>
              <w:noProof/>
              <w:lang w:val="nl-NL" w:eastAsia="nl-NL"/>
            </w:rPr>
          </w:pPr>
          <w:hyperlink w:anchor="_Toc44925830" w:history="1">
            <w:r w:rsidRPr="00376FF2">
              <w:rPr>
                <w:rStyle w:val="Hyperlink"/>
                <w:noProof/>
              </w:rPr>
              <w:t>Bijlage 6: Kalibratiecurves van de UTEWOG</w:t>
            </w:r>
            <w:r>
              <w:rPr>
                <w:noProof/>
                <w:webHidden/>
              </w:rPr>
              <w:tab/>
            </w:r>
            <w:r>
              <w:rPr>
                <w:noProof/>
                <w:webHidden/>
              </w:rPr>
              <w:fldChar w:fldCharType="begin"/>
            </w:r>
            <w:r>
              <w:rPr>
                <w:noProof/>
                <w:webHidden/>
              </w:rPr>
              <w:instrText xml:space="preserve"> PAGEREF _Toc44925830 \h </w:instrText>
            </w:r>
            <w:r>
              <w:rPr>
                <w:noProof/>
                <w:webHidden/>
              </w:rPr>
            </w:r>
            <w:r>
              <w:rPr>
                <w:noProof/>
                <w:webHidden/>
              </w:rPr>
              <w:fldChar w:fldCharType="separate"/>
            </w:r>
            <w:r>
              <w:rPr>
                <w:noProof/>
                <w:webHidden/>
              </w:rPr>
              <w:t>66</w:t>
            </w:r>
            <w:r>
              <w:rPr>
                <w:noProof/>
                <w:webHidden/>
              </w:rPr>
              <w:fldChar w:fldCharType="end"/>
            </w:r>
          </w:hyperlink>
        </w:p>
        <w:p w14:paraId="337488BE" w14:textId="78A35F46" w:rsidR="00533DA6" w:rsidRDefault="00533DA6">
          <w:pPr>
            <w:pStyle w:val="Inhopg1"/>
            <w:tabs>
              <w:tab w:val="right" w:leader="dot" w:pos="9016"/>
            </w:tabs>
            <w:rPr>
              <w:rFonts w:eastAsiaTheme="minorEastAsia"/>
              <w:noProof/>
              <w:lang w:val="nl-NL" w:eastAsia="nl-NL"/>
            </w:rPr>
          </w:pPr>
          <w:hyperlink w:anchor="_Toc44925831" w:history="1">
            <w:r w:rsidRPr="00376FF2">
              <w:rPr>
                <w:rStyle w:val="Hyperlink"/>
                <w:noProof/>
                <w:lang w:val="nl-NL"/>
              </w:rPr>
              <w:t>Bijlage 7: NMR resultaten van de UTEWOG</w:t>
            </w:r>
            <w:r>
              <w:rPr>
                <w:noProof/>
                <w:webHidden/>
              </w:rPr>
              <w:tab/>
            </w:r>
            <w:r>
              <w:rPr>
                <w:noProof/>
                <w:webHidden/>
              </w:rPr>
              <w:fldChar w:fldCharType="begin"/>
            </w:r>
            <w:r>
              <w:rPr>
                <w:noProof/>
                <w:webHidden/>
              </w:rPr>
              <w:instrText xml:space="preserve"> PAGEREF _Toc44925831 \h </w:instrText>
            </w:r>
            <w:r>
              <w:rPr>
                <w:noProof/>
                <w:webHidden/>
              </w:rPr>
            </w:r>
            <w:r>
              <w:rPr>
                <w:noProof/>
                <w:webHidden/>
              </w:rPr>
              <w:fldChar w:fldCharType="separate"/>
            </w:r>
            <w:r>
              <w:rPr>
                <w:noProof/>
                <w:webHidden/>
              </w:rPr>
              <w:t>67</w:t>
            </w:r>
            <w:r>
              <w:rPr>
                <w:noProof/>
                <w:webHidden/>
              </w:rPr>
              <w:fldChar w:fldCharType="end"/>
            </w:r>
          </w:hyperlink>
        </w:p>
        <w:p w14:paraId="18AEAD74" w14:textId="12E9383D" w:rsidR="00533DA6" w:rsidRDefault="00533DA6">
          <w:pPr>
            <w:pStyle w:val="Inhopg1"/>
            <w:tabs>
              <w:tab w:val="right" w:leader="dot" w:pos="9016"/>
            </w:tabs>
            <w:rPr>
              <w:rFonts w:eastAsiaTheme="minorEastAsia"/>
              <w:noProof/>
              <w:lang w:val="nl-NL" w:eastAsia="nl-NL"/>
            </w:rPr>
          </w:pPr>
          <w:hyperlink w:anchor="_Toc44925832" w:history="1">
            <w:r w:rsidRPr="00376FF2">
              <w:rPr>
                <w:rStyle w:val="Hyperlink"/>
                <w:noProof/>
                <w:lang w:val="nl-NL"/>
              </w:rPr>
              <w:t>Bijlage 8: NMR resultaten van de NU-1000</w:t>
            </w:r>
            <w:r>
              <w:rPr>
                <w:noProof/>
                <w:webHidden/>
              </w:rPr>
              <w:tab/>
            </w:r>
            <w:r>
              <w:rPr>
                <w:noProof/>
                <w:webHidden/>
              </w:rPr>
              <w:fldChar w:fldCharType="begin"/>
            </w:r>
            <w:r>
              <w:rPr>
                <w:noProof/>
                <w:webHidden/>
              </w:rPr>
              <w:instrText xml:space="preserve"> PAGEREF _Toc44925832 \h </w:instrText>
            </w:r>
            <w:r>
              <w:rPr>
                <w:noProof/>
                <w:webHidden/>
              </w:rPr>
            </w:r>
            <w:r>
              <w:rPr>
                <w:noProof/>
                <w:webHidden/>
              </w:rPr>
              <w:fldChar w:fldCharType="separate"/>
            </w:r>
            <w:r>
              <w:rPr>
                <w:noProof/>
                <w:webHidden/>
              </w:rPr>
              <w:t>68</w:t>
            </w:r>
            <w:r>
              <w:rPr>
                <w:noProof/>
                <w:webHidden/>
              </w:rPr>
              <w:fldChar w:fldCharType="end"/>
            </w:r>
          </w:hyperlink>
        </w:p>
        <w:p w14:paraId="0040F91C" w14:textId="46B496F9" w:rsidR="00533DA6" w:rsidRDefault="00533DA6">
          <w:pPr>
            <w:pStyle w:val="Inhopg1"/>
            <w:tabs>
              <w:tab w:val="right" w:leader="dot" w:pos="9016"/>
            </w:tabs>
            <w:rPr>
              <w:rFonts w:eastAsiaTheme="minorEastAsia"/>
              <w:noProof/>
              <w:lang w:val="nl-NL" w:eastAsia="nl-NL"/>
            </w:rPr>
          </w:pPr>
          <w:hyperlink w:anchor="_Toc44925833" w:history="1">
            <w:r w:rsidRPr="00376FF2">
              <w:rPr>
                <w:rStyle w:val="Hyperlink"/>
                <w:noProof/>
                <w:lang w:val="nl-NL"/>
              </w:rPr>
              <w:t>Bijlage 9: Werkplan</w:t>
            </w:r>
            <w:r>
              <w:rPr>
                <w:noProof/>
                <w:webHidden/>
              </w:rPr>
              <w:tab/>
            </w:r>
            <w:r>
              <w:rPr>
                <w:noProof/>
                <w:webHidden/>
              </w:rPr>
              <w:fldChar w:fldCharType="begin"/>
            </w:r>
            <w:r>
              <w:rPr>
                <w:noProof/>
                <w:webHidden/>
              </w:rPr>
              <w:instrText xml:space="preserve"> PAGEREF _Toc44925833 \h </w:instrText>
            </w:r>
            <w:r>
              <w:rPr>
                <w:noProof/>
                <w:webHidden/>
              </w:rPr>
            </w:r>
            <w:r>
              <w:rPr>
                <w:noProof/>
                <w:webHidden/>
              </w:rPr>
              <w:fldChar w:fldCharType="separate"/>
            </w:r>
            <w:r>
              <w:rPr>
                <w:noProof/>
                <w:webHidden/>
              </w:rPr>
              <w:t>69</w:t>
            </w:r>
            <w:r>
              <w:rPr>
                <w:noProof/>
                <w:webHidden/>
              </w:rPr>
              <w:fldChar w:fldCharType="end"/>
            </w:r>
          </w:hyperlink>
        </w:p>
        <w:p w14:paraId="138AE1C7" w14:textId="1C4D5C4E" w:rsidR="00F648A1" w:rsidRDefault="00B71460" w:rsidP="00113FB6">
          <w:pPr>
            <w:rPr>
              <w:b/>
              <w:bCs/>
              <w:noProof/>
            </w:rPr>
          </w:pPr>
          <w:r>
            <w:rPr>
              <w:b/>
              <w:bCs/>
              <w:noProof/>
            </w:rPr>
            <w:fldChar w:fldCharType="end"/>
          </w:r>
        </w:p>
      </w:sdtContent>
    </w:sdt>
    <w:p w14:paraId="5EDAE89D" w14:textId="49D5D2CC" w:rsidR="00B467CA" w:rsidRDefault="00B467CA" w:rsidP="00113FB6">
      <w:pPr>
        <w:rPr>
          <w:b/>
          <w:bCs/>
          <w:noProof/>
        </w:rPr>
      </w:pPr>
    </w:p>
    <w:p w14:paraId="2B04B5BA" w14:textId="2CCEB0E4" w:rsidR="00B467CA" w:rsidRDefault="00B467CA" w:rsidP="00113FB6">
      <w:pPr>
        <w:rPr>
          <w:b/>
          <w:bCs/>
          <w:noProof/>
        </w:rPr>
      </w:pPr>
    </w:p>
    <w:p w14:paraId="1064D8B9" w14:textId="07DAE609" w:rsidR="00B467CA" w:rsidRDefault="00B467CA" w:rsidP="00113FB6">
      <w:pPr>
        <w:rPr>
          <w:b/>
          <w:bCs/>
          <w:noProof/>
        </w:rPr>
      </w:pPr>
    </w:p>
    <w:p w14:paraId="73B79CEA" w14:textId="660BBF4E" w:rsidR="00B467CA" w:rsidRDefault="00B467CA" w:rsidP="00113FB6">
      <w:pPr>
        <w:rPr>
          <w:b/>
          <w:bCs/>
          <w:noProof/>
        </w:rPr>
      </w:pPr>
    </w:p>
    <w:p w14:paraId="6BB70EBE" w14:textId="68BD6F14" w:rsidR="00B467CA" w:rsidRDefault="00B467CA" w:rsidP="00113FB6">
      <w:pPr>
        <w:rPr>
          <w:b/>
          <w:bCs/>
          <w:noProof/>
        </w:rPr>
      </w:pPr>
    </w:p>
    <w:p w14:paraId="465B4D5F" w14:textId="37B42010" w:rsidR="00B467CA" w:rsidRDefault="00B467CA" w:rsidP="00113FB6">
      <w:pPr>
        <w:rPr>
          <w:b/>
          <w:bCs/>
          <w:noProof/>
        </w:rPr>
      </w:pPr>
    </w:p>
    <w:p w14:paraId="143EC488" w14:textId="47064A28" w:rsidR="00B467CA" w:rsidRDefault="00B467CA" w:rsidP="00113FB6">
      <w:pPr>
        <w:rPr>
          <w:b/>
          <w:bCs/>
          <w:noProof/>
        </w:rPr>
      </w:pPr>
    </w:p>
    <w:p w14:paraId="5757B593" w14:textId="5ADDA876" w:rsidR="00B467CA" w:rsidRDefault="00B467CA" w:rsidP="00113FB6">
      <w:pPr>
        <w:rPr>
          <w:b/>
          <w:bCs/>
          <w:noProof/>
        </w:rPr>
      </w:pPr>
    </w:p>
    <w:p w14:paraId="04948B77" w14:textId="51B70A7A" w:rsidR="00B467CA" w:rsidRDefault="00B467CA" w:rsidP="00113FB6">
      <w:pPr>
        <w:rPr>
          <w:b/>
          <w:bCs/>
          <w:noProof/>
        </w:rPr>
      </w:pPr>
    </w:p>
    <w:p w14:paraId="7619D7A3" w14:textId="587288F1" w:rsidR="00B467CA" w:rsidRDefault="00B467CA" w:rsidP="00113FB6">
      <w:pPr>
        <w:rPr>
          <w:b/>
          <w:bCs/>
          <w:noProof/>
        </w:rPr>
      </w:pPr>
    </w:p>
    <w:p w14:paraId="3CFC61CA" w14:textId="39404CDD" w:rsidR="00B467CA" w:rsidRDefault="00B467CA" w:rsidP="00113FB6">
      <w:pPr>
        <w:rPr>
          <w:b/>
          <w:bCs/>
          <w:noProof/>
        </w:rPr>
      </w:pPr>
    </w:p>
    <w:p w14:paraId="72D182E3" w14:textId="6A973F0A" w:rsidR="00B467CA" w:rsidRDefault="00B467CA" w:rsidP="00113FB6">
      <w:pPr>
        <w:rPr>
          <w:b/>
          <w:bCs/>
          <w:noProof/>
        </w:rPr>
      </w:pPr>
    </w:p>
    <w:p w14:paraId="475A5725" w14:textId="6FCE1196" w:rsidR="00B467CA" w:rsidRDefault="00B467CA" w:rsidP="00113FB6">
      <w:pPr>
        <w:rPr>
          <w:b/>
          <w:bCs/>
          <w:noProof/>
        </w:rPr>
      </w:pPr>
    </w:p>
    <w:p w14:paraId="4F859DF4" w14:textId="54097A39" w:rsidR="00B467CA" w:rsidRDefault="00B467CA" w:rsidP="00113FB6">
      <w:pPr>
        <w:rPr>
          <w:b/>
          <w:bCs/>
          <w:noProof/>
        </w:rPr>
      </w:pPr>
    </w:p>
    <w:p w14:paraId="0AA2BBB8" w14:textId="2008419C" w:rsidR="00B467CA" w:rsidRDefault="00B467CA" w:rsidP="00113FB6">
      <w:pPr>
        <w:rPr>
          <w:b/>
          <w:bCs/>
          <w:noProof/>
        </w:rPr>
      </w:pPr>
    </w:p>
    <w:p w14:paraId="77C9C740" w14:textId="12EDCA54" w:rsidR="00B467CA" w:rsidRDefault="00B467CA" w:rsidP="00113FB6">
      <w:pPr>
        <w:rPr>
          <w:b/>
          <w:bCs/>
          <w:noProof/>
        </w:rPr>
      </w:pPr>
    </w:p>
    <w:p w14:paraId="4777B788" w14:textId="56C8AD07" w:rsidR="00B467CA" w:rsidRDefault="00B467CA" w:rsidP="00113FB6">
      <w:pPr>
        <w:rPr>
          <w:b/>
          <w:bCs/>
          <w:noProof/>
        </w:rPr>
      </w:pPr>
    </w:p>
    <w:p w14:paraId="0E8B1EA7" w14:textId="77777777" w:rsidR="00B467CA" w:rsidRPr="00EA0450" w:rsidRDefault="00B467CA" w:rsidP="00113FB6">
      <w:pPr>
        <w:rPr>
          <w:rFonts w:cstheme="minorHAnsi"/>
        </w:rPr>
      </w:pPr>
    </w:p>
    <w:p w14:paraId="1181174A" w14:textId="3928013D" w:rsidR="00113FB6" w:rsidRPr="00241A00" w:rsidRDefault="00CD4EF5" w:rsidP="00CD4EF5">
      <w:pPr>
        <w:pStyle w:val="Kop1"/>
        <w:rPr>
          <w:lang w:val="nl-NL"/>
        </w:rPr>
      </w:pPr>
      <w:bookmarkStart w:id="4" w:name="_Toc44925790"/>
      <w:r w:rsidRPr="00241A00">
        <w:rPr>
          <w:lang w:val="nl-NL"/>
        </w:rPr>
        <w:lastRenderedPageBreak/>
        <w:t>Lijst met a</w:t>
      </w:r>
      <w:r w:rsidR="00695D0D" w:rsidRPr="00241A00">
        <w:rPr>
          <w:lang w:val="nl-NL"/>
        </w:rPr>
        <w:t>fkortingen</w:t>
      </w:r>
      <w:bookmarkEnd w:id="4"/>
    </w:p>
    <w:p w14:paraId="20673F10" w14:textId="77777777" w:rsidR="005A7F70" w:rsidRPr="00241A00" w:rsidRDefault="005A7F70" w:rsidP="00C35CED">
      <w:pPr>
        <w:rPr>
          <w:rFonts w:cstheme="minorHAnsi"/>
          <w:lang w:val="nl-NL"/>
        </w:rPr>
      </w:pPr>
    </w:p>
    <w:p w14:paraId="371510DE" w14:textId="2B1DD340" w:rsidR="002E2947" w:rsidRPr="00241A00" w:rsidRDefault="002E2947" w:rsidP="00DA7E85">
      <w:pPr>
        <w:pStyle w:val="Geenafstand"/>
        <w:rPr>
          <w:sz w:val="20"/>
          <w:szCs w:val="20"/>
          <w:lang w:val="nl-NL"/>
        </w:rPr>
      </w:pPr>
      <w:proofErr w:type="spellStart"/>
      <w:r w:rsidRPr="00241A00">
        <w:rPr>
          <w:sz w:val="20"/>
          <w:szCs w:val="20"/>
          <w:lang w:val="nl-NL"/>
        </w:rPr>
        <w:t>ACh</w:t>
      </w:r>
      <w:proofErr w:type="spellEnd"/>
      <w:r w:rsidRPr="00241A00">
        <w:rPr>
          <w:sz w:val="20"/>
          <w:szCs w:val="20"/>
          <w:lang w:val="nl-NL"/>
        </w:rPr>
        <w:tab/>
      </w:r>
      <w:r w:rsidRPr="00241A00">
        <w:rPr>
          <w:sz w:val="20"/>
          <w:szCs w:val="20"/>
          <w:lang w:val="nl-NL"/>
        </w:rPr>
        <w:tab/>
      </w:r>
      <w:r w:rsidRPr="00241A00">
        <w:rPr>
          <w:sz w:val="20"/>
          <w:szCs w:val="20"/>
          <w:lang w:val="nl-NL"/>
        </w:rPr>
        <w:tab/>
        <w:t>Acetylcholine</w:t>
      </w:r>
    </w:p>
    <w:p w14:paraId="1F0DC315" w14:textId="4F30A291" w:rsidR="00E61E50" w:rsidRPr="00241A00" w:rsidRDefault="00E61E50" w:rsidP="00DA7E85">
      <w:pPr>
        <w:pStyle w:val="Geenafstand"/>
        <w:rPr>
          <w:sz w:val="20"/>
          <w:szCs w:val="20"/>
          <w:lang w:val="nl-NL"/>
        </w:rPr>
      </w:pPr>
      <w:proofErr w:type="spellStart"/>
      <w:r w:rsidRPr="00241A00">
        <w:rPr>
          <w:sz w:val="20"/>
          <w:szCs w:val="20"/>
          <w:lang w:val="nl-NL"/>
        </w:rPr>
        <w:t>AChE</w:t>
      </w:r>
      <w:proofErr w:type="spellEnd"/>
      <w:r w:rsidRPr="00241A00">
        <w:rPr>
          <w:sz w:val="20"/>
          <w:szCs w:val="20"/>
          <w:lang w:val="nl-NL"/>
        </w:rPr>
        <w:tab/>
      </w:r>
      <w:r w:rsidRPr="00241A00">
        <w:rPr>
          <w:sz w:val="20"/>
          <w:szCs w:val="20"/>
          <w:lang w:val="nl-NL"/>
        </w:rPr>
        <w:tab/>
      </w:r>
      <w:r w:rsidRPr="00241A00">
        <w:rPr>
          <w:sz w:val="20"/>
          <w:szCs w:val="20"/>
          <w:lang w:val="nl-NL"/>
        </w:rPr>
        <w:tab/>
      </w:r>
      <w:proofErr w:type="spellStart"/>
      <w:r w:rsidRPr="00241A00">
        <w:rPr>
          <w:sz w:val="20"/>
          <w:szCs w:val="20"/>
          <w:lang w:val="nl-NL"/>
        </w:rPr>
        <w:t>Acetylcholinesterase</w:t>
      </w:r>
      <w:proofErr w:type="spellEnd"/>
    </w:p>
    <w:p w14:paraId="17D9764F" w14:textId="22BC2F36" w:rsidR="003D5E9C" w:rsidRDefault="003D5E9C" w:rsidP="00DA7E85">
      <w:pPr>
        <w:pStyle w:val="Geenafstand"/>
        <w:rPr>
          <w:sz w:val="20"/>
          <w:szCs w:val="20"/>
        </w:rPr>
      </w:pPr>
      <w:r w:rsidRPr="00AF4B8A">
        <w:rPr>
          <w:sz w:val="20"/>
          <w:szCs w:val="20"/>
        </w:rPr>
        <w:t>ACN</w:t>
      </w:r>
      <w:r w:rsidRPr="00AF4B8A">
        <w:rPr>
          <w:sz w:val="20"/>
          <w:szCs w:val="20"/>
        </w:rPr>
        <w:tab/>
      </w:r>
      <w:r w:rsidRPr="00AF4B8A">
        <w:rPr>
          <w:sz w:val="20"/>
          <w:szCs w:val="20"/>
        </w:rPr>
        <w:tab/>
      </w:r>
      <w:r w:rsidRPr="00AF4B8A">
        <w:rPr>
          <w:sz w:val="20"/>
          <w:szCs w:val="20"/>
        </w:rPr>
        <w:tab/>
      </w:r>
      <w:proofErr w:type="spellStart"/>
      <w:r w:rsidRPr="00AF4B8A">
        <w:rPr>
          <w:sz w:val="20"/>
          <w:szCs w:val="20"/>
        </w:rPr>
        <w:t>Acetonitril</w:t>
      </w:r>
      <w:proofErr w:type="spellEnd"/>
    </w:p>
    <w:p w14:paraId="286BF3D3" w14:textId="30E2420D" w:rsidR="00AF4B8A" w:rsidRPr="00AF4B8A" w:rsidRDefault="00AF4B8A" w:rsidP="00DA7E85">
      <w:pPr>
        <w:pStyle w:val="Geenafstand"/>
        <w:rPr>
          <w:sz w:val="20"/>
          <w:szCs w:val="20"/>
        </w:rPr>
      </w:pPr>
      <w:r>
        <w:rPr>
          <w:sz w:val="20"/>
          <w:szCs w:val="20"/>
        </w:rPr>
        <w:t>BTC</w:t>
      </w:r>
      <w:r>
        <w:rPr>
          <w:sz w:val="20"/>
          <w:szCs w:val="20"/>
        </w:rPr>
        <w:tab/>
      </w:r>
      <w:r>
        <w:rPr>
          <w:sz w:val="20"/>
          <w:szCs w:val="20"/>
        </w:rPr>
        <w:tab/>
      </w:r>
      <w:r>
        <w:rPr>
          <w:sz w:val="20"/>
          <w:szCs w:val="20"/>
        </w:rPr>
        <w:tab/>
      </w:r>
      <w:r w:rsidR="007A1D54">
        <w:rPr>
          <w:sz w:val="20"/>
          <w:szCs w:val="20"/>
        </w:rPr>
        <w:t>B</w:t>
      </w:r>
      <w:r>
        <w:rPr>
          <w:sz w:val="20"/>
          <w:szCs w:val="20"/>
        </w:rPr>
        <w:t>enze</w:t>
      </w:r>
      <w:r w:rsidR="007D7BC0">
        <w:rPr>
          <w:sz w:val="20"/>
          <w:szCs w:val="20"/>
        </w:rPr>
        <w:t>en</w:t>
      </w:r>
      <w:r>
        <w:rPr>
          <w:sz w:val="20"/>
          <w:szCs w:val="20"/>
        </w:rPr>
        <w:t>-1,3,5-tricarbonzuur</w:t>
      </w:r>
    </w:p>
    <w:p w14:paraId="33EAFFBC" w14:textId="33CAC79D" w:rsidR="00113FB6" w:rsidRPr="00AF4B8A" w:rsidRDefault="00C35CED" w:rsidP="00DA7E85">
      <w:pPr>
        <w:pStyle w:val="Geenafstand"/>
        <w:rPr>
          <w:sz w:val="20"/>
          <w:szCs w:val="20"/>
        </w:rPr>
      </w:pPr>
      <w:r w:rsidRPr="00AF4B8A">
        <w:rPr>
          <w:sz w:val="20"/>
          <w:szCs w:val="20"/>
        </w:rPr>
        <w:t>CWA</w:t>
      </w:r>
      <w:r w:rsidRPr="00AF4B8A">
        <w:rPr>
          <w:sz w:val="20"/>
          <w:szCs w:val="20"/>
        </w:rPr>
        <w:tab/>
      </w:r>
      <w:r w:rsidRPr="00AF4B8A">
        <w:rPr>
          <w:sz w:val="20"/>
          <w:szCs w:val="20"/>
        </w:rPr>
        <w:tab/>
      </w:r>
      <w:r w:rsidRPr="00AF4B8A">
        <w:rPr>
          <w:sz w:val="20"/>
          <w:szCs w:val="20"/>
        </w:rPr>
        <w:tab/>
        <w:t>Chemical Warfare Agent</w:t>
      </w:r>
    </w:p>
    <w:p w14:paraId="1827C9FF" w14:textId="3A7ED59B" w:rsidR="000F2308" w:rsidRPr="00AF4B8A" w:rsidRDefault="000F2308" w:rsidP="00DA7E85">
      <w:pPr>
        <w:pStyle w:val="Geenafstand"/>
        <w:rPr>
          <w:sz w:val="20"/>
          <w:szCs w:val="20"/>
        </w:rPr>
      </w:pPr>
      <w:r w:rsidRPr="00AF4B8A">
        <w:rPr>
          <w:sz w:val="20"/>
          <w:szCs w:val="20"/>
        </w:rPr>
        <w:t>DAM</w:t>
      </w:r>
      <w:r w:rsidRPr="00AF4B8A">
        <w:rPr>
          <w:sz w:val="20"/>
          <w:szCs w:val="20"/>
        </w:rPr>
        <w:tab/>
      </w:r>
      <w:r w:rsidRPr="00AF4B8A">
        <w:rPr>
          <w:sz w:val="20"/>
          <w:szCs w:val="20"/>
        </w:rPr>
        <w:tab/>
      </w:r>
      <w:r w:rsidRPr="00AF4B8A">
        <w:rPr>
          <w:sz w:val="20"/>
          <w:szCs w:val="20"/>
        </w:rPr>
        <w:tab/>
        <w:t>2,3-</w:t>
      </w:r>
      <w:r w:rsidR="00765CD7" w:rsidRPr="00AF4B8A">
        <w:rPr>
          <w:sz w:val="20"/>
          <w:szCs w:val="20"/>
        </w:rPr>
        <w:t>B</w:t>
      </w:r>
      <w:r w:rsidRPr="00AF4B8A">
        <w:rPr>
          <w:sz w:val="20"/>
          <w:szCs w:val="20"/>
        </w:rPr>
        <w:t>utan</w:t>
      </w:r>
      <w:r w:rsidR="001F24D7" w:rsidRPr="00AF4B8A">
        <w:rPr>
          <w:sz w:val="20"/>
          <w:szCs w:val="20"/>
        </w:rPr>
        <w:t>e</w:t>
      </w:r>
      <w:r w:rsidRPr="00AF4B8A">
        <w:rPr>
          <w:sz w:val="20"/>
          <w:szCs w:val="20"/>
        </w:rPr>
        <w:t xml:space="preserve">doine </w:t>
      </w:r>
      <w:proofErr w:type="spellStart"/>
      <w:r w:rsidRPr="00AF4B8A">
        <w:rPr>
          <w:sz w:val="20"/>
          <w:szCs w:val="20"/>
        </w:rPr>
        <w:t>monoxime</w:t>
      </w:r>
      <w:proofErr w:type="spellEnd"/>
    </w:p>
    <w:p w14:paraId="0D636FFF" w14:textId="5EF3430C" w:rsidR="00DA7E85" w:rsidRPr="00AF4B8A" w:rsidRDefault="00DA7E85" w:rsidP="00DA7E85">
      <w:pPr>
        <w:pStyle w:val="Geenafstand"/>
        <w:rPr>
          <w:sz w:val="20"/>
          <w:szCs w:val="20"/>
        </w:rPr>
      </w:pPr>
      <w:r w:rsidRPr="00AF4B8A">
        <w:rPr>
          <w:sz w:val="20"/>
          <w:szCs w:val="20"/>
        </w:rPr>
        <w:t>DCM</w:t>
      </w:r>
      <w:r w:rsidRPr="00AF4B8A">
        <w:rPr>
          <w:sz w:val="20"/>
          <w:szCs w:val="20"/>
        </w:rPr>
        <w:tab/>
      </w:r>
      <w:r w:rsidRPr="00AF4B8A">
        <w:rPr>
          <w:sz w:val="20"/>
          <w:szCs w:val="20"/>
        </w:rPr>
        <w:tab/>
      </w:r>
      <w:r w:rsidRPr="00AF4B8A">
        <w:rPr>
          <w:sz w:val="20"/>
          <w:szCs w:val="20"/>
        </w:rPr>
        <w:tab/>
      </w:r>
      <w:proofErr w:type="spellStart"/>
      <w:r w:rsidRPr="00AF4B8A">
        <w:rPr>
          <w:sz w:val="20"/>
          <w:szCs w:val="20"/>
        </w:rPr>
        <w:t>Dichloormethaan</w:t>
      </w:r>
      <w:proofErr w:type="spellEnd"/>
    </w:p>
    <w:p w14:paraId="06F31B0B" w14:textId="131E567C" w:rsidR="00DA7E85" w:rsidRPr="00AF4B8A" w:rsidRDefault="00DA7E85" w:rsidP="00DA7E85">
      <w:pPr>
        <w:pStyle w:val="Geenafstand"/>
        <w:rPr>
          <w:sz w:val="20"/>
          <w:szCs w:val="20"/>
        </w:rPr>
      </w:pPr>
      <w:r w:rsidRPr="00AF4B8A">
        <w:rPr>
          <w:sz w:val="20"/>
          <w:szCs w:val="20"/>
        </w:rPr>
        <w:t>DME</w:t>
      </w:r>
      <w:r w:rsidR="00A93692" w:rsidRPr="00AF4B8A">
        <w:rPr>
          <w:sz w:val="20"/>
          <w:szCs w:val="20"/>
        </w:rPr>
        <w:tab/>
      </w:r>
      <w:r w:rsidR="00A93692" w:rsidRPr="00AF4B8A">
        <w:rPr>
          <w:sz w:val="20"/>
          <w:szCs w:val="20"/>
        </w:rPr>
        <w:tab/>
      </w:r>
      <w:r w:rsidR="00A93692" w:rsidRPr="00AF4B8A">
        <w:rPr>
          <w:sz w:val="20"/>
          <w:szCs w:val="20"/>
        </w:rPr>
        <w:tab/>
      </w:r>
      <w:proofErr w:type="spellStart"/>
      <w:r w:rsidR="00A93692" w:rsidRPr="00AF4B8A">
        <w:rPr>
          <w:sz w:val="20"/>
          <w:szCs w:val="20"/>
        </w:rPr>
        <w:t>Dimethylether</w:t>
      </w:r>
      <w:proofErr w:type="spellEnd"/>
    </w:p>
    <w:p w14:paraId="398C0BFB" w14:textId="1059A8B6" w:rsidR="00DA7E85" w:rsidRPr="00AF4B8A" w:rsidRDefault="00DA7E85" w:rsidP="00DA7E85">
      <w:pPr>
        <w:pStyle w:val="Geenafstand"/>
        <w:rPr>
          <w:sz w:val="20"/>
          <w:szCs w:val="20"/>
        </w:rPr>
      </w:pPr>
      <w:r w:rsidRPr="00AF4B8A">
        <w:rPr>
          <w:sz w:val="20"/>
          <w:szCs w:val="20"/>
        </w:rPr>
        <w:t>DMF</w:t>
      </w:r>
      <w:r w:rsidR="00A93692" w:rsidRPr="00AF4B8A">
        <w:rPr>
          <w:sz w:val="20"/>
          <w:szCs w:val="20"/>
        </w:rPr>
        <w:tab/>
      </w:r>
      <w:r w:rsidR="00A93692" w:rsidRPr="00AF4B8A">
        <w:rPr>
          <w:sz w:val="20"/>
          <w:szCs w:val="20"/>
        </w:rPr>
        <w:tab/>
      </w:r>
      <w:r w:rsidR="00A93692" w:rsidRPr="00AF4B8A">
        <w:rPr>
          <w:sz w:val="20"/>
          <w:szCs w:val="20"/>
        </w:rPr>
        <w:tab/>
        <w:t>Dimethylformamide</w:t>
      </w:r>
    </w:p>
    <w:p w14:paraId="5961AE9B" w14:textId="21DF2D0F" w:rsidR="00113FB6" w:rsidRPr="00AF4B8A" w:rsidRDefault="00C35CED" w:rsidP="00DA7E85">
      <w:pPr>
        <w:pStyle w:val="Geenafstand"/>
        <w:rPr>
          <w:sz w:val="20"/>
          <w:szCs w:val="20"/>
        </w:rPr>
      </w:pPr>
      <w:r w:rsidRPr="00AF4B8A">
        <w:rPr>
          <w:sz w:val="20"/>
          <w:szCs w:val="20"/>
        </w:rPr>
        <w:t>DMNP</w:t>
      </w:r>
      <w:r w:rsidRPr="00AF4B8A">
        <w:rPr>
          <w:sz w:val="20"/>
          <w:szCs w:val="20"/>
        </w:rPr>
        <w:tab/>
      </w:r>
      <w:r w:rsidRPr="00AF4B8A">
        <w:rPr>
          <w:sz w:val="20"/>
          <w:szCs w:val="20"/>
        </w:rPr>
        <w:tab/>
      </w:r>
      <w:r w:rsidRPr="00AF4B8A">
        <w:rPr>
          <w:sz w:val="20"/>
          <w:szCs w:val="20"/>
        </w:rPr>
        <w:tab/>
      </w:r>
      <w:r w:rsidRPr="007D7BC0">
        <w:rPr>
          <w:sz w:val="20"/>
          <w:szCs w:val="20"/>
        </w:rPr>
        <w:t>Dimethyl</w:t>
      </w:r>
      <w:r w:rsidR="00DC1D4B" w:rsidRPr="007D7BC0">
        <w:rPr>
          <w:sz w:val="20"/>
          <w:szCs w:val="20"/>
        </w:rPr>
        <w:t xml:space="preserve"> </w:t>
      </w:r>
      <w:r w:rsidR="00DC1D4B" w:rsidRPr="007A0312">
        <w:rPr>
          <w:sz w:val="20"/>
          <w:szCs w:val="20"/>
        </w:rPr>
        <w:t>p</w:t>
      </w:r>
      <w:r w:rsidRPr="007A0312">
        <w:rPr>
          <w:sz w:val="20"/>
          <w:szCs w:val="20"/>
        </w:rPr>
        <w:t>-</w:t>
      </w:r>
      <w:proofErr w:type="spellStart"/>
      <w:r w:rsidRPr="00171373">
        <w:rPr>
          <w:sz w:val="20"/>
          <w:szCs w:val="20"/>
        </w:rPr>
        <w:t>nitro</w:t>
      </w:r>
      <w:r w:rsidR="007D7BC0" w:rsidRPr="00171373">
        <w:rPr>
          <w:sz w:val="20"/>
          <w:szCs w:val="20"/>
        </w:rPr>
        <w:t>f</w:t>
      </w:r>
      <w:r w:rsidRPr="00171373">
        <w:rPr>
          <w:sz w:val="20"/>
          <w:szCs w:val="20"/>
        </w:rPr>
        <w:t>enyl</w:t>
      </w:r>
      <w:proofErr w:type="spellEnd"/>
      <w:r w:rsidRPr="00171373">
        <w:rPr>
          <w:sz w:val="20"/>
          <w:szCs w:val="20"/>
        </w:rPr>
        <w:t xml:space="preserve"> </w:t>
      </w:r>
      <w:proofErr w:type="spellStart"/>
      <w:r w:rsidR="007D7BC0" w:rsidRPr="00171373">
        <w:rPr>
          <w:sz w:val="20"/>
          <w:szCs w:val="20"/>
        </w:rPr>
        <w:t>fosfaat</w:t>
      </w:r>
      <w:proofErr w:type="spellEnd"/>
      <w:r w:rsidRPr="00171373">
        <w:rPr>
          <w:sz w:val="20"/>
          <w:szCs w:val="20"/>
        </w:rPr>
        <w:t xml:space="preserve"> </w:t>
      </w:r>
      <w:r w:rsidR="006D7272" w:rsidRPr="00171373">
        <w:rPr>
          <w:sz w:val="20"/>
          <w:szCs w:val="20"/>
        </w:rPr>
        <w:t>(</w:t>
      </w:r>
      <w:r w:rsidRPr="00171373">
        <w:rPr>
          <w:sz w:val="20"/>
          <w:szCs w:val="20"/>
        </w:rPr>
        <w:t>Paraox</w:t>
      </w:r>
      <w:r w:rsidRPr="007D7BC0">
        <w:rPr>
          <w:sz w:val="20"/>
          <w:szCs w:val="20"/>
        </w:rPr>
        <w:t>on</w:t>
      </w:r>
      <w:r w:rsidRPr="00AF4B8A">
        <w:rPr>
          <w:sz w:val="20"/>
          <w:szCs w:val="20"/>
        </w:rPr>
        <w:t>-methyl</w:t>
      </w:r>
      <w:r w:rsidR="006D7272" w:rsidRPr="00AF4B8A">
        <w:rPr>
          <w:sz w:val="20"/>
          <w:szCs w:val="20"/>
        </w:rPr>
        <w:t>)</w:t>
      </w:r>
    </w:p>
    <w:p w14:paraId="088A719A" w14:textId="7C85AC33" w:rsidR="005C1B85" w:rsidRDefault="005C1B85" w:rsidP="00DA7E85">
      <w:pPr>
        <w:pStyle w:val="Geenafstand"/>
        <w:rPr>
          <w:sz w:val="20"/>
          <w:szCs w:val="20"/>
        </w:rPr>
      </w:pPr>
      <w:r>
        <w:rPr>
          <w:sz w:val="20"/>
          <w:szCs w:val="20"/>
        </w:rPr>
        <w:t>DMP</w:t>
      </w:r>
      <w:r>
        <w:rPr>
          <w:sz w:val="20"/>
          <w:szCs w:val="20"/>
        </w:rPr>
        <w:tab/>
      </w:r>
      <w:r>
        <w:rPr>
          <w:sz w:val="20"/>
          <w:szCs w:val="20"/>
        </w:rPr>
        <w:tab/>
      </w:r>
      <w:r>
        <w:rPr>
          <w:sz w:val="20"/>
          <w:szCs w:val="20"/>
        </w:rPr>
        <w:tab/>
      </w:r>
      <w:r w:rsidRPr="007D7BC0">
        <w:rPr>
          <w:sz w:val="20"/>
          <w:szCs w:val="20"/>
        </w:rPr>
        <w:t xml:space="preserve">Dimethyl </w:t>
      </w:r>
      <w:proofErr w:type="spellStart"/>
      <w:r w:rsidRPr="007D7BC0">
        <w:rPr>
          <w:sz w:val="20"/>
          <w:szCs w:val="20"/>
        </w:rPr>
        <w:t>fosfaat</w:t>
      </w:r>
      <w:proofErr w:type="spellEnd"/>
    </w:p>
    <w:p w14:paraId="43D79DBC" w14:textId="0ECA78D6" w:rsidR="000F2308" w:rsidRPr="00AF4B8A" w:rsidRDefault="000F2308" w:rsidP="00DA7E85">
      <w:pPr>
        <w:pStyle w:val="Geenafstand"/>
        <w:rPr>
          <w:sz w:val="20"/>
          <w:szCs w:val="20"/>
        </w:rPr>
      </w:pPr>
      <w:r w:rsidRPr="00AF4B8A">
        <w:rPr>
          <w:sz w:val="20"/>
          <w:szCs w:val="20"/>
        </w:rPr>
        <w:t>FDA</w:t>
      </w:r>
      <w:r w:rsidRPr="00AF4B8A">
        <w:rPr>
          <w:sz w:val="20"/>
          <w:szCs w:val="20"/>
        </w:rPr>
        <w:tab/>
      </w:r>
      <w:r w:rsidRPr="00AF4B8A">
        <w:rPr>
          <w:sz w:val="20"/>
          <w:szCs w:val="20"/>
        </w:rPr>
        <w:tab/>
      </w:r>
      <w:r w:rsidRPr="00AF4B8A">
        <w:rPr>
          <w:sz w:val="20"/>
          <w:szCs w:val="20"/>
        </w:rPr>
        <w:tab/>
        <w:t>Food and Drug Administration</w:t>
      </w:r>
    </w:p>
    <w:p w14:paraId="13744BF3" w14:textId="19900AB9" w:rsidR="005A1729" w:rsidRPr="00AF4B8A" w:rsidRDefault="005A1729" w:rsidP="00DA7E85">
      <w:pPr>
        <w:pStyle w:val="Geenafstand"/>
        <w:rPr>
          <w:sz w:val="20"/>
          <w:szCs w:val="20"/>
        </w:rPr>
      </w:pPr>
      <w:r w:rsidRPr="00AF4B8A">
        <w:rPr>
          <w:sz w:val="20"/>
          <w:szCs w:val="20"/>
        </w:rPr>
        <w:t>GA</w:t>
      </w:r>
      <w:r w:rsidRPr="00AF4B8A">
        <w:rPr>
          <w:sz w:val="20"/>
          <w:szCs w:val="20"/>
        </w:rPr>
        <w:tab/>
      </w:r>
      <w:r w:rsidRPr="00AF4B8A">
        <w:rPr>
          <w:sz w:val="20"/>
          <w:szCs w:val="20"/>
        </w:rPr>
        <w:tab/>
      </w:r>
      <w:r w:rsidRPr="00AF4B8A">
        <w:rPr>
          <w:sz w:val="20"/>
          <w:szCs w:val="20"/>
        </w:rPr>
        <w:tab/>
      </w:r>
      <w:r w:rsidR="00827A7F" w:rsidRPr="00AF4B8A">
        <w:rPr>
          <w:sz w:val="20"/>
          <w:szCs w:val="20"/>
        </w:rPr>
        <w:t>O-</w:t>
      </w:r>
      <w:r w:rsidR="00DC1D4B" w:rsidRPr="00AF4B8A">
        <w:rPr>
          <w:sz w:val="20"/>
          <w:szCs w:val="20"/>
        </w:rPr>
        <w:t>e</w:t>
      </w:r>
      <w:r w:rsidR="00827A7F" w:rsidRPr="00AF4B8A">
        <w:rPr>
          <w:sz w:val="20"/>
          <w:szCs w:val="20"/>
        </w:rPr>
        <w:t>thyl N,N</w:t>
      </w:r>
      <w:r w:rsidR="00AA6DEC" w:rsidRPr="00AF4B8A">
        <w:rPr>
          <w:sz w:val="20"/>
          <w:szCs w:val="20"/>
        </w:rPr>
        <w:t>-</w:t>
      </w:r>
      <w:proofErr w:type="spellStart"/>
      <w:r w:rsidR="00827A7F" w:rsidRPr="00AF4B8A">
        <w:rPr>
          <w:sz w:val="20"/>
          <w:szCs w:val="20"/>
        </w:rPr>
        <w:t>dimethylphosphoramidocyanidate</w:t>
      </w:r>
      <w:proofErr w:type="spellEnd"/>
      <w:r w:rsidR="00827A7F" w:rsidRPr="00AF4B8A">
        <w:rPr>
          <w:sz w:val="20"/>
          <w:szCs w:val="20"/>
        </w:rPr>
        <w:t xml:space="preserve"> </w:t>
      </w:r>
      <w:r w:rsidR="006D7272" w:rsidRPr="00AF4B8A">
        <w:rPr>
          <w:sz w:val="20"/>
          <w:szCs w:val="20"/>
        </w:rPr>
        <w:t>(Tabun)</w:t>
      </w:r>
    </w:p>
    <w:p w14:paraId="6F92625F" w14:textId="77777777" w:rsidR="005A1729" w:rsidRPr="00AF4B8A" w:rsidRDefault="005A1729" w:rsidP="00DA7E85">
      <w:pPr>
        <w:pStyle w:val="Geenafstand"/>
        <w:rPr>
          <w:sz w:val="20"/>
          <w:szCs w:val="20"/>
        </w:rPr>
      </w:pPr>
      <w:r w:rsidRPr="00AF4B8A">
        <w:rPr>
          <w:sz w:val="20"/>
          <w:szCs w:val="20"/>
        </w:rPr>
        <w:t>GB</w:t>
      </w:r>
      <w:r w:rsidRPr="00AF4B8A">
        <w:rPr>
          <w:sz w:val="20"/>
          <w:szCs w:val="20"/>
        </w:rPr>
        <w:tab/>
      </w:r>
      <w:r w:rsidRPr="00AF4B8A">
        <w:rPr>
          <w:sz w:val="20"/>
          <w:szCs w:val="20"/>
        </w:rPr>
        <w:tab/>
      </w:r>
      <w:r w:rsidRPr="00AF4B8A">
        <w:rPr>
          <w:sz w:val="20"/>
          <w:szCs w:val="20"/>
        </w:rPr>
        <w:tab/>
      </w:r>
      <w:r w:rsidR="00827A7F" w:rsidRPr="00AF4B8A">
        <w:rPr>
          <w:sz w:val="20"/>
          <w:szCs w:val="20"/>
        </w:rPr>
        <w:t xml:space="preserve">Isopropyl </w:t>
      </w:r>
      <w:proofErr w:type="spellStart"/>
      <w:r w:rsidR="00827A7F" w:rsidRPr="00AF4B8A">
        <w:rPr>
          <w:sz w:val="20"/>
          <w:szCs w:val="20"/>
        </w:rPr>
        <w:t>methylphosphonofluoridate</w:t>
      </w:r>
      <w:proofErr w:type="spellEnd"/>
      <w:r w:rsidR="00827A7F" w:rsidRPr="00AF4B8A">
        <w:rPr>
          <w:sz w:val="20"/>
          <w:szCs w:val="20"/>
        </w:rPr>
        <w:t xml:space="preserve"> </w:t>
      </w:r>
      <w:r w:rsidR="006D7272" w:rsidRPr="00AF4B8A">
        <w:rPr>
          <w:sz w:val="20"/>
          <w:szCs w:val="20"/>
        </w:rPr>
        <w:t>(Sarin)</w:t>
      </w:r>
    </w:p>
    <w:p w14:paraId="5DD4C016" w14:textId="77777777" w:rsidR="005A1729" w:rsidRPr="00AF4B8A" w:rsidRDefault="005A1729" w:rsidP="00DA7E85">
      <w:pPr>
        <w:pStyle w:val="Geenafstand"/>
        <w:rPr>
          <w:sz w:val="20"/>
          <w:szCs w:val="20"/>
        </w:rPr>
      </w:pPr>
      <w:r w:rsidRPr="00AF4B8A">
        <w:rPr>
          <w:sz w:val="20"/>
          <w:szCs w:val="20"/>
        </w:rPr>
        <w:t>GD</w:t>
      </w:r>
      <w:r w:rsidRPr="00AF4B8A">
        <w:rPr>
          <w:sz w:val="20"/>
          <w:szCs w:val="20"/>
        </w:rPr>
        <w:tab/>
      </w:r>
      <w:r w:rsidRPr="00AF4B8A">
        <w:rPr>
          <w:sz w:val="20"/>
          <w:szCs w:val="20"/>
        </w:rPr>
        <w:tab/>
      </w:r>
      <w:r w:rsidRPr="00AF4B8A">
        <w:rPr>
          <w:sz w:val="20"/>
          <w:szCs w:val="20"/>
        </w:rPr>
        <w:tab/>
      </w:r>
      <w:r w:rsidR="00DC1D4B" w:rsidRPr="00AF4B8A">
        <w:rPr>
          <w:sz w:val="20"/>
          <w:szCs w:val="20"/>
        </w:rPr>
        <w:t xml:space="preserve">O-1,1,2-trimethylpropylmethyl </w:t>
      </w:r>
      <w:proofErr w:type="spellStart"/>
      <w:r w:rsidR="00DC1D4B" w:rsidRPr="00AF4B8A">
        <w:rPr>
          <w:sz w:val="20"/>
          <w:szCs w:val="20"/>
        </w:rPr>
        <w:t>phosphonofluoridate</w:t>
      </w:r>
      <w:proofErr w:type="spellEnd"/>
      <w:r w:rsidR="00DC1D4B" w:rsidRPr="00AF4B8A">
        <w:rPr>
          <w:sz w:val="20"/>
          <w:szCs w:val="20"/>
        </w:rPr>
        <w:t xml:space="preserve"> </w:t>
      </w:r>
      <w:r w:rsidR="006D7272" w:rsidRPr="00AF4B8A">
        <w:rPr>
          <w:sz w:val="20"/>
          <w:szCs w:val="20"/>
        </w:rPr>
        <w:t>(Soman)</w:t>
      </w:r>
    </w:p>
    <w:p w14:paraId="45D9E349" w14:textId="078DE42A" w:rsidR="008407D3" w:rsidRPr="00AF4B8A" w:rsidRDefault="008407D3" w:rsidP="00DA7E85">
      <w:pPr>
        <w:pStyle w:val="Geenafstand"/>
        <w:rPr>
          <w:sz w:val="20"/>
          <w:szCs w:val="20"/>
          <w:lang w:val="nl-NL"/>
        </w:rPr>
      </w:pPr>
      <w:r w:rsidRPr="00AF4B8A">
        <w:rPr>
          <w:sz w:val="20"/>
          <w:szCs w:val="20"/>
          <w:lang w:val="nl-NL"/>
        </w:rPr>
        <w:t>H</w:t>
      </w:r>
      <w:r w:rsidRPr="00AF4B8A">
        <w:rPr>
          <w:sz w:val="20"/>
          <w:szCs w:val="20"/>
          <w:vertAlign w:val="subscript"/>
          <w:lang w:val="nl-NL"/>
        </w:rPr>
        <w:t>3</w:t>
      </w:r>
      <w:r w:rsidRPr="00AF4B8A">
        <w:rPr>
          <w:sz w:val="20"/>
          <w:szCs w:val="20"/>
          <w:lang w:val="nl-NL"/>
        </w:rPr>
        <w:t>BTP</w:t>
      </w:r>
      <w:r w:rsidRPr="00AF4B8A">
        <w:rPr>
          <w:sz w:val="20"/>
          <w:szCs w:val="20"/>
          <w:lang w:val="nl-NL"/>
        </w:rPr>
        <w:tab/>
      </w:r>
      <w:r w:rsidRPr="00AF4B8A">
        <w:rPr>
          <w:sz w:val="20"/>
          <w:szCs w:val="20"/>
          <w:lang w:val="nl-NL"/>
        </w:rPr>
        <w:tab/>
      </w:r>
      <w:r w:rsidRPr="00AF4B8A">
        <w:rPr>
          <w:sz w:val="20"/>
          <w:szCs w:val="20"/>
          <w:lang w:val="nl-NL"/>
        </w:rPr>
        <w:tab/>
        <w:t>1,3,5-</w:t>
      </w:r>
      <w:r w:rsidR="00765CD7" w:rsidRPr="00AF4B8A">
        <w:rPr>
          <w:sz w:val="20"/>
          <w:szCs w:val="20"/>
          <w:lang w:val="nl-NL"/>
        </w:rPr>
        <w:t>T</w:t>
      </w:r>
      <w:r w:rsidRPr="00AF4B8A">
        <w:rPr>
          <w:sz w:val="20"/>
          <w:szCs w:val="20"/>
          <w:lang w:val="nl-NL"/>
        </w:rPr>
        <w:t>ri(1H-pyraz</w:t>
      </w:r>
      <w:r w:rsidR="007416F2" w:rsidRPr="00AF4B8A">
        <w:rPr>
          <w:sz w:val="20"/>
          <w:szCs w:val="20"/>
          <w:lang w:val="nl-NL"/>
        </w:rPr>
        <w:t>ol</w:t>
      </w:r>
      <w:r w:rsidRPr="00AF4B8A">
        <w:rPr>
          <w:sz w:val="20"/>
          <w:szCs w:val="20"/>
          <w:lang w:val="nl-NL"/>
        </w:rPr>
        <w:t>-4-yl)benz</w:t>
      </w:r>
      <w:r w:rsidR="007416F2" w:rsidRPr="00AF4B8A">
        <w:rPr>
          <w:sz w:val="20"/>
          <w:szCs w:val="20"/>
          <w:lang w:val="nl-NL"/>
        </w:rPr>
        <w:t>e</w:t>
      </w:r>
      <w:r w:rsidR="007A0312">
        <w:rPr>
          <w:sz w:val="20"/>
          <w:szCs w:val="20"/>
          <w:lang w:val="nl-NL"/>
        </w:rPr>
        <w:t>en</w:t>
      </w:r>
    </w:p>
    <w:p w14:paraId="52F13272" w14:textId="0EB025C6" w:rsidR="006272D3" w:rsidRPr="00241A00" w:rsidRDefault="006272D3" w:rsidP="00DA7E85">
      <w:pPr>
        <w:pStyle w:val="Geenafstand"/>
        <w:rPr>
          <w:sz w:val="20"/>
          <w:szCs w:val="20"/>
          <w:lang w:val="nl-NL"/>
        </w:rPr>
      </w:pPr>
      <w:r w:rsidRPr="00241A00">
        <w:rPr>
          <w:sz w:val="20"/>
          <w:szCs w:val="20"/>
          <w:lang w:val="nl-NL"/>
        </w:rPr>
        <w:t>H4MDIP</w:t>
      </w:r>
      <w:r w:rsidRPr="00241A00">
        <w:rPr>
          <w:sz w:val="20"/>
          <w:szCs w:val="20"/>
          <w:lang w:val="nl-NL"/>
        </w:rPr>
        <w:tab/>
      </w:r>
      <w:r w:rsidRPr="00241A00">
        <w:rPr>
          <w:sz w:val="20"/>
          <w:szCs w:val="20"/>
          <w:lang w:val="nl-NL"/>
        </w:rPr>
        <w:tab/>
      </w:r>
      <w:r w:rsidR="00AF4B8A" w:rsidRPr="00241A00">
        <w:rPr>
          <w:sz w:val="20"/>
          <w:szCs w:val="20"/>
          <w:lang w:val="nl-NL"/>
        </w:rPr>
        <w:tab/>
      </w:r>
      <w:r w:rsidRPr="00241A00">
        <w:rPr>
          <w:sz w:val="20"/>
          <w:szCs w:val="20"/>
          <w:lang w:val="nl-NL"/>
        </w:rPr>
        <w:t>3,3’,5,5’-Tetracarboxydi</w:t>
      </w:r>
      <w:r w:rsidR="007A0312">
        <w:rPr>
          <w:sz w:val="20"/>
          <w:szCs w:val="20"/>
          <w:lang w:val="nl-NL"/>
        </w:rPr>
        <w:t>f</w:t>
      </w:r>
      <w:r w:rsidRPr="00241A00">
        <w:rPr>
          <w:sz w:val="20"/>
          <w:szCs w:val="20"/>
          <w:lang w:val="nl-NL"/>
        </w:rPr>
        <w:t>enylmetha</w:t>
      </w:r>
      <w:r w:rsidR="007A0312">
        <w:rPr>
          <w:sz w:val="20"/>
          <w:szCs w:val="20"/>
          <w:lang w:val="nl-NL"/>
        </w:rPr>
        <w:t>an</w:t>
      </w:r>
    </w:p>
    <w:p w14:paraId="2553024E" w14:textId="4E6D254A" w:rsidR="00AF4B8A" w:rsidRPr="00241A00" w:rsidRDefault="00AF4B8A" w:rsidP="00DA7E85">
      <w:pPr>
        <w:pStyle w:val="Geenafstand"/>
        <w:rPr>
          <w:sz w:val="20"/>
          <w:szCs w:val="20"/>
          <w:lang w:val="nl-NL"/>
        </w:rPr>
      </w:pPr>
      <w:r w:rsidRPr="00241A00">
        <w:rPr>
          <w:sz w:val="20"/>
          <w:szCs w:val="20"/>
          <w:lang w:val="nl-NL"/>
        </w:rPr>
        <w:t>H</w:t>
      </w:r>
      <w:r w:rsidRPr="00241A00">
        <w:rPr>
          <w:sz w:val="20"/>
          <w:szCs w:val="20"/>
          <w:vertAlign w:val="subscript"/>
          <w:lang w:val="nl-NL"/>
        </w:rPr>
        <w:t>4</w:t>
      </w:r>
      <w:r w:rsidRPr="00241A00">
        <w:rPr>
          <w:sz w:val="20"/>
          <w:szCs w:val="20"/>
          <w:lang w:val="nl-NL"/>
        </w:rPr>
        <w:t>TBAPy</w:t>
      </w:r>
      <w:r w:rsidRPr="00241A00">
        <w:rPr>
          <w:sz w:val="20"/>
          <w:szCs w:val="20"/>
          <w:lang w:val="nl-NL"/>
        </w:rPr>
        <w:tab/>
      </w:r>
      <w:r w:rsidRPr="00241A00">
        <w:rPr>
          <w:sz w:val="20"/>
          <w:szCs w:val="20"/>
          <w:lang w:val="nl-NL"/>
        </w:rPr>
        <w:tab/>
      </w:r>
      <w:r w:rsidRPr="00241A00">
        <w:rPr>
          <w:sz w:val="20"/>
          <w:szCs w:val="20"/>
          <w:lang w:val="nl-NL"/>
        </w:rPr>
        <w:tab/>
        <w:t>1,3,6,8-</w:t>
      </w:r>
      <w:r w:rsidR="00195B04">
        <w:rPr>
          <w:sz w:val="20"/>
          <w:szCs w:val="20"/>
          <w:lang w:val="nl-NL"/>
        </w:rPr>
        <w:t>T</w:t>
      </w:r>
      <w:r w:rsidRPr="00241A00">
        <w:rPr>
          <w:sz w:val="20"/>
          <w:szCs w:val="20"/>
          <w:lang w:val="nl-NL"/>
        </w:rPr>
        <w:t>etrakis(p-benzoëzuur)</w:t>
      </w:r>
      <w:proofErr w:type="spellStart"/>
      <w:r w:rsidRPr="00241A00">
        <w:rPr>
          <w:sz w:val="20"/>
          <w:szCs w:val="20"/>
          <w:lang w:val="nl-NL"/>
        </w:rPr>
        <w:t>pyreen</w:t>
      </w:r>
      <w:proofErr w:type="spellEnd"/>
    </w:p>
    <w:p w14:paraId="0A2931D5" w14:textId="7C7B6808" w:rsidR="002555FD" w:rsidRPr="00E30509" w:rsidRDefault="002555FD" w:rsidP="00DA7E85">
      <w:pPr>
        <w:pStyle w:val="Geenafstand"/>
        <w:rPr>
          <w:sz w:val="20"/>
          <w:szCs w:val="20"/>
          <w:lang w:val="nl-NL"/>
        </w:rPr>
      </w:pPr>
      <w:r w:rsidRPr="00E30509">
        <w:rPr>
          <w:sz w:val="20"/>
          <w:szCs w:val="20"/>
          <w:lang w:val="nl-NL"/>
        </w:rPr>
        <w:t>HT</w:t>
      </w:r>
      <w:r w:rsidRPr="00E30509">
        <w:rPr>
          <w:sz w:val="20"/>
          <w:szCs w:val="20"/>
          <w:lang w:val="nl-NL"/>
        </w:rPr>
        <w:tab/>
      </w:r>
      <w:r w:rsidRPr="00E30509">
        <w:rPr>
          <w:sz w:val="20"/>
          <w:szCs w:val="20"/>
          <w:lang w:val="nl-NL"/>
        </w:rPr>
        <w:tab/>
      </w:r>
      <w:r w:rsidRPr="00E30509">
        <w:rPr>
          <w:sz w:val="20"/>
          <w:szCs w:val="20"/>
          <w:lang w:val="nl-NL"/>
        </w:rPr>
        <w:tab/>
        <w:t xml:space="preserve">High </w:t>
      </w:r>
      <w:proofErr w:type="spellStart"/>
      <w:r w:rsidRPr="00E30509">
        <w:rPr>
          <w:sz w:val="20"/>
          <w:szCs w:val="20"/>
          <w:lang w:val="nl-NL"/>
        </w:rPr>
        <w:t>Temperature</w:t>
      </w:r>
      <w:proofErr w:type="spellEnd"/>
    </w:p>
    <w:p w14:paraId="25F5A652" w14:textId="3BA3BEB3" w:rsidR="00AF4B8A" w:rsidRPr="00E30509" w:rsidRDefault="00AF4B8A" w:rsidP="00DA7E85">
      <w:pPr>
        <w:pStyle w:val="Geenafstand"/>
        <w:rPr>
          <w:sz w:val="20"/>
          <w:szCs w:val="20"/>
          <w:lang w:val="nl-NL"/>
        </w:rPr>
      </w:pPr>
      <w:r w:rsidRPr="00E30509">
        <w:rPr>
          <w:sz w:val="20"/>
          <w:szCs w:val="20"/>
          <w:lang w:val="nl-NL"/>
        </w:rPr>
        <w:t>IMAP</w:t>
      </w:r>
      <w:r w:rsidRPr="00E30509">
        <w:rPr>
          <w:sz w:val="20"/>
          <w:szCs w:val="20"/>
          <w:lang w:val="nl-NL"/>
        </w:rPr>
        <w:tab/>
      </w:r>
      <w:r w:rsidRPr="00E30509">
        <w:rPr>
          <w:sz w:val="20"/>
          <w:szCs w:val="20"/>
          <w:lang w:val="nl-NL"/>
        </w:rPr>
        <w:tab/>
      </w:r>
      <w:r w:rsidRPr="00E30509">
        <w:rPr>
          <w:sz w:val="20"/>
          <w:szCs w:val="20"/>
          <w:lang w:val="nl-NL"/>
        </w:rPr>
        <w:tab/>
      </w:r>
      <w:proofErr w:type="spellStart"/>
      <w:r w:rsidRPr="00E30509">
        <w:rPr>
          <w:sz w:val="20"/>
          <w:szCs w:val="20"/>
          <w:lang w:val="nl-NL"/>
        </w:rPr>
        <w:t>Institut</w:t>
      </w:r>
      <w:proofErr w:type="spellEnd"/>
      <w:r w:rsidRPr="00E30509">
        <w:rPr>
          <w:sz w:val="20"/>
          <w:szCs w:val="20"/>
          <w:lang w:val="nl-NL"/>
        </w:rPr>
        <w:t xml:space="preserve"> des </w:t>
      </w:r>
      <w:proofErr w:type="spellStart"/>
      <w:r w:rsidRPr="00E30509">
        <w:rPr>
          <w:sz w:val="20"/>
          <w:szCs w:val="20"/>
          <w:lang w:val="nl-NL"/>
        </w:rPr>
        <w:t>Matériaux</w:t>
      </w:r>
      <w:proofErr w:type="spellEnd"/>
      <w:r w:rsidRPr="00E30509">
        <w:rPr>
          <w:sz w:val="20"/>
          <w:szCs w:val="20"/>
          <w:lang w:val="nl-NL"/>
        </w:rPr>
        <w:t xml:space="preserve"> </w:t>
      </w:r>
      <w:proofErr w:type="spellStart"/>
      <w:r w:rsidRPr="00E30509">
        <w:rPr>
          <w:sz w:val="20"/>
          <w:szCs w:val="20"/>
          <w:lang w:val="nl-NL"/>
        </w:rPr>
        <w:t>poreux</w:t>
      </w:r>
      <w:proofErr w:type="spellEnd"/>
      <w:r w:rsidRPr="00E30509">
        <w:rPr>
          <w:sz w:val="20"/>
          <w:szCs w:val="20"/>
          <w:lang w:val="nl-NL"/>
        </w:rPr>
        <w:t xml:space="preserve"> de Paris</w:t>
      </w:r>
    </w:p>
    <w:p w14:paraId="0BA0F9E5" w14:textId="2B6E8CB8" w:rsidR="002110EF" w:rsidRPr="00E30509" w:rsidRDefault="002110EF" w:rsidP="00DA7E85">
      <w:pPr>
        <w:pStyle w:val="Geenafstand"/>
        <w:rPr>
          <w:sz w:val="20"/>
          <w:szCs w:val="20"/>
          <w:lang w:val="nl-NL"/>
        </w:rPr>
      </w:pPr>
      <w:r w:rsidRPr="00E30509">
        <w:rPr>
          <w:sz w:val="20"/>
          <w:szCs w:val="20"/>
          <w:lang w:val="nl-NL"/>
        </w:rPr>
        <w:t>IS</w:t>
      </w:r>
      <w:r w:rsidRPr="00E30509">
        <w:rPr>
          <w:sz w:val="20"/>
          <w:szCs w:val="20"/>
          <w:lang w:val="nl-NL"/>
        </w:rPr>
        <w:tab/>
      </w:r>
      <w:r w:rsidRPr="00E30509">
        <w:rPr>
          <w:sz w:val="20"/>
          <w:szCs w:val="20"/>
          <w:lang w:val="nl-NL"/>
        </w:rPr>
        <w:tab/>
      </w:r>
      <w:r w:rsidRPr="00E30509">
        <w:rPr>
          <w:sz w:val="20"/>
          <w:szCs w:val="20"/>
          <w:lang w:val="nl-NL"/>
        </w:rPr>
        <w:tab/>
        <w:t>Interne Standaard</w:t>
      </w:r>
    </w:p>
    <w:p w14:paraId="696979DD" w14:textId="55752F35" w:rsidR="002555FD" w:rsidRPr="00E30509" w:rsidRDefault="002555FD" w:rsidP="00DA7E85">
      <w:pPr>
        <w:pStyle w:val="Geenafstand"/>
        <w:rPr>
          <w:sz w:val="20"/>
          <w:szCs w:val="20"/>
          <w:lang w:val="nl-NL"/>
        </w:rPr>
      </w:pPr>
      <w:r w:rsidRPr="00E30509">
        <w:rPr>
          <w:sz w:val="20"/>
          <w:szCs w:val="20"/>
          <w:lang w:val="nl-NL"/>
        </w:rPr>
        <w:t>LT</w:t>
      </w:r>
      <w:r w:rsidRPr="00E30509">
        <w:rPr>
          <w:sz w:val="20"/>
          <w:szCs w:val="20"/>
          <w:lang w:val="nl-NL"/>
        </w:rPr>
        <w:tab/>
      </w:r>
      <w:r w:rsidRPr="00E30509">
        <w:rPr>
          <w:sz w:val="20"/>
          <w:szCs w:val="20"/>
          <w:lang w:val="nl-NL"/>
        </w:rPr>
        <w:tab/>
      </w:r>
      <w:r w:rsidRPr="00E30509">
        <w:rPr>
          <w:sz w:val="20"/>
          <w:szCs w:val="20"/>
          <w:lang w:val="nl-NL"/>
        </w:rPr>
        <w:tab/>
        <w:t xml:space="preserve">Low </w:t>
      </w:r>
      <w:proofErr w:type="spellStart"/>
      <w:r w:rsidRPr="00E30509">
        <w:rPr>
          <w:sz w:val="20"/>
          <w:szCs w:val="20"/>
          <w:lang w:val="nl-NL"/>
        </w:rPr>
        <w:t>Temperature</w:t>
      </w:r>
      <w:proofErr w:type="spellEnd"/>
    </w:p>
    <w:p w14:paraId="41CBFE29" w14:textId="0F14EE51" w:rsidR="00A93692" w:rsidRPr="00E30509" w:rsidRDefault="00A93692" w:rsidP="00DA7E85">
      <w:pPr>
        <w:pStyle w:val="Geenafstand"/>
        <w:rPr>
          <w:sz w:val="20"/>
          <w:szCs w:val="20"/>
          <w:lang w:val="nl-NL"/>
        </w:rPr>
      </w:pPr>
      <w:proofErr w:type="spellStart"/>
      <w:r w:rsidRPr="00E30509">
        <w:rPr>
          <w:sz w:val="20"/>
          <w:szCs w:val="20"/>
          <w:lang w:val="nl-NL"/>
        </w:rPr>
        <w:t>MeOH</w:t>
      </w:r>
      <w:proofErr w:type="spellEnd"/>
      <w:r w:rsidRPr="00E30509">
        <w:rPr>
          <w:sz w:val="20"/>
          <w:szCs w:val="20"/>
          <w:lang w:val="nl-NL"/>
        </w:rPr>
        <w:tab/>
      </w:r>
      <w:r w:rsidRPr="00E30509">
        <w:rPr>
          <w:sz w:val="20"/>
          <w:szCs w:val="20"/>
          <w:lang w:val="nl-NL"/>
        </w:rPr>
        <w:tab/>
      </w:r>
      <w:r w:rsidRPr="00E30509">
        <w:rPr>
          <w:sz w:val="20"/>
          <w:szCs w:val="20"/>
          <w:lang w:val="nl-NL"/>
        </w:rPr>
        <w:tab/>
        <w:t>Methanol</w:t>
      </w:r>
    </w:p>
    <w:p w14:paraId="0E750A0D" w14:textId="32C16EFF" w:rsidR="002555FD" w:rsidRPr="00E30509" w:rsidRDefault="002555FD" w:rsidP="00DA7E85">
      <w:pPr>
        <w:pStyle w:val="Geenafstand"/>
        <w:rPr>
          <w:sz w:val="20"/>
          <w:szCs w:val="20"/>
          <w:lang w:val="nl-NL"/>
        </w:rPr>
      </w:pPr>
      <w:r w:rsidRPr="00E30509">
        <w:rPr>
          <w:sz w:val="20"/>
          <w:szCs w:val="20"/>
          <w:lang w:val="nl-NL"/>
        </w:rPr>
        <w:t>MIL</w:t>
      </w:r>
      <w:r w:rsidRPr="00E30509">
        <w:rPr>
          <w:sz w:val="20"/>
          <w:szCs w:val="20"/>
          <w:lang w:val="nl-NL"/>
        </w:rPr>
        <w:tab/>
      </w:r>
      <w:r w:rsidRPr="00E30509">
        <w:rPr>
          <w:sz w:val="20"/>
          <w:szCs w:val="20"/>
          <w:lang w:val="nl-NL"/>
        </w:rPr>
        <w:tab/>
      </w:r>
      <w:r w:rsidRPr="00E30509">
        <w:rPr>
          <w:sz w:val="20"/>
          <w:szCs w:val="20"/>
          <w:lang w:val="nl-NL"/>
        </w:rPr>
        <w:tab/>
      </w:r>
      <w:proofErr w:type="spellStart"/>
      <w:r w:rsidRPr="00E30509">
        <w:rPr>
          <w:sz w:val="20"/>
          <w:szCs w:val="20"/>
          <w:lang w:val="nl-NL"/>
        </w:rPr>
        <w:t>Materials</w:t>
      </w:r>
      <w:proofErr w:type="spellEnd"/>
      <w:r w:rsidRPr="00E30509">
        <w:rPr>
          <w:sz w:val="20"/>
          <w:szCs w:val="20"/>
          <w:lang w:val="nl-NL"/>
        </w:rPr>
        <w:t xml:space="preserve"> </w:t>
      </w:r>
      <w:proofErr w:type="spellStart"/>
      <w:r w:rsidRPr="00E30509">
        <w:rPr>
          <w:sz w:val="20"/>
          <w:szCs w:val="20"/>
          <w:lang w:val="nl-NL"/>
        </w:rPr>
        <w:t>from</w:t>
      </w:r>
      <w:proofErr w:type="spellEnd"/>
      <w:r w:rsidRPr="00E30509">
        <w:rPr>
          <w:sz w:val="20"/>
          <w:szCs w:val="20"/>
          <w:lang w:val="nl-NL"/>
        </w:rPr>
        <w:t xml:space="preserve"> </w:t>
      </w:r>
      <w:proofErr w:type="spellStart"/>
      <w:r w:rsidRPr="00E30509">
        <w:rPr>
          <w:sz w:val="20"/>
          <w:szCs w:val="20"/>
          <w:lang w:val="nl-NL"/>
        </w:rPr>
        <w:t>Institut</w:t>
      </w:r>
      <w:proofErr w:type="spellEnd"/>
      <w:r w:rsidRPr="00E30509">
        <w:rPr>
          <w:sz w:val="20"/>
          <w:szCs w:val="20"/>
          <w:lang w:val="nl-NL"/>
        </w:rPr>
        <w:t xml:space="preserve"> </w:t>
      </w:r>
      <w:proofErr w:type="spellStart"/>
      <w:r w:rsidRPr="00E30509">
        <w:rPr>
          <w:sz w:val="20"/>
          <w:szCs w:val="20"/>
          <w:lang w:val="nl-NL"/>
        </w:rPr>
        <w:t>Lavo</w:t>
      </w:r>
      <w:r w:rsidR="003B74C9" w:rsidRPr="00E30509">
        <w:rPr>
          <w:sz w:val="20"/>
          <w:szCs w:val="20"/>
          <w:lang w:val="nl-NL"/>
        </w:rPr>
        <w:t>isier</w:t>
      </w:r>
      <w:proofErr w:type="spellEnd"/>
    </w:p>
    <w:p w14:paraId="53BF04CB" w14:textId="4F40D6F2" w:rsidR="009459D9" w:rsidRPr="00AF4B8A" w:rsidRDefault="009459D9" w:rsidP="00DA7E85">
      <w:pPr>
        <w:pStyle w:val="Geenafstand"/>
        <w:rPr>
          <w:sz w:val="20"/>
          <w:szCs w:val="20"/>
        </w:rPr>
      </w:pPr>
      <w:r w:rsidRPr="00AF4B8A">
        <w:rPr>
          <w:sz w:val="20"/>
          <w:szCs w:val="20"/>
        </w:rPr>
        <w:t>MOF</w:t>
      </w:r>
      <w:r w:rsidRPr="00AF4B8A">
        <w:rPr>
          <w:sz w:val="20"/>
          <w:szCs w:val="20"/>
        </w:rPr>
        <w:tab/>
      </w:r>
      <w:r w:rsidRPr="00AF4B8A">
        <w:rPr>
          <w:sz w:val="20"/>
          <w:szCs w:val="20"/>
        </w:rPr>
        <w:tab/>
      </w:r>
      <w:r w:rsidRPr="00AF4B8A">
        <w:rPr>
          <w:sz w:val="20"/>
          <w:szCs w:val="20"/>
        </w:rPr>
        <w:tab/>
        <w:t>Metal</w:t>
      </w:r>
      <w:r w:rsidR="00670D1E" w:rsidRPr="00AF4B8A">
        <w:rPr>
          <w:sz w:val="20"/>
          <w:szCs w:val="20"/>
        </w:rPr>
        <w:t>-</w:t>
      </w:r>
      <w:r w:rsidRPr="00AF4B8A">
        <w:rPr>
          <w:sz w:val="20"/>
          <w:szCs w:val="20"/>
        </w:rPr>
        <w:t>Organic Framework</w:t>
      </w:r>
    </w:p>
    <w:p w14:paraId="0582CEDF" w14:textId="1AE84BC9" w:rsidR="00A93692" w:rsidRPr="00AF4B8A" w:rsidRDefault="00A93692" w:rsidP="00DA7E85">
      <w:pPr>
        <w:pStyle w:val="Geenafstand"/>
        <w:rPr>
          <w:sz w:val="20"/>
          <w:szCs w:val="20"/>
        </w:rPr>
      </w:pPr>
      <w:r w:rsidRPr="00AF4B8A">
        <w:rPr>
          <w:sz w:val="20"/>
          <w:szCs w:val="20"/>
        </w:rPr>
        <w:t>MOPS</w:t>
      </w:r>
      <w:r w:rsidRPr="00AF4B8A">
        <w:rPr>
          <w:sz w:val="20"/>
          <w:szCs w:val="20"/>
        </w:rPr>
        <w:tab/>
      </w:r>
      <w:r w:rsidRPr="00AF4B8A">
        <w:rPr>
          <w:sz w:val="20"/>
          <w:szCs w:val="20"/>
        </w:rPr>
        <w:tab/>
      </w:r>
      <w:r w:rsidRPr="00AF4B8A">
        <w:rPr>
          <w:sz w:val="20"/>
          <w:szCs w:val="20"/>
        </w:rPr>
        <w:tab/>
        <w:t>3-Morfolinopropaansulfonzuur</w:t>
      </w:r>
    </w:p>
    <w:p w14:paraId="6147099E" w14:textId="54650C9E" w:rsidR="000F2308" w:rsidRPr="00AF4B8A" w:rsidRDefault="000F2308" w:rsidP="00DA7E85">
      <w:pPr>
        <w:pStyle w:val="Geenafstand"/>
        <w:rPr>
          <w:sz w:val="20"/>
          <w:szCs w:val="20"/>
        </w:rPr>
      </w:pPr>
      <w:r w:rsidRPr="00AF4B8A">
        <w:rPr>
          <w:sz w:val="20"/>
          <w:szCs w:val="20"/>
        </w:rPr>
        <w:t>MPEG</w:t>
      </w:r>
      <w:r w:rsidRPr="00AF4B8A">
        <w:rPr>
          <w:sz w:val="20"/>
          <w:szCs w:val="20"/>
        </w:rPr>
        <w:tab/>
      </w:r>
      <w:r w:rsidRPr="00AF4B8A">
        <w:rPr>
          <w:sz w:val="20"/>
          <w:szCs w:val="20"/>
        </w:rPr>
        <w:tab/>
      </w:r>
      <w:r w:rsidRPr="00AF4B8A">
        <w:rPr>
          <w:sz w:val="20"/>
          <w:szCs w:val="20"/>
        </w:rPr>
        <w:tab/>
        <w:t>Polyethylene glycol monomethyl ether</w:t>
      </w:r>
    </w:p>
    <w:p w14:paraId="7BD93903" w14:textId="722698B1" w:rsidR="00A93692" w:rsidRPr="00AF4B8A" w:rsidRDefault="00A93692" w:rsidP="00DA7E85">
      <w:pPr>
        <w:pStyle w:val="Geenafstand"/>
        <w:rPr>
          <w:sz w:val="20"/>
          <w:szCs w:val="20"/>
        </w:rPr>
      </w:pPr>
      <w:r w:rsidRPr="00AF4B8A">
        <w:rPr>
          <w:sz w:val="20"/>
          <w:szCs w:val="20"/>
        </w:rPr>
        <w:t>NEM</w:t>
      </w:r>
      <w:r w:rsidRPr="00AF4B8A">
        <w:rPr>
          <w:sz w:val="20"/>
          <w:szCs w:val="20"/>
        </w:rPr>
        <w:tab/>
      </w:r>
      <w:r w:rsidRPr="00AF4B8A">
        <w:rPr>
          <w:sz w:val="20"/>
          <w:szCs w:val="20"/>
        </w:rPr>
        <w:tab/>
      </w:r>
      <w:r w:rsidRPr="00AF4B8A">
        <w:rPr>
          <w:sz w:val="20"/>
          <w:szCs w:val="20"/>
        </w:rPr>
        <w:tab/>
        <w:t>4-Ethylmorpholine</w:t>
      </w:r>
    </w:p>
    <w:p w14:paraId="34C6BBBE" w14:textId="70BECFAA" w:rsidR="00166C49" w:rsidRPr="00AF4B8A" w:rsidRDefault="00166C49" w:rsidP="00DA7E85">
      <w:pPr>
        <w:pStyle w:val="Geenafstand"/>
        <w:rPr>
          <w:sz w:val="20"/>
          <w:szCs w:val="20"/>
        </w:rPr>
      </w:pPr>
      <w:r w:rsidRPr="00AF4B8A">
        <w:rPr>
          <w:sz w:val="20"/>
          <w:szCs w:val="20"/>
        </w:rPr>
        <w:t>OP</w:t>
      </w:r>
      <w:r w:rsidRPr="00AF4B8A">
        <w:rPr>
          <w:sz w:val="20"/>
          <w:szCs w:val="20"/>
        </w:rPr>
        <w:tab/>
      </w:r>
      <w:r w:rsidRPr="00AF4B8A">
        <w:rPr>
          <w:sz w:val="20"/>
          <w:szCs w:val="20"/>
        </w:rPr>
        <w:tab/>
      </w:r>
      <w:r w:rsidRPr="00AF4B8A">
        <w:rPr>
          <w:sz w:val="20"/>
          <w:szCs w:val="20"/>
        </w:rPr>
        <w:tab/>
      </w:r>
      <w:proofErr w:type="spellStart"/>
      <w:r w:rsidRPr="00AF4B8A">
        <w:rPr>
          <w:sz w:val="20"/>
          <w:szCs w:val="20"/>
        </w:rPr>
        <w:t>Organofosfaten</w:t>
      </w:r>
      <w:proofErr w:type="spellEnd"/>
    </w:p>
    <w:p w14:paraId="31240937" w14:textId="46F9794D" w:rsidR="00AF4B8A" w:rsidRPr="00AF4B8A" w:rsidRDefault="00AF4B8A" w:rsidP="00DA7E85">
      <w:pPr>
        <w:pStyle w:val="Geenafstand"/>
        <w:rPr>
          <w:sz w:val="20"/>
          <w:szCs w:val="20"/>
        </w:rPr>
      </w:pPr>
      <w:r w:rsidRPr="00AF4B8A">
        <w:rPr>
          <w:sz w:val="20"/>
          <w:szCs w:val="20"/>
        </w:rPr>
        <w:t>POX</w:t>
      </w:r>
      <w:r w:rsidRPr="00AF4B8A">
        <w:rPr>
          <w:sz w:val="20"/>
          <w:szCs w:val="20"/>
        </w:rPr>
        <w:tab/>
      </w:r>
      <w:r w:rsidRPr="00AF4B8A">
        <w:rPr>
          <w:sz w:val="20"/>
          <w:szCs w:val="20"/>
        </w:rPr>
        <w:tab/>
      </w:r>
      <w:r w:rsidRPr="00AF4B8A">
        <w:rPr>
          <w:sz w:val="20"/>
          <w:szCs w:val="20"/>
        </w:rPr>
        <w:tab/>
        <w:t>Paraoxon-ethyl</w:t>
      </w:r>
    </w:p>
    <w:p w14:paraId="19326224" w14:textId="43F535F6" w:rsidR="000F2308" w:rsidRPr="00AF4B8A" w:rsidRDefault="000F2308" w:rsidP="00DA7E85">
      <w:pPr>
        <w:pStyle w:val="Geenafstand"/>
        <w:rPr>
          <w:sz w:val="20"/>
          <w:szCs w:val="20"/>
        </w:rPr>
      </w:pPr>
      <w:r w:rsidRPr="00AF4B8A">
        <w:rPr>
          <w:sz w:val="20"/>
          <w:szCs w:val="20"/>
        </w:rPr>
        <w:t>RSDL</w:t>
      </w:r>
      <w:r w:rsidRPr="00AF4B8A">
        <w:rPr>
          <w:sz w:val="20"/>
          <w:szCs w:val="20"/>
        </w:rPr>
        <w:tab/>
      </w:r>
      <w:r w:rsidRPr="00AF4B8A">
        <w:rPr>
          <w:sz w:val="20"/>
          <w:szCs w:val="20"/>
        </w:rPr>
        <w:tab/>
      </w:r>
      <w:r w:rsidRPr="00AF4B8A">
        <w:rPr>
          <w:sz w:val="20"/>
          <w:szCs w:val="20"/>
        </w:rPr>
        <w:tab/>
        <w:t>Reactive Skin Decontamination Lotion</w:t>
      </w:r>
    </w:p>
    <w:p w14:paraId="6227CB7E" w14:textId="580D819E" w:rsidR="00C148C7" w:rsidRPr="00AF4B8A" w:rsidRDefault="00C148C7" w:rsidP="00DA7E85">
      <w:pPr>
        <w:pStyle w:val="Geenafstand"/>
        <w:rPr>
          <w:sz w:val="20"/>
          <w:szCs w:val="20"/>
        </w:rPr>
      </w:pPr>
      <w:r w:rsidRPr="00AF4B8A">
        <w:rPr>
          <w:sz w:val="20"/>
          <w:szCs w:val="20"/>
        </w:rPr>
        <w:t>SBU</w:t>
      </w:r>
      <w:r w:rsidRPr="00AF4B8A">
        <w:rPr>
          <w:sz w:val="20"/>
          <w:szCs w:val="20"/>
        </w:rPr>
        <w:tab/>
      </w:r>
      <w:r w:rsidRPr="00AF4B8A">
        <w:rPr>
          <w:sz w:val="20"/>
          <w:szCs w:val="20"/>
        </w:rPr>
        <w:tab/>
      </w:r>
      <w:r w:rsidRPr="00AF4B8A">
        <w:rPr>
          <w:sz w:val="20"/>
          <w:szCs w:val="20"/>
        </w:rPr>
        <w:tab/>
        <w:t>Secondary Building Units</w:t>
      </w:r>
    </w:p>
    <w:p w14:paraId="2BB68242" w14:textId="73278CB7" w:rsidR="00071CA0" w:rsidRPr="00AF4B8A" w:rsidRDefault="00071CA0" w:rsidP="00DA7E85">
      <w:pPr>
        <w:pStyle w:val="Geenafstand"/>
        <w:rPr>
          <w:sz w:val="20"/>
          <w:szCs w:val="20"/>
        </w:rPr>
      </w:pPr>
      <w:r w:rsidRPr="00AF4B8A">
        <w:rPr>
          <w:sz w:val="20"/>
          <w:szCs w:val="20"/>
        </w:rPr>
        <w:t>TEP</w:t>
      </w:r>
      <w:r w:rsidRPr="00AF4B8A">
        <w:rPr>
          <w:sz w:val="20"/>
          <w:szCs w:val="20"/>
        </w:rPr>
        <w:tab/>
      </w:r>
      <w:r w:rsidRPr="00AF4B8A">
        <w:rPr>
          <w:sz w:val="20"/>
          <w:szCs w:val="20"/>
        </w:rPr>
        <w:tab/>
      </w:r>
      <w:r w:rsidRPr="00AF4B8A">
        <w:rPr>
          <w:sz w:val="20"/>
          <w:szCs w:val="20"/>
        </w:rPr>
        <w:tab/>
      </w:r>
      <w:proofErr w:type="spellStart"/>
      <w:r w:rsidRPr="00AF4B8A">
        <w:rPr>
          <w:sz w:val="20"/>
          <w:szCs w:val="20"/>
        </w:rPr>
        <w:t>Triethyl</w:t>
      </w:r>
      <w:r w:rsidR="00055A57">
        <w:rPr>
          <w:sz w:val="20"/>
          <w:szCs w:val="20"/>
        </w:rPr>
        <w:t>fosfaat</w:t>
      </w:r>
      <w:proofErr w:type="spellEnd"/>
    </w:p>
    <w:p w14:paraId="6815B871" w14:textId="596BC084" w:rsidR="00A93692" w:rsidRPr="00AF4B8A" w:rsidRDefault="00A93692" w:rsidP="00DA7E85">
      <w:pPr>
        <w:pStyle w:val="Geenafstand"/>
        <w:rPr>
          <w:sz w:val="20"/>
          <w:szCs w:val="20"/>
        </w:rPr>
      </w:pPr>
      <w:r w:rsidRPr="00AF4B8A">
        <w:rPr>
          <w:sz w:val="20"/>
          <w:szCs w:val="20"/>
        </w:rPr>
        <w:t>TFA</w:t>
      </w:r>
      <w:r w:rsidRPr="00AF4B8A">
        <w:rPr>
          <w:sz w:val="20"/>
          <w:szCs w:val="20"/>
        </w:rPr>
        <w:tab/>
      </w:r>
      <w:r w:rsidRPr="00AF4B8A">
        <w:rPr>
          <w:sz w:val="20"/>
          <w:szCs w:val="20"/>
        </w:rPr>
        <w:tab/>
      </w:r>
      <w:r w:rsidRPr="00AF4B8A">
        <w:rPr>
          <w:sz w:val="20"/>
          <w:szCs w:val="20"/>
        </w:rPr>
        <w:tab/>
      </w:r>
      <w:proofErr w:type="spellStart"/>
      <w:r w:rsidRPr="00AF4B8A">
        <w:rPr>
          <w:sz w:val="20"/>
          <w:szCs w:val="20"/>
        </w:rPr>
        <w:t>Trifluorazijnzuur</w:t>
      </w:r>
      <w:proofErr w:type="spellEnd"/>
    </w:p>
    <w:p w14:paraId="4256DFDC" w14:textId="4EC76F5B" w:rsidR="00006102" w:rsidRPr="00AF4B8A" w:rsidRDefault="00006102" w:rsidP="00DA7E85">
      <w:pPr>
        <w:pStyle w:val="Geenafstand"/>
        <w:rPr>
          <w:sz w:val="20"/>
          <w:szCs w:val="20"/>
        </w:rPr>
      </w:pPr>
      <w:r w:rsidRPr="00AF4B8A">
        <w:rPr>
          <w:sz w:val="20"/>
          <w:szCs w:val="20"/>
        </w:rPr>
        <w:t>THF</w:t>
      </w:r>
      <w:r w:rsidRPr="00AF4B8A">
        <w:rPr>
          <w:sz w:val="20"/>
          <w:szCs w:val="20"/>
        </w:rPr>
        <w:tab/>
      </w:r>
      <w:r w:rsidRPr="00AF4B8A">
        <w:rPr>
          <w:sz w:val="20"/>
          <w:szCs w:val="20"/>
        </w:rPr>
        <w:tab/>
      </w:r>
      <w:r w:rsidRPr="00AF4B8A">
        <w:rPr>
          <w:sz w:val="20"/>
          <w:szCs w:val="20"/>
        </w:rPr>
        <w:tab/>
      </w:r>
      <w:proofErr w:type="spellStart"/>
      <w:r w:rsidRPr="00AF4B8A">
        <w:rPr>
          <w:sz w:val="20"/>
          <w:szCs w:val="20"/>
        </w:rPr>
        <w:t>Tetrahyrofuran</w:t>
      </w:r>
      <w:proofErr w:type="spellEnd"/>
    </w:p>
    <w:p w14:paraId="34D6A9FD" w14:textId="117B4D73" w:rsidR="000F2308" w:rsidRPr="00AF4B8A" w:rsidRDefault="000F2308" w:rsidP="00DA7E85">
      <w:pPr>
        <w:pStyle w:val="Geenafstand"/>
        <w:rPr>
          <w:sz w:val="20"/>
          <w:szCs w:val="20"/>
        </w:rPr>
      </w:pPr>
      <w:r w:rsidRPr="00AF4B8A">
        <w:rPr>
          <w:sz w:val="20"/>
          <w:szCs w:val="20"/>
        </w:rPr>
        <w:t>TRSDL</w:t>
      </w:r>
      <w:r w:rsidRPr="00AF4B8A">
        <w:rPr>
          <w:sz w:val="20"/>
          <w:szCs w:val="20"/>
        </w:rPr>
        <w:tab/>
      </w:r>
      <w:r w:rsidRPr="00AF4B8A">
        <w:rPr>
          <w:sz w:val="20"/>
          <w:szCs w:val="20"/>
        </w:rPr>
        <w:tab/>
      </w:r>
      <w:r w:rsidRPr="00AF4B8A">
        <w:rPr>
          <w:sz w:val="20"/>
          <w:szCs w:val="20"/>
        </w:rPr>
        <w:tab/>
        <w:t>Training Reactive Skin Decontamination Lotion</w:t>
      </w:r>
    </w:p>
    <w:p w14:paraId="414151E2" w14:textId="43A1E4E3" w:rsidR="00EC47B4" w:rsidRPr="00241A00" w:rsidRDefault="00EC47B4" w:rsidP="00DA7E85">
      <w:pPr>
        <w:pStyle w:val="Geenafstand"/>
        <w:rPr>
          <w:sz w:val="20"/>
          <w:szCs w:val="20"/>
          <w:lang w:val="nl-NL"/>
        </w:rPr>
      </w:pPr>
      <w:proofErr w:type="spellStart"/>
      <w:r w:rsidRPr="00241A00">
        <w:rPr>
          <w:sz w:val="20"/>
          <w:szCs w:val="20"/>
          <w:lang w:val="nl-NL"/>
        </w:rPr>
        <w:t>Trt</w:t>
      </w:r>
      <w:proofErr w:type="spellEnd"/>
      <w:r w:rsidRPr="00241A00">
        <w:rPr>
          <w:sz w:val="20"/>
          <w:szCs w:val="20"/>
          <w:lang w:val="nl-NL"/>
        </w:rPr>
        <w:tab/>
      </w:r>
      <w:r w:rsidRPr="00241A00">
        <w:rPr>
          <w:sz w:val="20"/>
          <w:szCs w:val="20"/>
          <w:lang w:val="nl-NL"/>
        </w:rPr>
        <w:tab/>
      </w:r>
      <w:r w:rsidRPr="00241A00">
        <w:rPr>
          <w:sz w:val="20"/>
          <w:szCs w:val="20"/>
          <w:lang w:val="nl-NL"/>
        </w:rPr>
        <w:tab/>
      </w:r>
      <w:proofErr w:type="spellStart"/>
      <w:r w:rsidRPr="00241A00">
        <w:rPr>
          <w:sz w:val="20"/>
          <w:szCs w:val="20"/>
          <w:lang w:val="nl-NL"/>
        </w:rPr>
        <w:t>Trityl</w:t>
      </w:r>
      <w:proofErr w:type="spellEnd"/>
    </w:p>
    <w:p w14:paraId="6359276B" w14:textId="13BEA76A" w:rsidR="00892B78" w:rsidRPr="00241A00" w:rsidRDefault="00892B78" w:rsidP="00DA7E85">
      <w:pPr>
        <w:pStyle w:val="Geenafstand"/>
        <w:rPr>
          <w:sz w:val="20"/>
          <w:szCs w:val="20"/>
          <w:lang w:val="nl-NL"/>
        </w:rPr>
      </w:pPr>
      <w:r w:rsidRPr="00241A00">
        <w:rPr>
          <w:sz w:val="20"/>
          <w:szCs w:val="20"/>
          <w:lang w:val="nl-NL"/>
        </w:rPr>
        <w:t>TTIP</w:t>
      </w:r>
      <w:r w:rsidRPr="00241A00">
        <w:rPr>
          <w:sz w:val="20"/>
          <w:szCs w:val="20"/>
          <w:lang w:val="nl-NL"/>
        </w:rPr>
        <w:tab/>
      </w:r>
      <w:r w:rsidRPr="00241A00">
        <w:rPr>
          <w:sz w:val="20"/>
          <w:szCs w:val="20"/>
          <w:lang w:val="nl-NL"/>
        </w:rPr>
        <w:tab/>
      </w:r>
      <w:r w:rsidRPr="00241A00">
        <w:rPr>
          <w:sz w:val="20"/>
          <w:szCs w:val="20"/>
          <w:lang w:val="nl-NL"/>
        </w:rPr>
        <w:tab/>
        <w:t>Titanium(IV)</w:t>
      </w:r>
      <w:r w:rsidR="002261F0" w:rsidRPr="00241A00">
        <w:rPr>
          <w:sz w:val="20"/>
          <w:szCs w:val="20"/>
          <w:lang w:val="nl-NL"/>
        </w:rPr>
        <w:t xml:space="preserve"> </w:t>
      </w:r>
      <w:proofErr w:type="spellStart"/>
      <w:r w:rsidRPr="00241A00">
        <w:rPr>
          <w:sz w:val="20"/>
          <w:szCs w:val="20"/>
          <w:lang w:val="nl-NL"/>
        </w:rPr>
        <w:t>isopropoxide</w:t>
      </w:r>
      <w:proofErr w:type="spellEnd"/>
    </w:p>
    <w:p w14:paraId="13AFDD85" w14:textId="09B18E77" w:rsidR="00746612" w:rsidRPr="00241A00" w:rsidRDefault="00746612" w:rsidP="00DA7E85">
      <w:pPr>
        <w:pStyle w:val="Geenafstand"/>
        <w:rPr>
          <w:sz w:val="20"/>
          <w:szCs w:val="20"/>
          <w:lang w:val="nl-NL"/>
        </w:rPr>
      </w:pPr>
      <w:r w:rsidRPr="00241A00">
        <w:rPr>
          <w:sz w:val="20"/>
          <w:szCs w:val="20"/>
          <w:lang w:val="nl-NL"/>
        </w:rPr>
        <w:t>UTEWOG</w:t>
      </w:r>
      <w:r w:rsidRPr="00241A00">
        <w:rPr>
          <w:sz w:val="20"/>
          <w:szCs w:val="20"/>
          <w:lang w:val="nl-NL"/>
        </w:rPr>
        <w:tab/>
      </w:r>
      <w:r w:rsidRPr="00241A00">
        <w:rPr>
          <w:sz w:val="20"/>
          <w:szCs w:val="20"/>
          <w:lang w:val="nl-NL"/>
        </w:rPr>
        <w:tab/>
      </w:r>
      <w:r w:rsidR="008417B9" w:rsidRPr="00241A00">
        <w:rPr>
          <w:sz w:val="20"/>
          <w:szCs w:val="20"/>
          <w:lang w:val="nl-NL"/>
        </w:rPr>
        <w:t>Nikkel</w:t>
      </w:r>
      <w:r w:rsidR="00802257" w:rsidRPr="00241A00">
        <w:rPr>
          <w:sz w:val="20"/>
          <w:szCs w:val="20"/>
          <w:lang w:val="nl-NL"/>
        </w:rPr>
        <w:t>(II)di(</w:t>
      </w:r>
      <w:proofErr w:type="spellStart"/>
      <w:r w:rsidR="008417B9" w:rsidRPr="00241A00">
        <w:rPr>
          <w:sz w:val="20"/>
          <w:szCs w:val="20"/>
          <w:lang w:val="nl-NL"/>
        </w:rPr>
        <w:t>benze</w:t>
      </w:r>
      <w:r w:rsidR="007A0312">
        <w:rPr>
          <w:sz w:val="20"/>
          <w:szCs w:val="20"/>
          <w:lang w:val="nl-NL"/>
        </w:rPr>
        <w:t>en</w:t>
      </w:r>
      <w:r w:rsidR="008417B9" w:rsidRPr="00241A00">
        <w:rPr>
          <w:sz w:val="20"/>
          <w:szCs w:val="20"/>
          <w:lang w:val="nl-NL"/>
        </w:rPr>
        <w:t>tripyrazola</w:t>
      </w:r>
      <w:r w:rsidR="007A0312">
        <w:rPr>
          <w:sz w:val="20"/>
          <w:szCs w:val="20"/>
          <w:lang w:val="nl-NL"/>
        </w:rPr>
        <w:t>a</w:t>
      </w:r>
      <w:r w:rsidR="008417B9" w:rsidRPr="00241A00">
        <w:rPr>
          <w:sz w:val="20"/>
          <w:szCs w:val="20"/>
          <w:lang w:val="nl-NL"/>
        </w:rPr>
        <w:t>t</w:t>
      </w:r>
      <w:proofErr w:type="spellEnd"/>
      <w:r w:rsidR="00802257" w:rsidRPr="00241A00">
        <w:rPr>
          <w:sz w:val="20"/>
          <w:szCs w:val="20"/>
          <w:lang w:val="nl-NL"/>
        </w:rPr>
        <w:t>)</w:t>
      </w:r>
    </w:p>
    <w:p w14:paraId="5CD1EBFD" w14:textId="7BB31F3A" w:rsidR="009459D9" w:rsidRPr="00AF4B8A" w:rsidRDefault="009459D9" w:rsidP="00DA7E85">
      <w:pPr>
        <w:pStyle w:val="Geenafstand"/>
        <w:rPr>
          <w:sz w:val="20"/>
          <w:szCs w:val="20"/>
        </w:rPr>
      </w:pPr>
      <w:r w:rsidRPr="00AF4B8A">
        <w:rPr>
          <w:sz w:val="20"/>
          <w:szCs w:val="20"/>
        </w:rPr>
        <w:t>VX</w:t>
      </w:r>
      <w:r w:rsidRPr="00AF4B8A">
        <w:rPr>
          <w:sz w:val="20"/>
          <w:szCs w:val="20"/>
        </w:rPr>
        <w:tab/>
      </w:r>
      <w:r w:rsidRPr="00AF4B8A">
        <w:rPr>
          <w:sz w:val="20"/>
          <w:szCs w:val="20"/>
        </w:rPr>
        <w:tab/>
      </w:r>
      <w:r w:rsidRPr="00AF4B8A">
        <w:rPr>
          <w:sz w:val="20"/>
          <w:szCs w:val="20"/>
        </w:rPr>
        <w:tab/>
      </w:r>
      <w:r w:rsidR="00DC1D4B" w:rsidRPr="00AF4B8A">
        <w:rPr>
          <w:sz w:val="20"/>
          <w:szCs w:val="20"/>
        </w:rPr>
        <w:t>O-ethyl S-</w:t>
      </w:r>
      <w:r w:rsidR="000F31A9" w:rsidRPr="00AF4B8A">
        <w:rPr>
          <w:sz w:val="20"/>
          <w:szCs w:val="20"/>
        </w:rPr>
        <w:t>diisopropylamino-ethyl</w:t>
      </w:r>
      <w:r w:rsidR="00DC1D4B" w:rsidRPr="00AF4B8A">
        <w:rPr>
          <w:sz w:val="20"/>
          <w:szCs w:val="20"/>
        </w:rPr>
        <w:t xml:space="preserve"> </w:t>
      </w:r>
      <w:proofErr w:type="spellStart"/>
      <w:r w:rsidR="00DC1D4B" w:rsidRPr="00AF4B8A">
        <w:rPr>
          <w:sz w:val="20"/>
          <w:szCs w:val="20"/>
        </w:rPr>
        <w:t>methyl</w:t>
      </w:r>
      <w:r w:rsidR="007A0312">
        <w:rPr>
          <w:sz w:val="20"/>
          <w:szCs w:val="20"/>
        </w:rPr>
        <w:t>fosfonothiolaat</w:t>
      </w:r>
      <w:proofErr w:type="spellEnd"/>
    </w:p>
    <w:p w14:paraId="568354F1" w14:textId="77777777" w:rsidR="00A93692" w:rsidRPr="00AF4B8A" w:rsidRDefault="00A93692" w:rsidP="00DA7E85">
      <w:pPr>
        <w:pStyle w:val="Geenafstand"/>
        <w:rPr>
          <w:sz w:val="20"/>
          <w:szCs w:val="20"/>
          <w:highlight w:val="yellow"/>
        </w:rPr>
      </w:pPr>
    </w:p>
    <w:p w14:paraId="22F85250" w14:textId="18108AA3" w:rsidR="00DA7E85" w:rsidRDefault="00DA7E85" w:rsidP="00C35CED">
      <w:pPr>
        <w:rPr>
          <w:rFonts w:cstheme="minorHAnsi"/>
          <w:sz w:val="20"/>
          <w:szCs w:val="20"/>
        </w:rPr>
      </w:pPr>
    </w:p>
    <w:p w14:paraId="4DA35FC3" w14:textId="0F9D9FCC" w:rsidR="00B467CA" w:rsidRDefault="00B467CA" w:rsidP="00C35CED">
      <w:pPr>
        <w:rPr>
          <w:rFonts w:cstheme="minorHAnsi"/>
          <w:sz w:val="20"/>
          <w:szCs w:val="20"/>
        </w:rPr>
      </w:pPr>
    </w:p>
    <w:p w14:paraId="2D08146D" w14:textId="2A045FBB" w:rsidR="00B467CA" w:rsidRDefault="00B467CA" w:rsidP="00C35CED">
      <w:pPr>
        <w:rPr>
          <w:rFonts w:cstheme="minorHAnsi"/>
          <w:sz w:val="20"/>
          <w:szCs w:val="20"/>
        </w:rPr>
      </w:pPr>
    </w:p>
    <w:p w14:paraId="04D96360" w14:textId="22C61692" w:rsidR="00B467CA" w:rsidRDefault="00B467CA" w:rsidP="00C35CED">
      <w:pPr>
        <w:rPr>
          <w:rFonts w:cstheme="minorHAnsi"/>
          <w:sz w:val="20"/>
          <w:szCs w:val="20"/>
        </w:rPr>
      </w:pPr>
    </w:p>
    <w:p w14:paraId="245C9776" w14:textId="77777777" w:rsidR="00B467CA" w:rsidRPr="00AF4B8A" w:rsidRDefault="00B467CA" w:rsidP="00C35CED">
      <w:pPr>
        <w:rPr>
          <w:rFonts w:cstheme="minorHAnsi"/>
          <w:sz w:val="20"/>
          <w:szCs w:val="20"/>
        </w:rPr>
      </w:pPr>
    </w:p>
    <w:p w14:paraId="187626DF" w14:textId="77777777" w:rsidR="00DA7E85" w:rsidRPr="00AF4B8A" w:rsidRDefault="00DA7E85" w:rsidP="00C35CED">
      <w:pPr>
        <w:rPr>
          <w:rFonts w:cstheme="minorHAnsi"/>
          <w:sz w:val="20"/>
          <w:szCs w:val="20"/>
        </w:rPr>
      </w:pPr>
    </w:p>
    <w:p w14:paraId="3DD750EC" w14:textId="186DAF1A" w:rsidR="00C35CED" w:rsidRPr="00055551" w:rsidRDefault="00C35CED" w:rsidP="00CD4EF5">
      <w:pPr>
        <w:pStyle w:val="Kop1"/>
        <w:rPr>
          <w:lang w:val="nl-NL"/>
        </w:rPr>
      </w:pPr>
      <w:bookmarkStart w:id="5" w:name="_Toc44925791"/>
      <w:r w:rsidRPr="00055551">
        <w:rPr>
          <w:lang w:val="nl-NL"/>
        </w:rPr>
        <w:lastRenderedPageBreak/>
        <w:t>Inleiding</w:t>
      </w:r>
      <w:bookmarkEnd w:id="5"/>
    </w:p>
    <w:p w14:paraId="0848530B" w14:textId="77777777" w:rsidR="00025940" w:rsidRPr="00055551" w:rsidRDefault="00025940" w:rsidP="00C35CED">
      <w:pPr>
        <w:rPr>
          <w:rFonts w:cstheme="minorHAnsi"/>
          <w:lang w:val="nl-NL"/>
        </w:rPr>
      </w:pPr>
    </w:p>
    <w:p w14:paraId="59A67049" w14:textId="51EC5D98" w:rsidR="00FE4B31" w:rsidRPr="00FE4B31" w:rsidRDefault="004060EB" w:rsidP="00B55DC0">
      <w:pPr>
        <w:jc w:val="both"/>
        <w:rPr>
          <w:rFonts w:cstheme="minorHAnsi"/>
          <w:vertAlign w:val="superscript"/>
          <w:lang w:val="nl-NL"/>
        </w:rPr>
      </w:pPr>
      <w:r w:rsidRPr="004060EB">
        <w:rPr>
          <w:rFonts w:cstheme="minorHAnsi"/>
          <w:lang w:val="nl-NL"/>
        </w:rPr>
        <w:t>Ve</w:t>
      </w:r>
      <w:r>
        <w:rPr>
          <w:rFonts w:cstheme="minorHAnsi"/>
          <w:lang w:val="nl-NL"/>
        </w:rPr>
        <w:t>r voor</w:t>
      </w:r>
      <w:r w:rsidR="005F6403">
        <w:rPr>
          <w:rFonts w:cstheme="minorHAnsi"/>
          <w:lang w:val="nl-NL"/>
        </w:rPr>
        <w:t xml:space="preserve"> de tijd van Christus gebruikte de mens al toxische stoffen voor </w:t>
      </w:r>
      <w:r w:rsidR="005F6403" w:rsidRPr="00E2623D">
        <w:rPr>
          <w:rFonts w:cstheme="minorHAnsi"/>
          <w:lang w:val="nl-NL"/>
        </w:rPr>
        <w:t>vers</w:t>
      </w:r>
      <w:r w:rsidR="009A4BD7" w:rsidRPr="00E2623D">
        <w:rPr>
          <w:rFonts w:cstheme="minorHAnsi"/>
          <w:lang w:val="nl-NL"/>
        </w:rPr>
        <w:t>ch</w:t>
      </w:r>
      <w:r w:rsidR="009A4BD7" w:rsidRPr="00ED6969">
        <w:rPr>
          <w:rFonts w:cstheme="minorHAnsi"/>
          <w:lang w:val="nl-NL"/>
        </w:rPr>
        <w:t>eidene</w:t>
      </w:r>
      <w:r w:rsidR="005F6403">
        <w:rPr>
          <w:rFonts w:cstheme="minorHAnsi"/>
          <w:lang w:val="nl-NL"/>
        </w:rPr>
        <w:t xml:space="preserve"> </w:t>
      </w:r>
      <w:r w:rsidR="00241A00">
        <w:rPr>
          <w:rFonts w:cstheme="minorHAnsi"/>
          <w:lang w:val="nl-NL"/>
        </w:rPr>
        <w:t>doeleinden</w:t>
      </w:r>
      <w:r w:rsidR="005F6403">
        <w:rPr>
          <w:rFonts w:cstheme="minorHAnsi"/>
          <w:lang w:val="nl-NL"/>
        </w:rPr>
        <w:t xml:space="preserve">. Voor het jagen werd vroeger met het gif van een toxische </w:t>
      </w:r>
      <w:r w:rsidR="001E69A8">
        <w:rPr>
          <w:rFonts w:cstheme="minorHAnsi"/>
          <w:lang w:val="nl-NL"/>
        </w:rPr>
        <w:t>kikker</w:t>
      </w:r>
      <w:r w:rsidR="005F6403">
        <w:rPr>
          <w:rFonts w:cstheme="minorHAnsi"/>
          <w:lang w:val="nl-NL"/>
        </w:rPr>
        <w:t xml:space="preserve">, </w:t>
      </w:r>
      <w:r w:rsidR="001E69A8">
        <w:rPr>
          <w:rFonts w:cstheme="minorHAnsi"/>
          <w:lang w:val="nl-NL"/>
        </w:rPr>
        <w:t>slang</w:t>
      </w:r>
      <w:r w:rsidR="005F6403">
        <w:rPr>
          <w:rFonts w:cstheme="minorHAnsi"/>
          <w:lang w:val="nl-NL"/>
        </w:rPr>
        <w:t>, schorpioen of een plant giftige speerpunten en pijlen gemaakt.</w:t>
      </w:r>
      <w:r w:rsidR="00EA0450">
        <w:rPr>
          <w:rFonts w:cstheme="minorHAnsi"/>
          <w:lang w:val="nl-NL"/>
        </w:rPr>
        <w:t xml:space="preserve"> </w:t>
      </w:r>
      <w:r w:rsidR="00FE4B31">
        <w:rPr>
          <w:rFonts w:cstheme="minorHAnsi"/>
          <w:lang w:val="nl-NL"/>
        </w:rPr>
        <w:t>Zo ontstond</w:t>
      </w:r>
      <w:r w:rsidR="00241A00">
        <w:rPr>
          <w:rFonts w:cstheme="minorHAnsi"/>
          <w:lang w:val="nl-NL"/>
        </w:rPr>
        <w:t>en</w:t>
      </w:r>
      <w:r w:rsidR="00FE4B31">
        <w:rPr>
          <w:rFonts w:cstheme="minorHAnsi"/>
          <w:lang w:val="nl-NL"/>
        </w:rPr>
        <w:t xml:space="preserve"> de vroegste vorm van </w:t>
      </w:r>
      <w:proofErr w:type="spellStart"/>
      <w:r w:rsidR="00FE4B31" w:rsidRPr="00BB3B1B">
        <w:rPr>
          <w:rFonts w:cstheme="minorHAnsi"/>
          <w:lang w:val="nl-NL"/>
        </w:rPr>
        <w:t>chemical</w:t>
      </w:r>
      <w:proofErr w:type="spellEnd"/>
      <w:r w:rsidR="00FE4B31" w:rsidRPr="00BB3B1B">
        <w:rPr>
          <w:rFonts w:cstheme="minorHAnsi"/>
          <w:lang w:val="nl-NL"/>
        </w:rPr>
        <w:t xml:space="preserve"> </w:t>
      </w:r>
      <w:proofErr w:type="spellStart"/>
      <w:r w:rsidR="00FE4B31" w:rsidRPr="00BB3B1B">
        <w:rPr>
          <w:rFonts w:cstheme="minorHAnsi"/>
          <w:lang w:val="nl-NL"/>
        </w:rPr>
        <w:t>warfare</w:t>
      </w:r>
      <w:proofErr w:type="spellEnd"/>
      <w:r w:rsidR="00FE4B31" w:rsidRPr="00BB3B1B">
        <w:rPr>
          <w:rFonts w:cstheme="minorHAnsi"/>
          <w:lang w:val="nl-NL"/>
        </w:rPr>
        <w:t xml:space="preserve"> </w:t>
      </w:r>
      <w:proofErr w:type="spellStart"/>
      <w:r w:rsidR="00FE4B31" w:rsidRPr="00BB3B1B">
        <w:rPr>
          <w:rFonts w:cstheme="minorHAnsi"/>
          <w:lang w:val="nl-NL"/>
        </w:rPr>
        <w:t>agents</w:t>
      </w:r>
      <w:proofErr w:type="spellEnd"/>
      <w:r w:rsidR="00FE4B31" w:rsidRPr="00BB3B1B">
        <w:rPr>
          <w:rFonts w:cstheme="minorHAnsi"/>
          <w:lang w:val="nl-NL"/>
        </w:rPr>
        <w:t xml:space="preserve"> </w:t>
      </w:r>
      <w:r w:rsidR="00FE4B31">
        <w:rPr>
          <w:rFonts w:cstheme="minorHAnsi"/>
          <w:lang w:val="nl-NL"/>
        </w:rPr>
        <w:t>(</w:t>
      </w:r>
      <w:proofErr w:type="spellStart"/>
      <w:r w:rsidR="00AF4B8A">
        <w:rPr>
          <w:rFonts w:cstheme="minorHAnsi"/>
          <w:lang w:val="nl-NL"/>
        </w:rPr>
        <w:t>CWA’s</w:t>
      </w:r>
      <w:proofErr w:type="spellEnd"/>
      <w:r w:rsidR="00FE4B31">
        <w:rPr>
          <w:rFonts w:cstheme="minorHAnsi"/>
          <w:lang w:val="nl-NL"/>
        </w:rPr>
        <w:t>).</w:t>
      </w:r>
      <w:r w:rsidR="00FE4B31">
        <w:rPr>
          <w:rFonts w:cstheme="minorHAnsi"/>
          <w:vertAlign w:val="superscript"/>
          <w:lang w:val="nl-NL"/>
        </w:rPr>
        <w:t>[</w:t>
      </w:r>
      <w:sdt>
        <w:sdtPr>
          <w:rPr>
            <w:rFonts w:cstheme="minorHAnsi"/>
            <w:vertAlign w:val="superscript"/>
            <w:lang w:val="nl-NL"/>
          </w:rPr>
          <w:tag w:val="doc:5e2868a4e4b03672027438b3;body"/>
          <w:id w:val="399719905"/>
          <w:placeholder>
            <w:docPart w:val="385C078CB3A941F78EFCFA9300A3FBE4"/>
          </w:placeholder>
          <w15:webExtensionLinked/>
        </w:sdtPr>
        <w:sdtContent>
          <w:r w:rsidR="00B65433" w:rsidRPr="00321268">
            <w:rPr>
              <w:rFonts w:eastAsia="Times New Roman"/>
              <w:vertAlign w:val="superscript"/>
              <w:lang w:val="nl-NL"/>
            </w:rPr>
            <w:t>1</w:t>
          </w:r>
        </w:sdtContent>
      </w:sdt>
      <w:r w:rsidR="00FE4B31">
        <w:rPr>
          <w:rFonts w:cstheme="minorHAnsi"/>
          <w:vertAlign w:val="superscript"/>
          <w:lang w:val="nl-NL"/>
        </w:rPr>
        <w:t>]</w:t>
      </w:r>
    </w:p>
    <w:p w14:paraId="612E8F90" w14:textId="2EC88B3A" w:rsidR="00753382" w:rsidRDefault="00EA0450" w:rsidP="00B55DC0">
      <w:pPr>
        <w:jc w:val="both"/>
        <w:rPr>
          <w:rFonts w:cstheme="minorHAnsi"/>
          <w:lang w:val="nl-NL"/>
        </w:rPr>
      </w:pPr>
      <w:r>
        <w:rPr>
          <w:rFonts w:cstheme="minorHAnsi"/>
          <w:lang w:val="nl-NL"/>
        </w:rPr>
        <w:t xml:space="preserve">Later werden deze toxische methoden ook gebruikt tegen de mens onderling. Op het slagveld </w:t>
      </w:r>
      <w:r w:rsidR="00492B95">
        <w:rPr>
          <w:rFonts w:cstheme="minorHAnsi"/>
          <w:lang w:val="nl-NL"/>
        </w:rPr>
        <w:t>gebruikten soldaten giftige dampen, en kwamen later meerdere recepten voor giftige en irriterende rook voor in de oorlog.</w:t>
      </w:r>
      <w:r w:rsidR="00492B95">
        <w:rPr>
          <w:rFonts w:cstheme="minorHAnsi"/>
          <w:vertAlign w:val="superscript"/>
          <w:lang w:val="nl-NL"/>
        </w:rPr>
        <w:t>[</w:t>
      </w:r>
      <w:sdt>
        <w:sdtPr>
          <w:rPr>
            <w:rFonts w:cstheme="minorHAnsi"/>
            <w:vertAlign w:val="superscript"/>
            <w:lang w:val="nl-NL"/>
          </w:rPr>
          <w:tag w:val="doc:5e286a25e4b0367202743a59;body"/>
          <w:id w:val="-344015360"/>
          <w:placeholder>
            <w:docPart w:val="CF7467B5B5914F2798AE5200364FCCDB"/>
          </w:placeholder>
          <w15:webExtensionLinked/>
        </w:sdtPr>
        <w:sdtContent>
          <w:r w:rsidR="00B65433" w:rsidRPr="00B65433">
            <w:rPr>
              <w:rFonts w:eastAsia="Times New Roman"/>
              <w:vertAlign w:val="superscript"/>
              <w:lang w:val="nl-NL"/>
            </w:rPr>
            <w:t>2</w:t>
          </w:r>
        </w:sdtContent>
      </w:sdt>
      <w:r w:rsidR="00DE28A1">
        <w:rPr>
          <w:rFonts w:cstheme="minorHAnsi"/>
          <w:vertAlign w:val="superscript"/>
          <w:lang w:val="nl-NL"/>
        </w:rPr>
        <w:t>]</w:t>
      </w:r>
      <w:r w:rsidR="001F0A4F">
        <w:rPr>
          <w:rFonts w:cstheme="minorHAnsi"/>
          <w:lang w:val="nl-NL"/>
        </w:rPr>
        <w:t xml:space="preserve"> In de vijfde eeuw</w:t>
      </w:r>
      <w:r w:rsidR="003657CB">
        <w:rPr>
          <w:rFonts w:cstheme="minorHAnsi"/>
          <w:lang w:val="nl-NL"/>
        </w:rPr>
        <w:t xml:space="preserve"> v.C.</w:t>
      </w:r>
      <w:r w:rsidR="00EB7A9E">
        <w:rPr>
          <w:rFonts w:cstheme="minorHAnsi"/>
          <w:lang w:val="nl-NL"/>
        </w:rPr>
        <w:t xml:space="preserve">, werd in de </w:t>
      </w:r>
      <w:proofErr w:type="spellStart"/>
      <w:r w:rsidR="00EB7A9E">
        <w:rPr>
          <w:rFonts w:cstheme="minorHAnsi"/>
          <w:lang w:val="nl-NL"/>
        </w:rPr>
        <w:t>Peloponnesische</w:t>
      </w:r>
      <w:proofErr w:type="spellEnd"/>
      <w:r w:rsidR="00873A96">
        <w:rPr>
          <w:rFonts w:cstheme="minorHAnsi"/>
          <w:lang w:val="nl-NL"/>
        </w:rPr>
        <w:t xml:space="preserve"> </w:t>
      </w:r>
      <w:r w:rsidR="00EB7A9E">
        <w:rPr>
          <w:rFonts w:cstheme="minorHAnsi"/>
          <w:lang w:val="nl-NL"/>
        </w:rPr>
        <w:t>oorlog</w:t>
      </w:r>
      <w:r w:rsidR="006001DF">
        <w:rPr>
          <w:rFonts w:cstheme="minorHAnsi"/>
          <w:lang w:val="nl-NL"/>
        </w:rPr>
        <w:t xml:space="preserve"> </w:t>
      </w:r>
      <w:r w:rsidR="00873A96">
        <w:rPr>
          <w:rFonts w:cstheme="minorHAnsi"/>
          <w:lang w:val="nl-NL"/>
        </w:rPr>
        <w:t>(431-404</w:t>
      </w:r>
      <w:r w:rsidR="003657CB">
        <w:rPr>
          <w:rFonts w:cstheme="minorHAnsi"/>
          <w:lang w:val="nl-NL"/>
        </w:rPr>
        <w:t xml:space="preserve"> v.C.</w:t>
      </w:r>
      <w:r w:rsidR="00873A96">
        <w:rPr>
          <w:rFonts w:cstheme="minorHAnsi"/>
          <w:lang w:val="nl-NL"/>
        </w:rPr>
        <w:t>)</w:t>
      </w:r>
      <w:r w:rsidR="00EB7A9E">
        <w:rPr>
          <w:rFonts w:cstheme="minorHAnsi"/>
          <w:lang w:val="nl-NL"/>
        </w:rPr>
        <w:t xml:space="preserve"> tussen Athene en Sparta éen van de eerste </w:t>
      </w:r>
      <w:proofErr w:type="spellStart"/>
      <w:r w:rsidR="00AF4B8A">
        <w:rPr>
          <w:rFonts w:cstheme="minorHAnsi"/>
          <w:lang w:val="nl-NL"/>
        </w:rPr>
        <w:t>CWA’s</w:t>
      </w:r>
      <w:proofErr w:type="spellEnd"/>
      <w:r w:rsidR="00EB7A9E">
        <w:rPr>
          <w:rFonts w:cstheme="minorHAnsi"/>
          <w:lang w:val="nl-NL"/>
        </w:rPr>
        <w:t xml:space="preserve"> gebruikt. </w:t>
      </w:r>
      <w:r w:rsidR="00873A96">
        <w:rPr>
          <w:rFonts w:cstheme="minorHAnsi"/>
          <w:lang w:val="nl-NL"/>
        </w:rPr>
        <w:t>De Spartanen gebruikte</w:t>
      </w:r>
      <w:r w:rsidR="003444C2">
        <w:rPr>
          <w:rFonts w:cstheme="minorHAnsi"/>
          <w:lang w:val="nl-NL"/>
        </w:rPr>
        <w:t>n</w:t>
      </w:r>
      <w:r w:rsidR="00873A96">
        <w:rPr>
          <w:rFonts w:cstheme="minorHAnsi"/>
          <w:lang w:val="nl-NL"/>
        </w:rPr>
        <w:t xml:space="preserve"> rook van brandende kolen, zwavel en pek om bewoners van een Atheen</w:t>
      </w:r>
      <w:r w:rsidR="00873A96" w:rsidRPr="00E2623D">
        <w:rPr>
          <w:rFonts w:cstheme="minorHAnsi"/>
          <w:lang w:val="nl-NL"/>
        </w:rPr>
        <w:t>s</w:t>
      </w:r>
      <w:r w:rsidR="00873A96">
        <w:rPr>
          <w:rFonts w:cstheme="minorHAnsi"/>
          <w:lang w:val="nl-NL"/>
        </w:rPr>
        <w:t xml:space="preserve"> fort </w:t>
      </w:r>
      <w:r w:rsidR="00347C2D">
        <w:rPr>
          <w:rFonts w:cstheme="minorHAnsi"/>
          <w:lang w:val="nl-NL"/>
        </w:rPr>
        <w:t>tijdelijk te verwarren en uit te schakelen.</w:t>
      </w:r>
      <w:r w:rsidR="00347C2D">
        <w:rPr>
          <w:rFonts w:cstheme="minorHAnsi"/>
          <w:vertAlign w:val="superscript"/>
          <w:lang w:val="nl-NL"/>
        </w:rPr>
        <w:t>[</w:t>
      </w:r>
      <w:sdt>
        <w:sdtPr>
          <w:rPr>
            <w:rFonts w:cstheme="minorHAnsi"/>
            <w:vertAlign w:val="superscript"/>
            <w:lang w:val="nl-NL"/>
          </w:rPr>
          <w:tag w:val="doc:5e2868a4e4b03672027438b3;body"/>
          <w:id w:val="-78988160"/>
          <w:placeholder>
            <w:docPart w:val="9A26FFA8B0F141919B89E99AADE48F4B"/>
          </w:placeholder>
          <w15:webExtensionLinked/>
        </w:sdtPr>
        <w:sdtContent>
          <w:r w:rsidR="00B65433" w:rsidRPr="00B65433">
            <w:rPr>
              <w:rFonts w:eastAsia="Times New Roman"/>
              <w:vertAlign w:val="superscript"/>
              <w:lang w:val="nl-NL"/>
            </w:rPr>
            <w:t>1</w:t>
          </w:r>
        </w:sdtContent>
      </w:sdt>
      <w:r w:rsidR="00DE28A1">
        <w:rPr>
          <w:rFonts w:cstheme="minorHAnsi"/>
          <w:vertAlign w:val="superscript"/>
          <w:lang w:val="nl-NL"/>
        </w:rPr>
        <w:t xml:space="preserve">] </w:t>
      </w:r>
      <w:r w:rsidR="00347C2D">
        <w:rPr>
          <w:rFonts w:cstheme="minorHAnsi"/>
          <w:lang w:val="nl-NL"/>
        </w:rPr>
        <w:t>Ook bommen gemaakt van zwavel en pek werden gebruikt door de Spartanen om de vijand te overwinnen. De strijd eindigde met een totale nederlaag voor Athene en de overdracht, voor een korte periode, van het leiderschap van Griekenland naar Sparta.</w:t>
      </w:r>
    </w:p>
    <w:p w14:paraId="5246687E" w14:textId="4D8F4F5A" w:rsidR="00C35CED" w:rsidRPr="00753382" w:rsidRDefault="00753382" w:rsidP="00B55DC0">
      <w:pPr>
        <w:jc w:val="both"/>
        <w:rPr>
          <w:rFonts w:cstheme="minorHAnsi"/>
          <w:lang w:val="nl-NL"/>
        </w:rPr>
      </w:pPr>
      <w:r>
        <w:rPr>
          <w:rFonts w:cstheme="minorHAnsi"/>
          <w:lang w:val="nl-NL"/>
        </w:rPr>
        <w:t xml:space="preserve">De </w:t>
      </w:r>
      <w:r w:rsidR="00241A00">
        <w:rPr>
          <w:rFonts w:cstheme="minorHAnsi"/>
          <w:lang w:val="nl-NL"/>
        </w:rPr>
        <w:t>Beotiërs</w:t>
      </w:r>
      <w:r>
        <w:rPr>
          <w:rFonts w:cstheme="minorHAnsi"/>
          <w:lang w:val="nl-NL"/>
        </w:rPr>
        <w:t xml:space="preserve"> gebruikte</w:t>
      </w:r>
      <w:r w:rsidR="003444C2">
        <w:rPr>
          <w:rFonts w:cstheme="minorHAnsi"/>
          <w:lang w:val="nl-NL"/>
        </w:rPr>
        <w:t>n</w:t>
      </w:r>
      <w:r>
        <w:rPr>
          <w:rFonts w:cstheme="minorHAnsi"/>
          <w:lang w:val="nl-NL"/>
        </w:rPr>
        <w:t xml:space="preserve"> later tijdens de belegering van </w:t>
      </w:r>
      <w:proofErr w:type="spellStart"/>
      <w:r>
        <w:rPr>
          <w:rFonts w:cstheme="minorHAnsi"/>
          <w:lang w:val="nl-NL"/>
        </w:rPr>
        <w:t>Delium</w:t>
      </w:r>
      <w:proofErr w:type="spellEnd"/>
      <w:r>
        <w:rPr>
          <w:rFonts w:cstheme="minorHAnsi"/>
          <w:lang w:val="nl-NL"/>
        </w:rPr>
        <w:t xml:space="preserve"> een mengsel van kolen, zwavel en pek </w:t>
      </w:r>
      <w:r w:rsidRPr="00E2623D">
        <w:rPr>
          <w:rFonts w:cstheme="minorHAnsi"/>
          <w:lang w:val="nl-NL"/>
        </w:rPr>
        <w:t>d</w:t>
      </w:r>
      <w:r w:rsidR="00BF067D" w:rsidRPr="00E2623D">
        <w:rPr>
          <w:rFonts w:cstheme="minorHAnsi"/>
          <w:lang w:val="nl-NL"/>
        </w:rPr>
        <w:t>at</w:t>
      </w:r>
      <w:r>
        <w:rPr>
          <w:rFonts w:cstheme="minorHAnsi"/>
          <w:lang w:val="nl-NL"/>
        </w:rPr>
        <w:t xml:space="preserve"> verhit werd. De ontstane rook en vuur werden door holle houten buizen met blaa</w:t>
      </w:r>
      <w:r w:rsidR="009A4BD7">
        <w:rPr>
          <w:rFonts w:cstheme="minorHAnsi"/>
          <w:lang w:val="nl-NL"/>
        </w:rPr>
        <w:t>s</w:t>
      </w:r>
      <w:r w:rsidR="009A4BD7" w:rsidRPr="00E2623D">
        <w:rPr>
          <w:rFonts w:cstheme="minorHAnsi"/>
          <w:lang w:val="nl-NL"/>
        </w:rPr>
        <w:t>balgen</w:t>
      </w:r>
      <w:r>
        <w:rPr>
          <w:rFonts w:cstheme="minorHAnsi"/>
          <w:lang w:val="nl-NL"/>
        </w:rPr>
        <w:t xml:space="preserve"> boven de muren naar de stad gestuwd, waardoor de verdedigers werden verdreven</w:t>
      </w:r>
      <w:r w:rsidR="00B06B31">
        <w:rPr>
          <w:rFonts w:cstheme="minorHAnsi"/>
          <w:lang w:val="nl-NL"/>
        </w:rPr>
        <w:t>.</w:t>
      </w:r>
      <w:r w:rsidR="00FE4B31">
        <w:rPr>
          <w:rFonts w:cstheme="minorHAnsi"/>
          <w:vertAlign w:val="superscript"/>
          <w:lang w:val="nl-NL"/>
        </w:rPr>
        <w:t>[</w:t>
      </w:r>
      <w:sdt>
        <w:sdtPr>
          <w:rPr>
            <w:rFonts w:cstheme="minorHAnsi"/>
            <w:vertAlign w:val="superscript"/>
            <w:lang w:val="nl-NL"/>
          </w:rPr>
          <w:tag w:val="doc:5e286a25e4b0367202743a59;body"/>
          <w:id w:val="693040383"/>
          <w:placeholder>
            <w:docPart w:val="DFEEDD29B75042F1B04345FD23C845B0"/>
          </w:placeholder>
          <w15:webExtensionLinked/>
        </w:sdtPr>
        <w:sdtContent>
          <w:r w:rsidR="00B65433" w:rsidRPr="00B65433">
            <w:rPr>
              <w:rFonts w:eastAsia="Times New Roman"/>
              <w:vertAlign w:val="superscript"/>
              <w:lang w:val="nl-NL"/>
            </w:rPr>
            <w:t>2</w:t>
          </w:r>
        </w:sdtContent>
      </w:sdt>
      <w:r w:rsidR="00DE28A1">
        <w:rPr>
          <w:rFonts w:cstheme="minorHAnsi"/>
          <w:vertAlign w:val="superscript"/>
          <w:lang w:val="nl-NL"/>
        </w:rPr>
        <w:t>]</w:t>
      </w:r>
      <w:r w:rsidR="003657CB">
        <w:rPr>
          <w:rFonts w:cstheme="minorHAnsi"/>
          <w:vertAlign w:val="superscript"/>
          <w:lang w:val="nl-NL"/>
        </w:rPr>
        <w:t xml:space="preserve"> </w:t>
      </w:r>
      <w:r w:rsidR="00FE4B31">
        <w:rPr>
          <w:rFonts w:cstheme="minorHAnsi"/>
          <w:lang w:val="nl-NL"/>
        </w:rPr>
        <w:t>Griek</w:t>
      </w:r>
      <w:r w:rsidR="0083640C">
        <w:rPr>
          <w:rFonts w:cstheme="minorHAnsi"/>
          <w:lang w:val="nl-NL"/>
        </w:rPr>
        <w:t>en gebruikte</w:t>
      </w:r>
      <w:r w:rsidR="003444C2">
        <w:rPr>
          <w:rFonts w:cstheme="minorHAnsi"/>
          <w:lang w:val="nl-NL"/>
        </w:rPr>
        <w:t>n</w:t>
      </w:r>
      <w:r w:rsidR="0083640C">
        <w:rPr>
          <w:rFonts w:cstheme="minorHAnsi"/>
          <w:lang w:val="nl-NL"/>
        </w:rPr>
        <w:t xml:space="preserve"> iets meer </w:t>
      </w:r>
      <w:r w:rsidR="0083640C" w:rsidRPr="00E2623D">
        <w:rPr>
          <w:rFonts w:cstheme="minorHAnsi"/>
          <w:lang w:val="nl-NL"/>
        </w:rPr>
        <w:t>dan</w:t>
      </w:r>
      <w:r w:rsidR="0083640C">
        <w:rPr>
          <w:rFonts w:cstheme="minorHAnsi"/>
          <w:lang w:val="nl-NL"/>
        </w:rPr>
        <w:t xml:space="preserve"> duizend jaar later </w:t>
      </w:r>
      <w:r w:rsidR="00F567FD">
        <w:rPr>
          <w:rFonts w:cstheme="minorHAnsi"/>
          <w:lang w:val="nl-NL"/>
        </w:rPr>
        <w:t xml:space="preserve">een chemisch wapen </w:t>
      </w:r>
      <w:r w:rsidR="003444C2" w:rsidRPr="00E2623D">
        <w:rPr>
          <w:rFonts w:cstheme="minorHAnsi"/>
          <w:lang w:val="nl-NL"/>
        </w:rPr>
        <w:t>dat</w:t>
      </w:r>
      <w:r w:rsidR="003444C2">
        <w:rPr>
          <w:rFonts w:cstheme="minorHAnsi"/>
          <w:lang w:val="nl-NL"/>
        </w:rPr>
        <w:t xml:space="preserve"> </w:t>
      </w:r>
      <w:r w:rsidR="00F567FD">
        <w:rPr>
          <w:rFonts w:cstheme="minorHAnsi"/>
          <w:lang w:val="nl-NL"/>
        </w:rPr>
        <w:t xml:space="preserve">bekend stond als: Grieks vuur. De ingrediënten voor de formule van deze CWA </w:t>
      </w:r>
      <w:r w:rsidR="009A4BD7" w:rsidRPr="00F24B8A">
        <w:rPr>
          <w:rFonts w:cstheme="minorHAnsi"/>
          <w:lang w:val="nl-NL"/>
        </w:rPr>
        <w:t>zijn</w:t>
      </w:r>
      <w:r w:rsidR="00F567FD">
        <w:rPr>
          <w:rFonts w:cstheme="minorHAnsi"/>
          <w:lang w:val="nl-NL"/>
        </w:rPr>
        <w:t xml:space="preserve"> onbekend gebleven doordat het een militair geheim was. Het Griekse vuur was zeer effectief, omdat dit wapen meerdere mogelijkheden had voor gebruik. </w:t>
      </w:r>
      <w:r w:rsidR="001A4320">
        <w:rPr>
          <w:rFonts w:cstheme="minorHAnsi"/>
          <w:lang w:val="nl-NL"/>
        </w:rPr>
        <w:t xml:space="preserve">Bij zeeslagen kon zelfs het vuur blijven branden onder water. Vijanden beschreven dit wapen als een </w:t>
      </w:r>
      <w:r w:rsidR="003444C2">
        <w:rPr>
          <w:rFonts w:cstheme="minorHAnsi"/>
          <w:lang w:val="nl-NL"/>
        </w:rPr>
        <w:t xml:space="preserve">nat, donker, plakkerig </w:t>
      </w:r>
      <w:r w:rsidR="001A4320">
        <w:rPr>
          <w:rFonts w:cstheme="minorHAnsi"/>
          <w:lang w:val="nl-NL"/>
        </w:rPr>
        <w:t>vuur</w:t>
      </w:r>
      <w:r w:rsidR="009A4BD7">
        <w:rPr>
          <w:rFonts w:cstheme="minorHAnsi"/>
          <w:lang w:val="nl-NL"/>
        </w:rPr>
        <w:t>,</w:t>
      </w:r>
      <w:r w:rsidR="001A4320">
        <w:rPr>
          <w:rFonts w:cstheme="minorHAnsi"/>
          <w:lang w:val="nl-NL"/>
        </w:rPr>
        <w:t xml:space="preserve"> </w:t>
      </w:r>
      <w:r w:rsidR="009A4BD7" w:rsidRPr="00F24B8A">
        <w:rPr>
          <w:rFonts w:cstheme="minorHAnsi"/>
          <w:lang w:val="nl-NL"/>
        </w:rPr>
        <w:t>d</w:t>
      </w:r>
      <w:r w:rsidR="009A4BD7" w:rsidRPr="00E2623D">
        <w:rPr>
          <w:rFonts w:cstheme="minorHAnsi"/>
          <w:lang w:val="nl-NL"/>
        </w:rPr>
        <w:t>at</w:t>
      </w:r>
      <w:r w:rsidR="001A4320">
        <w:rPr>
          <w:rFonts w:cstheme="minorHAnsi"/>
          <w:lang w:val="nl-NL"/>
        </w:rPr>
        <w:t xml:space="preserve"> onmogelijk </w:t>
      </w:r>
      <w:r w:rsidR="009A4BD7" w:rsidRPr="00E2623D">
        <w:rPr>
          <w:rFonts w:cstheme="minorHAnsi"/>
          <w:lang w:val="nl-NL"/>
        </w:rPr>
        <w:t>was</w:t>
      </w:r>
      <w:r w:rsidR="009A4BD7">
        <w:rPr>
          <w:rFonts w:cstheme="minorHAnsi"/>
          <w:lang w:val="nl-NL"/>
        </w:rPr>
        <w:t xml:space="preserve"> </w:t>
      </w:r>
      <w:r w:rsidR="001A4320">
        <w:rPr>
          <w:rFonts w:cstheme="minorHAnsi"/>
          <w:lang w:val="nl-NL"/>
        </w:rPr>
        <w:t xml:space="preserve">om te blussen. Later schreef zelfs Leonardo da Vinci ideeën voor </w:t>
      </w:r>
      <w:proofErr w:type="spellStart"/>
      <w:r w:rsidR="00AF4B8A">
        <w:rPr>
          <w:rFonts w:cstheme="minorHAnsi"/>
          <w:lang w:val="nl-NL"/>
        </w:rPr>
        <w:t>CWA’s</w:t>
      </w:r>
      <w:proofErr w:type="spellEnd"/>
      <w:r w:rsidR="001A4320">
        <w:rPr>
          <w:rFonts w:cstheme="minorHAnsi"/>
          <w:lang w:val="nl-NL"/>
        </w:rPr>
        <w:t xml:space="preserve"> en heeft hij de eerste beschrijving van een beschermen</w:t>
      </w:r>
      <w:r w:rsidR="001A4320" w:rsidRPr="00E2623D">
        <w:rPr>
          <w:rFonts w:cstheme="minorHAnsi"/>
          <w:lang w:val="nl-NL"/>
        </w:rPr>
        <w:t>d</w:t>
      </w:r>
      <w:r w:rsidR="001A4320">
        <w:rPr>
          <w:rFonts w:cstheme="minorHAnsi"/>
          <w:lang w:val="nl-NL"/>
        </w:rPr>
        <w:t xml:space="preserve"> masker bedacht.</w:t>
      </w:r>
      <w:r w:rsidR="009338C3">
        <w:rPr>
          <w:rFonts w:cstheme="minorHAnsi"/>
          <w:vertAlign w:val="superscript"/>
          <w:lang w:val="nl-NL"/>
        </w:rPr>
        <w:t>[</w:t>
      </w:r>
      <w:sdt>
        <w:sdtPr>
          <w:rPr>
            <w:rFonts w:cstheme="minorHAnsi"/>
            <w:vertAlign w:val="superscript"/>
            <w:lang w:val="nl-NL"/>
          </w:rPr>
          <w:tag w:val="doc:5e2868a4e4b03672027438b3;doc:5e286a25e4b0367202743a59;body"/>
          <w:id w:val="-1570569731"/>
          <w:placeholder>
            <w:docPart w:val="9C482DDD5DED4C13A2DFE768655A57CE"/>
          </w:placeholder>
          <w15:webExtensionLinked/>
        </w:sdtPr>
        <w:sdtContent>
          <w:r w:rsidR="00B65433" w:rsidRPr="00321268">
            <w:rPr>
              <w:rFonts w:eastAsia="Times New Roman"/>
              <w:vertAlign w:val="superscript"/>
              <w:lang w:val="nl-NL"/>
            </w:rPr>
            <w:t>1, 2</w:t>
          </w:r>
        </w:sdtContent>
      </w:sdt>
      <w:r w:rsidR="002C68DE">
        <w:rPr>
          <w:rFonts w:cstheme="minorHAnsi"/>
          <w:vertAlign w:val="superscript"/>
          <w:lang w:val="nl-NL"/>
        </w:rPr>
        <w:t>]</w:t>
      </w:r>
    </w:p>
    <w:p w14:paraId="72239A2A" w14:textId="4734ACFE" w:rsidR="00C35CED" w:rsidRPr="009338C3" w:rsidRDefault="00E6392A" w:rsidP="00B55DC0">
      <w:pPr>
        <w:jc w:val="both"/>
        <w:rPr>
          <w:rFonts w:cstheme="minorHAnsi"/>
          <w:vertAlign w:val="superscript"/>
          <w:lang w:val="nl-NL"/>
        </w:rPr>
      </w:pPr>
      <w:r>
        <w:rPr>
          <w:rFonts w:cstheme="minorHAnsi"/>
          <w:lang w:val="nl-NL"/>
        </w:rPr>
        <w:t xml:space="preserve">De eerste wereldoorlog werd ook wel de loopgravenoorlog of de Chemisten oorlog genoemd. Dit kwam doordat het </w:t>
      </w:r>
      <w:proofErr w:type="spellStart"/>
      <w:r w:rsidR="003444C2">
        <w:rPr>
          <w:rFonts w:cstheme="minorHAnsi"/>
          <w:lang w:val="nl-NL"/>
        </w:rPr>
        <w:t>het</w:t>
      </w:r>
      <w:proofErr w:type="spellEnd"/>
      <w:r w:rsidR="003444C2">
        <w:rPr>
          <w:rFonts w:cstheme="minorHAnsi"/>
          <w:lang w:val="nl-NL"/>
        </w:rPr>
        <w:t xml:space="preserve"> </w:t>
      </w:r>
      <w:r>
        <w:rPr>
          <w:rFonts w:cstheme="minorHAnsi"/>
          <w:lang w:val="nl-NL"/>
        </w:rPr>
        <w:t xml:space="preserve">begin was van moderne oorlogvoering met grote hoeveelheden </w:t>
      </w:r>
      <w:proofErr w:type="spellStart"/>
      <w:r w:rsidR="00AF4B8A">
        <w:rPr>
          <w:rFonts w:cstheme="minorHAnsi"/>
          <w:lang w:val="nl-NL"/>
        </w:rPr>
        <w:t>CWA’s</w:t>
      </w:r>
      <w:proofErr w:type="spellEnd"/>
      <w:r>
        <w:rPr>
          <w:rFonts w:cstheme="minorHAnsi"/>
          <w:lang w:val="nl-NL"/>
        </w:rPr>
        <w:t xml:space="preserve">. Duitsland gebruikte voor het eerst in </w:t>
      </w:r>
      <w:r w:rsidR="00312567">
        <w:rPr>
          <w:rFonts w:cstheme="minorHAnsi"/>
          <w:lang w:val="nl-NL"/>
        </w:rPr>
        <w:t>a</w:t>
      </w:r>
      <w:r>
        <w:rPr>
          <w:rFonts w:cstheme="minorHAnsi"/>
          <w:lang w:val="nl-NL"/>
        </w:rPr>
        <w:t xml:space="preserve">pril 1915 </w:t>
      </w:r>
      <w:r w:rsidR="00312567">
        <w:rPr>
          <w:rFonts w:cstheme="minorHAnsi"/>
          <w:lang w:val="nl-NL"/>
        </w:rPr>
        <w:t xml:space="preserve">chloorgas bij </w:t>
      </w:r>
      <w:proofErr w:type="spellStart"/>
      <w:r w:rsidR="00312567">
        <w:rPr>
          <w:rFonts w:cstheme="minorHAnsi"/>
          <w:lang w:val="nl-NL"/>
        </w:rPr>
        <w:t>Ypres</w:t>
      </w:r>
      <w:proofErr w:type="spellEnd"/>
      <w:r w:rsidR="00312567">
        <w:rPr>
          <w:rFonts w:cstheme="minorHAnsi"/>
          <w:lang w:val="nl-NL"/>
        </w:rPr>
        <w:t xml:space="preserve"> België en later in juli 1917 mosterdgas. Er wordt geschat dat er rond de 125.000 ton aan </w:t>
      </w:r>
      <w:proofErr w:type="spellStart"/>
      <w:r w:rsidR="00AF4B8A">
        <w:rPr>
          <w:rFonts w:cstheme="minorHAnsi"/>
          <w:lang w:val="nl-NL"/>
        </w:rPr>
        <w:t>CWA’s</w:t>
      </w:r>
      <w:proofErr w:type="spellEnd"/>
      <w:r w:rsidR="00312567">
        <w:rPr>
          <w:rFonts w:cstheme="minorHAnsi"/>
          <w:lang w:val="nl-NL"/>
        </w:rPr>
        <w:t xml:space="preserve"> zijn gebruikt in de eerste wereldoorlog </w:t>
      </w:r>
      <w:r w:rsidR="003444C2">
        <w:rPr>
          <w:rFonts w:cstheme="minorHAnsi"/>
          <w:lang w:val="nl-NL"/>
        </w:rPr>
        <w:t xml:space="preserve">en dat circa 90.000 soldaten eraan zijn </w:t>
      </w:r>
      <w:r w:rsidR="00FF674B">
        <w:rPr>
          <w:rFonts w:cstheme="minorHAnsi"/>
          <w:lang w:val="nl-NL"/>
        </w:rPr>
        <w:t>overleden</w:t>
      </w:r>
      <w:r w:rsidR="003444C2">
        <w:rPr>
          <w:rFonts w:cstheme="minorHAnsi"/>
          <w:lang w:val="nl-NL"/>
        </w:rPr>
        <w:t xml:space="preserve"> en</w:t>
      </w:r>
      <w:r w:rsidR="00312567">
        <w:rPr>
          <w:rFonts w:cstheme="minorHAnsi"/>
          <w:lang w:val="nl-NL"/>
        </w:rPr>
        <w:t xml:space="preserve"> 1.3 miljoen slachtoffers.</w:t>
      </w:r>
      <w:r w:rsidR="002D247B">
        <w:rPr>
          <w:rFonts w:cstheme="minorHAnsi"/>
          <w:vertAlign w:val="superscript"/>
          <w:lang w:val="nl-NL"/>
        </w:rPr>
        <w:t>[</w:t>
      </w:r>
      <w:sdt>
        <w:sdtPr>
          <w:rPr>
            <w:rFonts w:cstheme="minorHAnsi"/>
            <w:vertAlign w:val="superscript"/>
            <w:lang w:val="nl-NL"/>
          </w:rPr>
          <w:tag w:val="doc:5e2868a4e4b03672027438b3;doc:5e286a25e4b0367202743a59;doc:5e2967a8e4b0f067dba362cb;body"/>
          <w:id w:val="2127035557"/>
          <w:placeholder>
            <w:docPart w:val="F7EE8625C7FD433A826BD866BB1C447F"/>
          </w:placeholder>
          <w15:webExtensionLinked/>
        </w:sdtPr>
        <w:sdtContent>
          <w:r w:rsidR="00B65433" w:rsidRPr="00AF4B8A">
            <w:rPr>
              <w:rFonts w:eastAsia="Times New Roman"/>
              <w:vertAlign w:val="superscript"/>
              <w:lang w:val="nl-NL"/>
            </w:rPr>
            <w:t>1-3</w:t>
          </w:r>
        </w:sdtContent>
      </w:sdt>
      <w:r w:rsidR="002D247B">
        <w:rPr>
          <w:rFonts w:cstheme="minorHAnsi"/>
          <w:vertAlign w:val="superscript"/>
          <w:lang w:val="nl-NL"/>
        </w:rPr>
        <w:t>]</w:t>
      </w:r>
    </w:p>
    <w:p w14:paraId="5ADE28C7" w14:textId="77777777" w:rsidR="00025940" w:rsidRDefault="00025940" w:rsidP="00EE2112">
      <w:pPr>
        <w:rPr>
          <w:rFonts w:cstheme="minorHAnsi"/>
          <w:lang w:val="nl-NL"/>
        </w:rPr>
      </w:pPr>
    </w:p>
    <w:p w14:paraId="17CF4D50" w14:textId="5A0B3B45" w:rsidR="00EE2112" w:rsidRPr="009459D9" w:rsidRDefault="00EE2112" w:rsidP="00B55DC0">
      <w:pPr>
        <w:jc w:val="both"/>
        <w:rPr>
          <w:rFonts w:cstheme="minorHAnsi"/>
          <w:vertAlign w:val="superscript"/>
          <w:lang w:val="nl-NL"/>
        </w:rPr>
      </w:pPr>
      <w:r>
        <w:rPr>
          <w:rFonts w:cstheme="minorHAnsi"/>
          <w:lang w:val="nl-NL"/>
        </w:rPr>
        <w:t xml:space="preserve">Voor </w:t>
      </w:r>
      <w:proofErr w:type="spellStart"/>
      <w:r w:rsidR="00AF4B8A">
        <w:rPr>
          <w:rFonts w:cstheme="minorHAnsi"/>
          <w:lang w:val="nl-NL"/>
        </w:rPr>
        <w:t>CWA’s</w:t>
      </w:r>
      <w:proofErr w:type="spellEnd"/>
      <w:r>
        <w:rPr>
          <w:rFonts w:cstheme="minorHAnsi"/>
          <w:lang w:val="nl-NL"/>
        </w:rPr>
        <w:t xml:space="preserve"> zijn </w:t>
      </w:r>
      <w:r w:rsidR="00FF674B">
        <w:rPr>
          <w:rFonts w:cstheme="minorHAnsi"/>
          <w:lang w:val="nl-NL"/>
        </w:rPr>
        <w:t>vijf</w:t>
      </w:r>
      <w:r>
        <w:rPr>
          <w:rFonts w:cstheme="minorHAnsi"/>
          <w:lang w:val="nl-NL"/>
        </w:rPr>
        <w:t xml:space="preserve"> klassen te onderscheiden van elkaar:</w:t>
      </w:r>
      <w:r w:rsidR="00D00CA9">
        <w:rPr>
          <w:rFonts w:cstheme="minorHAnsi"/>
          <w:vertAlign w:val="superscript"/>
          <w:lang w:val="nl-NL"/>
        </w:rPr>
        <w:t>[</w:t>
      </w:r>
      <w:sdt>
        <w:sdtPr>
          <w:rPr>
            <w:rFonts w:cstheme="minorHAnsi"/>
            <w:vertAlign w:val="superscript"/>
            <w:lang w:val="nl-NL"/>
          </w:rPr>
          <w:tag w:val="doc:5e286aaae4b0f84454b9a01c;doc:5e299922e4b0e25576f67c13;body"/>
          <w:id w:val="-2080812407"/>
          <w:placeholder>
            <w:docPart w:val="73E459EED6E54CAA960AAB8A2B0ACD3B"/>
          </w:placeholder>
          <w15:webExtensionLinked/>
        </w:sdtPr>
        <w:sdtContent>
          <w:r w:rsidR="00B65433" w:rsidRPr="00AF4B8A">
            <w:rPr>
              <w:rFonts w:eastAsia="Times New Roman"/>
              <w:vertAlign w:val="superscript"/>
              <w:lang w:val="nl-NL"/>
            </w:rPr>
            <w:t>4, 5</w:t>
          </w:r>
        </w:sdtContent>
      </w:sdt>
      <w:r w:rsidR="00D00CA9">
        <w:rPr>
          <w:rFonts w:cstheme="minorHAnsi"/>
          <w:vertAlign w:val="superscript"/>
          <w:lang w:val="nl-NL"/>
        </w:rPr>
        <w:t>]</w:t>
      </w:r>
    </w:p>
    <w:p w14:paraId="06D5A293" w14:textId="77777777" w:rsidR="00EE2112" w:rsidRDefault="00EE2112" w:rsidP="00B55DC0">
      <w:pPr>
        <w:pStyle w:val="Lijstalinea"/>
        <w:numPr>
          <w:ilvl w:val="0"/>
          <w:numId w:val="2"/>
        </w:numPr>
        <w:jc w:val="both"/>
        <w:rPr>
          <w:rFonts w:cstheme="minorHAnsi"/>
          <w:lang w:val="nl-NL"/>
        </w:rPr>
      </w:pPr>
      <w:r>
        <w:rPr>
          <w:rFonts w:cstheme="minorHAnsi"/>
          <w:lang w:val="nl-NL"/>
        </w:rPr>
        <w:t>Zenuwgassen (G- en V-code)</w:t>
      </w:r>
    </w:p>
    <w:p w14:paraId="4CCA90D5" w14:textId="64B9842B" w:rsidR="00EE2112" w:rsidRDefault="00EE2112" w:rsidP="00B55DC0">
      <w:pPr>
        <w:pStyle w:val="Lijstalinea"/>
        <w:numPr>
          <w:ilvl w:val="0"/>
          <w:numId w:val="2"/>
        </w:numPr>
        <w:jc w:val="both"/>
        <w:rPr>
          <w:rFonts w:cstheme="minorHAnsi"/>
          <w:lang w:val="nl-NL"/>
        </w:rPr>
      </w:pPr>
      <w:r>
        <w:rPr>
          <w:rFonts w:cstheme="minorHAnsi"/>
          <w:lang w:val="nl-NL"/>
        </w:rPr>
        <w:t xml:space="preserve">Blaartrekkende </w:t>
      </w:r>
      <w:proofErr w:type="spellStart"/>
      <w:r>
        <w:rPr>
          <w:rFonts w:cstheme="minorHAnsi"/>
          <w:lang w:val="nl-NL"/>
        </w:rPr>
        <w:t>middel</w:t>
      </w:r>
      <w:r w:rsidR="00241A00">
        <w:rPr>
          <w:rFonts w:cstheme="minorHAnsi"/>
          <w:lang w:val="nl-NL"/>
        </w:rPr>
        <w:t>len</w:t>
      </w:r>
      <w:proofErr w:type="spellEnd"/>
      <w:r>
        <w:rPr>
          <w:rFonts w:cstheme="minorHAnsi"/>
          <w:lang w:val="nl-NL"/>
        </w:rPr>
        <w:t xml:space="preserve"> (mosterdgassen en lewisiet)</w:t>
      </w:r>
    </w:p>
    <w:p w14:paraId="12231466" w14:textId="3BC9A3B8" w:rsidR="00EE2112" w:rsidRDefault="00EE2112" w:rsidP="00B55DC0">
      <w:pPr>
        <w:pStyle w:val="Lijstalinea"/>
        <w:numPr>
          <w:ilvl w:val="0"/>
          <w:numId w:val="2"/>
        </w:numPr>
        <w:jc w:val="both"/>
        <w:rPr>
          <w:rFonts w:cstheme="minorHAnsi"/>
          <w:lang w:val="nl-NL"/>
        </w:rPr>
      </w:pPr>
      <w:r>
        <w:rPr>
          <w:rFonts w:cstheme="minorHAnsi"/>
          <w:lang w:val="nl-NL"/>
        </w:rPr>
        <w:t>Verstik</w:t>
      </w:r>
      <w:r w:rsidRPr="00E2623D">
        <w:rPr>
          <w:rFonts w:cstheme="minorHAnsi"/>
          <w:lang w:val="nl-NL"/>
        </w:rPr>
        <w:t>kende</w:t>
      </w:r>
      <w:r>
        <w:rPr>
          <w:rFonts w:cstheme="minorHAnsi"/>
          <w:lang w:val="nl-NL"/>
        </w:rPr>
        <w:t xml:space="preserve"> </w:t>
      </w:r>
      <w:proofErr w:type="spellStart"/>
      <w:r>
        <w:rPr>
          <w:rFonts w:cstheme="minorHAnsi"/>
          <w:lang w:val="nl-NL"/>
        </w:rPr>
        <w:t>middel</w:t>
      </w:r>
      <w:r w:rsidR="00241A00">
        <w:rPr>
          <w:rFonts w:cstheme="minorHAnsi"/>
          <w:lang w:val="nl-NL"/>
        </w:rPr>
        <w:t>len</w:t>
      </w:r>
      <w:proofErr w:type="spellEnd"/>
      <w:r>
        <w:rPr>
          <w:rFonts w:cstheme="minorHAnsi"/>
          <w:lang w:val="nl-NL"/>
        </w:rPr>
        <w:t xml:space="preserve"> (chlorine, fosgeen)</w:t>
      </w:r>
    </w:p>
    <w:p w14:paraId="66D23870" w14:textId="23EA5128" w:rsidR="00EE2112" w:rsidRDefault="00EE2112" w:rsidP="00B55DC0">
      <w:pPr>
        <w:pStyle w:val="Lijstalinea"/>
        <w:numPr>
          <w:ilvl w:val="0"/>
          <w:numId w:val="2"/>
        </w:numPr>
        <w:jc w:val="both"/>
        <w:rPr>
          <w:rFonts w:cstheme="minorHAnsi"/>
          <w:lang w:val="nl-NL"/>
        </w:rPr>
      </w:pPr>
      <w:r>
        <w:rPr>
          <w:rFonts w:cstheme="minorHAnsi"/>
          <w:lang w:val="nl-NL"/>
        </w:rPr>
        <w:t xml:space="preserve">Bloed </w:t>
      </w:r>
      <w:proofErr w:type="spellStart"/>
      <w:r>
        <w:rPr>
          <w:rFonts w:cstheme="minorHAnsi"/>
          <w:lang w:val="nl-NL"/>
        </w:rPr>
        <w:t>middel</w:t>
      </w:r>
      <w:r w:rsidR="00241A00">
        <w:rPr>
          <w:rFonts w:cstheme="minorHAnsi"/>
          <w:lang w:val="nl-NL"/>
        </w:rPr>
        <w:t>len</w:t>
      </w:r>
      <w:proofErr w:type="spellEnd"/>
      <w:r>
        <w:rPr>
          <w:rFonts w:cstheme="minorHAnsi"/>
          <w:lang w:val="nl-NL"/>
        </w:rPr>
        <w:t xml:space="preserve"> (cyanide, arsine)</w:t>
      </w:r>
    </w:p>
    <w:p w14:paraId="29CC010C" w14:textId="223EA2DD" w:rsidR="00EE2112" w:rsidRPr="00EE2112" w:rsidRDefault="00EE2112" w:rsidP="00B55DC0">
      <w:pPr>
        <w:pStyle w:val="Lijstalinea"/>
        <w:numPr>
          <w:ilvl w:val="0"/>
          <w:numId w:val="2"/>
        </w:numPr>
        <w:jc w:val="both"/>
        <w:rPr>
          <w:rFonts w:cstheme="minorHAnsi"/>
          <w:lang w:val="nl-NL"/>
        </w:rPr>
      </w:pPr>
      <w:proofErr w:type="spellStart"/>
      <w:r>
        <w:rPr>
          <w:rFonts w:cstheme="minorHAnsi"/>
          <w:lang w:val="nl-NL"/>
        </w:rPr>
        <w:t>Gedragsveranderende</w:t>
      </w:r>
      <w:proofErr w:type="spellEnd"/>
      <w:r w:rsidR="006001DF">
        <w:rPr>
          <w:rFonts w:cstheme="minorHAnsi"/>
          <w:lang w:val="nl-NL"/>
        </w:rPr>
        <w:t xml:space="preserve"> </w:t>
      </w:r>
      <w:proofErr w:type="spellStart"/>
      <w:r>
        <w:rPr>
          <w:rFonts w:cstheme="minorHAnsi"/>
          <w:lang w:val="nl-NL"/>
        </w:rPr>
        <w:t>middel</w:t>
      </w:r>
      <w:r w:rsidR="00241A00">
        <w:rPr>
          <w:rFonts w:cstheme="minorHAnsi"/>
          <w:lang w:val="nl-NL"/>
        </w:rPr>
        <w:t>len</w:t>
      </w:r>
      <w:proofErr w:type="spellEnd"/>
      <w:r>
        <w:rPr>
          <w:rFonts w:cstheme="minorHAnsi"/>
          <w:lang w:val="nl-NL"/>
        </w:rPr>
        <w:t xml:space="preserve"> (traangas, </w:t>
      </w:r>
      <w:proofErr w:type="spellStart"/>
      <w:r w:rsidRPr="00BB3B1B">
        <w:rPr>
          <w:rFonts w:cstheme="minorHAnsi"/>
          <w:lang w:val="nl-NL"/>
        </w:rPr>
        <w:t>Pepper</w:t>
      </w:r>
      <w:proofErr w:type="spellEnd"/>
      <w:r>
        <w:rPr>
          <w:rFonts w:cstheme="minorHAnsi"/>
          <w:lang w:val="nl-NL"/>
        </w:rPr>
        <w:t xml:space="preserve"> Spray)</w:t>
      </w:r>
    </w:p>
    <w:p w14:paraId="1250F377" w14:textId="77777777" w:rsidR="00025940" w:rsidRDefault="00025940" w:rsidP="00B55DC0">
      <w:pPr>
        <w:jc w:val="both"/>
        <w:rPr>
          <w:rFonts w:cstheme="minorHAnsi"/>
          <w:lang w:val="nl-NL"/>
        </w:rPr>
      </w:pPr>
    </w:p>
    <w:p w14:paraId="4698E85C" w14:textId="6AD1BF17" w:rsidR="00EE2112" w:rsidRPr="00EE2112" w:rsidRDefault="00EE2112" w:rsidP="00B55DC0">
      <w:pPr>
        <w:jc w:val="both"/>
        <w:rPr>
          <w:rFonts w:cstheme="minorHAnsi"/>
          <w:vertAlign w:val="superscript"/>
          <w:lang w:val="nl-NL"/>
        </w:rPr>
      </w:pPr>
      <w:r>
        <w:rPr>
          <w:rFonts w:cstheme="minorHAnsi"/>
          <w:lang w:val="nl-NL"/>
        </w:rPr>
        <w:t xml:space="preserve">Voor zenuwgassen zijn twee klassen te onderscheiden van elkaar: de G-code en V-code. De G staat voor </w:t>
      </w:r>
      <w:proofErr w:type="spellStart"/>
      <w:r w:rsidRPr="00BB3B1B">
        <w:rPr>
          <w:rFonts w:cstheme="minorHAnsi"/>
          <w:lang w:val="nl-NL"/>
        </w:rPr>
        <w:t>German</w:t>
      </w:r>
      <w:proofErr w:type="spellEnd"/>
      <w:r>
        <w:rPr>
          <w:rFonts w:cstheme="minorHAnsi"/>
          <w:lang w:val="nl-NL"/>
        </w:rPr>
        <w:t xml:space="preserve"> (Duits) en de V-code voor </w:t>
      </w:r>
      <w:proofErr w:type="spellStart"/>
      <w:r w:rsidRPr="00BB3B1B">
        <w:rPr>
          <w:rFonts w:cstheme="minorHAnsi"/>
          <w:lang w:val="nl-NL"/>
        </w:rPr>
        <w:t>Venomous</w:t>
      </w:r>
      <w:proofErr w:type="spellEnd"/>
      <w:r>
        <w:rPr>
          <w:rFonts w:cstheme="minorHAnsi"/>
          <w:lang w:val="nl-NL"/>
        </w:rPr>
        <w:t xml:space="preserve"> (giftig).</w:t>
      </w:r>
      <w:r>
        <w:rPr>
          <w:rFonts w:cstheme="minorHAnsi"/>
          <w:vertAlign w:val="superscript"/>
          <w:lang w:val="nl-NL"/>
        </w:rPr>
        <w:t>[</w:t>
      </w:r>
      <w:sdt>
        <w:sdtPr>
          <w:rPr>
            <w:rFonts w:cstheme="minorHAnsi"/>
            <w:vertAlign w:val="superscript"/>
            <w:lang w:val="nl-NL"/>
          </w:rPr>
          <w:tag w:val="doc:5e2868a4e4b03672027438b3;doc:5e286a25e4b0367202743a59;body"/>
          <w:id w:val="1817071754"/>
          <w:placeholder>
            <w:docPart w:val="CE1504CE035D497C9566A97CCB6060E9"/>
          </w:placeholder>
          <w15:webExtensionLinked/>
        </w:sdtPr>
        <w:sdtContent>
          <w:r w:rsidR="00B65433" w:rsidRPr="00321268">
            <w:rPr>
              <w:rFonts w:eastAsia="Times New Roman"/>
              <w:vertAlign w:val="superscript"/>
              <w:lang w:val="nl-NL"/>
            </w:rPr>
            <w:t>1, 2</w:t>
          </w:r>
        </w:sdtContent>
      </w:sdt>
      <w:r w:rsidR="002D247B">
        <w:rPr>
          <w:rFonts w:cstheme="minorHAnsi"/>
          <w:vertAlign w:val="superscript"/>
          <w:lang w:val="nl-NL"/>
        </w:rPr>
        <w:t>]</w:t>
      </w:r>
    </w:p>
    <w:p w14:paraId="7316D9E0" w14:textId="5443468B" w:rsidR="003657CB" w:rsidRDefault="003657CB" w:rsidP="00C35CED">
      <w:pPr>
        <w:rPr>
          <w:rFonts w:cstheme="minorHAnsi"/>
          <w:lang w:val="nl-NL"/>
        </w:rPr>
      </w:pPr>
    </w:p>
    <w:p w14:paraId="33F62973" w14:textId="4EC44B43" w:rsidR="00B55DC0" w:rsidRDefault="00B55DC0" w:rsidP="00C35CED">
      <w:pPr>
        <w:rPr>
          <w:rFonts w:cstheme="minorHAnsi"/>
          <w:lang w:val="nl-NL"/>
        </w:rPr>
      </w:pPr>
    </w:p>
    <w:p w14:paraId="5B883BD4" w14:textId="77777777" w:rsidR="00CD4EF5" w:rsidRDefault="00CD4EF5" w:rsidP="00C35CED">
      <w:pPr>
        <w:rPr>
          <w:rFonts w:cstheme="minorHAnsi"/>
          <w:lang w:val="nl-NL"/>
        </w:rPr>
      </w:pPr>
    </w:p>
    <w:p w14:paraId="4EB15904" w14:textId="0DE41C58" w:rsidR="00F06827" w:rsidRPr="00753382" w:rsidRDefault="007B6BF6" w:rsidP="00B55DC0">
      <w:pPr>
        <w:jc w:val="both"/>
        <w:rPr>
          <w:rFonts w:cstheme="minorHAnsi"/>
          <w:lang w:val="nl-NL"/>
        </w:rPr>
      </w:pPr>
      <w:r>
        <w:rPr>
          <w:rFonts w:cstheme="minorHAnsi"/>
          <w:lang w:val="nl-NL"/>
        </w:rPr>
        <w:t>Een Duit</w:t>
      </w:r>
      <w:r w:rsidRPr="00E2623D">
        <w:rPr>
          <w:rFonts w:cstheme="minorHAnsi"/>
          <w:lang w:val="nl-NL"/>
        </w:rPr>
        <w:t>s</w:t>
      </w:r>
      <w:r>
        <w:rPr>
          <w:rFonts w:cstheme="minorHAnsi"/>
          <w:lang w:val="nl-NL"/>
        </w:rPr>
        <w:t xml:space="preserve"> chemicus genaamd Gerhard </w:t>
      </w:r>
      <w:proofErr w:type="spellStart"/>
      <w:r>
        <w:rPr>
          <w:rFonts w:cstheme="minorHAnsi"/>
          <w:lang w:val="nl-NL"/>
        </w:rPr>
        <w:t>Schrader</w:t>
      </w:r>
      <w:proofErr w:type="spellEnd"/>
      <w:r>
        <w:rPr>
          <w:rFonts w:cstheme="minorHAnsi"/>
          <w:lang w:val="nl-NL"/>
        </w:rPr>
        <w:t xml:space="preserve"> ontwikkelde in 1936 </w:t>
      </w:r>
      <w:r w:rsidR="001559CE">
        <w:rPr>
          <w:rFonts w:cstheme="minorHAnsi"/>
          <w:lang w:val="nl-NL"/>
        </w:rPr>
        <w:t>v</w:t>
      </w:r>
      <w:r w:rsidR="00A026F1">
        <w:rPr>
          <w:rFonts w:cstheme="minorHAnsi"/>
          <w:lang w:val="nl-NL"/>
        </w:rPr>
        <w:t>oor de eerste maal</w:t>
      </w:r>
      <w:r w:rsidR="001559CE">
        <w:rPr>
          <w:rFonts w:cstheme="minorHAnsi"/>
          <w:lang w:val="nl-NL"/>
        </w:rPr>
        <w:t xml:space="preserve"> </w:t>
      </w:r>
      <w:proofErr w:type="spellStart"/>
      <w:r w:rsidR="001559CE">
        <w:rPr>
          <w:rFonts w:cstheme="minorHAnsi"/>
          <w:lang w:val="nl-NL"/>
        </w:rPr>
        <w:t>Tabun</w:t>
      </w:r>
      <w:proofErr w:type="spellEnd"/>
      <w:r w:rsidR="001559CE">
        <w:rPr>
          <w:rFonts w:cstheme="minorHAnsi"/>
          <w:lang w:val="nl-NL"/>
        </w:rPr>
        <w:t xml:space="preserve"> (GA)</w:t>
      </w:r>
      <w:r w:rsidR="00A026F1">
        <w:rPr>
          <w:rFonts w:cstheme="minorHAnsi"/>
          <w:lang w:val="nl-NL"/>
        </w:rPr>
        <w:t xml:space="preserve">. </w:t>
      </w:r>
      <w:proofErr w:type="spellStart"/>
      <w:r>
        <w:rPr>
          <w:rFonts w:cstheme="minorHAnsi"/>
          <w:lang w:val="nl-NL"/>
        </w:rPr>
        <w:t>Tabun</w:t>
      </w:r>
      <w:proofErr w:type="spellEnd"/>
      <w:r>
        <w:rPr>
          <w:rFonts w:cstheme="minorHAnsi"/>
          <w:lang w:val="nl-NL"/>
        </w:rPr>
        <w:t xml:space="preserve"> werd</w:t>
      </w:r>
      <w:r w:rsidR="000D2C2D">
        <w:rPr>
          <w:rFonts w:cstheme="minorHAnsi"/>
          <w:lang w:val="nl-NL"/>
        </w:rPr>
        <w:t xml:space="preserve"> in eerste instantie</w:t>
      </w:r>
      <w:r>
        <w:rPr>
          <w:rFonts w:cstheme="minorHAnsi"/>
          <w:lang w:val="nl-NL"/>
        </w:rPr>
        <w:t xml:space="preserve"> gezien als zenuwgas, maar </w:t>
      </w:r>
      <w:r w:rsidR="000D2C2D">
        <w:rPr>
          <w:rFonts w:cstheme="minorHAnsi"/>
          <w:lang w:val="nl-NL"/>
        </w:rPr>
        <w:t xml:space="preserve">bleek </w:t>
      </w:r>
      <w:r>
        <w:rPr>
          <w:rFonts w:cstheme="minorHAnsi"/>
          <w:lang w:val="nl-NL"/>
        </w:rPr>
        <w:t>eigenlijk een zenuwmiddel</w:t>
      </w:r>
      <w:r w:rsidR="000D2C2D">
        <w:rPr>
          <w:rFonts w:cstheme="minorHAnsi"/>
          <w:lang w:val="nl-NL"/>
        </w:rPr>
        <w:t xml:space="preserve"> te zijn</w:t>
      </w:r>
      <w:r>
        <w:rPr>
          <w:rFonts w:cstheme="minorHAnsi"/>
          <w:lang w:val="nl-NL"/>
        </w:rPr>
        <w:t xml:space="preserve">, omdat het geen gas is maar eerder een vloeistof die gedispergeerd is als fijne </w:t>
      </w:r>
      <w:proofErr w:type="spellStart"/>
      <w:r>
        <w:rPr>
          <w:rFonts w:cstheme="minorHAnsi"/>
          <w:lang w:val="nl-NL"/>
        </w:rPr>
        <w:t>aerosolen</w:t>
      </w:r>
      <w:proofErr w:type="spellEnd"/>
      <w:r>
        <w:rPr>
          <w:rFonts w:cstheme="minorHAnsi"/>
          <w:lang w:val="nl-NL"/>
        </w:rPr>
        <w:t xml:space="preserve">. </w:t>
      </w:r>
      <w:r w:rsidR="00A956EA">
        <w:rPr>
          <w:rFonts w:cstheme="minorHAnsi"/>
          <w:lang w:val="nl-NL"/>
        </w:rPr>
        <w:t xml:space="preserve">Later werd een </w:t>
      </w:r>
      <w:r w:rsidR="005F2327">
        <w:rPr>
          <w:rFonts w:cstheme="minorHAnsi"/>
          <w:lang w:val="nl-NL"/>
        </w:rPr>
        <w:t xml:space="preserve">analoog </w:t>
      </w:r>
      <w:r w:rsidR="00A956EA">
        <w:rPr>
          <w:rFonts w:cstheme="minorHAnsi"/>
          <w:lang w:val="nl-NL"/>
        </w:rPr>
        <w:t xml:space="preserve">van </w:t>
      </w:r>
      <w:proofErr w:type="spellStart"/>
      <w:r w:rsidR="00A956EA">
        <w:rPr>
          <w:rFonts w:cstheme="minorHAnsi"/>
          <w:lang w:val="nl-NL"/>
        </w:rPr>
        <w:t>Tabun</w:t>
      </w:r>
      <w:proofErr w:type="spellEnd"/>
      <w:r w:rsidR="00A956EA">
        <w:rPr>
          <w:rFonts w:cstheme="minorHAnsi"/>
          <w:lang w:val="nl-NL"/>
        </w:rPr>
        <w:t xml:space="preserve"> ontdekt door </w:t>
      </w:r>
      <w:proofErr w:type="spellStart"/>
      <w:r w:rsidR="00A956EA">
        <w:rPr>
          <w:rFonts w:cstheme="minorHAnsi"/>
          <w:lang w:val="nl-NL"/>
        </w:rPr>
        <w:t>Schrader</w:t>
      </w:r>
      <w:proofErr w:type="spellEnd"/>
      <w:r w:rsidR="00A956EA">
        <w:rPr>
          <w:rFonts w:cstheme="minorHAnsi"/>
          <w:lang w:val="nl-NL"/>
        </w:rPr>
        <w:t xml:space="preserve"> en zijn team d</w:t>
      </w:r>
      <w:r w:rsidR="00A026F1">
        <w:rPr>
          <w:rFonts w:cstheme="minorHAnsi"/>
          <w:lang w:val="nl-NL"/>
        </w:rPr>
        <w:t>at</w:t>
      </w:r>
      <w:r w:rsidR="00A956EA">
        <w:rPr>
          <w:rFonts w:cstheme="minorHAnsi"/>
          <w:lang w:val="nl-NL"/>
        </w:rPr>
        <w:t xml:space="preserve"> nog giftiger is dan </w:t>
      </w:r>
      <w:proofErr w:type="spellStart"/>
      <w:r w:rsidR="00A956EA">
        <w:rPr>
          <w:rFonts w:cstheme="minorHAnsi"/>
          <w:lang w:val="nl-NL"/>
        </w:rPr>
        <w:t>Tabun</w:t>
      </w:r>
      <w:proofErr w:type="spellEnd"/>
      <w:r w:rsidR="00A956EA">
        <w:rPr>
          <w:rFonts w:cstheme="minorHAnsi"/>
          <w:lang w:val="nl-NL"/>
        </w:rPr>
        <w:t xml:space="preserve">, namelijk </w:t>
      </w:r>
      <w:proofErr w:type="spellStart"/>
      <w:r w:rsidR="00A956EA">
        <w:rPr>
          <w:rFonts w:cstheme="minorHAnsi"/>
          <w:lang w:val="nl-NL"/>
        </w:rPr>
        <w:t>Sarin</w:t>
      </w:r>
      <w:proofErr w:type="spellEnd"/>
      <w:r w:rsidR="009338C3">
        <w:rPr>
          <w:rFonts w:cstheme="minorHAnsi"/>
          <w:lang w:val="nl-NL"/>
        </w:rPr>
        <w:t xml:space="preserve"> </w:t>
      </w:r>
      <w:r w:rsidR="000124DC">
        <w:rPr>
          <w:rFonts w:cstheme="minorHAnsi"/>
          <w:lang w:val="nl-NL"/>
        </w:rPr>
        <w:t>(GB)</w:t>
      </w:r>
      <w:r w:rsidR="00A956EA">
        <w:rPr>
          <w:rFonts w:cstheme="minorHAnsi"/>
          <w:lang w:val="nl-NL"/>
        </w:rPr>
        <w:t xml:space="preserve">. </w:t>
      </w:r>
      <w:r w:rsidR="00A95333">
        <w:rPr>
          <w:rFonts w:cstheme="minorHAnsi"/>
          <w:lang w:val="nl-NL"/>
        </w:rPr>
        <w:t>In 194</w:t>
      </w:r>
      <w:r w:rsidR="000124DC">
        <w:rPr>
          <w:rFonts w:cstheme="minorHAnsi"/>
          <w:lang w:val="nl-NL"/>
        </w:rPr>
        <w:t>4</w:t>
      </w:r>
      <w:r w:rsidR="00A95333">
        <w:rPr>
          <w:rFonts w:cstheme="minorHAnsi"/>
          <w:lang w:val="nl-NL"/>
        </w:rPr>
        <w:t xml:space="preserve"> </w:t>
      </w:r>
      <w:r w:rsidR="000124DC">
        <w:rPr>
          <w:rFonts w:cstheme="minorHAnsi"/>
          <w:lang w:val="nl-NL"/>
        </w:rPr>
        <w:t xml:space="preserve">werd door Dr. Richard Kuhn, </w:t>
      </w:r>
      <w:proofErr w:type="spellStart"/>
      <w:r w:rsidR="000124DC">
        <w:rPr>
          <w:rFonts w:cstheme="minorHAnsi"/>
          <w:lang w:val="nl-NL"/>
        </w:rPr>
        <w:t>Soman</w:t>
      </w:r>
      <w:proofErr w:type="spellEnd"/>
      <w:r w:rsidR="009338C3">
        <w:rPr>
          <w:rFonts w:cstheme="minorHAnsi"/>
          <w:lang w:val="nl-NL"/>
        </w:rPr>
        <w:t xml:space="preserve"> </w:t>
      </w:r>
      <w:r w:rsidR="000124DC">
        <w:rPr>
          <w:rFonts w:cstheme="minorHAnsi"/>
          <w:lang w:val="nl-NL"/>
        </w:rPr>
        <w:t>(GD) ontdekt.</w:t>
      </w:r>
      <w:r w:rsidR="009338C3">
        <w:rPr>
          <w:rFonts w:cstheme="minorHAnsi"/>
          <w:lang w:val="nl-NL"/>
        </w:rPr>
        <w:t xml:space="preserve"> Tijdens de tweede wereldoorlog </w:t>
      </w:r>
      <w:r w:rsidR="00977214">
        <w:rPr>
          <w:rFonts w:cstheme="minorHAnsi"/>
          <w:lang w:val="nl-NL"/>
        </w:rPr>
        <w:t xml:space="preserve">is </w:t>
      </w:r>
      <w:proofErr w:type="spellStart"/>
      <w:r w:rsidR="00977214">
        <w:rPr>
          <w:rFonts w:cstheme="minorHAnsi"/>
          <w:lang w:val="nl-NL"/>
        </w:rPr>
        <w:t>Tabun</w:t>
      </w:r>
      <w:proofErr w:type="spellEnd"/>
      <w:r w:rsidR="00977214">
        <w:rPr>
          <w:rFonts w:cstheme="minorHAnsi"/>
          <w:lang w:val="nl-NL"/>
        </w:rPr>
        <w:t xml:space="preserve"> niet gebruikt door de Duitsers. Verklaringen hiervoor kunnen zijn: de angst van de effecten van zenuwgassen en de beloftes </w:t>
      </w:r>
      <w:r w:rsidR="00A026F1">
        <w:rPr>
          <w:rFonts w:cstheme="minorHAnsi"/>
          <w:lang w:val="nl-NL"/>
        </w:rPr>
        <w:t xml:space="preserve">tegen </w:t>
      </w:r>
      <w:r w:rsidR="00977214">
        <w:rPr>
          <w:rFonts w:cstheme="minorHAnsi"/>
          <w:lang w:val="nl-NL"/>
        </w:rPr>
        <w:t>het gebruik van zenuwgassen.</w:t>
      </w:r>
      <w:r w:rsidR="000124DC">
        <w:rPr>
          <w:rFonts w:cstheme="minorHAnsi"/>
          <w:lang w:val="nl-NL"/>
        </w:rPr>
        <w:t xml:space="preserve"> </w:t>
      </w:r>
      <w:r w:rsidR="009338C3">
        <w:rPr>
          <w:rFonts w:cstheme="minorHAnsi"/>
          <w:lang w:val="nl-NL"/>
        </w:rPr>
        <w:t xml:space="preserve">In </w:t>
      </w:r>
      <w:r w:rsidR="00977214">
        <w:rPr>
          <w:rFonts w:cstheme="minorHAnsi"/>
          <w:lang w:val="nl-NL"/>
        </w:rPr>
        <w:t>1952</w:t>
      </w:r>
      <w:r w:rsidR="009338C3">
        <w:rPr>
          <w:rFonts w:cstheme="minorHAnsi"/>
          <w:lang w:val="nl-NL"/>
        </w:rPr>
        <w:t xml:space="preserve"> werd </w:t>
      </w:r>
      <w:r w:rsidR="00977214">
        <w:rPr>
          <w:rFonts w:cstheme="minorHAnsi"/>
          <w:lang w:val="nl-NL"/>
        </w:rPr>
        <w:t xml:space="preserve">door de Britten </w:t>
      </w:r>
      <w:r w:rsidR="009338C3">
        <w:rPr>
          <w:rFonts w:cstheme="minorHAnsi"/>
          <w:lang w:val="nl-NL"/>
        </w:rPr>
        <w:t>een nieuwe zenuwgas ontwikkel</w:t>
      </w:r>
      <w:r w:rsidR="00BF067D" w:rsidRPr="00E2623D">
        <w:rPr>
          <w:rFonts w:cstheme="minorHAnsi"/>
          <w:lang w:val="nl-NL"/>
        </w:rPr>
        <w:t>d</w:t>
      </w:r>
      <w:r w:rsidR="009338C3">
        <w:rPr>
          <w:rFonts w:cstheme="minorHAnsi"/>
          <w:lang w:val="nl-NL"/>
        </w:rPr>
        <w:t xml:space="preserve"> met de naam VX</w:t>
      </w:r>
      <w:r w:rsidR="00A722CA">
        <w:rPr>
          <w:rFonts w:cstheme="minorHAnsi"/>
          <w:lang w:val="nl-NL"/>
        </w:rPr>
        <w:t xml:space="preserve"> (</w:t>
      </w:r>
      <w:r w:rsidR="00F648A1">
        <w:rPr>
          <w:rFonts w:cstheme="minorHAnsi"/>
          <w:lang w:val="nl-NL"/>
        </w:rPr>
        <w:fldChar w:fldCharType="begin"/>
      </w:r>
      <w:r w:rsidR="00F648A1">
        <w:rPr>
          <w:rFonts w:cstheme="minorHAnsi"/>
          <w:lang w:val="nl-NL"/>
        </w:rPr>
        <w:instrText xml:space="preserve"> REF _Ref44238375 \h </w:instrText>
      </w:r>
      <w:r w:rsidR="00F648A1">
        <w:rPr>
          <w:rFonts w:cstheme="minorHAnsi"/>
          <w:lang w:val="nl-NL"/>
        </w:rPr>
      </w:r>
      <w:r w:rsidR="00F648A1">
        <w:rPr>
          <w:rFonts w:cstheme="minorHAnsi"/>
          <w:lang w:val="nl-NL"/>
        </w:rPr>
        <w:fldChar w:fldCharType="separate"/>
      </w:r>
      <w:r w:rsidR="00F648A1" w:rsidRPr="00F648A1">
        <w:rPr>
          <w:lang w:val="nl-NL"/>
        </w:rPr>
        <w:t>Fig</w:t>
      </w:r>
      <w:r w:rsidR="00F648A1">
        <w:rPr>
          <w:lang w:val="nl-NL"/>
        </w:rPr>
        <w:t>u</w:t>
      </w:r>
      <w:r w:rsidR="00F648A1" w:rsidRPr="00F648A1">
        <w:rPr>
          <w:lang w:val="nl-NL"/>
        </w:rPr>
        <w:t xml:space="preserve">ur </w:t>
      </w:r>
      <w:r w:rsidR="00F648A1" w:rsidRPr="00F648A1">
        <w:rPr>
          <w:noProof/>
          <w:lang w:val="nl-NL"/>
        </w:rPr>
        <w:t>1</w:t>
      </w:r>
      <w:r w:rsidR="00F648A1">
        <w:rPr>
          <w:rFonts w:cstheme="minorHAnsi"/>
          <w:lang w:val="nl-NL"/>
        </w:rPr>
        <w:fldChar w:fldCharType="end"/>
      </w:r>
      <w:r w:rsidR="00A722CA">
        <w:rPr>
          <w:rFonts w:cstheme="minorHAnsi"/>
          <w:lang w:val="nl-NL"/>
        </w:rPr>
        <w:t>)</w:t>
      </w:r>
      <w:r w:rsidR="009338C3">
        <w:rPr>
          <w:rFonts w:cstheme="minorHAnsi"/>
          <w:lang w:val="nl-NL"/>
        </w:rPr>
        <w:t>.</w:t>
      </w:r>
      <w:r w:rsidR="00EE2112">
        <w:rPr>
          <w:rFonts w:cstheme="minorHAnsi"/>
          <w:lang w:val="nl-NL"/>
        </w:rPr>
        <w:t xml:space="preserve"> Deze was </w:t>
      </w:r>
      <w:r w:rsidR="005F2327">
        <w:rPr>
          <w:rFonts w:cstheme="minorHAnsi"/>
          <w:lang w:val="nl-NL"/>
        </w:rPr>
        <w:t xml:space="preserve">bedoeld </w:t>
      </w:r>
      <w:r w:rsidR="00EE2112">
        <w:rPr>
          <w:rFonts w:cstheme="minorHAnsi"/>
          <w:lang w:val="nl-NL"/>
        </w:rPr>
        <w:t xml:space="preserve">voor pesticiden, maar was te giftig voor </w:t>
      </w:r>
      <w:r w:rsidR="005A1729">
        <w:rPr>
          <w:rFonts w:cstheme="minorHAnsi"/>
          <w:lang w:val="nl-NL"/>
        </w:rPr>
        <w:t xml:space="preserve">het </w:t>
      </w:r>
      <w:r w:rsidR="00EE2112">
        <w:rPr>
          <w:rFonts w:cstheme="minorHAnsi"/>
          <w:lang w:val="nl-NL"/>
        </w:rPr>
        <w:t>gebruik</w:t>
      </w:r>
      <w:r w:rsidR="005A1729">
        <w:rPr>
          <w:rFonts w:cstheme="minorHAnsi"/>
          <w:lang w:val="nl-NL"/>
        </w:rPr>
        <w:t xml:space="preserve"> ervan</w:t>
      </w:r>
      <w:r w:rsidR="00EE2112">
        <w:rPr>
          <w:rFonts w:cstheme="minorHAnsi"/>
          <w:lang w:val="nl-NL"/>
        </w:rPr>
        <w:t xml:space="preserve">. V-codes zijn </w:t>
      </w:r>
      <w:r w:rsidR="00A026F1">
        <w:rPr>
          <w:rFonts w:cstheme="minorHAnsi"/>
          <w:lang w:val="nl-NL"/>
        </w:rPr>
        <w:t xml:space="preserve">over het </w:t>
      </w:r>
      <w:r w:rsidR="00EE2112">
        <w:rPr>
          <w:rFonts w:cstheme="minorHAnsi"/>
          <w:lang w:val="nl-NL"/>
        </w:rPr>
        <w:t xml:space="preserve">algemeen giftiger dan G-codes, maar G-codes zijn </w:t>
      </w:r>
      <w:r w:rsidR="00F76869">
        <w:rPr>
          <w:rFonts w:cstheme="minorHAnsi"/>
          <w:lang w:val="nl-NL"/>
        </w:rPr>
        <w:t xml:space="preserve">vluchtiger. </w:t>
      </w:r>
      <w:proofErr w:type="spellStart"/>
      <w:r w:rsidR="00F76869">
        <w:rPr>
          <w:rFonts w:cstheme="minorHAnsi"/>
          <w:lang w:val="nl-NL"/>
        </w:rPr>
        <w:t>Sarin</w:t>
      </w:r>
      <w:proofErr w:type="spellEnd"/>
      <w:r w:rsidR="00F76869">
        <w:rPr>
          <w:rFonts w:cstheme="minorHAnsi"/>
          <w:lang w:val="nl-NL"/>
        </w:rPr>
        <w:t xml:space="preserve"> is het meest vluchtig.</w:t>
      </w:r>
      <w:r w:rsidR="00753382">
        <w:rPr>
          <w:rFonts w:cstheme="minorHAnsi"/>
          <w:lang w:val="nl-NL"/>
        </w:rPr>
        <w:t xml:space="preserve"> VX is </w:t>
      </w:r>
      <w:r w:rsidR="005F2327">
        <w:rPr>
          <w:rFonts w:cstheme="minorHAnsi"/>
          <w:lang w:val="nl-NL"/>
        </w:rPr>
        <w:t xml:space="preserve">moeilijk </w:t>
      </w:r>
      <w:r w:rsidR="00753382">
        <w:rPr>
          <w:rFonts w:cstheme="minorHAnsi"/>
          <w:lang w:val="nl-NL"/>
        </w:rPr>
        <w:t xml:space="preserve">te degraderen </w:t>
      </w:r>
      <w:r w:rsidR="005F2327">
        <w:rPr>
          <w:rFonts w:cstheme="minorHAnsi"/>
          <w:lang w:val="nl-NL"/>
        </w:rPr>
        <w:t xml:space="preserve">en niet vluchtig </w:t>
      </w:r>
      <w:r w:rsidR="00753382">
        <w:rPr>
          <w:rFonts w:cstheme="minorHAnsi"/>
          <w:lang w:val="nl-NL"/>
        </w:rPr>
        <w:t>, oftewel persistent. De samenhang van de stof is ook wel vergelijkbaar met bijvoorbeeld motorolie, vooral gevaarlijk bij contact</w:t>
      </w:r>
      <w:r w:rsidR="00F76869">
        <w:rPr>
          <w:rFonts w:cstheme="minorHAnsi"/>
          <w:lang w:val="nl-NL"/>
        </w:rPr>
        <w:t>.</w:t>
      </w:r>
      <w:r w:rsidR="009338C3">
        <w:rPr>
          <w:rFonts w:cstheme="minorHAnsi"/>
          <w:vertAlign w:val="superscript"/>
          <w:lang w:val="nl-NL"/>
        </w:rPr>
        <w:t>[</w:t>
      </w:r>
      <w:sdt>
        <w:sdtPr>
          <w:rPr>
            <w:rFonts w:cstheme="minorHAnsi"/>
            <w:vertAlign w:val="superscript"/>
            <w:lang w:val="nl-NL"/>
          </w:rPr>
          <w:tag w:val="doc:5e2868a4e4b03672027438b3;doc:5e286a25e4b0367202743a59;body"/>
          <w:id w:val="-246498115"/>
          <w:placeholder>
            <w:docPart w:val="29E7DBEA80B0486495C4BC642E17DB75"/>
          </w:placeholder>
          <w15:webExtensionLinked/>
        </w:sdtPr>
        <w:sdtContent>
          <w:r w:rsidR="00B65433">
            <w:rPr>
              <w:rFonts w:eastAsia="Times New Roman"/>
              <w:vertAlign w:val="superscript"/>
            </w:rPr>
            <w:t>1, 2</w:t>
          </w:r>
        </w:sdtContent>
      </w:sdt>
      <w:r w:rsidR="002D247B">
        <w:rPr>
          <w:rFonts w:cstheme="minorHAnsi"/>
          <w:vertAlign w:val="superscript"/>
          <w:lang w:val="nl-NL"/>
        </w:rPr>
        <w:t>]</w:t>
      </w:r>
    </w:p>
    <w:p w14:paraId="67D157FE" w14:textId="77777777" w:rsidR="005851FA" w:rsidRDefault="005851FA" w:rsidP="005851FA">
      <w:pPr>
        <w:keepNext/>
        <w:jc w:val="center"/>
      </w:pPr>
    </w:p>
    <w:p w14:paraId="38FC1459" w14:textId="77777777" w:rsidR="00F648A1" w:rsidRDefault="005851FA" w:rsidP="00F648A1">
      <w:pPr>
        <w:keepNext/>
        <w:jc w:val="center"/>
      </w:pPr>
      <w:r>
        <w:rPr>
          <w:noProof/>
        </w:rPr>
        <w:drawing>
          <wp:inline distT="0" distB="0" distL="0" distR="0" wp14:anchorId="4AE52D0B" wp14:editId="6D93CEB5">
            <wp:extent cx="3241375" cy="231382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72578" cy="2336103"/>
                    </a:xfrm>
                    <a:prstGeom prst="rect">
                      <a:avLst/>
                    </a:prstGeom>
                    <a:noFill/>
                    <a:ln>
                      <a:noFill/>
                    </a:ln>
                  </pic:spPr>
                </pic:pic>
              </a:graphicData>
            </a:graphic>
          </wp:inline>
        </w:drawing>
      </w:r>
    </w:p>
    <w:p w14:paraId="76A70E70" w14:textId="782EC0EE" w:rsidR="00F648A1" w:rsidRPr="00F648A1" w:rsidRDefault="00F648A1" w:rsidP="00600859">
      <w:pPr>
        <w:pStyle w:val="Bijschrift"/>
        <w:jc w:val="both"/>
        <w:rPr>
          <w:lang w:val="nl-NL"/>
        </w:rPr>
      </w:pPr>
      <w:bookmarkStart w:id="6" w:name="_Ref44238375"/>
      <w:r w:rsidRPr="00F648A1">
        <w:rPr>
          <w:lang w:val="nl-NL"/>
        </w:rPr>
        <w:t>Fig</w:t>
      </w:r>
      <w:r w:rsidR="00600859">
        <w:rPr>
          <w:lang w:val="nl-NL"/>
        </w:rPr>
        <w:t>u</w:t>
      </w:r>
      <w:r w:rsidRPr="00F648A1">
        <w:rPr>
          <w:lang w:val="nl-NL"/>
        </w:rPr>
        <w:t xml:space="preserve">ur </w:t>
      </w:r>
      <w:r>
        <w:fldChar w:fldCharType="begin"/>
      </w:r>
      <w:r w:rsidRPr="00F648A1">
        <w:rPr>
          <w:lang w:val="nl-NL"/>
        </w:rPr>
        <w:instrText xml:space="preserve"> SEQ Figure \* ARABIC </w:instrText>
      </w:r>
      <w:r>
        <w:fldChar w:fldCharType="separate"/>
      </w:r>
      <w:r w:rsidR="00666ADE">
        <w:rPr>
          <w:noProof/>
          <w:lang w:val="nl-NL"/>
        </w:rPr>
        <w:t>1</w:t>
      </w:r>
      <w:r>
        <w:fldChar w:fldCharType="end"/>
      </w:r>
      <w:bookmarkEnd w:id="6"/>
      <w:r w:rsidRPr="00F648A1">
        <w:rPr>
          <w:lang w:val="nl-NL"/>
        </w:rPr>
        <w:t xml:space="preserve"> </w:t>
      </w:r>
      <w:r w:rsidRPr="00F06827">
        <w:rPr>
          <w:noProof/>
          <w:lang w:val="nl-NL"/>
        </w:rPr>
        <w:t xml:space="preserve">Chemische structuren van de meest </w:t>
      </w:r>
      <w:r w:rsidRPr="00F717E1">
        <w:rPr>
          <w:noProof/>
          <w:lang w:val="nl-NL"/>
        </w:rPr>
        <w:t>bekende</w:t>
      </w:r>
      <w:r>
        <w:rPr>
          <w:noProof/>
          <w:lang w:val="nl-NL"/>
        </w:rPr>
        <w:t>, giftigste</w:t>
      </w:r>
      <w:r w:rsidRPr="00F06827">
        <w:rPr>
          <w:noProof/>
          <w:lang w:val="nl-NL"/>
        </w:rPr>
        <w:t xml:space="preserve"> zenuwgassen op chronologische volgorde</w:t>
      </w:r>
      <w:r>
        <w:rPr>
          <w:noProof/>
          <w:lang w:val="nl-NL"/>
        </w:rPr>
        <w:t xml:space="preserve"> van ontdekking</w:t>
      </w:r>
      <w:r>
        <w:rPr>
          <w:noProof/>
          <w:vertAlign w:val="superscript"/>
          <w:lang w:val="nl-NL"/>
        </w:rPr>
        <w:t>[</w:t>
      </w:r>
      <w:sdt>
        <w:sdtPr>
          <w:rPr>
            <w:noProof/>
            <w:vertAlign w:val="superscript"/>
            <w:lang w:val="nl-NL"/>
          </w:rPr>
          <w:tag w:val="doc:5e295f79e4b0428315279de3;body"/>
          <w:id w:val="475957427"/>
          <w:placeholder>
            <w:docPart w:val="7FF780C0A5A84F01A477974A4013B637"/>
          </w:placeholder>
        </w:sdtPr>
        <w:sdtContent>
          <w:r w:rsidRPr="00B65433">
            <w:rPr>
              <w:rFonts w:eastAsia="Times New Roman"/>
              <w:vertAlign w:val="superscript"/>
              <w:lang w:val="nl-NL"/>
            </w:rPr>
            <w:t>6</w:t>
          </w:r>
        </w:sdtContent>
      </w:sdt>
      <w:r>
        <w:rPr>
          <w:noProof/>
          <w:vertAlign w:val="superscript"/>
          <w:lang w:val="nl-NL"/>
        </w:rPr>
        <w:t>]</w:t>
      </w:r>
    </w:p>
    <w:p w14:paraId="5293DE9E" w14:textId="77777777" w:rsidR="009F259D" w:rsidRDefault="009F259D" w:rsidP="009F259D">
      <w:pPr>
        <w:rPr>
          <w:rFonts w:cstheme="minorHAnsi"/>
          <w:bCs/>
          <w:lang w:val="nl-NL"/>
        </w:rPr>
      </w:pPr>
    </w:p>
    <w:p w14:paraId="745D31C1" w14:textId="4E797877" w:rsidR="009F259D" w:rsidRDefault="009F259D" w:rsidP="00B55DC0">
      <w:pPr>
        <w:jc w:val="both"/>
        <w:rPr>
          <w:rFonts w:cstheme="minorHAnsi"/>
          <w:bCs/>
          <w:lang w:val="nl-NL"/>
        </w:rPr>
      </w:pPr>
      <w:r>
        <w:rPr>
          <w:rFonts w:cstheme="minorHAnsi"/>
          <w:bCs/>
          <w:lang w:val="nl-NL"/>
        </w:rPr>
        <w:t xml:space="preserve">Deze vier zenuwgassen bevatten allemaal een organofosfaatverbinding. De organofosfaten (OP) bestaan uit een P=O binding en een O-R binding, hierdoor bevatten zenuwgassen een fosfaatester. Andere </w:t>
      </w:r>
      <w:proofErr w:type="spellStart"/>
      <w:r w:rsidR="00AF4B8A">
        <w:rPr>
          <w:rFonts w:cstheme="minorHAnsi"/>
          <w:bCs/>
          <w:lang w:val="nl-NL"/>
        </w:rPr>
        <w:t>CWA’s</w:t>
      </w:r>
      <w:proofErr w:type="spellEnd"/>
      <w:r>
        <w:rPr>
          <w:rFonts w:cstheme="minorHAnsi"/>
          <w:bCs/>
          <w:lang w:val="nl-NL"/>
        </w:rPr>
        <w:t xml:space="preserve"> zoals mosterdgas en chloorgas bevatten geen organofosfaatverbinding. </w:t>
      </w:r>
    </w:p>
    <w:p w14:paraId="364A9CB2" w14:textId="7F616D8E" w:rsidR="009F259D" w:rsidRDefault="009F259D" w:rsidP="00B55DC0">
      <w:pPr>
        <w:jc w:val="both"/>
        <w:rPr>
          <w:rFonts w:cstheme="minorHAnsi"/>
          <w:bCs/>
          <w:lang w:val="nl-NL"/>
        </w:rPr>
      </w:pPr>
      <w:r>
        <w:rPr>
          <w:rFonts w:cstheme="minorHAnsi"/>
          <w:bCs/>
          <w:lang w:val="nl-NL"/>
        </w:rPr>
        <w:t xml:space="preserve">De werking van zenuwgassen op de mens gaat door het zenuwstelsel, vandaar de naam zenuwgas. Het enzym </w:t>
      </w:r>
      <w:proofErr w:type="spellStart"/>
      <w:r>
        <w:rPr>
          <w:rFonts w:cstheme="minorHAnsi"/>
          <w:bCs/>
          <w:lang w:val="nl-NL"/>
        </w:rPr>
        <w:t>acetylcholinesterase</w:t>
      </w:r>
      <w:proofErr w:type="spellEnd"/>
      <w:r>
        <w:rPr>
          <w:rFonts w:cstheme="minorHAnsi"/>
          <w:bCs/>
          <w:lang w:val="nl-NL"/>
        </w:rPr>
        <w:t xml:space="preserve"> (</w:t>
      </w:r>
      <w:proofErr w:type="spellStart"/>
      <w:r>
        <w:rPr>
          <w:rFonts w:cstheme="minorHAnsi"/>
          <w:bCs/>
          <w:lang w:val="nl-NL"/>
        </w:rPr>
        <w:t>AChE</w:t>
      </w:r>
      <w:proofErr w:type="spellEnd"/>
      <w:r>
        <w:rPr>
          <w:rFonts w:cstheme="minorHAnsi"/>
          <w:bCs/>
          <w:lang w:val="nl-NL"/>
        </w:rPr>
        <w:t xml:space="preserve">) speelt een belangrijke rol in ons zenuwstelsel. </w:t>
      </w:r>
      <w:proofErr w:type="spellStart"/>
      <w:r>
        <w:rPr>
          <w:rFonts w:cstheme="minorHAnsi"/>
          <w:bCs/>
          <w:lang w:val="nl-NL"/>
        </w:rPr>
        <w:t>AChE</w:t>
      </w:r>
      <w:proofErr w:type="spellEnd"/>
      <w:r>
        <w:rPr>
          <w:rFonts w:cstheme="minorHAnsi"/>
          <w:bCs/>
          <w:lang w:val="nl-NL"/>
        </w:rPr>
        <w:t xml:space="preserve"> breekt de neurotransmitter acetylcholine (</w:t>
      </w:r>
      <w:proofErr w:type="spellStart"/>
      <w:r>
        <w:rPr>
          <w:rFonts w:cstheme="minorHAnsi"/>
          <w:bCs/>
          <w:lang w:val="nl-NL"/>
        </w:rPr>
        <w:t>ACh</w:t>
      </w:r>
      <w:proofErr w:type="spellEnd"/>
      <w:r>
        <w:rPr>
          <w:rFonts w:cstheme="minorHAnsi"/>
          <w:bCs/>
          <w:lang w:val="nl-NL"/>
        </w:rPr>
        <w:t xml:space="preserve">) af. </w:t>
      </w:r>
      <w:proofErr w:type="spellStart"/>
      <w:r>
        <w:rPr>
          <w:rFonts w:cstheme="minorHAnsi"/>
          <w:bCs/>
          <w:lang w:val="nl-NL"/>
        </w:rPr>
        <w:t>ACh</w:t>
      </w:r>
      <w:proofErr w:type="spellEnd"/>
      <w:r>
        <w:rPr>
          <w:rFonts w:cstheme="minorHAnsi"/>
          <w:bCs/>
          <w:lang w:val="nl-NL"/>
        </w:rPr>
        <w:t xml:space="preserve"> bindt aan acetylcholine receptoren, waardoor een signaal wordt overgebracht. Dit zorgt ervoor dat een spier zich samentrekt. Doordat het </w:t>
      </w:r>
      <w:proofErr w:type="spellStart"/>
      <w:r>
        <w:rPr>
          <w:rFonts w:cstheme="minorHAnsi"/>
          <w:bCs/>
          <w:lang w:val="nl-NL"/>
        </w:rPr>
        <w:t>AChE</w:t>
      </w:r>
      <w:proofErr w:type="spellEnd"/>
      <w:r>
        <w:rPr>
          <w:rFonts w:cstheme="minorHAnsi"/>
          <w:bCs/>
          <w:lang w:val="nl-NL"/>
        </w:rPr>
        <w:t xml:space="preserve"> enzym de </w:t>
      </w:r>
      <w:proofErr w:type="spellStart"/>
      <w:r>
        <w:rPr>
          <w:rFonts w:cstheme="minorHAnsi"/>
          <w:bCs/>
          <w:lang w:val="nl-NL"/>
        </w:rPr>
        <w:t>ACh</w:t>
      </w:r>
      <w:proofErr w:type="spellEnd"/>
      <w:r>
        <w:rPr>
          <w:rFonts w:cstheme="minorHAnsi"/>
          <w:bCs/>
          <w:lang w:val="nl-NL"/>
        </w:rPr>
        <w:t xml:space="preserve"> neurotransmitter direct na de binding van </w:t>
      </w:r>
      <w:proofErr w:type="spellStart"/>
      <w:r>
        <w:rPr>
          <w:rFonts w:cstheme="minorHAnsi"/>
          <w:bCs/>
          <w:lang w:val="nl-NL"/>
        </w:rPr>
        <w:t>ACh</w:t>
      </w:r>
      <w:proofErr w:type="spellEnd"/>
      <w:r>
        <w:rPr>
          <w:rFonts w:cstheme="minorHAnsi"/>
          <w:bCs/>
          <w:lang w:val="nl-NL"/>
        </w:rPr>
        <w:t xml:space="preserve"> verbreekt, zal de spier weer ontspannen raken. </w:t>
      </w:r>
      <w:proofErr w:type="spellStart"/>
      <w:r>
        <w:rPr>
          <w:rFonts w:cstheme="minorHAnsi"/>
          <w:bCs/>
          <w:lang w:val="nl-NL"/>
        </w:rPr>
        <w:t>AChE</w:t>
      </w:r>
      <w:proofErr w:type="spellEnd"/>
      <w:r>
        <w:rPr>
          <w:rFonts w:cstheme="minorHAnsi"/>
          <w:bCs/>
          <w:lang w:val="nl-NL"/>
        </w:rPr>
        <w:t xml:space="preserve"> is dus een belangrijk enzym in het zenuwstelsel en is een target voor variërende natuurlijke en synthetische verbindingen van organofosfaten tot anti-Alzheimer medicijnen.</w:t>
      </w:r>
      <w:r w:rsidR="00B4769D">
        <w:rPr>
          <w:rFonts w:cstheme="minorHAnsi"/>
          <w:vertAlign w:val="superscript"/>
          <w:lang w:val="nl-NL"/>
        </w:rPr>
        <w:t>[</w:t>
      </w:r>
      <w:sdt>
        <w:sdtPr>
          <w:rPr>
            <w:rFonts w:cstheme="minorHAnsi"/>
            <w:vertAlign w:val="superscript"/>
            <w:lang w:val="nl-NL"/>
          </w:rPr>
          <w:tag w:val="doc:5e2868a4e4b03672027438b3;body"/>
          <w:id w:val="887305607"/>
          <w:placeholder>
            <w:docPart w:val="C2CF3D64015F4D37903A1CB5D86716C4"/>
          </w:placeholder>
        </w:sdtPr>
        <w:sdtContent>
          <w:r w:rsidR="00B4769D">
            <w:rPr>
              <w:rFonts w:eastAsia="Times New Roman"/>
              <w:vertAlign w:val="superscript"/>
              <w:lang w:val="nl-NL"/>
            </w:rPr>
            <w:t>7</w:t>
          </w:r>
        </w:sdtContent>
      </w:sdt>
      <w:r w:rsidR="00B4769D">
        <w:rPr>
          <w:rFonts w:cstheme="minorHAnsi"/>
          <w:vertAlign w:val="superscript"/>
          <w:lang w:val="nl-NL"/>
        </w:rPr>
        <w:t>]</w:t>
      </w:r>
    </w:p>
    <w:p w14:paraId="095AA633" w14:textId="77777777" w:rsidR="00CE6798" w:rsidRDefault="00CE6798" w:rsidP="009F259D">
      <w:pPr>
        <w:rPr>
          <w:rFonts w:cstheme="minorHAnsi"/>
          <w:bCs/>
          <w:lang w:val="nl-NL"/>
        </w:rPr>
      </w:pPr>
    </w:p>
    <w:p w14:paraId="145DEFFF" w14:textId="77777777" w:rsidR="00CE6798" w:rsidRDefault="00CE6798" w:rsidP="009F259D">
      <w:pPr>
        <w:rPr>
          <w:rFonts w:cstheme="minorHAnsi"/>
          <w:bCs/>
          <w:lang w:val="nl-NL"/>
        </w:rPr>
      </w:pPr>
    </w:p>
    <w:p w14:paraId="7B5BFB91" w14:textId="30739615" w:rsidR="00F06827" w:rsidRDefault="009F259D" w:rsidP="00B55DC0">
      <w:pPr>
        <w:jc w:val="both"/>
        <w:rPr>
          <w:rFonts w:cstheme="minorHAnsi"/>
          <w:bCs/>
          <w:lang w:val="nl-NL"/>
        </w:rPr>
      </w:pPr>
      <w:r>
        <w:rPr>
          <w:rFonts w:cstheme="minorHAnsi"/>
          <w:bCs/>
          <w:lang w:val="nl-NL"/>
        </w:rPr>
        <w:lastRenderedPageBreak/>
        <w:t xml:space="preserve">Organofosfaten binden aan het enzym </w:t>
      </w:r>
      <w:proofErr w:type="spellStart"/>
      <w:r>
        <w:rPr>
          <w:rFonts w:cstheme="minorHAnsi"/>
          <w:bCs/>
          <w:lang w:val="nl-NL"/>
        </w:rPr>
        <w:t>AChE</w:t>
      </w:r>
      <w:proofErr w:type="spellEnd"/>
      <w:r>
        <w:rPr>
          <w:rFonts w:cstheme="minorHAnsi"/>
          <w:bCs/>
          <w:lang w:val="nl-NL"/>
        </w:rPr>
        <w:t xml:space="preserve"> waarbij een irreversibele inhibitie plaatsvindt. Hierdoor </w:t>
      </w:r>
      <w:r w:rsidR="00241A00">
        <w:rPr>
          <w:rFonts w:cstheme="minorHAnsi"/>
          <w:bCs/>
          <w:lang w:val="nl-NL"/>
        </w:rPr>
        <w:t xml:space="preserve">ontstaat </w:t>
      </w:r>
      <w:r>
        <w:rPr>
          <w:rFonts w:cstheme="minorHAnsi"/>
          <w:bCs/>
          <w:lang w:val="nl-NL"/>
        </w:rPr>
        <w:t xml:space="preserve">een overmaat aan </w:t>
      </w:r>
      <w:proofErr w:type="spellStart"/>
      <w:r>
        <w:rPr>
          <w:rFonts w:cstheme="minorHAnsi"/>
          <w:bCs/>
          <w:lang w:val="nl-NL"/>
        </w:rPr>
        <w:t>ACh</w:t>
      </w:r>
      <w:proofErr w:type="spellEnd"/>
      <w:r>
        <w:rPr>
          <w:rFonts w:cstheme="minorHAnsi"/>
          <w:bCs/>
          <w:lang w:val="nl-NL"/>
        </w:rPr>
        <w:t xml:space="preserve">, waardoor over-stimulatie van de neuromusculaire junctie ontstaat. Het gevolg van dit proces lijdt tot verlamming en zonder de </w:t>
      </w:r>
      <w:r w:rsidR="001E64CA">
        <w:rPr>
          <w:rFonts w:cstheme="minorHAnsi"/>
          <w:bCs/>
          <w:lang w:val="nl-NL"/>
        </w:rPr>
        <w:t>juiste medicatie</w:t>
      </w:r>
      <w:r>
        <w:rPr>
          <w:rFonts w:cstheme="minorHAnsi"/>
          <w:bCs/>
          <w:lang w:val="nl-NL"/>
        </w:rPr>
        <w:t xml:space="preserve"> tot </w:t>
      </w:r>
      <w:r w:rsidR="001E64CA">
        <w:rPr>
          <w:rFonts w:cstheme="minorHAnsi"/>
          <w:bCs/>
          <w:lang w:val="nl-NL"/>
        </w:rPr>
        <w:t>overlijden</w:t>
      </w:r>
      <w:r w:rsidR="00B4769D">
        <w:rPr>
          <w:rFonts w:cstheme="minorHAnsi"/>
          <w:bCs/>
          <w:lang w:val="nl-NL"/>
        </w:rPr>
        <w:t>.</w:t>
      </w:r>
      <w:r w:rsidR="00B4769D">
        <w:rPr>
          <w:rFonts w:cstheme="minorHAnsi"/>
          <w:vertAlign w:val="superscript"/>
          <w:lang w:val="nl-NL"/>
        </w:rPr>
        <w:t>[</w:t>
      </w:r>
      <w:sdt>
        <w:sdtPr>
          <w:rPr>
            <w:rFonts w:cstheme="minorHAnsi"/>
            <w:vertAlign w:val="superscript"/>
            <w:lang w:val="nl-NL"/>
          </w:rPr>
          <w:tag w:val="doc:5e2868a4e4b03672027438b3;body"/>
          <w:id w:val="-1919172690"/>
          <w:placeholder>
            <w:docPart w:val="D72EA0897B1A4B718C7BB94217D85F86"/>
          </w:placeholder>
        </w:sdtPr>
        <w:sdtContent>
          <w:r w:rsidR="00B4769D">
            <w:rPr>
              <w:rFonts w:eastAsia="Times New Roman"/>
              <w:vertAlign w:val="superscript"/>
              <w:lang w:val="nl-NL"/>
            </w:rPr>
            <w:t>7</w:t>
          </w:r>
        </w:sdtContent>
      </w:sdt>
      <w:r w:rsidR="00B4769D">
        <w:rPr>
          <w:rFonts w:cstheme="minorHAnsi"/>
          <w:vertAlign w:val="superscript"/>
          <w:lang w:val="nl-NL"/>
        </w:rPr>
        <w:t>]</w:t>
      </w:r>
    </w:p>
    <w:p w14:paraId="7F1B89F7" w14:textId="77777777" w:rsidR="001F3145" w:rsidRDefault="001E64CA" w:rsidP="001F3145">
      <w:pPr>
        <w:keepNext/>
        <w:jc w:val="center"/>
      </w:pPr>
      <w:r>
        <w:rPr>
          <w:rFonts w:ascii="&amp;quot" w:hAnsi="&amp;quot"/>
          <w:noProof/>
          <w:color w:val="985735"/>
          <w:bdr w:val="none" w:sz="0" w:space="0" w:color="auto" w:frame="1"/>
        </w:rPr>
        <w:drawing>
          <wp:inline distT="0" distB="0" distL="0" distR="0" wp14:anchorId="505565AD" wp14:editId="18CBDA09">
            <wp:extent cx="3775076" cy="2862470"/>
            <wp:effectExtent l="0" t="0" r="0" b="0"/>
            <wp:docPr id="20" name="Picture 20">
              <a:hlinkClick xmlns:a="http://schemas.openxmlformats.org/drawingml/2006/main" r:id="rId12" tgtFrame="&quot;tileshopwindow&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a:hlinkClick r:id="rId12" tgtFrame="&quot;tileshopwindow&quo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08972" cy="2888172"/>
                    </a:xfrm>
                    <a:prstGeom prst="rect">
                      <a:avLst/>
                    </a:prstGeom>
                    <a:noFill/>
                    <a:ln>
                      <a:noFill/>
                    </a:ln>
                  </pic:spPr>
                </pic:pic>
              </a:graphicData>
            </a:graphic>
          </wp:inline>
        </w:drawing>
      </w:r>
    </w:p>
    <w:p w14:paraId="5E88B4DA" w14:textId="5D51791F" w:rsidR="001F3145" w:rsidRPr="001F3145" w:rsidRDefault="001F3145" w:rsidP="00600859">
      <w:pPr>
        <w:pStyle w:val="Bijschrift"/>
        <w:jc w:val="both"/>
        <w:rPr>
          <w:lang w:val="nl-NL"/>
        </w:rPr>
      </w:pPr>
      <w:r w:rsidRPr="001F3145">
        <w:rPr>
          <w:lang w:val="nl-NL"/>
        </w:rPr>
        <w:t>Figu</w:t>
      </w:r>
      <w:r w:rsidR="00F648A1">
        <w:rPr>
          <w:lang w:val="nl-NL"/>
        </w:rPr>
        <w:t>u</w:t>
      </w:r>
      <w:r w:rsidRPr="001F3145">
        <w:rPr>
          <w:lang w:val="nl-NL"/>
        </w:rPr>
        <w:t xml:space="preserve">r </w:t>
      </w:r>
      <w:r>
        <w:fldChar w:fldCharType="begin"/>
      </w:r>
      <w:r w:rsidRPr="001F3145">
        <w:rPr>
          <w:lang w:val="nl-NL"/>
        </w:rPr>
        <w:instrText xml:space="preserve"> SEQ Figure \* ARABIC </w:instrText>
      </w:r>
      <w:r>
        <w:fldChar w:fldCharType="separate"/>
      </w:r>
      <w:r w:rsidR="00666ADE">
        <w:rPr>
          <w:noProof/>
          <w:lang w:val="nl-NL"/>
        </w:rPr>
        <w:t>2</w:t>
      </w:r>
      <w:r>
        <w:fldChar w:fldCharType="end"/>
      </w:r>
      <w:r w:rsidRPr="001F3145">
        <w:rPr>
          <w:noProof/>
          <w:lang w:val="nl-NL"/>
        </w:rPr>
        <w:t xml:space="preserve"> Inhibitie van AChE door Soman, waar het verhinderde enzym wordt gereactiveerd met een oxime, of veroudert naar een irreversibele ACh</w:t>
      </w:r>
      <w:r w:rsidR="00B4769D">
        <w:rPr>
          <w:noProof/>
          <w:lang w:val="nl-NL"/>
        </w:rPr>
        <w:t>E</w:t>
      </w:r>
      <w:r w:rsidR="00B4769D">
        <w:rPr>
          <w:noProof/>
          <w:vertAlign w:val="superscript"/>
          <w:lang w:val="nl-NL"/>
        </w:rPr>
        <w:t>[7]</w:t>
      </w:r>
    </w:p>
    <w:p w14:paraId="01716060" w14:textId="1D684330" w:rsidR="001E64CA" w:rsidRDefault="005D7065" w:rsidP="00C35CED">
      <w:pPr>
        <w:rPr>
          <w:rFonts w:cstheme="minorHAnsi"/>
          <w:lang w:val="nl-NL"/>
        </w:rPr>
      </w:pPr>
      <w:r w:rsidRPr="00C9525E" w:rsidDel="005D7065">
        <w:rPr>
          <w:rFonts w:cstheme="minorHAnsi"/>
          <w:bCs/>
          <w:lang w:val="nl-NL"/>
        </w:rPr>
        <w:t xml:space="preserve"> </w:t>
      </w:r>
    </w:p>
    <w:p w14:paraId="12CEF425" w14:textId="408D7D72" w:rsidR="00C35CED" w:rsidRPr="00F95A6E" w:rsidRDefault="003E4A5C" w:rsidP="00B55DC0">
      <w:pPr>
        <w:jc w:val="both"/>
        <w:rPr>
          <w:rFonts w:cstheme="minorHAnsi"/>
          <w:lang w:val="nl-NL"/>
        </w:rPr>
      </w:pPr>
      <w:r>
        <w:rPr>
          <w:rFonts w:cstheme="minorHAnsi"/>
          <w:lang w:val="nl-NL"/>
        </w:rPr>
        <w:t xml:space="preserve">In het heden wordt er gevreesd voor chemische aanvallen. Zoals recente incidenten in Syrië of Japan. Daarom is het van belang om hierbij preventieve maatregelen te treffen voor de veiligheid van ieder mens. </w:t>
      </w:r>
      <w:r w:rsidR="000C2F9D" w:rsidRPr="00BB3B1B">
        <w:rPr>
          <w:rFonts w:cstheme="minorHAnsi"/>
          <w:lang w:val="nl-NL"/>
        </w:rPr>
        <w:t>Metal</w:t>
      </w:r>
      <w:r w:rsidR="009033D9">
        <w:rPr>
          <w:rFonts w:cstheme="minorHAnsi"/>
          <w:lang w:val="nl-NL"/>
        </w:rPr>
        <w:t>-</w:t>
      </w:r>
      <w:proofErr w:type="spellStart"/>
      <w:r w:rsidR="000C2F9D" w:rsidRPr="00BB3B1B">
        <w:rPr>
          <w:rFonts w:cstheme="minorHAnsi"/>
          <w:lang w:val="nl-NL"/>
        </w:rPr>
        <w:t>organic</w:t>
      </w:r>
      <w:proofErr w:type="spellEnd"/>
      <w:r w:rsidR="000C2F9D" w:rsidRPr="00BB3B1B">
        <w:rPr>
          <w:rFonts w:cstheme="minorHAnsi"/>
          <w:lang w:val="nl-NL"/>
        </w:rPr>
        <w:t xml:space="preserve"> </w:t>
      </w:r>
      <w:proofErr w:type="spellStart"/>
      <w:r w:rsidR="000C2F9D" w:rsidRPr="00BB3B1B">
        <w:rPr>
          <w:rFonts w:cstheme="minorHAnsi"/>
          <w:lang w:val="nl-NL"/>
        </w:rPr>
        <w:t>frameworks</w:t>
      </w:r>
      <w:proofErr w:type="spellEnd"/>
      <w:r w:rsidR="000C2F9D" w:rsidRPr="00F95A6E">
        <w:rPr>
          <w:rFonts w:cstheme="minorHAnsi"/>
          <w:lang w:val="nl-NL"/>
        </w:rPr>
        <w:t xml:space="preserve"> kunnen hierbij van toepassing zijn</w:t>
      </w:r>
      <w:r w:rsidR="00F95A6E" w:rsidRPr="00F95A6E">
        <w:rPr>
          <w:rFonts w:cstheme="minorHAnsi"/>
          <w:lang w:val="nl-NL"/>
        </w:rPr>
        <w:t xml:space="preserve"> om a</w:t>
      </w:r>
      <w:r w:rsidR="00F95A6E">
        <w:rPr>
          <w:rFonts w:cstheme="minorHAnsi"/>
          <w:lang w:val="nl-NL"/>
        </w:rPr>
        <w:t xml:space="preserve">ls een tegenmaatregel in te zetten. </w:t>
      </w:r>
      <w:r w:rsidR="007B5B04">
        <w:rPr>
          <w:rFonts w:cstheme="minorHAnsi"/>
          <w:lang w:val="nl-NL"/>
        </w:rPr>
        <w:t xml:space="preserve">Hierbij kan worden gedacht aan de vervanging van actieve kool of de complementaire werking van </w:t>
      </w:r>
      <w:proofErr w:type="spellStart"/>
      <w:r w:rsidR="007B5B04">
        <w:rPr>
          <w:rFonts w:cstheme="minorHAnsi"/>
          <w:lang w:val="nl-NL"/>
        </w:rPr>
        <w:t>MOFs</w:t>
      </w:r>
      <w:proofErr w:type="spellEnd"/>
      <w:r w:rsidR="007B5B04">
        <w:rPr>
          <w:rFonts w:cstheme="minorHAnsi"/>
          <w:lang w:val="nl-NL"/>
        </w:rPr>
        <w:t xml:space="preserve"> aan kool in beschermende middelen, zoals kleding of gasmaskers. </w:t>
      </w:r>
    </w:p>
    <w:p w14:paraId="6F71AD3A" w14:textId="77777777" w:rsidR="00F21711" w:rsidRDefault="00F21711" w:rsidP="00B55DC0">
      <w:pPr>
        <w:jc w:val="both"/>
        <w:rPr>
          <w:rFonts w:cstheme="minorHAnsi"/>
          <w:lang w:val="nl-NL"/>
        </w:rPr>
      </w:pPr>
    </w:p>
    <w:p w14:paraId="770F8CAB" w14:textId="6B5E4001" w:rsidR="00C35CED" w:rsidRPr="00A20176" w:rsidRDefault="000C2F9D" w:rsidP="00B55DC0">
      <w:pPr>
        <w:jc w:val="both"/>
        <w:rPr>
          <w:rFonts w:cstheme="minorHAnsi"/>
          <w:vertAlign w:val="superscript"/>
          <w:lang w:val="nl-NL"/>
        </w:rPr>
      </w:pPr>
      <w:r w:rsidRPr="00BB3B1B">
        <w:rPr>
          <w:rFonts w:cstheme="minorHAnsi"/>
          <w:lang w:val="nl-NL"/>
        </w:rPr>
        <w:t>Metal</w:t>
      </w:r>
      <w:r w:rsidR="009033D9">
        <w:rPr>
          <w:rFonts w:cstheme="minorHAnsi"/>
          <w:lang w:val="nl-NL"/>
        </w:rPr>
        <w:t>-</w:t>
      </w:r>
      <w:proofErr w:type="spellStart"/>
      <w:r w:rsidRPr="00BB3B1B">
        <w:rPr>
          <w:rFonts w:cstheme="minorHAnsi"/>
          <w:lang w:val="nl-NL"/>
        </w:rPr>
        <w:t>Organic</w:t>
      </w:r>
      <w:proofErr w:type="spellEnd"/>
      <w:r w:rsidRPr="00BB3B1B">
        <w:rPr>
          <w:rFonts w:cstheme="minorHAnsi"/>
          <w:lang w:val="nl-NL"/>
        </w:rPr>
        <w:t xml:space="preserve"> </w:t>
      </w:r>
      <w:proofErr w:type="spellStart"/>
      <w:r w:rsidRPr="00BB3B1B">
        <w:rPr>
          <w:rFonts w:cstheme="minorHAnsi"/>
          <w:lang w:val="nl-NL"/>
        </w:rPr>
        <w:t>Frameworks</w:t>
      </w:r>
      <w:proofErr w:type="spellEnd"/>
      <w:r w:rsidRPr="00BB3B1B">
        <w:rPr>
          <w:rFonts w:cstheme="minorHAnsi"/>
          <w:lang w:val="nl-NL"/>
        </w:rPr>
        <w:t xml:space="preserve"> (</w:t>
      </w:r>
      <w:proofErr w:type="spellStart"/>
      <w:r w:rsidRPr="00BB3B1B">
        <w:rPr>
          <w:rFonts w:cstheme="minorHAnsi"/>
          <w:lang w:val="nl-NL"/>
        </w:rPr>
        <w:t>MOFs</w:t>
      </w:r>
      <w:proofErr w:type="spellEnd"/>
      <w:r w:rsidRPr="00F15A41">
        <w:rPr>
          <w:rFonts w:cstheme="minorHAnsi"/>
          <w:lang w:val="nl-NL"/>
        </w:rPr>
        <w:t xml:space="preserve">) </w:t>
      </w:r>
      <w:r w:rsidR="00F15A41" w:rsidRPr="00F15A41">
        <w:rPr>
          <w:rFonts w:cstheme="minorHAnsi"/>
          <w:lang w:val="nl-NL"/>
        </w:rPr>
        <w:t xml:space="preserve">zijn </w:t>
      </w:r>
      <w:r w:rsidR="00A026F1">
        <w:rPr>
          <w:rFonts w:cstheme="minorHAnsi"/>
          <w:lang w:val="nl-NL"/>
        </w:rPr>
        <w:t xml:space="preserve">een </w:t>
      </w:r>
      <w:r w:rsidR="00F15A41" w:rsidRPr="00F15A41">
        <w:rPr>
          <w:rFonts w:cstheme="minorHAnsi"/>
          <w:lang w:val="nl-NL"/>
        </w:rPr>
        <w:t>relatief</w:t>
      </w:r>
      <w:r w:rsidR="00BF067D">
        <w:rPr>
          <w:rFonts w:cstheme="minorHAnsi"/>
          <w:lang w:val="nl-NL"/>
        </w:rPr>
        <w:t xml:space="preserve"> </w:t>
      </w:r>
      <w:r w:rsidR="00F15A41">
        <w:rPr>
          <w:rFonts w:cstheme="minorHAnsi"/>
          <w:lang w:val="nl-NL"/>
        </w:rPr>
        <w:t>nieuwe klasse stoffen met een potentie voor vele toepassingen. Het zijn kristallijne vaste stoffen</w:t>
      </w:r>
      <w:r w:rsidR="00A026F1">
        <w:rPr>
          <w:rFonts w:cstheme="minorHAnsi"/>
          <w:lang w:val="nl-NL"/>
        </w:rPr>
        <w:t>,</w:t>
      </w:r>
      <w:r w:rsidR="00F15A41">
        <w:rPr>
          <w:rFonts w:cstheme="minorHAnsi"/>
          <w:lang w:val="nl-NL"/>
        </w:rPr>
        <w:t xml:space="preserve"> waarbij de eigenschappen aangepast kunnen worden, zoals porositeit en poriegrootte. Kenmerken van </w:t>
      </w:r>
      <w:proofErr w:type="spellStart"/>
      <w:r w:rsidR="00F15A41" w:rsidRPr="00371A16">
        <w:rPr>
          <w:rFonts w:cstheme="minorHAnsi"/>
          <w:lang w:val="nl-NL"/>
        </w:rPr>
        <w:t>MOFs</w:t>
      </w:r>
      <w:proofErr w:type="spellEnd"/>
      <w:r w:rsidR="00F15A41">
        <w:rPr>
          <w:rFonts w:cstheme="minorHAnsi"/>
          <w:lang w:val="nl-NL"/>
        </w:rPr>
        <w:t xml:space="preserve"> zijn bijvoorbeeld:</w:t>
      </w:r>
      <w:r w:rsidR="00A20176">
        <w:rPr>
          <w:rFonts w:cstheme="minorHAnsi"/>
          <w:vertAlign w:val="superscript"/>
          <w:lang w:val="nl-NL"/>
        </w:rPr>
        <w:t>[</w:t>
      </w:r>
      <w:sdt>
        <w:sdtPr>
          <w:rPr>
            <w:rFonts w:cstheme="minorHAnsi"/>
            <w:vertAlign w:val="superscript"/>
            <w:lang w:val="nl-NL"/>
          </w:rPr>
          <w:tag w:val="doc:5e29681ae4b0d72238be33f0;doc:5e2968b5e4b078a43f4a8e08;doc:5e296918e4b0063fea256be8;body"/>
          <w:id w:val="1807275447"/>
          <w:placeholder>
            <w:docPart w:val="C793402CF44A4CCF854D57692FE49FEC"/>
          </w:placeholder>
          <w15:webExtensionLinked/>
        </w:sdtPr>
        <w:sdtContent>
          <w:r w:rsidR="00150428">
            <w:rPr>
              <w:rFonts w:eastAsia="Times New Roman"/>
              <w:vertAlign w:val="superscript"/>
            </w:rPr>
            <w:t>8</w:t>
          </w:r>
          <w:r w:rsidR="00B65433">
            <w:rPr>
              <w:rFonts w:eastAsia="Times New Roman"/>
              <w:vertAlign w:val="superscript"/>
            </w:rPr>
            <w:t>-</w:t>
          </w:r>
          <w:r w:rsidR="00150428">
            <w:rPr>
              <w:rFonts w:eastAsia="Times New Roman"/>
              <w:vertAlign w:val="superscript"/>
            </w:rPr>
            <w:t>10</w:t>
          </w:r>
        </w:sdtContent>
      </w:sdt>
      <w:r w:rsidR="00A20176">
        <w:rPr>
          <w:rFonts w:cstheme="minorHAnsi"/>
          <w:vertAlign w:val="superscript"/>
          <w:lang w:val="nl-NL"/>
        </w:rPr>
        <w:t>]</w:t>
      </w:r>
    </w:p>
    <w:p w14:paraId="2A946D0A" w14:textId="77777777" w:rsidR="00F15A41" w:rsidRDefault="00F15A41" w:rsidP="00B55DC0">
      <w:pPr>
        <w:pStyle w:val="Lijstalinea"/>
        <w:numPr>
          <w:ilvl w:val="0"/>
          <w:numId w:val="2"/>
        </w:numPr>
        <w:jc w:val="both"/>
        <w:rPr>
          <w:rFonts w:cstheme="minorHAnsi"/>
          <w:lang w:val="nl-NL"/>
        </w:rPr>
      </w:pPr>
      <w:r>
        <w:rPr>
          <w:rFonts w:cstheme="minorHAnsi"/>
          <w:lang w:val="nl-NL"/>
        </w:rPr>
        <w:t>Kristallijn en vaak zeer poreus</w:t>
      </w:r>
    </w:p>
    <w:p w14:paraId="1B27E849" w14:textId="77777777" w:rsidR="00F15A41" w:rsidRDefault="00F15A41" w:rsidP="00B55DC0">
      <w:pPr>
        <w:pStyle w:val="Lijstalinea"/>
        <w:numPr>
          <w:ilvl w:val="0"/>
          <w:numId w:val="2"/>
        </w:numPr>
        <w:jc w:val="both"/>
        <w:rPr>
          <w:rFonts w:cstheme="minorHAnsi"/>
          <w:lang w:val="nl-NL"/>
        </w:rPr>
      </w:pPr>
      <w:r>
        <w:rPr>
          <w:rFonts w:cstheme="minorHAnsi"/>
          <w:lang w:val="nl-NL"/>
        </w:rPr>
        <w:t>Grote oppervlakken</w:t>
      </w:r>
      <w:r w:rsidR="00C148C7">
        <w:rPr>
          <w:rFonts w:cstheme="minorHAnsi"/>
          <w:lang w:val="nl-NL"/>
        </w:rPr>
        <w:t xml:space="preserve"> (op </w:t>
      </w:r>
      <w:r w:rsidR="008A197A">
        <w:rPr>
          <w:rFonts w:cstheme="minorHAnsi"/>
          <w:lang w:val="nl-NL"/>
        </w:rPr>
        <w:t>kleine</w:t>
      </w:r>
      <w:r w:rsidR="00C148C7">
        <w:rPr>
          <w:rFonts w:cstheme="minorHAnsi"/>
          <w:lang w:val="nl-NL"/>
        </w:rPr>
        <w:t>- of nanoschaal)</w:t>
      </w:r>
    </w:p>
    <w:p w14:paraId="6506EF37" w14:textId="77777777" w:rsidR="00866AB0" w:rsidRDefault="00866AB0" w:rsidP="00B55DC0">
      <w:pPr>
        <w:pStyle w:val="Lijstalinea"/>
        <w:numPr>
          <w:ilvl w:val="0"/>
          <w:numId w:val="2"/>
        </w:numPr>
        <w:jc w:val="both"/>
        <w:rPr>
          <w:rFonts w:cstheme="minorHAnsi"/>
          <w:lang w:val="nl-NL"/>
        </w:rPr>
      </w:pPr>
      <w:r>
        <w:rPr>
          <w:rFonts w:cstheme="minorHAnsi"/>
          <w:lang w:val="nl-NL"/>
        </w:rPr>
        <w:t>Lage dichtheid</w:t>
      </w:r>
    </w:p>
    <w:p w14:paraId="561401BF" w14:textId="77777777" w:rsidR="00866AB0" w:rsidRDefault="00866AB0" w:rsidP="00B55DC0">
      <w:pPr>
        <w:pStyle w:val="Lijstalinea"/>
        <w:numPr>
          <w:ilvl w:val="0"/>
          <w:numId w:val="2"/>
        </w:numPr>
        <w:jc w:val="both"/>
        <w:rPr>
          <w:rFonts w:cstheme="minorHAnsi"/>
          <w:lang w:val="nl-NL"/>
        </w:rPr>
      </w:pPr>
      <w:r>
        <w:rPr>
          <w:rFonts w:cstheme="minorHAnsi"/>
          <w:lang w:val="nl-NL"/>
        </w:rPr>
        <w:t>Stabiel</w:t>
      </w:r>
    </w:p>
    <w:p w14:paraId="4992F10E" w14:textId="0CBC1AF8" w:rsidR="00C148C7" w:rsidRPr="00866AB0" w:rsidRDefault="00F30CD2" w:rsidP="00B55DC0">
      <w:pPr>
        <w:pStyle w:val="Lijstalinea"/>
        <w:numPr>
          <w:ilvl w:val="0"/>
          <w:numId w:val="2"/>
        </w:numPr>
        <w:jc w:val="both"/>
        <w:rPr>
          <w:rFonts w:cstheme="minorHAnsi"/>
          <w:lang w:val="nl-NL"/>
        </w:rPr>
      </w:pPr>
      <w:r>
        <w:rPr>
          <w:rFonts w:cstheme="minorHAnsi"/>
          <w:lang w:val="nl-NL"/>
        </w:rPr>
        <w:t>Vele toepassingen (</w:t>
      </w:r>
      <w:r w:rsidR="00C148C7">
        <w:rPr>
          <w:rFonts w:cstheme="minorHAnsi"/>
          <w:lang w:val="nl-NL"/>
        </w:rPr>
        <w:t xml:space="preserve">(selectieve) </w:t>
      </w:r>
      <w:r>
        <w:rPr>
          <w:rFonts w:cstheme="minorHAnsi"/>
          <w:lang w:val="nl-NL"/>
        </w:rPr>
        <w:t>gasopslag, scheiding</w:t>
      </w:r>
      <w:r w:rsidR="00D3732A">
        <w:rPr>
          <w:rFonts w:cstheme="minorHAnsi"/>
          <w:lang w:val="nl-NL"/>
        </w:rPr>
        <w:t>, katalyse, detectie, lichtoogst</w:t>
      </w:r>
      <w:r>
        <w:rPr>
          <w:rFonts w:cstheme="minorHAnsi"/>
          <w:lang w:val="nl-NL"/>
        </w:rPr>
        <w:t>)</w:t>
      </w:r>
    </w:p>
    <w:p w14:paraId="25368ACB" w14:textId="7B0E6F65" w:rsidR="00866AB0" w:rsidRDefault="00866AB0" w:rsidP="00C148C7">
      <w:pPr>
        <w:rPr>
          <w:rFonts w:cstheme="minorHAnsi"/>
          <w:lang w:val="nl-NL"/>
        </w:rPr>
      </w:pPr>
    </w:p>
    <w:p w14:paraId="73D46076" w14:textId="358588ED" w:rsidR="00CE6798" w:rsidRDefault="00CE6798" w:rsidP="00C148C7">
      <w:pPr>
        <w:rPr>
          <w:rFonts w:cstheme="minorHAnsi"/>
          <w:lang w:val="nl-NL"/>
        </w:rPr>
      </w:pPr>
    </w:p>
    <w:p w14:paraId="5EE2C1E4" w14:textId="096787B6" w:rsidR="00CE6798" w:rsidRDefault="00CE6798" w:rsidP="00C148C7">
      <w:pPr>
        <w:rPr>
          <w:rFonts w:cstheme="minorHAnsi"/>
          <w:lang w:val="nl-NL"/>
        </w:rPr>
      </w:pPr>
    </w:p>
    <w:p w14:paraId="63CDF60F" w14:textId="77777777" w:rsidR="005D7065" w:rsidRDefault="005D7065" w:rsidP="00C148C7">
      <w:pPr>
        <w:rPr>
          <w:rFonts w:cstheme="minorHAnsi"/>
          <w:lang w:val="nl-NL"/>
        </w:rPr>
      </w:pPr>
    </w:p>
    <w:p w14:paraId="38774605" w14:textId="5CC55D3B" w:rsidR="005B5F17" w:rsidRPr="00A20176" w:rsidRDefault="00C148C7" w:rsidP="00B55DC0">
      <w:pPr>
        <w:jc w:val="both"/>
        <w:rPr>
          <w:rFonts w:cstheme="minorHAnsi"/>
          <w:vertAlign w:val="superscript"/>
          <w:lang w:val="nl-NL"/>
        </w:rPr>
      </w:pPr>
      <w:bookmarkStart w:id="7" w:name="_Hlk30587013"/>
      <w:r>
        <w:rPr>
          <w:rFonts w:cstheme="minorHAnsi"/>
          <w:lang w:val="nl-NL"/>
        </w:rPr>
        <w:lastRenderedPageBreak/>
        <w:t xml:space="preserve">Ze zijn opgebouwd uit </w:t>
      </w:r>
      <w:r w:rsidR="00866AB0">
        <w:rPr>
          <w:rFonts w:cstheme="minorHAnsi"/>
          <w:lang w:val="nl-NL"/>
        </w:rPr>
        <w:t>metaaloxiden</w:t>
      </w:r>
      <w:r w:rsidR="00A026F1">
        <w:rPr>
          <w:rFonts w:cstheme="minorHAnsi"/>
          <w:lang w:val="nl-NL"/>
        </w:rPr>
        <w:t>,</w:t>
      </w:r>
      <w:r w:rsidR="00866AB0">
        <w:rPr>
          <w:rFonts w:cstheme="minorHAnsi"/>
          <w:lang w:val="nl-NL"/>
        </w:rPr>
        <w:t xml:space="preserve"> genaamd </w:t>
      </w:r>
      <w:proofErr w:type="spellStart"/>
      <w:r w:rsidR="00866AB0" w:rsidRPr="00BB3B1B">
        <w:rPr>
          <w:rFonts w:cstheme="minorHAnsi"/>
          <w:lang w:val="nl-NL"/>
        </w:rPr>
        <w:t>secondary</w:t>
      </w:r>
      <w:proofErr w:type="spellEnd"/>
      <w:r w:rsidR="00866AB0" w:rsidRPr="00BB3B1B">
        <w:rPr>
          <w:rFonts w:cstheme="minorHAnsi"/>
          <w:lang w:val="nl-NL"/>
        </w:rPr>
        <w:t xml:space="preserve"> building units (</w:t>
      </w:r>
      <w:proofErr w:type="spellStart"/>
      <w:r w:rsidRPr="00BB3B1B">
        <w:rPr>
          <w:rFonts w:cstheme="minorHAnsi"/>
          <w:lang w:val="nl-NL"/>
        </w:rPr>
        <w:t>SBU</w:t>
      </w:r>
      <w:r w:rsidR="00866AB0" w:rsidRPr="00BB3B1B">
        <w:rPr>
          <w:rFonts w:cstheme="minorHAnsi"/>
          <w:lang w:val="nl-NL"/>
        </w:rPr>
        <w:t>s</w:t>
      </w:r>
      <w:proofErr w:type="spellEnd"/>
      <w:r w:rsidR="00866AB0">
        <w:rPr>
          <w:rFonts w:cstheme="minorHAnsi"/>
          <w:lang w:val="nl-NL"/>
        </w:rPr>
        <w:t>)</w:t>
      </w:r>
      <w:r w:rsidR="00A026F1">
        <w:rPr>
          <w:rFonts w:cstheme="minorHAnsi"/>
          <w:lang w:val="nl-NL"/>
        </w:rPr>
        <w:t>,</w:t>
      </w:r>
      <w:r>
        <w:rPr>
          <w:rFonts w:cstheme="minorHAnsi"/>
          <w:lang w:val="nl-NL"/>
        </w:rPr>
        <w:t xml:space="preserve"> </w:t>
      </w:r>
      <w:r w:rsidR="00866AB0">
        <w:rPr>
          <w:rFonts w:cstheme="minorHAnsi"/>
          <w:lang w:val="nl-NL"/>
        </w:rPr>
        <w:t>die verbonden zijn met organische</w:t>
      </w:r>
      <w:r>
        <w:rPr>
          <w:rFonts w:cstheme="minorHAnsi"/>
          <w:lang w:val="nl-NL"/>
        </w:rPr>
        <w:t xml:space="preserve"> </w:t>
      </w:r>
      <w:proofErr w:type="spellStart"/>
      <w:r>
        <w:rPr>
          <w:rFonts w:cstheme="minorHAnsi"/>
          <w:lang w:val="nl-NL"/>
        </w:rPr>
        <w:t>linkers</w:t>
      </w:r>
      <w:proofErr w:type="spellEnd"/>
      <w:r w:rsidR="008A197A">
        <w:rPr>
          <w:rFonts w:cstheme="minorHAnsi"/>
          <w:lang w:val="nl-NL"/>
        </w:rPr>
        <w:t xml:space="preserve"> (liganden)</w:t>
      </w:r>
      <w:r w:rsidR="00866AB0">
        <w:rPr>
          <w:rFonts w:cstheme="minorHAnsi"/>
          <w:lang w:val="nl-NL"/>
        </w:rPr>
        <w:t>.</w:t>
      </w:r>
      <w:r w:rsidR="00220B5D">
        <w:rPr>
          <w:rFonts w:cstheme="minorHAnsi"/>
          <w:lang w:val="nl-NL"/>
        </w:rPr>
        <w:t xml:space="preserve"> </w:t>
      </w:r>
      <w:r w:rsidR="00F84739">
        <w:rPr>
          <w:rFonts w:cstheme="minorHAnsi"/>
          <w:lang w:val="nl-NL"/>
        </w:rPr>
        <w:t xml:space="preserve">In Figuur 3 staat </w:t>
      </w:r>
      <w:r w:rsidR="00E546AA">
        <w:rPr>
          <w:rFonts w:cstheme="minorHAnsi"/>
          <w:lang w:val="nl-NL"/>
        </w:rPr>
        <w:t xml:space="preserve">een schematische afbeelding </w:t>
      </w:r>
      <w:r w:rsidR="00F84739">
        <w:rPr>
          <w:rFonts w:cstheme="minorHAnsi"/>
          <w:lang w:val="nl-NL"/>
        </w:rPr>
        <w:t xml:space="preserve">van </w:t>
      </w:r>
      <w:r w:rsidR="00E546AA">
        <w:rPr>
          <w:rFonts w:cstheme="minorHAnsi"/>
          <w:lang w:val="nl-NL"/>
        </w:rPr>
        <w:t>hoe een MOF is opgebouwd:</w:t>
      </w:r>
      <w:r w:rsidR="00A20176">
        <w:rPr>
          <w:rFonts w:cstheme="minorHAnsi"/>
          <w:vertAlign w:val="superscript"/>
          <w:lang w:val="nl-NL"/>
        </w:rPr>
        <w:t>[</w:t>
      </w:r>
      <w:sdt>
        <w:sdtPr>
          <w:rPr>
            <w:rFonts w:cstheme="minorHAnsi"/>
            <w:vertAlign w:val="superscript"/>
            <w:lang w:val="nl-NL"/>
          </w:rPr>
          <w:tag w:val="doc:5e29681ae4b0d72238be33f0;doc:5e2968b5e4b078a43f4a8e08;doc:5e296918e4b0063fea256be8;body"/>
          <w:id w:val="520824322"/>
          <w:placeholder>
            <w:docPart w:val="45E5464527B64BD8A53DC5F5C8D1F4CA"/>
          </w:placeholder>
          <w15:webExtensionLinked/>
        </w:sdtPr>
        <w:sdtContent>
          <w:r w:rsidR="00150428" w:rsidRPr="00E30509">
            <w:rPr>
              <w:rFonts w:eastAsia="Times New Roman"/>
              <w:vertAlign w:val="superscript"/>
              <w:lang w:val="nl-NL"/>
            </w:rPr>
            <w:t>8</w:t>
          </w:r>
          <w:r w:rsidR="00B65433" w:rsidRPr="00E30509">
            <w:rPr>
              <w:rFonts w:eastAsia="Times New Roman"/>
              <w:vertAlign w:val="superscript"/>
              <w:lang w:val="nl-NL"/>
            </w:rPr>
            <w:t>-</w:t>
          </w:r>
          <w:r w:rsidR="00150428" w:rsidRPr="00E30509">
            <w:rPr>
              <w:rFonts w:eastAsia="Times New Roman"/>
              <w:vertAlign w:val="superscript"/>
              <w:lang w:val="nl-NL"/>
            </w:rPr>
            <w:t>10</w:t>
          </w:r>
        </w:sdtContent>
      </w:sdt>
      <w:r w:rsidR="00A20176">
        <w:rPr>
          <w:rFonts w:cstheme="minorHAnsi"/>
          <w:vertAlign w:val="superscript"/>
          <w:lang w:val="nl-NL"/>
        </w:rPr>
        <w:t>]</w:t>
      </w:r>
    </w:p>
    <w:p w14:paraId="3D2FE229" w14:textId="77777777" w:rsidR="00600859" w:rsidRDefault="00D14FB5" w:rsidP="00600859">
      <w:pPr>
        <w:keepNext/>
        <w:jc w:val="center"/>
      </w:pPr>
      <w:r>
        <w:rPr>
          <w:rFonts w:cstheme="minorHAnsi"/>
          <w:noProof/>
          <w:lang w:val="nl-NL"/>
        </w:rPr>
        <w:drawing>
          <wp:inline distT="0" distB="0" distL="0" distR="0" wp14:anchorId="130940D3" wp14:editId="6508A89B">
            <wp:extent cx="2488565" cy="1041400"/>
            <wp:effectExtent l="0" t="0" r="698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88565" cy="1041400"/>
                    </a:xfrm>
                    <a:prstGeom prst="rect">
                      <a:avLst/>
                    </a:prstGeom>
                    <a:noFill/>
                    <a:ln>
                      <a:noFill/>
                    </a:ln>
                  </pic:spPr>
                </pic:pic>
              </a:graphicData>
            </a:graphic>
          </wp:inline>
        </w:drawing>
      </w:r>
    </w:p>
    <w:p w14:paraId="5C8516B0" w14:textId="260CCE76" w:rsidR="00D00CA9" w:rsidRPr="00D00CA9" w:rsidRDefault="00600859" w:rsidP="00D03991">
      <w:pPr>
        <w:pStyle w:val="Bijschrift"/>
        <w:ind w:left="2124" w:firstLine="708"/>
        <w:rPr>
          <w:lang w:val="nl-NL"/>
        </w:rPr>
      </w:pPr>
      <w:r w:rsidRPr="00600859">
        <w:rPr>
          <w:lang w:val="nl-NL"/>
        </w:rPr>
        <w:t>Figu</w:t>
      </w:r>
      <w:r>
        <w:rPr>
          <w:lang w:val="nl-NL"/>
        </w:rPr>
        <w:t>u</w:t>
      </w:r>
      <w:r w:rsidRPr="00600859">
        <w:rPr>
          <w:lang w:val="nl-NL"/>
        </w:rPr>
        <w:t xml:space="preserve">r </w:t>
      </w:r>
      <w:r>
        <w:fldChar w:fldCharType="begin"/>
      </w:r>
      <w:r w:rsidRPr="00600859">
        <w:rPr>
          <w:lang w:val="nl-NL"/>
        </w:rPr>
        <w:instrText xml:space="preserve"> SEQ Figure \* ARABIC </w:instrText>
      </w:r>
      <w:r>
        <w:fldChar w:fldCharType="separate"/>
      </w:r>
      <w:r w:rsidR="00666ADE">
        <w:rPr>
          <w:noProof/>
          <w:lang w:val="nl-NL"/>
        </w:rPr>
        <w:t>3</w:t>
      </w:r>
      <w:r>
        <w:fldChar w:fldCharType="end"/>
      </w:r>
      <w:r w:rsidRPr="00600859">
        <w:rPr>
          <w:noProof/>
          <w:lang w:val="nl-NL"/>
        </w:rPr>
        <w:t xml:space="preserve"> </w:t>
      </w:r>
      <w:r w:rsidRPr="00D00CA9">
        <w:rPr>
          <w:noProof/>
          <w:lang w:val="nl-NL"/>
        </w:rPr>
        <w:t xml:space="preserve">Schematische afbeelding van </w:t>
      </w:r>
      <w:r>
        <w:rPr>
          <w:noProof/>
          <w:lang w:val="nl-NL"/>
        </w:rPr>
        <w:t xml:space="preserve">een </w:t>
      </w:r>
      <w:r w:rsidRPr="00D00CA9">
        <w:rPr>
          <w:noProof/>
          <w:lang w:val="nl-NL"/>
        </w:rPr>
        <w:t>MOF</w:t>
      </w:r>
      <w:r w:rsidRPr="00D00CA9">
        <w:rPr>
          <w:noProof/>
          <w:vertAlign w:val="superscript"/>
          <w:lang w:val="nl-NL"/>
        </w:rPr>
        <w:t>[</w:t>
      </w:r>
      <w:sdt>
        <w:sdtPr>
          <w:rPr>
            <w:noProof/>
            <w:vertAlign w:val="superscript"/>
          </w:rPr>
          <w:tag w:val="doc:5e299adae4b039d9de0fb79c;body"/>
          <w:id w:val="-887026765"/>
          <w:placeholder>
            <w:docPart w:val="AD687F22B91D41DDBAA77369B3644A1A"/>
          </w:placeholder>
        </w:sdtPr>
        <w:sdtContent>
          <w:r w:rsidRPr="00B65433">
            <w:rPr>
              <w:rFonts w:eastAsia="Times New Roman"/>
              <w:vertAlign w:val="superscript"/>
              <w:lang w:val="nl-NL"/>
            </w:rPr>
            <w:t>1</w:t>
          </w:r>
          <w:r w:rsidR="00150428">
            <w:rPr>
              <w:rFonts w:eastAsia="Times New Roman"/>
              <w:vertAlign w:val="superscript"/>
              <w:lang w:val="nl-NL"/>
            </w:rPr>
            <w:t>1</w:t>
          </w:r>
        </w:sdtContent>
      </w:sdt>
      <w:r w:rsidRPr="00D00CA9">
        <w:rPr>
          <w:noProof/>
          <w:vertAlign w:val="superscript"/>
          <w:lang w:val="nl-NL"/>
        </w:rPr>
        <w:t>]</w:t>
      </w:r>
      <w:bookmarkEnd w:id="7"/>
    </w:p>
    <w:p w14:paraId="553392E5" w14:textId="158AB751" w:rsidR="00D36997" w:rsidRDefault="00A026F1" w:rsidP="00B55DC0">
      <w:pPr>
        <w:jc w:val="both"/>
        <w:rPr>
          <w:rFonts w:cstheme="minorHAnsi"/>
          <w:lang w:val="nl-NL"/>
        </w:rPr>
      </w:pPr>
      <w:r>
        <w:rPr>
          <w:rFonts w:cstheme="minorHAnsi"/>
          <w:lang w:val="nl-NL"/>
        </w:rPr>
        <w:t xml:space="preserve">De ontwikkeling van </w:t>
      </w:r>
      <w:proofErr w:type="spellStart"/>
      <w:r>
        <w:rPr>
          <w:rFonts w:cstheme="minorHAnsi"/>
          <w:lang w:val="nl-NL"/>
        </w:rPr>
        <w:t>MOFs</w:t>
      </w:r>
      <w:proofErr w:type="spellEnd"/>
      <w:r>
        <w:rPr>
          <w:rFonts w:cstheme="minorHAnsi"/>
          <w:lang w:val="nl-NL"/>
        </w:rPr>
        <w:t xml:space="preserve"> is vrij recent; de mogelijkheden met betrekking tot de </w:t>
      </w:r>
      <w:r w:rsidR="00CA2DB0">
        <w:rPr>
          <w:rFonts w:cstheme="minorHAnsi"/>
          <w:lang w:val="nl-NL"/>
        </w:rPr>
        <w:t xml:space="preserve">vorming van de </w:t>
      </w:r>
      <w:r>
        <w:rPr>
          <w:rFonts w:cstheme="minorHAnsi"/>
          <w:lang w:val="nl-NL"/>
        </w:rPr>
        <w:t>vele verschillende structuren en eigenschappen</w:t>
      </w:r>
      <w:r w:rsidR="00CA2DB0">
        <w:rPr>
          <w:rFonts w:cstheme="minorHAnsi"/>
          <w:lang w:val="nl-NL"/>
        </w:rPr>
        <w:t xml:space="preserve"> hiervan</w:t>
      </w:r>
      <w:r>
        <w:rPr>
          <w:rFonts w:cstheme="minorHAnsi"/>
          <w:lang w:val="nl-NL"/>
        </w:rPr>
        <w:t xml:space="preserve">, maken onderzoek naar ontwikkeling van </w:t>
      </w:r>
      <w:proofErr w:type="spellStart"/>
      <w:r>
        <w:rPr>
          <w:rFonts w:cstheme="minorHAnsi"/>
          <w:lang w:val="nl-NL"/>
        </w:rPr>
        <w:t>MOFs</w:t>
      </w:r>
      <w:proofErr w:type="spellEnd"/>
      <w:r>
        <w:rPr>
          <w:rFonts w:cstheme="minorHAnsi"/>
          <w:lang w:val="nl-NL"/>
        </w:rPr>
        <w:t xml:space="preserve"> bijzonder interessant</w:t>
      </w:r>
      <w:r w:rsidR="00CA2DB0">
        <w:rPr>
          <w:rFonts w:cstheme="minorHAnsi"/>
          <w:lang w:val="nl-NL"/>
        </w:rPr>
        <w:t xml:space="preserve"> voor de preventie tegen </w:t>
      </w:r>
      <w:proofErr w:type="spellStart"/>
      <w:r w:rsidR="00AF4B8A">
        <w:rPr>
          <w:rFonts w:cstheme="minorHAnsi"/>
          <w:lang w:val="nl-NL"/>
        </w:rPr>
        <w:t>CWA’s</w:t>
      </w:r>
      <w:proofErr w:type="spellEnd"/>
      <w:r w:rsidR="00CA2DB0">
        <w:rPr>
          <w:rFonts w:cstheme="minorHAnsi"/>
          <w:lang w:val="nl-NL"/>
        </w:rPr>
        <w:t>.</w:t>
      </w:r>
    </w:p>
    <w:p w14:paraId="0DFF6D7D" w14:textId="184CB1DB" w:rsidR="008B54E3" w:rsidRDefault="00D3732A" w:rsidP="00B55DC0">
      <w:pPr>
        <w:jc w:val="both"/>
        <w:rPr>
          <w:rFonts w:cstheme="minorHAnsi"/>
          <w:lang w:val="nl-NL"/>
        </w:rPr>
      </w:pPr>
      <w:proofErr w:type="spellStart"/>
      <w:r w:rsidRPr="00BB3B1B">
        <w:rPr>
          <w:rFonts w:cstheme="minorHAnsi"/>
          <w:lang w:val="nl-NL"/>
        </w:rPr>
        <w:t>MOFs</w:t>
      </w:r>
      <w:proofErr w:type="spellEnd"/>
      <w:r>
        <w:rPr>
          <w:rFonts w:cstheme="minorHAnsi"/>
          <w:lang w:val="nl-NL"/>
        </w:rPr>
        <w:t xml:space="preserve"> met eigenschappen</w:t>
      </w:r>
      <w:r w:rsidR="008B54E3">
        <w:rPr>
          <w:rFonts w:cstheme="minorHAnsi"/>
          <w:lang w:val="nl-NL"/>
        </w:rPr>
        <w:t>,</w:t>
      </w:r>
      <w:r>
        <w:rPr>
          <w:rFonts w:cstheme="minorHAnsi"/>
          <w:lang w:val="nl-NL"/>
        </w:rPr>
        <w:t xml:space="preserve"> zoals adsorptie en degradatie kunnen hierbij van toepassing zijn tegen toxische verbindingen.</w:t>
      </w:r>
      <w:r w:rsidR="008B54E3">
        <w:rPr>
          <w:rFonts w:cstheme="minorHAnsi"/>
          <w:lang w:val="nl-NL"/>
        </w:rPr>
        <w:t xml:space="preserve"> De combinatie van de voordelen van beide </w:t>
      </w:r>
      <w:proofErr w:type="spellStart"/>
      <w:r w:rsidR="008B54E3">
        <w:rPr>
          <w:rFonts w:cstheme="minorHAnsi"/>
          <w:lang w:val="nl-NL"/>
        </w:rPr>
        <w:t>MOFs</w:t>
      </w:r>
      <w:proofErr w:type="spellEnd"/>
      <w:r w:rsidR="008B54E3">
        <w:rPr>
          <w:rFonts w:cstheme="minorHAnsi"/>
          <w:lang w:val="nl-NL"/>
        </w:rPr>
        <w:t xml:space="preserve"> (snelle adsorptie en detoxificatie van </w:t>
      </w:r>
      <w:proofErr w:type="spellStart"/>
      <w:r w:rsidR="008B54E3">
        <w:rPr>
          <w:rFonts w:cstheme="minorHAnsi"/>
          <w:lang w:val="nl-NL"/>
        </w:rPr>
        <w:t>CWA’s</w:t>
      </w:r>
      <w:proofErr w:type="spellEnd"/>
      <w:r w:rsidR="008B54E3">
        <w:rPr>
          <w:rFonts w:cstheme="minorHAnsi"/>
          <w:lang w:val="nl-NL"/>
        </w:rPr>
        <w:t>) kunnen mogelijk toepassing vinden in huid ontsmettingsmiddelen.</w:t>
      </w:r>
    </w:p>
    <w:p w14:paraId="52032289" w14:textId="1E27AFB4" w:rsidR="00DA4082" w:rsidRDefault="00D36997" w:rsidP="00B55DC0">
      <w:pPr>
        <w:jc w:val="both"/>
        <w:rPr>
          <w:rFonts w:cstheme="minorHAnsi"/>
          <w:lang w:val="nl-NL"/>
        </w:rPr>
      </w:pPr>
      <w:r>
        <w:rPr>
          <w:rFonts w:cstheme="minorHAnsi"/>
          <w:lang w:val="nl-NL"/>
        </w:rPr>
        <w:t xml:space="preserve">De algemene opzet </w:t>
      </w:r>
      <w:r w:rsidR="007B5B04">
        <w:rPr>
          <w:rFonts w:cstheme="minorHAnsi"/>
          <w:lang w:val="nl-NL"/>
        </w:rPr>
        <w:t xml:space="preserve">van het project </w:t>
      </w:r>
      <w:r>
        <w:rPr>
          <w:rFonts w:cstheme="minorHAnsi"/>
          <w:lang w:val="nl-NL"/>
        </w:rPr>
        <w:t>is om</w:t>
      </w:r>
      <w:r w:rsidR="007B5B04">
        <w:rPr>
          <w:rFonts w:cstheme="minorHAnsi"/>
          <w:lang w:val="nl-NL"/>
        </w:rPr>
        <w:t xml:space="preserve"> het onderzoek te </w:t>
      </w:r>
      <w:r w:rsidR="00DA4082">
        <w:rPr>
          <w:rFonts w:cstheme="minorHAnsi"/>
          <w:lang w:val="nl-NL"/>
        </w:rPr>
        <w:t>verdelen</w:t>
      </w:r>
      <w:r w:rsidR="007B5B04">
        <w:rPr>
          <w:rFonts w:cstheme="minorHAnsi"/>
          <w:lang w:val="nl-NL"/>
        </w:rPr>
        <w:t xml:space="preserve"> in drie verschillende </w:t>
      </w:r>
      <w:r w:rsidR="00DA4082">
        <w:rPr>
          <w:rFonts w:cstheme="minorHAnsi"/>
          <w:lang w:val="nl-NL"/>
        </w:rPr>
        <w:t>hoofdstukken</w:t>
      </w:r>
      <w:r w:rsidR="007B5B04">
        <w:rPr>
          <w:rFonts w:cstheme="minorHAnsi"/>
          <w:lang w:val="nl-NL"/>
        </w:rPr>
        <w:t xml:space="preserve">, </w:t>
      </w:r>
      <w:r w:rsidR="00DA4082">
        <w:rPr>
          <w:rFonts w:cstheme="minorHAnsi"/>
          <w:lang w:val="nl-NL"/>
        </w:rPr>
        <w:t xml:space="preserve">namelijk de werking van </w:t>
      </w:r>
      <w:proofErr w:type="spellStart"/>
      <w:r w:rsidR="00DA4082">
        <w:rPr>
          <w:rFonts w:cstheme="minorHAnsi"/>
          <w:lang w:val="nl-NL"/>
        </w:rPr>
        <w:t>MOFs</w:t>
      </w:r>
      <w:proofErr w:type="spellEnd"/>
      <w:r w:rsidR="00DA4082">
        <w:rPr>
          <w:rFonts w:cstheme="minorHAnsi"/>
          <w:lang w:val="nl-NL"/>
        </w:rPr>
        <w:t xml:space="preserve"> voor degradatie, </w:t>
      </w:r>
      <w:proofErr w:type="spellStart"/>
      <w:r w:rsidR="00DA4082">
        <w:rPr>
          <w:rFonts w:cstheme="minorHAnsi"/>
          <w:lang w:val="nl-NL"/>
        </w:rPr>
        <w:t>MOFs</w:t>
      </w:r>
      <w:proofErr w:type="spellEnd"/>
      <w:r w:rsidR="00DA4082">
        <w:rPr>
          <w:rFonts w:cstheme="minorHAnsi"/>
          <w:lang w:val="nl-NL"/>
        </w:rPr>
        <w:t xml:space="preserve"> voor adsorptie en de mogelijkheid van beide soorten </w:t>
      </w:r>
      <w:proofErr w:type="spellStart"/>
      <w:r w:rsidR="00DA4082">
        <w:rPr>
          <w:rFonts w:cstheme="minorHAnsi"/>
          <w:lang w:val="nl-NL"/>
        </w:rPr>
        <w:t>MOFs</w:t>
      </w:r>
      <w:proofErr w:type="spellEnd"/>
      <w:r w:rsidR="00DA4082">
        <w:rPr>
          <w:rFonts w:cstheme="minorHAnsi"/>
          <w:lang w:val="nl-NL"/>
        </w:rPr>
        <w:t xml:space="preserve"> met elkaar te kunnen combineren. Tegenwoordig wordt gebruik gemaakt van actieve kool op kleding tegen </w:t>
      </w:r>
      <w:proofErr w:type="spellStart"/>
      <w:r w:rsidR="00DA4082">
        <w:rPr>
          <w:rFonts w:cstheme="minorHAnsi"/>
          <w:lang w:val="nl-NL"/>
        </w:rPr>
        <w:t>CWA’s</w:t>
      </w:r>
      <w:proofErr w:type="spellEnd"/>
      <w:r w:rsidR="00DA4082">
        <w:rPr>
          <w:rFonts w:cstheme="minorHAnsi"/>
          <w:lang w:val="nl-NL"/>
        </w:rPr>
        <w:t xml:space="preserve">. Actieve kool heeft als eigenschap om </w:t>
      </w:r>
      <w:proofErr w:type="spellStart"/>
      <w:r w:rsidR="00DA4082">
        <w:rPr>
          <w:rFonts w:cstheme="minorHAnsi"/>
          <w:lang w:val="nl-NL"/>
        </w:rPr>
        <w:t>CWA’s</w:t>
      </w:r>
      <w:proofErr w:type="spellEnd"/>
      <w:r w:rsidR="00DA4082">
        <w:rPr>
          <w:rFonts w:cstheme="minorHAnsi"/>
          <w:lang w:val="nl-NL"/>
        </w:rPr>
        <w:t xml:space="preserve"> te kunnen adsorberen, maar de CWA blijft intact na adsorptie. Het is interessant om onderzoek te verrichten naar het concept van een adsorberende component met een degradatie component</w:t>
      </w:r>
      <w:r w:rsidR="007A2F2E">
        <w:rPr>
          <w:rFonts w:cstheme="minorHAnsi"/>
          <w:lang w:val="nl-NL"/>
        </w:rPr>
        <w:t xml:space="preserve"> voor een zelfreinigend middel</w:t>
      </w:r>
      <w:r w:rsidR="00DA4082">
        <w:rPr>
          <w:rFonts w:cstheme="minorHAnsi"/>
          <w:lang w:val="nl-NL"/>
        </w:rPr>
        <w:t xml:space="preserve">. Ook bestaat er een (huid) ontsmettingsmiddel genaamd </w:t>
      </w:r>
      <w:proofErr w:type="spellStart"/>
      <w:r w:rsidR="00DA4082" w:rsidRPr="000F2308">
        <w:rPr>
          <w:lang w:val="nl-NL"/>
        </w:rPr>
        <w:t>Reactive</w:t>
      </w:r>
      <w:proofErr w:type="spellEnd"/>
      <w:r w:rsidR="00DA4082" w:rsidRPr="000F2308">
        <w:rPr>
          <w:lang w:val="nl-NL"/>
        </w:rPr>
        <w:t xml:space="preserve"> Skin </w:t>
      </w:r>
      <w:proofErr w:type="spellStart"/>
      <w:r w:rsidR="00DA4082" w:rsidRPr="000F2308">
        <w:rPr>
          <w:lang w:val="nl-NL"/>
        </w:rPr>
        <w:t>Decontamination</w:t>
      </w:r>
      <w:proofErr w:type="spellEnd"/>
      <w:r w:rsidR="00DA4082" w:rsidRPr="000F2308">
        <w:rPr>
          <w:lang w:val="nl-NL"/>
        </w:rPr>
        <w:t xml:space="preserve"> Lotion </w:t>
      </w:r>
      <w:r w:rsidR="00DA4082">
        <w:rPr>
          <w:lang w:val="nl-NL"/>
        </w:rPr>
        <w:t>(RSDL)</w:t>
      </w:r>
      <w:r w:rsidR="00150428">
        <w:rPr>
          <w:vertAlign w:val="superscript"/>
          <w:lang w:val="nl-NL"/>
        </w:rPr>
        <w:t>[12]</w:t>
      </w:r>
      <w:r w:rsidR="00DA4082">
        <w:rPr>
          <w:lang w:val="nl-NL"/>
        </w:rPr>
        <w:t xml:space="preserve">. Dit middel degradeert een CWA, maar de afbraaksnelheid is afhankelijk van de type CWA en de concentratie. </w:t>
      </w:r>
      <w:r w:rsidR="007A2F2E">
        <w:rPr>
          <w:lang w:val="nl-NL"/>
        </w:rPr>
        <w:t xml:space="preserve">Uit eerder onderzoek is gebleken dat VX door RSDL langzaam wordt </w:t>
      </w:r>
      <w:proofErr w:type="spellStart"/>
      <w:r w:rsidR="007A2F2E">
        <w:rPr>
          <w:lang w:val="nl-NL"/>
        </w:rPr>
        <w:t>gehydrolyseerd</w:t>
      </w:r>
      <w:proofErr w:type="spellEnd"/>
      <w:r w:rsidR="007A2F2E">
        <w:rPr>
          <w:lang w:val="nl-NL"/>
        </w:rPr>
        <w:t>.</w:t>
      </w:r>
      <w:r w:rsidR="00150428">
        <w:rPr>
          <w:vertAlign w:val="superscript"/>
          <w:lang w:val="nl-NL"/>
        </w:rPr>
        <w:t>[13]</w:t>
      </w:r>
      <w:r w:rsidR="007A2F2E">
        <w:rPr>
          <w:lang w:val="nl-NL"/>
        </w:rPr>
        <w:t xml:space="preserve"> </w:t>
      </w:r>
      <w:r w:rsidR="00DA4082">
        <w:rPr>
          <w:lang w:val="nl-NL"/>
        </w:rPr>
        <w:t>Hier</w:t>
      </w:r>
      <w:r w:rsidR="007A2F2E">
        <w:rPr>
          <w:lang w:val="nl-NL"/>
        </w:rPr>
        <w:t>voor</w:t>
      </w:r>
      <w:r w:rsidR="00DA4082">
        <w:rPr>
          <w:lang w:val="nl-NL"/>
        </w:rPr>
        <w:t xml:space="preserve"> kan worden gedacht aan een combinatie van een adsorberende component </w:t>
      </w:r>
      <w:r w:rsidR="003D20A2">
        <w:rPr>
          <w:lang w:val="nl-NL"/>
        </w:rPr>
        <w:t xml:space="preserve">met de RSDL </w:t>
      </w:r>
      <w:r w:rsidR="00F84739">
        <w:rPr>
          <w:lang w:val="nl-NL"/>
        </w:rPr>
        <w:t>om de beschikbaarheid van VX voor toxische activiteit te verlagen</w:t>
      </w:r>
      <w:r w:rsidR="003D20A2">
        <w:rPr>
          <w:lang w:val="nl-NL"/>
        </w:rPr>
        <w:t xml:space="preserve">. </w:t>
      </w:r>
      <w:r w:rsidR="00943BB9">
        <w:rPr>
          <w:lang w:val="nl-NL"/>
        </w:rPr>
        <w:t>Het concept van het onderzoek ziet er uit</w:t>
      </w:r>
      <w:r w:rsidR="00F84739">
        <w:rPr>
          <w:lang w:val="nl-NL"/>
        </w:rPr>
        <w:t xml:space="preserve"> als schematisch weergegeven in Figuur 4</w:t>
      </w:r>
      <w:r w:rsidR="00943BB9">
        <w:rPr>
          <w:lang w:val="nl-NL"/>
        </w:rPr>
        <w:t>:</w:t>
      </w:r>
    </w:p>
    <w:p w14:paraId="69600FA3" w14:textId="05C64C77" w:rsidR="00777E40" w:rsidRDefault="002A1949" w:rsidP="00B67256">
      <w:pPr>
        <w:keepNext/>
        <w:jc w:val="both"/>
      </w:pPr>
      <w:r>
        <w:rPr>
          <w:noProof/>
        </w:rPr>
        <w:drawing>
          <wp:inline distT="0" distB="0" distL="0" distR="0" wp14:anchorId="5A9E2287" wp14:editId="05FE3F12">
            <wp:extent cx="4947946" cy="2546350"/>
            <wp:effectExtent l="0" t="0" r="5080" b="6350"/>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23418" cy="2585190"/>
                    </a:xfrm>
                    <a:prstGeom prst="rect">
                      <a:avLst/>
                    </a:prstGeom>
                    <a:noFill/>
                    <a:ln>
                      <a:noFill/>
                    </a:ln>
                  </pic:spPr>
                </pic:pic>
              </a:graphicData>
            </a:graphic>
          </wp:inline>
        </w:drawing>
      </w:r>
    </w:p>
    <w:p w14:paraId="7871F292" w14:textId="2833EB58" w:rsidR="00943BB9" w:rsidRPr="00E30509" w:rsidRDefault="00777E40" w:rsidP="00B67256">
      <w:pPr>
        <w:pStyle w:val="Bijschrift"/>
        <w:jc w:val="both"/>
        <w:rPr>
          <w:lang w:val="nl-NL"/>
        </w:rPr>
      </w:pPr>
      <w:r w:rsidRPr="00E30509">
        <w:rPr>
          <w:lang w:val="nl-NL"/>
        </w:rPr>
        <w:t xml:space="preserve">Figuur </w:t>
      </w:r>
      <w:r>
        <w:fldChar w:fldCharType="begin"/>
      </w:r>
      <w:r w:rsidRPr="00E30509">
        <w:rPr>
          <w:lang w:val="nl-NL"/>
        </w:rPr>
        <w:instrText xml:space="preserve"> SEQ Figure \* ARABIC </w:instrText>
      </w:r>
      <w:r>
        <w:fldChar w:fldCharType="separate"/>
      </w:r>
      <w:r w:rsidR="00666ADE" w:rsidRPr="00E30509">
        <w:rPr>
          <w:noProof/>
          <w:lang w:val="nl-NL"/>
        </w:rPr>
        <w:t>4</w:t>
      </w:r>
      <w:r>
        <w:fldChar w:fldCharType="end"/>
      </w:r>
      <w:r w:rsidRPr="00E30509">
        <w:rPr>
          <w:lang w:val="nl-NL"/>
        </w:rPr>
        <w:t xml:space="preserve"> Het concept van het onderzoek. Directe degradatie van DMNP of adsorptie met mogelijke desorptie naar degradatie van DMNP</w:t>
      </w:r>
    </w:p>
    <w:p w14:paraId="65E93570" w14:textId="2E0631AB" w:rsidR="00D84BEF" w:rsidRDefault="00171373" w:rsidP="00B55DC0">
      <w:pPr>
        <w:jc w:val="both"/>
        <w:rPr>
          <w:rFonts w:cstheme="minorHAnsi"/>
          <w:lang w:val="nl-NL"/>
        </w:rPr>
      </w:pPr>
      <w:r>
        <w:rPr>
          <w:rFonts w:cstheme="minorHAnsi"/>
          <w:lang w:val="nl-NL"/>
        </w:rPr>
        <w:lastRenderedPageBreak/>
        <w:t xml:space="preserve">Om het concept van Figuur 4 aan te tonen, is er onderzocht voor adsorberende en degraderende </w:t>
      </w:r>
      <w:proofErr w:type="spellStart"/>
      <w:r>
        <w:rPr>
          <w:rFonts w:cstheme="minorHAnsi"/>
          <w:lang w:val="nl-NL"/>
        </w:rPr>
        <w:t>MOFs</w:t>
      </w:r>
      <w:proofErr w:type="spellEnd"/>
      <w:r>
        <w:rPr>
          <w:rFonts w:cstheme="minorHAnsi"/>
          <w:lang w:val="nl-NL"/>
        </w:rPr>
        <w:t xml:space="preserve">. </w:t>
      </w:r>
      <w:r w:rsidR="00D84BEF">
        <w:rPr>
          <w:rFonts w:cstheme="minorHAnsi"/>
          <w:lang w:val="nl-NL"/>
        </w:rPr>
        <w:t xml:space="preserve">De </w:t>
      </w:r>
      <w:r w:rsidR="003D20A2">
        <w:rPr>
          <w:rFonts w:cstheme="minorHAnsi"/>
          <w:lang w:val="nl-NL"/>
        </w:rPr>
        <w:t xml:space="preserve">geselecteerde </w:t>
      </w:r>
      <w:proofErr w:type="spellStart"/>
      <w:r w:rsidR="00D84BEF" w:rsidRPr="00BB3B1B">
        <w:rPr>
          <w:rFonts w:cstheme="minorHAnsi"/>
          <w:lang w:val="nl-NL"/>
        </w:rPr>
        <w:t>MOFs</w:t>
      </w:r>
      <w:proofErr w:type="spellEnd"/>
      <w:r w:rsidR="00D84BEF">
        <w:rPr>
          <w:rFonts w:cstheme="minorHAnsi"/>
          <w:lang w:val="nl-NL"/>
        </w:rPr>
        <w:t xml:space="preserve"> w</w:t>
      </w:r>
      <w:r>
        <w:rPr>
          <w:rFonts w:cstheme="minorHAnsi"/>
          <w:lang w:val="nl-NL"/>
        </w:rPr>
        <w:t>e</w:t>
      </w:r>
      <w:r w:rsidR="00D84BEF">
        <w:rPr>
          <w:rFonts w:cstheme="minorHAnsi"/>
          <w:lang w:val="nl-NL"/>
        </w:rPr>
        <w:t xml:space="preserve">rden getest op zijn adsorptie vermogen en degradatie vermogen. Voor </w:t>
      </w:r>
      <w:r w:rsidR="003D20A2">
        <w:rPr>
          <w:rFonts w:cstheme="minorHAnsi"/>
          <w:lang w:val="nl-NL"/>
        </w:rPr>
        <w:t>de afbraak</w:t>
      </w:r>
      <w:r w:rsidR="00D84BEF">
        <w:rPr>
          <w:rFonts w:cstheme="minorHAnsi"/>
          <w:lang w:val="nl-NL"/>
        </w:rPr>
        <w:t xml:space="preserve"> testen met </w:t>
      </w:r>
      <w:proofErr w:type="spellStart"/>
      <w:r w:rsidR="00AF4B8A">
        <w:rPr>
          <w:rFonts w:cstheme="minorHAnsi"/>
          <w:lang w:val="nl-NL"/>
        </w:rPr>
        <w:t>CWA’s</w:t>
      </w:r>
      <w:proofErr w:type="spellEnd"/>
      <w:r w:rsidR="00D84BEF">
        <w:rPr>
          <w:rFonts w:cstheme="minorHAnsi"/>
          <w:lang w:val="nl-NL"/>
        </w:rPr>
        <w:t xml:space="preserve"> w</w:t>
      </w:r>
      <w:r>
        <w:rPr>
          <w:rFonts w:cstheme="minorHAnsi"/>
          <w:lang w:val="nl-NL"/>
        </w:rPr>
        <w:t>e</w:t>
      </w:r>
      <w:r w:rsidR="00D84BEF">
        <w:rPr>
          <w:rFonts w:cstheme="minorHAnsi"/>
          <w:lang w:val="nl-NL"/>
        </w:rPr>
        <w:t xml:space="preserve">rd een simulant van een zenuwgas voor de proeven gebruikt. </w:t>
      </w:r>
      <w:r w:rsidR="00D84BEF" w:rsidRPr="00635851">
        <w:rPr>
          <w:rFonts w:cstheme="minorHAnsi"/>
          <w:lang w:val="nl-NL"/>
        </w:rPr>
        <w:t xml:space="preserve">Deze simulant genaamd </w:t>
      </w:r>
      <w:r w:rsidR="00D84BEF">
        <w:rPr>
          <w:rFonts w:cstheme="minorHAnsi"/>
          <w:lang w:val="nl-NL"/>
        </w:rPr>
        <w:t>d</w:t>
      </w:r>
      <w:r w:rsidR="00D84BEF" w:rsidRPr="00635851">
        <w:rPr>
          <w:rFonts w:cstheme="minorHAnsi"/>
          <w:lang w:val="nl-NL"/>
        </w:rPr>
        <w:t>imethyl p-</w:t>
      </w:r>
      <w:proofErr w:type="spellStart"/>
      <w:r w:rsidR="00D84BEF" w:rsidRPr="00BB3B1B">
        <w:rPr>
          <w:rFonts w:cstheme="minorHAnsi"/>
          <w:lang w:val="nl-NL"/>
        </w:rPr>
        <w:t>nitrofenyl</w:t>
      </w:r>
      <w:proofErr w:type="spellEnd"/>
      <w:r w:rsidR="00D84BEF" w:rsidRPr="00635851">
        <w:rPr>
          <w:rFonts w:cstheme="minorHAnsi"/>
          <w:lang w:val="nl-NL"/>
        </w:rPr>
        <w:t xml:space="preserve"> fosfaat (DMNP) heeft </w:t>
      </w:r>
      <w:r w:rsidR="00D84BEF">
        <w:rPr>
          <w:rFonts w:cstheme="minorHAnsi"/>
          <w:lang w:val="nl-NL"/>
        </w:rPr>
        <w:t xml:space="preserve">dezelfde karakteristieken groepen </w:t>
      </w:r>
      <w:r w:rsidR="00D84BEF" w:rsidRPr="008B54E3">
        <w:rPr>
          <w:rFonts w:cstheme="minorHAnsi"/>
          <w:lang w:val="nl-NL"/>
        </w:rPr>
        <w:t>(organofosfaatverbinding) als</w:t>
      </w:r>
      <w:r w:rsidR="00D84BEF">
        <w:rPr>
          <w:rFonts w:cstheme="minorHAnsi"/>
          <w:lang w:val="nl-NL"/>
        </w:rPr>
        <w:t xml:space="preserve"> van een zenuwgas, maar is een stuk minder giftig. De hydrolyse van DMNP verloopt hetzelfde als die van zenuwgassen. </w:t>
      </w:r>
    </w:p>
    <w:p w14:paraId="0C53E0A5" w14:textId="77777777" w:rsidR="00943BB9" w:rsidRDefault="00943BB9" w:rsidP="00B55DC0">
      <w:pPr>
        <w:jc w:val="both"/>
        <w:rPr>
          <w:rFonts w:cstheme="minorHAnsi"/>
          <w:lang w:val="nl-NL"/>
        </w:rPr>
      </w:pPr>
    </w:p>
    <w:p w14:paraId="6897C9FD" w14:textId="346F3B89" w:rsidR="009C1F95" w:rsidRPr="00635851" w:rsidRDefault="009C1F95" w:rsidP="009C1F95">
      <w:pPr>
        <w:jc w:val="center"/>
        <w:rPr>
          <w:rFonts w:cstheme="minorHAnsi"/>
          <w:lang w:val="nl-NL"/>
        </w:rPr>
      </w:pPr>
      <w:r>
        <w:rPr>
          <w:rFonts w:cstheme="minorHAnsi"/>
          <w:noProof/>
          <w:lang w:val="nl-NL"/>
        </w:rPr>
        <w:drawing>
          <wp:inline distT="0" distB="0" distL="0" distR="0" wp14:anchorId="604425E6" wp14:editId="68BFA0B1">
            <wp:extent cx="4732020" cy="1008004"/>
            <wp:effectExtent l="0" t="0" r="0" b="190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36793" cy="1051624"/>
                    </a:xfrm>
                    <a:prstGeom prst="rect">
                      <a:avLst/>
                    </a:prstGeom>
                    <a:noFill/>
                    <a:ln>
                      <a:noFill/>
                    </a:ln>
                  </pic:spPr>
                </pic:pic>
              </a:graphicData>
            </a:graphic>
          </wp:inline>
        </w:drawing>
      </w:r>
    </w:p>
    <w:p w14:paraId="27475183" w14:textId="545938CB" w:rsidR="00163BA9" w:rsidRPr="00E30509" w:rsidRDefault="009C1F95" w:rsidP="009C1F95">
      <w:pPr>
        <w:pStyle w:val="Bijschrift"/>
        <w:jc w:val="center"/>
        <w:rPr>
          <w:lang w:val="nl-NL"/>
        </w:rPr>
      </w:pPr>
      <w:r w:rsidRPr="00163BA9">
        <w:rPr>
          <w:lang w:val="nl-NL"/>
        </w:rPr>
        <w:t>Figu</w:t>
      </w:r>
      <w:r>
        <w:rPr>
          <w:lang w:val="nl-NL"/>
        </w:rPr>
        <w:t>u</w:t>
      </w:r>
      <w:r w:rsidRPr="00163BA9">
        <w:rPr>
          <w:lang w:val="nl-NL"/>
        </w:rPr>
        <w:t xml:space="preserve">r </w:t>
      </w:r>
      <w:r>
        <w:fldChar w:fldCharType="begin"/>
      </w:r>
      <w:r w:rsidRPr="00163BA9">
        <w:rPr>
          <w:lang w:val="nl-NL"/>
        </w:rPr>
        <w:instrText xml:space="preserve"> SEQ Figure \* ARABIC </w:instrText>
      </w:r>
      <w:r>
        <w:fldChar w:fldCharType="separate"/>
      </w:r>
      <w:r w:rsidR="00666ADE">
        <w:rPr>
          <w:noProof/>
          <w:lang w:val="nl-NL"/>
        </w:rPr>
        <w:t>5</w:t>
      </w:r>
      <w:r>
        <w:fldChar w:fldCharType="end"/>
      </w:r>
      <w:r w:rsidRPr="00163BA9">
        <w:rPr>
          <w:lang w:val="nl-NL"/>
        </w:rPr>
        <w:t xml:space="preserve"> De hydrolyse van DMNP</w:t>
      </w:r>
      <w:r w:rsidR="005C1B85">
        <w:rPr>
          <w:lang w:val="nl-NL"/>
        </w:rPr>
        <w:t xml:space="preserve"> waarbij de producten dimethyl fosfaat (DMP) en 4-nitrofenol worden gevormd</w:t>
      </w:r>
      <w:r w:rsidRPr="00163BA9">
        <w:rPr>
          <w:noProof/>
          <w:vertAlign w:val="superscript"/>
          <w:lang w:val="nl-NL"/>
        </w:rPr>
        <w:t>[</w:t>
      </w:r>
      <w:sdt>
        <w:sdtPr>
          <w:rPr>
            <w:noProof/>
            <w:vertAlign w:val="superscript"/>
            <w:lang w:val="nl-NL"/>
          </w:rPr>
          <w:tag w:val="doc:5e29a719e4b0f067dba37c50;body"/>
          <w:id w:val="-1262224761"/>
          <w:placeholder>
            <w:docPart w:val="1E047D7D5BA74CADBB6C15E4A886E01D"/>
          </w:placeholder>
        </w:sdtPr>
        <w:sdtContent>
          <w:r w:rsidRPr="00163BA9">
            <w:rPr>
              <w:rFonts w:eastAsia="Times New Roman"/>
              <w:vertAlign w:val="superscript"/>
              <w:lang w:val="nl-NL"/>
            </w:rPr>
            <w:t>1</w:t>
          </w:r>
          <w:r w:rsidR="00150428">
            <w:rPr>
              <w:rFonts w:eastAsia="Times New Roman"/>
              <w:vertAlign w:val="superscript"/>
              <w:lang w:val="nl-NL"/>
            </w:rPr>
            <w:t xml:space="preserve">4, </w:t>
          </w:r>
          <w:r w:rsidR="008A6FD7">
            <w:rPr>
              <w:rFonts w:eastAsia="Times New Roman"/>
              <w:vertAlign w:val="superscript"/>
              <w:lang w:val="nl-NL"/>
            </w:rPr>
            <w:t>15</w:t>
          </w:r>
        </w:sdtContent>
      </w:sdt>
      <w:r w:rsidRPr="00163BA9">
        <w:rPr>
          <w:noProof/>
          <w:vertAlign w:val="superscript"/>
          <w:lang w:val="nl-NL"/>
        </w:rPr>
        <w:t>]</w:t>
      </w:r>
    </w:p>
    <w:p w14:paraId="2779597A" w14:textId="77777777" w:rsidR="00943BB9" w:rsidRDefault="00943BB9" w:rsidP="00C35CED">
      <w:pPr>
        <w:rPr>
          <w:rFonts w:cstheme="minorHAnsi"/>
          <w:lang w:val="nl-NL"/>
        </w:rPr>
      </w:pPr>
    </w:p>
    <w:p w14:paraId="31562F7B" w14:textId="77777777" w:rsidR="00073DA3" w:rsidRDefault="00D84BEF" w:rsidP="00073DA3">
      <w:pPr>
        <w:jc w:val="both"/>
        <w:rPr>
          <w:rFonts w:cstheme="minorHAnsi"/>
          <w:lang w:val="nl-NL"/>
        </w:rPr>
      </w:pPr>
      <w:r>
        <w:rPr>
          <w:rFonts w:cstheme="minorHAnsi"/>
          <w:lang w:val="nl-NL"/>
        </w:rPr>
        <w:t xml:space="preserve">De adsorptie MOF adsorbeert de DMNP, maar tot een bepaalde hoeveelheid, want de MOF raakt verzadigd. Het overtollige DMNP wat niet meer geadsorbeerd kan worden, kan door middel van </w:t>
      </w:r>
      <w:r w:rsidR="005C1B85" w:rsidRPr="00943BB9">
        <w:rPr>
          <w:rFonts w:cstheme="minorHAnsi"/>
          <w:vertAlign w:val="superscript"/>
          <w:lang w:val="nl-NL"/>
        </w:rPr>
        <w:t>31</w:t>
      </w:r>
      <w:r w:rsidR="005C1B85">
        <w:rPr>
          <w:rFonts w:cstheme="minorHAnsi"/>
          <w:lang w:val="nl-NL"/>
        </w:rPr>
        <w:t xml:space="preserve">P-NMR gemeten worden. Voor de degradatie van DMNP kan ook met behulp van de </w:t>
      </w:r>
      <w:r w:rsidR="005C1B85" w:rsidRPr="00943BB9">
        <w:rPr>
          <w:rFonts w:cstheme="minorHAnsi"/>
          <w:vertAlign w:val="superscript"/>
          <w:lang w:val="nl-NL"/>
        </w:rPr>
        <w:t>31</w:t>
      </w:r>
      <w:r w:rsidR="005C1B85">
        <w:rPr>
          <w:rFonts w:cstheme="minorHAnsi"/>
          <w:lang w:val="nl-NL"/>
        </w:rPr>
        <w:t>P-NMR de hydrolysereactie gevolgd worden verdeeld over meerdere tijdspunten.</w:t>
      </w:r>
    </w:p>
    <w:p w14:paraId="3AEAF702" w14:textId="493BB59C" w:rsidR="00CE6798" w:rsidRDefault="00073DA3" w:rsidP="007B0E8A">
      <w:pPr>
        <w:jc w:val="both"/>
        <w:rPr>
          <w:rFonts w:cstheme="minorHAnsi"/>
          <w:lang w:val="nl-NL"/>
        </w:rPr>
      </w:pPr>
      <w:r w:rsidDel="00073DA3">
        <w:rPr>
          <w:rFonts w:cstheme="minorHAnsi"/>
          <w:lang w:val="nl-NL"/>
        </w:rPr>
        <w:t xml:space="preserve"> </w:t>
      </w:r>
    </w:p>
    <w:p w14:paraId="416F8E83" w14:textId="05599913" w:rsidR="00943BB9" w:rsidRDefault="00943BB9" w:rsidP="00C35CED">
      <w:pPr>
        <w:rPr>
          <w:rFonts w:cstheme="minorHAnsi"/>
          <w:lang w:val="nl-NL"/>
        </w:rPr>
      </w:pPr>
    </w:p>
    <w:p w14:paraId="59520ECB" w14:textId="1BE0F836" w:rsidR="00F914D8" w:rsidRDefault="00F914D8" w:rsidP="00C35CED">
      <w:pPr>
        <w:rPr>
          <w:rFonts w:cstheme="minorHAnsi"/>
          <w:lang w:val="nl-NL"/>
        </w:rPr>
      </w:pPr>
    </w:p>
    <w:p w14:paraId="209EF261" w14:textId="0CC54703" w:rsidR="00F914D8" w:rsidRDefault="00F914D8" w:rsidP="00C35CED">
      <w:pPr>
        <w:rPr>
          <w:rFonts w:cstheme="minorHAnsi"/>
          <w:lang w:val="nl-NL"/>
        </w:rPr>
      </w:pPr>
    </w:p>
    <w:p w14:paraId="0741F46B" w14:textId="084A5470" w:rsidR="00F914D8" w:rsidRDefault="00F914D8" w:rsidP="00C35CED">
      <w:pPr>
        <w:rPr>
          <w:rFonts w:cstheme="minorHAnsi"/>
          <w:lang w:val="nl-NL"/>
        </w:rPr>
      </w:pPr>
    </w:p>
    <w:p w14:paraId="2695FC92" w14:textId="63072323" w:rsidR="00F914D8" w:rsidRDefault="00F914D8" w:rsidP="00C35CED">
      <w:pPr>
        <w:rPr>
          <w:rFonts w:cstheme="minorHAnsi"/>
          <w:lang w:val="nl-NL"/>
        </w:rPr>
      </w:pPr>
    </w:p>
    <w:p w14:paraId="23DBD51A" w14:textId="438B02B0" w:rsidR="00F914D8" w:rsidRDefault="00F914D8" w:rsidP="00C35CED">
      <w:pPr>
        <w:rPr>
          <w:rFonts w:cstheme="minorHAnsi"/>
          <w:lang w:val="nl-NL"/>
        </w:rPr>
      </w:pPr>
    </w:p>
    <w:p w14:paraId="46F2F546" w14:textId="71B86860" w:rsidR="00F914D8" w:rsidRDefault="00F914D8" w:rsidP="00C35CED">
      <w:pPr>
        <w:rPr>
          <w:rFonts w:cstheme="minorHAnsi"/>
          <w:lang w:val="nl-NL"/>
        </w:rPr>
      </w:pPr>
    </w:p>
    <w:p w14:paraId="4A8924EF" w14:textId="0A5ABA9F" w:rsidR="00F914D8" w:rsidRDefault="00F914D8" w:rsidP="00C35CED">
      <w:pPr>
        <w:rPr>
          <w:rFonts w:cstheme="minorHAnsi"/>
          <w:lang w:val="nl-NL"/>
        </w:rPr>
      </w:pPr>
    </w:p>
    <w:p w14:paraId="55B6186A" w14:textId="45D36C41" w:rsidR="00F914D8" w:rsidRDefault="00F914D8" w:rsidP="00C35CED">
      <w:pPr>
        <w:rPr>
          <w:rFonts w:cstheme="minorHAnsi"/>
          <w:lang w:val="nl-NL"/>
        </w:rPr>
      </w:pPr>
    </w:p>
    <w:p w14:paraId="5AECD9F8" w14:textId="4B72EF90" w:rsidR="00F914D8" w:rsidRDefault="00F914D8" w:rsidP="00C35CED">
      <w:pPr>
        <w:rPr>
          <w:rFonts w:cstheme="minorHAnsi"/>
          <w:lang w:val="nl-NL"/>
        </w:rPr>
      </w:pPr>
    </w:p>
    <w:p w14:paraId="135D3371" w14:textId="798B3E81" w:rsidR="00F914D8" w:rsidRDefault="00F914D8" w:rsidP="00C35CED">
      <w:pPr>
        <w:rPr>
          <w:rFonts w:cstheme="minorHAnsi"/>
          <w:lang w:val="nl-NL"/>
        </w:rPr>
      </w:pPr>
    </w:p>
    <w:p w14:paraId="6DE9CD80" w14:textId="3D7DA468" w:rsidR="00F914D8" w:rsidRDefault="00F914D8" w:rsidP="00C35CED">
      <w:pPr>
        <w:rPr>
          <w:rFonts w:cstheme="minorHAnsi"/>
          <w:lang w:val="nl-NL"/>
        </w:rPr>
      </w:pPr>
    </w:p>
    <w:p w14:paraId="1818FBD5" w14:textId="1181C9E3" w:rsidR="00F914D8" w:rsidRDefault="00F914D8" w:rsidP="00C35CED">
      <w:pPr>
        <w:rPr>
          <w:rFonts w:cstheme="minorHAnsi"/>
          <w:lang w:val="nl-NL"/>
        </w:rPr>
      </w:pPr>
    </w:p>
    <w:p w14:paraId="3B2AC316" w14:textId="728AF09D" w:rsidR="00F914D8" w:rsidRDefault="00F914D8" w:rsidP="00C35CED">
      <w:pPr>
        <w:rPr>
          <w:rFonts w:cstheme="minorHAnsi"/>
          <w:lang w:val="nl-NL"/>
        </w:rPr>
      </w:pPr>
    </w:p>
    <w:p w14:paraId="573DBE21" w14:textId="77777777" w:rsidR="00F914D8" w:rsidRDefault="00F914D8" w:rsidP="00C35CED">
      <w:pPr>
        <w:rPr>
          <w:rFonts w:cstheme="minorHAnsi"/>
          <w:lang w:val="nl-NL"/>
        </w:rPr>
      </w:pPr>
    </w:p>
    <w:p w14:paraId="6E51776E" w14:textId="77777777" w:rsidR="00943BB9" w:rsidRDefault="00943BB9" w:rsidP="00C35CED">
      <w:pPr>
        <w:rPr>
          <w:rFonts w:cstheme="minorHAnsi"/>
          <w:lang w:val="nl-NL"/>
        </w:rPr>
      </w:pPr>
    </w:p>
    <w:p w14:paraId="3F6783EE" w14:textId="448DB3E0" w:rsidR="00F85DD2" w:rsidRPr="001F24D7" w:rsidRDefault="00F85DD2" w:rsidP="00CD4EF5">
      <w:pPr>
        <w:pStyle w:val="Kop2"/>
        <w:rPr>
          <w:lang w:val="nl-NL"/>
        </w:rPr>
      </w:pPr>
      <w:bookmarkStart w:id="8" w:name="_Toc44925792"/>
      <w:r>
        <w:rPr>
          <w:lang w:val="nl-NL"/>
        </w:rPr>
        <w:lastRenderedPageBreak/>
        <w:t>Relevante t</w:t>
      </w:r>
      <w:r w:rsidRPr="005A7F70">
        <w:rPr>
          <w:lang w:val="nl-NL"/>
        </w:rPr>
        <w:t>echnieken</w:t>
      </w:r>
      <w:bookmarkEnd w:id="8"/>
    </w:p>
    <w:p w14:paraId="36838E76" w14:textId="77777777" w:rsidR="00943BB9" w:rsidRDefault="00943BB9" w:rsidP="00CD4EF5">
      <w:pPr>
        <w:jc w:val="both"/>
        <w:rPr>
          <w:rFonts w:cstheme="minorHAnsi"/>
          <w:i/>
          <w:lang w:val="nl-NL"/>
        </w:rPr>
      </w:pPr>
    </w:p>
    <w:p w14:paraId="013D08CC" w14:textId="5428A660" w:rsidR="00F85DD2" w:rsidRPr="005A7F70" w:rsidRDefault="00F85DD2" w:rsidP="00CD4EF5">
      <w:pPr>
        <w:jc w:val="both"/>
        <w:rPr>
          <w:rFonts w:cstheme="minorHAnsi"/>
          <w:i/>
          <w:lang w:val="nl-NL"/>
        </w:rPr>
      </w:pPr>
      <w:r w:rsidRPr="00CE6798">
        <w:rPr>
          <w:rFonts w:cstheme="minorHAnsi"/>
          <w:i/>
          <w:lang w:val="nl-NL"/>
        </w:rPr>
        <w:t>Stikstof isotherm</w:t>
      </w:r>
    </w:p>
    <w:p w14:paraId="1D872A97" w14:textId="6713747E" w:rsidR="00F85DD2" w:rsidRPr="00AB4D09" w:rsidRDefault="00F85DD2" w:rsidP="00CD4EF5">
      <w:pPr>
        <w:jc w:val="both"/>
        <w:rPr>
          <w:rFonts w:cstheme="minorHAnsi"/>
          <w:lang w:val="nl-NL"/>
        </w:rPr>
      </w:pPr>
      <w:r>
        <w:rPr>
          <w:rFonts w:cstheme="minorHAnsi"/>
          <w:lang w:val="nl-NL"/>
        </w:rPr>
        <w:t>De ASAP2020+ is een apparaat dat door middel van gassorptietechnieken stoffen analyseert. Het apparaat</w:t>
      </w:r>
      <w:r>
        <w:rPr>
          <w:lang w:val="nl-NL"/>
        </w:rPr>
        <w:t xml:space="preserve"> kan gebruikt worden om zowel </w:t>
      </w:r>
      <w:r w:rsidR="00FE31F4">
        <w:rPr>
          <w:lang w:val="nl-NL"/>
        </w:rPr>
        <w:t>het</w:t>
      </w:r>
      <w:r>
        <w:rPr>
          <w:lang w:val="nl-NL"/>
        </w:rPr>
        <w:t xml:space="preserve"> specifieke oppervlak als de poriegro</w:t>
      </w:r>
      <w:r w:rsidR="00FE31F4">
        <w:rPr>
          <w:lang w:val="nl-NL"/>
        </w:rPr>
        <w:t>ot</w:t>
      </w:r>
      <w:r>
        <w:rPr>
          <w:lang w:val="nl-NL"/>
        </w:rPr>
        <w:t>te van een vaste stof te bepalen. Hierbij rust de werking op de fysische adsorptie van stikstof aan het oppervlak van de te onderzoeken stof. Allereerst dien</w:t>
      </w:r>
      <w:r w:rsidR="00FE31F4">
        <w:rPr>
          <w:lang w:val="nl-NL"/>
        </w:rPr>
        <w:t>en</w:t>
      </w:r>
      <w:r>
        <w:rPr>
          <w:lang w:val="nl-NL"/>
        </w:rPr>
        <w:t xml:space="preserve"> alle oplosmiddelen uit de MOF verwijderd te worden. Dit wordt gedaan door</w:t>
      </w:r>
      <w:r w:rsidR="00FE31F4">
        <w:rPr>
          <w:lang w:val="nl-NL"/>
        </w:rPr>
        <w:t xml:space="preserve"> </w:t>
      </w:r>
      <w:r>
        <w:rPr>
          <w:lang w:val="nl-NL"/>
        </w:rPr>
        <w:t>middel van warmte, vacuüm en/of een stromend gas. Als alle oplosmiddelen verwijderd zijn wordt de stof onder vacuüm gekoeld tot 77 Kelvin. Vervolgens worden er telkens stikstof</w:t>
      </w:r>
      <w:r w:rsidR="00FE31F4">
        <w:rPr>
          <w:lang w:val="nl-NL"/>
        </w:rPr>
        <w:t>gas</w:t>
      </w:r>
      <w:r>
        <w:rPr>
          <w:lang w:val="nl-NL"/>
        </w:rPr>
        <w:t xml:space="preserve"> stootjes toegevoegd. Aan de hand van de druk op het systeem kan de hoeveelheid geadsorbeerd stikstof berekend worden. En aan de hand van deze berekeningen kan </w:t>
      </w:r>
      <w:r w:rsidR="00FE31F4">
        <w:rPr>
          <w:lang w:val="nl-NL"/>
        </w:rPr>
        <w:t xml:space="preserve">het </w:t>
      </w:r>
      <w:r>
        <w:rPr>
          <w:lang w:val="nl-NL"/>
        </w:rPr>
        <w:t xml:space="preserve">specifieke oppervlak berekend worden. </w:t>
      </w:r>
    </w:p>
    <w:p w14:paraId="5DE65BE7" w14:textId="77777777" w:rsidR="00943BB9" w:rsidRDefault="00943BB9" w:rsidP="00CD4EF5">
      <w:pPr>
        <w:jc w:val="both"/>
        <w:rPr>
          <w:rFonts w:cstheme="minorHAnsi"/>
          <w:i/>
          <w:lang w:val="nl-NL"/>
        </w:rPr>
      </w:pPr>
    </w:p>
    <w:p w14:paraId="6579AA56" w14:textId="1846271C" w:rsidR="00F85DD2" w:rsidRPr="001F24D7" w:rsidRDefault="00F85DD2" w:rsidP="00CD4EF5">
      <w:pPr>
        <w:jc w:val="both"/>
        <w:rPr>
          <w:rFonts w:cstheme="minorHAnsi"/>
          <w:i/>
        </w:rPr>
      </w:pPr>
      <w:r w:rsidRPr="001F24D7">
        <w:rPr>
          <w:rFonts w:cstheme="minorHAnsi"/>
          <w:i/>
        </w:rPr>
        <w:t>Power X-Ray Diffraction (P</w:t>
      </w:r>
      <w:r>
        <w:rPr>
          <w:rFonts w:cstheme="minorHAnsi"/>
          <w:i/>
        </w:rPr>
        <w:t>XRD)</w:t>
      </w:r>
    </w:p>
    <w:p w14:paraId="07889587" w14:textId="5986E95C" w:rsidR="00F85DD2" w:rsidRPr="00AB4D09" w:rsidRDefault="00F85DD2" w:rsidP="00CD4EF5">
      <w:pPr>
        <w:jc w:val="both"/>
        <w:rPr>
          <w:rFonts w:cstheme="minorHAnsi"/>
          <w:lang w:val="nl-NL"/>
        </w:rPr>
      </w:pPr>
      <w:proofErr w:type="spellStart"/>
      <w:r w:rsidRPr="00BB3B1B">
        <w:rPr>
          <w:rFonts w:cstheme="minorHAnsi"/>
          <w:lang w:val="nl-NL"/>
        </w:rPr>
        <w:t>Powder</w:t>
      </w:r>
      <w:proofErr w:type="spellEnd"/>
      <w:r w:rsidRPr="00BB3B1B">
        <w:rPr>
          <w:rFonts w:cstheme="minorHAnsi"/>
          <w:lang w:val="nl-NL"/>
        </w:rPr>
        <w:t xml:space="preserve"> X-Ray </w:t>
      </w:r>
      <w:proofErr w:type="spellStart"/>
      <w:r w:rsidRPr="00BB3B1B">
        <w:rPr>
          <w:rFonts w:cstheme="minorHAnsi"/>
          <w:lang w:val="nl-NL"/>
        </w:rPr>
        <w:t>Diffraction</w:t>
      </w:r>
      <w:proofErr w:type="spellEnd"/>
      <w:r w:rsidRPr="00BB3B1B">
        <w:rPr>
          <w:rFonts w:cstheme="minorHAnsi"/>
          <w:lang w:val="nl-NL"/>
        </w:rPr>
        <w:t xml:space="preserve"> </w:t>
      </w:r>
      <w:r w:rsidRPr="007728EC">
        <w:rPr>
          <w:rFonts w:cstheme="minorHAnsi"/>
          <w:lang w:val="nl-NL"/>
        </w:rPr>
        <w:t xml:space="preserve">(PXRD) oftewel poederdiffractie kan </w:t>
      </w:r>
      <w:r>
        <w:rPr>
          <w:rFonts w:cstheme="minorHAnsi"/>
          <w:lang w:val="nl-NL"/>
        </w:rPr>
        <w:t>door middel van röntgenstraling</w:t>
      </w:r>
      <w:r w:rsidRPr="007728EC">
        <w:rPr>
          <w:rFonts w:cstheme="minorHAnsi"/>
          <w:lang w:val="nl-NL"/>
        </w:rPr>
        <w:t xml:space="preserve"> </w:t>
      </w:r>
      <w:r>
        <w:rPr>
          <w:rFonts w:cstheme="minorHAnsi"/>
          <w:lang w:val="nl-NL"/>
        </w:rPr>
        <w:t xml:space="preserve">van </w:t>
      </w:r>
      <w:r w:rsidRPr="007728EC">
        <w:rPr>
          <w:rFonts w:cstheme="minorHAnsi"/>
          <w:lang w:val="nl-NL"/>
        </w:rPr>
        <w:t>kr</w:t>
      </w:r>
      <w:r>
        <w:rPr>
          <w:rFonts w:cstheme="minorHAnsi"/>
          <w:lang w:val="nl-NL"/>
        </w:rPr>
        <w:t xml:space="preserve">istallijne poeders de intensiteit en de hoek meten van de reflecties. Door de diffractie meting kan het kristalrooster bepaald worden. Met behulp van een PXRD meting kan de zuiverheid van </w:t>
      </w:r>
      <w:r w:rsidR="00FE31F4">
        <w:rPr>
          <w:rFonts w:cstheme="minorHAnsi"/>
          <w:lang w:val="nl-NL"/>
        </w:rPr>
        <w:t xml:space="preserve">de </w:t>
      </w:r>
      <w:r>
        <w:rPr>
          <w:rFonts w:cstheme="minorHAnsi"/>
          <w:lang w:val="nl-NL"/>
        </w:rPr>
        <w:t xml:space="preserve">MOF bepaald worden en gekarakteriseerd. </w:t>
      </w:r>
    </w:p>
    <w:p w14:paraId="5677C070" w14:textId="77777777" w:rsidR="00416F5F" w:rsidRPr="00E30509" w:rsidRDefault="00416F5F" w:rsidP="00CD4EF5">
      <w:pPr>
        <w:jc w:val="both"/>
        <w:rPr>
          <w:rFonts w:cstheme="minorHAnsi"/>
          <w:i/>
          <w:lang w:val="nl-NL"/>
        </w:rPr>
      </w:pPr>
    </w:p>
    <w:p w14:paraId="1DDD039C" w14:textId="169ED59A" w:rsidR="00F85DD2" w:rsidRPr="00E30509" w:rsidRDefault="00F85DD2" w:rsidP="00CD4EF5">
      <w:pPr>
        <w:jc w:val="both"/>
        <w:rPr>
          <w:rFonts w:cstheme="minorHAnsi"/>
          <w:i/>
          <w:lang w:val="nl-NL"/>
        </w:rPr>
      </w:pPr>
      <w:r w:rsidRPr="00E30509">
        <w:rPr>
          <w:rFonts w:cstheme="minorHAnsi"/>
          <w:i/>
          <w:lang w:val="nl-NL"/>
        </w:rPr>
        <w:t xml:space="preserve">Scanning </w:t>
      </w:r>
      <w:proofErr w:type="spellStart"/>
      <w:r w:rsidRPr="00E30509">
        <w:rPr>
          <w:rFonts w:cstheme="minorHAnsi"/>
          <w:i/>
          <w:lang w:val="nl-NL"/>
        </w:rPr>
        <w:t>electron</w:t>
      </w:r>
      <w:proofErr w:type="spellEnd"/>
      <w:r w:rsidRPr="00E30509">
        <w:rPr>
          <w:rFonts w:cstheme="minorHAnsi"/>
          <w:i/>
          <w:lang w:val="nl-NL"/>
        </w:rPr>
        <w:t xml:space="preserve"> microscope (SEM)</w:t>
      </w:r>
      <w:r w:rsidR="002F748D" w:rsidRPr="00E30509">
        <w:rPr>
          <w:rFonts w:cstheme="minorHAnsi"/>
          <w:i/>
          <w:lang w:val="nl-NL"/>
        </w:rPr>
        <w:t xml:space="preserve"> </w:t>
      </w:r>
    </w:p>
    <w:p w14:paraId="42E0278D" w14:textId="27B36569" w:rsidR="00F85DD2" w:rsidRDefault="00F85DD2" w:rsidP="00CD4EF5">
      <w:pPr>
        <w:jc w:val="both"/>
        <w:rPr>
          <w:rFonts w:cstheme="minorHAnsi"/>
          <w:lang w:val="nl-NL"/>
        </w:rPr>
      </w:pPr>
      <w:r w:rsidRPr="00ED4248">
        <w:rPr>
          <w:rFonts w:cstheme="minorHAnsi"/>
          <w:lang w:val="nl-NL"/>
        </w:rPr>
        <w:t xml:space="preserve">Scanning </w:t>
      </w:r>
      <w:proofErr w:type="spellStart"/>
      <w:r w:rsidRPr="00BB3B1B">
        <w:rPr>
          <w:rFonts w:cstheme="minorHAnsi"/>
          <w:lang w:val="nl-NL"/>
        </w:rPr>
        <w:t>electron</w:t>
      </w:r>
      <w:proofErr w:type="spellEnd"/>
      <w:r w:rsidRPr="00ED4248">
        <w:rPr>
          <w:rFonts w:cstheme="minorHAnsi"/>
          <w:lang w:val="nl-NL"/>
        </w:rPr>
        <w:t xml:space="preserve"> </w:t>
      </w:r>
      <w:proofErr w:type="spellStart"/>
      <w:r w:rsidRPr="00ED4248">
        <w:rPr>
          <w:rFonts w:cstheme="minorHAnsi"/>
          <w:lang w:val="nl-NL"/>
        </w:rPr>
        <w:t>microscop</w:t>
      </w:r>
      <w:r w:rsidR="00416F5F">
        <w:rPr>
          <w:rFonts w:cstheme="minorHAnsi"/>
          <w:lang w:val="nl-NL"/>
        </w:rPr>
        <w:t>y</w:t>
      </w:r>
      <w:proofErr w:type="spellEnd"/>
      <w:r w:rsidRPr="00ED4248">
        <w:rPr>
          <w:rFonts w:cstheme="minorHAnsi"/>
          <w:lang w:val="nl-NL"/>
        </w:rPr>
        <w:t xml:space="preserve"> (SEM) of rasterelektronenmicroscoop is een elekt</w:t>
      </w:r>
      <w:r>
        <w:rPr>
          <w:rFonts w:cstheme="minorHAnsi"/>
          <w:lang w:val="nl-NL"/>
        </w:rPr>
        <w:t xml:space="preserve">ronenmicroscoop die monsters kan vergroten in nanometer range. De microscoop vuurt op versnelde wijze een bijzonder scherpe, fijne bundel, bestaande uit elektronen, op het preparaat af. De elektromagnetische velden zorgen ervoor, dat de bundel wordt uitgelijnd en daardoor eenzelfde werking heeft als optische lenzen in een lichtmicroscoop. Het snel bewegen langs de lijnen door de elektromagnetische velden, zorgt ervoor dat de verticale loodrechte lijnen tezamen een beeldraster opbouwen. Dit kan interessant zijn voor de mogelijke applicatie van de </w:t>
      </w:r>
      <w:proofErr w:type="spellStart"/>
      <w:r w:rsidRPr="00BB3B1B">
        <w:rPr>
          <w:rFonts w:cstheme="minorHAnsi"/>
          <w:lang w:val="nl-NL"/>
        </w:rPr>
        <w:t>MOFs</w:t>
      </w:r>
      <w:proofErr w:type="spellEnd"/>
      <w:r>
        <w:rPr>
          <w:rFonts w:cstheme="minorHAnsi"/>
          <w:lang w:val="nl-NL"/>
        </w:rPr>
        <w:t xml:space="preserve"> aan een materiaal. </w:t>
      </w:r>
    </w:p>
    <w:p w14:paraId="2348274C" w14:textId="77777777" w:rsidR="00E60428" w:rsidRDefault="00E60428" w:rsidP="00C35CED">
      <w:pPr>
        <w:rPr>
          <w:rFonts w:cstheme="minorHAnsi"/>
          <w:lang w:val="nl-NL"/>
        </w:rPr>
      </w:pPr>
    </w:p>
    <w:p w14:paraId="5F5B447B" w14:textId="53F02DBB" w:rsidR="00B55DC0" w:rsidRDefault="00B55DC0" w:rsidP="00C35CED">
      <w:pPr>
        <w:rPr>
          <w:rFonts w:cstheme="minorHAnsi"/>
          <w:lang w:val="nl-NL"/>
        </w:rPr>
      </w:pPr>
    </w:p>
    <w:p w14:paraId="40173148" w14:textId="54CA6288" w:rsidR="00F914D8" w:rsidRDefault="00F914D8" w:rsidP="00C35CED">
      <w:pPr>
        <w:rPr>
          <w:rFonts w:cstheme="minorHAnsi"/>
          <w:lang w:val="nl-NL"/>
        </w:rPr>
      </w:pPr>
    </w:p>
    <w:p w14:paraId="7332F144" w14:textId="552EC9AA" w:rsidR="00F914D8" w:rsidRDefault="00F914D8" w:rsidP="00C35CED">
      <w:pPr>
        <w:rPr>
          <w:rFonts w:cstheme="minorHAnsi"/>
          <w:lang w:val="nl-NL"/>
        </w:rPr>
      </w:pPr>
    </w:p>
    <w:p w14:paraId="7EFB6422" w14:textId="5C50BDD0" w:rsidR="00F914D8" w:rsidRDefault="00F914D8" w:rsidP="00C35CED">
      <w:pPr>
        <w:rPr>
          <w:rFonts w:cstheme="minorHAnsi"/>
          <w:lang w:val="nl-NL"/>
        </w:rPr>
      </w:pPr>
    </w:p>
    <w:p w14:paraId="208EC170" w14:textId="49D3AF1D" w:rsidR="00F914D8" w:rsidRDefault="00F914D8" w:rsidP="00C35CED">
      <w:pPr>
        <w:rPr>
          <w:rFonts w:cstheme="minorHAnsi"/>
          <w:lang w:val="nl-NL"/>
        </w:rPr>
      </w:pPr>
    </w:p>
    <w:p w14:paraId="58F1D183" w14:textId="3983D753" w:rsidR="00F914D8" w:rsidRDefault="00F914D8" w:rsidP="00C35CED">
      <w:pPr>
        <w:rPr>
          <w:rFonts w:cstheme="minorHAnsi"/>
          <w:lang w:val="nl-NL"/>
        </w:rPr>
      </w:pPr>
    </w:p>
    <w:p w14:paraId="11E85BDA" w14:textId="51996BD3" w:rsidR="00F914D8" w:rsidRDefault="00F914D8" w:rsidP="00C35CED">
      <w:pPr>
        <w:rPr>
          <w:rFonts w:cstheme="minorHAnsi"/>
          <w:lang w:val="nl-NL"/>
        </w:rPr>
      </w:pPr>
    </w:p>
    <w:p w14:paraId="05CA510D" w14:textId="70B26F9F" w:rsidR="00F914D8" w:rsidRDefault="00F914D8" w:rsidP="00C35CED">
      <w:pPr>
        <w:rPr>
          <w:rFonts w:cstheme="minorHAnsi"/>
          <w:lang w:val="nl-NL"/>
        </w:rPr>
      </w:pPr>
    </w:p>
    <w:p w14:paraId="2E19F837" w14:textId="77777777" w:rsidR="00F914D8" w:rsidRDefault="00F914D8" w:rsidP="00C35CED">
      <w:pPr>
        <w:rPr>
          <w:rFonts w:cstheme="minorHAnsi"/>
          <w:lang w:val="nl-NL"/>
        </w:rPr>
      </w:pPr>
    </w:p>
    <w:p w14:paraId="5544CAA1" w14:textId="57611041" w:rsidR="00CD4EF5" w:rsidRDefault="00CD4EF5" w:rsidP="00CD4EF5">
      <w:pPr>
        <w:pStyle w:val="Kop1"/>
        <w:rPr>
          <w:lang w:val="nl-NL"/>
        </w:rPr>
      </w:pPr>
      <w:bookmarkStart w:id="9" w:name="_Toc44925793"/>
      <w:r>
        <w:rPr>
          <w:lang w:val="nl-NL"/>
        </w:rPr>
        <w:lastRenderedPageBreak/>
        <w:t>Indeling van het verslag</w:t>
      </w:r>
      <w:bookmarkEnd w:id="9"/>
    </w:p>
    <w:p w14:paraId="41B96B0D" w14:textId="014C989C" w:rsidR="00CD4EF5" w:rsidRDefault="00CD4EF5" w:rsidP="00C35CED">
      <w:pPr>
        <w:rPr>
          <w:rFonts w:cstheme="minorHAnsi"/>
          <w:lang w:val="nl-NL"/>
        </w:rPr>
      </w:pPr>
    </w:p>
    <w:p w14:paraId="7ADC1A21" w14:textId="4F5383A6" w:rsidR="008B54E3" w:rsidRDefault="005127C2" w:rsidP="002968C4">
      <w:pPr>
        <w:jc w:val="both"/>
        <w:rPr>
          <w:rFonts w:cstheme="minorHAnsi"/>
          <w:lang w:val="nl-NL"/>
        </w:rPr>
      </w:pPr>
      <w:r>
        <w:rPr>
          <w:rFonts w:cstheme="minorHAnsi"/>
          <w:lang w:val="nl-NL"/>
        </w:rPr>
        <w:t xml:space="preserve">De scriptie zal verdeeld worden in </w:t>
      </w:r>
      <w:r w:rsidR="008B54E3">
        <w:rPr>
          <w:rFonts w:cstheme="minorHAnsi"/>
          <w:lang w:val="nl-NL"/>
        </w:rPr>
        <w:t>onderstaande</w:t>
      </w:r>
      <w:r>
        <w:rPr>
          <w:rFonts w:cstheme="minorHAnsi"/>
          <w:lang w:val="nl-NL"/>
        </w:rPr>
        <w:t xml:space="preserve"> hoofdstukken </w:t>
      </w:r>
      <w:r w:rsidR="008B54E3">
        <w:rPr>
          <w:rFonts w:cstheme="minorHAnsi"/>
          <w:lang w:val="nl-NL"/>
        </w:rPr>
        <w:t xml:space="preserve">met ter verduidelijking een korte toelichting. Ieder hoofdstuk bevat een inleiding, resultaten en discussie. Na deze hoofdstukken wordt een gezamenlijke conclusie getrokken. </w:t>
      </w:r>
    </w:p>
    <w:p w14:paraId="094D59EC" w14:textId="77777777" w:rsidR="005127C2" w:rsidRDefault="005127C2" w:rsidP="005127C2">
      <w:pPr>
        <w:rPr>
          <w:rFonts w:cstheme="minorHAnsi"/>
          <w:lang w:val="nl-NL"/>
        </w:rPr>
      </w:pPr>
    </w:p>
    <w:p w14:paraId="777F5F2A" w14:textId="77777777" w:rsidR="005127C2" w:rsidRPr="00CD4EF5" w:rsidRDefault="005127C2" w:rsidP="005127C2">
      <w:pPr>
        <w:rPr>
          <w:rFonts w:cstheme="minorHAnsi"/>
          <w:b/>
          <w:bCs/>
          <w:sz w:val="24"/>
          <w:szCs w:val="24"/>
          <w:lang w:val="nl-NL"/>
        </w:rPr>
      </w:pPr>
      <w:r w:rsidRPr="00CD4EF5">
        <w:rPr>
          <w:rFonts w:cstheme="minorHAnsi"/>
          <w:b/>
          <w:bCs/>
          <w:sz w:val="24"/>
          <w:szCs w:val="24"/>
          <w:lang w:val="nl-NL"/>
        </w:rPr>
        <w:t>Hoofdstuk 1:</w:t>
      </w:r>
      <w:r>
        <w:rPr>
          <w:rFonts w:cstheme="minorHAnsi"/>
          <w:b/>
          <w:bCs/>
          <w:sz w:val="24"/>
          <w:szCs w:val="24"/>
          <w:lang w:val="nl-NL"/>
        </w:rPr>
        <w:t xml:space="preserve"> Degradatie</w:t>
      </w:r>
    </w:p>
    <w:p w14:paraId="6C72C371" w14:textId="77777777" w:rsidR="005127C2" w:rsidRDefault="005127C2" w:rsidP="002968C4">
      <w:pPr>
        <w:jc w:val="both"/>
        <w:rPr>
          <w:rFonts w:cstheme="minorHAnsi"/>
          <w:lang w:val="nl-NL"/>
        </w:rPr>
      </w:pPr>
      <w:r>
        <w:rPr>
          <w:rFonts w:cstheme="minorHAnsi"/>
          <w:lang w:val="nl-NL"/>
        </w:rPr>
        <w:t xml:space="preserve">Verschillende </w:t>
      </w:r>
      <w:proofErr w:type="spellStart"/>
      <w:r>
        <w:rPr>
          <w:rFonts w:cstheme="minorHAnsi"/>
          <w:lang w:val="nl-NL"/>
        </w:rPr>
        <w:t>MOFs</w:t>
      </w:r>
      <w:proofErr w:type="spellEnd"/>
      <w:r>
        <w:rPr>
          <w:rFonts w:cstheme="minorHAnsi"/>
          <w:lang w:val="nl-NL"/>
        </w:rPr>
        <w:t xml:space="preserve"> werden gesynthetiseerd en gekarakteriseerd en werd vervolgens getest voor de degradatie van zenuwgassen.</w:t>
      </w:r>
    </w:p>
    <w:p w14:paraId="09C0C98E" w14:textId="77777777" w:rsidR="005127C2" w:rsidRDefault="005127C2" w:rsidP="005127C2">
      <w:pPr>
        <w:rPr>
          <w:rFonts w:cstheme="minorHAnsi"/>
          <w:lang w:val="nl-NL"/>
        </w:rPr>
      </w:pPr>
    </w:p>
    <w:p w14:paraId="4400F7AB" w14:textId="77777777" w:rsidR="005127C2" w:rsidRPr="00CD4EF5" w:rsidRDefault="005127C2" w:rsidP="005127C2">
      <w:pPr>
        <w:rPr>
          <w:rFonts w:cstheme="minorHAnsi"/>
          <w:b/>
          <w:bCs/>
          <w:sz w:val="24"/>
          <w:szCs w:val="24"/>
          <w:lang w:val="nl-NL"/>
        </w:rPr>
      </w:pPr>
      <w:r w:rsidRPr="00CD4EF5">
        <w:rPr>
          <w:rFonts w:cstheme="minorHAnsi"/>
          <w:b/>
          <w:bCs/>
          <w:sz w:val="24"/>
          <w:szCs w:val="24"/>
          <w:lang w:val="nl-NL"/>
        </w:rPr>
        <w:t xml:space="preserve">Hoofdstuk </w:t>
      </w:r>
      <w:r>
        <w:rPr>
          <w:rFonts w:cstheme="minorHAnsi"/>
          <w:b/>
          <w:bCs/>
          <w:sz w:val="24"/>
          <w:szCs w:val="24"/>
          <w:lang w:val="nl-NL"/>
        </w:rPr>
        <w:t>2</w:t>
      </w:r>
      <w:r w:rsidRPr="00CD4EF5">
        <w:rPr>
          <w:rFonts w:cstheme="minorHAnsi"/>
          <w:b/>
          <w:bCs/>
          <w:sz w:val="24"/>
          <w:szCs w:val="24"/>
          <w:lang w:val="nl-NL"/>
        </w:rPr>
        <w:t>:</w:t>
      </w:r>
      <w:r>
        <w:rPr>
          <w:rFonts w:cstheme="minorHAnsi"/>
          <w:b/>
          <w:bCs/>
          <w:sz w:val="24"/>
          <w:szCs w:val="24"/>
          <w:lang w:val="nl-NL"/>
        </w:rPr>
        <w:t xml:space="preserve"> Adsorptie</w:t>
      </w:r>
    </w:p>
    <w:p w14:paraId="742A45F7" w14:textId="77777777" w:rsidR="005127C2" w:rsidRDefault="005127C2" w:rsidP="002968C4">
      <w:pPr>
        <w:jc w:val="both"/>
        <w:rPr>
          <w:rFonts w:cstheme="minorHAnsi"/>
          <w:lang w:val="nl-NL"/>
        </w:rPr>
      </w:pPr>
      <w:r>
        <w:rPr>
          <w:rFonts w:cstheme="minorHAnsi"/>
          <w:lang w:val="nl-NL"/>
        </w:rPr>
        <w:t>De UTEWOG werd gesynthetiseerd en gekarakteriseerd en werd vervolgens getest op zijn adsorptievermogen met verschillende organofosfaten en mediums.</w:t>
      </w:r>
    </w:p>
    <w:p w14:paraId="14CB15AF" w14:textId="77777777" w:rsidR="005127C2" w:rsidRDefault="005127C2" w:rsidP="005127C2">
      <w:pPr>
        <w:rPr>
          <w:rFonts w:cstheme="minorHAnsi"/>
          <w:lang w:val="nl-NL"/>
        </w:rPr>
      </w:pPr>
    </w:p>
    <w:p w14:paraId="4E0BA547" w14:textId="77777777" w:rsidR="005127C2" w:rsidRPr="00CD4EF5" w:rsidRDefault="005127C2" w:rsidP="005127C2">
      <w:pPr>
        <w:rPr>
          <w:rFonts w:cstheme="minorHAnsi"/>
          <w:b/>
          <w:bCs/>
          <w:sz w:val="24"/>
          <w:szCs w:val="24"/>
          <w:lang w:val="nl-NL"/>
        </w:rPr>
      </w:pPr>
      <w:r w:rsidRPr="00CD4EF5">
        <w:rPr>
          <w:rFonts w:cstheme="minorHAnsi"/>
          <w:b/>
          <w:bCs/>
          <w:sz w:val="24"/>
          <w:szCs w:val="24"/>
          <w:lang w:val="nl-NL"/>
        </w:rPr>
        <w:t xml:space="preserve">Hoofdstuk </w:t>
      </w:r>
      <w:r>
        <w:rPr>
          <w:rFonts w:cstheme="minorHAnsi"/>
          <w:b/>
          <w:bCs/>
          <w:sz w:val="24"/>
          <w:szCs w:val="24"/>
          <w:lang w:val="nl-NL"/>
        </w:rPr>
        <w:t>3</w:t>
      </w:r>
      <w:r w:rsidRPr="00CD4EF5">
        <w:rPr>
          <w:rFonts w:cstheme="minorHAnsi"/>
          <w:b/>
          <w:bCs/>
          <w:sz w:val="24"/>
          <w:szCs w:val="24"/>
          <w:lang w:val="nl-NL"/>
        </w:rPr>
        <w:t>:</w:t>
      </w:r>
      <w:r>
        <w:rPr>
          <w:rFonts w:cstheme="minorHAnsi"/>
          <w:b/>
          <w:bCs/>
          <w:sz w:val="24"/>
          <w:szCs w:val="24"/>
          <w:lang w:val="nl-NL"/>
        </w:rPr>
        <w:t xml:space="preserve"> Combinatie van UTEWOG met NU-1000</w:t>
      </w:r>
    </w:p>
    <w:p w14:paraId="2FD0724E" w14:textId="5FE6142B" w:rsidR="005127C2" w:rsidRDefault="003214BD" w:rsidP="002968C4">
      <w:pPr>
        <w:jc w:val="both"/>
        <w:rPr>
          <w:rFonts w:cstheme="minorHAnsi"/>
          <w:lang w:val="nl-NL"/>
        </w:rPr>
      </w:pPr>
      <w:r>
        <w:rPr>
          <w:rFonts w:cstheme="minorHAnsi"/>
          <w:lang w:val="nl-NL"/>
        </w:rPr>
        <w:t>Het gebruik van d</w:t>
      </w:r>
      <w:r w:rsidR="005127C2">
        <w:rPr>
          <w:rFonts w:cstheme="minorHAnsi"/>
          <w:lang w:val="nl-NL"/>
        </w:rPr>
        <w:t xml:space="preserve">e combinatie van UTEWOG met NU-1000 in NEM buffer met DMNP. Hierbij werd het concept onderzocht in verband met de adsorptie en degradatie van beide </w:t>
      </w:r>
      <w:proofErr w:type="spellStart"/>
      <w:r w:rsidR="005127C2">
        <w:rPr>
          <w:rFonts w:cstheme="minorHAnsi"/>
          <w:lang w:val="nl-NL"/>
        </w:rPr>
        <w:t>MOFs</w:t>
      </w:r>
      <w:proofErr w:type="spellEnd"/>
      <w:r w:rsidR="005127C2">
        <w:rPr>
          <w:rFonts w:cstheme="minorHAnsi"/>
          <w:lang w:val="nl-NL"/>
        </w:rPr>
        <w:t xml:space="preserve">. </w:t>
      </w:r>
    </w:p>
    <w:p w14:paraId="66FF71BA" w14:textId="77777777" w:rsidR="00CD4EF5" w:rsidRDefault="00CD4EF5" w:rsidP="00C35CED">
      <w:pPr>
        <w:rPr>
          <w:rFonts w:cstheme="minorHAnsi"/>
          <w:lang w:val="nl-NL"/>
        </w:rPr>
      </w:pPr>
    </w:p>
    <w:p w14:paraId="3CF2827C" w14:textId="3E84A36B" w:rsidR="00B52B82" w:rsidRDefault="00B52B82" w:rsidP="006A6113">
      <w:pPr>
        <w:rPr>
          <w:rFonts w:cstheme="minorHAnsi"/>
          <w:b/>
          <w:sz w:val="24"/>
          <w:lang w:val="nl-NL"/>
        </w:rPr>
      </w:pPr>
    </w:p>
    <w:p w14:paraId="017E0795" w14:textId="5AF58C16" w:rsidR="00B52B82" w:rsidRDefault="00B52B82" w:rsidP="006A6113">
      <w:pPr>
        <w:rPr>
          <w:rFonts w:cstheme="minorHAnsi"/>
          <w:b/>
          <w:sz w:val="24"/>
          <w:lang w:val="nl-NL"/>
        </w:rPr>
      </w:pPr>
    </w:p>
    <w:p w14:paraId="190C013C" w14:textId="7C98268C" w:rsidR="00B52B82" w:rsidRDefault="00B52B82" w:rsidP="006A6113">
      <w:pPr>
        <w:rPr>
          <w:rFonts w:cstheme="minorHAnsi"/>
          <w:b/>
          <w:sz w:val="24"/>
          <w:lang w:val="nl-NL"/>
        </w:rPr>
      </w:pPr>
    </w:p>
    <w:p w14:paraId="740BBB32" w14:textId="01197490" w:rsidR="00B52B82" w:rsidRDefault="00B52B82" w:rsidP="006A6113">
      <w:pPr>
        <w:rPr>
          <w:rFonts w:cstheme="minorHAnsi"/>
          <w:b/>
          <w:sz w:val="24"/>
          <w:lang w:val="nl-NL"/>
        </w:rPr>
      </w:pPr>
    </w:p>
    <w:p w14:paraId="4899747B" w14:textId="4216670E" w:rsidR="00B52B82" w:rsidRDefault="00B52B82" w:rsidP="006A6113">
      <w:pPr>
        <w:rPr>
          <w:rFonts w:cstheme="minorHAnsi"/>
          <w:b/>
          <w:sz w:val="24"/>
          <w:lang w:val="nl-NL"/>
        </w:rPr>
      </w:pPr>
    </w:p>
    <w:p w14:paraId="5467D8CD" w14:textId="227FB31F" w:rsidR="006A6113" w:rsidRDefault="006A6113" w:rsidP="00C35CED">
      <w:pPr>
        <w:rPr>
          <w:rFonts w:cstheme="minorHAnsi"/>
          <w:bCs/>
          <w:lang w:val="nl-NL"/>
        </w:rPr>
      </w:pPr>
    </w:p>
    <w:p w14:paraId="18077EC3" w14:textId="2B4E7650" w:rsidR="00F914D8" w:rsidRDefault="00F914D8" w:rsidP="00C35CED">
      <w:pPr>
        <w:rPr>
          <w:rFonts w:cstheme="minorHAnsi"/>
          <w:bCs/>
          <w:lang w:val="nl-NL"/>
        </w:rPr>
      </w:pPr>
    </w:p>
    <w:p w14:paraId="7C1DADA1" w14:textId="2693B851" w:rsidR="00F914D8" w:rsidRDefault="00F914D8" w:rsidP="00C35CED">
      <w:pPr>
        <w:rPr>
          <w:rFonts w:cstheme="minorHAnsi"/>
          <w:bCs/>
          <w:lang w:val="nl-NL"/>
        </w:rPr>
      </w:pPr>
    </w:p>
    <w:p w14:paraId="0C12BF64" w14:textId="7D290AB8" w:rsidR="00F914D8" w:rsidRDefault="00F914D8" w:rsidP="00C35CED">
      <w:pPr>
        <w:rPr>
          <w:rFonts w:cstheme="minorHAnsi"/>
          <w:bCs/>
          <w:lang w:val="nl-NL"/>
        </w:rPr>
      </w:pPr>
    </w:p>
    <w:p w14:paraId="2A8D1F78" w14:textId="7DB0D454" w:rsidR="00F914D8" w:rsidRDefault="00F914D8" w:rsidP="00C35CED">
      <w:pPr>
        <w:rPr>
          <w:rFonts w:cstheme="minorHAnsi"/>
          <w:bCs/>
          <w:lang w:val="nl-NL"/>
        </w:rPr>
      </w:pPr>
    </w:p>
    <w:p w14:paraId="03CE8E6F" w14:textId="492109D5" w:rsidR="00F914D8" w:rsidRDefault="00F914D8" w:rsidP="00C35CED">
      <w:pPr>
        <w:rPr>
          <w:rFonts w:cstheme="minorHAnsi"/>
          <w:bCs/>
          <w:lang w:val="nl-NL"/>
        </w:rPr>
      </w:pPr>
    </w:p>
    <w:p w14:paraId="1382FE9B" w14:textId="24AB9F44" w:rsidR="00F914D8" w:rsidRDefault="00F914D8" w:rsidP="00C35CED">
      <w:pPr>
        <w:rPr>
          <w:rFonts w:cstheme="minorHAnsi"/>
          <w:bCs/>
          <w:lang w:val="nl-NL"/>
        </w:rPr>
      </w:pPr>
    </w:p>
    <w:p w14:paraId="6709C838" w14:textId="77777777" w:rsidR="00F914D8" w:rsidRPr="00C9525E" w:rsidRDefault="00F914D8" w:rsidP="00C35CED">
      <w:pPr>
        <w:rPr>
          <w:rFonts w:cstheme="minorHAnsi"/>
          <w:bCs/>
          <w:lang w:val="nl-NL"/>
        </w:rPr>
      </w:pPr>
    </w:p>
    <w:p w14:paraId="7B613E70" w14:textId="12FF1D0C" w:rsidR="00E97EEC" w:rsidRDefault="00E97EEC" w:rsidP="00CD4EF5">
      <w:pPr>
        <w:pStyle w:val="Kop1"/>
        <w:rPr>
          <w:lang w:val="nl-NL"/>
        </w:rPr>
      </w:pPr>
      <w:bookmarkStart w:id="10" w:name="_Toc44925794"/>
      <w:r>
        <w:rPr>
          <w:lang w:val="nl-NL"/>
        </w:rPr>
        <w:lastRenderedPageBreak/>
        <w:t>Resultaten en Discussie</w:t>
      </w:r>
      <w:bookmarkEnd w:id="10"/>
    </w:p>
    <w:p w14:paraId="0409991E" w14:textId="6669940A" w:rsidR="00EE1038" w:rsidRPr="00EE1038" w:rsidRDefault="00EE1038" w:rsidP="00CD4EF5">
      <w:pPr>
        <w:pStyle w:val="Kop1"/>
        <w:rPr>
          <w:lang w:val="nl-NL"/>
        </w:rPr>
      </w:pPr>
      <w:bookmarkStart w:id="11" w:name="_Toc44925795"/>
      <w:r w:rsidRPr="00EE1038">
        <w:rPr>
          <w:lang w:val="nl-NL"/>
        </w:rPr>
        <w:t>Degradatie</w:t>
      </w:r>
      <w:bookmarkEnd w:id="11"/>
    </w:p>
    <w:p w14:paraId="7F43C7BF" w14:textId="4269EFEF" w:rsidR="00EE1038" w:rsidRPr="00EE1038" w:rsidRDefault="00192F56" w:rsidP="00EE1038">
      <w:pPr>
        <w:rPr>
          <w:rFonts w:cstheme="minorHAnsi"/>
          <w:lang w:val="nl-NL"/>
        </w:rPr>
      </w:pPr>
      <w:r>
        <w:rPr>
          <w:rFonts w:cstheme="minorHAnsi"/>
          <w:lang w:val="nl-NL"/>
        </w:rPr>
        <w:t xml:space="preserve">Voor de degradatie van zenuwgassen zijn drie verschillende </w:t>
      </w:r>
      <w:proofErr w:type="spellStart"/>
      <w:r>
        <w:rPr>
          <w:rFonts w:cstheme="minorHAnsi"/>
          <w:lang w:val="nl-NL"/>
        </w:rPr>
        <w:t>MOFs</w:t>
      </w:r>
      <w:proofErr w:type="spellEnd"/>
      <w:r>
        <w:rPr>
          <w:rFonts w:cstheme="minorHAnsi"/>
          <w:lang w:val="nl-NL"/>
        </w:rPr>
        <w:t xml:space="preserve"> geselecteerd.</w:t>
      </w:r>
    </w:p>
    <w:p w14:paraId="6652DEE6" w14:textId="77777777" w:rsidR="00EE1038" w:rsidRPr="00EE1038" w:rsidRDefault="00EE1038" w:rsidP="00CD4EF5">
      <w:pPr>
        <w:pStyle w:val="Kop2"/>
        <w:rPr>
          <w:lang w:val="nl-NL"/>
        </w:rPr>
      </w:pPr>
      <w:bookmarkStart w:id="12" w:name="_Toc44925796"/>
      <w:r w:rsidRPr="00EE1038">
        <w:rPr>
          <w:lang w:val="nl-NL"/>
        </w:rPr>
        <w:t>MIL-177(Ti)</w:t>
      </w:r>
      <w:bookmarkEnd w:id="12"/>
    </w:p>
    <w:p w14:paraId="643EE16E" w14:textId="12B2F31F" w:rsidR="003214BD" w:rsidRDefault="00EE1038" w:rsidP="00B55DC0">
      <w:pPr>
        <w:jc w:val="both"/>
        <w:rPr>
          <w:rFonts w:cstheme="minorHAnsi"/>
          <w:lang w:val="nl-NL"/>
        </w:rPr>
      </w:pPr>
      <w:proofErr w:type="spellStart"/>
      <w:r w:rsidRPr="00EE1038">
        <w:rPr>
          <w:rFonts w:cstheme="minorHAnsi"/>
          <w:lang w:val="nl-NL"/>
        </w:rPr>
        <w:t>Materials</w:t>
      </w:r>
      <w:proofErr w:type="spellEnd"/>
      <w:r w:rsidRPr="00EE1038">
        <w:rPr>
          <w:rFonts w:cstheme="minorHAnsi"/>
          <w:lang w:val="nl-NL"/>
        </w:rPr>
        <w:t xml:space="preserve"> </w:t>
      </w:r>
      <w:proofErr w:type="spellStart"/>
      <w:r w:rsidRPr="00EE1038">
        <w:rPr>
          <w:rFonts w:cstheme="minorHAnsi"/>
          <w:lang w:val="nl-NL"/>
        </w:rPr>
        <w:t>from</w:t>
      </w:r>
      <w:proofErr w:type="spellEnd"/>
      <w:r w:rsidRPr="00EE1038">
        <w:rPr>
          <w:rFonts w:cstheme="minorHAnsi"/>
          <w:lang w:val="nl-NL"/>
        </w:rPr>
        <w:t xml:space="preserve"> </w:t>
      </w:r>
      <w:proofErr w:type="spellStart"/>
      <w:r w:rsidRPr="00EE1038">
        <w:rPr>
          <w:rFonts w:cstheme="minorHAnsi"/>
          <w:lang w:val="nl-NL"/>
        </w:rPr>
        <w:t>Institut</w:t>
      </w:r>
      <w:proofErr w:type="spellEnd"/>
      <w:r w:rsidRPr="00EE1038">
        <w:rPr>
          <w:rFonts w:cstheme="minorHAnsi"/>
          <w:lang w:val="nl-NL"/>
        </w:rPr>
        <w:t xml:space="preserve"> Lavoisier-177(Ti) (MIL-177(Ti)) is een MOF die door een </w:t>
      </w:r>
      <w:proofErr w:type="spellStart"/>
      <w:r w:rsidRPr="00EE1038">
        <w:rPr>
          <w:rFonts w:cstheme="minorHAnsi"/>
          <w:lang w:val="nl-NL"/>
        </w:rPr>
        <w:t>computationele</w:t>
      </w:r>
      <w:proofErr w:type="spellEnd"/>
      <w:r w:rsidRPr="00EE1038">
        <w:rPr>
          <w:rFonts w:cstheme="minorHAnsi"/>
          <w:lang w:val="nl-NL"/>
        </w:rPr>
        <w:t xml:space="preserve"> screeningaanpak een op titanium gebaseerde </w:t>
      </w:r>
      <w:r w:rsidRPr="00600859">
        <w:rPr>
          <w:rFonts w:cstheme="minorHAnsi"/>
          <w:lang w:val="nl-NL"/>
        </w:rPr>
        <w:t>MOF is ontwikkeld, die</w:t>
      </w:r>
      <w:r w:rsidRPr="00EE1038">
        <w:rPr>
          <w:rFonts w:cstheme="minorHAnsi"/>
          <w:lang w:val="nl-NL"/>
        </w:rPr>
        <w:t xml:space="preserve"> volgens de berekeningen uit de publicatie</w:t>
      </w:r>
      <w:r w:rsidRPr="00EE1038">
        <w:rPr>
          <w:rFonts w:cstheme="minorHAnsi"/>
          <w:vertAlign w:val="superscript"/>
          <w:lang w:val="nl-NL"/>
        </w:rPr>
        <w:t>[</w:t>
      </w:r>
      <w:sdt>
        <w:sdtPr>
          <w:rPr>
            <w:rFonts w:cstheme="minorHAnsi"/>
            <w:vertAlign w:val="superscript"/>
          </w:rPr>
          <w:tag w:val="doc:5e29a444e4b0d72238be437e;body"/>
          <w:id w:val="1709525254"/>
          <w:placeholder>
            <w:docPart w:val="6DF1A0FDD21448A1B9C476C31A82AE68"/>
          </w:placeholder>
          <w15:webExtensionLinked/>
        </w:sdtPr>
        <w:sdtContent>
          <w:r w:rsidRPr="00EE1038">
            <w:rPr>
              <w:rFonts w:eastAsia="Times New Roman"/>
              <w:vertAlign w:val="superscript"/>
              <w:lang w:val="nl-NL"/>
            </w:rPr>
            <w:t>1</w:t>
          </w:r>
          <w:r w:rsidR="008A6FD7">
            <w:rPr>
              <w:rFonts w:eastAsia="Times New Roman"/>
              <w:vertAlign w:val="superscript"/>
              <w:lang w:val="nl-NL"/>
            </w:rPr>
            <w:t>6</w:t>
          </w:r>
        </w:sdtContent>
      </w:sdt>
      <w:r w:rsidRPr="00EE1038">
        <w:rPr>
          <w:rFonts w:cstheme="minorHAnsi"/>
          <w:vertAlign w:val="superscript"/>
          <w:lang w:val="nl-NL"/>
        </w:rPr>
        <w:t>]</w:t>
      </w:r>
      <w:r w:rsidRPr="00EE1038">
        <w:rPr>
          <w:rFonts w:cstheme="minorHAnsi"/>
          <w:lang w:val="nl-NL"/>
        </w:rPr>
        <w:t xml:space="preserve"> in staat zou moeten zijn zenuwgassen af te breken. </w:t>
      </w:r>
    </w:p>
    <w:p w14:paraId="6444F5F6" w14:textId="77777777" w:rsidR="003214BD" w:rsidRDefault="003214BD" w:rsidP="00B55DC0">
      <w:pPr>
        <w:jc w:val="both"/>
        <w:rPr>
          <w:rFonts w:cstheme="minorHAnsi"/>
          <w:lang w:val="nl-NL"/>
        </w:rPr>
      </w:pPr>
      <w:r>
        <w:rPr>
          <w:rFonts w:cstheme="minorHAnsi"/>
          <w:lang w:val="nl-NL"/>
        </w:rPr>
        <w:t xml:space="preserve">De hypothese is dat Ti-OH als katalytische sites werken en zorgen voor de afbraak van zenuwgassen. </w:t>
      </w:r>
    </w:p>
    <w:p w14:paraId="5562154B" w14:textId="1EFA69FA" w:rsidR="003214BD" w:rsidRDefault="003214BD" w:rsidP="00B55DC0">
      <w:pPr>
        <w:jc w:val="both"/>
        <w:rPr>
          <w:rFonts w:cstheme="minorHAnsi"/>
          <w:lang w:val="nl-NL"/>
        </w:rPr>
      </w:pPr>
      <w:r>
        <w:rPr>
          <w:rFonts w:cstheme="minorHAnsi"/>
          <w:lang w:val="nl-NL"/>
        </w:rPr>
        <w:t xml:space="preserve">Voordelen van het gebruik van titanium </w:t>
      </w:r>
      <w:proofErr w:type="spellStart"/>
      <w:r>
        <w:rPr>
          <w:rFonts w:cstheme="minorHAnsi"/>
          <w:lang w:val="nl-NL"/>
        </w:rPr>
        <w:t>MOFs</w:t>
      </w:r>
      <w:proofErr w:type="spellEnd"/>
      <w:r>
        <w:rPr>
          <w:rFonts w:cstheme="minorHAnsi"/>
          <w:lang w:val="nl-NL"/>
        </w:rPr>
        <w:t xml:space="preserve"> over zirkonium </w:t>
      </w:r>
      <w:proofErr w:type="spellStart"/>
      <w:r>
        <w:rPr>
          <w:rFonts w:cstheme="minorHAnsi"/>
          <w:lang w:val="nl-NL"/>
        </w:rPr>
        <w:t>MOFs</w:t>
      </w:r>
      <w:proofErr w:type="spellEnd"/>
      <w:r>
        <w:rPr>
          <w:rFonts w:cstheme="minorHAnsi"/>
          <w:lang w:val="nl-NL"/>
        </w:rPr>
        <w:t xml:space="preserve"> zijn bijvoorbeeld dat titanium </w:t>
      </w:r>
      <w:proofErr w:type="spellStart"/>
      <w:r>
        <w:rPr>
          <w:rFonts w:cstheme="minorHAnsi"/>
          <w:lang w:val="nl-NL"/>
        </w:rPr>
        <w:t>MOFs</w:t>
      </w:r>
      <w:proofErr w:type="spellEnd"/>
      <w:r>
        <w:rPr>
          <w:rFonts w:cstheme="minorHAnsi"/>
          <w:lang w:val="nl-NL"/>
        </w:rPr>
        <w:t xml:space="preserve"> over het algemeen meer</w:t>
      </w:r>
      <w:r w:rsidR="00174B82">
        <w:rPr>
          <w:rFonts w:cstheme="minorHAnsi"/>
          <w:lang w:val="nl-NL"/>
        </w:rPr>
        <w:t xml:space="preserve"> </w:t>
      </w:r>
      <w:r>
        <w:rPr>
          <w:rFonts w:cstheme="minorHAnsi"/>
          <w:lang w:val="nl-NL"/>
        </w:rPr>
        <w:t xml:space="preserve">stabiel </w:t>
      </w:r>
      <w:r w:rsidR="00174B82">
        <w:rPr>
          <w:rFonts w:cstheme="minorHAnsi"/>
          <w:lang w:val="nl-NL"/>
        </w:rPr>
        <w:t xml:space="preserve">en goedkoper </w:t>
      </w:r>
      <w:r>
        <w:rPr>
          <w:rFonts w:cstheme="minorHAnsi"/>
          <w:lang w:val="nl-NL"/>
        </w:rPr>
        <w:t>zijn</w:t>
      </w:r>
      <w:r w:rsidR="00174B82">
        <w:rPr>
          <w:rFonts w:cstheme="minorHAnsi"/>
          <w:lang w:val="nl-NL"/>
        </w:rPr>
        <w:t xml:space="preserve"> </w:t>
      </w:r>
      <w:r>
        <w:rPr>
          <w:rFonts w:cstheme="minorHAnsi"/>
          <w:lang w:val="nl-NL"/>
        </w:rPr>
        <w:t xml:space="preserve">dan zirkonium </w:t>
      </w:r>
      <w:proofErr w:type="spellStart"/>
      <w:r w:rsidR="00174B82">
        <w:rPr>
          <w:rFonts w:cstheme="minorHAnsi"/>
          <w:lang w:val="nl-NL"/>
        </w:rPr>
        <w:t>MOFs</w:t>
      </w:r>
      <w:proofErr w:type="spellEnd"/>
      <w:r w:rsidR="00174B82">
        <w:rPr>
          <w:rFonts w:cstheme="minorHAnsi"/>
          <w:lang w:val="nl-NL"/>
        </w:rPr>
        <w:t xml:space="preserve"> </w:t>
      </w:r>
      <w:r>
        <w:rPr>
          <w:rFonts w:cstheme="minorHAnsi"/>
          <w:lang w:val="nl-NL"/>
        </w:rPr>
        <w:t xml:space="preserve">en tevens fotokatalyse </w:t>
      </w:r>
      <w:r w:rsidR="00174B82">
        <w:rPr>
          <w:rFonts w:cstheme="minorHAnsi"/>
          <w:lang w:val="nl-NL"/>
        </w:rPr>
        <w:t xml:space="preserve">kunnen </w:t>
      </w:r>
      <w:r>
        <w:rPr>
          <w:rFonts w:cstheme="minorHAnsi"/>
          <w:lang w:val="nl-NL"/>
        </w:rPr>
        <w:t>bewerkstelligen.</w:t>
      </w:r>
      <w:r w:rsidR="008A6FD7">
        <w:rPr>
          <w:rFonts w:cstheme="minorHAnsi"/>
          <w:vertAlign w:val="superscript"/>
          <w:lang w:val="nl-NL"/>
        </w:rPr>
        <w:t>[17]</w:t>
      </w:r>
    </w:p>
    <w:p w14:paraId="143E08C8" w14:textId="07C06687" w:rsidR="00EE1038" w:rsidRPr="00EE1038" w:rsidRDefault="00EE1038" w:rsidP="00B55DC0">
      <w:pPr>
        <w:jc w:val="both"/>
        <w:rPr>
          <w:rFonts w:cstheme="minorHAnsi"/>
          <w:vertAlign w:val="superscript"/>
          <w:lang w:val="nl-NL"/>
        </w:rPr>
      </w:pPr>
      <w:r w:rsidRPr="00EE1038">
        <w:rPr>
          <w:rFonts w:cstheme="minorHAnsi"/>
          <w:lang w:val="nl-NL"/>
        </w:rPr>
        <w:t xml:space="preserve">De MIL-177(Ti) is robuust en heeft </w:t>
      </w:r>
      <w:proofErr w:type="spellStart"/>
      <w:r w:rsidRPr="00EE1038">
        <w:rPr>
          <w:rFonts w:cstheme="minorHAnsi"/>
          <w:lang w:val="nl-NL"/>
        </w:rPr>
        <w:t>nanoporiën</w:t>
      </w:r>
      <w:proofErr w:type="spellEnd"/>
      <w:r w:rsidRPr="00EE1038">
        <w:rPr>
          <w:rFonts w:cstheme="minorHAnsi"/>
          <w:lang w:val="nl-NL"/>
        </w:rPr>
        <w:t>. De anorganische eenheid van MIL-177(Ti) kan door middel van dotering aangepast worden met andere metaal- elementen. De MOF is stabiel in water en kan uitstekend tegen extreem zure omstandigheden.</w:t>
      </w:r>
      <w:r w:rsidRPr="00EE1038">
        <w:rPr>
          <w:rFonts w:cstheme="minorHAnsi"/>
          <w:vertAlign w:val="superscript"/>
          <w:lang w:val="nl-NL"/>
        </w:rPr>
        <w:t>[</w:t>
      </w:r>
      <w:sdt>
        <w:sdtPr>
          <w:rPr>
            <w:rFonts w:cstheme="minorHAnsi"/>
            <w:vertAlign w:val="superscript"/>
          </w:rPr>
          <w:tag w:val="doc:5e29a444e4b0d72238be437e;body"/>
          <w:id w:val="-2082198217"/>
          <w:placeholder>
            <w:docPart w:val="73B4504C1CA4446AADDEE91759681F66"/>
          </w:placeholder>
          <w15:webExtensionLinked/>
        </w:sdtPr>
        <w:sdtContent>
          <w:r w:rsidRPr="00EE1038">
            <w:rPr>
              <w:rFonts w:eastAsia="Times New Roman"/>
              <w:vertAlign w:val="superscript"/>
              <w:lang w:val="nl-NL"/>
            </w:rPr>
            <w:t>1</w:t>
          </w:r>
          <w:r w:rsidR="008A6FD7">
            <w:rPr>
              <w:rFonts w:eastAsia="Times New Roman"/>
              <w:vertAlign w:val="superscript"/>
              <w:lang w:val="nl-NL"/>
            </w:rPr>
            <w:t>6</w:t>
          </w:r>
        </w:sdtContent>
      </w:sdt>
      <w:r w:rsidRPr="00EE1038">
        <w:rPr>
          <w:rFonts w:cstheme="minorHAnsi"/>
          <w:vertAlign w:val="superscript"/>
          <w:lang w:val="nl-NL"/>
        </w:rPr>
        <w:t>]</w:t>
      </w:r>
    </w:p>
    <w:p w14:paraId="2AE3915C" w14:textId="77777777" w:rsidR="00EE1038" w:rsidRPr="00EE1038" w:rsidRDefault="00EE1038" w:rsidP="00B55DC0">
      <w:pPr>
        <w:jc w:val="both"/>
        <w:rPr>
          <w:rFonts w:cstheme="minorHAnsi"/>
          <w:lang w:val="nl-NL"/>
        </w:rPr>
      </w:pPr>
    </w:p>
    <w:p w14:paraId="4611A79D" w14:textId="7B2A0030" w:rsidR="00EE1038" w:rsidRPr="00B55DC0" w:rsidRDefault="00EE1038" w:rsidP="00B55DC0">
      <w:pPr>
        <w:jc w:val="both"/>
        <w:rPr>
          <w:rFonts w:cstheme="minorHAnsi"/>
          <w:vertAlign w:val="superscript"/>
          <w:lang w:val="nl-NL"/>
        </w:rPr>
      </w:pPr>
      <w:r w:rsidRPr="00EE1038">
        <w:rPr>
          <w:rFonts w:cstheme="minorHAnsi"/>
          <w:lang w:val="nl-NL"/>
        </w:rPr>
        <w:t>MIL-177(Ti) bestaat uit titanium(IV)</w:t>
      </w:r>
      <w:proofErr w:type="spellStart"/>
      <w:r w:rsidRPr="00EE1038">
        <w:rPr>
          <w:rFonts w:cstheme="minorHAnsi"/>
          <w:lang w:val="nl-NL"/>
        </w:rPr>
        <w:t>isopropoxide</w:t>
      </w:r>
      <w:proofErr w:type="spellEnd"/>
      <w:r w:rsidRPr="00EE1038">
        <w:rPr>
          <w:rFonts w:cstheme="minorHAnsi"/>
          <w:lang w:val="nl-NL"/>
        </w:rPr>
        <w:t xml:space="preserve"> (TTIP) en 3,3’,5,5’-tetracarboxydiphenylmethane (H4MDIP). Door de reactie met TTIP en H4MDIP verwarmd in mierenzuur ontstaat de MOF: MIL-177-LT met een opbrengst van 36.4% (</w:t>
      </w:r>
      <w:r w:rsidR="00600859">
        <w:rPr>
          <w:rFonts w:cstheme="minorHAnsi"/>
          <w:lang w:val="nl-NL"/>
        </w:rPr>
        <w:fldChar w:fldCharType="begin"/>
      </w:r>
      <w:r w:rsidR="00600859">
        <w:rPr>
          <w:rFonts w:cstheme="minorHAnsi"/>
          <w:lang w:val="nl-NL"/>
        </w:rPr>
        <w:instrText xml:space="preserve"> REF _Ref44238725 \h </w:instrText>
      </w:r>
      <w:r w:rsidR="00600859">
        <w:rPr>
          <w:rFonts w:cstheme="minorHAnsi"/>
          <w:lang w:val="nl-NL"/>
        </w:rPr>
      </w:r>
      <w:r w:rsidR="00600859">
        <w:rPr>
          <w:rFonts w:cstheme="minorHAnsi"/>
          <w:lang w:val="nl-NL"/>
        </w:rPr>
        <w:fldChar w:fldCharType="separate"/>
      </w:r>
      <w:r w:rsidR="0034125B" w:rsidRPr="00600859">
        <w:rPr>
          <w:lang w:val="nl-NL"/>
        </w:rPr>
        <w:t>Figu</w:t>
      </w:r>
      <w:r w:rsidR="0034125B">
        <w:rPr>
          <w:lang w:val="nl-NL"/>
        </w:rPr>
        <w:t>u</w:t>
      </w:r>
      <w:r w:rsidR="0034125B" w:rsidRPr="00600859">
        <w:rPr>
          <w:lang w:val="nl-NL"/>
        </w:rPr>
        <w:t xml:space="preserve">r </w:t>
      </w:r>
      <w:r w:rsidR="0034125B">
        <w:rPr>
          <w:noProof/>
          <w:lang w:val="nl-NL"/>
        </w:rPr>
        <w:t>6</w:t>
      </w:r>
      <w:r w:rsidR="00600859">
        <w:rPr>
          <w:rFonts w:cstheme="minorHAnsi"/>
          <w:lang w:val="nl-NL"/>
        </w:rPr>
        <w:fldChar w:fldCharType="end"/>
      </w:r>
      <w:r w:rsidRPr="00EE1038">
        <w:rPr>
          <w:rFonts w:cstheme="minorHAnsi"/>
          <w:lang w:val="nl-NL"/>
        </w:rPr>
        <w:t xml:space="preserve">). </w:t>
      </w:r>
      <w:r w:rsidRPr="00B55DC0">
        <w:rPr>
          <w:rFonts w:cstheme="minorHAnsi"/>
          <w:lang w:val="nl-NL"/>
        </w:rPr>
        <w:t xml:space="preserve">De LT staat voor Low </w:t>
      </w:r>
      <w:proofErr w:type="spellStart"/>
      <w:r w:rsidRPr="00B55DC0">
        <w:rPr>
          <w:rFonts w:cstheme="minorHAnsi"/>
          <w:lang w:val="nl-NL"/>
        </w:rPr>
        <w:t>Temperature</w:t>
      </w:r>
      <w:proofErr w:type="spellEnd"/>
      <w:r w:rsidRPr="00B55DC0">
        <w:rPr>
          <w:rFonts w:cstheme="minorHAnsi"/>
          <w:lang w:val="nl-NL"/>
        </w:rPr>
        <w:t>.</w:t>
      </w:r>
      <w:r w:rsidRPr="00B55DC0">
        <w:rPr>
          <w:rFonts w:cstheme="minorHAnsi"/>
          <w:vertAlign w:val="superscript"/>
          <w:lang w:val="nl-NL"/>
        </w:rPr>
        <w:t>[</w:t>
      </w:r>
      <w:sdt>
        <w:sdtPr>
          <w:rPr>
            <w:rFonts w:cstheme="minorHAnsi"/>
            <w:vertAlign w:val="superscript"/>
          </w:rPr>
          <w:tag w:val="doc:5e29a444e4b0d72238be437e;body"/>
          <w:id w:val="1155422916"/>
          <w:placeholder>
            <w:docPart w:val="1A9128EDA7794BE28B478C5F6C6E21F4"/>
          </w:placeholder>
          <w15:webExtensionLinked/>
        </w:sdtPr>
        <w:sdtContent>
          <w:r w:rsidRPr="00B55DC0">
            <w:rPr>
              <w:rFonts w:eastAsia="Times New Roman"/>
              <w:vertAlign w:val="superscript"/>
              <w:lang w:val="nl-NL"/>
            </w:rPr>
            <w:t>1</w:t>
          </w:r>
          <w:r w:rsidR="008A6FD7">
            <w:rPr>
              <w:rFonts w:eastAsia="Times New Roman"/>
              <w:vertAlign w:val="superscript"/>
              <w:lang w:val="nl-NL"/>
            </w:rPr>
            <w:t>6</w:t>
          </w:r>
        </w:sdtContent>
      </w:sdt>
      <w:r w:rsidRPr="00B55DC0">
        <w:rPr>
          <w:rFonts w:cstheme="minorHAnsi"/>
          <w:vertAlign w:val="superscript"/>
          <w:lang w:val="nl-NL"/>
        </w:rPr>
        <w:t>]</w:t>
      </w:r>
    </w:p>
    <w:p w14:paraId="3283C815" w14:textId="77777777" w:rsidR="00A80767" w:rsidRPr="00B55DC0" w:rsidRDefault="00A80767" w:rsidP="00EE1038">
      <w:pPr>
        <w:keepNext/>
        <w:rPr>
          <w:lang w:val="nl-NL"/>
        </w:rPr>
      </w:pPr>
    </w:p>
    <w:p w14:paraId="698C1130" w14:textId="77777777" w:rsidR="00600859" w:rsidRDefault="00EE1038" w:rsidP="00600859">
      <w:pPr>
        <w:keepNext/>
      </w:pPr>
      <w:r>
        <w:rPr>
          <w:noProof/>
        </w:rPr>
        <w:drawing>
          <wp:inline distT="0" distB="0" distL="0" distR="0" wp14:anchorId="542A1AC2" wp14:editId="6E5156AC">
            <wp:extent cx="5731510" cy="1462089"/>
            <wp:effectExtent l="0" t="0" r="254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1462089"/>
                    </a:xfrm>
                    <a:prstGeom prst="rect">
                      <a:avLst/>
                    </a:prstGeom>
                    <a:noFill/>
                    <a:ln>
                      <a:noFill/>
                    </a:ln>
                  </pic:spPr>
                </pic:pic>
              </a:graphicData>
            </a:graphic>
          </wp:inline>
        </w:drawing>
      </w:r>
    </w:p>
    <w:p w14:paraId="081259DB" w14:textId="5F17F5F9" w:rsidR="00EE1038" w:rsidRPr="00600859" w:rsidRDefault="00600859" w:rsidP="00600859">
      <w:pPr>
        <w:pStyle w:val="Bijschrift"/>
        <w:jc w:val="both"/>
        <w:rPr>
          <w:lang w:val="nl-NL"/>
        </w:rPr>
      </w:pPr>
      <w:bookmarkStart w:id="13" w:name="_Ref44238725"/>
      <w:r w:rsidRPr="00600859">
        <w:rPr>
          <w:lang w:val="nl-NL"/>
        </w:rPr>
        <w:t>Figu</w:t>
      </w:r>
      <w:r>
        <w:rPr>
          <w:lang w:val="nl-NL"/>
        </w:rPr>
        <w:t>u</w:t>
      </w:r>
      <w:r w:rsidRPr="00600859">
        <w:rPr>
          <w:lang w:val="nl-NL"/>
        </w:rPr>
        <w:t xml:space="preserve">r </w:t>
      </w:r>
      <w:r>
        <w:fldChar w:fldCharType="begin"/>
      </w:r>
      <w:r w:rsidRPr="00600859">
        <w:rPr>
          <w:lang w:val="nl-NL"/>
        </w:rPr>
        <w:instrText xml:space="preserve"> SEQ Figure \* ARABIC </w:instrText>
      </w:r>
      <w:r>
        <w:fldChar w:fldCharType="separate"/>
      </w:r>
      <w:r w:rsidR="00666ADE">
        <w:rPr>
          <w:noProof/>
          <w:lang w:val="nl-NL"/>
        </w:rPr>
        <w:t>6</w:t>
      </w:r>
      <w:r>
        <w:fldChar w:fldCharType="end"/>
      </w:r>
      <w:bookmarkEnd w:id="13"/>
      <w:r w:rsidRPr="00600859">
        <w:rPr>
          <w:lang w:val="nl-NL"/>
        </w:rPr>
        <w:t xml:space="preserve"> </w:t>
      </w:r>
      <w:r w:rsidRPr="00EE1038">
        <w:rPr>
          <w:noProof/>
          <w:lang w:val="nl-NL"/>
        </w:rPr>
        <w:t>Synthese reactie van MIL-177-</w:t>
      </w:r>
      <w:r>
        <w:rPr>
          <w:noProof/>
          <w:lang w:val="nl-NL"/>
        </w:rPr>
        <w:t>LT met terminale- en brugformaten (in rood) verbonden door H4MDIP linker (in grijs)</w:t>
      </w:r>
    </w:p>
    <w:p w14:paraId="2D149CEC" w14:textId="77777777" w:rsidR="00600859" w:rsidRDefault="00600859" w:rsidP="00B55DC0">
      <w:pPr>
        <w:jc w:val="both"/>
        <w:rPr>
          <w:rFonts w:cstheme="minorHAnsi"/>
          <w:lang w:val="nl-NL"/>
        </w:rPr>
      </w:pPr>
    </w:p>
    <w:p w14:paraId="430DD40A" w14:textId="60CCD502" w:rsidR="00EE1038" w:rsidRPr="00EE1038" w:rsidRDefault="00EE1038" w:rsidP="00B55DC0">
      <w:pPr>
        <w:jc w:val="both"/>
        <w:rPr>
          <w:rFonts w:cstheme="minorHAnsi"/>
          <w:lang w:val="nl-NL"/>
        </w:rPr>
      </w:pPr>
      <w:proofErr w:type="spellStart"/>
      <w:r w:rsidRPr="00EE1038">
        <w:rPr>
          <w:rFonts w:cstheme="minorHAnsi"/>
          <w:lang w:val="nl-NL"/>
        </w:rPr>
        <w:t>Karakterisatie</w:t>
      </w:r>
      <w:proofErr w:type="spellEnd"/>
      <w:r w:rsidRPr="00EE1038">
        <w:rPr>
          <w:rFonts w:cstheme="minorHAnsi"/>
          <w:lang w:val="nl-NL"/>
        </w:rPr>
        <w:t xml:space="preserve"> werd gedaan met stikstof isotherm met de ASAP2020+, PXRD en SEM. Deze analyse technieken geven informatie over de kristalliniteit en eventuele verontreinigingen. Het is belangrijk om vast te kunnen stellen dat de MOF zuiver gesynthetiseerd is. </w:t>
      </w:r>
    </w:p>
    <w:p w14:paraId="048C674B" w14:textId="77777777" w:rsidR="00EE1038" w:rsidRPr="00EE1038" w:rsidRDefault="00EE1038" w:rsidP="00EE1038">
      <w:pPr>
        <w:rPr>
          <w:rFonts w:cstheme="minorHAnsi"/>
          <w:lang w:val="nl-NL"/>
        </w:rPr>
      </w:pPr>
    </w:p>
    <w:p w14:paraId="19634BB1" w14:textId="77777777" w:rsidR="00EE1038" w:rsidRPr="00EE1038" w:rsidRDefault="00EE1038" w:rsidP="00EE1038">
      <w:pPr>
        <w:rPr>
          <w:rFonts w:cstheme="minorHAnsi"/>
          <w:lang w:val="nl-NL"/>
        </w:rPr>
      </w:pPr>
    </w:p>
    <w:p w14:paraId="115B758F" w14:textId="77777777" w:rsidR="00EE1038" w:rsidRPr="00EE1038" w:rsidRDefault="00EE1038" w:rsidP="00EE1038">
      <w:pPr>
        <w:rPr>
          <w:rFonts w:cstheme="minorHAnsi"/>
          <w:lang w:val="nl-NL"/>
        </w:rPr>
      </w:pPr>
    </w:p>
    <w:p w14:paraId="2DF4EBED" w14:textId="77777777" w:rsidR="00CD4EF5" w:rsidRPr="00EE1038" w:rsidRDefault="00CD4EF5" w:rsidP="00EE1038">
      <w:pPr>
        <w:rPr>
          <w:rFonts w:cstheme="minorHAnsi"/>
          <w:lang w:val="nl-NL"/>
        </w:rPr>
      </w:pPr>
    </w:p>
    <w:p w14:paraId="4BAC2734" w14:textId="77777777" w:rsidR="00EE1038" w:rsidRPr="00EE1038" w:rsidRDefault="00EE1038" w:rsidP="00CD4EF5">
      <w:pPr>
        <w:pStyle w:val="Kop3"/>
        <w:rPr>
          <w:lang w:val="nl-NL"/>
        </w:rPr>
      </w:pPr>
      <w:bookmarkStart w:id="14" w:name="_Toc44925797"/>
      <w:r w:rsidRPr="00EE1038">
        <w:rPr>
          <w:lang w:val="nl-NL"/>
        </w:rPr>
        <w:lastRenderedPageBreak/>
        <w:t>Stikstof adsorptie isotherm</w:t>
      </w:r>
      <w:bookmarkEnd w:id="14"/>
    </w:p>
    <w:p w14:paraId="183957E7" w14:textId="049FA779" w:rsidR="00A80767" w:rsidRDefault="00EE1038" w:rsidP="00B55DC0">
      <w:pPr>
        <w:jc w:val="both"/>
        <w:rPr>
          <w:rFonts w:cstheme="minorHAnsi"/>
          <w:lang w:val="nl-NL"/>
        </w:rPr>
      </w:pPr>
      <w:r w:rsidRPr="00EE1038">
        <w:rPr>
          <w:rFonts w:cstheme="minorHAnsi"/>
          <w:lang w:val="nl-NL"/>
        </w:rPr>
        <w:t>Op de ASAP2020+ werd de stikstof isotherm gemeten. Het apparaat geeft informatie over de adsorptiecapaciteit en poriegrootte van de MOF.</w:t>
      </w:r>
    </w:p>
    <w:p w14:paraId="7BE87843" w14:textId="77777777" w:rsidR="00A80767" w:rsidRPr="00EE1038" w:rsidRDefault="00A80767" w:rsidP="00EE1038">
      <w:pPr>
        <w:rPr>
          <w:rFonts w:cstheme="minorHAnsi"/>
          <w:lang w:val="nl-NL"/>
        </w:rPr>
      </w:pPr>
    </w:p>
    <w:p w14:paraId="1FCD7566" w14:textId="77777777" w:rsidR="00EE1038" w:rsidRDefault="00EE1038" w:rsidP="00EE1038">
      <w:pPr>
        <w:rPr>
          <w:rFonts w:cstheme="minorHAnsi"/>
        </w:rPr>
      </w:pPr>
      <w:r w:rsidRPr="006F782C">
        <w:rPr>
          <w:noProof/>
        </w:rPr>
        <w:drawing>
          <wp:inline distT="0" distB="0" distL="0" distR="0" wp14:anchorId="4176E84A" wp14:editId="09BA36A1">
            <wp:extent cx="4192697" cy="17805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269271" cy="1813059"/>
                    </a:xfrm>
                    <a:prstGeom prst="rect">
                      <a:avLst/>
                    </a:prstGeom>
                  </pic:spPr>
                </pic:pic>
              </a:graphicData>
            </a:graphic>
          </wp:inline>
        </w:drawing>
      </w:r>
    </w:p>
    <w:p w14:paraId="09B02BCD" w14:textId="77777777" w:rsidR="00600859" w:rsidRDefault="00EE1038" w:rsidP="00600859">
      <w:pPr>
        <w:keepNext/>
      </w:pPr>
      <w:r>
        <w:rPr>
          <w:noProof/>
        </w:rPr>
        <w:drawing>
          <wp:inline distT="0" distB="0" distL="0" distR="0" wp14:anchorId="47CE6680" wp14:editId="543F1630">
            <wp:extent cx="4247882" cy="1808339"/>
            <wp:effectExtent l="0" t="0" r="635"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94989" cy="1828392"/>
                    </a:xfrm>
                    <a:prstGeom prst="rect">
                      <a:avLst/>
                    </a:prstGeom>
                    <a:noFill/>
                    <a:ln>
                      <a:noFill/>
                    </a:ln>
                  </pic:spPr>
                </pic:pic>
              </a:graphicData>
            </a:graphic>
          </wp:inline>
        </w:drawing>
      </w:r>
    </w:p>
    <w:p w14:paraId="43641BE2" w14:textId="28F17768" w:rsidR="00EE1038" w:rsidRPr="00600859" w:rsidRDefault="00600859" w:rsidP="00600859">
      <w:pPr>
        <w:pStyle w:val="Bijschrift"/>
        <w:rPr>
          <w:rFonts w:cstheme="minorHAnsi"/>
          <w:lang w:val="nl-NL"/>
        </w:rPr>
      </w:pPr>
      <w:r w:rsidRPr="00600859">
        <w:rPr>
          <w:lang w:val="nl-NL"/>
        </w:rPr>
        <w:t>Figu</w:t>
      </w:r>
      <w:r>
        <w:rPr>
          <w:lang w:val="nl-NL"/>
        </w:rPr>
        <w:t>u</w:t>
      </w:r>
      <w:r w:rsidRPr="00600859">
        <w:rPr>
          <w:lang w:val="nl-NL"/>
        </w:rPr>
        <w:t xml:space="preserve">r </w:t>
      </w:r>
      <w:r>
        <w:fldChar w:fldCharType="begin"/>
      </w:r>
      <w:r w:rsidRPr="00600859">
        <w:rPr>
          <w:lang w:val="nl-NL"/>
        </w:rPr>
        <w:instrText xml:space="preserve"> SEQ Figure \* ARABIC </w:instrText>
      </w:r>
      <w:r>
        <w:fldChar w:fldCharType="separate"/>
      </w:r>
      <w:r w:rsidR="00666ADE">
        <w:rPr>
          <w:noProof/>
          <w:lang w:val="nl-NL"/>
        </w:rPr>
        <w:t>7</w:t>
      </w:r>
      <w:r>
        <w:fldChar w:fldCharType="end"/>
      </w:r>
      <w:r w:rsidRPr="00600859">
        <w:rPr>
          <w:lang w:val="nl-NL"/>
        </w:rPr>
        <w:t xml:space="preserve"> Stikstof adsorptie isotherm en poriegrootte van MIL-177-LT</w:t>
      </w:r>
    </w:p>
    <w:p w14:paraId="586A9841" w14:textId="77777777" w:rsidR="00600859" w:rsidRDefault="00600859" w:rsidP="00B55DC0">
      <w:pPr>
        <w:jc w:val="both"/>
        <w:rPr>
          <w:rFonts w:cstheme="minorHAnsi"/>
          <w:lang w:val="nl-NL"/>
        </w:rPr>
      </w:pPr>
    </w:p>
    <w:p w14:paraId="728E75C7" w14:textId="7EF186C0" w:rsidR="00EE1038" w:rsidRPr="00EE1038" w:rsidRDefault="00EE1038" w:rsidP="00B55DC0">
      <w:pPr>
        <w:jc w:val="both"/>
        <w:rPr>
          <w:rFonts w:cstheme="minorHAnsi"/>
          <w:lang w:val="nl-NL"/>
        </w:rPr>
      </w:pPr>
      <w:r w:rsidRPr="00EE1038">
        <w:rPr>
          <w:rFonts w:cstheme="minorHAnsi"/>
          <w:lang w:val="nl-NL"/>
        </w:rPr>
        <w:t>De verkregen data van de MIL-177-LT vertoont goede overeenkomsten met de literatuur</w:t>
      </w:r>
      <w:r w:rsidR="00073DA3">
        <w:rPr>
          <w:rFonts w:cstheme="minorHAnsi"/>
          <w:lang w:val="nl-NL"/>
        </w:rPr>
        <w:t>.</w:t>
      </w:r>
      <w:r w:rsidR="008A6FD7">
        <w:rPr>
          <w:rFonts w:cstheme="minorHAnsi"/>
          <w:vertAlign w:val="superscript"/>
          <w:lang w:val="nl-NL"/>
        </w:rPr>
        <w:t>[16]</w:t>
      </w:r>
      <w:r w:rsidR="00073DA3">
        <w:rPr>
          <w:rFonts w:cstheme="minorHAnsi"/>
          <w:lang w:val="nl-NL"/>
        </w:rPr>
        <w:t xml:space="preserve"> </w:t>
      </w:r>
      <w:r w:rsidR="006A0BB7">
        <w:rPr>
          <w:rFonts w:cstheme="minorHAnsi"/>
          <w:lang w:val="nl-NL"/>
        </w:rPr>
        <w:t>D</w:t>
      </w:r>
      <w:r w:rsidRPr="00EE1038">
        <w:rPr>
          <w:rFonts w:cstheme="minorHAnsi"/>
          <w:lang w:val="nl-NL"/>
        </w:rPr>
        <w:t xml:space="preserve">e </w:t>
      </w:r>
      <w:r w:rsidR="006A0BB7">
        <w:rPr>
          <w:rFonts w:cstheme="minorHAnsi"/>
          <w:lang w:val="nl-NL"/>
        </w:rPr>
        <w:t xml:space="preserve">gemeten </w:t>
      </w:r>
      <w:r w:rsidRPr="00EE1038">
        <w:rPr>
          <w:rFonts w:cstheme="minorHAnsi"/>
          <w:lang w:val="nl-NL"/>
        </w:rPr>
        <w:t>stikstof isotherm</w:t>
      </w:r>
      <w:r w:rsidR="00732643">
        <w:rPr>
          <w:rFonts w:cstheme="minorHAnsi"/>
          <w:lang w:val="nl-NL"/>
        </w:rPr>
        <w:t xml:space="preserve"> (Figuur </w:t>
      </w:r>
      <w:r w:rsidR="0034125B">
        <w:rPr>
          <w:rFonts w:cstheme="minorHAnsi"/>
          <w:lang w:val="nl-NL"/>
        </w:rPr>
        <w:t>7</w:t>
      </w:r>
      <w:r w:rsidR="00732643">
        <w:rPr>
          <w:rFonts w:cstheme="minorHAnsi"/>
          <w:lang w:val="nl-NL"/>
        </w:rPr>
        <w:t xml:space="preserve"> boven)</w:t>
      </w:r>
      <w:r w:rsidRPr="00EE1038">
        <w:rPr>
          <w:rFonts w:cstheme="minorHAnsi"/>
          <w:lang w:val="nl-NL"/>
        </w:rPr>
        <w:t xml:space="preserve"> </w:t>
      </w:r>
      <w:r w:rsidR="006A0BB7">
        <w:rPr>
          <w:rFonts w:cstheme="minorHAnsi"/>
          <w:lang w:val="nl-NL"/>
        </w:rPr>
        <w:t xml:space="preserve">volgt </w:t>
      </w:r>
      <w:r w:rsidRPr="00EE1038">
        <w:rPr>
          <w:rFonts w:cstheme="minorHAnsi"/>
          <w:lang w:val="nl-NL"/>
        </w:rPr>
        <w:t xml:space="preserve">dezelfde curve </w:t>
      </w:r>
      <w:r w:rsidR="006A0BB7">
        <w:rPr>
          <w:rFonts w:cstheme="minorHAnsi"/>
          <w:lang w:val="nl-NL"/>
        </w:rPr>
        <w:t>als die van de literatuur</w:t>
      </w:r>
      <w:r w:rsidRPr="00EE1038">
        <w:rPr>
          <w:rFonts w:cstheme="minorHAnsi"/>
          <w:lang w:val="nl-NL"/>
        </w:rPr>
        <w:t xml:space="preserve"> en de </w:t>
      </w:r>
      <w:r w:rsidR="006A0BB7">
        <w:rPr>
          <w:rFonts w:cstheme="minorHAnsi"/>
          <w:lang w:val="nl-NL"/>
        </w:rPr>
        <w:t xml:space="preserve">gemeten </w:t>
      </w:r>
      <w:r w:rsidRPr="00EE1038">
        <w:rPr>
          <w:rFonts w:cstheme="minorHAnsi"/>
          <w:lang w:val="nl-NL"/>
        </w:rPr>
        <w:t>poriën</w:t>
      </w:r>
      <w:r w:rsidR="00732643">
        <w:rPr>
          <w:rFonts w:cstheme="minorHAnsi"/>
          <w:lang w:val="nl-NL"/>
        </w:rPr>
        <w:t xml:space="preserve"> (Figuur </w:t>
      </w:r>
      <w:r w:rsidR="0034125B">
        <w:rPr>
          <w:rFonts w:cstheme="minorHAnsi"/>
          <w:lang w:val="nl-NL"/>
        </w:rPr>
        <w:t>7</w:t>
      </w:r>
      <w:r w:rsidR="00732643">
        <w:rPr>
          <w:rFonts w:cstheme="minorHAnsi"/>
          <w:lang w:val="nl-NL"/>
        </w:rPr>
        <w:t xml:space="preserve"> onder)</w:t>
      </w:r>
      <w:r w:rsidRPr="00EE1038">
        <w:rPr>
          <w:rFonts w:cstheme="minorHAnsi"/>
          <w:lang w:val="nl-NL"/>
        </w:rPr>
        <w:t xml:space="preserve"> </w:t>
      </w:r>
      <w:r w:rsidR="006A0BB7">
        <w:rPr>
          <w:rFonts w:cstheme="minorHAnsi"/>
          <w:lang w:val="nl-NL"/>
        </w:rPr>
        <w:t xml:space="preserve">kwamen overeen met een waarde van </w:t>
      </w:r>
      <w:r w:rsidRPr="00EE1038">
        <w:rPr>
          <w:rFonts w:cstheme="minorHAnsi"/>
          <w:lang w:val="nl-NL"/>
        </w:rPr>
        <w:t>10 en 16 Å. De BET-</w:t>
      </w:r>
      <w:proofErr w:type="spellStart"/>
      <w:r w:rsidRPr="00EE1038">
        <w:rPr>
          <w:rFonts w:cstheme="minorHAnsi"/>
          <w:lang w:val="nl-NL"/>
        </w:rPr>
        <w:t>surface</w:t>
      </w:r>
      <w:proofErr w:type="spellEnd"/>
      <w:r w:rsidRPr="00EE1038">
        <w:rPr>
          <w:rFonts w:cstheme="minorHAnsi"/>
          <w:lang w:val="nl-NL"/>
        </w:rPr>
        <w:t xml:space="preserve"> area van de MIL-177-LT was 588 m</w:t>
      </w:r>
      <w:r w:rsidRPr="00EE1038">
        <w:rPr>
          <w:rFonts w:cstheme="minorHAnsi"/>
          <w:vertAlign w:val="superscript"/>
          <w:lang w:val="nl-NL"/>
        </w:rPr>
        <w:t>2</w:t>
      </w:r>
      <w:r w:rsidRPr="00EE1038">
        <w:rPr>
          <w:rFonts w:cstheme="minorHAnsi"/>
          <w:lang w:val="nl-NL"/>
        </w:rPr>
        <w:t>g</w:t>
      </w:r>
      <w:r w:rsidRPr="00EE1038">
        <w:rPr>
          <w:rFonts w:cstheme="minorHAnsi"/>
          <w:vertAlign w:val="superscript"/>
          <w:lang w:val="nl-NL"/>
        </w:rPr>
        <w:t>-1</w:t>
      </w:r>
      <w:r w:rsidRPr="00EE1038">
        <w:rPr>
          <w:rFonts w:cstheme="minorHAnsi"/>
          <w:lang w:val="nl-NL"/>
        </w:rPr>
        <w:t>. Vergeleken met de literatuur van 730 m</w:t>
      </w:r>
      <w:r w:rsidRPr="00EE1038">
        <w:rPr>
          <w:rFonts w:cstheme="minorHAnsi"/>
          <w:vertAlign w:val="superscript"/>
          <w:lang w:val="nl-NL"/>
        </w:rPr>
        <w:t>2</w:t>
      </w:r>
      <w:r w:rsidRPr="00EE1038">
        <w:rPr>
          <w:rFonts w:cstheme="minorHAnsi"/>
          <w:lang w:val="nl-NL"/>
        </w:rPr>
        <w:t>g</w:t>
      </w:r>
      <w:r w:rsidRPr="00EE1038">
        <w:rPr>
          <w:rFonts w:cstheme="minorHAnsi"/>
          <w:vertAlign w:val="superscript"/>
          <w:lang w:val="nl-NL"/>
        </w:rPr>
        <w:t>-1</w:t>
      </w:r>
      <w:r w:rsidRPr="00EE1038">
        <w:rPr>
          <w:rFonts w:cstheme="minorHAnsi"/>
          <w:lang w:val="nl-NL"/>
        </w:rPr>
        <w:t xml:space="preserve"> komen deze waardes redelijk goed overeen. </w:t>
      </w:r>
    </w:p>
    <w:p w14:paraId="5E495AD6" w14:textId="77777777" w:rsidR="00EE1038" w:rsidRPr="00EE1038" w:rsidRDefault="00EE1038" w:rsidP="00EE1038">
      <w:pPr>
        <w:rPr>
          <w:rFonts w:cstheme="minorHAnsi"/>
          <w:lang w:val="nl-NL"/>
        </w:rPr>
      </w:pPr>
    </w:p>
    <w:p w14:paraId="3F2EB436" w14:textId="77777777" w:rsidR="00EE1038" w:rsidRPr="00EE1038" w:rsidRDefault="00EE1038" w:rsidP="00EE1038">
      <w:pPr>
        <w:rPr>
          <w:rFonts w:cstheme="minorHAnsi"/>
          <w:lang w:val="nl-NL"/>
        </w:rPr>
      </w:pPr>
    </w:p>
    <w:p w14:paraId="7DC447BE" w14:textId="77777777" w:rsidR="00EE1038" w:rsidRPr="00EE1038" w:rsidRDefault="00EE1038" w:rsidP="00EE1038">
      <w:pPr>
        <w:rPr>
          <w:rFonts w:cstheme="minorHAnsi"/>
          <w:lang w:val="nl-NL"/>
        </w:rPr>
      </w:pPr>
    </w:p>
    <w:p w14:paraId="6E0132D7" w14:textId="77777777" w:rsidR="00EE1038" w:rsidRPr="00EE1038" w:rsidRDefault="00EE1038" w:rsidP="00EE1038">
      <w:pPr>
        <w:rPr>
          <w:rFonts w:cstheme="minorHAnsi"/>
          <w:lang w:val="nl-NL"/>
        </w:rPr>
      </w:pPr>
    </w:p>
    <w:p w14:paraId="3F0854D2" w14:textId="77777777" w:rsidR="00EE1038" w:rsidRPr="00EE1038" w:rsidRDefault="00EE1038" w:rsidP="00EE1038">
      <w:pPr>
        <w:rPr>
          <w:rFonts w:cstheme="minorHAnsi"/>
          <w:lang w:val="nl-NL"/>
        </w:rPr>
      </w:pPr>
    </w:p>
    <w:p w14:paraId="3DAAD9BA" w14:textId="77777777" w:rsidR="00EE1038" w:rsidRPr="00EE1038" w:rsidRDefault="00EE1038" w:rsidP="00EE1038">
      <w:pPr>
        <w:rPr>
          <w:rFonts w:cstheme="minorHAnsi"/>
          <w:lang w:val="nl-NL"/>
        </w:rPr>
      </w:pPr>
    </w:p>
    <w:p w14:paraId="5E6F7B73" w14:textId="77777777" w:rsidR="00EE1038" w:rsidRPr="00EE1038" w:rsidRDefault="00EE1038" w:rsidP="00EE1038">
      <w:pPr>
        <w:rPr>
          <w:rFonts w:cstheme="minorHAnsi"/>
          <w:lang w:val="nl-NL"/>
        </w:rPr>
      </w:pPr>
    </w:p>
    <w:p w14:paraId="75DFE488" w14:textId="77777777" w:rsidR="00EE1038" w:rsidRPr="00EE1038" w:rsidRDefault="00EE1038" w:rsidP="00EE1038">
      <w:pPr>
        <w:rPr>
          <w:rFonts w:cstheme="minorHAnsi"/>
          <w:lang w:val="nl-NL"/>
        </w:rPr>
      </w:pPr>
    </w:p>
    <w:p w14:paraId="6BCDDFD2" w14:textId="77777777" w:rsidR="00A80767" w:rsidRPr="00EE1038" w:rsidRDefault="00A80767" w:rsidP="00EE1038">
      <w:pPr>
        <w:rPr>
          <w:rFonts w:cstheme="minorHAnsi"/>
          <w:lang w:val="nl-NL"/>
        </w:rPr>
      </w:pPr>
    </w:p>
    <w:p w14:paraId="685EF910" w14:textId="77777777" w:rsidR="00EE1038" w:rsidRPr="00EE1038" w:rsidRDefault="00EE1038" w:rsidP="00CD4EF5">
      <w:pPr>
        <w:pStyle w:val="Kop3"/>
        <w:rPr>
          <w:lang w:val="nl-NL"/>
        </w:rPr>
      </w:pPr>
      <w:bookmarkStart w:id="15" w:name="_Toc44925798"/>
      <w:r w:rsidRPr="00EE1038">
        <w:rPr>
          <w:lang w:val="nl-NL"/>
        </w:rPr>
        <w:lastRenderedPageBreak/>
        <w:t>PXRD</w:t>
      </w:r>
      <w:bookmarkEnd w:id="15"/>
    </w:p>
    <w:p w14:paraId="1E85C8E2" w14:textId="7EAB8070" w:rsidR="00EE1038" w:rsidRPr="00EE1038" w:rsidRDefault="00EE1038" w:rsidP="00B55DC0">
      <w:pPr>
        <w:jc w:val="both"/>
        <w:rPr>
          <w:rFonts w:cstheme="minorHAnsi"/>
          <w:lang w:val="nl-NL"/>
        </w:rPr>
      </w:pPr>
      <w:r w:rsidRPr="00EE1038">
        <w:rPr>
          <w:rFonts w:cstheme="minorHAnsi"/>
          <w:lang w:val="nl-NL"/>
        </w:rPr>
        <w:t>De PXRD geeft informatie over de kristalliniteit van de stof. Door röntgendiffractie worden signalen gevormd waar informatie uit kan worden gehaald. In</w:t>
      </w:r>
      <w:r w:rsidR="00600859">
        <w:rPr>
          <w:rFonts w:cstheme="minorHAnsi"/>
          <w:lang w:val="nl-NL"/>
        </w:rPr>
        <w:t xml:space="preserve"> </w:t>
      </w:r>
      <w:r w:rsidR="00600859">
        <w:rPr>
          <w:rFonts w:cstheme="minorHAnsi"/>
          <w:lang w:val="nl-NL"/>
        </w:rPr>
        <w:fldChar w:fldCharType="begin"/>
      </w:r>
      <w:r w:rsidR="00600859">
        <w:rPr>
          <w:rFonts w:cstheme="minorHAnsi"/>
          <w:lang w:val="nl-NL"/>
        </w:rPr>
        <w:instrText xml:space="preserve"> REF _Ref44238965 \h </w:instrText>
      </w:r>
      <w:r w:rsidR="00600859">
        <w:rPr>
          <w:rFonts w:cstheme="minorHAnsi"/>
          <w:lang w:val="nl-NL"/>
        </w:rPr>
      </w:r>
      <w:r w:rsidR="00600859">
        <w:rPr>
          <w:rFonts w:cstheme="minorHAnsi"/>
          <w:lang w:val="nl-NL"/>
        </w:rPr>
        <w:fldChar w:fldCharType="separate"/>
      </w:r>
      <w:r w:rsidR="0034125B" w:rsidRPr="00600859">
        <w:rPr>
          <w:lang w:val="nl-NL"/>
        </w:rPr>
        <w:t xml:space="preserve">Figuur </w:t>
      </w:r>
      <w:r w:rsidR="0034125B">
        <w:rPr>
          <w:noProof/>
          <w:lang w:val="nl-NL"/>
        </w:rPr>
        <w:t>8</w:t>
      </w:r>
      <w:r w:rsidR="00600859">
        <w:rPr>
          <w:rFonts w:cstheme="minorHAnsi"/>
          <w:lang w:val="nl-NL"/>
        </w:rPr>
        <w:fldChar w:fldCharType="end"/>
      </w:r>
      <w:r w:rsidR="00600859">
        <w:rPr>
          <w:rFonts w:cstheme="minorHAnsi"/>
          <w:lang w:val="nl-NL"/>
        </w:rPr>
        <w:t xml:space="preserve"> </w:t>
      </w:r>
      <w:r w:rsidRPr="00EE1038">
        <w:rPr>
          <w:rFonts w:cstheme="minorHAnsi"/>
          <w:lang w:val="nl-NL"/>
        </w:rPr>
        <w:t xml:space="preserve">is de PXRD meting van MIL-177-LT te zien. De scherpe signalen geven aan dat de gemeten sample een kristallijne stof is. De gesynthetiseerde MOF kwam overeen met de literatuur van MIL-177-LT. De signalen tussen de 7 en 10 </w:t>
      </w:r>
      <w:r w:rsidRPr="005A5745">
        <w:rPr>
          <w:rFonts w:ascii="Verdana" w:hAnsi="Verdana"/>
          <w:sz w:val="20"/>
        </w:rPr>
        <w:t>θ</w:t>
      </w:r>
      <w:r w:rsidRPr="00EE1038">
        <w:rPr>
          <w:rFonts w:cstheme="minorHAnsi"/>
          <w:lang w:val="nl-NL"/>
        </w:rPr>
        <w:t xml:space="preserve"> zijn karakteristiek voor de MIL-177-LT</w:t>
      </w:r>
      <w:r w:rsidR="00192F56">
        <w:rPr>
          <w:rFonts w:cstheme="minorHAnsi"/>
          <w:lang w:val="nl-NL"/>
        </w:rPr>
        <w:t xml:space="preserve"> in vergelijking met de MIL-177-HT</w:t>
      </w:r>
      <w:r w:rsidR="00E97EEC">
        <w:rPr>
          <w:rFonts w:cstheme="minorHAnsi"/>
          <w:lang w:val="nl-NL"/>
        </w:rPr>
        <w:t xml:space="preserve"> (zie verder)</w:t>
      </w:r>
      <w:r w:rsidRPr="00EE1038">
        <w:rPr>
          <w:rFonts w:cstheme="minorHAnsi"/>
          <w:lang w:val="nl-NL"/>
        </w:rPr>
        <w:t xml:space="preserve">. </w:t>
      </w:r>
    </w:p>
    <w:p w14:paraId="7968020A" w14:textId="77777777" w:rsidR="00600859" w:rsidRDefault="00EE1038" w:rsidP="00600859">
      <w:pPr>
        <w:keepNext/>
      </w:pPr>
      <w:r>
        <w:rPr>
          <w:noProof/>
        </w:rPr>
        <w:drawing>
          <wp:inline distT="0" distB="0" distL="0" distR="0" wp14:anchorId="1343198A" wp14:editId="10377E68">
            <wp:extent cx="4887156" cy="2247265"/>
            <wp:effectExtent l="0" t="0" r="889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02206" cy="2254185"/>
                    </a:xfrm>
                    <a:prstGeom prst="rect">
                      <a:avLst/>
                    </a:prstGeom>
                    <a:noFill/>
                    <a:ln>
                      <a:noFill/>
                    </a:ln>
                  </pic:spPr>
                </pic:pic>
              </a:graphicData>
            </a:graphic>
          </wp:inline>
        </w:drawing>
      </w:r>
    </w:p>
    <w:p w14:paraId="0D78596D" w14:textId="6C38711C" w:rsidR="00EE1038" w:rsidRPr="00600859" w:rsidRDefault="00600859" w:rsidP="00600859">
      <w:pPr>
        <w:pStyle w:val="Bijschrift"/>
        <w:rPr>
          <w:rFonts w:cstheme="minorHAnsi"/>
          <w:lang w:val="nl-NL"/>
        </w:rPr>
      </w:pPr>
      <w:bookmarkStart w:id="16" w:name="_Ref44238965"/>
      <w:r w:rsidRPr="00600859">
        <w:rPr>
          <w:lang w:val="nl-NL"/>
        </w:rPr>
        <w:t xml:space="preserve">Figuur </w:t>
      </w:r>
      <w:r>
        <w:fldChar w:fldCharType="begin"/>
      </w:r>
      <w:r w:rsidRPr="00600859">
        <w:rPr>
          <w:lang w:val="nl-NL"/>
        </w:rPr>
        <w:instrText xml:space="preserve"> SEQ Figure \* ARABIC </w:instrText>
      </w:r>
      <w:r>
        <w:fldChar w:fldCharType="separate"/>
      </w:r>
      <w:r w:rsidR="00666ADE">
        <w:rPr>
          <w:noProof/>
          <w:lang w:val="nl-NL"/>
        </w:rPr>
        <w:t>8</w:t>
      </w:r>
      <w:r>
        <w:fldChar w:fldCharType="end"/>
      </w:r>
      <w:bookmarkEnd w:id="16"/>
      <w:r w:rsidRPr="00600859">
        <w:rPr>
          <w:lang w:val="nl-NL"/>
        </w:rPr>
        <w:t xml:space="preserve"> PXRD meting van MIL-177-LT</w:t>
      </w:r>
    </w:p>
    <w:p w14:paraId="180DD19D" w14:textId="77777777" w:rsidR="00EE1038" w:rsidRPr="00EE1038" w:rsidRDefault="00EE1038" w:rsidP="00EE1038">
      <w:pPr>
        <w:rPr>
          <w:rFonts w:cstheme="minorHAnsi"/>
          <w:lang w:val="nl-NL"/>
        </w:rPr>
      </w:pPr>
    </w:p>
    <w:p w14:paraId="652F21AA" w14:textId="77777777" w:rsidR="00EE1038" w:rsidRPr="00E30509" w:rsidRDefault="00EE1038" w:rsidP="00CD4EF5">
      <w:pPr>
        <w:pStyle w:val="Kop3"/>
        <w:rPr>
          <w:lang w:val="nl-NL"/>
        </w:rPr>
      </w:pPr>
      <w:bookmarkStart w:id="17" w:name="_Toc44925799"/>
      <w:r w:rsidRPr="00E30509">
        <w:rPr>
          <w:lang w:val="nl-NL"/>
        </w:rPr>
        <w:t>Scanning elektronen microscoop</w:t>
      </w:r>
      <w:bookmarkEnd w:id="17"/>
    </w:p>
    <w:p w14:paraId="095182CE" w14:textId="3C7AC690" w:rsidR="00A500F5" w:rsidRDefault="00BB4A53" w:rsidP="00BB4A53">
      <w:pPr>
        <w:jc w:val="both"/>
        <w:rPr>
          <w:rFonts w:cstheme="minorHAnsi"/>
          <w:lang w:val="nl-NL"/>
        </w:rPr>
      </w:pPr>
      <w:r w:rsidRPr="00EE1038">
        <w:rPr>
          <w:rFonts w:cstheme="minorHAnsi"/>
          <w:lang w:val="nl-NL"/>
        </w:rPr>
        <w:t xml:space="preserve">De afbeelding van de SEM kan verduidelijking geven of de structuur overeenkomt met de literatuur. Er kan ook gekeken worden naar de grootte van de deeltjes </w:t>
      </w:r>
      <w:r w:rsidR="00A500F5">
        <w:rPr>
          <w:rFonts w:cstheme="minorHAnsi"/>
          <w:lang w:val="nl-NL"/>
        </w:rPr>
        <w:t xml:space="preserve">en naar de morfologie van de MOF. In de SEM plaat van de MIL-177-LT is de mooie morfologie te zien die overeenkomt met de verwachte vorm. De kristallen zijn allemaal even groot en bevatten de cilindervormige structuur (Figuur </w:t>
      </w:r>
      <w:r w:rsidR="0034125B">
        <w:rPr>
          <w:rFonts w:cstheme="minorHAnsi"/>
          <w:lang w:val="nl-NL"/>
        </w:rPr>
        <w:t>9</w:t>
      </w:r>
      <w:r w:rsidR="00A500F5">
        <w:rPr>
          <w:rFonts w:cstheme="minorHAnsi"/>
          <w:lang w:val="nl-NL"/>
        </w:rPr>
        <w:t xml:space="preserve">). </w:t>
      </w:r>
    </w:p>
    <w:p w14:paraId="0D7791E2" w14:textId="4F919F01" w:rsidR="00600859" w:rsidRDefault="00EE1038" w:rsidP="00600859">
      <w:pPr>
        <w:keepNext/>
      </w:pPr>
      <w:r>
        <w:rPr>
          <w:rFonts w:cstheme="minorHAnsi"/>
          <w:noProof/>
        </w:rPr>
        <w:drawing>
          <wp:anchor distT="0" distB="0" distL="114300" distR="114300" simplePos="0" relativeHeight="251663360" behindDoc="0" locked="0" layoutInCell="1" allowOverlap="1" wp14:anchorId="3BF902E5" wp14:editId="5AF0DDFC">
            <wp:simplePos x="0" y="0"/>
            <wp:positionH relativeFrom="column">
              <wp:posOffset>3238500</wp:posOffset>
            </wp:positionH>
            <wp:positionV relativeFrom="paragraph">
              <wp:posOffset>626110</wp:posOffset>
            </wp:positionV>
            <wp:extent cx="2428875" cy="1760855"/>
            <wp:effectExtent l="0" t="0" r="952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28875" cy="1760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5613">
        <w:rPr>
          <w:noProof/>
        </w:rPr>
        <w:drawing>
          <wp:inline distT="0" distB="0" distL="0" distR="0" wp14:anchorId="658101BC" wp14:editId="212C666F">
            <wp:extent cx="3234675" cy="2987040"/>
            <wp:effectExtent l="0" t="0" r="4445"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48123" cy="2999458"/>
                    </a:xfrm>
                    <a:prstGeom prst="rect">
                      <a:avLst/>
                    </a:prstGeom>
                  </pic:spPr>
                </pic:pic>
              </a:graphicData>
            </a:graphic>
          </wp:inline>
        </w:drawing>
      </w:r>
    </w:p>
    <w:p w14:paraId="5C2B6859" w14:textId="3F4DD8B6" w:rsidR="00EE1038" w:rsidRPr="00600859" w:rsidRDefault="00600859" w:rsidP="00600859">
      <w:pPr>
        <w:pStyle w:val="Bijschrift"/>
        <w:jc w:val="both"/>
        <w:rPr>
          <w:rFonts w:cstheme="minorHAnsi"/>
          <w:lang w:val="nl-NL"/>
        </w:rPr>
      </w:pPr>
      <w:r w:rsidRPr="00600859">
        <w:rPr>
          <w:lang w:val="nl-NL"/>
        </w:rPr>
        <w:t>Figu</w:t>
      </w:r>
      <w:r>
        <w:rPr>
          <w:lang w:val="nl-NL"/>
        </w:rPr>
        <w:t>u</w:t>
      </w:r>
      <w:r w:rsidRPr="00600859">
        <w:rPr>
          <w:lang w:val="nl-NL"/>
        </w:rPr>
        <w:t xml:space="preserve">r </w:t>
      </w:r>
      <w:r>
        <w:fldChar w:fldCharType="begin"/>
      </w:r>
      <w:r w:rsidRPr="00600859">
        <w:rPr>
          <w:lang w:val="nl-NL"/>
        </w:rPr>
        <w:instrText xml:space="preserve"> SEQ Figure \* ARABIC </w:instrText>
      </w:r>
      <w:r>
        <w:fldChar w:fldCharType="separate"/>
      </w:r>
      <w:r w:rsidR="00666ADE">
        <w:rPr>
          <w:noProof/>
          <w:lang w:val="nl-NL"/>
        </w:rPr>
        <w:t>9</w:t>
      </w:r>
      <w:r>
        <w:fldChar w:fldCharType="end"/>
      </w:r>
      <w:r w:rsidRPr="00600859">
        <w:rPr>
          <w:lang w:val="nl-NL"/>
        </w:rPr>
        <w:t xml:space="preserve"> Links: afbeelding verkregen uit de scanning elektronen microscoop van de MIL-177-LT. Rechts: algemene porievorm van de MIL-177-LT</w:t>
      </w:r>
    </w:p>
    <w:p w14:paraId="4A6C0CB1" w14:textId="77777777" w:rsidR="00CD4EF5" w:rsidRPr="00EE1038" w:rsidRDefault="00CD4EF5" w:rsidP="00B55DC0">
      <w:pPr>
        <w:jc w:val="both"/>
        <w:rPr>
          <w:rFonts w:cstheme="minorHAnsi"/>
          <w:lang w:val="nl-NL"/>
        </w:rPr>
      </w:pPr>
    </w:p>
    <w:p w14:paraId="39E95A95" w14:textId="12CB602D" w:rsidR="00EE1038" w:rsidRPr="00EE1038" w:rsidRDefault="00EE1038" w:rsidP="00B55DC0">
      <w:pPr>
        <w:jc w:val="both"/>
        <w:rPr>
          <w:rFonts w:cstheme="minorHAnsi"/>
          <w:lang w:val="nl-NL"/>
        </w:rPr>
      </w:pPr>
      <w:r w:rsidRPr="00EE1038">
        <w:rPr>
          <w:rFonts w:cstheme="minorHAnsi"/>
          <w:lang w:val="nl-NL"/>
        </w:rPr>
        <w:lastRenderedPageBreak/>
        <w:t xml:space="preserve">Het bijzondere aan deze Titanium MOF is dat door middel van hitte behandeling de MIL-177-LT kan omvormen naar een onomkeerbare MIL-177-HT. Hierbij staat HT voor High </w:t>
      </w:r>
      <w:proofErr w:type="spellStart"/>
      <w:r w:rsidRPr="00EE1038">
        <w:rPr>
          <w:rFonts w:cstheme="minorHAnsi"/>
          <w:lang w:val="nl-NL"/>
        </w:rPr>
        <w:t>Temperature</w:t>
      </w:r>
      <w:proofErr w:type="spellEnd"/>
      <w:r w:rsidRPr="00EE1038">
        <w:rPr>
          <w:rFonts w:cstheme="minorHAnsi"/>
          <w:lang w:val="nl-NL"/>
        </w:rPr>
        <w:t>. Hieronder een schematische afbeelding van MIL-177-HT en een schematische afbeelding van de verschillen tussen de LT en HT varianten:</w:t>
      </w:r>
      <w:r w:rsidRPr="00EE1038">
        <w:rPr>
          <w:rFonts w:cstheme="minorHAnsi"/>
          <w:vertAlign w:val="superscript"/>
          <w:lang w:val="nl-NL"/>
        </w:rPr>
        <w:t>[</w:t>
      </w:r>
      <w:sdt>
        <w:sdtPr>
          <w:rPr>
            <w:rFonts w:cstheme="minorHAnsi"/>
            <w:vertAlign w:val="superscript"/>
          </w:rPr>
          <w:tag w:val="doc:5e29a444e4b0d72238be437e;body"/>
          <w:id w:val="73100571"/>
          <w:placeholder>
            <w:docPart w:val="8B908DA037CF46418C3BC616BC9D2693"/>
          </w:placeholder>
          <w15:webExtensionLinked/>
        </w:sdtPr>
        <w:sdtContent>
          <w:r w:rsidRPr="00EE1038">
            <w:rPr>
              <w:rFonts w:eastAsia="Times New Roman"/>
              <w:vertAlign w:val="superscript"/>
              <w:lang w:val="nl-NL"/>
            </w:rPr>
            <w:t>1</w:t>
          </w:r>
          <w:r w:rsidR="008A6FD7">
            <w:rPr>
              <w:rFonts w:eastAsia="Times New Roman"/>
              <w:vertAlign w:val="superscript"/>
              <w:lang w:val="nl-NL"/>
            </w:rPr>
            <w:t>6</w:t>
          </w:r>
        </w:sdtContent>
      </w:sdt>
      <w:r w:rsidRPr="00EE1038">
        <w:rPr>
          <w:rFonts w:cstheme="minorHAnsi"/>
          <w:vertAlign w:val="superscript"/>
          <w:lang w:val="nl-NL"/>
        </w:rPr>
        <w:t>]</w:t>
      </w:r>
      <w:r w:rsidRPr="00EE1038" w:rsidDel="00580F13">
        <w:rPr>
          <w:rFonts w:cstheme="minorHAnsi"/>
          <w:vertAlign w:val="superscript"/>
          <w:lang w:val="nl-NL"/>
        </w:rPr>
        <w:t xml:space="preserve"> </w:t>
      </w:r>
    </w:p>
    <w:p w14:paraId="08372809" w14:textId="77777777" w:rsidR="00121EF7" w:rsidRDefault="00EE1038" w:rsidP="00121EF7">
      <w:pPr>
        <w:keepNext/>
      </w:pPr>
      <w:r>
        <w:rPr>
          <w:rFonts w:cstheme="minorHAnsi"/>
          <w:noProof/>
        </w:rPr>
        <w:drawing>
          <wp:inline distT="0" distB="0" distL="0" distR="0" wp14:anchorId="3F6281B2" wp14:editId="41166D8B">
            <wp:extent cx="4441492" cy="23069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58267" cy="2315668"/>
                    </a:xfrm>
                    <a:prstGeom prst="rect">
                      <a:avLst/>
                    </a:prstGeom>
                    <a:noFill/>
                    <a:ln>
                      <a:noFill/>
                    </a:ln>
                  </pic:spPr>
                </pic:pic>
              </a:graphicData>
            </a:graphic>
          </wp:inline>
        </w:drawing>
      </w:r>
    </w:p>
    <w:p w14:paraId="4844C7FE" w14:textId="36C88F2A" w:rsidR="00EE1038" w:rsidRPr="00121EF7" w:rsidRDefault="00121EF7" w:rsidP="00121EF7">
      <w:pPr>
        <w:pStyle w:val="Bijschrift"/>
        <w:rPr>
          <w:lang w:val="nl-NL"/>
        </w:rPr>
      </w:pPr>
      <w:bookmarkStart w:id="18" w:name="_Ref44239093"/>
      <w:r w:rsidRPr="00121EF7">
        <w:rPr>
          <w:lang w:val="nl-NL"/>
        </w:rPr>
        <w:t xml:space="preserve">Figuur </w:t>
      </w:r>
      <w:r>
        <w:fldChar w:fldCharType="begin"/>
      </w:r>
      <w:r w:rsidRPr="00121EF7">
        <w:rPr>
          <w:lang w:val="nl-NL"/>
        </w:rPr>
        <w:instrText xml:space="preserve"> SEQ Figure \* ARABIC </w:instrText>
      </w:r>
      <w:r>
        <w:fldChar w:fldCharType="separate"/>
      </w:r>
      <w:r w:rsidR="00666ADE">
        <w:rPr>
          <w:noProof/>
          <w:lang w:val="nl-NL"/>
        </w:rPr>
        <w:t>10</w:t>
      </w:r>
      <w:r>
        <w:fldChar w:fldCharType="end"/>
      </w:r>
      <w:bookmarkEnd w:id="18"/>
      <w:r w:rsidRPr="00121EF7">
        <w:rPr>
          <w:lang w:val="nl-NL"/>
        </w:rPr>
        <w:t xml:space="preserve"> Structurele verschillen tussen de poriën MIL-177-LT en de MIL-177-HT</w:t>
      </w:r>
    </w:p>
    <w:p w14:paraId="07462196" w14:textId="77777777" w:rsidR="00EE1038" w:rsidRPr="00EE1038" w:rsidRDefault="00EE1038" w:rsidP="00EE1038">
      <w:pPr>
        <w:rPr>
          <w:rFonts w:cstheme="minorHAnsi"/>
          <w:lang w:val="nl-NL"/>
        </w:rPr>
      </w:pPr>
    </w:p>
    <w:p w14:paraId="2DCA9177" w14:textId="77777777" w:rsidR="00121EF7" w:rsidRDefault="00EE1038" w:rsidP="00121EF7">
      <w:pPr>
        <w:keepNext/>
      </w:pPr>
      <w:r>
        <w:rPr>
          <w:rFonts w:cstheme="minorHAnsi"/>
          <w:noProof/>
        </w:rPr>
        <w:drawing>
          <wp:inline distT="0" distB="0" distL="0" distR="0" wp14:anchorId="14754C35" wp14:editId="72F95781">
            <wp:extent cx="4679229" cy="2147570"/>
            <wp:effectExtent l="0" t="0" r="762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85777" cy="2150575"/>
                    </a:xfrm>
                    <a:prstGeom prst="rect">
                      <a:avLst/>
                    </a:prstGeom>
                    <a:noFill/>
                    <a:ln>
                      <a:noFill/>
                    </a:ln>
                  </pic:spPr>
                </pic:pic>
              </a:graphicData>
            </a:graphic>
          </wp:inline>
        </w:drawing>
      </w:r>
    </w:p>
    <w:p w14:paraId="28831A8F" w14:textId="2E9CA158" w:rsidR="00EE1038" w:rsidRPr="00121EF7" w:rsidRDefault="00121EF7" w:rsidP="00121EF7">
      <w:pPr>
        <w:pStyle w:val="Bijschrift"/>
        <w:rPr>
          <w:lang w:val="nl-NL"/>
        </w:rPr>
      </w:pPr>
      <w:bookmarkStart w:id="19" w:name="_Ref44239094"/>
      <w:r w:rsidRPr="00121EF7">
        <w:rPr>
          <w:lang w:val="nl-NL"/>
        </w:rPr>
        <w:t xml:space="preserve">Figuur </w:t>
      </w:r>
      <w:r>
        <w:fldChar w:fldCharType="begin"/>
      </w:r>
      <w:r w:rsidRPr="00121EF7">
        <w:rPr>
          <w:lang w:val="nl-NL"/>
        </w:rPr>
        <w:instrText xml:space="preserve"> SEQ Figure \* ARABIC </w:instrText>
      </w:r>
      <w:r>
        <w:fldChar w:fldCharType="separate"/>
      </w:r>
      <w:r w:rsidR="00666ADE">
        <w:rPr>
          <w:noProof/>
          <w:lang w:val="nl-NL"/>
        </w:rPr>
        <w:t>11</w:t>
      </w:r>
      <w:r>
        <w:fldChar w:fldCharType="end"/>
      </w:r>
      <w:bookmarkEnd w:id="19"/>
      <w:r w:rsidRPr="00121EF7">
        <w:rPr>
          <w:lang w:val="nl-NL"/>
        </w:rPr>
        <w:t xml:space="preserve"> Structurele verschillen tussen de MIL-177-LT en de MIL-177-HT</w:t>
      </w:r>
    </w:p>
    <w:p w14:paraId="0C55CB8A" w14:textId="6042F91A" w:rsidR="00EE1038" w:rsidRPr="00EE1038" w:rsidRDefault="00EE1038" w:rsidP="00B55DC0">
      <w:pPr>
        <w:jc w:val="both"/>
        <w:rPr>
          <w:rFonts w:cstheme="minorHAnsi"/>
          <w:lang w:val="nl-NL"/>
        </w:rPr>
      </w:pPr>
      <w:r w:rsidRPr="00EE1038">
        <w:rPr>
          <w:rFonts w:cstheme="minorHAnsi"/>
          <w:lang w:val="nl-NL"/>
        </w:rPr>
        <w:t>Door thermische behandeling wordt het mierenzuur verwijderd, dat tussen de clusters zit en in de poriën. Hierdoor komen de clusters tegen elkaar aan te zitten (</w:t>
      </w:r>
      <w:r w:rsidR="00121EF7">
        <w:rPr>
          <w:rFonts w:cstheme="minorHAnsi"/>
          <w:lang w:val="nl-NL"/>
        </w:rPr>
        <w:fldChar w:fldCharType="begin"/>
      </w:r>
      <w:r w:rsidR="00121EF7">
        <w:rPr>
          <w:rFonts w:cstheme="minorHAnsi"/>
          <w:lang w:val="nl-NL"/>
        </w:rPr>
        <w:instrText xml:space="preserve"> REF _Ref44239093 \h </w:instrText>
      </w:r>
      <w:r w:rsidR="00121EF7">
        <w:rPr>
          <w:rFonts w:cstheme="minorHAnsi"/>
          <w:lang w:val="nl-NL"/>
        </w:rPr>
      </w:r>
      <w:r w:rsidR="00121EF7">
        <w:rPr>
          <w:rFonts w:cstheme="minorHAnsi"/>
          <w:lang w:val="nl-NL"/>
        </w:rPr>
        <w:fldChar w:fldCharType="separate"/>
      </w:r>
      <w:r w:rsidR="0034125B" w:rsidRPr="00121EF7">
        <w:rPr>
          <w:lang w:val="nl-NL"/>
        </w:rPr>
        <w:t xml:space="preserve">Figuur </w:t>
      </w:r>
      <w:r w:rsidR="0034125B">
        <w:rPr>
          <w:noProof/>
          <w:lang w:val="nl-NL"/>
        </w:rPr>
        <w:t>10</w:t>
      </w:r>
      <w:r w:rsidR="00121EF7">
        <w:rPr>
          <w:rFonts w:cstheme="minorHAnsi"/>
          <w:lang w:val="nl-NL"/>
        </w:rPr>
        <w:fldChar w:fldCharType="end"/>
      </w:r>
      <w:r w:rsidR="00121EF7">
        <w:rPr>
          <w:rFonts w:cstheme="minorHAnsi"/>
          <w:lang w:val="nl-NL"/>
        </w:rPr>
        <w:t xml:space="preserve"> en </w:t>
      </w:r>
      <w:r w:rsidR="00121EF7">
        <w:rPr>
          <w:rFonts w:cstheme="minorHAnsi"/>
          <w:lang w:val="nl-NL"/>
        </w:rPr>
        <w:fldChar w:fldCharType="begin"/>
      </w:r>
      <w:r w:rsidR="00121EF7">
        <w:rPr>
          <w:rFonts w:cstheme="minorHAnsi"/>
          <w:lang w:val="nl-NL"/>
        </w:rPr>
        <w:instrText xml:space="preserve"> REF _Ref44239094 \h </w:instrText>
      </w:r>
      <w:r w:rsidR="00121EF7">
        <w:rPr>
          <w:rFonts w:cstheme="minorHAnsi"/>
          <w:lang w:val="nl-NL"/>
        </w:rPr>
      </w:r>
      <w:r w:rsidR="00121EF7">
        <w:rPr>
          <w:rFonts w:cstheme="minorHAnsi"/>
          <w:lang w:val="nl-NL"/>
        </w:rPr>
        <w:fldChar w:fldCharType="separate"/>
      </w:r>
      <w:r w:rsidR="0034125B" w:rsidRPr="00121EF7">
        <w:rPr>
          <w:lang w:val="nl-NL"/>
        </w:rPr>
        <w:t xml:space="preserve">Figuur </w:t>
      </w:r>
      <w:r w:rsidR="0034125B">
        <w:rPr>
          <w:noProof/>
          <w:lang w:val="nl-NL"/>
        </w:rPr>
        <w:t>11</w:t>
      </w:r>
      <w:r w:rsidR="00121EF7">
        <w:rPr>
          <w:rFonts w:cstheme="minorHAnsi"/>
          <w:lang w:val="nl-NL"/>
        </w:rPr>
        <w:fldChar w:fldCharType="end"/>
      </w:r>
      <w:r w:rsidRPr="00EE1038">
        <w:rPr>
          <w:rFonts w:cstheme="minorHAnsi"/>
          <w:lang w:val="nl-NL"/>
        </w:rPr>
        <w:t>). De gesynthetiseerde MIL-177-HT komt overeen met de literatuurwaardes</w:t>
      </w:r>
      <w:r w:rsidR="00192F56">
        <w:rPr>
          <w:rFonts w:cstheme="minorHAnsi"/>
          <w:lang w:val="nl-NL"/>
        </w:rPr>
        <w:t xml:space="preserve"> (stikstof isotherm en PXRD) </w:t>
      </w:r>
      <w:r w:rsidRPr="00EE1038">
        <w:rPr>
          <w:rFonts w:cstheme="minorHAnsi"/>
          <w:lang w:val="nl-NL"/>
        </w:rPr>
        <w:t xml:space="preserve">en is te zien in </w:t>
      </w:r>
      <w:r w:rsidR="0009650E">
        <w:rPr>
          <w:rFonts w:cstheme="minorHAnsi"/>
          <w:lang w:val="nl-NL"/>
        </w:rPr>
        <w:t>Bijlage 3.</w:t>
      </w:r>
    </w:p>
    <w:p w14:paraId="526E360A" w14:textId="4EF1E16E" w:rsidR="00EE1038" w:rsidRPr="00EE1038" w:rsidRDefault="00EE1038" w:rsidP="00B55DC0">
      <w:pPr>
        <w:jc w:val="both"/>
        <w:rPr>
          <w:rFonts w:cstheme="minorHAnsi"/>
          <w:lang w:val="nl-NL"/>
        </w:rPr>
      </w:pPr>
      <w:r w:rsidRPr="00B52B82">
        <w:rPr>
          <w:rFonts w:cstheme="minorHAnsi"/>
          <w:lang w:val="nl-NL"/>
        </w:rPr>
        <w:t xml:space="preserve">De hypothese was dat de hydrolyse, net als op Zr-gebaseerde </w:t>
      </w:r>
      <w:proofErr w:type="spellStart"/>
      <w:r w:rsidRPr="00B52B82">
        <w:rPr>
          <w:rFonts w:cstheme="minorHAnsi"/>
          <w:lang w:val="nl-NL"/>
        </w:rPr>
        <w:t>MOFs</w:t>
      </w:r>
      <w:proofErr w:type="spellEnd"/>
      <w:r w:rsidRPr="00B52B82">
        <w:rPr>
          <w:rFonts w:cstheme="minorHAnsi"/>
          <w:lang w:val="nl-NL"/>
        </w:rPr>
        <w:t>, wordt gekatalyseerd door de Ti-OH groepen. Hiervoor is er een manier bedacht</w:t>
      </w:r>
      <w:r w:rsidRPr="00C829CF">
        <w:rPr>
          <w:rFonts w:cstheme="minorHAnsi"/>
          <w:lang w:val="nl-NL"/>
        </w:rPr>
        <w:t xml:space="preserve"> om</w:t>
      </w:r>
      <w:r w:rsidRPr="00EE1038">
        <w:rPr>
          <w:rFonts w:cstheme="minorHAnsi"/>
          <w:lang w:val="nl-NL"/>
        </w:rPr>
        <w:t xml:space="preserve"> het mierenzuur te verwijderen uit de MIL-177-LT door een </w:t>
      </w:r>
      <w:r w:rsidR="00192F56">
        <w:rPr>
          <w:rFonts w:cstheme="minorHAnsi"/>
          <w:lang w:val="nl-NL"/>
        </w:rPr>
        <w:t xml:space="preserve">behandeling </w:t>
      </w:r>
      <w:r w:rsidRPr="00EE1038">
        <w:rPr>
          <w:rFonts w:cstheme="minorHAnsi"/>
          <w:lang w:val="nl-NL"/>
        </w:rPr>
        <w:t xml:space="preserve">met een andere zuur. Door </w:t>
      </w:r>
      <w:r w:rsidR="00192F56">
        <w:rPr>
          <w:rFonts w:cstheme="minorHAnsi"/>
          <w:lang w:val="nl-NL"/>
        </w:rPr>
        <w:t>de reactie</w:t>
      </w:r>
      <w:r w:rsidRPr="00EE1038">
        <w:rPr>
          <w:rFonts w:cstheme="minorHAnsi"/>
          <w:lang w:val="nl-NL"/>
        </w:rPr>
        <w:t xml:space="preserve"> met een andere zuur wordt het mierenzuur vervangen voor een </w:t>
      </w:r>
      <w:r w:rsidRPr="00C829CF">
        <w:rPr>
          <w:rFonts w:cstheme="minorHAnsi"/>
          <w:lang w:val="nl-NL"/>
        </w:rPr>
        <w:t xml:space="preserve">functionele OH-groep. Hierdoor komen de vrije sites beschikbaar voor katalyse. Door de MIL-177-LT te </w:t>
      </w:r>
      <w:proofErr w:type="spellStart"/>
      <w:r w:rsidRPr="00C829CF">
        <w:rPr>
          <w:rFonts w:cstheme="minorHAnsi"/>
          <w:lang w:val="nl-NL"/>
        </w:rPr>
        <w:t>digesteren</w:t>
      </w:r>
      <w:proofErr w:type="spellEnd"/>
      <w:r w:rsidRPr="00C829CF">
        <w:rPr>
          <w:rFonts w:cstheme="minorHAnsi"/>
          <w:lang w:val="nl-NL"/>
        </w:rPr>
        <w:t xml:space="preserve"> </w:t>
      </w:r>
      <w:r w:rsidRPr="00B52B82">
        <w:rPr>
          <w:rFonts w:cstheme="minorHAnsi"/>
          <w:lang w:val="nl-NL"/>
        </w:rPr>
        <w:t>(</w:t>
      </w:r>
      <w:r w:rsidR="00192F56">
        <w:rPr>
          <w:rFonts w:cstheme="minorHAnsi"/>
          <w:lang w:val="nl-NL"/>
        </w:rPr>
        <w:t>vernietigen</w:t>
      </w:r>
      <w:r w:rsidRPr="00C829CF">
        <w:rPr>
          <w:rFonts w:cstheme="minorHAnsi"/>
          <w:lang w:val="nl-NL"/>
        </w:rPr>
        <w:t>) kan er gekeken worden naar hoeve</w:t>
      </w:r>
      <w:r w:rsidRPr="004C4D11">
        <w:rPr>
          <w:rFonts w:cstheme="minorHAnsi"/>
          <w:lang w:val="nl-NL"/>
        </w:rPr>
        <w:t xml:space="preserve">el mierenzuur zich in de MOF bevindt. </w:t>
      </w:r>
      <w:r w:rsidRPr="00B52B82">
        <w:rPr>
          <w:rFonts w:cstheme="minorHAnsi"/>
          <w:lang w:val="nl-NL"/>
        </w:rPr>
        <w:t>Er wordt verwacht dat op basis van de molecuulformule van de MIL-177-LT (Ti</w:t>
      </w:r>
      <w:r w:rsidRPr="00B52B82">
        <w:rPr>
          <w:rFonts w:cstheme="minorHAnsi"/>
          <w:vertAlign w:val="subscript"/>
          <w:lang w:val="nl-NL"/>
        </w:rPr>
        <w:t>4</w:t>
      </w:r>
      <w:r w:rsidRPr="00B52B82">
        <w:rPr>
          <w:rFonts w:cstheme="minorHAnsi"/>
          <w:lang w:val="nl-NL"/>
        </w:rPr>
        <w:t>O</w:t>
      </w:r>
      <w:r w:rsidRPr="00B52B82">
        <w:rPr>
          <w:rFonts w:cstheme="minorHAnsi"/>
          <w:vertAlign w:val="subscript"/>
          <w:lang w:val="nl-NL"/>
        </w:rPr>
        <w:t>5</w:t>
      </w:r>
      <w:r w:rsidRPr="00B52B82">
        <w:rPr>
          <w:rFonts w:cstheme="minorHAnsi"/>
          <w:lang w:val="nl-NL"/>
        </w:rPr>
        <w:t>(</w:t>
      </w:r>
      <w:proofErr w:type="spellStart"/>
      <w:r w:rsidRPr="00B52B82">
        <w:rPr>
          <w:rFonts w:cstheme="minorHAnsi"/>
          <w:lang w:val="nl-NL"/>
        </w:rPr>
        <w:t>mdip</w:t>
      </w:r>
      <w:proofErr w:type="spellEnd"/>
      <w:r w:rsidRPr="00B52B82">
        <w:rPr>
          <w:rFonts w:cstheme="minorHAnsi"/>
          <w:lang w:val="nl-NL"/>
        </w:rPr>
        <w:t>)(</w:t>
      </w:r>
      <w:proofErr w:type="spellStart"/>
      <w:r w:rsidRPr="00B52B82">
        <w:rPr>
          <w:rFonts w:cstheme="minorHAnsi"/>
          <w:lang w:val="nl-NL"/>
        </w:rPr>
        <w:t>formate</w:t>
      </w:r>
      <w:proofErr w:type="spellEnd"/>
      <w:r w:rsidRPr="00B52B82">
        <w:rPr>
          <w:rFonts w:cstheme="minorHAnsi"/>
          <w:lang w:val="nl-NL"/>
        </w:rPr>
        <w:t>)</w:t>
      </w:r>
      <w:r w:rsidRPr="00B52B82">
        <w:rPr>
          <w:rFonts w:cstheme="minorHAnsi"/>
          <w:vertAlign w:val="subscript"/>
          <w:lang w:val="nl-NL"/>
        </w:rPr>
        <w:t xml:space="preserve">2 </w:t>
      </w:r>
      <w:r w:rsidRPr="00B52B82">
        <w:rPr>
          <w:rFonts w:cstheme="minorHAnsi"/>
          <w:lang w:val="nl-NL"/>
        </w:rPr>
        <w:t>∙ 2.1 H</w:t>
      </w:r>
      <w:r w:rsidRPr="00B52B82">
        <w:rPr>
          <w:rFonts w:cstheme="minorHAnsi"/>
          <w:vertAlign w:val="subscript"/>
          <w:lang w:val="nl-NL"/>
        </w:rPr>
        <w:t>2</w:t>
      </w:r>
      <w:r w:rsidRPr="00B52B82">
        <w:rPr>
          <w:rFonts w:cstheme="minorHAnsi"/>
          <w:lang w:val="nl-NL"/>
        </w:rPr>
        <w:t>O) een verhouding van 1</w:t>
      </w:r>
      <w:r w:rsidR="00565BED">
        <w:rPr>
          <w:rFonts w:cstheme="minorHAnsi"/>
          <w:lang w:val="nl-NL"/>
        </w:rPr>
        <w:t xml:space="preserve"> </w:t>
      </w:r>
      <w:r w:rsidRPr="00B52B82">
        <w:rPr>
          <w:rFonts w:cstheme="minorHAnsi"/>
          <w:lang w:val="nl-NL"/>
        </w:rPr>
        <w:t>:</w:t>
      </w:r>
      <w:r w:rsidR="00565BED">
        <w:rPr>
          <w:rFonts w:cstheme="minorHAnsi"/>
          <w:lang w:val="nl-NL"/>
        </w:rPr>
        <w:t xml:space="preserve"> </w:t>
      </w:r>
      <w:r w:rsidRPr="00B52B82">
        <w:rPr>
          <w:rFonts w:cstheme="minorHAnsi"/>
          <w:lang w:val="nl-NL"/>
        </w:rPr>
        <w:t>2</w:t>
      </w:r>
      <w:r w:rsidR="00565BED">
        <w:rPr>
          <w:rFonts w:cstheme="minorHAnsi"/>
          <w:lang w:val="nl-NL"/>
        </w:rPr>
        <w:t>,</w:t>
      </w:r>
      <w:r w:rsidRPr="00B52B82">
        <w:rPr>
          <w:rFonts w:cstheme="minorHAnsi"/>
          <w:lang w:val="nl-NL"/>
        </w:rPr>
        <w:t xml:space="preserve"> linker</w:t>
      </w:r>
      <w:r w:rsidR="00565BED">
        <w:rPr>
          <w:rFonts w:cstheme="minorHAnsi"/>
          <w:lang w:val="nl-NL"/>
        </w:rPr>
        <w:t xml:space="preserve"> </w:t>
      </w:r>
      <w:r w:rsidRPr="00B52B82">
        <w:rPr>
          <w:rFonts w:cstheme="minorHAnsi"/>
          <w:lang w:val="nl-NL"/>
        </w:rPr>
        <w:t>:</w:t>
      </w:r>
      <w:r w:rsidR="00565BED">
        <w:rPr>
          <w:rFonts w:cstheme="minorHAnsi"/>
          <w:lang w:val="nl-NL"/>
        </w:rPr>
        <w:t xml:space="preserve"> </w:t>
      </w:r>
      <w:r w:rsidRPr="00B52B82">
        <w:rPr>
          <w:rFonts w:cstheme="minorHAnsi"/>
          <w:lang w:val="nl-NL"/>
        </w:rPr>
        <w:t>mierenzuur wordt teruggevonden, en in de MIL-177-HT geen mierenzuur</w:t>
      </w:r>
      <w:r w:rsidRPr="00C829CF">
        <w:rPr>
          <w:rFonts w:cstheme="minorHAnsi"/>
          <w:lang w:val="nl-NL"/>
        </w:rPr>
        <w:t>. In</w:t>
      </w:r>
      <w:r w:rsidRPr="00EE1038">
        <w:rPr>
          <w:rFonts w:cstheme="minorHAnsi"/>
          <w:lang w:val="nl-NL"/>
        </w:rPr>
        <w:t xml:space="preserve"> </w:t>
      </w:r>
      <w:r w:rsidR="00160431">
        <w:rPr>
          <w:rFonts w:cstheme="minorHAnsi"/>
          <w:lang w:val="nl-NL"/>
        </w:rPr>
        <w:fldChar w:fldCharType="begin"/>
      </w:r>
      <w:r w:rsidR="00160431">
        <w:rPr>
          <w:rFonts w:cstheme="minorHAnsi"/>
          <w:lang w:val="nl-NL"/>
        </w:rPr>
        <w:instrText xml:space="preserve"> REF _Ref44239183 \h </w:instrText>
      </w:r>
      <w:r w:rsidR="00160431">
        <w:rPr>
          <w:rFonts w:cstheme="minorHAnsi"/>
          <w:lang w:val="nl-NL"/>
        </w:rPr>
      </w:r>
      <w:r w:rsidR="00160431">
        <w:rPr>
          <w:rFonts w:cstheme="minorHAnsi"/>
          <w:lang w:val="nl-NL"/>
        </w:rPr>
        <w:fldChar w:fldCharType="separate"/>
      </w:r>
      <w:r w:rsidR="0034125B" w:rsidRPr="00121EF7">
        <w:rPr>
          <w:lang w:val="nl-NL"/>
        </w:rPr>
        <w:t>Fig</w:t>
      </w:r>
      <w:r w:rsidR="0034125B">
        <w:rPr>
          <w:lang w:val="nl-NL"/>
        </w:rPr>
        <w:t>u</w:t>
      </w:r>
      <w:r w:rsidR="0034125B" w:rsidRPr="00121EF7">
        <w:rPr>
          <w:lang w:val="nl-NL"/>
        </w:rPr>
        <w:t xml:space="preserve">ur </w:t>
      </w:r>
      <w:r w:rsidR="0034125B">
        <w:rPr>
          <w:noProof/>
          <w:lang w:val="nl-NL"/>
        </w:rPr>
        <w:t>12</w:t>
      </w:r>
      <w:r w:rsidR="00160431">
        <w:rPr>
          <w:rFonts w:cstheme="minorHAnsi"/>
          <w:lang w:val="nl-NL"/>
        </w:rPr>
        <w:fldChar w:fldCharType="end"/>
      </w:r>
      <w:r w:rsidRPr="00EE1038">
        <w:rPr>
          <w:rFonts w:cstheme="minorHAnsi"/>
          <w:lang w:val="nl-NL"/>
        </w:rPr>
        <w:t xml:space="preserve"> is te zien hoeveel mierenzuur er in de MIL-177-LT zich bevindt op basis van integralen. </w:t>
      </w:r>
    </w:p>
    <w:p w14:paraId="56F64F34" w14:textId="77777777" w:rsidR="00121EF7" w:rsidRDefault="00EE1038" w:rsidP="00121EF7">
      <w:pPr>
        <w:keepNext/>
      </w:pPr>
      <w:r>
        <w:rPr>
          <w:noProof/>
        </w:rPr>
        <w:lastRenderedPageBreak/>
        <w:drawing>
          <wp:inline distT="0" distB="0" distL="0" distR="0" wp14:anchorId="629EF04A" wp14:editId="06752D9D">
            <wp:extent cx="5214555" cy="1666875"/>
            <wp:effectExtent l="0" t="0" r="571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37030" cy="1674059"/>
                    </a:xfrm>
                    <a:prstGeom prst="rect">
                      <a:avLst/>
                    </a:prstGeom>
                    <a:noFill/>
                    <a:ln>
                      <a:noFill/>
                    </a:ln>
                  </pic:spPr>
                </pic:pic>
              </a:graphicData>
            </a:graphic>
          </wp:inline>
        </w:drawing>
      </w:r>
    </w:p>
    <w:p w14:paraId="5BA358A3" w14:textId="62001188" w:rsidR="00EE1038" w:rsidRPr="00121EF7" w:rsidRDefault="00121EF7" w:rsidP="00121EF7">
      <w:pPr>
        <w:pStyle w:val="Bijschrift"/>
        <w:rPr>
          <w:rFonts w:cstheme="minorHAnsi"/>
          <w:lang w:val="nl-NL"/>
        </w:rPr>
      </w:pPr>
      <w:bookmarkStart w:id="20" w:name="_Ref44239183"/>
      <w:r w:rsidRPr="00121EF7">
        <w:rPr>
          <w:lang w:val="nl-NL"/>
        </w:rPr>
        <w:t>Fig</w:t>
      </w:r>
      <w:r>
        <w:rPr>
          <w:lang w:val="nl-NL"/>
        </w:rPr>
        <w:t>u</w:t>
      </w:r>
      <w:r w:rsidRPr="00121EF7">
        <w:rPr>
          <w:lang w:val="nl-NL"/>
        </w:rPr>
        <w:t xml:space="preserve">ur </w:t>
      </w:r>
      <w:r>
        <w:fldChar w:fldCharType="begin"/>
      </w:r>
      <w:r w:rsidRPr="00121EF7">
        <w:rPr>
          <w:lang w:val="nl-NL"/>
        </w:rPr>
        <w:instrText xml:space="preserve"> SEQ Figure \* ARABIC </w:instrText>
      </w:r>
      <w:r>
        <w:fldChar w:fldCharType="separate"/>
      </w:r>
      <w:r w:rsidR="00666ADE">
        <w:rPr>
          <w:noProof/>
          <w:lang w:val="nl-NL"/>
        </w:rPr>
        <w:t>12</w:t>
      </w:r>
      <w:r>
        <w:fldChar w:fldCharType="end"/>
      </w:r>
      <w:bookmarkEnd w:id="20"/>
      <w:r w:rsidRPr="00121EF7">
        <w:rPr>
          <w:lang w:val="nl-NL"/>
        </w:rPr>
        <w:t xml:space="preserve"> Digestie van MIL-177-LT </w:t>
      </w:r>
      <w:r w:rsidRPr="007A2F2E">
        <w:rPr>
          <w:lang w:val="nl-NL"/>
        </w:rPr>
        <w:t xml:space="preserve">door </w:t>
      </w:r>
      <w:r w:rsidRPr="00943BB9">
        <w:rPr>
          <w:lang w:val="nl-NL"/>
        </w:rPr>
        <w:t>HF</w:t>
      </w:r>
    </w:p>
    <w:p w14:paraId="771446AE" w14:textId="77777777" w:rsidR="00121EF7" w:rsidRDefault="00121EF7" w:rsidP="00B55DC0">
      <w:pPr>
        <w:jc w:val="both"/>
        <w:rPr>
          <w:rFonts w:cstheme="minorHAnsi"/>
          <w:lang w:val="nl-NL"/>
        </w:rPr>
      </w:pPr>
    </w:p>
    <w:p w14:paraId="248C4DBE" w14:textId="2912A046" w:rsidR="00EE1038" w:rsidRPr="00EE1038" w:rsidRDefault="00EE1038" w:rsidP="00B55DC0">
      <w:pPr>
        <w:jc w:val="both"/>
        <w:rPr>
          <w:rFonts w:cstheme="minorHAnsi"/>
          <w:lang w:val="nl-NL"/>
        </w:rPr>
      </w:pPr>
      <w:r w:rsidRPr="00EE1038">
        <w:rPr>
          <w:rFonts w:cstheme="minorHAnsi"/>
          <w:lang w:val="nl-NL"/>
        </w:rPr>
        <w:t>In</w:t>
      </w:r>
      <w:r w:rsidR="00121EF7">
        <w:rPr>
          <w:rFonts w:cstheme="minorHAnsi"/>
          <w:lang w:val="nl-NL"/>
        </w:rPr>
        <w:t xml:space="preserve"> </w:t>
      </w:r>
      <w:r w:rsidR="00121EF7">
        <w:rPr>
          <w:rFonts w:cstheme="minorHAnsi"/>
          <w:lang w:val="nl-NL"/>
        </w:rPr>
        <w:fldChar w:fldCharType="begin"/>
      </w:r>
      <w:r w:rsidR="00121EF7">
        <w:rPr>
          <w:rFonts w:cstheme="minorHAnsi"/>
          <w:lang w:val="nl-NL"/>
        </w:rPr>
        <w:instrText xml:space="preserve"> REF _Ref44239183 \h </w:instrText>
      </w:r>
      <w:r w:rsidR="00121EF7">
        <w:rPr>
          <w:rFonts w:cstheme="minorHAnsi"/>
          <w:lang w:val="nl-NL"/>
        </w:rPr>
      </w:r>
      <w:r w:rsidR="00121EF7">
        <w:rPr>
          <w:rFonts w:cstheme="minorHAnsi"/>
          <w:lang w:val="nl-NL"/>
        </w:rPr>
        <w:fldChar w:fldCharType="separate"/>
      </w:r>
      <w:r w:rsidR="0034125B" w:rsidRPr="00121EF7">
        <w:rPr>
          <w:lang w:val="nl-NL"/>
        </w:rPr>
        <w:t>Fig</w:t>
      </w:r>
      <w:r w:rsidR="0034125B">
        <w:rPr>
          <w:lang w:val="nl-NL"/>
        </w:rPr>
        <w:t>u</w:t>
      </w:r>
      <w:r w:rsidR="0034125B" w:rsidRPr="00121EF7">
        <w:rPr>
          <w:lang w:val="nl-NL"/>
        </w:rPr>
        <w:t xml:space="preserve">ur </w:t>
      </w:r>
      <w:r w:rsidR="0034125B">
        <w:rPr>
          <w:noProof/>
          <w:lang w:val="nl-NL"/>
        </w:rPr>
        <w:t>12</w:t>
      </w:r>
      <w:r w:rsidR="00121EF7">
        <w:rPr>
          <w:rFonts w:cstheme="minorHAnsi"/>
          <w:lang w:val="nl-NL"/>
        </w:rPr>
        <w:fldChar w:fldCharType="end"/>
      </w:r>
      <w:r w:rsidR="00121EF7">
        <w:rPr>
          <w:rFonts w:cstheme="minorHAnsi"/>
          <w:lang w:val="nl-NL"/>
        </w:rPr>
        <w:t xml:space="preserve"> </w:t>
      </w:r>
      <w:r w:rsidRPr="00EE1038">
        <w:rPr>
          <w:rFonts w:cstheme="minorHAnsi"/>
          <w:lang w:val="nl-NL"/>
        </w:rPr>
        <w:t>is links het mierenzuur</w:t>
      </w:r>
      <w:r w:rsidR="00160431">
        <w:rPr>
          <w:rFonts w:cstheme="minorHAnsi"/>
          <w:lang w:val="nl-NL"/>
        </w:rPr>
        <w:t xml:space="preserve"> (</w:t>
      </w:r>
      <w:proofErr w:type="spellStart"/>
      <w:r w:rsidR="00160431">
        <w:rPr>
          <w:rFonts w:cstheme="minorHAnsi"/>
          <w:lang w:val="nl-NL"/>
        </w:rPr>
        <w:t>Formate</w:t>
      </w:r>
      <w:proofErr w:type="spellEnd"/>
      <w:r w:rsidR="00160431">
        <w:rPr>
          <w:rFonts w:cstheme="minorHAnsi"/>
          <w:lang w:val="nl-NL"/>
        </w:rPr>
        <w:t>)</w:t>
      </w:r>
      <w:r w:rsidRPr="00EE1038">
        <w:rPr>
          <w:rFonts w:cstheme="minorHAnsi"/>
          <w:lang w:val="nl-NL"/>
        </w:rPr>
        <w:t xml:space="preserve"> te zien </w:t>
      </w:r>
      <w:r w:rsidR="00565BED">
        <w:rPr>
          <w:rFonts w:cstheme="minorHAnsi"/>
          <w:lang w:val="nl-NL"/>
        </w:rPr>
        <w:t>met een gemeten integraal van 2,31. Dit betekent dat er twee mierenzuur moleculen aanwezig zijn in de MIL-177-LT. R</w:t>
      </w:r>
      <w:r w:rsidRPr="00EE1038">
        <w:rPr>
          <w:rFonts w:cstheme="minorHAnsi"/>
          <w:lang w:val="nl-NL"/>
        </w:rPr>
        <w:t>echts</w:t>
      </w:r>
      <w:r w:rsidR="00565BED">
        <w:rPr>
          <w:rFonts w:cstheme="minorHAnsi"/>
          <w:lang w:val="nl-NL"/>
        </w:rPr>
        <w:t xml:space="preserve"> is</w:t>
      </w:r>
      <w:r w:rsidRPr="00EE1038">
        <w:rPr>
          <w:rFonts w:cstheme="minorHAnsi"/>
          <w:lang w:val="nl-NL"/>
        </w:rPr>
        <w:t xml:space="preserve"> de linker</w:t>
      </w:r>
      <w:r w:rsidR="00160431">
        <w:rPr>
          <w:rFonts w:cstheme="minorHAnsi"/>
          <w:lang w:val="nl-NL"/>
        </w:rPr>
        <w:t xml:space="preserve"> (</w:t>
      </w:r>
      <w:proofErr w:type="spellStart"/>
      <w:r w:rsidR="00160431">
        <w:rPr>
          <w:rFonts w:cstheme="minorHAnsi"/>
          <w:lang w:val="nl-NL"/>
        </w:rPr>
        <w:t>mdip</w:t>
      </w:r>
      <w:proofErr w:type="spellEnd"/>
      <w:r w:rsidR="00160431">
        <w:rPr>
          <w:rFonts w:cstheme="minorHAnsi"/>
          <w:lang w:val="nl-NL"/>
        </w:rPr>
        <w:t>)</w:t>
      </w:r>
      <w:r w:rsidRPr="00EE1038">
        <w:rPr>
          <w:rFonts w:cstheme="minorHAnsi"/>
          <w:lang w:val="nl-NL"/>
        </w:rPr>
        <w:t xml:space="preserve"> van de MIL-177-LT</w:t>
      </w:r>
      <w:r w:rsidR="00565BED">
        <w:rPr>
          <w:rFonts w:cstheme="minorHAnsi"/>
          <w:lang w:val="nl-NL"/>
        </w:rPr>
        <w:t xml:space="preserve"> te zien met de integralen 2 en 3,99</w:t>
      </w:r>
      <w:r w:rsidRPr="00EE1038">
        <w:rPr>
          <w:rFonts w:cstheme="minorHAnsi"/>
          <w:lang w:val="nl-NL"/>
        </w:rPr>
        <w:t xml:space="preserve">. </w:t>
      </w:r>
      <w:r w:rsidR="00565BED">
        <w:rPr>
          <w:rFonts w:cstheme="minorHAnsi"/>
          <w:lang w:val="nl-NL"/>
        </w:rPr>
        <w:t xml:space="preserve">Deze waardes samen is één molecuul linker. De verwachte verhouding van 1 : 2, linker : mierenzuur werd hierbij teruggevonden. </w:t>
      </w:r>
      <w:r w:rsidRPr="00EE1038">
        <w:rPr>
          <w:rFonts w:cstheme="minorHAnsi"/>
          <w:lang w:val="nl-NL"/>
        </w:rPr>
        <w:t>Vervolgens is er gewassen met zoutzuur en salpeterzuur voor het verwijderen van het mierenzuur (</w:t>
      </w:r>
      <w:r w:rsidR="00121EF7">
        <w:rPr>
          <w:rFonts w:cstheme="minorHAnsi"/>
          <w:lang w:val="nl-NL"/>
        </w:rPr>
        <w:fldChar w:fldCharType="begin"/>
      </w:r>
      <w:r w:rsidR="00121EF7">
        <w:rPr>
          <w:rFonts w:cstheme="minorHAnsi"/>
          <w:lang w:val="nl-NL"/>
        </w:rPr>
        <w:instrText xml:space="preserve"> REF _Ref44239226 \h </w:instrText>
      </w:r>
      <w:r w:rsidR="00121EF7">
        <w:rPr>
          <w:rFonts w:cstheme="minorHAnsi"/>
          <w:lang w:val="nl-NL"/>
        </w:rPr>
      </w:r>
      <w:r w:rsidR="00121EF7">
        <w:rPr>
          <w:rFonts w:cstheme="minorHAnsi"/>
          <w:lang w:val="nl-NL"/>
        </w:rPr>
        <w:fldChar w:fldCharType="separate"/>
      </w:r>
      <w:r w:rsidR="0034125B" w:rsidRPr="00121EF7">
        <w:rPr>
          <w:lang w:val="nl-NL"/>
        </w:rPr>
        <w:t>Figu</w:t>
      </w:r>
      <w:r w:rsidR="0034125B">
        <w:rPr>
          <w:lang w:val="nl-NL"/>
        </w:rPr>
        <w:t>u</w:t>
      </w:r>
      <w:r w:rsidR="0034125B" w:rsidRPr="00121EF7">
        <w:rPr>
          <w:lang w:val="nl-NL"/>
        </w:rPr>
        <w:t xml:space="preserve">r </w:t>
      </w:r>
      <w:r w:rsidR="0034125B">
        <w:rPr>
          <w:noProof/>
          <w:lang w:val="nl-NL"/>
        </w:rPr>
        <w:t>13</w:t>
      </w:r>
      <w:r w:rsidR="00121EF7">
        <w:rPr>
          <w:rFonts w:cstheme="minorHAnsi"/>
          <w:lang w:val="nl-NL"/>
        </w:rPr>
        <w:fldChar w:fldCharType="end"/>
      </w:r>
      <w:r w:rsidRPr="00EE1038">
        <w:rPr>
          <w:rFonts w:cstheme="minorHAnsi"/>
          <w:lang w:val="nl-NL"/>
        </w:rPr>
        <w:t>).</w:t>
      </w:r>
      <w:r w:rsidR="00B953CF">
        <w:rPr>
          <w:rFonts w:cstheme="minorHAnsi"/>
          <w:lang w:val="nl-NL"/>
        </w:rPr>
        <w:t xml:space="preserve"> </w:t>
      </w:r>
    </w:p>
    <w:p w14:paraId="358F3469" w14:textId="77777777" w:rsidR="00EE1038" w:rsidRPr="00EE1038" w:rsidRDefault="00EE1038" w:rsidP="00EE1038">
      <w:pPr>
        <w:rPr>
          <w:rFonts w:cstheme="minorHAnsi"/>
          <w:lang w:val="nl-NL"/>
        </w:rPr>
      </w:pPr>
    </w:p>
    <w:p w14:paraId="04DDDA65" w14:textId="77777777" w:rsidR="00121EF7" w:rsidRDefault="00EE1038" w:rsidP="00121EF7">
      <w:pPr>
        <w:keepNext/>
      </w:pPr>
      <w:r>
        <w:rPr>
          <w:noProof/>
        </w:rPr>
        <w:drawing>
          <wp:inline distT="0" distB="0" distL="0" distR="0" wp14:anchorId="586394A2" wp14:editId="7F49F851">
            <wp:extent cx="5081046" cy="1495425"/>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83854" cy="1496252"/>
                    </a:xfrm>
                    <a:prstGeom prst="rect">
                      <a:avLst/>
                    </a:prstGeom>
                    <a:noFill/>
                    <a:ln>
                      <a:noFill/>
                    </a:ln>
                  </pic:spPr>
                </pic:pic>
              </a:graphicData>
            </a:graphic>
          </wp:inline>
        </w:drawing>
      </w:r>
      <w:r>
        <w:rPr>
          <w:noProof/>
        </w:rPr>
        <w:drawing>
          <wp:inline distT="0" distB="0" distL="0" distR="0" wp14:anchorId="53C84A17" wp14:editId="45CF2833">
            <wp:extent cx="5087472" cy="1610995"/>
            <wp:effectExtent l="0" t="0" r="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04094" cy="1616258"/>
                    </a:xfrm>
                    <a:prstGeom prst="rect">
                      <a:avLst/>
                    </a:prstGeom>
                    <a:noFill/>
                    <a:ln>
                      <a:noFill/>
                    </a:ln>
                  </pic:spPr>
                </pic:pic>
              </a:graphicData>
            </a:graphic>
          </wp:inline>
        </w:drawing>
      </w:r>
    </w:p>
    <w:p w14:paraId="30174F74" w14:textId="4482D45A" w:rsidR="00EE1038" w:rsidRPr="00121EF7" w:rsidRDefault="00121EF7" w:rsidP="00121EF7">
      <w:pPr>
        <w:pStyle w:val="Bijschrift"/>
        <w:rPr>
          <w:rFonts w:cstheme="minorHAnsi"/>
          <w:lang w:val="nl-NL"/>
        </w:rPr>
      </w:pPr>
      <w:bookmarkStart w:id="21" w:name="_Ref44239226"/>
      <w:r w:rsidRPr="00121EF7">
        <w:rPr>
          <w:lang w:val="nl-NL"/>
        </w:rPr>
        <w:t>Figu</w:t>
      </w:r>
      <w:r>
        <w:rPr>
          <w:lang w:val="nl-NL"/>
        </w:rPr>
        <w:t>u</w:t>
      </w:r>
      <w:r w:rsidRPr="00121EF7">
        <w:rPr>
          <w:lang w:val="nl-NL"/>
        </w:rPr>
        <w:t xml:space="preserve">r </w:t>
      </w:r>
      <w:r>
        <w:fldChar w:fldCharType="begin"/>
      </w:r>
      <w:r w:rsidRPr="00121EF7">
        <w:rPr>
          <w:lang w:val="nl-NL"/>
        </w:rPr>
        <w:instrText xml:space="preserve"> SEQ Figure \* ARABIC </w:instrText>
      </w:r>
      <w:r>
        <w:fldChar w:fldCharType="separate"/>
      </w:r>
      <w:r w:rsidR="00666ADE">
        <w:rPr>
          <w:noProof/>
          <w:lang w:val="nl-NL"/>
        </w:rPr>
        <w:t>13</w:t>
      </w:r>
      <w:r>
        <w:fldChar w:fldCharType="end"/>
      </w:r>
      <w:bookmarkEnd w:id="21"/>
      <w:r w:rsidRPr="00121EF7">
        <w:rPr>
          <w:lang w:val="nl-NL"/>
        </w:rPr>
        <w:t xml:space="preserve"> MIL-177-LT gewassen met zoutzuur </w:t>
      </w:r>
      <w:r>
        <w:rPr>
          <w:lang w:val="nl-NL"/>
        </w:rPr>
        <w:t xml:space="preserve">(boven) </w:t>
      </w:r>
      <w:r w:rsidRPr="00121EF7">
        <w:rPr>
          <w:lang w:val="nl-NL"/>
        </w:rPr>
        <w:t>of salpeterzuur</w:t>
      </w:r>
      <w:r>
        <w:rPr>
          <w:lang w:val="nl-NL"/>
        </w:rPr>
        <w:t xml:space="preserve"> (onder)</w:t>
      </w:r>
      <w:r w:rsidRPr="00121EF7">
        <w:rPr>
          <w:lang w:val="nl-NL"/>
        </w:rPr>
        <w:t xml:space="preserve"> en vervolgens </w:t>
      </w:r>
      <w:proofErr w:type="spellStart"/>
      <w:r w:rsidRPr="00121EF7">
        <w:rPr>
          <w:lang w:val="nl-NL"/>
        </w:rPr>
        <w:t>gedigesteerd</w:t>
      </w:r>
      <w:proofErr w:type="spellEnd"/>
      <w:r w:rsidRPr="00121EF7">
        <w:rPr>
          <w:lang w:val="nl-NL"/>
        </w:rPr>
        <w:t xml:space="preserve"> met HF</w:t>
      </w:r>
    </w:p>
    <w:p w14:paraId="1D71F608" w14:textId="77777777" w:rsidR="00121EF7" w:rsidRDefault="00121EF7" w:rsidP="00B55DC0">
      <w:pPr>
        <w:jc w:val="both"/>
        <w:rPr>
          <w:rFonts w:cstheme="minorHAnsi"/>
          <w:highlight w:val="yellow"/>
          <w:lang w:val="nl-NL"/>
        </w:rPr>
      </w:pPr>
    </w:p>
    <w:p w14:paraId="094FD6A2" w14:textId="020F4FF6" w:rsidR="00EE1038" w:rsidRPr="00EE1038" w:rsidRDefault="00EE1038" w:rsidP="00B55DC0">
      <w:pPr>
        <w:jc w:val="both"/>
        <w:rPr>
          <w:rFonts w:cstheme="minorHAnsi"/>
          <w:lang w:val="nl-NL"/>
        </w:rPr>
      </w:pPr>
      <w:r w:rsidRPr="00EA2F03">
        <w:rPr>
          <w:rFonts w:cstheme="minorHAnsi"/>
          <w:lang w:val="nl-NL"/>
        </w:rPr>
        <w:t xml:space="preserve">In </w:t>
      </w:r>
      <w:r w:rsidR="00B953CF" w:rsidRPr="00EA2F03">
        <w:rPr>
          <w:rFonts w:cstheme="minorHAnsi"/>
          <w:lang w:val="nl-NL"/>
        </w:rPr>
        <w:t xml:space="preserve">samenwerking </w:t>
      </w:r>
      <w:r w:rsidRPr="00EA2F03">
        <w:rPr>
          <w:rFonts w:cstheme="minorHAnsi"/>
          <w:lang w:val="nl-NL"/>
        </w:rPr>
        <w:t xml:space="preserve">met de </w:t>
      </w:r>
      <w:proofErr w:type="spellStart"/>
      <w:r w:rsidRPr="00EA2F03">
        <w:rPr>
          <w:rFonts w:cstheme="minorHAnsi"/>
          <w:lang w:val="nl-NL"/>
        </w:rPr>
        <w:t>Institut</w:t>
      </w:r>
      <w:proofErr w:type="spellEnd"/>
      <w:r w:rsidRPr="00EA2F03">
        <w:rPr>
          <w:rFonts w:cstheme="minorHAnsi"/>
          <w:lang w:val="nl-NL"/>
        </w:rPr>
        <w:t xml:space="preserve"> des </w:t>
      </w:r>
      <w:proofErr w:type="spellStart"/>
      <w:r w:rsidRPr="00EA2F03">
        <w:rPr>
          <w:rFonts w:cstheme="minorHAnsi"/>
          <w:lang w:val="nl-NL"/>
        </w:rPr>
        <w:t>Matériaux</w:t>
      </w:r>
      <w:proofErr w:type="spellEnd"/>
      <w:r w:rsidRPr="00EA2F03">
        <w:rPr>
          <w:rFonts w:cstheme="minorHAnsi"/>
          <w:lang w:val="nl-NL"/>
        </w:rPr>
        <w:t xml:space="preserve"> </w:t>
      </w:r>
      <w:proofErr w:type="spellStart"/>
      <w:r w:rsidRPr="00EA2F03">
        <w:rPr>
          <w:rFonts w:cstheme="minorHAnsi"/>
          <w:lang w:val="nl-NL"/>
        </w:rPr>
        <w:t>poreux</w:t>
      </w:r>
      <w:proofErr w:type="spellEnd"/>
      <w:r w:rsidRPr="00EA2F03">
        <w:rPr>
          <w:rFonts w:cstheme="minorHAnsi"/>
          <w:lang w:val="nl-NL"/>
        </w:rPr>
        <w:t xml:space="preserve"> de Paris (IMAP) is in</w:t>
      </w:r>
      <w:r w:rsidRPr="00EE1038">
        <w:rPr>
          <w:rFonts w:cstheme="minorHAnsi"/>
          <w:lang w:val="nl-NL"/>
        </w:rPr>
        <w:t xml:space="preserve"> het bovenstaande figuur te zien dat door de </w:t>
      </w:r>
      <w:r w:rsidR="00565BED">
        <w:rPr>
          <w:rFonts w:cstheme="minorHAnsi"/>
          <w:lang w:val="nl-NL"/>
        </w:rPr>
        <w:t>behandeling</w:t>
      </w:r>
      <w:r w:rsidRPr="00EE1038">
        <w:rPr>
          <w:rFonts w:cstheme="minorHAnsi"/>
          <w:lang w:val="nl-NL"/>
        </w:rPr>
        <w:t xml:space="preserve"> met zoutzuur of salpeterzuur een grote hoeveelheid aan mierenzuur is verwijderd uit de MIL-177-LT. </w:t>
      </w:r>
      <w:r w:rsidR="00E97EEC">
        <w:rPr>
          <w:rFonts w:cstheme="minorHAnsi"/>
          <w:lang w:val="nl-NL"/>
        </w:rPr>
        <w:t>Het</w:t>
      </w:r>
      <w:r w:rsidR="00565BED">
        <w:rPr>
          <w:rFonts w:cstheme="minorHAnsi"/>
          <w:lang w:val="nl-NL"/>
        </w:rPr>
        <w:t xml:space="preserve"> signaal van </w:t>
      </w:r>
      <w:r w:rsidR="00E97EEC">
        <w:rPr>
          <w:rFonts w:cstheme="minorHAnsi"/>
          <w:lang w:val="nl-NL"/>
        </w:rPr>
        <w:t>het</w:t>
      </w:r>
      <w:r w:rsidR="00565BED">
        <w:rPr>
          <w:rFonts w:cstheme="minorHAnsi"/>
          <w:lang w:val="nl-NL"/>
        </w:rPr>
        <w:t xml:space="preserve"> mierenzuur werd verminderd van 2,31 integraal naar 0,14 en 0,22 integraal. </w:t>
      </w:r>
      <w:r w:rsidRPr="00EE1038">
        <w:rPr>
          <w:rFonts w:cstheme="minorHAnsi"/>
          <w:lang w:val="nl-NL"/>
        </w:rPr>
        <w:t xml:space="preserve">Vervolgens zijn met deze verschillende versies van de MIL-177(Ti) testen uitgevoerd voor </w:t>
      </w:r>
      <w:r w:rsidR="00E97EEC">
        <w:rPr>
          <w:rFonts w:cstheme="minorHAnsi"/>
          <w:lang w:val="nl-NL"/>
        </w:rPr>
        <w:t>het</w:t>
      </w:r>
      <w:r w:rsidR="00E97EEC" w:rsidRPr="00EE1038">
        <w:rPr>
          <w:rFonts w:cstheme="minorHAnsi"/>
          <w:lang w:val="nl-NL"/>
        </w:rPr>
        <w:t xml:space="preserve"> </w:t>
      </w:r>
      <w:r w:rsidRPr="00EE1038">
        <w:rPr>
          <w:rFonts w:cstheme="minorHAnsi"/>
          <w:lang w:val="nl-NL"/>
        </w:rPr>
        <w:t xml:space="preserve">katalytische degradatie vermogen op </w:t>
      </w:r>
      <w:proofErr w:type="spellStart"/>
      <w:r w:rsidRPr="00EE1038">
        <w:rPr>
          <w:rFonts w:cstheme="minorHAnsi"/>
          <w:lang w:val="nl-NL"/>
        </w:rPr>
        <w:t>CWA’s</w:t>
      </w:r>
      <w:proofErr w:type="spellEnd"/>
      <w:r w:rsidRPr="00EE1038">
        <w:rPr>
          <w:rFonts w:cstheme="minorHAnsi"/>
          <w:lang w:val="nl-NL"/>
        </w:rPr>
        <w:t xml:space="preserve">. </w:t>
      </w:r>
    </w:p>
    <w:p w14:paraId="5E6BFBB1" w14:textId="77777777" w:rsidR="00EE1038" w:rsidRPr="00EE1038" w:rsidRDefault="00EE1038" w:rsidP="00EE1038">
      <w:pPr>
        <w:rPr>
          <w:rFonts w:cstheme="minorHAnsi"/>
          <w:lang w:val="nl-NL"/>
        </w:rPr>
      </w:pPr>
    </w:p>
    <w:p w14:paraId="6FA396C8" w14:textId="77777777" w:rsidR="00EE1038" w:rsidRPr="00EE1038" w:rsidRDefault="00EE1038" w:rsidP="00CD4EF5">
      <w:pPr>
        <w:pStyle w:val="Kop3"/>
        <w:rPr>
          <w:lang w:val="nl-NL"/>
        </w:rPr>
      </w:pPr>
      <w:bookmarkStart w:id="22" w:name="_Toc44925800"/>
      <w:r w:rsidRPr="00EE1038">
        <w:rPr>
          <w:lang w:val="nl-NL"/>
        </w:rPr>
        <w:lastRenderedPageBreak/>
        <w:t xml:space="preserve">Katalytische degradatie van </w:t>
      </w:r>
      <w:proofErr w:type="spellStart"/>
      <w:r w:rsidRPr="00EE1038">
        <w:rPr>
          <w:lang w:val="nl-NL"/>
        </w:rPr>
        <w:t>CWA’s</w:t>
      </w:r>
      <w:proofErr w:type="spellEnd"/>
      <w:r w:rsidRPr="00EE1038">
        <w:rPr>
          <w:lang w:val="nl-NL"/>
        </w:rPr>
        <w:t xml:space="preserve"> met de MIL-177(Ti)</w:t>
      </w:r>
      <w:bookmarkEnd w:id="22"/>
    </w:p>
    <w:p w14:paraId="71DC5C8E" w14:textId="207B3C47" w:rsidR="00EE1038" w:rsidRPr="00EE1038" w:rsidRDefault="00EE1038" w:rsidP="00B55DC0">
      <w:pPr>
        <w:jc w:val="both"/>
        <w:rPr>
          <w:rFonts w:cstheme="minorHAnsi"/>
          <w:lang w:val="nl-NL"/>
        </w:rPr>
      </w:pPr>
      <w:r w:rsidRPr="00EE1038">
        <w:rPr>
          <w:rFonts w:cstheme="minorHAnsi"/>
          <w:lang w:val="nl-NL"/>
        </w:rPr>
        <w:t xml:space="preserve">Het is belangrijk om </w:t>
      </w:r>
      <w:r w:rsidR="00E97EEC">
        <w:rPr>
          <w:rFonts w:cstheme="minorHAnsi"/>
          <w:lang w:val="nl-NL"/>
        </w:rPr>
        <w:t>het</w:t>
      </w:r>
      <w:r w:rsidR="00E97EEC" w:rsidRPr="00EE1038">
        <w:rPr>
          <w:rFonts w:cstheme="minorHAnsi"/>
          <w:lang w:val="nl-NL"/>
        </w:rPr>
        <w:t xml:space="preserve"> </w:t>
      </w:r>
      <w:r w:rsidRPr="00EE1038">
        <w:rPr>
          <w:rFonts w:cstheme="minorHAnsi"/>
          <w:lang w:val="nl-NL"/>
        </w:rPr>
        <w:t xml:space="preserve">katalytische degradatie vermogen te testen op </w:t>
      </w:r>
      <w:proofErr w:type="spellStart"/>
      <w:r w:rsidRPr="00EE1038">
        <w:rPr>
          <w:rFonts w:cstheme="minorHAnsi"/>
          <w:lang w:val="nl-NL"/>
        </w:rPr>
        <w:t>CWA’s</w:t>
      </w:r>
      <w:proofErr w:type="spellEnd"/>
      <w:r w:rsidRPr="00EE1038">
        <w:rPr>
          <w:rFonts w:cstheme="minorHAnsi"/>
          <w:lang w:val="nl-NL"/>
        </w:rPr>
        <w:t xml:space="preserve">. Voor de degradatieproeven zijn verschillende </w:t>
      </w:r>
      <w:proofErr w:type="spellStart"/>
      <w:r w:rsidRPr="00EE1038">
        <w:rPr>
          <w:rFonts w:cstheme="minorHAnsi"/>
          <w:lang w:val="nl-NL"/>
        </w:rPr>
        <w:t>CWA’s</w:t>
      </w:r>
      <w:proofErr w:type="spellEnd"/>
      <w:r w:rsidRPr="00EE1038">
        <w:rPr>
          <w:rFonts w:cstheme="minorHAnsi"/>
          <w:lang w:val="nl-NL"/>
        </w:rPr>
        <w:t xml:space="preserve"> getest met de verschillende MIL-177(Ti) versies. De degradatiesnelheid werd gevolgd door middel van </w:t>
      </w:r>
      <w:r w:rsidRPr="00EE1038">
        <w:rPr>
          <w:rFonts w:cstheme="minorHAnsi"/>
          <w:vertAlign w:val="superscript"/>
          <w:lang w:val="nl-NL"/>
        </w:rPr>
        <w:t>31</w:t>
      </w:r>
      <w:r w:rsidRPr="00EE1038">
        <w:rPr>
          <w:rFonts w:cstheme="minorHAnsi"/>
          <w:lang w:val="nl-NL"/>
        </w:rPr>
        <w:t xml:space="preserve">P-NMR, waarbij het afbraakproduct van de CWA op een andere </w:t>
      </w:r>
      <w:proofErr w:type="spellStart"/>
      <w:r w:rsidRPr="00EE1038">
        <w:rPr>
          <w:rFonts w:cstheme="minorHAnsi"/>
          <w:lang w:val="nl-NL"/>
        </w:rPr>
        <w:t>ppm</w:t>
      </w:r>
      <w:proofErr w:type="spellEnd"/>
      <w:r w:rsidRPr="00EE1038">
        <w:rPr>
          <w:rFonts w:cstheme="minorHAnsi"/>
          <w:lang w:val="nl-NL"/>
        </w:rPr>
        <w:t xml:space="preserve">-waarde ligt dan die van de CWA zelf. De som van de integralen zijn op 100 gezet, zodat de verkregen waardes een percentage vormen van het geheel. De hypothese was dat de hydrolyse, net als op Zr-gebaseerde </w:t>
      </w:r>
      <w:proofErr w:type="spellStart"/>
      <w:r w:rsidRPr="00EE1038">
        <w:rPr>
          <w:rFonts w:cstheme="minorHAnsi"/>
          <w:lang w:val="nl-NL"/>
        </w:rPr>
        <w:t>MOFs</w:t>
      </w:r>
      <w:proofErr w:type="spellEnd"/>
      <w:r w:rsidRPr="00EE1038">
        <w:rPr>
          <w:rFonts w:cstheme="minorHAnsi"/>
          <w:lang w:val="nl-NL"/>
        </w:rPr>
        <w:t xml:space="preserve">, wordt gekatalyseerd door de Ti-OH groepen. Daarom kan worden verwacht dat de HT-versie, die geen OH eindgroepen heeft, het minst actief zou zijn, gevolgd door de LT-versie (mierenzuur), en de hoogste activiteit was te verwachten met LT-(OH). </w:t>
      </w:r>
      <w:r w:rsidR="00B143BE" w:rsidRPr="00EE1038">
        <w:rPr>
          <w:rFonts w:cstheme="minorHAnsi"/>
          <w:lang w:val="nl-NL"/>
        </w:rPr>
        <w:t xml:space="preserve">In </w:t>
      </w:r>
      <w:r w:rsidR="00B143BE">
        <w:rPr>
          <w:rFonts w:cstheme="minorHAnsi"/>
          <w:lang w:val="nl-NL"/>
        </w:rPr>
        <w:fldChar w:fldCharType="begin"/>
      </w:r>
      <w:r w:rsidR="00B143BE">
        <w:rPr>
          <w:rFonts w:cstheme="minorHAnsi"/>
          <w:lang w:val="nl-NL"/>
        </w:rPr>
        <w:instrText xml:space="preserve"> REF _Ref44239338 \h </w:instrText>
      </w:r>
      <w:r w:rsidR="00B143BE">
        <w:rPr>
          <w:rFonts w:cstheme="minorHAnsi"/>
          <w:lang w:val="nl-NL"/>
        </w:rPr>
      </w:r>
      <w:r w:rsidR="00B143BE">
        <w:rPr>
          <w:rFonts w:cstheme="minorHAnsi"/>
          <w:lang w:val="nl-NL"/>
        </w:rPr>
        <w:fldChar w:fldCharType="separate"/>
      </w:r>
      <w:r w:rsidR="0034125B" w:rsidRPr="00121EF7">
        <w:rPr>
          <w:lang w:val="nl-NL"/>
        </w:rPr>
        <w:t>Fig</w:t>
      </w:r>
      <w:r w:rsidR="0034125B">
        <w:rPr>
          <w:lang w:val="nl-NL"/>
        </w:rPr>
        <w:t>u</w:t>
      </w:r>
      <w:r w:rsidR="0034125B" w:rsidRPr="00121EF7">
        <w:rPr>
          <w:lang w:val="nl-NL"/>
        </w:rPr>
        <w:t xml:space="preserve">ur </w:t>
      </w:r>
      <w:r w:rsidR="0034125B">
        <w:rPr>
          <w:noProof/>
          <w:lang w:val="nl-NL"/>
        </w:rPr>
        <w:t>14</w:t>
      </w:r>
      <w:r w:rsidR="00B143BE">
        <w:rPr>
          <w:rFonts w:cstheme="minorHAnsi"/>
          <w:lang w:val="nl-NL"/>
        </w:rPr>
        <w:fldChar w:fldCharType="end"/>
      </w:r>
      <w:r w:rsidR="00B143BE" w:rsidRPr="00EE1038">
        <w:rPr>
          <w:rFonts w:cstheme="minorHAnsi"/>
          <w:lang w:val="nl-NL"/>
        </w:rPr>
        <w:t xml:space="preserve"> links laat zien dat DMNP intact blijft in NEM buffer bij pH 10. Vervolgens laat de rechter afbeelding de degradaties curves zien van verschillende Ti-</w:t>
      </w:r>
      <w:proofErr w:type="spellStart"/>
      <w:r w:rsidR="00B143BE" w:rsidRPr="00EE1038">
        <w:rPr>
          <w:rFonts w:cstheme="minorHAnsi"/>
          <w:lang w:val="nl-NL"/>
        </w:rPr>
        <w:t>MOFs</w:t>
      </w:r>
      <w:proofErr w:type="spellEnd"/>
      <w:r w:rsidR="00B143BE" w:rsidRPr="00EE1038">
        <w:rPr>
          <w:rFonts w:cstheme="minorHAnsi"/>
          <w:lang w:val="nl-NL"/>
        </w:rPr>
        <w:t xml:space="preserve"> versies.</w:t>
      </w:r>
    </w:p>
    <w:p w14:paraId="765FC828" w14:textId="7040C09C" w:rsidR="00121EF7" w:rsidRPr="00E30509" w:rsidRDefault="00732643" w:rsidP="00121EF7">
      <w:pPr>
        <w:keepNext/>
        <w:rPr>
          <w:lang w:val="nl-NL"/>
        </w:rPr>
      </w:pPr>
      <w:r>
        <w:rPr>
          <w:noProof/>
        </w:rPr>
        <w:drawing>
          <wp:inline distT="0" distB="0" distL="0" distR="0" wp14:anchorId="32DB4DE9" wp14:editId="01FD5F61">
            <wp:extent cx="2202180" cy="1739755"/>
            <wp:effectExtent l="0" t="0" r="7620" b="0"/>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77550" cy="1799299"/>
                    </a:xfrm>
                    <a:prstGeom prst="rect">
                      <a:avLst/>
                    </a:prstGeom>
                    <a:noFill/>
                    <a:ln>
                      <a:noFill/>
                    </a:ln>
                  </pic:spPr>
                </pic:pic>
              </a:graphicData>
            </a:graphic>
          </wp:inline>
        </w:drawing>
      </w:r>
      <w:r w:rsidRPr="00E30509">
        <w:rPr>
          <w:lang w:val="nl-NL"/>
        </w:rPr>
        <w:t xml:space="preserve">   </w:t>
      </w:r>
      <w:r w:rsidR="00EE1038" w:rsidRPr="00B809A1">
        <w:rPr>
          <w:rFonts w:cstheme="minorHAnsi"/>
          <w:noProof/>
        </w:rPr>
        <w:drawing>
          <wp:inline distT="0" distB="0" distL="0" distR="0" wp14:anchorId="72AD225A" wp14:editId="770BD5FF">
            <wp:extent cx="3304511" cy="17430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318649" cy="1750532"/>
                    </a:xfrm>
                    <a:prstGeom prst="rect">
                      <a:avLst/>
                    </a:prstGeom>
                  </pic:spPr>
                </pic:pic>
              </a:graphicData>
            </a:graphic>
          </wp:inline>
        </w:drawing>
      </w:r>
    </w:p>
    <w:p w14:paraId="47471C0F" w14:textId="27EF86A8" w:rsidR="00EE1038" w:rsidRPr="00121EF7" w:rsidRDefault="00121EF7" w:rsidP="00121EF7">
      <w:pPr>
        <w:pStyle w:val="Bijschrift"/>
        <w:jc w:val="both"/>
        <w:rPr>
          <w:rFonts w:cstheme="minorHAnsi"/>
          <w:lang w:val="nl-NL"/>
        </w:rPr>
      </w:pPr>
      <w:bookmarkStart w:id="23" w:name="_Ref44239338"/>
      <w:r w:rsidRPr="00121EF7">
        <w:rPr>
          <w:lang w:val="nl-NL"/>
        </w:rPr>
        <w:t>Fig</w:t>
      </w:r>
      <w:r>
        <w:rPr>
          <w:lang w:val="nl-NL"/>
        </w:rPr>
        <w:t>u</w:t>
      </w:r>
      <w:r w:rsidRPr="00121EF7">
        <w:rPr>
          <w:lang w:val="nl-NL"/>
        </w:rPr>
        <w:t xml:space="preserve">ur </w:t>
      </w:r>
      <w:r>
        <w:fldChar w:fldCharType="begin"/>
      </w:r>
      <w:r w:rsidRPr="00121EF7">
        <w:rPr>
          <w:lang w:val="nl-NL"/>
        </w:rPr>
        <w:instrText xml:space="preserve"> SEQ Figure \* ARABIC </w:instrText>
      </w:r>
      <w:r>
        <w:fldChar w:fldCharType="separate"/>
      </w:r>
      <w:r w:rsidR="00666ADE">
        <w:rPr>
          <w:noProof/>
          <w:lang w:val="nl-NL"/>
        </w:rPr>
        <w:t>14</w:t>
      </w:r>
      <w:r>
        <w:fldChar w:fldCharType="end"/>
      </w:r>
      <w:bookmarkEnd w:id="23"/>
      <w:r w:rsidRPr="00121EF7">
        <w:rPr>
          <w:lang w:val="nl-NL"/>
        </w:rPr>
        <w:t xml:space="preserve"> Links: blanco van DMNP in NEM buffer, pH 10. Rechts: degradatie van DMNP bij</w:t>
      </w:r>
      <w:r w:rsidR="00960FCA">
        <w:rPr>
          <w:lang w:val="nl-NL"/>
        </w:rPr>
        <w:t xml:space="preserve"> 1 : 1.99 mol, DMNP : </w:t>
      </w:r>
      <w:r w:rsidRPr="00121EF7">
        <w:rPr>
          <w:lang w:val="nl-NL"/>
        </w:rPr>
        <w:t xml:space="preserve"> MOF gemeten in NEM</w:t>
      </w:r>
    </w:p>
    <w:p w14:paraId="0E0C569A" w14:textId="77777777" w:rsidR="00EE1038" w:rsidRPr="00EE1038" w:rsidRDefault="00EE1038" w:rsidP="00EE1038">
      <w:pPr>
        <w:rPr>
          <w:rFonts w:cstheme="minorHAnsi"/>
          <w:lang w:val="nl-NL"/>
        </w:rPr>
      </w:pPr>
    </w:p>
    <w:p w14:paraId="0A62FBAF" w14:textId="78E226DA" w:rsidR="00EE1038" w:rsidRPr="00EE1038" w:rsidRDefault="00EE1038" w:rsidP="00B55DC0">
      <w:pPr>
        <w:jc w:val="both"/>
        <w:rPr>
          <w:rFonts w:cstheme="minorHAnsi"/>
          <w:lang w:val="nl-NL"/>
        </w:rPr>
      </w:pPr>
      <w:r w:rsidRPr="00EE1038">
        <w:rPr>
          <w:rFonts w:cstheme="minorHAnsi"/>
          <w:lang w:val="nl-NL"/>
        </w:rPr>
        <w:t xml:space="preserve">Over het algemeen zijn de hydrolysesnelheden niet hoog. Desalniettemin volgen de hydrolysesnelheden de verwachte potenties (HT-vorm is de langzaamste) en de OH-vormen de snelste. Het verschil echter tussen LT (volledig mierenzuur) en LT (half mierenzuur) is klein, dus is de LT versie met circa halve belading mierenzuur (half FA) in vervolg experimenten niet meer gebruikt. </w:t>
      </w:r>
      <w:r w:rsidR="009C1F95" w:rsidRPr="00EE1038">
        <w:rPr>
          <w:rFonts w:cstheme="minorHAnsi"/>
          <w:lang w:val="nl-NL"/>
        </w:rPr>
        <w:t xml:space="preserve">In </w:t>
      </w:r>
      <w:r w:rsidR="009C1F95">
        <w:rPr>
          <w:rFonts w:cstheme="minorHAnsi"/>
          <w:lang w:val="nl-NL"/>
        </w:rPr>
        <w:fldChar w:fldCharType="begin"/>
      </w:r>
      <w:r w:rsidR="009C1F95">
        <w:rPr>
          <w:rFonts w:cstheme="minorHAnsi"/>
          <w:lang w:val="nl-NL"/>
        </w:rPr>
        <w:instrText xml:space="preserve"> REF _Ref44239371 \h </w:instrText>
      </w:r>
      <w:r w:rsidR="009C1F95">
        <w:rPr>
          <w:rFonts w:cstheme="minorHAnsi"/>
          <w:lang w:val="nl-NL"/>
        </w:rPr>
      </w:r>
      <w:r w:rsidR="009C1F95">
        <w:rPr>
          <w:rFonts w:cstheme="minorHAnsi"/>
          <w:lang w:val="nl-NL"/>
        </w:rPr>
        <w:fldChar w:fldCharType="separate"/>
      </w:r>
      <w:r w:rsidR="0034125B" w:rsidRPr="00121EF7">
        <w:rPr>
          <w:lang w:val="nl-NL"/>
        </w:rPr>
        <w:t xml:space="preserve">Figuur </w:t>
      </w:r>
      <w:r w:rsidR="0034125B">
        <w:rPr>
          <w:noProof/>
          <w:lang w:val="nl-NL"/>
        </w:rPr>
        <w:t>15</w:t>
      </w:r>
      <w:r w:rsidR="009C1F95">
        <w:rPr>
          <w:rFonts w:cstheme="minorHAnsi"/>
          <w:lang w:val="nl-NL"/>
        </w:rPr>
        <w:fldChar w:fldCharType="end"/>
      </w:r>
      <w:r w:rsidR="009C1F95" w:rsidRPr="00EE1038">
        <w:rPr>
          <w:rFonts w:cstheme="minorHAnsi"/>
          <w:lang w:val="nl-NL"/>
        </w:rPr>
        <w:t xml:space="preserve"> zijn de resultaten weergegeven van de hydrolyse van VX door de verschillende MIL-177(Ti) versies.</w:t>
      </w:r>
    </w:p>
    <w:p w14:paraId="169D719E" w14:textId="77777777" w:rsidR="00121EF7" w:rsidRDefault="00EE1038" w:rsidP="00121EF7">
      <w:pPr>
        <w:keepNext/>
      </w:pPr>
      <w:r w:rsidRPr="00DE17E5">
        <w:rPr>
          <w:rFonts w:ascii="Verdana" w:hAnsi="Verdana"/>
          <w:noProof/>
          <w:sz w:val="20"/>
        </w:rPr>
        <w:drawing>
          <wp:inline distT="0" distB="0" distL="0" distR="0" wp14:anchorId="1C1D88DB" wp14:editId="3417FEB8">
            <wp:extent cx="3806950" cy="2035070"/>
            <wp:effectExtent l="0" t="0" r="3175"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843711" cy="2054721"/>
                    </a:xfrm>
                    <a:prstGeom prst="rect">
                      <a:avLst/>
                    </a:prstGeom>
                  </pic:spPr>
                </pic:pic>
              </a:graphicData>
            </a:graphic>
          </wp:inline>
        </w:drawing>
      </w:r>
    </w:p>
    <w:p w14:paraId="125E22B9" w14:textId="3DF77A42" w:rsidR="00EE1038" w:rsidRPr="00121EF7" w:rsidRDefault="00121EF7" w:rsidP="00121EF7">
      <w:pPr>
        <w:pStyle w:val="Bijschrift"/>
        <w:jc w:val="both"/>
        <w:rPr>
          <w:rFonts w:ascii="Verdana" w:hAnsi="Verdana"/>
          <w:sz w:val="20"/>
          <w:lang w:val="nl-NL"/>
        </w:rPr>
      </w:pPr>
      <w:bookmarkStart w:id="24" w:name="_Ref44239371"/>
      <w:r w:rsidRPr="00121EF7">
        <w:rPr>
          <w:lang w:val="nl-NL"/>
        </w:rPr>
        <w:t xml:space="preserve">Figuur </w:t>
      </w:r>
      <w:r>
        <w:fldChar w:fldCharType="begin"/>
      </w:r>
      <w:r w:rsidRPr="00121EF7">
        <w:rPr>
          <w:lang w:val="nl-NL"/>
        </w:rPr>
        <w:instrText xml:space="preserve"> SEQ Figure \* ARABIC </w:instrText>
      </w:r>
      <w:r>
        <w:fldChar w:fldCharType="separate"/>
      </w:r>
      <w:r w:rsidR="00666ADE">
        <w:rPr>
          <w:noProof/>
          <w:lang w:val="nl-NL"/>
        </w:rPr>
        <w:t>15</w:t>
      </w:r>
      <w:r>
        <w:fldChar w:fldCharType="end"/>
      </w:r>
      <w:bookmarkEnd w:id="24"/>
      <w:r w:rsidRPr="00121EF7">
        <w:rPr>
          <w:lang w:val="nl-NL"/>
        </w:rPr>
        <w:t xml:space="preserve"> Degradatie van VX in NEM (0.4M) met pH 10, door middel van de verschillende MIL-177(Ti) versies. Condities: 5 </w:t>
      </w:r>
      <w:proofErr w:type="spellStart"/>
      <w:r w:rsidRPr="00121EF7">
        <w:rPr>
          <w:lang w:val="nl-NL"/>
        </w:rPr>
        <w:t>mM</w:t>
      </w:r>
      <w:proofErr w:type="spellEnd"/>
      <w:r w:rsidRPr="00121EF7">
        <w:rPr>
          <w:lang w:val="nl-NL"/>
        </w:rPr>
        <w:t xml:space="preserve"> VX gemixt met 16 mol-% MOF</w:t>
      </w:r>
    </w:p>
    <w:p w14:paraId="419BFC5A" w14:textId="0C606FD1" w:rsidR="00EE1038" w:rsidRPr="00EE1038" w:rsidRDefault="00EE1038" w:rsidP="00B55DC0">
      <w:pPr>
        <w:jc w:val="both"/>
        <w:rPr>
          <w:rFonts w:cstheme="minorHAnsi"/>
          <w:lang w:val="nl-NL"/>
        </w:rPr>
      </w:pPr>
      <w:r w:rsidRPr="00EE1038">
        <w:rPr>
          <w:rFonts w:cstheme="minorHAnsi"/>
          <w:lang w:val="nl-NL"/>
        </w:rPr>
        <w:t xml:space="preserve">Aan de hand van de figuur is te zien dat VX in NEM niet snel wordt afgebroken terwijl toevoeging van MOF tot afbraak van VX leidt. De algehele hydrolysesnelheden zijn enigszins teleurstellend. </w:t>
      </w:r>
    </w:p>
    <w:p w14:paraId="182CD1E7" w14:textId="5A035BB0" w:rsidR="00EE1038" w:rsidRPr="00EE1038" w:rsidRDefault="00EE1038" w:rsidP="00B55DC0">
      <w:pPr>
        <w:jc w:val="both"/>
        <w:rPr>
          <w:rFonts w:cstheme="minorHAnsi"/>
          <w:lang w:val="nl-NL"/>
        </w:rPr>
      </w:pPr>
      <w:r w:rsidRPr="00EE1038">
        <w:rPr>
          <w:rFonts w:cstheme="minorHAnsi"/>
          <w:lang w:val="nl-NL"/>
        </w:rPr>
        <w:lastRenderedPageBreak/>
        <w:t xml:space="preserve">Nogmaals volgen de hydrolysesnelheden de verwachte potenties (HT-vorm is de langzaamste) en de OH-vormen de snelste. De met mierenzuur geladen MOF (LT) verschilt niet zoveel van de mierenzuurvrije </w:t>
      </w:r>
      <w:proofErr w:type="spellStart"/>
      <w:r w:rsidRPr="00EE1038">
        <w:rPr>
          <w:rFonts w:cstheme="minorHAnsi"/>
          <w:lang w:val="nl-NL"/>
        </w:rPr>
        <w:t>MOFs</w:t>
      </w:r>
      <w:proofErr w:type="spellEnd"/>
      <w:r w:rsidRPr="00EE1038">
        <w:rPr>
          <w:rFonts w:cstheme="minorHAnsi"/>
          <w:lang w:val="nl-NL"/>
        </w:rPr>
        <w:t xml:space="preserve">, misschien wordt </w:t>
      </w:r>
      <w:r w:rsidRPr="007A2F2E">
        <w:rPr>
          <w:rFonts w:cstheme="minorHAnsi"/>
          <w:lang w:val="nl-NL"/>
        </w:rPr>
        <w:t xml:space="preserve">mierenzuur </w:t>
      </w:r>
      <w:r w:rsidRPr="00943BB9">
        <w:rPr>
          <w:rFonts w:cstheme="minorHAnsi"/>
          <w:lang w:val="nl-NL"/>
        </w:rPr>
        <w:t>in situ</w:t>
      </w:r>
      <w:r w:rsidRPr="00EE1038">
        <w:rPr>
          <w:rFonts w:cstheme="minorHAnsi"/>
          <w:lang w:val="nl-NL"/>
        </w:rPr>
        <w:t xml:space="preserve"> verwijderd (</w:t>
      </w:r>
      <w:r w:rsidR="00B953CF">
        <w:rPr>
          <w:rFonts w:cstheme="minorHAnsi"/>
          <w:lang w:val="nl-NL"/>
        </w:rPr>
        <w:t xml:space="preserve">iets </w:t>
      </w:r>
      <w:r w:rsidRPr="00EE1038">
        <w:rPr>
          <w:rFonts w:cstheme="minorHAnsi"/>
          <w:lang w:val="nl-NL"/>
        </w:rPr>
        <w:t xml:space="preserve">vergelijkbaars </w:t>
      </w:r>
      <w:r w:rsidR="00B953CF">
        <w:rPr>
          <w:rFonts w:cstheme="minorHAnsi"/>
          <w:lang w:val="nl-NL"/>
        </w:rPr>
        <w:t xml:space="preserve">is eerder </w:t>
      </w:r>
      <w:r w:rsidRPr="00EE1038">
        <w:rPr>
          <w:rFonts w:cstheme="minorHAnsi"/>
          <w:lang w:val="nl-NL"/>
        </w:rPr>
        <w:t xml:space="preserve">waargenomen met benzoëzuurgroepen in </w:t>
      </w:r>
      <w:r w:rsidR="00B953CF">
        <w:rPr>
          <w:rFonts w:cstheme="minorHAnsi"/>
          <w:lang w:val="nl-NL"/>
        </w:rPr>
        <w:t xml:space="preserve">de Zr-MOF </w:t>
      </w:r>
      <w:r w:rsidRPr="00EE1038">
        <w:rPr>
          <w:rFonts w:cstheme="minorHAnsi"/>
          <w:lang w:val="nl-NL"/>
        </w:rPr>
        <w:t>NU-1000</w:t>
      </w:r>
      <w:r w:rsidR="00073DA3">
        <w:rPr>
          <w:rFonts w:cstheme="minorHAnsi"/>
          <w:lang w:val="nl-NL"/>
        </w:rPr>
        <w:t>.</w:t>
      </w:r>
      <w:r w:rsidR="008A6FD7">
        <w:rPr>
          <w:rFonts w:cstheme="minorHAnsi"/>
          <w:vertAlign w:val="superscript"/>
          <w:lang w:val="nl-NL"/>
        </w:rPr>
        <w:t>[</w:t>
      </w:r>
      <w:r w:rsidR="00073DA3">
        <w:rPr>
          <w:rFonts w:cstheme="minorHAnsi"/>
          <w:vertAlign w:val="superscript"/>
          <w:lang w:val="nl-NL"/>
        </w:rPr>
        <w:t>9</w:t>
      </w:r>
      <w:r w:rsidR="008A6FD7">
        <w:rPr>
          <w:rFonts w:cstheme="minorHAnsi"/>
          <w:vertAlign w:val="superscript"/>
          <w:lang w:val="nl-NL"/>
        </w:rPr>
        <w:t>]</w:t>
      </w:r>
      <w:r w:rsidRPr="00EE1038">
        <w:rPr>
          <w:rFonts w:cstheme="minorHAnsi"/>
          <w:lang w:val="nl-NL"/>
        </w:rPr>
        <w:t xml:space="preserve"> </w:t>
      </w:r>
    </w:p>
    <w:p w14:paraId="0A7D5028" w14:textId="77777777" w:rsidR="00EE1038" w:rsidRPr="00EE1038" w:rsidRDefault="00EE1038" w:rsidP="00B55DC0">
      <w:pPr>
        <w:jc w:val="both"/>
        <w:rPr>
          <w:rFonts w:cstheme="minorHAnsi"/>
          <w:lang w:val="nl-NL"/>
        </w:rPr>
      </w:pPr>
      <w:r w:rsidRPr="00EE1038">
        <w:rPr>
          <w:rFonts w:cstheme="minorHAnsi"/>
          <w:lang w:val="nl-NL"/>
        </w:rPr>
        <w:t xml:space="preserve">Vervolgens werd de degradatie van </w:t>
      </w:r>
      <w:proofErr w:type="spellStart"/>
      <w:r w:rsidRPr="00EE1038">
        <w:rPr>
          <w:rFonts w:cstheme="minorHAnsi"/>
          <w:lang w:val="nl-NL"/>
        </w:rPr>
        <w:t>soman</w:t>
      </w:r>
      <w:proofErr w:type="spellEnd"/>
      <w:r w:rsidRPr="00EE1038">
        <w:rPr>
          <w:rFonts w:cstheme="minorHAnsi"/>
          <w:lang w:val="nl-NL"/>
        </w:rPr>
        <w:t xml:space="preserve"> (GD) in NEM buffer getest in aanwezigheid en afwezigheid van MIL-177-LT(</w:t>
      </w:r>
      <w:proofErr w:type="spellStart"/>
      <w:r w:rsidRPr="00EE1038">
        <w:rPr>
          <w:rFonts w:cstheme="minorHAnsi"/>
          <w:lang w:val="nl-NL"/>
        </w:rPr>
        <w:t>HCl</w:t>
      </w:r>
      <w:proofErr w:type="spellEnd"/>
      <w:r w:rsidRPr="00EE1038">
        <w:rPr>
          <w:rFonts w:cstheme="minorHAnsi"/>
          <w:lang w:val="nl-NL"/>
        </w:rPr>
        <w:t>).</w:t>
      </w:r>
    </w:p>
    <w:p w14:paraId="22A96054" w14:textId="77777777" w:rsidR="00121EF7" w:rsidRDefault="00EE1038" w:rsidP="00121EF7">
      <w:pPr>
        <w:keepNext/>
      </w:pPr>
      <w:r w:rsidRPr="0078003F">
        <w:rPr>
          <w:rFonts w:cstheme="minorHAnsi"/>
          <w:noProof/>
        </w:rPr>
        <w:drawing>
          <wp:inline distT="0" distB="0" distL="0" distR="0" wp14:anchorId="1793A56C" wp14:editId="163DEC24">
            <wp:extent cx="3409950" cy="183126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420921" cy="1837161"/>
                    </a:xfrm>
                    <a:prstGeom prst="rect">
                      <a:avLst/>
                    </a:prstGeom>
                  </pic:spPr>
                </pic:pic>
              </a:graphicData>
            </a:graphic>
          </wp:inline>
        </w:drawing>
      </w:r>
    </w:p>
    <w:p w14:paraId="46601F8B" w14:textId="4389F99D" w:rsidR="00121EF7" w:rsidRDefault="00121EF7" w:rsidP="00163BA9">
      <w:pPr>
        <w:pStyle w:val="Bijschrift"/>
        <w:jc w:val="both"/>
        <w:rPr>
          <w:rFonts w:cstheme="minorHAnsi"/>
          <w:lang w:val="nl-NL"/>
        </w:rPr>
      </w:pPr>
      <w:bookmarkStart w:id="25" w:name="_Ref44245251"/>
      <w:r w:rsidRPr="00121EF7">
        <w:rPr>
          <w:lang w:val="nl-NL"/>
        </w:rPr>
        <w:t>Fig</w:t>
      </w:r>
      <w:r>
        <w:rPr>
          <w:lang w:val="nl-NL"/>
        </w:rPr>
        <w:t>u</w:t>
      </w:r>
      <w:r w:rsidRPr="00121EF7">
        <w:rPr>
          <w:lang w:val="nl-NL"/>
        </w:rPr>
        <w:t xml:space="preserve">ur </w:t>
      </w:r>
      <w:r>
        <w:fldChar w:fldCharType="begin"/>
      </w:r>
      <w:r w:rsidRPr="00121EF7">
        <w:rPr>
          <w:lang w:val="nl-NL"/>
        </w:rPr>
        <w:instrText xml:space="preserve"> SEQ Figure \* ARABIC </w:instrText>
      </w:r>
      <w:r>
        <w:fldChar w:fldCharType="separate"/>
      </w:r>
      <w:r w:rsidR="00666ADE">
        <w:rPr>
          <w:noProof/>
          <w:lang w:val="nl-NL"/>
        </w:rPr>
        <w:t>16</w:t>
      </w:r>
      <w:r>
        <w:fldChar w:fldCharType="end"/>
      </w:r>
      <w:bookmarkEnd w:id="25"/>
      <w:r w:rsidRPr="00121EF7">
        <w:rPr>
          <w:lang w:val="nl-NL"/>
        </w:rPr>
        <w:t xml:space="preserve"> Degradatie van GD in NEM (0.4M) met pH 10, door middel van MIL-177-LT(</w:t>
      </w:r>
      <w:proofErr w:type="spellStart"/>
      <w:r w:rsidRPr="00121EF7">
        <w:rPr>
          <w:lang w:val="nl-NL"/>
        </w:rPr>
        <w:t>HCl</w:t>
      </w:r>
      <w:proofErr w:type="spellEnd"/>
      <w:r w:rsidRPr="00121EF7">
        <w:rPr>
          <w:lang w:val="nl-NL"/>
        </w:rPr>
        <w:t xml:space="preserve">). Condities: 5 </w:t>
      </w:r>
      <w:proofErr w:type="spellStart"/>
      <w:r w:rsidRPr="00121EF7">
        <w:rPr>
          <w:lang w:val="nl-NL"/>
        </w:rPr>
        <w:t>mM</w:t>
      </w:r>
      <w:proofErr w:type="spellEnd"/>
      <w:r w:rsidRPr="00121EF7">
        <w:rPr>
          <w:lang w:val="nl-NL"/>
        </w:rPr>
        <w:t xml:space="preserve"> GD gemixt met 16 mol-% MOF</w:t>
      </w:r>
    </w:p>
    <w:p w14:paraId="15BD27B9" w14:textId="44A470DE" w:rsidR="00EE1038" w:rsidRPr="00EE1038" w:rsidRDefault="00EE1038" w:rsidP="00B55DC0">
      <w:pPr>
        <w:jc w:val="both"/>
        <w:rPr>
          <w:rFonts w:cstheme="minorHAnsi"/>
          <w:lang w:val="nl-NL"/>
        </w:rPr>
      </w:pPr>
      <w:r w:rsidRPr="00EE1038">
        <w:rPr>
          <w:rFonts w:cstheme="minorHAnsi"/>
          <w:lang w:val="nl-NL"/>
        </w:rPr>
        <w:t>Aan de hand van de resultaten</w:t>
      </w:r>
      <w:r w:rsidR="00163BA9">
        <w:rPr>
          <w:rFonts w:cstheme="minorHAnsi"/>
          <w:lang w:val="nl-NL"/>
        </w:rPr>
        <w:t xml:space="preserve"> (</w:t>
      </w:r>
      <w:r w:rsidR="00163BA9">
        <w:rPr>
          <w:rFonts w:cstheme="minorHAnsi"/>
          <w:lang w:val="nl-NL"/>
        </w:rPr>
        <w:fldChar w:fldCharType="begin"/>
      </w:r>
      <w:r w:rsidR="00163BA9">
        <w:rPr>
          <w:rFonts w:cstheme="minorHAnsi"/>
          <w:lang w:val="nl-NL"/>
        </w:rPr>
        <w:instrText xml:space="preserve"> REF _Ref44245251 \h </w:instrText>
      </w:r>
      <w:r w:rsidR="00163BA9">
        <w:rPr>
          <w:rFonts w:cstheme="minorHAnsi"/>
          <w:lang w:val="nl-NL"/>
        </w:rPr>
      </w:r>
      <w:r w:rsidR="00163BA9">
        <w:rPr>
          <w:rFonts w:cstheme="minorHAnsi"/>
          <w:lang w:val="nl-NL"/>
        </w:rPr>
        <w:fldChar w:fldCharType="separate"/>
      </w:r>
      <w:r w:rsidR="0034125B" w:rsidRPr="00121EF7">
        <w:rPr>
          <w:lang w:val="nl-NL"/>
        </w:rPr>
        <w:t>Fig</w:t>
      </w:r>
      <w:r w:rsidR="0034125B">
        <w:rPr>
          <w:lang w:val="nl-NL"/>
        </w:rPr>
        <w:t>u</w:t>
      </w:r>
      <w:r w:rsidR="0034125B" w:rsidRPr="00121EF7">
        <w:rPr>
          <w:lang w:val="nl-NL"/>
        </w:rPr>
        <w:t xml:space="preserve">ur </w:t>
      </w:r>
      <w:r w:rsidR="0034125B">
        <w:rPr>
          <w:noProof/>
          <w:lang w:val="nl-NL"/>
        </w:rPr>
        <w:t>16</w:t>
      </w:r>
      <w:r w:rsidR="00163BA9">
        <w:rPr>
          <w:rFonts w:cstheme="minorHAnsi"/>
          <w:lang w:val="nl-NL"/>
        </w:rPr>
        <w:fldChar w:fldCharType="end"/>
      </w:r>
      <w:r w:rsidR="00163BA9">
        <w:rPr>
          <w:rFonts w:cstheme="minorHAnsi"/>
          <w:lang w:val="nl-NL"/>
        </w:rPr>
        <w:t>)</w:t>
      </w:r>
      <w:r w:rsidRPr="00EE1038">
        <w:rPr>
          <w:rFonts w:cstheme="minorHAnsi"/>
          <w:lang w:val="nl-NL"/>
        </w:rPr>
        <w:t xml:space="preserve"> is te zien dat er geen verbetering ten opzichte van spontane hydrolyse werd bereikt (de afbraak was zelfs een beetje langzamer in aanwezigheid van de MOF, wat misschien </w:t>
      </w:r>
      <w:r w:rsidR="00B953CF" w:rsidRPr="00EE1038">
        <w:rPr>
          <w:rFonts w:cstheme="minorHAnsi"/>
          <w:lang w:val="nl-NL"/>
        </w:rPr>
        <w:t>verklaar</w:t>
      </w:r>
      <w:r w:rsidR="00B953CF">
        <w:rPr>
          <w:rFonts w:cstheme="minorHAnsi"/>
          <w:lang w:val="nl-NL"/>
        </w:rPr>
        <w:t>d</w:t>
      </w:r>
      <w:r w:rsidR="00B953CF" w:rsidRPr="00EE1038">
        <w:rPr>
          <w:rFonts w:cstheme="minorHAnsi"/>
          <w:lang w:val="nl-NL"/>
        </w:rPr>
        <w:t xml:space="preserve"> </w:t>
      </w:r>
      <w:r w:rsidRPr="00EE1038">
        <w:rPr>
          <w:rFonts w:cstheme="minorHAnsi"/>
          <w:lang w:val="nl-NL"/>
        </w:rPr>
        <w:t xml:space="preserve">kan worden door een mogelijke pH verandering als gevolg van resterende </w:t>
      </w:r>
      <w:proofErr w:type="spellStart"/>
      <w:r w:rsidRPr="00EE1038">
        <w:rPr>
          <w:rFonts w:cstheme="minorHAnsi"/>
          <w:lang w:val="nl-NL"/>
        </w:rPr>
        <w:t>HCl</w:t>
      </w:r>
      <w:proofErr w:type="spellEnd"/>
      <w:r w:rsidRPr="00EE1038">
        <w:rPr>
          <w:rFonts w:cstheme="minorHAnsi"/>
          <w:lang w:val="nl-NL"/>
        </w:rPr>
        <w:t xml:space="preserve"> in de MOF). De lage activiteit van de </w:t>
      </w:r>
      <w:proofErr w:type="spellStart"/>
      <w:r w:rsidRPr="00EE1038">
        <w:rPr>
          <w:rFonts w:cstheme="minorHAnsi"/>
          <w:lang w:val="nl-NL"/>
        </w:rPr>
        <w:t>MOFs</w:t>
      </w:r>
      <w:proofErr w:type="spellEnd"/>
      <w:r w:rsidRPr="00EE1038">
        <w:rPr>
          <w:rFonts w:cstheme="minorHAnsi"/>
          <w:lang w:val="nl-NL"/>
        </w:rPr>
        <w:t xml:space="preserve"> in NEM buffer kan ook worden toegeschreven aan degradatie van de MOF in </w:t>
      </w:r>
      <w:r w:rsidRPr="00C829CF">
        <w:rPr>
          <w:rFonts w:cstheme="minorHAnsi"/>
          <w:lang w:val="nl-NL"/>
        </w:rPr>
        <w:t xml:space="preserve">de </w:t>
      </w:r>
      <w:r w:rsidRPr="00B52B82">
        <w:rPr>
          <w:rFonts w:cstheme="minorHAnsi"/>
          <w:lang w:val="nl-NL"/>
        </w:rPr>
        <w:t>basische</w:t>
      </w:r>
      <w:r w:rsidRPr="00C829CF">
        <w:rPr>
          <w:rFonts w:cstheme="minorHAnsi"/>
          <w:lang w:val="nl-NL"/>
        </w:rPr>
        <w:t xml:space="preserve"> omstandigheden</w:t>
      </w:r>
      <w:r w:rsidRPr="00EE1038">
        <w:rPr>
          <w:rFonts w:cstheme="minorHAnsi"/>
          <w:lang w:val="nl-NL"/>
        </w:rPr>
        <w:t>. Daarom is er ook een experiment uitgevoerd in MOPS buffer (pH 7), voor zowel VX als GD, met behulp van de MIL-177-LT(</w:t>
      </w:r>
      <w:proofErr w:type="spellStart"/>
      <w:r w:rsidRPr="00EE1038">
        <w:rPr>
          <w:rFonts w:cstheme="minorHAnsi"/>
          <w:lang w:val="nl-NL"/>
        </w:rPr>
        <w:t>HCl</w:t>
      </w:r>
      <w:proofErr w:type="spellEnd"/>
      <w:r w:rsidRPr="00EE1038">
        <w:rPr>
          <w:rFonts w:cstheme="minorHAnsi"/>
          <w:lang w:val="nl-NL"/>
        </w:rPr>
        <w:t xml:space="preserve">) MOF. </w:t>
      </w:r>
    </w:p>
    <w:p w14:paraId="237A43ED" w14:textId="77777777" w:rsidR="00121EF7" w:rsidRDefault="00EE1038" w:rsidP="00121EF7">
      <w:pPr>
        <w:keepNext/>
      </w:pPr>
      <w:r w:rsidRPr="00B031F7">
        <w:rPr>
          <w:rFonts w:cstheme="minorHAnsi"/>
          <w:noProof/>
        </w:rPr>
        <w:drawing>
          <wp:inline distT="0" distB="0" distL="0" distR="0" wp14:anchorId="6098D4A1" wp14:editId="6221FD20">
            <wp:extent cx="3409950" cy="22733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10702" cy="2273801"/>
                    </a:xfrm>
                    <a:prstGeom prst="rect">
                      <a:avLst/>
                    </a:prstGeom>
                  </pic:spPr>
                </pic:pic>
              </a:graphicData>
            </a:graphic>
          </wp:inline>
        </w:drawing>
      </w:r>
    </w:p>
    <w:p w14:paraId="14A98F25" w14:textId="7636A9C9" w:rsidR="00EE1038" w:rsidRPr="00121EF7" w:rsidRDefault="00121EF7" w:rsidP="00121EF7">
      <w:pPr>
        <w:pStyle w:val="Bijschrift"/>
        <w:jc w:val="both"/>
        <w:rPr>
          <w:rFonts w:cstheme="minorHAnsi"/>
          <w:lang w:val="nl-NL"/>
        </w:rPr>
      </w:pPr>
      <w:bookmarkStart w:id="26" w:name="_Ref44245302"/>
      <w:r w:rsidRPr="00121EF7">
        <w:rPr>
          <w:lang w:val="nl-NL"/>
        </w:rPr>
        <w:t xml:space="preserve">Figuur </w:t>
      </w:r>
      <w:r>
        <w:fldChar w:fldCharType="begin"/>
      </w:r>
      <w:r w:rsidRPr="00121EF7">
        <w:rPr>
          <w:lang w:val="nl-NL"/>
        </w:rPr>
        <w:instrText xml:space="preserve"> SEQ Figure \* ARABIC </w:instrText>
      </w:r>
      <w:r>
        <w:fldChar w:fldCharType="separate"/>
      </w:r>
      <w:r w:rsidR="00666ADE">
        <w:rPr>
          <w:noProof/>
          <w:lang w:val="nl-NL"/>
        </w:rPr>
        <w:t>17</w:t>
      </w:r>
      <w:r>
        <w:fldChar w:fldCharType="end"/>
      </w:r>
      <w:bookmarkEnd w:id="26"/>
      <w:r w:rsidRPr="00121EF7">
        <w:rPr>
          <w:lang w:val="nl-NL"/>
        </w:rPr>
        <w:t xml:space="preserve"> Degradatie van VX en GD in MOPS (0.1M) met pH 7, door middel van MIL-177-LT(</w:t>
      </w:r>
      <w:proofErr w:type="spellStart"/>
      <w:r w:rsidRPr="00121EF7">
        <w:rPr>
          <w:lang w:val="nl-NL"/>
        </w:rPr>
        <w:t>HCl</w:t>
      </w:r>
      <w:proofErr w:type="spellEnd"/>
      <w:r w:rsidRPr="00121EF7">
        <w:rPr>
          <w:lang w:val="nl-NL"/>
        </w:rPr>
        <w:t xml:space="preserve">). Condities: 5 </w:t>
      </w:r>
      <w:proofErr w:type="spellStart"/>
      <w:r w:rsidRPr="00121EF7">
        <w:rPr>
          <w:lang w:val="nl-NL"/>
        </w:rPr>
        <w:t>mM</w:t>
      </w:r>
      <w:proofErr w:type="spellEnd"/>
      <w:r w:rsidRPr="00121EF7">
        <w:rPr>
          <w:lang w:val="nl-NL"/>
        </w:rPr>
        <w:t xml:space="preserve"> agens gemixt met 16 mol-% MOF</w:t>
      </w:r>
    </w:p>
    <w:p w14:paraId="25B6BB04" w14:textId="4B7F694C" w:rsidR="00C83592" w:rsidRDefault="00EE1038" w:rsidP="00B55DC0">
      <w:pPr>
        <w:jc w:val="both"/>
        <w:rPr>
          <w:rFonts w:cstheme="minorHAnsi"/>
          <w:lang w:val="nl-NL"/>
        </w:rPr>
      </w:pPr>
      <w:r w:rsidRPr="00EE1038">
        <w:rPr>
          <w:rFonts w:cstheme="minorHAnsi"/>
          <w:lang w:val="nl-NL"/>
        </w:rPr>
        <w:t>De resultaten</w:t>
      </w:r>
      <w:r w:rsidR="00163BA9">
        <w:rPr>
          <w:rFonts w:cstheme="minorHAnsi"/>
          <w:lang w:val="nl-NL"/>
        </w:rPr>
        <w:t xml:space="preserve"> (</w:t>
      </w:r>
      <w:r w:rsidR="00163BA9">
        <w:rPr>
          <w:rFonts w:cstheme="minorHAnsi"/>
          <w:lang w:val="nl-NL"/>
        </w:rPr>
        <w:fldChar w:fldCharType="begin"/>
      </w:r>
      <w:r w:rsidR="00163BA9">
        <w:rPr>
          <w:rFonts w:cstheme="minorHAnsi"/>
          <w:lang w:val="nl-NL"/>
        </w:rPr>
        <w:instrText xml:space="preserve"> REF _Ref44245302 \h </w:instrText>
      </w:r>
      <w:r w:rsidR="00163BA9">
        <w:rPr>
          <w:rFonts w:cstheme="minorHAnsi"/>
          <w:lang w:val="nl-NL"/>
        </w:rPr>
      </w:r>
      <w:r w:rsidR="00163BA9">
        <w:rPr>
          <w:rFonts w:cstheme="minorHAnsi"/>
          <w:lang w:val="nl-NL"/>
        </w:rPr>
        <w:fldChar w:fldCharType="separate"/>
      </w:r>
      <w:r w:rsidR="0034125B" w:rsidRPr="00121EF7">
        <w:rPr>
          <w:lang w:val="nl-NL"/>
        </w:rPr>
        <w:t xml:space="preserve">Figuur </w:t>
      </w:r>
      <w:r w:rsidR="0034125B">
        <w:rPr>
          <w:noProof/>
          <w:lang w:val="nl-NL"/>
        </w:rPr>
        <w:t>17</w:t>
      </w:r>
      <w:r w:rsidR="00163BA9">
        <w:rPr>
          <w:rFonts w:cstheme="minorHAnsi"/>
          <w:lang w:val="nl-NL"/>
        </w:rPr>
        <w:fldChar w:fldCharType="end"/>
      </w:r>
      <w:r w:rsidR="00163BA9">
        <w:rPr>
          <w:rFonts w:cstheme="minorHAnsi"/>
          <w:lang w:val="nl-NL"/>
        </w:rPr>
        <w:t>)</w:t>
      </w:r>
      <w:r w:rsidRPr="00EE1038">
        <w:rPr>
          <w:rFonts w:cstheme="minorHAnsi"/>
          <w:lang w:val="nl-NL"/>
        </w:rPr>
        <w:t xml:space="preserve"> laten zien dat </w:t>
      </w:r>
      <w:r w:rsidR="00B953CF">
        <w:rPr>
          <w:rFonts w:cstheme="minorHAnsi"/>
          <w:lang w:val="nl-NL"/>
        </w:rPr>
        <w:t xml:space="preserve">onder neutrale omstandigheden de afbraak langzamer is dan onder basische omstandigheden en dat </w:t>
      </w:r>
      <w:r w:rsidRPr="00EE1038">
        <w:rPr>
          <w:rFonts w:cstheme="minorHAnsi"/>
          <w:lang w:val="nl-NL"/>
        </w:rPr>
        <w:t xml:space="preserve">er </w:t>
      </w:r>
      <w:r w:rsidR="00B953CF">
        <w:rPr>
          <w:rFonts w:cstheme="minorHAnsi"/>
          <w:lang w:val="nl-NL"/>
        </w:rPr>
        <w:t xml:space="preserve">dus </w:t>
      </w:r>
      <w:r w:rsidRPr="00EE1038">
        <w:rPr>
          <w:rFonts w:cstheme="minorHAnsi"/>
          <w:lang w:val="nl-NL"/>
        </w:rPr>
        <w:t xml:space="preserve">basische omstandigheden nodig zijn om de hydrolyse van de agentia te ondersteunen. Uit deze gegevens blijkt dat de </w:t>
      </w:r>
      <w:r w:rsidR="00B953CF">
        <w:rPr>
          <w:rFonts w:cstheme="minorHAnsi"/>
          <w:lang w:val="nl-NL"/>
        </w:rPr>
        <w:t>hier onderzochte</w:t>
      </w:r>
      <w:r w:rsidR="00B953CF" w:rsidRPr="00EE1038">
        <w:rPr>
          <w:rFonts w:cstheme="minorHAnsi"/>
          <w:lang w:val="nl-NL"/>
        </w:rPr>
        <w:t xml:space="preserve"> </w:t>
      </w:r>
      <w:r w:rsidRPr="00EE1038">
        <w:rPr>
          <w:rFonts w:cstheme="minorHAnsi"/>
          <w:lang w:val="nl-NL"/>
        </w:rPr>
        <w:t>Ti-</w:t>
      </w:r>
      <w:proofErr w:type="spellStart"/>
      <w:r w:rsidRPr="00EE1038">
        <w:rPr>
          <w:rFonts w:cstheme="minorHAnsi"/>
          <w:lang w:val="nl-NL"/>
        </w:rPr>
        <w:t>MOFs</w:t>
      </w:r>
      <w:proofErr w:type="spellEnd"/>
      <w:r w:rsidRPr="00EE1038">
        <w:rPr>
          <w:rFonts w:cstheme="minorHAnsi"/>
          <w:lang w:val="nl-NL"/>
        </w:rPr>
        <w:t xml:space="preserve"> niet erg krachtige katalysatoren zijn. Hierdoor was er geen reden voor verder onderzoek naar de Ti-</w:t>
      </w:r>
      <w:proofErr w:type="spellStart"/>
      <w:r w:rsidRPr="00EE1038">
        <w:rPr>
          <w:rFonts w:cstheme="minorHAnsi"/>
          <w:lang w:val="nl-NL"/>
        </w:rPr>
        <w:t>MOFs</w:t>
      </w:r>
      <w:proofErr w:type="spellEnd"/>
      <w:r w:rsidRPr="00EE1038">
        <w:rPr>
          <w:rFonts w:cstheme="minorHAnsi"/>
          <w:lang w:val="nl-NL"/>
        </w:rPr>
        <w:t>, en is er overgestapt naar een andere MOF.</w:t>
      </w:r>
    </w:p>
    <w:p w14:paraId="3AC96F69" w14:textId="03310031" w:rsidR="00B55DC0" w:rsidRPr="00AD0DD6" w:rsidRDefault="00B55DC0" w:rsidP="00AD0DD6">
      <w:pPr>
        <w:pStyle w:val="Kop2"/>
        <w:rPr>
          <w:lang w:val="nl-NL"/>
        </w:rPr>
      </w:pPr>
      <w:bookmarkStart w:id="27" w:name="_Toc44925801"/>
      <w:r w:rsidRPr="00B55DC0">
        <w:rPr>
          <w:lang w:val="nl-NL"/>
        </w:rPr>
        <w:lastRenderedPageBreak/>
        <w:t>MOF-808 en NU-1000</w:t>
      </w:r>
      <w:bookmarkEnd w:id="27"/>
    </w:p>
    <w:p w14:paraId="5CC3F259" w14:textId="7DADD42B" w:rsidR="00B55DC0" w:rsidRPr="007B0E8A" w:rsidRDefault="00B55DC0" w:rsidP="00B55DC0">
      <w:pPr>
        <w:spacing w:after="0" w:line="276" w:lineRule="auto"/>
        <w:jc w:val="both"/>
        <w:rPr>
          <w:rFonts w:cstheme="minorHAnsi"/>
          <w:color w:val="000000"/>
          <w:vertAlign w:val="superscript"/>
          <w:lang w:val="nl-NL"/>
        </w:rPr>
      </w:pPr>
      <w:r w:rsidRPr="00B55DC0">
        <w:rPr>
          <w:rFonts w:cstheme="minorHAnsi"/>
          <w:color w:val="000000"/>
          <w:lang w:val="nl-NL"/>
        </w:rPr>
        <w:t>Vanwege de nadelige resultaten van de MIL-177(Ti) is er overgestapt naar twee Zr-</w:t>
      </w:r>
      <w:proofErr w:type="spellStart"/>
      <w:r w:rsidRPr="00B55DC0">
        <w:rPr>
          <w:rFonts w:cstheme="minorHAnsi"/>
          <w:color w:val="000000"/>
          <w:lang w:val="nl-NL"/>
        </w:rPr>
        <w:t>MOFs</w:t>
      </w:r>
      <w:proofErr w:type="spellEnd"/>
      <w:r w:rsidRPr="00B55DC0">
        <w:rPr>
          <w:rFonts w:cstheme="minorHAnsi"/>
          <w:color w:val="000000"/>
          <w:lang w:val="nl-NL"/>
        </w:rPr>
        <w:t xml:space="preserve">: MOF-808 en NU-1000. Deze twee </w:t>
      </w:r>
      <w:proofErr w:type="spellStart"/>
      <w:r w:rsidRPr="00B55DC0">
        <w:rPr>
          <w:rFonts w:cstheme="minorHAnsi"/>
          <w:color w:val="000000"/>
          <w:lang w:val="nl-NL"/>
        </w:rPr>
        <w:t>MOFs</w:t>
      </w:r>
      <w:proofErr w:type="spellEnd"/>
      <w:r w:rsidRPr="00B55DC0">
        <w:rPr>
          <w:rFonts w:cstheme="minorHAnsi"/>
          <w:color w:val="000000"/>
          <w:lang w:val="nl-NL"/>
        </w:rPr>
        <w:t xml:space="preserve"> hebben beide dezelfde SBU (Zr</w:t>
      </w:r>
      <w:r w:rsidRPr="00B55DC0">
        <w:rPr>
          <w:rFonts w:cstheme="minorHAnsi"/>
          <w:color w:val="000000"/>
          <w:vertAlign w:val="subscript"/>
          <w:lang w:val="nl-NL"/>
        </w:rPr>
        <w:t>6</w:t>
      </w:r>
      <w:r w:rsidRPr="00B55DC0">
        <w:rPr>
          <w:rFonts w:cstheme="minorHAnsi"/>
          <w:color w:val="000000"/>
          <w:lang w:val="nl-NL"/>
        </w:rPr>
        <w:t>(µ3-O)</w:t>
      </w:r>
      <w:r w:rsidRPr="00B55DC0">
        <w:rPr>
          <w:rFonts w:cstheme="minorHAnsi"/>
          <w:color w:val="000000"/>
          <w:vertAlign w:val="subscript"/>
          <w:lang w:val="nl-NL"/>
        </w:rPr>
        <w:t>4</w:t>
      </w:r>
      <w:r w:rsidRPr="00B55DC0">
        <w:rPr>
          <w:rFonts w:cstheme="minorHAnsi"/>
          <w:color w:val="000000"/>
          <w:lang w:val="nl-NL"/>
        </w:rPr>
        <w:t>(µ3-OH)</w:t>
      </w:r>
      <w:r w:rsidRPr="00B55DC0">
        <w:rPr>
          <w:rFonts w:cstheme="minorHAnsi"/>
          <w:color w:val="000000"/>
          <w:vertAlign w:val="subscript"/>
          <w:lang w:val="nl-NL"/>
        </w:rPr>
        <w:t>4</w:t>
      </w:r>
      <w:r w:rsidRPr="00B55DC0">
        <w:rPr>
          <w:rFonts w:cstheme="minorHAnsi"/>
          <w:color w:val="000000"/>
          <w:lang w:val="nl-NL"/>
        </w:rPr>
        <w:t>), maar verschillen in de organische linker</w:t>
      </w:r>
      <w:r w:rsidRPr="00163BA9">
        <w:rPr>
          <w:rFonts w:cstheme="minorHAnsi"/>
          <w:color w:val="000000"/>
          <w:lang w:val="nl-NL"/>
        </w:rPr>
        <w:t>: benzeen-1,3,5-tricarbonzuur (BTC) en 1,3,6,8-tetrakis(p-benzoëzuur)</w:t>
      </w:r>
      <w:proofErr w:type="spellStart"/>
      <w:r w:rsidRPr="00163BA9">
        <w:rPr>
          <w:rFonts w:cstheme="minorHAnsi"/>
          <w:color w:val="000000"/>
          <w:lang w:val="nl-NL"/>
        </w:rPr>
        <w:t>pyreen</w:t>
      </w:r>
      <w:proofErr w:type="spellEnd"/>
      <w:r w:rsidRPr="00163BA9">
        <w:rPr>
          <w:rFonts w:cstheme="minorHAnsi"/>
          <w:color w:val="000000"/>
          <w:lang w:val="nl-NL"/>
        </w:rPr>
        <w:t xml:space="preserve"> (H</w:t>
      </w:r>
      <w:r w:rsidRPr="00163BA9">
        <w:rPr>
          <w:rFonts w:cstheme="minorHAnsi"/>
          <w:color w:val="000000"/>
          <w:vertAlign w:val="subscript"/>
          <w:lang w:val="nl-NL"/>
        </w:rPr>
        <w:t>4</w:t>
      </w:r>
      <w:r w:rsidRPr="00163BA9">
        <w:rPr>
          <w:rFonts w:cstheme="minorHAnsi"/>
          <w:color w:val="000000"/>
          <w:lang w:val="nl-NL"/>
        </w:rPr>
        <w:t>TBAPy) (</w:t>
      </w:r>
      <w:r w:rsidR="00121EF7">
        <w:rPr>
          <w:rFonts w:cstheme="minorHAnsi"/>
          <w:color w:val="000000"/>
          <w:lang w:val="nl-NL"/>
        </w:rPr>
        <w:fldChar w:fldCharType="begin"/>
      </w:r>
      <w:r w:rsidR="00121EF7">
        <w:rPr>
          <w:rFonts w:cstheme="minorHAnsi"/>
          <w:color w:val="000000"/>
          <w:lang w:val="nl-NL"/>
        </w:rPr>
        <w:instrText xml:space="preserve"> REF _Ref44239565 \h </w:instrText>
      </w:r>
      <w:r w:rsidR="00121EF7">
        <w:rPr>
          <w:rFonts w:cstheme="minorHAnsi"/>
          <w:color w:val="000000"/>
          <w:lang w:val="nl-NL"/>
        </w:rPr>
      </w:r>
      <w:r w:rsidR="00121EF7">
        <w:rPr>
          <w:rFonts w:cstheme="minorHAnsi"/>
          <w:color w:val="000000"/>
          <w:lang w:val="nl-NL"/>
        </w:rPr>
        <w:fldChar w:fldCharType="separate"/>
      </w:r>
      <w:r w:rsidR="0034125B" w:rsidRPr="00121EF7">
        <w:rPr>
          <w:lang w:val="nl-NL"/>
        </w:rPr>
        <w:t>Figu</w:t>
      </w:r>
      <w:r w:rsidR="0034125B">
        <w:rPr>
          <w:lang w:val="nl-NL"/>
        </w:rPr>
        <w:t>u</w:t>
      </w:r>
      <w:r w:rsidR="0034125B" w:rsidRPr="00121EF7">
        <w:rPr>
          <w:lang w:val="nl-NL"/>
        </w:rPr>
        <w:t xml:space="preserve">r </w:t>
      </w:r>
      <w:r w:rsidR="0034125B">
        <w:rPr>
          <w:noProof/>
          <w:lang w:val="nl-NL"/>
        </w:rPr>
        <w:t>18</w:t>
      </w:r>
      <w:r w:rsidR="00121EF7">
        <w:rPr>
          <w:rFonts w:cstheme="minorHAnsi"/>
          <w:color w:val="000000"/>
          <w:lang w:val="nl-NL"/>
        </w:rPr>
        <w:fldChar w:fldCharType="end"/>
      </w:r>
      <w:r w:rsidR="00121EF7">
        <w:rPr>
          <w:rFonts w:cstheme="minorHAnsi"/>
          <w:color w:val="000000"/>
          <w:lang w:val="nl-NL"/>
        </w:rPr>
        <w:t xml:space="preserve"> en </w:t>
      </w:r>
      <w:r w:rsidR="00121EF7">
        <w:rPr>
          <w:rFonts w:cstheme="minorHAnsi"/>
          <w:color w:val="000000"/>
          <w:lang w:val="nl-NL"/>
        </w:rPr>
        <w:fldChar w:fldCharType="begin"/>
      </w:r>
      <w:r w:rsidR="00121EF7">
        <w:rPr>
          <w:rFonts w:cstheme="minorHAnsi"/>
          <w:color w:val="000000"/>
          <w:lang w:val="nl-NL"/>
        </w:rPr>
        <w:instrText xml:space="preserve"> REF _Ref44239566 \h </w:instrText>
      </w:r>
      <w:r w:rsidR="00121EF7">
        <w:rPr>
          <w:rFonts w:cstheme="minorHAnsi"/>
          <w:color w:val="000000"/>
          <w:lang w:val="nl-NL"/>
        </w:rPr>
      </w:r>
      <w:r w:rsidR="00121EF7">
        <w:rPr>
          <w:rFonts w:cstheme="minorHAnsi"/>
          <w:color w:val="000000"/>
          <w:lang w:val="nl-NL"/>
        </w:rPr>
        <w:fldChar w:fldCharType="separate"/>
      </w:r>
      <w:r w:rsidR="0034125B" w:rsidRPr="00121EF7">
        <w:rPr>
          <w:lang w:val="nl-NL"/>
        </w:rPr>
        <w:t xml:space="preserve">Figuur </w:t>
      </w:r>
      <w:r w:rsidR="0034125B">
        <w:rPr>
          <w:noProof/>
          <w:lang w:val="nl-NL"/>
        </w:rPr>
        <w:t>19</w:t>
      </w:r>
      <w:r w:rsidR="00121EF7">
        <w:rPr>
          <w:rFonts w:cstheme="minorHAnsi"/>
          <w:color w:val="000000"/>
          <w:lang w:val="nl-NL"/>
        </w:rPr>
        <w:fldChar w:fldCharType="end"/>
      </w:r>
      <w:r w:rsidRPr="00121EF7">
        <w:rPr>
          <w:rFonts w:cstheme="minorHAnsi"/>
          <w:color w:val="000000"/>
          <w:lang w:val="nl-NL"/>
        </w:rPr>
        <w:t>).</w:t>
      </w:r>
      <w:r w:rsidR="008A6FD7">
        <w:rPr>
          <w:rFonts w:cstheme="minorHAnsi"/>
          <w:color w:val="000000"/>
          <w:vertAlign w:val="superscript"/>
          <w:lang w:val="nl-NL"/>
        </w:rPr>
        <w:t xml:space="preserve">[8, </w:t>
      </w:r>
      <w:r w:rsidR="00073DA3">
        <w:rPr>
          <w:rFonts w:cstheme="minorHAnsi"/>
          <w:color w:val="000000"/>
          <w:vertAlign w:val="superscript"/>
          <w:lang w:val="nl-NL"/>
        </w:rPr>
        <w:t>9</w:t>
      </w:r>
      <w:r w:rsidR="008A6FD7">
        <w:rPr>
          <w:rFonts w:cstheme="minorHAnsi"/>
          <w:color w:val="000000"/>
          <w:vertAlign w:val="superscript"/>
          <w:lang w:val="nl-NL"/>
        </w:rPr>
        <w:t>]</w:t>
      </w:r>
    </w:p>
    <w:p w14:paraId="18975EB0" w14:textId="77777777" w:rsidR="00AD0DD6" w:rsidRPr="00B55DC0" w:rsidRDefault="00AD0DD6" w:rsidP="00B55DC0">
      <w:pPr>
        <w:spacing w:after="0" w:line="276" w:lineRule="auto"/>
        <w:jc w:val="both"/>
        <w:rPr>
          <w:rFonts w:cstheme="minorHAnsi"/>
          <w:color w:val="000000"/>
          <w:lang w:val="nl-NL"/>
        </w:rPr>
      </w:pPr>
    </w:p>
    <w:p w14:paraId="49BD9FA7" w14:textId="77777777" w:rsidR="00121EF7" w:rsidRDefault="00B55DC0" w:rsidP="00121EF7">
      <w:pPr>
        <w:keepNext/>
        <w:spacing w:after="0" w:line="276" w:lineRule="auto"/>
        <w:jc w:val="center"/>
      </w:pPr>
      <w:r>
        <w:rPr>
          <w:rFonts w:cstheme="minorHAnsi"/>
          <w:noProof/>
          <w:color w:val="000000"/>
        </w:rPr>
        <w:drawing>
          <wp:inline distT="0" distB="0" distL="0" distR="0" wp14:anchorId="655F4BB9" wp14:editId="13E8D51F">
            <wp:extent cx="2447925" cy="207645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47925" cy="2076450"/>
                    </a:xfrm>
                    <a:prstGeom prst="rect">
                      <a:avLst/>
                    </a:prstGeom>
                    <a:noFill/>
                    <a:ln>
                      <a:noFill/>
                    </a:ln>
                  </pic:spPr>
                </pic:pic>
              </a:graphicData>
            </a:graphic>
          </wp:inline>
        </w:drawing>
      </w:r>
    </w:p>
    <w:p w14:paraId="27FCD1DF" w14:textId="2D33F65E" w:rsidR="00B55DC0" w:rsidRPr="00B55DC0" w:rsidRDefault="00121EF7" w:rsidP="00121EF7">
      <w:pPr>
        <w:pStyle w:val="Bijschrift"/>
        <w:jc w:val="center"/>
        <w:rPr>
          <w:rFonts w:cstheme="minorHAnsi"/>
          <w:color w:val="000000"/>
          <w:lang w:val="nl-NL"/>
        </w:rPr>
      </w:pPr>
      <w:bookmarkStart w:id="28" w:name="_Ref44239565"/>
      <w:r w:rsidRPr="00121EF7">
        <w:rPr>
          <w:lang w:val="nl-NL"/>
        </w:rPr>
        <w:t>Figu</w:t>
      </w:r>
      <w:r>
        <w:rPr>
          <w:lang w:val="nl-NL"/>
        </w:rPr>
        <w:t>u</w:t>
      </w:r>
      <w:r w:rsidRPr="00121EF7">
        <w:rPr>
          <w:lang w:val="nl-NL"/>
        </w:rPr>
        <w:t xml:space="preserve">r </w:t>
      </w:r>
      <w:r>
        <w:fldChar w:fldCharType="begin"/>
      </w:r>
      <w:r w:rsidRPr="00121EF7">
        <w:rPr>
          <w:lang w:val="nl-NL"/>
        </w:rPr>
        <w:instrText xml:space="preserve"> SEQ Figure \* ARABIC </w:instrText>
      </w:r>
      <w:r>
        <w:fldChar w:fldCharType="separate"/>
      </w:r>
      <w:r w:rsidR="00666ADE">
        <w:rPr>
          <w:noProof/>
          <w:lang w:val="nl-NL"/>
        </w:rPr>
        <w:t>18</w:t>
      </w:r>
      <w:r>
        <w:fldChar w:fldCharType="end"/>
      </w:r>
      <w:bookmarkEnd w:id="28"/>
      <w:r w:rsidRPr="00121EF7">
        <w:rPr>
          <w:lang w:val="nl-NL"/>
        </w:rPr>
        <w:t xml:space="preserve"> Links: BTC linker voor de MOF-808. Rechts: MOF-808 met aantal </w:t>
      </w:r>
      <w:proofErr w:type="spellStart"/>
      <w:r w:rsidRPr="00121EF7">
        <w:rPr>
          <w:lang w:val="nl-NL"/>
        </w:rPr>
        <w:t>connected</w:t>
      </w:r>
      <w:proofErr w:type="spellEnd"/>
      <w:r w:rsidRPr="00121EF7">
        <w:rPr>
          <w:lang w:val="nl-NL"/>
        </w:rPr>
        <w:t xml:space="preserve"> sites en poriegrootte</w:t>
      </w:r>
    </w:p>
    <w:p w14:paraId="290C118F" w14:textId="77777777" w:rsidR="00B55DC0" w:rsidRPr="00B55DC0" w:rsidRDefault="00B55DC0" w:rsidP="00B55DC0">
      <w:pPr>
        <w:rPr>
          <w:rFonts w:cstheme="minorHAnsi"/>
          <w:sz w:val="18"/>
          <w:szCs w:val="18"/>
          <w:lang w:val="nl-NL"/>
        </w:rPr>
      </w:pPr>
    </w:p>
    <w:p w14:paraId="39AE1673" w14:textId="77777777" w:rsidR="00121EF7" w:rsidRDefault="00B55DC0" w:rsidP="00121EF7">
      <w:pPr>
        <w:keepNext/>
        <w:jc w:val="center"/>
      </w:pPr>
      <w:r>
        <w:rPr>
          <w:rFonts w:cstheme="minorHAnsi"/>
          <w:noProof/>
          <w:sz w:val="18"/>
          <w:szCs w:val="18"/>
        </w:rPr>
        <w:drawing>
          <wp:inline distT="0" distB="0" distL="0" distR="0" wp14:anchorId="6644C2BA" wp14:editId="76EF49CF">
            <wp:extent cx="3969345" cy="237172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76226" cy="2375836"/>
                    </a:xfrm>
                    <a:prstGeom prst="rect">
                      <a:avLst/>
                    </a:prstGeom>
                    <a:noFill/>
                    <a:ln>
                      <a:noFill/>
                    </a:ln>
                  </pic:spPr>
                </pic:pic>
              </a:graphicData>
            </a:graphic>
          </wp:inline>
        </w:drawing>
      </w:r>
    </w:p>
    <w:p w14:paraId="4F0A619B" w14:textId="14A36227" w:rsidR="00B55DC0" w:rsidRPr="00121EF7" w:rsidRDefault="00121EF7" w:rsidP="00121EF7">
      <w:pPr>
        <w:pStyle w:val="Bijschrift"/>
        <w:jc w:val="center"/>
        <w:rPr>
          <w:rFonts w:cstheme="minorHAnsi"/>
          <w:lang w:val="nl-NL"/>
        </w:rPr>
      </w:pPr>
      <w:bookmarkStart w:id="29" w:name="_Ref44239566"/>
      <w:r w:rsidRPr="00121EF7">
        <w:rPr>
          <w:lang w:val="nl-NL"/>
        </w:rPr>
        <w:t xml:space="preserve">Figuur </w:t>
      </w:r>
      <w:r>
        <w:fldChar w:fldCharType="begin"/>
      </w:r>
      <w:r w:rsidRPr="00121EF7">
        <w:rPr>
          <w:lang w:val="nl-NL"/>
        </w:rPr>
        <w:instrText xml:space="preserve"> SEQ Figure \* ARABIC </w:instrText>
      </w:r>
      <w:r>
        <w:fldChar w:fldCharType="separate"/>
      </w:r>
      <w:r w:rsidR="00666ADE">
        <w:rPr>
          <w:noProof/>
          <w:lang w:val="nl-NL"/>
        </w:rPr>
        <w:t>19</w:t>
      </w:r>
      <w:r>
        <w:fldChar w:fldCharType="end"/>
      </w:r>
      <w:bookmarkEnd w:id="29"/>
      <w:r w:rsidRPr="00121EF7">
        <w:rPr>
          <w:lang w:val="nl-NL"/>
        </w:rPr>
        <w:t xml:space="preserve"> Synthese reactie van NU-1000: </w:t>
      </w:r>
      <w:r w:rsidR="00975A03">
        <w:rPr>
          <w:lang w:val="nl-NL"/>
        </w:rPr>
        <w:t>(</w:t>
      </w:r>
      <w:r w:rsidRPr="00121EF7">
        <w:rPr>
          <w:lang w:val="nl-NL"/>
        </w:rPr>
        <w:t>I</w:t>
      </w:r>
      <w:r w:rsidR="00975A03">
        <w:rPr>
          <w:lang w:val="nl-NL"/>
        </w:rPr>
        <w:t>)</w:t>
      </w:r>
      <w:r w:rsidRPr="00121EF7">
        <w:rPr>
          <w:lang w:val="nl-NL"/>
        </w:rPr>
        <w:t xml:space="preserve"> ZrOCl2∙8H2O, benzoëzuur, TFA, DMF, 120 °C , 18</w:t>
      </w:r>
      <w:r w:rsidR="00975A03">
        <w:rPr>
          <w:lang w:val="nl-NL"/>
        </w:rPr>
        <w:t xml:space="preserve"> uur</w:t>
      </w:r>
      <w:r w:rsidRPr="00121EF7">
        <w:rPr>
          <w:lang w:val="nl-NL"/>
        </w:rPr>
        <w:t xml:space="preserve"> </w:t>
      </w:r>
      <w:r w:rsidR="00975A03">
        <w:rPr>
          <w:lang w:val="nl-NL"/>
        </w:rPr>
        <w:t>(</w:t>
      </w:r>
      <w:r w:rsidRPr="00121EF7">
        <w:rPr>
          <w:lang w:val="nl-NL"/>
        </w:rPr>
        <w:t>II</w:t>
      </w:r>
      <w:r w:rsidR="00975A03">
        <w:rPr>
          <w:lang w:val="nl-NL"/>
        </w:rPr>
        <w:t>)</w:t>
      </w:r>
      <w:r w:rsidRPr="00121EF7">
        <w:rPr>
          <w:lang w:val="nl-NL"/>
        </w:rPr>
        <w:t xml:space="preserve"> 8 M </w:t>
      </w:r>
      <w:proofErr w:type="spellStart"/>
      <w:r w:rsidRPr="00121EF7">
        <w:rPr>
          <w:lang w:val="nl-NL"/>
        </w:rPr>
        <w:t>HCl</w:t>
      </w:r>
      <w:proofErr w:type="spellEnd"/>
      <w:r w:rsidRPr="00121EF7">
        <w:rPr>
          <w:lang w:val="nl-NL"/>
        </w:rPr>
        <w:t>, DMF, 100 °C, 18</w:t>
      </w:r>
      <w:r w:rsidR="00975A03">
        <w:rPr>
          <w:lang w:val="nl-NL"/>
        </w:rPr>
        <w:t xml:space="preserve"> uur</w:t>
      </w:r>
    </w:p>
    <w:p w14:paraId="6B8F7D77" w14:textId="77777777" w:rsidR="00B55DC0" w:rsidRPr="00B55DC0" w:rsidRDefault="00B55DC0" w:rsidP="00B55DC0">
      <w:pPr>
        <w:jc w:val="both"/>
        <w:rPr>
          <w:rFonts w:cstheme="minorHAnsi"/>
          <w:i/>
          <w:iCs/>
          <w:sz w:val="18"/>
          <w:szCs w:val="18"/>
          <w:lang w:val="nl-NL"/>
        </w:rPr>
      </w:pPr>
      <w:r w:rsidRPr="00B55DC0">
        <w:rPr>
          <w:rFonts w:cstheme="minorHAnsi"/>
          <w:i/>
          <w:iCs/>
          <w:sz w:val="18"/>
          <w:szCs w:val="18"/>
          <w:lang w:val="nl-NL"/>
        </w:rPr>
        <w:t xml:space="preserve">Links: de SBU met bijbehorende linker. Midden: NU-1000 met aantal </w:t>
      </w:r>
      <w:proofErr w:type="spellStart"/>
      <w:r w:rsidRPr="00B55DC0">
        <w:rPr>
          <w:rFonts w:cstheme="minorHAnsi"/>
          <w:i/>
          <w:iCs/>
          <w:sz w:val="18"/>
          <w:szCs w:val="18"/>
          <w:lang w:val="nl-NL"/>
        </w:rPr>
        <w:t>connected</w:t>
      </w:r>
      <w:proofErr w:type="spellEnd"/>
      <w:r w:rsidRPr="00B55DC0">
        <w:rPr>
          <w:rFonts w:cstheme="minorHAnsi"/>
          <w:i/>
          <w:iCs/>
          <w:sz w:val="18"/>
          <w:szCs w:val="18"/>
          <w:lang w:val="nl-NL"/>
        </w:rPr>
        <w:t xml:space="preserve"> sites en poriegrootte. Rechts: de poriën van de NU-1000.</w:t>
      </w:r>
    </w:p>
    <w:p w14:paraId="7ACD1FA2" w14:textId="77777777" w:rsidR="00B55DC0" w:rsidRPr="00B55DC0" w:rsidRDefault="00B55DC0" w:rsidP="00B55DC0">
      <w:pPr>
        <w:spacing w:after="0" w:line="276" w:lineRule="auto"/>
        <w:rPr>
          <w:rFonts w:cstheme="minorHAnsi"/>
          <w:color w:val="000000"/>
          <w:lang w:val="nl-NL"/>
        </w:rPr>
      </w:pPr>
    </w:p>
    <w:p w14:paraId="47FF7193" w14:textId="2D0027FA" w:rsidR="00565BED" w:rsidRPr="00B55DC0" w:rsidRDefault="00B55DC0" w:rsidP="00B55DC0">
      <w:pPr>
        <w:spacing w:after="0" w:line="276" w:lineRule="auto"/>
        <w:jc w:val="both"/>
        <w:rPr>
          <w:rFonts w:cstheme="minorHAnsi"/>
          <w:color w:val="000000"/>
          <w:lang w:val="nl-NL"/>
        </w:rPr>
      </w:pPr>
      <w:r w:rsidRPr="00B55DC0">
        <w:rPr>
          <w:rFonts w:cstheme="minorHAnsi"/>
          <w:color w:val="000000"/>
          <w:lang w:val="nl-NL"/>
        </w:rPr>
        <w:t xml:space="preserve">In </w:t>
      </w:r>
      <w:r w:rsidR="00121EF7">
        <w:rPr>
          <w:rFonts w:cstheme="minorHAnsi"/>
          <w:color w:val="000000"/>
          <w:lang w:val="nl-NL"/>
        </w:rPr>
        <w:fldChar w:fldCharType="begin"/>
      </w:r>
      <w:r w:rsidR="00121EF7">
        <w:rPr>
          <w:rFonts w:cstheme="minorHAnsi"/>
          <w:color w:val="000000"/>
          <w:lang w:val="nl-NL"/>
        </w:rPr>
        <w:instrText xml:space="preserve"> REF _Ref44239565 \h </w:instrText>
      </w:r>
      <w:r w:rsidR="00121EF7">
        <w:rPr>
          <w:rFonts w:cstheme="minorHAnsi"/>
          <w:color w:val="000000"/>
          <w:lang w:val="nl-NL"/>
        </w:rPr>
      </w:r>
      <w:r w:rsidR="00121EF7">
        <w:rPr>
          <w:rFonts w:cstheme="minorHAnsi"/>
          <w:color w:val="000000"/>
          <w:lang w:val="nl-NL"/>
        </w:rPr>
        <w:fldChar w:fldCharType="separate"/>
      </w:r>
      <w:r w:rsidR="0034125B" w:rsidRPr="00121EF7">
        <w:rPr>
          <w:lang w:val="nl-NL"/>
        </w:rPr>
        <w:t>Figu</w:t>
      </w:r>
      <w:r w:rsidR="0034125B">
        <w:rPr>
          <w:lang w:val="nl-NL"/>
        </w:rPr>
        <w:t>u</w:t>
      </w:r>
      <w:r w:rsidR="0034125B" w:rsidRPr="00121EF7">
        <w:rPr>
          <w:lang w:val="nl-NL"/>
        </w:rPr>
        <w:t xml:space="preserve">r </w:t>
      </w:r>
      <w:r w:rsidR="0034125B">
        <w:rPr>
          <w:noProof/>
          <w:lang w:val="nl-NL"/>
        </w:rPr>
        <w:t>18</w:t>
      </w:r>
      <w:r w:rsidR="00121EF7">
        <w:rPr>
          <w:rFonts w:cstheme="minorHAnsi"/>
          <w:color w:val="000000"/>
          <w:lang w:val="nl-NL"/>
        </w:rPr>
        <w:fldChar w:fldCharType="end"/>
      </w:r>
      <w:r w:rsidR="00121EF7">
        <w:rPr>
          <w:rFonts w:cstheme="minorHAnsi"/>
          <w:color w:val="000000"/>
          <w:lang w:val="nl-NL"/>
        </w:rPr>
        <w:t xml:space="preserve"> en </w:t>
      </w:r>
      <w:r w:rsidR="00121EF7">
        <w:rPr>
          <w:rFonts w:cstheme="minorHAnsi"/>
          <w:color w:val="000000"/>
          <w:lang w:val="nl-NL"/>
        </w:rPr>
        <w:fldChar w:fldCharType="begin"/>
      </w:r>
      <w:r w:rsidR="00121EF7">
        <w:rPr>
          <w:rFonts w:cstheme="minorHAnsi"/>
          <w:color w:val="000000"/>
          <w:lang w:val="nl-NL"/>
        </w:rPr>
        <w:instrText xml:space="preserve"> REF _Ref44239566 \h </w:instrText>
      </w:r>
      <w:r w:rsidR="00121EF7">
        <w:rPr>
          <w:rFonts w:cstheme="minorHAnsi"/>
          <w:color w:val="000000"/>
          <w:lang w:val="nl-NL"/>
        </w:rPr>
      </w:r>
      <w:r w:rsidR="00121EF7">
        <w:rPr>
          <w:rFonts w:cstheme="minorHAnsi"/>
          <w:color w:val="000000"/>
          <w:lang w:val="nl-NL"/>
        </w:rPr>
        <w:fldChar w:fldCharType="separate"/>
      </w:r>
      <w:r w:rsidR="0034125B" w:rsidRPr="00121EF7">
        <w:rPr>
          <w:lang w:val="nl-NL"/>
        </w:rPr>
        <w:t xml:space="preserve">Figuur </w:t>
      </w:r>
      <w:r w:rsidR="0034125B">
        <w:rPr>
          <w:noProof/>
          <w:lang w:val="nl-NL"/>
        </w:rPr>
        <w:t>19</w:t>
      </w:r>
      <w:r w:rsidR="00121EF7">
        <w:rPr>
          <w:rFonts w:cstheme="minorHAnsi"/>
          <w:color w:val="000000"/>
          <w:lang w:val="nl-NL"/>
        </w:rPr>
        <w:fldChar w:fldCharType="end"/>
      </w:r>
      <w:r w:rsidRPr="00B55DC0">
        <w:rPr>
          <w:rFonts w:cstheme="minorHAnsi"/>
          <w:color w:val="000000"/>
          <w:lang w:val="nl-NL"/>
        </w:rPr>
        <w:t xml:space="preserve"> is te zien dat door gebruik te maken van een andere organische linker, het aantal </w:t>
      </w:r>
      <w:proofErr w:type="spellStart"/>
      <w:r w:rsidRPr="00B55DC0">
        <w:rPr>
          <w:rFonts w:cstheme="minorHAnsi"/>
          <w:color w:val="000000"/>
          <w:lang w:val="nl-NL"/>
        </w:rPr>
        <w:t>connected</w:t>
      </w:r>
      <w:proofErr w:type="spellEnd"/>
      <w:r w:rsidRPr="00B55DC0">
        <w:rPr>
          <w:rFonts w:cstheme="minorHAnsi"/>
          <w:color w:val="000000"/>
          <w:lang w:val="nl-NL"/>
        </w:rPr>
        <w:t xml:space="preserve"> sites en </w:t>
      </w:r>
      <w:r w:rsidR="00803678">
        <w:rPr>
          <w:rFonts w:cstheme="minorHAnsi"/>
          <w:color w:val="000000"/>
          <w:lang w:val="nl-NL"/>
        </w:rPr>
        <w:t xml:space="preserve">de </w:t>
      </w:r>
      <w:r w:rsidRPr="00B55DC0">
        <w:rPr>
          <w:rFonts w:cstheme="minorHAnsi"/>
          <w:color w:val="000000"/>
          <w:lang w:val="nl-NL"/>
        </w:rPr>
        <w:t>poriegrootte veranderen. Dit betekent dat door gebruikt van een andere linker, er andere effecten optreden met betrekking tot structuur en poriegrootte van de MOF. De Zr</w:t>
      </w:r>
      <w:r w:rsidRPr="00B55DC0">
        <w:rPr>
          <w:rFonts w:cstheme="minorHAnsi"/>
          <w:color w:val="000000"/>
          <w:vertAlign w:val="subscript"/>
          <w:lang w:val="nl-NL"/>
        </w:rPr>
        <w:t>6</w:t>
      </w:r>
      <w:r w:rsidRPr="00B55DC0">
        <w:rPr>
          <w:rFonts w:cstheme="minorHAnsi"/>
          <w:color w:val="000000"/>
          <w:lang w:val="nl-NL"/>
        </w:rPr>
        <w:t xml:space="preserve"> SBU kan op maximaal 12 plekken verbonden worden met </w:t>
      </w:r>
      <w:proofErr w:type="spellStart"/>
      <w:r w:rsidRPr="00B55DC0">
        <w:rPr>
          <w:rFonts w:cstheme="minorHAnsi"/>
          <w:color w:val="000000"/>
          <w:lang w:val="nl-NL"/>
        </w:rPr>
        <w:t>carboxylaatgroepen</w:t>
      </w:r>
      <w:proofErr w:type="spellEnd"/>
      <w:r w:rsidRPr="00B55DC0">
        <w:rPr>
          <w:rFonts w:cstheme="minorHAnsi"/>
          <w:color w:val="000000"/>
          <w:lang w:val="nl-NL"/>
        </w:rPr>
        <w:t xml:space="preserve">. Door een carbonzuur te </w:t>
      </w:r>
      <w:proofErr w:type="spellStart"/>
      <w:r w:rsidRPr="00B55DC0">
        <w:rPr>
          <w:rFonts w:cstheme="minorHAnsi"/>
          <w:color w:val="000000"/>
          <w:lang w:val="nl-NL"/>
        </w:rPr>
        <w:t>deprotoneren</w:t>
      </w:r>
      <w:proofErr w:type="spellEnd"/>
      <w:r w:rsidRPr="00B55DC0">
        <w:rPr>
          <w:rFonts w:cstheme="minorHAnsi"/>
          <w:color w:val="000000"/>
          <w:lang w:val="nl-NL"/>
        </w:rPr>
        <w:t xml:space="preserve"> ontstaat er een </w:t>
      </w:r>
      <w:proofErr w:type="spellStart"/>
      <w:r w:rsidRPr="00B55DC0">
        <w:rPr>
          <w:rFonts w:cstheme="minorHAnsi"/>
          <w:color w:val="000000"/>
          <w:lang w:val="nl-NL"/>
        </w:rPr>
        <w:t>carboxylaatgroep</w:t>
      </w:r>
      <w:proofErr w:type="spellEnd"/>
      <w:r w:rsidRPr="00B55DC0">
        <w:rPr>
          <w:rFonts w:cstheme="minorHAnsi"/>
          <w:color w:val="000000"/>
          <w:lang w:val="nl-NL"/>
        </w:rPr>
        <w:t xml:space="preserve"> (R-COO</w:t>
      </w:r>
      <w:r w:rsidRPr="00B55DC0">
        <w:rPr>
          <w:rFonts w:cstheme="minorHAnsi"/>
          <w:color w:val="000000"/>
          <w:vertAlign w:val="superscript"/>
          <w:lang w:val="nl-NL"/>
        </w:rPr>
        <w:t>-</w:t>
      </w:r>
      <w:r w:rsidRPr="00B55DC0">
        <w:rPr>
          <w:rFonts w:cstheme="minorHAnsi"/>
          <w:color w:val="000000"/>
          <w:lang w:val="nl-NL"/>
        </w:rPr>
        <w:t xml:space="preserve">). </w:t>
      </w:r>
      <w:r w:rsidR="006A0BB7">
        <w:rPr>
          <w:rFonts w:cstheme="minorHAnsi"/>
          <w:color w:val="000000"/>
          <w:lang w:val="nl-NL"/>
        </w:rPr>
        <w:t xml:space="preserve">De MOF-808 heeft 6-connected sites, de overige 6 vrije sites van de SBU zijn van belang voor katalyse of voor verdere modificatie van de MOF. Bij de NU-1000 zijn er op 8 plekken gebonden, en zijn er 4 vrije sites beschikbaar voor katalyse. </w:t>
      </w:r>
    </w:p>
    <w:p w14:paraId="65B74137" w14:textId="77777777" w:rsidR="009D3E66" w:rsidRDefault="009D3E66" w:rsidP="00AD0DD6">
      <w:pPr>
        <w:pStyle w:val="Kop3"/>
        <w:rPr>
          <w:lang w:val="nl-NL"/>
        </w:rPr>
      </w:pPr>
    </w:p>
    <w:p w14:paraId="72F1484D" w14:textId="0F95179B" w:rsidR="00B55DC0" w:rsidRPr="00AD0DD6" w:rsidRDefault="00B55DC0" w:rsidP="00AD0DD6">
      <w:pPr>
        <w:pStyle w:val="Kop3"/>
        <w:rPr>
          <w:lang w:val="nl-NL"/>
        </w:rPr>
      </w:pPr>
      <w:bookmarkStart w:id="30" w:name="_Toc44925802"/>
      <w:r w:rsidRPr="00B55DC0">
        <w:rPr>
          <w:lang w:val="nl-NL"/>
        </w:rPr>
        <w:t>Katalytische degradatie van DMNP met de MOF-808</w:t>
      </w:r>
      <w:bookmarkEnd w:id="30"/>
    </w:p>
    <w:p w14:paraId="2D6F95B4" w14:textId="3D61E59B" w:rsidR="00B55DC0" w:rsidRDefault="00B55DC0" w:rsidP="00B55DC0">
      <w:pPr>
        <w:spacing w:after="0" w:line="276" w:lineRule="auto"/>
        <w:jc w:val="both"/>
        <w:rPr>
          <w:rFonts w:cstheme="minorHAnsi"/>
          <w:color w:val="000000"/>
          <w:lang w:val="nl-NL"/>
        </w:rPr>
      </w:pPr>
      <w:bookmarkStart w:id="31" w:name="OLE_LINK2"/>
      <w:r w:rsidRPr="00B55DC0">
        <w:rPr>
          <w:rFonts w:cstheme="minorHAnsi"/>
          <w:color w:val="000000"/>
          <w:lang w:val="nl-NL"/>
        </w:rPr>
        <w:t>MOF-808 is gesynthetiseerd en geanalyseerd door een medewerker van TNO Rijswijk. De verkregen resultaten kwamen goed overeen met de literatuur en de volgende degradatie proeven zijn hiermee uitgevoerd.</w:t>
      </w:r>
      <w:r w:rsidR="00C829CF" w:rsidRPr="00C829CF">
        <w:rPr>
          <w:rFonts w:cstheme="minorHAnsi"/>
          <w:color w:val="000000"/>
          <w:lang w:val="nl-NL"/>
        </w:rPr>
        <w:t xml:space="preserve"> </w:t>
      </w:r>
      <w:r w:rsidR="00C829CF" w:rsidRPr="00B55DC0">
        <w:rPr>
          <w:rFonts w:cstheme="minorHAnsi"/>
          <w:color w:val="000000"/>
          <w:lang w:val="nl-NL"/>
        </w:rPr>
        <w:t xml:space="preserve">In </w:t>
      </w:r>
      <w:r w:rsidR="00C829CF">
        <w:rPr>
          <w:rFonts w:cstheme="minorHAnsi"/>
          <w:color w:val="000000"/>
          <w:lang w:val="nl-NL"/>
        </w:rPr>
        <w:fldChar w:fldCharType="begin"/>
      </w:r>
      <w:r w:rsidR="00C829CF">
        <w:rPr>
          <w:rFonts w:cstheme="minorHAnsi"/>
          <w:color w:val="000000"/>
          <w:lang w:val="nl-NL"/>
        </w:rPr>
        <w:instrText xml:space="preserve"> REF _Ref44239774 \h </w:instrText>
      </w:r>
      <w:r w:rsidR="00C829CF">
        <w:rPr>
          <w:rFonts w:cstheme="minorHAnsi"/>
          <w:color w:val="000000"/>
          <w:lang w:val="nl-NL"/>
        </w:rPr>
      </w:r>
      <w:r w:rsidR="00C829CF">
        <w:rPr>
          <w:rFonts w:cstheme="minorHAnsi"/>
          <w:color w:val="000000"/>
          <w:lang w:val="nl-NL"/>
        </w:rPr>
        <w:fldChar w:fldCharType="separate"/>
      </w:r>
      <w:r w:rsidR="0034125B" w:rsidRPr="00EE3565">
        <w:rPr>
          <w:lang w:val="nl-NL"/>
        </w:rPr>
        <w:t>Fig</w:t>
      </w:r>
      <w:r w:rsidR="0034125B">
        <w:rPr>
          <w:lang w:val="nl-NL"/>
        </w:rPr>
        <w:t>u</w:t>
      </w:r>
      <w:r w:rsidR="0034125B" w:rsidRPr="00EE3565">
        <w:rPr>
          <w:lang w:val="nl-NL"/>
        </w:rPr>
        <w:t xml:space="preserve">ur </w:t>
      </w:r>
      <w:r w:rsidR="0034125B">
        <w:rPr>
          <w:noProof/>
          <w:lang w:val="nl-NL"/>
        </w:rPr>
        <w:t>20</w:t>
      </w:r>
      <w:r w:rsidR="00C829CF">
        <w:rPr>
          <w:rFonts w:cstheme="minorHAnsi"/>
          <w:color w:val="000000"/>
          <w:lang w:val="nl-NL"/>
        </w:rPr>
        <w:fldChar w:fldCharType="end"/>
      </w:r>
      <w:r w:rsidR="00C829CF" w:rsidRPr="00B55DC0">
        <w:rPr>
          <w:rFonts w:cstheme="minorHAnsi"/>
          <w:color w:val="000000"/>
          <w:lang w:val="nl-NL"/>
        </w:rPr>
        <w:t xml:space="preserve"> is te zien dat MOF-808 zeer snel DMNP afbreekt zowel in NEM- als in MOPS buffer.</w:t>
      </w:r>
    </w:p>
    <w:p w14:paraId="5E6BE731" w14:textId="77777777" w:rsidR="00B55DC0" w:rsidRPr="00B55DC0" w:rsidRDefault="00B55DC0" w:rsidP="00B55DC0">
      <w:pPr>
        <w:spacing w:after="0" w:line="276" w:lineRule="auto"/>
        <w:rPr>
          <w:rFonts w:cstheme="minorHAnsi"/>
          <w:color w:val="000000"/>
          <w:lang w:val="nl-NL"/>
        </w:rPr>
      </w:pPr>
    </w:p>
    <w:bookmarkEnd w:id="31"/>
    <w:p w14:paraId="2CCEEB3D" w14:textId="77777777" w:rsidR="00B55DC0" w:rsidRPr="00B55DC0" w:rsidRDefault="00B55DC0" w:rsidP="00B55DC0">
      <w:pPr>
        <w:spacing w:after="0" w:line="276" w:lineRule="auto"/>
        <w:rPr>
          <w:rFonts w:cstheme="minorHAnsi"/>
          <w:color w:val="000000"/>
          <w:lang w:val="nl-NL"/>
        </w:rPr>
      </w:pPr>
    </w:p>
    <w:p w14:paraId="3876FB18" w14:textId="77777777" w:rsidR="00EE3565" w:rsidRDefault="00B55DC0" w:rsidP="00EE3565">
      <w:pPr>
        <w:keepNext/>
        <w:spacing w:after="0" w:line="276" w:lineRule="auto"/>
      </w:pPr>
      <w:r w:rsidRPr="00E143DD">
        <w:rPr>
          <w:rFonts w:cstheme="minorHAnsi"/>
          <w:i/>
          <w:iCs/>
          <w:noProof/>
          <w:color w:val="000000"/>
          <w:sz w:val="18"/>
          <w:szCs w:val="18"/>
        </w:rPr>
        <w:drawing>
          <wp:inline distT="0" distB="0" distL="0" distR="0" wp14:anchorId="54EF8E26" wp14:editId="052D1CB4">
            <wp:extent cx="6096000" cy="1522312"/>
            <wp:effectExtent l="0" t="0" r="0"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36635" cy="1532459"/>
                    </a:xfrm>
                    <a:prstGeom prst="rect">
                      <a:avLst/>
                    </a:prstGeom>
                  </pic:spPr>
                </pic:pic>
              </a:graphicData>
            </a:graphic>
          </wp:inline>
        </w:drawing>
      </w:r>
    </w:p>
    <w:p w14:paraId="0B087B97" w14:textId="528E844D" w:rsidR="00B55DC0" w:rsidRPr="00EE3565" w:rsidRDefault="00EE3565" w:rsidP="00EE3565">
      <w:pPr>
        <w:pStyle w:val="Bijschrift"/>
        <w:rPr>
          <w:rFonts w:cstheme="minorHAnsi"/>
          <w:i w:val="0"/>
          <w:iCs w:val="0"/>
          <w:color w:val="000000"/>
          <w:lang w:val="nl-NL"/>
        </w:rPr>
      </w:pPr>
      <w:bookmarkStart w:id="32" w:name="_Ref44239774"/>
      <w:r w:rsidRPr="00EE3565">
        <w:rPr>
          <w:lang w:val="nl-NL"/>
        </w:rPr>
        <w:t>Fig</w:t>
      </w:r>
      <w:r>
        <w:rPr>
          <w:lang w:val="nl-NL"/>
        </w:rPr>
        <w:t>u</w:t>
      </w:r>
      <w:r w:rsidRPr="00EE3565">
        <w:rPr>
          <w:lang w:val="nl-NL"/>
        </w:rPr>
        <w:t xml:space="preserve">ur </w:t>
      </w:r>
      <w:r>
        <w:fldChar w:fldCharType="begin"/>
      </w:r>
      <w:r w:rsidRPr="00EE3565">
        <w:rPr>
          <w:lang w:val="nl-NL"/>
        </w:rPr>
        <w:instrText xml:space="preserve"> SEQ Figure \* ARABIC </w:instrText>
      </w:r>
      <w:r>
        <w:fldChar w:fldCharType="separate"/>
      </w:r>
      <w:r w:rsidR="00666ADE">
        <w:rPr>
          <w:noProof/>
          <w:lang w:val="nl-NL"/>
        </w:rPr>
        <w:t>20</w:t>
      </w:r>
      <w:r>
        <w:fldChar w:fldCharType="end"/>
      </w:r>
      <w:bookmarkEnd w:id="32"/>
      <w:r w:rsidRPr="00EE3565">
        <w:rPr>
          <w:lang w:val="nl-NL"/>
        </w:rPr>
        <w:t xml:space="preserve"> Links: degradatie van DMNP in NEM buffer, pH 10</w:t>
      </w:r>
      <w:r w:rsidR="00960FCA">
        <w:rPr>
          <w:lang w:val="nl-NL"/>
        </w:rPr>
        <w:t xml:space="preserve"> (1 : 4.33 mol, MOF-808 : DMNP)</w:t>
      </w:r>
      <w:r>
        <w:rPr>
          <w:lang w:val="nl-NL"/>
        </w:rPr>
        <w:t>. Rechts: degradatie van DMNP</w:t>
      </w:r>
      <w:r w:rsidR="00960FCA">
        <w:rPr>
          <w:lang w:val="nl-NL"/>
        </w:rPr>
        <w:t xml:space="preserve"> </w:t>
      </w:r>
      <w:r>
        <w:rPr>
          <w:lang w:val="nl-NL"/>
        </w:rPr>
        <w:t>in MOPS buffer, pH 7</w:t>
      </w:r>
      <w:r w:rsidR="00960FCA">
        <w:rPr>
          <w:lang w:val="nl-NL"/>
        </w:rPr>
        <w:t xml:space="preserve"> (1 : 4.33 mol, MOF-808 : DMNP)</w:t>
      </w:r>
    </w:p>
    <w:p w14:paraId="6765BF78" w14:textId="77777777" w:rsidR="00B55DC0" w:rsidRPr="00B55DC0" w:rsidRDefault="00B55DC0" w:rsidP="00B55DC0">
      <w:pPr>
        <w:spacing w:after="0" w:line="276" w:lineRule="auto"/>
        <w:rPr>
          <w:rFonts w:cstheme="minorHAnsi"/>
          <w:color w:val="000000"/>
          <w:lang w:val="nl-NL"/>
        </w:rPr>
      </w:pPr>
    </w:p>
    <w:p w14:paraId="0E8B2233" w14:textId="77777777" w:rsidR="003D20A2" w:rsidRPr="00B55DC0" w:rsidRDefault="003D20A2" w:rsidP="00B55DC0">
      <w:pPr>
        <w:spacing w:after="0" w:line="276" w:lineRule="auto"/>
        <w:rPr>
          <w:rFonts w:cstheme="minorHAnsi"/>
          <w:color w:val="000000"/>
          <w:lang w:val="nl-NL"/>
        </w:rPr>
      </w:pPr>
    </w:p>
    <w:p w14:paraId="6EEFC46F" w14:textId="76CC484A" w:rsidR="00B55DC0" w:rsidRPr="00AD0DD6" w:rsidRDefault="00B55DC0" w:rsidP="00AD0DD6">
      <w:pPr>
        <w:pStyle w:val="Kop3"/>
        <w:rPr>
          <w:lang w:val="nl-NL"/>
        </w:rPr>
      </w:pPr>
      <w:bookmarkStart w:id="33" w:name="_Toc44925803"/>
      <w:r w:rsidRPr="00B55DC0">
        <w:rPr>
          <w:lang w:val="nl-NL"/>
        </w:rPr>
        <w:t>Katalytische degradatie van DMNP met de NU-1000</w:t>
      </w:r>
      <w:bookmarkEnd w:id="33"/>
    </w:p>
    <w:p w14:paraId="7F4FBF4C" w14:textId="6586B518" w:rsidR="00B55DC0" w:rsidRPr="00B55DC0" w:rsidRDefault="00B55DC0" w:rsidP="00B55DC0">
      <w:pPr>
        <w:spacing w:after="0" w:line="276" w:lineRule="auto"/>
        <w:jc w:val="both"/>
        <w:rPr>
          <w:rFonts w:cstheme="minorHAnsi"/>
          <w:color w:val="000000"/>
          <w:lang w:val="nl-NL"/>
        </w:rPr>
      </w:pPr>
      <w:r w:rsidRPr="00B55DC0">
        <w:rPr>
          <w:rFonts w:cstheme="minorHAnsi"/>
          <w:color w:val="000000"/>
          <w:lang w:val="nl-NL"/>
        </w:rPr>
        <w:t xml:space="preserve">De linker van de NU-1000 is door een medewerker van TNO Rijswijk gesynthetiseerd en geanalyseerd en de verkregen resultaten kwamen goed overeen met de literatuur. De NU-1000 is gesynthetiseerd volgens de werkwijze te vinden in het hoofdstuk </w:t>
      </w:r>
      <w:r w:rsidRPr="00B55DC0">
        <w:rPr>
          <w:rFonts w:cstheme="minorHAnsi"/>
          <w:i/>
          <w:iCs/>
          <w:color w:val="000000"/>
          <w:lang w:val="nl-NL"/>
        </w:rPr>
        <w:t>‘</w:t>
      </w:r>
      <w:r w:rsidR="00163BA9">
        <w:rPr>
          <w:rFonts w:cstheme="minorHAnsi"/>
          <w:i/>
          <w:iCs/>
          <w:color w:val="000000"/>
          <w:lang w:val="nl-NL"/>
        </w:rPr>
        <w:t>E</w:t>
      </w:r>
      <w:r w:rsidRPr="00B55DC0">
        <w:rPr>
          <w:rFonts w:cstheme="minorHAnsi"/>
          <w:i/>
          <w:iCs/>
          <w:color w:val="000000"/>
          <w:lang w:val="nl-NL"/>
        </w:rPr>
        <w:t>xperimenteel’</w:t>
      </w:r>
      <w:r w:rsidRPr="00B55DC0">
        <w:rPr>
          <w:rFonts w:cstheme="minorHAnsi"/>
          <w:color w:val="000000"/>
          <w:lang w:val="nl-NL"/>
        </w:rPr>
        <w:t xml:space="preserve">. De gegevens kwamen goed overeen met de literatuur en zijn te vinden in de </w:t>
      </w:r>
      <w:r w:rsidR="0009650E">
        <w:rPr>
          <w:rFonts w:cstheme="minorHAnsi"/>
          <w:color w:val="000000"/>
          <w:lang w:val="nl-NL"/>
        </w:rPr>
        <w:t>Bijlage 4</w:t>
      </w:r>
      <w:r w:rsidRPr="00B55DC0">
        <w:rPr>
          <w:rFonts w:cstheme="minorHAnsi"/>
          <w:color w:val="000000"/>
          <w:lang w:val="nl-NL"/>
        </w:rPr>
        <w:t xml:space="preserve">. </w:t>
      </w:r>
    </w:p>
    <w:p w14:paraId="2DCD1511" w14:textId="77777777" w:rsidR="00B52B82" w:rsidRDefault="00B52B82" w:rsidP="00B55DC0">
      <w:pPr>
        <w:spacing w:after="0" w:line="276" w:lineRule="auto"/>
        <w:jc w:val="both"/>
        <w:rPr>
          <w:rFonts w:cstheme="minorHAnsi"/>
          <w:color w:val="000000"/>
          <w:lang w:val="nl-NL"/>
        </w:rPr>
      </w:pPr>
    </w:p>
    <w:p w14:paraId="57AE456A" w14:textId="5B6F6496" w:rsidR="00B52B82" w:rsidRDefault="00B52B82" w:rsidP="00BB4A53">
      <w:pPr>
        <w:spacing w:after="0" w:line="276" w:lineRule="auto"/>
        <w:jc w:val="both"/>
        <w:rPr>
          <w:rFonts w:cstheme="minorHAnsi"/>
          <w:color w:val="000000"/>
          <w:lang w:val="nl-NL"/>
        </w:rPr>
      </w:pPr>
      <w:r w:rsidRPr="00B55DC0">
        <w:rPr>
          <w:rFonts w:cstheme="minorHAnsi"/>
          <w:color w:val="000000"/>
          <w:lang w:val="nl-NL"/>
        </w:rPr>
        <w:t xml:space="preserve">In </w:t>
      </w:r>
      <w:r>
        <w:rPr>
          <w:rFonts w:cstheme="minorHAnsi"/>
          <w:color w:val="000000"/>
          <w:lang w:val="nl-NL"/>
        </w:rPr>
        <w:fldChar w:fldCharType="begin"/>
      </w:r>
      <w:r>
        <w:rPr>
          <w:rFonts w:cstheme="minorHAnsi"/>
          <w:color w:val="000000"/>
          <w:lang w:val="nl-NL"/>
        </w:rPr>
        <w:instrText xml:space="preserve"> REF _Ref44239806 \h </w:instrText>
      </w:r>
      <w:r>
        <w:rPr>
          <w:rFonts w:cstheme="minorHAnsi"/>
          <w:color w:val="000000"/>
          <w:lang w:val="nl-NL"/>
        </w:rPr>
      </w:r>
      <w:r>
        <w:rPr>
          <w:rFonts w:cstheme="minorHAnsi"/>
          <w:color w:val="000000"/>
          <w:lang w:val="nl-NL"/>
        </w:rPr>
        <w:fldChar w:fldCharType="separate"/>
      </w:r>
      <w:r w:rsidR="0034125B" w:rsidRPr="00EE3565">
        <w:rPr>
          <w:lang w:val="nl-NL"/>
        </w:rPr>
        <w:t xml:space="preserve">Figuur </w:t>
      </w:r>
      <w:r w:rsidR="0034125B">
        <w:rPr>
          <w:noProof/>
          <w:lang w:val="nl-NL"/>
        </w:rPr>
        <w:t>21</w:t>
      </w:r>
      <w:r>
        <w:rPr>
          <w:rFonts w:cstheme="minorHAnsi"/>
          <w:color w:val="000000"/>
          <w:lang w:val="nl-NL"/>
        </w:rPr>
        <w:fldChar w:fldCharType="end"/>
      </w:r>
      <w:r w:rsidRPr="00B55DC0">
        <w:rPr>
          <w:rFonts w:cstheme="minorHAnsi"/>
          <w:color w:val="000000"/>
          <w:lang w:val="nl-NL"/>
        </w:rPr>
        <w:t xml:space="preserve"> is te zien dat NU-1000 binnen een uur DMNP volledig afbreekt in NEM buffer, pH 10. De degradatiecurves verschillen in de hoeveelheid MOF : DMNP, mol : mol.</w:t>
      </w:r>
    </w:p>
    <w:p w14:paraId="42ECFD07" w14:textId="77777777" w:rsidR="00BB4A53" w:rsidRPr="00E30509" w:rsidRDefault="00BB4A53" w:rsidP="00BB4A53">
      <w:pPr>
        <w:spacing w:after="0" w:line="276" w:lineRule="auto"/>
        <w:jc w:val="both"/>
        <w:rPr>
          <w:lang w:val="nl-NL"/>
        </w:rPr>
      </w:pPr>
    </w:p>
    <w:p w14:paraId="3D223BD7" w14:textId="43776D70" w:rsidR="00EE3565" w:rsidRDefault="00B55DC0" w:rsidP="00EE3565">
      <w:pPr>
        <w:keepNext/>
        <w:spacing w:after="0" w:line="276" w:lineRule="auto"/>
      </w:pPr>
      <w:r w:rsidRPr="00494399">
        <w:rPr>
          <w:rFonts w:cstheme="minorHAnsi"/>
          <w:noProof/>
          <w:color w:val="000000"/>
        </w:rPr>
        <w:drawing>
          <wp:inline distT="0" distB="0" distL="0" distR="0" wp14:anchorId="2EB2D126" wp14:editId="1D0E7BA5">
            <wp:extent cx="3895725" cy="1999393"/>
            <wp:effectExtent l="0" t="0" r="0"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12606" cy="2008057"/>
                    </a:xfrm>
                    <a:prstGeom prst="rect">
                      <a:avLst/>
                    </a:prstGeom>
                  </pic:spPr>
                </pic:pic>
              </a:graphicData>
            </a:graphic>
          </wp:inline>
        </w:drawing>
      </w:r>
    </w:p>
    <w:p w14:paraId="655D4DB5" w14:textId="0FAD682D" w:rsidR="00B55DC0" w:rsidRPr="00EE3565" w:rsidRDefault="00EE3565" w:rsidP="00EE3565">
      <w:pPr>
        <w:pStyle w:val="Bijschrift"/>
        <w:rPr>
          <w:rFonts w:cstheme="minorHAnsi"/>
          <w:color w:val="000000"/>
          <w:lang w:val="nl-NL"/>
        </w:rPr>
      </w:pPr>
      <w:bookmarkStart w:id="34" w:name="_Ref44239806"/>
      <w:r w:rsidRPr="00EE3565">
        <w:rPr>
          <w:lang w:val="nl-NL"/>
        </w:rPr>
        <w:t xml:space="preserve">Figuur </w:t>
      </w:r>
      <w:r>
        <w:fldChar w:fldCharType="begin"/>
      </w:r>
      <w:r w:rsidRPr="00EE3565">
        <w:rPr>
          <w:lang w:val="nl-NL"/>
        </w:rPr>
        <w:instrText xml:space="preserve"> SEQ Figure \* ARABIC </w:instrText>
      </w:r>
      <w:r>
        <w:fldChar w:fldCharType="separate"/>
      </w:r>
      <w:r w:rsidR="00666ADE">
        <w:rPr>
          <w:noProof/>
          <w:lang w:val="nl-NL"/>
        </w:rPr>
        <w:t>21</w:t>
      </w:r>
      <w:r>
        <w:fldChar w:fldCharType="end"/>
      </w:r>
      <w:bookmarkEnd w:id="34"/>
      <w:r w:rsidRPr="00EE3565">
        <w:rPr>
          <w:lang w:val="nl-NL"/>
        </w:rPr>
        <w:t xml:space="preserve"> </w:t>
      </w:r>
      <w:r w:rsidR="0034125B">
        <w:rPr>
          <w:lang w:val="nl-NL"/>
        </w:rPr>
        <w:t>D</w:t>
      </w:r>
      <w:r w:rsidRPr="00EE3565">
        <w:rPr>
          <w:lang w:val="nl-NL"/>
        </w:rPr>
        <w:t>egradatie van DMNP gemeten in NEM buffer, pH 10</w:t>
      </w:r>
    </w:p>
    <w:p w14:paraId="5700B19E" w14:textId="3F54E3E3" w:rsidR="00B55DC0" w:rsidRPr="00962B62" w:rsidRDefault="00B55DC0" w:rsidP="00B55DC0">
      <w:pPr>
        <w:pStyle w:val="Lijstalinea"/>
        <w:numPr>
          <w:ilvl w:val="0"/>
          <w:numId w:val="5"/>
        </w:numPr>
        <w:spacing w:after="0" w:line="276" w:lineRule="auto"/>
        <w:rPr>
          <w:rFonts w:cstheme="minorHAnsi"/>
          <w:i/>
          <w:iCs/>
          <w:color w:val="000000"/>
          <w:sz w:val="18"/>
          <w:szCs w:val="18"/>
        </w:rPr>
      </w:pPr>
      <w:proofErr w:type="spellStart"/>
      <w:r>
        <w:rPr>
          <w:rFonts w:cstheme="minorHAnsi"/>
          <w:i/>
          <w:iCs/>
          <w:color w:val="000000"/>
          <w:sz w:val="18"/>
          <w:szCs w:val="18"/>
        </w:rPr>
        <w:t>deconproef</w:t>
      </w:r>
      <w:proofErr w:type="spellEnd"/>
      <w:r>
        <w:rPr>
          <w:rFonts w:cstheme="minorHAnsi"/>
          <w:i/>
          <w:iCs/>
          <w:color w:val="000000"/>
          <w:sz w:val="18"/>
          <w:szCs w:val="18"/>
        </w:rPr>
        <w:t xml:space="preserve"> </w:t>
      </w:r>
      <w:proofErr w:type="spellStart"/>
      <w:r>
        <w:rPr>
          <w:rFonts w:cstheme="minorHAnsi"/>
          <w:i/>
          <w:iCs/>
          <w:color w:val="000000"/>
          <w:sz w:val="18"/>
          <w:szCs w:val="18"/>
        </w:rPr>
        <w:t>conditie</w:t>
      </w:r>
      <w:proofErr w:type="spellEnd"/>
      <w:r>
        <w:rPr>
          <w:rFonts w:cstheme="minorHAnsi"/>
          <w:i/>
          <w:iCs/>
          <w:color w:val="000000"/>
          <w:sz w:val="18"/>
          <w:szCs w:val="18"/>
        </w:rPr>
        <w:t xml:space="preserve"> A in NEM buffer</w:t>
      </w:r>
      <w:r w:rsidRPr="00CC0994">
        <w:rPr>
          <w:rFonts w:cstheme="minorHAnsi"/>
          <w:i/>
          <w:iCs/>
          <w:color w:val="000000"/>
          <w:sz w:val="18"/>
          <w:szCs w:val="18"/>
        </w:rPr>
        <w:t>:</w:t>
      </w:r>
      <w:r w:rsidRPr="00AC3552">
        <w:rPr>
          <w:rFonts w:cstheme="minorHAnsi"/>
          <w:i/>
          <w:iCs/>
          <w:color w:val="000000"/>
          <w:sz w:val="18"/>
          <w:szCs w:val="18"/>
        </w:rPr>
        <w:t xml:space="preserve"> </w:t>
      </w:r>
      <w:r>
        <w:rPr>
          <w:rFonts w:cstheme="minorHAnsi"/>
          <w:i/>
          <w:iCs/>
          <w:color w:val="000000"/>
          <w:sz w:val="18"/>
          <w:szCs w:val="18"/>
        </w:rPr>
        <w:t xml:space="preserve">(1 : 19.53 mol, NU-1000 : DMNP) </w:t>
      </w:r>
    </w:p>
    <w:p w14:paraId="44F615D3" w14:textId="36B741AC" w:rsidR="00B55DC0" w:rsidRPr="00BB4A53" w:rsidRDefault="00B55DC0" w:rsidP="00BB4A53">
      <w:pPr>
        <w:pStyle w:val="Lijstalinea"/>
        <w:numPr>
          <w:ilvl w:val="0"/>
          <w:numId w:val="5"/>
        </w:numPr>
        <w:spacing w:after="0" w:line="276" w:lineRule="auto"/>
        <w:rPr>
          <w:rFonts w:cstheme="minorHAnsi"/>
          <w:color w:val="000000"/>
          <w:lang w:val="nl-NL"/>
        </w:rPr>
      </w:pPr>
      <w:proofErr w:type="spellStart"/>
      <w:r w:rsidRPr="00B55DC0">
        <w:rPr>
          <w:rFonts w:cstheme="minorHAnsi"/>
          <w:i/>
          <w:iCs/>
          <w:color w:val="000000"/>
          <w:sz w:val="18"/>
          <w:szCs w:val="18"/>
          <w:lang w:val="nl-NL"/>
        </w:rPr>
        <w:t>deconproef</w:t>
      </w:r>
      <w:proofErr w:type="spellEnd"/>
      <w:r w:rsidRPr="00B55DC0">
        <w:rPr>
          <w:rFonts w:cstheme="minorHAnsi"/>
          <w:i/>
          <w:iCs/>
          <w:color w:val="000000"/>
          <w:sz w:val="18"/>
          <w:szCs w:val="18"/>
          <w:lang w:val="nl-NL"/>
        </w:rPr>
        <w:t xml:space="preserve"> conditie B in NEM buffer: (1 : 9.76 mol, NU-1000 : DMNP) </w:t>
      </w:r>
    </w:p>
    <w:p w14:paraId="7B735885" w14:textId="77777777" w:rsidR="003D20A2" w:rsidRDefault="003D20A2" w:rsidP="00B55DC0">
      <w:pPr>
        <w:spacing w:after="0" w:line="276" w:lineRule="auto"/>
        <w:jc w:val="both"/>
        <w:rPr>
          <w:rFonts w:cstheme="minorHAnsi"/>
          <w:color w:val="000000"/>
          <w:lang w:val="nl-NL"/>
        </w:rPr>
      </w:pPr>
    </w:p>
    <w:p w14:paraId="141C0EDC" w14:textId="77777777" w:rsidR="003D20A2" w:rsidRDefault="003D20A2" w:rsidP="00B55DC0">
      <w:pPr>
        <w:spacing w:after="0" w:line="276" w:lineRule="auto"/>
        <w:jc w:val="both"/>
        <w:rPr>
          <w:rFonts w:cstheme="minorHAnsi"/>
          <w:color w:val="000000"/>
          <w:lang w:val="nl-NL"/>
        </w:rPr>
      </w:pPr>
    </w:p>
    <w:p w14:paraId="2FB00C61" w14:textId="2C139984" w:rsidR="00B55DC0" w:rsidRPr="00B55DC0" w:rsidRDefault="00B55DC0" w:rsidP="00B55DC0">
      <w:pPr>
        <w:spacing w:after="0" w:line="276" w:lineRule="auto"/>
        <w:jc w:val="both"/>
        <w:rPr>
          <w:rFonts w:cstheme="minorHAnsi"/>
          <w:color w:val="000000"/>
          <w:lang w:val="nl-NL"/>
        </w:rPr>
      </w:pPr>
      <w:r w:rsidRPr="00B55DC0">
        <w:rPr>
          <w:rFonts w:cstheme="minorHAnsi"/>
          <w:color w:val="000000"/>
          <w:lang w:val="nl-NL"/>
        </w:rPr>
        <w:lastRenderedPageBreak/>
        <w:t>Er is duidelijk te zien dat het effect van de hoeveelheid MOF in de vloeistof de degradatiesnelheid beïnvloedt. Zo is te zien dat er bij conditie B na 18 min alle DMNP is afgebroken, terwijl er bij conditie A na 57 min alle DMNP is afgebroken. Uit deze curves kan de halfwaardetijd (t</w:t>
      </w:r>
      <w:r w:rsidRPr="00B55DC0">
        <w:rPr>
          <w:rFonts w:cstheme="minorHAnsi"/>
          <w:color w:val="000000"/>
          <w:vertAlign w:val="subscript"/>
          <w:lang w:val="nl-NL"/>
        </w:rPr>
        <w:t>1/2</w:t>
      </w:r>
      <w:r w:rsidRPr="00B55DC0">
        <w:rPr>
          <w:rFonts w:cstheme="minorHAnsi"/>
          <w:color w:val="000000"/>
          <w:lang w:val="nl-NL"/>
        </w:rPr>
        <w:t>) worden berekend van DMNP bij de verschillende condities (A en B) (</w:t>
      </w:r>
      <w:r w:rsidR="00EE3565">
        <w:rPr>
          <w:rFonts w:cstheme="minorHAnsi"/>
          <w:color w:val="000000"/>
          <w:lang w:val="nl-NL"/>
        </w:rPr>
        <w:fldChar w:fldCharType="begin"/>
      </w:r>
      <w:r w:rsidR="00EE3565">
        <w:rPr>
          <w:rFonts w:cstheme="minorHAnsi"/>
          <w:color w:val="000000"/>
          <w:lang w:val="nl-NL"/>
        </w:rPr>
        <w:instrText xml:space="preserve"> REF _Ref44239877 \h </w:instrText>
      </w:r>
      <w:r w:rsidR="00EE3565">
        <w:rPr>
          <w:rFonts w:cstheme="minorHAnsi"/>
          <w:color w:val="000000"/>
          <w:lang w:val="nl-NL"/>
        </w:rPr>
      </w:r>
      <w:r w:rsidR="00EE3565">
        <w:rPr>
          <w:rFonts w:cstheme="minorHAnsi"/>
          <w:color w:val="000000"/>
          <w:lang w:val="nl-NL"/>
        </w:rPr>
        <w:fldChar w:fldCharType="separate"/>
      </w:r>
      <w:r w:rsidR="00EE3565" w:rsidRPr="00EE3565">
        <w:rPr>
          <w:lang w:val="nl-NL"/>
        </w:rPr>
        <w:t>Tab</w:t>
      </w:r>
      <w:r w:rsidR="00EE3565">
        <w:rPr>
          <w:lang w:val="nl-NL"/>
        </w:rPr>
        <w:t>el</w:t>
      </w:r>
      <w:r w:rsidR="00EE3565" w:rsidRPr="00EE3565">
        <w:rPr>
          <w:lang w:val="nl-NL"/>
        </w:rPr>
        <w:t xml:space="preserve"> </w:t>
      </w:r>
      <w:r w:rsidR="00EE3565" w:rsidRPr="00EE3565">
        <w:rPr>
          <w:noProof/>
          <w:lang w:val="nl-NL"/>
        </w:rPr>
        <w:t>1</w:t>
      </w:r>
      <w:r w:rsidR="00EE3565">
        <w:rPr>
          <w:rFonts w:cstheme="minorHAnsi"/>
          <w:color w:val="000000"/>
          <w:lang w:val="nl-NL"/>
        </w:rPr>
        <w:fldChar w:fldCharType="end"/>
      </w:r>
      <w:r w:rsidRPr="00B55DC0">
        <w:rPr>
          <w:rFonts w:cstheme="minorHAnsi"/>
          <w:color w:val="000000"/>
          <w:lang w:val="nl-NL"/>
        </w:rPr>
        <w:t>). De formule voor de halfwaardetijden is: t</w:t>
      </w:r>
      <w:r w:rsidRPr="00B55DC0">
        <w:rPr>
          <w:rFonts w:cstheme="minorHAnsi"/>
          <w:color w:val="000000"/>
          <w:vertAlign w:val="subscript"/>
          <w:lang w:val="nl-NL"/>
        </w:rPr>
        <w:t xml:space="preserve">1/2 </w:t>
      </w:r>
      <w:r w:rsidRPr="00B55DC0">
        <w:rPr>
          <w:rFonts w:cstheme="minorHAnsi"/>
          <w:color w:val="000000"/>
          <w:lang w:val="nl-NL"/>
        </w:rPr>
        <w:t>= LN(2)/k. Hierin is k de hydrolyse snelheid van de 1</w:t>
      </w:r>
      <w:r w:rsidRPr="00B55DC0">
        <w:rPr>
          <w:rFonts w:cstheme="minorHAnsi"/>
          <w:color w:val="000000"/>
          <w:vertAlign w:val="superscript"/>
          <w:lang w:val="nl-NL"/>
        </w:rPr>
        <w:t>ste</w:t>
      </w:r>
      <w:r w:rsidRPr="00B55DC0">
        <w:rPr>
          <w:rFonts w:cstheme="minorHAnsi"/>
          <w:color w:val="000000"/>
          <w:lang w:val="nl-NL"/>
        </w:rPr>
        <w:t xml:space="preserve"> orde reactie.</w:t>
      </w:r>
      <w:r w:rsidR="00CF2D78">
        <w:rPr>
          <w:rFonts w:cstheme="minorHAnsi"/>
          <w:color w:val="000000"/>
          <w:lang w:val="nl-NL"/>
        </w:rPr>
        <w:t xml:space="preserve"> De waarde van k kan </w:t>
      </w:r>
      <w:r w:rsidR="009D3E66">
        <w:rPr>
          <w:rFonts w:cstheme="minorHAnsi"/>
          <w:color w:val="000000"/>
          <w:lang w:val="nl-NL"/>
        </w:rPr>
        <w:t xml:space="preserve">berekend </w:t>
      </w:r>
      <w:r w:rsidR="00CF2D78">
        <w:rPr>
          <w:rFonts w:cstheme="minorHAnsi"/>
          <w:color w:val="000000"/>
          <w:lang w:val="nl-NL"/>
        </w:rPr>
        <w:t xml:space="preserve">worden door de formule: </w:t>
      </w:r>
      <w:proofErr w:type="spellStart"/>
      <w:r w:rsidR="00CF2D78">
        <w:rPr>
          <w:rFonts w:cstheme="minorHAnsi"/>
          <w:color w:val="000000"/>
          <w:lang w:val="nl-NL"/>
        </w:rPr>
        <w:t>ln</w:t>
      </w:r>
      <w:proofErr w:type="spellEnd"/>
      <w:r w:rsidR="00CF2D78">
        <w:rPr>
          <w:rFonts w:cstheme="minorHAnsi"/>
          <w:color w:val="000000"/>
          <w:lang w:val="nl-NL"/>
        </w:rPr>
        <w:t xml:space="preserve"> (p) = 4.6 -kt, waarin p </w:t>
      </w:r>
      <w:r w:rsidR="009D3E66">
        <w:rPr>
          <w:rFonts w:cstheme="minorHAnsi"/>
          <w:color w:val="000000"/>
          <w:lang w:val="nl-NL"/>
        </w:rPr>
        <w:t xml:space="preserve">het </w:t>
      </w:r>
      <w:r w:rsidR="00CF2D78">
        <w:rPr>
          <w:rFonts w:cstheme="minorHAnsi"/>
          <w:color w:val="000000"/>
          <w:lang w:val="nl-NL"/>
        </w:rPr>
        <w:t xml:space="preserve">gemeten percentage DMNP is, en t de tijd in minuten. Door meerdere punten te bereken voor k, kan er een rechte lijn </w:t>
      </w:r>
      <w:r w:rsidR="00274CE5">
        <w:rPr>
          <w:rFonts w:cstheme="minorHAnsi"/>
          <w:color w:val="000000"/>
          <w:lang w:val="nl-NL"/>
        </w:rPr>
        <w:t xml:space="preserve">getrokken worden waarbij de waarde van de helling k is. </w:t>
      </w:r>
    </w:p>
    <w:p w14:paraId="70BB5796" w14:textId="77777777" w:rsidR="0034125B" w:rsidRDefault="00865AB8" w:rsidP="00B67256">
      <w:pPr>
        <w:keepNext/>
        <w:spacing w:after="0" w:line="276" w:lineRule="auto"/>
        <w:jc w:val="both"/>
      </w:pPr>
      <w:r w:rsidRPr="00865AB8">
        <w:rPr>
          <w:rFonts w:cstheme="minorHAnsi"/>
          <w:noProof/>
          <w:color w:val="000000"/>
          <w:lang w:val="nl-NL"/>
        </w:rPr>
        <w:drawing>
          <wp:inline distT="0" distB="0" distL="0" distR="0" wp14:anchorId="7F32A6DD" wp14:editId="0D98C5E4">
            <wp:extent cx="3101340" cy="2163726"/>
            <wp:effectExtent l="0" t="0" r="3810" b="825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124305" cy="2179748"/>
                    </a:xfrm>
                    <a:prstGeom prst="rect">
                      <a:avLst/>
                    </a:prstGeom>
                  </pic:spPr>
                </pic:pic>
              </a:graphicData>
            </a:graphic>
          </wp:inline>
        </w:drawing>
      </w:r>
    </w:p>
    <w:p w14:paraId="61D8909C" w14:textId="1F12883F" w:rsidR="00865AB8" w:rsidRPr="00B55DC0" w:rsidRDefault="0034125B" w:rsidP="00B67256">
      <w:pPr>
        <w:pStyle w:val="Bijschrift"/>
        <w:jc w:val="both"/>
        <w:rPr>
          <w:lang w:val="nl-NL"/>
        </w:rPr>
      </w:pPr>
      <w:r w:rsidRPr="00E30509">
        <w:rPr>
          <w:lang w:val="nl-NL"/>
        </w:rPr>
        <w:t xml:space="preserve">Figuur </w:t>
      </w:r>
      <w:r>
        <w:fldChar w:fldCharType="begin"/>
      </w:r>
      <w:r w:rsidRPr="00E30509">
        <w:rPr>
          <w:lang w:val="nl-NL"/>
        </w:rPr>
        <w:instrText xml:space="preserve"> SEQ Figure \* ARABIC </w:instrText>
      </w:r>
      <w:r>
        <w:fldChar w:fldCharType="separate"/>
      </w:r>
      <w:r w:rsidR="00666ADE" w:rsidRPr="00E30509">
        <w:rPr>
          <w:noProof/>
          <w:lang w:val="nl-NL"/>
        </w:rPr>
        <w:t>22</w:t>
      </w:r>
      <w:r>
        <w:fldChar w:fldCharType="end"/>
      </w:r>
      <w:r w:rsidRPr="00E30509">
        <w:rPr>
          <w:lang w:val="nl-NL"/>
        </w:rPr>
        <w:t xml:space="preserve"> De kinetiek van de degradatie curves van NU-1000 met DMNP in NEM</w:t>
      </w:r>
    </w:p>
    <w:p w14:paraId="1493BFD9" w14:textId="0A7107BA" w:rsidR="00EE3565" w:rsidRPr="00EE3565" w:rsidRDefault="00EE3565" w:rsidP="00EE3565">
      <w:pPr>
        <w:pStyle w:val="Bijschrift"/>
        <w:keepNext/>
        <w:rPr>
          <w:lang w:val="nl-NL"/>
        </w:rPr>
      </w:pPr>
      <w:bookmarkStart w:id="35" w:name="_Ref44239877"/>
      <w:r w:rsidRPr="00EE3565">
        <w:rPr>
          <w:lang w:val="nl-NL"/>
        </w:rPr>
        <w:t>Tab</w:t>
      </w:r>
      <w:r>
        <w:rPr>
          <w:lang w:val="nl-NL"/>
        </w:rPr>
        <w:t>el</w:t>
      </w:r>
      <w:r w:rsidRPr="00EE3565">
        <w:rPr>
          <w:lang w:val="nl-NL"/>
        </w:rPr>
        <w:t xml:space="preserve"> </w:t>
      </w:r>
      <w:r>
        <w:fldChar w:fldCharType="begin"/>
      </w:r>
      <w:r w:rsidRPr="00EE3565">
        <w:rPr>
          <w:lang w:val="nl-NL"/>
        </w:rPr>
        <w:instrText xml:space="preserve"> SEQ Table \* ARABIC </w:instrText>
      </w:r>
      <w:r>
        <w:fldChar w:fldCharType="separate"/>
      </w:r>
      <w:r w:rsidR="00765F5F">
        <w:rPr>
          <w:noProof/>
          <w:lang w:val="nl-NL"/>
        </w:rPr>
        <w:t>1</w:t>
      </w:r>
      <w:r>
        <w:fldChar w:fldCharType="end"/>
      </w:r>
      <w:bookmarkEnd w:id="35"/>
      <w:r w:rsidRPr="00EE3565">
        <w:rPr>
          <w:lang w:val="nl-NL"/>
        </w:rPr>
        <w:t xml:space="preserve"> Gegevens uit de degradatie van DMNP met NU-1000 in NEM buffer, pH 10</w:t>
      </w:r>
    </w:p>
    <w:tbl>
      <w:tblPr>
        <w:tblStyle w:val="Rastertabel4-Accent5"/>
        <w:tblW w:w="0" w:type="auto"/>
        <w:tblLook w:val="04A0" w:firstRow="1" w:lastRow="0" w:firstColumn="1" w:lastColumn="0" w:noHBand="0" w:noVBand="1"/>
      </w:tblPr>
      <w:tblGrid>
        <w:gridCol w:w="1559"/>
        <w:gridCol w:w="1559"/>
        <w:gridCol w:w="1559"/>
      </w:tblGrid>
      <w:tr w:rsidR="00B55DC0" w14:paraId="6C02A185" w14:textId="77777777" w:rsidTr="00F648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tcPr>
          <w:p w14:paraId="02375795" w14:textId="77777777" w:rsidR="00B55DC0" w:rsidRPr="00962B62" w:rsidRDefault="00B55DC0" w:rsidP="00F648A1">
            <w:pPr>
              <w:spacing w:line="276" w:lineRule="auto"/>
              <w:rPr>
                <w:rFonts w:cstheme="minorHAnsi"/>
                <w:color w:val="000000"/>
              </w:rPr>
            </w:pPr>
            <w:proofErr w:type="spellStart"/>
            <w:r w:rsidRPr="00962B62">
              <w:rPr>
                <w:rFonts w:cstheme="minorHAnsi"/>
              </w:rPr>
              <w:t>Conditie</w:t>
            </w:r>
            <w:proofErr w:type="spellEnd"/>
          </w:p>
        </w:tc>
        <w:tc>
          <w:tcPr>
            <w:tcW w:w="1559" w:type="dxa"/>
          </w:tcPr>
          <w:p w14:paraId="202796FE" w14:textId="0DC550EE" w:rsidR="00B55DC0" w:rsidRPr="00943BB9" w:rsidRDefault="00B55DC0" w:rsidP="00F648A1">
            <w:pPr>
              <w:spacing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7A2F2E">
              <w:rPr>
                <w:rFonts w:cstheme="minorHAnsi"/>
              </w:rPr>
              <w:t>k (</w:t>
            </w:r>
            <w:r w:rsidR="00ED2958" w:rsidRPr="00943BB9">
              <w:rPr>
                <w:rFonts w:cstheme="minorHAnsi"/>
              </w:rPr>
              <w:t>min</w:t>
            </w:r>
            <w:r w:rsidRPr="00943BB9">
              <w:rPr>
                <w:rFonts w:cstheme="minorHAnsi"/>
                <w:vertAlign w:val="superscript"/>
              </w:rPr>
              <w:t>-1</w:t>
            </w:r>
            <w:r w:rsidRPr="007A2F2E">
              <w:rPr>
                <w:rFonts w:cstheme="minorHAnsi"/>
              </w:rPr>
              <w:t>)</w:t>
            </w:r>
          </w:p>
        </w:tc>
        <w:tc>
          <w:tcPr>
            <w:tcW w:w="1559" w:type="dxa"/>
          </w:tcPr>
          <w:p w14:paraId="29D85A08" w14:textId="57A8C98C" w:rsidR="00B55DC0" w:rsidRPr="00943BB9" w:rsidRDefault="00B55DC0" w:rsidP="00F648A1">
            <w:pPr>
              <w:spacing w:line="276" w:lineRule="auto"/>
              <w:cnfStyle w:val="100000000000" w:firstRow="1" w:lastRow="0" w:firstColumn="0" w:lastColumn="0" w:oddVBand="0" w:evenVBand="0" w:oddHBand="0" w:evenHBand="0" w:firstRowFirstColumn="0" w:firstRowLastColumn="0" w:lastRowFirstColumn="0" w:lastRowLastColumn="0"/>
              <w:rPr>
                <w:rFonts w:cstheme="minorHAnsi"/>
                <w:color w:val="000000"/>
              </w:rPr>
            </w:pPr>
            <w:r w:rsidRPr="00943BB9">
              <w:rPr>
                <w:rFonts w:cstheme="minorHAnsi"/>
              </w:rPr>
              <w:t>t</w:t>
            </w:r>
            <w:r w:rsidRPr="00943BB9">
              <w:rPr>
                <w:rFonts w:cstheme="minorHAnsi"/>
                <w:vertAlign w:val="subscript"/>
              </w:rPr>
              <w:t xml:space="preserve">1/2 </w:t>
            </w:r>
            <w:r w:rsidRPr="00943BB9">
              <w:rPr>
                <w:rFonts w:cstheme="minorHAnsi"/>
              </w:rPr>
              <w:t>(</w:t>
            </w:r>
            <w:r w:rsidR="00ED2958" w:rsidRPr="00943BB9">
              <w:rPr>
                <w:rFonts w:cstheme="minorHAnsi"/>
              </w:rPr>
              <w:t>min</w:t>
            </w:r>
            <w:r w:rsidRPr="007A2F2E">
              <w:rPr>
                <w:rFonts w:cstheme="minorHAnsi"/>
              </w:rPr>
              <w:t>)</w:t>
            </w:r>
          </w:p>
        </w:tc>
      </w:tr>
      <w:tr w:rsidR="00B55DC0" w14:paraId="6FA8C7B8" w14:textId="77777777" w:rsidTr="00F648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tcPr>
          <w:p w14:paraId="3BFB697F" w14:textId="77777777" w:rsidR="00B55DC0" w:rsidRDefault="00B55DC0" w:rsidP="00F648A1">
            <w:pPr>
              <w:spacing w:line="276" w:lineRule="auto"/>
              <w:rPr>
                <w:rFonts w:cstheme="minorHAnsi"/>
                <w:color w:val="000000"/>
              </w:rPr>
            </w:pPr>
            <w:r>
              <w:rPr>
                <w:rFonts w:cstheme="minorHAnsi"/>
                <w:color w:val="000000"/>
              </w:rPr>
              <w:t>A</w:t>
            </w:r>
          </w:p>
        </w:tc>
        <w:tc>
          <w:tcPr>
            <w:tcW w:w="1559" w:type="dxa"/>
          </w:tcPr>
          <w:p w14:paraId="370B027B" w14:textId="774E024B" w:rsidR="00B55DC0" w:rsidRDefault="00B55DC0" w:rsidP="00F648A1">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0.05</w:t>
            </w:r>
          </w:p>
        </w:tc>
        <w:tc>
          <w:tcPr>
            <w:tcW w:w="1559" w:type="dxa"/>
          </w:tcPr>
          <w:p w14:paraId="3C6AFE41" w14:textId="77777777" w:rsidR="00B55DC0" w:rsidRDefault="00B55DC0" w:rsidP="00F648A1">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12.3</w:t>
            </w:r>
          </w:p>
        </w:tc>
      </w:tr>
      <w:tr w:rsidR="00B55DC0" w14:paraId="0096CD65" w14:textId="77777777" w:rsidTr="00F648A1">
        <w:tc>
          <w:tcPr>
            <w:cnfStyle w:val="001000000000" w:firstRow="0" w:lastRow="0" w:firstColumn="1" w:lastColumn="0" w:oddVBand="0" w:evenVBand="0" w:oddHBand="0" w:evenHBand="0" w:firstRowFirstColumn="0" w:firstRowLastColumn="0" w:lastRowFirstColumn="0" w:lastRowLastColumn="0"/>
            <w:tcW w:w="1559" w:type="dxa"/>
          </w:tcPr>
          <w:p w14:paraId="3902E251" w14:textId="77777777" w:rsidR="00B55DC0" w:rsidRDefault="00B55DC0" w:rsidP="00F648A1">
            <w:pPr>
              <w:spacing w:line="276" w:lineRule="auto"/>
              <w:rPr>
                <w:rFonts w:cstheme="minorHAnsi"/>
                <w:color w:val="000000"/>
              </w:rPr>
            </w:pPr>
            <w:r>
              <w:rPr>
                <w:rFonts w:cstheme="minorHAnsi"/>
                <w:color w:val="000000"/>
              </w:rPr>
              <w:t>B</w:t>
            </w:r>
          </w:p>
        </w:tc>
        <w:tc>
          <w:tcPr>
            <w:tcW w:w="1559" w:type="dxa"/>
          </w:tcPr>
          <w:p w14:paraId="3EB11CA9" w14:textId="06BAE552" w:rsidR="00B55DC0" w:rsidRDefault="00B55DC0" w:rsidP="00F648A1">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0.1</w:t>
            </w:r>
            <w:r w:rsidR="00CF2D78">
              <w:rPr>
                <w:rFonts w:cstheme="minorHAnsi"/>
                <w:color w:val="000000"/>
              </w:rPr>
              <w:t>7</w:t>
            </w:r>
          </w:p>
        </w:tc>
        <w:tc>
          <w:tcPr>
            <w:tcW w:w="1559" w:type="dxa"/>
          </w:tcPr>
          <w:p w14:paraId="2BA55411" w14:textId="77777777" w:rsidR="00B55DC0" w:rsidRDefault="00B55DC0" w:rsidP="00F648A1">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4.4</w:t>
            </w:r>
          </w:p>
        </w:tc>
      </w:tr>
    </w:tbl>
    <w:p w14:paraId="7085F470" w14:textId="77777777" w:rsidR="005F0AE0" w:rsidRDefault="005F0AE0" w:rsidP="00B55DC0">
      <w:pPr>
        <w:spacing w:after="0" w:line="276" w:lineRule="auto"/>
        <w:jc w:val="both"/>
        <w:rPr>
          <w:rFonts w:cstheme="minorHAnsi"/>
          <w:color w:val="000000"/>
          <w:lang w:val="nl-NL"/>
        </w:rPr>
      </w:pPr>
    </w:p>
    <w:p w14:paraId="57013BC8" w14:textId="29D87825" w:rsidR="00B55DC0" w:rsidRPr="00B55DC0" w:rsidRDefault="00B55DC0" w:rsidP="00B55DC0">
      <w:pPr>
        <w:spacing w:after="0" w:line="276" w:lineRule="auto"/>
        <w:jc w:val="both"/>
        <w:rPr>
          <w:rFonts w:cstheme="minorHAnsi"/>
          <w:color w:val="000000"/>
          <w:lang w:val="nl-NL"/>
        </w:rPr>
      </w:pPr>
      <w:r w:rsidRPr="00B55DC0">
        <w:rPr>
          <w:rFonts w:cstheme="minorHAnsi"/>
          <w:color w:val="000000"/>
          <w:lang w:val="nl-NL"/>
        </w:rPr>
        <w:t xml:space="preserve">In beide gevallen bevindt zich intacte DMNP in de oplossing voor minimaal 15 min. Hiermee kan de vervolgstap tot combinatie met een adsorberende MOF onderzocht worden. </w:t>
      </w:r>
    </w:p>
    <w:p w14:paraId="1AF5A60B" w14:textId="0154E6F8" w:rsidR="00B55DC0" w:rsidRDefault="00B55DC0" w:rsidP="00C35CED">
      <w:pPr>
        <w:rPr>
          <w:rFonts w:cstheme="minorHAnsi"/>
          <w:lang w:val="nl-NL"/>
        </w:rPr>
      </w:pPr>
    </w:p>
    <w:p w14:paraId="6D2F35A1" w14:textId="24F614A1" w:rsidR="00741A64" w:rsidRDefault="00741A64" w:rsidP="00C35CED">
      <w:pPr>
        <w:rPr>
          <w:rFonts w:cstheme="minorHAnsi"/>
          <w:lang w:val="nl-NL"/>
        </w:rPr>
      </w:pPr>
    </w:p>
    <w:p w14:paraId="7D1800A5" w14:textId="5D135856" w:rsidR="00741A64" w:rsidRDefault="009D3E66" w:rsidP="002968C4">
      <w:pPr>
        <w:jc w:val="both"/>
        <w:rPr>
          <w:rFonts w:cstheme="minorHAnsi"/>
          <w:lang w:val="nl-NL"/>
        </w:rPr>
      </w:pPr>
      <w:r>
        <w:rPr>
          <w:rFonts w:cstheme="minorHAnsi"/>
          <w:lang w:val="nl-NL"/>
        </w:rPr>
        <w:t xml:space="preserve">Samengevat </w:t>
      </w:r>
      <w:r w:rsidR="00741A64">
        <w:rPr>
          <w:rFonts w:cstheme="minorHAnsi"/>
          <w:lang w:val="nl-NL"/>
        </w:rPr>
        <w:t xml:space="preserve"> </w:t>
      </w:r>
      <w:r>
        <w:rPr>
          <w:rFonts w:cstheme="minorHAnsi"/>
          <w:lang w:val="nl-NL"/>
        </w:rPr>
        <w:t xml:space="preserve">is uit </w:t>
      </w:r>
      <w:r w:rsidR="00741A64">
        <w:rPr>
          <w:rFonts w:cstheme="minorHAnsi"/>
          <w:lang w:val="nl-NL"/>
        </w:rPr>
        <w:t>de verkregen resultaten van de onderzochte Ti-</w:t>
      </w:r>
      <w:proofErr w:type="spellStart"/>
      <w:r w:rsidR="00741A64">
        <w:rPr>
          <w:rFonts w:cstheme="minorHAnsi"/>
          <w:lang w:val="nl-NL"/>
        </w:rPr>
        <w:t>MOFs</w:t>
      </w:r>
      <w:proofErr w:type="spellEnd"/>
      <w:r w:rsidR="00741A64">
        <w:rPr>
          <w:rFonts w:cstheme="minorHAnsi"/>
          <w:lang w:val="nl-NL"/>
        </w:rPr>
        <w:t xml:space="preserve"> gebleken dat de </w:t>
      </w:r>
      <w:proofErr w:type="spellStart"/>
      <w:r w:rsidR="00741A64">
        <w:rPr>
          <w:rFonts w:cstheme="minorHAnsi"/>
          <w:lang w:val="nl-NL"/>
        </w:rPr>
        <w:t>MOFs</w:t>
      </w:r>
      <w:proofErr w:type="spellEnd"/>
      <w:r w:rsidR="00741A64">
        <w:rPr>
          <w:rFonts w:cstheme="minorHAnsi"/>
          <w:lang w:val="nl-NL"/>
        </w:rPr>
        <w:t xml:space="preserve"> niet erg krachtige katalysatoren zijn. </w:t>
      </w:r>
      <w:r w:rsidR="00235813" w:rsidRPr="00EE1038">
        <w:rPr>
          <w:rFonts w:cstheme="minorHAnsi"/>
          <w:lang w:val="nl-NL"/>
        </w:rPr>
        <w:t xml:space="preserve">De hypothese was dat de hydrolyse, net als op Zr-gebaseerde </w:t>
      </w:r>
      <w:proofErr w:type="spellStart"/>
      <w:r w:rsidR="00235813" w:rsidRPr="00EE1038">
        <w:rPr>
          <w:rFonts w:cstheme="minorHAnsi"/>
          <w:lang w:val="nl-NL"/>
        </w:rPr>
        <w:t>MOFs</w:t>
      </w:r>
      <w:proofErr w:type="spellEnd"/>
      <w:r w:rsidR="00235813" w:rsidRPr="00EE1038">
        <w:rPr>
          <w:rFonts w:cstheme="minorHAnsi"/>
          <w:lang w:val="nl-NL"/>
        </w:rPr>
        <w:t>, wordt gekatalyseerd door de Ti-OH groepen</w:t>
      </w:r>
      <w:r w:rsidR="00235813">
        <w:rPr>
          <w:rFonts w:cstheme="minorHAnsi"/>
          <w:lang w:val="nl-NL"/>
        </w:rPr>
        <w:t>. De hydrolysesnelheden die werden gemeten vold</w:t>
      </w:r>
      <w:r w:rsidR="002E33E6">
        <w:rPr>
          <w:rFonts w:cstheme="minorHAnsi"/>
          <w:lang w:val="nl-NL"/>
        </w:rPr>
        <w:t>eden aan de verwachtingen</w:t>
      </w:r>
      <w:r w:rsidR="00235813">
        <w:rPr>
          <w:rFonts w:cstheme="minorHAnsi"/>
          <w:lang w:val="nl-NL"/>
        </w:rPr>
        <w:t xml:space="preserve">. Ook is gebleken </w:t>
      </w:r>
      <w:r w:rsidR="00235813" w:rsidRPr="00EE1038">
        <w:rPr>
          <w:rFonts w:cstheme="minorHAnsi"/>
          <w:lang w:val="nl-NL"/>
        </w:rPr>
        <w:t xml:space="preserve">dat </w:t>
      </w:r>
      <w:r w:rsidR="00235813">
        <w:rPr>
          <w:rFonts w:cstheme="minorHAnsi"/>
          <w:lang w:val="nl-NL"/>
        </w:rPr>
        <w:t xml:space="preserve">onder neutrale omstandigheden de afbraak langzamer is dan onder basische omstandigheden en dat </w:t>
      </w:r>
      <w:r w:rsidR="00235813" w:rsidRPr="00EE1038">
        <w:rPr>
          <w:rFonts w:cstheme="minorHAnsi"/>
          <w:lang w:val="nl-NL"/>
        </w:rPr>
        <w:t xml:space="preserve">er </w:t>
      </w:r>
      <w:r w:rsidR="00235813">
        <w:rPr>
          <w:rFonts w:cstheme="minorHAnsi"/>
          <w:lang w:val="nl-NL"/>
        </w:rPr>
        <w:t xml:space="preserve">dus </w:t>
      </w:r>
      <w:r w:rsidR="00235813" w:rsidRPr="00EE1038">
        <w:rPr>
          <w:rFonts w:cstheme="minorHAnsi"/>
          <w:lang w:val="nl-NL"/>
        </w:rPr>
        <w:t>basische omstandigheden nodig zijn om de hydrolyse van de agentia te ondersteunen.</w:t>
      </w:r>
      <w:r w:rsidR="002E33E6">
        <w:rPr>
          <w:rFonts w:cstheme="minorHAnsi"/>
          <w:lang w:val="nl-NL"/>
        </w:rPr>
        <w:t xml:space="preserve"> Echter waren de hydrolysesnelheden teleurstellend.</w:t>
      </w:r>
    </w:p>
    <w:p w14:paraId="40D10775" w14:textId="762D4960" w:rsidR="00741A64" w:rsidRPr="002E33E6" w:rsidRDefault="00741A64" w:rsidP="002968C4">
      <w:pPr>
        <w:jc w:val="both"/>
        <w:rPr>
          <w:rFonts w:cstheme="minorHAnsi"/>
          <w:color w:val="000000"/>
          <w:lang w:val="nl-NL"/>
        </w:rPr>
      </w:pPr>
      <w:r>
        <w:rPr>
          <w:rFonts w:cstheme="minorHAnsi"/>
          <w:color w:val="000000"/>
          <w:lang w:val="nl-NL"/>
        </w:rPr>
        <w:t>De</w:t>
      </w:r>
      <w:r w:rsidRPr="00B55DC0">
        <w:rPr>
          <w:rFonts w:cstheme="minorHAnsi"/>
          <w:color w:val="000000"/>
          <w:lang w:val="nl-NL"/>
        </w:rPr>
        <w:t xml:space="preserve"> MOF-808 </w:t>
      </w:r>
      <w:r>
        <w:rPr>
          <w:rFonts w:cstheme="minorHAnsi"/>
          <w:color w:val="000000"/>
          <w:lang w:val="nl-NL"/>
        </w:rPr>
        <w:t>breekt DMNP zeer</w:t>
      </w:r>
      <w:r w:rsidRPr="00B55DC0">
        <w:rPr>
          <w:rFonts w:cstheme="minorHAnsi"/>
          <w:color w:val="000000"/>
          <w:lang w:val="nl-NL"/>
        </w:rPr>
        <w:t xml:space="preserve"> snel DMNP</w:t>
      </w:r>
      <w:r>
        <w:rPr>
          <w:rFonts w:cstheme="minorHAnsi"/>
          <w:color w:val="000000"/>
          <w:lang w:val="nl-NL"/>
        </w:rPr>
        <w:t xml:space="preserve"> af in </w:t>
      </w:r>
      <w:r w:rsidRPr="00B55DC0">
        <w:rPr>
          <w:rFonts w:cstheme="minorHAnsi"/>
          <w:color w:val="000000"/>
          <w:lang w:val="nl-NL"/>
        </w:rPr>
        <w:t>zowel NEM- als in MOPS buffer.</w:t>
      </w:r>
      <w:r>
        <w:rPr>
          <w:rFonts w:cstheme="minorHAnsi"/>
          <w:color w:val="000000"/>
          <w:lang w:val="nl-NL"/>
        </w:rPr>
        <w:t xml:space="preserve"> </w:t>
      </w:r>
      <w:r w:rsidRPr="00B55DC0">
        <w:rPr>
          <w:rFonts w:cstheme="minorHAnsi"/>
          <w:color w:val="000000"/>
          <w:lang w:val="nl-NL"/>
        </w:rPr>
        <w:t xml:space="preserve">De degradatie is zo snel dat het eerste meetpunt al 100% afbraakproduct vertoont. </w:t>
      </w:r>
    </w:p>
    <w:p w14:paraId="4D351823" w14:textId="18FB019B" w:rsidR="009D3E66" w:rsidRDefault="002E33E6" w:rsidP="00533DA6">
      <w:pPr>
        <w:jc w:val="both"/>
        <w:rPr>
          <w:lang w:val="nl-NL"/>
        </w:rPr>
      </w:pPr>
      <w:r>
        <w:rPr>
          <w:rFonts w:cstheme="minorHAnsi"/>
          <w:lang w:val="nl-NL"/>
        </w:rPr>
        <w:t xml:space="preserve">De hydrolyse van DMNP met de NU-1000 in NEM buffer werden twee goede curves gemeten. Beide curves zijn binnen een uur volledig </w:t>
      </w:r>
      <w:proofErr w:type="spellStart"/>
      <w:r>
        <w:rPr>
          <w:rFonts w:cstheme="minorHAnsi"/>
          <w:lang w:val="nl-NL"/>
        </w:rPr>
        <w:t>gehydrolyseerd</w:t>
      </w:r>
      <w:proofErr w:type="spellEnd"/>
      <w:r>
        <w:rPr>
          <w:rFonts w:cstheme="minorHAnsi"/>
          <w:lang w:val="nl-NL"/>
        </w:rPr>
        <w:t xml:space="preserve">. </w:t>
      </w:r>
    </w:p>
    <w:p w14:paraId="610ED7FD" w14:textId="77777777" w:rsidR="00533DA6" w:rsidRDefault="00533DA6" w:rsidP="00533DA6">
      <w:pPr>
        <w:jc w:val="both"/>
        <w:rPr>
          <w:lang w:val="nl-NL"/>
        </w:rPr>
      </w:pPr>
    </w:p>
    <w:p w14:paraId="6C23F320" w14:textId="3C66C234" w:rsidR="00A80767" w:rsidRPr="00A80767" w:rsidRDefault="00A80767" w:rsidP="00CD4EF5">
      <w:pPr>
        <w:pStyle w:val="Kop1"/>
        <w:rPr>
          <w:lang w:val="nl-NL"/>
        </w:rPr>
      </w:pPr>
      <w:bookmarkStart w:id="36" w:name="_Toc44925804"/>
      <w:r w:rsidRPr="00A80767">
        <w:rPr>
          <w:lang w:val="nl-NL"/>
        </w:rPr>
        <w:lastRenderedPageBreak/>
        <w:t>Adsorptie</w:t>
      </w:r>
      <w:bookmarkEnd w:id="36"/>
    </w:p>
    <w:p w14:paraId="3A3301F8" w14:textId="77777777" w:rsidR="00A80767" w:rsidRPr="00A80767" w:rsidRDefault="00A80767" w:rsidP="00A80767">
      <w:pPr>
        <w:rPr>
          <w:rFonts w:cstheme="minorHAnsi"/>
          <w:lang w:val="nl-NL"/>
        </w:rPr>
      </w:pPr>
    </w:p>
    <w:p w14:paraId="012387AC" w14:textId="157DB1C7" w:rsidR="00A80767" w:rsidRPr="00A80767" w:rsidRDefault="00A80767" w:rsidP="00CD4EF5">
      <w:pPr>
        <w:pStyle w:val="Kop2"/>
        <w:rPr>
          <w:lang w:val="nl-NL"/>
        </w:rPr>
      </w:pPr>
      <w:bookmarkStart w:id="37" w:name="_Toc44925805"/>
      <w:r w:rsidRPr="00A80767">
        <w:rPr>
          <w:lang w:val="nl-NL"/>
        </w:rPr>
        <w:t>UTEWOG</w:t>
      </w:r>
      <w:bookmarkEnd w:id="37"/>
    </w:p>
    <w:p w14:paraId="4B188FE6" w14:textId="70EB432C" w:rsidR="00A80767" w:rsidRPr="00A80767" w:rsidRDefault="00A80767" w:rsidP="00B55DC0">
      <w:pPr>
        <w:jc w:val="both"/>
        <w:rPr>
          <w:rFonts w:cstheme="minorHAnsi"/>
          <w:lang w:val="nl-NL"/>
        </w:rPr>
      </w:pPr>
      <w:r w:rsidRPr="00A80767">
        <w:rPr>
          <w:rFonts w:cstheme="minorHAnsi"/>
          <w:lang w:val="nl-NL"/>
        </w:rPr>
        <w:t>Ni</w:t>
      </w:r>
      <w:r w:rsidRPr="00A80767">
        <w:rPr>
          <w:rFonts w:cstheme="minorHAnsi"/>
          <w:vertAlign w:val="subscript"/>
          <w:lang w:val="nl-NL"/>
        </w:rPr>
        <w:t>3</w:t>
      </w:r>
      <w:r w:rsidRPr="00A80767">
        <w:rPr>
          <w:rFonts w:cstheme="minorHAnsi"/>
          <w:lang w:val="nl-NL"/>
        </w:rPr>
        <w:t>(BTP)</w:t>
      </w:r>
      <w:r w:rsidRPr="00A80767">
        <w:rPr>
          <w:rFonts w:cstheme="minorHAnsi"/>
          <w:vertAlign w:val="subscript"/>
          <w:lang w:val="nl-NL"/>
        </w:rPr>
        <w:t>2</w:t>
      </w:r>
      <w:r w:rsidRPr="00A80767">
        <w:rPr>
          <w:rFonts w:cstheme="minorHAnsi"/>
          <w:lang w:val="nl-NL"/>
        </w:rPr>
        <w:t xml:space="preserve"> (UTEWOG) is een MOF die </w:t>
      </w:r>
      <w:r w:rsidR="006F0FA7">
        <w:rPr>
          <w:rFonts w:cstheme="minorHAnsi"/>
          <w:lang w:val="nl-NL"/>
        </w:rPr>
        <w:t>uit</w:t>
      </w:r>
      <w:r w:rsidR="006F0FA7" w:rsidRPr="00A80767">
        <w:rPr>
          <w:rFonts w:cstheme="minorHAnsi"/>
          <w:lang w:val="nl-NL"/>
        </w:rPr>
        <w:t xml:space="preserve"> </w:t>
      </w:r>
      <w:r w:rsidRPr="00A80767">
        <w:rPr>
          <w:rFonts w:cstheme="minorHAnsi"/>
          <w:lang w:val="nl-NL"/>
        </w:rPr>
        <w:t xml:space="preserve">een </w:t>
      </w:r>
      <w:proofErr w:type="spellStart"/>
      <w:r w:rsidRPr="00A80767">
        <w:rPr>
          <w:rFonts w:cstheme="minorHAnsi"/>
          <w:lang w:val="nl-NL"/>
        </w:rPr>
        <w:t>computationele</w:t>
      </w:r>
      <w:proofErr w:type="spellEnd"/>
      <w:r w:rsidRPr="00A80767">
        <w:rPr>
          <w:rFonts w:cstheme="minorHAnsi"/>
          <w:lang w:val="nl-NL"/>
        </w:rPr>
        <w:t xml:space="preserve"> screeningaanpak van een groot aantal </w:t>
      </w:r>
      <w:proofErr w:type="spellStart"/>
      <w:r w:rsidRPr="00A80767">
        <w:rPr>
          <w:rFonts w:cstheme="minorHAnsi"/>
          <w:lang w:val="nl-NL"/>
        </w:rPr>
        <w:t>MOFs</w:t>
      </w:r>
      <w:proofErr w:type="spellEnd"/>
      <w:r w:rsidRPr="00A80767">
        <w:rPr>
          <w:rFonts w:cstheme="minorHAnsi"/>
          <w:lang w:val="nl-NL"/>
        </w:rPr>
        <w:t xml:space="preserve"> zeer gunstig </w:t>
      </w:r>
      <w:r w:rsidR="004E70DC">
        <w:rPr>
          <w:rFonts w:cstheme="minorHAnsi"/>
          <w:lang w:val="nl-NL"/>
        </w:rPr>
        <w:t xml:space="preserve">zou </w:t>
      </w:r>
      <w:r w:rsidRPr="00A80767">
        <w:rPr>
          <w:rFonts w:cstheme="minorHAnsi"/>
          <w:lang w:val="nl-NL"/>
        </w:rPr>
        <w:t>preste</w:t>
      </w:r>
      <w:r w:rsidR="004E70DC">
        <w:rPr>
          <w:rFonts w:cstheme="minorHAnsi"/>
          <w:lang w:val="nl-NL"/>
        </w:rPr>
        <w:t>ren</w:t>
      </w:r>
      <w:r w:rsidRPr="00A80767">
        <w:rPr>
          <w:rFonts w:cstheme="minorHAnsi"/>
          <w:lang w:val="nl-NL"/>
        </w:rPr>
        <w:t xml:space="preserve"> op adsorptie vermogen van zenuwgassen.</w:t>
      </w:r>
      <w:r w:rsidRPr="00A80767">
        <w:rPr>
          <w:rFonts w:cstheme="minorHAnsi"/>
          <w:vertAlign w:val="superscript"/>
          <w:lang w:val="nl-NL"/>
        </w:rPr>
        <w:t>[</w:t>
      </w:r>
      <w:sdt>
        <w:sdtPr>
          <w:rPr>
            <w:rFonts w:cstheme="minorHAnsi"/>
          </w:rPr>
          <w:tag w:val="doc:5e29a33ee4b06f61009e41aa;doc:5eaa7766e4b0ba5d08368311;doc:5eaa77b3e4b0b1d78ea90592;body"/>
          <w:id w:val="-575665901"/>
          <w:placeholder>
            <w:docPart w:val="7626D9EBCA4B4D6581D95310D7C095FF"/>
          </w:placeholder>
          <w15:webExtensionLinked/>
        </w:sdtPr>
        <w:sdtContent>
          <w:r w:rsidRPr="00A80767">
            <w:rPr>
              <w:rFonts w:eastAsia="Times New Roman"/>
              <w:vertAlign w:val="superscript"/>
              <w:lang w:val="nl-NL"/>
            </w:rPr>
            <w:t>1</w:t>
          </w:r>
          <w:r w:rsidR="00F811B0">
            <w:rPr>
              <w:rFonts w:eastAsia="Times New Roman"/>
              <w:vertAlign w:val="superscript"/>
              <w:lang w:val="nl-NL"/>
            </w:rPr>
            <w:t>8</w:t>
          </w:r>
          <w:r w:rsidRPr="00A80767">
            <w:rPr>
              <w:rFonts w:eastAsia="Times New Roman"/>
              <w:vertAlign w:val="superscript"/>
              <w:lang w:val="nl-NL"/>
            </w:rPr>
            <w:t>-</w:t>
          </w:r>
          <w:r w:rsidR="00F811B0">
            <w:rPr>
              <w:rFonts w:eastAsia="Times New Roman"/>
              <w:vertAlign w:val="superscript"/>
              <w:lang w:val="nl-NL"/>
            </w:rPr>
            <w:t>20</w:t>
          </w:r>
        </w:sdtContent>
      </w:sdt>
      <w:r w:rsidRPr="00A80767">
        <w:rPr>
          <w:rFonts w:cstheme="minorHAnsi"/>
          <w:vertAlign w:val="superscript"/>
          <w:lang w:val="nl-NL"/>
        </w:rPr>
        <w:t>]</w:t>
      </w:r>
      <w:r w:rsidRPr="00A80767">
        <w:rPr>
          <w:rFonts w:cstheme="minorHAnsi"/>
          <w:lang w:val="nl-NL"/>
        </w:rPr>
        <w:t xml:space="preserve"> De UTEWOG is robuust en wordt beschouwd als een van de meest thermisch en chemisch stabiele MOF materialen. Het bevat grote poriën, waardoor </w:t>
      </w:r>
      <w:proofErr w:type="spellStart"/>
      <w:r w:rsidRPr="00A80767">
        <w:rPr>
          <w:rFonts w:cstheme="minorHAnsi"/>
          <w:lang w:val="nl-NL"/>
        </w:rPr>
        <w:t>CWA’s</w:t>
      </w:r>
      <w:proofErr w:type="spellEnd"/>
      <w:r w:rsidRPr="00A80767">
        <w:rPr>
          <w:rFonts w:cstheme="minorHAnsi"/>
          <w:lang w:val="nl-NL"/>
        </w:rPr>
        <w:t xml:space="preserve"> toegang hebben tot zijn poreuze netwerk.</w:t>
      </w:r>
      <w:r w:rsidRPr="00A80767">
        <w:rPr>
          <w:rFonts w:cstheme="minorHAnsi"/>
          <w:vertAlign w:val="superscript"/>
          <w:lang w:val="nl-NL"/>
        </w:rPr>
        <w:t>[</w:t>
      </w:r>
      <w:sdt>
        <w:sdtPr>
          <w:rPr>
            <w:rFonts w:cstheme="minorHAnsi"/>
          </w:rPr>
          <w:tag w:val="doc:5e29a33ee4b06f61009e41aa;doc:5eaa7766e4b0ba5d08368311;doc:5eaa77b3e4b0b1d78ea90592;body"/>
          <w:id w:val="952370755"/>
          <w:placeholder>
            <w:docPart w:val="453B804423F34915B215C94E146D49BA"/>
          </w:placeholder>
          <w15:webExtensionLinked/>
        </w:sdtPr>
        <w:sdtContent>
          <w:r w:rsidRPr="00A80767">
            <w:rPr>
              <w:rFonts w:eastAsia="Times New Roman"/>
              <w:vertAlign w:val="superscript"/>
              <w:lang w:val="nl-NL"/>
            </w:rPr>
            <w:t>1</w:t>
          </w:r>
          <w:r w:rsidR="00F811B0">
            <w:rPr>
              <w:rFonts w:eastAsia="Times New Roman"/>
              <w:vertAlign w:val="superscript"/>
              <w:lang w:val="nl-NL"/>
            </w:rPr>
            <w:t>8</w:t>
          </w:r>
          <w:r w:rsidRPr="00A80767">
            <w:rPr>
              <w:rFonts w:eastAsia="Times New Roman"/>
              <w:vertAlign w:val="superscript"/>
              <w:lang w:val="nl-NL"/>
            </w:rPr>
            <w:t>-</w:t>
          </w:r>
          <w:r w:rsidR="00F811B0">
            <w:rPr>
              <w:rFonts w:eastAsia="Times New Roman"/>
              <w:vertAlign w:val="superscript"/>
              <w:lang w:val="nl-NL"/>
            </w:rPr>
            <w:t>20</w:t>
          </w:r>
        </w:sdtContent>
      </w:sdt>
      <w:r w:rsidRPr="00A80767">
        <w:rPr>
          <w:rFonts w:cstheme="minorHAnsi"/>
          <w:vertAlign w:val="superscript"/>
          <w:lang w:val="nl-NL"/>
        </w:rPr>
        <w:t>]</w:t>
      </w:r>
      <w:r w:rsidRPr="00A80767">
        <w:rPr>
          <w:rFonts w:cstheme="minorHAnsi"/>
          <w:lang w:val="nl-NL"/>
        </w:rPr>
        <w:t xml:space="preserve"> </w:t>
      </w:r>
    </w:p>
    <w:p w14:paraId="0855502A" w14:textId="77777777" w:rsidR="00A80767" w:rsidRPr="00A80767" w:rsidRDefault="00A80767" w:rsidP="00B55DC0">
      <w:pPr>
        <w:jc w:val="both"/>
        <w:rPr>
          <w:rFonts w:cstheme="minorHAnsi"/>
          <w:lang w:val="nl-NL"/>
        </w:rPr>
      </w:pPr>
    </w:p>
    <w:p w14:paraId="4BF0FF86" w14:textId="277ABE33" w:rsidR="00A80767" w:rsidRDefault="00A80767" w:rsidP="00B55DC0">
      <w:pPr>
        <w:jc w:val="both"/>
        <w:rPr>
          <w:rFonts w:cstheme="minorHAnsi"/>
        </w:rPr>
      </w:pPr>
      <w:r w:rsidRPr="00A80767">
        <w:rPr>
          <w:rFonts w:cstheme="minorHAnsi"/>
          <w:lang w:val="nl-NL"/>
        </w:rPr>
        <w:t xml:space="preserve">UTEWOG </w:t>
      </w:r>
      <w:r w:rsidR="004E70DC">
        <w:rPr>
          <w:rFonts w:cstheme="minorHAnsi"/>
          <w:lang w:val="nl-NL"/>
        </w:rPr>
        <w:t>wordt gemaakt uit</w:t>
      </w:r>
      <w:r w:rsidRPr="00A80767">
        <w:rPr>
          <w:rFonts w:cstheme="minorHAnsi"/>
          <w:lang w:val="nl-NL"/>
        </w:rPr>
        <w:t xml:space="preserve"> nikkel(II) acetaat tetrahydraat en 1,3,5-tri(1H-pyrazool-4-yl)benzeen (H</w:t>
      </w:r>
      <w:r w:rsidRPr="00A80767">
        <w:rPr>
          <w:rFonts w:cstheme="minorHAnsi"/>
          <w:vertAlign w:val="subscript"/>
          <w:lang w:val="nl-NL"/>
        </w:rPr>
        <w:t>3</w:t>
      </w:r>
      <w:r w:rsidRPr="00A80767">
        <w:rPr>
          <w:rFonts w:cstheme="minorHAnsi"/>
          <w:lang w:val="nl-NL"/>
        </w:rPr>
        <w:t>BTP).</w:t>
      </w:r>
      <w:r w:rsidRPr="00A80767">
        <w:rPr>
          <w:rFonts w:cstheme="minorHAnsi"/>
          <w:vertAlign w:val="superscript"/>
          <w:lang w:val="nl-NL"/>
        </w:rPr>
        <w:t>[</w:t>
      </w:r>
      <w:sdt>
        <w:sdtPr>
          <w:rPr>
            <w:rFonts w:cstheme="minorHAnsi"/>
          </w:rPr>
          <w:tag w:val="doc:5e29a33ee4b06f61009e41aa;doc:5eaa7766e4b0ba5d08368311;doc:5eaa77b3e4b0b1d78ea90592;body"/>
          <w:id w:val="-777710656"/>
          <w:placeholder>
            <w:docPart w:val="C5EE456CEF3B4F17B98D9EAD04019E09"/>
          </w:placeholder>
          <w15:webExtensionLinked/>
        </w:sdtPr>
        <w:sdtContent>
          <w:r w:rsidRPr="00A80767">
            <w:rPr>
              <w:rFonts w:eastAsia="Times New Roman"/>
              <w:vertAlign w:val="superscript"/>
              <w:lang w:val="nl-NL"/>
            </w:rPr>
            <w:t>1</w:t>
          </w:r>
          <w:r w:rsidR="00F811B0">
            <w:rPr>
              <w:rFonts w:eastAsia="Times New Roman"/>
              <w:vertAlign w:val="superscript"/>
              <w:lang w:val="nl-NL"/>
            </w:rPr>
            <w:t>8</w:t>
          </w:r>
          <w:r w:rsidRPr="00A80767">
            <w:rPr>
              <w:rFonts w:eastAsia="Times New Roman"/>
              <w:vertAlign w:val="superscript"/>
              <w:lang w:val="nl-NL"/>
            </w:rPr>
            <w:t>-</w:t>
          </w:r>
          <w:r w:rsidR="00F811B0">
            <w:rPr>
              <w:rFonts w:eastAsia="Times New Roman"/>
              <w:vertAlign w:val="superscript"/>
              <w:lang w:val="nl-NL"/>
            </w:rPr>
            <w:t>20</w:t>
          </w:r>
        </w:sdtContent>
      </w:sdt>
      <w:r w:rsidRPr="00A80767">
        <w:rPr>
          <w:rFonts w:cstheme="minorHAnsi"/>
          <w:vertAlign w:val="superscript"/>
          <w:lang w:val="nl-NL"/>
        </w:rPr>
        <w:t>]</w:t>
      </w:r>
      <w:r w:rsidRPr="00A80767">
        <w:rPr>
          <w:rFonts w:cstheme="minorHAnsi"/>
          <w:lang w:val="nl-NL"/>
        </w:rPr>
        <w:t xml:space="preserve"> De nikkel(II) acetaat tetrahydraat is als SBU commercieel verkrijgbaar, maar de H</w:t>
      </w:r>
      <w:r w:rsidRPr="00A80767">
        <w:rPr>
          <w:rFonts w:cstheme="minorHAnsi"/>
          <w:vertAlign w:val="subscript"/>
          <w:lang w:val="nl-NL"/>
        </w:rPr>
        <w:t>3</w:t>
      </w:r>
      <w:r w:rsidRPr="00A80767">
        <w:rPr>
          <w:rFonts w:cstheme="minorHAnsi"/>
          <w:lang w:val="nl-NL"/>
        </w:rPr>
        <w:t>BTP als linker moet gesynthetiseerd worden.</w:t>
      </w:r>
      <w:r w:rsidRPr="00A80767">
        <w:rPr>
          <w:rFonts w:cstheme="minorHAnsi"/>
          <w:vertAlign w:val="superscript"/>
          <w:lang w:val="nl-NL"/>
        </w:rPr>
        <w:t>[</w:t>
      </w:r>
      <w:sdt>
        <w:sdtPr>
          <w:rPr>
            <w:rFonts w:cstheme="minorHAnsi"/>
          </w:rPr>
          <w:tag w:val="doc:5eac1292e4b0b1d78eab2b04;body"/>
          <w:id w:val="165138570"/>
          <w:placeholder>
            <w:docPart w:val="AEBB936256EF442A94D5D0EA170A040A"/>
          </w:placeholder>
          <w15:webExtensionLinked/>
        </w:sdtPr>
        <w:sdtContent>
          <w:r w:rsidR="00F811B0">
            <w:rPr>
              <w:rFonts w:eastAsia="Times New Roman"/>
              <w:vertAlign w:val="superscript"/>
            </w:rPr>
            <w:t>21</w:t>
          </w:r>
        </w:sdtContent>
      </w:sdt>
      <w:r>
        <w:rPr>
          <w:rFonts w:cstheme="minorHAnsi"/>
          <w:vertAlign w:val="superscript"/>
        </w:rPr>
        <w:t>]</w:t>
      </w:r>
      <w:r w:rsidR="00926C85">
        <w:rPr>
          <w:rFonts w:cstheme="minorHAnsi"/>
        </w:rPr>
        <w:t xml:space="preserve"> </w:t>
      </w:r>
      <w:proofErr w:type="spellStart"/>
      <w:r>
        <w:rPr>
          <w:rFonts w:cstheme="minorHAnsi"/>
        </w:rPr>
        <w:t>Deze</w:t>
      </w:r>
      <w:proofErr w:type="spellEnd"/>
      <w:r>
        <w:rPr>
          <w:rFonts w:cstheme="minorHAnsi"/>
        </w:rPr>
        <w:t xml:space="preserve"> linker </w:t>
      </w:r>
      <w:proofErr w:type="spellStart"/>
      <w:r w:rsidR="006F0FA7">
        <w:rPr>
          <w:rFonts w:cstheme="minorHAnsi"/>
        </w:rPr>
        <w:t>wordt</w:t>
      </w:r>
      <w:proofErr w:type="spellEnd"/>
      <w:r w:rsidR="006F0FA7">
        <w:rPr>
          <w:rFonts w:cstheme="minorHAnsi"/>
        </w:rPr>
        <w:t xml:space="preserve"> </w:t>
      </w:r>
      <w:proofErr w:type="spellStart"/>
      <w:r w:rsidR="006F0FA7">
        <w:rPr>
          <w:rFonts w:cstheme="minorHAnsi"/>
        </w:rPr>
        <w:t>gemaakt</w:t>
      </w:r>
      <w:proofErr w:type="spellEnd"/>
      <w:r w:rsidR="006F0FA7">
        <w:rPr>
          <w:rFonts w:cstheme="minorHAnsi"/>
        </w:rPr>
        <w:t xml:space="preserve"> via </w:t>
      </w:r>
      <w:r>
        <w:rPr>
          <w:rFonts w:cstheme="minorHAnsi"/>
        </w:rPr>
        <w:t xml:space="preserve">de </w:t>
      </w:r>
      <w:proofErr w:type="spellStart"/>
      <w:r>
        <w:rPr>
          <w:rFonts w:cstheme="minorHAnsi"/>
        </w:rPr>
        <w:t>volgende</w:t>
      </w:r>
      <w:proofErr w:type="spellEnd"/>
      <w:r>
        <w:rPr>
          <w:rFonts w:cstheme="minorHAnsi"/>
        </w:rPr>
        <w:t xml:space="preserve"> </w:t>
      </w:r>
      <w:proofErr w:type="spellStart"/>
      <w:r>
        <w:rPr>
          <w:rFonts w:cstheme="minorHAnsi"/>
        </w:rPr>
        <w:t>meer</w:t>
      </w:r>
      <w:r w:rsidRPr="007F3F61">
        <w:rPr>
          <w:rFonts w:cstheme="minorHAnsi"/>
        </w:rPr>
        <w:t>stapssynthese</w:t>
      </w:r>
      <w:proofErr w:type="spellEnd"/>
      <w:r>
        <w:rPr>
          <w:rFonts w:cstheme="minorHAnsi"/>
        </w:rPr>
        <w:t>:</w:t>
      </w:r>
    </w:p>
    <w:p w14:paraId="5B372C16" w14:textId="77777777" w:rsidR="00EE3565" w:rsidRDefault="00A80767" w:rsidP="00EE3565">
      <w:pPr>
        <w:keepNext/>
      </w:pPr>
      <w:r>
        <w:rPr>
          <w:noProof/>
        </w:rPr>
        <w:drawing>
          <wp:inline distT="0" distB="0" distL="0" distR="0" wp14:anchorId="16A220F7" wp14:editId="64D767C3">
            <wp:extent cx="4937760" cy="50292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37760" cy="5029200"/>
                    </a:xfrm>
                    <a:prstGeom prst="rect">
                      <a:avLst/>
                    </a:prstGeom>
                    <a:noFill/>
                    <a:ln>
                      <a:noFill/>
                    </a:ln>
                  </pic:spPr>
                </pic:pic>
              </a:graphicData>
            </a:graphic>
          </wp:inline>
        </w:drawing>
      </w:r>
    </w:p>
    <w:p w14:paraId="77878E38" w14:textId="41A74850" w:rsidR="00A80767" w:rsidRPr="00EE3565" w:rsidRDefault="00EE3565" w:rsidP="00EE3565">
      <w:pPr>
        <w:pStyle w:val="Bijschrift"/>
        <w:rPr>
          <w:rFonts w:cstheme="minorHAnsi"/>
          <w:lang w:val="nl-NL"/>
        </w:rPr>
      </w:pPr>
      <w:r w:rsidRPr="00EE3565">
        <w:rPr>
          <w:lang w:val="nl-NL"/>
        </w:rPr>
        <w:t xml:space="preserve">Figuur </w:t>
      </w:r>
      <w:r>
        <w:fldChar w:fldCharType="begin"/>
      </w:r>
      <w:r w:rsidRPr="00EE3565">
        <w:rPr>
          <w:lang w:val="nl-NL"/>
        </w:rPr>
        <w:instrText xml:space="preserve"> SEQ Figure \* ARABIC </w:instrText>
      </w:r>
      <w:r>
        <w:fldChar w:fldCharType="separate"/>
      </w:r>
      <w:r w:rsidR="00666ADE">
        <w:rPr>
          <w:noProof/>
          <w:lang w:val="nl-NL"/>
        </w:rPr>
        <w:t>23</w:t>
      </w:r>
      <w:r>
        <w:fldChar w:fldCharType="end"/>
      </w:r>
      <w:r w:rsidRPr="00EE3565">
        <w:rPr>
          <w:lang w:val="nl-NL"/>
        </w:rPr>
        <w:t xml:space="preserve"> </w:t>
      </w:r>
      <w:proofErr w:type="spellStart"/>
      <w:r w:rsidRPr="00EE3565">
        <w:rPr>
          <w:lang w:val="nl-NL"/>
        </w:rPr>
        <w:t>Meerstapssynthese</w:t>
      </w:r>
      <w:proofErr w:type="spellEnd"/>
      <w:r w:rsidRPr="00EE3565">
        <w:rPr>
          <w:lang w:val="nl-NL"/>
        </w:rPr>
        <w:t xml:space="preserve"> van H3BTP linker</w:t>
      </w:r>
      <w:r w:rsidRPr="00A80767">
        <w:rPr>
          <w:noProof/>
          <w:vertAlign w:val="superscript"/>
          <w:lang w:val="nl-NL"/>
        </w:rPr>
        <w:t>[</w:t>
      </w:r>
      <w:sdt>
        <w:sdtPr>
          <w:rPr>
            <w:noProof/>
          </w:rPr>
          <w:tag w:val="doc:5eac1292e4b0b1d78eab2b04;body"/>
          <w:id w:val="-1585607611"/>
          <w:placeholder>
            <w:docPart w:val="2EDE63EADD65404DB9F4DC9A68FA4F73"/>
          </w:placeholder>
        </w:sdtPr>
        <w:sdtContent>
          <w:r w:rsidRPr="00A80767">
            <w:rPr>
              <w:rFonts w:eastAsia="Times New Roman"/>
              <w:vertAlign w:val="superscript"/>
              <w:lang w:val="nl-NL"/>
            </w:rPr>
            <w:t>16</w:t>
          </w:r>
        </w:sdtContent>
      </w:sdt>
      <w:r w:rsidRPr="00A80767">
        <w:rPr>
          <w:noProof/>
          <w:vertAlign w:val="superscript"/>
          <w:lang w:val="nl-NL"/>
        </w:rPr>
        <w:t>]</w:t>
      </w:r>
    </w:p>
    <w:p w14:paraId="2C2A00EB" w14:textId="66506B41" w:rsidR="00533DA6" w:rsidRPr="00533DA6" w:rsidRDefault="00EE3565" w:rsidP="00B55DC0">
      <w:pPr>
        <w:jc w:val="both"/>
        <w:rPr>
          <w:i/>
          <w:iCs/>
          <w:sz w:val="18"/>
          <w:szCs w:val="18"/>
          <w:lang w:val="nl-NL"/>
        </w:rPr>
      </w:pPr>
      <w:r w:rsidRPr="00A80767">
        <w:rPr>
          <w:rFonts w:cstheme="minorHAnsi"/>
          <w:i/>
          <w:sz w:val="18"/>
          <w:lang w:val="nl-NL"/>
        </w:rPr>
        <w:t xml:space="preserve"> </w:t>
      </w:r>
      <w:r w:rsidR="00A80767" w:rsidRPr="00A80767">
        <w:rPr>
          <w:rFonts w:cstheme="minorHAnsi"/>
          <w:i/>
          <w:sz w:val="18"/>
          <w:lang w:val="nl-NL"/>
        </w:rPr>
        <w:t xml:space="preserve">(I). THF, 60% </w:t>
      </w:r>
      <w:proofErr w:type="spellStart"/>
      <w:r w:rsidR="00A80767" w:rsidRPr="00A80767">
        <w:rPr>
          <w:rFonts w:cstheme="minorHAnsi"/>
          <w:i/>
          <w:sz w:val="18"/>
          <w:lang w:val="nl-NL"/>
        </w:rPr>
        <w:t>NaH</w:t>
      </w:r>
      <w:proofErr w:type="spellEnd"/>
      <w:r w:rsidR="00A80767" w:rsidRPr="00A80767">
        <w:rPr>
          <w:rFonts w:cstheme="minorHAnsi"/>
          <w:i/>
          <w:sz w:val="18"/>
          <w:lang w:val="nl-NL"/>
        </w:rPr>
        <w:t xml:space="preserve"> </w:t>
      </w:r>
      <w:proofErr w:type="spellStart"/>
      <w:r w:rsidR="00A80767" w:rsidRPr="00A80767">
        <w:rPr>
          <w:rFonts w:cstheme="minorHAnsi"/>
          <w:i/>
          <w:sz w:val="18"/>
          <w:lang w:val="nl-NL"/>
        </w:rPr>
        <w:t>dispersion</w:t>
      </w:r>
      <w:proofErr w:type="spellEnd"/>
      <w:r w:rsidR="00A80767" w:rsidRPr="00A80767">
        <w:rPr>
          <w:rFonts w:cstheme="minorHAnsi"/>
          <w:i/>
          <w:sz w:val="18"/>
          <w:lang w:val="nl-NL"/>
        </w:rPr>
        <w:t xml:space="preserve">, </w:t>
      </w:r>
      <w:proofErr w:type="spellStart"/>
      <w:r w:rsidR="00A80767" w:rsidRPr="00A80767">
        <w:rPr>
          <w:rFonts w:cstheme="minorHAnsi"/>
          <w:i/>
          <w:sz w:val="18"/>
          <w:lang w:val="nl-NL"/>
        </w:rPr>
        <w:t>trityl</w:t>
      </w:r>
      <w:proofErr w:type="spellEnd"/>
      <w:r w:rsidR="00A80767" w:rsidRPr="00A80767">
        <w:rPr>
          <w:rFonts w:cstheme="minorHAnsi"/>
          <w:i/>
          <w:sz w:val="18"/>
          <w:lang w:val="nl-NL"/>
        </w:rPr>
        <w:t xml:space="preserve"> chloride, kamertemperatuur/overnacht</w:t>
      </w:r>
      <w:r w:rsidR="00EA77FB">
        <w:rPr>
          <w:rFonts w:cstheme="minorHAnsi"/>
          <w:i/>
          <w:sz w:val="18"/>
          <w:lang w:val="nl-NL"/>
        </w:rPr>
        <w:t xml:space="preserve"> (opbrengst: 93.5%)</w:t>
      </w:r>
      <w:r w:rsidR="00A80767" w:rsidRPr="00A80767">
        <w:rPr>
          <w:rFonts w:cstheme="minorHAnsi"/>
          <w:i/>
          <w:sz w:val="18"/>
          <w:lang w:val="nl-NL"/>
        </w:rPr>
        <w:t xml:space="preserve">; (II) THF, -78 </w:t>
      </w:r>
      <w:r w:rsidR="00A80767" w:rsidRPr="00A80767">
        <w:rPr>
          <w:rFonts w:cstheme="minorHAnsi"/>
          <w:i/>
          <w:iCs/>
          <w:sz w:val="18"/>
          <w:szCs w:val="18"/>
          <w:lang w:val="nl-NL"/>
        </w:rPr>
        <w:t>°</w:t>
      </w:r>
      <w:r w:rsidR="00A80767" w:rsidRPr="00A80767">
        <w:rPr>
          <w:i/>
          <w:iCs/>
          <w:sz w:val="18"/>
          <w:szCs w:val="18"/>
          <w:lang w:val="nl-NL"/>
        </w:rPr>
        <w:t>C, 1.6 M n-</w:t>
      </w:r>
      <w:proofErr w:type="spellStart"/>
      <w:r w:rsidR="00A80767" w:rsidRPr="00A80767">
        <w:rPr>
          <w:i/>
          <w:iCs/>
          <w:sz w:val="18"/>
          <w:szCs w:val="18"/>
          <w:lang w:val="nl-NL"/>
        </w:rPr>
        <w:t>butyllithium</w:t>
      </w:r>
      <w:proofErr w:type="spellEnd"/>
      <w:r w:rsidR="00A80767" w:rsidRPr="00A80767">
        <w:rPr>
          <w:i/>
          <w:iCs/>
          <w:sz w:val="18"/>
          <w:szCs w:val="18"/>
          <w:lang w:val="nl-NL"/>
        </w:rPr>
        <w:t xml:space="preserve">, </w:t>
      </w:r>
      <w:proofErr w:type="spellStart"/>
      <w:r w:rsidR="00A80767" w:rsidRPr="00A80767">
        <w:rPr>
          <w:i/>
          <w:iCs/>
          <w:sz w:val="18"/>
          <w:szCs w:val="18"/>
          <w:lang w:val="nl-NL"/>
        </w:rPr>
        <w:t>triisopropyl</w:t>
      </w:r>
      <w:proofErr w:type="spellEnd"/>
      <w:r w:rsidR="00A80767" w:rsidRPr="00A80767">
        <w:rPr>
          <w:i/>
          <w:iCs/>
          <w:sz w:val="18"/>
          <w:szCs w:val="18"/>
          <w:lang w:val="nl-NL"/>
        </w:rPr>
        <w:t xml:space="preserve"> </w:t>
      </w:r>
      <w:proofErr w:type="spellStart"/>
      <w:r w:rsidR="00A80767" w:rsidRPr="00A80767">
        <w:rPr>
          <w:i/>
          <w:iCs/>
          <w:sz w:val="18"/>
          <w:szCs w:val="18"/>
          <w:lang w:val="nl-NL"/>
        </w:rPr>
        <w:t>borate</w:t>
      </w:r>
      <w:proofErr w:type="spellEnd"/>
      <w:r w:rsidR="00A80767" w:rsidRPr="00A80767">
        <w:rPr>
          <w:i/>
          <w:iCs/>
          <w:sz w:val="18"/>
          <w:szCs w:val="18"/>
          <w:lang w:val="nl-NL"/>
        </w:rPr>
        <w:t xml:space="preserve">, kamertemperatuur, </w:t>
      </w:r>
      <w:proofErr w:type="spellStart"/>
      <w:r w:rsidR="00A80767" w:rsidRPr="00A80767">
        <w:rPr>
          <w:i/>
          <w:iCs/>
          <w:sz w:val="18"/>
          <w:szCs w:val="18"/>
          <w:lang w:val="nl-NL"/>
        </w:rPr>
        <w:t>pinacol</w:t>
      </w:r>
      <w:proofErr w:type="spellEnd"/>
      <w:r w:rsidR="00A80767" w:rsidRPr="00A80767">
        <w:rPr>
          <w:i/>
          <w:iCs/>
          <w:sz w:val="18"/>
          <w:szCs w:val="18"/>
          <w:lang w:val="nl-NL"/>
        </w:rPr>
        <w:t>, azijnzuur</w:t>
      </w:r>
      <w:r w:rsidR="00EA77FB">
        <w:rPr>
          <w:i/>
          <w:iCs/>
          <w:sz w:val="18"/>
          <w:szCs w:val="18"/>
          <w:lang w:val="nl-NL"/>
        </w:rPr>
        <w:t xml:space="preserve"> (opbrengst: 68.8%)</w:t>
      </w:r>
      <w:r w:rsidR="00A80767" w:rsidRPr="00A80767">
        <w:rPr>
          <w:i/>
          <w:iCs/>
          <w:sz w:val="18"/>
          <w:szCs w:val="18"/>
          <w:lang w:val="nl-NL"/>
        </w:rPr>
        <w:t>; (III) K</w:t>
      </w:r>
      <w:r w:rsidR="00A80767" w:rsidRPr="00A80767">
        <w:rPr>
          <w:i/>
          <w:iCs/>
          <w:sz w:val="18"/>
          <w:szCs w:val="18"/>
          <w:vertAlign w:val="subscript"/>
          <w:lang w:val="nl-NL"/>
        </w:rPr>
        <w:t>2</w:t>
      </w:r>
      <w:r w:rsidR="00A80767" w:rsidRPr="00A80767">
        <w:rPr>
          <w:i/>
          <w:iCs/>
          <w:sz w:val="18"/>
          <w:szCs w:val="18"/>
          <w:lang w:val="nl-NL"/>
        </w:rPr>
        <w:t>CO</w:t>
      </w:r>
      <w:r w:rsidR="00A80767" w:rsidRPr="00A80767">
        <w:rPr>
          <w:i/>
          <w:iCs/>
          <w:sz w:val="18"/>
          <w:szCs w:val="18"/>
          <w:vertAlign w:val="subscript"/>
          <w:lang w:val="nl-NL"/>
        </w:rPr>
        <w:t>3</w:t>
      </w:r>
      <w:r w:rsidR="00A80767" w:rsidRPr="00A80767">
        <w:rPr>
          <w:i/>
          <w:iCs/>
          <w:sz w:val="18"/>
          <w:szCs w:val="18"/>
          <w:lang w:val="nl-NL"/>
        </w:rPr>
        <w:t>, DME, Pd(PPh</w:t>
      </w:r>
      <w:r w:rsidR="00A80767" w:rsidRPr="00A80767">
        <w:rPr>
          <w:i/>
          <w:iCs/>
          <w:sz w:val="18"/>
          <w:szCs w:val="18"/>
          <w:vertAlign w:val="subscript"/>
          <w:lang w:val="nl-NL"/>
        </w:rPr>
        <w:t>3</w:t>
      </w:r>
      <w:r w:rsidR="00A80767" w:rsidRPr="00A80767">
        <w:rPr>
          <w:i/>
          <w:iCs/>
          <w:sz w:val="18"/>
          <w:szCs w:val="18"/>
          <w:lang w:val="nl-NL"/>
        </w:rPr>
        <w:t>)</w:t>
      </w:r>
      <w:r w:rsidR="00A80767" w:rsidRPr="00A80767">
        <w:rPr>
          <w:i/>
          <w:iCs/>
          <w:sz w:val="18"/>
          <w:szCs w:val="18"/>
          <w:vertAlign w:val="subscript"/>
          <w:lang w:val="nl-NL"/>
        </w:rPr>
        <w:t>4</w:t>
      </w:r>
      <w:r w:rsidR="00A80767" w:rsidRPr="00A80767">
        <w:rPr>
          <w:i/>
          <w:iCs/>
          <w:sz w:val="18"/>
          <w:szCs w:val="18"/>
          <w:lang w:val="nl-NL"/>
        </w:rPr>
        <w:t xml:space="preserve">, 1,3,5-tribromobenzeen, 80 </w:t>
      </w:r>
      <w:r w:rsidR="00A80767" w:rsidRPr="00A80767">
        <w:rPr>
          <w:rFonts w:cstheme="minorHAnsi"/>
          <w:i/>
          <w:iCs/>
          <w:sz w:val="18"/>
          <w:szCs w:val="18"/>
          <w:lang w:val="nl-NL"/>
        </w:rPr>
        <w:t>°</w:t>
      </w:r>
      <w:r w:rsidR="00A80767" w:rsidRPr="00A80767">
        <w:rPr>
          <w:i/>
          <w:iCs/>
          <w:sz w:val="18"/>
          <w:szCs w:val="18"/>
          <w:lang w:val="nl-NL"/>
        </w:rPr>
        <w:t>C/18 uur</w:t>
      </w:r>
      <w:r w:rsidR="00EA77FB">
        <w:rPr>
          <w:i/>
          <w:iCs/>
          <w:sz w:val="18"/>
          <w:szCs w:val="18"/>
          <w:lang w:val="nl-NL"/>
        </w:rPr>
        <w:t xml:space="preserve"> (opbrengst: 11.1%)</w:t>
      </w:r>
      <w:r w:rsidR="00A80767" w:rsidRPr="00A80767">
        <w:rPr>
          <w:i/>
          <w:iCs/>
          <w:sz w:val="18"/>
          <w:szCs w:val="18"/>
          <w:lang w:val="nl-NL"/>
        </w:rPr>
        <w:t xml:space="preserve">; (IV) </w:t>
      </w:r>
      <w:proofErr w:type="spellStart"/>
      <w:r w:rsidR="00A80767" w:rsidRPr="00A80767">
        <w:rPr>
          <w:i/>
          <w:iCs/>
          <w:sz w:val="18"/>
          <w:szCs w:val="18"/>
          <w:lang w:val="nl-NL"/>
        </w:rPr>
        <w:t>MeOH</w:t>
      </w:r>
      <w:proofErr w:type="spellEnd"/>
      <w:r w:rsidR="00A80767" w:rsidRPr="00A80767">
        <w:rPr>
          <w:i/>
          <w:iCs/>
          <w:sz w:val="18"/>
          <w:szCs w:val="18"/>
          <w:lang w:val="nl-NL"/>
        </w:rPr>
        <w:t xml:space="preserve">/DCM 3:2, TFA, reflux 18 uur. De bijbehorende reactie mechanisme staat in </w:t>
      </w:r>
      <w:r w:rsidR="0009650E">
        <w:rPr>
          <w:i/>
          <w:iCs/>
          <w:sz w:val="18"/>
          <w:szCs w:val="18"/>
          <w:lang w:val="nl-NL"/>
        </w:rPr>
        <w:t>Bijlage 1</w:t>
      </w:r>
      <w:r w:rsidR="00A80767" w:rsidRPr="00A80767">
        <w:rPr>
          <w:i/>
          <w:iCs/>
          <w:sz w:val="18"/>
          <w:szCs w:val="18"/>
          <w:lang w:val="nl-NL"/>
        </w:rPr>
        <w:t>.</w:t>
      </w:r>
    </w:p>
    <w:p w14:paraId="1888CE2A" w14:textId="6271FD94" w:rsidR="00533DA6" w:rsidRPr="00533DA6" w:rsidRDefault="00533DA6" w:rsidP="00B55DC0">
      <w:pPr>
        <w:jc w:val="both"/>
        <w:rPr>
          <w:i/>
          <w:iCs/>
          <w:sz w:val="18"/>
          <w:szCs w:val="18"/>
          <w:lang w:val="nl-NL"/>
        </w:rPr>
      </w:pPr>
    </w:p>
    <w:p w14:paraId="3109F205" w14:textId="47C088E0" w:rsidR="00A80767" w:rsidRDefault="00A80767" w:rsidP="00CD4EF5">
      <w:pPr>
        <w:jc w:val="both"/>
        <w:rPr>
          <w:rFonts w:cstheme="minorHAnsi"/>
          <w:lang w:val="nl-NL"/>
        </w:rPr>
      </w:pPr>
      <w:r w:rsidRPr="00A80767">
        <w:rPr>
          <w:rFonts w:cstheme="minorHAnsi"/>
          <w:lang w:val="nl-NL"/>
        </w:rPr>
        <w:t>De linker w</w:t>
      </w:r>
      <w:r w:rsidR="008158FC">
        <w:rPr>
          <w:rFonts w:cstheme="minorHAnsi"/>
          <w:lang w:val="nl-NL"/>
        </w:rPr>
        <w:t>e</w:t>
      </w:r>
      <w:r w:rsidRPr="00A80767">
        <w:rPr>
          <w:rFonts w:cstheme="minorHAnsi"/>
          <w:lang w:val="nl-NL"/>
        </w:rPr>
        <w:t>rd als eerste gesynthetiseerd, vervolgens w</w:t>
      </w:r>
      <w:r w:rsidR="008158FC">
        <w:rPr>
          <w:rFonts w:cstheme="minorHAnsi"/>
          <w:lang w:val="nl-NL"/>
        </w:rPr>
        <w:t>e</w:t>
      </w:r>
      <w:r w:rsidRPr="00A80767">
        <w:rPr>
          <w:rFonts w:cstheme="minorHAnsi"/>
          <w:lang w:val="nl-NL"/>
        </w:rPr>
        <w:t>rd aan de H</w:t>
      </w:r>
      <w:r w:rsidRPr="00A80767">
        <w:rPr>
          <w:rFonts w:cstheme="minorHAnsi"/>
          <w:vertAlign w:val="subscript"/>
          <w:lang w:val="nl-NL"/>
        </w:rPr>
        <w:t>3</w:t>
      </w:r>
      <w:r w:rsidRPr="00A80767">
        <w:rPr>
          <w:rFonts w:cstheme="minorHAnsi"/>
          <w:lang w:val="nl-NL"/>
        </w:rPr>
        <w:t>BTP de nikkel(II) acetaat tetrahydraat toegevoegd en deze synthese vergt ook een bepaalde tijdsduur</w:t>
      </w:r>
      <w:r w:rsidR="002A1949">
        <w:rPr>
          <w:rFonts w:cstheme="minorHAnsi"/>
          <w:lang w:val="nl-NL"/>
        </w:rPr>
        <w:t xml:space="preserve"> (zie werkwijze te vinden in het hoofdstuk </w:t>
      </w:r>
      <w:r w:rsidR="002A1949" w:rsidRPr="002A1949">
        <w:rPr>
          <w:rFonts w:cstheme="minorHAnsi"/>
          <w:i/>
          <w:iCs/>
          <w:lang w:val="nl-NL"/>
        </w:rPr>
        <w:t>‘Experimenteel’</w:t>
      </w:r>
      <w:r w:rsidR="002A1949">
        <w:rPr>
          <w:rFonts w:cstheme="minorHAnsi"/>
          <w:lang w:val="nl-NL"/>
        </w:rPr>
        <w:t>)</w:t>
      </w:r>
      <w:r w:rsidRPr="00A80767">
        <w:rPr>
          <w:rFonts w:cstheme="minorHAnsi"/>
          <w:lang w:val="nl-NL"/>
        </w:rPr>
        <w:t>.</w:t>
      </w:r>
      <w:r w:rsidRPr="00A80767">
        <w:rPr>
          <w:rFonts w:cstheme="minorHAnsi"/>
          <w:vertAlign w:val="superscript"/>
          <w:lang w:val="nl-NL"/>
        </w:rPr>
        <w:t>[</w:t>
      </w:r>
      <w:sdt>
        <w:sdtPr>
          <w:rPr>
            <w:rFonts w:cstheme="minorHAnsi"/>
          </w:rPr>
          <w:tag w:val="doc:5e29a33ee4b06f61009e41aa;doc:5eaa7766e4b0ba5d08368311;doc:5eaa77b3e4b0b1d78ea90592;body"/>
          <w:id w:val="1785765195"/>
          <w:placeholder>
            <w:docPart w:val="A706FED8A6B147468DA16E544F69C1D6"/>
          </w:placeholder>
          <w15:webExtensionLinked/>
        </w:sdtPr>
        <w:sdtContent>
          <w:r w:rsidRPr="00A80767">
            <w:rPr>
              <w:rFonts w:eastAsia="Times New Roman"/>
              <w:vertAlign w:val="superscript"/>
              <w:lang w:val="nl-NL"/>
            </w:rPr>
            <w:t>1</w:t>
          </w:r>
          <w:r w:rsidR="00F811B0">
            <w:rPr>
              <w:rFonts w:eastAsia="Times New Roman"/>
              <w:vertAlign w:val="superscript"/>
              <w:lang w:val="nl-NL"/>
            </w:rPr>
            <w:t>8</w:t>
          </w:r>
          <w:r w:rsidRPr="00A80767">
            <w:rPr>
              <w:rFonts w:eastAsia="Times New Roman"/>
              <w:vertAlign w:val="superscript"/>
              <w:lang w:val="nl-NL"/>
            </w:rPr>
            <w:t>-</w:t>
          </w:r>
          <w:r w:rsidR="00F811B0">
            <w:rPr>
              <w:rFonts w:eastAsia="Times New Roman"/>
              <w:vertAlign w:val="superscript"/>
              <w:lang w:val="nl-NL"/>
            </w:rPr>
            <w:t>20</w:t>
          </w:r>
        </w:sdtContent>
      </w:sdt>
      <w:r w:rsidRPr="00A80767">
        <w:rPr>
          <w:rFonts w:cstheme="minorHAnsi"/>
          <w:vertAlign w:val="superscript"/>
          <w:lang w:val="nl-NL"/>
        </w:rPr>
        <w:t>]</w:t>
      </w:r>
      <w:r w:rsidRPr="00A80767">
        <w:rPr>
          <w:rFonts w:cstheme="minorHAnsi"/>
          <w:lang w:val="nl-NL"/>
        </w:rPr>
        <w:t xml:space="preserve"> Hieronder een schematische afbeelding van UTEWOG van hoe de MOF is opgebouwd:</w:t>
      </w:r>
    </w:p>
    <w:p w14:paraId="6B4270FB" w14:textId="77777777" w:rsidR="00732643" w:rsidRPr="00A80767" w:rsidRDefault="00732643" w:rsidP="00CD4EF5">
      <w:pPr>
        <w:jc w:val="both"/>
        <w:rPr>
          <w:rFonts w:cstheme="minorHAnsi"/>
          <w:lang w:val="nl-NL"/>
        </w:rPr>
      </w:pPr>
    </w:p>
    <w:p w14:paraId="4C3D7F20" w14:textId="77777777" w:rsidR="00EE3565" w:rsidRDefault="00A80767" w:rsidP="00EE3565">
      <w:pPr>
        <w:keepNext/>
      </w:pPr>
      <w:r>
        <w:rPr>
          <w:rFonts w:cstheme="minorHAnsi"/>
          <w:noProof/>
        </w:rPr>
        <w:drawing>
          <wp:inline distT="0" distB="0" distL="0" distR="0" wp14:anchorId="36B4A158" wp14:editId="4A9E9053">
            <wp:extent cx="2703007" cy="2381463"/>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18270" cy="2394910"/>
                    </a:xfrm>
                    <a:prstGeom prst="rect">
                      <a:avLst/>
                    </a:prstGeom>
                    <a:noFill/>
                    <a:ln>
                      <a:noFill/>
                    </a:ln>
                  </pic:spPr>
                </pic:pic>
              </a:graphicData>
            </a:graphic>
          </wp:inline>
        </w:drawing>
      </w:r>
      <w:r>
        <w:rPr>
          <w:rFonts w:cstheme="minorHAnsi"/>
          <w:noProof/>
        </w:rPr>
        <w:drawing>
          <wp:inline distT="0" distB="0" distL="0" distR="0" wp14:anchorId="40139472" wp14:editId="4A32C084">
            <wp:extent cx="2632668" cy="238182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44323" cy="2392372"/>
                    </a:xfrm>
                    <a:prstGeom prst="rect">
                      <a:avLst/>
                    </a:prstGeom>
                    <a:noFill/>
                    <a:ln>
                      <a:noFill/>
                    </a:ln>
                  </pic:spPr>
                </pic:pic>
              </a:graphicData>
            </a:graphic>
          </wp:inline>
        </w:drawing>
      </w:r>
    </w:p>
    <w:p w14:paraId="5EBD740A" w14:textId="68F65B6B" w:rsidR="00EE3565" w:rsidRPr="00EE3565" w:rsidRDefault="00EE3565" w:rsidP="00EE3565">
      <w:pPr>
        <w:pStyle w:val="Bijschrift"/>
        <w:rPr>
          <w:lang w:val="nl-NL"/>
        </w:rPr>
      </w:pPr>
      <w:r w:rsidRPr="00EE3565">
        <w:rPr>
          <w:lang w:val="nl-NL"/>
        </w:rPr>
        <w:t xml:space="preserve">Figuur </w:t>
      </w:r>
      <w:r>
        <w:fldChar w:fldCharType="begin"/>
      </w:r>
      <w:r w:rsidRPr="00EE3565">
        <w:rPr>
          <w:lang w:val="nl-NL"/>
        </w:rPr>
        <w:instrText xml:space="preserve"> SEQ Figure \* ARABIC </w:instrText>
      </w:r>
      <w:r>
        <w:fldChar w:fldCharType="separate"/>
      </w:r>
      <w:r w:rsidR="00666ADE">
        <w:rPr>
          <w:noProof/>
          <w:lang w:val="nl-NL"/>
        </w:rPr>
        <w:t>24</w:t>
      </w:r>
      <w:r>
        <w:fldChar w:fldCharType="end"/>
      </w:r>
      <w:r w:rsidRPr="00EE3565">
        <w:rPr>
          <w:lang w:val="nl-NL"/>
        </w:rPr>
        <w:t xml:space="preserve"> Structurele karakterisering en details van UTEWOG</w:t>
      </w:r>
    </w:p>
    <w:p w14:paraId="60C69BE8" w14:textId="630028A0" w:rsidR="00EE3565" w:rsidRPr="00EE3565" w:rsidRDefault="00EE3565" w:rsidP="00EE3565">
      <w:pPr>
        <w:keepNext/>
        <w:jc w:val="both"/>
        <w:rPr>
          <w:i/>
          <w:iCs/>
          <w:sz w:val="18"/>
          <w:szCs w:val="18"/>
          <w:lang w:val="nl-NL"/>
        </w:rPr>
      </w:pPr>
      <w:r w:rsidRPr="00EE3565">
        <w:rPr>
          <w:i/>
          <w:iCs/>
          <w:sz w:val="18"/>
          <w:szCs w:val="18"/>
          <w:lang w:val="nl-NL"/>
        </w:rPr>
        <w:t>Links: een 2D overzicht van hoe de UTEWOG is opgebouwd. Rechts: een 3D overzicht van hoe de UTEWOG is opgebouwd, met zijn grote poriën (structuren gemaakt met behulp van: VESTA Versie 3.4.8).</w:t>
      </w:r>
    </w:p>
    <w:p w14:paraId="3E2A95EB" w14:textId="77777777" w:rsidR="00A80767" w:rsidRPr="00A80767" w:rsidRDefault="00A80767" w:rsidP="00A80767">
      <w:pPr>
        <w:spacing w:after="0" w:line="276" w:lineRule="auto"/>
        <w:rPr>
          <w:rFonts w:cstheme="minorHAnsi"/>
          <w:color w:val="000000"/>
          <w:lang w:val="nl-NL"/>
        </w:rPr>
      </w:pPr>
    </w:p>
    <w:p w14:paraId="02C63104" w14:textId="31305FDE" w:rsidR="00A80767" w:rsidRPr="00A80767" w:rsidRDefault="00A80767" w:rsidP="00CD4EF5">
      <w:pPr>
        <w:spacing w:after="0" w:line="276" w:lineRule="auto"/>
        <w:jc w:val="both"/>
        <w:rPr>
          <w:rFonts w:cstheme="minorHAnsi"/>
          <w:color w:val="000000"/>
          <w:lang w:val="nl-NL"/>
        </w:rPr>
      </w:pPr>
      <w:r w:rsidRPr="00A80767">
        <w:rPr>
          <w:rFonts w:cstheme="minorHAnsi"/>
          <w:color w:val="000000"/>
          <w:lang w:val="nl-NL"/>
        </w:rPr>
        <w:t xml:space="preserve">De UTEWOG </w:t>
      </w:r>
      <w:r w:rsidR="00C829CF">
        <w:rPr>
          <w:rFonts w:cstheme="minorHAnsi"/>
          <w:color w:val="000000"/>
          <w:lang w:val="nl-NL"/>
        </w:rPr>
        <w:t xml:space="preserve">werd </w:t>
      </w:r>
      <w:r w:rsidRPr="00A80767">
        <w:rPr>
          <w:rFonts w:cstheme="minorHAnsi"/>
          <w:color w:val="000000"/>
          <w:lang w:val="nl-NL"/>
        </w:rPr>
        <w:t xml:space="preserve">gesynthetiseerd en geanalyseerd en de verkregen resultaten kwamen goed overeen met de literatuur. Deze gegevens zijn te vinden in de </w:t>
      </w:r>
      <w:r w:rsidR="0009650E">
        <w:rPr>
          <w:rFonts w:cstheme="minorHAnsi"/>
          <w:color w:val="000000"/>
          <w:lang w:val="nl-NL"/>
        </w:rPr>
        <w:t>Bijlage 5</w:t>
      </w:r>
      <w:r w:rsidRPr="00A80767">
        <w:rPr>
          <w:rFonts w:cstheme="minorHAnsi"/>
          <w:color w:val="000000"/>
          <w:lang w:val="nl-NL"/>
        </w:rPr>
        <w:t xml:space="preserve">. </w:t>
      </w:r>
    </w:p>
    <w:p w14:paraId="3777661B" w14:textId="7A94E722" w:rsidR="00533DA6" w:rsidRDefault="00533DA6" w:rsidP="00A80767">
      <w:pPr>
        <w:spacing w:after="0" w:line="276" w:lineRule="auto"/>
        <w:rPr>
          <w:rFonts w:cstheme="minorHAnsi"/>
          <w:color w:val="000000"/>
          <w:lang w:val="nl-NL"/>
        </w:rPr>
      </w:pPr>
    </w:p>
    <w:p w14:paraId="3D73EE93" w14:textId="2394548C" w:rsidR="00533DA6" w:rsidRDefault="00533DA6" w:rsidP="00A80767">
      <w:pPr>
        <w:spacing w:after="0" w:line="276" w:lineRule="auto"/>
        <w:rPr>
          <w:rFonts w:cstheme="minorHAnsi"/>
          <w:color w:val="000000"/>
          <w:lang w:val="nl-NL"/>
        </w:rPr>
      </w:pPr>
    </w:p>
    <w:p w14:paraId="0C7C3BDB" w14:textId="1510EE7E" w:rsidR="00533DA6" w:rsidRDefault="00533DA6" w:rsidP="00A80767">
      <w:pPr>
        <w:spacing w:after="0" w:line="276" w:lineRule="auto"/>
        <w:rPr>
          <w:rFonts w:cstheme="minorHAnsi"/>
          <w:color w:val="000000"/>
          <w:lang w:val="nl-NL"/>
        </w:rPr>
      </w:pPr>
    </w:p>
    <w:p w14:paraId="459A1883" w14:textId="43AB3108" w:rsidR="00533DA6" w:rsidRDefault="00533DA6" w:rsidP="00A80767">
      <w:pPr>
        <w:spacing w:after="0" w:line="276" w:lineRule="auto"/>
        <w:rPr>
          <w:rFonts w:cstheme="minorHAnsi"/>
          <w:color w:val="000000"/>
          <w:lang w:val="nl-NL"/>
        </w:rPr>
      </w:pPr>
    </w:p>
    <w:p w14:paraId="1984D8C6" w14:textId="187CE7BE" w:rsidR="00533DA6" w:rsidRDefault="00533DA6" w:rsidP="00A80767">
      <w:pPr>
        <w:spacing w:after="0" w:line="276" w:lineRule="auto"/>
        <w:rPr>
          <w:rFonts w:cstheme="minorHAnsi"/>
          <w:color w:val="000000"/>
          <w:lang w:val="nl-NL"/>
        </w:rPr>
      </w:pPr>
    </w:p>
    <w:p w14:paraId="0AD32643" w14:textId="616FA1B1" w:rsidR="00533DA6" w:rsidRDefault="00533DA6" w:rsidP="00A80767">
      <w:pPr>
        <w:spacing w:after="0" w:line="276" w:lineRule="auto"/>
        <w:rPr>
          <w:rFonts w:cstheme="minorHAnsi"/>
          <w:color w:val="000000"/>
          <w:lang w:val="nl-NL"/>
        </w:rPr>
      </w:pPr>
    </w:p>
    <w:p w14:paraId="129AFCD6" w14:textId="5EE2690B" w:rsidR="00533DA6" w:rsidRDefault="00533DA6" w:rsidP="00A80767">
      <w:pPr>
        <w:spacing w:after="0" w:line="276" w:lineRule="auto"/>
        <w:rPr>
          <w:rFonts w:cstheme="minorHAnsi"/>
          <w:color w:val="000000"/>
          <w:lang w:val="nl-NL"/>
        </w:rPr>
      </w:pPr>
    </w:p>
    <w:p w14:paraId="2EE4B9E4" w14:textId="17BC3314" w:rsidR="00533DA6" w:rsidRDefault="00533DA6" w:rsidP="00A80767">
      <w:pPr>
        <w:spacing w:after="0" w:line="276" w:lineRule="auto"/>
        <w:rPr>
          <w:rFonts w:cstheme="minorHAnsi"/>
          <w:color w:val="000000"/>
          <w:lang w:val="nl-NL"/>
        </w:rPr>
      </w:pPr>
    </w:p>
    <w:p w14:paraId="2A00322D" w14:textId="6491ACC1" w:rsidR="00533DA6" w:rsidRDefault="00533DA6" w:rsidP="00A80767">
      <w:pPr>
        <w:spacing w:after="0" w:line="276" w:lineRule="auto"/>
        <w:rPr>
          <w:rFonts w:cstheme="minorHAnsi"/>
          <w:color w:val="000000"/>
          <w:lang w:val="nl-NL"/>
        </w:rPr>
      </w:pPr>
    </w:p>
    <w:p w14:paraId="439D6219" w14:textId="07C927D6" w:rsidR="00533DA6" w:rsidRDefault="00533DA6" w:rsidP="00A80767">
      <w:pPr>
        <w:spacing w:after="0" w:line="276" w:lineRule="auto"/>
        <w:rPr>
          <w:rFonts w:cstheme="minorHAnsi"/>
          <w:color w:val="000000"/>
          <w:lang w:val="nl-NL"/>
        </w:rPr>
      </w:pPr>
    </w:p>
    <w:p w14:paraId="4B09EC8C" w14:textId="56C48C5A" w:rsidR="00533DA6" w:rsidRDefault="00533DA6" w:rsidP="00A80767">
      <w:pPr>
        <w:spacing w:after="0" w:line="276" w:lineRule="auto"/>
        <w:rPr>
          <w:rFonts w:cstheme="minorHAnsi"/>
          <w:color w:val="000000"/>
          <w:lang w:val="nl-NL"/>
        </w:rPr>
      </w:pPr>
    </w:p>
    <w:p w14:paraId="4D493C33" w14:textId="0D9752C3" w:rsidR="00533DA6" w:rsidRDefault="00533DA6" w:rsidP="00A80767">
      <w:pPr>
        <w:spacing w:after="0" w:line="276" w:lineRule="auto"/>
        <w:rPr>
          <w:rFonts w:cstheme="minorHAnsi"/>
          <w:color w:val="000000"/>
          <w:lang w:val="nl-NL"/>
        </w:rPr>
      </w:pPr>
    </w:p>
    <w:p w14:paraId="014EBB57" w14:textId="4475AA6F" w:rsidR="00533DA6" w:rsidRDefault="00533DA6" w:rsidP="00A80767">
      <w:pPr>
        <w:spacing w:after="0" w:line="276" w:lineRule="auto"/>
        <w:rPr>
          <w:rFonts w:cstheme="minorHAnsi"/>
          <w:color w:val="000000"/>
          <w:lang w:val="nl-NL"/>
        </w:rPr>
      </w:pPr>
    </w:p>
    <w:p w14:paraId="71183625" w14:textId="48E21C3B" w:rsidR="00533DA6" w:rsidRDefault="00533DA6" w:rsidP="00A80767">
      <w:pPr>
        <w:spacing w:after="0" w:line="276" w:lineRule="auto"/>
        <w:rPr>
          <w:rFonts w:cstheme="minorHAnsi"/>
          <w:color w:val="000000"/>
          <w:lang w:val="nl-NL"/>
        </w:rPr>
      </w:pPr>
    </w:p>
    <w:p w14:paraId="00F6E683" w14:textId="1AF5CDCA" w:rsidR="00533DA6" w:rsidRDefault="00533DA6" w:rsidP="00A80767">
      <w:pPr>
        <w:spacing w:after="0" w:line="276" w:lineRule="auto"/>
        <w:rPr>
          <w:rFonts w:cstheme="minorHAnsi"/>
          <w:color w:val="000000"/>
          <w:lang w:val="nl-NL"/>
        </w:rPr>
      </w:pPr>
    </w:p>
    <w:p w14:paraId="62E47993" w14:textId="77777777" w:rsidR="00533DA6" w:rsidRPr="00A80767" w:rsidRDefault="00533DA6" w:rsidP="00A80767">
      <w:pPr>
        <w:spacing w:after="0" w:line="276" w:lineRule="auto"/>
        <w:rPr>
          <w:rFonts w:cstheme="minorHAnsi"/>
          <w:color w:val="000000"/>
          <w:lang w:val="nl-NL"/>
        </w:rPr>
      </w:pPr>
    </w:p>
    <w:p w14:paraId="043754F1" w14:textId="77777777" w:rsidR="00533DA6" w:rsidRPr="00A80767" w:rsidRDefault="00533DA6" w:rsidP="00A80767">
      <w:pPr>
        <w:spacing w:after="0" w:line="276" w:lineRule="auto"/>
        <w:rPr>
          <w:rFonts w:cstheme="minorHAnsi"/>
          <w:color w:val="000000"/>
          <w:lang w:val="nl-NL"/>
        </w:rPr>
      </w:pPr>
    </w:p>
    <w:p w14:paraId="6443D709" w14:textId="15FE29B3" w:rsidR="00A80767" w:rsidRPr="00241A00" w:rsidRDefault="00A80767" w:rsidP="00AD0DD6">
      <w:pPr>
        <w:pStyle w:val="Kop3"/>
        <w:rPr>
          <w:lang w:val="nl-NL"/>
        </w:rPr>
      </w:pPr>
      <w:bookmarkStart w:id="38" w:name="_Toc44925806"/>
      <w:r w:rsidRPr="00A80767">
        <w:rPr>
          <w:lang w:val="nl-NL"/>
        </w:rPr>
        <w:lastRenderedPageBreak/>
        <w:t>Adsorptie van DMNP met de UTEWOG</w:t>
      </w:r>
      <w:bookmarkEnd w:id="38"/>
    </w:p>
    <w:p w14:paraId="199D5CCC" w14:textId="4A30BD8C" w:rsidR="00A80767" w:rsidRPr="00A80767" w:rsidRDefault="00A80767" w:rsidP="00CD4EF5">
      <w:pPr>
        <w:spacing w:after="0" w:line="276" w:lineRule="auto"/>
        <w:jc w:val="both"/>
        <w:rPr>
          <w:rFonts w:cstheme="minorHAnsi"/>
          <w:color w:val="000000"/>
          <w:lang w:val="nl-NL"/>
        </w:rPr>
      </w:pPr>
      <w:r w:rsidRPr="00A80767">
        <w:rPr>
          <w:rFonts w:cstheme="minorHAnsi"/>
          <w:color w:val="000000"/>
          <w:lang w:val="nl-NL"/>
        </w:rPr>
        <w:t>Om te achterhalen wat de tijdsduur is van de UTEWOG om een agens te adsorberen, zijn er verschillende controles gedaan om te kijken of de ad</w:t>
      </w:r>
      <w:r w:rsidR="00274CE5">
        <w:rPr>
          <w:rFonts w:cstheme="minorHAnsi"/>
          <w:color w:val="000000"/>
          <w:lang w:val="nl-NL"/>
        </w:rPr>
        <w:t>sorptie</w:t>
      </w:r>
      <w:r w:rsidRPr="00A80767">
        <w:rPr>
          <w:rFonts w:cstheme="minorHAnsi"/>
          <w:color w:val="000000"/>
          <w:lang w:val="nl-NL"/>
        </w:rPr>
        <w:t xml:space="preserve"> snel optreedt</w:t>
      </w:r>
      <w:r w:rsidR="00274CE5">
        <w:rPr>
          <w:rFonts w:cstheme="minorHAnsi"/>
          <w:color w:val="000000"/>
          <w:lang w:val="nl-NL"/>
        </w:rPr>
        <w:t xml:space="preserve"> en hoe</w:t>
      </w:r>
      <w:r w:rsidR="009D3E66">
        <w:rPr>
          <w:rFonts w:cstheme="minorHAnsi"/>
          <w:color w:val="000000"/>
          <w:lang w:val="nl-NL"/>
        </w:rPr>
        <w:t xml:space="preserve">veel tijd er nodig is om </w:t>
      </w:r>
      <w:r w:rsidR="00274CE5">
        <w:rPr>
          <w:rFonts w:cstheme="minorHAnsi"/>
          <w:color w:val="000000"/>
          <w:lang w:val="nl-NL"/>
        </w:rPr>
        <w:t>het equilibrium</w:t>
      </w:r>
      <w:r w:rsidR="009D3E66">
        <w:rPr>
          <w:rFonts w:cstheme="minorHAnsi"/>
          <w:color w:val="000000"/>
          <w:lang w:val="nl-NL"/>
        </w:rPr>
        <w:t xml:space="preserve"> (adsorptie </w:t>
      </w:r>
      <w:proofErr w:type="spellStart"/>
      <w:r w:rsidR="009D3E66">
        <w:rPr>
          <w:rFonts w:cstheme="minorHAnsi"/>
          <w:color w:val="000000"/>
          <w:lang w:val="nl-NL"/>
        </w:rPr>
        <w:t>vs</w:t>
      </w:r>
      <w:proofErr w:type="spellEnd"/>
      <w:r w:rsidR="009D3E66">
        <w:rPr>
          <w:rFonts w:cstheme="minorHAnsi"/>
          <w:color w:val="000000"/>
          <w:lang w:val="nl-NL"/>
        </w:rPr>
        <w:t xml:space="preserve"> desorptie) te bereiken</w:t>
      </w:r>
      <w:r w:rsidRPr="00A80767">
        <w:rPr>
          <w:rFonts w:cstheme="minorHAnsi"/>
          <w:color w:val="000000"/>
          <w:lang w:val="nl-NL"/>
        </w:rPr>
        <w:t>. Hierbij is er eerst gekeken naar het gedrag van de UTEWOG in water met agens.</w:t>
      </w:r>
      <w:r w:rsidR="00C829CF" w:rsidRPr="00C829CF">
        <w:rPr>
          <w:rFonts w:cstheme="minorHAnsi"/>
          <w:color w:val="000000"/>
          <w:lang w:val="nl-NL"/>
        </w:rPr>
        <w:t xml:space="preserve"> </w:t>
      </w:r>
      <w:r w:rsidR="00C829CF" w:rsidRPr="00A80767">
        <w:rPr>
          <w:rFonts w:cstheme="minorHAnsi"/>
          <w:color w:val="000000"/>
          <w:lang w:val="nl-NL"/>
        </w:rPr>
        <w:t xml:space="preserve">In </w:t>
      </w:r>
      <w:r w:rsidR="00C829CF">
        <w:rPr>
          <w:rFonts w:cstheme="minorHAnsi"/>
          <w:color w:val="000000"/>
          <w:lang w:val="nl-NL"/>
        </w:rPr>
        <w:fldChar w:fldCharType="begin"/>
      </w:r>
      <w:r w:rsidR="00C829CF">
        <w:rPr>
          <w:rFonts w:cstheme="minorHAnsi"/>
          <w:color w:val="000000"/>
          <w:lang w:val="nl-NL"/>
        </w:rPr>
        <w:instrText xml:space="preserve"> REF _Ref44240181 \h </w:instrText>
      </w:r>
      <w:r w:rsidR="00C829CF">
        <w:rPr>
          <w:rFonts w:cstheme="minorHAnsi"/>
          <w:color w:val="000000"/>
          <w:lang w:val="nl-NL"/>
        </w:rPr>
      </w:r>
      <w:r w:rsidR="00C829CF">
        <w:rPr>
          <w:rFonts w:cstheme="minorHAnsi"/>
          <w:color w:val="000000"/>
          <w:lang w:val="nl-NL"/>
        </w:rPr>
        <w:fldChar w:fldCharType="separate"/>
      </w:r>
      <w:r w:rsidR="0034125B" w:rsidRPr="00EE3565">
        <w:rPr>
          <w:lang w:val="nl-NL"/>
        </w:rPr>
        <w:t xml:space="preserve">Figuur </w:t>
      </w:r>
      <w:r w:rsidR="0034125B">
        <w:rPr>
          <w:noProof/>
          <w:lang w:val="nl-NL"/>
        </w:rPr>
        <w:t>25</w:t>
      </w:r>
      <w:r w:rsidR="00C829CF">
        <w:rPr>
          <w:rFonts w:cstheme="minorHAnsi"/>
          <w:color w:val="000000"/>
          <w:lang w:val="nl-NL"/>
        </w:rPr>
        <w:fldChar w:fldCharType="end"/>
      </w:r>
      <w:r w:rsidR="00C829CF" w:rsidRPr="00A80767">
        <w:rPr>
          <w:rFonts w:cstheme="minorHAnsi"/>
          <w:color w:val="000000"/>
          <w:lang w:val="nl-NL"/>
        </w:rPr>
        <w:t xml:space="preserve"> is de tijdsopname van UTEWOG met DMNP in water bepaald.</w:t>
      </w:r>
    </w:p>
    <w:p w14:paraId="4D0ADB2E" w14:textId="77777777" w:rsidR="00EE3565" w:rsidRDefault="00A80767" w:rsidP="00EE3565">
      <w:pPr>
        <w:keepNext/>
        <w:spacing w:after="0" w:line="276" w:lineRule="auto"/>
      </w:pPr>
      <w:r w:rsidRPr="00CA05B4">
        <w:rPr>
          <w:rFonts w:cstheme="minorHAnsi"/>
          <w:noProof/>
          <w:color w:val="000000"/>
        </w:rPr>
        <w:drawing>
          <wp:inline distT="0" distB="0" distL="0" distR="0" wp14:anchorId="18105F66" wp14:editId="47287E8E">
            <wp:extent cx="3305636" cy="2257740"/>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05636" cy="2257740"/>
                    </a:xfrm>
                    <a:prstGeom prst="rect">
                      <a:avLst/>
                    </a:prstGeom>
                  </pic:spPr>
                </pic:pic>
              </a:graphicData>
            </a:graphic>
          </wp:inline>
        </w:drawing>
      </w:r>
    </w:p>
    <w:p w14:paraId="44FDC07F" w14:textId="6009210F" w:rsidR="00A80767" w:rsidRPr="00EE3565" w:rsidRDefault="00EE3565" w:rsidP="00EE3565">
      <w:pPr>
        <w:pStyle w:val="Bijschrift"/>
        <w:rPr>
          <w:rFonts w:cstheme="minorHAnsi"/>
          <w:color w:val="000000"/>
          <w:lang w:val="nl-NL"/>
        </w:rPr>
      </w:pPr>
      <w:bookmarkStart w:id="39" w:name="_Ref44240181"/>
      <w:r w:rsidRPr="00EE3565">
        <w:rPr>
          <w:lang w:val="nl-NL"/>
        </w:rPr>
        <w:t xml:space="preserve">Figuur </w:t>
      </w:r>
      <w:r>
        <w:fldChar w:fldCharType="begin"/>
      </w:r>
      <w:r w:rsidRPr="00EE3565">
        <w:rPr>
          <w:lang w:val="nl-NL"/>
        </w:rPr>
        <w:instrText xml:space="preserve"> SEQ Figure \* ARABIC </w:instrText>
      </w:r>
      <w:r>
        <w:fldChar w:fldCharType="separate"/>
      </w:r>
      <w:r w:rsidR="00666ADE">
        <w:rPr>
          <w:noProof/>
          <w:lang w:val="nl-NL"/>
        </w:rPr>
        <w:t>25</w:t>
      </w:r>
      <w:r>
        <w:fldChar w:fldCharType="end"/>
      </w:r>
      <w:bookmarkEnd w:id="39"/>
      <w:r w:rsidRPr="00EE3565">
        <w:rPr>
          <w:lang w:val="nl-NL"/>
        </w:rPr>
        <w:t xml:space="preserve"> Tijdsopname van DMNP door UTEWOG in water</w:t>
      </w:r>
    </w:p>
    <w:p w14:paraId="72C709E3" w14:textId="1E6A2782" w:rsidR="00A80767" w:rsidRPr="00A80767" w:rsidRDefault="00A80767" w:rsidP="00A80767">
      <w:pPr>
        <w:spacing w:after="0" w:line="276" w:lineRule="auto"/>
        <w:rPr>
          <w:rFonts w:cstheme="minorHAnsi"/>
          <w:color w:val="000000"/>
          <w:lang w:val="nl-NL"/>
        </w:rPr>
      </w:pPr>
      <w:r w:rsidRPr="00A80767">
        <w:rPr>
          <w:rFonts w:cstheme="minorHAnsi"/>
          <w:i/>
          <w:sz w:val="18"/>
          <w:lang w:val="nl-NL"/>
        </w:rPr>
        <w:t>a</w:t>
      </w:r>
      <w:r w:rsidR="00471B2A">
        <w:rPr>
          <w:rFonts w:cstheme="minorHAnsi"/>
          <w:i/>
          <w:sz w:val="18"/>
          <w:lang w:val="nl-NL"/>
        </w:rPr>
        <w:t>)</w:t>
      </w:r>
      <w:r w:rsidRPr="00A80767">
        <w:rPr>
          <w:rFonts w:cstheme="minorHAnsi"/>
          <w:i/>
          <w:sz w:val="18"/>
          <w:lang w:val="nl-NL"/>
        </w:rPr>
        <w:t xml:space="preserve"> </w:t>
      </w:r>
      <w:r w:rsidR="00BB70BC">
        <w:rPr>
          <w:rFonts w:cstheme="minorHAnsi"/>
          <w:i/>
          <w:sz w:val="18"/>
          <w:lang w:val="nl-NL"/>
        </w:rPr>
        <w:t>1 : 2.08 mol, UTEWOG : DMNP</w:t>
      </w:r>
      <w:r w:rsidRPr="00A80767">
        <w:rPr>
          <w:rFonts w:cstheme="minorHAnsi"/>
          <w:i/>
          <w:sz w:val="18"/>
          <w:lang w:val="nl-NL"/>
        </w:rPr>
        <w:t>. b</w:t>
      </w:r>
      <w:r w:rsidR="00471B2A">
        <w:rPr>
          <w:rFonts w:cstheme="minorHAnsi"/>
          <w:i/>
          <w:sz w:val="18"/>
          <w:lang w:val="nl-NL"/>
        </w:rPr>
        <w:t>)</w:t>
      </w:r>
      <w:r w:rsidRPr="00A80767">
        <w:rPr>
          <w:rFonts w:cstheme="minorHAnsi"/>
          <w:i/>
          <w:sz w:val="18"/>
          <w:lang w:val="nl-NL"/>
        </w:rPr>
        <w:t xml:space="preserve"> </w:t>
      </w:r>
      <w:r w:rsidR="00BB70BC">
        <w:rPr>
          <w:rFonts w:cstheme="minorHAnsi"/>
          <w:i/>
          <w:sz w:val="18"/>
          <w:lang w:val="nl-NL"/>
        </w:rPr>
        <w:t>1 : 3.12 mol, UTEWOG : DMNP</w:t>
      </w:r>
      <w:r w:rsidRPr="00A80767">
        <w:rPr>
          <w:rFonts w:cstheme="minorHAnsi"/>
          <w:i/>
          <w:sz w:val="18"/>
          <w:lang w:val="nl-NL"/>
        </w:rPr>
        <w:t>. c</w:t>
      </w:r>
      <w:r w:rsidR="00471B2A">
        <w:rPr>
          <w:rFonts w:cstheme="minorHAnsi"/>
          <w:i/>
          <w:sz w:val="18"/>
          <w:lang w:val="nl-NL"/>
        </w:rPr>
        <w:t>)</w:t>
      </w:r>
      <w:r w:rsidRPr="00A80767">
        <w:rPr>
          <w:rFonts w:cstheme="minorHAnsi"/>
          <w:i/>
          <w:sz w:val="18"/>
          <w:lang w:val="nl-NL"/>
        </w:rPr>
        <w:t xml:space="preserve"> </w:t>
      </w:r>
      <w:r w:rsidR="00BB70BC">
        <w:rPr>
          <w:rFonts w:cstheme="minorHAnsi"/>
          <w:i/>
          <w:sz w:val="18"/>
          <w:lang w:val="nl-NL"/>
        </w:rPr>
        <w:t>1 : 6.24 mol, UTEWOG : DMNP</w:t>
      </w:r>
    </w:p>
    <w:p w14:paraId="02E2EAD0" w14:textId="77777777" w:rsidR="00A80767" w:rsidRDefault="00A80767" w:rsidP="00A80767">
      <w:pPr>
        <w:spacing w:after="0" w:line="276" w:lineRule="auto"/>
        <w:rPr>
          <w:rFonts w:cstheme="minorHAnsi"/>
          <w:color w:val="000000"/>
          <w:lang w:val="nl-NL"/>
        </w:rPr>
      </w:pPr>
    </w:p>
    <w:p w14:paraId="58D33BE1" w14:textId="2CDB208C" w:rsidR="00A80767" w:rsidRPr="00A80767" w:rsidRDefault="00A80767" w:rsidP="00CD4EF5">
      <w:pPr>
        <w:spacing w:after="0" w:line="276" w:lineRule="auto"/>
        <w:jc w:val="both"/>
        <w:rPr>
          <w:rFonts w:cstheme="minorHAnsi"/>
          <w:color w:val="000000"/>
          <w:lang w:val="nl-NL"/>
        </w:rPr>
      </w:pPr>
      <w:r w:rsidRPr="00A80767">
        <w:rPr>
          <w:rFonts w:cstheme="minorHAnsi"/>
          <w:color w:val="000000"/>
          <w:lang w:val="nl-NL"/>
        </w:rPr>
        <w:t xml:space="preserve">Door een blanco te meten (t = 0; zonder UTEWOG) en vervolgens UTEWOG aan toe te voegen, kan de adsorptie gemeten worden. </w:t>
      </w:r>
      <w:r w:rsidR="00F73DE8">
        <w:rPr>
          <w:rFonts w:cstheme="minorHAnsi"/>
          <w:color w:val="000000"/>
          <w:lang w:val="nl-NL"/>
        </w:rPr>
        <w:t xml:space="preserve">Aan de hand van de integralen gemeten met de </w:t>
      </w:r>
      <w:r w:rsidR="00F73DE8" w:rsidRPr="000A440D">
        <w:rPr>
          <w:rFonts w:cstheme="minorHAnsi"/>
          <w:color w:val="000000"/>
          <w:vertAlign w:val="superscript"/>
          <w:lang w:val="nl-NL"/>
        </w:rPr>
        <w:t>31</w:t>
      </w:r>
      <w:r w:rsidR="00F73DE8">
        <w:rPr>
          <w:rFonts w:cstheme="minorHAnsi"/>
          <w:color w:val="000000"/>
          <w:lang w:val="nl-NL"/>
        </w:rPr>
        <w:t xml:space="preserve">P-NMR </w:t>
      </w:r>
      <w:r w:rsidR="00A21EBF">
        <w:rPr>
          <w:rFonts w:cstheme="minorHAnsi"/>
          <w:color w:val="000000"/>
          <w:lang w:val="nl-NL"/>
        </w:rPr>
        <w:t>kan er gekeken worden naar de adsorptie van de UTEWOG en vervolgens het equilibrium</w:t>
      </w:r>
      <w:r w:rsidR="00F73DE8">
        <w:rPr>
          <w:rFonts w:cstheme="minorHAnsi"/>
          <w:color w:val="000000"/>
          <w:lang w:val="nl-NL"/>
        </w:rPr>
        <w:t xml:space="preserve">. </w:t>
      </w:r>
      <w:r w:rsidRPr="00A80767">
        <w:rPr>
          <w:rFonts w:cstheme="minorHAnsi"/>
          <w:color w:val="000000"/>
          <w:lang w:val="nl-NL"/>
        </w:rPr>
        <w:t xml:space="preserve">Deze proef is in drie verschillende condities gemeten. Aan het begin van de figuur is te zien dat er DMNP wordt opgenomen in de UTEWOG (t = 0 </w:t>
      </w:r>
      <w:r w:rsidRPr="008160F3">
        <w:rPr>
          <w:rFonts w:cstheme="minorHAnsi"/>
          <w:color w:val="000000"/>
        </w:rPr>
        <w:sym w:font="Wingdings" w:char="F0E0"/>
      </w:r>
      <w:r w:rsidRPr="00A80767">
        <w:rPr>
          <w:rFonts w:cstheme="minorHAnsi"/>
          <w:color w:val="000000"/>
          <w:lang w:val="nl-NL"/>
        </w:rPr>
        <w:t xml:space="preserve"> t = 3 min). Vervolgens naarmate de tijd vordert, blijft het signaal stabiel. Dit houdt in dat er DMNP is opgenomen door de UTEWOG in &lt;3 min, en vervolgens stabiel blijft in water. De grafiek laat ook zien dat naarmate de initiële concentratie van DMNP lager is (dus een hogere MOF : agens ratio) er relatief meer DMNP wordt geadsorbeerd. Het eerste meetpunt kan niet dichterbij tijdstip nul gemeten worden, omdat de proef door middel van </w:t>
      </w:r>
      <w:r w:rsidRPr="00A80767">
        <w:rPr>
          <w:rFonts w:cstheme="minorHAnsi"/>
          <w:vertAlign w:val="superscript"/>
          <w:lang w:val="nl-NL"/>
        </w:rPr>
        <w:t>31</w:t>
      </w:r>
      <w:r w:rsidRPr="00A80767">
        <w:rPr>
          <w:rFonts w:cstheme="minorHAnsi"/>
          <w:lang w:val="nl-NL"/>
        </w:rPr>
        <w:t xml:space="preserve">P-NMR gemeten is. Hierbij duurt het </w:t>
      </w:r>
      <w:proofErr w:type="spellStart"/>
      <w:r w:rsidRPr="00A80767">
        <w:rPr>
          <w:rFonts w:cstheme="minorHAnsi"/>
          <w:lang w:val="nl-NL"/>
        </w:rPr>
        <w:t>locken</w:t>
      </w:r>
      <w:proofErr w:type="spellEnd"/>
      <w:r w:rsidRPr="00A80767">
        <w:rPr>
          <w:rFonts w:cstheme="minorHAnsi"/>
          <w:lang w:val="nl-NL"/>
        </w:rPr>
        <w:t xml:space="preserve"> en </w:t>
      </w:r>
      <w:proofErr w:type="spellStart"/>
      <w:r w:rsidRPr="00A80767">
        <w:rPr>
          <w:rFonts w:cstheme="minorHAnsi"/>
          <w:lang w:val="nl-NL"/>
        </w:rPr>
        <w:t>shimmen</w:t>
      </w:r>
      <w:proofErr w:type="spellEnd"/>
      <w:r w:rsidRPr="00A80767">
        <w:rPr>
          <w:rFonts w:cstheme="minorHAnsi"/>
          <w:lang w:val="nl-NL"/>
        </w:rPr>
        <w:t xml:space="preserve"> van het apparaat 2 min, en de handelingen van UTEWOG toevoegen aan DMNP 1 min. </w:t>
      </w:r>
    </w:p>
    <w:p w14:paraId="3AAD0EAA" w14:textId="77777777" w:rsidR="00A80767" w:rsidRPr="00A80767" w:rsidRDefault="00A80767" w:rsidP="00CD4EF5">
      <w:pPr>
        <w:spacing w:after="0" w:line="276" w:lineRule="auto"/>
        <w:jc w:val="both"/>
        <w:rPr>
          <w:rFonts w:cstheme="minorHAnsi"/>
          <w:color w:val="000000"/>
          <w:lang w:val="nl-NL"/>
        </w:rPr>
      </w:pPr>
    </w:p>
    <w:p w14:paraId="42733588" w14:textId="77777777" w:rsidR="00533DA6" w:rsidRDefault="00A80767" w:rsidP="00CD4EF5">
      <w:pPr>
        <w:spacing w:after="0" w:line="276" w:lineRule="auto"/>
        <w:jc w:val="both"/>
        <w:rPr>
          <w:rFonts w:cstheme="minorHAnsi"/>
          <w:color w:val="000000"/>
          <w:lang w:val="nl-NL"/>
        </w:rPr>
      </w:pPr>
      <w:r w:rsidRPr="00A80767">
        <w:rPr>
          <w:rFonts w:cstheme="minorHAnsi"/>
          <w:color w:val="000000"/>
          <w:lang w:val="nl-NL"/>
        </w:rPr>
        <w:t xml:space="preserve">Vervolgens is er onderzocht wat de verzadiging is van de UTEWOG met DMNP in water (MQ). Dit is gedaan door verschillende reacties met constante hoeveelheid UTEWOG, in constante volumes, maar variaties in de hoeveelheid toegevoegde DMNP. Na een </w:t>
      </w:r>
      <w:proofErr w:type="spellStart"/>
      <w:r w:rsidRPr="00A80767">
        <w:rPr>
          <w:rFonts w:cstheme="minorHAnsi"/>
          <w:color w:val="000000"/>
          <w:lang w:val="nl-NL"/>
        </w:rPr>
        <w:t>equilibratietijd</w:t>
      </w:r>
      <w:proofErr w:type="spellEnd"/>
      <w:r w:rsidRPr="00A80767">
        <w:rPr>
          <w:rFonts w:cstheme="minorHAnsi"/>
          <w:color w:val="000000"/>
          <w:lang w:val="nl-NL"/>
        </w:rPr>
        <w:t xml:space="preserve"> van 15 minuten werd de MOF </w:t>
      </w:r>
      <w:proofErr w:type="spellStart"/>
      <w:r w:rsidRPr="00A80767">
        <w:rPr>
          <w:rFonts w:cstheme="minorHAnsi"/>
          <w:color w:val="000000"/>
          <w:lang w:val="nl-NL"/>
        </w:rPr>
        <w:t>afgefiltreerd</w:t>
      </w:r>
      <w:proofErr w:type="spellEnd"/>
      <w:r w:rsidRPr="00A80767">
        <w:rPr>
          <w:rFonts w:cstheme="minorHAnsi"/>
          <w:color w:val="000000"/>
          <w:lang w:val="nl-NL"/>
        </w:rPr>
        <w:t xml:space="preserve"> en werd een interne standaard (</w:t>
      </w:r>
      <w:proofErr w:type="spellStart"/>
      <w:r w:rsidRPr="00A80767">
        <w:rPr>
          <w:rFonts w:cstheme="minorHAnsi"/>
          <w:color w:val="000000"/>
          <w:lang w:val="nl-NL"/>
        </w:rPr>
        <w:t>triethylfosfaat</w:t>
      </w:r>
      <w:proofErr w:type="spellEnd"/>
      <w:r w:rsidRPr="00A80767">
        <w:rPr>
          <w:rFonts w:cstheme="minorHAnsi"/>
          <w:color w:val="000000"/>
          <w:lang w:val="nl-NL"/>
        </w:rPr>
        <w:t xml:space="preserve">) van een bekende concentratie toegevoegd. Het verkregen mengsel werd geanalyseerd met </w:t>
      </w:r>
      <w:r w:rsidRPr="00A80767">
        <w:rPr>
          <w:rFonts w:cstheme="minorHAnsi"/>
          <w:color w:val="000000"/>
          <w:vertAlign w:val="superscript"/>
          <w:lang w:val="nl-NL"/>
        </w:rPr>
        <w:t>31</w:t>
      </w:r>
      <w:r w:rsidRPr="00A80767">
        <w:rPr>
          <w:rFonts w:cstheme="minorHAnsi"/>
          <w:color w:val="000000"/>
          <w:lang w:val="nl-NL"/>
        </w:rPr>
        <w:t xml:space="preserve">P-NMR. Aan de hand van de interne standaard kon worden bepaald wat de resterende hoeveelheid DMNP in oplossing was. Door vergelijken van deze resterende hoeveelheid DMNP met de oorspronkelijk aangeboden hoeveelheid kon worden bepaald hoeveel DMNP was geadsorbeerd in de MOF. In </w:t>
      </w:r>
      <w:r w:rsidR="00EE3565">
        <w:rPr>
          <w:rFonts w:cstheme="minorHAnsi"/>
          <w:color w:val="000000"/>
          <w:lang w:val="nl-NL"/>
        </w:rPr>
        <w:fldChar w:fldCharType="begin"/>
      </w:r>
      <w:r w:rsidR="00EE3565">
        <w:rPr>
          <w:rFonts w:cstheme="minorHAnsi"/>
          <w:color w:val="000000"/>
          <w:lang w:val="nl-NL"/>
        </w:rPr>
        <w:instrText xml:space="preserve"> REF _Ref44240229 \h </w:instrText>
      </w:r>
      <w:r w:rsidR="00EE3565">
        <w:rPr>
          <w:rFonts w:cstheme="minorHAnsi"/>
          <w:color w:val="000000"/>
          <w:lang w:val="nl-NL"/>
        </w:rPr>
      </w:r>
      <w:r w:rsidR="00EE3565">
        <w:rPr>
          <w:rFonts w:cstheme="minorHAnsi"/>
          <w:color w:val="000000"/>
          <w:lang w:val="nl-NL"/>
        </w:rPr>
        <w:fldChar w:fldCharType="separate"/>
      </w:r>
      <w:r w:rsidR="0034125B" w:rsidRPr="00EE3565">
        <w:rPr>
          <w:lang w:val="nl-NL"/>
        </w:rPr>
        <w:t>Figu</w:t>
      </w:r>
      <w:r w:rsidR="0034125B">
        <w:rPr>
          <w:lang w:val="nl-NL"/>
        </w:rPr>
        <w:t>u</w:t>
      </w:r>
      <w:r w:rsidR="0034125B" w:rsidRPr="00EE3565">
        <w:rPr>
          <w:lang w:val="nl-NL"/>
        </w:rPr>
        <w:t xml:space="preserve">r </w:t>
      </w:r>
      <w:r w:rsidR="0034125B">
        <w:rPr>
          <w:noProof/>
          <w:lang w:val="nl-NL"/>
        </w:rPr>
        <w:t>26</w:t>
      </w:r>
      <w:r w:rsidR="00EE3565">
        <w:rPr>
          <w:rFonts w:cstheme="minorHAnsi"/>
          <w:color w:val="000000"/>
          <w:lang w:val="nl-NL"/>
        </w:rPr>
        <w:fldChar w:fldCharType="end"/>
      </w:r>
      <w:r w:rsidR="00765F5F">
        <w:rPr>
          <w:rFonts w:cstheme="minorHAnsi"/>
          <w:color w:val="000000"/>
          <w:lang w:val="nl-NL"/>
        </w:rPr>
        <w:t xml:space="preserve"> Rechts</w:t>
      </w:r>
      <w:r w:rsidRPr="00A80767">
        <w:rPr>
          <w:rFonts w:cstheme="minorHAnsi"/>
          <w:color w:val="000000"/>
          <w:lang w:val="nl-NL"/>
        </w:rPr>
        <w:t xml:space="preserve"> is de gemeten resterende concentratie DMNP uitgezet tegen de hoeveelheid geadsorbeerde DMNP voor elke DMNP / UTEWOG mix. Dit leverde een steile initiële curve op, wat dus betekent dat bij lage concentraties het meeste van de DMNP werd geadsorbeerd, en er dus weinig DMNP in oplossing achterbl</w:t>
      </w:r>
      <w:r w:rsidR="00A90969">
        <w:rPr>
          <w:rFonts w:cstheme="minorHAnsi"/>
          <w:color w:val="000000"/>
          <w:lang w:val="nl-NL"/>
        </w:rPr>
        <w:t>eef</w:t>
      </w:r>
      <w:r w:rsidRPr="00A80767">
        <w:rPr>
          <w:rFonts w:cstheme="minorHAnsi"/>
          <w:color w:val="000000"/>
          <w:lang w:val="nl-NL"/>
        </w:rPr>
        <w:t xml:space="preserve">. </w:t>
      </w:r>
    </w:p>
    <w:p w14:paraId="1C186720" w14:textId="7218F4C6" w:rsidR="00A80767" w:rsidRPr="00A80767" w:rsidRDefault="00A80767" w:rsidP="00CD4EF5">
      <w:pPr>
        <w:spacing w:after="0" w:line="276" w:lineRule="auto"/>
        <w:jc w:val="both"/>
        <w:rPr>
          <w:rFonts w:cstheme="minorHAnsi"/>
          <w:color w:val="000000"/>
          <w:lang w:val="nl-NL"/>
        </w:rPr>
      </w:pPr>
      <w:r w:rsidRPr="00A80767">
        <w:rPr>
          <w:rFonts w:cstheme="minorHAnsi"/>
          <w:color w:val="000000"/>
          <w:lang w:val="nl-NL"/>
        </w:rPr>
        <w:lastRenderedPageBreak/>
        <w:t xml:space="preserve">Naarmate de hoeveelheid aangeboden DMNP toenam raakte de MOF voller tot een omslagpunt werd bereikt (bij circa 0.7 g DMNP/g MOF) waarna meer aangeboden DMNP dus in oplossing </w:t>
      </w:r>
      <w:r w:rsidR="00A90969">
        <w:rPr>
          <w:rFonts w:cstheme="minorHAnsi"/>
          <w:color w:val="000000"/>
          <w:lang w:val="nl-NL"/>
        </w:rPr>
        <w:t>bleef</w:t>
      </w:r>
      <w:r w:rsidRPr="00A80767">
        <w:rPr>
          <w:rFonts w:cstheme="minorHAnsi"/>
          <w:color w:val="000000"/>
          <w:lang w:val="nl-NL"/>
        </w:rPr>
        <w:t>.</w:t>
      </w:r>
    </w:p>
    <w:p w14:paraId="6F390885" w14:textId="31A1C0E4" w:rsidR="00A80767" w:rsidRPr="00A80767" w:rsidRDefault="00A80767" w:rsidP="00CD4EF5">
      <w:pPr>
        <w:spacing w:after="0" w:line="276" w:lineRule="auto"/>
        <w:jc w:val="both"/>
        <w:rPr>
          <w:rFonts w:cstheme="minorHAnsi"/>
          <w:color w:val="000000"/>
          <w:lang w:val="nl-NL"/>
        </w:rPr>
      </w:pPr>
      <w:r w:rsidRPr="00A80767">
        <w:rPr>
          <w:rFonts w:cstheme="minorHAnsi"/>
          <w:color w:val="000000"/>
          <w:lang w:val="nl-NL"/>
        </w:rPr>
        <w:t xml:space="preserve">Ter controle werden een aantal meetpunten meegenomen zonder MOF. Omdat niets wordt geadsorbeerd moet de aangeboden concentratie ook daadwerkelijk worden gemeten, wat dus een rechte lijn moet opleveren. Zoals te zien is in </w:t>
      </w:r>
      <w:r w:rsidR="00EE3565">
        <w:rPr>
          <w:rFonts w:cstheme="minorHAnsi"/>
          <w:color w:val="000000"/>
          <w:lang w:val="nl-NL"/>
        </w:rPr>
        <w:fldChar w:fldCharType="begin"/>
      </w:r>
      <w:r w:rsidR="00EE3565">
        <w:rPr>
          <w:rFonts w:cstheme="minorHAnsi"/>
          <w:color w:val="000000"/>
          <w:lang w:val="nl-NL"/>
        </w:rPr>
        <w:instrText xml:space="preserve"> REF _Ref44240229 \h </w:instrText>
      </w:r>
      <w:r w:rsidR="00EE3565">
        <w:rPr>
          <w:rFonts w:cstheme="minorHAnsi"/>
          <w:color w:val="000000"/>
          <w:lang w:val="nl-NL"/>
        </w:rPr>
      </w:r>
      <w:r w:rsidR="00EE3565">
        <w:rPr>
          <w:rFonts w:cstheme="minorHAnsi"/>
          <w:color w:val="000000"/>
          <w:lang w:val="nl-NL"/>
        </w:rPr>
        <w:fldChar w:fldCharType="separate"/>
      </w:r>
      <w:r w:rsidR="00AF4B8A" w:rsidRPr="00EE3565">
        <w:rPr>
          <w:lang w:val="nl-NL"/>
        </w:rPr>
        <w:t>Figu</w:t>
      </w:r>
      <w:r w:rsidR="00AF4B8A">
        <w:rPr>
          <w:lang w:val="nl-NL"/>
        </w:rPr>
        <w:t>u</w:t>
      </w:r>
      <w:r w:rsidR="00AF4B8A" w:rsidRPr="00EE3565">
        <w:rPr>
          <w:lang w:val="nl-NL"/>
        </w:rPr>
        <w:t xml:space="preserve">r </w:t>
      </w:r>
      <w:r w:rsidR="00AF4B8A">
        <w:rPr>
          <w:noProof/>
          <w:lang w:val="nl-NL"/>
        </w:rPr>
        <w:t>24</w:t>
      </w:r>
      <w:r w:rsidR="00EE3565">
        <w:rPr>
          <w:rFonts w:cstheme="minorHAnsi"/>
          <w:color w:val="000000"/>
          <w:lang w:val="nl-NL"/>
        </w:rPr>
        <w:fldChar w:fldCharType="end"/>
      </w:r>
      <w:r w:rsidR="00765F5F">
        <w:rPr>
          <w:rFonts w:cstheme="minorHAnsi"/>
          <w:color w:val="000000"/>
          <w:lang w:val="nl-NL"/>
        </w:rPr>
        <w:t xml:space="preserve"> Links</w:t>
      </w:r>
      <w:r w:rsidRPr="00A80767">
        <w:rPr>
          <w:rFonts w:cstheme="minorHAnsi"/>
          <w:color w:val="000000"/>
          <w:lang w:val="nl-NL"/>
        </w:rPr>
        <w:t xml:space="preserve"> was dit het geval voor dit experiment.</w:t>
      </w:r>
    </w:p>
    <w:p w14:paraId="7A08C49C" w14:textId="77777777" w:rsidR="00A80767" w:rsidRPr="00A80767" w:rsidRDefault="00A80767" w:rsidP="00A80767">
      <w:pPr>
        <w:spacing w:after="0" w:line="276" w:lineRule="auto"/>
        <w:rPr>
          <w:rFonts w:cstheme="minorHAnsi"/>
          <w:color w:val="000000"/>
          <w:lang w:val="nl-NL"/>
        </w:rPr>
      </w:pPr>
    </w:p>
    <w:p w14:paraId="4A916319" w14:textId="7529EE19" w:rsidR="00EE3565" w:rsidRPr="00241A00" w:rsidRDefault="00A80767" w:rsidP="00EE3565">
      <w:pPr>
        <w:keepNext/>
        <w:spacing w:after="0" w:line="276" w:lineRule="auto"/>
        <w:rPr>
          <w:lang w:val="nl-NL"/>
        </w:rPr>
      </w:pPr>
      <w:r w:rsidRPr="00242355">
        <w:rPr>
          <w:rFonts w:cstheme="minorHAnsi"/>
          <w:noProof/>
          <w:color w:val="000000"/>
        </w:rPr>
        <w:drawing>
          <wp:inline distT="0" distB="0" distL="0" distR="0" wp14:anchorId="778BF7C2" wp14:editId="4FACB613">
            <wp:extent cx="2667372" cy="2124371"/>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667372" cy="2124371"/>
                    </a:xfrm>
                    <a:prstGeom prst="rect">
                      <a:avLst/>
                    </a:prstGeom>
                  </pic:spPr>
                </pic:pic>
              </a:graphicData>
            </a:graphic>
          </wp:inline>
        </w:drawing>
      </w:r>
      <w:r w:rsidRPr="00A80767">
        <w:rPr>
          <w:rFonts w:cstheme="minorHAnsi"/>
          <w:color w:val="000000"/>
          <w:lang w:val="nl-NL"/>
        </w:rPr>
        <w:tab/>
        <w:t xml:space="preserve">       </w:t>
      </w:r>
      <w:r w:rsidR="00CD1672">
        <w:rPr>
          <w:rFonts w:cstheme="minorHAnsi"/>
          <w:noProof/>
          <w:color w:val="000000"/>
          <w:lang w:val="nl-NL"/>
        </w:rPr>
        <w:drawing>
          <wp:inline distT="0" distB="0" distL="0" distR="0" wp14:anchorId="2EA839E3" wp14:editId="561CCF71">
            <wp:extent cx="2691548" cy="2110740"/>
            <wp:effectExtent l="0" t="0" r="0" b="381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20213" cy="2133220"/>
                    </a:xfrm>
                    <a:prstGeom prst="rect">
                      <a:avLst/>
                    </a:prstGeom>
                    <a:noFill/>
                    <a:ln>
                      <a:noFill/>
                    </a:ln>
                  </pic:spPr>
                </pic:pic>
              </a:graphicData>
            </a:graphic>
          </wp:inline>
        </w:drawing>
      </w:r>
    </w:p>
    <w:p w14:paraId="3D6B7CE6" w14:textId="7DFBA7C8" w:rsidR="00A80767" w:rsidRPr="00A80767" w:rsidRDefault="00EE3565" w:rsidP="00765F5F">
      <w:pPr>
        <w:pStyle w:val="Bijschrift"/>
        <w:jc w:val="both"/>
        <w:rPr>
          <w:rFonts w:cstheme="minorHAnsi"/>
          <w:color w:val="000000"/>
          <w:lang w:val="nl-NL"/>
        </w:rPr>
      </w:pPr>
      <w:bookmarkStart w:id="40" w:name="_Ref44240229"/>
      <w:r w:rsidRPr="00EE3565">
        <w:rPr>
          <w:lang w:val="nl-NL"/>
        </w:rPr>
        <w:t>Figu</w:t>
      </w:r>
      <w:r>
        <w:rPr>
          <w:lang w:val="nl-NL"/>
        </w:rPr>
        <w:t>u</w:t>
      </w:r>
      <w:r w:rsidRPr="00EE3565">
        <w:rPr>
          <w:lang w:val="nl-NL"/>
        </w:rPr>
        <w:t xml:space="preserve">r </w:t>
      </w:r>
      <w:r>
        <w:fldChar w:fldCharType="begin"/>
      </w:r>
      <w:r w:rsidRPr="00EE3565">
        <w:rPr>
          <w:lang w:val="nl-NL"/>
        </w:rPr>
        <w:instrText xml:space="preserve"> SEQ Figure \* ARABIC </w:instrText>
      </w:r>
      <w:r>
        <w:fldChar w:fldCharType="separate"/>
      </w:r>
      <w:r w:rsidR="00666ADE">
        <w:rPr>
          <w:noProof/>
          <w:lang w:val="nl-NL"/>
        </w:rPr>
        <w:t>26</w:t>
      </w:r>
      <w:r>
        <w:fldChar w:fldCharType="end"/>
      </w:r>
      <w:bookmarkEnd w:id="40"/>
      <w:r w:rsidRPr="00EE3565">
        <w:rPr>
          <w:lang w:val="nl-NL"/>
        </w:rPr>
        <w:t xml:space="preserve"> Links: kalibratiecurve van DMNP in MQ. Rechts: adsorptiecurve van UTEWOG met DMNP in MQ. De werkwijze staat in </w:t>
      </w:r>
      <w:r w:rsidR="0009650E">
        <w:rPr>
          <w:lang w:val="nl-NL"/>
        </w:rPr>
        <w:t xml:space="preserve">het hoofdstuk </w:t>
      </w:r>
      <w:r w:rsidRPr="00EE3565">
        <w:rPr>
          <w:lang w:val="nl-NL"/>
        </w:rPr>
        <w:t>experimenteel</w:t>
      </w:r>
    </w:p>
    <w:p w14:paraId="350230F1" w14:textId="77777777" w:rsidR="00765F5F" w:rsidRDefault="00765F5F" w:rsidP="00CD4EF5">
      <w:pPr>
        <w:spacing w:after="0" w:line="276" w:lineRule="auto"/>
        <w:jc w:val="both"/>
        <w:rPr>
          <w:rFonts w:cstheme="minorHAnsi"/>
          <w:color w:val="000000"/>
          <w:lang w:val="nl-NL"/>
        </w:rPr>
      </w:pPr>
    </w:p>
    <w:p w14:paraId="19184CFC" w14:textId="6105BC4E" w:rsidR="00A80767" w:rsidRPr="00A80767" w:rsidRDefault="00A80767" w:rsidP="00CD4EF5">
      <w:pPr>
        <w:spacing w:after="0" w:line="276" w:lineRule="auto"/>
        <w:jc w:val="both"/>
        <w:rPr>
          <w:rFonts w:cstheme="minorHAnsi"/>
          <w:color w:val="000000"/>
          <w:lang w:val="nl-NL"/>
        </w:rPr>
      </w:pPr>
      <w:r w:rsidRPr="00A80767">
        <w:rPr>
          <w:rFonts w:cstheme="minorHAnsi"/>
          <w:color w:val="000000"/>
          <w:lang w:val="nl-NL"/>
        </w:rPr>
        <w:t xml:space="preserve">In </w:t>
      </w:r>
      <w:r w:rsidR="00EE3565">
        <w:rPr>
          <w:rFonts w:cstheme="minorHAnsi"/>
          <w:color w:val="000000"/>
          <w:lang w:val="nl-NL"/>
        </w:rPr>
        <w:fldChar w:fldCharType="begin"/>
      </w:r>
      <w:r w:rsidR="00EE3565">
        <w:rPr>
          <w:rFonts w:cstheme="minorHAnsi"/>
          <w:color w:val="000000"/>
          <w:lang w:val="nl-NL"/>
        </w:rPr>
        <w:instrText xml:space="preserve"> REF _Ref44240229 \h </w:instrText>
      </w:r>
      <w:r w:rsidR="00EE3565">
        <w:rPr>
          <w:rFonts w:cstheme="minorHAnsi"/>
          <w:color w:val="000000"/>
          <w:lang w:val="nl-NL"/>
        </w:rPr>
      </w:r>
      <w:r w:rsidR="00EE3565">
        <w:rPr>
          <w:rFonts w:cstheme="minorHAnsi"/>
          <w:color w:val="000000"/>
          <w:lang w:val="nl-NL"/>
        </w:rPr>
        <w:fldChar w:fldCharType="separate"/>
      </w:r>
      <w:r w:rsidR="0034125B" w:rsidRPr="00EE3565">
        <w:rPr>
          <w:lang w:val="nl-NL"/>
        </w:rPr>
        <w:t>Figu</w:t>
      </w:r>
      <w:r w:rsidR="0034125B">
        <w:rPr>
          <w:lang w:val="nl-NL"/>
        </w:rPr>
        <w:t>u</w:t>
      </w:r>
      <w:r w:rsidR="0034125B" w:rsidRPr="00EE3565">
        <w:rPr>
          <w:lang w:val="nl-NL"/>
        </w:rPr>
        <w:t xml:space="preserve">r </w:t>
      </w:r>
      <w:r w:rsidR="0034125B">
        <w:rPr>
          <w:noProof/>
          <w:lang w:val="nl-NL"/>
        </w:rPr>
        <w:t>26</w:t>
      </w:r>
      <w:r w:rsidR="00EE3565">
        <w:rPr>
          <w:rFonts w:cstheme="minorHAnsi"/>
          <w:color w:val="000000"/>
          <w:lang w:val="nl-NL"/>
        </w:rPr>
        <w:fldChar w:fldCharType="end"/>
      </w:r>
      <w:r w:rsidRPr="00A80767">
        <w:rPr>
          <w:rFonts w:cstheme="minorHAnsi"/>
          <w:color w:val="000000"/>
          <w:lang w:val="nl-NL"/>
        </w:rPr>
        <w:t xml:space="preserve"> Rechts is te zien dat er een curve ontstaat. Dit wil zeggen dat bij lage concentratie DMNP, direct bijna alles wordt geadsorbeerd en wanneer de verzadiging optreedt, de curve afvlakt. UTEWOG in water met DMNP geeft een verzadigingspunt van ongeveer 0.74 g/g. </w:t>
      </w:r>
    </w:p>
    <w:p w14:paraId="544E13B2" w14:textId="77777777" w:rsidR="00A80767" w:rsidRPr="00A80767" w:rsidRDefault="00A80767" w:rsidP="00CD4EF5">
      <w:pPr>
        <w:spacing w:after="0" w:line="276" w:lineRule="auto"/>
        <w:jc w:val="both"/>
        <w:rPr>
          <w:rFonts w:cstheme="minorHAnsi"/>
          <w:color w:val="000000"/>
          <w:lang w:val="nl-NL"/>
        </w:rPr>
      </w:pPr>
    </w:p>
    <w:p w14:paraId="52567DB0" w14:textId="45BED915" w:rsidR="00A80767" w:rsidRPr="00A80767" w:rsidRDefault="00A80767" w:rsidP="00CD4EF5">
      <w:pPr>
        <w:spacing w:after="0" w:line="276" w:lineRule="auto"/>
        <w:jc w:val="both"/>
        <w:rPr>
          <w:rFonts w:cstheme="minorHAnsi"/>
          <w:color w:val="000000"/>
          <w:lang w:val="nl-NL"/>
        </w:rPr>
      </w:pPr>
      <w:r w:rsidRPr="00A80767">
        <w:rPr>
          <w:rFonts w:cstheme="minorHAnsi"/>
          <w:color w:val="000000"/>
          <w:lang w:val="nl-NL"/>
        </w:rPr>
        <w:t xml:space="preserve">Het is interessant of de UTEWOG in water dezelfde hoeveelheid kan adsorberen als er wordt gekeken naar een andere agens, of een fosfor bevattend molecuul. Hierbij </w:t>
      </w:r>
      <w:r w:rsidR="00A90969" w:rsidRPr="00A80767">
        <w:rPr>
          <w:rFonts w:cstheme="minorHAnsi"/>
          <w:color w:val="000000"/>
          <w:lang w:val="nl-NL"/>
        </w:rPr>
        <w:t>w</w:t>
      </w:r>
      <w:r w:rsidR="00A90969">
        <w:rPr>
          <w:rFonts w:cstheme="minorHAnsi"/>
          <w:color w:val="000000"/>
          <w:lang w:val="nl-NL"/>
        </w:rPr>
        <w:t>erd</w:t>
      </w:r>
      <w:r w:rsidR="00A90969" w:rsidRPr="00A80767">
        <w:rPr>
          <w:rFonts w:cstheme="minorHAnsi"/>
          <w:color w:val="000000"/>
          <w:lang w:val="nl-NL"/>
        </w:rPr>
        <w:t xml:space="preserve"> </w:t>
      </w:r>
      <w:r w:rsidRPr="00A80767">
        <w:rPr>
          <w:rFonts w:cstheme="minorHAnsi"/>
          <w:color w:val="000000"/>
          <w:lang w:val="nl-NL"/>
        </w:rPr>
        <w:t xml:space="preserve">er gekeken naar de invloed van de grootte van de fosfor bevattende molecuul en/of de interactie met UTEWOG van invloed is. </w:t>
      </w:r>
    </w:p>
    <w:p w14:paraId="5B20A399" w14:textId="77777777" w:rsidR="00A80767" w:rsidRPr="00A80767" w:rsidRDefault="00A80767" w:rsidP="00A80767">
      <w:pPr>
        <w:spacing w:after="0" w:line="276" w:lineRule="auto"/>
        <w:rPr>
          <w:rFonts w:cstheme="minorHAnsi"/>
          <w:color w:val="000000"/>
          <w:lang w:val="nl-NL"/>
        </w:rPr>
      </w:pPr>
    </w:p>
    <w:p w14:paraId="5DA81272" w14:textId="77777777" w:rsidR="00A80767" w:rsidRDefault="00A80767" w:rsidP="00A80767">
      <w:pPr>
        <w:spacing w:after="0" w:line="276" w:lineRule="auto"/>
        <w:rPr>
          <w:rFonts w:cstheme="minorHAnsi"/>
          <w:color w:val="000000"/>
          <w:lang w:val="nl-NL"/>
        </w:rPr>
      </w:pPr>
    </w:p>
    <w:p w14:paraId="72D5E29A" w14:textId="77777777" w:rsidR="00A80767" w:rsidRDefault="00A80767" w:rsidP="00A80767">
      <w:pPr>
        <w:spacing w:after="0" w:line="276" w:lineRule="auto"/>
        <w:rPr>
          <w:rFonts w:cstheme="minorHAnsi"/>
          <w:color w:val="000000"/>
          <w:lang w:val="nl-NL"/>
        </w:rPr>
      </w:pPr>
    </w:p>
    <w:p w14:paraId="7F9574A7" w14:textId="77777777" w:rsidR="00A80767" w:rsidRDefault="00A80767" w:rsidP="00A80767">
      <w:pPr>
        <w:spacing w:after="0" w:line="276" w:lineRule="auto"/>
        <w:rPr>
          <w:rFonts w:cstheme="minorHAnsi"/>
          <w:color w:val="000000"/>
          <w:lang w:val="nl-NL"/>
        </w:rPr>
      </w:pPr>
    </w:p>
    <w:p w14:paraId="2ABC2BE6" w14:textId="77777777" w:rsidR="00A80767" w:rsidRDefault="00A80767" w:rsidP="00A80767">
      <w:pPr>
        <w:spacing w:after="0" w:line="276" w:lineRule="auto"/>
        <w:rPr>
          <w:rFonts w:cstheme="minorHAnsi"/>
          <w:color w:val="000000"/>
          <w:lang w:val="nl-NL"/>
        </w:rPr>
      </w:pPr>
    </w:p>
    <w:p w14:paraId="0B377943" w14:textId="77777777" w:rsidR="00A80767" w:rsidRDefault="00A80767" w:rsidP="00A80767">
      <w:pPr>
        <w:spacing w:after="0" w:line="276" w:lineRule="auto"/>
        <w:rPr>
          <w:rFonts w:cstheme="minorHAnsi"/>
          <w:color w:val="000000"/>
          <w:lang w:val="nl-NL"/>
        </w:rPr>
      </w:pPr>
    </w:p>
    <w:p w14:paraId="5BEFB2A4" w14:textId="77777777" w:rsidR="00A80767" w:rsidRDefault="00A80767" w:rsidP="00A80767">
      <w:pPr>
        <w:spacing w:after="0" w:line="276" w:lineRule="auto"/>
        <w:rPr>
          <w:rFonts w:cstheme="minorHAnsi"/>
          <w:color w:val="000000"/>
          <w:lang w:val="nl-NL"/>
        </w:rPr>
      </w:pPr>
    </w:p>
    <w:p w14:paraId="7A85C9C5" w14:textId="77777777" w:rsidR="00A80767" w:rsidRDefault="00A80767" w:rsidP="00A80767">
      <w:pPr>
        <w:spacing w:after="0" w:line="276" w:lineRule="auto"/>
        <w:rPr>
          <w:rFonts w:cstheme="minorHAnsi"/>
          <w:color w:val="000000"/>
          <w:lang w:val="nl-NL"/>
        </w:rPr>
      </w:pPr>
    </w:p>
    <w:p w14:paraId="3A03CB24" w14:textId="77777777" w:rsidR="00A80767" w:rsidRDefault="00A80767" w:rsidP="00A80767">
      <w:pPr>
        <w:spacing w:after="0" w:line="276" w:lineRule="auto"/>
        <w:rPr>
          <w:rFonts w:cstheme="minorHAnsi"/>
          <w:color w:val="000000"/>
          <w:lang w:val="nl-NL"/>
        </w:rPr>
      </w:pPr>
    </w:p>
    <w:p w14:paraId="767BDF6B" w14:textId="77777777" w:rsidR="00A80767" w:rsidRDefault="00A80767" w:rsidP="00A80767">
      <w:pPr>
        <w:spacing w:after="0" w:line="276" w:lineRule="auto"/>
        <w:rPr>
          <w:rFonts w:cstheme="minorHAnsi"/>
          <w:color w:val="000000"/>
          <w:lang w:val="nl-NL"/>
        </w:rPr>
      </w:pPr>
    </w:p>
    <w:p w14:paraId="1D13E677" w14:textId="77777777" w:rsidR="00A80767" w:rsidRDefault="00A80767" w:rsidP="00A80767">
      <w:pPr>
        <w:spacing w:after="0" w:line="276" w:lineRule="auto"/>
        <w:rPr>
          <w:rFonts w:cstheme="minorHAnsi"/>
          <w:color w:val="000000"/>
          <w:lang w:val="nl-NL"/>
        </w:rPr>
      </w:pPr>
    </w:p>
    <w:p w14:paraId="2049A7FC" w14:textId="77777777" w:rsidR="00A80767" w:rsidRDefault="00A80767" w:rsidP="00A80767">
      <w:pPr>
        <w:spacing w:after="0" w:line="276" w:lineRule="auto"/>
        <w:rPr>
          <w:rFonts w:cstheme="minorHAnsi"/>
          <w:color w:val="000000"/>
          <w:lang w:val="nl-NL"/>
        </w:rPr>
      </w:pPr>
    </w:p>
    <w:p w14:paraId="4E76A2FA" w14:textId="77777777" w:rsidR="00A80767" w:rsidRDefault="00A80767" w:rsidP="00A80767">
      <w:pPr>
        <w:spacing w:after="0" w:line="276" w:lineRule="auto"/>
        <w:rPr>
          <w:rFonts w:cstheme="minorHAnsi"/>
          <w:color w:val="000000"/>
          <w:lang w:val="nl-NL"/>
        </w:rPr>
      </w:pPr>
    </w:p>
    <w:p w14:paraId="06B29D0A" w14:textId="53D058B0" w:rsidR="00A80767" w:rsidRDefault="00A80767" w:rsidP="00A80767">
      <w:pPr>
        <w:spacing w:after="0" w:line="276" w:lineRule="auto"/>
        <w:rPr>
          <w:rFonts w:cstheme="minorHAnsi"/>
          <w:color w:val="000000"/>
          <w:lang w:val="nl-NL"/>
        </w:rPr>
      </w:pPr>
    </w:p>
    <w:p w14:paraId="7AE72A5B" w14:textId="77777777" w:rsidR="00CD4EF5" w:rsidRDefault="00CD4EF5" w:rsidP="00A80767">
      <w:pPr>
        <w:spacing w:after="0" w:line="276" w:lineRule="auto"/>
        <w:rPr>
          <w:rFonts w:cstheme="minorHAnsi"/>
          <w:color w:val="000000"/>
          <w:lang w:val="nl-NL"/>
        </w:rPr>
      </w:pPr>
    </w:p>
    <w:p w14:paraId="4E61EACD" w14:textId="71A381C5" w:rsidR="00A80767" w:rsidRDefault="00A80767" w:rsidP="00A80767">
      <w:pPr>
        <w:spacing w:after="0" w:line="276" w:lineRule="auto"/>
        <w:rPr>
          <w:rFonts w:cstheme="minorHAnsi"/>
          <w:color w:val="000000"/>
          <w:lang w:val="nl-NL"/>
        </w:rPr>
      </w:pPr>
    </w:p>
    <w:p w14:paraId="28B6653E" w14:textId="77777777" w:rsidR="00765F5F" w:rsidRDefault="00765F5F" w:rsidP="00A80767">
      <w:pPr>
        <w:spacing w:after="0" w:line="276" w:lineRule="auto"/>
        <w:rPr>
          <w:rFonts w:cstheme="minorHAnsi"/>
          <w:color w:val="000000"/>
          <w:lang w:val="nl-NL"/>
        </w:rPr>
      </w:pPr>
    </w:p>
    <w:p w14:paraId="6D1017B4" w14:textId="459ADA9D" w:rsidR="00A80767" w:rsidRDefault="00A80767" w:rsidP="00A80767">
      <w:pPr>
        <w:spacing w:after="0" w:line="276" w:lineRule="auto"/>
        <w:rPr>
          <w:rFonts w:cstheme="minorHAnsi"/>
          <w:color w:val="000000"/>
          <w:lang w:val="nl-NL"/>
        </w:rPr>
      </w:pPr>
    </w:p>
    <w:p w14:paraId="60C186A9" w14:textId="77777777" w:rsidR="008158FC" w:rsidRDefault="008158FC" w:rsidP="00A80767">
      <w:pPr>
        <w:spacing w:after="0" w:line="276" w:lineRule="auto"/>
        <w:rPr>
          <w:rFonts w:cstheme="minorHAnsi"/>
          <w:color w:val="000000"/>
          <w:lang w:val="nl-NL"/>
        </w:rPr>
      </w:pPr>
    </w:p>
    <w:p w14:paraId="0E311C8C" w14:textId="228BED02" w:rsidR="00A80767" w:rsidRPr="00A80767" w:rsidRDefault="00A80767" w:rsidP="00CD4EF5">
      <w:pPr>
        <w:spacing w:after="0" w:line="276" w:lineRule="auto"/>
        <w:jc w:val="both"/>
        <w:rPr>
          <w:rFonts w:cstheme="minorHAnsi"/>
          <w:color w:val="000000"/>
          <w:lang w:val="nl-NL"/>
        </w:rPr>
      </w:pPr>
      <w:r w:rsidRPr="00A80767">
        <w:rPr>
          <w:rFonts w:cstheme="minorHAnsi"/>
          <w:color w:val="000000"/>
          <w:lang w:val="nl-NL"/>
        </w:rPr>
        <w:t xml:space="preserve">Een ander simulant van een zenuwgas, </w:t>
      </w:r>
      <w:proofErr w:type="spellStart"/>
      <w:r w:rsidRPr="00A80767">
        <w:rPr>
          <w:rFonts w:cstheme="minorHAnsi"/>
          <w:color w:val="000000"/>
          <w:lang w:val="nl-NL"/>
        </w:rPr>
        <w:t>paraoxon</w:t>
      </w:r>
      <w:proofErr w:type="spellEnd"/>
      <w:r w:rsidRPr="00A80767">
        <w:rPr>
          <w:rFonts w:cstheme="minorHAnsi"/>
          <w:color w:val="000000"/>
          <w:lang w:val="nl-NL"/>
        </w:rPr>
        <w:t>-</w:t>
      </w:r>
      <w:r w:rsidRPr="00AF4B8A">
        <w:rPr>
          <w:rFonts w:cstheme="minorHAnsi"/>
          <w:color w:val="000000"/>
          <w:lang w:val="nl-NL"/>
        </w:rPr>
        <w:t>ethyl (POX), werd gekozen om te vergelijken met DMNP (</w:t>
      </w:r>
      <w:proofErr w:type="spellStart"/>
      <w:r w:rsidRPr="00AF4B8A">
        <w:rPr>
          <w:rFonts w:cstheme="minorHAnsi"/>
          <w:color w:val="000000"/>
          <w:lang w:val="nl-NL"/>
        </w:rPr>
        <w:t>paraoxon</w:t>
      </w:r>
      <w:proofErr w:type="spellEnd"/>
      <w:r w:rsidRPr="00AF4B8A">
        <w:rPr>
          <w:rFonts w:cstheme="minorHAnsi"/>
          <w:color w:val="000000"/>
          <w:lang w:val="nl-NL"/>
        </w:rPr>
        <w:t>-methyl). Het enige verschil tussen de twee simulanten</w:t>
      </w:r>
      <w:r w:rsidRPr="00A80767">
        <w:rPr>
          <w:rFonts w:cstheme="minorHAnsi"/>
          <w:color w:val="000000"/>
          <w:lang w:val="nl-NL"/>
        </w:rPr>
        <w:t xml:space="preserve"> is dat POX twee ethylgroepen bevat in plaats van twee methylgroepen. Dit wil zeggen dat POX iets groter is ten opzichte van DMNP en mogelijk een ander verzadigingspunt kan bereiken. </w:t>
      </w:r>
    </w:p>
    <w:p w14:paraId="7A9E8341" w14:textId="64A01A75" w:rsidR="00765F5F" w:rsidRDefault="00CD1672" w:rsidP="00765F5F">
      <w:pPr>
        <w:keepNext/>
        <w:spacing w:after="0" w:line="276" w:lineRule="auto"/>
      </w:pPr>
      <w:r>
        <w:rPr>
          <w:noProof/>
        </w:rPr>
        <w:drawing>
          <wp:inline distT="0" distB="0" distL="0" distR="0" wp14:anchorId="0BC324D7" wp14:editId="7A477D55">
            <wp:extent cx="2682240" cy="2116385"/>
            <wp:effectExtent l="0" t="0" r="3810"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00671" cy="2130928"/>
                    </a:xfrm>
                    <a:prstGeom prst="rect">
                      <a:avLst/>
                    </a:prstGeom>
                    <a:noFill/>
                    <a:ln>
                      <a:noFill/>
                    </a:ln>
                  </pic:spPr>
                </pic:pic>
              </a:graphicData>
            </a:graphic>
          </wp:inline>
        </w:drawing>
      </w:r>
    </w:p>
    <w:p w14:paraId="0D20D2EC" w14:textId="23077E78" w:rsidR="00A80767" w:rsidRPr="00765F5F" w:rsidRDefault="00765F5F" w:rsidP="00765F5F">
      <w:pPr>
        <w:pStyle w:val="Bijschrift"/>
        <w:rPr>
          <w:rFonts w:cstheme="minorHAnsi"/>
          <w:color w:val="000000"/>
          <w:lang w:val="nl-NL"/>
        </w:rPr>
      </w:pPr>
      <w:bookmarkStart w:id="41" w:name="_Ref44240381"/>
      <w:r w:rsidRPr="00765F5F">
        <w:rPr>
          <w:lang w:val="nl-NL"/>
        </w:rPr>
        <w:t xml:space="preserve">Figuur </w:t>
      </w:r>
      <w:r>
        <w:fldChar w:fldCharType="begin"/>
      </w:r>
      <w:r w:rsidRPr="00765F5F">
        <w:rPr>
          <w:lang w:val="nl-NL"/>
        </w:rPr>
        <w:instrText xml:space="preserve"> SEQ Figure \* ARABIC </w:instrText>
      </w:r>
      <w:r>
        <w:fldChar w:fldCharType="separate"/>
      </w:r>
      <w:r w:rsidR="00666ADE">
        <w:rPr>
          <w:noProof/>
          <w:lang w:val="nl-NL"/>
        </w:rPr>
        <w:t>27</w:t>
      </w:r>
      <w:r>
        <w:fldChar w:fldCharType="end"/>
      </w:r>
      <w:bookmarkEnd w:id="41"/>
      <w:r w:rsidRPr="00765F5F">
        <w:rPr>
          <w:lang w:val="nl-NL"/>
        </w:rPr>
        <w:t xml:space="preserve"> </w:t>
      </w:r>
      <w:r w:rsidR="0034125B">
        <w:rPr>
          <w:lang w:val="nl-NL"/>
        </w:rPr>
        <w:t>A</w:t>
      </w:r>
      <w:r w:rsidRPr="00765F5F">
        <w:rPr>
          <w:lang w:val="nl-NL"/>
        </w:rPr>
        <w:t>dsorptiecurve van UTEWOG met POX in MQ. De kalibratiecurve staat in</w:t>
      </w:r>
      <w:r w:rsidR="0009650E">
        <w:rPr>
          <w:lang w:val="nl-NL"/>
        </w:rPr>
        <w:t xml:space="preserve"> de Bijlage 6</w:t>
      </w:r>
    </w:p>
    <w:p w14:paraId="673A69F3" w14:textId="5386B376" w:rsidR="00B55DC0" w:rsidRPr="00A80767" w:rsidRDefault="00A80767" w:rsidP="00765F5F">
      <w:pPr>
        <w:spacing w:after="0" w:line="276" w:lineRule="auto"/>
        <w:jc w:val="both"/>
        <w:rPr>
          <w:lang w:val="nl-NL"/>
        </w:rPr>
      </w:pPr>
      <w:r w:rsidRPr="00A80767">
        <w:rPr>
          <w:rFonts w:cstheme="minorHAnsi"/>
          <w:color w:val="000000"/>
          <w:lang w:val="nl-NL"/>
        </w:rPr>
        <w:t xml:space="preserve">Zoals te zien in </w:t>
      </w:r>
      <w:r w:rsidR="00765F5F">
        <w:rPr>
          <w:rFonts w:cstheme="minorHAnsi"/>
          <w:color w:val="000000"/>
          <w:lang w:val="nl-NL"/>
        </w:rPr>
        <w:fldChar w:fldCharType="begin"/>
      </w:r>
      <w:r w:rsidR="00765F5F">
        <w:rPr>
          <w:rFonts w:cstheme="minorHAnsi"/>
          <w:color w:val="000000"/>
          <w:lang w:val="nl-NL"/>
        </w:rPr>
        <w:instrText xml:space="preserve"> REF _Ref44240381 \h </w:instrText>
      </w:r>
      <w:r w:rsidR="00765F5F">
        <w:rPr>
          <w:rFonts w:cstheme="minorHAnsi"/>
          <w:color w:val="000000"/>
          <w:lang w:val="nl-NL"/>
        </w:rPr>
      </w:r>
      <w:r w:rsidR="00765F5F">
        <w:rPr>
          <w:rFonts w:cstheme="minorHAnsi"/>
          <w:color w:val="000000"/>
          <w:lang w:val="nl-NL"/>
        </w:rPr>
        <w:fldChar w:fldCharType="separate"/>
      </w:r>
      <w:r w:rsidR="0034125B" w:rsidRPr="00765F5F">
        <w:rPr>
          <w:lang w:val="nl-NL"/>
        </w:rPr>
        <w:t xml:space="preserve">Figuur </w:t>
      </w:r>
      <w:r w:rsidR="0034125B">
        <w:rPr>
          <w:noProof/>
          <w:lang w:val="nl-NL"/>
        </w:rPr>
        <w:t>27</w:t>
      </w:r>
      <w:r w:rsidR="00765F5F">
        <w:rPr>
          <w:rFonts w:cstheme="minorHAnsi"/>
          <w:color w:val="000000"/>
          <w:lang w:val="nl-NL"/>
        </w:rPr>
        <w:fldChar w:fldCharType="end"/>
      </w:r>
      <w:r w:rsidRPr="00A80767">
        <w:rPr>
          <w:rFonts w:cstheme="minorHAnsi"/>
          <w:color w:val="000000"/>
          <w:lang w:val="nl-NL"/>
        </w:rPr>
        <w:t xml:space="preserve"> is het verzadigingspunt van UTEWOG met POX in water anders dan met DMNP. Hier is te zien dat de curve lager ligt dan die van de DMNP. De maximale adsorptie hierbij is ongeveer 0.44 g/g. Dit kan mogelijk komen doordat POX groter is dan DMNP, en er dus minder geadsorbeerd kan worden door de UTEWOG. Daarom is het ook interessant om te kijken naar andere fosfor bevattende moleculen die kleiner zijn dan DMNP en POX. Hiervoor is er gekozen voor het molecuul </w:t>
      </w:r>
      <w:proofErr w:type="spellStart"/>
      <w:r w:rsidRPr="00A80767">
        <w:rPr>
          <w:rFonts w:cstheme="minorHAnsi"/>
          <w:color w:val="000000"/>
          <w:lang w:val="nl-NL"/>
        </w:rPr>
        <w:t>triethyl</w:t>
      </w:r>
      <w:r w:rsidR="007A0312">
        <w:rPr>
          <w:lang w:val="nl-NL"/>
        </w:rPr>
        <w:t>fosfaat</w:t>
      </w:r>
      <w:proofErr w:type="spellEnd"/>
      <w:r w:rsidRPr="00A80767">
        <w:rPr>
          <w:lang w:val="nl-NL"/>
        </w:rPr>
        <w:t xml:space="preserve"> (TEP). Dit molecuul is kleiner vergeleken met beide simulanten die eerder zijn gebruikt. Het molecuul TEP bevat namelijk drie ethylgroepen, terwijl POX bestaat uit twee ethylgroepen en een nitrobenzeen.</w:t>
      </w:r>
    </w:p>
    <w:p w14:paraId="32C1B8E6" w14:textId="6D23F190" w:rsidR="00765F5F" w:rsidRDefault="009F3151" w:rsidP="00765F5F">
      <w:pPr>
        <w:keepNext/>
        <w:spacing w:after="0" w:line="276" w:lineRule="auto"/>
      </w:pPr>
      <w:r>
        <w:rPr>
          <w:noProof/>
        </w:rPr>
        <w:drawing>
          <wp:inline distT="0" distB="0" distL="0" distR="0" wp14:anchorId="2A5DDF8F" wp14:editId="7B631A27">
            <wp:extent cx="2705100" cy="2121368"/>
            <wp:effectExtent l="0" t="0" r="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23807" cy="2136038"/>
                    </a:xfrm>
                    <a:prstGeom prst="rect">
                      <a:avLst/>
                    </a:prstGeom>
                    <a:noFill/>
                    <a:ln>
                      <a:noFill/>
                    </a:ln>
                  </pic:spPr>
                </pic:pic>
              </a:graphicData>
            </a:graphic>
          </wp:inline>
        </w:drawing>
      </w:r>
    </w:p>
    <w:p w14:paraId="7AF2C112" w14:textId="513D0C53" w:rsidR="00A80767" w:rsidRPr="00765F5F" w:rsidRDefault="00765F5F" w:rsidP="00765F5F">
      <w:pPr>
        <w:pStyle w:val="Bijschrift"/>
        <w:rPr>
          <w:rFonts w:cstheme="minorHAnsi"/>
          <w:color w:val="000000"/>
          <w:lang w:val="nl-NL"/>
        </w:rPr>
      </w:pPr>
      <w:bookmarkStart w:id="42" w:name="_Ref44240422"/>
      <w:r w:rsidRPr="00765F5F">
        <w:rPr>
          <w:lang w:val="nl-NL"/>
        </w:rPr>
        <w:t>Figu</w:t>
      </w:r>
      <w:r>
        <w:rPr>
          <w:lang w:val="nl-NL"/>
        </w:rPr>
        <w:t>u</w:t>
      </w:r>
      <w:r w:rsidRPr="00765F5F">
        <w:rPr>
          <w:lang w:val="nl-NL"/>
        </w:rPr>
        <w:t xml:space="preserve">r </w:t>
      </w:r>
      <w:r>
        <w:fldChar w:fldCharType="begin"/>
      </w:r>
      <w:r w:rsidRPr="00765F5F">
        <w:rPr>
          <w:lang w:val="nl-NL"/>
        </w:rPr>
        <w:instrText xml:space="preserve"> SEQ Figure \* ARABIC </w:instrText>
      </w:r>
      <w:r>
        <w:fldChar w:fldCharType="separate"/>
      </w:r>
      <w:r w:rsidR="00666ADE">
        <w:rPr>
          <w:noProof/>
          <w:lang w:val="nl-NL"/>
        </w:rPr>
        <w:t>28</w:t>
      </w:r>
      <w:r>
        <w:fldChar w:fldCharType="end"/>
      </w:r>
      <w:bookmarkEnd w:id="42"/>
      <w:r w:rsidRPr="00765F5F">
        <w:rPr>
          <w:lang w:val="nl-NL"/>
        </w:rPr>
        <w:t xml:space="preserve"> </w:t>
      </w:r>
      <w:r w:rsidR="00975A03">
        <w:rPr>
          <w:lang w:val="nl-NL"/>
        </w:rPr>
        <w:t>A</w:t>
      </w:r>
      <w:r w:rsidRPr="00765F5F">
        <w:rPr>
          <w:lang w:val="nl-NL"/>
        </w:rPr>
        <w:t>dsorptiecurve van UTEWOG met TEP in MQ. De kalibratiecurve staat in</w:t>
      </w:r>
      <w:r w:rsidR="0009650E">
        <w:rPr>
          <w:lang w:val="nl-NL"/>
        </w:rPr>
        <w:t xml:space="preserve"> de Bijlage 6</w:t>
      </w:r>
    </w:p>
    <w:p w14:paraId="2C40BA63" w14:textId="77777777" w:rsidR="00533DA6" w:rsidRDefault="00A80767" w:rsidP="00CD4EF5">
      <w:pPr>
        <w:spacing w:after="0" w:line="276" w:lineRule="auto"/>
        <w:jc w:val="both"/>
        <w:rPr>
          <w:rFonts w:cstheme="minorHAnsi"/>
          <w:color w:val="000000"/>
          <w:lang w:val="nl-NL"/>
        </w:rPr>
      </w:pPr>
      <w:r w:rsidRPr="00A80767">
        <w:rPr>
          <w:rFonts w:cstheme="minorHAnsi"/>
          <w:color w:val="000000"/>
          <w:lang w:val="nl-NL"/>
        </w:rPr>
        <w:t xml:space="preserve">Uit de verkregen resultaten die te zien zijn in </w:t>
      </w:r>
      <w:r w:rsidR="00765F5F">
        <w:rPr>
          <w:rFonts w:cstheme="minorHAnsi"/>
          <w:color w:val="000000"/>
          <w:lang w:val="nl-NL"/>
        </w:rPr>
        <w:fldChar w:fldCharType="begin"/>
      </w:r>
      <w:r w:rsidR="00765F5F">
        <w:rPr>
          <w:rFonts w:cstheme="minorHAnsi"/>
          <w:color w:val="000000"/>
          <w:lang w:val="nl-NL"/>
        </w:rPr>
        <w:instrText xml:space="preserve"> REF _Ref44240422 \h </w:instrText>
      </w:r>
      <w:r w:rsidR="00765F5F">
        <w:rPr>
          <w:rFonts w:cstheme="minorHAnsi"/>
          <w:color w:val="000000"/>
          <w:lang w:val="nl-NL"/>
        </w:rPr>
      </w:r>
      <w:r w:rsidR="00765F5F">
        <w:rPr>
          <w:rFonts w:cstheme="minorHAnsi"/>
          <w:color w:val="000000"/>
          <w:lang w:val="nl-NL"/>
        </w:rPr>
        <w:fldChar w:fldCharType="separate"/>
      </w:r>
      <w:r w:rsidR="00975A03" w:rsidRPr="00765F5F">
        <w:rPr>
          <w:lang w:val="nl-NL"/>
        </w:rPr>
        <w:t>Figu</w:t>
      </w:r>
      <w:r w:rsidR="00975A03">
        <w:rPr>
          <w:lang w:val="nl-NL"/>
        </w:rPr>
        <w:t>u</w:t>
      </w:r>
      <w:r w:rsidR="00975A03" w:rsidRPr="00765F5F">
        <w:rPr>
          <w:lang w:val="nl-NL"/>
        </w:rPr>
        <w:t xml:space="preserve">r </w:t>
      </w:r>
      <w:r w:rsidR="00975A03">
        <w:rPr>
          <w:noProof/>
          <w:lang w:val="nl-NL"/>
        </w:rPr>
        <w:t>28</w:t>
      </w:r>
      <w:r w:rsidR="00765F5F">
        <w:rPr>
          <w:rFonts w:cstheme="minorHAnsi"/>
          <w:color w:val="000000"/>
          <w:lang w:val="nl-NL"/>
        </w:rPr>
        <w:fldChar w:fldCharType="end"/>
      </w:r>
      <w:r w:rsidRPr="00A80767">
        <w:rPr>
          <w:rFonts w:cstheme="minorHAnsi"/>
          <w:color w:val="000000"/>
          <w:lang w:val="nl-NL"/>
        </w:rPr>
        <w:t xml:space="preserve">, is te zien dat de interactie van TEP met UTEWOG zeer slecht is. De curve laat zien dat naarmate de concentratie TEP hoger wordt, er een klein beetje wordt geadsorbeerd door de UTEWOG. Hierbij is </w:t>
      </w:r>
      <w:r w:rsidR="00A90969">
        <w:rPr>
          <w:rFonts w:cstheme="minorHAnsi"/>
          <w:color w:val="000000"/>
          <w:lang w:val="nl-NL"/>
        </w:rPr>
        <w:t>het</w:t>
      </w:r>
      <w:r w:rsidR="00A90969" w:rsidRPr="00A80767">
        <w:rPr>
          <w:rFonts w:cstheme="minorHAnsi"/>
          <w:color w:val="000000"/>
          <w:lang w:val="nl-NL"/>
        </w:rPr>
        <w:t xml:space="preserve"> </w:t>
      </w:r>
      <w:r w:rsidRPr="00A80767">
        <w:rPr>
          <w:rFonts w:cstheme="minorHAnsi"/>
          <w:color w:val="000000"/>
          <w:lang w:val="nl-NL"/>
        </w:rPr>
        <w:t xml:space="preserve">verzadigingspunt moeilijk te bepalen, omdat de curve langzaam omhoog gaat (gemiddeld genomen: 0.14 g/g). Hieruit kan op worden gemaakt dat de grootte van </w:t>
      </w:r>
      <w:r w:rsidR="00A90969">
        <w:rPr>
          <w:rFonts w:cstheme="minorHAnsi"/>
          <w:color w:val="000000"/>
          <w:lang w:val="nl-NL"/>
        </w:rPr>
        <w:t>het</w:t>
      </w:r>
      <w:r w:rsidR="00A90969" w:rsidRPr="00A80767">
        <w:rPr>
          <w:rFonts w:cstheme="minorHAnsi"/>
          <w:color w:val="000000"/>
          <w:lang w:val="nl-NL"/>
        </w:rPr>
        <w:t xml:space="preserve"> </w:t>
      </w:r>
      <w:r w:rsidRPr="00A80767">
        <w:rPr>
          <w:rFonts w:cstheme="minorHAnsi"/>
          <w:color w:val="000000"/>
          <w:lang w:val="nl-NL"/>
        </w:rPr>
        <w:t xml:space="preserve">fosfor bevattende molecuul niet de </w:t>
      </w:r>
      <w:r w:rsidR="00A90969">
        <w:rPr>
          <w:rFonts w:cstheme="minorHAnsi"/>
          <w:color w:val="000000"/>
          <w:lang w:val="nl-NL"/>
        </w:rPr>
        <w:t>enige factor is die</w:t>
      </w:r>
      <w:r w:rsidR="00A90969" w:rsidRPr="00A80767">
        <w:rPr>
          <w:rFonts w:cstheme="minorHAnsi"/>
          <w:color w:val="000000"/>
          <w:lang w:val="nl-NL"/>
        </w:rPr>
        <w:t xml:space="preserve"> </w:t>
      </w:r>
      <w:r w:rsidRPr="00A80767">
        <w:rPr>
          <w:rFonts w:cstheme="minorHAnsi"/>
          <w:color w:val="000000"/>
          <w:lang w:val="nl-NL"/>
        </w:rPr>
        <w:t xml:space="preserve">invloed heeft op het adsorptievermogen van de UTEWOG. </w:t>
      </w:r>
    </w:p>
    <w:p w14:paraId="64A4405B" w14:textId="58D987EF" w:rsidR="00A80767" w:rsidRPr="00A80767" w:rsidRDefault="00A80767" w:rsidP="00CD4EF5">
      <w:pPr>
        <w:spacing w:after="0" w:line="276" w:lineRule="auto"/>
        <w:jc w:val="both"/>
        <w:rPr>
          <w:rFonts w:cstheme="minorHAnsi"/>
          <w:color w:val="000000"/>
          <w:lang w:val="nl-NL"/>
        </w:rPr>
      </w:pPr>
      <w:r w:rsidRPr="00A80767">
        <w:rPr>
          <w:rFonts w:cstheme="minorHAnsi"/>
          <w:color w:val="000000"/>
          <w:lang w:val="nl-NL"/>
        </w:rPr>
        <w:lastRenderedPageBreak/>
        <w:t xml:space="preserve">Het adsorptievermogen van de UTEWOG wordt </w:t>
      </w:r>
      <w:r w:rsidR="00A90969">
        <w:rPr>
          <w:rFonts w:cstheme="minorHAnsi"/>
          <w:color w:val="000000"/>
          <w:lang w:val="nl-NL"/>
        </w:rPr>
        <w:t xml:space="preserve">dus </w:t>
      </w:r>
      <w:r w:rsidRPr="00A80767">
        <w:rPr>
          <w:rFonts w:cstheme="minorHAnsi"/>
          <w:color w:val="000000"/>
          <w:lang w:val="nl-NL"/>
        </w:rPr>
        <w:t>door een andere interactie beïnvloed</w:t>
      </w:r>
      <w:r w:rsidR="00A90969">
        <w:rPr>
          <w:rFonts w:cstheme="minorHAnsi"/>
          <w:color w:val="000000"/>
          <w:lang w:val="nl-NL"/>
        </w:rPr>
        <w:t>t</w:t>
      </w:r>
      <w:r w:rsidRPr="00A80767">
        <w:rPr>
          <w:rFonts w:cstheme="minorHAnsi"/>
          <w:color w:val="000000"/>
          <w:lang w:val="nl-NL"/>
        </w:rPr>
        <w:t xml:space="preserve">. Mogelijk zou de aromatische groep, aanwezig in DMNP en POX, kunnen bijdragen aan de affiniteit. Bij TEP ontbreekt deze aromatische groep.  </w:t>
      </w:r>
    </w:p>
    <w:p w14:paraId="0C45DA6C" w14:textId="5D12A88A" w:rsidR="00A80767" w:rsidRPr="00A80767" w:rsidRDefault="00A80767" w:rsidP="00CD4EF5">
      <w:pPr>
        <w:spacing w:after="0" w:line="276" w:lineRule="auto"/>
        <w:jc w:val="both"/>
        <w:rPr>
          <w:rFonts w:cstheme="minorHAnsi"/>
          <w:color w:val="000000"/>
          <w:lang w:val="nl-NL"/>
        </w:rPr>
      </w:pPr>
      <w:r w:rsidRPr="00A80767">
        <w:rPr>
          <w:rFonts w:cstheme="minorHAnsi"/>
          <w:color w:val="000000"/>
          <w:lang w:val="nl-NL"/>
        </w:rPr>
        <w:t xml:space="preserve">Het onderzoek is zich vervolgens gaan verdiepen in de invloed van het medium. Dit wil zeggen dat MQ </w:t>
      </w:r>
      <w:r w:rsidR="00A90969">
        <w:rPr>
          <w:rFonts w:cstheme="minorHAnsi"/>
          <w:color w:val="000000"/>
          <w:lang w:val="nl-NL"/>
        </w:rPr>
        <w:t>werd</w:t>
      </w:r>
      <w:r w:rsidR="00A90969" w:rsidRPr="00A80767">
        <w:rPr>
          <w:rFonts w:cstheme="minorHAnsi"/>
          <w:color w:val="000000"/>
          <w:lang w:val="nl-NL"/>
        </w:rPr>
        <w:t xml:space="preserve"> </w:t>
      </w:r>
      <w:r w:rsidRPr="00A80767">
        <w:rPr>
          <w:rFonts w:cstheme="minorHAnsi"/>
          <w:color w:val="000000"/>
          <w:lang w:val="nl-NL"/>
        </w:rPr>
        <w:t xml:space="preserve">vervangen voor een andere vloeistof om te kijken wat voor effect het </w:t>
      </w:r>
      <w:r w:rsidR="00A90969" w:rsidRPr="00A80767">
        <w:rPr>
          <w:rFonts w:cstheme="minorHAnsi"/>
          <w:color w:val="000000"/>
          <w:lang w:val="nl-NL"/>
        </w:rPr>
        <w:t>oplever</w:t>
      </w:r>
      <w:r w:rsidR="00A90969">
        <w:rPr>
          <w:rFonts w:cstheme="minorHAnsi"/>
          <w:color w:val="000000"/>
          <w:lang w:val="nl-NL"/>
        </w:rPr>
        <w:t>de</w:t>
      </w:r>
      <w:r w:rsidR="00A90969" w:rsidRPr="00A80767">
        <w:rPr>
          <w:rFonts w:cstheme="minorHAnsi"/>
          <w:color w:val="000000"/>
          <w:lang w:val="nl-NL"/>
        </w:rPr>
        <w:t xml:space="preserve"> </w:t>
      </w:r>
      <w:r w:rsidRPr="00A80767">
        <w:rPr>
          <w:rFonts w:cstheme="minorHAnsi"/>
          <w:color w:val="000000"/>
          <w:lang w:val="nl-NL"/>
        </w:rPr>
        <w:t xml:space="preserve">in verband met het adsorptievermogen van de UTEWOG. Voor de degradatieproeven is er gebruik gemaakt van een NEM buffer oplossing met een concentratie van 0.4 M met een pH-waarde van 10. </w:t>
      </w:r>
      <w:r w:rsidR="004A0C91">
        <w:rPr>
          <w:rFonts w:cstheme="minorHAnsi"/>
          <w:color w:val="000000"/>
          <w:lang w:val="nl-NL"/>
        </w:rPr>
        <w:t>V</w:t>
      </w:r>
      <w:r w:rsidRPr="00A80767">
        <w:rPr>
          <w:rFonts w:cstheme="minorHAnsi"/>
          <w:color w:val="000000"/>
          <w:lang w:val="nl-NL"/>
        </w:rPr>
        <w:t xml:space="preserve">oor dit medium </w:t>
      </w:r>
      <w:r w:rsidR="004A0C91">
        <w:rPr>
          <w:rFonts w:cstheme="minorHAnsi"/>
          <w:color w:val="000000"/>
          <w:lang w:val="nl-NL"/>
        </w:rPr>
        <w:t xml:space="preserve">is gekozen </w:t>
      </w:r>
      <w:r w:rsidRPr="00A80767">
        <w:rPr>
          <w:rFonts w:cstheme="minorHAnsi"/>
          <w:color w:val="000000"/>
          <w:lang w:val="nl-NL"/>
        </w:rPr>
        <w:t xml:space="preserve">in verband met de toepassing tot combinatie met </w:t>
      </w:r>
      <w:r w:rsidR="004A0C91">
        <w:rPr>
          <w:rFonts w:cstheme="minorHAnsi"/>
          <w:color w:val="000000"/>
          <w:lang w:val="nl-NL"/>
        </w:rPr>
        <w:t xml:space="preserve">de degradatie </w:t>
      </w:r>
      <w:proofErr w:type="spellStart"/>
      <w:r w:rsidR="004A0C91">
        <w:rPr>
          <w:rFonts w:cstheme="minorHAnsi"/>
          <w:color w:val="000000"/>
          <w:lang w:val="nl-NL"/>
        </w:rPr>
        <w:t>MOFs</w:t>
      </w:r>
      <w:proofErr w:type="spellEnd"/>
      <w:r w:rsidRPr="00A80767">
        <w:rPr>
          <w:rFonts w:cstheme="minorHAnsi"/>
          <w:color w:val="000000"/>
          <w:lang w:val="nl-NL"/>
        </w:rPr>
        <w:t xml:space="preserve">. </w:t>
      </w:r>
    </w:p>
    <w:p w14:paraId="46D8CB5A" w14:textId="77777777" w:rsidR="00765F5F" w:rsidRDefault="00A80767" w:rsidP="00765F5F">
      <w:pPr>
        <w:keepNext/>
        <w:spacing w:after="0" w:line="276" w:lineRule="auto"/>
      </w:pPr>
      <w:r w:rsidRPr="009A535E">
        <w:rPr>
          <w:rFonts w:cstheme="minorHAnsi"/>
          <w:noProof/>
          <w:color w:val="000000"/>
        </w:rPr>
        <w:drawing>
          <wp:inline distT="0" distB="0" distL="0" distR="0" wp14:anchorId="0F4BF80E" wp14:editId="7077EC5A">
            <wp:extent cx="2715004" cy="2133898"/>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15004" cy="2133898"/>
                    </a:xfrm>
                    <a:prstGeom prst="rect">
                      <a:avLst/>
                    </a:prstGeom>
                  </pic:spPr>
                </pic:pic>
              </a:graphicData>
            </a:graphic>
          </wp:inline>
        </w:drawing>
      </w:r>
    </w:p>
    <w:p w14:paraId="1C230C0F" w14:textId="402B96F2" w:rsidR="00A80767" w:rsidRPr="00A80767" w:rsidRDefault="00765F5F" w:rsidP="00765F5F">
      <w:pPr>
        <w:pStyle w:val="Bijschrift"/>
        <w:rPr>
          <w:rFonts w:cstheme="minorHAnsi"/>
          <w:color w:val="000000"/>
          <w:lang w:val="nl-NL"/>
        </w:rPr>
      </w:pPr>
      <w:bookmarkStart w:id="43" w:name="_Ref44240477"/>
      <w:r w:rsidRPr="00765F5F">
        <w:rPr>
          <w:lang w:val="nl-NL"/>
        </w:rPr>
        <w:t xml:space="preserve">Figuur </w:t>
      </w:r>
      <w:r>
        <w:fldChar w:fldCharType="begin"/>
      </w:r>
      <w:r w:rsidRPr="00765F5F">
        <w:rPr>
          <w:lang w:val="nl-NL"/>
        </w:rPr>
        <w:instrText xml:space="preserve"> SEQ Figure \* ARABIC </w:instrText>
      </w:r>
      <w:r>
        <w:fldChar w:fldCharType="separate"/>
      </w:r>
      <w:r w:rsidR="00666ADE">
        <w:rPr>
          <w:noProof/>
          <w:lang w:val="nl-NL"/>
        </w:rPr>
        <w:t>29</w:t>
      </w:r>
      <w:r>
        <w:fldChar w:fldCharType="end"/>
      </w:r>
      <w:bookmarkEnd w:id="43"/>
      <w:r w:rsidRPr="00765F5F">
        <w:rPr>
          <w:lang w:val="nl-NL"/>
        </w:rPr>
        <w:t xml:space="preserve"> </w:t>
      </w:r>
      <w:r w:rsidR="00975A03">
        <w:rPr>
          <w:lang w:val="nl-NL"/>
        </w:rPr>
        <w:t>A</w:t>
      </w:r>
      <w:r w:rsidRPr="00765F5F">
        <w:rPr>
          <w:lang w:val="nl-NL"/>
        </w:rPr>
        <w:t>dsorptiecurve van UTEWOG met DMNP in NEM 0.4 M, pH 10. De kalibratiecurve staat in de</w:t>
      </w:r>
      <w:r w:rsidR="0009650E">
        <w:rPr>
          <w:lang w:val="nl-NL"/>
        </w:rPr>
        <w:t xml:space="preserve"> Bijlage 6</w:t>
      </w:r>
    </w:p>
    <w:p w14:paraId="26C9AF31" w14:textId="77777777" w:rsidR="00765F5F" w:rsidRDefault="00765F5F" w:rsidP="00CD4EF5">
      <w:pPr>
        <w:spacing w:after="0" w:line="276" w:lineRule="auto"/>
        <w:jc w:val="both"/>
        <w:rPr>
          <w:rFonts w:cstheme="minorHAnsi"/>
          <w:color w:val="000000"/>
          <w:lang w:val="nl-NL"/>
        </w:rPr>
      </w:pPr>
    </w:p>
    <w:p w14:paraId="079267BB" w14:textId="7EF52C62" w:rsidR="00A80767" w:rsidRPr="00A80767" w:rsidRDefault="00765F5F" w:rsidP="00CD4EF5">
      <w:pPr>
        <w:spacing w:after="0" w:line="276" w:lineRule="auto"/>
        <w:jc w:val="both"/>
        <w:rPr>
          <w:rFonts w:cstheme="minorHAnsi"/>
          <w:color w:val="000000"/>
          <w:lang w:val="nl-NL"/>
        </w:rPr>
      </w:pPr>
      <w:r>
        <w:rPr>
          <w:rFonts w:cstheme="minorHAnsi"/>
          <w:color w:val="000000"/>
          <w:lang w:val="nl-NL"/>
        </w:rPr>
        <w:fldChar w:fldCharType="begin"/>
      </w:r>
      <w:r>
        <w:rPr>
          <w:rFonts w:cstheme="minorHAnsi"/>
          <w:color w:val="000000"/>
          <w:lang w:val="nl-NL"/>
        </w:rPr>
        <w:instrText xml:space="preserve"> REF _Ref44240477 \h </w:instrText>
      </w:r>
      <w:r>
        <w:rPr>
          <w:rFonts w:cstheme="minorHAnsi"/>
          <w:color w:val="000000"/>
          <w:lang w:val="nl-NL"/>
        </w:rPr>
      </w:r>
      <w:r>
        <w:rPr>
          <w:rFonts w:cstheme="minorHAnsi"/>
          <w:color w:val="000000"/>
          <w:lang w:val="nl-NL"/>
        </w:rPr>
        <w:fldChar w:fldCharType="separate"/>
      </w:r>
      <w:r w:rsidR="00975A03" w:rsidRPr="00765F5F">
        <w:rPr>
          <w:lang w:val="nl-NL"/>
        </w:rPr>
        <w:t xml:space="preserve">Figuur </w:t>
      </w:r>
      <w:r w:rsidR="00975A03">
        <w:rPr>
          <w:noProof/>
          <w:lang w:val="nl-NL"/>
        </w:rPr>
        <w:t>29</w:t>
      </w:r>
      <w:r>
        <w:rPr>
          <w:rFonts w:cstheme="minorHAnsi"/>
          <w:color w:val="000000"/>
          <w:lang w:val="nl-NL"/>
        </w:rPr>
        <w:fldChar w:fldCharType="end"/>
      </w:r>
      <w:r w:rsidR="00A80767" w:rsidRPr="00A80767">
        <w:rPr>
          <w:rFonts w:cstheme="minorHAnsi"/>
          <w:color w:val="000000"/>
          <w:lang w:val="nl-NL"/>
        </w:rPr>
        <w:t xml:space="preserve"> </w:t>
      </w:r>
      <w:r w:rsidR="007C1C1B">
        <w:rPr>
          <w:rFonts w:cstheme="minorHAnsi"/>
          <w:color w:val="000000"/>
          <w:lang w:val="nl-NL"/>
        </w:rPr>
        <w:t>toont aan dat</w:t>
      </w:r>
      <w:r w:rsidR="00A80767" w:rsidRPr="00A80767">
        <w:rPr>
          <w:rFonts w:cstheme="minorHAnsi"/>
          <w:color w:val="000000"/>
          <w:lang w:val="nl-NL"/>
        </w:rPr>
        <w:t xml:space="preserve"> </w:t>
      </w:r>
      <w:r w:rsidR="00A90969">
        <w:rPr>
          <w:rFonts w:cstheme="minorHAnsi"/>
          <w:color w:val="000000"/>
          <w:lang w:val="nl-NL"/>
        </w:rPr>
        <w:t>het</w:t>
      </w:r>
      <w:r w:rsidR="00A90969" w:rsidRPr="00A80767">
        <w:rPr>
          <w:rFonts w:cstheme="minorHAnsi"/>
          <w:color w:val="000000"/>
          <w:lang w:val="nl-NL"/>
        </w:rPr>
        <w:t xml:space="preserve"> </w:t>
      </w:r>
      <w:r w:rsidR="00A80767" w:rsidRPr="00A80767">
        <w:rPr>
          <w:rFonts w:cstheme="minorHAnsi"/>
          <w:color w:val="000000"/>
          <w:lang w:val="nl-NL"/>
        </w:rPr>
        <w:t xml:space="preserve">adsorptievermogen van UTEWOG met DMNP in NEM minder </w:t>
      </w:r>
      <w:r w:rsidR="004A0C91">
        <w:rPr>
          <w:rFonts w:cstheme="minorHAnsi"/>
          <w:color w:val="000000"/>
          <w:lang w:val="nl-NL"/>
        </w:rPr>
        <w:t xml:space="preserve">was </w:t>
      </w:r>
      <w:r w:rsidR="00A80767" w:rsidRPr="00A80767">
        <w:rPr>
          <w:rFonts w:cstheme="minorHAnsi"/>
          <w:color w:val="000000"/>
          <w:lang w:val="nl-NL"/>
        </w:rPr>
        <w:t xml:space="preserve">dan in MQ. De curve vertoont een gemiddelde van 0.31 g/g geadsorbeerde DMNP door UTEWOG in NEM. Dit in vergelijking tot de curve: ‘DMNP in MQ’, is het adsorptievermogen van UTEWOG meer dan gehalveerd in NEM dan in MQ. De invloed van het medium is dus zeker een belangrijke factor voor het adsorptievermogen van UTEWOG. Echter is er nog steeds een redelijke hoeveelheid DMNP geadsorbeerd in NEM door de UTEWOG. </w:t>
      </w:r>
    </w:p>
    <w:p w14:paraId="7D76AC78" w14:textId="1C6F16D1" w:rsidR="00746612" w:rsidRDefault="00746612" w:rsidP="00C35CED">
      <w:pPr>
        <w:rPr>
          <w:rFonts w:cstheme="minorHAnsi"/>
          <w:lang w:val="nl-NL"/>
        </w:rPr>
      </w:pPr>
    </w:p>
    <w:p w14:paraId="6CCB142F" w14:textId="45D23B1F" w:rsidR="00A80767" w:rsidRDefault="00A80767" w:rsidP="00C35CED">
      <w:pPr>
        <w:rPr>
          <w:rFonts w:cstheme="minorHAnsi"/>
          <w:lang w:val="nl-NL"/>
        </w:rPr>
      </w:pPr>
    </w:p>
    <w:p w14:paraId="2D32EB68" w14:textId="7D9D5E47" w:rsidR="00A80767" w:rsidRDefault="004A0C91" w:rsidP="00BC0A1F">
      <w:pPr>
        <w:jc w:val="both"/>
        <w:rPr>
          <w:rFonts w:cstheme="minorHAnsi"/>
          <w:lang w:val="nl-NL"/>
        </w:rPr>
      </w:pPr>
      <w:r>
        <w:rPr>
          <w:rFonts w:cstheme="minorHAnsi"/>
          <w:lang w:val="nl-NL"/>
        </w:rPr>
        <w:t>Samengevat is u</w:t>
      </w:r>
      <w:r w:rsidR="0001152A">
        <w:rPr>
          <w:rFonts w:cstheme="minorHAnsi"/>
          <w:lang w:val="nl-NL"/>
        </w:rPr>
        <w:t>it de verkregen resultaten van de UTEWOG gebleken dat de adsorptie afhankelijk is van het medium</w:t>
      </w:r>
      <w:r w:rsidR="002A1949">
        <w:rPr>
          <w:rFonts w:cstheme="minorHAnsi"/>
          <w:lang w:val="nl-NL"/>
        </w:rPr>
        <w:t>, de grootte van het molecuul</w:t>
      </w:r>
      <w:r w:rsidR="0001152A">
        <w:rPr>
          <w:rFonts w:cstheme="minorHAnsi"/>
          <w:lang w:val="nl-NL"/>
        </w:rPr>
        <w:t xml:space="preserve"> en van de mogelijke aromatische interacties met de UTEWOG. </w:t>
      </w:r>
      <w:r w:rsidR="002A1949">
        <w:rPr>
          <w:rFonts w:cstheme="minorHAnsi"/>
          <w:lang w:val="nl-NL"/>
        </w:rPr>
        <w:t xml:space="preserve">De invloed van de grootte van het molecuul werd gezien aan het verschil in adsorptie tussen DMNP en POX (0.74 en 0.44 g/g opgenomen). </w:t>
      </w:r>
      <w:r w:rsidR="000F4F2C">
        <w:rPr>
          <w:rFonts w:cstheme="minorHAnsi"/>
          <w:lang w:val="nl-NL"/>
        </w:rPr>
        <w:t xml:space="preserve">Hierbij is DMNP kleiner dan POX en werd er ook meer geadsorbeerd van de DMNP door de UTEWOG. </w:t>
      </w:r>
      <w:r w:rsidR="002968C4">
        <w:rPr>
          <w:rFonts w:cstheme="minorHAnsi"/>
          <w:lang w:val="nl-NL"/>
        </w:rPr>
        <w:t>De aromatische interactie verschil</w:t>
      </w:r>
      <w:r w:rsidR="0001152A">
        <w:rPr>
          <w:rFonts w:cstheme="minorHAnsi"/>
          <w:lang w:val="nl-NL"/>
        </w:rPr>
        <w:t xml:space="preserve"> werd gezien aan het verschil in adsorptie tussen POX en TEP (0.44 en 0.14 g/g opgenomen).</w:t>
      </w:r>
      <w:r w:rsidR="002968C4">
        <w:rPr>
          <w:rFonts w:cstheme="minorHAnsi"/>
          <w:lang w:val="nl-NL"/>
        </w:rPr>
        <w:t xml:space="preserve"> </w:t>
      </w:r>
      <w:r w:rsidR="0025735F" w:rsidRPr="00A80767">
        <w:rPr>
          <w:rFonts w:cstheme="minorHAnsi"/>
          <w:color w:val="000000"/>
          <w:lang w:val="nl-NL"/>
        </w:rPr>
        <w:t xml:space="preserve">Mogelijk zou de aromatische groep, aanwezig in DMNP en POX, kunnen bijdragen aan de affiniteit. Bij TEP ontbreekt deze aromatische groep.  </w:t>
      </w:r>
      <w:r w:rsidR="00BC0A1F">
        <w:rPr>
          <w:rFonts w:cstheme="minorHAnsi"/>
          <w:color w:val="000000"/>
          <w:lang w:val="nl-NL"/>
        </w:rPr>
        <w:t xml:space="preserve">Het medium gaf ook een effect op de adsorptievermogen van de UTEWOG. Dit verschil kon worden gezien tussen DMNP in MQ en in NEM (0.74 en 0.31 g/g opgenomen). </w:t>
      </w:r>
    </w:p>
    <w:p w14:paraId="5452DD50" w14:textId="0A0129DF" w:rsidR="00B55DC0" w:rsidRDefault="00B55DC0" w:rsidP="00C35CED">
      <w:pPr>
        <w:rPr>
          <w:rFonts w:cstheme="minorHAnsi"/>
          <w:lang w:val="nl-NL"/>
        </w:rPr>
      </w:pPr>
    </w:p>
    <w:p w14:paraId="69B00163" w14:textId="203227B5" w:rsidR="00B55DC0" w:rsidRDefault="00B55DC0" w:rsidP="00C35CED">
      <w:pPr>
        <w:rPr>
          <w:rFonts w:cstheme="minorHAnsi"/>
          <w:lang w:val="nl-NL"/>
        </w:rPr>
      </w:pPr>
    </w:p>
    <w:p w14:paraId="3F29FE15" w14:textId="49052F5D" w:rsidR="00B55DC0" w:rsidRDefault="00B55DC0" w:rsidP="00C35CED">
      <w:pPr>
        <w:rPr>
          <w:rFonts w:cstheme="minorHAnsi"/>
          <w:lang w:val="nl-NL"/>
        </w:rPr>
      </w:pPr>
    </w:p>
    <w:p w14:paraId="5356CE95" w14:textId="25CC6FEC" w:rsidR="00B55DC0" w:rsidRDefault="00B55DC0" w:rsidP="00C35CED">
      <w:pPr>
        <w:rPr>
          <w:rFonts w:cstheme="minorHAnsi"/>
          <w:lang w:val="nl-NL"/>
        </w:rPr>
      </w:pPr>
    </w:p>
    <w:p w14:paraId="02C6B1EE" w14:textId="77777777" w:rsidR="00B71460" w:rsidRPr="00B71460" w:rsidRDefault="00B71460" w:rsidP="00B71460">
      <w:pPr>
        <w:pStyle w:val="Kop1"/>
        <w:rPr>
          <w:lang w:val="nl-NL"/>
        </w:rPr>
      </w:pPr>
      <w:bookmarkStart w:id="44" w:name="_Toc44925807"/>
      <w:r w:rsidRPr="00B71460">
        <w:rPr>
          <w:lang w:val="nl-NL"/>
        </w:rPr>
        <w:lastRenderedPageBreak/>
        <w:t>Combinatie van UTEWOG met NU-1000</w:t>
      </w:r>
      <w:bookmarkEnd w:id="44"/>
    </w:p>
    <w:p w14:paraId="00FFA4AE" w14:textId="013BD771" w:rsidR="007C1C1B" w:rsidRDefault="003D78A3" w:rsidP="0025735F">
      <w:pPr>
        <w:jc w:val="both"/>
        <w:rPr>
          <w:rFonts w:cstheme="minorHAnsi"/>
          <w:color w:val="000000"/>
          <w:lang w:val="nl-NL"/>
        </w:rPr>
      </w:pPr>
      <w:r w:rsidRPr="0025735F">
        <w:rPr>
          <w:rFonts w:cstheme="minorHAnsi"/>
          <w:color w:val="000000"/>
          <w:lang w:val="nl-NL"/>
        </w:rPr>
        <w:t xml:space="preserve">Het doel van de combinatieproef van UTEWOG met NU-1000 is dat door de snelle adsorptie van UTEWOG en </w:t>
      </w:r>
      <w:r w:rsidR="004A0C91">
        <w:rPr>
          <w:rFonts w:cstheme="minorHAnsi"/>
          <w:color w:val="000000"/>
          <w:lang w:val="nl-NL"/>
        </w:rPr>
        <w:t>het</w:t>
      </w:r>
      <w:r w:rsidR="004A0C91" w:rsidRPr="0025735F">
        <w:rPr>
          <w:rFonts w:cstheme="minorHAnsi"/>
          <w:color w:val="000000"/>
          <w:lang w:val="nl-NL"/>
        </w:rPr>
        <w:t xml:space="preserve"> </w:t>
      </w:r>
      <w:r w:rsidRPr="0025735F">
        <w:rPr>
          <w:rFonts w:cstheme="minorHAnsi"/>
          <w:color w:val="000000"/>
          <w:lang w:val="nl-NL"/>
        </w:rPr>
        <w:t>degradatievermogen van NU-1000 een methode kan worden bedacht waarbij DMNP in oplossing niet voorkomt of zo snel mogelijk wordt verwijderd uit de oplossing. Mogelijk kan de NU-1000 de DMNP uit de UTEWOG degraderen waardoor er een soort van zelfreinigingsmiddel kan worden bedacht</w:t>
      </w:r>
      <w:r w:rsidR="006B067A" w:rsidRPr="0025735F">
        <w:rPr>
          <w:rFonts w:cstheme="minorHAnsi"/>
          <w:color w:val="000000"/>
          <w:lang w:val="nl-NL"/>
        </w:rPr>
        <w:t xml:space="preserve">. </w:t>
      </w:r>
    </w:p>
    <w:p w14:paraId="1E52D804" w14:textId="0FC25C39" w:rsidR="006B067A" w:rsidRDefault="0025735F" w:rsidP="0025735F">
      <w:pPr>
        <w:spacing w:after="0" w:line="276" w:lineRule="auto"/>
        <w:jc w:val="both"/>
        <w:rPr>
          <w:rFonts w:cstheme="minorHAnsi"/>
          <w:color w:val="000000"/>
          <w:lang w:val="nl-NL"/>
        </w:rPr>
      </w:pPr>
      <w:r>
        <w:rPr>
          <w:rFonts w:cstheme="minorHAnsi"/>
          <w:color w:val="000000"/>
          <w:lang w:val="nl-NL"/>
        </w:rPr>
        <w:t>De onderzochte Ti-</w:t>
      </w:r>
      <w:proofErr w:type="spellStart"/>
      <w:r>
        <w:rPr>
          <w:rFonts w:cstheme="minorHAnsi"/>
          <w:color w:val="000000"/>
          <w:lang w:val="nl-NL"/>
        </w:rPr>
        <w:t>MOFs</w:t>
      </w:r>
      <w:proofErr w:type="spellEnd"/>
      <w:r>
        <w:rPr>
          <w:rFonts w:cstheme="minorHAnsi"/>
          <w:color w:val="000000"/>
          <w:lang w:val="nl-NL"/>
        </w:rPr>
        <w:t xml:space="preserve"> zijn niet erg krachtige katalysatoren en h</w:t>
      </w:r>
      <w:r w:rsidR="007C1C1B">
        <w:rPr>
          <w:rFonts w:cstheme="minorHAnsi"/>
          <w:color w:val="000000"/>
          <w:lang w:val="nl-NL"/>
        </w:rPr>
        <w:t xml:space="preserve">et resultaat van de MOF-808 is voor de uiteindelijke toepassing tot combinatie met een adsorberende MOF </w:t>
      </w:r>
      <w:r w:rsidR="003D78A3">
        <w:rPr>
          <w:rFonts w:cstheme="minorHAnsi"/>
          <w:color w:val="000000"/>
          <w:lang w:val="nl-NL"/>
        </w:rPr>
        <w:t>niet zinvol</w:t>
      </w:r>
      <w:r w:rsidR="007C1C1B">
        <w:rPr>
          <w:rFonts w:cstheme="minorHAnsi"/>
          <w:color w:val="000000"/>
          <w:lang w:val="nl-NL"/>
        </w:rPr>
        <w:t xml:space="preserve">. </w:t>
      </w:r>
      <w:r w:rsidR="003D78A3">
        <w:rPr>
          <w:rFonts w:cstheme="minorHAnsi"/>
          <w:color w:val="000000"/>
          <w:lang w:val="nl-NL"/>
        </w:rPr>
        <w:t>Bij het 1</w:t>
      </w:r>
      <w:r w:rsidR="003D78A3" w:rsidRPr="00BB4A53">
        <w:rPr>
          <w:rFonts w:cstheme="minorHAnsi"/>
          <w:color w:val="000000"/>
          <w:vertAlign w:val="superscript"/>
          <w:lang w:val="nl-NL"/>
        </w:rPr>
        <w:t>ste</w:t>
      </w:r>
      <w:r w:rsidR="003D78A3">
        <w:rPr>
          <w:rFonts w:cstheme="minorHAnsi"/>
          <w:color w:val="000000"/>
          <w:lang w:val="nl-NL"/>
        </w:rPr>
        <w:t xml:space="preserve"> meetpunt is alle DMNP afgebroken en er is daarom geen </w:t>
      </w:r>
      <w:r w:rsidR="007C1C1B" w:rsidRPr="00B55DC0">
        <w:rPr>
          <w:rFonts w:cstheme="minorHAnsi"/>
          <w:color w:val="000000"/>
          <w:lang w:val="nl-NL"/>
        </w:rPr>
        <w:t>reden voor toevoeging/combinatie van een adsorberende MOF is, omdat alle agens al onschadelijk is gemaakt</w:t>
      </w:r>
      <w:r w:rsidR="007C1C1B">
        <w:rPr>
          <w:rFonts w:cstheme="minorHAnsi"/>
          <w:color w:val="000000"/>
          <w:lang w:val="nl-NL"/>
        </w:rPr>
        <w:t>.</w:t>
      </w:r>
    </w:p>
    <w:p w14:paraId="22105CBF" w14:textId="5E767580" w:rsidR="007C1C1B" w:rsidRDefault="006B067A" w:rsidP="0025735F">
      <w:pPr>
        <w:jc w:val="both"/>
        <w:rPr>
          <w:lang w:val="nl-NL"/>
        </w:rPr>
      </w:pPr>
      <w:r w:rsidRPr="00A80767">
        <w:rPr>
          <w:rFonts w:cstheme="minorHAnsi"/>
          <w:color w:val="000000"/>
          <w:lang w:val="nl-NL"/>
        </w:rPr>
        <w:t xml:space="preserve">Met behulp van </w:t>
      </w:r>
      <w:r>
        <w:rPr>
          <w:rFonts w:cstheme="minorHAnsi"/>
          <w:color w:val="000000"/>
          <w:lang w:val="nl-NL"/>
        </w:rPr>
        <w:t>de</w:t>
      </w:r>
      <w:r w:rsidRPr="00A80767">
        <w:rPr>
          <w:rFonts w:cstheme="minorHAnsi"/>
          <w:color w:val="000000"/>
          <w:lang w:val="nl-NL"/>
        </w:rPr>
        <w:t xml:space="preserve"> </w:t>
      </w:r>
      <w:r>
        <w:rPr>
          <w:rFonts w:cstheme="minorHAnsi"/>
          <w:color w:val="000000"/>
          <w:lang w:val="nl-NL"/>
        </w:rPr>
        <w:t>verkregen resultaten van de UTEWOG en de NU-1000</w:t>
      </w:r>
      <w:r w:rsidRPr="00A80767">
        <w:rPr>
          <w:rFonts w:cstheme="minorHAnsi"/>
          <w:color w:val="000000"/>
          <w:lang w:val="nl-NL"/>
        </w:rPr>
        <w:t xml:space="preserve"> is er besloten om met de conditie: DMNP in NEM buffer 0.4 M, pH 10 door te gaan naar de toepassing tot combinatie. </w:t>
      </w:r>
      <w:r>
        <w:rPr>
          <w:rFonts w:cstheme="minorHAnsi"/>
          <w:color w:val="000000"/>
          <w:lang w:val="nl-NL"/>
        </w:rPr>
        <w:t>Het medium NEM is gekozen vanwege dat de degradatiesnelheid van de NU-1000 sneller is in NEM dan in MQ</w:t>
      </w:r>
      <w:r w:rsidR="007B0E8A">
        <w:rPr>
          <w:rFonts w:cstheme="minorHAnsi"/>
          <w:color w:val="000000"/>
          <w:lang w:val="nl-NL"/>
        </w:rPr>
        <w:t xml:space="preserve">. </w:t>
      </w:r>
      <w:r w:rsidR="00F811B0">
        <w:rPr>
          <w:rFonts w:cstheme="minorHAnsi"/>
          <w:color w:val="000000"/>
          <w:vertAlign w:val="superscript"/>
          <w:lang w:val="nl-NL"/>
        </w:rPr>
        <w:t>[8]</w:t>
      </w:r>
    </w:p>
    <w:p w14:paraId="5F5BD968" w14:textId="5DF2333A" w:rsidR="00A90969" w:rsidRPr="00B71460" w:rsidRDefault="00A90969" w:rsidP="00B71460">
      <w:pPr>
        <w:rPr>
          <w:lang w:val="nl-NL"/>
        </w:rPr>
      </w:pPr>
    </w:p>
    <w:p w14:paraId="06A1E769" w14:textId="18F4BD0E" w:rsidR="00B71460" w:rsidRPr="00B71460" w:rsidRDefault="00B71460" w:rsidP="00B71460">
      <w:pPr>
        <w:pStyle w:val="Kop2"/>
        <w:rPr>
          <w:lang w:val="nl-NL"/>
        </w:rPr>
      </w:pPr>
      <w:bookmarkStart w:id="45" w:name="OLE_LINK4"/>
      <w:bookmarkStart w:id="46" w:name="_Toc44925808"/>
      <w:r w:rsidRPr="00B71460">
        <w:rPr>
          <w:lang w:val="nl-NL"/>
        </w:rPr>
        <w:t>Stabiliteitstest van UTEWOG met DMNP in NEM</w:t>
      </w:r>
      <w:bookmarkEnd w:id="46"/>
      <w:r w:rsidRPr="00B71460">
        <w:rPr>
          <w:lang w:val="nl-NL"/>
        </w:rPr>
        <w:t xml:space="preserve"> </w:t>
      </w:r>
      <w:bookmarkEnd w:id="45"/>
    </w:p>
    <w:p w14:paraId="76FB336D" w14:textId="6FC4CDC9" w:rsidR="00765F5F" w:rsidRPr="00B71460" w:rsidRDefault="00B71460" w:rsidP="00B71460">
      <w:pPr>
        <w:spacing w:after="0" w:line="276" w:lineRule="auto"/>
        <w:jc w:val="both"/>
        <w:rPr>
          <w:rFonts w:cstheme="minorHAnsi"/>
          <w:color w:val="000000"/>
          <w:lang w:val="nl-NL"/>
        </w:rPr>
      </w:pPr>
      <w:r w:rsidRPr="00B71460">
        <w:rPr>
          <w:rFonts w:cstheme="minorHAnsi"/>
          <w:color w:val="000000"/>
          <w:lang w:val="nl-NL"/>
        </w:rPr>
        <w:t xml:space="preserve">Met de resultaten die verkregen zijn uit de eerdere hoofdstukken, zijn hieruit de condities voor de combinatieproef </w:t>
      </w:r>
      <w:r w:rsidR="00F41D59" w:rsidRPr="00B71460">
        <w:rPr>
          <w:rFonts w:cstheme="minorHAnsi"/>
          <w:color w:val="000000"/>
          <w:lang w:val="nl-NL"/>
        </w:rPr>
        <w:t>bepaal</w:t>
      </w:r>
      <w:r w:rsidR="00F41D59">
        <w:rPr>
          <w:rFonts w:cstheme="minorHAnsi"/>
          <w:color w:val="000000"/>
          <w:lang w:val="nl-NL"/>
        </w:rPr>
        <w:t>d</w:t>
      </w:r>
      <w:r w:rsidRPr="00B71460">
        <w:rPr>
          <w:rFonts w:cstheme="minorHAnsi"/>
          <w:color w:val="000000"/>
          <w:lang w:val="nl-NL"/>
        </w:rPr>
        <w:t xml:space="preserve">. Eerst werd er gekeken naar de stabiliteit van DMNP in de UTEWOG. Dit is belangrijk om te </w:t>
      </w:r>
      <w:r w:rsidR="004A0C91">
        <w:rPr>
          <w:rFonts w:cstheme="minorHAnsi"/>
          <w:color w:val="000000"/>
          <w:lang w:val="nl-NL"/>
        </w:rPr>
        <w:t>controleren</w:t>
      </w:r>
      <w:r w:rsidRPr="00B71460">
        <w:rPr>
          <w:rFonts w:cstheme="minorHAnsi"/>
          <w:color w:val="000000"/>
          <w:lang w:val="nl-NL"/>
        </w:rPr>
        <w:t xml:space="preserve">, omdat er anders niet met zekerheid gezegd kan worden of de hydrolyse van DMNP werd veroorzaakt door het medium, door de UTEWOG en/of door de NU-1000. </w:t>
      </w:r>
    </w:p>
    <w:p w14:paraId="10806599" w14:textId="77777777" w:rsidR="00765F5F" w:rsidRDefault="00B71460" w:rsidP="00765F5F">
      <w:pPr>
        <w:keepNext/>
        <w:spacing w:after="0" w:line="276" w:lineRule="auto"/>
      </w:pPr>
      <w:r w:rsidRPr="00EF7206">
        <w:rPr>
          <w:rFonts w:cstheme="minorHAnsi"/>
          <w:noProof/>
          <w:color w:val="000000"/>
        </w:rPr>
        <w:drawing>
          <wp:inline distT="0" distB="0" distL="0" distR="0" wp14:anchorId="2FF50E3C" wp14:editId="672FE907">
            <wp:extent cx="3372321" cy="221010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372321" cy="2210108"/>
                    </a:xfrm>
                    <a:prstGeom prst="rect">
                      <a:avLst/>
                    </a:prstGeom>
                  </pic:spPr>
                </pic:pic>
              </a:graphicData>
            </a:graphic>
          </wp:inline>
        </w:drawing>
      </w:r>
    </w:p>
    <w:p w14:paraId="5C8D7E6B" w14:textId="2D67C22B" w:rsidR="00B71460" w:rsidRPr="00B71460" w:rsidRDefault="00765F5F" w:rsidP="0025735F">
      <w:pPr>
        <w:pStyle w:val="Bijschrift"/>
        <w:rPr>
          <w:lang w:val="nl-NL"/>
        </w:rPr>
      </w:pPr>
      <w:bookmarkStart w:id="47" w:name="_Ref44240512"/>
      <w:r w:rsidRPr="00765F5F">
        <w:rPr>
          <w:lang w:val="nl-NL"/>
        </w:rPr>
        <w:t xml:space="preserve">Figuur </w:t>
      </w:r>
      <w:r>
        <w:fldChar w:fldCharType="begin"/>
      </w:r>
      <w:r w:rsidRPr="00765F5F">
        <w:rPr>
          <w:lang w:val="nl-NL"/>
        </w:rPr>
        <w:instrText xml:space="preserve"> SEQ Figure \* ARABIC </w:instrText>
      </w:r>
      <w:r>
        <w:fldChar w:fldCharType="separate"/>
      </w:r>
      <w:r w:rsidR="00666ADE">
        <w:rPr>
          <w:noProof/>
          <w:lang w:val="nl-NL"/>
        </w:rPr>
        <w:t>30</w:t>
      </w:r>
      <w:r>
        <w:fldChar w:fldCharType="end"/>
      </w:r>
      <w:bookmarkEnd w:id="47"/>
      <w:r w:rsidRPr="00765F5F">
        <w:rPr>
          <w:lang w:val="nl-NL"/>
        </w:rPr>
        <w:t xml:space="preserve"> </w:t>
      </w:r>
      <w:r w:rsidR="00975A03">
        <w:rPr>
          <w:lang w:val="nl-NL"/>
        </w:rPr>
        <w:t>S</w:t>
      </w:r>
      <w:r w:rsidRPr="00765F5F">
        <w:rPr>
          <w:lang w:val="nl-NL"/>
        </w:rPr>
        <w:t>tabiliteitstest van UTEWOG in DMNP in NEM 0.4 M, pH 10 (1 : 3.04 mol, UTEWOG : DMNP)</w:t>
      </w:r>
    </w:p>
    <w:p w14:paraId="66A1C132" w14:textId="70794AC8" w:rsidR="004A0C91" w:rsidRPr="0025735F" w:rsidRDefault="00B71460" w:rsidP="00BB4A53">
      <w:pPr>
        <w:spacing w:after="0" w:line="276" w:lineRule="auto"/>
        <w:jc w:val="both"/>
        <w:rPr>
          <w:rFonts w:cstheme="minorHAnsi"/>
          <w:color w:val="000000"/>
          <w:lang w:val="nl-NL"/>
        </w:rPr>
      </w:pPr>
      <w:r w:rsidRPr="00B71460">
        <w:rPr>
          <w:rFonts w:cstheme="minorHAnsi"/>
          <w:color w:val="000000"/>
          <w:lang w:val="nl-NL"/>
        </w:rPr>
        <w:t>Uit eerdere resultaten is er gebleken dat DMNP in NEM buffer redelijk stabiel blijft binnen een uur</w:t>
      </w:r>
      <w:r w:rsidR="004A0C91">
        <w:rPr>
          <w:rFonts w:cstheme="minorHAnsi"/>
          <w:color w:val="000000"/>
          <w:lang w:val="nl-NL"/>
        </w:rPr>
        <w:t xml:space="preserve"> (Figuur 21)</w:t>
      </w:r>
      <w:r w:rsidRPr="00B71460">
        <w:rPr>
          <w:rFonts w:cstheme="minorHAnsi"/>
          <w:color w:val="000000"/>
          <w:lang w:val="nl-NL"/>
        </w:rPr>
        <w:t xml:space="preserve">. Echter is er in </w:t>
      </w:r>
      <w:r w:rsidR="00765F5F">
        <w:rPr>
          <w:rFonts w:cstheme="minorHAnsi"/>
          <w:color w:val="000000"/>
          <w:lang w:val="nl-NL"/>
        </w:rPr>
        <w:fldChar w:fldCharType="begin"/>
      </w:r>
      <w:r w:rsidR="00765F5F">
        <w:rPr>
          <w:rFonts w:cstheme="minorHAnsi"/>
          <w:color w:val="000000"/>
          <w:lang w:val="nl-NL"/>
        </w:rPr>
        <w:instrText xml:space="preserve"> REF _Ref44240512 \h </w:instrText>
      </w:r>
      <w:r w:rsidR="00765F5F">
        <w:rPr>
          <w:rFonts w:cstheme="minorHAnsi"/>
          <w:color w:val="000000"/>
          <w:lang w:val="nl-NL"/>
        </w:rPr>
      </w:r>
      <w:r w:rsidR="00765F5F">
        <w:rPr>
          <w:rFonts w:cstheme="minorHAnsi"/>
          <w:color w:val="000000"/>
          <w:lang w:val="nl-NL"/>
        </w:rPr>
        <w:fldChar w:fldCharType="separate"/>
      </w:r>
      <w:r w:rsidR="00975A03" w:rsidRPr="00765F5F">
        <w:rPr>
          <w:lang w:val="nl-NL"/>
        </w:rPr>
        <w:t xml:space="preserve">Figuur </w:t>
      </w:r>
      <w:r w:rsidR="00975A03">
        <w:rPr>
          <w:noProof/>
          <w:lang w:val="nl-NL"/>
        </w:rPr>
        <w:t>30</w:t>
      </w:r>
      <w:r w:rsidR="00765F5F">
        <w:rPr>
          <w:rFonts w:cstheme="minorHAnsi"/>
          <w:color w:val="000000"/>
          <w:lang w:val="nl-NL"/>
        </w:rPr>
        <w:fldChar w:fldCharType="end"/>
      </w:r>
      <w:r w:rsidRPr="00B71460">
        <w:rPr>
          <w:rFonts w:cstheme="minorHAnsi"/>
          <w:color w:val="000000"/>
          <w:lang w:val="nl-NL"/>
        </w:rPr>
        <w:t xml:space="preserve"> te zien dat er een langzame hydrolysereactie optreedt van DMNP door de UTEWOG in NEM buffer. Bij t = 0 is de concentratie DMNP gemeten zonder MOF (UTEWOG). Vervolgens is de UTEWOG toegevoegd aan de oplossing en is er bij t = 3 min een hoeveelheid DMNP geadsorbeerd door de UTEWOG. Naarmate de tijd vordert, is er waargenomen dat er een langzame hydrolysereactie optreedt van DMNP (gemiddeld genomen &lt;10% afgebroken in 60 min).</w:t>
      </w:r>
      <w:r w:rsidR="006B067A">
        <w:rPr>
          <w:rFonts w:cstheme="minorHAnsi"/>
          <w:color w:val="000000"/>
          <w:lang w:val="nl-NL"/>
        </w:rPr>
        <w:t xml:space="preserve"> </w:t>
      </w:r>
      <w:r w:rsidRPr="00B71460">
        <w:rPr>
          <w:rFonts w:cstheme="minorHAnsi"/>
          <w:color w:val="000000"/>
          <w:lang w:val="nl-NL"/>
        </w:rPr>
        <w:t xml:space="preserve">Dit betekent dus dat de UTEWOG niet alleen adsorptievermogen vertoont, maar ook </w:t>
      </w:r>
      <w:r w:rsidR="00F41D59">
        <w:rPr>
          <w:rFonts w:cstheme="minorHAnsi"/>
          <w:color w:val="000000"/>
          <w:lang w:val="nl-NL"/>
        </w:rPr>
        <w:t xml:space="preserve">over </w:t>
      </w:r>
      <w:r w:rsidRPr="00B71460">
        <w:rPr>
          <w:rFonts w:cstheme="minorHAnsi"/>
          <w:color w:val="000000"/>
          <w:lang w:val="nl-NL"/>
        </w:rPr>
        <w:t xml:space="preserve">een langzame degradatievermogen beschikt in NEM buffer. Echter is de degradatiesnelheid van de UTEWOG zo laag </w:t>
      </w:r>
      <w:r w:rsidR="007C1C1B">
        <w:rPr>
          <w:rFonts w:cstheme="minorHAnsi"/>
          <w:color w:val="000000"/>
          <w:lang w:val="nl-NL"/>
        </w:rPr>
        <w:t xml:space="preserve">dat deze verwaarloosbaar is. Om deze reden is daarom besloten verder te gaan werken met de combinatie UTEWOG en NU-1000. </w:t>
      </w:r>
    </w:p>
    <w:p w14:paraId="6A934116" w14:textId="09039CDD" w:rsidR="00B71460" w:rsidRPr="00B71460" w:rsidRDefault="00B71460" w:rsidP="00BB4A53">
      <w:pPr>
        <w:pStyle w:val="Kop2"/>
        <w:rPr>
          <w:lang w:val="nl-NL"/>
        </w:rPr>
      </w:pPr>
      <w:bookmarkStart w:id="48" w:name="_Toc44925809"/>
      <w:r w:rsidRPr="00B71460">
        <w:rPr>
          <w:lang w:val="nl-NL"/>
        </w:rPr>
        <w:lastRenderedPageBreak/>
        <w:t>Combinatie van UTEWOG met NU-1000</w:t>
      </w:r>
      <w:bookmarkEnd w:id="48"/>
      <w:r w:rsidRPr="00B71460">
        <w:rPr>
          <w:lang w:val="nl-NL"/>
        </w:rPr>
        <w:t xml:space="preserve"> </w:t>
      </w:r>
    </w:p>
    <w:p w14:paraId="2E34D51D" w14:textId="2EE4B414" w:rsidR="00B71460" w:rsidRPr="00B71460" w:rsidRDefault="00B71460" w:rsidP="00B71460">
      <w:pPr>
        <w:spacing w:after="0" w:line="276" w:lineRule="auto"/>
        <w:jc w:val="both"/>
        <w:rPr>
          <w:rFonts w:cstheme="minorHAnsi"/>
          <w:color w:val="000000"/>
          <w:lang w:val="nl-NL"/>
        </w:rPr>
      </w:pPr>
      <w:bookmarkStart w:id="49" w:name="OLE_LINK5"/>
      <w:r w:rsidRPr="00B71460">
        <w:rPr>
          <w:rFonts w:cstheme="minorHAnsi"/>
          <w:color w:val="000000"/>
          <w:lang w:val="nl-NL"/>
        </w:rPr>
        <w:t xml:space="preserve">Voor de combinatieproeven is er als volgt gewerkt. Allereerst werd de UTEWOG gesuspendeerd in NEM buffer 0.4 M, pH 10 door middel van een </w:t>
      </w:r>
      <w:proofErr w:type="spellStart"/>
      <w:r w:rsidRPr="00B71460">
        <w:rPr>
          <w:rFonts w:cstheme="minorHAnsi"/>
          <w:color w:val="000000"/>
          <w:lang w:val="nl-NL"/>
        </w:rPr>
        <w:t>ultrasoonbad</w:t>
      </w:r>
      <w:proofErr w:type="spellEnd"/>
      <w:r w:rsidRPr="00B71460">
        <w:rPr>
          <w:rFonts w:cstheme="minorHAnsi"/>
          <w:color w:val="000000"/>
          <w:lang w:val="nl-NL"/>
        </w:rPr>
        <w:t xml:space="preserve"> (5 min). Vervolgens werd de groene suspensie overgebracht bij de vooraf afgewogen hoeveelheid NU-1000. Dit mengsel werd 5 min met ultrasoon gesuspendeerd. Hierna werd er aan het mengsel een aantal </w:t>
      </w:r>
      <w:proofErr w:type="spellStart"/>
      <w:r w:rsidRPr="00B71460">
        <w:rPr>
          <w:rFonts w:cstheme="minorHAnsi"/>
          <w:color w:val="000000"/>
          <w:lang w:val="nl-NL"/>
        </w:rPr>
        <w:t>uL</w:t>
      </w:r>
      <w:proofErr w:type="spellEnd"/>
      <w:r w:rsidRPr="00B71460">
        <w:rPr>
          <w:rFonts w:cstheme="minorHAnsi"/>
          <w:color w:val="000000"/>
          <w:lang w:val="nl-NL"/>
        </w:rPr>
        <w:t xml:space="preserve"> DMNP stock oplossing (opgelost in </w:t>
      </w:r>
      <w:proofErr w:type="spellStart"/>
      <w:r w:rsidRPr="00B71460">
        <w:rPr>
          <w:rFonts w:cstheme="minorHAnsi"/>
          <w:color w:val="000000"/>
          <w:lang w:val="nl-NL"/>
        </w:rPr>
        <w:t>acetonitril</w:t>
      </w:r>
      <w:proofErr w:type="spellEnd"/>
      <w:r w:rsidRPr="00B71460">
        <w:rPr>
          <w:rFonts w:cstheme="minorHAnsi"/>
          <w:color w:val="000000"/>
          <w:lang w:val="nl-NL"/>
        </w:rPr>
        <w:t xml:space="preserve">) toegevoegd en werd de reactie gevolgd door middel van </w:t>
      </w:r>
      <w:r w:rsidRPr="00B71460">
        <w:rPr>
          <w:rFonts w:cstheme="minorHAnsi"/>
          <w:color w:val="000000"/>
          <w:vertAlign w:val="superscript"/>
          <w:lang w:val="nl-NL"/>
        </w:rPr>
        <w:t>31</w:t>
      </w:r>
      <w:r w:rsidRPr="00B71460">
        <w:rPr>
          <w:rFonts w:cstheme="minorHAnsi"/>
          <w:color w:val="000000"/>
          <w:lang w:val="nl-NL"/>
        </w:rPr>
        <w:t xml:space="preserve">P-NMR met als </w:t>
      </w:r>
      <w:r w:rsidR="00533DA6">
        <w:rPr>
          <w:rFonts w:cstheme="minorHAnsi"/>
          <w:color w:val="000000"/>
          <w:lang w:val="nl-NL"/>
        </w:rPr>
        <w:t>externe</w:t>
      </w:r>
      <w:r w:rsidRPr="00B71460">
        <w:rPr>
          <w:rFonts w:cstheme="minorHAnsi"/>
          <w:color w:val="000000"/>
          <w:lang w:val="nl-NL"/>
        </w:rPr>
        <w:t xml:space="preserve"> standaard fosfor azijnzuur. </w:t>
      </w:r>
    </w:p>
    <w:bookmarkEnd w:id="49"/>
    <w:p w14:paraId="2F59337D" w14:textId="77777777" w:rsidR="00765F5F" w:rsidRDefault="00B71460" w:rsidP="00765F5F">
      <w:pPr>
        <w:keepNext/>
        <w:spacing w:after="0" w:line="276" w:lineRule="auto"/>
      </w:pPr>
      <w:r w:rsidRPr="006C6E41">
        <w:rPr>
          <w:rFonts w:cstheme="minorHAnsi"/>
          <w:noProof/>
          <w:color w:val="000000"/>
        </w:rPr>
        <w:drawing>
          <wp:inline distT="0" distB="0" distL="0" distR="0" wp14:anchorId="340B8FD7" wp14:editId="3A9A089E">
            <wp:extent cx="5010849" cy="281979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10849" cy="2819794"/>
                    </a:xfrm>
                    <a:prstGeom prst="rect">
                      <a:avLst/>
                    </a:prstGeom>
                  </pic:spPr>
                </pic:pic>
              </a:graphicData>
            </a:graphic>
          </wp:inline>
        </w:drawing>
      </w:r>
    </w:p>
    <w:p w14:paraId="3FED1F11" w14:textId="69DEEDDE" w:rsidR="00765F5F" w:rsidRPr="00765F5F" w:rsidRDefault="00765F5F" w:rsidP="00765F5F">
      <w:pPr>
        <w:pStyle w:val="Bijschrift"/>
        <w:rPr>
          <w:rFonts w:cstheme="minorHAnsi"/>
          <w:color w:val="000000"/>
          <w:lang w:val="nl-NL"/>
        </w:rPr>
      </w:pPr>
      <w:r w:rsidRPr="00765F5F">
        <w:rPr>
          <w:lang w:val="nl-NL"/>
        </w:rPr>
        <w:t xml:space="preserve">Figuur </w:t>
      </w:r>
      <w:r>
        <w:fldChar w:fldCharType="begin"/>
      </w:r>
      <w:r w:rsidRPr="00765F5F">
        <w:rPr>
          <w:lang w:val="nl-NL"/>
        </w:rPr>
        <w:instrText xml:space="preserve"> SEQ Figure \* ARABIC </w:instrText>
      </w:r>
      <w:r>
        <w:fldChar w:fldCharType="separate"/>
      </w:r>
      <w:r w:rsidR="00666ADE">
        <w:rPr>
          <w:noProof/>
          <w:lang w:val="nl-NL"/>
        </w:rPr>
        <w:t>31</w:t>
      </w:r>
      <w:r>
        <w:fldChar w:fldCharType="end"/>
      </w:r>
      <w:r w:rsidRPr="00765F5F">
        <w:rPr>
          <w:lang w:val="nl-NL"/>
        </w:rPr>
        <w:t xml:space="preserve"> combinatieproef conditie A met bijbehorende </w:t>
      </w:r>
      <w:proofErr w:type="spellStart"/>
      <w:r w:rsidRPr="00765F5F">
        <w:rPr>
          <w:lang w:val="nl-NL"/>
        </w:rPr>
        <w:t>decon</w:t>
      </w:r>
      <w:proofErr w:type="spellEnd"/>
      <w:r w:rsidRPr="00765F5F">
        <w:rPr>
          <w:lang w:val="nl-NL"/>
        </w:rPr>
        <w:t xml:space="preserve"> proef: (1 : 8.73 : 19.53 mol, NU-1000 : UTEWOG : DMNP)</w:t>
      </w:r>
    </w:p>
    <w:p w14:paraId="4F260F60" w14:textId="77777777" w:rsidR="00765F5F" w:rsidRDefault="00B71460" w:rsidP="00765F5F">
      <w:pPr>
        <w:keepNext/>
        <w:spacing w:after="0" w:line="276" w:lineRule="auto"/>
      </w:pPr>
      <w:r w:rsidRPr="006C6E41">
        <w:rPr>
          <w:rFonts w:cstheme="minorHAnsi"/>
          <w:noProof/>
          <w:color w:val="000000"/>
        </w:rPr>
        <w:drawing>
          <wp:inline distT="0" distB="0" distL="0" distR="0" wp14:anchorId="42496340" wp14:editId="14715D87">
            <wp:extent cx="5020376" cy="2810267"/>
            <wp:effectExtent l="0" t="0" r="889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020376" cy="2810267"/>
                    </a:xfrm>
                    <a:prstGeom prst="rect">
                      <a:avLst/>
                    </a:prstGeom>
                  </pic:spPr>
                </pic:pic>
              </a:graphicData>
            </a:graphic>
          </wp:inline>
        </w:drawing>
      </w:r>
    </w:p>
    <w:p w14:paraId="2BB6E33D" w14:textId="62DAEB62" w:rsidR="00B71460" w:rsidRPr="00765F5F" w:rsidRDefault="00765F5F" w:rsidP="00765F5F">
      <w:pPr>
        <w:pStyle w:val="Bijschrift"/>
        <w:rPr>
          <w:rFonts w:cstheme="minorHAnsi"/>
          <w:color w:val="000000"/>
          <w:lang w:val="nl-NL"/>
        </w:rPr>
      </w:pPr>
      <w:bookmarkStart w:id="50" w:name="_Ref44240679"/>
      <w:r w:rsidRPr="00765F5F">
        <w:rPr>
          <w:lang w:val="nl-NL"/>
        </w:rPr>
        <w:t>Figu</w:t>
      </w:r>
      <w:r>
        <w:rPr>
          <w:lang w:val="nl-NL"/>
        </w:rPr>
        <w:t>u</w:t>
      </w:r>
      <w:r w:rsidRPr="00765F5F">
        <w:rPr>
          <w:lang w:val="nl-NL"/>
        </w:rPr>
        <w:t xml:space="preserve">r </w:t>
      </w:r>
      <w:r>
        <w:fldChar w:fldCharType="begin"/>
      </w:r>
      <w:r w:rsidRPr="00765F5F">
        <w:rPr>
          <w:lang w:val="nl-NL"/>
        </w:rPr>
        <w:instrText xml:space="preserve"> SEQ Figure \* ARABIC </w:instrText>
      </w:r>
      <w:r>
        <w:fldChar w:fldCharType="separate"/>
      </w:r>
      <w:r w:rsidR="00666ADE">
        <w:rPr>
          <w:noProof/>
          <w:lang w:val="nl-NL"/>
        </w:rPr>
        <w:t>32</w:t>
      </w:r>
      <w:r>
        <w:fldChar w:fldCharType="end"/>
      </w:r>
      <w:bookmarkEnd w:id="50"/>
      <w:r w:rsidRPr="00765F5F">
        <w:rPr>
          <w:lang w:val="nl-NL"/>
        </w:rPr>
        <w:t xml:space="preserve"> combinatieproef conditie B met bijbehorende </w:t>
      </w:r>
      <w:proofErr w:type="spellStart"/>
      <w:r w:rsidRPr="00765F5F">
        <w:rPr>
          <w:lang w:val="nl-NL"/>
        </w:rPr>
        <w:t>decon</w:t>
      </w:r>
      <w:proofErr w:type="spellEnd"/>
      <w:r w:rsidRPr="00765F5F">
        <w:rPr>
          <w:lang w:val="nl-NL"/>
        </w:rPr>
        <w:t xml:space="preserve"> proef: (1 : 4.37 : 9.76 mol, NU-1000 : UTEWOG : DMNP)</w:t>
      </w:r>
    </w:p>
    <w:p w14:paraId="51B744BC" w14:textId="0045DFC7" w:rsidR="00B71460" w:rsidRPr="00B71460" w:rsidRDefault="00B71460" w:rsidP="00B71460">
      <w:pPr>
        <w:spacing w:after="0" w:line="276" w:lineRule="auto"/>
        <w:jc w:val="both"/>
        <w:rPr>
          <w:rFonts w:cstheme="minorHAnsi"/>
          <w:color w:val="000000"/>
          <w:lang w:val="nl-NL"/>
        </w:rPr>
      </w:pPr>
      <w:r w:rsidRPr="00B71460">
        <w:rPr>
          <w:rFonts w:cstheme="minorHAnsi"/>
          <w:color w:val="000000"/>
          <w:lang w:val="nl-NL"/>
        </w:rPr>
        <w:t>In de bovenstaande figuren zijn de combinatieproeven weergegeven met op de x-as de tijd (min), en op de y-as de aanwezige fosfor componenten (%). Het verschil tussen beide experimenten is de hoeveelheid NU-1000 in de reactie (conditie B bevat meer NU-1000 dan conditie A). De reden van de</w:t>
      </w:r>
      <w:r w:rsidR="00C67DB7">
        <w:rPr>
          <w:rFonts w:cstheme="minorHAnsi"/>
          <w:color w:val="000000"/>
          <w:lang w:val="nl-NL"/>
        </w:rPr>
        <w:t xml:space="preserve"> </w:t>
      </w:r>
      <w:r w:rsidRPr="00B71460">
        <w:rPr>
          <w:rFonts w:cstheme="minorHAnsi"/>
          <w:color w:val="000000"/>
          <w:lang w:val="nl-NL"/>
        </w:rPr>
        <w:t xml:space="preserve">errorbars komen door het ruis van de </w:t>
      </w:r>
      <w:r w:rsidRPr="00B71460">
        <w:rPr>
          <w:rFonts w:cstheme="minorHAnsi"/>
          <w:color w:val="000000"/>
          <w:vertAlign w:val="superscript"/>
          <w:lang w:val="nl-NL"/>
        </w:rPr>
        <w:t>31</w:t>
      </w:r>
      <w:r w:rsidRPr="00B71460">
        <w:rPr>
          <w:rFonts w:cstheme="minorHAnsi"/>
          <w:color w:val="000000"/>
          <w:lang w:val="nl-NL"/>
        </w:rPr>
        <w:t>P-NMR</w:t>
      </w:r>
      <w:r w:rsidR="003D78A3">
        <w:rPr>
          <w:rFonts w:cstheme="minorHAnsi"/>
          <w:color w:val="000000"/>
          <w:lang w:val="nl-NL"/>
        </w:rPr>
        <w:t xml:space="preserve"> en door mogelijke experimentele fouten</w:t>
      </w:r>
      <w:r w:rsidR="00F41D59">
        <w:rPr>
          <w:rFonts w:cstheme="minorHAnsi"/>
          <w:color w:val="000000"/>
          <w:lang w:val="nl-NL"/>
        </w:rPr>
        <w:t>.</w:t>
      </w:r>
      <w:r w:rsidRPr="00B71460">
        <w:rPr>
          <w:rFonts w:cstheme="minorHAnsi"/>
          <w:color w:val="000000"/>
          <w:lang w:val="nl-NL"/>
        </w:rPr>
        <w:t xml:space="preserve"> </w:t>
      </w:r>
    </w:p>
    <w:p w14:paraId="7ED4B51D" w14:textId="77777777" w:rsidR="00B71460" w:rsidRPr="00B71460" w:rsidRDefault="00B71460" w:rsidP="00B71460">
      <w:pPr>
        <w:spacing w:after="0" w:line="276" w:lineRule="auto"/>
        <w:jc w:val="both"/>
        <w:rPr>
          <w:rFonts w:cstheme="minorHAnsi"/>
          <w:color w:val="000000"/>
          <w:lang w:val="nl-NL"/>
        </w:rPr>
      </w:pPr>
    </w:p>
    <w:p w14:paraId="41350B0D" w14:textId="7AEF09B8" w:rsidR="00B71460" w:rsidRPr="00B71460" w:rsidRDefault="00B71460" w:rsidP="00B71460">
      <w:pPr>
        <w:spacing w:after="0" w:line="276" w:lineRule="auto"/>
        <w:jc w:val="both"/>
        <w:rPr>
          <w:rFonts w:cstheme="minorHAnsi"/>
          <w:color w:val="000000"/>
          <w:lang w:val="nl-NL"/>
        </w:rPr>
      </w:pPr>
      <w:r w:rsidRPr="00B71460">
        <w:rPr>
          <w:rFonts w:cstheme="minorHAnsi"/>
          <w:color w:val="000000"/>
          <w:lang w:val="nl-NL"/>
        </w:rPr>
        <w:lastRenderedPageBreak/>
        <w:t xml:space="preserve">De figuren bevatten de </w:t>
      </w:r>
      <w:r w:rsidR="00F41D59">
        <w:rPr>
          <w:rFonts w:cstheme="minorHAnsi"/>
          <w:color w:val="000000"/>
          <w:lang w:val="nl-NL"/>
        </w:rPr>
        <w:t xml:space="preserve">curves uit de </w:t>
      </w:r>
      <w:r w:rsidRPr="00B71460">
        <w:rPr>
          <w:rFonts w:cstheme="minorHAnsi"/>
          <w:color w:val="000000"/>
          <w:lang w:val="nl-NL"/>
        </w:rPr>
        <w:t xml:space="preserve">bijbehorende </w:t>
      </w:r>
      <w:proofErr w:type="spellStart"/>
      <w:r w:rsidRPr="00B71460">
        <w:rPr>
          <w:rFonts w:cstheme="minorHAnsi"/>
          <w:color w:val="000000"/>
          <w:lang w:val="nl-NL"/>
        </w:rPr>
        <w:t>deconproeven</w:t>
      </w:r>
      <w:proofErr w:type="spellEnd"/>
      <w:r w:rsidRPr="00B71460">
        <w:rPr>
          <w:rFonts w:cstheme="minorHAnsi"/>
          <w:color w:val="000000"/>
          <w:lang w:val="nl-NL"/>
        </w:rPr>
        <w:t xml:space="preserve"> uit het hoofdstuk </w:t>
      </w:r>
      <w:r w:rsidRPr="00B71460">
        <w:rPr>
          <w:rFonts w:cstheme="minorHAnsi"/>
          <w:i/>
          <w:iCs/>
          <w:color w:val="000000"/>
          <w:lang w:val="nl-NL"/>
        </w:rPr>
        <w:t>‘Katalytische degradatie van DMNP met de NU-1000’</w:t>
      </w:r>
      <w:r w:rsidRPr="00B71460">
        <w:rPr>
          <w:rFonts w:cstheme="minorHAnsi"/>
          <w:color w:val="000000"/>
          <w:lang w:val="nl-NL"/>
        </w:rPr>
        <w:t xml:space="preserve"> (de blauwe DMP- en rode DMNP NU-1000 punten). De groene (DMP met NU-1000 en UTEWOG) en paarse (DMNP NU-1000 en UTEWOG) punten zijn van de combinatieproeven. </w:t>
      </w:r>
    </w:p>
    <w:p w14:paraId="2AF5D2C2" w14:textId="77777777" w:rsidR="00B71460" w:rsidRPr="00B71460" w:rsidRDefault="00B71460" w:rsidP="00B71460">
      <w:pPr>
        <w:spacing w:after="0" w:line="276" w:lineRule="auto"/>
        <w:jc w:val="both"/>
        <w:rPr>
          <w:rFonts w:cstheme="minorHAnsi"/>
          <w:color w:val="000000"/>
          <w:lang w:val="nl-NL"/>
        </w:rPr>
      </w:pPr>
    </w:p>
    <w:p w14:paraId="33A31892" w14:textId="1355522E" w:rsidR="00B71460" w:rsidRPr="00B71460" w:rsidRDefault="00B71460" w:rsidP="00B71460">
      <w:pPr>
        <w:spacing w:after="0" w:line="276" w:lineRule="auto"/>
        <w:jc w:val="both"/>
        <w:rPr>
          <w:rFonts w:cstheme="minorHAnsi"/>
          <w:color w:val="000000"/>
          <w:lang w:val="nl-NL"/>
        </w:rPr>
      </w:pPr>
      <w:r w:rsidRPr="00B71460">
        <w:rPr>
          <w:rFonts w:cstheme="minorHAnsi"/>
          <w:color w:val="000000"/>
          <w:lang w:val="nl-NL"/>
        </w:rPr>
        <w:t xml:space="preserve">Als er wordt gekeken naar de beide figuren is te zien dat DMNP geadsorbeerd wordt met de combinatie van NU-1000. De hoeveelheid DMNP die geadsorbeerd is door de UTEWOG, geeft dezelfde waarde aan (0.3 g/g opgenomen) als die van de curve van DMNP in NEM buffer (hoofdstuk </w:t>
      </w:r>
      <w:r w:rsidRPr="00B71460">
        <w:rPr>
          <w:rFonts w:cstheme="minorHAnsi"/>
          <w:i/>
          <w:iCs/>
          <w:color w:val="000000"/>
          <w:lang w:val="nl-NL"/>
        </w:rPr>
        <w:t>‘Adsorptie van DMNP met de UTEWOG’</w:t>
      </w:r>
      <w:r w:rsidRPr="00B71460">
        <w:rPr>
          <w:rFonts w:cstheme="minorHAnsi"/>
          <w:color w:val="000000"/>
          <w:lang w:val="nl-NL"/>
        </w:rPr>
        <w:t xml:space="preserve">). Dit wil zeggen dat de UTEWOG </w:t>
      </w:r>
      <w:r w:rsidR="00F41D59">
        <w:rPr>
          <w:rFonts w:cstheme="minorHAnsi"/>
          <w:color w:val="000000"/>
          <w:lang w:val="nl-NL"/>
        </w:rPr>
        <w:t>het</w:t>
      </w:r>
      <w:r w:rsidRPr="00B71460">
        <w:rPr>
          <w:rFonts w:cstheme="minorHAnsi"/>
          <w:color w:val="000000"/>
          <w:lang w:val="nl-NL"/>
        </w:rPr>
        <w:t xml:space="preserve">zelfde adsorptievermogen bereikt in combinatie met NU-1000 en DMNP in NEM buffer. </w:t>
      </w:r>
    </w:p>
    <w:p w14:paraId="12F26671" w14:textId="77777777" w:rsidR="00B71460" w:rsidRPr="00B71460" w:rsidRDefault="00B71460" w:rsidP="00B71460">
      <w:pPr>
        <w:spacing w:after="0" w:line="276" w:lineRule="auto"/>
        <w:jc w:val="both"/>
        <w:rPr>
          <w:rFonts w:cstheme="minorHAnsi"/>
          <w:color w:val="000000"/>
          <w:lang w:val="nl-NL"/>
        </w:rPr>
      </w:pPr>
    </w:p>
    <w:p w14:paraId="7850C8E0" w14:textId="5C31E95F" w:rsidR="00B71460" w:rsidRPr="00B71460" w:rsidRDefault="00B71460" w:rsidP="00B71460">
      <w:pPr>
        <w:spacing w:after="0" w:line="276" w:lineRule="auto"/>
        <w:jc w:val="both"/>
        <w:rPr>
          <w:rFonts w:cstheme="minorHAnsi"/>
          <w:color w:val="000000"/>
          <w:lang w:val="nl-NL"/>
        </w:rPr>
      </w:pPr>
      <w:r w:rsidRPr="00B71460">
        <w:rPr>
          <w:rFonts w:cstheme="minorHAnsi"/>
          <w:color w:val="000000"/>
          <w:lang w:val="nl-NL"/>
        </w:rPr>
        <w:t xml:space="preserve">Echter is te zien dat de </w:t>
      </w:r>
      <w:r w:rsidR="003D78A3">
        <w:rPr>
          <w:rFonts w:cstheme="minorHAnsi"/>
          <w:color w:val="000000"/>
          <w:lang w:val="nl-NL"/>
        </w:rPr>
        <w:t>hydrolyse van DMNP in de combinatieproef langzamer verloopt.</w:t>
      </w:r>
      <w:r w:rsidR="0058146B">
        <w:rPr>
          <w:rFonts w:cstheme="minorHAnsi"/>
          <w:color w:val="000000"/>
          <w:lang w:val="nl-NL"/>
        </w:rPr>
        <w:t xml:space="preserve"> </w:t>
      </w:r>
      <w:r w:rsidRPr="00B71460">
        <w:rPr>
          <w:rFonts w:cstheme="minorHAnsi"/>
          <w:color w:val="000000"/>
          <w:lang w:val="nl-NL"/>
        </w:rPr>
        <w:t xml:space="preserve">In vergelijking tot de </w:t>
      </w:r>
      <w:proofErr w:type="spellStart"/>
      <w:r w:rsidRPr="00B71460">
        <w:rPr>
          <w:rFonts w:cstheme="minorHAnsi"/>
          <w:color w:val="000000"/>
          <w:lang w:val="nl-NL"/>
        </w:rPr>
        <w:t>deconproef</w:t>
      </w:r>
      <w:proofErr w:type="spellEnd"/>
      <w:r w:rsidRPr="00B71460">
        <w:rPr>
          <w:rFonts w:cstheme="minorHAnsi"/>
          <w:color w:val="000000"/>
          <w:lang w:val="nl-NL"/>
        </w:rPr>
        <w:t xml:space="preserve"> waarbij al het DMNP in oplossing werd </w:t>
      </w:r>
      <w:proofErr w:type="spellStart"/>
      <w:r w:rsidRPr="00B71460">
        <w:rPr>
          <w:rFonts w:cstheme="minorHAnsi"/>
          <w:color w:val="000000"/>
          <w:lang w:val="nl-NL"/>
        </w:rPr>
        <w:t>gehydrolyseerd</w:t>
      </w:r>
      <w:proofErr w:type="spellEnd"/>
      <w:r w:rsidRPr="00B71460">
        <w:rPr>
          <w:rFonts w:cstheme="minorHAnsi"/>
          <w:color w:val="000000"/>
          <w:lang w:val="nl-NL"/>
        </w:rPr>
        <w:t xml:space="preserve"> binnen 60 min (rode vierkanten), werd bij de combinatieproef niet binnen een uur al het DMNP in vloeistof </w:t>
      </w:r>
      <w:proofErr w:type="spellStart"/>
      <w:r w:rsidRPr="00B71460">
        <w:rPr>
          <w:rFonts w:cstheme="minorHAnsi"/>
          <w:color w:val="000000"/>
          <w:lang w:val="nl-NL"/>
        </w:rPr>
        <w:t>gehydrolyseerd</w:t>
      </w:r>
      <w:proofErr w:type="spellEnd"/>
      <w:r w:rsidRPr="00B71460">
        <w:rPr>
          <w:rFonts w:cstheme="minorHAnsi"/>
          <w:color w:val="000000"/>
          <w:lang w:val="nl-NL"/>
        </w:rPr>
        <w:t xml:space="preserve"> (paarse driehoeken). Dit punt werd later bereikt bij t= &gt;400 min voor de conditie A. </w:t>
      </w:r>
    </w:p>
    <w:p w14:paraId="4E3732AF" w14:textId="77777777" w:rsidR="00B71460" w:rsidRPr="00B71460" w:rsidRDefault="00B71460" w:rsidP="00B71460">
      <w:pPr>
        <w:spacing w:after="0" w:line="276" w:lineRule="auto"/>
        <w:jc w:val="both"/>
        <w:rPr>
          <w:rFonts w:cstheme="minorHAnsi"/>
          <w:color w:val="000000"/>
          <w:lang w:val="nl-NL"/>
        </w:rPr>
      </w:pPr>
    </w:p>
    <w:p w14:paraId="7D9D0282" w14:textId="6D73E0F9" w:rsidR="001F0F6C" w:rsidRDefault="00B71460" w:rsidP="00B71460">
      <w:pPr>
        <w:spacing w:after="0" w:line="276" w:lineRule="auto"/>
        <w:jc w:val="both"/>
        <w:rPr>
          <w:rFonts w:cstheme="minorHAnsi"/>
          <w:color w:val="000000"/>
          <w:lang w:val="nl-NL"/>
        </w:rPr>
      </w:pPr>
      <w:r w:rsidRPr="00B71460">
        <w:rPr>
          <w:rFonts w:cstheme="minorHAnsi"/>
          <w:color w:val="000000"/>
          <w:lang w:val="nl-NL"/>
        </w:rPr>
        <w:t xml:space="preserve">Bij conditie B werd er wel bij de 20 min al het DMNP in oplossing volledig </w:t>
      </w:r>
      <w:proofErr w:type="spellStart"/>
      <w:r w:rsidRPr="00B71460">
        <w:rPr>
          <w:rFonts w:cstheme="minorHAnsi"/>
          <w:color w:val="000000"/>
          <w:lang w:val="nl-NL"/>
        </w:rPr>
        <w:t>gehydrolyseerd</w:t>
      </w:r>
      <w:proofErr w:type="spellEnd"/>
      <w:r w:rsidRPr="00B71460">
        <w:rPr>
          <w:rFonts w:cstheme="minorHAnsi"/>
          <w:color w:val="000000"/>
          <w:lang w:val="nl-NL"/>
        </w:rPr>
        <w:t xml:space="preserve">. De </w:t>
      </w:r>
      <w:r w:rsidRPr="00B71460">
        <w:rPr>
          <w:rFonts w:cstheme="minorHAnsi"/>
          <w:i/>
          <w:iCs/>
          <w:color w:val="000000"/>
          <w:lang w:val="nl-NL"/>
        </w:rPr>
        <w:t xml:space="preserve">‘area </w:t>
      </w:r>
      <w:proofErr w:type="spellStart"/>
      <w:r w:rsidRPr="00B71460">
        <w:rPr>
          <w:rFonts w:cstheme="minorHAnsi"/>
          <w:i/>
          <w:iCs/>
          <w:color w:val="000000"/>
          <w:lang w:val="nl-NL"/>
        </w:rPr>
        <w:t>under</w:t>
      </w:r>
      <w:proofErr w:type="spellEnd"/>
      <w:r w:rsidRPr="00B71460">
        <w:rPr>
          <w:rFonts w:cstheme="minorHAnsi"/>
          <w:i/>
          <w:iCs/>
          <w:color w:val="000000"/>
          <w:lang w:val="nl-NL"/>
        </w:rPr>
        <w:t xml:space="preserve"> </w:t>
      </w:r>
      <w:proofErr w:type="spellStart"/>
      <w:r w:rsidRPr="00B71460">
        <w:rPr>
          <w:rFonts w:cstheme="minorHAnsi"/>
          <w:i/>
          <w:iCs/>
          <w:color w:val="000000"/>
          <w:lang w:val="nl-NL"/>
        </w:rPr>
        <w:t>the</w:t>
      </w:r>
      <w:proofErr w:type="spellEnd"/>
      <w:r w:rsidRPr="00B71460">
        <w:rPr>
          <w:rFonts w:cstheme="minorHAnsi"/>
          <w:i/>
          <w:iCs/>
          <w:color w:val="000000"/>
          <w:lang w:val="nl-NL"/>
        </w:rPr>
        <w:t xml:space="preserve"> curve’</w:t>
      </w:r>
      <w:r w:rsidRPr="00B71460">
        <w:rPr>
          <w:rFonts w:cstheme="minorHAnsi"/>
          <w:color w:val="000000"/>
          <w:lang w:val="nl-NL"/>
        </w:rPr>
        <w:t xml:space="preserve"> van de combinatieproef B</w:t>
      </w:r>
      <w:r w:rsidR="005303D5">
        <w:rPr>
          <w:rFonts w:cstheme="minorHAnsi"/>
          <w:color w:val="000000"/>
          <w:lang w:val="nl-NL"/>
        </w:rPr>
        <w:t xml:space="preserve"> (paarse driehoeken)</w:t>
      </w:r>
      <w:r w:rsidRPr="00B71460">
        <w:rPr>
          <w:rFonts w:cstheme="minorHAnsi"/>
          <w:color w:val="000000"/>
          <w:lang w:val="nl-NL"/>
        </w:rPr>
        <w:t xml:space="preserve"> is een stuk lager dan die van de </w:t>
      </w:r>
      <w:proofErr w:type="spellStart"/>
      <w:r w:rsidRPr="00B71460">
        <w:rPr>
          <w:rFonts w:cstheme="minorHAnsi"/>
          <w:color w:val="000000"/>
          <w:lang w:val="nl-NL"/>
        </w:rPr>
        <w:t>deconproef</w:t>
      </w:r>
      <w:proofErr w:type="spellEnd"/>
      <w:r w:rsidRPr="00B71460">
        <w:rPr>
          <w:rFonts w:cstheme="minorHAnsi"/>
          <w:color w:val="000000"/>
          <w:lang w:val="nl-NL"/>
        </w:rPr>
        <w:t xml:space="preserve"> B</w:t>
      </w:r>
      <w:r w:rsidR="005303D5">
        <w:rPr>
          <w:rFonts w:cstheme="minorHAnsi"/>
          <w:color w:val="000000"/>
          <w:lang w:val="nl-NL"/>
        </w:rPr>
        <w:t xml:space="preserve"> (rode vierkanten)</w:t>
      </w:r>
      <w:r w:rsidRPr="00B71460">
        <w:rPr>
          <w:rFonts w:cstheme="minorHAnsi"/>
          <w:color w:val="000000"/>
          <w:lang w:val="nl-NL"/>
        </w:rPr>
        <w:t xml:space="preserve">. Het begrip </w:t>
      </w:r>
      <w:r w:rsidRPr="00B71460">
        <w:rPr>
          <w:rFonts w:cstheme="minorHAnsi"/>
          <w:i/>
          <w:iCs/>
          <w:color w:val="000000"/>
          <w:lang w:val="nl-NL"/>
        </w:rPr>
        <w:t xml:space="preserve">‘area </w:t>
      </w:r>
      <w:proofErr w:type="spellStart"/>
      <w:r w:rsidRPr="00B71460">
        <w:rPr>
          <w:rFonts w:cstheme="minorHAnsi"/>
          <w:i/>
          <w:iCs/>
          <w:color w:val="000000"/>
          <w:lang w:val="nl-NL"/>
        </w:rPr>
        <w:t>under</w:t>
      </w:r>
      <w:proofErr w:type="spellEnd"/>
      <w:r w:rsidRPr="00B71460">
        <w:rPr>
          <w:rFonts w:cstheme="minorHAnsi"/>
          <w:i/>
          <w:iCs/>
          <w:color w:val="000000"/>
          <w:lang w:val="nl-NL"/>
        </w:rPr>
        <w:t xml:space="preserve"> </w:t>
      </w:r>
      <w:proofErr w:type="spellStart"/>
      <w:r w:rsidRPr="00B71460">
        <w:rPr>
          <w:rFonts w:cstheme="minorHAnsi"/>
          <w:i/>
          <w:iCs/>
          <w:color w:val="000000"/>
          <w:lang w:val="nl-NL"/>
        </w:rPr>
        <w:t>the</w:t>
      </w:r>
      <w:proofErr w:type="spellEnd"/>
      <w:r w:rsidRPr="00B71460">
        <w:rPr>
          <w:rFonts w:cstheme="minorHAnsi"/>
          <w:i/>
          <w:iCs/>
          <w:color w:val="000000"/>
          <w:lang w:val="nl-NL"/>
        </w:rPr>
        <w:t xml:space="preserve"> curve’</w:t>
      </w:r>
      <w:r w:rsidRPr="00B71460">
        <w:rPr>
          <w:rFonts w:cstheme="minorHAnsi"/>
          <w:color w:val="000000"/>
          <w:lang w:val="nl-NL"/>
        </w:rPr>
        <w:t xml:space="preserve"> wil zeggen dat, hoe </w:t>
      </w:r>
      <w:r w:rsidR="0058146B">
        <w:rPr>
          <w:rFonts w:cstheme="minorHAnsi"/>
          <w:color w:val="000000"/>
          <w:lang w:val="nl-NL"/>
        </w:rPr>
        <w:t>langer er een hogere concentratie van een toxische stof aanwezig is, hoe meer gevaar er dreigt</w:t>
      </w:r>
      <w:r w:rsidRPr="00B71460">
        <w:rPr>
          <w:rFonts w:cstheme="minorHAnsi"/>
          <w:color w:val="000000"/>
          <w:lang w:val="nl-NL"/>
        </w:rPr>
        <w:t xml:space="preserve">. Als er wordt gekeken naar de </w:t>
      </w:r>
      <w:r w:rsidR="00765F5F">
        <w:rPr>
          <w:rFonts w:cstheme="minorHAnsi"/>
          <w:color w:val="000000"/>
          <w:lang w:val="nl-NL"/>
        </w:rPr>
        <w:fldChar w:fldCharType="begin"/>
      </w:r>
      <w:r w:rsidR="00765F5F">
        <w:rPr>
          <w:rFonts w:cstheme="minorHAnsi"/>
          <w:color w:val="000000"/>
          <w:lang w:val="nl-NL"/>
        </w:rPr>
        <w:instrText xml:space="preserve"> REF _Ref44240679 \h </w:instrText>
      </w:r>
      <w:r w:rsidR="00765F5F">
        <w:rPr>
          <w:rFonts w:cstheme="minorHAnsi"/>
          <w:color w:val="000000"/>
          <w:lang w:val="nl-NL"/>
        </w:rPr>
      </w:r>
      <w:r w:rsidR="00765F5F">
        <w:rPr>
          <w:rFonts w:cstheme="minorHAnsi"/>
          <w:color w:val="000000"/>
          <w:lang w:val="nl-NL"/>
        </w:rPr>
        <w:fldChar w:fldCharType="separate"/>
      </w:r>
      <w:r w:rsidR="00765F5F" w:rsidRPr="00765F5F">
        <w:rPr>
          <w:lang w:val="nl-NL"/>
        </w:rPr>
        <w:t>Figu</w:t>
      </w:r>
      <w:r w:rsidR="00765F5F">
        <w:rPr>
          <w:lang w:val="nl-NL"/>
        </w:rPr>
        <w:t>u</w:t>
      </w:r>
      <w:r w:rsidR="00765F5F" w:rsidRPr="00765F5F">
        <w:rPr>
          <w:lang w:val="nl-NL"/>
        </w:rPr>
        <w:t xml:space="preserve">r </w:t>
      </w:r>
      <w:r w:rsidR="00765F5F" w:rsidRPr="00765F5F">
        <w:rPr>
          <w:noProof/>
          <w:lang w:val="nl-NL"/>
        </w:rPr>
        <w:t>29</w:t>
      </w:r>
      <w:r w:rsidR="00765F5F">
        <w:rPr>
          <w:rFonts w:cstheme="minorHAnsi"/>
          <w:color w:val="000000"/>
          <w:lang w:val="nl-NL"/>
        </w:rPr>
        <w:fldChar w:fldCharType="end"/>
      </w:r>
      <w:r w:rsidRPr="00B71460">
        <w:rPr>
          <w:rFonts w:cstheme="minorHAnsi"/>
          <w:color w:val="000000"/>
          <w:lang w:val="nl-NL"/>
        </w:rPr>
        <w:t xml:space="preserve">, is er te zien dat er bij beide experimenten de DMNP in oplossing volledig is </w:t>
      </w:r>
      <w:proofErr w:type="spellStart"/>
      <w:r w:rsidRPr="00B71460">
        <w:rPr>
          <w:rFonts w:cstheme="minorHAnsi"/>
          <w:color w:val="000000"/>
          <w:lang w:val="nl-NL"/>
        </w:rPr>
        <w:t>gehydrolyseerd</w:t>
      </w:r>
      <w:proofErr w:type="spellEnd"/>
      <w:r w:rsidRPr="00B71460">
        <w:rPr>
          <w:rFonts w:cstheme="minorHAnsi"/>
          <w:color w:val="000000"/>
          <w:lang w:val="nl-NL"/>
        </w:rPr>
        <w:t xml:space="preserve"> bij t = 19 min (rode- en paarse punten), maar het begin signaal (t = 4 min) in de oplossing is bij de combinatieproef B een stuk lager dan die bij de </w:t>
      </w:r>
      <w:proofErr w:type="spellStart"/>
      <w:r w:rsidRPr="00B71460">
        <w:rPr>
          <w:rFonts w:cstheme="minorHAnsi"/>
          <w:color w:val="000000"/>
          <w:lang w:val="nl-NL"/>
        </w:rPr>
        <w:t>deconproef</w:t>
      </w:r>
      <w:proofErr w:type="spellEnd"/>
      <w:r w:rsidRPr="00B71460">
        <w:rPr>
          <w:rFonts w:cstheme="minorHAnsi"/>
          <w:color w:val="000000"/>
          <w:lang w:val="nl-NL"/>
        </w:rPr>
        <w:t xml:space="preserve"> B. Dit wil zeggen dat er een minder hoge concentratie DMNP in oplossing bevind</w:t>
      </w:r>
      <w:r w:rsidR="00E25E22">
        <w:rPr>
          <w:rFonts w:cstheme="minorHAnsi"/>
          <w:color w:val="000000"/>
          <w:lang w:val="nl-NL"/>
        </w:rPr>
        <w:t>t</w:t>
      </w:r>
      <w:r w:rsidRPr="00B71460">
        <w:rPr>
          <w:rFonts w:cstheme="minorHAnsi"/>
          <w:color w:val="000000"/>
          <w:lang w:val="nl-NL"/>
        </w:rPr>
        <w:t xml:space="preserve"> waardoor het gevaar een stuk minder is</w:t>
      </w:r>
      <w:r w:rsidR="001F0F6C">
        <w:rPr>
          <w:rFonts w:cstheme="minorHAnsi"/>
          <w:color w:val="000000"/>
          <w:lang w:val="nl-NL"/>
        </w:rPr>
        <w:t xml:space="preserve">. De </w:t>
      </w:r>
      <w:r w:rsidR="001F0F6C" w:rsidRPr="00B51323">
        <w:rPr>
          <w:rFonts w:cstheme="minorHAnsi"/>
          <w:i/>
          <w:iCs/>
          <w:color w:val="000000"/>
          <w:lang w:val="nl-NL"/>
        </w:rPr>
        <w:t xml:space="preserve">‘area </w:t>
      </w:r>
      <w:proofErr w:type="spellStart"/>
      <w:r w:rsidR="001F0F6C" w:rsidRPr="00B51323">
        <w:rPr>
          <w:rFonts w:cstheme="minorHAnsi"/>
          <w:i/>
          <w:iCs/>
          <w:color w:val="000000"/>
          <w:lang w:val="nl-NL"/>
        </w:rPr>
        <w:t>under</w:t>
      </w:r>
      <w:proofErr w:type="spellEnd"/>
      <w:r w:rsidR="001F0F6C" w:rsidRPr="00B51323">
        <w:rPr>
          <w:rFonts w:cstheme="minorHAnsi"/>
          <w:i/>
          <w:iCs/>
          <w:color w:val="000000"/>
          <w:lang w:val="nl-NL"/>
        </w:rPr>
        <w:t xml:space="preserve"> </w:t>
      </w:r>
      <w:proofErr w:type="spellStart"/>
      <w:r w:rsidR="001F0F6C" w:rsidRPr="00B51323">
        <w:rPr>
          <w:rFonts w:cstheme="minorHAnsi"/>
          <w:i/>
          <w:iCs/>
          <w:color w:val="000000"/>
          <w:lang w:val="nl-NL"/>
        </w:rPr>
        <w:t>the</w:t>
      </w:r>
      <w:proofErr w:type="spellEnd"/>
      <w:r w:rsidR="001F0F6C" w:rsidRPr="00B51323">
        <w:rPr>
          <w:rFonts w:cstheme="minorHAnsi"/>
          <w:i/>
          <w:iCs/>
          <w:color w:val="000000"/>
          <w:lang w:val="nl-NL"/>
        </w:rPr>
        <w:t xml:space="preserve"> curve’</w:t>
      </w:r>
      <w:r w:rsidR="001F0F6C">
        <w:rPr>
          <w:rFonts w:cstheme="minorHAnsi"/>
          <w:color w:val="000000"/>
          <w:lang w:val="nl-NL"/>
        </w:rPr>
        <w:t xml:space="preserve"> kan cijfermatig worden aangegeven door het oppervlakte onder de curve uit te rekenen. Hierbij ontstaat er een maat voor concentratie maal de tijd die verstreken is, maar omdat de y-as in procenten is uitgedrukt, is dit </w:t>
      </w:r>
      <w:r w:rsidR="00170289">
        <w:rPr>
          <w:rFonts w:cstheme="minorHAnsi"/>
          <w:color w:val="000000"/>
          <w:lang w:val="nl-NL"/>
        </w:rPr>
        <w:t xml:space="preserve">een maat voor </w:t>
      </w:r>
      <w:r w:rsidR="001F0F6C">
        <w:rPr>
          <w:rFonts w:cstheme="minorHAnsi"/>
          <w:color w:val="000000"/>
          <w:lang w:val="nl-NL"/>
        </w:rPr>
        <w:t>de concentratie. Het concentratie</w:t>
      </w:r>
      <w:r w:rsidR="00170289">
        <w:rPr>
          <w:rFonts w:cstheme="minorHAnsi"/>
          <w:color w:val="000000"/>
          <w:lang w:val="nl-NL"/>
        </w:rPr>
        <w:t xml:space="preserve"> x </w:t>
      </w:r>
      <w:r w:rsidR="001F0F6C">
        <w:rPr>
          <w:rFonts w:cstheme="minorHAnsi"/>
          <w:color w:val="000000"/>
          <w:lang w:val="nl-NL"/>
        </w:rPr>
        <w:t xml:space="preserve">tijd profiel moet zo laag mogelijk zijn voor een kleinere gevaar. Bij de conditie A is de </w:t>
      </w:r>
      <w:r w:rsidR="001F0F6C" w:rsidRPr="00B51323">
        <w:rPr>
          <w:rFonts w:cstheme="minorHAnsi"/>
          <w:i/>
          <w:iCs/>
          <w:color w:val="000000"/>
          <w:lang w:val="nl-NL"/>
        </w:rPr>
        <w:t xml:space="preserve">‘area </w:t>
      </w:r>
      <w:proofErr w:type="spellStart"/>
      <w:r w:rsidR="001F0F6C" w:rsidRPr="00B51323">
        <w:rPr>
          <w:rFonts w:cstheme="minorHAnsi"/>
          <w:i/>
          <w:iCs/>
          <w:color w:val="000000"/>
          <w:lang w:val="nl-NL"/>
        </w:rPr>
        <w:t>under</w:t>
      </w:r>
      <w:proofErr w:type="spellEnd"/>
      <w:r w:rsidR="001F0F6C" w:rsidRPr="00B51323">
        <w:rPr>
          <w:rFonts w:cstheme="minorHAnsi"/>
          <w:i/>
          <w:iCs/>
          <w:color w:val="000000"/>
          <w:lang w:val="nl-NL"/>
        </w:rPr>
        <w:t xml:space="preserve"> </w:t>
      </w:r>
      <w:proofErr w:type="spellStart"/>
      <w:r w:rsidR="001850EF" w:rsidRPr="00B51323">
        <w:rPr>
          <w:rFonts w:cstheme="minorHAnsi"/>
          <w:i/>
          <w:iCs/>
          <w:color w:val="000000"/>
          <w:lang w:val="nl-NL"/>
        </w:rPr>
        <w:t>the</w:t>
      </w:r>
      <w:proofErr w:type="spellEnd"/>
      <w:r w:rsidR="001850EF" w:rsidRPr="00B51323">
        <w:rPr>
          <w:rFonts w:cstheme="minorHAnsi"/>
          <w:i/>
          <w:iCs/>
          <w:color w:val="000000"/>
          <w:lang w:val="nl-NL"/>
        </w:rPr>
        <w:t xml:space="preserve"> curve’</w:t>
      </w:r>
      <w:r w:rsidR="001850EF">
        <w:rPr>
          <w:rFonts w:cstheme="minorHAnsi"/>
          <w:color w:val="000000"/>
          <w:lang w:val="nl-NL"/>
        </w:rPr>
        <w:t xml:space="preserve"> van de </w:t>
      </w:r>
      <w:proofErr w:type="spellStart"/>
      <w:r w:rsidR="001850EF">
        <w:rPr>
          <w:rFonts w:cstheme="minorHAnsi"/>
          <w:color w:val="000000"/>
          <w:lang w:val="nl-NL"/>
        </w:rPr>
        <w:t>deconproef</w:t>
      </w:r>
      <w:proofErr w:type="spellEnd"/>
      <w:r w:rsidR="001850EF">
        <w:rPr>
          <w:rFonts w:cstheme="minorHAnsi"/>
          <w:color w:val="000000"/>
          <w:lang w:val="nl-NL"/>
        </w:rPr>
        <w:t xml:space="preserve"> (rode vierkanten) 1781 </w:t>
      </w:r>
      <w:proofErr w:type="spellStart"/>
      <w:r w:rsidR="001850EF">
        <w:rPr>
          <w:rFonts w:cstheme="minorHAnsi"/>
          <w:color w:val="000000"/>
          <w:lang w:val="nl-NL"/>
        </w:rPr>
        <w:t>ct</w:t>
      </w:r>
      <w:proofErr w:type="spellEnd"/>
      <w:r w:rsidR="001850EF">
        <w:rPr>
          <w:rFonts w:cstheme="minorHAnsi"/>
          <w:color w:val="000000"/>
          <w:lang w:val="nl-NL"/>
        </w:rPr>
        <w:t xml:space="preserve">, terwijl het bij de combinatieproef (paarse driehoeken) 3420 </w:t>
      </w:r>
      <w:proofErr w:type="spellStart"/>
      <w:r w:rsidR="001850EF">
        <w:rPr>
          <w:rFonts w:cstheme="minorHAnsi"/>
          <w:color w:val="000000"/>
          <w:lang w:val="nl-NL"/>
        </w:rPr>
        <w:t>ct</w:t>
      </w:r>
      <w:proofErr w:type="spellEnd"/>
      <w:r w:rsidR="001850EF">
        <w:rPr>
          <w:rFonts w:cstheme="minorHAnsi"/>
          <w:color w:val="000000"/>
          <w:lang w:val="nl-NL"/>
        </w:rPr>
        <w:t xml:space="preserve"> is. Dit wil zeggen dat, dat bij de combinatieproef (paarse driehoeken) een hogere gevaar dreigt, dan bij de </w:t>
      </w:r>
      <w:proofErr w:type="spellStart"/>
      <w:r w:rsidR="001850EF">
        <w:rPr>
          <w:rFonts w:cstheme="minorHAnsi"/>
          <w:color w:val="000000"/>
          <w:lang w:val="nl-NL"/>
        </w:rPr>
        <w:t>deconproef</w:t>
      </w:r>
      <w:proofErr w:type="spellEnd"/>
      <w:r w:rsidR="001850EF">
        <w:rPr>
          <w:rFonts w:cstheme="minorHAnsi"/>
          <w:color w:val="000000"/>
          <w:lang w:val="nl-NL"/>
        </w:rPr>
        <w:t xml:space="preserve"> (rode vierkanten). Bij de conditie B werd er twee keer zoveel NU-1000 gebruikt voor de </w:t>
      </w:r>
      <w:r w:rsidR="00B51323">
        <w:rPr>
          <w:rFonts w:cstheme="minorHAnsi"/>
          <w:color w:val="000000"/>
          <w:lang w:val="nl-NL"/>
        </w:rPr>
        <w:t xml:space="preserve">beide experimenten. Hieruit kwamen de waardes 659 </w:t>
      </w:r>
      <w:proofErr w:type="spellStart"/>
      <w:r w:rsidR="00B51323">
        <w:rPr>
          <w:rFonts w:cstheme="minorHAnsi"/>
          <w:color w:val="000000"/>
          <w:lang w:val="nl-NL"/>
        </w:rPr>
        <w:t>ct</w:t>
      </w:r>
      <w:proofErr w:type="spellEnd"/>
      <w:r w:rsidR="00B51323">
        <w:rPr>
          <w:rFonts w:cstheme="minorHAnsi"/>
          <w:color w:val="000000"/>
          <w:lang w:val="nl-NL"/>
        </w:rPr>
        <w:t xml:space="preserve"> voor de </w:t>
      </w:r>
      <w:proofErr w:type="spellStart"/>
      <w:r w:rsidR="00B51323">
        <w:rPr>
          <w:rFonts w:cstheme="minorHAnsi"/>
          <w:color w:val="000000"/>
          <w:lang w:val="nl-NL"/>
        </w:rPr>
        <w:t>deconproef</w:t>
      </w:r>
      <w:proofErr w:type="spellEnd"/>
      <w:r w:rsidR="00B51323">
        <w:rPr>
          <w:rFonts w:cstheme="minorHAnsi"/>
          <w:color w:val="000000"/>
          <w:lang w:val="nl-NL"/>
        </w:rPr>
        <w:t xml:space="preserve"> (rode vierkanten) en 295 </w:t>
      </w:r>
      <w:proofErr w:type="spellStart"/>
      <w:r w:rsidR="00B51323">
        <w:rPr>
          <w:rFonts w:cstheme="minorHAnsi"/>
          <w:color w:val="000000"/>
          <w:lang w:val="nl-NL"/>
        </w:rPr>
        <w:t>ct</w:t>
      </w:r>
      <w:proofErr w:type="spellEnd"/>
      <w:r w:rsidR="00B51323">
        <w:rPr>
          <w:rFonts w:cstheme="minorHAnsi"/>
          <w:color w:val="000000"/>
          <w:lang w:val="nl-NL"/>
        </w:rPr>
        <w:t xml:space="preserve"> voor de combinatieproef (paarse vierkanten). Hierbij is te zien dat het gevaar bij de combinatieproef (paarse driehoeken) gehalveerd ten opzichte van de </w:t>
      </w:r>
      <w:proofErr w:type="spellStart"/>
      <w:r w:rsidR="00B51323">
        <w:rPr>
          <w:rFonts w:cstheme="minorHAnsi"/>
          <w:color w:val="000000"/>
          <w:lang w:val="nl-NL"/>
        </w:rPr>
        <w:t>deconproef</w:t>
      </w:r>
      <w:proofErr w:type="spellEnd"/>
      <w:r w:rsidR="00B51323">
        <w:rPr>
          <w:rFonts w:cstheme="minorHAnsi"/>
          <w:color w:val="000000"/>
          <w:lang w:val="nl-NL"/>
        </w:rPr>
        <w:t xml:space="preserve"> (rode vierkanten). </w:t>
      </w:r>
    </w:p>
    <w:p w14:paraId="3CD3D802" w14:textId="77777777" w:rsidR="00B71460" w:rsidRPr="00B71460" w:rsidRDefault="00B71460" w:rsidP="00B71460">
      <w:pPr>
        <w:spacing w:after="0" w:line="276" w:lineRule="auto"/>
        <w:jc w:val="both"/>
        <w:rPr>
          <w:rFonts w:cstheme="minorHAnsi"/>
          <w:color w:val="000000"/>
          <w:lang w:val="nl-NL"/>
        </w:rPr>
      </w:pPr>
    </w:p>
    <w:p w14:paraId="3193C6C8" w14:textId="235E8BEA" w:rsidR="00B71460" w:rsidRPr="00B71460" w:rsidRDefault="00B71460" w:rsidP="00B51323">
      <w:pPr>
        <w:spacing w:after="0" w:line="276" w:lineRule="auto"/>
        <w:jc w:val="both"/>
        <w:rPr>
          <w:rFonts w:cstheme="minorHAnsi"/>
          <w:color w:val="000000"/>
          <w:lang w:val="nl-NL"/>
        </w:rPr>
      </w:pPr>
      <w:r w:rsidRPr="00B71460">
        <w:rPr>
          <w:rFonts w:cstheme="minorHAnsi"/>
          <w:color w:val="000000"/>
          <w:lang w:val="nl-NL"/>
        </w:rPr>
        <w:t xml:space="preserve">Verder is te zien dat de degradatiesnelheid bij de combinatieproeven langzamer zijn in vergelijking tot de </w:t>
      </w:r>
      <w:proofErr w:type="spellStart"/>
      <w:r w:rsidRPr="00B71460">
        <w:rPr>
          <w:rFonts w:cstheme="minorHAnsi"/>
          <w:color w:val="000000"/>
          <w:lang w:val="nl-NL"/>
        </w:rPr>
        <w:t>deconproeven</w:t>
      </w:r>
      <w:proofErr w:type="spellEnd"/>
      <w:r w:rsidRPr="00B71460">
        <w:rPr>
          <w:rFonts w:cstheme="minorHAnsi"/>
          <w:color w:val="000000"/>
          <w:lang w:val="nl-NL"/>
        </w:rPr>
        <w:t xml:space="preserve"> (blauwe- en groene punten). De hypothese was dat bij de toevoeging van UTEWOG met dezelfde condities, er geen of nauwelijks DMNP wordt gemeten in de oplossing en dat het door de NU-1000 snel werd afgebroken. Echter is te zien dat </w:t>
      </w:r>
      <w:r w:rsidR="0058146B">
        <w:rPr>
          <w:rFonts w:cstheme="minorHAnsi"/>
          <w:color w:val="000000"/>
          <w:lang w:val="nl-NL"/>
        </w:rPr>
        <w:t xml:space="preserve">de hydrolyse van DMNP in de combinatieproef is verminderd. </w:t>
      </w:r>
      <w:r w:rsidRPr="00B71460">
        <w:rPr>
          <w:rFonts w:cstheme="minorHAnsi"/>
          <w:color w:val="000000"/>
          <w:lang w:val="nl-NL"/>
        </w:rPr>
        <w:t xml:space="preserve">Wel is te zien dat naarmate de tijd vordert, er steeds meer DMNP wordt </w:t>
      </w:r>
      <w:proofErr w:type="spellStart"/>
      <w:r w:rsidRPr="00B71460">
        <w:rPr>
          <w:rFonts w:cstheme="minorHAnsi"/>
          <w:color w:val="000000"/>
          <w:lang w:val="nl-NL"/>
        </w:rPr>
        <w:t>gehydrolyseerd</w:t>
      </w:r>
      <w:proofErr w:type="spellEnd"/>
      <w:r w:rsidRPr="00B71460">
        <w:rPr>
          <w:rFonts w:cstheme="minorHAnsi"/>
          <w:color w:val="000000"/>
          <w:lang w:val="nl-NL"/>
        </w:rPr>
        <w:t xml:space="preserve"> (groene driehoeken) en uiteindelijk de 100% wordt teruggevonden (t = 1800 min voor A en t = &gt;900 min voor B). </w:t>
      </w:r>
      <w:r w:rsidR="0058146B">
        <w:rPr>
          <w:rFonts w:cstheme="minorHAnsi"/>
          <w:color w:val="000000"/>
          <w:lang w:val="nl-NL"/>
        </w:rPr>
        <w:t xml:space="preserve">De DMNP is in evenwicht met adsorptie/desorptie, maar wanneer </w:t>
      </w:r>
      <w:proofErr w:type="spellStart"/>
      <w:r w:rsidR="0058146B">
        <w:rPr>
          <w:rFonts w:cstheme="minorHAnsi"/>
          <w:color w:val="000000"/>
          <w:lang w:val="nl-NL"/>
        </w:rPr>
        <w:t>gedesorbeerd</w:t>
      </w:r>
      <w:proofErr w:type="spellEnd"/>
      <w:r w:rsidR="0058146B">
        <w:rPr>
          <w:rFonts w:cstheme="minorHAnsi"/>
          <w:color w:val="000000"/>
          <w:lang w:val="nl-NL"/>
        </w:rPr>
        <w:t xml:space="preserve">, reageert hij weg via de NU-1000 en is de reactie uiteindelijk aflopend. </w:t>
      </w:r>
      <w:r w:rsidRPr="00B71460">
        <w:rPr>
          <w:rFonts w:cstheme="minorHAnsi"/>
          <w:color w:val="000000"/>
          <w:lang w:val="nl-NL"/>
        </w:rPr>
        <w:t>Om dit na te gaan zijn de waardes die gemeten zijn in de oplossing bij elkaar opgeteld. Het ontbrekende signaal wat niet wordt gemeten zit dus in de UTEWOG.</w:t>
      </w:r>
    </w:p>
    <w:p w14:paraId="0D3DBF00" w14:textId="77777777" w:rsidR="00B71460" w:rsidRPr="00B71460" w:rsidRDefault="00B71460" w:rsidP="00B71460">
      <w:pPr>
        <w:spacing w:after="0" w:line="276" w:lineRule="auto"/>
        <w:rPr>
          <w:rFonts w:cstheme="minorHAnsi"/>
          <w:color w:val="000000"/>
          <w:lang w:val="nl-NL"/>
        </w:rPr>
      </w:pPr>
    </w:p>
    <w:p w14:paraId="227F73EA" w14:textId="77777777" w:rsidR="00765F5F" w:rsidRDefault="00B71460" w:rsidP="00765F5F">
      <w:pPr>
        <w:keepNext/>
        <w:spacing w:after="0" w:line="276" w:lineRule="auto"/>
      </w:pPr>
      <w:r w:rsidRPr="006C6E41">
        <w:rPr>
          <w:noProof/>
        </w:rPr>
        <w:drawing>
          <wp:inline distT="0" distB="0" distL="0" distR="0" wp14:anchorId="5C1DBE43" wp14:editId="7C18EF58">
            <wp:extent cx="5268060" cy="2810267"/>
            <wp:effectExtent l="0" t="0" r="889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68060" cy="2810267"/>
                    </a:xfrm>
                    <a:prstGeom prst="rect">
                      <a:avLst/>
                    </a:prstGeom>
                  </pic:spPr>
                </pic:pic>
              </a:graphicData>
            </a:graphic>
          </wp:inline>
        </w:drawing>
      </w:r>
    </w:p>
    <w:p w14:paraId="6C9DD374" w14:textId="5A7EE95D" w:rsidR="00B71460" w:rsidRPr="00765F5F" w:rsidRDefault="00765F5F" w:rsidP="00765F5F">
      <w:pPr>
        <w:pStyle w:val="Bijschrift"/>
        <w:rPr>
          <w:lang w:val="nl-NL"/>
        </w:rPr>
      </w:pPr>
      <w:bookmarkStart w:id="51" w:name="_Ref44240761"/>
      <w:r w:rsidRPr="00765F5F">
        <w:rPr>
          <w:lang w:val="nl-NL"/>
        </w:rPr>
        <w:t xml:space="preserve">Figuur </w:t>
      </w:r>
      <w:r>
        <w:fldChar w:fldCharType="begin"/>
      </w:r>
      <w:r w:rsidRPr="00765F5F">
        <w:rPr>
          <w:lang w:val="nl-NL"/>
        </w:rPr>
        <w:instrText xml:space="preserve"> SEQ Figure \* ARABIC </w:instrText>
      </w:r>
      <w:r>
        <w:fldChar w:fldCharType="separate"/>
      </w:r>
      <w:r w:rsidR="00666ADE">
        <w:rPr>
          <w:noProof/>
          <w:lang w:val="nl-NL"/>
        </w:rPr>
        <w:t>33</w:t>
      </w:r>
      <w:r>
        <w:fldChar w:fldCharType="end"/>
      </w:r>
      <w:bookmarkEnd w:id="51"/>
      <w:r w:rsidRPr="00765F5F">
        <w:rPr>
          <w:lang w:val="nl-NL"/>
        </w:rPr>
        <w:t xml:space="preserve"> combinatieproef conditie A met percentage fosfor componenten in de UTEWOG curve</w:t>
      </w:r>
    </w:p>
    <w:p w14:paraId="0C73C7AF" w14:textId="77777777" w:rsidR="00765F5F" w:rsidRDefault="00B71460" w:rsidP="00765F5F">
      <w:pPr>
        <w:keepNext/>
        <w:spacing w:after="0" w:line="276" w:lineRule="auto"/>
      </w:pPr>
      <w:r w:rsidRPr="006C6E41">
        <w:rPr>
          <w:noProof/>
        </w:rPr>
        <w:drawing>
          <wp:inline distT="0" distB="0" distL="0" distR="0" wp14:anchorId="63A30F75" wp14:editId="0194EB87">
            <wp:extent cx="5268060" cy="2810267"/>
            <wp:effectExtent l="0" t="0" r="889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68060" cy="2810267"/>
                    </a:xfrm>
                    <a:prstGeom prst="rect">
                      <a:avLst/>
                    </a:prstGeom>
                  </pic:spPr>
                </pic:pic>
              </a:graphicData>
            </a:graphic>
          </wp:inline>
        </w:drawing>
      </w:r>
    </w:p>
    <w:p w14:paraId="66393473" w14:textId="2F8F9E4B" w:rsidR="00B71460" w:rsidRPr="00765F5F" w:rsidRDefault="00765F5F" w:rsidP="00765F5F">
      <w:pPr>
        <w:pStyle w:val="Bijschrift"/>
        <w:rPr>
          <w:lang w:val="nl-NL"/>
        </w:rPr>
      </w:pPr>
      <w:bookmarkStart w:id="52" w:name="_Ref44240762"/>
      <w:r w:rsidRPr="00765F5F">
        <w:rPr>
          <w:lang w:val="nl-NL"/>
        </w:rPr>
        <w:t xml:space="preserve">Figuur </w:t>
      </w:r>
      <w:r>
        <w:fldChar w:fldCharType="begin"/>
      </w:r>
      <w:r w:rsidRPr="00765F5F">
        <w:rPr>
          <w:lang w:val="nl-NL"/>
        </w:rPr>
        <w:instrText xml:space="preserve"> SEQ Figure \* ARABIC </w:instrText>
      </w:r>
      <w:r>
        <w:fldChar w:fldCharType="separate"/>
      </w:r>
      <w:r w:rsidR="00666ADE">
        <w:rPr>
          <w:noProof/>
          <w:lang w:val="nl-NL"/>
        </w:rPr>
        <w:t>34</w:t>
      </w:r>
      <w:r>
        <w:fldChar w:fldCharType="end"/>
      </w:r>
      <w:bookmarkEnd w:id="52"/>
      <w:r w:rsidRPr="00765F5F">
        <w:rPr>
          <w:lang w:val="nl-NL"/>
        </w:rPr>
        <w:t xml:space="preserve"> combinatieproef conditie B met percentage fosfor componenten in de UTEWOG curve</w:t>
      </w:r>
    </w:p>
    <w:p w14:paraId="3B9E01B6" w14:textId="35EAE20F" w:rsidR="00B71460" w:rsidRPr="00B71460" w:rsidRDefault="00B71460" w:rsidP="00B71460">
      <w:pPr>
        <w:spacing w:after="0" w:line="276" w:lineRule="auto"/>
        <w:jc w:val="both"/>
        <w:rPr>
          <w:lang w:val="nl-NL"/>
        </w:rPr>
      </w:pPr>
      <w:r w:rsidRPr="00B71460">
        <w:rPr>
          <w:lang w:val="nl-NL"/>
        </w:rPr>
        <w:t xml:space="preserve">In de </w:t>
      </w:r>
      <w:r w:rsidR="00765F5F">
        <w:rPr>
          <w:lang w:val="nl-NL"/>
        </w:rPr>
        <w:fldChar w:fldCharType="begin"/>
      </w:r>
      <w:r w:rsidR="00765F5F">
        <w:rPr>
          <w:lang w:val="nl-NL"/>
        </w:rPr>
        <w:instrText xml:space="preserve"> REF _Ref44240761 \h </w:instrText>
      </w:r>
      <w:r w:rsidR="00765F5F">
        <w:rPr>
          <w:lang w:val="nl-NL"/>
        </w:rPr>
      </w:r>
      <w:r w:rsidR="00765F5F">
        <w:rPr>
          <w:lang w:val="nl-NL"/>
        </w:rPr>
        <w:fldChar w:fldCharType="separate"/>
      </w:r>
      <w:r w:rsidR="00975A03" w:rsidRPr="00765F5F">
        <w:rPr>
          <w:lang w:val="nl-NL"/>
        </w:rPr>
        <w:t xml:space="preserve">Figuur </w:t>
      </w:r>
      <w:r w:rsidR="00975A03">
        <w:rPr>
          <w:noProof/>
          <w:lang w:val="nl-NL"/>
        </w:rPr>
        <w:t>33</w:t>
      </w:r>
      <w:r w:rsidR="00765F5F">
        <w:rPr>
          <w:lang w:val="nl-NL"/>
        </w:rPr>
        <w:fldChar w:fldCharType="end"/>
      </w:r>
      <w:r w:rsidR="00765F5F">
        <w:rPr>
          <w:lang w:val="nl-NL"/>
        </w:rPr>
        <w:t xml:space="preserve"> en </w:t>
      </w:r>
      <w:r w:rsidR="00765F5F">
        <w:rPr>
          <w:lang w:val="nl-NL"/>
        </w:rPr>
        <w:fldChar w:fldCharType="begin"/>
      </w:r>
      <w:r w:rsidR="00765F5F">
        <w:rPr>
          <w:lang w:val="nl-NL"/>
        </w:rPr>
        <w:instrText xml:space="preserve"> REF _Ref44240762 \h </w:instrText>
      </w:r>
      <w:r w:rsidR="00765F5F">
        <w:rPr>
          <w:lang w:val="nl-NL"/>
        </w:rPr>
      </w:r>
      <w:r w:rsidR="00765F5F">
        <w:rPr>
          <w:lang w:val="nl-NL"/>
        </w:rPr>
        <w:fldChar w:fldCharType="separate"/>
      </w:r>
      <w:r w:rsidR="00975A03" w:rsidRPr="00765F5F">
        <w:rPr>
          <w:lang w:val="nl-NL"/>
        </w:rPr>
        <w:t xml:space="preserve">Figuur </w:t>
      </w:r>
      <w:r w:rsidR="00975A03">
        <w:rPr>
          <w:noProof/>
          <w:lang w:val="nl-NL"/>
        </w:rPr>
        <w:t>34</w:t>
      </w:r>
      <w:r w:rsidR="00765F5F">
        <w:rPr>
          <w:lang w:val="nl-NL"/>
        </w:rPr>
        <w:fldChar w:fldCharType="end"/>
      </w:r>
      <w:r w:rsidRPr="00B71460">
        <w:rPr>
          <w:lang w:val="nl-NL"/>
        </w:rPr>
        <w:t xml:space="preserve"> is te zien dat er een evenwicht ontstaat van de DMNP in de UTEWOG. De DMNP verlaat langzaam de UTEWOG en wordt vervolgens direct </w:t>
      </w:r>
      <w:proofErr w:type="spellStart"/>
      <w:r w:rsidRPr="00B71460">
        <w:rPr>
          <w:lang w:val="nl-NL"/>
        </w:rPr>
        <w:t>gehydrolyseerd</w:t>
      </w:r>
      <w:proofErr w:type="spellEnd"/>
      <w:r w:rsidRPr="00B71460">
        <w:rPr>
          <w:lang w:val="nl-NL"/>
        </w:rPr>
        <w:t xml:space="preserve"> door de NU-1000. Om de theorie van dat er alleen DMNP in de UTEWOG zich bevind</w:t>
      </w:r>
      <w:r w:rsidR="00E25E22">
        <w:rPr>
          <w:lang w:val="nl-NL"/>
        </w:rPr>
        <w:t>t</w:t>
      </w:r>
      <w:r w:rsidRPr="00B71460">
        <w:rPr>
          <w:lang w:val="nl-NL"/>
        </w:rPr>
        <w:t xml:space="preserve">, en niet DMP, is er gekeken naar een extractiemethode </w:t>
      </w:r>
      <w:r w:rsidR="00E25E22">
        <w:rPr>
          <w:lang w:val="nl-NL"/>
        </w:rPr>
        <w:t xml:space="preserve">om </w:t>
      </w:r>
      <w:r w:rsidR="00E25E22" w:rsidRPr="00B71460">
        <w:rPr>
          <w:lang w:val="nl-NL"/>
        </w:rPr>
        <w:t xml:space="preserve"> </w:t>
      </w:r>
      <w:r w:rsidRPr="00B71460">
        <w:rPr>
          <w:lang w:val="nl-NL"/>
        </w:rPr>
        <w:t>DMNP uit de UTEWOG</w:t>
      </w:r>
      <w:r w:rsidR="00E25E22">
        <w:rPr>
          <w:lang w:val="nl-NL"/>
        </w:rPr>
        <w:t xml:space="preserve"> te halen</w:t>
      </w:r>
      <w:r w:rsidRPr="00B71460">
        <w:rPr>
          <w:lang w:val="nl-NL"/>
        </w:rPr>
        <w:t xml:space="preserve">. </w:t>
      </w:r>
    </w:p>
    <w:p w14:paraId="37B4661B" w14:textId="77777777" w:rsidR="00B71460" w:rsidRPr="00B71460" w:rsidRDefault="00B71460" w:rsidP="00B71460">
      <w:pPr>
        <w:spacing w:after="0" w:line="276" w:lineRule="auto"/>
        <w:jc w:val="both"/>
        <w:rPr>
          <w:lang w:val="nl-NL"/>
        </w:rPr>
      </w:pPr>
    </w:p>
    <w:p w14:paraId="1EBDDC1F" w14:textId="118A8F9E" w:rsidR="00B71460" w:rsidRPr="00B71460" w:rsidRDefault="00B71460" w:rsidP="00B71460">
      <w:pPr>
        <w:spacing w:after="0" w:line="276" w:lineRule="auto"/>
        <w:jc w:val="both"/>
        <w:rPr>
          <w:rFonts w:cstheme="minorHAnsi"/>
          <w:color w:val="000000"/>
          <w:lang w:val="nl-NL"/>
        </w:rPr>
      </w:pPr>
      <w:r w:rsidRPr="00B71460">
        <w:rPr>
          <w:rFonts w:cstheme="minorHAnsi"/>
          <w:color w:val="000000"/>
          <w:lang w:val="nl-NL"/>
        </w:rPr>
        <w:t xml:space="preserve">Voor de extractiemethode is er als volgt gewerkt. Wanneer de combinatieproef gestart werd, werd er bij verschillende tijdspunten een sample genomen van 250 </w:t>
      </w:r>
      <w:proofErr w:type="spellStart"/>
      <w:r w:rsidRPr="00B71460">
        <w:rPr>
          <w:rFonts w:cstheme="minorHAnsi"/>
          <w:color w:val="000000"/>
          <w:lang w:val="nl-NL"/>
        </w:rPr>
        <w:t>uL</w:t>
      </w:r>
      <w:proofErr w:type="spellEnd"/>
      <w:r w:rsidRPr="00B71460">
        <w:rPr>
          <w:rFonts w:cstheme="minorHAnsi"/>
          <w:color w:val="000000"/>
          <w:lang w:val="nl-NL"/>
        </w:rPr>
        <w:t xml:space="preserve"> en afgedraaid door middel van centrifuge met een filterepje (2 min, 14K RPM). Na het afdraaien werd het filtertje apart genomen en vervolgens 2x 15 min gewassen met 250 </w:t>
      </w:r>
      <w:proofErr w:type="spellStart"/>
      <w:r w:rsidRPr="00B71460">
        <w:rPr>
          <w:rFonts w:cstheme="minorHAnsi"/>
          <w:color w:val="000000"/>
          <w:lang w:val="nl-NL"/>
        </w:rPr>
        <w:t>uL</w:t>
      </w:r>
      <w:proofErr w:type="spellEnd"/>
      <w:r w:rsidRPr="00B71460">
        <w:rPr>
          <w:rFonts w:cstheme="minorHAnsi"/>
          <w:color w:val="000000"/>
          <w:lang w:val="nl-NL"/>
        </w:rPr>
        <w:t xml:space="preserve"> DMSO-d</w:t>
      </w:r>
      <w:r w:rsidRPr="002D75F5">
        <w:rPr>
          <w:rFonts w:cstheme="minorHAnsi"/>
          <w:color w:val="000000"/>
          <w:vertAlign w:val="subscript"/>
          <w:lang w:val="nl-NL"/>
        </w:rPr>
        <w:t>6</w:t>
      </w:r>
      <w:r w:rsidRPr="00B71460">
        <w:rPr>
          <w:rFonts w:cstheme="minorHAnsi"/>
          <w:color w:val="000000"/>
          <w:lang w:val="nl-NL"/>
        </w:rPr>
        <w:t xml:space="preserve"> met TEP (interne standaard). </w:t>
      </w:r>
      <w:r w:rsidR="00E25E22">
        <w:rPr>
          <w:rFonts w:cstheme="minorHAnsi"/>
          <w:color w:val="000000"/>
          <w:lang w:val="nl-NL"/>
        </w:rPr>
        <w:t>De</w:t>
      </w:r>
      <w:r w:rsidR="00E25E22" w:rsidRPr="00B71460">
        <w:rPr>
          <w:rFonts w:cstheme="minorHAnsi"/>
          <w:color w:val="000000"/>
          <w:lang w:val="nl-NL"/>
        </w:rPr>
        <w:t xml:space="preserve"> </w:t>
      </w:r>
      <w:r w:rsidRPr="00B71460">
        <w:rPr>
          <w:rFonts w:cstheme="minorHAnsi"/>
          <w:color w:val="000000"/>
          <w:lang w:val="nl-NL"/>
        </w:rPr>
        <w:t xml:space="preserve">overgebleven vloeistof werd gemeten door middel </w:t>
      </w:r>
      <w:r w:rsidRPr="00DD104E">
        <w:rPr>
          <w:rFonts w:cstheme="minorHAnsi"/>
          <w:color w:val="000000"/>
          <w:lang w:val="nl-NL"/>
        </w:rPr>
        <w:t xml:space="preserve">van </w:t>
      </w:r>
      <w:r w:rsidRPr="00DD104E">
        <w:rPr>
          <w:rFonts w:cstheme="minorHAnsi"/>
          <w:color w:val="000000"/>
          <w:vertAlign w:val="superscript"/>
          <w:lang w:val="nl-NL"/>
        </w:rPr>
        <w:t>31</w:t>
      </w:r>
      <w:r w:rsidRPr="00DD104E">
        <w:rPr>
          <w:rFonts w:cstheme="minorHAnsi"/>
          <w:color w:val="000000"/>
          <w:lang w:val="nl-NL"/>
        </w:rPr>
        <w:t>P-NMR</w:t>
      </w:r>
      <w:r w:rsidR="00DD104E" w:rsidRPr="00DD104E">
        <w:rPr>
          <w:rFonts w:cstheme="minorHAnsi"/>
          <w:color w:val="000000"/>
          <w:lang w:val="nl-NL"/>
        </w:rPr>
        <w:t xml:space="preserve"> </w:t>
      </w:r>
      <w:r w:rsidR="00DD104E" w:rsidRPr="00DD104E">
        <w:rPr>
          <w:lang w:val="nl-NL"/>
        </w:rPr>
        <w:t>(162</w:t>
      </w:r>
      <w:r w:rsidR="00DD104E" w:rsidRPr="00F85DD2">
        <w:rPr>
          <w:lang w:val="nl-NL"/>
        </w:rPr>
        <w:t xml:space="preserve"> MHz, </w:t>
      </w:r>
      <w:r w:rsidR="00DD104E">
        <w:rPr>
          <w:lang w:val="nl-NL"/>
        </w:rPr>
        <w:t>D</w:t>
      </w:r>
      <w:r w:rsidR="00DD104E" w:rsidRPr="00783193">
        <w:rPr>
          <w:vertAlign w:val="subscript"/>
          <w:lang w:val="nl-NL"/>
        </w:rPr>
        <w:t>2</w:t>
      </w:r>
      <w:r w:rsidR="00DD104E">
        <w:rPr>
          <w:lang w:val="nl-NL"/>
        </w:rPr>
        <w:t>O, 256 scans, 2 sec relaxatietijd)</w:t>
      </w:r>
      <w:r w:rsidRPr="00B71460">
        <w:rPr>
          <w:rFonts w:cstheme="minorHAnsi"/>
          <w:color w:val="000000"/>
          <w:lang w:val="nl-NL"/>
        </w:rPr>
        <w:t>. CDCl</w:t>
      </w:r>
      <w:r w:rsidRPr="00B71460">
        <w:rPr>
          <w:rFonts w:cstheme="minorHAnsi"/>
          <w:color w:val="000000"/>
          <w:vertAlign w:val="subscript"/>
          <w:lang w:val="nl-NL"/>
        </w:rPr>
        <w:t>3</w:t>
      </w:r>
      <w:r w:rsidRPr="00B71460">
        <w:rPr>
          <w:rFonts w:cstheme="minorHAnsi"/>
          <w:color w:val="000000"/>
          <w:lang w:val="nl-NL"/>
        </w:rPr>
        <w:t xml:space="preserve"> is ook geprobeerd als extractiemiddel in plaats van DMSO-d</w:t>
      </w:r>
      <w:r w:rsidRPr="002D75F5">
        <w:rPr>
          <w:rFonts w:cstheme="minorHAnsi"/>
          <w:color w:val="000000"/>
          <w:vertAlign w:val="subscript"/>
          <w:lang w:val="nl-NL"/>
        </w:rPr>
        <w:t>6</w:t>
      </w:r>
      <w:r w:rsidRPr="00B71460">
        <w:rPr>
          <w:rFonts w:cstheme="minorHAnsi"/>
          <w:color w:val="000000"/>
          <w:lang w:val="nl-NL"/>
        </w:rPr>
        <w:t xml:space="preserve">. </w:t>
      </w:r>
      <w:r w:rsidR="00D12DE9" w:rsidRPr="00B71460">
        <w:rPr>
          <w:lang w:val="nl-NL"/>
        </w:rPr>
        <w:t xml:space="preserve">In </w:t>
      </w:r>
      <w:r w:rsidR="00D12DE9">
        <w:rPr>
          <w:lang w:val="nl-NL"/>
        </w:rPr>
        <w:fldChar w:fldCharType="begin"/>
      </w:r>
      <w:r w:rsidR="00D12DE9">
        <w:rPr>
          <w:lang w:val="nl-NL"/>
        </w:rPr>
        <w:instrText xml:space="preserve"> REF _Ref44240836 \h </w:instrText>
      </w:r>
      <w:r w:rsidR="00D12DE9">
        <w:rPr>
          <w:lang w:val="nl-NL"/>
        </w:rPr>
      </w:r>
      <w:r w:rsidR="00D12DE9">
        <w:rPr>
          <w:lang w:val="nl-NL"/>
        </w:rPr>
        <w:fldChar w:fldCharType="separate"/>
      </w:r>
      <w:r w:rsidR="00D12DE9" w:rsidRPr="00765F5F">
        <w:rPr>
          <w:lang w:val="nl-NL"/>
        </w:rPr>
        <w:t xml:space="preserve">Tabel </w:t>
      </w:r>
      <w:r w:rsidR="00D12DE9" w:rsidRPr="00765F5F">
        <w:rPr>
          <w:noProof/>
          <w:lang w:val="nl-NL"/>
        </w:rPr>
        <w:t>2</w:t>
      </w:r>
      <w:r w:rsidR="00D12DE9">
        <w:rPr>
          <w:lang w:val="nl-NL"/>
        </w:rPr>
        <w:fldChar w:fldCharType="end"/>
      </w:r>
      <w:r w:rsidR="00D12DE9" w:rsidRPr="00B71460">
        <w:rPr>
          <w:lang w:val="nl-NL"/>
        </w:rPr>
        <w:t xml:space="preserve"> </w:t>
      </w:r>
      <w:r w:rsidR="00170289">
        <w:rPr>
          <w:lang w:val="nl-NL"/>
        </w:rPr>
        <w:t>zijn</w:t>
      </w:r>
      <w:r w:rsidR="00D12DE9" w:rsidRPr="00B71460">
        <w:rPr>
          <w:lang w:val="nl-NL"/>
        </w:rPr>
        <w:t xml:space="preserve"> de recovery percentages weergegeven van de extractiemethoden met de UTEWOG.</w:t>
      </w:r>
    </w:p>
    <w:p w14:paraId="7A56868A" w14:textId="77777777" w:rsidR="00B71460" w:rsidRPr="00B71460" w:rsidRDefault="00B71460" w:rsidP="00B71460">
      <w:pPr>
        <w:spacing w:after="0" w:line="276" w:lineRule="auto"/>
        <w:rPr>
          <w:rFonts w:cstheme="minorHAnsi"/>
          <w:color w:val="000000"/>
          <w:lang w:val="nl-NL"/>
        </w:rPr>
      </w:pPr>
    </w:p>
    <w:p w14:paraId="56C3BD18" w14:textId="0EEF2DBF" w:rsidR="00765F5F" w:rsidRDefault="00765F5F" w:rsidP="00765F5F">
      <w:pPr>
        <w:pStyle w:val="Bijschrift"/>
        <w:keepNext/>
      </w:pPr>
      <w:bookmarkStart w:id="53" w:name="_Ref44240836"/>
      <w:proofErr w:type="spellStart"/>
      <w:r>
        <w:t>Tabel</w:t>
      </w:r>
      <w:proofErr w:type="spellEnd"/>
      <w:r>
        <w:t xml:space="preserve"> </w:t>
      </w:r>
      <w:r>
        <w:fldChar w:fldCharType="begin"/>
      </w:r>
      <w:r>
        <w:instrText xml:space="preserve"> SEQ Table \* ARABIC </w:instrText>
      </w:r>
      <w:r>
        <w:fldChar w:fldCharType="separate"/>
      </w:r>
      <w:r>
        <w:rPr>
          <w:noProof/>
        </w:rPr>
        <w:t>2</w:t>
      </w:r>
      <w:r>
        <w:fldChar w:fldCharType="end"/>
      </w:r>
      <w:bookmarkEnd w:id="53"/>
      <w:r>
        <w:t xml:space="preserve"> </w:t>
      </w:r>
      <w:r w:rsidR="00975A03">
        <w:t>P</w:t>
      </w:r>
      <w:r w:rsidRPr="00E82FBD">
        <w:t xml:space="preserve">ercentages recovery </w:t>
      </w:r>
      <w:proofErr w:type="spellStart"/>
      <w:r w:rsidRPr="00E82FBD">
        <w:t>uit</w:t>
      </w:r>
      <w:proofErr w:type="spellEnd"/>
      <w:r w:rsidRPr="00E82FBD">
        <w:t xml:space="preserve"> de UTEWOG</w:t>
      </w:r>
    </w:p>
    <w:tbl>
      <w:tblPr>
        <w:tblStyle w:val="Rastertabel4-Accent5"/>
        <w:tblW w:w="0" w:type="auto"/>
        <w:tblLook w:val="04A0" w:firstRow="1" w:lastRow="0" w:firstColumn="1" w:lastColumn="0" w:noHBand="0" w:noVBand="1"/>
      </w:tblPr>
      <w:tblGrid>
        <w:gridCol w:w="1803"/>
        <w:gridCol w:w="1803"/>
        <w:gridCol w:w="1803"/>
        <w:gridCol w:w="1803"/>
        <w:gridCol w:w="1804"/>
      </w:tblGrid>
      <w:tr w:rsidR="00B71460" w14:paraId="197FA553" w14:textId="77777777" w:rsidTr="00F648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5CEAB94D" w14:textId="77777777" w:rsidR="00B71460" w:rsidRDefault="00B71460" w:rsidP="00F648A1">
            <w:pPr>
              <w:spacing w:line="276" w:lineRule="auto"/>
            </w:pPr>
            <w:proofErr w:type="spellStart"/>
            <w:r>
              <w:t>Tijdspunt</w:t>
            </w:r>
            <w:proofErr w:type="spellEnd"/>
            <w:r>
              <w:t xml:space="preserve"> (min)</w:t>
            </w:r>
          </w:p>
        </w:tc>
        <w:tc>
          <w:tcPr>
            <w:tcW w:w="1803" w:type="dxa"/>
          </w:tcPr>
          <w:p w14:paraId="33D3A6D3" w14:textId="77777777" w:rsidR="00B71460" w:rsidRDefault="00B71460" w:rsidP="00F648A1">
            <w:pPr>
              <w:spacing w:line="276" w:lineRule="auto"/>
              <w:cnfStyle w:val="100000000000" w:firstRow="1" w:lastRow="0" w:firstColumn="0" w:lastColumn="0" w:oddVBand="0" w:evenVBand="0" w:oddHBand="0" w:evenHBand="0" w:firstRowFirstColumn="0" w:firstRowLastColumn="0" w:lastRowFirstColumn="0" w:lastRowLastColumn="0"/>
            </w:pPr>
            <w:r>
              <w:t>CDCl</w:t>
            </w:r>
            <w:r w:rsidRPr="00D872C5">
              <w:rPr>
                <w:vertAlign w:val="subscript"/>
              </w:rPr>
              <w:t>3</w:t>
            </w:r>
            <w:r>
              <w:t xml:space="preserve"> </w:t>
            </w:r>
          </w:p>
          <w:p w14:paraId="59B3BD0D" w14:textId="77777777" w:rsidR="00B71460" w:rsidRDefault="00B71460" w:rsidP="00F648A1">
            <w:pPr>
              <w:spacing w:line="276" w:lineRule="auto"/>
              <w:cnfStyle w:val="100000000000" w:firstRow="1" w:lastRow="0" w:firstColumn="0" w:lastColumn="0" w:oddVBand="0" w:evenVBand="0" w:oddHBand="0" w:evenHBand="0" w:firstRowFirstColumn="0" w:firstRowLastColumn="0" w:lastRowFirstColumn="0" w:lastRowLastColumn="0"/>
            </w:pPr>
            <w:r>
              <w:t>15 min (%)</w:t>
            </w:r>
          </w:p>
        </w:tc>
        <w:tc>
          <w:tcPr>
            <w:tcW w:w="1803" w:type="dxa"/>
          </w:tcPr>
          <w:p w14:paraId="5F6871BD" w14:textId="77777777" w:rsidR="00B71460" w:rsidRDefault="00B71460" w:rsidP="00F648A1">
            <w:pPr>
              <w:spacing w:line="276" w:lineRule="auto"/>
              <w:cnfStyle w:val="100000000000" w:firstRow="1" w:lastRow="0" w:firstColumn="0" w:lastColumn="0" w:oddVBand="0" w:evenVBand="0" w:oddHBand="0" w:evenHBand="0" w:firstRowFirstColumn="0" w:firstRowLastColumn="0" w:lastRowFirstColumn="0" w:lastRowLastColumn="0"/>
            </w:pPr>
            <w:r>
              <w:t>DMSO-d</w:t>
            </w:r>
            <w:r w:rsidRPr="002D75F5">
              <w:rPr>
                <w:vertAlign w:val="subscript"/>
              </w:rPr>
              <w:t>6</w:t>
            </w:r>
            <w:r>
              <w:t xml:space="preserve"> </w:t>
            </w:r>
          </w:p>
          <w:p w14:paraId="44E04D94" w14:textId="77777777" w:rsidR="00B71460" w:rsidRDefault="00B71460" w:rsidP="00F648A1">
            <w:pPr>
              <w:spacing w:line="276" w:lineRule="auto"/>
              <w:cnfStyle w:val="100000000000" w:firstRow="1" w:lastRow="0" w:firstColumn="0" w:lastColumn="0" w:oddVBand="0" w:evenVBand="0" w:oddHBand="0" w:evenHBand="0" w:firstRowFirstColumn="0" w:firstRowLastColumn="0" w:lastRowFirstColumn="0" w:lastRowLastColumn="0"/>
            </w:pPr>
            <w:r>
              <w:t>15 min (%)</w:t>
            </w:r>
          </w:p>
        </w:tc>
        <w:tc>
          <w:tcPr>
            <w:tcW w:w="1803" w:type="dxa"/>
          </w:tcPr>
          <w:p w14:paraId="6C0D1283" w14:textId="77777777" w:rsidR="00B71460" w:rsidRDefault="00B71460" w:rsidP="00F648A1">
            <w:pPr>
              <w:spacing w:line="276" w:lineRule="auto"/>
              <w:cnfStyle w:val="100000000000" w:firstRow="1" w:lastRow="0" w:firstColumn="0" w:lastColumn="0" w:oddVBand="0" w:evenVBand="0" w:oddHBand="0" w:evenHBand="0" w:firstRowFirstColumn="0" w:firstRowLastColumn="0" w:lastRowFirstColumn="0" w:lastRowLastColumn="0"/>
            </w:pPr>
            <w:r>
              <w:t>DMSO-d</w:t>
            </w:r>
            <w:r w:rsidRPr="002D75F5">
              <w:rPr>
                <w:vertAlign w:val="subscript"/>
              </w:rPr>
              <w:t>6</w:t>
            </w:r>
            <w:r>
              <w:t xml:space="preserve">, SD </w:t>
            </w:r>
          </w:p>
          <w:p w14:paraId="4C8C0D12" w14:textId="77777777" w:rsidR="00B71460" w:rsidRDefault="00B71460" w:rsidP="00F648A1">
            <w:pPr>
              <w:spacing w:line="276" w:lineRule="auto"/>
              <w:cnfStyle w:val="100000000000" w:firstRow="1" w:lastRow="0" w:firstColumn="0" w:lastColumn="0" w:oddVBand="0" w:evenVBand="0" w:oddHBand="0" w:evenHBand="0" w:firstRowFirstColumn="0" w:firstRowLastColumn="0" w:lastRowFirstColumn="0" w:lastRowLastColumn="0"/>
            </w:pPr>
            <w:r>
              <w:t>15 min (%)</w:t>
            </w:r>
          </w:p>
        </w:tc>
        <w:tc>
          <w:tcPr>
            <w:tcW w:w="1804" w:type="dxa"/>
          </w:tcPr>
          <w:p w14:paraId="33DE5184" w14:textId="77777777" w:rsidR="00B71460" w:rsidRDefault="00B71460" w:rsidP="00F648A1">
            <w:pPr>
              <w:spacing w:line="276" w:lineRule="auto"/>
              <w:cnfStyle w:val="100000000000" w:firstRow="1" w:lastRow="0" w:firstColumn="0" w:lastColumn="0" w:oddVBand="0" w:evenVBand="0" w:oddHBand="0" w:evenHBand="0" w:firstRowFirstColumn="0" w:firstRowLastColumn="0" w:lastRowFirstColumn="0" w:lastRowLastColumn="0"/>
            </w:pPr>
            <w:r>
              <w:t>DMSO-d</w:t>
            </w:r>
            <w:r w:rsidRPr="002D75F5">
              <w:rPr>
                <w:vertAlign w:val="subscript"/>
              </w:rPr>
              <w:t>6</w:t>
            </w:r>
          </w:p>
          <w:p w14:paraId="72EA16F5" w14:textId="77777777" w:rsidR="00B71460" w:rsidRDefault="00B71460" w:rsidP="00F648A1">
            <w:pPr>
              <w:spacing w:line="276" w:lineRule="auto"/>
              <w:cnfStyle w:val="100000000000" w:firstRow="1" w:lastRow="0" w:firstColumn="0" w:lastColumn="0" w:oddVBand="0" w:evenVBand="0" w:oddHBand="0" w:evenHBand="0" w:firstRowFirstColumn="0" w:firstRowLastColumn="0" w:lastRowFirstColumn="0" w:lastRowLastColumn="0"/>
            </w:pPr>
            <w:r>
              <w:t xml:space="preserve">16 </w:t>
            </w:r>
            <w:proofErr w:type="spellStart"/>
            <w:r>
              <w:t>uur</w:t>
            </w:r>
            <w:proofErr w:type="spellEnd"/>
            <w:r>
              <w:t xml:space="preserve"> (%)</w:t>
            </w:r>
          </w:p>
        </w:tc>
      </w:tr>
      <w:tr w:rsidR="00B71460" w14:paraId="2846EC96" w14:textId="77777777" w:rsidTr="00F648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50F61F6B" w14:textId="77777777" w:rsidR="00B71460" w:rsidRDefault="00B71460" w:rsidP="00F648A1">
            <w:pPr>
              <w:spacing w:line="276" w:lineRule="auto"/>
            </w:pPr>
            <w:r>
              <w:t>4</w:t>
            </w:r>
          </w:p>
        </w:tc>
        <w:tc>
          <w:tcPr>
            <w:tcW w:w="1803" w:type="dxa"/>
          </w:tcPr>
          <w:p w14:paraId="0D20238A" w14:textId="77777777" w:rsidR="00B71460" w:rsidRDefault="00B71460" w:rsidP="00F648A1">
            <w:pPr>
              <w:spacing w:line="276" w:lineRule="auto"/>
              <w:cnfStyle w:val="000000100000" w:firstRow="0" w:lastRow="0" w:firstColumn="0" w:lastColumn="0" w:oddVBand="0" w:evenVBand="0" w:oddHBand="1" w:evenHBand="0" w:firstRowFirstColumn="0" w:firstRowLastColumn="0" w:lastRowFirstColumn="0" w:lastRowLastColumn="0"/>
            </w:pPr>
            <w:r>
              <w:t>0</w:t>
            </w:r>
          </w:p>
        </w:tc>
        <w:tc>
          <w:tcPr>
            <w:tcW w:w="1803" w:type="dxa"/>
          </w:tcPr>
          <w:p w14:paraId="25002C8B" w14:textId="77777777" w:rsidR="00B71460" w:rsidRDefault="00B71460" w:rsidP="00F648A1">
            <w:pPr>
              <w:spacing w:line="276" w:lineRule="auto"/>
              <w:cnfStyle w:val="000000100000" w:firstRow="0" w:lastRow="0" w:firstColumn="0" w:lastColumn="0" w:oddVBand="0" w:evenVBand="0" w:oddHBand="1" w:evenHBand="0" w:firstRowFirstColumn="0" w:firstRowLastColumn="0" w:lastRowFirstColumn="0" w:lastRowLastColumn="0"/>
            </w:pPr>
            <w:r>
              <w:t>30.2</w:t>
            </w:r>
          </w:p>
        </w:tc>
        <w:tc>
          <w:tcPr>
            <w:tcW w:w="1803" w:type="dxa"/>
          </w:tcPr>
          <w:p w14:paraId="12B987F2" w14:textId="77777777" w:rsidR="00B71460" w:rsidRDefault="00B71460" w:rsidP="00F648A1">
            <w:pPr>
              <w:spacing w:line="276" w:lineRule="auto"/>
              <w:cnfStyle w:val="000000100000" w:firstRow="0" w:lastRow="0" w:firstColumn="0" w:lastColumn="0" w:oddVBand="0" w:evenVBand="0" w:oddHBand="1" w:evenHBand="0" w:firstRowFirstColumn="0" w:firstRowLastColumn="0" w:lastRowFirstColumn="0" w:lastRowLastColumn="0"/>
            </w:pPr>
            <w:r>
              <w:t>9.1</w:t>
            </w:r>
          </w:p>
        </w:tc>
        <w:tc>
          <w:tcPr>
            <w:tcW w:w="1804" w:type="dxa"/>
          </w:tcPr>
          <w:p w14:paraId="72A11246" w14:textId="77777777" w:rsidR="00B71460" w:rsidRDefault="00B71460" w:rsidP="00F648A1">
            <w:pPr>
              <w:spacing w:line="276" w:lineRule="auto"/>
              <w:cnfStyle w:val="000000100000" w:firstRow="0" w:lastRow="0" w:firstColumn="0" w:lastColumn="0" w:oddVBand="0" w:evenVBand="0" w:oddHBand="1" w:evenHBand="0" w:firstRowFirstColumn="0" w:firstRowLastColumn="0" w:lastRowFirstColumn="0" w:lastRowLastColumn="0"/>
            </w:pPr>
            <w:r>
              <w:t>29.8</w:t>
            </w:r>
          </w:p>
        </w:tc>
      </w:tr>
      <w:tr w:rsidR="00B71460" w14:paraId="60A9F51E" w14:textId="77777777" w:rsidTr="00F648A1">
        <w:tc>
          <w:tcPr>
            <w:cnfStyle w:val="001000000000" w:firstRow="0" w:lastRow="0" w:firstColumn="1" w:lastColumn="0" w:oddVBand="0" w:evenVBand="0" w:oddHBand="0" w:evenHBand="0" w:firstRowFirstColumn="0" w:firstRowLastColumn="0" w:lastRowFirstColumn="0" w:lastRowLastColumn="0"/>
            <w:tcW w:w="1803" w:type="dxa"/>
          </w:tcPr>
          <w:p w14:paraId="43EEF25C" w14:textId="77777777" w:rsidR="00B71460" w:rsidRDefault="00B71460" w:rsidP="00F648A1">
            <w:pPr>
              <w:spacing w:line="276" w:lineRule="auto"/>
            </w:pPr>
            <w:r>
              <w:t>16</w:t>
            </w:r>
          </w:p>
        </w:tc>
        <w:tc>
          <w:tcPr>
            <w:tcW w:w="1803" w:type="dxa"/>
          </w:tcPr>
          <w:p w14:paraId="40D49248" w14:textId="77777777" w:rsidR="00B71460" w:rsidRDefault="00B71460" w:rsidP="00F648A1">
            <w:pPr>
              <w:spacing w:line="276" w:lineRule="auto"/>
              <w:cnfStyle w:val="000000000000" w:firstRow="0" w:lastRow="0" w:firstColumn="0" w:lastColumn="0" w:oddVBand="0" w:evenVBand="0" w:oddHBand="0" w:evenHBand="0" w:firstRowFirstColumn="0" w:firstRowLastColumn="0" w:lastRowFirstColumn="0" w:lastRowLastColumn="0"/>
            </w:pPr>
            <w:r>
              <w:t>0</w:t>
            </w:r>
          </w:p>
        </w:tc>
        <w:tc>
          <w:tcPr>
            <w:tcW w:w="1803" w:type="dxa"/>
          </w:tcPr>
          <w:p w14:paraId="35FCAC59" w14:textId="77777777" w:rsidR="00B71460" w:rsidRDefault="00B71460" w:rsidP="00F648A1">
            <w:pPr>
              <w:spacing w:line="276" w:lineRule="auto"/>
              <w:cnfStyle w:val="000000000000" w:firstRow="0" w:lastRow="0" w:firstColumn="0" w:lastColumn="0" w:oddVBand="0" w:evenVBand="0" w:oddHBand="0" w:evenHBand="0" w:firstRowFirstColumn="0" w:firstRowLastColumn="0" w:lastRowFirstColumn="0" w:lastRowLastColumn="0"/>
            </w:pPr>
            <w:r>
              <w:t>30.3</w:t>
            </w:r>
          </w:p>
        </w:tc>
        <w:tc>
          <w:tcPr>
            <w:tcW w:w="1803" w:type="dxa"/>
          </w:tcPr>
          <w:p w14:paraId="396CA428" w14:textId="77777777" w:rsidR="00B71460" w:rsidRDefault="00B71460" w:rsidP="00F648A1">
            <w:pPr>
              <w:spacing w:line="276" w:lineRule="auto"/>
              <w:cnfStyle w:val="000000000000" w:firstRow="0" w:lastRow="0" w:firstColumn="0" w:lastColumn="0" w:oddVBand="0" w:evenVBand="0" w:oddHBand="0" w:evenHBand="0" w:firstRowFirstColumn="0" w:firstRowLastColumn="0" w:lastRowFirstColumn="0" w:lastRowLastColumn="0"/>
            </w:pPr>
            <w:r>
              <w:t>7.1</w:t>
            </w:r>
          </w:p>
        </w:tc>
        <w:tc>
          <w:tcPr>
            <w:tcW w:w="1804" w:type="dxa"/>
          </w:tcPr>
          <w:p w14:paraId="17E2537F" w14:textId="77777777" w:rsidR="00B71460" w:rsidRDefault="00B71460" w:rsidP="00F648A1">
            <w:pPr>
              <w:spacing w:line="276" w:lineRule="auto"/>
              <w:cnfStyle w:val="000000000000" w:firstRow="0" w:lastRow="0" w:firstColumn="0" w:lastColumn="0" w:oddVBand="0" w:evenVBand="0" w:oddHBand="0" w:evenHBand="0" w:firstRowFirstColumn="0" w:firstRowLastColumn="0" w:lastRowFirstColumn="0" w:lastRowLastColumn="0"/>
            </w:pPr>
            <w:r>
              <w:t>32.9</w:t>
            </w:r>
          </w:p>
        </w:tc>
      </w:tr>
      <w:tr w:rsidR="00B71460" w14:paraId="3D201FBB" w14:textId="77777777" w:rsidTr="00F648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732D72C3" w14:textId="77777777" w:rsidR="00B71460" w:rsidRDefault="00B71460" w:rsidP="00F648A1">
            <w:pPr>
              <w:spacing w:line="276" w:lineRule="auto"/>
            </w:pPr>
            <w:r>
              <w:t>31</w:t>
            </w:r>
          </w:p>
        </w:tc>
        <w:tc>
          <w:tcPr>
            <w:tcW w:w="1803" w:type="dxa"/>
          </w:tcPr>
          <w:p w14:paraId="31988E23" w14:textId="77777777" w:rsidR="00B71460" w:rsidRDefault="00B71460" w:rsidP="00F648A1">
            <w:pPr>
              <w:spacing w:line="276" w:lineRule="auto"/>
              <w:cnfStyle w:val="000000100000" w:firstRow="0" w:lastRow="0" w:firstColumn="0" w:lastColumn="0" w:oddVBand="0" w:evenVBand="0" w:oddHBand="1" w:evenHBand="0" w:firstRowFirstColumn="0" w:firstRowLastColumn="0" w:lastRowFirstColumn="0" w:lastRowLastColumn="0"/>
            </w:pPr>
            <w:r>
              <w:t>0</w:t>
            </w:r>
          </w:p>
        </w:tc>
        <w:tc>
          <w:tcPr>
            <w:tcW w:w="1803" w:type="dxa"/>
          </w:tcPr>
          <w:p w14:paraId="4491B2C0" w14:textId="77777777" w:rsidR="00B71460" w:rsidRDefault="00B71460" w:rsidP="00F648A1">
            <w:pPr>
              <w:spacing w:line="276" w:lineRule="auto"/>
              <w:cnfStyle w:val="000000100000" w:firstRow="0" w:lastRow="0" w:firstColumn="0" w:lastColumn="0" w:oddVBand="0" w:evenVBand="0" w:oddHBand="1" w:evenHBand="0" w:firstRowFirstColumn="0" w:firstRowLastColumn="0" w:lastRowFirstColumn="0" w:lastRowLastColumn="0"/>
            </w:pPr>
            <w:r>
              <w:t>31.5</w:t>
            </w:r>
          </w:p>
        </w:tc>
        <w:tc>
          <w:tcPr>
            <w:tcW w:w="1803" w:type="dxa"/>
          </w:tcPr>
          <w:p w14:paraId="24834804" w14:textId="77777777" w:rsidR="00B71460" w:rsidRDefault="00B71460" w:rsidP="00F648A1">
            <w:pPr>
              <w:spacing w:line="276" w:lineRule="auto"/>
              <w:cnfStyle w:val="000000100000" w:firstRow="0" w:lastRow="0" w:firstColumn="0" w:lastColumn="0" w:oddVBand="0" w:evenVBand="0" w:oddHBand="1" w:evenHBand="0" w:firstRowFirstColumn="0" w:firstRowLastColumn="0" w:lastRowFirstColumn="0" w:lastRowLastColumn="0"/>
            </w:pPr>
            <w:r>
              <w:t>9.7</w:t>
            </w:r>
          </w:p>
        </w:tc>
        <w:tc>
          <w:tcPr>
            <w:tcW w:w="1804" w:type="dxa"/>
          </w:tcPr>
          <w:p w14:paraId="5B6E9A3E" w14:textId="77777777" w:rsidR="00B71460" w:rsidRDefault="00B71460" w:rsidP="00F648A1">
            <w:pPr>
              <w:spacing w:line="276" w:lineRule="auto"/>
              <w:cnfStyle w:val="000000100000" w:firstRow="0" w:lastRow="0" w:firstColumn="0" w:lastColumn="0" w:oddVBand="0" w:evenVBand="0" w:oddHBand="1" w:evenHBand="0" w:firstRowFirstColumn="0" w:firstRowLastColumn="0" w:lastRowFirstColumn="0" w:lastRowLastColumn="0"/>
            </w:pPr>
            <w:r>
              <w:t>24.2</w:t>
            </w:r>
          </w:p>
        </w:tc>
      </w:tr>
      <w:tr w:rsidR="00B71460" w14:paraId="0993A906" w14:textId="77777777" w:rsidTr="00F648A1">
        <w:tc>
          <w:tcPr>
            <w:cnfStyle w:val="001000000000" w:firstRow="0" w:lastRow="0" w:firstColumn="1" w:lastColumn="0" w:oddVBand="0" w:evenVBand="0" w:oddHBand="0" w:evenHBand="0" w:firstRowFirstColumn="0" w:firstRowLastColumn="0" w:lastRowFirstColumn="0" w:lastRowLastColumn="0"/>
            <w:tcW w:w="1803" w:type="dxa"/>
          </w:tcPr>
          <w:p w14:paraId="146E0F4B" w14:textId="77777777" w:rsidR="00B71460" w:rsidRDefault="00B71460" w:rsidP="00F648A1">
            <w:pPr>
              <w:spacing w:line="276" w:lineRule="auto"/>
            </w:pPr>
            <w:r>
              <w:t>46</w:t>
            </w:r>
          </w:p>
        </w:tc>
        <w:tc>
          <w:tcPr>
            <w:tcW w:w="1803" w:type="dxa"/>
          </w:tcPr>
          <w:p w14:paraId="5D4D793A" w14:textId="77777777" w:rsidR="00B71460" w:rsidRDefault="00B71460" w:rsidP="00F648A1">
            <w:pPr>
              <w:spacing w:line="276" w:lineRule="auto"/>
              <w:cnfStyle w:val="000000000000" w:firstRow="0" w:lastRow="0" w:firstColumn="0" w:lastColumn="0" w:oddVBand="0" w:evenVBand="0" w:oddHBand="0" w:evenHBand="0" w:firstRowFirstColumn="0" w:firstRowLastColumn="0" w:lastRowFirstColumn="0" w:lastRowLastColumn="0"/>
            </w:pPr>
            <w:r>
              <w:t>0</w:t>
            </w:r>
          </w:p>
        </w:tc>
        <w:tc>
          <w:tcPr>
            <w:tcW w:w="1803" w:type="dxa"/>
          </w:tcPr>
          <w:p w14:paraId="00307CC4" w14:textId="77777777" w:rsidR="00B71460" w:rsidRDefault="00B71460" w:rsidP="00F648A1">
            <w:pPr>
              <w:spacing w:line="276" w:lineRule="auto"/>
              <w:cnfStyle w:val="000000000000" w:firstRow="0" w:lastRow="0" w:firstColumn="0" w:lastColumn="0" w:oddVBand="0" w:evenVBand="0" w:oddHBand="0" w:evenHBand="0" w:firstRowFirstColumn="0" w:firstRowLastColumn="0" w:lastRowFirstColumn="0" w:lastRowLastColumn="0"/>
            </w:pPr>
            <w:r>
              <w:t>27.0</w:t>
            </w:r>
          </w:p>
        </w:tc>
        <w:tc>
          <w:tcPr>
            <w:tcW w:w="1803" w:type="dxa"/>
          </w:tcPr>
          <w:p w14:paraId="5F2F24BF" w14:textId="77777777" w:rsidR="00B71460" w:rsidRDefault="00B71460" w:rsidP="00F648A1">
            <w:pPr>
              <w:spacing w:line="276" w:lineRule="auto"/>
              <w:cnfStyle w:val="000000000000" w:firstRow="0" w:lastRow="0" w:firstColumn="0" w:lastColumn="0" w:oddVBand="0" w:evenVBand="0" w:oddHBand="0" w:evenHBand="0" w:firstRowFirstColumn="0" w:firstRowLastColumn="0" w:lastRowFirstColumn="0" w:lastRowLastColumn="0"/>
            </w:pPr>
            <w:r>
              <w:t>1.5</w:t>
            </w:r>
          </w:p>
        </w:tc>
        <w:tc>
          <w:tcPr>
            <w:tcW w:w="1804" w:type="dxa"/>
          </w:tcPr>
          <w:p w14:paraId="2EA1A069" w14:textId="77777777" w:rsidR="00B71460" w:rsidRDefault="00B71460" w:rsidP="00F648A1">
            <w:pPr>
              <w:spacing w:line="276" w:lineRule="auto"/>
              <w:cnfStyle w:val="000000000000" w:firstRow="0" w:lastRow="0" w:firstColumn="0" w:lastColumn="0" w:oddVBand="0" w:evenVBand="0" w:oddHBand="0" w:evenHBand="0" w:firstRowFirstColumn="0" w:firstRowLastColumn="0" w:lastRowFirstColumn="0" w:lastRowLastColumn="0"/>
            </w:pPr>
            <w:r>
              <w:t>24.8</w:t>
            </w:r>
          </w:p>
        </w:tc>
      </w:tr>
      <w:tr w:rsidR="00B71460" w14:paraId="6D3B3FB2" w14:textId="77777777" w:rsidTr="00F648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00C80C99" w14:textId="77777777" w:rsidR="00B71460" w:rsidRDefault="00B71460" w:rsidP="00F648A1">
            <w:pPr>
              <w:spacing w:line="276" w:lineRule="auto"/>
            </w:pPr>
            <w:r>
              <w:t>61</w:t>
            </w:r>
          </w:p>
        </w:tc>
        <w:tc>
          <w:tcPr>
            <w:tcW w:w="1803" w:type="dxa"/>
          </w:tcPr>
          <w:p w14:paraId="1597ECA7" w14:textId="77777777" w:rsidR="00B71460" w:rsidRDefault="00B71460" w:rsidP="00F648A1">
            <w:pPr>
              <w:spacing w:line="276" w:lineRule="auto"/>
              <w:cnfStyle w:val="000000100000" w:firstRow="0" w:lastRow="0" w:firstColumn="0" w:lastColumn="0" w:oddVBand="0" w:evenVBand="0" w:oddHBand="1" w:evenHBand="0" w:firstRowFirstColumn="0" w:firstRowLastColumn="0" w:lastRowFirstColumn="0" w:lastRowLastColumn="0"/>
            </w:pPr>
            <w:r>
              <w:t>0</w:t>
            </w:r>
          </w:p>
        </w:tc>
        <w:tc>
          <w:tcPr>
            <w:tcW w:w="1803" w:type="dxa"/>
          </w:tcPr>
          <w:p w14:paraId="005E7673" w14:textId="77777777" w:rsidR="00B71460" w:rsidRDefault="00B71460" w:rsidP="00F648A1">
            <w:pPr>
              <w:spacing w:line="276" w:lineRule="auto"/>
              <w:cnfStyle w:val="000000100000" w:firstRow="0" w:lastRow="0" w:firstColumn="0" w:lastColumn="0" w:oddVBand="0" w:evenVBand="0" w:oddHBand="1" w:evenHBand="0" w:firstRowFirstColumn="0" w:firstRowLastColumn="0" w:lastRowFirstColumn="0" w:lastRowLastColumn="0"/>
            </w:pPr>
            <w:r>
              <w:t>29.5</w:t>
            </w:r>
          </w:p>
        </w:tc>
        <w:tc>
          <w:tcPr>
            <w:tcW w:w="1803" w:type="dxa"/>
          </w:tcPr>
          <w:p w14:paraId="42F2C619" w14:textId="77777777" w:rsidR="00B71460" w:rsidRDefault="00B71460" w:rsidP="00F648A1">
            <w:pPr>
              <w:spacing w:line="276" w:lineRule="auto"/>
              <w:cnfStyle w:val="000000100000" w:firstRow="0" w:lastRow="0" w:firstColumn="0" w:lastColumn="0" w:oddVBand="0" w:evenVBand="0" w:oddHBand="1" w:evenHBand="0" w:firstRowFirstColumn="0" w:firstRowLastColumn="0" w:lastRowFirstColumn="0" w:lastRowLastColumn="0"/>
            </w:pPr>
            <w:r>
              <w:t>6.6</w:t>
            </w:r>
          </w:p>
        </w:tc>
        <w:tc>
          <w:tcPr>
            <w:tcW w:w="1804" w:type="dxa"/>
          </w:tcPr>
          <w:p w14:paraId="76A684A2" w14:textId="77777777" w:rsidR="00B71460" w:rsidRDefault="00B71460" w:rsidP="00F648A1">
            <w:pPr>
              <w:spacing w:line="276" w:lineRule="auto"/>
              <w:cnfStyle w:val="000000100000" w:firstRow="0" w:lastRow="0" w:firstColumn="0" w:lastColumn="0" w:oddVBand="0" w:evenVBand="0" w:oddHBand="1" w:evenHBand="0" w:firstRowFirstColumn="0" w:firstRowLastColumn="0" w:lastRowFirstColumn="0" w:lastRowLastColumn="0"/>
            </w:pPr>
            <w:r>
              <w:t>27.2</w:t>
            </w:r>
          </w:p>
        </w:tc>
      </w:tr>
      <w:tr w:rsidR="00B71460" w14:paraId="6AEAD076" w14:textId="77777777" w:rsidTr="00F648A1">
        <w:tc>
          <w:tcPr>
            <w:cnfStyle w:val="001000000000" w:firstRow="0" w:lastRow="0" w:firstColumn="1" w:lastColumn="0" w:oddVBand="0" w:evenVBand="0" w:oddHBand="0" w:evenHBand="0" w:firstRowFirstColumn="0" w:firstRowLastColumn="0" w:lastRowFirstColumn="0" w:lastRowLastColumn="0"/>
            <w:tcW w:w="1803" w:type="dxa"/>
          </w:tcPr>
          <w:p w14:paraId="150791D1" w14:textId="77777777" w:rsidR="00B71460" w:rsidRDefault="00B71460" w:rsidP="00F648A1">
            <w:pPr>
              <w:spacing w:line="276" w:lineRule="auto"/>
            </w:pPr>
            <w:r>
              <w:t>118</w:t>
            </w:r>
          </w:p>
        </w:tc>
        <w:tc>
          <w:tcPr>
            <w:tcW w:w="1803" w:type="dxa"/>
          </w:tcPr>
          <w:p w14:paraId="5E71C608" w14:textId="77777777" w:rsidR="00B71460" w:rsidRDefault="00B71460" w:rsidP="00F648A1">
            <w:pPr>
              <w:spacing w:line="276" w:lineRule="auto"/>
              <w:cnfStyle w:val="000000000000" w:firstRow="0" w:lastRow="0" w:firstColumn="0" w:lastColumn="0" w:oddVBand="0" w:evenVBand="0" w:oddHBand="0" w:evenHBand="0" w:firstRowFirstColumn="0" w:firstRowLastColumn="0" w:lastRowFirstColumn="0" w:lastRowLastColumn="0"/>
            </w:pPr>
            <w:r>
              <w:t>0</w:t>
            </w:r>
          </w:p>
        </w:tc>
        <w:tc>
          <w:tcPr>
            <w:tcW w:w="1803" w:type="dxa"/>
          </w:tcPr>
          <w:p w14:paraId="4DC70935" w14:textId="77777777" w:rsidR="00B71460" w:rsidRDefault="00B71460" w:rsidP="00F648A1">
            <w:pPr>
              <w:spacing w:line="276" w:lineRule="auto"/>
              <w:cnfStyle w:val="000000000000" w:firstRow="0" w:lastRow="0" w:firstColumn="0" w:lastColumn="0" w:oddVBand="0" w:evenVBand="0" w:oddHBand="0" w:evenHBand="0" w:firstRowFirstColumn="0" w:firstRowLastColumn="0" w:lastRowFirstColumn="0" w:lastRowLastColumn="0"/>
            </w:pPr>
            <w:r>
              <w:t>23.2</w:t>
            </w:r>
          </w:p>
        </w:tc>
        <w:tc>
          <w:tcPr>
            <w:tcW w:w="1803" w:type="dxa"/>
          </w:tcPr>
          <w:p w14:paraId="67B90A19" w14:textId="77777777" w:rsidR="00B71460" w:rsidRDefault="00B71460" w:rsidP="00F648A1">
            <w:pPr>
              <w:spacing w:line="276" w:lineRule="auto"/>
              <w:cnfStyle w:val="000000000000" w:firstRow="0" w:lastRow="0" w:firstColumn="0" w:lastColumn="0" w:oddVBand="0" w:evenVBand="0" w:oddHBand="0" w:evenHBand="0" w:firstRowFirstColumn="0" w:firstRowLastColumn="0" w:lastRowFirstColumn="0" w:lastRowLastColumn="0"/>
            </w:pPr>
            <w:r>
              <w:t>11.4</w:t>
            </w:r>
          </w:p>
        </w:tc>
        <w:tc>
          <w:tcPr>
            <w:tcW w:w="1804" w:type="dxa"/>
          </w:tcPr>
          <w:p w14:paraId="40C544BD" w14:textId="77777777" w:rsidR="00B71460" w:rsidRDefault="00B71460" w:rsidP="00F648A1">
            <w:pPr>
              <w:spacing w:line="276" w:lineRule="auto"/>
              <w:cnfStyle w:val="000000000000" w:firstRow="0" w:lastRow="0" w:firstColumn="0" w:lastColumn="0" w:oddVBand="0" w:evenVBand="0" w:oddHBand="0" w:evenHBand="0" w:firstRowFirstColumn="0" w:firstRowLastColumn="0" w:lastRowFirstColumn="0" w:lastRowLastColumn="0"/>
            </w:pPr>
            <w:r>
              <w:t>17.4</w:t>
            </w:r>
          </w:p>
        </w:tc>
      </w:tr>
    </w:tbl>
    <w:p w14:paraId="4D4C3BD9" w14:textId="77777777" w:rsidR="00B71460" w:rsidRPr="00B71460" w:rsidRDefault="00B71460" w:rsidP="00B71460">
      <w:pPr>
        <w:spacing w:after="0" w:line="276" w:lineRule="auto"/>
        <w:rPr>
          <w:i/>
          <w:iCs/>
          <w:sz w:val="18"/>
          <w:szCs w:val="18"/>
          <w:lang w:val="nl-NL"/>
        </w:rPr>
      </w:pPr>
      <w:r w:rsidRPr="00B71460">
        <w:rPr>
          <w:i/>
          <w:iCs/>
          <w:sz w:val="18"/>
          <w:szCs w:val="18"/>
          <w:lang w:val="nl-NL"/>
        </w:rPr>
        <w:t>Gemiddelde van DMSO-d</w:t>
      </w:r>
      <w:r w:rsidRPr="002D75F5">
        <w:rPr>
          <w:i/>
          <w:iCs/>
          <w:sz w:val="18"/>
          <w:szCs w:val="18"/>
          <w:vertAlign w:val="subscript"/>
          <w:lang w:val="nl-NL"/>
        </w:rPr>
        <w:t>6</w:t>
      </w:r>
      <w:r w:rsidRPr="00B71460">
        <w:rPr>
          <w:i/>
          <w:iCs/>
          <w:sz w:val="18"/>
          <w:szCs w:val="18"/>
          <w:lang w:val="nl-NL"/>
        </w:rPr>
        <w:t>, 15 min: 28.6 %</w:t>
      </w:r>
    </w:p>
    <w:p w14:paraId="00A0CCC7" w14:textId="77777777" w:rsidR="00B71460" w:rsidRPr="00B71460" w:rsidRDefault="00B71460" w:rsidP="00B71460">
      <w:pPr>
        <w:spacing w:after="0" w:line="276" w:lineRule="auto"/>
        <w:rPr>
          <w:lang w:val="nl-NL"/>
        </w:rPr>
      </w:pPr>
    </w:p>
    <w:p w14:paraId="33DC92B6" w14:textId="4AD9DD0A" w:rsidR="00B71460" w:rsidRPr="00B71460" w:rsidRDefault="00B71460" w:rsidP="00B71460">
      <w:pPr>
        <w:spacing w:after="0" w:line="276" w:lineRule="auto"/>
        <w:jc w:val="both"/>
        <w:rPr>
          <w:lang w:val="nl-NL"/>
        </w:rPr>
      </w:pPr>
      <w:r w:rsidRPr="00B71460">
        <w:rPr>
          <w:lang w:val="nl-NL"/>
        </w:rPr>
        <w:t>Er is gebleken dat CDCl</w:t>
      </w:r>
      <w:r w:rsidRPr="00B71460">
        <w:rPr>
          <w:vertAlign w:val="subscript"/>
          <w:lang w:val="nl-NL"/>
        </w:rPr>
        <w:t>3</w:t>
      </w:r>
      <w:r w:rsidRPr="00B71460">
        <w:rPr>
          <w:lang w:val="nl-NL"/>
        </w:rPr>
        <w:t xml:space="preserve"> als extractiemiddel niet werkt voor de UTEWOG. Hierbij werd een recovery was 0% verkregen. Het extractiemiddel DMSO-d</w:t>
      </w:r>
      <w:r w:rsidRPr="002D75F5">
        <w:rPr>
          <w:vertAlign w:val="subscript"/>
          <w:lang w:val="nl-NL"/>
        </w:rPr>
        <w:t>6</w:t>
      </w:r>
      <w:r w:rsidRPr="00B71460">
        <w:rPr>
          <w:lang w:val="nl-NL"/>
        </w:rPr>
        <w:t xml:space="preserve"> heeft echter wel gewerkt. Hierbij werd gemiddeld 2</w:t>
      </w:r>
      <w:r w:rsidR="00BB70BC">
        <w:rPr>
          <w:lang w:val="nl-NL"/>
        </w:rPr>
        <w:t>9</w:t>
      </w:r>
      <w:r w:rsidRPr="00B71460">
        <w:rPr>
          <w:lang w:val="nl-NL"/>
        </w:rPr>
        <w:t>% fosfor componenten teruggevonden uit de UTEWOG. Het overgrote deel bestond uit DMNP</w:t>
      </w:r>
      <w:r w:rsidR="00025610">
        <w:rPr>
          <w:lang w:val="nl-NL"/>
        </w:rPr>
        <w:t xml:space="preserve"> </w:t>
      </w:r>
      <w:r w:rsidR="00975A03">
        <w:rPr>
          <w:lang w:val="nl-NL"/>
        </w:rPr>
        <w:t>(</w:t>
      </w:r>
      <w:r w:rsidR="00975A03">
        <w:rPr>
          <w:lang w:val="nl-NL"/>
        </w:rPr>
        <w:fldChar w:fldCharType="begin"/>
      </w:r>
      <w:r w:rsidR="00975A03">
        <w:rPr>
          <w:lang w:val="nl-NL"/>
        </w:rPr>
        <w:instrText xml:space="preserve"> REF _Ref44854465 \h </w:instrText>
      </w:r>
      <w:r w:rsidR="00975A03">
        <w:rPr>
          <w:lang w:val="nl-NL"/>
        </w:rPr>
      </w:r>
      <w:r w:rsidR="00975A03">
        <w:rPr>
          <w:lang w:val="nl-NL"/>
        </w:rPr>
        <w:fldChar w:fldCharType="separate"/>
      </w:r>
      <w:r w:rsidR="00975A03" w:rsidRPr="00533DA6">
        <w:rPr>
          <w:lang w:val="nl-NL"/>
        </w:rPr>
        <w:t xml:space="preserve">Figuur </w:t>
      </w:r>
      <w:r w:rsidR="00975A03" w:rsidRPr="00533DA6">
        <w:rPr>
          <w:noProof/>
          <w:lang w:val="nl-NL"/>
        </w:rPr>
        <w:t>35</w:t>
      </w:r>
      <w:r w:rsidR="00975A03">
        <w:rPr>
          <w:lang w:val="nl-NL"/>
        </w:rPr>
        <w:fldChar w:fldCharType="end"/>
      </w:r>
      <w:r w:rsidR="00975A03">
        <w:rPr>
          <w:lang w:val="nl-NL"/>
        </w:rPr>
        <w:t>)</w:t>
      </w:r>
      <w:r w:rsidRPr="00B71460">
        <w:rPr>
          <w:lang w:val="nl-NL"/>
        </w:rPr>
        <w:t xml:space="preserve">, maar bij verschillende metingen werd er een kleine percentage van minder dan 10% gevonden van DMP. Er kan dus met grote zekerheid gezegd worden dat de UTEWOG voor een overgrote deel alleen DMNP adsorbeert en niet DMP. </w:t>
      </w:r>
    </w:p>
    <w:p w14:paraId="2EEE65EF" w14:textId="0AC95A51" w:rsidR="00AD0DD6" w:rsidRDefault="00AD0DD6" w:rsidP="00C35CED">
      <w:pPr>
        <w:rPr>
          <w:rFonts w:cstheme="minorHAnsi"/>
          <w:lang w:val="nl-NL"/>
        </w:rPr>
      </w:pPr>
    </w:p>
    <w:p w14:paraId="47B84744" w14:textId="1C595695" w:rsidR="00975A03" w:rsidRDefault="00622B17" w:rsidP="00B67256">
      <w:pPr>
        <w:keepNext/>
      </w:pPr>
      <w:r>
        <w:rPr>
          <w:noProof/>
        </w:rPr>
        <w:drawing>
          <wp:inline distT="0" distB="0" distL="0" distR="0" wp14:anchorId="14BA0893" wp14:editId="596E9296">
            <wp:extent cx="2125028" cy="2956560"/>
            <wp:effectExtent l="0" t="0" r="8890" b="0"/>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35895" cy="2971679"/>
                    </a:xfrm>
                    <a:prstGeom prst="rect">
                      <a:avLst/>
                    </a:prstGeom>
                    <a:noFill/>
                    <a:ln>
                      <a:noFill/>
                    </a:ln>
                  </pic:spPr>
                </pic:pic>
              </a:graphicData>
            </a:graphic>
          </wp:inline>
        </w:drawing>
      </w:r>
    </w:p>
    <w:p w14:paraId="25793246" w14:textId="1ADB8A9D" w:rsidR="00AD0DD6" w:rsidRPr="00981542" w:rsidRDefault="00975A03" w:rsidP="00B67256">
      <w:pPr>
        <w:pStyle w:val="Bijschrift"/>
        <w:rPr>
          <w:rFonts w:cstheme="minorHAnsi"/>
          <w:i w:val="0"/>
          <w:iCs w:val="0"/>
          <w:lang w:val="nl-NL"/>
        </w:rPr>
      </w:pPr>
      <w:bookmarkStart w:id="54" w:name="_Ref44854465"/>
      <w:r w:rsidRPr="00533DA6">
        <w:rPr>
          <w:lang w:val="nl-NL"/>
        </w:rPr>
        <w:t xml:space="preserve">Figuur </w:t>
      </w:r>
      <w:r>
        <w:fldChar w:fldCharType="begin"/>
      </w:r>
      <w:r w:rsidRPr="00533DA6">
        <w:rPr>
          <w:lang w:val="nl-NL"/>
        </w:rPr>
        <w:instrText xml:space="preserve"> SEQ Figure \* ARABIC </w:instrText>
      </w:r>
      <w:r>
        <w:fldChar w:fldCharType="separate"/>
      </w:r>
      <w:r w:rsidR="00666ADE" w:rsidRPr="00533DA6">
        <w:rPr>
          <w:noProof/>
          <w:lang w:val="nl-NL"/>
        </w:rPr>
        <w:t>35</w:t>
      </w:r>
      <w:r>
        <w:fldChar w:fldCharType="end"/>
      </w:r>
      <w:bookmarkEnd w:id="54"/>
      <w:r w:rsidRPr="00533DA6">
        <w:rPr>
          <w:lang w:val="nl-NL"/>
        </w:rPr>
        <w:t xml:space="preserve"> </w:t>
      </w:r>
      <w:r w:rsidRPr="00622B17">
        <w:rPr>
          <w:vertAlign w:val="superscript"/>
          <w:lang w:val="nl-NL"/>
        </w:rPr>
        <w:t>31</w:t>
      </w:r>
      <w:r w:rsidRPr="00533DA6">
        <w:rPr>
          <w:lang w:val="nl-NL"/>
        </w:rPr>
        <w:t>P-NMR spectrum van extractiebehandeling met DMSO-d</w:t>
      </w:r>
      <w:r w:rsidRPr="002D75F5">
        <w:rPr>
          <w:vertAlign w:val="subscript"/>
          <w:lang w:val="nl-NL"/>
        </w:rPr>
        <w:t>6</w:t>
      </w:r>
      <w:r w:rsidRPr="00533DA6">
        <w:rPr>
          <w:lang w:val="nl-NL"/>
        </w:rPr>
        <w:t xml:space="preserve"> 15 min</w:t>
      </w:r>
      <w:r w:rsidR="00622B17">
        <w:rPr>
          <w:lang w:val="nl-NL"/>
        </w:rPr>
        <w:t xml:space="preserve">. In het </w:t>
      </w:r>
      <w:r w:rsidR="00622B17" w:rsidRPr="00981542">
        <w:rPr>
          <w:vertAlign w:val="superscript"/>
          <w:lang w:val="nl-NL"/>
        </w:rPr>
        <w:t>31</w:t>
      </w:r>
      <w:r w:rsidR="00622B17">
        <w:rPr>
          <w:lang w:val="nl-NL"/>
        </w:rPr>
        <w:t xml:space="preserve">P-NMR spectrum werd TEP (-1.08 </w:t>
      </w:r>
      <w:proofErr w:type="spellStart"/>
      <w:r w:rsidR="00622B17">
        <w:rPr>
          <w:lang w:val="nl-NL"/>
        </w:rPr>
        <w:t>ppm</w:t>
      </w:r>
      <w:proofErr w:type="spellEnd"/>
      <w:r w:rsidR="00622B17">
        <w:rPr>
          <w:lang w:val="nl-NL"/>
        </w:rPr>
        <w:t xml:space="preserve">) als interne standaard gebruikt, en DMNP (-4.87 </w:t>
      </w:r>
      <w:proofErr w:type="spellStart"/>
      <w:r w:rsidR="00622B17">
        <w:rPr>
          <w:lang w:val="nl-NL"/>
        </w:rPr>
        <w:t>ppm</w:t>
      </w:r>
      <w:proofErr w:type="spellEnd"/>
      <w:r w:rsidR="00622B17">
        <w:rPr>
          <w:lang w:val="nl-NL"/>
        </w:rPr>
        <w:t>) gemeten in DMSO-d</w:t>
      </w:r>
      <w:r w:rsidR="00622B17" w:rsidRPr="00981542">
        <w:rPr>
          <w:vertAlign w:val="subscript"/>
          <w:lang w:val="nl-NL"/>
        </w:rPr>
        <w:t>6</w:t>
      </w:r>
      <w:r w:rsidR="00981542">
        <w:rPr>
          <w:lang w:val="nl-NL"/>
        </w:rPr>
        <w:t xml:space="preserve">. Het signaal 0.86 </w:t>
      </w:r>
      <w:proofErr w:type="spellStart"/>
      <w:r w:rsidR="00981542">
        <w:rPr>
          <w:lang w:val="nl-NL"/>
        </w:rPr>
        <w:t>ppm</w:t>
      </w:r>
      <w:proofErr w:type="spellEnd"/>
      <w:r w:rsidR="00981542">
        <w:rPr>
          <w:lang w:val="nl-NL"/>
        </w:rPr>
        <w:t xml:space="preserve"> is &lt;10% DMP</w:t>
      </w:r>
    </w:p>
    <w:p w14:paraId="2E3CA024" w14:textId="66D860B7" w:rsidR="00AD0DD6" w:rsidRDefault="00AD0DD6" w:rsidP="00C35CED">
      <w:pPr>
        <w:rPr>
          <w:rFonts w:cstheme="minorHAnsi"/>
          <w:lang w:val="nl-NL"/>
        </w:rPr>
      </w:pPr>
    </w:p>
    <w:p w14:paraId="5877239C" w14:textId="0291543D" w:rsidR="00025610" w:rsidRDefault="00025610" w:rsidP="00C35CED">
      <w:pPr>
        <w:rPr>
          <w:rFonts w:cstheme="minorHAnsi"/>
          <w:lang w:val="nl-NL"/>
        </w:rPr>
      </w:pPr>
    </w:p>
    <w:p w14:paraId="5ECB65D2" w14:textId="77777777" w:rsidR="00025610" w:rsidRDefault="00025610" w:rsidP="00C35CED">
      <w:pPr>
        <w:rPr>
          <w:rFonts w:cstheme="minorHAnsi"/>
          <w:lang w:val="nl-NL"/>
        </w:rPr>
      </w:pPr>
    </w:p>
    <w:p w14:paraId="2FDE5CD1" w14:textId="120375CB" w:rsidR="00350875" w:rsidRDefault="00350875" w:rsidP="00C35CED">
      <w:pPr>
        <w:rPr>
          <w:rFonts w:cstheme="minorHAnsi"/>
          <w:lang w:val="nl-NL"/>
        </w:rPr>
      </w:pPr>
    </w:p>
    <w:p w14:paraId="29CAB175" w14:textId="757B8D93" w:rsidR="00350875" w:rsidRDefault="00175E66" w:rsidP="00175E66">
      <w:pPr>
        <w:pStyle w:val="Kop2"/>
        <w:rPr>
          <w:lang w:val="nl-NL"/>
        </w:rPr>
      </w:pPr>
      <w:bookmarkStart w:id="55" w:name="_Toc44925810"/>
      <w:r>
        <w:rPr>
          <w:lang w:val="nl-NL"/>
        </w:rPr>
        <w:lastRenderedPageBreak/>
        <w:t>Toepassing tot huid ontsmettingsmiddel</w:t>
      </w:r>
      <w:bookmarkEnd w:id="55"/>
    </w:p>
    <w:p w14:paraId="50A462E8" w14:textId="77777777" w:rsidR="001F0F6C" w:rsidRDefault="001F0F6C" w:rsidP="00C35CED">
      <w:pPr>
        <w:rPr>
          <w:rFonts w:cstheme="minorHAnsi"/>
          <w:lang w:val="nl-NL"/>
        </w:rPr>
      </w:pPr>
    </w:p>
    <w:p w14:paraId="599A2C05" w14:textId="27D17079" w:rsidR="00350875" w:rsidRPr="00DD5289" w:rsidRDefault="00350875" w:rsidP="00350875">
      <w:pPr>
        <w:jc w:val="both"/>
        <w:rPr>
          <w:rFonts w:cstheme="minorHAnsi"/>
          <w:lang w:val="nl-NL"/>
        </w:rPr>
      </w:pPr>
      <w:r>
        <w:rPr>
          <w:rFonts w:cstheme="minorHAnsi"/>
          <w:lang w:val="nl-NL"/>
        </w:rPr>
        <w:t xml:space="preserve">In het heden is er een huid ontsmettingsmiddel </w:t>
      </w:r>
      <w:r w:rsidR="00170289">
        <w:rPr>
          <w:rFonts w:cstheme="minorHAnsi"/>
          <w:lang w:val="nl-NL"/>
        </w:rPr>
        <w:t xml:space="preserve">dat </w:t>
      </w:r>
      <w:r>
        <w:rPr>
          <w:rFonts w:cstheme="minorHAnsi"/>
          <w:lang w:val="nl-NL"/>
        </w:rPr>
        <w:t xml:space="preserve">door het leger wordt gebruikt. </w:t>
      </w:r>
      <w:proofErr w:type="spellStart"/>
      <w:r w:rsidRPr="000F2308">
        <w:rPr>
          <w:lang w:val="nl-NL"/>
        </w:rPr>
        <w:t>Reactive</w:t>
      </w:r>
      <w:proofErr w:type="spellEnd"/>
      <w:r w:rsidRPr="000F2308">
        <w:rPr>
          <w:lang w:val="nl-NL"/>
        </w:rPr>
        <w:t xml:space="preserve"> Skin </w:t>
      </w:r>
      <w:proofErr w:type="spellStart"/>
      <w:r w:rsidRPr="000F2308">
        <w:rPr>
          <w:lang w:val="nl-NL"/>
        </w:rPr>
        <w:t>Decontamination</w:t>
      </w:r>
      <w:proofErr w:type="spellEnd"/>
      <w:r w:rsidRPr="000F2308">
        <w:rPr>
          <w:lang w:val="nl-NL"/>
        </w:rPr>
        <w:t xml:space="preserve"> Lotion </w:t>
      </w:r>
      <w:proofErr w:type="spellStart"/>
      <w:r w:rsidRPr="000F2308">
        <w:rPr>
          <w:lang w:val="nl-NL"/>
        </w:rPr>
        <w:t>oftwel</w:t>
      </w:r>
      <w:proofErr w:type="spellEnd"/>
      <w:r w:rsidRPr="000F2308">
        <w:rPr>
          <w:lang w:val="nl-NL"/>
        </w:rPr>
        <w:t xml:space="preserve"> RSDL is een kit waarin een spons met lotion zit voor het verwijderen en het onschadelijk maken van zenuwgassen op de huid.  RSDL is ontwikkeld door de </w:t>
      </w:r>
      <w:proofErr w:type="spellStart"/>
      <w:r w:rsidRPr="000F2308">
        <w:rPr>
          <w:lang w:val="nl-NL"/>
        </w:rPr>
        <w:t>Defence</w:t>
      </w:r>
      <w:proofErr w:type="spellEnd"/>
      <w:r w:rsidRPr="000F2308">
        <w:rPr>
          <w:lang w:val="nl-NL"/>
        </w:rPr>
        <w:t xml:space="preserve"> Research </w:t>
      </w:r>
      <w:proofErr w:type="spellStart"/>
      <w:r w:rsidRPr="000F2308">
        <w:rPr>
          <w:lang w:val="nl-NL"/>
        </w:rPr>
        <w:t>and</w:t>
      </w:r>
      <w:proofErr w:type="spellEnd"/>
      <w:r w:rsidRPr="000F2308">
        <w:rPr>
          <w:lang w:val="nl-NL"/>
        </w:rPr>
        <w:t xml:space="preserve"> Development Canada om de Canadese troepen voor te bereiden op een chemische aanval bij de Eerste Golfoorlog in 1991. Later raakte Amerika er in geïnteresseerd en begon ook het product uit te testen. De Food </w:t>
      </w:r>
      <w:proofErr w:type="spellStart"/>
      <w:r w:rsidRPr="000F2308">
        <w:rPr>
          <w:lang w:val="nl-NL"/>
        </w:rPr>
        <w:t>and</w:t>
      </w:r>
      <w:proofErr w:type="spellEnd"/>
      <w:r w:rsidRPr="000F2308">
        <w:rPr>
          <w:lang w:val="nl-NL"/>
        </w:rPr>
        <w:t xml:space="preserve"> Drug Administration (FDA) gaf in 2002 toestemming voor RSDL en is sindsdien door verschillende legers in gebruik in meer dan 35 landen.</w:t>
      </w:r>
      <w:r w:rsidR="00F811B0">
        <w:rPr>
          <w:vertAlign w:val="superscript"/>
          <w:lang w:val="nl-NL"/>
        </w:rPr>
        <w:t>[12, 22]</w:t>
      </w:r>
      <w:r w:rsidRPr="000F2308">
        <w:rPr>
          <w:lang w:val="nl-NL"/>
        </w:rPr>
        <w:t xml:space="preserve"> </w:t>
      </w:r>
    </w:p>
    <w:p w14:paraId="0A9794E9" w14:textId="12A3E59D" w:rsidR="00350875" w:rsidRPr="000F2308" w:rsidRDefault="00350875" w:rsidP="00350875">
      <w:pPr>
        <w:jc w:val="both"/>
        <w:rPr>
          <w:lang w:val="nl-NL"/>
        </w:rPr>
      </w:pPr>
      <w:r w:rsidRPr="000F2308">
        <w:rPr>
          <w:lang w:val="nl-NL"/>
        </w:rPr>
        <w:t xml:space="preserve">RSDL bevat </w:t>
      </w:r>
      <w:proofErr w:type="spellStart"/>
      <w:r w:rsidRPr="000F2308">
        <w:rPr>
          <w:lang w:val="nl-NL"/>
        </w:rPr>
        <w:t>Dekon</w:t>
      </w:r>
      <w:proofErr w:type="spellEnd"/>
      <w:r w:rsidRPr="000F2308">
        <w:rPr>
          <w:lang w:val="nl-NL"/>
        </w:rPr>
        <w:t xml:space="preserve"> 139 en een kleine hoeveelheid 2,3-butandoine </w:t>
      </w:r>
      <w:proofErr w:type="spellStart"/>
      <w:r w:rsidRPr="000F2308">
        <w:rPr>
          <w:lang w:val="nl-NL"/>
        </w:rPr>
        <w:t>monoxime</w:t>
      </w:r>
      <w:proofErr w:type="spellEnd"/>
      <w:r w:rsidRPr="000F2308">
        <w:rPr>
          <w:lang w:val="nl-NL"/>
        </w:rPr>
        <w:t xml:space="preserve"> (DAM). Deze stoffen zijn opgelost in polyethylene glycol </w:t>
      </w:r>
      <w:proofErr w:type="spellStart"/>
      <w:r w:rsidRPr="000F2308">
        <w:rPr>
          <w:lang w:val="nl-NL"/>
        </w:rPr>
        <w:t>monomethyl</w:t>
      </w:r>
      <w:proofErr w:type="spellEnd"/>
      <w:r w:rsidRPr="000F2308">
        <w:rPr>
          <w:lang w:val="nl-NL"/>
        </w:rPr>
        <w:t xml:space="preserve"> ether (MPEG) en water. </w:t>
      </w:r>
      <w:r>
        <w:rPr>
          <w:lang w:val="nl-NL"/>
        </w:rPr>
        <w:t>De</w:t>
      </w:r>
      <w:r w:rsidRPr="000F2308">
        <w:rPr>
          <w:lang w:val="nl-NL"/>
        </w:rPr>
        <w:t xml:space="preserve"> actieve component </w:t>
      </w:r>
      <w:proofErr w:type="spellStart"/>
      <w:r w:rsidRPr="000F2308">
        <w:rPr>
          <w:lang w:val="nl-NL"/>
        </w:rPr>
        <w:t>Dekon</w:t>
      </w:r>
      <w:proofErr w:type="spellEnd"/>
      <w:r w:rsidRPr="000F2308">
        <w:rPr>
          <w:lang w:val="nl-NL"/>
        </w:rPr>
        <w:t xml:space="preserve"> 139 is de stof die reageert met de </w:t>
      </w:r>
      <w:proofErr w:type="spellStart"/>
      <w:r>
        <w:rPr>
          <w:lang w:val="nl-NL"/>
        </w:rPr>
        <w:t>CWA’s</w:t>
      </w:r>
      <w:proofErr w:type="spellEnd"/>
      <w:r w:rsidRPr="000F2308">
        <w:rPr>
          <w:lang w:val="nl-NL"/>
        </w:rPr>
        <w:t xml:space="preserve"> en snel neutraliseert.</w:t>
      </w:r>
      <w:r w:rsidR="00F811B0">
        <w:rPr>
          <w:vertAlign w:val="superscript"/>
          <w:lang w:val="nl-NL"/>
        </w:rPr>
        <w:t>[22]</w:t>
      </w:r>
      <w:r w:rsidRPr="000F2308">
        <w:rPr>
          <w:lang w:val="nl-NL"/>
        </w:rPr>
        <w:t xml:space="preserve"> </w:t>
      </w:r>
    </w:p>
    <w:p w14:paraId="1101EC54" w14:textId="64635F3B" w:rsidR="00D872C9" w:rsidRDefault="00350875" w:rsidP="00350875">
      <w:pPr>
        <w:jc w:val="both"/>
        <w:rPr>
          <w:lang w:val="nl-NL"/>
        </w:rPr>
      </w:pPr>
      <w:r w:rsidRPr="000F2308">
        <w:rPr>
          <w:lang w:val="nl-NL"/>
        </w:rPr>
        <w:t>De spons adsorbeert een groot deel van de</w:t>
      </w:r>
      <w:r w:rsidR="00D872C9">
        <w:rPr>
          <w:lang w:val="nl-NL"/>
        </w:rPr>
        <w:t xml:space="preserve"> CWA op de huid</w:t>
      </w:r>
      <w:r w:rsidRPr="000F2308">
        <w:rPr>
          <w:lang w:val="nl-NL"/>
        </w:rPr>
        <w:t xml:space="preserve"> en neutraliseert de CWA door </w:t>
      </w:r>
      <w:proofErr w:type="spellStart"/>
      <w:r w:rsidRPr="000F2308">
        <w:rPr>
          <w:lang w:val="nl-NL"/>
        </w:rPr>
        <w:t>Dekon</w:t>
      </w:r>
      <w:proofErr w:type="spellEnd"/>
      <w:r w:rsidRPr="000F2308">
        <w:rPr>
          <w:lang w:val="nl-NL"/>
        </w:rPr>
        <w:t xml:space="preserve"> 139 die zich bevindt in de lotion. </w:t>
      </w:r>
      <w:proofErr w:type="spellStart"/>
      <w:r>
        <w:rPr>
          <w:lang w:val="nl-NL"/>
        </w:rPr>
        <w:t>CWA’s</w:t>
      </w:r>
      <w:proofErr w:type="spellEnd"/>
      <w:r w:rsidRPr="000F2308">
        <w:rPr>
          <w:lang w:val="nl-NL"/>
        </w:rPr>
        <w:t xml:space="preserve"> zoals: mosterdgas, </w:t>
      </w:r>
      <w:proofErr w:type="spellStart"/>
      <w:r w:rsidRPr="000F2308">
        <w:rPr>
          <w:lang w:val="nl-NL"/>
        </w:rPr>
        <w:t>Sarin</w:t>
      </w:r>
      <w:proofErr w:type="spellEnd"/>
      <w:r w:rsidRPr="000F2308">
        <w:rPr>
          <w:lang w:val="nl-NL"/>
        </w:rPr>
        <w:t xml:space="preserve">, </w:t>
      </w:r>
      <w:proofErr w:type="spellStart"/>
      <w:r w:rsidRPr="000F2308">
        <w:rPr>
          <w:lang w:val="nl-NL"/>
        </w:rPr>
        <w:t>Soman</w:t>
      </w:r>
      <w:proofErr w:type="spellEnd"/>
      <w:r w:rsidRPr="000F2308">
        <w:rPr>
          <w:lang w:val="nl-NL"/>
        </w:rPr>
        <w:t xml:space="preserve">, </w:t>
      </w:r>
      <w:proofErr w:type="spellStart"/>
      <w:r w:rsidRPr="000F2308">
        <w:rPr>
          <w:lang w:val="nl-NL"/>
        </w:rPr>
        <w:t>Tabun</w:t>
      </w:r>
      <w:proofErr w:type="spellEnd"/>
      <w:r w:rsidRPr="000F2308">
        <w:rPr>
          <w:lang w:val="nl-NL"/>
        </w:rPr>
        <w:t xml:space="preserve">, VX en andere </w:t>
      </w:r>
      <w:proofErr w:type="spellStart"/>
      <w:r w:rsidRPr="000F2308">
        <w:rPr>
          <w:lang w:val="nl-NL"/>
        </w:rPr>
        <w:t>organo</w:t>
      </w:r>
      <w:proofErr w:type="spellEnd"/>
      <w:r w:rsidRPr="000F2308">
        <w:rPr>
          <w:lang w:val="nl-NL"/>
        </w:rPr>
        <w:t>-</w:t>
      </w:r>
      <w:r w:rsidRPr="000F4F2C">
        <w:rPr>
          <w:lang w:val="nl-NL"/>
        </w:rPr>
        <w:t>fosfor</w:t>
      </w:r>
      <w:r w:rsidR="000F4F2C">
        <w:rPr>
          <w:lang w:val="nl-NL"/>
        </w:rPr>
        <w:t xml:space="preserve"> </w:t>
      </w:r>
      <w:r w:rsidRPr="000F2308">
        <w:rPr>
          <w:lang w:val="nl-NL"/>
        </w:rPr>
        <w:t xml:space="preserve">componenten kunnen door middel van deze kit snel en gemakkelijk verwijderd en geneutraliseerd worden. </w:t>
      </w:r>
      <w:r w:rsidR="00500C01">
        <w:rPr>
          <w:lang w:val="nl-NL"/>
        </w:rPr>
        <w:t xml:space="preserve">Het probleem van </w:t>
      </w:r>
      <w:r w:rsidR="00D872C9">
        <w:rPr>
          <w:lang w:val="nl-NL"/>
        </w:rPr>
        <w:t xml:space="preserve">RSDL met </w:t>
      </w:r>
      <w:r w:rsidR="00500C01">
        <w:rPr>
          <w:lang w:val="nl-NL"/>
        </w:rPr>
        <w:t xml:space="preserve">VX </w:t>
      </w:r>
      <w:r w:rsidR="00D872C9">
        <w:rPr>
          <w:lang w:val="nl-NL"/>
        </w:rPr>
        <w:t xml:space="preserve">is, dat VX </w:t>
      </w:r>
      <w:r w:rsidR="00500C01">
        <w:rPr>
          <w:lang w:val="nl-NL"/>
        </w:rPr>
        <w:t>niet snel</w:t>
      </w:r>
      <w:r w:rsidR="00D872C9">
        <w:rPr>
          <w:lang w:val="nl-NL"/>
        </w:rPr>
        <w:t xml:space="preserve"> wordt</w:t>
      </w:r>
      <w:r w:rsidR="00500C01">
        <w:rPr>
          <w:lang w:val="nl-NL"/>
        </w:rPr>
        <w:t xml:space="preserve"> </w:t>
      </w:r>
      <w:proofErr w:type="spellStart"/>
      <w:r w:rsidR="00500C01">
        <w:rPr>
          <w:lang w:val="nl-NL"/>
        </w:rPr>
        <w:t>gehydrolyseerd</w:t>
      </w:r>
      <w:proofErr w:type="spellEnd"/>
      <w:r w:rsidR="00D872C9">
        <w:rPr>
          <w:lang w:val="nl-NL"/>
        </w:rPr>
        <w:t xml:space="preserve"> door de RSDL</w:t>
      </w:r>
      <w:r w:rsidR="007B0E8A">
        <w:rPr>
          <w:lang w:val="nl-NL"/>
        </w:rPr>
        <w:t>.</w:t>
      </w:r>
      <w:r w:rsidR="00F811B0">
        <w:rPr>
          <w:vertAlign w:val="superscript"/>
          <w:lang w:val="nl-NL"/>
        </w:rPr>
        <w:t>[13]</w:t>
      </w:r>
      <w:r w:rsidR="007B0E8A">
        <w:rPr>
          <w:lang w:val="nl-NL"/>
        </w:rPr>
        <w:t xml:space="preserve"> </w:t>
      </w:r>
      <w:r w:rsidR="00D872C9">
        <w:rPr>
          <w:lang w:val="nl-NL"/>
        </w:rPr>
        <w:t xml:space="preserve">Dit is een groot probleem, want VX is zeer toxisch, en dus zeer gevaarlijk voor de mens. </w:t>
      </w:r>
    </w:p>
    <w:p w14:paraId="31EDF2E0" w14:textId="7CDF0959" w:rsidR="00350875" w:rsidRDefault="00D872C9" w:rsidP="00350875">
      <w:pPr>
        <w:jc w:val="both"/>
        <w:rPr>
          <w:lang w:val="nl-NL"/>
        </w:rPr>
      </w:pPr>
      <w:r>
        <w:rPr>
          <w:lang w:val="nl-NL"/>
        </w:rPr>
        <w:t xml:space="preserve">Een oplossing hiervoor zou kunnen zijn is de toevoeging van een adsorberende MOF, bijvoorbeeld de UTEWOG. Om dit te testen werd er gebruik gemaakt van een </w:t>
      </w:r>
      <w:r w:rsidR="00350875" w:rsidRPr="000F2308">
        <w:rPr>
          <w:lang w:val="nl-NL"/>
        </w:rPr>
        <w:t>Training(</w:t>
      </w:r>
      <w:r w:rsidR="00350875">
        <w:rPr>
          <w:lang w:val="nl-NL"/>
        </w:rPr>
        <w:t>T</w:t>
      </w:r>
      <w:r w:rsidR="00350875" w:rsidRPr="000F2308">
        <w:rPr>
          <w:lang w:val="nl-NL"/>
        </w:rPr>
        <w:t xml:space="preserve">)-RSDL. De </w:t>
      </w:r>
      <w:r w:rsidR="00350875">
        <w:rPr>
          <w:lang w:val="nl-NL"/>
        </w:rPr>
        <w:t>T</w:t>
      </w:r>
      <w:r w:rsidR="00350875" w:rsidRPr="000F2308">
        <w:rPr>
          <w:lang w:val="nl-NL"/>
        </w:rPr>
        <w:t xml:space="preserve">RSDL bevat niet het actieve component die de </w:t>
      </w:r>
      <w:proofErr w:type="spellStart"/>
      <w:r w:rsidR="00350875">
        <w:rPr>
          <w:lang w:val="nl-NL"/>
        </w:rPr>
        <w:t>CWA’s</w:t>
      </w:r>
      <w:proofErr w:type="spellEnd"/>
      <w:r w:rsidR="00350875" w:rsidRPr="000F2308">
        <w:rPr>
          <w:lang w:val="nl-NL"/>
        </w:rPr>
        <w:t xml:space="preserve"> neutraliseert zoals in de RSDL, maar kan worden gebruikt om mee te oefenen voor bijvoorbeeld militairen</w:t>
      </w:r>
      <w:r>
        <w:rPr>
          <w:lang w:val="nl-NL"/>
        </w:rPr>
        <w:t xml:space="preserve"> en experimenten</w:t>
      </w:r>
      <w:r w:rsidR="00350875" w:rsidRPr="000F2308">
        <w:rPr>
          <w:lang w:val="nl-NL"/>
        </w:rPr>
        <w:t>.</w:t>
      </w:r>
      <w:r>
        <w:rPr>
          <w:lang w:val="nl-NL"/>
        </w:rPr>
        <w:t xml:space="preserve"> </w:t>
      </w:r>
      <w:r w:rsidR="00350875">
        <w:rPr>
          <w:lang w:val="nl-NL"/>
        </w:rPr>
        <w:t>Met d</w:t>
      </w:r>
      <w:r w:rsidR="00350875" w:rsidRPr="000F2308">
        <w:rPr>
          <w:lang w:val="nl-NL"/>
        </w:rPr>
        <w:t xml:space="preserve">eze </w:t>
      </w:r>
      <w:r w:rsidR="00350875">
        <w:rPr>
          <w:lang w:val="nl-NL"/>
        </w:rPr>
        <w:t>T</w:t>
      </w:r>
      <w:r w:rsidR="00350875" w:rsidRPr="000F2308">
        <w:rPr>
          <w:lang w:val="nl-NL"/>
        </w:rPr>
        <w:t>RSDL w</w:t>
      </w:r>
      <w:r w:rsidR="00350875">
        <w:rPr>
          <w:lang w:val="nl-NL"/>
        </w:rPr>
        <w:t xml:space="preserve">erd </w:t>
      </w:r>
      <w:r w:rsidR="00350875" w:rsidRPr="000F2308">
        <w:rPr>
          <w:lang w:val="nl-NL"/>
        </w:rPr>
        <w:t xml:space="preserve">gebruikt </w:t>
      </w:r>
      <w:r w:rsidR="00350875">
        <w:rPr>
          <w:lang w:val="nl-NL"/>
        </w:rPr>
        <w:t xml:space="preserve">gemaakt </w:t>
      </w:r>
      <w:r w:rsidR="00350875" w:rsidRPr="000F2308">
        <w:rPr>
          <w:lang w:val="nl-NL"/>
        </w:rPr>
        <w:t xml:space="preserve">in verschillende experimenten om te kijken of de lotion zelf invloed heeft op de mogelijke combinatie met </w:t>
      </w:r>
      <w:proofErr w:type="spellStart"/>
      <w:r w:rsidR="00350875" w:rsidRPr="000F2308">
        <w:rPr>
          <w:lang w:val="nl-NL"/>
        </w:rPr>
        <w:t>MOFs</w:t>
      </w:r>
      <w:proofErr w:type="spellEnd"/>
      <w:r w:rsidR="00350875" w:rsidRPr="000F2308">
        <w:rPr>
          <w:lang w:val="nl-NL"/>
        </w:rPr>
        <w:t>.</w:t>
      </w:r>
      <w:r w:rsidR="00350875">
        <w:rPr>
          <w:lang w:val="nl-NL"/>
        </w:rPr>
        <w:t xml:space="preserve"> </w:t>
      </w:r>
    </w:p>
    <w:p w14:paraId="741E4D68" w14:textId="7ADE1AC7" w:rsidR="007B0E8A" w:rsidRDefault="00350875" w:rsidP="00350875">
      <w:pPr>
        <w:jc w:val="both"/>
        <w:rPr>
          <w:lang w:val="nl-NL"/>
        </w:rPr>
      </w:pPr>
      <w:r w:rsidRPr="00DC2633">
        <w:rPr>
          <w:lang w:val="nl-NL"/>
        </w:rPr>
        <w:t xml:space="preserve"> </w:t>
      </w:r>
    </w:p>
    <w:p w14:paraId="2CF7D218" w14:textId="3A43A568" w:rsidR="007B0E8A" w:rsidRDefault="007B0E8A" w:rsidP="00350875">
      <w:pPr>
        <w:jc w:val="both"/>
        <w:rPr>
          <w:lang w:val="nl-NL"/>
        </w:rPr>
      </w:pPr>
    </w:p>
    <w:p w14:paraId="502D5395" w14:textId="75EC5BEF" w:rsidR="007B0E8A" w:rsidRDefault="007B0E8A" w:rsidP="00350875">
      <w:pPr>
        <w:jc w:val="both"/>
        <w:rPr>
          <w:lang w:val="nl-NL"/>
        </w:rPr>
      </w:pPr>
    </w:p>
    <w:p w14:paraId="078FD3BE" w14:textId="33BAD380" w:rsidR="007B0E8A" w:rsidRDefault="007B0E8A" w:rsidP="00350875">
      <w:pPr>
        <w:jc w:val="both"/>
        <w:rPr>
          <w:lang w:val="nl-NL"/>
        </w:rPr>
      </w:pPr>
    </w:p>
    <w:p w14:paraId="2150A72D" w14:textId="2E2A1C60" w:rsidR="007B0E8A" w:rsidRDefault="007B0E8A" w:rsidP="00350875">
      <w:pPr>
        <w:jc w:val="both"/>
        <w:rPr>
          <w:lang w:val="nl-NL"/>
        </w:rPr>
      </w:pPr>
    </w:p>
    <w:p w14:paraId="208F5D1A" w14:textId="36F37A33" w:rsidR="007B0E8A" w:rsidRDefault="007B0E8A" w:rsidP="00350875">
      <w:pPr>
        <w:jc w:val="both"/>
        <w:rPr>
          <w:lang w:val="nl-NL"/>
        </w:rPr>
      </w:pPr>
    </w:p>
    <w:p w14:paraId="35A3C281" w14:textId="6669AFBE" w:rsidR="007B0E8A" w:rsidRDefault="007B0E8A" w:rsidP="00350875">
      <w:pPr>
        <w:jc w:val="both"/>
        <w:rPr>
          <w:lang w:val="nl-NL"/>
        </w:rPr>
      </w:pPr>
    </w:p>
    <w:p w14:paraId="7F8806E7" w14:textId="207DC7ED" w:rsidR="007B0E8A" w:rsidRDefault="007B0E8A" w:rsidP="00350875">
      <w:pPr>
        <w:jc w:val="both"/>
        <w:rPr>
          <w:lang w:val="nl-NL"/>
        </w:rPr>
      </w:pPr>
    </w:p>
    <w:p w14:paraId="146B9A41" w14:textId="7F096A34" w:rsidR="007B0E8A" w:rsidRDefault="007B0E8A" w:rsidP="00350875">
      <w:pPr>
        <w:jc w:val="both"/>
        <w:rPr>
          <w:lang w:val="nl-NL"/>
        </w:rPr>
      </w:pPr>
    </w:p>
    <w:p w14:paraId="273C4EBE" w14:textId="4FA5A09F" w:rsidR="007B0E8A" w:rsidRDefault="007B0E8A" w:rsidP="00350875">
      <w:pPr>
        <w:jc w:val="both"/>
        <w:rPr>
          <w:lang w:val="nl-NL"/>
        </w:rPr>
      </w:pPr>
    </w:p>
    <w:p w14:paraId="200FC62F" w14:textId="77777777" w:rsidR="007B0E8A" w:rsidRPr="00DC2633" w:rsidRDefault="007B0E8A" w:rsidP="00350875">
      <w:pPr>
        <w:jc w:val="both"/>
        <w:rPr>
          <w:lang w:val="nl-NL"/>
        </w:rPr>
      </w:pPr>
    </w:p>
    <w:p w14:paraId="51405C53" w14:textId="77777777" w:rsidR="00FA7C72" w:rsidRDefault="00FA7C72" w:rsidP="00FA7C72">
      <w:pPr>
        <w:jc w:val="both"/>
        <w:rPr>
          <w:rFonts w:cstheme="minorHAnsi"/>
          <w:lang w:val="nl-NL"/>
        </w:rPr>
      </w:pPr>
    </w:p>
    <w:p w14:paraId="32FDF450" w14:textId="792B38A4" w:rsidR="00350875" w:rsidRDefault="00350875" w:rsidP="00350875">
      <w:pPr>
        <w:jc w:val="both"/>
        <w:rPr>
          <w:rFonts w:cstheme="minorHAnsi"/>
          <w:lang w:val="nl-NL"/>
        </w:rPr>
      </w:pPr>
      <w:r>
        <w:rPr>
          <w:rFonts w:cstheme="minorHAnsi"/>
          <w:lang w:val="nl-NL"/>
        </w:rPr>
        <w:lastRenderedPageBreak/>
        <w:t xml:space="preserve">Voor er werd begonnen met de combinatie van </w:t>
      </w:r>
      <w:proofErr w:type="spellStart"/>
      <w:r>
        <w:rPr>
          <w:rFonts w:cstheme="minorHAnsi"/>
          <w:lang w:val="nl-NL"/>
        </w:rPr>
        <w:t>MOFs</w:t>
      </w:r>
      <w:proofErr w:type="spellEnd"/>
      <w:r>
        <w:rPr>
          <w:rFonts w:cstheme="minorHAnsi"/>
          <w:lang w:val="nl-NL"/>
        </w:rPr>
        <w:t xml:space="preserve"> met RSDL, werd er eerst getest met TRSDL en DMNP om te achterhalen of het agens stabiel blijft in het medium. Dit werd met behulp van </w:t>
      </w:r>
      <w:r w:rsidRPr="007D4506">
        <w:rPr>
          <w:rFonts w:cstheme="minorHAnsi"/>
          <w:vertAlign w:val="superscript"/>
          <w:lang w:val="nl-NL"/>
        </w:rPr>
        <w:t>31</w:t>
      </w:r>
      <w:r>
        <w:rPr>
          <w:rFonts w:cstheme="minorHAnsi"/>
          <w:lang w:val="nl-NL"/>
        </w:rPr>
        <w:t xml:space="preserve">P-NMR geanalyseerd. </w:t>
      </w:r>
      <w:r w:rsidR="00FA7C72">
        <w:rPr>
          <w:rFonts w:cstheme="minorHAnsi"/>
          <w:lang w:val="nl-NL"/>
        </w:rPr>
        <w:t>Zoals te zien in</w:t>
      </w:r>
      <w:r w:rsidR="00975A03">
        <w:rPr>
          <w:rFonts w:cstheme="minorHAnsi"/>
          <w:lang w:val="nl-NL"/>
        </w:rPr>
        <w:t xml:space="preserve"> </w:t>
      </w:r>
      <w:r w:rsidR="00975A03">
        <w:rPr>
          <w:rFonts w:cstheme="minorHAnsi"/>
          <w:highlight w:val="yellow"/>
          <w:lang w:val="nl-NL"/>
        </w:rPr>
        <w:fldChar w:fldCharType="begin"/>
      </w:r>
      <w:r w:rsidR="00975A03">
        <w:rPr>
          <w:rFonts w:cstheme="minorHAnsi"/>
          <w:lang w:val="nl-NL"/>
        </w:rPr>
        <w:instrText xml:space="preserve"> REF _Ref44854602 \h </w:instrText>
      </w:r>
      <w:r w:rsidR="00975A03">
        <w:rPr>
          <w:rFonts w:cstheme="minorHAnsi"/>
          <w:highlight w:val="yellow"/>
          <w:lang w:val="nl-NL"/>
        </w:rPr>
      </w:r>
      <w:r w:rsidR="00975A03">
        <w:rPr>
          <w:rFonts w:cstheme="minorHAnsi"/>
          <w:highlight w:val="yellow"/>
          <w:lang w:val="nl-NL"/>
        </w:rPr>
        <w:fldChar w:fldCharType="separate"/>
      </w:r>
      <w:r w:rsidR="00975A03" w:rsidRPr="00533DA6">
        <w:rPr>
          <w:lang w:val="nl-NL"/>
        </w:rPr>
        <w:t xml:space="preserve">Figuur </w:t>
      </w:r>
      <w:r w:rsidR="00975A03" w:rsidRPr="00533DA6">
        <w:rPr>
          <w:noProof/>
          <w:lang w:val="nl-NL"/>
        </w:rPr>
        <w:t>36</w:t>
      </w:r>
      <w:r w:rsidR="00975A03">
        <w:rPr>
          <w:rFonts w:cstheme="minorHAnsi"/>
          <w:highlight w:val="yellow"/>
          <w:lang w:val="nl-NL"/>
        </w:rPr>
        <w:fldChar w:fldCharType="end"/>
      </w:r>
      <w:r w:rsidR="00FA7C72">
        <w:rPr>
          <w:rFonts w:cstheme="minorHAnsi"/>
          <w:lang w:val="nl-NL"/>
        </w:rPr>
        <w:t xml:space="preserve"> is DMNP stabiel in TRSDL.</w:t>
      </w:r>
    </w:p>
    <w:p w14:paraId="42EF8DF8" w14:textId="77777777" w:rsidR="00975A03" w:rsidRDefault="00FA7C72" w:rsidP="00B67256">
      <w:pPr>
        <w:keepNext/>
        <w:jc w:val="both"/>
      </w:pPr>
      <w:r>
        <w:rPr>
          <w:rFonts w:cstheme="minorHAnsi"/>
          <w:noProof/>
          <w:lang w:val="nl-NL"/>
        </w:rPr>
        <w:drawing>
          <wp:inline distT="0" distB="0" distL="0" distR="0" wp14:anchorId="1DBB220C" wp14:editId="0D604AE7">
            <wp:extent cx="2682240" cy="2248096"/>
            <wp:effectExtent l="0" t="0" r="381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12514" cy="2273470"/>
                    </a:xfrm>
                    <a:prstGeom prst="rect">
                      <a:avLst/>
                    </a:prstGeom>
                    <a:noFill/>
                    <a:ln>
                      <a:noFill/>
                    </a:ln>
                  </pic:spPr>
                </pic:pic>
              </a:graphicData>
            </a:graphic>
          </wp:inline>
        </w:drawing>
      </w:r>
    </w:p>
    <w:p w14:paraId="7B264612" w14:textId="40275ECB" w:rsidR="00975A03" w:rsidRPr="00533DA6" w:rsidRDefault="00975A03" w:rsidP="00B67256">
      <w:pPr>
        <w:pStyle w:val="Bijschrift"/>
        <w:jc w:val="both"/>
        <w:rPr>
          <w:lang w:val="nl-NL"/>
        </w:rPr>
      </w:pPr>
      <w:bookmarkStart w:id="56" w:name="_Ref44854602"/>
      <w:r w:rsidRPr="00533DA6">
        <w:rPr>
          <w:lang w:val="nl-NL"/>
        </w:rPr>
        <w:t xml:space="preserve">Figuur </w:t>
      </w:r>
      <w:r>
        <w:fldChar w:fldCharType="begin"/>
      </w:r>
      <w:r w:rsidRPr="00533DA6">
        <w:rPr>
          <w:lang w:val="nl-NL"/>
        </w:rPr>
        <w:instrText xml:space="preserve"> SEQ Figure \* ARABIC </w:instrText>
      </w:r>
      <w:r>
        <w:fldChar w:fldCharType="separate"/>
      </w:r>
      <w:r w:rsidR="00666ADE" w:rsidRPr="00533DA6">
        <w:rPr>
          <w:noProof/>
          <w:lang w:val="nl-NL"/>
        </w:rPr>
        <w:t>36</w:t>
      </w:r>
      <w:r>
        <w:fldChar w:fldCharType="end"/>
      </w:r>
      <w:bookmarkEnd w:id="56"/>
      <w:r w:rsidRPr="00533DA6">
        <w:rPr>
          <w:lang w:val="nl-NL"/>
        </w:rPr>
        <w:t xml:space="preserve"> Stabiliteitstest van DMNP in TRSDL</w:t>
      </w:r>
    </w:p>
    <w:p w14:paraId="73AB0F4D" w14:textId="77777777" w:rsidR="00FA7C72" w:rsidRDefault="00FA7C72" w:rsidP="00B67256">
      <w:pPr>
        <w:jc w:val="both"/>
        <w:rPr>
          <w:rFonts w:cstheme="minorHAnsi"/>
          <w:lang w:val="nl-NL"/>
        </w:rPr>
      </w:pPr>
    </w:p>
    <w:p w14:paraId="11258A04" w14:textId="4736AEE1" w:rsidR="00350875" w:rsidRDefault="00350875" w:rsidP="00350875">
      <w:pPr>
        <w:jc w:val="both"/>
        <w:rPr>
          <w:rFonts w:cstheme="minorHAnsi"/>
          <w:lang w:val="nl-NL"/>
        </w:rPr>
      </w:pPr>
      <w:r>
        <w:rPr>
          <w:rFonts w:cstheme="minorHAnsi"/>
          <w:lang w:val="nl-NL"/>
        </w:rPr>
        <w:t xml:space="preserve">Het belang ligt bij de combinatie van </w:t>
      </w:r>
      <w:proofErr w:type="spellStart"/>
      <w:r>
        <w:rPr>
          <w:rFonts w:cstheme="minorHAnsi"/>
          <w:lang w:val="nl-NL"/>
        </w:rPr>
        <w:t>MOFs</w:t>
      </w:r>
      <w:proofErr w:type="spellEnd"/>
      <w:r>
        <w:rPr>
          <w:rFonts w:cstheme="minorHAnsi"/>
          <w:lang w:val="nl-NL"/>
        </w:rPr>
        <w:t xml:space="preserve"> met TRSDL. Hierom is ervoor gekozen om onderzoek te verrichten naar de UTEWOG in TRSDL.</w:t>
      </w:r>
      <w:r w:rsidR="00342BA1" w:rsidRPr="00342BA1">
        <w:rPr>
          <w:rFonts w:cstheme="minorHAnsi"/>
          <w:lang w:val="nl-NL"/>
        </w:rPr>
        <w:t xml:space="preserve"> </w:t>
      </w:r>
      <w:r w:rsidR="00342BA1">
        <w:rPr>
          <w:rFonts w:cstheme="minorHAnsi"/>
          <w:lang w:val="nl-NL"/>
        </w:rPr>
        <w:t>Zoals te zien in</w:t>
      </w:r>
      <w:r w:rsidR="00975A03">
        <w:rPr>
          <w:rFonts w:cstheme="minorHAnsi"/>
          <w:lang w:val="nl-NL"/>
        </w:rPr>
        <w:t xml:space="preserve"> </w:t>
      </w:r>
      <w:r w:rsidR="00975A03">
        <w:rPr>
          <w:rFonts w:cstheme="minorHAnsi"/>
          <w:highlight w:val="yellow"/>
          <w:lang w:val="nl-NL"/>
        </w:rPr>
        <w:fldChar w:fldCharType="begin"/>
      </w:r>
      <w:r w:rsidR="00975A03">
        <w:rPr>
          <w:rFonts w:cstheme="minorHAnsi"/>
          <w:lang w:val="nl-NL"/>
        </w:rPr>
        <w:instrText xml:space="preserve"> REF _Ref44854624 \h </w:instrText>
      </w:r>
      <w:r w:rsidR="00975A03">
        <w:rPr>
          <w:rFonts w:cstheme="minorHAnsi"/>
          <w:highlight w:val="yellow"/>
          <w:lang w:val="nl-NL"/>
        </w:rPr>
      </w:r>
      <w:r w:rsidR="00975A03">
        <w:rPr>
          <w:rFonts w:cstheme="minorHAnsi"/>
          <w:highlight w:val="yellow"/>
          <w:lang w:val="nl-NL"/>
        </w:rPr>
        <w:fldChar w:fldCharType="separate"/>
      </w:r>
      <w:r w:rsidR="00975A03" w:rsidRPr="00533DA6">
        <w:rPr>
          <w:lang w:val="nl-NL"/>
        </w:rPr>
        <w:t xml:space="preserve">Figuur </w:t>
      </w:r>
      <w:r w:rsidR="00975A03" w:rsidRPr="00533DA6">
        <w:rPr>
          <w:noProof/>
          <w:lang w:val="nl-NL"/>
        </w:rPr>
        <w:t>37</w:t>
      </w:r>
      <w:r w:rsidR="00975A03">
        <w:rPr>
          <w:rFonts w:cstheme="minorHAnsi"/>
          <w:highlight w:val="yellow"/>
          <w:lang w:val="nl-NL"/>
        </w:rPr>
        <w:fldChar w:fldCharType="end"/>
      </w:r>
      <w:r w:rsidR="00342BA1">
        <w:rPr>
          <w:rFonts w:cstheme="minorHAnsi"/>
          <w:lang w:val="nl-NL"/>
        </w:rPr>
        <w:t xml:space="preserve"> is er geen DMNP geadsorbeerd in TRSDL.</w:t>
      </w:r>
      <w:r w:rsidR="00381167">
        <w:rPr>
          <w:rFonts w:cstheme="minorHAnsi"/>
          <w:lang w:val="nl-NL"/>
        </w:rPr>
        <w:t xml:space="preserve"> Het signaal blijft rond de 6 </w:t>
      </w:r>
      <w:proofErr w:type="spellStart"/>
      <w:r w:rsidR="00381167">
        <w:rPr>
          <w:rFonts w:cstheme="minorHAnsi"/>
          <w:lang w:val="nl-NL"/>
        </w:rPr>
        <w:t>mM</w:t>
      </w:r>
      <w:proofErr w:type="spellEnd"/>
      <w:r w:rsidR="00381167">
        <w:rPr>
          <w:rFonts w:cstheme="minorHAnsi"/>
          <w:lang w:val="nl-NL"/>
        </w:rPr>
        <w:t xml:space="preserve">, wat de 100% was van wat er theoretisch in de reactie werd gestopt. </w:t>
      </w:r>
    </w:p>
    <w:p w14:paraId="11B5600F" w14:textId="77777777" w:rsidR="00975A03" w:rsidRDefault="00350875" w:rsidP="00B67256">
      <w:pPr>
        <w:keepNext/>
      </w:pPr>
      <w:r w:rsidRPr="00C24503">
        <w:rPr>
          <w:rFonts w:cstheme="minorHAnsi"/>
          <w:noProof/>
          <w:lang w:val="nl-NL"/>
        </w:rPr>
        <w:drawing>
          <wp:inline distT="0" distB="0" distL="0" distR="0" wp14:anchorId="4E04CFF1" wp14:editId="29AA3089">
            <wp:extent cx="2734057" cy="2200582"/>
            <wp:effectExtent l="0" t="0" r="9525" b="9525"/>
            <wp:docPr id="11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34057" cy="2200582"/>
                    </a:xfrm>
                    <a:prstGeom prst="rect">
                      <a:avLst/>
                    </a:prstGeom>
                  </pic:spPr>
                </pic:pic>
              </a:graphicData>
            </a:graphic>
          </wp:inline>
        </w:drawing>
      </w:r>
    </w:p>
    <w:p w14:paraId="28DD553D" w14:textId="0A28E2F1" w:rsidR="00FA7C72" w:rsidRDefault="00975A03" w:rsidP="007B0E8A">
      <w:pPr>
        <w:pStyle w:val="Bijschrift"/>
        <w:rPr>
          <w:lang w:val="nl-NL"/>
        </w:rPr>
      </w:pPr>
      <w:bookmarkStart w:id="57" w:name="_Ref44854624"/>
      <w:r w:rsidRPr="00533DA6">
        <w:rPr>
          <w:lang w:val="nl-NL"/>
        </w:rPr>
        <w:t xml:space="preserve">Figuur </w:t>
      </w:r>
      <w:r>
        <w:fldChar w:fldCharType="begin"/>
      </w:r>
      <w:r w:rsidRPr="00533DA6">
        <w:rPr>
          <w:lang w:val="nl-NL"/>
        </w:rPr>
        <w:instrText xml:space="preserve"> SEQ Figure \* ARABIC </w:instrText>
      </w:r>
      <w:r>
        <w:fldChar w:fldCharType="separate"/>
      </w:r>
      <w:r w:rsidR="00666ADE" w:rsidRPr="00533DA6">
        <w:rPr>
          <w:noProof/>
          <w:lang w:val="nl-NL"/>
        </w:rPr>
        <w:t>37</w:t>
      </w:r>
      <w:r>
        <w:fldChar w:fldCharType="end"/>
      </w:r>
      <w:bookmarkEnd w:id="57"/>
      <w:r w:rsidRPr="00533DA6">
        <w:rPr>
          <w:lang w:val="nl-NL"/>
        </w:rPr>
        <w:t xml:space="preserve"> UTEWOG in TRSDL</w:t>
      </w:r>
    </w:p>
    <w:p w14:paraId="2DFBE941" w14:textId="28D493BF" w:rsidR="00381167" w:rsidRDefault="00350875" w:rsidP="00342BA1">
      <w:pPr>
        <w:jc w:val="both"/>
        <w:rPr>
          <w:rFonts w:cstheme="minorHAnsi"/>
          <w:lang w:val="nl-NL"/>
        </w:rPr>
      </w:pPr>
      <w:r>
        <w:rPr>
          <w:rFonts w:cstheme="minorHAnsi"/>
          <w:lang w:val="nl-NL"/>
        </w:rPr>
        <w:t>Kijkend naar de</w:t>
      </w:r>
      <w:r w:rsidR="00975A03">
        <w:rPr>
          <w:rFonts w:cstheme="minorHAnsi"/>
          <w:lang w:val="nl-NL"/>
        </w:rPr>
        <w:t xml:space="preserve"> </w:t>
      </w:r>
      <w:r w:rsidR="00975A03">
        <w:rPr>
          <w:rFonts w:cstheme="minorHAnsi"/>
          <w:highlight w:val="yellow"/>
          <w:lang w:val="nl-NL"/>
        </w:rPr>
        <w:fldChar w:fldCharType="begin"/>
      </w:r>
      <w:r w:rsidR="00975A03">
        <w:rPr>
          <w:rFonts w:cstheme="minorHAnsi"/>
          <w:lang w:val="nl-NL"/>
        </w:rPr>
        <w:instrText xml:space="preserve"> REF _Ref44854624 \h </w:instrText>
      </w:r>
      <w:r w:rsidR="00975A03">
        <w:rPr>
          <w:rFonts w:cstheme="minorHAnsi"/>
          <w:highlight w:val="yellow"/>
          <w:lang w:val="nl-NL"/>
        </w:rPr>
      </w:r>
      <w:r w:rsidR="00975A03">
        <w:rPr>
          <w:rFonts w:cstheme="minorHAnsi"/>
          <w:highlight w:val="yellow"/>
          <w:lang w:val="nl-NL"/>
        </w:rPr>
        <w:fldChar w:fldCharType="separate"/>
      </w:r>
      <w:r w:rsidR="00975A03" w:rsidRPr="00533DA6">
        <w:rPr>
          <w:lang w:val="nl-NL"/>
        </w:rPr>
        <w:t xml:space="preserve">Figuur </w:t>
      </w:r>
      <w:r w:rsidR="00975A03" w:rsidRPr="00533DA6">
        <w:rPr>
          <w:noProof/>
          <w:lang w:val="nl-NL"/>
        </w:rPr>
        <w:t>37</w:t>
      </w:r>
      <w:r w:rsidR="00975A03">
        <w:rPr>
          <w:rFonts w:cstheme="minorHAnsi"/>
          <w:highlight w:val="yellow"/>
          <w:lang w:val="nl-NL"/>
        </w:rPr>
        <w:fldChar w:fldCharType="end"/>
      </w:r>
      <w:r>
        <w:rPr>
          <w:rFonts w:cstheme="minorHAnsi"/>
          <w:lang w:val="nl-NL"/>
        </w:rPr>
        <w:t xml:space="preserve"> kan</w:t>
      </w:r>
      <w:r w:rsidR="00C202C7">
        <w:rPr>
          <w:rFonts w:cstheme="minorHAnsi"/>
          <w:lang w:val="nl-NL"/>
        </w:rPr>
        <w:t xml:space="preserve"> mogelijk worden gezegd dat de TRSDL meer </w:t>
      </w:r>
      <w:proofErr w:type="spellStart"/>
      <w:r w:rsidR="00C202C7">
        <w:rPr>
          <w:rFonts w:cstheme="minorHAnsi"/>
          <w:lang w:val="nl-NL"/>
        </w:rPr>
        <w:t>apolairder</w:t>
      </w:r>
      <w:proofErr w:type="spellEnd"/>
      <w:r w:rsidR="00C202C7">
        <w:rPr>
          <w:rFonts w:cstheme="minorHAnsi"/>
          <w:lang w:val="nl-NL"/>
        </w:rPr>
        <w:t xml:space="preserve"> is dan de UTEWOG, waardoor de MOF minder aantrekking </w:t>
      </w:r>
      <w:r w:rsidR="00F62490">
        <w:rPr>
          <w:rFonts w:cstheme="minorHAnsi"/>
          <w:lang w:val="nl-NL"/>
        </w:rPr>
        <w:t xml:space="preserve">heeft </w:t>
      </w:r>
      <w:r w:rsidR="00C202C7">
        <w:rPr>
          <w:rFonts w:cstheme="minorHAnsi"/>
          <w:lang w:val="nl-NL"/>
        </w:rPr>
        <w:t xml:space="preserve">tot de simulant. </w:t>
      </w:r>
      <w:r>
        <w:rPr>
          <w:rFonts w:cstheme="minorHAnsi"/>
          <w:lang w:val="nl-NL"/>
        </w:rPr>
        <w:t xml:space="preserve">Vanwege tijdsgebrek kon er geen verdere onderzoek worden verricht naar eventuele combinatie van het huidige ontsmettingsmiddel met een </w:t>
      </w:r>
      <w:r w:rsidR="00381167">
        <w:rPr>
          <w:rFonts w:cstheme="minorHAnsi"/>
          <w:lang w:val="nl-NL"/>
        </w:rPr>
        <w:t xml:space="preserve">andere </w:t>
      </w:r>
      <w:r>
        <w:rPr>
          <w:rFonts w:cstheme="minorHAnsi"/>
          <w:lang w:val="nl-NL"/>
        </w:rPr>
        <w:t xml:space="preserve">MOF. </w:t>
      </w:r>
    </w:p>
    <w:p w14:paraId="1BC11323" w14:textId="21360D1E" w:rsidR="00CF738D" w:rsidRDefault="00CF738D" w:rsidP="00342BA1">
      <w:pPr>
        <w:jc w:val="both"/>
        <w:rPr>
          <w:rFonts w:cstheme="minorHAnsi"/>
          <w:lang w:val="nl-NL"/>
        </w:rPr>
      </w:pPr>
    </w:p>
    <w:p w14:paraId="31A1EEAC" w14:textId="2C4E0DDC" w:rsidR="00CF738D" w:rsidRDefault="00CF738D" w:rsidP="00342BA1">
      <w:pPr>
        <w:jc w:val="both"/>
        <w:rPr>
          <w:rFonts w:cstheme="minorHAnsi"/>
          <w:lang w:val="nl-NL"/>
        </w:rPr>
      </w:pPr>
    </w:p>
    <w:p w14:paraId="49766E70" w14:textId="77777777" w:rsidR="00CF738D" w:rsidRDefault="00CF738D" w:rsidP="00342BA1">
      <w:pPr>
        <w:jc w:val="both"/>
        <w:rPr>
          <w:rFonts w:cstheme="minorHAnsi"/>
          <w:lang w:val="nl-NL"/>
        </w:rPr>
      </w:pPr>
    </w:p>
    <w:p w14:paraId="4E09DD2C" w14:textId="77777777" w:rsidR="00CF738D" w:rsidRDefault="00CF738D" w:rsidP="00342BA1">
      <w:pPr>
        <w:jc w:val="both"/>
        <w:rPr>
          <w:rFonts w:cstheme="minorHAnsi"/>
          <w:lang w:val="nl-NL"/>
        </w:rPr>
      </w:pPr>
    </w:p>
    <w:p w14:paraId="14341988" w14:textId="50DB7651" w:rsidR="00504F78" w:rsidRDefault="00504F78" w:rsidP="00504F78">
      <w:pPr>
        <w:pStyle w:val="Kop1"/>
        <w:rPr>
          <w:lang w:val="nl-NL"/>
        </w:rPr>
      </w:pPr>
      <w:bookmarkStart w:id="58" w:name="_Toc44925811"/>
      <w:r>
        <w:rPr>
          <w:lang w:val="nl-NL"/>
        </w:rPr>
        <w:lastRenderedPageBreak/>
        <w:t>Conclusie</w:t>
      </w:r>
      <w:bookmarkEnd w:id="58"/>
    </w:p>
    <w:p w14:paraId="58512E3E" w14:textId="3D67D947" w:rsidR="00504F78" w:rsidRDefault="00504F78" w:rsidP="00C35CED">
      <w:pPr>
        <w:rPr>
          <w:rFonts w:cstheme="minorHAnsi"/>
          <w:lang w:val="nl-NL"/>
        </w:rPr>
      </w:pPr>
    </w:p>
    <w:p w14:paraId="5407455E" w14:textId="24A4DBC8" w:rsidR="00504F78" w:rsidRPr="0067247F" w:rsidRDefault="003C0865" w:rsidP="0067247F">
      <w:pPr>
        <w:jc w:val="both"/>
        <w:rPr>
          <w:rFonts w:cstheme="minorHAnsi"/>
          <w:lang w:val="nl-NL"/>
        </w:rPr>
      </w:pPr>
      <w:r w:rsidRPr="0067247F">
        <w:rPr>
          <w:rFonts w:cstheme="minorHAnsi"/>
          <w:lang w:val="nl-NL"/>
        </w:rPr>
        <w:t>In de scriptie zijn de verschillende Metal-</w:t>
      </w:r>
      <w:proofErr w:type="spellStart"/>
      <w:r w:rsidRPr="0067247F">
        <w:rPr>
          <w:rFonts w:cstheme="minorHAnsi"/>
          <w:lang w:val="nl-NL"/>
        </w:rPr>
        <w:t>Organic</w:t>
      </w:r>
      <w:proofErr w:type="spellEnd"/>
      <w:r w:rsidRPr="0067247F">
        <w:rPr>
          <w:rFonts w:cstheme="minorHAnsi"/>
          <w:lang w:val="nl-NL"/>
        </w:rPr>
        <w:t xml:space="preserve"> </w:t>
      </w:r>
      <w:proofErr w:type="spellStart"/>
      <w:r w:rsidRPr="0067247F">
        <w:rPr>
          <w:rFonts w:cstheme="minorHAnsi"/>
          <w:lang w:val="nl-NL"/>
        </w:rPr>
        <w:t>Frameworks</w:t>
      </w:r>
      <w:proofErr w:type="spellEnd"/>
      <w:r w:rsidRPr="0067247F">
        <w:rPr>
          <w:rFonts w:cstheme="minorHAnsi"/>
          <w:lang w:val="nl-NL"/>
        </w:rPr>
        <w:t xml:space="preserve"> (</w:t>
      </w:r>
      <w:proofErr w:type="spellStart"/>
      <w:r w:rsidRPr="0067247F">
        <w:rPr>
          <w:rFonts w:cstheme="minorHAnsi"/>
          <w:lang w:val="nl-NL"/>
        </w:rPr>
        <w:t>MOFs</w:t>
      </w:r>
      <w:proofErr w:type="spellEnd"/>
      <w:r w:rsidRPr="0067247F">
        <w:rPr>
          <w:rFonts w:cstheme="minorHAnsi"/>
          <w:lang w:val="nl-NL"/>
        </w:rPr>
        <w:t xml:space="preserve">) </w:t>
      </w:r>
      <w:r w:rsidR="0069063F" w:rsidRPr="0067247F">
        <w:rPr>
          <w:rFonts w:cstheme="minorHAnsi"/>
          <w:lang w:val="nl-NL"/>
        </w:rPr>
        <w:t xml:space="preserve">gesynthetiseerd en toegepast in het onderzoeken van adsorptie en degradatie van </w:t>
      </w:r>
      <w:r w:rsidR="0067247F">
        <w:rPr>
          <w:rFonts w:cstheme="minorHAnsi"/>
          <w:lang w:val="nl-NL"/>
        </w:rPr>
        <w:t xml:space="preserve">Chemical </w:t>
      </w:r>
      <w:proofErr w:type="spellStart"/>
      <w:r w:rsidR="0067247F">
        <w:rPr>
          <w:rFonts w:cstheme="minorHAnsi"/>
          <w:lang w:val="nl-NL"/>
        </w:rPr>
        <w:t>Warfare</w:t>
      </w:r>
      <w:proofErr w:type="spellEnd"/>
      <w:r w:rsidR="0067247F">
        <w:rPr>
          <w:rFonts w:cstheme="minorHAnsi"/>
          <w:lang w:val="nl-NL"/>
        </w:rPr>
        <w:t xml:space="preserve"> </w:t>
      </w:r>
      <w:proofErr w:type="spellStart"/>
      <w:r w:rsidR="0067247F">
        <w:rPr>
          <w:rFonts w:cstheme="minorHAnsi"/>
          <w:lang w:val="nl-NL"/>
        </w:rPr>
        <w:t>Agents</w:t>
      </w:r>
      <w:proofErr w:type="spellEnd"/>
      <w:r w:rsidR="0067247F">
        <w:rPr>
          <w:rFonts w:cstheme="minorHAnsi"/>
          <w:lang w:val="nl-NL"/>
        </w:rPr>
        <w:t xml:space="preserve"> (</w:t>
      </w:r>
      <w:proofErr w:type="spellStart"/>
      <w:r w:rsidR="0067247F">
        <w:rPr>
          <w:rFonts w:cstheme="minorHAnsi"/>
          <w:lang w:val="nl-NL"/>
        </w:rPr>
        <w:t>CWA’s</w:t>
      </w:r>
      <w:proofErr w:type="spellEnd"/>
      <w:r w:rsidR="0067247F">
        <w:rPr>
          <w:rFonts w:cstheme="minorHAnsi"/>
          <w:lang w:val="nl-NL"/>
        </w:rPr>
        <w:t>)</w:t>
      </w:r>
      <w:r w:rsidR="0069063F" w:rsidRPr="0067247F">
        <w:rPr>
          <w:rFonts w:cstheme="minorHAnsi"/>
          <w:lang w:val="nl-NL"/>
        </w:rPr>
        <w:t xml:space="preserve">. </w:t>
      </w:r>
    </w:p>
    <w:p w14:paraId="31635F6D" w14:textId="7D19A08D" w:rsidR="0067247F" w:rsidRPr="0067247F" w:rsidRDefault="0069063F" w:rsidP="007F570C">
      <w:pPr>
        <w:jc w:val="both"/>
        <w:rPr>
          <w:rFonts w:cstheme="minorHAnsi"/>
          <w:lang w:val="nl-NL"/>
        </w:rPr>
      </w:pPr>
      <w:r w:rsidRPr="0067247F">
        <w:rPr>
          <w:rFonts w:cstheme="minorHAnsi"/>
          <w:lang w:val="nl-NL"/>
        </w:rPr>
        <w:t xml:space="preserve">De </w:t>
      </w:r>
      <w:proofErr w:type="spellStart"/>
      <w:r w:rsidR="007F570C" w:rsidRPr="00EE1038">
        <w:rPr>
          <w:rFonts w:cstheme="minorHAnsi"/>
          <w:lang w:val="nl-NL"/>
        </w:rPr>
        <w:t>Materials</w:t>
      </w:r>
      <w:proofErr w:type="spellEnd"/>
      <w:r w:rsidR="007F570C" w:rsidRPr="00EE1038">
        <w:rPr>
          <w:rFonts w:cstheme="minorHAnsi"/>
          <w:lang w:val="nl-NL"/>
        </w:rPr>
        <w:t xml:space="preserve"> </w:t>
      </w:r>
      <w:proofErr w:type="spellStart"/>
      <w:r w:rsidR="007F570C" w:rsidRPr="00EE1038">
        <w:rPr>
          <w:rFonts w:cstheme="minorHAnsi"/>
          <w:lang w:val="nl-NL"/>
        </w:rPr>
        <w:t>from</w:t>
      </w:r>
      <w:proofErr w:type="spellEnd"/>
      <w:r w:rsidR="007F570C" w:rsidRPr="00EE1038">
        <w:rPr>
          <w:rFonts w:cstheme="minorHAnsi"/>
          <w:lang w:val="nl-NL"/>
        </w:rPr>
        <w:t xml:space="preserve"> </w:t>
      </w:r>
      <w:proofErr w:type="spellStart"/>
      <w:r w:rsidR="007F570C" w:rsidRPr="00EE1038">
        <w:rPr>
          <w:rFonts w:cstheme="minorHAnsi"/>
          <w:lang w:val="nl-NL"/>
        </w:rPr>
        <w:t>Institut</w:t>
      </w:r>
      <w:proofErr w:type="spellEnd"/>
      <w:r w:rsidR="007F570C" w:rsidRPr="00EE1038">
        <w:rPr>
          <w:rFonts w:cstheme="minorHAnsi"/>
          <w:lang w:val="nl-NL"/>
        </w:rPr>
        <w:t xml:space="preserve"> Lavoisier-177(Ti) (MIL-177(Ti))</w:t>
      </w:r>
      <w:r w:rsidRPr="0067247F">
        <w:rPr>
          <w:rFonts w:cstheme="minorHAnsi"/>
          <w:lang w:val="nl-NL"/>
        </w:rPr>
        <w:t xml:space="preserve"> versies zijn met succes gesynthetiseerd en voldeden aan de verwachte </w:t>
      </w:r>
      <w:proofErr w:type="spellStart"/>
      <w:r w:rsidRPr="0067247F">
        <w:rPr>
          <w:rFonts w:cstheme="minorHAnsi"/>
          <w:lang w:val="nl-NL"/>
        </w:rPr>
        <w:t>karakterisaties</w:t>
      </w:r>
      <w:proofErr w:type="spellEnd"/>
      <w:r w:rsidRPr="0067247F">
        <w:rPr>
          <w:rFonts w:cstheme="minorHAnsi"/>
          <w:lang w:val="nl-NL"/>
        </w:rPr>
        <w:t xml:space="preserve">. Dit werd gedaan met behulp van stikstof adsorptie isotherm, PXRD, SEM en </w:t>
      </w:r>
      <w:r w:rsidRPr="0067247F">
        <w:rPr>
          <w:rFonts w:cstheme="minorHAnsi"/>
          <w:vertAlign w:val="superscript"/>
          <w:lang w:val="nl-NL"/>
        </w:rPr>
        <w:t>1</w:t>
      </w:r>
      <w:r w:rsidRPr="0067247F">
        <w:rPr>
          <w:rFonts w:cstheme="minorHAnsi"/>
          <w:lang w:val="nl-NL"/>
        </w:rPr>
        <w:t xml:space="preserve">H-NMR. De verkregen stikstof adsorptie isotherm volgde de verwachte curve, de PXRD bevatte dezelfde signalen tussen de 7 en 10 </w:t>
      </w:r>
      <w:r w:rsidRPr="0067247F">
        <w:rPr>
          <w:rFonts w:cstheme="minorHAnsi"/>
        </w:rPr>
        <w:t>θ</w:t>
      </w:r>
      <w:r w:rsidRPr="0067247F">
        <w:rPr>
          <w:rFonts w:cstheme="minorHAnsi"/>
          <w:lang w:val="nl-NL"/>
        </w:rPr>
        <w:t xml:space="preserve"> die karakteristiek zijn voor de MIL-177-LT of -HT versie. De BET-</w:t>
      </w:r>
      <w:proofErr w:type="spellStart"/>
      <w:r w:rsidRPr="0067247F">
        <w:rPr>
          <w:rFonts w:cstheme="minorHAnsi"/>
          <w:lang w:val="nl-NL"/>
        </w:rPr>
        <w:t>surface</w:t>
      </w:r>
      <w:proofErr w:type="spellEnd"/>
      <w:r w:rsidRPr="0067247F">
        <w:rPr>
          <w:rFonts w:cstheme="minorHAnsi"/>
          <w:lang w:val="nl-NL"/>
        </w:rPr>
        <w:t xml:space="preserve"> area van de MIL-177-LT </w:t>
      </w:r>
      <w:r w:rsidR="0067247F" w:rsidRPr="0067247F">
        <w:rPr>
          <w:rFonts w:cstheme="minorHAnsi"/>
          <w:lang w:val="nl-NL"/>
        </w:rPr>
        <w:t>met 588 m</w:t>
      </w:r>
      <w:r w:rsidR="0067247F" w:rsidRPr="0067247F">
        <w:rPr>
          <w:rFonts w:cstheme="minorHAnsi"/>
          <w:vertAlign w:val="superscript"/>
          <w:lang w:val="nl-NL"/>
        </w:rPr>
        <w:t>2</w:t>
      </w:r>
      <w:r w:rsidR="0067247F" w:rsidRPr="0067247F">
        <w:rPr>
          <w:rFonts w:cstheme="minorHAnsi"/>
          <w:lang w:val="nl-NL"/>
        </w:rPr>
        <w:t>g</w:t>
      </w:r>
      <w:r w:rsidR="0067247F" w:rsidRPr="0067247F">
        <w:rPr>
          <w:rFonts w:cstheme="minorHAnsi"/>
          <w:vertAlign w:val="superscript"/>
          <w:lang w:val="nl-NL"/>
        </w:rPr>
        <w:t xml:space="preserve">-1 </w:t>
      </w:r>
      <w:r w:rsidR="0067247F" w:rsidRPr="0067247F">
        <w:rPr>
          <w:rFonts w:cstheme="minorHAnsi"/>
          <w:lang w:val="nl-NL"/>
        </w:rPr>
        <w:t>kwam redelijk overeen met de literatuur van 730 m</w:t>
      </w:r>
      <w:r w:rsidR="0067247F" w:rsidRPr="0067247F">
        <w:rPr>
          <w:rFonts w:cstheme="minorHAnsi"/>
          <w:vertAlign w:val="superscript"/>
          <w:lang w:val="nl-NL"/>
        </w:rPr>
        <w:t>2</w:t>
      </w:r>
      <w:r w:rsidR="0067247F" w:rsidRPr="0067247F">
        <w:rPr>
          <w:rFonts w:cstheme="minorHAnsi"/>
          <w:lang w:val="nl-NL"/>
        </w:rPr>
        <w:t>g</w:t>
      </w:r>
      <w:r w:rsidR="0067247F" w:rsidRPr="0067247F">
        <w:rPr>
          <w:rFonts w:cstheme="minorHAnsi"/>
          <w:vertAlign w:val="superscript"/>
          <w:lang w:val="nl-NL"/>
        </w:rPr>
        <w:t>-1</w:t>
      </w:r>
      <w:r w:rsidR="0067247F" w:rsidRPr="0067247F">
        <w:rPr>
          <w:rFonts w:cstheme="minorHAnsi"/>
          <w:lang w:val="nl-NL"/>
        </w:rPr>
        <w:t xml:space="preserve">. </w:t>
      </w:r>
      <w:r w:rsidR="0067247F">
        <w:rPr>
          <w:rFonts w:cstheme="minorHAnsi"/>
          <w:lang w:val="nl-NL"/>
        </w:rPr>
        <w:t xml:space="preserve">De verkregen MIL-177-HT met een 613 </w:t>
      </w:r>
      <w:r w:rsidR="0067247F" w:rsidRPr="0067247F">
        <w:rPr>
          <w:rFonts w:cstheme="minorHAnsi"/>
          <w:lang w:val="nl-NL"/>
        </w:rPr>
        <w:t>m</w:t>
      </w:r>
      <w:r w:rsidR="0067247F" w:rsidRPr="0067247F">
        <w:rPr>
          <w:rFonts w:cstheme="minorHAnsi"/>
          <w:vertAlign w:val="superscript"/>
          <w:lang w:val="nl-NL"/>
        </w:rPr>
        <w:t>2</w:t>
      </w:r>
      <w:r w:rsidR="0067247F" w:rsidRPr="0067247F">
        <w:rPr>
          <w:rFonts w:cstheme="minorHAnsi"/>
          <w:lang w:val="nl-NL"/>
        </w:rPr>
        <w:t>g</w:t>
      </w:r>
      <w:r w:rsidR="0067247F" w:rsidRPr="0067247F">
        <w:rPr>
          <w:rFonts w:cstheme="minorHAnsi"/>
          <w:vertAlign w:val="superscript"/>
          <w:lang w:val="nl-NL"/>
        </w:rPr>
        <w:t>-1</w:t>
      </w:r>
      <w:r w:rsidR="0067247F">
        <w:rPr>
          <w:rFonts w:cstheme="minorHAnsi"/>
          <w:lang w:val="nl-NL"/>
        </w:rPr>
        <w:t xml:space="preserve"> kwam goed overeen met de literatuur van 690</w:t>
      </w:r>
      <w:r w:rsidR="0067247F" w:rsidRPr="0067247F">
        <w:rPr>
          <w:rFonts w:cstheme="minorHAnsi"/>
          <w:lang w:val="nl-NL"/>
        </w:rPr>
        <w:t xml:space="preserve"> m</w:t>
      </w:r>
      <w:r w:rsidR="0067247F" w:rsidRPr="0067247F">
        <w:rPr>
          <w:rFonts w:cstheme="minorHAnsi"/>
          <w:vertAlign w:val="superscript"/>
          <w:lang w:val="nl-NL"/>
        </w:rPr>
        <w:t>2</w:t>
      </w:r>
      <w:r w:rsidR="0067247F" w:rsidRPr="0067247F">
        <w:rPr>
          <w:rFonts w:cstheme="minorHAnsi"/>
          <w:lang w:val="nl-NL"/>
        </w:rPr>
        <w:t>g</w:t>
      </w:r>
      <w:r w:rsidR="0067247F" w:rsidRPr="0067247F">
        <w:rPr>
          <w:rFonts w:cstheme="minorHAnsi"/>
          <w:vertAlign w:val="superscript"/>
          <w:lang w:val="nl-NL"/>
        </w:rPr>
        <w:t>-1</w:t>
      </w:r>
      <w:r w:rsidR="0067247F">
        <w:rPr>
          <w:rFonts w:cstheme="minorHAnsi"/>
          <w:lang w:val="nl-NL"/>
        </w:rPr>
        <w:t xml:space="preserve">. </w:t>
      </w:r>
      <w:r w:rsidR="0067247F" w:rsidRPr="0067247F">
        <w:rPr>
          <w:rFonts w:cstheme="minorHAnsi"/>
          <w:lang w:val="nl-NL"/>
        </w:rPr>
        <w:t xml:space="preserve">De extractiemethode met </w:t>
      </w:r>
      <w:r w:rsidR="0067247F">
        <w:rPr>
          <w:rFonts w:cstheme="minorHAnsi"/>
          <w:lang w:val="nl-NL"/>
        </w:rPr>
        <w:t xml:space="preserve">zoutzuur en salpeterzuur hebben gewerkt voor de extractie van de mierenzuur. Er is geconstateerd met behulp van </w:t>
      </w:r>
      <w:r w:rsidR="0067247F" w:rsidRPr="0067247F">
        <w:rPr>
          <w:rFonts w:cstheme="minorHAnsi"/>
          <w:vertAlign w:val="superscript"/>
          <w:lang w:val="nl-NL"/>
        </w:rPr>
        <w:t>1</w:t>
      </w:r>
      <w:r w:rsidR="0067247F">
        <w:rPr>
          <w:rFonts w:cstheme="minorHAnsi"/>
          <w:lang w:val="nl-NL"/>
        </w:rPr>
        <w:t>H-NMR dat de verwachte verhouding van 1 : 2, linker : mierenzuur</w:t>
      </w:r>
      <w:r w:rsidR="0067247F" w:rsidRPr="007F570C">
        <w:rPr>
          <w:rFonts w:cstheme="minorHAnsi"/>
          <w:lang w:val="nl-NL"/>
        </w:rPr>
        <w:t xml:space="preserve">, werd teruggevonden. Door het wassen </w:t>
      </w:r>
      <w:r w:rsidR="001B2F67">
        <w:rPr>
          <w:rFonts w:cstheme="minorHAnsi"/>
          <w:lang w:val="nl-NL"/>
        </w:rPr>
        <w:t>met</w:t>
      </w:r>
      <w:r w:rsidR="001B2F67" w:rsidRPr="007F570C">
        <w:rPr>
          <w:rFonts w:cstheme="minorHAnsi"/>
          <w:lang w:val="nl-NL"/>
        </w:rPr>
        <w:t xml:space="preserve"> </w:t>
      </w:r>
      <w:r w:rsidR="0067247F" w:rsidRPr="007F570C">
        <w:rPr>
          <w:rFonts w:cstheme="minorHAnsi"/>
          <w:lang w:val="nl-NL"/>
        </w:rPr>
        <w:t xml:space="preserve">een zuur werd de mierenzuur </w:t>
      </w:r>
      <w:r w:rsidR="001B2F67">
        <w:rPr>
          <w:rFonts w:cstheme="minorHAnsi"/>
          <w:lang w:val="nl-NL"/>
        </w:rPr>
        <w:t>verwijderd</w:t>
      </w:r>
      <w:r w:rsidR="001B2F67" w:rsidRPr="007F570C">
        <w:rPr>
          <w:rFonts w:cstheme="minorHAnsi"/>
          <w:lang w:val="nl-NL"/>
        </w:rPr>
        <w:t xml:space="preserve"> </w:t>
      </w:r>
      <w:r w:rsidR="0067247F" w:rsidRPr="007F570C">
        <w:rPr>
          <w:rFonts w:cstheme="minorHAnsi"/>
          <w:lang w:val="nl-NL"/>
        </w:rPr>
        <w:t xml:space="preserve">uit de MIL-177-LT. Uit de verkregen resultaten van de katalytische degradatie van </w:t>
      </w:r>
      <w:proofErr w:type="spellStart"/>
      <w:r w:rsidR="0067247F" w:rsidRPr="007F570C">
        <w:rPr>
          <w:rFonts w:cstheme="minorHAnsi"/>
          <w:lang w:val="nl-NL"/>
        </w:rPr>
        <w:t>CWA’s</w:t>
      </w:r>
      <w:proofErr w:type="spellEnd"/>
      <w:r w:rsidR="0067247F" w:rsidRPr="007F570C">
        <w:rPr>
          <w:rFonts w:cstheme="minorHAnsi"/>
          <w:lang w:val="nl-NL"/>
        </w:rPr>
        <w:t xml:space="preserve"> zijn de huidige Ti-</w:t>
      </w:r>
      <w:proofErr w:type="spellStart"/>
      <w:r w:rsidR="0067247F" w:rsidRPr="007F570C">
        <w:rPr>
          <w:rFonts w:cstheme="minorHAnsi"/>
          <w:lang w:val="nl-NL"/>
        </w:rPr>
        <w:t>MOFs</w:t>
      </w:r>
      <w:proofErr w:type="spellEnd"/>
      <w:r w:rsidR="0067247F" w:rsidRPr="007F570C">
        <w:rPr>
          <w:rFonts w:cstheme="minorHAnsi"/>
          <w:lang w:val="nl-NL"/>
        </w:rPr>
        <w:t xml:space="preserve"> </w:t>
      </w:r>
      <w:r w:rsidR="001B2F67">
        <w:rPr>
          <w:rFonts w:cstheme="minorHAnsi"/>
          <w:lang w:val="nl-NL"/>
        </w:rPr>
        <w:t>geen</w:t>
      </w:r>
      <w:r w:rsidR="0067247F" w:rsidRPr="007F570C">
        <w:rPr>
          <w:rFonts w:cstheme="minorHAnsi"/>
          <w:lang w:val="nl-NL"/>
        </w:rPr>
        <w:t xml:space="preserve"> krachtige katalysatoren vergeleken met de Zr-</w:t>
      </w:r>
      <w:proofErr w:type="spellStart"/>
      <w:r w:rsidR="0067247F" w:rsidRPr="007F570C">
        <w:rPr>
          <w:rFonts w:cstheme="minorHAnsi"/>
          <w:lang w:val="nl-NL"/>
        </w:rPr>
        <w:t>MOFs</w:t>
      </w:r>
      <w:proofErr w:type="spellEnd"/>
      <w:r w:rsidR="0067247F" w:rsidRPr="007F570C">
        <w:rPr>
          <w:rFonts w:cstheme="minorHAnsi"/>
          <w:lang w:val="nl-NL"/>
        </w:rPr>
        <w:t xml:space="preserve">. Aan de andere kant zien we verbeterde hydrolyse wanneer de OH-vorm van de </w:t>
      </w:r>
      <w:proofErr w:type="spellStart"/>
      <w:r w:rsidR="0067247F" w:rsidRPr="007F570C">
        <w:rPr>
          <w:rFonts w:cstheme="minorHAnsi"/>
          <w:lang w:val="nl-NL"/>
        </w:rPr>
        <w:t>MOFs</w:t>
      </w:r>
      <w:proofErr w:type="spellEnd"/>
      <w:r w:rsidR="0067247F" w:rsidRPr="007F570C">
        <w:rPr>
          <w:rFonts w:cstheme="minorHAnsi"/>
          <w:lang w:val="nl-NL"/>
        </w:rPr>
        <w:t xml:space="preserve"> wordt gebruikt, vergeleken met de HT-vorm (en in mindere mate van de mierenzuur-vorm), wat aantoont dat waarschijnlijk de Ti-OH plaatsen nodig zijn voor hydrolyse.</w:t>
      </w:r>
      <w:r w:rsidR="0067247F" w:rsidRPr="0067247F">
        <w:rPr>
          <w:rFonts w:cstheme="minorHAnsi"/>
          <w:lang w:val="nl-NL"/>
        </w:rPr>
        <w:t xml:space="preserve"> </w:t>
      </w:r>
    </w:p>
    <w:p w14:paraId="4C991FA1" w14:textId="0CA4B8F8" w:rsidR="0067247F" w:rsidRDefault="0040525F" w:rsidP="0067247F">
      <w:pPr>
        <w:jc w:val="both"/>
        <w:rPr>
          <w:rFonts w:cstheme="minorHAnsi"/>
          <w:lang w:val="nl-NL"/>
        </w:rPr>
      </w:pPr>
      <w:r>
        <w:rPr>
          <w:rFonts w:cstheme="minorHAnsi"/>
          <w:lang w:val="nl-NL"/>
        </w:rPr>
        <w:t xml:space="preserve">MOF-808 werd met succes gesynthetiseerd en resultaten kwamen goed overeen met de literatuur. De MOF werd getest op zijn degradatievermogen met </w:t>
      </w:r>
      <w:proofErr w:type="spellStart"/>
      <w:r>
        <w:rPr>
          <w:rFonts w:cstheme="minorHAnsi"/>
          <w:lang w:val="nl-NL"/>
        </w:rPr>
        <w:t>CWA’s</w:t>
      </w:r>
      <w:proofErr w:type="spellEnd"/>
      <w:r>
        <w:rPr>
          <w:rFonts w:cstheme="minorHAnsi"/>
          <w:lang w:val="nl-NL"/>
        </w:rPr>
        <w:t xml:space="preserve"> waarbij werd geconstateerd dat de degradatiesnelheid te</w:t>
      </w:r>
      <w:r w:rsidR="008F7341">
        <w:rPr>
          <w:rFonts w:cstheme="minorHAnsi"/>
          <w:lang w:val="nl-NL"/>
        </w:rPr>
        <w:t xml:space="preserve"> snel was voor verdere combinatie </w:t>
      </w:r>
      <w:r w:rsidR="001B2F67">
        <w:rPr>
          <w:rFonts w:cstheme="minorHAnsi"/>
          <w:lang w:val="nl-NL"/>
        </w:rPr>
        <w:t xml:space="preserve">met </w:t>
      </w:r>
      <w:r w:rsidR="008F7341">
        <w:rPr>
          <w:rFonts w:cstheme="minorHAnsi"/>
          <w:lang w:val="nl-NL"/>
        </w:rPr>
        <w:t xml:space="preserve">een adsorberende MOF. Hierbij werd er besloten om niet verder onderzoek te verrichten op de MOF-808, en werd er overgestapt op de NU-1000. </w:t>
      </w:r>
    </w:p>
    <w:p w14:paraId="63E63DFF" w14:textId="2658AAB5" w:rsidR="008F7341" w:rsidRDefault="008F7341" w:rsidP="0067247F">
      <w:pPr>
        <w:jc w:val="both"/>
        <w:rPr>
          <w:rFonts w:cstheme="minorHAnsi"/>
          <w:lang w:val="nl-NL"/>
        </w:rPr>
      </w:pPr>
      <w:r>
        <w:rPr>
          <w:rFonts w:cstheme="minorHAnsi"/>
          <w:lang w:val="nl-NL"/>
        </w:rPr>
        <w:t xml:space="preserve">Het synthetiseren en het karakteriseren van de NU-1000 was gelukt. </w:t>
      </w:r>
      <w:r w:rsidR="00ED2958">
        <w:rPr>
          <w:rFonts w:cstheme="minorHAnsi"/>
          <w:lang w:val="nl-NL"/>
        </w:rPr>
        <w:t>De stikstof adsorptie isotherm volgde de verwachte curve en gaf een BET-</w:t>
      </w:r>
      <w:proofErr w:type="spellStart"/>
      <w:r w:rsidR="00ED2958">
        <w:rPr>
          <w:rFonts w:cstheme="minorHAnsi"/>
          <w:lang w:val="nl-NL"/>
        </w:rPr>
        <w:t>surface</w:t>
      </w:r>
      <w:proofErr w:type="spellEnd"/>
      <w:r w:rsidR="00ED2958">
        <w:rPr>
          <w:rFonts w:cstheme="minorHAnsi"/>
          <w:lang w:val="nl-NL"/>
        </w:rPr>
        <w:t xml:space="preserve"> area van 2346 </w:t>
      </w:r>
      <w:r w:rsidR="00ED2958" w:rsidRPr="0067247F">
        <w:rPr>
          <w:rFonts w:cstheme="minorHAnsi"/>
          <w:lang w:val="nl-NL"/>
        </w:rPr>
        <w:t>m</w:t>
      </w:r>
      <w:r w:rsidR="00ED2958" w:rsidRPr="0067247F">
        <w:rPr>
          <w:rFonts w:cstheme="minorHAnsi"/>
          <w:vertAlign w:val="superscript"/>
          <w:lang w:val="nl-NL"/>
        </w:rPr>
        <w:t>2</w:t>
      </w:r>
      <w:r w:rsidR="00ED2958" w:rsidRPr="0067247F">
        <w:rPr>
          <w:rFonts w:cstheme="minorHAnsi"/>
          <w:lang w:val="nl-NL"/>
        </w:rPr>
        <w:t>g</w:t>
      </w:r>
      <w:r w:rsidR="00ED2958" w:rsidRPr="0067247F">
        <w:rPr>
          <w:rFonts w:cstheme="minorHAnsi"/>
          <w:vertAlign w:val="superscript"/>
          <w:lang w:val="nl-NL"/>
        </w:rPr>
        <w:t>-1</w:t>
      </w:r>
      <w:r w:rsidR="00ED2958">
        <w:rPr>
          <w:rFonts w:cstheme="minorHAnsi"/>
          <w:lang w:val="nl-NL"/>
        </w:rPr>
        <w:t xml:space="preserve"> (literatuur: </w:t>
      </w:r>
      <w:r w:rsidR="00D255F2">
        <w:rPr>
          <w:rFonts w:cstheme="minorHAnsi"/>
          <w:lang w:val="nl-NL"/>
        </w:rPr>
        <w:t xml:space="preserve">2004 </w:t>
      </w:r>
      <w:r w:rsidR="00ED2958" w:rsidRPr="0067247F">
        <w:rPr>
          <w:rFonts w:cstheme="minorHAnsi"/>
          <w:lang w:val="nl-NL"/>
        </w:rPr>
        <w:t>m</w:t>
      </w:r>
      <w:r w:rsidR="00ED2958" w:rsidRPr="0067247F">
        <w:rPr>
          <w:rFonts w:cstheme="minorHAnsi"/>
          <w:vertAlign w:val="superscript"/>
          <w:lang w:val="nl-NL"/>
        </w:rPr>
        <w:t>2</w:t>
      </w:r>
      <w:r w:rsidR="00ED2958" w:rsidRPr="0067247F">
        <w:rPr>
          <w:rFonts w:cstheme="minorHAnsi"/>
          <w:lang w:val="nl-NL"/>
        </w:rPr>
        <w:t>g</w:t>
      </w:r>
      <w:r w:rsidR="00ED2958" w:rsidRPr="0067247F">
        <w:rPr>
          <w:rFonts w:cstheme="minorHAnsi"/>
          <w:vertAlign w:val="superscript"/>
          <w:lang w:val="nl-NL"/>
        </w:rPr>
        <w:t>-1</w:t>
      </w:r>
      <w:r w:rsidR="00ED2958">
        <w:rPr>
          <w:rFonts w:cstheme="minorHAnsi"/>
          <w:lang w:val="nl-NL"/>
        </w:rPr>
        <w:t xml:space="preserve">). </w:t>
      </w:r>
      <w:r w:rsidR="00B274E7">
        <w:rPr>
          <w:rFonts w:cstheme="minorHAnsi"/>
          <w:lang w:val="nl-NL"/>
        </w:rPr>
        <w:t>De degradatiesnelheid van de NU-1000 volde</w:t>
      </w:r>
      <w:r w:rsidR="001B2F67">
        <w:rPr>
          <w:rFonts w:cstheme="minorHAnsi"/>
          <w:lang w:val="nl-NL"/>
        </w:rPr>
        <w:t>e</w:t>
      </w:r>
      <w:r w:rsidR="00B274E7">
        <w:rPr>
          <w:rFonts w:cstheme="minorHAnsi"/>
          <w:lang w:val="nl-NL"/>
        </w:rPr>
        <w:t xml:space="preserve">d aan de eisen voor de combinatie van een adsorberende MOF. </w:t>
      </w:r>
    </w:p>
    <w:p w14:paraId="200BEDC0" w14:textId="3299A677" w:rsidR="00B274E7" w:rsidRPr="00B274E7" w:rsidRDefault="00B274E7" w:rsidP="00B274E7">
      <w:pPr>
        <w:jc w:val="both"/>
        <w:rPr>
          <w:rFonts w:cstheme="minorHAnsi"/>
          <w:lang w:val="nl-NL"/>
        </w:rPr>
      </w:pPr>
      <w:r>
        <w:rPr>
          <w:rFonts w:cstheme="minorHAnsi"/>
          <w:lang w:val="nl-NL"/>
        </w:rPr>
        <w:t>De synthese van de 1,3,5-tri(1H-pyrazol)</w:t>
      </w:r>
      <w:proofErr w:type="spellStart"/>
      <w:r>
        <w:rPr>
          <w:rFonts w:cstheme="minorHAnsi"/>
          <w:lang w:val="nl-NL"/>
        </w:rPr>
        <w:t>benzene</w:t>
      </w:r>
      <w:proofErr w:type="spellEnd"/>
      <w:r>
        <w:rPr>
          <w:rFonts w:cstheme="minorHAnsi"/>
          <w:lang w:val="nl-NL"/>
        </w:rPr>
        <w:t xml:space="preserve"> (H</w:t>
      </w:r>
      <w:r w:rsidRPr="00B274E7">
        <w:rPr>
          <w:rFonts w:cstheme="minorHAnsi"/>
          <w:vertAlign w:val="subscript"/>
          <w:lang w:val="nl-NL"/>
        </w:rPr>
        <w:t>3</w:t>
      </w:r>
      <w:r>
        <w:rPr>
          <w:rFonts w:cstheme="minorHAnsi"/>
          <w:lang w:val="nl-NL"/>
        </w:rPr>
        <w:t>BTP) linker was gelukt. Met behulp van</w:t>
      </w:r>
      <w:r w:rsidR="00A051AC">
        <w:rPr>
          <w:rFonts w:cstheme="minorHAnsi"/>
          <w:lang w:val="nl-NL"/>
        </w:rPr>
        <w:t xml:space="preserve"> </w:t>
      </w:r>
      <w:r w:rsidRPr="00B274E7">
        <w:rPr>
          <w:rFonts w:cstheme="minorHAnsi"/>
          <w:vertAlign w:val="superscript"/>
          <w:lang w:val="nl-NL"/>
        </w:rPr>
        <w:t>1</w:t>
      </w:r>
      <w:r>
        <w:rPr>
          <w:rFonts w:cstheme="minorHAnsi"/>
          <w:lang w:val="nl-NL"/>
        </w:rPr>
        <w:t xml:space="preserve">H-NMR, </w:t>
      </w:r>
      <w:r w:rsidRPr="00B274E7">
        <w:rPr>
          <w:rFonts w:cstheme="minorHAnsi"/>
          <w:vertAlign w:val="superscript"/>
          <w:lang w:val="nl-NL"/>
        </w:rPr>
        <w:t>13</w:t>
      </w:r>
      <w:r>
        <w:rPr>
          <w:rFonts w:cstheme="minorHAnsi"/>
          <w:lang w:val="nl-NL"/>
        </w:rPr>
        <w:t xml:space="preserve">C-NMR en LC-MS  </w:t>
      </w:r>
      <w:r w:rsidR="00A051AC">
        <w:rPr>
          <w:rFonts w:cstheme="minorHAnsi"/>
          <w:lang w:val="nl-NL"/>
        </w:rPr>
        <w:t xml:space="preserve">werden de </w:t>
      </w:r>
      <w:proofErr w:type="spellStart"/>
      <w:r w:rsidR="00A051AC">
        <w:rPr>
          <w:rFonts w:cstheme="minorHAnsi"/>
          <w:lang w:val="nl-NL"/>
        </w:rPr>
        <w:t>karakterisaties</w:t>
      </w:r>
      <w:proofErr w:type="spellEnd"/>
      <w:r w:rsidR="00A051AC">
        <w:rPr>
          <w:rFonts w:cstheme="minorHAnsi"/>
          <w:lang w:val="nl-NL"/>
        </w:rPr>
        <w:t xml:space="preserve"> bevestigd. Vervolgens werd de UTEWOG met succes gesynthetiseerd en werden de verwachte stikstof adsorptie isotherm en PXRD teruggevonden. </w:t>
      </w:r>
      <w:r w:rsidR="001B2F67">
        <w:rPr>
          <w:rFonts w:cstheme="minorHAnsi"/>
          <w:lang w:val="nl-NL"/>
        </w:rPr>
        <w:t xml:space="preserve">Het </w:t>
      </w:r>
      <w:r w:rsidR="00A051AC">
        <w:rPr>
          <w:rFonts w:cstheme="minorHAnsi"/>
          <w:lang w:val="nl-NL"/>
        </w:rPr>
        <w:t xml:space="preserve">adsorptievermogen van de MOF toonde goede resultaten met het adsorberen van verschillende fosfor bevattende moleculen en in verschillende mediums. </w:t>
      </w:r>
    </w:p>
    <w:p w14:paraId="0679545F" w14:textId="18C3C057" w:rsidR="008F7341" w:rsidRDefault="00054FF4" w:rsidP="004C4D11">
      <w:pPr>
        <w:jc w:val="both"/>
        <w:rPr>
          <w:rFonts w:cstheme="minorHAnsi"/>
          <w:lang w:val="nl-NL"/>
        </w:rPr>
      </w:pPr>
      <w:r>
        <w:rPr>
          <w:rFonts w:cstheme="minorHAnsi"/>
          <w:lang w:val="nl-NL"/>
        </w:rPr>
        <w:t>Voor de uiteindelijke combinatie van een adsorberende en degraderende MOF werd een combinatie van UTEWOG en NU-1000 gekozen in NEM buffer 0.4 M, pH 10. Het doe</w:t>
      </w:r>
      <w:r w:rsidR="00F4591E">
        <w:rPr>
          <w:rFonts w:cstheme="minorHAnsi"/>
          <w:lang w:val="nl-NL"/>
        </w:rPr>
        <w:t xml:space="preserve">l van dit onderzoek was een methode ontwikkelen voor een combinatie van beide </w:t>
      </w:r>
      <w:proofErr w:type="spellStart"/>
      <w:r w:rsidR="00F4591E">
        <w:rPr>
          <w:rFonts w:cstheme="minorHAnsi"/>
          <w:lang w:val="nl-NL"/>
        </w:rPr>
        <w:t>MOFs</w:t>
      </w:r>
      <w:proofErr w:type="spellEnd"/>
      <w:r w:rsidR="00F4591E">
        <w:rPr>
          <w:rFonts w:cstheme="minorHAnsi"/>
          <w:lang w:val="nl-NL"/>
        </w:rPr>
        <w:t xml:space="preserve"> (snelle adsorptie en detoxificatie van </w:t>
      </w:r>
      <w:proofErr w:type="spellStart"/>
      <w:r w:rsidR="00F4591E">
        <w:rPr>
          <w:rFonts w:cstheme="minorHAnsi"/>
          <w:lang w:val="nl-NL"/>
        </w:rPr>
        <w:t>CWA’s</w:t>
      </w:r>
      <w:proofErr w:type="spellEnd"/>
      <w:r w:rsidR="00F4591E">
        <w:rPr>
          <w:rFonts w:cstheme="minorHAnsi"/>
          <w:lang w:val="nl-NL"/>
        </w:rPr>
        <w:t xml:space="preserve">) tot mogelijke toepassing in het vinden van </w:t>
      </w:r>
      <w:r w:rsidR="007D7BC0">
        <w:rPr>
          <w:rFonts w:cstheme="minorHAnsi"/>
          <w:lang w:val="nl-NL"/>
        </w:rPr>
        <w:t>(</w:t>
      </w:r>
      <w:r w:rsidR="00F4591E">
        <w:rPr>
          <w:rFonts w:cstheme="minorHAnsi"/>
          <w:lang w:val="nl-NL"/>
        </w:rPr>
        <w:t>huid</w:t>
      </w:r>
      <w:r w:rsidR="007D7BC0">
        <w:rPr>
          <w:rFonts w:cstheme="minorHAnsi"/>
          <w:lang w:val="nl-NL"/>
        </w:rPr>
        <w:t>)</w:t>
      </w:r>
      <w:r w:rsidR="00F4591E">
        <w:rPr>
          <w:rFonts w:cstheme="minorHAnsi"/>
          <w:lang w:val="nl-NL"/>
        </w:rPr>
        <w:t xml:space="preserve"> ontsmettingsmiddelen. De methode die onderzocht werd, </w:t>
      </w:r>
      <w:r w:rsidR="001B2F67">
        <w:rPr>
          <w:rFonts w:cstheme="minorHAnsi"/>
          <w:lang w:val="nl-NL"/>
        </w:rPr>
        <w:t xml:space="preserve">gaf </w:t>
      </w:r>
      <w:r w:rsidR="00F4591E">
        <w:rPr>
          <w:rFonts w:cstheme="minorHAnsi"/>
          <w:lang w:val="nl-NL"/>
        </w:rPr>
        <w:t xml:space="preserve">interessante resultaten. Er is ontdekt dat de adsorptievermogen van de UTEWOG niet wordt beïnvloed door een combinatie met NU-1000. Echter </w:t>
      </w:r>
      <w:r w:rsidR="0058146B">
        <w:rPr>
          <w:rFonts w:cstheme="minorHAnsi"/>
          <w:lang w:val="nl-NL"/>
        </w:rPr>
        <w:t xml:space="preserve">werd de degradatie van DMNP </w:t>
      </w:r>
      <w:r w:rsidR="004C4D11">
        <w:rPr>
          <w:rFonts w:cstheme="minorHAnsi"/>
          <w:lang w:val="nl-NL"/>
        </w:rPr>
        <w:t xml:space="preserve">verminderd in combinatie van beide </w:t>
      </w:r>
      <w:proofErr w:type="spellStart"/>
      <w:r w:rsidR="004C4D11">
        <w:rPr>
          <w:rFonts w:cstheme="minorHAnsi"/>
          <w:lang w:val="nl-NL"/>
        </w:rPr>
        <w:t>MOFs</w:t>
      </w:r>
      <w:proofErr w:type="spellEnd"/>
      <w:r w:rsidR="004C4D11">
        <w:rPr>
          <w:rFonts w:cstheme="minorHAnsi"/>
          <w:lang w:val="nl-NL"/>
        </w:rPr>
        <w:t xml:space="preserve">. </w:t>
      </w:r>
      <w:r w:rsidR="00F4591E">
        <w:rPr>
          <w:rFonts w:cstheme="minorHAnsi"/>
          <w:lang w:val="nl-NL"/>
        </w:rPr>
        <w:t xml:space="preserve">Met de combinatieproef is ontdekt dat, naarmate de tijd vordert, er een evenwicht werd gevormd in de reactie waarbij de DMNP langzaam werd </w:t>
      </w:r>
      <w:proofErr w:type="spellStart"/>
      <w:r w:rsidR="00F4591E">
        <w:rPr>
          <w:rFonts w:cstheme="minorHAnsi"/>
          <w:lang w:val="nl-NL"/>
        </w:rPr>
        <w:t>gehydrolyseerd</w:t>
      </w:r>
      <w:proofErr w:type="spellEnd"/>
      <w:r w:rsidR="00F4591E">
        <w:rPr>
          <w:rFonts w:cstheme="minorHAnsi"/>
          <w:lang w:val="nl-NL"/>
        </w:rPr>
        <w:t xml:space="preserve"> en uiteindelijk een zelf ontsmettend middel is ontworpen. Hierdoor kan er geconcludeerd worden dat </w:t>
      </w:r>
      <w:r w:rsidR="00847864">
        <w:rPr>
          <w:rFonts w:cstheme="minorHAnsi"/>
          <w:lang w:val="nl-NL"/>
        </w:rPr>
        <w:t xml:space="preserve">het doel van dit onderzoek is voldaan. </w:t>
      </w:r>
    </w:p>
    <w:p w14:paraId="7314D635" w14:textId="77777777" w:rsidR="00B274E7" w:rsidRDefault="00B274E7" w:rsidP="0067247F">
      <w:pPr>
        <w:jc w:val="both"/>
        <w:rPr>
          <w:rFonts w:cstheme="minorHAnsi"/>
          <w:lang w:val="nl-NL"/>
        </w:rPr>
      </w:pPr>
    </w:p>
    <w:p w14:paraId="66247B6E" w14:textId="251067A4" w:rsidR="00B55DC0" w:rsidRDefault="00504F78" w:rsidP="00504F78">
      <w:pPr>
        <w:pStyle w:val="Kop1"/>
        <w:rPr>
          <w:lang w:val="nl-NL"/>
        </w:rPr>
      </w:pPr>
      <w:bookmarkStart w:id="59" w:name="_Toc44925812"/>
      <w:r>
        <w:rPr>
          <w:lang w:val="nl-NL"/>
        </w:rPr>
        <w:lastRenderedPageBreak/>
        <w:t>Aanbevelingen</w:t>
      </w:r>
      <w:bookmarkEnd w:id="59"/>
    </w:p>
    <w:p w14:paraId="36F611DC" w14:textId="71102AA2" w:rsidR="00B55DC0" w:rsidRDefault="00B55DC0" w:rsidP="009932E6">
      <w:pPr>
        <w:jc w:val="both"/>
        <w:rPr>
          <w:rFonts w:cstheme="minorHAnsi"/>
          <w:lang w:val="nl-NL"/>
        </w:rPr>
      </w:pPr>
    </w:p>
    <w:p w14:paraId="6AC5055C" w14:textId="09F44C64" w:rsidR="00435FAC" w:rsidRDefault="00435FAC" w:rsidP="009932E6">
      <w:pPr>
        <w:jc w:val="both"/>
        <w:rPr>
          <w:rFonts w:cstheme="minorHAnsi"/>
          <w:lang w:val="nl-NL"/>
        </w:rPr>
      </w:pPr>
      <w:r>
        <w:rPr>
          <w:rFonts w:cstheme="minorHAnsi"/>
          <w:lang w:val="nl-NL"/>
        </w:rPr>
        <w:t>Gezien de voordelen van verscheidende Ti-</w:t>
      </w:r>
      <w:proofErr w:type="spellStart"/>
      <w:r>
        <w:rPr>
          <w:rFonts w:cstheme="minorHAnsi"/>
          <w:lang w:val="nl-NL"/>
        </w:rPr>
        <w:t>MOFs</w:t>
      </w:r>
      <w:proofErr w:type="spellEnd"/>
      <w:r>
        <w:rPr>
          <w:rFonts w:cstheme="minorHAnsi"/>
          <w:lang w:val="nl-NL"/>
        </w:rPr>
        <w:t xml:space="preserve"> ten opzichte van Zr-</w:t>
      </w:r>
      <w:proofErr w:type="spellStart"/>
      <w:r>
        <w:rPr>
          <w:rFonts w:cstheme="minorHAnsi"/>
          <w:lang w:val="nl-NL"/>
        </w:rPr>
        <w:t>MOFs</w:t>
      </w:r>
      <w:proofErr w:type="spellEnd"/>
      <w:r>
        <w:rPr>
          <w:rFonts w:cstheme="minorHAnsi"/>
          <w:lang w:val="nl-NL"/>
        </w:rPr>
        <w:t xml:space="preserve"> kan verder onderzoek naar Ti-</w:t>
      </w:r>
      <w:proofErr w:type="spellStart"/>
      <w:r>
        <w:rPr>
          <w:rFonts w:cstheme="minorHAnsi"/>
          <w:lang w:val="nl-NL"/>
        </w:rPr>
        <w:t>MOFs</w:t>
      </w:r>
      <w:proofErr w:type="spellEnd"/>
      <w:r>
        <w:rPr>
          <w:rFonts w:cstheme="minorHAnsi"/>
          <w:lang w:val="nl-NL"/>
        </w:rPr>
        <w:t xml:space="preserve"> die een hogere Ti-OH gehalte beschikken een interessante onderzoek geven. De onderzochte MIL-177(Ti) versies gaven teleurstellende resultaten en </w:t>
      </w:r>
      <w:r w:rsidR="009932E6">
        <w:rPr>
          <w:rFonts w:cstheme="minorHAnsi"/>
          <w:lang w:val="nl-NL"/>
        </w:rPr>
        <w:t xml:space="preserve">daarom </w:t>
      </w:r>
      <w:r w:rsidR="001B2F67">
        <w:rPr>
          <w:rFonts w:cstheme="minorHAnsi"/>
          <w:lang w:val="nl-NL"/>
        </w:rPr>
        <w:t xml:space="preserve">wordt er </w:t>
      </w:r>
      <w:r w:rsidR="009932E6">
        <w:rPr>
          <w:rFonts w:cstheme="minorHAnsi"/>
          <w:lang w:val="nl-NL"/>
        </w:rPr>
        <w:t xml:space="preserve">aanbevolen om hier niet meer tijd in te steken. </w:t>
      </w:r>
    </w:p>
    <w:p w14:paraId="4599EACF" w14:textId="7C235FBB" w:rsidR="009932E6" w:rsidRDefault="009932E6" w:rsidP="009932E6">
      <w:pPr>
        <w:jc w:val="both"/>
        <w:rPr>
          <w:rFonts w:cstheme="minorHAnsi"/>
          <w:lang w:val="nl-NL"/>
        </w:rPr>
      </w:pPr>
      <w:r>
        <w:rPr>
          <w:rFonts w:cstheme="minorHAnsi"/>
          <w:lang w:val="nl-NL"/>
        </w:rPr>
        <w:t xml:space="preserve">Kijkend naar de MOF-808 die </w:t>
      </w:r>
      <w:r w:rsidR="001B2F67">
        <w:rPr>
          <w:rFonts w:cstheme="minorHAnsi"/>
          <w:lang w:val="nl-NL"/>
        </w:rPr>
        <w:t xml:space="preserve">over </w:t>
      </w:r>
      <w:r>
        <w:rPr>
          <w:rFonts w:cstheme="minorHAnsi"/>
          <w:lang w:val="nl-NL"/>
        </w:rPr>
        <w:t xml:space="preserve">een zeer snel degradatievermogen beschikt, kan onderzoek hiernaar zeer interessante resultaten opleveren. Stel voor dat met de juiste methode voor de combinatieproef met UTEWOG de MOF-808 beter presteert dan de NU-1000, dan zou er een betere mogelijke huid ontsmettingsmiddel kunnen ontworpen worden. </w:t>
      </w:r>
    </w:p>
    <w:p w14:paraId="63AE30BD" w14:textId="42D7FC0D" w:rsidR="009932E6" w:rsidRDefault="00DA52D6" w:rsidP="009932E6">
      <w:pPr>
        <w:jc w:val="both"/>
        <w:rPr>
          <w:rFonts w:cstheme="minorHAnsi"/>
          <w:lang w:val="nl-NL"/>
        </w:rPr>
      </w:pPr>
      <w:r>
        <w:rPr>
          <w:rFonts w:cstheme="minorHAnsi"/>
          <w:lang w:val="nl-NL"/>
        </w:rPr>
        <w:t xml:space="preserve">Voor de UTEWOG is er nog geen data beschikbaar van adsorptie met echte </w:t>
      </w:r>
      <w:proofErr w:type="spellStart"/>
      <w:r>
        <w:rPr>
          <w:rFonts w:cstheme="minorHAnsi"/>
          <w:lang w:val="nl-NL"/>
        </w:rPr>
        <w:t>CWA’s</w:t>
      </w:r>
      <w:proofErr w:type="spellEnd"/>
      <w:r>
        <w:rPr>
          <w:rFonts w:cstheme="minorHAnsi"/>
          <w:lang w:val="nl-NL"/>
        </w:rPr>
        <w:t xml:space="preserve">. </w:t>
      </w:r>
      <w:r w:rsidR="00714EB5">
        <w:rPr>
          <w:rFonts w:cstheme="minorHAnsi"/>
          <w:lang w:val="nl-NL"/>
        </w:rPr>
        <w:t xml:space="preserve">Dit is belangrijk om te weten hoe goed de UTEWOG met echte zenuwgassen kan adsorberen voor praktijk doeleinden. Ook kan er verdere onderzoek gestart worden naar andere adsorberende </w:t>
      </w:r>
      <w:proofErr w:type="spellStart"/>
      <w:r w:rsidR="00714EB5">
        <w:rPr>
          <w:rFonts w:cstheme="minorHAnsi"/>
          <w:lang w:val="nl-NL"/>
        </w:rPr>
        <w:t>MOFs</w:t>
      </w:r>
      <w:proofErr w:type="spellEnd"/>
      <w:r w:rsidR="00714EB5">
        <w:rPr>
          <w:rFonts w:cstheme="minorHAnsi"/>
          <w:lang w:val="nl-NL"/>
        </w:rPr>
        <w:t xml:space="preserve"> voor eventuele betere capaciteiten. </w:t>
      </w:r>
    </w:p>
    <w:p w14:paraId="3E0C5106" w14:textId="1BC1225F" w:rsidR="00714EB5" w:rsidRDefault="00714EB5" w:rsidP="009932E6">
      <w:pPr>
        <w:jc w:val="both"/>
        <w:rPr>
          <w:rFonts w:cstheme="minorHAnsi"/>
          <w:lang w:val="nl-NL"/>
        </w:rPr>
      </w:pPr>
      <w:r>
        <w:rPr>
          <w:rFonts w:cstheme="minorHAnsi"/>
          <w:lang w:val="nl-NL"/>
        </w:rPr>
        <w:t xml:space="preserve">Met de opzet van de combinatieproef kan onderzoek worden verricht met andere </w:t>
      </w:r>
      <w:proofErr w:type="spellStart"/>
      <w:r>
        <w:rPr>
          <w:rFonts w:cstheme="minorHAnsi"/>
          <w:lang w:val="nl-NL"/>
        </w:rPr>
        <w:t>MOFs</w:t>
      </w:r>
      <w:proofErr w:type="spellEnd"/>
      <w:r>
        <w:rPr>
          <w:rFonts w:cstheme="minorHAnsi"/>
          <w:lang w:val="nl-NL"/>
        </w:rPr>
        <w:t xml:space="preserve">, met andere </w:t>
      </w:r>
      <w:proofErr w:type="spellStart"/>
      <w:r>
        <w:rPr>
          <w:rFonts w:cstheme="minorHAnsi"/>
          <w:lang w:val="nl-NL"/>
        </w:rPr>
        <w:t>CWA’s</w:t>
      </w:r>
      <w:proofErr w:type="spellEnd"/>
      <w:r>
        <w:rPr>
          <w:rFonts w:cstheme="minorHAnsi"/>
          <w:lang w:val="nl-NL"/>
        </w:rPr>
        <w:t xml:space="preserve"> in andere mediums. Hierbij kunnen nog vele aanpassingen worden verricht en andere </w:t>
      </w:r>
      <w:proofErr w:type="spellStart"/>
      <w:r>
        <w:rPr>
          <w:rFonts w:cstheme="minorHAnsi"/>
          <w:lang w:val="nl-NL"/>
        </w:rPr>
        <w:t>MOFs</w:t>
      </w:r>
      <w:proofErr w:type="spellEnd"/>
      <w:r>
        <w:rPr>
          <w:rFonts w:cstheme="minorHAnsi"/>
          <w:lang w:val="nl-NL"/>
        </w:rPr>
        <w:t xml:space="preserve"> getest. Stel dat er in praktijk een combinatie wordt gevonden waarbij een uiteindelijke huid ontsmettingsmiddel van gemaakt kan worden, zou dat ideaal zijn. </w:t>
      </w:r>
    </w:p>
    <w:p w14:paraId="791FB13D" w14:textId="1DEC27EA" w:rsidR="00CF738D" w:rsidRPr="00241A00" w:rsidRDefault="00CF738D" w:rsidP="00CF738D">
      <w:pPr>
        <w:jc w:val="both"/>
        <w:rPr>
          <w:rFonts w:cstheme="minorHAnsi"/>
          <w:lang w:val="nl-NL"/>
        </w:rPr>
      </w:pPr>
      <w:r>
        <w:rPr>
          <w:rFonts w:cstheme="minorHAnsi"/>
          <w:lang w:val="nl-NL"/>
        </w:rPr>
        <w:t xml:space="preserve">Voor verdere onderzoek kan worden voorgesteld om andere </w:t>
      </w:r>
      <w:proofErr w:type="spellStart"/>
      <w:r>
        <w:rPr>
          <w:rFonts w:cstheme="minorHAnsi"/>
          <w:lang w:val="nl-NL"/>
        </w:rPr>
        <w:t>MOFs</w:t>
      </w:r>
      <w:proofErr w:type="spellEnd"/>
      <w:r>
        <w:rPr>
          <w:rFonts w:cstheme="minorHAnsi"/>
          <w:lang w:val="nl-NL"/>
        </w:rPr>
        <w:t xml:space="preserve"> te testen, of om de TRSDL te verdunnen met een non-actieve vloeistof. Hierbij kan worden gedacht aan twee andere </w:t>
      </w:r>
      <w:proofErr w:type="spellStart"/>
      <w:r>
        <w:rPr>
          <w:rFonts w:cstheme="minorHAnsi"/>
          <w:lang w:val="nl-NL"/>
        </w:rPr>
        <w:t>MOFs</w:t>
      </w:r>
      <w:proofErr w:type="spellEnd"/>
      <w:r>
        <w:rPr>
          <w:rFonts w:cstheme="minorHAnsi"/>
          <w:lang w:val="nl-NL"/>
        </w:rPr>
        <w:t>, namelijk de MOF-L3</w:t>
      </w:r>
      <w:r w:rsidR="00F811B0">
        <w:rPr>
          <w:rFonts w:cstheme="minorHAnsi"/>
          <w:vertAlign w:val="superscript"/>
          <w:lang w:val="nl-NL"/>
        </w:rPr>
        <w:t>[23</w:t>
      </w:r>
      <w:r w:rsidR="007B0E8A">
        <w:rPr>
          <w:rFonts w:cstheme="minorHAnsi"/>
          <w:vertAlign w:val="superscript"/>
          <w:lang w:val="nl-NL"/>
        </w:rPr>
        <w:t>]</w:t>
      </w:r>
      <w:r w:rsidR="007B0E8A">
        <w:rPr>
          <w:rFonts w:cstheme="minorHAnsi"/>
          <w:lang w:val="nl-NL"/>
        </w:rPr>
        <w:t xml:space="preserve"> </w:t>
      </w:r>
      <w:r>
        <w:rPr>
          <w:rFonts w:cstheme="minorHAnsi"/>
          <w:lang w:val="nl-NL"/>
        </w:rPr>
        <w:t>en de MOF PCN-415</w:t>
      </w:r>
      <w:r w:rsidR="00F811B0">
        <w:rPr>
          <w:rFonts w:cstheme="minorHAnsi"/>
          <w:vertAlign w:val="superscript"/>
          <w:lang w:val="nl-NL"/>
        </w:rPr>
        <w:t>[24]</w:t>
      </w:r>
      <w:r>
        <w:rPr>
          <w:rFonts w:cstheme="minorHAnsi"/>
          <w:lang w:val="nl-NL"/>
        </w:rPr>
        <w:t xml:space="preserve">. Deze </w:t>
      </w:r>
      <w:proofErr w:type="spellStart"/>
      <w:r>
        <w:rPr>
          <w:rFonts w:cstheme="minorHAnsi"/>
          <w:lang w:val="nl-NL"/>
        </w:rPr>
        <w:t>MOFs</w:t>
      </w:r>
      <w:proofErr w:type="spellEnd"/>
      <w:r>
        <w:rPr>
          <w:rFonts w:cstheme="minorHAnsi"/>
          <w:lang w:val="nl-NL"/>
        </w:rPr>
        <w:t xml:space="preserve"> kunnen getest worden die mogelijk wel in het medium kunnen adsorberen.</w:t>
      </w:r>
    </w:p>
    <w:p w14:paraId="5B5050A8" w14:textId="3EB06117" w:rsidR="00350875" w:rsidRDefault="00350875" w:rsidP="009932E6">
      <w:pPr>
        <w:jc w:val="both"/>
        <w:rPr>
          <w:rFonts w:cstheme="minorHAnsi"/>
          <w:lang w:val="nl-NL"/>
        </w:rPr>
      </w:pPr>
    </w:p>
    <w:p w14:paraId="0F8982E7" w14:textId="6849C385" w:rsidR="00350875" w:rsidRDefault="00350875" w:rsidP="009932E6">
      <w:pPr>
        <w:jc w:val="both"/>
        <w:rPr>
          <w:rFonts w:cstheme="minorHAnsi"/>
          <w:lang w:val="nl-NL"/>
        </w:rPr>
      </w:pPr>
    </w:p>
    <w:p w14:paraId="70DEBC3A" w14:textId="79709574" w:rsidR="00350875" w:rsidRDefault="00350875" w:rsidP="009932E6">
      <w:pPr>
        <w:jc w:val="both"/>
        <w:rPr>
          <w:rFonts w:cstheme="minorHAnsi"/>
          <w:lang w:val="nl-NL"/>
        </w:rPr>
      </w:pPr>
    </w:p>
    <w:p w14:paraId="6F2274E1" w14:textId="0AF69DA0" w:rsidR="00350875" w:rsidRDefault="00350875" w:rsidP="009932E6">
      <w:pPr>
        <w:jc w:val="both"/>
        <w:rPr>
          <w:rFonts w:cstheme="minorHAnsi"/>
          <w:lang w:val="nl-NL"/>
        </w:rPr>
      </w:pPr>
    </w:p>
    <w:p w14:paraId="3209BB79" w14:textId="21D10769" w:rsidR="00350875" w:rsidRDefault="00350875" w:rsidP="009932E6">
      <w:pPr>
        <w:jc w:val="both"/>
        <w:rPr>
          <w:rFonts w:cstheme="minorHAnsi"/>
          <w:lang w:val="nl-NL"/>
        </w:rPr>
      </w:pPr>
    </w:p>
    <w:p w14:paraId="6B16167E" w14:textId="6EC1ACB4" w:rsidR="00350875" w:rsidRDefault="00350875" w:rsidP="009932E6">
      <w:pPr>
        <w:jc w:val="both"/>
        <w:rPr>
          <w:rFonts w:cstheme="minorHAnsi"/>
          <w:lang w:val="nl-NL"/>
        </w:rPr>
      </w:pPr>
    </w:p>
    <w:p w14:paraId="170B578D" w14:textId="70A6BD3A" w:rsidR="00350875" w:rsidRDefault="00350875" w:rsidP="009932E6">
      <w:pPr>
        <w:jc w:val="both"/>
        <w:rPr>
          <w:rFonts w:cstheme="minorHAnsi"/>
          <w:lang w:val="nl-NL"/>
        </w:rPr>
      </w:pPr>
    </w:p>
    <w:p w14:paraId="47B653FA" w14:textId="5CCBD10D" w:rsidR="00350875" w:rsidRDefault="00350875" w:rsidP="009932E6">
      <w:pPr>
        <w:jc w:val="both"/>
        <w:rPr>
          <w:rFonts w:cstheme="minorHAnsi"/>
          <w:lang w:val="nl-NL"/>
        </w:rPr>
      </w:pPr>
    </w:p>
    <w:p w14:paraId="121FD30A" w14:textId="7781C6B7" w:rsidR="00350875" w:rsidRDefault="00350875" w:rsidP="009932E6">
      <w:pPr>
        <w:jc w:val="both"/>
        <w:rPr>
          <w:rFonts w:cstheme="minorHAnsi"/>
          <w:lang w:val="nl-NL"/>
        </w:rPr>
      </w:pPr>
    </w:p>
    <w:p w14:paraId="48B15B82" w14:textId="397DA209" w:rsidR="00350875" w:rsidRDefault="00350875" w:rsidP="009932E6">
      <w:pPr>
        <w:jc w:val="both"/>
        <w:rPr>
          <w:rFonts w:cstheme="minorHAnsi"/>
          <w:lang w:val="nl-NL"/>
        </w:rPr>
      </w:pPr>
    </w:p>
    <w:p w14:paraId="23BDFBBA" w14:textId="158018F4" w:rsidR="00350875" w:rsidRDefault="00350875" w:rsidP="009932E6">
      <w:pPr>
        <w:jc w:val="both"/>
        <w:rPr>
          <w:rFonts w:cstheme="minorHAnsi"/>
          <w:lang w:val="nl-NL"/>
        </w:rPr>
      </w:pPr>
    </w:p>
    <w:p w14:paraId="6E4A05A1" w14:textId="09FC76F2" w:rsidR="00350875" w:rsidRDefault="00350875" w:rsidP="009932E6">
      <w:pPr>
        <w:jc w:val="both"/>
        <w:rPr>
          <w:rFonts w:cstheme="minorHAnsi"/>
          <w:lang w:val="nl-NL"/>
        </w:rPr>
      </w:pPr>
    </w:p>
    <w:p w14:paraId="356BE61A" w14:textId="24D45CA0" w:rsidR="00350875" w:rsidRDefault="00350875" w:rsidP="009932E6">
      <w:pPr>
        <w:jc w:val="both"/>
        <w:rPr>
          <w:rFonts w:cstheme="minorHAnsi"/>
          <w:lang w:val="nl-NL"/>
        </w:rPr>
      </w:pPr>
    </w:p>
    <w:p w14:paraId="7321051B" w14:textId="77777777" w:rsidR="00350875" w:rsidRDefault="00350875" w:rsidP="009932E6">
      <w:pPr>
        <w:jc w:val="both"/>
        <w:rPr>
          <w:rFonts w:cstheme="minorHAnsi"/>
          <w:lang w:val="nl-NL"/>
        </w:rPr>
      </w:pPr>
    </w:p>
    <w:p w14:paraId="25415D78" w14:textId="0B78ED1F" w:rsidR="00AB4D09" w:rsidRPr="00AB4D09" w:rsidRDefault="00DD5289" w:rsidP="00B71460">
      <w:pPr>
        <w:pStyle w:val="Kop1"/>
        <w:rPr>
          <w:lang w:val="nl-NL"/>
        </w:rPr>
      </w:pPr>
      <w:bookmarkStart w:id="60" w:name="_Toc44925813"/>
      <w:r>
        <w:rPr>
          <w:lang w:val="nl-NL"/>
        </w:rPr>
        <w:lastRenderedPageBreak/>
        <w:t>Experimenteel</w:t>
      </w:r>
      <w:bookmarkEnd w:id="60"/>
    </w:p>
    <w:p w14:paraId="0B53D0C8" w14:textId="77777777" w:rsidR="00F648A1" w:rsidRDefault="00F648A1" w:rsidP="00C35CED">
      <w:pPr>
        <w:rPr>
          <w:rFonts w:cstheme="minorHAnsi"/>
          <w:lang w:val="nl-NL"/>
        </w:rPr>
      </w:pPr>
    </w:p>
    <w:p w14:paraId="56B1F132" w14:textId="77777777" w:rsidR="0048267D" w:rsidRDefault="0048267D" w:rsidP="0048267D">
      <w:pPr>
        <w:jc w:val="both"/>
        <w:rPr>
          <w:rFonts w:cstheme="minorHAnsi"/>
          <w:lang w:val="nl-NL"/>
        </w:rPr>
      </w:pPr>
      <w:r>
        <w:rPr>
          <w:rFonts w:cstheme="minorHAnsi"/>
          <w:lang w:val="nl-NL"/>
        </w:rPr>
        <w:t xml:space="preserve">De benodigde metaalverbindingen van de </w:t>
      </w:r>
      <w:proofErr w:type="spellStart"/>
      <w:r>
        <w:rPr>
          <w:rFonts w:cstheme="minorHAnsi"/>
          <w:lang w:val="nl-NL"/>
        </w:rPr>
        <w:t>MOFs</w:t>
      </w:r>
      <w:proofErr w:type="spellEnd"/>
      <w:r>
        <w:rPr>
          <w:rFonts w:cstheme="minorHAnsi"/>
          <w:lang w:val="nl-NL"/>
        </w:rPr>
        <w:t xml:space="preserve"> kunnen besteld worden, en voor MIL-177(Ti) kan de linker ook worden besteld. De MOF-808 is </w:t>
      </w:r>
      <w:r w:rsidRPr="00B55DC0">
        <w:rPr>
          <w:rFonts w:cstheme="minorHAnsi"/>
          <w:color w:val="000000"/>
          <w:lang w:val="nl-NL"/>
        </w:rPr>
        <w:t>door een medewerker van TNO Rijswijk</w:t>
      </w:r>
      <w:r>
        <w:rPr>
          <w:rFonts w:cstheme="minorHAnsi"/>
          <w:lang w:val="nl-NL"/>
        </w:rPr>
        <w:t xml:space="preserve"> gesynthetiseerd en gekarakteriseerd. De linker van de NU-1000 is </w:t>
      </w:r>
      <w:r w:rsidRPr="00B55DC0">
        <w:rPr>
          <w:rFonts w:cstheme="minorHAnsi"/>
          <w:color w:val="000000"/>
          <w:lang w:val="nl-NL"/>
        </w:rPr>
        <w:t>door een medewerker van TNO Rijswijk</w:t>
      </w:r>
      <w:r>
        <w:rPr>
          <w:rFonts w:cstheme="minorHAnsi"/>
          <w:lang w:val="nl-NL"/>
        </w:rPr>
        <w:t xml:space="preserve"> gesynthetiseerd en gekarakteriseerd, en de NU-1000 werd gesynthetiseerd en gekarakteriseerd. Voor de UTEWOG moest de linker en de MOF gesynthetiseerd en gekarakteriseerd worden. Andere benodigde chemicaliën zoals oplosmiddelen of DMNP werden verkregen van de fabrikant (onder andere Sigma-</w:t>
      </w:r>
      <w:proofErr w:type="spellStart"/>
      <w:r>
        <w:rPr>
          <w:rFonts w:cstheme="minorHAnsi"/>
          <w:lang w:val="nl-NL"/>
        </w:rPr>
        <w:t>Aldrich</w:t>
      </w:r>
      <w:proofErr w:type="spellEnd"/>
      <w:r>
        <w:rPr>
          <w:rFonts w:cstheme="minorHAnsi"/>
          <w:lang w:val="nl-NL"/>
        </w:rPr>
        <w:t>) tenzij anders is aangegeven.</w:t>
      </w:r>
    </w:p>
    <w:p w14:paraId="037EF92A" w14:textId="77777777" w:rsidR="0048267D" w:rsidRDefault="0048267D" w:rsidP="0048267D">
      <w:pPr>
        <w:jc w:val="both"/>
        <w:rPr>
          <w:rFonts w:cstheme="minorHAnsi"/>
          <w:lang w:val="nl-NL"/>
        </w:rPr>
      </w:pPr>
      <w:r>
        <w:rPr>
          <w:rFonts w:cstheme="minorHAnsi"/>
          <w:lang w:val="nl-NL"/>
        </w:rPr>
        <w:t xml:space="preserve">De </w:t>
      </w:r>
      <w:proofErr w:type="spellStart"/>
      <w:r>
        <w:rPr>
          <w:rFonts w:cstheme="minorHAnsi"/>
          <w:lang w:val="nl-NL"/>
        </w:rPr>
        <w:t>linkers</w:t>
      </w:r>
      <w:proofErr w:type="spellEnd"/>
      <w:r>
        <w:rPr>
          <w:rFonts w:cstheme="minorHAnsi"/>
          <w:lang w:val="nl-NL"/>
        </w:rPr>
        <w:t xml:space="preserve"> en de </w:t>
      </w:r>
      <w:proofErr w:type="spellStart"/>
      <w:r>
        <w:rPr>
          <w:rFonts w:cstheme="minorHAnsi"/>
          <w:lang w:val="nl-NL"/>
        </w:rPr>
        <w:t>MOFs</w:t>
      </w:r>
      <w:proofErr w:type="spellEnd"/>
      <w:r>
        <w:rPr>
          <w:rFonts w:cstheme="minorHAnsi"/>
          <w:lang w:val="nl-NL"/>
        </w:rPr>
        <w:t xml:space="preserve"> werden na synthese geanalyseerd door middel van: </w:t>
      </w:r>
      <w:r w:rsidRPr="00990D0F">
        <w:rPr>
          <w:rFonts w:cstheme="minorHAnsi"/>
          <w:vertAlign w:val="superscript"/>
          <w:lang w:val="nl-NL"/>
        </w:rPr>
        <w:t>1</w:t>
      </w:r>
      <w:r>
        <w:rPr>
          <w:rFonts w:cstheme="minorHAnsi"/>
          <w:lang w:val="nl-NL"/>
        </w:rPr>
        <w:t xml:space="preserve">H-NMR, </w:t>
      </w:r>
      <w:r w:rsidRPr="00990D0F">
        <w:rPr>
          <w:rFonts w:cstheme="minorHAnsi"/>
          <w:vertAlign w:val="superscript"/>
          <w:lang w:val="nl-NL"/>
        </w:rPr>
        <w:t>13</w:t>
      </w:r>
      <w:r>
        <w:rPr>
          <w:rFonts w:cstheme="minorHAnsi"/>
          <w:lang w:val="nl-NL"/>
        </w:rPr>
        <w:t xml:space="preserve">C-NMR, </w:t>
      </w:r>
      <w:r w:rsidRPr="00990D0F">
        <w:rPr>
          <w:rFonts w:cstheme="minorHAnsi"/>
          <w:vertAlign w:val="superscript"/>
          <w:lang w:val="nl-NL"/>
        </w:rPr>
        <w:t>31</w:t>
      </w:r>
      <w:r>
        <w:rPr>
          <w:rFonts w:cstheme="minorHAnsi"/>
          <w:lang w:val="nl-NL"/>
        </w:rPr>
        <w:t>P-NMR, ASAP2020+, PXRD en eventueel SEM. Reacties die gevoelig zijn voor vocht en/of zuurstof zijn uitgevoerd onder argon. TLC werd uitgevoerd op aluminium platen met silica-gel (Sigma-</w:t>
      </w:r>
      <w:proofErr w:type="spellStart"/>
      <w:r>
        <w:rPr>
          <w:rFonts w:cstheme="minorHAnsi"/>
          <w:lang w:val="nl-NL"/>
        </w:rPr>
        <w:t>Aldrich</w:t>
      </w:r>
      <w:proofErr w:type="spellEnd"/>
      <w:r>
        <w:rPr>
          <w:rFonts w:cstheme="minorHAnsi"/>
          <w:lang w:val="nl-NL"/>
        </w:rPr>
        <w:t xml:space="preserve">, Silica-gel 60Å, 254 nm). Het centrifugeren werd gedaan door een </w:t>
      </w:r>
      <w:proofErr w:type="spellStart"/>
      <w:r>
        <w:rPr>
          <w:rFonts w:cstheme="minorHAnsi"/>
          <w:lang w:val="nl-NL"/>
        </w:rPr>
        <w:t>Eppendorf</w:t>
      </w:r>
      <w:proofErr w:type="spellEnd"/>
      <w:r>
        <w:rPr>
          <w:rFonts w:cstheme="minorHAnsi"/>
          <w:lang w:val="nl-NL"/>
        </w:rPr>
        <w:t xml:space="preserve"> Centrifuge 5430 (2 tot 50 </w:t>
      </w:r>
      <w:proofErr w:type="spellStart"/>
      <w:r>
        <w:rPr>
          <w:rFonts w:cstheme="minorHAnsi"/>
          <w:lang w:val="nl-NL"/>
        </w:rPr>
        <w:t>mL</w:t>
      </w:r>
      <w:proofErr w:type="spellEnd"/>
      <w:r>
        <w:rPr>
          <w:rFonts w:cstheme="minorHAnsi"/>
          <w:lang w:val="nl-NL"/>
        </w:rPr>
        <w:t xml:space="preserve"> buizen, 7830-14000 </w:t>
      </w:r>
      <w:proofErr w:type="spellStart"/>
      <w:r>
        <w:rPr>
          <w:rFonts w:cstheme="minorHAnsi"/>
          <w:lang w:val="nl-NL"/>
        </w:rPr>
        <w:t>rpm</w:t>
      </w:r>
      <w:proofErr w:type="spellEnd"/>
      <w:r>
        <w:rPr>
          <w:rFonts w:cstheme="minorHAnsi"/>
          <w:lang w:val="nl-NL"/>
        </w:rPr>
        <w:t xml:space="preserve">, kamertemperatuur). Op een </w:t>
      </w:r>
      <w:proofErr w:type="spellStart"/>
      <w:r>
        <w:rPr>
          <w:rFonts w:cstheme="minorHAnsi"/>
          <w:lang w:val="nl-NL"/>
        </w:rPr>
        <w:t>Bruker</w:t>
      </w:r>
      <w:proofErr w:type="spellEnd"/>
      <w:r>
        <w:rPr>
          <w:rFonts w:cstheme="minorHAnsi"/>
          <w:lang w:val="nl-NL"/>
        </w:rPr>
        <w:t xml:space="preserve"> </w:t>
      </w:r>
      <w:proofErr w:type="spellStart"/>
      <w:r>
        <w:rPr>
          <w:rFonts w:cstheme="minorHAnsi"/>
          <w:lang w:val="nl-NL"/>
        </w:rPr>
        <w:t>Ascend</w:t>
      </w:r>
      <w:proofErr w:type="spellEnd"/>
      <w:r>
        <w:rPr>
          <w:rFonts w:cstheme="minorHAnsi"/>
          <w:lang w:val="nl-NL"/>
        </w:rPr>
        <w:t xml:space="preserve"> 400 MHz werden de </w:t>
      </w:r>
      <w:r w:rsidRPr="00E57DD4">
        <w:rPr>
          <w:rFonts w:cstheme="minorHAnsi"/>
          <w:vertAlign w:val="superscript"/>
          <w:lang w:val="nl-NL"/>
        </w:rPr>
        <w:t>1</w:t>
      </w:r>
      <w:r>
        <w:rPr>
          <w:rFonts w:cstheme="minorHAnsi"/>
          <w:lang w:val="nl-NL"/>
        </w:rPr>
        <w:t xml:space="preserve">H-NMR, </w:t>
      </w:r>
      <w:r w:rsidRPr="00E57DD4">
        <w:rPr>
          <w:rFonts w:cstheme="minorHAnsi"/>
          <w:vertAlign w:val="superscript"/>
          <w:lang w:val="nl-NL"/>
        </w:rPr>
        <w:t>13</w:t>
      </w:r>
      <w:r>
        <w:rPr>
          <w:rFonts w:cstheme="minorHAnsi"/>
          <w:lang w:val="nl-NL"/>
        </w:rPr>
        <w:t xml:space="preserve">C-NMR en </w:t>
      </w:r>
      <w:r w:rsidRPr="00E57DD4">
        <w:rPr>
          <w:rFonts w:cstheme="minorHAnsi"/>
          <w:vertAlign w:val="superscript"/>
          <w:lang w:val="nl-NL"/>
        </w:rPr>
        <w:t>31</w:t>
      </w:r>
      <w:r>
        <w:rPr>
          <w:rFonts w:cstheme="minorHAnsi"/>
          <w:lang w:val="nl-NL"/>
        </w:rPr>
        <w:t xml:space="preserve">P-NMR spectra gemeten. Stikstof adsorptie isothermen zijn gemeten op de </w:t>
      </w:r>
      <w:proofErr w:type="spellStart"/>
      <w:r>
        <w:rPr>
          <w:rFonts w:cstheme="minorHAnsi"/>
          <w:lang w:val="nl-NL"/>
        </w:rPr>
        <w:t>Micromeritics</w:t>
      </w:r>
      <w:proofErr w:type="spellEnd"/>
      <w:r>
        <w:rPr>
          <w:rFonts w:cstheme="minorHAnsi"/>
          <w:lang w:val="nl-NL"/>
        </w:rPr>
        <w:t xml:space="preserve"> ASAP2020+ bij 77K en zijn er verschillende </w:t>
      </w:r>
      <w:proofErr w:type="spellStart"/>
      <w:r>
        <w:rPr>
          <w:rFonts w:cstheme="minorHAnsi"/>
          <w:lang w:val="nl-NL"/>
        </w:rPr>
        <w:t>MOFs</w:t>
      </w:r>
      <w:proofErr w:type="spellEnd"/>
      <w:r>
        <w:rPr>
          <w:rFonts w:cstheme="minorHAnsi"/>
          <w:lang w:val="nl-NL"/>
        </w:rPr>
        <w:t xml:space="preserve"> </w:t>
      </w:r>
      <w:proofErr w:type="spellStart"/>
      <w:r>
        <w:rPr>
          <w:rFonts w:cstheme="minorHAnsi"/>
          <w:lang w:val="nl-NL"/>
        </w:rPr>
        <w:t>uitgestookt</w:t>
      </w:r>
      <w:proofErr w:type="spellEnd"/>
      <w:r>
        <w:rPr>
          <w:rFonts w:cstheme="minorHAnsi"/>
          <w:lang w:val="nl-NL"/>
        </w:rPr>
        <w:t xml:space="preserve">. Op een </w:t>
      </w:r>
      <w:proofErr w:type="spellStart"/>
      <w:r>
        <w:rPr>
          <w:rFonts w:cstheme="minorHAnsi"/>
          <w:lang w:val="nl-NL"/>
        </w:rPr>
        <w:t>Bruker</w:t>
      </w:r>
      <w:proofErr w:type="spellEnd"/>
      <w:r>
        <w:rPr>
          <w:rFonts w:cstheme="minorHAnsi"/>
          <w:lang w:val="nl-NL"/>
        </w:rPr>
        <w:t xml:space="preserve"> D8 Advance X-</w:t>
      </w:r>
      <w:proofErr w:type="spellStart"/>
      <w:r>
        <w:rPr>
          <w:rFonts w:cstheme="minorHAnsi"/>
          <w:lang w:val="nl-NL"/>
        </w:rPr>
        <w:t>ray</w:t>
      </w:r>
      <w:proofErr w:type="spellEnd"/>
      <w:r>
        <w:rPr>
          <w:rFonts w:cstheme="minorHAnsi"/>
          <w:lang w:val="nl-NL"/>
        </w:rPr>
        <w:t xml:space="preserve"> </w:t>
      </w:r>
      <w:proofErr w:type="spellStart"/>
      <w:r>
        <w:rPr>
          <w:rFonts w:cstheme="minorHAnsi"/>
          <w:lang w:val="nl-NL"/>
        </w:rPr>
        <w:t>Diffractrometer</w:t>
      </w:r>
      <w:proofErr w:type="spellEnd"/>
      <w:r>
        <w:rPr>
          <w:rFonts w:cstheme="minorHAnsi"/>
          <w:lang w:val="nl-NL"/>
        </w:rPr>
        <w:t>, scans tussen de 2-30</w:t>
      </w:r>
      <w:r w:rsidRPr="006B7C96">
        <w:rPr>
          <w:rFonts w:cstheme="minorHAnsi"/>
          <w:lang w:val="nl-NL"/>
        </w:rPr>
        <w:t xml:space="preserve">º </w:t>
      </w:r>
      <w:r>
        <w:rPr>
          <w:rFonts w:cstheme="minorHAnsi"/>
          <w:lang w:val="nl-NL"/>
        </w:rPr>
        <w:t xml:space="preserve">2θ zijn de PXRD gemeten. Met de FEI Nova </w:t>
      </w:r>
      <w:proofErr w:type="spellStart"/>
      <w:r>
        <w:rPr>
          <w:rFonts w:cstheme="minorHAnsi"/>
          <w:lang w:val="nl-NL"/>
        </w:rPr>
        <w:t>NanoSEM</w:t>
      </w:r>
      <w:proofErr w:type="spellEnd"/>
      <w:r>
        <w:rPr>
          <w:rFonts w:cstheme="minorHAnsi"/>
          <w:lang w:val="nl-NL"/>
        </w:rPr>
        <w:t xml:space="preserve"> 650 zijn de SEM afbeeldingen gemaakt.</w:t>
      </w:r>
    </w:p>
    <w:p w14:paraId="3929663F" w14:textId="77777777" w:rsidR="0048267D" w:rsidRDefault="0048267D" w:rsidP="0048267D">
      <w:pPr>
        <w:jc w:val="both"/>
        <w:rPr>
          <w:rFonts w:cstheme="minorHAnsi"/>
          <w:lang w:val="nl-NL"/>
        </w:rPr>
      </w:pPr>
    </w:p>
    <w:p w14:paraId="694F9352" w14:textId="54F9FB6A" w:rsidR="00B71460" w:rsidRDefault="00B71460" w:rsidP="00C35CED">
      <w:pPr>
        <w:rPr>
          <w:rFonts w:cstheme="minorHAnsi"/>
          <w:lang w:val="nl-NL"/>
        </w:rPr>
      </w:pPr>
    </w:p>
    <w:p w14:paraId="152EF0BF" w14:textId="735B501F" w:rsidR="00D13982" w:rsidRPr="00AA6DEC" w:rsidRDefault="00D13982" w:rsidP="00D13982">
      <w:pPr>
        <w:pStyle w:val="Kop2"/>
        <w:rPr>
          <w:lang w:val="nl-NL"/>
        </w:rPr>
      </w:pPr>
      <w:bookmarkStart w:id="61" w:name="_Toc44925814"/>
      <w:r>
        <w:rPr>
          <w:lang w:val="nl-NL"/>
        </w:rPr>
        <w:t>Organische linker voor de UTEWOG</w:t>
      </w:r>
      <w:bookmarkEnd w:id="61"/>
    </w:p>
    <w:p w14:paraId="65D936BB" w14:textId="77777777" w:rsidR="00F85DD2" w:rsidRPr="00F85DD2" w:rsidRDefault="00F85DD2" w:rsidP="00D13982">
      <w:pPr>
        <w:pStyle w:val="Kop3"/>
        <w:rPr>
          <w:lang w:val="nl-NL"/>
        </w:rPr>
      </w:pPr>
      <w:bookmarkStart w:id="62" w:name="_Toc44925815"/>
      <w:r w:rsidRPr="00F85DD2">
        <w:rPr>
          <w:lang w:val="nl-NL"/>
        </w:rPr>
        <w:t>H</w:t>
      </w:r>
      <w:r w:rsidRPr="00F85DD2">
        <w:rPr>
          <w:vertAlign w:val="subscript"/>
          <w:lang w:val="nl-NL"/>
        </w:rPr>
        <w:t>3</w:t>
      </w:r>
      <w:r w:rsidRPr="00F85DD2">
        <w:rPr>
          <w:lang w:val="nl-NL"/>
        </w:rPr>
        <w:t>BTP</w:t>
      </w:r>
      <w:bookmarkEnd w:id="62"/>
    </w:p>
    <w:p w14:paraId="59159B38" w14:textId="77777777" w:rsidR="00F85DD2" w:rsidRPr="00F85DD2" w:rsidRDefault="00F85DD2" w:rsidP="00F85DD2">
      <w:pPr>
        <w:rPr>
          <w:lang w:val="nl-NL"/>
        </w:rPr>
      </w:pPr>
      <w:r>
        <w:rPr>
          <w:i/>
          <w:noProof/>
        </w:rPr>
        <w:drawing>
          <wp:anchor distT="0" distB="0" distL="114300" distR="114300" simplePos="0" relativeHeight="251661312" behindDoc="1" locked="0" layoutInCell="1" allowOverlap="1" wp14:anchorId="63EAF137" wp14:editId="4734A4AB">
            <wp:simplePos x="0" y="0"/>
            <wp:positionH relativeFrom="margin">
              <wp:align>left</wp:align>
            </wp:positionH>
            <wp:positionV relativeFrom="paragraph">
              <wp:posOffset>6047</wp:posOffset>
            </wp:positionV>
            <wp:extent cx="1503045" cy="1280160"/>
            <wp:effectExtent l="0" t="0" r="1905" b="0"/>
            <wp:wrapTight wrapText="bothSides">
              <wp:wrapPolygon edited="0">
                <wp:start x="0" y="0"/>
                <wp:lineTo x="0" y="21214"/>
                <wp:lineTo x="21354" y="21214"/>
                <wp:lineTo x="21354"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03045" cy="1280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5DD2">
        <w:rPr>
          <w:i/>
          <w:lang w:val="nl-NL"/>
        </w:rPr>
        <w:t xml:space="preserve">4-bromo-1-trityl-1H-pyrazool (1937TE01) </w:t>
      </w:r>
    </w:p>
    <w:p w14:paraId="2CF093C7" w14:textId="77777777" w:rsidR="00F85DD2" w:rsidRPr="00F85DD2" w:rsidRDefault="00F85DD2" w:rsidP="00F85DD2">
      <w:pPr>
        <w:jc w:val="both"/>
        <w:rPr>
          <w:lang w:val="nl-NL"/>
        </w:rPr>
      </w:pPr>
      <w:r w:rsidRPr="00F85DD2">
        <w:rPr>
          <w:lang w:val="nl-NL"/>
        </w:rPr>
        <w:t xml:space="preserve">In een rondbodemkolf onder argon werd 4-bromo-1H-pyrazool (10.0 g, 68.0 </w:t>
      </w:r>
      <w:proofErr w:type="spellStart"/>
      <w:r w:rsidRPr="00F85DD2">
        <w:rPr>
          <w:lang w:val="nl-NL"/>
        </w:rPr>
        <w:t>mmol</w:t>
      </w:r>
      <w:proofErr w:type="spellEnd"/>
      <w:r w:rsidRPr="00F85DD2">
        <w:rPr>
          <w:lang w:val="nl-NL"/>
        </w:rPr>
        <w:t xml:space="preserve">) en droge THF (125 </w:t>
      </w:r>
      <w:proofErr w:type="spellStart"/>
      <w:r w:rsidRPr="00F85DD2">
        <w:rPr>
          <w:lang w:val="nl-NL"/>
        </w:rPr>
        <w:t>mL</w:t>
      </w:r>
      <w:proofErr w:type="spellEnd"/>
      <w:r w:rsidRPr="00F85DD2">
        <w:rPr>
          <w:lang w:val="nl-NL"/>
        </w:rPr>
        <w:t xml:space="preserve">) toegevoegd. De oplossing werd onder roeren tot 0 </w:t>
      </w:r>
      <w:r w:rsidRPr="00F85DD2">
        <w:rPr>
          <w:rFonts w:cstheme="minorHAnsi"/>
          <w:lang w:val="nl-NL"/>
        </w:rPr>
        <w:t>°</w:t>
      </w:r>
      <w:r w:rsidRPr="00F85DD2">
        <w:rPr>
          <w:lang w:val="nl-NL"/>
        </w:rPr>
        <w:t xml:space="preserve">C gekoeld. Vervolgens werd 60% natriumhydride dispersie in minerale olie (3.3 g, 81.6 </w:t>
      </w:r>
      <w:proofErr w:type="spellStart"/>
      <w:r w:rsidRPr="00F85DD2">
        <w:rPr>
          <w:lang w:val="nl-NL"/>
        </w:rPr>
        <w:t>mmol</w:t>
      </w:r>
      <w:proofErr w:type="spellEnd"/>
      <w:r w:rsidRPr="00F85DD2">
        <w:rPr>
          <w:lang w:val="nl-NL"/>
        </w:rPr>
        <w:t xml:space="preserve">, 1.2 </w:t>
      </w:r>
      <w:proofErr w:type="spellStart"/>
      <w:r w:rsidRPr="00F85DD2">
        <w:rPr>
          <w:lang w:val="nl-NL"/>
        </w:rPr>
        <w:t>eq</w:t>
      </w:r>
      <w:proofErr w:type="spellEnd"/>
      <w:r w:rsidRPr="00F85DD2">
        <w:rPr>
          <w:lang w:val="nl-NL"/>
        </w:rPr>
        <w:t>) langzaam toegevoegd. Nadat de H</w:t>
      </w:r>
      <w:r w:rsidRPr="00F85DD2">
        <w:rPr>
          <w:vertAlign w:val="subscript"/>
          <w:lang w:val="nl-NL"/>
        </w:rPr>
        <w:t>2</w:t>
      </w:r>
      <w:r w:rsidRPr="00F85DD2">
        <w:rPr>
          <w:lang w:val="nl-NL"/>
        </w:rPr>
        <w:t xml:space="preserve"> vorming was gestopt, werd </w:t>
      </w:r>
      <w:proofErr w:type="spellStart"/>
      <w:r w:rsidRPr="00F85DD2">
        <w:rPr>
          <w:lang w:val="nl-NL"/>
        </w:rPr>
        <w:t>trityl</w:t>
      </w:r>
      <w:proofErr w:type="spellEnd"/>
      <w:r w:rsidRPr="00F85DD2">
        <w:rPr>
          <w:lang w:val="nl-NL"/>
        </w:rPr>
        <w:t xml:space="preserve"> chloride (20.9 g, 74.8 </w:t>
      </w:r>
      <w:proofErr w:type="spellStart"/>
      <w:r w:rsidRPr="00F85DD2">
        <w:rPr>
          <w:lang w:val="nl-NL"/>
        </w:rPr>
        <w:t>mmol</w:t>
      </w:r>
      <w:proofErr w:type="spellEnd"/>
      <w:r w:rsidRPr="00F85DD2">
        <w:rPr>
          <w:lang w:val="nl-NL"/>
        </w:rPr>
        <w:t xml:space="preserve">, 1.1 </w:t>
      </w:r>
      <w:proofErr w:type="spellStart"/>
      <w:r w:rsidRPr="00F85DD2">
        <w:rPr>
          <w:lang w:val="nl-NL"/>
        </w:rPr>
        <w:t>eq</w:t>
      </w:r>
      <w:proofErr w:type="spellEnd"/>
      <w:r w:rsidRPr="00F85DD2">
        <w:rPr>
          <w:lang w:val="nl-NL"/>
        </w:rPr>
        <w:t xml:space="preserve">) langzaam toegevoegd aan de oplossing. Het mengsel werd vervolgens overnacht geroerd bij kamertemperatuur, waarna deze </w:t>
      </w:r>
      <w:proofErr w:type="spellStart"/>
      <w:r w:rsidRPr="00F85DD2">
        <w:rPr>
          <w:lang w:val="nl-NL"/>
        </w:rPr>
        <w:t>gequencht</w:t>
      </w:r>
      <w:proofErr w:type="spellEnd"/>
      <w:r w:rsidRPr="00F85DD2">
        <w:rPr>
          <w:lang w:val="nl-NL"/>
        </w:rPr>
        <w:t xml:space="preserve"> werd met H</w:t>
      </w:r>
      <w:r w:rsidRPr="00F85DD2">
        <w:rPr>
          <w:vertAlign w:val="subscript"/>
          <w:lang w:val="nl-NL"/>
        </w:rPr>
        <w:t>2</w:t>
      </w:r>
      <w:r w:rsidRPr="00F85DD2">
        <w:rPr>
          <w:lang w:val="nl-NL"/>
        </w:rPr>
        <w:t xml:space="preserve">O (5 </w:t>
      </w:r>
      <w:proofErr w:type="spellStart"/>
      <w:r w:rsidRPr="00F85DD2">
        <w:rPr>
          <w:lang w:val="nl-NL"/>
        </w:rPr>
        <w:t>mL</w:t>
      </w:r>
      <w:proofErr w:type="spellEnd"/>
      <w:r w:rsidRPr="00F85DD2">
        <w:rPr>
          <w:lang w:val="nl-NL"/>
        </w:rPr>
        <w:t xml:space="preserve">) en ingedampt onder vacuüm. Het gevormde residu werd twee uur </w:t>
      </w:r>
      <w:proofErr w:type="spellStart"/>
      <w:r w:rsidRPr="00F85DD2">
        <w:rPr>
          <w:lang w:val="nl-NL"/>
        </w:rPr>
        <w:t>getritueerd</w:t>
      </w:r>
      <w:proofErr w:type="spellEnd"/>
      <w:r w:rsidRPr="00F85DD2">
        <w:rPr>
          <w:lang w:val="nl-NL"/>
        </w:rPr>
        <w:t xml:space="preserve"> in </w:t>
      </w:r>
      <w:proofErr w:type="spellStart"/>
      <w:r w:rsidRPr="00F85DD2">
        <w:rPr>
          <w:lang w:val="nl-NL"/>
        </w:rPr>
        <w:t>dichloormethaan</w:t>
      </w:r>
      <w:proofErr w:type="spellEnd"/>
      <w:r w:rsidRPr="00F85DD2">
        <w:rPr>
          <w:lang w:val="nl-NL"/>
        </w:rPr>
        <w:t xml:space="preserve"> (5 </w:t>
      </w:r>
      <w:proofErr w:type="spellStart"/>
      <w:r w:rsidRPr="00F85DD2">
        <w:rPr>
          <w:lang w:val="nl-NL"/>
        </w:rPr>
        <w:t>mL</w:t>
      </w:r>
      <w:proofErr w:type="spellEnd"/>
      <w:r w:rsidRPr="00F85DD2">
        <w:rPr>
          <w:lang w:val="nl-NL"/>
        </w:rPr>
        <w:t xml:space="preserve">) en methanol (200 </w:t>
      </w:r>
      <w:proofErr w:type="spellStart"/>
      <w:r w:rsidRPr="00F85DD2">
        <w:rPr>
          <w:lang w:val="nl-NL"/>
        </w:rPr>
        <w:t>mL</w:t>
      </w:r>
      <w:proofErr w:type="spellEnd"/>
      <w:r w:rsidRPr="00F85DD2">
        <w:rPr>
          <w:lang w:val="nl-NL"/>
        </w:rPr>
        <w:t xml:space="preserve">). De resulterende suspensie werd gefiltreerd en overnacht gedroogd bij 50 </w:t>
      </w:r>
      <w:r w:rsidRPr="00F85DD2">
        <w:rPr>
          <w:rFonts w:cstheme="minorHAnsi"/>
          <w:lang w:val="nl-NL"/>
        </w:rPr>
        <w:t>°</w:t>
      </w:r>
      <w:r w:rsidRPr="00F85DD2">
        <w:rPr>
          <w:lang w:val="nl-NL"/>
        </w:rPr>
        <w:t xml:space="preserve">C om 4-bromo-1-trityl-1H-pyrazool (24.2 g, 62.17 </w:t>
      </w:r>
      <w:proofErr w:type="spellStart"/>
      <w:r w:rsidRPr="00F85DD2">
        <w:rPr>
          <w:lang w:val="nl-NL"/>
        </w:rPr>
        <w:t>mmol</w:t>
      </w:r>
      <w:proofErr w:type="spellEnd"/>
      <w:r w:rsidRPr="00F85DD2">
        <w:rPr>
          <w:lang w:val="nl-NL"/>
        </w:rPr>
        <w:t>, 93.5%) te vormen als een witte vaste stof.</w:t>
      </w:r>
    </w:p>
    <w:p w14:paraId="24620A5E" w14:textId="77777777" w:rsidR="00F85DD2" w:rsidRPr="00F85DD2" w:rsidRDefault="00F85DD2" w:rsidP="00F85DD2">
      <w:pPr>
        <w:jc w:val="both"/>
        <w:rPr>
          <w:lang w:val="nl-NL"/>
        </w:rPr>
      </w:pPr>
      <w:r w:rsidRPr="00F85DD2">
        <w:rPr>
          <w:b/>
          <w:bCs/>
          <w:vertAlign w:val="superscript"/>
          <w:lang w:val="nl-NL"/>
        </w:rPr>
        <w:t>1</w:t>
      </w:r>
      <w:r w:rsidRPr="00F85DD2">
        <w:rPr>
          <w:b/>
          <w:bCs/>
          <w:lang w:val="nl-NL"/>
        </w:rPr>
        <w:t>H NMR</w:t>
      </w:r>
      <w:r w:rsidRPr="00F85DD2">
        <w:rPr>
          <w:lang w:val="nl-NL"/>
        </w:rPr>
        <w:t xml:space="preserve"> (400 MHz, DMSO-d</w:t>
      </w:r>
      <w:r w:rsidRPr="00F85DD2">
        <w:rPr>
          <w:vertAlign w:val="subscript"/>
          <w:lang w:val="nl-NL"/>
        </w:rPr>
        <w:t>6</w:t>
      </w:r>
      <w:r w:rsidRPr="00F85DD2">
        <w:rPr>
          <w:lang w:val="nl-NL"/>
        </w:rPr>
        <w:t xml:space="preserve">) </w:t>
      </w:r>
      <w:r w:rsidRPr="00514BE0">
        <w:t>δ</w:t>
      </w:r>
      <w:r w:rsidRPr="00F85DD2">
        <w:rPr>
          <w:lang w:val="nl-NL"/>
        </w:rPr>
        <w:t xml:space="preserve"> 7.77 (s, 1H), 7.53 (s, 1H), 7.43 – 7.35 (m, 9H), 7.10 – 7.02 (m, 6H).</w:t>
      </w:r>
    </w:p>
    <w:p w14:paraId="60348027" w14:textId="2D213EE9" w:rsidR="00F85DD2" w:rsidRPr="00F85DD2" w:rsidRDefault="00F85DD2" w:rsidP="00F85DD2">
      <w:pPr>
        <w:jc w:val="both"/>
        <w:rPr>
          <w:lang w:val="nl-NL"/>
        </w:rPr>
      </w:pPr>
      <w:r w:rsidRPr="00F85DD2">
        <w:rPr>
          <w:b/>
          <w:bCs/>
          <w:vertAlign w:val="superscript"/>
          <w:lang w:val="nl-NL"/>
        </w:rPr>
        <w:t>13</w:t>
      </w:r>
      <w:r w:rsidRPr="00F85DD2">
        <w:rPr>
          <w:b/>
          <w:bCs/>
          <w:lang w:val="nl-NL"/>
        </w:rPr>
        <w:t>C NMR</w:t>
      </w:r>
      <w:r w:rsidRPr="00F85DD2">
        <w:rPr>
          <w:lang w:val="nl-NL"/>
        </w:rPr>
        <w:t>(</w:t>
      </w:r>
      <w:r w:rsidR="007D7BC0" w:rsidRPr="00F85DD2">
        <w:rPr>
          <w:lang w:val="nl-NL"/>
        </w:rPr>
        <w:t>101 MHz</w:t>
      </w:r>
      <w:r w:rsidR="007D7BC0">
        <w:rPr>
          <w:lang w:val="nl-NL"/>
        </w:rPr>
        <w:t>,</w:t>
      </w:r>
      <w:r w:rsidR="007D7BC0" w:rsidRPr="00F85DD2">
        <w:rPr>
          <w:lang w:val="nl-NL"/>
        </w:rPr>
        <w:t xml:space="preserve"> </w:t>
      </w:r>
      <w:r w:rsidRPr="00F85DD2">
        <w:rPr>
          <w:lang w:val="nl-NL"/>
        </w:rPr>
        <w:t>DMSO</w:t>
      </w:r>
      <w:r w:rsidR="007D7BC0">
        <w:rPr>
          <w:lang w:val="nl-NL"/>
        </w:rPr>
        <w:t>-d</w:t>
      </w:r>
      <w:r w:rsidR="007D7BC0" w:rsidRPr="007D7BC0">
        <w:rPr>
          <w:vertAlign w:val="subscript"/>
          <w:lang w:val="nl-NL"/>
        </w:rPr>
        <w:t>6</w:t>
      </w:r>
      <w:r w:rsidRPr="00F85DD2">
        <w:rPr>
          <w:lang w:val="nl-NL"/>
        </w:rPr>
        <w:t xml:space="preserve">): </w:t>
      </w:r>
      <w:r w:rsidRPr="001A22DA">
        <w:t>δ</w:t>
      </w:r>
      <w:r w:rsidRPr="00F85DD2">
        <w:rPr>
          <w:lang w:val="nl-NL"/>
        </w:rPr>
        <w:t xml:space="preserve"> (</w:t>
      </w:r>
      <w:proofErr w:type="spellStart"/>
      <w:r w:rsidRPr="00F85DD2">
        <w:rPr>
          <w:lang w:val="nl-NL"/>
        </w:rPr>
        <w:t>ppm</w:t>
      </w:r>
      <w:proofErr w:type="spellEnd"/>
      <w:r w:rsidRPr="00F85DD2">
        <w:rPr>
          <w:lang w:val="nl-NL"/>
        </w:rPr>
        <w:t>) 142.79, 140.30, 132.58, 130.06, 128.38, 92.54, 79.26.</w:t>
      </w:r>
    </w:p>
    <w:p w14:paraId="0B23149B" w14:textId="3B19087B" w:rsidR="00DE4BDE" w:rsidRDefault="00DE4BDE" w:rsidP="00F85DD2">
      <w:pPr>
        <w:jc w:val="both"/>
        <w:rPr>
          <w:lang w:val="nl-NL"/>
        </w:rPr>
      </w:pPr>
    </w:p>
    <w:p w14:paraId="4A6738B1" w14:textId="77777777" w:rsidR="00493203" w:rsidRPr="00F85DD2" w:rsidRDefault="00493203" w:rsidP="00F85DD2">
      <w:pPr>
        <w:jc w:val="both"/>
        <w:rPr>
          <w:lang w:val="nl-NL"/>
        </w:rPr>
      </w:pPr>
    </w:p>
    <w:p w14:paraId="062F838B" w14:textId="77777777" w:rsidR="00F85DD2" w:rsidRPr="00081D61" w:rsidRDefault="00F85DD2" w:rsidP="00F85DD2">
      <w:pPr>
        <w:jc w:val="both"/>
        <w:rPr>
          <w:i/>
        </w:rPr>
      </w:pPr>
      <w:r>
        <w:rPr>
          <w:i/>
          <w:noProof/>
        </w:rPr>
        <w:lastRenderedPageBreak/>
        <w:drawing>
          <wp:anchor distT="0" distB="0" distL="114300" distR="114300" simplePos="0" relativeHeight="251660288" behindDoc="1" locked="0" layoutInCell="1" allowOverlap="1" wp14:anchorId="499E1E38" wp14:editId="51FA2BF9">
            <wp:simplePos x="0" y="0"/>
            <wp:positionH relativeFrom="margin">
              <wp:align>left</wp:align>
            </wp:positionH>
            <wp:positionV relativeFrom="paragraph">
              <wp:posOffset>8586</wp:posOffset>
            </wp:positionV>
            <wp:extent cx="1550670" cy="763270"/>
            <wp:effectExtent l="0" t="0" r="0" b="0"/>
            <wp:wrapTight wrapText="bothSides">
              <wp:wrapPolygon edited="0">
                <wp:start x="0" y="0"/>
                <wp:lineTo x="0" y="21025"/>
                <wp:lineTo x="21229" y="21025"/>
                <wp:lineTo x="21229"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50670" cy="763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1D61">
        <w:rPr>
          <w:i/>
        </w:rPr>
        <w:t xml:space="preserve">1-trityl-1H-pyrazool-4-ylboronate pinacol ester (1937TE02) </w:t>
      </w:r>
    </w:p>
    <w:p w14:paraId="67D62D48" w14:textId="77777777" w:rsidR="00F85DD2" w:rsidRPr="00F85DD2" w:rsidRDefault="00F85DD2" w:rsidP="00F85DD2">
      <w:pPr>
        <w:jc w:val="both"/>
        <w:rPr>
          <w:lang w:val="nl-NL"/>
        </w:rPr>
      </w:pPr>
      <w:r w:rsidRPr="00F85DD2">
        <w:rPr>
          <w:lang w:val="nl-NL"/>
        </w:rPr>
        <w:t xml:space="preserve">Aan een rondbodemkolf onder argon werd 4-bromo-1-trityl-1H-pyrazool (10.0 g, 25.7 </w:t>
      </w:r>
      <w:proofErr w:type="spellStart"/>
      <w:r w:rsidRPr="00F85DD2">
        <w:rPr>
          <w:lang w:val="nl-NL"/>
        </w:rPr>
        <w:t>mmol</w:t>
      </w:r>
      <w:proofErr w:type="spellEnd"/>
      <w:r w:rsidRPr="00F85DD2">
        <w:rPr>
          <w:lang w:val="nl-NL"/>
        </w:rPr>
        <w:t xml:space="preserve">) toegevoegd met droge THF (250 </w:t>
      </w:r>
      <w:proofErr w:type="spellStart"/>
      <w:r w:rsidRPr="00F85DD2">
        <w:rPr>
          <w:lang w:val="nl-NL"/>
        </w:rPr>
        <w:t>mL</w:t>
      </w:r>
      <w:proofErr w:type="spellEnd"/>
      <w:r w:rsidRPr="00F85DD2">
        <w:rPr>
          <w:lang w:val="nl-NL"/>
        </w:rPr>
        <w:t xml:space="preserve">). De suspensie werd geroerd en afgekoeld tot -78 </w:t>
      </w:r>
      <w:r w:rsidRPr="00F85DD2">
        <w:rPr>
          <w:rFonts w:cstheme="minorHAnsi"/>
          <w:lang w:val="nl-NL"/>
        </w:rPr>
        <w:t>°</w:t>
      </w:r>
      <w:r w:rsidRPr="00F85DD2">
        <w:rPr>
          <w:lang w:val="nl-NL"/>
        </w:rPr>
        <w:t>C. Vervolgens werd 1.6 M n-</w:t>
      </w:r>
      <w:proofErr w:type="spellStart"/>
      <w:r w:rsidRPr="00F85DD2">
        <w:rPr>
          <w:lang w:val="nl-NL"/>
        </w:rPr>
        <w:t>butyl</w:t>
      </w:r>
      <w:proofErr w:type="spellEnd"/>
      <w:r w:rsidRPr="00F85DD2">
        <w:rPr>
          <w:lang w:val="nl-NL"/>
        </w:rPr>
        <w:t xml:space="preserve"> lithium (20 </w:t>
      </w:r>
      <w:proofErr w:type="spellStart"/>
      <w:r w:rsidRPr="00F85DD2">
        <w:rPr>
          <w:lang w:val="nl-NL"/>
        </w:rPr>
        <w:t>mL</w:t>
      </w:r>
      <w:proofErr w:type="spellEnd"/>
      <w:r w:rsidRPr="00F85DD2">
        <w:rPr>
          <w:lang w:val="nl-NL"/>
        </w:rPr>
        <w:t xml:space="preserve">, 32.0 </w:t>
      </w:r>
      <w:proofErr w:type="spellStart"/>
      <w:r w:rsidRPr="00F85DD2">
        <w:rPr>
          <w:lang w:val="nl-NL"/>
        </w:rPr>
        <w:t>mmol</w:t>
      </w:r>
      <w:proofErr w:type="spellEnd"/>
      <w:r w:rsidRPr="00F85DD2">
        <w:rPr>
          <w:lang w:val="nl-NL"/>
        </w:rPr>
        <w:t xml:space="preserve">, 1.2 </w:t>
      </w:r>
      <w:proofErr w:type="spellStart"/>
      <w:r w:rsidRPr="00F85DD2">
        <w:rPr>
          <w:lang w:val="nl-NL"/>
        </w:rPr>
        <w:t>eq</w:t>
      </w:r>
      <w:proofErr w:type="spellEnd"/>
      <w:r w:rsidRPr="00F85DD2">
        <w:rPr>
          <w:lang w:val="nl-NL"/>
        </w:rPr>
        <w:t xml:space="preserve">) druppelsgewijs toegevoegd aan de oplossing en werd hierna 30 min geroerd voordat </w:t>
      </w:r>
      <w:proofErr w:type="spellStart"/>
      <w:r w:rsidRPr="00F85DD2">
        <w:rPr>
          <w:lang w:val="nl-NL"/>
        </w:rPr>
        <w:t>triisopropyl</w:t>
      </w:r>
      <w:proofErr w:type="spellEnd"/>
      <w:r w:rsidRPr="00F85DD2">
        <w:rPr>
          <w:lang w:val="nl-NL"/>
        </w:rPr>
        <w:t xml:space="preserve"> boraat (7.4 </w:t>
      </w:r>
      <w:proofErr w:type="spellStart"/>
      <w:r w:rsidRPr="00F85DD2">
        <w:rPr>
          <w:lang w:val="nl-NL"/>
        </w:rPr>
        <w:t>mL</w:t>
      </w:r>
      <w:proofErr w:type="spellEnd"/>
      <w:r w:rsidRPr="00F85DD2">
        <w:rPr>
          <w:lang w:val="nl-NL"/>
        </w:rPr>
        <w:t xml:space="preserve">, 32.0 </w:t>
      </w:r>
      <w:proofErr w:type="spellStart"/>
      <w:r w:rsidRPr="00F85DD2">
        <w:rPr>
          <w:lang w:val="nl-NL"/>
        </w:rPr>
        <w:t>mmol</w:t>
      </w:r>
      <w:proofErr w:type="spellEnd"/>
      <w:r w:rsidRPr="00F85DD2">
        <w:rPr>
          <w:lang w:val="nl-NL"/>
        </w:rPr>
        <w:t xml:space="preserve">, 1.2 </w:t>
      </w:r>
      <w:proofErr w:type="spellStart"/>
      <w:r w:rsidRPr="00F85DD2">
        <w:rPr>
          <w:lang w:val="nl-NL"/>
        </w:rPr>
        <w:t>eq</w:t>
      </w:r>
      <w:proofErr w:type="spellEnd"/>
      <w:r w:rsidRPr="00F85DD2">
        <w:rPr>
          <w:lang w:val="nl-NL"/>
        </w:rPr>
        <w:t xml:space="preserve">) druppelsgewijs werd toegevoegd. De oplossing werd 1 uur geroerd bij -78 </w:t>
      </w:r>
      <w:r w:rsidRPr="00F85DD2">
        <w:rPr>
          <w:rFonts w:cstheme="minorHAnsi"/>
          <w:lang w:val="nl-NL"/>
        </w:rPr>
        <w:t>°</w:t>
      </w:r>
      <w:r w:rsidRPr="00F85DD2">
        <w:rPr>
          <w:lang w:val="nl-NL"/>
        </w:rPr>
        <w:t xml:space="preserve">C en vervolgens 1 uur op kamertemperatuur laten opkomen. </w:t>
      </w:r>
      <w:proofErr w:type="spellStart"/>
      <w:r w:rsidRPr="00F85DD2">
        <w:rPr>
          <w:lang w:val="nl-NL"/>
        </w:rPr>
        <w:t>Pinacol</w:t>
      </w:r>
      <w:proofErr w:type="spellEnd"/>
      <w:r w:rsidRPr="00F85DD2">
        <w:rPr>
          <w:lang w:val="nl-NL"/>
        </w:rPr>
        <w:t xml:space="preserve"> (3.9 g, 33.4 </w:t>
      </w:r>
      <w:proofErr w:type="spellStart"/>
      <w:r w:rsidRPr="00F85DD2">
        <w:rPr>
          <w:lang w:val="nl-NL"/>
        </w:rPr>
        <w:t>mmol</w:t>
      </w:r>
      <w:proofErr w:type="spellEnd"/>
      <w:r w:rsidRPr="00F85DD2">
        <w:rPr>
          <w:lang w:val="nl-NL"/>
        </w:rPr>
        <w:t xml:space="preserve">, 1.3 </w:t>
      </w:r>
      <w:proofErr w:type="spellStart"/>
      <w:r w:rsidRPr="00F85DD2">
        <w:rPr>
          <w:lang w:val="nl-NL"/>
        </w:rPr>
        <w:t>eq</w:t>
      </w:r>
      <w:proofErr w:type="spellEnd"/>
      <w:r w:rsidRPr="00F85DD2">
        <w:rPr>
          <w:lang w:val="nl-NL"/>
        </w:rPr>
        <w:t xml:space="preserve">) werd toegevoegd aan het mengsel en 30 min geroerd voordat ijs azijnzuur (1.6 </w:t>
      </w:r>
      <w:proofErr w:type="spellStart"/>
      <w:r w:rsidRPr="00F85DD2">
        <w:rPr>
          <w:lang w:val="nl-NL"/>
        </w:rPr>
        <w:t>mL</w:t>
      </w:r>
      <w:proofErr w:type="spellEnd"/>
      <w:r w:rsidRPr="00F85DD2">
        <w:rPr>
          <w:lang w:val="nl-NL"/>
        </w:rPr>
        <w:t xml:space="preserve">, 28.3 </w:t>
      </w:r>
      <w:proofErr w:type="spellStart"/>
      <w:r w:rsidRPr="00F85DD2">
        <w:rPr>
          <w:lang w:val="nl-NL"/>
        </w:rPr>
        <w:t>mmol</w:t>
      </w:r>
      <w:proofErr w:type="spellEnd"/>
      <w:r w:rsidRPr="00F85DD2">
        <w:rPr>
          <w:lang w:val="nl-NL"/>
        </w:rPr>
        <w:t xml:space="preserve">, 1.1 </w:t>
      </w:r>
      <w:proofErr w:type="spellStart"/>
      <w:r w:rsidRPr="00F85DD2">
        <w:rPr>
          <w:lang w:val="nl-NL"/>
        </w:rPr>
        <w:t>eq</w:t>
      </w:r>
      <w:proofErr w:type="spellEnd"/>
      <w:r w:rsidRPr="00F85DD2">
        <w:rPr>
          <w:lang w:val="nl-NL"/>
        </w:rPr>
        <w:t xml:space="preserve">) werd toegevoegd. De suspensie werd nog 30 min geroerd voordat er werd ingedampt onder vacuüm. Rekristallisatie werd gedaan door het ruwe product te </w:t>
      </w:r>
      <w:proofErr w:type="spellStart"/>
      <w:r w:rsidRPr="00F85DD2">
        <w:rPr>
          <w:lang w:val="nl-NL"/>
        </w:rPr>
        <w:t>tritureren</w:t>
      </w:r>
      <w:proofErr w:type="spellEnd"/>
      <w:r w:rsidRPr="00F85DD2">
        <w:rPr>
          <w:lang w:val="nl-NL"/>
        </w:rPr>
        <w:t xml:space="preserve"> in DCM (3 </w:t>
      </w:r>
      <w:proofErr w:type="spellStart"/>
      <w:r w:rsidRPr="00F85DD2">
        <w:rPr>
          <w:lang w:val="nl-NL"/>
        </w:rPr>
        <w:t>mL</w:t>
      </w:r>
      <w:proofErr w:type="spellEnd"/>
      <w:r w:rsidRPr="00F85DD2">
        <w:rPr>
          <w:lang w:val="nl-NL"/>
        </w:rPr>
        <w:t xml:space="preserve">) en methanol (200 </w:t>
      </w:r>
      <w:proofErr w:type="spellStart"/>
      <w:r w:rsidRPr="00F85DD2">
        <w:rPr>
          <w:lang w:val="nl-NL"/>
        </w:rPr>
        <w:t>mL</w:t>
      </w:r>
      <w:proofErr w:type="spellEnd"/>
      <w:r w:rsidRPr="00F85DD2">
        <w:rPr>
          <w:lang w:val="nl-NL"/>
        </w:rPr>
        <w:t xml:space="preserve">). De gevormde vaste stof werd gefiltreerd, gewassen met methanol en overnacht gedroogd bij 50 </w:t>
      </w:r>
      <w:r w:rsidRPr="00F85DD2">
        <w:rPr>
          <w:rFonts w:cstheme="minorHAnsi"/>
          <w:lang w:val="nl-NL"/>
        </w:rPr>
        <w:t>°</w:t>
      </w:r>
      <w:r w:rsidRPr="00F85DD2">
        <w:rPr>
          <w:lang w:val="nl-NL"/>
        </w:rPr>
        <w:t xml:space="preserve">C om 1-trityl-1H-pyrazool-4-ylboronate </w:t>
      </w:r>
      <w:proofErr w:type="spellStart"/>
      <w:r w:rsidRPr="00F85DD2">
        <w:rPr>
          <w:lang w:val="nl-NL"/>
        </w:rPr>
        <w:t>pinacol</w:t>
      </w:r>
      <w:proofErr w:type="spellEnd"/>
      <w:r w:rsidRPr="00F85DD2">
        <w:rPr>
          <w:lang w:val="nl-NL"/>
        </w:rPr>
        <w:t xml:space="preserve"> ester (7.7 g, 17.7 </w:t>
      </w:r>
      <w:proofErr w:type="spellStart"/>
      <w:r w:rsidRPr="00F85DD2">
        <w:rPr>
          <w:lang w:val="nl-NL"/>
        </w:rPr>
        <w:t>mmol</w:t>
      </w:r>
      <w:proofErr w:type="spellEnd"/>
      <w:r w:rsidRPr="00F85DD2">
        <w:rPr>
          <w:lang w:val="nl-NL"/>
        </w:rPr>
        <w:t>, 68.8%) te vormen als een witte vaste stof.</w:t>
      </w:r>
    </w:p>
    <w:p w14:paraId="1E940F6E" w14:textId="4D8B5310" w:rsidR="00F85DD2" w:rsidRPr="00F85DD2" w:rsidRDefault="00F85DD2" w:rsidP="00F85DD2">
      <w:pPr>
        <w:jc w:val="both"/>
        <w:rPr>
          <w:lang w:val="nl-NL"/>
        </w:rPr>
      </w:pPr>
      <w:r w:rsidRPr="00F85DD2">
        <w:rPr>
          <w:b/>
          <w:bCs/>
          <w:vertAlign w:val="superscript"/>
          <w:lang w:val="nl-NL"/>
        </w:rPr>
        <w:t>1</w:t>
      </w:r>
      <w:r w:rsidRPr="00F85DD2">
        <w:rPr>
          <w:b/>
          <w:bCs/>
          <w:lang w:val="nl-NL"/>
        </w:rPr>
        <w:t>H NMR</w:t>
      </w:r>
      <w:r w:rsidRPr="00F85DD2">
        <w:rPr>
          <w:lang w:val="nl-NL"/>
        </w:rPr>
        <w:t xml:space="preserve"> (400 MHz, </w:t>
      </w:r>
      <w:r w:rsidR="007D7BC0">
        <w:rPr>
          <w:lang w:val="nl-NL"/>
        </w:rPr>
        <w:t>CDCl</w:t>
      </w:r>
      <w:r w:rsidR="007D7BC0" w:rsidRPr="007D7BC0">
        <w:rPr>
          <w:vertAlign w:val="subscript"/>
          <w:lang w:val="nl-NL"/>
        </w:rPr>
        <w:t>3</w:t>
      </w:r>
      <w:r w:rsidRPr="00F85DD2">
        <w:rPr>
          <w:lang w:val="nl-NL"/>
        </w:rPr>
        <w:t xml:space="preserve">) </w:t>
      </w:r>
      <w:r w:rsidRPr="00514BE0">
        <w:t>δ</w:t>
      </w:r>
      <w:r w:rsidRPr="00F85DD2">
        <w:rPr>
          <w:lang w:val="nl-NL"/>
        </w:rPr>
        <w:t xml:space="preserve"> 7.97 (s, 1H), 7.78 (s, 1H), 7.38 – 7.29 (m, </w:t>
      </w:r>
      <w:r w:rsidR="005C4F04">
        <w:rPr>
          <w:lang w:val="nl-NL"/>
        </w:rPr>
        <w:t>9</w:t>
      </w:r>
      <w:r w:rsidRPr="00F85DD2">
        <w:rPr>
          <w:lang w:val="nl-NL"/>
        </w:rPr>
        <w:t xml:space="preserve">H), 7.22 – 7.12 (m, </w:t>
      </w:r>
      <w:r w:rsidR="005C4F04">
        <w:rPr>
          <w:lang w:val="nl-NL"/>
        </w:rPr>
        <w:t>6</w:t>
      </w:r>
      <w:r w:rsidRPr="00F85DD2">
        <w:rPr>
          <w:lang w:val="nl-NL"/>
        </w:rPr>
        <w:t>H), 1.33 (s, 12H).</w:t>
      </w:r>
    </w:p>
    <w:p w14:paraId="3120B47F" w14:textId="62133F8A" w:rsidR="00F85DD2" w:rsidRPr="00F85DD2" w:rsidRDefault="00F85DD2" w:rsidP="00F85DD2">
      <w:pPr>
        <w:jc w:val="both"/>
        <w:rPr>
          <w:lang w:val="nl-NL"/>
        </w:rPr>
      </w:pPr>
      <w:r w:rsidRPr="00F85DD2">
        <w:rPr>
          <w:b/>
          <w:bCs/>
          <w:vertAlign w:val="superscript"/>
          <w:lang w:val="nl-NL"/>
        </w:rPr>
        <w:t>13</w:t>
      </w:r>
      <w:r w:rsidRPr="00F85DD2">
        <w:rPr>
          <w:b/>
          <w:bCs/>
          <w:lang w:val="nl-NL"/>
        </w:rPr>
        <w:t>C NMR</w:t>
      </w:r>
      <w:r w:rsidRPr="00F85DD2">
        <w:rPr>
          <w:lang w:val="nl-NL"/>
        </w:rPr>
        <w:t>(</w:t>
      </w:r>
      <w:r w:rsidR="007D7BC0" w:rsidRPr="00F85DD2">
        <w:rPr>
          <w:lang w:val="nl-NL"/>
        </w:rPr>
        <w:t>101 MHz</w:t>
      </w:r>
      <w:r w:rsidR="007D7BC0">
        <w:rPr>
          <w:lang w:val="nl-NL"/>
        </w:rPr>
        <w:t>,</w:t>
      </w:r>
      <w:r w:rsidR="007D7BC0" w:rsidRPr="00F85DD2">
        <w:rPr>
          <w:lang w:val="nl-NL"/>
        </w:rPr>
        <w:t xml:space="preserve"> </w:t>
      </w:r>
      <w:r w:rsidRPr="00F85DD2">
        <w:rPr>
          <w:lang w:val="nl-NL"/>
        </w:rPr>
        <w:t>CDCl</w:t>
      </w:r>
      <w:r w:rsidRPr="007D7BC0">
        <w:rPr>
          <w:vertAlign w:val="subscript"/>
          <w:lang w:val="nl-NL"/>
        </w:rPr>
        <w:t>3</w:t>
      </w:r>
      <w:r w:rsidRPr="00F85DD2">
        <w:rPr>
          <w:lang w:val="nl-NL"/>
        </w:rPr>
        <w:t xml:space="preserve">): </w:t>
      </w:r>
      <w:r w:rsidRPr="001A22DA">
        <w:t>δ</w:t>
      </w:r>
      <w:r w:rsidRPr="00F85DD2">
        <w:rPr>
          <w:lang w:val="nl-NL"/>
        </w:rPr>
        <w:t xml:space="preserve"> (</w:t>
      </w:r>
      <w:proofErr w:type="spellStart"/>
      <w:r w:rsidRPr="00F85DD2">
        <w:rPr>
          <w:lang w:val="nl-NL"/>
        </w:rPr>
        <w:t>ppm</w:t>
      </w:r>
      <w:proofErr w:type="spellEnd"/>
      <w:r w:rsidRPr="00F85DD2">
        <w:rPr>
          <w:lang w:val="nl-NL"/>
        </w:rPr>
        <w:t>) 145.87, 143.12, 138.78, 130.14, 127.80, 83.32, 78.73, 24.81.</w:t>
      </w:r>
    </w:p>
    <w:p w14:paraId="50419325" w14:textId="77777777" w:rsidR="00F85DD2" w:rsidRPr="00F85DD2" w:rsidRDefault="00F85DD2" w:rsidP="00F85DD2">
      <w:pPr>
        <w:jc w:val="both"/>
        <w:rPr>
          <w:lang w:val="nl-NL"/>
        </w:rPr>
      </w:pPr>
    </w:p>
    <w:p w14:paraId="7EB6CA67" w14:textId="77777777" w:rsidR="00F85DD2" w:rsidRPr="00F85DD2" w:rsidRDefault="00F85DD2" w:rsidP="00F85DD2">
      <w:pPr>
        <w:jc w:val="both"/>
        <w:rPr>
          <w:i/>
          <w:lang w:val="nl-NL"/>
        </w:rPr>
      </w:pPr>
      <w:r>
        <w:rPr>
          <w:i/>
          <w:noProof/>
        </w:rPr>
        <w:drawing>
          <wp:anchor distT="0" distB="0" distL="114300" distR="114300" simplePos="0" relativeHeight="251659264" behindDoc="1" locked="0" layoutInCell="1" allowOverlap="1" wp14:anchorId="0575E34D" wp14:editId="169DAD68">
            <wp:simplePos x="0" y="0"/>
            <wp:positionH relativeFrom="margin">
              <wp:align>left</wp:align>
            </wp:positionH>
            <wp:positionV relativeFrom="paragraph">
              <wp:posOffset>7758</wp:posOffset>
            </wp:positionV>
            <wp:extent cx="1749425" cy="1924050"/>
            <wp:effectExtent l="0" t="0" r="3175" b="0"/>
            <wp:wrapTight wrapText="bothSides">
              <wp:wrapPolygon edited="0">
                <wp:start x="0" y="0"/>
                <wp:lineTo x="0" y="21386"/>
                <wp:lineTo x="21404" y="21386"/>
                <wp:lineTo x="21404"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49425"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5DD2">
        <w:rPr>
          <w:i/>
          <w:lang w:val="nl-NL"/>
        </w:rPr>
        <w:t>1,3,5-tri(1H-pyrazool-4-yl)benzeen, H</w:t>
      </w:r>
      <w:r w:rsidRPr="00F85DD2">
        <w:rPr>
          <w:i/>
          <w:vertAlign w:val="subscript"/>
          <w:lang w:val="nl-NL"/>
        </w:rPr>
        <w:t>3</w:t>
      </w:r>
      <w:r w:rsidRPr="00F85DD2">
        <w:rPr>
          <w:i/>
          <w:lang w:val="nl-NL"/>
        </w:rPr>
        <w:t xml:space="preserve">BTP (1938TE03) </w:t>
      </w:r>
    </w:p>
    <w:p w14:paraId="457FDB10" w14:textId="77777777" w:rsidR="00F85DD2" w:rsidRPr="00F85DD2" w:rsidRDefault="00F85DD2" w:rsidP="00F85DD2">
      <w:pPr>
        <w:jc w:val="both"/>
        <w:rPr>
          <w:lang w:val="nl-NL"/>
        </w:rPr>
      </w:pPr>
      <w:r w:rsidRPr="00F85DD2">
        <w:rPr>
          <w:lang w:val="nl-NL"/>
        </w:rPr>
        <w:t xml:space="preserve">In een rondbodemkolf onder argon werd 1,3,5-tribroombenzeen (380 mg, 1.21 </w:t>
      </w:r>
      <w:proofErr w:type="spellStart"/>
      <w:r w:rsidRPr="00F85DD2">
        <w:rPr>
          <w:lang w:val="nl-NL"/>
        </w:rPr>
        <w:t>mmol</w:t>
      </w:r>
      <w:proofErr w:type="spellEnd"/>
      <w:r w:rsidRPr="00F85DD2">
        <w:rPr>
          <w:lang w:val="nl-NL"/>
        </w:rPr>
        <w:t xml:space="preserve">), 1-trityl-1H-pyrazool-4-ylboronate </w:t>
      </w:r>
      <w:proofErr w:type="spellStart"/>
      <w:r w:rsidRPr="00F85DD2">
        <w:rPr>
          <w:lang w:val="nl-NL"/>
        </w:rPr>
        <w:t>pinacol</w:t>
      </w:r>
      <w:proofErr w:type="spellEnd"/>
      <w:r w:rsidRPr="00F85DD2">
        <w:rPr>
          <w:lang w:val="nl-NL"/>
        </w:rPr>
        <w:t xml:space="preserve"> ester (1.824 g, 4.18 </w:t>
      </w:r>
      <w:proofErr w:type="spellStart"/>
      <w:r w:rsidRPr="00F85DD2">
        <w:rPr>
          <w:lang w:val="nl-NL"/>
        </w:rPr>
        <w:t>mmol</w:t>
      </w:r>
      <w:proofErr w:type="spellEnd"/>
      <w:r w:rsidRPr="00F85DD2">
        <w:rPr>
          <w:lang w:val="nl-NL"/>
        </w:rPr>
        <w:t xml:space="preserve">), kaliumcarbonaat (1.48 g, 10.71 </w:t>
      </w:r>
      <w:proofErr w:type="spellStart"/>
      <w:r w:rsidRPr="00F85DD2">
        <w:rPr>
          <w:lang w:val="nl-NL"/>
        </w:rPr>
        <w:t>mmol</w:t>
      </w:r>
      <w:proofErr w:type="spellEnd"/>
      <w:r w:rsidRPr="00F85DD2">
        <w:rPr>
          <w:lang w:val="nl-NL"/>
        </w:rPr>
        <w:t xml:space="preserve">) en DME (30 </w:t>
      </w:r>
      <w:proofErr w:type="spellStart"/>
      <w:r w:rsidRPr="00F85DD2">
        <w:rPr>
          <w:lang w:val="nl-NL"/>
        </w:rPr>
        <w:t>mL</w:t>
      </w:r>
      <w:proofErr w:type="spellEnd"/>
      <w:r w:rsidRPr="00F85DD2">
        <w:rPr>
          <w:lang w:val="nl-NL"/>
        </w:rPr>
        <w:t xml:space="preserve">) toegevoegd. De suspensie werd 30 min ontgast voordat </w:t>
      </w:r>
      <w:proofErr w:type="spellStart"/>
      <w:r w:rsidRPr="00F85DD2">
        <w:rPr>
          <w:lang w:val="nl-NL"/>
        </w:rPr>
        <w:t>tetrakis</w:t>
      </w:r>
      <w:proofErr w:type="spellEnd"/>
      <w:r w:rsidRPr="00F85DD2">
        <w:rPr>
          <w:lang w:val="nl-NL"/>
        </w:rPr>
        <w:t>(</w:t>
      </w:r>
      <w:proofErr w:type="spellStart"/>
      <w:r w:rsidRPr="00F85DD2">
        <w:rPr>
          <w:lang w:val="nl-NL"/>
        </w:rPr>
        <w:t>trifenylfosfine</w:t>
      </w:r>
      <w:proofErr w:type="spellEnd"/>
      <w:r w:rsidRPr="00F85DD2">
        <w:rPr>
          <w:lang w:val="nl-NL"/>
        </w:rPr>
        <w:t xml:space="preserve">)palladium(0) (46 mg, 0.04 </w:t>
      </w:r>
      <w:proofErr w:type="spellStart"/>
      <w:r w:rsidRPr="00F85DD2">
        <w:rPr>
          <w:lang w:val="nl-NL"/>
        </w:rPr>
        <w:t>mmol</w:t>
      </w:r>
      <w:proofErr w:type="spellEnd"/>
      <w:r w:rsidRPr="00F85DD2">
        <w:rPr>
          <w:lang w:val="nl-NL"/>
        </w:rPr>
        <w:t xml:space="preserve">) werd toegevoegd. De reactie werd 18 uur verwarmd op 80 </w:t>
      </w:r>
      <w:r w:rsidRPr="00F85DD2">
        <w:rPr>
          <w:rFonts w:cstheme="minorHAnsi"/>
          <w:lang w:val="nl-NL"/>
        </w:rPr>
        <w:t>°</w:t>
      </w:r>
      <w:r w:rsidRPr="00F85DD2">
        <w:rPr>
          <w:lang w:val="nl-NL"/>
        </w:rPr>
        <w:t xml:space="preserve">C onder argon en de voortgang werd gevolgd met TLC. Na de reactie werd het oplosmiddel verwijderd onder vacuüm. Het residu werd gesuspendeerd in water (50 </w:t>
      </w:r>
      <w:proofErr w:type="spellStart"/>
      <w:r w:rsidRPr="00F85DD2">
        <w:rPr>
          <w:lang w:val="nl-NL"/>
        </w:rPr>
        <w:t>mL</w:t>
      </w:r>
      <w:proofErr w:type="spellEnd"/>
      <w:r w:rsidRPr="00F85DD2">
        <w:rPr>
          <w:lang w:val="nl-NL"/>
        </w:rPr>
        <w:t xml:space="preserve">) en vervolgens werden de organische stoffen geëxtraheerd in DCM (3x 50 </w:t>
      </w:r>
      <w:proofErr w:type="spellStart"/>
      <w:r w:rsidRPr="00F85DD2">
        <w:rPr>
          <w:lang w:val="nl-NL"/>
        </w:rPr>
        <w:t>mL</w:t>
      </w:r>
      <w:proofErr w:type="spellEnd"/>
      <w:r w:rsidRPr="00F85DD2">
        <w:rPr>
          <w:lang w:val="nl-NL"/>
        </w:rPr>
        <w:t xml:space="preserve">). De gecombineerde organische lagen werden gedroogd op magnesiumsulfaat, gefiltreerd en geconcentreerd onder vacuüm om het intermediaire tussenproduct 1,3,5-tri(1-trityl-1H-pyrazool-4-yl)benzeen als een lichtgele vaste stof die zonder verdere zuiveringsstappen werd gebruikt voor de volgende stap. He ruwe product 1,3,5-tri(1-trityl-1H-pyrazool-4-yl)benzeen werd gesuspendeerd in een mengsel van methanol en DCM (3:2, 75 </w:t>
      </w:r>
      <w:proofErr w:type="spellStart"/>
      <w:r w:rsidRPr="00F85DD2">
        <w:rPr>
          <w:lang w:val="nl-NL"/>
        </w:rPr>
        <w:t>mL</w:t>
      </w:r>
      <w:proofErr w:type="spellEnd"/>
      <w:r w:rsidRPr="00F85DD2">
        <w:rPr>
          <w:lang w:val="nl-NL"/>
        </w:rPr>
        <w:t xml:space="preserve">) en TFA (18 </w:t>
      </w:r>
      <w:proofErr w:type="spellStart"/>
      <w:r w:rsidRPr="00F85DD2">
        <w:rPr>
          <w:lang w:val="nl-NL"/>
        </w:rPr>
        <w:t>mL</w:t>
      </w:r>
      <w:proofErr w:type="spellEnd"/>
      <w:r w:rsidRPr="00F85DD2">
        <w:rPr>
          <w:lang w:val="nl-NL"/>
        </w:rPr>
        <w:t xml:space="preserve">, 157 </w:t>
      </w:r>
      <w:proofErr w:type="spellStart"/>
      <w:r w:rsidRPr="00F85DD2">
        <w:rPr>
          <w:lang w:val="nl-NL"/>
        </w:rPr>
        <w:t>mmol</w:t>
      </w:r>
      <w:proofErr w:type="spellEnd"/>
      <w:r w:rsidRPr="00F85DD2">
        <w:rPr>
          <w:lang w:val="nl-NL"/>
        </w:rPr>
        <w:t xml:space="preserve">). De reactie werd 18 uur geroerd bij reflux, waarbij de voortgang werd gevolgd met TLC. Na de reactie werd het oplosmiddel verwijderd onder vacuüm. De resulterende vaste stof werd neergeslagen in tolueen (15 </w:t>
      </w:r>
      <w:proofErr w:type="spellStart"/>
      <w:r w:rsidRPr="00F85DD2">
        <w:rPr>
          <w:lang w:val="nl-NL"/>
        </w:rPr>
        <w:t>mL</w:t>
      </w:r>
      <w:proofErr w:type="spellEnd"/>
      <w:r w:rsidRPr="00F85DD2">
        <w:rPr>
          <w:lang w:val="nl-NL"/>
        </w:rPr>
        <w:t xml:space="preserve">), gefiltreerd en gewassen met chloroform (3 </w:t>
      </w:r>
      <w:proofErr w:type="spellStart"/>
      <w:r w:rsidRPr="00F85DD2">
        <w:rPr>
          <w:lang w:val="nl-NL"/>
        </w:rPr>
        <w:t>mL</w:t>
      </w:r>
      <w:proofErr w:type="spellEnd"/>
      <w:r w:rsidRPr="00F85DD2">
        <w:rPr>
          <w:lang w:val="nl-NL"/>
        </w:rPr>
        <w:t xml:space="preserve">) en di-ethyl ether (3 </w:t>
      </w:r>
      <w:proofErr w:type="spellStart"/>
      <w:r w:rsidRPr="00F85DD2">
        <w:rPr>
          <w:lang w:val="nl-NL"/>
        </w:rPr>
        <w:t>mL</w:t>
      </w:r>
      <w:proofErr w:type="spellEnd"/>
      <w:r w:rsidRPr="00F85DD2">
        <w:rPr>
          <w:lang w:val="nl-NL"/>
        </w:rPr>
        <w:t xml:space="preserve">). De resterende TFA werd verwijderd door het ruwe product te suspenderen in water en pH naar 5 door middel van 2M </w:t>
      </w:r>
      <w:proofErr w:type="spellStart"/>
      <w:r w:rsidRPr="00F85DD2">
        <w:rPr>
          <w:lang w:val="nl-NL"/>
        </w:rPr>
        <w:t>NaOH</w:t>
      </w:r>
      <w:proofErr w:type="spellEnd"/>
      <w:r w:rsidRPr="00F85DD2">
        <w:rPr>
          <w:lang w:val="nl-NL"/>
        </w:rPr>
        <w:t xml:space="preserve">. Hierna werd het product gefiltreerd en overnacht gedroogd bij 50 </w:t>
      </w:r>
      <w:r w:rsidRPr="00F85DD2">
        <w:rPr>
          <w:rFonts w:cstheme="minorHAnsi"/>
          <w:lang w:val="nl-NL"/>
        </w:rPr>
        <w:t>°</w:t>
      </w:r>
      <w:r w:rsidRPr="00F85DD2">
        <w:rPr>
          <w:lang w:val="nl-NL"/>
        </w:rPr>
        <w:t xml:space="preserve">C om 1,3,5-tri(1H-pyrazool-4-yl)benzeen (128 mg, 0.46 </w:t>
      </w:r>
      <w:proofErr w:type="spellStart"/>
      <w:r w:rsidRPr="00F85DD2">
        <w:rPr>
          <w:lang w:val="nl-NL"/>
        </w:rPr>
        <w:t>mmol</w:t>
      </w:r>
      <w:proofErr w:type="spellEnd"/>
      <w:r w:rsidRPr="00F85DD2">
        <w:rPr>
          <w:lang w:val="nl-NL"/>
        </w:rPr>
        <w:t>, 11.1%) te vormen als een lichtgrijze vaste stof.</w:t>
      </w:r>
    </w:p>
    <w:p w14:paraId="5503C236" w14:textId="77777777" w:rsidR="00F85DD2" w:rsidRPr="00F85DD2" w:rsidRDefault="00F85DD2" w:rsidP="00F85DD2">
      <w:pPr>
        <w:jc w:val="both"/>
        <w:rPr>
          <w:lang w:val="nl-NL"/>
        </w:rPr>
      </w:pPr>
      <w:r w:rsidRPr="00F85DD2">
        <w:rPr>
          <w:b/>
          <w:bCs/>
          <w:vertAlign w:val="superscript"/>
          <w:lang w:val="nl-NL"/>
        </w:rPr>
        <w:t>1</w:t>
      </w:r>
      <w:r w:rsidRPr="00F85DD2">
        <w:rPr>
          <w:b/>
          <w:bCs/>
          <w:lang w:val="nl-NL"/>
        </w:rPr>
        <w:t>H NMR</w:t>
      </w:r>
      <w:r w:rsidRPr="00F85DD2">
        <w:rPr>
          <w:lang w:val="nl-NL"/>
        </w:rPr>
        <w:t xml:space="preserve"> (400 MHz, DMSO-d</w:t>
      </w:r>
      <w:r w:rsidRPr="00F85DD2">
        <w:rPr>
          <w:vertAlign w:val="subscript"/>
          <w:lang w:val="nl-NL"/>
        </w:rPr>
        <w:t>6</w:t>
      </w:r>
      <w:r w:rsidRPr="00F85DD2">
        <w:rPr>
          <w:lang w:val="nl-NL"/>
        </w:rPr>
        <w:t xml:space="preserve">) </w:t>
      </w:r>
      <w:r w:rsidRPr="00514BE0">
        <w:t>δ</w:t>
      </w:r>
      <w:r w:rsidRPr="00F85DD2">
        <w:rPr>
          <w:lang w:val="nl-NL"/>
        </w:rPr>
        <w:t xml:space="preserve"> 12.94 (s, 3H), 8.30 (s, 3H), 8.07 (s, 3H), 7.69 (s, 3H).</w:t>
      </w:r>
    </w:p>
    <w:p w14:paraId="0C3E83D0" w14:textId="2C70716F" w:rsidR="00F85DD2" w:rsidRPr="00F85DD2" w:rsidRDefault="00F85DD2" w:rsidP="00F85DD2">
      <w:pPr>
        <w:jc w:val="both"/>
        <w:rPr>
          <w:lang w:val="nl-NL"/>
        </w:rPr>
      </w:pPr>
      <w:r w:rsidRPr="00F85DD2">
        <w:rPr>
          <w:b/>
          <w:bCs/>
          <w:vertAlign w:val="superscript"/>
          <w:lang w:val="nl-NL"/>
        </w:rPr>
        <w:t>13</w:t>
      </w:r>
      <w:r w:rsidRPr="00F85DD2">
        <w:rPr>
          <w:b/>
          <w:bCs/>
          <w:lang w:val="nl-NL"/>
        </w:rPr>
        <w:t>C NMR</w:t>
      </w:r>
      <w:r w:rsidRPr="00F85DD2">
        <w:rPr>
          <w:lang w:val="nl-NL"/>
        </w:rPr>
        <w:t>(</w:t>
      </w:r>
      <w:r w:rsidR="007D7BC0" w:rsidRPr="00F85DD2">
        <w:rPr>
          <w:lang w:val="nl-NL"/>
        </w:rPr>
        <w:t>101 MHz</w:t>
      </w:r>
      <w:r w:rsidR="007D7BC0">
        <w:rPr>
          <w:lang w:val="nl-NL"/>
        </w:rPr>
        <w:t>,</w:t>
      </w:r>
      <w:r w:rsidR="007D7BC0" w:rsidRPr="00F85DD2">
        <w:rPr>
          <w:lang w:val="nl-NL"/>
        </w:rPr>
        <w:t xml:space="preserve"> </w:t>
      </w:r>
      <w:r w:rsidRPr="00F85DD2">
        <w:rPr>
          <w:lang w:val="nl-NL"/>
        </w:rPr>
        <w:t>DMSO</w:t>
      </w:r>
      <w:r w:rsidR="007D7BC0">
        <w:rPr>
          <w:lang w:val="nl-NL"/>
        </w:rPr>
        <w:t>-d</w:t>
      </w:r>
      <w:r w:rsidR="007D7BC0" w:rsidRPr="007D7BC0">
        <w:rPr>
          <w:vertAlign w:val="subscript"/>
          <w:lang w:val="nl-NL"/>
        </w:rPr>
        <w:t>6</w:t>
      </w:r>
      <w:r w:rsidRPr="00F85DD2">
        <w:rPr>
          <w:lang w:val="nl-NL"/>
        </w:rPr>
        <w:t xml:space="preserve">): </w:t>
      </w:r>
      <w:r w:rsidRPr="001A22DA">
        <w:t>δ</w:t>
      </w:r>
      <w:r w:rsidRPr="00F85DD2">
        <w:rPr>
          <w:lang w:val="nl-NL"/>
        </w:rPr>
        <w:t xml:space="preserve"> (</w:t>
      </w:r>
      <w:proofErr w:type="spellStart"/>
      <w:r w:rsidRPr="00F85DD2">
        <w:rPr>
          <w:lang w:val="nl-NL"/>
        </w:rPr>
        <w:t>ppm</w:t>
      </w:r>
      <w:proofErr w:type="spellEnd"/>
      <w:r w:rsidRPr="00F85DD2">
        <w:rPr>
          <w:lang w:val="nl-NL"/>
        </w:rPr>
        <w:t>) 134.17, 121.72, 119.84.</w:t>
      </w:r>
    </w:p>
    <w:p w14:paraId="0B628CC6" w14:textId="6C8D4583" w:rsidR="00D13982" w:rsidRDefault="00F85DD2" w:rsidP="00F85DD2">
      <w:pPr>
        <w:jc w:val="both"/>
        <w:rPr>
          <w:lang w:val="nl-NL"/>
        </w:rPr>
      </w:pPr>
      <w:r w:rsidRPr="00F85DD2">
        <w:rPr>
          <w:b/>
          <w:lang w:val="nl-NL"/>
        </w:rPr>
        <w:t>LC-MS</w:t>
      </w:r>
      <w:r w:rsidRPr="00F85DD2">
        <w:rPr>
          <w:lang w:val="nl-NL"/>
        </w:rPr>
        <w:t xml:space="preserve"> (gemeten op ES+, [C</w:t>
      </w:r>
      <w:r w:rsidRPr="00F85DD2">
        <w:rPr>
          <w:vertAlign w:val="subscript"/>
          <w:lang w:val="nl-NL"/>
        </w:rPr>
        <w:t>15</w:t>
      </w:r>
      <w:r w:rsidRPr="00F85DD2">
        <w:rPr>
          <w:lang w:val="nl-NL"/>
        </w:rPr>
        <w:t>H</w:t>
      </w:r>
      <w:r w:rsidRPr="00F85DD2">
        <w:rPr>
          <w:vertAlign w:val="subscript"/>
          <w:lang w:val="nl-NL"/>
        </w:rPr>
        <w:t>12</w:t>
      </w:r>
      <w:r w:rsidRPr="00F85DD2">
        <w:rPr>
          <w:lang w:val="nl-NL"/>
        </w:rPr>
        <w:t>N</w:t>
      </w:r>
      <w:r w:rsidRPr="00F85DD2">
        <w:rPr>
          <w:vertAlign w:val="subscript"/>
          <w:lang w:val="nl-NL"/>
        </w:rPr>
        <w:t>6</w:t>
      </w:r>
      <w:r w:rsidRPr="00F85DD2">
        <w:rPr>
          <w:lang w:val="nl-NL"/>
        </w:rPr>
        <w:t>], massa 277 gevonden).</w:t>
      </w:r>
    </w:p>
    <w:p w14:paraId="6DB706ED" w14:textId="7AA65BE0" w:rsidR="00B55DC0" w:rsidRDefault="00D13982" w:rsidP="00D13982">
      <w:pPr>
        <w:pStyle w:val="Kop2"/>
        <w:rPr>
          <w:lang w:val="nl-NL"/>
        </w:rPr>
      </w:pPr>
      <w:bookmarkStart w:id="63" w:name="_Toc44925816"/>
      <w:r>
        <w:rPr>
          <w:lang w:val="nl-NL"/>
        </w:rPr>
        <w:lastRenderedPageBreak/>
        <w:t>Metal-</w:t>
      </w:r>
      <w:proofErr w:type="spellStart"/>
      <w:r>
        <w:rPr>
          <w:lang w:val="nl-NL"/>
        </w:rPr>
        <w:t>organic</w:t>
      </w:r>
      <w:proofErr w:type="spellEnd"/>
      <w:r>
        <w:rPr>
          <w:lang w:val="nl-NL"/>
        </w:rPr>
        <w:t xml:space="preserve"> </w:t>
      </w:r>
      <w:proofErr w:type="spellStart"/>
      <w:r>
        <w:rPr>
          <w:lang w:val="nl-NL"/>
        </w:rPr>
        <w:t>frameworks</w:t>
      </w:r>
      <w:bookmarkEnd w:id="63"/>
      <w:proofErr w:type="spellEnd"/>
    </w:p>
    <w:p w14:paraId="6C6A7304" w14:textId="7C1CCA2E" w:rsidR="00D13982" w:rsidRDefault="00D13982" w:rsidP="00D13982">
      <w:pPr>
        <w:pStyle w:val="Kop3"/>
        <w:rPr>
          <w:lang w:val="nl-NL"/>
        </w:rPr>
      </w:pPr>
      <w:bookmarkStart w:id="64" w:name="_Toc44925817"/>
      <w:r>
        <w:rPr>
          <w:lang w:val="nl-NL"/>
        </w:rPr>
        <w:t>MIL-177-LT</w:t>
      </w:r>
      <w:bookmarkEnd w:id="64"/>
    </w:p>
    <w:p w14:paraId="37FF9757" w14:textId="77777777" w:rsidR="00D13982" w:rsidRPr="00DE4BDE" w:rsidRDefault="00D13982" w:rsidP="00D13982">
      <w:pPr>
        <w:jc w:val="both"/>
        <w:rPr>
          <w:lang w:val="nl-NL"/>
        </w:rPr>
      </w:pPr>
      <w:r w:rsidRPr="00DE4BDE">
        <w:rPr>
          <w:lang w:val="nl-NL"/>
        </w:rPr>
        <w:t xml:space="preserve">Aan een 25 </w:t>
      </w:r>
      <w:proofErr w:type="spellStart"/>
      <w:r w:rsidRPr="00DE4BDE">
        <w:rPr>
          <w:lang w:val="nl-NL"/>
        </w:rPr>
        <w:t>mL</w:t>
      </w:r>
      <w:proofErr w:type="spellEnd"/>
      <w:r w:rsidRPr="00DE4BDE">
        <w:rPr>
          <w:lang w:val="nl-NL"/>
        </w:rPr>
        <w:t xml:space="preserve"> rondbodemkolf werd H4MDIP (200 mg, 0.58 </w:t>
      </w:r>
      <w:proofErr w:type="spellStart"/>
      <w:r w:rsidRPr="00DE4BDE">
        <w:rPr>
          <w:lang w:val="nl-NL"/>
        </w:rPr>
        <w:t>mmol</w:t>
      </w:r>
      <w:proofErr w:type="spellEnd"/>
      <w:r w:rsidRPr="00DE4BDE">
        <w:rPr>
          <w:lang w:val="nl-NL"/>
        </w:rPr>
        <w:t xml:space="preserve">) toegevoegd met mierenzuur (10 </w:t>
      </w:r>
      <w:proofErr w:type="spellStart"/>
      <w:r w:rsidRPr="00DE4BDE">
        <w:rPr>
          <w:lang w:val="nl-NL"/>
        </w:rPr>
        <w:t>mL</w:t>
      </w:r>
      <w:proofErr w:type="spellEnd"/>
      <w:r w:rsidRPr="00DE4BDE">
        <w:rPr>
          <w:lang w:val="nl-NL"/>
        </w:rPr>
        <w:t xml:space="preserve">). De suspensie werd geroerd op kamertemperatuur totdat de vaste stof fijn verdeeld was. Vervolgens werd titanium(IV) </w:t>
      </w:r>
      <w:proofErr w:type="spellStart"/>
      <w:r w:rsidRPr="00DE4BDE">
        <w:rPr>
          <w:lang w:val="nl-NL"/>
        </w:rPr>
        <w:t>isopropoxide</w:t>
      </w:r>
      <w:proofErr w:type="spellEnd"/>
      <w:r w:rsidRPr="00DE4BDE">
        <w:rPr>
          <w:lang w:val="nl-NL"/>
        </w:rPr>
        <w:t xml:space="preserve"> (400 </w:t>
      </w:r>
      <w:proofErr w:type="spellStart"/>
      <w:r w:rsidRPr="00DE4BDE">
        <w:rPr>
          <w:lang w:val="nl-NL"/>
        </w:rPr>
        <w:t>uL</w:t>
      </w:r>
      <w:proofErr w:type="spellEnd"/>
      <w:r w:rsidRPr="00DE4BDE">
        <w:rPr>
          <w:lang w:val="nl-NL"/>
        </w:rPr>
        <w:t xml:space="preserve">, 1.32 </w:t>
      </w:r>
      <w:proofErr w:type="spellStart"/>
      <w:r w:rsidRPr="00DE4BDE">
        <w:rPr>
          <w:lang w:val="nl-NL"/>
        </w:rPr>
        <w:t>mmol</w:t>
      </w:r>
      <w:proofErr w:type="spellEnd"/>
      <w:r w:rsidRPr="00DE4BDE">
        <w:rPr>
          <w:lang w:val="nl-NL"/>
        </w:rPr>
        <w:t xml:space="preserve">) druppelsgewijs toegevoegd met een </w:t>
      </w:r>
      <w:proofErr w:type="spellStart"/>
      <w:r w:rsidRPr="00DE4BDE">
        <w:rPr>
          <w:lang w:val="nl-NL"/>
        </w:rPr>
        <w:t>pasteurpipet</w:t>
      </w:r>
      <w:proofErr w:type="spellEnd"/>
      <w:r w:rsidRPr="00DE4BDE">
        <w:rPr>
          <w:lang w:val="nl-NL"/>
        </w:rPr>
        <w:t xml:space="preserve"> om vorming van grote witte stukken neerslag te voorkomen. Daarna werd het reactiemengsel 24 uur tot reflux gebracht. Na de reactie werd het mengsel afgekoeld tot kamertemperatuur en werd de witte vaste stof gefiltreerd over een </w:t>
      </w:r>
      <w:proofErr w:type="spellStart"/>
      <w:r w:rsidRPr="00DE4BDE">
        <w:rPr>
          <w:lang w:val="nl-NL"/>
        </w:rPr>
        <w:t>Büchner</w:t>
      </w:r>
      <w:proofErr w:type="spellEnd"/>
      <w:r w:rsidRPr="00DE4BDE">
        <w:rPr>
          <w:lang w:val="nl-NL"/>
        </w:rPr>
        <w:t xml:space="preserve"> en gewassen met ethanol. </w:t>
      </w:r>
    </w:p>
    <w:p w14:paraId="635DB77A" w14:textId="77777777" w:rsidR="00D13982" w:rsidRPr="00DE4BDE" w:rsidRDefault="00D13982" w:rsidP="00D13982">
      <w:pPr>
        <w:jc w:val="both"/>
        <w:rPr>
          <w:lang w:val="nl-NL"/>
        </w:rPr>
      </w:pPr>
      <w:r w:rsidRPr="00DE4BDE">
        <w:rPr>
          <w:lang w:val="nl-NL"/>
        </w:rPr>
        <w:t>De MIL-177-</w:t>
      </w:r>
      <w:r w:rsidRPr="00990D0F">
        <w:rPr>
          <w:lang w:val="nl-NL"/>
        </w:rPr>
        <w:t xml:space="preserve">LT (1944TE07) </w:t>
      </w:r>
      <w:r w:rsidRPr="00090CE4">
        <w:rPr>
          <w:lang w:val="nl-NL"/>
        </w:rPr>
        <w:t xml:space="preserve">werd </w:t>
      </w:r>
      <w:proofErr w:type="spellStart"/>
      <w:r w:rsidRPr="00090CE4">
        <w:rPr>
          <w:lang w:val="nl-NL"/>
        </w:rPr>
        <w:t>uitgestookt</w:t>
      </w:r>
      <w:proofErr w:type="spellEnd"/>
      <w:r w:rsidRPr="00090CE4">
        <w:rPr>
          <w:lang w:val="nl-NL"/>
        </w:rPr>
        <w:t xml:space="preserve"> door op de </w:t>
      </w:r>
      <w:proofErr w:type="spellStart"/>
      <w:r w:rsidRPr="00090CE4">
        <w:rPr>
          <w:lang w:val="nl-NL"/>
        </w:rPr>
        <w:t>Micromeritics</w:t>
      </w:r>
      <w:proofErr w:type="spellEnd"/>
      <w:r w:rsidRPr="00090CE4">
        <w:rPr>
          <w:lang w:val="nl-NL"/>
        </w:rPr>
        <w:t xml:space="preserve"> ASAP2020+ onder vacuüm bij 100 </w:t>
      </w:r>
      <w:r w:rsidRPr="00090CE4">
        <w:rPr>
          <w:rFonts w:cstheme="minorHAnsi"/>
          <w:lang w:val="nl-NL"/>
        </w:rPr>
        <w:t>°</w:t>
      </w:r>
      <w:r w:rsidRPr="00090CE4">
        <w:rPr>
          <w:lang w:val="nl-NL"/>
        </w:rPr>
        <w:t xml:space="preserve">C voor 16 uur (155.2 mg, 0.57 </w:t>
      </w:r>
      <w:proofErr w:type="spellStart"/>
      <w:r w:rsidRPr="00090CE4">
        <w:rPr>
          <w:lang w:val="nl-NL"/>
        </w:rPr>
        <w:t>mmol</w:t>
      </w:r>
      <w:proofErr w:type="spellEnd"/>
      <w:r w:rsidRPr="00090CE4">
        <w:rPr>
          <w:lang w:val="nl-NL"/>
        </w:rPr>
        <w:t xml:space="preserve">, 36.4%). Voor de omvorming naar MIL-177-HT (1943TE06) werd er onder vacuüm bij 280 </w:t>
      </w:r>
      <w:r w:rsidRPr="00090CE4">
        <w:rPr>
          <w:rFonts w:cstheme="minorHAnsi"/>
          <w:lang w:val="nl-NL"/>
        </w:rPr>
        <w:t>°</w:t>
      </w:r>
      <w:r w:rsidRPr="00090CE4">
        <w:rPr>
          <w:lang w:val="nl-NL"/>
        </w:rPr>
        <w:t xml:space="preserve">C voor 16 uur </w:t>
      </w:r>
      <w:proofErr w:type="spellStart"/>
      <w:r w:rsidRPr="00090CE4">
        <w:rPr>
          <w:lang w:val="nl-NL"/>
        </w:rPr>
        <w:t>uitgestookt</w:t>
      </w:r>
      <w:proofErr w:type="spellEnd"/>
      <w:r w:rsidRPr="00090CE4">
        <w:rPr>
          <w:lang w:val="nl-NL"/>
        </w:rPr>
        <w:t xml:space="preserve"> (opbrengst: 76%</w:t>
      </w:r>
      <w:r w:rsidRPr="00DE4BDE">
        <w:rPr>
          <w:lang w:val="nl-NL"/>
        </w:rPr>
        <w:t xml:space="preserve"> omvorming).</w:t>
      </w:r>
    </w:p>
    <w:p w14:paraId="1D54B01E" w14:textId="77777777" w:rsidR="00D13982" w:rsidRDefault="00D13982" w:rsidP="00D13982">
      <w:pPr>
        <w:rPr>
          <w:rFonts w:cstheme="minorHAnsi"/>
          <w:lang w:val="nl-NL"/>
        </w:rPr>
      </w:pPr>
    </w:p>
    <w:p w14:paraId="54F53ED9" w14:textId="77777777" w:rsidR="00D13982" w:rsidRPr="002E7DD1" w:rsidRDefault="00D13982" w:rsidP="00D13982">
      <w:pPr>
        <w:jc w:val="both"/>
        <w:rPr>
          <w:lang w:val="nl-NL"/>
        </w:rPr>
      </w:pPr>
      <w:r w:rsidRPr="002E7DD1">
        <w:rPr>
          <w:lang w:val="nl-NL"/>
        </w:rPr>
        <w:t>De MIL-177-</w:t>
      </w:r>
      <w:r w:rsidRPr="00990D0F">
        <w:rPr>
          <w:lang w:val="nl-NL"/>
        </w:rPr>
        <w:t>LT (2002TE18)</w:t>
      </w:r>
      <w:r w:rsidRPr="002E7DD1">
        <w:rPr>
          <w:lang w:val="nl-NL"/>
        </w:rPr>
        <w:t xml:space="preserve"> werd gewassen door 3 mg MOF in een epje te suspenderen in 500 </w:t>
      </w:r>
      <w:proofErr w:type="spellStart"/>
      <w:r w:rsidRPr="002E7DD1">
        <w:rPr>
          <w:lang w:val="nl-NL"/>
        </w:rPr>
        <w:t>uL</w:t>
      </w:r>
      <w:proofErr w:type="spellEnd"/>
      <w:r w:rsidRPr="002E7DD1">
        <w:rPr>
          <w:lang w:val="nl-NL"/>
        </w:rPr>
        <w:t xml:space="preserve"> 1M </w:t>
      </w:r>
      <w:proofErr w:type="spellStart"/>
      <w:r w:rsidRPr="002E7DD1">
        <w:rPr>
          <w:lang w:val="nl-NL"/>
        </w:rPr>
        <w:t>HCl</w:t>
      </w:r>
      <w:proofErr w:type="spellEnd"/>
      <w:r w:rsidRPr="002E7DD1">
        <w:rPr>
          <w:lang w:val="nl-NL"/>
        </w:rPr>
        <w:t xml:space="preserve"> (bestaande uit DMSO) 2x 30 min. Vervolgens 3x wassen met H</w:t>
      </w:r>
      <w:r w:rsidRPr="002E7DD1">
        <w:rPr>
          <w:vertAlign w:val="subscript"/>
          <w:lang w:val="nl-NL"/>
        </w:rPr>
        <w:t>2</w:t>
      </w:r>
      <w:r w:rsidRPr="002E7DD1">
        <w:rPr>
          <w:lang w:val="nl-NL"/>
        </w:rPr>
        <w:t>O en daarna 3x met aceton.</w:t>
      </w:r>
    </w:p>
    <w:p w14:paraId="5F78DD67" w14:textId="77777777" w:rsidR="00D13982" w:rsidRPr="002E7DD1" w:rsidRDefault="00D13982" w:rsidP="00D13982">
      <w:pPr>
        <w:jc w:val="both"/>
        <w:rPr>
          <w:lang w:val="nl-NL"/>
        </w:rPr>
      </w:pPr>
    </w:p>
    <w:p w14:paraId="3AD298B4" w14:textId="71D1A8A5" w:rsidR="00D13982" w:rsidRPr="0069108A" w:rsidRDefault="00D13982" w:rsidP="00D13982">
      <w:pPr>
        <w:jc w:val="both"/>
        <w:rPr>
          <w:lang w:val="nl-NL"/>
        </w:rPr>
      </w:pPr>
      <w:r w:rsidRPr="002E7DD1">
        <w:rPr>
          <w:lang w:val="nl-NL"/>
        </w:rPr>
        <w:t>De MIL-177-LT</w:t>
      </w:r>
      <w:r>
        <w:rPr>
          <w:lang w:val="nl-NL"/>
        </w:rPr>
        <w:t xml:space="preserve"> </w:t>
      </w:r>
      <w:r w:rsidRPr="002E7DD1">
        <w:rPr>
          <w:lang w:val="nl-NL"/>
        </w:rPr>
        <w:t xml:space="preserve">werd </w:t>
      </w:r>
      <w:proofErr w:type="spellStart"/>
      <w:r w:rsidRPr="002E7DD1">
        <w:rPr>
          <w:lang w:val="nl-NL"/>
        </w:rPr>
        <w:t>gedigesteerd</w:t>
      </w:r>
      <w:proofErr w:type="spellEnd"/>
      <w:r w:rsidRPr="002E7DD1">
        <w:rPr>
          <w:lang w:val="nl-NL"/>
        </w:rPr>
        <w:t xml:space="preserve"> door 2.5 mg MOF in 680 </w:t>
      </w:r>
      <w:proofErr w:type="spellStart"/>
      <w:r w:rsidRPr="002E7DD1">
        <w:rPr>
          <w:lang w:val="nl-NL"/>
        </w:rPr>
        <w:t>uL</w:t>
      </w:r>
      <w:proofErr w:type="spellEnd"/>
      <w:r w:rsidRPr="002E7DD1">
        <w:rPr>
          <w:lang w:val="nl-NL"/>
        </w:rPr>
        <w:t xml:space="preserve"> DMSO-d</w:t>
      </w:r>
      <w:r w:rsidRPr="00CE75B9">
        <w:rPr>
          <w:vertAlign w:val="subscript"/>
          <w:lang w:val="nl-NL"/>
        </w:rPr>
        <w:t>6</w:t>
      </w:r>
      <w:r w:rsidRPr="002E7DD1">
        <w:rPr>
          <w:lang w:val="nl-NL"/>
        </w:rPr>
        <w:t xml:space="preserve"> te suspenderen en vervolgens 30 </w:t>
      </w:r>
      <w:proofErr w:type="spellStart"/>
      <w:r w:rsidRPr="002E7DD1">
        <w:rPr>
          <w:lang w:val="nl-NL"/>
        </w:rPr>
        <w:t>uL</w:t>
      </w:r>
      <w:proofErr w:type="spellEnd"/>
      <w:r w:rsidRPr="002E7DD1">
        <w:rPr>
          <w:lang w:val="nl-NL"/>
        </w:rPr>
        <w:t xml:space="preserve"> HF toe te voegen. De suspensie werd </w:t>
      </w:r>
      <w:proofErr w:type="spellStart"/>
      <w:r w:rsidRPr="002E7DD1">
        <w:rPr>
          <w:lang w:val="nl-NL"/>
        </w:rPr>
        <w:t>gevortext</w:t>
      </w:r>
      <w:proofErr w:type="spellEnd"/>
      <w:r w:rsidRPr="002E7DD1">
        <w:rPr>
          <w:lang w:val="nl-NL"/>
        </w:rPr>
        <w:t xml:space="preserve"> en gedurende overnacht met rust gelaten. De oplossing werd </w:t>
      </w:r>
      <w:proofErr w:type="spellStart"/>
      <w:r w:rsidRPr="002E7DD1">
        <w:rPr>
          <w:lang w:val="nl-NL"/>
        </w:rPr>
        <w:t>overgepipetteerd</w:t>
      </w:r>
      <w:proofErr w:type="spellEnd"/>
      <w:r w:rsidRPr="002E7DD1">
        <w:rPr>
          <w:lang w:val="nl-NL"/>
        </w:rPr>
        <w:t xml:space="preserve"> in een NMR buis en gemeten </w:t>
      </w:r>
      <w:r w:rsidRPr="00783193">
        <w:rPr>
          <w:lang w:val="nl-NL"/>
        </w:rPr>
        <w:t xml:space="preserve">met </w:t>
      </w:r>
      <w:r w:rsidRPr="00783193">
        <w:rPr>
          <w:vertAlign w:val="superscript"/>
          <w:lang w:val="nl-NL"/>
        </w:rPr>
        <w:t>1</w:t>
      </w:r>
      <w:r w:rsidRPr="00783193">
        <w:rPr>
          <w:lang w:val="nl-NL"/>
        </w:rPr>
        <w:t>H NMR (400</w:t>
      </w:r>
      <w:r w:rsidRPr="00F85DD2">
        <w:rPr>
          <w:lang w:val="nl-NL"/>
        </w:rPr>
        <w:t xml:space="preserve"> MHz, DMSO-d</w:t>
      </w:r>
      <w:r w:rsidRPr="00F85DD2">
        <w:rPr>
          <w:vertAlign w:val="subscript"/>
          <w:lang w:val="nl-NL"/>
        </w:rPr>
        <w:t>6</w:t>
      </w:r>
      <w:r>
        <w:rPr>
          <w:lang w:val="nl-NL"/>
        </w:rPr>
        <w:t xml:space="preserve">, </w:t>
      </w:r>
      <w:r w:rsidR="00783193">
        <w:rPr>
          <w:lang w:val="nl-NL"/>
        </w:rPr>
        <w:t>64</w:t>
      </w:r>
      <w:r>
        <w:rPr>
          <w:lang w:val="nl-NL"/>
        </w:rPr>
        <w:t xml:space="preserve"> scans, 1 sec </w:t>
      </w:r>
      <w:r w:rsidR="00783193">
        <w:rPr>
          <w:lang w:val="nl-NL"/>
        </w:rPr>
        <w:t>relaxatietijd</w:t>
      </w:r>
      <w:r w:rsidRPr="00F85DD2">
        <w:rPr>
          <w:lang w:val="nl-NL"/>
        </w:rPr>
        <w:t>)</w:t>
      </w:r>
    </w:p>
    <w:p w14:paraId="7785433D" w14:textId="6A86316B" w:rsidR="00D13982" w:rsidRDefault="00D13982" w:rsidP="00F85DD2">
      <w:pPr>
        <w:jc w:val="both"/>
        <w:rPr>
          <w:lang w:val="nl-NL"/>
        </w:rPr>
      </w:pPr>
    </w:p>
    <w:p w14:paraId="3922D1BA" w14:textId="5CCE6C6C" w:rsidR="00D13982" w:rsidRDefault="00D13982" w:rsidP="00D13982">
      <w:pPr>
        <w:pStyle w:val="Kop3"/>
        <w:rPr>
          <w:lang w:val="nl-NL"/>
        </w:rPr>
      </w:pPr>
      <w:bookmarkStart w:id="65" w:name="_Toc44925818"/>
      <w:r>
        <w:rPr>
          <w:lang w:val="nl-NL"/>
        </w:rPr>
        <w:t>NU-1000</w:t>
      </w:r>
      <w:bookmarkEnd w:id="65"/>
    </w:p>
    <w:p w14:paraId="25068F7E" w14:textId="77777777" w:rsidR="00D13982" w:rsidRPr="007812A7" w:rsidRDefault="00D13982" w:rsidP="00D13982">
      <w:pPr>
        <w:jc w:val="both"/>
        <w:rPr>
          <w:lang w:val="nl-NL"/>
        </w:rPr>
      </w:pPr>
      <w:r w:rsidRPr="007812A7">
        <w:rPr>
          <w:lang w:val="nl-NL"/>
        </w:rPr>
        <w:t>ZrOCl</w:t>
      </w:r>
      <w:r w:rsidRPr="007812A7">
        <w:rPr>
          <w:vertAlign w:val="subscript"/>
          <w:lang w:val="nl-NL"/>
        </w:rPr>
        <w:t>2</w:t>
      </w:r>
      <w:r w:rsidRPr="007812A7">
        <w:rPr>
          <w:rFonts w:cstheme="minorHAnsi"/>
          <w:lang w:val="nl-NL"/>
        </w:rPr>
        <w:t>∙</w:t>
      </w:r>
      <w:r w:rsidRPr="007812A7">
        <w:rPr>
          <w:lang w:val="nl-NL"/>
        </w:rPr>
        <w:t>8H</w:t>
      </w:r>
      <w:r w:rsidRPr="007812A7">
        <w:rPr>
          <w:vertAlign w:val="subscript"/>
          <w:lang w:val="nl-NL"/>
        </w:rPr>
        <w:t>2</w:t>
      </w:r>
      <w:r w:rsidRPr="007812A7">
        <w:rPr>
          <w:lang w:val="nl-NL"/>
        </w:rPr>
        <w:t xml:space="preserve">O (490 mg, 1.5 </w:t>
      </w:r>
      <w:proofErr w:type="spellStart"/>
      <w:r w:rsidRPr="007812A7">
        <w:rPr>
          <w:lang w:val="nl-NL"/>
        </w:rPr>
        <w:t>mmol</w:t>
      </w:r>
      <w:proofErr w:type="spellEnd"/>
      <w:r w:rsidRPr="007812A7">
        <w:rPr>
          <w:lang w:val="nl-NL"/>
        </w:rPr>
        <w:t xml:space="preserve">) en benzoëzuur (10 g, 81.9 </w:t>
      </w:r>
      <w:proofErr w:type="spellStart"/>
      <w:r w:rsidRPr="007812A7">
        <w:rPr>
          <w:lang w:val="nl-NL"/>
        </w:rPr>
        <w:t>mmol</w:t>
      </w:r>
      <w:proofErr w:type="spellEnd"/>
      <w:r w:rsidRPr="007812A7">
        <w:rPr>
          <w:lang w:val="nl-NL"/>
        </w:rPr>
        <w:t xml:space="preserve">) werden gemixt in 40 </w:t>
      </w:r>
      <w:proofErr w:type="spellStart"/>
      <w:r w:rsidRPr="007812A7">
        <w:rPr>
          <w:lang w:val="nl-NL"/>
        </w:rPr>
        <w:t>mL</w:t>
      </w:r>
      <w:proofErr w:type="spellEnd"/>
      <w:r w:rsidRPr="007812A7">
        <w:rPr>
          <w:lang w:val="nl-NL"/>
        </w:rPr>
        <w:t xml:space="preserve"> DMF in een 100 </w:t>
      </w:r>
      <w:proofErr w:type="spellStart"/>
      <w:r w:rsidRPr="007812A7">
        <w:rPr>
          <w:lang w:val="nl-NL"/>
        </w:rPr>
        <w:t>mL</w:t>
      </w:r>
      <w:proofErr w:type="spellEnd"/>
      <w:r w:rsidRPr="007812A7">
        <w:rPr>
          <w:lang w:val="nl-NL"/>
        </w:rPr>
        <w:t xml:space="preserve"> glazen druk fles. Het mengsel werd opgelost door middel van een </w:t>
      </w:r>
      <w:proofErr w:type="spellStart"/>
      <w:r w:rsidRPr="007812A7">
        <w:rPr>
          <w:lang w:val="nl-NL"/>
        </w:rPr>
        <w:t>ultrasoonbad</w:t>
      </w:r>
      <w:proofErr w:type="spellEnd"/>
      <w:r w:rsidRPr="007812A7">
        <w:rPr>
          <w:lang w:val="nl-NL"/>
        </w:rPr>
        <w:t xml:space="preserve">. De heldere oplossing werd 1 uur in een 100 </w:t>
      </w:r>
      <w:r w:rsidRPr="007812A7">
        <w:rPr>
          <w:rFonts w:cstheme="minorHAnsi"/>
          <w:lang w:val="nl-NL"/>
        </w:rPr>
        <w:t>°</w:t>
      </w:r>
      <w:r w:rsidRPr="007812A7">
        <w:rPr>
          <w:lang w:val="nl-NL"/>
        </w:rPr>
        <w:t>C oven gedaan. Ook werd H</w:t>
      </w:r>
      <w:r w:rsidRPr="007812A7">
        <w:rPr>
          <w:vertAlign w:val="subscript"/>
          <w:lang w:val="nl-NL"/>
        </w:rPr>
        <w:t>4</w:t>
      </w:r>
      <w:r w:rsidRPr="007812A7">
        <w:rPr>
          <w:lang w:val="nl-NL"/>
        </w:rPr>
        <w:t xml:space="preserve">TBAPy (200 mg, 0.3 </w:t>
      </w:r>
      <w:proofErr w:type="spellStart"/>
      <w:r w:rsidRPr="007812A7">
        <w:rPr>
          <w:lang w:val="nl-NL"/>
        </w:rPr>
        <w:t>mmol</w:t>
      </w:r>
      <w:proofErr w:type="spellEnd"/>
      <w:r w:rsidRPr="007812A7">
        <w:rPr>
          <w:lang w:val="nl-NL"/>
        </w:rPr>
        <w:t xml:space="preserve">) toegevoegd aan 10 </w:t>
      </w:r>
      <w:proofErr w:type="spellStart"/>
      <w:r w:rsidRPr="007812A7">
        <w:rPr>
          <w:lang w:val="nl-NL"/>
        </w:rPr>
        <w:t>mL</w:t>
      </w:r>
      <w:proofErr w:type="spellEnd"/>
      <w:r w:rsidRPr="007812A7">
        <w:rPr>
          <w:lang w:val="nl-NL"/>
        </w:rPr>
        <w:t xml:space="preserve"> DMF en verhit tot 100 </w:t>
      </w:r>
      <w:r w:rsidRPr="007812A7">
        <w:rPr>
          <w:rFonts w:cstheme="minorHAnsi"/>
          <w:lang w:val="nl-NL"/>
        </w:rPr>
        <w:t>°</w:t>
      </w:r>
      <w:r w:rsidRPr="007812A7">
        <w:rPr>
          <w:lang w:val="nl-NL"/>
        </w:rPr>
        <w:t>C voor 1 uur. Na afkoelen tot kamertemperatuur werd de H</w:t>
      </w:r>
      <w:r w:rsidRPr="007812A7">
        <w:rPr>
          <w:vertAlign w:val="subscript"/>
          <w:lang w:val="nl-NL"/>
        </w:rPr>
        <w:t>4</w:t>
      </w:r>
      <w:r w:rsidRPr="007812A7">
        <w:rPr>
          <w:lang w:val="nl-NL"/>
        </w:rPr>
        <w:t xml:space="preserve">TBAPy oplossing en </w:t>
      </w:r>
      <w:proofErr w:type="spellStart"/>
      <w:r w:rsidRPr="007812A7">
        <w:rPr>
          <w:lang w:val="nl-NL"/>
        </w:rPr>
        <w:t>trifluorazijnzuur</w:t>
      </w:r>
      <w:proofErr w:type="spellEnd"/>
      <w:r w:rsidRPr="007812A7">
        <w:rPr>
          <w:lang w:val="nl-NL"/>
        </w:rPr>
        <w:t xml:space="preserve">(TFA) (200 </w:t>
      </w:r>
      <w:proofErr w:type="spellStart"/>
      <w:r w:rsidRPr="007812A7">
        <w:rPr>
          <w:lang w:val="nl-NL"/>
        </w:rPr>
        <w:t>uL</w:t>
      </w:r>
      <w:proofErr w:type="spellEnd"/>
      <w:r w:rsidRPr="007812A7">
        <w:rPr>
          <w:lang w:val="nl-NL"/>
        </w:rPr>
        <w:t xml:space="preserve">, 13 </w:t>
      </w:r>
      <w:proofErr w:type="spellStart"/>
      <w:r w:rsidRPr="007812A7">
        <w:rPr>
          <w:lang w:val="nl-NL"/>
        </w:rPr>
        <w:t>mmol</w:t>
      </w:r>
      <w:proofErr w:type="spellEnd"/>
      <w:r w:rsidRPr="007812A7">
        <w:rPr>
          <w:lang w:val="nl-NL"/>
        </w:rPr>
        <w:t xml:space="preserve">) toegevoegd aan de Zr-oplossing en werd het 10 min in de ultrasoon geplaatst. Vervolgens werd de gele suspensie in een oven geplaats op 120 </w:t>
      </w:r>
      <w:r w:rsidRPr="007812A7">
        <w:rPr>
          <w:rFonts w:cstheme="minorHAnsi"/>
          <w:lang w:val="nl-NL"/>
        </w:rPr>
        <w:t>°</w:t>
      </w:r>
      <w:r w:rsidRPr="007812A7">
        <w:rPr>
          <w:lang w:val="nl-NL"/>
        </w:rPr>
        <w:t xml:space="preserve">C voor 18 uur. Na afkoelen tot kamertemperatuur werd de gele suspensie gewassen met DMF (6x 30 </w:t>
      </w:r>
      <w:proofErr w:type="spellStart"/>
      <w:r w:rsidRPr="007812A7">
        <w:rPr>
          <w:lang w:val="nl-NL"/>
        </w:rPr>
        <w:t>mL</w:t>
      </w:r>
      <w:proofErr w:type="spellEnd"/>
      <w:r w:rsidRPr="007812A7">
        <w:rPr>
          <w:lang w:val="nl-NL"/>
        </w:rPr>
        <w:t xml:space="preserve">) in twee 50 </w:t>
      </w:r>
      <w:proofErr w:type="spellStart"/>
      <w:r w:rsidRPr="007812A7">
        <w:rPr>
          <w:lang w:val="nl-NL"/>
        </w:rPr>
        <w:t>mL</w:t>
      </w:r>
      <w:proofErr w:type="spellEnd"/>
      <w:r w:rsidRPr="007812A7">
        <w:rPr>
          <w:lang w:val="nl-NL"/>
        </w:rPr>
        <w:t xml:space="preserve"> centrifuge buizen en door middel van centrifuge (10 min, 7830 RPM) werd de gele kristallijne stof verkregen. </w:t>
      </w:r>
    </w:p>
    <w:p w14:paraId="07BBA4F3" w14:textId="77777777" w:rsidR="00D13982" w:rsidRPr="007812A7" w:rsidRDefault="00D13982" w:rsidP="00D13982">
      <w:pPr>
        <w:jc w:val="both"/>
        <w:rPr>
          <w:i/>
          <w:iCs/>
          <w:lang w:val="nl-NL"/>
        </w:rPr>
      </w:pPr>
      <w:proofErr w:type="spellStart"/>
      <w:r w:rsidRPr="007812A7">
        <w:rPr>
          <w:i/>
          <w:iCs/>
          <w:lang w:val="nl-NL"/>
        </w:rPr>
        <w:t>HCl</w:t>
      </w:r>
      <w:proofErr w:type="spellEnd"/>
      <w:r w:rsidRPr="007812A7">
        <w:rPr>
          <w:i/>
          <w:iCs/>
          <w:lang w:val="nl-NL"/>
        </w:rPr>
        <w:t xml:space="preserve"> activatie:</w:t>
      </w:r>
    </w:p>
    <w:p w14:paraId="44B3BF64" w14:textId="77777777" w:rsidR="00D13982" w:rsidRPr="007812A7" w:rsidRDefault="00D13982" w:rsidP="00D13982">
      <w:pPr>
        <w:jc w:val="both"/>
        <w:rPr>
          <w:lang w:val="nl-NL"/>
        </w:rPr>
      </w:pPr>
      <w:r w:rsidRPr="007812A7">
        <w:rPr>
          <w:lang w:val="nl-NL"/>
        </w:rPr>
        <w:t xml:space="preserve">De gele vaste stof werd gesuspendeerd in 75 </w:t>
      </w:r>
      <w:proofErr w:type="spellStart"/>
      <w:r w:rsidRPr="007812A7">
        <w:rPr>
          <w:lang w:val="nl-NL"/>
        </w:rPr>
        <w:t>mL</w:t>
      </w:r>
      <w:proofErr w:type="spellEnd"/>
      <w:r w:rsidRPr="007812A7">
        <w:rPr>
          <w:lang w:val="nl-NL"/>
        </w:rPr>
        <w:t xml:space="preserve"> DMF en vervolgens werd er 2.5 </w:t>
      </w:r>
      <w:proofErr w:type="spellStart"/>
      <w:r w:rsidRPr="007812A7">
        <w:rPr>
          <w:lang w:val="nl-NL"/>
        </w:rPr>
        <w:t>mL</w:t>
      </w:r>
      <w:proofErr w:type="spellEnd"/>
      <w:r w:rsidRPr="007812A7">
        <w:rPr>
          <w:lang w:val="nl-NL"/>
        </w:rPr>
        <w:t xml:space="preserve"> 8 M </w:t>
      </w:r>
      <w:proofErr w:type="spellStart"/>
      <w:r w:rsidRPr="007812A7">
        <w:rPr>
          <w:lang w:val="nl-NL"/>
        </w:rPr>
        <w:t>HCl</w:t>
      </w:r>
      <w:proofErr w:type="spellEnd"/>
      <w:r w:rsidRPr="007812A7">
        <w:rPr>
          <w:lang w:val="nl-NL"/>
        </w:rPr>
        <w:t xml:space="preserve"> toegevoegd. Het mengsel werd in een oven gebracht bij 100 </w:t>
      </w:r>
      <w:r w:rsidRPr="007812A7">
        <w:rPr>
          <w:rFonts w:cstheme="minorHAnsi"/>
          <w:lang w:val="nl-NL"/>
        </w:rPr>
        <w:t>°</w:t>
      </w:r>
      <w:r w:rsidRPr="007812A7">
        <w:rPr>
          <w:lang w:val="nl-NL"/>
        </w:rPr>
        <w:t xml:space="preserve">C voor 18 uur. Na afkoelen tot kamertemperatuur werd de stof gewassen met DMF (3x 30 </w:t>
      </w:r>
      <w:proofErr w:type="spellStart"/>
      <w:r w:rsidRPr="007812A7">
        <w:rPr>
          <w:lang w:val="nl-NL"/>
        </w:rPr>
        <w:t>mL</w:t>
      </w:r>
      <w:proofErr w:type="spellEnd"/>
      <w:r w:rsidRPr="007812A7">
        <w:rPr>
          <w:lang w:val="nl-NL"/>
        </w:rPr>
        <w:t xml:space="preserve">) en aceton (3x 30 </w:t>
      </w:r>
      <w:proofErr w:type="spellStart"/>
      <w:r w:rsidRPr="007812A7">
        <w:rPr>
          <w:lang w:val="nl-NL"/>
        </w:rPr>
        <w:t>mL</w:t>
      </w:r>
      <w:proofErr w:type="spellEnd"/>
      <w:r w:rsidRPr="007812A7">
        <w:rPr>
          <w:lang w:val="nl-NL"/>
        </w:rPr>
        <w:t xml:space="preserve">) door middel van centrifuge (10 min 7830 RPM). Hierna werd de stof geweekt in verse aceton voor 16 uur. Vervolgens werd met centrifuge de kristallen gewonnen en gedroogd bij 80 </w:t>
      </w:r>
      <w:r w:rsidRPr="007812A7">
        <w:rPr>
          <w:rFonts w:cstheme="minorHAnsi"/>
          <w:lang w:val="nl-NL"/>
        </w:rPr>
        <w:t>°</w:t>
      </w:r>
      <w:r w:rsidRPr="007812A7">
        <w:rPr>
          <w:lang w:val="nl-NL"/>
        </w:rPr>
        <w:t xml:space="preserve">C in </w:t>
      </w:r>
      <w:proofErr w:type="spellStart"/>
      <w:r w:rsidRPr="007812A7">
        <w:rPr>
          <w:i/>
          <w:iCs/>
          <w:lang w:val="nl-NL"/>
        </w:rPr>
        <w:t>vacuo</w:t>
      </w:r>
      <w:proofErr w:type="spellEnd"/>
      <w:r w:rsidRPr="007812A7">
        <w:rPr>
          <w:lang w:val="nl-NL"/>
        </w:rPr>
        <w:t xml:space="preserve"> voor 1 uur. </w:t>
      </w:r>
    </w:p>
    <w:p w14:paraId="3EC23340" w14:textId="77777777" w:rsidR="00D13982" w:rsidRPr="007812A7" w:rsidRDefault="00D13982" w:rsidP="00D13982">
      <w:pPr>
        <w:jc w:val="both"/>
        <w:rPr>
          <w:lang w:val="nl-NL"/>
        </w:rPr>
      </w:pPr>
      <w:r w:rsidRPr="007812A7">
        <w:rPr>
          <w:lang w:val="nl-NL"/>
        </w:rPr>
        <w:t xml:space="preserve">De NU-1000 (2017TE37) werd geactiveerd door op de </w:t>
      </w:r>
      <w:proofErr w:type="spellStart"/>
      <w:r w:rsidRPr="007812A7">
        <w:rPr>
          <w:lang w:val="nl-NL"/>
        </w:rPr>
        <w:t>Micromeritics</w:t>
      </w:r>
      <w:proofErr w:type="spellEnd"/>
      <w:r w:rsidRPr="007812A7">
        <w:rPr>
          <w:lang w:val="nl-NL"/>
        </w:rPr>
        <w:t xml:space="preserve"> ASAP2020+ onder vacuüm bij 120 </w:t>
      </w:r>
      <w:r w:rsidRPr="007812A7">
        <w:rPr>
          <w:rFonts w:cstheme="minorHAnsi"/>
          <w:lang w:val="nl-NL"/>
        </w:rPr>
        <w:t>°</w:t>
      </w:r>
      <w:r w:rsidRPr="007812A7">
        <w:rPr>
          <w:lang w:val="nl-NL"/>
        </w:rPr>
        <w:t>C voor 16 uur (opbrengst: 157 mg NU-1000).</w:t>
      </w:r>
    </w:p>
    <w:p w14:paraId="71F577C5" w14:textId="77777777" w:rsidR="00D13982" w:rsidRPr="00F85DD2" w:rsidRDefault="00D13982" w:rsidP="00F85DD2">
      <w:pPr>
        <w:jc w:val="both"/>
        <w:rPr>
          <w:lang w:val="nl-NL"/>
        </w:rPr>
      </w:pPr>
    </w:p>
    <w:p w14:paraId="14A98ECA" w14:textId="30EDC514" w:rsidR="00F85DD2" w:rsidRPr="00F85DD2" w:rsidRDefault="00AF4B8A" w:rsidP="00D13982">
      <w:pPr>
        <w:pStyle w:val="Kop3"/>
        <w:rPr>
          <w:lang w:val="nl-NL"/>
        </w:rPr>
      </w:pPr>
      <w:bookmarkStart w:id="66" w:name="_Hlk43905513"/>
      <w:bookmarkStart w:id="67" w:name="_Toc44925819"/>
      <w:r>
        <w:rPr>
          <w:lang w:val="nl-NL"/>
        </w:rPr>
        <w:lastRenderedPageBreak/>
        <w:t>UTEWOG</w:t>
      </w:r>
      <w:bookmarkEnd w:id="67"/>
    </w:p>
    <w:p w14:paraId="543D8EC5" w14:textId="77777777" w:rsidR="00D13982" w:rsidRPr="007812A7" w:rsidRDefault="00D13982" w:rsidP="00D13982">
      <w:pPr>
        <w:jc w:val="both"/>
        <w:rPr>
          <w:lang w:val="nl-NL"/>
        </w:rPr>
      </w:pPr>
      <w:r w:rsidRPr="007812A7">
        <w:rPr>
          <w:lang w:val="nl-NL"/>
        </w:rPr>
        <w:t>In een rondbodemkolf werd H</w:t>
      </w:r>
      <w:r w:rsidRPr="007812A7">
        <w:rPr>
          <w:vertAlign w:val="subscript"/>
          <w:lang w:val="nl-NL"/>
        </w:rPr>
        <w:t>3</w:t>
      </w:r>
      <w:r w:rsidRPr="007812A7">
        <w:rPr>
          <w:lang w:val="nl-NL"/>
        </w:rPr>
        <w:t xml:space="preserve">BTP (400 mg, 1.448 </w:t>
      </w:r>
      <w:proofErr w:type="spellStart"/>
      <w:r w:rsidRPr="007812A7">
        <w:rPr>
          <w:lang w:val="nl-NL"/>
        </w:rPr>
        <w:t>mmol</w:t>
      </w:r>
      <w:proofErr w:type="spellEnd"/>
      <w:r w:rsidRPr="007812A7">
        <w:rPr>
          <w:lang w:val="nl-NL"/>
        </w:rPr>
        <w:t xml:space="preserve">) opgelost in DMF (40 </w:t>
      </w:r>
      <w:proofErr w:type="spellStart"/>
      <w:r w:rsidRPr="007812A7">
        <w:rPr>
          <w:lang w:val="nl-NL"/>
        </w:rPr>
        <w:t>mL</w:t>
      </w:r>
      <w:proofErr w:type="spellEnd"/>
      <w:r w:rsidRPr="007812A7">
        <w:rPr>
          <w:lang w:val="nl-NL"/>
        </w:rPr>
        <w:t>). Hieraan werd Ni(CH</w:t>
      </w:r>
      <w:r w:rsidRPr="007812A7">
        <w:rPr>
          <w:vertAlign w:val="subscript"/>
          <w:lang w:val="nl-NL"/>
        </w:rPr>
        <w:t>3</w:t>
      </w:r>
      <w:r w:rsidRPr="007812A7">
        <w:rPr>
          <w:lang w:val="nl-NL"/>
        </w:rPr>
        <w:t>COO)</w:t>
      </w:r>
      <w:r w:rsidRPr="007812A7">
        <w:rPr>
          <w:vertAlign w:val="subscript"/>
          <w:lang w:val="nl-NL"/>
        </w:rPr>
        <w:t>2</w:t>
      </w:r>
      <w:r w:rsidRPr="007812A7">
        <w:rPr>
          <w:rFonts w:cstheme="minorHAnsi"/>
          <w:lang w:val="nl-NL"/>
        </w:rPr>
        <w:t>∙</w:t>
      </w:r>
      <w:r w:rsidRPr="007812A7">
        <w:rPr>
          <w:lang w:val="nl-NL"/>
        </w:rPr>
        <w:t>4H</w:t>
      </w:r>
      <w:r w:rsidRPr="007812A7">
        <w:rPr>
          <w:vertAlign w:val="subscript"/>
          <w:lang w:val="nl-NL"/>
        </w:rPr>
        <w:t>2</w:t>
      </w:r>
      <w:r w:rsidRPr="007812A7">
        <w:rPr>
          <w:lang w:val="nl-NL"/>
        </w:rPr>
        <w:t xml:space="preserve">O (540 mg, 2.176 </w:t>
      </w:r>
      <w:proofErr w:type="spellStart"/>
      <w:r w:rsidRPr="007812A7">
        <w:rPr>
          <w:lang w:val="nl-NL"/>
        </w:rPr>
        <w:t>mmol</w:t>
      </w:r>
      <w:proofErr w:type="spellEnd"/>
      <w:r w:rsidRPr="007812A7">
        <w:rPr>
          <w:lang w:val="nl-NL"/>
        </w:rPr>
        <w:t xml:space="preserve">) toegevoegd aan de geroerde oplossing. Het mengsel werd verwarmd tot reflux gedurende 16 uur. Na de reactie werd het mengsel afgekoeld tot kamertemperatuur. De gevormde gele vaste stof werd door middel van centrifuge gewassen met methanol (3 x 10 </w:t>
      </w:r>
      <w:proofErr w:type="spellStart"/>
      <w:r w:rsidRPr="007812A7">
        <w:rPr>
          <w:lang w:val="nl-NL"/>
        </w:rPr>
        <w:t>mL</w:t>
      </w:r>
      <w:proofErr w:type="spellEnd"/>
      <w:r w:rsidRPr="007812A7">
        <w:rPr>
          <w:lang w:val="nl-NL"/>
        </w:rPr>
        <w:t>) en gedroogd onder vacuüm (718.3 mg, 70%).</w:t>
      </w:r>
    </w:p>
    <w:p w14:paraId="589AED89" w14:textId="77777777" w:rsidR="00D13982" w:rsidRPr="007812A7" w:rsidRDefault="00D13982" w:rsidP="00D13982">
      <w:pPr>
        <w:jc w:val="both"/>
        <w:rPr>
          <w:lang w:val="nl-NL"/>
        </w:rPr>
      </w:pPr>
      <w:r w:rsidRPr="007812A7">
        <w:rPr>
          <w:lang w:val="nl-NL"/>
        </w:rPr>
        <w:t xml:space="preserve">De verkregen gele vaste stof werd vervolgens in methanol gesuspendeerd en in een </w:t>
      </w:r>
      <w:proofErr w:type="spellStart"/>
      <w:r w:rsidRPr="007812A7">
        <w:rPr>
          <w:lang w:val="nl-NL"/>
        </w:rPr>
        <w:t>drukvial</w:t>
      </w:r>
      <w:proofErr w:type="spellEnd"/>
      <w:r w:rsidRPr="007812A7">
        <w:rPr>
          <w:lang w:val="nl-NL"/>
        </w:rPr>
        <w:t xml:space="preserve"> voor 3 dagen bij 180 </w:t>
      </w:r>
      <w:r w:rsidRPr="007812A7">
        <w:rPr>
          <w:rFonts w:cstheme="minorHAnsi"/>
          <w:lang w:val="nl-NL"/>
        </w:rPr>
        <w:t>°</w:t>
      </w:r>
      <w:r w:rsidRPr="007812A7">
        <w:rPr>
          <w:lang w:val="nl-NL"/>
        </w:rPr>
        <w:t xml:space="preserve">C gedaan. Na het afkoelen werd de vaste stof door middel van centrifuge gewassen met methanol (3 x 5 </w:t>
      </w:r>
      <w:proofErr w:type="spellStart"/>
      <w:r w:rsidRPr="007812A7">
        <w:rPr>
          <w:lang w:val="nl-NL"/>
        </w:rPr>
        <w:t>mL</w:t>
      </w:r>
      <w:proofErr w:type="spellEnd"/>
      <w:r w:rsidRPr="007812A7">
        <w:rPr>
          <w:lang w:val="nl-NL"/>
        </w:rPr>
        <w:t>) en vervolgens gedroogd onder vacuüm voor 12 uur (opbrengst: 479.5 mg).</w:t>
      </w:r>
    </w:p>
    <w:p w14:paraId="4A979608" w14:textId="77777777" w:rsidR="00D13982" w:rsidRDefault="00D13982" w:rsidP="00D13982">
      <w:pPr>
        <w:jc w:val="both"/>
        <w:rPr>
          <w:lang w:val="nl-NL"/>
        </w:rPr>
      </w:pPr>
      <w:r w:rsidRPr="007812A7">
        <w:rPr>
          <w:lang w:val="nl-NL"/>
        </w:rPr>
        <w:t xml:space="preserve">De UTEWOG (2020TE22) werd geactiveerd door op de </w:t>
      </w:r>
      <w:proofErr w:type="spellStart"/>
      <w:r w:rsidRPr="007812A7">
        <w:rPr>
          <w:lang w:val="nl-NL"/>
        </w:rPr>
        <w:t>Micromeritics</w:t>
      </w:r>
      <w:proofErr w:type="spellEnd"/>
      <w:r w:rsidRPr="007812A7">
        <w:rPr>
          <w:lang w:val="nl-NL"/>
        </w:rPr>
        <w:t xml:space="preserve"> ASAP2020+ onder vacuüm bij 250 </w:t>
      </w:r>
      <w:r w:rsidRPr="007812A7">
        <w:rPr>
          <w:rFonts w:cstheme="minorHAnsi"/>
          <w:lang w:val="nl-NL"/>
        </w:rPr>
        <w:t>°</w:t>
      </w:r>
      <w:r w:rsidRPr="007812A7">
        <w:rPr>
          <w:lang w:val="nl-NL"/>
        </w:rPr>
        <w:t>C voor 16 uur.</w:t>
      </w:r>
    </w:p>
    <w:p w14:paraId="19B3DA1D" w14:textId="1D5F6D1D" w:rsidR="00D13982" w:rsidRDefault="00D13982" w:rsidP="00F85DD2">
      <w:pPr>
        <w:jc w:val="both"/>
        <w:rPr>
          <w:lang w:val="nl-NL"/>
        </w:rPr>
      </w:pPr>
    </w:p>
    <w:p w14:paraId="70E9BF9C" w14:textId="77777777" w:rsidR="009B65B1" w:rsidRPr="00F85DD2" w:rsidRDefault="009B65B1" w:rsidP="00F85DD2">
      <w:pPr>
        <w:jc w:val="both"/>
        <w:rPr>
          <w:lang w:val="nl-NL"/>
        </w:rPr>
      </w:pPr>
    </w:p>
    <w:p w14:paraId="0AC5942C" w14:textId="5732ED51" w:rsidR="00512E82" w:rsidRDefault="009B65B1" w:rsidP="009B65B1">
      <w:pPr>
        <w:pStyle w:val="Kop2"/>
        <w:rPr>
          <w:lang w:val="nl-NL"/>
        </w:rPr>
      </w:pPr>
      <w:bookmarkStart w:id="68" w:name="_Toc44925820"/>
      <w:bookmarkEnd w:id="66"/>
      <w:r>
        <w:rPr>
          <w:lang w:val="nl-NL"/>
        </w:rPr>
        <w:t>Werkwijze van verschillende experimenten</w:t>
      </w:r>
      <w:bookmarkEnd w:id="68"/>
    </w:p>
    <w:p w14:paraId="22C95F34" w14:textId="1862AE1D" w:rsidR="00B55DC0" w:rsidRDefault="00B55DC0" w:rsidP="00612CF7">
      <w:pPr>
        <w:jc w:val="both"/>
        <w:rPr>
          <w:lang w:val="nl-NL"/>
        </w:rPr>
      </w:pPr>
    </w:p>
    <w:p w14:paraId="723E1A16" w14:textId="77777777" w:rsidR="00357BCD" w:rsidRPr="00DE4EA2" w:rsidRDefault="00357BCD" w:rsidP="00357BCD">
      <w:pPr>
        <w:pStyle w:val="Kop3"/>
        <w:rPr>
          <w:lang w:val="nl-NL"/>
        </w:rPr>
      </w:pPr>
      <w:bookmarkStart w:id="69" w:name="_Toc44925821"/>
      <w:r>
        <w:rPr>
          <w:lang w:val="nl-NL"/>
        </w:rPr>
        <w:t xml:space="preserve">Algemene </w:t>
      </w:r>
      <w:proofErr w:type="spellStart"/>
      <w:r>
        <w:rPr>
          <w:lang w:val="nl-NL"/>
        </w:rPr>
        <w:t>deconproef</w:t>
      </w:r>
      <w:bookmarkEnd w:id="69"/>
      <w:proofErr w:type="spellEnd"/>
    </w:p>
    <w:p w14:paraId="4BBB273D" w14:textId="2962B561" w:rsidR="00357BCD" w:rsidRDefault="004241E5" w:rsidP="00612CF7">
      <w:pPr>
        <w:jc w:val="both"/>
        <w:rPr>
          <w:lang w:val="nl-NL"/>
        </w:rPr>
      </w:pPr>
      <w:r w:rsidRPr="000E2EFB">
        <w:rPr>
          <w:u w:val="single"/>
          <w:lang w:val="nl-NL"/>
        </w:rPr>
        <w:t>Let op:</w:t>
      </w:r>
      <w:r>
        <w:rPr>
          <w:lang w:val="nl-NL"/>
        </w:rPr>
        <w:t xml:space="preserve"> deze werkwijze is algemeen, hierbij kunnen de verhoudingen anders zijn met de </w:t>
      </w:r>
      <w:r w:rsidR="0055380E">
        <w:rPr>
          <w:lang w:val="nl-NL"/>
        </w:rPr>
        <w:t xml:space="preserve">andere </w:t>
      </w:r>
      <w:r>
        <w:rPr>
          <w:lang w:val="nl-NL"/>
        </w:rPr>
        <w:t>uitgevoerde experimenten</w:t>
      </w:r>
      <w:r w:rsidR="0055380E">
        <w:rPr>
          <w:lang w:val="nl-NL"/>
        </w:rPr>
        <w:t xml:space="preserve">. </w:t>
      </w:r>
    </w:p>
    <w:p w14:paraId="5B667926" w14:textId="77777777" w:rsidR="000E2EFB" w:rsidRDefault="000E2EFB" w:rsidP="00612CF7">
      <w:pPr>
        <w:jc w:val="both"/>
        <w:rPr>
          <w:b/>
          <w:bCs/>
          <w:lang w:val="nl-NL"/>
        </w:rPr>
      </w:pPr>
    </w:p>
    <w:p w14:paraId="2639B699" w14:textId="221D5C31" w:rsidR="004241E5" w:rsidRPr="000E2EFB" w:rsidRDefault="004241E5" w:rsidP="00612CF7">
      <w:pPr>
        <w:jc w:val="both"/>
        <w:rPr>
          <w:b/>
          <w:bCs/>
          <w:lang w:val="nl-NL"/>
        </w:rPr>
      </w:pPr>
      <w:proofErr w:type="spellStart"/>
      <w:r w:rsidRPr="000E2EFB">
        <w:rPr>
          <w:b/>
          <w:bCs/>
          <w:lang w:val="nl-NL"/>
        </w:rPr>
        <w:t>Deconproef</w:t>
      </w:r>
      <w:proofErr w:type="spellEnd"/>
      <w:r w:rsidRPr="000E2EFB">
        <w:rPr>
          <w:b/>
          <w:bCs/>
          <w:lang w:val="nl-NL"/>
        </w:rPr>
        <w:t xml:space="preserve"> van de NU-1000, conditie A</w:t>
      </w:r>
    </w:p>
    <w:p w14:paraId="14C1CAF7" w14:textId="17057B38" w:rsidR="004241E5" w:rsidRPr="006F3CDA" w:rsidRDefault="004241E5" w:rsidP="004241E5">
      <w:pPr>
        <w:jc w:val="both"/>
        <w:rPr>
          <w:lang w:val="nl-NL"/>
        </w:rPr>
      </w:pPr>
      <w:r>
        <w:rPr>
          <w:lang w:val="nl-NL"/>
        </w:rPr>
        <w:t xml:space="preserve">Voor deze proef werd er gebruik gemaakt van een NEM buffer oplossing van 0.4 M </w:t>
      </w:r>
      <w:r w:rsidR="000E2EFB">
        <w:rPr>
          <w:lang w:val="nl-NL"/>
        </w:rPr>
        <w:t>met 10% D</w:t>
      </w:r>
      <w:r w:rsidR="000E2EFB" w:rsidRPr="00783193">
        <w:rPr>
          <w:vertAlign w:val="subscript"/>
          <w:lang w:val="nl-NL"/>
        </w:rPr>
        <w:t>2</w:t>
      </w:r>
      <w:r w:rsidR="000E2EFB">
        <w:rPr>
          <w:lang w:val="nl-NL"/>
        </w:rPr>
        <w:t xml:space="preserve">O </w:t>
      </w:r>
      <w:r>
        <w:rPr>
          <w:lang w:val="nl-NL"/>
        </w:rPr>
        <w:t xml:space="preserve">(pH 10) en een DMNP stock oplossing van 128 </w:t>
      </w:r>
      <w:proofErr w:type="spellStart"/>
      <w:r>
        <w:rPr>
          <w:lang w:val="nl-NL"/>
        </w:rPr>
        <w:t>mM</w:t>
      </w:r>
      <w:proofErr w:type="spellEnd"/>
      <w:r>
        <w:rPr>
          <w:lang w:val="nl-NL"/>
        </w:rPr>
        <w:t xml:space="preserve"> opgelost in ACN. </w:t>
      </w:r>
    </w:p>
    <w:p w14:paraId="2BF018F7" w14:textId="27C7A5E5" w:rsidR="004241E5" w:rsidRDefault="004241E5" w:rsidP="00612CF7">
      <w:pPr>
        <w:jc w:val="both"/>
        <w:rPr>
          <w:lang w:val="nl-NL"/>
        </w:rPr>
      </w:pPr>
      <w:r>
        <w:rPr>
          <w:lang w:val="nl-NL"/>
        </w:rPr>
        <w:t xml:space="preserve">In een 4 </w:t>
      </w:r>
      <w:proofErr w:type="spellStart"/>
      <w:r>
        <w:rPr>
          <w:lang w:val="nl-NL"/>
        </w:rPr>
        <w:t>mL</w:t>
      </w:r>
      <w:proofErr w:type="spellEnd"/>
      <w:r>
        <w:rPr>
          <w:lang w:val="nl-NL"/>
        </w:rPr>
        <w:t xml:space="preserve"> </w:t>
      </w:r>
      <w:proofErr w:type="spellStart"/>
      <w:r>
        <w:rPr>
          <w:lang w:val="nl-NL"/>
        </w:rPr>
        <w:t>vial</w:t>
      </w:r>
      <w:proofErr w:type="spellEnd"/>
      <w:r>
        <w:rPr>
          <w:lang w:val="nl-NL"/>
        </w:rPr>
        <w:t xml:space="preserve"> werd 2 mg NU-1000 afgewogen. Vervolgens werd </w:t>
      </w:r>
      <w:r w:rsidR="00B12A05">
        <w:rPr>
          <w:lang w:val="nl-NL"/>
        </w:rPr>
        <w:t>1860</w:t>
      </w:r>
      <w:r>
        <w:rPr>
          <w:lang w:val="nl-NL"/>
        </w:rPr>
        <w:t xml:space="preserve"> </w:t>
      </w:r>
      <w:proofErr w:type="spellStart"/>
      <w:r>
        <w:rPr>
          <w:lang w:val="nl-NL"/>
        </w:rPr>
        <w:t>uL</w:t>
      </w:r>
      <w:proofErr w:type="spellEnd"/>
      <w:r>
        <w:rPr>
          <w:lang w:val="nl-NL"/>
        </w:rPr>
        <w:t xml:space="preserve"> NEM buffer oplossing toegevoegd aan de </w:t>
      </w:r>
      <w:proofErr w:type="spellStart"/>
      <w:r>
        <w:rPr>
          <w:lang w:val="nl-NL"/>
        </w:rPr>
        <w:t>vial</w:t>
      </w:r>
      <w:proofErr w:type="spellEnd"/>
      <w:r>
        <w:rPr>
          <w:lang w:val="nl-NL"/>
        </w:rPr>
        <w:t xml:space="preserve"> met de NU-1000. De resulterende </w:t>
      </w:r>
      <w:r w:rsidR="005C4A0A">
        <w:rPr>
          <w:lang w:val="nl-NL"/>
        </w:rPr>
        <w:t xml:space="preserve">gele </w:t>
      </w:r>
      <w:r>
        <w:rPr>
          <w:lang w:val="nl-NL"/>
        </w:rPr>
        <w:t xml:space="preserve">suspensie werd 5 min in een </w:t>
      </w:r>
      <w:proofErr w:type="spellStart"/>
      <w:r>
        <w:rPr>
          <w:lang w:val="nl-NL"/>
        </w:rPr>
        <w:t>ultrasoonbad</w:t>
      </w:r>
      <w:proofErr w:type="spellEnd"/>
      <w:r>
        <w:rPr>
          <w:lang w:val="nl-NL"/>
        </w:rPr>
        <w:t xml:space="preserve"> gedaan. Hierna werd </w:t>
      </w:r>
      <w:r w:rsidR="00B12A05">
        <w:rPr>
          <w:lang w:val="nl-NL"/>
        </w:rPr>
        <w:t>140</w:t>
      </w:r>
      <w:r>
        <w:rPr>
          <w:lang w:val="nl-NL"/>
        </w:rPr>
        <w:t xml:space="preserve"> </w:t>
      </w:r>
      <w:proofErr w:type="spellStart"/>
      <w:r>
        <w:rPr>
          <w:lang w:val="nl-NL"/>
        </w:rPr>
        <w:t>uL</w:t>
      </w:r>
      <w:proofErr w:type="spellEnd"/>
      <w:r>
        <w:rPr>
          <w:lang w:val="nl-NL"/>
        </w:rPr>
        <w:t xml:space="preserve"> DMNP stock oplossing toegevoegd aan de suspensie en </w:t>
      </w:r>
      <w:r w:rsidR="000E2EFB">
        <w:rPr>
          <w:lang w:val="nl-NL"/>
        </w:rPr>
        <w:t>v</w:t>
      </w:r>
      <w:r>
        <w:rPr>
          <w:lang w:val="nl-NL"/>
        </w:rPr>
        <w:t xml:space="preserve">ervolgens </w:t>
      </w:r>
      <w:r w:rsidR="000E2EFB" w:rsidRPr="006F3CDA">
        <w:rPr>
          <w:lang w:val="nl-NL"/>
        </w:rPr>
        <w:t xml:space="preserve">werd de gehele oplossing </w:t>
      </w:r>
      <w:r w:rsidR="00ED1B90">
        <w:rPr>
          <w:lang w:val="nl-NL"/>
        </w:rPr>
        <w:t xml:space="preserve">5 sec </w:t>
      </w:r>
      <w:proofErr w:type="spellStart"/>
      <w:r w:rsidR="00ED1B90">
        <w:rPr>
          <w:lang w:val="nl-NL"/>
        </w:rPr>
        <w:t>gevortext</w:t>
      </w:r>
      <w:proofErr w:type="spellEnd"/>
      <w:r w:rsidR="00ED1B90">
        <w:rPr>
          <w:lang w:val="nl-NL"/>
        </w:rPr>
        <w:t xml:space="preserve"> en daarna </w:t>
      </w:r>
      <w:r w:rsidR="00B12A05">
        <w:rPr>
          <w:lang w:val="nl-NL"/>
        </w:rPr>
        <w:t xml:space="preserve">500-600 </w:t>
      </w:r>
      <w:proofErr w:type="spellStart"/>
      <w:r w:rsidR="00B12A05">
        <w:rPr>
          <w:lang w:val="nl-NL"/>
        </w:rPr>
        <w:t>uL</w:t>
      </w:r>
      <w:proofErr w:type="spellEnd"/>
      <w:r w:rsidR="00B12A05">
        <w:rPr>
          <w:lang w:val="nl-NL"/>
        </w:rPr>
        <w:t xml:space="preserve"> oplossing </w:t>
      </w:r>
      <w:r w:rsidR="000E2EFB" w:rsidRPr="006F3CDA">
        <w:rPr>
          <w:lang w:val="nl-NL"/>
        </w:rPr>
        <w:t xml:space="preserve">over gepipetteerd met een lange glazen </w:t>
      </w:r>
      <w:proofErr w:type="spellStart"/>
      <w:r w:rsidR="000E2EFB" w:rsidRPr="006F3CDA">
        <w:rPr>
          <w:lang w:val="nl-NL"/>
        </w:rPr>
        <w:t>pasteurpipet</w:t>
      </w:r>
      <w:proofErr w:type="spellEnd"/>
      <w:r w:rsidR="000E2EFB" w:rsidRPr="006F3CDA">
        <w:rPr>
          <w:lang w:val="nl-NL"/>
        </w:rPr>
        <w:t xml:space="preserve"> in een NMR buis. De buis werd gemeten met </w:t>
      </w:r>
      <w:r w:rsidR="000E2EFB">
        <w:rPr>
          <w:b/>
          <w:bCs/>
          <w:vertAlign w:val="superscript"/>
          <w:lang w:val="nl-NL"/>
        </w:rPr>
        <w:t>31</w:t>
      </w:r>
      <w:r w:rsidR="000E2EFB">
        <w:rPr>
          <w:b/>
          <w:bCs/>
          <w:lang w:val="nl-NL"/>
        </w:rPr>
        <w:t>P</w:t>
      </w:r>
      <w:r w:rsidR="000E2EFB" w:rsidRPr="00F85DD2">
        <w:rPr>
          <w:b/>
          <w:bCs/>
          <w:lang w:val="nl-NL"/>
        </w:rPr>
        <w:t xml:space="preserve"> NMR</w:t>
      </w:r>
      <w:r w:rsidR="000E2EFB" w:rsidRPr="00F85DD2">
        <w:rPr>
          <w:lang w:val="nl-NL"/>
        </w:rPr>
        <w:t xml:space="preserve"> (</w:t>
      </w:r>
      <w:r w:rsidR="000E2EFB">
        <w:rPr>
          <w:lang w:val="nl-NL"/>
        </w:rPr>
        <w:t>162</w:t>
      </w:r>
      <w:r w:rsidR="000E2EFB" w:rsidRPr="00F85DD2">
        <w:rPr>
          <w:lang w:val="nl-NL"/>
        </w:rPr>
        <w:t xml:space="preserve"> MHz, </w:t>
      </w:r>
      <w:r w:rsidR="000E2EFB">
        <w:rPr>
          <w:lang w:val="nl-NL"/>
        </w:rPr>
        <w:t>D</w:t>
      </w:r>
      <w:r w:rsidR="000E2EFB" w:rsidRPr="00783193">
        <w:rPr>
          <w:vertAlign w:val="subscript"/>
          <w:lang w:val="nl-NL"/>
        </w:rPr>
        <w:t>2</w:t>
      </w:r>
      <w:r w:rsidR="000E2EFB">
        <w:rPr>
          <w:lang w:val="nl-NL"/>
        </w:rPr>
        <w:t xml:space="preserve">O, 64 scans, 2 sec relaxatietijd) voor een gehele uur (20 meetpunten). </w:t>
      </w:r>
    </w:p>
    <w:p w14:paraId="0CC1FC39" w14:textId="6A1A7651" w:rsidR="004241E5" w:rsidRDefault="004241E5" w:rsidP="00612CF7">
      <w:pPr>
        <w:jc w:val="both"/>
        <w:rPr>
          <w:lang w:val="nl-NL"/>
        </w:rPr>
      </w:pPr>
    </w:p>
    <w:p w14:paraId="1439EA8E" w14:textId="0CE7F6FF" w:rsidR="000E2EFB" w:rsidRDefault="000E2EFB" w:rsidP="00612CF7">
      <w:pPr>
        <w:jc w:val="both"/>
        <w:rPr>
          <w:lang w:val="nl-NL"/>
        </w:rPr>
      </w:pPr>
    </w:p>
    <w:p w14:paraId="39FB4AF6" w14:textId="78778D4A" w:rsidR="000E2EFB" w:rsidRDefault="000E2EFB" w:rsidP="00612CF7">
      <w:pPr>
        <w:jc w:val="both"/>
        <w:rPr>
          <w:lang w:val="nl-NL"/>
        </w:rPr>
      </w:pPr>
    </w:p>
    <w:p w14:paraId="1D744C7E" w14:textId="11A733F3" w:rsidR="000E2EFB" w:rsidRDefault="000E2EFB" w:rsidP="00612CF7">
      <w:pPr>
        <w:jc w:val="both"/>
        <w:rPr>
          <w:lang w:val="nl-NL"/>
        </w:rPr>
      </w:pPr>
    </w:p>
    <w:p w14:paraId="5680B144" w14:textId="05428D3C" w:rsidR="000E2EFB" w:rsidRDefault="000E2EFB" w:rsidP="00612CF7">
      <w:pPr>
        <w:jc w:val="both"/>
        <w:rPr>
          <w:lang w:val="nl-NL"/>
        </w:rPr>
      </w:pPr>
    </w:p>
    <w:p w14:paraId="6530F5E2" w14:textId="2255DD0F" w:rsidR="000E2EFB" w:rsidRDefault="000E2EFB" w:rsidP="00612CF7">
      <w:pPr>
        <w:jc w:val="both"/>
        <w:rPr>
          <w:lang w:val="nl-NL"/>
        </w:rPr>
      </w:pPr>
    </w:p>
    <w:p w14:paraId="530E48E3" w14:textId="660F0E65" w:rsidR="000E2EFB" w:rsidRDefault="000E2EFB" w:rsidP="00612CF7">
      <w:pPr>
        <w:jc w:val="both"/>
        <w:rPr>
          <w:lang w:val="nl-NL"/>
        </w:rPr>
      </w:pPr>
    </w:p>
    <w:p w14:paraId="6AA8220A" w14:textId="77777777" w:rsidR="000E2EFB" w:rsidRDefault="000E2EFB" w:rsidP="00612CF7">
      <w:pPr>
        <w:jc w:val="both"/>
        <w:rPr>
          <w:lang w:val="nl-NL"/>
        </w:rPr>
      </w:pPr>
    </w:p>
    <w:p w14:paraId="2475B7BA" w14:textId="77777777" w:rsidR="00D13982" w:rsidRPr="006F3CDA" w:rsidRDefault="00D13982" w:rsidP="009B65B1">
      <w:pPr>
        <w:pStyle w:val="Kop3"/>
        <w:rPr>
          <w:lang w:val="nl-NL"/>
        </w:rPr>
      </w:pPr>
      <w:bookmarkStart w:id="70" w:name="_Toc44925822"/>
      <w:r w:rsidRPr="006F3CDA">
        <w:rPr>
          <w:lang w:val="nl-NL"/>
        </w:rPr>
        <w:lastRenderedPageBreak/>
        <w:t>UTEWOG adsorptie met DMNP (agens) en TEP (interne standaard (IS))</w:t>
      </w:r>
      <w:bookmarkEnd w:id="70"/>
    </w:p>
    <w:p w14:paraId="53160EDF" w14:textId="77777777" w:rsidR="00D13982" w:rsidRPr="006F3CDA" w:rsidRDefault="00D13982" w:rsidP="00D13982">
      <w:pPr>
        <w:jc w:val="both"/>
        <w:rPr>
          <w:u w:val="single"/>
          <w:lang w:val="nl-NL"/>
        </w:rPr>
      </w:pPr>
      <w:r w:rsidRPr="006F3CDA">
        <w:rPr>
          <w:u w:val="single"/>
          <w:lang w:val="nl-NL"/>
        </w:rPr>
        <w:t>Let op: deze werkwijze is met duplo inbegrepen!</w:t>
      </w:r>
    </w:p>
    <w:p w14:paraId="1045529D" w14:textId="77777777" w:rsidR="00D13982" w:rsidRPr="006F3CDA" w:rsidRDefault="00D13982" w:rsidP="00D13982">
      <w:pPr>
        <w:jc w:val="both"/>
        <w:rPr>
          <w:lang w:val="nl-NL"/>
        </w:rPr>
      </w:pPr>
      <w:r w:rsidRPr="006F3CDA">
        <w:rPr>
          <w:lang w:val="nl-NL"/>
        </w:rPr>
        <w:t xml:space="preserve">De stocks voor deze proef werden als volgt gemaakt: </w:t>
      </w:r>
    </w:p>
    <w:p w14:paraId="4E7EFD18" w14:textId="77777777" w:rsidR="00D13982" w:rsidRPr="006F3CDA" w:rsidRDefault="00D13982" w:rsidP="00D13982">
      <w:pPr>
        <w:pStyle w:val="Lijstalinea"/>
        <w:numPr>
          <w:ilvl w:val="0"/>
          <w:numId w:val="4"/>
        </w:numPr>
        <w:jc w:val="both"/>
        <w:rPr>
          <w:lang w:val="nl-NL"/>
        </w:rPr>
      </w:pPr>
      <w:r w:rsidRPr="006F3CDA">
        <w:rPr>
          <w:lang w:val="nl-NL"/>
        </w:rPr>
        <w:t xml:space="preserve">UTEWOG stock: 50 mg UTEWOG werd gesuspendeerd in 10 </w:t>
      </w:r>
      <w:proofErr w:type="spellStart"/>
      <w:r w:rsidRPr="006F3CDA">
        <w:rPr>
          <w:lang w:val="nl-NL"/>
        </w:rPr>
        <w:t>mL</w:t>
      </w:r>
      <w:proofErr w:type="spellEnd"/>
      <w:r w:rsidRPr="006F3CDA">
        <w:rPr>
          <w:lang w:val="nl-NL"/>
        </w:rPr>
        <w:t xml:space="preserve"> H</w:t>
      </w:r>
      <w:r w:rsidRPr="006F3CDA">
        <w:rPr>
          <w:vertAlign w:val="subscript"/>
          <w:lang w:val="nl-NL"/>
        </w:rPr>
        <w:t>2</w:t>
      </w:r>
      <w:r w:rsidRPr="006F3CDA">
        <w:rPr>
          <w:lang w:val="nl-NL"/>
        </w:rPr>
        <w:t xml:space="preserve">O. </w:t>
      </w:r>
    </w:p>
    <w:p w14:paraId="78C05410" w14:textId="77777777" w:rsidR="00D13982" w:rsidRPr="006F3CDA" w:rsidRDefault="00D13982" w:rsidP="00D13982">
      <w:pPr>
        <w:pStyle w:val="Lijstalinea"/>
        <w:numPr>
          <w:ilvl w:val="0"/>
          <w:numId w:val="4"/>
        </w:numPr>
        <w:jc w:val="both"/>
        <w:rPr>
          <w:lang w:val="nl-NL"/>
        </w:rPr>
      </w:pPr>
      <w:r w:rsidRPr="006F3CDA">
        <w:rPr>
          <w:lang w:val="nl-NL"/>
        </w:rPr>
        <w:t xml:space="preserve">DMNP (agens) stock: 40 mg DMNP werd opgelost in 10 </w:t>
      </w:r>
      <w:proofErr w:type="spellStart"/>
      <w:r w:rsidRPr="006F3CDA">
        <w:rPr>
          <w:lang w:val="nl-NL"/>
        </w:rPr>
        <w:t>mL</w:t>
      </w:r>
      <w:proofErr w:type="spellEnd"/>
      <w:r w:rsidRPr="006F3CDA">
        <w:rPr>
          <w:lang w:val="nl-NL"/>
        </w:rPr>
        <w:t xml:space="preserve"> H</w:t>
      </w:r>
      <w:r w:rsidRPr="006F3CDA">
        <w:rPr>
          <w:vertAlign w:val="subscript"/>
          <w:lang w:val="nl-NL"/>
        </w:rPr>
        <w:t>2</w:t>
      </w:r>
      <w:r w:rsidRPr="006F3CDA">
        <w:rPr>
          <w:lang w:val="nl-NL"/>
        </w:rPr>
        <w:t>O.</w:t>
      </w:r>
    </w:p>
    <w:p w14:paraId="0565DB8F" w14:textId="77777777" w:rsidR="00D13982" w:rsidRPr="006F3CDA" w:rsidRDefault="00D13982" w:rsidP="00D13982">
      <w:pPr>
        <w:pStyle w:val="Lijstalinea"/>
        <w:numPr>
          <w:ilvl w:val="0"/>
          <w:numId w:val="4"/>
        </w:numPr>
        <w:jc w:val="both"/>
        <w:rPr>
          <w:lang w:val="nl-NL"/>
        </w:rPr>
      </w:pPr>
      <w:r w:rsidRPr="006F3CDA">
        <w:rPr>
          <w:lang w:val="nl-NL"/>
        </w:rPr>
        <w:t xml:space="preserve">TEP (IS) stock: 27.5 mg TEP werd opgelost in 3 </w:t>
      </w:r>
      <w:proofErr w:type="spellStart"/>
      <w:r w:rsidRPr="006F3CDA">
        <w:rPr>
          <w:lang w:val="nl-NL"/>
        </w:rPr>
        <w:t>mL</w:t>
      </w:r>
      <w:proofErr w:type="spellEnd"/>
      <w:r w:rsidRPr="006F3CDA">
        <w:rPr>
          <w:lang w:val="nl-NL"/>
        </w:rPr>
        <w:t xml:space="preserve"> D</w:t>
      </w:r>
      <w:r w:rsidRPr="006F3CDA">
        <w:rPr>
          <w:vertAlign w:val="subscript"/>
          <w:lang w:val="nl-NL"/>
        </w:rPr>
        <w:t>2</w:t>
      </w:r>
      <w:r w:rsidRPr="006F3CDA">
        <w:rPr>
          <w:lang w:val="nl-NL"/>
        </w:rPr>
        <w:t>O.</w:t>
      </w:r>
    </w:p>
    <w:p w14:paraId="2FA4A63C" w14:textId="77777777" w:rsidR="00D13982" w:rsidRPr="006F3CDA" w:rsidRDefault="00D13982" w:rsidP="00D13982">
      <w:pPr>
        <w:jc w:val="both"/>
        <w:rPr>
          <w:lang w:val="nl-NL"/>
        </w:rPr>
      </w:pPr>
      <w:r w:rsidRPr="006F3CDA">
        <w:rPr>
          <w:lang w:val="nl-NL"/>
        </w:rPr>
        <w:t xml:space="preserve">*Alle stocks werden 10 min in een </w:t>
      </w:r>
      <w:proofErr w:type="spellStart"/>
      <w:r w:rsidRPr="006F3CDA">
        <w:rPr>
          <w:lang w:val="nl-NL"/>
        </w:rPr>
        <w:t>ultrasoonbad</w:t>
      </w:r>
      <w:proofErr w:type="spellEnd"/>
      <w:r w:rsidRPr="006F3CDA">
        <w:rPr>
          <w:lang w:val="nl-NL"/>
        </w:rPr>
        <w:t xml:space="preserve"> gedaan voor een goede suspensie/oplossing.</w:t>
      </w:r>
    </w:p>
    <w:p w14:paraId="39463352" w14:textId="5126293A" w:rsidR="005974DB" w:rsidRDefault="00D13982" w:rsidP="00D13982">
      <w:pPr>
        <w:jc w:val="both"/>
        <w:rPr>
          <w:lang w:val="nl-NL"/>
        </w:rPr>
      </w:pPr>
      <w:r w:rsidRPr="006F3CDA">
        <w:rPr>
          <w:lang w:val="nl-NL"/>
        </w:rPr>
        <w:t xml:space="preserve">Bij alle 24 epjes werd 400 </w:t>
      </w:r>
      <w:proofErr w:type="spellStart"/>
      <w:r w:rsidRPr="006F3CDA">
        <w:rPr>
          <w:lang w:val="nl-NL"/>
        </w:rPr>
        <w:t>uL</w:t>
      </w:r>
      <w:proofErr w:type="spellEnd"/>
      <w:r w:rsidRPr="006F3CDA">
        <w:rPr>
          <w:lang w:val="nl-NL"/>
        </w:rPr>
        <w:t xml:space="preserve"> toegevoegd uit de UTEWOG stock. Als volgt werd het pipetteerschema (</w:t>
      </w:r>
      <w:r>
        <w:rPr>
          <w:lang w:val="nl-NL"/>
        </w:rPr>
        <w:fldChar w:fldCharType="begin"/>
      </w:r>
      <w:r>
        <w:rPr>
          <w:lang w:val="nl-NL"/>
        </w:rPr>
        <w:instrText xml:space="preserve"> REF _Ref44338257 \h </w:instrText>
      </w:r>
      <w:r>
        <w:rPr>
          <w:lang w:val="nl-NL"/>
        </w:rPr>
      </w:r>
      <w:r>
        <w:rPr>
          <w:lang w:val="nl-NL"/>
        </w:rPr>
        <w:fldChar w:fldCharType="separate"/>
      </w:r>
      <w:r w:rsidRPr="006F3CDA">
        <w:rPr>
          <w:lang w:val="nl-NL"/>
        </w:rPr>
        <w:t>Tab</w:t>
      </w:r>
      <w:r>
        <w:rPr>
          <w:lang w:val="nl-NL"/>
        </w:rPr>
        <w:t>el</w:t>
      </w:r>
      <w:r w:rsidRPr="006F3CDA">
        <w:rPr>
          <w:lang w:val="nl-NL"/>
        </w:rPr>
        <w:t xml:space="preserve"> </w:t>
      </w:r>
      <w:r>
        <w:rPr>
          <w:noProof/>
          <w:lang w:val="nl-NL"/>
        </w:rPr>
        <w:t>3</w:t>
      </w:r>
      <w:r>
        <w:rPr>
          <w:lang w:val="nl-NL"/>
        </w:rPr>
        <w:fldChar w:fldCharType="end"/>
      </w:r>
      <w:r>
        <w:rPr>
          <w:lang w:val="nl-NL"/>
        </w:rPr>
        <w:t xml:space="preserve"> en </w:t>
      </w:r>
      <w:r>
        <w:rPr>
          <w:lang w:val="nl-NL"/>
        </w:rPr>
        <w:fldChar w:fldCharType="begin"/>
      </w:r>
      <w:r>
        <w:rPr>
          <w:lang w:val="nl-NL"/>
        </w:rPr>
        <w:instrText xml:space="preserve"> REF _Ref44338259 \h </w:instrText>
      </w:r>
      <w:r>
        <w:rPr>
          <w:lang w:val="nl-NL"/>
        </w:rPr>
      </w:r>
      <w:r>
        <w:rPr>
          <w:lang w:val="nl-NL"/>
        </w:rPr>
        <w:fldChar w:fldCharType="separate"/>
      </w:r>
      <w:r w:rsidRPr="006F3CDA">
        <w:rPr>
          <w:lang w:val="nl-NL"/>
        </w:rPr>
        <w:t>Tab</w:t>
      </w:r>
      <w:r>
        <w:rPr>
          <w:lang w:val="nl-NL"/>
        </w:rPr>
        <w:t>el</w:t>
      </w:r>
      <w:r w:rsidRPr="006F3CDA">
        <w:rPr>
          <w:lang w:val="nl-NL"/>
        </w:rPr>
        <w:t xml:space="preserve"> </w:t>
      </w:r>
      <w:r w:rsidRPr="006F3CDA">
        <w:rPr>
          <w:noProof/>
          <w:lang w:val="nl-NL"/>
        </w:rPr>
        <w:t>4</w:t>
      </w:r>
      <w:r>
        <w:rPr>
          <w:lang w:val="nl-NL"/>
        </w:rPr>
        <w:fldChar w:fldCharType="end"/>
      </w:r>
      <w:r w:rsidRPr="006F3CDA">
        <w:rPr>
          <w:lang w:val="nl-NL"/>
        </w:rPr>
        <w:t xml:space="preserve">) gevolgd met bijbehorende stocks en eventuele extra oplosmiddel voor de epjes en de </w:t>
      </w:r>
      <w:proofErr w:type="spellStart"/>
      <w:r w:rsidRPr="006F3CDA">
        <w:rPr>
          <w:lang w:val="nl-NL"/>
        </w:rPr>
        <w:t>blanco’s</w:t>
      </w:r>
      <w:proofErr w:type="spellEnd"/>
      <w:r w:rsidRPr="006F3CDA">
        <w:rPr>
          <w:lang w:val="nl-NL"/>
        </w:rPr>
        <w:t>. Eerst werd de H</w:t>
      </w:r>
      <w:r w:rsidRPr="006F3CDA">
        <w:rPr>
          <w:vertAlign w:val="subscript"/>
          <w:lang w:val="nl-NL"/>
        </w:rPr>
        <w:t>2</w:t>
      </w:r>
      <w:r w:rsidRPr="006F3CDA">
        <w:rPr>
          <w:lang w:val="nl-NL"/>
        </w:rPr>
        <w:t xml:space="preserve">O toegevoegd aan de bijbehorende epjes en </w:t>
      </w:r>
      <w:proofErr w:type="spellStart"/>
      <w:r w:rsidRPr="006F3CDA">
        <w:rPr>
          <w:lang w:val="nl-NL"/>
        </w:rPr>
        <w:t>blanco’s</w:t>
      </w:r>
      <w:proofErr w:type="spellEnd"/>
      <w:r w:rsidRPr="006F3CDA">
        <w:rPr>
          <w:lang w:val="nl-NL"/>
        </w:rPr>
        <w:t xml:space="preserve">, daarna werd het agens DMNP toegevoegd. De epjes en </w:t>
      </w:r>
      <w:proofErr w:type="spellStart"/>
      <w:r w:rsidRPr="006F3CDA">
        <w:rPr>
          <w:lang w:val="nl-NL"/>
        </w:rPr>
        <w:t>blanco’s</w:t>
      </w:r>
      <w:proofErr w:type="spellEnd"/>
      <w:r w:rsidRPr="006F3CDA">
        <w:rPr>
          <w:lang w:val="nl-NL"/>
        </w:rPr>
        <w:t xml:space="preserve"> werden </w:t>
      </w:r>
      <w:proofErr w:type="spellStart"/>
      <w:r w:rsidRPr="006F3CDA">
        <w:rPr>
          <w:lang w:val="nl-NL"/>
        </w:rPr>
        <w:t>gevortext</w:t>
      </w:r>
      <w:proofErr w:type="spellEnd"/>
      <w:r w:rsidRPr="006F3CDA">
        <w:rPr>
          <w:lang w:val="nl-NL"/>
        </w:rPr>
        <w:t xml:space="preserve"> en vervolgens werden de epjes 15 min </w:t>
      </w:r>
      <w:proofErr w:type="spellStart"/>
      <w:r w:rsidRPr="006F3CDA">
        <w:rPr>
          <w:lang w:val="nl-NL"/>
        </w:rPr>
        <w:t>geëquilibreerd</w:t>
      </w:r>
      <w:proofErr w:type="spellEnd"/>
      <w:r w:rsidRPr="006F3CDA">
        <w:rPr>
          <w:lang w:val="nl-NL"/>
        </w:rPr>
        <w:t xml:space="preserve">. Na het </w:t>
      </w:r>
      <w:proofErr w:type="spellStart"/>
      <w:r w:rsidRPr="006F3CDA">
        <w:rPr>
          <w:lang w:val="nl-NL"/>
        </w:rPr>
        <w:t>equilibreren</w:t>
      </w:r>
      <w:proofErr w:type="spellEnd"/>
      <w:r w:rsidRPr="006F3CDA">
        <w:rPr>
          <w:lang w:val="nl-NL"/>
        </w:rPr>
        <w:t xml:space="preserve"> werden de epjes afgedraaid door middel van een centrifuge en vervolgens over een filter van 0.4u in een </w:t>
      </w:r>
      <w:proofErr w:type="spellStart"/>
      <w:r w:rsidRPr="006F3CDA">
        <w:rPr>
          <w:lang w:val="nl-NL"/>
        </w:rPr>
        <w:t>vial</w:t>
      </w:r>
      <w:proofErr w:type="spellEnd"/>
      <w:r w:rsidRPr="006F3CDA">
        <w:rPr>
          <w:lang w:val="nl-NL"/>
        </w:rPr>
        <w:t xml:space="preserve"> gedaan. Uit de </w:t>
      </w:r>
      <w:proofErr w:type="spellStart"/>
      <w:r w:rsidRPr="006F3CDA">
        <w:rPr>
          <w:lang w:val="nl-NL"/>
        </w:rPr>
        <w:t>vial</w:t>
      </w:r>
      <w:proofErr w:type="spellEnd"/>
      <w:r w:rsidRPr="006F3CDA">
        <w:rPr>
          <w:lang w:val="nl-NL"/>
        </w:rPr>
        <w:t xml:space="preserve"> werd 630 </w:t>
      </w:r>
      <w:proofErr w:type="spellStart"/>
      <w:r w:rsidRPr="006F3CDA">
        <w:rPr>
          <w:lang w:val="nl-NL"/>
        </w:rPr>
        <w:t>uL</w:t>
      </w:r>
      <w:proofErr w:type="spellEnd"/>
      <w:r w:rsidRPr="006F3CDA">
        <w:rPr>
          <w:lang w:val="nl-NL"/>
        </w:rPr>
        <w:t xml:space="preserve"> gepipetteerd en in een nieuwe </w:t>
      </w:r>
      <w:proofErr w:type="spellStart"/>
      <w:r w:rsidRPr="006F3CDA">
        <w:rPr>
          <w:lang w:val="nl-NL"/>
        </w:rPr>
        <w:t>vial</w:t>
      </w:r>
      <w:proofErr w:type="spellEnd"/>
      <w:r w:rsidRPr="006F3CDA">
        <w:rPr>
          <w:lang w:val="nl-NL"/>
        </w:rPr>
        <w:t xml:space="preserve"> gedaan. Bij de nieuwe </w:t>
      </w:r>
      <w:proofErr w:type="spellStart"/>
      <w:r w:rsidRPr="006F3CDA">
        <w:rPr>
          <w:lang w:val="nl-NL"/>
        </w:rPr>
        <w:t>vial</w:t>
      </w:r>
      <w:proofErr w:type="spellEnd"/>
      <w:r w:rsidRPr="006F3CDA">
        <w:rPr>
          <w:lang w:val="nl-NL"/>
        </w:rPr>
        <w:t xml:space="preserve"> werd 70 </w:t>
      </w:r>
      <w:proofErr w:type="spellStart"/>
      <w:r w:rsidRPr="006F3CDA">
        <w:rPr>
          <w:lang w:val="nl-NL"/>
        </w:rPr>
        <w:t>uL</w:t>
      </w:r>
      <w:proofErr w:type="spellEnd"/>
      <w:r w:rsidRPr="006F3CDA">
        <w:rPr>
          <w:lang w:val="nl-NL"/>
        </w:rPr>
        <w:t xml:space="preserve"> IS toegevoegd. Vervolgens werd de gehele oplossing over gepipetteerd met een lange glazen </w:t>
      </w:r>
      <w:proofErr w:type="spellStart"/>
      <w:r w:rsidRPr="006F3CDA">
        <w:rPr>
          <w:lang w:val="nl-NL"/>
        </w:rPr>
        <w:t>pasteurpipet</w:t>
      </w:r>
      <w:proofErr w:type="spellEnd"/>
      <w:r w:rsidRPr="006F3CDA">
        <w:rPr>
          <w:lang w:val="nl-NL"/>
        </w:rPr>
        <w:t xml:space="preserve"> in een NMR buis. De buis werd gemeten met </w:t>
      </w:r>
      <w:r w:rsidR="005974DB">
        <w:rPr>
          <w:b/>
          <w:bCs/>
          <w:vertAlign w:val="superscript"/>
          <w:lang w:val="nl-NL"/>
        </w:rPr>
        <w:t>31</w:t>
      </w:r>
      <w:r w:rsidR="005974DB">
        <w:rPr>
          <w:b/>
          <w:bCs/>
          <w:lang w:val="nl-NL"/>
        </w:rPr>
        <w:t>P</w:t>
      </w:r>
      <w:r w:rsidR="005974DB" w:rsidRPr="00F85DD2">
        <w:rPr>
          <w:b/>
          <w:bCs/>
          <w:lang w:val="nl-NL"/>
        </w:rPr>
        <w:t xml:space="preserve"> NMR</w:t>
      </w:r>
      <w:r w:rsidR="005974DB" w:rsidRPr="00F85DD2">
        <w:rPr>
          <w:lang w:val="nl-NL"/>
        </w:rPr>
        <w:t xml:space="preserve"> (</w:t>
      </w:r>
      <w:r w:rsidR="00783193">
        <w:rPr>
          <w:lang w:val="nl-NL"/>
        </w:rPr>
        <w:t>162</w:t>
      </w:r>
      <w:r w:rsidR="005974DB" w:rsidRPr="00F85DD2">
        <w:rPr>
          <w:lang w:val="nl-NL"/>
        </w:rPr>
        <w:t xml:space="preserve"> MHz, </w:t>
      </w:r>
      <w:r w:rsidR="00783193">
        <w:rPr>
          <w:lang w:val="nl-NL"/>
        </w:rPr>
        <w:t>D</w:t>
      </w:r>
      <w:r w:rsidR="00783193" w:rsidRPr="00783193">
        <w:rPr>
          <w:vertAlign w:val="subscript"/>
          <w:lang w:val="nl-NL"/>
        </w:rPr>
        <w:t>2</w:t>
      </w:r>
      <w:r w:rsidR="00783193">
        <w:rPr>
          <w:lang w:val="nl-NL"/>
        </w:rPr>
        <w:t xml:space="preserve">O, 256 scans, 2 sec relaxatietijd). </w:t>
      </w:r>
    </w:p>
    <w:p w14:paraId="4F8BE5B5" w14:textId="77777777" w:rsidR="00D13982" w:rsidRPr="00533DA6" w:rsidRDefault="00D13982" w:rsidP="00D13982">
      <w:pPr>
        <w:spacing w:after="0" w:line="276" w:lineRule="auto"/>
        <w:jc w:val="both"/>
        <w:rPr>
          <w:rFonts w:cstheme="minorHAnsi"/>
          <w:color w:val="000000"/>
          <w:lang w:val="nl-NL"/>
        </w:rPr>
      </w:pPr>
    </w:p>
    <w:p w14:paraId="3F71C881" w14:textId="361AA9E5" w:rsidR="00D13982" w:rsidRPr="006F3CDA" w:rsidRDefault="00D13982" w:rsidP="00D13982">
      <w:pPr>
        <w:pStyle w:val="Bijschrift"/>
        <w:keepNext/>
        <w:rPr>
          <w:lang w:val="nl-NL"/>
        </w:rPr>
      </w:pPr>
      <w:bookmarkStart w:id="71" w:name="_Ref44338257"/>
      <w:r w:rsidRPr="006F3CDA">
        <w:rPr>
          <w:lang w:val="nl-NL"/>
        </w:rPr>
        <w:t>Tab</w:t>
      </w:r>
      <w:r>
        <w:rPr>
          <w:lang w:val="nl-NL"/>
        </w:rPr>
        <w:t>el</w:t>
      </w:r>
      <w:r w:rsidRPr="006F3CDA">
        <w:rPr>
          <w:lang w:val="nl-NL"/>
        </w:rPr>
        <w:t xml:space="preserve"> </w:t>
      </w:r>
      <w:r>
        <w:fldChar w:fldCharType="begin"/>
      </w:r>
      <w:r w:rsidRPr="006F3CDA">
        <w:rPr>
          <w:lang w:val="nl-NL"/>
        </w:rPr>
        <w:instrText xml:space="preserve"> SEQ Table \* ARABIC </w:instrText>
      </w:r>
      <w:r>
        <w:fldChar w:fldCharType="separate"/>
      </w:r>
      <w:r>
        <w:rPr>
          <w:noProof/>
          <w:lang w:val="nl-NL"/>
        </w:rPr>
        <w:t>3</w:t>
      </w:r>
      <w:r>
        <w:fldChar w:fldCharType="end"/>
      </w:r>
      <w:bookmarkEnd w:id="71"/>
      <w:r w:rsidRPr="006F3CDA">
        <w:rPr>
          <w:lang w:val="nl-NL"/>
        </w:rPr>
        <w:t xml:space="preserve"> </w:t>
      </w:r>
      <w:r w:rsidR="00B67256">
        <w:rPr>
          <w:lang w:val="nl-NL"/>
        </w:rPr>
        <w:t>P</w:t>
      </w:r>
      <w:r w:rsidRPr="006F3CDA">
        <w:rPr>
          <w:lang w:val="nl-NL"/>
        </w:rPr>
        <w:t>ipetteerschema voor de adsorptie van DMNP met UTEWOG in MQ</w:t>
      </w:r>
    </w:p>
    <w:tbl>
      <w:tblPr>
        <w:tblStyle w:val="Rastertabel4-Accent5"/>
        <w:tblW w:w="0" w:type="auto"/>
        <w:tblLook w:val="04A0" w:firstRow="1" w:lastRow="0" w:firstColumn="1" w:lastColumn="0" w:noHBand="0" w:noVBand="1"/>
      </w:tblPr>
      <w:tblGrid>
        <w:gridCol w:w="2041"/>
        <w:gridCol w:w="2041"/>
        <w:gridCol w:w="2041"/>
        <w:gridCol w:w="2041"/>
      </w:tblGrid>
      <w:tr w:rsidR="00D13982" w14:paraId="10BE8C6F" w14:textId="77777777" w:rsidTr="00D139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1" w:type="dxa"/>
          </w:tcPr>
          <w:p w14:paraId="0B25D625" w14:textId="77777777" w:rsidR="00D13982" w:rsidRDefault="00D13982" w:rsidP="00D13982">
            <w:pPr>
              <w:spacing w:line="276" w:lineRule="auto"/>
              <w:rPr>
                <w:rFonts w:cstheme="minorHAnsi"/>
                <w:color w:val="000000"/>
              </w:rPr>
            </w:pPr>
            <w:r>
              <w:rPr>
                <w:rFonts w:cstheme="minorHAnsi"/>
                <w:color w:val="000000"/>
              </w:rPr>
              <w:t>Sample</w:t>
            </w:r>
          </w:p>
        </w:tc>
        <w:tc>
          <w:tcPr>
            <w:tcW w:w="2041" w:type="dxa"/>
          </w:tcPr>
          <w:p w14:paraId="4594F9FF" w14:textId="77777777" w:rsidR="00D13982" w:rsidRDefault="00D13982" w:rsidP="00D13982">
            <w:pPr>
              <w:spacing w:line="276" w:lineRule="auto"/>
              <w:cnfStyle w:val="100000000000" w:firstRow="1"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UTEWOG stock (</w:t>
            </w:r>
            <w:proofErr w:type="spellStart"/>
            <w:r>
              <w:rPr>
                <w:rFonts w:cstheme="minorHAnsi"/>
                <w:color w:val="000000"/>
              </w:rPr>
              <w:t>uL</w:t>
            </w:r>
            <w:proofErr w:type="spellEnd"/>
            <w:r>
              <w:rPr>
                <w:rFonts w:cstheme="minorHAnsi"/>
                <w:color w:val="000000"/>
              </w:rPr>
              <w:t>)</w:t>
            </w:r>
          </w:p>
        </w:tc>
        <w:tc>
          <w:tcPr>
            <w:tcW w:w="2041" w:type="dxa"/>
          </w:tcPr>
          <w:p w14:paraId="7F477A15" w14:textId="77777777" w:rsidR="00D13982" w:rsidRDefault="00D13982" w:rsidP="00D13982">
            <w:pPr>
              <w:spacing w:line="276" w:lineRule="auto"/>
              <w:cnfStyle w:val="100000000000" w:firstRow="1"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MQ (</w:t>
            </w:r>
            <w:proofErr w:type="spellStart"/>
            <w:r>
              <w:rPr>
                <w:rFonts w:cstheme="minorHAnsi"/>
                <w:color w:val="000000"/>
              </w:rPr>
              <w:t>uL</w:t>
            </w:r>
            <w:proofErr w:type="spellEnd"/>
            <w:r>
              <w:rPr>
                <w:rFonts w:cstheme="minorHAnsi"/>
                <w:color w:val="000000"/>
              </w:rPr>
              <w:t>)</w:t>
            </w:r>
          </w:p>
        </w:tc>
        <w:tc>
          <w:tcPr>
            <w:tcW w:w="2041" w:type="dxa"/>
          </w:tcPr>
          <w:p w14:paraId="74237EA6" w14:textId="77777777" w:rsidR="00D13982" w:rsidRDefault="00D13982" w:rsidP="00D13982">
            <w:pPr>
              <w:spacing w:line="276" w:lineRule="auto"/>
              <w:cnfStyle w:val="100000000000" w:firstRow="1"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DMNP (</w:t>
            </w:r>
            <w:proofErr w:type="spellStart"/>
            <w:r>
              <w:rPr>
                <w:rFonts w:cstheme="minorHAnsi"/>
                <w:color w:val="000000"/>
              </w:rPr>
              <w:t>uL</w:t>
            </w:r>
            <w:proofErr w:type="spellEnd"/>
            <w:r>
              <w:rPr>
                <w:rFonts w:cstheme="minorHAnsi"/>
                <w:color w:val="000000"/>
              </w:rPr>
              <w:t>)</w:t>
            </w:r>
          </w:p>
        </w:tc>
      </w:tr>
      <w:tr w:rsidR="00D13982" w14:paraId="06AA4B12" w14:textId="77777777" w:rsidTr="00D139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1" w:type="dxa"/>
          </w:tcPr>
          <w:p w14:paraId="791E47FA" w14:textId="77777777" w:rsidR="00D13982" w:rsidRDefault="00D13982" w:rsidP="00D13982">
            <w:pPr>
              <w:spacing w:line="276" w:lineRule="auto"/>
              <w:rPr>
                <w:rFonts w:cstheme="minorHAnsi"/>
                <w:color w:val="000000"/>
              </w:rPr>
            </w:pPr>
            <w:r>
              <w:rPr>
                <w:rFonts w:cstheme="minorHAnsi"/>
                <w:color w:val="000000"/>
              </w:rPr>
              <w:t>1</w:t>
            </w:r>
          </w:p>
        </w:tc>
        <w:tc>
          <w:tcPr>
            <w:tcW w:w="2041" w:type="dxa"/>
          </w:tcPr>
          <w:p w14:paraId="19BC30DE" w14:textId="77777777" w:rsidR="00D13982" w:rsidRDefault="00D13982" w:rsidP="00D13982">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400</w:t>
            </w:r>
          </w:p>
        </w:tc>
        <w:tc>
          <w:tcPr>
            <w:tcW w:w="2041" w:type="dxa"/>
          </w:tcPr>
          <w:p w14:paraId="63AB6F9D" w14:textId="77777777" w:rsidR="00D13982" w:rsidRDefault="00D13982" w:rsidP="00D13982">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560</w:t>
            </w:r>
          </w:p>
        </w:tc>
        <w:tc>
          <w:tcPr>
            <w:tcW w:w="2041" w:type="dxa"/>
          </w:tcPr>
          <w:p w14:paraId="42E5D85D" w14:textId="77777777" w:rsidR="00D13982" w:rsidRDefault="00D13982" w:rsidP="00D13982">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40</w:t>
            </w:r>
          </w:p>
        </w:tc>
      </w:tr>
      <w:tr w:rsidR="00D13982" w14:paraId="6E412457" w14:textId="77777777" w:rsidTr="00D13982">
        <w:tc>
          <w:tcPr>
            <w:cnfStyle w:val="001000000000" w:firstRow="0" w:lastRow="0" w:firstColumn="1" w:lastColumn="0" w:oddVBand="0" w:evenVBand="0" w:oddHBand="0" w:evenHBand="0" w:firstRowFirstColumn="0" w:firstRowLastColumn="0" w:lastRowFirstColumn="0" w:lastRowLastColumn="0"/>
            <w:tcW w:w="2041" w:type="dxa"/>
          </w:tcPr>
          <w:p w14:paraId="4E0E9880" w14:textId="77777777" w:rsidR="00D13982" w:rsidRDefault="00D13982" w:rsidP="00D13982">
            <w:pPr>
              <w:spacing w:line="276" w:lineRule="auto"/>
              <w:rPr>
                <w:rFonts w:cstheme="minorHAnsi"/>
                <w:color w:val="000000"/>
              </w:rPr>
            </w:pPr>
            <w:r>
              <w:rPr>
                <w:rFonts w:cstheme="minorHAnsi"/>
                <w:color w:val="000000"/>
              </w:rPr>
              <w:t>2</w:t>
            </w:r>
          </w:p>
        </w:tc>
        <w:tc>
          <w:tcPr>
            <w:tcW w:w="2041" w:type="dxa"/>
          </w:tcPr>
          <w:p w14:paraId="20FD51B9" w14:textId="77777777" w:rsidR="00D13982" w:rsidRDefault="00D13982" w:rsidP="00D13982">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400</w:t>
            </w:r>
          </w:p>
        </w:tc>
        <w:tc>
          <w:tcPr>
            <w:tcW w:w="2041" w:type="dxa"/>
          </w:tcPr>
          <w:p w14:paraId="3134FD46" w14:textId="77777777" w:rsidR="00D13982" w:rsidRDefault="00D13982" w:rsidP="00D13982">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540</w:t>
            </w:r>
          </w:p>
        </w:tc>
        <w:tc>
          <w:tcPr>
            <w:tcW w:w="2041" w:type="dxa"/>
          </w:tcPr>
          <w:p w14:paraId="58E542D1" w14:textId="77777777" w:rsidR="00D13982" w:rsidRDefault="00D13982" w:rsidP="00D13982">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60</w:t>
            </w:r>
          </w:p>
        </w:tc>
      </w:tr>
      <w:tr w:rsidR="00D13982" w14:paraId="5A553483" w14:textId="77777777" w:rsidTr="00D139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1" w:type="dxa"/>
          </w:tcPr>
          <w:p w14:paraId="541C0455" w14:textId="77777777" w:rsidR="00D13982" w:rsidRDefault="00D13982" w:rsidP="00D13982">
            <w:pPr>
              <w:spacing w:line="276" w:lineRule="auto"/>
              <w:rPr>
                <w:rFonts w:cstheme="minorHAnsi"/>
                <w:color w:val="000000"/>
              </w:rPr>
            </w:pPr>
            <w:r>
              <w:rPr>
                <w:rFonts w:cstheme="minorHAnsi"/>
                <w:color w:val="000000"/>
              </w:rPr>
              <w:t>3</w:t>
            </w:r>
          </w:p>
        </w:tc>
        <w:tc>
          <w:tcPr>
            <w:tcW w:w="2041" w:type="dxa"/>
          </w:tcPr>
          <w:p w14:paraId="51DF0BEB" w14:textId="77777777" w:rsidR="00D13982" w:rsidRDefault="00D13982" w:rsidP="00D13982">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400</w:t>
            </w:r>
          </w:p>
        </w:tc>
        <w:tc>
          <w:tcPr>
            <w:tcW w:w="2041" w:type="dxa"/>
          </w:tcPr>
          <w:p w14:paraId="74D90472" w14:textId="77777777" w:rsidR="00D13982" w:rsidRDefault="00D13982" w:rsidP="00D13982">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520</w:t>
            </w:r>
          </w:p>
        </w:tc>
        <w:tc>
          <w:tcPr>
            <w:tcW w:w="2041" w:type="dxa"/>
          </w:tcPr>
          <w:p w14:paraId="448C6D98" w14:textId="77777777" w:rsidR="00D13982" w:rsidRDefault="00D13982" w:rsidP="00D13982">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80</w:t>
            </w:r>
          </w:p>
        </w:tc>
      </w:tr>
      <w:tr w:rsidR="00D13982" w14:paraId="6C8861D0" w14:textId="77777777" w:rsidTr="00D13982">
        <w:tc>
          <w:tcPr>
            <w:cnfStyle w:val="001000000000" w:firstRow="0" w:lastRow="0" w:firstColumn="1" w:lastColumn="0" w:oddVBand="0" w:evenVBand="0" w:oddHBand="0" w:evenHBand="0" w:firstRowFirstColumn="0" w:firstRowLastColumn="0" w:lastRowFirstColumn="0" w:lastRowLastColumn="0"/>
            <w:tcW w:w="2041" w:type="dxa"/>
          </w:tcPr>
          <w:p w14:paraId="11CC6CB2" w14:textId="77777777" w:rsidR="00D13982" w:rsidRDefault="00D13982" w:rsidP="00D13982">
            <w:pPr>
              <w:spacing w:line="276" w:lineRule="auto"/>
              <w:rPr>
                <w:rFonts w:cstheme="minorHAnsi"/>
                <w:color w:val="000000"/>
              </w:rPr>
            </w:pPr>
            <w:r>
              <w:rPr>
                <w:rFonts w:cstheme="minorHAnsi"/>
                <w:color w:val="000000"/>
              </w:rPr>
              <w:t>4</w:t>
            </w:r>
          </w:p>
        </w:tc>
        <w:tc>
          <w:tcPr>
            <w:tcW w:w="2041" w:type="dxa"/>
          </w:tcPr>
          <w:p w14:paraId="6A7299BD" w14:textId="77777777" w:rsidR="00D13982" w:rsidRDefault="00D13982" w:rsidP="00D13982">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400</w:t>
            </w:r>
          </w:p>
        </w:tc>
        <w:tc>
          <w:tcPr>
            <w:tcW w:w="2041" w:type="dxa"/>
          </w:tcPr>
          <w:p w14:paraId="4980E6E3" w14:textId="77777777" w:rsidR="00D13982" w:rsidRDefault="00D13982" w:rsidP="00D13982">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500</w:t>
            </w:r>
          </w:p>
        </w:tc>
        <w:tc>
          <w:tcPr>
            <w:tcW w:w="2041" w:type="dxa"/>
          </w:tcPr>
          <w:p w14:paraId="71267CA3" w14:textId="77777777" w:rsidR="00D13982" w:rsidRDefault="00D13982" w:rsidP="00D13982">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100</w:t>
            </w:r>
          </w:p>
        </w:tc>
      </w:tr>
      <w:tr w:rsidR="00D13982" w14:paraId="3010EDBD" w14:textId="77777777" w:rsidTr="00D139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1" w:type="dxa"/>
          </w:tcPr>
          <w:p w14:paraId="471D5848" w14:textId="77777777" w:rsidR="00D13982" w:rsidRDefault="00D13982" w:rsidP="00D13982">
            <w:pPr>
              <w:spacing w:line="276" w:lineRule="auto"/>
              <w:rPr>
                <w:rFonts w:cstheme="minorHAnsi"/>
                <w:color w:val="000000"/>
              </w:rPr>
            </w:pPr>
            <w:r>
              <w:rPr>
                <w:rFonts w:cstheme="minorHAnsi"/>
                <w:color w:val="000000"/>
              </w:rPr>
              <w:t>5</w:t>
            </w:r>
          </w:p>
        </w:tc>
        <w:tc>
          <w:tcPr>
            <w:tcW w:w="2041" w:type="dxa"/>
          </w:tcPr>
          <w:p w14:paraId="4BD09567" w14:textId="77777777" w:rsidR="00D13982" w:rsidRDefault="00D13982" w:rsidP="00D13982">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400</w:t>
            </w:r>
          </w:p>
        </w:tc>
        <w:tc>
          <w:tcPr>
            <w:tcW w:w="2041" w:type="dxa"/>
          </w:tcPr>
          <w:p w14:paraId="1C0062B1" w14:textId="77777777" w:rsidR="00D13982" w:rsidRDefault="00D13982" w:rsidP="00D13982">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450</w:t>
            </w:r>
          </w:p>
        </w:tc>
        <w:tc>
          <w:tcPr>
            <w:tcW w:w="2041" w:type="dxa"/>
          </w:tcPr>
          <w:p w14:paraId="55D6E4B6" w14:textId="77777777" w:rsidR="00D13982" w:rsidRDefault="00D13982" w:rsidP="00D13982">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150</w:t>
            </w:r>
          </w:p>
        </w:tc>
      </w:tr>
      <w:tr w:rsidR="00D13982" w14:paraId="5C940996" w14:textId="77777777" w:rsidTr="00D13982">
        <w:tc>
          <w:tcPr>
            <w:cnfStyle w:val="001000000000" w:firstRow="0" w:lastRow="0" w:firstColumn="1" w:lastColumn="0" w:oddVBand="0" w:evenVBand="0" w:oddHBand="0" w:evenHBand="0" w:firstRowFirstColumn="0" w:firstRowLastColumn="0" w:lastRowFirstColumn="0" w:lastRowLastColumn="0"/>
            <w:tcW w:w="2041" w:type="dxa"/>
          </w:tcPr>
          <w:p w14:paraId="147D3A6A" w14:textId="77777777" w:rsidR="00D13982" w:rsidRDefault="00D13982" w:rsidP="00D13982">
            <w:pPr>
              <w:spacing w:line="276" w:lineRule="auto"/>
              <w:rPr>
                <w:rFonts w:cstheme="minorHAnsi"/>
                <w:color w:val="000000"/>
              </w:rPr>
            </w:pPr>
            <w:r>
              <w:rPr>
                <w:rFonts w:cstheme="minorHAnsi"/>
                <w:color w:val="000000"/>
              </w:rPr>
              <w:t>6</w:t>
            </w:r>
          </w:p>
        </w:tc>
        <w:tc>
          <w:tcPr>
            <w:tcW w:w="2041" w:type="dxa"/>
          </w:tcPr>
          <w:p w14:paraId="2336A450" w14:textId="77777777" w:rsidR="00D13982" w:rsidRDefault="00D13982" w:rsidP="00D13982">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400</w:t>
            </w:r>
          </w:p>
        </w:tc>
        <w:tc>
          <w:tcPr>
            <w:tcW w:w="2041" w:type="dxa"/>
          </w:tcPr>
          <w:p w14:paraId="024A668F" w14:textId="77777777" w:rsidR="00D13982" w:rsidRDefault="00D13982" w:rsidP="00D13982">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400</w:t>
            </w:r>
          </w:p>
        </w:tc>
        <w:tc>
          <w:tcPr>
            <w:tcW w:w="2041" w:type="dxa"/>
          </w:tcPr>
          <w:p w14:paraId="7B4D3916" w14:textId="77777777" w:rsidR="00D13982" w:rsidRDefault="00D13982" w:rsidP="00D13982">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200</w:t>
            </w:r>
          </w:p>
        </w:tc>
      </w:tr>
      <w:tr w:rsidR="00D13982" w14:paraId="64E033F7" w14:textId="77777777" w:rsidTr="00D139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1" w:type="dxa"/>
          </w:tcPr>
          <w:p w14:paraId="3640B55B" w14:textId="77777777" w:rsidR="00D13982" w:rsidRDefault="00D13982" w:rsidP="00D13982">
            <w:pPr>
              <w:spacing w:line="276" w:lineRule="auto"/>
              <w:rPr>
                <w:rFonts w:cstheme="minorHAnsi"/>
                <w:color w:val="000000"/>
              </w:rPr>
            </w:pPr>
            <w:r>
              <w:rPr>
                <w:rFonts w:cstheme="minorHAnsi"/>
                <w:color w:val="000000"/>
              </w:rPr>
              <w:t>7</w:t>
            </w:r>
          </w:p>
        </w:tc>
        <w:tc>
          <w:tcPr>
            <w:tcW w:w="2041" w:type="dxa"/>
          </w:tcPr>
          <w:p w14:paraId="6B7A332E" w14:textId="77777777" w:rsidR="00D13982" w:rsidRDefault="00D13982" w:rsidP="00D13982">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400</w:t>
            </w:r>
          </w:p>
        </w:tc>
        <w:tc>
          <w:tcPr>
            <w:tcW w:w="2041" w:type="dxa"/>
          </w:tcPr>
          <w:p w14:paraId="4A0A64B8" w14:textId="77777777" w:rsidR="00D13982" w:rsidRDefault="00D13982" w:rsidP="00D13982">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350</w:t>
            </w:r>
          </w:p>
        </w:tc>
        <w:tc>
          <w:tcPr>
            <w:tcW w:w="2041" w:type="dxa"/>
          </w:tcPr>
          <w:p w14:paraId="0BC6CE2C" w14:textId="77777777" w:rsidR="00D13982" w:rsidRDefault="00D13982" w:rsidP="00D13982">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250</w:t>
            </w:r>
          </w:p>
        </w:tc>
      </w:tr>
      <w:tr w:rsidR="00D13982" w14:paraId="684C2523" w14:textId="77777777" w:rsidTr="00D13982">
        <w:tc>
          <w:tcPr>
            <w:cnfStyle w:val="001000000000" w:firstRow="0" w:lastRow="0" w:firstColumn="1" w:lastColumn="0" w:oddVBand="0" w:evenVBand="0" w:oddHBand="0" w:evenHBand="0" w:firstRowFirstColumn="0" w:firstRowLastColumn="0" w:lastRowFirstColumn="0" w:lastRowLastColumn="0"/>
            <w:tcW w:w="2041" w:type="dxa"/>
          </w:tcPr>
          <w:p w14:paraId="08367D99" w14:textId="77777777" w:rsidR="00D13982" w:rsidRDefault="00D13982" w:rsidP="00D13982">
            <w:pPr>
              <w:spacing w:line="276" w:lineRule="auto"/>
              <w:rPr>
                <w:rFonts w:cstheme="minorHAnsi"/>
                <w:color w:val="000000"/>
              </w:rPr>
            </w:pPr>
            <w:r>
              <w:rPr>
                <w:rFonts w:cstheme="minorHAnsi"/>
                <w:color w:val="000000"/>
              </w:rPr>
              <w:t>8</w:t>
            </w:r>
          </w:p>
        </w:tc>
        <w:tc>
          <w:tcPr>
            <w:tcW w:w="2041" w:type="dxa"/>
          </w:tcPr>
          <w:p w14:paraId="2D7D1B84" w14:textId="77777777" w:rsidR="00D13982" w:rsidRDefault="00D13982" w:rsidP="00D13982">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400</w:t>
            </w:r>
          </w:p>
        </w:tc>
        <w:tc>
          <w:tcPr>
            <w:tcW w:w="2041" w:type="dxa"/>
          </w:tcPr>
          <w:p w14:paraId="339574FD" w14:textId="77777777" w:rsidR="00D13982" w:rsidRDefault="00D13982" w:rsidP="00D13982">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300</w:t>
            </w:r>
          </w:p>
        </w:tc>
        <w:tc>
          <w:tcPr>
            <w:tcW w:w="2041" w:type="dxa"/>
          </w:tcPr>
          <w:p w14:paraId="07B5E62E" w14:textId="77777777" w:rsidR="00D13982" w:rsidRDefault="00D13982" w:rsidP="00D13982">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300</w:t>
            </w:r>
          </w:p>
        </w:tc>
      </w:tr>
      <w:tr w:rsidR="00D13982" w14:paraId="06EEE6C1" w14:textId="77777777" w:rsidTr="00D139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1" w:type="dxa"/>
          </w:tcPr>
          <w:p w14:paraId="4C3992EB" w14:textId="77777777" w:rsidR="00D13982" w:rsidRDefault="00D13982" w:rsidP="00D13982">
            <w:pPr>
              <w:spacing w:line="276" w:lineRule="auto"/>
              <w:rPr>
                <w:rFonts w:cstheme="minorHAnsi"/>
                <w:color w:val="000000"/>
              </w:rPr>
            </w:pPr>
            <w:r>
              <w:rPr>
                <w:rFonts w:cstheme="minorHAnsi"/>
                <w:color w:val="000000"/>
              </w:rPr>
              <w:t>9</w:t>
            </w:r>
          </w:p>
        </w:tc>
        <w:tc>
          <w:tcPr>
            <w:tcW w:w="2041" w:type="dxa"/>
          </w:tcPr>
          <w:p w14:paraId="57C62E17" w14:textId="77777777" w:rsidR="00D13982" w:rsidRDefault="00D13982" w:rsidP="00D13982">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400</w:t>
            </w:r>
          </w:p>
        </w:tc>
        <w:tc>
          <w:tcPr>
            <w:tcW w:w="2041" w:type="dxa"/>
          </w:tcPr>
          <w:p w14:paraId="68E317B2" w14:textId="77777777" w:rsidR="00D13982" w:rsidRDefault="00D13982" w:rsidP="00D13982">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250</w:t>
            </w:r>
          </w:p>
        </w:tc>
        <w:tc>
          <w:tcPr>
            <w:tcW w:w="2041" w:type="dxa"/>
          </w:tcPr>
          <w:p w14:paraId="6B1104B8" w14:textId="77777777" w:rsidR="00D13982" w:rsidRDefault="00D13982" w:rsidP="00D13982">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350</w:t>
            </w:r>
          </w:p>
        </w:tc>
      </w:tr>
      <w:tr w:rsidR="00D13982" w14:paraId="43CFA670" w14:textId="77777777" w:rsidTr="00D13982">
        <w:tc>
          <w:tcPr>
            <w:cnfStyle w:val="001000000000" w:firstRow="0" w:lastRow="0" w:firstColumn="1" w:lastColumn="0" w:oddVBand="0" w:evenVBand="0" w:oddHBand="0" w:evenHBand="0" w:firstRowFirstColumn="0" w:firstRowLastColumn="0" w:lastRowFirstColumn="0" w:lastRowLastColumn="0"/>
            <w:tcW w:w="2041" w:type="dxa"/>
          </w:tcPr>
          <w:p w14:paraId="161740C6" w14:textId="77777777" w:rsidR="00D13982" w:rsidRDefault="00D13982" w:rsidP="00D13982">
            <w:pPr>
              <w:spacing w:line="276" w:lineRule="auto"/>
              <w:rPr>
                <w:rFonts w:cstheme="minorHAnsi"/>
                <w:color w:val="000000"/>
              </w:rPr>
            </w:pPr>
            <w:r>
              <w:rPr>
                <w:rFonts w:cstheme="minorHAnsi"/>
                <w:color w:val="000000"/>
              </w:rPr>
              <w:t>10</w:t>
            </w:r>
          </w:p>
        </w:tc>
        <w:tc>
          <w:tcPr>
            <w:tcW w:w="2041" w:type="dxa"/>
          </w:tcPr>
          <w:p w14:paraId="151CAA6C" w14:textId="77777777" w:rsidR="00D13982" w:rsidRDefault="00D13982" w:rsidP="00D13982">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400</w:t>
            </w:r>
          </w:p>
        </w:tc>
        <w:tc>
          <w:tcPr>
            <w:tcW w:w="2041" w:type="dxa"/>
          </w:tcPr>
          <w:p w14:paraId="07C2B772" w14:textId="77777777" w:rsidR="00D13982" w:rsidRDefault="00D13982" w:rsidP="00D13982">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200</w:t>
            </w:r>
          </w:p>
        </w:tc>
        <w:tc>
          <w:tcPr>
            <w:tcW w:w="2041" w:type="dxa"/>
          </w:tcPr>
          <w:p w14:paraId="54044B75" w14:textId="77777777" w:rsidR="00D13982" w:rsidRDefault="00D13982" w:rsidP="00D13982">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400</w:t>
            </w:r>
          </w:p>
        </w:tc>
      </w:tr>
      <w:tr w:rsidR="00D13982" w14:paraId="5C0AB91C" w14:textId="77777777" w:rsidTr="00D139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1" w:type="dxa"/>
          </w:tcPr>
          <w:p w14:paraId="1030F5DA" w14:textId="77777777" w:rsidR="00D13982" w:rsidRDefault="00D13982" w:rsidP="00D13982">
            <w:pPr>
              <w:spacing w:line="276" w:lineRule="auto"/>
              <w:rPr>
                <w:rFonts w:cstheme="minorHAnsi"/>
                <w:color w:val="000000"/>
              </w:rPr>
            </w:pPr>
            <w:r>
              <w:rPr>
                <w:rFonts w:cstheme="minorHAnsi"/>
                <w:color w:val="000000"/>
              </w:rPr>
              <w:t>11</w:t>
            </w:r>
          </w:p>
        </w:tc>
        <w:tc>
          <w:tcPr>
            <w:tcW w:w="2041" w:type="dxa"/>
          </w:tcPr>
          <w:p w14:paraId="41545388" w14:textId="77777777" w:rsidR="00D13982" w:rsidRDefault="00D13982" w:rsidP="00D13982">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400</w:t>
            </w:r>
          </w:p>
        </w:tc>
        <w:tc>
          <w:tcPr>
            <w:tcW w:w="2041" w:type="dxa"/>
          </w:tcPr>
          <w:p w14:paraId="5B15701B" w14:textId="77777777" w:rsidR="00D13982" w:rsidRDefault="00D13982" w:rsidP="00D13982">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100</w:t>
            </w:r>
          </w:p>
        </w:tc>
        <w:tc>
          <w:tcPr>
            <w:tcW w:w="2041" w:type="dxa"/>
          </w:tcPr>
          <w:p w14:paraId="607AA4A2" w14:textId="77777777" w:rsidR="00D13982" w:rsidRDefault="00D13982" w:rsidP="00D13982">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500</w:t>
            </w:r>
          </w:p>
        </w:tc>
      </w:tr>
      <w:tr w:rsidR="00D13982" w14:paraId="60D6A47F" w14:textId="77777777" w:rsidTr="00D13982">
        <w:tc>
          <w:tcPr>
            <w:cnfStyle w:val="001000000000" w:firstRow="0" w:lastRow="0" w:firstColumn="1" w:lastColumn="0" w:oddVBand="0" w:evenVBand="0" w:oddHBand="0" w:evenHBand="0" w:firstRowFirstColumn="0" w:firstRowLastColumn="0" w:lastRowFirstColumn="0" w:lastRowLastColumn="0"/>
            <w:tcW w:w="2041" w:type="dxa"/>
          </w:tcPr>
          <w:p w14:paraId="226C5458" w14:textId="77777777" w:rsidR="00D13982" w:rsidRDefault="00D13982" w:rsidP="00D13982">
            <w:pPr>
              <w:spacing w:line="276" w:lineRule="auto"/>
              <w:rPr>
                <w:rFonts w:cstheme="minorHAnsi"/>
                <w:color w:val="000000"/>
              </w:rPr>
            </w:pPr>
            <w:r>
              <w:rPr>
                <w:rFonts w:cstheme="minorHAnsi"/>
                <w:color w:val="000000"/>
              </w:rPr>
              <w:t>12</w:t>
            </w:r>
          </w:p>
        </w:tc>
        <w:tc>
          <w:tcPr>
            <w:tcW w:w="2041" w:type="dxa"/>
          </w:tcPr>
          <w:p w14:paraId="30EC8066" w14:textId="77777777" w:rsidR="00D13982" w:rsidRDefault="00D13982" w:rsidP="00D13982">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400</w:t>
            </w:r>
          </w:p>
        </w:tc>
        <w:tc>
          <w:tcPr>
            <w:tcW w:w="2041" w:type="dxa"/>
          </w:tcPr>
          <w:p w14:paraId="7C068704" w14:textId="77777777" w:rsidR="00D13982" w:rsidRDefault="00D13982" w:rsidP="00D13982">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0</w:t>
            </w:r>
          </w:p>
        </w:tc>
        <w:tc>
          <w:tcPr>
            <w:tcW w:w="2041" w:type="dxa"/>
          </w:tcPr>
          <w:p w14:paraId="2176ACFA" w14:textId="77777777" w:rsidR="00D13982" w:rsidRDefault="00D13982" w:rsidP="00D13982">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600</w:t>
            </w:r>
          </w:p>
        </w:tc>
      </w:tr>
    </w:tbl>
    <w:p w14:paraId="516ACF3A" w14:textId="77777777" w:rsidR="00D13982" w:rsidRDefault="00D13982" w:rsidP="00D13982">
      <w:pPr>
        <w:spacing w:after="0" w:line="276" w:lineRule="auto"/>
        <w:jc w:val="both"/>
        <w:rPr>
          <w:rFonts w:cstheme="minorHAnsi"/>
          <w:color w:val="000000"/>
        </w:rPr>
      </w:pPr>
    </w:p>
    <w:p w14:paraId="099CC302" w14:textId="37F48AC9" w:rsidR="00D13982" w:rsidRPr="006F3CDA" w:rsidRDefault="00D13982" w:rsidP="00D13982">
      <w:pPr>
        <w:pStyle w:val="Bijschrift"/>
        <w:keepNext/>
        <w:rPr>
          <w:lang w:val="nl-NL"/>
        </w:rPr>
      </w:pPr>
      <w:bookmarkStart w:id="72" w:name="_Ref44338259"/>
      <w:r w:rsidRPr="006F3CDA">
        <w:rPr>
          <w:lang w:val="nl-NL"/>
        </w:rPr>
        <w:t>Tab</w:t>
      </w:r>
      <w:r>
        <w:rPr>
          <w:lang w:val="nl-NL"/>
        </w:rPr>
        <w:t>el</w:t>
      </w:r>
      <w:r w:rsidRPr="006F3CDA">
        <w:rPr>
          <w:lang w:val="nl-NL"/>
        </w:rPr>
        <w:t xml:space="preserve"> </w:t>
      </w:r>
      <w:r>
        <w:fldChar w:fldCharType="begin"/>
      </w:r>
      <w:r w:rsidRPr="006F3CDA">
        <w:rPr>
          <w:lang w:val="nl-NL"/>
        </w:rPr>
        <w:instrText xml:space="preserve"> SEQ Table \* ARABIC </w:instrText>
      </w:r>
      <w:r>
        <w:fldChar w:fldCharType="separate"/>
      </w:r>
      <w:r w:rsidRPr="006F3CDA">
        <w:rPr>
          <w:noProof/>
          <w:lang w:val="nl-NL"/>
        </w:rPr>
        <w:t>4</w:t>
      </w:r>
      <w:r>
        <w:fldChar w:fldCharType="end"/>
      </w:r>
      <w:bookmarkEnd w:id="72"/>
      <w:r w:rsidRPr="006F3CDA">
        <w:rPr>
          <w:lang w:val="nl-NL"/>
        </w:rPr>
        <w:t xml:space="preserve"> </w:t>
      </w:r>
      <w:r w:rsidR="00B67256">
        <w:rPr>
          <w:lang w:val="nl-NL"/>
        </w:rPr>
        <w:t>P</w:t>
      </w:r>
      <w:r w:rsidRPr="006F3CDA">
        <w:rPr>
          <w:lang w:val="nl-NL"/>
        </w:rPr>
        <w:t xml:space="preserve">ipetteerschema van de </w:t>
      </w:r>
      <w:proofErr w:type="spellStart"/>
      <w:r w:rsidRPr="006F3CDA">
        <w:rPr>
          <w:lang w:val="nl-NL"/>
        </w:rPr>
        <w:t>blanco’s</w:t>
      </w:r>
      <w:proofErr w:type="spellEnd"/>
      <w:r w:rsidRPr="006F3CDA">
        <w:rPr>
          <w:lang w:val="nl-NL"/>
        </w:rPr>
        <w:t xml:space="preserve"> voor DMNP in MQ curve</w:t>
      </w:r>
    </w:p>
    <w:tbl>
      <w:tblPr>
        <w:tblStyle w:val="Rastertabel4-Accent5"/>
        <w:tblW w:w="0" w:type="auto"/>
        <w:tblLook w:val="04A0" w:firstRow="1" w:lastRow="0" w:firstColumn="1" w:lastColumn="0" w:noHBand="0" w:noVBand="1"/>
      </w:tblPr>
      <w:tblGrid>
        <w:gridCol w:w="2041"/>
        <w:gridCol w:w="2041"/>
        <w:gridCol w:w="2041"/>
      </w:tblGrid>
      <w:tr w:rsidR="00D13982" w14:paraId="560D4E03" w14:textId="77777777" w:rsidTr="00D139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1" w:type="dxa"/>
          </w:tcPr>
          <w:p w14:paraId="5DF1DC85" w14:textId="77777777" w:rsidR="00D13982" w:rsidRDefault="00D13982" w:rsidP="00D13982">
            <w:pPr>
              <w:spacing w:line="276" w:lineRule="auto"/>
              <w:rPr>
                <w:rFonts w:cstheme="minorHAnsi"/>
                <w:color w:val="000000"/>
              </w:rPr>
            </w:pPr>
            <w:r>
              <w:rPr>
                <w:rFonts w:cstheme="minorHAnsi"/>
                <w:color w:val="000000"/>
              </w:rPr>
              <w:t>Blanco</w:t>
            </w:r>
          </w:p>
        </w:tc>
        <w:tc>
          <w:tcPr>
            <w:tcW w:w="2041" w:type="dxa"/>
          </w:tcPr>
          <w:p w14:paraId="22A5CE62" w14:textId="77777777" w:rsidR="00D13982" w:rsidRDefault="00D13982" w:rsidP="00D13982">
            <w:pPr>
              <w:spacing w:line="276" w:lineRule="auto"/>
              <w:cnfStyle w:val="100000000000" w:firstRow="1"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MQ (</w:t>
            </w:r>
            <w:proofErr w:type="spellStart"/>
            <w:r>
              <w:rPr>
                <w:rFonts w:cstheme="minorHAnsi"/>
                <w:color w:val="000000"/>
              </w:rPr>
              <w:t>uL</w:t>
            </w:r>
            <w:proofErr w:type="spellEnd"/>
            <w:r>
              <w:rPr>
                <w:rFonts w:cstheme="minorHAnsi"/>
                <w:color w:val="000000"/>
              </w:rPr>
              <w:t>)</w:t>
            </w:r>
          </w:p>
        </w:tc>
        <w:tc>
          <w:tcPr>
            <w:tcW w:w="2041" w:type="dxa"/>
          </w:tcPr>
          <w:p w14:paraId="4DEB46F0" w14:textId="77777777" w:rsidR="00D13982" w:rsidRDefault="00D13982" w:rsidP="00D13982">
            <w:pPr>
              <w:spacing w:line="276" w:lineRule="auto"/>
              <w:cnfStyle w:val="100000000000" w:firstRow="1"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DMNP (</w:t>
            </w:r>
            <w:proofErr w:type="spellStart"/>
            <w:r>
              <w:rPr>
                <w:rFonts w:cstheme="minorHAnsi"/>
                <w:color w:val="000000"/>
              </w:rPr>
              <w:t>uL</w:t>
            </w:r>
            <w:proofErr w:type="spellEnd"/>
            <w:r>
              <w:rPr>
                <w:rFonts w:cstheme="minorHAnsi"/>
                <w:color w:val="000000"/>
              </w:rPr>
              <w:t>)</w:t>
            </w:r>
          </w:p>
        </w:tc>
      </w:tr>
      <w:tr w:rsidR="00D13982" w14:paraId="6F88D636" w14:textId="77777777" w:rsidTr="00D139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1" w:type="dxa"/>
          </w:tcPr>
          <w:p w14:paraId="5776A759" w14:textId="77777777" w:rsidR="00D13982" w:rsidRDefault="00D13982" w:rsidP="00D13982">
            <w:pPr>
              <w:spacing w:line="276" w:lineRule="auto"/>
              <w:rPr>
                <w:rFonts w:cstheme="minorHAnsi"/>
                <w:color w:val="000000"/>
              </w:rPr>
            </w:pPr>
            <w:r>
              <w:rPr>
                <w:rFonts w:cstheme="minorHAnsi"/>
                <w:color w:val="000000"/>
              </w:rPr>
              <w:t>1</w:t>
            </w:r>
          </w:p>
        </w:tc>
        <w:tc>
          <w:tcPr>
            <w:tcW w:w="2041" w:type="dxa"/>
          </w:tcPr>
          <w:p w14:paraId="7DFEEE80" w14:textId="77777777" w:rsidR="00D13982" w:rsidRDefault="00D13982" w:rsidP="00D13982">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950</w:t>
            </w:r>
          </w:p>
        </w:tc>
        <w:tc>
          <w:tcPr>
            <w:tcW w:w="2041" w:type="dxa"/>
          </w:tcPr>
          <w:p w14:paraId="3810974A" w14:textId="77777777" w:rsidR="00D13982" w:rsidRDefault="00D13982" w:rsidP="00D13982">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50</w:t>
            </w:r>
          </w:p>
        </w:tc>
      </w:tr>
      <w:tr w:rsidR="00D13982" w14:paraId="611F8B0B" w14:textId="77777777" w:rsidTr="00D13982">
        <w:tc>
          <w:tcPr>
            <w:cnfStyle w:val="001000000000" w:firstRow="0" w:lastRow="0" w:firstColumn="1" w:lastColumn="0" w:oddVBand="0" w:evenVBand="0" w:oddHBand="0" w:evenHBand="0" w:firstRowFirstColumn="0" w:firstRowLastColumn="0" w:lastRowFirstColumn="0" w:lastRowLastColumn="0"/>
            <w:tcW w:w="2041" w:type="dxa"/>
          </w:tcPr>
          <w:p w14:paraId="6F8EB7C5" w14:textId="77777777" w:rsidR="00D13982" w:rsidRDefault="00D13982" w:rsidP="00D13982">
            <w:pPr>
              <w:spacing w:line="276" w:lineRule="auto"/>
              <w:rPr>
                <w:rFonts w:cstheme="minorHAnsi"/>
                <w:color w:val="000000"/>
              </w:rPr>
            </w:pPr>
            <w:r>
              <w:rPr>
                <w:rFonts w:cstheme="minorHAnsi"/>
                <w:color w:val="000000"/>
              </w:rPr>
              <w:t>2</w:t>
            </w:r>
          </w:p>
        </w:tc>
        <w:tc>
          <w:tcPr>
            <w:tcW w:w="2041" w:type="dxa"/>
          </w:tcPr>
          <w:p w14:paraId="512CFEF8" w14:textId="77777777" w:rsidR="00D13982" w:rsidRDefault="00D13982" w:rsidP="00D13982">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850</w:t>
            </w:r>
          </w:p>
        </w:tc>
        <w:tc>
          <w:tcPr>
            <w:tcW w:w="2041" w:type="dxa"/>
          </w:tcPr>
          <w:p w14:paraId="463E5A6B" w14:textId="77777777" w:rsidR="00D13982" w:rsidRDefault="00D13982" w:rsidP="00D13982">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150</w:t>
            </w:r>
          </w:p>
        </w:tc>
      </w:tr>
      <w:tr w:rsidR="00D13982" w14:paraId="4AA56AAF" w14:textId="77777777" w:rsidTr="00D139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1" w:type="dxa"/>
          </w:tcPr>
          <w:p w14:paraId="12260C7A" w14:textId="77777777" w:rsidR="00D13982" w:rsidRDefault="00D13982" w:rsidP="00D13982">
            <w:pPr>
              <w:spacing w:line="276" w:lineRule="auto"/>
              <w:rPr>
                <w:rFonts w:cstheme="minorHAnsi"/>
                <w:color w:val="000000"/>
              </w:rPr>
            </w:pPr>
            <w:r>
              <w:rPr>
                <w:rFonts w:cstheme="minorHAnsi"/>
                <w:color w:val="000000"/>
              </w:rPr>
              <w:t>3</w:t>
            </w:r>
          </w:p>
        </w:tc>
        <w:tc>
          <w:tcPr>
            <w:tcW w:w="2041" w:type="dxa"/>
          </w:tcPr>
          <w:p w14:paraId="58B951E0" w14:textId="77777777" w:rsidR="00D13982" w:rsidRDefault="00D13982" w:rsidP="00D13982">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700</w:t>
            </w:r>
          </w:p>
        </w:tc>
        <w:tc>
          <w:tcPr>
            <w:tcW w:w="2041" w:type="dxa"/>
          </w:tcPr>
          <w:p w14:paraId="5886E8FF" w14:textId="77777777" w:rsidR="00D13982" w:rsidRDefault="00D13982" w:rsidP="00D13982">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300</w:t>
            </w:r>
          </w:p>
        </w:tc>
      </w:tr>
      <w:tr w:rsidR="00D13982" w14:paraId="1ED70EF8" w14:textId="77777777" w:rsidTr="00D13982">
        <w:tc>
          <w:tcPr>
            <w:cnfStyle w:val="001000000000" w:firstRow="0" w:lastRow="0" w:firstColumn="1" w:lastColumn="0" w:oddVBand="0" w:evenVBand="0" w:oddHBand="0" w:evenHBand="0" w:firstRowFirstColumn="0" w:firstRowLastColumn="0" w:lastRowFirstColumn="0" w:lastRowLastColumn="0"/>
            <w:tcW w:w="2041" w:type="dxa"/>
          </w:tcPr>
          <w:p w14:paraId="46FA9291" w14:textId="77777777" w:rsidR="00D13982" w:rsidRDefault="00D13982" w:rsidP="00D13982">
            <w:pPr>
              <w:spacing w:line="276" w:lineRule="auto"/>
              <w:rPr>
                <w:rFonts w:cstheme="minorHAnsi"/>
                <w:color w:val="000000"/>
              </w:rPr>
            </w:pPr>
            <w:r>
              <w:rPr>
                <w:rFonts w:cstheme="minorHAnsi"/>
                <w:color w:val="000000"/>
              </w:rPr>
              <w:t>4</w:t>
            </w:r>
          </w:p>
        </w:tc>
        <w:tc>
          <w:tcPr>
            <w:tcW w:w="2041" w:type="dxa"/>
          </w:tcPr>
          <w:p w14:paraId="15D59A19" w14:textId="77777777" w:rsidR="00D13982" w:rsidRDefault="00D13982" w:rsidP="00D13982">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550</w:t>
            </w:r>
          </w:p>
        </w:tc>
        <w:tc>
          <w:tcPr>
            <w:tcW w:w="2041" w:type="dxa"/>
          </w:tcPr>
          <w:p w14:paraId="3E856741" w14:textId="77777777" w:rsidR="00D13982" w:rsidRDefault="00D13982" w:rsidP="00D13982">
            <w:pPr>
              <w:spacing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rPr>
            </w:pPr>
            <w:r>
              <w:rPr>
                <w:rFonts w:cstheme="minorHAnsi"/>
                <w:color w:val="000000"/>
              </w:rPr>
              <w:t>450</w:t>
            </w:r>
          </w:p>
        </w:tc>
      </w:tr>
      <w:tr w:rsidR="00D13982" w14:paraId="0B467A07" w14:textId="77777777" w:rsidTr="00D139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1" w:type="dxa"/>
          </w:tcPr>
          <w:p w14:paraId="3B65F837" w14:textId="77777777" w:rsidR="00D13982" w:rsidRDefault="00D13982" w:rsidP="00D13982">
            <w:pPr>
              <w:spacing w:line="276" w:lineRule="auto"/>
              <w:rPr>
                <w:rFonts w:cstheme="minorHAnsi"/>
                <w:color w:val="000000"/>
              </w:rPr>
            </w:pPr>
            <w:r>
              <w:rPr>
                <w:rFonts w:cstheme="minorHAnsi"/>
                <w:color w:val="000000"/>
              </w:rPr>
              <w:t>5</w:t>
            </w:r>
          </w:p>
        </w:tc>
        <w:tc>
          <w:tcPr>
            <w:tcW w:w="2041" w:type="dxa"/>
          </w:tcPr>
          <w:p w14:paraId="51F031B1" w14:textId="77777777" w:rsidR="00D13982" w:rsidRDefault="00D13982" w:rsidP="00D13982">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400</w:t>
            </w:r>
          </w:p>
        </w:tc>
        <w:tc>
          <w:tcPr>
            <w:tcW w:w="2041" w:type="dxa"/>
          </w:tcPr>
          <w:p w14:paraId="06AF39BB" w14:textId="77777777" w:rsidR="00D13982" w:rsidRDefault="00D13982" w:rsidP="00D13982">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600</w:t>
            </w:r>
          </w:p>
        </w:tc>
      </w:tr>
    </w:tbl>
    <w:p w14:paraId="75F20573" w14:textId="77777777" w:rsidR="00357BCD" w:rsidRDefault="00357BCD" w:rsidP="00D13982">
      <w:pPr>
        <w:spacing w:after="0" w:line="276" w:lineRule="auto"/>
        <w:rPr>
          <w:rFonts w:cstheme="minorHAnsi"/>
          <w:color w:val="000000"/>
        </w:rPr>
      </w:pPr>
    </w:p>
    <w:p w14:paraId="619DDF5E" w14:textId="4F2EC24F" w:rsidR="00D13982" w:rsidRDefault="00D13982" w:rsidP="00D13982">
      <w:pPr>
        <w:spacing w:after="0" w:line="276" w:lineRule="auto"/>
        <w:jc w:val="both"/>
        <w:rPr>
          <w:rFonts w:cstheme="minorHAnsi"/>
          <w:color w:val="000000"/>
        </w:rPr>
      </w:pPr>
    </w:p>
    <w:p w14:paraId="4FE12106" w14:textId="13BF34B1" w:rsidR="000E2EFB" w:rsidRDefault="000E2EFB" w:rsidP="00D13982">
      <w:pPr>
        <w:spacing w:after="0" w:line="276" w:lineRule="auto"/>
        <w:jc w:val="both"/>
        <w:rPr>
          <w:rFonts w:cstheme="minorHAnsi"/>
          <w:color w:val="000000"/>
        </w:rPr>
      </w:pPr>
    </w:p>
    <w:p w14:paraId="295518D5" w14:textId="77777777" w:rsidR="007072B8" w:rsidRDefault="007072B8" w:rsidP="00D13982">
      <w:pPr>
        <w:spacing w:after="0" w:line="276" w:lineRule="auto"/>
        <w:jc w:val="both"/>
        <w:rPr>
          <w:rFonts w:cstheme="minorHAnsi"/>
          <w:color w:val="000000"/>
        </w:rPr>
      </w:pPr>
    </w:p>
    <w:p w14:paraId="0843179E" w14:textId="42CDA9B1" w:rsidR="00D13982" w:rsidRPr="006F3CDA" w:rsidRDefault="00D13982" w:rsidP="00357BCD">
      <w:pPr>
        <w:jc w:val="both"/>
        <w:rPr>
          <w:rFonts w:cstheme="minorHAnsi"/>
          <w:color w:val="000000"/>
          <w:lang w:val="nl-NL"/>
        </w:rPr>
      </w:pPr>
      <w:r w:rsidRPr="006F3CDA">
        <w:rPr>
          <w:b/>
          <w:bCs/>
          <w:lang w:val="nl-NL"/>
        </w:rPr>
        <w:t>UTEWOG adsorptie met POX (agens) en DMNP (IS) in MQ</w:t>
      </w:r>
    </w:p>
    <w:p w14:paraId="10EDCAB7" w14:textId="77777777" w:rsidR="00D13982" w:rsidRPr="006F3CDA" w:rsidRDefault="00D13982" w:rsidP="00D13982">
      <w:pPr>
        <w:spacing w:after="0" w:line="276" w:lineRule="auto"/>
        <w:jc w:val="both"/>
        <w:rPr>
          <w:lang w:val="nl-NL"/>
        </w:rPr>
      </w:pPr>
      <w:r w:rsidRPr="006F3CDA">
        <w:rPr>
          <w:rFonts w:cstheme="minorHAnsi"/>
          <w:color w:val="000000"/>
          <w:lang w:val="nl-NL"/>
        </w:rPr>
        <w:t xml:space="preserve">Voor de adsorptiecurve van UTEWOG met POX is de algemene werkwijze hetzelfde gebleven als die van DMNP in MQ, behalve dat de agens stock nu POX is: 45 mg oplossen in 2.5 </w:t>
      </w:r>
      <w:proofErr w:type="spellStart"/>
      <w:r w:rsidRPr="006F3CDA">
        <w:rPr>
          <w:rFonts w:cstheme="minorHAnsi"/>
          <w:color w:val="000000"/>
          <w:lang w:val="nl-NL"/>
        </w:rPr>
        <w:t>mL</w:t>
      </w:r>
      <w:proofErr w:type="spellEnd"/>
      <w:r w:rsidRPr="006F3CDA">
        <w:rPr>
          <w:rFonts w:cstheme="minorHAnsi"/>
          <w:color w:val="000000"/>
          <w:lang w:val="nl-NL"/>
        </w:rPr>
        <w:t xml:space="preserve"> ACN, en vervolgens werd er 7.5 </w:t>
      </w:r>
      <w:proofErr w:type="spellStart"/>
      <w:r w:rsidRPr="006F3CDA">
        <w:rPr>
          <w:rFonts w:cstheme="minorHAnsi"/>
          <w:color w:val="000000"/>
          <w:lang w:val="nl-NL"/>
        </w:rPr>
        <w:t>mL</w:t>
      </w:r>
      <w:proofErr w:type="spellEnd"/>
      <w:r w:rsidRPr="006F3CDA">
        <w:rPr>
          <w:rFonts w:cstheme="minorHAnsi"/>
          <w:color w:val="000000"/>
          <w:lang w:val="nl-NL"/>
        </w:rPr>
        <w:t xml:space="preserve"> </w:t>
      </w:r>
      <w:r w:rsidRPr="006F3CDA">
        <w:rPr>
          <w:lang w:val="nl-NL"/>
        </w:rPr>
        <w:t>H</w:t>
      </w:r>
      <w:r w:rsidRPr="006F3CDA">
        <w:rPr>
          <w:vertAlign w:val="subscript"/>
          <w:lang w:val="nl-NL"/>
        </w:rPr>
        <w:t>2</w:t>
      </w:r>
      <w:r w:rsidRPr="006F3CDA">
        <w:rPr>
          <w:lang w:val="nl-NL"/>
        </w:rPr>
        <w:t xml:space="preserve">O toegevoegd. De IS stock is: 12 mg DMNP oplossen in 3 </w:t>
      </w:r>
      <w:proofErr w:type="spellStart"/>
      <w:r w:rsidRPr="006F3CDA">
        <w:rPr>
          <w:lang w:val="nl-NL"/>
        </w:rPr>
        <w:t>mL</w:t>
      </w:r>
      <w:proofErr w:type="spellEnd"/>
      <w:r w:rsidRPr="006F3CDA">
        <w:rPr>
          <w:lang w:val="nl-NL"/>
        </w:rPr>
        <w:t xml:space="preserve"> D</w:t>
      </w:r>
      <w:r w:rsidRPr="006F3CDA">
        <w:rPr>
          <w:vertAlign w:val="subscript"/>
          <w:lang w:val="nl-NL"/>
        </w:rPr>
        <w:t>2</w:t>
      </w:r>
      <w:r w:rsidRPr="006F3CDA">
        <w:rPr>
          <w:lang w:val="nl-NL"/>
        </w:rPr>
        <w:t>O.</w:t>
      </w:r>
    </w:p>
    <w:p w14:paraId="0D8683F2" w14:textId="60C80B41" w:rsidR="00D13982" w:rsidRDefault="00D13982" w:rsidP="00D13982">
      <w:pPr>
        <w:spacing w:after="0" w:line="276" w:lineRule="auto"/>
        <w:jc w:val="both"/>
        <w:rPr>
          <w:lang w:val="nl-NL"/>
        </w:rPr>
      </w:pPr>
    </w:p>
    <w:p w14:paraId="7564ADD4" w14:textId="77777777" w:rsidR="00357BCD" w:rsidRPr="006F3CDA" w:rsidRDefault="00357BCD" w:rsidP="00D13982">
      <w:pPr>
        <w:spacing w:after="0" w:line="276" w:lineRule="auto"/>
        <w:jc w:val="both"/>
        <w:rPr>
          <w:lang w:val="nl-NL"/>
        </w:rPr>
      </w:pPr>
    </w:p>
    <w:p w14:paraId="6B776D56" w14:textId="66F3C3CA" w:rsidR="00D13982" w:rsidRPr="006F3CDA" w:rsidRDefault="00D13982" w:rsidP="00357BCD">
      <w:pPr>
        <w:jc w:val="both"/>
        <w:rPr>
          <w:lang w:val="nl-NL"/>
        </w:rPr>
      </w:pPr>
      <w:r w:rsidRPr="006F3CDA">
        <w:rPr>
          <w:b/>
          <w:bCs/>
          <w:lang w:val="nl-NL"/>
        </w:rPr>
        <w:t>UTEWOG adsorptie met TEP (‘agens’) en DMNP (IS) in MQ</w:t>
      </w:r>
    </w:p>
    <w:p w14:paraId="5FAA7ACB" w14:textId="77777777" w:rsidR="00D13982" w:rsidRPr="006F3CDA" w:rsidRDefault="00D13982" w:rsidP="00D13982">
      <w:pPr>
        <w:spacing w:after="0" w:line="276" w:lineRule="auto"/>
        <w:jc w:val="both"/>
        <w:rPr>
          <w:rFonts w:cstheme="minorHAnsi"/>
          <w:color w:val="000000"/>
          <w:lang w:val="nl-NL"/>
        </w:rPr>
      </w:pPr>
      <w:r w:rsidRPr="006F3CDA">
        <w:rPr>
          <w:rFonts w:cstheme="minorHAnsi"/>
          <w:color w:val="000000"/>
          <w:lang w:val="nl-NL"/>
        </w:rPr>
        <w:t xml:space="preserve">Voor de adsorptiecurve van UTEWOG met TEP is de algemene werkwijze hetzelfde gebleven als die van DMNP in MQ, behalve dat de ‘agens’ stock nu TEP is: 30 mg oplossen in 10 </w:t>
      </w:r>
      <w:proofErr w:type="spellStart"/>
      <w:r w:rsidRPr="006F3CDA">
        <w:rPr>
          <w:rFonts w:cstheme="minorHAnsi"/>
          <w:color w:val="000000"/>
          <w:lang w:val="nl-NL"/>
        </w:rPr>
        <w:t>mL</w:t>
      </w:r>
      <w:proofErr w:type="spellEnd"/>
      <w:r w:rsidRPr="006F3CDA">
        <w:rPr>
          <w:rFonts w:cstheme="minorHAnsi"/>
          <w:color w:val="000000"/>
          <w:lang w:val="nl-NL"/>
        </w:rPr>
        <w:t xml:space="preserve"> </w:t>
      </w:r>
      <w:r w:rsidRPr="006F3CDA">
        <w:rPr>
          <w:lang w:val="nl-NL"/>
        </w:rPr>
        <w:t>H</w:t>
      </w:r>
      <w:r w:rsidRPr="006F3CDA">
        <w:rPr>
          <w:vertAlign w:val="subscript"/>
          <w:lang w:val="nl-NL"/>
        </w:rPr>
        <w:t>2</w:t>
      </w:r>
      <w:r w:rsidRPr="006F3CDA">
        <w:rPr>
          <w:lang w:val="nl-NL"/>
        </w:rPr>
        <w:t xml:space="preserve">O. De IS stock is: 12 mg DMNP oplossen in 3 </w:t>
      </w:r>
      <w:proofErr w:type="spellStart"/>
      <w:r w:rsidRPr="006F3CDA">
        <w:rPr>
          <w:lang w:val="nl-NL"/>
        </w:rPr>
        <w:t>mL</w:t>
      </w:r>
      <w:proofErr w:type="spellEnd"/>
      <w:r w:rsidRPr="006F3CDA">
        <w:rPr>
          <w:lang w:val="nl-NL"/>
        </w:rPr>
        <w:t xml:space="preserve"> D</w:t>
      </w:r>
      <w:r w:rsidRPr="006F3CDA">
        <w:rPr>
          <w:vertAlign w:val="subscript"/>
          <w:lang w:val="nl-NL"/>
        </w:rPr>
        <w:t>2</w:t>
      </w:r>
      <w:r w:rsidRPr="006F3CDA">
        <w:rPr>
          <w:lang w:val="nl-NL"/>
        </w:rPr>
        <w:t>O.</w:t>
      </w:r>
    </w:p>
    <w:p w14:paraId="1FAD935A" w14:textId="60FAA914" w:rsidR="00357BCD" w:rsidRDefault="00357BCD" w:rsidP="00D13982">
      <w:pPr>
        <w:spacing w:after="0" w:line="276" w:lineRule="auto"/>
        <w:jc w:val="both"/>
        <w:rPr>
          <w:rFonts w:cstheme="minorHAnsi"/>
          <w:color w:val="000000"/>
          <w:lang w:val="nl-NL"/>
        </w:rPr>
      </w:pPr>
    </w:p>
    <w:p w14:paraId="73B9714B" w14:textId="77777777" w:rsidR="00357BCD" w:rsidRPr="006F3CDA" w:rsidRDefault="00357BCD" w:rsidP="00D13982">
      <w:pPr>
        <w:spacing w:after="0" w:line="276" w:lineRule="auto"/>
        <w:jc w:val="both"/>
        <w:rPr>
          <w:rFonts w:cstheme="minorHAnsi"/>
          <w:color w:val="000000"/>
          <w:lang w:val="nl-NL"/>
        </w:rPr>
      </w:pPr>
    </w:p>
    <w:p w14:paraId="75683F41" w14:textId="30AB0A14" w:rsidR="00D13982" w:rsidRPr="006F3CDA" w:rsidRDefault="00D13982" w:rsidP="00357BCD">
      <w:pPr>
        <w:jc w:val="both"/>
        <w:rPr>
          <w:lang w:val="nl-NL"/>
        </w:rPr>
      </w:pPr>
      <w:r w:rsidRPr="006F3CDA">
        <w:rPr>
          <w:b/>
          <w:bCs/>
          <w:lang w:val="nl-NL"/>
        </w:rPr>
        <w:t>UTEWOG adsorptie met DMNP (agens) en TEP (IS) in NEM 0.4 M, pH 10</w:t>
      </w:r>
    </w:p>
    <w:p w14:paraId="3B4F93DB" w14:textId="77777777" w:rsidR="00D13982" w:rsidRPr="006F3CDA" w:rsidRDefault="00D13982" w:rsidP="00D13982">
      <w:pPr>
        <w:spacing w:after="0" w:line="276" w:lineRule="auto"/>
        <w:jc w:val="both"/>
        <w:rPr>
          <w:rFonts w:cstheme="minorHAnsi"/>
          <w:color w:val="000000"/>
          <w:lang w:val="nl-NL"/>
        </w:rPr>
      </w:pPr>
      <w:r w:rsidRPr="006F3CDA">
        <w:rPr>
          <w:rFonts w:cstheme="minorHAnsi"/>
          <w:color w:val="000000"/>
          <w:lang w:val="nl-NL"/>
        </w:rPr>
        <w:t xml:space="preserve">Voor de adsorptiecurve van UTEWOG met DMNP is de algemene werkwijze hetzelfde gebleven als die van DMNP in MQ, behalve dat: </w:t>
      </w:r>
    </w:p>
    <w:p w14:paraId="76E7FA1E" w14:textId="77777777" w:rsidR="00D13982" w:rsidRPr="006F3CDA" w:rsidRDefault="00D13982" w:rsidP="00D13982">
      <w:pPr>
        <w:pStyle w:val="Lijstalinea"/>
        <w:numPr>
          <w:ilvl w:val="0"/>
          <w:numId w:val="4"/>
        </w:numPr>
        <w:spacing w:after="0" w:line="276" w:lineRule="auto"/>
        <w:jc w:val="both"/>
        <w:rPr>
          <w:rFonts w:cstheme="minorHAnsi"/>
          <w:color w:val="000000"/>
          <w:lang w:val="nl-NL"/>
        </w:rPr>
      </w:pPr>
      <w:r w:rsidRPr="006F3CDA">
        <w:rPr>
          <w:rFonts w:cstheme="minorHAnsi"/>
          <w:color w:val="000000"/>
          <w:lang w:val="nl-NL"/>
        </w:rPr>
        <w:t xml:space="preserve">Al het </w:t>
      </w:r>
      <w:r w:rsidRPr="006F3CDA">
        <w:rPr>
          <w:lang w:val="nl-NL"/>
        </w:rPr>
        <w:t>H</w:t>
      </w:r>
      <w:r w:rsidRPr="006F3CDA">
        <w:rPr>
          <w:vertAlign w:val="subscript"/>
          <w:lang w:val="nl-NL"/>
        </w:rPr>
        <w:t>2</w:t>
      </w:r>
      <w:r w:rsidRPr="006F3CDA">
        <w:rPr>
          <w:lang w:val="nl-NL"/>
        </w:rPr>
        <w:t>O</w:t>
      </w:r>
      <w:r w:rsidRPr="006F3CDA">
        <w:rPr>
          <w:rFonts w:cstheme="minorHAnsi"/>
          <w:color w:val="000000"/>
          <w:lang w:val="nl-NL"/>
        </w:rPr>
        <w:t xml:space="preserve"> is vervangen voor NEM buffer 0.4 M, pH 10. </w:t>
      </w:r>
    </w:p>
    <w:p w14:paraId="3C734EA1" w14:textId="77777777" w:rsidR="00D13982" w:rsidRPr="006F3CDA" w:rsidRDefault="00D13982" w:rsidP="00D13982">
      <w:pPr>
        <w:pStyle w:val="Lijstalinea"/>
        <w:numPr>
          <w:ilvl w:val="0"/>
          <w:numId w:val="4"/>
        </w:numPr>
        <w:spacing w:after="0" w:line="276" w:lineRule="auto"/>
        <w:jc w:val="both"/>
        <w:rPr>
          <w:rFonts w:cstheme="minorHAnsi"/>
          <w:color w:val="000000"/>
          <w:lang w:val="nl-NL"/>
        </w:rPr>
      </w:pPr>
      <w:r w:rsidRPr="006F3CDA">
        <w:rPr>
          <w:rFonts w:cstheme="minorHAnsi"/>
          <w:color w:val="000000"/>
          <w:lang w:val="nl-NL"/>
        </w:rPr>
        <w:t>De werkwijze voor enkelvoud is (dit is omdat de NEM buffer, DMNP degradeert naarmate de tijd vordert.</w:t>
      </w:r>
    </w:p>
    <w:p w14:paraId="2E9C4889" w14:textId="77777777" w:rsidR="00D13982" w:rsidRPr="006F3CDA" w:rsidRDefault="00D13982" w:rsidP="00D13982">
      <w:pPr>
        <w:pStyle w:val="Lijstalinea"/>
        <w:numPr>
          <w:ilvl w:val="0"/>
          <w:numId w:val="4"/>
        </w:numPr>
        <w:jc w:val="both"/>
        <w:rPr>
          <w:lang w:val="nl-NL"/>
        </w:rPr>
      </w:pPr>
      <w:r w:rsidRPr="006F3CDA">
        <w:rPr>
          <w:lang w:val="nl-NL"/>
        </w:rPr>
        <w:t xml:space="preserve">NEM buffer stock: 824 mg NEM werd opgelost in 18 </w:t>
      </w:r>
      <w:proofErr w:type="spellStart"/>
      <w:r w:rsidRPr="006F3CDA">
        <w:rPr>
          <w:lang w:val="nl-NL"/>
        </w:rPr>
        <w:t>mL</w:t>
      </w:r>
      <w:proofErr w:type="spellEnd"/>
      <w:r w:rsidRPr="006F3CDA">
        <w:rPr>
          <w:lang w:val="nl-NL"/>
        </w:rPr>
        <w:t xml:space="preserve"> H</w:t>
      </w:r>
      <w:r w:rsidRPr="006F3CDA">
        <w:rPr>
          <w:vertAlign w:val="subscript"/>
          <w:lang w:val="nl-NL"/>
        </w:rPr>
        <w:t>2</w:t>
      </w:r>
      <w:r w:rsidRPr="006F3CDA">
        <w:rPr>
          <w:lang w:val="nl-NL"/>
        </w:rPr>
        <w:t>O.</w:t>
      </w:r>
    </w:p>
    <w:p w14:paraId="3C9785A3" w14:textId="77777777" w:rsidR="00D13982" w:rsidRPr="006F3CDA" w:rsidRDefault="00D13982" w:rsidP="00D13982">
      <w:pPr>
        <w:pStyle w:val="Lijstalinea"/>
        <w:numPr>
          <w:ilvl w:val="0"/>
          <w:numId w:val="4"/>
        </w:numPr>
        <w:jc w:val="both"/>
        <w:rPr>
          <w:lang w:val="nl-NL"/>
        </w:rPr>
      </w:pPr>
      <w:r w:rsidRPr="006F3CDA">
        <w:rPr>
          <w:lang w:val="nl-NL"/>
        </w:rPr>
        <w:t xml:space="preserve">UTEWOG stock: 30 mg UTEWOG werd gesuspendeerd in 6 </w:t>
      </w:r>
      <w:proofErr w:type="spellStart"/>
      <w:r w:rsidRPr="006F3CDA">
        <w:rPr>
          <w:lang w:val="nl-NL"/>
        </w:rPr>
        <w:t>mL</w:t>
      </w:r>
      <w:proofErr w:type="spellEnd"/>
      <w:r w:rsidRPr="006F3CDA">
        <w:rPr>
          <w:lang w:val="nl-NL"/>
        </w:rPr>
        <w:t xml:space="preserve"> NEM buffer. </w:t>
      </w:r>
    </w:p>
    <w:p w14:paraId="1BEE9E33" w14:textId="77777777" w:rsidR="00D13982" w:rsidRPr="006F3CDA" w:rsidRDefault="00D13982" w:rsidP="00D13982">
      <w:pPr>
        <w:pStyle w:val="Lijstalinea"/>
        <w:numPr>
          <w:ilvl w:val="0"/>
          <w:numId w:val="4"/>
        </w:numPr>
        <w:jc w:val="both"/>
        <w:rPr>
          <w:lang w:val="nl-NL"/>
        </w:rPr>
      </w:pPr>
      <w:r w:rsidRPr="006F3CDA">
        <w:rPr>
          <w:lang w:val="nl-NL"/>
        </w:rPr>
        <w:t xml:space="preserve">DMNP (agens) stock: 20.5 mg DMNP werd opgelost in 500 </w:t>
      </w:r>
      <w:proofErr w:type="spellStart"/>
      <w:r w:rsidRPr="006F3CDA">
        <w:rPr>
          <w:lang w:val="nl-NL"/>
        </w:rPr>
        <w:t>uL</w:t>
      </w:r>
      <w:proofErr w:type="spellEnd"/>
      <w:r w:rsidRPr="006F3CDA">
        <w:rPr>
          <w:lang w:val="nl-NL"/>
        </w:rPr>
        <w:t xml:space="preserve"> ACN, en vervolgens 4.5 </w:t>
      </w:r>
      <w:proofErr w:type="spellStart"/>
      <w:r w:rsidRPr="006F3CDA">
        <w:rPr>
          <w:lang w:val="nl-NL"/>
        </w:rPr>
        <w:t>mL</w:t>
      </w:r>
      <w:proofErr w:type="spellEnd"/>
      <w:r w:rsidRPr="006F3CDA">
        <w:rPr>
          <w:lang w:val="nl-NL"/>
        </w:rPr>
        <w:t xml:space="preserve"> NEM buffer (Let op: doe dit op het laatste moment, want na toevoeging van NEM start de hydrolyse van DMNP.</w:t>
      </w:r>
    </w:p>
    <w:p w14:paraId="182AE392" w14:textId="56661086" w:rsidR="00CE75B9" w:rsidRDefault="00CE75B9" w:rsidP="00612CF7">
      <w:pPr>
        <w:jc w:val="both"/>
        <w:rPr>
          <w:lang w:val="nl-NL"/>
        </w:rPr>
      </w:pPr>
    </w:p>
    <w:p w14:paraId="2494D9CB" w14:textId="7D7416E9" w:rsidR="007072B8" w:rsidRDefault="007072B8" w:rsidP="00612CF7">
      <w:pPr>
        <w:jc w:val="both"/>
        <w:rPr>
          <w:lang w:val="nl-NL"/>
        </w:rPr>
      </w:pPr>
    </w:p>
    <w:p w14:paraId="699FE480" w14:textId="360DE615" w:rsidR="007072B8" w:rsidRDefault="007072B8" w:rsidP="00612CF7">
      <w:pPr>
        <w:jc w:val="both"/>
        <w:rPr>
          <w:lang w:val="nl-NL"/>
        </w:rPr>
      </w:pPr>
    </w:p>
    <w:p w14:paraId="4E407677" w14:textId="1A0D8DF9" w:rsidR="007072B8" w:rsidRDefault="007072B8" w:rsidP="00612CF7">
      <w:pPr>
        <w:jc w:val="both"/>
        <w:rPr>
          <w:lang w:val="nl-NL"/>
        </w:rPr>
      </w:pPr>
    </w:p>
    <w:p w14:paraId="150C3BA9" w14:textId="115990B3" w:rsidR="007072B8" w:rsidRDefault="007072B8" w:rsidP="00612CF7">
      <w:pPr>
        <w:jc w:val="both"/>
        <w:rPr>
          <w:lang w:val="nl-NL"/>
        </w:rPr>
      </w:pPr>
    </w:p>
    <w:p w14:paraId="3410CF63" w14:textId="03F0D0D3" w:rsidR="007072B8" w:rsidRDefault="007072B8" w:rsidP="00612CF7">
      <w:pPr>
        <w:jc w:val="both"/>
        <w:rPr>
          <w:lang w:val="nl-NL"/>
        </w:rPr>
      </w:pPr>
    </w:p>
    <w:p w14:paraId="4887E98C" w14:textId="211770DC" w:rsidR="007072B8" w:rsidRDefault="007072B8" w:rsidP="00612CF7">
      <w:pPr>
        <w:jc w:val="both"/>
        <w:rPr>
          <w:lang w:val="nl-NL"/>
        </w:rPr>
      </w:pPr>
    </w:p>
    <w:p w14:paraId="1B5168F6" w14:textId="1D347252" w:rsidR="007072B8" w:rsidRDefault="007072B8" w:rsidP="00612CF7">
      <w:pPr>
        <w:jc w:val="both"/>
        <w:rPr>
          <w:lang w:val="nl-NL"/>
        </w:rPr>
      </w:pPr>
    </w:p>
    <w:p w14:paraId="00127C2D" w14:textId="6032694B" w:rsidR="007072B8" w:rsidRDefault="007072B8" w:rsidP="00612CF7">
      <w:pPr>
        <w:jc w:val="both"/>
        <w:rPr>
          <w:lang w:val="nl-NL"/>
        </w:rPr>
      </w:pPr>
    </w:p>
    <w:p w14:paraId="08FE3CC4" w14:textId="1C6DD624" w:rsidR="007072B8" w:rsidRDefault="007072B8" w:rsidP="00612CF7">
      <w:pPr>
        <w:jc w:val="both"/>
        <w:rPr>
          <w:lang w:val="nl-NL"/>
        </w:rPr>
      </w:pPr>
    </w:p>
    <w:p w14:paraId="3CBCD9A0" w14:textId="33F5B1F5" w:rsidR="007072B8" w:rsidRDefault="007072B8" w:rsidP="00612CF7">
      <w:pPr>
        <w:jc w:val="both"/>
        <w:rPr>
          <w:lang w:val="nl-NL"/>
        </w:rPr>
      </w:pPr>
    </w:p>
    <w:p w14:paraId="73B8CDE1" w14:textId="77777777" w:rsidR="007072B8" w:rsidRDefault="007072B8" w:rsidP="00612CF7">
      <w:pPr>
        <w:jc w:val="both"/>
        <w:rPr>
          <w:lang w:val="nl-NL"/>
        </w:rPr>
      </w:pPr>
    </w:p>
    <w:p w14:paraId="040E4D1D" w14:textId="40A67580" w:rsidR="000E2EFB" w:rsidRDefault="000E2EFB" w:rsidP="00612CF7">
      <w:pPr>
        <w:jc w:val="both"/>
        <w:rPr>
          <w:lang w:val="nl-NL"/>
        </w:rPr>
      </w:pPr>
    </w:p>
    <w:p w14:paraId="4CF68C56" w14:textId="77777777" w:rsidR="007072B8" w:rsidRPr="00DE4EA2" w:rsidRDefault="007072B8" w:rsidP="00612CF7">
      <w:pPr>
        <w:jc w:val="both"/>
        <w:rPr>
          <w:lang w:val="nl-NL"/>
        </w:rPr>
      </w:pPr>
    </w:p>
    <w:p w14:paraId="4B30E96D" w14:textId="77777777" w:rsidR="00357BCD" w:rsidRPr="00DE4EA2" w:rsidRDefault="00357BCD" w:rsidP="00357BCD">
      <w:pPr>
        <w:pStyle w:val="Kop3"/>
        <w:rPr>
          <w:lang w:val="nl-NL"/>
        </w:rPr>
      </w:pPr>
      <w:bookmarkStart w:id="73" w:name="_Toc44925823"/>
      <w:r>
        <w:rPr>
          <w:lang w:val="nl-NL"/>
        </w:rPr>
        <w:t>De combinatieproef</w:t>
      </w:r>
      <w:bookmarkEnd w:id="73"/>
    </w:p>
    <w:p w14:paraId="28648BEF" w14:textId="133D774C" w:rsidR="0055380E" w:rsidRDefault="0055380E" w:rsidP="0055380E">
      <w:pPr>
        <w:jc w:val="both"/>
        <w:rPr>
          <w:lang w:val="nl-NL"/>
        </w:rPr>
      </w:pPr>
      <w:r w:rsidRPr="000E2EFB">
        <w:rPr>
          <w:u w:val="single"/>
          <w:lang w:val="nl-NL"/>
        </w:rPr>
        <w:t>Let op:</w:t>
      </w:r>
      <w:r>
        <w:rPr>
          <w:lang w:val="nl-NL"/>
        </w:rPr>
        <w:t xml:space="preserve"> deze werkwijze is voor de conditie A, voor de conditie B moet er twee keer zo veel NU-1000 aanwezig zijn in de reactie. </w:t>
      </w:r>
    </w:p>
    <w:p w14:paraId="34590C4B" w14:textId="77777777" w:rsidR="0055380E" w:rsidRDefault="0055380E" w:rsidP="0055380E">
      <w:pPr>
        <w:jc w:val="both"/>
        <w:rPr>
          <w:b/>
          <w:bCs/>
          <w:lang w:val="nl-NL"/>
        </w:rPr>
      </w:pPr>
    </w:p>
    <w:p w14:paraId="57396320" w14:textId="7011E695" w:rsidR="0055380E" w:rsidRPr="000E2EFB" w:rsidRDefault="0055380E" w:rsidP="0055380E">
      <w:pPr>
        <w:jc w:val="both"/>
        <w:rPr>
          <w:b/>
          <w:bCs/>
          <w:lang w:val="nl-NL"/>
        </w:rPr>
      </w:pPr>
      <w:r>
        <w:rPr>
          <w:b/>
          <w:bCs/>
          <w:lang w:val="nl-NL"/>
        </w:rPr>
        <w:t>Combinatie</w:t>
      </w:r>
      <w:r w:rsidRPr="000E2EFB">
        <w:rPr>
          <w:b/>
          <w:bCs/>
          <w:lang w:val="nl-NL"/>
        </w:rPr>
        <w:t xml:space="preserve">proef </w:t>
      </w:r>
      <w:r>
        <w:rPr>
          <w:b/>
          <w:bCs/>
          <w:lang w:val="nl-NL"/>
        </w:rPr>
        <w:t>conditie</w:t>
      </w:r>
      <w:r w:rsidRPr="000E2EFB">
        <w:rPr>
          <w:b/>
          <w:bCs/>
          <w:lang w:val="nl-NL"/>
        </w:rPr>
        <w:t xml:space="preserve"> A</w:t>
      </w:r>
    </w:p>
    <w:p w14:paraId="0DAA1502" w14:textId="50F49450" w:rsidR="00ED1B90" w:rsidRDefault="0055380E" w:rsidP="0055380E">
      <w:pPr>
        <w:jc w:val="both"/>
        <w:rPr>
          <w:lang w:val="nl-NL"/>
        </w:rPr>
      </w:pPr>
      <w:r>
        <w:rPr>
          <w:lang w:val="nl-NL"/>
        </w:rPr>
        <w:t>Voor deze proef werd er gebruik gemaakt van een NEM buffer oplossing van 0.4 M (pH 10)</w:t>
      </w:r>
      <w:r w:rsidR="00ED1B90">
        <w:rPr>
          <w:lang w:val="nl-NL"/>
        </w:rPr>
        <w:t xml:space="preserve">, </w:t>
      </w:r>
      <w:r>
        <w:rPr>
          <w:lang w:val="nl-NL"/>
        </w:rPr>
        <w:t xml:space="preserve">een DMNP stock oplossing van 128 </w:t>
      </w:r>
      <w:proofErr w:type="spellStart"/>
      <w:r>
        <w:rPr>
          <w:lang w:val="nl-NL"/>
        </w:rPr>
        <w:t>mM</w:t>
      </w:r>
      <w:proofErr w:type="spellEnd"/>
      <w:r>
        <w:rPr>
          <w:lang w:val="nl-NL"/>
        </w:rPr>
        <w:t xml:space="preserve"> opgelost in ACN</w:t>
      </w:r>
      <w:r w:rsidR="00ED1B90">
        <w:rPr>
          <w:lang w:val="nl-NL"/>
        </w:rPr>
        <w:t xml:space="preserve"> en een fosfor azijnzuur stock (IS) van 40 </w:t>
      </w:r>
      <w:proofErr w:type="spellStart"/>
      <w:r w:rsidR="00ED1B90">
        <w:rPr>
          <w:lang w:val="nl-NL"/>
        </w:rPr>
        <w:t>mM</w:t>
      </w:r>
      <w:proofErr w:type="spellEnd"/>
      <w:r w:rsidR="00ED1B90">
        <w:rPr>
          <w:lang w:val="nl-NL"/>
        </w:rPr>
        <w:t xml:space="preserve"> opgelost in D</w:t>
      </w:r>
      <w:r w:rsidR="00ED1B90" w:rsidRPr="00783193">
        <w:rPr>
          <w:vertAlign w:val="subscript"/>
          <w:lang w:val="nl-NL"/>
        </w:rPr>
        <w:t>2</w:t>
      </w:r>
      <w:r w:rsidR="00ED1B90">
        <w:rPr>
          <w:lang w:val="nl-NL"/>
        </w:rPr>
        <w:t xml:space="preserve">O. </w:t>
      </w:r>
    </w:p>
    <w:p w14:paraId="576086C0" w14:textId="154143C6" w:rsidR="00A7670F" w:rsidRDefault="00A7670F" w:rsidP="0055380E">
      <w:pPr>
        <w:jc w:val="both"/>
        <w:rPr>
          <w:lang w:val="nl-NL"/>
        </w:rPr>
      </w:pPr>
      <w:r>
        <w:rPr>
          <w:lang w:val="nl-NL"/>
        </w:rPr>
        <w:t xml:space="preserve">De fosfor azijnzuur oplossing werd in een </w:t>
      </w:r>
      <w:proofErr w:type="spellStart"/>
      <w:r>
        <w:rPr>
          <w:lang w:val="nl-NL"/>
        </w:rPr>
        <w:t>insert</w:t>
      </w:r>
      <w:proofErr w:type="spellEnd"/>
      <w:r>
        <w:rPr>
          <w:lang w:val="nl-NL"/>
        </w:rPr>
        <w:t xml:space="preserve"> gedaan voor de </w:t>
      </w:r>
      <w:r w:rsidRPr="007072B8">
        <w:rPr>
          <w:vertAlign w:val="superscript"/>
          <w:lang w:val="nl-NL"/>
        </w:rPr>
        <w:t>31</w:t>
      </w:r>
      <w:r>
        <w:rPr>
          <w:lang w:val="nl-NL"/>
        </w:rPr>
        <w:t xml:space="preserve">P-NMR meting waarbij gebruik werd gemaakt van een NMR buis met een brede hals. </w:t>
      </w:r>
    </w:p>
    <w:p w14:paraId="33675D82" w14:textId="0C40170D" w:rsidR="00ED1B90" w:rsidRDefault="00ED1B90" w:rsidP="0055380E">
      <w:pPr>
        <w:jc w:val="both"/>
        <w:rPr>
          <w:lang w:val="nl-NL"/>
        </w:rPr>
      </w:pPr>
      <w:r>
        <w:rPr>
          <w:lang w:val="nl-NL"/>
        </w:rPr>
        <w:t xml:space="preserve">In een 4 </w:t>
      </w:r>
      <w:proofErr w:type="spellStart"/>
      <w:r>
        <w:rPr>
          <w:lang w:val="nl-NL"/>
        </w:rPr>
        <w:t>mL</w:t>
      </w:r>
      <w:proofErr w:type="spellEnd"/>
      <w:r>
        <w:rPr>
          <w:lang w:val="nl-NL"/>
        </w:rPr>
        <w:t xml:space="preserve"> </w:t>
      </w:r>
      <w:proofErr w:type="spellStart"/>
      <w:r>
        <w:rPr>
          <w:lang w:val="nl-NL"/>
        </w:rPr>
        <w:t>vial</w:t>
      </w:r>
      <w:proofErr w:type="spellEnd"/>
      <w:r>
        <w:rPr>
          <w:lang w:val="nl-NL"/>
        </w:rPr>
        <w:t xml:space="preserve"> werd 16 mg UTEWOG afgewogen. Vervolgens werd </w:t>
      </w:r>
      <w:r w:rsidR="00B12A05">
        <w:rPr>
          <w:lang w:val="nl-NL"/>
        </w:rPr>
        <w:t>3720</w:t>
      </w:r>
      <w:r>
        <w:rPr>
          <w:lang w:val="nl-NL"/>
        </w:rPr>
        <w:t xml:space="preserve"> </w:t>
      </w:r>
      <w:proofErr w:type="spellStart"/>
      <w:r>
        <w:rPr>
          <w:lang w:val="nl-NL"/>
        </w:rPr>
        <w:t>uL</w:t>
      </w:r>
      <w:proofErr w:type="spellEnd"/>
      <w:r>
        <w:rPr>
          <w:lang w:val="nl-NL"/>
        </w:rPr>
        <w:t xml:space="preserve"> NEM buffer oplossing toegevoegd aan de </w:t>
      </w:r>
      <w:proofErr w:type="spellStart"/>
      <w:r>
        <w:rPr>
          <w:lang w:val="nl-NL"/>
        </w:rPr>
        <w:t>vial</w:t>
      </w:r>
      <w:proofErr w:type="spellEnd"/>
      <w:r>
        <w:rPr>
          <w:lang w:val="nl-NL"/>
        </w:rPr>
        <w:t xml:space="preserve"> met de </w:t>
      </w:r>
      <w:r w:rsidR="00B12A05">
        <w:rPr>
          <w:lang w:val="nl-NL"/>
        </w:rPr>
        <w:t>UTEWOG</w:t>
      </w:r>
      <w:r>
        <w:rPr>
          <w:lang w:val="nl-NL"/>
        </w:rPr>
        <w:t xml:space="preserve">. De resulterende </w:t>
      </w:r>
      <w:r w:rsidR="005C4A0A">
        <w:rPr>
          <w:lang w:val="nl-NL"/>
        </w:rPr>
        <w:t xml:space="preserve">groene </w:t>
      </w:r>
      <w:r>
        <w:rPr>
          <w:lang w:val="nl-NL"/>
        </w:rPr>
        <w:t xml:space="preserve">suspensie werd 5 min in een </w:t>
      </w:r>
      <w:proofErr w:type="spellStart"/>
      <w:r>
        <w:rPr>
          <w:lang w:val="nl-NL"/>
        </w:rPr>
        <w:t>ultrasoonbad</w:t>
      </w:r>
      <w:proofErr w:type="spellEnd"/>
      <w:r>
        <w:rPr>
          <w:lang w:val="nl-NL"/>
        </w:rPr>
        <w:t xml:space="preserve"> gedaan. </w:t>
      </w:r>
    </w:p>
    <w:p w14:paraId="46BB0C70" w14:textId="2DFA2CC7" w:rsidR="0055380E" w:rsidRDefault="0055380E" w:rsidP="0055380E">
      <w:pPr>
        <w:jc w:val="both"/>
        <w:rPr>
          <w:lang w:val="nl-NL"/>
        </w:rPr>
      </w:pPr>
      <w:r>
        <w:rPr>
          <w:lang w:val="nl-NL"/>
        </w:rPr>
        <w:t xml:space="preserve">In een </w:t>
      </w:r>
      <w:r w:rsidR="00B12A05">
        <w:rPr>
          <w:lang w:val="nl-NL"/>
        </w:rPr>
        <w:t xml:space="preserve">nieuwe </w:t>
      </w:r>
      <w:r>
        <w:rPr>
          <w:lang w:val="nl-NL"/>
        </w:rPr>
        <w:t xml:space="preserve">4 </w:t>
      </w:r>
      <w:proofErr w:type="spellStart"/>
      <w:r>
        <w:rPr>
          <w:lang w:val="nl-NL"/>
        </w:rPr>
        <w:t>mL</w:t>
      </w:r>
      <w:proofErr w:type="spellEnd"/>
      <w:r>
        <w:rPr>
          <w:lang w:val="nl-NL"/>
        </w:rPr>
        <w:t xml:space="preserve"> </w:t>
      </w:r>
      <w:proofErr w:type="spellStart"/>
      <w:r>
        <w:rPr>
          <w:lang w:val="nl-NL"/>
        </w:rPr>
        <w:t>vial</w:t>
      </w:r>
      <w:proofErr w:type="spellEnd"/>
      <w:r>
        <w:rPr>
          <w:lang w:val="nl-NL"/>
        </w:rPr>
        <w:t xml:space="preserve"> werd </w:t>
      </w:r>
      <w:r w:rsidR="00B12A05">
        <w:rPr>
          <w:lang w:val="nl-NL"/>
        </w:rPr>
        <w:t>4</w:t>
      </w:r>
      <w:r>
        <w:rPr>
          <w:lang w:val="nl-NL"/>
        </w:rPr>
        <w:t xml:space="preserve"> mg NU-1000 afgewogen. Vervolgens werd</w:t>
      </w:r>
      <w:r w:rsidR="00B12A05">
        <w:rPr>
          <w:lang w:val="nl-NL"/>
        </w:rPr>
        <w:t xml:space="preserve"> de gehele UTEWOG oplossing </w:t>
      </w:r>
      <w:proofErr w:type="spellStart"/>
      <w:r w:rsidR="00B12A05">
        <w:rPr>
          <w:lang w:val="nl-NL"/>
        </w:rPr>
        <w:t>vial</w:t>
      </w:r>
      <w:proofErr w:type="spellEnd"/>
      <w:r w:rsidR="00B12A05">
        <w:rPr>
          <w:lang w:val="nl-NL"/>
        </w:rPr>
        <w:t xml:space="preserve"> over </w:t>
      </w:r>
      <w:proofErr w:type="spellStart"/>
      <w:r w:rsidR="00B12A05">
        <w:rPr>
          <w:lang w:val="nl-NL"/>
        </w:rPr>
        <w:t>gepipetterd</w:t>
      </w:r>
      <w:proofErr w:type="spellEnd"/>
      <w:r w:rsidR="00B12A05">
        <w:rPr>
          <w:lang w:val="nl-NL"/>
        </w:rPr>
        <w:t xml:space="preserve"> met een </w:t>
      </w:r>
      <w:proofErr w:type="spellStart"/>
      <w:r w:rsidR="00B12A05">
        <w:rPr>
          <w:lang w:val="nl-NL"/>
        </w:rPr>
        <w:t>pasteurpipet</w:t>
      </w:r>
      <w:proofErr w:type="spellEnd"/>
      <w:r w:rsidR="00B12A05">
        <w:rPr>
          <w:lang w:val="nl-NL"/>
        </w:rPr>
        <w:t xml:space="preserve"> naar de </w:t>
      </w:r>
      <w:proofErr w:type="spellStart"/>
      <w:r w:rsidR="00B12A05">
        <w:rPr>
          <w:lang w:val="nl-NL"/>
        </w:rPr>
        <w:t>vial</w:t>
      </w:r>
      <w:proofErr w:type="spellEnd"/>
      <w:r w:rsidR="00B12A05">
        <w:rPr>
          <w:lang w:val="nl-NL"/>
        </w:rPr>
        <w:t xml:space="preserve"> met de </w:t>
      </w:r>
      <w:r w:rsidR="00A7670F">
        <w:rPr>
          <w:lang w:val="nl-NL"/>
        </w:rPr>
        <w:t>NU-1000</w:t>
      </w:r>
      <w:r>
        <w:rPr>
          <w:lang w:val="nl-NL"/>
        </w:rPr>
        <w:t xml:space="preserve">. De resulterende </w:t>
      </w:r>
      <w:r w:rsidR="005C4A0A">
        <w:rPr>
          <w:lang w:val="nl-NL"/>
        </w:rPr>
        <w:t xml:space="preserve">groene </w:t>
      </w:r>
      <w:r>
        <w:rPr>
          <w:lang w:val="nl-NL"/>
        </w:rPr>
        <w:t xml:space="preserve">suspensie werd 5 min in een </w:t>
      </w:r>
      <w:proofErr w:type="spellStart"/>
      <w:r>
        <w:rPr>
          <w:lang w:val="nl-NL"/>
        </w:rPr>
        <w:t>ultrasoonbad</w:t>
      </w:r>
      <w:proofErr w:type="spellEnd"/>
      <w:r>
        <w:rPr>
          <w:lang w:val="nl-NL"/>
        </w:rPr>
        <w:t xml:space="preserve"> gedaan. Hierna werd </w:t>
      </w:r>
      <w:r w:rsidR="00A7670F">
        <w:rPr>
          <w:lang w:val="nl-NL"/>
        </w:rPr>
        <w:t>280</w:t>
      </w:r>
      <w:r>
        <w:rPr>
          <w:lang w:val="nl-NL"/>
        </w:rPr>
        <w:t xml:space="preserve"> </w:t>
      </w:r>
      <w:proofErr w:type="spellStart"/>
      <w:r>
        <w:rPr>
          <w:lang w:val="nl-NL"/>
        </w:rPr>
        <w:t>uL</w:t>
      </w:r>
      <w:proofErr w:type="spellEnd"/>
      <w:r>
        <w:rPr>
          <w:lang w:val="nl-NL"/>
        </w:rPr>
        <w:t xml:space="preserve"> DMNP stock oplossing toegevoegd aan de suspensie en vervolgens </w:t>
      </w:r>
      <w:r w:rsidRPr="006F3CDA">
        <w:rPr>
          <w:lang w:val="nl-NL"/>
        </w:rPr>
        <w:t xml:space="preserve">werd de gehele oplossing </w:t>
      </w:r>
      <w:r w:rsidR="00ED1B90">
        <w:rPr>
          <w:lang w:val="nl-NL"/>
        </w:rPr>
        <w:t xml:space="preserve">5 sec </w:t>
      </w:r>
      <w:proofErr w:type="spellStart"/>
      <w:r w:rsidR="00ED1B90">
        <w:rPr>
          <w:lang w:val="nl-NL"/>
        </w:rPr>
        <w:t>gevortext</w:t>
      </w:r>
      <w:proofErr w:type="spellEnd"/>
      <w:r w:rsidR="00ED1B90">
        <w:rPr>
          <w:lang w:val="nl-NL"/>
        </w:rPr>
        <w:t xml:space="preserve"> en daarna </w:t>
      </w:r>
      <w:r w:rsidR="00B12A05">
        <w:rPr>
          <w:lang w:val="nl-NL"/>
        </w:rPr>
        <w:t xml:space="preserve">500-600 </w:t>
      </w:r>
      <w:proofErr w:type="spellStart"/>
      <w:r w:rsidR="00B12A05">
        <w:rPr>
          <w:lang w:val="nl-NL"/>
        </w:rPr>
        <w:t>uL</w:t>
      </w:r>
      <w:proofErr w:type="spellEnd"/>
      <w:r w:rsidR="00B12A05">
        <w:rPr>
          <w:lang w:val="nl-NL"/>
        </w:rPr>
        <w:t xml:space="preserve"> oplossing</w:t>
      </w:r>
      <w:r w:rsidR="00B12A05" w:rsidRPr="006F3CDA">
        <w:rPr>
          <w:lang w:val="nl-NL"/>
        </w:rPr>
        <w:t xml:space="preserve"> </w:t>
      </w:r>
      <w:r w:rsidRPr="006F3CDA">
        <w:rPr>
          <w:lang w:val="nl-NL"/>
        </w:rPr>
        <w:t xml:space="preserve">over gepipetteerd met een lange glazen </w:t>
      </w:r>
      <w:proofErr w:type="spellStart"/>
      <w:r w:rsidRPr="006F3CDA">
        <w:rPr>
          <w:lang w:val="nl-NL"/>
        </w:rPr>
        <w:t>pasteurpipet</w:t>
      </w:r>
      <w:proofErr w:type="spellEnd"/>
      <w:r w:rsidRPr="006F3CDA">
        <w:rPr>
          <w:lang w:val="nl-NL"/>
        </w:rPr>
        <w:t xml:space="preserve"> in een NMR buis</w:t>
      </w:r>
      <w:r w:rsidR="00A7670F">
        <w:rPr>
          <w:lang w:val="nl-NL"/>
        </w:rPr>
        <w:t xml:space="preserve"> met een brede hals</w:t>
      </w:r>
      <w:r w:rsidRPr="006F3CDA">
        <w:rPr>
          <w:lang w:val="nl-NL"/>
        </w:rPr>
        <w:t xml:space="preserve">. De buis werd gemeten met </w:t>
      </w:r>
      <w:r>
        <w:rPr>
          <w:b/>
          <w:bCs/>
          <w:vertAlign w:val="superscript"/>
          <w:lang w:val="nl-NL"/>
        </w:rPr>
        <w:t>31</w:t>
      </w:r>
      <w:r>
        <w:rPr>
          <w:b/>
          <w:bCs/>
          <w:lang w:val="nl-NL"/>
        </w:rPr>
        <w:t>P</w:t>
      </w:r>
      <w:r w:rsidRPr="00F85DD2">
        <w:rPr>
          <w:b/>
          <w:bCs/>
          <w:lang w:val="nl-NL"/>
        </w:rPr>
        <w:t xml:space="preserve"> NMR</w:t>
      </w:r>
      <w:r w:rsidRPr="00F85DD2">
        <w:rPr>
          <w:lang w:val="nl-NL"/>
        </w:rPr>
        <w:t xml:space="preserve"> (</w:t>
      </w:r>
      <w:r>
        <w:rPr>
          <w:lang w:val="nl-NL"/>
        </w:rPr>
        <w:t>162</w:t>
      </w:r>
      <w:r w:rsidRPr="00F85DD2">
        <w:rPr>
          <w:lang w:val="nl-NL"/>
        </w:rPr>
        <w:t xml:space="preserve"> MHz, </w:t>
      </w:r>
      <w:r>
        <w:rPr>
          <w:lang w:val="nl-NL"/>
        </w:rPr>
        <w:t>D</w:t>
      </w:r>
      <w:r w:rsidRPr="00783193">
        <w:rPr>
          <w:vertAlign w:val="subscript"/>
          <w:lang w:val="nl-NL"/>
        </w:rPr>
        <w:t>2</w:t>
      </w:r>
      <w:r>
        <w:rPr>
          <w:lang w:val="nl-NL"/>
        </w:rPr>
        <w:t xml:space="preserve">O, 64 scans, 2 sec relaxatietijd) voor </w:t>
      </w:r>
      <w:r w:rsidR="00A7670F">
        <w:rPr>
          <w:lang w:val="nl-NL"/>
        </w:rPr>
        <w:t>30 uur lang bestaande uit meerder meetpunten.</w:t>
      </w:r>
    </w:p>
    <w:p w14:paraId="2EA6622D" w14:textId="40111F3B" w:rsidR="00CE75B9" w:rsidRPr="00DE4EA2" w:rsidRDefault="00CE75B9" w:rsidP="00612CF7">
      <w:pPr>
        <w:jc w:val="both"/>
        <w:rPr>
          <w:lang w:val="nl-NL"/>
        </w:rPr>
      </w:pPr>
    </w:p>
    <w:p w14:paraId="6BE7EDD4" w14:textId="3B9BBE39" w:rsidR="00CE75B9" w:rsidRPr="00DE4EA2" w:rsidRDefault="00CE75B9" w:rsidP="00612CF7">
      <w:pPr>
        <w:jc w:val="both"/>
        <w:rPr>
          <w:lang w:val="nl-NL"/>
        </w:rPr>
      </w:pPr>
    </w:p>
    <w:p w14:paraId="60DD733C" w14:textId="2A9ABF88" w:rsidR="00CE75B9" w:rsidRPr="00DE4EA2" w:rsidRDefault="00CE75B9" w:rsidP="00612CF7">
      <w:pPr>
        <w:jc w:val="both"/>
        <w:rPr>
          <w:lang w:val="nl-NL"/>
        </w:rPr>
      </w:pPr>
    </w:p>
    <w:p w14:paraId="0DB28C1E" w14:textId="15B607DC" w:rsidR="00CE75B9" w:rsidRPr="00DE4EA2" w:rsidRDefault="00CE75B9" w:rsidP="00612CF7">
      <w:pPr>
        <w:jc w:val="both"/>
        <w:rPr>
          <w:lang w:val="nl-NL"/>
        </w:rPr>
      </w:pPr>
    </w:p>
    <w:p w14:paraId="035835CD" w14:textId="6A14B9C2" w:rsidR="00CE75B9" w:rsidRPr="00DE4EA2" w:rsidRDefault="00CE75B9" w:rsidP="00612CF7">
      <w:pPr>
        <w:jc w:val="both"/>
        <w:rPr>
          <w:lang w:val="nl-NL"/>
        </w:rPr>
      </w:pPr>
    </w:p>
    <w:p w14:paraId="382741D6" w14:textId="551579F8" w:rsidR="00CE75B9" w:rsidRPr="00DE4EA2" w:rsidRDefault="00CE75B9" w:rsidP="00612CF7">
      <w:pPr>
        <w:jc w:val="both"/>
        <w:rPr>
          <w:lang w:val="nl-NL"/>
        </w:rPr>
      </w:pPr>
    </w:p>
    <w:p w14:paraId="0A0190A9" w14:textId="7FA78310" w:rsidR="00CE75B9" w:rsidRDefault="00CE75B9" w:rsidP="00612CF7">
      <w:pPr>
        <w:jc w:val="both"/>
        <w:rPr>
          <w:lang w:val="nl-NL"/>
        </w:rPr>
      </w:pPr>
    </w:p>
    <w:p w14:paraId="585C0A80" w14:textId="5E0BBCEB" w:rsidR="00D13982" w:rsidRDefault="00D13982" w:rsidP="00612CF7">
      <w:pPr>
        <w:jc w:val="both"/>
        <w:rPr>
          <w:lang w:val="nl-NL"/>
        </w:rPr>
      </w:pPr>
    </w:p>
    <w:p w14:paraId="035B7D35" w14:textId="67DF1B11" w:rsidR="00D13982" w:rsidRDefault="00D13982" w:rsidP="00612CF7">
      <w:pPr>
        <w:jc w:val="both"/>
        <w:rPr>
          <w:lang w:val="nl-NL"/>
        </w:rPr>
      </w:pPr>
    </w:p>
    <w:p w14:paraId="28BA9AC3" w14:textId="29729B1B" w:rsidR="00357BCD" w:rsidRDefault="00357BCD" w:rsidP="00612CF7">
      <w:pPr>
        <w:jc w:val="both"/>
        <w:rPr>
          <w:lang w:val="nl-NL"/>
        </w:rPr>
      </w:pPr>
    </w:p>
    <w:p w14:paraId="2CB528CF" w14:textId="3CEB6A69" w:rsidR="007072B8" w:rsidRDefault="007072B8" w:rsidP="00612CF7">
      <w:pPr>
        <w:jc w:val="both"/>
        <w:rPr>
          <w:lang w:val="nl-NL"/>
        </w:rPr>
      </w:pPr>
    </w:p>
    <w:p w14:paraId="2E5E167D" w14:textId="137E4F78" w:rsidR="007072B8" w:rsidRDefault="007072B8" w:rsidP="00612CF7">
      <w:pPr>
        <w:jc w:val="both"/>
        <w:rPr>
          <w:lang w:val="nl-NL"/>
        </w:rPr>
      </w:pPr>
    </w:p>
    <w:p w14:paraId="6FBB740D" w14:textId="77777777" w:rsidR="007072B8" w:rsidRDefault="007072B8" w:rsidP="00612CF7">
      <w:pPr>
        <w:jc w:val="both"/>
        <w:rPr>
          <w:lang w:val="nl-NL"/>
        </w:rPr>
      </w:pPr>
    </w:p>
    <w:p w14:paraId="3EFCECC9" w14:textId="6172FD4F" w:rsidR="00D13982" w:rsidRDefault="007D604A" w:rsidP="007D604A">
      <w:pPr>
        <w:pStyle w:val="Kop1"/>
        <w:jc w:val="center"/>
        <w:rPr>
          <w:lang w:val="nl-NL"/>
        </w:rPr>
      </w:pPr>
      <w:bookmarkStart w:id="74" w:name="_Toc44925824"/>
      <w:r>
        <w:rPr>
          <w:lang w:val="nl-NL"/>
        </w:rPr>
        <w:lastRenderedPageBreak/>
        <w:t>Literatuur</w:t>
      </w:r>
      <w:bookmarkEnd w:id="74"/>
    </w:p>
    <w:p w14:paraId="36C4CBA1" w14:textId="00470336" w:rsidR="00325883" w:rsidRPr="00C54731" w:rsidRDefault="00325883" w:rsidP="00C54731">
      <w:pPr>
        <w:spacing w:after="0" w:line="240" w:lineRule="auto"/>
        <w:rPr>
          <w:rFonts w:eastAsia="Times New Roman" w:cs="Times New Roman"/>
          <w:sz w:val="24"/>
          <w:szCs w:val="24"/>
          <w:lang w:val="nl-NL" w:eastAsia="nl-NL"/>
        </w:rPr>
      </w:pPr>
    </w:p>
    <w:p w14:paraId="36C4A4A6" w14:textId="71A58CB5" w:rsidR="00325883" w:rsidRPr="00533DA6" w:rsidRDefault="00325883" w:rsidP="007B0E8A">
      <w:pPr>
        <w:pStyle w:val="Lijstalinea"/>
        <w:numPr>
          <w:ilvl w:val="0"/>
          <w:numId w:val="6"/>
        </w:numPr>
        <w:spacing w:after="0" w:line="276" w:lineRule="auto"/>
        <w:rPr>
          <w:rFonts w:eastAsia="Times New Roman" w:cs="Times New Roman"/>
          <w:color w:val="000000"/>
          <w:lang w:eastAsia="nl-NL"/>
        </w:rPr>
      </w:pPr>
      <w:r w:rsidRPr="00533DA6">
        <w:rPr>
          <w:rFonts w:eastAsia="Times New Roman" w:cs="Times New Roman"/>
          <w:color w:val="000000"/>
          <w:lang w:eastAsia="nl-NL"/>
        </w:rPr>
        <w:t xml:space="preserve">Gupta, R. in </w:t>
      </w:r>
      <w:r w:rsidRPr="00533DA6">
        <w:rPr>
          <w:rFonts w:eastAsia="Times New Roman" w:cs="Times New Roman"/>
          <w:i/>
          <w:iCs/>
          <w:color w:val="000000"/>
          <w:lang w:eastAsia="nl-NL"/>
        </w:rPr>
        <w:t xml:space="preserve">Handbook of Toxicology of Chemical Warfare Agents </w:t>
      </w:r>
      <w:r w:rsidRPr="00533DA6">
        <w:rPr>
          <w:rFonts w:eastAsia="Times New Roman" w:cs="Times New Roman"/>
          <w:color w:val="000000"/>
          <w:lang w:eastAsia="nl-NL"/>
        </w:rPr>
        <w:t>(Elsevier Science and Technology, 2015).</w:t>
      </w:r>
    </w:p>
    <w:p w14:paraId="47FDE0CA" w14:textId="633A7851" w:rsidR="00325883" w:rsidRPr="00C54731" w:rsidRDefault="00325883" w:rsidP="007B0E8A">
      <w:pPr>
        <w:pStyle w:val="Lijstalinea"/>
        <w:numPr>
          <w:ilvl w:val="0"/>
          <w:numId w:val="6"/>
        </w:numPr>
        <w:spacing w:after="0" w:line="276" w:lineRule="auto"/>
        <w:rPr>
          <w:rFonts w:eastAsia="Times New Roman" w:cs="Times New Roman"/>
          <w:sz w:val="24"/>
          <w:szCs w:val="24"/>
          <w:lang w:val="nl-NL" w:eastAsia="nl-NL"/>
        </w:rPr>
      </w:pPr>
      <w:r w:rsidRPr="00533DA6">
        <w:rPr>
          <w:rFonts w:eastAsia="Times New Roman" w:cs="Times New Roman"/>
          <w:color w:val="000000"/>
          <w:lang w:eastAsia="nl-NL"/>
        </w:rPr>
        <w:t xml:space="preserve">Chemical Warfare Agents : Chemistry, Pharmacology, Toxicology, and Therapeutics, Second Edition. </w:t>
      </w:r>
      <w:r w:rsidRPr="009D598C">
        <w:rPr>
          <w:rFonts w:eastAsia="Times New Roman" w:cs="Times New Roman"/>
          <w:color w:val="000000"/>
          <w:lang w:val="nl-NL" w:eastAsia="nl-NL"/>
        </w:rPr>
        <w:t>(2007).</w:t>
      </w:r>
    </w:p>
    <w:p w14:paraId="5526B4BC" w14:textId="03358CB6" w:rsidR="00325883" w:rsidRPr="00C54731" w:rsidRDefault="00325883" w:rsidP="007B0E8A">
      <w:pPr>
        <w:pStyle w:val="Lijstalinea"/>
        <w:numPr>
          <w:ilvl w:val="0"/>
          <w:numId w:val="6"/>
        </w:numPr>
        <w:spacing w:after="0" w:line="276" w:lineRule="auto"/>
        <w:rPr>
          <w:rFonts w:eastAsia="Times New Roman" w:cs="Times New Roman"/>
          <w:sz w:val="24"/>
          <w:szCs w:val="24"/>
          <w:lang w:val="nl-NL" w:eastAsia="nl-NL"/>
        </w:rPr>
      </w:pPr>
      <w:proofErr w:type="spellStart"/>
      <w:r w:rsidRPr="00533DA6">
        <w:rPr>
          <w:rFonts w:eastAsia="Times New Roman" w:cs="Times New Roman"/>
          <w:color w:val="000000"/>
          <w:lang w:eastAsia="nl-NL"/>
        </w:rPr>
        <w:t>Szinicz</w:t>
      </w:r>
      <w:proofErr w:type="spellEnd"/>
      <w:r w:rsidRPr="00533DA6">
        <w:rPr>
          <w:rFonts w:eastAsia="Times New Roman" w:cs="Times New Roman"/>
          <w:color w:val="000000"/>
          <w:lang w:eastAsia="nl-NL"/>
        </w:rPr>
        <w:t xml:space="preserve">, L. History of chemical and biological warfare agents. </w:t>
      </w:r>
      <w:proofErr w:type="spellStart"/>
      <w:r w:rsidRPr="004C001D">
        <w:rPr>
          <w:rFonts w:eastAsia="Times New Roman" w:cs="Times New Roman"/>
          <w:i/>
          <w:iCs/>
          <w:color w:val="000000"/>
          <w:lang w:val="nl-NL" w:eastAsia="nl-NL"/>
        </w:rPr>
        <w:t>Toxicology</w:t>
      </w:r>
      <w:proofErr w:type="spellEnd"/>
      <w:r w:rsidRPr="004C001D">
        <w:rPr>
          <w:rFonts w:eastAsia="Times New Roman" w:cs="Times New Roman"/>
          <w:b/>
          <w:bCs/>
          <w:color w:val="000000"/>
          <w:lang w:val="nl-NL" w:eastAsia="nl-NL"/>
        </w:rPr>
        <w:t xml:space="preserve"> 214</w:t>
      </w:r>
      <w:r w:rsidRPr="004C001D">
        <w:rPr>
          <w:rFonts w:eastAsia="Times New Roman" w:cs="Times New Roman"/>
          <w:color w:val="000000"/>
          <w:lang w:val="nl-NL" w:eastAsia="nl-NL"/>
        </w:rPr>
        <w:t>, 167-181 (2005).</w:t>
      </w:r>
    </w:p>
    <w:p w14:paraId="3863CBDA" w14:textId="768F507F" w:rsidR="00325883" w:rsidRPr="00C54731" w:rsidRDefault="00325883" w:rsidP="007B0E8A">
      <w:pPr>
        <w:pStyle w:val="Lijstalinea"/>
        <w:numPr>
          <w:ilvl w:val="0"/>
          <w:numId w:val="6"/>
        </w:numPr>
        <w:spacing w:after="0" w:line="276" w:lineRule="auto"/>
        <w:rPr>
          <w:rFonts w:eastAsia="Times New Roman" w:cs="Times New Roman"/>
          <w:sz w:val="24"/>
          <w:szCs w:val="24"/>
          <w:lang w:val="nl-NL" w:eastAsia="nl-NL"/>
        </w:rPr>
      </w:pPr>
      <w:r w:rsidRPr="00533DA6">
        <w:rPr>
          <w:rFonts w:eastAsia="Times New Roman" w:cs="Times New Roman"/>
          <w:color w:val="000000"/>
          <w:lang w:eastAsia="nl-NL"/>
        </w:rPr>
        <w:t>Chauhan, S.</w:t>
      </w:r>
      <w:r w:rsidRPr="00533DA6">
        <w:rPr>
          <w:rFonts w:eastAsia="Times New Roman" w:cs="Times New Roman"/>
          <w:i/>
          <w:iCs/>
          <w:color w:val="000000"/>
          <w:lang w:eastAsia="nl-NL"/>
        </w:rPr>
        <w:t xml:space="preserve"> et al</w:t>
      </w:r>
      <w:r w:rsidRPr="00533DA6">
        <w:rPr>
          <w:rFonts w:eastAsia="Times New Roman" w:cs="Times New Roman"/>
          <w:color w:val="000000"/>
          <w:lang w:eastAsia="nl-NL"/>
        </w:rPr>
        <w:t xml:space="preserve">. Chemical warfare agents. </w:t>
      </w:r>
      <w:proofErr w:type="spellStart"/>
      <w:r w:rsidRPr="00DF06B2">
        <w:rPr>
          <w:rFonts w:eastAsia="Times New Roman" w:cs="Times New Roman"/>
          <w:i/>
          <w:iCs/>
          <w:color w:val="000000"/>
          <w:lang w:val="nl-NL" w:eastAsia="nl-NL"/>
        </w:rPr>
        <w:t>Environmental</w:t>
      </w:r>
      <w:proofErr w:type="spellEnd"/>
      <w:r w:rsidRPr="00DF06B2">
        <w:rPr>
          <w:rFonts w:eastAsia="Times New Roman" w:cs="Times New Roman"/>
          <w:i/>
          <w:iCs/>
          <w:color w:val="000000"/>
          <w:lang w:val="nl-NL" w:eastAsia="nl-NL"/>
        </w:rPr>
        <w:t xml:space="preserve"> </w:t>
      </w:r>
      <w:proofErr w:type="spellStart"/>
      <w:r w:rsidRPr="00DF06B2">
        <w:rPr>
          <w:rFonts w:eastAsia="Times New Roman" w:cs="Times New Roman"/>
          <w:i/>
          <w:iCs/>
          <w:color w:val="000000"/>
          <w:lang w:val="nl-NL" w:eastAsia="nl-NL"/>
        </w:rPr>
        <w:t>Toxicology</w:t>
      </w:r>
      <w:proofErr w:type="spellEnd"/>
      <w:r w:rsidRPr="00DF06B2">
        <w:rPr>
          <w:rFonts w:eastAsia="Times New Roman" w:cs="Times New Roman"/>
          <w:i/>
          <w:iCs/>
          <w:color w:val="000000"/>
          <w:lang w:val="nl-NL" w:eastAsia="nl-NL"/>
        </w:rPr>
        <w:t xml:space="preserve"> </w:t>
      </w:r>
      <w:proofErr w:type="spellStart"/>
      <w:r w:rsidRPr="00DF06B2">
        <w:rPr>
          <w:rFonts w:eastAsia="Times New Roman" w:cs="Times New Roman"/>
          <w:i/>
          <w:iCs/>
          <w:color w:val="000000"/>
          <w:lang w:val="nl-NL" w:eastAsia="nl-NL"/>
        </w:rPr>
        <w:t>and</w:t>
      </w:r>
      <w:proofErr w:type="spellEnd"/>
      <w:r w:rsidRPr="00DF06B2">
        <w:rPr>
          <w:rFonts w:eastAsia="Times New Roman" w:cs="Times New Roman"/>
          <w:i/>
          <w:iCs/>
          <w:color w:val="000000"/>
          <w:lang w:val="nl-NL" w:eastAsia="nl-NL"/>
        </w:rPr>
        <w:t xml:space="preserve"> </w:t>
      </w:r>
      <w:proofErr w:type="spellStart"/>
      <w:r w:rsidRPr="00DF06B2">
        <w:rPr>
          <w:rFonts w:eastAsia="Times New Roman" w:cs="Times New Roman"/>
          <w:i/>
          <w:iCs/>
          <w:color w:val="000000"/>
          <w:lang w:val="nl-NL" w:eastAsia="nl-NL"/>
        </w:rPr>
        <w:t>Pharmacology</w:t>
      </w:r>
      <w:proofErr w:type="spellEnd"/>
      <w:r w:rsidRPr="00DF06B2">
        <w:rPr>
          <w:rFonts w:eastAsia="Times New Roman" w:cs="Times New Roman"/>
          <w:b/>
          <w:bCs/>
          <w:color w:val="000000"/>
          <w:lang w:val="nl-NL" w:eastAsia="nl-NL"/>
        </w:rPr>
        <w:t xml:space="preserve"> 26</w:t>
      </w:r>
      <w:r w:rsidRPr="00DF06B2">
        <w:rPr>
          <w:rFonts w:eastAsia="Times New Roman" w:cs="Times New Roman"/>
          <w:color w:val="000000"/>
          <w:lang w:val="nl-NL" w:eastAsia="nl-NL"/>
        </w:rPr>
        <w:t>, 113-122 (2008).</w:t>
      </w:r>
    </w:p>
    <w:p w14:paraId="731012CB" w14:textId="44DED4BB" w:rsidR="00325883" w:rsidRPr="00C54731" w:rsidRDefault="00E72DD4" w:rsidP="007B0E8A">
      <w:pPr>
        <w:pStyle w:val="Lijstalinea"/>
        <w:numPr>
          <w:ilvl w:val="0"/>
          <w:numId w:val="6"/>
        </w:numPr>
        <w:spacing w:after="0" w:line="276" w:lineRule="auto"/>
        <w:rPr>
          <w:rFonts w:eastAsia="Times New Roman" w:cs="Times New Roman"/>
          <w:sz w:val="24"/>
          <w:szCs w:val="24"/>
          <w:lang w:val="nl-NL" w:eastAsia="nl-NL"/>
        </w:rPr>
      </w:pPr>
      <w:hyperlink r:id="rId58" w:history="1">
        <w:r w:rsidR="00325883" w:rsidRPr="003578F9">
          <w:rPr>
            <w:rStyle w:val="Hyperlink"/>
            <w:rFonts w:eastAsia="Times New Roman" w:cs="Times New Roman"/>
            <w:lang w:val="nl-NL" w:eastAsia="nl-NL"/>
          </w:rPr>
          <w:t>https://www.opcw.org/our-work/what-chemical-weapon</w:t>
        </w:r>
      </w:hyperlink>
      <w:r w:rsidR="00325883">
        <w:rPr>
          <w:rFonts w:eastAsia="Times New Roman" w:cs="Times New Roman"/>
          <w:color w:val="000000"/>
          <w:lang w:val="nl-NL" w:eastAsia="nl-NL"/>
        </w:rPr>
        <w:t>. Geraadpleegd op 21-01-2020.</w:t>
      </w:r>
    </w:p>
    <w:p w14:paraId="25EE0B77" w14:textId="2272627B" w:rsidR="00325883" w:rsidRPr="00C54731" w:rsidRDefault="00325883" w:rsidP="007B0E8A">
      <w:pPr>
        <w:pStyle w:val="Lijstalinea"/>
        <w:numPr>
          <w:ilvl w:val="0"/>
          <w:numId w:val="6"/>
        </w:numPr>
        <w:spacing w:after="0" w:line="276" w:lineRule="auto"/>
        <w:rPr>
          <w:rFonts w:eastAsia="Times New Roman" w:cs="Times New Roman"/>
          <w:sz w:val="24"/>
          <w:szCs w:val="24"/>
          <w:lang w:val="nl-NL" w:eastAsia="nl-NL"/>
        </w:rPr>
      </w:pPr>
      <w:r w:rsidRPr="00533DA6">
        <w:rPr>
          <w:rFonts w:eastAsia="Times New Roman" w:cs="Times New Roman"/>
          <w:color w:val="000000"/>
          <w:lang w:eastAsia="nl-NL"/>
        </w:rPr>
        <w:t xml:space="preserve">K. Ganesan, S. K. Raza, and R. </w:t>
      </w:r>
      <w:proofErr w:type="spellStart"/>
      <w:r w:rsidRPr="00533DA6">
        <w:rPr>
          <w:rFonts w:eastAsia="Times New Roman" w:cs="Times New Roman"/>
          <w:color w:val="000000"/>
          <w:lang w:eastAsia="nl-NL"/>
        </w:rPr>
        <w:t>Vijayaraghavan</w:t>
      </w:r>
      <w:proofErr w:type="spellEnd"/>
      <w:r w:rsidRPr="00533DA6">
        <w:rPr>
          <w:rFonts w:eastAsia="Times New Roman" w:cs="Times New Roman"/>
          <w:color w:val="000000"/>
          <w:lang w:eastAsia="nl-NL"/>
        </w:rPr>
        <w:t xml:space="preserve">. </w:t>
      </w:r>
      <w:r w:rsidRPr="00BA63B0">
        <w:rPr>
          <w:rFonts w:eastAsia="Times New Roman" w:cs="Times New Roman"/>
          <w:color w:val="000000"/>
          <w:lang w:val="nl-NL" w:eastAsia="nl-NL"/>
        </w:rPr>
        <w:t xml:space="preserve">Chemical </w:t>
      </w:r>
      <w:proofErr w:type="spellStart"/>
      <w:r w:rsidRPr="00BA63B0">
        <w:rPr>
          <w:rFonts w:eastAsia="Times New Roman" w:cs="Times New Roman"/>
          <w:color w:val="000000"/>
          <w:lang w:val="nl-NL" w:eastAsia="nl-NL"/>
        </w:rPr>
        <w:t>warfare</w:t>
      </w:r>
      <w:proofErr w:type="spellEnd"/>
      <w:r w:rsidRPr="00BA63B0">
        <w:rPr>
          <w:rFonts w:eastAsia="Times New Roman" w:cs="Times New Roman"/>
          <w:color w:val="000000"/>
          <w:lang w:val="nl-NL" w:eastAsia="nl-NL"/>
        </w:rPr>
        <w:t xml:space="preserve"> </w:t>
      </w:r>
      <w:proofErr w:type="spellStart"/>
      <w:r w:rsidRPr="00BA63B0">
        <w:rPr>
          <w:rFonts w:eastAsia="Times New Roman" w:cs="Times New Roman"/>
          <w:color w:val="000000"/>
          <w:lang w:val="nl-NL" w:eastAsia="nl-NL"/>
        </w:rPr>
        <w:t>agents</w:t>
      </w:r>
      <w:proofErr w:type="spellEnd"/>
      <w:r w:rsidRPr="00BA63B0">
        <w:rPr>
          <w:rFonts w:eastAsia="Times New Roman" w:cs="Times New Roman"/>
          <w:color w:val="000000"/>
          <w:lang w:val="nl-NL" w:eastAsia="nl-NL"/>
        </w:rPr>
        <w:t>. , 166-178 (2010).</w:t>
      </w:r>
    </w:p>
    <w:p w14:paraId="1938DE8E" w14:textId="6C937330" w:rsidR="00325883" w:rsidRPr="00C54731" w:rsidRDefault="00325883" w:rsidP="007B0E8A">
      <w:pPr>
        <w:pStyle w:val="Lijstalinea"/>
        <w:numPr>
          <w:ilvl w:val="0"/>
          <w:numId w:val="6"/>
        </w:numPr>
        <w:spacing w:after="0" w:line="276" w:lineRule="auto"/>
        <w:rPr>
          <w:rFonts w:eastAsia="Times New Roman" w:cs="Times New Roman"/>
          <w:sz w:val="24"/>
          <w:szCs w:val="24"/>
          <w:lang w:val="nl-NL" w:eastAsia="nl-NL"/>
        </w:rPr>
      </w:pPr>
      <w:r w:rsidRPr="00533DA6">
        <w:rPr>
          <w:rFonts w:eastAsia="Times New Roman" w:cs="Times New Roman"/>
          <w:color w:val="000000"/>
          <w:lang w:eastAsia="nl-NL"/>
        </w:rPr>
        <w:t xml:space="preserve">Xu, Y., Cheng, S., Sussman, J. L., </w:t>
      </w:r>
      <w:proofErr w:type="spellStart"/>
      <w:r w:rsidRPr="00533DA6">
        <w:rPr>
          <w:rFonts w:eastAsia="Times New Roman" w:cs="Times New Roman"/>
          <w:color w:val="000000"/>
          <w:lang w:eastAsia="nl-NL"/>
        </w:rPr>
        <w:t>Silman</w:t>
      </w:r>
      <w:proofErr w:type="spellEnd"/>
      <w:r w:rsidRPr="00533DA6">
        <w:rPr>
          <w:rFonts w:eastAsia="Times New Roman" w:cs="Times New Roman"/>
          <w:color w:val="000000"/>
          <w:lang w:eastAsia="nl-NL"/>
        </w:rPr>
        <w:t xml:space="preserve">, I. &amp; Jiang, H. Computational Studies on </w:t>
      </w:r>
      <w:proofErr w:type="spellStart"/>
      <w:r w:rsidRPr="00533DA6">
        <w:rPr>
          <w:rFonts w:eastAsia="Times New Roman" w:cs="Times New Roman"/>
          <w:color w:val="000000"/>
          <w:lang w:eastAsia="nl-NL"/>
        </w:rPr>
        <w:t>Acetylcholinesterases</w:t>
      </w:r>
      <w:proofErr w:type="spellEnd"/>
      <w:r w:rsidRPr="00533DA6">
        <w:rPr>
          <w:rFonts w:eastAsia="Times New Roman" w:cs="Times New Roman"/>
          <w:color w:val="000000"/>
          <w:lang w:eastAsia="nl-NL"/>
        </w:rPr>
        <w:t xml:space="preserve">. </w:t>
      </w:r>
      <w:proofErr w:type="spellStart"/>
      <w:r w:rsidRPr="00EF05D1">
        <w:rPr>
          <w:rFonts w:eastAsia="Times New Roman" w:cs="Times New Roman"/>
          <w:i/>
          <w:iCs/>
          <w:color w:val="000000"/>
          <w:lang w:val="nl-NL" w:eastAsia="nl-NL"/>
        </w:rPr>
        <w:t>Molecules</w:t>
      </w:r>
      <w:proofErr w:type="spellEnd"/>
      <w:r w:rsidRPr="00EF05D1">
        <w:rPr>
          <w:rFonts w:eastAsia="Times New Roman" w:cs="Times New Roman"/>
          <w:i/>
          <w:iCs/>
          <w:color w:val="000000"/>
          <w:lang w:val="nl-NL" w:eastAsia="nl-NL"/>
        </w:rPr>
        <w:t xml:space="preserve"> (</w:t>
      </w:r>
      <w:proofErr w:type="spellStart"/>
      <w:r w:rsidRPr="00EF05D1">
        <w:rPr>
          <w:rFonts w:eastAsia="Times New Roman" w:cs="Times New Roman"/>
          <w:i/>
          <w:iCs/>
          <w:color w:val="000000"/>
          <w:lang w:val="nl-NL" w:eastAsia="nl-NL"/>
        </w:rPr>
        <w:t>Basel</w:t>
      </w:r>
      <w:proofErr w:type="spellEnd"/>
      <w:r w:rsidRPr="00EF05D1">
        <w:rPr>
          <w:rFonts w:eastAsia="Times New Roman" w:cs="Times New Roman"/>
          <w:i/>
          <w:iCs/>
          <w:color w:val="000000"/>
          <w:lang w:val="nl-NL" w:eastAsia="nl-NL"/>
        </w:rPr>
        <w:t>, Switzerland)</w:t>
      </w:r>
      <w:r w:rsidRPr="00EF05D1">
        <w:rPr>
          <w:rFonts w:eastAsia="Times New Roman" w:cs="Times New Roman"/>
          <w:b/>
          <w:bCs/>
          <w:color w:val="000000"/>
          <w:lang w:val="nl-NL" w:eastAsia="nl-NL"/>
        </w:rPr>
        <w:t xml:space="preserve"> 22</w:t>
      </w:r>
      <w:r w:rsidRPr="00EF05D1">
        <w:rPr>
          <w:rFonts w:eastAsia="Times New Roman" w:cs="Times New Roman"/>
          <w:color w:val="000000"/>
          <w:lang w:val="nl-NL" w:eastAsia="nl-NL"/>
        </w:rPr>
        <w:t>, 1324 (2017).</w:t>
      </w:r>
    </w:p>
    <w:p w14:paraId="61E236D1" w14:textId="2B673F48" w:rsidR="00325883" w:rsidRPr="00C54731" w:rsidRDefault="00325883" w:rsidP="007B0E8A">
      <w:pPr>
        <w:pStyle w:val="Lijstalinea"/>
        <w:numPr>
          <w:ilvl w:val="0"/>
          <w:numId w:val="6"/>
        </w:numPr>
        <w:spacing w:after="0" w:line="276" w:lineRule="auto"/>
        <w:rPr>
          <w:rFonts w:eastAsia="Times New Roman" w:cs="Times New Roman"/>
          <w:sz w:val="24"/>
          <w:szCs w:val="24"/>
          <w:lang w:val="nl-NL" w:eastAsia="nl-NL"/>
        </w:rPr>
      </w:pPr>
      <w:r w:rsidRPr="00533DA6">
        <w:rPr>
          <w:rFonts w:eastAsia="Times New Roman" w:cs="Times New Roman"/>
          <w:color w:val="000000"/>
          <w:lang w:eastAsia="nl-NL"/>
        </w:rPr>
        <w:t xml:space="preserve">De Koning, M. C., van </w:t>
      </w:r>
      <w:proofErr w:type="spellStart"/>
      <w:r w:rsidRPr="00533DA6">
        <w:rPr>
          <w:rFonts w:eastAsia="Times New Roman" w:cs="Times New Roman"/>
          <w:color w:val="000000"/>
          <w:lang w:eastAsia="nl-NL"/>
        </w:rPr>
        <w:t>Grol</w:t>
      </w:r>
      <w:proofErr w:type="spellEnd"/>
      <w:r w:rsidRPr="00533DA6">
        <w:rPr>
          <w:rFonts w:eastAsia="Times New Roman" w:cs="Times New Roman"/>
          <w:color w:val="000000"/>
          <w:lang w:eastAsia="nl-NL"/>
        </w:rPr>
        <w:t xml:space="preserve">, M. &amp; </w:t>
      </w:r>
      <w:proofErr w:type="spellStart"/>
      <w:r w:rsidRPr="00533DA6">
        <w:rPr>
          <w:rFonts w:eastAsia="Times New Roman" w:cs="Times New Roman"/>
          <w:color w:val="000000"/>
          <w:lang w:eastAsia="nl-NL"/>
        </w:rPr>
        <w:t>Breijaert</w:t>
      </w:r>
      <w:proofErr w:type="spellEnd"/>
      <w:r w:rsidRPr="00533DA6">
        <w:rPr>
          <w:rFonts w:eastAsia="Times New Roman" w:cs="Times New Roman"/>
          <w:color w:val="000000"/>
          <w:lang w:eastAsia="nl-NL"/>
        </w:rPr>
        <w:t xml:space="preserve">, T. Degradation of Paraoxon and the Chemical Warfare Agents VX, Tabun, and Soman by the Metal–Organic Frameworks UiO-66-NH2, MOF-808, NU-1000, and PCN-777. </w:t>
      </w:r>
      <w:proofErr w:type="spellStart"/>
      <w:r w:rsidRPr="008A0785">
        <w:rPr>
          <w:rFonts w:eastAsia="Times New Roman" w:cs="Times New Roman"/>
          <w:i/>
          <w:iCs/>
          <w:color w:val="000000"/>
          <w:lang w:val="nl-NL" w:eastAsia="nl-NL"/>
        </w:rPr>
        <w:t>Inorganic</w:t>
      </w:r>
      <w:proofErr w:type="spellEnd"/>
      <w:r w:rsidRPr="008A0785">
        <w:rPr>
          <w:rFonts w:eastAsia="Times New Roman" w:cs="Times New Roman"/>
          <w:i/>
          <w:iCs/>
          <w:color w:val="000000"/>
          <w:lang w:val="nl-NL" w:eastAsia="nl-NL"/>
        </w:rPr>
        <w:t xml:space="preserve"> Chemistry</w:t>
      </w:r>
      <w:r w:rsidRPr="008A0785">
        <w:rPr>
          <w:rFonts w:eastAsia="Times New Roman" w:cs="Times New Roman"/>
          <w:b/>
          <w:bCs/>
          <w:color w:val="000000"/>
          <w:lang w:val="nl-NL" w:eastAsia="nl-NL"/>
        </w:rPr>
        <w:t xml:space="preserve"> 56</w:t>
      </w:r>
      <w:r w:rsidRPr="008A0785">
        <w:rPr>
          <w:rFonts w:eastAsia="Times New Roman" w:cs="Times New Roman"/>
          <w:color w:val="000000"/>
          <w:lang w:val="nl-NL" w:eastAsia="nl-NL"/>
        </w:rPr>
        <w:t>, 11804-11809 (2017).</w:t>
      </w:r>
    </w:p>
    <w:p w14:paraId="31092E52" w14:textId="32F377C9" w:rsidR="00325883" w:rsidRPr="00C54731" w:rsidRDefault="00325883" w:rsidP="007B0E8A">
      <w:pPr>
        <w:pStyle w:val="Lijstalinea"/>
        <w:numPr>
          <w:ilvl w:val="0"/>
          <w:numId w:val="6"/>
        </w:numPr>
        <w:spacing w:after="0" w:line="276" w:lineRule="auto"/>
        <w:rPr>
          <w:rFonts w:eastAsia="Times New Roman" w:cs="Times New Roman"/>
          <w:sz w:val="24"/>
          <w:szCs w:val="24"/>
          <w:lang w:val="nl-NL" w:eastAsia="nl-NL"/>
        </w:rPr>
      </w:pPr>
      <w:proofErr w:type="spellStart"/>
      <w:r w:rsidRPr="00533DA6">
        <w:rPr>
          <w:rFonts w:eastAsia="Times New Roman" w:cs="Times New Roman"/>
          <w:color w:val="000000"/>
          <w:lang w:eastAsia="nl-NL"/>
        </w:rPr>
        <w:t>Deria</w:t>
      </w:r>
      <w:proofErr w:type="spellEnd"/>
      <w:r w:rsidRPr="00533DA6">
        <w:rPr>
          <w:rFonts w:eastAsia="Times New Roman" w:cs="Times New Roman"/>
          <w:color w:val="000000"/>
          <w:lang w:eastAsia="nl-NL"/>
        </w:rPr>
        <w:t xml:space="preserve">, P., Bury, W., Hupp, J. T. &amp; Farha, O. K. Versatile functionalization of the NU-1000 platform by solvent-assisted ligand incorporation. </w:t>
      </w:r>
      <w:r w:rsidRPr="002833FC">
        <w:rPr>
          <w:rFonts w:eastAsia="Times New Roman" w:cs="Times New Roman"/>
          <w:i/>
          <w:iCs/>
          <w:color w:val="000000"/>
          <w:lang w:val="nl-NL" w:eastAsia="nl-NL"/>
        </w:rPr>
        <w:t xml:space="preserve">Chemical </w:t>
      </w:r>
      <w:proofErr w:type="spellStart"/>
      <w:r w:rsidRPr="002833FC">
        <w:rPr>
          <w:rFonts w:eastAsia="Times New Roman" w:cs="Times New Roman"/>
          <w:i/>
          <w:iCs/>
          <w:color w:val="000000"/>
          <w:lang w:val="nl-NL" w:eastAsia="nl-NL"/>
        </w:rPr>
        <w:t>communications</w:t>
      </w:r>
      <w:proofErr w:type="spellEnd"/>
      <w:r w:rsidRPr="002833FC">
        <w:rPr>
          <w:rFonts w:eastAsia="Times New Roman" w:cs="Times New Roman"/>
          <w:i/>
          <w:iCs/>
          <w:color w:val="000000"/>
          <w:lang w:val="nl-NL" w:eastAsia="nl-NL"/>
        </w:rPr>
        <w:t xml:space="preserve"> (Cambridge, England)</w:t>
      </w:r>
      <w:r w:rsidRPr="002833FC">
        <w:rPr>
          <w:rFonts w:eastAsia="Times New Roman" w:cs="Times New Roman"/>
          <w:b/>
          <w:bCs/>
          <w:color w:val="000000"/>
          <w:lang w:val="nl-NL" w:eastAsia="nl-NL"/>
        </w:rPr>
        <w:t xml:space="preserve"> 50</w:t>
      </w:r>
      <w:r w:rsidRPr="002833FC">
        <w:rPr>
          <w:rFonts w:eastAsia="Times New Roman" w:cs="Times New Roman"/>
          <w:color w:val="000000"/>
          <w:lang w:val="nl-NL" w:eastAsia="nl-NL"/>
        </w:rPr>
        <w:t>, 1965-1968 (2014).</w:t>
      </w:r>
    </w:p>
    <w:p w14:paraId="41473090" w14:textId="4EBB5E3E" w:rsidR="00325883" w:rsidRPr="00C54731" w:rsidRDefault="00325883" w:rsidP="007B0E8A">
      <w:pPr>
        <w:pStyle w:val="Lijstalinea"/>
        <w:numPr>
          <w:ilvl w:val="0"/>
          <w:numId w:val="6"/>
        </w:numPr>
        <w:spacing w:after="0" w:line="276" w:lineRule="auto"/>
        <w:rPr>
          <w:rFonts w:eastAsia="Times New Roman" w:cs="Times New Roman"/>
          <w:sz w:val="24"/>
          <w:szCs w:val="24"/>
          <w:lang w:val="nl-NL" w:eastAsia="nl-NL"/>
        </w:rPr>
      </w:pPr>
      <w:proofErr w:type="spellStart"/>
      <w:r w:rsidRPr="00533DA6">
        <w:rPr>
          <w:rFonts w:eastAsia="Times New Roman" w:cs="Times New Roman"/>
          <w:color w:val="000000"/>
          <w:lang w:eastAsia="nl-NL"/>
        </w:rPr>
        <w:t>Tranchemontagne</w:t>
      </w:r>
      <w:proofErr w:type="spellEnd"/>
      <w:r w:rsidRPr="00533DA6">
        <w:rPr>
          <w:rFonts w:eastAsia="Times New Roman" w:cs="Times New Roman"/>
          <w:color w:val="000000"/>
          <w:lang w:eastAsia="nl-NL"/>
        </w:rPr>
        <w:t xml:space="preserve">, D., Ni, Z., O'Keeffe, M. &amp; </w:t>
      </w:r>
      <w:proofErr w:type="spellStart"/>
      <w:r w:rsidRPr="00533DA6">
        <w:rPr>
          <w:rFonts w:eastAsia="Times New Roman" w:cs="Times New Roman"/>
          <w:color w:val="000000"/>
          <w:lang w:eastAsia="nl-NL"/>
        </w:rPr>
        <w:t>Yaghi</w:t>
      </w:r>
      <w:proofErr w:type="spellEnd"/>
      <w:r w:rsidRPr="00533DA6">
        <w:rPr>
          <w:rFonts w:eastAsia="Times New Roman" w:cs="Times New Roman"/>
          <w:color w:val="000000"/>
          <w:lang w:eastAsia="nl-NL"/>
        </w:rPr>
        <w:t xml:space="preserve">, O. Reticular Chemistry of Metal–Organic </w:t>
      </w:r>
      <w:proofErr w:type="spellStart"/>
      <w:r w:rsidRPr="00533DA6">
        <w:rPr>
          <w:rFonts w:eastAsia="Times New Roman" w:cs="Times New Roman"/>
          <w:color w:val="000000"/>
          <w:lang w:eastAsia="nl-NL"/>
        </w:rPr>
        <w:t>Polyhedra</w:t>
      </w:r>
      <w:proofErr w:type="spellEnd"/>
      <w:r w:rsidRPr="00533DA6">
        <w:rPr>
          <w:rFonts w:eastAsia="Times New Roman" w:cs="Times New Roman"/>
          <w:color w:val="000000"/>
          <w:lang w:eastAsia="nl-NL"/>
        </w:rPr>
        <w:t xml:space="preserve">. </w:t>
      </w:r>
      <w:proofErr w:type="spellStart"/>
      <w:r w:rsidRPr="00A44CF7">
        <w:rPr>
          <w:rFonts w:eastAsia="Times New Roman" w:cs="Times New Roman"/>
          <w:i/>
          <w:iCs/>
          <w:color w:val="000000"/>
          <w:lang w:val="nl-NL" w:eastAsia="nl-NL"/>
        </w:rPr>
        <w:t>Angewandte</w:t>
      </w:r>
      <w:proofErr w:type="spellEnd"/>
      <w:r w:rsidRPr="00A44CF7">
        <w:rPr>
          <w:rFonts w:eastAsia="Times New Roman" w:cs="Times New Roman"/>
          <w:i/>
          <w:iCs/>
          <w:color w:val="000000"/>
          <w:lang w:val="nl-NL" w:eastAsia="nl-NL"/>
        </w:rPr>
        <w:t xml:space="preserve"> Chemie International Edition</w:t>
      </w:r>
      <w:r w:rsidRPr="00A44CF7">
        <w:rPr>
          <w:rFonts w:eastAsia="Times New Roman" w:cs="Times New Roman"/>
          <w:b/>
          <w:bCs/>
          <w:color w:val="000000"/>
          <w:lang w:val="nl-NL" w:eastAsia="nl-NL"/>
        </w:rPr>
        <w:t xml:space="preserve"> 47</w:t>
      </w:r>
      <w:r w:rsidRPr="00A44CF7">
        <w:rPr>
          <w:rFonts w:eastAsia="Times New Roman" w:cs="Times New Roman"/>
          <w:color w:val="000000"/>
          <w:lang w:val="nl-NL" w:eastAsia="nl-NL"/>
        </w:rPr>
        <w:t>, 5136-5147 (2008).</w:t>
      </w:r>
    </w:p>
    <w:p w14:paraId="051B40ED" w14:textId="33C03FD0" w:rsidR="00325883" w:rsidRPr="00C54731" w:rsidRDefault="00325883" w:rsidP="007B0E8A">
      <w:pPr>
        <w:pStyle w:val="Lijstalinea"/>
        <w:numPr>
          <w:ilvl w:val="0"/>
          <w:numId w:val="6"/>
        </w:numPr>
        <w:spacing w:after="0" w:line="276" w:lineRule="auto"/>
        <w:rPr>
          <w:rFonts w:eastAsia="Times New Roman" w:cs="Times New Roman"/>
          <w:sz w:val="24"/>
          <w:szCs w:val="24"/>
          <w:lang w:val="nl-NL" w:eastAsia="nl-NL"/>
        </w:rPr>
      </w:pPr>
      <w:r w:rsidRPr="00533DA6">
        <w:rPr>
          <w:rFonts w:eastAsia="Times New Roman" w:cs="Times New Roman"/>
          <w:color w:val="000000"/>
          <w:lang w:eastAsia="nl-NL"/>
        </w:rPr>
        <w:t>Maya, F.</w:t>
      </w:r>
      <w:r w:rsidRPr="00533DA6">
        <w:rPr>
          <w:rFonts w:eastAsia="Times New Roman" w:cs="Times New Roman"/>
          <w:i/>
          <w:iCs/>
          <w:color w:val="000000"/>
          <w:lang w:eastAsia="nl-NL"/>
        </w:rPr>
        <w:t xml:space="preserve"> et al</w:t>
      </w:r>
      <w:r w:rsidRPr="00533DA6">
        <w:rPr>
          <w:rFonts w:eastAsia="Times New Roman" w:cs="Times New Roman"/>
          <w:color w:val="000000"/>
          <w:lang w:eastAsia="nl-NL"/>
        </w:rPr>
        <w:t xml:space="preserve">. Immobilization of Metal–Organic Frameworks on Supports for Sample Preparation and Chromatographic Separation. </w:t>
      </w:r>
      <w:proofErr w:type="spellStart"/>
      <w:r w:rsidRPr="009D6E05">
        <w:rPr>
          <w:rFonts w:eastAsia="Times New Roman" w:cs="Times New Roman"/>
          <w:i/>
          <w:iCs/>
          <w:color w:val="000000"/>
          <w:lang w:val="nl-NL" w:eastAsia="nl-NL"/>
        </w:rPr>
        <w:t>Chromatographia</w:t>
      </w:r>
      <w:proofErr w:type="spellEnd"/>
      <w:r w:rsidRPr="009D6E05">
        <w:rPr>
          <w:rFonts w:eastAsia="Times New Roman" w:cs="Times New Roman"/>
          <w:b/>
          <w:bCs/>
          <w:color w:val="000000"/>
          <w:lang w:val="nl-NL" w:eastAsia="nl-NL"/>
        </w:rPr>
        <w:t xml:space="preserve"> 82</w:t>
      </w:r>
      <w:r w:rsidRPr="009D6E05">
        <w:rPr>
          <w:rFonts w:eastAsia="Times New Roman" w:cs="Times New Roman"/>
          <w:color w:val="000000"/>
          <w:lang w:val="nl-NL" w:eastAsia="nl-NL"/>
        </w:rPr>
        <w:t>, 361-375 (2019).</w:t>
      </w:r>
    </w:p>
    <w:p w14:paraId="715CE21B" w14:textId="33A62FFF" w:rsidR="00325883" w:rsidRPr="00C54731" w:rsidRDefault="00E72DD4" w:rsidP="007B0E8A">
      <w:pPr>
        <w:pStyle w:val="Lijstalinea"/>
        <w:numPr>
          <w:ilvl w:val="0"/>
          <w:numId w:val="6"/>
        </w:numPr>
        <w:spacing w:after="0" w:line="276" w:lineRule="auto"/>
        <w:rPr>
          <w:rFonts w:eastAsia="Times New Roman" w:cs="Times New Roman"/>
          <w:sz w:val="24"/>
          <w:szCs w:val="24"/>
          <w:lang w:val="nl-NL" w:eastAsia="nl-NL"/>
        </w:rPr>
      </w:pPr>
      <w:hyperlink r:id="rId59" w:history="1">
        <w:r w:rsidR="00325883" w:rsidRPr="003578F9">
          <w:rPr>
            <w:rStyle w:val="Hyperlink"/>
            <w:rFonts w:eastAsia="Times New Roman" w:cs="Times New Roman"/>
            <w:lang w:val="nl-NL" w:eastAsia="nl-NL"/>
          </w:rPr>
          <w:t>https://www.rsdl.com/about-rsdl/</w:t>
        </w:r>
      </w:hyperlink>
      <w:r w:rsidR="00C54731">
        <w:rPr>
          <w:rFonts w:eastAsia="Times New Roman" w:cs="Times New Roman"/>
          <w:color w:val="000000"/>
          <w:lang w:val="nl-NL" w:eastAsia="nl-NL"/>
        </w:rPr>
        <w:t>.</w:t>
      </w:r>
      <w:r w:rsidR="00325883">
        <w:rPr>
          <w:rFonts w:eastAsia="Times New Roman" w:cs="Times New Roman"/>
          <w:color w:val="000000"/>
          <w:lang w:val="nl-NL" w:eastAsia="nl-NL"/>
        </w:rPr>
        <w:t xml:space="preserve"> </w:t>
      </w:r>
      <w:r w:rsidR="00C54731">
        <w:rPr>
          <w:rFonts w:eastAsia="Times New Roman" w:cs="Times New Roman"/>
          <w:color w:val="000000"/>
          <w:lang w:val="nl-NL" w:eastAsia="nl-NL"/>
        </w:rPr>
        <w:t>G</w:t>
      </w:r>
      <w:r w:rsidR="00325883">
        <w:rPr>
          <w:rFonts w:eastAsia="Times New Roman" w:cs="Times New Roman"/>
          <w:color w:val="000000"/>
          <w:lang w:val="nl-NL" w:eastAsia="nl-NL"/>
        </w:rPr>
        <w:t xml:space="preserve">eraadpleegd op </w:t>
      </w:r>
      <w:r w:rsidR="00C54731">
        <w:rPr>
          <w:rFonts w:eastAsia="Times New Roman" w:cs="Times New Roman"/>
          <w:color w:val="000000"/>
          <w:lang w:val="nl-NL" w:eastAsia="nl-NL"/>
        </w:rPr>
        <w:t>10</w:t>
      </w:r>
      <w:r w:rsidR="00325883">
        <w:rPr>
          <w:rFonts w:eastAsia="Times New Roman" w:cs="Times New Roman"/>
          <w:color w:val="000000"/>
          <w:lang w:val="nl-NL" w:eastAsia="nl-NL"/>
        </w:rPr>
        <w:t>-</w:t>
      </w:r>
      <w:r w:rsidR="00C54731">
        <w:rPr>
          <w:rFonts w:eastAsia="Times New Roman" w:cs="Times New Roman"/>
          <w:color w:val="000000"/>
          <w:lang w:val="nl-NL" w:eastAsia="nl-NL"/>
        </w:rPr>
        <w:t>6</w:t>
      </w:r>
      <w:r w:rsidR="00325883">
        <w:rPr>
          <w:rFonts w:eastAsia="Times New Roman" w:cs="Times New Roman"/>
          <w:color w:val="000000"/>
          <w:lang w:val="nl-NL" w:eastAsia="nl-NL"/>
        </w:rPr>
        <w:t>-2020.</w:t>
      </w:r>
    </w:p>
    <w:p w14:paraId="02FF2DFE" w14:textId="2EF205A4" w:rsidR="00325883" w:rsidRPr="00C54731" w:rsidRDefault="00325883" w:rsidP="007B0E8A">
      <w:pPr>
        <w:pStyle w:val="Lijstalinea"/>
        <w:numPr>
          <w:ilvl w:val="0"/>
          <w:numId w:val="6"/>
        </w:numPr>
        <w:spacing w:after="0" w:line="276" w:lineRule="auto"/>
        <w:rPr>
          <w:rFonts w:eastAsia="Times New Roman" w:cs="Times New Roman"/>
          <w:sz w:val="24"/>
          <w:szCs w:val="24"/>
          <w:lang w:val="nl-NL" w:eastAsia="nl-NL"/>
        </w:rPr>
      </w:pPr>
      <w:proofErr w:type="spellStart"/>
      <w:r w:rsidRPr="00533DA6">
        <w:rPr>
          <w:rFonts w:eastAsia="Times New Roman" w:cs="Times New Roman"/>
          <w:color w:val="000000"/>
          <w:lang w:eastAsia="nl-NL"/>
        </w:rPr>
        <w:t>Elsinghorst</w:t>
      </w:r>
      <w:proofErr w:type="spellEnd"/>
      <w:r w:rsidRPr="00533DA6">
        <w:rPr>
          <w:rFonts w:eastAsia="Times New Roman" w:cs="Times New Roman"/>
          <w:color w:val="000000"/>
          <w:lang w:eastAsia="nl-NL"/>
        </w:rPr>
        <w:t xml:space="preserve">, P. W., </w:t>
      </w:r>
      <w:proofErr w:type="spellStart"/>
      <w:r w:rsidRPr="00533DA6">
        <w:rPr>
          <w:rFonts w:eastAsia="Times New Roman" w:cs="Times New Roman"/>
          <w:color w:val="000000"/>
          <w:lang w:eastAsia="nl-NL"/>
        </w:rPr>
        <w:t>Worek</w:t>
      </w:r>
      <w:proofErr w:type="spellEnd"/>
      <w:r w:rsidRPr="00533DA6">
        <w:rPr>
          <w:rFonts w:eastAsia="Times New Roman" w:cs="Times New Roman"/>
          <w:color w:val="000000"/>
          <w:lang w:eastAsia="nl-NL"/>
        </w:rPr>
        <w:t xml:space="preserve">, F. &amp; Koller, M. Detoxification of organophosphorus pesticides and nerve agents through RSDL: Efficacy evaluation by 31P NMR spectroscopy. </w:t>
      </w:r>
      <w:proofErr w:type="spellStart"/>
      <w:r w:rsidRPr="00786480">
        <w:rPr>
          <w:rFonts w:eastAsia="Times New Roman" w:cs="Times New Roman"/>
          <w:i/>
          <w:iCs/>
          <w:color w:val="000000"/>
          <w:lang w:val="nl-NL" w:eastAsia="nl-NL"/>
        </w:rPr>
        <w:t>Toxicology</w:t>
      </w:r>
      <w:proofErr w:type="spellEnd"/>
      <w:r w:rsidRPr="00786480">
        <w:rPr>
          <w:rFonts w:eastAsia="Times New Roman" w:cs="Times New Roman"/>
          <w:i/>
          <w:iCs/>
          <w:color w:val="000000"/>
          <w:lang w:val="nl-NL" w:eastAsia="nl-NL"/>
        </w:rPr>
        <w:t xml:space="preserve"> Letters</w:t>
      </w:r>
      <w:r w:rsidRPr="00786480">
        <w:rPr>
          <w:rFonts w:eastAsia="Times New Roman" w:cs="Times New Roman"/>
          <w:b/>
          <w:bCs/>
          <w:color w:val="000000"/>
          <w:lang w:val="nl-NL" w:eastAsia="nl-NL"/>
        </w:rPr>
        <w:t xml:space="preserve"> 233</w:t>
      </w:r>
      <w:r w:rsidRPr="00786480">
        <w:rPr>
          <w:rFonts w:eastAsia="Times New Roman" w:cs="Times New Roman"/>
          <w:color w:val="000000"/>
          <w:lang w:val="nl-NL" w:eastAsia="nl-NL"/>
        </w:rPr>
        <w:t>, 207-213 (2015).</w:t>
      </w:r>
    </w:p>
    <w:p w14:paraId="15CF3521" w14:textId="714ABF38" w:rsidR="00325883" w:rsidRPr="00C54731" w:rsidRDefault="00325883" w:rsidP="007B0E8A">
      <w:pPr>
        <w:pStyle w:val="Lijstalinea"/>
        <w:numPr>
          <w:ilvl w:val="0"/>
          <w:numId w:val="6"/>
        </w:numPr>
        <w:spacing w:after="0" w:line="276" w:lineRule="auto"/>
        <w:rPr>
          <w:rFonts w:eastAsia="Times New Roman" w:cs="Times New Roman"/>
          <w:sz w:val="24"/>
          <w:szCs w:val="24"/>
          <w:lang w:val="nl-NL" w:eastAsia="nl-NL"/>
        </w:rPr>
      </w:pPr>
      <w:proofErr w:type="spellStart"/>
      <w:r w:rsidRPr="00533DA6">
        <w:rPr>
          <w:rFonts w:eastAsia="Times New Roman" w:cs="Times New Roman"/>
          <w:color w:val="000000"/>
          <w:lang w:eastAsia="nl-NL"/>
        </w:rPr>
        <w:t>Islamoglu</w:t>
      </w:r>
      <w:proofErr w:type="spellEnd"/>
      <w:r w:rsidRPr="00533DA6">
        <w:rPr>
          <w:rFonts w:eastAsia="Times New Roman" w:cs="Times New Roman"/>
          <w:color w:val="000000"/>
          <w:lang w:eastAsia="nl-NL"/>
        </w:rPr>
        <w:t>, T.</w:t>
      </w:r>
      <w:r w:rsidRPr="00533DA6">
        <w:rPr>
          <w:rFonts w:eastAsia="Times New Roman" w:cs="Times New Roman"/>
          <w:i/>
          <w:iCs/>
          <w:color w:val="000000"/>
          <w:lang w:eastAsia="nl-NL"/>
        </w:rPr>
        <w:t xml:space="preserve"> et al</w:t>
      </w:r>
      <w:r w:rsidRPr="00533DA6">
        <w:rPr>
          <w:rFonts w:eastAsia="Times New Roman" w:cs="Times New Roman"/>
          <w:color w:val="000000"/>
          <w:lang w:eastAsia="nl-NL"/>
        </w:rPr>
        <w:t xml:space="preserve">. Presence versus Proximity: The Role of Pendant Amines in the Catalytic Hydrolysis of a Nerve Agent Simulant. </w:t>
      </w:r>
      <w:proofErr w:type="spellStart"/>
      <w:r w:rsidRPr="003E54C0">
        <w:rPr>
          <w:rFonts w:eastAsia="Times New Roman" w:cs="Times New Roman"/>
          <w:i/>
          <w:iCs/>
          <w:color w:val="000000"/>
          <w:lang w:val="nl-NL" w:eastAsia="nl-NL"/>
        </w:rPr>
        <w:t>Angewandte</w:t>
      </w:r>
      <w:proofErr w:type="spellEnd"/>
      <w:r w:rsidRPr="003E54C0">
        <w:rPr>
          <w:rFonts w:eastAsia="Times New Roman" w:cs="Times New Roman"/>
          <w:i/>
          <w:iCs/>
          <w:color w:val="000000"/>
          <w:lang w:val="nl-NL" w:eastAsia="nl-NL"/>
        </w:rPr>
        <w:t xml:space="preserve"> Chemie</w:t>
      </w:r>
      <w:r w:rsidRPr="003E54C0">
        <w:rPr>
          <w:rFonts w:eastAsia="Times New Roman" w:cs="Times New Roman"/>
          <w:b/>
          <w:bCs/>
          <w:color w:val="000000"/>
          <w:lang w:val="nl-NL" w:eastAsia="nl-NL"/>
        </w:rPr>
        <w:t xml:space="preserve"> 130</w:t>
      </w:r>
      <w:r w:rsidRPr="003E54C0">
        <w:rPr>
          <w:rFonts w:eastAsia="Times New Roman" w:cs="Times New Roman"/>
          <w:color w:val="000000"/>
          <w:lang w:val="nl-NL" w:eastAsia="nl-NL"/>
        </w:rPr>
        <w:t>, 1967-1971 (2018).</w:t>
      </w:r>
    </w:p>
    <w:p w14:paraId="6EA056EE" w14:textId="1C277ACE" w:rsidR="00325883" w:rsidRPr="00C54731" w:rsidRDefault="00325883" w:rsidP="007B0E8A">
      <w:pPr>
        <w:pStyle w:val="Lijstalinea"/>
        <w:numPr>
          <w:ilvl w:val="0"/>
          <w:numId w:val="6"/>
        </w:numPr>
        <w:spacing w:after="0" w:line="276" w:lineRule="auto"/>
        <w:rPr>
          <w:rFonts w:eastAsia="Times New Roman" w:cs="Times New Roman"/>
          <w:sz w:val="24"/>
          <w:szCs w:val="24"/>
          <w:lang w:val="nl-NL" w:eastAsia="nl-NL"/>
        </w:rPr>
      </w:pPr>
      <w:r w:rsidRPr="00533DA6">
        <w:rPr>
          <w:rFonts w:eastAsia="Times New Roman" w:cs="Times New Roman"/>
          <w:color w:val="000000"/>
          <w:lang w:eastAsia="nl-NL"/>
        </w:rPr>
        <w:t xml:space="preserve">Wilson, C., Cooper, N. J., Briggs, M. E., Cooper, A. I. &amp; Adams, D. J. Investigating the breakdown of the nerve agent simulant methyl paraoxon and chemical warfare agents GB and VX using nitrogen containing bases. </w:t>
      </w:r>
      <w:proofErr w:type="spellStart"/>
      <w:r w:rsidRPr="00EF41DB">
        <w:rPr>
          <w:rFonts w:eastAsia="Times New Roman" w:cs="Times New Roman"/>
          <w:i/>
          <w:iCs/>
          <w:color w:val="000000"/>
          <w:lang w:val="nl-NL" w:eastAsia="nl-NL"/>
        </w:rPr>
        <w:t>Organic</w:t>
      </w:r>
      <w:proofErr w:type="spellEnd"/>
      <w:r w:rsidRPr="00EF41DB">
        <w:rPr>
          <w:rFonts w:eastAsia="Times New Roman" w:cs="Times New Roman"/>
          <w:i/>
          <w:iCs/>
          <w:color w:val="000000"/>
          <w:lang w:val="nl-NL" w:eastAsia="nl-NL"/>
        </w:rPr>
        <w:t xml:space="preserve"> &amp; </w:t>
      </w:r>
      <w:proofErr w:type="spellStart"/>
      <w:r w:rsidRPr="00EF41DB">
        <w:rPr>
          <w:rFonts w:eastAsia="Times New Roman" w:cs="Times New Roman"/>
          <w:i/>
          <w:iCs/>
          <w:color w:val="000000"/>
          <w:lang w:val="nl-NL" w:eastAsia="nl-NL"/>
        </w:rPr>
        <w:t>biomolecular</w:t>
      </w:r>
      <w:proofErr w:type="spellEnd"/>
      <w:r w:rsidRPr="00EF41DB">
        <w:rPr>
          <w:rFonts w:eastAsia="Times New Roman" w:cs="Times New Roman"/>
          <w:i/>
          <w:iCs/>
          <w:color w:val="000000"/>
          <w:lang w:val="nl-NL" w:eastAsia="nl-NL"/>
        </w:rPr>
        <w:t xml:space="preserve"> </w:t>
      </w:r>
      <w:proofErr w:type="spellStart"/>
      <w:r w:rsidRPr="00EF41DB">
        <w:rPr>
          <w:rFonts w:eastAsia="Times New Roman" w:cs="Times New Roman"/>
          <w:i/>
          <w:iCs/>
          <w:color w:val="000000"/>
          <w:lang w:val="nl-NL" w:eastAsia="nl-NL"/>
        </w:rPr>
        <w:t>chemistry</w:t>
      </w:r>
      <w:proofErr w:type="spellEnd"/>
      <w:r w:rsidRPr="00EF41DB">
        <w:rPr>
          <w:rFonts w:eastAsia="Times New Roman" w:cs="Times New Roman"/>
          <w:b/>
          <w:bCs/>
          <w:color w:val="000000"/>
          <w:lang w:val="nl-NL" w:eastAsia="nl-NL"/>
        </w:rPr>
        <w:t xml:space="preserve"> 16</w:t>
      </w:r>
      <w:r w:rsidRPr="00EF41DB">
        <w:rPr>
          <w:rFonts w:eastAsia="Times New Roman" w:cs="Times New Roman"/>
          <w:color w:val="000000"/>
          <w:lang w:val="nl-NL" w:eastAsia="nl-NL"/>
        </w:rPr>
        <w:t>, 9285-9291 (2018).</w:t>
      </w:r>
    </w:p>
    <w:p w14:paraId="319EE091" w14:textId="0720EC6E" w:rsidR="00325883" w:rsidRPr="00C54731" w:rsidRDefault="00325883" w:rsidP="007B0E8A">
      <w:pPr>
        <w:pStyle w:val="Lijstalinea"/>
        <w:numPr>
          <w:ilvl w:val="0"/>
          <w:numId w:val="6"/>
        </w:numPr>
        <w:spacing w:after="0" w:line="276" w:lineRule="auto"/>
        <w:rPr>
          <w:rFonts w:eastAsia="Times New Roman" w:cs="Times New Roman"/>
          <w:sz w:val="24"/>
          <w:szCs w:val="24"/>
          <w:lang w:val="nl-NL" w:eastAsia="nl-NL"/>
        </w:rPr>
      </w:pPr>
      <w:r w:rsidRPr="00533DA6">
        <w:rPr>
          <w:rFonts w:eastAsia="Times New Roman" w:cs="Times New Roman"/>
          <w:color w:val="000000"/>
          <w:lang w:eastAsia="nl-NL"/>
        </w:rPr>
        <w:t>Wang, S.</w:t>
      </w:r>
      <w:r w:rsidRPr="00533DA6">
        <w:rPr>
          <w:rFonts w:eastAsia="Times New Roman" w:cs="Times New Roman"/>
          <w:i/>
          <w:iCs/>
          <w:color w:val="000000"/>
          <w:lang w:eastAsia="nl-NL"/>
        </w:rPr>
        <w:t xml:space="preserve"> et al</w:t>
      </w:r>
      <w:r w:rsidRPr="00533DA6">
        <w:rPr>
          <w:rFonts w:eastAsia="Times New Roman" w:cs="Times New Roman"/>
          <w:color w:val="000000"/>
          <w:lang w:eastAsia="nl-NL"/>
        </w:rPr>
        <w:t xml:space="preserve">. A phase transformable </w:t>
      </w:r>
      <w:proofErr w:type="spellStart"/>
      <w:r w:rsidRPr="00533DA6">
        <w:rPr>
          <w:rFonts w:eastAsia="Times New Roman" w:cs="Times New Roman"/>
          <w:color w:val="000000"/>
          <w:lang w:eastAsia="nl-NL"/>
        </w:rPr>
        <w:t>ultrastable</w:t>
      </w:r>
      <w:proofErr w:type="spellEnd"/>
      <w:r w:rsidRPr="00533DA6">
        <w:rPr>
          <w:rFonts w:eastAsia="Times New Roman" w:cs="Times New Roman"/>
          <w:color w:val="000000"/>
          <w:lang w:eastAsia="nl-NL"/>
        </w:rPr>
        <w:t xml:space="preserve"> titanium-carboxylate framework for photoconduction. </w:t>
      </w:r>
      <w:r w:rsidRPr="00F4282D">
        <w:rPr>
          <w:rFonts w:eastAsia="Times New Roman" w:cs="Times New Roman"/>
          <w:i/>
          <w:iCs/>
          <w:color w:val="000000"/>
          <w:lang w:val="nl-NL" w:eastAsia="nl-NL"/>
        </w:rPr>
        <w:t xml:space="preserve">Nature </w:t>
      </w:r>
      <w:proofErr w:type="spellStart"/>
      <w:r w:rsidRPr="00F4282D">
        <w:rPr>
          <w:rFonts w:eastAsia="Times New Roman" w:cs="Times New Roman"/>
          <w:i/>
          <w:iCs/>
          <w:color w:val="000000"/>
          <w:lang w:val="nl-NL" w:eastAsia="nl-NL"/>
        </w:rPr>
        <w:t>communications</w:t>
      </w:r>
      <w:proofErr w:type="spellEnd"/>
      <w:r w:rsidRPr="00F4282D">
        <w:rPr>
          <w:rFonts w:eastAsia="Times New Roman" w:cs="Times New Roman"/>
          <w:b/>
          <w:bCs/>
          <w:color w:val="000000"/>
          <w:lang w:val="nl-NL" w:eastAsia="nl-NL"/>
        </w:rPr>
        <w:t xml:space="preserve"> 9</w:t>
      </w:r>
      <w:r w:rsidRPr="00F4282D">
        <w:rPr>
          <w:rFonts w:eastAsia="Times New Roman" w:cs="Times New Roman"/>
          <w:color w:val="000000"/>
          <w:lang w:val="nl-NL" w:eastAsia="nl-NL"/>
        </w:rPr>
        <w:t>, 1660-9 (2018).</w:t>
      </w:r>
    </w:p>
    <w:p w14:paraId="151AEC44" w14:textId="30158EB8" w:rsidR="00325883" w:rsidRPr="00C54731" w:rsidRDefault="00325883" w:rsidP="007B0E8A">
      <w:pPr>
        <w:pStyle w:val="Lijstalinea"/>
        <w:numPr>
          <w:ilvl w:val="0"/>
          <w:numId w:val="6"/>
        </w:numPr>
        <w:spacing w:after="0" w:line="276" w:lineRule="auto"/>
        <w:rPr>
          <w:rFonts w:eastAsia="Times New Roman" w:cs="Times New Roman"/>
          <w:sz w:val="24"/>
          <w:szCs w:val="24"/>
          <w:lang w:val="nl-NL" w:eastAsia="nl-NL"/>
        </w:rPr>
      </w:pPr>
      <w:r w:rsidRPr="00533DA6">
        <w:rPr>
          <w:rFonts w:eastAsia="Times New Roman" w:cs="Times New Roman"/>
          <w:color w:val="000000"/>
          <w:lang w:eastAsia="nl-NL"/>
        </w:rPr>
        <w:t xml:space="preserve">Liu, Y., Howarth, A. J., Hupp, J. T. &amp; Farha, O. K. Selective Photooxidation of a Mustard‐Gas Simulant Catalyzed by a </w:t>
      </w:r>
      <w:proofErr w:type="spellStart"/>
      <w:r w:rsidRPr="00533DA6">
        <w:rPr>
          <w:rFonts w:eastAsia="Times New Roman" w:cs="Times New Roman"/>
          <w:color w:val="000000"/>
          <w:lang w:eastAsia="nl-NL"/>
        </w:rPr>
        <w:t>Porphyrinic</w:t>
      </w:r>
      <w:proofErr w:type="spellEnd"/>
      <w:r w:rsidRPr="00533DA6">
        <w:rPr>
          <w:rFonts w:eastAsia="Times New Roman" w:cs="Times New Roman"/>
          <w:color w:val="000000"/>
          <w:lang w:eastAsia="nl-NL"/>
        </w:rPr>
        <w:t xml:space="preserve"> Metal–Organic Framework. </w:t>
      </w:r>
      <w:proofErr w:type="spellStart"/>
      <w:r w:rsidRPr="008C2452">
        <w:rPr>
          <w:rFonts w:eastAsia="Times New Roman" w:cs="Times New Roman"/>
          <w:i/>
          <w:iCs/>
          <w:color w:val="000000"/>
          <w:lang w:val="nl-NL" w:eastAsia="nl-NL"/>
        </w:rPr>
        <w:t>Angewandte</w:t>
      </w:r>
      <w:proofErr w:type="spellEnd"/>
      <w:r w:rsidRPr="008C2452">
        <w:rPr>
          <w:rFonts w:eastAsia="Times New Roman" w:cs="Times New Roman"/>
          <w:i/>
          <w:iCs/>
          <w:color w:val="000000"/>
          <w:lang w:val="nl-NL" w:eastAsia="nl-NL"/>
        </w:rPr>
        <w:t xml:space="preserve"> Chemie International Edition</w:t>
      </w:r>
      <w:r w:rsidRPr="008C2452">
        <w:rPr>
          <w:rFonts w:eastAsia="Times New Roman" w:cs="Times New Roman"/>
          <w:b/>
          <w:bCs/>
          <w:color w:val="000000"/>
          <w:lang w:val="nl-NL" w:eastAsia="nl-NL"/>
        </w:rPr>
        <w:t xml:space="preserve"> 54</w:t>
      </w:r>
      <w:r w:rsidRPr="008C2452">
        <w:rPr>
          <w:rFonts w:eastAsia="Times New Roman" w:cs="Times New Roman"/>
          <w:color w:val="000000"/>
          <w:lang w:val="nl-NL" w:eastAsia="nl-NL"/>
        </w:rPr>
        <w:t>, 9001-9005 (2015).</w:t>
      </w:r>
    </w:p>
    <w:p w14:paraId="46110741" w14:textId="56FB405D" w:rsidR="00325883" w:rsidRPr="00C54731" w:rsidRDefault="00325883" w:rsidP="007B0E8A">
      <w:pPr>
        <w:pStyle w:val="Lijstalinea"/>
        <w:numPr>
          <w:ilvl w:val="0"/>
          <w:numId w:val="6"/>
        </w:numPr>
        <w:spacing w:after="0" w:line="276" w:lineRule="auto"/>
        <w:rPr>
          <w:rFonts w:eastAsia="Times New Roman" w:cs="Times New Roman"/>
          <w:sz w:val="24"/>
          <w:szCs w:val="24"/>
          <w:lang w:val="nl-NL" w:eastAsia="nl-NL"/>
        </w:rPr>
      </w:pPr>
      <w:proofErr w:type="spellStart"/>
      <w:r w:rsidRPr="00FA2129">
        <w:rPr>
          <w:rFonts w:eastAsia="Times New Roman" w:cs="Times New Roman"/>
          <w:color w:val="000000"/>
          <w:lang w:val="nl-NL" w:eastAsia="nl-NL"/>
        </w:rPr>
        <w:t>Matito-Martos</w:t>
      </w:r>
      <w:proofErr w:type="spellEnd"/>
      <w:r w:rsidRPr="00FA2129">
        <w:rPr>
          <w:rFonts w:eastAsia="Times New Roman" w:cs="Times New Roman"/>
          <w:color w:val="000000"/>
          <w:lang w:val="nl-NL" w:eastAsia="nl-NL"/>
        </w:rPr>
        <w:t>, I.</w:t>
      </w:r>
      <w:r w:rsidRPr="00FA2129">
        <w:rPr>
          <w:rFonts w:eastAsia="Times New Roman" w:cs="Times New Roman"/>
          <w:i/>
          <w:iCs/>
          <w:color w:val="000000"/>
          <w:lang w:val="nl-NL" w:eastAsia="nl-NL"/>
        </w:rPr>
        <w:t xml:space="preserve"> et al</w:t>
      </w:r>
      <w:r w:rsidRPr="00FA2129">
        <w:rPr>
          <w:rFonts w:eastAsia="Times New Roman" w:cs="Times New Roman"/>
          <w:color w:val="000000"/>
          <w:lang w:val="nl-NL" w:eastAsia="nl-NL"/>
        </w:rPr>
        <w:t xml:space="preserve">. </w:t>
      </w:r>
      <w:r w:rsidRPr="00533DA6">
        <w:rPr>
          <w:rFonts w:eastAsia="Times New Roman" w:cs="Times New Roman"/>
          <w:color w:val="000000"/>
          <w:lang w:eastAsia="nl-NL"/>
        </w:rPr>
        <w:t xml:space="preserve">Discovery of an Optimal Porous Crystalline Material for the Capture of Chemical Warfare Agents. </w:t>
      </w:r>
      <w:r w:rsidRPr="00FA2129">
        <w:rPr>
          <w:rFonts w:eastAsia="Times New Roman" w:cs="Times New Roman"/>
          <w:i/>
          <w:iCs/>
          <w:color w:val="000000"/>
          <w:lang w:val="nl-NL" w:eastAsia="nl-NL"/>
        </w:rPr>
        <w:t xml:space="preserve">Chemistry of </w:t>
      </w:r>
      <w:proofErr w:type="spellStart"/>
      <w:r w:rsidRPr="00FA2129">
        <w:rPr>
          <w:rFonts w:eastAsia="Times New Roman" w:cs="Times New Roman"/>
          <w:i/>
          <w:iCs/>
          <w:color w:val="000000"/>
          <w:lang w:val="nl-NL" w:eastAsia="nl-NL"/>
        </w:rPr>
        <w:t>Materials</w:t>
      </w:r>
      <w:proofErr w:type="spellEnd"/>
      <w:r w:rsidRPr="00FA2129">
        <w:rPr>
          <w:rFonts w:eastAsia="Times New Roman" w:cs="Times New Roman"/>
          <w:b/>
          <w:bCs/>
          <w:color w:val="000000"/>
          <w:lang w:val="nl-NL" w:eastAsia="nl-NL"/>
        </w:rPr>
        <w:t xml:space="preserve"> 30</w:t>
      </w:r>
      <w:r w:rsidRPr="00FA2129">
        <w:rPr>
          <w:rFonts w:eastAsia="Times New Roman" w:cs="Times New Roman"/>
          <w:color w:val="000000"/>
          <w:lang w:val="nl-NL" w:eastAsia="nl-NL"/>
        </w:rPr>
        <w:t>, 4571-4579 (2018).</w:t>
      </w:r>
    </w:p>
    <w:p w14:paraId="7FE10CFE" w14:textId="024EC00A" w:rsidR="00325883" w:rsidRPr="00C54731" w:rsidRDefault="00325883" w:rsidP="007B0E8A">
      <w:pPr>
        <w:pStyle w:val="Lijstalinea"/>
        <w:numPr>
          <w:ilvl w:val="0"/>
          <w:numId w:val="6"/>
        </w:numPr>
        <w:spacing w:after="0" w:line="276" w:lineRule="auto"/>
        <w:rPr>
          <w:rFonts w:eastAsia="Times New Roman" w:cs="Times New Roman"/>
          <w:sz w:val="24"/>
          <w:szCs w:val="24"/>
          <w:lang w:val="nl-NL" w:eastAsia="nl-NL"/>
        </w:rPr>
      </w:pPr>
      <w:r w:rsidRPr="00533DA6">
        <w:rPr>
          <w:rFonts w:eastAsia="Times New Roman" w:cs="Times New Roman"/>
          <w:color w:val="000000"/>
          <w:lang w:eastAsia="nl-NL"/>
        </w:rPr>
        <w:t>Shearer, G. C.</w:t>
      </w:r>
      <w:r w:rsidRPr="00533DA6">
        <w:rPr>
          <w:rFonts w:eastAsia="Times New Roman" w:cs="Times New Roman"/>
          <w:i/>
          <w:iCs/>
          <w:color w:val="000000"/>
          <w:lang w:eastAsia="nl-NL"/>
        </w:rPr>
        <w:t xml:space="preserve"> et al</w:t>
      </w:r>
      <w:r w:rsidRPr="00533DA6">
        <w:rPr>
          <w:rFonts w:eastAsia="Times New Roman" w:cs="Times New Roman"/>
          <w:color w:val="000000"/>
          <w:lang w:eastAsia="nl-NL"/>
        </w:rPr>
        <w:t xml:space="preserve">. Stability vs. reactivity: understanding the adsorption properties of Ni3(BTP)2 by experimental and computational methods. </w:t>
      </w:r>
      <w:r w:rsidRPr="00D6492F">
        <w:rPr>
          <w:rFonts w:eastAsia="Times New Roman" w:cs="Times New Roman"/>
          <w:i/>
          <w:iCs/>
          <w:color w:val="000000"/>
          <w:lang w:val="nl-NL" w:eastAsia="nl-NL"/>
        </w:rPr>
        <w:t>Dalton transactions (Cambridge, England : 2003)</w:t>
      </w:r>
      <w:r w:rsidRPr="00D6492F">
        <w:rPr>
          <w:rFonts w:eastAsia="Times New Roman" w:cs="Times New Roman"/>
          <w:b/>
          <w:bCs/>
          <w:color w:val="000000"/>
          <w:lang w:val="nl-NL" w:eastAsia="nl-NL"/>
        </w:rPr>
        <w:t xml:space="preserve"> 42</w:t>
      </w:r>
      <w:r w:rsidRPr="00D6492F">
        <w:rPr>
          <w:rFonts w:eastAsia="Times New Roman" w:cs="Times New Roman"/>
          <w:color w:val="000000"/>
          <w:lang w:val="nl-NL" w:eastAsia="nl-NL"/>
        </w:rPr>
        <w:t>, 6450-6458 (2013).</w:t>
      </w:r>
    </w:p>
    <w:p w14:paraId="2229EC84" w14:textId="6B34BB16" w:rsidR="00325883" w:rsidRPr="00C54731" w:rsidRDefault="00325883" w:rsidP="007B0E8A">
      <w:pPr>
        <w:pStyle w:val="Lijstalinea"/>
        <w:numPr>
          <w:ilvl w:val="0"/>
          <w:numId w:val="6"/>
        </w:numPr>
        <w:spacing w:after="0" w:line="276" w:lineRule="auto"/>
        <w:rPr>
          <w:rFonts w:eastAsia="Times New Roman" w:cs="Times New Roman"/>
          <w:sz w:val="24"/>
          <w:szCs w:val="24"/>
          <w:lang w:val="nl-NL" w:eastAsia="nl-NL"/>
        </w:rPr>
      </w:pPr>
      <w:r w:rsidRPr="00533DA6">
        <w:rPr>
          <w:rFonts w:eastAsia="Times New Roman" w:cs="Times New Roman"/>
          <w:color w:val="000000"/>
          <w:lang w:eastAsia="nl-NL"/>
        </w:rPr>
        <w:lastRenderedPageBreak/>
        <w:t>Colombo, V.</w:t>
      </w:r>
      <w:r w:rsidRPr="00533DA6">
        <w:rPr>
          <w:rFonts w:eastAsia="Times New Roman" w:cs="Times New Roman"/>
          <w:i/>
          <w:iCs/>
          <w:color w:val="000000"/>
          <w:lang w:eastAsia="nl-NL"/>
        </w:rPr>
        <w:t xml:space="preserve"> et al</w:t>
      </w:r>
      <w:r w:rsidRPr="00533DA6">
        <w:rPr>
          <w:rFonts w:eastAsia="Times New Roman" w:cs="Times New Roman"/>
          <w:color w:val="000000"/>
          <w:lang w:eastAsia="nl-NL"/>
        </w:rPr>
        <w:t xml:space="preserve">. High thermal and chemical stability in </w:t>
      </w:r>
      <w:proofErr w:type="spellStart"/>
      <w:r w:rsidRPr="00533DA6">
        <w:rPr>
          <w:rFonts w:eastAsia="Times New Roman" w:cs="Times New Roman"/>
          <w:color w:val="000000"/>
          <w:lang w:eastAsia="nl-NL"/>
        </w:rPr>
        <w:t>pyrazolate</w:t>
      </w:r>
      <w:proofErr w:type="spellEnd"/>
      <w:r w:rsidRPr="00533DA6">
        <w:rPr>
          <w:rFonts w:eastAsia="Times New Roman" w:cs="Times New Roman"/>
          <w:color w:val="000000"/>
          <w:lang w:eastAsia="nl-NL"/>
        </w:rPr>
        <w:t xml:space="preserve">-bridged metal–organic frameworks with exposed metal sites. </w:t>
      </w:r>
      <w:r w:rsidRPr="00817BB0">
        <w:rPr>
          <w:rFonts w:eastAsia="Times New Roman" w:cs="Times New Roman"/>
          <w:i/>
          <w:iCs/>
          <w:color w:val="000000"/>
          <w:lang w:val="nl-NL" w:eastAsia="nl-NL"/>
        </w:rPr>
        <w:t xml:space="preserve">Chemical </w:t>
      </w:r>
      <w:proofErr w:type="spellStart"/>
      <w:r w:rsidRPr="00817BB0">
        <w:rPr>
          <w:rFonts w:eastAsia="Times New Roman" w:cs="Times New Roman"/>
          <w:i/>
          <w:iCs/>
          <w:color w:val="000000"/>
          <w:lang w:val="nl-NL" w:eastAsia="nl-NL"/>
        </w:rPr>
        <w:t>Science</w:t>
      </w:r>
      <w:proofErr w:type="spellEnd"/>
      <w:r w:rsidRPr="00817BB0">
        <w:rPr>
          <w:rFonts w:eastAsia="Times New Roman" w:cs="Times New Roman"/>
          <w:b/>
          <w:bCs/>
          <w:color w:val="000000"/>
          <w:lang w:val="nl-NL" w:eastAsia="nl-NL"/>
        </w:rPr>
        <w:t xml:space="preserve"> 2</w:t>
      </w:r>
      <w:r w:rsidRPr="00817BB0">
        <w:rPr>
          <w:rFonts w:eastAsia="Times New Roman" w:cs="Times New Roman"/>
          <w:color w:val="000000"/>
          <w:lang w:val="nl-NL" w:eastAsia="nl-NL"/>
        </w:rPr>
        <w:t>, 1311 (2011).</w:t>
      </w:r>
    </w:p>
    <w:p w14:paraId="60FA1D5F" w14:textId="339ECE50" w:rsidR="00325883" w:rsidRPr="00C54731" w:rsidRDefault="00325883" w:rsidP="007B0E8A">
      <w:pPr>
        <w:pStyle w:val="Lijstalinea"/>
        <w:numPr>
          <w:ilvl w:val="0"/>
          <w:numId w:val="6"/>
        </w:numPr>
        <w:spacing w:after="0" w:line="276" w:lineRule="auto"/>
        <w:rPr>
          <w:rFonts w:eastAsia="Times New Roman" w:cs="Times New Roman"/>
          <w:sz w:val="24"/>
          <w:szCs w:val="24"/>
          <w:lang w:val="nl-NL" w:eastAsia="nl-NL"/>
        </w:rPr>
      </w:pPr>
      <w:r w:rsidRPr="00533DA6">
        <w:rPr>
          <w:rFonts w:eastAsia="Times New Roman" w:cs="Times New Roman"/>
          <w:color w:val="000000"/>
          <w:lang w:eastAsia="nl-NL"/>
        </w:rPr>
        <w:t xml:space="preserve">Kershaw Cook, L. J., </w:t>
      </w:r>
      <w:proofErr w:type="spellStart"/>
      <w:r w:rsidRPr="00533DA6">
        <w:rPr>
          <w:rFonts w:eastAsia="Times New Roman" w:cs="Times New Roman"/>
          <w:color w:val="000000"/>
          <w:lang w:eastAsia="nl-NL"/>
        </w:rPr>
        <w:t>Kearsey</w:t>
      </w:r>
      <w:proofErr w:type="spellEnd"/>
      <w:r w:rsidRPr="00533DA6">
        <w:rPr>
          <w:rFonts w:eastAsia="Times New Roman" w:cs="Times New Roman"/>
          <w:color w:val="000000"/>
          <w:lang w:eastAsia="nl-NL"/>
        </w:rPr>
        <w:t xml:space="preserve">, R., Lamb, J. V., Pace, E. J. &amp; Gould, J. A. Efficient and chromatography-free methodology for the modular synthesis of oligo-(1H-pyrazol-4-yl)-arenes with controllable size, shape and steric bulk. </w:t>
      </w:r>
      <w:proofErr w:type="spellStart"/>
      <w:r w:rsidRPr="00014F23">
        <w:rPr>
          <w:rFonts w:eastAsia="Times New Roman" w:cs="Times New Roman"/>
          <w:i/>
          <w:iCs/>
          <w:color w:val="000000"/>
          <w:lang w:val="nl-NL" w:eastAsia="nl-NL"/>
        </w:rPr>
        <w:t>Tetrahedron</w:t>
      </w:r>
      <w:proofErr w:type="spellEnd"/>
      <w:r w:rsidRPr="00014F23">
        <w:rPr>
          <w:rFonts w:eastAsia="Times New Roman" w:cs="Times New Roman"/>
          <w:i/>
          <w:iCs/>
          <w:color w:val="000000"/>
          <w:lang w:val="nl-NL" w:eastAsia="nl-NL"/>
        </w:rPr>
        <w:t xml:space="preserve"> Letters</w:t>
      </w:r>
      <w:r w:rsidRPr="00014F23">
        <w:rPr>
          <w:rFonts w:eastAsia="Times New Roman" w:cs="Times New Roman"/>
          <w:b/>
          <w:bCs/>
          <w:color w:val="000000"/>
          <w:lang w:val="nl-NL" w:eastAsia="nl-NL"/>
        </w:rPr>
        <w:t xml:space="preserve"> 57</w:t>
      </w:r>
      <w:r w:rsidRPr="00014F23">
        <w:rPr>
          <w:rFonts w:eastAsia="Times New Roman" w:cs="Times New Roman"/>
          <w:color w:val="000000"/>
          <w:lang w:val="nl-NL" w:eastAsia="nl-NL"/>
        </w:rPr>
        <w:t>, 895-898 (2016).</w:t>
      </w:r>
    </w:p>
    <w:p w14:paraId="6E5DAA6D" w14:textId="4FFF7FE6" w:rsidR="00325883" w:rsidRPr="00C54731" w:rsidRDefault="00E72DD4" w:rsidP="007B0E8A">
      <w:pPr>
        <w:pStyle w:val="Lijstalinea"/>
        <w:numPr>
          <w:ilvl w:val="0"/>
          <w:numId w:val="6"/>
        </w:numPr>
        <w:spacing w:after="0" w:line="276" w:lineRule="auto"/>
        <w:rPr>
          <w:rFonts w:eastAsia="Times New Roman" w:cs="Times New Roman"/>
          <w:sz w:val="24"/>
          <w:szCs w:val="24"/>
          <w:lang w:val="nl-NL" w:eastAsia="nl-NL"/>
        </w:rPr>
      </w:pPr>
      <w:hyperlink r:id="rId60" w:history="1">
        <w:r w:rsidR="00325883" w:rsidRPr="003578F9">
          <w:rPr>
            <w:rStyle w:val="Hyperlink"/>
            <w:rFonts w:eastAsia="Times New Roman" w:cs="Times New Roman"/>
            <w:lang w:val="nl-NL" w:eastAsia="nl-NL"/>
          </w:rPr>
          <w:t>https://chemm.nlm.nih.gov/countermeasure_RSDL.htm</w:t>
        </w:r>
      </w:hyperlink>
      <w:r w:rsidR="00C54731">
        <w:rPr>
          <w:rFonts w:eastAsia="Times New Roman" w:cs="Times New Roman"/>
          <w:color w:val="000000"/>
          <w:lang w:val="nl-NL" w:eastAsia="nl-NL"/>
        </w:rPr>
        <w:t>. G</w:t>
      </w:r>
      <w:r w:rsidR="00325883">
        <w:rPr>
          <w:rFonts w:eastAsia="Times New Roman" w:cs="Times New Roman"/>
          <w:color w:val="000000"/>
          <w:lang w:val="nl-NL" w:eastAsia="nl-NL"/>
        </w:rPr>
        <w:t xml:space="preserve">eraadpleegd op </w:t>
      </w:r>
      <w:r w:rsidR="00C54731">
        <w:rPr>
          <w:rFonts w:eastAsia="Times New Roman" w:cs="Times New Roman"/>
          <w:color w:val="000000"/>
          <w:lang w:val="nl-NL" w:eastAsia="nl-NL"/>
        </w:rPr>
        <w:t>10</w:t>
      </w:r>
      <w:r w:rsidR="00325883">
        <w:rPr>
          <w:rFonts w:eastAsia="Times New Roman" w:cs="Times New Roman"/>
          <w:color w:val="000000"/>
          <w:lang w:val="nl-NL" w:eastAsia="nl-NL"/>
        </w:rPr>
        <w:t>-</w:t>
      </w:r>
      <w:r w:rsidR="00C54731">
        <w:rPr>
          <w:rFonts w:eastAsia="Times New Roman" w:cs="Times New Roman"/>
          <w:color w:val="000000"/>
          <w:lang w:val="nl-NL" w:eastAsia="nl-NL"/>
        </w:rPr>
        <w:t>6</w:t>
      </w:r>
      <w:r w:rsidR="00325883">
        <w:rPr>
          <w:rFonts w:eastAsia="Times New Roman" w:cs="Times New Roman"/>
          <w:color w:val="000000"/>
          <w:lang w:val="nl-NL" w:eastAsia="nl-NL"/>
        </w:rPr>
        <w:t>-2020.</w:t>
      </w:r>
    </w:p>
    <w:p w14:paraId="0D50E0BC" w14:textId="0BD770BE" w:rsidR="00325883" w:rsidRPr="00C54731" w:rsidRDefault="00325883" w:rsidP="007B0E8A">
      <w:pPr>
        <w:pStyle w:val="Lijstalinea"/>
        <w:numPr>
          <w:ilvl w:val="0"/>
          <w:numId w:val="6"/>
        </w:numPr>
        <w:spacing w:after="0" w:line="276" w:lineRule="auto"/>
        <w:rPr>
          <w:rFonts w:eastAsia="Times New Roman" w:cs="Times New Roman"/>
          <w:sz w:val="24"/>
          <w:szCs w:val="24"/>
          <w:lang w:val="nl-NL" w:eastAsia="nl-NL"/>
        </w:rPr>
      </w:pPr>
      <w:proofErr w:type="spellStart"/>
      <w:r w:rsidRPr="00356593">
        <w:rPr>
          <w:rFonts w:eastAsia="Times New Roman" w:cs="Times New Roman"/>
          <w:color w:val="000000"/>
          <w:lang w:val="nl-NL" w:eastAsia="nl-NL"/>
        </w:rPr>
        <w:t>Padial</w:t>
      </w:r>
      <w:proofErr w:type="spellEnd"/>
      <w:r w:rsidRPr="00356593">
        <w:rPr>
          <w:rFonts w:eastAsia="Times New Roman" w:cs="Times New Roman"/>
          <w:color w:val="000000"/>
          <w:lang w:val="nl-NL" w:eastAsia="nl-NL"/>
        </w:rPr>
        <w:t>, N. M.</w:t>
      </w:r>
      <w:r w:rsidRPr="00356593">
        <w:rPr>
          <w:rFonts w:eastAsia="Times New Roman" w:cs="Times New Roman"/>
          <w:i/>
          <w:iCs/>
          <w:color w:val="000000"/>
          <w:lang w:val="nl-NL" w:eastAsia="nl-NL"/>
        </w:rPr>
        <w:t xml:space="preserve"> et al</w:t>
      </w:r>
      <w:r w:rsidRPr="00356593">
        <w:rPr>
          <w:rFonts w:eastAsia="Times New Roman" w:cs="Times New Roman"/>
          <w:color w:val="000000"/>
          <w:lang w:val="nl-NL" w:eastAsia="nl-NL"/>
        </w:rPr>
        <w:t xml:space="preserve">. </w:t>
      </w:r>
      <w:r w:rsidRPr="00533DA6">
        <w:rPr>
          <w:rFonts w:eastAsia="Times New Roman" w:cs="Times New Roman"/>
          <w:color w:val="000000"/>
          <w:lang w:eastAsia="nl-NL"/>
        </w:rPr>
        <w:t xml:space="preserve">Highly Hydrophobic </w:t>
      </w:r>
      <w:proofErr w:type="spellStart"/>
      <w:r w:rsidRPr="00533DA6">
        <w:rPr>
          <w:rFonts w:eastAsia="Times New Roman" w:cs="Times New Roman"/>
          <w:color w:val="000000"/>
          <w:lang w:eastAsia="nl-NL"/>
        </w:rPr>
        <w:t>Isoreticular</w:t>
      </w:r>
      <w:proofErr w:type="spellEnd"/>
      <w:r w:rsidRPr="00533DA6">
        <w:rPr>
          <w:rFonts w:eastAsia="Times New Roman" w:cs="Times New Roman"/>
          <w:color w:val="000000"/>
          <w:lang w:eastAsia="nl-NL"/>
        </w:rPr>
        <w:t xml:space="preserve"> Porous Metal–Organic Frameworks for the Capture of Harmful Volatile Organic Compounds. </w:t>
      </w:r>
      <w:proofErr w:type="spellStart"/>
      <w:r w:rsidRPr="00356593">
        <w:rPr>
          <w:rFonts w:eastAsia="Times New Roman" w:cs="Times New Roman"/>
          <w:i/>
          <w:iCs/>
          <w:color w:val="000000"/>
          <w:lang w:val="nl-NL" w:eastAsia="nl-NL"/>
        </w:rPr>
        <w:t>Angewandte</w:t>
      </w:r>
      <w:proofErr w:type="spellEnd"/>
      <w:r w:rsidRPr="00356593">
        <w:rPr>
          <w:rFonts w:eastAsia="Times New Roman" w:cs="Times New Roman"/>
          <w:i/>
          <w:iCs/>
          <w:color w:val="000000"/>
          <w:lang w:val="nl-NL" w:eastAsia="nl-NL"/>
        </w:rPr>
        <w:t xml:space="preserve"> Chemie International Edition</w:t>
      </w:r>
      <w:r w:rsidRPr="00356593">
        <w:rPr>
          <w:rFonts w:eastAsia="Times New Roman" w:cs="Times New Roman"/>
          <w:b/>
          <w:bCs/>
          <w:color w:val="000000"/>
          <w:lang w:val="nl-NL" w:eastAsia="nl-NL"/>
        </w:rPr>
        <w:t xml:space="preserve"> 52</w:t>
      </w:r>
      <w:r w:rsidRPr="00356593">
        <w:rPr>
          <w:rFonts w:eastAsia="Times New Roman" w:cs="Times New Roman"/>
          <w:color w:val="000000"/>
          <w:lang w:val="nl-NL" w:eastAsia="nl-NL"/>
        </w:rPr>
        <w:t>, 8290-8294 (2013).</w:t>
      </w:r>
    </w:p>
    <w:p w14:paraId="630CDDFF" w14:textId="4FDDDF6A" w:rsidR="00325883" w:rsidRPr="00C54731" w:rsidRDefault="00325883" w:rsidP="007B0E8A">
      <w:pPr>
        <w:pStyle w:val="Lijstalinea"/>
        <w:numPr>
          <w:ilvl w:val="0"/>
          <w:numId w:val="6"/>
        </w:numPr>
        <w:spacing w:after="0" w:line="276" w:lineRule="auto"/>
        <w:rPr>
          <w:rFonts w:eastAsia="Times New Roman" w:cs="Times New Roman"/>
          <w:sz w:val="24"/>
          <w:szCs w:val="24"/>
          <w:lang w:val="nl-NL" w:eastAsia="nl-NL"/>
        </w:rPr>
      </w:pPr>
      <w:r w:rsidRPr="00533DA6">
        <w:rPr>
          <w:rFonts w:eastAsia="Times New Roman" w:cs="Times New Roman"/>
          <w:color w:val="000000"/>
          <w:lang w:eastAsia="nl-NL"/>
        </w:rPr>
        <w:t>Yuan, S.</w:t>
      </w:r>
      <w:r w:rsidRPr="00533DA6">
        <w:rPr>
          <w:rFonts w:eastAsia="Times New Roman" w:cs="Times New Roman"/>
          <w:i/>
          <w:iCs/>
          <w:color w:val="000000"/>
          <w:lang w:eastAsia="nl-NL"/>
        </w:rPr>
        <w:t xml:space="preserve"> et al</w:t>
      </w:r>
      <w:r w:rsidRPr="00533DA6">
        <w:rPr>
          <w:rFonts w:eastAsia="Times New Roman" w:cs="Times New Roman"/>
          <w:color w:val="000000"/>
          <w:lang w:eastAsia="nl-NL"/>
        </w:rPr>
        <w:t xml:space="preserve">. [Ti8Zr2O12(COO)16] Cluster: An Ideal Inorganic Building Unit for Photoactive Metal–Organic Frameworks. </w:t>
      </w:r>
      <w:r w:rsidRPr="009E41A7">
        <w:rPr>
          <w:rFonts w:eastAsia="Times New Roman" w:cs="Times New Roman"/>
          <w:i/>
          <w:iCs/>
          <w:color w:val="000000"/>
          <w:lang w:val="nl-NL" w:eastAsia="nl-NL"/>
        </w:rPr>
        <w:t xml:space="preserve">ACS Central </w:t>
      </w:r>
      <w:proofErr w:type="spellStart"/>
      <w:r w:rsidRPr="009E41A7">
        <w:rPr>
          <w:rFonts w:eastAsia="Times New Roman" w:cs="Times New Roman"/>
          <w:i/>
          <w:iCs/>
          <w:color w:val="000000"/>
          <w:lang w:val="nl-NL" w:eastAsia="nl-NL"/>
        </w:rPr>
        <w:t>Science</w:t>
      </w:r>
      <w:proofErr w:type="spellEnd"/>
      <w:r w:rsidRPr="009E41A7">
        <w:rPr>
          <w:rFonts w:eastAsia="Times New Roman" w:cs="Times New Roman"/>
          <w:b/>
          <w:bCs/>
          <w:color w:val="000000"/>
          <w:lang w:val="nl-NL" w:eastAsia="nl-NL"/>
        </w:rPr>
        <w:t xml:space="preserve"> 4</w:t>
      </w:r>
      <w:r w:rsidRPr="009E41A7">
        <w:rPr>
          <w:rFonts w:eastAsia="Times New Roman" w:cs="Times New Roman"/>
          <w:color w:val="000000"/>
          <w:lang w:val="nl-NL" w:eastAsia="nl-NL"/>
        </w:rPr>
        <w:t>, 105-111 (2018).</w:t>
      </w:r>
    </w:p>
    <w:p w14:paraId="0DD0D741" w14:textId="15E87CCB" w:rsidR="00325883" w:rsidRPr="00C54731" w:rsidRDefault="00325883" w:rsidP="007B0E8A">
      <w:pPr>
        <w:pStyle w:val="Lijstalinea"/>
        <w:numPr>
          <w:ilvl w:val="0"/>
          <w:numId w:val="6"/>
        </w:numPr>
        <w:spacing w:after="0" w:line="276" w:lineRule="auto"/>
        <w:rPr>
          <w:rFonts w:eastAsia="Times New Roman" w:cs="Times New Roman"/>
          <w:sz w:val="24"/>
          <w:szCs w:val="24"/>
          <w:lang w:val="nl-NL" w:eastAsia="nl-NL"/>
        </w:rPr>
      </w:pPr>
      <w:r w:rsidRPr="00533DA6">
        <w:rPr>
          <w:rFonts w:eastAsia="Times New Roman" w:cs="Times New Roman"/>
          <w:color w:val="000000"/>
          <w:lang w:eastAsia="nl-NL"/>
        </w:rPr>
        <w:t xml:space="preserve">Kennedy, D. J., Mayer, B. P., Baker, S. E. &amp; Valdez, C. A. Kinetics and speciation of paraoxon hydrolysis by zinc(II)–azamacrocyclic catalysts. </w:t>
      </w:r>
      <w:proofErr w:type="spellStart"/>
      <w:r w:rsidRPr="00781A1F">
        <w:rPr>
          <w:rFonts w:eastAsia="Times New Roman" w:cs="Times New Roman"/>
          <w:i/>
          <w:iCs/>
          <w:color w:val="000000"/>
          <w:lang w:val="nl-NL" w:eastAsia="nl-NL"/>
        </w:rPr>
        <w:t>Inorganica</w:t>
      </w:r>
      <w:proofErr w:type="spellEnd"/>
      <w:r w:rsidRPr="00781A1F">
        <w:rPr>
          <w:rFonts w:eastAsia="Times New Roman" w:cs="Times New Roman"/>
          <w:i/>
          <w:iCs/>
          <w:color w:val="000000"/>
          <w:lang w:val="nl-NL" w:eastAsia="nl-NL"/>
        </w:rPr>
        <w:t xml:space="preserve"> </w:t>
      </w:r>
      <w:proofErr w:type="spellStart"/>
      <w:r w:rsidRPr="00781A1F">
        <w:rPr>
          <w:rFonts w:eastAsia="Times New Roman" w:cs="Times New Roman"/>
          <w:i/>
          <w:iCs/>
          <w:color w:val="000000"/>
          <w:lang w:val="nl-NL" w:eastAsia="nl-NL"/>
        </w:rPr>
        <w:t>Chimica</w:t>
      </w:r>
      <w:proofErr w:type="spellEnd"/>
      <w:r w:rsidRPr="00781A1F">
        <w:rPr>
          <w:rFonts w:eastAsia="Times New Roman" w:cs="Times New Roman"/>
          <w:i/>
          <w:iCs/>
          <w:color w:val="000000"/>
          <w:lang w:val="nl-NL" w:eastAsia="nl-NL"/>
        </w:rPr>
        <w:t xml:space="preserve"> Acta</w:t>
      </w:r>
      <w:r w:rsidRPr="00781A1F">
        <w:rPr>
          <w:rFonts w:eastAsia="Times New Roman" w:cs="Times New Roman"/>
          <w:b/>
          <w:bCs/>
          <w:color w:val="000000"/>
          <w:lang w:val="nl-NL" w:eastAsia="nl-NL"/>
        </w:rPr>
        <w:t xml:space="preserve"> 436</w:t>
      </w:r>
      <w:r w:rsidRPr="00781A1F">
        <w:rPr>
          <w:rFonts w:eastAsia="Times New Roman" w:cs="Times New Roman"/>
          <w:color w:val="000000"/>
          <w:lang w:val="nl-NL" w:eastAsia="nl-NL"/>
        </w:rPr>
        <w:t>, 123-131 (2015).</w:t>
      </w:r>
    </w:p>
    <w:p w14:paraId="136C9E90" w14:textId="77777777" w:rsidR="00325883" w:rsidRPr="00C54731" w:rsidRDefault="00325883" w:rsidP="00C54731">
      <w:pPr>
        <w:rPr>
          <w:lang w:val="nl-NL"/>
        </w:rPr>
      </w:pPr>
    </w:p>
    <w:p w14:paraId="065ACCB7" w14:textId="7C18D87D" w:rsidR="00FC39F7" w:rsidRPr="003657CB" w:rsidRDefault="00FC39F7" w:rsidP="00C35CED">
      <w:pPr>
        <w:rPr>
          <w:rFonts w:cstheme="minorHAnsi"/>
        </w:rPr>
      </w:pPr>
    </w:p>
    <w:p w14:paraId="5105D8F9" w14:textId="6861B6AD" w:rsidR="00B55DC0" w:rsidRDefault="00B55DC0" w:rsidP="00C35CED">
      <w:pPr>
        <w:rPr>
          <w:rFonts w:cstheme="minorHAnsi"/>
          <w:bCs/>
          <w:szCs w:val="16"/>
          <w:lang w:val="nl-NL"/>
        </w:rPr>
      </w:pPr>
    </w:p>
    <w:p w14:paraId="07A9EC1C" w14:textId="1CD398CF" w:rsidR="00B55DC0" w:rsidRDefault="00B55DC0" w:rsidP="00C35CED">
      <w:pPr>
        <w:rPr>
          <w:rFonts w:cstheme="minorHAnsi"/>
          <w:bCs/>
          <w:szCs w:val="16"/>
          <w:lang w:val="nl-NL"/>
        </w:rPr>
      </w:pPr>
    </w:p>
    <w:p w14:paraId="7C99FE3C" w14:textId="3ABB371D" w:rsidR="00B55DC0" w:rsidRDefault="00B55DC0" w:rsidP="00C35CED">
      <w:pPr>
        <w:rPr>
          <w:rFonts w:cstheme="minorHAnsi"/>
          <w:bCs/>
          <w:szCs w:val="16"/>
          <w:lang w:val="nl-NL"/>
        </w:rPr>
      </w:pPr>
    </w:p>
    <w:p w14:paraId="3B3E1BFE" w14:textId="58C4AB8D" w:rsidR="00B55DC0" w:rsidRDefault="00B55DC0" w:rsidP="00C35CED">
      <w:pPr>
        <w:rPr>
          <w:rFonts w:cstheme="minorHAnsi"/>
          <w:bCs/>
          <w:szCs w:val="16"/>
          <w:lang w:val="nl-NL"/>
        </w:rPr>
      </w:pPr>
    </w:p>
    <w:p w14:paraId="0BF6169E" w14:textId="7ACE6F6E" w:rsidR="00B55DC0" w:rsidRDefault="00B55DC0" w:rsidP="00C35CED">
      <w:pPr>
        <w:rPr>
          <w:rFonts w:cstheme="minorHAnsi"/>
          <w:bCs/>
          <w:szCs w:val="16"/>
          <w:lang w:val="nl-NL"/>
        </w:rPr>
      </w:pPr>
    </w:p>
    <w:p w14:paraId="5C95CC77" w14:textId="79D1D4A8" w:rsidR="00B55DC0" w:rsidRDefault="00B55DC0" w:rsidP="00C35CED">
      <w:pPr>
        <w:rPr>
          <w:rFonts w:cstheme="minorHAnsi"/>
          <w:bCs/>
          <w:szCs w:val="16"/>
          <w:lang w:val="nl-NL"/>
        </w:rPr>
      </w:pPr>
    </w:p>
    <w:p w14:paraId="01D832A9" w14:textId="5E1C3A29" w:rsidR="00B55DC0" w:rsidRDefault="00B55DC0" w:rsidP="00C35CED">
      <w:pPr>
        <w:rPr>
          <w:rFonts w:cstheme="minorHAnsi"/>
          <w:bCs/>
          <w:szCs w:val="16"/>
          <w:lang w:val="nl-NL"/>
        </w:rPr>
      </w:pPr>
    </w:p>
    <w:p w14:paraId="7BF01CA5" w14:textId="4587F069" w:rsidR="00B55DC0" w:rsidRDefault="00B55DC0" w:rsidP="00C35CED">
      <w:pPr>
        <w:rPr>
          <w:rFonts w:cstheme="minorHAnsi"/>
          <w:bCs/>
          <w:szCs w:val="16"/>
          <w:lang w:val="nl-NL"/>
        </w:rPr>
      </w:pPr>
    </w:p>
    <w:p w14:paraId="0B1EB966" w14:textId="34BB3BF2" w:rsidR="00B55DC0" w:rsidRDefault="00B55DC0" w:rsidP="00C35CED">
      <w:pPr>
        <w:rPr>
          <w:rFonts w:cstheme="minorHAnsi"/>
          <w:bCs/>
          <w:szCs w:val="16"/>
          <w:lang w:val="nl-NL"/>
        </w:rPr>
      </w:pPr>
    </w:p>
    <w:p w14:paraId="0DF78E1B" w14:textId="6D135774" w:rsidR="00B55DC0" w:rsidRDefault="00B55DC0" w:rsidP="00C35CED">
      <w:pPr>
        <w:rPr>
          <w:rFonts w:cstheme="minorHAnsi"/>
          <w:bCs/>
          <w:szCs w:val="16"/>
          <w:lang w:val="nl-NL"/>
        </w:rPr>
      </w:pPr>
    </w:p>
    <w:p w14:paraId="1A0EFF72" w14:textId="4C6A6718" w:rsidR="00B55DC0" w:rsidRDefault="00B55DC0" w:rsidP="00C35CED">
      <w:pPr>
        <w:rPr>
          <w:rFonts w:cstheme="minorHAnsi"/>
          <w:bCs/>
          <w:szCs w:val="16"/>
          <w:lang w:val="nl-NL"/>
        </w:rPr>
      </w:pPr>
    </w:p>
    <w:p w14:paraId="2901E3C7" w14:textId="488C1DE3" w:rsidR="00B55DC0" w:rsidRDefault="00B55DC0" w:rsidP="00C35CED">
      <w:pPr>
        <w:rPr>
          <w:rFonts w:cstheme="minorHAnsi"/>
          <w:bCs/>
          <w:szCs w:val="16"/>
          <w:lang w:val="nl-NL"/>
        </w:rPr>
      </w:pPr>
    </w:p>
    <w:p w14:paraId="42636A14" w14:textId="7AE94838" w:rsidR="00B55DC0" w:rsidRDefault="00B55DC0" w:rsidP="00C35CED">
      <w:pPr>
        <w:rPr>
          <w:rFonts w:cstheme="minorHAnsi"/>
          <w:bCs/>
          <w:szCs w:val="16"/>
          <w:lang w:val="nl-NL"/>
        </w:rPr>
      </w:pPr>
    </w:p>
    <w:p w14:paraId="62848D12" w14:textId="1224C7C7" w:rsidR="00B55DC0" w:rsidRDefault="00B55DC0" w:rsidP="00C35CED">
      <w:pPr>
        <w:rPr>
          <w:rFonts w:cstheme="minorHAnsi"/>
          <w:bCs/>
          <w:szCs w:val="16"/>
          <w:lang w:val="nl-NL"/>
        </w:rPr>
      </w:pPr>
    </w:p>
    <w:p w14:paraId="2810E7C6" w14:textId="2B985F89" w:rsidR="00B55DC0" w:rsidRDefault="00B55DC0" w:rsidP="00C35CED">
      <w:pPr>
        <w:rPr>
          <w:rFonts w:cstheme="minorHAnsi"/>
          <w:bCs/>
          <w:szCs w:val="16"/>
          <w:lang w:val="nl-NL"/>
        </w:rPr>
      </w:pPr>
    </w:p>
    <w:p w14:paraId="0F95E4FD" w14:textId="047E65B3" w:rsidR="00B55DC0" w:rsidRDefault="00B55DC0" w:rsidP="00C35CED">
      <w:pPr>
        <w:rPr>
          <w:rFonts w:cstheme="minorHAnsi"/>
          <w:bCs/>
          <w:szCs w:val="16"/>
          <w:lang w:val="nl-NL"/>
        </w:rPr>
      </w:pPr>
    </w:p>
    <w:p w14:paraId="001048D1" w14:textId="0BC623AA" w:rsidR="00B55DC0" w:rsidRDefault="00B55DC0" w:rsidP="00C35CED">
      <w:pPr>
        <w:rPr>
          <w:rFonts w:cstheme="minorHAnsi"/>
          <w:bCs/>
          <w:szCs w:val="16"/>
          <w:lang w:val="nl-NL"/>
        </w:rPr>
      </w:pPr>
    </w:p>
    <w:p w14:paraId="4B52EAE7" w14:textId="470A859D" w:rsidR="00B55DC0" w:rsidRDefault="00B55DC0" w:rsidP="00C35CED">
      <w:pPr>
        <w:rPr>
          <w:rFonts w:cstheme="minorHAnsi"/>
          <w:bCs/>
          <w:szCs w:val="16"/>
          <w:lang w:val="nl-NL"/>
        </w:rPr>
      </w:pPr>
    </w:p>
    <w:p w14:paraId="79B4BCA9" w14:textId="25B69D6D" w:rsidR="00B55DC0" w:rsidRDefault="00B55DC0" w:rsidP="00C35CED">
      <w:pPr>
        <w:rPr>
          <w:rFonts w:cstheme="minorHAnsi"/>
          <w:bCs/>
          <w:szCs w:val="16"/>
          <w:lang w:val="nl-NL"/>
        </w:rPr>
      </w:pPr>
    </w:p>
    <w:p w14:paraId="12F58421" w14:textId="77777777" w:rsidR="00325883" w:rsidRDefault="00325883" w:rsidP="00C35CED">
      <w:pPr>
        <w:rPr>
          <w:rFonts w:cstheme="minorHAnsi"/>
          <w:bCs/>
          <w:szCs w:val="16"/>
          <w:lang w:val="nl-NL"/>
        </w:rPr>
      </w:pPr>
    </w:p>
    <w:p w14:paraId="646C4F49" w14:textId="3FB3FA05" w:rsidR="006D27A8" w:rsidRPr="006D27A8" w:rsidRDefault="006D27A8" w:rsidP="00B71460">
      <w:pPr>
        <w:pStyle w:val="Kop1"/>
        <w:rPr>
          <w:lang w:val="nl-NL"/>
        </w:rPr>
      </w:pPr>
      <w:bookmarkStart w:id="75" w:name="_Toc44925825"/>
      <w:r>
        <w:rPr>
          <w:lang w:val="nl-NL"/>
        </w:rPr>
        <w:lastRenderedPageBreak/>
        <w:t>Bijlage</w:t>
      </w:r>
      <w:r w:rsidR="00D13982">
        <w:rPr>
          <w:lang w:val="nl-NL"/>
        </w:rPr>
        <w:t xml:space="preserve"> 1: De </w:t>
      </w:r>
      <w:proofErr w:type="spellStart"/>
      <w:r w:rsidR="00D13982">
        <w:rPr>
          <w:lang w:val="nl-NL"/>
        </w:rPr>
        <w:t>meerstapssynthese</w:t>
      </w:r>
      <w:proofErr w:type="spellEnd"/>
      <w:r w:rsidR="00D13982">
        <w:rPr>
          <w:lang w:val="nl-NL"/>
        </w:rPr>
        <w:t xml:space="preserve"> van de 1,3,5-tri(1H-pyrazool-4-yl)benzeen (H</w:t>
      </w:r>
      <w:r w:rsidR="00D13982" w:rsidRPr="00D13982">
        <w:rPr>
          <w:vertAlign w:val="subscript"/>
          <w:lang w:val="nl-NL"/>
        </w:rPr>
        <w:t>3</w:t>
      </w:r>
      <w:r w:rsidR="00D13982">
        <w:rPr>
          <w:lang w:val="nl-NL"/>
        </w:rPr>
        <w:t>BTP) linker</w:t>
      </w:r>
      <w:bookmarkEnd w:id="75"/>
    </w:p>
    <w:p w14:paraId="2956D909" w14:textId="7B638BAB" w:rsidR="00D13982" w:rsidRDefault="00D13982" w:rsidP="00D13982">
      <w:pPr>
        <w:rPr>
          <w:rFonts w:cstheme="minorHAnsi"/>
          <w:lang w:val="nl-NL"/>
        </w:rPr>
      </w:pPr>
      <w:r>
        <w:rPr>
          <w:rFonts w:cstheme="minorHAnsi"/>
          <w:lang w:val="nl-NL"/>
        </w:rPr>
        <w:t xml:space="preserve">Stap 1: </w:t>
      </w:r>
    </w:p>
    <w:p w14:paraId="34F2180E" w14:textId="0690C72F" w:rsidR="00710D1E" w:rsidRDefault="00710D1E" w:rsidP="00D13982">
      <w:pPr>
        <w:rPr>
          <w:rFonts w:cstheme="minorHAnsi"/>
          <w:lang w:val="nl-NL"/>
        </w:rPr>
      </w:pPr>
      <w:r>
        <w:rPr>
          <w:rFonts w:cstheme="minorHAnsi"/>
          <w:noProof/>
          <w:lang w:val="nl-NL"/>
        </w:rPr>
        <w:drawing>
          <wp:inline distT="0" distB="0" distL="0" distR="0" wp14:anchorId="74FFF595" wp14:editId="48318F6A">
            <wp:extent cx="4183380" cy="990600"/>
            <wp:effectExtent l="0" t="0" r="7620" b="0"/>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83380" cy="990600"/>
                    </a:xfrm>
                    <a:prstGeom prst="rect">
                      <a:avLst/>
                    </a:prstGeom>
                    <a:noFill/>
                    <a:ln>
                      <a:noFill/>
                    </a:ln>
                  </pic:spPr>
                </pic:pic>
              </a:graphicData>
            </a:graphic>
          </wp:inline>
        </w:drawing>
      </w:r>
    </w:p>
    <w:p w14:paraId="371C31F8" w14:textId="77777777" w:rsidR="00AA1C31" w:rsidRDefault="00AA1C31" w:rsidP="00D13982">
      <w:pPr>
        <w:rPr>
          <w:rFonts w:cstheme="minorHAnsi"/>
          <w:lang w:val="nl-NL"/>
        </w:rPr>
      </w:pPr>
    </w:p>
    <w:p w14:paraId="7B3606D9" w14:textId="15ECC3B2" w:rsidR="00710D1E" w:rsidRDefault="00710D1E" w:rsidP="00D13982">
      <w:pPr>
        <w:rPr>
          <w:rFonts w:cstheme="minorHAnsi"/>
          <w:lang w:val="nl-NL"/>
        </w:rPr>
      </w:pPr>
      <w:r>
        <w:rPr>
          <w:rFonts w:cstheme="minorHAnsi"/>
          <w:lang w:val="nl-NL"/>
        </w:rPr>
        <w:t>Mechanisme:</w:t>
      </w:r>
    </w:p>
    <w:p w14:paraId="03D0F71B" w14:textId="30579DF7" w:rsidR="00D13982" w:rsidRDefault="00D13982" w:rsidP="00D13982">
      <w:r>
        <w:object w:dxaOrig="5715" w:dyaOrig="1337" w14:anchorId="02B063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in;height:65.4pt" o:ole="">
            <v:imagedata r:id="rId62" o:title=""/>
          </v:shape>
          <o:OLEObject Type="Embed" ProgID="ChemDraw.Document.6.0" ShapeID="_x0000_i1026" DrawAspect="Content" ObjectID="_1655544968" r:id="rId63"/>
        </w:object>
      </w:r>
    </w:p>
    <w:p w14:paraId="2C53D902" w14:textId="77777777" w:rsidR="00AA1C31" w:rsidRDefault="00AA1C31" w:rsidP="00D13982"/>
    <w:p w14:paraId="02A46934" w14:textId="77777777" w:rsidR="00D13982" w:rsidRDefault="00D13982" w:rsidP="00D13982">
      <w:r>
        <w:object w:dxaOrig="6946" w:dyaOrig="1915" w14:anchorId="43EBC646">
          <v:shape id="_x0000_i1027" type="#_x0000_t75" style="width:346.2pt;height:93.6pt" o:ole="">
            <v:imagedata r:id="rId64" o:title=""/>
          </v:shape>
          <o:OLEObject Type="Embed" ProgID="ChemDraw.Document.6.0" ShapeID="_x0000_i1027" DrawAspect="Content" ObjectID="_1655544969" r:id="rId65"/>
        </w:object>
      </w:r>
    </w:p>
    <w:p w14:paraId="46B38FA5" w14:textId="27B8F81F" w:rsidR="00710D1E" w:rsidRDefault="00710D1E" w:rsidP="00D13982"/>
    <w:p w14:paraId="7E13814B" w14:textId="77777777" w:rsidR="00AA1C31" w:rsidRDefault="00AA1C31" w:rsidP="00D13982"/>
    <w:p w14:paraId="7DD141AB" w14:textId="1FFAFC54" w:rsidR="00710D1E" w:rsidRDefault="00AA1C31" w:rsidP="00D13982">
      <w:r>
        <w:object w:dxaOrig="2196" w:dyaOrig="2282" w14:anchorId="45E291AA">
          <v:shape id="_x0000_i1028" type="#_x0000_t75" style="width:110.4pt;height:114pt" o:ole="">
            <v:imagedata r:id="rId66" o:title=""/>
          </v:shape>
          <o:OLEObject Type="Embed" ProgID="ChemDraw.Document.6.0" ShapeID="_x0000_i1028" DrawAspect="Content" ObjectID="_1655544970" r:id="rId67"/>
        </w:object>
      </w:r>
    </w:p>
    <w:p w14:paraId="78A0711B" w14:textId="3E1FFF29" w:rsidR="00710D1E" w:rsidRDefault="00710D1E" w:rsidP="00D13982"/>
    <w:p w14:paraId="6C8CA687" w14:textId="6ADD72B1" w:rsidR="00710D1E" w:rsidRDefault="00710D1E" w:rsidP="00D13982"/>
    <w:p w14:paraId="4C85CEA3" w14:textId="44551111" w:rsidR="00710D1E" w:rsidRDefault="00710D1E" w:rsidP="00D13982"/>
    <w:p w14:paraId="0E7C8874" w14:textId="5A8B845C" w:rsidR="00710D1E" w:rsidRDefault="00710D1E" w:rsidP="00D13982"/>
    <w:p w14:paraId="7252CE5D" w14:textId="77777777" w:rsidR="00710D1E" w:rsidRDefault="00710D1E" w:rsidP="00D13982"/>
    <w:p w14:paraId="4EAA89EA" w14:textId="5E331BEA" w:rsidR="00710D1E" w:rsidRDefault="00710D1E" w:rsidP="00D13982">
      <w:proofErr w:type="spellStart"/>
      <w:r>
        <w:lastRenderedPageBreak/>
        <w:t>Stap</w:t>
      </w:r>
      <w:proofErr w:type="spellEnd"/>
      <w:r>
        <w:t xml:space="preserve"> 2:</w:t>
      </w:r>
    </w:p>
    <w:p w14:paraId="69C2D891" w14:textId="5600116B" w:rsidR="00710D1E" w:rsidRDefault="00710D1E" w:rsidP="00D13982">
      <w:r>
        <w:rPr>
          <w:noProof/>
        </w:rPr>
        <w:drawing>
          <wp:inline distT="0" distB="0" distL="0" distR="0" wp14:anchorId="7841432C" wp14:editId="1A53A4FA">
            <wp:extent cx="5021210" cy="853440"/>
            <wp:effectExtent l="0" t="0" r="8255" b="3810"/>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41744" cy="856930"/>
                    </a:xfrm>
                    <a:prstGeom prst="rect">
                      <a:avLst/>
                    </a:prstGeom>
                    <a:noFill/>
                    <a:ln>
                      <a:noFill/>
                    </a:ln>
                  </pic:spPr>
                </pic:pic>
              </a:graphicData>
            </a:graphic>
          </wp:inline>
        </w:drawing>
      </w:r>
    </w:p>
    <w:p w14:paraId="0E92E1B0" w14:textId="77777777" w:rsidR="00AA1C31" w:rsidRDefault="00AA1C31" w:rsidP="00D13982"/>
    <w:p w14:paraId="259A446D" w14:textId="4FB5DAAC" w:rsidR="00710D1E" w:rsidRDefault="00710D1E" w:rsidP="00D13982">
      <w:proofErr w:type="spellStart"/>
      <w:r>
        <w:t>Mechanisme</w:t>
      </w:r>
      <w:proofErr w:type="spellEnd"/>
      <w:r>
        <w:t xml:space="preserve"> (Lithium-halogen exchange):</w:t>
      </w:r>
    </w:p>
    <w:p w14:paraId="4A01261F" w14:textId="77777777" w:rsidR="00D13982" w:rsidRDefault="00D13982" w:rsidP="00D13982">
      <w:r>
        <w:object w:dxaOrig="5638" w:dyaOrig="1738" w14:anchorId="472245A5">
          <v:shape id="_x0000_i1029" type="#_x0000_t75" style="width:279.6pt;height:86.4pt" o:ole="">
            <v:imagedata r:id="rId69" o:title=""/>
          </v:shape>
          <o:OLEObject Type="Embed" ProgID="ChemDraw.Document.6.0" ShapeID="_x0000_i1029" DrawAspect="Content" ObjectID="_1655544971" r:id="rId70"/>
        </w:object>
      </w:r>
    </w:p>
    <w:p w14:paraId="29204FCD" w14:textId="77777777" w:rsidR="00D13982" w:rsidRDefault="00D13982" w:rsidP="00D13982"/>
    <w:p w14:paraId="57A22B76" w14:textId="77777777" w:rsidR="00D13982" w:rsidRDefault="00D13982" w:rsidP="00D13982">
      <w:r>
        <w:object w:dxaOrig="5808" w:dyaOrig="1673" w14:anchorId="08D6B019">
          <v:shape id="_x0000_i1030" type="#_x0000_t75" style="width:4in;height:86.4pt" o:ole="">
            <v:imagedata r:id="rId71" o:title=""/>
          </v:shape>
          <o:OLEObject Type="Embed" ProgID="ChemDraw.Document.6.0" ShapeID="_x0000_i1030" DrawAspect="Content" ObjectID="_1655544972" r:id="rId72"/>
        </w:object>
      </w:r>
    </w:p>
    <w:p w14:paraId="036A2C5B" w14:textId="77777777" w:rsidR="00D13982" w:rsidRDefault="00D13982" w:rsidP="00D13982"/>
    <w:p w14:paraId="1B345469" w14:textId="77777777" w:rsidR="00D13982" w:rsidRDefault="00D13982" w:rsidP="00D13982">
      <w:r>
        <w:object w:dxaOrig="6391" w:dyaOrig="2350" w14:anchorId="2F2E6ACD">
          <v:shape id="_x0000_i1031" type="#_x0000_t75" style="width:315.6pt;height:116.4pt" o:ole="">
            <v:imagedata r:id="rId73" o:title=""/>
          </v:shape>
          <o:OLEObject Type="Embed" ProgID="ChemDraw.Document.6.0" ShapeID="_x0000_i1031" DrawAspect="Content" ObjectID="_1655544973" r:id="rId74"/>
        </w:object>
      </w:r>
    </w:p>
    <w:p w14:paraId="41970035" w14:textId="77777777" w:rsidR="00D13982" w:rsidRDefault="00D13982" w:rsidP="00D13982"/>
    <w:p w14:paraId="58EFD6B5" w14:textId="77777777" w:rsidR="00D13982" w:rsidRDefault="00D13982" w:rsidP="00D13982">
      <w:r>
        <w:object w:dxaOrig="9048" w:dyaOrig="2357" w14:anchorId="22C40B66">
          <v:shape id="_x0000_i1032" type="#_x0000_t75" style="width:454.8pt;height:114.6pt" o:ole="">
            <v:imagedata r:id="rId75" o:title=""/>
          </v:shape>
          <o:OLEObject Type="Embed" ProgID="ChemDraw.Document.6.0" ShapeID="_x0000_i1032" DrawAspect="Content" ObjectID="_1655544974" r:id="rId76"/>
        </w:object>
      </w:r>
    </w:p>
    <w:p w14:paraId="040CB559" w14:textId="5BA9072B" w:rsidR="00D13982" w:rsidRDefault="00D13982" w:rsidP="00D13982"/>
    <w:p w14:paraId="37C7031D" w14:textId="68CF5416" w:rsidR="00710D1E" w:rsidRDefault="00710D1E" w:rsidP="00D13982"/>
    <w:p w14:paraId="74D9C70D" w14:textId="7CA8EB07" w:rsidR="00710D1E" w:rsidRDefault="00710D1E" w:rsidP="00D13982">
      <w:proofErr w:type="spellStart"/>
      <w:r>
        <w:lastRenderedPageBreak/>
        <w:t>Stap</w:t>
      </w:r>
      <w:proofErr w:type="spellEnd"/>
      <w:r>
        <w:t xml:space="preserve"> 3:</w:t>
      </w:r>
    </w:p>
    <w:p w14:paraId="774D6692" w14:textId="4C4D5470" w:rsidR="00AA1C31" w:rsidRDefault="00AA1C31" w:rsidP="00D13982">
      <w:r>
        <w:rPr>
          <w:noProof/>
        </w:rPr>
        <w:drawing>
          <wp:inline distT="0" distB="0" distL="0" distR="0" wp14:anchorId="2E213D57" wp14:editId="30551D2F">
            <wp:extent cx="4648200" cy="1386840"/>
            <wp:effectExtent l="0" t="0" r="0" b="3810"/>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48200" cy="1386840"/>
                    </a:xfrm>
                    <a:prstGeom prst="rect">
                      <a:avLst/>
                    </a:prstGeom>
                    <a:noFill/>
                    <a:ln>
                      <a:noFill/>
                    </a:ln>
                  </pic:spPr>
                </pic:pic>
              </a:graphicData>
            </a:graphic>
          </wp:inline>
        </w:drawing>
      </w:r>
    </w:p>
    <w:p w14:paraId="05B2C2A2" w14:textId="77777777" w:rsidR="00AA1C31" w:rsidRDefault="00AA1C31" w:rsidP="00D13982"/>
    <w:p w14:paraId="3F4CAFEF" w14:textId="140D78E7" w:rsidR="00AA1C31" w:rsidRPr="00533DA6" w:rsidRDefault="00AA1C31" w:rsidP="00D13982">
      <w:pPr>
        <w:rPr>
          <w:lang w:val="nl-NL"/>
        </w:rPr>
      </w:pPr>
      <w:r w:rsidRPr="00533DA6">
        <w:rPr>
          <w:lang w:val="nl-NL"/>
        </w:rPr>
        <w:t>Mechanisme (</w:t>
      </w:r>
      <w:r w:rsidR="005F5CC7" w:rsidRPr="00533DA6">
        <w:rPr>
          <w:lang w:val="nl-NL"/>
        </w:rPr>
        <w:t>d</w:t>
      </w:r>
      <w:r w:rsidRPr="00533DA6">
        <w:rPr>
          <w:lang w:val="nl-NL"/>
        </w:rPr>
        <w:t>e Suzuki-</w:t>
      </w:r>
      <w:proofErr w:type="spellStart"/>
      <w:r w:rsidRPr="00533DA6">
        <w:rPr>
          <w:lang w:val="nl-NL"/>
        </w:rPr>
        <w:t>Miyaura</w:t>
      </w:r>
      <w:proofErr w:type="spellEnd"/>
      <w:r w:rsidRPr="00533DA6">
        <w:rPr>
          <w:lang w:val="nl-NL"/>
        </w:rPr>
        <w:t xml:space="preserve"> koppeling):</w:t>
      </w:r>
    </w:p>
    <w:p w14:paraId="7695D7C4" w14:textId="4DAD27A6" w:rsidR="00D13982" w:rsidRDefault="00D13982" w:rsidP="00D13982">
      <w:r>
        <w:object w:dxaOrig="9317" w:dyaOrig="10383" w14:anchorId="55F60220">
          <v:shape id="_x0000_i1033" type="#_x0000_t75" style="width:454.8pt;height:7in" o:ole="">
            <v:imagedata r:id="rId78" o:title=""/>
          </v:shape>
          <o:OLEObject Type="Embed" ProgID="ChemDraw.Document.6.0" ShapeID="_x0000_i1033" DrawAspect="Content" ObjectID="_1655544975" r:id="rId79"/>
        </w:object>
      </w:r>
    </w:p>
    <w:p w14:paraId="06D6F8C7" w14:textId="64136332" w:rsidR="00AA1C31" w:rsidRDefault="00AA1C31" w:rsidP="00D13982">
      <w:proofErr w:type="spellStart"/>
      <w:r>
        <w:lastRenderedPageBreak/>
        <w:t>Stap</w:t>
      </w:r>
      <w:proofErr w:type="spellEnd"/>
      <w:r>
        <w:t xml:space="preserve"> 4:</w:t>
      </w:r>
    </w:p>
    <w:p w14:paraId="33D286B7" w14:textId="28F868D8" w:rsidR="00AA1C31" w:rsidRDefault="00AA1C31" w:rsidP="00D13982">
      <w:r>
        <w:rPr>
          <w:noProof/>
        </w:rPr>
        <w:drawing>
          <wp:inline distT="0" distB="0" distL="0" distR="0" wp14:anchorId="6D42F0BC" wp14:editId="7A6FAACD">
            <wp:extent cx="3550920" cy="1501140"/>
            <wp:effectExtent l="0" t="0" r="0" b="3810"/>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50920" cy="1501140"/>
                    </a:xfrm>
                    <a:prstGeom prst="rect">
                      <a:avLst/>
                    </a:prstGeom>
                    <a:noFill/>
                    <a:ln>
                      <a:noFill/>
                    </a:ln>
                  </pic:spPr>
                </pic:pic>
              </a:graphicData>
            </a:graphic>
          </wp:inline>
        </w:drawing>
      </w:r>
    </w:p>
    <w:p w14:paraId="6D83827F" w14:textId="77777777" w:rsidR="00D13982" w:rsidRDefault="00D13982" w:rsidP="00D13982"/>
    <w:p w14:paraId="69322B8F" w14:textId="3AC6D6DE" w:rsidR="00D13982" w:rsidRDefault="005F5CC7" w:rsidP="00D13982">
      <w:proofErr w:type="spellStart"/>
      <w:r>
        <w:t>Mechanisme</w:t>
      </w:r>
      <w:proofErr w:type="spellEnd"/>
      <w:r>
        <w:t xml:space="preserve"> (</w:t>
      </w:r>
      <w:proofErr w:type="spellStart"/>
      <w:r>
        <w:t>ontscherming</w:t>
      </w:r>
      <w:proofErr w:type="spellEnd"/>
      <w:r>
        <w:t xml:space="preserve"> van trityl):</w:t>
      </w:r>
    </w:p>
    <w:p w14:paraId="44BDFCAB" w14:textId="77777777" w:rsidR="00D13982" w:rsidRDefault="00D13982" w:rsidP="00D13982">
      <w:r>
        <w:object w:dxaOrig="8866" w:dyaOrig="2798" w14:anchorId="59BC56B2">
          <v:shape id="_x0000_i1034" type="#_x0000_t75" style="width:446.4pt;height:137.4pt" o:ole="">
            <v:imagedata r:id="rId81" o:title=""/>
          </v:shape>
          <o:OLEObject Type="Embed" ProgID="ChemDraw.Document.6.0" ShapeID="_x0000_i1034" DrawAspect="Content" ObjectID="_1655544976" r:id="rId82"/>
        </w:object>
      </w:r>
    </w:p>
    <w:p w14:paraId="3339452D" w14:textId="3869A89D" w:rsidR="00D13982" w:rsidRDefault="00D13982" w:rsidP="003470E9">
      <w:pPr>
        <w:rPr>
          <w:rFonts w:cstheme="minorHAnsi"/>
          <w:lang w:val="nl-NL"/>
        </w:rPr>
      </w:pPr>
    </w:p>
    <w:p w14:paraId="48764FEC" w14:textId="7DE4F61C" w:rsidR="005F5CC7" w:rsidRDefault="005F5CC7" w:rsidP="003470E9">
      <w:pPr>
        <w:rPr>
          <w:rFonts w:cstheme="minorHAnsi"/>
          <w:lang w:val="nl-NL"/>
        </w:rPr>
      </w:pPr>
    </w:p>
    <w:p w14:paraId="53C28728" w14:textId="68C7F474" w:rsidR="005F5CC7" w:rsidRDefault="005F5CC7" w:rsidP="003470E9">
      <w:pPr>
        <w:rPr>
          <w:rFonts w:cstheme="minorHAnsi"/>
          <w:lang w:val="nl-NL"/>
        </w:rPr>
      </w:pPr>
    </w:p>
    <w:p w14:paraId="59F9E7B2" w14:textId="633A8488" w:rsidR="005F5CC7" w:rsidRDefault="005F5CC7" w:rsidP="003470E9">
      <w:pPr>
        <w:rPr>
          <w:rFonts w:cstheme="minorHAnsi"/>
          <w:lang w:val="nl-NL"/>
        </w:rPr>
      </w:pPr>
    </w:p>
    <w:p w14:paraId="56FB52AF" w14:textId="029FF864" w:rsidR="005F5CC7" w:rsidRDefault="005F5CC7" w:rsidP="003470E9">
      <w:pPr>
        <w:rPr>
          <w:rFonts w:cstheme="minorHAnsi"/>
          <w:lang w:val="nl-NL"/>
        </w:rPr>
      </w:pPr>
    </w:p>
    <w:p w14:paraId="4E08CE9F" w14:textId="42EB8FBE" w:rsidR="005F5CC7" w:rsidRDefault="005F5CC7" w:rsidP="003470E9">
      <w:pPr>
        <w:rPr>
          <w:rFonts w:cstheme="minorHAnsi"/>
          <w:lang w:val="nl-NL"/>
        </w:rPr>
      </w:pPr>
    </w:p>
    <w:p w14:paraId="61F63EAB" w14:textId="3ECF0D5F" w:rsidR="005F5CC7" w:rsidRDefault="005F5CC7" w:rsidP="003470E9">
      <w:pPr>
        <w:rPr>
          <w:rFonts w:cstheme="minorHAnsi"/>
          <w:lang w:val="nl-NL"/>
        </w:rPr>
      </w:pPr>
    </w:p>
    <w:p w14:paraId="15AC5C01" w14:textId="105242EC" w:rsidR="005F5CC7" w:rsidRDefault="005F5CC7" w:rsidP="003470E9">
      <w:pPr>
        <w:rPr>
          <w:rFonts w:cstheme="minorHAnsi"/>
          <w:lang w:val="nl-NL"/>
        </w:rPr>
      </w:pPr>
    </w:p>
    <w:p w14:paraId="3EDDFFD2" w14:textId="77777777" w:rsidR="005F5CC7" w:rsidRDefault="005F5CC7" w:rsidP="003470E9">
      <w:pPr>
        <w:rPr>
          <w:rFonts w:cstheme="minorHAnsi"/>
          <w:lang w:val="nl-NL"/>
        </w:rPr>
      </w:pPr>
    </w:p>
    <w:p w14:paraId="353B5440" w14:textId="14E5FD8E" w:rsidR="009F7E7C" w:rsidRDefault="009F7E7C" w:rsidP="009F7E7C">
      <w:pPr>
        <w:rPr>
          <w:rFonts w:cstheme="minorHAnsi"/>
          <w:b/>
          <w:bCs/>
          <w:sz w:val="24"/>
          <w:szCs w:val="28"/>
        </w:rPr>
      </w:pPr>
    </w:p>
    <w:p w14:paraId="563CE88E" w14:textId="79B283B9" w:rsidR="004F329B" w:rsidRDefault="004F329B" w:rsidP="009F7E7C">
      <w:pPr>
        <w:rPr>
          <w:rFonts w:cstheme="minorHAnsi"/>
          <w:b/>
          <w:bCs/>
          <w:sz w:val="24"/>
          <w:szCs w:val="28"/>
        </w:rPr>
      </w:pPr>
    </w:p>
    <w:p w14:paraId="50743EE0" w14:textId="169CFC28" w:rsidR="004F329B" w:rsidRDefault="004F329B" w:rsidP="009F7E7C">
      <w:pPr>
        <w:rPr>
          <w:rFonts w:cstheme="minorHAnsi"/>
          <w:b/>
          <w:bCs/>
          <w:sz w:val="24"/>
          <w:szCs w:val="28"/>
        </w:rPr>
      </w:pPr>
    </w:p>
    <w:p w14:paraId="1F8249C6" w14:textId="6454F018" w:rsidR="004F329B" w:rsidRDefault="004F329B" w:rsidP="009F7E7C">
      <w:pPr>
        <w:rPr>
          <w:rFonts w:cstheme="minorHAnsi"/>
          <w:b/>
          <w:bCs/>
          <w:sz w:val="24"/>
          <w:szCs w:val="28"/>
        </w:rPr>
      </w:pPr>
    </w:p>
    <w:p w14:paraId="298BA748" w14:textId="6D9D3179" w:rsidR="004F329B" w:rsidRDefault="004F329B" w:rsidP="009F7E7C">
      <w:pPr>
        <w:rPr>
          <w:rFonts w:cstheme="minorHAnsi"/>
          <w:b/>
          <w:bCs/>
          <w:sz w:val="24"/>
          <w:szCs w:val="28"/>
        </w:rPr>
      </w:pPr>
    </w:p>
    <w:p w14:paraId="427FD143" w14:textId="63E6375D" w:rsidR="004F329B" w:rsidRDefault="004F329B" w:rsidP="009F7E7C">
      <w:pPr>
        <w:rPr>
          <w:rFonts w:cstheme="minorHAnsi"/>
          <w:b/>
          <w:bCs/>
          <w:sz w:val="24"/>
          <w:szCs w:val="28"/>
        </w:rPr>
      </w:pPr>
    </w:p>
    <w:p w14:paraId="11E6C6A4" w14:textId="07A34BD4" w:rsidR="00340E27" w:rsidRPr="00533DA6" w:rsidRDefault="00340E27" w:rsidP="00DD104E">
      <w:pPr>
        <w:pStyle w:val="Kop1"/>
        <w:rPr>
          <w:lang w:val="nl-NL"/>
        </w:rPr>
      </w:pPr>
      <w:bookmarkStart w:id="76" w:name="_Toc44925826"/>
      <w:r w:rsidRPr="00533DA6">
        <w:rPr>
          <w:lang w:val="nl-NL"/>
        </w:rPr>
        <w:lastRenderedPageBreak/>
        <w:t>Bijlage 2: Analyse data van de synthese van H</w:t>
      </w:r>
      <w:r w:rsidRPr="00533DA6">
        <w:rPr>
          <w:vertAlign w:val="subscript"/>
          <w:lang w:val="nl-NL"/>
        </w:rPr>
        <w:t>3</w:t>
      </w:r>
      <w:r w:rsidRPr="00533DA6">
        <w:rPr>
          <w:lang w:val="nl-NL"/>
        </w:rPr>
        <w:t>BTP</w:t>
      </w:r>
      <w:bookmarkEnd w:id="76"/>
    </w:p>
    <w:p w14:paraId="5BBD334A" w14:textId="1EA0BD6A" w:rsidR="00340E27" w:rsidRPr="00533DA6" w:rsidRDefault="00340E27" w:rsidP="009F7E7C">
      <w:pPr>
        <w:rPr>
          <w:rFonts w:cstheme="minorHAnsi"/>
          <w:b/>
          <w:bCs/>
          <w:sz w:val="24"/>
          <w:szCs w:val="28"/>
          <w:lang w:val="nl-NL"/>
        </w:rPr>
      </w:pPr>
    </w:p>
    <w:p w14:paraId="7FC31EF0" w14:textId="77777777" w:rsidR="00120661" w:rsidRDefault="00C2426E" w:rsidP="00120661">
      <w:pPr>
        <w:keepNext/>
      </w:pPr>
      <w:r>
        <w:rPr>
          <w:rFonts w:cstheme="minorHAnsi"/>
          <w:b/>
          <w:bCs/>
          <w:noProof/>
          <w:sz w:val="24"/>
          <w:szCs w:val="28"/>
        </w:rPr>
        <w:drawing>
          <wp:inline distT="0" distB="0" distL="0" distR="0" wp14:anchorId="05752793" wp14:editId="43CC1138">
            <wp:extent cx="5722620" cy="2636520"/>
            <wp:effectExtent l="0" t="0" r="0" b="0"/>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22620" cy="2636520"/>
                    </a:xfrm>
                    <a:prstGeom prst="rect">
                      <a:avLst/>
                    </a:prstGeom>
                    <a:noFill/>
                    <a:ln>
                      <a:noFill/>
                    </a:ln>
                  </pic:spPr>
                </pic:pic>
              </a:graphicData>
            </a:graphic>
          </wp:inline>
        </w:drawing>
      </w:r>
    </w:p>
    <w:p w14:paraId="2A9FA7CB" w14:textId="1E66717C" w:rsidR="00C2426E" w:rsidRPr="00533DA6" w:rsidRDefault="00120661" w:rsidP="00120661">
      <w:pPr>
        <w:pStyle w:val="Bijschrift"/>
        <w:rPr>
          <w:lang w:val="nl-NL"/>
        </w:rPr>
      </w:pPr>
      <w:r w:rsidRPr="00533DA6">
        <w:rPr>
          <w:lang w:val="nl-NL"/>
        </w:rPr>
        <w:t xml:space="preserve">Figuur </w:t>
      </w:r>
      <w:r>
        <w:fldChar w:fldCharType="begin"/>
      </w:r>
      <w:r w:rsidRPr="00533DA6">
        <w:rPr>
          <w:lang w:val="nl-NL"/>
        </w:rPr>
        <w:instrText xml:space="preserve"> SEQ Figure \* ARABIC </w:instrText>
      </w:r>
      <w:r>
        <w:fldChar w:fldCharType="separate"/>
      </w:r>
      <w:r w:rsidR="00666ADE" w:rsidRPr="00533DA6">
        <w:rPr>
          <w:noProof/>
          <w:lang w:val="nl-NL"/>
        </w:rPr>
        <w:t>38</w:t>
      </w:r>
      <w:r>
        <w:fldChar w:fldCharType="end"/>
      </w:r>
      <w:r w:rsidRPr="00533DA6">
        <w:rPr>
          <w:lang w:val="nl-NL"/>
        </w:rPr>
        <w:t xml:space="preserve"> </w:t>
      </w:r>
      <w:r w:rsidRPr="00533DA6">
        <w:rPr>
          <w:vertAlign w:val="superscript"/>
          <w:lang w:val="nl-NL"/>
        </w:rPr>
        <w:t>1</w:t>
      </w:r>
      <w:r w:rsidRPr="00533DA6">
        <w:rPr>
          <w:lang w:val="nl-NL"/>
        </w:rPr>
        <w:t>H-NMR spectrum van stap 1 van H</w:t>
      </w:r>
      <w:r w:rsidRPr="00533DA6">
        <w:rPr>
          <w:vertAlign w:val="subscript"/>
          <w:lang w:val="nl-NL"/>
        </w:rPr>
        <w:t>3</w:t>
      </w:r>
      <w:r w:rsidRPr="00533DA6">
        <w:rPr>
          <w:lang w:val="nl-NL"/>
        </w:rPr>
        <w:t>BTP</w:t>
      </w:r>
    </w:p>
    <w:p w14:paraId="1B224BE6" w14:textId="228B1B79" w:rsidR="00120661" w:rsidRPr="00533DA6" w:rsidRDefault="00120661" w:rsidP="009F7E7C">
      <w:pPr>
        <w:rPr>
          <w:rFonts w:cstheme="minorHAnsi"/>
          <w:b/>
          <w:bCs/>
          <w:sz w:val="24"/>
          <w:szCs w:val="28"/>
          <w:lang w:val="nl-NL"/>
        </w:rPr>
      </w:pPr>
    </w:p>
    <w:p w14:paraId="4DA9C553" w14:textId="77777777" w:rsidR="00120661" w:rsidRPr="00533DA6" w:rsidRDefault="00120661" w:rsidP="009F7E7C">
      <w:pPr>
        <w:rPr>
          <w:rFonts w:cstheme="minorHAnsi"/>
          <w:b/>
          <w:bCs/>
          <w:sz w:val="24"/>
          <w:szCs w:val="28"/>
          <w:lang w:val="nl-NL"/>
        </w:rPr>
      </w:pPr>
    </w:p>
    <w:p w14:paraId="0C1F0A54" w14:textId="77777777" w:rsidR="00120661" w:rsidRDefault="00C2426E" w:rsidP="00120661">
      <w:pPr>
        <w:keepNext/>
      </w:pPr>
      <w:r>
        <w:rPr>
          <w:rFonts w:cstheme="minorHAnsi"/>
          <w:b/>
          <w:bCs/>
          <w:noProof/>
          <w:sz w:val="24"/>
          <w:szCs w:val="28"/>
        </w:rPr>
        <w:drawing>
          <wp:inline distT="0" distB="0" distL="0" distR="0" wp14:anchorId="74C7D89D" wp14:editId="3AD8D874">
            <wp:extent cx="5722620" cy="2735580"/>
            <wp:effectExtent l="0" t="0" r="0" b="7620"/>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22620" cy="2735580"/>
                    </a:xfrm>
                    <a:prstGeom prst="rect">
                      <a:avLst/>
                    </a:prstGeom>
                    <a:noFill/>
                    <a:ln>
                      <a:noFill/>
                    </a:ln>
                  </pic:spPr>
                </pic:pic>
              </a:graphicData>
            </a:graphic>
          </wp:inline>
        </w:drawing>
      </w:r>
    </w:p>
    <w:p w14:paraId="702299CA" w14:textId="3F4F5A7B" w:rsidR="00C2426E" w:rsidRPr="00533DA6" w:rsidRDefault="00120661" w:rsidP="00120661">
      <w:pPr>
        <w:pStyle w:val="Bijschrift"/>
        <w:rPr>
          <w:rFonts w:cstheme="minorHAnsi"/>
          <w:b/>
          <w:bCs/>
          <w:sz w:val="24"/>
          <w:szCs w:val="28"/>
          <w:lang w:val="nl-NL"/>
        </w:rPr>
      </w:pPr>
      <w:r w:rsidRPr="00533DA6">
        <w:rPr>
          <w:lang w:val="nl-NL"/>
        </w:rPr>
        <w:t xml:space="preserve">Figuur </w:t>
      </w:r>
      <w:r>
        <w:fldChar w:fldCharType="begin"/>
      </w:r>
      <w:r w:rsidRPr="00533DA6">
        <w:rPr>
          <w:lang w:val="nl-NL"/>
        </w:rPr>
        <w:instrText xml:space="preserve"> SEQ Figure \* ARABIC </w:instrText>
      </w:r>
      <w:r>
        <w:fldChar w:fldCharType="separate"/>
      </w:r>
      <w:r w:rsidR="00666ADE" w:rsidRPr="00533DA6">
        <w:rPr>
          <w:noProof/>
          <w:lang w:val="nl-NL"/>
        </w:rPr>
        <w:t>39</w:t>
      </w:r>
      <w:r>
        <w:fldChar w:fldCharType="end"/>
      </w:r>
      <w:r w:rsidRPr="00533DA6">
        <w:rPr>
          <w:lang w:val="nl-NL"/>
        </w:rPr>
        <w:t xml:space="preserve"> </w:t>
      </w:r>
      <w:r w:rsidRPr="00533DA6">
        <w:rPr>
          <w:vertAlign w:val="superscript"/>
          <w:lang w:val="nl-NL"/>
        </w:rPr>
        <w:t>13</w:t>
      </w:r>
      <w:r w:rsidRPr="00533DA6">
        <w:rPr>
          <w:lang w:val="nl-NL"/>
        </w:rPr>
        <w:t>C-NMR spectrum van stap 1 van H</w:t>
      </w:r>
      <w:r w:rsidRPr="00533DA6">
        <w:rPr>
          <w:vertAlign w:val="subscript"/>
          <w:lang w:val="nl-NL"/>
        </w:rPr>
        <w:t>3</w:t>
      </w:r>
      <w:r w:rsidRPr="00533DA6">
        <w:rPr>
          <w:lang w:val="nl-NL"/>
        </w:rPr>
        <w:t>BTP</w:t>
      </w:r>
    </w:p>
    <w:p w14:paraId="38D5D950" w14:textId="30136D32" w:rsidR="00C2426E" w:rsidRPr="00533DA6" w:rsidRDefault="00C2426E" w:rsidP="009F7E7C">
      <w:pPr>
        <w:rPr>
          <w:rFonts w:cstheme="minorHAnsi"/>
          <w:b/>
          <w:bCs/>
          <w:sz w:val="24"/>
          <w:szCs w:val="28"/>
          <w:lang w:val="nl-NL"/>
        </w:rPr>
      </w:pPr>
    </w:p>
    <w:p w14:paraId="7450D6C6" w14:textId="5C4C724C" w:rsidR="00120661" w:rsidRPr="00533DA6" w:rsidRDefault="00120661" w:rsidP="009F7E7C">
      <w:pPr>
        <w:rPr>
          <w:rFonts w:cstheme="minorHAnsi"/>
          <w:b/>
          <w:bCs/>
          <w:sz w:val="24"/>
          <w:szCs w:val="28"/>
          <w:lang w:val="nl-NL"/>
        </w:rPr>
      </w:pPr>
    </w:p>
    <w:p w14:paraId="7BC9BDEC" w14:textId="058811A8" w:rsidR="00120661" w:rsidRPr="00533DA6" w:rsidRDefault="00120661" w:rsidP="009F7E7C">
      <w:pPr>
        <w:rPr>
          <w:rFonts w:cstheme="minorHAnsi"/>
          <w:b/>
          <w:bCs/>
          <w:sz w:val="24"/>
          <w:szCs w:val="28"/>
          <w:lang w:val="nl-NL"/>
        </w:rPr>
      </w:pPr>
    </w:p>
    <w:p w14:paraId="501A0484" w14:textId="112C156C" w:rsidR="00120661" w:rsidRPr="00533DA6" w:rsidRDefault="00120661" w:rsidP="009F7E7C">
      <w:pPr>
        <w:rPr>
          <w:rFonts w:cstheme="minorHAnsi"/>
          <w:b/>
          <w:bCs/>
          <w:sz w:val="24"/>
          <w:szCs w:val="28"/>
          <w:lang w:val="nl-NL"/>
        </w:rPr>
      </w:pPr>
    </w:p>
    <w:p w14:paraId="06E3AF8E" w14:textId="67D291A8" w:rsidR="00120661" w:rsidRPr="00533DA6" w:rsidRDefault="00120661" w:rsidP="009F7E7C">
      <w:pPr>
        <w:rPr>
          <w:rFonts w:cstheme="minorHAnsi"/>
          <w:b/>
          <w:bCs/>
          <w:sz w:val="24"/>
          <w:szCs w:val="28"/>
          <w:lang w:val="nl-NL"/>
        </w:rPr>
      </w:pPr>
    </w:p>
    <w:p w14:paraId="142AC748" w14:textId="77777777" w:rsidR="00120661" w:rsidRPr="00533DA6" w:rsidRDefault="00120661" w:rsidP="009F7E7C">
      <w:pPr>
        <w:rPr>
          <w:rFonts w:cstheme="minorHAnsi"/>
          <w:b/>
          <w:bCs/>
          <w:sz w:val="24"/>
          <w:szCs w:val="28"/>
          <w:lang w:val="nl-NL"/>
        </w:rPr>
      </w:pPr>
    </w:p>
    <w:p w14:paraId="597E782A" w14:textId="77777777" w:rsidR="00120661" w:rsidRDefault="00C2426E" w:rsidP="00120661">
      <w:pPr>
        <w:keepNext/>
      </w:pPr>
      <w:r>
        <w:rPr>
          <w:rFonts w:cstheme="minorHAnsi"/>
          <w:b/>
          <w:bCs/>
          <w:noProof/>
          <w:sz w:val="24"/>
          <w:szCs w:val="28"/>
        </w:rPr>
        <w:drawing>
          <wp:inline distT="0" distB="0" distL="0" distR="0" wp14:anchorId="1622F2C3" wp14:editId="094788B5">
            <wp:extent cx="5722620" cy="2621280"/>
            <wp:effectExtent l="0" t="0" r="0" b="7620"/>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22620" cy="2621280"/>
                    </a:xfrm>
                    <a:prstGeom prst="rect">
                      <a:avLst/>
                    </a:prstGeom>
                    <a:noFill/>
                    <a:ln>
                      <a:noFill/>
                    </a:ln>
                  </pic:spPr>
                </pic:pic>
              </a:graphicData>
            </a:graphic>
          </wp:inline>
        </w:drawing>
      </w:r>
    </w:p>
    <w:p w14:paraId="4FEA73C6" w14:textId="2578B718" w:rsidR="00C2426E" w:rsidRPr="00533DA6" w:rsidRDefault="00120661" w:rsidP="00120661">
      <w:pPr>
        <w:pStyle w:val="Bijschrift"/>
        <w:rPr>
          <w:rFonts w:cstheme="minorHAnsi"/>
          <w:b/>
          <w:bCs/>
          <w:sz w:val="24"/>
          <w:szCs w:val="28"/>
          <w:lang w:val="nl-NL"/>
        </w:rPr>
      </w:pPr>
      <w:r w:rsidRPr="00533DA6">
        <w:rPr>
          <w:lang w:val="nl-NL"/>
        </w:rPr>
        <w:t xml:space="preserve">Figuur </w:t>
      </w:r>
      <w:r>
        <w:fldChar w:fldCharType="begin"/>
      </w:r>
      <w:r w:rsidRPr="00533DA6">
        <w:rPr>
          <w:lang w:val="nl-NL"/>
        </w:rPr>
        <w:instrText xml:space="preserve"> SEQ Figure \* ARABIC </w:instrText>
      </w:r>
      <w:r>
        <w:fldChar w:fldCharType="separate"/>
      </w:r>
      <w:r w:rsidR="00666ADE" w:rsidRPr="00533DA6">
        <w:rPr>
          <w:noProof/>
          <w:lang w:val="nl-NL"/>
        </w:rPr>
        <w:t>40</w:t>
      </w:r>
      <w:r>
        <w:fldChar w:fldCharType="end"/>
      </w:r>
      <w:r w:rsidRPr="00533DA6">
        <w:rPr>
          <w:lang w:val="nl-NL"/>
        </w:rPr>
        <w:t xml:space="preserve"> </w:t>
      </w:r>
      <w:r w:rsidRPr="00533DA6">
        <w:rPr>
          <w:vertAlign w:val="superscript"/>
          <w:lang w:val="nl-NL"/>
        </w:rPr>
        <w:t>1</w:t>
      </w:r>
      <w:r w:rsidRPr="00533DA6">
        <w:rPr>
          <w:lang w:val="nl-NL"/>
        </w:rPr>
        <w:t>H-NMR spectrum van stap 2 van H</w:t>
      </w:r>
      <w:r w:rsidRPr="00533DA6">
        <w:rPr>
          <w:vertAlign w:val="subscript"/>
          <w:lang w:val="nl-NL"/>
        </w:rPr>
        <w:t>3</w:t>
      </w:r>
      <w:r w:rsidRPr="00533DA6">
        <w:rPr>
          <w:lang w:val="nl-NL"/>
        </w:rPr>
        <w:t>BTP</w:t>
      </w:r>
    </w:p>
    <w:p w14:paraId="51C58BA5" w14:textId="77777777" w:rsidR="00120661" w:rsidRPr="00533DA6" w:rsidRDefault="00120661" w:rsidP="009F7E7C">
      <w:pPr>
        <w:rPr>
          <w:rFonts w:cstheme="minorHAnsi"/>
          <w:b/>
          <w:bCs/>
          <w:sz w:val="24"/>
          <w:szCs w:val="28"/>
          <w:lang w:val="nl-NL"/>
        </w:rPr>
      </w:pPr>
    </w:p>
    <w:p w14:paraId="4C77F2AC" w14:textId="77777777" w:rsidR="00120661" w:rsidRPr="00533DA6" w:rsidRDefault="00120661" w:rsidP="009F7E7C">
      <w:pPr>
        <w:rPr>
          <w:rFonts w:cstheme="minorHAnsi"/>
          <w:b/>
          <w:bCs/>
          <w:sz w:val="24"/>
          <w:szCs w:val="28"/>
          <w:lang w:val="nl-NL"/>
        </w:rPr>
      </w:pPr>
    </w:p>
    <w:p w14:paraId="368D3037" w14:textId="77777777" w:rsidR="00120661" w:rsidRDefault="00C2426E" w:rsidP="00120661">
      <w:pPr>
        <w:keepNext/>
      </w:pPr>
      <w:r>
        <w:rPr>
          <w:rFonts w:cstheme="minorHAnsi"/>
          <w:b/>
          <w:bCs/>
          <w:noProof/>
          <w:sz w:val="24"/>
          <w:szCs w:val="28"/>
        </w:rPr>
        <w:drawing>
          <wp:inline distT="0" distB="0" distL="0" distR="0" wp14:anchorId="67215996" wp14:editId="73948101">
            <wp:extent cx="5730240" cy="2674620"/>
            <wp:effectExtent l="0" t="0" r="3810" b="0"/>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0240" cy="2674620"/>
                    </a:xfrm>
                    <a:prstGeom prst="rect">
                      <a:avLst/>
                    </a:prstGeom>
                    <a:noFill/>
                    <a:ln>
                      <a:noFill/>
                    </a:ln>
                  </pic:spPr>
                </pic:pic>
              </a:graphicData>
            </a:graphic>
          </wp:inline>
        </w:drawing>
      </w:r>
    </w:p>
    <w:p w14:paraId="7988C21C" w14:textId="5444FF23" w:rsidR="00C2426E" w:rsidRPr="00533DA6" w:rsidRDefault="00120661" w:rsidP="00120661">
      <w:pPr>
        <w:pStyle w:val="Bijschrift"/>
        <w:rPr>
          <w:rFonts w:cstheme="minorHAnsi"/>
          <w:b/>
          <w:bCs/>
          <w:sz w:val="24"/>
          <w:szCs w:val="28"/>
          <w:lang w:val="nl-NL"/>
        </w:rPr>
      </w:pPr>
      <w:r w:rsidRPr="00533DA6">
        <w:rPr>
          <w:lang w:val="nl-NL"/>
        </w:rPr>
        <w:t xml:space="preserve">Figuur </w:t>
      </w:r>
      <w:r>
        <w:fldChar w:fldCharType="begin"/>
      </w:r>
      <w:r w:rsidRPr="00533DA6">
        <w:rPr>
          <w:lang w:val="nl-NL"/>
        </w:rPr>
        <w:instrText xml:space="preserve"> SEQ Figure \* ARABIC </w:instrText>
      </w:r>
      <w:r>
        <w:fldChar w:fldCharType="separate"/>
      </w:r>
      <w:r w:rsidR="00666ADE" w:rsidRPr="00533DA6">
        <w:rPr>
          <w:noProof/>
          <w:lang w:val="nl-NL"/>
        </w:rPr>
        <w:t>41</w:t>
      </w:r>
      <w:r>
        <w:fldChar w:fldCharType="end"/>
      </w:r>
      <w:r w:rsidRPr="00533DA6">
        <w:rPr>
          <w:lang w:val="nl-NL"/>
        </w:rPr>
        <w:t xml:space="preserve"> </w:t>
      </w:r>
      <w:r w:rsidRPr="00533DA6">
        <w:rPr>
          <w:vertAlign w:val="superscript"/>
          <w:lang w:val="nl-NL"/>
        </w:rPr>
        <w:t>13</w:t>
      </w:r>
      <w:r w:rsidRPr="00533DA6">
        <w:rPr>
          <w:lang w:val="nl-NL"/>
        </w:rPr>
        <w:t>C-NMR spectrum van stap 2 van H</w:t>
      </w:r>
      <w:r w:rsidRPr="00533DA6">
        <w:rPr>
          <w:vertAlign w:val="subscript"/>
          <w:lang w:val="nl-NL"/>
        </w:rPr>
        <w:t>3</w:t>
      </w:r>
      <w:r w:rsidRPr="00533DA6">
        <w:rPr>
          <w:lang w:val="nl-NL"/>
        </w:rPr>
        <w:t>BTP</w:t>
      </w:r>
    </w:p>
    <w:p w14:paraId="2F7096B4" w14:textId="0503EF3A" w:rsidR="00C2426E" w:rsidRPr="00533DA6" w:rsidRDefault="00C2426E" w:rsidP="009F7E7C">
      <w:pPr>
        <w:rPr>
          <w:rFonts w:cstheme="minorHAnsi"/>
          <w:b/>
          <w:bCs/>
          <w:sz w:val="24"/>
          <w:szCs w:val="28"/>
          <w:lang w:val="nl-NL"/>
        </w:rPr>
      </w:pPr>
    </w:p>
    <w:p w14:paraId="02FD3108" w14:textId="464EB2C8" w:rsidR="00120661" w:rsidRPr="00533DA6" w:rsidRDefault="00120661" w:rsidP="009F7E7C">
      <w:pPr>
        <w:rPr>
          <w:rFonts w:cstheme="minorHAnsi"/>
          <w:b/>
          <w:bCs/>
          <w:sz w:val="24"/>
          <w:szCs w:val="28"/>
          <w:lang w:val="nl-NL"/>
        </w:rPr>
      </w:pPr>
    </w:p>
    <w:p w14:paraId="542D894F" w14:textId="71F986B2" w:rsidR="00120661" w:rsidRPr="00533DA6" w:rsidRDefault="00120661" w:rsidP="009F7E7C">
      <w:pPr>
        <w:rPr>
          <w:rFonts w:cstheme="minorHAnsi"/>
          <w:b/>
          <w:bCs/>
          <w:sz w:val="24"/>
          <w:szCs w:val="28"/>
          <w:lang w:val="nl-NL"/>
        </w:rPr>
      </w:pPr>
    </w:p>
    <w:p w14:paraId="0CB14331" w14:textId="076B7144" w:rsidR="00120661" w:rsidRPr="00533DA6" w:rsidRDefault="00120661" w:rsidP="009F7E7C">
      <w:pPr>
        <w:rPr>
          <w:rFonts w:cstheme="minorHAnsi"/>
          <w:b/>
          <w:bCs/>
          <w:sz w:val="24"/>
          <w:szCs w:val="28"/>
          <w:lang w:val="nl-NL"/>
        </w:rPr>
      </w:pPr>
    </w:p>
    <w:p w14:paraId="3FE4F59A" w14:textId="4DAEDBC1" w:rsidR="00120661" w:rsidRPr="00533DA6" w:rsidRDefault="00120661" w:rsidP="009F7E7C">
      <w:pPr>
        <w:rPr>
          <w:rFonts w:cstheme="minorHAnsi"/>
          <w:b/>
          <w:bCs/>
          <w:sz w:val="24"/>
          <w:szCs w:val="28"/>
          <w:lang w:val="nl-NL"/>
        </w:rPr>
      </w:pPr>
    </w:p>
    <w:p w14:paraId="4831478A" w14:textId="25925D77" w:rsidR="00120661" w:rsidRPr="00533DA6" w:rsidRDefault="00120661" w:rsidP="009F7E7C">
      <w:pPr>
        <w:rPr>
          <w:rFonts w:cstheme="minorHAnsi"/>
          <w:b/>
          <w:bCs/>
          <w:sz w:val="24"/>
          <w:szCs w:val="28"/>
          <w:lang w:val="nl-NL"/>
        </w:rPr>
      </w:pPr>
    </w:p>
    <w:p w14:paraId="7B185A05" w14:textId="77777777" w:rsidR="00120661" w:rsidRPr="00533DA6" w:rsidRDefault="00120661" w:rsidP="009F7E7C">
      <w:pPr>
        <w:rPr>
          <w:rFonts w:cstheme="minorHAnsi"/>
          <w:b/>
          <w:bCs/>
          <w:sz w:val="24"/>
          <w:szCs w:val="28"/>
          <w:lang w:val="nl-NL"/>
        </w:rPr>
      </w:pPr>
    </w:p>
    <w:p w14:paraId="4D89C750" w14:textId="77777777" w:rsidR="00120661" w:rsidRDefault="00C2426E" w:rsidP="00120661">
      <w:pPr>
        <w:keepNext/>
      </w:pPr>
      <w:r>
        <w:rPr>
          <w:rFonts w:cstheme="minorHAnsi"/>
          <w:b/>
          <w:bCs/>
          <w:noProof/>
          <w:sz w:val="24"/>
          <w:szCs w:val="28"/>
        </w:rPr>
        <w:drawing>
          <wp:inline distT="0" distB="0" distL="0" distR="0" wp14:anchorId="72E8FDA6" wp14:editId="62A34247">
            <wp:extent cx="5722620" cy="2621280"/>
            <wp:effectExtent l="0" t="0" r="0" b="7620"/>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22620" cy="2621280"/>
                    </a:xfrm>
                    <a:prstGeom prst="rect">
                      <a:avLst/>
                    </a:prstGeom>
                    <a:noFill/>
                    <a:ln>
                      <a:noFill/>
                    </a:ln>
                  </pic:spPr>
                </pic:pic>
              </a:graphicData>
            </a:graphic>
          </wp:inline>
        </w:drawing>
      </w:r>
    </w:p>
    <w:p w14:paraId="61F4677B" w14:textId="35C173AE" w:rsidR="00C2426E" w:rsidRPr="00533DA6" w:rsidRDefault="00120661" w:rsidP="00120661">
      <w:pPr>
        <w:pStyle w:val="Bijschrift"/>
        <w:rPr>
          <w:rFonts w:cstheme="minorHAnsi"/>
          <w:b/>
          <w:bCs/>
          <w:sz w:val="24"/>
          <w:szCs w:val="28"/>
          <w:lang w:val="nl-NL"/>
        </w:rPr>
      </w:pPr>
      <w:r w:rsidRPr="00533DA6">
        <w:rPr>
          <w:lang w:val="nl-NL"/>
        </w:rPr>
        <w:t xml:space="preserve">Figuur </w:t>
      </w:r>
      <w:r>
        <w:fldChar w:fldCharType="begin"/>
      </w:r>
      <w:r w:rsidRPr="00533DA6">
        <w:rPr>
          <w:lang w:val="nl-NL"/>
        </w:rPr>
        <w:instrText xml:space="preserve"> SEQ Figure \* ARABIC </w:instrText>
      </w:r>
      <w:r>
        <w:fldChar w:fldCharType="separate"/>
      </w:r>
      <w:r w:rsidR="00666ADE" w:rsidRPr="00533DA6">
        <w:rPr>
          <w:noProof/>
          <w:lang w:val="nl-NL"/>
        </w:rPr>
        <w:t>42</w:t>
      </w:r>
      <w:r>
        <w:fldChar w:fldCharType="end"/>
      </w:r>
      <w:r w:rsidRPr="00533DA6">
        <w:rPr>
          <w:lang w:val="nl-NL"/>
        </w:rPr>
        <w:t xml:space="preserve"> </w:t>
      </w:r>
      <w:r w:rsidRPr="00533DA6">
        <w:rPr>
          <w:vertAlign w:val="superscript"/>
          <w:lang w:val="nl-NL"/>
        </w:rPr>
        <w:t>1</w:t>
      </w:r>
      <w:r w:rsidRPr="00533DA6">
        <w:rPr>
          <w:lang w:val="nl-NL"/>
        </w:rPr>
        <w:t>H-NMR spectrum van H</w:t>
      </w:r>
      <w:r w:rsidRPr="00533DA6">
        <w:rPr>
          <w:vertAlign w:val="subscript"/>
          <w:lang w:val="nl-NL"/>
        </w:rPr>
        <w:t>3</w:t>
      </w:r>
      <w:r w:rsidRPr="00533DA6">
        <w:rPr>
          <w:lang w:val="nl-NL"/>
        </w:rPr>
        <w:t>BTP</w:t>
      </w:r>
    </w:p>
    <w:p w14:paraId="58BA8C42" w14:textId="70427011" w:rsidR="00340E27" w:rsidRPr="00533DA6" w:rsidRDefault="00340E27" w:rsidP="009F7E7C">
      <w:pPr>
        <w:rPr>
          <w:rFonts w:cstheme="minorHAnsi"/>
          <w:b/>
          <w:bCs/>
          <w:sz w:val="24"/>
          <w:szCs w:val="28"/>
          <w:lang w:val="nl-NL"/>
        </w:rPr>
      </w:pPr>
    </w:p>
    <w:p w14:paraId="3FD23EED" w14:textId="77777777" w:rsidR="00120661" w:rsidRPr="00533DA6" w:rsidRDefault="00120661" w:rsidP="009F7E7C">
      <w:pPr>
        <w:rPr>
          <w:rFonts w:cstheme="minorHAnsi"/>
          <w:b/>
          <w:bCs/>
          <w:sz w:val="24"/>
          <w:szCs w:val="28"/>
          <w:lang w:val="nl-NL"/>
        </w:rPr>
      </w:pPr>
    </w:p>
    <w:p w14:paraId="5DC737CE" w14:textId="77777777" w:rsidR="00120661" w:rsidRDefault="00C2426E" w:rsidP="00120661">
      <w:pPr>
        <w:keepNext/>
      </w:pPr>
      <w:r>
        <w:rPr>
          <w:rFonts w:cstheme="minorHAnsi"/>
          <w:b/>
          <w:bCs/>
          <w:noProof/>
          <w:sz w:val="24"/>
          <w:szCs w:val="28"/>
        </w:rPr>
        <w:drawing>
          <wp:inline distT="0" distB="0" distL="0" distR="0" wp14:anchorId="1A21D5C2" wp14:editId="2D071CB6">
            <wp:extent cx="5730240" cy="2750820"/>
            <wp:effectExtent l="0" t="0" r="3810" b="0"/>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30240" cy="2750820"/>
                    </a:xfrm>
                    <a:prstGeom prst="rect">
                      <a:avLst/>
                    </a:prstGeom>
                    <a:noFill/>
                    <a:ln>
                      <a:noFill/>
                    </a:ln>
                  </pic:spPr>
                </pic:pic>
              </a:graphicData>
            </a:graphic>
          </wp:inline>
        </w:drawing>
      </w:r>
    </w:p>
    <w:p w14:paraId="2855975D" w14:textId="573FB805" w:rsidR="00C2426E" w:rsidRPr="00533DA6" w:rsidRDefault="00120661" w:rsidP="00120661">
      <w:pPr>
        <w:pStyle w:val="Bijschrift"/>
        <w:rPr>
          <w:rFonts w:cstheme="minorHAnsi"/>
          <w:b/>
          <w:bCs/>
          <w:sz w:val="24"/>
          <w:szCs w:val="28"/>
          <w:lang w:val="nl-NL"/>
        </w:rPr>
      </w:pPr>
      <w:r w:rsidRPr="00533DA6">
        <w:rPr>
          <w:lang w:val="nl-NL"/>
        </w:rPr>
        <w:t xml:space="preserve">Figuur </w:t>
      </w:r>
      <w:r>
        <w:fldChar w:fldCharType="begin"/>
      </w:r>
      <w:r w:rsidRPr="00533DA6">
        <w:rPr>
          <w:lang w:val="nl-NL"/>
        </w:rPr>
        <w:instrText xml:space="preserve"> SEQ Figure \* ARABIC </w:instrText>
      </w:r>
      <w:r>
        <w:fldChar w:fldCharType="separate"/>
      </w:r>
      <w:r w:rsidR="00666ADE" w:rsidRPr="00533DA6">
        <w:rPr>
          <w:noProof/>
          <w:lang w:val="nl-NL"/>
        </w:rPr>
        <w:t>43</w:t>
      </w:r>
      <w:r>
        <w:fldChar w:fldCharType="end"/>
      </w:r>
      <w:r w:rsidRPr="00533DA6">
        <w:rPr>
          <w:lang w:val="nl-NL"/>
        </w:rPr>
        <w:t xml:space="preserve"> </w:t>
      </w:r>
      <w:r w:rsidRPr="00533DA6">
        <w:rPr>
          <w:vertAlign w:val="superscript"/>
          <w:lang w:val="nl-NL"/>
        </w:rPr>
        <w:t>13</w:t>
      </w:r>
      <w:r w:rsidRPr="00533DA6">
        <w:rPr>
          <w:lang w:val="nl-NL"/>
        </w:rPr>
        <w:t>C-NMR spectrum van H</w:t>
      </w:r>
      <w:r w:rsidRPr="00533DA6">
        <w:rPr>
          <w:vertAlign w:val="subscript"/>
          <w:lang w:val="nl-NL"/>
        </w:rPr>
        <w:t>3</w:t>
      </w:r>
      <w:r w:rsidRPr="00533DA6">
        <w:rPr>
          <w:lang w:val="nl-NL"/>
        </w:rPr>
        <w:t>BTP</w:t>
      </w:r>
    </w:p>
    <w:p w14:paraId="4E77C5D6" w14:textId="7FC4E296" w:rsidR="00C2426E" w:rsidRPr="00533DA6" w:rsidRDefault="00C2426E" w:rsidP="009F7E7C">
      <w:pPr>
        <w:rPr>
          <w:rFonts w:cstheme="minorHAnsi"/>
          <w:b/>
          <w:bCs/>
          <w:sz w:val="24"/>
          <w:szCs w:val="28"/>
          <w:lang w:val="nl-NL"/>
        </w:rPr>
      </w:pPr>
    </w:p>
    <w:p w14:paraId="3F358230" w14:textId="02D04249" w:rsidR="00120661" w:rsidRPr="00533DA6" w:rsidRDefault="00120661" w:rsidP="009F7E7C">
      <w:pPr>
        <w:rPr>
          <w:rFonts w:cstheme="minorHAnsi"/>
          <w:b/>
          <w:bCs/>
          <w:sz w:val="24"/>
          <w:szCs w:val="28"/>
          <w:lang w:val="nl-NL"/>
        </w:rPr>
      </w:pPr>
    </w:p>
    <w:p w14:paraId="0A8B8BA4" w14:textId="2678D0FF" w:rsidR="00120661" w:rsidRPr="00533DA6" w:rsidRDefault="00120661" w:rsidP="009F7E7C">
      <w:pPr>
        <w:rPr>
          <w:rFonts w:cstheme="minorHAnsi"/>
          <w:b/>
          <w:bCs/>
          <w:sz w:val="24"/>
          <w:szCs w:val="28"/>
          <w:lang w:val="nl-NL"/>
        </w:rPr>
      </w:pPr>
    </w:p>
    <w:p w14:paraId="03F69CE0" w14:textId="26ECE43A" w:rsidR="00120661" w:rsidRPr="00533DA6" w:rsidRDefault="00120661" w:rsidP="009F7E7C">
      <w:pPr>
        <w:rPr>
          <w:rFonts w:cstheme="minorHAnsi"/>
          <w:b/>
          <w:bCs/>
          <w:sz w:val="24"/>
          <w:szCs w:val="28"/>
          <w:lang w:val="nl-NL"/>
        </w:rPr>
      </w:pPr>
    </w:p>
    <w:p w14:paraId="68FC52A8" w14:textId="32FBE776" w:rsidR="00120661" w:rsidRPr="00533DA6" w:rsidRDefault="00120661" w:rsidP="009F7E7C">
      <w:pPr>
        <w:rPr>
          <w:rFonts w:cstheme="minorHAnsi"/>
          <w:b/>
          <w:bCs/>
          <w:sz w:val="24"/>
          <w:szCs w:val="28"/>
          <w:lang w:val="nl-NL"/>
        </w:rPr>
      </w:pPr>
    </w:p>
    <w:p w14:paraId="04EB75BC" w14:textId="581054EF" w:rsidR="00120661" w:rsidRPr="00533DA6" w:rsidRDefault="00120661" w:rsidP="009F7E7C">
      <w:pPr>
        <w:rPr>
          <w:rFonts w:cstheme="minorHAnsi"/>
          <w:b/>
          <w:bCs/>
          <w:sz w:val="24"/>
          <w:szCs w:val="28"/>
          <w:lang w:val="nl-NL"/>
        </w:rPr>
      </w:pPr>
    </w:p>
    <w:p w14:paraId="0597320A" w14:textId="77777777" w:rsidR="00120661" w:rsidRPr="00533DA6" w:rsidRDefault="00120661" w:rsidP="009F7E7C">
      <w:pPr>
        <w:rPr>
          <w:rFonts w:cstheme="minorHAnsi"/>
          <w:b/>
          <w:bCs/>
          <w:sz w:val="24"/>
          <w:szCs w:val="28"/>
          <w:lang w:val="nl-NL"/>
        </w:rPr>
      </w:pPr>
    </w:p>
    <w:p w14:paraId="325BBCE4" w14:textId="77777777" w:rsidR="00120661" w:rsidRDefault="00340E27" w:rsidP="00120661">
      <w:pPr>
        <w:keepNext/>
      </w:pPr>
      <w:r>
        <w:rPr>
          <w:rFonts w:cstheme="minorHAnsi"/>
          <w:noProof/>
          <w:lang w:val="nl-NL"/>
        </w:rPr>
        <w:drawing>
          <wp:inline distT="0" distB="0" distL="0" distR="0" wp14:anchorId="52A4C1EB" wp14:editId="15B03C4D">
            <wp:extent cx="5730240" cy="3307080"/>
            <wp:effectExtent l="0" t="0" r="3810" b="7620"/>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30240" cy="3307080"/>
                    </a:xfrm>
                    <a:prstGeom prst="rect">
                      <a:avLst/>
                    </a:prstGeom>
                    <a:noFill/>
                    <a:ln>
                      <a:noFill/>
                    </a:ln>
                  </pic:spPr>
                </pic:pic>
              </a:graphicData>
            </a:graphic>
          </wp:inline>
        </w:drawing>
      </w:r>
    </w:p>
    <w:p w14:paraId="6771F5C9" w14:textId="2CDCE88C" w:rsidR="00340E27" w:rsidRPr="00533DA6" w:rsidRDefault="00120661" w:rsidP="00120661">
      <w:pPr>
        <w:pStyle w:val="Bijschrift"/>
        <w:rPr>
          <w:lang w:val="nl-NL"/>
        </w:rPr>
      </w:pPr>
      <w:r w:rsidRPr="00533DA6">
        <w:rPr>
          <w:lang w:val="nl-NL"/>
        </w:rPr>
        <w:t>Fig</w:t>
      </w:r>
      <w:r w:rsidR="00EC5515" w:rsidRPr="00533DA6">
        <w:rPr>
          <w:lang w:val="nl-NL"/>
        </w:rPr>
        <w:t>u</w:t>
      </w:r>
      <w:r w:rsidRPr="00533DA6">
        <w:rPr>
          <w:lang w:val="nl-NL"/>
        </w:rPr>
        <w:t xml:space="preserve">ur </w:t>
      </w:r>
      <w:r>
        <w:fldChar w:fldCharType="begin"/>
      </w:r>
      <w:r w:rsidRPr="00533DA6">
        <w:rPr>
          <w:lang w:val="nl-NL"/>
        </w:rPr>
        <w:instrText xml:space="preserve"> SEQ Figure \* ARABIC </w:instrText>
      </w:r>
      <w:r>
        <w:fldChar w:fldCharType="separate"/>
      </w:r>
      <w:r w:rsidR="00666ADE" w:rsidRPr="00533DA6">
        <w:rPr>
          <w:noProof/>
          <w:lang w:val="nl-NL"/>
        </w:rPr>
        <w:t>44</w:t>
      </w:r>
      <w:r>
        <w:fldChar w:fldCharType="end"/>
      </w:r>
      <w:r w:rsidRPr="00533DA6">
        <w:rPr>
          <w:lang w:val="nl-NL"/>
        </w:rPr>
        <w:t xml:space="preserve"> LC-MS spectrum van H</w:t>
      </w:r>
      <w:r w:rsidRPr="00533DA6">
        <w:rPr>
          <w:vertAlign w:val="subscript"/>
          <w:lang w:val="nl-NL"/>
        </w:rPr>
        <w:t>3</w:t>
      </w:r>
      <w:r w:rsidRPr="00533DA6">
        <w:rPr>
          <w:lang w:val="nl-NL"/>
        </w:rPr>
        <w:t>BTP</w:t>
      </w:r>
    </w:p>
    <w:p w14:paraId="05D39AF6" w14:textId="7BC99405" w:rsidR="00340E27" w:rsidRPr="00533DA6" w:rsidRDefault="00340E27" w:rsidP="009F7E7C">
      <w:pPr>
        <w:rPr>
          <w:rFonts w:cstheme="minorHAnsi"/>
          <w:b/>
          <w:bCs/>
          <w:sz w:val="24"/>
          <w:szCs w:val="28"/>
          <w:lang w:val="nl-NL"/>
        </w:rPr>
      </w:pPr>
    </w:p>
    <w:p w14:paraId="7F40872A" w14:textId="698E4021" w:rsidR="00120661" w:rsidRPr="00533DA6" w:rsidRDefault="00120661" w:rsidP="009F7E7C">
      <w:pPr>
        <w:rPr>
          <w:rFonts w:cstheme="minorHAnsi"/>
          <w:b/>
          <w:bCs/>
          <w:sz w:val="24"/>
          <w:szCs w:val="28"/>
          <w:lang w:val="nl-NL"/>
        </w:rPr>
      </w:pPr>
    </w:p>
    <w:p w14:paraId="113F2528" w14:textId="3E8129FA" w:rsidR="00120661" w:rsidRPr="00533DA6" w:rsidRDefault="00120661" w:rsidP="009F7E7C">
      <w:pPr>
        <w:rPr>
          <w:rFonts w:cstheme="minorHAnsi"/>
          <w:b/>
          <w:bCs/>
          <w:sz w:val="24"/>
          <w:szCs w:val="28"/>
          <w:lang w:val="nl-NL"/>
        </w:rPr>
      </w:pPr>
    </w:p>
    <w:p w14:paraId="7C34295E" w14:textId="7823FB46" w:rsidR="00120661" w:rsidRPr="00533DA6" w:rsidRDefault="00120661" w:rsidP="009F7E7C">
      <w:pPr>
        <w:rPr>
          <w:rFonts w:cstheme="minorHAnsi"/>
          <w:b/>
          <w:bCs/>
          <w:sz w:val="24"/>
          <w:szCs w:val="28"/>
          <w:lang w:val="nl-NL"/>
        </w:rPr>
      </w:pPr>
    </w:p>
    <w:p w14:paraId="176B9DA6" w14:textId="168BAE77" w:rsidR="00120661" w:rsidRPr="00533DA6" w:rsidRDefault="00120661" w:rsidP="009F7E7C">
      <w:pPr>
        <w:rPr>
          <w:rFonts w:cstheme="minorHAnsi"/>
          <w:b/>
          <w:bCs/>
          <w:sz w:val="24"/>
          <w:szCs w:val="28"/>
          <w:lang w:val="nl-NL"/>
        </w:rPr>
      </w:pPr>
    </w:p>
    <w:p w14:paraId="07B0D7D0" w14:textId="2653EC1A" w:rsidR="00120661" w:rsidRPr="00533DA6" w:rsidRDefault="00120661" w:rsidP="009F7E7C">
      <w:pPr>
        <w:rPr>
          <w:rFonts w:cstheme="minorHAnsi"/>
          <w:b/>
          <w:bCs/>
          <w:sz w:val="24"/>
          <w:szCs w:val="28"/>
          <w:lang w:val="nl-NL"/>
        </w:rPr>
      </w:pPr>
    </w:p>
    <w:p w14:paraId="7C957B5B" w14:textId="0DAA5111" w:rsidR="00120661" w:rsidRPr="00533DA6" w:rsidRDefault="00120661" w:rsidP="009F7E7C">
      <w:pPr>
        <w:rPr>
          <w:rFonts w:cstheme="minorHAnsi"/>
          <w:b/>
          <w:bCs/>
          <w:sz w:val="24"/>
          <w:szCs w:val="28"/>
          <w:lang w:val="nl-NL"/>
        </w:rPr>
      </w:pPr>
    </w:p>
    <w:p w14:paraId="59F4A828" w14:textId="19E3DC1A" w:rsidR="00120661" w:rsidRPr="00533DA6" w:rsidRDefault="00120661" w:rsidP="009F7E7C">
      <w:pPr>
        <w:rPr>
          <w:rFonts w:cstheme="minorHAnsi"/>
          <w:b/>
          <w:bCs/>
          <w:sz w:val="24"/>
          <w:szCs w:val="28"/>
          <w:lang w:val="nl-NL"/>
        </w:rPr>
      </w:pPr>
    </w:p>
    <w:p w14:paraId="557F958E" w14:textId="1A9946B3" w:rsidR="00120661" w:rsidRPr="00533DA6" w:rsidRDefault="00120661" w:rsidP="009F7E7C">
      <w:pPr>
        <w:rPr>
          <w:rFonts w:cstheme="minorHAnsi"/>
          <w:b/>
          <w:bCs/>
          <w:sz w:val="24"/>
          <w:szCs w:val="28"/>
          <w:lang w:val="nl-NL"/>
        </w:rPr>
      </w:pPr>
    </w:p>
    <w:p w14:paraId="0539F9E7" w14:textId="1C34C13A" w:rsidR="00120661" w:rsidRPr="00533DA6" w:rsidRDefault="00120661" w:rsidP="009F7E7C">
      <w:pPr>
        <w:rPr>
          <w:rFonts w:cstheme="minorHAnsi"/>
          <w:b/>
          <w:bCs/>
          <w:sz w:val="24"/>
          <w:szCs w:val="28"/>
          <w:lang w:val="nl-NL"/>
        </w:rPr>
      </w:pPr>
    </w:p>
    <w:p w14:paraId="2EE58B4A" w14:textId="371D58B8" w:rsidR="00120661" w:rsidRPr="00533DA6" w:rsidRDefault="00120661" w:rsidP="009F7E7C">
      <w:pPr>
        <w:rPr>
          <w:rFonts w:cstheme="minorHAnsi"/>
          <w:b/>
          <w:bCs/>
          <w:sz w:val="24"/>
          <w:szCs w:val="28"/>
          <w:lang w:val="nl-NL"/>
        </w:rPr>
      </w:pPr>
    </w:p>
    <w:p w14:paraId="7BE16594" w14:textId="1102DDB3" w:rsidR="00120661" w:rsidRPr="00533DA6" w:rsidRDefault="00120661" w:rsidP="009F7E7C">
      <w:pPr>
        <w:rPr>
          <w:rFonts w:cstheme="minorHAnsi"/>
          <w:b/>
          <w:bCs/>
          <w:sz w:val="24"/>
          <w:szCs w:val="28"/>
          <w:lang w:val="nl-NL"/>
        </w:rPr>
      </w:pPr>
    </w:p>
    <w:p w14:paraId="35FFC41D" w14:textId="77777777" w:rsidR="00120661" w:rsidRPr="00533DA6" w:rsidRDefault="00120661" w:rsidP="009F7E7C">
      <w:pPr>
        <w:rPr>
          <w:rFonts w:cstheme="minorHAnsi"/>
          <w:b/>
          <w:bCs/>
          <w:sz w:val="24"/>
          <w:szCs w:val="28"/>
          <w:lang w:val="nl-NL"/>
        </w:rPr>
      </w:pPr>
    </w:p>
    <w:p w14:paraId="0847D6F3" w14:textId="470DCD4B" w:rsidR="00340E27" w:rsidRPr="00533DA6" w:rsidRDefault="00340E27" w:rsidP="009F7E7C">
      <w:pPr>
        <w:rPr>
          <w:rFonts w:cstheme="minorHAnsi"/>
          <w:b/>
          <w:bCs/>
          <w:sz w:val="24"/>
          <w:szCs w:val="28"/>
          <w:lang w:val="nl-NL"/>
        </w:rPr>
      </w:pPr>
    </w:p>
    <w:p w14:paraId="778985BE" w14:textId="71DCBF82" w:rsidR="00340E27" w:rsidRPr="00533DA6" w:rsidRDefault="00340E27" w:rsidP="009F7E7C">
      <w:pPr>
        <w:rPr>
          <w:rFonts w:cstheme="minorHAnsi"/>
          <w:b/>
          <w:bCs/>
          <w:sz w:val="24"/>
          <w:szCs w:val="28"/>
          <w:lang w:val="nl-NL"/>
        </w:rPr>
      </w:pPr>
    </w:p>
    <w:p w14:paraId="4D877ACD" w14:textId="77777777" w:rsidR="00340E27" w:rsidRPr="00533DA6" w:rsidRDefault="00340E27" w:rsidP="009F7E7C">
      <w:pPr>
        <w:rPr>
          <w:rFonts w:cstheme="minorHAnsi"/>
          <w:b/>
          <w:bCs/>
          <w:sz w:val="24"/>
          <w:szCs w:val="28"/>
          <w:lang w:val="nl-NL"/>
        </w:rPr>
      </w:pPr>
    </w:p>
    <w:p w14:paraId="5CB08EB0" w14:textId="2ED19342" w:rsidR="004F329B" w:rsidRPr="00533DA6" w:rsidRDefault="004F329B" w:rsidP="00B56EBE">
      <w:pPr>
        <w:pStyle w:val="Kop1"/>
        <w:rPr>
          <w:lang w:val="nl-NL"/>
        </w:rPr>
      </w:pPr>
      <w:bookmarkStart w:id="77" w:name="_Toc44925827"/>
      <w:r w:rsidRPr="00533DA6">
        <w:rPr>
          <w:lang w:val="nl-NL"/>
        </w:rPr>
        <w:lastRenderedPageBreak/>
        <w:t xml:space="preserve">Bijlage </w:t>
      </w:r>
      <w:r w:rsidR="00340E27" w:rsidRPr="00533DA6">
        <w:rPr>
          <w:lang w:val="nl-NL"/>
        </w:rPr>
        <w:t>3</w:t>
      </w:r>
      <w:r w:rsidRPr="00533DA6">
        <w:rPr>
          <w:lang w:val="nl-NL"/>
        </w:rPr>
        <w:t xml:space="preserve">: </w:t>
      </w:r>
      <w:proofErr w:type="spellStart"/>
      <w:r w:rsidR="007A1D54" w:rsidRPr="00533DA6">
        <w:rPr>
          <w:lang w:val="nl-NL"/>
        </w:rPr>
        <w:t>K</w:t>
      </w:r>
      <w:r w:rsidRPr="00533DA6">
        <w:rPr>
          <w:lang w:val="nl-NL"/>
        </w:rPr>
        <w:t>arakterisaties</w:t>
      </w:r>
      <w:proofErr w:type="spellEnd"/>
      <w:r w:rsidRPr="00533DA6">
        <w:rPr>
          <w:lang w:val="nl-NL"/>
        </w:rPr>
        <w:t xml:space="preserve"> van de MIL-177(Ti)</w:t>
      </w:r>
      <w:bookmarkEnd w:id="77"/>
    </w:p>
    <w:p w14:paraId="3860BDF6" w14:textId="77777777" w:rsidR="004F329B" w:rsidRPr="00533DA6" w:rsidRDefault="004F329B" w:rsidP="009F7E7C">
      <w:pPr>
        <w:rPr>
          <w:rFonts w:ascii="Verdana" w:hAnsi="Verdana"/>
          <w:sz w:val="20"/>
          <w:lang w:val="nl-NL"/>
        </w:rPr>
      </w:pPr>
    </w:p>
    <w:p w14:paraId="401BDEE9" w14:textId="05375FBE" w:rsidR="009F7E7C" w:rsidRDefault="009F7E7C" w:rsidP="009F7E7C">
      <w:pPr>
        <w:rPr>
          <w:rFonts w:ascii="Verdana" w:hAnsi="Verdana"/>
          <w:sz w:val="20"/>
        </w:rPr>
      </w:pPr>
      <w:r w:rsidRPr="005020D8">
        <w:rPr>
          <w:noProof/>
        </w:rPr>
        <w:drawing>
          <wp:inline distT="0" distB="0" distL="0" distR="0" wp14:anchorId="63CF16DF" wp14:editId="1AAD6791">
            <wp:extent cx="4389419" cy="1778478"/>
            <wp:effectExtent l="0" t="0" r="0" b="0"/>
            <wp:docPr id="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446230" cy="1801496"/>
                    </a:xfrm>
                    <a:prstGeom prst="rect">
                      <a:avLst/>
                    </a:prstGeom>
                  </pic:spPr>
                </pic:pic>
              </a:graphicData>
            </a:graphic>
          </wp:inline>
        </w:drawing>
      </w:r>
    </w:p>
    <w:p w14:paraId="0ED0652F" w14:textId="77777777" w:rsidR="00EC5515" w:rsidRDefault="009F7E7C" w:rsidP="0099710A">
      <w:pPr>
        <w:keepNext/>
      </w:pPr>
      <w:r w:rsidRPr="005020D8">
        <w:rPr>
          <w:noProof/>
        </w:rPr>
        <w:drawing>
          <wp:inline distT="0" distB="0" distL="0" distR="0" wp14:anchorId="096AF780" wp14:editId="67A5AA76">
            <wp:extent cx="4389120" cy="1736997"/>
            <wp:effectExtent l="0" t="0" r="0" b="0"/>
            <wp:docPr id="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412494" cy="1746247"/>
                    </a:xfrm>
                    <a:prstGeom prst="rect">
                      <a:avLst/>
                    </a:prstGeom>
                  </pic:spPr>
                </pic:pic>
              </a:graphicData>
            </a:graphic>
          </wp:inline>
        </w:drawing>
      </w:r>
    </w:p>
    <w:p w14:paraId="08436B50" w14:textId="5933E16B" w:rsidR="009F7E7C" w:rsidRPr="00533DA6" w:rsidRDefault="00EC5515" w:rsidP="0099710A">
      <w:pPr>
        <w:pStyle w:val="Bijschrift"/>
        <w:rPr>
          <w:rFonts w:ascii="Verdana" w:hAnsi="Verdana"/>
          <w:sz w:val="20"/>
          <w:lang w:val="nl-NL"/>
        </w:rPr>
      </w:pPr>
      <w:r w:rsidRPr="00533DA6">
        <w:rPr>
          <w:lang w:val="nl-NL"/>
        </w:rPr>
        <w:t xml:space="preserve">Figuur </w:t>
      </w:r>
      <w:r>
        <w:fldChar w:fldCharType="begin"/>
      </w:r>
      <w:r w:rsidRPr="00533DA6">
        <w:rPr>
          <w:lang w:val="nl-NL"/>
        </w:rPr>
        <w:instrText xml:space="preserve"> SEQ Figure \* ARABIC </w:instrText>
      </w:r>
      <w:r>
        <w:fldChar w:fldCharType="separate"/>
      </w:r>
      <w:r w:rsidR="00666ADE" w:rsidRPr="00533DA6">
        <w:rPr>
          <w:noProof/>
          <w:lang w:val="nl-NL"/>
        </w:rPr>
        <w:t>45</w:t>
      </w:r>
      <w:r>
        <w:fldChar w:fldCharType="end"/>
      </w:r>
      <w:r w:rsidRPr="00533DA6">
        <w:rPr>
          <w:lang w:val="nl-NL"/>
        </w:rPr>
        <w:t xml:space="preserve"> Stikstof adsorptie isotherm en poriegrootte van MIL-177-HT</w:t>
      </w:r>
    </w:p>
    <w:p w14:paraId="19B5C107" w14:textId="6DD1BD7E" w:rsidR="00EC5515" w:rsidRPr="0099710A" w:rsidRDefault="00EC5515" w:rsidP="00EC5515">
      <w:pPr>
        <w:jc w:val="both"/>
        <w:rPr>
          <w:rFonts w:cstheme="minorHAnsi"/>
          <w:i/>
          <w:iCs/>
          <w:sz w:val="18"/>
          <w:szCs w:val="18"/>
          <w:lang w:val="nl-NL"/>
        </w:rPr>
      </w:pPr>
      <w:r w:rsidRPr="0099710A">
        <w:rPr>
          <w:rFonts w:cstheme="minorHAnsi"/>
          <w:i/>
          <w:iCs/>
          <w:sz w:val="18"/>
          <w:szCs w:val="18"/>
          <w:lang w:val="nl-NL"/>
        </w:rPr>
        <w:t>De BET-</w:t>
      </w:r>
      <w:proofErr w:type="spellStart"/>
      <w:r w:rsidRPr="0099710A">
        <w:rPr>
          <w:rFonts w:cstheme="minorHAnsi"/>
          <w:i/>
          <w:iCs/>
          <w:sz w:val="18"/>
          <w:szCs w:val="18"/>
          <w:lang w:val="nl-NL"/>
        </w:rPr>
        <w:t>surface</w:t>
      </w:r>
      <w:proofErr w:type="spellEnd"/>
      <w:r w:rsidRPr="0099710A">
        <w:rPr>
          <w:rFonts w:cstheme="minorHAnsi"/>
          <w:i/>
          <w:iCs/>
          <w:sz w:val="18"/>
          <w:szCs w:val="18"/>
          <w:lang w:val="nl-NL"/>
        </w:rPr>
        <w:t xml:space="preserve"> area van de MIL-177-</w:t>
      </w:r>
      <w:r>
        <w:rPr>
          <w:rFonts w:cstheme="minorHAnsi"/>
          <w:i/>
          <w:iCs/>
          <w:sz w:val="18"/>
          <w:szCs w:val="18"/>
          <w:lang w:val="nl-NL"/>
        </w:rPr>
        <w:t>H</w:t>
      </w:r>
      <w:r w:rsidRPr="0099710A">
        <w:rPr>
          <w:rFonts w:cstheme="minorHAnsi"/>
          <w:i/>
          <w:iCs/>
          <w:sz w:val="18"/>
          <w:szCs w:val="18"/>
          <w:lang w:val="nl-NL"/>
        </w:rPr>
        <w:t xml:space="preserve">T was </w:t>
      </w:r>
      <w:r>
        <w:rPr>
          <w:rFonts w:cstheme="minorHAnsi"/>
          <w:i/>
          <w:iCs/>
          <w:sz w:val="18"/>
          <w:szCs w:val="18"/>
          <w:lang w:val="nl-NL"/>
        </w:rPr>
        <w:t>690</w:t>
      </w:r>
      <w:r w:rsidRPr="0099710A">
        <w:rPr>
          <w:rFonts w:cstheme="minorHAnsi"/>
          <w:i/>
          <w:iCs/>
          <w:sz w:val="18"/>
          <w:szCs w:val="18"/>
          <w:lang w:val="nl-NL"/>
        </w:rPr>
        <w:t xml:space="preserve"> m</w:t>
      </w:r>
      <w:r w:rsidRPr="0099710A">
        <w:rPr>
          <w:rFonts w:cstheme="minorHAnsi"/>
          <w:i/>
          <w:iCs/>
          <w:sz w:val="18"/>
          <w:szCs w:val="18"/>
          <w:vertAlign w:val="superscript"/>
          <w:lang w:val="nl-NL"/>
        </w:rPr>
        <w:t>2</w:t>
      </w:r>
      <w:r w:rsidRPr="0099710A">
        <w:rPr>
          <w:rFonts w:cstheme="minorHAnsi"/>
          <w:i/>
          <w:iCs/>
          <w:sz w:val="18"/>
          <w:szCs w:val="18"/>
          <w:lang w:val="nl-NL"/>
        </w:rPr>
        <w:t>g</w:t>
      </w:r>
      <w:r w:rsidRPr="0099710A">
        <w:rPr>
          <w:rFonts w:cstheme="minorHAnsi"/>
          <w:i/>
          <w:iCs/>
          <w:sz w:val="18"/>
          <w:szCs w:val="18"/>
          <w:vertAlign w:val="superscript"/>
          <w:lang w:val="nl-NL"/>
        </w:rPr>
        <w:t>-1</w:t>
      </w:r>
      <w:r w:rsidRPr="0099710A">
        <w:rPr>
          <w:rFonts w:cstheme="minorHAnsi"/>
          <w:i/>
          <w:iCs/>
          <w:sz w:val="18"/>
          <w:szCs w:val="18"/>
          <w:lang w:val="nl-NL"/>
        </w:rPr>
        <w:t xml:space="preserve">. Vergeleken met de literatuur van </w:t>
      </w:r>
      <w:r>
        <w:rPr>
          <w:rFonts w:cstheme="minorHAnsi"/>
          <w:i/>
          <w:iCs/>
          <w:sz w:val="18"/>
          <w:szCs w:val="18"/>
          <w:lang w:val="nl-NL"/>
        </w:rPr>
        <w:t>613</w:t>
      </w:r>
      <w:r w:rsidRPr="0099710A">
        <w:rPr>
          <w:rFonts w:cstheme="minorHAnsi"/>
          <w:i/>
          <w:iCs/>
          <w:sz w:val="18"/>
          <w:szCs w:val="18"/>
          <w:lang w:val="nl-NL"/>
        </w:rPr>
        <w:t xml:space="preserve"> m</w:t>
      </w:r>
      <w:r w:rsidRPr="0099710A">
        <w:rPr>
          <w:rFonts w:cstheme="minorHAnsi"/>
          <w:i/>
          <w:iCs/>
          <w:sz w:val="18"/>
          <w:szCs w:val="18"/>
          <w:vertAlign w:val="superscript"/>
          <w:lang w:val="nl-NL"/>
        </w:rPr>
        <w:t>2</w:t>
      </w:r>
      <w:r w:rsidRPr="0099710A">
        <w:rPr>
          <w:rFonts w:cstheme="minorHAnsi"/>
          <w:i/>
          <w:iCs/>
          <w:sz w:val="18"/>
          <w:szCs w:val="18"/>
          <w:lang w:val="nl-NL"/>
        </w:rPr>
        <w:t>g</w:t>
      </w:r>
      <w:r w:rsidRPr="0099710A">
        <w:rPr>
          <w:rFonts w:cstheme="minorHAnsi"/>
          <w:i/>
          <w:iCs/>
          <w:sz w:val="18"/>
          <w:szCs w:val="18"/>
          <w:vertAlign w:val="superscript"/>
          <w:lang w:val="nl-NL"/>
        </w:rPr>
        <w:t>-1</w:t>
      </w:r>
      <w:r w:rsidRPr="0099710A">
        <w:rPr>
          <w:rFonts w:cstheme="minorHAnsi"/>
          <w:i/>
          <w:iCs/>
          <w:sz w:val="18"/>
          <w:szCs w:val="18"/>
          <w:lang w:val="nl-NL"/>
        </w:rPr>
        <w:t xml:space="preserve"> komen deze waardes redelijk goed overeen. </w:t>
      </w:r>
    </w:p>
    <w:p w14:paraId="09BF0B80" w14:textId="77777777" w:rsidR="00EC5515" w:rsidRPr="00533DA6" w:rsidRDefault="00EC5515" w:rsidP="009F7E7C">
      <w:pPr>
        <w:rPr>
          <w:rFonts w:cstheme="minorHAnsi"/>
          <w:i/>
          <w:iCs/>
          <w:sz w:val="18"/>
          <w:szCs w:val="18"/>
          <w:lang w:val="nl-NL"/>
        </w:rPr>
      </w:pPr>
    </w:p>
    <w:p w14:paraId="632AA240" w14:textId="77777777" w:rsidR="009F7E7C" w:rsidRPr="00533DA6" w:rsidRDefault="009F7E7C" w:rsidP="009F7E7C">
      <w:pPr>
        <w:rPr>
          <w:rFonts w:cstheme="minorHAnsi"/>
          <w:i/>
          <w:iCs/>
          <w:sz w:val="18"/>
          <w:szCs w:val="18"/>
          <w:lang w:val="nl-NL"/>
        </w:rPr>
      </w:pPr>
    </w:p>
    <w:p w14:paraId="759F62FD" w14:textId="77777777" w:rsidR="009F7E7C" w:rsidRPr="00533DA6" w:rsidRDefault="009F7E7C" w:rsidP="009F7E7C">
      <w:pPr>
        <w:rPr>
          <w:rFonts w:ascii="Verdana" w:hAnsi="Verdana"/>
          <w:sz w:val="20"/>
          <w:lang w:val="nl-NL"/>
        </w:rPr>
      </w:pPr>
    </w:p>
    <w:p w14:paraId="421A4BD7" w14:textId="77777777" w:rsidR="00EC5515" w:rsidRDefault="009F7E7C" w:rsidP="0099710A">
      <w:pPr>
        <w:keepNext/>
      </w:pPr>
      <w:r>
        <w:rPr>
          <w:noProof/>
        </w:rPr>
        <w:drawing>
          <wp:inline distT="0" distB="0" distL="0" distR="0" wp14:anchorId="59895D36" wp14:editId="05C9D37C">
            <wp:extent cx="4695825" cy="207772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21999" cy="2089301"/>
                    </a:xfrm>
                    <a:prstGeom prst="rect">
                      <a:avLst/>
                    </a:prstGeom>
                    <a:noFill/>
                    <a:ln>
                      <a:noFill/>
                    </a:ln>
                  </pic:spPr>
                </pic:pic>
              </a:graphicData>
            </a:graphic>
          </wp:inline>
        </w:drawing>
      </w:r>
    </w:p>
    <w:p w14:paraId="7EA579C5" w14:textId="78D39734" w:rsidR="009F7E7C" w:rsidRPr="00533DA6" w:rsidRDefault="00EC5515" w:rsidP="0099710A">
      <w:pPr>
        <w:pStyle w:val="Bijschrift"/>
        <w:rPr>
          <w:rFonts w:ascii="Verdana" w:hAnsi="Verdana"/>
          <w:sz w:val="20"/>
          <w:lang w:val="nl-NL"/>
        </w:rPr>
      </w:pPr>
      <w:r w:rsidRPr="00533DA6">
        <w:rPr>
          <w:lang w:val="nl-NL"/>
        </w:rPr>
        <w:t xml:space="preserve">Figuur </w:t>
      </w:r>
      <w:r>
        <w:fldChar w:fldCharType="begin"/>
      </w:r>
      <w:r w:rsidRPr="00533DA6">
        <w:rPr>
          <w:lang w:val="nl-NL"/>
        </w:rPr>
        <w:instrText xml:space="preserve"> SEQ Figure \* ARABIC </w:instrText>
      </w:r>
      <w:r>
        <w:fldChar w:fldCharType="separate"/>
      </w:r>
      <w:r w:rsidR="00666ADE" w:rsidRPr="00533DA6">
        <w:rPr>
          <w:noProof/>
          <w:lang w:val="nl-NL"/>
        </w:rPr>
        <w:t>46</w:t>
      </w:r>
      <w:r>
        <w:fldChar w:fldCharType="end"/>
      </w:r>
      <w:r w:rsidRPr="00533DA6">
        <w:rPr>
          <w:lang w:val="nl-NL"/>
        </w:rPr>
        <w:t xml:space="preserve"> PXRD meting van MIL-177-HT</w:t>
      </w:r>
    </w:p>
    <w:p w14:paraId="2D3D7021" w14:textId="29443A77" w:rsidR="009F7E7C" w:rsidRPr="00533DA6" w:rsidRDefault="009F7E7C" w:rsidP="009F7E7C">
      <w:pPr>
        <w:rPr>
          <w:rFonts w:cstheme="minorHAnsi"/>
          <w:i/>
          <w:iCs/>
          <w:sz w:val="18"/>
          <w:szCs w:val="18"/>
          <w:lang w:val="nl-NL"/>
        </w:rPr>
      </w:pPr>
    </w:p>
    <w:p w14:paraId="66274124" w14:textId="0AFAEDE7" w:rsidR="00EC5515" w:rsidRPr="00533DA6" w:rsidRDefault="00EC5515" w:rsidP="009F7E7C">
      <w:pPr>
        <w:rPr>
          <w:rFonts w:cstheme="minorHAnsi"/>
          <w:i/>
          <w:iCs/>
          <w:sz w:val="18"/>
          <w:szCs w:val="18"/>
          <w:lang w:val="nl-NL"/>
        </w:rPr>
      </w:pPr>
    </w:p>
    <w:p w14:paraId="57857901" w14:textId="77777777" w:rsidR="00EC5515" w:rsidRPr="00533DA6" w:rsidRDefault="00EC5515" w:rsidP="009F7E7C">
      <w:pPr>
        <w:rPr>
          <w:rFonts w:cstheme="minorHAnsi"/>
          <w:i/>
          <w:iCs/>
          <w:sz w:val="18"/>
          <w:szCs w:val="18"/>
          <w:lang w:val="nl-NL"/>
        </w:rPr>
      </w:pPr>
    </w:p>
    <w:p w14:paraId="49459372" w14:textId="77777777" w:rsidR="00EC5515" w:rsidRDefault="009F7E7C" w:rsidP="0099710A">
      <w:pPr>
        <w:keepNext/>
      </w:pPr>
      <w:r w:rsidRPr="00F15613">
        <w:rPr>
          <w:noProof/>
        </w:rPr>
        <w:drawing>
          <wp:inline distT="0" distB="0" distL="0" distR="0" wp14:anchorId="2AC300FC" wp14:editId="16097B39">
            <wp:extent cx="3248025" cy="2991090"/>
            <wp:effectExtent l="0" t="0" r="0" b="0"/>
            <wp:docPr id="8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257331" cy="2999660"/>
                    </a:xfrm>
                    <a:prstGeom prst="rect">
                      <a:avLst/>
                    </a:prstGeom>
                  </pic:spPr>
                </pic:pic>
              </a:graphicData>
            </a:graphic>
          </wp:inline>
        </w:drawing>
      </w:r>
    </w:p>
    <w:p w14:paraId="05AC85F3" w14:textId="52DC3DE0" w:rsidR="009F7E7C" w:rsidRPr="00533DA6" w:rsidRDefault="00EC5515" w:rsidP="0099710A">
      <w:pPr>
        <w:pStyle w:val="Bijschrift"/>
        <w:rPr>
          <w:rFonts w:ascii="Verdana" w:hAnsi="Verdana"/>
          <w:sz w:val="20"/>
          <w:lang w:val="nl-NL"/>
        </w:rPr>
      </w:pPr>
      <w:r w:rsidRPr="00533DA6">
        <w:rPr>
          <w:lang w:val="nl-NL"/>
        </w:rPr>
        <w:t xml:space="preserve">Figuur </w:t>
      </w:r>
      <w:r>
        <w:fldChar w:fldCharType="begin"/>
      </w:r>
      <w:r w:rsidRPr="00533DA6">
        <w:rPr>
          <w:lang w:val="nl-NL"/>
        </w:rPr>
        <w:instrText xml:space="preserve"> SEQ Figure \* ARABIC </w:instrText>
      </w:r>
      <w:r>
        <w:fldChar w:fldCharType="separate"/>
      </w:r>
      <w:r w:rsidR="00666ADE" w:rsidRPr="00533DA6">
        <w:rPr>
          <w:noProof/>
          <w:lang w:val="nl-NL"/>
        </w:rPr>
        <w:t>47</w:t>
      </w:r>
      <w:r>
        <w:fldChar w:fldCharType="end"/>
      </w:r>
      <w:r w:rsidRPr="00533DA6">
        <w:rPr>
          <w:lang w:val="nl-NL"/>
        </w:rPr>
        <w:t xml:space="preserve"> Afbeelding verkregen uit de scanning elektronen microscoop van de MIL-177-HT</w:t>
      </w:r>
    </w:p>
    <w:p w14:paraId="671F4FDA" w14:textId="77777777" w:rsidR="00EC5515" w:rsidRPr="00533DA6" w:rsidRDefault="00EC5515" w:rsidP="009F7E7C">
      <w:pPr>
        <w:rPr>
          <w:rFonts w:ascii="Verdana" w:hAnsi="Verdana"/>
          <w:sz w:val="20"/>
          <w:lang w:val="nl-NL"/>
        </w:rPr>
      </w:pPr>
    </w:p>
    <w:p w14:paraId="77664EC4" w14:textId="77777777" w:rsidR="00084D3C" w:rsidRPr="00533DA6" w:rsidRDefault="00084D3C" w:rsidP="009F7E7C">
      <w:pPr>
        <w:rPr>
          <w:lang w:val="nl-NL"/>
        </w:rPr>
      </w:pPr>
    </w:p>
    <w:p w14:paraId="782C6771" w14:textId="77777777" w:rsidR="00EC5515" w:rsidRDefault="009F7E7C" w:rsidP="0099710A">
      <w:pPr>
        <w:keepNext/>
      </w:pPr>
      <w:r>
        <w:rPr>
          <w:noProof/>
        </w:rPr>
        <w:drawing>
          <wp:inline distT="0" distB="0" distL="0" distR="0" wp14:anchorId="04C8EB9D" wp14:editId="2B039877">
            <wp:extent cx="723265" cy="2321560"/>
            <wp:effectExtent l="0" t="0" r="635" b="2540"/>
            <wp:docPr id="8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723265" cy="2321560"/>
                    </a:xfrm>
                    <a:prstGeom prst="rect">
                      <a:avLst/>
                    </a:prstGeom>
                    <a:noFill/>
                    <a:ln>
                      <a:noFill/>
                    </a:ln>
                  </pic:spPr>
                </pic:pic>
              </a:graphicData>
            </a:graphic>
          </wp:inline>
        </w:drawing>
      </w:r>
      <w:r w:rsidR="004F329B">
        <w:tab/>
      </w:r>
      <w:r w:rsidR="004F329B">
        <w:tab/>
      </w:r>
      <w:r w:rsidR="004F329B">
        <w:tab/>
      </w:r>
      <w:r w:rsidR="004F329B">
        <w:rPr>
          <w:noProof/>
        </w:rPr>
        <w:drawing>
          <wp:inline distT="0" distB="0" distL="0" distR="0" wp14:anchorId="785F5D78" wp14:editId="7D91BFB3">
            <wp:extent cx="739775" cy="2298065"/>
            <wp:effectExtent l="0" t="0" r="3175" b="6985"/>
            <wp:docPr id="8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39775" cy="2298065"/>
                    </a:xfrm>
                    <a:prstGeom prst="rect">
                      <a:avLst/>
                    </a:prstGeom>
                    <a:noFill/>
                    <a:ln>
                      <a:noFill/>
                    </a:ln>
                  </pic:spPr>
                </pic:pic>
              </a:graphicData>
            </a:graphic>
          </wp:inline>
        </w:drawing>
      </w:r>
      <w:r w:rsidR="004F329B">
        <w:tab/>
      </w:r>
      <w:r w:rsidR="004F329B">
        <w:tab/>
      </w:r>
      <w:r w:rsidR="004F329B">
        <w:tab/>
      </w:r>
      <w:r w:rsidR="004F329B">
        <w:rPr>
          <w:noProof/>
        </w:rPr>
        <w:drawing>
          <wp:inline distT="0" distB="0" distL="0" distR="0" wp14:anchorId="023BF26D" wp14:editId="362457E1">
            <wp:extent cx="678792" cy="2326640"/>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25762" cy="2487636"/>
                    </a:xfrm>
                    <a:prstGeom prst="rect">
                      <a:avLst/>
                    </a:prstGeom>
                    <a:noFill/>
                    <a:ln>
                      <a:noFill/>
                    </a:ln>
                  </pic:spPr>
                </pic:pic>
              </a:graphicData>
            </a:graphic>
          </wp:inline>
        </w:drawing>
      </w:r>
    </w:p>
    <w:p w14:paraId="341A1FCE" w14:textId="1409B1D7" w:rsidR="004F329B" w:rsidRPr="00533DA6" w:rsidRDefault="00EC5515" w:rsidP="0099710A">
      <w:pPr>
        <w:pStyle w:val="Bijschrift"/>
        <w:rPr>
          <w:lang w:val="nl-NL"/>
        </w:rPr>
      </w:pPr>
      <w:bookmarkStart w:id="78" w:name="_Ref44603021"/>
      <w:r w:rsidRPr="00533DA6">
        <w:rPr>
          <w:lang w:val="nl-NL"/>
        </w:rPr>
        <w:t xml:space="preserve">Figuur </w:t>
      </w:r>
      <w:r>
        <w:fldChar w:fldCharType="begin"/>
      </w:r>
      <w:r w:rsidRPr="00533DA6">
        <w:rPr>
          <w:lang w:val="nl-NL"/>
        </w:rPr>
        <w:instrText xml:space="preserve"> SEQ Figure \* ARABIC </w:instrText>
      </w:r>
      <w:r>
        <w:fldChar w:fldCharType="separate"/>
      </w:r>
      <w:r w:rsidR="00666ADE" w:rsidRPr="00533DA6">
        <w:rPr>
          <w:noProof/>
          <w:lang w:val="nl-NL"/>
        </w:rPr>
        <w:t>48</w:t>
      </w:r>
      <w:r>
        <w:fldChar w:fldCharType="end"/>
      </w:r>
      <w:bookmarkEnd w:id="78"/>
      <w:r w:rsidRPr="00533DA6">
        <w:rPr>
          <w:lang w:val="nl-NL"/>
        </w:rPr>
        <w:t xml:space="preserve"> Links: referentie van de H4MDIP linker. Midden: de MIL-177-LT vol met mierenzuur </w:t>
      </w:r>
      <w:proofErr w:type="spellStart"/>
      <w:r w:rsidRPr="00533DA6">
        <w:rPr>
          <w:lang w:val="nl-NL"/>
        </w:rPr>
        <w:t>gedigesteerd</w:t>
      </w:r>
      <w:proofErr w:type="spellEnd"/>
      <w:r w:rsidRPr="00533DA6">
        <w:rPr>
          <w:lang w:val="nl-NL"/>
        </w:rPr>
        <w:t xml:space="preserve"> met HF. Rechts: de MIL-177-LT gewassen met zoutzuur gaf de half FA versie</w:t>
      </w:r>
    </w:p>
    <w:p w14:paraId="18443C5B" w14:textId="7ACB20B8" w:rsidR="00B56EBE" w:rsidRPr="0099710A" w:rsidRDefault="00EC5515" w:rsidP="009F7E7C">
      <w:pPr>
        <w:rPr>
          <w:i/>
          <w:iCs/>
          <w:sz w:val="18"/>
          <w:szCs w:val="18"/>
        </w:rPr>
      </w:pPr>
      <w:r w:rsidRPr="0099710A">
        <w:rPr>
          <w:i/>
          <w:iCs/>
          <w:sz w:val="18"/>
          <w:szCs w:val="18"/>
        </w:rPr>
        <w:fldChar w:fldCharType="begin"/>
      </w:r>
      <w:r w:rsidRPr="0099710A">
        <w:rPr>
          <w:i/>
          <w:iCs/>
          <w:sz w:val="18"/>
          <w:szCs w:val="18"/>
        </w:rPr>
        <w:instrText xml:space="preserve"> REF _Ref44603021 \h  \* MERGEFORMAT </w:instrText>
      </w:r>
      <w:r w:rsidRPr="0099710A">
        <w:rPr>
          <w:i/>
          <w:iCs/>
          <w:sz w:val="18"/>
          <w:szCs w:val="18"/>
        </w:rPr>
      </w:r>
      <w:r w:rsidRPr="0099710A">
        <w:rPr>
          <w:i/>
          <w:iCs/>
          <w:sz w:val="18"/>
          <w:szCs w:val="18"/>
        </w:rPr>
        <w:fldChar w:fldCharType="separate"/>
      </w:r>
      <w:proofErr w:type="spellStart"/>
      <w:r w:rsidR="00B67256" w:rsidRPr="007A1D54">
        <w:rPr>
          <w:i/>
          <w:iCs/>
          <w:sz w:val="18"/>
          <w:szCs w:val="18"/>
        </w:rPr>
        <w:t>Figuur</w:t>
      </w:r>
      <w:proofErr w:type="spellEnd"/>
      <w:r w:rsidR="00B67256" w:rsidRPr="007A1D54">
        <w:rPr>
          <w:i/>
          <w:iCs/>
          <w:sz w:val="18"/>
          <w:szCs w:val="18"/>
        </w:rPr>
        <w:t xml:space="preserve"> </w:t>
      </w:r>
      <w:r w:rsidR="00B67256" w:rsidRPr="007A1D54">
        <w:rPr>
          <w:i/>
          <w:iCs/>
          <w:noProof/>
          <w:sz w:val="18"/>
          <w:szCs w:val="18"/>
        </w:rPr>
        <w:t>48</w:t>
      </w:r>
      <w:r w:rsidRPr="0099710A">
        <w:rPr>
          <w:i/>
          <w:iCs/>
          <w:sz w:val="18"/>
          <w:szCs w:val="18"/>
        </w:rPr>
        <w:fldChar w:fldCharType="end"/>
      </w:r>
      <w:r w:rsidR="00B56EBE" w:rsidRPr="0099710A">
        <w:rPr>
          <w:i/>
          <w:iCs/>
          <w:sz w:val="18"/>
          <w:szCs w:val="18"/>
        </w:rPr>
        <w:t xml:space="preserve"> Links (H4MDIP): </w:t>
      </w:r>
    </w:p>
    <w:p w14:paraId="46E6AE3D" w14:textId="16716BE0" w:rsidR="004F329B" w:rsidRDefault="004F329B" w:rsidP="009F7E7C">
      <w:r>
        <w:rPr>
          <w:noProof/>
        </w:rPr>
        <w:drawing>
          <wp:inline distT="0" distB="0" distL="0" distR="0" wp14:anchorId="612EED3D" wp14:editId="605018A5">
            <wp:extent cx="4015105" cy="151130"/>
            <wp:effectExtent l="0" t="0" r="4445" b="1270"/>
            <wp:docPr id="8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015105" cy="151130"/>
                    </a:xfrm>
                    <a:prstGeom prst="rect">
                      <a:avLst/>
                    </a:prstGeom>
                    <a:noFill/>
                    <a:ln>
                      <a:noFill/>
                    </a:ln>
                  </pic:spPr>
                </pic:pic>
              </a:graphicData>
            </a:graphic>
          </wp:inline>
        </w:drawing>
      </w:r>
    </w:p>
    <w:p w14:paraId="5AF0BC1A" w14:textId="3E63E8FD" w:rsidR="00B56EBE" w:rsidRPr="00533DA6" w:rsidRDefault="00EC5515" w:rsidP="009F7E7C">
      <w:pPr>
        <w:rPr>
          <w:i/>
          <w:iCs/>
          <w:sz w:val="18"/>
          <w:szCs w:val="18"/>
          <w:lang w:val="nl-NL"/>
        </w:rPr>
      </w:pPr>
      <w:r w:rsidRPr="00B67256">
        <w:rPr>
          <w:i/>
          <w:iCs/>
          <w:sz w:val="18"/>
          <w:szCs w:val="18"/>
        </w:rPr>
        <w:fldChar w:fldCharType="begin"/>
      </w:r>
      <w:r w:rsidRPr="00533DA6">
        <w:rPr>
          <w:i/>
          <w:iCs/>
          <w:sz w:val="18"/>
          <w:szCs w:val="18"/>
          <w:lang w:val="nl-NL"/>
        </w:rPr>
        <w:instrText xml:space="preserve"> REF _Ref44603021 \h </w:instrText>
      </w:r>
      <w:r w:rsidR="00B67256" w:rsidRPr="00533DA6">
        <w:rPr>
          <w:i/>
          <w:iCs/>
          <w:sz w:val="18"/>
          <w:szCs w:val="18"/>
          <w:lang w:val="nl-NL"/>
        </w:rPr>
        <w:instrText xml:space="preserve"> \* MERGEFORMAT </w:instrText>
      </w:r>
      <w:r w:rsidRPr="00B67256">
        <w:rPr>
          <w:i/>
          <w:iCs/>
          <w:sz w:val="18"/>
          <w:szCs w:val="18"/>
        </w:rPr>
      </w:r>
      <w:r w:rsidRPr="00B67256">
        <w:rPr>
          <w:i/>
          <w:iCs/>
          <w:sz w:val="18"/>
          <w:szCs w:val="18"/>
        </w:rPr>
        <w:fldChar w:fldCharType="separate"/>
      </w:r>
      <w:r w:rsidR="00B67256" w:rsidRPr="00533DA6">
        <w:rPr>
          <w:i/>
          <w:iCs/>
          <w:sz w:val="18"/>
          <w:szCs w:val="18"/>
          <w:lang w:val="nl-NL"/>
        </w:rPr>
        <w:t xml:space="preserve">Figuur </w:t>
      </w:r>
      <w:r w:rsidR="00B67256" w:rsidRPr="00533DA6">
        <w:rPr>
          <w:i/>
          <w:iCs/>
          <w:noProof/>
          <w:sz w:val="18"/>
          <w:szCs w:val="18"/>
          <w:lang w:val="nl-NL"/>
        </w:rPr>
        <w:t>48</w:t>
      </w:r>
      <w:r w:rsidRPr="00B67256">
        <w:rPr>
          <w:i/>
          <w:iCs/>
          <w:sz w:val="18"/>
          <w:szCs w:val="18"/>
        </w:rPr>
        <w:fldChar w:fldCharType="end"/>
      </w:r>
      <w:r w:rsidR="00B56EBE" w:rsidRPr="00533DA6">
        <w:rPr>
          <w:i/>
          <w:iCs/>
          <w:sz w:val="18"/>
          <w:szCs w:val="18"/>
          <w:lang w:val="nl-NL"/>
        </w:rPr>
        <w:t xml:space="preserve"> Midden en rechts (H4MDIP met mierenzuur):</w:t>
      </w:r>
    </w:p>
    <w:p w14:paraId="63BC123D" w14:textId="347DD8BE" w:rsidR="009F7E7C" w:rsidRDefault="004F329B" w:rsidP="009F7E7C">
      <w:r>
        <w:rPr>
          <w:noProof/>
        </w:rPr>
        <w:drawing>
          <wp:inline distT="0" distB="0" distL="0" distR="0" wp14:anchorId="5251CE70" wp14:editId="27697B3A">
            <wp:extent cx="4651375" cy="174625"/>
            <wp:effectExtent l="0" t="0" r="0" b="0"/>
            <wp:docPr id="8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51375" cy="174625"/>
                    </a:xfrm>
                    <a:prstGeom prst="rect">
                      <a:avLst/>
                    </a:prstGeom>
                    <a:noFill/>
                    <a:ln>
                      <a:noFill/>
                    </a:ln>
                  </pic:spPr>
                </pic:pic>
              </a:graphicData>
            </a:graphic>
          </wp:inline>
        </w:drawing>
      </w:r>
    </w:p>
    <w:p w14:paraId="61F9EBE2" w14:textId="37474F1D" w:rsidR="00B56EBE" w:rsidRDefault="00B56EBE" w:rsidP="009F7E7C"/>
    <w:p w14:paraId="45B2DB1C" w14:textId="798C9743" w:rsidR="00EC5515" w:rsidRDefault="00EC5515" w:rsidP="009F7E7C"/>
    <w:p w14:paraId="2193DA3B" w14:textId="4027CAB2" w:rsidR="00EC5515" w:rsidRDefault="00EC5515" w:rsidP="009F7E7C"/>
    <w:p w14:paraId="5197F085" w14:textId="77777777" w:rsidR="00EC5515" w:rsidRPr="00B56EBE" w:rsidRDefault="00EC5515" w:rsidP="009F7E7C"/>
    <w:p w14:paraId="66C2BC9B" w14:textId="77777777" w:rsidR="00EC5515" w:rsidRDefault="009F7E7C" w:rsidP="0099710A">
      <w:pPr>
        <w:keepNext/>
      </w:pPr>
      <w:r>
        <w:rPr>
          <w:rFonts w:ascii="Verdana" w:hAnsi="Verdana"/>
          <w:noProof/>
          <w:sz w:val="20"/>
        </w:rPr>
        <w:drawing>
          <wp:inline distT="0" distB="0" distL="0" distR="0" wp14:anchorId="17DC39DF" wp14:editId="76A4D7FB">
            <wp:extent cx="4104549" cy="2676525"/>
            <wp:effectExtent l="0" t="0" r="0" b="0"/>
            <wp:docPr id="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121992" cy="2687900"/>
                    </a:xfrm>
                    <a:prstGeom prst="rect">
                      <a:avLst/>
                    </a:prstGeom>
                    <a:noFill/>
                    <a:ln>
                      <a:noFill/>
                    </a:ln>
                  </pic:spPr>
                </pic:pic>
              </a:graphicData>
            </a:graphic>
          </wp:inline>
        </w:drawing>
      </w:r>
    </w:p>
    <w:p w14:paraId="41149EC7" w14:textId="7CBD6E4E" w:rsidR="009F7E7C" w:rsidRPr="00533DA6" w:rsidRDefault="00EC5515" w:rsidP="0099710A">
      <w:pPr>
        <w:pStyle w:val="Bijschrift"/>
        <w:rPr>
          <w:rFonts w:ascii="Verdana" w:hAnsi="Verdana"/>
          <w:sz w:val="20"/>
          <w:lang w:val="nl-NL"/>
        </w:rPr>
      </w:pPr>
      <w:r w:rsidRPr="00533DA6">
        <w:rPr>
          <w:lang w:val="nl-NL"/>
        </w:rPr>
        <w:t xml:space="preserve">Figuur </w:t>
      </w:r>
      <w:r>
        <w:fldChar w:fldCharType="begin"/>
      </w:r>
      <w:r w:rsidRPr="00533DA6">
        <w:rPr>
          <w:lang w:val="nl-NL"/>
        </w:rPr>
        <w:instrText xml:space="preserve"> SEQ Figure \* ARABIC </w:instrText>
      </w:r>
      <w:r>
        <w:fldChar w:fldCharType="separate"/>
      </w:r>
      <w:r w:rsidR="00666ADE" w:rsidRPr="00533DA6">
        <w:rPr>
          <w:noProof/>
          <w:lang w:val="nl-NL"/>
        </w:rPr>
        <w:t>49</w:t>
      </w:r>
      <w:r>
        <w:fldChar w:fldCharType="end"/>
      </w:r>
      <w:r w:rsidRPr="00533DA6">
        <w:rPr>
          <w:lang w:val="nl-NL"/>
        </w:rPr>
        <w:t xml:space="preserve"> de stikstof adsorptie isotherm van de MIL-177-LT behandeld met zuur door de IMAP</w:t>
      </w:r>
    </w:p>
    <w:p w14:paraId="23AC1C8D" w14:textId="4CF300B2" w:rsidR="00084D3C" w:rsidRPr="00533DA6" w:rsidRDefault="00084D3C" w:rsidP="009F7E7C">
      <w:pPr>
        <w:rPr>
          <w:rFonts w:ascii="Verdana" w:hAnsi="Verdana"/>
          <w:sz w:val="20"/>
          <w:lang w:val="nl-NL"/>
        </w:rPr>
      </w:pPr>
    </w:p>
    <w:p w14:paraId="216E9976" w14:textId="77777777" w:rsidR="00EC5515" w:rsidRPr="00533DA6" w:rsidRDefault="00EC5515" w:rsidP="009F7E7C">
      <w:pPr>
        <w:rPr>
          <w:rFonts w:ascii="Verdana" w:hAnsi="Verdana"/>
          <w:sz w:val="20"/>
          <w:lang w:val="nl-NL"/>
        </w:rPr>
      </w:pPr>
    </w:p>
    <w:p w14:paraId="10BBB1C9" w14:textId="77777777" w:rsidR="00EC5515" w:rsidRDefault="009F7E7C" w:rsidP="0099710A">
      <w:pPr>
        <w:keepNext/>
      </w:pPr>
      <w:r>
        <w:rPr>
          <w:noProof/>
        </w:rPr>
        <w:drawing>
          <wp:inline distT="0" distB="0" distL="0" distR="0" wp14:anchorId="2CFEAC53" wp14:editId="4125B49C">
            <wp:extent cx="3721210" cy="2503166"/>
            <wp:effectExtent l="0" t="0" r="0" b="0"/>
            <wp:docPr id="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733391" cy="2511360"/>
                    </a:xfrm>
                    <a:prstGeom prst="rect">
                      <a:avLst/>
                    </a:prstGeom>
                    <a:noFill/>
                    <a:ln>
                      <a:noFill/>
                    </a:ln>
                  </pic:spPr>
                </pic:pic>
              </a:graphicData>
            </a:graphic>
          </wp:inline>
        </w:drawing>
      </w:r>
    </w:p>
    <w:p w14:paraId="02F913A4" w14:textId="0FC5D9F4" w:rsidR="009F7E7C" w:rsidRPr="00533DA6" w:rsidRDefault="00EC5515" w:rsidP="0099710A">
      <w:pPr>
        <w:pStyle w:val="Bijschrift"/>
        <w:rPr>
          <w:rFonts w:ascii="Verdana" w:hAnsi="Verdana"/>
          <w:sz w:val="20"/>
          <w:lang w:val="nl-NL"/>
        </w:rPr>
      </w:pPr>
      <w:r w:rsidRPr="00533DA6">
        <w:rPr>
          <w:lang w:val="nl-NL"/>
        </w:rPr>
        <w:t xml:space="preserve">Figuur </w:t>
      </w:r>
      <w:r>
        <w:fldChar w:fldCharType="begin"/>
      </w:r>
      <w:r w:rsidRPr="00533DA6">
        <w:rPr>
          <w:lang w:val="nl-NL"/>
        </w:rPr>
        <w:instrText xml:space="preserve"> SEQ Figure \* ARABIC </w:instrText>
      </w:r>
      <w:r>
        <w:fldChar w:fldCharType="separate"/>
      </w:r>
      <w:r w:rsidR="00666ADE" w:rsidRPr="00533DA6">
        <w:rPr>
          <w:noProof/>
          <w:lang w:val="nl-NL"/>
        </w:rPr>
        <w:t>50</w:t>
      </w:r>
      <w:r>
        <w:fldChar w:fldCharType="end"/>
      </w:r>
      <w:r w:rsidRPr="00533DA6">
        <w:rPr>
          <w:lang w:val="nl-NL"/>
        </w:rPr>
        <w:t xml:space="preserve"> PXRD metingen van de MIL-177-LT behandeld met zuur door de IMAP</w:t>
      </w:r>
    </w:p>
    <w:p w14:paraId="4AADFD1B" w14:textId="1DA6D528" w:rsidR="00B56EBE" w:rsidRDefault="00B56EBE" w:rsidP="009F7E7C">
      <w:pPr>
        <w:rPr>
          <w:rFonts w:cstheme="minorHAnsi"/>
          <w:lang w:val="nl-NL"/>
        </w:rPr>
      </w:pPr>
    </w:p>
    <w:p w14:paraId="4ABCF2B6" w14:textId="4DB80649" w:rsidR="00B56EBE" w:rsidRDefault="00B56EBE" w:rsidP="003470E9">
      <w:pPr>
        <w:rPr>
          <w:rFonts w:cstheme="minorHAnsi"/>
          <w:lang w:val="nl-NL"/>
        </w:rPr>
      </w:pPr>
    </w:p>
    <w:p w14:paraId="27D5F404" w14:textId="55FEFA98" w:rsidR="00B56EBE" w:rsidRDefault="00B56EBE" w:rsidP="003470E9">
      <w:pPr>
        <w:rPr>
          <w:rFonts w:cstheme="minorHAnsi"/>
          <w:lang w:val="nl-NL"/>
        </w:rPr>
      </w:pPr>
    </w:p>
    <w:p w14:paraId="31E07B73" w14:textId="0BECC9A4" w:rsidR="00B56EBE" w:rsidRDefault="00B56EBE" w:rsidP="003470E9">
      <w:pPr>
        <w:rPr>
          <w:rFonts w:cstheme="minorHAnsi"/>
          <w:lang w:val="nl-NL"/>
        </w:rPr>
      </w:pPr>
    </w:p>
    <w:p w14:paraId="16004A69" w14:textId="2433499B" w:rsidR="00B56EBE" w:rsidRDefault="00B56EBE" w:rsidP="003470E9">
      <w:pPr>
        <w:rPr>
          <w:rFonts w:cstheme="minorHAnsi"/>
          <w:lang w:val="nl-NL"/>
        </w:rPr>
      </w:pPr>
    </w:p>
    <w:p w14:paraId="5E9B8045" w14:textId="0E94C36B" w:rsidR="00B56EBE" w:rsidRDefault="00B56EBE" w:rsidP="003470E9">
      <w:pPr>
        <w:rPr>
          <w:rFonts w:cstheme="minorHAnsi"/>
          <w:lang w:val="nl-NL"/>
        </w:rPr>
      </w:pPr>
    </w:p>
    <w:p w14:paraId="6733025D" w14:textId="77777777" w:rsidR="00B56EBE" w:rsidRDefault="00B56EBE" w:rsidP="003470E9">
      <w:pPr>
        <w:rPr>
          <w:rFonts w:cstheme="minorHAnsi"/>
          <w:lang w:val="nl-NL"/>
        </w:rPr>
      </w:pPr>
    </w:p>
    <w:p w14:paraId="19A3E1CF" w14:textId="390B27BD" w:rsidR="00B56EBE" w:rsidRPr="00533DA6" w:rsidRDefault="00B56EBE" w:rsidP="00B56EBE">
      <w:pPr>
        <w:pStyle w:val="Kop1"/>
        <w:rPr>
          <w:lang w:val="nl-NL"/>
        </w:rPr>
      </w:pPr>
      <w:bookmarkStart w:id="79" w:name="_Toc44925828"/>
      <w:r w:rsidRPr="00533DA6">
        <w:rPr>
          <w:lang w:val="nl-NL"/>
        </w:rPr>
        <w:lastRenderedPageBreak/>
        <w:t xml:space="preserve">Bijlage </w:t>
      </w:r>
      <w:r w:rsidR="00340E27" w:rsidRPr="00533DA6">
        <w:rPr>
          <w:lang w:val="nl-NL"/>
        </w:rPr>
        <w:t>4</w:t>
      </w:r>
      <w:r w:rsidRPr="00533DA6">
        <w:rPr>
          <w:lang w:val="nl-NL"/>
        </w:rPr>
        <w:t xml:space="preserve">: </w:t>
      </w:r>
      <w:proofErr w:type="spellStart"/>
      <w:r w:rsidR="007A1D54" w:rsidRPr="00533DA6">
        <w:rPr>
          <w:lang w:val="nl-NL"/>
        </w:rPr>
        <w:t>K</w:t>
      </w:r>
      <w:r w:rsidRPr="00533DA6">
        <w:rPr>
          <w:lang w:val="nl-NL"/>
        </w:rPr>
        <w:t>arakterisaties</w:t>
      </w:r>
      <w:proofErr w:type="spellEnd"/>
      <w:r w:rsidRPr="00533DA6">
        <w:rPr>
          <w:lang w:val="nl-NL"/>
        </w:rPr>
        <w:t xml:space="preserve"> van de NU-1000</w:t>
      </w:r>
      <w:bookmarkEnd w:id="79"/>
    </w:p>
    <w:p w14:paraId="294F9328" w14:textId="77777777" w:rsidR="00EC5515" w:rsidRPr="00533DA6" w:rsidRDefault="00EC5515" w:rsidP="009F7E7C">
      <w:pPr>
        <w:spacing w:after="0" w:line="276" w:lineRule="auto"/>
        <w:rPr>
          <w:rFonts w:cstheme="minorHAnsi"/>
          <w:color w:val="000000"/>
          <w:lang w:val="nl-NL"/>
        </w:rPr>
      </w:pPr>
    </w:p>
    <w:p w14:paraId="626AB30E" w14:textId="23EF2AF4" w:rsidR="009F7E7C" w:rsidRDefault="009F7E7C" w:rsidP="009F7E7C">
      <w:pPr>
        <w:spacing w:after="0" w:line="276" w:lineRule="auto"/>
        <w:rPr>
          <w:rFonts w:cstheme="minorHAnsi"/>
          <w:color w:val="000000"/>
        </w:rPr>
      </w:pPr>
      <w:r w:rsidRPr="00C544AE">
        <w:rPr>
          <w:noProof/>
        </w:rPr>
        <w:drawing>
          <wp:inline distT="0" distB="0" distL="0" distR="0" wp14:anchorId="1F0299EE" wp14:editId="41D7F2C9">
            <wp:extent cx="4469321" cy="1845861"/>
            <wp:effectExtent l="0" t="0" r="7620" b="2540"/>
            <wp:docPr id="7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479251" cy="1849962"/>
                    </a:xfrm>
                    <a:prstGeom prst="rect">
                      <a:avLst/>
                    </a:prstGeom>
                  </pic:spPr>
                </pic:pic>
              </a:graphicData>
            </a:graphic>
          </wp:inline>
        </w:drawing>
      </w:r>
    </w:p>
    <w:p w14:paraId="4642EE5E" w14:textId="77777777" w:rsidR="00EC5515" w:rsidRDefault="009F7E7C" w:rsidP="0099710A">
      <w:pPr>
        <w:keepNext/>
        <w:spacing w:after="0" w:line="276" w:lineRule="auto"/>
      </w:pPr>
      <w:r>
        <w:rPr>
          <w:noProof/>
        </w:rPr>
        <w:drawing>
          <wp:inline distT="0" distB="0" distL="0" distR="0" wp14:anchorId="1489F31F" wp14:editId="0B40A789">
            <wp:extent cx="4427864" cy="1791970"/>
            <wp:effectExtent l="0" t="0" r="0" b="0"/>
            <wp:docPr id="7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464443" cy="1806774"/>
                    </a:xfrm>
                    <a:prstGeom prst="rect">
                      <a:avLst/>
                    </a:prstGeom>
                    <a:noFill/>
                    <a:ln>
                      <a:noFill/>
                    </a:ln>
                  </pic:spPr>
                </pic:pic>
              </a:graphicData>
            </a:graphic>
          </wp:inline>
        </w:drawing>
      </w:r>
    </w:p>
    <w:p w14:paraId="326404DE" w14:textId="12274A63" w:rsidR="009F7E7C" w:rsidRPr="00533DA6" w:rsidRDefault="00EC5515" w:rsidP="0099710A">
      <w:pPr>
        <w:pStyle w:val="Bijschrift"/>
        <w:rPr>
          <w:rFonts w:cstheme="minorHAnsi"/>
          <w:color w:val="000000"/>
          <w:lang w:val="nl-NL"/>
        </w:rPr>
      </w:pPr>
      <w:r w:rsidRPr="00533DA6">
        <w:rPr>
          <w:lang w:val="nl-NL"/>
        </w:rPr>
        <w:t xml:space="preserve">Figuur </w:t>
      </w:r>
      <w:r>
        <w:fldChar w:fldCharType="begin"/>
      </w:r>
      <w:r w:rsidRPr="00533DA6">
        <w:rPr>
          <w:lang w:val="nl-NL"/>
        </w:rPr>
        <w:instrText xml:space="preserve"> SEQ Figure \* ARABIC </w:instrText>
      </w:r>
      <w:r>
        <w:fldChar w:fldCharType="separate"/>
      </w:r>
      <w:r w:rsidR="00666ADE" w:rsidRPr="00533DA6">
        <w:rPr>
          <w:noProof/>
          <w:lang w:val="nl-NL"/>
        </w:rPr>
        <w:t>51</w:t>
      </w:r>
      <w:r>
        <w:fldChar w:fldCharType="end"/>
      </w:r>
      <w:r w:rsidRPr="00533DA6">
        <w:rPr>
          <w:lang w:val="nl-NL"/>
        </w:rPr>
        <w:t xml:space="preserve"> Stikstof adsorptie isotherm en poriegrootte van NU-1000</w:t>
      </w:r>
    </w:p>
    <w:p w14:paraId="7347E26B" w14:textId="7E8C0749" w:rsidR="00BC164B" w:rsidRPr="0099710A" w:rsidRDefault="00BC164B" w:rsidP="00BC164B">
      <w:pPr>
        <w:jc w:val="both"/>
        <w:rPr>
          <w:rFonts w:cstheme="minorHAnsi"/>
          <w:i/>
          <w:iCs/>
          <w:sz w:val="18"/>
          <w:szCs w:val="18"/>
          <w:lang w:val="nl-NL"/>
        </w:rPr>
      </w:pPr>
      <w:r w:rsidRPr="0099710A">
        <w:rPr>
          <w:rFonts w:cstheme="minorHAnsi"/>
          <w:i/>
          <w:iCs/>
          <w:sz w:val="18"/>
          <w:szCs w:val="18"/>
          <w:lang w:val="nl-NL"/>
        </w:rPr>
        <w:t>De BET-</w:t>
      </w:r>
      <w:proofErr w:type="spellStart"/>
      <w:r w:rsidRPr="0099710A">
        <w:rPr>
          <w:rFonts w:cstheme="minorHAnsi"/>
          <w:i/>
          <w:iCs/>
          <w:sz w:val="18"/>
          <w:szCs w:val="18"/>
          <w:lang w:val="nl-NL"/>
        </w:rPr>
        <w:t>surface</w:t>
      </w:r>
      <w:proofErr w:type="spellEnd"/>
      <w:r w:rsidRPr="0099710A">
        <w:rPr>
          <w:rFonts w:cstheme="minorHAnsi"/>
          <w:i/>
          <w:iCs/>
          <w:sz w:val="18"/>
          <w:szCs w:val="18"/>
          <w:lang w:val="nl-NL"/>
        </w:rPr>
        <w:t xml:space="preserve"> area van de </w:t>
      </w:r>
      <w:r>
        <w:rPr>
          <w:rFonts w:cstheme="minorHAnsi"/>
          <w:i/>
          <w:iCs/>
          <w:sz w:val="18"/>
          <w:szCs w:val="18"/>
          <w:lang w:val="nl-NL"/>
        </w:rPr>
        <w:t>NU-1000</w:t>
      </w:r>
      <w:r w:rsidRPr="0099710A">
        <w:rPr>
          <w:rFonts w:cstheme="minorHAnsi"/>
          <w:i/>
          <w:iCs/>
          <w:sz w:val="18"/>
          <w:szCs w:val="18"/>
          <w:lang w:val="nl-NL"/>
        </w:rPr>
        <w:t xml:space="preserve"> was </w:t>
      </w:r>
      <w:r>
        <w:rPr>
          <w:rFonts w:cstheme="minorHAnsi"/>
          <w:i/>
          <w:iCs/>
          <w:sz w:val="18"/>
          <w:szCs w:val="18"/>
          <w:lang w:val="nl-NL"/>
        </w:rPr>
        <w:t>2346</w:t>
      </w:r>
      <w:r w:rsidRPr="0099710A">
        <w:rPr>
          <w:rFonts w:cstheme="minorHAnsi"/>
          <w:i/>
          <w:iCs/>
          <w:sz w:val="18"/>
          <w:szCs w:val="18"/>
          <w:lang w:val="nl-NL"/>
        </w:rPr>
        <w:t xml:space="preserve"> m</w:t>
      </w:r>
      <w:r w:rsidRPr="0099710A">
        <w:rPr>
          <w:rFonts w:cstheme="minorHAnsi"/>
          <w:i/>
          <w:iCs/>
          <w:sz w:val="18"/>
          <w:szCs w:val="18"/>
          <w:vertAlign w:val="superscript"/>
          <w:lang w:val="nl-NL"/>
        </w:rPr>
        <w:t>2</w:t>
      </w:r>
      <w:r w:rsidRPr="0099710A">
        <w:rPr>
          <w:rFonts w:cstheme="minorHAnsi"/>
          <w:i/>
          <w:iCs/>
          <w:sz w:val="18"/>
          <w:szCs w:val="18"/>
          <w:lang w:val="nl-NL"/>
        </w:rPr>
        <w:t>g</w:t>
      </w:r>
      <w:r w:rsidRPr="0099710A">
        <w:rPr>
          <w:rFonts w:cstheme="minorHAnsi"/>
          <w:i/>
          <w:iCs/>
          <w:sz w:val="18"/>
          <w:szCs w:val="18"/>
          <w:vertAlign w:val="superscript"/>
          <w:lang w:val="nl-NL"/>
        </w:rPr>
        <w:t>-1</w:t>
      </w:r>
      <w:r w:rsidRPr="0099710A">
        <w:rPr>
          <w:rFonts w:cstheme="minorHAnsi"/>
          <w:i/>
          <w:iCs/>
          <w:sz w:val="18"/>
          <w:szCs w:val="18"/>
          <w:lang w:val="nl-NL"/>
        </w:rPr>
        <w:t xml:space="preserve">. Vergeleken met de literatuur van </w:t>
      </w:r>
      <w:r>
        <w:rPr>
          <w:rFonts w:cstheme="minorHAnsi"/>
          <w:i/>
          <w:iCs/>
          <w:sz w:val="18"/>
          <w:szCs w:val="18"/>
          <w:lang w:val="nl-NL"/>
        </w:rPr>
        <w:t>2</w:t>
      </w:r>
      <w:r w:rsidR="00975A03">
        <w:rPr>
          <w:rFonts w:cstheme="minorHAnsi"/>
          <w:i/>
          <w:iCs/>
          <w:sz w:val="18"/>
          <w:szCs w:val="18"/>
          <w:lang w:val="nl-NL"/>
        </w:rPr>
        <w:t>004</w:t>
      </w:r>
      <w:r w:rsidRPr="0099710A">
        <w:rPr>
          <w:rFonts w:cstheme="minorHAnsi"/>
          <w:i/>
          <w:iCs/>
          <w:sz w:val="18"/>
          <w:szCs w:val="18"/>
          <w:lang w:val="nl-NL"/>
        </w:rPr>
        <w:t xml:space="preserve"> m</w:t>
      </w:r>
      <w:r w:rsidRPr="0099710A">
        <w:rPr>
          <w:rFonts w:cstheme="minorHAnsi"/>
          <w:i/>
          <w:iCs/>
          <w:sz w:val="18"/>
          <w:szCs w:val="18"/>
          <w:vertAlign w:val="superscript"/>
          <w:lang w:val="nl-NL"/>
        </w:rPr>
        <w:t>2</w:t>
      </w:r>
      <w:r w:rsidRPr="0099710A">
        <w:rPr>
          <w:rFonts w:cstheme="minorHAnsi"/>
          <w:i/>
          <w:iCs/>
          <w:sz w:val="18"/>
          <w:szCs w:val="18"/>
          <w:lang w:val="nl-NL"/>
        </w:rPr>
        <w:t>g</w:t>
      </w:r>
      <w:r w:rsidRPr="0099710A">
        <w:rPr>
          <w:rFonts w:cstheme="minorHAnsi"/>
          <w:i/>
          <w:iCs/>
          <w:sz w:val="18"/>
          <w:szCs w:val="18"/>
          <w:vertAlign w:val="superscript"/>
          <w:lang w:val="nl-NL"/>
        </w:rPr>
        <w:t>-1</w:t>
      </w:r>
      <w:r w:rsidRPr="0099710A">
        <w:rPr>
          <w:rFonts w:cstheme="minorHAnsi"/>
          <w:i/>
          <w:iCs/>
          <w:sz w:val="18"/>
          <w:szCs w:val="18"/>
          <w:lang w:val="nl-NL"/>
        </w:rPr>
        <w:t xml:space="preserve"> komen deze waardes redelijk goed overeen. </w:t>
      </w:r>
    </w:p>
    <w:p w14:paraId="693F02D5" w14:textId="5E2DC341" w:rsidR="009F7E7C" w:rsidRPr="00533DA6" w:rsidRDefault="009F7E7C" w:rsidP="009F7E7C">
      <w:pPr>
        <w:spacing w:after="0" w:line="276" w:lineRule="auto"/>
        <w:rPr>
          <w:rFonts w:cstheme="minorHAnsi"/>
          <w:color w:val="000000"/>
          <w:lang w:val="nl-NL"/>
        </w:rPr>
      </w:pPr>
    </w:p>
    <w:p w14:paraId="45DC89C1" w14:textId="77777777" w:rsidR="009F7E7C" w:rsidRPr="00533DA6" w:rsidRDefault="009F7E7C" w:rsidP="009F7E7C">
      <w:pPr>
        <w:spacing w:after="0" w:line="276" w:lineRule="auto"/>
        <w:rPr>
          <w:rFonts w:cstheme="minorHAnsi"/>
          <w:color w:val="000000"/>
          <w:lang w:val="nl-NL"/>
        </w:rPr>
      </w:pPr>
    </w:p>
    <w:p w14:paraId="4A08AA4A" w14:textId="77777777" w:rsidR="00EC5515" w:rsidRDefault="009F7E7C" w:rsidP="0099710A">
      <w:pPr>
        <w:keepNext/>
        <w:spacing w:after="0" w:line="276" w:lineRule="auto"/>
      </w:pPr>
      <w:r>
        <w:rPr>
          <w:rFonts w:cstheme="minorHAnsi"/>
          <w:noProof/>
          <w:color w:val="000000"/>
        </w:rPr>
        <w:drawing>
          <wp:inline distT="0" distB="0" distL="0" distR="0" wp14:anchorId="4A67D9E2" wp14:editId="0D1E85E7">
            <wp:extent cx="4876165" cy="2352675"/>
            <wp:effectExtent l="0" t="0" r="635" b="9525"/>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884650" cy="2356769"/>
                    </a:xfrm>
                    <a:prstGeom prst="rect">
                      <a:avLst/>
                    </a:prstGeom>
                    <a:noFill/>
                    <a:ln>
                      <a:noFill/>
                    </a:ln>
                  </pic:spPr>
                </pic:pic>
              </a:graphicData>
            </a:graphic>
          </wp:inline>
        </w:drawing>
      </w:r>
    </w:p>
    <w:p w14:paraId="389D96F1" w14:textId="0A0D2F7C" w:rsidR="009F7E7C" w:rsidRPr="00533DA6" w:rsidRDefault="00EC5515" w:rsidP="0099710A">
      <w:pPr>
        <w:pStyle w:val="Bijschrift"/>
        <w:rPr>
          <w:rFonts w:cstheme="minorHAnsi"/>
          <w:color w:val="000000"/>
          <w:lang w:val="nl-NL"/>
        </w:rPr>
      </w:pPr>
      <w:r w:rsidRPr="00533DA6">
        <w:rPr>
          <w:lang w:val="nl-NL"/>
        </w:rPr>
        <w:t xml:space="preserve">Figuur </w:t>
      </w:r>
      <w:r>
        <w:fldChar w:fldCharType="begin"/>
      </w:r>
      <w:r w:rsidRPr="00533DA6">
        <w:rPr>
          <w:lang w:val="nl-NL"/>
        </w:rPr>
        <w:instrText xml:space="preserve"> SEQ Figure \* ARABIC </w:instrText>
      </w:r>
      <w:r>
        <w:fldChar w:fldCharType="separate"/>
      </w:r>
      <w:r w:rsidR="00666ADE" w:rsidRPr="00533DA6">
        <w:rPr>
          <w:noProof/>
          <w:lang w:val="nl-NL"/>
        </w:rPr>
        <w:t>52</w:t>
      </w:r>
      <w:r>
        <w:fldChar w:fldCharType="end"/>
      </w:r>
      <w:r w:rsidRPr="00533DA6">
        <w:rPr>
          <w:lang w:val="nl-NL"/>
        </w:rPr>
        <w:t xml:space="preserve"> PXRD meting van NU-1000</w:t>
      </w:r>
    </w:p>
    <w:p w14:paraId="16051B73" w14:textId="5CFABC14" w:rsidR="0099710A" w:rsidRPr="00533DA6" w:rsidRDefault="0099710A" w:rsidP="009F7E7C">
      <w:pPr>
        <w:rPr>
          <w:rFonts w:cstheme="minorHAnsi"/>
          <w:i/>
          <w:iCs/>
          <w:sz w:val="18"/>
          <w:szCs w:val="18"/>
          <w:lang w:val="nl-NL"/>
        </w:rPr>
      </w:pPr>
    </w:p>
    <w:p w14:paraId="1A0E390A" w14:textId="2EAEEC15" w:rsidR="0099710A" w:rsidRPr="00533DA6" w:rsidRDefault="0099710A" w:rsidP="009F7E7C">
      <w:pPr>
        <w:rPr>
          <w:rFonts w:cstheme="minorHAnsi"/>
          <w:i/>
          <w:iCs/>
          <w:sz w:val="18"/>
          <w:szCs w:val="18"/>
          <w:lang w:val="nl-NL"/>
        </w:rPr>
      </w:pPr>
    </w:p>
    <w:p w14:paraId="07A3A4FE" w14:textId="77777777" w:rsidR="0099710A" w:rsidRPr="00533DA6" w:rsidRDefault="0099710A" w:rsidP="009F7E7C">
      <w:pPr>
        <w:rPr>
          <w:rFonts w:cstheme="minorHAnsi"/>
          <w:i/>
          <w:iCs/>
          <w:sz w:val="18"/>
          <w:szCs w:val="18"/>
          <w:lang w:val="nl-NL"/>
        </w:rPr>
      </w:pPr>
    </w:p>
    <w:p w14:paraId="752AF8F5" w14:textId="77777777" w:rsidR="009F7E7C" w:rsidRPr="00533DA6" w:rsidRDefault="009F7E7C" w:rsidP="009F7E7C">
      <w:pPr>
        <w:spacing w:after="0" w:line="276" w:lineRule="auto"/>
        <w:rPr>
          <w:rFonts w:cstheme="minorHAnsi"/>
          <w:color w:val="000000"/>
          <w:lang w:val="nl-NL"/>
        </w:rPr>
      </w:pPr>
    </w:p>
    <w:p w14:paraId="66A2D810" w14:textId="77777777" w:rsidR="0099710A" w:rsidRDefault="009F7E7C" w:rsidP="0099710A">
      <w:pPr>
        <w:keepNext/>
        <w:spacing w:after="0" w:line="276" w:lineRule="auto"/>
      </w:pPr>
      <w:r w:rsidRPr="001D6225">
        <w:rPr>
          <w:noProof/>
        </w:rPr>
        <w:drawing>
          <wp:inline distT="0" distB="0" distL="0" distR="0" wp14:anchorId="67039761" wp14:editId="0FD34161">
            <wp:extent cx="3325051" cy="3052445"/>
            <wp:effectExtent l="0" t="0" r="8890" b="0"/>
            <wp:docPr id="8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333361" cy="3060074"/>
                    </a:xfrm>
                    <a:prstGeom prst="rect">
                      <a:avLst/>
                    </a:prstGeom>
                  </pic:spPr>
                </pic:pic>
              </a:graphicData>
            </a:graphic>
          </wp:inline>
        </w:drawing>
      </w:r>
    </w:p>
    <w:p w14:paraId="0C9DB2D0" w14:textId="52BA5E86" w:rsidR="009F7E7C" w:rsidRPr="00533DA6" w:rsidRDefault="0099710A" w:rsidP="0099710A">
      <w:pPr>
        <w:pStyle w:val="Bijschrift"/>
        <w:rPr>
          <w:rFonts w:cstheme="minorHAnsi"/>
          <w:color w:val="000000"/>
          <w:lang w:val="nl-NL"/>
        </w:rPr>
      </w:pPr>
      <w:r w:rsidRPr="00533DA6">
        <w:rPr>
          <w:lang w:val="nl-NL"/>
        </w:rPr>
        <w:t xml:space="preserve">Figuur </w:t>
      </w:r>
      <w:r>
        <w:fldChar w:fldCharType="begin"/>
      </w:r>
      <w:r w:rsidRPr="00533DA6">
        <w:rPr>
          <w:lang w:val="nl-NL"/>
        </w:rPr>
        <w:instrText xml:space="preserve"> SEQ Figure \* ARABIC </w:instrText>
      </w:r>
      <w:r>
        <w:fldChar w:fldCharType="separate"/>
      </w:r>
      <w:r w:rsidR="00666ADE" w:rsidRPr="00533DA6">
        <w:rPr>
          <w:noProof/>
          <w:lang w:val="nl-NL"/>
        </w:rPr>
        <w:t>53</w:t>
      </w:r>
      <w:r>
        <w:fldChar w:fldCharType="end"/>
      </w:r>
      <w:r w:rsidRPr="00533DA6">
        <w:rPr>
          <w:lang w:val="nl-NL"/>
        </w:rPr>
        <w:t xml:space="preserve"> Afbeelding verkregen uit de scanning elektronen microscoop van de NU-1000. Hier is de ‘rugbybal’ structuur te zien van de MOF</w:t>
      </w:r>
    </w:p>
    <w:p w14:paraId="5FFE8FE3" w14:textId="77777777" w:rsidR="00B56EBE" w:rsidRDefault="00B56EBE" w:rsidP="003470E9">
      <w:pPr>
        <w:rPr>
          <w:rFonts w:cstheme="minorHAnsi"/>
          <w:lang w:val="nl-NL"/>
        </w:rPr>
      </w:pPr>
    </w:p>
    <w:p w14:paraId="6F05F4B2" w14:textId="528945ED" w:rsidR="00B56EBE" w:rsidRDefault="00B56EBE" w:rsidP="003470E9">
      <w:pPr>
        <w:rPr>
          <w:rFonts w:cstheme="minorHAnsi"/>
          <w:lang w:val="nl-NL"/>
        </w:rPr>
      </w:pPr>
    </w:p>
    <w:p w14:paraId="774C7946" w14:textId="4BD56D03" w:rsidR="00B56EBE" w:rsidRDefault="00B56EBE" w:rsidP="003470E9">
      <w:pPr>
        <w:rPr>
          <w:rFonts w:cstheme="minorHAnsi"/>
          <w:lang w:val="nl-NL"/>
        </w:rPr>
      </w:pPr>
    </w:p>
    <w:p w14:paraId="55C3EC39" w14:textId="584A2245" w:rsidR="00B56EBE" w:rsidRDefault="00B56EBE" w:rsidP="003470E9">
      <w:pPr>
        <w:rPr>
          <w:rFonts w:cstheme="minorHAnsi"/>
          <w:lang w:val="nl-NL"/>
        </w:rPr>
      </w:pPr>
    </w:p>
    <w:p w14:paraId="2F11898F" w14:textId="4ED6FA48" w:rsidR="00B56EBE" w:rsidRDefault="00B56EBE" w:rsidP="003470E9">
      <w:pPr>
        <w:rPr>
          <w:rFonts w:cstheme="minorHAnsi"/>
          <w:lang w:val="nl-NL"/>
        </w:rPr>
      </w:pPr>
    </w:p>
    <w:p w14:paraId="284C7300" w14:textId="17E48E7C" w:rsidR="00B56EBE" w:rsidRDefault="00B56EBE" w:rsidP="003470E9">
      <w:pPr>
        <w:rPr>
          <w:rFonts w:cstheme="minorHAnsi"/>
          <w:lang w:val="nl-NL"/>
        </w:rPr>
      </w:pPr>
    </w:p>
    <w:p w14:paraId="363AE977" w14:textId="0D1B3979" w:rsidR="00B56EBE" w:rsidRDefault="00B56EBE" w:rsidP="003470E9">
      <w:pPr>
        <w:rPr>
          <w:rFonts w:cstheme="minorHAnsi"/>
          <w:lang w:val="nl-NL"/>
        </w:rPr>
      </w:pPr>
    </w:p>
    <w:p w14:paraId="6878961F" w14:textId="752401D1" w:rsidR="00B56EBE" w:rsidRDefault="00B56EBE" w:rsidP="003470E9">
      <w:pPr>
        <w:rPr>
          <w:rFonts w:cstheme="minorHAnsi"/>
          <w:lang w:val="nl-NL"/>
        </w:rPr>
      </w:pPr>
    </w:p>
    <w:p w14:paraId="0166B7F9" w14:textId="5CAC8779" w:rsidR="00B56EBE" w:rsidRDefault="00B56EBE" w:rsidP="003470E9">
      <w:pPr>
        <w:rPr>
          <w:rFonts w:cstheme="minorHAnsi"/>
          <w:lang w:val="nl-NL"/>
        </w:rPr>
      </w:pPr>
    </w:p>
    <w:p w14:paraId="61D619C1" w14:textId="6DA6DC86" w:rsidR="00B56EBE" w:rsidRDefault="00B56EBE" w:rsidP="003470E9">
      <w:pPr>
        <w:rPr>
          <w:rFonts w:cstheme="minorHAnsi"/>
          <w:lang w:val="nl-NL"/>
        </w:rPr>
      </w:pPr>
    </w:p>
    <w:p w14:paraId="3566F199" w14:textId="494F4A3B" w:rsidR="00B56EBE" w:rsidRDefault="00B56EBE" w:rsidP="003470E9">
      <w:pPr>
        <w:rPr>
          <w:rFonts w:cstheme="minorHAnsi"/>
          <w:lang w:val="nl-NL"/>
        </w:rPr>
      </w:pPr>
    </w:p>
    <w:p w14:paraId="01DF9680" w14:textId="799D508A" w:rsidR="00B56EBE" w:rsidRDefault="00B56EBE" w:rsidP="003470E9">
      <w:pPr>
        <w:rPr>
          <w:rFonts w:cstheme="minorHAnsi"/>
          <w:lang w:val="nl-NL"/>
        </w:rPr>
      </w:pPr>
    </w:p>
    <w:p w14:paraId="2327A623" w14:textId="431D5BC4" w:rsidR="00B56EBE" w:rsidRDefault="00B56EBE" w:rsidP="003470E9">
      <w:pPr>
        <w:rPr>
          <w:rFonts w:cstheme="minorHAnsi"/>
          <w:lang w:val="nl-NL"/>
        </w:rPr>
      </w:pPr>
    </w:p>
    <w:p w14:paraId="585639E1" w14:textId="7EF7581B" w:rsidR="00B56EBE" w:rsidRDefault="00B56EBE" w:rsidP="003470E9">
      <w:pPr>
        <w:rPr>
          <w:rFonts w:cstheme="minorHAnsi"/>
          <w:lang w:val="nl-NL"/>
        </w:rPr>
      </w:pPr>
    </w:p>
    <w:p w14:paraId="71FC0F2C" w14:textId="6DDF057D" w:rsidR="00B56EBE" w:rsidRDefault="00B56EBE" w:rsidP="003470E9">
      <w:pPr>
        <w:rPr>
          <w:rFonts w:cstheme="minorHAnsi"/>
          <w:lang w:val="nl-NL"/>
        </w:rPr>
      </w:pPr>
    </w:p>
    <w:p w14:paraId="1FE28C04" w14:textId="512235D1" w:rsidR="00B56EBE" w:rsidRDefault="00B56EBE" w:rsidP="003470E9">
      <w:pPr>
        <w:rPr>
          <w:rFonts w:cstheme="minorHAnsi"/>
          <w:lang w:val="nl-NL"/>
        </w:rPr>
      </w:pPr>
    </w:p>
    <w:p w14:paraId="28776DE4" w14:textId="08BF8AF0" w:rsidR="00B56EBE" w:rsidRDefault="00B56EBE" w:rsidP="003470E9">
      <w:pPr>
        <w:rPr>
          <w:rFonts w:cstheme="minorHAnsi"/>
          <w:lang w:val="nl-NL"/>
        </w:rPr>
      </w:pPr>
    </w:p>
    <w:p w14:paraId="247E332D" w14:textId="05853F9E" w:rsidR="00D13982" w:rsidRDefault="00D13982" w:rsidP="003470E9">
      <w:pPr>
        <w:rPr>
          <w:rFonts w:cstheme="minorHAnsi"/>
          <w:lang w:val="nl-NL"/>
        </w:rPr>
      </w:pPr>
    </w:p>
    <w:p w14:paraId="0602F4A7" w14:textId="7C00528D" w:rsidR="00153341" w:rsidRPr="00533DA6" w:rsidRDefault="00B56EBE" w:rsidP="00B56EBE">
      <w:pPr>
        <w:pStyle w:val="Kop1"/>
        <w:rPr>
          <w:lang w:val="nl-NL"/>
        </w:rPr>
      </w:pPr>
      <w:bookmarkStart w:id="80" w:name="_Toc44925829"/>
      <w:r w:rsidRPr="00533DA6">
        <w:rPr>
          <w:lang w:val="nl-NL"/>
        </w:rPr>
        <w:lastRenderedPageBreak/>
        <w:t xml:space="preserve">Bijlage </w:t>
      </w:r>
      <w:r w:rsidR="00340E27" w:rsidRPr="00533DA6">
        <w:rPr>
          <w:lang w:val="nl-NL"/>
        </w:rPr>
        <w:t>5</w:t>
      </w:r>
      <w:r w:rsidRPr="00533DA6">
        <w:rPr>
          <w:lang w:val="nl-NL"/>
        </w:rPr>
        <w:t xml:space="preserve">: </w:t>
      </w:r>
      <w:proofErr w:type="spellStart"/>
      <w:r w:rsidR="007A1D54" w:rsidRPr="00533DA6">
        <w:rPr>
          <w:lang w:val="nl-NL"/>
        </w:rPr>
        <w:t>K</w:t>
      </w:r>
      <w:r w:rsidRPr="00533DA6">
        <w:rPr>
          <w:lang w:val="nl-NL"/>
        </w:rPr>
        <w:t>arakterisaties</w:t>
      </w:r>
      <w:proofErr w:type="spellEnd"/>
      <w:r w:rsidRPr="00533DA6">
        <w:rPr>
          <w:lang w:val="nl-NL"/>
        </w:rPr>
        <w:t xml:space="preserve"> van de UTEWOG</w:t>
      </w:r>
      <w:bookmarkEnd w:id="80"/>
    </w:p>
    <w:p w14:paraId="3E5FA3F1" w14:textId="77777777" w:rsidR="0099710A" w:rsidRPr="00533DA6" w:rsidRDefault="0099710A" w:rsidP="00153341">
      <w:pPr>
        <w:spacing w:after="0" w:line="276" w:lineRule="auto"/>
        <w:rPr>
          <w:rFonts w:cstheme="minorHAnsi"/>
          <w:color w:val="000000"/>
          <w:lang w:val="nl-NL"/>
        </w:rPr>
      </w:pPr>
    </w:p>
    <w:p w14:paraId="384D36A3" w14:textId="28B83896" w:rsidR="00B56EBE" w:rsidRDefault="00B56EBE" w:rsidP="00153341">
      <w:pPr>
        <w:spacing w:after="0" w:line="276" w:lineRule="auto"/>
        <w:rPr>
          <w:rFonts w:cstheme="minorHAnsi"/>
          <w:color w:val="000000"/>
        </w:rPr>
      </w:pPr>
      <w:r w:rsidRPr="002532DC">
        <w:rPr>
          <w:noProof/>
          <w:lang w:val="nl-NL"/>
        </w:rPr>
        <w:drawing>
          <wp:inline distT="0" distB="0" distL="0" distR="0" wp14:anchorId="742A7AF1" wp14:editId="3D406903">
            <wp:extent cx="4556760" cy="1877605"/>
            <wp:effectExtent l="0" t="0" r="0" b="8890"/>
            <wp:docPr id="9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574197" cy="1884790"/>
                    </a:xfrm>
                    <a:prstGeom prst="rect">
                      <a:avLst/>
                    </a:prstGeom>
                  </pic:spPr>
                </pic:pic>
              </a:graphicData>
            </a:graphic>
          </wp:inline>
        </w:drawing>
      </w:r>
    </w:p>
    <w:p w14:paraId="3A78D703" w14:textId="77777777" w:rsidR="0099710A" w:rsidRDefault="00B56EBE" w:rsidP="0099710A">
      <w:pPr>
        <w:keepNext/>
        <w:spacing w:after="0" w:line="276" w:lineRule="auto"/>
      </w:pPr>
      <w:r>
        <w:rPr>
          <w:noProof/>
          <w:lang w:val="nl-NL"/>
        </w:rPr>
        <w:drawing>
          <wp:inline distT="0" distB="0" distL="0" distR="0" wp14:anchorId="36B742D7" wp14:editId="3864BE4E">
            <wp:extent cx="4549140" cy="1784951"/>
            <wp:effectExtent l="0" t="0" r="3810" b="6350"/>
            <wp:docPr id="9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638104" cy="1819858"/>
                    </a:xfrm>
                    <a:prstGeom prst="rect">
                      <a:avLst/>
                    </a:prstGeom>
                    <a:noFill/>
                    <a:ln>
                      <a:noFill/>
                    </a:ln>
                  </pic:spPr>
                </pic:pic>
              </a:graphicData>
            </a:graphic>
          </wp:inline>
        </w:drawing>
      </w:r>
    </w:p>
    <w:p w14:paraId="0005B73C" w14:textId="131C0F24" w:rsidR="00B56EBE" w:rsidRPr="00533DA6" w:rsidRDefault="0099710A" w:rsidP="0099710A">
      <w:pPr>
        <w:pStyle w:val="Bijschrift"/>
        <w:rPr>
          <w:rFonts w:cstheme="minorHAnsi"/>
          <w:color w:val="000000"/>
          <w:lang w:val="nl-NL"/>
        </w:rPr>
      </w:pPr>
      <w:r w:rsidRPr="00533DA6">
        <w:rPr>
          <w:lang w:val="nl-NL"/>
        </w:rPr>
        <w:t xml:space="preserve">Figuur </w:t>
      </w:r>
      <w:r>
        <w:fldChar w:fldCharType="begin"/>
      </w:r>
      <w:r w:rsidRPr="00533DA6">
        <w:rPr>
          <w:lang w:val="nl-NL"/>
        </w:rPr>
        <w:instrText xml:space="preserve"> SEQ Figure \* ARABIC </w:instrText>
      </w:r>
      <w:r>
        <w:fldChar w:fldCharType="separate"/>
      </w:r>
      <w:r w:rsidR="00666ADE" w:rsidRPr="00533DA6">
        <w:rPr>
          <w:noProof/>
          <w:lang w:val="nl-NL"/>
        </w:rPr>
        <w:t>54</w:t>
      </w:r>
      <w:r>
        <w:fldChar w:fldCharType="end"/>
      </w:r>
      <w:r w:rsidRPr="00533DA6">
        <w:rPr>
          <w:lang w:val="nl-NL"/>
        </w:rPr>
        <w:t xml:space="preserve"> Stikstof adsorptie isotherm en poriegrootte van UTEWOG</w:t>
      </w:r>
    </w:p>
    <w:p w14:paraId="498FA86F" w14:textId="2E1E7E28" w:rsidR="00BC164B" w:rsidRPr="0099710A" w:rsidRDefault="00BC164B" w:rsidP="00BC164B">
      <w:pPr>
        <w:jc w:val="both"/>
        <w:rPr>
          <w:rFonts w:cstheme="minorHAnsi"/>
          <w:i/>
          <w:iCs/>
          <w:sz w:val="18"/>
          <w:szCs w:val="18"/>
          <w:lang w:val="nl-NL"/>
        </w:rPr>
      </w:pPr>
      <w:r w:rsidRPr="0099710A">
        <w:rPr>
          <w:rFonts w:cstheme="minorHAnsi"/>
          <w:i/>
          <w:iCs/>
          <w:sz w:val="18"/>
          <w:szCs w:val="18"/>
          <w:lang w:val="nl-NL"/>
        </w:rPr>
        <w:t>De BET-</w:t>
      </w:r>
      <w:proofErr w:type="spellStart"/>
      <w:r w:rsidRPr="0099710A">
        <w:rPr>
          <w:rFonts w:cstheme="minorHAnsi"/>
          <w:i/>
          <w:iCs/>
          <w:sz w:val="18"/>
          <w:szCs w:val="18"/>
          <w:lang w:val="nl-NL"/>
        </w:rPr>
        <w:t>surface</w:t>
      </w:r>
      <w:proofErr w:type="spellEnd"/>
      <w:r w:rsidRPr="0099710A">
        <w:rPr>
          <w:rFonts w:cstheme="minorHAnsi"/>
          <w:i/>
          <w:iCs/>
          <w:sz w:val="18"/>
          <w:szCs w:val="18"/>
          <w:lang w:val="nl-NL"/>
        </w:rPr>
        <w:t xml:space="preserve"> area van de </w:t>
      </w:r>
      <w:r w:rsidR="00777E40">
        <w:rPr>
          <w:rFonts w:cstheme="minorHAnsi"/>
          <w:i/>
          <w:iCs/>
          <w:sz w:val="18"/>
          <w:szCs w:val="18"/>
          <w:lang w:val="nl-NL"/>
        </w:rPr>
        <w:t>UTEWOG</w:t>
      </w:r>
      <w:r w:rsidRPr="0099710A">
        <w:rPr>
          <w:rFonts w:cstheme="minorHAnsi"/>
          <w:i/>
          <w:iCs/>
          <w:sz w:val="18"/>
          <w:szCs w:val="18"/>
          <w:lang w:val="nl-NL"/>
        </w:rPr>
        <w:t xml:space="preserve"> was </w:t>
      </w:r>
      <w:r w:rsidR="00777E40">
        <w:rPr>
          <w:rFonts w:cstheme="minorHAnsi"/>
          <w:i/>
          <w:iCs/>
          <w:sz w:val="18"/>
          <w:szCs w:val="18"/>
          <w:lang w:val="nl-NL"/>
        </w:rPr>
        <w:t>1828</w:t>
      </w:r>
      <w:r w:rsidRPr="0099710A">
        <w:rPr>
          <w:rFonts w:cstheme="minorHAnsi"/>
          <w:i/>
          <w:iCs/>
          <w:sz w:val="18"/>
          <w:szCs w:val="18"/>
          <w:lang w:val="nl-NL"/>
        </w:rPr>
        <w:t xml:space="preserve"> m</w:t>
      </w:r>
      <w:r w:rsidRPr="0099710A">
        <w:rPr>
          <w:rFonts w:cstheme="minorHAnsi"/>
          <w:i/>
          <w:iCs/>
          <w:sz w:val="18"/>
          <w:szCs w:val="18"/>
          <w:vertAlign w:val="superscript"/>
          <w:lang w:val="nl-NL"/>
        </w:rPr>
        <w:t>2</w:t>
      </w:r>
      <w:r w:rsidRPr="0099710A">
        <w:rPr>
          <w:rFonts w:cstheme="minorHAnsi"/>
          <w:i/>
          <w:iCs/>
          <w:sz w:val="18"/>
          <w:szCs w:val="18"/>
          <w:lang w:val="nl-NL"/>
        </w:rPr>
        <w:t>g</w:t>
      </w:r>
      <w:r w:rsidRPr="0099710A">
        <w:rPr>
          <w:rFonts w:cstheme="minorHAnsi"/>
          <w:i/>
          <w:iCs/>
          <w:sz w:val="18"/>
          <w:szCs w:val="18"/>
          <w:vertAlign w:val="superscript"/>
          <w:lang w:val="nl-NL"/>
        </w:rPr>
        <w:t>-1</w:t>
      </w:r>
      <w:r w:rsidRPr="0099710A">
        <w:rPr>
          <w:rFonts w:cstheme="minorHAnsi"/>
          <w:i/>
          <w:iCs/>
          <w:sz w:val="18"/>
          <w:szCs w:val="18"/>
          <w:lang w:val="nl-NL"/>
        </w:rPr>
        <w:t xml:space="preserve">. Vergeleken met de literatuur van </w:t>
      </w:r>
      <w:r w:rsidR="00777E40">
        <w:rPr>
          <w:rFonts w:cstheme="minorHAnsi"/>
          <w:i/>
          <w:iCs/>
          <w:sz w:val="18"/>
          <w:szCs w:val="18"/>
          <w:lang w:val="nl-NL"/>
        </w:rPr>
        <w:t>1650</w:t>
      </w:r>
      <w:r w:rsidRPr="0099710A">
        <w:rPr>
          <w:rFonts w:cstheme="minorHAnsi"/>
          <w:i/>
          <w:iCs/>
          <w:sz w:val="18"/>
          <w:szCs w:val="18"/>
          <w:lang w:val="nl-NL"/>
        </w:rPr>
        <w:t xml:space="preserve"> m</w:t>
      </w:r>
      <w:r w:rsidRPr="0099710A">
        <w:rPr>
          <w:rFonts w:cstheme="minorHAnsi"/>
          <w:i/>
          <w:iCs/>
          <w:sz w:val="18"/>
          <w:szCs w:val="18"/>
          <w:vertAlign w:val="superscript"/>
          <w:lang w:val="nl-NL"/>
        </w:rPr>
        <w:t>2</w:t>
      </w:r>
      <w:r w:rsidRPr="0099710A">
        <w:rPr>
          <w:rFonts w:cstheme="minorHAnsi"/>
          <w:i/>
          <w:iCs/>
          <w:sz w:val="18"/>
          <w:szCs w:val="18"/>
          <w:lang w:val="nl-NL"/>
        </w:rPr>
        <w:t>g</w:t>
      </w:r>
      <w:r w:rsidRPr="0099710A">
        <w:rPr>
          <w:rFonts w:cstheme="minorHAnsi"/>
          <w:i/>
          <w:iCs/>
          <w:sz w:val="18"/>
          <w:szCs w:val="18"/>
          <w:vertAlign w:val="superscript"/>
          <w:lang w:val="nl-NL"/>
        </w:rPr>
        <w:t>-1</w:t>
      </w:r>
      <w:r w:rsidRPr="0099710A">
        <w:rPr>
          <w:rFonts w:cstheme="minorHAnsi"/>
          <w:i/>
          <w:iCs/>
          <w:sz w:val="18"/>
          <w:szCs w:val="18"/>
          <w:lang w:val="nl-NL"/>
        </w:rPr>
        <w:t xml:space="preserve"> komen deze waardes redelijk goed overeen. </w:t>
      </w:r>
    </w:p>
    <w:p w14:paraId="31645C59" w14:textId="77777777" w:rsidR="0099710A" w:rsidRPr="00533DA6" w:rsidRDefault="0099710A" w:rsidP="00153341">
      <w:pPr>
        <w:spacing w:after="0" w:line="276" w:lineRule="auto"/>
        <w:rPr>
          <w:rFonts w:cstheme="minorHAnsi"/>
          <w:color w:val="000000"/>
          <w:lang w:val="nl-NL"/>
        </w:rPr>
      </w:pPr>
    </w:p>
    <w:p w14:paraId="6A0A38D7" w14:textId="253371BD" w:rsidR="00B56EBE" w:rsidRPr="00533DA6" w:rsidRDefault="00B56EBE" w:rsidP="00153341">
      <w:pPr>
        <w:spacing w:after="0" w:line="276" w:lineRule="auto"/>
        <w:rPr>
          <w:rFonts w:cstheme="minorHAnsi"/>
          <w:color w:val="000000"/>
          <w:lang w:val="nl-NL"/>
        </w:rPr>
      </w:pPr>
    </w:p>
    <w:p w14:paraId="30CE506E" w14:textId="77777777" w:rsidR="0099710A" w:rsidRDefault="00B56EBE" w:rsidP="0099710A">
      <w:pPr>
        <w:keepNext/>
        <w:spacing w:after="0" w:line="276" w:lineRule="auto"/>
      </w:pPr>
      <w:r>
        <w:rPr>
          <w:noProof/>
          <w:lang w:val="nl-NL"/>
        </w:rPr>
        <w:drawing>
          <wp:inline distT="0" distB="0" distL="0" distR="0" wp14:anchorId="44FBF3E8" wp14:editId="64366000">
            <wp:extent cx="4777740" cy="2331720"/>
            <wp:effectExtent l="0" t="0" r="3810" b="0"/>
            <wp:docPr id="9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19661" cy="2352179"/>
                    </a:xfrm>
                    <a:prstGeom prst="rect">
                      <a:avLst/>
                    </a:prstGeom>
                    <a:noFill/>
                    <a:ln>
                      <a:noFill/>
                    </a:ln>
                  </pic:spPr>
                </pic:pic>
              </a:graphicData>
            </a:graphic>
          </wp:inline>
        </w:drawing>
      </w:r>
    </w:p>
    <w:p w14:paraId="419F2D23" w14:textId="7215912B" w:rsidR="00B56EBE" w:rsidRPr="00533DA6" w:rsidRDefault="0099710A" w:rsidP="0099710A">
      <w:pPr>
        <w:pStyle w:val="Bijschrift"/>
        <w:rPr>
          <w:rFonts w:cstheme="minorHAnsi"/>
          <w:color w:val="000000"/>
          <w:lang w:val="nl-NL"/>
        </w:rPr>
      </w:pPr>
      <w:r w:rsidRPr="00533DA6">
        <w:rPr>
          <w:lang w:val="nl-NL"/>
        </w:rPr>
        <w:t xml:space="preserve">Figuur </w:t>
      </w:r>
      <w:r>
        <w:fldChar w:fldCharType="begin"/>
      </w:r>
      <w:r w:rsidRPr="00533DA6">
        <w:rPr>
          <w:lang w:val="nl-NL"/>
        </w:rPr>
        <w:instrText xml:space="preserve"> SEQ Figure \* ARABIC </w:instrText>
      </w:r>
      <w:r>
        <w:fldChar w:fldCharType="separate"/>
      </w:r>
      <w:r w:rsidR="00666ADE" w:rsidRPr="00533DA6">
        <w:rPr>
          <w:noProof/>
          <w:lang w:val="nl-NL"/>
        </w:rPr>
        <w:t>55</w:t>
      </w:r>
      <w:r>
        <w:fldChar w:fldCharType="end"/>
      </w:r>
      <w:r w:rsidRPr="00533DA6">
        <w:rPr>
          <w:lang w:val="nl-NL"/>
        </w:rPr>
        <w:t xml:space="preserve"> PXRD meting van </w:t>
      </w:r>
      <w:r w:rsidR="00777E40" w:rsidRPr="00533DA6">
        <w:rPr>
          <w:lang w:val="nl-NL"/>
        </w:rPr>
        <w:t>de UTEWOG</w:t>
      </w:r>
    </w:p>
    <w:p w14:paraId="3C69F26A" w14:textId="4785A9A5" w:rsidR="00B56EBE" w:rsidRPr="00533DA6" w:rsidRDefault="00B56EBE" w:rsidP="00153341">
      <w:pPr>
        <w:spacing w:after="0" w:line="276" w:lineRule="auto"/>
        <w:rPr>
          <w:rFonts w:cstheme="minorHAnsi"/>
          <w:color w:val="000000"/>
          <w:lang w:val="nl-NL"/>
        </w:rPr>
      </w:pPr>
    </w:p>
    <w:p w14:paraId="6DC9F050" w14:textId="566F9A24" w:rsidR="00B56EBE" w:rsidRPr="00533DA6" w:rsidRDefault="00B56EBE" w:rsidP="00153341">
      <w:pPr>
        <w:spacing w:after="0" w:line="276" w:lineRule="auto"/>
        <w:rPr>
          <w:rFonts w:cstheme="minorHAnsi"/>
          <w:color w:val="000000"/>
          <w:lang w:val="nl-NL"/>
        </w:rPr>
      </w:pPr>
    </w:p>
    <w:p w14:paraId="12794BF8" w14:textId="52642A5B" w:rsidR="005626AD" w:rsidRPr="00533DA6" w:rsidRDefault="005626AD" w:rsidP="00153341">
      <w:pPr>
        <w:spacing w:after="0" w:line="276" w:lineRule="auto"/>
        <w:rPr>
          <w:rFonts w:cstheme="minorHAnsi"/>
          <w:color w:val="000000"/>
          <w:lang w:val="nl-NL"/>
        </w:rPr>
      </w:pPr>
    </w:p>
    <w:p w14:paraId="67B9C6EA" w14:textId="5D10E163" w:rsidR="005626AD" w:rsidRPr="00533DA6" w:rsidRDefault="005626AD" w:rsidP="00153341">
      <w:pPr>
        <w:spacing w:after="0" w:line="276" w:lineRule="auto"/>
        <w:rPr>
          <w:rFonts w:cstheme="minorHAnsi"/>
          <w:color w:val="000000"/>
          <w:lang w:val="nl-NL"/>
        </w:rPr>
      </w:pPr>
    </w:p>
    <w:p w14:paraId="6BA37FC2" w14:textId="77777777" w:rsidR="005626AD" w:rsidRPr="00533DA6" w:rsidRDefault="005626AD" w:rsidP="00153341">
      <w:pPr>
        <w:spacing w:after="0" w:line="276" w:lineRule="auto"/>
        <w:rPr>
          <w:rFonts w:cstheme="minorHAnsi"/>
          <w:color w:val="000000"/>
          <w:lang w:val="nl-NL"/>
        </w:rPr>
      </w:pPr>
    </w:p>
    <w:p w14:paraId="790F6ABA" w14:textId="77777777" w:rsidR="0099710A" w:rsidRDefault="00B56EBE" w:rsidP="0099710A">
      <w:pPr>
        <w:keepNext/>
        <w:spacing w:after="0" w:line="276" w:lineRule="auto"/>
      </w:pPr>
      <w:r w:rsidRPr="001D6225">
        <w:rPr>
          <w:noProof/>
          <w:lang w:val="nl-NL"/>
        </w:rPr>
        <w:drawing>
          <wp:inline distT="0" distB="0" distL="0" distR="0" wp14:anchorId="1CC2ADC1" wp14:editId="315BA64C">
            <wp:extent cx="3739797" cy="3450590"/>
            <wp:effectExtent l="0" t="0" r="0" b="0"/>
            <wp:docPr id="9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759250" cy="3468539"/>
                    </a:xfrm>
                    <a:prstGeom prst="rect">
                      <a:avLst/>
                    </a:prstGeom>
                  </pic:spPr>
                </pic:pic>
              </a:graphicData>
            </a:graphic>
          </wp:inline>
        </w:drawing>
      </w:r>
    </w:p>
    <w:p w14:paraId="7E37CC55" w14:textId="58CDC356" w:rsidR="00B56EBE" w:rsidRPr="00533DA6" w:rsidRDefault="0099710A" w:rsidP="0099710A">
      <w:pPr>
        <w:pStyle w:val="Bijschrift"/>
        <w:rPr>
          <w:rFonts w:cstheme="minorHAnsi"/>
          <w:color w:val="000000"/>
          <w:lang w:val="nl-NL"/>
        </w:rPr>
      </w:pPr>
      <w:r w:rsidRPr="00533DA6">
        <w:rPr>
          <w:lang w:val="nl-NL"/>
        </w:rPr>
        <w:t xml:space="preserve">Figuur </w:t>
      </w:r>
      <w:r>
        <w:fldChar w:fldCharType="begin"/>
      </w:r>
      <w:r w:rsidRPr="00533DA6">
        <w:rPr>
          <w:lang w:val="nl-NL"/>
        </w:rPr>
        <w:instrText xml:space="preserve"> SEQ Figure \* ARABIC </w:instrText>
      </w:r>
      <w:r>
        <w:fldChar w:fldCharType="separate"/>
      </w:r>
      <w:r w:rsidR="00666ADE" w:rsidRPr="00533DA6">
        <w:rPr>
          <w:noProof/>
          <w:lang w:val="nl-NL"/>
        </w:rPr>
        <w:t>56</w:t>
      </w:r>
      <w:r>
        <w:fldChar w:fldCharType="end"/>
      </w:r>
      <w:r w:rsidRPr="00533DA6">
        <w:rPr>
          <w:lang w:val="nl-NL"/>
        </w:rPr>
        <w:t xml:space="preserve"> Afbeelding verkregen uit de scanning elektronen microscoop van de UTEWOG</w:t>
      </w:r>
    </w:p>
    <w:p w14:paraId="439B1B1E" w14:textId="306C37B3" w:rsidR="00B56EBE" w:rsidRPr="00533DA6" w:rsidRDefault="00B56EBE" w:rsidP="00153341">
      <w:pPr>
        <w:spacing w:after="0" w:line="276" w:lineRule="auto"/>
        <w:rPr>
          <w:rFonts w:cstheme="minorHAnsi"/>
          <w:color w:val="000000"/>
          <w:lang w:val="nl-NL"/>
        </w:rPr>
      </w:pPr>
    </w:p>
    <w:p w14:paraId="42A193C9" w14:textId="4BAF63FB" w:rsidR="00B56EBE" w:rsidRPr="00533DA6" w:rsidRDefault="00B56EBE" w:rsidP="00153341">
      <w:pPr>
        <w:spacing w:after="0" w:line="276" w:lineRule="auto"/>
        <w:rPr>
          <w:rFonts w:cstheme="minorHAnsi"/>
          <w:color w:val="000000"/>
          <w:lang w:val="nl-NL"/>
        </w:rPr>
      </w:pPr>
    </w:p>
    <w:p w14:paraId="229B657C" w14:textId="3E90FC98" w:rsidR="00B56EBE" w:rsidRPr="00533DA6" w:rsidRDefault="00B56EBE" w:rsidP="00153341">
      <w:pPr>
        <w:spacing w:after="0" w:line="276" w:lineRule="auto"/>
        <w:rPr>
          <w:rFonts w:cstheme="minorHAnsi"/>
          <w:color w:val="000000"/>
          <w:lang w:val="nl-NL"/>
        </w:rPr>
      </w:pPr>
    </w:p>
    <w:p w14:paraId="5B37360C" w14:textId="70215A99" w:rsidR="00B56EBE" w:rsidRPr="00533DA6" w:rsidRDefault="00B56EBE" w:rsidP="00153341">
      <w:pPr>
        <w:spacing w:after="0" w:line="276" w:lineRule="auto"/>
        <w:rPr>
          <w:rFonts w:cstheme="minorHAnsi"/>
          <w:color w:val="000000"/>
          <w:lang w:val="nl-NL"/>
        </w:rPr>
      </w:pPr>
    </w:p>
    <w:p w14:paraId="4A9DA388" w14:textId="42168BDC" w:rsidR="00B56EBE" w:rsidRPr="00533DA6" w:rsidRDefault="00B56EBE" w:rsidP="00153341">
      <w:pPr>
        <w:spacing w:after="0" w:line="276" w:lineRule="auto"/>
        <w:rPr>
          <w:rFonts w:cstheme="minorHAnsi"/>
          <w:color w:val="000000"/>
          <w:lang w:val="nl-NL"/>
        </w:rPr>
      </w:pPr>
    </w:p>
    <w:p w14:paraId="76005D7F" w14:textId="070FC488" w:rsidR="00B56EBE" w:rsidRPr="00533DA6" w:rsidRDefault="00B56EBE" w:rsidP="00153341">
      <w:pPr>
        <w:spacing w:after="0" w:line="276" w:lineRule="auto"/>
        <w:rPr>
          <w:rFonts w:cstheme="minorHAnsi"/>
          <w:color w:val="000000"/>
          <w:lang w:val="nl-NL"/>
        </w:rPr>
      </w:pPr>
    </w:p>
    <w:p w14:paraId="02F33E65" w14:textId="48AD69E1" w:rsidR="00B56EBE" w:rsidRPr="00533DA6" w:rsidRDefault="00B56EBE" w:rsidP="00153341">
      <w:pPr>
        <w:spacing w:after="0" w:line="276" w:lineRule="auto"/>
        <w:rPr>
          <w:rFonts w:cstheme="minorHAnsi"/>
          <w:color w:val="000000"/>
          <w:lang w:val="nl-NL"/>
        </w:rPr>
      </w:pPr>
    </w:p>
    <w:p w14:paraId="3FC3B7A1" w14:textId="526872A1" w:rsidR="00B56EBE" w:rsidRPr="00533DA6" w:rsidRDefault="00B56EBE" w:rsidP="00153341">
      <w:pPr>
        <w:spacing w:after="0" w:line="276" w:lineRule="auto"/>
        <w:rPr>
          <w:rFonts w:cstheme="minorHAnsi"/>
          <w:color w:val="000000"/>
          <w:lang w:val="nl-NL"/>
        </w:rPr>
      </w:pPr>
    </w:p>
    <w:p w14:paraId="0C026DD9" w14:textId="543CCBC3" w:rsidR="00B56EBE" w:rsidRPr="00533DA6" w:rsidRDefault="00B56EBE" w:rsidP="00153341">
      <w:pPr>
        <w:spacing w:after="0" w:line="276" w:lineRule="auto"/>
        <w:rPr>
          <w:rFonts w:cstheme="minorHAnsi"/>
          <w:color w:val="000000"/>
          <w:lang w:val="nl-NL"/>
        </w:rPr>
      </w:pPr>
    </w:p>
    <w:p w14:paraId="3B61DEF1" w14:textId="34B29AFE" w:rsidR="00B56EBE" w:rsidRPr="00533DA6" w:rsidRDefault="00B56EBE" w:rsidP="00153341">
      <w:pPr>
        <w:spacing w:after="0" w:line="276" w:lineRule="auto"/>
        <w:rPr>
          <w:rFonts w:cstheme="minorHAnsi"/>
          <w:color w:val="000000"/>
          <w:lang w:val="nl-NL"/>
        </w:rPr>
      </w:pPr>
    </w:p>
    <w:p w14:paraId="42F0DB23" w14:textId="2D13B7E4" w:rsidR="00B56EBE" w:rsidRPr="00533DA6" w:rsidRDefault="00B56EBE" w:rsidP="00153341">
      <w:pPr>
        <w:spacing w:after="0" w:line="276" w:lineRule="auto"/>
        <w:rPr>
          <w:rFonts w:cstheme="minorHAnsi"/>
          <w:color w:val="000000"/>
          <w:lang w:val="nl-NL"/>
        </w:rPr>
      </w:pPr>
    </w:p>
    <w:p w14:paraId="68826810" w14:textId="6DDF1D87" w:rsidR="00B56EBE" w:rsidRPr="00533DA6" w:rsidRDefault="00B56EBE" w:rsidP="00153341">
      <w:pPr>
        <w:spacing w:after="0" w:line="276" w:lineRule="auto"/>
        <w:rPr>
          <w:rFonts w:cstheme="minorHAnsi"/>
          <w:color w:val="000000"/>
          <w:lang w:val="nl-NL"/>
        </w:rPr>
      </w:pPr>
    </w:p>
    <w:p w14:paraId="237CBD94" w14:textId="0381A239" w:rsidR="00B56EBE" w:rsidRPr="00533DA6" w:rsidRDefault="00B56EBE" w:rsidP="00153341">
      <w:pPr>
        <w:spacing w:after="0" w:line="276" w:lineRule="auto"/>
        <w:rPr>
          <w:rFonts w:cstheme="minorHAnsi"/>
          <w:color w:val="000000"/>
          <w:lang w:val="nl-NL"/>
        </w:rPr>
      </w:pPr>
    </w:p>
    <w:p w14:paraId="1F3914D0" w14:textId="6BE03A90" w:rsidR="00B56EBE" w:rsidRPr="00533DA6" w:rsidRDefault="00B56EBE" w:rsidP="00153341">
      <w:pPr>
        <w:spacing w:after="0" w:line="276" w:lineRule="auto"/>
        <w:rPr>
          <w:rFonts w:cstheme="minorHAnsi"/>
          <w:color w:val="000000"/>
          <w:lang w:val="nl-NL"/>
        </w:rPr>
      </w:pPr>
    </w:p>
    <w:p w14:paraId="14339FB3" w14:textId="1B825365" w:rsidR="00B56EBE" w:rsidRPr="00533DA6" w:rsidRDefault="00B56EBE" w:rsidP="00153341">
      <w:pPr>
        <w:spacing w:after="0" w:line="276" w:lineRule="auto"/>
        <w:rPr>
          <w:rFonts w:cstheme="minorHAnsi"/>
          <w:color w:val="000000"/>
          <w:lang w:val="nl-NL"/>
        </w:rPr>
      </w:pPr>
    </w:p>
    <w:p w14:paraId="71C61A76" w14:textId="57F219BA" w:rsidR="00B56EBE" w:rsidRPr="00533DA6" w:rsidRDefault="00B56EBE" w:rsidP="00153341">
      <w:pPr>
        <w:spacing w:after="0" w:line="276" w:lineRule="auto"/>
        <w:rPr>
          <w:rFonts w:cstheme="minorHAnsi"/>
          <w:color w:val="000000"/>
          <w:lang w:val="nl-NL"/>
        </w:rPr>
      </w:pPr>
    </w:p>
    <w:p w14:paraId="7DD1CDF5" w14:textId="74D72497" w:rsidR="00B56EBE" w:rsidRPr="00533DA6" w:rsidRDefault="00B56EBE" w:rsidP="00153341">
      <w:pPr>
        <w:spacing w:after="0" w:line="276" w:lineRule="auto"/>
        <w:rPr>
          <w:rFonts w:cstheme="minorHAnsi"/>
          <w:color w:val="000000"/>
          <w:lang w:val="nl-NL"/>
        </w:rPr>
      </w:pPr>
    </w:p>
    <w:p w14:paraId="7CA3A6F8" w14:textId="2D496A83" w:rsidR="00B56EBE" w:rsidRPr="00533DA6" w:rsidRDefault="00B56EBE" w:rsidP="00153341">
      <w:pPr>
        <w:spacing w:after="0" w:line="276" w:lineRule="auto"/>
        <w:rPr>
          <w:rFonts w:cstheme="minorHAnsi"/>
          <w:color w:val="000000"/>
          <w:lang w:val="nl-NL"/>
        </w:rPr>
      </w:pPr>
    </w:p>
    <w:p w14:paraId="7487E526" w14:textId="1C6EE089" w:rsidR="00B56EBE" w:rsidRPr="00533DA6" w:rsidRDefault="00B56EBE" w:rsidP="00153341">
      <w:pPr>
        <w:spacing w:after="0" w:line="276" w:lineRule="auto"/>
        <w:rPr>
          <w:rFonts w:cstheme="minorHAnsi"/>
          <w:color w:val="000000"/>
          <w:lang w:val="nl-NL"/>
        </w:rPr>
      </w:pPr>
    </w:p>
    <w:p w14:paraId="64A8B9D0" w14:textId="37ED5CCB" w:rsidR="00B56EBE" w:rsidRPr="00533DA6" w:rsidRDefault="00B56EBE" w:rsidP="00153341">
      <w:pPr>
        <w:spacing w:after="0" w:line="276" w:lineRule="auto"/>
        <w:rPr>
          <w:rFonts w:cstheme="minorHAnsi"/>
          <w:color w:val="000000"/>
          <w:lang w:val="nl-NL"/>
        </w:rPr>
      </w:pPr>
    </w:p>
    <w:p w14:paraId="280DB7BB" w14:textId="314E4E8F" w:rsidR="00B56EBE" w:rsidRPr="00533DA6" w:rsidRDefault="00B56EBE" w:rsidP="00153341">
      <w:pPr>
        <w:spacing w:after="0" w:line="276" w:lineRule="auto"/>
        <w:rPr>
          <w:rFonts w:cstheme="minorHAnsi"/>
          <w:color w:val="000000"/>
          <w:lang w:val="nl-NL"/>
        </w:rPr>
      </w:pPr>
    </w:p>
    <w:p w14:paraId="2428A4AF" w14:textId="46429428" w:rsidR="00B56EBE" w:rsidRPr="00533DA6" w:rsidRDefault="00B56EBE" w:rsidP="00153341">
      <w:pPr>
        <w:spacing w:after="0" w:line="276" w:lineRule="auto"/>
        <w:rPr>
          <w:rFonts w:cstheme="minorHAnsi"/>
          <w:color w:val="000000"/>
          <w:lang w:val="nl-NL"/>
        </w:rPr>
      </w:pPr>
    </w:p>
    <w:p w14:paraId="033AA06C" w14:textId="77777777" w:rsidR="00B56EBE" w:rsidRPr="00533DA6" w:rsidRDefault="00B56EBE" w:rsidP="00153341">
      <w:pPr>
        <w:spacing w:after="0" w:line="276" w:lineRule="auto"/>
        <w:rPr>
          <w:rFonts w:cstheme="minorHAnsi"/>
          <w:color w:val="000000"/>
          <w:lang w:val="nl-NL"/>
        </w:rPr>
      </w:pPr>
    </w:p>
    <w:p w14:paraId="7848F517" w14:textId="21EF768F" w:rsidR="00B56EBE" w:rsidRPr="00533DA6" w:rsidRDefault="00B56EBE" w:rsidP="00153341">
      <w:pPr>
        <w:spacing w:after="0" w:line="276" w:lineRule="auto"/>
        <w:rPr>
          <w:rFonts w:cstheme="minorHAnsi"/>
          <w:color w:val="000000"/>
          <w:lang w:val="nl-NL"/>
        </w:rPr>
      </w:pPr>
    </w:p>
    <w:p w14:paraId="7AA40185" w14:textId="336BE3B5" w:rsidR="00B56EBE" w:rsidRDefault="00B56EBE" w:rsidP="00B56EBE">
      <w:pPr>
        <w:pStyle w:val="Kop1"/>
      </w:pPr>
      <w:bookmarkStart w:id="81" w:name="_Toc44925830"/>
      <w:proofErr w:type="spellStart"/>
      <w:r>
        <w:lastRenderedPageBreak/>
        <w:t>Bijlage</w:t>
      </w:r>
      <w:proofErr w:type="spellEnd"/>
      <w:r>
        <w:t xml:space="preserve"> </w:t>
      </w:r>
      <w:r w:rsidR="00340E27">
        <w:t>6</w:t>
      </w:r>
      <w:r>
        <w:t xml:space="preserve">: </w:t>
      </w:r>
      <w:proofErr w:type="spellStart"/>
      <w:r w:rsidR="007A1D54">
        <w:t>K</w:t>
      </w:r>
      <w:r>
        <w:t>alibratiecurves</w:t>
      </w:r>
      <w:proofErr w:type="spellEnd"/>
      <w:r>
        <w:t xml:space="preserve"> van de UTEWOG</w:t>
      </w:r>
      <w:bookmarkEnd w:id="81"/>
    </w:p>
    <w:p w14:paraId="6D06CC8F" w14:textId="77777777" w:rsidR="00B56EBE" w:rsidRDefault="00B56EBE" w:rsidP="00153341">
      <w:pPr>
        <w:spacing w:after="0" w:line="276" w:lineRule="auto"/>
        <w:rPr>
          <w:rFonts w:cstheme="minorHAnsi"/>
          <w:color w:val="000000"/>
        </w:rPr>
      </w:pPr>
    </w:p>
    <w:p w14:paraId="35713C7E" w14:textId="77777777" w:rsidR="0099710A" w:rsidRDefault="00153341" w:rsidP="0099710A">
      <w:pPr>
        <w:keepNext/>
        <w:spacing w:after="0" w:line="276" w:lineRule="auto"/>
      </w:pPr>
      <w:r w:rsidRPr="009A535E">
        <w:rPr>
          <w:rFonts w:cstheme="minorHAnsi"/>
          <w:noProof/>
          <w:color w:val="000000"/>
        </w:rPr>
        <w:drawing>
          <wp:inline distT="0" distB="0" distL="0" distR="0" wp14:anchorId="00136104" wp14:editId="027D7A7F">
            <wp:extent cx="2667372" cy="2114845"/>
            <wp:effectExtent l="0" t="0" r="0" b="0"/>
            <wp:docPr id="7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667372" cy="2114845"/>
                    </a:xfrm>
                    <a:prstGeom prst="rect">
                      <a:avLst/>
                    </a:prstGeom>
                  </pic:spPr>
                </pic:pic>
              </a:graphicData>
            </a:graphic>
          </wp:inline>
        </w:drawing>
      </w:r>
    </w:p>
    <w:p w14:paraId="3A704CD6" w14:textId="7DFA5531" w:rsidR="00153341" w:rsidRPr="00533DA6" w:rsidRDefault="0099710A" w:rsidP="0099710A">
      <w:pPr>
        <w:pStyle w:val="Bijschrift"/>
        <w:rPr>
          <w:rFonts w:cstheme="minorHAnsi"/>
          <w:color w:val="000000"/>
          <w:lang w:val="nl-NL"/>
        </w:rPr>
      </w:pPr>
      <w:r w:rsidRPr="00533DA6">
        <w:rPr>
          <w:lang w:val="nl-NL"/>
        </w:rPr>
        <w:t xml:space="preserve">Figuur </w:t>
      </w:r>
      <w:r>
        <w:fldChar w:fldCharType="begin"/>
      </w:r>
      <w:r w:rsidRPr="00533DA6">
        <w:rPr>
          <w:lang w:val="nl-NL"/>
        </w:rPr>
        <w:instrText xml:space="preserve"> SEQ Figure \* ARABIC </w:instrText>
      </w:r>
      <w:r>
        <w:fldChar w:fldCharType="separate"/>
      </w:r>
      <w:r w:rsidR="00666ADE" w:rsidRPr="00533DA6">
        <w:rPr>
          <w:noProof/>
          <w:lang w:val="nl-NL"/>
        </w:rPr>
        <w:t>57</w:t>
      </w:r>
      <w:r>
        <w:fldChar w:fldCharType="end"/>
      </w:r>
      <w:r w:rsidRPr="00533DA6">
        <w:rPr>
          <w:lang w:val="nl-NL"/>
        </w:rPr>
        <w:t xml:space="preserve"> </w:t>
      </w:r>
      <w:r w:rsidR="00B67256" w:rsidRPr="00533DA6">
        <w:rPr>
          <w:lang w:val="nl-NL"/>
        </w:rPr>
        <w:t>K</w:t>
      </w:r>
      <w:r w:rsidRPr="00533DA6">
        <w:rPr>
          <w:lang w:val="nl-NL"/>
        </w:rPr>
        <w:t>alibratiecurve van POX in MQ. De werkwijze staat in experimenteel</w:t>
      </w:r>
    </w:p>
    <w:p w14:paraId="014080FE" w14:textId="54478200" w:rsidR="00153341" w:rsidRPr="00533DA6" w:rsidRDefault="00153341" w:rsidP="00153341">
      <w:pPr>
        <w:spacing w:after="0" w:line="276" w:lineRule="auto"/>
        <w:rPr>
          <w:rFonts w:cstheme="minorHAnsi"/>
          <w:i/>
          <w:iCs/>
          <w:color w:val="000000"/>
          <w:sz w:val="18"/>
          <w:szCs w:val="18"/>
          <w:lang w:val="nl-NL"/>
        </w:rPr>
      </w:pPr>
    </w:p>
    <w:p w14:paraId="22A13C2F" w14:textId="77777777" w:rsidR="00153341" w:rsidRPr="00533DA6" w:rsidRDefault="00153341" w:rsidP="00153341">
      <w:pPr>
        <w:spacing w:after="0" w:line="276" w:lineRule="auto"/>
        <w:rPr>
          <w:rFonts w:cstheme="minorHAnsi"/>
          <w:color w:val="000000"/>
          <w:lang w:val="nl-NL"/>
        </w:rPr>
      </w:pPr>
    </w:p>
    <w:p w14:paraId="4D3904A8" w14:textId="77777777" w:rsidR="0099710A" w:rsidRDefault="00153341" w:rsidP="0099710A">
      <w:pPr>
        <w:keepNext/>
        <w:spacing w:after="0" w:line="276" w:lineRule="auto"/>
      </w:pPr>
      <w:r w:rsidRPr="009A535E">
        <w:rPr>
          <w:rFonts w:cstheme="minorHAnsi"/>
          <w:noProof/>
          <w:color w:val="000000"/>
        </w:rPr>
        <w:drawing>
          <wp:inline distT="0" distB="0" distL="0" distR="0" wp14:anchorId="22D11BC7" wp14:editId="4B2366EB">
            <wp:extent cx="2676899" cy="2124371"/>
            <wp:effectExtent l="0" t="0" r="9525" b="0"/>
            <wp:docPr id="7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676899" cy="2124371"/>
                    </a:xfrm>
                    <a:prstGeom prst="rect">
                      <a:avLst/>
                    </a:prstGeom>
                  </pic:spPr>
                </pic:pic>
              </a:graphicData>
            </a:graphic>
          </wp:inline>
        </w:drawing>
      </w:r>
    </w:p>
    <w:p w14:paraId="1E8E9B7D" w14:textId="5217E05F" w:rsidR="00153341" w:rsidRPr="00533DA6" w:rsidRDefault="0099710A" w:rsidP="0099710A">
      <w:pPr>
        <w:pStyle w:val="Bijschrift"/>
        <w:rPr>
          <w:rFonts w:cstheme="minorHAnsi"/>
          <w:color w:val="000000"/>
          <w:lang w:val="nl-NL"/>
        </w:rPr>
      </w:pPr>
      <w:r w:rsidRPr="00533DA6">
        <w:rPr>
          <w:lang w:val="nl-NL"/>
        </w:rPr>
        <w:t xml:space="preserve">Figuur </w:t>
      </w:r>
      <w:r>
        <w:fldChar w:fldCharType="begin"/>
      </w:r>
      <w:r w:rsidRPr="00533DA6">
        <w:rPr>
          <w:lang w:val="nl-NL"/>
        </w:rPr>
        <w:instrText xml:space="preserve"> SEQ Figure \* ARABIC </w:instrText>
      </w:r>
      <w:r>
        <w:fldChar w:fldCharType="separate"/>
      </w:r>
      <w:r w:rsidR="00666ADE" w:rsidRPr="00533DA6">
        <w:rPr>
          <w:noProof/>
          <w:lang w:val="nl-NL"/>
        </w:rPr>
        <w:t>58</w:t>
      </w:r>
      <w:r>
        <w:fldChar w:fldCharType="end"/>
      </w:r>
      <w:r w:rsidRPr="00533DA6">
        <w:rPr>
          <w:lang w:val="nl-NL"/>
        </w:rPr>
        <w:t xml:space="preserve"> </w:t>
      </w:r>
      <w:r w:rsidR="00B67256" w:rsidRPr="00533DA6">
        <w:rPr>
          <w:lang w:val="nl-NL"/>
        </w:rPr>
        <w:t>K</w:t>
      </w:r>
      <w:r w:rsidRPr="00533DA6">
        <w:rPr>
          <w:lang w:val="nl-NL"/>
        </w:rPr>
        <w:t>alibratiecurve van TEP in MQ. De werkwijze staat in experimenteel</w:t>
      </w:r>
    </w:p>
    <w:p w14:paraId="0C1F2606" w14:textId="77777777" w:rsidR="00153341" w:rsidRPr="00533DA6" w:rsidRDefault="00153341" w:rsidP="00153341">
      <w:pPr>
        <w:spacing w:after="0" w:line="276" w:lineRule="auto"/>
        <w:rPr>
          <w:rFonts w:cstheme="minorHAnsi"/>
          <w:color w:val="000000"/>
          <w:lang w:val="nl-NL"/>
        </w:rPr>
      </w:pPr>
    </w:p>
    <w:p w14:paraId="519128A7" w14:textId="77777777" w:rsidR="0099710A" w:rsidRDefault="00153341" w:rsidP="0099710A">
      <w:pPr>
        <w:keepNext/>
        <w:spacing w:after="0" w:line="276" w:lineRule="auto"/>
      </w:pPr>
      <w:r w:rsidRPr="009A535E">
        <w:rPr>
          <w:rFonts w:cstheme="minorHAnsi"/>
          <w:noProof/>
          <w:color w:val="000000"/>
        </w:rPr>
        <w:drawing>
          <wp:inline distT="0" distB="0" distL="0" distR="0" wp14:anchorId="283033E4" wp14:editId="5C438898">
            <wp:extent cx="2676899" cy="2124371"/>
            <wp:effectExtent l="0" t="0" r="9525" b="0"/>
            <wp:docPr id="7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676899" cy="2124371"/>
                    </a:xfrm>
                    <a:prstGeom prst="rect">
                      <a:avLst/>
                    </a:prstGeom>
                  </pic:spPr>
                </pic:pic>
              </a:graphicData>
            </a:graphic>
          </wp:inline>
        </w:drawing>
      </w:r>
    </w:p>
    <w:p w14:paraId="22026470" w14:textId="5473035B" w:rsidR="00153341" w:rsidRPr="00533DA6" w:rsidRDefault="0099710A" w:rsidP="0099710A">
      <w:pPr>
        <w:pStyle w:val="Bijschrift"/>
        <w:rPr>
          <w:rFonts w:cstheme="minorHAnsi"/>
          <w:color w:val="000000"/>
          <w:lang w:val="nl-NL"/>
        </w:rPr>
      </w:pPr>
      <w:r w:rsidRPr="00533DA6">
        <w:rPr>
          <w:lang w:val="nl-NL"/>
        </w:rPr>
        <w:t xml:space="preserve">Figuur </w:t>
      </w:r>
      <w:r>
        <w:fldChar w:fldCharType="begin"/>
      </w:r>
      <w:r w:rsidRPr="00533DA6">
        <w:rPr>
          <w:lang w:val="nl-NL"/>
        </w:rPr>
        <w:instrText xml:space="preserve"> SEQ Figure \* ARABIC </w:instrText>
      </w:r>
      <w:r>
        <w:fldChar w:fldCharType="separate"/>
      </w:r>
      <w:r w:rsidR="00666ADE" w:rsidRPr="00533DA6">
        <w:rPr>
          <w:noProof/>
          <w:lang w:val="nl-NL"/>
        </w:rPr>
        <w:t>59</w:t>
      </w:r>
      <w:r>
        <w:fldChar w:fldCharType="end"/>
      </w:r>
      <w:r w:rsidRPr="00533DA6">
        <w:rPr>
          <w:lang w:val="nl-NL"/>
        </w:rPr>
        <w:t xml:space="preserve"> </w:t>
      </w:r>
      <w:r w:rsidR="00B67256" w:rsidRPr="00533DA6">
        <w:rPr>
          <w:lang w:val="nl-NL"/>
        </w:rPr>
        <w:t>K</w:t>
      </w:r>
      <w:r w:rsidRPr="00533DA6">
        <w:rPr>
          <w:lang w:val="nl-NL"/>
        </w:rPr>
        <w:t>alibratiecurve van DMNP in NEM buffer 0.4 M, pH 10. De werkwijze staat in experimenteel</w:t>
      </w:r>
    </w:p>
    <w:p w14:paraId="68C32E7B" w14:textId="77777777" w:rsidR="00153341" w:rsidRPr="00533DA6" w:rsidRDefault="00153341" w:rsidP="00153341">
      <w:pPr>
        <w:spacing w:after="0" w:line="276" w:lineRule="auto"/>
        <w:rPr>
          <w:rFonts w:cstheme="minorHAnsi"/>
          <w:color w:val="000000"/>
          <w:lang w:val="nl-NL"/>
        </w:rPr>
      </w:pPr>
    </w:p>
    <w:p w14:paraId="19170543" w14:textId="5AA66E39" w:rsidR="00D13982" w:rsidRDefault="00D13982" w:rsidP="003470E9">
      <w:pPr>
        <w:rPr>
          <w:rFonts w:cstheme="minorHAnsi"/>
          <w:lang w:val="nl-NL"/>
        </w:rPr>
      </w:pPr>
    </w:p>
    <w:p w14:paraId="3DDF6530" w14:textId="13D298C3" w:rsidR="007A1D54" w:rsidRDefault="007A1D54" w:rsidP="007A1D54">
      <w:pPr>
        <w:pStyle w:val="Kop1"/>
        <w:rPr>
          <w:lang w:val="nl-NL"/>
        </w:rPr>
      </w:pPr>
      <w:bookmarkStart w:id="82" w:name="_Toc44925831"/>
      <w:r>
        <w:rPr>
          <w:lang w:val="nl-NL"/>
        </w:rPr>
        <w:lastRenderedPageBreak/>
        <w:t xml:space="preserve">Bijlage 7: </w:t>
      </w:r>
      <w:r w:rsidR="005626AD">
        <w:rPr>
          <w:lang w:val="nl-NL"/>
        </w:rPr>
        <w:t>NMR resultaten van de UTEWOG</w:t>
      </w:r>
      <w:bookmarkEnd w:id="82"/>
    </w:p>
    <w:p w14:paraId="13426BD7" w14:textId="64DA2EF2" w:rsidR="00A6773D" w:rsidRDefault="00A6773D" w:rsidP="003470E9">
      <w:pPr>
        <w:rPr>
          <w:rFonts w:cstheme="minorHAnsi"/>
          <w:lang w:val="nl-NL"/>
        </w:rPr>
      </w:pPr>
    </w:p>
    <w:p w14:paraId="1FCF0D16" w14:textId="77777777" w:rsidR="005626AD" w:rsidRDefault="0009685F" w:rsidP="00666ADE">
      <w:pPr>
        <w:keepNext/>
      </w:pPr>
      <w:r>
        <w:rPr>
          <w:rFonts w:cstheme="minorHAnsi"/>
          <w:noProof/>
          <w:lang w:val="nl-NL"/>
        </w:rPr>
        <w:drawing>
          <wp:inline distT="0" distB="0" distL="0" distR="0" wp14:anchorId="26DAB56F" wp14:editId="6FDCCE4A">
            <wp:extent cx="5730240" cy="2880360"/>
            <wp:effectExtent l="0" t="0" r="3810" b="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30240" cy="2880360"/>
                    </a:xfrm>
                    <a:prstGeom prst="rect">
                      <a:avLst/>
                    </a:prstGeom>
                    <a:noFill/>
                    <a:ln>
                      <a:noFill/>
                    </a:ln>
                  </pic:spPr>
                </pic:pic>
              </a:graphicData>
            </a:graphic>
          </wp:inline>
        </w:drawing>
      </w:r>
    </w:p>
    <w:p w14:paraId="3F2674C2" w14:textId="58C24D8B" w:rsidR="00A6773D" w:rsidRDefault="005626AD" w:rsidP="00666ADE">
      <w:pPr>
        <w:pStyle w:val="Bijschrift"/>
        <w:rPr>
          <w:rFonts w:cstheme="minorHAnsi"/>
          <w:lang w:val="nl-NL"/>
        </w:rPr>
      </w:pPr>
      <w:r w:rsidRPr="00533DA6">
        <w:rPr>
          <w:lang w:val="nl-NL"/>
        </w:rPr>
        <w:t xml:space="preserve">Figuur </w:t>
      </w:r>
      <w:r>
        <w:fldChar w:fldCharType="begin"/>
      </w:r>
      <w:r w:rsidRPr="00533DA6">
        <w:rPr>
          <w:lang w:val="nl-NL"/>
        </w:rPr>
        <w:instrText xml:space="preserve"> SEQ Figure \* ARABIC </w:instrText>
      </w:r>
      <w:r>
        <w:fldChar w:fldCharType="separate"/>
      </w:r>
      <w:r w:rsidR="00666ADE" w:rsidRPr="00533DA6">
        <w:rPr>
          <w:noProof/>
          <w:lang w:val="nl-NL"/>
        </w:rPr>
        <w:t>60</w:t>
      </w:r>
      <w:r>
        <w:fldChar w:fldCharType="end"/>
      </w:r>
      <w:r w:rsidRPr="00533DA6">
        <w:rPr>
          <w:lang w:val="nl-NL"/>
        </w:rPr>
        <w:t xml:space="preserve"> </w:t>
      </w:r>
      <w:r w:rsidRPr="00533DA6">
        <w:rPr>
          <w:vertAlign w:val="superscript"/>
          <w:lang w:val="nl-NL"/>
        </w:rPr>
        <w:t>31</w:t>
      </w:r>
      <w:r w:rsidRPr="00533DA6">
        <w:rPr>
          <w:lang w:val="nl-NL"/>
        </w:rPr>
        <w:t>P-NMR spectrum van een blanco met POX (agens) en DMNP (IS)</w:t>
      </w:r>
    </w:p>
    <w:p w14:paraId="3C2C0207" w14:textId="73295BC5" w:rsidR="00666ADE" w:rsidRPr="00025610" w:rsidRDefault="00666ADE" w:rsidP="00666ADE">
      <w:pPr>
        <w:rPr>
          <w:rFonts w:cstheme="minorHAnsi"/>
          <w:i/>
          <w:iCs/>
          <w:sz w:val="18"/>
          <w:szCs w:val="18"/>
          <w:lang w:val="nl-NL"/>
        </w:rPr>
      </w:pPr>
      <w:r>
        <w:rPr>
          <w:rFonts w:cstheme="minorHAnsi"/>
          <w:i/>
          <w:iCs/>
          <w:sz w:val="18"/>
          <w:szCs w:val="18"/>
          <w:lang w:val="nl-NL"/>
        </w:rPr>
        <w:t xml:space="preserve">In het </w:t>
      </w:r>
      <w:r w:rsidRPr="00025610">
        <w:rPr>
          <w:rFonts w:cstheme="minorHAnsi"/>
          <w:i/>
          <w:iCs/>
          <w:sz w:val="18"/>
          <w:szCs w:val="18"/>
          <w:vertAlign w:val="superscript"/>
          <w:lang w:val="nl-NL"/>
        </w:rPr>
        <w:t>31</w:t>
      </w:r>
      <w:r>
        <w:rPr>
          <w:rFonts w:cstheme="minorHAnsi"/>
          <w:i/>
          <w:iCs/>
          <w:sz w:val="18"/>
          <w:szCs w:val="18"/>
          <w:lang w:val="nl-NL"/>
        </w:rPr>
        <w:t xml:space="preserve">P-NMR spectrum werd DMNP (-4.32 </w:t>
      </w:r>
      <w:proofErr w:type="spellStart"/>
      <w:r>
        <w:rPr>
          <w:rFonts w:cstheme="minorHAnsi"/>
          <w:i/>
          <w:iCs/>
          <w:sz w:val="18"/>
          <w:szCs w:val="18"/>
          <w:lang w:val="nl-NL"/>
        </w:rPr>
        <w:t>ppm</w:t>
      </w:r>
      <w:proofErr w:type="spellEnd"/>
      <w:r>
        <w:rPr>
          <w:rFonts w:cstheme="minorHAnsi"/>
          <w:i/>
          <w:iCs/>
          <w:sz w:val="18"/>
          <w:szCs w:val="18"/>
          <w:lang w:val="nl-NL"/>
        </w:rPr>
        <w:t xml:space="preserve">) als interne standaard gebruikt, en POX (-6.65 </w:t>
      </w:r>
      <w:proofErr w:type="spellStart"/>
      <w:r>
        <w:rPr>
          <w:rFonts w:cstheme="minorHAnsi"/>
          <w:i/>
          <w:iCs/>
          <w:sz w:val="18"/>
          <w:szCs w:val="18"/>
          <w:lang w:val="nl-NL"/>
        </w:rPr>
        <w:t>ppm</w:t>
      </w:r>
      <w:proofErr w:type="spellEnd"/>
      <w:r>
        <w:rPr>
          <w:rFonts w:cstheme="minorHAnsi"/>
          <w:i/>
          <w:iCs/>
          <w:sz w:val="18"/>
          <w:szCs w:val="18"/>
          <w:lang w:val="nl-NL"/>
        </w:rPr>
        <w:t>) gemeten in D</w:t>
      </w:r>
      <w:r w:rsidRPr="00666ADE">
        <w:rPr>
          <w:rFonts w:cstheme="minorHAnsi"/>
          <w:i/>
          <w:iCs/>
          <w:sz w:val="18"/>
          <w:szCs w:val="18"/>
          <w:vertAlign w:val="subscript"/>
          <w:lang w:val="nl-NL"/>
        </w:rPr>
        <w:t>2</w:t>
      </w:r>
      <w:r>
        <w:rPr>
          <w:rFonts w:cstheme="minorHAnsi"/>
          <w:i/>
          <w:iCs/>
          <w:sz w:val="18"/>
          <w:szCs w:val="18"/>
          <w:lang w:val="nl-NL"/>
        </w:rPr>
        <w:t>O.</w:t>
      </w:r>
    </w:p>
    <w:p w14:paraId="7B2F759C" w14:textId="7C9FD065" w:rsidR="0009685F" w:rsidRDefault="0009685F" w:rsidP="003470E9">
      <w:pPr>
        <w:rPr>
          <w:rFonts w:cstheme="minorHAnsi"/>
          <w:lang w:val="nl-NL"/>
        </w:rPr>
      </w:pPr>
    </w:p>
    <w:p w14:paraId="3B97E8B8" w14:textId="77777777" w:rsidR="005626AD" w:rsidRDefault="0009685F" w:rsidP="00666ADE">
      <w:pPr>
        <w:keepNext/>
      </w:pPr>
      <w:r>
        <w:rPr>
          <w:rFonts w:cstheme="minorHAnsi"/>
          <w:noProof/>
          <w:lang w:val="nl-NL"/>
        </w:rPr>
        <w:drawing>
          <wp:inline distT="0" distB="0" distL="0" distR="0" wp14:anchorId="0B1C1542" wp14:editId="4F684E68">
            <wp:extent cx="5730240" cy="2872740"/>
            <wp:effectExtent l="0" t="0" r="3810" b="381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30240" cy="2872740"/>
                    </a:xfrm>
                    <a:prstGeom prst="rect">
                      <a:avLst/>
                    </a:prstGeom>
                    <a:noFill/>
                    <a:ln>
                      <a:noFill/>
                    </a:ln>
                  </pic:spPr>
                </pic:pic>
              </a:graphicData>
            </a:graphic>
          </wp:inline>
        </w:drawing>
      </w:r>
    </w:p>
    <w:p w14:paraId="371CA601" w14:textId="09605598" w:rsidR="00A6773D" w:rsidRDefault="005626AD" w:rsidP="00666ADE">
      <w:pPr>
        <w:pStyle w:val="Bijschrift"/>
        <w:rPr>
          <w:rFonts w:cstheme="minorHAnsi"/>
          <w:lang w:val="nl-NL"/>
        </w:rPr>
      </w:pPr>
      <w:r w:rsidRPr="00533DA6">
        <w:rPr>
          <w:lang w:val="nl-NL"/>
        </w:rPr>
        <w:t xml:space="preserve">Figuur </w:t>
      </w:r>
      <w:r>
        <w:fldChar w:fldCharType="begin"/>
      </w:r>
      <w:r w:rsidRPr="00533DA6">
        <w:rPr>
          <w:lang w:val="nl-NL"/>
        </w:rPr>
        <w:instrText xml:space="preserve"> SEQ Figure \* ARABIC </w:instrText>
      </w:r>
      <w:r>
        <w:fldChar w:fldCharType="separate"/>
      </w:r>
      <w:r w:rsidR="00666ADE" w:rsidRPr="00533DA6">
        <w:rPr>
          <w:noProof/>
          <w:lang w:val="nl-NL"/>
        </w:rPr>
        <w:t>61</w:t>
      </w:r>
      <w:r>
        <w:fldChar w:fldCharType="end"/>
      </w:r>
      <w:r w:rsidRPr="00533DA6">
        <w:rPr>
          <w:lang w:val="nl-NL"/>
        </w:rPr>
        <w:t xml:space="preserve"> </w:t>
      </w:r>
      <w:r w:rsidRPr="00533DA6">
        <w:rPr>
          <w:vertAlign w:val="superscript"/>
          <w:lang w:val="nl-NL"/>
        </w:rPr>
        <w:t>31</w:t>
      </w:r>
      <w:r w:rsidRPr="00533DA6">
        <w:rPr>
          <w:lang w:val="nl-NL"/>
        </w:rPr>
        <w:t>P-NMR spectrum van een sample met UTEWOG, POX (agens) en DMNP (IS)</w:t>
      </w:r>
    </w:p>
    <w:p w14:paraId="707B67B5" w14:textId="061AA16F" w:rsidR="00666ADE" w:rsidRPr="007B0E8A" w:rsidRDefault="00666ADE" w:rsidP="00666ADE">
      <w:pPr>
        <w:rPr>
          <w:rFonts w:cstheme="minorHAnsi"/>
          <w:i/>
          <w:iCs/>
          <w:sz w:val="18"/>
          <w:szCs w:val="18"/>
          <w:vertAlign w:val="superscript"/>
          <w:lang w:val="nl-NL"/>
        </w:rPr>
      </w:pPr>
      <w:r>
        <w:rPr>
          <w:rFonts w:cstheme="minorHAnsi"/>
          <w:i/>
          <w:iCs/>
          <w:sz w:val="18"/>
          <w:szCs w:val="18"/>
          <w:lang w:val="nl-NL"/>
        </w:rPr>
        <w:t xml:space="preserve">In het </w:t>
      </w:r>
      <w:r w:rsidRPr="00025610">
        <w:rPr>
          <w:rFonts w:cstheme="minorHAnsi"/>
          <w:i/>
          <w:iCs/>
          <w:sz w:val="18"/>
          <w:szCs w:val="18"/>
          <w:vertAlign w:val="superscript"/>
          <w:lang w:val="nl-NL"/>
        </w:rPr>
        <w:t>31</w:t>
      </w:r>
      <w:r>
        <w:rPr>
          <w:rFonts w:cstheme="minorHAnsi"/>
          <w:i/>
          <w:iCs/>
          <w:sz w:val="18"/>
          <w:szCs w:val="18"/>
          <w:lang w:val="nl-NL"/>
        </w:rPr>
        <w:t xml:space="preserve">P-NMR spectrum werd DMNP (-4.32 </w:t>
      </w:r>
      <w:proofErr w:type="spellStart"/>
      <w:r>
        <w:rPr>
          <w:rFonts w:cstheme="minorHAnsi"/>
          <w:i/>
          <w:iCs/>
          <w:sz w:val="18"/>
          <w:szCs w:val="18"/>
          <w:lang w:val="nl-NL"/>
        </w:rPr>
        <w:t>ppm</w:t>
      </w:r>
      <w:proofErr w:type="spellEnd"/>
      <w:r>
        <w:rPr>
          <w:rFonts w:cstheme="minorHAnsi"/>
          <w:i/>
          <w:iCs/>
          <w:sz w:val="18"/>
          <w:szCs w:val="18"/>
          <w:lang w:val="nl-NL"/>
        </w:rPr>
        <w:t xml:space="preserve">) als interne standaard gebruikt, POX (-6.65 </w:t>
      </w:r>
      <w:proofErr w:type="spellStart"/>
      <w:r>
        <w:rPr>
          <w:rFonts w:cstheme="minorHAnsi"/>
          <w:i/>
          <w:iCs/>
          <w:sz w:val="18"/>
          <w:szCs w:val="18"/>
          <w:lang w:val="nl-NL"/>
        </w:rPr>
        <w:t>ppm</w:t>
      </w:r>
      <w:proofErr w:type="spellEnd"/>
      <w:r>
        <w:rPr>
          <w:rFonts w:cstheme="minorHAnsi"/>
          <w:i/>
          <w:iCs/>
          <w:sz w:val="18"/>
          <w:szCs w:val="18"/>
          <w:lang w:val="nl-NL"/>
        </w:rPr>
        <w:t>) gemeten in D</w:t>
      </w:r>
      <w:r w:rsidRPr="00666ADE">
        <w:rPr>
          <w:rFonts w:cstheme="minorHAnsi"/>
          <w:i/>
          <w:iCs/>
          <w:sz w:val="18"/>
          <w:szCs w:val="18"/>
          <w:vertAlign w:val="subscript"/>
          <w:lang w:val="nl-NL"/>
        </w:rPr>
        <w:t>2</w:t>
      </w:r>
      <w:r>
        <w:rPr>
          <w:rFonts w:cstheme="minorHAnsi"/>
          <w:i/>
          <w:iCs/>
          <w:sz w:val="18"/>
          <w:szCs w:val="18"/>
          <w:lang w:val="nl-NL"/>
        </w:rPr>
        <w:t xml:space="preserve">O. Het signaal 0.62 </w:t>
      </w:r>
      <w:proofErr w:type="spellStart"/>
      <w:r>
        <w:rPr>
          <w:rFonts w:cstheme="minorHAnsi"/>
          <w:i/>
          <w:iCs/>
          <w:sz w:val="18"/>
          <w:szCs w:val="18"/>
          <w:lang w:val="nl-NL"/>
        </w:rPr>
        <w:t>ppm</w:t>
      </w:r>
      <w:proofErr w:type="spellEnd"/>
      <w:r>
        <w:rPr>
          <w:rFonts w:cstheme="minorHAnsi"/>
          <w:i/>
          <w:iCs/>
          <w:sz w:val="18"/>
          <w:szCs w:val="18"/>
          <w:lang w:val="nl-NL"/>
        </w:rPr>
        <w:t xml:space="preserve"> is een klein beetje hydrolyse product van POX, namelijk </w:t>
      </w:r>
      <w:proofErr w:type="spellStart"/>
      <w:r>
        <w:rPr>
          <w:rFonts w:cstheme="minorHAnsi"/>
          <w:i/>
          <w:iCs/>
          <w:sz w:val="18"/>
          <w:szCs w:val="18"/>
          <w:lang w:val="nl-NL"/>
        </w:rPr>
        <w:t>diethyl</w:t>
      </w:r>
      <w:proofErr w:type="spellEnd"/>
      <w:r>
        <w:rPr>
          <w:rFonts w:cstheme="minorHAnsi"/>
          <w:i/>
          <w:iCs/>
          <w:sz w:val="18"/>
          <w:szCs w:val="18"/>
          <w:lang w:val="nl-NL"/>
        </w:rPr>
        <w:t xml:space="preserve"> fosfaat</w:t>
      </w:r>
      <w:r w:rsidR="005F5267">
        <w:rPr>
          <w:rFonts w:cstheme="minorHAnsi"/>
          <w:i/>
          <w:iCs/>
          <w:sz w:val="18"/>
          <w:szCs w:val="18"/>
          <w:lang w:val="nl-NL"/>
        </w:rPr>
        <w:t>.</w:t>
      </w:r>
      <w:r w:rsidR="00F811B0">
        <w:rPr>
          <w:rFonts w:cstheme="minorHAnsi"/>
          <w:i/>
          <w:iCs/>
          <w:sz w:val="18"/>
          <w:szCs w:val="18"/>
          <w:vertAlign w:val="superscript"/>
          <w:lang w:val="nl-NL"/>
        </w:rPr>
        <w:t>[25]</w:t>
      </w:r>
    </w:p>
    <w:p w14:paraId="215BA3C4" w14:textId="7931A277" w:rsidR="00A6773D" w:rsidRDefault="00A6773D" w:rsidP="003470E9">
      <w:pPr>
        <w:rPr>
          <w:rFonts w:cstheme="minorHAnsi"/>
          <w:lang w:val="nl-NL"/>
        </w:rPr>
      </w:pPr>
    </w:p>
    <w:p w14:paraId="2EFAB7A6" w14:textId="10D3E3A5" w:rsidR="00A6773D" w:rsidRDefault="00A6773D" w:rsidP="003470E9">
      <w:pPr>
        <w:rPr>
          <w:rFonts w:cstheme="minorHAnsi"/>
          <w:lang w:val="nl-NL"/>
        </w:rPr>
      </w:pPr>
    </w:p>
    <w:p w14:paraId="7E1E8328" w14:textId="69375E6B" w:rsidR="005626AD" w:rsidRDefault="005626AD" w:rsidP="003470E9">
      <w:pPr>
        <w:rPr>
          <w:rFonts w:cstheme="minorHAnsi"/>
          <w:lang w:val="nl-NL"/>
        </w:rPr>
      </w:pPr>
    </w:p>
    <w:p w14:paraId="0C2E2B1B" w14:textId="72B063A2" w:rsidR="005626AD" w:rsidRDefault="005626AD" w:rsidP="00666ADE">
      <w:pPr>
        <w:pStyle w:val="Kop1"/>
        <w:rPr>
          <w:lang w:val="nl-NL"/>
        </w:rPr>
      </w:pPr>
      <w:bookmarkStart w:id="83" w:name="_Toc44925832"/>
      <w:r>
        <w:rPr>
          <w:lang w:val="nl-NL"/>
        </w:rPr>
        <w:lastRenderedPageBreak/>
        <w:t>Bijlage 8: NMR resultaten van de NU-1000</w:t>
      </w:r>
      <w:bookmarkEnd w:id="83"/>
    </w:p>
    <w:p w14:paraId="7B8CCBA6" w14:textId="77777777" w:rsidR="005626AD" w:rsidRDefault="005626AD" w:rsidP="003470E9">
      <w:pPr>
        <w:rPr>
          <w:rFonts w:cstheme="minorHAnsi"/>
          <w:lang w:val="nl-NL"/>
        </w:rPr>
      </w:pPr>
    </w:p>
    <w:p w14:paraId="0EEFEB4C" w14:textId="77777777" w:rsidR="005626AD" w:rsidRDefault="005626AD" w:rsidP="00666ADE">
      <w:pPr>
        <w:keepNext/>
      </w:pPr>
      <w:r>
        <w:rPr>
          <w:rFonts w:cstheme="minorHAnsi"/>
          <w:noProof/>
          <w:lang w:val="nl-NL"/>
        </w:rPr>
        <w:drawing>
          <wp:inline distT="0" distB="0" distL="0" distR="0" wp14:anchorId="5964D529" wp14:editId="0C526714">
            <wp:extent cx="5715000" cy="2514600"/>
            <wp:effectExtent l="0" t="0" r="0" b="0"/>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15000" cy="2514600"/>
                    </a:xfrm>
                    <a:prstGeom prst="rect">
                      <a:avLst/>
                    </a:prstGeom>
                    <a:noFill/>
                    <a:ln>
                      <a:noFill/>
                    </a:ln>
                  </pic:spPr>
                </pic:pic>
              </a:graphicData>
            </a:graphic>
          </wp:inline>
        </w:drawing>
      </w:r>
    </w:p>
    <w:p w14:paraId="156EC897" w14:textId="1595D68F" w:rsidR="00A6773D" w:rsidRDefault="005626AD" w:rsidP="00666ADE">
      <w:pPr>
        <w:pStyle w:val="Bijschrift"/>
        <w:rPr>
          <w:rFonts w:cstheme="minorHAnsi"/>
          <w:lang w:val="nl-NL"/>
        </w:rPr>
      </w:pPr>
      <w:r w:rsidRPr="00533DA6">
        <w:rPr>
          <w:lang w:val="nl-NL"/>
        </w:rPr>
        <w:t>Figu</w:t>
      </w:r>
      <w:r w:rsidR="00666ADE" w:rsidRPr="00533DA6">
        <w:rPr>
          <w:lang w:val="nl-NL"/>
        </w:rPr>
        <w:t>u</w:t>
      </w:r>
      <w:r w:rsidRPr="00533DA6">
        <w:rPr>
          <w:lang w:val="nl-NL"/>
        </w:rPr>
        <w:t xml:space="preserve">r </w:t>
      </w:r>
      <w:r>
        <w:fldChar w:fldCharType="begin"/>
      </w:r>
      <w:r w:rsidRPr="00533DA6">
        <w:rPr>
          <w:lang w:val="nl-NL"/>
        </w:rPr>
        <w:instrText xml:space="preserve"> SEQ Figure \* ARABIC </w:instrText>
      </w:r>
      <w:r>
        <w:fldChar w:fldCharType="separate"/>
      </w:r>
      <w:r w:rsidR="00666ADE" w:rsidRPr="00533DA6">
        <w:rPr>
          <w:noProof/>
          <w:lang w:val="nl-NL"/>
        </w:rPr>
        <w:t>62</w:t>
      </w:r>
      <w:r>
        <w:fldChar w:fldCharType="end"/>
      </w:r>
      <w:r w:rsidRPr="00533DA6">
        <w:rPr>
          <w:lang w:val="nl-NL"/>
        </w:rPr>
        <w:t xml:space="preserve"> </w:t>
      </w:r>
      <w:r w:rsidRPr="00533DA6">
        <w:rPr>
          <w:vertAlign w:val="superscript"/>
          <w:lang w:val="nl-NL"/>
        </w:rPr>
        <w:t>31</w:t>
      </w:r>
      <w:r w:rsidRPr="00533DA6">
        <w:rPr>
          <w:lang w:val="nl-NL"/>
        </w:rPr>
        <w:t xml:space="preserve">P-NMR spectrum van </w:t>
      </w:r>
      <w:r w:rsidR="00666ADE" w:rsidRPr="00533DA6">
        <w:rPr>
          <w:lang w:val="nl-NL"/>
        </w:rPr>
        <w:t>de 1</w:t>
      </w:r>
      <w:r w:rsidR="00666ADE" w:rsidRPr="00533DA6">
        <w:rPr>
          <w:vertAlign w:val="superscript"/>
          <w:lang w:val="nl-NL"/>
        </w:rPr>
        <w:t>ste</w:t>
      </w:r>
      <w:r w:rsidR="00666ADE" w:rsidRPr="00533DA6">
        <w:rPr>
          <w:lang w:val="nl-NL"/>
        </w:rPr>
        <w:t xml:space="preserve"> tijdspunt van de </w:t>
      </w:r>
      <w:proofErr w:type="spellStart"/>
      <w:r w:rsidR="00666ADE" w:rsidRPr="00533DA6">
        <w:rPr>
          <w:lang w:val="nl-NL"/>
        </w:rPr>
        <w:t>deconproef</w:t>
      </w:r>
      <w:proofErr w:type="spellEnd"/>
      <w:r w:rsidR="00666ADE" w:rsidRPr="00533DA6">
        <w:rPr>
          <w:lang w:val="nl-NL"/>
        </w:rPr>
        <w:t xml:space="preserve"> conditie A met de NU-1000</w:t>
      </w:r>
    </w:p>
    <w:p w14:paraId="01D4E251" w14:textId="0D97FE65" w:rsidR="005F5267" w:rsidRPr="00025610" w:rsidRDefault="005F5267" w:rsidP="005F5267">
      <w:pPr>
        <w:rPr>
          <w:rFonts w:cstheme="minorHAnsi"/>
          <w:i/>
          <w:iCs/>
          <w:sz w:val="18"/>
          <w:szCs w:val="18"/>
          <w:lang w:val="nl-NL"/>
        </w:rPr>
      </w:pPr>
      <w:r>
        <w:rPr>
          <w:rFonts w:cstheme="minorHAnsi"/>
          <w:i/>
          <w:iCs/>
          <w:sz w:val="18"/>
          <w:szCs w:val="18"/>
          <w:lang w:val="nl-NL"/>
        </w:rPr>
        <w:t xml:space="preserve">In het </w:t>
      </w:r>
      <w:r w:rsidRPr="00025610">
        <w:rPr>
          <w:rFonts w:cstheme="minorHAnsi"/>
          <w:i/>
          <w:iCs/>
          <w:sz w:val="18"/>
          <w:szCs w:val="18"/>
          <w:vertAlign w:val="superscript"/>
          <w:lang w:val="nl-NL"/>
        </w:rPr>
        <w:t>31</w:t>
      </w:r>
      <w:r>
        <w:rPr>
          <w:rFonts w:cstheme="minorHAnsi"/>
          <w:i/>
          <w:iCs/>
          <w:sz w:val="18"/>
          <w:szCs w:val="18"/>
          <w:lang w:val="nl-NL"/>
        </w:rPr>
        <w:t xml:space="preserve">P-NMR spectrum werden DMP (2.86 </w:t>
      </w:r>
      <w:proofErr w:type="spellStart"/>
      <w:r>
        <w:rPr>
          <w:rFonts w:cstheme="minorHAnsi"/>
          <w:i/>
          <w:iCs/>
          <w:sz w:val="18"/>
          <w:szCs w:val="18"/>
          <w:lang w:val="nl-NL"/>
        </w:rPr>
        <w:t>ppm</w:t>
      </w:r>
      <w:proofErr w:type="spellEnd"/>
      <w:r>
        <w:rPr>
          <w:rFonts w:cstheme="minorHAnsi"/>
          <w:i/>
          <w:iCs/>
          <w:sz w:val="18"/>
          <w:szCs w:val="18"/>
          <w:lang w:val="nl-NL"/>
        </w:rPr>
        <w:t xml:space="preserve">) en DMNP (-4.36 </w:t>
      </w:r>
      <w:proofErr w:type="spellStart"/>
      <w:r>
        <w:rPr>
          <w:rFonts w:cstheme="minorHAnsi"/>
          <w:i/>
          <w:iCs/>
          <w:sz w:val="18"/>
          <w:szCs w:val="18"/>
          <w:lang w:val="nl-NL"/>
        </w:rPr>
        <w:t>ppm</w:t>
      </w:r>
      <w:proofErr w:type="spellEnd"/>
      <w:r>
        <w:rPr>
          <w:rFonts w:cstheme="minorHAnsi"/>
          <w:i/>
          <w:iCs/>
          <w:sz w:val="18"/>
          <w:szCs w:val="18"/>
          <w:lang w:val="nl-NL"/>
        </w:rPr>
        <w:t>) gemeten in D</w:t>
      </w:r>
      <w:r w:rsidRPr="00666ADE">
        <w:rPr>
          <w:rFonts w:cstheme="minorHAnsi"/>
          <w:i/>
          <w:iCs/>
          <w:sz w:val="18"/>
          <w:szCs w:val="18"/>
          <w:vertAlign w:val="subscript"/>
          <w:lang w:val="nl-NL"/>
        </w:rPr>
        <w:t>2</w:t>
      </w:r>
      <w:r>
        <w:rPr>
          <w:rFonts w:cstheme="minorHAnsi"/>
          <w:i/>
          <w:iCs/>
          <w:sz w:val="18"/>
          <w:szCs w:val="18"/>
          <w:lang w:val="nl-NL"/>
        </w:rPr>
        <w:t>O.</w:t>
      </w:r>
    </w:p>
    <w:p w14:paraId="0F00CCE7" w14:textId="7A15E1BA" w:rsidR="00A6773D" w:rsidRDefault="00A6773D" w:rsidP="003470E9">
      <w:pPr>
        <w:rPr>
          <w:rFonts w:cstheme="minorHAnsi"/>
          <w:lang w:val="nl-NL"/>
        </w:rPr>
      </w:pPr>
    </w:p>
    <w:p w14:paraId="0E139F94" w14:textId="77777777" w:rsidR="00666ADE" w:rsidRDefault="005626AD" w:rsidP="00666ADE">
      <w:pPr>
        <w:keepNext/>
      </w:pPr>
      <w:r>
        <w:rPr>
          <w:rFonts w:cstheme="minorHAnsi"/>
          <w:noProof/>
          <w:lang w:val="nl-NL"/>
        </w:rPr>
        <w:drawing>
          <wp:inline distT="0" distB="0" distL="0" distR="0" wp14:anchorId="2B4D4119" wp14:editId="4DC72BBB">
            <wp:extent cx="5730240" cy="2575560"/>
            <wp:effectExtent l="0" t="0" r="3810" b="0"/>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30240" cy="2575560"/>
                    </a:xfrm>
                    <a:prstGeom prst="rect">
                      <a:avLst/>
                    </a:prstGeom>
                    <a:noFill/>
                    <a:ln>
                      <a:noFill/>
                    </a:ln>
                  </pic:spPr>
                </pic:pic>
              </a:graphicData>
            </a:graphic>
          </wp:inline>
        </w:drawing>
      </w:r>
    </w:p>
    <w:p w14:paraId="13F328D7" w14:textId="23ACE4E7" w:rsidR="00A6773D" w:rsidRDefault="00666ADE" w:rsidP="00666ADE">
      <w:pPr>
        <w:pStyle w:val="Bijschrift"/>
        <w:rPr>
          <w:rFonts w:cstheme="minorHAnsi"/>
          <w:lang w:val="nl-NL"/>
        </w:rPr>
      </w:pPr>
      <w:r w:rsidRPr="00533DA6">
        <w:rPr>
          <w:lang w:val="nl-NL"/>
        </w:rPr>
        <w:t>Figu</w:t>
      </w:r>
      <w:r w:rsidR="005F5267" w:rsidRPr="00533DA6">
        <w:rPr>
          <w:lang w:val="nl-NL"/>
        </w:rPr>
        <w:t>u</w:t>
      </w:r>
      <w:r w:rsidRPr="00533DA6">
        <w:rPr>
          <w:lang w:val="nl-NL"/>
        </w:rPr>
        <w:t xml:space="preserve">r </w:t>
      </w:r>
      <w:r>
        <w:fldChar w:fldCharType="begin"/>
      </w:r>
      <w:r w:rsidRPr="00533DA6">
        <w:rPr>
          <w:lang w:val="nl-NL"/>
        </w:rPr>
        <w:instrText xml:space="preserve"> SEQ Figure \* ARABIC </w:instrText>
      </w:r>
      <w:r>
        <w:fldChar w:fldCharType="separate"/>
      </w:r>
      <w:r w:rsidRPr="00533DA6">
        <w:rPr>
          <w:noProof/>
          <w:lang w:val="nl-NL"/>
        </w:rPr>
        <w:t>63</w:t>
      </w:r>
      <w:r>
        <w:fldChar w:fldCharType="end"/>
      </w:r>
      <w:r w:rsidRPr="00533DA6">
        <w:rPr>
          <w:lang w:val="nl-NL"/>
        </w:rPr>
        <w:t xml:space="preserve"> </w:t>
      </w:r>
      <w:r w:rsidRPr="00533DA6">
        <w:rPr>
          <w:vertAlign w:val="superscript"/>
          <w:lang w:val="nl-NL"/>
        </w:rPr>
        <w:t>31</w:t>
      </w:r>
      <w:r w:rsidRPr="00533DA6">
        <w:rPr>
          <w:lang w:val="nl-NL"/>
        </w:rPr>
        <w:t>P-NMR spectrum van de 1</w:t>
      </w:r>
      <w:r w:rsidRPr="00533DA6">
        <w:rPr>
          <w:vertAlign w:val="superscript"/>
          <w:lang w:val="nl-NL"/>
        </w:rPr>
        <w:t>ste</w:t>
      </w:r>
      <w:r w:rsidRPr="00533DA6">
        <w:rPr>
          <w:lang w:val="nl-NL"/>
        </w:rPr>
        <w:t xml:space="preserve"> tijdspunt van de combinatieproef conditie A met de NU-1000 en de UTEWOG</w:t>
      </w:r>
    </w:p>
    <w:p w14:paraId="6CD16558" w14:textId="55FE9BD4" w:rsidR="005F5267" w:rsidRPr="00025610" w:rsidRDefault="005F5267" w:rsidP="005F5267">
      <w:pPr>
        <w:rPr>
          <w:rFonts w:cstheme="minorHAnsi"/>
          <w:i/>
          <w:iCs/>
          <w:sz w:val="18"/>
          <w:szCs w:val="18"/>
          <w:lang w:val="nl-NL"/>
        </w:rPr>
      </w:pPr>
      <w:r>
        <w:rPr>
          <w:rFonts w:cstheme="minorHAnsi"/>
          <w:i/>
          <w:iCs/>
          <w:sz w:val="18"/>
          <w:szCs w:val="18"/>
          <w:lang w:val="nl-NL"/>
        </w:rPr>
        <w:t xml:space="preserve">In het </w:t>
      </w:r>
      <w:r w:rsidRPr="00025610">
        <w:rPr>
          <w:rFonts w:cstheme="minorHAnsi"/>
          <w:i/>
          <w:iCs/>
          <w:sz w:val="18"/>
          <w:szCs w:val="18"/>
          <w:vertAlign w:val="superscript"/>
          <w:lang w:val="nl-NL"/>
        </w:rPr>
        <w:t>31</w:t>
      </w:r>
      <w:r>
        <w:rPr>
          <w:rFonts w:cstheme="minorHAnsi"/>
          <w:i/>
          <w:iCs/>
          <w:sz w:val="18"/>
          <w:szCs w:val="18"/>
          <w:lang w:val="nl-NL"/>
        </w:rPr>
        <w:t xml:space="preserve">P-NMR spectrum werden DMP (2.86 </w:t>
      </w:r>
      <w:proofErr w:type="spellStart"/>
      <w:r>
        <w:rPr>
          <w:rFonts w:cstheme="minorHAnsi"/>
          <w:i/>
          <w:iCs/>
          <w:sz w:val="18"/>
          <w:szCs w:val="18"/>
          <w:lang w:val="nl-NL"/>
        </w:rPr>
        <w:t>ppm</w:t>
      </w:r>
      <w:proofErr w:type="spellEnd"/>
      <w:r>
        <w:rPr>
          <w:rFonts w:cstheme="minorHAnsi"/>
          <w:i/>
          <w:iCs/>
          <w:sz w:val="18"/>
          <w:szCs w:val="18"/>
          <w:lang w:val="nl-NL"/>
        </w:rPr>
        <w:t xml:space="preserve">) en DMNP (-4.36 </w:t>
      </w:r>
      <w:proofErr w:type="spellStart"/>
      <w:r>
        <w:rPr>
          <w:rFonts w:cstheme="minorHAnsi"/>
          <w:i/>
          <w:iCs/>
          <w:sz w:val="18"/>
          <w:szCs w:val="18"/>
          <w:lang w:val="nl-NL"/>
        </w:rPr>
        <w:t>ppm</w:t>
      </w:r>
      <w:proofErr w:type="spellEnd"/>
      <w:r>
        <w:rPr>
          <w:rFonts w:cstheme="minorHAnsi"/>
          <w:i/>
          <w:iCs/>
          <w:sz w:val="18"/>
          <w:szCs w:val="18"/>
          <w:lang w:val="nl-NL"/>
        </w:rPr>
        <w:t>) gemeten in D</w:t>
      </w:r>
      <w:r w:rsidRPr="00666ADE">
        <w:rPr>
          <w:rFonts w:cstheme="minorHAnsi"/>
          <w:i/>
          <w:iCs/>
          <w:sz w:val="18"/>
          <w:szCs w:val="18"/>
          <w:vertAlign w:val="subscript"/>
          <w:lang w:val="nl-NL"/>
        </w:rPr>
        <w:t>2</w:t>
      </w:r>
      <w:r>
        <w:rPr>
          <w:rFonts w:cstheme="minorHAnsi"/>
          <w:i/>
          <w:iCs/>
          <w:sz w:val="18"/>
          <w:szCs w:val="18"/>
          <w:lang w:val="nl-NL"/>
        </w:rPr>
        <w:t xml:space="preserve">O. Het signaal 14.99 </w:t>
      </w:r>
      <w:proofErr w:type="spellStart"/>
      <w:r>
        <w:rPr>
          <w:rFonts w:cstheme="minorHAnsi"/>
          <w:i/>
          <w:iCs/>
          <w:sz w:val="18"/>
          <w:szCs w:val="18"/>
          <w:lang w:val="nl-NL"/>
        </w:rPr>
        <w:t>ppm</w:t>
      </w:r>
      <w:proofErr w:type="spellEnd"/>
      <w:r>
        <w:rPr>
          <w:rFonts w:cstheme="minorHAnsi"/>
          <w:i/>
          <w:iCs/>
          <w:sz w:val="18"/>
          <w:szCs w:val="18"/>
          <w:lang w:val="nl-NL"/>
        </w:rPr>
        <w:t xml:space="preserve"> is de gebruikte interne standaard, namelijk fosfor azijnzuur. </w:t>
      </w:r>
    </w:p>
    <w:p w14:paraId="2D193DAC" w14:textId="3481A3F7" w:rsidR="00A6773D" w:rsidRDefault="00A6773D" w:rsidP="003470E9">
      <w:pPr>
        <w:rPr>
          <w:rFonts w:cstheme="minorHAnsi"/>
          <w:lang w:val="nl-NL"/>
        </w:rPr>
      </w:pPr>
    </w:p>
    <w:p w14:paraId="3E686D1B" w14:textId="472E7668" w:rsidR="00A6773D" w:rsidRDefault="00A6773D" w:rsidP="003470E9">
      <w:pPr>
        <w:rPr>
          <w:rFonts w:cstheme="minorHAnsi"/>
          <w:lang w:val="nl-NL"/>
        </w:rPr>
      </w:pPr>
    </w:p>
    <w:p w14:paraId="5C814633" w14:textId="666F0B3C" w:rsidR="00A6773D" w:rsidRDefault="00A6773D" w:rsidP="003470E9">
      <w:pPr>
        <w:rPr>
          <w:rFonts w:cstheme="minorHAnsi"/>
          <w:lang w:val="nl-NL"/>
        </w:rPr>
      </w:pPr>
    </w:p>
    <w:p w14:paraId="4D0EEE8A" w14:textId="50E1F3A2" w:rsidR="00A6773D" w:rsidRDefault="00A6773D" w:rsidP="003470E9">
      <w:pPr>
        <w:rPr>
          <w:rFonts w:cstheme="minorHAnsi"/>
          <w:lang w:val="nl-NL"/>
        </w:rPr>
      </w:pPr>
    </w:p>
    <w:p w14:paraId="140231AD" w14:textId="33386708" w:rsidR="00787972" w:rsidRDefault="00787972" w:rsidP="003470E9">
      <w:pPr>
        <w:rPr>
          <w:rFonts w:cstheme="minorHAnsi"/>
          <w:lang w:val="nl-NL"/>
        </w:rPr>
      </w:pPr>
    </w:p>
    <w:p w14:paraId="15D565B1" w14:textId="4B765CF6" w:rsidR="00787972" w:rsidRDefault="00784AA8" w:rsidP="00784AA8">
      <w:pPr>
        <w:pStyle w:val="Kop1"/>
        <w:rPr>
          <w:lang w:val="nl-NL"/>
        </w:rPr>
      </w:pPr>
      <w:bookmarkStart w:id="84" w:name="_Toc44925833"/>
      <w:r>
        <w:rPr>
          <w:lang w:val="nl-NL"/>
        </w:rPr>
        <w:lastRenderedPageBreak/>
        <w:t>Bijlage 9: Werkplan</w:t>
      </w:r>
      <w:bookmarkEnd w:id="84"/>
    </w:p>
    <w:p w14:paraId="548A5381" w14:textId="77777777" w:rsidR="00784AA8" w:rsidRDefault="00784AA8" w:rsidP="003470E9">
      <w:pPr>
        <w:rPr>
          <w:rFonts w:cstheme="minorHAnsi"/>
          <w:lang w:val="nl-NL"/>
        </w:rPr>
      </w:pPr>
    </w:p>
    <w:p w14:paraId="7A34E4B5" w14:textId="77777777" w:rsidR="006C076E" w:rsidRDefault="006C076E" w:rsidP="006C076E">
      <w:pPr>
        <w:jc w:val="center"/>
        <w:rPr>
          <w:rFonts w:cstheme="minorHAnsi"/>
          <w:b/>
          <w:sz w:val="40"/>
          <w:szCs w:val="36"/>
          <w:lang w:val="nl-NL"/>
        </w:rPr>
      </w:pPr>
      <w:r>
        <w:rPr>
          <w:rFonts w:cstheme="minorHAnsi"/>
          <w:b/>
          <w:sz w:val="40"/>
          <w:szCs w:val="36"/>
          <w:lang w:val="nl-NL"/>
        </w:rPr>
        <w:t xml:space="preserve">Adsorptie en Degradatie van Chemical </w:t>
      </w:r>
      <w:proofErr w:type="spellStart"/>
      <w:r>
        <w:rPr>
          <w:rFonts w:cstheme="minorHAnsi"/>
          <w:b/>
          <w:sz w:val="40"/>
          <w:szCs w:val="36"/>
          <w:lang w:val="nl-NL"/>
        </w:rPr>
        <w:t>Warfare</w:t>
      </w:r>
      <w:proofErr w:type="spellEnd"/>
      <w:r>
        <w:rPr>
          <w:rFonts w:cstheme="minorHAnsi"/>
          <w:b/>
          <w:sz w:val="40"/>
          <w:szCs w:val="36"/>
          <w:lang w:val="nl-NL"/>
        </w:rPr>
        <w:t xml:space="preserve"> </w:t>
      </w:r>
      <w:proofErr w:type="spellStart"/>
      <w:r>
        <w:rPr>
          <w:rFonts w:cstheme="minorHAnsi"/>
          <w:b/>
          <w:sz w:val="40"/>
          <w:szCs w:val="36"/>
          <w:lang w:val="nl-NL"/>
        </w:rPr>
        <w:t>Agents</w:t>
      </w:r>
      <w:proofErr w:type="spellEnd"/>
      <w:r>
        <w:rPr>
          <w:rFonts w:cstheme="minorHAnsi"/>
          <w:b/>
          <w:sz w:val="40"/>
          <w:szCs w:val="36"/>
          <w:lang w:val="nl-NL"/>
        </w:rPr>
        <w:t xml:space="preserve"> </w:t>
      </w:r>
      <w:r w:rsidRPr="00E2623D">
        <w:rPr>
          <w:rFonts w:cstheme="minorHAnsi"/>
          <w:b/>
          <w:sz w:val="40"/>
          <w:szCs w:val="36"/>
          <w:lang w:val="nl-NL"/>
        </w:rPr>
        <w:t>aan en door</w:t>
      </w:r>
      <w:r>
        <w:rPr>
          <w:rFonts w:cstheme="minorHAnsi"/>
          <w:b/>
          <w:sz w:val="40"/>
          <w:szCs w:val="36"/>
          <w:lang w:val="nl-NL"/>
        </w:rPr>
        <w:t xml:space="preserve"> Metal-</w:t>
      </w:r>
      <w:proofErr w:type="spellStart"/>
      <w:r>
        <w:rPr>
          <w:rFonts w:cstheme="minorHAnsi"/>
          <w:b/>
          <w:sz w:val="40"/>
          <w:szCs w:val="36"/>
          <w:lang w:val="nl-NL"/>
        </w:rPr>
        <w:t>Organic</w:t>
      </w:r>
      <w:proofErr w:type="spellEnd"/>
      <w:r>
        <w:rPr>
          <w:rFonts w:cstheme="minorHAnsi"/>
          <w:b/>
          <w:sz w:val="40"/>
          <w:szCs w:val="36"/>
          <w:lang w:val="nl-NL"/>
        </w:rPr>
        <w:t xml:space="preserve"> </w:t>
      </w:r>
      <w:proofErr w:type="spellStart"/>
      <w:r>
        <w:rPr>
          <w:rFonts w:cstheme="minorHAnsi"/>
          <w:b/>
          <w:sz w:val="40"/>
          <w:szCs w:val="36"/>
          <w:lang w:val="nl-NL"/>
        </w:rPr>
        <w:t>Frameworks</w:t>
      </w:r>
      <w:proofErr w:type="spellEnd"/>
    </w:p>
    <w:p w14:paraId="5A36DFE0" w14:textId="77777777" w:rsidR="006C076E" w:rsidRPr="00C35CED" w:rsidRDefault="006C076E" w:rsidP="006C076E">
      <w:pPr>
        <w:jc w:val="center"/>
        <w:rPr>
          <w:rFonts w:cstheme="minorHAnsi"/>
          <w:i/>
          <w:sz w:val="28"/>
          <w:szCs w:val="36"/>
          <w:lang w:val="nl-NL"/>
        </w:rPr>
      </w:pPr>
      <w:r w:rsidRPr="00C35CED">
        <w:rPr>
          <w:rFonts w:cstheme="minorHAnsi"/>
          <w:i/>
          <w:sz w:val="28"/>
          <w:szCs w:val="36"/>
          <w:lang w:val="nl-NL"/>
        </w:rPr>
        <w:t xml:space="preserve">Testen en verbeteren </w:t>
      </w:r>
      <w:r w:rsidRPr="00E2623D">
        <w:rPr>
          <w:rFonts w:cstheme="minorHAnsi"/>
          <w:i/>
          <w:sz w:val="28"/>
          <w:szCs w:val="36"/>
          <w:lang w:val="nl-NL"/>
        </w:rPr>
        <w:t>van</w:t>
      </w:r>
      <w:r w:rsidRPr="00C35CED">
        <w:rPr>
          <w:rFonts w:cstheme="minorHAnsi"/>
          <w:i/>
          <w:sz w:val="28"/>
          <w:szCs w:val="36"/>
          <w:lang w:val="nl-NL"/>
        </w:rPr>
        <w:t xml:space="preserve"> capaciteiten, eigenschappen en mogelijkheden</w:t>
      </w:r>
      <w:r>
        <w:rPr>
          <w:rFonts w:cstheme="minorHAnsi"/>
          <w:i/>
          <w:sz w:val="28"/>
          <w:szCs w:val="36"/>
          <w:lang w:val="nl-NL"/>
        </w:rPr>
        <w:t xml:space="preserve"> tot combinatie met elkaar</w:t>
      </w:r>
    </w:p>
    <w:p w14:paraId="0637726A" w14:textId="77777777" w:rsidR="006C076E" w:rsidRDefault="006C076E" w:rsidP="006C076E">
      <w:pPr>
        <w:jc w:val="center"/>
        <w:rPr>
          <w:rFonts w:cstheme="minorHAnsi"/>
          <w:b/>
          <w:sz w:val="40"/>
          <w:szCs w:val="36"/>
          <w:lang w:val="nl-NL"/>
        </w:rPr>
      </w:pPr>
    </w:p>
    <w:p w14:paraId="182CFE6A" w14:textId="77777777" w:rsidR="006C076E" w:rsidRPr="00A13E36" w:rsidRDefault="006C076E" w:rsidP="006C076E">
      <w:pPr>
        <w:jc w:val="center"/>
        <w:rPr>
          <w:rFonts w:cstheme="minorHAnsi"/>
          <w:b/>
          <w:sz w:val="32"/>
          <w:szCs w:val="36"/>
          <w:lang w:val="nl-NL"/>
        </w:rPr>
      </w:pPr>
      <w:r w:rsidRPr="00A13E36">
        <w:rPr>
          <w:rFonts w:cstheme="minorHAnsi"/>
          <w:b/>
          <w:sz w:val="36"/>
          <w:szCs w:val="36"/>
          <w:lang w:val="nl-NL"/>
        </w:rPr>
        <w:t>Werkplan</w:t>
      </w:r>
    </w:p>
    <w:p w14:paraId="1128DAF0" w14:textId="77777777" w:rsidR="006C076E" w:rsidRPr="00995F8C" w:rsidRDefault="006C076E" w:rsidP="006C076E">
      <w:pPr>
        <w:rPr>
          <w:rFonts w:cstheme="minorHAnsi"/>
          <w:lang w:val="nl-NL"/>
        </w:rPr>
      </w:pPr>
    </w:p>
    <w:p w14:paraId="6763E607" w14:textId="77777777" w:rsidR="006C076E" w:rsidRDefault="006C076E" w:rsidP="006C076E">
      <w:pPr>
        <w:rPr>
          <w:rFonts w:cstheme="minorHAnsi"/>
          <w:lang w:val="nl-NL"/>
        </w:rPr>
      </w:pPr>
    </w:p>
    <w:p w14:paraId="7E7C8743" w14:textId="77777777" w:rsidR="006C076E" w:rsidRDefault="006C076E" w:rsidP="006C076E">
      <w:pPr>
        <w:rPr>
          <w:rFonts w:cstheme="minorHAnsi"/>
          <w:lang w:val="nl-NL"/>
        </w:rPr>
      </w:pPr>
    </w:p>
    <w:p w14:paraId="0A5E04B0" w14:textId="77777777" w:rsidR="006C076E" w:rsidRDefault="006C076E" w:rsidP="006C076E">
      <w:pPr>
        <w:rPr>
          <w:rFonts w:cstheme="minorHAnsi"/>
          <w:lang w:val="nl-NL"/>
        </w:rPr>
      </w:pPr>
      <w:r w:rsidRPr="00995F8C">
        <w:rPr>
          <w:rFonts w:cstheme="minorHAnsi"/>
          <w:noProof/>
        </w:rPr>
        <w:drawing>
          <wp:inline distT="0" distB="0" distL="0" distR="0" wp14:anchorId="2FD56D66" wp14:editId="29D2B1B5">
            <wp:extent cx="2668498" cy="1334249"/>
            <wp:effectExtent l="0" t="0" r="0" b="0"/>
            <wp:docPr id="35" name="Picture 6">
              <a:extLst xmlns:a="http://schemas.openxmlformats.org/drawingml/2006/main">
                <a:ext uri="{FF2B5EF4-FFF2-40B4-BE49-F238E27FC236}">
                  <a16:creationId xmlns:a16="http://schemas.microsoft.com/office/drawing/2014/main" id="{393714B6-4A33-4678-8249-5BFD6F6758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393714B6-4A33-4678-8249-5BFD6F6758BA}"/>
                        </a:ext>
                      </a:extLst>
                    </pic:cNvPr>
                    <pic:cNvPicPr>
                      <a:picLocks noChangeAspect="1"/>
                    </pic:cNvPicPr>
                  </pic:nvPicPr>
                  <pic:blipFill>
                    <a:blip r:embed="rId8"/>
                    <a:stretch>
                      <a:fillRect/>
                    </a:stretch>
                  </pic:blipFill>
                  <pic:spPr>
                    <a:xfrm>
                      <a:off x="0" y="0"/>
                      <a:ext cx="2668498" cy="1334249"/>
                    </a:xfrm>
                    <a:prstGeom prst="rect">
                      <a:avLst/>
                    </a:prstGeom>
                  </pic:spPr>
                </pic:pic>
              </a:graphicData>
            </a:graphic>
          </wp:inline>
        </w:drawing>
      </w:r>
      <w:r>
        <w:rPr>
          <w:rFonts w:cstheme="minorHAnsi"/>
          <w:lang w:val="nl-NL"/>
        </w:rPr>
        <w:tab/>
      </w:r>
      <w:r>
        <w:rPr>
          <w:rFonts w:cstheme="minorHAnsi"/>
          <w:lang w:val="nl-NL"/>
        </w:rPr>
        <w:tab/>
      </w:r>
      <w:r>
        <w:rPr>
          <w:rFonts w:cstheme="minorHAnsi"/>
          <w:lang w:val="nl-NL"/>
        </w:rPr>
        <w:tab/>
      </w:r>
      <w:r>
        <w:rPr>
          <w:rFonts w:cstheme="minorHAnsi"/>
          <w:lang w:val="nl-NL"/>
        </w:rPr>
        <w:tab/>
      </w:r>
      <w:r>
        <w:rPr>
          <w:noProof/>
        </w:rPr>
        <w:drawing>
          <wp:inline distT="0" distB="0" distL="0" distR="0" wp14:anchorId="12F82374" wp14:editId="5474E38B">
            <wp:extent cx="1071265" cy="1162050"/>
            <wp:effectExtent l="0" t="0" r="0" b="0"/>
            <wp:docPr id="46" name="Picture 2" descr="Afbeeldingsresultaat voor Hogeschool Leide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Hogeschool Leiden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88796" cy="1181067"/>
                    </a:xfrm>
                    <a:prstGeom prst="rect">
                      <a:avLst/>
                    </a:prstGeom>
                    <a:noFill/>
                    <a:ln>
                      <a:noFill/>
                    </a:ln>
                  </pic:spPr>
                </pic:pic>
              </a:graphicData>
            </a:graphic>
          </wp:inline>
        </w:drawing>
      </w:r>
    </w:p>
    <w:p w14:paraId="53E6846A" w14:textId="77777777" w:rsidR="006C076E" w:rsidRPr="00853548" w:rsidRDefault="006C076E" w:rsidP="006C076E">
      <w:pPr>
        <w:ind w:firstLine="720"/>
        <w:rPr>
          <w:rFonts w:cstheme="minorHAnsi"/>
          <w:lang w:val="nl-NL"/>
        </w:rPr>
      </w:pPr>
      <w:r w:rsidRPr="00853548">
        <w:rPr>
          <w:rFonts w:cstheme="minorHAnsi"/>
          <w:lang w:val="nl-NL"/>
        </w:rPr>
        <w:t>TNO Rijswijk, Defensie en veiligheid</w:t>
      </w:r>
      <w:r w:rsidRPr="00853548">
        <w:rPr>
          <w:rFonts w:cstheme="minorHAnsi"/>
          <w:lang w:val="nl-NL"/>
        </w:rPr>
        <w:tab/>
      </w:r>
      <w:r w:rsidRPr="00853548">
        <w:rPr>
          <w:rFonts w:cstheme="minorHAnsi"/>
          <w:lang w:val="nl-NL"/>
        </w:rPr>
        <w:tab/>
      </w:r>
      <w:r w:rsidRPr="00853548">
        <w:rPr>
          <w:rFonts w:cstheme="minorHAnsi"/>
          <w:lang w:val="nl-NL"/>
        </w:rPr>
        <w:tab/>
      </w:r>
      <w:r w:rsidRPr="00853548">
        <w:rPr>
          <w:rFonts w:cstheme="minorHAnsi"/>
          <w:lang w:val="nl-NL"/>
        </w:rPr>
        <w:tab/>
        <w:t>Hogeschool Leiden</w:t>
      </w:r>
    </w:p>
    <w:p w14:paraId="4D72C45A" w14:textId="77777777" w:rsidR="006C076E" w:rsidRPr="00853548" w:rsidRDefault="006C076E" w:rsidP="006C076E">
      <w:pPr>
        <w:rPr>
          <w:rFonts w:cstheme="minorHAnsi"/>
        </w:rPr>
      </w:pPr>
      <w:r w:rsidRPr="00853548">
        <w:rPr>
          <w:rFonts w:cstheme="minorHAnsi"/>
        </w:rPr>
        <w:t xml:space="preserve">CBRN (Chemical, Biological, </w:t>
      </w:r>
      <w:r w:rsidRPr="004B526C">
        <w:rPr>
          <w:rFonts w:cstheme="minorHAnsi"/>
        </w:rPr>
        <w:t>Radiologica</w:t>
      </w:r>
      <w:r w:rsidRPr="00853548">
        <w:rPr>
          <w:rFonts w:cstheme="minorHAnsi"/>
        </w:rPr>
        <w:t>l</w:t>
      </w:r>
      <w:r>
        <w:rPr>
          <w:rFonts w:cstheme="minorHAnsi"/>
        </w:rPr>
        <w:t xml:space="preserve"> </w:t>
      </w:r>
      <w:r w:rsidRPr="00853548">
        <w:rPr>
          <w:rFonts w:cstheme="minorHAnsi"/>
        </w:rPr>
        <w:t>and Nuclear)</w:t>
      </w:r>
      <w:r>
        <w:rPr>
          <w:rFonts w:cstheme="minorHAnsi"/>
        </w:rPr>
        <w:t xml:space="preserve"> Protection</w:t>
      </w:r>
    </w:p>
    <w:p w14:paraId="46E39579" w14:textId="77777777" w:rsidR="006C076E" w:rsidRDefault="006C076E" w:rsidP="006C076E">
      <w:pPr>
        <w:rPr>
          <w:rFonts w:cstheme="minorHAnsi"/>
        </w:rPr>
      </w:pPr>
    </w:p>
    <w:p w14:paraId="23EA2890" w14:textId="77777777" w:rsidR="006C076E" w:rsidRDefault="006C076E" w:rsidP="006C076E">
      <w:pPr>
        <w:rPr>
          <w:rFonts w:cstheme="minorHAnsi"/>
        </w:rPr>
      </w:pPr>
    </w:p>
    <w:p w14:paraId="6922DB7A" w14:textId="77777777" w:rsidR="006C076E" w:rsidRDefault="006C076E" w:rsidP="006C076E">
      <w:pPr>
        <w:rPr>
          <w:rFonts w:cstheme="minorHAnsi"/>
        </w:rPr>
      </w:pPr>
    </w:p>
    <w:p w14:paraId="794AB5E0" w14:textId="77777777" w:rsidR="006C076E" w:rsidRPr="00995F8C" w:rsidRDefault="006C076E" w:rsidP="006C076E">
      <w:pPr>
        <w:rPr>
          <w:rFonts w:cstheme="minorHAnsi"/>
        </w:rPr>
      </w:pPr>
    </w:p>
    <w:p w14:paraId="42305B6B" w14:textId="77777777" w:rsidR="006C076E" w:rsidRPr="00995F8C" w:rsidRDefault="006C076E" w:rsidP="006C076E">
      <w:pPr>
        <w:rPr>
          <w:rFonts w:cstheme="minorHAnsi"/>
          <w:lang w:val="nl-NL"/>
        </w:rPr>
      </w:pPr>
      <w:r w:rsidRPr="00995F8C">
        <w:rPr>
          <w:rFonts w:cstheme="minorHAnsi"/>
          <w:lang w:val="nl-NL"/>
        </w:rPr>
        <w:t>Eng, T.F.</w:t>
      </w:r>
      <w:r>
        <w:rPr>
          <w:rFonts w:cstheme="minorHAnsi"/>
          <w:lang w:val="nl-NL"/>
        </w:rPr>
        <w:t xml:space="preserve"> (Tom)</w:t>
      </w:r>
      <w:r w:rsidRPr="00995F8C">
        <w:rPr>
          <w:rFonts w:cstheme="minorHAnsi"/>
          <w:lang w:val="nl-NL"/>
        </w:rPr>
        <w:t xml:space="preserve"> van der</w:t>
      </w:r>
    </w:p>
    <w:p w14:paraId="542FFA40" w14:textId="77777777" w:rsidR="006C076E" w:rsidRPr="00995F8C" w:rsidRDefault="006C076E" w:rsidP="006C076E">
      <w:pPr>
        <w:rPr>
          <w:rFonts w:cstheme="minorHAnsi"/>
          <w:lang w:val="nl-NL"/>
        </w:rPr>
      </w:pPr>
      <w:r w:rsidRPr="00995F8C">
        <w:rPr>
          <w:rFonts w:cstheme="minorHAnsi"/>
          <w:lang w:val="nl-NL"/>
        </w:rPr>
        <w:t>S1099401</w:t>
      </w:r>
    </w:p>
    <w:p w14:paraId="4FA0560C" w14:textId="77777777" w:rsidR="006C076E" w:rsidRPr="00995F8C" w:rsidRDefault="006C076E" w:rsidP="006C076E">
      <w:pPr>
        <w:rPr>
          <w:rFonts w:cstheme="minorHAnsi"/>
          <w:lang w:val="nl-NL"/>
        </w:rPr>
      </w:pPr>
      <w:r>
        <w:rPr>
          <w:rFonts w:cstheme="minorHAnsi"/>
          <w:lang w:val="nl-NL"/>
        </w:rPr>
        <w:t>4 mei</w:t>
      </w:r>
      <w:r w:rsidRPr="00CA18C7">
        <w:rPr>
          <w:rFonts w:cstheme="minorHAnsi"/>
          <w:lang w:val="nl-NL"/>
        </w:rPr>
        <w:t xml:space="preserve"> 20</w:t>
      </w:r>
      <w:r>
        <w:rPr>
          <w:rFonts w:cstheme="minorHAnsi"/>
          <w:lang w:val="nl-NL"/>
        </w:rPr>
        <w:t>20</w:t>
      </w:r>
    </w:p>
    <w:p w14:paraId="5511DA4F" w14:textId="77777777" w:rsidR="006C076E" w:rsidRPr="00995F8C" w:rsidRDefault="006C076E" w:rsidP="006C076E">
      <w:pPr>
        <w:rPr>
          <w:rFonts w:cstheme="minorHAnsi"/>
          <w:lang w:val="nl-NL"/>
        </w:rPr>
      </w:pPr>
    </w:p>
    <w:p w14:paraId="28F0DB46" w14:textId="77777777" w:rsidR="006C076E" w:rsidRPr="00995F8C" w:rsidRDefault="006C076E" w:rsidP="006C076E">
      <w:pPr>
        <w:rPr>
          <w:rFonts w:cstheme="minorHAnsi"/>
          <w:lang w:val="nl-NL"/>
        </w:rPr>
      </w:pPr>
    </w:p>
    <w:p w14:paraId="3B18C65A" w14:textId="77777777" w:rsidR="006C076E" w:rsidRPr="00995F8C" w:rsidRDefault="006C076E" w:rsidP="006C076E">
      <w:pPr>
        <w:rPr>
          <w:rFonts w:cstheme="minorHAnsi"/>
          <w:lang w:val="nl-NL"/>
        </w:rPr>
      </w:pPr>
    </w:p>
    <w:p w14:paraId="407E2DD5" w14:textId="77777777" w:rsidR="006C076E" w:rsidRPr="00995F8C" w:rsidRDefault="006C076E" w:rsidP="006C076E">
      <w:pPr>
        <w:rPr>
          <w:rFonts w:cstheme="minorHAnsi"/>
          <w:lang w:val="nl-NL"/>
        </w:rPr>
      </w:pPr>
    </w:p>
    <w:p w14:paraId="43B114A1" w14:textId="77777777" w:rsidR="006C076E" w:rsidRPr="00995F8C" w:rsidRDefault="006C076E" w:rsidP="006C076E">
      <w:pPr>
        <w:rPr>
          <w:rFonts w:cstheme="minorHAnsi"/>
          <w:lang w:val="nl-NL"/>
        </w:rPr>
      </w:pPr>
    </w:p>
    <w:p w14:paraId="7B712C91" w14:textId="77777777" w:rsidR="006C076E" w:rsidRPr="00995F8C" w:rsidRDefault="006C076E" w:rsidP="006C076E">
      <w:pPr>
        <w:rPr>
          <w:rFonts w:cstheme="minorHAnsi"/>
          <w:lang w:val="nl-NL"/>
        </w:rPr>
      </w:pPr>
    </w:p>
    <w:p w14:paraId="3FC7ACD7" w14:textId="77777777" w:rsidR="006C076E" w:rsidRPr="00995F8C" w:rsidRDefault="006C076E" w:rsidP="006C076E">
      <w:pPr>
        <w:rPr>
          <w:rFonts w:cstheme="minorHAnsi"/>
          <w:lang w:val="nl-NL"/>
        </w:rPr>
      </w:pPr>
    </w:p>
    <w:p w14:paraId="6A3E78D0" w14:textId="77777777" w:rsidR="006C076E" w:rsidRPr="00995F8C" w:rsidRDefault="006C076E" w:rsidP="006C076E">
      <w:pPr>
        <w:rPr>
          <w:rFonts w:cstheme="minorHAnsi"/>
          <w:lang w:val="nl-NL"/>
        </w:rPr>
      </w:pPr>
      <w:r w:rsidRPr="00995F8C">
        <w:rPr>
          <w:rFonts w:cstheme="minorHAnsi"/>
          <w:lang w:val="nl-NL"/>
        </w:rPr>
        <w:t>TNO, Lange Kleiweg 137, 2288 GJ Rijswijk</w:t>
      </w:r>
    </w:p>
    <w:p w14:paraId="79ADB30D" w14:textId="77777777" w:rsidR="006C076E" w:rsidRPr="00995F8C" w:rsidRDefault="006C076E" w:rsidP="006C076E">
      <w:pPr>
        <w:rPr>
          <w:rFonts w:cstheme="minorHAnsi"/>
          <w:lang w:val="nl-NL"/>
        </w:rPr>
      </w:pPr>
      <w:r w:rsidRPr="00995F8C">
        <w:rPr>
          <w:rFonts w:cstheme="minorHAnsi"/>
          <w:lang w:val="nl-NL"/>
        </w:rPr>
        <w:t>Afdeling</w:t>
      </w:r>
      <w:r>
        <w:rPr>
          <w:rFonts w:cstheme="minorHAnsi"/>
          <w:lang w:val="nl-NL"/>
        </w:rPr>
        <w:t xml:space="preserve"> </w:t>
      </w:r>
      <w:r w:rsidRPr="00995F8C">
        <w:rPr>
          <w:rFonts w:cstheme="minorHAnsi"/>
          <w:lang w:val="nl-NL"/>
        </w:rPr>
        <w:t>Defensie en veiligheid, CBRN (</w:t>
      </w:r>
      <w:r w:rsidRPr="00BB3B1B">
        <w:rPr>
          <w:rFonts w:cstheme="minorHAnsi"/>
          <w:lang w:val="nl-NL"/>
        </w:rPr>
        <w:t xml:space="preserve">Chemical, </w:t>
      </w:r>
      <w:proofErr w:type="spellStart"/>
      <w:r w:rsidRPr="00BB3B1B">
        <w:rPr>
          <w:rFonts w:cstheme="minorHAnsi"/>
          <w:lang w:val="nl-NL"/>
        </w:rPr>
        <w:t>Biological</w:t>
      </w:r>
      <w:proofErr w:type="spellEnd"/>
      <w:r w:rsidRPr="00BB3B1B">
        <w:rPr>
          <w:rFonts w:cstheme="minorHAnsi"/>
          <w:lang w:val="nl-NL"/>
        </w:rPr>
        <w:t xml:space="preserve">, </w:t>
      </w:r>
      <w:proofErr w:type="spellStart"/>
      <w:r w:rsidRPr="00BB3B1B">
        <w:rPr>
          <w:rFonts w:cstheme="minorHAnsi"/>
          <w:lang w:val="nl-NL"/>
        </w:rPr>
        <w:t>Radiological</w:t>
      </w:r>
      <w:proofErr w:type="spellEnd"/>
      <w:r w:rsidRPr="00BB3B1B">
        <w:rPr>
          <w:rFonts w:cstheme="minorHAnsi"/>
          <w:lang w:val="nl-NL"/>
        </w:rPr>
        <w:t xml:space="preserve"> </w:t>
      </w:r>
      <w:proofErr w:type="spellStart"/>
      <w:r w:rsidRPr="00BB3B1B">
        <w:rPr>
          <w:rFonts w:cstheme="minorHAnsi"/>
          <w:lang w:val="nl-NL"/>
        </w:rPr>
        <w:t>and</w:t>
      </w:r>
      <w:proofErr w:type="spellEnd"/>
      <w:r w:rsidRPr="00BB3B1B">
        <w:rPr>
          <w:rFonts w:cstheme="minorHAnsi"/>
          <w:lang w:val="nl-NL"/>
        </w:rPr>
        <w:t xml:space="preserve"> </w:t>
      </w:r>
      <w:proofErr w:type="spellStart"/>
      <w:r w:rsidRPr="00BB3B1B">
        <w:rPr>
          <w:rFonts w:cstheme="minorHAnsi"/>
          <w:lang w:val="nl-NL"/>
        </w:rPr>
        <w:t>Nuclear</w:t>
      </w:r>
      <w:proofErr w:type="spellEnd"/>
      <w:r w:rsidRPr="00BB3B1B">
        <w:rPr>
          <w:rFonts w:cstheme="minorHAnsi"/>
          <w:lang w:val="nl-NL"/>
        </w:rPr>
        <w:t xml:space="preserve">) </w:t>
      </w:r>
      <w:proofErr w:type="spellStart"/>
      <w:r w:rsidRPr="00BB3B1B">
        <w:rPr>
          <w:rFonts w:cstheme="minorHAnsi"/>
          <w:lang w:val="nl-NL"/>
        </w:rPr>
        <w:t>Protection</w:t>
      </w:r>
      <w:proofErr w:type="spellEnd"/>
    </w:p>
    <w:p w14:paraId="17BB04B8" w14:textId="77777777" w:rsidR="006C076E" w:rsidRPr="00995F8C" w:rsidRDefault="006C076E" w:rsidP="006C076E">
      <w:pPr>
        <w:rPr>
          <w:rFonts w:cstheme="minorHAnsi"/>
          <w:lang w:val="nl-NL"/>
        </w:rPr>
      </w:pPr>
      <w:r w:rsidRPr="00995F8C">
        <w:rPr>
          <w:rFonts w:cstheme="minorHAnsi"/>
          <w:lang w:val="nl-NL"/>
        </w:rPr>
        <w:t xml:space="preserve">Externe begeleider: </w:t>
      </w:r>
      <w:r w:rsidRPr="00995F8C">
        <w:rPr>
          <w:rFonts w:cstheme="minorHAnsi"/>
          <w:lang w:val="nl-NL"/>
        </w:rPr>
        <w:tab/>
        <w:t>Dhr. Dr. M.C. (Martijn) de Koning</w:t>
      </w:r>
    </w:p>
    <w:p w14:paraId="7CB0B838" w14:textId="77777777" w:rsidR="006C076E" w:rsidRPr="00995F8C" w:rsidRDefault="006C076E" w:rsidP="006C076E">
      <w:pPr>
        <w:rPr>
          <w:rFonts w:cstheme="minorHAnsi"/>
          <w:lang w:val="nl-NL"/>
        </w:rPr>
      </w:pPr>
      <w:r w:rsidRPr="00995F8C">
        <w:rPr>
          <w:rFonts w:cstheme="minorHAnsi"/>
          <w:lang w:val="nl-NL"/>
        </w:rPr>
        <w:t xml:space="preserve">Contact gegevens: </w:t>
      </w:r>
      <w:r w:rsidRPr="00995F8C">
        <w:rPr>
          <w:rFonts w:cstheme="minorHAnsi"/>
          <w:lang w:val="nl-NL"/>
        </w:rPr>
        <w:tab/>
        <w:t>088-8661320</w:t>
      </w:r>
    </w:p>
    <w:p w14:paraId="22983116" w14:textId="77777777" w:rsidR="006C076E" w:rsidRPr="00995F8C" w:rsidRDefault="00E72DD4" w:rsidP="006C076E">
      <w:pPr>
        <w:ind w:left="1440" w:firstLine="720"/>
        <w:rPr>
          <w:rFonts w:cstheme="minorHAnsi"/>
          <w:lang w:val="nl-NL"/>
        </w:rPr>
      </w:pPr>
      <w:hyperlink r:id="rId116" w:history="1">
        <w:r w:rsidR="006C076E" w:rsidRPr="00995F8C">
          <w:rPr>
            <w:rStyle w:val="Hyperlink"/>
            <w:rFonts w:cstheme="minorHAnsi"/>
            <w:lang w:val="nl-NL"/>
          </w:rPr>
          <w:t>m.dekoning@tno.nl</w:t>
        </w:r>
      </w:hyperlink>
      <w:r w:rsidR="006C076E" w:rsidRPr="00995F8C">
        <w:rPr>
          <w:rFonts w:cstheme="minorHAnsi"/>
          <w:lang w:val="nl-NL"/>
        </w:rPr>
        <w:t xml:space="preserve"> </w:t>
      </w:r>
    </w:p>
    <w:p w14:paraId="439FCC78" w14:textId="77777777" w:rsidR="006C076E" w:rsidRPr="00995F8C" w:rsidRDefault="006C076E" w:rsidP="006C076E">
      <w:pPr>
        <w:rPr>
          <w:rFonts w:cstheme="minorHAnsi"/>
          <w:lang w:val="nl-NL"/>
        </w:rPr>
      </w:pPr>
    </w:p>
    <w:p w14:paraId="6473E944" w14:textId="77777777" w:rsidR="006C076E" w:rsidRPr="00995F8C" w:rsidRDefault="006C076E" w:rsidP="006C076E">
      <w:pPr>
        <w:rPr>
          <w:rFonts w:cstheme="minorHAnsi"/>
          <w:lang w:val="nl-NL"/>
        </w:rPr>
      </w:pPr>
      <w:r>
        <w:rPr>
          <w:rFonts w:cstheme="minorHAnsi"/>
          <w:lang w:val="nl-NL"/>
        </w:rPr>
        <w:t>Afstudeer</w:t>
      </w:r>
      <w:r w:rsidRPr="00995F8C">
        <w:rPr>
          <w:rFonts w:cstheme="minorHAnsi"/>
          <w:lang w:val="nl-NL"/>
        </w:rPr>
        <w:t xml:space="preserve">periode: 2 </w:t>
      </w:r>
      <w:r>
        <w:rPr>
          <w:rFonts w:cstheme="minorHAnsi"/>
          <w:lang w:val="nl-NL"/>
        </w:rPr>
        <w:t>december</w:t>
      </w:r>
      <w:r w:rsidRPr="00995F8C">
        <w:rPr>
          <w:rFonts w:cstheme="minorHAnsi"/>
          <w:lang w:val="nl-NL"/>
        </w:rPr>
        <w:t xml:space="preserve"> 2019 tot </w:t>
      </w:r>
      <w:r>
        <w:rPr>
          <w:rFonts w:cstheme="minorHAnsi"/>
          <w:lang w:val="nl-NL"/>
        </w:rPr>
        <w:t>1</w:t>
      </w:r>
      <w:r w:rsidRPr="00995F8C">
        <w:rPr>
          <w:rFonts w:cstheme="minorHAnsi"/>
          <w:lang w:val="nl-NL"/>
        </w:rPr>
        <w:t xml:space="preserve"> </w:t>
      </w:r>
      <w:r>
        <w:rPr>
          <w:rFonts w:cstheme="minorHAnsi"/>
          <w:lang w:val="nl-NL"/>
        </w:rPr>
        <w:t>juli</w:t>
      </w:r>
      <w:r w:rsidRPr="00CA18C7">
        <w:rPr>
          <w:rFonts w:cstheme="minorHAnsi"/>
          <w:lang w:val="nl-NL"/>
        </w:rPr>
        <w:t xml:space="preserve"> 20</w:t>
      </w:r>
      <w:r>
        <w:rPr>
          <w:rFonts w:cstheme="minorHAnsi"/>
          <w:lang w:val="nl-NL"/>
        </w:rPr>
        <w:t>20</w:t>
      </w:r>
    </w:p>
    <w:p w14:paraId="4DC8AF18" w14:textId="77777777" w:rsidR="006C076E" w:rsidRPr="00995F8C" w:rsidRDefault="006C076E" w:rsidP="006C076E">
      <w:pPr>
        <w:rPr>
          <w:rFonts w:cstheme="minorHAnsi"/>
          <w:lang w:val="nl-NL"/>
        </w:rPr>
      </w:pPr>
    </w:p>
    <w:p w14:paraId="26F1F9F2" w14:textId="77777777" w:rsidR="006C076E" w:rsidRPr="00134954" w:rsidRDefault="006C076E" w:rsidP="006C076E">
      <w:pPr>
        <w:rPr>
          <w:rFonts w:cstheme="minorHAnsi"/>
          <w:lang w:val="nl-NL"/>
        </w:rPr>
      </w:pPr>
      <w:r w:rsidRPr="00134954">
        <w:rPr>
          <w:rFonts w:cstheme="minorHAnsi"/>
          <w:lang w:val="nl-NL"/>
        </w:rPr>
        <w:t>Paraaf externe stagebegeleider</w:t>
      </w:r>
    </w:p>
    <w:p w14:paraId="2C0E84AB" w14:textId="77777777" w:rsidR="006C076E" w:rsidRPr="00DA6D4E" w:rsidRDefault="006C076E" w:rsidP="006C076E">
      <w:pPr>
        <w:rPr>
          <w:rFonts w:cstheme="minorHAnsi"/>
          <w:lang w:val="nl-NL"/>
        </w:rPr>
      </w:pPr>
      <w:r>
        <w:rPr>
          <w:rFonts w:cstheme="minorHAnsi"/>
          <w:noProof/>
          <w:lang w:val="nl-NL"/>
        </w:rPr>
        <w:drawing>
          <wp:inline distT="0" distB="0" distL="0" distR="0" wp14:anchorId="234A3380" wp14:editId="70A66D78">
            <wp:extent cx="1856105" cy="770890"/>
            <wp:effectExtent l="0" t="0" r="0" b="0"/>
            <wp:docPr id="5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856105" cy="770890"/>
                    </a:xfrm>
                    <a:prstGeom prst="rect">
                      <a:avLst/>
                    </a:prstGeom>
                    <a:noFill/>
                    <a:ln>
                      <a:noFill/>
                    </a:ln>
                  </pic:spPr>
                </pic:pic>
              </a:graphicData>
            </a:graphic>
          </wp:inline>
        </w:drawing>
      </w:r>
    </w:p>
    <w:p w14:paraId="44046019" w14:textId="77777777" w:rsidR="006C076E" w:rsidRPr="00995F8C" w:rsidRDefault="006C076E" w:rsidP="006C076E">
      <w:pPr>
        <w:rPr>
          <w:rFonts w:cstheme="minorHAnsi"/>
          <w:lang w:val="nl-NL"/>
        </w:rPr>
      </w:pPr>
      <w:r w:rsidRPr="00995F8C">
        <w:rPr>
          <w:rFonts w:cstheme="minorHAnsi"/>
          <w:lang w:val="nl-NL"/>
        </w:rPr>
        <w:t>Hogeschool Leiden, Zernikedreef 11, 2333 CK Leiden</w:t>
      </w:r>
    </w:p>
    <w:p w14:paraId="76E77FF6" w14:textId="77777777" w:rsidR="006C076E" w:rsidRPr="00050584" w:rsidRDefault="006C076E" w:rsidP="006C076E">
      <w:pPr>
        <w:rPr>
          <w:rFonts w:cstheme="minorHAnsi"/>
          <w:lang w:val="nl-NL"/>
        </w:rPr>
      </w:pPr>
      <w:r w:rsidRPr="00050584">
        <w:rPr>
          <w:rFonts w:cstheme="minorHAnsi"/>
          <w:lang w:val="nl-NL"/>
        </w:rPr>
        <w:t xml:space="preserve">Afdeling </w:t>
      </w:r>
      <w:proofErr w:type="spellStart"/>
      <w:r w:rsidRPr="00BB3B1B">
        <w:rPr>
          <w:rFonts w:cstheme="minorHAnsi"/>
          <w:lang w:val="nl-NL"/>
        </w:rPr>
        <w:t>Applied</w:t>
      </w:r>
      <w:proofErr w:type="spellEnd"/>
      <w:r w:rsidRPr="00BB3B1B">
        <w:rPr>
          <w:rFonts w:cstheme="minorHAnsi"/>
          <w:lang w:val="nl-NL"/>
        </w:rPr>
        <w:t xml:space="preserve"> </w:t>
      </w:r>
      <w:proofErr w:type="spellStart"/>
      <w:r w:rsidRPr="00BB3B1B">
        <w:rPr>
          <w:rFonts w:cstheme="minorHAnsi"/>
          <w:lang w:val="nl-NL"/>
        </w:rPr>
        <w:t>Science</w:t>
      </w:r>
      <w:proofErr w:type="spellEnd"/>
      <w:r w:rsidRPr="00050584">
        <w:rPr>
          <w:rFonts w:cstheme="minorHAnsi"/>
          <w:lang w:val="nl-NL"/>
        </w:rPr>
        <w:t>, opleiding Chemie,</w:t>
      </w:r>
    </w:p>
    <w:p w14:paraId="2A24FB40" w14:textId="77777777" w:rsidR="006C076E" w:rsidRPr="00995F8C" w:rsidRDefault="006C076E" w:rsidP="006C076E">
      <w:pPr>
        <w:rPr>
          <w:rFonts w:cstheme="minorHAnsi"/>
          <w:lang w:val="nl-NL"/>
        </w:rPr>
      </w:pPr>
      <w:r w:rsidRPr="00995F8C">
        <w:rPr>
          <w:rFonts w:cstheme="minorHAnsi"/>
          <w:lang w:val="nl-NL"/>
        </w:rPr>
        <w:t>Specialisatie Organische Chemie,</w:t>
      </w:r>
    </w:p>
    <w:p w14:paraId="67C79BE4" w14:textId="77777777" w:rsidR="006C076E" w:rsidRPr="00EA0450" w:rsidRDefault="006C076E" w:rsidP="006C076E">
      <w:pPr>
        <w:rPr>
          <w:rFonts w:cstheme="minorHAnsi"/>
        </w:rPr>
      </w:pPr>
      <w:r>
        <w:rPr>
          <w:rFonts w:cstheme="minorHAnsi"/>
          <w:lang w:val="nl-NL"/>
        </w:rPr>
        <w:t xml:space="preserve">Stage/afstudeerdocent: Dhr. </w:t>
      </w:r>
      <w:r w:rsidRPr="00EA0450">
        <w:rPr>
          <w:rFonts w:cstheme="minorHAnsi"/>
        </w:rPr>
        <w:t>Dr. A. (</w:t>
      </w:r>
      <w:proofErr w:type="spellStart"/>
      <w:r w:rsidRPr="00EA0450">
        <w:rPr>
          <w:rFonts w:cstheme="minorHAnsi"/>
        </w:rPr>
        <w:t>Alphert</w:t>
      </w:r>
      <w:proofErr w:type="spellEnd"/>
      <w:r w:rsidRPr="00EA0450">
        <w:rPr>
          <w:rFonts w:cstheme="minorHAnsi"/>
        </w:rPr>
        <w:t>) Christina</w:t>
      </w:r>
    </w:p>
    <w:p w14:paraId="6FB46B44" w14:textId="77777777" w:rsidR="006C076E" w:rsidRPr="00EA0450" w:rsidRDefault="006C076E" w:rsidP="006C076E">
      <w:pPr>
        <w:rPr>
          <w:rFonts w:cstheme="minorHAnsi"/>
        </w:rPr>
      </w:pPr>
    </w:p>
    <w:p w14:paraId="7784100D" w14:textId="77777777" w:rsidR="006C076E" w:rsidRPr="00EA0450" w:rsidRDefault="006C076E" w:rsidP="006C076E">
      <w:pPr>
        <w:rPr>
          <w:rFonts w:cstheme="minorHAnsi"/>
        </w:rPr>
      </w:pPr>
    </w:p>
    <w:p w14:paraId="2068C8C6" w14:textId="77777777" w:rsidR="006C076E" w:rsidRPr="00EA0450" w:rsidRDefault="006C076E" w:rsidP="006C076E">
      <w:pPr>
        <w:rPr>
          <w:rFonts w:cstheme="minorHAnsi"/>
        </w:rPr>
      </w:pPr>
    </w:p>
    <w:p w14:paraId="6EEB05C1" w14:textId="77777777" w:rsidR="006C076E" w:rsidRPr="00EA0450" w:rsidRDefault="006C076E" w:rsidP="006C076E">
      <w:pPr>
        <w:rPr>
          <w:rFonts w:cstheme="minorHAnsi"/>
        </w:rPr>
      </w:pPr>
    </w:p>
    <w:p w14:paraId="4948B54C" w14:textId="77777777" w:rsidR="006C076E" w:rsidRPr="00EA0450" w:rsidRDefault="006C076E" w:rsidP="006C076E">
      <w:pPr>
        <w:rPr>
          <w:rFonts w:cstheme="minorHAnsi"/>
        </w:rPr>
      </w:pPr>
    </w:p>
    <w:p w14:paraId="05600BF0" w14:textId="77777777" w:rsidR="006C076E" w:rsidRPr="00EA0450" w:rsidRDefault="006C076E" w:rsidP="006C076E">
      <w:pPr>
        <w:rPr>
          <w:rFonts w:cstheme="minorHAnsi"/>
        </w:rPr>
      </w:pPr>
    </w:p>
    <w:p w14:paraId="50B6BC2B" w14:textId="77777777" w:rsidR="006C076E" w:rsidRPr="00EA0450" w:rsidRDefault="006C076E" w:rsidP="006C076E">
      <w:pPr>
        <w:rPr>
          <w:rFonts w:cstheme="minorHAnsi"/>
        </w:rPr>
      </w:pPr>
    </w:p>
    <w:p w14:paraId="0D5DB07D" w14:textId="77777777" w:rsidR="006C076E" w:rsidRPr="00EA0450" w:rsidRDefault="006C076E" w:rsidP="006C076E">
      <w:pPr>
        <w:rPr>
          <w:rFonts w:cstheme="minorHAnsi"/>
        </w:rPr>
      </w:pPr>
    </w:p>
    <w:p w14:paraId="5E487058" w14:textId="77777777" w:rsidR="006C076E" w:rsidRPr="00EA0450" w:rsidRDefault="006C076E" w:rsidP="006C076E">
      <w:pPr>
        <w:rPr>
          <w:rFonts w:cstheme="minorHAnsi"/>
        </w:rPr>
      </w:pPr>
    </w:p>
    <w:p w14:paraId="1C0ABE02" w14:textId="77777777" w:rsidR="006C076E" w:rsidRPr="00EA0450" w:rsidRDefault="006C076E" w:rsidP="006C076E">
      <w:pPr>
        <w:rPr>
          <w:rFonts w:cstheme="minorHAnsi"/>
        </w:rPr>
      </w:pPr>
    </w:p>
    <w:p w14:paraId="632804A1" w14:textId="77777777" w:rsidR="006C076E" w:rsidRPr="00EA0450" w:rsidRDefault="006C076E" w:rsidP="006C076E">
      <w:pPr>
        <w:rPr>
          <w:rFonts w:cstheme="minorHAnsi"/>
        </w:rPr>
      </w:pPr>
    </w:p>
    <w:p w14:paraId="11466D48" w14:textId="77777777" w:rsidR="006C076E" w:rsidRPr="00EA0450" w:rsidRDefault="006C076E" w:rsidP="006C076E">
      <w:pPr>
        <w:rPr>
          <w:rFonts w:cstheme="minorHAnsi"/>
        </w:rPr>
      </w:pPr>
    </w:p>
    <w:p w14:paraId="55DB1FFF" w14:textId="77777777" w:rsidR="006C076E" w:rsidRPr="00EA0450" w:rsidRDefault="006C076E" w:rsidP="006C076E">
      <w:pPr>
        <w:rPr>
          <w:rFonts w:cstheme="minorHAnsi"/>
        </w:rPr>
      </w:pPr>
    </w:p>
    <w:p w14:paraId="5267665B" w14:textId="77777777" w:rsidR="006C076E" w:rsidRPr="00EA0450" w:rsidRDefault="006C076E" w:rsidP="006C076E">
      <w:pPr>
        <w:rPr>
          <w:rFonts w:cstheme="minorHAnsi"/>
        </w:rPr>
      </w:pPr>
      <w:r>
        <w:rPr>
          <w:rFonts w:cstheme="minorHAnsi"/>
          <w:noProof/>
          <w:lang w:val="nl-NL"/>
        </w:rPr>
        <mc:AlternateContent>
          <mc:Choice Requires="wps">
            <w:drawing>
              <wp:anchor distT="0" distB="0" distL="114300" distR="114300" simplePos="0" relativeHeight="251665408" behindDoc="0" locked="0" layoutInCell="1" allowOverlap="1" wp14:anchorId="3BC288BC" wp14:editId="31045CC1">
                <wp:simplePos x="0" y="0"/>
                <wp:positionH relativeFrom="margin">
                  <wp:posOffset>5571490</wp:posOffset>
                </wp:positionH>
                <wp:positionV relativeFrom="paragraph">
                  <wp:posOffset>360985</wp:posOffset>
                </wp:positionV>
                <wp:extent cx="318052" cy="286247"/>
                <wp:effectExtent l="0" t="0" r="25400" b="19050"/>
                <wp:wrapNone/>
                <wp:docPr id="12" name="Rectangle 3"/>
                <wp:cNvGraphicFramePr/>
                <a:graphic xmlns:a="http://schemas.openxmlformats.org/drawingml/2006/main">
                  <a:graphicData uri="http://schemas.microsoft.com/office/word/2010/wordprocessingShape">
                    <wps:wsp>
                      <wps:cNvSpPr/>
                      <wps:spPr>
                        <a:xfrm>
                          <a:off x="0" y="0"/>
                          <a:ext cx="318052" cy="286247"/>
                        </a:xfrm>
                        <a:prstGeom prst="rect">
                          <a:avLst/>
                        </a:prstGeom>
                        <a:ln>
                          <a:solidFill>
                            <a:schemeClr val="bg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724694" id="Rectangle 3" o:spid="_x0000_s1026" style="position:absolute;margin-left:438.7pt;margin-top:28.4pt;width:25.05pt;height:22.55pt;z-index:2516654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" fillcolor="white [3201]" strokecolor="white [3212]" strokeweight="1pt">
                <w10:wrap anchorx="margin"/>
              </v:rect>
            </w:pict>
          </mc:Fallback>
        </mc:AlternateContent>
      </w:r>
    </w:p>
    <w:p w14:paraId="63CEA066" w14:textId="77777777" w:rsidR="006C076E" w:rsidRPr="00EA0450" w:rsidRDefault="006C076E" w:rsidP="006C076E">
      <w:pPr>
        <w:rPr>
          <w:rFonts w:cstheme="minorHAnsi"/>
          <w:b/>
          <w:sz w:val="32"/>
        </w:rPr>
      </w:pPr>
      <w:r w:rsidRPr="00EA0450">
        <w:rPr>
          <w:rFonts w:cstheme="minorHAnsi"/>
          <w:b/>
          <w:sz w:val="32"/>
        </w:rPr>
        <w:t>A</w:t>
      </w:r>
      <w:r>
        <w:rPr>
          <w:rFonts w:cstheme="minorHAnsi"/>
          <w:b/>
          <w:sz w:val="32"/>
        </w:rPr>
        <w:t>bbreviations</w:t>
      </w:r>
    </w:p>
    <w:p w14:paraId="08EC661D" w14:textId="77777777" w:rsidR="006C076E" w:rsidRDefault="006C076E" w:rsidP="006C076E">
      <w:pPr>
        <w:rPr>
          <w:rFonts w:cstheme="minorHAnsi"/>
        </w:rPr>
      </w:pPr>
    </w:p>
    <w:p w14:paraId="70162014" w14:textId="77777777" w:rsidR="006C076E" w:rsidRPr="00C35CED" w:rsidRDefault="006C076E" w:rsidP="006C076E">
      <w:pPr>
        <w:rPr>
          <w:rFonts w:cstheme="minorHAnsi"/>
        </w:rPr>
      </w:pPr>
      <w:r w:rsidRPr="00C35CED">
        <w:rPr>
          <w:rFonts w:cstheme="minorHAnsi"/>
        </w:rPr>
        <w:t>CWA</w:t>
      </w:r>
      <w:r>
        <w:rPr>
          <w:rFonts w:cstheme="minorHAnsi"/>
        </w:rPr>
        <w:tab/>
      </w:r>
      <w:r>
        <w:rPr>
          <w:rFonts w:cstheme="minorHAnsi"/>
        </w:rPr>
        <w:tab/>
      </w:r>
      <w:r>
        <w:rPr>
          <w:rFonts w:cstheme="minorHAnsi"/>
        </w:rPr>
        <w:tab/>
        <w:t>Chemical Warfare Agent</w:t>
      </w:r>
    </w:p>
    <w:p w14:paraId="1BD98C4A" w14:textId="77777777" w:rsidR="006C076E" w:rsidRPr="00C35CED" w:rsidRDefault="006C076E" w:rsidP="006C076E">
      <w:pPr>
        <w:rPr>
          <w:rFonts w:cstheme="minorHAnsi"/>
        </w:rPr>
      </w:pPr>
      <w:r w:rsidRPr="00C35CED">
        <w:rPr>
          <w:rFonts w:cstheme="minorHAnsi"/>
        </w:rPr>
        <w:t>DMNP</w:t>
      </w:r>
      <w:r w:rsidRPr="00C35CED">
        <w:rPr>
          <w:rFonts w:cstheme="minorHAnsi"/>
        </w:rPr>
        <w:tab/>
      </w:r>
      <w:r w:rsidRPr="00C35CED">
        <w:rPr>
          <w:rFonts w:cstheme="minorHAnsi"/>
        </w:rPr>
        <w:tab/>
      </w:r>
      <w:r w:rsidRPr="00C35CED">
        <w:rPr>
          <w:rFonts w:cstheme="minorHAnsi"/>
        </w:rPr>
        <w:tab/>
        <w:t>Dimethyl</w:t>
      </w:r>
      <w:r>
        <w:rPr>
          <w:rFonts w:cstheme="minorHAnsi"/>
        </w:rPr>
        <w:t xml:space="preserve"> p</w:t>
      </w:r>
      <w:r w:rsidRPr="00C35CED">
        <w:rPr>
          <w:rFonts w:cstheme="minorHAnsi"/>
        </w:rPr>
        <w:t xml:space="preserve">-nitrophenyl phosphate </w:t>
      </w:r>
      <w:r>
        <w:rPr>
          <w:rFonts w:cstheme="minorHAnsi"/>
        </w:rPr>
        <w:t>(</w:t>
      </w:r>
      <w:r w:rsidRPr="00C35CED">
        <w:rPr>
          <w:rFonts w:cstheme="minorHAnsi"/>
        </w:rPr>
        <w:t>P</w:t>
      </w:r>
      <w:r>
        <w:rPr>
          <w:rFonts w:cstheme="minorHAnsi"/>
        </w:rPr>
        <w:t>araoxon-methyl)</w:t>
      </w:r>
    </w:p>
    <w:p w14:paraId="03E7B174" w14:textId="77777777" w:rsidR="006C076E" w:rsidRPr="00740220" w:rsidRDefault="006C076E" w:rsidP="006C076E">
      <w:pPr>
        <w:rPr>
          <w:rFonts w:cstheme="minorHAnsi"/>
        </w:rPr>
      </w:pPr>
      <w:r w:rsidRPr="00740220">
        <w:rPr>
          <w:rFonts w:cstheme="minorHAnsi"/>
        </w:rPr>
        <w:t>GA</w:t>
      </w:r>
      <w:r w:rsidRPr="00740220">
        <w:rPr>
          <w:rFonts w:cstheme="minorHAnsi"/>
        </w:rPr>
        <w:tab/>
      </w:r>
      <w:r w:rsidRPr="00740220">
        <w:rPr>
          <w:rFonts w:cstheme="minorHAnsi"/>
        </w:rPr>
        <w:tab/>
      </w:r>
      <w:r w:rsidRPr="00740220">
        <w:rPr>
          <w:rFonts w:cstheme="minorHAnsi"/>
        </w:rPr>
        <w:tab/>
      </w:r>
      <w:r w:rsidRPr="00827A7F">
        <w:rPr>
          <w:rFonts w:cstheme="minorHAnsi"/>
        </w:rPr>
        <w:t>O-</w:t>
      </w:r>
      <w:r>
        <w:rPr>
          <w:rFonts w:cstheme="minorHAnsi"/>
        </w:rPr>
        <w:t>e</w:t>
      </w:r>
      <w:r w:rsidRPr="00827A7F">
        <w:rPr>
          <w:rFonts w:cstheme="minorHAnsi"/>
        </w:rPr>
        <w:t>thyl N,N dimethyl-</w:t>
      </w:r>
      <w:proofErr w:type="spellStart"/>
      <w:r w:rsidRPr="00564779">
        <w:rPr>
          <w:rFonts w:cstheme="minorHAnsi"/>
        </w:rPr>
        <w:t>phosphoramidocyanidate</w:t>
      </w:r>
      <w:proofErr w:type="spellEnd"/>
      <w:r w:rsidRPr="00827A7F">
        <w:rPr>
          <w:rFonts w:cstheme="minorHAnsi"/>
        </w:rPr>
        <w:t xml:space="preserve"> </w:t>
      </w:r>
      <w:r>
        <w:rPr>
          <w:rFonts w:cstheme="minorHAnsi"/>
        </w:rPr>
        <w:t>(Tabun)</w:t>
      </w:r>
    </w:p>
    <w:p w14:paraId="6A8F55F4" w14:textId="77777777" w:rsidR="006C076E" w:rsidRPr="00740220" w:rsidRDefault="006C076E" w:rsidP="006C076E">
      <w:pPr>
        <w:rPr>
          <w:rFonts w:cstheme="minorHAnsi"/>
        </w:rPr>
      </w:pPr>
      <w:r w:rsidRPr="00740220">
        <w:rPr>
          <w:rFonts w:cstheme="minorHAnsi"/>
        </w:rPr>
        <w:t>GB</w:t>
      </w:r>
      <w:r w:rsidRPr="00740220">
        <w:rPr>
          <w:rFonts w:cstheme="minorHAnsi"/>
        </w:rPr>
        <w:tab/>
      </w:r>
      <w:r w:rsidRPr="00740220">
        <w:rPr>
          <w:rFonts w:cstheme="minorHAnsi"/>
        </w:rPr>
        <w:tab/>
      </w:r>
      <w:r w:rsidRPr="00740220">
        <w:rPr>
          <w:rFonts w:cstheme="minorHAnsi"/>
        </w:rPr>
        <w:tab/>
      </w:r>
      <w:r w:rsidRPr="00827A7F">
        <w:rPr>
          <w:rFonts w:cstheme="minorHAnsi"/>
        </w:rPr>
        <w:t xml:space="preserve">Isopropyl </w:t>
      </w:r>
      <w:proofErr w:type="spellStart"/>
      <w:r w:rsidRPr="00564779">
        <w:rPr>
          <w:rFonts w:cstheme="minorHAnsi"/>
        </w:rPr>
        <w:t>methylphosphonofluoridate</w:t>
      </w:r>
      <w:proofErr w:type="spellEnd"/>
      <w:r w:rsidRPr="00827A7F">
        <w:rPr>
          <w:rFonts w:cstheme="minorHAnsi"/>
        </w:rPr>
        <w:t xml:space="preserve"> </w:t>
      </w:r>
      <w:r>
        <w:rPr>
          <w:rFonts w:cstheme="minorHAnsi"/>
        </w:rPr>
        <w:t>(Sarin)</w:t>
      </w:r>
    </w:p>
    <w:p w14:paraId="17E14EEE" w14:textId="77777777" w:rsidR="006C076E" w:rsidRPr="00740220" w:rsidRDefault="006C076E" w:rsidP="006C076E">
      <w:pPr>
        <w:rPr>
          <w:rFonts w:cstheme="minorHAnsi"/>
        </w:rPr>
      </w:pPr>
      <w:r w:rsidRPr="00740220">
        <w:rPr>
          <w:rFonts w:cstheme="minorHAnsi"/>
        </w:rPr>
        <w:t>GD</w:t>
      </w:r>
      <w:r w:rsidRPr="00740220">
        <w:rPr>
          <w:rFonts w:cstheme="minorHAnsi"/>
        </w:rPr>
        <w:tab/>
      </w:r>
      <w:r w:rsidRPr="00740220">
        <w:rPr>
          <w:rFonts w:cstheme="minorHAnsi"/>
        </w:rPr>
        <w:tab/>
      </w:r>
      <w:r w:rsidRPr="00740220">
        <w:rPr>
          <w:rFonts w:cstheme="minorHAnsi"/>
        </w:rPr>
        <w:tab/>
      </w:r>
      <w:r w:rsidRPr="00DC1D4B">
        <w:rPr>
          <w:rFonts w:cstheme="minorHAnsi"/>
        </w:rPr>
        <w:t xml:space="preserve">O-1,1,2-trimethylpropylmethyl </w:t>
      </w:r>
      <w:proofErr w:type="spellStart"/>
      <w:r w:rsidRPr="00564779">
        <w:rPr>
          <w:rFonts w:cstheme="minorHAnsi"/>
        </w:rPr>
        <w:t>phosphonofluoridate</w:t>
      </w:r>
      <w:proofErr w:type="spellEnd"/>
      <w:r w:rsidRPr="00564779">
        <w:rPr>
          <w:rFonts w:cstheme="minorHAnsi"/>
        </w:rPr>
        <w:t xml:space="preserve"> (Soman</w:t>
      </w:r>
      <w:r>
        <w:rPr>
          <w:rFonts w:cstheme="minorHAnsi"/>
        </w:rPr>
        <w:t>)</w:t>
      </w:r>
    </w:p>
    <w:p w14:paraId="399DB968" w14:textId="77777777" w:rsidR="006C076E" w:rsidRPr="008407D3" w:rsidRDefault="006C076E" w:rsidP="006C076E">
      <w:pPr>
        <w:rPr>
          <w:rFonts w:cstheme="minorHAnsi"/>
          <w:lang w:val="nl-NL"/>
        </w:rPr>
      </w:pPr>
      <w:r>
        <w:rPr>
          <w:rFonts w:cstheme="minorHAnsi"/>
          <w:lang w:val="nl-NL"/>
        </w:rPr>
        <w:t>H</w:t>
      </w:r>
      <w:r w:rsidRPr="00BC4EC0">
        <w:rPr>
          <w:rFonts w:cstheme="minorHAnsi"/>
          <w:vertAlign w:val="subscript"/>
          <w:lang w:val="nl-NL"/>
        </w:rPr>
        <w:t>3</w:t>
      </w:r>
      <w:r>
        <w:rPr>
          <w:rFonts w:cstheme="minorHAnsi"/>
          <w:lang w:val="nl-NL"/>
        </w:rPr>
        <w:t>BTP</w:t>
      </w:r>
      <w:r>
        <w:rPr>
          <w:rFonts w:cstheme="minorHAnsi"/>
          <w:lang w:val="nl-NL"/>
        </w:rPr>
        <w:tab/>
      </w:r>
      <w:r>
        <w:rPr>
          <w:rFonts w:cstheme="minorHAnsi"/>
          <w:lang w:val="nl-NL"/>
        </w:rPr>
        <w:tab/>
      </w:r>
      <w:r>
        <w:rPr>
          <w:rFonts w:cstheme="minorHAnsi"/>
          <w:lang w:val="nl-NL"/>
        </w:rPr>
        <w:tab/>
        <w:t>1,3,5-tri(1H-pyrazol-4-yl)</w:t>
      </w:r>
      <w:proofErr w:type="spellStart"/>
      <w:r w:rsidRPr="00BB3B1B">
        <w:rPr>
          <w:rFonts w:cstheme="minorHAnsi"/>
          <w:lang w:val="nl-NL"/>
        </w:rPr>
        <w:t>benzene</w:t>
      </w:r>
      <w:proofErr w:type="spellEnd"/>
    </w:p>
    <w:p w14:paraId="72DEA66A" w14:textId="77777777" w:rsidR="006C076E" w:rsidRDefault="006C076E" w:rsidP="006C076E">
      <w:pPr>
        <w:rPr>
          <w:rFonts w:cstheme="minorHAnsi"/>
        </w:rPr>
      </w:pPr>
      <w:r w:rsidRPr="006272D3">
        <w:rPr>
          <w:rFonts w:cstheme="minorHAnsi"/>
        </w:rPr>
        <w:t>H4MDIP</w:t>
      </w:r>
      <w:r w:rsidRPr="006272D3">
        <w:rPr>
          <w:rFonts w:cstheme="minorHAnsi"/>
        </w:rPr>
        <w:tab/>
      </w:r>
      <w:r>
        <w:rPr>
          <w:rFonts w:cstheme="minorHAnsi"/>
        </w:rPr>
        <w:tab/>
      </w:r>
      <w:r w:rsidRPr="006272D3">
        <w:rPr>
          <w:rFonts w:cstheme="minorHAnsi"/>
        </w:rPr>
        <w:t>3,3’,5,5’-Tetracarboxydiphenylmethane</w:t>
      </w:r>
    </w:p>
    <w:p w14:paraId="62A33654" w14:textId="77777777" w:rsidR="006C076E" w:rsidRPr="002555FD" w:rsidRDefault="006C076E" w:rsidP="006C076E">
      <w:pPr>
        <w:rPr>
          <w:rFonts w:cstheme="minorHAnsi"/>
        </w:rPr>
      </w:pPr>
      <w:r w:rsidRPr="002555FD">
        <w:rPr>
          <w:rFonts w:cstheme="minorHAnsi"/>
        </w:rPr>
        <w:t>HT</w:t>
      </w:r>
      <w:r w:rsidRPr="002555FD">
        <w:rPr>
          <w:rFonts w:cstheme="minorHAnsi"/>
        </w:rPr>
        <w:tab/>
      </w:r>
      <w:r w:rsidRPr="002555FD">
        <w:rPr>
          <w:rFonts w:cstheme="minorHAnsi"/>
        </w:rPr>
        <w:tab/>
      </w:r>
      <w:r w:rsidRPr="002555FD">
        <w:rPr>
          <w:rFonts w:cstheme="minorHAnsi"/>
        </w:rPr>
        <w:tab/>
        <w:t>High Temperature</w:t>
      </w:r>
    </w:p>
    <w:p w14:paraId="2A681E3E" w14:textId="77777777" w:rsidR="006C076E" w:rsidRPr="002555FD" w:rsidRDefault="006C076E" w:rsidP="006C076E">
      <w:pPr>
        <w:rPr>
          <w:rFonts w:cstheme="minorHAnsi"/>
        </w:rPr>
      </w:pPr>
      <w:r w:rsidRPr="002555FD">
        <w:rPr>
          <w:rFonts w:cstheme="minorHAnsi"/>
        </w:rPr>
        <w:t>LT</w:t>
      </w:r>
      <w:r w:rsidRPr="002555FD">
        <w:rPr>
          <w:rFonts w:cstheme="minorHAnsi"/>
        </w:rPr>
        <w:tab/>
      </w:r>
      <w:r w:rsidRPr="002555FD">
        <w:rPr>
          <w:rFonts w:cstheme="minorHAnsi"/>
        </w:rPr>
        <w:tab/>
      </w:r>
      <w:r w:rsidRPr="002555FD">
        <w:rPr>
          <w:rFonts w:cstheme="minorHAnsi"/>
        </w:rPr>
        <w:tab/>
        <w:t>Lo</w:t>
      </w:r>
      <w:r>
        <w:rPr>
          <w:rFonts w:cstheme="minorHAnsi"/>
        </w:rPr>
        <w:t>w Temperature</w:t>
      </w:r>
    </w:p>
    <w:p w14:paraId="775CEF4F" w14:textId="77777777" w:rsidR="006C076E" w:rsidRPr="002555FD" w:rsidRDefault="006C076E" w:rsidP="006C076E">
      <w:pPr>
        <w:rPr>
          <w:rFonts w:cstheme="minorHAnsi"/>
        </w:rPr>
      </w:pPr>
      <w:r w:rsidRPr="002555FD">
        <w:rPr>
          <w:rFonts w:cstheme="minorHAnsi"/>
        </w:rPr>
        <w:t>MIL</w:t>
      </w:r>
      <w:r w:rsidRPr="002555FD">
        <w:rPr>
          <w:rFonts w:cstheme="minorHAnsi"/>
        </w:rPr>
        <w:tab/>
      </w:r>
      <w:r w:rsidRPr="002555FD">
        <w:rPr>
          <w:rFonts w:cstheme="minorHAnsi"/>
        </w:rPr>
        <w:tab/>
      </w:r>
      <w:r w:rsidRPr="002555FD">
        <w:rPr>
          <w:rFonts w:cstheme="minorHAnsi"/>
        </w:rPr>
        <w:tab/>
        <w:t>Ma</w:t>
      </w:r>
      <w:r>
        <w:rPr>
          <w:rFonts w:cstheme="minorHAnsi"/>
        </w:rPr>
        <w:t xml:space="preserve">terials from </w:t>
      </w:r>
      <w:proofErr w:type="spellStart"/>
      <w:r w:rsidRPr="00564779">
        <w:rPr>
          <w:rFonts w:cstheme="minorHAnsi"/>
        </w:rPr>
        <w:t>Institut</w:t>
      </w:r>
      <w:proofErr w:type="spellEnd"/>
      <w:r>
        <w:rPr>
          <w:rFonts w:cstheme="minorHAnsi"/>
        </w:rPr>
        <w:t xml:space="preserve"> Lavoisier</w:t>
      </w:r>
    </w:p>
    <w:p w14:paraId="4355B225" w14:textId="77777777" w:rsidR="006C076E" w:rsidRDefault="006C076E" w:rsidP="006C076E">
      <w:pPr>
        <w:rPr>
          <w:rFonts w:cstheme="minorHAnsi"/>
        </w:rPr>
      </w:pPr>
      <w:r w:rsidRPr="00C35CED">
        <w:rPr>
          <w:rFonts w:cstheme="minorHAnsi"/>
        </w:rPr>
        <w:t>MOF</w:t>
      </w:r>
      <w:r w:rsidRPr="00C35CED">
        <w:rPr>
          <w:rFonts w:cstheme="minorHAnsi"/>
        </w:rPr>
        <w:tab/>
      </w:r>
      <w:r w:rsidRPr="00C35CED">
        <w:rPr>
          <w:rFonts w:cstheme="minorHAnsi"/>
        </w:rPr>
        <w:tab/>
      </w:r>
      <w:r w:rsidRPr="00C35CED">
        <w:rPr>
          <w:rFonts w:cstheme="minorHAnsi"/>
        </w:rPr>
        <w:tab/>
        <w:t>Metal</w:t>
      </w:r>
      <w:r>
        <w:rPr>
          <w:rFonts w:cstheme="minorHAnsi"/>
        </w:rPr>
        <w:t>-</w:t>
      </w:r>
      <w:r w:rsidRPr="00C35CED">
        <w:rPr>
          <w:rFonts w:cstheme="minorHAnsi"/>
        </w:rPr>
        <w:t>Organic F</w:t>
      </w:r>
      <w:r>
        <w:rPr>
          <w:rFonts w:cstheme="minorHAnsi"/>
        </w:rPr>
        <w:t>ramework</w:t>
      </w:r>
    </w:p>
    <w:p w14:paraId="49A00670" w14:textId="77777777" w:rsidR="006C076E" w:rsidRDefault="006C076E" w:rsidP="006C076E">
      <w:pPr>
        <w:rPr>
          <w:rFonts w:cstheme="minorHAnsi"/>
        </w:rPr>
      </w:pPr>
      <w:r>
        <w:rPr>
          <w:rFonts w:cstheme="minorHAnsi"/>
        </w:rPr>
        <w:t>SBU</w:t>
      </w:r>
      <w:r>
        <w:rPr>
          <w:rFonts w:cstheme="minorHAnsi"/>
        </w:rPr>
        <w:tab/>
      </w:r>
      <w:r>
        <w:rPr>
          <w:rFonts w:cstheme="minorHAnsi"/>
        </w:rPr>
        <w:tab/>
      </w:r>
      <w:r>
        <w:rPr>
          <w:rFonts w:cstheme="minorHAnsi"/>
        </w:rPr>
        <w:tab/>
        <w:t>Secondary Building Units</w:t>
      </w:r>
    </w:p>
    <w:p w14:paraId="1B23DE17" w14:textId="77777777" w:rsidR="006C076E" w:rsidRDefault="006C076E" w:rsidP="006C076E">
      <w:pPr>
        <w:rPr>
          <w:rFonts w:cstheme="minorHAnsi"/>
        </w:rPr>
      </w:pPr>
      <w:r>
        <w:rPr>
          <w:rFonts w:cstheme="minorHAnsi"/>
        </w:rPr>
        <w:t>TEP</w:t>
      </w:r>
      <w:r>
        <w:rPr>
          <w:rFonts w:cstheme="minorHAnsi"/>
        </w:rPr>
        <w:tab/>
      </w:r>
      <w:r>
        <w:rPr>
          <w:rFonts w:cstheme="minorHAnsi"/>
        </w:rPr>
        <w:tab/>
      </w:r>
      <w:r>
        <w:rPr>
          <w:rFonts w:cstheme="minorHAnsi"/>
        </w:rPr>
        <w:tab/>
        <w:t>Tri-ethyl phosphate</w:t>
      </w:r>
    </w:p>
    <w:p w14:paraId="4A0BE54E" w14:textId="77777777" w:rsidR="006C076E" w:rsidRPr="00A31665" w:rsidRDefault="006C076E" w:rsidP="006C076E">
      <w:pPr>
        <w:rPr>
          <w:rFonts w:cstheme="minorHAnsi"/>
        </w:rPr>
      </w:pPr>
      <w:proofErr w:type="spellStart"/>
      <w:r w:rsidRPr="00A31665">
        <w:rPr>
          <w:rFonts w:cstheme="minorHAnsi"/>
        </w:rPr>
        <w:t>Trt</w:t>
      </w:r>
      <w:proofErr w:type="spellEnd"/>
      <w:r w:rsidRPr="00A31665">
        <w:rPr>
          <w:rFonts w:cstheme="minorHAnsi"/>
        </w:rPr>
        <w:tab/>
      </w:r>
      <w:r w:rsidRPr="00A31665">
        <w:rPr>
          <w:rFonts w:cstheme="minorHAnsi"/>
        </w:rPr>
        <w:tab/>
      </w:r>
      <w:r w:rsidRPr="00A31665">
        <w:rPr>
          <w:rFonts w:cstheme="minorHAnsi"/>
        </w:rPr>
        <w:tab/>
        <w:t>Tr</w:t>
      </w:r>
      <w:r w:rsidRPr="00371A16">
        <w:rPr>
          <w:rFonts w:cstheme="minorHAnsi"/>
        </w:rPr>
        <w:t>ityl</w:t>
      </w:r>
    </w:p>
    <w:p w14:paraId="4568D014" w14:textId="77777777" w:rsidR="006C076E" w:rsidRDefault="006C076E" w:rsidP="006C076E">
      <w:pPr>
        <w:rPr>
          <w:rFonts w:cstheme="minorHAnsi"/>
          <w:lang w:val="nl-NL"/>
        </w:rPr>
      </w:pPr>
      <w:r>
        <w:rPr>
          <w:rFonts w:cstheme="minorHAnsi"/>
          <w:lang w:val="nl-NL"/>
        </w:rPr>
        <w:t>TTIP</w:t>
      </w:r>
      <w:r>
        <w:rPr>
          <w:rFonts w:cstheme="minorHAnsi"/>
          <w:lang w:val="nl-NL"/>
        </w:rPr>
        <w:tab/>
      </w:r>
      <w:r>
        <w:rPr>
          <w:rFonts w:cstheme="minorHAnsi"/>
          <w:lang w:val="nl-NL"/>
        </w:rPr>
        <w:tab/>
      </w:r>
      <w:r>
        <w:rPr>
          <w:rFonts w:cstheme="minorHAnsi"/>
          <w:lang w:val="nl-NL"/>
        </w:rPr>
        <w:tab/>
        <w:t>Titanium(IV)</w:t>
      </w:r>
      <w:proofErr w:type="spellStart"/>
      <w:r>
        <w:rPr>
          <w:rFonts w:cstheme="minorHAnsi"/>
          <w:lang w:val="nl-NL"/>
        </w:rPr>
        <w:t>isopropoxide</w:t>
      </w:r>
      <w:proofErr w:type="spellEnd"/>
    </w:p>
    <w:p w14:paraId="61037AF0" w14:textId="77777777" w:rsidR="006C076E" w:rsidRPr="008417B9" w:rsidRDefault="006C076E" w:rsidP="006C076E">
      <w:pPr>
        <w:rPr>
          <w:rFonts w:cstheme="minorHAnsi"/>
          <w:lang w:val="nl-NL"/>
        </w:rPr>
      </w:pPr>
      <w:r w:rsidRPr="00E2623D">
        <w:rPr>
          <w:rFonts w:cstheme="minorHAnsi"/>
          <w:lang w:val="nl-NL"/>
        </w:rPr>
        <w:t>UTEWOG</w:t>
      </w:r>
      <w:r w:rsidRPr="00371A16">
        <w:rPr>
          <w:rFonts w:cstheme="minorHAnsi"/>
          <w:lang w:val="nl-NL"/>
        </w:rPr>
        <w:tab/>
      </w:r>
      <w:r w:rsidRPr="00371A16">
        <w:rPr>
          <w:rFonts w:cstheme="minorHAnsi"/>
          <w:lang w:val="nl-NL"/>
        </w:rPr>
        <w:tab/>
      </w:r>
      <w:r>
        <w:rPr>
          <w:rFonts w:cstheme="minorHAnsi"/>
          <w:lang w:val="nl-NL"/>
        </w:rPr>
        <w:t>Nikkel(II)di(</w:t>
      </w:r>
      <w:proofErr w:type="spellStart"/>
      <w:r>
        <w:rPr>
          <w:rFonts w:cstheme="minorHAnsi"/>
          <w:lang w:val="nl-NL"/>
        </w:rPr>
        <w:t>benzenetripyrazolate</w:t>
      </w:r>
      <w:proofErr w:type="spellEnd"/>
      <w:r>
        <w:rPr>
          <w:rFonts w:cstheme="minorHAnsi"/>
          <w:lang w:val="nl-NL"/>
        </w:rPr>
        <w:t>)</w:t>
      </w:r>
    </w:p>
    <w:p w14:paraId="5D9023B3" w14:textId="77777777" w:rsidR="006C076E" w:rsidRPr="00ED6969" w:rsidRDefault="006C076E" w:rsidP="006C076E">
      <w:pPr>
        <w:rPr>
          <w:rFonts w:cstheme="minorHAnsi"/>
        </w:rPr>
      </w:pPr>
      <w:r w:rsidRPr="00E2623D">
        <w:rPr>
          <w:rFonts w:cstheme="minorHAnsi"/>
        </w:rPr>
        <w:t>VX</w:t>
      </w:r>
      <w:r w:rsidRPr="00E2623D">
        <w:rPr>
          <w:rFonts w:cstheme="minorHAnsi"/>
        </w:rPr>
        <w:tab/>
      </w:r>
      <w:r w:rsidRPr="00E2623D">
        <w:rPr>
          <w:rFonts w:cstheme="minorHAnsi"/>
        </w:rPr>
        <w:tab/>
      </w:r>
      <w:r w:rsidRPr="00E2623D">
        <w:rPr>
          <w:rFonts w:cstheme="minorHAnsi"/>
        </w:rPr>
        <w:tab/>
        <w:t xml:space="preserve">O-ethyl S-diisopropylamino-ethyl </w:t>
      </w:r>
      <w:proofErr w:type="spellStart"/>
      <w:r w:rsidRPr="00ED6969">
        <w:rPr>
          <w:rFonts w:cstheme="minorHAnsi"/>
        </w:rPr>
        <w:t>methylphosphonothiolate</w:t>
      </w:r>
      <w:proofErr w:type="spellEnd"/>
    </w:p>
    <w:p w14:paraId="7DB6740C" w14:textId="77777777" w:rsidR="006C076E" w:rsidRPr="00ED6969" w:rsidRDefault="006C076E" w:rsidP="006C076E">
      <w:pPr>
        <w:rPr>
          <w:rFonts w:cstheme="minorHAnsi"/>
        </w:rPr>
      </w:pPr>
    </w:p>
    <w:p w14:paraId="5B8EF162" w14:textId="77777777" w:rsidR="006C076E" w:rsidRPr="00ED6969" w:rsidRDefault="006C076E" w:rsidP="006C076E">
      <w:pPr>
        <w:rPr>
          <w:rFonts w:cstheme="minorHAnsi"/>
        </w:rPr>
      </w:pPr>
    </w:p>
    <w:p w14:paraId="15CF34B7" w14:textId="77777777" w:rsidR="006C076E" w:rsidRPr="00ED6969" w:rsidRDefault="006C076E" w:rsidP="006C076E">
      <w:pPr>
        <w:rPr>
          <w:rFonts w:cstheme="minorHAnsi"/>
        </w:rPr>
      </w:pPr>
    </w:p>
    <w:p w14:paraId="49260A7A" w14:textId="77777777" w:rsidR="006C076E" w:rsidRPr="00ED6969" w:rsidRDefault="006C076E" w:rsidP="006C076E">
      <w:pPr>
        <w:rPr>
          <w:rFonts w:cstheme="minorHAnsi"/>
        </w:rPr>
      </w:pPr>
    </w:p>
    <w:p w14:paraId="536CB46C" w14:textId="77777777" w:rsidR="006C076E" w:rsidRPr="00ED6969" w:rsidRDefault="006C076E" w:rsidP="006C076E">
      <w:pPr>
        <w:rPr>
          <w:rFonts w:cstheme="minorHAnsi"/>
        </w:rPr>
      </w:pPr>
    </w:p>
    <w:p w14:paraId="0C5285BA" w14:textId="77777777" w:rsidR="006C076E" w:rsidRPr="00ED6969" w:rsidRDefault="006C076E" w:rsidP="006C076E">
      <w:pPr>
        <w:rPr>
          <w:rFonts w:cstheme="minorHAnsi"/>
        </w:rPr>
      </w:pPr>
    </w:p>
    <w:p w14:paraId="54E0F906" w14:textId="77777777" w:rsidR="006C076E" w:rsidRPr="00ED6969" w:rsidRDefault="006C076E" w:rsidP="006C076E">
      <w:pPr>
        <w:rPr>
          <w:rFonts w:cstheme="minorHAnsi"/>
        </w:rPr>
      </w:pPr>
    </w:p>
    <w:p w14:paraId="55BE4DD2" w14:textId="77777777" w:rsidR="006C076E" w:rsidRPr="00ED6969" w:rsidRDefault="006C076E" w:rsidP="006C076E">
      <w:pPr>
        <w:rPr>
          <w:rFonts w:cstheme="minorHAnsi"/>
        </w:rPr>
      </w:pPr>
    </w:p>
    <w:p w14:paraId="00BC47B0" w14:textId="77777777" w:rsidR="006C076E" w:rsidRPr="00ED6969" w:rsidRDefault="006C076E" w:rsidP="006C076E">
      <w:pPr>
        <w:rPr>
          <w:rFonts w:cstheme="minorHAnsi"/>
        </w:rPr>
      </w:pPr>
    </w:p>
    <w:p w14:paraId="5216C89C" w14:textId="77777777" w:rsidR="006C076E" w:rsidRPr="00ED6969" w:rsidRDefault="006C076E" w:rsidP="006C076E">
      <w:pPr>
        <w:rPr>
          <w:rFonts w:cstheme="minorHAnsi"/>
        </w:rPr>
      </w:pPr>
    </w:p>
    <w:p w14:paraId="4F1ADFD0" w14:textId="77777777" w:rsidR="006C076E" w:rsidRPr="00ED6969" w:rsidRDefault="006C076E" w:rsidP="006C076E">
      <w:pPr>
        <w:rPr>
          <w:rFonts w:cstheme="minorHAnsi"/>
        </w:rPr>
      </w:pPr>
    </w:p>
    <w:p w14:paraId="55091D61" w14:textId="77777777" w:rsidR="006C076E" w:rsidRPr="00ED6969" w:rsidRDefault="006C076E" w:rsidP="006C076E">
      <w:pPr>
        <w:rPr>
          <w:rFonts w:cstheme="minorHAnsi"/>
        </w:rPr>
      </w:pPr>
    </w:p>
    <w:p w14:paraId="59B904E1" w14:textId="77777777" w:rsidR="006C076E" w:rsidRPr="006D27A8" w:rsidRDefault="006C076E" w:rsidP="006C076E">
      <w:pPr>
        <w:rPr>
          <w:rFonts w:cstheme="minorHAnsi"/>
          <w:b/>
          <w:sz w:val="32"/>
          <w:lang w:val="nl-NL"/>
        </w:rPr>
      </w:pPr>
      <w:r w:rsidRPr="006D27A8">
        <w:rPr>
          <w:rFonts w:cstheme="minorHAnsi"/>
          <w:b/>
          <w:sz w:val="32"/>
          <w:lang w:val="nl-NL"/>
        </w:rPr>
        <w:t>Inleiding</w:t>
      </w:r>
    </w:p>
    <w:p w14:paraId="29FD0222" w14:textId="77777777" w:rsidR="006C076E" w:rsidRPr="00740220" w:rsidRDefault="006C076E" w:rsidP="006C076E">
      <w:pPr>
        <w:rPr>
          <w:rFonts w:cstheme="minorHAnsi"/>
          <w:lang w:val="nl-NL"/>
        </w:rPr>
      </w:pPr>
    </w:p>
    <w:p w14:paraId="6A479662" w14:textId="77777777" w:rsidR="006C076E" w:rsidRPr="00FE4B31" w:rsidRDefault="006C076E" w:rsidP="006C076E">
      <w:pPr>
        <w:rPr>
          <w:rFonts w:cstheme="minorHAnsi"/>
          <w:vertAlign w:val="superscript"/>
          <w:lang w:val="nl-NL"/>
        </w:rPr>
      </w:pPr>
      <w:r w:rsidRPr="004060EB">
        <w:rPr>
          <w:rFonts w:cstheme="minorHAnsi"/>
          <w:lang w:val="nl-NL"/>
        </w:rPr>
        <w:t>Ve</w:t>
      </w:r>
      <w:r>
        <w:rPr>
          <w:rFonts w:cstheme="minorHAnsi"/>
          <w:lang w:val="nl-NL"/>
        </w:rPr>
        <w:t xml:space="preserve">r voor de tijd van Christus gebruikte de mens al toxische stoffen voor </w:t>
      </w:r>
      <w:r w:rsidRPr="00E2623D">
        <w:rPr>
          <w:rFonts w:cstheme="minorHAnsi"/>
          <w:lang w:val="nl-NL"/>
        </w:rPr>
        <w:t>versch</w:t>
      </w:r>
      <w:r w:rsidRPr="00ED6969">
        <w:rPr>
          <w:rFonts w:cstheme="minorHAnsi"/>
          <w:lang w:val="nl-NL"/>
        </w:rPr>
        <w:t>eidene</w:t>
      </w:r>
      <w:r>
        <w:rPr>
          <w:rFonts w:cstheme="minorHAnsi"/>
          <w:lang w:val="nl-NL"/>
        </w:rPr>
        <w:t xml:space="preserve"> methoden. Voor het jagen werd vroeger met het gif van een toxische kikker, slang, schorpioen of een plant giftige speerpunten en pijlen gemaakt. Zo ontstond de vroegste vorm van </w:t>
      </w:r>
      <w:proofErr w:type="spellStart"/>
      <w:r w:rsidRPr="00BB3B1B">
        <w:rPr>
          <w:rFonts w:cstheme="minorHAnsi"/>
          <w:lang w:val="nl-NL"/>
        </w:rPr>
        <w:t>chemical</w:t>
      </w:r>
      <w:proofErr w:type="spellEnd"/>
      <w:r w:rsidRPr="00BB3B1B">
        <w:rPr>
          <w:rFonts w:cstheme="minorHAnsi"/>
          <w:lang w:val="nl-NL"/>
        </w:rPr>
        <w:t xml:space="preserve"> </w:t>
      </w:r>
      <w:proofErr w:type="spellStart"/>
      <w:r w:rsidRPr="00BB3B1B">
        <w:rPr>
          <w:rFonts w:cstheme="minorHAnsi"/>
          <w:lang w:val="nl-NL"/>
        </w:rPr>
        <w:t>warfare</w:t>
      </w:r>
      <w:proofErr w:type="spellEnd"/>
      <w:r w:rsidRPr="00BB3B1B">
        <w:rPr>
          <w:rFonts w:cstheme="minorHAnsi"/>
          <w:lang w:val="nl-NL"/>
        </w:rPr>
        <w:t xml:space="preserve"> </w:t>
      </w:r>
      <w:proofErr w:type="spellStart"/>
      <w:r w:rsidRPr="00BB3B1B">
        <w:rPr>
          <w:rFonts w:cstheme="minorHAnsi"/>
          <w:lang w:val="nl-NL"/>
        </w:rPr>
        <w:t>agents</w:t>
      </w:r>
      <w:proofErr w:type="spellEnd"/>
      <w:r w:rsidRPr="00BB3B1B">
        <w:rPr>
          <w:rFonts w:cstheme="minorHAnsi"/>
          <w:lang w:val="nl-NL"/>
        </w:rPr>
        <w:t xml:space="preserve"> </w:t>
      </w:r>
      <w:r>
        <w:rPr>
          <w:rFonts w:cstheme="minorHAnsi"/>
          <w:lang w:val="nl-NL"/>
        </w:rPr>
        <w:t>(</w:t>
      </w:r>
      <w:proofErr w:type="spellStart"/>
      <w:r w:rsidRPr="00BB3B1B">
        <w:rPr>
          <w:rFonts w:cstheme="minorHAnsi"/>
          <w:lang w:val="nl-NL"/>
        </w:rPr>
        <w:t>CWAs</w:t>
      </w:r>
      <w:proofErr w:type="spellEnd"/>
      <w:r>
        <w:rPr>
          <w:rFonts w:cstheme="minorHAnsi"/>
          <w:lang w:val="nl-NL"/>
        </w:rPr>
        <w:t>).</w:t>
      </w:r>
      <w:r>
        <w:rPr>
          <w:rFonts w:cstheme="minorHAnsi"/>
          <w:vertAlign w:val="superscript"/>
          <w:lang w:val="nl-NL"/>
        </w:rPr>
        <w:t>[</w:t>
      </w:r>
      <w:sdt>
        <w:sdtPr>
          <w:rPr>
            <w:rFonts w:cstheme="minorHAnsi"/>
            <w:vertAlign w:val="superscript"/>
            <w:lang w:val="nl-NL"/>
          </w:rPr>
          <w:tag w:val="doc:5e2868a4e4b03672027438b3;body"/>
          <w:id w:val="1345821780"/>
          <w:placeholder>
            <w:docPart w:val="EB0D37A0CC2E4C98B0DF65D85089FB2A"/>
          </w:placeholder>
        </w:sdtPr>
        <w:sdtContent>
          <w:r w:rsidRPr="00CA52A4">
            <w:rPr>
              <w:rFonts w:eastAsia="Times New Roman"/>
              <w:vertAlign w:val="superscript"/>
              <w:lang w:val="nl-NL"/>
            </w:rPr>
            <w:t>1</w:t>
          </w:r>
        </w:sdtContent>
      </w:sdt>
      <w:r>
        <w:rPr>
          <w:rFonts w:cstheme="minorHAnsi"/>
          <w:vertAlign w:val="superscript"/>
          <w:lang w:val="nl-NL"/>
        </w:rPr>
        <w:t>]</w:t>
      </w:r>
    </w:p>
    <w:p w14:paraId="57612B1B" w14:textId="77777777" w:rsidR="006C076E" w:rsidRDefault="006C076E" w:rsidP="006C076E">
      <w:pPr>
        <w:rPr>
          <w:rFonts w:cstheme="minorHAnsi"/>
          <w:lang w:val="nl-NL"/>
        </w:rPr>
      </w:pPr>
      <w:r>
        <w:rPr>
          <w:rFonts w:cstheme="minorHAnsi"/>
          <w:lang w:val="nl-NL"/>
        </w:rPr>
        <w:t>Later werden deze toxische methoden ook gebruikt tegen de mens onderling. Op het slagveld gebruikten soldaten giftige dampen, en kwamen later meerdere recepten voor giftige en irriterende rook voor in de oorlog.</w:t>
      </w:r>
      <w:r>
        <w:rPr>
          <w:rFonts w:cstheme="minorHAnsi"/>
          <w:vertAlign w:val="superscript"/>
          <w:lang w:val="nl-NL"/>
        </w:rPr>
        <w:t>[</w:t>
      </w:r>
      <w:sdt>
        <w:sdtPr>
          <w:rPr>
            <w:rFonts w:cstheme="minorHAnsi"/>
            <w:vertAlign w:val="superscript"/>
            <w:lang w:val="nl-NL"/>
          </w:rPr>
          <w:tag w:val="doc:5e286a25e4b0367202743a59;body"/>
          <w:id w:val="-1758050002"/>
          <w:placeholder>
            <w:docPart w:val="A030CFE7AB704B7391FD381BC56DAAF2"/>
          </w:placeholder>
        </w:sdtPr>
        <w:sdtContent>
          <w:r w:rsidRPr="00CA52A4">
            <w:rPr>
              <w:rFonts w:eastAsia="Times New Roman"/>
              <w:vertAlign w:val="superscript"/>
              <w:lang w:val="nl-NL"/>
            </w:rPr>
            <w:t>2</w:t>
          </w:r>
        </w:sdtContent>
      </w:sdt>
      <w:r>
        <w:rPr>
          <w:rFonts w:cstheme="minorHAnsi"/>
          <w:vertAlign w:val="superscript"/>
          <w:lang w:val="nl-NL"/>
        </w:rPr>
        <w:t>]</w:t>
      </w:r>
      <w:r>
        <w:rPr>
          <w:rFonts w:cstheme="minorHAnsi"/>
          <w:lang w:val="nl-NL"/>
        </w:rPr>
        <w:t xml:space="preserve"> In de vijfde eeuw v.C., werd in de </w:t>
      </w:r>
      <w:proofErr w:type="spellStart"/>
      <w:r>
        <w:rPr>
          <w:rFonts w:cstheme="minorHAnsi"/>
          <w:lang w:val="nl-NL"/>
        </w:rPr>
        <w:t>Peloponnesische</w:t>
      </w:r>
      <w:proofErr w:type="spellEnd"/>
      <w:r>
        <w:rPr>
          <w:rFonts w:cstheme="minorHAnsi"/>
          <w:lang w:val="nl-NL"/>
        </w:rPr>
        <w:t xml:space="preserve"> oorlog (431-404 v.C.) tussen Athene en Sparta éen van de eerste </w:t>
      </w:r>
      <w:proofErr w:type="spellStart"/>
      <w:r w:rsidRPr="00BB3B1B">
        <w:rPr>
          <w:rFonts w:cstheme="minorHAnsi"/>
          <w:lang w:val="nl-NL"/>
        </w:rPr>
        <w:t>CWAs</w:t>
      </w:r>
      <w:proofErr w:type="spellEnd"/>
      <w:r>
        <w:rPr>
          <w:rFonts w:cstheme="minorHAnsi"/>
          <w:lang w:val="nl-NL"/>
        </w:rPr>
        <w:t xml:space="preserve"> gebruikt. De Spartanen gebruikten rook van brandende kolen, zwavel en pek om bewoners van een Atheen</w:t>
      </w:r>
      <w:r w:rsidRPr="00E2623D">
        <w:rPr>
          <w:rFonts w:cstheme="minorHAnsi"/>
          <w:lang w:val="nl-NL"/>
        </w:rPr>
        <w:t>s</w:t>
      </w:r>
      <w:r>
        <w:rPr>
          <w:rFonts w:cstheme="minorHAnsi"/>
          <w:lang w:val="nl-NL"/>
        </w:rPr>
        <w:t xml:space="preserve"> fort tijdelijk te verwarren en uit te schakelen.</w:t>
      </w:r>
      <w:r>
        <w:rPr>
          <w:rFonts w:cstheme="minorHAnsi"/>
          <w:vertAlign w:val="superscript"/>
          <w:lang w:val="nl-NL"/>
        </w:rPr>
        <w:t>[</w:t>
      </w:r>
      <w:sdt>
        <w:sdtPr>
          <w:rPr>
            <w:rFonts w:cstheme="minorHAnsi"/>
            <w:vertAlign w:val="superscript"/>
            <w:lang w:val="nl-NL"/>
          </w:rPr>
          <w:tag w:val="doc:5e2868a4e4b03672027438b3;body"/>
          <w:id w:val="-796526580"/>
          <w:placeholder>
            <w:docPart w:val="22483DA50B9A4F52AC488253ED6105B4"/>
          </w:placeholder>
        </w:sdtPr>
        <w:sdtContent>
          <w:r w:rsidRPr="00CA52A4">
            <w:rPr>
              <w:rFonts w:eastAsia="Times New Roman"/>
              <w:vertAlign w:val="superscript"/>
              <w:lang w:val="nl-NL"/>
            </w:rPr>
            <w:t>1</w:t>
          </w:r>
        </w:sdtContent>
      </w:sdt>
      <w:r>
        <w:rPr>
          <w:rFonts w:cstheme="minorHAnsi"/>
          <w:vertAlign w:val="superscript"/>
          <w:lang w:val="nl-NL"/>
        </w:rPr>
        <w:t xml:space="preserve">] </w:t>
      </w:r>
      <w:r>
        <w:rPr>
          <w:rFonts w:cstheme="minorHAnsi"/>
          <w:lang w:val="nl-NL"/>
        </w:rPr>
        <w:t>Ook bommen gemaakt van zwavel en pek werden gebruikt door de Spartanen om de vijand te overwinnen. De strijd eindigde met een totale nederlaag voor Athene en de overdracht, voor een korte periode, van het leiderschap van Griekenland naar Sparta.</w:t>
      </w:r>
    </w:p>
    <w:p w14:paraId="45BF8E2A" w14:textId="77777777" w:rsidR="006C076E" w:rsidRPr="00753382" w:rsidRDefault="006C076E" w:rsidP="006C076E">
      <w:pPr>
        <w:rPr>
          <w:rFonts w:cstheme="minorHAnsi"/>
          <w:lang w:val="nl-NL"/>
        </w:rPr>
      </w:pPr>
      <w:r>
        <w:rPr>
          <w:rFonts w:cstheme="minorHAnsi"/>
          <w:lang w:val="nl-NL"/>
        </w:rPr>
        <w:t xml:space="preserve">De </w:t>
      </w:r>
      <w:proofErr w:type="spellStart"/>
      <w:r>
        <w:rPr>
          <w:rFonts w:cstheme="minorHAnsi"/>
          <w:lang w:val="nl-NL"/>
        </w:rPr>
        <w:t>Boeotiërs</w:t>
      </w:r>
      <w:proofErr w:type="spellEnd"/>
      <w:r>
        <w:rPr>
          <w:rFonts w:cstheme="minorHAnsi"/>
          <w:lang w:val="nl-NL"/>
        </w:rPr>
        <w:t xml:space="preserve"> gebruikten later tijdens de belegering van </w:t>
      </w:r>
      <w:proofErr w:type="spellStart"/>
      <w:r>
        <w:rPr>
          <w:rFonts w:cstheme="minorHAnsi"/>
          <w:lang w:val="nl-NL"/>
        </w:rPr>
        <w:t>Delium</w:t>
      </w:r>
      <w:proofErr w:type="spellEnd"/>
      <w:r>
        <w:rPr>
          <w:rFonts w:cstheme="minorHAnsi"/>
          <w:lang w:val="nl-NL"/>
        </w:rPr>
        <w:t xml:space="preserve"> een mengsel van kolen, zwavel en pek </w:t>
      </w:r>
      <w:r w:rsidRPr="00E2623D">
        <w:rPr>
          <w:rFonts w:cstheme="minorHAnsi"/>
          <w:lang w:val="nl-NL"/>
        </w:rPr>
        <w:t>dat</w:t>
      </w:r>
      <w:r>
        <w:rPr>
          <w:rFonts w:cstheme="minorHAnsi"/>
          <w:lang w:val="nl-NL"/>
        </w:rPr>
        <w:t xml:space="preserve"> verhit werd. De ontstane rook en vuur werden door holle houten buizen met blaas</w:t>
      </w:r>
      <w:r w:rsidRPr="00E2623D">
        <w:rPr>
          <w:rFonts w:cstheme="minorHAnsi"/>
          <w:lang w:val="nl-NL"/>
        </w:rPr>
        <w:t>balgen</w:t>
      </w:r>
      <w:r>
        <w:rPr>
          <w:rFonts w:cstheme="minorHAnsi"/>
          <w:lang w:val="nl-NL"/>
        </w:rPr>
        <w:t xml:space="preserve"> boven de muren naar de stad gestuwd, waardoor de verdedigers werden verdreven.</w:t>
      </w:r>
      <w:r>
        <w:rPr>
          <w:rFonts w:cstheme="minorHAnsi"/>
          <w:vertAlign w:val="superscript"/>
          <w:lang w:val="nl-NL"/>
        </w:rPr>
        <w:t>[</w:t>
      </w:r>
      <w:sdt>
        <w:sdtPr>
          <w:rPr>
            <w:rFonts w:cstheme="minorHAnsi"/>
            <w:vertAlign w:val="superscript"/>
            <w:lang w:val="nl-NL"/>
          </w:rPr>
          <w:tag w:val="doc:5e286a25e4b0367202743a59;body"/>
          <w:id w:val="1568458276"/>
          <w:placeholder>
            <w:docPart w:val="14DAB32D64374C90AC5EBE5946823006"/>
          </w:placeholder>
        </w:sdtPr>
        <w:sdtContent>
          <w:r w:rsidRPr="00CA52A4">
            <w:rPr>
              <w:rFonts w:eastAsia="Times New Roman"/>
              <w:vertAlign w:val="superscript"/>
              <w:lang w:val="nl-NL"/>
            </w:rPr>
            <w:t>2</w:t>
          </w:r>
        </w:sdtContent>
      </w:sdt>
      <w:r>
        <w:rPr>
          <w:rFonts w:cstheme="minorHAnsi"/>
          <w:vertAlign w:val="superscript"/>
          <w:lang w:val="nl-NL"/>
        </w:rPr>
        <w:t xml:space="preserve">] </w:t>
      </w:r>
      <w:r>
        <w:rPr>
          <w:rFonts w:cstheme="minorHAnsi"/>
          <w:lang w:val="nl-NL"/>
        </w:rPr>
        <w:t xml:space="preserve">Grieken gebruikten iets meer </w:t>
      </w:r>
      <w:r w:rsidRPr="00E2623D">
        <w:rPr>
          <w:rFonts w:cstheme="minorHAnsi"/>
          <w:lang w:val="nl-NL"/>
        </w:rPr>
        <w:t>dan</w:t>
      </w:r>
      <w:r>
        <w:rPr>
          <w:rFonts w:cstheme="minorHAnsi"/>
          <w:lang w:val="nl-NL"/>
        </w:rPr>
        <w:t xml:space="preserve"> duizend jaar later een chemisch wapen </w:t>
      </w:r>
      <w:r w:rsidRPr="00E2623D">
        <w:rPr>
          <w:rFonts w:cstheme="minorHAnsi"/>
          <w:lang w:val="nl-NL"/>
        </w:rPr>
        <w:t>dat</w:t>
      </w:r>
      <w:r>
        <w:rPr>
          <w:rFonts w:cstheme="minorHAnsi"/>
          <w:lang w:val="nl-NL"/>
        </w:rPr>
        <w:t xml:space="preserve"> bekend stond als: Grieks vuur. De ingrediënten voor de formule van deze CWA </w:t>
      </w:r>
      <w:r w:rsidRPr="00F24B8A">
        <w:rPr>
          <w:rFonts w:cstheme="minorHAnsi"/>
          <w:lang w:val="nl-NL"/>
        </w:rPr>
        <w:t>zijn</w:t>
      </w:r>
      <w:r>
        <w:rPr>
          <w:rFonts w:cstheme="minorHAnsi"/>
          <w:lang w:val="nl-NL"/>
        </w:rPr>
        <w:t xml:space="preserve"> onbekend gebleven doordat het een militair geheim was. Het Griekse vuur was zeer effectief, omdat dit wapen meerdere mogelijkheden had voor gebruik. Bij zeeslagen kon zelfs het vuur blijven branden onder water. Vijanden beschreven dit wapen als een nat, donker, plakkerig vuur, </w:t>
      </w:r>
      <w:r w:rsidRPr="00F24B8A">
        <w:rPr>
          <w:rFonts w:cstheme="minorHAnsi"/>
          <w:lang w:val="nl-NL"/>
        </w:rPr>
        <w:t>d</w:t>
      </w:r>
      <w:r w:rsidRPr="00E2623D">
        <w:rPr>
          <w:rFonts w:cstheme="minorHAnsi"/>
          <w:lang w:val="nl-NL"/>
        </w:rPr>
        <w:t>at</w:t>
      </w:r>
      <w:r>
        <w:rPr>
          <w:rFonts w:cstheme="minorHAnsi"/>
          <w:lang w:val="nl-NL"/>
        </w:rPr>
        <w:t xml:space="preserve"> onmogelijk </w:t>
      </w:r>
      <w:r w:rsidRPr="00E2623D">
        <w:rPr>
          <w:rFonts w:cstheme="minorHAnsi"/>
          <w:lang w:val="nl-NL"/>
        </w:rPr>
        <w:t>was</w:t>
      </w:r>
      <w:r>
        <w:rPr>
          <w:rFonts w:cstheme="minorHAnsi"/>
          <w:lang w:val="nl-NL"/>
        </w:rPr>
        <w:t xml:space="preserve"> om te blussen. Later schreef zelfs Leonardo da Vinci ideeën voor </w:t>
      </w:r>
      <w:proofErr w:type="spellStart"/>
      <w:r w:rsidRPr="00BB3B1B">
        <w:rPr>
          <w:rFonts w:cstheme="minorHAnsi"/>
          <w:lang w:val="nl-NL"/>
        </w:rPr>
        <w:t>CWAs</w:t>
      </w:r>
      <w:proofErr w:type="spellEnd"/>
      <w:r>
        <w:rPr>
          <w:rFonts w:cstheme="minorHAnsi"/>
          <w:lang w:val="nl-NL"/>
        </w:rPr>
        <w:t xml:space="preserve"> en heeft hij de eerste beschrijving van een beschermen</w:t>
      </w:r>
      <w:r w:rsidRPr="00E2623D">
        <w:rPr>
          <w:rFonts w:cstheme="minorHAnsi"/>
          <w:lang w:val="nl-NL"/>
        </w:rPr>
        <w:t>d</w:t>
      </w:r>
      <w:r>
        <w:rPr>
          <w:rFonts w:cstheme="minorHAnsi"/>
          <w:lang w:val="nl-NL"/>
        </w:rPr>
        <w:t xml:space="preserve"> masker bedacht.</w:t>
      </w:r>
      <w:r>
        <w:rPr>
          <w:rFonts w:cstheme="minorHAnsi"/>
          <w:vertAlign w:val="superscript"/>
          <w:lang w:val="nl-NL"/>
        </w:rPr>
        <w:t>[</w:t>
      </w:r>
      <w:sdt>
        <w:sdtPr>
          <w:rPr>
            <w:rFonts w:cstheme="minorHAnsi"/>
            <w:vertAlign w:val="superscript"/>
            <w:lang w:val="nl-NL"/>
          </w:rPr>
          <w:tag w:val="doc:5e2868a4e4b03672027438b3;doc:5e286a25e4b0367202743a59;body"/>
          <w:id w:val="-1446774474"/>
          <w:placeholder>
            <w:docPart w:val="860BDA9DDC304887BCDB2573630AFAAE"/>
          </w:placeholder>
        </w:sdtPr>
        <w:sdtContent>
          <w:r w:rsidRPr="00CA52A4">
            <w:rPr>
              <w:rFonts w:eastAsia="Times New Roman"/>
              <w:vertAlign w:val="superscript"/>
              <w:lang w:val="nl-NL"/>
            </w:rPr>
            <w:t>1, 2</w:t>
          </w:r>
        </w:sdtContent>
      </w:sdt>
      <w:r>
        <w:rPr>
          <w:rFonts w:cstheme="minorHAnsi"/>
          <w:vertAlign w:val="superscript"/>
          <w:lang w:val="nl-NL"/>
        </w:rPr>
        <w:t>]</w:t>
      </w:r>
    </w:p>
    <w:p w14:paraId="60BDB58D" w14:textId="77777777" w:rsidR="006C076E" w:rsidRPr="009338C3" w:rsidRDefault="006C076E" w:rsidP="006C076E">
      <w:pPr>
        <w:rPr>
          <w:rFonts w:cstheme="minorHAnsi"/>
          <w:vertAlign w:val="superscript"/>
          <w:lang w:val="nl-NL"/>
        </w:rPr>
      </w:pPr>
      <w:r>
        <w:rPr>
          <w:rFonts w:cstheme="minorHAnsi"/>
          <w:lang w:val="nl-NL"/>
        </w:rPr>
        <w:t xml:space="preserve">De eerste wereldoorlog werd ook wel de loopgravenoorlog of de Chemisten oorlog genoemd. Dit kwam doordat het </w:t>
      </w:r>
      <w:proofErr w:type="spellStart"/>
      <w:r>
        <w:rPr>
          <w:rFonts w:cstheme="minorHAnsi"/>
          <w:lang w:val="nl-NL"/>
        </w:rPr>
        <w:t>het</w:t>
      </w:r>
      <w:proofErr w:type="spellEnd"/>
      <w:r>
        <w:rPr>
          <w:rFonts w:cstheme="minorHAnsi"/>
          <w:lang w:val="nl-NL"/>
        </w:rPr>
        <w:t xml:space="preserve"> begin was van moderne oorlogvoering met grote hoeveelheden </w:t>
      </w:r>
      <w:proofErr w:type="spellStart"/>
      <w:r w:rsidRPr="00BB3B1B">
        <w:rPr>
          <w:rFonts w:cstheme="minorHAnsi"/>
          <w:lang w:val="nl-NL"/>
        </w:rPr>
        <w:t>CWAs</w:t>
      </w:r>
      <w:proofErr w:type="spellEnd"/>
      <w:r>
        <w:rPr>
          <w:rFonts w:cstheme="minorHAnsi"/>
          <w:lang w:val="nl-NL"/>
        </w:rPr>
        <w:t xml:space="preserve">. Duitsland gebruikte voor het eerst in april 1915 chloorgas bij </w:t>
      </w:r>
      <w:proofErr w:type="spellStart"/>
      <w:r>
        <w:rPr>
          <w:rFonts w:cstheme="minorHAnsi"/>
          <w:lang w:val="nl-NL"/>
        </w:rPr>
        <w:t>Ypres</w:t>
      </w:r>
      <w:proofErr w:type="spellEnd"/>
      <w:r>
        <w:rPr>
          <w:rFonts w:cstheme="minorHAnsi"/>
          <w:lang w:val="nl-NL"/>
        </w:rPr>
        <w:t xml:space="preserve"> België en later in juli 1917 mosterdgas. Er wordt geschat dat er rond de 125.000 ton aan </w:t>
      </w:r>
      <w:proofErr w:type="spellStart"/>
      <w:r w:rsidRPr="00BB3B1B">
        <w:rPr>
          <w:rFonts w:cstheme="minorHAnsi"/>
          <w:lang w:val="nl-NL"/>
        </w:rPr>
        <w:t>CWAs</w:t>
      </w:r>
      <w:proofErr w:type="spellEnd"/>
      <w:r>
        <w:rPr>
          <w:rFonts w:cstheme="minorHAnsi"/>
          <w:lang w:val="nl-NL"/>
        </w:rPr>
        <w:t xml:space="preserve"> zijn gebruikt in de eerste wereldoorlog en dat circa 90.000 soldaten eraan zijn overleden en 1.3 miljoen slachtoffers.</w:t>
      </w:r>
      <w:r>
        <w:rPr>
          <w:rFonts w:cstheme="minorHAnsi"/>
          <w:vertAlign w:val="superscript"/>
          <w:lang w:val="nl-NL"/>
        </w:rPr>
        <w:t>[</w:t>
      </w:r>
      <w:sdt>
        <w:sdtPr>
          <w:rPr>
            <w:rFonts w:cstheme="minorHAnsi"/>
            <w:vertAlign w:val="superscript"/>
            <w:lang w:val="nl-NL"/>
          </w:rPr>
          <w:tag w:val="doc:5e2868a4e4b03672027438b3;doc:5e286a25e4b0367202743a59;doc:5e2967a8e4b0f067dba362cb;body"/>
          <w:id w:val="-1914299098"/>
          <w:placeholder>
            <w:docPart w:val="7624074F53F842CA9592AB2E4152ED5A"/>
          </w:placeholder>
        </w:sdtPr>
        <w:sdtContent>
          <w:r>
            <w:rPr>
              <w:rFonts w:eastAsia="Times New Roman"/>
              <w:vertAlign w:val="superscript"/>
            </w:rPr>
            <w:t>1-3</w:t>
          </w:r>
        </w:sdtContent>
      </w:sdt>
      <w:r>
        <w:rPr>
          <w:rFonts w:cstheme="minorHAnsi"/>
          <w:vertAlign w:val="superscript"/>
          <w:lang w:val="nl-NL"/>
        </w:rPr>
        <w:t>]</w:t>
      </w:r>
    </w:p>
    <w:p w14:paraId="68EAC952" w14:textId="77777777" w:rsidR="006C076E" w:rsidRDefault="006C076E" w:rsidP="006C076E">
      <w:pPr>
        <w:rPr>
          <w:rFonts w:cstheme="minorHAnsi"/>
          <w:lang w:val="nl-NL"/>
        </w:rPr>
      </w:pPr>
    </w:p>
    <w:p w14:paraId="123A4C99" w14:textId="77777777" w:rsidR="006C076E" w:rsidRPr="009459D9" w:rsidRDefault="006C076E" w:rsidP="006C076E">
      <w:pPr>
        <w:rPr>
          <w:rFonts w:cstheme="minorHAnsi"/>
          <w:vertAlign w:val="superscript"/>
          <w:lang w:val="nl-NL"/>
        </w:rPr>
      </w:pPr>
      <w:r>
        <w:rPr>
          <w:rFonts w:cstheme="minorHAnsi"/>
          <w:lang w:val="nl-NL"/>
        </w:rPr>
        <w:t xml:space="preserve">Voor </w:t>
      </w:r>
      <w:proofErr w:type="spellStart"/>
      <w:r w:rsidRPr="00BB3B1B">
        <w:rPr>
          <w:rFonts w:cstheme="minorHAnsi"/>
          <w:lang w:val="nl-NL"/>
        </w:rPr>
        <w:t>CWAs</w:t>
      </w:r>
      <w:proofErr w:type="spellEnd"/>
      <w:r>
        <w:rPr>
          <w:rFonts w:cstheme="minorHAnsi"/>
          <w:lang w:val="nl-NL"/>
        </w:rPr>
        <w:t xml:space="preserve"> zijn vijf klassen te onderscheiden van elkaar:</w:t>
      </w:r>
      <w:r>
        <w:rPr>
          <w:rFonts w:cstheme="minorHAnsi"/>
          <w:vertAlign w:val="superscript"/>
          <w:lang w:val="nl-NL"/>
        </w:rPr>
        <w:t>[</w:t>
      </w:r>
      <w:sdt>
        <w:sdtPr>
          <w:rPr>
            <w:rFonts w:cstheme="minorHAnsi"/>
            <w:vertAlign w:val="superscript"/>
            <w:lang w:val="nl-NL"/>
          </w:rPr>
          <w:tag w:val="doc:5e286aaae4b0f84454b9a01c;doc:5e299922e4b0e25576f67c13;body"/>
          <w:id w:val="2047255850"/>
          <w:placeholder>
            <w:docPart w:val="2764513795F24EF0A790A48D8FB12164"/>
          </w:placeholder>
        </w:sdtPr>
        <w:sdtContent>
          <w:r>
            <w:rPr>
              <w:rFonts w:eastAsia="Times New Roman"/>
              <w:vertAlign w:val="superscript"/>
            </w:rPr>
            <w:t>4, 5</w:t>
          </w:r>
        </w:sdtContent>
      </w:sdt>
      <w:r>
        <w:rPr>
          <w:rFonts w:cstheme="minorHAnsi"/>
          <w:vertAlign w:val="superscript"/>
          <w:lang w:val="nl-NL"/>
        </w:rPr>
        <w:t>]</w:t>
      </w:r>
    </w:p>
    <w:p w14:paraId="61993C15" w14:textId="77777777" w:rsidR="006C076E" w:rsidRDefault="006C076E" w:rsidP="006C076E">
      <w:pPr>
        <w:pStyle w:val="Lijstalinea"/>
        <w:numPr>
          <w:ilvl w:val="0"/>
          <w:numId w:val="2"/>
        </w:numPr>
        <w:rPr>
          <w:rFonts w:cstheme="minorHAnsi"/>
          <w:lang w:val="nl-NL"/>
        </w:rPr>
      </w:pPr>
      <w:r>
        <w:rPr>
          <w:rFonts w:cstheme="minorHAnsi"/>
          <w:lang w:val="nl-NL"/>
        </w:rPr>
        <w:t>Zenuwgassen (G- en V-code)</w:t>
      </w:r>
    </w:p>
    <w:p w14:paraId="4EA2DBCD" w14:textId="77777777" w:rsidR="006C076E" w:rsidRDefault="006C076E" w:rsidP="006C076E">
      <w:pPr>
        <w:pStyle w:val="Lijstalinea"/>
        <w:numPr>
          <w:ilvl w:val="0"/>
          <w:numId w:val="2"/>
        </w:numPr>
        <w:rPr>
          <w:rFonts w:cstheme="minorHAnsi"/>
          <w:lang w:val="nl-NL"/>
        </w:rPr>
      </w:pPr>
      <w:r>
        <w:rPr>
          <w:rFonts w:cstheme="minorHAnsi"/>
          <w:lang w:val="nl-NL"/>
        </w:rPr>
        <w:t>Blaartrekkende middel (mosterdgassen en lewisiet)</w:t>
      </w:r>
    </w:p>
    <w:p w14:paraId="58D73012" w14:textId="77777777" w:rsidR="006C076E" w:rsidRDefault="006C076E" w:rsidP="006C076E">
      <w:pPr>
        <w:pStyle w:val="Lijstalinea"/>
        <w:numPr>
          <w:ilvl w:val="0"/>
          <w:numId w:val="2"/>
        </w:numPr>
        <w:rPr>
          <w:rFonts w:cstheme="minorHAnsi"/>
          <w:lang w:val="nl-NL"/>
        </w:rPr>
      </w:pPr>
      <w:r>
        <w:rPr>
          <w:rFonts w:cstheme="minorHAnsi"/>
          <w:lang w:val="nl-NL"/>
        </w:rPr>
        <w:t>Verstik</w:t>
      </w:r>
      <w:r w:rsidRPr="00E2623D">
        <w:rPr>
          <w:rFonts w:cstheme="minorHAnsi"/>
          <w:lang w:val="nl-NL"/>
        </w:rPr>
        <w:t>kende</w:t>
      </w:r>
      <w:r>
        <w:rPr>
          <w:rFonts w:cstheme="minorHAnsi"/>
          <w:lang w:val="nl-NL"/>
        </w:rPr>
        <w:t xml:space="preserve"> middel (chlorine, fosgeen)</w:t>
      </w:r>
    </w:p>
    <w:p w14:paraId="525C1242" w14:textId="77777777" w:rsidR="006C076E" w:rsidRDefault="006C076E" w:rsidP="006C076E">
      <w:pPr>
        <w:pStyle w:val="Lijstalinea"/>
        <w:numPr>
          <w:ilvl w:val="0"/>
          <w:numId w:val="2"/>
        </w:numPr>
        <w:rPr>
          <w:rFonts w:cstheme="minorHAnsi"/>
          <w:lang w:val="nl-NL"/>
        </w:rPr>
      </w:pPr>
      <w:r>
        <w:rPr>
          <w:rFonts w:cstheme="minorHAnsi"/>
          <w:lang w:val="nl-NL"/>
        </w:rPr>
        <w:t>Bloed middel (cyanide, arsine)</w:t>
      </w:r>
    </w:p>
    <w:p w14:paraId="31354126" w14:textId="77777777" w:rsidR="006C076E" w:rsidRPr="00EE2112" w:rsidRDefault="006C076E" w:rsidP="006C076E">
      <w:pPr>
        <w:pStyle w:val="Lijstalinea"/>
        <w:numPr>
          <w:ilvl w:val="0"/>
          <w:numId w:val="2"/>
        </w:numPr>
        <w:rPr>
          <w:rFonts w:cstheme="minorHAnsi"/>
          <w:lang w:val="nl-NL"/>
        </w:rPr>
      </w:pPr>
      <w:proofErr w:type="spellStart"/>
      <w:r>
        <w:rPr>
          <w:rFonts w:cstheme="minorHAnsi"/>
          <w:lang w:val="nl-NL"/>
        </w:rPr>
        <w:t>Gedragsveranderende</w:t>
      </w:r>
      <w:proofErr w:type="spellEnd"/>
      <w:r>
        <w:rPr>
          <w:rFonts w:cstheme="minorHAnsi"/>
          <w:lang w:val="nl-NL"/>
        </w:rPr>
        <w:t xml:space="preserve"> middel (traangas, </w:t>
      </w:r>
      <w:proofErr w:type="spellStart"/>
      <w:r w:rsidRPr="00BB3B1B">
        <w:rPr>
          <w:rFonts w:cstheme="minorHAnsi"/>
          <w:lang w:val="nl-NL"/>
        </w:rPr>
        <w:t>Pepper</w:t>
      </w:r>
      <w:proofErr w:type="spellEnd"/>
      <w:r>
        <w:rPr>
          <w:rFonts w:cstheme="minorHAnsi"/>
          <w:lang w:val="nl-NL"/>
        </w:rPr>
        <w:t xml:space="preserve"> Spray)</w:t>
      </w:r>
    </w:p>
    <w:p w14:paraId="63111A1B" w14:textId="77777777" w:rsidR="006C076E" w:rsidRDefault="006C076E" w:rsidP="006C076E">
      <w:pPr>
        <w:rPr>
          <w:rFonts w:cstheme="minorHAnsi"/>
          <w:lang w:val="nl-NL"/>
        </w:rPr>
      </w:pPr>
    </w:p>
    <w:p w14:paraId="22236CB4" w14:textId="77777777" w:rsidR="006C076E" w:rsidRPr="00EE2112" w:rsidRDefault="006C076E" w:rsidP="006C076E">
      <w:pPr>
        <w:rPr>
          <w:rFonts w:cstheme="minorHAnsi"/>
          <w:vertAlign w:val="superscript"/>
          <w:lang w:val="nl-NL"/>
        </w:rPr>
      </w:pPr>
      <w:r>
        <w:rPr>
          <w:rFonts w:cstheme="minorHAnsi"/>
          <w:lang w:val="nl-NL"/>
        </w:rPr>
        <w:t xml:space="preserve">Voor zenuwgassen zijn twee klassen te onderscheiden van elkaar: de G-code en V-code. De G staat voor </w:t>
      </w:r>
      <w:proofErr w:type="spellStart"/>
      <w:r w:rsidRPr="00BB3B1B">
        <w:rPr>
          <w:rFonts w:cstheme="minorHAnsi"/>
          <w:lang w:val="nl-NL"/>
        </w:rPr>
        <w:t>German</w:t>
      </w:r>
      <w:proofErr w:type="spellEnd"/>
      <w:r>
        <w:rPr>
          <w:rFonts w:cstheme="minorHAnsi"/>
          <w:lang w:val="nl-NL"/>
        </w:rPr>
        <w:t xml:space="preserve"> (Duits) en de V-code voor </w:t>
      </w:r>
      <w:proofErr w:type="spellStart"/>
      <w:r w:rsidRPr="00BB3B1B">
        <w:rPr>
          <w:rFonts w:cstheme="minorHAnsi"/>
          <w:lang w:val="nl-NL"/>
        </w:rPr>
        <w:t>Venomous</w:t>
      </w:r>
      <w:proofErr w:type="spellEnd"/>
      <w:r>
        <w:rPr>
          <w:rFonts w:cstheme="minorHAnsi"/>
          <w:lang w:val="nl-NL"/>
        </w:rPr>
        <w:t xml:space="preserve"> (giftig).</w:t>
      </w:r>
      <w:r>
        <w:rPr>
          <w:rFonts w:cstheme="minorHAnsi"/>
          <w:vertAlign w:val="superscript"/>
          <w:lang w:val="nl-NL"/>
        </w:rPr>
        <w:t>[</w:t>
      </w:r>
      <w:sdt>
        <w:sdtPr>
          <w:rPr>
            <w:rFonts w:cstheme="minorHAnsi"/>
            <w:vertAlign w:val="superscript"/>
            <w:lang w:val="nl-NL"/>
          </w:rPr>
          <w:tag w:val="doc:5e2868a4e4b03672027438b3;doc:5e286a25e4b0367202743a59;body"/>
          <w:id w:val="-1872211664"/>
          <w:placeholder>
            <w:docPart w:val="166D1A64982047318FF47E37CC5A05A0"/>
          </w:placeholder>
        </w:sdtPr>
        <w:sdtContent>
          <w:r w:rsidRPr="00CA52A4">
            <w:rPr>
              <w:rFonts w:eastAsia="Times New Roman"/>
              <w:vertAlign w:val="superscript"/>
              <w:lang w:val="nl-NL"/>
            </w:rPr>
            <w:t>1, 2</w:t>
          </w:r>
        </w:sdtContent>
      </w:sdt>
      <w:r>
        <w:rPr>
          <w:rFonts w:cstheme="minorHAnsi"/>
          <w:vertAlign w:val="superscript"/>
          <w:lang w:val="nl-NL"/>
        </w:rPr>
        <w:t>]</w:t>
      </w:r>
    </w:p>
    <w:p w14:paraId="440E08A3" w14:textId="77777777" w:rsidR="006C076E" w:rsidRDefault="006C076E" w:rsidP="006C076E">
      <w:pPr>
        <w:rPr>
          <w:rFonts w:cstheme="minorHAnsi"/>
          <w:lang w:val="nl-NL"/>
        </w:rPr>
      </w:pPr>
    </w:p>
    <w:p w14:paraId="696E277C" w14:textId="77777777" w:rsidR="006C076E" w:rsidRPr="00753382" w:rsidRDefault="006C076E" w:rsidP="006C076E">
      <w:pPr>
        <w:rPr>
          <w:rFonts w:cstheme="minorHAnsi"/>
          <w:lang w:val="nl-NL"/>
        </w:rPr>
      </w:pPr>
      <w:r>
        <w:rPr>
          <w:rFonts w:cstheme="minorHAnsi"/>
          <w:lang w:val="nl-NL"/>
        </w:rPr>
        <w:t>Een Duit</w:t>
      </w:r>
      <w:r w:rsidRPr="00E2623D">
        <w:rPr>
          <w:rFonts w:cstheme="minorHAnsi"/>
          <w:lang w:val="nl-NL"/>
        </w:rPr>
        <w:t>s</w:t>
      </w:r>
      <w:r>
        <w:rPr>
          <w:rFonts w:cstheme="minorHAnsi"/>
          <w:lang w:val="nl-NL"/>
        </w:rPr>
        <w:t xml:space="preserve"> chemicus genaamd Gerhard </w:t>
      </w:r>
      <w:proofErr w:type="spellStart"/>
      <w:r>
        <w:rPr>
          <w:rFonts w:cstheme="minorHAnsi"/>
          <w:lang w:val="nl-NL"/>
        </w:rPr>
        <w:t>Schrader</w:t>
      </w:r>
      <w:proofErr w:type="spellEnd"/>
      <w:r>
        <w:rPr>
          <w:rFonts w:cstheme="minorHAnsi"/>
          <w:lang w:val="nl-NL"/>
        </w:rPr>
        <w:t xml:space="preserve"> ontwikkelde in 1936 voor de eerste maal </w:t>
      </w:r>
      <w:proofErr w:type="spellStart"/>
      <w:r>
        <w:rPr>
          <w:rFonts w:cstheme="minorHAnsi"/>
          <w:lang w:val="nl-NL"/>
        </w:rPr>
        <w:t>Tabun</w:t>
      </w:r>
      <w:proofErr w:type="spellEnd"/>
      <w:r>
        <w:rPr>
          <w:rFonts w:cstheme="minorHAnsi"/>
          <w:lang w:val="nl-NL"/>
        </w:rPr>
        <w:t xml:space="preserve"> (GA). </w:t>
      </w:r>
      <w:proofErr w:type="spellStart"/>
      <w:r>
        <w:rPr>
          <w:rFonts w:cstheme="minorHAnsi"/>
          <w:lang w:val="nl-NL"/>
        </w:rPr>
        <w:t>Tabun</w:t>
      </w:r>
      <w:proofErr w:type="spellEnd"/>
      <w:r>
        <w:rPr>
          <w:rFonts w:cstheme="minorHAnsi"/>
          <w:lang w:val="nl-NL"/>
        </w:rPr>
        <w:t xml:space="preserve"> werd in eerste instantie gezien als zenuwgas, maar bleek eigenlijk een zenuwmiddel te zijn, omdat het geen gas is maar eerder een vloeistof die gedispergeerd is als fijne </w:t>
      </w:r>
      <w:proofErr w:type="spellStart"/>
      <w:r>
        <w:rPr>
          <w:rFonts w:cstheme="minorHAnsi"/>
          <w:lang w:val="nl-NL"/>
        </w:rPr>
        <w:t>aerosolen</w:t>
      </w:r>
      <w:proofErr w:type="spellEnd"/>
      <w:r>
        <w:rPr>
          <w:rFonts w:cstheme="minorHAnsi"/>
          <w:lang w:val="nl-NL"/>
        </w:rPr>
        <w:t xml:space="preserve">. Later werd een analoog van </w:t>
      </w:r>
      <w:proofErr w:type="spellStart"/>
      <w:r>
        <w:rPr>
          <w:rFonts w:cstheme="minorHAnsi"/>
          <w:lang w:val="nl-NL"/>
        </w:rPr>
        <w:t>Tabun</w:t>
      </w:r>
      <w:proofErr w:type="spellEnd"/>
      <w:r>
        <w:rPr>
          <w:rFonts w:cstheme="minorHAnsi"/>
          <w:lang w:val="nl-NL"/>
        </w:rPr>
        <w:t xml:space="preserve"> ontdekt door </w:t>
      </w:r>
      <w:proofErr w:type="spellStart"/>
      <w:r>
        <w:rPr>
          <w:rFonts w:cstheme="minorHAnsi"/>
          <w:lang w:val="nl-NL"/>
        </w:rPr>
        <w:t>Schrader</w:t>
      </w:r>
      <w:proofErr w:type="spellEnd"/>
      <w:r>
        <w:rPr>
          <w:rFonts w:cstheme="minorHAnsi"/>
          <w:lang w:val="nl-NL"/>
        </w:rPr>
        <w:t xml:space="preserve"> en zijn team dat  nog giftiger is dan </w:t>
      </w:r>
      <w:proofErr w:type="spellStart"/>
      <w:r>
        <w:rPr>
          <w:rFonts w:cstheme="minorHAnsi"/>
          <w:lang w:val="nl-NL"/>
        </w:rPr>
        <w:t>Tabun</w:t>
      </w:r>
      <w:proofErr w:type="spellEnd"/>
      <w:r>
        <w:rPr>
          <w:rFonts w:cstheme="minorHAnsi"/>
          <w:lang w:val="nl-NL"/>
        </w:rPr>
        <w:t xml:space="preserve">, namelijk </w:t>
      </w:r>
      <w:proofErr w:type="spellStart"/>
      <w:r>
        <w:rPr>
          <w:rFonts w:cstheme="minorHAnsi"/>
          <w:lang w:val="nl-NL"/>
        </w:rPr>
        <w:t>Sarin</w:t>
      </w:r>
      <w:proofErr w:type="spellEnd"/>
      <w:r>
        <w:rPr>
          <w:rFonts w:cstheme="minorHAnsi"/>
          <w:lang w:val="nl-NL"/>
        </w:rPr>
        <w:t xml:space="preserve"> (GB). In 1944 werd dit door Dr. Richard Kuhn, </w:t>
      </w:r>
      <w:proofErr w:type="spellStart"/>
      <w:r>
        <w:rPr>
          <w:rFonts w:cstheme="minorHAnsi"/>
          <w:lang w:val="nl-NL"/>
        </w:rPr>
        <w:t>Soman</w:t>
      </w:r>
      <w:proofErr w:type="spellEnd"/>
      <w:r>
        <w:rPr>
          <w:rFonts w:cstheme="minorHAnsi"/>
          <w:lang w:val="nl-NL"/>
        </w:rPr>
        <w:t xml:space="preserve"> (GD) ontdekt. Tijdens de tweede wereldoorlog is </w:t>
      </w:r>
      <w:proofErr w:type="spellStart"/>
      <w:r>
        <w:rPr>
          <w:rFonts w:cstheme="minorHAnsi"/>
          <w:lang w:val="nl-NL"/>
        </w:rPr>
        <w:t>Tabun</w:t>
      </w:r>
      <w:proofErr w:type="spellEnd"/>
      <w:r>
        <w:rPr>
          <w:rFonts w:cstheme="minorHAnsi"/>
          <w:lang w:val="nl-NL"/>
        </w:rPr>
        <w:t xml:space="preserve"> niet gebruikt door de Duitsers. Verklaringen hiervoor kunnen zijn: de angst van de effecten van zenuwgassen en de beloftes tegen het gebruik van zenuwgassen. In 1952 werd door de Britten een nieuwe zenuwgas ontwikkel</w:t>
      </w:r>
      <w:r w:rsidRPr="00E2623D">
        <w:rPr>
          <w:rFonts w:cstheme="minorHAnsi"/>
          <w:lang w:val="nl-NL"/>
        </w:rPr>
        <w:t>d</w:t>
      </w:r>
      <w:r>
        <w:rPr>
          <w:rFonts w:cstheme="minorHAnsi"/>
          <w:lang w:val="nl-NL"/>
        </w:rPr>
        <w:t xml:space="preserve"> met de naam VX (</w:t>
      </w:r>
      <w:r>
        <w:rPr>
          <w:rFonts w:cstheme="minorHAnsi"/>
          <w:lang w:val="nl-NL"/>
        </w:rPr>
        <w:fldChar w:fldCharType="begin"/>
      </w:r>
      <w:r>
        <w:rPr>
          <w:rFonts w:cstheme="minorHAnsi"/>
          <w:lang w:val="nl-NL"/>
        </w:rPr>
        <w:instrText xml:space="preserve"> REF _Ref30505709 \h </w:instrText>
      </w:r>
      <w:r>
        <w:rPr>
          <w:rFonts w:cstheme="minorHAnsi"/>
          <w:lang w:val="nl-NL"/>
        </w:rPr>
      </w:r>
      <w:r>
        <w:rPr>
          <w:rFonts w:cstheme="minorHAnsi"/>
          <w:lang w:val="nl-NL"/>
        </w:rPr>
        <w:fldChar w:fldCharType="separate"/>
      </w:r>
      <w:r w:rsidRPr="00F06827">
        <w:rPr>
          <w:lang w:val="nl-NL"/>
        </w:rPr>
        <w:t xml:space="preserve">Figuur </w:t>
      </w:r>
      <w:r w:rsidRPr="00F06827">
        <w:rPr>
          <w:noProof/>
          <w:lang w:val="nl-NL"/>
        </w:rPr>
        <w:t>1</w:t>
      </w:r>
      <w:r>
        <w:rPr>
          <w:rFonts w:cstheme="minorHAnsi"/>
          <w:lang w:val="nl-NL"/>
        </w:rPr>
        <w:fldChar w:fldCharType="end"/>
      </w:r>
      <w:r>
        <w:rPr>
          <w:rFonts w:cstheme="minorHAnsi"/>
          <w:lang w:val="nl-NL"/>
        </w:rPr>
        <w:t xml:space="preserve">). Deze was bedoeld voor pesticiden, maar was te giftig voor het gebruik ervan. V-codes zijn over het algemeen giftiger dan G-codes, maar G-codes zijn vluchtiger. </w:t>
      </w:r>
      <w:proofErr w:type="spellStart"/>
      <w:r>
        <w:rPr>
          <w:rFonts w:cstheme="minorHAnsi"/>
          <w:lang w:val="nl-NL"/>
        </w:rPr>
        <w:t>Sarin</w:t>
      </w:r>
      <w:proofErr w:type="spellEnd"/>
      <w:r>
        <w:rPr>
          <w:rFonts w:cstheme="minorHAnsi"/>
          <w:lang w:val="nl-NL"/>
        </w:rPr>
        <w:t xml:space="preserve"> (GB) is het meest vluchtig. VX is moeilijk te degraderen en niet vluchtig , oftewel persistent. De samenhang van de stof is ook wel vergelijkbaar met bijvoorbeeld motorolie, vooral gevaarlijk bij contact.</w:t>
      </w:r>
      <w:r>
        <w:rPr>
          <w:rFonts w:cstheme="minorHAnsi"/>
          <w:vertAlign w:val="superscript"/>
          <w:lang w:val="nl-NL"/>
        </w:rPr>
        <w:t>[</w:t>
      </w:r>
      <w:sdt>
        <w:sdtPr>
          <w:rPr>
            <w:rFonts w:cstheme="minorHAnsi"/>
            <w:vertAlign w:val="superscript"/>
            <w:lang w:val="nl-NL"/>
          </w:rPr>
          <w:tag w:val="doc:5e2868a4e4b03672027438b3;doc:5e286a25e4b0367202743a59;body"/>
          <w:id w:val="-425731527"/>
          <w:placeholder>
            <w:docPart w:val="31862DD3E25E4F3BA5E63DC8E41B0083"/>
          </w:placeholder>
        </w:sdtPr>
        <w:sdtContent>
          <w:r>
            <w:rPr>
              <w:rFonts w:eastAsia="Times New Roman"/>
              <w:vertAlign w:val="superscript"/>
            </w:rPr>
            <w:t>1, 2</w:t>
          </w:r>
        </w:sdtContent>
      </w:sdt>
      <w:r>
        <w:rPr>
          <w:rFonts w:cstheme="minorHAnsi"/>
          <w:vertAlign w:val="superscript"/>
          <w:lang w:val="nl-NL"/>
        </w:rPr>
        <w:t>]</w:t>
      </w:r>
    </w:p>
    <w:p w14:paraId="41EDAAD2" w14:textId="77777777" w:rsidR="006C076E" w:rsidRDefault="006C076E" w:rsidP="006C076E">
      <w:pPr>
        <w:keepNext/>
        <w:jc w:val="center"/>
      </w:pPr>
      <w:r>
        <w:rPr>
          <w:noProof/>
        </w:rPr>
        <w:drawing>
          <wp:inline distT="0" distB="0" distL="0" distR="0" wp14:anchorId="0F672465" wp14:editId="02EBE6B9">
            <wp:extent cx="3212327" cy="2297726"/>
            <wp:effectExtent l="0" t="0" r="7620" b="7620"/>
            <wp:docPr id="5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243162" cy="2319782"/>
                    </a:xfrm>
                    <a:prstGeom prst="rect">
                      <a:avLst/>
                    </a:prstGeom>
                    <a:noFill/>
                    <a:ln>
                      <a:noFill/>
                    </a:ln>
                  </pic:spPr>
                </pic:pic>
              </a:graphicData>
            </a:graphic>
          </wp:inline>
        </w:drawing>
      </w:r>
    </w:p>
    <w:p w14:paraId="55BF0DE8" w14:textId="77777777" w:rsidR="006C076E" w:rsidRPr="00F06827" w:rsidRDefault="006C076E" w:rsidP="006C076E">
      <w:pPr>
        <w:pStyle w:val="Bijschrift"/>
        <w:rPr>
          <w:rFonts w:cstheme="minorHAnsi"/>
          <w:vertAlign w:val="superscript"/>
          <w:lang w:val="nl-NL"/>
        </w:rPr>
      </w:pPr>
      <w:bookmarkStart w:id="85" w:name="_Ref30505709"/>
      <w:r w:rsidRPr="00F06827">
        <w:rPr>
          <w:lang w:val="nl-NL"/>
        </w:rPr>
        <w:t xml:space="preserve">Figuur </w:t>
      </w:r>
      <w:r>
        <w:fldChar w:fldCharType="begin"/>
      </w:r>
      <w:r w:rsidRPr="00F06827">
        <w:rPr>
          <w:lang w:val="nl-NL"/>
        </w:rPr>
        <w:instrText xml:space="preserve"> SEQ Figuur \* ARABIC </w:instrText>
      </w:r>
      <w:r>
        <w:fldChar w:fldCharType="separate"/>
      </w:r>
      <w:r>
        <w:rPr>
          <w:noProof/>
          <w:lang w:val="nl-NL"/>
        </w:rPr>
        <w:t>1</w:t>
      </w:r>
      <w:r>
        <w:fldChar w:fldCharType="end"/>
      </w:r>
      <w:bookmarkEnd w:id="85"/>
      <w:r w:rsidRPr="00F06827">
        <w:rPr>
          <w:noProof/>
          <w:lang w:val="nl-NL"/>
        </w:rPr>
        <w:t xml:space="preserve"> Chemische structuren van de meest bekende zenuwgassen op chronologische volgorde</w:t>
      </w:r>
      <w:r>
        <w:rPr>
          <w:noProof/>
          <w:lang w:val="nl-NL"/>
        </w:rPr>
        <w:t xml:space="preserve"> van ontdekking</w:t>
      </w:r>
      <w:r>
        <w:rPr>
          <w:noProof/>
          <w:vertAlign w:val="superscript"/>
          <w:lang w:val="nl-NL"/>
        </w:rPr>
        <w:t>[</w:t>
      </w:r>
      <w:sdt>
        <w:sdtPr>
          <w:rPr>
            <w:noProof/>
            <w:vertAlign w:val="superscript"/>
            <w:lang w:val="nl-NL"/>
          </w:rPr>
          <w:tag w:val="doc:5e295f79e4b0428315279de3;body"/>
          <w:id w:val="322938926"/>
          <w:placeholder>
            <w:docPart w:val="9932A6A6961D40F8AAECA4AF55573927"/>
          </w:placeholder>
        </w:sdtPr>
        <w:sdtContent>
          <w:r w:rsidRPr="00CA52A4">
            <w:rPr>
              <w:rFonts w:eastAsia="Times New Roman"/>
              <w:vertAlign w:val="superscript"/>
              <w:lang w:val="nl-NL"/>
            </w:rPr>
            <w:t>6</w:t>
          </w:r>
        </w:sdtContent>
      </w:sdt>
      <w:r>
        <w:rPr>
          <w:noProof/>
          <w:vertAlign w:val="superscript"/>
          <w:lang w:val="nl-NL"/>
        </w:rPr>
        <w:t>]</w:t>
      </w:r>
    </w:p>
    <w:p w14:paraId="1D857266" w14:textId="77777777" w:rsidR="006C076E" w:rsidRDefault="006C076E" w:rsidP="006C076E">
      <w:pPr>
        <w:rPr>
          <w:rFonts w:cstheme="minorHAnsi"/>
          <w:lang w:val="nl-NL"/>
        </w:rPr>
      </w:pPr>
    </w:p>
    <w:p w14:paraId="238262DC" w14:textId="77777777" w:rsidR="006C076E" w:rsidRPr="00F95A6E" w:rsidRDefault="006C076E" w:rsidP="006C076E">
      <w:pPr>
        <w:rPr>
          <w:rFonts w:cstheme="minorHAnsi"/>
          <w:lang w:val="nl-NL"/>
        </w:rPr>
      </w:pPr>
      <w:r>
        <w:rPr>
          <w:rFonts w:cstheme="minorHAnsi"/>
          <w:lang w:val="nl-NL"/>
        </w:rPr>
        <w:t xml:space="preserve">In het heden wordt er gevreesd voor chemische aanvallen. Zoals recente incidenten in Syrië of Japan. Daarom is het van belang om hierbij preventieve maatregelen te treffen voor de veiligheid van ieder mens. </w:t>
      </w:r>
      <w:r w:rsidRPr="00BB3B1B">
        <w:rPr>
          <w:rFonts w:cstheme="minorHAnsi"/>
          <w:lang w:val="nl-NL"/>
        </w:rPr>
        <w:t>Metal</w:t>
      </w:r>
      <w:r>
        <w:rPr>
          <w:rFonts w:cstheme="minorHAnsi"/>
          <w:lang w:val="nl-NL"/>
        </w:rPr>
        <w:t>-</w:t>
      </w:r>
      <w:proofErr w:type="spellStart"/>
      <w:r w:rsidRPr="00BB3B1B">
        <w:rPr>
          <w:rFonts w:cstheme="minorHAnsi"/>
          <w:lang w:val="nl-NL"/>
        </w:rPr>
        <w:t>organic</w:t>
      </w:r>
      <w:proofErr w:type="spellEnd"/>
      <w:r w:rsidRPr="00BB3B1B">
        <w:rPr>
          <w:rFonts w:cstheme="minorHAnsi"/>
          <w:lang w:val="nl-NL"/>
        </w:rPr>
        <w:t xml:space="preserve"> </w:t>
      </w:r>
      <w:proofErr w:type="spellStart"/>
      <w:r w:rsidRPr="00BB3B1B">
        <w:rPr>
          <w:rFonts w:cstheme="minorHAnsi"/>
          <w:lang w:val="nl-NL"/>
        </w:rPr>
        <w:t>frameworks</w:t>
      </w:r>
      <w:proofErr w:type="spellEnd"/>
      <w:r w:rsidRPr="00F95A6E">
        <w:rPr>
          <w:rFonts w:cstheme="minorHAnsi"/>
          <w:lang w:val="nl-NL"/>
        </w:rPr>
        <w:t xml:space="preserve"> kunnen hierbij van toepassing zijn om a</w:t>
      </w:r>
      <w:r>
        <w:rPr>
          <w:rFonts w:cstheme="minorHAnsi"/>
          <w:lang w:val="nl-NL"/>
        </w:rPr>
        <w:t xml:space="preserve">ls een tegenmaatregel in te zetten. </w:t>
      </w:r>
    </w:p>
    <w:p w14:paraId="5C17676A" w14:textId="77777777" w:rsidR="006C076E" w:rsidRPr="00F95A6E" w:rsidRDefault="006C076E" w:rsidP="006C076E">
      <w:pPr>
        <w:rPr>
          <w:rFonts w:cstheme="minorHAnsi"/>
          <w:lang w:val="nl-NL"/>
        </w:rPr>
      </w:pPr>
    </w:p>
    <w:p w14:paraId="08E73104" w14:textId="77777777" w:rsidR="006C076E" w:rsidRDefault="006C076E" w:rsidP="006C076E">
      <w:pPr>
        <w:rPr>
          <w:rFonts w:cstheme="minorHAnsi"/>
          <w:lang w:val="nl-NL"/>
        </w:rPr>
      </w:pPr>
    </w:p>
    <w:p w14:paraId="28502253" w14:textId="77777777" w:rsidR="006C076E" w:rsidRDefault="006C076E" w:rsidP="006C076E">
      <w:pPr>
        <w:rPr>
          <w:rFonts w:cstheme="minorHAnsi"/>
          <w:lang w:val="nl-NL"/>
        </w:rPr>
      </w:pPr>
    </w:p>
    <w:p w14:paraId="254182A6" w14:textId="77777777" w:rsidR="006C076E" w:rsidRDefault="006C076E" w:rsidP="006C076E">
      <w:pPr>
        <w:rPr>
          <w:rFonts w:cstheme="minorHAnsi"/>
          <w:lang w:val="nl-NL"/>
        </w:rPr>
      </w:pPr>
    </w:p>
    <w:p w14:paraId="5D3DF27E" w14:textId="77777777" w:rsidR="006C076E" w:rsidRDefault="006C076E" w:rsidP="006C076E">
      <w:pPr>
        <w:rPr>
          <w:rFonts w:cstheme="minorHAnsi"/>
          <w:lang w:val="nl-NL"/>
        </w:rPr>
      </w:pPr>
    </w:p>
    <w:p w14:paraId="2C8CC3F6" w14:textId="77777777" w:rsidR="006C076E" w:rsidRDefault="006C076E" w:rsidP="006C076E">
      <w:pPr>
        <w:rPr>
          <w:rFonts w:cstheme="minorHAnsi"/>
          <w:lang w:val="nl-NL"/>
        </w:rPr>
      </w:pPr>
    </w:p>
    <w:p w14:paraId="2F467555" w14:textId="77777777" w:rsidR="006C076E" w:rsidRDefault="006C076E" w:rsidP="006C076E">
      <w:pPr>
        <w:rPr>
          <w:rFonts w:cstheme="minorHAnsi"/>
          <w:lang w:val="nl-NL"/>
        </w:rPr>
      </w:pPr>
    </w:p>
    <w:p w14:paraId="3D1003DD" w14:textId="77777777" w:rsidR="006C076E" w:rsidRDefault="006C076E" w:rsidP="006C076E">
      <w:pPr>
        <w:rPr>
          <w:rFonts w:cstheme="minorHAnsi"/>
          <w:lang w:val="nl-NL"/>
        </w:rPr>
      </w:pPr>
    </w:p>
    <w:p w14:paraId="2A7101CA" w14:textId="77777777" w:rsidR="006C076E" w:rsidRPr="00A20176" w:rsidRDefault="006C076E" w:rsidP="006C076E">
      <w:pPr>
        <w:rPr>
          <w:rFonts w:cstheme="minorHAnsi"/>
          <w:vertAlign w:val="superscript"/>
          <w:lang w:val="nl-NL"/>
        </w:rPr>
      </w:pPr>
      <w:r w:rsidRPr="00BB3B1B">
        <w:rPr>
          <w:rFonts w:cstheme="minorHAnsi"/>
          <w:lang w:val="nl-NL"/>
        </w:rPr>
        <w:lastRenderedPageBreak/>
        <w:t>Metal</w:t>
      </w:r>
      <w:r>
        <w:rPr>
          <w:rFonts w:cstheme="minorHAnsi"/>
          <w:lang w:val="nl-NL"/>
        </w:rPr>
        <w:t>-</w:t>
      </w:r>
      <w:proofErr w:type="spellStart"/>
      <w:r w:rsidRPr="00BB3B1B">
        <w:rPr>
          <w:rFonts w:cstheme="minorHAnsi"/>
          <w:lang w:val="nl-NL"/>
        </w:rPr>
        <w:t>Organic</w:t>
      </w:r>
      <w:proofErr w:type="spellEnd"/>
      <w:r w:rsidRPr="00BB3B1B">
        <w:rPr>
          <w:rFonts w:cstheme="minorHAnsi"/>
          <w:lang w:val="nl-NL"/>
        </w:rPr>
        <w:t xml:space="preserve"> </w:t>
      </w:r>
      <w:proofErr w:type="spellStart"/>
      <w:r w:rsidRPr="00BB3B1B">
        <w:rPr>
          <w:rFonts w:cstheme="minorHAnsi"/>
          <w:lang w:val="nl-NL"/>
        </w:rPr>
        <w:t>Frameworks</w:t>
      </w:r>
      <w:proofErr w:type="spellEnd"/>
      <w:r w:rsidRPr="00BB3B1B">
        <w:rPr>
          <w:rFonts w:cstheme="minorHAnsi"/>
          <w:lang w:val="nl-NL"/>
        </w:rPr>
        <w:t xml:space="preserve"> (</w:t>
      </w:r>
      <w:proofErr w:type="spellStart"/>
      <w:r w:rsidRPr="00BB3B1B">
        <w:rPr>
          <w:rFonts w:cstheme="minorHAnsi"/>
          <w:lang w:val="nl-NL"/>
        </w:rPr>
        <w:t>MOFs</w:t>
      </w:r>
      <w:proofErr w:type="spellEnd"/>
      <w:r w:rsidRPr="00F15A41">
        <w:rPr>
          <w:rFonts w:cstheme="minorHAnsi"/>
          <w:lang w:val="nl-NL"/>
        </w:rPr>
        <w:t xml:space="preserve">) zijn </w:t>
      </w:r>
      <w:r>
        <w:rPr>
          <w:rFonts w:cstheme="minorHAnsi"/>
          <w:lang w:val="nl-NL"/>
        </w:rPr>
        <w:t xml:space="preserve">een </w:t>
      </w:r>
      <w:r w:rsidRPr="00F15A41">
        <w:rPr>
          <w:rFonts w:cstheme="minorHAnsi"/>
          <w:lang w:val="nl-NL"/>
        </w:rPr>
        <w:t>relatief</w:t>
      </w:r>
      <w:r>
        <w:rPr>
          <w:rFonts w:cstheme="minorHAnsi"/>
          <w:lang w:val="nl-NL"/>
        </w:rPr>
        <w:t xml:space="preserve"> nieuwe klasse stoffen met een potentie voor vele toepassingen. Het zijn kristallijne vaste stoffen, waarbij de eigenschappen aangepast kunnen worden, zoals porositeit en poriegrootte. Kenmerken van </w:t>
      </w:r>
      <w:proofErr w:type="spellStart"/>
      <w:r w:rsidRPr="00371A16">
        <w:rPr>
          <w:rFonts w:cstheme="minorHAnsi"/>
          <w:lang w:val="nl-NL"/>
        </w:rPr>
        <w:t>MOFs</w:t>
      </w:r>
      <w:proofErr w:type="spellEnd"/>
      <w:r>
        <w:rPr>
          <w:rFonts w:cstheme="minorHAnsi"/>
          <w:lang w:val="nl-NL"/>
        </w:rPr>
        <w:t xml:space="preserve"> zijn bijvoorbeeld:</w:t>
      </w:r>
      <w:r>
        <w:rPr>
          <w:rFonts w:cstheme="minorHAnsi"/>
          <w:vertAlign w:val="superscript"/>
          <w:lang w:val="nl-NL"/>
        </w:rPr>
        <w:t>[</w:t>
      </w:r>
      <w:sdt>
        <w:sdtPr>
          <w:rPr>
            <w:rFonts w:cstheme="minorHAnsi"/>
            <w:vertAlign w:val="superscript"/>
            <w:lang w:val="nl-NL"/>
          </w:rPr>
          <w:tag w:val="doc:5e29681ae4b0d72238be33f0;doc:5e2968b5e4b078a43f4a8e08;doc:5e296918e4b0063fea256be8;body"/>
          <w:id w:val="491612643"/>
          <w:placeholder>
            <w:docPart w:val="1368DF4B7D034753AB2ED36CA97AF6C7"/>
          </w:placeholder>
        </w:sdtPr>
        <w:sdtContent>
          <w:r>
            <w:rPr>
              <w:rFonts w:eastAsia="Times New Roman"/>
              <w:vertAlign w:val="superscript"/>
            </w:rPr>
            <w:t>7-9</w:t>
          </w:r>
        </w:sdtContent>
      </w:sdt>
      <w:r>
        <w:rPr>
          <w:rFonts w:cstheme="minorHAnsi"/>
          <w:vertAlign w:val="superscript"/>
          <w:lang w:val="nl-NL"/>
        </w:rPr>
        <w:t xml:space="preserve"> ]</w:t>
      </w:r>
    </w:p>
    <w:p w14:paraId="4C5E6751" w14:textId="77777777" w:rsidR="006C076E" w:rsidRDefault="006C076E" w:rsidP="006C076E">
      <w:pPr>
        <w:pStyle w:val="Lijstalinea"/>
        <w:numPr>
          <w:ilvl w:val="0"/>
          <w:numId w:val="2"/>
        </w:numPr>
        <w:rPr>
          <w:rFonts w:cstheme="minorHAnsi"/>
          <w:lang w:val="nl-NL"/>
        </w:rPr>
      </w:pPr>
      <w:r>
        <w:rPr>
          <w:rFonts w:cstheme="minorHAnsi"/>
          <w:lang w:val="nl-NL"/>
        </w:rPr>
        <w:t>Kristallijn en vaak zeer poreus</w:t>
      </w:r>
    </w:p>
    <w:p w14:paraId="5CAE6C76" w14:textId="77777777" w:rsidR="006C076E" w:rsidRDefault="006C076E" w:rsidP="006C076E">
      <w:pPr>
        <w:pStyle w:val="Lijstalinea"/>
        <w:numPr>
          <w:ilvl w:val="0"/>
          <w:numId w:val="2"/>
        </w:numPr>
        <w:rPr>
          <w:rFonts w:cstheme="minorHAnsi"/>
          <w:lang w:val="nl-NL"/>
        </w:rPr>
      </w:pPr>
      <w:r>
        <w:rPr>
          <w:rFonts w:cstheme="minorHAnsi"/>
          <w:lang w:val="nl-NL"/>
        </w:rPr>
        <w:t>Grote oppervlakken (op kleine- of nanoschaal)</w:t>
      </w:r>
    </w:p>
    <w:p w14:paraId="2A83C322" w14:textId="77777777" w:rsidR="006C076E" w:rsidRDefault="006C076E" w:rsidP="006C076E">
      <w:pPr>
        <w:pStyle w:val="Lijstalinea"/>
        <w:numPr>
          <w:ilvl w:val="0"/>
          <w:numId w:val="2"/>
        </w:numPr>
        <w:rPr>
          <w:rFonts w:cstheme="minorHAnsi"/>
          <w:lang w:val="nl-NL"/>
        </w:rPr>
      </w:pPr>
      <w:r>
        <w:rPr>
          <w:rFonts w:cstheme="minorHAnsi"/>
          <w:lang w:val="nl-NL"/>
        </w:rPr>
        <w:t>Lage dichtheid</w:t>
      </w:r>
    </w:p>
    <w:p w14:paraId="1BE1C825" w14:textId="77777777" w:rsidR="006C076E" w:rsidRDefault="006C076E" w:rsidP="006C076E">
      <w:pPr>
        <w:pStyle w:val="Lijstalinea"/>
        <w:numPr>
          <w:ilvl w:val="0"/>
          <w:numId w:val="2"/>
        </w:numPr>
        <w:rPr>
          <w:rFonts w:cstheme="minorHAnsi"/>
          <w:lang w:val="nl-NL"/>
        </w:rPr>
      </w:pPr>
      <w:r>
        <w:rPr>
          <w:rFonts w:cstheme="minorHAnsi"/>
          <w:lang w:val="nl-NL"/>
        </w:rPr>
        <w:t>Stabiel</w:t>
      </w:r>
    </w:p>
    <w:p w14:paraId="3FC7F049" w14:textId="77777777" w:rsidR="006C076E" w:rsidRPr="00866AB0" w:rsidRDefault="006C076E" w:rsidP="006C076E">
      <w:pPr>
        <w:pStyle w:val="Lijstalinea"/>
        <w:numPr>
          <w:ilvl w:val="0"/>
          <w:numId w:val="2"/>
        </w:numPr>
        <w:rPr>
          <w:rFonts w:cstheme="minorHAnsi"/>
          <w:lang w:val="nl-NL"/>
        </w:rPr>
      </w:pPr>
      <w:r>
        <w:rPr>
          <w:rFonts w:cstheme="minorHAnsi"/>
          <w:lang w:val="nl-NL"/>
        </w:rPr>
        <w:t>Vele toepassingen ((selectieve) gasopslag, scheiding, katalyse, detectie, lichtoogst)</w:t>
      </w:r>
    </w:p>
    <w:p w14:paraId="7459E6E0" w14:textId="77777777" w:rsidR="006C076E" w:rsidRDefault="006C076E" w:rsidP="006C076E">
      <w:pPr>
        <w:rPr>
          <w:rFonts w:cstheme="minorHAnsi"/>
          <w:lang w:val="nl-NL"/>
        </w:rPr>
      </w:pPr>
    </w:p>
    <w:p w14:paraId="37FB0EB8" w14:textId="77777777" w:rsidR="006C076E" w:rsidRPr="00A20176" w:rsidRDefault="006C076E" w:rsidP="006C076E">
      <w:pPr>
        <w:rPr>
          <w:rFonts w:cstheme="minorHAnsi"/>
          <w:vertAlign w:val="superscript"/>
          <w:lang w:val="nl-NL"/>
        </w:rPr>
      </w:pPr>
      <w:r>
        <w:rPr>
          <w:rFonts w:cstheme="minorHAnsi"/>
          <w:lang w:val="nl-NL"/>
        </w:rPr>
        <w:t xml:space="preserve">Ze zijn opgebouwd uit metaaloxiden, genaamd </w:t>
      </w:r>
      <w:proofErr w:type="spellStart"/>
      <w:r w:rsidRPr="00BB3B1B">
        <w:rPr>
          <w:rFonts w:cstheme="minorHAnsi"/>
          <w:lang w:val="nl-NL"/>
        </w:rPr>
        <w:t>secondary</w:t>
      </w:r>
      <w:proofErr w:type="spellEnd"/>
      <w:r w:rsidRPr="00BB3B1B">
        <w:rPr>
          <w:rFonts w:cstheme="minorHAnsi"/>
          <w:lang w:val="nl-NL"/>
        </w:rPr>
        <w:t xml:space="preserve"> building units (</w:t>
      </w:r>
      <w:proofErr w:type="spellStart"/>
      <w:r w:rsidRPr="00BB3B1B">
        <w:rPr>
          <w:rFonts w:cstheme="minorHAnsi"/>
          <w:lang w:val="nl-NL"/>
        </w:rPr>
        <w:t>SBUs</w:t>
      </w:r>
      <w:proofErr w:type="spellEnd"/>
      <w:r>
        <w:rPr>
          <w:rFonts w:cstheme="minorHAnsi"/>
          <w:lang w:val="nl-NL"/>
        </w:rPr>
        <w:t xml:space="preserve">), die verbonden zijn met organische </w:t>
      </w:r>
      <w:proofErr w:type="spellStart"/>
      <w:r>
        <w:rPr>
          <w:rFonts w:cstheme="minorHAnsi"/>
          <w:lang w:val="nl-NL"/>
        </w:rPr>
        <w:t>linkers</w:t>
      </w:r>
      <w:proofErr w:type="spellEnd"/>
      <w:r>
        <w:rPr>
          <w:rFonts w:cstheme="minorHAnsi"/>
          <w:lang w:val="nl-NL"/>
        </w:rPr>
        <w:t xml:space="preserve"> (liganden). Hieronder een schematische afbeelding hoe een MOF is opgebouwd:</w:t>
      </w:r>
      <w:r>
        <w:rPr>
          <w:rFonts w:cstheme="minorHAnsi"/>
          <w:vertAlign w:val="superscript"/>
          <w:lang w:val="nl-NL"/>
        </w:rPr>
        <w:t>[</w:t>
      </w:r>
      <w:sdt>
        <w:sdtPr>
          <w:rPr>
            <w:rFonts w:cstheme="minorHAnsi"/>
            <w:vertAlign w:val="superscript"/>
            <w:lang w:val="nl-NL"/>
          </w:rPr>
          <w:tag w:val="doc:5e29681ae4b0d72238be33f0;doc:5e2968b5e4b078a43f4a8e08;doc:5e296918e4b0063fea256be8;body"/>
          <w:id w:val="-1808079733"/>
          <w:placeholder>
            <w:docPart w:val="C3228120F31149E4990C4115969DBF92"/>
          </w:placeholder>
        </w:sdtPr>
        <w:sdtContent>
          <w:r>
            <w:rPr>
              <w:rFonts w:eastAsia="Times New Roman"/>
              <w:vertAlign w:val="superscript"/>
            </w:rPr>
            <w:t>7-9</w:t>
          </w:r>
        </w:sdtContent>
      </w:sdt>
      <w:r>
        <w:rPr>
          <w:rFonts w:cstheme="minorHAnsi"/>
          <w:vertAlign w:val="superscript"/>
          <w:lang w:val="nl-NL"/>
        </w:rPr>
        <w:t>]</w:t>
      </w:r>
    </w:p>
    <w:p w14:paraId="35707FB0" w14:textId="77777777" w:rsidR="006C076E" w:rsidRDefault="006C076E" w:rsidP="006C076E">
      <w:pPr>
        <w:keepNext/>
        <w:jc w:val="center"/>
      </w:pPr>
      <w:r>
        <w:rPr>
          <w:rFonts w:cstheme="minorHAnsi"/>
          <w:noProof/>
          <w:lang w:val="nl-NL"/>
        </w:rPr>
        <w:drawing>
          <wp:inline distT="0" distB="0" distL="0" distR="0" wp14:anchorId="2EFF0B3E" wp14:editId="095F20AC">
            <wp:extent cx="2488565" cy="1041400"/>
            <wp:effectExtent l="0" t="0" r="6985" b="6350"/>
            <wp:docPr id="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88565" cy="1041400"/>
                    </a:xfrm>
                    <a:prstGeom prst="rect">
                      <a:avLst/>
                    </a:prstGeom>
                    <a:noFill/>
                    <a:ln>
                      <a:noFill/>
                    </a:ln>
                  </pic:spPr>
                </pic:pic>
              </a:graphicData>
            </a:graphic>
          </wp:inline>
        </w:drawing>
      </w:r>
    </w:p>
    <w:p w14:paraId="37DF4A6B" w14:textId="77777777" w:rsidR="006C076E" w:rsidRPr="00D00CA9" w:rsidRDefault="006C076E" w:rsidP="006C076E">
      <w:pPr>
        <w:pStyle w:val="Bijschrift"/>
        <w:ind w:left="2124" w:firstLine="708"/>
        <w:rPr>
          <w:rFonts w:cstheme="minorHAnsi"/>
          <w:vertAlign w:val="superscript"/>
          <w:lang w:val="nl-NL"/>
        </w:rPr>
      </w:pPr>
      <w:r w:rsidRPr="00D00CA9">
        <w:rPr>
          <w:lang w:val="nl-NL"/>
        </w:rPr>
        <w:t xml:space="preserve">Figuur </w:t>
      </w:r>
      <w:r>
        <w:fldChar w:fldCharType="begin"/>
      </w:r>
      <w:r w:rsidRPr="00D00CA9">
        <w:rPr>
          <w:lang w:val="nl-NL"/>
        </w:rPr>
        <w:instrText xml:space="preserve"> SEQ Figuur \* ARABIC </w:instrText>
      </w:r>
      <w:r>
        <w:fldChar w:fldCharType="separate"/>
      </w:r>
      <w:r w:rsidRPr="00D00CA9">
        <w:rPr>
          <w:noProof/>
          <w:lang w:val="nl-NL"/>
        </w:rPr>
        <w:t>2</w:t>
      </w:r>
      <w:r>
        <w:fldChar w:fldCharType="end"/>
      </w:r>
      <w:r w:rsidRPr="00D00CA9">
        <w:rPr>
          <w:noProof/>
          <w:lang w:val="nl-NL"/>
        </w:rPr>
        <w:t xml:space="preserve"> Schematische afbeelding van </w:t>
      </w:r>
      <w:r>
        <w:rPr>
          <w:noProof/>
          <w:lang w:val="nl-NL"/>
        </w:rPr>
        <w:t xml:space="preserve">een </w:t>
      </w:r>
      <w:r w:rsidRPr="00D00CA9">
        <w:rPr>
          <w:noProof/>
          <w:lang w:val="nl-NL"/>
        </w:rPr>
        <w:t>MOF</w:t>
      </w:r>
      <w:r w:rsidRPr="00D00CA9">
        <w:rPr>
          <w:noProof/>
          <w:vertAlign w:val="superscript"/>
          <w:lang w:val="nl-NL"/>
        </w:rPr>
        <w:t>[</w:t>
      </w:r>
      <w:sdt>
        <w:sdtPr>
          <w:rPr>
            <w:noProof/>
            <w:vertAlign w:val="superscript"/>
          </w:rPr>
          <w:tag w:val="doc:5e299adae4b039d9de0fb79c;body"/>
          <w:id w:val="-1399124270"/>
          <w:placeholder>
            <w:docPart w:val="0FA72F174183457EB885A3BA5DDCFC22"/>
          </w:placeholder>
        </w:sdtPr>
        <w:sdtContent>
          <w:r w:rsidRPr="00CA52A4">
            <w:rPr>
              <w:rFonts w:eastAsia="Times New Roman"/>
              <w:vertAlign w:val="superscript"/>
              <w:lang w:val="nl-NL"/>
            </w:rPr>
            <w:t>10</w:t>
          </w:r>
        </w:sdtContent>
      </w:sdt>
      <w:r w:rsidRPr="00D00CA9">
        <w:rPr>
          <w:noProof/>
          <w:vertAlign w:val="superscript"/>
          <w:lang w:val="nl-NL"/>
        </w:rPr>
        <w:t>]</w:t>
      </w:r>
    </w:p>
    <w:p w14:paraId="0C36CFA7" w14:textId="77777777" w:rsidR="006C076E" w:rsidRPr="00D00CA9" w:rsidRDefault="006C076E" w:rsidP="006C076E">
      <w:pPr>
        <w:rPr>
          <w:rFonts w:cstheme="minorHAnsi"/>
          <w:lang w:val="nl-NL"/>
        </w:rPr>
      </w:pPr>
    </w:p>
    <w:p w14:paraId="2DC8F8E9" w14:textId="77777777" w:rsidR="006C076E" w:rsidRDefault="006C076E" w:rsidP="006C076E">
      <w:pPr>
        <w:rPr>
          <w:rFonts w:cstheme="minorHAnsi"/>
          <w:lang w:val="nl-NL"/>
        </w:rPr>
      </w:pPr>
      <w:r>
        <w:rPr>
          <w:rFonts w:cstheme="minorHAnsi"/>
          <w:lang w:val="nl-NL"/>
        </w:rPr>
        <w:t xml:space="preserve">De ontwikkeling van </w:t>
      </w:r>
      <w:proofErr w:type="spellStart"/>
      <w:r>
        <w:rPr>
          <w:rFonts w:cstheme="minorHAnsi"/>
          <w:lang w:val="nl-NL"/>
        </w:rPr>
        <w:t>MOFs</w:t>
      </w:r>
      <w:proofErr w:type="spellEnd"/>
      <w:r>
        <w:rPr>
          <w:rFonts w:cstheme="minorHAnsi"/>
          <w:lang w:val="nl-NL"/>
        </w:rPr>
        <w:t xml:space="preserve"> is vrij recent; de mogelijkheden met betrekking tot de vorming van de vele verschillende structuren en eigenschappen hiervan, maken onderzoek naar ontwikkeling van </w:t>
      </w:r>
      <w:proofErr w:type="spellStart"/>
      <w:r>
        <w:rPr>
          <w:rFonts w:cstheme="minorHAnsi"/>
          <w:lang w:val="nl-NL"/>
        </w:rPr>
        <w:t>MOFs</w:t>
      </w:r>
      <w:proofErr w:type="spellEnd"/>
      <w:r>
        <w:rPr>
          <w:rFonts w:cstheme="minorHAnsi"/>
          <w:lang w:val="nl-NL"/>
        </w:rPr>
        <w:t xml:space="preserve"> bijzonder interessant voor de preventie tegen </w:t>
      </w:r>
      <w:proofErr w:type="spellStart"/>
      <w:r>
        <w:rPr>
          <w:rFonts w:cstheme="minorHAnsi"/>
          <w:lang w:val="nl-NL"/>
        </w:rPr>
        <w:t>CWAs</w:t>
      </w:r>
      <w:proofErr w:type="spellEnd"/>
      <w:r>
        <w:rPr>
          <w:rFonts w:cstheme="minorHAnsi"/>
          <w:lang w:val="nl-NL"/>
        </w:rPr>
        <w:t>.</w:t>
      </w:r>
    </w:p>
    <w:p w14:paraId="1201C1D0" w14:textId="77777777" w:rsidR="006C076E" w:rsidRDefault="006C076E" w:rsidP="006C076E">
      <w:pPr>
        <w:rPr>
          <w:rFonts w:cstheme="minorHAnsi"/>
          <w:lang w:val="nl-NL"/>
        </w:rPr>
      </w:pPr>
      <w:proofErr w:type="spellStart"/>
      <w:r w:rsidRPr="00BB3B1B">
        <w:rPr>
          <w:rFonts w:cstheme="minorHAnsi"/>
          <w:lang w:val="nl-NL"/>
        </w:rPr>
        <w:t>MOFs</w:t>
      </w:r>
      <w:proofErr w:type="spellEnd"/>
      <w:r>
        <w:rPr>
          <w:rFonts w:cstheme="minorHAnsi"/>
          <w:lang w:val="nl-NL"/>
        </w:rPr>
        <w:t xml:space="preserve"> met eigenschappen zoals adsorptie en degradatie kunnen hierbij van toepassing zijn tegen toxische verbindingen. De algemene opzet is om </w:t>
      </w:r>
      <w:proofErr w:type="spellStart"/>
      <w:r>
        <w:rPr>
          <w:rFonts w:cstheme="minorHAnsi"/>
          <w:lang w:val="nl-NL"/>
        </w:rPr>
        <w:t>MOFs</w:t>
      </w:r>
      <w:proofErr w:type="spellEnd"/>
      <w:r>
        <w:rPr>
          <w:rFonts w:cstheme="minorHAnsi"/>
          <w:lang w:val="nl-NL"/>
        </w:rPr>
        <w:t xml:space="preserve"> voor adsorptie en </w:t>
      </w:r>
      <w:proofErr w:type="spellStart"/>
      <w:r>
        <w:rPr>
          <w:rFonts w:cstheme="minorHAnsi"/>
          <w:lang w:val="nl-NL"/>
        </w:rPr>
        <w:t>MOFs</w:t>
      </w:r>
      <w:proofErr w:type="spellEnd"/>
      <w:r>
        <w:rPr>
          <w:rFonts w:cstheme="minorHAnsi"/>
          <w:lang w:val="nl-NL"/>
        </w:rPr>
        <w:t xml:space="preserve"> voor degradatie te testen en een mogelijkheid tot combinatie van beide </w:t>
      </w:r>
      <w:proofErr w:type="spellStart"/>
      <w:r>
        <w:rPr>
          <w:rFonts w:cstheme="minorHAnsi"/>
          <w:lang w:val="nl-NL"/>
        </w:rPr>
        <w:t>MOFs</w:t>
      </w:r>
      <w:proofErr w:type="spellEnd"/>
      <w:r>
        <w:rPr>
          <w:rFonts w:cstheme="minorHAnsi"/>
          <w:lang w:val="nl-NL"/>
        </w:rPr>
        <w:t xml:space="preserve">. De combinatie van de voordelen van beide </w:t>
      </w:r>
      <w:proofErr w:type="spellStart"/>
      <w:r>
        <w:rPr>
          <w:rFonts w:cstheme="minorHAnsi"/>
          <w:lang w:val="nl-NL"/>
        </w:rPr>
        <w:t>MOFs</w:t>
      </w:r>
      <w:proofErr w:type="spellEnd"/>
      <w:r>
        <w:rPr>
          <w:rFonts w:cstheme="minorHAnsi"/>
          <w:lang w:val="nl-NL"/>
        </w:rPr>
        <w:t xml:space="preserve"> (snelle adsorptie en detoxificatie van </w:t>
      </w:r>
      <w:proofErr w:type="spellStart"/>
      <w:r>
        <w:rPr>
          <w:rFonts w:cstheme="minorHAnsi"/>
          <w:lang w:val="nl-NL"/>
        </w:rPr>
        <w:t>CWAs</w:t>
      </w:r>
      <w:proofErr w:type="spellEnd"/>
      <w:r>
        <w:rPr>
          <w:rFonts w:cstheme="minorHAnsi"/>
          <w:lang w:val="nl-NL"/>
        </w:rPr>
        <w:t xml:space="preserve">) kunnen mogelijk toepassing vinden in huid ontsmettingsmiddelen. </w:t>
      </w:r>
    </w:p>
    <w:p w14:paraId="687500C2" w14:textId="77777777" w:rsidR="006C076E" w:rsidRPr="00371A16" w:rsidRDefault="006C076E" w:rsidP="006C076E">
      <w:pPr>
        <w:rPr>
          <w:rFonts w:cstheme="minorHAnsi"/>
          <w:lang w:val="nl-NL"/>
        </w:rPr>
      </w:pPr>
      <w:r>
        <w:rPr>
          <w:rFonts w:cstheme="minorHAnsi"/>
          <w:lang w:val="nl-NL"/>
        </w:rPr>
        <w:t>Ni</w:t>
      </w:r>
      <w:r w:rsidRPr="00371A16">
        <w:rPr>
          <w:rFonts w:cstheme="minorHAnsi"/>
          <w:vertAlign w:val="subscript"/>
          <w:lang w:val="nl-NL"/>
        </w:rPr>
        <w:t>3</w:t>
      </w:r>
      <w:r>
        <w:rPr>
          <w:rFonts w:cstheme="minorHAnsi"/>
          <w:lang w:val="nl-NL"/>
        </w:rPr>
        <w:t>(BTP)</w:t>
      </w:r>
      <w:r w:rsidRPr="00371A16">
        <w:rPr>
          <w:rFonts w:cstheme="minorHAnsi"/>
          <w:vertAlign w:val="subscript"/>
          <w:lang w:val="nl-NL"/>
        </w:rPr>
        <w:t>2</w:t>
      </w:r>
      <w:r>
        <w:rPr>
          <w:rFonts w:cstheme="minorHAnsi"/>
          <w:lang w:val="nl-NL"/>
        </w:rPr>
        <w:t xml:space="preserve"> (UTEWOG) is een MOF die door een </w:t>
      </w:r>
      <w:proofErr w:type="spellStart"/>
      <w:r>
        <w:rPr>
          <w:rFonts w:cstheme="minorHAnsi"/>
          <w:lang w:val="nl-NL"/>
        </w:rPr>
        <w:t>computationele</w:t>
      </w:r>
      <w:proofErr w:type="spellEnd"/>
      <w:r>
        <w:rPr>
          <w:rFonts w:cstheme="minorHAnsi"/>
          <w:lang w:val="nl-NL"/>
        </w:rPr>
        <w:t xml:space="preserve"> screeningaanpak van een groot aantal </w:t>
      </w:r>
      <w:proofErr w:type="spellStart"/>
      <w:r>
        <w:rPr>
          <w:rFonts w:cstheme="minorHAnsi"/>
          <w:lang w:val="nl-NL"/>
        </w:rPr>
        <w:t>MOFs</w:t>
      </w:r>
      <w:proofErr w:type="spellEnd"/>
      <w:r>
        <w:rPr>
          <w:rFonts w:cstheme="minorHAnsi"/>
          <w:lang w:val="nl-NL"/>
        </w:rPr>
        <w:t xml:space="preserve"> zeer gunstig presenteert op adsorptie vermogen van zenuwgassen.</w:t>
      </w:r>
      <w:r>
        <w:rPr>
          <w:rFonts w:cstheme="minorHAnsi"/>
          <w:vertAlign w:val="superscript"/>
          <w:lang w:val="nl-NL"/>
        </w:rPr>
        <w:t>[</w:t>
      </w:r>
      <w:sdt>
        <w:sdtPr>
          <w:rPr>
            <w:rFonts w:cstheme="minorHAnsi"/>
            <w:lang w:val="nl-NL"/>
          </w:rPr>
          <w:tag w:val="doc:5e29a33ee4b06f61009e41aa;doc:5eaa7766e4b0ba5d08368311;doc:5eaa77b3e4b0b1d78ea90592;body"/>
          <w:id w:val="566851801"/>
          <w:placeholder>
            <w:docPart w:val="88786E8E6E6E460DBEBCF8F78A44841F"/>
          </w:placeholder>
        </w:sdtPr>
        <w:sdtContent>
          <w:r w:rsidRPr="00CA52A4">
            <w:rPr>
              <w:rFonts w:eastAsia="Times New Roman"/>
              <w:vertAlign w:val="superscript"/>
              <w:lang w:val="nl-NL"/>
            </w:rPr>
            <w:t>11-13</w:t>
          </w:r>
        </w:sdtContent>
      </w:sdt>
      <w:r>
        <w:rPr>
          <w:rFonts w:cstheme="minorHAnsi"/>
          <w:vertAlign w:val="superscript"/>
          <w:lang w:val="nl-NL"/>
        </w:rPr>
        <w:t>]</w:t>
      </w:r>
      <w:r>
        <w:rPr>
          <w:rFonts w:cstheme="minorHAnsi"/>
          <w:lang w:val="nl-NL"/>
        </w:rPr>
        <w:t xml:space="preserve"> De UTEWOG is robuust en wordt beschouwd als een van de meest thermisch en chemisch stabiele MOF materialen. Het bevat grote poriën, waardoor </w:t>
      </w:r>
      <w:proofErr w:type="spellStart"/>
      <w:r w:rsidRPr="00BB3B1B">
        <w:rPr>
          <w:rFonts w:cstheme="minorHAnsi"/>
          <w:lang w:val="nl-NL"/>
        </w:rPr>
        <w:t>CWAs</w:t>
      </w:r>
      <w:proofErr w:type="spellEnd"/>
      <w:r>
        <w:rPr>
          <w:rFonts w:cstheme="minorHAnsi"/>
          <w:lang w:val="nl-NL"/>
        </w:rPr>
        <w:t xml:space="preserve"> toegang hebben tot zijn poreuze netwerk.</w:t>
      </w:r>
      <w:r>
        <w:rPr>
          <w:rFonts w:cstheme="minorHAnsi"/>
          <w:vertAlign w:val="superscript"/>
          <w:lang w:val="nl-NL"/>
        </w:rPr>
        <w:t>[</w:t>
      </w:r>
      <w:sdt>
        <w:sdtPr>
          <w:rPr>
            <w:rFonts w:cstheme="minorHAnsi"/>
            <w:lang w:val="nl-NL"/>
          </w:rPr>
          <w:tag w:val="doc:5e29a33ee4b06f61009e41aa;doc:5eaa7766e4b0ba5d08368311;doc:5eaa77b3e4b0b1d78ea90592;body"/>
          <w:id w:val="2108231844"/>
          <w:placeholder>
            <w:docPart w:val="8BDF640BFDF64324A3742FE56F0DD4FA"/>
          </w:placeholder>
        </w:sdtPr>
        <w:sdtContent>
          <w:r w:rsidRPr="00CA52A4">
            <w:rPr>
              <w:rFonts w:eastAsia="Times New Roman"/>
              <w:vertAlign w:val="superscript"/>
              <w:lang w:val="nl-NL"/>
            </w:rPr>
            <w:t>11-13</w:t>
          </w:r>
        </w:sdtContent>
      </w:sdt>
      <w:r>
        <w:rPr>
          <w:rFonts w:cstheme="minorHAnsi"/>
          <w:vertAlign w:val="superscript"/>
          <w:lang w:val="nl-NL"/>
        </w:rPr>
        <w:t>]</w:t>
      </w:r>
      <w:r>
        <w:rPr>
          <w:rFonts w:cstheme="minorHAnsi"/>
          <w:lang w:val="nl-NL"/>
        </w:rPr>
        <w:t xml:space="preserve"> </w:t>
      </w:r>
    </w:p>
    <w:p w14:paraId="6BAAF528" w14:textId="77777777" w:rsidR="006C076E" w:rsidRPr="00301B61" w:rsidRDefault="006C076E" w:rsidP="006C076E">
      <w:pPr>
        <w:rPr>
          <w:rFonts w:cstheme="minorHAnsi"/>
          <w:vertAlign w:val="superscript"/>
          <w:lang w:val="nl-NL"/>
        </w:rPr>
      </w:pPr>
      <w:proofErr w:type="spellStart"/>
      <w:r w:rsidRPr="00371A16">
        <w:rPr>
          <w:rFonts w:cstheme="minorHAnsi"/>
          <w:lang w:val="nl-NL"/>
        </w:rPr>
        <w:t>Materials</w:t>
      </w:r>
      <w:proofErr w:type="spellEnd"/>
      <w:r w:rsidRPr="00371A16">
        <w:rPr>
          <w:rFonts w:cstheme="minorHAnsi"/>
          <w:lang w:val="nl-NL"/>
        </w:rPr>
        <w:t xml:space="preserve"> </w:t>
      </w:r>
      <w:proofErr w:type="spellStart"/>
      <w:r w:rsidRPr="00371A16">
        <w:rPr>
          <w:rFonts w:cstheme="minorHAnsi"/>
          <w:lang w:val="nl-NL"/>
        </w:rPr>
        <w:t>from</w:t>
      </w:r>
      <w:proofErr w:type="spellEnd"/>
      <w:r w:rsidRPr="00371A16">
        <w:rPr>
          <w:rFonts w:cstheme="minorHAnsi"/>
          <w:lang w:val="nl-NL"/>
        </w:rPr>
        <w:t xml:space="preserve"> </w:t>
      </w:r>
      <w:proofErr w:type="spellStart"/>
      <w:r w:rsidRPr="00371A16">
        <w:rPr>
          <w:rFonts w:cstheme="minorHAnsi"/>
          <w:lang w:val="nl-NL"/>
        </w:rPr>
        <w:t>Institut</w:t>
      </w:r>
      <w:proofErr w:type="spellEnd"/>
      <w:r w:rsidRPr="00371A16">
        <w:rPr>
          <w:rFonts w:cstheme="minorHAnsi"/>
          <w:lang w:val="nl-NL"/>
        </w:rPr>
        <w:t xml:space="preserve"> Lavoisier</w:t>
      </w:r>
      <w:r>
        <w:rPr>
          <w:rFonts w:cstheme="minorHAnsi"/>
          <w:lang w:val="nl-NL"/>
        </w:rPr>
        <w:t xml:space="preserve">-177(Ti) (MIL-177(Ti)) is een MOF die door een </w:t>
      </w:r>
      <w:proofErr w:type="spellStart"/>
      <w:r>
        <w:rPr>
          <w:rFonts w:cstheme="minorHAnsi"/>
          <w:lang w:val="nl-NL"/>
        </w:rPr>
        <w:t>computationele</w:t>
      </w:r>
      <w:proofErr w:type="spellEnd"/>
      <w:r>
        <w:rPr>
          <w:rFonts w:cstheme="minorHAnsi"/>
          <w:lang w:val="nl-NL"/>
        </w:rPr>
        <w:t xml:space="preserve"> screeningaanpak een op titanium gebaseerde MOF beschrijft, die volgens de berekeningen uit de </w:t>
      </w:r>
      <w:r w:rsidRPr="007E0531">
        <w:rPr>
          <w:rFonts w:cstheme="minorHAnsi"/>
          <w:lang w:val="nl-NL"/>
        </w:rPr>
        <w:t>publicatie</w:t>
      </w:r>
      <w:r>
        <w:rPr>
          <w:rFonts w:cstheme="minorHAnsi"/>
          <w:vertAlign w:val="superscript"/>
          <w:lang w:val="nl-NL"/>
        </w:rPr>
        <w:t>[</w:t>
      </w:r>
      <w:sdt>
        <w:sdtPr>
          <w:rPr>
            <w:rFonts w:cstheme="minorHAnsi"/>
            <w:vertAlign w:val="superscript"/>
            <w:lang w:val="nl-NL"/>
          </w:rPr>
          <w:tag w:val="doc:5e29a444e4b0d72238be437e;body"/>
          <w:id w:val="-1599022916"/>
          <w:placeholder>
            <w:docPart w:val="966BC35A5D1B4EE98B75C6BFCF0B56B8"/>
          </w:placeholder>
        </w:sdtPr>
        <w:sdtContent>
          <w:r w:rsidRPr="00CA52A4">
            <w:rPr>
              <w:rFonts w:eastAsia="Times New Roman"/>
              <w:vertAlign w:val="superscript"/>
              <w:lang w:val="nl-NL"/>
            </w:rPr>
            <w:t>14</w:t>
          </w:r>
        </w:sdtContent>
      </w:sdt>
      <w:r>
        <w:rPr>
          <w:rFonts w:cstheme="minorHAnsi"/>
          <w:vertAlign w:val="superscript"/>
          <w:lang w:val="nl-NL"/>
        </w:rPr>
        <w:t>]</w:t>
      </w:r>
      <w:r>
        <w:rPr>
          <w:rFonts w:cstheme="minorHAnsi"/>
          <w:lang w:val="nl-NL"/>
        </w:rPr>
        <w:t xml:space="preserve"> in staat zou moeten zijn zenuwgassen af te breken. De MIL-177(Ti) is robuust met </w:t>
      </w:r>
      <w:proofErr w:type="spellStart"/>
      <w:r>
        <w:rPr>
          <w:rFonts w:cstheme="minorHAnsi"/>
          <w:lang w:val="nl-NL"/>
        </w:rPr>
        <w:t>nanoporiën</w:t>
      </w:r>
      <w:proofErr w:type="spellEnd"/>
      <w:r>
        <w:rPr>
          <w:rFonts w:cstheme="minorHAnsi"/>
          <w:lang w:val="nl-NL"/>
        </w:rPr>
        <w:t>, een eindige anorganische rest en een zeer hoge condensatiegraad. De anorganische eenheid van MIL-177(Ti) kan door middel van dotering aangepast worden met andere metalen elementen. Het is stabiel in water en kan uitstekend tegen extreem zure omstandigheden.</w:t>
      </w:r>
      <w:r>
        <w:rPr>
          <w:rFonts w:cstheme="minorHAnsi"/>
          <w:vertAlign w:val="superscript"/>
          <w:lang w:val="nl-NL"/>
        </w:rPr>
        <w:t>[</w:t>
      </w:r>
      <w:sdt>
        <w:sdtPr>
          <w:rPr>
            <w:rFonts w:cstheme="minorHAnsi"/>
            <w:vertAlign w:val="superscript"/>
            <w:lang w:val="nl-NL"/>
          </w:rPr>
          <w:tag w:val="doc:5e29a444e4b0d72238be437e;body"/>
          <w:id w:val="-747130"/>
          <w:placeholder>
            <w:docPart w:val="69A06C0E40B44CB99F36836F4F6F0B37"/>
          </w:placeholder>
        </w:sdtPr>
        <w:sdtContent>
          <w:r w:rsidRPr="00CA52A4">
            <w:rPr>
              <w:rFonts w:eastAsia="Times New Roman"/>
              <w:vertAlign w:val="superscript"/>
              <w:lang w:val="nl-NL"/>
            </w:rPr>
            <w:t>14</w:t>
          </w:r>
        </w:sdtContent>
      </w:sdt>
      <w:r>
        <w:rPr>
          <w:rFonts w:cstheme="minorHAnsi"/>
          <w:vertAlign w:val="superscript"/>
          <w:lang w:val="nl-NL"/>
        </w:rPr>
        <w:t>]</w:t>
      </w:r>
    </w:p>
    <w:p w14:paraId="188BE1D7" w14:textId="77777777" w:rsidR="006C076E" w:rsidRDefault="006C076E" w:rsidP="006C076E">
      <w:pPr>
        <w:rPr>
          <w:rFonts w:cstheme="minorHAnsi"/>
          <w:lang w:val="nl-NL"/>
        </w:rPr>
      </w:pPr>
    </w:p>
    <w:p w14:paraId="4963B492" w14:textId="77777777" w:rsidR="006C076E" w:rsidRDefault="006C076E" w:rsidP="006C076E">
      <w:pPr>
        <w:rPr>
          <w:rFonts w:cstheme="minorHAnsi"/>
          <w:lang w:val="nl-NL"/>
        </w:rPr>
      </w:pPr>
    </w:p>
    <w:p w14:paraId="1113191D" w14:textId="77777777" w:rsidR="006C076E" w:rsidRDefault="006C076E" w:rsidP="006C076E">
      <w:pPr>
        <w:rPr>
          <w:rFonts w:cstheme="minorHAnsi"/>
          <w:lang w:val="nl-NL"/>
        </w:rPr>
      </w:pPr>
    </w:p>
    <w:p w14:paraId="24B7195F" w14:textId="77777777" w:rsidR="006C076E" w:rsidRPr="00436D15" w:rsidRDefault="006C076E" w:rsidP="006C076E">
      <w:pPr>
        <w:rPr>
          <w:rFonts w:cstheme="minorHAnsi"/>
          <w:color w:val="FF0000"/>
          <w:lang w:val="nl-NL"/>
        </w:rPr>
      </w:pPr>
      <w:r>
        <w:rPr>
          <w:rFonts w:cstheme="minorHAnsi"/>
          <w:lang w:val="nl-NL"/>
        </w:rPr>
        <w:lastRenderedPageBreak/>
        <w:t xml:space="preserve">De geselecteerde </w:t>
      </w:r>
      <w:proofErr w:type="spellStart"/>
      <w:r w:rsidRPr="00BB3B1B">
        <w:rPr>
          <w:rFonts w:cstheme="minorHAnsi"/>
          <w:lang w:val="nl-NL"/>
        </w:rPr>
        <w:t>MOFs</w:t>
      </w:r>
      <w:proofErr w:type="spellEnd"/>
      <w:r>
        <w:rPr>
          <w:rFonts w:cstheme="minorHAnsi"/>
          <w:lang w:val="nl-NL"/>
        </w:rPr>
        <w:t xml:space="preserve"> zijn echter niet experimenteel getoetst. Het doel van dit onderzoek is, de </w:t>
      </w:r>
      <w:proofErr w:type="spellStart"/>
      <w:r w:rsidRPr="00BB3B1B">
        <w:rPr>
          <w:rFonts w:cstheme="minorHAnsi"/>
          <w:lang w:val="nl-NL"/>
        </w:rPr>
        <w:t>MOFs</w:t>
      </w:r>
      <w:proofErr w:type="spellEnd"/>
      <w:r>
        <w:rPr>
          <w:rFonts w:cstheme="minorHAnsi"/>
          <w:lang w:val="nl-NL"/>
        </w:rPr>
        <w:t xml:space="preserve"> synthetiseren, </w:t>
      </w:r>
      <w:r w:rsidRPr="00F24B8A">
        <w:rPr>
          <w:rFonts w:cstheme="minorHAnsi"/>
          <w:lang w:val="nl-NL"/>
        </w:rPr>
        <w:t>het onderwerpen aan testen</w:t>
      </w:r>
      <w:r w:rsidRPr="00ED6969">
        <w:rPr>
          <w:rFonts w:cstheme="minorHAnsi"/>
          <w:lang w:val="nl-NL"/>
        </w:rPr>
        <w:t xml:space="preserve"> om te</w:t>
      </w:r>
      <w:r>
        <w:rPr>
          <w:rFonts w:cstheme="minorHAnsi"/>
          <w:lang w:val="nl-NL"/>
        </w:rPr>
        <w:t xml:space="preserve"> achterhalen wat de capaciteiten, eigenschappen en mogelijkheden zijn van deze </w:t>
      </w:r>
      <w:proofErr w:type="spellStart"/>
      <w:r w:rsidRPr="00BB3B1B">
        <w:rPr>
          <w:rFonts w:cstheme="minorHAnsi"/>
          <w:lang w:val="nl-NL"/>
        </w:rPr>
        <w:t>MOFs</w:t>
      </w:r>
      <w:proofErr w:type="spellEnd"/>
      <w:r>
        <w:rPr>
          <w:rFonts w:cstheme="minorHAnsi"/>
          <w:lang w:val="nl-NL"/>
        </w:rPr>
        <w:t xml:space="preserve"> en mogelijk het verbeteren van het proces. </w:t>
      </w:r>
      <w:r w:rsidRPr="00E2623D">
        <w:rPr>
          <w:rFonts w:cstheme="minorHAnsi"/>
          <w:lang w:val="nl-NL"/>
        </w:rPr>
        <w:t xml:space="preserve">Wanneer uit de </w:t>
      </w:r>
      <w:r w:rsidRPr="00F24B8A">
        <w:rPr>
          <w:rFonts w:cstheme="minorHAnsi"/>
          <w:lang w:val="nl-NL"/>
        </w:rPr>
        <w:t>behaalde</w:t>
      </w:r>
      <w:r w:rsidRPr="00E2623D">
        <w:rPr>
          <w:rFonts w:cstheme="minorHAnsi"/>
          <w:lang w:val="nl-NL"/>
        </w:rPr>
        <w:t xml:space="preserve"> </w:t>
      </w:r>
      <w:r w:rsidRPr="00F24B8A">
        <w:rPr>
          <w:rFonts w:cstheme="minorHAnsi"/>
          <w:lang w:val="nl-NL"/>
        </w:rPr>
        <w:t xml:space="preserve">resultaten </w:t>
      </w:r>
      <w:r w:rsidRPr="00E2623D">
        <w:rPr>
          <w:rFonts w:cstheme="minorHAnsi"/>
          <w:lang w:val="nl-NL"/>
        </w:rPr>
        <w:t>blijkt, dat de betreffende MOF</w:t>
      </w:r>
      <w:r w:rsidRPr="00ED6969">
        <w:rPr>
          <w:rFonts w:cstheme="minorHAnsi"/>
          <w:lang w:val="nl-NL"/>
        </w:rPr>
        <w:t xml:space="preserve"> </w:t>
      </w:r>
      <w:r w:rsidRPr="00F24B8A">
        <w:rPr>
          <w:rFonts w:cstheme="minorHAnsi"/>
          <w:lang w:val="nl-NL"/>
        </w:rPr>
        <w:t>interessante eigenschappen heeft</w:t>
      </w:r>
      <w:r w:rsidRPr="00E2623D">
        <w:rPr>
          <w:rFonts w:cstheme="minorHAnsi"/>
          <w:lang w:val="nl-NL"/>
        </w:rPr>
        <w:t>,</w:t>
      </w:r>
      <w:r>
        <w:rPr>
          <w:rFonts w:cstheme="minorHAnsi"/>
          <w:lang w:val="nl-NL"/>
        </w:rPr>
        <w:t xml:space="preserve"> wordt het onderzoek uitgebreid richting </w:t>
      </w:r>
      <w:proofErr w:type="spellStart"/>
      <w:r w:rsidRPr="00BB3B1B">
        <w:rPr>
          <w:rFonts w:cstheme="minorHAnsi"/>
          <w:lang w:val="nl-NL"/>
        </w:rPr>
        <w:t>proof</w:t>
      </w:r>
      <w:proofErr w:type="spellEnd"/>
      <w:r>
        <w:rPr>
          <w:rFonts w:cstheme="minorHAnsi"/>
          <w:lang w:val="nl-NL"/>
        </w:rPr>
        <w:t xml:space="preserve"> of concept van toepassing, bv vastmaken van </w:t>
      </w:r>
      <w:proofErr w:type="spellStart"/>
      <w:r w:rsidRPr="00BB3B1B">
        <w:rPr>
          <w:rFonts w:cstheme="minorHAnsi"/>
          <w:lang w:val="nl-NL"/>
        </w:rPr>
        <w:t>MOFs</w:t>
      </w:r>
      <w:proofErr w:type="spellEnd"/>
      <w:r>
        <w:rPr>
          <w:rFonts w:cstheme="minorHAnsi"/>
          <w:lang w:val="nl-NL"/>
        </w:rPr>
        <w:t xml:space="preserve"> aan kleding materiaal (en evaluatie), combinatie van </w:t>
      </w:r>
      <w:proofErr w:type="spellStart"/>
      <w:r w:rsidRPr="00BB3B1B">
        <w:rPr>
          <w:rFonts w:cstheme="minorHAnsi"/>
          <w:lang w:val="nl-NL"/>
        </w:rPr>
        <w:t>MOFs</w:t>
      </w:r>
      <w:proofErr w:type="spellEnd"/>
      <w:r>
        <w:rPr>
          <w:rFonts w:cstheme="minorHAnsi"/>
          <w:lang w:val="nl-NL"/>
        </w:rPr>
        <w:t xml:space="preserve"> tot een (huid) </w:t>
      </w:r>
      <w:proofErr w:type="spellStart"/>
      <w:r>
        <w:rPr>
          <w:rFonts w:cstheme="minorHAnsi"/>
          <w:lang w:val="nl-NL"/>
        </w:rPr>
        <w:t>decontaminatie</w:t>
      </w:r>
      <w:proofErr w:type="spellEnd"/>
      <w:r>
        <w:rPr>
          <w:rFonts w:cstheme="minorHAnsi"/>
          <w:lang w:val="nl-NL"/>
        </w:rPr>
        <w:t xml:space="preserve"> middel en combinatie van </w:t>
      </w:r>
      <w:proofErr w:type="spellStart"/>
      <w:r w:rsidRPr="00BB3B1B">
        <w:rPr>
          <w:rFonts w:cstheme="minorHAnsi"/>
          <w:lang w:val="nl-NL"/>
        </w:rPr>
        <w:t>MOFs</w:t>
      </w:r>
      <w:proofErr w:type="spellEnd"/>
      <w:r>
        <w:rPr>
          <w:rFonts w:cstheme="minorHAnsi"/>
          <w:lang w:val="nl-NL"/>
        </w:rPr>
        <w:t xml:space="preserve"> bij elkaar. Doordat deze </w:t>
      </w:r>
      <w:proofErr w:type="spellStart"/>
      <w:r>
        <w:rPr>
          <w:rFonts w:cstheme="minorHAnsi"/>
          <w:lang w:val="nl-NL"/>
        </w:rPr>
        <w:t>MOFs</w:t>
      </w:r>
      <w:proofErr w:type="spellEnd"/>
      <w:r>
        <w:rPr>
          <w:rFonts w:cstheme="minorHAnsi"/>
          <w:lang w:val="nl-NL"/>
        </w:rPr>
        <w:t xml:space="preserve"> met de bovengenoemde voordelen en veelbelovende functies voor praktische toepassingen hebben, worden deze getest. Echter bij nadelige resultaten wordt er gekeken naar een andere optie voor de desbetreffende MOF. </w:t>
      </w:r>
    </w:p>
    <w:p w14:paraId="1F550EF5" w14:textId="77777777" w:rsidR="006C076E" w:rsidRDefault="006C076E" w:rsidP="006C076E">
      <w:pPr>
        <w:rPr>
          <w:rFonts w:cstheme="minorHAnsi"/>
          <w:lang w:val="nl-NL"/>
        </w:rPr>
      </w:pPr>
    </w:p>
    <w:p w14:paraId="1D2B7E62" w14:textId="77777777" w:rsidR="006C076E" w:rsidRDefault="006C076E" w:rsidP="006C076E">
      <w:pPr>
        <w:rPr>
          <w:rFonts w:cstheme="minorHAnsi"/>
          <w:lang w:val="nl-NL"/>
        </w:rPr>
      </w:pPr>
      <w:r>
        <w:rPr>
          <w:rFonts w:cstheme="minorHAnsi"/>
          <w:lang w:val="nl-NL"/>
        </w:rPr>
        <w:t>UTEWOG bestaat uit nikkel(II) acetaat tetrahydraat en 1,3,5-tri(1H-pyrazool-4-yl)benzeen (H</w:t>
      </w:r>
      <w:r w:rsidRPr="00BC4EC0">
        <w:rPr>
          <w:rFonts w:cstheme="minorHAnsi"/>
          <w:vertAlign w:val="subscript"/>
          <w:lang w:val="nl-NL"/>
        </w:rPr>
        <w:t>3</w:t>
      </w:r>
      <w:r>
        <w:rPr>
          <w:rFonts w:cstheme="minorHAnsi"/>
          <w:lang w:val="nl-NL"/>
        </w:rPr>
        <w:t>BTP).</w:t>
      </w:r>
      <w:r>
        <w:rPr>
          <w:rFonts w:cstheme="minorHAnsi"/>
          <w:vertAlign w:val="superscript"/>
          <w:lang w:val="nl-NL"/>
        </w:rPr>
        <w:t>[</w:t>
      </w:r>
      <w:sdt>
        <w:sdtPr>
          <w:rPr>
            <w:rFonts w:cstheme="minorHAnsi"/>
            <w:lang w:val="nl-NL"/>
          </w:rPr>
          <w:tag w:val="doc:5e29a33ee4b06f61009e41aa;doc:5eaa7766e4b0ba5d08368311;doc:5eaa77b3e4b0b1d78ea90592;body"/>
          <w:id w:val="-149208567"/>
          <w:placeholder>
            <w:docPart w:val="03EFC1D6A5904CCFA606CE691792E09C"/>
          </w:placeholder>
        </w:sdtPr>
        <w:sdtContent>
          <w:r w:rsidRPr="00CA52A4">
            <w:rPr>
              <w:rFonts w:eastAsia="Times New Roman"/>
              <w:vertAlign w:val="superscript"/>
              <w:lang w:val="nl-NL"/>
            </w:rPr>
            <w:t>11-13</w:t>
          </w:r>
        </w:sdtContent>
      </w:sdt>
      <w:r>
        <w:rPr>
          <w:rFonts w:cstheme="minorHAnsi"/>
          <w:vertAlign w:val="superscript"/>
          <w:lang w:val="nl-NL"/>
        </w:rPr>
        <w:t>]</w:t>
      </w:r>
      <w:r>
        <w:rPr>
          <w:rFonts w:cstheme="minorHAnsi"/>
          <w:lang w:val="nl-NL"/>
        </w:rPr>
        <w:t xml:space="preserve"> De nikkel(II) acetaat tetrahydraat is als SBU commercieel verkrijgbaar, maar de H</w:t>
      </w:r>
      <w:r w:rsidRPr="00BC4EC0">
        <w:rPr>
          <w:rFonts w:cstheme="minorHAnsi"/>
          <w:vertAlign w:val="subscript"/>
          <w:lang w:val="nl-NL"/>
        </w:rPr>
        <w:t>3</w:t>
      </w:r>
      <w:r>
        <w:rPr>
          <w:rFonts w:cstheme="minorHAnsi"/>
          <w:lang w:val="nl-NL"/>
        </w:rPr>
        <w:t>BTP als linker moet gesynthetiseerd worden.</w:t>
      </w:r>
      <w:r>
        <w:rPr>
          <w:rFonts w:cstheme="minorHAnsi"/>
          <w:vertAlign w:val="superscript"/>
          <w:lang w:val="nl-NL"/>
        </w:rPr>
        <w:t>[</w:t>
      </w:r>
      <w:sdt>
        <w:sdtPr>
          <w:rPr>
            <w:rFonts w:cstheme="minorHAnsi"/>
            <w:lang w:val="nl-NL"/>
          </w:rPr>
          <w:tag w:val="doc:5eac1292e4b0b1d78eab2b04;body"/>
          <w:id w:val="-1219512906"/>
          <w:placeholder>
            <w:docPart w:val="1022368E855E489699ED9C6BA7BA322F"/>
          </w:placeholder>
        </w:sdtPr>
        <w:sdtContent>
          <w:r w:rsidRPr="00CA52A4">
            <w:rPr>
              <w:rFonts w:eastAsia="Times New Roman"/>
              <w:vertAlign w:val="superscript"/>
              <w:lang w:val="nl-NL"/>
            </w:rPr>
            <w:t>15</w:t>
          </w:r>
        </w:sdtContent>
      </w:sdt>
      <w:r>
        <w:rPr>
          <w:rFonts w:cstheme="minorHAnsi"/>
          <w:vertAlign w:val="superscript"/>
          <w:lang w:val="nl-NL"/>
        </w:rPr>
        <w:t>]</w:t>
      </w:r>
      <w:r>
        <w:rPr>
          <w:rFonts w:cstheme="minorHAnsi"/>
          <w:lang w:val="nl-NL"/>
        </w:rPr>
        <w:t xml:space="preserve"> Deze linker bestaat uit de volgende </w:t>
      </w:r>
      <w:proofErr w:type="spellStart"/>
      <w:r>
        <w:rPr>
          <w:rFonts w:cstheme="minorHAnsi"/>
          <w:lang w:val="nl-NL"/>
        </w:rPr>
        <w:t>meer</w:t>
      </w:r>
      <w:r w:rsidRPr="007F3F61">
        <w:rPr>
          <w:rFonts w:cstheme="minorHAnsi"/>
          <w:lang w:val="nl-NL"/>
        </w:rPr>
        <w:t>stapssynthese</w:t>
      </w:r>
      <w:proofErr w:type="spellEnd"/>
      <w:r>
        <w:rPr>
          <w:rFonts w:cstheme="minorHAnsi"/>
          <w:lang w:val="nl-NL"/>
        </w:rPr>
        <w:t>:</w:t>
      </w:r>
    </w:p>
    <w:p w14:paraId="289C43FA" w14:textId="77777777" w:rsidR="006C076E" w:rsidRPr="00F15A41" w:rsidRDefault="006C076E" w:rsidP="006C076E">
      <w:pPr>
        <w:rPr>
          <w:rFonts w:cstheme="minorHAnsi"/>
          <w:lang w:val="nl-NL"/>
        </w:rPr>
      </w:pPr>
    </w:p>
    <w:p w14:paraId="0DE8A783" w14:textId="77777777" w:rsidR="006C076E" w:rsidRDefault="006C076E" w:rsidP="006C076E">
      <w:pPr>
        <w:keepNext/>
      </w:pPr>
      <w:r>
        <w:object w:dxaOrig="8059" w:dyaOrig="7987" w14:anchorId="27CABF5B">
          <v:shape id="_x0000_i1035" type="#_x0000_t75" style="width:403.2pt;height:399pt" o:ole="">
            <v:imagedata r:id="rId119" o:title=""/>
          </v:shape>
          <o:OLEObject Type="Embed" ProgID="ChemDraw.Document.6.0" ShapeID="_x0000_i1035" DrawAspect="Content" ObjectID="_1655544977" r:id="rId120"/>
        </w:object>
      </w:r>
    </w:p>
    <w:p w14:paraId="316F1054" w14:textId="77777777" w:rsidR="006C076E" w:rsidRDefault="006C076E" w:rsidP="006C076E">
      <w:pPr>
        <w:pStyle w:val="Bijschrift"/>
        <w:rPr>
          <w:lang w:val="nl-NL"/>
        </w:rPr>
      </w:pPr>
      <w:r w:rsidRPr="007F3F61">
        <w:rPr>
          <w:lang w:val="nl-NL"/>
        </w:rPr>
        <w:t xml:space="preserve">Figuur </w:t>
      </w:r>
      <w:r>
        <w:fldChar w:fldCharType="begin"/>
      </w:r>
      <w:r w:rsidRPr="007F3F61">
        <w:rPr>
          <w:lang w:val="nl-NL"/>
        </w:rPr>
        <w:instrText xml:space="preserve"> SEQ Figuur \* ARABIC </w:instrText>
      </w:r>
      <w:r>
        <w:fldChar w:fldCharType="separate"/>
      </w:r>
      <w:r>
        <w:rPr>
          <w:noProof/>
          <w:lang w:val="nl-NL"/>
        </w:rPr>
        <w:t>3</w:t>
      </w:r>
      <w:r>
        <w:fldChar w:fldCharType="end"/>
      </w:r>
      <w:r w:rsidRPr="007F3F61">
        <w:rPr>
          <w:noProof/>
          <w:lang w:val="nl-NL"/>
        </w:rPr>
        <w:t xml:space="preserve"> </w:t>
      </w:r>
      <w:r>
        <w:rPr>
          <w:noProof/>
          <w:lang w:val="nl-NL"/>
        </w:rPr>
        <w:t>Meerstapssynthese</w:t>
      </w:r>
      <w:r w:rsidRPr="007F3F61">
        <w:rPr>
          <w:noProof/>
          <w:lang w:val="nl-NL"/>
        </w:rPr>
        <w:t xml:space="preserve"> van H</w:t>
      </w:r>
      <w:r w:rsidRPr="007F3F61">
        <w:rPr>
          <w:noProof/>
          <w:vertAlign w:val="subscript"/>
          <w:lang w:val="nl-NL"/>
        </w:rPr>
        <w:t>3</w:t>
      </w:r>
      <w:r w:rsidRPr="007F3F61">
        <w:rPr>
          <w:noProof/>
          <w:lang w:val="nl-NL"/>
        </w:rPr>
        <w:t>BTP linker</w:t>
      </w:r>
      <w:r>
        <w:rPr>
          <w:noProof/>
          <w:vertAlign w:val="superscript"/>
          <w:lang w:val="nl-NL"/>
        </w:rPr>
        <w:t>[</w:t>
      </w:r>
      <w:sdt>
        <w:sdtPr>
          <w:rPr>
            <w:noProof/>
            <w:lang w:val="nl-NL"/>
          </w:rPr>
          <w:tag w:val="doc:5eac1292e4b0b1d78eab2b04;body"/>
          <w:id w:val="-295218312"/>
          <w:placeholder>
            <w:docPart w:val="E2F372F28CC34DEFA0AE58A544591315"/>
          </w:placeholder>
        </w:sdtPr>
        <w:sdtContent>
          <w:r w:rsidRPr="00CA52A4">
            <w:rPr>
              <w:rFonts w:eastAsia="Times New Roman"/>
              <w:vertAlign w:val="superscript"/>
              <w:lang w:val="nl-NL"/>
            </w:rPr>
            <w:t>15</w:t>
          </w:r>
        </w:sdtContent>
      </w:sdt>
      <w:r>
        <w:rPr>
          <w:noProof/>
          <w:vertAlign w:val="superscript"/>
          <w:lang w:val="nl-NL"/>
        </w:rPr>
        <w:t>]</w:t>
      </w:r>
      <w:r>
        <w:rPr>
          <w:noProof/>
          <w:lang w:val="nl-NL"/>
        </w:rPr>
        <w:t xml:space="preserve"> </w:t>
      </w:r>
    </w:p>
    <w:p w14:paraId="0CD221CA" w14:textId="77777777" w:rsidR="006C076E" w:rsidRDefault="006C076E" w:rsidP="006C076E">
      <w:pPr>
        <w:rPr>
          <w:rFonts w:cstheme="minorHAnsi"/>
          <w:lang w:val="nl-NL"/>
        </w:rPr>
      </w:pPr>
    </w:p>
    <w:p w14:paraId="7466E97E" w14:textId="77777777" w:rsidR="006C076E" w:rsidRDefault="006C076E" w:rsidP="006C076E">
      <w:pPr>
        <w:rPr>
          <w:rFonts w:cstheme="minorHAnsi"/>
          <w:lang w:val="nl-NL"/>
        </w:rPr>
      </w:pPr>
      <w:r>
        <w:rPr>
          <w:rFonts w:cstheme="minorHAnsi"/>
          <w:lang w:val="nl-NL"/>
        </w:rPr>
        <w:lastRenderedPageBreak/>
        <w:t>De linker wordt als eerste gesynthetiseerd, vervolgens wordt aan de H</w:t>
      </w:r>
      <w:r w:rsidRPr="00BC4EC0">
        <w:rPr>
          <w:rFonts w:cstheme="minorHAnsi"/>
          <w:vertAlign w:val="subscript"/>
          <w:lang w:val="nl-NL"/>
        </w:rPr>
        <w:t>3</w:t>
      </w:r>
      <w:r>
        <w:rPr>
          <w:rFonts w:cstheme="minorHAnsi"/>
          <w:lang w:val="nl-NL"/>
        </w:rPr>
        <w:t>BTP de nikkel(II) acetaat tetrahydraat toegevoegd en deze synthese vergt ook een bepaalde tijdsduur.</w:t>
      </w:r>
      <w:r>
        <w:rPr>
          <w:rFonts w:cstheme="minorHAnsi"/>
          <w:vertAlign w:val="superscript"/>
          <w:lang w:val="nl-NL"/>
        </w:rPr>
        <w:t>[</w:t>
      </w:r>
      <w:sdt>
        <w:sdtPr>
          <w:rPr>
            <w:rFonts w:cstheme="minorHAnsi"/>
            <w:lang w:val="nl-NL"/>
          </w:rPr>
          <w:tag w:val="doc:5e29a33ee4b06f61009e41aa;doc:5eaa7766e4b0ba5d08368311;doc:5eaa77b3e4b0b1d78ea90592;body"/>
          <w:id w:val="1963541460"/>
          <w:placeholder>
            <w:docPart w:val="A264A5D90CCB4F81A2F316473CD8C05B"/>
          </w:placeholder>
        </w:sdtPr>
        <w:sdtContent>
          <w:r w:rsidRPr="00CA52A4">
            <w:rPr>
              <w:rFonts w:eastAsia="Times New Roman"/>
              <w:vertAlign w:val="superscript"/>
              <w:lang w:val="nl-NL"/>
            </w:rPr>
            <w:t>11-13</w:t>
          </w:r>
        </w:sdtContent>
      </w:sdt>
      <w:r>
        <w:rPr>
          <w:rFonts w:cstheme="minorHAnsi"/>
          <w:vertAlign w:val="superscript"/>
          <w:lang w:val="nl-NL"/>
        </w:rPr>
        <w:t>]</w:t>
      </w:r>
      <w:r>
        <w:rPr>
          <w:rFonts w:cstheme="minorHAnsi"/>
          <w:lang w:val="nl-NL"/>
        </w:rPr>
        <w:t xml:space="preserve"> Hieronder een schematische afbeelding van UTEWOG van hoe de MOF is opgebouwd:</w:t>
      </w:r>
    </w:p>
    <w:p w14:paraId="2B187FEF" w14:textId="77777777" w:rsidR="006C076E" w:rsidRDefault="006C076E" w:rsidP="006C076E">
      <w:pPr>
        <w:keepNext/>
        <w:jc w:val="center"/>
      </w:pPr>
      <w:r>
        <w:rPr>
          <w:rFonts w:cstheme="minorHAnsi"/>
          <w:noProof/>
          <w:lang w:val="nl-NL"/>
        </w:rPr>
        <w:drawing>
          <wp:inline distT="0" distB="0" distL="0" distR="0" wp14:anchorId="2175141E" wp14:editId="23918E21">
            <wp:extent cx="3174521" cy="2796887"/>
            <wp:effectExtent l="0" t="0" r="6985" b="3810"/>
            <wp:docPr id="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184236" cy="2805446"/>
                    </a:xfrm>
                    <a:prstGeom prst="rect">
                      <a:avLst/>
                    </a:prstGeom>
                    <a:noFill/>
                    <a:ln>
                      <a:noFill/>
                    </a:ln>
                  </pic:spPr>
                </pic:pic>
              </a:graphicData>
            </a:graphic>
          </wp:inline>
        </w:drawing>
      </w:r>
    </w:p>
    <w:p w14:paraId="65F0C2B9" w14:textId="77777777" w:rsidR="006C076E" w:rsidRPr="00F24B8A" w:rsidRDefault="006C076E" w:rsidP="006C076E">
      <w:pPr>
        <w:pStyle w:val="Bijschrift"/>
        <w:rPr>
          <w:noProof/>
          <w:lang w:val="nl-NL"/>
        </w:rPr>
      </w:pPr>
      <w:r w:rsidRPr="003657CB">
        <w:rPr>
          <w:lang w:val="nl-NL"/>
        </w:rPr>
        <w:t xml:space="preserve">Figuur </w:t>
      </w:r>
      <w:r>
        <w:fldChar w:fldCharType="begin"/>
      </w:r>
      <w:r w:rsidRPr="003657CB">
        <w:rPr>
          <w:lang w:val="nl-NL"/>
        </w:rPr>
        <w:instrText xml:space="preserve"> SEQ Figuur \* ARABIC </w:instrText>
      </w:r>
      <w:r>
        <w:fldChar w:fldCharType="separate"/>
      </w:r>
      <w:r>
        <w:rPr>
          <w:noProof/>
          <w:lang w:val="nl-NL"/>
        </w:rPr>
        <w:t>4</w:t>
      </w:r>
      <w:r>
        <w:fldChar w:fldCharType="end"/>
      </w:r>
      <w:r w:rsidRPr="003657CB">
        <w:rPr>
          <w:noProof/>
          <w:lang w:val="nl-NL"/>
        </w:rPr>
        <w:t xml:space="preserve"> Structurele karakterisering en details van UTEWOG. Een 2D overzicht van hoe de UTEWOG opgebouwd i</w:t>
      </w:r>
      <w:r>
        <w:rPr>
          <w:noProof/>
          <w:lang w:val="nl-NL"/>
        </w:rPr>
        <w:t>s (structuur gemaakt met behulp van: VESTA Versie 3.4.8)</w:t>
      </w:r>
    </w:p>
    <w:p w14:paraId="606B174F" w14:textId="77777777" w:rsidR="006C076E" w:rsidRPr="00BE7236" w:rsidRDefault="006C076E" w:rsidP="006C076E">
      <w:pPr>
        <w:keepNext/>
        <w:jc w:val="center"/>
        <w:rPr>
          <w:lang w:val="nl-NL"/>
        </w:rPr>
      </w:pPr>
    </w:p>
    <w:p w14:paraId="076A2551" w14:textId="77777777" w:rsidR="006C076E" w:rsidRDefault="006C076E" w:rsidP="006C076E">
      <w:pPr>
        <w:keepNext/>
        <w:jc w:val="center"/>
      </w:pPr>
      <w:r>
        <w:rPr>
          <w:rFonts w:cstheme="minorHAnsi"/>
          <w:noProof/>
          <w:lang w:val="nl-NL"/>
        </w:rPr>
        <w:drawing>
          <wp:inline distT="0" distB="0" distL="0" distR="0" wp14:anchorId="2206498D" wp14:editId="66407D96">
            <wp:extent cx="3404994" cy="3080565"/>
            <wp:effectExtent l="0" t="0" r="5080" b="5715"/>
            <wp:docPr id="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406933" cy="3082319"/>
                    </a:xfrm>
                    <a:prstGeom prst="rect">
                      <a:avLst/>
                    </a:prstGeom>
                    <a:noFill/>
                    <a:ln>
                      <a:noFill/>
                    </a:ln>
                  </pic:spPr>
                </pic:pic>
              </a:graphicData>
            </a:graphic>
          </wp:inline>
        </w:drawing>
      </w:r>
    </w:p>
    <w:p w14:paraId="0E265252" w14:textId="77777777" w:rsidR="006C076E" w:rsidRPr="003657CB" w:rsidRDefault="006C076E" w:rsidP="006C076E">
      <w:pPr>
        <w:pStyle w:val="Bijschrift"/>
        <w:rPr>
          <w:rFonts w:cstheme="minorHAnsi"/>
          <w:vertAlign w:val="superscript"/>
          <w:lang w:val="nl-NL"/>
        </w:rPr>
      </w:pPr>
      <w:r w:rsidRPr="003657CB">
        <w:rPr>
          <w:lang w:val="nl-NL"/>
        </w:rPr>
        <w:t xml:space="preserve">Figuur </w:t>
      </w:r>
      <w:r>
        <w:fldChar w:fldCharType="begin"/>
      </w:r>
      <w:r w:rsidRPr="003657CB">
        <w:rPr>
          <w:lang w:val="nl-NL"/>
        </w:rPr>
        <w:instrText xml:space="preserve"> SEQ Figuur \* ARABIC </w:instrText>
      </w:r>
      <w:r>
        <w:fldChar w:fldCharType="separate"/>
      </w:r>
      <w:r>
        <w:rPr>
          <w:noProof/>
          <w:lang w:val="nl-NL"/>
        </w:rPr>
        <w:t>5</w:t>
      </w:r>
      <w:r>
        <w:fldChar w:fldCharType="end"/>
      </w:r>
      <w:r w:rsidRPr="003657CB">
        <w:rPr>
          <w:noProof/>
          <w:lang w:val="nl-NL"/>
        </w:rPr>
        <w:t xml:space="preserve"> Structurele karakterisering en details van UTEWOG. Een 3D overzicht van hoe de UTEWOG opgebouwd is, met zijn grote porië</w:t>
      </w:r>
      <w:r>
        <w:rPr>
          <w:noProof/>
          <w:lang w:val="nl-NL"/>
        </w:rPr>
        <w:t>n (structuur gemaakt met behulp van: VESTA Versie 3.4.8)</w:t>
      </w:r>
    </w:p>
    <w:p w14:paraId="6F30C89C" w14:textId="77777777" w:rsidR="006C076E" w:rsidRDefault="006C076E" w:rsidP="006C076E">
      <w:pPr>
        <w:rPr>
          <w:rFonts w:cstheme="minorHAnsi"/>
          <w:lang w:val="nl-NL"/>
        </w:rPr>
      </w:pPr>
    </w:p>
    <w:p w14:paraId="3D8D0B0C" w14:textId="77777777" w:rsidR="006C076E" w:rsidRDefault="006C076E" w:rsidP="006C076E">
      <w:pPr>
        <w:rPr>
          <w:rFonts w:cstheme="minorHAnsi"/>
          <w:lang w:val="nl-NL"/>
        </w:rPr>
      </w:pPr>
    </w:p>
    <w:p w14:paraId="66EDA74B" w14:textId="77777777" w:rsidR="006C076E" w:rsidRDefault="006C076E" w:rsidP="006C076E">
      <w:pPr>
        <w:rPr>
          <w:rFonts w:cstheme="minorHAnsi"/>
          <w:lang w:val="nl-NL"/>
        </w:rPr>
      </w:pPr>
    </w:p>
    <w:p w14:paraId="4637E394" w14:textId="77777777" w:rsidR="006C076E" w:rsidRPr="007E0531" w:rsidRDefault="006C076E" w:rsidP="006C076E">
      <w:pPr>
        <w:rPr>
          <w:rFonts w:cstheme="minorHAnsi"/>
          <w:vertAlign w:val="superscript"/>
          <w:lang w:val="nl-NL"/>
        </w:rPr>
      </w:pPr>
      <w:r>
        <w:rPr>
          <w:rFonts w:cstheme="minorHAnsi"/>
          <w:lang w:val="nl-NL"/>
        </w:rPr>
        <w:lastRenderedPageBreak/>
        <w:t>MIL-177(Ti) bestaat uit titanium(IV)</w:t>
      </w:r>
      <w:proofErr w:type="spellStart"/>
      <w:r>
        <w:rPr>
          <w:rFonts w:cstheme="minorHAnsi"/>
          <w:lang w:val="nl-NL"/>
        </w:rPr>
        <w:t>isopropoxide</w:t>
      </w:r>
      <w:proofErr w:type="spellEnd"/>
      <w:r>
        <w:rPr>
          <w:rFonts w:cstheme="minorHAnsi"/>
          <w:lang w:val="nl-NL"/>
        </w:rPr>
        <w:t xml:space="preserve"> (TTIP) en 3,3’,5,5’-tetracarboxydiphenylmethane (H4MDIP). Door de reactie met TTIP en H4MDIP ontstaat de MOF: MIL-177-LT (</w:t>
      </w:r>
      <w:r>
        <w:rPr>
          <w:rFonts w:cstheme="minorHAnsi"/>
          <w:lang w:val="nl-NL"/>
        </w:rPr>
        <w:fldChar w:fldCharType="begin"/>
      </w:r>
      <w:r>
        <w:rPr>
          <w:rFonts w:cstheme="minorHAnsi"/>
          <w:lang w:val="nl-NL"/>
        </w:rPr>
        <w:instrText xml:space="preserve"> REF _Ref30590244 \h </w:instrText>
      </w:r>
      <w:r>
        <w:rPr>
          <w:rFonts w:cstheme="minorHAnsi"/>
          <w:lang w:val="nl-NL"/>
        </w:rPr>
      </w:r>
      <w:r>
        <w:rPr>
          <w:rFonts w:cstheme="minorHAnsi"/>
          <w:lang w:val="nl-NL"/>
        </w:rPr>
        <w:fldChar w:fldCharType="separate"/>
      </w:r>
      <w:r w:rsidRPr="00E01D6A">
        <w:rPr>
          <w:lang w:val="nl-NL"/>
        </w:rPr>
        <w:t xml:space="preserve">Figuur </w:t>
      </w:r>
      <w:r>
        <w:rPr>
          <w:noProof/>
          <w:lang w:val="nl-NL"/>
        </w:rPr>
        <w:t>6</w:t>
      </w:r>
      <w:r>
        <w:rPr>
          <w:rFonts w:cstheme="minorHAnsi"/>
          <w:lang w:val="nl-NL"/>
        </w:rPr>
        <w:fldChar w:fldCharType="end"/>
      </w:r>
      <w:r>
        <w:rPr>
          <w:rFonts w:cstheme="minorHAnsi"/>
          <w:lang w:val="nl-NL"/>
        </w:rPr>
        <w:t xml:space="preserve">). De LT staat voor Low </w:t>
      </w:r>
      <w:proofErr w:type="spellStart"/>
      <w:r w:rsidRPr="00BB3B1B">
        <w:rPr>
          <w:rFonts w:cstheme="minorHAnsi"/>
          <w:lang w:val="nl-NL"/>
        </w:rPr>
        <w:t>Temperature</w:t>
      </w:r>
      <w:proofErr w:type="spellEnd"/>
      <w:r w:rsidRPr="00BB3B1B">
        <w:rPr>
          <w:rFonts w:cstheme="minorHAnsi"/>
          <w:lang w:val="nl-NL"/>
        </w:rPr>
        <w:t>.</w:t>
      </w:r>
      <w:r>
        <w:rPr>
          <w:rFonts w:cstheme="minorHAnsi"/>
          <w:vertAlign w:val="superscript"/>
          <w:lang w:val="nl-NL"/>
        </w:rPr>
        <w:t>[</w:t>
      </w:r>
      <w:sdt>
        <w:sdtPr>
          <w:rPr>
            <w:rFonts w:cstheme="minorHAnsi"/>
            <w:vertAlign w:val="superscript"/>
            <w:lang w:val="nl-NL"/>
          </w:rPr>
          <w:tag w:val="doc:5e29a444e4b0d72238be437e;body"/>
          <w:id w:val="1804665198"/>
          <w:placeholder>
            <w:docPart w:val="44D0FF717D03490F9678BEEEC2BF5A63"/>
          </w:placeholder>
        </w:sdtPr>
        <w:sdtContent>
          <w:r w:rsidRPr="00533DA6">
            <w:rPr>
              <w:rFonts w:eastAsia="Times New Roman"/>
              <w:vertAlign w:val="superscript"/>
              <w:lang w:val="nl-NL"/>
            </w:rPr>
            <w:t>14</w:t>
          </w:r>
        </w:sdtContent>
      </w:sdt>
      <w:r>
        <w:rPr>
          <w:rFonts w:cstheme="minorHAnsi"/>
          <w:vertAlign w:val="superscript"/>
          <w:lang w:val="nl-NL"/>
        </w:rPr>
        <w:t>]</w:t>
      </w:r>
    </w:p>
    <w:p w14:paraId="69227DDA" w14:textId="77777777" w:rsidR="006C076E" w:rsidRDefault="006C076E" w:rsidP="006C076E">
      <w:pPr>
        <w:keepNext/>
        <w:jc w:val="center"/>
      </w:pPr>
      <w:r>
        <w:rPr>
          <w:noProof/>
        </w:rPr>
        <w:drawing>
          <wp:inline distT="0" distB="0" distL="0" distR="0" wp14:anchorId="531EDBC0" wp14:editId="61E1430B">
            <wp:extent cx="5731510" cy="1462405"/>
            <wp:effectExtent l="0" t="0" r="2540" b="4445"/>
            <wp:docPr id="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1462405"/>
                    </a:xfrm>
                    <a:prstGeom prst="rect">
                      <a:avLst/>
                    </a:prstGeom>
                    <a:noFill/>
                    <a:ln>
                      <a:noFill/>
                    </a:ln>
                  </pic:spPr>
                </pic:pic>
              </a:graphicData>
            </a:graphic>
          </wp:inline>
        </w:drawing>
      </w:r>
    </w:p>
    <w:p w14:paraId="6B431345" w14:textId="77777777" w:rsidR="006C076E" w:rsidRDefault="006C076E" w:rsidP="006C076E">
      <w:pPr>
        <w:pStyle w:val="Bijschrift"/>
        <w:rPr>
          <w:rFonts w:cstheme="minorHAnsi"/>
          <w:lang w:val="nl-NL"/>
        </w:rPr>
      </w:pPr>
      <w:r w:rsidRPr="007F3F61">
        <w:rPr>
          <w:lang w:val="nl-NL"/>
        </w:rPr>
        <w:t xml:space="preserve">Figuur </w:t>
      </w:r>
      <w:r>
        <w:fldChar w:fldCharType="begin"/>
      </w:r>
      <w:r w:rsidRPr="007F3F61">
        <w:rPr>
          <w:lang w:val="nl-NL"/>
        </w:rPr>
        <w:instrText xml:space="preserve"> SEQ Figuur \* ARABIC </w:instrText>
      </w:r>
      <w:r>
        <w:fldChar w:fldCharType="separate"/>
      </w:r>
      <w:r>
        <w:rPr>
          <w:noProof/>
          <w:lang w:val="nl-NL"/>
        </w:rPr>
        <w:t>6</w:t>
      </w:r>
      <w:r>
        <w:fldChar w:fldCharType="end"/>
      </w:r>
      <w:r w:rsidRPr="007F3F61">
        <w:rPr>
          <w:noProof/>
          <w:lang w:val="nl-NL"/>
        </w:rPr>
        <w:t xml:space="preserve"> </w:t>
      </w:r>
      <w:r>
        <w:rPr>
          <w:noProof/>
          <w:lang w:val="nl-NL"/>
        </w:rPr>
        <w:t>Synthese reactie</w:t>
      </w:r>
      <w:r w:rsidRPr="007F3F61">
        <w:rPr>
          <w:noProof/>
          <w:lang w:val="nl-NL"/>
        </w:rPr>
        <w:t xml:space="preserve"> van MIL-177-LT</w:t>
      </w:r>
    </w:p>
    <w:p w14:paraId="074740AC" w14:textId="77777777" w:rsidR="006C076E" w:rsidRDefault="006C076E" w:rsidP="006C076E">
      <w:pPr>
        <w:rPr>
          <w:rFonts w:cstheme="minorHAnsi"/>
          <w:lang w:val="nl-NL"/>
        </w:rPr>
      </w:pPr>
    </w:p>
    <w:p w14:paraId="5388AAAD" w14:textId="77777777" w:rsidR="006C076E" w:rsidRPr="00F15A41" w:rsidRDefault="006C076E" w:rsidP="006C076E">
      <w:pPr>
        <w:rPr>
          <w:rFonts w:cstheme="minorHAnsi"/>
          <w:lang w:val="nl-NL"/>
        </w:rPr>
      </w:pPr>
    </w:p>
    <w:p w14:paraId="3D087E6C" w14:textId="77777777" w:rsidR="006C076E" w:rsidRDefault="006C076E" w:rsidP="006C076E">
      <w:pPr>
        <w:keepNext/>
        <w:jc w:val="center"/>
      </w:pPr>
      <w:r>
        <w:rPr>
          <w:rFonts w:cstheme="minorHAnsi"/>
          <w:noProof/>
          <w:lang w:val="nl-NL"/>
        </w:rPr>
        <w:drawing>
          <wp:inline distT="0" distB="0" distL="0" distR="0" wp14:anchorId="19D5E539" wp14:editId="3DC78895">
            <wp:extent cx="3804504" cy="3380608"/>
            <wp:effectExtent l="0" t="0" r="5715" b="0"/>
            <wp:docPr id="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814854" cy="3389804"/>
                    </a:xfrm>
                    <a:prstGeom prst="rect">
                      <a:avLst/>
                    </a:prstGeom>
                    <a:noFill/>
                    <a:ln>
                      <a:noFill/>
                    </a:ln>
                  </pic:spPr>
                </pic:pic>
              </a:graphicData>
            </a:graphic>
          </wp:inline>
        </w:drawing>
      </w:r>
    </w:p>
    <w:p w14:paraId="09E6CB55" w14:textId="77777777" w:rsidR="006C076E" w:rsidRPr="00E01D6A" w:rsidRDefault="006C076E" w:rsidP="006C076E">
      <w:pPr>
        <w:pStyle w:val="Bijschrift"/>
        <w:ind w:left="708" w:firstLine="708"/>
        <w:rPr>
          <w:rFonts w:cstheme="minorHAnsi"/>
          <w:vertAlign w:val="superscript"/>
          <w:lang w:val="nl-NL"/>
        </w:rPr>
      </w:pPr>
      <w:bookmarkStart w:id="86" w:name="_Ref30590244"/>
      <w:r w:rsidRPr="00E01D6A">
        <w:rPr>
          <w:lang w:val="nl-NL"/>
        </w:rPr>
        <w:t xml:space="preserve">Figuur </w:t>
      </w:r>
      <w:r>
        <w:fldChar w:fldCharType="begin"/>
      </w:r>
      <w:r w:rsidRPr="00E01D6A">
        <w:rPr>
          <w:lang w:val="nl-NL"/>
        </w:rPr>
        <w:instrText xml:space="preserve"> SEQ Figuur \* ARABIC </w:instrText>
      </w:r>
      <w:r>
        <w:fldChar w:fldCharType="separate"/>
      </w:r>
      <w:r>
        <w:rPr>
          <w:noProof/>
          <w:lang w:val="nl-NL"/>
        </w:rPr>
        <w:t>7</w:t>
      </w:r>
      <w:r>
        <w:fldChar w:fldCharType="end"/>
      </w:r>
      <w:bookmarkEnd w:id="86"/>
      <w:r w:rsidRPr="00E01D6A">
        <w:rPr>
          <w:noProof/>
          <w:lang w:val="nl-NL"/>
        </w:rPr>
        <w:t xml:space="preserve"> Structurele karakterisering en details van MIL-177-LT</w:t>
      </w:r>
      <w:r>
        <w:rPr>
          <w:noProof/>
          <w:vertAlign w:val="superscript"/>
          <w:lang w:val="nl-NL"/>
        </w:rPr>
        <w:t>[</w:t>
      </w:r>
      <w:sdt>
        <w:sdtPr>
          <w:rPr>
            <w:noProof/>
            <w:vertAlign w:val="superscript"/>
            <w:lang w:val="nl-NL"/>
          </w:rPr>
          <w:tag w:val="doc:5e29a444e4b0d72238be437e;body"/>
          <w:id w:val="-1207863850"/>
          <w:placeholder>
            <w:docPart w:val="33586504582E4BF6845546305F63B5F3"/>
          </w:placeholder>
        </w:sdtPr>
        <w:sdtContent>
          <w:r w:rsidRPr="00CA52A4">
            <w:rPr>
              <w:rFonts w:eastAsia="Times New Roman"/>
              <w:vertAlign w:val="superscript"/>
              <w:lang w:val="nl-NL"/>
            </w:rPr>
            <w:t>14</w:t>
          </w:r>
        </w:sdtContent>
      </w:sdt>
      <w:r>
        <w:rPr>
          <w:noProof/>
          <w:vertAlign w:val="superscript"/>
          <w:lang w:val="nl-NL"/>
        </w:rPr>
        <w:t>]</w:t>
      </w:r>
    </w:p>
    <w:p w14:paraId="7613240A" w14:textId="77777777" w:rsidR="006C076E" w:rsidRPr="007E0531" w:rsidRDefault="006C076E" w:rsidP="006C076E">
      <w:pPr>
        <w:rPr>
          <w:rFonts w:cstheme="minorHAnsi"/>
          <w:i/>
          <w:sz w:val="18"/>
          <w:vertAlign w:val="superscript"/>
          <w:lang w:val="nl-NL"/>
        </w:rPr>
      </w:pPr>
      <w:r w:rsidRPr="00E01D6A">
        <w:rPr>
          <w:rFonts w:cstheme="minorHAnsi"/>
          <w:i/>
          <w:sz w:val="18"/>
          <w:lang w:val="nl-NL"/>
        </w:rPr>
        <w:t>a</w:t>
      </w:r>
      <w:r>
        <w:rPr>
          <w:rFonts w:cstheme="minorHAnsi"/>
          <w:i/>
          <w:sz w:val="18"/>
          <w:lang w:val="nl-NL"/>
        </w:rPr>
        <w:t>.</w:t>
      </w:r>
      <w:r w:rsidRPr="00E01D6A">
        <w:rPr>
          <w:rFonts w:cstheme="minorHAnsi"/>
          <w:i/>
          <w:sz w:val="18"/>
          <w:lang w:val="nl-NL"/>
        </w:rPr>
        <w:t xml:space="preserve"> De SBU bestaande uit T</w:t>
      </w:r>
      <w:r w:rsidRPr="00E01D6A">
        <w:rPr>
          <w:rFonts w:cstheme="minorHAnsi"/>
          <w:i/>
          <w:sz w:val="18"/>
          <w:vertAlign w:val="subscript"/>
          <w:lang w:val="nl-NL"/>
        </w:rPr>
        <w:t>12</w:t>
      </w:r>
      <w:r w:rsidRPr="00E01D6A">
        <w:rPr>
          <w:rFonts w:cstheme="minorHAnsi"/>
          <w:i/>
          <w:sz w:val="18"/>
          <w:lang w:val="nl-NL"/>
        </w:rPr>
        <w:t>O</w:t>
      </w:r>
      <w:r w:rsidRPr="00E01D6A">
        <w:rPr>
          <w:rFonts w:cstheme="minorHAnsi"/>
          <w:i/>
          <w:sz w:val="18"/>
          <w:vertAlign w:val="subscript"/>
          <w:lang w:val="nl-NL"/>
        </w:rPr>
        <w:t>15</w:t>
      </w:r>
      <w:r w:rsidRPr="00E01D6A">
        <w:rPr>
          <w:rFonts w:cstheme="minorHAnsi"/>
          <w:i/>
          <w:sz w:val="18"/>
          <w:lang w:val="nl-NL"/>
        </w:rPr>
        <w:t xml:space="preserve"> met 12 </w:t>
      </w:r>
      <w:proofErr w:type="spellStart"/>
      <w:r w:rsidRPr="00E01D6A">
        <w:rPr>
          <w:rFonts w:cstheme="minorHAnsi"/>
          <w:i/>
          <w:sz w:val="18"/>
          <w:lang w:val="nl-NL"/>
        </w:rPr>
        <w:t>carboxylaatgroepen</w:t>
      </w:r>
      <w:proofErr w:type="spellEnd"/>
      <w:r w:rsidRPr="00E01D6A">
        <w:rPr>
          <w:rFonts w:cstheme="minorHAnsi"/>
          <w:i/>
          <w:sz w:val="18"/>
          <w:lang w:val="nl-NL"/>
        </w:rPr>
        <w:t xml:space="preserve"> van H4MDIP </w:t>
      </w:r>
      <w:proofErr w:type="spellStart"/>
      <w:r w:rsidRPr="00E01D6A">
        <w:rPr>
          <w:rFonts w:cstheme="minorHAnsi"/>
          <w:i/>
          <w:sz w:val="18"/>
          <w:lang w:val="nl-NL"/>
        </w:rPr>
        <w:t>linkers</w:t>
      </w:r>
      <w:proofErr w:type="spellEnd"/>
      <w:r w:rsidRPr="00E01D6A">
        <w:rPr>
          <w:rFonts w:cstheme="minorHAnsi"/>
          <w:i/>
          <w:sz w:val="18"/>
          <w:lang w:val="nl-NL"/>
        </w:rPr>
        <w:t xml:space="preserve"> (in grijs) en eind</w:t>
      </w:r>
      <w:r>
        <w:rPr>
          <w:rFonts w:cstheme="minorHAnsi"/>
          <w:i/>
          <w:sz w:val="18"/>
          <w:lang w:val="nl-NL"/>
        </w:rPr>
        <w:t>-</w:t>
      </w:r>
      <w:proofErr w:type="spellStart"/>
      <w:r w:rsidRPr="00E01D6A">
        <w:rPr>
          <w:rFonts w:cstheme="minorHAnsi"/>
          <w:i/>
          <w:sz w:val="18"/>
          <w:lang w:val="nl-NL"/>
        </w:rPr>
        <w:t>form</w:t>
      </w:r>
      <w:r>
        <w:rPr>
          <w:rFonts w:cstheme="minorHAnsi"/>
          <w:i/>
          <w:sz w:val="18"/>
          <w:lang w:val="nl-NL"/>
        </w:rPr>
        <w:t>a</w:t>
      </w:r>
      <w:r w:rsidRPr="00E01D6A">
        <w:rPr>
          <w:rFonts w:cstheme="minorHAnsi"/>
          <w:i/>
          <w:sz w:val="18"/>
          <w:lang w:val="nl-NL"/>
        </w:rPr>
        <w:t>te</w:t>
      </w:r>
      <w:proofErr w:type="spellEnd"/>
      <w:r w:rsidRPr="00E01D6A">
        <w:rPr>
          <w:rFonts w:cstheme="minorHAnsi"/>
          <w:i/>
          <w:sz w:val="18"/>
          <w:lang w:val="nl-NL"/>
        </w:rPr>
        <w:t xml:space="preserve"> groepen (in rood). B</w:t>
      </w:r>
      <w:r>
        <w:rPr>
          <w:rFonts w:cstheme="minorHAnsi"/>
          <w:i/>
          <w:sz w:val="18"/>
          <w:lang w:val="nl-NL"/>
        </w:rPr>
        <w:t>.</w:t>
      </w:r>
      <w:r w:rsidRPr="00E01D6A">
        <w:rPr>
          <w:rFonts w:cstheme="minorHAnsi"/>
          <w:i/>
          <w:sz w:val="18"/>
          <w:lang w:val="nl-NL"/>
        </w:rPr>
        <w:t xml:space="preserve"> </w:t>
      </w:r>
      <w:proofErr w:type="spellStart"/>
      <w:r w:rsidRPr="00BB3B1B">
        <w:rPr>
          <w:rFonts w:cstheme="minorHAnsi"/>
          <w:i/>
          <w:sz w:val="18"/>
          <w:lang w:val="nl-NL"/>
        </w:rPr>
        <w:t>SBUs</w:t>
      </w:r>
      <w:proofErr w:type="spellEnd"/>
      <w:r w:rsidRPr="00E01D6A">
        <w:rPr>
          <w:rFonts w:cstheme="minorHAnsi"/>
          <w:i/>
          <w:sz w:val="18"/>
          <w:lang w:val="nl-NL"/>
        </w:rPr>
        <w:t xml:space="preserve"> met terminale- en brugformaten (in rood) verbonden door H4MDIP </w:t>
      </w:r>
      <w:proofErr w:type="spellStart"/>
      <w:r w:rsidRPr="00E01D6A">
        <w:rPr>
          <w:rFonts w:cstheme="minorHAnsi"/>
          <w:i/>
          <w:sz w:val="18"/>
          <w:lang w:val="nl-NL"/>
        </w:rPr>
        <w:t>linkers</w:t>
      </w:r>
      <w:proofErr w:type="spellEnd"/>
      <w:r w:rsidRPr="00E01D6A">
        <w:rPr>
          <w:rFonts w:cstheme="minorHAnsi"/>
          <w:i/>
          <w:sz w:val="18"/>
          <w:lang w:val="nl-NL"/>
        </w:rPr>
        <w:t xml:space="preserve"> (in grijs). c</w:t>
      </w:r>
      <w:r>
        <w:rPr>
          <w:rFonts w:cstheme="minorHAnsi"/>
          <w:i/>
          <w:sz w:val="18"/>
          <w:lang w:val="nl-NL"/>
        </w:rPr>
        <w:t>.</w:t>
      </w:r>
      <w:r w:rsidRPr="00E01D6A">
        <w:rPr>
          <w:rFonts w:cstheme="minorHAnsi"/>
          <w:i/>
          <w:sz w:val="18"/>
          <w:lang w:val="nl-NL"/>
        </w:rPr>
        <w:t xml:space="preserve"> Kanalen van </w:t>
      </w:r>
      <w:proofErr w:type="spellStart"/>
      <w:r w:rsidRPr="00E01D6A">
        <w:rPr>
          <w:rFonts w:cstheme="minorHAnsi"/>
          <w:i/>
          <w:sz w:val="18"/>
          <w:lang w:val="nl-NL"/>
        </w:rPr>
        <w:t>nanogrootte</w:t>
      </w:r>
      <w:proofErr w:type="spellEnd"/>
      <w:r w:rsidRPr="00E01D6A">
        <w:rPr>
          <w:rFonts w:cstheme="minorHAnsi"/>
          <w:i/>
          <w:sz w:val="18"/>
          <w:lang w:val="nl-NL"/>
        </w:rPr>
        <w:t xml:space="preserve"> poriën van MIL-177-LT. d Algemene porievorm van MIL-177-LT</w:t>
      </w:r>
      <w:r>
        <w:rPr>
          <w:rFonts w:cstheme="minorHAnsi"/>
          <w:i/>
          <w:sz w:val="18"/>
          <w:lang w:val="nl-NL"/>
        </w:rPr>
        <w:t>.</w:t>
      </w:r>
      <w:r>
        <w:rPr>
          <w:rFonts w:cstheme="minorHAnsi"/>
          <w:i/>
          <w:sz w:val="18"/>
          <w:vertAlign w:val="superscript"/>
          <w:lang w:val="nl-NL"/>
        </w:rPr>
        <w:t>[</w:t>
      </w:r>
      <w:sdt>
        <w:sdtPr>
          <w:rPr>
            <w:rFonts w:cstheme="minorHAnsi"/>
            <w:i/>
            <w:sz w:val="18"/>
            <w:vertAlign w:val="superscript"/>
            <w:lang w:val="nl-NL"/>
          </w:rPr>
          <w:tag w:val="doc:5e29a444e4b0d72238be437e;body"/>
          <w:id w:val="1652094591"/>
          <w:placeholder>
            <w:docPart w:val="95310D398E3645059C892CB69CCD4A06"/>
          </w:placeholder>
        </w:sdtPr>
        <w:sdtContent>
          <w:r w:rsidRPr="00CA52A4">
            <w:rPr>
              <w:rFonts w:eastAsia="Times New Roman"/>
              <w:vertAlign w:val="superscript"/>
              <w:lang w:val="nl-NL"/>
            </w:rPr>
            <w:t>14</w:t>
          </w:r>
        </w:sdtContent>
      </w:sdt>
      <w:r w:rsidRPr="007E0531">
        <w:rPr>
          <w:rFonts w:cstheme="minorHAnsi"/>
          <w:i/>
          <w:sz w:val="18"/>
          <w:vertAlign w:val="superscript"/>
          <w:lang w:val="nl-NL"/>
        </w:rPr>
        <w:t>]</w:t>
      </w:r>
    </w:p>
    <w:p w14:paraId="575A7B42" w14:textId="77777777" w:rsidR="006C076E" w:rsidRDefault="006C076E" w:rsidP="006C076E">
      <w:pPr>
        <w:rPr>
          <w:rFonts w:cstheme="minorHAnsi"/>
          <w:lang w:val="nl-NL"/>
        </w:rPr>
      </w:pPr>
    </w:p>
    <w:p w14:paraId="453774E8" w14:textId="77777777" w:rsidR="006C076E" w:rsidRDefault="006C076E" w:rsidP="006C076E">
      <w:pPr>
        <w:rPr>
          <w:rFonts w:cstheme="minorHAnsi"/>
          <w:lang w:val="nl-NL"/>
        </w:rPr>
      </w:pPr>
    </w:p>
    <w:p w14:paraId="7B8CD1A1" w14:textId="77777777" w:rsidR="006C076E" w:rsidRDefault="006C076E" w:rsidP="006C076E">
      <w:pPr>
        <w:rPr>
          <w:rFonts w:cstheme="minorHAnsi"/>
          <w:lang w:val="nl-NL"/>
        </w:rPr>
      </w:pPr>
    </w:p>
    <w:p w14:paraId="6452F629" w14:textId="77777777" w:rsidR="006C076E" w:rsidRDefault="006C076E" w:rsidP="006C076E">
      <w:pPr>
        <w:rPr>
          <w:rFonts w:cstheme="minorHAnsi"/>
          <w:lang w:val="nl-NL"/>
        </w:rPr>
      </w:pPr>
    </w:p>
    <w:p w14:paraId="5DBA79A8" w14:textId="77777777" w:rsidR="006C076E" w:rsidRDefault="006C076E" w:rsidP="006C076E">
      <w:pPr>
        <w:rPr>
          <w:rFonts w:cstheme="minorHAnsi"/>
          <w:lang w:val="nl-NL"/>
        </w:rPr>
      </w:pPr>
    </w:p>
    <w:p w14:paraId="55D9F80C" w14:textId="77777777" w:rsidR="006C076E" w:rsidRPr="007E0531" w:rsidRDefault="006C076E" w:rsidP="006C076E">
      <w:pPr>
        <w:rPr>
          <w:rFonts w:cstheme="minorHAnsi"/>
          <w:vertAlign w:val="superscript"/>
          <w:lang w:val="nl-NL"/>
        </w:rPr>
      </w:pPr>
      <w:r>
        <w:rPr>
          <w:rFonts w:cstheme="minorHAnsi"/>
          <w:lang w:val="nl-NL"/>
        </w:rPr>
        <w:lastRenderedPageBreak/>
        <w:t xml:space="preserve">Het bijzondere aan deze Titanium MOF is dat door middel van hitte behandeling de MIL-177-LT kan omvormen naar een onomkeerbare MIL-177-HT. Hierbij staat HT voor High </w:t>
      </w:r>
      <w:proofErr w:type="spellStart"/>
      <w:r w:rsidRPr="00BB3B1B">
        <w:rPr>
          <w:rFonts w:cstheme="minorHAnsi"/>
          <w:lang w:val="nl-NL"/>
        </w:rPr>
        <w:t>Temperature</w:t>
      </w:r>
      <w:proofErr w:type="spellEnd"/>
      <w:r>
        <w:rPr>
          <w:rFonts w:cstheme="minorHAnsi"/>
          <w:lang w:val="nl-NL"/>
        </w:rPr>
        <w:t>. Hieronder een schematische afbeelding van MIL-177-HT en een schematische afbeelding van de verschillen tussen de LT en HT varianten:</w:t>
      </w:r>
      <w:r>
        <w:rPr>
          <w:rFonts w:cstheme="minorHAnsi"/>
          <w:vertAlign w:val="superscript"/>
          <w:lang w:val="nl-NL"/>
        </w:rPr>
        <w:t>[</w:t>
      </w:r>
      <w:sdt>
        <w:sdtPr>
          <w:rPr>
            <w:rFonts w:cstheme="minorHAnsi"/>
            <w:vertAlign w:val="superscript"/>
            <w:lang w:val="nl-NL"/>
          </w:rPr>
          <w:tag w:val="doc:5e29a444e4b0d72238be437e;body"/>
          <w:id w:val="337961935"/>
          <w:placeholder>
            <w:docPart w:val="94E3BD864F3046E8BC9C220DC17F3D94"/>
          </w:placeholder>
        </w:sdtPr>
        <w:sdtContent>
          <w:r w:rsidRPr="00CA52A4">
            <w:rPr>
              <w:rFonts w:eastAsia="Times New Roman"/>
              <w:vertAlign w:val="superscript"/>
              <w:lang w:val="nl-NL"/>
            </w:rPr>
            <w:t>14</w:t>
          </w:r>
        </w:sdtContent>
      </w:sdt>
      <w:r>
        <w:rPr>
          <w:rFonts w:cstheme="minorHAnsi"/>
          <w:vertAlign w:val="superscript"/>
          <w:lang w:val="nl-NL"/>
        </w:rPr>
        <w:t>]</w:t>
      </w:r>
    </w:p>
    <w:p w14:paraId="260DD248" w14:textId="77777777" w:rsidR="006C076E" w:rsidRDefault="006C076E" w:rsidP="006C076E">
      <w:pPr>
        <w:keepNext/>
        <w:jc w:val="center"/>
      </w:pPr>
      <w:r>
        <w:rPr>
          <w:rFonts w:cstheme="minorHAnsi"/>
          <w:noProof/>
          <w:lang w:val="nl-NL"/>
        </w:rPr>
        <w:drawing>
          <wp:inline distT="0" distB="0" distL="0" distR="0" wp14:anchorId="2ACFA3E8" wp14:editId="7ACFC4B5">
            <wp:extent cx="5469147" cy="1585119"/>
            <wp:effectExtent l="0" t="0" r="0" b="0"/>
            <wp:docPr id="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474675" cy="1586721"/>
                    </a:xfrm>
                    <a:prstGeom prst="rect">
                      <a:avLst/>
                    </a:prstGeom>
                    <a:noFill/>
                    <a:ln>
                      <a:noFill/>
                    </a:ln>
                  </pic:spPr>
                </pic:pic>
              </a:graphicData>
            </a:graphic>
          </wp:inline>
        </w:drawing>
      </w:r>
    </w:p>
    <w:p w14:paraId="7B48D989" w14:textId="77777777" w:rsidR="006C076E" w:rsidRPr="00E01D6A" w:rsidRDefault="006C076E" w:rsidP="006C076E">
      <w:pPr>
        <w:pStyle w:val="Bijschrift"/>
        <w:rPr>
          <w:rFonts w:cstheme="minorHAnsi"/>
          <w:vertAlign w:val="superscript"/>
          <w:lang w:val="nl-NL"/>
        </w:rPr>
      </w:pPr>
      <w:r w:rsidRPr="00E01D6A">
        <w:rPr>
          <w:lang w:val="nl-NL"/>
        </w:rPr>
        <w:t xml:space="preserve">Figuur </w:t>
      </w:r>
      <w:r>
        <w:fldChar w:fldCharType="begin"/>
      </w:r>
      <w:r w:rsidRPr="00E01D6A">
        <w:rPr>
          <w:lang w:val="nl-NL"/>
        </w:rPr>
        <w:instrText xml:space="preserve"> SEQ Figuur \* ARABIC </w:instrText>
      </w:r>
      <w:r>
        <w:fldChar w:fldCharType="separate"/>
      </w:r>
      <w:r>
        <w:rPr>
          <w:noProof/>
          <w:lang w:val="nl-NL"/>
        </w:rPr>
        <w:t>8</w:t>
      </w:r>
      <w:r>
        <w:fldChar w:fldCharType="end"/>
      </w:r>
      <w:r w:rsidRPr="00E01D6A">
        <w:rPr>
          <w:noProof/>
          <w:lang w:val="nl-NL"/>
        </w:rPr>
        <w:t xml:space="preserve"> Structurele karakterisering en details van MIL-177-HT</w:t>
      </w:r>
      <w:r>
        <w:rPr>
          <w:noProof/>
          <w:vertAlign w:val="superscript"/>
          <w:lang w:val="nl-NL"/>
        </w:rPr>
        <w:t>[</w:t>
      </w:r>
      <w:sdt>
        <w:sdtPr>
          <w:rPr>
            <w:noProof/>
            <w:vertAlign w:val="superscript"/>
            <w:lang w:val="nl-NL"/>
          </w:rPr>
          <w:tag w:val="doc:5e29a444e4b0d72238be437e;body"/>
          <w:id w:val="-618070422"/>
          <w:placeholder>
            <w:docPart w:val="5E517EDC0BEA47D4972CBF346E44F62A"/>
          </w:placeholder>
        </w:sdtPr>
        <w:sdtContent>
          <w:r w:rsidRPr="00CA52A4">
            <w:rPr>
              <w:rFonts w:eastAsia="Times New Roman"/>
              <w:vertAlign w:val="superscript"/>
              <w:lang w:val="nl-NL"/>
            </w:rPr>
            <w:t>14</w:t>
          </w:r>
        </w:sdtContent>
      </w:sdt>
      <w:r>
        <w:rPr>
          <w:noProof/>
          <w:vertAlign w:val="superscript"/>
          <w:lang w:val="nl-NL"/>
        </w:rPr>
        <w:t>]</w:t>
      </w:r>
    </w:p>
    <w:p w14:paraId="34CE649E" w14:textId="77777777" w:rsidR="006C076E" w:rsidRPr="007E0531" w:rsidRDefault="006C076E" w:rsidP="006C076E">
      <w:pPr>
        <w:rPr>
          <w:rFonts w:cstheme="minorHAnsi"/>
          <w:i/>
          <w:sz w:val="18"/>
          <w:vertAlign w:val="superscript"/>
          <w:lang w:val="nl-NL"/>
        </w:rPr>
      </w:pPr>
      <w:r w:rsidRPr="00E01D6A">
        <w:rPr>
          <w:rFonts w:cstheme="minorHAnsi"/>
          <w:i/>
          <w:sz w:val="18"/>
          <w:lang w:val="nl-NL"/>
        </w:rPr>
        <w:t>a. Aangrenzende eindige ultradunne (Ti</w:t>
      </w:r>
      <w:r w:rsidRPr="00E01D6A">
        <w:rPr>
          <w:rFonts w:cstheme="minorHAnsi"/>
          <w:i/>
          <w:sz w:val="18"/>
          <w:vertAlign w:val="subscript"/>
          <w:lang w:val="nl-NL"/>
        </w:rPr>
        <w:t>6</w:t>
      </w:r>
      <w:r w:rsidRPr="00E01D6A">
        <w:rPr>
          <w:rFonts w:cstheme="minorHAnsi"/>
          <w:i/>
          <w:sz w:val="18"/>
          <w:lang w:val="nl-NL"/>
        </w:rPr>
        <w:t>O</w:t>
      </w:r>
      <w:r w:rsidRPr="00E01D6A">
        <w:rPr>
          <w:rFonts w:cstheme="minorHAnsi"/>
          <w:i/>
          <w:sz w:val="18"/>
          <w:vertAlign w:val="subscript"/>
          <w:lang w:val="nl-NL"/>
        </w:rPr>
        <w:t>9</w:t>
      </w:r>
      <w:r w:rsidRPr="00E01D6A">
        <w:rPr>
          <w:rFonts w:cstheme="minorHAnsi"/>
          <w:i/>
          <w:sz w:val="18"/>
          <w:lang w:val="nl-NL"/>
        </w:rPr>
        <w:t>)</w:t>
      </w:r>
      <w:r w:rsidRPr="00E01D6A">
        <w:rPr>
          <w:rFonts w:cstheme="minorHAnsi"/>
          <w:i/>
          <w:sz w:val="18"/>
          <w:vertAlign w:val="subscript"/>
          <w:lang w:val="nl-NL"/>
        </w:rPr>
        <w:t>n</w:t>
      </w:r>
      <w:r w:rsidRPr="00E01D6A">
        <w:rPr>
          <w:rFonts w:cstheme="minorHAnsi"/>
          <w:i/>
          <w:sz w:val="18"/>
          <w:lang w:val="nl-NL"/>
        </w:rPr>
        <w:t xml:space="preserve"> nanodraden verbonden door H4MDIP </w:t>
      </w:r>
      <w:proofErr w:type="spellStart"/>
      <w:r w:rsidRPr="00E01D6A">
        <w:rPr>
          <w:rFonts w:cstheme="minorHAnsi"/>
          <w:i/>
          <w:sz w:val="18"/>
          <w:lang w:val="nl-NL"/>
        </w:rPr>
        <w:t>linkers</w:t>
      </w:r>
      <w:proofErr w:type="spellEnd"/>
      <w:r w:rsidRPr="00E01D6A">
        <w:rPr>
          <w:rFonts w:cstheme="minorHAnsi"/>
          <w:i/>
          <w:sz w:val="18"/>
          <w:lang w:val="nl-NL"/>
        </w:rPr>
        <w:t xml:space="preserve"> (in grijs). b. Kanalen tussen de (Ti</w:t>
      </w:r>
      <w:r w:rsidRPr="00E01D6A">
        <w:rPr>
          <w:rFonts w:cstheme="minorHAnsi"/>
          <w:i/>
          <w:sz w:val="18"/>
          <w:vertAlign w:val="subscript"/>
          <w:lang w:val="nl-NL"/>
        </w:rPr>
        <w:t>6</w:t>
      </w:r>
      <w:r w:rsidRPr="00E01D6A">
        <w:rPr>
          <w:rFonts w:cstheme="minorHAnsi"/>
          <w:i/>
          <w:sz w:val="18"/>
          <w:lang w:val="nl-NL"/>
        </w:rPr>
        <w:t>O</w:t>
      </w:r>
      <w:r w:rsidRPr="00E01D6A">
        <w:rPr>
          <w:rFonts w:cstheme="minorHAnsi"/>
          <w:i/>
          <w:sz w:val="18"/>
          <w:vertAlign w:val="subscript"/>
          <w:lang w:val="nl-NL"/>
        </w:rPr>
        <w:t>9</w:t>
      </w:r>
      <w:r w:rsidRPr="00E01D6A">
        <w:rPr>
          <w:rFonts w:cstheme="minorHAnsi"/>
          <w:i/>
          <w:sz w:val="18"/>
          <w:lang w:val="nl-NL"/>
        </w:rPr>
        <w:t>)</w:t>
      </w:r>
      <w:r w:rsidRPr="00E01D6A">
        <w:rPr>
          <w:rFonts w:cstheme="minorHAnsi"/>
          <w:i/>
          <w:sz w:val="18"/>
          <w:vertAlign w:val="subscript"/>
          <w:lang w:val="nl-NL"/>
        </w:rPr>
        <w:t>n</w:t>
      </w:r>
      <w:r w:rsidRPr="00E01D6A">
        <w:rPr>
          <w:rFonts w:cstheme="minorHAnsi"/>
          <w:i/>
          <w:sz w:val="18"/>
          <w:lang w:val="nl-NL"/>
        </w:rPr>
        <w:t xml:space="preserve"> nanodradenreeks. c. Kleine kanalen met vensters van de MIL-177-HT kristalstructuur.</w:t>
      </w:r>
      <w:r>
        <w:rPr>
          <w:rFonts w:cstheme="minorHAnsi"/>
          <w:i/>
          <w:sz w:val="18"/>
          <w:vertAlign w:val="superscript"/>
          <w:lang w:val="nl-NL"/>
        </w:rPr>
        <w:t>[</w:t>
      </w:r>
      <w:sdt>
        <w:sdtPr>
          <w:rPr>
            <w:rFonts w:cstheme="minorHAnsi"/>
            <w:i/>
            <w:sz w:val="18"/>
            <w:vertAlign w:val="superscript"/>
            <w:lang w:val="nl-NL"/>
          </w:rPr>
          <w:tag w:val="doc:5e29a444e4b0d72238be437e;body"/>
          <w:id w:val="1775371874"/>
          <w:placeholder>
            <w:docPart w:val="5C7498C07F974B8CAA5551476AB78A00"/>
          </w:placeholder>
        </w:sdtPr>
        <w:sdtContent>
          <w:r>
            <w:rPr>
              <w:rFonts w:eastAsia="Times New Roman"/>
              <w:vertAlign w:val="superscript"/>
            </w:rPr>
            <w:t>14</w:t>
          </w:r>
        </w:sdtContent>
      </w:sdt>
      <w:r>
        <w:rPr>
          <w:rFonts w:cstheme="minorHAnsi"/>
          <w:i/>
          <w:sz w:val="18"/>
          <w:vertAlign w:val="superscript"/>
          <w:lang w:val="nl-NL"/>
        </w:rPr>
        <w:t>]</w:t>
      </w:r>
    </w:p>
    <w:p w14:paraId="6CF6C103" w14:textId="77777777" w:rsidR="006C076E" w:rsidRDefault="006C076E" w:rsidP="006C076E">
      <w:pPr>
        <w:rPr>
          <w:rFonts w:cstheme="minorHAnsi"/>
          <w:lang w:val="nl-NL"/>
        </w:rPr>
      </w:pPr>
    </w:p>
    <w:p w14:paraId="51577218" w14:textId="77777777" w:rsidR="006C076E" w:rsidRDefault="006C076E" w:rsidP="006C076E">
      <w:r>
        <w:rPr>
          <w:rFonts w:cstheme="minorHAnsi"/>
          <w:noProof/>
          <w:lang w:val="nl-NL"/>
        </w:rPr>
        <w:drawing>
          <wp:inline distT="0" distB="0" distL="0" distR="0" wp14:anchorId="0FBA5442" wp14:editId="7A3F2F3B">
            <wp:extent cx="5725160" cy="2973705"/>
            <wp:effectExtent l="0" t="0" r="8890" b="0"/>
            <wp:docPr id="7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25160" cy="2973705"/>
                    </a:xfrm>
                    <a:prstGeom prst="rect">
                      <a:avLst/>
                    </a:prstGeom>
                    <a:noFill/>
                    <a:ln>
                      <a:noFill/>
                    </a:ln>
                  </pic:spPr>
                </pic:pic>
              </a:graphicData>
            </a:graphic>
          </wp:inline>
        </w:drawing>
      </w:r>
    </w:p>
    <w:p w14:paraId="22C0F30A" w14:textId="77777777" w:rsidR="006C076E" w:rsidRPr="007E0531" w:rsidRDefault="006C076E" w:rsidP="006C076E">
      <w:pPr>
        <w:pStyle w:val="Bijschrift"/>
        <w:rPr>
          <w:rFonts w:cstheme="minorHAnsi"/>
          <w:lang w:val="nl-NL"/>
        </w:rPr>
      </w:pPr>
      <w:bookmarkStart w:id="87" w:name="_Ref31111410"/>
      <w:r w:rsidRPr="00E01D6A">
        <w:rPr>
          <w:lang w:val="nl-NL"/>
        </w:rPr>
        <w:t xml:space="preserve">Figuur </w:t>
      </w:r>
      <w:r>
        <w:fldChar w:fldCharType="begin"/>
      </w:r>
      <w:r w:rsidRPr="00E01D6A">
        <w:rPr>
          <w:lang w:val="nl-NL"/>
        </w:rPr>
        <w:instrText xml:space="preserve"> SEQ Figuur \* ARABIC </w:instrText>
      </w:r>
      <w:r>
        <w:fldChar w:fldCharType="separate"/>
      </w:r>
      <w:r>
        <w:rPr>
          <w:noProof/>
          <w:lang w:val="nl-NL"/>
        </w:rPr>
        <w:t>9</w:t>
      </w:r>
      <w:r>
        <w:fldChar w:fldCharType="end"/>
      </w:r>
      <w:bookmarkEnd w:id="87"/>
      <w:r w:rsidRPr="00E01D6A">
        <w:rPr>
          <w:noProof/>
          <w:lang w:val="nl-NL"/>
        </w:rPr>
        <w:t xml:space="preserve"> Structurele verschillen tussen de </w:t>
      </w:r>
      <w:r>
        <w:rPr>
          <w:noProof/>
          <w:lang w:val="nl-NL"/>
        </w:rPr>
        <w:t xml:space="preserve">poriën </w:t>
      </w:r>
      <w:r w:rsidRPr="00E01D6A">
        <w:rPr>
          <w:noProof/>
          <w:lang w:val="nl-NL"/>
        </w:rPr>
        <w:t>MIL-177-LT en de MIL-177-HT</w:t>
      </w:r>
    </w:p>
    <w:p w14:paraId="5F3884D2" w14:textId="77777777" w:rsidR="006C076E" w:rsidRDefault="006C076E" w:rsidP="006C076E">
      <w:pPr>
        <w:rPr>
          <w:rFonts w:cstheme="minorHAnsi"/>
          <w:lang w:val="nl-NL"/>
        </w:rPr>
      </w:pPr>
    </w:p>
    <w:p w14:paraId="164C635A" w14:textId="77777777" w:rsidR="006C076E" w:rsidRDefault="006C076E" w:rsidP="006C076E">
      <w:r>
        <w:rPr>
          <w:rFonts w:cstheme="minorHAnsi"/>
          <w:noProof/>
          <w:lang w:val="nl-NL"/>
        </w:rPr>
        <w:lastRenderedPageBreak/>
        <w:drawing>
          <wp:inline distT="0" distB="0" distL="0" distR="0" wp14:anchorId="6503E0AB" wp14:editId="60CEF23C">
            <wp:extent cx="5716905" cy="2623820"/>
            <wp:effectExtent l="0" t="0" r="0" b="5080"/>
            <wp:docPr id="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16905" cy="2623820"/>
                    </a:xfrm>
                    <a:prstGeom prst="rect">
                      <a:avLst/>
                    </a:prstGeom>
                    <a:noFill/>
                    <a:ln>
                      <a:noFill/>
                    </a:ln>
                  </pic:spPr>
                </pic:pic>
              </a:graphicData>
            </a:graphic>
          </wp:inline>
        </w:drawing>
      </w:r>
    </w:p>
    <w:p w14:paraId="0B8C3F3A" w14:textId="77777777" w:rsidR="006C076E" w:rsidRDefault="006C076E" w:rsidP="006C076E">
      <w:pPr>
        <w:pStyle w:val="Bijschrift"/>
        <w:rPr>
          <w:rFonts w:cstheme="minorHAnsi"/>
          <w:lang w:val="nl-NL"/>
        </w:rPr>
      </w:pPr>
      <w:bookmarkStart w:id="88" w:name="_Ref31111402"/>
      <w:r w:rsidRPr="00E01D6A">
        <w:rPr>
          <w:lang w:val="nl-NL"/>
        </w:rPr>
        <w:t xml:space="preserve">Figuur </w:t>
      </w:r>
      <w:r>
        <w:fldChar w:fldCharType="begin"/>
      </w:r>
      <w:r w:rsidRPr="00E01D6A">
        <w:rPr>
          <w:lang w:val="nl-NL"/>
        </w:rPr>
        <w:instrText xml:space="preserve"> SEQ Figuur \* ARABIC </w:instrText>
      </w:r>
      <w:r>
        <w:fldChar w:fldCharType="separate"/>
      </w:r>
      <w:r>
        <w:rPr>
          <w:noProof/>
          <w:lang w:val="nl-NL"/>
        </w:rPr>
        <w:t>10</w:t>
      </w:r>
      <w:r>
        <w:fldChar w:fldCharType="end"/>
      </w:r>
      <w:bookmarkEnd w:id="88"/>
      <w:r w:rsidRPr="00E01D6A">
        <w:rPr>
          <w:noProof/>
          <w:lang w:val="nl-NL"/>
        </w:rPr>
        <w:t xml:space="preserve"> Structurele verschillen tussen de MIL-177-LT en de MIL-177-HT</w:t>
      </w:r>
    </w:p>
    <w:p w14:paraId="1E624B25" w14:textId="77777777" w:rsidR="006C076E" w:rsidRDefault="006C076E" w:rsidP="006C076E">
      <w:pPr>
        <w:rPr>
          <w:rFonts w:cstheme="minorHAnsi"/>
          <w:lang w:val="nl-NL"/>
        </w:rPr>
      </w:pPr>
      <w:r>
        <w:rPr>
          <w:rFonts w:cstheme="minorHAnsi"/>
          <w:lang w:val="nl-NL"/>
        </w:rPr>
        <w:t xml:space="preserve">Door Thermische behandeling worden de </w:t>
      </w:r>
      <w:r w:rsidRPr="00E2623D">
        <w:rPr>
          <w:rFonts w:cstheme="minorHAnsi"/>
          <w:lang w:val="nl-NL"/>
        </w:rPr>
        <w:t>mierenzuur</w:t>
      </w:r>
      <w:r>
        <w:rPr>
          <w:rFonts w:cstheme="minorHAnsi"/>
          <w:lang w:val="nl-NL"/>
        </w:rPr>
        <w:t xml:space="preserve"> verwijderd die tussen de clusters zitten en in de poriën, waardoor de cluster aan elkaar komen te zitten (</w:t>
      </w:r>
      <w:r>
        <w:rPr>
          <w:rFonts w:cstheme="minorHAnsi"/>
          <w:lang w:val="nl-NL"/>
        </w:rPr>
        <w:fldChar w:fldCharType="begin"/>
      </w:r>
      <w:r>
        <w:rPr>
          <w:rFonts w:cstheme="minorHAnsi"/>
          <w:lang w:val="nl-NL"/>
        </w:rPr>
        <w:instrText xml:space="preserve"> REF _Ref31111410 \h </w:instrText>
      </w:r>
      <w:r>
        <w:rPr>
          <w:rFonts w:cstheme="minorHAnsi"/>
          <w:lang w:val="nl-NL"/>
        </w:rPr>
      </w:r>
      <w:r>
        <w:rPr>
          <w:rFonts w:cstheme="minorHAnsi"/>
          <w:lang w:val="nl-NL"/>
        </w:rPr>
        <w:fldChar w:fldCharType="separate"/>
      </w:r>
      <w:r w:rsidRPr="00E01D6A">
        <w:rPr>
          <w:lang w:val="nl-NL"/>
        </w:rPr>
        <w:t xml:space="preserve">Figuur </w:t>
      </w:r>
      <w:r>
        <w:rPr>
          <w:noProof/>
          <w:lang w:val="nl-NL"/>
        </w:rPr>
        <w:t>9</w:t>
      </w:r>
      <w:r>
        <w:rPr>
          <w:rFonts w:cstheme="minorHAnsi"/>
          <w:lang w:val="nl-NL"/>
        </w:rPr>
        <w:fldChar w:fldCharType="end"/>
      </w:r>
      <w:r>
        <w:rPr>
          <w:rFonts w:cstheme="minorHAnsi"/>
          <w:lang w:val="nl-NL"/>
        </w:rPr>
        <w:t xml:space="preserve"> &amp; </w:t>
      </w:r>
      <w:r>
        <w:rPr>
          <w:rFonts w:cstheme="minorHAnsi"/>
          <w:lang w:val="nl-NL"/>
        </w:rPr>
        <w:fldChar w:fldCharType="begin"/>
      </w:r>
      <w:r>
        <w:rPr>
          <w:rFonts w:cstheme="minorHAnsi"/>
          <w:lang w:val="nl-NL"/>
        </w:rPr>
        <w:instrText xml:space="preserve"> REF _Ref31111402 \h </w:instrText>
      </w:r>
      <w:r>
        <w:rPr>
          <w:rFonts w:cstheme="minorHAnsi"/>
          <w:lang w:val="nl-NL"/>
        </w:rPr>
      </w:r>
      <w:r>
        <w:rPr>
          <w:rFonts w:cstheme="minorHAnsi"/>
          <w:lang w:val="nl-NL"/>
        </w:rPr>
        <w:fldChar w:fldCharType="separate"/>
      </w:r>
      <w:r w:rsidRPr="00E01D6A">
        <w:rPr>
          <w:lang w:val="nl-NL"/>
        </w:rPr>
        <w:t xml:space="preserve">Figuur </w:t>
      </w:r>
      <w:r>
        <w:rPr>
          <w:noProof/>
          <w:lang w:val="nl-NL"/>
        </w:rPr>
        <w:t>10</w:t>
      </w:r>
      <w:r>
        <w:rPr>
          <w:rFonts w:cstheme="minorHAnsi"/>
          <w:lang w:val="nl-NL"/>
        </w:rPr>
        <w:fldChar w:fldCharType="end"/>
      </w:r>
      <w:r>
        <w:rPr>
          <w:rFonts w:cstheme="minorHAnsi"/>
          <w:lang w:val="nl-NL"/>
        </w:rPr>
        <w:t>).</w:t>
      </w:r>
    </w:p>
    <w:p w14:paraId="3BE99153" w14:textId="77777777" w:rsidR="006C076E" w:rsidRDefault="006C076E" w:rsidP="006C076E">
      <w:pPr>
        <w:rPr>
          <w:rFonts w:cstheme="minorHAnsi"/>
          <w:lang w:val="nl-NL"/>
        </w:rPr>
      </w:pPr>
    </w:p>
    <w:p w14:paraId="0A78F08D" w14:textId="77777777" w:rsidR="006C076E" w:rsidRPr="00635851" w:rsidRDefault="006C076E" w:rsidP="006C076E">
      <w:pPr>
        <w:rPr>
          <w:rFonts w:cstheme="minorHAnsi"/>
          <w:lang w:val="nl-NL"/>
        </w:rPr>
      </w:pPr>
      <w:r>
        <w:rPr>
          <w:rFonts w:cstheme="minorHAnsi"/>
          <w:lang w:val="nl-NL"/>
        </w:rPr>
        <w:t xml:space="preserve">De </w:t>
      </w:r>
      <w:proofErr w:type="spellStart"/>
      <w:r w:rsidRPr="00BB3B1B">
        <w:rPr>
          <w:rFonts w:cstheme="minorHAnsi"/>
          <w:lang w:val="nl-NL"/>
        </w:rPr>
        <w:t>MOFs</w:t>
      </w:r>
      <w:proofErr w:type="spellEnd"/>
      <w:r>
        <w:rPr>
          <w:rFonts w:cstheme="minorHAnsi"/>
          <w:lang w:val="nl-NL"/>
        </w:rPr>
        <w:t xml:space="preserve"> worden getest op zijn adsorptie vermogen (UTEWOG) en degradatie vermogen (MIL-177(Ti)). Voor het testen met </w:t>
      </w:r>
      <w:proofErr w:type="spellStart"/>
      <w:r w:rsidRPr="00BB3B1B">
        <w:rPr>
          <w:rFonts w:cstheme="minorHAnsi"/>
          <w:lang w:val="nl-NL"/>
        </w:rPr>
        <w:t>CWAs</w:t>
      </w:r>
      <w:proofErr w:type="spellEnd"/>
      <w:r>
        <w:rPr>
          <w:rFonts w:cstheme="minorHAnsi"/>
          <w:lang w:val="nl-NL"/>
        </w:rPr>
        <w:t xml:space="preserve"> wordt een simulant van een zenuwgas voor de proeven gebruikt. </w:t>
      </w:r>
      <w:r w:rsidRPr="00635851">
        <w:rPr>
          <w:rFonts w:cstheme="minorHAnsi"/>
          <w:lang w:val="nl-NL"/>
        </w:rPr>
        <w:t xml:space="preserve">Deze simulant genaamd </w:t>
      </w:r>
      <w:r>
        <w:rPr>
          <w:rFonts w:cstheme="minorHAnsi"/>
          <w:lang w:val="nl-NL"/>
        </w:rPr>
        <w:t>d</w:t>
      </w:r>
      <w:r w:rsidRPr="00635851">
        <w:rPr>
          <w:rFonts w:cstheme="minorHAnsi"/>
          <w:lang w:val="nl-NL"/>
        </w:rPr>
        <w:t>imethyl p-</w:t>
      </w:r>
      <w:proofErr w:type="spellStart"/>
      <w:r w:rsidRPr="00BB3B1B">
        <w:rPr>
          <w:rFonts w:cstheme="minorHAnsi"/>
          <w:lang w:val="nl-NL"/>
        </w:rPr>
        <w:t>nitrofenyl</w:t>
      </w:r>
      <w:proofErr w:type="spellEnd"/>
      <w:r w:rsidRPr="00635851">
        <w:rPr>
          <w:rFonts w:cstheme="minorHAnsi"/>
          <w:lang w:val="nl-NL"/>
        </w:rPr>
        <w:t xml:space="preserve"> fosfaat (DMNP) heeft </w:t>
      </w:r>
      <w:r>
        <w:rPr>
          <w:rFonts w:cstheme="minorHAnsi"/>
          <w:lang w:val="nl-NL"/>
        </w:rPr>
        <w:t xml:space="preserve">dezelfde karakteristieken groepen (organofosfaatverbinding) als van een zenuwgas, maar is een stuk minder giftig. De hydrolyse van DMNP verloopt hetzelfde als die van zenuwgassen. </w:t>
      </w:r>
    </w:p>
    <w:p w14:paraId="5CB10B11" w14:textId="77777777" w:rsidR="006C076E" w:rsidRDefault="006C076E" w:rsidP="006C076E">
      <w:pPr>
        <w:keepNext/>
        <w:jc w:val="center"/>
      </w:pPr>
      <w:r>
        <w:rPr>
          <w:rFonts w:cstheme="minorHAnsi"/>
          <w:noProof/>
          <w:lang w:val="nl-NL"/>
        </w:rPr>
        <w:drawing>
          <wp:inline distT="0" distB="0" distL="0" distR="0" wp14:anchorId="7E2FDA22" wp14:editId="0CD0519A">
            <wp:extent cx="4839335" cy="966470"/>
            <wp:effectExtent l="0" t="0" r="0" b="5080"/>
            <wp:docPr id="9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839335" cy="966470"/>
                    </a:xfrm>
                    <a:prstGeom prst="rect">
                      <a:avLst/>
                    </a:prstGeom>
                    <a:noFill/>
                    <a:ln>
                      <a:noFill/>
                    </a:ln>
                  </pic:spPr>
                </pic:pic>
              </a:graphicData>
            </a:graphic>
          </wp:inline>
        </w:drawing>
      </w:r>
    </w:p>
    <w:p w14:paraId="0F026DB6" w14:textId="77777777" w:rsidR="006C076E" w:rsidRPr="00E01D6A" w:rsidRDefault="006C076E" w:rsidP="006C076E">
      <w:pPr>
        <w:pStyle w:val="Bijschrift"/>
        <w:ind w:firstLine="708"/>
        <w:rPr>
          <w:rFonts w:cstheme="minorHAnsi"/>
          <w:vertAlign w:val="superscript"/>
          <w:lang w:val="nl-NL"/>
        </w:rPr>
      </w:pPr>
      <w:bookmarkStart w:id="89" w:name="_Ref30677511"/>
      <w:r w:rsidRPr="00E01D6A">
        <w:rPr>
          <w:lang w:val="nl-NL"/>
        </w:rPr>
        <w:t xml:space="preserve">Figuur </w:t>
      </w:r>
      <w:r>
        <w:fldChar w:fldCharType="begin"/>
      </w:r>
      <w:r w:rsidRPr="00E01D6A">
        <w:rPr>
          <w:lang w:val="nl-NL"/>
        </w:rPr>
        <w:instrText xml:space="preserve"> SEQ Figuur \* ARABIC </w:instrText>
      </w:r>
      <w:r>
        <w:fldChar w:fldCharType="separate"/>
      </w:r>
      <w:r>
        <w:rPr>
          <w:noProof/>
          <w:lang w:val="nl-NL"/>
        </w:rPr>
        <w:t>11</w:t>
      </w:r>
      <w:r>
        <w:fldChar w:fldCharType="end"/>
      </w:r>
      <w:bookmarkEnd w:id="89"/>
      <w:r w:rsidRPr="00E01D6A">
        <w:rPr>
          <w:noProof/>
          <w:lang w:val="nl-NL"/>
        </w:rPr>
        <w:t xml:space="preserve"> De hydrolyse van DMNP</w:t>
      </w:r>
      <w:r w:rsidRPr="00E01D6A">
        <w:rPr>
          <w:noProof/>
          <w:vertAlign w:val="superscript"/>
          <w:lang w:val="nl-NL"/>
        </w:rPr>
        <w:t>[</w:t>
      </w:r>
      <w:sdt>
        <w:sdtPr>
          <w:rPr>
            <w:noProof/>
            <w:vertAlign w:val="superscript"/>
            <w:lang w:val="nl-NL"/>
          </w:rPr>
          <w:tag w:val="doc:5e29a719e4b0f067dba37c50;body"/>
          <w:id w:val="-1458177926"/>
          <w:placeholder>
            <w:docPart w:val="EFB2741D79994277B4DE7E66A00F2079"/>
          </w:placeholder>
        </w:sdtPr>
        <w:sdtContent>
          <w:r w:rsidRPr="00CA52A4">
            <w:rPr>
              <w:rFonts w:eastAsia="Times New Roman"/>
              <w:vertAlign w:val="superscript"/>
              <w:lang w:val="nl-NL"/>
            </w:rPr>
            <w:t>16</w:t>
          </w:r>
        </w:sdtContent>
      </w:sdt>
      <w:r>
        <w:rPr>
          <w:noProof/>
          <w:vertAlign w:val="superscript"/>
          <w:lang w:val="nl-NL"/>
        </w:rPr>
        <w:t>]</w:t>
      </w:r>
    </w:p>
    <w:p w14:paraId="6B378D1F" w14:textId="77777777" w:rsidR="006C076E" w:rsidRDefault="006C076E" w:rsidP="006C076E">
      <w:pPr>
        <w:rPr>
          <w:rFonts w:cstheme="minorHAnsi"/>
          <w:lang w:val="nl-NL"/>
        </w:rPr>
      </w:pPr>
    </w:p>
    <w:p w14:paraId="4D2DCC55" w14:textId="77777777" w:rsidR="006C076E" w:rsidRDefault="006C076E" w:rsidP="006C076E">
      <w:pPr>
        <w:rPr>
          <w:rFonts w:cstheme="minorHAnsi"/>
          <w:lang w:val="nl-NL"/>
        </w:rPr>
      </w:pPr>
      <w:r>
        <w:rPr>
          <w:rFonts w:cstheme="minorHAnsi"/>
          <w:lang w:val="nl-NL"/>
        </w:rPr>
        <w:t xml:space="preserve">De adsorptie MOF adsorbeert de DMNP, maar tot een bepaalde hoeveelheid, want de MOF raakt verzadigd. Het overtollige DMNP wat niet meer geadsorbeerd kan worden, kan door middel van meerdere technieken </w:t>
      </w:r>
      <w:r w:rsidRPr="00371A16">
        <w:rPr>
          <w:rFonts w:cstheme="minorHAnsi"/>
          <w:lang w:val="nl-NL"/>
        </w:rPr>
        <w:t>op</w:t>
      </w:r>
      <w:r w:rsidRPr="00AD2A41">
        <w:rPr>
          <w:rFonts w:cstheme="minorHAnsi"/>
          <w:lang w:val="nl-NL"/>
        </w:rPr>
        <w:t xml:space="preserve"> de proef</w:t>
      </w:r>
      <w:r>
        <w:rPr>
          <w:rFonts w:cstheme="minorHAnsi"/>
          <w:lang w:val="nl-NL"/>
        </w:rPr>
        <w:t xml:space="preserve"> worden gesteld:</w:t>
      </w:r>
    </w:p>
    <w:p w14:paraId="7104AC45" w14:textId="77777777" w:rsidR="006C076E" w:rsidRDefault="006C076E" w:rsidP="006C076E">
      <w:pPr>
        <w:pStyle w:val="Lijstalinea"/>
        <w:numPr>
          <w:ilvl w:val="0"/>
          <w:numId w:val="2"/>
        </w:numPr>
        <w:rPr>
          <w:rFonts w:cstheme="minorHAnsi"/>
          <w:lang w:val="nl-NL"/>
        </w:rPr>
      </w:pPr>
      <w:r>
        <w:rPr>
          <w:rFonts w:cstheme="minorHAnsi"/>
          <w:lang w:val="nl-NL"/>
        </w:rPr>
        <w:t xml:space="preserve">Overtollige DMNP </w:t>
      </w:r>
      <w:proofErr w:type="spellStart"/>
      <w:r>
        <w:rPr>
          <w:rFonts w:cstheme="minorHAnsi"/>
          <w:lang w:val="nl-NL"/>
        </w:rPr>
        <w:t>hydrolyseren</w:t>
      </w:r>
      <w:proofErr w:type="spellEnd"/>
      <w:r>
        <w:rPr>
          <w:rFonts w:cstheme="minorHAnsi"/>
          <w:lang w:val="nl-NL"/>
        </w:rPr>
        <w:t xml:space="preserve"> met een base en meten/</w:t>
      </w:r>
      <w:proofErr w:type="spellStart"/>
      <w:r>
        <w:rPr>
          <w:rFonts w:cstheme="minorHAnsi"/>
          <w:lang w:val="nl-NL"/>
        </w:rPr>
        <w:t>quantificeren</w:t>
      </w:r>
      <w:proofErr w:type="spellEnd"/>
      <w:r>
        <w:rPr>
          <w:rFonts w:cstheme="minorHAnsi"/>
          <w:lang w:val="nl-NL"/>
        </w:rPr>
        <w:t xml:space="preserve"> met UV-VIS, want het hydrolyse product DMNP is UV actief.</w:t>
      </w:r>
    </w:p>
    <w:p w14:paraId="5B51D9A3" w14:textId="77777777" w:rsidR="006C076E" w:rsidRPr="00021964" w:rsidRDefault="006C076E" w:rsidP="006C076E">
      <w:pPr>
        <w:pStyle w:val="Lijstalinea"/>
        <w:numPr>
          <w:ilvl w:val="0"/>
          <w:numId w:val="2"/>
        </w:numPr>
        <w:rPr>
          <w:rFonts w:cstheme="minorHAnsi"/>
          <w:lang w:val="nl-NL"/>
        </w:rPr>
      </w:pPr>
      <w:r>
        <w:rPr>
          <w:rFonts w:cstheme="minorHAnsi"/>
          <w:lang w:val="nl-NL"/>
        </w:rPr>
        <w:t>Overtollige DMNP meten/</w:t>
      </w:r>
      <w:proofErr w:type="spellStart"/>
      <w:r>
        <w:rPr>
          <w:rFonts w:cstheme="minorHAnsi"/>
          <w:lang w:val="nl-NL"/>
        </w:rPr>
        <w:t>quantificeren</w:t>
      </w:r>
      <w:proofErr w:type="spellEnd"/>
      <w:r>
        <w:rPr>
          <w:rFonts w:cstheme="minorHAnsi"/>
          <w:lang w:val="nl-NL"/>
        </w:rPr>
        <w:t xml:space="preserve"> met </w:t>
      </w:r>
      <w:r w:rsidRPr="00021964">
        <w:rPr>
          <w:rFonts w:cstheme="minorHAnsi"/>
          <w:vertAlign w:val="superscript"/>
          <w:lang w:val="nl-NL"/>
        </w:rPr>
        <w:t>31</w:t>
      </w:r>
      <w:r>
        <w:rPr>
          <w:rFonts w:cstheme="minorHAnsi"/>
          <w:lang w:val="nl-NL"/>
        </w:rPr>
        <w:t>P-NMR.</w:t>
      </w:r>
    </w:p>
    <w:p w14:paraId="6E1724BE" w14:textId="77777777" w:rsidR="006C076E" w:rsidRDefault="006C076E" w:rsidP="006C076E">
      <w:pPr>
        <w:rPr>
          <w:rFonts w:cstheme="minorHAnsi"/>
          <w:lang w:val="nl-NL"/>
        </w:rPr>
      </w:pPr>
    </w:p>
    <w:p w14:paraId="08E987C2" w14:textId="77777777" w:rsidR="006C076E" w:rsidRDefault="006C076E" w:rsidP="006C076E">
      <w:pPr>
        <w:rPr>
          <w:rFonts w:cstheme="minorHAnsi"/>
          <w:lang w:val="nl-NL"/>
        </w:rPr>
      </w:pPr>
      <w:r>
        <w:rPr>
          <w:rFonts w:cstheme="minorHAnsi"/>
          <w:lang w:val="nl-NL"/>
        </w:rPr>
        <w:t xml:space="preserve">Degradatie van DMNP kan je meten door middel van </w:t>
      </w:r>
      <w:r w:rsidRPr="00E01D6A">
        <w:rPr>
          <w:rFonts w:cstheme="minorHAnsi"/>
          <w:vertAlign w:val="superscript"/>
          <w:lang w:val="nl-NL"/>
        </w:rPr>
        <w:t>31</w:t>
      </w:r>
      <w:r>
        <w:rPr>
          <w:rFonts w:cstheme="minorHAnsi"/>
          <w:lang w:val="nl-NL"/>
        </w:rPr>
        <w:t xml:space="preserve">P-NMR in een NMR buis met meerdere tijdspunten. </w:t>
      </w:r>
    </w:p>
    <w:p w14:paraId="0209E556" w14:textId="77777777" w:rsidR="006C076E" w:rsidRDefault="006C076E" w:rsidP="006C076E">
      <w:pPr>
        <w:rPr>
          <w:rFonts w:cstheme="minorHAnsi"/>
          <w:lang w:val="nl-NL"/>
        </w:rPr>
      </w:pPr>
      <w:r>
        <w:rPr>
          <w:rFonts w:cstheme="minorHAnsi"/>
          <w:lang w:val="nl-NL"/>
        </w:rPr>
        <w:t xml:space="preserve">De </w:t>
      </w:r>
      <w:proofErr w:type="spellStart"/>
      <w:r>
        <w:rPr>
          <w:rFonts w:cstheme="minorHAnsi"/>
          <w:lang w:val="nl-NL"/>
        </w:rPr>
        <w:t>MOFs</w:t>
      </w:r>
      <w:proofErr w:type="spellEnd"/>
      <w:r>
        <w:rPr>
          <w:rFonts w:cstheme="minorHAnsi"/>
          <w:lang w:val="nl-NL"/>
        </w:rPr>
        <w:t xml:space="preserve"> worden na synthese geanalyseerd door middel van: ASAP2020+, PXRD, SEM en eventueel NMR.</w:t>
      </w:r>
    </w:p>
    <w:p w14:paraId="50AFCF23" w14:textId="77777777" w:rsidR="006C076E" w:rsidRPr="005A7F70" w:rsidRDefault="006C076E" w:rsidP="006C076E">
      <w:pPr>
        <w:rPr>
          <w:rFonts w:cstheme="minorHAnsi"/>
          <w:b/>
          <w:sz w:val="24"/>
          <w:lang w:val="nl-NL"/>
        </w:rPr>
      </w:pPr>
      <w:r w:rsidRPr="005A7F70">
        <w:rPr>
          <w:rFonts w:cstheme="minorHAnsi"/>
          <w:b/>
          <w:sz w:val="24"/>
          <w:lang w:val="nl-NL"/>
        </w:rPr>
        <w:lastRenderedPageBreak/>
        <w:t>Technieken</w:t>
      </w:r>
    </w:p>
    <w:p w14:paraId="03AA42B8" w14:textId="77777777" w:rsidR="006C076E" w:rsidRDefault="006C076E" w:rsidP="006C076E">
      <w:pPr>
        <w:rPr>
          <w:rFonts w:cstheme="minorHAnsi"/>
          <w:i/>
          <w:lang w:val="nl-NL"/>
        </w:rPr>
      </w:pPr>
    </w:p>
    <w:p w14:paraId="35CE3E86" w14:textId="77777777" w:rsidR="006C076E" w:rsidRPr="005A7F70" w:rsidRDefault="006C076E" w:rsidP="006C076E">
      <w:pPr>
        <w:rPr>
          <w:rFonts w:cstheme="minorHAnsi"/>
          <w:i/>
          <w:lang w:val="nl-NL"/>
        </w:rPr>
      </w:pPr>
      <w:r w:rsidRPr="005A7F70">
        <w:rPr>
          <w:rFonts w:cstheme="minorHAnsi"/>
          <w:i/>
          <w:lang w:val="nl-NL"/>
        </w:rPr>
        <w:t>ASAP2020+</w:t>
      </w:r>
    </w:p>
    <w:p w14:paraId="44415E91" w14:textId="77777777" w:rsidR="006C076E" w:rsidRDefault="006C076E" w:rsidP="006C076E">
      <w:pPr>
        <w:rPr>
          <w:rFonts w:cstheme="minorHAnsi"/>
          <w:lang w:val="nl-NL"/>
        </w:rPr>
      </w:pPr>
      <w:r>
        <w:rPr>
          <w:rFonts w:cstheme="minorHAnsi"/>
          <w:lang w:val="nl-NL"/>
        </w:rPr>
        <w:t>De ASAP2020+ is een apparaat dat door middel van gassorptietechnieken stoffen analyseert. Het apparaat</w:t>
      </w:r>
      <w:r>
        <w:rPr>
          <w:lang w:val="nl-NL"/>
        </w:rPr>
        <w:t xml:space="preserve"> kan gebruikt worden om zowel de specifieke oppervlak als de poriegrote van een amorfe vaste stof te bepalen. Hierbij rust de werking op de fysische adsorptie van stikstof aan het oppervlak van de te onderzoeken stof. Allereerst dient alle oplosmiddelen uit de MOF verwijderd te worden. Dit wordt gedaan doormiddel van warmte, vacuüm en/of een stromend gas. Als alle oplosmiddelen verwijderd zijn wordt de stof onder vacuüm gekoeld tot 77 Kelvin. Vervolgens worden er telkens stikstof stootjes toegevoegd. Aan de hand van de druk op het systeem kan de hoeveelheid geadsorbeerd stikstof berekend worden. En aan de hand van deze berekeningen kan de specifieke oppervlak berekend worden. </w:t>
      </w:r>
    </w:p>
    <w:p w14:paraId="1AD5A9E2" w14:textId="77777777" w:rsidR="006C076E" w:rsidRDefault="006C076E" w:rsidP="006C076E">
      <w:pPr>
        <w:rPr>
          <w:rFonts w:cstheme="minorHAnsi"/>
          <w:i/>
          <w:lang w:val="nl-NL"/>
        </w:rPr>
      </w:pPr>
    </w:p>
    <w:p w14:paraId="11E30857" w14:textId="77777777" w:rsidR="006C076E" w:rsidRPr="005A7F70" w:rsidRDefault="006C076E" w:rsidP="006C076E">
      <w:pPr>
        <w:rPr>
          <w:rFonts w:cstheme="minorHAnsi"/>
          <w:i/>
          <w:lang w:val="nl-NL"/>
        </w:rPr>
      </w:pPr>
      <w:r w:rsidRPr="005A7F70">
        <w:rPr>
          <w:rFonts w:cstheme="minorHAnsi"/>
          <w:i/>
          <w:lang w:val="nl-NL"/>
        </w:rPr>
        <w:t>PXRD</w:t>
      </w:r>
    </w:p>
    <w:p w14:paraId="4DC39EC9" w14:textId="77777777" w:rsidR="006C076E" w:rsidRPr="007728EC" w:rsidRDefault="006C076E" w:rsidP="006C076E">
      <w:pPr>
        <w:rPr>
          <w:rFonts w:cstheme="minorHAnsi"/>
          <w:lang w:val="nl-NL"/>
        </w:rPr>
      </w:pPr>
      <w:proofErr w:type="spellStart"/>
      <w:r w:rsidRPr="00BB3B1B">
        <w:rPr>
          <w:rFonts w:cstheme="minorHAnsi"/>
          <w:lang w:val="nl-NL"/>
        </w:rPr>
        <w:t>Powder</w:t>
      </w:r>
      <w:proofErr w:type="spellEnd"/>
      <w:r w:rsidRPr="00BB3B1B">
        <w:rPr>
          <w:rFonts w:cstheme="minorHAnsi"/>
          <w:lang w:val="nl-NL"/>
        </w:rPr>
        <w:t xml:space="preserve"> X-Ray </w:t>
      </w:r>
      <w:proofErr w:type="spellStart"/>
      <w:r w:rsidRPr="00BB3B1B">
        <w:rPr>
          <w:rFonts w:cstheme="minorHAnsi"/>
          <w:lang w:val="nl-NL"/>
        </w:rPr>
        <w:t>Diffraction</w:t>
      </w:r>
      <w:proofErr w:type="spellEnd"/>
      <w:r w:rsidRPr="00BB3B1B">
        <w:rPr>
          <w:rFonts w:cstheme="minorHAnsi"/>
          <w:lang w:val="nl-NL"/>
        </w:rPr>
        <w:t xml:space="preserve"> </w:t>
      </w:r>
      <w:r w:rsidRPr="007728EC">
        <w:rPr>
          <w:rFonts w:cstheme="minorHAnsi"/>
          <w:lang w:val="nl-NL"/>
        </w:rPr>
        <w:t xml:space="preserve">(PXRD) oftewel poederdiffractie kan </w:t>
      </w:r>
      <w:r>
        <w:rPr>
          <w:rFonts w:cstheme="minorHAnsi"/>
          <w:lang w:val="nl-NL"/>
        </w:rPr>
        <w:t>door middel van röntgenstraling</w:t>
      </w:r>
      <w:r w:rsidRPr="007728EC">
        <w:rPr>
          <w:rFonts w:cstheme="minorHAnsi"/>
          <w:lang w:val="nl-NL"/>
        </w:rPr>
        <w:t xml:space="preserve"> </w:t>
      </w:r>
      <w:r>
        <w:rPr>
          <w:rFonts w:cstheme="minorHAnsi"/>
          <w:lang w:val="nl-NL"/>
        </w:rPr>
        <w:t xml:space="preserve">van </w:t>
      </w:r>
      <w:r w:rsidRPr="007728EC">
        <w:rPr>
          <w:rFonts w:cstheme="minorHAnsi"/>
          <w:lang w:val="nl-NL"/>
        </w:rPr>
        <w:t>kr</w:t>
      </w:r>
      <w:r>
        <w:rPr>
          <w:rFonts w:cstheme="minorHAnsi"/>
          <w:lang w:val="nl-NL"/>
        </w:rPr>
        <w:t>istallijne poeders de intensiteit en de hoek meten van de reflecties. Door de diffractie meting kan het kristalrooster bepaald worden. Met behulp van een PXRD meting kan de zuiverheid van je MOF bepaald worden en gekarakteriseerd. De verschillen tussen bijvoorbeeld MIL-177-LT en MIL-177-HT kunnen door dit apparaat van elkaar onderscheiden worden met de gemeten waardes uit de papers.</w:t>
      </w:r>
    </w:p>
    <w:p w14:paraId="64AF732A" w14:textId="77777777" w:rsidR="006C076E" w:rsidRDefault="006C076E" w:rsidP="006C076E">
      <w:pPr>
        <w:rPr>
          <w:rFonts w:cstheme="minorHAnsi"/>
          <w:i/>
          <w:lang w:val="nl-NL"/>
        </w:rPr>
      </w:pPr>
    </w:p>
    <w:p w14:paraId="39E1EC8C" w14:textId="77777777" w:rsidR="006C076E" w:rsidRPr="005A7F70" w:rsidRDefault="006C076E" w:rsidP="006C076E">
      <w:pPr>
        <w:rPr>
          <w:rFonts w:cstheme="minorHAnsi"/>
          <w:i/>
          <w:lang w:val="nl-NL"/>
        </w:rPr>
      </w:pPr>
      <w:r w:rsidRPr="005A7F70">
        <w:rPr>
          <w:rFonts w:cstheme="minorHAnsi"/>
          <w:i/>
          <w:lang w:val="nl-NL"/>
        </w:rPr>
        <w:t>SEM</w:t>
      </w:r>
    </w:p>
    <w:p w14:paraId="2B3C8BFB" w14:textId="77777777" w:rsidR="006C076E" w:rsidRDefault="006C076E" w:rsidP="006C076E">
      <w:pPr>
        <w:rPr>
          <w:rFonts w:cstheme="minorHAnsi"/>
          <w:lang w:val="nl-NL"/>
        </w:rPr>
      </w:pPr>
      <w:r w:rsidRPr="00ED4248">
        <w:rPr>
          <w:rFonts w:cstheme="minorHAnsi"/>
          <w:lang w:val="nl-NL"/>
        </w:rPr>
        <w:t xml:space="preserve">Scanning </w:t>
      </w:r>
      <w:proofErr w:type="spellStart"/>
      <w:r w:rsidRPr="00BB3B1B">
        <w:rPr>
          <w:rFonts w:cstheme="minorHAnsi"/>
          <w:lang w:val="nl-NL"/>
        </w:rPr>
        <w:t>electron</w:t>
      </w:r>
      <w:proofErr w:type="spellEnd"/>
      <w:r w:rsidRPr="00ED4248">
        <w:rPr>
          <w:rFonts w:cstheme="minorHAnsi"/>
          <w:lang w:val="nl-NL"/>
        </w:rPr>
        <w:t xml:space="preserve"> microscope (SEM) of rasterelektronenmicroscoop is een elekt</w:t>
      </w:r>
      <w:r>
        <w:rPr>
          <w:rFonts w:cstheme="minorHAnsi"/>
          <w:lang w:val="nl-NL"/>
        </w:rPr>
        <w:t xml:space="preserve">ronenmicroscoop die monsters kan vergroten in nanometer range. De microscoop vuurt op versnelde wijze een bijzonder scherpe, fijne bundel, bestaande uit elektronen, op het preparaat af. De elektromagnetische velden zorgen ervoor, dat de bundel wordt uitgelijnd en daardoor eenzelfde werking heeft als optische lenzen in een lichtmicroscoop. Het snel bewegen langs de lijnen door de elektromagnetische velden, zorgt ervoor dat de verticale loodrechte lijnen tezamen een beeldraster opbouwen. Dit kan interessant zijn voor de mogelijke applicatie van de </w:t>
      </w:r>
      <w:proofErr w:type="spellStart"/>
      <w:r w:rsidRPr="00BB3B1B">
        <w:rPr>
          <w:rFonts w:cstheme="minorHAnsi"/>
          <w:lang w:val="nl-NL"/>
        </w:rPr>
        <w:t>MOFs</w:t>
      </w:r>
      <w:proofErr w:type="spellEnd"/>
      <w:r>
        <w:rPr>
          <w:rFonts w:cstheme="minorHAnsi"/>
          <w:lang w:val="nl-NL"/>
        </w:rPr>
        <w:t xml:space="preserve"> aan een materiaal. </w:t>
      </w:r>
    </w:p>
    <w:p w14:paraId="4CD2DCD9" w14:textId="77777777" w:rsidR="006C076E" w:rsidRDefault="006C076E" w:rsidP="006C076E">
      <w:pPr>
        <w:rPr>
          <w:rFonts w:cstheme="minorHAnsi"/>
          <w:lang w:val="nl-NL"/>
        </w:rPr>
      </w:pPr>
    </w:p>
    <w:p w14:paraId="506F414E" w14:textId="77777777" w:rsidR="006C076E" w:rsidRDefault="006C076E" w:rsidP="006C076E">
      <w:pPr>
        <w:rPr>
          <w:rFonts w:cstheme="minorHAnsi"/>
          <w:lang w:val="nl-NL"/>
        </w:rPr>
      </w:pPr>
    </w:p>
    <w:p w14:paraId="57292A52" w14:textId="77777777" w:rsidR="006C076E" w:rsidRDefault="006C076E" w:rsidP="006C076E">
      <w:pPr>
        <w:rPr>
          <w:rFonts w:cstheme="minorHAnsi"/>
          <w:lang w:val="nl-NL"/>
        </w:rPr>
      </w:pPr>
    </w:p>
    <w:p w14:paraId="61497596" w14:textId="77777777" w:rsidR="006C076E" w:rsidRDefault="006C076E" w:rsidP="006C076E">
      <w:pPr>
        <w:rPr>
          <w:rFonts w:cstheme="minorHAnsi"/>
          <w:lang w:val="nl-NL"/>
        </w:rPr>
      </w:pPr>
    </w:p>
    <w:p w14:paraId="5A30E79D" w14:textId="77777777" w:rsidR="006C076E" w:rsidRDefault="006C076E" w:rsidP="006C076E">
      <w:pPr>
        <w:rPr>
          <w:rFonts w:cstheme="minorHAnsi"/>
          <w:lang w:val="nl-NL"/>
        </w:rPr>
      </w:pPr>
    </w:p>
    <w:p w14:paraId="21324FFF" w14:textId="77777777" w:rsidR="006C076E" w:rsidRPr="00A82248" w:rsidRDefault="006C076E" w:rsidP="006C076E">
      <w:pPr>
        <w:rPr>
          <w:rFonts w:cstheme="minorHAnsi"/>
          <w:lang w:val="nl-NL"/>
        </w:rPr>
      </w:pPr>
    </w:p>
    <w:p w14:paraId="2233BAF0" w14:textId="77777777" w:rsidR="006C076E" w:rsidRPr="00A82248" w:rsidRDefault="006C076E" w:rsidP="006C076E">
      <w:pPr>
        <w:rPr>
          <w:rFonts w:cstheme="minorHAnsi"/>
          <w:lang w:val="nl-NL"/>
        </w:rPr>
      </w:pPr>
    </w:p>
    <w:p w14:paraId="35973FBC" w14:textId="77777777" w:rsidR="006C076E" w:rsidRDefault="006C076E" w:rsidP="006C076E">
      <w:pPr>
        <w:rPr>
          <w:rFonts w:cstheme="minorHAnsi"/>
          <w:lang w:val="nl-NL"/>
        </w:rPr>
      </w:pPr>
    </w:p>
    <w:p w14:paraId="0674F222" w14:textId="77777777" w:rsidR="006C076E" w:rsidRPr="00A82248" w:rsidRDefault="006C076E" w:rsidP="006C076E">
      <w:pPr>
        <w:rPr>
          <w:rFonts w:cstheme="minorHAnsi"/>
          <w:lang w:val="nl-NL"/>
        </w:rPr>
      </w:pPr>
    </w:p>
    <w:p w14:paraId="4F79A5DE" w14:textId="77777777" w:rsidR="006C076E" w:rsidRPr="006D27A8" w:rsidRDefault="006C076E" w:rsidP="006C076E">
      <w:pPr>
        <w:rPr>
          <w:rFonts w:cstheme="minorHAnsi"/>
          <w:b/>
          <w:sz w:val="32"/>
          <w:lang w:val="nl-NL"/>
        </w:rPr>
      </w:pPr>
      <w:r>
        <w:rPr>
          <w:rFonts w:cstheme="minorHAnsi"/>
          <w:b/>
          <w:sz w:val="32"/>
          <w:lang w:val="nl-NL"/>
        </w:rPr>
        <w:lastRenderedPageBreak/>
        <w:t>Planning</w:t>
      </w:r>
    </w:p>
    <w:p w14:paraId="08DD133D" w14:textId="77777777" w:rsidR="006C076E" w:rsidRDefault="006C076E" w:rsidP="006C076E">
      <w:pPr>
        <w:rPr>
          <w:rFonts w:cstheme="minorHAnsi"/>
          <w:lang w:val="nl-NL"/>
        </w:rPr>
      </w:pPr>
    </w:p>
    <w:p w14:paraId="2437B99E" w14:textId="77777777" w:rsidR="006C076E" w:rsidRDefault="006C076E" w:rsidP="006C076E">
      <w:pPr>
        <w:rPr>
          <w:rFonts w:cstheme="minorHAnsi"/>
          <w:lang w:val="nl-NL"/>
        </w:rPr>
      </w:pPr>
      <w:r>
        <w:rPr>
          <w:rFonts w:cstheme="minorHAnsi"/>
          <w:lang w:val="nl-NL"/>
        </w:rPr>
        <w:t xml:space="preserve">Voor de planning is hieronder een globaal schema bedacht. Hierbij moet gedacht worden aan: synthese van de </w:t>
      </w:r>
      <w:proofErr w:type="spellStart"/>
      <w:r>
        <w:rPr>
          <w:rFonts w:cstheme="minorHAnsi"/>
          <w:lang w:val="nl-NL"/>
        </w:rPr>
        <w:t>MOFs</w:t>
      </w:r>
      <w:proofErr w:type="spellEnd"/>
      <w:r>
        <w:rPr>
          <w:rFonts w:cstheme="minorHAnsi"/>
          <w:lang w:val="nl-NL"/>
        </w:rPr>
        <w:t xml:space="preserve">, het analyseren ervan, mogelijk verbeteren door was stappen of andere condities, adsorptie of degradatie testen, </w:t>
      </w:r>
      <w:proofErr w:type="spellStart"/>
      <w:r>
        <w:rPr>
          <w:rFonts w:cstheme="minorHAnsi"/>
          <w:lang w:val="nl-NL"/>
        </w:rPr>
        <w:t>digesties</w:t>
      </w:r>
      <w:proofErr w:type="spellEnd"/>
      <w:r>
        <w:rPr>
          <w:rFonts w:cstheme="minorHAnsi"/>
          <w:lang w:val="nl-NL"/>
        </w:rPr>
        <w:t xml:space="preserve"> en de data ervan uit te werken.</w:t>
      </w:r>
    </w:p>
    <w:p w14:paraId="08D8AD8E" w14:textId="77777777" w:rsidR="006C076E" w:rsidRDefault="006C076E" w:rsidP="006C076E">
      <w:pPr>
        <w:rPr>
          <w:rFonts w:cstheme="minorHAnsi"/>
          <w:lang w:val="nl-NL"/>
        </w:rPr>
      </w:pPr>
    </w:p>
    <w:p w14:paraId="7B86DB2D" w14:textId="77777777" w:rsidR="006C076E" w:rsidRPr="002F5446" w:rsidRDefault="006C076E" w:rsidP="006C076E">
      <w:pPr>
        <w:pStyle w:val="Bijschrift"/>
        <w:keepNext/>
        <w:rPr>
          <w:lang w:val="nl-NL"/>
        </w:rPr>
      </w:pPr>
      <w:r w:rsidRPr="002F5446">
        <w:rPr>
          <w:lang w:val="nl-NL"/>
        </w:rPr>
        <w:t xml:space="preserve">Tabel </w:t>
      </w:r>
      <w:r w:rsidRPr="002F5446">
        <w:rPr>
          <w:lang w:val="nl-NL"/>
        </w:rPr>
        <w:fldChar w:fldCharType="begin"/>
      </w:r>
      <w:r w:rsidRPr="002F5446">
        <w:rPr>
          <w:lang w:val="nl-NL"/>
        </w:rPr>
        <w:instrText xml:space="preserve"> SEQ Tabel \* ARABIC </w:instrText>
      </w:r>
      <w:r w:rsidRPr="002F5446">
        <w:rPr>
          <w:lang w:val="nl-NL"/>
        </w:rPr>
        <w:fldChar w:fldCharType="separate"/>
      </w:r>
      <w:r w:rsidRPr="002F5446">
        <w:rPr>
          <w:noProof/>
          <w:lang w:val="nl-NL"/>
        </w:rPr>
        <w:t>1</w:t>
      </w:r>
      <w:r w:rsidRPr="002F5446">
        <w:rPr>
          <w:lang w:val="nl-NL"/>
        </w:rPr>
        <w:fldChar w:fldCharType="end"/>
      </w:r>
      <w:r w:rsidRPr="002F5446">
        <w:rPr>
          <w:noProof/>
          <w:lang w:val="nl-NL"/>
        </w:rPr>
        <w:t xml:space="preserve"> Globale planning voor afstudeerstage</w:t>
      </w:r>
    </w:p>
    <w:tbl>
      <w:tblPr>
        <w:tblStyle w:val="Tabelraster"/>
        <w:tblW w:w="0" w:type="auto"/>
        <w:tblLook w:val="04A0" w:firstRow="1" w:lastRow="0" w:firstColumn="1" w:lastColumn="0" w:noHBand="0" w:noVBand="1"/>
      </w:tblPr>
      <w:tblGrid>
        <w:gridCol w:w="1129"/>
        <w:gridCol w:w="7887"/>
      </w:tblGrid>
      <w:tr w:rsidR="006C076E" w14:paraId="5800831F" w14:textId="77777777" w:rsidTr="006760E0">
        <w:tc>
          <w:tcPr>
            <w:tcW w:w="1129" w:type="dxa"/>
          </w:tcPr>
          <w:p w14:paraId="7F934F32" w14:textId="77777777" w:rsidR="006C076E" w:rsidRDefault="006C076E" w:rsidP="006760E0">
            <w:pPr>
              <w:rPr>
                <w:rFonts w:cstheme="minorHAnsi"/>
                <w:lang w:val="nl-NL"/>
              </w:rPr>
            </w:pPr>
            <w:r>
              <w:rPr>
                <w:rFonts w:cstheme="minorHAnsi"/>
                <w:lang w:val="nl-NL"/>
              </w:rPr>
              <w:t>Week</w:t>
            </w:r>
          </w:p>
        </w:tc>
        <w:tc>
          <w:tcPr>
            <w:tcW w:w="7887" w:type="dxa"/>
          </w:tcPr>
          <w:p w14:paraId="51522920" w14:textId="77777777" w:rsidR="006C076E" w:rsidRDefault="006C076E" w:rsidP="006760E0">
            <w:pPr>
              <w:rPr>
                <w:rFonts w:cstheme="minorHAnsi"/>
                <w:lang w:val="nl-NL"/>
              </w:rPr>
            </w:pPr>
            <w:r>
              <w:rPr>
                <w:rFonts w:cstheme="minorHAnsi"/>
                <w:lang w:val="nl-NL"/>
              </w:rPr>
              <w:t>Planning</w:t>
            </w:r>
          </w:p>
        </w:tc>
      </w:tr>
      <w:tr w:rsidR="006C076E" w:rsidRPr="003A75C6" w14:paraId="397C7998" w14:textId="77777777" w:rsidTr="006760E0">
        <w:tc>
          <w:tcPr>
            <w:tcW w:w="1129" w:type="dxa"/>
          </w:tcPr>
          <w:p w14:paraId="26B31594" w14:textId="77777777" w:rsidR="006C076E" w:rsidRDefault="006C076E" w:rsidP="006760E0">
            <w:pPr>
              <w:rPr>
                <w:rFonts w:cstheme="minorHAnsi"/>
                <w:lang w:val="nl-NL"/>
              </w:rPr>
            </w:pPr>
            <w:r>
              <w:rPr>
                <w:rFonts w:cstheme="minorHAnsi"/>
                <w:lang w:val="nl-NL"/>
              </w:rPr>
              <w:t>49-51</w:t>
            </w:r>
          </w:p>
        </w:tc>
        <w:tc>
          <w:tcPr>
            <w:tcW w:w="7887" w:type="dxa"/>
          </w:tcPr>
          <w:p w14:paraId="3F4F9606" w14:textId="77777777" w:rsidR="006C076E" w:rsidRDefault="006C076E" w:rsidP="006760E0">
            <w:pPr>
              <w:rPr>
                <w:rFonts w:cstheme="minorHAnsi"/>
                <w:lang w:val="nl-NL"/>
              </w:rPr>
            </w:pPr>
            <w:r>
              <w:rPr>
                <w:rFonts w:cstheme="minorHAnsi"/>
                <w:lang w:val="nl-NL"/>
              </w:rPr>
              <w:t xml:space="preserve">Werken aan </w:t>
            </w:r>
            <w:proofErr w:type="spellStart"/>
            <w:r>
              <w:rPr>
                <w:rFonts w:cstheme="minorHAnsi"/>
                <w:lang w:val="nl-NL"/>
              </w:rPr>
              <w:t>MOFs</w:t>
            </w:r>
            <w:proofErr w:type="spellEnd"/>
            <w:r>
              <w:rPr>
                <w:rFonts w:cstheme="minorHAnsi"/>
                <w:lang w:val="nl-NL"/>
              </w:rPr>
              <w:t>:</w:t>
            </w:r>
          </w:p>
          <w:p w14:paraId="6B3B340D" w14:textId="77777777" w:rsidR="006C076E" w:rsidRPr="00240414" w:rsidRDefault="006C076E" w:rsidP="006760E0">
            <w:pPr>
              <w:pStyle w:val="Lijstalinea"/>
              <w:numPr>
                <w:ilvl w:val="0"/>
                <w:numId w:val="2"/>
              </w:numPr>
              <w:rPr>
                <w:rFonts w:cstheme="minorHAnsi"/>
                <w:lang w:val="nl-NL"/>
              </w:rPr>
            </w:pPr>
            <w:r w:rsidRPr="004230A5">
              <w:rPr>
                <w:rFonts w:cstheme="minorHAnsi"/>
                <w:lang w:val="nl-NL"/>
              </w:rPr>
              <w:t xml:space="preserve">Synthese en </w:t>
            </w:r>
            <w:proofErr w:type="spellStart"/>
            <w:r w:rsidRPr="004230A5">
              <w:rPr>
                <w:rFonts w:cstheme="minorHAnsi"/>
                <w:lang w:val="nl-NL"/>
              </w:rPr>
              <w:t>k</w:t>
            </w:r>
            <w:r w:rsidRPr="00235C2C">
              <w:rPr>
                <w:rFonts w:cstheme="minorHAnsi"/>
                <w:lang w:val="nl-NL"/>
              </w:rPr>
              <w:t>arakterisatie</w:t>
            </w:r>
            <w:proofErr w:type="spellEnd"/>
            <w:r w:rsidRPr="00235C2C">
              <w:rPr>
                <w:rFonts w:cstheme="minorHAnsi"/>
                <w:lang w:val="nl-NL"/>
              </w:rPr>
              <w:t xml:space="preserve"> van </w:t>
            </w:r>
            <w:proofErr w:type="spellStart"/>
            <w:r w:rsidRPr="00235C2C">
              <w:rPr>
                <w:rFonts w:cstheme="minorHAnsi"/>
                <w:lang w:val="nl-NL"/>
              </w:rPr>
              <w:t>MO</w:t>
            </w:r>
            <w:r w:rsidRPr="00240414">
              <w:rPr>
                <w:rFonts w:cstheme="minorHAnsi"/>
                <w:lang w:val="nl-NL"/>
              </w:rPr>
              <w:t>Fs</w:t>
            </w:r>
            <w:proofErr w:type="spellEnd"/>
          </w:p>
          <w:p w14:paraId="5948C8B0" w14:textId="77777777" w:rsidR="006C076E" w:rsidRPr="00657FA9" w:rsidRDefault="006C076E" w:rsidP="006760E0">
            <w:pPr>
              <w:pStyle w:val="Lijstalinea"/>
              <w:numPr>
                <w:ilvl w:val="0"/>
                <w:numId w:val="2"/>
              </w:numPr>
              <w:rPr>
                <w:rFonts w:cstheme="minorHAnsi"/>
                <w:lang w:val="nl-NL"/>
              </w:rPr>
            </w:pPr>
            <w:r w:rsidRPr="00657FA9">
              <w:rPr>
                <w:rFonts w:cstheme="minorHAnsi"/>
                <w:lang w:val="nl-NL"/>
              </w:rPr>
              <w:t>Methode ontwikkelen voor adsorptie testen</w:t>
            </w:r>
          </w:p>
          <w:p w14:paraId="5847EC6A" w14:textId="77777777" w:rsidR="006C076E" w:rsidRPr="00A31665" w:rsidRDefault="006C076E" w:rsidP="006760E0">
            <w:pPr>
              <w:pStyle w:val="Lijstalinea"/>
              <w:numPr>
                <w:ilvl w:val="0"/>
                <w:numId w:val="2"/>
              </w:numPr>
              <w:rPr>
                <w:rFonts w:cstheme="minorHAnsi"/>
                <w:lang w:val="nl-NL"/>
              </w:rPr>
            </w:pPr>
            <w:r w:rsidRPr="00A31665">
              <w:rPr>
                <w:rFonts w:cstheme="minorHAnsi"/>
                <w:lang w:val="nl-NL"/>
              </w:rPr>
              <w:t>Toepassen methode voor adsorptie van DMNP</w:t>
            </w:r>
          </w:p>
          <w:p w14:paraId="5A458E99" w14:textId="77777777" w:rsidR="006C076E" w:rsidRDefault="006C076E" w:rsidP="006760E0">
            <w:pPr>
              <w:rPr>
                <w:rFonts w:cstheme="minorHAnsi"/>
                <w:lang w:val="nl-NL"/>
              </w:rPr>
            </w:pPr>
            <w:r>
              <w:rPr>
                <w:rFonts w:cstheme="minorHAnsi"/>
                <w:lang w:val="nl-NL"/>
              </w:rPr>
              <w:t>Data uitwerken</w:t>
            </w:r>
          </w:p>
        </w:tc>
      </w:tr>
      <w:tr w:rsidR="006C076E" w:rsidRPr="00264243" w14:paraId="58323A7B" w14:textId="77777777" w:rsidTr="006760E0">
        <w:tc>
          <w:tcPr>
            <w:tcW w:w="1129" w:type="dxa"/>
          </w:tcPr>
          <w:p w14:paraId="77519947" w14:textId="77777777" w:rsidR="006C076E" w:rsidRDefault="006C076E" w:rsidP="006760E0">
            <w:pPr>
              <w:rPr>
                <w:rFonts w:cstheme="minorHAnsi"/>
                <w:lang w:val="nl-NL"/>
              </w:rPr>
            </w:pPr>
            <w:r>
              <w:rPr>
                <w:rFonts w:cstheme="minorHAnsi"/>
                <w:lang w:val="nl-NL"/>
              </w:rPr>
              <w:t>52-1</w:t>
            </w:r>
          </w:p>
        </w:tc>
        <w:tc>
          <w:tcPr>
            <w:tcW w:w="7887" w:type="dxa"/>
          </w:tcPr>
          <w:p w14:paraId="10722990" w14:textId="77777777" w:rsidR="006C076E" w:rsidRDefault="006C076E" w:rsidP="006760E0">
            <w:pPr>
              <w:rPr>
                <w:rFonts w:cstheme="minorHAnsi"/>
                <w:lang w:val="nl-NL"/>
              </w:rPr>
            </w:pPr>
            <w:r>
              <w:rPr>
                <w:rFonts w:cstheme="minorHAnsi"/>
                <w:lang w:val="nl-NL"/>
              </w:rPr>
              <w:t>Werken aan stageverslag</w:t>
            </w:r>
          </w:p>
          <w:p w14:paraId="06B13B07" w14:textId="77777777" w:rsidR="006C076E" w:rsidRDefault="006C076E" w:rsidP="006760E0">
            <w:pPr>
              <w:rPr>
                <w:rFonts w:cstheme="minorHAnsi"/>
                <w:lang w:val="nl-NL"/>
              </w:rPr>
            </w:pPr>
            <w:r>
              <w:rPr>
                <w:rFonts w:cstheme="minorHAnsi"/>
                <w:lang w:val="nl-NL"/>
              </w:rPr>
              <w:t>Data uitwerken</w:t>
            </w:r>
          </w:p>
        </w:tc>
      </w:tr>
      <w:tr w:rsidR="006C076E" w:rsidRPr="00264243" w14:paraId="4088E5A3" w14:textId="77777777" w:rsidTr="006760E0">
        <w:tc>
          <w:tcPr>
            <w:tcW w:w="1129" w:type="dxa"/>
          </w:tcPr>
          <w:p w14:paraId="19FA70B4" w14:textId="77777777" w:rsidR="006C076E" w:rsidRDefault="006C076E" w:rsidP="006760E0">
            <w:pPr>
              <w:rPr>
                <w:rFonts w:cstheme="minorHAnsi"/>
                <w:lang w:val="nl-NL"/>
              </w:rPr>
            </w:pPr>
            <w:r>
              <w:rPr>
                <w:rFonts w:cstheme="minorHAnsi"/>
                <w:lang w:val="nl-NL"/>
              </w:rPr>
              <w:t>2-3</w:t>
            </w:r>
          </w:p>
        </w:tc>
        <w:tc>
          <w:tcPr>
            <w:tcW w:w="7887" w:type="dxa"/>
          </w:tcPr>
          <w:p w14:paraId="37C27212" w14:textId="77777777" w:rsidR="006C076E" w:rsidRDefault="006C076E" w:rsidP="006760E0">
            <w:pPr>
              <w:rPr>
                <w:rFonts w:cstheme="minorHAnsi"/>
                <w:lang w:val="nl-NL"/>
              </w:rPr>
            </w:pPr>
            <w:r>
              <w:rPr>
                <w:rFonts w:cstheme="minorHAnsi"/>
                <w:lang w:val="nl-NL"/>
              </w:rPr>
              <w:t xml:space="preserve">Werken aan </w:t>
            </w:r>
            <w:proofErr w:type="spellStart"/>
            <w:r>
              <w:rPr>
                <w:rFonts w:cstheme="minorHAnsi"/>
                <w:lang w:val="nl-NL"/>
              </w:rPr>
              <w:t>MOFs</w:t>
            </w:r>
            <w:proofErr w:type="spellEnd"/>
            <w:r>
              <w:rPr>
                <w:rFonts w:cstheme="minorHAnsi"/>
                <w:lang w:val="nl-NL"/>
              </w:rPr>
              <w:t>:</w:t>
            </w:r>
          </w:p>
          <w:p w14:paraId="399EFDB9" w14:textId="77777777" w:rsidR="006C076E" w:rsidRPr="004230A5" w:rsidRDefault="006C076E" w:rsidP="006760E0">
            <w:pPr>
              <w:pStyle w:val="Lijstalinea"/>
              <w:numPr>
                <w:ilvl w:val="0"/>
                <w:numId w:val="2"/>
              </w:numPr>
              <w:rPr>
                <w:rFonts w:cstheme="minorHAnsi"/>
                <w:lang w:val="nl-NL"/>
              </w:rPr>
            </w:pPr>
            <w:proofErr w:type="spellStart"/>
            <w:r>
              <w:rPr>
                <w:rFonts w:cstheme="minorHAnsi"/>
                <w:lang w:val="nl-NL"/>
              </w:rPr>
              <w:t>Karakterisatie</w:t>
            </w:r>
            <w:proofErr w:type="spellEnd"/>
            <w:r>
              <w:rPr>
                <w:rFonts w:cstheme="minorHAnsi"/>
                <w:lang w:val="nl-NL"/>
              </w:rPr>
              <w:t xml:space="preserve"> van </w:t>
            </w:r>
            <w:proofErr w:type="spellStart"/>
            <w:r>
              <w:rPr>
                <w:rFonts w:cstheme="minorHAnsi"/>
                <w:lang w:val="nl-NL"/>
              </w:rPr>
              <w:t>MOFs</w:t>
            </w:r>
            <w:proofErr w:type="spellEnd"/>
          </w:p>
          <w:p w14:paraId="23786C3D" w14:textId="77777777" w:rsidR="006C076E" w:rsidRPr="0009616F" w:rsidRDefault="006C076E" w:rsidP="006760E0">
            <w:pPr>
              <w:pStyle w:val="Lijstalinea"/>
              <w:numPr>
                <w:ilvl w:val="0"/>
                <w:numId w:val="2"/>
              </w:numPr>
              <w:rPr>
                <w:lang w:val="nl-NL"/>
              </w:rPr>
            </w:pPr>
            <w:r>
              <w:rPr>
                <w:lang w:val="nl-NL"/>
              </w:rPr>
              <w:t>Afbraak testen doen met DMNP (echt agens met medewerker)</w:t>
            </w:r>
          </w:p>
          <w:p w14:paraId="5DDD2551" w14:textId="77777777" w:rsidR="006C076E" w:rsidRDefault="006C076E" w:rsidP="006760E0">
            <w:pPr>
              <w:rPr>
                <w:rFonts w:cstheme="minorHAnsi"/>
                <w:lang w:val="nl-NL"/>
              </w:rPr>
            </w:pPr>
            <w:r>
              <w:rPr>
                <w:rFonts w:cstheme="minorHAnsi"/>
                <w:lang w:val="nl-NL"/>
              </w:rPr>
              <w:t>Data uitwerken</w:t>
            </w:r>
          </w:p>
          <w:p w14:paraId="07ED875F" w14:textId="77777777" w:rsidR="006C076E" w:rsidRDefault="006C076E" w:rsidP="006760E0">
            <w:pPr>
              <w:rPr>
                <w:rFonts w:cstheme="minorHAnsi"/>
                <w:lang w:val="nl-NL"/>
              </w:rPr>
            </w:pPr>
            <w:r>
              <w:rPr>
                <w:rFonts w:cstheme="minorHAnsi"/>
                <w:lang w:val="nl-NL"/>
              </w:rPr>
              <w:t>Werken aan stageverslag</w:t>
            </w:r>
          </w:p>
          <w:p w14:paraId="3E6EED0D" w14:textId="77777777" w:rsidR="006C076E" w:rsidRDefault="006C076E" w:rsidP="006760E0">
            <w:pPr>
              <w:rPr>
                <w:rFonts w:cstheme="minorHAnsi"/>
                <w:lang w:val="nl-NL"/>
              </w:rPr>
            </w:pPr>
            <w:r>
              <w:rPr>
                <w:rFonts w:cstheme="minorHAnsi"/>
                <w:lang w:val="nl-NL"/>
              </w:rPr>
              <w:t>Werken aan ministagedag bij TNO Rijswijk</w:t>
            </w:r>
          </w:p>
        </w:tc>
      </w:tr>
      <w:tr w:rsidR="006C076E" w:rsidRPr="00264243" w14:paraId="5D4189C8" w14:textId="77777777" w:rsidTr="006760E0">
        <w:tc>
          <w:tcPr>
            <w:tcW w:w="1129" w:type="dxa"/>
          </w:tcPr>
          <w:p w14:paraId="5EDE76DA" w14:textId="77777777" w:rsidR="006C076E" w:rsidRDefault="006C076E" w:rsidP="006760E0">
            <w:pPr>
              <w:rPr>
                <w:rFonts w:cstheme="minorHAnsi"/>
                <w:lang w:val="nl-NL"/>
              </w:rPr>
            </w:pPr>
            <w:r>
              <w:rPr>
                <w:rFonts w:cstheme="minorHAnsi"/>
                <w:lang w:val="nl-NL"/>
              </w:rPr>
              <w:t>4</w:t>
            </w:r>
          </w:p>
        </w:tc>
        <w:tc>
          <w:tcPr>
            <w:tcW w:w="7887" w:type="dxa"/>
          </w:tcPr>
          <w:p w14:paraId="178284D4" w14:textId="77777777" w:rsidR="006C076E" w:rsidRDefault="006C076E" w:rsidP="006760E0">
            <w:pPr>
              <w:rPr>
                <w:rFonts w:cstheme="minorHAnsi"/>
                <w:lang w:val="nl-NL"/>
              </w:rPr>
            </w:pPr>
            <w:r>
              <w:rPr>
                <w:rFonts w:cstheme="minorHAnsi"/>
                <w:lang w:val="nl-NL"/>
              </w:rPr>
              <w:t xml:space="preserve">Werken aan </w:t>
            </w:r>
            <w:proofErr w:type="spellStart"/>
            <w:r>
              <w:rPr>
                <w:rFonts w:cstheme="minorHAnsi"/>
                <w:lang w:val="nl-NL"/>
              </w:rPr>
              <w:t>MOFs</w:t>
            </w:r>
            <w:proofErr w:type="spellEnd"/>
            <w:r>
              <w:rPr>
                <w:rFonts w:cstheme="minorHAnsi"/>
                <w:lang w:val="nl-NL"/>
              </w:rPr>
              <w:t>:</w:t>
            </w:r>
          </w:p>
          <w:p w14:paraId="052E879F" w14:textId="77777777" w:rsidR="006C076E" w:rsidRPr="00172258" w:rsidRDefault="006C076E" w:rsidP="006760E0">
            <w:pPr>
              <w:pStyle w:val="Lijstalinea"/>
              <w:numPr>
                <w:ilvl w:val="0"/>
                <w:numId w:val="2"/>
              </w:numPr>
              <w:rPr>
                <w:rFonts w:cstheme="minorHAnsi"/>
                <w:lang w:val="nl-NL"/>
              </w:rPr>
            </w:pPr>
            <w:proofErr w:type="spellStart"/>
            <w:r>
              <w:rPr>
                <w:rFonts w:cstheme="minorHAnsi"/>
                <w:lang w:val="nl-NL"/>
              </w:rPr>
              <w:t>Karakterisatie</w:t>
            </w:r>
            <w:proofErr w:type="spellEnd"/>
            <w:r>
              <w:rPr>
                <w:rFonts w:cstheme="minorHAnsi"/>
                <w:lang w:val="nl-NL"/>
              </w:rPr>
              <w:t xml:space="preserve"> van </w:t>
            </w:r>
            <w:proofErr w:type="spellStart"/>
            <w:r>
              <w:rPr>
                <w:rFonts w:cstheme="minorHAnsi"/>
                <w:lang w:val="nl-NL"/>
              </w:rPr>
              <w:t>MOFs</w:t>
            </w:r>
            <w:proofErr w:type="spellEnd"/>
          </w:p>
          <w:p w14:paraId="651580A1" w14:textId="77777777" w:rsidR="006C076E" w:rsidRPr="0009616F" w:rsidRDefault="006C076E" w:rsidP="006760E0">
            <w:pPr>
              <w:pStyle w:val="Lijstalinea"/>
              <w:numPr>
                <w:ilvl w:val="0"/>
                <w:numId w:val="2"/>
              </w:numPr>
              <w:rPr>
                <w:lang w:val="nl-NL"/>
              </w:rPr>
            </w:pPr>
            <w:r>
              <w:rPr>
                <w:lang w:val="nl-NL"/>
              </w:rPr>
              <w:t>Afbraak testen doen met DMNP (echt agens met medewerker)</w:t>
            </w:r>
          </w:p>
          <w:p w14:paraId="04F47E3A" w14:textId="77777777" w:rsidR="006C076E" w:rsidRDefault="006C076E" w:rsidP="006760E0">
            <w:pPr>
              <w:rPr>
                <w:rFonts w:cstheme="minorHAnsi"/>
                <w:lang w:val="nl-NL"/>
              </w:rPr>
            </w:pPr>
            <w:r>
              <w:rPr>
                <w:rFonts w:cstheme="minorHAnsi"/>
                <w:lang w:val="nl-NL"/>
              </w:rPr>
              <w:t>Data uitwerken</w:t>
            </w:r>
          </w:p>
          <w:p w14:paraId="329B3377" w14:textId="77777777" w:rsidR="006C076E" w:rsidRDefault="006C076E" w:rsidP="006760E0">
            <w:pPr>
              <w:rPr>
                <w:rFonts w:cstheme="minorHAnsi"/>
                <w:lang w:val="nl-NL"/>
              </w:rPr>
            </w:pPr>
            <w:r>
              <w:rPr>
                <w:rFonts w:cstheme="minorHAnsi"/>
                <w:lang w:val="nl-NL"/>
              </w:rPr>
              <w:t>Inleveren stageverslag</w:t>
            </w:r>
          </w:p>
          <w:p w14:paraId="07121F25" w14:textId="77777777" w:rsidR="006C076E" w:rsidRDefault="006C076E" w:rsidP="006760E0">
            <w:pPr>
              <w:rPr>
                <w:rFonts w:cstheme="minorHAnsi"/>
                <w:lang w:val="nl-NL"/>
              </w:rPr>
            </w:pPr>
            <w:r>
              <w:rPr>
                <w:rFonts w:cstheme="minorHAnsi"/>
                <w:lang w:val="nl-NL"/>
              </w:rPr>
              <w:t>Werken aan werkplan</w:t>
            </w:r>
          </w:p>
        </w:tc>
      </w:tr>
      <w:tr w:rsidR="006C076E" w:rsidRPr="003A75C6" w14:paraId="195547C3" w14:textId="77777777" w:rsidTr="006760E0">
        <w:tc>
          <w:tcPr>
            <w:tcW w:w="1129" w:type="dxa"/>
          </w:tcPr>
          <w:p w14:paraId="364FB877" w14:textId="77777777" w:rsidR="006C076E" w:rsidRDefault="006C076E" w:rsidP="006760E0">
            <w:pPr>
              <w:rPr>
                <w:rFonts w:cstheme="minorHAnsi"/>
                <w:lang w:val="nl-NL"/>
              </w:rPr>
            </w:pPr>
            <w:r>
              <w:rPr>
                <w:rFonts w:cstheme="minorHAnsi"/>
                <w:lang w:val="nl-NL"/>
              </w:rPr>
              <w:t>5</w:t>
            </w:r>
          </w:p>
        </w:tc>
        <w:tc>
          <w:tcPr>
            <w:tcW w:w="7887" w:type="dxa"/>
          </w:tcPr>
          <w:p w14:paraId="2B647BE8" w14:textId="77777777" w:rsidR="006C076E" w:rsidRDefault="006C076E" w:rsidP="006760E0">
            <w:pPr>
              <w:rPr>
                <w:rFonts w:cstheme="minorHAnsi"/>
                <w:lang w:val="nl-NL"/>
              </w:rPr>
            </w:pPr>
            <w:r>
              <w:rPr>
                <w:rFonts w:cstheme="minorHAnsi"/>
                <w:lang w:val="nl-NL"/>
              </w:rPr>
              <w:t xml:space="preserve">Werken aan </w:t>
            </w:r>
            <w:proofErr w:type="spellStart"/>
            <w:r>
              <w:rPr>
                <w:rFonts w:cstheme="minorHAnsi"/>
                <w:lang w:val="nl-NL"/>
              </w:rPr>
              <w:t>MOFs</w:t>
            </w:r>
            <w:proofErr w:type="spellEnd"/>
            <w:r>
              <w:rPr>
                <w:rFonts w:cstheme="minorHAnsi"/>
                <w:lang w:val="nl-NL"/>
              </w:rPr>
              <w:t>:</w:t>
            </w:r>
          </w:p>
          <w:p w14:paraId="48F2427B" w14:textId="77777777" w:rsidR="006C076E" w:rsidRPr="00172258" w:rsidRDefault="006C076E" w:rsidP="006760E0">
            <w:pPr>
              <w:pStyle w:val="Lijstalinea"/>
              <w:numPr>
                <w:ilvl w:val="0"/>
                <w:numId w:val="2"/>
              </w:numPr>
              <w:rPr>
                <w:rFonts w:cstheme="minorHAnsi"/>
                <w:lang w:val="nl-NL"/>
              </w:rPr>
            </w:pPr>
            <w:proofErr w:type="spellStart"/>
            <w:r>
              <w:rPr>
                <w:rFonts w:cstheme="minorHAnsi"/>
                <w:lang w:val="nl-NL"/>
              </w:rPr>
              <w:t>Karakterisatie</w:t>
            </w:r>
            <w:proofErr w:type="spellEnd"/>
            <w:r>
              <w:rPr>
                <w:rFonts w:cstheme="minorHAnsi"/>
                <w:lang w:val="nl-NL"/>
              </w:rPr>
              <w:t xml:space="preserve"> van </w:t>
            </w:r>
            <w:proofErr w:type="spellStart"/>
            <w:r>
              <w:rPr>
                <w:rFonts w:cstheme="minorHAnsi"/>
                <w:lang w:val="nl-NL"/>
              </w:rPr>
              <w:t>MOFs</w:t>
            </w:r>
            <w:proofErr w:type="spellEnd"/>
          </w:p>
          <w:p w14:paraId="10ED424D" w14:textId="77777777" w:rsidR="006C076E" w:rsidRPr="0009616F" w:rsidRDefault="006C076E" w:rsidP="006760E0">
            <w:pPr>
              <w:pStyle w:val="Lijstalinea"/>
              <w:numPr>
                <w:ilvl w:val="0"/>
                <w:numId w:val="2"/>
              </w:numPr>
              <w:rPr>
                <w:lang w:val="nl-NL"/>
              </w:rPr>
            </w:pPr>
            <w:r>
              <w:rPr>
                <w:lang w:val="nl-NL"/>
              </w:rPr>
              <w:t>Afbraak testen doen met DMNP</w:t>
            </w:r>
          </w:p>
          <w:p w14:paraId="791540BD" w14:textId="77777777" w:rsidR="006C076E" w:rsidRDefault="006C076E" w:rsidP="006760E0">
            <w:pPr>
              <w:rPr>
                <w:rFonts w:cstheme="minorHAnsi"/>
                <w:lang w:val="nl-NL"/>
              </w:rPr>
            </w:pPr>
            <w:r>
              <w:rPr>
                <w:rFonts w:cstheme="minorHAnsi"/>
                <w:lang w:val="nl-NL"/>
              </w:rPr>
              <w:t>Data uitwerken</w:t>
            </w:r>
          </w:p>
          <w:p w14:paraId="3F61786A" w14:textId="77777777" w:rsidR="006C076E" w:rsidRDefault="006C076E" w:rsidP="006760E0">
            <w:pPr>
              <w:rPr>
                <w:rFonts w:cstheme="minorHAnsi"/>
                <w:lang w:val="nl-NL"/>
              </w:rPr>
            </w:pPr>
            <w:r>
              <w:rPr>
                <w:rFonts w:cstheme="minorHAnsi"/>
                <w:lang w:val="nl-NL"/>
              </w:rPr>
              <w:t>Inleveren werkplan</w:t>
            </w:r>
          </w:p>
        </w:tc>
      </w:tr>
      <w:tr w:rsidR="006C076E" w:rsidRPr="00264243" w14:paraId="7331EBFE" w14:textId="77777777" w:rsidTr="006760E0">
        <w:tc>
          <w:tcPr>
            <w:tcW w:w="1129" w:type="dxa"/>
          </w:tcPr>
          <w:p w14:paraId="77AEC1BA" w14:textId="77777777" w:rsidR="006C076E" w:rsidRDefault="006C076E" w:rsidP="006760E0">
            <w:pPr>
              <w:rPr>
                <w:rFonts w:cstheme="minorHAnsi"/>
                <w:lang w:val="nl-NL"/>
              </w:rPr>
            </w:pPr>
            <w:r>
              <w:rPr>
                <w:rFonts w:cstheme="minorHAnsi"/>
                <w:lang w:val="nl-NL"/>
              </w:rPr>
              <w:t>6-9</w:t>
            </w:r>
          </w:p>
        </w:tc>
        <w:tc>
          <w:tcPr>
            <w:tcW w:w="7887" w:type="dxa"/>
          </w:tcPr>
          <w:p w14:paraId="064AFE20" w14:textId="77777777" w:rsidR="006C076E" w:rsidRDefault="006C076E" w:rsidP="006760E0">
            <w:pPr>
              <w:rPr>
                <w:rFonts w:cstheme="minorHAnsi"/>
                <w:lang w:val="nl-NL"/>
              </w:rPr>
            </w:pPr>
            <w:r>
              <w:rPr>
                <w:rFonts w:cstheme="minorHAnsi"/>
                <w:lang w:val="nl-NL"/>
              </w:rPr>
              <w:t xml:space="preserve">Werken aan </w:t>
            </w:r>
            <w:proofErr w:type="spellStart"/>
            <w:r>
              <w:rPr>
                <w:rFonts w:cstheme="minorHAnsi"/>
                <w:lang w:val="nl-NL"/>
              </w:rPr>
              <w:t>MOFs</w:t>
            </w:r>
            <w:proofErr w:type="spellEnd"/>
            <w:r>
              <w:rPr>
                <w:rFonts w:cstheme="minorHAnsi"/>
                <w:lang w:val="nl-NL"/>
              </w:rPr>
              <w:t>:</w:t>
            </w:r>
          </w:p>
          <w:p w14:paraId="0603C75A" w14:textId="77777777" w:rsidR="006C076E" w:rsidRDefault="006C076E" w:rsidP="006760E0">
            <w:pPr>
              <w:pStyle w:val="Lijstalinea"/>
              <w:numPr>
                <w:ilvl w:val="0"/>
                <w:numId w:val="2"/>
              </w:numPr>
              <w:rPr>
                <w:rFonts w:cstheme="minorHAnsi"/>
                <w:lang w:val="nl-NL"/>
              </w:rPr>
            </w:pPr>
            <w:r>
              <w:rPr>
                <w:rFonts w:cstheme="minorHAnsi"/>
                <w:lang w:val="nl-NL"/>
              </w:rPr>
              <w:t xml:space="preserve">Synthese </w:t>
            </w:r>
            <w:proofErr w:type="spellStart"/>
            <w:r>
              <w:rPr>
                <w:rFonts w:cstheme="minorHAnsi"/>
                <w:lang w:val="nl-NL"/>
              </w:rPr>
              <w:t>linkers</w:t>
            </w:r>
            <w:proofErr w:type="spellEnd"/>
            <w:r>
              <w:rPr>
                <w:rFonts w:cstheme="minorHAnsi"/>
                <w:lang w:val="nl-NL"/>
              </w:rPr>
              <w:t xml:space="preserve"> (+ </w:t>
            </w:r>
            <w:proofErr w:type="spellStart"/>
            <w:r>
              <w:rPr>
                <w:rFonts w:cstheme="minorHAnsi"/>
                <w:lang w:val="nl-NL"/>
              </w:rPr>
              <w:t>karakterisatie</w:t>
            </w:r>
            <w:proofErr w:type="spellEnd"/>
            <w:r>
              <w:rPr>
                <w:rFonts w:cstheme="minorHAnsi"/>
                <w:lang w:val="nl-NL"/>
              </w:rPr>
              <w:t>)</w:t>
            </w:r>
          </w:p>
          <w:p w14:paraId="5A03843C" w14:textId="77777777" w:rsidR="006C076E" w:rsidRPr="00172258" w:rsidRDefault="006C076E" w:rsidP="006760E0">
            <w:pPr>
              <w:pStyle w:val="Lijstalinea"/>
              <w:numPr>
                <w:ilvl w:val="0"/>
                <w:numId w:val="2"/>
              </w:numPr>
              <w:rPr>
                <w:rFonts w:cstheme="minorHAnsi"/>
                <w:lang w:val="nl-NL"/>
              </w:rPr>
            </w:pPr>
            <w:r w:rsidRPr="00172258">
              <w:rPr>
                <w:rFonts w:cstheme="minorHAnsi"/>
                <w:lang w:val="nl-NL"/>
              </w:rPr>
              <w:t xml:space="preserve">Synthese en </w:t>
            </w:r>
            <w:proofErr w:type="spellStart"/>
            <w:r w:rsidRPr="00172258">
              <w:rPr>
                <w:rFonts w:cstheme="minorHAnsi"/>
                <w:lang w:val="nl-NL"/>
              </w:rPr>
              <w:t>karakterisatie</w:t>
            </w:r>
            <w:proofErr w:type="spellEnd"/>
            <w:r w:rsidRPr="00172258">
              <w:rPr>
                <w:rFonts w:cstheme="minorHAnsi"/>
                <w:lang w:val="nl-NL"/>
              </w:rPr>
              <w:t xml:space="preserve"> van </w:t>
            </w:r>
            <w:proofErr w:type="spellStart"/>
            <w:r w:rsidRPr="00172258">
              <w:rPr>
                <w:rFonts w:cstheme="minorHAnsi"/>
                <w:lang w:val="nl-NL"/>
              </w:rPr>
              <w:t>MOFs</w:t>
            </w:r>
            <w:proofErr w:type="spellEnd"/>
          </w:p>
          <w:p w14:paraId="53F4E902" w14:textId="77777777" w:rsidR="006C076E" w:rsidRPr="00172258" w:rsidRDefault="006C076E" w:rsidP="006760E0">
            <w:pPr>
              <w:pStyle w:val="Lijstalinea"/>
              <w:numPr>
                <w:ilvl w:val="0"/>
                <w:numId w:val="2"/>
              </w:numPr>
              <w:rPr>
                <w:rFonts w:cstheme="minorHAnsi"/>
                <w:lang w:val="nl-NL"/>
              </w:rPr>
            </w:pPr>
            <w:r w:rsidRPr="00172258">
              <w:rPr>
                <w:rFonts w:cstheme="minorHAnsi"/>
                <w:lang w:val="nl-NL"/>
              </w:rPr>
              <w:t>Methode ontwikkelen voor adsorptie testen</w:t>
            </w:r>
          </w:p>
          <w:p w14:paraId="759BCB30" w14:textId="77777777" w:rsidR="006C076E" w:rsidRPr="00172258" w:rsidRDefault="006C076E" w:rsidP="006760E0">
            <w:pPr>
              <w:pStyle w:val="Lijstalinea"/>
              <w:numPr>
                <w:ilvl w:val="0"/>
                <w:numId w:val="2"/>
              </w:numPr>
              <w:rPr>
                <w:rFonts w:cstheme="minorHAnsi"/>
                <w:lang w:val="nl-NL"/>
              </w:rPr>
            </w:pPr>
            <w:r w:rsidRPr="00172258">
              <w:rPr>
                <w:rFonts w:cstheme="minorHAnsi"/>
                <w:lang w:val="nl-NL"/>
              </w:rPr>
              <w:t>Toepassen methode voor adsorptie van DMNP</w:t>
            </w:r>
          </w:p>
          <w:p w14:paraId="74CEEBFE" w14:textId="77777777" w:rsidR="006C076E" w:rsidRPr="004230A5" w:rsidRDefault="006C076E" w:rsidP="006760E0">
            <w:pPr>
              <w:pStyle w:val="Lijstalinea"/>
              <w:numPr>
                <w:ilvl w:val="0"/>
                <w:numId w:val="2"/>
              </w:numPr>
              <w:rPr>
                <w:lang w:val="nl-NL"/>
              </w:rPr>
            </w:pPr>
            <w:r>
              <w:rPr>
                <w:lang w:val="nl-NL"/>
              </w:rPr>
              <w:t>Afbraak testen doen met DMNP (echt agens met medewerker)</w:t>
            </w:r>
          </w:p>
          <w:p w14:paraId="41405D58" w14:textId="77777777" w:rsidR="006C076E" w:rsidRDefault="006C076E" w:rsidP="006760E0">
            <w:pPr>
              <w:rPr>
                <w:rFonts w:cstheme="minorHAnsi"/>
                <w:lang w:val="nl-NL"/>
              </w:rPr>
            </w:pPr>
            <w:r>
              <w:rPr>
                <w:rFonts w:cstheme="minorHAnsi"/>
                <w:lang w:val="nl-NL"/>
              </w:rPr>
              <w:t>Data uitwerken</w:t>
            </w:r>
          </w:p>
          <w:p w14:paraId="5D49CC5D" w14:textId="77777777" w:rsidR="006C076E" w:rsidRDefault="006C076E" w:rsidP="006760E0">
            <w:pPr>
              <w:rPr>
                <w:rFonts w:cstheme="minorHAnsi"/>
                <w:lang w:val="nl-NL"/>
              </w:rPr>
            </w:pPr>
            <w:r>
              <w:rPr>
                <w:rFonts w:cstheme="minorHAnsi"/>
                <w:lang w:val="nl-NL"/>
              </w:rPr>
              <w:t>Experimenteel verwerken in afstudeerverslag</w:t>
            </w:r>
          </w:p>
        </w:tc>
      </w:tr>
      <w:tr w:rsidR="006C076E" w:rsidRPr="00264243" w14:paraId="14E10FB1" w14:textId="77777777" w:rsidTr="006760E0">
        <w:tc>
          <w:tcPr>
            <w:tcW w:w="1129" w:type="dxa"/>
          </w:tcPr>
          <w:p w14:paraId="5D3751CD" w14:textId="77777777" w:rsidR="006C076E" w:rsidRDefault="006C076E" w:rsidP="006760E0">
            <w:pPr>
              <w:rPr>
                <w:rFonts w:cstheme="minorHAnsi"/>
                <w:lang w:val="nl-NL"/>
              </w:rPr>
            </w:pPr>
            <w:r>
              <w:rPr>
                <w:rFonts w:cstheme="minorHAnsi"/>
                <w:lang w:val="nl-NL"/>
              </w:rPr>
              <w:t>9-12</w:t>
            </w:r>
          </w:p>
        </w:tc>
        <w:tc>
          <w:tcPr>
            <w:tcW w:w="7887" w:type="dxa"/>
          </w:tcPr>
          <w:p w14:paraId="2E4A2048" w14:textId="77777777" w:rsidR="006C076E" w:rsidRDefault="006C076E" w:rsidP="006760E0">
            <w:pPr>
              <w:rPr>
                <w:rFonts w:cstheme="minorHAnsi"/>
                <w:lang w:val="nl-NL"/>
              </w:rPr>
            </w:pPr>
            <w:r>
              <w:rPr>
                <w:rFonts w:cstheme="minorHAnsi"/>
                <w:lang w:val="nl-NL"/>
              </w:rPr>
              <w:t xml:space="preserve">Werken aan </w:t>
            </w:r>
            <w:proofErr w:type="spellStart"/>
            <w:r>
              <w:rPr>
                <w:rFonts w:cstheme="minorHAnsi"/>
                <w:lang w:val="nl-NL"/>
              </w:rPr>
              <w:t>MOFs</w:t>
            </w:r>
            <w:proofErr w:type="spellEnd"/>
            <w:r>
              <w:rPr>
                <w:rFonts w:cstheme="minorHAnsi"/>
                <w:lang w:val="nl-NL"/>
              </w:rPr>
              <w:t>:</w:t>
            </w:r>
          </w:p>
          <w:p w14:paraId="6CC538D4" w14:textId="77777777" w:rsidR="006C076E" w:rsidRPr="00172258" w:rsidRDefault="006C076E" w:rsidP="006760E0">
            <w:pPr>
              <w:pStyle w:val="Lijstalinea"/>
              <w:numPr>
                <w:ilvl w:val="0"/>
                <w:numId w:val="2"/>
              </w:numPr>
              <w:rPr>
                <w:rFonts w:cstheme="minorHAnsi"/>
                <w:lang w:val="nl-NL"/>
              </w:rPr>
            </w:pPr>
            <w:r w:rsidRPr="00172258">
              <w:rPr>
                <w:rFonts w:cstheme="minorHAnsi"/>
                <w:lang w:val="nl-NL"/>
              </w:rPr>
              <w:t xml:space="preserve">Synthese en </w:t>
            </w:r>
            <w:proofErr w:type="spellStart"/>
            <w:r w:rsidRPr="00172258">
              <w:rPr>
                <w:rFonts w:cstheme="minorHAnsi"/>
                <w:lang w:val="nl-NL"/>
              </w:rPr>
              <w:t>karakterisatie</w:t>
            </w:r>
            <w:proofErr w:type="spellEnd"/>
            <w:r w:rsidRPr="00172258">
              <w:rPr>
                <w:rFonts w:cstheme="minorHAnsi"/>
                <w:lang w:val="nl-NL"/>
              </w:rPr>
              <w:t xml:space="preserve"> van </w:t>
            </w:r>
            <w:proofErr w:type="spellStart"/>
            <w:r w:rsidRPr="00172258">
              <w:rPr>
                <w:rFonts w:cstheme="minorHAnsi"/>
                <w:lang w:val="nl-NL"/>
              </w:rPr>
              <w:t>MOFs</w:t>
            </w:r>
            <w:proofErr w:type="spellEnd"/>
          </w:p>
          <w:p w14:paraId="65221294" w14:textId="77777777" w:rsidR="006C076E" w:rsidRPr="00172258" w:rsidRDefault="006C076E" w:rsidP="006760E0">
            <w:pPr>
              <w:pStyle w:val="Lijstalinea"/>
              <w:numPr>
                <w:ilvl w:val="0"/>
                <w:numId w:val="2"/>
              </w:numPr>
              <w:rPr>
                <w:rFonts w:cstheme="minorHAnsi"/>
                <w:lang w:val="nl-NL"/>
              </w:rPr>
            </w:pPr>
            <w:r w:rsidRPr="00172258">
              <w:rPr>
                <w:rFonts w:cstheme="minorHAnsi"/>
                <w:lang w:val="nl-NL"/>
              </w:rPr>
              <w:t>Methode ontwikkelen voor adsorptie testen</w:t>
            </w:r>
          </w:p>
          <w:p w14:paraId="672F9174" w14:textId="77777777" w:rsidR="006C076E" w:rsidRPr="00172258" w:rsidRDefault="006C076E" w:rsidP="006760E0">
            <w:pPr>
              <w:pStyle w:val="Lijstalinea"/>
              <w:numPr>
                <w:ilvl w:val="0"/>
                <w:numId w:val="2"/>
              </w:numPr>
              <w:rPr>
                <w:rFonts w:cstheme="minorHAnsi"/>
                <w:lang w:val="nl-NL"/>
              </w:rPr>
            </w:pPr>
            <w:r w:rsidRPr="00172258">
              <w:rPr>
                <w:rFonts w:cstheme="minorHAnsi"/>
                <w:lang w:val="nl-NL"/>
              </w:rPr>
              <w:t xml:space="preserve">Toepassen methode voor adsorptie van </w:t>
            </w:r>
            <w:r>
              <w:rPr>
                <w:rFonts w:cstheme="minorHAnsi"/>
                <w:lang w:val="nl-NL"/>
              </w:rPr>
              <w:t>echt zenuwgas (met medewerker)</w:t>
            </w:r>
          </w:p>
          <w:p w14:paraId="26EBF93E" w14:textId="77777777" w:rsidR="006C076E" w:rsidRDefault="006C076E" w:rsidP="006760E0">
            <w:pPr>
              <w:pStyle w:val="Lijstalinea"/>
              <w:numPr>
                <w:ilvl w:val="0"/>
                <w:numId w:val="2"/>
              </w:numPr>
              <w:rPr>
                <w:lang w:val="nl-NL"/>
              </w:rPr>
            </w:pPr>
            <w:r>
              <w:rPr>
                <w:lang w:val="nl-NL"/>
              </w:rPr>
              <w:t>Afbraak testen doen met DMNP (echt agens met medewerker)</w:t>
            </w:r>
          </w:p>
          <w:p w14:paraId="45C57ACB" w14:textId="77777777" w:rsidR="006C076E" w:rsidRPr="00534DBD" w:rsidRDefault="006C076E" w:rsidP="006760E0">
            <w:pPr>
              <w:pStyle w:val="Lijstalinea"/>
              <w:numPr>
                <w:ilvl w:val="0"/>
                <w:numId w:val="2"/>
              </w:numPr>
              <w:rPr>
                <w:lang w:val="nl-NL"/>
              </w:rPr>
            </w:pPr>
            <w:r>
              <w:rPr>
                <w:lang w:val="nl-NL"/>
              </w:rPr>
              <w:t xml:space="preserve">Onderzoek naar de toepasbaarheid van de combinatie van adsorptie / afbraak </w:t>
            </w:r>
            <w:proofErr w:type="spellStart"/>
            <w:r>
              <w:rPr>
                <w:lang w:val="nl-NL"/>
              </w:rPr>
              <w:t>MOFs</w:t>
            </w:r>
            <w:proofErr w:type="spellEnd"/>
          </w:p>
          <w:p w14:paraId="44048B39" w14:textId="77777777" w:rsidR="006C076E" w:rsidRDefault="006C076E" w:rsidP="006760E0">
            <w:pPr>
              <w:rPr>
                <w:rFonts w:cstheme="minorHAnsi"/>
                <w:lang w:val="nl-NL"/>
              </w:rPr>
            </w:pPr>
            <w:r>
              <w:rPr>
                <w:rFonts w:cstheme="minorHAnsi"/>
                <w:lang w:val="nl-NL"/>
              </w:rPr>
              <w:lastRenderedPageBreak/>
              <w:t>Data uitwerken</w:t>
            </w:r>
          </w:p>
          <w:p w14:paraId="7D5DDC80" w14:textId="77777777" w:rsidR="006C076E" w:rsidRDefault="006C076E" w:rsidP="006760E0">
            <w:pPr>
              <w:rPr>
                <w:rFonts w:cstheme="minorHAnsi"/>
                <w:lang w:val="nl-NL"/>
              </w:rPr>
            </w:pPr>
            <w:r>
              <w:rPr>
                <w:rFonts w:cstheme="minorHAnsi"/>
                <w:lang w:val="nl-NL"/>
              </w:rPr>
              <w:t>Resultaten en discussie verwerken in afstudeerverslag</w:t>
            </w:r>
          </w:p>
        </w:tc>
      </w:tr>
      <w:tr w:rsidR="006C076E" w:rsidRPr="00264243" w14:paraId="34B524E3" w14:textId="77777777" w:rsidTr="006760E0">
        <w:tc>
          <w:tcPr>
            <w:tcW w:w="1129" w:type="dxa"/>
          </w:tcPr>
          <w:p w14:paraId="1923B013" w14:textId="77777777" w:rsidR="006C076E" w:rsidRDefault="006C076E" w:rsidP="006760E0">
            <w:pPr>
              <w:rPr>
                <w:rFonts w:cstheme="minorHAnsi"/>
                <w:lang w:val="nl-NL"/>
              </w:rPr>
            </w:pPr>
            <w:r>
              <w:rPr>
                <w:rFonts w:cstheme="minorHAnsi"/>
                <w:lang w:val="nl-NL"/>
              </w:rPr>
              <w:lastRenderedPageBreak/>
              <w:t>13-16</w:t>
            </w:r>
          </w:p>
        </w:tc>
        <w:tc>
          <w:tcPr>
            <w:tcW w:w="7887" w:type="dxa"/>
          </w:tcPr>
          <w:p w14:paraId="09269A47" w14:textId="77777777" w:rsidR="006C076E" w:rsidRDefault="006C076E" w:rsidP="006760E0">
            <w:pPr>
              <w:rPr>
                <w:rFonts w:cstheme="minorHAnsi"/>
                <w:lang w:val="nl-NL"/>
              </w:rPr>
            </w:pPr>
            <w:r>
              <w:rPr>
                <w:rFonts w:cstheme="minorHAnsi"/>
                <w:lang w:val="nl-NL"/>
              </w:rPr>
              <w:t xml:space="preserve">Werken aan </w:t>
            </w:r>
            <w:proofErr w:type="spellStart"/>
            <w:r>
              <w:rPr>
                <w:rFonts w:cstheme="minorHAnsi"/>
                <w:lang w:val="nl-NL"/>
              </w:rPr>
              <w:t>MOFs</w:t>
            </w:r>
            <w:proofErr w:type="spellEnd"/>
            <w:r>
              <w:rPr>
                <w:rFonts w:cstheme="minorHAnsi"/>
                <w:lang w:val="nl-NL"/>
              </w:rPr>
              <w:t>:</w:t>
            </w:r>
          </w:p>
          <w:p w14:paraId="28F95350" w14:textId="77777777" w:rsidR="006C076E" w:rsidRPr="00172258" w:rsidRDefault="006C076E" w:rsidP="006760E0">
            <w:pPr>
              <w:pStyle w:val="Lijstalinea"/>
              <w:numPr>
                <w:ilvl w:val="0"/>
                <w:numId w:val="2"/>
              </w:numPr>
              <w:rPr>
                <w:rFonts w:cstheme="minorHAnsi"/>
                <w:lang w:val="nl-NL"/>
              </w:rPr>
            </w:pPr>
            <w:proofErr w:type="spellStart"/>
            <w:r>
              <w:rPr>
                <w:rFonts w:cstheme="minorHAnsi"/>
                <w:lang w:val="nl-NL"/>
              </w:rPr>
              <w:t>K</w:t>
            </w:r>
            <w:r w:rsidRPr="00172258">
              <w:rPr>
                <w:rFonts w:cstheme="minorHAnsi"/>
                <w:lang w:val="nl-NL"/>
              </w:rPr>
              <w:t>arakterisatie</w:t>
            </w:r>
            <w:proofErr w:type="spellEnd"/>
            <w:r w:rsidRPr="00172258">
              <w:rPr>
                <w:rFonts w:cstheme="minorHAnsi"/>
                <w:lang w:val="nl-NL"/>
              </w:rPr>
              <w:t xml:space="preserve"> van </w:t>
            </w:r>
            <w:proofErr w:type="spellStart"/>
            <w:r w:rsidRPr="00172258">
              <w:rPr>
                <w:rFonts w:cstheme="minorHAnsi"/>
                <w:lang w:val="nl-NL"/>
              </w:rPr>
              <w:t>MOFs</w:t>
            </w:r>
            <w:proofErr w:type="spellEnd"/>
          </w:p>
          <w:p w14:paraId="7FFDDC68" w14:textId="77777777" w:rsidR="006C076E" w:rsidRPr="00172258" w:rsidRDefault="006C076E" w:rsidP="006760E0">
            <w:pPr>
              <w:pStyle w:val="Lijstalinea"/>
              <w:numPr>
                <w:ilvl w:val="0"/>
                <w:numId w:val="2"/>
              </w:numPr>
              <w:rPr>
                <w:rFonts w:cstheme="minorHAnsi"/>
                <w:lang w:val="nl-NL"/>
              </w:rPr>
            </w:pPr>
            <w:r w:rsidRPr="00172258">
              <w:rPr>
                <w:rFonts w:cstheme="minorHAnsi"/>
                <w:lang w:val="nl-NL"/>
              </w:rPr>
              <w:t>Methode ontwikkelen voor adsorptie testen</w:t>
            </w:r>
          </w:p>
          <w:p w14:paraId="48FD7266" w14:textId="77777777" w:rsidR="006C076E" w:rsidRPr="00172258" w:rsidRDefault="006C076E" w:rsidP="006760E0">
            <w:pPr>
              <w:pStyle w:val="Lijstalinea"/>
              <w:numPr>
                <w:ilvl w:val="0"/>
                <w:numId w:val="2"/>
              </w:numPr>
              <w:rPr>
                <w:rFonts w:cstheme="minorHAnsi"/>
                <w:lang w:val="nl-NL"/>
              </w:rPr>
            </w:pPr>
            <w:r w:rsidRPr="00172258">
              <w:rPr>
                <w:rFonts w:cstheme="minorHAnsi"/>
                <w:lang w:val="nl-NL"/>
              </w:rPr>
              <w:t>Toepassen methode voor adsorptie van DMNP</w:t>
            </w:r>
            <w:r>
              <w:rPr>
                <w:rFonts w:cstheme="minorHAnsi"/>
                <w:lang w:val="nl-NL"/>
              </w:rPr>
              <w:t xml:space="preserve"> </w:t>
            </w:r>
            <w:r>
              <w:rPr>
                <w:lang w:val="nl-NL"/>
              </w:rPr>
              <w:t>(echt agens met medewerker)</w:t>
            </w:r>
          </w:p>
          <w:p w14:paraId="3E1A8D32" w14:textId="77777777" w:rsidR="006C076E" w:rsidRDefault="006C076E" w:rsidP="006760E0">
            <w:pPr>
              <w:pStyle w:val="Lijstalinea"/>
              <w:numPr>
                <w:ilvl w:val="0"/>
                <w:numId w:val="2"/>
              </w:numPr>
              <w:rPr>
                <w:lang w:val="nl-NL"/>
              </w:rPr>
            </w:pPr>
            <w:r>
              <w:rPr>
                <w:lang w:val="nl-NL"/>
              </w:rPr>
              <w:t>Afbraak testen doen met DMNP (echt agens met medewerker)</w:t>
            </w:r>
          </w:p>
          <w:p w14:paraId="1BA77E59" w14:textId="77777777" w:rsidR="006C076E" w:rsidRDefault="006C076E" w:rsidP="006760E0">
            <w:pPr>
              <w:rPr>
                <w:rFonts w:cstheme="minorHAnsi"/>
                <w:lang w:val="nl-NL"/>
              </w:rPr>
            </w:pPr>
            <w:r>
              <w:rPr>
                <w:rFonts w:cstheme="minorHAnsi"/>
                <w:lang w:val="nl-NL"/>
              </w:rPr>
              <w:t>Data uitwerken</w:t>
            </w:r>
          </w:p>
          <w:p w14:paraId="03A6E53E" w14:textId="77777777" w:rsidR="006C076E" w:rsidRDefault="006C076E" w:rsidP="006760E0">
            <w:pPr>
              <w:rPr>
                <w:rFonts w:cstheme="minorHAnsi"/>
                <w:lang w:val="nl-NL"/>
              </w:rPr>
            </w:pPr>
            <w:r>
              <w:rPr>
                <w:rFonts w:cstheme="minorHAnsi"/>
                <w:lang w:val="nl-NL"/>
              </w:rPr>
              <w:t>Conclusie en samenvatting verwerken in afstudeerverslag</w:t>
            </w:r>
          </w:p>
        </w:tc>
      </w:tr>
      <w:tr w:rsidR="006C076E" w:rsidRPr="00264243" w14:paraId="6A30DB39" w14:textId="77777777" w:rsidTr="006760E0">
        <w:tc>
          <w:tcPr>
            <w:tcW w:w="1129" w:type="dxa"/>
          </w:tcPr>
          <w:p w14:paraId="2454D622" w14:textId="77777777" w:rsidR="006C076E" w:rsidRDefault="006C076E" w:rsidP="006760E0">
            <w:pPr>
              <w:rPr>
                <w:rFonts w:cstheme="minorHAnsi"/>
                <w:lang w:val="nl-NL"/>
              </w:rPr>
            </w:pPr>
            <w:r>
              <w:rPr>
                <w:rFonts w:cstheme="minorHAnsi"/>
                <w:lang w:val="nl-NL"/>
              </w:rPr>
              <w:t>17</w:t>
            </w:r>
          </w:p>
        </w:tc>
        <w:tc>
          <w:tcPr>
            <w:tcW w:w="7887" w:type="dxa"/>
          </w:tcPr>
          <w:p w14:paraId="65A79CA2" w14:textId="77777777" w:rsidR="006C076E" w:rsidRDefault="006C076E" w:rsidP="006760E0">
            <w:pPr>
              <w:rPr>
                <w:rFonts w:cstheme="minorHAnsi"/>
                <w:lang w:val="nl-NL"/>
              </w:rPr>
            </w:pPr>
            <w:r>
              <w:rPr>
                <w:rFonts w:cstheme="minorHAnsi"/>
                <w:lang w:val="nl-NL"/>
              </w:rPr>
              <w:t>Inleveren bij externe stagebegeleider voor controle</w:t>
            </w:r>
          </w:p>
        </w:tc>
      </w:tr>
      <w:tr w:rsidR="006C076E" w:rsidRPr="00264243" w14:paraId="0AC34A79" w14:textId="77777777" w:rsidTr="006760E0">
        <w:tc>
          <w:tcPr>
            <w:tcW w:w="1129" w:type="dxa"/>
          </w:tcPr>
          <w:p w14:paraId="6F571AE1" w14:textId="77777777" w:rsidR="006C076E" w:rsidRDefault="006C076E" w:rsidP="006760E0">
            <w:pPr>
              <w:rPr>
                <w:rFonts w:cstheme="minorHAnsi"/>
                <w:lang w:val="nl-NL"/>
              </w:rPr>
            </w:pPr>
            <w:r>
              <w:rPr>
                <w:rFonts w:cstheme="minorHAnsi"/>
                <w:lang w:val="nl-NL"/>
              </w:rPr>
              <w:t>18</w:t>
            </w:r>
          </w:p>
        </w:tc>
        <w:tc>
          <w:tcPr>
            <w:tcW w:w="7887" w:type="dxa"/>
          </w:tcPr>
          <w:p w14:paraId="7BAF2FA2" w14:textId="77777777" w:rsidR="006C076E" w:rsidRDefault="006C076E" w:rsidP="006760E0">
            <w:pPr>
              <w:rPr>
                <w:rFonts w:cstheme="minorHAnsi"/>
                <w:lang w:val="nl-NL"/>
              </w:rPr>
            </w:pPr>
            <w:r>
              <w:rPr>
                <w:rFonts w:cstheme="minorHAnsi"/>
                <w:lang w:val="nl-NL"/>
              </w:rPr>
              <w:t>Afstudeerverslag tips van externe stagebegeleider verwerken in het verslag</w:t>
            </w:r>
          </w:p>
        </w:tc>
      </w:tr>
      <w:tr w:rsidR="006C076E" w:rsidRPr="003A75C6" w14:paraId="4C282D97" w14:textId="77777777" w:rsidTr="006760E0">
        <w:tc>
          <w:tcPr>
            <w:tcW w:w="1129" w:type="dxa"/>
          </w:tcPr>
          <w:p w14:paraId="010CB7BD" w14:textId="77777777" w:rsidR="006C076E" w:rsidRDefault="006C076E" w:rsidP="006760E0">
            <w:pPr>
              <w:rPr>
                <w:rFonts w:cstheme="minorHAnsi"/>
                <w:lang w:val="nl-NL"/>
              </w:rPr>
            </w:pPr>
            <w:r>
              <w:rPr>
                <w:rFonts w:cstheme="minorHAnsi"/>
                <w:lang w:val="nl-NL"/>
              </w:rPr>
              <w:t>27</w:t>
            </w:r>
          </w:p>
        </w:tc>
        <w:tc>
          <w:tcPr>
            <w:tcW w:w="7887" w:type="dxa"/>
          </w:tcPr>
          <w:p w14:paraId="5FF16E7A" w14:textId="77777777" w:rsidR="006C076E" w:rsidRDefault="006C076E" w:rsidP="006760E0">
            <w:pPr>
              <w:rPr>
                <w:rFonts w:cstheme="minorHAnsi"/>
                <w:lang w:val="nl-NL"/>
              </w:rPr>
            </w:pPr>
            <w:r>
              <w:rPr>
                <w:rFonts w:cstheme="minorHAnsi"/>
                <w:lang w:val="nl-NL"/>
              </w:rPr>
              <w:t>Inleveren 1ste versie afstudeerverslag</w:t>
            </w:r>
          </w:p>
        </w:tc>
      </w:tr>
    </w:tbl>
    <w:p w14:paraId="3C69D50B" w14:textId="77777777" w:rsidR="006C076E" w:rsidRDefault="006C076E" w:rsidP="006C076E">
      <w:pPr>
        <w:rPr>
          <w:rFonts w:cstheme="minorHAnsi"/>
          <w:lang w:val="nl-NL"/>
        </w:rPr>
      </w:pPr>
    </w:p>
    <w:p w14:paraId="431EE302" w14:textId="77777777" w:rsidR="006C076E" w:rsidRDefault="006C076E" w:rsidP="006C076E">
      <w:pPr>
        <w:rPr>
          <w:rFonts w:cstheme="minorHAnsi"/>
          <w:lang w:val="nl-NL"/>
        </w:rPr>
      </w:pPr>
      <w:r>
        <w:rPr>
          <w:rFonts w:cstheme="minorHAnsi"/>
          <w:lang w:val="nl-NL"/>
        </w:rPr>
        <w:t xml:space="preserve">De benodigde metaalverbindingen van de </w:t>
      </w:r>
      <w:proofErr w:type="spellStart"/>
      <w:r>
        <w:rPr>
          <w:rFonts w:cstheme="minorHAnsi"/>
          <w:lang w:val="nl-NL"/>
        </w:rPr>
        <w:t>MOFs</w:t>
      </w:r>
      <w:proofErr w:type="spellEnd"/>
      <w:r>
        <w:rPr>
          <w:rFonts w:cstheme="minorHAnsi"/>
          <w:lang w:val="nl-NL"/>
        </w:rPr>
        <w:t xml:space="preserve"> kunnen besteld worden, voor MIL-177(Ti) kan de linker ook besteld worden. Voor UTEWOG moet de linker gesynthetiseerd worden. Andere stoffen zoals oplosmiddelen of DMNP </w:t>
      </w:r>
      <w:r w:rsidRPr="00E2623D">
        <w:rPr>
          <w:rFonts w:cstheme="minorHAnsi"/>
          <w:lang w:val="nl-NL"/>
        </w:rPr>
        <w:t>k</w:t>
      </w:r>
      <w:r w:rsidRPr="008E79E6">
        <w:rPr>
          <w:rFonts w:cstheme="minorHAnsi"/>
          <w:lang w:val="nl-NL"/>
        </w:rPr>
        <w:t>un</w:t>
      </w:r>
      <w:r w:rsidRPr="00E2623D">
        <w:rPr>
          <w:rFonts w:cstheme="minorHAnsi"/>
          <w:lang w:val="nl-NL"/>
        </w:rPr>
        <w:t>n</w:t>
      </w:r>
      <w:r w:rsidRPr="00ED6969">
        <w:rPr>
          <w:rFonts w:cstheme="minorHAnsi"/>
          <w:lang w:val="nl-NL"/>
        </w:rPr>
        <w:t>en o</w:t>
      </w:r>
      <w:r>
        <w:rPr>
          <w:rFonts w:cstheme="minorHAnsi"/>
          <w:lang w:val="nl-NL"/>
        </w:rPr>
        <w:t>ok besteld worden.</w:t>
      </w:r>
    </w:p>
    <w:p w14:paraId="12F79FAB" w14:textId="77777777" w:rsidR="006C076E" w:rsidRDefault="006C076E" w:rsidP="006C076E">
      <w:pPr>
        <w:rPr>
          <w:rFonts w:cstheme="minorHAnsi"/>
          <w:lang w:val="nl-NL"/>
        </w:rPr>
      </w:pPr>
      <w:r>
        <w:rPr>
          <w:rFonts w:cstheme="minorHAnsi"/>
          <w:lang w:val="nl-NL"/>
        </w:rPr>
        <w:t>De ASAP2020+ is al meerdere keren mee geoefend en bevindt zich op locatie van stage, echter de PXRD en SEM bevinden zich op een andere locatie. Hierdoor ben ik afhankelijk van de persoon die dit voor me meet en beheers ik dus niet de technieken hiervoor en kan er niet direct geanalyseerd worden na synthese van een MOF.</w:t>
      </w:r>
    </w:p>
    <w:p w14:paraId="40B511BA" w14:textId="77777777" w:rsidR="006C076E" w:rsidRDefault="006C076E" w:rsidP="006C076E">
      <w:pPr>
        <w:rPr>
          <w:rFonts w:cstheme="minorHAnsi"/>
          <w:lang w:val="nl-NL"/>
        </w:rPr>
      </w:pPr>
      <w:r>
        <w:rPr>
          <w:rFonts w:cstheme="minorHAnsi"/>
          <w:lang w:val="nl-NL"/>
        </w:rPr>
        <w:t xml:space="preserve">De adsorptie en degradatie testen met DMNP kan gevolgd worden op de NMR (400 MHz) die zich op locatie van stage bevindt. De techniek ervan is algemeen bekend en is al meerdere keren mee geoefend en eigen gemaakt. </w:t>
      </w:r>
    </w:p>
    <w:p w14:paraId="7D75E5A8" w14:textId="77777777" w:rsidR="006C076E" w:rsidRDefault="006C076E" w:rsidP="006C076E">
      <w:pPr>
        <w:rPr>
          <w:rFonts w:cstheme="minorHAnsi"/>
          <w:lang w:val="nl-NL"/>
        </w:rPr>
      </w:pPr>
      <w:r>
        <w:rPr>
          <w:rFonts w:cstheme="minorHAnsi"/>
          <w:lang w:val="nl-NL"/>
        </w:rPr>
        <w:t xml:space="preserve">Voor situaties waarbij een deel van een proef misloopt, wordt er eerst nagelopen wat er mogelijk aan de hand is. Vervolgens wordt er een mogelijke andere manier voor een proef bedacht om het toch uit te voeren. Er kan bijvoorbeeld gedacht worden aan de keuze NMR of UV-VIS voor het meten van DMNP, andere buffers testen of de MOF aanpassen. </w:t>
      </w:r>
    </w:p>
    <w:p w14:paraId="2EF85D1C" w14:textId="77777777" w:rsidR="006C076E" w:rsidRDefault="006C076E" w:rsidP="006C076E">
      <w:pPr>
        <w:rPr>
          <w:rFonts w:cstheme="minorHAnsi"/>
          <w:lang w:val="nl-NL"/>
        </w:rPr>
      </w:pPr>
    </w:p>
    <w:p w14:paraId="0918D76A" w14:textId="77777777" w:rsidR="006C076E" w:rsidRDefault="006C076E" w:rsidP="006C076E">
      <w:pPr>
        <w:rPr>
          <w:rFonts w:cstheme="minorHAnsi"/>
          <w:lang w:val="nl-NL"/>
        </w:rPr>
      </w:pPr>
      <w:r w:rsidRPr="002F5446">
        <w:rPr>
          <w:rFonts w:cstheme="minorHAnsi"/>
          <w:b/>
          <w:sz w:val="24"/>
          <w:lang w:val="nl-NL"/>
        </w:rPr>
        <w:t>Voorstel voor de indeling van afstudeerverslag:</w:t>
      </w:r>
    </w:p>
    <w:p w14:paraId="190CA1A0" w14:textId="77777777" w:rsidR="006C076E" w:rsidRDefault="006C076E" w:rsidP="006C076E">
      <w:pPr>
        <w:spacing w:after="0"/>
        <w:rPr>
          <w:rFonts w:cstheme="minorHAnsi"/>
          <w:lang w:val="nl-NL"/>
        </w:rPr>
      </w:pPr>
      <w:r>
        <w:rPr>
          <w:rFonts w:cstheme="minorHAnsi"/>
          <w:lang w:val="nl-NL"/>
        </w:rPr>
        <w:t>Titelblad</w:t>
      </w:r>
    </w:p>
    <w:p w14:paraId="14A13FBC" w14:textId="77777777" w:rsidR="006C076E" w:rsidRDefault="006C076E" w:rsidP="006C076E">
      <w:pPr>
        <w:spacing w:after="0"/>
        <w:rPr>
          <w:rFonts w:cstheme="minorHAnsi"/>
          <w:lang w:val="nl-NL"/>
        </w:rPr>
      </w:pPr>
      <w:r>
        <w:rPr>
          <w:rFonts w:cstheme="minorHAnsi"/>
          <w:lang w:val="nl-NL"/>
        </w:rPr>
        <w:t>Voorblad</w:t>
      </w:r>
    </w:p>
    <w:p w14:paraId="0916C327" w14:textId="77777777" w:rsidR="006C076E" w:rsidRDefault="006C076E" w:rsidP="006C076E">
      <w:pPr>
        <w:spacing w:after="0"/>
        <w:rPr>
          <w:rFonts w:cstheme="minorHAnsi"/>
          <w:lang w:val="nl-NL"/>
        </w:rPr>
      </w:pPr>
      <w:r>
        <w:rPr>
          <w:rFonts w:cstheme="minorHAnsi"/>
          <w:lang w:val="nl-NL"/>
        </w:rPr>
        <w:t xml:space="preserve">Samenvatting (Engels) met </w:t>
      </w:r>
      <w:proofErr w:type="spellStart"/>
      <w:r>
        <w:rPr>
          <w:rFonts w:cstheme="minorHAnsi"/>
          <w:lang w:val="nl-NL"/>
        </w:rPr>
        <w:t>graphical</w:t>
      </w:r>
      <w:proofErr w:type="spellEnd"/>
      <w:r>
        <w:rPr>
          <w:rFonts w:cstheme="minorHAnsi"/>
          <w:lang w:val="nl-NL"/>
        </w:rPr>
        <w:t xml:space="preserve"> abstract</w:t>
      </w:r>
    </w:p>
    <w:p w14:paraId="494956F4" w14:textId="77777777" w:rsidR="006C076E" w:rsidRDefault="006C076E" w:rsidP="006C076E">
      <w:pPr>
        <w:spacing w:after="0"/>
        <w:rPr>
          <w:rFonts w:cstheme="minorHAnsi"/>
          <w:lang w:val="nl-NL"/>
        </w:rPr>
      </w:pPr>
      <w:r>
        <w:rPr>
          <w:rFonts w:cstheme="minorHAnsi"/>
          <w:lang w:val="nl-NL"/>
        </w:rPr>
        <w:t>Inhoudsopgave</w:t>
      </w:r>
    </w:p>
    <w:p w14:paraId="1D99B9CA" w14:textId="77777777" w:rsidR="006C076E" w:rsidRDefault="006C076E" w:rsidP="006C076E">
      <w:pPr>
        <w:spacing w:after="0"/>
        <w:rPr>
          <w:rFonts w:cstheme="minorHAnsi"/>
          <w:lang w:val="nl-NL"/>
        </w:rPr>
      </w:pPr>
      <w:r>
        <w:rPr>
          <w:rFonts w:cstheme="minorHAnsi"/>
          <w:lang w:val="nl-NL"/>
        </w:rPr>
        <w:t>Afkortingen</w:t>
      </w:r>
    </w:p>
    <w:p w14:paraId="2D794A7C" w14:textId="77777777" w:rsidR="006C076E" w:rsidRDefault="006C076E" w:rsidP="006C076E">
      <w:pPr>
        <w:spacing w:after="0"/>
        <w:rPr>
          <w:rFonts w:cstheme="minorHAnsi"/>
          <w:lang w:val="nl-NL"/>
        </w:rPr>
      </w:pPr>
      <w:r>
        <w:rPr>
          <w:rFonts w:cstheme="minorHAnsi"/>
          <w:lang w:val="nl-NL"/>
        </w:rPr>
        <w:t>Inleiding</w:t>
      </w:r>
    </w:p>
    <w:p w14:paraId="212B3132" w14:textId="77777777" w:rsidR="006C076E" w:rsidRDefault="006C076E" w:rsidP="006C076E">
      <w:pPr>
        <w:spacing w:after="0"/>
        <w:rPr>
          <w:rFonts w:cstheme="minorHAnsi"/>
          <w:lang w:val="nl-NL"/>
        </w:rPr>
      </w:pPr>
      <w:r>
        <w:rPr>
          <w:rFonts w:cstheme="minorHAnsi"/>
          <w:lang w:val="nl-NL"/>
        </w:rPr>
        <w:t>Resultaten en discussie</w:t>
      </w:r>
    </w:p>
    <w:p w14:paraId="110AFCD8" w14:textId="77777777" w:rsidR="006C076E" w:rsidRDefault="006C076E" w:rsidP="006C076E">
      <w:pPr>
        <w:spacing w:after="0"/>
        <w:rPr>
          <w:rFonts w:cstheme="minorHAnsi"/>
          <w:lang w:val="nl-NL"/>
        </w:rPr>
      </w:pPr>
      <w:r>
        <w:rPr>
          <w:rFonts w:cstheme="minorHAnsi"/>
          <w:lang w:val="nl-NL"/>
        </w:rPr>
        <w:t>Conclusie</w:t>
      </w:r>
    </w:p>
    <w:p w14:paraId="6D92AE5A" w14:textId="77777777" w:rsidR="006C076E" w:rsidRDefault="006C076E" w:rsidP="006C076E">
      <w:pPr>
        <w:spacing w:after="0"/>
        <w:rPr>
          <w:rFonts w:cstheme="minorHAnsi"/>
          <w:lang w:val="nl-NL"/>
        </w:rPr>
      </w:pPr>
      <w:r>
        <w:rPr>
          <w:rFonts w:cstheme="minorHAnsi"/>
          <w:lang w:val="nl-NL"/>
        </w:rPr>
        <w:t>Toekomstperspectieven</w:t>
      </w:r>
    </w:p>
    <w:p w14:paraId="2F37A244" w14:textId="77777777" w:rsidR="006C076E" w:rsidRDefault="006C076E" w:rsidP="006C076E">
      <w:pPr>
        <w:spacing w:after="0"/>
        <w:rPr>
          <w:rFonts w:cstheme="minorHAnsi"/>
          <w:lang w:val="nl-NL"/>
        </w:rPr>
      </w:pPr>
      <w:r>
        <w:rPr>
          <w:rFonts w:cstheme="minorHAnsi"/>
          <w:lang w:val="nl-NL"/>
        </w:rPr>
        <w:t>Experimenteel</w:t>
      </w:r>
    </w:p>
    <w:p w14:paraId="0458D004" w14:textId="77777777" w:rsidR="006C076E" w:rsidRDefault="006C076E" w:rsidP="006C076E">
      <w:pPr>
        <w:spacing w:after="0"/>
        <w:rPr>
          <w:rFonts w:cstheme="minorHAnsi"/>
          <w:lang w:val="nl-NL"/>
        </w:rPr>
      </w:pPr>
      <w:r>
        <w:rPr>
          <w:rFonts w:cstheme="minorHAnsi"/>
          <w:lang w:val="nl-NL"/>
        </w:rPr>
        <w:t>Literatuurverwijzingen</w:t>
      </w:r>
    </w:p>
    <w:p w14:paraId="5E30DD9A" w14:textId="77777777" w:rsidR="006C076E" w:rsidRDefault="006C076E" w:rsidP="006C076E">
      <w:pPr>
        <w:rPr>
          <w:rFonts w:cstheme="minorHAnsi"/>
          <w:lang w:val="nl-NL"/>
        </w:rPr>
      </w:pPr>
      <w:r>
        <w:rPr>
          <w:rFonts w:cstheme="minorHAnsi"/>
          <w:lang w:val="nl-NL"/>
        </w:rPr>
        <w:t>Bijlage inclusief mechanismen</w:t>
      </w:r>
    </w:p>
    <w:p w14:paraId="13B246F9" w14:textId="77777777" w:rsidR="006C076E" w:rsidRDefault="006C076E" w:rsidP="006C076E">
      <w:pPr>
        <w:rPr>
          <w:rFonts w:cstheme="minorHAnsi"/>
          <w:lang w:val="nl-NL"/>
        </w:rPr>
      </w:pPr>
    </w:p>
    <w:p w14:paraId="395972C2" w14:textId="77777777" w:rsidR="006C076E" w:rsidRPr="006D27A8" w:rsidRDefault="006C076E" w:rsidP="006C076E">
      <w:pPr>
        <w:rPr>
          <w:rFonts w:cstheme="minorHAnsi"/>
          <w:lang w:val="nl-NL"/>
        </w:rPr>
      </w:pPr>
    </w:p>
    <w:p w14:paraId="37944E13" w14:textId="77777777" w:rsidR="006C076E" w:rsidRPr="006D27A8" w:rsidRDefault="006C076E" w:rsidP="006C076E">
      <w:pPr>
        <w:rPr>
          <w:rFonts w:cstheme="minorHAnsi"/>
          <w:b/>
          <w:sz w:val="32"/>
          <w:lang w:val="nl-NL"/>
        </w:rPr>
      </w:pPr>
      <w:r>
        <w:rPr>
          <w:rFonts w:cstheme="minorHAnsi"/>
          <w:b/>
          <w:sz w:val="32"/>
          <w:lang w:val="nl-NL"/>
        </w:rPr>
        <w:lastRenderedPageBreak/>
        <w:t>Risico-inventarisatie</w:t>
      </w:r>
    </w:p>
    <w:p w14:paraId="4F840153" w14:textId="77777777" w:rsidR="006C076E" w:rsidRPr="006D27A8" w:rsidRDefault="006C076E" w:rsidP="006C076E">
      <w:pPr>
        <w:rPr>
          <w:rFonts w:cstheme="minorHAnsi"/>
          <w:lang w:val="nl-NL"/>
        </w:rPr>
      </w:pPr>
    </w:p>
    <w:p w14:paraId="16339F80" w14:textId="77777777" w:rsidR="006C076E" w:rsidRPr="002F5446" w:rsidRDefault="006C076E" w:rsidP="006C076E">
      <w:pPr>
        <w:rPr>
          <w:rFonts w:cstheme="minorHAnsi"/>
          <w:i/>
          <w:sz w:val="24"/>
          <w:lang w:val="nl-NL"/>
        </w:rPr>
      </w:pPr>
      <w:r w:rsidRPr="002F5446">
        <w:rPr>
          <w:rFonts w:cstheme="minorHAnsi"/>
          <w:i/>
          <w:sz w:val="24"/>
          <w:lang w:val="nl-NL"/>
        </w:rPr>
        <w:t>Algemeen</w:t>
      </w:r>
    </w:p>
    <w:p w14:paraId="557ABCE0" w14:textId="77777777" w:rsidR="006C076E" w:rsidRPr="006D27A8" w:rsidRDefault="006C076E" w:rsidP="006C076E">
      <w:pPr>
        <w:rPr>
          <w:rFonts w:cstheme="minorHAnsi"/>
          <w:lang w:val="nl-NL"/>
        </w:rPr>
      </w:pPr>
      <w:r>
        <w:rPr>
          <w:rFonts w:cstheme="minorHAnsi"/>
          <w:lang w:val="nl-NL"/>
        </w:rPr>
        <w:t xml:space="preserve">Bij de synthese van </w:t>
      </w:r>
      <w:proofErr w:type="spellStart"/>
      <w:r>
        <w:rPr>
          <w:rFonts w:cstheme="minorHAnsi"/>
          <w:lang w:val="nl-NL"/>
        </w:rPr>
        <w:t>linkers</w:t>
      </w:r>
      <w:proofErr w:type="spellEnd"/>
      <w:r>
        <w:rPr>
          <w:rFonts w:cstheme="minorHAnsi"/>
          <w:lang w:val="nl-NL"/>
        </w:rPr>
        <w:t xml:space="preserve">, </w:t>
      </w:r>
      <w:proofErr w:type="spellStart"/>
      <w:r>
        <w:rPr>
          <w:rFonts w:cstheme="minorHAnsi"/>
          <w:lang w:val="nl-NL"/>
        </w:rPr>
        <w:t>MOFs</w:t>
      </w:r>
      <w:proofErr w:type="spellEnd"/>
      <w:r>
        <w:rPr>
          <w:rFonts w:cstheme="minorHAnsi"/>
          <w:lang w:val="nl-NL"/>
        </w:rPr>
        <w:t xml:space="preserve">, </w:t>
      </w:r>
      <w:proofErr w:type="spellStart"/>
      <w:r>
        <w:rPr>
          <w:rFonts w:cstheme="minorHAnsi"/>
          <w:lang w:val="nl-NL"/>
        </w:rPr>
        <w:t>wasstappen</w:t>
      </w:r>
      <w:proofErr w:type="spellEnd"/>
      <w:r>
        <w:rPr>
          <w:rFonts w:cstheme="minorHAnsi"/>
          <w:lang w:val="nl-NL"/>
        </w:rPr>
        <w:t xml:space="preserve">, </w:t>
      </w:r>
      <w:proofErr w:type="spellStart"/>
      <w:r>
        <w:rPr>
          <w:rFonts w:cstheme="minorHAnsi"/>
          <w:lang w:val="nl-NL"/>
        </w:rPr>
        <w:t>digesties</w:t>
      </w:r>
      <w:proofErr w:type="spellEnd"/>
      <w:r>
        <w:rPr>
          <w:rFonts w:cstheme="minorHAnsi"/>
          <w:lang w:val="nl-NL"/>
        </w:rPr>
        <w:t xml:space="preserve"> en testomstandigheden zijn er mogelijke gevaren met het omgaan van verscheidene stoffen of situaties. De gebruikelijke handelingen zijn bijvoorbeeld, het werk uitvoeren in een zuurkast met </w:t>
      </w:r>
      <w:proofErr w:type="spellStart"/>
      <w:r>
        <w:rPr>
          <w:rFonts w:cstheme="minorHAnsi"/>
          <w:lang w:val="nl-NL"/>
        </w:rPr>
        <w:t>labjas</w:t>
      </w:r>
      <w:proofErr w:type="spellEnd"/>
      <w:r>
        <w:rPr>
          <w:rFonts w:cstheme="minorHAnsi"/>
          <w:lang w:val="nl-NL"/>
        </w:rPr>
        <w:t xml:space="preserve"> en -bril. Bij sommige stoffen wordt er gebruik gemaakt van nitril handschoenen of met bijvoorbeeld zuren, </w:t>
      </w:r>
      <w:proofErr w:type="spellStart"/>
      <w:r>
        <w:rPr>
          <w:rFonts w:cstheme="minorHAnsi"/>
          <w:lang w:val="nl-NL"/>
        </w:rPr>
        <w:t>camatril</w:t>
      </w:r>
      <w:proofErr w:type="spellEnd"/>
      <w:r>
        <w:rPr>
          <w:rFonts w:cstheme="minorHAnsi"/>
          <w:lang w:val="nl-NL"/>
        </w:rPr>
        <w:t xml:space="preserve"> handschoenen.</w:t>
      </w:r>
    </w:p>
    <w:p w14:paraId="60ACD33C" w14:textId="77777777" w:rsidR="006C076E" w:rsidRDefault="006C076E" w:rsidP="006C076E">
      <w:pPr>
        <w:rPr>
          <w:rFonts w:cstheme="minorHAnsi"/>
          <w:b/>
          <w:sz w:val="24"/>
          <w:lang w:val="nl-NL"/>
        </w:rPr>
      </w:pPr>
    </w:p>
    <w:p w14:paraId="61309A48" w14:textId="77777777" w:rsidR="006C076E" w:rsidRPr="002F5446" w:rsidRDefault="006C076E" w:rsidP="006C076E">
      <w:pPr>
        <w:rPr>
          <w:rFonts w:cstheme="minorHAnsi"/>
          <w:b/>
          <w:sz w:val="24"/>
          <w:lang w:val="nl-NL"/>
        </w:rPr>
      </w:pPr>
      <w:r w:rsidRPr="002F5446">
        <w:rPr>
          <w:rFonts w:cstheme="minorHAnsi"/>
          <w:b/>
          <w:sz w:val="24"/>
          <w:lang w:val="nl-NL"/>
        </w:rPr>
        <w:t>Gevaren</w:t>
      </w:r>
    </w:p>
    <w:p w14:paraId="209BB52B" w14:textId="77777777" w:rsidR="006C076E" w:rsidRPr="00047E40" w:rsidRDefault="006C076E" w:rsidP="006C076E">
      <w:pPr>
        <w:rPr>
          <w:rFonts w:cstheme="minorHAnsi"/>
          <w:i/>
          <w:lang w:val="nl-NL"/>
        </w:rPr>
      </w:pPr>
      <w:r w:rsidRPr="00047E40">
        <w:rPr>
          <w:rFonts w:cstheme="minorHAnsi"/>
          <w:i/>
          <w:lang w:val="nl-NL"/>
        </w:rPr>
        <w:t>DMNP</w:t>
      </w:r>
    </w:p>
    <w:p w14:paraId="1081F383" w14:textId="77777777" w:rsidR="006C076E" w:rsidRPr="00F237C6" w:rsidRDefault="006C076E" w:rsidP="006C076E">
      <w:pPr>
        <w:rPr>
          <w:rFonts w:cstheme="minorHAnsi"/>
          <w:lang w:val="nl-NL"/>
        </w:rPr>
      </w:pPr>
      <w:r w:rsidRPr="00F237C6">
        <w:rPr>
          <w:rFonts w:cstheme="minorHAnsi"/>
          <w:lang w:val="nl-NL"/>
        </w:rPr>
        <w:t>Dimethyl p-</w:t>
      </w:r>
      <w:proofErr w:type="spellStart"/>
      <w:r w:rsidRPr="00F237C6">
        <w:rPr>
          <w:rFonts w:cstheme="minorHAnsi"/>
          <w:lang w:val="nl-NL"/>
        </w:rPr>
        <w:t>nitro</w:t>
      </w:r>
      <w:r>
        <w:rPr>
          <w:rFonts w:cstheme="minorHAnsi"/>
          <w:lang w:val="nl-NL"/>
        </w:rPr>
        <w:t>f</w:t>
      </w:r>
      <w:r w:rsidRPr="00F237C6">
        <w:rPr>
          <w:rFonts w:cstheme="minorHAnsi"/>
          <w:lang w:val="nl-NL"/>
        </w:rPr>
        <w:t>enyl</w:t>
      </w:r>
      <w:proofErr w:type="spellEnd"/>
      <w:r w:rsidRPr="00F237C6">
        <w:rPr>
          <w:rFonts w:cstheme="minorHAnsi"/>
          <w:lang w:val="nl-NL"/>
        </w:rPr>
        <w:t xml:space="preserve"> </w:t>
      </w:r>
      <w:r>
        <w:rPr>
          <w:rFonts w:cstheme="minorHAnsi"/>
          <w:lang w:val="nl-NL"/>
        </w:rPr>
        <w:t>fosfaat</w:t>
      </w:r>
      <w:r w:rsidRPr="00F237C6">
        <w:rPr>
          <w:rFonts w:cstheme="minorHAnsi"/>
          <w:lang w:val="nl-NL"/>
        </w:rPr>
        <w:t xml:space="preserve"> / </w:t>
      </w:r>
      <w:proofErr w:type="spellStart"/>
      <w:r>
        <w:rPr>
          <w:rFonts w:cstheme="minorHAnsi"/>
          <w:lang w:val="nl-NL"/>
        </w:rPr>
        <w:t>p</w:t>
      </w:r>
      <w:r w:rsidRPr="00F237C6">
        <w:rPr>
          <w:rFonts w:cstheme="minorHAnsi"/>
          <w:lang w:val="nl-NL"/>
        </w:rPr>
        <w:t>araoxon</w:t>
      </w:r>
      <w:proofErr w:type="spellEnd"/>
      <w:r w:rsidRPr="00F237C6">
        <w:rPr>
          <w:rFonts w:cstheme="minorHAnsi"/>
          <w:lang w:val="nl-NL"/>
        </w:rPr>
        <w:t>-methyl (C</w:t>
      </w:r>
      <w:r w:rsidRPr="00F237C6">
        <w:rPr>
          <w:rFonts w:cstheme="minorHAnsi"/>
          <w:vertAlign w:val="subscript"/>
          <w:lang w:val="nl-NL"/>
        </w:rPr>
        <w:t>8</w:t>
      </w:r>
      <w:r w:rsidRPr="00F237C6">
        <w:rPr>
          <w:rFonts w:cstheme="minorHAnsi"/>
          <w:lang w:val="nl-NL"/>
        </w:rPr>
        <w:t>H</w:t>
      </w:r>
      <w:r w:rsidRPr="00F237C6">
        <w:rPr>
          <w:rFonts w:cstheme="minorHAnsi"/>
          <w:vertAlign w:val="subscript"/>
          <w:lang w:val="nl-NL"/>
        </w:rPr>
        <w:t>10</w:t>
      </w:r>
      <w:r w:rsidRPr="00F237C6">
        <w:rPr>
          <w:rFonts w:cstheme="minorHAnsi"/>
          <w:lang w:val="nl-NL"/>
        </w:rPr>
        <w:t>NO</w:t>
      </w:r>
      <w:r w:rsidRPr="00F237C6">
        <w:rPr>
          <w:rFonts w:cstheme="minorHAnsi"/>
          <w:vertAlign w:val="subscript"/>
          <w:lang w:val="nl-NL"/>
        </w:rPr>
        <w:t>6</w:t>
      </w:r>
      <w:r w:rsidRPr="00F237C6">
        <w:rPr>
          <w:rFonts w:cstheme="minorHAnsi"/>
          <w:lang w:val="nl-NL"/>
        </w:rPr>
        <w:t>P) is een simulant van een ze</w:t>
      </w:r>
      <w:r>
        <w:rPr>
          <w:rFonts w:cstheme="minorHAnsi"/>
          <w:lang w:val="nl-NL"/>
        </w:rPr>
        <w:t xml:space="preserve">nuwgas. Hierbij is veilig werken een belangrijke onderdeel, omdat er testen met stof worden gedaan. Er wordt daarom gewerkt in een zuurkast met handschoenen aan. De pipetpunten, naalden, </w:t>
      </w:r>
      <w:proofErr w:type="spellStart"/>
      <w:r>
        <w:rPr>
          <w:rFonts w:cstheme="minorHAnsi"/>
          <w:lang w:val="nl-NL"/>
        </w:rPr>
        <w:t>vials</w:t>
      </w:r>
      <w:proofErr w:type="spellEnd"/>
      <w:r>
        <w:rPr>
          <w:rFonts w:cstheme="minorHAnsi"/>
          <w:lang w:val="nl-NL"/>
        </w:rPr>
        <w:t xml:space="preserve"> of andere voorwerpen wat in contact komt met DMNP, wordt in een bak met bleekloog gelegd. Hierdoor </w:t>
      </w:r>
      <w:proofErr w:type="spellStart"/>
      <w:r>
        <w:rPr>
          <w:rFonts w:cstheme="minorHAnsi"/>
          <w:lang w:val="nl-NL"/>
        </w:rPr>
        <w:t>hydrolyseert</w:t>
      </w:r>
      <w:proofErr w:type="spellEnd"/>
      <w:r>
        <w:rPr>
          <w:rFonts w:cstheme="minorHAnsi"/>
          <w:lang w:val="nl-NL"/>
        </w:rPr>
        <w:t xml:space="preserve"> DMNP naar een onschadelijke hydrolyse product (</w:t>
      </w:r>
      <w:r>
        <w:rPr>
          <w:rFonts w:cstheme="minorHAnsi"/>
          <w:lang w:val="nl-NL"/>
        </w:rPr>
        <w:fldChar w:fldCharType="begin"/>
      </w:r>
      <w:r>
        <w:rPr>
          <w:rFonts w:cstheme="minorHAnsi"/>
          <w:lang w:val="nl-NL"/>
        </w:rPr>
        <w:instrText xml:space="preserve"> REF _Ref30677511 \h </w:instrText>
      </w:r>
      <w:r>
        <w:rPr>
          <w:rFonts w:cstheme="minorHAnsi"/>
          <w:lang w:val="nl-NL"/>
        </w:rPr>
      </w:r>
      <w:r>
        <w:rPr>
          <w:rFonts w:cstheme="minorHAnsi"/>
          <w:lang w:val="nl-NL"/>
        </w:rPr>
        <w:fldChar w:fldCharType="separate"/>
      </w:r>
      <w:r w:rsidRPr="00E01D6A">
        <w:rPr>
          <w:lang w:val="nl-NL"/>
        </w:rPr>
        <w:t xml:space="preserve">Figuur </w:t>
      </w:r>
      <w:r>
        <w:rPr>
          <w:noProof/>
          <w:lang w:val="nl-NL"/>
        </w:rPr>
        <w:t>11</w:t>
      </w:r>
      <w:r>
        <w:rPr>
          <w:rFonts w:cstheme="minorHAnsi"/>
          <w:lang w:val="nl-NL"/>
        </w:rPr>
        <w:fldChar w:fldCharType="end"/>
      </w:r>
      <w:r>
        <w:rPr>
          <w:rFonts w:cstheme="minorHAnsi"/>
          <w:lang w:val="nl-NL"/>
        </w:rPr>
        <w:t xml:space="preserve">). </w:t>
      </w:r>
    </w:p>
    <w:p w14:paraId="6467A79A" w14:textId="77777777" w:rsidR="006C076E" w:rsidRPr="002F5446" w:rsidRDefault="006C076E" w:rsidP="006C076E">
      <w:pPr>
        <w:rPr>
          <w:rFonts w:cstheme="minorHAnsi"/>
          <w:i/>
          <w:lang w:val="nl-NL"/>
        </w:rPr>
      </w:pPr>
      <w:r w:rsidRPr="002F5446">
        <w:rPr>
          <w:rFonts w:cstheme="minorHAnsi"/>
          <w:i/>
          <w:lang w:val="nl-NL"/>
        </w:rPr>
        <w:t>HF</w:t>
      </w:r>
    </w:p>
    <w:p w14:paraId="7795B5EE" w14:textId="77777777" w:rsidR="006C076E" w:rsidRDefault="006C076E" w:rsidP="006C076E">
      <w:pPr>
        <w:rPr>
          <w:rFonts w:cstheme="minorHAnsi"/>
          <w:lang w:val="nl-NL"/>
        </w:rPr>
      </w:pPr>
      <w:r>
        <w:rPr>
          <w:rFonts w:cstheme="minorHAnsi"/>
          <w:lang w:val="nl-NL"/>
        </w:rPr>
        <w:t xml:space="preserve">Waterstoffluoride is een zwak zuur waarbij voorzorgsmaatregelen getroffen moeten worden. Hierbij moeten </w:t>
      </w:r>
      <w:proofErr w:type="spellStart"/>
      <w:r>
        <w:rPr>
          <w:rFonts w:cstheme="minorHAnsi"/>
          <w:lang w:val="nl-NL"/>
        </w:rPr>
        <w:t>camatril</w:t>
      </w:r>
      <w:proofErr w:type="spellEnd"/>
      <w:r>
        <w:rPr>
          <w:rFonts w:cstheme="minorHAnsi"/>
          <w:lang w:val="nl-NL"/>
        </w:rPr>
        <w:t xml:space="preserve"> handschoenen gedragen worden, en een calcium gluconaat gel naast de zuurkast staan voor het geval dat er iets mis gaat. HF is gevaarlijk voor inslikken, inademing, contact ogen en huid, omdat het onder andere ernstige brandwonden</w:t>
      </w:r>
      <w:r w:rsidRPr="00444952">
        <w:rPr>
          <w:rFonts w:cstheme="minorHAnsi"/>
          <w:lang w:val="nl-NL"/>
        </w:rPr>
        <w:t xml:space="preserve"> </w:t>
      </w:r>
      <w:r>
        <w:rPr>
          <w:rFonts w:cstheme="minorHAnsi"/>
          <w:lang w:val="nl-NL"/>
        </w:rPr>
        <w:t>veroorzaakt.</w:t>
      </w:r>
    </w:p>
    <w:p w14:paraId="45715662" w14:textId="77777777" w:rsidR="006C076E" w:rsidRDefault="006C076E" w:rsidP="006C076E">
      <w:pPr>
        <w:rPr>
          <w:rFonts w:cstheme="minorHAnsi"/>
          <w:lang w:val="nl-NL"/>
        </w:rPr>
      </w:pPr>
    </w:p>
    <w:p w14:paraId="280BCF3C" w14:textId="77777777" w:rsidR="006C076E" w:rsidRDefault="006C076E" w:rsidP="006C076E">
      <w:pPr>
        <w:rPr>
          <w:rFonts w:cstheme="minorHAnsi"/>
          <w:lang w:val="nl-NL"/>
        </w:rPr>
      </w:pPr>
    </w:p>
    <w:p w14:paraId="6819FE45" w14:textId="77777777" w:rsidR="006C076E" w:rsidRDefault="006C076E" w:rsidP="006C076E">
      <w:pPr>
        <w:rPr>
          <w:rFonts w:cstheme="minorHAnsi"/>
          <w:lang w:val="nl-NL"/>
        </w:rPr>
      </w:pPr>
    </w:p>
    <w:p w14:paraId="483C963A" w14:textId="77777777" w:rsidR="006C076E" w:rsidRDefault="006C076E" w:rsidP="006C076E">
      <w:pPr>
        <w:rPr>
          <w:rFonts w:cstheme="minorHAnsi"/>
          <w:lang w:val="nl-NL"/>
        </w:rPr>
      </w:pPr>
    </w:p>
    <w:p w14:paraId="575BFDE5" w14:textId="77777777" w:rsidR="006C076E" w:rsidRDefault="006C076E" w:rsidP="006C076E">
      <w:pPr>
        <w:rPr>
          <w:rFonts w:cstheme="minorHAnsi"/>
          <w:lang w:val="nl-NL"/>
        </w:rPr>
      </w:pPr>
    </w:p>
    <w:p w14:paraId="7F281753" w14:textId="77777777" w:rsidR="006C076E" w:rsidRDefault="006C076E" w:rsidP="006C076E">
      <w:pPr>
        <w:rPr>
          <w:rFonts w:cstheme="minorHAnsi"/>
          <w:lang w:val="nl-NL"/>
        </w:rPr>
      </w:pPr>
    </w:p>
    <w:p w14:paraId="4013C2E3" w14:textId="77777777" w:rsidR="006C076E" w:rsidRDefault="006C076E" w:rsidP="006C076E">
      <w:pPr>
        <w:rPr>
          <w:rFonts w:cstheme="minorHAnsi"/>
          <w:lang w:val="nl-NL"/>
        </w:rPr>
      </w:pPr>
    </w:p>
    <w:p w14:paraId="5128627E" w14:textId="77777777" w:rsidR="006C076E" w:rsidRDefault="006C076E" w:rsidP="006C076E">
      <w:pPr>
        <w:rPr>
          <w:rFonts w:cstheme="minorHAnsi"/>
          <w:lang w:val="nl-NL"/>
        </w:rPr>
      </w:pPr>
    </w:p>
    <w:p w14:paraId="1557686C" w14:textId="77777777" w:rsidR="006C076E" w:rsidRDefault="006C076E" w:rsidP="006C076E">
      <w:pPr>
        <w:rPr>
          <w:rFonts w:cstheme="minorHAnsi"/>
          <w:lang w:val="nl-NL"/>
        </w:rPr>
      </w:pPr>
    </w:p>
    <w:p w14:paraId="554DB93F" w14:textId="77777777" w:rsidR="006C076E" w:rsidRDefault="006C076E" w:rsidP="006C076E">
      <w:pPr>
        <w:rPr>
          <w:rFonts w:cstheme="minorHAnsi"/>
          <w:lang w:val="nl-NL"/>
        </w:rPr>
      </w:pPr>
    </w:p>
    <w:p w14:paraId="21C880B4" w14:textId="77777777" w:rsidR="006C076E" w:rsidRDefault="006C076E" w:rsidP="006C076E">
      <w:pPr>
        <w:rPr>
          <w:rFonts w:cstheme="minorHAnsi"/>
          <w:lang w:val="nl-NL"/>
        </w:rPr>
      </w:pPr>
    </w:p>
    <w:p w14:paraId="23FE3290" w14:textId="77777777" w:rsidR="006C076E" w:rsidRDefault="006C076E" w:rsidP="006C076E">
      <w:pPr>
        <w:rPr>
          <w:rFonts w:cstheme="minorHAnsi"/>
          <w:lang w:val="nl-NL"/>
        </w:rPr>
      </w:pPr>
    </w:p>
    <w:p w14:paraId="69E6887D" w14:textId="77777777" w:rsidR="006C076E" w:rsidRDefault="006C076E" w:rsidP="006C076E">
      <w:pPr>
        <w:rPr>
          <w:rFonts w:cstheme="minorHAnsi"/>
          <w:lang w:val="nl-NL"/>
        </w:rPr>
      </w:pPr>
    </w:p>
    <w:p w14:paraId="4C0F1CDE" w14:textId="77777777" w:rsidR="006C076E" w:rsidRPr="006D27A8" w:rsidRDefault="006C076E" w:rsidP="006C076E">
      <w:pPr>
        <w:rPr>
          <w:rFonts w:cstheme="minorHAnsi"/>
          <w:lang w:val="nl-NL"/>
        </w:rPr>
      </w:pPr>
    </w:p>
    <w:sdt>
      <w:sdtPr>
        <w:rPr>
          <w:rFonts w:asciiTheme="minorHAnsi" w:eastAsiaTheme="minorHAnsi" w:hAnsiTheme="minorHAnsi" w:cstheme="minorHAnsi"/>
          <w:noProof/>
          <w:sz w:val="22"/>
          <w:szCs w:val="22"/>
          <w:lang w:val="en-US" w:eastAsia="en-US"/>
        </w:rPr>
        <w:id w:val="-903447306"/>
        <w:placeholder>
          <w:docPart w:val="DEC4FA65964A4955923668323AB03AC6"/>
        </w:placeholder>
      </w:sdtPr>
      <w:sdtContent>
        <w:p w14:paraId="7AD35B58" w14:textId="77777777" w:rsidR="006C076E" w:rsidRPr="00CA52A4" w:rsidRDefault="006C076E" w:rsidP="006C076E">
          <w:pPr>
            <w:pStyle w:val="Normaalweb"/>
            <w:rPr>
              <w:rFonts w:ascii="Calibri" w:hAnsi="Calibri" w:cs="Calibri"/>
              <w:b/>
              <w:bCs/>
              <w:sz w:val="32"/>
              <w:szCs w:val="36"/>
              <w:lang w:val="en-US"/>
            </w:rPr>
          </w:pPr>
          <w:proofErr w:type="spellStart"/>
          <w:r w:rsidRPr="00CA52A4">
            <w:rPr>
              <w:rFonts w:ascii="Calibri" w:hAnsi="Calibri" w:cs="Calibri"/>
              <w:b/>
              <w:bCs/>
              <w:sz w:val="32"/>
              <w:szCs w:val="36"/>
              <w:lang w:val="en-US"/>
            </w:rPr>
            <w:t>Literatuurverwijzingen</w:t>
          </w:r>
          <w:proofErr w:type="spellEnd"/>
        </w:p>
        <w:p w14:paraId="196431FD" w14:textId="77777777" w:rsidR="006C076E" w:rsidRPr="00CA52A4" w:rsidRDefault="006C076E" w:rsidP="006C076E">
          <w:pPr>
            <w:pStyle w:val="Normaalweb"/>
            <w:rPr>
              <w:rFonts w:ascii="Calibri" w:hAnsi="Calibri" w:cs="Calibri"/>
              <w:sz w:val="22"/>
              <w:lang w:val="en-US"/>
            </w:rPr>
          </w:pPr>
          <w:r w:rsidRPr="00CA52A4">
            <w:rPr>
              <w:rFonts w:ascii="Calibri" w:hAnsi="Calibri" w:cs="Calibri"/>
              <w:sz w:val="22"/>
              <w:lang w:val="en-US"/>
            </w:rPr>
            <w:t xml:space="preserve">1. Gupta, R. in </w:t>
          </w:r>
          <w:r w:rsidRPr="00CA52A4">
            <w:rPr>
              <w:rFonts w:ascii="Calibri" w:hAnsi="Calibri" w:cs="Calibri"/>
              <w:i/>
              <w:iCs/>
              <w:sz w:val="22"/>
              <w:lang w:val="en-US"/>
            </w:rPr>
            <w:t xml:space="preserve">Handbook of Toxicology of Chemical Warfare Agents </w:t>
          </w:r>
          <w:r w:rsidRPr="00CA52A4">
            <w:rPr>
              <w:rFonts w:ascii="Calibri" w:hAnsi="Calibri" w:cs="Calibri"/>
              <w:sz w:val="22"/>
              <w:lang w:val="en-US"/>
            </w:rPr>
            <w:t>(Elsevier Science and Technology, 2015).</w:t>
          </w:r>
        </w:p>
        <w:p w14:paraId="33DE637E" w14:textId="77777777" w:rsidR="006C076E" w:rsidRPr="00CA52A4" w:rsidRDefault="006C076E" w:rsidP="006C076E">
          <w:pPr>
            <w:pStyle w:val="Normaalweb"/>
            <w:rPr>
              <w:rFonts w:ascii="Calibri" w:hAnsi="Calibri" w:cs="Calibri"/>
              <w:sz w:val="22"/>
              <w:lang w:val="en-US"/>
            </w:rPr>
          </w:pPr>
          <w:r w:rsidRPr="00CA52A4">
            <w:rPr>
              <w:rFonts w:ascii="Calibri" w:hAnsi="Calibri" w:cs="Calibri"/>
              <w:sz w:val="22"/>
              <w:lang w:val="en-US"/>
            </w:rPr>
            <w:t>2. Chemical Warfare Agents : Chemistry, Pharmacology, Toxicology, and Therapeutics, Second Edition. (2007).</w:t>
          </w:r>
        </w:p>
        <w:p w14:paraId="759BB588" w14:textId="77777777" w:rsidR="006C076E" w:rsidRPr="00CA52A4" w:rsidRDefault="006C076E" w:rsidP="006C076E">
          <w:pPr>
            <w:pStyle w:val="Normaalweb"/>
            <w:rPr>
              <w:rFonts w:ascii="Calibri" w:hAnsi="Calibri" w:cs="Calibri"/>
              <w:sz w:val="22"/>
              <w:lang w:val="en-US"/>
            </w:rPr>
          </w:pPr>
          <w:r w:rsidRPr="00CA52A4">
            <w:rPr>
              <w:rFonts w:ascii="Calibri" w:hAnsi="Calibri" w:cs="Calibri"/>
              <w:sz w:val="22"/>
              <w:lang w:val="en-US"/>
            </w:rPr>
            <w:t xml:space="preserve">3. </w:t>
          </w:r>
          <w:proofErr w:type="spellStart"/>
          <w:r w:rsidRPr="00CA52A4">
            <w:rPr>
              <w:rFonts w:ascii="Calibri" w:hAnsi="Calibri" w:cs="Calibri"/>
              <w:sz w:val="22"/>
              <w:lang w:val="en-US"/>
            </w:rPr>
            <w:t>Szinicz</w:t>
          </w:r>
          <w:proofErr w:type="spellEnd"/>
          <w:r w:rsidRPr="00CA52A4">
            <w:rPr>
              <w:rFonts w:ascii="Calibri" w:hAnsi="Calibri" w:cs="Calibri"/>
              <w:sz w:val="22"/>
              <w:lang w:val="en-US"/>
            </w:rPr>
            <w:t xml:space="preserve">, L. History of chemical and biological warfare agents. </w:t>
          </w:r>
          <w:r w:rsidRPr="00CA52A4">
            <w:rPr>
              <w:rFonts w:ascii="Calibri" w:hAnsi="Calibri" w:cs="Calibri"/>
              <w:i/>
              <w:iCs/>
              <w:sz w:val="22"/>
              <w:lang w:val="en-US"/>
            </w:rPr>
            <w:t>Toxicology</w:t>
          </w:r>
          <w:r w:rsidRPr="00CA52A4">
            <w:rPr>
              <w:rFonts w:ascii="Calibri" w:hAnsi="Calibri" w:cs="Calibri"/>
              <w:b/>
              <w:bCs/>
              <w:sz w:val="22"/>
              <w:lang w:val="en-US"/>
            </w:rPr>
            <w:t xml:space="preserve"> 214</w:t>
          </w:r>
          <w:r w:rsidRPr="00CA52A4">
            <w:rPr>
              <w:rFonts w:ascii="Calibri" w:hAnsi="Calibri" w:cs="Calibri"/>
              <w:sz w:val="22"/>
              <w:lang w:val="en-US"/>
            </w:rPr>
            <w:t>, 167-181 (2005).</w:t>
          </w:r>
        </w:p>
        <w:p w14:paraId="71901DA9" w14:textId="77777777" w:rsidR="006C076E" w:rsidRPr="00CA52A4" w:rsidRDefault="006C076E" w:rsidP="006C076E">
          <w:pPr>
            <w:pStyle w:val="Normaalweb"/>
            <w:rPr>
              <w:rFonts w:ascii="Calibri" w:hAnsi="Calibri" w:cs="Calibri"/>
              <w:sz w:val="22"/>
              <w:lang w:val="en-US"/>
            </w:rPr>
          </w:pPr>
          <w:r w:rsidRPr="00CA52A4">
            <w:rPr>
              <w:rFonts w:ascii="Calibri" w:hAnsi="Calibri" w:cs="Calibri"/>
              <w:sz w:val="22"/>
              <w:lang w:val="en-US"/>
            </w:rPr>
            <w:t>4. Chauhan, S.</w:t>
          </w:r>
          <w:r w:rsidRPr="00CA52A4">
            <w:rPr>
              <w:rFonts w:ascii="Calibri" w:hAnsi="Calibri" w:cs="Calibri"/>
              <w:i/>
              <w:iCs/>
              <w:sz w:val="22"/>
              <w:lang w:val="en-US"/>
            </w:rPr>
            <w:t xml:space="preserve"> et al</w:t>
          </w:r>
          <w:r w:rsidRPr="00CA52A4">
            <w:rPr>
              <w:rFonts w:ascii="Calibri" w:hAnsi="Calibri" w:cs="Calibri"/>
              <w:sz w:val="22"/>
              <w:lang w:val="en-US"/>
            </w:rPr>
            <w:t xml:space="preserve">. Chemical warfare agents. </w:t>
          </w:r>
          <w:r w:rsidRPr="00CA52A4">
            <w:rPr>
              <w:rFonts w:ascii="Calibri" w:hAnsi="Calibri" w:cs="Calibri"/>
              <w:i/>
              <w:iCs/>
              <w:sz w:val="22"/>
              <w:lang w:val="en-US"/>
            </w:rPr>
            <w:t>Environmental Toxicology and Pharmacology</w:t>
          </w:r>
          <w:r w:rsidRPr="00CA52A4">
            <w:rPr>
              <w:rFonts w:ascii="Calibri" w:hAnsi="Calibri" w:cs="Calibri"/>
              <w:b/>
              <w:bCs/>
              <w:sz w:val="22"/>
              <w:lang w:val="en-US"/>
            </w:rPr>
            <w:t xml:space="preserve"> 26</w:t>
          </w:r>
          <w:r w:rsidRPr="00CA52A4">
            <w:rPr>
              <w:rFonts w:ascii="Calibri" w:hAnsi="Calibri" w:cs="Calibri"/>
              <w:sz w:val="22"/>
              <w:lang w:val="en-US"/>
            </w:rPr>
            <w:t>, 113-122 (2008).</w:t>
          </w:r>
        </w:p>
        <w:p w14:paraId="40CED4F4" w14:textId="77777777" w:rsidR="006C076E" w:rsidRPr="00CA52A4" w:rsidRDefault="006C076E" w:rsidP="006C076E">
          <w:pPr>
            <w:pStyle w:val="Normaalweb"/>
            <w:rPr>
              <w:rFonts w:ascii="Calibri" w:hAnsi="Calibri" w:cs="Calibri"/>
              <w:sz w:val="22"/>
            </w:rPr>
          </w:pPr>
          <w:r w:rsidRPr="00CA52A4">
            <w:rPr>
              <w:rFonts w:ascii="Calibri" w:hAnsi="Calibri" w:cs="Calibri"/>
              <w:sz w:val="22"/>
              <w:lang w:val="en-US"/>
            </w:rPr>
            <w:t xml:space="preserve">5. </w:t>
          </w:r>
          <w:hyperlink r:id="rId128" w:tgtFrame="_blank" w:history="1">
            <w:r w:rsidRPr="002F635C">
              <w:rPr>
                <w:rStyle w:val="Hyperlink"/>
                <w:rFonts w:ascii="Calibri" w:hAnsi="Calibri" w:cs="Calibri"/>
                <w:sz w:val="22"/>
                <w:lang w:val="en-US"/>
              </w:rPr>
              <w:t>https://www.opcw.org/our-work/what-chemical-weapon</w:t>
            </w:r>
          </w:hyperlink>
          <w:r w:rsidRPr="002F635C">
            <w:rPr>
              <w:rFonts w:ascii="Calibri" w:hAnsi="Calibri" w:cs="Calibri"/>
              <w:sz w:val="22"/>
              <w:lang w:val="en-US"/>
            </w:rPr>
            <w:t xml:space="preserve">. </w:t>
          </w:r>
          <w:r w:rsidRPr="00CA52A4">
            <w:rPr>
              <w:rFonts w:ascii="Calibri" w:hAnsi="Calibri" w:cs="Calibri"/>
              <w:sz w:val="22"/>
            </w:rPr>
            <w:t>Ger</w:t>
          </w:r>
          <w:r>
            <w:rPr>
              <w:rFonts w:ascii="Calibri" w:hAnsi="Calibri" w:cs="Calibri"/>
              <w:sz w:val="22"/>
            </w:rPr>
            <w:t>aadpleegd op 21-01-2020.</w:t>
          </w:r>
        </w:p>
        <w:p w14:paraId="59CC7885" w14:textId="77777777" w:rsidR="006C076E" w:rsidRPr="00CA52A4" w:rsidRDefault="006C076E" w:rsidP="006C076E">
          <w:pPr>
            <w:pStyle w:val="Normaalweb"/>
            <w:rPr>
              <w:rFonts w:ascii="Calibri" w:hAnsi="Calibri" w:cs="Calibri"/>
              <w:sz w:val="22"/>
              <w:lang w:val="en-US"/>
            </w:rPr>
          </w:pPr>
          <w:r w:rsidRPr="002F635C">
            <w:rPr>
              <w:rFonts w:ascii="Calibri" w:hAnsi="Calibri" w:cs="Calibri"/>
              <w:sz w:val="22"/>
            </w:rPr>
            <w:t xml:space="preserve">6. K. </w:t>
          </w:r>
          <w:proofErr w:type="spellStart"/>
          <w:r w:rsidRPr="002F635C">
            <w:rPr>
              <w:rFonts w:ascii="Calibri" w:hAnsi="Calibri" w:cs="Calibri"/>
              <w:sz w:val="22"/>
            </w:rPr>
            <w:t>Ganesan</w:t>
          </w:r>
          <w:proofErr w:type="spellEnd"/>
          <w:r w:rsidRPr="002F635C">
            <w:rPr>
              <w:rFonts w:ascii="Calibri" w:hAnsi="Calibri" w:cs="Calibri"/>
              <w:sz w:val="22"/>
            </w:rPr>
            <w:t xml:space="preserve">, S. K. </w:t>
          </w:r>
          <w:proofErr w:type="spellStart"/>
          <w:r w:rsidRPr="002F635C">
            <w:rPr>
              <w:rFonts w:ascii="Calibri" w:hAnsi="Calibri" w:cs="Calibri"/>
              <w:sz w:val="22"/>
            </w:rPr>
            <w:t>Raza</w:t>
          </w:r>
          <w:proofErr w:type="spellEnd"/>
          <w:r w:rsidRPr="002F635C">
            <w:rPr>
              <w:rFonts w:ascii="Calibri" w:hAnsi="Calibri" w:cs="Calibri"/>
              <w:sz w:val="22"/>
            </w:rPr>
            <w:t xml:space="preserve">, </w:t>
          </w:r>
          <w:proofErr w:type="spellStart"/>
          <w:r w:rsidRPr="002F635C">
            <w:rPr>
              <w:rFonts w:ascii="Calibri" w:hAnsi="Calibri" w:cs="Calibri"/>
              <w:sz w:val="22"/>
            </w:rPr>
            <w:t>and</w:t>
          </w:r>
          <w:proofErr w:type="spellEnd"/>
          <w:r w:rsidRPr="002F635C">
            <w:rPr>
              <w:rFonts w:ascii="Calibri" w:hAnsi="Calibri" w:cs="Calibri"/>
              <w:sz w:val="22"/>
            </w:rPr>
            <w:t xml:space="preserve"> R. </w:t>
          </w:r>
          <w:proofErr w:type="spellStart"/>
          <w:r w:rsidRPr="002F635C">
            <w:rPr>
              <w:rFonts w:ascii="Calibri" w:hAnsi="Calibri" w:cs="Calibri"/>
              <w:sz w:val="22"/>
            </w:rPr>
            <w:t>Vijayaraghavan</w:t>
          </w:r>
          <w:proofErr w:type="spellEnd"/>
          <w:r w:rsidRPr="002F635C">
            <w:rPr>
              <w:rFonts w:ascii="Calibri" w:hAnsi="Calibri" w:cs="Calibri"/>
              <w:sz w:val="22"/>
            </w:rPr>
            <w:t xml:space="preserve">. </w:t>
          </w:r>
          <w:r w:rsidRPr="00CA52A4">
            <w:rPr>
              <w:rFonts w:ascii="Calibri" w:hAnsi="Calibri" w:cs="Calibri"/>
              <w:sz w:val="22"/>
              <w:lang w:val="en-US"/>
            </w:rPr>
            <w:t>Chemical warfare agents. , 166-178 (2010).</w:t>
          </w:r>
        </w:p>
        <w:p w14:paraId="14386507" w14:textId="77777777" w:rsidR="006C076E" w:rsidRPr="00CA52A4" w:rsidRDefault="006C076E" w:rsidP="006C076E">
          <w:pPr>
            <w:pStyle w:val="Normaalweb"/>
            <w:rPr>
              <w:rFonts w:ascii="Calibri" w:hAnsi="Calibri" w:cs="Calibri"/>
              <w:sz w:val="22"/>
              <w:lang w:val="en-US"/>
            </w:rPr>
          </w:pPr>
          <w:r w:rsidRPr="00CA52A4">
            <w:rPr>
              <w:rFonts w:ascii="Calibri" w:hAnsi="Calibri" w:cs="Calibri"/>
              <w:sz w:val="22"/>
              <w:lang w:val="en-US"/>
            </w:rPr>
            <w:t xml:space="preserve">7. de Koning, M. C., van </w:t>
          </w:r>
          <w:proofErr w:type="spellStart"/>
          <w:r w:rsidRPr="00CA52A4">
            <w:rPr>
              <w:rFonts w:ascii="Calibri" w:hAnsi="Calibri" w:cs="Calibri"/>
              <w:sz w:val="22"/>
              <w:lang w:val="en-US"/>
            </w:rPr>
            <w:t>Grol</w:t>
          </w:r>
          <w:proofErr w:type="spellEnd"/>
          <w:r w:rsidRPr="00CA52A4">
            <w:rPr>
              <w:rFonts w:ascii="Calibri" w:hAnsi="Calibri" w:cs="Calibri"/>
              <w:sz w:val="22"/>
              <w:lang w:val="en-US"/>
            </w:rPr>
            <w:t xml:space="preserve">, M. &amp; </w:t>
          </w:r>
          <w:proofErr w:type="spellStart"/>
          <w:r w:rsidRPr="00CA52A4">
            <w:rPr>
              <w:rFonts w:ascii="Calibri" w:hAnsi="Calibri" w:cs="Calibri"/>
              <w:sz w:val="22"/>
              <w:lang w:val="en-US"/>
            </w:rPr>
            <w:t>Breijaert</w:t>
          </w:r>
          <w:proofErr w:type="spellEnd"/>
          <w:r w:rsidRPr="00CA52A4">
            <w:rPr>
              <w:rFonts w:ascii="Calibri" w:hAnsi="Calibri" w:cs="Calibri"/>
              <w:sz w:val="22"/>
              <w:lang w:val="en-US"/>
            </w:rPr>
            <w:t xml:space="preserve">, T. Degradation of Paraoxon and the Chemical Warfare Agents VX, Tabun, and Soman by the Metal–Organic Frameworks UiO-66-NH2, MOF-808, NU-1000, and PCN-777. </w:t>
          </w:r>
          <w:r w:rsidRPr="00CA52A4">
            <w:rPr>
              <w:rFonts w:ascii="Calibri" w:hAnsi="Calibri" w:cs="Calibri"/>
              <w:i/>
              <w:iCs/>
              <w:sz w:val="22"/>
              <w:lang w:val="en-US"/>
            </w:rPr>
            <w:t>Inorganic Chemistry</w:t>
          </w:r>
          <w:r w:rsidRPr="00CA52A4">
            <w:rPr>
              <w:rFonts w:ascii="Calibri" w:hAnsi="Calibri" w:cs="Calibri"/>
              <w:b/>
              <w:bCs/>
              <w:sz w:val="22"/>
              <w:lang w:val="en-US"/>
            </w:rPr>
            <w:t xml:space="preserve"> 56</w:t>
          </w:r>
          <w:r w:rsidRPr="00CA52A4">
            <w:rPr>
              <w:rFonts w:ascii="Calibri" w:hAnsi="Calibri" w:cs="Calibri"/>
              <w:sz w:val="22"/>
              <w:lang w:val="en-US"/>
            </w:rPr>
            <w:t>, 11804-11809 (2017).</w:t>
          </w:r>
        </w:p>
        <w:p w14:paraId="528887CC" w14:textId="77777777" w:rsidR="006C076E" w:rsidRPr="00CA52A4" w:rsidRDefault="006C076E" w:rsidP="006C076E">
          <w:pPr>
            <w:pStyle w:val="Normaalweb"/>
            <w:rPr>
              <w:rFonts w:ascii="Calibri" w:hAnsi="Calibri" w:cs="Calibri"/>
              <w:sz w:val="22"/>
              <w:lang w:val="en-US"/>
            </w:rPr>
          </w:pPr>
          <w:r w:rsidRPr="00CA52A4">
            <w:rPr>
              <w:rFonts w:ascii="Calibri" w:hAnsi="Calibri" w:cs="Calibri"/>
              <w:sz w:val="22"/>
              <w:lang w:val="en-US"/>
            </w:rPr>
            <w:t xml:space="preserve">8. </w:t>
          </w:r>
          <w:proofErr w:type="spellStart"/>
          <w:r w:rsidRPr="00CA52A4">
            <w:rPr>
              <w:rFonts w:ascii="Calibri" w:hAnsi="Calibri" w:cs="Calibri"/>
              <w:sz w:val="22"/>
              <w:lang w:val="en-US"/>
            </w:rPr>
            <w:t>Deria</w:t>
          </w:r>
          <w:proofErr w:type="spellEnd"/>
          <w:r w:rsidRPr="00CA52A4">
            <w:rPr>
              <w:rFonts w:ascii="Calibri" w:hAnsi="Calibri" w:cs="Calibri"/>
              <w:sz w:val="22"/>
              <w:lang w:val="en-US"/>
            </w:rPr>
            <w:t xml:space="preserve">, P., Bury, W., Hupp, J. T. &amp; Farha, O. K. Versatile functionalization of the NU-1000 platform by solvent-assisted ligand incorporation. </w:t>
          </w:r>
          <w:r w:rsidRPr="00CA52A4">
            <w:rPr>
              <w:rFonts w:ascii="Calibri" w:hAnsi="Calibri" w:cs="Calibri"/>
              <w:i/>
              <w:iCs/>
              <w:sz w:val="22"/>
              <w:lang w:val="en-US"/>
            </w:rPr>
            <w:t>Chemical communications (Cambridge, England)</w:t>
          </w:r>
          <w:r w:rsidRPr="00CA52A4">
            <w:rPr>
              <w:rFonts w:ascii="Calibri" w:hAnsi="Calibri" w:cs="Calibri"/>
              <w:b/>
              <w:bCs/>
              <w:sz w:val="22"/>
              <w:lang w:val="en-US"/>
            </w:rPr>
            <w:t xml:space="preserve"> 50</w:t>
          </w:r>
          <w:r w:rsidRPr="00CA52A4">
            <w:rPr>
              <w:rFonts w:ascii="Calibri" w:hAnsi="Calibri" w:cs="Calibri"/>
              <w:sz w:val="22"/>
              <w:lang w:val="en-US"/>
            </w:rPr>
            <w:t>, 1965-1968 (2014).</w:t>
          </w:r>
        </w:p>
        <w:p w14:paraId="5ACE772C" w14:textId="77777777" w:rsidR="006C076E" w:rsidRPr="00CA52A4" w:rsidRDefault="006C076E" w:rsidP="006C076E">
          <w:pPr>
            <w:pStyle w:val="Normaalweb"/>
            <w:rPr>
              <w:rFonts w:ascii="Calibri" w:hAnsi="Calibri" w:cs="Calibri"/>
              <w:sz w:val="22"/>
              <w:lang w:val="en-US"/>
            </w:rPr>
          </w:pPr>
          <w:r w:rsidRPr="00CA52A4">
            <w:rPr>
              <w:rFonts w:ascii="Calibri" w:hAnsi="Calibri" w:cs="Calibri"/>
              <w:sz w:val="22"/>
              <w:lang w:val="en-US"/>
            </w:rPr>
            <w:t xml:space="preserve">9. </w:t>
          </w:r>
          <w:proofErr w:type="spellStart"/>
          <w:r w:rsidRPr="00CA52A4">
            <w:rPr>
              <w:rFonts w:ascii="Calibri" w:hAnsi="Calibri" w:cs="Calibri"/>
              <w:sz w:val="22"/>
              <w:lang w:val="en-US"/>
            </w:rPr>
            <w:t>Tranchemontagne</w:t>
          </w:r>
          <w:proofErr w:type="spellEnd"/>
          <w:r w:rsidRPr="00CA52A4">
            <w:rPr>
              <w:rFonts w:ascii="Calibri" w:hAnsi="Calibri" w:cs="Calibri"/>
              <w:sz w:val="22"/>
              <w:lang w:val="en-US"/>
            </w:rPr>
            <w:t xml:space="preserve">, D., Ni, Z., O'Keeffe, M. &amp; </w:t>
          </w:r>
          <w:proofErr w:type="spellStart"/>
          <w:r w:rsidRPr="00CA52A4">
            <w:rPr>
              <w:rFonts w:ascii="Calibri" w:hAnsi="Calibri" w:cs="Calibri"/>
              <w:sz w:val="22"/>
              <w:lang w:val="en-US"/>
            </w:rPr>
            <w:t>Yaghi</w:t>
          </w:r>
          <w:proofErr w:type="spellEnd"/>
          <w:r w:rsidRPr="00CA52A4">
            <w:rPr>
              <w:rFonts w:ascii="Calibri" w:hAnsi="Calibri" w:cs="Calibri"/>
              <w:sz w:val="22"/>
              <w:lang w:val="en-US"/>
            </w:rPr>
            <w:t xml:space="preserve">, O. Reticular Chemistry of Metal–Organic </w:t>
          </w:r>
          <w:proofErr w:type="spellStart"/>
          <w:r w:rsidRPr="00CA52A4">
            <w:rPr>
              <w:rFonts w:ascii="Calibri" w:hAnsi="Calibri" w:cs="Calibri"/>
              <w:sz w:val="22"/>
              <w:lang w:val="en-US"/>
            </w:rPr>
            <w:t>Polyhedra</w:t>
          </w:r>
          <w:proofErr w:type="spellEnd"/>
          <w:r w:rsidRPr="00CA52A4">
            <w:rPr>
              <w:rFonts w:ascii="Calibri" w:hAnsi="Calibri" w:cs="Calibri"/>
              <w:sz w:val="22"/>
              <w:lang w:val="en-US"/>
            </w:rPr>
            <w:t xml:space="preserve">. </w:t>
          </w:r>
          <w:proofErr w:type="spellStart"/>
          <w:r w:rsidRPr="00CA52A4">
            <w:rPr>
              <w:rFonts w:ascii="Calibri" w:hAnsi="Calibri" w:cs="Calibri"/>
              <w:i/>
              <w:iCs/>
              <w:sz w:val="22"/>
              <w:lang w:val="en-US"/>
            </w:rPr>
            <w:t>Angewandte</w:t>
          </w:r>
          <w:proofErr w:type="spellEnd"/>
          <w:r w:rsidRPr="00CA52A4">
            <w:rPr>
              <w:rFonts w:ascii="Calibri" w:hAnsi="Calibri" w:cs="Calibri"/>
              <w:i/>
              <w:iCs/>
              <w:sz w:val="22"/>
              <w:lang w:val="en-US"/>
            </w:rPr>
            <w:t xml:space="preserve"> </w:t>
          </w:r>
          <w:proofErr w:type="spellStart"/>
          <w:r w:rsidRPr="00CA52A4">
            <w:rPr>
              <w:rFonts w:ascii="Calibri" w:hAnsi="Calibri" w:cs="Calibri"/>
              <w:i/>
              <w:iCs/>
              <w:sz w:val="22"/>
              <w:lang w:val="en-US"/>
            </w:rPr>
            <w:t>Chemie</w:t>
          </w:r>
          <w:proofErr w:type="spellEnd"/>
          <w:r w:rsidRPr="00CA52A4">
            <w:rPr>
              <w:rFonts w:ascii="Calibri" w:hAnsi="Calibri" w:cs="Calibri"/>
              <w:i/>
              <w:iCs/>
              <w:sz w:val="22"/>
              <w:lang w:val="en-US"/>
            </w:rPr>
            <w:t xml:space="preserve"> International Edition</w:t>
          </w:r>
          <w:r w:rsidRPr="00CA52A4">
            <w:rPr>
              <w:rFonts w:ascii="Calibri" w:hAnsi="Calibri" w:cs="Calibri"/>
              <w:b/>
              <w:bCs/>
              <w:sz w:val="22"/>
              <w:lang w:val="en-US"/>
            </w:rPr>
            <w:t xml:space="preserve"> 47</w:t>
          </w:r>
          <w:r w:rsidRPr="00CA52A4">
            <w:rPr>
              <w:rFonts w:ascii="Calibri" w:hAnsi="Calibri" w:cs="Calibri"/>
              <w:sz w:val="22"/>
              <w:lang w:val="en-US"/>
            </w:rPr>
            <w:t>, 5136-5147 (2008).</w:t>
          </w:r>
        </w:p>
        <w:p w14:paraId="3DBEB990" w14:textId="77777777" w:rsidR="006C076E" w:rsidRPr="00CA52A4" w:rsidRDefault="006C076E" w:rsidP="006C076E">
          <w:pPr>
            <w:pStyle w:val="Normaalweb"/>
            <w:rPr>
              <w:rFonts w:ascii="Calibri" w:hAnsi="Calibri" w:cs="Calibri"/>
              <w:sz w:val="22"/>
              <w:lang w:val="en-US"/>
            </w:rPr>
          </w:pPr>
          <w:r w:rsidRPr="00CA52A4">
            <w:rPr>
              <w:rFonts w:ascii="Calibri" w:hAnsi="Calibri" w:cs="Calibri"/>
              <w:sz w:val="22"/>
              <w:lang w:val="en-US"/>
            </w:rPr>
            <w:t>10. Maya, F.</w:t>
          </w:r>
          <w:r w:rsidRPr="00CA52A4">
            <w:rPr>
              <w:rFonts w:ascii="Calibri" w:hAnsi="Calibri" w:cs="Calibri"/>
              <w:i/>
              <w:iCs/>
              <w:sz w:val="22"/>
              <w:lang w:val="en-US"/>
            </w:rPr>
            <w:t xml:space="preserve"> et al</w:t>
          </w:r>
          <w:r w:rsidRPr="00CA52A4">
            <w:rPr>
              <w:rFonts w:ascii="Calibri" w:hAnsi="Calibri" w:cs="Calibri"/>
              <w:sz w:val="22"/>
              <w:lang w:val="en-US"/>
            </w:rPr>
            <w:t xml:space="preserve">. Immobilization of Metal–Organic Frameworks on Supports for Sample Preparation and Chromatographic Separation. </w:t>
          </w:r>
          <w:proofErr w:type="spellStart"/>
          <w:r w:rsidRPr="00CA52A4">
            <w:rPr>
              <w:rFonts w:ascii="Calibri" w:hAnsi="Calibri" w:cs="Calibri"/>
              <w:i/>
              <w:iCs/>
              <w:sz w:val="22"/>
              <w:lang w:val="en-US"/>
            </w:rPr>
            <w:t>Chromatographia</w:t>
          </w:r>
          <w:proofErr w:type="spellEnd"/>
          <w:r w:rsidRPr="00CA52A4">
            <w:rPr>
              <w:rFonts w:ascii="Calibri" w:hAnsi="Calibri" w:cs="Calibri"/>
              <w:b/>
              <w:bCs/>
              <w:sz w:val="22"/>
              <w:lang w:val="en-US"/>
            </w:rPr>
            <w:t xml:space="preserve"> 82</w:t>
          </w:r>
          <w:r w:rsidRPr="00CA52A4">
            <w:rPr>
              <w:rFonts w:ascii="Calibri" w:hAnsi="Calibri" w:cs="Calibri"/>
              <w:sz w:val="22"/>
              <w:lang w:val="en-US"/>
            </w:rPr>
            <w:t>, 361-375 (2019).</w:t>
          </w:r>
        </w:p>
        <w:p w14:paraId="58E19656" w14:textId="77777777" w:rsidR="006C076E" w:rsidRPr="00CA52A4" w:rsidRDefault="006C076E" w:rsidP="006C076E">
          <w:pPr>
            <w:pStyle w:val="Normaalweb"/>
            <w:rPr>
              <w:rFonts w:ascii="Calibri" w:hAnsi="Calibri" w:cs="Calibri"/>
              <w:sz w:val="22"/>
              <w:lang w:val="en-US"/>
            </w:rPr>
          </w:pPr>
          <w:r w:rsidRPr="00CA52A4">
            <w:rPr>
              <w:rFonts w:ascii="Calibri" w:hAnsi="Calibri" w:cs="Calibri"/>
              <w:sz w:val="22"/>
              <w:lang w:val="en-US"/>
            </w:rPr>
            <w:t xml:space="preserve">11. </w:t>
          </w:r>
          <w:proofErr w:type="spellStart"/>
          <w:r w:rsidRPr="00CA52A4">
            <w:rPr>
              <w:rFonts w:ascii="Calibri" w:hAnsi="Calibri" w:cs="Calibri"/>
              <w:sz w:val="22"/>
              <w:lang w:val="en-US"/>
            </w:rPr>
            <w:t>Matito-Martos</w:t>
          </w:r>
          <w:proofErr w:type="spellEnd"/>
          <w:r w:rsidRPr="00CA52A4">
            <w:rPr>
              <w:rFonts w:ascii="Calibri" w:hAnsi="Calibri" w:cs="Calibri"/>
              <w:sz w:val="22"/>
              <w:lang w:val="en-US"/>
            </w:rPr>
            <w:t>, I.</w:t>
          </w:r>
          <w:r w:rsidRPr="00CA52A4">
            <w:rPr>
              <w:rFonts w:ascii="Calibri" w:hAnsi="Calibri" w:cs="Calibri"/>
              <w:i/>
              <w:iCs/>
              <w:sz w:val="22"/>
              <w:lang w:val="en-US"/>
            </w:rPr>
            <w:t xml:space="preserve"> et al</w:t>
          </w:r>
          <w:r w:rsidRPr="00CA52A4">
            <w:rPr>
              <w:rFonts w:ascii="Calibri" w:hAnsi="Calibri" w:cs="Calibri"/>
              <w:sz w:val="22"/>
              <w:lang w:val="en-US"/>
            </w:rPr>
            <w:t xml:space="preserve">. Discovery of an Optimal Porous Crystalline Material for the Capture of Chemical Warfare Agents. </w:t>
          </w:r>
          <w:r w:rsidRPr="00CA52A4">
            <w:rPr>
              <w:rFonts w:ascii="Calibri" w:hAnsi="Calibri" w:cs="Calibri"/>
              <w:i/>
              <w:iCs/>
              <w:sz w:val="22"/>
              <w:lang w:val="en-US"/>
            </w:rPr>
            <w:t>Chemistry of Materials</w:t>
          </w:r>
          <w:r w:rsidRPr="00CA52A4">
            <w:rPr>
              <w:rFonts w:ascii="Calibri" w:hAnsi="Calibri" w:cs="Calibri"/>
              <w:b/>
              <w:bCs/>
              <w:sz w:val="22"/>
              <w:lang w:val="en-US"/>
            </w:rPr>
            <w:t xml:space="preserve"> 30</w:t>
          </w:r>
          <w:r w:rsidRPr="00CA52A4">
            <w:rPr>
              <w:rFonts w:ascii="Calibri" w:hAnsi="Calibri" w:cs="Calibri"/>
              <w:sz w:val="22"/>
              <w:lang w:val="en-US"/>
            </w:rPr>
            <w:t>, 4571-4579 (2018).</w:t>
          </w:r>
        </w:p>
        <w:p w14:paraId="615156F4" w14:textId="77777777" w:rsidR="006C076E" w:rsidRPr="00CA52A4" w:rsidRDefault="006C076E" w:rsidP="006C076E">
          <w:pPr>
            <w:pStyle w:val="Normaalweb"/>
            <w:rPr>
              <w:rFonts w:ascii="Calibri" w:hAnsi="Calibri" w:cs="Calibri"/>
              <w:sz w:val="22"/>
              <w:lang w:val="en-US"/>
            </w:rPr>
          </w:pPr>
          <w:r w:rsidRPr="00CA52A4">
            <w:rPr>
              <w:rFonts w:ascii="Calibri" w:hAnsi="Calibri" w:cs="Calibri"/>
              <w:sz w:val="22"/>
              <w:lang w:val="en-US"/>
            </w:rPr>
            <w:t>12. Shearer, G. C.</w:t>
          </w:r>
          <w:r w:rsidRPr="00CA52A4">
            <w:rPr>
              <w:rFonts w:ascii="Calibri" w:hAnsi="Calibri" w:cs="Calibri"/>
              <w:i/>
              <w:iCs/>
              <w:sz w:val="22"/>
              <w:lang w:val="en-US"/>
            </w:rPr>
            <w:t xml:space="preserve"> et al</w:t>
          </w:r>
          <w:r w:rsidRPr="00CA52A4">
            <w:rPr>
              <w:rFonts w:ascii="Calibri" w:hAnsi="Calibri" w:cs="Calibri"/>
              <w:sz w:val="22"/>
              <w:lang w:val="en-US"/>
            </w:rPr>
            <w:t xml:space="preserve">. Stability vs. reactivity: understanding the adsorption properties of Ni3(BTP)2 by experimental and computational methods. </w:t>
          </w:r>
          <w:r w:rsidRPr="00CA52A4">
            <w:rPr>
              <w:rFonts w:ascii="Calibri" w:hAnsi="Calibri" w:cs="Calibri"/>
              <w:i/>
              <w:iCs/>
              <w:sz w:val="22"/>
              <w:lang w:val="en-US"/>
            </w:rPr>
            <w:t>Dalton transactions (Cambridge, England : 2003)</w:t>
          </w:r>
          <w:r w:rsidRPr="00CA52A4">
            <w:rPr>
              <w:rFonts w:ascii="Calibri" w:hAnsi="Calibri" w:cs="Calibri"/>
              <w:b/>
              <w:bCs/>
              <w:sz w:val="22"/>
              <w:lang w:val="en-US"/>
            </w:rPr>
            <w:t xml:space="preserve"> 42</w:t>
          </w:r>
          <w:r w:rsidRPr="00CA52A4">
            <w:rPr>
              <w:rFonts w:ascii="Calibri" w:hAnsi="Calibri" w:cs="Calibri"/>
              <w:sz w:val="22"/>
              <w:lang w:val="en-US"/>
            </w:rPr>
            <w:t>, 6450-6458 (2013).</w:t>
          </w:r>
        </w:p>
        <w:p w14:paraId="0881B632" w14:textId="77777777" w:rsidR="006C076E" w:rsidRPr="00CA52A4" w:rsidRDefault="006C076E" w:rsidP="006C076E">
          <w:pPr>
            <w:pStyle w:val="Normaalweb"/>
            <w:rPr>
              <w:rFonts w:ascii="Calibri" w:hAnsi="Calibri" w:cs="Calibri"/>
              <w:sz w:val="22"/>
              <w:lang w:val="en-US"/>
            </w:rPr>
          </w:pPr>
          <w:r w:rsidRPr="00CA52A4">
            <w:rPr>
              <w:rFonts w:ascii="Calibri" w:hAnsi="Calibri" w:cs="Calibri"/>
              <w:sz w:val="22"/>
              <w:lang w:val="en-US"/>
            </w:rPr>
            <w:t>13. Colombo, V.</w:t>
          </w:r>
          <w:r w:rsidRPr="00CA52A4">
            <w:rPr>
              <w:rFonts w:ascii="Calibri" w:hAnsi="Calibri" w:cs="Calibri"/>
              <w:i/>
              <w:iCs/>
              <w:sz w:val="22"/>
              <w:lang w:val="en-US"/>
            </w:rPr>
            <w:t xml:space="preserve"> et al</w:t>
          </w:r>
          <w:r w:rsidRPr="00CA52A4">
            <w:rPr>
              <w:rFonts w:ascii="Calibri" w:hAnsi="Calibri" w:cs="Calibri"/>
              <w:sz w:val="22"/>
              <w:lang w:val="en-US"/>
            </w:rPr>
            <w:t xml:space="preserve">. High thermal and chemical stability in </w:t>
          </w:r>
          <w:proofErr w:type="spellStart"/>
          <w:r w:rsidRPr="00CA52A4">
            <w:rPr>
              <w:rFonts w:ascii="Calibri" w:hAnsi="Calibri" w:cs="Calibri"/>
              <w:sz w:val="22"/>
              <w:lang w:val="en-US"/>
            </w:rPr>
            <w:t>pyrazolate</w:t>
          </w:r>
          <w:proofErr w:type="spellEnd"/>
          <w:r w:rsidRPr="00CA52A4">
            <w:rPr>
              <w:rFonts w:ascii="Calibri" w:hAnsi="Calibri" w:cs="Calibri"/>
              <w:sz w:val="22"/>
              <w:lang w:val="en-US"/>
            </w:rPr>
            <w:t xml:space="preserve">-bridged metal–organic frameworks with exposed metal sites. </w:t>
          </w:r>
          <w:r w:rsidRPr="00CA52A4">
            <w:rPr>
              <w:rFonts w:ascii="Calibri" w:hAnsi="Calibri" w:cs="Calibri"/>
              <w:i/>
              <w:iCs/>
              <w:sz w:val="22"/>
              <w:lang w:val="en-US"/>
            </w:rPr>
            <w:t>Chemical Science</w:t>
          </w:r>
          <w:r w:rsidRPr="00CA52A4">
            <w:rPr>
              <w:rFonts w:ascii="Calibri" w:hAnsi="Calibri" w:cs="Calibri"/>
              <w:b/>
              <w:bCs/>
              <w:sz w:val="22"/>
              <w:lang w:val="en-US"/>
            </w:rPr>
            <w:t xml:space="preserve"> 2</w:t>
          </w:r>
          <w:r w:rsidRPr="00CA52A4">
            <w:rPr>
              <w:rFonts w:ascii="Calibri" w:hAnsi="Calibri" w:cs="Calibri"/>
              <w:sz w:val="22"/>
              <w:lang w:val="en-US"/>
            </w:rPr>
            <w:t>, 1311 (2011).</w:t>
          </w:r>
        </w:p>
        <w:p w14:paraId="733750B0" w14:textId="77777777" w:rsidR="006C076E" w:rsidRPr="00CA52A4" w:rsidRDefault="006C076E" w:rsidP="006C076E">
          <w:pPr>
            <w:pStyle w:val="Normaalweb"/>
            <w:rPr>
              <w:rFonts w:ascii="Calibri" w:hAnsi="Calibri" w:cs="Calibri"/>
              <w:sz w:val="22"/>
              <w:lang w:val="en-US"/>
            </w:rPr>
          </w:pPr>
          <w:r w:rsidRPr="00CA52A4">
            <w:rPr>
              <w:rFonts w:ascii="Calibri" w:hAnsi="Calibri" w:cs="Calibri"/>
              <w:sz w:val="22"/>
              <w:lang w:val="en-US"/>
            </w:rPr>
            <w:t>14. Wang, S.</w:t>
          </w:r>
          <w:r w:rsidRPr="00CA52A4">
            <w:rPr>
              <w:rFonts w:ascii="Calibri" w:hAnsi="Calibri" w:cs="Calibri"/>
              <w:i/>
              <w:iCs/>
              <w:sz w:val="22"/>
              <w:lang w:val="en-US"/>
            </w:rPr>
            <w:t xml:space="preserve"> et al</w:t>
          </w:r>
          <w:r w:rsidRPr="00CA52A4">
            <w:rPr>
              <w:rFonts w:ascii="Calibri" w:hAnsi="Calibri" w:cs="Calibri"/>
              <w:sz w:val="22"/>
              <w:lang w:val="en-US"/>
            </w:rPr>
            <w:t xml:space="preserve">. A phase transformable </w:t>
          </w:r>
          <w:proofErr w:type="spellStart"/>
          <w:r w:rsidRPr="00CA52A4">
            <w:rPr>
              <w:rFonts w:ascii="Calibri" w:hAnsi="Calibri" w:cs="Calibri"/>
              <w:sz w:val="22"/>
              <w:lang w:val="en-US"/>
            </w:rPr>
            <w:t>ultrastable</w:t>
          </w:r>
          <w:proofErr w:type="spellEnd"/>
          <w:r w:rsidRPr="00CA52A4">
            <w:rPr>
              <w:rFonts w:ascii="Calibri" w:hAnsi="Calibri" w:cs="Calibri"/>
              <w:sz w:val="22"/>
              <w:lang w:val="en-US"/>
            </w:rPr>
            <w:t xml:space="preserve"> titanium-carboxylate framework for photoconduction. </w:t>
          </w:r>
          <w:r w:rsidRPr="00CA52A4">
            <w:rPr>
              <w:rFonts w:ascii="Calibri" w:hAnsi="Calibri" w:cs="Calibri"/>
              <w:i/>
              <w:iCs/>
              <w:sz w:val="22"/>
              <w:lang w:val="en-US"/>
            </w:rPr>
            <w:t>Nature communications</w:t>
          </w:r>
          <w:r w:rsidRPr="00CA52A4">
            <w:rPr>
              <w:rFonts w:ascii="Calibri" w:hAnsi="Calibri" w:cs="Calibri"/>
              <w:b/>
              <w:bCs/>
              <w:sz w:val="22"/>
              <w:lang w:val="en-US"/>
            </w:rPr>
            <w:t xml:space="preserve"> 9</w:t>
          </w:r>
          <w:r w:rsidRPr="00CA52A4">
            <w:rPr>
              <w:rFonts w:ascii="Calibri" w:hAnsi="Calibri" w:cs="Calibri"/>
              <w:sz w:val="22"/>
              <w:lang w:val="en-US"/>
            </w:rPr>
            <w:t>, 1660-9 (2018).</w:t>
          </w:r>
        </w:p>
        <w:p w14:paraId="2C1F5671" w14:textId="77777777" w:rsidR="006C076E" w:rsidRPr="00CA52A4" w:rsidRDefault="006C076E" w:rsidP="006C076E">
          <w:pPr>
            <w:pStyle w:val="Normaalweb"/>
            <w:rPr>
              <w:rFonts w:ascii="Calibri" w:hAnsi="Calibri" w:cs="Calibri"/>
              <w:sz w:val="22"/>
              <w:lang w:val="en-US"/>
            </w:rPr>
          </w:pPr>
          <w:r w:rsidRPr="00CA52A4">
            <w:rPr>
              <w:rFonts w:ascii="Calibri" w:hAnsi="Calibri" w:cs="Calibri"/>
              <w:sz w:val="22"/>
              <w:lang w:val="en-US"/>
            </w:rPr>
            <w:t xml:space="preserve">15. Kershaw Cook, L. J., </w:t>
          </w:r>
          <w:proofErr w:type="spellStart"/>
          <w:r w:rsidRPr="00CA52A4">
            <w:rPr>
              <w:rFonts w:ascii="Calibri" w:hAnsi="Calibri" w:cs="Calibri"/>
              <w:sz w:val="22"/>
              <w:lang w:val="en-US"/>
            </w:rPr>
            <w:t>Kearsey</w:t>
          </w:r>
          <w:proofErr w:type="spellEnd"/>
          <w:r w:rsidRPr="00CA52A4">
            <w:rPr>
              <w:rFonts w:ascii="Calibri" w:hAnsi="Calibri" w:cs="Calibri"/>
              <w:sz w:val="22"/>
              <w:lang w:val="en-US"/>
            </w:rPr>
            <w:t xml:space="preserve">, R., Lamb, J. V., Pace, E. J. &amp; Gould, J. A. Efficient and chromatography-free methodology for the modular synthesis of oligo-(1H-pyrazol-4-yl)-arenes with controllable size, shape and steric bulk. </w:t>
          </w:r>
          <w:r w:rsidRPr="00CA52A4">
            <w:rPr>
              <w:rFonts w:ascii="Calibri" w:hAnsi="Calibri" w:cs="Calibri"/>
              <w:i/>
              <w:iCs/>
              <w:sz w:val="22"/>
              <w:lang w:val="en-US"/>
            </w:rPr>
            <w:t>Tetrahedron Letters</w:t>
          </w:r>
          <w:r w:rsidRPr="00CA52A4">
            <w:rPr>
              <w:rFonts w:ascii="Calibri" w:hAnsi="Calibri" w:cs="Calibri"/>
              <w:b/>
              <w:bCs/>
              <w:sz w:val="22"/>
              <w:lang w:val="en-US"/>
            </w:rPr>
            <w:t xml:space="preserve"> 57</w:t>
          </w:r>
          <w:r w:rsidRPr="00CA52A4">
            <w:rPr>
              <w:rFonts w:ascii="Calibri" w:hAnsi="Calibri" w:cs="Calibri"/>
              <w:sz w:val="22"/>
              <w:lang w:val="en-US"/>
            </w:rPr>
            <w:t>, 895-898 (2016).</w:t>
          </w:r>
        </w:p>
        <w:p w14:paraId="4943F31C" w14:textId="77777777" w:rsidR="006C076E" w:rsidRPr="003657CB" w:rsidRDefault="006C076E" w:rsidP="006C076E">
          <w:pPr>
            <w:rPr>
              <w:rFonts w:cstheme="minorHAnsi"/>
            </w:rPr>
          </w:pPr>
          <w:r w:rsidRPr="00CA52A4">
            <w:rPr>
              <w:rFonts w:ascii="Calibri" w:hAnsi="Calibri" w:cs="Calibri"/>
            </w:rPr>
            <w:lastRenderedPageBreak/>
            <w:t xml:space="preserve">16. </w:t>
          </w:r>
          <w:proofErr w:type="spellStart"/>
          <w:r w:rsidRPr="00CA52A4">
            <w:rPr>
              <w:rFonts w:ascii="Calibri" w:hAnsi="Calibri" w:cs="Calibri"/>
            </w:rPr>
            <w:t>Islamoglu</w:t>
          </w:r>
          <w:proofErr w:type="spellEnd"/>
          <w:r w:rsidRPr="00CA52A4">
            <w:rPr>
              <w:rFonts w:ascii="Calibri" w:hAnsi="Calibri" w:cs="Calibri"/>
            </w:rPr>
            <w:t>, T.</w:t>
          </w:r>
          <w:r w:rsidRPr="00CA52A4">
            <w:rPr>
              <w:rFonts w:ascii="Calibri" w:hAnsi="Calibri" w:cs="Calibri"/>
              <w:i/>
              <w:iCs/>
            </w:rPr>
            <w:t xml:space="preserve"> et al</w:t>
          </w:r>
          <w:r w:rsidRPr="00CA52A4">
            <w:rPr>
              <w:rFonts w:ascii="Calibri" w:hAnsi="Calibri" w:cs="Calibri"/>
            </w:rPr>
            <w:t xml:space="preserve">. Presence versus Proximity: The Role of Pendant Amines in the Catalytic Hydrolysis of a Nerve Agent Simulant. </w:t>
          </w:r>
          <w:proofErr w:type="spellStart"/>
          <w:r w:rsidRPr="00CA52A4">
            <w:rPr>
              <w:rFonts w:ascii="Calibri" w:hAnsi="Calibri" w:cs="Calibri"/>
              <w:i/>
              <w:iCs/>
            </w:rPr>
            <w:t>Angewandte</w:t>
          </w:r>
          <w:proofErr w:type="spellEnd"/>
          <w:r w:rsidRPr="00CA52A4">
            <w:rPr>
              <w:rFonts w:ascii="Calibri" w:hAnsi="Calibri" w:cs="Calibri"/>
              <w:i/>
              <w:iCs/>
            </w:rPr>
            <w:t xml:space="preserve"> </w:t>
          </w:r>
          <w:proofErr w:type="spellStart"/>
          <w:r w:rsidRPr="00CA52A4">
            <w:rPr>
              <w:rFonts w:ascii="Calibri" w:hAnsi="Calibri" w:cs="Calibri"/>
              <w:i/>
              <w:iCs/>
            </w:rPr>
            <w:t>Chemie</w:t>
          </w:r>
          <w:proofErr w:type="spellEnd"/>
          <w:r w:rsidRPr="00CA52A4">
            <w:rPr>
              <w:rFonts w:ascii="Calibri" w:hAnsi="Calibri" w:cs="Calibri"/>
              <w:b/>
              <w:bCs/>
            </w:rPr>
            <w:t xml:space="preserve"> 130</w:t>
          </w:r>
          <w:r w:rsidRPr="00CA52A4">
            <w:rPr>
              <w:rFonts w:ascii="Calibri" w:hAnsi="Calibri" w:cs="Calibri"/>
            </w:rPr>
            <w:t>, 1967-1971 (2018).</w:t>
          </w:r>
        </w:p>
      </w:sdtContent>
    </w:sdt>
    <w:p w14:paraId="4ED24CA4" w14:textId="77777777" w:rsidR="006C076E" w:rsidRPr="006D27A8" w:rsidRDefault="006C076E" w:rsidP="006C076E">
      <w:pPr>
        <w:rPr>
          <w:rFonts w:cstheme="minorHAnsi"/>
          <w:b/>
          <w:sz w:val="32"/>
          <w:lang w:val="nl-NL"/>
        </w:rPr>
      </w:pPr>
      <w:r>
        <w:rPr>
          <w:rFonts w:cstheme="minorHAnsi"/>
          <w:b/>
          <w:sz w:val="32"/>
          <w:lang w:val="nl-NL"/>
        </w:rPr>
        <w:t>Bijlagen</w:t>
      </w:r>
    </w:p>
    <w:p w14:paraId="74D316C0" w14:textId="77777777" w:rsidR="006C076E" w:rsidRPr="00004ECC" w:rsidRDefault="006C076E" w:rsidP="006C076E">
      <w:pPr>
        <w:rPr>
          <w:rFonts w:cstheme="minorHAnsi"/>
          <w:vertAlign w:val="superscript"/>
          <w:lang w:val="nl-NL"/>
        </w:rPr>
      </w:pPr>
      <w:r>
        <w:rPr>
          <w:rFonts w:cstheme="minorHAnsi"/>
          <w:lang w:val="nl-NL"/>
        </w:rPr>
        <w:t>Artikel</w:t>
      </w:r>
      <w:r>
        <w:rPr>
          <w:rFonts w:cstheme="minorHAnsi"/>
          <w:vertAlign w:val="superscript"/>
          <w:lang w:val="nl-NL"/>
        </w:rPr>
        <w:t>[</w:t>
      </w:r>
      <w:sdt>
        <w:sdtPr>
          <w:rPr>
            <w:rFonts w:cstheme="minorHAnsi"/>
            <w:vertAlign w:val="superscript"/>
            <w:lang w:val="nl-NL"/>
          </w:rPr>
          <w:tag w:val="doc:5e29a444e4b0d72238be437e;body"/>
          <w:id w:val="-1201937620"/>
          <w:placeholder>
            <w:docPart w:val="18F6850AD77E4D5FA3E0573723BEFC5D"/>
          </w:placeholder>
        </w:sdtPr>
        <w:sdtContent>
          <w:r>
            <w:rPr>
              <w:rFonts w:eastAsia="Times New Roman"/>
              <w:vertAlign w:val="superscript"/>
            </w:rPr>
            <w:t>14</w:t>
          </w:r>
        </w:sdtContent>
      </w:sdt>
      <w:r>
        <w:rPr>
          <w:rFonts w:cstheme="minorHAnsi"/>
          <w:vertAlign w:val="superscript"/>
          <w:lang w:val="nl-NL"/>
        </w:rPr>
        <w:t>]</w:t>
      </w:r>
    </w:p>
    <w:p w14:paraId="611CC885" w14:textId="77777777" w:rsidR="006C076E" w:rsidRDefault="006C076E" w:rsidP="006C076E">
      <w:pPr>
        <w:rPr>
          <w:rFonts w:cstheme="minorHAnsi"/>
          <w:lang w:val="nl-NL"/>
        </w:rPr>
      </w:pPr>
      <w:r>
        <w:rPr>
          <w:rFonts w:cstheme="minorHAnsi"/>
          <w:noProof/>
          <w:lang w:val="nl-NL"/>
        </w:rPr>
        <w:drawing>
          <wp:inline distT="0" distB="0" distL="0" distR="0" wp14:anchorId="2ED72F2D" wp14:editId="1039ADF6">
            <wp:extent cx="5727700" cy="7242175"/>
            <wp:effectExtent l="0" t="0" r="6350" b="0"/>
            <wp:docPr id="1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27700" cy="7242175"/>
                    </a:xfrm>
                    <a:prstGeom prst="rect">
                      <a:avLst/>
                    </a:prstGeom>
                    <a:noFill/>
                    <a:ln>
                      <a:noFill/>
                    </a:ln>
                  </pic:spPr>
                </pic:pic>
              </a:graphicData>
            </a:graphic>
          </wp:inline>
        </w:drawing>
      </w:r>
    </w:p>
    <w:p w14:paraId="2845916D" w14:textId="77777777" w:rsidR="006C076E" w:rsidRDefault="006C076E" w:rsidP="006C076E">
      <w:pPr>
        <w:rPr>
          <w:rFonts w:cstheme="minorHAnsi"/>
          <w:lang w:val="nl-NL"/>
        </w:rPr>
      </w:pPr>
    </w:p>
    <w:p w14:paraId="0FE8C6C9" w14:textId="77777777" w:rsidR="006C076E" w:rsidRDefault="006C076E" w:rsidP="006C076E">
      <w:pPr>
        <w:rPr>
          <w:rFonts w:cstheme="minorHAnsi"/>
          <w:lang w:val="nl-NL"/>
        </w:rPr>
      </w:pPr>
    </w:p>
    <w:p w14:paraId="701ECBBB" w14:textId="77777777" w:rsidR="006C076E" w:rsidRDefault="006C076E" w:rsidP="006C076E">
      <w:pPr>
        <w:rPr>
          <w:rFonts w:cstheme="minorHAnsi"/>
          <w:lang w:val="nl-NL"/>
        </w:rPr>
      </w:pPr>
    </w:p>
    <w:p w14:paraId="687AC668" w14:textId="77777777" w:rsidR="006C076E" w:rsidRDefault="006C076E" w:rsidP="006C076E">
      <w:pPr>
        <w:rPr>
          <w:rFonts w:cstheme="minorHAnsi"/>
          <w:lang w:val="nl-NL"/>
        </w:rPr>
      </w:pPr>
    </w:p>
    <w:p w14:paraId="491A7F30" w14:textId="77777777" w:rsidR="006C076E" w:rsidRDefault="006C076E" w:rsidP="006C076E">
      <w:pPr>
        <w:rPr>
          <w:rFonts w:cstheme="minorHAnsi"/>
          <w:lang w:val="nl-NL"/>
        </w:rPr>
      </w:pPr>
      <w:r>
        <w:rPr>
          <w:rFonts w:cstheme="minorHAnsi"/>
          <w:noProof/>
          <w:lang w:val="nl-NL"/>
        </w:rPr>
        <w:drawing>
          <wp:inline distT="0" distB="0" distL="0" distR="0" wp14:anchorId="0FD37D54" wp14:editId="3F7BB384">
            <wp:extent cx="5731510" cy="7459980"/>
            <wp:effectExtent l="0" t="0" r="254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31510" cy="7459980"/>
                    </a:xfrm>
                    <a:prstGeom prst="rect">
                      <a:avLst/>
                    </a:prstGeom>
                    <a:noFill/>
                    <a:ln>
                      <a:noFill/>
                    </a:ln>
                  </pic:spPr>
                </pic:pic>
              </a:graphicData>
            </a:graphic>
          </wp:inline>
        </w:drawing>
      </w:r>
    </w:p>
    <w:p w14:paraId="188E3480" w14:textId="77777777" w:rsidR="006C076E" w:rsidRDefault="006C076E" w:rsidP="006C076E">
      <w:pPr>
        <w:rPr>
          <w:rFonts w:cstheme="minorHAnsi"/>
          <w:lang w:val="nl-NL"/>
        </w:rPr>
      </w:pPr>
    </w:p>
    <w:p w14:paraId="2280C0BC" w14:textId="77777777" w:rsidR="006C076E" w:rsidRDefault="006C076E" w:rsidP="006C076E">
      <w:pPr>
        <w:rPr>
          <w:rFonts w:cstheme="minorHAnsi"/>
          <w:lang w:val="nl-NL"/>
        </w:rPr>
      </w:pPr>
    </w:p>
    <w:p w14:paraId="406EA28C" w14:textId="77777777" w:rsidR="006C076E" w:rsidRDefault="006C076E" w:rsidP="006C076E">
      <w:pPr>
        <w:rPr>
          <w:rFonts w:cstheme="minorHAnsi"/>
          <w:lang w:val="nl-NL"/>
        </w:rPr>
      </w:pPr>
    </w:p>
    <w:p w14:paraId="6F5E9BD0" w14:textId="77777777" w:rsidR="006C076E" w:rsidRDefault="006C076E" w:rsidP="006C076E">
      <w:pPr>
        <w:rPr>
          <w:rFonts w:cstheme="minorHAnsi"/>
          <w:lang w:val="nl-NL"/>
        </w:rPr>
      </w:pPr>
    </w:p>
    <w:p w14:paraId="1B8C7B4B" w14:textId="77777777" w:rsidR="006C076E" w:rsidRDefault="006C076E" w:rsidP="006C076E">
      <w:pPr>
        <w:rPr>
          <w:rFonts w:cstheme="minorHAnsi"/>
          <w:lang w:val="nl-NL"/>
        </w:rPr>
      </w:pPr>
      <w:r>
        <w:rPr>
          <w:rFonts w:cstheme="minorHAnsi"/>
          <w:noProof/>
          <w:lang w:val="nl-NL"/>
        </w:rPr>
        <w:drawing>
          <wp:inline distT="0" distB="0" distL="0" distR="0" wp14:anchorId="07A2AB0B" wp14:editId="0688818B">
            <wp:extent cx="5731510" cy="7459980"/>
            <wp:effectExtent l="0" t="0" r="254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31510" cy="7459980"/>
                    </a:xfrm>
                    <a:prstGeom prst="rect">
                      <a:avLst/>
                    </a:prstGeom>
                    <a:noFill/>
                    <a:ln>
                      <a:noFill/>
                    </a:ln>
                  </pic:spPr>
                </pic:pic>
              </a:graphicData>
            </a:graphic>
          </wp:inline>
        </w:drawing>
      </w:r>
    </w:p>
    <w:p w14:paraId="7762A21E" w14:textId="77777777" w:rsidR="006C076E" w:rsidRDefault="006C076E" w:rsidP="006C076E">
      <w:pPr>
        <w:rPr>
          <w:rFonts w:cstheme="minorHAnsi"/>
          <w:lang w:val="nl-NL"/>
        </w:rPr>
      </w:pPr>
    </w:p>
    <w:p w14:paraId="1DF249BE" w14:textId="77777777" w:rsidR="006C076E" w:rsidRDefault="006C076E" w:rsidP="006C076E">
      <w:pPr>
        <w:rPr>
          <w:rFonts w:cstheme="minorHAnsi"/>
          <w:lang w:val="nl-NL"/>
        </w:rPr>
      </w:pPr>
    </w:p>
    <w:p w14:paraId="7303C6C7" w14:textId="77777777" w:rsidR="006C076E" w:rsidRDefault="006C076E" w:rsidP="006C076E">
      <w:pPr>
        <w:rPr>
          <w:rFonts w:cstheme="minorHAnsi"/>
          <w:lang w:val="nl-NL"/>
        </w:rPr>
      </w:pPr>
    </w:p>
    <w:p w14:paraId="72EDA871" w14:textId="77777777" w:rsidR="006C076E" w:rsidRDefault="006C076E" w:rsidP="006C076E">
      <w:pPr>
        <w:rPr>
          <w:rFonts w:cstheme="minorHAnsi"/>
          <w:lang w:val="nl-NL"/>
        </w:rPr>
      </w:pPr>
    </w:p>
    <w:p w14:paraId="2263E379" w14:textId="77777777" w:rsidR="006C076E" w:rsidRDefault="006C076E" w:rsidP="006C076E">
      <w:pPr>
        <w:rPr>
          <w:rFonts w:cstheme="minorHAnsi"/>
          <w:lang w:val="nl-NL"/>
        </w:rPr>
      </w:pPr>
      <w:r>
        <w:rPr>
          <w:rFonts w:cstheme="minorHAnsi"/>
          <w:noProof/>
          <w:lang w:val="nl-NL"/>
        </w:rPr>
        <w:drawing>
          <wp:inline distT="0" distB="0" distL="0" distR="0" wp14:anchorId="3DDE5BFB" wp14:editId="167B85A7">
            <wp:extent cx="5727700" cy="7556500"/>
            <wp:effectExtent l="0" t="0" r="635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27700" cy="7556500"/>
                    </a:xfrm>
                    <a:prstGeom prst="rect">
                      <a:avLst/>
                    </a:prstGeom>
                    <a:noFill/>
                    <a:ln>
                      <a:noFill/>
                    </a:ln>
                  </pic:spPr>
                </pic:pic>
              </a:graphicData>
            </a:graphic>
          </wp:inline>
        </w:drawing>
      </w:r>
    </w:p>
    <w:p w14:paraId="6D1A6C80" w14:textId="77777777" w:rsidR="006C076E" w:rsidRDefault="006C076E" w:rsidP="006C076E">
      <w:pPr>
        <w:rPr>
          <w:rFonts w:cstheme="minorHAnsi"/>
          <w:lang w:val="nl-NL"/>
        </w:rPr>
      </w:pPr>
    </w:p>
    <w:p w14:paraId="29C158A5" w14:textId="77777777" w:rsidR="006C076E" w:rsidRDefault="006C076E" w:rsidP="006C076E">
      <w:pPr>
        <w:rPr>
          <w:rFonts w:cstheme="minorHAnsi"/>
          <w:lang w:val="nl-NL"/>
        </w:rPr>
      </w:pPr>
    </w:p>
    <w:p w14:paraId="79728C60" w14:textId="77777777" w:rsidR="006C076E" w:rsidRDefault="006C076E" w:rsidP="006C076E">
      <w:pPr>
        <w:rPr>
          <w:rFonts w:cstheme="minorHAnsi"/>
          <w:lang w:val="nl-NL"/>
        </w:rPr>
      </w:pPr>
    </w:p>
    <w:p w14:paraId="3A80484B" w14:textId="77777777" w:rsidR="006C076E" w:rsidRDefault="006C076E" w:rsidP="006C076E">
      <w:pPr>
        <w:rPr>
          <w:rFonts w:cstheme="minorHAnsi"/>
          <w:lang w:val="nl-NL"/>
        </w:rPr>
      </w:pPr>
    </w:p>
    <w:p w14:paraId="6662442E" w14:textId="77777777" w:rsidR="006C076E" w:rsidRDefault="006C076E" w:rsidP="006C076E">
      <w:pPr>
        <w:rPr>
          <w:rFonts w:cstheme="minorHAnsi"/>
          <w:lang w:val="nl-NL"/>
        </w:rPr>
      </w:pPr>
      <w:r>
        <w:rPr>
          <w:rFonts w:cstheme="minorHAnsi"/>
          <w:noProof/>
          <w:lang w:val="nl-NL"/>
        </w:rPr>
        <w:drawing>
          <wp:inline distT="0" distB="0" distL="0" distR="0" wp14:anchorId="1BC30680" wp14:editId="23DD2422">
            <wp:extent cx="5727700" cy="7541895"/>
            <wp:effectExtent l="0" t="0" r="635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27700" cy="7541895"/>
                    </a:xfrm>
                    <a:prstGeom prst="rect">
                      <a:avLst/>
                    </a:prstGeom>
                    <a:noFill/>
                    <a:ln>
                      <a:noFill/>
                    </a:ln>
                  </pic:spPr>
                </pic:pic>
              </a:graphicData>
            </a:graphic>
          </wp:inline>
        </w:drawing>
      </w:r>
    </w:p>
    <w:p w14:paraId="62DE77DE" w14:textId="77777777" w:rsidR="006C076E" w:rsidRDefault="006C076E" w:rsidP="006C076E">
      <w:pPr>
        <w:rPr>
          <w:rFonts w:cstheme="minorHAnsi"/>
          <w:lang w:val="nl-NL"/>
        </w:rPr>
      </w:pPr>
    </w:p>
    <w:p w14:paraId="0BA973B7" w14:textId="77777777" w:rsidR="006C076E" w:rsidRDefault="006C076E" w:rsidP="006C076E">
      <w:pPr>
        <w:rPr>
          <w:rFonts w:cstheme="minorHAnsi"/>
          <w:lang w:val="nl-NL"/>
        </w:rPr>
      </w:pPr>
    </w:p>
    <w:p w14:paraId="7EC8F4D0" w14:textId="77777777" w:rsidR="006C076E" w:rsidRDefault="006C076E" w:rsidP="006C076E">
      <w:pPr>
        <w:rPr>
          <w:rFonts w:cstheme="minorHAnsi"/>
          <w:lang w:val="nl-NL"/>
        </w:rPr>
      </w:pPr>
    </w:p>
    <w:p w14:paraId="7E64DEBF" w14:textId="77777777" w:rsidR="006C076E" w:rsidRDefault="006C076E" w:rsidP="006C076E">
      <w:pPr>
        <w:rPr>
          <w:rFonts w:cstheme="minorHAnsi"/>
          <w:lang w:val="nl-NL"/>
        </w:rPr>
      </w:pPr>
    </w:p>
    <w:p w14:paraId="7EC24A15" w14:textId="77777777" w:rsidR="006C076E" w:rsidRDefault="006C076E" w:rsidP="006C076E">
      <w:pPr>
        <w:rPr>
          <w:rFonts w:cstheme="minorHAnsi"/>
          <w:lang w:val="nl-NL"/>
        </w:rPr>
      </w:pPr>
      <w:r>
        <w:rPr>
          <w:rFonts w:cstheme="minorHAnsi"/>
          <w:noProof/>
          <w:lang w:val="nl-NL"/>
        </w:rPr>
        <w:drawing>
          <wp:inline distT="0" distB="0" distL="0" distR="0" wp14:anchorId="75BFF8B3" wp14:editId="60B4EEC0">
            <wp:extent cx="5727700" cy="7527290"/>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27700" cy="7527290"/>
                    </a:xfrm>
                    <a:prstGeom prst="rect">
                      <a:avLst/>
                    </a:prstGeom>
                    <a:noFill/>
                    <a:ln>
                      <a:noFill/>
                    </a:ln>
                  </pic:spPr>
                </pic:pic>
              </a:graphicData>
            </a:graphic>
          </wp:inline>
        </w:drawing>
      </w:r>
    </w:p>
    <w:p w14:paraId="7EA0FBD7" w14:textId="77777777" w:rsidR="006C076E" w:rsidRDefault="006C076E" w:rsidP="006C076E">
      <w:pPr>
        <w:rPr>
          <w:rFonts w:cstheme="minorHAnsi"/>
          <w:lang w:val="nl-NL"/>
        </w:rPr>
      </w:pPr>
    </w:p>
    <w:p w14:paraId="00EA5CD2" w14:textId="77777777" w:rsidR="006C076E" w:rsidRDefault="006C076E" w:rsidP="006C076E">
      <w:pPr>
        <w:rPr>
          <w:rFonts w:cstheme="minorHAnsi"/>
          <w:lang w:val="nl-NL"/>
        </w:rPr>
      </w:pPr>
    </w:p>
    <w:p w14:paraId="39F7A58D" w14:textId="77777777" w:rsidR="006C076E" w:rsidRDefault="006C076E" w:rsidP="006C076E">
      <w:pPr>
        <w:rPr>
          <w:rFonts w:cstheme="minorHAnsi"/>
          <w:lang w:val="nl-NL"/>
        </w:rPr>
      </w:pPr>
    </w:p>
    <w:p w14:paraId="6C96F414" w14:textId="77777777" w:rsidR="006C076E" w:rsidRDefault="006C076E" w:rsidP="006C076E">
      <w:pPr>
        <w:rPr>
          <w:rFonts w:cstheme="minorHAnsi"/>
          <w:lang w:val="nl-NL"/>
        </w:rPr>
      </w:pPr>
    </w:p>
    <w:p w14:paraId="761E911C" w14:textId="77777777" w:rsidR="006C076E" w:rsidRDefault="006C076E" w:rsidP="006C076E">
      <w:pPr>
        <w:rPr>
          <w:rFonts w:cstheme="minorHAnsi"/>
          <w:lang w:val="nl-NL"/>
        </w:rPr>
      </w:pPr>
      <w:r>
        <w:rPr>
          <w:rFonts w:cstheme="minorHAnsi"/>
          <w:noProof/>
          <w:lang w:val="nl-NL"/>
        </w:rPr>
        <w:drawing>
          <wp:inline distT="0" distB="0" distL="0" distR="0" wp14:anchorId="1838222E" wp14:editId="3C83FDCD">
            <wp:extent cx="5727700" cy="7527290"/>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27700" cy="7527290"/>
                    </a:xfrm>
                    <a:prstGeom prst="rect">
                      <a:avLst/>
                    </a:prstGeom>
                    <a:noFill/>
                    <a:ln>
                      <a:noFill/>
                    </a:ln>
                  </pic:spPr>
                </pic:pic>
              </a:graphicData>
            </a:graphic>
          </wp:inline>
        </w:drawing>
      </w:r>
    </w:p>
    <w:p w14:paraId="0DB1C41B" w14:textId="77777777" w:rsidR="006C076E" w:rsidRDefault="006C076E" w:rsidP="006C076E">
      <w:pPr>
        <w:rPr>
          <w:rFonts w:cstheme="minorHAnsi"/>
          <w:lang w:val="nl-NL"/>
        </w:rPr>
      </w:pPr>
    </w:p>
    <w:p w14:paraId="77BCE6B1" w14:textId="77777777" w:rsidR="006C076E" w:rsidRDefault="006C076E" w:rsidP="006C076E">
      <w:pPr>
        <w:rPr>
          <w:rFonts w:cstheme="minorHAnsi"/>
          <w:lang w:val="nl-NL"/>
        </w:rPr>
      </w:pPr>
    </w:p>
    <w:p w14:paraId="24EB1EEC" w14:textId="77777777" w:rsidR="006C076E" w:rsidRDefault="006C076E" w:rsidP="006C076E">
      <w:pPr>
        <w:rPr>
          <w:rFonts w:cstheme="minorHAnsi"/>
          <w:lang w:val="nl-NL"/>
        </w:rPr>
      </w:pPr>
    </w:p>
    <w:p w14:paraId="6B0DF8B5" w14:textId="77777777" w:rsidR="006C076E" w:rsidRDefault="006C076E" w:rsidP="006C076E">
      <w:pPr>
        <w:rPr>
          <w:rFonts w:cstheme="minorHAnsi"/>
          <w:lang w:val="nl-NL"/>
        </w:rPr>
      </w:pPr>
    </w:p>
    <w:p w14:paraId="120B21B5" w14:textId="77777777" w:rsidR="006C076E" w:rsidRDefault="006C076E" w:rsidP="006C076E">
      <w:pPr>
        <w:rPr>
          <w:rFonts w:cstheme="minorHAnsi"/>
          <w:lang w:val="nl-NL"/>
        </w:rPr>
      </w:pPr>
      <w:r>
        <w:rPr>
          <w:rFonts w:cstheme="minorHAnsi"/>
          <w:noProof/>
          <w:lang w:val="nl-NL"/>
        </w:rPr>
        <w:drawing>
          <wp:inline distT="0" distB="0" distL="0" distR="0" wp14:anchorId="2EAC7911" wp14:editId="29AD419E">
            <wp:extent cx="5731510" cy="7550785"/>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31510" cy="7550785"/>
                    </a:xfrm>
                    <a:prstGeom prst="rect">
                      <a:avLst/>
                    </a:prstGeom>
                    <a:noFill/>
                    <a:ln>
                      <a:noFill/>
                    </a:ln>
                  </pic:spPr>
                </pic:pic>
              </a:graphicData>
            </a:graphic>
          </wp:inline>
        </w:drawing>
      </w:r>
    </w:p>
    <w:p w14:paraId="5018CA3C" w14:textId="77777777" w:rsidR="006C076E" w:rsidRDefault="006C076E" w:rsidP="006C076E">
      <w:pPr>
        <w:rPr>
          <w:rFonts w:cstheme="minorHAnsi"/>
          <w:lang w:val="nl-NL"/>
        </w:rPr>
      </w:pPr>
    </w:p>
    <w:p w14:paraId="62134373" w14:textId="77777777" w:rsidR="006C076E" w:rsidRDefault="006C076E" w:rsidP="006C076E">
      <w:pPr>
        <w:rPr>
          <w:rFonts w:cstheme="minorHAnsi"/>
          <w:lang w:val="nl-NL"/>
        </w:rPr>
      </w:pPr>
    </w:p>
    <w:p w14:paraId="180F82F3" w14:textId="77777777" w:rsidR="006C076E" w:rsidRDefault="006C076E" w:rsidP="006C076E">
      <w:pPr>
        <w:rPr>
          <w:rFonts w:cstheme="minorHAnsi"/>
          <w:lang w:val="nl-NL"/>
        </w:rPr>
      </w:pPr>
    </w:p>
    <w:p w14:paraId="261F5488" w14:textId="77777777" w:rsidR="006C076E" w:rsidRDefault="006C076E" w:rsidP="006C076E">
      <w:pPr>
        <w:rPr>
          <w:rFonts w:cstheme="minorHAnsi"/>
          <w:lang w:val="nl-NL"/>
        </w:rPr>
      </w:pPr>
    </w:p>
    <w:p w14:paraId="1AFABE59" w14:textId="77777777" w:rsidR="006C076E" w:rsidRDefault="006C076E" w:rsidP="006C076E">
      <w:pPr>
        <w:rPr>
          <w:rFonts w:cstheme="minorHAnsi"/>
          <w:noProof/>
        </w:rPr>
      </w:pPr>
      <w:r>
        <w:rPr>
          <w:rFonts w:cstheme="minorHAnsi"/>
          <w:noProof/>
          <w:lang w:val="nl-NL"/>
        </w:rPr>
        <w:drawing>
          <wp:inline distT="0" distB="0" distL="0" distR="0" wp14:anchorId="76BB05F7" wp14:editId="7FE0BE13">
            <wp:extent cx="5727700" cy="7571105"/>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27700" cy="7571105"/>
                    </a:xfrm>
                    <a:prstGeom prst="rect">
                      <a:avLst/>
                    </a:prstGeom>
                    <a:noFill/>
                    <a:ln>
                      <a:noFill/>
                    </a:ln>
                  </pic:spPr>
                </pic:pic>
              </a:graphicData>
            </a:graphic>
          </wp:inline>
        </w:drawing>
      </w:r>
    </w:p>
    <w:p w14:paraId="2065271D" w14:textId="77777777" w:rsidR="006C076E" w:rsidRDefault="006C076E" w:rsidP="006C076E">
      <w:pPr>
        <w:rPr>
          <w:rFonts w:cstheme="minorHAnsi"/>
          <w:noProof/>
        </w:rPr>
      </w:pPr>
    </w:p>
    <w:p w14:paraId="639A41A6" w14:textId="77777777" w:rsidR="006C076E" w:rsidRPr="00983AB6" w:rsidRDefault="006C076E" w:rsidP="006C076E">
      <w:pPr>
        <w:rPr>
          <w:rFonts w:cstheme="minorHAnsi"/>
          <w:noProof/>
        </w:rPr>
      </w:pPr>
    </w:p>
    <w:p w14:paraId="7622E617" w14:textId="77777777" w:rsidR="002E7DD1" w:rsidRPr="00983AB6" w:rsidRDefault="002E7DD1" w:rsidP="003470E9">
      <w:pPr>
        <w:rPr>
          <w:rFonts w:cstheme="minorHAnsi"/>
          <w:noProof/>
        </w:rPr>
      </w:pPr>
    </w:p>
    <w:sectPr w:rsidR="002E7DD1" w:rsidRPr="00983AB6" w:rsidSect="000D57F4">
      <w:headerReference w:type="default" r:id="rId138"/>
      <w:footerReference w:type="default" r:id="rId139"/>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2F1FD9C" w14:textId="77777777" w:rsidR="00415A03" w:rsidRDefault="00415A03" w:rsidP="000D57F4">
      <w:pPr>
        <w:spacing w:after="0" w:line="240" w:lineRule="auto"/>
      </w:pPr>
      <w:r>
        <w:separator/>
      </w:r>
    </w:p>
  </w:endnote>
  <w:endnote w:type="continuationSeparator" w:id="0">
    <w:p w14:paraId="04185A0C" w14:textId="77777777" w:rsidR="00415A03" w:rsidRDefault="00415A03" w:rsidP="000D57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amp;quot">
    <w:altName w:val="Cambria"/>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9631242"/>
      <w:docPartObj>
        <w:docPartGallery w:val="Page Numbers (Bottom of Page)"/>
        <w:docPartUnique/>
      </w:docPartObj>
    </w:sdtPr>
    <w:sdtContent>
      <w:p w14:paraId="7246FADE" w14:textId="77777777" w:rsidR="00533DA6" w:rsidRDefault="00533DA6">
        <w:pPr>
          <w:pStyle w:val="Voettekst"/>
          <w:jc w:val="right"/>
        </w:pPr>
        <w:r>
          <w:fldChar w:fldCharType="begin"/>
        </w:r>
        <w:r>
          <w:instrText>PAGE   \* MERGEFORMAT</w:instrText>
        </w:r>
        <w:r>
          <w:fldChar w:fldCharType="separate"/>
        </w:r>
        <w:r>
          <w:rPr>
            <w:lang w:val="nl-NL"/>
          </w:rPr>
          <w:t>2</w:t>
        </w:r>
        <w:r>
          <w:fldChar w:fldCharType="end"/>
        </w:r>
      </w:p>
    </w:sdtContent>
  </w:sdt>
  <w:p w14:paraId="281303E6" w14:textId="77777777" w:rsidR="00533DA6" w:rsidRDefault="00533DA6">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1FB29F3" w14:textId="77777777" w:rsidR="00415A03" w:rsidRDefault="00415A03" w:rsidP="000D57F4">
      <w:pPr>
        <w:spacing w:after="0" w:line="240" w:lineRule="auto"/>
      </w:pPr>
      <w:r>
        <w:separator/>
      </w:r>
    </w:p>
  </w:footnote>
  <w:footnote w:type="continuationSeparator" w:id="0">
    <w:p w14:paraId="4335DFA4" w14:textId="77777777" w:rsidR="00415A03" w:rsidRDefault="00415A03" w:rsidP="000D57F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46EA43" w14:textId="77777777" w:rsidR="00533DA6" w:rsidRDefault="00533DA6">
    <w:pPr>
      <w:pStyle w:val="Koptekst"/>
    </w:pPr>
    <w:r>
      <w:rPr>
        <w:b/>
        <w:noProof/>
        <w:sz w:val="20"/>
        <w:szCs w:val="20"/>
        <w:lang w:eastAsia="nl-NL"/>
      </w:rPr>
      <w:drawing>
        <wp:anchor distT="0" distB="0" distL="114300" distR="114300" simplePos="0" relativeHeight="251659264" behindDoc="0" locked="0" layoutInCell="1" allowOverlap="1" wp14:anchorId="6B64C5C7" wp14:editId="14044C92">
          <wp:simplePos x="0" y="0"/>
          <wp:positionH relativeFrom="margin">
            <wp:align>center</wp:align>
          </wp:positionH>
          <wp:positionV relativeFrom="paragraph">
            <wp:posOffset>-135283</wp:posOffset>
          </wp:positionV>
          <wp:extent cx="7570792" cy="350874"/>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70792" cy="350874"/>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59E5237"/>
    <w:multiLevelType w:val="hybridMultilevel"/>
    <w:tmpl w:val="81AAE9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B561F27"/>
    <w:multiLevelType w:val="hybridMultilevel"/>
    <w:tmpl w:val="5B7CFACA"/>
    <w:lvl w:ilvl="0" w:tplc="4D1A4318">
      <w:start w:val="86"/>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51090A2B"/>
    <w:multiLevelType w:val="hybridMultilevel"/>
    <w:tmpl w:val="C6A06266"/>
    <w:lvl w:ilvl="0" w:tplc="B13CECD2">
      <w:start w:val="3"/>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6C2B76F5"/>
    <w:multiLevelType w:val="hybridMultilevel"/>
    <w:tmpl w:val="363E6998"/>
    <w:lvl w:ilvl="0" w:tplc="7BB8B52E">
      <w:numFmt w:val="bullet"/>
      <w:lvlText w:val=""/>
      <w:lvlJc w:val="left"/>
      <w:pPr>
        <w:ind w:left="720" w:hanging="360"/>
      </w:pPr>
      <w:rPr>
        <w:rFonts w:ascii="Wingdings" w:eastAsiaTheme="minorHAnsi" w:hAnsi="Wingdings" w:cstheme="minorHAns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771251BB"/>
    <w:multiLevelType w:val="hybridMultilevel"/>
    <w:tmpl w:val="135AD92A"/>
    <w:lvl w:ilvl="0" w:tplc="E0B06F18">
      <w:start w:val="1"/>
      <w:numFmt w:val="decimal"/>
      <w:lvlText w:val="%1."/>
      <w:lvlJc w:val="left"/>
      <w:pPr>
        <w:ind w:left="720" w:hanging="360"/>
      </w:pPr>
      <w:rPr>
        <w:rFonts w:hint="default"/>
        <w:sz w:val="22"/>
        <w:szCs w:val="22"/>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7DF6178C"/>
    <w:multiLevelType w:val="hybridMultilevel"/>
    <w:tmpl w:val="120E1300"/>
    <w:lvl w:ilvl="0" w:tplc="04130015">
      <w:start w:val="1"/>
      <w:numFmt w:val="upperLetter"/>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0"/>
  </w:num>
  <w:num w:numId="2">
    <w:abstractNumId w:val="2"/>
  </w:num>
  <w:num w:numId="3">
    <w:abstractNumId w:val="3"/>
  </w:num>
  <w:num w:numId="4">
    <w:abstractNumId w:val="1"/>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3FB6"/>
    <w:rsid w:val="00003542"/>
    <w:rsid w:val="00004ECC"/>
    <w:rsid w:val="00006102"/>
    <w:rsid w:val="0001152A"/>
    <w:rsid w:val="000124DC"/>
    <w:rsid w:val="0001552F"/>
    <w:rsid w:val="000206F9"/>
    <w:rsid w:val="00021964"/>
    <w:rsid w:val="00025610"/>
    <w:rsid w:val="00025940"/>
    <w:rsid w:val="0003106B"/>
    <w:rsid w:val="00037533"/>
    <w:rsid w:val="00037DD0"/>
    <w:rsid w:val="00047E40"/>
    <w:rsid w:val="00054FF4"/>
    <w:rsid w:val="00055551"/>
    <w:rsid w:val="00055A57"/>
    <w:rsid w:val="000705D9"/>
    <w:rsid w:val="00071CA0"/>
    <w:rsid w:val="00073DA3"/>
    <w:rsid w:val="00084D3C"/>
    <w:rsid w:val="00091FC1"/>
    <w:rsid w:val="0009616F"/>
    <w:rsid w:val="0009650E"/>
    <w:rsid w:val="0009685F"/>
    <w:rsid w:val="000A440D"/>
    <w:rsid w:val="000A45F3"/>
    <w:rsid w:val="000B06C7"/>
    <w:rsid w:val="000C29C9"/>
    <w:rsid w:val="000C2F9D"/>
    <w:rsid w:val="000C3359"/>
    <w:rsid w:val="000C6326"/>
    <w:rsid w:val="000D2C2D"/>
    <w:rsid w:val="000D57F4"/>
    <w:rsid w:val="000E152D"/>
    <w:rsid w:val="000E2EFB"/>
    <w:rsid w:val="000E4B69"/>
    <w:rsid w:val="000E52F1"/>
    <w:rsid w:val="000E5EA4"/>
    <w:rsid w:val="000F2308"/>
    <w:rsid w:val="000F31A9"/>
    <w:rsid w:val="000F4F2C"/>
    <w:rsid w:val="00100251"/>
    <w:rsid w:val="00113FB6"/>
    <w:rsid w:val="00117AD7"/>
    <w:rsid w:val="00117FA5"/>
    <w:rsid w:val="00120661"/>
    <w:rsid w:val="00121EF7"/>
    <w:rsid w:val="00126045"/>
    <w:rsid w:val="00126724"/>
    <w:rsid w:val="001455AA"/>
    <w:rsid w:val="00146CA2"/>
    <w:rsid w:val="00147197"/>
    <w:rsid w:val="00150428"/>
    <w:rsid w:val="00153341"/>
    <w:rsid w:val="001559CE"/>
    <w:rsid w:val="00160431"/>
    <w:rsid w:val="00163BA9"/>
    <w:rsid w:val="00166C49"/>
    <w:rsid w:val="00170289"/>
    <w:rsid w:val="00171373"/>
    <w:rsid w:val="00172DC5"/>
    <w:rsid w:val="00174B82"/>
    <w:rsid w:val="00175E66"/>
    <w:rsid w:val="0018233D"/>
    <w:rsid w:val="001850EF"/>
    <w:rsid w:val="00192F56"/>
    <w:rsid w:val="00195B04"/>
    <w:rsid w:val="001A12FC"/>
    <w:rsid w:val="001A4320"/>
    <w:rsid w:val="001B2F67"/>
    <w:rsid w:val="001B3AB1"/>
    <w:rsid w:val="001C3F5B"/>
    <w:rsid w:val="001C6489"/>
    <w:rsid w:val="001E0EF9"/>
    <w:rsid w:val="001E3CEB"/>
    <w:rsid w:val="001E64CA"/>
    <w:rsid w:val="001E69A8"/>
    <w:rsid w:val="001F0A4F"/>
    <w:rsid w:val="001F0F6C"/>
    <w:rsid w:val="001F24D7"/>
    <w:rsid w:val="001F3145"/>
    <w:rsid w:val="00203AB8"/>
    <w:rsid w:val="002110EF"/>
    <w:rsid w:val="002160F6"/>
    <w:rsid w:val="00220B5D"/>
    <w:rsid w:val="00224B2E"/>
    <w:rsid w:val="002261F0"/>
    <w:rsid w:val="00227A96"/>
    <w:rsid w:val="00235813"/>
    <w:rsid w:val="00235C2C"/>
    <w:rsid w:val="00240414"/>
    <w:rsid w:val="00241A00"/>
    <w:rsid w:val="00250AE7"/>
    <w:rsid w:val="002538A4"/>
    <w:rsid w:val="002555FD"/>
    <w:rsid w:val="0025735F"/>
    <w:rsid w:val="00261BB4"/>
    <w:rsid w:val="00262DF7"/>
    <w:rsid w:val="00264243"/>
    <w:rsid w:val="00274CE5"/>
    <w:rsid w:val="002968C4"/>
    <w:rsid w:val="002A1949"/>
    <w:rsid w:val="002C68DE"/>
    <w:rsid w:val="002D247B"/>
    <w:rsid w:val="002D75F5"/>
    <w:rsid w:val="002E2947"/>
    <w:rsid w:val="002E33E6"/>
    <w:rsid w:val="002E7DD1"/>
    <w:rsid w:val="002F1C0C"/>
    <w:rsid w:val="002F5446"/>
    <w:rsid w:val="002F635C"/>
    <w:rsid w:val="002F748D"/>
    <w:rsid w:val="00301B61"/>
    <w:rsid w:val="003053D1"/>
    <w:rsid w:val="00307969"/>
    <w:rsid w:val="00312567"/>
    <w:rsid w:val="00313CFE"/>
    <w:rsid w:val="00313F74"/>
    <w:rsid w:val="00321268"/>
    <w:rsid w:val="003214BD"/>
    <w:rsid w:val="00325883"/>
    <w:rsid w:val="00332017"/>
    <w:rsid w:val="003370FB"/>
    <w:rsid w:val="00340E27"/>
    <w:rsid w:val="0034125B"/>
    <w:rsid w:val="00342BA1"/>
    <w:rsid w:val="003444C2"/>
    <w:rsid w:val="003470E9"/>
    <w:rsid w:val="00347C2D"/>
    <w:rsid w:val="00350875"/>
    <w:rsid w:val="00357BCD"/>
    <w:rsid w:val="0036509E"/>
    <w:rsid w:val="003657CB"/>
    <w:rsid w:val="00371A16"/>
    <w:rsid w:val="00381167"/>
    <w:rsid w:val="0039213A"/>
    <w:rsid w:val="00392AD1"/>
    <w:rsid w:val="0039428E"/>
    <w:rsid w:val="0039441B"/>
    <w:rsid w:val="00394601"/>
    <w:rsid w:val="003A0BC5"/>
    <w:rsid w:val="003A75C6"/>
    <w:rsid w:val="003A7E41"/>
    <w:rsid w:val="003B74C9"/>
    <w:rsid w:val="003C0865"/>
    <w:rsid w:val="003C5701"/>
    <w:rsid w:val="003D20A2"/>
    <w:rsid w:val="003D5E9C"/>
    <w:rsid w:val="003D78A3"/>
    <w:rsid w:val="003E4A5C"/>
    <w:rsid w:val="003F1B21"/>
    <w:rsid w:val="00403F0E"/>
    <w:rsid w:val="0040525F"/>
    <w:rsid w:val="004060EB"/>
    <w:rsid w:val="00415A03"/>
    <w:rsid w:val="00416F5F"/>
    <w:rsid w:val="004230A5"/>
    <w:rsid w:val="004241E5"/>
    <w:rsid w:val="0042715F"/>
    <w:rsid w:val="00433221"/>
    <w:rsid w:val="00435FAC"/>
    <w:rsid w:val="00436D15"/>
    <w:rsid w:val="00443377"/>
    <w:rsid w:val="00444952"/>
    <w:rsid w:val="00454742"/>
    <w:rsid w:val="004669E3"/>
    <w:rsid w:val="004701ED"/>
    <w:rsid w:val="0047189A"/>
    <w:rsid w:val="00471B2A"/>
    <w:rsid w:val="0048267D"/>
    <w:rsid w:val="00483926"/>
    <w:rsid w:val="00492B95"/>
    <w:rsid w:val="00493203"/>
    <w:rsid w:val="004A0C91"/>
    <w:rsid w:val="004B57C8"/>
    <w:rsid w:val="004B63A3"/>
    <w:rsid w:val="004C4D11"/>
    <w:rsid w:val="004C55EA"/>
    <w:rsid w:val="004D3478"/>
    <w:rsid w:val="004D6F38"/>
    <w:rsid w:val="004E70DC"/>
    <w:rsid w:val="004F2E21"/>
    <w:rsid w:val="004F2EEB"/>
    <w:rsid w:val="004F329B"/>
    <w:rsid w:val="00500C01"/>
    <w:rsid w:val="00504D7A"/>
    <w:rsid w:val="00504F78"/>
    <w:rsid w:val="005127C2"/>
    <w:rsid w:val="00512E82"/>
    <w:rsid w:val="00520CCC"/>
    <w:rsid w:val="00526AC0"/>
    <w:rsid w:val="005303D5"/>
    <w:rsid w:val="00533DA6"/>
    <w:rsid w:val="00534DBD"/>
    <w:rsid w:val="00551310"/>
    <w:rsid w:val="0055380E"/>
    <w:rsid w:val="00557DBC"/>
    <w:rsid w:val="00561617"/>
    <w:rsid w:val="005626AD"/>
    <w:rsid w:val="00564779"/>
    <w:rsid w:val="00565BED"/>
    <w:rsid w:val="005665EF"/>
    <w:rsid w:val="0058146B"/>
    <w:rsid w:val="005851FA"/>
    <w:rsid w:val="005872F7"/>
    <w:rsid w:val="00591F3A"/>
    <w:rsid w:val="005931DF"/>
    <w:rsid w:val="005974DB"/>
    <w:rsid w:val="005A1729"/>
    <w:rsid w:val="005A3044"/>
    <w:rsid w:val="005A7E48"/>
    <w:rsid w:val="005A7F70"/>
    <w:rsid w:val="005B5F17"/>
    <w:rsid w:val="005C1B85"/>
    <w:rsid w:val="005C3300"/>
    <w:rsid w:val="005C4A0A"/>
    <w:rsid w:val="005C4F04"/>
    <w:rsid w:val="005D5DC0"/>
    <w:rsid w:val="005D7065"/>
    <w:rsid w:val="005E1264"/>
    <w:rsid w:val="005E2D03"/>
    <w:rsid w:val="005E6E29"/>
    <w:rsid w:val="005F0AE0"/>
    <w:rsid w:val="005F101E"/>
    <w:rsid w:val="005F2327"/>
    <w:rsid w:val="005F5267"/>
    <w:rsid w:val="005F5CC7"/>
    <w:rsid w:val="005F6403"/>
    <w:rsid w:val="006001DF"/>
    <w:rsid w:val="00600859"/>
    <w:rsid w:val="00612CF7"/>
    <w:rsid w:val="00613619"/>
    <w:rsid w:val="00617433"/>
    <w:rsid w:val="00622B17"/>
    <w:rsid w:val="006272D3"/>
    <w:rsid w:val="00633049"/>
    <w:rsid w:val="00635851"/>
    <w:rsid w:val="0064771D"/>
    <w:rsid w:val="00657FA9"/>
    <w:rsid w:val="00661EEE"/>
    <w:rsid w:val="00666ADE"/>
    <w:rsid w:val="00670D1E"/>
    <w:rsid w:val="0067247F"/>
    <w:rsid w:val="006760E0"/>
    <w:rsid w:val="00687BD6"/>
    <w:rsid w:val="0069063F"/>
    <w:rsid w:val="00695D0D"/>
    <w:rsid w:val="0069639A"/>
    <w:rsid w:val="006A0BB7"/>
    <w:rsid w:val="006A6113"/>
    <w:rsid w:val="006B067A"/>
    <w:rsid w:val="006B0DBE"/>
    <w:rsid w:val="006B7C96"/>
    <w:rsid w:val="006C076E"/>
    <w:rsid w:val="006D27A8"/>
    <w:rsid w:val="006D7272"/>
    <w:rsid w:val="006F0FA7"/>
    <w:rsid w:val="00703E0C"/>
    <w:rsid w:val="007072A3"/>
    <w:rsid w:val="007072B8"/>
    <w:rsid w:val="0071040A"/>
    <w:rsid w:val="00710D1E"/>
    <w:rsid w:val="00714EB5"/>
    <w:rsid w:val="00726316"/>
    <w:rsid w:val="00732643"/>
    <w:rsid w:val="00732B9E"/>
    <w:rsid w:val="007333A4"/>
    <w:rsid w:val="00736C79"/>
    <w:rsid w:val="0073749D"/>
    <w:rsid w:val="00740220"/>
    <w:rsid w:val="007416F2"/>
    <w:rsid w:val="00741A64"/>
    <w:rsid w:val="00746612"/>
    <w:rsid w:val="00747F96"/>
    <w:rsid w:val="00753382"/>
    <w:rsid w:val="00765CD7"/>
    <w:rsid w:val="00765F5F"/>
    <w:rsid w:val="007715A8"/>
    <w:rsid w:val="007728EC"/>
    <w:rsid w:val="00774F1A"/>
    <w:rsid w:val="00777E40"/>
    <w:rsid w:val="00783193"/>
    <w:rsid w:val="00784AA8"/>
    <w:rsid w:val="00787972"/>
    <w:rsid w:val="00796998"/>
    <w:rsid w:val="007A0312"/>
    <w:rsid w:val="007A1D54"/>
    <w:rsid w:val="007A2F2E"/>
    <w:rsid w:val="007A326C"/>
    <w:rsid w:val="007B0E8A"/>
    <w:rsid w:val="007B3738"/>
    <w:rsid w:val="007B5B04"/>
    <w:rsid w:val="007B6BF6"/>
    <w:rsid w:val="007B6ECA"/>
    <w:rsid w:val="007C1C1B"/>
    <w:rsid w:val="007C274F"/>
    <w:rsid w:val="007C6594"/>
    <w:rsid w:val="007D4506"/>
    <w:rsid w:val="007D604A"/>
    <w:rsid w:val="007D7BC0"/>
    <w:rsid w:val="007E0531"/>
    <w:rsid w:val="007F0886"/>
    <w:rsid w:val="007F0AC6"/>
    <w:rsid w:val="007F3F61"/>
    <w:rsid w:val="007F570C"/>
    <w:rsid w:val="007F5CF0"/>
    <w:rsid w:val="00800603"/>
    <w:rsid w:val="00802257"/>
    <w:rsid w:val="00803678"/>
    <w:rsid w:val="00805BB1"/>
    <w:rsid w:val="008158FC"/>
    <w:rsid w:val="00827A7F"/>
    <w:rsid w:val="0083640C"/>
    <w:rsid w:val="008407D3"/>
    <w:rsid w:val="008417B9"/>
    <w:rsid w:val="00847864"/>
    <w:rsid w:val="00850C3C"/>
    <w:rsid w:val="00865AB8"/>
    <w:rsid w:val="00866AB0"/>
    <w:rsid w:val="008672DD"/>
    <w:rsid w:val="00873A96"/>
    <w:rsid w:val="00886AAA"/>
    <w:rsid w:val="00891310"/>
    <w:rsid w:val="008914D0"/>
    <w:rsid w:val="00892B78"/>
    <w:rsid w:val="008938C6"/>
    <w:rsid w:val="008A197A"/>
    <w:rsid w:val="008A3DF5"/>
    <w:rsid w:val="008A6FD7"/>
    <w:rsid w:val="008A70EA"/>
    <w:rsid w:val="008B0A65"/>
    <w:rsid w:val="008B27EB"/>
    <w:rsid w:val="008B54E3"/>
    <w:rsid w:val="008D59CF"/>
    <w:rsid w:val="008E1C83"/>
    <w:rsid w:val="008E38D0"/>
    <w:rsid w:val="008E5CDD"/>
    <w:rsid w:val="008E79E6"/>
    <w:rsid w:val="008F7341"/>
    <w:rsid w:val="00902A4A"/>
    <w:rsid w:val="009033D9"/>
    <w:rsid w:val="00911651"/>
    <w:rsid w:val="00920431"/>
    <w:rsid w:val="009264E7"/>
    <w:rsid w:val="00926C85"/>
    <w:rsid w:val="009338C3"/>
    <w:rsid w:val="00943BB9"/>
    <w:rsid w:val="00944512"/>
    <w:rsid w:val="009459D9"/>
    <w:rsid w:val="00945B67"/>
    <w:rsid w:val="00951A87"/>
    <w:rsid w:val="00954428"/>
    <w:rsid w:val="00955AAC"/>
    <w:rsid w:val="00960FCA"/>
    <w:rsid w:val="0096727A"/>
    <w:rsid w:val="00975A03"/>
    <w:rsid w:val="00977214"/>
    <w:rsid w:val="00980923"/>
    <w:rsid w:val="00981542"/>
    <w:rsid w:val="00983AB6"/>
    <w:rsid w:val="009932E6"/>
    <w:rsid w:val="0099710A"/>
    <w:rsid w:val="009A05E2"/>
    <w:rsid w:val="009A4BD7"/>
    <w:rsid w:val="009A4F08"/>
    <w:rsid w:val="009A54E9"/>
    <w:rsid w:val="009B2D91"/>
    <w:rsid w:val="009B65B1"/>
    <w:rsid w:val="009C1F95"/>
    <w:rsid w:val="009D1303"/>
    <w:rsid w:val="009D3E66"/>
    <w:rsid w:val="009E2B96"/>
    <w:rsid w:val="009E5B44"/>
    <w:rsid w:val="009F259D"/>
    <w:rsid w:val="009F3151"/>
    <w:rsid w:val="009F447B"/>
    <w:rsid w:val="009F7E7C"/>
    <w:rsid w:val="00A0006B"/>
    <w:rsid w:val="00A026F1"/>
    <w:rsid w:val="00A051AC"/>
    <w:rsid w:val="00A07FFD"/>
    <w:rsid w:val="00A10C80"/>
    <w:rsid w:val="00A13E36"/>
    <w:rsid w:val="00A20176"/>
    <w:rsid w:val="00A21EBF"/>
    <w:rsid w:val="00A22086"/>
    <w:rsid w:val="00A30F29"/>
    <w:rsid w:val="00A31665"/>
    <w:rsid w:val="00A500F5"/>
    <w:rsid w:val="00A63AC5"/>
    <w:rsid w:val="00A6622A"/>
    <w:rsid w:val="00A6773D"/>
    <w:rsid w:val="00A722AF"/>
    <w:rsid w:val="00A722CA"/>
    <w:rsid w:val="00A7670F"/>
    <w:rsid w:val="00A80767"/>
    <w:rsid w:val="00A82248"/>
    <w:rsid w:val="00A85525"/>
    <w:rsid w:val="00A86474"/>
    <w:rsid w:val="00A90969"/>
    <w:rsid w:val="00A90E33"/>
    <w:rsid w:val="00A93692"/>
    <w:rsid w:val="00A93CB9"/>
    <w:rsid w:val="00A95333"/>
    <w:rsid w:val="00A956EA"/>
    <w:rsid w:val="00AA1C31"/>
    <w:rsid w:val="00AA6DEC"/>
    <w:rsid w:val="00AB4D09"/>
    <w:rsid w:val="00AD0DD6"/>
    <w:rsid w:val="00AD2A41"/>
    <w:rsid w:val="00AE0EF3"/>
    <w:rsid w:val="00AE12F1"/>
    <w:rsid w:val="00AF4B8A"/>
    <w:rsid w:val="00B044F8"/>
    <w:rsid w:val="00B06B31"/>
    <w:rsid w:val="00B12A05"/>
    <w:rsid w:val="00B13954"/>
    <w:rsid w:val="00B143BE"/>
    <w:rsid w:val="00B274E7"/>
    <w:rsid w:val="00B373E2"/>
    <w:rsid w:val="00B43174"/>
    <w:rsid w:val="00B467CA"/>
    <w:rsid w:val="00B4769D"/>
    <w:rsid w:val="00B47FBC"/>
    <w:rsid w:val="00B51323"/>
    <w:rsid w:val="00B52B82"/>
    <w:rsid w:val="00B55DC0"/>
    <w:rsid w:val="00B56EBE"/>
    <w:rsid w:val="00B60363"/>
    <w:rsid w:val="00B65433"/>
    <w:rsid w:val="00B67256"/>
    <w:rsid w:val="00B71460"/>
    <w:rsid w:val="00B74CED"/>
    <w:rsid w:val="00B834A8"/>
    <w:rsid w:val="00B953CF"/>
    <w:rsid w:val="00B9657A"/>
    <w:rsid w:val="00BA1527"/>
    <w:rsid w:val="00BA3876"/>
    <w:rsid w:val="00BB3B1B"/>
    <w:rsid w:val="00BB4A53"/>
    <w:rsid w:val="00BB4E1A"/>
    <w:rsid w:val="00BB6C46"/>
    <w:rsid w:val="00BB70BC"/>
    <w:rsid w:val="00BC0A1F"/>
    <w:rsid w:val="00BC164B"/>
    <w:rsid w:val="00BC4EC0"/>
    <w:rsid w:val="00BD16D7"/>
    <w:rsid w:val="00BD5705"/>
    <w:rsid w:val="00BD66EE"/>
    <w:rsid w:val="00BE4FB7"/>
    <w:rsid w:val="00BE7236"/>
    <w:rsid w:val="00BF067D"/>
    <w:rsid w:val="00BF59EE"/>
    <w:rsid w:val="00BF5BFD"/>
    <w:rsid w:val="00C03E76"/>
    <w:rsid w:val="00C05035"/>
    <w:rsid w:val="00C12558"/>
    <w:rsid w:val="00C148C7"/>
    <w:rsid w:val="00C15CDE"/>
    <w:rsid w:val="00C202C7"/>
    <w:rsid w:val="00C2426E"/>
    <w:rsid w:val="00C24503"/>
    <w:rsid w:val="00C24FF8"/>
    <w:rsid w:val="00C35CED"/>
    <w:rsid w:val="00C474EC"/>
    <w:rsid w:val="00C544EF"/>
    <w:rsid w:val="00C54731"/>
    <w:rsid w:val="00C56CBB"/>
    <w:rsid w:val="00C67DB7"/>
    <w:rsid w:val="00C829CF"/>
    <w:rsid w:val="00C83592"/>
    <w:rsid w:val="00C928CF"/>
    <w:rsid w:val="00C9525E"/>
    <w:rsid w:val="00CA2B1D"/>
    <w:rsid w:val="00CA2DB0"/>
    <w:rsid w:val="00CA52A4"/>
    <w:rsid w:val="00CB5873"/>
    <w:rsid w:val="00CC0B6F"/>
    <w:rsid w:val="00CD1672"/>
    <w:rsid w:val="00CD4EF5"/>
    <w:rsid w:val="00CE418E"/>
    <w:rsid w:val="00CE6798"/>
    <w:rsid w:val="00CE75B9"/>
    <w:rsid w:val="00CF2D78"/>
    <w:rsid w:val="00CF738D"/>
    <w:rsid w:val="00D00CA9"/>
    <w:rsid w:val="00D03991"/>
    <w:rsid w:val="00D12DE9"/>
    <w:rsid w:val="00D13982"/>
    <w:rsid w:val="00D14FB5"/>
    <w:rsid w:val="00D255F2"/>
    <w:rsid w:val="00D31BA6"/>
    <w:rsid w:val="00D34E54"/>
    <w:rsid w:val="00D36997"/>
    <w:rsid w:val="00D3732A"/>
    <w:rsid w:val="00D46E7D"/>
    <w:rsid w:val="00D50372"/>
    <w:rsid w:val="00D60656"/>
    <w:rsid w:val="00D6355B"/>
    <w:rsid w:val="00D671B0"/>
    <w:rsid w:val="00D71EED"/>
    <w:rsid w:val="00D83A7B"/>
    <w:rsid w:val="00D84BEF"/>
    <w:rsid w:val="00D872C9"/>
    <w:rsid w:val="00DA4082"/>
    <w:rsid w:val="00DA52D6"/>
    <w:rsid w:val="00DA7E85"/>
    <w:rsid w:val="00DC1D4B"/>
    <w:rsid w:val="00DC2633"/>
    <w:rsid w:val="00DD104E"/>
    <w:rsid w:val="00DD40D7"/>
    <w:rsid w:val="00DD5289"/>
    <w:rsid w:val="00DE28A1"/>
    <w:rsid w:val="00DE4BDE"/>
    <w:rsid w:val="00DE4EA2"/>
    <w:rsid w:val="00E01D6A"/>
    <w:rsid w:val="00E07F7F"/>
    <w:rsid w:val="00E25E22"/>
    <w:rsid w:val="00E2623D"/>
    <w:rsid w:val="00E30509"/>
    <w:rsid w:val="00E378EE"/>
    <w:rsid w:val="00E479B1"/>
    <w:rsid w:val="00E546AA"/>
    <w:rsid w:val="00E57DD4"/>
    <w:rsid w:val="00E60428"/>
    <w:rsid w:val="00E61E50"/>
    <w:rsid w:val="00E6392A"/>
    <w:rsid w:val="00E72DD4"/>
    <w:rsid w:val="00E8483E"/>
    <w:rsid w:val="00E93DF2"/>
    <w:rsid w:val="00E94988"/>
    <w:rsid w:val="00E97EEC"/>
    <w:rsid w:val="00EA0450"/>
    <w:rsid w:val="00EA2F03"/>
    <w:rsid w:val="00EA64B7"/>
    <w:rsid w:val="00EA77FB"/>
    <w:rsid w:val="00EB7A9E"/>
    <w:rsid w:val="00EC47B4"/>
    <w:rsid w:val="00EC5515"/>
    <w:rsid w:val="00ED1B90"/>
    <w:rsid w:val="00ED2958"/>
    <w:rsid w:val="00ED4248"/>
    <w:rsid w:val="00ED6969"/>
    <w:rsid w:val="00ED7F19"/>
    <w:rsid w:val="00EE1038"/>
    <w:rsid w:val="00EE2112"/>
    <w:rsid w:val="00EE3565"/>
    <w:rsid w:val="00EF591D"/>
    <w:rsid w:val="00F00141"/>
    <w:rsid w:val="00F06827"/>
    <w:rsid w:val="00F06AFA"/>
    <w:rsid w:val="00F15A41"/>
    <w:rsid w:val="00F21711"/>
    <w:rsid w:val="00F237C6"/>
    <w:rsid w:val="00F24B8A"/>
    <w:rsid w:val="00F30CD2"/>
    <w:rsid w:val="00F32861"/>
    <w:rsid w:val="00F41D59"/>
    <w:rsid w:val="00F44775"/>
    <w:rsid w:val="00F4591E"/>
    <w:rsid w:val="00F567FD"/>
    <w:rsid w:val="00F62490"/>
    <w:rsid w:val="00F648A1"/>
    <w:rsid w:val="00F717E1"/>
    <w:rsid w:val="00F73DE8"/>
    <w:rsid w:val="00F74FE3"/>
    <w:rsid w:val="00F76869"/>
    <w:rsid w:val="00F769C1"/>
    <w:rsid w:val="00F811B0"/>
    <w:rsid w:val="00F84739"/>
    <w:rsid w:val="00F85DD2"/>
    <w:rsid w:val="00F914D8"/>
    <w:rsid w:val="00F95A6E"/>
    <w:rsid w:val="00FA7C72"/>
    <w:rsid w:val="00FB5325"/>
    <w:rsid w:val="00FC39F7"/>
    <w:rsid w:val="00FC64F2"/>
    <w:rsid w:val="00FD1C81"/>
    <w:rsid w:val="00FD37B6"/>
    <w:rsid w:val="00FD541A"/>
    <w:rsid w:val="00FE31F4"/>
    <w:rsid w:val="00FE4B31"/>
    <w:rsid w:val="00FF674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5DEA64"/>
  <w15:chartTrackingRefBased/>
  <w15:docId w15:val="{9ED438E2-74C7-4A8D-B336-FAA63306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113FB6"/>
    <w:rPr>
      <w:lang w:val="en-US"/>
    </w:rPr>
  </w:style>
  <w:style w:type="paragraph" w:styleId="Kop1">
    <w:name w:val="heading 1"/>
    <w:basedOn w:val="Standaard"/>
    <w:next w:val="Standaard"/>
    <w:link w:val="Kop1Char"/>
    <w:uiPriority w:val="9"/>
    <w:qFormat/>
    <w:rsid w:val="00B71460"/>
    <w:pPr>
      <w:keepNext/>
      <w:keepLines/>
      <w:spacing w:before="240" w:after="0"/>
      <w:outlineLvl w:val="0"/>
    </w:pPr>
    <w:rPr>
      <w:rFonts w:asciiTheme="majorHAnsi" w:eastAsiaTheme="majorEastAsia" w:hAnsiTheme="majorHAnsi" w:cstheme="majorBidi"/>
      <w:color w:val="2F5496" w:themeColor="accent1" w:themeShade="BF"/>
      <w:sz w:val="40"/>
      <w:szCs w:val="32"/>
    </w:rPr>
  </w:style>
  <w:style w:type="paragraph" w:styleId="Kop2">
    <w:name w:val="heading 2"/>
    <w:basedOn w:val="Standaard"/>
    <w:next w:val="Standaard"/>
    <w:link w:val="Kop2Char"/>
    <w:uiPriority w:val="9"/>
    <w:unhideWhenUsed/>
    <w:qFormat/>
    <w:rsid w:val="00B71460"/>
    <w:pPr>
      <w:keepNext/>
      <w:keepLines/>
      <w:spacing w:before="40" w:after="0"/>
      <w:outlineLvl w:val="1"/>
    </w:pPr>
    <w:rPr>
      <w:rFonts w:asciiTheme="majorHAnsi" w:eastAsiaTheme="majorEastAsia" w:hAnsiTheme="majorHAnsi" w:cstheme="majorBidi"/>
      <w:color w:val="2F5496" w:themeColor="accent1" w:themeShade="BF"/>
      <w:sz w:val="32"/>
      <w:szCs w:val="26"/>
    </w:rPr>
  </w:style>
  <w:style w:type="paragraph" w:styleId="Kop3">
    <w:name w:val="heading 3"/>
    <w:basedOn w:val="Standaard"/>
    <w:next w:val="Standaard"/>
    <w:link w:val="Kop3Char"/>
    <w:uiPriority w:val="9"/>
    <w:unhideWhenUsed/>
    <w:qFormat/>
    <w:rsid w:val="00CD4EF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Kop4">
    <w:name w:val="heading 4"/>
    <w:basedOn w:val="Standaard"/>
    <w:next w:val="Standaard"/>
    <w:link w:val="Kop4Char"/>
    <w:uiPriority w:val="9"/>
    <w:semiHidden/>
    <w:unhideWhenUsed/>
    <w:qFormat/>
    <w:rsid w:val="00B71460"/>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113FB6"/>
    <w:rPr>
      <w:color w:val="0563C1" w:themeColor="hyperlink"/>
      <w:u w:val="single"/>
    </w:rPr>
  </w:style>
  <w:style w:type="paragraph" w:styleId="Ballontekst">
    <w:name w:val="Balloon Text"/>
    <w:basedOn w:val="Standaard"/>
    <w:link w:val="BallontekstChar"/>
    <w:uiPriority w:val="99"/>
    <w:semiHidden/>
    <w:unhideWhenUsed/>
    <w:rsid w:val="00113FB6"/>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113FB6"/>
    <w:rPr>
      <w:rFonts w:ascii="Segoe UI" w:hAnsi="Segoe UI" w:cs="Segoe UI"/>
      <w:sz w:val="18"/>
      <w:szCs w:val="18"/>
      <w:lang w:val="en-US"/>
    </w:rPr>
  </w:style>
  <w:style w:type="paragraph" w:styleId="Lijstalinea">
    <w:name w:val="List Paragraph"/>
    <w:basedOn w:val="Standaard"/>
    <w:uiPriority w:val="34"/>
    <w:qFormat/>
    <w:rsid w:val="00113FB6"/>
    <w:pPr>
      <w:ind w:left="720"/>
      <w:contextualSpacing/>
    </w:pPr>
  </w:style>
  <w:style w:type="paragraph" w:styleId="Koptekst">
    <w:name w:val="header"/>
    <w:basedOn w:val="Standaard"/>
    <w:link w:val="KoptekstChar"/>
    <w:uiPriority w:val="99"/>
    <w:unhideWhenUsed/>
    <w:rsid w:val="000D57F4"/>
    <w:pPr>
      <w:tabs>
        <w:tab w:val="center" w:pos="4513"/>
        <w:tab w:val="right" w:pos="9026"/>
      </w:tabs>
      <w:spacing w:after="0" w:line="240" w:lineRule="auto"/>
    </w:pPr>
  </w:style>
  <w:style w:type="character" w:customStyle="1" w:styleId="KoptekstChar">
    <w:name w:val="Koptekst Char"/>
    <w:basedOn w:val="Standaardalinea-lettertype"/>
    <w:link w:val="Koptekst"/>
    <w:uiPriority w:val="99"/>
    <w:rsid w:val="000D57F4"/>
    <w:rPr>
      <w:lang w:val="en-US"/>
    </w:rPr>
  </w:style>
  <w:style w:type="paragraph" w:styleId="Voettekst">
    <w:name w:val="footer"/>
    <w:basedOn w:val="Standaard"/>
    <w:link w:val="VoettekstChar"/>
    <w:uiPriority w:val="99"/>
    <w:unhideWhenUsed/>
    <w:rsid w:val="000D57F4"/>
    <w:pPr>
      <w:tabs>
        <w:tab w:val="center" w:pos="4513"/>
        <w:tab w:val="right" w:pos="9026"/>
      </w:tabs>
      <w:spacing w:after="0" w:line="240" w:lineRule="auto"/>
    </w:pPr>
  </w:style>
  <w:style w:type="character" w:customStyle="1" w:styleId="VoettekstChar">
    <w:name w:val="Voettekst Char"/>
    <w:basedOn w:val="Standaardalinea-lettertype"/>
    <w:link w:val="Voettekst"/>
    <w:uiPriority w:val="99"/>
    <w:rsid w:val="000D57F4"/>
    <w:rPr>
      <w:lang w:val="en-US"/>
    </w:rPr>
  </w:style>
  <w:style w:type="character" w:styleId="GevolgdeHyperlink">
    <w:name w:val="FollowedHyperlink"/>
    <w:basedOn w:val="Standaardalinea-lettertype"/>
    <w:uiPriority w:val="99"/>
    <w:semiHidden/>
    <w:unhideWhenUsed/>
    <w:rsid w:val="004060EB"/>
    <w:rPr>
      <w:color w:val="954F72" w:themeColor="followedHyperlink"/>
      <w:u w:val="single"/>
    </w:rPr>
  </w:style>
  <w:style w:type="paragraph" w:styleId="Bijschrift">
    <w:name w:val="caption"/>
    <w:basedOn w:val="Standaard"/>
    <w:next w:val="Standaard"/>
    <w:uiPriority w:val="35"/>
    <w:unhideWhenUsed/>
    <w:qFormat/>
    <w:rsid w:val="00F06827"/>
    <w:pPr>
      <w:spacing w:after="200" w:line="240" w:lineRule="auto"/>
    </w:pPr>
    <w:rPr>
      <w:i/>
      <w:iCs/>
      <w:color w:val="44546A" w:themeColor="text2"/>
      <w:sz w:val="18"/>
      <w:szCs w:val="18"/>
    </w:rPr>
  </w:style>
  <w:style w:type="table" w:styleId="Tabelraster">
    <w:name w:val="Table Grid"/>
    <w:basedOn w:val="Standaardtabel"/>
    <w:uiPriority w:val="39"/>
    <w:rsid w:val="00047E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kstvantijdelijkeaanduiding">
    <w:name w:val="Placeholder Text"/>
    <w:basedOn w:val="Standaardalinea-lettertype"/>
    <w:uiPriority w:val="99"/>
    <w:semiHidden/>
    <w:rsid w:val="00983AB6"/>
    <w:rPr>
      <w:color w:val="808080"/>
    </w:rPr>
  </w:style>
  <w:style w:type="paragraph" w:styleId="Normaalweb">
    <w:name w:val="Normal (Web)"/>
    <w:basedOn w:val="Standaard"/>
    <w:uiPriority w:val="99"/>
    <w:semiHidden/>
    <w:unhideWhenUsed/>
    <w:rsid w:val="00983AB6"/>
    <w:pPr>
      <w:spacing w:before="100" w:beforeAutospacing="1" w:after="100" w:afterAutospacing="1" w:line="240" w:lineRule="auto"/>
    </w:pPr>
    <w:rPr>
      <w:rFonts w:ascii="Times New Roman" w:eastAsiaTheme="minorEastAsia" w:hAnsi="Times New Roman" w:cs="Times New Roman"/>
      <w:sz w:val="24"/>
      <w:szCs w:val="24"/>
      <w:lang w:val="nl-NL" w:eastAsia="nl-NL"/>
    </w:rPr>
  </w:style>
  <w:style w:type="character" w:styleId="Verwijzingopmerking">
    <w:name w:val="annotation reference"/>
    <w:basedOn w:val="Standaardalinea-lettertype"/>
    <w:uiPriority w:val="99"/>
    <w:semiHidden/>
    <w:unhideWhenUsed/>
    <w:rsid w:val="005F2327"/>
    <w:rPr>
      <w:sz w:val="16"/>
      <w:szCs w:val="16"/>
    </w:rPr>
  </w:style>
  <w:style w:type="paragraph" w:styleId="Tekstopmerking">
    <w:name w:val="annotation text"/>
    <w:basedOn w:val="Standaard"/>
    <w:link w:val="TekstopmerkingChar"/>
    <w:uiPriority w:val="99"/>
    <w:unhideWhenUsed/>
    <w:rsid w:val="005F2327"/>
    <w:pPr>
      <w:spacing w:line="240" w:lineRule="auto"/>
    </w:pPr>
    <w:rPr>
      <w:sz w:val="20"/>
      <w:szCs w:val="20"/>
    </w:rPr>
  </w:style>
  <w:style w:type="character" w:customStyle="1" w:styleId="TekstopmerkingChar">
    <w:name w:val="Tekst opmerking Char"/>
    <w:basedOn w:val="Standaardalinea-lettertype"/>
    <w:link w:val="Tekstopmerking"/>
    <w:uiPriority w:val="99"/>
    <w:rsid w:val="005F2327"/>
    <w:rPr>
      <w:sz w:val="20"/>
      <w:szCs w:val="20"/>
      <w:lang w:val="en-US"/>
    </w:rPr>
  </w:style>
  <w:style w:type="paragraph" w:styleId="Onderwerpvanopmerking">
    <w:name w:val="annotation subject"/>
    <w:basedOn w:val="Tekstopmerking"/>
    <w:next w:val="Tekstopmerking"/>
    <w:link w:val="OnderwerpvanopmerkingChar"/>
    <w:uiPriority w:val="99"/>
    <w:semiHidden/>
    <w:unhideWhenUsed/>
    <w:rsid w:val="005F2327"/>
    <w:rPr>
      <w:b/>
      <w:bCs/>
    </w:rPr>
  </w:style>
  <w:style w:type="character" w:customStyle="1" w:styleId="OnderwerpvanopmerkingChar">
    <w:name w:val="Onderwerp van opmerking Char"/>
    <w:basedOn w:val="TekstopmerkingChar"/>
    <w:link w:val="Onderwerpvanopmerking"/>
    <w:uiPriority w:val="99"/>
    <w:semiHidden/>
    <w:rsid w:val="005F2327"/>
    <w:rPr>
      <w:b/>
      <w:bCs/>
      <w:sz w:val="20"/>
      <w:szCs w:val="20"/>
      <w:lang w:val="en-US"/>
    </w:rPr>
  </w:style>
  <w:style w:type="paragraph" w:styleId="Geenafstand">
    <w:name w:val="No Spacing"/>
    <w:link w:val="GeenafstandChar"/>
    <w:uiPriority w:val="1"/>
    <w:qFormat/>
    <w:rsid w:val="00BD5705"/>
    <w:pPr>
      <w:spacing w:after="0" w:line="240" w:lineRule="auto"/>
    </w:pPr>
    <w:rPr>
      <w:rFonts w:eastAsiaTheme="minorEastAsia"/>
      <w:lang w:val="en-US"/>
    </w:rPr>
  </w:style>
  <w:style w:type="character" w:customStyle="1" w:styleId="GeenafstandChar">
    <w:name w:val="Geen afstand Char"/>
    <w:basedOn w:val="Standaardalinea-lettertype"/>
    <w:link w:val="Geenafstand"/>
    <w:uiPriority w:val="1"/>
    <w:rsid w:val="00BD5705"/>
    <w:rPr>
      <w:rFonts w:eastAsiaTheme="minorEastAsia"/>
      <w:lang w:val="en-US"/>
    </w:rPr>
  </w:style>
  <w:style w:type="paragraph" w:styleId="Revisie">
    <w:name w:val="Revision"/>
    <w:hidden/>
    <w:uiPriority w:val="99"/>
    <w:semiHidden/>
    <w:rsid w:val="00AB4D09"/>
    <w:pPr>
      <w:spacing w:after="0" w:line="240" w:lineRule="auto"/>
    </w:pPr>
    <w:rPr>
      <w:lang w:val="en-US"/>
    </w:rPr>
  </w:style>
  <w:style w:type="table" w:styleId="Rastertabel4-Accent5">
    <w:name w:val="Grid Table 4 Accent 5"/>
    <w:basedOn w:val="Standaardtabel"/>
    <w:uiPriority w:val="49"/>
    <w:rsid w:val="00B55DC0"/>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Kop1Char">
    <w:name w:val="Kop 1 Char"/>
    <w:basedOn w:val="Standaardalinea-lettertype"/>
    <w:link w:val="Kop1"/>
    <w:uiPriority w:val="9"/>
    <w:rsid w:val="00B71460"/>
    <w:rPr>
      <w:rFonts w:asciiTheme="majorHAnsi" w:eastAsiaTheme="majorEastAsia" w:hAnsiTheme="majorHAnsi" w:cstheme="majorBidi"/>
      <w:color w:val="2F5496" w:themeColor="accent1" w:themeShade="BF"/>
      <w:sz w:val="40"/>
      <w:szCs w:val="32"/>
      <w:lang w:val="en-US"/>
    </w:rPr>
  </w:style>
  <w:style w:type="character" w:customStyle="1" w:styleId="Kop2Char">
    <w:name w:val="Kop 2 Char"/>
    <w:basedOn w:val="Standaardalinea-lettertype"/>
    <w:link w:val="Kop2"/>
    <w:uiPriority w:val="9"/>
    <w:rsid w:val="00B71460"/>
    <w:rPr>
      <w:rFonts w:asciiTheme="majorHAnsi" w:eastAsiaTheme="majorEastAsia" w:hAnsiTheme="majorHAnsi" w:cstheme="majorBidi"/>
      <w:color w:val="2F5496" w:themeColor="accent1" w:themeShade="BF"/>
      <w:sz w:val="32"/>
      <w:szCs w:val="26"/>
      <w:lang w:val="en-US"/>
    </w:rPr>
  </w:style>
  <w:style w:type="character" w:customStyle="1" w:styleId="Kop3Char">
    <w:name w:val="Kop 3 Char"/>
    <w:basedOn w:val="Standaardalinea-lettertype"/>
    <w:link w:val="Kop3"/>
    <w:uiPriority w:val="9"/>
    <w:rsid w:val="00CD4EF5"/>
    <w:rPr>
      <w:rFonts w:asciiTheme="majorHAnsi" w:eastAsiaTheme="majorEastAsia" w:hAnsiTheme="majorHAnsi" w:cstheme="majorBidi"/>
      <w:color w:val="1F3763" w:themeColor="accent1" w:themeShade="7F"/>
      <w:sz w:val="24"/>
      <w:szCs w:val="24"/>
      <w:lang w:val="en-US"/>
    </w:rPr>
  </w:style>
  <w:style w:type="paragraph" w:styleId="Kopvaninhoudsopgave">
    <w:name w:val="TOC Heading"/>
    <w:basedOn w:val="Kop1"/>
    <w:next w:val="Standaard"/>
    <w:uiPriority w:val="39"/>
    <w:unhideWhenUsed/>
    <w:qFormat/>
    <w:rsid w:val="00B71460"/>
    <w:pPr>
      <w:outlineLvl w:val="9"/>
    </w:pPr>
  </w:style>
  <w:style w:type="paragraph" w:styleId="Inhopg1">
    <w:name w:val="toc 1"/>
    <w:basedOn w:val="Standaard"/>
    <w:next w:val="Standaard"/>
    <w:autoRedefine/>
    <w:uiPriority w:val="39"/>
    <w:unhideWhenUsed/>
    <w:rsid w:val="00B71460"/>
    <w:pPr>
      <w:spacing w:after="100"/>
    </w:pPr>
  </w:style>
  <w:style w:type="paragraph" w:styleId="Inhopg2">
    <w:name w:val="toc 2"/>
    <w:basedOn w:val="Standaard"/>
    <w:next w:val="Standaard"/>
    <w:autoRedefine/>
    <w:uiPriority w:val="39"/>
    <w:unhideWhenUsed/>
    <w:rsid w:val="00B71460"/>
    <w:pPr>
      <w:spacing w:after="100"/>
      <w:ind w:left="220"/>
    </w:pPr>
  </w:style>
  <w:style w:type="paragraph" w:styleId="Inhopg3">
    <w:name w:val="toc 3"/>
    <w:basedOn w:val="Standaard"/>
    <w:next w:val="Standaard"/>
    <w:autoRedefine/>
    <w:uiPriority w:val="39"/>
    <w:unhideWhenUsed/>
    <w:rsid w:val="00B71460"/>
    <w:pPr>
      <w:spacing w:after="100"/>
      <w:ind w:left="440"/>
    </w:pPr>
  </w:style>
  <w:style w:type="character" w:customStyle="1" w:styleId="Kop4Char">
    <w:name w:val="Kop 4 Char"/>
    <w:basedOn w:val="Standaardalinea-lettertype"/>
    <w:link w:val="Kop4"/>
    <w:uiPriority w:val="9"/>
    <w:semiHidden/>
    <w:rsid w:val="00B71460"/>
    <w:rPr>
      <w:rFonts w:asciiTheme="majorHAnsi" w:eastAsiaTheme="majorEastAsia" w:hAnsiTheme="majorHAnsi" w:cstheme="majorBidi"/>
      <w:i/>
      <w:iCs/>
      <w:color w:val="2F5496" w:themeColor="accent1" w:themeShade="BF"/>
      <w:lang w:val="en-US"/>
    </w:rPr>
  </w:style>
  <w:style w:type="character" w:styleId="Onopgelostemelding">
    <w:name w:val="Unresolved Mention"/>
    <w:basedOn w:val="Standaardalinea-lettertype"/>
    <w:uiPriority w:val="99"/>
    <w:semiHidden/>
    <w:unhideWhenUsed/>
    <w:rsid w:val="0032588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363307">
      <w:bodyDiv w:val="1"/>
      <w:marLeft w:val="0"/>
      <w:marRight w:val="0"/>
      <w:marTop w:val="0"/>
      <w:marBottom w:val="0"/>
      <w:divBdr>
        <w:top w:val="none" w:sz="0" w:space="0" w:color="auto"/>
        <w:left w:val="none" w:sz="0" w:space="0" w:color="auto"/>
        <w:bottom w:val="none" w:sz="0" w:space="0" w:color="auto"/>
        <w:right w:val="none" w:sz="0" w:space="0" w:color="auto"/>
      </w:divBdr>
    </w:div>
    <w:div w:id="21636935">
      <w:bodyDiv w:val="1"/>
      <w:marLeft w:val="0"/>
      <w:marRight w:val="0"/>
      <w:marTop w:val="0"/>
      <w:marBottom w:val="0"/>
      <w:divBdr>
        <w:top w:val="none" w:sz="0" w:space="0" w:color="auto"/>
        <w:left w:val="none" w:sz="0" w:space="0" w:color="auto"/>
        <w:bottom w:val="none" w:sz="0" w:space="0" w:color="auto"/>
        <w:right w:val="none" w:sz="0" w:space="0" w:color="auto"/>
      </w:divBdr>
    </w:div>
    <w:div w:id="23868280">
      <w:bodyDiv w:val="1"/>
      <w:marLeft w:val="0"/>
      <w:marRight w:val="0"/>
      <w:marTop w:val="0"/>
      <w:marBottom w:val="0"/>
      <w:divBdr>
        <w:top w:val="none" w:sz="0" w:space="0" w:color="auto"/>
        <w:left w:val="none" w:sz="0" w:space="0" w:color="auto"/>
        <w:bottom w:val="none" w:sz="0" w:space="0" w:color="auto"/>
        <w:right w:val="none" w:sz="0" w:space="0" w:color="auto"/>
      </w:divBdr>
    </w:div>
    <w:div w:id="28918631">
      <w:bodyDiv w:val="1"/>
      <w:marLeft w:val="0"/>
      <w:marRight w:val="0"/>
      <w:marTop w:val="0"/>
      <w:marBottom w:val="0"/>
      <w:divBdr>
        <w:top w:val="none" w:sz="0" w:space="0" w:color="auto"/>
        <w:left w:val="none" w:sz="0" w:space="0" w:color="auto"/>
        <w:bottom w:val="none" w:sz="0" w:space="0" w:color="auto"/>
        <w:right w:val="none" w:sz="0" w:space="0" w:color="auto"/>
      </w:divBdr>
    </w:div>
    <w:div w:id="32510470">
      <w:bodyDiv w:val="1"/>
      <w:marLeft w:val="0"/>
      <w:marRight w:val="0"/>
      <w:marTop w:val="0"/>
      <w:marBottom w:val="0"/>
      <w:divBdr>
        <w:top w:val="none" w:sz="0" w:space="0" w:color="auto"/>
        <w:left w:val="none" w:sz="0" w:space="0" w:color="auto"/>
        <w:bottom w:val="none" w:sz="0" w:space="0" w:color="auto"/>
        <w:right w:val="none" w:sz="0" w:space="0" w:color="auto"/>
      </w:divBdr>
    </w:div>
    <w:div w:id="50081932">
      <w:bodyDiv w:val="1"/>
      <w:marLeft w:val="0"/>
      <w:marRight w:val="0"/>
      <w:marTop w:val="0"/>
      <w:marBottom w:val="0"/>
      <w:divBdr>
        <w:top w:val="none" w:sz="0" w:space="0" w:color="auto"/>
        <w:left w:val="none" w:sz="0" w:space="0" w:color="auto"/>
        <w:bottom w:val="none" w:sz="0" w:space="0" w:color="auto"/>
        <w:right w:val="none" w:sz="0" w:space="0" w:color="auto"/>
      </w:divBdr>
    </w:div>
    <w:div w:id="68233129">
      <w:bodyDiv w:val="1"/>
      <w:marLeft w:val="0"/>
      <w:marRight w:val="0"/>
      <w:marTop w:val="0"/>
      <w:marBottom w:val="0"/>
      <w:divBdr>
        <w:top w:val="none" w:sz="0" w:space="0" w:color="auto"/>
        <w:left w:val="none" w:sz="0" w:space="0" w:color="auto"/>
        <w:bottom w:val="none" w:sz="0" w:space="0" w:color="auto"/>
        <w:right w:val="none" w:sz="0" w:space="0" w:color="auto"/>
      </w:divBdr>
    </w:div>
    <w:div w:id="73547824">
      <w:bodyDiv w:val="1"/>
      <w:marLeft w:val="0"/>
      <w:marRight w:val="0"/>
      <w:marTop w:val="0"/>
      <w:marBottom w:val="0"/>
      <w:divBdr>
        <w:top w:val="none" w:sz="0" w:space="0" w:color="auto"/>
        <w:left w:val="none" w:sz="0" w:space="0" w:color="auto"/>
        <w:bottom w:val="none" w:sz="0" w:space="0" w:color="auto"/>
        <w:right w:val="none" w:sz="0" w:space="0" w:color="auto"/>
      </w:divBdr>
    </w:div>
    <w:div w:id="94787664">
      <w:bodyDiv w:val="1"/>
      <w:marLeft w:val="0"/>
      <w:marRight w:val="0"/>
      <w:marTop w:val="0"/>
      <w:marBottom w:val="0"/>
      <w:divBdr>
        <w:top w:val="none" w:sz="0" w:space="0" w:color="auto"/>
        <w:left w:val="none" w:sz="0" w:space="0" w:color="auto"/>
        <w:bottom w:val="none" w:sz="0" w:space="0" w:color="auto"/>
        <w:right w:val="none" w:sz="0" w:space="0" w:color="auto"/>
      </w:divBdr>
    </w:div>
    <w:div w:id="103425509">
      <w:bodyDiv w:val="1"/>
      <w:marLeft w:val="0"/>
      <w:marRight w:val="0"/>
      <w:marTop w:val="0"/>
      <w:marBottom w:val="0"/>
      <w:divBdr>
        <w:top w:val="none" w:sz="0" w:space="0" w:color="auto"/>
        <w:left w:val="none" w:sz="0" w:space="0" w:color="auto"/>
        <w:bottom w:val="none" w:sz="0" w:space="0" w:color="auto"/>
        <w:right w:val="none" w:sz="0" w:space="0" w:color="auto"/>
      </w:divBdr>
    </w:div>
    <w:div w:id="104430564">
      <w:bodyDiv w:val="1"/>
      <w:marLeft w:val="0"/>
      <w:marRight w:val="0"/>
      <w:marTop w:val="0"/>
      <w:marBottom w:val="0"/>
      <w:divBdr>
        <w:top w:val="none" w:sz="0" w:space="0" w:color="auto"/>
        <w:left w:val="none" w:sz="0" w:space="0" w:color="auto"/>
        <w:bottom w:val="none" w:sz="0" w:space="0" w:color="auto"/>
        <w:right w:val="none" w:sz="0" w:space="0" w:color="auto"/>
      </w:divBdr>
    </w:div>
    <w:div w:id="116221420">
      <w:bodyDiv w:val="1"/>
      <w:marLeft w:val="0"/>
      <w:marRight w:val="0"/>
      <w:marTop w:val="0"/>
      <w:marBottom w:val="0"/>
      <w:divBdr>
        <w:top w:val="none" w:sz="0" w:space="0" w:color="auto"/>
        <w:left w:val="none" w:sz="0" w:space="0" w:color="auto"/>
        <w:bottom w:val="none" w:sz="0" w:space="0" w:color="auto"/>
        <w:right w:val="none" w:sz="0" w:space="0" w:color="auto"/>
      </w:divBdr>
    </w:div>
    <w:div w:id="119299202">
      <w:bodyDiv w:val="1"/>
      <w:marLeft w:val="0"/>
      <w:marRight w:val="0"/>
      <w:marTop w:val="0"/>
      <w:marBottom w:val="0"/>
      <w:divBdr>
        <w:top w:val="none" w:sz="0" w:space="0" w:color="auto"/>
        <w:left w:val="none" w:sz="0" w:space="0" w:color="auto"/>
        <w:bottom w:val="none" w:sz="0" w:space="0" w:color="auto"/>
        <w:right w:val="none" w:sz="0" w:space="0" w:color="auto"/>
      </w:divBdr>
    </w:div>
    <w:div w:id="131488644">
      <w:bodyDiv w:val="1"/>
      <w:marLeft w:val="0"/>
      <w:marRight w:val="0"/>
      <w:marTop w:val="0"/>
      <w:marBottom w:val="0"/>
      <w:divBdr>
        <w:top w:val="none" w:sz="0" w:space="0" w:color="auto"/>
        <w:left w:val="none" w:sz="0" w:space="0" w:color="auto"/>
        <w:bottom w:val="none" w:sz="0" w:space="0" w:color="auto"/>
        <w:right w:val="none" w:sz="0" w:space="0" w:color="auto"/>
      </w:divBdr>
    </w:div>
    <w:div w:id="137846070">
      <w:bodyDiv w:val="1"/>
      <w:marLeft w:val="0"/>
      <w:marRight w:val="0"/>
      <w:marTop w:val="0"/>
      <w:marBottom w:val="0"/>
      <w:divBdr>
        <w:top w:val="none" w:sz="0" w:space="0" w:color="auto"/>
        <w:left w:val="none" w:sz="0" w:space="0" w:color="auto"/>
        <w:bottom w:val="none" w:sz="0" w:space="0" w:color="auto"/>
        <w:right w:val="none" w:sz="0" w:space="0" w:color="auto"/>
      </w:divBdr>
    </w:div>
    <w:div w:id="142546844">
      <w:bodyDiv w:val="1"/>
      <w:marLeft w:val="0"/>
      <w:marRight w:val="0"/>
      <w:marTop w:val="0"/>
      <w:marBottom w:val="0"/>
      <w:divBdr>
        <w:top w:val="none" w:sz="0" w:space="0" w:color="auto"/>
        <w:left w:val="none" w:sz="0" w:space="0" w:color="auto"/>
        <w:bottom w:val="none" w:sz="0" w:space="0" w:color="auto"/>
        <w:right w:val="none" w:sz="0" w:space="0" w:color="auto"/>
      </w:divBdr>
    </w:div>
    <w:div w:id="159539024">
      <w:bodyDiv w:val="1"/>
      <w:marLeft w:val="0"/>
      <w:marRight w:val="0"/>
      <w:marTop w:val="0"/>
      <w:marBottom w:val="0"/>
      <w:divBdr>
        <w:top w:val="none" w:sz="0" w:space="0" w:color="auto"/>
        <w:left w:val="none" w:sz="0" w:space="0" w:color="auto"/>
        <w:bottom w:val="none" w:sz="0" w:space="0" w:color="auto"/>
        <w:right w:val="none" w:sz="0" w:space="0" w:color="auto"/>
      </w:divBdr>
    </w:div>
    <w:div w:id="166866746">
      <w:bodyDiv w:val="1"/>
      <w:marLeft w:val="0"/>
      <w:marRight w:val="0"/>
      <w:marTop w:val="0"/>
      <w:marBottom w:val="0"/>
      <w:divBdr>
        <w:top w:val="none" w:sz="0" w:space="0" w:color="auto"/>
        <w:left w:val="none" w:sz="0" w:space="0" w:color="auto"/>
        <w:bottom w:val="none" w:sz="0" w:space="0" w:color="auto"/>
        <w:right w:val="none" w:sz="0" w:space="0" w:color="auto"/>
      </w:divBdr>
    </w:div>
    <w:div w:id="179248058">
      <w:bodyDiv w:val="1"/>
      <w:marLeft w:val="0"/>
      <w:marRight w:val="0"/>
      <w:marTop w:val="0"/>
      <w:marBottom w:val="0"/>
      <w:divBdr>
        <w:top w:val="none" w:sz="0" w:space="0" w:color="auto"/>
        <w:left w:val="none" w:sz="0" w:space="0" w:color="auto"/>
        <w:bottom w:val="none" w:sz="0" w:space="0" w:color="auto"/>
        <w:right w:val="none" w:sz="0" w:space="0" w:color="auto"/>
      </w:divBdr>
    </w:div>
    <w:div w:id="187068336">
      <w:bodyDiv w:val="1"/>
      <w:marLeft w:val="0"/>
      <w:marRight w:val="0"/>
      <w:marTop w:val="0"/>
      <w:marBottom w:val="0"/>
      <w:divBdr>
        <w:top w:val="none" w:sz="0" w:space="0" w:color="auto"/>
        <w:left w:val="none" w:sz="0" w:space="0" w:color="auto"/>
        <w:bottom w:val="none" w:sz="0" w:space="0" w:color="auto"/>
        <w:right w:val="none" w:sz="0" w:space="0" w:color="auto"/>
      </w:divBdr>
    </w:div>
    <w:div w:id="189606271">
      <w:bodyDiv w:val="1"/>
      <w:marLeft w:val="0"/>
      <w:marRight w:val="0"/>
      <w:marTop w:val="0"/>
      <w:marBottom w:val="0"/>
      <w:divBdr>
        <w:top w:val="none" w:sz="0" w:space="0" w:color="auto"/>
        <w:left w:val="none" w:sz="0" w:space="0" w:color="auto"/>
        <w:bottom w:val="none" w:sz="0" w:space="0" w:color="auto"/>
        <w:right w:val="none" w:sz="0" w:space="0" w:color="auto"/>
      </w:divBdr>
    </w:div>
    <w:div w:id="194779089">
      <w:bodyDiv w:val="1"/>
      <w:marLeft w:val="0"/>
      <w:marRight w:val="0"/>
      <w:marTop w:val="0"/>
      <w:marBottom w:val="0"/>
      <w:divBdr>
        <w:top w:val="none" w:sz="0" w:space="0" w:color="auto"/>
        <w:left w:val="none" w:sz="0" w:space="0" w:color="auto"/>
        <w:bottom w:val="none" w:sz="0" w:space="0" w:color="auto"/>
        <w:right w:val="none" w:sz="0" w:space="0" w:color="auto"/>
      </w:divBdr>
    </w:div>
    <w:div w:id="196280917">
      <w:bodyDiv w:val="1"/>
      <w:marLeft w:val="0"/>
      <w:marRight w:val="0"/>
      <w:marTop w:val="0"/>
      <w:marBottom w:val="0"/>
      <w:divBdr>
        <w:top w:val="none" w:sz="0" w:space="0" w:color="auto"/>
        <w:left w:val="none" w:sz="0" w:space="0" w:color="auto"/>
        <w:bottom w:val="none" w:sz="0" w:space="0" w:color="auto"/>
        <w:right w:val="none" w:sz="0" w:space="0" w:color="auto"/>
      </w:divBdr>
    </w:div>
    <w:div w:id="205603185">
      <w:bodyDiv w:val="1"/>
      <w:marLeft w:val="0"/>
      <w:marRight w:val="0"/>
      <w:marTop w:val="0"/>
      <w:marBottom w:val="0"/>
      <w:divBdr>
        <w:top w:val="none" w:sz="0" w:space="0" w:color="auto"/>
        <w:left w:val="none" w:sz="0" w:space="0" w:color="auto"/>
        <w:bottom w:val="none" w:sz="0" w:space="0" w:color="auto"/>
        <w:right w:val="none" w:sz="0" w:space="0" w:color="auto"/>
      </w:divBdr>
    </w:div>
    <w:div w:id="221721671">
      <w:bodyDiv w:val="1"/>
      <w:marLeft w:val="0"/>
      <w:marRight w:val="0"/>
      <w:marTop w:val="0"/>
      <w:marBottom w:val="0"/>
      <w:divBdr>
        <w:top w:val="none" w:sz="0" w:space="0" w:color="auto"/>
        <w:left w:val="none" w:sz="0" w:space="0" w:color="auto"/>
        <w:bottom w:val="none" w:sz="0" w:space="0" w:color="auto"/>
        <w:right w:val="none" w:sz="0" w:space="0" w:color="auto"/>
      </w:divBdr>
    </w:div>
    <w:div w:id="245575979">
      <w:bodyDiv w:val="1"/>
      <w:marLeft w:val="0"/>
      <w:marRight w:val="0"/>
      <w:marTop w:val="0"/>
      <w:marBottom w:val="0"/>
      <w:divBdr>
        <w:top w:val="none" w:sz="0" w:space="0" w:color="auto"/>
        <w:left w:val="none" w:sz="0" w:space="0" w:color="auto"/>
        <w:bottom w:val="none" w:sz="0" w:space="0" w:color="auto"/>
        <w:right w:val="none" w:sz="0" w:space="0" w:color="auto"/>
      </w:divBdr>
    </w:div>
    <w:div w:id="252010767">
      <w:bodyDiv w:val="1"/>
      <w:marLeft w:val="0"/>
      <w:marRight w:val="0"/>
      <w:marTop w:val="0"/>
      <w:marBottom w:val="0"/>
      <w:divBdr>
        <w:top w:val="none" w:sz="0" w:space="0" w:color="auto"/>
        <w:left w:val="none" w:sz="0" w:space="0" w:color="auto"/>
        <w:bottom w:val="none" w:sz="0" w:space="0" w:color="auto"/>
        <w:right w:val="none" w:sz="0" w:space="0" w:color="auto"/>
      </w:divBdr>
    </w:div>
    <w:div w:id="263344530">
      <w:bodyDiv w:val="1"/>
      <w:marLeft w:val="0"/>
      <w:marRight w:val="0"/>
      <w:marTop w:val="0"/>
      <w:marBottom w:val="0"/>
      <w:divBdr>
        <w:top w:val="none" w:sz="0" w:space="0" w:color="auto"/>
        <w:left w:val="none" w:sz="0" w:space="0" w:color="auto"/>
        <w:bottom w:val="none" w:sz="0" w:space="0" w:color="auto"/>
        <w:right w:val="none" w:sz="0" w:space="0" w:color="auto"/>
      </w:divBdr>
    </w:div>
    <w:div w:id="269435537">
      <w:bodyDiv w:val="1"/>
      <w:marLeft w:val="0"/>
      <w:marRight w:val="0"/>
      <w:marTop w:val="0"/>
      <w:marBottom w:val="0"/>
      <w:divBdr>
        <w:top w:val="none" w:sz="0" w:space="0" w:color="auto"/>
        <w:left w:val="none" w:sz="0" w:space="0" w:color="auto"/>
        <w:bottom w:val="none" w:sz="0" w:space="0" w:color="auto"/>
        <w:right w:val="none" w:sz="0" w:space="0" w:color="auto"/>
      </w:divBdr>
    </w:div>
    <w:div w:id="269822547">
      <w:bodyDiv w:val="1"/>
      <w:marLeft w:val="0"/>
      <w:marRight w:val="0"/>
      <w:marTop w:val="0"/>
      <w:marBottom w:val="0"/>
      <w:divBdr>
        <w:top w:val="none" w:sz="0" w:space="0" w:color="auto"/>
        <w:left w:val="none" w:sz="0" w:space="0" w:color="auto"/>
        <w:bottom w:val="none" w:sz="0" w:space="0" w:color="auto"/>
        <w:right w:val="none" w:sz="0" w:space="0" w:color="auto"/>
      </w:divBdr>
    </w:div>
    <w:div w:id="280771908">
      <w:bodyDiv w:val="1"/>
      <w:marLeft w:val="0"/>
      <w:marRight w:val="0"/>
      <w:marTop w:val="0"/>
      <w:marBottom w:val="0"/>
      <w:divBdr>
        <w:top w:val="none" w:sz="0" w:space="0" w:color="auto"/>
        <w:left w:val="none" w:sz="0" w:space="0" w:color="auto"/>
        <w:bottom w:val="none" w:sz="0" w:space="0" w:color="auto"/>
        <w:right w:val="none" w:sz="0" w:space="0" w:color="auto"/>
      </w:divBdr>
    </w:div>
    <w:div w:id="293218293">
      <w:bodyDiv w:val="1"/>
      <w:marLeft w:val="0"/>
      <w:marRight w:val="0"/>
      <w:marTop w:val="0"/>
      <w:marBottom w:val="0"/>
      <w:divBdr>
        <w:top w:val="none" w:sz="0" w:space="0" w:color="auto"/>
        <w:left w:val="none" w:sz="0" w:space="0" w:color="auto"/>
        <w:bottom w:val="none" w:sz="0" w:space="0" w:color="auto"/>
        <w:right w:val="none" w:sz="0" w:space="0" w:color="auto"/>
      </w:divBdr>
    </w:div>
    <w:div w:id="294022946">
      <w:bodyDiv w:val="1"/>
      <w:marLeft w:val="0"/>
      <w:marRight w:val="0"/>
      <w:marTop w:val="0"/>
      <w:marBottom w:val="0"/>
      <w:divBdr>
        <w:top w:val="none" w:sz="0" w:space="0" w:color="auto"/>
        <w:left w:val="none" w:sz="0" w:space="0" w:color="auto"/>
        <w:bottom w:val="none" w:sz="0" w:space="0" w:color="auto"/>
        <w:right w:val="none" w:sz="0" w:space="0" w:color="auto"/>
      </w:divBdr>
    </w:div>
    <w:div w:id="298658241">
      <w:bodyDiv w:val="1"/>
      <w:marLeft w:val="0"/>
      <w:marRight w:val="0"/>
      <w:marTop w:val="0"/>
      <w:marBottom w:val="0"/>
      <w:divBdr>
        <w:top w:val="none" w:sz="0" w:space="0" w:color="auto"/>
        <w:left w:val="none" w:sz="0" w:space="0" w:color="auto"/>
        <w:bottom w:val="none" w:sz="0" w:space="0" w:color="auto"/>
        <w:right w:val="none" w:sz="0" w:space="0" w:color="auto"/>
      </w:divBdr>
    </w:div>
    <w:div w:id="299116234">
      <w:bodyDiv w:val="1"/>
      <w:marLeft w:val="0"/>
      <w:marRight w:val="0"/>
      <w:marTop w:val="0"/>
      <w:marBottom w:val="0"/>
      <w:divBdr>
        <w:top w:val="none" w:sz="0" w:space="0" w:color="auto"/>
        <w:left w:val="none" w:sz="0" w:space="0" w:color="auto"/>
        <w:bottom w:val="none" w:sz="0" w:space="0" w:color="auto"/>
        <w:right w:val="none" w:sz="0" w:space="0" w:color="auto"/>
      </w:divBdr>
    </w:div>
    <w:div w:id="307125592">
      <w:bodyDiv w:val="1"/>
      <w:marLeft w:val="0"/>
      <w:marRight w:val="0"/>
      <w:marTop w:val="0"/>
      <w:marBottom w:val="0"/>
      <w:divBdr>
        <w:top w:val="none" w:sz="0" w:space="0" w:color="auto"/>
        <w:left w:val="none" w:sz="0" w:space="0" w:color="auto"/>
        <w:bottom w:val="none" w:sz="0" w:space="0" w:color="auto"/>
        <w:right w:val="none" w:sz="0" w:space="0" w:color="auto"/>
      </w:divBdr>
    </w:div>
    <w:div w:id="332535238">
      <w:bodyDiv w:val="1"/>
      <w:marLeft w:val="0"/>
      <w:marRight w:val="0"/>
      <w:marTop w:val="0"/>
      <w:marBottom w:val="0"/>
      <w:divBdr>
        <w:top w:val="none" w:sz="0" w:space="0" w:color="auto"/>
        <w:left w:val="none" w:sz="0" w:space="0" w:color="auto"/>
        <w:bottom w:val="none" w:sz="0" w:space="0" w:color="auto"/>
        <w:right w:val="none" w:sz="0" w:space="0" w:color="auto"/>
      </w:divBdr>
    </w:div>
    <w:div w:id="341081159">
      <w:bodyDiv w:val="1"/>
      <w:marLeft w:val="0"/>
      <w:marRight w:val="0"/>
      <w:marTop w:val="0"/>
      <w:marBottom w:val="0"/>
      <w:divBdr>
        <w:top w:val="none" w:sz="0" w:space="0" w:color="auto"/>
        <w:left w:val="none" w:sz="0" w:space="0" w:color="auto"/>
        <w:bottom w:val="none" w:sz="0" w:space="0" w:color="auto"/>
        <w:right w:val="none" w:sz="0" w:space="0" w:color="auto"/>
      </w:divBdr>
    </w:div>
    <w:div w:id="341468627">
      <w:bodyDiv w:val="1"/>
      <w:marLeft w:val="0"/>
      <w:marRight w:val="0"/>
      <w:marTop w:val="0"/>
      <w:marBottom w:val="0"/>
      <w:divBdr>
        <w:top w:val="none" w:sz="0" w:space="0" w:color="auto"/>
        <w:left w:val="none" w:sz="0" w:space="0" w:color="auto"/>
        <w:bottom w:val="none" w:sz="0" w:space="0" w:color="auto"/>
        <w:right w:val="none" w:sz="0" w:space="0" w:color="auto"/>
      </w:divBdr>
    </w:div>
    <w:div w:id="347297404">
      <w:bodyDiv w:val="1"/>
      <w:marLeft w:val="0"/>
      <w:marRight w:val="0"/>
      <w:marTop w:val="0"/>
      <w:marBottom w:val="0"/>
      <w:divBdr>
        <w:top w:val="none" w:sz="0" w:space="0" w:color="auto"/>
        <w:left w:val="none" w:sz="0" w:space="0" w:color="auto"/>
        <w:bottom w:val="none" w:sz="0" w:space="0" w:color="auto"/>
        <w:right w:val="none" w:sz="0" w:space="0" w:color="auto"/>
      </w:divBdr>
    </w:div>
    <w:div w:id="354884797">
      <w:bodyDiv w:val="1"/>
      <w:marLeft w:val="0"/>
      <w:marRight w:val="0"/>
      <w:marTop w:val="0"/>
      <w:marBottom w:val="0"/>
      <w:divBdr>
        <w:top w:val="none" w:sz="0" w:space="0" w:color="auto"/>
        <w:left w:val="none" w:sz="0" w:space="0" w:color="auto"/>
        <w:bottom w:val="none" w:sz="0" w:space="0" w:color="auto"/>
        <w:right w:val="none" w:sz="0" w:space="0" w:color="auto"/>
      </w:divBdr>
    </w:div>
    <w:div w:id="364866985">
      <w:bodyDiv w:val="1"/>
      <w:marLeft w:val="0"/>
      <w:marRight w:val="0"/>
      <w:marTop w:val="0"/>
      <w:marBottom w:val="0"/>
      <w:divBdr>
        <w:top w:val="none" w:sz="0" w:space="0" w:color="auto"/>
        <w:left w:val="none" w:sz="0" w:space="0" w:color="auto"/>
        <w:bottom w:val="none" w:sz="0" w:space="0" w:color="auto"/>
        <w:right w:val="none" w:sz="0" w:space="0" w:color="auto"/>
      </w:divBdr>
    </w:div>
    <w:div w:id="433088314">
      <w:bodyDiv w:val="1"/>
      <w:marLeft w:val="0"/>
      <w:marRight w:val="0"/>
      <w:marTop w:val="0"/>
      <w:marBottom w:val="0"/>
      <w:divBdr>
        <w:top w:val="none" w:sz="0" w:space="0" w:color="auto"/>
        <w:left w:val="none" w:sz="0" w:space="0" w:color="auto"/>
        <w:bottom w:val="none" w:sz="0" w:space="0" w:color="auto"/>
        <w:right w:val="none" w:sz="0" w:space="0" w:color="auto"/>
      </w:divBdr>
    </w:div>
    <w:div w:id="462113558">
      <w:bodyDiv w:val="1"/>
      <w:marLeft w:val="0"/>
      <w:marRight w:val="0"/>
      <w:marTop w:val="0"/>
      <w:marBottom w:val="0"/>
      <w:divBdr>
        <w:top w:val="none" w:sz="0" w:space="0" w:color="auto"/>
        <w:left w:val="none" w:sz="0" w:space="0" w:color="auto"/>
        <w:bottom w:val="none" w:sz="0" w:space="0" w:color="auto"/>
        <w:right w:val="none" w:sz="0" w:space="0" w:color="auto"/>
      </w:divBdr>
    </w:div>
    <w:div w:id="463619963">
      <w:bodyDiv w:val="1"/>
      <w:marLeft w:val="0"/>
      <w:marRight w:val="0"/>
      <w:marTop w:val="0"/>
      <w:marBottom w:val="0"/>
      <w:divBdr>
        <w:top w:val="none" w:sz="0" w:space="0" w:color="auto"/>
        <w:left w:val="none" w:sz="0" w:space="0" w:color="auto"/>
        <w:bottom w:val="none" w:sz="0" w:space="0" w:color="auto"/>
        <w:right w:val="none" w:sz="0" w:space="0" w:color="auto"/>
      </w:divBdr>
    </w:div>
    <w:div w:id="464934681">
      <w:bodyDiv w:val="1"/>
      <w:marLeft w:val="0"/>
      <w:marRight w:val="0"/>
      <w:marTop w:val="0"/>
      <w:marBottom w:val="0"/>
      <w:divBdr>
        <w:top w:val="none" w:sz="0" w:space="0" w:color="auto"/>
        <w:left w:val="none" w:sz="0" w:space="0" w:color="auto"/>
        <w:bottom w:val="none" w:sz="0" w:space="0" w:color="auto"/>
        <w:right w:val="none" w:sz="0" w:space="0" w:color="auto"/>
      </w:divBdr>
    </w:div>
    <w:div w:id="477259242">
      <w:bodyDiv w:val="1"/>
      <w:marLeft w:val="0"/>
      <w:marRight w:val="0"/>
      <w:marTop w:val="0"/>
      <w:marBottom w:val="0"/>
      <w:divBdr>
        <w:top w:val="none" w:sz="0" w:space="0" w:color="auto"/>
        <w:left w:val="none" w:sz="0" w:space="0" w:color="auto"/>
        <w:bottom w:val="none" w:sz="0" w:space="0" w:color="auto"/>
        <w:right w:val="none" w:sz="0" w:space="0" w:color="auto"/>
      </w:divBdr>
    </w:div>
    <w:div w:id="485781848">
      <w:bodyDiv w:val="1"/>
      <w:marLeft w:val="0"/>
      <w:marRight w:val="0"/>
      <w:marTop w:val="0"/>
      <w:marBottom w:val="0"/>
      <w:divBdr>
        <w:top w:val="none" w:sz="0" w:space="0" w:color="auto"/>
        <w:left w:val="none" w:sz="0" w:space="0" w:color="auto"/>
        <w:bottom w:val="none" w:sz="0" w:space="0" w:color="auto"/>
        <w:right w:val="none" w:sz="0" w:space="0" w:color="auto"/>
      </w:divBdr>
    </w:div>
    <w:div w:id="495919901">
      <w:bodyDiv w:val="1"/>
      <w:marLeft w:val="0"/>
      <w:marRight w:val="0"/>
      <w:marTop w:val="0"/>
      <w:marBottom w:val="0"/>
      <w:divBdr>
        <w:top w:val="none" w:sz="0" w:space="0" w:color="auto"/>
        <w:left w:val="none" w:sz="0" w:space="0" w:color="auto"/>
        <w:bottom w:val="none" w:sz="0" w:space="0" w:color="auto"/>
        <w:right w:val="none" w:sz="0" w:space="0" w:color="auto"/>
      </w:divBdr>
    </w:div>
    <w:div w:id="506556014">
      <w:bodyDiv w:val="1"/>
      <w:marLeft w:val="0"/>
      <w:marRight w:val="0"/>
      <w:marTop w:val="0"/>
      <w:marBottom w:val="0"/>
      <w:divBdr>
        <w:top w:val="none" w:sz="0" w:space="0" w:color="auto"/>
        <w:left w:val="none" w:sz="0" w:space="0" w:color="auto"/>
        <w:bottom w:val="none" w:sz="0" w:space="0" w:color="auto"/>
        <w:right w:val="none" w:sz="0" w:space="0" w:color="auto"/>
      </w:divBdr>
    </w:div>
    <w:div w:id="511260637">
      <w:bodyDiv w:val="1"/>
      <w:marLeft w:val="0"/>
      <w:marRight w:val="0"/>
      <w:marTop w:val="0"/>
      <w:marBottom w:val="0"/>
      <w:divBdr>
        <w:top w:val="none" w:sz="0" w:space="0" w:color="auto"/>
        <w:left w:val="none" w:sz="0" w:space="0" w:color="auto"/>
        <w:bottom w:val="none" w:sz="0" w:space="0" w:color="auto"/>
        <w:right w:val="none" w:sz="0" w:space="0" w:color="auto"/>
      </w:divBdr>
    </w:div>
    <w:div w:id="524101027">
      <w:bodyDiv w:val="1"/>
      <w:marLeft w:val="0"/>
      <w:marRight w:val="0"/>
      <w:marTop w:val="0"/>
      <w:marBottom w:val="0"/>
      <w:divBdr>
        <w:top w:val="none" w:sz="0" w:space="0" w:color="auto"/>
        <w:left w:val="none" w:sz="0" w:space="0" w:color="auto"/>
        <w:bottom w:val="none" w:sz="0" w:space="0" w:color="auto"/>
        <w:right w:val="none" w:sz="0" w:space="0" w:color="auto"/>
      </w:divBdr>
    </w:div>
    <w:div w:id="557204772">
      <w:bodyDiv w:val="1"/>
      <w:marLeft w:val="0"/>
      <w:marRight w:val="0"/>
      <w:marTop w:val="0"/>
      <w:marBottom w:val="0"/>
      <w:divBdr>
        <w:top w:val="none" w:sz="0" w:space="0" w:color="auto"/>
        <w:left w:val="none" w:sz="0" w:space="0" w:color="auto"/>
        <w:bottom w:val="none" w:sz="0" w:space="0" w:color="auto"/>
        <w:right w:val="none" w:sz="0" w:space="0" w:color="auto"/>
      </w:divBdr>
    </w:div>
    <w:div w:id="558714430">
      <w:bodyDiv w:val="1"/>
      <w:marLeft w:val="0"/>
      <w:marRight w:val="0"/>
      <w:marTop w:val="0"/>
      <w:marBottom w:val="0"/>
      <w:divBdr>
        <w:top w:val="none" w:sz="0" w:space="0" w:color="auto"/>
        <w:left w:val="none" w:sz="0" w:space="0" w:color="auto"/>
        <w:bottom w:val="none" w:sz="0" w:space="0" w:color="auto"/>
        <w:right w:val="none" w:sz="0" w:space="0" w:color="auto"/>
      </w:divBdr>
    </w:div>
    <w:div w:id="564604641">
      <w:bodyDiv w:val="1"/>
      <w:marLeft w:val="0"/>
      <w:marRight w:val="0"/>
      <w:marTop w:val="0"/>
      <w:marBottom w:val="0"/>
      <w:divBdr>
        <w:top w:val="none" w:sz="0" w:space="0" w:color="auto"/>
        <w:left w:val="none" w:sz="0" w:space="0" w:color="auto"/>
        <w:bottom w:val="none" w:sz="0" w:space="0" w:color="auto"/>
        <w:right w:val="none" w:sz="0" w:space="0" w:color="auto"/>
      </w:divBdr>
    </w:div>
    <w:div w:id="621882458">
      <w:bodyDiv w:val="1"/>
      <w:marLeft w:val="0"/>
      <w:marRight w:val="0"/>
      <w:marTop w:val="0"/>
      <w:marBottom w:val="0"/>
      <w:divBdr>
        <w:top w:val="none" w:sz="0" w:space="0" w:color="auto"/>
        <w:left w:val="none" w:sz="0" w:space="0" w:color="auto"/>
        <w:bottom w:val="none" w:sz="0" w:space="0" w:color="auto"/>
        <w:right w:val="none" w:sz="0" w:space="0" w:color="auto"/>
      </w:divBdr>
    </w:div>
    <w:div w:id="648050803">
      <w:bodyDiv w:val="1"/>
      <w:marLeft w:val="0"/>
      <w:marRight w:val="0"/>
      <w:marTop w:val="0"/>
      <w:marBottom w:val="0"/>
      <w:divBdr>
        <w:top w:val="none" w:sz="0" w:space="0" w:color="auto"/>
        <w:left w:val="none" w:sz="0" w:space="0" w:color="auto"/>
        <w:bottom w:val="none" w:sz="0" w:space="0" w:color="auto"/>
        <w:right w:val="none" w:sz="0" w:space="0" w:color="auto"/>
      </w:divBdr>
    </w:div>
    <w:div w:id="667295502">
      <w:bodyDiv w:val="1"/>
      <w:marLeft w:val="0"/>
      <w:marRight w:val="0"/>
      <w:marTop w:val="0"/>
      <w:marBottom w:val="0"/>
      <w:divBdr>
        <w:top w:val="none" w:sz="0" w:space="0" w:color="auto"/>
        <w:left w:val="none" w:sz="0" w:space="0" w:color="auto"/>
        <w:bottom w:val="none" w:sz="0" w:space="0" w:color="auto"/>
        <w:right w:val="none" w:sz="0" w:space="0" w:color="auto"/>
      </w:divBdr>
    </w:div>
    <w:div w:id="685130897">
      <w:bodyDiv w:val="1"/>
      <w:marLeft w:val="0"/>
      <w:marRight w:val="0"/>
      <w:marTop w:val="0"/>
      <w:marBottom w:val="0"/>
      <w:divBdr>
        <w:top w:val="none" w:sz="0" w:space="0" w:color="auto"/>
        <w:left w:val="none" w:sz="0" w:space="0" w:color="auto"/>
        <w:bottom w:val="none" w:sz="0" w:space="0" w:color="auto"/>
        <w:right w:val="none" w:sz="0" w:space="0" w:color="auto"/>
      </w:divBdr>
    </w:div>
    <w:div w:id="688219926">
      <w:bodyDiv w:val="1"/>
      <w:marLeft w:val="0"/>
      <w:marRight w:val="0"/>
      <w:marTop w:val="0"/>
      <w:marBottom w:val="0"/>
      <w:divBdr>
        <w:top w:val="none" w:sz="0" w:space="0" w:color="auto"/>
        <w:left w:val="none" w:sz="0" w:space="0" w:color="auto"/>
        <w:bottom w:val="none" w:sz="0" w:space="0" w:color="auto"/>
        <w:right w:val="none" w:sz="0" w:space="0" w:color="auto"/>
      </w:divBdr>
    </w:div>
    <w:div w:id="689841405">
      <w:bodyDiv w:val="1"/>
      <w:marLeft w:val="0"/>
      <w:marRight w:val="0"/>
      <w:marTop w:val="0"/>
      <w:marBottom w:val="0"/>
      <w:divBdr>
        <w:top w:val="none" w:sz="0" w:space="0" w:color="auto"/>
        <w:left w:val="none" w:sz="0" w:space="0" w:color="auto"/>
        <w:bottom w:val="none" w:sz="0" w:space="0" w:color="auto"/>
        <w:right w:val="none" w:sz="0" w:space="0" w:color="auto"/>
      </w:divBdr>
    </w:div>
    <w:div w:id="709650160">
      <w:bodyDiv w:val="1"/>
      <w:marLeft w:val="0"/>
      <w:marRight w:val="0"/>
      <w:marTop w:val="0"/>
      <w:marBottom w:val="0"/>
      <w:divBdr>
        <w:top w:val="none" w:sz="0" w:space="0" w:color="auto"/>
        <w:left w:val="none" w:sz="0" w:space="0" w:color="auto"/>
        <w:bottom w:val="none" w:sz="0" w:space="0" w:color="auto"/>
        <w:right w:val="none" w:sz="0" w:space="0" w:color="auto"/>
      </w:divBdr>
    </w:div>
    <w:div w:id="740523085">
      <w:bodyDiv w:val="1"/>
      <w:marLeft w:val="0"/>
      <w:marRight w:val="0"/>
      <w:marTop w:val="0"/>
      <w:marBottom w:val="0"/>
      <w:divBdr>
        <w:top w:val="none" w:sz="0" w:space="0" w:color="auto"/>
        <w:left w:val="none" w:sz="0" w:space="0" w:color="auto"/>
        <w:bottom w:val="none" w:sz="0" w:space="0" w:color="auto"/>
        <w:right w:val="none" w:sz="0" w:space="0" w:color="auto"/>
      </w:divBdr>
    </w:div>
    <w:div w:id="745303563">
      <w:bodyDiv w:val="1"/>
      <w:marLeft w:val="0"/>
      <w:marRight w:val="0"/>
      <w:marTop w:val="0"/>
      <w:marBottom w:val="0"/>
      <w:divBdr>
        <w:top w:val="none" w:sz="0" w:space="0" w:color="auto"/>
        <w:left w:val="none" w:sz="0" w:space="0" w:color="auto"/>
        <w:bottom w:val="none" w:sz="0" w:space="0" w:color="auto"/>
        <w:right w:val="none" w:sz="0" w:space="0" w:color="auto"/>
      </w:divBdr>
    </w:div>
    <w:div w:id="746997965">
      <w:bodyDiv w:val="1"/>
      <w:marLeft w:val="0"/>
      <w:marRight w:val="0"/>
      <w:marTop w:val="0"/>
      <w:marBottom w:val="0"/>
      <w:divBdr>
        <w:top w:val="none" w:sz="0" w:space="0" w:color="auto"/>
        <w:left w:val="none" w:sz="0" w:space="0" w:color="auto"/>
        <w:bottom w:val="none" w:sz="0" w:space="0" w:color="auto"/>
        <w:right w:val="none" w:sz="0" w:space="0" w:color="auto"/>
      </w:divBdr>
    </w:div>
    <w:div w:id="777288399">
      <w:bodyDiv w:val="1"/>
      <w:marLeft w:val="0"/>
      <w:marRight w:val="0"/>
      <w:marTop w:val="0"/>
      <w:marBottom w:val="0"/>
      <w:divBdr>
        <w:top w:val="none" w:sz="0" w:space="0" w:color="auto"/>
        <w:left w:val="none" w:sz="0" w:space="0" w:color="auto"/>
        <w:bottom w:val="none" w:sz="0" w:space="0" w:color="auto"/>
        <w:right w:val="none" w:sz="0" w:space="0" w:color="auto"/>
      </w:divBdr>
    </w:div>
    <w:div w:id="788859021">
      <w:bodyDiv w:val="1"/>
      <w:marLeft w:val="0"/>
      <w:marRight w:val="0"/>
      <w:marTop w:val="0"/>
      <w:marBottom w:val="0"/>
      <w:divBdr>
        <w:top w:val="none" w:sz="0" w:space="0" w:color="auto"/>
        <w:left w:val="none" w:sz="0" w:space="0" w:color="auto"/>
        <w:bottom w:val="none" w:sz="0" w:space="0" w:color="auto"/>
        <w:right w:val="none" w:sz="0" w:space="0" w:color="auto"/>
      </w:divBdr>
    </w:div>
    <w:div w:id="791633916">
      <w:bodyDiv w:val="1"/>
      <w:marLeft w:val="0"/>
      <w:marRight w:val="0"/>
      <w:marTop w:val="0"/>
      <w:marBottom w:val="0"/>
      <w:divBdr>
        <w:top w:val="none" w:sz="0" w:space="0" w:color="auto"/>
        <w:left w:val="none" w:sz="0" w:space="0" w:color="auto"/>
        <w:bottom w:val="none" w:sz="0" w:space="0" w:color="auto"/>
        <w:right w:val="none" w:sz="0" w:space="0" w:color="auto"/>
      </w:divBdr>
    </w:div>
    <w:div w:id="807164264">
      <w:bodyDiv w:val="1"/>
      <w:marLeft w:val="0"/>
      <w:marRight w:val="0"/>
      <w:marTop w:val="0"/>
      <w:marBottom w:val="0"/>
      <w:divBdr>
        <w:top w:val="none" w:sz="0" w:space="0" w:color="auto"/>
        <w:left w:val="none" w:sz="0" w:space="0" w:color="auto"/>
        <w:bottom w:val="none" w:sz="0" w:space="0" w:color="auto"/>
        <w:right w:val="none" w:sz="0" w:space="0" w:color="auto"/>
      </w:divBdr>
    </w:div>
    <w:div w:id="810246975">
      <w:bodyDiv w:val="1"/>
      <w:marLeft w:val="0"/>
      <w:marRight w:val="0"/>
      <w:marTop w:val="0"/>
      <w:marBottom w:val="0"/>
      <w:divBdr>
        <w:top w:val="none" w:sz="0" w:space="0" w:color="auto"/>
        <w:left w:val="none" w:sz="0" w:space="0" w:color="auto"/>
        <w:bottom w:val="none" w:sz="0" w:space="0" w:color="auto"/>
        <w:right w:val="none" w:sz="0" w:space="0" w:color="auto"/>
      </w:divBdr>
    </w:div>
    <w:div w:id="842083739">
      <w:bodyDiv w:val="1"/>
      <w:marLeft w:val="0"/>
      <w:marRight w:val="0"/>
      <w:marTop w:val="0"/>
      <w:marBottom w:val="0"/>
      <w:divBdr>
        <w:top w:val="none" w:sz="0" w:space="0" w:color="auto"/>
        <w:left w:val="none" w:sz="0" w:space="0" w:color="auto"/>
        <w:bottom w:val="none" w:sz="0" w:space="0" w:color="auto"/>
        <w:right w:val="none" w:sz="0" w:space="0" w:color="auto"/>
      </w:divBdr>
    </w:div>
    <w:div w:id="855383130">
      <w:bodyDiv w:val="1"/>
      <w:marLeft w:val="0"/>
      <w:marRight w:val="0"/>
      <w:marTop w:val="0"/>
      <w:marBottom w:val="0"/>
      <w:divBdr>
        <w:top w:val="none" w:sz="0" w:space="0" w:color="auto"/>
        <w:left w:val="none" w:sz="0" w:space="0" w:color="auto"/>
        <w:bottom w:val="none" w:sz="0" w:space="0" w:color="auto"/>
        <w:right w:val="none" w:sz="0" w:space="0" w:color="auto"/>
      </w:divBdr>
    </w:div>
    <w:div w:id="864833356">
      <w:bodyDiv w:val="1"/>
      <w:marLeft w:val="0"/>
      <w:marRight w:val="0"/>
      <w:marTop w:val="0"/>
      <w:marBottom w:val="0"/>
      <w:divBdr>
        <w:top w:val="none" w:sz="0" w:space="0" w:color="auto"/>
        <w:left w:val="none" w:sz="0" w:space="0" w:color="auto"/>
        <w:bottom w:val="none" w:sz="0" w:space="0" w:color="auto"/>
        <w:right w:val="none" w:sz="0" w:space="0" w:color="auto"/>
      </w:divBdr>
    </w:div>
    <w:div w:id="877201051">
      <w:bodyDiv w:val="1"/>
      <w:marLeft w:val="0"/>
      <w:marRight w:val="0"/>
      <w:marTop w:val="0"/>
      <w:marBottom w:val="0"/>
      <w:divBdr>
        <w:top w:val="none" w:sz="0" w:space="0" w:color="auto"/>
        <w:left w:val="none" w:sz="0" w:space="0" w:color="auto"/>
        <w:bottom w:val="none" w:sz="0" w:space="0" w:color="auto"/>
        <w:right w:val="none" w:sz="0" w:space="0" w:color="auto"/>
      </w:divBdr>
    </w:div>
    <w:div w:id="913006845">
      <w:bodyDiv w:val="1"/>
      <w:marLeft w:val="0"/>
      <w:marRight w:val="0"/>
      <w:marTop w:val="0"/>
      <w:marBottom w:val="0"/>
      <w:divBdr>
        <w:top w:val="none" w:sz="0" w:space="0" w:color="auto"/>
        <w:left w:val="none" w:sz="0" w:space="0" w:color="auto"/>
        <w:bottom w:val="none" w:sz="0" w:space="0" w:color="auto"/>
        <w:right w:val="none" w:sz="0" w:space="0" w:color="auto"/>
      </w:divBdr>
    </w:div>
    <w:div w:id="914629756">
      <w:bodyDiv w:val="1"/>
      <w:marLeft w:val="0"/>
      <w:marRight w:val="0"/>
      <w:marTop w:val="0"/>
      <w:marBottom w:val="0"/>
      <w:divBdr>
        <w:top w:val="none" w:sz="0" w:space="0" w:color="auto"/>
        <w:left w:val="none" w:sz="0" w:space="0" w:color="auto"/>
        <w:bottom w:val="none" w:sz="0" w:space="0" w:color="auto"/>
        <w:right w:val="none" w:sz="0" w:space="0" w:color="auto"/>
      </w:divBdr>
    </w:div>
    <w:div w:id="932592483">
      <w:bodyDiv w:val="1"/>
      <w:marLeft w:val="0"/>
      <w:marRight w:val="0"/>
      <w:marTop w:val="0"/>
      <w:marBottom w:val="0"/>
      <w:divBdr>
        <w:top w:val="none" w:sz="0" w:space="0" w:color="auto"/>
        <w:left w:val="none" w:sz="0" w:space="0" w:color="auto"/>
        <w:bottom w:val="none" w:sz="0" w:space="0" w:color="auto"/>
        <w:right w:val="none" w:sz="0" w:space="0" w:color="auto"/>
      </w:divBdr>
    </w:div>
    <w:div w:id="933974916">
      <w:bodyDiv w:val="1"/>
      <w:marLeft w:val="0"/>
      <w:marRight w:val="0"/>
      <w:marTop w:val="0"/>
      <w:marBottom w:val="0"/>
      <w:divBdr>
        <w:top w:val="none" w:sz="0" w:space="0" w:color="auto"/>
        <w:left w:val="none" w:sz="0" w:space="0" w:color="auto"/>
        <w:bottom w:val="none" w:sz="0" w:space="0" w:color="auto"/>
        <w:right w:val="none" w:sz="0" w:space="0" w:color="auto"/>
      </w:divBdr>
    </w:div>
    <w:div w:id="934288345">
      <w:bodyDiv w:val="1"/>
      <w:marLeft w:val="0"/>
      <w:marRight w:val="0"/>
      <w:marTop w:val="0"/>
      <w:marBottom w:val="0"/>
      <w:divBdr>
        <w:top w:val="none" w:sz="0" w:space="0" w:color="auto"/>
        <w:left w:val="none" w:sz="0" w:space="0" w:color="auto"/>
        <w:bottom w:val="none" w:sz="0" w:space="0" w:color="auto"/>
        <w:right w:val="none" w:sz="0" w:space="0" w:color="auto"/>
      </w:divBdr>
    </w:div>
    <w:div w:id="955019922">
      <w:bodyDiv w:val="1"/>
      <w:marLeft w:val="0"/>
      <w:marRight w:val="0"/>
      <w:marTop w:val="0"/>
      <w:marBottom w:val="0"/>
      <w:divBdr>
        <w:top w:val="none" w:sz="0" w:space="0" w:color="auto"/>
        <w:left w:val="none" w:sz="0" w:space="0" w:color="auto"/>
        <w:bottom w:val="none" w:sz="0" w:space="0" w:color="auto"/>
        <w:right w:val="none" w:sz="0" w:space="0" w:color="auto"/>
      </w:divBdr>
    </w:div>
    <w:div w:id="983507186">
      <w:bodyDiv w:val="1"/>
      <w:marLeft w:val="0"/>
      <w:marRight w:val="0"/>
      <w:marTop w:val="0"/>
      <w:marBottom w:val="0"/>
      <w:divBdr>
        <w:top w:val="none" w:sz="0" w:space="0" w:color="auto"/>
        <w:left w:val="none" w:sz="0" w:space="0" w:color="auto"/>
        <w:bottom w:val="none" w:sz="0" w:space="0" w:color="auto"/>
        <w:right w:val="none" w:sz="0" w:space="0" w:color="auto"/>
      </w:divBdr>
    </w:div>
    <w:div w:id="984509898">
      <w:bodyDiv w:val="1"/>
      <w:marLeft w:val="0"/>
      <w:marRight w:val="0"/>
      <w:marTop w:val="0"/>
      <w:marBottom w:val="0"/>
      <w:divBdr>
        <w:top w:val="none" w:sz="0" w:space="0" w:color="auto"/>
        <w:left w:val="none" w:sz="0" w:space="0" w:color="auto"/>
        <w:bottom w:val="none" w:sz="0" w:space="0" w:color="auto"/>
        <w:right w:val="none" w:sz="0" w:space="0" w:color="auto"/>
      </w:divBdr>
    </w:div>
    <w:div w:id="989673651">
      <w:bodyDiv w:val="1"/>
      <w:marLeft w:val="0"/>
      <w:marRight w:val="0"/>
      <w:marTop w:val="0"/>
      <w:marBottom w:val="0"/>
      <w:divBdr>
        <w:top w:val="none" w:sz="0" w:space="0" w:color="auto"/>
        <w:left w:val="none" w:sz="0" w:space="0" w:color="auto"/>
        <w:bottom w:val="none" w:sz="0" w:space="0" w:color="auto"/>
        <w:right w:val="none" w:sz="0" w:space="0" w:color="auto"/>
      </w:divBdr>
    </w:div>
    <w:div w:id="990981956">
      <w:bodyDiv w:val="1"/>
      <w:marLeft w:val="0"/>
      <w:marRight w:val="0"/>
      <w:marTop w:val="0"/>
      <w:marBottom w:val="0"/>
      <w:divBdr>
        <w:top w:val="none" w:sz="0" w:space="0" w:color="auto"/>
        <w:left w:val="none" w:sz="0" w:space="0" w:color="auto"/>
        <w:bottom w:val="none" w:sz="0" w:space="0" w:color="auto"/>
        <w:right w:val="none" w:sz="0" w:space="0" w:color="auto"/>
      </w:divBdr>
    </w:div>
    <w:div w:id="991979827">
      <w:bodyDiv w:val="1"/>
      <w:marLeft w:val="0"/>
      <w:marRight w:val="0"/>
      <w:marTop w:val="0"/>
      <w:marBottom w:val="0"/>
      <w:divBdr>
        <w:top w:val="none" w:sz="0" w:space="0" w:color="auto"/>
        <w:left w:val="none" w:sz="0" w:space="0" w:color="auto"/>
        <w:bottom w:val="none" w:sz="0" w:space="0" w:color="auto"/>
        <w:right w:val="none" w:sz="0" w:space="0" w:color="auto"/>
      </w:divBdr>
    </w:div>
    <w:div w:id="1010179929">
      <w:bodyDiv w:val="1"/>
      <w:marLeft w:val="0"/>
      <w:marRight w:val="0"/>
      <w:marTop w:val="0"/>
      <w:marBottom w:val="0"/>
      <w:divBdr>
        <w:top w:val="none" w:sz="0" w:space="0" w:color="auto"/>
        <w:left w:val="none" w:sz="0" w:space="0" w:color="auto"/>
        <w:bottom w:val="none" w:sz="0" w:space="0" w:color="auto"/>
        <w:right w:val="none" w:sz="0" w:space="0" w:color="auto"/>
      </w:divBdr>
    </w:div>
    <w:div w:id="1019893760">
      <w:bodyDiv w:val="1"/>
      <w:marLeft w:val="0"/>
      <w:marRight w:val="0"/>
      <w:marTop w:val="0"/>
      <w:marBottom w:val="0"/>
      <w:divBdr>
        <w:top w:val="none" w:sz="0" w:space="0" w:color="auto"/>
        <w:left w:val="none" w:sz="0" w:space="0" w:color="auto"/>
        <w:bottom w:val="none" w:sz="0" w:space="0" w:color="auto"/>
        <w:right w:val="none" w:sz="0" w:space="0" w:color="auto"/>
      </w:divBdr>
    </w:div>
    <w:div w:id="1031612801">
      <w:bodyDiv w:val="1"/>
      <w:marLeft w:val="0"/>
      <w:marRight w:val="0"/>
      <w:marTop w:val="0"/>
      <w:marBottom w:val="0"/>
      <w:divBdr>
        <w:top w:val="none" w:sz="0" w:space="0" w:color="auto"/>
        <w:left w:val="none" w:sz="0" w:space="0" w:color="auto"/>
        <w:bottom w:val="none" w:sz="0" w:space="0" w:color="auto"/>
        <w:right w:val="none" w:sz="0" w:space="0" w:color="auto"/>
      </w:divBdr>
    </w:div>
    <w:div w:id="1040714124">
      <w:bodyDiv w:val="1"/>
      <w:marLeft w:val="0"/>
      <w:marRight w:val="0"/>
      <w:marTop w:val="0"/>
      <w:marBottom w:val="0"/>
      <w:divBdr>
        <w:top w:val="none" w:sz="0" w:space="0" w:color="auto"/>
        <w:left w:val="none" w:sz="0" w:space="0" w:color="auto"/>
        <w:bottom w:val="none" w:sz="0" w:space="0" w:color="auto"/>
        <w:right w:val="none" w:sz="0" w:space="0" w:color="auto"/>
      </w:divBdr>
    </w:div>
    <w:div w:id="1052264571">
      <w:bodyDiv w:val="1"/>
      <w:marLeft w:val="0"/>
      <w:marRight w:val="0"/>
      <w:marTop w:val="0"/>
      <w:marBottom w:val="0"/>
      <w:divBdr>
        <w:top w:val="none" w:sz="0" w:space="0" w:color="auto"/>
        <w:left w:val="none" w:sz="0" w:space="0" w:color="auto"/>
        <w:bottom w:val="none" w:sz="0" w:space="0" w:color="auto"/>
        <w:right w:val="none" w:sz="0" w:space="0" w:color="auto"/>
      </w:divBdr>
    </w:div>
    <w:div w:id="1057511099">
      <w:bodyDiv w:val="1"/>
      <w:marLeft w:val="0"/>
      <w:marRight w:val="0"/>
      <w:marTop w:val="0"/>
      <w:marBottom w:val="0"/>
      <w:divBdr>
        <w:top w:val="none" w:sz="0" w:space="0" w:color="auto"/>
        <w:left w:val="none" w:sz="0" w:space="0" w:color="auto"/>
        <w:bottom w:val="none" w:sz="0" w:space="0" w:color="auto"/>
        <w:right w:val="none" w:sz="0" w:space="0" w:color="auto"/>
      </w:divBdr>
    </w:div>
    <w:div w:id="1074932995">
      <w:bodyDiv w:val="1"/>
      <w:marLeft w:val="0"/>
      <w:marRight w:val="0"/>
      <w:marTop w:val="0"/>
      <w:marBottom w:val="0"/>
      <w:divBdr>
        <w:top w:val="none" w:sz="0" w:space="0" w:color="auto"/>
        <w:left w:val="none" w:sz="0" w:space="0" w:color="auto"/>
        <w:bottom w:val="none" w:sz="0" w:space="0" w:color="auto"/>
        <w:right w:val="none" w:sz="0" w:space="0" w:color="auto"/>
      </w:divBdr>
    </w:div>
    <w:div w:id="1093627861">
      <w:bodyDiv w:val="1"/>
      <w:marLeft w:val="0"/>
      <w:marRight w:val="0"/>
      <w:marTop w:val="0"/>
      <w:marBottom w:val="0"/>
      <w:divBdr>
        <w:top w:val="none" w:sz="0" w:space="0" w:color="auto"/>
        <w:left w:val="none" w:sz="0" w:space="0" w:color="auto"/>
        <w:bottom w:val="none" w:sz="0" w:space="0" w:color="auto"/>
        <w:right w:val="none" w:sz="0" w:space="0" w:color="auto"/>
      </w:divBdr>
    </w:div>
    <w:div w:id="1116681805">
      <w:bodyDiv w:val="1"/>
      <w:marLeft w:val="0"/>
      <w:marRight w:val="0"/>
      <w:marTop w:val="0"/>
      <w:marBottom w:val="0"/>
      <w:divBdr>
        <w:top w:val="none" w:sz="0" w:space="0" w:color="auto"/>
        <w:left w:val="none" w:sz="0" w:space="0" w:color="auto"/>
        <w:bottom w:val="none" w:sz="0" w:space="0" w:color="auto"/>
        <w:right w:val="none" w:sz="0" w:space="0" w:color="auto"/>
      </w:divBdr>
    </w:div>
    <w:div w:id="1136099024">
      <w:bodyDiv w:val="1"/>
      <w:marLeft w:val="0"/>
      <w:marRight w:val="0"/>
      <w:marTop w:val="0"/>
      <w:marBottom w:val="0"/>
      <w:divBdr>
        <w:top w:val="none" w:sz="0" w:space="0" w:color="auto"/>
        <w:left w:val="none" w:sz="0" w:space="0" w:color="auto"/>
        <w:bottom w:val="none" w:sz="0" w:space="0" w:color="auto"/>
        <w:right w:val="none" w:sz="0" w:space="0" w:color="auto"/>
      </w:divBdr>
    </w:div>
    <w:div w:id="1138255347">
      <w:bodyDiv w:val="1"/>
      <w:marLeft w:val="0"/>
      <w:marRight w:val="0"/>
      <w:marTop w:val="0"/>
      <w:marBottom w:val="0"/>
      <w:divBdr>
        <w:top w:val="none" w:sz="0" w:space="0" w:color="auto"/>
        <w:left w:val="none" w:sz="0" w:space="0" w:color="auto"/>
        <w:bottom w:val="none" w:sz="0" w:space="0" w:color="auto"/>
        <w:right w:val="none" w:sz="0" w:space="0" w:color="auto"/>
      </w:divBdr>
    </w:div>
    <w:div w:id="1147746386">
      <w:bodyDiv w:val="1"/>
      <w:marLeft w:val="0"/>
      <w:marRight w:val="0"/>
      <w:marTop w:val="0"/>
      <w:marBottom w:val="0"/>
      <w:divBdr>
        <w:top w:val="none" w:sz="0" w:space="0" w:color="auto"/>
        <w:left w:val="none" w:sz="0" w:space="0" w:color="auto"/>
        <w:bottom w:val="none" w:sz="0" w:space="0" w:color="auto"/>
        <w:right w:val="none" w:sz="0" w:space="0" w:color="auto"/>
      </w:divBdr>
    </w:div>
    <w:div w:id="1152404201">
      <w:bodyDiv w:val="1"/>
      <w:marLeft w:val="0"/>
      <w:marRight w:val="0"/>
      <w:marTop w:val="0"/>
      <w:marBottom w:val="0"/>
      <w:divBdr>
        <w:top w:val="none" w:sz="0" w:space="0" w:color="auto"/>
        <w:left w:val="none" w:sz="0" w:space="0" w:color="auto"/>
        <w:bottom w:val="none" w:sz="0" w:space="0" w:color="auto"/>
        <w:right w:val="none" w:sz="0" w:space="0" w:color="auto"/>
      </w:divBdr>
    </w:div>
    <w:div w:id="1183014444">
      <w:bodyDiv w:val="1"/>
      <w:marLeft w:val="0"/>
      <w:marRight w:val="0"/>
      <w:marTop w:val="0"/>
      <w:marBottom w:val="0"/>
      <w:divBdr>
        <w:top w:val="none" w:sz="0" w:space="0" w:color="auto"/>
        <w:left w:val="none" w:sz="0" w:space="0" w:color="auto"/>
        <w:bottom w:val="none" w:sz="0" w:space="0" w:color="auto"/>
        <w:right w:val="none" w:sz="0" w:space="0" w:color="auto"/>
      </w:divBdr>
    </w:div>
    <w:div w:id="1222518130">
      <w:bodyDiv w:val="1"/>
      <w:marLeft w:val="0"/>
      <w:marRight w:val="0"/>
      <w:marTop w:val="0"/>
      <w:marBottom w:val="0"/>
      <w:divBdr>
        <w:top w:val="none" w:sz="0" w:space="0" w:color="auto"/>
        <w:left w:val="none" w:sz="0" w:space="0" w:color="auto"/>
        <w:bottom w:val="none" w:sz="0" w:space="0" w:color="auto"/>
        <w:right w:val="none" w:sz="0" w:space="0" w:color="auto"/>
      </w:divBdr>
    </w:div>
    <w:div w:id="1247230716">
      <w:bodyDiv w:val="1"/>
      <w:marLeft w:val="0"/>
      <w:marRight w:val="0"/>
      <w:marTop w:val="0"/>
      <w:marBottom w:val="0"/>
      <w:divBdr>
        <w:top w:val="none" w:sz="0" w:space="0" w:color="auto"/>
        <w:left w:val="none" w:sz="0" w:space="0" w:color="auto"/>
        <w:bottom w:val="none" w:sz="0" w:space="0" w:color="auto"/>
        <w:right w:val="none" w:sz="0" w:space="0" w:color="auto"/>
      </w:divBdr>
    </w:div>
    <w:div w:id="1248616281">
      <w:bodyDiv w:val="1"/>
      <w:marLeft w:val="0"/>
      <w:marRight w:val="0"/>
      <w:marTop w:val="0"/>
      <w:marBottom w:val="0"/>
      <w:divBdr>
        <w:top w:val="none" w:sz="0" w:space="0" w:color="auto"/>
        <w:left w:val="none" w:sz="0" w:space="0" w:color="auto"/>
        <w:bottom w:val="none" w:sz="0" w:space="0" w:color="auto"/>
        <w:right w:val="none" w:sz="0" w:space="0" w:color="auto"/>
      </w:divBdr>
    </w:div>
    <w:div w:id="1258632047">
      <w:bodyDiv w:val="1"/>
      <w:marLeft w:val="0"/>
      <w:marRight w:val="0"/>
      <w:marTop w:val="0"/>
      <w:marBottom w:val="0"/>
      <w:divBdr>
        <w:top w:val="none" w:sz="0" w:space="0" w:color="auto"/>
        <w:left w:val="none" w:sz="0" w:space="0" w:color="auto"/>
        <w:bottom w:val="none" w:sz="0" w:space="0" w:color="auto"/>
        <w:right w:val="none" w:sz="0" w:space="0" w:color="auto"/>
      </w:divBdr>
    </w:div>
    <w:div w:id="1265308622">
      <w:bodyDiv w:val="1"/>
      <w:marLeft w:val="0"/>
      <w:marRight w:val="0"/>
      <w:marTop w:val="0"/>
      <w:marBottom w:val="0"/>
      <w:divBdr>
        <w:top w:val="none" w:sz="0" w:space="0" w:color="auto"/>
        <w:left w:val="none" w:sz="0" w:space="0" w:color="auto"/>
        <w:bottom w:val="none" w:sz="0" w:space="0" w:color="auto"/>
        <w:right w:val="none" w:sz="0" w:space="0" w:color="auto"/>
      </w:divBdr>
    </w:div>
    <w:div w:id="1275484632">
      <w:bodyDiv w:val="1"/>
      <w:marLeft w:val="0"/>
      <w:marRight w:val="0"/>
      <w:marTop w:val="0"/>
      <w:marBottom w:val="0"/>
      <w:divBdr>
        <w:top w:val="none" w:sz="0" w:space="0" w:color="auto"/>
        <w:left w:val="none" w:sz="0" w:space="0" w:color="auto"/>
        <w:bottom w:val="none" w:sz="0" w:space="0" w:color="auto"/>
        <w:right w:val="none" w:sz="0" w:space="0" w:color="auto"/>
      </w:divBdr>
    </w:div>
    <w:div w:id="1299804721">
      <w:bodyDiv w:val="1"/>
      <w:marLeft w:val="0"/>
      <w:marRight w:val="0"/>
      <w:marTop w:val="0"/>
      <w:marBottom w:val="0"/>
      <w:divBdr>
        <w:top w:val="none" w:sz="0" w:space="0" w:color="auto"/>
        <w:left w:val="none" w:sz="0" w:space="0" w:color="auto"/>
        <w:bottom w:val="none" w:sz="0" w:space="0" w:color="auto"/>
        <w:right w:val="none" w:sz="0" w:space="0" w:color="auto"/>
      </w:divBdr>
    </w:div>
    <w:div w:id="1308320508">
      <w:bodyDiv w:val="1"/>
      <w:marLeft w:val="0"/>
      <w:marRight w:val="0"/>
      <w:marTop w:val="0"/>
      <w:marBottom w:val="0"/>
      <w:divBdr>
        <w:top w:val="none" w:sz="0" w:space="0" w:color="auto"/>
        <w:left w:val="none" w:sz="0" w:space="0" w:color="auto"/>
        <w:bottom w:val="none" w:sz="0" w:space="0" w:color="auto"/>
        <w:right w:val="none" w:sz="0" w:space="0" w:color="auto"/>
      </w:divBdr>
    </w:div>
    <w:div w:id="1320621848">
      <w:bodyDiv w:val="1"/>
      <w:marLeft w:val="0"/>
      <w:marRight w:val="0"/>
      <w:marTop w:val="0"/>
      <w:marBottom w:val="0"/>
      <w:divBdr>
        <w:top w:val="none" w:sz="0" w:space="0" w:color="auto"/>
        <w:left w:val="none" w:sz="0" w:space="0" w:color="auto"/>
        <w:bottom w:val="none" w:sz="0" w:space="0" w:color="auto"/>
        <w:right w:val="none" w:sz="0" w:space="0" w:color="auto"/>
      </w:divBdr>
    </w:div>
    <w:div w:id="1324090441">
      <w:bodyDiv w:val="1"/>
      <w:marLeft w:val="0"/>
      <w:marRight w:val="0"/>
      <w:marTop w:val="0"/>
      <w:marBottom w:val="0"/>
      <w:divBdr>
        <w:top w:val="none" w:sz="0" w:space="0" w:color="auto"/>
        <w:left w:val="none" w:sz="0" w:space="0" w:color="auto"/>
        <w:bottom w:val="none" w:sz="0" w:space="0" w:color="auto"/>
        <w:right w:val="none" w:sz="0" w:space="0" w:color="auto"/>
      </w:divBdr>
    </w:div>
    <w:div w:id="1324355900">
      <w:bodyDiv w:val="1"/>
      <w:marLeft w:val="0"/>
      <w:marRight w:val="0"/>
      <w:marTop w:val="0"/>
      <w:marBottom w:val="0"/>
      <w:divBdr>
        <w:top w:val="none" w:sz="0" w:space="0" w:color="auto"/>
        <w:left w:val="none" w:sz="0" w:space="0" w:color="auto"/>
        <w:bottom w:val="none" w:sz="0" w:space="0" w:color="auto"/>
        <w:right w:val="none" w:sz="0" w:space="0" w:color="auto"/>
      </w:divBdr>
    </w:div>
    <w:div w:id="1350570384">
      <w:bodyDiv w:val="1"/>
      <w:marLeft w:val="0"/>
      <w:marRight w:val="0"/>
      <w:marTop w:val="0"/>
      <w:marBottom w:val="0"/>
      <w:divBdr>
        <w:top w:val="none" w:sz="0" w:space="0" w:color="auto"/>
        <w:left w:val="none" w:sz="0" w:space="0" w:color="auto"/>
        <w:bottom w:val="none" w:sz="0" w:space="0" w:color="auto"/>
        <w:right w:val="none" w:sz="0" w:space="0" w:color="auto"/>
      </w:divBdr>
    </w:div>
    <w:div w:id="1354918358">
      <w:bodyDiv w:val="1"/>
      <w:marLeft w:val="0"/>
      <w:marRight w:val="0"/>
      <w:marTop w:val="0"/>
      <w:marBottom w:val="0"/>
      <w:divBdr>
        <w:top w:val="none" w:sz="0" w:space="0" w:color="auto"/>
        <w:left w:val="none" w:sz="0" w:space="0" w:color="auto"/>
        <w:bottom w:val="none" w:sz="0" w:space="0" w:color="auto"/>
        <w:right w:val="none" w:sz="0" w:space="0" w:color="auto"/>
      </w:divBdr>
    </w:div>
    <w:div w:id="1377436131">
      <w:bodyDiv w:val="1"/>
      <w:marLeft w:val="0"/>
      <w:marRight w:val="0"/>
      <w:marTop w:val="0"/>
      <w:marBottom w:val="0"/>
      <w:divBdr>
        <w:top w:val="none" w:sz="0" w:space="0" w:color="auto"/>
        <w:left w:val="none" w:sz="0" w:space="0" w:color="auto"/>
        <w:bottom w:val="none" w:sz="0" w:space="0" w:color="auto"/>
        <w:right w:val="none" w:sz="0" w:space="0" w:color="auto"/>
      </w:divBdr>
    </w:div>
    <w:div w:id="1394087131">
      <w:bodyDiv w:val="1"/>
      <w:marLeft w:val="0"/>
      <w:marRight w:val="0"/>
      <w:marTop w:val="0"/>
      <w:marBottom w:val="0"/>
      <w:divBdr>
        <w:top w:val="none" w:sz="0" w:space="0" w:color="auto"/>
        <w:left w:val="none" w:sz="0" w:space="0" w:color="auto"/>
        <w:bottom w:val="none" w:sz="0" w:space="0" w:color="auto"/>
        <w:right w:val="none" w:sz="0" w:space="0" w:color="auto"/>
      </w:divBdr>
    </w:div>
    <w:div w:id="1412308608">
      <w:bodyDiv w:val="1"/>
      <w:marLeft w:val="0"/>
      <w:marRight w:val="0"/>
      <w:marTop w:val="0"/>
      <w:marBottom w:val="0"/>
      <w:divBdr>
        <w:top w:val="none" w:sz="0" w:space="0" w:color="auto"/>
        <w:left w:val="none" w:sz="0" w:space="0" w:color="auto"/>
        <w:bottom w:val="none" w:sz="0" w:space="0" w:color="auto"/>
        <w:right w:val="none" w:sz="0" w:space="0" w:color="auto"/>
      </w:divBdr>
    </w:div>
    <w:div w:id="1414817089">
      <w:bodyDiv w:val="1"/>
      <w:marLeft w:val="0"/>
      <w:marRight w:val="0"/>
      <w:marTop w:val="0"/>
      <w:marBottom w:val="0"/>
      <w:divBdr>
        <w:top w:val="none" w:sz="0" w:space="0" w:color="auto"/>
        <w:left w:val="none" w:sz="0" w:space="0" w:color="auto"/>
        <w:bottom w:val="none" w:sz="0" w:space="0" w:color="auto"/>
        <w:right w:val="none" w:sz="0" w:space="0" w:color="auto"/>
      </w:divBdr>
    </w:div>
    <w:div w:id="1418557792">
      <w:bodyDiv w:val="1"/>
      <w:marLeft w:val="0"/>
      <w:marRight w:val="0"/>
      <w:marTop w:val="0"/>
      <w:marBottom w:val="0"/>
      <w:divBdr>
        <w:top w:val="none" w:sz="0" w:space="0" w:color="auto"/>
        <w:left w:val="none" w:sz="0" w:space="0" w:color="auto"/>
        <w:bottom w:val="none" w:sz="0" w:space="0" w:color="auto"/>
        <w:right w:val="none" w:sz="0" w:space="0" w:color="auto"/>
      </w:divBdr>
    </w:div>
    <w:div w:id="1439133825">
      <w:bodyDiv w:val="1"/>
      <w:marLeft w:val="0"/>
      <w:marRight w:val="0"/>
      <w:marTop w:val="0"/>
      <w:marBottom w:val="0"/>
      <w:divBdr>
        <w:top w:val="none" w:sz="0" w:space="0" w:color="auto"/>
        <w:left w:val="none" w:sz="0" w:space="0" w:color="auto"/>
        <w:bottom w:val="none" w:sz="0" w:space="0" w:color="auto"/>
        <w:right w:val="none" w:sz="0" w:space="0" w:color="auto"/>
      </w:divBdr>
    </w:div>
    <w:div w:id="1449667952">
      <w:bodyDiv w:val="1"/>
      <w:marLeft w:val="0"/>
      <w:marRight w:val="0"/>
      <w:marTop w:val="0"/>
      <w:marBottom w:val="0"/>
      <w:divBdr>
        <w:top w:val="none" w:sz="0" w:space="0" w:color="auto"/>
        <w:left w:val="none" w:sz="0" w:space="0" w:color="auto"/>
        <w:bottom w:val="none" w:sz="0" w:space="0" w:color="auto"/>
        <w:right w:val="none" w:sz="0" w:space="0" w:color="auto"/>
      </w:divBdr>
    </w:div>
    <w:div w:id="1457528240">
      <w:bodyDiv w:val="1"/>
      <w:marLeft w:val="0"/>
      <w:marRight w:val="0"/>
      <w:marTop w:val="0"/>
      <w:marBottom w:val="0"/>
      <w:divBdr>
        <w:top w:val="none" w:sz="0" w:space="0" w:color="auto"/>
        <w:left w:val="none" w:sz="0" w:space="0" w:color="auto"/>
        <w:bottom w:val="none" w:sz="0" w:space="0" w:color="auto"/>
        <w:right w:val="none" w:sz="0" w:space="0" w:color="auto"/>
      </w:divBdr>
    </w:div>
    <w:div w:id="1523474919">
      <w:bodyDiv w:val="1"/>
      <w:marLeft w:val="0"/>
      <w:marRight w:val="0"/>
      <w:marTop w:val="0"/>
      <w:marBottom w:val="0"/>
      <w:divBdr>
        <w:top w:val="none" w:sz="0" w:space="0" w:color="auto"/>
        <w:left w:val="none" w:sz="0" w:space="0" w:color="auto"/>
        <w:bottom w:val="none" w:sz="0" w:space="0" w:color="auto"/>
        <w:right w:val="none" w:sz="0" w:space="0" w:color="auto"/>
      </w:divBdr>
    </w:div>
    <w:div w:id="1534418587">
      <w:bodyDiv w:val="1"/>
      <w:marLeft w:val="0"/>
      <w:marRight w:val="0"/>
      <w:marTop w:val="0"/>
      <w:marBottom w:val="0"/>
      <w:divBdr>
        <w:top w:val="none" w:sz="0" w:space="0" w:color="auto"/>
        <w:left w:val="none" w:sz="0" w:space="0" w:color="auto"/>
        <w:bottom w:val="none" w:sz="0" w:space="0" w:color="auto"/>
        <w:right w:val="none" w:sz="0" w:space="0" w:color="auto"/>
      </w:divBdr>
    </w:div>
    <w:div w:id="1545485321">
      <w:bodyDiv w:val="1"/>
      <w:marLeft w:val="0"/>
      <w:marRight w:val="0"/>
      <w:marTop w:val="0"/>
      <w:marBottom w:val="0"/>
      <w:divBdr>
        <w:top w:val="none" w:sz="0" w:space="0" w:color="auto"/>
        <w:left w:val="none" w:sz="0" w:space="0" w:color="auto"/>
        <w:bottom w:val="none" w:sz="0" w:space="0" w:color="auto"/>
        <w:right w:val="none" w:sz="0" w:space="0" w:color="auto"/>
      </w:divBdr>
    </w:div>
    <w:div w:id="1551960660">
      <w:bodyDiv w:val="1"/>
      <w:marLeft w:val="0"/>
      <w:marRight w:val="0"/>
      <w:marTop w:val="0"/>
      <w:marBottom w:val="0"/>
      <w:divBdr>
        <w:top w:val="none" w:sz="0" w:space="0" w:color="auto"/>
        <w:left w:val="none" w:sz="0" w:space="0" w:color="auto"/>
        <w:bottom w:val="none" w:sz="0" w:space="0" w:color="auto"/>
        <w:right w:val="none" w:sz="0" w:space="0" w:color="auto"/>
      </w:divBdr>
    </w:div>
    <w:div w:id="1563524010">
      <w:bodyDiv w:val="1"/>
      <w:marLeft w:val="0"/>
      <w:marRight w:val="0"/>
      <w:marTop w:val="0"/>
      <w:marBottom w:val="0"/>
      <w:divBdr>
        <w:top w:val="none" w:sz="0" w:space="0" w:color="auto"/>
        <w:left w:val="none" w:sz="0" w:space="0" w:color="auto"/>
        <w:bottom w:val="none" w:sz="0" w:space="0" w:color="auto"/>
        <w:right w:val="none" w:sz="0" w:space="0" w:color="auto"/>
      </w:divBdr>
    </w:div>
    <w:div w:id="1572735506">
      <w:bodyDiv w:val="1"/>
      <w:marLeft w:val="0"/>
      <w:marRight w:val="0"/>
      <w:marTop w:val="0"/>
      <w:marBottom w:val="0"/>
      <w:divBdr>
        <w:top w:val="none" w:sz="0" w:space="0" w:color="auto"/>
        <w:left w:val="none" w:sz="0" w:space="0" w:color="auto"/>
        <w:bottom w:val="none" w:sz="0" w:space="0" w:color="auto"/>
        <w:right w:val="none" w:sz="0" w:space="0" w:color="auto"/>
      </w:divBdr>
    </w:div>
    <w:div w:id="1608391607">
      <w:bodyDiv w:val="1"/>
      <w:marLeft w:val="0"/>
      <w:marRight w:val="0"/>
      <w:marTop w:val="0"/>
      <w:marBottom w:val="0"/>
      <w:divBdr>
        <w:top w:val="none" w:sz="0" w:space="0" w:color="auto"/>
        <w:left w:val="none" w:sz="0" w:space="0" w:color="auto"/>
        <w:bottom w:val="none" w:sz="0" w:space="0" w:color="auto"/>
        <w:right w:val="none" w:sz="0" w:space="0" w:color="auto"/>
      </w:divBdr>
    </w:div>
    <w:div w:id="1621885630">
      <w:bodyDiv w:val="1"/>
      <w:marLeft w:val="0"/>
      <w:marRight w:val="0"/>
      <w:marTop w:val="0"/>
      <w:marBottom w:val="0"/>
      <w:divBdr>
        <w:top w:val="none" w:sz="0" w:space="0" w:color="auto"/>
        <w:left w:val="none" w:sz="0" w:space="0" w:color="auto"/>
        <w:bottom w:val="none" w:sz="0" w:space="0" w:color="auto"/>
        <w:right w:val="none" w:sz="0" w:space="0" w:color="auto"/>
      </w:divBdr>
    </w:div>
    <w:div w:id="1634599871">
      <w:bodyDiv w:val="1"/>
      <w:marLeft w:val="0"/>
      <w:marRight w:val="0"/>
      <w:marTop w:val="0"/>
      <w:marBottom w:val="0"/>
      <w:divBdr>
        <w:top w:val="none" w:sz="0" w:space="0" w:color="auto"/>
        <w:left w:val="none" w:sz="0" w:space="0" w:color="auto"/>
        <w:bottom w:val="none" w:sz="0" w:space="0" w:color="auto"/>
        <w:right w:val="none" w:sz="0" w:space="0" w:color="auto"/>
      </w:divBdr>
    </w:div>
    <w:div w:id="1659462450">
      <w:bodyDiv w:val="1"/>
      <w:marLeft w:val="0"/>
      <w:marRight w:val="0"/>
      <w:marTop w:val="0"/>
      <w:marBottom w:val="0"/>
      <w:divBdr>
        <w:top w:val="none" w:sz="0" w:space="0" w:color="auto"/>
        <w:left w:val="none" w:sz="0" w:space="0" w:color="auto"/>
        <w:bottom w:val="none" w:sz="0" w:space="0" w:color="auto"/>
        <w:right w:val="none" w:sz="0" w:space="0" w:color="auto"/>
      </w:divBdr>
    </w:div>
    <w:div w:id="1667593498">
      <w:bodyDiv w:val="1"/>
      <w:marLeft w:val="0"/>
      <w:marRight w:val="0"/>
      <w:marTop w:val="0"/>
      <w:marBottom w:val="0"/>
      <w:divBdr>
        <w:top w:val="none" w:sz="0" w:space="0" w:color="auto"/>
        <w:left w:val="none" w:sz="0" w:space="0" w:color="auto"/>
        <w:bottom w:val="none" w:sz="0" w:space="0" w:color="auto"/>
        <w:right w:val="none" w:sz="0" w:space="0" w:color="auto"/>
      </w:divBdr>
    </w:div>
    <w:div w:id="1670868341">
      <w:bodyDiv w:val="1"/>
      <w:marLeft w:val="0"/>
      <w:marRight w:val="0"/>
      <w:marTop w:val="0"/>
      <w:marBottom w:val="0"/>
      <w:divBdr>
        <w:top w:val="none" w:sz="0" w:space="0" w:color="auto"/>
        <w:left w:val="none" w:sz="0" w:space="0" w:color="auto"/>
        <w:bottom w:val="none" w:sz="0" w:space="0" w:color="auto"/>
        <w:right w:val="none" w:sz="0" w:space="0" w:color="auto"/>
      </w:divBdr>
    </w:div>
    <w:div w:id="1679190040">
      <w:bodyDiv w:val="1"/>
      <w:marLeft w:val="0"/>
      <w:marRight w:val="0"/>
      <w:marTop w:val="0"/>
      <w:marBottom w:val="0"/>
      <w:divBdr>
        <w:top w:val="none" w:sz="0" w:space="0" w:color="auto"/>
        <w:left w:val="none" w:sz="0" w:space="0" w:color="auto"/>
        <w:bottom w:val="none" w:sz="0" w:space="0" w:color="auto"/>
        <w:right w:val="none" w:sz="0" w:space="0" w:color="auto"/>
      </w:divBdr>
    </w:div>
    <w:div w:id="1692029477">
      <w:bodyDiv w:val="1"/>
      <w:marLeft w:val="0"/>
      <w:marRight w:val="0"/>
      <w:marTop w:val="0"/>
      <w:marBottom w:val="0"/>
      <w:divBdr>
        <w:top w:val="none" w:sz="0" w:space="0" w:color="auto"/>
        <w:left w:val="none" w:sz="0" w:space="0" w:color="auto"/>
        <w:bottom w:val="none" w:sz="0" w:space="0" w:color="auto"/>
        <w:right w:val="none" w:sz="0" w:space="0" w:color="auto"/>
      </w:divBdr>
    </w:div>
    <w:div w:id="1696422171">
      <w:bodyDiv w:val="1"/>
      <w:marLeft w:val="0"/>
      <w:marRight w:val="0"/>
      <w:marTop w:val="0"/>
      <w:marBottom w:val="0"/>
      <w:divBdr>
        <w:top w:val="none" w:sz="0" w:space="0" w:color="auto"/>
        <w:left w:val="none" w:sz="0" w:space="0" w:color="auto"/>
        <w:bottom w:val="none" w:sz="0" w:space="0" w:color="auto"/>
        <w:right w:val="none" w:sz="0" w:space="0" w:color="auto"/>
      </w:divBdr>
    </w:div>
    <w:div w:id="1704819288">
      <w:bodyDiv w:val="1"/>
      <w:marLeft w:val="0"/>
      <w:marRight w:val="0"/>
      <w:marTop w:val="0"/>
      <w:marBottom w:val="0"/>
      <w:divBdr>
        <w:top w:val="none" w:sz="0" w:space="0" w:color="auto"/>
        <w:left w:val="none" w:sz="0" w:space="0" w:color="auto"/>
        <w:bottom w:val="none" w:sz="0" w:space="0" w:color="auto"/>
        <w:right w:val="none" w:sz="0" w:space="0" w:color="auto"/>
      </w:divBdr>
    </w:div>
    <w:div w:id="1716200969">
      <w:bodyDiv w:val="1"/>
      <w:marLeft w:val="0"/>
      <w:marRight w:val="0"/>
      <w:marTop w:val="0"/>
      <w:marBottom w:val="0"/>
      <w:divBdr>
        <w:top w:val="none" w:sz="0" w:space="0" w:color="auto"/>
        <w:left w:val="none" w:sz="0" w:space="0" w:color="auto"/>
        <w:bottom w:val="none" w:sz="0" w:space="0" w:color="auto"/>
        <w:right w:val="none" w:sz="0" w:space="0" w:color="auto"/>
      </w:divBdr>
    </w:div>
    <w:div w:id="1726367656">
      <w:bodyDiv w:val="1"/>
      <w:marLeft w:val="0"/>
      <w:marRight w:val="0"/>
      <w:marTop w:val="0"/>
      <w:marBottom w:val="0"/>
      <w:divBdr>
        <w:top w:val="none" w:sz="0" w:space="0" w:color="auto"/>
        <w:left w:val="none" w:sz="0" w:space="0" w:color="auto"/>
        <w:bottom w:val="none" w:sz="0" w:space="0" w:color="auto"/>
        <w:right w:val="none" w:sz="0" w:space="0" w:color="auto"/>
      </w:divBdr>
    </w:div>
    <w:div w:id="1757479877">
      <w:bodyDiv w:val="1"/>
      <w:marLeft w:val="0"/>
      <w:marRight w:val="0"/>
      <w:marTop w:val="0"/>
      <w:marBottom w:val="0"/>
      <w:divBdr>
        <w:top w:val="none" w:sz="0" w:space="0" w:color="auto"/>
        <w:left w:val="none" w:sz="0" w:space="0" w:color="auto"/>
        <w:bottom w:val="none" w:sz="0" w:space="0" w:color="auto"/>
        <w:right w:val="none" w:sz="0" w:space="0" w:color="auto"/>
      </w:divBdr>
    </w:div>
    <w:div w:id="1758939561">
      <w:bodyDiv w:val="1"/>
      <w:marLeft w:val="0"/>
      <w:marRight w:val="0"/>
      <w:marTop w:val="0"/>
      <w:marBottom w:val="0"/>
      <w:divBdr>
        <w:top w:val="none" w:sz="0" w:space="0" w:color="auto"/>
        <w:left w:val="none" w:sz="0" w:space="0" w:color="auto"/>
        <w:bottom w:val="none" w:sz="0" w:space="0" w:color="auto"/>
        <w:right w:val="none" w:sz="0" w:space="0" w:color="auto"/>
      </w:divBdr>
    </w:div>
    <w:div w:id="1766802351">
      <w:bodyDiv w:val="1"/>
      <w:marLeft w:val="0"/>
      <w:marRight w:val="0"/>
      <w:marTop w:val="0"/>
      <w:marBottom w:val="0"/>
      <w:divBdr>
        <w:top w:val="none" w:sz="0" w:space="0" w:color="auto"/>
        <w:left w:val="none" w:sz="0" w:space="0" w:color="auto"/>
        <w:bottom w:val="none" w:sz="0" w:space="0" w:color="auto"/>
        <w:right w:val="none" w:sz="0" w:space="0" w:color="auto"/>
      </w:divBdr>
    </w:div>
    <w:div w:id="1768842683">
      <w:bodyDiv w:val="1"/>
      <w:marLeft w:val="0"/>
      <w:marRight w:val="0"/>
      <w:marTop w:val="0"/>
      <w:marBottom w:val="0"/>
      <w:divBdr>
        <w:top w:val="none" w:sz="0" w:space="0" w:color="auto"/>
        <w:left w:val="none" w:sz="0" w:space="0" w:color="auto"/>
        <w:bottom w:val="none" w:sz="0" w:space="0" w:color="auto"/>
        <w:right w:val="none" w:sz="0" w:space="0" w:color="auto"/>
      </w:divBdr>
    </w:div>
    <w:div w:id="1788159523">
      <w:bodyDiv w:val="1"/>
      <w:marLeft w:val="0"/>
      <w:marRight w:val="0"/>
      <w:marTop w:val="0"/>
      <w:marBottom w:val="0"/>
      <w:divBdr>
        <w:top w:val="none" w:sz="0" w:space="0" w:color="auto"/>
        <w:left w:val="none" w:sz="0" w:space="0" w:color="auto"/>
        <w:bottom w:val="none" w:sz="0" w:space="0" w:color="auto"/>
        <w:right w:val="none" w:sz="0" w:space="0" w:color="auto"/>
      </w:divBdr>
    </w:div>
    <w:div w:id="1788966837">
      <w:bodyDiv w:val="1"/>
      <w:marLeft w:val="0"/>
      <w:marRight w:val="0"/>
      <w:marTop w:val="0"/>
      <w:marBottom w:val="0"/>
      <w:divBdr>
        <w:top w:val="none" w:sz="0" w:space="0" w:color="auto"/>
        <w:left w:val="none" w:sz="0" w:space="0" w:color="auto"/>
        <w:bottom w:val="none" w:sz="0" w:space="0" w:color="auto"/>
        <w:right w:val="none" w:sz="0" w:space="0" w:color="auto"/>
      </w:divBdr>
    </w:div>
    <w:div w:id="1792553027">
      <w:bodyDiv w:val="1"/>
      <w:marLeft w:val="0"/>
      <w:marRight w:val="0"/>
      <w:marTop w:val="0"/>
      <w:marBottom w:val="0"/>
      <w:divBdr>
        <w:top w:val="none" w:sz="0" w:space="0" w:color="auto"/>
        <w:left w:val="none" w:sz="0" w:space="0" w:color="auto"/>
        <w:bottom w:val="none" w:sz="0" w:space="0" w:color="auto"/>
        <w:right w:val="none" w:sz="0" w:space="0" w:color="auto"/>
      </w:divBdr>
    </w:div>
    <w:div w:id="1792899420">
      <w:bodyDiv w:val="1"/>
      <w:marLeft w:val="0"/>
      <w:marRight w:val="0"/>
      <w:marTop w:val="0"/>
      <w:marBottom w:val="0"/>
      <w:divBdr>
        <w:top w:val="none" w:sz="0" w:space="0" w:color="auto"/>
        <w:left w:val="none" w:sz="0" w:space="0" w:color="auto"/>
        <w:bottom w:val="none" w:sz="0" w:space="0" w:color="auto"/>
        <w:right w:val="none" w:sz="0" w:space="0" w:color="auto"/>
      </w:divBdr>
    </w:div>
    <w:div w:id="1793094666">
      <w:bodyDiv w:val="1"/>
      <w:marLeft w:val="0"/>
      <w:marRight w:val="0"/>
      <w:marTop w:val="0"/>
      <w:marBottom w:val="0"/>
      <w:divBdr>
        <w:top w:val="none" w:sz="0" w:space="0" w:color="auto"/>
        <w:left w:val="none" w:sz="0" w:space="0" w:color="auto"/>
        <w:bottom w:val="none" w:sz="0" w:space="0" w:color="auto"/>
        <w:right w:val="none" w:sz="0" w:space="0" w:color="auto"/>
      </w:divBdr>
    </w:div>
    <w:div w:id="1808818122">
      <w:bodyDiv w:val="1"/>
      <w:marLeft w:val="0"/>
      <w:marRight w:val="0"/>
      <w:marTop w:val="0"/>
      <w:marBottom w:val="0"/>
      <w:divBdr>
        <w:top w:val="none" w:sz="0" w:space="0" w:color="auto"/>
        <w:left w:val="none" w:sz="0" w:space="0" w:color="auto"/>
        <w:bottom w:val="none" w:sz="0" w:space="0" w:color="auto"/>
        <w:right w:val="none" w:sz="0" w:space="0" w:color="auto"/>
      </w:divBdr>
    </w:div>
    <w:div w:id="1843662288">
      <w:bodyDiv w:val="1"/>
      <w:marLeft w:val="0"/>
      <w:marRight w:val="0"/>
      <w:marTop w:val="0"/>
      <w:marBottom w:val="0"/>
      <w:divBdr>
        <w:top w:val="none" w:sz="0" w:space="0" w:color="auto"/>
        <w:left w:val="none" w:sz="0" w:space="0" w:color="auto"/>
        <w:bottom w:val="none" w:sz="0" w:space="0" w:color="auto"/>
        <w:right w:val="none" w:sz="0" w:space="0" w:color="auto"/>
      </w:divBdr>
    </w:div>
    <w:div w:id="1852455061">
      <w:bodyDiv w:val="1"/>
      <w:marLeft w:val="0"/>
      <w:marRight w:val="0"/>
      <w:marTop w:val="0"/>
      <w:marBottom w:val="0"/>
      <w:divBdr>
        <w:top w:val="none" w:sz="0" w:space="0" w:color="auto"/>
        <w:left w:val="none" w:sz="0" w:space="0" w:color="auto"/>
        <w:bottom w:val="none" w:sz="0" w:space="0" w:color="auto"/>
        <w:right w:val="none" w:sz="0" w:space="0" w:color="auto"/>
      </w:divBdr>
    </w:div>
    <w:div w:id="1895190556">
      <w:bodyDiv w:val="1"/>
      <w:marLeft w:val="0"/>
      <w:marRight w:val="0"/>
      <w:marTop w:val="0"/>
      <w:marBottom w:val="0"/>
      <w:divBdr>
        <w:top w:val="none" w:sz="0" w:space="0" w:color="auto"/>
        <w:left w:val="none" w:sz="0" w:space="0" w:color="auto"/>
        <w:bottom w:val="none" w:sz="0" w:space="0" w:color="auto"/>
        <w:right w:val="none" w:sz="0" w:space="0" w:color="auto"/>
      </w:divBdr>
    </w:div>
    <w:div w:id="1896968635">
      <w:bodyDiv w:val="1"/>
      <w:marLeft w:val="0"/>
      <w:marRight w:val="0"/>
      <w:marTop w:val="0"/>
      <w:marBottom w:val="0"/>
      <w:divBdr>
        <w:top w:val="none" w:sz="0" w:space="0" w:color="auto"/>
        <w:left w:val="none" w:sz="0" w:space="0" w:color="auto"/>
        <w:bottom w:val="none" w:sz="0" w:space="0" w:color="auto"/>
        <w:right w:val="none" w:sz="0" w:space="0" w:color="auto"/>
      </w:divBdr>
    </w:div>
    <w:div w:id="1932664452">
      <w:bodyDiv w:val="1"/>
      <w:marLeft w:val="0"/>
      <w:marRight w:val="0"/>
      <w:marTop w:val="0"/>
      <w:marBottom w:val="0"/>
      <w:divBdr>
        <w:top w:val="none" w:sz="0" w:space="0" w:color="auto"/>
        <w:left w:val="none" w:sz="0" w:space="0" w:color="auto"/>
        <w:bottom w:val="none" w:sz="0" w:space="0" w:color="auto"/>
        <w:right w:val="none" w:sz="0" w:space="0" w:color="auto"/>
      </w:divBdr>
    </w:div>
    <w:div w:id="1942032483">
      <w:bodyDiv w:val="1"/>
      <w:marLeft w:val="0"/>
      <w:marRight w:val="0"/>
      <w:marTop w:val="0"/>
      <w:marBottom w:val="0"/>
      <w:divBdr>
        <w:top w:val="none" w:sz="0" w:space="0" w:color="auto"/>
        <w:left w:val="none" w:sz="0" w:space="0" w:color="auto"/>
        <w:bottom w:val="none" w:sz="0" w:space="0" w:color="auto"/>
        <w:right w:val="none" w:sz="0" w:space="0" w:color="auto"/>
      </w:divBdr>
    </w:div>
    <w:div w:id="1963267229">
      <w:bodyDiv w:val="1"/>
      <w:marLeft w:val="0"/>
      <w:marRight w:val="0"/>
      <w:marTop w:val="0"/>
      <w:marBottom w:val="0"/>
      <w:divBdr>
        <w:top w:val="none" w:sz="0" w:space="0" w:color="auto"/>
        <w:left w:val="none" w:sz="0" w:space="0" w:color="auto"/>
        <w:bottom w:val="none" w:sz="0" w:space="0" w:color="auto"/>
        <w:right w:val="none" w:sz="0" w:space="0" w:color="auto"/>
      </w:divBdr>
    </w:div>
    <w:div w:id="1993292346">
      <w:bodyDiv w:val="1"/>
      <w:marLeft w:val="0"/>
      <w:marRight w:val="0"/>
      <w:marTop w:val="0"/>
      <w:marBottom w:val="0"/>
      <w:divBdr>
        <w:top w:val="none" w:sz="0" w:space="0" w:color="auto"/>
        <w:left w:val="none" w:sz="0" w:space="0" w:color="auto"/>
        <w:bottom w:val="none" w:sz="0" w:space="0" w:color="auto"/>
        <w:right w:val="none" w:sz="0" w:space="0" w:color="auto"/>
      </w:divBdr>
    </w:div>
    <w:div w:id="1995865363">
      <w:bodyDiv w:val="1"/>
      <w:marLeft w:val="0"/>
      <w:marRight w:val="0"/>
      <w:marTop w:val="0"/>
      <w:marBottom w:val="0"/>
      <w:divBdr>
        <w:top w:val="none" w:sz="0" w:space="0" w:color="auto"/>
        <w:left w:val="none" w:sz="0" w:space="0" w:color="auto"/>
        <w:bottom w:val="none" w:sz="0" w:space="0" w:color="auto"/>
        <w:right w:val="none" w:sz="0" w:space="0" w:color="auto"/>
      </w:divBdr>
    </w:div>
    <w:div w:id="2000620717">
      <w:bodyDiv w:val="1"/>
      <w:marLeft w:val="0"/>
      <w:marRight w:val="0"/>
      <w:marTop w:val="0"/>
      <w:marBottom w:val="0"/>
      <w:divBdr>
        <w:top w:val="none" w:sz="0" w:space="0" w:color="auto"/>
        <w:left w:val="none" w:sz="0" w:space="0" w:color="auto"/>
        <w:bottom w:val="none" w:sz="0" w:space="0" w:color="auto"/>
        <w:right w:val="none" w:sz="0" w:space="0" w:color="auto"/>
      </w:divBdr>
    </w:div>
    <w:div w:id="2017152430">
      <w:bodyDiv w:val="1"/>
      <w:marLeft w:val="0"/>
      <w:marRight w:val="0"/>
      <w:marTop w:val="0"/>
      <w:marBottom w:val="0"/>
      <w:divBdr>
        <w:top w:val="none" w:sz="0" w:space="0" w:color="auto"/>
        <w:left w:val="none" w:sz="0" w:space="0" w:color="auto"/>
        <w:bottom w:val="none" w:sz="0" w:space="0" w:color="auto"/>
        <w:right w:val="none" w:sz="0" w:space="0" w:color="auto"/>
      </w:divBdr>
    </w:div>
    <w:div w:id="2018576238">
      <w:bodyDiv w:val="1"/>
      <w:marLeft w:val="0"/>
      <w:marRight w:val="0"/>
      <w:marTop w:val="0"/>
      <w:marBottom w:val="0"/>
      <w:divBdr>
        <w:top w:val="none" w:sz="0" w:space="0" w:color="auto"/>
        <w:left w:val="none" w:sz="0" w:space="0" w:color="auto"/>
        <w:bottom w:val="none" w:sz="0" w:space="0" w:color="auto"/>
        <w:right w:val="none" w:sz="0" w:space="0" w:color="auto"/>
      </w:divBdr>
    </w:div>
    <w:div w:id="2023504543">
      <w:bodyDiv w:val="1"/>
      <w:marLeft w:val="0"/>
      <w:marRight w:val="0"/>
      <w:marTop w:val="0"/>
      <w:marBottom w:val="0"/>
      <w:divBdr>
        <w:top w:val="none" w:sz="0" w:space="0" w:color="auto"/>
        <w:left w:val="none" w:sz="0" w:space="0" w:color="auto"/>
        <w:bottom w:val="none" w:sz="0" w:space="0" w:color="auto"/>
        <w:right w:val="none" w:sz="0" w:space="0" w:color="auto"/>
      </w:divBdr>
    </w:div>
    <w:div w:id="2042583976">
      <w:bodyDiv w:val="1"/>
      <w:marLeft w:val="0"/>
      <w:marRight w:val="0"/>
      <w:marTop w:val="0"/>
      <w:marBottom w:val="0"/>
      <w:divBdr>
        <w:top w:val="none" w:sz="0" w:space="0" w:color="auto"/>
        <w:left w:val="none" w:sz="0" w:space="0" w:color="auto"/>
        <w:bottom w:val="none" w:sz="0" w:space="0" w:color="auto"/>
        <w:right w:val="none" w:sz="0" w:space="0" w:color="auto"/>
      </w:divBdr>
    </w:div>
    <w:div w:id="2044745622">
      <w:bodyDiv w:val="1"/>
      <w:marLeft w:val="0"/>
      <w:marRight w:val="0"/>
      <w:marTop w:val="0"/>
      <w:marBottom w:val="0"/>
      <w:divBdr>
        <w:top w:val="none" w:sz="0" w:space="0" w:color="auto"/>
        <w:left w:val="none" w:sz="0" w:space="0" w:color="auto"/>
        <w:bottom w:val="none" w:sz="0" w:space="0" w:color="auto"/>
        <w:right w:val="none" w:sz="0" w:space="0" w:color="auto"/>
      </w:divBdr>
    </w:div>
    <w:div w:id="2055957485">
      <w:bodyDiv w:val="1"/>
      <w:marLeft w:val="0"/>
      <w:marRight w:val="0"/>
      <w:marTop w:val="0"/>
      <w:marBottom w:val="0"/>
      <w:divBdr>
        <w:top w:val="none" w:sz="0" w:space="0" w:color="auto"/>
        <w:left w:val="none" w:sz="0" w:space="0" w:color="auto"/>
        <w:bottom w:val="none" w:sz="0" w:space="0" w:color="auto"/>
        <w:right w:val="none" w:sz="0" w:space="0" w:color="auto"/>
      </w:divBdr>
    </w:div>
    <w:div w:id="2078628808">
      <w:bodyDiv w:val="1"/>
      <w:marLeft w:val="0"/>
      <w:marRight w:val="0"/>
      <w:marTop w:val="0"/>
      <w:marBottom w:val="0"/>
      <w:divBdr>
        <w:top w:val="none" w:sz="0" w:space="0" w:color="auto"/>
        <w:left w:val="none" w:sz="0" w:space="0" w:color="auto"/>
        <w:bottom w:val="none" w:sz="0" w:space="0" w:color="auto"/>
        <w:right w:val="none" w:sz="0" w:space="0" w:color="auto"/>
      </w:divBdr>
    </w:div>
    <w:div w:id="2084444367">
      <w:bodyDiv w:val="1"/>
      <w:marLeft w:val="0"/>
      <w:marRight w:val="0"/>
      <w:marTop w:val="0"/>
      <w:marBottom w:val="0"/>
      <w:divBdr>
        <w:top w:val="none" w:sz="0" w:space="0" w:color="auto"/>
        <w:left w:val="none" w:sz="0" w:space="0" w:color="auto"/>
        <w:bottom w:val="none" w:sz="0" w:space="0" w:color="auto"/>
        <w:right w:val="none" w:sz="0" w:space="0" w:color="auto"/>
      </w:divBdr>
    </w:div>
    <w:div w:id="2095322480">
      <w:bodyDiv w:val="1"/>
      <w:marLeft w:val="0"/>
      <w:marRight w:val="0"/>
      <w:marTop w:val="0"/>
      <w:marBottom w:val="0"/>
      <w:divBdr>
        <w:top w:val="none" w:sz="0" w:space="0" w:color="auto"/>
        <w:left w:val="none" w:sz="0" w:space="0" w:color="auto"/>
        <w:bottom w:val="none" w:sz="0" w:space="0" w:color="auto"/>
        <w:right w:val="none" w:sz="0" w:space="0" w:color="auto"/>
      </w:divBdr>
    </w:div>
    <w:div w:id="2125734587">
      <w:bodyDiv w:val="1"/>
      <w:marLeft w:val="0"/>
      <w:marRight w:val="0"/>
      <w:marTop w:val="0"/>
      <w:marBottom w:val="0"/>
      <w:divBdr>
        <w:top w:val="none" w:sz="0" w:space="0" w:color="auto"/>
        <w:left w:val="none" w:sz="0" w:space="0" w:color="auto"/>
        <w:bottom w:val="none" w:sz="0" w:space="0" w:color="auto"/>
        <w:right w:val="none" w:sz="0" w:space="0" w:color="auto"/>
      </w:divBdr>
    </w:div>
    <w:div w:id="2127966636">
      <w:bodyDiv w:val="1"/>
      <w:marLeft w:val="0"/>
      <w:marRight w:val="0"/>
      <w:marTop w:val="0"/>
      <w:marBottom w:val="0"/>
      <w:divBdr>
        <w:top w:val="none" w:sz="0" w:space="0" w:color="auto"/>
        <w:left w:val="none" w:sz="0" w:space="0" w:color="auto"/>
        <w:bottom w:val="none" w:sz="0" w:space="0" w:color="auto"/>
        <w:right w:val="none" w:sz="0" w:space="0" w:color="auto"/>
      </w:divBdr>
    </w:div>
    <w:div w:id="2141144251">
      <w:bodyDiv w:val="1"/>
      <w:marLeft w:val="0"/>
      <w:marRight w:val="0"/>
      <w:marTop w:val="0"/>
      <w:marBottom w:val="0"/>
      <w:divBdr>
        <w:top w:val="none" w:sz="0" w:space="0" w:color="auto"/>
        <w:left w:val="none" w:sz="0" w:space="0" w:color="auto"/>
        <w:bottom w:val="none" w:sz="0" w:space="0" w:color="auto"/>
        <w:right w:val="none" w:sz="0" w:space="0" w:color="auto"/>
      </w:divBdr>
    </w:div>
    <w:div w:id="2144153353">
      <w:bodyDiv w:val="1"/>
      <w:marLeft w:val="0"/>
      <w:marRight w:val="0"/>
      <w:marTop w:val="0"/>
      <w:marBottom w:val="0"/>
      <w:divBdr>
        <w:top w:val="none" w:sz="0" w:space="0" w:color="auto"/>
        <w:left w:val="none" w:sz="0" w:space="0" w:color="auto"/>
        <w:bottom w:val="none" w:sz="0" w:space="0" w:color="auto"/>
        <w:right w:val="none" w:sz="0" w:space="0" w:color="auto"/>
      </w:divBdr>
    </w:div>
    <w:div w:id="2144302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oleObject" Target="embeddings/oleObject1.bin"/><Relationship Id="rId84" Type="http://schemas.openxmlformats.org/officeDocument/2006/relationships/image" Target="media/image63.png"/><Relationship Id="rId138" Type="http://schemas.openxmlformats.org/officeDocument/2006/relationships/header" Target="header1.xml"/><Relationship Id="rId107" Type="http://schemas.openxmlformats.org/officeDocument/2006/relationships/image" Target="media/image86.pn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hyperlink" Target="https://www.opcw.org/our-work/what-chemical-weapon" TargetMode="External"/><Relationship Id="rId74" Type="http://schemas.openxmlformats.org/officeDocument/2006/relationships/oleObject" Target="embeddings/oleObject6.bin"/><Relationship Id="rId79" Type="http://schemas.openxmlformats.org/officeDocument/2006/relationships/oleObject" Target="embeddings/oleObject8.bin"/><Relationship Id="rId102" Type="http://schemas.openxmlformats.org/officeDocument/2006/relationships/image" Target="media/image81.png"/><Relationship Id="rId123" Type="http://schemas.openxmlformats.org/officeDocument/2006/relationships/image" Target="media/image100.png"/><Relationship Id="rId128" Type="http://schemas.openxmlformats.org/officeDocument/2006/relationships/hyperlink" Target="https://www.opcw.org/our-work/what-chemical-weapon" TargetMode="External"/><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4.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1.emf"/><Relationship Id="rId69" Type="http://schemas.openxmlformats.org/officeDocument/2006/relationships/image" Target="media/image54.emf"/><Relationship Id="rId113" Type="http://schemas.openxmlformats.org/officeDocument/2006/relationships/image" Target="media/image92.png"/><Relationship Id="rId118" Type="http://schemas.openxmlformats.org/officeDocument/2006/relationships/image" Target="media/image96.png"/><Relationship Id="rId134" Type="http://schemas.openxmlformats.org/officeDocument/2006/relationships/image" Target="media/image110.png"/><Relationship Id="rId139" Type="http://schemas.openxmlformats.org/officeDocument/2006/relationships/footer" Target="footer1.xml"/><Relationship Id="rId80" Type="http://schemas.openxmlformats.org/officeDocument/2006/relationships/image" Target="media/image60.png"/><Relationship Id="rId85" Type="http://schemas.openxmlformats.org/officeDocument/2006/relationships/image" Target="media/image64.png"/><Relationship Id="rId12" Type="http://schemas.openxmlformats.org/officeDocument/2006/relationships/hyperlink" Target="https://www.ncbi.nlm.nih.gov/core/lw/2.0/html/tileshop_pmc/tileshop_pmc_inline.html?title=Click%20on%20image%20to%20zoom&amp;p=PMC3&amp;id=6152020_molecules-22-01324-g003.jpg" TargetMode="External"/><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hyperlink" Target="https://www.rsdl.com/about-rsdl/" TargetMode="External"/><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image" Target="media/image101.jpeg"/><Relationship Id="rId129" Type="http://schemas.openxmlformats.org/officeDocument/2006/relationships/image" Target="media/image105.png"/><Relationship Id="rId54" Type="http://schemas.openxmlformats.org/officeDocument/2006/relationships/image" Target="media/image45.png"/><Relationship Id="rId70" Type="http://schemas.openxmlformats.org/officeDocument/2006/relationships/oleObject" Target="embeddings/oleObject4.bin"/><Relationship Id="rId75" Type="http://schemas.openxmlformats.org/officeDocument/2006/relationships/image" Target="media/image57.emf"/><Relationship Id="rId91" Type="http://schemas.openxmlformats.org/officeDocument/2006/relationships/image" Target="media/image70.png"/><Relationship Id="rId96" Type="http://schemas.openxmlformats.org/officeDocument/2006/relationships/image" Target="media/image75.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93.png"/><Relationship Id="rId119" Type="http://schemas.openxmlformats.org/officeDocument/2006/relationships/image" Target="media/image97.emf"/><Relationship Id="rId44" Type="http://schemas.openxmlformats.org/officeDocument/2006/relationships/image" Target="media/image35.png"/><Relationship Id="rId60" Type="http://schemas.openxmlformats.org/officeDocument/2006/relationships/hyperlink" Target="https://chemm.nlm.nih.gov/countermeasure_RSDL.htm" TargetMode="External"/><Relationship Id="rId65" Type="http://schemas.openxmlformats.org/officeDocument/2006/relationships/oleObject" Target="embeddings/oleObject2.bin"/><Relationship Id="rId81" Type="http://schemas.openxmlformats.org/officeDocument/2006/relationships/image" Target="media/image61.emf"/><Relationship Id="rId86" Type="http://schemas.openxmlformats.org/officeDocument/2006/relationships/image" Target="media/image65.png"/><Relationship Id="rId130" Type="http://schemas.openxmlformats.org/officeDocument/2006/relationships/image" Target="media/image106.png"/><Relationship Id="rId135" Type="http://schemas.openxmlformats.org/officeDocument/2006/relationships/image" Target="media/image111.png"/><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88.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oleObject" Target="embeddings/oleObject7.bin"/><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oleObject" Target="embeddings/oleObject10.bin"/><Relationship Id="rId125" Type="http://schemas.openxmlformats.org/officeDocument/2006/relationships/image" Target="media/image102.png"/><Relationship Id="rId141"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image" Target="media/image55.emf"/><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52.emf"/><Relationship Id="rId87" Type="http://schemas.openxmlformats.org/officeDocument/2006/relationships/image" Target="media/image66.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media/image107.png"/><Relationship Id="rId136" Type="http://schemas.openxmlformats.org/officeDocument/2006/relationships/image" Target="media/image112.png"/><Relationship Id="rId61" Type="http://schemas.openxmlformats.org/officeDocument/2006/relationships/image" Target="media/image49.png"/><Relationship Id="rId82" Type="http://schemas.openxmlformats.org/officeDocument/2006/relationships/oleObject" Target="embeddings/oleObject9.bin"/><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58.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3.png"/><Relationship Id="rId8" Type="http://schemas.openxmlformats.org/officeDocument/2006/relationships/image" Target="media/image1.jpg"/><Relationship Id="rId51" Type="http://schemas.openxmlformats.org/officeDocument/2006/relationships/image" Target="media/image42.png"/><Relationship Id="rId72" Type="http://schemas.openxmlformats.org/officeDocument/2006/relationships/oleObject" Target="embeddings/oleObject5.bin"/><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8.png"/><Relationship Id="rId142"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oleObject" Target="embeddings/oleObject3.bin"/><Relationship Id="rId116" Type="http://schemas.openxmlformats.org/officeDocument/2006/relationships/hyperlink" Target="mailto:m.dekoning@tno.nl" TargetMode="External"/><Relationship Id="rId137" Type="http://schemas.openxmlformats.org/officeDocument/2006/relationships/image" Target="media/image113.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0.emf"/><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image" Target="media/image90.png"/><Relationship Id="rId132" Type="http://schemas.openxmlformats.org/officeDocument/2006/relationships/image" Target="media/image108.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85.png"/><Relationship Id="rId127" Type="http://schemas.openxmlformats.org/officeDocument/2006/relationships/image" Target="media/image104.png"/><Relationship Id="rId10" Type="http://schemas.openxmlformats.org/officeDocument/2006/relationships/hyperlink" Target="mailto:m.dekoning@tno.nl" TargetMode="Externa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56.emf"/><Relationship Id="rId78" Type="http://schemas.openxmlformats.org/officeDocument/2006/relationships/image" Target="media/image59.emf"/><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99.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3.png"/><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image" Target="media/image109.png"/><Relationship Id="rId16"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11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385C078CB3A941F78EFCFA9300A3FBE4"/>
        <w:category>
          <w:name w:val="General"/>
          <w:gallery w:val="placeholder"/>
        </w:category>
        <w:types>
          <w:type w:val="bbPlcHdr"/>
        </w:types>
        <w:behaviors>
          <w:behavior w:val="content"/>
        </w:behaviors>
        <w:guid w:val="{09F09ECA-462D-40B1-8961-3863A1FACDD9}"/>
      </w:docPartPr>
      <w:docPartBody>
        <w:p w:rsidR="00AA1BA0" w:rsidRDefault="00385F60">
          <w:r w:rsidRPr="00B56493">
            <w:rPr>
              <w:rStyle w:val="Tekstvantijdelijkeaanduiding"/>
            </w:rPr>
            <w:t>Formatting... please wait</w:t>
          </w:r>
        </w:p>
      </w:docPartBody>
    </w:docPart>
    <w:docPart>
      <w:docPartPr>
        <w:name w:val="9A26FFA8B0F141919B89E99AADE48F4B"/>
        <w:category>
          <w:name w:val="General"/>
          <w:gallery w:val="placeholder"/>
        </w:category>
        <w:types>
          <w:type w:val="bbPlcHdr"/>
        </w:types>
        <w:behaviors>
          <w:behavior w:val="content"/>
        </w:behaviors>
        <w:guid w:val="{F155E284-8C82-47B6-8AF7-D5CA0E27F670}"/>
      </w:docPartPr>
      <w:docPartBody>
        <w:p w:rsidR="00AA1BA0" w:rsidRDefault="00385F60">
          <w:r w:rsidRPr="00B56493">
            <w:rPr>
              <w:rStyle w:val="Tekstvantijdelijkeaanduiding"/>
            </w:rPr>
            <w:t>Formatting... please wait</w:t>
          </w:r>
        </w:p>
      </w:docPartBody>
    </w:docPart>
    <w:docPart>
      <w:docPartPr>
        <w:name w:val="CF7467B5B5914F2798AE5200364FCCDB"/>
        <w:category>
          <w:name w:val="General"/>
          <w:gallery w:val="placeholder"/>
        </w:category>
        <w:types>
          <w:type w:val="bbPlcHdr"/>
        </w:types>
        <w:behaviors>
          <w:behavior w:val="content"/>
        </w:behaviors>
        <w:guid w:val="{E2DA9212-B78E-4C73-980B-AA4A86239099}"/>
      </w:docPartPr>
      <w:docPartBody>
        <w:p w:rsidR="00AA1BA0" w:rsidRDefault="00385F60">
          <w:r w:rsidRPr="00B56493">
            <w:rPr>
              <w:rStyle w:val="Tekstvantijdelijkeaanduiding"/>
            </w:rPr>
            <w:t>Formatting... please wait</w:t>
          </w:r>
        </w:p>
      </w:docPartBody>
    </w:docPart>
    <w:docPart>
      <w:docPartPr>
        <w:name w:val="DFEEDD29B75042F1B04345FD23C845B0"/>
        <w:category>
          <w:name w:val="General"/>
          <w:gallery w:val="placeholder"/>
        </w:category>
        <w:types>
          <w:type w:val="bbPlcHdr"/>
        </w:types>
        <w:behaviors>
          <w:behavior w:val="content"/>
        </w:behaviors>
        <w:guid w:val="{28994197-FB9A-4D50-84DC-755452F01F7D}"/>
      </w:docPartPr>
      <w:docPartBody>
        <w:p w:rsidR="00AA1BA0" w:rsidRDefault="00385F60">
          <w:r w:rsidRPr="00B56493">
            <w:rPr>
              <w:rStyle w:val="Tekstvantijdelijkeaanduiding"/>
            </w:rPr>
            <w:t>Formatting... please wait</w:t>
          </w:r>
        </w:p>
      </w:docPartBody>
    </w:docPart>
    <w:docPart>
      <w:docPartPr>
        <w:name w:val="9C482DDD5DED4C13A2DFE768655A57CE"/>
        <w:category>
          <w:name w:val="General"/>
          <w:gallery w:val="placeholder"/>
        </w:category>
        <w:types>
          <w:type w:val="bbPlcHdr"/>
        </w:types>
        <w:behaviors>
          <w:behavior w:val="content"/>
        </w:behaviors>
        <w:guid w:val="{A6E0524E-D9D8-48A6-8191-F3490D0E00D4}"/>
      </w:docPartPr>
      <w:docPartBody>
        <w:p w:rsidR="00AA1BA0" w:rsidRDefault="00385F60">
          <w:r w:rsidRPr="00B56493">
            <w:rPr>
              <w:rStyle w:val="Tekstvantijdelijkeaanduiding"/>
            </w:rPr>
            <w:t>Formatting... please wait</w:t>
          </w:r>
        </w:p>
      </w:docPartBody>
    </w:docPart>
    <w:docPart>
      <w:docPartPr>
        <w:name w:val="F7EE8625C7FD433A826BD866BB1C447F"/>
        <w:category>
          <w:name w:val="General"/>
          <w:gallery w:val="placeholder"/>
        </w:category>
        <w:types>
          <w:type w:val="bbPlcHdr"/>
        </w:types>
        <w:behaviors>
          <w:behavior w:val="content"/>
        </w:behaviors>
        <w:guid w:val="{5C39AA98-162B-43B3-9AF3-AB41EA7A040A}"/>
      </w:docPartPr>
      <w:docPartBody>
        <w:p w:rsidR="00206DF4" w:rsidRDefault="00AA1BA0">
          <w:r w:rsidRPr="00193DA6">
            <w:rPr>
              <w:rStyle w:val="Tekstvantijdelijkeaanduiding"/>
            </w:rPr>
            <w:t>Formatting... please wait</w:t>
          </w:r>
        </w:p>
      </w:docPartBody>
    </w:docPart>
    <w:docPart>
      <w:docPartPr>
        <w:name w:val="CE1504CE035D497C9566A97CCB6060E9"/>
        <w:category>
          <w:name w:val="General"/>
          <w:gallery w:val="placeholder"/>
        </w:category>
        <w:types>
          <w:type w:val="bbPlcHdr"/>
        </w:types>
        <w:behaviors>
          <w:behavior w:val="content"/>
        </w:behaviors>
        <w:guid w:val="{9E54587C-EAE3-4D13-9D76-B5F67130782B}"/>
      </w:docPartPr>
      <w:docPartBody>
        <w:p w:rsidR="00206DF4" w:rsidRDefault="00AA1BA0">
          <w:r w:rsidRPr="00193DA6">
            <w:rPr>
              <w:rStyle w:val="Tekstvantijdelijkeaanduiding"/>
            </w:rPr>
            <w:t>Formatting... please wait</w:t>
          </w:r>
        </w:p>
      </w:docPartBody>
    </w:docPart>
    <w:docPart>
      <w:docPartPr>
        <w:name w:val="29E7DBEA80B0486495C4BC642E17DB75"/>
        <w:category>
          <w:name w:val="General"/>
          <w:gallery w:val="placeholder"/>
        </w:category>
        <w:types>
          <w:type w:val="bbPlcHdr"/>
        </w:types>
        <w:behaviors>
          <w:behavior w:val="content"/>
        </w:behaviors>
        <w:guid w:val="{2706E070-F52F-4DFC-9F58-AE727E11A9D9}"/>
      </w:docPartPr>
      <w:docPartBody>
        <w:p w:rsidR="00206DF4" w:rsidRDefault="00AA1BA0">
          <w:r w:rsidRPr="00193DA6">
            <w:rPr>
              <w:rStyle w:val="Tekstvantijdelijkeaanduiding"/>
            </w:rPr>
            <w:t>Formatting... please wait</w:t>
          </w:r>
        </w:p>
      </w:docPartBody>
    </w:docPart>
    <w:docPart>
      <w:docPartPr>
        <w:name w:val="73E459EED6E54CAA960AAB8A2B0ACD3B"/>
        <w:category>
          <w:name w:val="General"/>
          <w:gallery w:val="placeholder"/>
        </w:category>
        <w:types>
          <w:type w:val="bbPlcHdr"/>
        </w:types>
        <w:behaviors>
          <w:behavior w:val="content"/>
        </w:behaviors>
        <w:guid w:val="{56A4CF19-57B5-41AD-9C03-6162CE0B98E4}"/>
      </w:docPartPr>
      <w:docPartBody>
        <w:p w:rsidR="00206DF4" w:rsidRDefault="00AA1BA0">
          <w:r w:rsidRPr="00193DA6">
            <w:rPr>
              <w:rStyle w:val="Tekstvantijdelijkeaanduiding"/>
            </w:rPr>
            <w:t>Formatting... please wait</w:t>
          </w:r>
        </w:p>
      </w:docPartBody>
    </w:docPart>
    <w:docPart>
      <w:docPartPr>
        <w:name w:val="C793402CF44A4CCF854D57692FE49FEC"/>
        <w:category>
          <w:name w:val="General"/>
          <w:gallery w:val="placeholder"/>
        </w:category>
        <w:types>
          <w:type w:val="bbPlcHdr"/>
        </w:types>
        <w:behaviors>
          <w:behavior w:val="content"/>
        </w:behaviors>
        <w:guid w:val="{CDCA5B77-17CC-4E3A-8FE8-5E7F2F6F2F9B}"/>
      </w:docPartPr>
      <w:docPartBody>
        <w:p w:rsidR="00206DF4" w:rsidRDefault="00AA1BA0">
          <w:r w:rsidRPr="005043B2">
            <w:rPr>
              <w:rStyle w:val="Tekstvantijdelijkeaanduiding"/>
            </w:rPr>
            <w:t>Formatting... please wait</w:t>
          </w:r>
        </w:p>
      </w:docPartBody>
    </w:docPart>
    <w:docPart>
      <w:docPartPr>
        <w:name w:val="45E5464527B64BD8A53DC5F5C8D1F4CA"/>
        <w:category>
          <w:name w:val="General"/>
          <w:gallery w:val="placeholder"/>
        </w:category>
        <w:types>
          <w:type w:val="bbPlcHdr"/>
        </w:types>
        <w:behaviors>
          <w:behavior w:val="content"/>
        </w:behaviors>
        <w:guid w:val="{B1A5068C-37F6-4AA2-B8A4-1128EDD42179}"/>
      </w:docPartPr>
      <w:docPartBody>
        <w:p w:rsidR="00206DF4" w:rsidRDefault="00AA1BA0">
          <w:r w:rsidRPr="005043B2">
            <w:rPr>
              <w:rStyle w:val="Tekstvantijdelijkeaanduiding"/>
            </w:rPr>
            <w:t>Formatting... please wait</w:t>
          </w:r>
        </w:p>
      </w:docPartBody>
    </w:docPart>
    <w:docPart>
      <w:docPartPr>
        <w:name w:val="6DF1A0FDD21448A1B9C476C31A82AE68"/>
        <w:category>
          <w:name w:val="General"/>
          <w:gallery w:val="placeholder"/>
        </w:category>
        <w:types>
          <w:type w:val="bbPlcHdr"/>
        </w:types>
        <w:behaviors>
          <w:behavior w:val="content"/>
        </w:behaviors>
        <w:guid w:val="{FA622B13-A8AC-4930-A987-068432163C23}"/>
      </w:docPartPr>
      <w:docPartBody>
        <w:p w:rsidR="00A1717B" w:rsidRDefault="00A1717B" w:rsidP="00A1717B">
          <w:pPr>
            <w:pStyle w:val="6DF1A0FDD21448A1B9C476C31A82AE68"/>
          </w:pPr>
          <w:r w:rsidRPr="005043B2">
            <w:rPr>
              <w:rStyle w:val="Tekstvantijdelijkeaanduiding"/>
            </w:rPr>
            <w:t>Formatting... please wait</w:t>
          </w:r>
        </w:p>
      </w:docPartBody>
    </w:docPart>
    <w:docPart>
      <w:docPartPr>
        <w:name w:val="73B4504C1CA4446AADDEE91759681F66"/>
        <w:category>
          <w:name w:val="General"/>
          <w:gallery w:val="placeholder"/>
        </w:category>
        <w:types>
          <w:type w:val="bbPlcHdr"/>
        </w:types>
        <w:behaviors>
          <w:behavior w:val="content"/>
        </w:behaviors>
        <w:guid w:val="{34C1A938-413A-4407-8BB1-F34085BAFA9A}"/>
      </w:docPartPr>
      <w:docPartBody>
        <w:p w:rsidR="00A1717B" w:rsidRDefault="00A1717B" w:rsidP="00A1717B">
          <w:pPr>
            <w:pStyle w:val="73B4504C1CA4446AADDEE91759681F66"/>
          </w:pPr>
          <w:r w:rsidRPr="005043B2">
            <w:rPr>
              <w:rStyle w:val="Tekstvantijdelijkeaanduiding"/>
            </w:rPr>
            <w:t>Formatting... please wait</w:t>
          </w:r>
        </w:p>
      </w:docPartBody>
    </w:docPart>
    <w:docPart>
      <w:docPartPr>
        <w:name w:val="1A9128EDA7794BE28B478C5F6C6E21F4"/>
        <w:category>
          <w:name w:val="General"/>
          <w:gallery w:val="placeholder"/>
        </w:category>
        <w:types>
          <w:type w:val="bbPlcHdr"/>
        </w:types>
        <w:behaviors>
          <w:behavior w:val="content"/>
        </w:behaviors>
        <w:guid w:val="{CF315A0F-07CD-434B-B411-6C8A616E5EB5}"/>
      </w:docPartPr>
      <w:docPartBody>
        <w:p w:rsidR="00A1717B" w:rsidRDefault="00A1717B" w:rsidP="00A1717B">
          <w:pPr>
            <w:pStyle w:val="1A9128EDA7794BE28B478C5F6C6E21F4"/>
          </w:pPr>
          <w:r w:rsidRPr="005043B2">
            <w:rPr>
              <w:rStyle w:val="Tekstvantijdelijkeaanduiding"/>
            </w:rPr>
            <w:t>Formatting... please wait</w:t>
          </w:r>
        </w:p>
      </w:docPartBody>
    </w:docPart>
    <w:docPart>
      <w:docPartPr>
        <w:name w:val="8B908DA037CF46418C3BC616BC9D2693"/>
        <w:category>
          <w:name w:val="General"/>
          <w:gallery w:val="placeholder"/>
        </w:category>
        <w:types>
          <w:type w:val="bbPlcHdr"/>
        </w:types>
        <w:behaviors>
          <w:behavior w:val="content"/>
        </w:behaviors>
        <w:guid w:val="{C68CDA62-C022-411F-A847-5AAC22568780}"/>
      </w:docPartPr>
      <w:docPartBody>
        <w:p w:rsidR="00A1717B" w:rsidRDefault="00A1717B" w:rsidP="00A1717B">
          <w:pPr>
            <w:pStyle w:val="8B908DA037CF46418C3BC616BC9D2693"/>
          </w:pPr>
          <w:r w:rsidRPr="005043B2">
            <w:rPr>
              <w:rStyle w:val="Tekstvantijdelijkeaanduiding"/>
            </w:rPr>
            <w:t>Formatting... please wait</w:t>
          </w:r>
        </w:p>
      </w:docPartBody>
    </w:docPart>
    <w:docPart>
      <w:docPartPr>
        <w:name w:val="7626D9EBCA4B4D6581D95310D7C095FF"/>
        <w:category>
          <w:name w:val="General"/>
          <w:gallery w:val="placeholder"/>
        </w:category>
        <w:types>
          <w:type w:val="bbPlcHdr"/>
        </w:types>
        <w:behaviors>
          <w:behavior w:val="content"/>
        </w:behaviors>
        <w:guid w:val="{501D9585-EECA-4C85-AA24-5A7342683CCA}"/>
      </w:docPartPr>
      <w:docPartBody>
        <w:p w:rsidR="00A1717B" w:rsidRDefault="00A1717B" w:rsidP="00A1717B">
          <w:pPr>
            <w:pStyle w:val="7626D9EBCA4B4D6581D95310D7C095FF"/>
          </w:pPr>
          <w:r w:rsidRPr="00B72F1D">
            <w:rPr>
              <w:rStyle w:val="Tekstvantijdelijkeaanduiding"/>
            </w:rPr>
            <w:t>Formatting... please wait</w:t>
          </w:r>
        </w:p>
      </w:docPartBody>
    </w:docPart>
    <w:docPart>
      <w:docPartPr>
        <w:name w:val="453B804423F34915B215C94E146D49BA"/>
        <w:category>
          <w:name w:val="General"/>
          <w:gallery w:val="placeholder"/>
        </w:category>
        <w:types>
          <w:type w:val="bbPlcHdr"/>
        </w:types>
        <w:behaviors>
          <w:behavior w:val="content"/>
        </w:behaviors>
        <w:guid w:val="{45414819-366C-4DB3-BD95-A297198BEF99}"/>
      </w:docPartPr>
      <w:docPartBody>
        <w:p w:rsidR="00A1717B" w:rsidRDefault="00A1717B" w:rsidP="00A1717B">
          <w:pPr>
            <w:pStyle w:val="453B804423F34915B215C94E146D49BA"/>
          </w:pPr>
          <w:r w:rsidRPr="00B72F1D">
            <w:rPr>
              <w:rStyle w:val="Tekstvantijdelijkeaanduiding"/>
            </w:rPr>
            <w:t>Formatting... please wait</w:t>
          </w:r>
        </w:p>
      </w:docPartBody>
    </w:docPart>
    <w:docPart>
      <w:docPartPr>
        <w:name w:val="C5EE456CEF3B4F17B98D9EAD04019E09"/>
        <w:category>
          <w:name w:val="General"/>
          <w:gallery w:val="placeholder"/>
        </w:category>
        <w:types>
          <w:type w:val="bbPlcHdr"/>
        </w:types>
        <w:behaviors>
          <w:behavior w:val="content"/>
        </w:behaviors>
        <w:guid w:val="{D34D41E9-6FA2-4193-A94E-9115A3BF6993}"/>
      </w:docPartPr>
      <w:docPartBody>
        <w:p w:rsidR="00A1717B" w:rsidRDefault="00A1717B" w:rsidP="00A1717B">
          <w:pPr>
            <w:pStyle w:val="C5EE456CEF3B4F17B98D9EAD04019E09"/>
          </w:pPr>
          <w:r w:rsidRPr="00B72F1D">
            <w:rPr>
              <w:rStyle w:val="Tekstvantijdelijkeaanduiding"/>
            </w:rPr>
            <w:t>Formatting... please wait</w:t>
          </w:r>
        </w:p>
      </w:docPartBody>
    </w:docPart>
    <w:docPart>
      <w:docPartPr>
        <w:name w:val="AEBB936256EF442A94D5D0EA170A040A"/>
        <w:category>
          <w:name w:val="General"/>
          <w:gallery w:val="placeholder"/>
        </w:category>
        <w:types>
          <w:type w:val="bbPlcHdr"/>
        </w:types>
        <w:behaviors>
          <w:behavior w:val="content"/>
        </w:behaviors>
        <w:guid w:val="{254D2E63-DCE5-46FA-972C-01D023CB8987}"/>
      </w:docPartPr>
      <w:docPartBody>
        <w:p w:rsidR="00A1717B" w:rsidRDefault="00A1717B" w:rsidP="00A1717B">
          <w:pPr>
            <w:pStyle w:val="AEBB936256EF442A94D5D0EA170A040A"/>
          </w:pPr>
          <w:r w:rsidRPr="00B274CB">
            <w:rPr>
              <w:rStyle w:val="Tekstvantijdelijkeaanduiding"/>
            </w:rPr>
            <w:t>Formatting... please wait</w:t>
          </w:r>
        </w:p>
      </w:docPartBody>
    </w:docPart>
    <w:docPart>
      <w:docPartPr>
        <w:name w:val="A706FED8A6B147468DA16E544F69C1D6"/>
        <w:category>
          <w:name w:val="General"/>
          <w:gallery w:val="placeholder"/>
        </w:category>
        <w:types>
          <w:type w:val="bbPlcHdr"/>
        </w:types>
        <w:behaviors>
          <w:behavior w:val="content"/>
        </w:behaviors>
        <w:guid w:val="{67DCF495-21AB-489A-AA7D-69137BD73558}"/>
      </w:docPartPr>
      <w:docPartBody>
        <w:p w:rsidR="00A1717B" w:rsidRDefault="00A1717B" w:rsidP="00A1717B">
          <w:pPr>
            <w:pStyle w:val="A706FED8A6B147468DA16E544F69C1D6"/>
          </w:pPr>
          <w:r w:rsidRPr="00B72F1D">
            <w:rPr>
              <w:rStyle w:val="Tekstvantijdelijkeaanduiding"/>
            </w:rPr>
            <w:t>Formatting... please wait</w:t>
          </w:r>
        </w:p>
      </w:docPartBody>
    </w:docPart>
    <w:docPart>
      <w:docPartPr>
        <w:name w:val="7FF780C0A5A84F01A477974A4013B637"/>
        <w:category>
          <w:name w:val="General"/>
          <w:gallery w:val="placeholder"/>
        </w:category>
        <w:types>
          <w:type w:val="bbPlcHdr"/>
        </w:types>
        <w:behaviors>
          <w:behavior w:val="content"/>
        </w:behaviors>
        <w:guid w:val="{21A2EA0F-A10E-44CF-B2FA-1AB17B5A6314}"/>
      </w:docPartPr>
      <w:docPartBody>
        <w:p w:rsidR="00A1717B" w:rsidRDefault="00A1717B" w:rsidP="00A1717B">
          <w:pPr>
            <w:pStyle w:val="7FF780C0A5A84F01A477974A4013B637"/>
          </w:pPr>
          <w:r w:rsidRPr="00193DA6">
            <w:rPr>
              <w:rStyle w:val="Tekstvantijdelijkeaanduiding"/>
            </w:rPr>
            <w:t>Formatting... please wait</w:t>
          </w:r>
        </w:p>
      </w:docPartBody>
    </w:docPart>
    <w:docPart>
      <w:docPartPr>
        <w:name w:val="AD687F22B91D41DDBAA77369B3644A1A"/>
        <w:category>
          <w:name w:val="General"/>
          <w:gallery w:val="placeholder"/>
        </w:category>
        <w:types>
          <w:type w:val="bbPlcHdr"/>
        </w:types>
        <w:behaviors>
          <w:behavior w:val="content"/>
        </w:behaviors>
        <w:guid w:val="{54AEA0BF-2F1F-4F27-B0F7-A7F9FFBF3222}"/>
      </w:docPartPr>
      <w:docPartBody>
        <w:p w:rsidR="00A1717B" w:rsidRDefault="00A1717B" w:rsidP="00A1717B">
          <w:pPr>
            <w:pStyle w:val="AD687F22B91D41DDBAA77369B3644A1A"/>
          </w:pPr>
          <w:r w:rsidRPr="005043B2">
            <w:rPr>
              <w:rStyle w:val="Tekstvantijdelijkeaanduiding"/>
            </w:rPr>
            <w:t>Formatting... please wait</w:t>
          </w:r>
        </w:p>
      </w:docPartBody>
    </w:docPart>
    <w:docPart>
      <w:docPartPr>
        <w:name w:val="2EDE63EADD65404DB9F4DC9A68FA4F73"/>
        <w:category>
          <w:name w:val="General"/>
          <w:gallery w:val="placeholder"/>
        </w:category>
        <w:types>
          <w:type w:val="bbPlcHdr"/>
        </w:types>
        <w:behaviors>
          <w:behavior w:val="content"/>
        </w:behaviors>
        <w:guid w:val="{D4EE88A4-A93E-4D8B-B2A2-730D7A00EC56}"/>
      </w:docPartPr>
      <w:docPartBody>
        <w:p w:rsidR="00A1717B" w:rsidRDefault="00A1717B" w:rsidP="00A1717B">
          <w:pPr>
            <w:pStyle w:val="2EDE63EADD65404DB9F4DC9A68FA4F73"/>
          </w:pPr>
          <w:r w:rsidRPr="00B274CB">
            <w:rPr>
              <w:rStyle w:val="Tekstvantijdelijkeaanduiding"/>
            </w:rPr>
            <w:t>Formatting... please wait</w:t>
          </w:r>
        </w:p>
      </w:docPartBody>
    </w:docPart>
    <w:docPart>
      <w:docPartPr>
        <w:name w:val="1E047D7D5BA74CADBB6C15E4A886E01D"/>
        <w:category>
          <w:name w:val="Algemeen"/>
          <w:gallery w:val="placeholder"/>
        </w:category>
        <w:types>
          <w:type w:val="bbPlcHdr"/>
        </w:types>
        <w:behaviors>
          <w:behavior w:val="content"/>
        </w:behaviors>
        <w:guid w:val="{9704D416-D7D1-48CA-942C-45A6FD8FAE4F}"/>
      </w:docPartPr>
      <w:docPartBody>
        <w:p w:rsidR="0038096D" w:rsidRDefault="0038096D" w:rsidP="0038096D">
          <w:pPr>
            <w:pStyle w:val="1E047D7D5BA74CADBB6C15E4A886E01D"/>
          </w:pPr>
          <w:r w:rsidRPr="00A45EE9">
            <w:rPr>
              <w:rStyle w:val="Tekstvantijdelijkeaanduiding"/>
            </w:rPr>
            <w:t>Formatting... please wait</w:t>
          </w:r>
        </w:p>
      </w:docPartBody>
    </w:docPart>
    <w:docPart>
      <w:docPartPr>
        <w:name w:val="C2CF3D64015F4D37903A1CB5D86716C4"/>
        <w:category>
          <w:name w:val="Algemeen"/>
          <w:gallery w:val="placeholder"/>
        </w:category>
        <w:types>
          <w:type w:val="bbPlcHdr"/>
        </w:types>
        <w:behaviors>
          <w:behavior w:val="content"/>
        </w:behaviors>
        <w:guid w:val="{BD3E78B8-EB2E-4CFE-9C74-366D6DB1874E}"/>
      </w:docPartPr>
      <w:docPartBody>
        <w:p w:rsidR="003545EB" w:rsidRDefault="003545EB" w:rsidP="003545EB">
          <w:pPr>
            <w:pStyle w:val="C2CF3D64015F4D37903A1CB5D86716C4"/>
          </w:pPr>
          <w:r w:rsidRPr="00B56493">
            <w:rPr>
              <w:rStyle w:val="Tekstvantijdelijkeaanduiding"/>
            </w:rPr>
            <w:t>Formatting... please wait</w:t>
          </w:r>
        </w:p>
      </w:docPartBody>
    </w:docPart>
    <w:docPart>
      <w:docPartPr>
        <w:name w:val="D72EA0897B1A4B718C7BB94217D85F86"/>
        <w:category>
          <w:name w:val="Algemeen"/>
          <w:gallery w:val="placeholder"/>
        </w:category>
        <w:types>
          <w:type w:val="bbPlcHdr"/>
        </w:types>
        <w:behaviors>
          <w:behavior w:val="content"/>
        </w:behaviors>
        <w:guid w:val="{274057F6-9C96-498F-9268-4FC4281CECEB}"/>
      </w:docPartPr>
      <w:docPartBody>
        <w:p w:rsidR="003545EB" w:rsidRDefault="003545EB" w:rsidP="003545EB">
          <w:pPr>
            <w:pStyle w:val="D72EA0897B1A4B718C7BB94217D85F86"/>
          </w:pPr>
          <w:r w:rsidRPr="00B56493">
            <w:rPr>
              <w:rStyle w:val="Tekstvantijdelijkeaanduiding"/>
            </w:rPr>
            <w:t>Formatting... please wait</w:t>
          </w:r>
        </w:p>
      </w:docPartBody>
    </w:docPart>
    <w:docPart>
      <w:docPartPr>
        <w:name w:val="EB0D37A0CC2E4C98B0DF65D85089FB2A"/>
        <w:category>
          <w:name w:val="Algemeen"/>
          <w:gallery w:val="placeholder"/>
        </w:category>
        <w:types>
          <w:type w:val="bbPlcHdr"/>
        </w:types>
        <w:behaviors>
          <w:behavior w:val="content"/>
        </w:behaviors>
        <w:guid w:val="{8D926CFA-A395-412F-BBAD-2C7094224066}"/>
      </w:docPartPr>
      <w:docPartBody>
        <w:p w:rsidR="003545EB" w:rsidRDefault="003545EB" w:rsidP="003545EB">
          <w:pPr>
            <w:pStyle w:val="EB0D37A0CC2E4C98B0DF65D85089FB2A"/>
          </w:pPr>
          <w:r w:rsidRPr="00B56493">
            <w:rPr>
              <w:rStyle w:val="Tekstvantijdelijkeaanduiding"/>
            </w:rPr>
            <w:t>Formatting... please wait</w:t>
          </w:r>
        </w:p>
      </w:docPartBody>
    </w:docPart>
    <w:docPart>
      <w:docPartPr>
        <w:name w:val="A030CFE7AB704B7391FD381BC56DAAF2"/>
        <w:category>
          <w:name w:val="Algemeen"/>
          <w:gallery w:val="placeholder"/>
        </w:category>
        <w:types>
          <w:type w:val="bbPlcHdr"/>
        </w:types>
        <w:behaviors>
          <w:behavior w:val="content"/>
        </w:behaviors>
        <w:guid w:val="{DB07E281-A5FC-4B27-A7DB-AA47785B12EE}"/>
      </w:docPartPr>
      <w:docPartBody>
        <w:p w:rsidR="003545EB" w:rsidRDefault="003545EB" w:rsidP="003545EB">
          <w:pPr>
            <w:pStyle w:val="A030CFE7AB704B7391FD381BC56DAAF2"/>
          </w:pPr>
          <w:r w:rsidRPr="00B56493">
            <w:rPr>
              <w:rStyle w:val="Tekstvantijdelijkeaanduiding"/>
            </w:rPr>
            <w:t>Formatting... please wait</w:t>
          </w:r>
        </w:p>
      </w:docPartBody>
    </w:docPart>
    <w:docPart>
      <w:docPartPr>
        <w:name w:val="22483DA50B9A4F52AC488253ED6105B4"/>
        <w:category>
          <w:name w:val="Algemeen"/>
          <w:gallery w:val="placeholder"/>
        </w:category>
        <w:types>
          <w:type w:val="bbPlcHdr"/>
        </w:types>
        <w:behaviors>
          <w:behavior w:val="content"/>
        </w:behaviors>
        <w:guid w:val="{ACA63996-3C6B-453C-84A5-A98C2256ADDF}"/>
      </w:docPartPr>
      <w:docPartBody>
        <w:p w:rsidR="003545EB" w:rsidRDefault="003545EB" w:rsidP="003545EB">
          <w:pPr>
            <w:pStyle w:val="22483DA50B9A4F52AC488253ED6105B4"/>
          </w:pPr>
          <w:r w:rsidRPr="00B56493">
            <w:rPr>
              <w:rStyle w:val="Tekstvantijdelijkeaanduiding"/>
            </w:rPr>
            <w:t>Formatting... please wait</w:t>
          </w:r>
        </w:p>
      </w:docPartBody>
    </w:docPart>
    <w:docPart>
      <w:docPartPr>
        <w:name w:val="14DAB32D64374C90AC5EBE5946823006"/>
        <w:category>
          <w:name w:val="Algemeen"/>
          <w:gallery w:val="placeholder"/>
        </w:category>
        <w:types>
          <w:type w:val="bbPlcHdr"/>
        </w:types>
        <w:behaviors>
          <w:behavior w:val="content"/>
        </w:behaviors>
        <w:guid w:val="{ED45E00F-587F-4D7D-A9AD-B303D27710CD}"/>
      </w:docPartPr>
      <w:docPartBody>
        <w:p w:rsidR="003545EB" w:rsidRDefault="003545EB" w:rsidP="003545EB">
          <w:pPr>
            <w:pStyle w:val="14DAB32D64374C90AC5EBE5946823006"/>
          </w:pPr>
          <w:r w:rsidRPr="00B56493">
            <w:rPr>
              <w:rStyle w:val="Tekstvantijdelijkeaanduiding"/>
            </w:rPr>
            <w:t>Formatting... please wait</w:t>
          </w:r>
        </w:p>
      </w:docPartBody>
    </w:docPart>
    <w:docPart>
      <w:docPartPr>
        <w:name w:val="860BDA9DDC304887BCDB2573630AFAAE"/>
        <w:category>
          <w:name w:val="Algemeen"/>
          <w:gallery w:val="placeholder"/>
        </w:category>
        <w:types>
          <w:type w:val="bbPlcHdr"/>
        </w:types>
        <w:behaviors>
          <w:behavior w:val="content"/>
        </w:behaviors>
        <w:guid w:val="{F6A695C4-B8C8-4C1A-AA3F-2509A1B89271}"/>
      </w:docPartPr>
      <w:docPartBody>
        <w:p w:rsidR="003545EB" w:rsidRDefault="003545EB" w:rsidP="003545EB">
          <w:pPr>
            <w:pStyle w:val="860BDA9DDC304887BCDB2573630AFAAE"/>
          </w:pPr>
          <w:r w:rsidRPr="00B56493">
            <w:rPr>
              <w:rStyle w:val="Tekstvantijdelijkeaanduiding"/>
            </w:rPr>
            <w:t>Formatting... please wait</w:t>
          </w:r>
        </w:p>
      </w:docPartBody>
    </w:docPart>
    <w:docPart>
      <w:docPartPr>
        <w:name w:val="7624074F53F842CA9592AB2E4152ED5A"/>
        <w:category>
          <w:name w:val="Algemeen"/>
          <w:gallery w:val="placeholder"/>
        </w:category>
        <w:types>
          <w:type w:val="bbPlcHdr"/>
        </w:types>
        <w:behaviors>
          <w:behavior w:val="content"/>
        </w:behaviors>
        <w:guid w:val="{F71E674B-0DB6-4A9D-AF89-B0189D87A7A0}"/>
      </w:docPartPr>
      <w:docPartBody>
        <w:p w:rsidR="003545EB" w:rsidRDefault="003545EB" w:rsidP="003545EB">
          <w:pPr>
            <w:pStyle w:val="7624074F53F842CA9592AB2E4152ED5A"/>
          </w:pPr>
          <w:r w:rsidRPr="00193DA6">
            <w:rPr>
              <w:rStyle w:val="Tekstvantijdelijkeaanduiding"/>
            </w:rPr>
            <w:t>Formatting... please wait</w:t>
          </w:r>
        </w:p>
      </w:docPartBody>
    </w:docPart>
    <w:docPart>
      <w:docPartPr>
        <w:name w:val="2764513795F24EF0A790A48D8FB12164"/>
        <w:category>
          <w:name w:val="Algemeen"/>
          <w:gallery w:val="placeholder"/>
        </w:category>
        <w:types>
          <w:type w:val="bbPlcHdr"/>
        </w:types>
        <w:behaviors>
          <w:behavior w:val="content"/>
        </w:behaviors>
        <w:guid w:val="{F1506112-523F-425A-9AFD-3D2BB88F72F9}"/>
      </w:docPartPr>
      <w:docPartBody>
        <w:p w:rsidR="003545EB" w:rsidRDefault="003545EB" w:rsidP="003545EB">
          <w:pPr>
            <w:pStyle w:val="2764513795F24EF0A790A48D8FB12164"/>
          </w:pPr>
          <w:r w:rsidRPr="00193DA6">
            <w:rPr>
              <w:rStyle w:val="Tekstvantijdelijkeaanduiding"/>
            </w:rPr>
            <w:t>Formatting... please wait</w:t>
          </w:r>
        </w:p>
      </w:docPartBody>
    </w:docPart>
    <w:docPart>
      <w:docPartPr>
        <w:name w:val="166D1A64982047318FF47E37CC5A05A0"/>
        <w:category>
          <w:name w:val="Algemeen"/>
          <w:gallery w:val="placeholder"/>
        </w:category>
        <w:types>
          <w:type w:val="bbPlcHdr"/>
        </w:types>
        <w:behaviors>
          <w:behavior w:val="content"/>
        </w:behaviors>
        <w:guid w:val="{7D5A4770-D768-4DD9-95F8-1530D9BAD5AD}"/>
      </w:docPartPr>
      <w:docPartBody>
        <w:p w:rsidR="003545EB" w:rsidRDefault="003545EB" w:rsidP="003545EB">
          <w:pPr>
            <w:pStyle w:val="166D1A64982047318FF47E37CC5A05A0"/>
          </w:pPr>
          <w:r w:rsidRPr="00193DA6">
            <w:rPr>
              <w:rStyle w:val="Tekstvantijdelijkeaanduiding"/>
            </w:rPr>
            <w:t>Formatting... please wait</w:t>
          </w:r>
        </w:p>
      </w:docPartBody>
    </w:docPart>
    <w:docPart>
      <w:docPartPr>
        <w:name w:val="31862DD3E25E4F3BA5E63DC8E41B0083"/>
        <w:category>
          <w:name w:val="Algemeen"/>
          <w:gallery w:val="placeholder"/>
        </w:category>
        <w:types>
          <w:type w:val="bbPlcHdr"/>
        </w:types>
        <w:behaviors>
          <w:behavior w:val="content"/>
        </w:behaviors>
        <w:guid w:val="{4966B77C-94A9-4493-ACC2-1A9B7767C9D5}"/>
      </w:docPartPr>
      <w:docPartBody>
        <w:p w:rsidR="003545EB" w:rsidRDefault="003545EB" w:rsidP="003545EB">
          <w:pPr>
            <w:pStyle w:val="31862DD3E25E4F3BA5E63DC8E41B0083"/>
          </w:pPr>
          <w:r w:rsidRPr="00193DA6">
            <w:rPr>
              <w:rStyle w:val="Tekstvantijdelijkeaanduiding"/>
            </w:rPr>
            <w:t>Formatting... please wait</w:t>
          </w:r>
        </w:p>
      </w:docPartBody>
    </w:docPart>
    <w:docPart>
      <w:docPartPr>
        <w:name w:val="9932A6A6961D40F8AAECA4AF55573927"/>
        <w:category>
          <w:name w:val="Algemeen"/>
          <w:gallery w:val="placeholder"/>
        </w:category>
        <w:types>
          <w:type w:val="bbPlcHdr"/>
        </w:types>
        <w:behaviors>
          <w:behavior w:val="content"/>
        </w:behaviors>
        <w:guid w:val="{A43BB690-D040-4A6A-8F76-F8C103D331FB}"/>
      </w:docPartPr>
      <w:docPartBody>
        <w:p w:rsidR="003545EB" w:rsidRDefault="003545EB" w:rsidP="003545EB">
          <w:pPr>
            <w:pStyle w:val="9932A6A6961D40F8AAECA4AF55573927"/>
          </w:pPr>
          <w:r w:rsidRPr="00193DA6">
            <w:rPr>
              <w:rStyle w:val="Tekstvantijdelijkeaanduiding"/>
            </w:rPr>
            <w:t>Formatting... please wait</w:t>
          </w:r>
        </w:p>
      </w:docPartBody>
    </w:docPart>
    <w:docPart>
      <w:docPartPr>
        <w:name w:val="1368DF4B7D034753AB2ED36CA97AF6C7"/>
        <w:category>
          <w:name w:val="Algemeen"/>
          <w:gallery w:val="placeholder"/>
        </w:category>
        <w:types>
          <w:type w:val="bbPlcHdr"/>
        </w:types>
        <w:behaviors>
          <w:behavior w:val="content"/>
        </w:behaviors>
        <w:guid w:val="{FF04464C-CF49-436F-BCF8-858C86485D57}"/>
      </w:docPartPr>
      <w:docPartBody>
        <w:p w:rsidR="003545EB" w:rsidRDefault="003545EB" w:rsidP="003545EB">
          <w:pPr>
            <w:pStyle w:val="1368DF4B7D034753AB2ED36CA97AF6C7"/>
          </w:pPr>
          <w:r w:rsidRPr="005043B2">
            <w:rPr>
              <w:rStyle w:val="Tekstvantijdelijkeaanduiding"/>
            </w:rPr>
            <w:t>Formatting... please wait</w:t>
          </w:r>
        </w:p>
      </w:docPartBody>
    </w:docPart>
    <w:docPart>
      <w:docPartPr>
        <w:name w:val="C3228120F31149E4990C4115969DBF92"/>
        <w:category>
          <w:name w:val="Algemeen"/>
          <w:gallery w:val="placeholder"/>
        </w:category>
        <w:types>
          <w:type w:val="bbPlcHdr"/>
        </w:types>
        <w:behaviors>
          <w:behavior w:val="content"/>
        </w:behaviors>
        <w:guid w:val="{5C766A38-F561-4885-8F0A-F753A9A42CB8}"/>
      </w:docPartPr>
      <w:docPartBody>
        <w:p w:rsidR="003545EB" w:rsidRDefault="003545EB" w:rsidP="003545EB">
          <w:pPr>
            <w:pStyle w:val="C3228120F31149E4990C4115969DBF92"/>
          </w:pPr>
          <w:r w:rsidRPr="005043B2">
            <w:rPr>
              <w:rStyle w:val="Tekstvantijdelijkeaanduiding"/>
            </w:rPr>
            <w:t>Formatting... please wait</w:t>
          </w:r>
        </w:p>
      </w:docPartBody>
    </w:docPart>
    <w:docPart>
      <w:docPartPr>
        <w:name w:val="0FA72F174183457EB885A3BA5DDCFC22"/>
        <w:category>
          <w:name w:val="Algemeen"/>
          <w:gallery w:val="placeholder"/>
        </w:category>
        <w:types>
          <w:type w:val="bbPlcHdr"/>
        </w:types>
        <w:behaviors>
          <w:behavior w:val="content"/>
        </w:behaviors>
        <w:guid w:val="{FE68531C-51FF-4550-A51C-40DA32C92BC7}"/>
      </w:docPartPr>
      <w:docPartBody>
        <w:p w:rsidR="003545EB" w:rsidRDefault="003545EB" w:rsidP="003545EB">
          <w:pPr>
            <w:pStyle w:val="0FA72F174183457EB885A3BA5DDCFC22"/>
          </w:pPr>
          <w:r w:rsidRPr="005043B2">
            <w:rPr>
              <w:rStyle w:val="Tekstvantijdelijkeaanduiding"/>
            </w:rPr>
            <w:t>Formatting... please wait</w:t>
          </w:r>
        </w:p>
      </w:docPartBody>
    </w:docPart>
    <w:docPart>
      <w:docPartPr>
        <w:name w:val="88786E8E6E6E460DBEBCF8F78A44841F"/>
        <w:category>
          <w:name w:val="Algemeen"/>
          <w:gallery w:val="placeholder"/>
        </w:category>
        <w:types>
          <w:type w:val="bbPlcHdr"/>
        </w:types>
        <w:behaviors>
          <w:behavior w:val="content"/>
        </w:behaviors>
        <w:guid w:val="{00A813C4-578C-4CE7-90D3-6EE0ED452193}"/>
      </w:docPartPr>
      <w:docPartBody>
        <w:p w:rsidR="003545EB" w:rsidRDefault="003545EB" w:rsidP="003545EB">
          <w:pPr>
            <w:pStyle w:val="88786E8E6E6E460DBEBCF8F78A44841F"/>
          </w:pPr>
          <w:r w:rsidRPr="00B72F1D">
            <w:rPr>
              <w:rStyle w:val="Tekstvantijdelijkeaanduiding"/>
            </w:rPr>
            <w:t>Formatting... please wait</w:t>
          </w:r>
        </w:p>
      </w:docPartBody>
    </w:docPart>
    <w:docPart>
      <w:docPartPr>
        <w:name w:val="8BDF640BFDF64324A3742FE56F0DD4FA"/>
        <w:category>
          <w:name w:val="Algemeen"/>
          <w:gallery w:val="placeholder"/>
        </w:category>
        <w:types>
          <w:type w:val="bbPlcHdr"/>
        </w:types>
        <w:behaviors>
          <w:behavior w:val="content"/>
        </w:behaviors>
        <w:guid w:val="{FCF4D833-F5F5-4D30-8764-DF91EB31F25A}"/>
      </w:docPartPr>
      <w:docPartBody>
        <w:p w:rsidR="003545EB" w:rsidRDefault="003545EB" w:rsidP="003545EB">
          <w:pPr>
            <w:pStyle w:val="8BDF640BFDF64324A3742FE56F0DD4FA"/>
          </w:pPr>
          <w:r w:rsidRPr="00B72F1D">
            <w:rPr>
              <w:rStyle w:val="Tekstvantijdelijkeaanduiding"/>
            </w:rPr>
            <w:t>Formatting... please wait</w:t>
          </w:r>
        </w:p>
      </w:docPartBody>
    </w:docPart>
    <w:docPart>
      <w:docPartPr>
        <w:name w:val="966BC35A5D1B4EE98B75C6BFCF0B56B8"/>
        <w:category>
          <w:name w:val="Algemeen"/>
          <w:gallery w:val="placeholder"/>
        </w:category>
        <w:types>
          <w:type w:val="bbPlcHdr"/>
        </w:types>
        <w:behaviors>
          <w:behavior w:val="content"/>
        </w:behaviors>
        <w:guid w:val="{CBB39186-B1FC-4F4B-A251-AF519BF75E16}"/>
      </w:docPartPr>
      <w:docPartBody>
        <w:p w:rsidR="003545EB" w:rsidRDefault="003545EB" w:rsidP="003545EB">
          <w:pPr>
            <w:pStyle w:val="966BC35A5D1B4EE98B75C6BFCF0B56B8"/>
          </w:pPr>
          <w:r w:rsidRPr="005043B2">
            <w:rPr>
              <w:rStyle w:val="Tekstvantijdelijkeaanduiding"/>
            </w:rPr>
            <w:t>Formatting... please wait</w:t>
          </w:r>
        </w:p>
      </w:docPartBody>
    </w:docPart>
    <w:docPart>
      <w:docPartPr>
        <w:name w:val="69A06C0E40B44CB99F36836F4F6F0B37"/>
        <w:category>
          <w:name w:val="Algemeen"/>
          <w:gallery w:val="placeholder"/>
        </w:category>
        <w:types>
          <w:type w:val="bbPlcHdr"/>
        </w:types>
        <w:behaviors>
          <w:behavior w:val="content"/>
        </w:behaviors>
        <w:guid w:val="{B525389F-6A05-49CA-A156-6DFC786D0E27}"/>
      </w:docPartPr>
      <w:docPartBody>
        <w:p w:rsidR="003545EB" w:rsidRDefault="003545EB" w:rsidP="003545EB">
          <w:pPr>
            <w:pStyle w:val="69A06C0E40B44CB99F36836F4F6F0B37"/>
          </w:pPr>
          <w:r w:rsidRPr="005043B2">
            <w:rPr>
              <w:rStyle w:val="Tekstvantijdelijkeaanduiding"/>
            </w:rPr>
            <w:t>Formatting... please wait</w:t>
          </w:r>
        </w:p>
      </w:docPartBody>
    </w:docPart>
    <w:docPart>
      <w:docPartPr>
        <w:name w:val="03EFC1D6A5904CCFA606CE691792E09C"/>
        <w:category>
          <w:name w:val="Algemeen"/>
          <w:gallery w:val="placeholder"/>
        </w:category>
        <w:types>
          <w:type w:val="bbPlcHdr"/>
        </w:types>
        <w:behaviors>
          <w:behavior w:val="content"/>
        </w:behaviors>
        <w:guid w:val="{8E60E75E-DEBF-4600-AC9C-ECDD8CE36D93}"/>
      </w:docPartPr>
      <w:docPartBody>
        <w:p w:rsidR="003545EB" w:rsidRDefault="003545EB" w:rsidP="003545EB">
          <w:pPr>
            <w:pStyle w:val="03EFC1D6A5904CCFA606CE691792E09C"/>
          </w:pPr>
          <w:r w:rsidRPr="00B72F1D">
            <w:rPr>
              <w:rStyle w:val="Tekstvantijdelijkeaanduiding"/>
            </w:rPr>
            <w:t>Formatting... please wait</w:t>
          </w:r>
        </w:p>
      </w:docPartBody>
    </w:docPart>
    <w:docPart>
      <w:docPartPr>
        <w:name w:val="1022368E855E489699ED9C6BA7BA322F"/>
        <w:category>
          <w:name w:val="Algemeen"/>
          <w:gallery w:val="placeholder"/>
        </w:category>
        <w:types>
          <w:type w:val="bbPlcHdr"/>
        </w:types>
        <w:behaviors>
          <w:behavior w:val="content"/>
        </w:behaviors>
        <w:guid w:val="{36F395E0-6793-473F-ADE7-584C3F0D47CD}"/>
      </w:docPartPr>
      <w:docPartBody>
        <w:p w:rsidR="003545EB" w:rsidRDefault="003545EB" w:rsidP="003545EB">
          <w:pPr>
            <w:pStyle w:val="1022368E855E489699ED9C6BA7BA322F"/>
          </w:pPr>
          <w:r w:rsidRPr="00B274CB">
            <w:rPr>
              <w:rStyle w:val="Tekstvantijdelijkeaanduiding"/>
            </w:rPr>
            <w:t>Formatting... please wait</w:t>
          </w:r>
        </w:p>
      </w:docPartBody>
    </w:docPart>
    <w:docPart>
      <w:docPartPr>
        <w:name w:val="E2F372F28CC34DEFA0AE58A544591315"/>
        <w:category>
          <w:name w:val="Algemeen"/>
          <w:gallery w:val="placeholder"/>
        </w:category>
        <w:types>
          <w:type w:val="bbPlcHdr"/>
        </w:types>
        <w:behaviors>
          <w:behavior w:val="content"/>
        </w:behaviors>
        <w:guid w:val="{8BDDE792-6B90-4D81-88CE-51205BA56661}"/>
      </w:docPartPr>
      <w:docPartBody>
        <w:p w:rsidR="003545EB" w:rsidRDefault="003545EB" w:rsidP="003545EB">
          <w:pPr>
            <w:pStyle w:val="E2F372F28CC34DEFA0AE58A544591315"/>
          </w:pPr>
          <w:r w:rsidRPr="00B274CB">
            <w:rPr>
              <w:rStyle w:val="Tekstvantijdelijkeaanduiding"/>
            </w:rPr>
            <w:t>Formatting... please wait</w:t>
          </w:r>
        </w:p>
      </w:docPartBody>
    </w:docPart>
    <w:docPart>
      <w:docPartPr>
        <w:name w:val="A264A5D90CCB4F81A2F316473CD8C05B"/>
        <w:category>
          <w:name w:val="Algemeen"/>
          <w:gallery w:val="placeholder"/>
        </w:category>
        <w:types>
          <w:type w:val="bbPlcHdr"/>
        </w:types>
        <w:behaviors>
          <w:behavior w:val="content"/>
        </w:behaviors>
        <w:guid w:val="{FB49FE6B-D47B-4526-AA48-229C42F03C19}"/>
      </w:docPartPr>
      <w:docPartBody>
        <w:p w:rsidR="003545EB" w:rsidRDefault="003545EB" w:rsidP="003545EB">
          <w:pPr>
            <w:pStyle w:val="A264A5D90CCB4F81A2F316473CD8C05B"/>
          </w:pPr>
          <w:r w:rsidRPr="00B72F1D">
            <w:rPr>
              <w:rStyle w:val="Tekstvantijdelijkeaanduiding"/>
            </w:rPr>
            <w:t>Formatting... please wait</w:t>
          </w:r>
        </w:p>
      </w:docPartBody>
    </w:docPart>
    <w:docPart>
      <w:docPartPr>
        <w:name w:val="44D0FF717D03490F9678BEEEC2BF5A63"/>
        <w:category>
          <w:name w:val="Algemeen"/>
          <w:gallery w:val="placeholder"/>
        </w:category>
        <w:types>
          <w:type w:val="bbPlcHdr"/>
        </w:types>
        <w:behaviors>
          <w:behavior w:val="content"/>
        </w:behaviors>
        <w:guid w:val="{89E43F50-D4C5-48C8-B4A6-2E4DC2EBD166}"/>
      </w:docPartPr>
      <w:docPartBody>
        <w:p w:rsidR="003545EB" w:rsidRDefault="003545EB" w:rsidP="003545EB">
          <w:pPr>
            <w:pStyle w:val="44D0FF717D03490F9678BEEEC2BF5A63"/>
          </w:pPr>
          <w:r w:rsidRPr="005043B2">
            <w:rPr>
              <w:rStyle w:val="Tekstvantijdelijkeaanduiding"/>
            </w:rPr>
            <w:t>Formatting... please wait</w:t>
          </w:r>
        </w:p>
      </w:docPartBody>
    </w:docPart>
    <w:docPart>
      <w:docPartPr>
        <w:name w:val="33586504582E4BF6845546305F63B5F3"/>
        <w:category>
          <w:name w:val="Algemeen"/>
          <w:gallery w:val="placeholder"/>
        </w:category>
        <w:types>
          <w:type w:val="bbPlcHdr"/>
        </w:types>
        <w:behaviors>
          <w:behavior w:val="content"/>
        </w:behaviors>
        <w:guid w:val="{EA48D3C0-5523-4CDF-860F-66631CE5E2D0}"/>
      </w:docPartPr>
      <w:docPartBody>
        <w:p w:rsidR="003545EB" w:rsidRDefault="003545EB" w:rsidP="003545EB">
          <w:pPr>
            <w:pStyle w:val="33586504582E4BF6845546305F63B5F3"/>
          </w:pPr>
          <w:r w:rsidRPr="005043B2">
            <w:rPr>
              <w:rStyle w:val="Tekstvantijdelijkeaanduiding"/>
            </w:rPr>
            <w:t>Formatting... please wait</w:t>
          </w:r>
        </w:p>
      </w:docPartBody>
    </w:docPart>
    <w:docPart>
      <w:docPartPr>
        <w:name w:val="95310D398E3645059C892CB69CCD4A06"/>
        <w:category>
          <w:name w:val="Algemeen"/>
          <w:gallery w:val="placeholder"/>
        </w:category>
        <w:types>
          <w:type w:val="bbPlcHdr"/>
        </w:types>
        <w:behaviors>
          <w:behavior w:val="content"/>
        </w:behaviors>
        <w:guid w:val="{E9ABA8D0-8873-4FE1-8AC6-D5BF464B754E}"/>
      </w:docPartPr>
      <w:docPartBody>
        <w:p w:rsidR="003545EB" w:rsidRDefault="003545EB" w:rsidP="003545EB">
          <w:pPr>
            <w:pStyle w:val="95310D398E3645059C892CB69CCD4A06"/>
          </w:pPr>
          <w:r w:rsidRPr="005043B2">
            <w:rPr>
              <w:rStyle w:val="Tekstvantijdelijkeaanduiding"/>
            </w:rPr>
            <w:t>Formatting... please wait</w:t>
          </w:r>
        </w:p>
      </w:docPartBody>
    </w:docPart>
    <w:docPart>
      <w:docPartPr>
        <w:name w:val="94E3BD864F3046E8BC9C220DC17F3D94"/>
        <w:category>
          <w:name w:val="Algemeen"/>
          <w:gallery w:val="placeholder"/>
        </w:category>
        <w:types>
          <w:type w:val="bbPlcHdr"/>
        </w:types>
        <w:behaviors>
          <w:behavior w:val="content"/>
        </w:behaviors>
        <w:guid w:val="{2B8498B7-34AD-470E-B6AC-7CB230F270F4}"/>
      </w:docPartPr>
      <w:docPartBody>
        <w:p w:rsidR="003545EB" w:rsidRDefault="003545EB" w:rsidP="003545EB">
          <w:pPr>
            <w:pStyle w:val="94E3BD864F3046E8BC9C220DC17F3D94"/>
          </w:pPr>
          <w:r w:rsidRPr="005043B2">
            <w:rPr>
              <w:rStyle w:val="Tekstvantijdelijkeaanduiding"/>
            </w:rPr>
            <w:t>Formatting... please wait</w:t>
          </w:r>
        </w:p>
      </w:docPartBody>
    </w:docPart>
    <w:docPart>
      <w:docPartPr>
        <w:name w:val="5E517EDC0BEA47D4972CBF346E44F62A"/>
        <w:category>
          <w:name w:val="Algemeen"/>
          <w:gallery w:val="placeholder"/>
        </w:category>
        <w:types>
          <w:type w:val="bbPlcHdr"/>
        </w:types>
        <w:behaviors>
          <w:behavior w:val="content"/>
        </w:behaviors>
        <w:guid w:val="{52A608AB-054E-4DB6-BE5F-F15BD380E396}"/>
      </w:docPartPr>
      <w:docPartBody>
        <w:p w:rsidR="003545EB" w:rsidRDefault="003545EB" w:rsidP="003545EB">
          <w:pPr>
            <w:pStyle w:val="5E517EDC0BEA47D4972CBF346E44F62A"/>
          </w:pPr>
          <w:r w:rsidRPr="005043B2">
            <w:rPr>
              <w:rStyle w:val="Tekstvantijdelijkeaanduiding"/>
            </w:rPr>
            <w:t>Formatting... please wait</w:t>
          </w:r>
        </w:p>
      </w:docPartBody>
    </w:docPart>
    <w:docPart>
      <w:docPartPr>
        <w:name w:val="5C7498C07F974B8CAA5551476AB78A00"/>
        <w:category>
          <w:name w:val="Algemeen"/>
          <w:gallery w:val="placeholder"/>
        </w:category>
        <w:types>
          <w:type w:val="bbPlcHdr"/>
        </w:types>
        <w:behaviors>
          <w:behavior w:val="content"/>
        </w:behaviors>
        <w:guid w:val="{94C7664B-5018-4C62-8FF4-D890B7397623}"/>
      </w:docPartPr>
      <w:docPartBody>
        <w:p w:rsidR="003545EB" w:rsidRDefault="003545EB" w:rsidP="003545EB">
          <w:pPr>
            <w:pStyle w:val="5C7498C07F974B8CAA5551476AB78A00"/>
          </w:pPr>
          <w:r w:rsidRPr="005043B2">
            <w:rPr>
              <w:rStyle w:val="Tekstvantijdelijkeaanduiding"/>
            </w:rPr>
            <w:t>Formatting... please wait</w:t>
          </w:r>
        </w:p>
      </w:docPartBody>
    </w:docPart>
    <w:docPart>
      <w:docPartPr>
        <w:name w:val="EFB2741D79994277B4DE7E66A00F2079"/>
        <w:category>
          <w:name w:val="Algemeen"/>
          <w:gallery w:val="placeholder"/>
        </w:category>
        <w:types>
          <w:type w:val="bbPlcHdr"/>
        </w:types>
        <w:behaviors>
          <w:behavior w:val="content"/>
        </w:behaviors>
        <w:guid w:val="{54E4D88B-A508-4BE8-B289-45F7EFCFD144}"/>
      </w:docPartPr>
      <w:docPartBody>
        <w:p w:rsidR="003545EB" w:rsidRDefault="003545EB" w:rsidP="003545EB">
          <w:pPr>
            <w:pStyle w:val="EFB2741D79994277B4DE7E66A00F2079"/>
          </w:pPr>
          <w:r w:rsidRPr="00C00971">
            <w:rPr>
              <w:rStyle w:val="Tekstvantijdelijkeaanduiding"/>
            </w:rPr>
            <w:t>Formatting... please wait</w:t>
          </w:r>
        </w:p>
      </w:docPartBody>
    </w:docPart>
    <w:docPart>
      <w:docPartPr>
        <w:name w:val="DEC4FA65964A4955923668323AB03AC6"/>
        <w:category>
          <w:name w:val="Algemeen"/>
          <w:gallery w:val="placeholder"/>
        </w:category>
        <w:types>
          <w:type w:val="bbPlcHdr"/>
        </w:types>
        <w:behaviors>
          <w:behavior w:val="content"/>
        </w:behaviors>
        <w:guid w:val="{3127E9B8-CA11-496F-8026-F3E9B683A38C}"/>
      </w:docPartPr>
      <w:docPartBody>
        <w:p w:rsidR="003545EB" w:rsidRDefault="003545EB" w:rsidP="003545EB">
          <w:pPr>
            <w:pStyle w:val="DEC4FA65964A4955923668323AB03AC6"/>
          </w:pPr>
          <w:r w:rsidRPr="00B56493">
            <w:rPr>
              <w:rStyle w:val="Tekstvantijdelijkeaanduiding"/>
            </w:rPr>
            <w:t>Generating bibliography... please wait</w:t>
          </w:r>
        </w:p>
      </w:docPartBody>
    </w:docPart>
    <w:docPart>
      <w:docPartPr>
        <w:name w:val="18F6850AD77E4D5FA3E0573723BEFC5D"/>
        <w:category>
          <w:name w:val="Algemeen"/>
          <w:gallery w:val="placeholder"/>
        </w:category>
        <w:types>
          <w:type w:val="bbPlcHdr"/>
        </w:types>
        <w:behaviors>
          <w:behavior w:val="content"/>
        </w:behaviors>
        <w:guid w:val="{1D36B221-1290-4018-95AE-A0AE4E4669BC}"/>
      </w:docPartPr>
      <w:docPartBody>
        <w:p w:rsidR="003545EB" w:rsidRDefault="003545EB" w:rsidP="003545EB">
          <w:pPr>
            <w:pStyle w:val="18F6850AD77E4D5FA3E0573723BEFC5D"/>
          </w:pPr>
          <w:r w:rsidRPr="00C00971">
            <w:rPr>
              <w:rStyle w:val="Tekstvantijdelijkeaanduiding"/>
            </w:rPr>
            <w:t>Formatting... please wait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amp;quot">
    <w:altName w:val="Cambria"/>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5F60"/>
    <w:rsid w:val="00000AEC"/>
    <w:rsid w:val="000F195A"/>
    <w:rsid w:val="00163A7A"/>
    <w:rsid w:val="00206DF4"/>
    <w:rsid w:val="00330E13"/>
    <w:rsid w:val="00344B2E"/>
    <w:rsid w:val="003545EB"/>
    <w:rsid w:val="0038096D"/>
    <w:rsid w:val="00385F60"/>
    <w:rsid w:val="004801F0"/>
    <w:rsid w:val="004D4085"/>
    <w:rsid w:val="0069272B"/>
    <w:rsid w:val="006F7E27"/>
    <w:rsid w:val="007230CD"/>
    <w:rsid w:val="007855AB"/>
    <w:rsid w:val="007A2A05"/>
    <w:rsid w:val="008170B4"/>
    <w:rsid w:val="00844806"/>
    <w:rsid w:val="00873DA5"/>
    <w:rsid w:val="008C1A56"/>
    <w:rsid w:val="008D0544"/>
    <w:rsid w:val="008E1C37"/>
    <w:rsid w:val="008F3699"/>
    <w:rsid w:val="00A1717B"/>
    <w:rsid w:val="00A72063"/>
    <w:rsid w:val="00AA1BA0"/>
    <w:rsid w:val="00B2211D"/>
    <w:rsid w:val="00BE76AF"/>
    <w:rsid w:val="00C85BE1"/>
    <w:rsid w:val="00E43E6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nl-NL" w:eastAsia="nl-N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Tekstvantijdelijkeaanduiding">
    <w:name w:val="Placeholder Text"/>
    <w:basedOn w:val="Standaardalinea-lettertype"/>
    <w:uiPriority w:val="99"/>
    <w:semiHidden/>
    <w:rsid w:val="003545EB"/>
    <w:rPr>
      <w:color w:val="808080"/>
    </w:rPr>
  </w:style>
  <w:style w:type="paragraph" w:customStyle="1" w:styleId="27747DFFFEE34E8C9C212FE7B2132F1C">
    <w:name w:val="27747DFFFEE34E8C9C212FE7B2132F1C"/>
    <w:rsid w:val="00206DF4"/>
  </w:style>
  <w:style w:type="paragraph" w:customStyle="1" w:styleId="7729E734613047C6B2ECE74CA3BAED62">
    <w:name w:val="7729E734613047C6B2ECE74CA3BAED62"/>
    <w:rsid w:val="007230CD"/>
  </w:style>
  <w:style w:type="paragraph" w:customStyle="1" w:styleId="9D03596EAB134DDC9EB32B595419FFD7">
    <w:name w:val="9D03596EAB134DDC9EB32B595419FFD7"/>
    <w:rsid w:val="006F7E27"/>
  </w:style>
  <w:style w:type="paragraph" w:customStyle="1" w:styleId="16103789E15147C0849B4AA7331F015B">
    <w:name w:val="16103789E15147C0849B4AA7331F015B"/>
    <w:rsid w:val="006F7E27"/>
  </w:style>
  <w:style w:type="paragraph" w:customStyle="1" w:styleId="F7B99FAAA9414021B8816838B334D7BC">
    <w:name w:val="F7B99FAAA9414021B8816838B334D7BC"/>
    <w:rsid w:val="006F7E27"/>
  </w:style>
  <w:style w:type="paragraph" w:customStyle="1" w:styleId="6DCCF12FACC04D32B08CCE25D9DC977A">
    <w:name w:val="6DCCF12FACC04D32B08CCE25D9DC977A"/>
    <w:rsid w:val="006F7E27"/>
  </w:style>
  <w:style w:type="paragraph" w:customStyle="1" w:styleId="1A6D1E71966C460AA4FE1DA949ED2E21">
    <w:name w:val="1A6D1E71966C460AA4FE1DA949ED2E21"/>
    <w:rsid w:val="006F7E27"/>
  </w:style>
  <w:style w:type="paragraph" w:customStyle="1" w:styleId="C15D3E506C2A49DABFEBC4873258E528">
    <w:name w:val="C15D3E506C2A49DABFEBC4873258E528"/>
    <w:rsid w:val="006F7E27"/>
  </w:style>
  <w:style w:type="paragraph" w:customStyle="1" w:styleId="95BB42601F43452FB4A842E23F101C0A">
    <w:name w:val="95BB42601F43452FB4A842E23F101C0A"/>
    <w:rsid w:val="006F7E27"/>
  </w:style>
  <w:style w:type="paragraph" w:customStyle="1" w:styleId="6A41E13AB1F7486B86C2267BD46963B0">
    <w:name w:val="6A41E13AB1F7486B86C2267BD46963B0"/>
    <w:rsid w:val="006F7E27"/>
  </w:style>
  <w:style w:type="paragraph" w:customStyle="1" w:styleId="907CAC7AE8E24A96A61526485855F896">
    <w:name w:val="907CAC7AE8E24A96A61526485855F896"/>
    <w:rsid w:val="006F7E27"/>
  </w:style>
  <w:style w:type="paragraph" w:customStyle="1" w:styleId="6DF1A0FDD21448A1B9C476C31A82AE68">
    <w:name w:val="6DF1A0FDD21448A1B9C476C31A82AE68"/>
    <w:rsid w:val="00A1717B"/>
  </w:style>
  <w:style w:type="paragraph" w:customStyle="1" w:styleId="73B4504C1CA4446AADDEE91759681F66">
    <w:name w:val="73B4504C1CA4446AADDEE91759681F66"/>
    <w:rsid w:val="00A1717B"/>
  </w:style>
  <w:style w:type="paragraph" w:customStyle="1" w:styleId="1A9128EDA7794BE28B478C5F6C6E21F4">
    <w:name w:val="1A9128EDA7794BE28B478C5F6C6E21F4"/>
    <w:rsid w:val="00A1717B"/>
  </w:style>
  <w:style w:type="paragraph" w:customStyle="1" w:styleId="8B908DA037CF46418C3BC616BC9D2693">
    <w:name w:val="8B908DA037CF46418C3BC616BC9D2693"/>
    <w:rsid w:val="00A1717B"/>
  </w:style>
  <w:style w:type="paragraph" w:customStyle="1" w:styleId="7626D9EBCA4B4D6581D95310D7C095FF">
    <w:name w:val="7626D9EBCA4B4D6581D95310D7C095FF"/>
    <w:rsid w:val="00A1717B"/>
  </w:style>
  <w:style w:type="paragraph" w:customStyle="1" w:styleId="453B804423F34915B215C94E146D49BA">
    <w:name w:val="453B804423F34915B215C94E146D49BA"/>
    <w:rsid w:val="00A1717B"/>
  </w:style>
  <w:style w:type="paragraph" w:customStyle="1" w:styleId="C5EE456CEF3B4F17B98D9EAD04019E09">
    <w:name w:val="C5EE456CEF3B4F17B98D9EAD04019E09"/>
    <w:rsid w:val="00A1717B"/>
  </w:style>
  <w:style w:type="paragraph" w:customStyle="1" w:styleId="AEBB936256EF442A94D5D0EA170A040A">
    <w:name w:val="AEBB936256EF442A94D5D0EA170A040A"/>
    <w:rsid w:val="00A1717B"/>
  </w:style>
  <w:style w:type="paragraph" w:customStyle="1" w:styleId="7C1313C593F54A788637E86B7A691C80">
    <w:name w:val="7C1313C593F54A788637E86B7A691C80"/>
    <w:rsid w:val="00A1717B"/>
  </w:style>
  <w:style w:type="paragraph" w:customStyle="1" w:styleId="A706FED8A6B147468DA16E544F69C1D6">
    <w:name w:val="A706FED8A6B147468DA16E544F69C1D6"/>
    <w:rsid w:val="00A1717B"/>
  </w:style>
  <w:style w:type="paragraph" w:customStyle="1" w:styleId="B625665D8866449AAB56EB90613C5BAD">
    <w:name w:val="B625665D8866449AAB56EB90613C5BAD"/>
    <w:rsid w:val="00A1717B"/>
  </w:style>
  <w:style w:type="paragraph" w:customStyle="1" w:styleId="95FC6A0D50B54D4C949288B4FB90DEC3">
    <w:name w:val="95FC6A0D50B54D4C949288B4FB90DEC3"/>
    <w:rsid w:val="00A1717B"/>
  </w:style>
  <w:style w:type="paragraph" w:customStyle="1" w:styleId="7FF780C0A5A84F01A477974A4013B637">
    <w:name w:val="7FF780C0A5A84F01A477974A4013B637"/>
    <w:rsid w:val="00A1717B"/>
  </w:style>
  <w:style w:type="paragraph" w:customStyle="1" w:styleId="AD687F22B91D41DDBAA77369B3644A1A">
    <w:name w:val="AD687F22B91D41DDBAA77369B3644A1A"/>
    <w:rsid w:val="00A1717B"/>
  </w:style>
  <w:style w:type="paragraph" w:customStyle="1" w:styleId="2EDE63EADD65404DB9F4DC9A68FA4F73">
    <w:name w:val="2EDE63EADD65404DB9F4DC9A68FA4F73"/>
    <w:rsid w:val="00A1717B"/>
  </w:style>
  <w:style w:type="paragraph" w:customStyle="1" w:styleId="506008DF72AF474FBD1474CE0A465044">
    <w:name w:val="506008DF72AF474FBD1474CE0A465044"/>
    <w:rsid w:val="00A1717B"/>
  </w:style>
  <w:style w:type="paragraph" w:customStyle="1" w:styleId="1E047D7D5BA74CADBB6C15E4A886E01D">
    <w:name w:val="1E047D7D5BA74CADBB6C15E4A886E01D"/>
    <w:rsid w:val="0038096D"/>
  </w:style>
  <w:style w:type="paragraph" w:customStyle="1" w:styleId="C2CF3D64015F4D37903A1CB5D86716C4">
    <w:name w:val="C2CF3D64015F4D37903A1CB5D86716C4"/>
    <w:rsid w:val="003545EB"/>
  </w:style>
  <w:style w:type="paragraph" w:customStyle="1" w:styleId="D72EA0897B1A4B718C7BB94217D85F86">
    <w:name w:val="D72EA0897B1A4B718C7BB94217D85F86"/>
    <w:rsid w:val="003545EB"/>
  </w:style>
  <w:style w:type="paragraph" w:customStyle="1" w:styleId="EB0D37A0CC2E4C98B0DF65D85089FB2A">
    <w:name w:val="EB0D37A0CC2E4C98B0DF65D85089FB2A"/>
    <w:rsid w:val="003545EB"/>
  </w:style>
  <w:style w:type="paragraph" w:customStyle="1" w:styleId="A030CFE7AB704B7391FD381BC56DAAF2">
    <w:name w:val="A030CFE7AB704B7391FD381BC56DAAF2"/>
    <w:rsid w:val="003545EB"/>
  </w:style>
  <w:style w:type="paragraph" w:customStyle="1" w:styleId="22483DA50B9A4F52AC488253ED6105B4">
    <w:name w:val="22483DA50B9A4F52AC488253ED6105B4"/>
    <w:rsid w:val="003545EB"/>
  </w:style>
  <w:style w:type="paragraph" w:customStyle="1" w:styleId="14DAB32D64374C90AC5EBE5946823006">
    <w:name w:val="14DAB32D64374C90AC5EBE5946823006"/>
    <w:rsid w:val="003545EB"/>
  </w:style>
  <w:style w:type="paragraph" w:customStyle="1" w:styleId="860BDA9DDC304887BCDB2573630AFAAE">
    <w:name w:val="860BDA9DDC304887BCDB2573630AFAAE"/>
    <w:rsid w:val="003545EB"/>
  </w:style>
  <w:style w:type="paragraph" w:customStyle="1" w:styleId="7624074F53F842CA9592AB2E4152ED5A">
    <w:name w:val="7624074F53F842CA9592AB2E4152ED5A"/>
    <w:rsid w:val="003545EB"/>
  </w:style>
  <w:style w:type="paragraph" w:customStyle="1" w:styleId="2764513795F24EF0A790A48D8FB12164">
    <w:name w:val="2764513795F24EF0A790A48D8FB12164"/>
    <w:rsid w:val="003545EB"/>
  </w:style>
  <w:style w:type="paragraph" w:customStyle="1" w:styleId="166D1A64982047318FF47E37CC5A05A0">
    <w:name w:val="166D1A64982047318FF47E37CC5A05A0"/>
    <w:rsid w:val="003545EB"/>
  </w:style>
  <w:style w:type="paragraph" w:customStyle="1" w:styleId="31862DD3E25E4F3BA5E63DC8E41B0083">
    <w:name w:val="31862DD3E25E4F3BA5E63DC8E41B0083"/>
    <w:rsid w:val="003545EB"/>
  </w:style>
  <w:style w:type="paragraph" w:customStyle="1" w:styleId="9932A6A6961D40F8AAECA4AF55573927">
    <w:name w:val="9932A6A6961D40F8AAECA4AF55573927"/>
    <w:rsid w:val="003545EB"/>
  </w:style>
  <w:style w:type="paragraph" w:customStyle="1" w:styleId="1368DF4B7D034753AB2ED36CA97AF6C7">
    <w:name w:val="1368DF4B7D034753AB2ED36CA97AF6C7"/>
    <w:rsid w:val="003545EB"/>
  </w:style>
  <w:style w:type="paragraph" w:customStyle="1" w:styleId="C3228120F31149E4990C4115969DBF92">
    <w:name w:val="C3228120F31149E4990C4115969DBF92"/>
    <w:rsid w:val="003545EB"/>
  </w:style>
  <w:style w:type="paragraph" w:customStyle="1" w:styleId="0FA72F174183457EB885A3BA5DDCFC22">
    <w:name w:val="0FA72F174183457EB885A3BA5DDCFC22"/>
    <w:rsid w:val="003545EB"/>
  </w:style>
  <w:style w:type="paragraph" w:customStyle="1" w:styleId="88786E8E6E6E460DBEBCF8F78A44841F">
    <w:name w:val="88786E8E6E6E460DBEBCF8F78A44841F"/>
    <w:rsid w:val="003545EB"/>
  </w:style>
  <w:style w:type="paragraph" w:customStyle="1" w:styleId="8BDF640BFDF64324A3742FE56F0DD4FA">
    <w:name w:val="8BDF640BFDF64324A3742FE56F0DD4FA"/>
    <w:rsid w:val="003545EB"/>
  </w:style>
  <w:style w:type="paragraph" w:customStyle="1" w:styleId="966BC35A5D1B4EE98B75C6BFCF0B56B8">
    <w:name w:val="966BC35A5D1B4EE98B75C6BFCF0B56B8"/>
    <w:rsid w:val="003545EB"/>
  </w:style>
  <w:style w:type="paragraph" w:customStyle="1" w:styleId="69A06C0E40B44CB99F36836F4F6F0B37">
    <w:name w:val="69A06C0E40B44CB99F36836F4F6F0B37"/>
    <w:rsid w:val="003545EB"/>
  </w:style>
  <w:style w:type="paragraph" w:customStyle="1" w:styleId="03EFC1D6A5904CCFA606CE691792E09C">
    <w:name w:val="03EFC1D6A5904CCFA606CE691792E09C"/>
    <w:rsid w:val="003545EB"/>
  </w:style>
  <w:style w:type="paragraph" w:customStyle="1" w:styleId="1022368E855E489699ED9C6BA7BA322F">
    <w:name w:val="1022368E855E489699ED9C6BA7BA322F"/>
    <w:rsid w:val="003545EB"/>
  </w:style>
  <w:style w:type="paragraph" w:customStyle="1" w:styleId="E2F372F28CC34DEFA0AE58A544591315">
    <w:name w:val="E2F372F28CC34DEFA0AE58A544591315"/>
    <w:rsid w:val="003545EB"/>
  </w:style>
  <w:style w:type="paragraph" w:customStyle="1" w:styleId="A264A5D90CCB4F81A2F316473CD8C05B">
    <w:name w:val="A264A5D90CCB4F81A2F316473CD8C05B"/>
    <w:rsid w:val="003545EB"/>
  </w:style>
  <w:style w:type="paragraph" w:customStyle="1" w:styleId="44D0FF717D03490F9678BEEEC2BF5A63">
    <w:name w:val="44D0FF717D03490F9678BEEEC2BF5A63"/>
    <w:rsid w:val="003545EB"/>
  </w:style>
  <w:style w:type="paragraph" w:customStyle="1" w:styleId="33586504582E4BF6845546305F63B5F3">
    <w:name w:val="33586504582E4BF6845546305F63B5F3"/>
    <w:rsid w:val="003545EB"/>
  </w:style>
  <w:style w:type="paragraph" w:customStyle="1" w:styleId="95310D398E3645059C892CB69CCD4A06">
    <w:name w:val="95310D398E3645059C892CB69CCD4A06"/>
    <w:rsid w:val="003545EB"/>
  </w:style>
  <w:style w:type="paragraph" w:customStyle="1" w:styleId="94E3BD864F3046E8BC9C220DC17F3D94">
    <w:name w:val="94E3BD864F3046E8BC9C220DC17F3D94"/>
    <w:rsid w:val="003545EB"/>
  </w:style>
  <w:style w:type="paragraph" w:customStyle="1" w:styleId="5E517EDC0BEA47D4972CBF346E44F62A">
    <w:name w:val="5E517EDC0BEA47D4972CBF346E44F62A"/>
    <w:rsid w:val="003545EB"/>
  </w:style>
  <w:style w:type="paragraph" w:customStyle="1" w:styleId="5C7498C07F974B8CAA5551476AB78A00">
    <w:name w:val="5C7498C07F974B8CAA5551476AB78A00"/>
    <w:rsid w:val="003545EB"/>
  </w:style>
  <w:style w:type="paragraph" w:customStyle="1" w:styleId="EFB2741D79994277B4DE7E66A00F2079">
    <w:name w:val="EFB2741D79994277B4DE7E66A00F2079"/>
    <w:rsid w:val="003545EB"/>
  </w:style>
  <w:style w:type="paragraph" w:customStyle="1" w:styleId="DEC4FA65964A4955923668323AB03AC6">
    <w:name w:val="DEC4FA65964A4955923668323AB03AC6"/>
    <w:rsid w:val="003545EB"/>
  </w:style>
  <w:style w:type="paragraph" w:customStyle="1" w:styleId="18F6850AD77E4D5FA3E0573723BEFC5D">
    <w:name w:val="18F6850AD77E4D5FA3E0573723BEFC5D"/>
    <w:rsid w:val="003545E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8ECA2A8-3A60-4451-8F1B-D22F5C47476B}">
  <we:reference id="wa104380122" version="1.0.0.1" store="en-US" storeType="OMEX"/>
  <we:alternateReferences>
    <we:reference id="wa104380122" version="1.0.0.1" store="wa104380122" storeType="OMEX"/>
  </we:alternateReferences>
  <we:properties>
    <we:property name="optionsValues" value="&quot;{\&quot;doc:5e2868a4e4b03672027438b3&amp;399719905\&quot;:{\&quot;id\&quot;:\&quot;doc:5e2868a4e4b03672027438b3\&quot;,\&quot;projectId\&quot;:\&quot;ap:5da6ddf3e4b00442fd543a26\&quot;,\&quot;pageReplace\&quot;:\&quot;\&quot;,\&quot;author\&quot;:true,\&quot;year\&quot;:true,\&quot;prefix\&quot;:\&quot;\&quot;,\&quot;suffix\&quot;:\&quot;\&quot;},\&quot;doc:5e2868a4e4b03672027438b3&amp;-78988160\&quot;:{\&quot;id\&quot;:\&quot;doc:5e2868a4e4b03672027438b3\&quot;,\&quot;projectId\&quot;:\&quot;ap:5da6ddf3e4b00442fd543a26\&quot;,\&quot;pageReplace\&quot;:\&quot;\&quot;,\&quot;author\&quot;:true,\&quot;year\&quot;:true,\&quot;prefix\&quot;:\&quot;\&quot;,\&quot;suffix\&quot;:\&quot;\&quot;},\&quot;doc:5e286a25e4b0367202743a59&amp;-344015360\&quot;:{\&quot;id\&quot;:\&quot;doc:5e286a25e4b0367202743a59\&quot;,\&quot;projectId\&quot;:\&quot;ap:5da6ddf3e4b00442fd543a26\&quot;,\&quot;pageReplace\&quot;:\&quot;\&quot;,\&quot;author\&quot;:true,\&quot;year\&quot;:true,\&quot;prefix\&quot;:\&quot;\&quot;,\&quot;suffix\&quot;:\&quot;\&quot;},\&quot;doc:5e286a25e4b0367202743a59&amp;693040383\&quot;:{\&quot;id\&quot;:\&quot;doc:5e286a25e4b0367202743a59\&quot;,\&quot;projectId\&quot;:\&quot;ap:5da6ddf3e4b00442fd543a26\&quot;,\&quot;pageReplace\&quot;:\&quot;\&quot;,\&quot;author\&quot;:true,\&quot;year\&quot;:true,\&quot;prefix\&quot;:\&quot;\&quot;,\&quot;suffix\&quot;:\&quot;\&quot;},\&quot;doc:5e2868a4e4b03672027438b3&amp;-1570569731\&quot;:{\&quot;id\&quot;:\&quot;doc:5e2868a4e4b03672027438b3\&quot;,\&quot;projectId\&quot;:\&quot;ap:5da6ddf3e4b00442fd543a26\&quot;,\&quot;pageReplace\&quot;:\&quot;\&quot;,\&quot;author\&quot;:true,\&quot;year\&quot;:true,\&quot;prefix\&quot;:\&quot;\&quot;,\&quot;suffix\&quot;:\&quot;\&quot;},\&quot;doc:5e286a25e4b0367202743a59&amp;-1570569731\&quot;:{\&quot;id\&quot;:\&quot;doc:5e286a25e4b0367202743a59\&quot;,\&quot;projectId\&quot;:\&quot;ap:5da6ddf3e4b00442fd543a26\&quot;,\&quot;pageReplace\&quot;:\&quot;\&quot;,\&quot;author\&quot;:true,\&quot;year\&quot;:true,\&quot;prefix\&quot;:\&quot;\&quot;,\&quot;suffix\&quot;:\&quot;\&quot;},\&quot;doc:5e2868a4e4b03672027438b3&amp;655115717\&quot;:{\&quot;id\&quot;:\&quot;doc:5e2868a4e4b03672027438b3\&quot;,\&quot;projectId\&quot;:\&quot;ap:5da6ddf3e4b00442fd543a26\&quot;,\&quot;pageReplace\&quot;:\&quot;\&quot;,\&quot;author\&quot;:true,\&quot;year\&quot;:true,\&quot;prefix\&quot;:\&quot;\&quot;,\&quot;suffix\&quot;:\&quot;\&quot;},\&quot;doc:5e286a25e4b0367202743a59&amp;655115717\&quot;:{\&quot;id\&quot;:\&quot;doc:5e286a25e4b0367202743a59\&quot;,\&quot;projectId\&quot;:\&quot;ap:5da6ddf3e4b00442fd543a26\&quot;,\&quot;pageReplace\&quot;:\&quot;\&quot;,\&quot;author\&quot;:true,\&quot;year\&quot;:true,\&quot;prefix\&quot;:\&quot;\&quot;,\&quot;suffix\&quot;:\&quot;\&quot;},\&quot;doc:5e2868a4e4b03672027438b3&amp;2127035557\&quot;:{\&quot;id\&quot;:\&quot;doc:5e2868a4e4b03672027438b3\&quot;,\&quot;projectId\&quot;:\&quot;ap:5da6ddf3e4b00442fd543a26\&quot;,\&quot;pageReplace\&quot;:\&quot;\&quot;,\&quot;author\&quot;:true,\&quot;year\&quot;:true,\&quot;prefix\&quot;:\&quot;\&quot;,\&quot;suffix\&quot;:\&quot;\&quot;},\&quot;doc:5e286a25e4b0367202743a59&amp;2127035557\&quot;:{\&quot;id\&quot;:\&quot;doc:5e286a25e4b0367202743a59\&quot;,\&quot;projectId\&quot;:\&quot;ap:5da6ddf3e4b00442fd543a26\&quot;,\&quot;pageReplace\&quot;:\&quot;\&quot;,\&quot;author\&quot;:true,\&quot;year\&quot;:true,\&quot;prefix\&quot;:\&quot;\&quot;,\&quot;suffix\&quot;:\&quot;\&quot;},\&quot;doc:5e2967a8e4b0f067dba362cb&amp;2127035557\&quot;:{\&quot;id\&quot;:\&quot;doc:5e2967a8e4b0f067dba362cb\&quot;,\&quot;projectId\&quot;:\&quot;ap:5da6ddf3e4b00442fd543a26\&quot;,\&quot;pageReplace\&quot;:\&quot;\&quot;,\&quot;author\&quot;:true,\&quot;year\&quot;:true,\&quot;prefix\&quot;:\&quot;\&quot;,\&quot;suffix\&quot;:\&quot;\&quot;},\&quot;doc:5e286aaae4b0f84454b9a01c&amp;1759555120\&quot;:{\&quot;id\&quot;:\&quot;doc:5e286aaae4b0f84454b9a01c\&quot;,\&quot;projectId\&quot;:\&quot;ap:5da6ddf3e4b00442fd543a26\&quot;,\&quot;pageReplace\&quot;:\&quot;\&quot;,\&quot;author\&quot;:true,\&quot;year\&quot;:true,\&quot;prefix\&quot;:\&quot;\&quot;,\&quot;suffix\&quot;:\&quot;\&quot;},\&quot;doc:5e2868a4e4b03672027438b3&amp;1817071754\&quot;:{\&quot;id\&quot;:\&quot;doc:5e2868a4e4b03672027438b3\&quot;,\&quot;projectId\&quot;:\&quot;ap:5da6ddf3e4b00442fd543a26\&quot;,\&quot;pageReplace\&quot;:\&quot;\&quot;,\&quot;author\&quot;:true,\&quot;year\&quot;:true,\&quot;prefix\&quot;:\&quot;\&quot;,\&quot;suffix\&quot;:\&quot;\&quot;},\&quot;doc:5e286a25e4b0367202743a59&amp;1817071754\&quot;:{\&quot;id\&quot;:\&quot;doc:5e286a25e4b0367202743a59\&quot;,\&quot;projectId\&quot;:\&quot;ap:5da6ddf3e4b00442fd543a26\&quot;,\&quot;pageReplace\&quot;:\&quot;\&quot;,\&quot;author\&quot;:true,\&quot;year\&quot;:true,\&quot;prefix\&quot;:\&quot;\&quot;,\&quot;suffix\&quot;:\&quot;\&quot;},\&quot;doc:5e2868a4e4b03672027438b3&amp;-246498115\&quot;:{\&quot;id\&quot;:\&quot;doc:5e2868a4e4b03672027438b3\&quot;,\&quot;projectId\&quot;:\&quot;ap:5da6ddf3e4b00442fd543a26\&quot;,\&quot;pageReplace\&quot;:\&quot;\&quot;,\&quot;author\&quot;:true,\&quot;year\&quot;:true,\&quot;prefix\&quot;:\&quot;\&quot;,\&quot;suffix\&quot;:\&quot;\&quot;},\&quot;doc:5e286a25e4b0367202743a59&amp;-246498115\&quot;:{\&quot;id\&quot;:\&quot;doc:5e286a25e4b0367202743a59\&quot;,\&quot;projectId\&quot;:\&quot;ap:5da6ddf3e4b00442fd543a26\&quot;,\&quot;pageReplace\&quot;:\&quot;\&quot;,\&quot;author\&quot;:true,\&quot;year\&quot;:true,\&quot;prefix\&quot;:\&quot;\&quot;,\&quot;suffix\&quot;:\&quot;\&quot;},\&quot;doc:5e286aaae4b0f84454b9a01c&amp;-2080812407\&quot;:{\&quot;id\&quot;:\&quot;doc:5e286aaae4b0f84454b9a01c\&quot;,\&quot;projectId\&quot;:\&quot;ap:5da6ddf3e4b00442fd543a26\&quot;,\&quot;pageReplace\&quot;:\&quot;\&quot;,\&quot;author\&quot;:true,\&quot;year\&quot;:true,\&quot;prefix\&quot;:\&quot;\&quot;,\&quot;suffix\&quot;:\&quot;\&quot;},\&quot;doc:5e299922e4b0e25576f67c13&amp;-2080812407\&quot;:{\&quot;id\&quot;:\&quot;doc:5e299922e4b0e25576f67c13\&quot;,\&quot;projectId\&quot;:\&quot;ap:5da6ddf3e4b00442fd543a26\&quot;,\&quot;pageReplace\&quot;:\&quot;\&quot;,\&quot;author\&quot;:true,\&quot;year\&quot;:true,\&quot;prefix\&quot;:\&quot;\&quot;,\&quot;suffix\&quot;:\&quot;\&quot;},\&quot;doc:5e295f79e4b0428315279de3&amp;322938926\&quot;:{\&quot;id\&quot;:\&quot;doc:5e295f79e4b0428315279de3\&quot;,\&quot;projectId\&quot;:\&quot;ap:5da6ddf3e4b00442fd543a26\&quot;,\&quot;pageReplace\&quot;:\&quot;\&quot;,\&quot;author\&quot;:true,\&quot;year\&quot;:true,\&quot;prefix\&quot;:\&quot;\&quot;,\&quot;suffix\&quot;:\&quot;\&quot;},\&quot;doc:5e299adae4b039d9de0fb79c&amp;-1399124270\&quot;:{\&quot;id\&quot;:\&quot;doc:5e299adae4b039d9de0fb79c\&quot;,\&quot;projectId\&quot;:\&quot;ap:5da6ddf3e4b00442fd543a26\&quot;,\&quot;pageReplace\&quot;:\&quot;\&quot;,\&quot;author\&quot;:true,\&quot;year\&quot;:true,\&quot;prefix\&quot;:\&quot;\&quot;,\&quot;suffix\&quot;:\&quot;\&quot;},\&quot;doc:5e29681ae4b0d72238be33f0&amp;1807275447\&quot;:{\&quot;id\&quot;:\&quot;doc:5e29681ae4b0d72238be33f0\&quot;,\&quot;projectId\&quot;:\&quot;ap:5da6ddf3e4b00442fd543a26\&quot;,\&quot;pageReplace\&quot;:\&quot;\&quot;,\&quot;author\&quot;:true,\&quot;year\&quot;:true,\&quot;prefix\&quot;:\&quot;\&quot;,\&quot;suffix\&quot;:\&quot;\&quot;},\&quot;doc:5e2968b5e4b078a43f4a8e08&amp;1807275447\&quot;:{\&quot;id\&quot;:\&quot;doc:5e2968b5e4b078a43f4a8e08\&quot;,\&quot;projectId\&quot;:\&quot;ap:5da6ddf3e4b00442fd543a26\&quot;,\&quot;pageReplace\&quot;:\&quot;\&quot;,\&quot;author\&quot;:true,\&quot;year\&quot;:true,\&quot;prefix\&quot;:\&quot;\&quot;,\&quot;suffix\&quot;:\&quot;\&quot;},\&quot;doc:5e296918e4b0063fea256be8&amp;1807275447\&quot;:{\&quot;id\&quot;:\&quot;doc:5e296918e4b0063fea256be8\&quot;,\&quot;projectId\&quot;:\&quot;ap:5da6ddf3e4b00442fd543a26\&quot;,\&quot;pageReplace\&quot;:\&quot;\&quot;,\&quot;author\&quot;:true,\&quot;year\&quot;:true,\&quot;prefix\&quot;:\&quot;\&quot;,\&quot;suffix\&quot;:\&quot;\&quot;},\&quot;doc:5e29681ae4b0d72238be33f0&amp;520824322\&quot;:{\&quot;id\&quot;:\&quot;doc:5e29681ae4b0d72238be33f0\&quot;,\&quot;projectId\&quot;:\&quot;ap:5da6ddf3e4b00442fd543a26\&quot;,\&quot;pageReplace\&quot;:\&quot;\&quot;,\&quot;author\&quot;:true,\&quot;year\&quot;:true,\&quot;prefix\&quot;:\&quot;\&quot;,\&quot;suffix\&quot;:\&quot;\&quot;},\&quot;doc:5e2968b5e4b078a43f4a8e08&amp;520824322\&quot;:{\&quot;id\&quot;:\&quot;doc:5e2968b5e4b078a43f4a8e08\&quot;,\&quot;projectId\&quot;:\&quot;ap:5da6ddf3e4b00442fd543a26\&quot;,\&quot;pageReplace\&quot;:\&quot;\&quot;,\&quot;author\&quot;:true,\&quot;year\&quot;:true,\&quot;prefix\&quot;:\&quot;\&quot;,\&quot;suffix\&quot;:\&quot;\&quot;},\&quot;doc:5e296918e4b0063fea256be8&amp;520824322\&quot;:{\&quot;id\&quot;:\&quot;doc:5e296918e4b0063fea256be8\&quot;,\&quot;projectId\&quot;:\&quot;ap:5da6ddf3e4b00442fd543a26\&quot;,\&quot;pageReplace\&quot;:\&quot;\&quot;,\&quot;author\&quot;:true,\&quot;year\&quot;:true,\&quot;prefix\&quot;:\&quot;\&quot;,\&quot;suffix\&quot;:\&quot;\&quot;},\&quot;doc:5e29a33ee4b06f61009e41aa&amp;374505805\&quot;:{\&quot;id\&quot;:\&quot;doc:5e29a33ee4b06f61009e41aa\&quot;,\&quot;projectId\&quot;:\&quot;ap:5da6ddf3e4b00442fd543a26\&quot;,\&quot;pageReplace\&quot;:\&quot;\&quot;,\&quot;author\&quot;:true,\&quot;year\&quot;:true,\&quot;prefix\&quot;:\&quot;\&quot;,\&quot;suffix\&quot;:\&quot;\&quot;},\&quot;doc:5e29a444e4b0d72238be437e&amp;1709525254\&quot;:{\&quot;id\&quot;:\&quot;doc:5e29a444e4b0d72238be437e\&quot;,\&quot;projectId\&quot;:\&quot;ap:5da6ddf3e4b00442fd543a26\&quot;,\&quot;pageReplace\&quot;:\&quot;\&quot;,\&quot;author\&quot;:true,\&quot;year\&quot;:true,\&quot;prefix\&quot;:\&quot;\&quot;,\&quot;suffix\&quot;:\&quot;\&quot;},\&quot;doc:5e29a444e4b0d72238be437e&amp;-2082198217\&quot;:{\&quot;id\&quot;:\&quot;doc:5e29a444e4b0d72238be437e\&quot;,\&quot;projectId\&quot;:\&quot;ap:5da6ddf3e4b00442fd543a26\&quot;,\&quot;pageReplace\&quot;:\&quot;\&quot;,\&quot;author\&quot;:true,\&quot;year\&quot;:true,\&quot;prefix\&quot;:\&quot;\&quot;,\&quot;suffix\&quot;:\&quot;\&quot;},\&quot;doc:5e29a444e4b0d72238be437e&amp;1155422916\&quot;:{\&quot;id\&quot;:\&quot;doc:5e29a444e4b0d72238be437e\&quot;,\&quot;projectId\&quot;:\&quot;ap:5da6ddf3e4b00442fd543a26\&quot;,\&quot;pageReplace\&quot;:\&quot;\&quot;,\&quot;author\&quot;:true,\&quot;year\&quot;:true,\&quot;prefix\&quot;:\&quot;\&quot;,\&quot;suffix\&quot;:\&quot;\&quot;},\&quot;doc:5e29a444e4b0d72238be437e&amp;-1207863850\&quot;:{\&quot;id\&quot;:\&quot;doc:5e29a444e4b0d72238be437e\&quot;,\&quot;projectId\&quot;:\&quot;ap:5da6ddf3e4b00442fd543a26\&quot;,\&quot;pageReplace\&quot;:\&quot;\&quot;,\&quot;author\&quot;:true,\&quot;year\&quot;:true,\&quot;prefix\&quot;:\&quot;\&quot;,\&quot;suffix\&quot;:\&quot;\&quot;},\&quot;doc:5e29a444e4b0d72238be437e&amp;1652094591\&quot;:{\&quot;id\&quot;:\&quot;doc:5e29a444e4b0d72238be437e\&quot;,\&quot;projectId\&quot;:\&quot;ap:5da6ddf3e4b00442fd543a26\&quot;,\&quot;pageReplace\&quot;:\&quot;\&quot;,\&quot;author\&quot;:true,\&quot;year\&quot;:true,\&quot;prefix\&quot;:\&quot;\&quot;,\&quot;suffix\&quot;:\&quot;\&quot;},\&quot;doc:5e29a444e4b0d72238be437e&amp;73100571\&quot;:{\&quot;id\&quot;:\&quot;doc:5e29a444e4b0d72238be437e\&quot;,\&quot;projectId\&quot;:\&quot;ap:5da6ddf3e4b00442fd543a26\&quot;,\&quot;pageReplace\&quot;:\&quot;\&quot;,\&quot;author\&quot;:true,\&quot;year\&quot;:true,\&quot;prefix\&quot;:\&quot;\&quot;,\&quot;suffix\&quot;:\&quot;\&quot;},\&quot;doc:5e29a444e4b0d72238be437e&amp;-618070422\&quot;:{\&quot;id\&quot;:\&quot;doc:5e29a444e4b0d72238be437e\&quot;,\&quot;projectId\&quot;:\&quot;ap:5da6ddf3e4b00442fd543a26\&quot;,\&quot;pageReplace\&quot;:\&quot;\&quot;,\&quot;author\&quot;:true,\&quot;year\&quot;:true,\&quot;prefix\&quot;:\&quot;\&quot;,\&quot;suffix\&quot;:\&quot;\&quot;},\&quot;doc:5e29a444e4b0d72238be437e&amp;1775371874\&quot;:{\&quot;id\&quot;:\&quot;doc:5e29a444e4b0d72238be437e\&quot;,\&quot;projectId\&quot;:\&quot;ap:5da6ddf3e4b00442fd543a26\&quot;,\&quot;pageReplace\&quot;:\&quot;\&quot;,\&quot;author\&quot;:true,\&quot;year\&quot;:true,\&quot;prefix\&quot;:\&quot;\&quot;,\&quot;suffix\&quot;:\&quot;\&quot;},\&quot;doc:5e29a719e4b0f067dba37c50&amp;-1458177926\&quot;:{\&quot;pageReplace\&quot;:\&quot;\&quot;,\&quot;author\&quot;:true,\&quot;year\&quot;:true,\&quot;prefix\&quot;:\&quot;\&quot;,\&quot;suffix\&quot;:\&quot;\&quot;,\&quot;id\&quot;:\&quot;doc:5e29a719e4b0f067dba37c50\&quot;},\&quot;doc:5e29a444e4b0d72238be437e&amp;-1201937620\&quot;:{\&quot;id\&quot;:\&quot;doc:5e29a444e4b0d72238be437e\&quot;,\&quot;projectId\&quot;:\&quot;ap:5da6ddf3e4b00442fd543a26\&quot;,\&quot;pageReplace\&quot;:\&quot;\&quot;,\&quot;author\&quot;:true,\&quot;year\&quot;:true,\&quot;prefix\&quot;:\&quot;\&quot;,\&quot;suffix\&quot;:\&quot;\&quot;},\&quot;doc:5eaa77b3e4b0b1d78ea90592&amp;1491056655\&quot;:{\&quot;id\&quot;:\&quot;doc:5eaa77b3e4b0b1d78ea90592\&quot;,\&quot;projectId\&quot;:\&quot;ap:5da6ddf3e4b00442fd543a26\&quot;,\&quot;pageReplace\&quot;:\&quot;\&quot;,\&quot;author\&quot;:true,\&quot;year\&quot;:true,\&quot;prefix\&quot;:\&quot;\&quot;,\&quot;suffix\&quot;:\&quot;\&quot;},\&quot;doc:5eaa7766e4b0ba5d08368311&amp;1491056655\&quot;:{\&quot;id\&quot;:\&quot;doc:5eaa7766e4b0ba5d08368311\&quot;,\&quot;projectId\&quot;:\&quot;ap:5da6ddf3e4b00442fd543a26\&quot;,\&quot;pageReplace\&quot;:\&quot;\&quot;,\&quot;author\&quot;:true,\&quot;year\&quot;:true,\&quot;prefix\&quot;:\&quot;\&quot;,\&quot;suffix\&quot;:\&quot;\&quot;},\&quot;doc:5e29a33ee4b06f61009e41aa&amp;1491056655\&quot;:{\&quot;id\&quot;:\&quot;doc:5e29a33ee4b06f61009e41aa\&quot;,\&quot;projectId\&quot;:\&quot;ap:5da6ddf3e4b00442fd543a26\&quot;,\&quot;pageReplace\&quot;:\&quot;\&quot;,\&quot;author\&quot;:true,\&quot;year\&quot;:true,\&quot;prefix\&quot;:\&quot;\&quot;,\&quot;suffix\&quot;:\&quot;\&quot;},\&quot;doc:5e29a33ee4b06f61009e41aa&amp;480113486\&quot;:{\&quot;id\&quot;:\&quot;doc:5e29a33ee4b06f61009e41aa\&quot;,\&quot;projectId\&quot;:\&quot;ap:5da6ddf3e4b00442fd543a26\&quot;,\&quot;pageReplace\&quot;:\&quot;\&quot;,\&quot;author\&quot;:true,\&quot;year\&quot;:true,\&quot;prefix\&quot;:\&quot;\&quot;,\&quot;suffix\&quot;:\&quot;\&quot;},\&quot;doc:5e29a33ee4b06f61009e41aa&amp;952370755\&quot;:{\&quot;id\&quot;:\&quot;doc:5e29a33ee4b06f61009e41aa\&quot;,\&quot;projectId\&quot;:\&quot;ap:5da6ddf3e4b00442fd543a26\&quot;,\&quot;pageReplace\&quot;:\&quot;\&quot;,\&quot;author\&quot;:true,\&quot;year\&quot;:true,\&quot;prefix\&quot;:\&quot;\&quot;,\&quot;suffix\&quot;:\&quot;\&quot;},\&quot;doc:5eaa7766e4b0ba5d08368311&amp;952370755\&quot;:{\&quot;id\&quot;:\&quot;doc:5eaa7766e4b0ba5d08368311\&quot;,\&quot;projectId\&quot;:\&quot;ap:5da6ddf3e4b00442fd543a26\&quot;,\&quot;pageReplace\&quot;:\&quot;\&quot;,\&quot;author\&quot;:true,\&quot;year\&quot;:true,\&quot;prefix\&quot;:\&quot;\&quot;,\&quot;suffix\&quot;:\&quot;\&quot;},\&quot;doc:5eaa77b3e4b0b1d78ea90592&amp;952370755\&quot;:{\&quot;id\&quot;:\&quot;doc:5eaa77b3e4b0b1d78ea90592\&quot;,\&quot;projectId\&quot;:\&quot;ap:5da6ddf3e4b00442fd543a26\&quot;,\&quot;pageReplace\&quot;:\&quot;\&quot;,\&quot;author\&quot;:true,\&quot;year\&quot;:true,\&quot;prefix\&quot;:\&quot;\&quot;,\&quot;suffix\&quot;:\&quot;\&quot;},\&quot;doc:5e29a33ee4b06f61009e41aa&amp;-575665901\&quot;:{\&quot;id\&quot;:\&quot;doc:5e29a33ee4b06f61009e41aa\&quot;,\&quot;projectId\&quot;:\&quot;ap:5da6ddf3e4b00442fd543a26\&quot;,\&quot;pageReplace\&quot;:\&quot;\&quot;,\&quot;author\&quot;:true,\&quot;year\&quot;:true,\&quot;prefix\&quot;:\&quot;\&quot;,\&quot;suffix\&quot;:\&quot;\&quot;},\&quot;doc:5eaa7766e4b0ba5d08368311&amp;-575665901\&quot;:{\&quot;id\&quot;:\&quot;doc:5eaa7766e4b0ba5d08368311\&quot;,\&quot;projectId\&quot;:\&quot;ap:5da6ddf3e4b00442fd543a26\&quot;,\&quot;pageReplace\&quot;:\&quot;\&quot;,\&quot;author\&quot;:true,\&quot;year\&quot;:true,\&quot;prefix\&quot;:\&quot;\&quot;,\&quot;suffix\&quot;:\&quot;\&quot;},\&quot;doc:5eaa77b3e4b0b1d78ea90592&amp;-575665901\&quot;:{\&quot;id\&quot;:\&quot;doc:5eaa77b3e4b0b1d78ea90592\&quot;,\&quot;projectId\&quot;:\&quot;ap:5da6ddf3e4b00442fd543a26\&quot;,\&quot;pageReplace\&quot;:\&quot;\&quot;,\&quot;author\&quot;:true,\&quot;year\&quot;:true,\&quot;prefix\&quot;:\&quot;\&quot;,\&quot;suffix\&quot;:\&quot;\&quot;},\&quot;doc:5e29a33ee4b06f61009e41aa&amp;-777710656\&quot;:{\&quot;id\&quot;:\&quot;doc:5e29a33ee4b06f61009e41aa\&quot;,\&quot;projectId\&quot;:\&quot;ap:5da6ddf3e4b00442fd543a26\&quot;,\&quot;pageReplace\&quot;:\&quot;\&quot;,\&quot;author\&quot;:true,\&quot;year\&quot;:true,\&quot;prefix\&quot;:\&quot;\&quot;,\&quot;suffix\&quot;:\&quot;\&quot;},\&quot;doc:5eaa7766e4b0ba5d08368311&amp;-777710656\&quot;:{\&quot;id\&quot;:\&quot;doc:5eaa7766e4b0ba5d08368311\&quot;,\&quot;projectId\&quot;:\&quot;ap:5da6ddf3e4b00442fd543a26\&quot;,\&quot;pageReplace\&quot;:\&quot;\&quot;,\&quot;author\&quot;:true,\&quot;year\&quot;:true,\&quot;prefix\&quot;:\&quot;\&quot;,\&quot;suffix\&quot;:\&quot;\&quot;},\&quot;doc:5eaa77b3e4b0b1d78ea90592&amp;-777710656\&quot;:{\&quot;id\&quot;:\&quot;doc:5eaa77b3e4b0b1d78ea90592\&quot;,\&quot;projectId\&quot;:\&quot;ap:5da6ddf3e4b00442fd543a26\&quot;,\&quot;pageReplace\&quot;:\&quot;\&quot;,\&quot;author\&quot;:true,\&quot;year\&quot;:true,\&quot;prefix\&quot;:\&quot;\&quot;,\&quot;suffix\&quot;:\&quot;\&quot;},\&quot;doc:5e29a33ee4b06f61009e41aa&amp;1785765195\&quot;:{\&quot;id\&quot;:\&quot;doc:5e29a33ee4b06f61009e41aa\&quot;,\&quot;projectId\&quot;:\&quot;ap:5da6ddf3e4b00442fd543a26\&quot;,\&quot;pageReplace\&quot;:\&quot;\&quot;,\&quot;author\&quot;:true,\&quot;year\&quot;:true,\&quot;prefix\&quot;:\&quot;\&quot;,\&quot;suffix\&quot;:\&quot;\&quot;},\&quot;doc:5eaa7766e4b0ba5d08368311&amp;1785765195\&quot;:{\&quot;id\&quot;:\&quot;doc:5eaa7766e4b0ba5d08368311\&quot;,\&quot;projectId\&quot;:\&quot;ap:5da6ddf3e4b00442fd543a26\&quot;,\&quot;pageReplace\&quot;:\&quot;\&quot;,\&quot;author\&quot;:true,\&quot;year\&quot;:true,\&quot;prefix\&quot;:\&quot;\&quot;,\&quot;suffix\&quot;:\&quot;\&quot;},\&quot;doc:5eaa77b3e4b0b1d78ea90592&amp;1785765195\&quot;:{\&quot;id\&quot;:\&quot;doc:5eaa77b3e4b0b1d78ea90592\&quot;,\&quot;projectId\&quot;:\&quot;ap:5da6ddf3e4b00442fd543a26\&quot;,\&quot;pageReplace\&quot;:\&quot;\&quot;,\&quot;author\&quot;:true,\&quot;year\&quot;:true,\&quot;prefix\&quot;:\&quot;\&quot;,\&quot;suffix\&quot;:\&quot;\&quot;},\&quot;doc:5eac1292e4b0b1d78eab2b04&amp;165138570\&quot;:{\&quot;id\&quot;:\&quot;doc:5eac1292e4b0b1d78eab2b04\&quot;,\&quot;projectId\&quot;:\&quot;ap:5da6ddf3e4b00442fd543a26\&quot;,\&quot;pageReplace\&quot;:\&quot;\&quot;,\&quot;author\&quot;:true,\&quot;year\&quot;:true,\&quot;prefix\&quot;:\&quot;\&quot;,\&quot;suffix\&quot;:\&quot;\&quot;},\&quot;doc:5eac1292e4b0b1d78eab2b04&amp;-295218312\&quot;:{\&quot;id\&quot;:\&quot;doc:5eac1292e4b0b1d78eab2b04\&quot;,\&quot;projectId\&quot;:\&quot;ap:5da6ddf3e4b00442fd543a26\&quot;,\&quot;pageReplace\&quot;:\&quot;\&quot;,\&quot;author\&quot;:true,\&quot;year\&quot;:true,\&quot;prefix\&quot;:\&quot;\&quot;,\&quot;suffix\&quot;:\&quot;\&quot;}}&quot;"/>
    <we:property name="documentProjectId" value="&quot;\&quot;ap:5da6ddf3e4b00442fd543a26\&quot;&quot;"/>
    <we:property name="contentControlsValues" value="&quot;{}&quot;"/>
    <we:property name="citationStyle" value="&quot;{\&quot;id\&quot;:\&quot;2\&quot;,\&quot;name\&quot;:\&quot;Nature\&quot;}&quot;"/>
    <we:property name="cit:_78988160" value="&quot;{\&quot;docs\&quot;:[{\&quot;id\&quot;:\&quot;doc:5e2868a4e4b03672027438b3\&quot;,\&quot;projectId\&quot;:\&quot;ap:5da6ddf3e4b00442fd543a26\&quot;,\&quot;pageReplace\&quot;:\&quot;\&quot;,\&quot;author\&quot;:true,\&quot;year\&quot;:true,\&quot;prefix\&quot;:\&quot;\&quot;,\&quot;suffix\&quot;:\&quot;\&quot;}],\&quot;position\&quot;:\&quot;body\&quot;}&quot;"/>
    <we:property name="cit:_777710656" value="&quot;{\&quot;docs\&quot;:[{\&quot;id\&quot;:\&quot;doc:5e29a33ee4b06f61009e41aa\&quot;,\&quot;projectId\&quot;:\&quot;ap:5da6ddf3e4b00442fd543a26\&quot;,\&quot;pageReplace\&quot;:\&quot;\&quot;,\&quot;author\&quot;:true,\&quot;year\&quot;:true,\&quot;prefix\&quot;:\&quot;\&quot;,\&quot;suffix\&quot;:\&quot;\&quot;},{\&quot;id\&quot;:\&quot;doc:5eaa7766e4b0ba5d08368311\&quot;,\&quot;projectId\&quot;:\&quot;ap:5da6ddf3e4b00442fd543a26\&quot;,\&quot;pageReplace\&quot;:\&quot;\&quot;,\&quot;author\&quot;:true,\&quot;year\&quot;:true,\&quot;prefix\&quot;:\&quot;\&quot;,\&quot;suffix\&quot;:\&quot;\&quot;},{\&quot;id\&quot;:\&quot;doc:5eaa77b3e4b0b1d78ea90592\&quot;,\&quot;projectId\&quot;:\&quot;ap:5da6ddf3e4b00442fd543a26\&quot;,\&quot;pageReplace\&quot;:\&quot;\&quot;,\&quot;author\&quot;:true,\&quot;year\&quot;:true,\&quot;prefix\&quot;:\&quot;\&quot;,\&quot;suffix\&quot;:\&quot;\&quot;}],\&quot;position\&quot;:\&quot;body\&quot;}&quot;"/>
    <we:property name="cit:_618070422" value="&quot;{\&quot;docs\&quot;:[{\&quot;id\&quot;:\&quot;doc:5e29a444e4b0d72238be437e\&quot;,\&quot;projectId\&quot;:\&quot;ap:5da6ddf3e4b00442fd543a26\&quot;,\&quot;pageReplace\&quot;:\&quot;\&quot;,\&quot;author\&quot;:true,\&quot;year\&quot;:true,\&quot;prefix\&quot;:\&quot;\&quot;,\&quot;suffix\&quot;:\&quot;\&quot;}],\&quot;position\&quot;:\&quot;body\&quot;}&quot;"/>
    <we:property name="cit:_575665901" value="&quot;{\&quot;docs\&quot;:[{\&quot;id\&quot;:\&quot;doc:5e29a33ee4b06f61009e41aa\&quot;,\&quot;projectId\&quot;:\&quot;ap:5da6ddf3e4b00442fd543a26\&quot;,\&quot;pageReplace\&quot;:\&quot;\&quot;,\&quot;author\&quot;:true,\&quot;year\&quot;:true,\&quot;prefix\&quot;:\&quot;\&quot;,\&quot;suffix\&quot;:\&quot;\&quot;},{\&quot;id\&quot;:\&quot;doc:5eaa7766e4b0ba5d08368311\&quot;,\&quot;projectId\&quot;:\&quot;ap:5da6ddf3e4b00442fd543a26\&quot;,\&quot;pageReplace\&quot;:\&quot;\&quot;,\&quot;author\&quot;:true,\&quot;year\&quot;:true,\&quot;prefix\&quot;:\&quot;\&quot;,\&quot;suffix\&quot;:\&quot;\&quot;},{\&quot;id\&quot;:\&quot;doc:5eaa77b3e4b0b1d78ea90592\&quot;,\&quot;projectId\&quot;:\&quot;ap:5da6ddf3e4b00442fd543a26\&quot;,\&quot;pageReplace\&quot;:\&quot;\&quot;,\&quot;author\&quot;:true,\&quot;year\&quot;:true,\&quot;prefix\&quot;:\&quot;\&quot;,\&quot;suffix\&quot;:\&quot;\&quot;}],\&quot;position\&quot;:\&quot;body\&quot;}&quot;"/>
    <we:property name="cit:_344015360" value="&quot;{\&quot;docs\&quot;:[{\&quot;id\&quot;:\&quot;doc:5e286a25e4b0367202743a59\&quot;,\&quot;projectId\&quot;:\&quot;ap:5da6ddf3e4b00442fd543a26\&quot;,\&quot;pageReplace\&quot;:\&quot;\&quot;,\&quot;author\&quot;:true,\&quot;year\&quot;:true,\&quot;prefix\&quot;:\&quot;\&quot;,\&quot;suffix\&quot;:\&quot;\&quot;}],\&quot;position\&quot;:\&quot;body\&quot;}&quot;"/>
    <we:property name="cit:_295218312" value="&quot;{\&quot;docs\&quot;:[{\&quot;id\&quot;:\&quot;doc:5eac1292e4b0b1d78eab2b04\&quot;,\&quot;projectId\&quot;:\&quot;ap:5da6ddf3e4b00442fd543a26\&quot;,\&quot;pageReplace\&quot;:\&quot;\&quot;,\&quot;author\&quot;:true,\&quot;year\&quot;:true,\&quot;prefix\&quot;:\&quot;\&quot;,\&quot;suffix\&quot;:\&quot;\&quot;}],\&quot;position\&quot;:\&quot;body\&quot;}&quot;"/>
    <we:property name="cit:_246498115" value="&quot;{\&quot;docs\&quot;:[{\&quot;id\&quot;:\&quot;doc:5e2868a4e4b03672027438b3\&quot;,\&quot;projectId\&quot;:\&quot;ap:5da6ddf3e4b00442fd543a26\&quot;,\&quot;pageReplace\&quot;:\&quot;\&quot;,\&quot;author\&quot;:true,\&quot;year\&quot;:true,\&quot;prefix\&quot;:\&quot;\&quot;,\&quot;suffix\&quot;:\&quot;\&quot;},{\&quot;id\&quot;:\&quot;doc:5e286a25e4b0367202743a59\&quot;,\&quot;projectId\&quot;:\&quot;ap:5da6ddf3e4b00442fd543a26\&quot;,\&quot;pageReplace\&quot;:\&quot;\&quot;,\&quot;author\&quot;:true,\&quot;year\&quot;:true,\&quot;prefix\&quot;:\&quot;\&quot;,\&quot;suffix\&quot;:\&quot;\&quot;}],\&quot;position\&quot;:\&quot;body\&quot;}&quot;"/>
    <we:property name="cit:_2082198217" value="&quot;{\&quot;docs\&quot;:[{\&quot;id\&quot;:\&quot;doc:5e29a444e4b0d72238be437e\&quot;,\&quot;projectId\&quot;:\&quot;ap:5da6ddf3e4b00442fd543a26\&quot;,\&quot;pageReplace\&quot;:\&quot;\&quot;,\&quot;author\&quot;:true,\&quot;year\&quot;:true,\&quot;prefix\&quot;:\&quot;\&quot;,\&quot;suffix\&quot;:\&quot;\&quot;}],\&quot;position\&quot;:\&quot;body\&quot;}&quot;"/>
    <we:property name="cit:_2080812407" value="&quot;{\&quot;docs\&quot;:[{\&quot;id\&quot;:\&quot;doc:5e286aaae4b0f84454b9a01c\&quot;,\&quot;projectId\&quot;:\&quot;ap:5da6ddf3e4b00442fd543a26\&quot;,\&quot;pageReplace\&quot;:\&quot;\&quot;,\&quot;author\&quot;:true,\&quot;year\&quot;:true,\&quot;prefix\&quot;:\&quot;\&quot;,\&quot;suffix\&quot;:\&quot;\&quot;},{\&quot;id\&quot;:\&quot;doc:5e299922e4b0e25576f67c13\&quot;,\&quot;projectId\&quot;:\&quot;ap:5da6ddf3e4b00442fd543a26\&quot;,\&quot;pageReplace\&quot;:\&quot;\&quot;,\&quot;author\&quot;:true,\&quot;year\&quot;:true,\&quot;prefix\&quot;:\&quot;\&quot;,\&quot;suffix\&quot;:\&quot;\&quot;}],\&quot;position\&quot;:\&quot;body\&quot;}&quot;"/>
    <we:property name="cit:_1570569731" value="&quot;{\&quot;docs\&quot;:[{\&quot;id\&quot;:\&quot;doc:5e2868a4e4b03672027438b3\&quot;,\&quot;projectId\&quot;:\&quot;ap:5da6ddf3e4b00442fd543a26\&quot;,\&quot;pageReplace\&quot;:\&quot;\&quot;,\&quot;author\&quot;:true,\&quot;year\&quot;:true,\&quot;prefix\&quot;:\&quot;\&quot;,\&quot;suffix\&quot;:\&quot;\&quot;},{\&quot;id\&quot;:\&quot;doc:5e286a25e4b0367202743a59\&quot;,\&quot;projectId\&quot;:\&quot;ap:5da6ddf3e4b00442fd543a26\&quot;,\&quot;pageReplace\&quot;:\&quot;\&quot;,\&quot;author\&quot;:true,\&quot;year\&quot;:true,\&quot;prefix\&quot;:\&quot;\&quot;,\&quot;suffix\&quot;:\&quot;\&quot;}],\&quot;position\&quot;:\&quot;body\&quot;}&quot;"/>
    <we:property name="cit:_1458177926" value="&quot;{\&quot;docs\&quot;:[{\&quot;pageReplace\&quot;:\&quot;\&quot;,\&quot;author\&quot;:true,\&quot;year\&quot;:true,\&quot;prefix\&quot;:\&quot;\&quot;,\&quot;suffix\&quot;:\&quot;\&quot;,\&quot;id\&quot;:\&quot;doc:5e29a719e4b0f067dba37c50\&quot;}],\&quot;position\&quot;:\&quot;body\&quot;}&quot;"/>
    <we:property name="cit:_1399124270" value="&quot;{\&quot;docs\&quot;:[{\&quot;id\&quot;:\&quot;doc:5e299adae4b039d9de0fb79c\&quot;,\&quot;projectId\&quot;:\&quot;ap:5da6ddf3e4b00442fd543a26\&quot;,\&quot;pageReplace\&quot;:\&quot;\&quot;,\&quot;author\&quot;:true,\&quot;year\&quot;:true,\&quot;prefix\&quot;:\&quot;\&quot;,\&quot;suffix\&quot;:\&quot;\&quot;}],\&quot;position\&quot;:\&quot;body\&quot;}&quot;"/>
    <we:property name="cit:_1207863850" value="&quot;{\&quot;docs\&quot;:[{\&quot;id\&quot;:\&quot;doc:5e29a444e4b0d72238be437e\&quot;,\&quot;projectId\&quot;:\&quot;ap:5da6ddf3e4b00442fd543a26\&quot;,\&quot;pageReplace\&quot;:\&quot;\&quot;,\&quot;author\&quot;:true,\&quot;year\&quot;:true,\&quot;prefix\&quot;:\&quot;\&quot;,\&quot;suffix\&quot;:\&quot;\&quot;}],\&quot;position\&quot;:\&quot;body\&quot;}&quot;"/>
    <we:property name="cit:_1201937620" value="&quot;{\&quot;docs\&quot;:[{\&quot;id\&quot;:\&quot;doc:5e29a444e4b0d72238be437e\&quot;,\&quot;projectId\&quot;:\&quot;ap:5da6ddf3e4b00442fd543a26\&quot;,\&quot;pageReplace\&quot;:\&quot;\&quot;,\&quot;author\&quot;:true,\&quot;year\&quot;:true,\&quot;prefix\&quot;:\&quot;\&quot;,\&quot;suffix\&quot;:\&quot;\&quot;}],\&quot;position\&quot;:\&quot;body\&quot;}&quot;"/>
    <we:property name="cit:952370755" value="&quot;{\&quot;docs\&quot;:[{\&quot;id\&quot;:\&quot;doc:5e29a33ee4b06f61009e41aa\&quot;,\&quot;projectId\&quot;:\&quot;ap:5da6ddf3e4b00442fd543a26\&quot;,\&quot;pageReplace\&quot;:\&quot;\&quot;,\&quot;author\&quot;:true,\&quot;year\&quot;:true,\&quot;prefix\&quot;:\&quot;\&quot;,\&quot;suffix\&quot;:\&quot;\&quot;},{\&quot;id\&quot;:\&quot;doc:5eaa7766e4b0ba5d08368311\&quot;,\&quot;projectId\&quot;:\&quot;ap:5da6ddf3e4b00442fd543a26\&quot;,\&quot;pageReplace\&quot;:\&quot;\&quot;,\&quot;author\&quot;:true,\&quot;year\&quot;:true,\&quot;prefix\&quot;:\&quot;\&quot;,\&quot;suffix\&quot;:\&quot;\&quot;},{\&quot;id\&quot;:\&quot;doc:5eaa77b3e4b0b1d78ea90592\&quot;,\&quot;projectId\&quot;:\&quot;ap:5da6ddf3e4b00442fd543a26\&quot;,\&quot;pageReplace\&quot;:\&quot;\&quot;,\&quot;author\&quot;:true,\&quot;year\&quot;:true,\&quot;prefix\&quot;:\&quot;\&quot;,\&quot;suffix\&quot;:\&quot;\&quot;}],\&quot;position\&quot;:\&quot;body\&quot;}&quot;"/>
    <we:property name="cit:73100571" value="&quot;{\&quot;docs\&quot;:[{\&quot;id\&quot;:\&quot;doc:5e29a444e4b0d72238be437e\&quot;,\&quot;projectId\&quot;:\&quot;ap:5da6ddf3e4b00442fd543a26\&quot;,\&quot;pageReplace\&quot;:\&quot;\&quot;,\&quot;author\&quot;:true,\&quot;year\&quot;:true,\&quot;prefix\&quot;:\&quot;\&quot;,\&quot;suffix\&quot;:\&quot;\&quot;}],\&quot;position\&quot;:\&quot;body\&quot;}&quot;"/>
    <we:property name="cit:693040383" value="&quot;{\&quot;docs\&quot;:[{\&quot;id\&quot;:\&quot;doc:5e286a25e4b0367202743a59\&quot;,\&quot;projectId\&quot;:\&quot;ap:5da6ddf3e4b00442fd543a26\&quot;,\&quot;pageReplace\&quot;:\&quot;\&quot;,\&quot;author\&quot;:true,\&quot;year\&quot;:true,\&quot;prefix\&quot;:\&quot;\&quot;,\&quot;suffix\&quot;:\&quot;\&quot;}],\&quot;position\&quot;:\&quot;body\&quot;}&quot;"/>
    <we:property name="cit:655115717" value="&quot;{\&quot;docs\&quot;:[{\&quot;id\&quot;:\&quot;doc:5e2868a4e4b03672027438b3\&quot;,\&quot;projectId\&quot;:\&quot;ap:5da6ddf3e4b00442fd543a26\&quot;,\&quot;pageReplace\&quot;:\&quot;\&quot;,\&quot;author\&quot;:true,\&quot;year\&quot;:true,\&quot;prefix\&quot;:\&quot;\&quot;,\&quot;suffix\&quot;:\&quot;\&quot;},{\&quot;id\&quot;:\&quot;doc:5e286a25e4b0367202743a59\&quot;,\&quot;projectId\&quot;:\&quot;ap:5da6ddf3e4b00442fd543a26\&quot;,\&quot;pageReplace\&quot;:\&quot;\&quot;,\&quot;author\&quot;:true,\&quot;year\&quot;:true,\&quot;prefix\&quot;:\&quot;\&quot;,\&quot;suffix\&quot;:\&quot;\&quot;}],\&quot;position\&quot;:\&quot;body\&quot;}&quot;"/>
    <we:property name="cit:520824322" value="&quot;{\&quot;docs\&quot;:[{\&quot;id\&quot;:\&quot;doc:5e29681ae4b0d72238be33f0\&quot;,\&quot;projectId\&quot;:\&quot;ap:5da6ddf3e4b00442fd543a26\&quot;,\&quot;pageReplace\&quot;:\&quot;\&quot;,\&quot;author\&quot;:true,\&quot;year\&quot;:true,\&quot;prefix\&quot;:\&quot;\&quot;,\&quot;suffix\&quot;:\&quot;\&quot;},{\&quot;id\&quot;:\&quot;doc:5e2968b5e4b078a43f4a8e08\&quot;,\&quot;projectId\&quot;:\&quot;ap:5da6ddf3e4b00442fd543a26\&quot;,\&quot;pageReplace\&quot;:\&quot;\&quot;,\&quot;author\&quot;:true,\&quot;year\&quot;:true,\&quot;prefix\&quot;:\&quot;\&quot;,\&quot;suffix\&quot;:\&quot;\&quot;},{\&quot;id\&quot;:\&quot;doc:5e296918e4b0063fea256be8\&quot;,\&quot;projectId\&quot;:\&quot;ap:5da6ddf3e4b00442fd543a26\&quot;,\&quot;pageReplace\&quot;:\&quot;\&quot;,\&quot;author\&quot;:true,\&quot;year\&quot;:true,\&quot;prefix\&quot;:\&quot;\&quot;,\&quot;suffix\&quot;:\&quot;\&quot;}],\&quot;position\&quot;:\&quot;body\&quot;}&quot;"/>
    <we:property name="cit:480113486" value="&quot;{\&quot;docs\&quot;:[{\&quot;id\&quot;:\&quot;doc:5e29a33ee4b06f61009e41aa\&quot;,\&quot;projectId\&quot;:\&quot;ap:5da6ddf3e4b00442fd543a26\&quot;,\&quot;pageReplace\&quot;:\&quot;\&quot;,\&quot;author\&quot;:true,\&quot;year\&quot;:true,\&quot;prefix\&quot;:\&quot;\&quot;,\&quot;suffix\&quot;:\&quot;\&quot;}],\&quot;position\&quot;:\&quot;body\&quot;}&quot;"/>
    <we:property name="cit:399719905" value="&quot;{\&quot;docs\&quot;:[{\&quot;id\&quot;:\&quot;doc:5e2868a4e4b03672027438b3\&quot;,\&quot;projectId\&quot;:\&quot;ap:5da6ddf3e4b00442fd543a26\&quot;,\&quot;pageReplace\&quot;:\&quot;\&quot;,\&quot;author\&quot;:true,\&quot;year\&quot;:true,\&quot;prefix\&quot;:\&quot;\&quot;,\&quot;suffix\&quot;:\&quot;\&quot;}],\&quot;position\&quot;:\&quot;body\&quot;}&quot;"/>
    <we:property name="cit:374505805" value="&quot;{\&quot;docs\&quot;:[{\&quot;id\&quot;:\&quot;doc:5e29a33ee4b06f61009e41aa\&quot;,\&quot;projectId\&quot;:\&quot;ap:5da6ddf3e4b00442fd543a26\&quot;,\&quot;pageReplace\&quot;:\&quot;\&quot;,\&quot;author\&quot;:true,\&quot;year\&quot;:true,\&quot;prefix\&quot;:\&quot;\&quot;,\&quot;suffix\&quot;:\&quot;\&quot;}],\&quot;position\&quot;:\&quot;body\&quot;}&quot;"/>
    <we:property name="cit:322938926" value="&quot;{\&quot;docs\&quot;:[{\&quot;id\&quot;:\&quot;doc:5e295f79e4b0428315279de3\&quot;,\&quot;projectId\&quot;:\&quot;ap:5da6ddf3e4b00442fd543a26\&quot;,\&quot;pageReplace\&quot;:\&quot;\&quot;,\&quot;author\&quot;:true,\&quot;year\&quot;:true,\&quot;prefix\&quot;:\&quot;\&quot;,\&quot;suffix\&quot;:\&quot;\&quot;}],\&quot;position\&quot;:\&quot;body\&quot;}&quot;"/>
    <we:property name="cit:2127035557" value="&quot;{\&quot;docs\&quot;:[{\&quot;id\&quot;:\&quot;doc:5e2868a4e4b03672027438b3\&quot;,\&quot;projectId\&quot;:\&quot;ap:5da6ddf3e4b00442fd543a26\&quot;,\&quot;pageReplace\&quot;:\&quot;\&quot;,\&quot;author\&quot;:true,\&quot;year\&quot;:true,\&quot;prefix\&quot;:\&quot;\&quot;,\&quot;suffix\&quot;:\&quot;\&quot;},{\&quot;id\&quot;:\&quot;doc:5e286a25e4b0367202743a59\&quot;,\&quot;projectId\&quot;:\&quot;ap:5da6ddf3e4b00442fd543a26\&quot;,\&quot;pageReplace\&quot;:\&quot;\&quot;,\&quot;author\&quot;:true,\&quot;year\&quot;:true,\&quot;prefix\&quot;:\&quot;\&quot;,\&quot;suffix\&quot;:\&quot;\&quot;},{\&quot;id\&quot;:\&quot;doc:5e2967a8e4b0f067dba362cb\&quot;,\&quot;projectId\&quot;:\&quot;ap:5da6ddf3e4b00442fd543a26\&quot;,\&quot;pageReplace\&quot;:\&quot;\&quot;,\&quot;author\&quot;:true,\&quot;year\&quot;:true,\&quot;prefix\&quot;:\&quot;\&quot;,\&quot;suffix\&quot;:\&quot;\&quot;}],\&quot;position\&quot;:\&quot;body\&quot;}&quot;"/>
    <we:property name="cit:1939412929" value="&quot;{\&quot;docs\&quot;:[{\&quot;id\&quot;:\&quot;doc:5e2868a4e4b03672027438b3\&quot;,\&quot;projectId\&quot;:\&quot;ap:5da6ddf3e4b00442fd543a26\&quot;,\&quot;pageReplace\&quot;:\&quot;\&quot;,\&quot;author\&quot;:true,\&quot;year\&quot;:true,\&quot;prefix\&quot;:\&quot;\&quot;,\&quot;suffix\&quot;:\&quot;\&quot;}],\&quot;position\&quot;:\&quot;body\&quot;}&quot;"/>
    <we:property name="cit:1920518747" value="&quot;{\&quot;docs\&quot;:[{\&quot;id\&quot;:\&quot;doc:5e29a33ee4b06f61009e41aa\&quot;,\&quot;pageReplace\&quot;:\&quot;\&quot;,\&quot;author\&quot;:true,\&quot;year\&quot;:true,\&quot;prefix\&quot;:\&quot;\&quot;,\&quot;suffix\&quot;:\&quot;\&quot;}],\&quot;position\&quot;:\&quot;body\&quot;}&quot;"/>
    <we:property name="cit:1856609013" value="&quot;{\&quot;docs\&quot;:[{\&quot;id\&quot;:\&quot;doc:5da70300e4b05677c82ec762\&quot;,\&quot;projectId\&quot;:\&quot;ap:5da6ddf3e4b00442fd543a26\&quot;,\&quot;pageReplace\&quot;:\&quot;\&quot;,\&quot;author\&quot;:true,\&quot;year\&quot;:true,\&quot;prefix\&quot;:\&quot;\&quot;,\&quot;suffix\&quot;:\&quot;\&quot;}],\&quot;position\&quot;:\&quot;body\&quot;}&quot;"/>
    <we:property name="cit:1817071754" value="&quot;{\&quot;docs\&quot;:[{\&quot;id\&quot;:\&quot;doc:5e2868a4e4b03672027438b3\&quot;,\&quot;projectId\&quot;:\&quot;ap:5da6ddf3e4b00442fd543a26\&quot;,\&quot;pageReplace\&quot;:\&quot;\&quot;,\&quot;author\&quot;:true,\&quot;year\&quot;:true,\&quot;prefix\&quot;:\&quot;\&quot;,\&quot;suffix\&quot;:\&quot;\&quot;},{\&quot;id\&quot;:\&quot;doc:5e286a25e4b0367202743a59\&quot;,\&quot;projectId\&quot;:\&quot;ap:5da6ddf3e4b00442fd543a26\&quot;,\&quot;pageReplace\&quot;:\&quot;\&quot;,\&quot;author\&quot;:true,\&quot;year\&quot;:true,\&quot;prefix\&quot;:\&quot;\&quot;,\&quot;suffix\&quot;:\&quot;\&quot;}],\&quot;position\&quot;:\&quot;body\&quot;}&quot;"/>
    <we:property name="cit:1807275447" value="&quot;{\&quot;docs\&quot;:[{\&quot;id\&quot;:\&quot;doc:5e29681ae4b0d72238be33f0\&quot;,\&quot;projectId\&quot;:\&quot;ap:5da6ddf3e4b00442fd543a26\&quot;,\&quot;pageReplace\&quot;:\&quot;\&quot;,\&quot;author\&quot;:true,\&quot;year\&quot;:true,\&quot;prefix\&quot;:\&quot;\&quot;,\&quot;suffix\&quot;:\&quot;\&quot;},{\&quot;id\&quot;:\&quot;doc:5e2968b5e4b078a43f4a8e08\&quot;,\&quot;projectId\&quot;:\&quot;ap:5da6ddf3e4b00442fd543a26\&quot;,\&quot;pageReplace\&quot;:\&quot;\&quot;,\&quot;author\&quot;:true,\&quot;year\&quot;:true,\&quot;prefix\&quot;:\&quot;\&quot;,\&quot;suffix\&quot;:\&quot;\&quot;},{\&quot;id\&quot;:\&quot;doc:5e296918e4b0063fea256be8\&quot;,\&quot;projectId\&quot;:\&quot;ap:5da6ddf3e4b00442fd543a26\&quot;,\&quot;pageReplace\&quot;:\&quot;\&quot;,\&quot;author\&quot;:true,\&quot;year\&quot;:true,\&quot;prefix\&quot;:\&quot;\&quot;,\&quot;suffix\&quot;:\&quot;\&quot;}],\&quot;position\&quot;:\&quot;body\&quot;}&quot;"/>
    <we:property name="cit:1785765195" value="&quot;{\&quot;docs\&quot;:[{\&quot;id\&quot;:\&quot;doc:5e29a33ee4b06f61009e41aa\&quot;,\&quot;projectId\&quot;:\&quot;ap:5da6ddf3e4b00442fd543a26\&quot;,\&quot;pageReplace\&quot;:\&quot;\&quot;,\&quot;author\&quot;:true,\&quot;year\&quot;:true,\&quot;prefix\&quot;:\&quot;\&quot;,\&quot;suffix\&quot;:\&quot;\&quot;},{\&quot;id\&quot;:\&quot;doc:5eaa7766e4b0ba5d08368311\&quot;,\&quot;projectId\&quot;:\&quot;ap:5da6ddf3e4b00442fd543a26\&quot;,\&quot;pageReplace\&quot;:\&quot;\&quot;,\&quot;author\&quot;:true,\&quot;year\&quot;:true,\&quot;prefix\&quot;:\&quot;\&quot;,\&quot;suffix\&quot;:\&quot;\&quot;},{\&quot;id\&quot;:\&quot;doc:5eaa77b3e4b0b1d78ea90592\&quot;,\&quot;projectId\&quot;:\&quot;ap:5da6ddf3e4b00442fd543a26\&quot;,\&quot;pageReplace\&quot;:\&quot;\&quot;,\&quot;author\&quot;:true,\&quot;year\&quot;:true,\&quot;prefix\&quot;:\&quot;\&quot;,\&quot;suffix\&quot;:\&quot;\&quot;}],\&quot;position\&quot;:\&quot;body\&quot;}&quot;"/>
    <we:property name="cit:1775371874" value="&quot;{\&quot;docs\&quot;:[{\&quot;id\&quot;:\&quot;doc:5e29a444e4b0d72238be437e\&quot;,\&quot;projectId\&quot;:\&quot;ap:5da6ddf3e4b00442fd543a26\&quot;,\&quot;pageReplace\&quot;:\&quot;\&quot;,\&quot;author\&quot;:true,\&quot;year\&quot;:true,\&quot;prefix\&quot;:\&quot;\&quot;,\&quot;suffix\&quot;:\&quot;\&quot;}],\&quot;position\&quot;:\&quot;body\&quot;}&quot;"/>
    <we:property name="cit:1759555120" value="&quot;{\&quot;docs\&quot;:[{\&quot;id\&quot;:\&quot;doc:5e286aaae4b0f84454b9a01c\&quot;,\&quot;projectId\&quot;:\&quot;ap:5da6ddf3e4b00442fd543a26\&quot;,\&quot;pageReplace\&quot;:\&quot;\&quot;,\&quot;author\&quot;:true,\&quot;year\&quot;:true,\&quot;prefix\&quot;:\&quot;\&quot;,\&quot;suffix\&quot;:\&quot;\&quot;}],\&quot;position\&quot;:\&quot;body\&quot;}&quot;"/>
    <we:property name="cit:1709525254" value="&quot;{\&quot;docs\&quot;:[{\&quot;id\&quot;:\&quot;doc:5e29a444e4b0d72238be437e\&quot;,\&quot;projectId\&quot;:\&quot;ap:5da6ddf3e4b00442fd543a26\&quot;,\&quot;pageReplace\&quot;:\&quot;\&quot;,\&quot;author\&quot;:true,\&quot;year\&quot;:true,\&quot;prefix\&quot;:\&quot;\&quot;,\&quot;suffix\&quot;:\&quot;\&quot;}],\&quot;position\&quot;:\&quot;body\&quot;}&quot;"/>
    <we:property name="cit:1652094591" value="&quot;{\&quot;docs\&quot;:[{\&quot;id\&quot;:\&quot;doc:5e29a444e4b0d72238be437e\&quot;,\&quot;projectId\&quot;:\&quot;ap:5da6ddf3e4b00442fd543a26\&quot;,\&quot;pageReplace\&quot;:\&quot;\&quot;,\&quot;author\&quot;:true,\&quot;year\&quot;:true,\&quot;prefix\&quot;:\&quot;\&quot;,\&quot;suffix\&quot;:\&quot;\&quot;}],\&quot;position\&quot;:\&quot;body\&quot;}&quot;"/>
    <we:property name="cit:165138570" value="&quot;{\&quot;docs\&quot;:[{\&quot;id\&quot;:\&quot;doc:5eac1292e4b0b1d78eab2b04\&quot;,\&quot;projectId\&quot;:\&quot;ap:5da6ddf3e4b00442fd543a26\&quot;,\&quot;pageReplace\&quot;:\&quot;\&quot;,\&quot;author\&quot;:true,\&quot;year\&quot;:true,\&quot;prefix\&quot;:\&quot;\&quot;,\&quot;suffix\&quot;:\&quot;\&quot;}],\&quot;position\&quot;:\&quot;body\&quot;}&quot;"/>
    <we:property name="cit:1491056655" value="&quot;{\&quot;docs\&quot;:[{\&quot;id\&quot;:\&quot;doc:5eaa77b3e4b0b1d78ea90592\&quot;,\&quot;projectId\&quot;:\&quot;ap:5da6ddf3e4b00442fd543a26\&quot;,\&quot;pageReplace\&quot;:\&quot;\&quot;,\&quot;author\&quot;:true,\&quot;year\&quot;:true,\&quot;prefix\&quot;:\&quot;\&quot;,\&quot;suffix\&quot;:\&quot;\&quot;},{\&quot;id\&quot;:\&quot;doc:5eaa7766e4b0ba5d08368311\&quot;,\&quot;projectId\&quot;:\&quot;ap:5da6ddf3e4b00442fd543a26\&quot;,\&quot;pageReplace\&quot;:\&quot;\&quot;,\&quot;author\&quot;:true,\&quot;year\&quot;:true,\&quot;prefix\&quot;:\&quot;\&quot;,\&quot;suffix\&quot;:\&quot;\&quot;},{\&quot;id\&quot;:\&quot;doc:5e29a33ee4b06f61009e41aa\&quot;,\&quot;projectId\&quot;:\&quot;ap:5da6ddf3e4b00442fd543a26\&quot;,\&quot;pageReplace\&quot;:\&quot;\&quot;,\&quot;author\&quot;:true,\&quot;year\&quot;:true,\&quot;prefix\&quot;:\&quot;\&quot;,\&quot;suffix\&quot;:\&quot;\&quot;}],\&quot;position\&quot;:\&quot;body\&quot;}&quot;"/>
    <we:property name="cit:1155422916" value="&quot;{\&quot;docs\&quot;:[{\&quot;id\&quot;:\&quot;doc:5e29a444e4b0d72238be437e\&quot;,\&quot;projectId\&quot;:\&quot;ap:5da6ddf3e4b00442fd543a26\&quot;,\&quot;pageReplace\&quot;:\&quot;\&quot;,\&quot;author\&quot;:true,\&quot;year\&quot;:true,\&quot;prefix\&quot;:\&quot;\&quot;,\&quot;suffix\&quot;:\&quot;\&quot;}],\&quot;position\&quot;:\&quot;body\&quot;}&quot;"/>
    <we:property name="biblioId" value="-903447306"/>
  </we:properties>
  <we:bindings>
    <we:binding id="399719905" type="text" appref="399719905"/>
    <we:binding id="-344015360" type="text" appref="3950951936"/>
    <we:binding id="-78988160" type="text" appref="4215979136"/>
    <we:binding id="693040383" type="text" appref="693040383"/>
    <we:binding id="-1570569731" type="text" appref="2724397565"/>
    <we:binding id="2127035557" type="text" appref="2127035557"/>
    <we:binding id="-2080812407" type="text" appref="2214154889"/>
    <we:binding id="1817071754" type="text" appref="1817071754"/>
    <we:binding id="-246498115" type="text" appref="4048469181"/>
    <we:binding id="1807275447" type="text" appref="1807275447"/>
    <we:binding id="520824322" type="text" appref="520824322"/>
    <we:binding id="1709525254" type="text" appref="1709525254"/>
    <we:binding id="-2082198217" type="text" appref="2212769079"/>
    <we:binding id="1155422916" type="text" appref="1155422916"/>
    <we:binding id="73100571" type="text" appref="73100571"/>
    <we:binding id="-575665901" type="text" appref="3719301395"/>
    <we:binding id="952370755" type="text" appref="952370755"/>
    <we:binding id="-777710656" type="text" appref="3517256640"/>
    <we:binding id="165138570" type="text" appref="165138570"/>
    <we:binding id="1785765195" type="text" appref="1785765195"/>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09A355-C36D-42D2-9946-3B6B2299C4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93</Pages>
  <Words>17385</Words>
  <Characters>95623</Characters>
  <Application>Microsoft Office Word</Application>
  <DocSecurity>0</DocSecurity>
  <Lines>796</Lines>
  <Paragraphs>225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112783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Eng, T.F. (Tom) van der</dc:creator>
  <cp:keywords/>
  <dc:description/>
  <cp:lastModifiedBy>Eng, Tom van der</cp:lastModifiedBy>
  <cp:revision>2</cp:revision>
  <dcterms:created xsi:type="dcterms:W3CDTF">2020-07-06T10:47:00Z</dcterms:created>
  <dcterms:modified xsi:type="dcterms:W3CDTF">2020-07-06T10:47:00Z</dcterms:modified>
</cp:coreProperties>
</file>