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3C95A" w14:textId="6DD6E5BD" w:rsidR="000B10FA" w:rsidRPr="006869A6" w:rsidRDefault="000B10FA" w:rsidP="008958E8">
      <w:pPr>
        <w:jc w:val="center"/>
      </w:pPr>
      <w:r w:rsidRPr="006869A6">
        <w:t xml:space="preserve"> </w:t>
      </w:r>
    </w:p>
    <w:p w14:paraId="4E503805" w14:textId="31892126" w:rsidR="000B10FA" w:rsidRPr="006869A6" w:rsidRDefault="0069041A" w:rsidP="0069041A">
      <w:pPr>
        <w:jc w:val="center"/>
      </w:pPr>
      <w:r>
        <w:t>[logo]</w:t>
      </w:r>
    </w:p>
    <w:p w14:paraId="7681E5BD" w14:textId="77777777" w:rsidR="000B10FA" w:rsidRPr="006869A6" w:rsidRDefault="000B10FA" w:rsidP="008A1F73"/>
    <w:p w14:paraId="70578043" w14:textId="27DEB7D0" w:rsidR="000B10FA" w:rsidRPr="006869A6" w:rsidRDefault="000B10FA" w:rsidP="008A1F73"/>
    <w:p w14:paraId="67E08D3D" w14:textId="77777777" w:rsidR="000B10FA" w:rsidRPr="006869A6" w:rsidRDefault="000B10FA" w:rsidP="008A1F73"/>
    <w:p w14:paraId="2C974397" w14:textId="77777777" w:rsidR="000B10FA" w:rsidRPr="006869A6" w:rsidRDefault="000B10FA" w:rsidP="008A1F73"/>
    <w:p w14:paraId="4208B6F2" w14:textId="6D3A0DCE" w:rsidR="000B10FA" w:rsidRPr="006869A6" w:rsidRDefault="000B10FA" w:rsidP="008A1F73"/>
    <w:p w14:paraId="635F3981" w14:textId="77777777" w:rsidR="000B10FA" w:rsidRPr="006869A6" w:rsidRDefault="000B10FA" w:rsidP="008A1F73"/>
    <w:sdt>
      <w:sdtPr>
        <w:rPr>
          <w:rFonts w:eastAsia="Batang"/>
          <w:b/>
          <w:bCs/>
          <w:color w:val="014EBF"/>
          <w:sz w:val="22"/>
          <w:szCs w:val="28"/>
        </w:rPr>
        <w:id w:val="1369100354"/>
        <w:docPartObj>
          <w:docPartGallery w:val="Cover Pages"/>
          <w:docPartUnique/>
        </w:docPartObj>
      </w:sdtPr>
      <w:sdtEndPr>
        <w:rPr>
          <w:rFonts w:eastAsiaTheme="minorHAnsi"/>
          <w:b w:val="0"/>
          <w:bCs w:val="0"/>
          <w:color w:val="auto"/>
          <w:sz w:val="20"/>
          <w:szCs w:val="24"/>
        </w:rPr>
      </w:sdtEndPr>
      <w:sdtContent>
        <w:p w14:paraId="572DF0AA" w14:textId="77777777" w:rsidR="000B10FA" w:rsidRPr="006869A6" w:rsidRDefault="000B10FA" w:rsidP="008A1F73">
          <w:pPr>
            <w:rPr>
              <w:rFonts w:eastAsia="Batang"/>
              <w:sz w:val="22"/>
            </w:rPr>
          </w:pPr>
        </w:p>
        <w:p w14:paraId="18768BB1" w14:textId="1C15D3E6" w:rsidR="008A18AB" w:rsidRPr="006869A6" w:rsidRDefault="0069041A" w:rsidP="008958E8">
          <w:pPr>
            <w:jc w:val="center"/>
            <w:rPr>
              <w:rFonts w:eastAsia="Batang"/>
              <w:sz w:val="32"/>
              <w:szCs w:val="32"/>
            </w:rPr>
          </w:pPr>
          <w:r>
            <w:rPr>
              <w:rFonts w:eastAsia="Batang"/>
              <w:i/>
              <w:sz w:val="32"/>
              <w:szCs w:val="32"/>
            </w:rPr>
            <w:t xml:space="preserve">Online betrokkenheid </w:t>
          </w:r>
        </w:p>
        <w:p w14:paraId="16D9C84A" w14:textId="3FAA4586" w:rsidR="000B10FA" w:rsidRPr="006869A6" w:rsidRDefault="008958E8" w:rsidP="008958E8">
          <w:pPr>
            <w:jc w:val="center"/>
            <w:rPr>
              <w:rFonts w:eastAsia="Batang"/>
              <w:sz w:val="22"/>
            </w:rPr>
          </w:pPr>
          <w:r>
            <w:rPr>
              <w:rFonts w:eastAsia="Batang"/>
              <w:sz w:val="22"/>
            </w:rPr>
            <w:t>A</w:t>
          </w:r>
          <w:r w:rsidR="000B10FA" w:rsidRPr="006869A6">
            <w:rPr>
              <w:rFonts w:eastAsia="Batang"/>
              <w:sz w:val="22"/>
            </w:rPr>
            <w:t>fstudeerscriptie</w:t>
          </w:r>
        </w:p>
        <w:p w14:paraId="61DA5F9E" w14:textId="683879E5" w:rsidR="000B10FA" w:rsidRPr="006869A6" w:rsidRDefault="0069041A" w:rsidP="0069041A">
          <w:pPr>
            <w:spacing w:line="276" w:lineRule="auto"/>
          </w:pPr>
          <w:r>
            <w:tab/>
          </w:r>
          <w:r>
            <w:tab/>
          </w:r>
          <w:r>
            <w:tab/>
          </w:r>
          <w:r>
            <w:tab/>
          </w:r>
          <w:r>
            <w:tab/>
            <w:t xml:space="preserve">         1</w:t>
          </w:r>
          <w:r w:rsidR="008A18AB" w:rsidRPr="006869A6">
            <w:t>4</w:t>
          </w:r>
          <w:r w:rsidR="000B10FA" w:rsidRPr="006869A6">
            <w:t>/</w:t>
          </w:r>
          <w:r w:rsidR="008A18AB" w:rsidRPr="006869A6">
            <w:t>12</w:t>
          </w:r>
          <w:r w:rsidR="000B10FA" w:rsidRPr="006869A6">
            <w:t>/</w:t>
          </w:r>
          <w:r w:rsidR="008A18AB" w:rsidRPr="006869A6">
            <w:t>2018</w:t>
          </w:r>
        </w:p>
        <w:p w14:paraId="119322BE" w14:textId="77777777" w:rsidR="000B10FA" w:rsidRPr="006869A6" w:rsidRDefault="000B10FA" w:rsidP="008A1F73">
          <w:pPr>
            <w:spacing w:line="276" w:lineRule="auto"/>
          </w:pPr>
        </w:p>
        <w:p w14:paraId="54A88D8B" w14:textId="77777777" w:rsidR="000B10FA" w:rsidRPr="006869A6" w:rsidRDefault="000B10FA" w:rsidP="008A1F73">
          <w:pPr>
            <w:spacing w:line="276" w:lineRule="auto"/>
          </w:pPr>
        </w:p>
        <w:p w14:paraId="614AE203" w14:textId="77777777" w:rsidR="000B10FA" w:rsidRPr="006869A6" w:rsidRDefault="000B10FA" w:rsidP="008A1F73">
          <w:pPr>
            <w:spacing w:line="276" w:lineRule="auto"/>
          </w:pPr>
        </w:p>
        <w:p w14:paraId="10CD8919" w14:textId="77777777" w:rsidR="000B10FA" w:rsidRPr="006869A6" w:rsidRDefault="000B10FA" w:rsidP="008A1F73">
          <w:pPr>
            <w:spacing w:line="276" w:lineRule="auto"/>
          </w:pPr>
        </w:p>
        <w:p w14:paraId="38114F29" w14:textId="77777777" w:rsidR="000B10FA" w:rsidRPr="006869A6" w:rsidRDefault="000B10FA" w:rsidP="008A1F73">
          <w:pPr>
            <w:spacing w:line="276" w:lineRule="auto"/>
          </w:pPr>
        </w:p>
        <w:p w14:paraId="0B16B1E3" w14:textId="77777777" w:rsidR="000B10FA" w:rsidRPr="006869A6" w:rsidRDefault="000B10FA" w:rsidP="008A1F73">
          <w:pPr>
            <w:spacing w:line="276" w:lineRule="auto"/>
          </w:pPr>
        </w:p>
        <w:p w14:paraId="00B30AB7" w14:textId="77777777" w:rsidR="00E56BE1" w:rsidRPr="006869A6" w:rsidRDefault="00E56BE1" w:rsidP="008A1F73">
          <w:pPr>
            <w:spacing w:line="276" w:lineRule="auto"/>
          </w:pPr>
        </w:p>
        <w:p w14:paraId="6FAEB943" w14:textId="77777777" w:rsidR="00E56BE1" w:rsidRPr="006869A6" w:rsidRDefault="00E56BE1" w:rsidP="008A1F73">
          <w:pPr>
            <w:spacing w:line="276" w:lineRule="auto"/>
          </w:pPr>
        </w:p>
        <w:p w14:paraId="1D0634AE" w14:textId="12157261" w:rsidR="00E56BE1" w:rsidRPr="006869A6" w:rsidRDefault="00E56BE1" w:rsidP="008A1F73">
          <w:pPr>
            <w:spacing w:line="276" w:lineRule="auto"/>
          </w:pPr>
        </w:p>
        <w:p w14:paraId="121FC776" w14:textId="6A51D2D1" w:rsidR="00E56BE1" w:rsidRPr="006869A6" w:rsidRDefault="00E56BE1" w:rsidP="008A1F73">
          <w:pPr>
            <w:spacing w:line="276" w:lineRule="auto"/>
          </w:pPr>
        </w:p>
        <w:p w14:paraId="6833C1F2" w14:textId="77777777" w:rsidR="00E56BE1" w:rsidRPr="006869A6" w:rsidRDefault="00E56BE1" w:rsidP="008A1F73">
          <w:pPr>
            <w:spacing w:line="276" w:lineRule="auto"/>
          </w:pPr>
        </w:p>
        <w:p w14:paraId="24A45714" w14:textId="77777777" w:rsidR="00E56BE1" w:rsidRPr="006869A6" w:rsidRDefault="00E56BE1" w:rsidP="008A1F73">
          <w:pPr>
            <w:spacing w:line="276" w:lineRule="auto"/>
          </w:pPr>
        </w:p>
        <w:p w14:paraId="4FAD5EE6" w14:textId="77777777" w:rsidR="000B10FA" w:rsidRPr="006869A6" w:rsidRDefault="000B10FA" w:rsidP="008A1F73">
          <w:pPr>
            <w:spacing w:line="276" w:lineRule="auto"/>
          </w:pPr>
        </w:p>
        <w:p w14:paraId="491E8614" w14:textId="77777777" w:rsidR="008F0338" w:rsidRPr="006869A6" w:rsidRDefault="008F0338" w:rsidP="008A1F73">
          <w:pPr>
            <w:spacing w:line="276" w:lineRule="auto"/>
          </w:pPr>
        </w:p>
        <w:p w14:paraId="330A9604" w14:textId="77777777" w:rsidR="008F0338" w:rsidRPr="006869A6" w:rsidRDefault="008F0338" w:rsidP="008A1F73">
          <w:pPr>
            <w:spacing w:line="276" w:lineRule="auto"/>
          </w:pPr>
        </w:p>
        <w:p w14:paraId="3829EEBF" w14:textId="77777777" w:rsidR="008F0338" w:rsidRPr="006869A6" w:rsidRDefault="008F0338" w:rsidP="008A1F73">
          <w:pPr>
            <w:spacing w:line="276" w:lineRule="auto"/>
          </w:pPr>
        </w:p>
        <w:p w14:paraId="3E824F7A" w14:textId="77777777" w:rsidR="000B10FA" w:rsidRPr="006869A6" w:rsidRDefault="000B10FA" w:rsidP="008A1F73">
          <w:pPr>
            <w:spacing w:line="276" w:lineRule="auto"/>
          </w:pPr>
        </w:p>
        <w:p w14:paraId="282FE32C" w14:textId="77777777" w:rsidR="000B10FA" w:rsidRPr="006869A6" w:rsidRDefault="000B10FA" w:rsidP="008A1F73">
          <w:pPr>
            <w:spacing w:line="276" w:lineRule="auto"/>
          </w:pPr>
        </w:p>
        <w:p w14:paraId="17C8889F" w14:textId="77777777" w:rsidR="000B10FA" w:rsidRPr="006869A6" w:rsidRDefault="000B10FA" w:rsidP="008A1F73">
          <w:pPr>
            <w:spacing w:line="276" w:lineRule="auto"/>
          </w:pPr>
          <w:r w:rsidRPr="006869A6">
            <w:t>COM4V</w:t>
          </w:r>
        </w:p>
        <w:p w14:paraId="032E0353" w14:textId="77777777" w:rsidR="000B10FA" w:rsidRPr="006869A6" w:rsidRDefault="000B10FA" w:rsidP="008A1F73">
          <w:pPr>
            <w:spacing w:line="276" w:lineRule="auto"/>
          </w:pPr>
          <w:r w:rsidRPr="006869A6">
            <w:t>Communicatie Voltijd</w:t>
          </w:r>
        </w:p>
        <w:p w14:paraId="1742262D" w14:textId="77777777" w:rsidR="000B10FA" w:rsidRPr="006869A6" w:rsidRDefault="000B10FA" w:rsidP="008A1F73">
          <w:pPr>
            <w:spacing w:line="276" w:lineRule="auto"/>
          </w:pPr>
          <w:r w:rsidRPr="006869A6">
            <w:t>Management en Bedrijf</w:t>
          </w:r>
        </w:p>
        <w:p w14:paraId="5FBF4778" w14:textId="77777777" w:rsidR="000B10FA" w:rsidRPr="006869A6" w:rsidRDefault="000B10FA" w:rsidP="008A1F73">
          <w:pPr>
            <w:spacing w:line="276" w:lineRule="auto"/>
          </w:pPr>
          <w:r w:rsidRPr="006869A6">
            <w:t>Hogeschool Leiden</w:t>
          </w:r>
        </w:p>
        <w:p w14:paraId="48259D23" w14:textId="77777777" w:rsidR="000B10FA" w:rsidRPr="006869A6" w:rsidRDefault="000B10FA" w:rsidP="008A1F73">
          <w:pPr>
            <w:spacing w:line="276" w:lineRule="auto"/>
          </w:pPr>
          <w:r w:rsidRPr="006869A6">
            <w:t>2018/2019</w:t>
          </w:r>
        </w:p>
        <w:p w14:paraId="660A19AF" w14:textId="77777777" w:rsidR="000B10FA" w:rsidRPr="006869A6" w:rsidRDefault="000B10FA" w:rsidP="008A1F73">
          <w:pPr>
            <w:spacing w:line="276" w:lineRule="auto"/>
          </w:pPr>
        </w:p>
        <w:p w14:paraId="2C8843D7" w14:textId="32A688D3" w:rsidR="000B10FA" w:rsidRPr="006869A6" w:rsidRDefault="000B10FA" w:rsidP="008A1F73">
          <w:pPr>
            <w:spacing w:line="276" w:lineRule="auto"/>
          </w:pPr>
          <w:r w:rsidRPr="006869A6">
            <w:t xml:space="preserve">Stagebegeleidster: </w:t>
          </w:r>
          <w:r w:rsidR="00345651">
            <w:t>anoniem</w:t>
          </w:r>
        </w:p>
        <w:p w14:paraId="029F4CDA" w14:textId="77777777" w:rsidR="000B10FA" w:rsidRPr="006869A6" w:rsidRDefault="000B10FA" w:rsidP="008A1F73">
          <w:pPr>
            <w:spacing w:line="276" w:lineRule="auto"/>
          </w:pPr>
          <w:r w:rsidRPr="006869A6">
            <w:t>Afstudeerbegeleider: Martien Schriemer</w:t>
          </w:r>
        </w:p>
        <w:p w14:paraId="3453EE16" w14:textId="03E6182E" w:rsidR="000B10FA" w:rsidRPr="006869A6" w:rsidRDefault="000B10FA" w:rsidP="008A1F73">
          <w:pPr>
            <w:spacing w:line="276" w:lineRule="auto"/>
          </w:pPr>
          <w:r w:rsidRPr="006869A6">
            <w:t xml:space="preserve">Eerste lezer: </w:t>
          </w:r>
          <w:r w:rsidR="0077699E">
            <w:t>Piet Hein Coebergh</w:t>
          </w:r>
        </w:p>
        <w:p w14:paraId="12E17FE3" w14:textId="77777777" w:rsidR="000B10FA" w:rsidRPr="006869A6" w:rsidRDefault="000B10FA" w:rsidP="008A1F73">
          <w:pPr>
            <w:spacing w:line="276" w:lineRule="auto"/>
          </w:pPr>
          <w:r w:rsidRPr="006869A6">
            <w:t>Tweede lezer: nader te bepalen</w:t>
          </w:r>
        </w:p>
        <w:p w14:paraId="6FF3F34A" w14:textId="77777777" w:rsidR="000B10FA" w:rsidRPr="006869A6" w:rsidRDefault="000B10FA" w:rsidP="008A1F73">
          <w:pPr>
            <w:spacing w:line="276" w:lineRule="auto"/>
          </w:pPr>
        </w:p>
        <w:p w14:paraId="7CC95730" w14:textId="77777777" w:rsidR="000B10FA" w:rsidRPr="006869A6" w:rsidRDefault="000B10FA" w:rsidP="008A1F73">
          <w:pPr>
            <w:spacing w:line="276" w:lineRule="auto"/>
          </w:pPr>
          <w:r w:rsidRPr="006869A6">
            <w:t>Eerste versie</w:t>
          </w:r>
        </w:p>
        <w:p w14:paraId="2D3A4F84" w14:textId="77777777" w:rsidR="0077699E" w:rsidRDefault="000B10FA" w:rsidP="008A1F73">
          <w:pPr>
            <w:spacing w:line="276" w:lineRule="auto"/>
          </w:pPr>
          <w:r w:rsidRPr="006869A6">
            <w:t>Onderzoeksrapport afstuderen 2018/2019</w:t>
          </w:r>
        </w:p>
        <w:p w14:paraId="5322CFA3" w14:textId="4927398C" w:rsidR="00E56BE1" w:rsidRPr="006869A6" w:rsidRDefault="0077699E" w:rsidP="008A1F73">
          <w:pPr>
            <w:spacing w:line="276" w:lineRule="auto"/>
          </w:pPr>
          <w:r>
            <w:t>14.823 woorden</w:t>
          </w:r>
          <w:r w:rsidR="00E56BE1" w:rsidRPr="006869A6">
            <w:br w:type="page"/>
          </w:r>
        </w:p>
        <w:p w14:paraId="79847C26" w14:textId="77777777" w:rsidR="000B10FA" w:rsidRDefault="000B10FA" w:rsidP="008A1F73">
          <w:pPr>
            <w:pStyle w:val="Kop1"/>
          </w:pPr>
          <w:bookmarkStart w:id="0" w:name="_Toc532552044"/>
          <w:r w:rsidRPr="006869A6">
            <w:lastRenderedPageBreak/>
            <w:t>Voorwoord</w:t>
          </w:r>
          <w:bookmarkEnd w:id="0"/>
        </w:p>
        <w:p w14:paraId="72324D97" w14:textId="77777777" w:rsidR="00CE45D5" w:rsidRDefault="00CE45D5" w:rsidP="008A1F73">
          <w:pPr>
            <w:rPr>
              <w:szCs w:val="20"/>
            </w:rPr>
          </w:pPr>
        </w:p>
        <w:p w14:paraId="1DACE190" w14:textId="0C5600BF" w:rsidR="0069041A" w:rsidRPr="0069041A" w:rsidRDefault="00EA729D" w:rsidP="0069041A">
          <w:pPr>
            <w:rPr>
              <w:i/>
            </w:rPr>
          </w:pPr>
          <w:r w:rsidRPr="0069041A">
            <w:rPr>
              <w:i/>
              <w:szCs w:val="20"/>
            </w:rPr>
            <w:t xml:space="preserve">Dit onderdeel is verwijderd </w:t>
          </w:r>
          <w:r w:rsidR="0069041A" w:rsidRPr="0069041A">
            <w:rPr>
              <w:i/>
            </w:rPr>
            <w:t>in verband met privacygevoelige informatie.</w:t>
          </w:r>
        </w:p>
        <w:p w14:paraId="363EE97D" w14:textId="288BFE70" w:rsidR="001D5414" w:rsidRDefault="001D5414" w:rsidP="008A1F73">
          <w:pPr>
            <w:rPr>
              <w:szCs w:val="20"/>
            </w:rPr>
          </w:pPr>
        </w:p>
        <w:p w14:paraId="1960896D" w14:textId="77777777" w:rsidR="00EE169A" w:rsidRDefault="00EE169A">
          <w:pPr>
            <w:spacing w:after="200" w:line="276" w:lineRule="auto"/>
            <w:jc w:val="left"/>
          </w:pPr>
          <w:r>
            <w:rPr>
              <w:b/>
              <w:bCs/>
            </w:rPr>
            <w:br w:type="page"/>
          </w:r>
        </w:p>
        <w:p w14:paraId="5307134B" w14:textId="17119A7E" w:rsidR="008D3BFD" w:rsidRPr="006869A6" w:rsidRDefault="000B10FA" w:rsidP="00C047B7">
          <w:pPr>
            <w:pStyle w:val="Kop1"/>
            <w:spacing w:after="0"/>
          </w:pPr>
          <w:bookmarkStart w:id="1" w:name="_Toc532552045"/>
          <w:r w:rsidRPr="006869A6">
            <w:lastRenderedPageBreak/>
            <w:t>Samenvatting</w:t>
          </w:r>
          <w:bookmarkEnd w:id="1"/>
        </w:p>
        <w:p w14:paraId="010026D0" w14:textId="77777777" w:rsidR="00C047B7" w:rsidRDefault="00C047B7" w:rsidP="00C047B7">
          <w:pPr>
            <w:spacing w:line="276" w:lineRule="auto"/>
          </w:pPr>
        </w:p>
        <w:p w14:paraId="1BF4ED7F" w14:textId="16D4BC88" w:rsidR="00C047B7" w:rsidRDefault="003B05D1" w:rsidP="00B5106A">
          <w:r>
            <w:t xml:space="preserve">Dit onderzoek is uitgevoerd voor </w:t>
          </w:r>
          <w:r w:rsidR="00E075EB">
            <w:t>DE ORGANISATIE</w:t>
          </w:r>
          <w:r>
            <w:t>, een zelfstandig opererende zorginstantie voor het verlenen van eerste- en tweedelijnsdiagnostiek. Zorginstanties hebben te maken met door zorgverzekeraars vastgestelde budgetsystemen. Budgetten blijven verlagen waardoor tweedelijnszorgverleners noodgedwongen moeten beperken in het uitbesteden van (MRI)-onderzoek</w:t>
          </w:r>
          <w:r w:rsidR="00765103">
            <w:t xml:space="preserve">, zo ook aan </w:t>
          </w:r>
          <w:r w:rsidR="00E075EB">
            <w:t>DE ORGANISATIE</w:t>
          </w:r>
          <w:r>
            <w:t xml:space="preserve">. Meer dan de helft van </w:t>
          </w:r>
          <w:r w:rsidR="0069041A">
            <w:t>haar</w:t>
          </w:r>
          <w:r>
            <w:t xml:space="preserve"> MRI-</w:t>
          </w:r>
          <w:r w:rsidR="00765103">
            <w:t>onderzoeken op jaarbasis</w:t>
          </w:r>
          <w:r>
            <w:t xml:space="preserve"> zijn afkomstig vanuit tweedelijnszorginstanties</w:t>
          </w:r>
          <w:r w:rsidR="00765103">
            <w:t xml:space="preserve"> en</w:t>
          </w:r>
          <w:r>
            <w:t xml:space="preserve"> </w:t>
          </w:r>
          <w:r w:rsidR="00765103">
            <w:t>di</w:t>
          </w:r>
          <w:r>
            <w:t xml:space="preserve">t aantal daalt. </w:t>
          </w:r>
          <w:r w:rsidR="00E075EB">
            <w:t>DE ORGANISATIE</w:t>
          </w:r>
          <w:r>
            <w:t xml:space="preserve"> wil deze daling opvangen </w:t>
          </w:r>
          <w:r w:rsidR="00C047B7">
            <w:t xml:space="preserve">door zich via social media te richten op cliënten van eerstelijnszorgverleners en betrokkenheid onder hen te creëren. Van die betrokkenheid is echter momenteel nog geen sprake. Vooral de Facebookpagina functioneert nog niet naar behoren. Facebook is het meest gebruikte socialmediaplatform in Nederland, maar </w:t>
          </w:r>
          <w:r w:rsidR="00E075EB">
            <w:t>DE ORGANISATIE</w:t>
          </w:r>
          <w:r w:rsidR="00C047B7">
            <w:t xml:space="preserve"> heeft geen inzicht in hoe zij betrokkenheid onder cliënten kan bewerkstelligen. </w:t>
          </w:r>
        </w:p>
        <w:p w14:paraId="657047C8" w14:textId="1F7EB028" w:rsidR="00C047B7" w:rsidRDefault="00C047B7" w:rsidP="00C047B7">
          <w:pPr>
            <w:spacing w:line="276" w:lineRule="auto"/>
          </w:pPr>
        </w:p>
        <w:p w14:paraId="33D1E263" w14:textId="59D69994" w:rsidR="00E81254" w:rsidRDefault="0069041A" w:rsidP="00B5106A">
          <w:r>
            <w:rPr>
              <w:i/>
            </w:rPr>
            <w:t xml:space="preserve">The </w:t>
          </w:r>
          <w:r w:rsidR="00C047B7" w:rsidRPr="00C047B7">
            <w:rPr>
              <w:i/>
            </w:rPr>
            <w:t>Six Stages of a Social Business Transformation</w:t>
          </w:r>
          <w:r w:rsidR="00C047B7" w:rsidRPr="00C047B7">
            <w:t xml:space="preserve"> helpt bij beantwoorden van de</w:t>
          </w:r>
          <w:r w:rsidR="00C047B7">
            <w:t xml:space="preserve"> centrale onderzoeksvraag. </w:t>
          </w:r>
          <w:r w:rsidR="006C43FF">
            <w:t>Deze theorie stelt dat een organisatie via</w:t>
          </w:r>
          <w:r w:rsidR="00C047B7">
            <w:t xml:space="preserve"> zes fasen kan uitgroeien tot een </w:t>
          </w:r>
          <w:r w:rsidR="00C047B7">
            <w:rPr>
              <w:i/>
            </w:rPr>
            <w:t xml:space="preserve">social business. </w:t>
          </w:r>
          <w:r w:rsidR="00C047B7">
            <w:t xml:space="preserve">De theorie biedt handvatten voor het tot stand brengen van online betrokkenheid. </w:t>
          </w:r>
          <w:r w:rsidR="007F2B54">
            <w:t>Deskresearch</w:t>
          </w:r>
          <w:r w:rsidR="00765103">
            <w:t xml:space="preserve"> geeft inzichten in de huidige interne en externe situatie en een online enquête achterhaalt de wensen en behoeften van de doelgroep</w:t>
          </w:r>
          <w:r w:rsidR="00E81254">
            <w:t xml:space="preserve"> ten aanzien van onder andere de</w:t>
          </w:r>
          <w:r w:rsidR="00E81254" w:rsidRPr="00E81254">
            <w:t xml:space="preserve"> </w:t>
          </w:r>
          <w:r w:rsidR="00E81254">
            <w:t>intentie, inhoud en vorm van de berichtgeving</w:t>
          </w:r>
          <w:r w:rsidR="00765103">
            <w:t xml:space="preserve">. Deze inzichten leiden </w:t>
          </w:r>
          <w:r w:rsidR="00E81254">
            <w:t xml:space="preserve">gezamenlijk </w:t>
          </w:r>
          <w:r w:rsidR="00765103">
            <w:t xml:space="preserve">tot de resultaten van het onderzoek. </w:t>
          </w:r>
        </w:p>
        <w:p w14:paraId="4EC23912" w14:textId="77777777" w:rsidR="00E81254" w:rsidRDefault="00E81254" w:rsidP="00E81254">
          <w:pPr>
            <w:spacing w:line="276" w:lineRule="auto"/>
          </w:pPr>
        </w:p>
        <w:p w14:paraId="234078AA" w14:textId="02267741" w:rsidR="00972FD2" w:rsidRPr="00787392" w:rsidRDefault="00765103" w:rsidP="00B5106A">
          <w:r>
            <w:t xml:space="preserve">Waar het volgens Li en Solis (2013) </w:t>
          </w:r>
          <w:r w:rsidR="00E81254">
            <w:t xml:space="preserve">in de eerste fase van de theorie </w:t>
          </w:r>
          <w:r>
            <w:t>van belang is naar de doelgroep</w:t>
          </w:r>
          <w:r w:rsidR="00E81254">
            <w:t xml:space="preserve"> te luisteren en daarop te anticiperen, richt </w:t>
          </w:r>
          <w:r w:rsidR="00E075EB">
            <w:t>DE ORGANISATIE</w:t>
          </w:r>
          <w:r w:rsidR="00E81254">
            <w:t xml:space="preserve"> de berichtgeving </w:t>
          </w:r>
          <w:r w:rsidR="006C43FF">
            <w:t xml:space="preserve">momenteel </w:t>
          </w:r>
          <w:r w:rsidR="00E81254">
            <w:t xml:space="preserve">in </w:t>
          </w:r>
          <w:r w:rsidR="006C43FF">
            <w:t>naar</w:t>
          </w:r>
          <w:r w:rsidR="00E81254">
            <w:t xml:space="preserve"> eigen smaak. De</w:t>
          </w:r>
          <w:r w:rsidR="00C047B7">
            <w:t xml:space="preserve"> eerste fase </w:t>
          </w:r>
          <w:r w:rsidR="00E81254">
            <w:t>is dus</w:t>
          </w:r>
          <w:r w:rsidR="006C43FF">
            <w:t xml:space="preserve"> nog</w:t>
          </w:r>
          <w:r w:rsidR="00E81254">
            <w:t xml:space="preserve"> niet volbracht, de huidige strategie sluit dan ook niet geheel aan op de wensen en behoeften van de doelgroep. De b</w:t>
          </w:r>
          <w:r w:rsidR="00972FD2">
            <w:t xml:space="preserve">erichtgeving moet informatief zijn. De doelgroep heeft vooral behoefte aan tips met betrekking tot gezondheid, een kijkje achter de schermen en informatie over sportblessures. Deze content kan </w:t>
          </w:r>
          <w:r w:rsidR="00E075EB">
            <w:t>DE ORGANISATIE</w:t>
          </w:r>
          <w:r w:rsidR="00972FD2">
            <w:t xml:space="preserve"> delen in de vorm van een lijst (tips voor…), wetenschappelijke onderzoeksresultaten, een interview of een video. De tekst op Facebook bevat het liefst drie zinnen</w:t>
          </w:r>
          <w:r w:rsidR="00E81254">
            <w:t xml:space="preserve"> met een link en een afbeelding of video erbij.</w:t>
          </w:r>
          <w:r w:rsidR="00972FD2">
            <w:t xml:space="preserve"> </w:t>
          </w:r>
          <w:r w:rsidR="00E81254">
            <w:t>Eén</w:t>
          </w:r>
          <w:r w:rsidR="00972FD2">
            <w:t xml:space="preserve"> bericht in de week sluit aan op wat de doelgroep wil zien. </w:t>
          </w:r>
          <w:r w:rsidR="00787392">
            <w:t xml:space="preserve">Wanneer de content aansluit op de wensen en behoeften, geeft de doelgroep aan online betrokkenheid te uiten door te volgen, </w:t>
          </w:r>
          <w:r w:rsidR="00787392">
            <w:rPr>
              <w:i/>
            </w:rPr>
            <w:t xml:space="preserve">liken¸ </w:t>
          </w:r>
          <w:r w:rsidR="00787392">
            <w:t>reageren en delen.</w:t>
          </w:r>
        </w:p>
        <w:p w14:paraId="3E02B233" w14:textId="087B32C9" w:rsidR="00972FD2" w:rsidRDefault="00972FD2" w:rsidP="00C047B7">
          <w:pPr>
            <w:spacing w:line="276" w:lineRule="auto"/>
          </w:pPr>
        </w:p>
        <w:p w14:paraId="7957FDD7" w14:textId="26A1394E" w:rsidR="00972FD2" w:rsidRPr="00787392" w:rsidRDefault="00972FD2" w:rsidP="00B5106A">
          <w:r>
            <w:t xml:space="preserve">Het advies is </w:t>
          </w:r>
          <w:r w:rsidR="00787392">
            <w:t>een Facebookstrategie op</w:t>
          </w:r>
          <w:r w:rsidR="00E81254">
            <w:t xml:space="preserve"> te </w:t>
          </w:r>
          <w:r w:rsidR="00787392">
            <w:t>stellen en wekelijks berichten in</w:t>
          </w:r>
          <w:r w:rsidR="00E81254">
            <w:t xml:space="preserve"> te </w:t>
          </w:r>
          <w:r w:rsidR="00787392">
            <w:t>plannen met behulp van een contentkalender. Hier</w:t>
          </w:r>
          <w:r w:rsidR="00A26E01">
            <w:t>bij</w:t>
          </w:r>
          <w:r w:rsidR="00787392">
            <w:t xml:space="preserve"> is </w:t>
          </w:r>
          <w:r w:rsidR="00A26E01">
            <w:t>ondersteuning van een</w:t>
          </w:r>
          <w:r w:rsidR="00787392">
            <w:t xml:space="preserve"> </w:t>
          </w:r>
          <w:r w:rsidR="00787392">
            <w:rPr>
              <w:i/>
            </w:rPr>
            <w:t>allround</w:t>
          </w:r>
          <w:r w:rsidR="00787392">
            <w:t xml:space="preserve"> socialmediastagiair(e) en een </w:t>
          </w:r>
          <w:r w:rsidR="00787392">
            <w:rPr>
              <w:i/>
            </w:rPr>
            <w:t>freelance</w:t>
          </w:r>
          <w:r w:rsidR="00A413D7">
            <w:rPr>
              <w:i/>
            </w:rPr>
            <w:t xml:space="preserve"> </w:t>
          </w:r>
          <w:r w:rsidR="00787392">
            <w:t>videoman</w:t>
          </w:r>
          <w:r w:rsidR="00A26E01">
            <w:t xml:space="preserve"> gewenst</w:t>
          </w:r>
          <w:r w:rsidR="00787392">
            <w:t xml:space="preserve">. </w:t>
          </w:r>
          <w:r w:rsidR="00E075EB">
            <w:t>DE ORGANISATIE</w:t>
          </w:r>
          <w:r w:rsidR="00787392">
            <w:t xml:space="preserve"> dient een proactieve houding aan te nemen wat betreft het aangaan van dialoog</w:t>
          </w:r>
          <w:r w:rsidR="00E81254">
            <w:t xml:space="preserve"> en</w:t>
          </w:r>
          <w:r w:rsidR="00787392">
            <w:t xml:space="preserve"> daarnaast zal zij de Facebookberichten altijd moeten blijven monitoren; </w:t>
          </w:r>
          <w:r w:rsidR="00765103">
            <w:t xml:space="preserve">het achterhalen van de wensen en behoeften van de doelgroep is een onophoudelijk proces. </w:t>
          </w:r>
        </w:p>
        <w:p w14:paraId="2F02BA4E" w14:textId="16B21E20" w:rsidR="00972FD2" w:rsidRDefault="00972FD2" w:rsidP="00C047B7">
          <w:pPr>
            <w:spacing w:line="276" w:lineRule="auto"/>
          </w:pPr>
        </w:p>
        <w:p w14:paraId="4A3A78A8" w14:textId="4033A65D" w:rsidR="00972FD2" w:rsidRDefault="00972FD2" w:rsidP="00C047B7">
          <w:pPr>
            <w:spacing w:line="276" w:lineRule="auto"/>
          </w:pPr>
        </w:p>
        <w:p w14:paraId="3D387F50" w14:textId="3B79000C" w:rsidR="00C047B7" w:rsidRPr="00C047B7" w:rsidRDefault="00C047B7" w:rsidP="00C047B7">
          <w:pPr>
            <w:spacing w:line="276" w:lineRule="auto"/>
          </w:pPr>
        </w:p>
        <w:p w14:paraId="2C0399FD" w14:textId="77777777" w:rsidR="00C047B7" w:rsidRPr="00C047B7" w:rsidRDefault="00C047B7" w:rsidP="00C047B7">
          <w:pPr>
            <w:spacing w:line="276" w:lineRule="auto"/>
          </w:pPr>
        </w:p>
        <w:p w14:paraId="75ACAFC4" w14:textId="7CDFDBA0" w:rsidR="00C047B7" w:rsidRPr="00C047B7" w:rsidRDefault="00C047B7" w:rsidP="00C047B7">
          <w:pPr>
            <w:spacing w:line="276" w:lineRule="auto"/>
          </w:pPr>
        </w:p>
        <w:p w14:paraId="32F978D8" w14:textId="77777777" w:rsidR="00C047B7" w:rsidRPr="00C047B7" w:rsidRDefault="00C047B7" w:rsidP="00C047B7">
          <w:pPr>
            <w:spacing w:line="276" w:lineRule="auto"/>
          </w:pPr>
        </w:p>
        <w:p w14:paraId="6DF29E50" w14:textId="77777777" w:rsidR="00C047B7" w:rsidRPr="00C047B7" w:rsidRDefault="00C047B7">
          <w:pPr>
            <w:spacing w:after="200" w:line="276" w:lineRule="auto"/>
            <w:jc w:val="left"/>
          </w:pPr>
          <w:r w:rsidRPr="00C047B7">
            <w:br w:type="page"/>
          </w:r>
        </w:p>
        <w:p w14:paraId="1E47DA76" w14:textId="10FDA6BF" w:rsidR="000B10FA" w:rsidRPr="006869A6" w:rsidRDefault="00345651" w:rsidP="008A1F73">
          <w:pPr>
            <w:spacing w:after="200" w:line="276" w:lineRule="auto"/>
          </w:pPr>
        </w:p>
      </w:sdtContent>
    </w:sdt>
    <w:bookmarkStart w:id="2" w:name="_Toc532552046" w:displacedByCustomXml="next"/>
    <w:sdt>
      <w:sdtPr>
        <w:rPr>
          <w:rFonts w:eastAsiaTheme="minorHAnsi" w:cstheme="minorBidi"/>
          <w:b w:val="0"/>
          <w:bCs w:val="0"/>
          <w:sz w:val="20"/>
          <w:szCs w:val="22"/>
        </w:rPr>
        <w:id w:val="-1310850321"/>
        <w:docPartObj>
          <w:docPartGallery w:val="Table of Contents"/>
          <w:docPartUnique/>
        </w:docPartObj>
      </w:sdtPr>
      <w:sdtEndPr>
        <w:rPr>
          <w:rFonts w:cs="Times New Roman"/>
          <w:sz w:val="18"/>
          <w:szCs w:val="18"/>
        </w:rPr>
      </w:sdtEndPr>
      <w:sdtContent>
        <w:p w14:paraId="4594929F" w14:textId="77777777" w:rsidR="000B10FA" w:rsidRPr="006869A6" w:rsidRDefault="000B10FA" w:rsidP="008A1F73">
          <w:pPr>
            <w:pStyle w:val="Kop1"/>
          </w:pPr>
          <w:r w:rsidRPr="006869A6">
            <w:t>Inhoudsopgave</w:t>
          </w:r>
          <w:bookmarkEnd w:id="2"/>
        </w:p>
        <w:bookmarkStart w:id="3" w:name="_Hlk527976791"/>
        <w:p w14:paraId="636E7DBF" w14:textId="77777777" w:rsidR="002F170F" w:rsidRDefault="000B10FA">
          <w:pPr>
            <w:pStyle w:val="Inhopg1"/>
            <w:tabs>
              <w:tab w:val="right" w:leader="dot" w:pos="9062"/>
            </w:tabs>
            <w:rPr>
              <w:rFonts w:asciiTheme="minorHAnsi" w:eastAsiaTheme="minorEastAsia" w:hAnsiTheme="minorHAnsi" w:cstheme="minorBidi"/>
              <w:noProof/>
              <w:sz w:val="22"/>
              <w:szCs w:val="22"/>
            </w:rPr>
          </w:pPr>
          <w:r w:rsidRPr="006869A6">
            <w:rPr>
              <w:sz w:val="18"/>
              <w:szCs w:val="18"/>
            </w:rPr>
            <w:fldChar w:fldCharType="begin"/>
          </w:r>
          <w:r w:rsidRPr="006869A6">
            <w:rPr>
              <w:sz w:val="18"/>
              <w:szCs w:val="18"/>
            </w:rPr>
            <w:instrText xml:space="preserve"> TOC \o "1-3" \h \z \u </w:instrText>
          </w:r>
          <w:r w:rsidRPr="006869A6">
            <w:rPr>
              <w:sz w:val="18"/>
              <w:szCs w:val="18"/>
            </w:rPr>
            <w:fldChar w:fldCharType="separate"/>
          </w:r>
          <w:hyperlink w:anchor="_Toc532552044" w:history="1">
            <w:r w:rsidR="002F170F" w:rsidRPr="00AD5720">
              <w:rPr>
                <w:rStyle w:val="Hyperlink"/>
                <w:noProof/>
              </w:rPr>
              <w:t>Voorwoord</w:t>
            </w:r>
            <w:r w:rsidR="002F170F">
              <w:rPr>
                <w:noProof/>
                <w:webHidden/>
              </w:rPr>
              <w:tab/>
            </w:r>
            <w:r w:rsidR="002F170F">
              <w:rPr>
                <w:noProof/>
                <w:webHidden/>
              </w:rPr>
              <w:fldChar w:fldCharType="begin"/>
            </w:r>
            <w:r w:rsidR="002F170F">
              <w:rPr>
                <w:noProof/>
                <w:webHidden/>
              </w:rPr>
              <w:instrText xml:space="preserve"> PAGEREF _Toc532552044 \h </w:instrText>
            </w:r>
            <w:r w:rsidR="002F170F">
              <w:rPr>
                <w:noProof/>
                <w:webHidden/>
              </w:rPr>
            </w:r>
            <w:r w:rsidR="002F170F">
              <w:rPr>
                <w:noProof/>
                <w:webHidden/>
              </w:rPr>
              <w:fldChar w:fldCharType="separate"/>
            </w:r>
            <w:r w:rsidR="004D6824">
              <w:rPr>
                <w:noProof/>
                <w:webHidden/>
              </w:rPr>
              <w:t>2</w:t>
            </w:r>
            <w:r w:rsidR="002F170F">
              <w:rPr>
                <w:noProof/>
                <w:webHidden/>
              </w:rPr>
              <w:fldChar w:fldCharType="end"/>
            </w:r>
          </w:hyperlink>
        </w:p>
        <w:p w14:paraId="20DAF111"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45" w:history="1">
            <w:r w:rsidR="002F170F" w:rsidRPr="00AD5720">
              <w:rPr>
                <w:rStyle w:val="Hyperlink"/>
                <w:noProof/>
              </w:rPr>
              <w:t>Samenvatting</w:t>
            </w:r>
            <w:r w:rsidR="002F170F">
              <w:rPr>
                <w:noProof/>
                <w:webHidden/>
              </w:rPr>
              <w:tab/>
            </w:r>
            <w:r w:rsidR="002F170F">
              <w:rPr>
                <w:noProof/>
                <w:webHidden/>
              </w:rPr>
              <w:fldChar w:fldCharType="begin"/>
            </w:r>
            <w:r w:rsidR="002F170F">
              <w:rPr>
                <w:noProof/>
                <w:webHidden/>
              </w:rPr>
              <w:instrText xml:space="preserve"> PAGEREF _Toc532552045 \h </w:instrText>
            </w:r>
            <w:r w:rsidR="002F170F">
              <w:rPr>
                <w:noProof/>
                <w:webHidden/>
              </w:rPr>
            </w:r>
            <w:r w:rsidR="002F170F">
              <w:rPr>
                <w:noProof/>
                <w:webHidden/>
              </w:rPr>
              <w:fldChar w:fldCharType="separate"/>
            </w:r>
            <w:r w:rsidR="004D6824">
              <w:rPr>
                <w:noProof/>
                <w:webHidden/>
              </w:rPr>
              <w:t>3</w:t>
            </w:r>
            <w:r w:rsidR="002F170F">
              <w:rPr>
                <w:noProof/>
                <w:webHidden/>
              </w:rPr>
              <w:fldChar w:fldCharType="end"/>
            </w:r>
          </w:hyperlink>
        </w:p>
        <w:p w14:paraId="0A5EDA24"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46" w:history="1">
            <w:r w:rsidR="002F170F" w:rsidRPr="00AD5720">
              <w:rPr>
                <w:rStyle w:val="Hyperlink"/>
                <w:noProof/>
              </w:rPr>
              <w:t>Inhoudsopgave</w:t>
            </w:r>
            <w:r w:rsidR="002F170F">
              <w:rPr>
                <w:noProof/>
                <w:webHidden/>
              </w:rPr>
              <w:tab/>
            </w:r>
            <w:r w:rsidR="002F170F">
              <w:rPr>
                <w:noProof/>
                <w:webHidden/>
              </w:rPr>
              <w:fldChar w:fldCharType="begin"/>
            </w:r>
            <w:r w:rsidR="002F170F">
              <w:rPr>
                <w:noProof/>
                <w:webHidden/>
              </w:rPr>
              <w:instrText xml:space="preserve"> PAGEREF _Toc532552046 \h </w:instrText>
            </w:r>
            <w:r w:rsidR="002F170F">
              <w:rPr>
                <w:noProof/>
                <w:webHidden/>
              </w:rPr>
            </w:r>
            <w:r w:rsidR="002F170F">
              <w:rPr>
                <w:noProof/>
                <w:webHidden/>
              </w:rPr>
              <w:fldChar w:fldCharType="separate"/>
            </w:r>
            <w:r w:rsidR="004D6824">
              <w:rPr>
                <w:noProof/>
                <w:webHidden/>
              </w:rPr>
              <w:t>4</w:t>
            </w:r>
            <w:r w:rsidR="002F170F">
              <w:rPr>
                <w:noProof/>
                <w:webHidden/>
              </w:rPr>
              <w:fldChar w:fldCharType="end"/>
            </w:r>
          </w:hyperlink>
        </w:p>
        <w:p w14:paraId="73E35D0F"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47" w:history="1">
            <w:r w:rsidR="002F170F" w:rsidRPr="00AD5720">
              <w:rPr>
                <w:rStyle w:val="Hyperlink"/>
                <w:noProof/>
                <w:shd w:val="clear" w:color="auto" w:fill="FFFFFF"/>
              </w:rPr>
              <w:t>Begrippenlijst</w:t>
            </w:r>
            <w:r w:rsidR="002F170F">
              <w:rPr>
                <w:noProof/>
                <w:webHidden/>
              </w:rPr>
              <w:tab/>
            </w:r>
            <w:r w:rsidR="002F170F">
              <w:rPr>
                <w:noProof/>
                <w:webHidden/>
              </w:rPr>
              <w:fldChar w:fldCharType="begin"/>
            </w:r>
            <w:r w:rsidR="002F170F">
              <w:rPr>
                <w:noProof/>
                <w:webHidden/>
              </w:rPr>
              <w:instrText xml:space="preserve"> PAGEREF _Toc532552047 \h </w:instrText>
            </w:r>
            <w:r w:rsidR="002F170F">
              <w:rPr>
                <w:noProof/>
                <w:webHidden/>
              </w:rPr>
            </w:r>
            <w:r w:rsidR="002F170F">
              <w:rPr>
                <w:noProof/>
                <w:webHidden/>
              </w:rPr>
              <w:fldChar w:fldCharType="separate"/>
            </w:r>
            <w:r w:rsidR="004D6824">
              <w:rPr>
                <w:noProof/>
                <w:webHidden/>
              </w:rPr>
              <w:t>7</w:t>
            </w:r>
            <w:r w:rsidR="002F170F">
              <w:rPr>
                <w:noProof/>
                <w:webHidden/>
              </w:rPr>
              <w:fldChar w:fldCharType="end"/>
            </w:r>
          </w:hyperlink>
        </w:p>
        <w:p w14:paraId="7475FB50"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48" w:history="1">
            <w:r w:rsidR="002F170F" w:rsidRPr="00AD5720">
              <w:rPr>
                <w:rStyle w:val="Hyperlink"/>
                <w:noProof/>
              </w:rPr>
              <w:t>2. Probleemformulering</w:t>
            </w:r>
            <w:r w:rsidR="002F170F">
              <w:rPr>
                <w:noProof/>
                <w:webHidden/>
              </w:rPr>
              <w:tab/>
            </w:r>
            <w:r w:rsidR="002F170F">
              <w:rPr>
                <w:noProof/>
                <w:webHidden/>
              </w:rPr>
              <w:fldChar w:fldCharType="begin"/>
            </w:r>
            <w:r w:rsidR="002F170F">
              <w:rPr>
                <w:noProof/>
                <w:webHidden/>
              </w:rPr>
              <w:instrText xml:space="preserve"> PAGEREF _Toc532552048 \h </w:instrText>
            </w:r>
            <w:r w:rsidR="002F170F">
              <w:rPr>
                <w:noProof/>
                <w:webHidden/>
              </w:rPr>
            </w:r>
            <w:r w:rsidR="002F170F">
              <w:rPr>
                <w:noProof/>
                <w:webHidden/>
              </w:rPr>
              <w:fldChar w:fldCharType="separate"/>
            </w:r>
            <w:r w:rsidR="004D6824">
              <w:rPr>
                <w:noProof/>
                <w:webHidden/>
              </w:rPr>
              <w:t>8</w:t>
            </w:r>
            <w:r w:rsidR="002F170F">
              <w:rPr>
                <w:noProof/>
                <w:webHidden/>
              </w:rPr>
              <w:fldChar w:fldCharType="end"/>
            </w:r>
          </w:hyperlink>
        </w:p>
        <w:p w14:paraId="6D37176F"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49" w:history="1">
            <w:r w:rsidR="002F170F" w:rsidRPr="00AD5720">
              <w:rPr>
                <w:rStyle w:val="Hyperlink"/>
                <w:noProof/>
              </w:rPr>
              <w:t>2.1 Aanleiding</w:t>
            </w:r>
            <w:r w:rsidR="002F170F">
              <w:rPr>
                <w:noProof/>
                <w:webHidden/>
              </w:rPr>
              <w:tab/>
            </w:r>
            <w:r w:rsidR="002F170F">
              <w:rPr>
                <w:noProof/>
                <w:webHidden/>
              </w:rPr>
              <w:fldChar w:fldCharType="begin"/>
            </w:r>
            <w:r w:rsidR="002F170F">
              <w:rPr>
                <w:noProof/>
                <w:webHidden/>
              </w:rPr>
              <w:instrText xml:space="preserve"> PAGEREF _Toc532552049 \h </w:instrText>
            </w:r>
            <w:r w:rsidR="002F170F">
              <w:rPr>
                <w:noProof/>
                <w:webHidden/>
              </w:rPr>
            </w:r>
            <w:r w:rsidR="002F170F">
              <w:rPr>
                <w:noProof/>
                <w:webHidden/>
              </w:rPr>
              <w:fldChar w:fldCharType="separate"/>
            </w:r>
            <w:r w:rsidR="004D6824">
              <w:rPr>
                <w:noProof/>
                <w:webHidden/>
              </w:rPr>
              <w:t>8</w:t>
            </w:r>
            <w:r w:rsidR="002F170F">
              <w:rPr>
                <w:noProof/>
                <w:webHidden/>
              </w:rPr>
              <w:fldChar w:fldCharType="end"/>
            </w:r>
          </w:hyperlink>
        </w:p>
        <w:p w14:paraId="758AE266"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0" w:history="1">
            <w:r w:rsidR="002F170F" w:rsidRPr="00AD5720">
              <w:rPr>
                <w:rStyle w:val="Hyperlink"/>
                <w:noProof/>
              </w:rPr>
              <w:t>2.2 Probleemstelling</w:t>
            </w:r>
            <w:r w:rsidR="002F170F">
              <w:rPr>
                <w:noProof/>
                <w:webHidden/>
              </w:rPr>
              <w:tab/>
            </w:r>
            <w:r w:rsidR="002F170F">
              <w:rPr>
                <w:noProof/>
                <w:webHidden/>
              </w:rPr>
              <w:fldChar w:fldCharType="begin"/>
            </w:r>
            <w:r w:rsidR="002F170F">
              <w:rPr>
                <w:noProof/>
                <w:webHidden/>
              </w:rPr>
              <w:instrText xml:space="preserve"> PAGEREF _Toc532552050 \h </w:instrText>
            </w:r>
            <w:r w:rsidR="002F170F">
              <w:rPr>
                <w:noProof/>
                <w:webHidden/>
              </w:rPr>
            </w:r>
            <w:r w:rsidR="002F170F">
              <w:rPr>
                <w:noProof/>
                <w:webHidden/>
              </w:rPr>
              <w:fldChar w:fldCharType="separate"/>
            </w:r>
            <w:r w:rsidR="004D6824">
              <w:rPr>
                <w:noProof/>
                <w:webHidden/>
              </w:rPr>
              <w:t>9</w:t>
            </w:r>
            <w:r w:rsidR="002F170F">
              <w:rPr>
                <w:noProof/>
                <w:webHidden/>
              </w:rPr>
              <w:fldChar w:fldCharType="end"/>
            </w:r>
          </w:hyperlink>
        </w:p>
        <w:p w14:paraId="6C1C649A"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1" w:history="1">
            <w:r w:rsidR="002F170F" w:rsidRPr="00AD5720">
              <w:rPr>
                <w:rStyle w:val="Hyperlink"/>
                <w:noProof/>
              </w:rPr>
              <w:t>2.3 Doelstelling</w:t>
            </w:r>
            <w:r w:rsidR="002F170F">
              <w:rPr>
                <w:noProof/>
                <w:webHidden/>
              </w:rPr>
              <w:tab/>
            </w:r>
            <w:r w:rsidR="002F170F">
              <w:rPr>
                <w:noProof/>
                <w:webHidden/>
              </w:rPr>
              <w:fldChar w:fldCharType="begin"/>
            </w:r>
            <w:r w:rsidR="002F170F">
              <w:rPr>
                <w:noProof/>
                <w:webHidden/>
              </w:rPr>
              <w:instrText xml:space="preserve"> PAGEREF _Toc532552051 \h </w:instrText>
            </w:r>
            <w:r w:rsidR="002F170F">
              <w:rPr>
                <w:noProof/>
                <w:webHidden/>
              </w:rPr>
            </w:r>
            <w:r w:rsidR="002F170F">
              <w:rPr>
                <w:noProof/>
                <w:webHidden/>
              </w:rPr>
              <w:fldChar w:fldCharType="separate"/>
            </w:r>
            <w:r w:rsidR="004D6824">
              <w:rPr>
                <w:noProof/>
                <w:webHidden/>
              </w:rPr>
              <w:t>9</w:t>
            </w:r>
            <w:r w:rsidR="002F170F">
              <w:rPr>
                <w:noProof/>
                <w:webHidden/>
              </w:rPr>
              <w:fldChar w:fldCharType="end"/>
            </w:r>
          </w:hyperlink>
        </w:p>
        <w:p w14:paraId="184C6A66"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2" w:history="1">
            <w:r w:rsidR="002F170F" w:rsidRPr="00AD5720">
              <w:rPr>
                <w:rStyle w:val="Hyperlink"/>
                <w:noProof/>
              </w:rPr>
              <w:t>2.4 Deelvragen</w:t>
            </w:r>
            <w:r w:rsidR="002F170F">
              <w:rPr>
                <w:noProof/>
                <w:webHidden/>
              </w:rPr>
              <w:tab/>
            </w:r>
            <w:r w:rsidR="002F170F">
              <w:rPr>
                <w:noProof/>
                <w:webHidden/>
              </w:rPr>
              <w:fldChar w:fldCharType="begin"/>
            </w:r>
            <w:r w:rsidR="002F170F">
              <w:rPr>
                <w:noProof/>
                <w:webHidden/>
              </w:rPr>
              <w:instrText xml:space="preserve"> PAGEREF _Toc532552052 \h </w:instrText>
            </w:r>
            <w:r w:rsidR="002F170F">
              <w:rPr>
                <w:noProof/>
                <w:webHidden/>
              </w:rPr>
            </w:r>
            <w:r w:rsidR="002F170F">
              <w:rPr>
                <w:noProof/>
                <w:webHidden/>
              </w:rPr>
              <w:fldChar w:fldCharType="separate"/>
            </w:r>
            <w:r w:rsidR="004D6824">
              <w:rPr>
                <w:noProof/>
                <w:webHidden/>
              </w:rPr>
              <w:t>10</w:t>
            </w:r>
            <w:r w:rsidR="002F170F">
              <w:rPr>
                <w:noProof/>
                <w:webHidden/>
              </w:rPr>
              <w:fldChar w:fldCharType="end"/>
            </w:r>
          </w:hyperlink>
        </w:p>
        <w:p w14:paraId="469A87AC"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3" w:history="1">
            <w:r w:rsidR="002F170F" w:rsidRPr="00AD5720">
              <w:rPr>
                <w:rStyle w:val="Hyperlink"/>
                <w:noProof/>
              </w:rPr>
              <w:t>2.5 Doelgroep</w:t>
            </w:r>
            <w:r w:rsidR="002F170F">
              <w:rPr>
                <w:noProof/>
                <w:webHidden/>
              </w:rPr>
              <w:tab/>
            </w:r>
            <w:r w:rsidR="002F170F">
              <w:rPr>
                <w:noProof/>
                <w:webHidden/>
              </w:rPr>
              <w:fldChar w:fldCharType="begin"/>
            </w:r>
            <w:r w:rsidR="002F170F">
              <w:rPr>
                <w:noProof/>
                <w:webHidden/>
              </w:rPr>
              <w:instrText xml:space="preserve"> PAGEREF _Toc532552053 \h </w:instrText>
            </w:r>
            <w:r w:rsidR="002F170F">
              <w:rPr>
                <w:noProof/>
                <w:webHidden/>
              </w:rPr>
            </w:r>
            <w:r w:rsidR="002F170F">
              <w:rPr>
                <w:noProof/>
                <w:webHidden/>
              </w:rPr>
              <w:fldChar w:fldCharType="separate"/>
            </w:r>
            <w:r w:rsidR="004D6824">
              <w:rPr>
                <w:noProof/>
                <w:webHidden/>
              </w:rPr>
              <w:t>11</w:t>
            </w:r>
            <w:r w:rsidR="002F170F">
              <w:rPr>
                <w:noProof/>
                <w:webHidden/>
              </w:rPr>
              <w:fldChar w:fldCharType="end"/>
            </w:r>
          </w:hyperlink>
        </w:p>
        <w:p w14:paraId="3153A94D"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4" w:history="1">
            <w:r w:rsidR="002F170F" w:rsidRPr="00AD5720">
              <w:rPr>
                <w:rStyle w:val="Hyperlink"/>
                <w:noProof/>
              </w:rPr>
              <w:t>2.6 Grenzen onderzoek</w:t>
            </w:r>
            <w:r w:rsidR="002F170F">
              <w:rPr>
                <w:noProof/>
                <w:webHidden/>
              </w:rPr>
              <w:tab/>
            </w:r>
            <w:r w:rsidR="002F170F">
              <w:rPr>
                <w:noProof/>
                <w:webHidden/>
              </w:rPr>
              <w:fldChar w:fldCharType="begin"/>
            </w:r>
            <w:r w:rsidR="002F170F">
              <w:rPr>
                <w:noProof/>
                <w:webHidden/>
              </w:rPr>
              <w:instrText xml:space="preserve"> PAGEREF _Toc532552054 \h </w:instrText>
            </w:r>
            <w:r w:rsidR="002F170F">
              <w:rPr>
                <w:noProof/>
                <w:webHidden/>
              </w:rPr>
            </w:r>
            <w:r w:rsidR="002F170F">
              <w:rPr>
                <w:noProof/>
                <w:webHidden/>
              </w:rPr>
              <w:fldChar w:fldCharType="separate"/>
            </w:r>
            <w:r w:rsidR="004D6824">
              <w:rPr>
                <w:noProof/>
                <w:webHidden/>
              </w:rPr>
              <w:t>11</w:t>
            </w:r>
            <w:r w:rsidR="002F170F">
              <w:rPr>
                <w:noProof/>
                <w:webHidden/>
              </w:rPr>
              <w:fldChar w:fldCharType="end"/>
            </w:r>
          </w:hyperlink>
        </w:p>
        <w:p w14:paraId="7192C450"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55" w:history="1">
            <w:r w:rsidR="002F170F" w:rsidRPr="00AD5720">
              <w:rPr>
                <w:rStyle w:val="Hyperlink"/>
                <w:noProof/>
              </w:rPr>
              <w:t>3. Situatieschets</w:t>
            </w:r>
            <w:r w:rsidR="002F170F">
              <w:rPr>
                <w:noProof/>
                <w:webHidden/>
              </w:rPr>
              <w:tab/>
            </w:r>
            <w:r w:rsidR="002F170F">
              <w:rPr>
                <w:noProof/>
                <w:webHidden/>
              </w:rPr>
              <w:fldChar w:fldCharType="begin"/>
            </w:r>
            <w:r w:rsidR="002F170F">
              <w:rPr>
                <w:noProof/>
                <w:webHidden/>
              </w:rPr>
              <w:instrText xml:space="preserve"> PAGEREF _Toc532552055 \h </w:instrText>
            </w:r>
            <w:r w:rsidR="002F170F">
              <w:rPr>
                <w:noProof/>
                <w:webHidden/>
              </w:rPr>
            </w:r>
            <w:r w:rsidR="002F170F">
              <w:rPr>
                <w:noProof/>
                <w:webHidden/>
              </w:rPr>
              <w:fldChar w:fldCharType="separate"/>
            </w:r>
            <w:r w:rsidR="004D6824">
              <w:rPr>
                <w:noProof/>
                <w:webHidden/>
              </w:rPr>
              <w:t>13</w:t>
            </w:r>
            <w:r w:rsidR="002F170F">
              <w:rPr>
                <w:noProof/>
                <w:webHidden/>
              </w:rPr>
              <w:fldChar w:fldCharType="end"/>
            </w:r>
          </w:hyperlink>
        </w:p>
        <w:p w14:paraId="26822CFF"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56" w:history="1">
            <w:r w:rsidR="002F170F" w:rsidRPr="00AD5720">
              <w:rPr>
                <w:rStyle w:val="Hyperlink"/>
                <w:noProof/>
              </w:rPr>
              <w:t>3.1 Interne omgeving</w:t>
            </w:r>
            <w:r w:rsidR="002F170F">
              <w:rPr>
                <w:noProof/>
                <w:webHidden/>
              </w:rPr>
              <w:tab/>
            </w:r>
            <w:r w:rsidR="002F170F">
              <w:rPr>
                <w:noProof/>
                <w:webHidden/>
              </w:rPr>
              <w:fldChar w:fldCharType="begin"/>
            </w:r>
            <w:r w:rsidR="002F170F">
              <w:rPr>
                <w:noProof/>
                <w:webHidden/>
              </w:rPr>
              <w:instrText xml:space="preserve"> PAGEREF _Toc532552056 \h </w:instrText>
            </w:r>
            <w:r w:rsidR="002F170F">
              <w:rPr>
                <w:noProof/>
                <w:webHidden/>
              </w:rPr>
            </w:r>
            <w:r w:rsidR="002F170F">
              <w:rPr>
                <w:noProof/>
                <w:webHidden/>
              </w:rPr>
              <w:fldChar w:fldCharType="separate"/>
            </w:r>
            <w:r w:rsidR="004D6824">
              <w:rPr>
                <w:noProof/>
                <w:webHidden/>
              </w:rPr>
              <w:t>13</w:t>
            </w:r>
            <w:r w:rsidR="002F170F">
              <w:rPr>
                <w:noProof/>
                <w:webHidden/>
              </w:rPr>
              <w:fldChar w:fldCharType="end"/>
            </w:r>
          </w:hyperlink>
        </w:p>
        <w:p w14:paraId="6B04F6E5"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57" w:history="1">
            <w:r w:rsidR="002F170F" w:rsidRPr="00AD5720">
              <w:rPr>
                <w:rStyle w:val="Hyperlink"/>
                <w:noProof/>
              </w:rPr>
              <w:t>3.1.1 Missie, kernwaarden en doelstellingen</w:t>
            </w:r>
            <w:r w:rsidR="002F170F">
              <w:rPr>
                <w:noProof/>
                <w:webHidden/>
              </w:rPr>
              <w:tab/>
            </w:r>
            <w:r w:rsidR="002F170F">
              <w:rPr>
                <w:noProof/>
                <w:webHidden/>
              </w:rPr>
              <w:fldChar w:fldCharType="begin"/>
            </w:r>
            <w:r w:rsidR="002F170F">
              <w:rPr>
                <w:noProof/>
                <w:webHidden/>
              </w:rPr>
              <w:instrText xml:space="preserve"> PAGEREF _Toc532552057 \h </w:instrText>
            </w:r>
            <w:r w:rsidR="002F170F">
              <w:rPr>
                <w:noProof/>
                <w:webHidden/>
              </w:rPr>
            </w:r>
            <w:r w:rsidR="002F170F">
              <w:rPr>
                <w:noProof/>
                <w:webHidden/>
              </w:rPr>
              <w:fldChar w:fldCharType="separate"/>
            </w:r>
            <w:r w:rsidR="004D6824">
              <w:rPr>
                <w:noProof/>
                <w:webHidden/>
              </w:rPr>
              <w:t>13</w:t>
            </w:r>
            <w:r w:rsidR="002F170F">
              <w:rPr>
                <w:noProof/>
                <w:webHidden/>
              </w:rPr>
              <w:fldChar w:fldCharType="end"/>
            </w:r>
          </w:hyperlink>
        </w:p>
        <w:p w14:paraId="38809B3D"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58" w:history="1">
            <w:r w:rsidR="002F170F" w:rsidRPr="00AD5720">
              <w:rPr>
                <w:rStyle w:val="Hyperlink"/>
                <w:noProof/>
              </w:rPr>
              <w:t>3.1.2 Marketingcommunicatie</w:t>
            </w:r>
            <w:r w:rsidR="002F170F">
              <w:rPr>
                <w:noProof/>
                <w:webHidden/>
              </w:rPr>
              <w:tab/>
            </w:r>
            <w:r w:rsidR="002F170F">
              <w:rPr>
                <w:noProof/>
                <w:webHidden/>
              </w:rPr>
              <w:fldChar w:fldCharType="begin"/>
            </w:r>
            <w:r w:rsidR="002F170F">
              <w:rPr>
                <w:noProof/>
                <w:webHidden/>
              </w:rPr>
              <w:instrText xml:space="preserve"> PAGEREF _Toc532552058 \h </w:instrText>
            </w:r>
            <w:r w:rsidR="002F170F">
              <w:rPr>
                <w:noProof/>
                <w:webHidden/>
              </w:rPr>
            </w:r>
            <w:r w:rsidR="002F170F">
              <w:rPr>
                <w:noProof/>
                <w:webHidden/>
              </w:rPr>
              <w:fldChar w:fldCharType="separate"/>
            </w:r>
            <w:r w:rsidR="004D6824">
              <w:rPr>
                <w:noProof/>
                <w:webHidden/>
              </w:rPr>
              <w:t>14</w:t>
            </w:r>
            <w:r w:rsidR="002F170F">
              <w:rPr>
                <w:noProof/>
                <w:webHidden/>
              </w:rPr>
              <w:fldChar w:fldCharType="end"/>
            </w:r>
          </w:hyperlink>
        </w:p>
        <w:p w14:paraId="38D04A4D"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59" w:history="1">
            <w:r w:rsidR="002F170F" w:rsidRPr="00AD5720">
              <w:rPr>
                <w:rStyle w:val="Hyperlink"/>
                <w:noProof/>
              </w:rPr>
              <w:t>3.1.3 Online middelen</w:t>
            </w:r>
            <w:r w:rsidR="002F170F">
              <w:rPr>
                <w:noProof/>
                <w:webHidden/>
              </w:rPr>
              <w:tab/>
            </w:r>
            <w:r w:rsidR="002F170F">
              <w:rPr>
                <w:noProof/>
                <w:webHidden/>
              </w:rPr>
              <w:fldChar w:fldCharType="begin"/>
            </w:r>
            <w:r w:rsidR="002F170F">
              <w:rPr>
                <w:noProof/>
                <w:webHidden/>
              </w:rPr>
              <w:instrText xml:space="preserve"> PAGEREF _Toc532552059 \h </w:instrText>
            </w:r>
            <w:r w:rsidR="002F170F">
              <w:rPr>
                <w:noProof/>
                <w:webHidden/>
              </w:rPr>
            </w:r>
            <w:r w:rsidR="002F170F">
              <w:rPr>
                <w:noProof/>
                <w:webHidden/>
              </w:rPr>
              <w:fldChar w:fldCharType="separate"/>
            </w:r>
            <w:r w:rsidR="004D6824">
              <w:rPr>
                <w:noProof/>
                <w:webHidden/>
              </w:rPr>
              <w:t>15</w:t>
            </w:r>
            <w:r w:rsidR="002F170F">
              <w:rPr>
                <w:noProof/>
                <w:webHidden/>
              </w:rPr>
              <w:fldChar w:fldCharType="end"/>
            </w:r>
          </w:hyperlink>
        </w:p>
        <w:p w14:paraId="29BF4F54"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0" w:history="1">
            <w:r w:rsidR="002F170F" w:rsidRPr="00AD5720">
              <w:rPr>
                <w:rStyle w:val="Hyperlink"/>
                <w:noProof/>
              </w:rPr>
              <w:t>3.2 Externe omgeving</w:t>
            </w:r>
            <w:r w:rsidR="002F170F">
              <w:rPr>
                <w:noProof/>
                <w:webHidden/>
              </w:rPr>
              <w:tab/>
            </w:r>
            <w:r w:rsidR="002F170F">
              <w:rPr>
                <w:noProof/>
                <w:webHidden/>
              </w:rPr>
              <w:fldChar w:fldCharType="begin"/>
            </w:r>
            <w:r w:rsidR="002F170F">
              <w:rPr>
                <w:noProof/>
                <w:webHidden/>
              </w:rPr>
              <w:instrText xml:space="preserve"> PAGEREF _Toc532552060 \h </w:instrText>
            </w:r>
            <w:r w:rsidR="002F170F">
              <w:rPr>
                <w:noProof/>
                <w:webHidden/>
              </w:rPr>
            </w:r>
            <w:r w:rsidR="002F170F">
              <w:rPr>
                <w:noProof/>
                <w:webHidden/>
              </w:rPr>
              <w:fldChar w:fldCharType="separate"/>
            </w:r>
            <w:r w:rsidR="004D6824">
              <w:rPr>
                <w:noProof/>
                <w:webHidden/>
              </w:rPr>
              <w:t>16</w:t>
            </w:r>
            <w:r w:rsidR="002F170F">
              <w:rPr>
                <w:noProof/>
                <w:webHidden/>
              </w:rPr>
              <w:fldChar w:fldCharType="end"/>
            </w:r>
          </w:hyperlink>
        </w:p>
        <w:p w14:paraId="2B531DD0"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61" w:history="1">
            <w:r w:rsidR="002F170F" w:rsidRPr="00AD5720">
              <w:rPr>
                <w:rStyle w:val="Hyperlink"/>
                <w:noProof/>
              </w:rPr>
              <w:t>3.2.1 Social media bij zorginstanties</w:t>
            </w:r>
            <w:r w:rsidR="002F170F">
              <w:rPr>
                <w:noProof/>
                <w:webHidden/>
              </w:rPr>
              <w:tab/>
            </w:r>
            <w:r w:rsidR="002F170F">
              <w:rPr>
                <w:noProof/>
                <w:webHidden/>
              </w:rPr>
              <w:fldChar w:fldCharType="begin"/>
            </w:r>
            <w:r w:rsidR="002F170F">
              <w:rPr>
                <w:noProof/>
                <w:webHidden/>
              </w:rPr>
              <w:instrText xml:space="preserve"> PAGEREF _Toc532552061 \h </w:instrText>
            </w:r>
            <w:r w:rsidR="002F170F">
              <w:rPr>
                <w:noProof/>
                <w:webHidden/>
              </w:rPr>
            </w:r>
            <w:r w:rsidR="002F170F">
              <w:rPr>
                <w:noProof/>
                <w:webHidden/>
              </w:rPr>
              <w:fldChar w:fldCharType="separate"/>
            </w:r>
            <w:r w:rsidR="004D6824">
              <w:rPr>
                <w:noProof/>
                <w:webHidden/>
              </w:rPr>
              <w:t>16</w:t>
            </w:r>
            <w:r w:rsidR="002F170F">
              <w:rPr>
                <w:noProof/>
                <w:webHidden/>
              </w:rPr>
              <w:fldChar w:fldCharType="end"/>
            </w:r>
          </w:hyperlink>
        </w:p>
        <w:p w14:paraId="2EAB754D" w14:textId="5624945A"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62" w:history="1">
            <w:r w:rsidR="002F170F" w:rsidRPr="00AD5720">
              <w:rPr>
                <w:rStyle w:val="Hyperlink"/>
                <w:noProof/>
              </w:rPr>
              <w:t xml:space="preserve">3.2.3 Concurrenten van </w:t>
            </w:r>
            <w:r w:rsidR="00E075EB">
              <w:rPr>
                <w:rStyle w:val="Hyperlink"/>
                <w:noProof/>
              </w:rPr>
              <w:t>DE ORGANISATIE</w:t>
            </w:r>
            <w:r w:rsidR="002F170F">
              <w:rPr>
                <w:noProof/>
                <w:webHidden/>
              </w:rPr>
              <w:tab/>
            </w:r>
            <w:r w:rsidR="002F170F">
              <w:rPr>
                <w:noProof/>
                <w:webHidden/>
              </w:rPr>
              <w:fldChar w:fldCharType="begin"/>
            </w:r>
            <w:r w:rsidR="002F170F">
              <w:rPr>
                <w:noProof/>
                <w:webHidden/>
              </w:rPr>
              <w:instrText xml:space="preserve"> PAGEREF _Toc532552062 \h </w:instrText>
            </w:r>
            <w:r w:rsidR="002F170F">
              <w:rPr>
                <w:noProof/>
                <w:webHidden/>
              </w:rPr>
            </w:r>
            <w:r w:rsidR="002F170F">
              <w:rPr>
                <w:noProof/>
                <w:webHidden/>
              </w:rPr>
              <w:fldChar w:fldCharType="separate"/>
            </w:r>
            <w:r w:rsidR="004D6824">
              <w:rPr>
                <w:noProof/>
                <w:webHidden/>
              </w:rPr>
              <w:t>17</w:t>
            </w:r>
            <w:r w:rsidR="002F170F">
              <w:rPr>
                <w:noProof/>
                <w:webHidden/>
              </w:rPr>
              <w:fldChar w:fldCharType="end"/>
            </w:r>
          </w:hyperlink>
        </w:p>
        <w:p w14:paraId="02BFE26B"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63" w:history="1">
            <w:r w:rsidR="002F170F" w:rsidRPr="00AD5720">
              <w:rPr>
                <w:rStyle w:val="Hyperlink"/>
                <w:noProof/>
              </w:rPr>
              <w:t>4. Theoretisch kader</w:t>
            </w:r>
            <w:r w:rsidR="002F170F">
              <w:rPr>
                <w:noProof/>
                <w:webHidden/>
              </w:rPr>
              <w:tab/>
            </w:r>
            <w:r w:rsidR="002F170F">
              <w:rPr>
                <w:noProof/>
                <w:webHidden/>
              </w:rPr>
              <w:fldChar w:fldCharType="begin"/>
            </w:r>
            <w:r w:rsidR="002F170F">
              <w:rPr>
                <w:noProof/>
                <w:webHidden/>
              </w:rPr>
              <w:instrText xml:space="preserve"> PAGEREF _Toc532552063 \h </w:instrText>
            </w:r>
            <w:r w:rsidR="002F170F">
              <w:rPr>
                <w:noProof/>
                <w:webHidden/>
              </w:rPr>
            </w:r>
            <w:r w:rsidR="002F170F">
              <w:rPr>
                <w:noProof/>
                <w:webHidden/>
              </w:rPr>
              <w:fldChar w:fldCharType="separate"/>
            </w:r>
            <w:r w:rsidR="004D6824">
              <w:rPr>
                <w:noProof/>
                <w:webHidden/>
              </w:rPr>
              <w:t>19</w:t>
            </w:r>
            <w:r w:rsidR="002F170F">
              <w:rPr>
                <w:noProof/>
                <w:webHidden/>
              </w:rPr>
              <w:fldChar w:fldCharType="end"/>
            </w:r>
          </w:hyperlink>
        </w:p>
        <w:p w14:paraId="165DD560"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4" w:history="1">
            <w:r w:rsidR="002F170F" w:rsidRPr="00AD5720">
              <w:rPr>
                <w:rStyle w:val="Hyperlink"/>
                <w:noProof/>
              </w:rPr>
              <w:t>4.1 (Online) betrokkenheid</w:t>
            </w:r>
            <w:r w:rsidR="002F170F">
              <w:rPr>
                <w:noProof/>
                <w:webHidden/>
              </w:rPr>
              <w:tab/>
            </w:r>
            <w:r w:rsidR="002F170F">
              <w:rPr>
                <w:noProof/>
                <w:webHidden/>
              </w:rPr>
              <w:fldChar w:fldCharType="begin"/>
            </w:r>
            <w:r w:rsidR="002F170F">
              <w:rPr>
                <w:noProof/>
                <w:webHidden/>
              </w:rPr>
              <w:instrText xml:space="preserve"> PAGEREF _Toc532552064 \h </w:instrText>
            </w:r>
            <w:r w:rsidR="002F170F">
              <w:rPr>
                <w:noProof/>
                <w:webHidden/>
              </w:rPr>
            </w:r>
            <w:r w:rsidR="002F170F">
              <w:rPr>
                <w:noProof/>
                <w:webHidden/>
              </w:rPr>
              <w:fldChar w:fldCharType="separate"/>
            </w:r>
            <w:r w:rsidR="004D6824">
              <w:rPr>
                <w:noProof/>
                <w:webHidden/>
              </w:rPr>
              <w:t>19</w:t>
            </w:r>
            <w:r w:rsidR="002F170F">
              <w:rPr>
                <w:noProof/>
                <w:webHidden/>
              </w:rPr>
              <w:fldChar w:fldCharType="end"/>
            </w:r>
          </w:hyperlink>
        </w:p>
        <w:p w14:paraId="28CF87B0"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5" w:history="1">
            <w:r w:rsidR="002F170F" w:rsidRPr="00AD5720">
              <w:rPr>
                <w:rStyle w:val="Hyperlink"/>
                <w:noProof/>
              </w:rPr>
              <w:t>4.2 Social media</w:t>
            </w:r>
            <w:r w:rsidR="002F170F">
              <w:rPr>
                <w:noProof/>
                <w:webHidden/>
              </w:rPr>
              <w:tab/>
            </w:r>
            <w:r w:rsidR="002F170F">
              <w:rPr>
                <w:noProof/>
                <w:webHidden/>
              </w:rPr>
              <w:fldChar w:fldCharType="begin"/>
            </w:r>
            <w:r w:rsidR="002F170F">
              <w:rPr>
                <w:noProof/>
                <w:webHidden/>
              </w:rPr>
              <w:instrText xml:space="preserve"> PAGEREF _Toc532552065 \h </w:instrText>
            </w:r>
            <w:r w:rsidR="002F170F">
              <w:rPr>
                <w:noProof/>
                <w:webHidden/>
              </w:rPr>
            </w:r>
            <w:r w:rsidR="002F170F">
              <w:rPr>
                <w:noProof/>
                <w:webHidden/>
              </w:rPr>
              <w:fldChar w:fldCharType="separate"/>
            </w:r>
            <w:r w:rsidR="004D6824">
              <w:rPr>
                <w:noProof/>
                <w:webHidden/>
              </w:rPr>
              <w:t>19</w:t>
            </w:r>
            <w:r w:rsidR="002F170F">
              <w:rPr>
                <w:noProof/>
                <w:webHidden/>
              </w:rPr>
              <w:fldChar w:fldCharType="end"/>
            </w:r>
          </w:hyperlink>
        </w:p>
        <w:p w14:paraId="3C95442D"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6" w:history="1">
            <w:r w:rsidR="002F170F" w:rsidRPr="00AD5720">
              <w:rPr>
                <w:rStyle w:val="Hyperlink"/>
                <w:noProof/>
              </w:rPr>
              <w:t>4.5 Hypothesen</w:t>
            </w:r>
            <w:r w:rsidR="002F170F">
              <w:rPr>
                <w:noProof/>
                <w:webHidden/>
              </w:rPr>
              <w:tab/>
            </w:r>
            <w:r w:rsidR="002F170F">
              <w:rPr>
                <w:noProof/>
                <w:webHidden/>
              </w:rPr>
              <w:fldChar w:fldCharType="begin"/>
            </w:r>
            <w:r w:rsidR="002F170F">
              <w:rPr>
                <w:noProof/>
                <w:webHidden/>
              </w:rPr>
              <w:instrText xml:space="preserve"> PAGEREF _Toc532552066 \h </w:instrText>
            </w:r>
            <w:r w:rsidR="002F170F">
              <w:rPr>
                <w:noProof/>
                <w:webHidden/>
              </w:rPr>
            </w:r>
            <w:r w:rsidR="002F170F">
              <w:rPr>
                <w:noProof/>
                <w:webHidden/>
              </w:rPr>
              <w:fldChar w:fldCharType="separate"/>
            </w:r>
            <w:r w:rsidR="004D6824">
              <w:rPr>
                <w:noProof/>
                <w:webHidden/>
              </w:rPr>
              <w:t>22</w:t>
            </w:r>
            <w:r w:rsidR="002F170F">
              <w:rPr>
                <w:noProof/>
                <w:webHidden/>
              </w:rPr>
              <w:fldChar w:fldCharType="end"/>
            </w:r>
          </w:hyperlink>
        </w:p>
        <w:p w14:paraId="45655900"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67" w:history="1">
            <w:r w:rsidR="002F170F" w:rsidRPr="00AD5720">
              <w:rPr>
                <w:rStyle w:val="Hyperlink"/>
                <w:noProof/>
              </w:rPr>
              <w:t>5. Methodologie</w:t>
            </w:r>
            <w:r w:rsidR="002F170F">
              <w:rPr>
                <w:noProof/>
                <w:webHidden/>
              </w:rPr>
              <w:tab/>
            </w:r>
            <w:r w:rsidR="002F170F">
              <w:rPr>
                <w:noProof/>
                <w:webHidden/>
              </w:rPr>
              <w:fldChar w:fldCharType="begin"/>
            </w:r>
            <w:r w:rsidR="002F170F">
              <w:rPr>
                <w:noProof/>
                <w:webHidden/>
              </w:rPr>
              <w:instrText xml:space="preserve"> PAGEREF _Toc532552067 \h </w:instrText>
            </w:r>
            <w:r w:rsidR="002F170F">
              <w:rPr>
                <w:noProof/>
                <w:webHidden/>
              </w:rPr>
            </w:r>
            <w:r w:rsidR="002F170F">
              <w:rPr>
                <w:noProof/>
                <w:webHidden/>
              </w:rPr>
              <w:fldChar w:fldCharType="separate"/>
            </w:r>
            <w:r w:rsidR="004D6824">
              <w:rPr>
                <w:noProof/>
                <w:webHidden/>
              </w:rPr>
              <w:t>24</w:t>
            </w:r>
            <w:r w:rsidR="002F170F">
              <w:rPr>
                <w:noProof/>
                <w:webHidden/>
              </w:rPr>
              <w:fldChar w:fldCharType="end"/>
            </w:r>
          </w:hyperlink>
        </w:p>
        <w:p w14:paraId="5C1428FE"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8" w:history="1">
            <w:r w:rsidR="002F170F" w:rsidRPr="00AD5720">
              <w:rPr>
                <w:rStyle w:val="Hyperlink"/>
                <w:noProof/>
              </w:rPr>
              <w:t>5.1 Deskresearch</w:t>
            </w:r>
            <w:r w:rsidR="002F170F">
              <w:rPr>
                <w:noProof/>
                <w:webHidden/>
              </w:rPr>
              <w:tab/>
            </w:r>
            <w:r w:rsidR="002F170F">
              <w:rPr>
                <w:noProof/>
                <w:webHidden/>
              </w:rPr>
              <w:fldChar w:fldCharType="begin"/>
            </w:r>
            <w:r w:rsidR="002F170F">
              <w:rPr>
                <w:noProof/>
                <w:webHidden/>
              </w:rPr>
              <w:instrText xml:space="preserve"> PAGEREF _Toc532552068 \h </w:instrText>
            </w:r>
            <w:r w:rsidR="002F170F">
              <w:rPr>
                <w:noProof/>
                <w:webHidden/>
              </w:rPr>
            </w:r>
            <w:r w:rsidR="002F170F">
              <w:rPr>
                <w:noProof/>
                <w:webHidden/>
              </w:rPr>
              <w:fldChar w:fldCharType="separate"/>
            </w:r>
            <w:r w:rsidR="004D6824">
              <w:rPr>
                <w:noProof/>
                <w:webHidden/>
              </w:rPr>
              <w:t>24</w:t>
            </w:r>
            <w:r w:rsidR="002F170F">
              <w:rPr>
                <w:noProof/>
                <w:webHidden/>
              </w:rPr>
              <w:fldChar w:fldCharType="end"/>
            </w:r>
          </w:hyperlink>
        </w:p>
        <w:p w14:paraId="0C7589DE"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69" w:history="1">
            <w:r w:rsidR="002F170F" w:rsidRPr="00AD5720">
              <w:rPr>
                <w:rStyle w:val="Hyperlink"/>
                <w:noProof/>
              </w:rPr>
              <w:t>5.2 Kwantitatief onderzoek</w:t>
            </w:r>
            <w:r w:rsidR="002F170F">
              <w:rPr>
                <w:noProof/>
                <w:webHidden/>
              </w:rPr>
              <w:tab/>
            </w:r>
            <w:r w:rsidR="002F170F">
              <w:rPr>
                <w:noProof/>
                <w:webHidden/>
              </w:rPr>
              <w:fldChar w:fldCharType="begin"/>
            </w:r>
            <w:r w:rsidR="002F170F">
              <w:rPr>
                <w:noProof/>
                <w:webHidden/>
              </w:rPr>
              <w:instrText xml:space="preserve"> PAGEREF _Toc532552069 \h </w:instrText>
            </w:r>
            <w:r w:rsidR="002F170F">
              <w:rPr>
                <w:noProof/>
                <w:webHidden/>
              </w:rPr>
            </w:r>
            <w:r w:rsidR="002F170F">
              <w:rPr>
                <w:noProof/>
                <w:webHidden/>
              </w:rPr>
              <w:fldChar w:fldCharType="separate"/>
            </w:r>
            <w:r w:rsidR="004D6824">
              <w:rPr>
                <w:noProof/>
                <w:webHidden/>
              </w:rPr>
              <w:t>24</w:t>
            </w:r>
            <w:r w:rsidR="002F170F">
              <w:rPr>
                <w:noProof/>
                <w:webHidden/>
              </w:rPr>
              <w:fldChar w:fldCharType="end"/>
            </w:r>
          </w:hyperlink>
        </w:p>
        <w:p w14:paraId="1436CB37"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70" w:history="1">
            <w:r w:rsidR="002F170F" w:rsidRPr="00AD5720">
              <w:rPr>
                <w:rStyle w:val="Hyperlink"/>
                <w:noProof/>
              </w:rPr>
              <w:t>5.3 Datacollectie</w:t>
            </w:r>
            <w:r w:rsidR="002F170F">
              <w:rPr>
                <w:noProof/>
                <w:webHidden/>
              </w:rPr>
              <w:tab/>
            </w:r>
            <w:r w:rsidR="002F170F">
              <w:rPr>
                <w:noProof/>
                <w:webHidden/>
              </w:rPr>
              <w:fldChar w:fldCharType="begin"/>
            </w:r>
            <w:r w:rsidR="002F170F">
              <w:rPr>
                <w:noProof/>
                <w:webHidden/>
              </w:rPr>
              <w:instrText xml:space="preserve"> PAGEREF _Toc532552070 \h </w:instrText>
            </w:r>
            <w:r w:rsidR="002F170F">
              <w:rPr>
                <w:noProof/>
                <w:webHidden/>
              </w:rPr>
            </w:r>
            <w:r w:rsidR="002F170F">
              <w:rPr>
                <w:noProof/>
                <w:webHidden/>
              </w:rPr>
              <w:fldChar w:fldCharType="separate"/>
            </w:r>
            <w:r w:rsidR="004D6824">
              <w:rPr>
                <w:noProof/>
                <w:webHidden/>
              </w:rPr>
              <w:t>24</w:t>
            </w:r>
            <w:r w:rsidR="002F170F">
              <w:rPr>
                <w:noProof/>
                <w:webHidden/>
              </w:rPr>
              <w:fldChar w:fldCharType="end"/>
            </w:r>
          </w:hyperlink>
        </w:p>
        <w:p w14:paraId="151EADFD"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71" w:history="1">
            <w:r w:rsidR="002F170F" w:rsidRPr="00AD5720">
              <w:rPr>
                <w:rStyle w:val="Hyperlink"/>
                <w:noProof/>
              </w:rPr>
              <w:t>5.3.1 Verspreiding enquête</w:t>
            </w:r>
            <w:r w:rsidR="002F170F">
              <w:rPr>
                <w:noProof/>
                <w:webHidden/>
              </w:rPr>
              <w:tab/>
            </w:r>
            <w:r w:rsidR="002F170F">
              <w:rPr>
                <w:noProof/>
                <w:webHidden/>
              </w:rPr>
              <w:fldChar w:fldCharType="begin"/>
            </w:r>
            <w:r w:rsidR="002F170F">
              <w:rPr>
                <w:noProof/>
                <w:webHidden/>
              </w:rPr>
              <w:instrText xml:space="preserve"> PAGEREF _Toc532552071 \h </w:instrText>
            </w:r>
            <w:r w:rsidR="002F170F">
              <w:rPr>
                <w:noProof/>
                <w:webHidden/>
              </w:rPr>
            </w:r>
            <w:r w:rsidR="002F170F">
              <w:rPr>
                <w:noProof/>
                <w:webHidden/>
              </w:rPr>
              <w:fldChar w:fldCharType="separate"/>
            </w:r>
            <w:r w:rsidR="004D6824">
              <w:rPr>
                <w:noProof/>
                <w:webHidden/>
              </w:rPr>
              <w:t>25</w:t>
            </w:r>
            <w:r w:rsidR="002F170F">
              <w:rPr>
                <w:noProof/>
                <w:webHidden/>
              </w:rPr>
              <w:fldChar w:fldCharType="end"/>
            </w:r>
          </w:hyperlink>
        </w:p>
        <w:p w14:paraId="55056E71"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72" w:history="1">
            <w:r w:rsidR="002F170F" w:rsidRPr="00AD5720">
              <w:rPr>
                <w:rStyle w:val="Hyperlink"/>
                <w:noProof/>
              </w:rPr>
              <w:t>5.3.2 Verantwoording populatie en steekproef</w:t>
            </w:r>
            <w:r w:rsidR="002F170F">
              <w:rPr>
                <w:noProof/>
                <w:webHidden/>
              </w:rPr>
              <w:tab/>
            </w:r>
            <w:r w:rsidR="002F170F">
              <w:rPr>
                <w:noProof/>
                <w:webHidden/>
              </w:rPr>
              <w:fldChar w:fldCharType="begin"/>
            </w:r>
            <w:r w:rsidR="002F170F">
              <w:rPr>
                <w:noProof/>
                <w:webHidden/>
              </w:rPr>
              <w:instrText xml:space="preserve"> PAGEREF _Toc532552072 \h </w:instrText>
            </w:r>
            <w:r w:rsidR="002F170F">
              <w:rPr>
                <w:noProof/>
                <w:webHidden/>
              </w:rPr>
            </w:r>
            <w:r w:rsidR="002F170F">
              <w:rPr>
                <w:noProof/>
                <w:webHidden/>
              </w:rPr>
              <w:fldChar w:fldCharType="separate"/>
            </w:r>
            <w:r w:rsidR="004D6824">
              <w:rPr>
                <w:noProof/>
                <w:webHidden/>
              </w:rPr>
              <w:t>25</w:t>
            </w:r>
            <w:r w:rsidR="002F170F">
              <w:rPr>
                <w:noProof/>
                <w:webHidden/>
              </w:rPr>
              <w:fldChar w:fldCharType="end"/>
            </w:r>
          </w:hyperlink>
        </w:p>
        <w:p w14:paraId="4C6AD358"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73" w:history="1">
            <w:r w:rsidR="002F170F" w:rsidRPr="00AD5720">
              <w:rPr>
                <w:rStyle w:val="Hyperlink"/>
                <w:noProof/>
              </w:rPr>
              <w:t>5.4 Operationalisatie</w:t>
            </w:r>
            <w:r w:rsidR="002F170F">
              <w:rPr>
                <w:noProof/>
                <w:webHidden/>
              </w:rPr>
              <w:tab/>
            </w:r>
            <w:r w:rsidR="002F170F">
              <w:rPr>
                <w:noProof/>
                <w:webHidden/>
              </w:rPr>
              <w:fldChar w:fldCharType="begin"/>
            </w:r>
            <w:r w:rsidR="002F170F">
              <w:rPr>
                <w:noProof/>
                <w:webHidden/>
              </w:rPr>
              <w:instrText xml:space="preserve"> PAGEREF _Toc532552073 \h </w:instrText>
            </w:r>
            <w:r w:rsidR="002F170F">
              <w:rPr>
                <w:noProof/>
                <w:webHidden/>
              </w:rPr>
            </w:r>
            <w:r w:rsidR="002F170F">
              <w:rPr>
                <w:noProof/>
                <w:webHidden/>
              </w:rPr>
              <w:fldChar w:fldCharType="separate"/>
            </w:r>
            <w:r w:rsidR="004D6824">
              <w:rPr>
                <w:noProof/>
                <w:webHidden/>
              </w:rPr>
              <w:t>27</w:t>
            </w:r>
            <w:r w:rsidR="002F170F">
              <w:rPr>
                <w:noProof/>
                <w:webHidden/>
              </w:rPr>
              <w:fldChar w:fldCharType="end"/>
            </w:r>
          </w:hyperlink>
        </w:p>
        <w:p w14:paraId="393ABF32"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74" w:history="1">
            <w:r w:rsidR="002F170F" w:rsidRPr="00AD5720">
              <w:rPr>
                <w:rStyle w:val="Hyperlink"/>
                <w:noProof/>
              </w:rPr>
              <w:t>5.4.1 Operationalisatie deelvragen</w:t>
            </w:r>
            <w:r w:rsidR="002F170F">
              <w:rPr>
                <w:noProof/>
                <w:webHidden/>
              </w:rPr>
              <w:tab/>
            </w:r>
            <w:r w:rsidR="002F170F">
              <w:rPr>
                <w:noProof/>
                <w:webHidden/>
              </w:rPr>
              <w:fldChar w:fldCharType="begin"/>
            </w:r>
            <w:r w:rsidR="002F170F">
              <w:rPr>
                <w:noProof/>
                <w:webHidden/>
              </w:rPr>
              <w:instrText xml:space="preserve"> PAGEREF _Toc532552074 \h </w:instrText>
            </w:r>
            <w:r w:rsidR="002F170F">
              <w:rPr>
                <w:noProof/>
                <w:webHidden/>
              </w:rPr>
            </w:r>
            <w:r w:rsidR="002F170F">
              <w:rPr>
                <w:noProof/>
                <w:webHidden/>
              </w:rPr>
              <w:fldChar w:fldCharType="separate"/>
            </w:r>
            <w:r w:rsidR="004D6824">
              <w:rPr>
                <w:noProof/>
                <w:webHidden/>
              </w:rPr>
              <w:t>27</w:t>
            </w:r>
            <w:r w:rsidR="002F170F">
              <w:rPr>
                <w:noProof/>
                <w:webHidden/>
              </w:rPr>
              <w:fldChar w:fldCharType="end"/>
            </w:r>
          </w:hyperlink>
        </w:p>
        <w:p w14:paraId="1DC5AE0B"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75" w:history="1">
            <w:r w:rsidR="002F170F" w:rsidRPr="00AD5720">
              <w:rPr>
                <w:rStyle w:val="Hyperlink"/>
                <w:noProof/>
              </w:rPr>
              <w:t>5.4.2 Operationalisatie hypothesen</w:t>
            </w:r>
            <w:r w:rsidR="002F170F">
              <w:rPr>
                <w:noProof/>
                <w:webHidden/>
              </w:rPr>
              <w:tab/>
            </w:r>
            <w:r w:rsidR="002F170F">
              <w:rPr>
                <w:noProof/>
                <w:webHidden/>
              </w:rPr>
              <w:fldChar w:fldCharType="begin"/>
            </w:r>
            <w:r w:rsidR="002F170F">
              <w:rPr>
                <w:noProof/>
                <w:webHidden/>
              </w:rPr>
              <w:instrText xml:space="preserve"> PAGEREF _Toc532552075 \h </w:instrText>
            </w:r>
            <w:r w:rsidR="002F170F">
              <w:rPr>
                <w:noProof/>
                <w:webHidden/>
              </w:rPr>
            </w:r>
            <w:r w:rsidR="002F170F">
              <w:rPr>
                <w:noProof/>
                <w:webHidden/>
              </w:rPr>
              <w:fldChar w:fldCharType="separate"/>
            </w:r>
            <w:r w:rsidR="004D6824">
              <w:rPr>
                <w:noProof/>
                <w:webHidden/>
              </w:rPr>
              <w:t>28</w:t>
            </w:r>
            <w:r w:rsidR="002F170F">
              <w:rPr>
                <w:noProof/>
                <w:webHidden/>
              </w:rPr>
              <w:fldChar w:fldCharType="end"/>
            </w:r>
          </w:hyperlink>
        </w:p>
        <w:p w14:paraId="43B29D69"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76" w:history="1">
            <w:r w:rsidR="002F170F" w:rsidRPr="00AD5720">
              <w:rPr>
                <w:rStyle w:val="Hyperlink"/>
                <w:noProof/>
              </w:rPr>
              <w:t>6. Resultaten</w:t>
            </w:r>
            <w:r w:rsidR="002F170F">
              <w:rPr>
                <w:noProof/>
                <w:webHidden/>
              </w:rPr>
              <w:tab/>
            </w:r>
            <w:r w:rsidR="002F170F">
              <w:rPr>
                <w:noProof/>
                <w:webHidden/>
              </w:rPr>
              <w:fldChar w:fldCharType="begin"/>
            </w:r>
            <w:r w:rsidR="002F170F">
              <w:rPr>
                <w:noProof/>
                <w:webHidden/>
              </w:rPr>
              <w:instrText xml:space="preserve"> PAGEREF _Toc532552076 \h </w:instrText>
            </w:r>
            <w:r w:rsidR="002F170F">
              <w:rPr>
                <w:noProof/>
                <w:webHidden/>
              </w:rPr>
            </w:r>
            <w:r w:rsidR="002F170F">
              <w:rPr>
                <w:noProof/>
                <w:webHidden/>
              </w:rPr>
              <w:fldChar w:fldCharType="separate"/>
            </w:r>
            <w:r w:rsidR="004D6824">
              <w:rPr>
                <w:noProof/>
                <w:webHidden/>
              </w:rPr>
              <w:t>30</w:t>
            </w:r>
            <w:r w:rsidR="002F170F">
              <w:rPr>
                <w:noProof/>
                <w:webHidden/>
              </w:rPr>
              <w:fldChar w:fldCharType="end"/>
            </w:r>
          </w:hyperlink>
        </w:p>
        <w:p w14:paraId="364D8E93"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77" w:history="1">
            <w:r w:rsidR="002F170F" w:rsidRPr="00AD5720">
              <w:rPr>
                <w:rStyle w:val="Hyperlink"/>
                <w:noProof/>
                <w:shd w:val="clear" w:color="auto" w:fill="FFFFFF"/>
              </w:rPr>
              <w:t>6.1 Resultaten deelvragen</w:t>
            </w:r>
            <w:r w:rsidR="002F170F">
              <w:rPr>
                <w:noProof/>
                <w:webHidden/>
              </w:rPr>
              <w:tab/>
            </w:r>
            <w:r w:rsidR="002F170F">
              <w:rPr>
                <w:noProof/>
                <w:webHidden/>
              </w:rPr>
              <w:fldChar w:fldCharType="begin"/>
            </w:r>
            <w:r w:rsidR="002F170F">
              <w:rPr>
                <w:noProof/>
                <w:webHidden/>
              </w:rPr>
              <w:instrText xml:space="preserve"> PAGEREF _Toc532552077 \h </w:instrText>
            </w:r>
            <w:r w:rsidR="002F170F">
              <w:rPr>
                <w:noProof/>
                <w:webHidden/>
              </w:rPr>
            </w:r>
            <w:r w:rsidR="002F170F">
              <w:rPr>
                <w:noProof/>
                <w:webHidden/>
              </w:rPr>
              <w:fldChar w:fldCharType="separate"/>
            </w:r>
            <w:r w:rsidR="004D6824">
              <w:rPr>
                <w:noProof/>
                <w:webHidden/>
              </w:rPr>
              <w:t>30</w:t>
            </w:r>
            <w:r w:rsidR="002F170F">
              <w:rPr>
                <w:noProof/>
                <w:webHidden/>
              </w:rPr>
              <w:fldChar w:fldCharType="end"/>
            </w:r>
          </w:hyperlink>
        </w:p>
        <w:p w14:paraId="5863778A"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78" w:history="1">
            <w:r w:rsidR="002F170F" w:rsidRPr="00AD5720">
              <w:rPr>
                <w:rStyle w:val="Hyperlink"/>
                <w:noProof/>
              </w:rPr>
              <w:t>6.2 Resultaten hypothesen</w:t>
            </w:r>
            <w:r w:rsidR="002F170F">
              <w:rPr>
                <w:noProof/>
                <w:webHidden/>
              </w:rPr>
              <w:tab/>
            </w:r>
            <w:r w:rsidR="002F170F">
              <w:rPr>
                <w:noProof/>
                <w:webHidden/>
              </w:rPr>
              <w:fldChar w:fldCharType="begin"/>
            </w:r>
            <w:r w:rsidR="002F170F">
              <w:rPr>
                <w:noProof/>
                <w:webHidden/>
              </w:rPr>
              <w:instrText xml:space="preserve"> PAGEREF _Toc532552078 \h </w:instrText>
            </w:r>
            <w:r w:rsidR="002F170F">
              <w:rPr>
                <w:noProof/>
                <w:webHidden/>
              </w:rPr>
            </w:r>
            <w:r w:rsidR="002F170F">
              <w:rPr>
                <w:noProof/>
                <w:webHidden/>
              </w:rPr>
              <w:fldChar w:fldCharType="separate"/>
            </w:r>
            <w:r w:rsidR="004D6824">
              <w:rPr>
                <w:noProof/>
                <w:webHidden/>
              </w:rPr>
              <w:t>34</w:t>
            </w:r>
            <w:r w:rsidR="002F170F">
              <w:rPr>
                <w:noProof/>
                <w:webHidden/>
              </w:rPr>
              <w:fldChar w:fldCharType="end"/>
            </w:r>
          </w:hyperlink>
        </w:p>
        <w:p w14:paraId="7AEDD6AD"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79" w:history="1">
            <w:r w:rsidR="002F170F" w:rsidRPr="00AD5720">
              <w:rPr>
                <w:rStyle w:val="Hyperlink"/>
                <w:noProof/>
              </w:rPr>
              <w:t>7. Conclusies</w:t>
            </w:r>
            <w:r w:rsidR="002F170F">
              <w:rPr>
                <w:noProof/>
                <w:webHidden/>
              </w:rPr>
              <w:tab/>
            </w:r>
            <w:r w:rsidR="002F170F">
              <w:rPr>
                <w:noProof/>
                <w:webHidden/>
              </w:rPr>
              <w:fldChar w:fldCharType="begin"/>
            </w:r>
            <w:r w:rsidR="002F170F">
              <w:rPr>
                <w:noProof/>
                <w:webHidden/>
              </w:rPr>
              <w:instrText xml:space="preserve"> PAGEREF _Toc532552079 \h </w:instrText>
            </w:r>
            <w:r w:rsidR="002F170F">
              <w:rPr>
                <w:noProof/>
                <w:webHidden/>
              </w:rPr>
            </w:r>
            <w:r w:rsidR="002F170F">
              <w:rPr>
                <w:noProof/>
                <w:webHidden/>
              </w:rPr>
              <w:fldChar w:fldCharType="separate"/>
            </w:r>
            <w:r w:rsidR="004D6824">
              <w:rPr>
                <w:noProof/>
                <w:webHidden/>
              </w:rPr>
              <w:t>35</w:t>
            </w:r>
            <w:r w:rsidR="002F170F">
              <w:rPr>
                <w:noProof/>
                <w:webHidden/>
              </w:rPr>
              <w:fldChar w:fldCharType="end"/>
            </w:r>
          </w:hyperlink>
        </w:p>
        <w:p w14:paraId="11519A1F"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0" w:history="1">
            <w:r w:rsidR="002F170F" w:rsidRPr="00AD5720">
              <w:rPr>
                <w:rStyle w:val="Hyperlink"/>
                <w:noProof/>
              </w:rPr>
              <w:t>7.1 Conclusies deelvragen</w:t>
            </w:r>
            <w:r w:rsidR="002F170F">
              <w:rPr>
                <w:noProof/>
                <w:webHidden/>
              </w:rPr>
              <w:tab/>
            </w:r>
            <w:r w:rsidR="002F170F">
              <w:rPr>
                <w:noProof/>
                <w:webHidden/>
              </w:rPr>
              <w:fldChar w:fldCharType="begin"/>
            </w:r>
            <w:r w:rsidR="002F170F">
              <w:rPr>
                <w:noProof/>
                <w:webHidden/>
              </w:rPr>
              <w:instrText xml:space="preserve"> PAGEREF _Toc532552080 \h </w:instrText>
            </w:r>
            <w:r w:rsidR="002F170F">
              <w:rPr>
                <w:noProof/>
                <w:webHidden/>
              </w:rPr>
            </w:r>
            <w:r w:rsidR="002F170F">
              <w:rPr>
                <w:noProof/>
                <w:webHidden/>
              </w:rPr>
              <w:fldChar w:fldCharType="separate"/>
            </w:r>
            <w:r w:rsidR="004D6824">
              <w:rPr>
                <w:noProof/>
                <w:webHidden/>
              </w:rPr>
              <w:t>35</w:t>
            </w:r>
            <w:r w:rsidR="002F170F">
              <w:rPr>
                <w:noProof/>
                <w:webHidden/>
              </w:rPr>
              <w:fldChar w:fldCharType="end"/>
            </w:r>
          </w:hyperlink>
        </w:p>
        <w:p w14:paraId="029240B3"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1" w:history="1">
            <w:r w:rsidR="002F170F" w:rsidRPr="00AD5720">
              <w:rPr>
                <w:rStyle w:val="Hyperlink"/>
                <w:noProof/>
              </w:rPr>
              <w:t>7.2 Conclusies hypothesen</w:t>
            </w:r>
            <w:r w:rsidR="002F170F">
              <w:rPr>
                <w:noProof/>
                <w:webHidden/>
              </w:rPr>
              <w:tab/>
            </w:r>
            <w:r w:rsidR="002F170F">
              <w:rPr>
                <w:noProof/>
                <w:webHidden/>
              </w:rPr>
              <w:fldChar w:fldCharType="begin"/>
            </w:r>
            <w:r w:rsidR="002F170F">
              <w:rPr>
                <w:noProof/>
                <w:webHidden/>
              </w:rPr>
              <w:instrText xml:space="preserve"> PAGEREF _Toc532552081 \h </w:instrText>
            </w:r>
            <w:r w:rsidR="002F170F">
              <w:rPr>
                <w:noProof/>
                <w:webHidden/>
              </w:rPr>
            </w:r>
            <w:r w:rsidR="002F170F">
              <w:rPr>
                <w:noProof/>
                <w:webHidden/>
              </w:rPr>
              <w:fldChar w:fldCharType="separate"/>
            </w:r>
            <w:r w:rsidR="004D6824">
              <w:rPr>
                <w:noProof/>
                <w:webHidden/>
              </w:rPr>
              <w:t>36</w:t>
            </w:r>
            <w:r w:rsidR="002F170F">
              <w:rPr>
                <w:noProof/>
                <w:webHidden/>
              </w:rPr>
              <w:fldChar w:fldCharType="end"/>
            </w:r>
          </w:hyperlink>
        </w:p>
        <w:p w14:paraId="3FC8D7A9"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82" w:history="1">
            <w:r w:rsidR="002F170F" w:rsidRPr="00AD5720">
              <w:rPr>
                <w:rStyle w:val="Hyperlink"/>
                <w:noProof/>
              </w:rPr>
              <w:t>8. Aanbevelingen</w:t>
            </w:r>
            <w:r w:rsidR="002F170F">
              <w:rPr>
                <w:noProof/>
                <w:webHidden/>
              </w:rPr>
              <w:tab/>
            </w:r>
            <w:r w:rsidR="002F170F">
              <w:rPr>
                <w:noProof/>
                <w:webHidden/>
              </w:rPr>
              <w:fldChar w:fldCharType="begin"/>
            </w:r>
            <w:r w:rsidR="002F170F">
              <w:rPr>
                <w:noProof/>
                <w:webHidden/>
              </w:rPr>
              <w:instrText xml:space="preserve"> PAGEREF _Toc532552082 \h </w:instrText>
            </w:r>
            <w:r w:rsidR="002F170F">
              <w:rPr>
                <w:noProof/>
                <w:webHidden/>
              </w:rPr>
            </w:r>
            <w:r w:rsidR="002F170F">
              <w:rPr>
                <w:noProof/>
                <w:webHidden/>
              </w:rPr>
              <w:fldChar w:fldCharType="separate"/>
            </w:r>
            <w:r w:rsidR="004D6824">
              <w:rPr>
                <w:noProof/>
                <w:webHidden/>
              </w:rPr>
              <w:t>38</w:t>
            </w:r>
            <w:r w:rsidR="002F170F">
              <w:rPr>
                <w:noProof/>
                <w:webHidden/>
              </w:rPr>
              <w:fldChar w:fldCharType="end"/>
            </w:r>
          </w:hyperlink>
        </w:p>
        <w:p w14:paraId="170656ED"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3" w:history="1">
            <w:r w:rsidR="002F170F" w:rsidRPr="00AD5720">
              <w:rPr>
                <w:rStyle w:val="Hyperlink"/>
                <w:noProof/>
              </w:rPr>
              <w:t xml:space="preserve">8.1 </w:t>
            </w:r>
            <w:r w:rsidR="002F170F" w:rsidRPr="00AD5720">
              <w:rPr>
                <w:rStyle w:val="Hyperlink"/>
                <w:i/>
                <w:noProof/>
              </w:rPr>
              <w:t>Planning</w:t>
            </w:r>
            <w:r w:rsidR="002F170F">
              <w:rPr>
                <w:noProof/>
                <w:webHidden/>
              </w:rPr>
              <w:tab/>
            </w:r>
            <w:r w:rsidR="002F170F">
              <w:rPr>
                <w:noProof/>
                <w:webHidden/>
              </w:rPr>
              <w:fldChar w:fldCharType="begin"/>
            </w:r>
            <w:r w:rsidR="002F170F">
              <w:rPr>
                <w:noProof/>
                <w:webHidden/>
              </w:rPr>
              <w:instrText xml:space="preserve"> PAGEREF _Toc532552083 \h </w:instrText>
            </w:r>
            <w:r w:rsidR="002F170F">
              <w:rPr>
                <w:noProof/>
                <w:webHidden/>
              </w:rPr>
            </w:r>
            <w:r w:rsidR="002F170F">
              <w:rPr>
                <w:noProof/>
                <w:webHidden/>
              </w:rPr>
              <w:fldChar w:fldCharType="separate"/>
            </w:r>
            <w:r w:rsidR="004D6824">
              <w:rPr>
                <w:noProof/>
                <w:webHidden/>
              </w:rPr>
              <w:t>38</w:t>
            </w:r>
            <w:r w:rsidR="002F170F">
              <w:rPr>
                <w:noProof/>
                <w:webHidden/>
              </w:rPr>
              <w:fldChar w:fldCharType="end"/>
            </w:r>
          </w:hyperlink>
        </w:p>
        <w:p w14:paraId="6941751F"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4" w:history="1">
            <w:r w:rsidR="002F170F" w:rsidRPr="00AD5720">
              <w:rPr>
                <w:rStyle w:val="Hyperlink"/>
                <w:noProof/>
              </w:rPr>
              <w:t xml:space="preserve">8.2 </w:t>
            </w:r>
            <w:r w:rsidR="002F170F" w:rsidRPr="00AD5720">
              <w:rPr>
                <w:rStyle w:val="Hyperlink"/>
                <w:i/>
                <w:noProof/>
              </w:rPr>
              <w:t>Presence</w:t>
            </w:r>
            <w:r w:rsidR="002F170F">
              <w:rPr>
                <w:noProof/>
                <w:webHidden/>
              </w:rPr>
              <w:tab/>
            </w:r>
            <w:r w:rsidR="002F170F">
              <w:rPr>
                <w:noProof/>
                <w:webHidden/>
              </w:rPr>
              <w:fldChar w:fldCharType="begin"/>
            </w:r>
            <w:r w:rsidR="002F170F">
              <w:rPr>
                <w:noProof/>
                <w:webHidden/>
              </w:rPr>
              <w:instrText xml:space="preserve"> PAGEREF _Toc532552084 \h </w:instrText>
            </w:r>
            <w:r w:rsidR="002F170F">
              <w:rPr>
                <w:noProof/>
                <w:webHidden/>
              </w:rPr>
            </w:r>
            <w:r w:rsidR="002F170F">
              <w:rPr>
                <w:noProof/>
                <w:webHidden/>
              </w:rPr>
              <w:fldChar w:fldCharType="separate"/>
            </w:r>
            <w:r w:rsidR="004D6824">
              <w:rPr>
                <w:noProof/>
                <w:webHidden/>
              </w:rPr>
              <w:t>39</w:t>
            </w:r>
            <w:r w:rsidR="002F170F">
              <w:rPr>
                <w:noProof/>
                <w:webHidden/>
              </w:rPr>
              <w:fldChar w:fldCharType="end"/>
            </w:r>
          </w:hyperlink>
        </w:p>
        <w:p w14:paraId="0F371ADA"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5" w:history="1">
            <w:r w:rsidR="002F170F" w:rsidRPr="00AD5720">
              <w:rPr>
                <w:rStyle w:val="Hyperlink"/>
                <w:noProof/>
              </w:rPr>
              <w:t xml:space="preserve">8.3 </w:t>
            </w:r>
            <w:r w:rsidR="002F170F" w:rsidRPr="00AD5720">
              <w:rPr>
                <w:rStyle w:val="Hyperlink"/>
                <w:i/>
                <w:noProof/>
              </w:rPr>
              <w:t>Engagement</w:t>
            </w:r>
            <w:r w:rsidR="002F170F">
              <w:rPr>
                <w:noProof/>
                <w:webHidden/>
              </w:rPr>
              <w:tab/>
            </w:r>
            <w:r w:rsidR="002F170F">
              <w:rPr>
                <w:noProof/>
                <w:webHidden/>
              </w:rPr>
              <w:fldChar w:fldCharType="begin"/>
            </w:r>
            <w:r w:rsidR="002F170F">
              <w:rPr>
                <w:noProof/>
                <w:webHidden/>
              </w:rPr>
              <w:instrText xml:space="preserve"> PAGEREF _Toc532552085 \h </w:instrText>
            </w:r>
            <w:r w:rsidR="002F170F">
              <w:rPr>
                <w:noProof/>
                <w:webHidden/>
              </w:rPr>
            </w:r>
            <w:r w:rsidR="002F170F">
              <w:rPr>
                <w:noProof/>
                <w:webHidden/>
              </w:rPr>
              <w:fldChar w:fldCharType="separate"/>
            </w:r>
            <w:r w:rsidR="004D6824">
              <w:rPr>
                <w:noProof/>
                <w:webHidden/>
              </w:rPr>
              <w:t>39</w:t>
            </w:r>
            <w:r w:rsidR="002F170F">
              <w:rPr>
                <w:noProof/>
                <w:webHidden/>
              </w:rPr>
              <w:fldChar w:fldCharType="end"/>
            </w:r>
          </w:hyperlink>
        </w:p>
        <w:p w14:paraId="500DE8F2"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86" w:history="1">
            <w:r w:rsidR="002F170F" w:rsidRPr="00AD5720">
              <w:rPr>
                <w:rStyle w:val="Hyperlink"/>
                <w:noProof/>
              </w:rPr>
              <w:t>9. Implementatie</w:t>
            </w:r>
            <w:r w:rsidR="002F170F">
              <w:rPr>
                <w:noProof/>
                <w:webHidden/>
              </w:rPr>
              <w:tab/>
            </w:r>
            <w:r w:rsidR="002F170F">
              <w:rPr>
                <w:noProof/>
                <w:webHidden/>
              </w:rPr>
              <w:fldChar w:fldCharType="begin"/>
            </w:r>
            <w:r w:rsidR="002F170F">
              <w:rPr>
                <w:noProof/>
                <w:webHidden/>
              </w:rPr>
              <w:instrText xml:space="preserve"> PAGEREF _Toc532552086 \h </w:instrText>
            </w:r>
            <w:r w:rsidR="002F170F">
              <w:rPr>
                <w:noProof/>
                <w:webHidden/>
              </w:rPr>
            </w:r>
            <w:r w:rsidR="002F170F">
              <w:rPr>
                <w:noProof/>
                <w:webHidden/>
              </w:rPr>
              <w:fldChar w:fldCharType="separate"/>
            </w:r>
            <w:r w:rsidR="004D6824">
              <w:rPr>
                <w:noProof/>
                <w:webHidden/>
              </w:rPr>
              <w:t>40</w:t>
            </w:r>
            <w:r w:rsidR="002F170F">
              <w:rPr>
                <w:noProof/>
                <w:webHidden/>
              </w:rPr>
              <w:fldChar w:fldCharType="end"/>
            </w:r>
          </w:hyperlink>
        </w:p>
        <w:p w14:paraId="40AE7E41"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87" w:history="1">
            <w:r w:rsidR="002F170F" w:rsidRPr="00AD5720">
              <w:rPr>
                <w:rStyle w:val="Hyperlink"/>
                <w:noProof/>
              </w:rPr>
              <w:t xml:space="preserve">9.1 </w:t>
            </w:r>
            <w:r w:rsidR="002F170F" w:rsidRPr="00AD5720">
              <w:rPr>
                <w:rStyle w:val="Hyperlink"/>
                <w:i/>
                <w:noProof/>
              </w:rPr>
              <w:t>Model for Improvement</w:t>
            </w:r>
            <w:r w:rsidR="002F170F">
              <w:rPr>
                <w:noProof/>
                <w:webHidden/>
              </w:rPr>
              <w:tab/>
            </w:r>
            <w:r w:rsidR="002F170F">
              <w:rPr>
                <w:noProof/>
                <w:webHidden/>
              </w:rPr>
              <w:fldChar w:fldCharType="begin"/>
            </w:r>
            <w:r w:rsidR="002F170F">
              <w:rPr>
                <w:noProof/>
                <w:webHidden/>
              </w:rPr>
              <w:instrText xml:space="preserve"> PAGEREF _Toc532552087 \h </w:instrText>
            </w:r>
            <w:r w:rsidR="002F170F">
              <w:rPr>
                <w:noProof/>
                <w:webHidden/>
              </w:rPr>
            </w:r>
            <w:r w:rsidR="002F170F">
              <w:rPr>
                <w:noProof/>
                <w:webHidden/>
              </w:rPr>
              <w:fldChar w:fldCharType="separate"/>
            </w:r>
            <w:r w:rsidR="004D6824">
              <w:rPr>
                <w:noProof/>
                <w:webHidden/>
              </w:rPr>
              <w:t>40</w:t>
            </w:r>
            <w:r w:rsidR="002F170F">
              <w:rPr>
                <w:noProof/>
                <w:webHidden/>
              </w:rPr>
              <w:fldChar w:fldCharType="end"/>
            </w:r>
          </w:hyperlink>
        </w:p>
        <w:p w14:paraId="012E6480"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88" w:history="1">
            <w:r w:rsidR="002F170F" w:rsidRPr="00AD5720">
              <w:rPr>
                <w:rStyle w:val="Hyperlink"/>
                <w:noProof/>
              </w:rPr>
              <w:t xml:space="preserve">9.1.1 </w:t>
            </w:r>
            <w:r w:rsidR="002F170F" w:rsidRPr="00AD5720">
              <w:rPr>
                <w:rStyle w:val="Hyperlink"/>
                <w:i/>
                <w:noProof/>
              </w:rPr>
              <w:t>Plan</w:t>
            </w:r>
            <w:r w:rsidR="002F170F">
              <w:rPr>
                <w:noProof/>
                <w:webHidden/>
              </w:rPr>
              <w:tab/>
            </w:r>
            <w:r w:rsidR="002F170F">
              <w:rPr>
                <w:noProof/>
                <w:webHidden/>
              </w:rPr>
              <w:fldChar w:fldCharType="begin"/>
            </w:r>
            <w:r w:rsidR="002F170F">
              <w:rPr>
                <w:noProof/>
                <w:webHidden/>
              </w:rPr>
              <w:instrText xml:space="preserve"> PAGEREF _Toc532552088 \h </w:instrText>
            </w:r>
            <w:r w:rsidR="002F170F">
              <w:rPr>
                <w:noProof/>
                <w:webHidden/>
              </w:rPr>
            </w:r>
            <w:r w:rsidR="002F170F">
              <w:rPr>
                <w:noProof/>
                <w:webHidden/>
              </w:rPr>
              <w:fldChar w:fldCharType="separate"/>
            </w:r>
            <w:r w:rsidR="004D6824">
              <w:rPr>
                <w:noProof/>
                <w:webHidden/>
              </w:rPr>
              <w:t>41</w:t>
            </w:r>
            <w:r w:rsidR="002F170F">
              <w:rPr>
                <w:noProof/>
                <w:webHidden/>
              </w:rPr>
              <w:fldChar w:fldCharType="end"/>
            </w:r>
          </w:hyperlink>
        </w:p>
        <w:p w14:paraId="6BD230A7"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89" w:history="1">
            <w:r w:rsidR="002F170F" w:rsidRPr="00AD5720">
              <w:rPr>
                <w:rStyle w:val="Hyperlink"/>
                <w:noProof/>
              </w:rPr>
              <w:t xml:space="preserve">9.1.2 </w:t>
            </w:r>
            <w:r w:rsidR="002F170F" w:rsidRPr="00AD5720">
              <w:rPr>
                <w:rStyle w:val="Hyperlink"/>
                <w:i/>
                <w:noProof/>
              </w:rPr>
              <w:t>Do</w:t>
            </w:r>
            <w:r w:rsidR="002F170F">
              <w:rPr>
                <w:noProof/>
                <w:webHidden/>
              </w:rPr>
              <w:tab/>
            </w:r>
            <w:r w:rsidR="002F170F">
              <w:rPr>
                <w:noProof/>
                <w:webHidden/>
              </w:rPr>
              <w:fldChar w:fldCharType="begin"/>
            </w:r>
            <w:r w:rsidR="002F170F">
              <w:rPr>
                <w:noProof/>
                <w:webHidden/>
              </w:rPr>
              <w:instrText xml:space="preserve"> PAGEREF _Toc532552089 \h </w:instrText>
            </w:r>
            <w:r w:rsidR="002F170F">
              <w:rPr>
                <w:noProof/>
                <w:webHidden/>
              </w:rPr>
            </w:r>
            <w:r w:rsidR="002F170F">
              <w:rPr>
                <w:noProof/>
                <w:webHidden/>
              </w:rPr>
              <w:fldChar w:fldCharType="separate"/>
            </w:r>
            <w:r w:rsidR="004D6824">
              <w:rPr>
                <w:noProof/>
                <w:webHidden/>
              </w:rPr>
              <w:t>42</w:t>
            </w:r>
            <w:r w:rsidR="002F170F">
              <w:rPr>
                <w:noProof/>
                <w:webHidden/>
              </w:rPr>
              <w:fldChar w:fldCharType="end"/>
            </w:r>
          </w:hyperlink>
        </w:p>
        <w:p w14:paraId="79A172AC"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90" w:history="1">
            <w:r w:rsidR="002F170F" w:rsidRPr="00AD5720">
              <w:rPr>
                <w:rStyle w:val="Hyperlink"/>
                <w:noProof/>
              </w:rPr>
              <w:t xml:space="preserve">9.1.3 </w:t>
            </w:r>
            <w:r w:rsidR="002F170F" w:rsidRPr="00AD5720">
              <w:rPr>
                <w:rStyle w:val="Hyperlink"/>
                <w:i/>
                <w:noProof/>
              </w:rPr>
              <w:t>Study</w:t>
            </w:r>
            <w:r w:rsidR="002F170F">
              <w:rPr>
                <w:noProof/>
                <w:webHidden/>
              </w:rPr>
              <w:tab/>
            </w:r>
            <w:r w:rsidR="002F170F">
              <w:rPr>
                <w:noProof/>
                <w:webHidden/>
              </w:rPr>
              <w:fldChar w:fldCharType="begin"/>
            </w:r>
            <w:r w:rsidR="002F170F">
              <w:rPr>
                <w:noProof/>
                <w:webHidden/>
              </w:rPr>
              <w:instrText xml:space="preserve"> PAGEREF _Toc532552090 \h </w:instrText>
            </w:r>
            <w:r w:rsidR="002F170F">
              <w:rPr>
                <w:noProof/>
                <w:webHidden/>
              </w:rPr>
            </w:r>
            <w:r w:rsidR="002F170F">
              <w:rPr>
                <w:noProof/>
                <w:webHidden/>
              </w:rPr>
              <w:fldChar w:fldCharType="separate"/>
            </w:r>
            <w:r w:rsidR="004D6824">
              <w:rPr>
                <w:noProof/>
                <w:webHidden/>
              </w:rPr>
              <w:t>42</w:t>
            </w:r>
            <w:r w:rsidR="002F170F">
              <w:rPr>
                <w:noProof/>
                <w:webHidden/>
              </w:rPr>
              <w:fldChar w:fldCharType="end"/>
            </w:r>
          </w:hyperlink>
        </w:p>
        <w:p w14:paraId="41B92D8A" w14:textId="77777777" w:rsidR="002F170F" w:rsidRDefault="00345651">
          <w:pPr>
            <w:pStyle w:val="Inhopg3"/>
            <w:tabs>
              <w:tab w:val="right" w:leader="dot" w:pos="9062"/>
            </w:tabs>
            <w:rPr>
              <w:rFonts w:asciiTheme="minorHAnsi" w:eastAsiaTheme="minorEastAsia" w:hAnsiTheme="minorHAnsi" w:cstheme="minorBidi"/>
              <w:noProof/>
              <w:sz w:val="22"/>
              <w:szCs w:val="22"/>
            </w:rPr>
          </w:pPr>
          <w:hyperlink w:anchor="_Toc532552091" w:history="1">
            <w:r w:rsidR="002F170F" w:rsidRPr="00AD5720">
              <w:rPr>
                <w:rStyle w:val="Hyperlink"/>
                <w:noProof/>
              </w:rPr>
              <w:t xml:space="preserve">9.1.4 </w:t>
            </w:r>
            <w:r w:rsidR="002F170F" w:rsidRPr="00AD5720">
              <w:rPr>
                <w:rStyle w:val="Hyperlink"/>
                <w:i/>
                <w:noProof/>
              </w:rPr>
              <w:t>Act</w:t>
            </w:r>
            <w:r w:rsidR="002F170F">
              <w:rPr>
                <w:noProof/>
                <w:webHidden/>
              </w:rPr>
              <w:tab/>
            </w:r>
            <w:r w:rsidR="002F170F">
              <w:rPr>
                <w:noProof/>
                <w:webHidden/>
              </w:rPr>
              <w:fldChar w:fldCharType="begin"/>
            </w:r>
            <w:r w:rsidR="002F170F">
              <w:rPr>
                <w:noProof/>
                <w:webHidden/>
              </w:rPr>
              <w:instrText xml:space="preserve"> PAGEREF _Toc532552091 \h </w:instrText>
            </w:r>
            <w:r w:rsidR="002F170F">
              <w:rPr>
                <w:noProof/>
                <w:webHidden/>
              </w:rPr>
            </w:r>
            <w:r w:rsidR="002F170F">
              <w:rPr>
                <w:noProof/>
                <w:webHidden/>
              </w:rPr>
              <w:fldChar w:fldCharType="separate"/>
            </w:r>
            <w:r w:rsidR="004D6824">
              <w:rPr>
                <w:noProof/>
                <w:webHidden/>
              </w:rPr>
              <w:t>43</w:t>
            </w:r>
            <w:r w:rsidR="002F170F">
              <w:rPr>
                <w:noProof/>
                <w:webHidden/>
              </w:rPr>
              <w:fldChar w:fldCharType="end"/>
            </w:r>
          </w:hyperlink>
        </w:p>
        <w:p w14:paraId="7814E71D"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92" w:history="1">
            <w:r w:rsidR="002F170F" w:rsidRPr="00AD5720">
              <w:rPr>
                <w:rStyle w:val="Hyperlink"/>
                <w:noProof/>
              </w:rPr>
              <w:t>9.2 Kosten en opbrengsten</w:t>
            </w:r>
            <w:r w:rsidR="002F170F">
              <w:rPr>
                <w:noProof/>
                <w:webHidden/>
              </w:rPr>
              <w:tab/>
            </w:r>
            <w:r w:rsidR="002F170F">
              <w:rPr>
                <w:noProof/>
                <w:webHidden/>
              </w:rPr>
              <w:fldChar w:fldCharType="begin"/>
            </w:r>
            <w:r w:rsidR="002F170F">
              <w:rPr>
                <w:noProof/>
                <w:webHidden/>
              </w:rPr>
              <w:instrText xml:space="preserve"> PAGEREF _Toc532552092 \h </w:instrText>
            </w:r>
            <w:r w:rsidR="002F170F">
              <w:rPr>
                <w:noProof/>
                <w:webHidden/>
              </w:rPr>
            </w:r>
            <w:r w:rsidR="002F170F">
              <w:rPr>
                <w:noProof/>
                <w:webHidden/>
              </w:rPr>
              <w:fldChar w:fldCharType="separate"/>
            </w:r>
            <w:r w:rsidR="004D6824">
              <w:rPr>
                <w:noProof/>
                <w:webHidden/>
              </w:rPr>
              <w:t>43</w:t>
            </w:r>
            <w:r w:rsidR="002F170F">
              <w:rPr>
                <w:noProof/>
                <w:webHidden/>
              </w:rPr>
              <w:fldChar w:fldCharType="end"/>
            </w:r>
          </w:hyperlink>
        </w:p>
        <w:p w14:paraId="54F33786" w14:textId="77777777" w:rsidR="002F170F" w:rsidRDefault="00345651">
          <w:pPr>
            <w:pStyle w:val="Inhopg2"/>
            <w:tabs>
              <w:tab w:val="right" w:leader="dot" w:pos="9062"/>
            </w:tabs>
            <w:rPr>
              <w:rFonts w:asciiTheme="minorHAnsi" w:eastAsiaTheme="minorEastAsia" w:hAnsiTheme="minorHAnsi" w:cstheme="minorBidi"/>
              <w:noProof/>
              <w:sz w:val="22"/>
              <w:szCs w:val="22"/>
            </w:rPr>
          </w:pPr>
          <w:hyperlink w:anchor="_Toc532552093" w:history="1">
            <w:r w:rsidR="002F170F" w:rsidRPr="00AD5720">
              <w:rPr>
                <w:rStyle w:val="Hyperlink"/>
                <w:noProof/>
              </w:rPr>
              <w:t>9.3 Planning</w:t>
            </w:r>
            <w:r w:rsidR="002F170F">
              <w:rPr>
                <w:noProof/>
                <w:webHidden/>
              </w:rPr>
              <w:tab/>
            </w:r>
            <w:r w:rsidR="002F170F">
              <w:rPr>
                <w:noProof/>
                <w:webHidden/>
              </w:rPr>
              <w:fldChar w:fldCharType="begin"/>
            </w:r>
            <w:r w:rsidR="002F170F">
              <w:rPr>
                <w:noProof/>
                <w:webHidden/>
              </w:rPr>
              <w:instrText xml:space="preserve"> PAGEREF _Toc532552093 \h </w:instrText>
            </w:r>
            <w:r w:rsidR="002F170F">
              <w:rPr>
                <w:noProof/>
                <w:webHidden/>
              </w:rPr>
            </w:r>
            <w:r w:rsidR="002F170F">
              <w:rPr>
                <w:noProof/>
                <w:webHidden/>
              </w:rPr>
              <w:fldChar w:fldCharType="separate"/>
            </w:r>
            <w:r w:rsidR="004D6824">
              <w:rPr>
                <w:noProof/>
                <w:webHidden/>
              </w:rPr>
              <w:t>43</w:t>
            </w:r>
            <w:r w:rsidR="002F170F">
              <w:rPr>
                <w:noProof/>
                <w:webHidden/>
              </w:rPr>
              <w:fldChar w:fldCharType="end"/>
            </w:r>
          </w:hyperlink>
        </w:p>
        <w:p w14:paraId="11A5F06A"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4" w:history="1">
            <w:r w:rsidR="002F170F" w:rsidRPr="00AD5720">
              <w:rPr>
                <w:rStyle w:val="Hyperlink"/>
                <w:noProof/>
              </w:rPr>
              <w:t>Literatuurlijst</w:t>
            </w:r>
            <w:r w:rsidR="002F170F">
              <w:rPr>
                <w:noProof/>
                <w:webHidden/>
              </w:rPr>
              <w:tab/>
            </w:r>
            <w:r w:rsidR="002F170F">
              <w:rPr>
                <w:noProof/>
                <w:webHidden/>
              </w:rPr>
              <w:fldChar w:fldCharType="begin"/>
            </w:r>
            <w:r w:rsidR="002F170F">
              <w:rPr>
                <w:noProof/>
                <w:webHidden/>
              </w:rPr>
              <w:instrText xml:space="preserve"> PAGEREF _Toc532552094 \h </w:instrText>
            </w:r>
            <w:r w:rsidR="002F170F">
              <w:rPr>
                <w:noProof/>
                <w:webHidden/>
              </w:rPr>
            </w:r>
            <w:r w:rsidR="002F170F">
              <w:rPr>
                <w:noProof/>
                <w:webHidden/>
              </w:rPr>
              <w:fldChar w:fldCharType="separate"/>
            </w:r>
            <w:r w:rsidR="004D6824">
              <w:rPr>
                <w:noProof/>
                <w:webHidden/>
              </w:rPr>
              <w:t>46</w:t>
            </w:r>
            <w:r w:rsidR="002F170F">
              <w:rPr>
                <w:noProof/>
                <w:webHidden/>
              </w:rPr>
              <w:fldChar w:fldCharType="end"/>
            </w:r>
          </w:hyperlink>
        </w:p>
        <w:p w14:paraId="2604D918"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5" w:history="1">
            <w:r w:rsidR="002F170F" w:rsidRPr="00AD5720">
              <w:rPr>
                <w:rStyle w:val="Hyperlink"/>
                <w:noProof/>
              </w:rPr>
              <w:t>Bijlage I MRI-onderzoeken 2016/2017</w:t>
            </w:r>
            <w:r w:rsidR="002F170F">
              <w:rPr>
                <w:noProof/>
                <w:webHidden/>
              </w:rPr>
              <w:tab/>
            </w:r>
            <w:r w:rsidR="002F170F">
              <w:rPr>
                <w:noProof/>
                <w:webHidden/>
              </w:rPr>
              <w:fldChar w:fldCharType="begin"/>
            </w:r>
            <w:r w:rsidR="002F170F">
              <w:rPr>
                <w:noProof/>
                <w:webHidden/>
              </w:rPr>
              <w:instrText xml:space="preserve"> PAGEREF _Toc532552095 \h </w:instrText>
            </w:r>
            <w:r w:rsidR="002F170F">
              <w:rPr>
                <w:noProof/>
                <w:webHidden/>
              </w:rPr>
            </w:r>
            <w:r w:rsidR="002F170F">
              <w:rPr>
                <w:noProof/>
                <w:webHidden/>
              </w:rPr>
              <w:fldChar w:fldCharType="separate"/>
            </w:r>
            <w:r w:rsidR="004D6824">
              <w:rPr>
                <w:noProof/>
                <w:webHidden/>
              </w:rPr>
              <w:t>50</w:t>
            </w:r>
            <w:r w:rsidR="002F170F">
              <w:rPr>
                <w:noProof/>
                <w:webHidden/>
              </w:rPr>
              <w:fldChar w:fldCharType="end"/>
            </w:r>
          </w:hyperlink>
        </w:p>
        <w:p w14:paraId="2309253E"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6" w:history="1">
            <w:r w:rsidR="002F170F" w:rsidRPr="00AD5720">
              <w:rPr>
                <w:rStyle w:val="Hyperlink"/>
                <w:noProof/>
              </w:rPr>
              <w:t>Bijlage II Patiënttevredenheidsenquête</w:t>
            </w:r>
            <w:r w:rsidR="002F170F">
              <w:rPr>
                <w:noProof/>
                <w:webHidden/>
              </w:rPr>
              <w:tab/>
            </w:r>
            <w:r w:rsidR="002F170F">
              <w:rPr>
                <w:noProof/>
                <w:webHidden/>
              </w:rPr>
              <w:fldChar w:fldCharType="begin"/>
            </w:r>
            <w:r w:rsidR="002F170F">
              <w:rPr>
                <w:noProof/>
                <w:webHidden/>
              </w:rPr>
              <w:instrText xml:space="preserve"> PAGEREF _Toc532552096 \h </w:instrText>
            </w:r>
            <w:r w:rsidR="002F170F">
              <w:rPr>
                <w:noProof/>
                <w:webHidden/>
              </w:rPr>
            </w:r>
            <w:r w:rsidR="002F170F">
              <w:rPr>
                <w:noProof/>
                <w:webHidden/>
              </w:rPr>
              <w:fldChar w:fldCharType="separate"/>
            </w:r>
            <w:r w:rsidR="004D6824">
              <w:rPr>
                <w:noProof/>
                <w:webHidden/>
              </w:rPr>
              <w:t>51</w:t>
            </w:r>
            <w:r w:rsidR="002F170F">
              <w:rPr>
                <w:noProof/>
                <w:webHidden/>
              </w:rPr>
              <w:fldChar w:fldCharType="end"/>
            </w:r>
          </w:hyperlink>
        </w:p>
        <w:p w14:paraId="30E685DB"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7" w:history="1">
            <w:r w:rsidR="002F170F" w:rsidRPr="00AD5720">
              <w:rPr>
                <w:rStyle w:val="Hyperlink"/>
                <w:noProof/>
              </w:rPr>
              <w:t>Bijlage III Google Analytics</w:t>
            </w:r>
            <w:r w:rsidR="002F170F">
              <w:rPr>
                <w:noProof/>
                <w:webHidden/>
              </w:rPr>
              <w:tab/>
            </w:r>
            <w:r w:rsidR="002F170F">
              <w:rPr>
                <w:noProof/>
                <w:webHidden/>
              </w:rPr>
              <w:fldChar w:fldCharType="begin"/>
            </w:r>
            <w:r w:rsidR="002F170F">
              <w:rPr>
                <w:noProof/>
                <w:webHidden/>
              </w:rPr>
              <w:instrText xml:space="preserve"> PAGEREF _Toc532552097 \h </w:instrText>
            </w:r>
            <w:r w:rsidR="002F170F">
              <w:rPr>
                <w:noProof/>
                <w:webHidden/>
              </w:rPr>
            </w:r>
            <w:r w:rsidR="002F170F">
              <w:rPr>
                <w:noProof/>
                <w:webHidden/>
              </w:rPr>
              <w:fldChar w:fldCharType="separate"/>
            </w:r>
            <w:r w:rsidR="004D6824">
              <w:rPr>
                <w:noProof/>
                <w:webHidden/>
              </w:rPr>
              <w:t>54</w:t>
            </w:r>
            <w:r w:rsidR="002F170F">
              <w:rPr>
                <w:noProof/>
                <w:webHidden/>
              </w:rPr>
              <w:fldChar w:fldCharType="end"/>
            </w:r>
          </w:hyperlink>
        </w:p>
        <w:p w14:paraId="16A9DD3B" w14:textId="385A056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8" w:history="1">
            <w:r w:rsidR="002F170F" w:rsidRPr="00AD5720">
              <w:rPr>
                <w:rStyle w:val="Hyperlink"/>
                <w:noProof/>
              </w:rPr>
              <w:t xml:space="preserve">Bijlage IV Inzichten social media </w:t>
            </w:r>
            <w:r w:rsidR="0069041A">
              <w:rPr>
                <w:rStyle w:val="Hyperlink"/>
                <w:noProof/>
                <w:u w:val="none"/>
              </w:rPr>
              <w:t>DE ORGANISATIE</w:t>
            </w:r>
            <w:r w:rsidR="002F170F">
              <w:rPr>
                <w:noProof/>
                <w:webHidden/>
              </w:rPr>
              <w:tab/>
            </w:r>
            <w:r w:rsidR="002F170F">
              <w:rPr>
                <w:noProof/>
                <w:webHidden/>
              </w:rPr>
              <w:fldChar w:fldCharType="begin"/>
            </w:r>
            <w:r w:rsidR="002F170F">
              <w:rPr>
                <w:noProof/>
                <w:webHidden/>
              </w:rPr>
              <w:instrText xml:space="preserve"> PAGEREF _Toc532552098 \h </w:instrText>
            </w:r>
            <w:r w:rsidR="002F170F">
              <w:rPr>
                <w:noProof/>
                <w:webHidden/>
              </w:rPr>
            </w:r>
            <w:r w:rsidR="002F170F">
              <w:rPr>
                <w:noProof/>
                <w:webHidden/>
              </w:rPr>
              <w:fldChar w:fldCharType="separate"/>
            </w:r>
            <w:r w:rsidR="004D6824">
              <w:rPr>
                <w:noProof/>
                <w:webHidden/>
              </w:rPr>
              <w:t>56</w:t>
            </w:r>
            <w:r w:rsidR="002F170F">
              <w:rPr>
                <w:noProof/>
                <w:webHidden/>
              </w:rPr>
              <w:fldChar w:fldCharType="end"/>
            </w:r>
          </w:hyperlink>
        </w:p>
        <w:p w14:paraId="0D98DC88"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099" w:history="1">
            <w:r w:rsidR="002F170F" w:rsidRPr="00AD5720">
              <w:rPr>
                <w:rStyle w:val="Hyperlink"/>
                <w:noProof/>
              </w:rPr>
              <w:t>Bijlage V Afnemersanalyse</w:t>
            </w:r>
            <w:r w:rsidR="002F170F">
              <w:rPr>
                <w:noProof/>
                <w:webHidden/>
              </w:rPr>
              <w:tab/>
            </w:r>
            <w:r w:rsidR="002F170F">
              <w:rPr>
                <w:noProof/>
                <w:webHidden/>
              </w:rPr>
              <w:fldChar w:fldCharType="begin"/>
            </w:r>
            <w:r w:rsidR="002F170F">
              <w:rPr>
                <w:noProof/>
                <w:webHidden/>
              </w:rPr>
              <w:instrText xml:space="preserve"> PAGEREF _Toc532552099 \h </w:instrText>
            </w:r>
            <w:r w:rsidR="002F170F">
              <w:rPr>
                <w:noProof/>
                <w:webHidden/>
              </w:rPr>
            </w:r>
            <w:r w:rsidR="002F170F">
              <w:rPr>
                <w:noProof/>
                <w:webHidden/>
              </w:rPr>
              <w:fldChar w:fldCharType="separate"/>
            </w:r>
            <w:r w:rsidR="004D6824">
              <w:rPr>
                <w:noProof/>
                <w:webHidden/>
              </w:rPr>
              <w:t>59</w:t>
            </w:r>
            <w:r w:rsidR="002F170F">
              <w:rPr>
                <w:noProof/>
                <w:webHidden/>
              </w:rPr>
              <w:fldChar w:fldCharType="end"/>
            </w:r>
          </w:hyperlink>
        </w:p>
        <w:p w14:paraId="3C50F472"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0" w:history="1">
            <w:r w:rsidR="002F170F" w:rsidRPr="00AD5720">
              <w:rPr>
                <w:rStyle w:val="Hyperlink"/>
                <w:noProof/>
              </w:rPr>
              <w:t>Bijlage VI Concurrentenanalyse</w:t>
            </w:r>
            <w:r w:rsidR="002F170F">
              <w:rPr>
                <w:noProof/>
                <w:webHidden/>
              </w:rPr>
              <w:tab/>
            </w:r>
            <w:r w:rsidR="002F170F">
              <w:rPr>
                <w:noProof/>
                <w:webHidden/>
              </w:rPr>
              <w:fldChar w:fldCharType="begin"/>
            </w:r>
            <w:r w:rsidR="002F170F">
              <w:rPr>
                <w:noProof/>
                <w:webHidden/>
              </w:rPr>
              <w:instrText xml:space="preserve"> PAGEREF _Toc532552100 \h </w:instrText>
            </w:r>
            <w:r w:rsidR="002F170F">
              <w:rPr>
                <w:noProof/>
                <w:webHidden/>
              </w:rPr>
            </w:r>
            <w:r w:rsidR="002F170F">
              <w:rPr>
                <w:noProof/>
                <w:webHidden/>
              </w:rPr>
              <w:fldChar w:fldCharType="separate"/>
            </w:r>
            <w:r w:rsidR="004D6824">
              <w:rPr>
                <w:noProof/>
                <w:webHidden/>
              </w:rPr>
              <w:t>62</w:t>
            </w:r>
            <w:r w:rsidR="002F170F">
              <w:rPr>
                <w:noProof/>
                <w:webHidden/>
              </w:rPr>
              <w:fldChar w:fldCharType="end"/>
            </w:r>
          </w:hyperlink>
        </w:p>
        <w:p w14:paraId="08BE853F"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1" w:history="1">
            <w:r w:rsidR="002F170F" w:rsidRPr="00AD5720">
              <w:rPr>
                <w:rStyle w:val="Hyperlink"/>
                <w:noProof/>
                <w:lang w:val="en-IE"/>
              </w:rPr>
              <w:t xml:space="preserve">Bijlage VII </w:t>
            </w:r>
            <w:r w:rsidR="002F170F" w:rsidRPr="00AD5720">
              <w:rPr>
                <w:rStyle w:val="Hyperlink"/>
                <w:i/>
                <w:noProof/>
                <w:lang w:val="en-IE"/>
              </w:rPr>
              <w:t>The Social Technographic Ladder</w:t>
            </w:r>
            <w:r w:rsidR="002F170F">
              <w:rPr>
                <w:noProof/>
                <w:webHidden/>
              </w:rPr>
              <w:tab/>
            </w:r>
            <w:r w:rsidR="002F170F">
              <w:rPr>
                <w:noProof/>
                <w:webHidden/>
              </w:rPr>
              <w:fldChar w:fldCharType="begin"/>
            </w:r>
            <w:r w:rsidR="002F170F">
              <w:rPr>
                <w:noProof/>
                <w:webHidden/>
              </w:rPr>
              <w:instrText xml:space="preserve"> PAGEREF _Toc532552101 \h </w:instrText>
            </w:r>
            <w:r w:rsidR="002F170F">
              <w:rPr>
                <w:noProof/>
                <w:webHidden/>
              </w:rPr>
            </w:r>
            <w:r w:rsidR="002F170F">
              <w:rPr>
                <w:noProof/>
                <w:webHidden/>
              </w:rPr>
              <w:fldChar w:fldCharType="separate"/>
            </w:r>
            <w:r w:rsidR="004D6824">
              <w:rPr>
                <w:noProof/>
                <w:webHidden/>
              </w:rPr>
              <w:t>66</w:t>
            </w:r>
            <w:r w:rsidR="002F170F">
              <w:rPr>
                <w:noProof/>
                <w:webHidden/>
              </w:rPr>
              <w:fldChar w:fldCharType="end"/>
            </w:r>
          </w:hyperlink>
        </w:p>
        <w:p w14:paraId="100A6E79"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2" w:history="1">
            <w:r w:rsidR="002F170F" w:rsidRPr="00AD5720">
              <w:rPr>
                <w:rStyle w:val="Hyperlink"/>
                <w:noProof/>
              </w:rPr>
              <w:t>Bijlage VIII Enquête</w:t>
            </w:r>
            <w:r w:rsidR="002F170F">
              <w:rPr>
                <w:noProof/>
                <w:webHidden/>
              </w:rPr>
              <w:tab/>
            </w:r>
            <w:r w:rsidR="002F170F">
              <w:rPr>
                <w:noProof/>
                <w:webHidden/>
              </w:rPr>
              <w:fldChar w:fldCharType="begin"/>
            </w:r>
            <w:r w:rsidR="002F170F">
              <w:rPr>
                <w:noProof/>
                <w:webHidden/>
              </w:rPr>
              <w:instrText xml:space="preserve"> PAGEREF _Toc532552102 \h </w:instrText>
            </w:r>
            <w:r w:rsidR="002F170F">
              <w:rPr>
                <w:noProof/>
                <w:webHidden/>
              </w:rPr>
            </w:r>
            <w:r w:rsidR="002F170F">
              <w:rPr>
                <w:noProof/>
                <w:webHidden/>
              </w:rPr>
              <w:fldChar w:fldCharType="separate"/>
            </w:r>
            <w:r w:rsidR="004D6824">
              <w:rPr>
                <w:noProof/>
                <w:webHidden/>
              </w:rPr>
              <w:t>67</w:t>
            </w:r>
            <w:r w:rsidR="002F170F">
              <w:rPr>
                <w:noProof/>
                <w:webHidden/>
              </w:rPr>
              <w:fldChar w:fldCharType="end"/>
            </w:r>
          </w:hyperlink>
        </w:p>
        <w:p w14:paraId="7B3CCE5A"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3" w:history="1">
            <w:r w:rsidR="002F170F" w:rsidRPr="00AD5720">
              <w:rPr>
                <w:rStyle w:val="Hyperlink"/>
                <w:noProof/>
              </w:rPr>
              <w:t>Bijlage IX Analyseplan</w:t>
            </w:r>
            <w:r w:rsidR="002F170F">
              <w:rPr>
                <w:noProof/>
                <w:webHidden/>
              </w:rPr>
              <w:tab/>
            </w:r>
            <w:r w:rsidR="002F170F">
              <w:rPr>
                <w:noProof/>
                <w:webHidden/>
              </w:rPr>
              <w:fldChar w:fldCharType="begin"/>
            </w:r>
            <w:r w:rsidR="002F170F">
              <w:rPr>
                <w:noProof/>
                <w:webHidden/>
              </w:rPr>
              <w:instrText xml:space="preserve"> PAGEREF _Toc532552103 \h </w:instrText>
            </w:r>
            <w:r w:rsidR="002F170F">
              <w:rPr>
                <w:noProof/>
                <w:webHidden/>
              </w:rPr>
            </w:r>
            <w:r w:rsidR="002F170F">
              <w:rPr>
                <w:noProof/>
                <w:webHidden/>
              </w:rPr>
              <w:fldChar w:fldCharType="separate"/>
            </w:r>
            <w:r w:rsidR="004D6824">
              <w:rPr>
                <w:noProof/>
                <w:webHidden/>
              </w:rPr>
              <w:t>79</w:t>
            </w:r>
            <w:r w:rsidR="002F170F">
              <w:rPr>
                <w:noProof/>
                <w:webHidden/>
              </w:rPr>
              <w:fldChar w:fldCharType="end"/>
            </w:r>
          </w:hyperlink>
        </w:p>
        <w:p w14:paraId="66C54DF3"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4" w:history="1">
            <w:r w:rsidR="002F170F" w:rsidRPr="00AD5720">
              <w:rPr>
                <w:rStyle w:val="Hyperlink"/>
                <w:noProof/>
              </w:rPr>
              <w:t>Bijlage X Berekening steekproef</w:t>
            </w:r>
            <w:r w:rsidR="002F170F">
              <w:rPr>
                <w:noProof/>
                <w:webHidden/>
              </w:rPr>
              <w:tab/>
            </w:r>
            <w:r w:rsidR="002F170F">
              <w:rPr>
                <w:noProof/>
                <w:webHidden/>
              </w:rPr>
              <w:fldChar w:fldCharType="begin"/>
            </w:r>
            <w:r w:rsidR="002F170F">
              <w:rPr>
                <w:noProof/>
                <w:webHidden/>
              </w:rPr>
              <w:instrText xml:space="preserve"> PAGEREF _Toc532552104 \h </w:instrText>
            </w:r>
            <w:r w:rsidR="002F170F">
              <w:rPr>
                <w:noProof/>
                <w:webHidden/>
              </w:rPr>
            </w:r>
            <w:r w:rsidR="002F170F">
              <w:rPr>
                <w:noProof/>
                <w:webHidden/>
              </w:rPr>
              <w:fldChar w:fldCharType="separate"/>
            </w:r>
            <w:r w:rsidR="004D6824">
              <w:rPr>
                <w:noProof/>
                <w:webHidden/>
              </w:rPr>
              <w:t>86</w:t>
            </w:r>
            <w:r w:rsidR="002F170F">
              <w:rPr>
                <w:noProof/>
                <w:webHidden/>
              </w:rPr>
              <w:fldChar w:fldCharType="end"/>
            </w:r>
          </w:hyperlink>
        </w:p>
        <w:p w14:paraId="3A4C5BD6"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5" w:history="1">
            <w:r w:rsidR="002F170F" w:rsidRPr="00AD5720">
              <w:rPr>
                <w:rStyle w:val="Hyperlink"/>
                <w:noProof/>
              </w:rPr>
              <w:t>Bijlage XII Frequentietabellen</w:t>
            </w:r>
            <w:r w:rsidR="002F170F">
              <w:rPr>
                <w:noProof/>
                <w:webHidden/>
              </w:rPr>
              <w:tab/>
            </w:r>
            <w:r w:rsidR="002F170F">
              <w:rPr>
                <w:noProof/>
                <w:webHidden/>
              </w:rPr>
              <w:fldChar w:fldCharType="begin"/>
            </w:r>
            <w:r w:rsidR="002F170F">
              <w:rPr>
                <w:noProof/>
                <w:webHidden/>
              </w:rPr>
              <w:instrText xml:space="preserve"> PAGEREF _Toc532552105 \h </w:instrText>
            </w:r>
            <w:r w:rsidR="002F170F">
              <w:rPr>
                <w:noProof/>
                <w:webHidden/>
              </w:rPr>
            </w:r>
            <w:r w:rsidR="002F170F">
              <w:rPr>
                <w:noProof/>
                <w:webHidden/>
              </w:rPr>
              <w:fldChar w:fldCharType="separate"/>
            </w:r>
            <w:r w:rsidR="004D6824">
              <w:rPr>
                <w:noProof/>
                <w:webHidden/>
              </w:rPr>
              <w:t>88</w:t>
            </w:r>
            <w:r w:rsidR="002F170F">
              <w:rPr>
                <w:noProof/>
                <w:webHidden/>
              </w:rPr>
              <w:fldChar w:fldCharType="end"/>
            </w:r>
          </w:hyperlink>
        </w:p>
        <w:p w14:paraId="1E6C048D"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6" w:history="1">
            <w:r w:rsidR="002F170F" w:rsidRPr="00AD5720">
              <w:rPr>
                <w:rStyle w:val="Hyperlink"/>
                <w:noProof/>
              </w:rPr>
              <w:t>Bijlage XIII Kruistabellen</w:t>
            </w:r>
            <w:r w:rsidR="002F170F">
              <w:rPr>
                <w:noProof/>
                <w:webHidden/>
              </w:rPr>
              <w:tab/>
            </w:r>
            <w:r w:rsidR="002F170F">
              <w:rPr>
                <w:noProof/>
                <w:webHidden/>
              </w:rPr>
              <w:fldChar w:fldCharType="begin"/>
            </w:r>
            <w:r w:rsidR="002F170F">
              <w:rPr>
                <w:noProof/>
                <w:webHidden/>
              </w:rPr>
              <w:instrText xml:space="preserve"> PAGEREF _Toc532552106 \h </w:instrText>
            </w:r>
            <w:r w:rsidR="002F170F">
              <w:rPr>
                <w:noProof/>
                <w:webHidden/>
              </w:rPr>
            </w:r>
            <w:r w:rsidR="002F170F">
              <w:rPr>
                <w:noProof/>
                <w:webHidden/>
              </w:rPr>
              <w:fldChar w:fldCharType="separate"/>
            </w:r>
            <w:r w:rsidR="004D6824">
              <w:rPr>
                <w:noProof/>
                <w:webHidden/>
              </w:rPr>
              <w:t>101</w:t>
            </w:r>
            <w:r w:rsidR="002F170F">
              <w:rPr>
                <w:noProof/>
                <w:webHidden/>
              </w:rPr>
              <w:fldChar w:fldCharType="end"/>
            </w:r>
          </w:hyperlink>
        </w:p>
        <w:p w14:paraId="30F7469A"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7" w:history="1">
            <w:r w:rsidR="002F170F" w:rsidRPr="00AD5720">
              <w:rPr>
                <w:rStyle w:val="Hyperlink"/>
                <w:rFonts w:eastAsia="Times New Roman"/>
                <w:noProof/>
                <w:lang w:val="en-US"/>
              </w:rPr>
              <w:t xml:space="preserve">Bijlage XIV </w:t>
            </w:r>
            <w:r w:rsidR="002F170F" w:rsidRPr="00AD5720">
              <w:rPr>
                <w:rStyle w:val="Hyperlink"/>
                <w:noProof/>
                <w:lang w:val="en-US"/>
              </w:rPr>
              <w:t>Model for Improvement</w:t>
            </w:r>
            <w:r w:rsidR="002F170F">
              <w:rPr>
                <w:noProof/>
                <w:webHidden/>
              </w:rPr>
              <w:tab/>
            </w:r>
            <w:r w:rsidR="002F170F">
              <w:rPr>
                <w:noProof/>
                <w:webHidden/>
              </w:rPr>
              <w:fldChar w:fldCharType="begin"/>
            </w:r>
            <w:r w:rsidR="002F170F">
              <w:rPr>
                <w:noProof/>
                <w:webHidden/>
              </w:rPr>
              <w:instrText xml:space="preserve"> PAGEREF _Toc532552107 \h </w:instrText>
            </w:r>
            <w:r w:rsidR="002F170F">
              <w:rPr>
                <w:noProof/>
                <w:webHidden/>
              </w:rPr>
            </w:r>
            <w:r w:rsidR="002F170F">
              <w:rPr>
                <w:noProof/>
                <w:webHidden/>
              </w:rPr>
              <w:fldChar w:fldCharType="separate"/>
            </w:r>
            <w:r w:rsidR="004D6824">
              <w:rPr>
                <w:noProof/>
                <w:webHidden/>
              </w:rPr>
              <w:t>191</w:t>
            </w:r>
            <w:r w:rsidR="002F170F">
              <w:rPr>
                <w:noProof/>
                <w:webHidden/>
              </w:rPr>
              <w:fldChar w:fldCharType="end"/>
            </w:r>
          </w:hyperlink>
        </w:p>
        <w:p w14:paraId="195C5053" w14:textId="77777777" w:rsidR="002F170F" w:rsidRDefault="00345651">
          <w:pPr>
            <w:pStyle w:val="Inhopg1"/>
            <w:tabs>
              <w:tab w:val="right" w:leader="dot" w:pos="9062"/>
            </w:tabs>
            <w:rPr>
              <w:rFonts w:asciiTheme="minorHAnsi" w:eastAsiaTheme="minorEastAsia" w:hAnsiTheme="minorHAnsi" w:cstheme="minorBidi"/>
              <w:noProof/>
              <w:sz w:val="22"/>
              <w:szCs w:val="22"/>
            </w:rPr>
          </w:pPr>
          <w:hyperlink w:anchor="_Toc532552108" w:history="1">
            <w:r w:rsidR="002F170F" w:rsidRPr="00AD5720">
              <w:rPr>
                <w:rStyle w:val="Hyperlink"/>
                <w:noProof/>
              </w:rPr>
              <w:t>Bijlage XV Voorbeelden Facebookcontent</w:t>
            </w:r>
            <w:r w:rsidR="002F170F">
              <w:rPr>
                <w:noProof/>
                <w:webHidden/>
              </w:rPr>
              <w:tab/>
            </w:r>
            <w:r w:rsidR="002F170F">
              <w:rPr>
                <w:noProof/>
                <w:webHidden/>
              </w:rPr>
              <w:fldChar w:fldCharType="begin"/>
            </w:r>
            <w:r w:rsidR="002F170F">
              <w:rPr>
                <w:noProof/>
                <w:webHidden/>
              </w:rPr>
              <w:instrText xml:space="preserve"> PAGEREF _Toc532552108 \h </w:instrText>
            </w:r>
            <w:r w:rsidR="002F170F">
              <w:rPr>
                <w:noProof/>
                <w:webHidden/>
              </w:rPr>
            </w:r>
            <w:r w:rsidR="002F170F">
              <w:rPr>
                <w:noProof/>
                <w:webHidden/>
              </w:rPr>
              <w:fldChar w:fldCharType="separate"/>
            </w:r>
            <w:r w:rsidR="004D6824">
              <w:rPr>
                <w:noProof/>
                <w:webHidden/>
              </w:rPr>
              <w:t>192</w:t>
            </w:r>
            <w:r w:rsidR="002F170F">
              <w:rPr>
                <w:noProof/>
                <w:webHidden/>
              </w:rPr>
              <w:fldChar w:fldCharType="end"/>
            </w:r>
          </w:hyperlink>
        </w:p>
        <w:p w14:paraId="7FFB9C10" w14:textId="3916E78C" w:rsidR="00795FEF" w:rsidRPr="006869A6" w:rsidRDefault="000B10FA" w:rsidP="008A1F73">
          <w:pPr>
            <w:pStyle w:val="Inhopg1"/>
            <w:tabs>
              <w:tab w:val="right" w:leader="dot" w:pos="9062"/>
            </w:tabs>
            <w:spacing w:after="0"/>
            <w:rPr>
              <w:sz w:val="18"/>
              <w:szCs w:val="18"/>
            </w:rPr>
          </w:pPr>
          <w:r w:rsidRPr="006869A6">
            <w:rPr>
              <w:b/>
              <w:bCs/>
              <w:sz w:val="18"/>
              <w:szCs w:val="18"/>
            </w:rPr>
            <w:fldChar w:fldCharType="end"/>
          </w:r>
        </w:p>
      </w:sdtContent>
    </w:sdt>
    <w:bookmarkEnd w:id="3"/>
    <w:p w14:paraId="729F1323" w14:textId="77777777" w:rsidR="00592EA6" w:rsidRPr="006869A6" w:rsidRDefault="00592EA6" w:rsidP="008A1F73">
      <w:pPr>
        <w:spacing w:after="200" w:line="276" w:lineRule="auto"/>
        <w:rPr>
          <w:color w:val="1A1A1A"/>
          <w:sz w:val="32"/>
          <w:szCs w:val="32"/>
        </w:rPr>
      </w:pPr>
    </w:p>
    <w:p w14:paraId="5BAE1355" w14:textId="77777777" w:rsidR="00592EA6" w:rsidRPr="006869A6" w:rsidRDefault="00592EA6" w:rsidP="008A1F73">
      <w:pPr>
        <w:spacing w:after="200" w:line="276" w:lineRule="auto"/>
        <w:rPr>
          <w:color w:val="1A1A1A"/>
          <w:sz w:val="32"/>
          <w:szCs w:val="32"/>
        </w:rPr>
      </w:pPr>
    </w:p>
    <w:p w14:paraId="40289A31" w14:textId="77777777" w:rsidR="00592EA6" w:rsidRPr="006869A6" w:rsidRDefault="00592EA6" w:rsidP="008A1F73">
      <w:pPr>
        <w:spacing w:after="200" w:line="276" w:lineRule="auto"/>
        <w:rPr>
          <w:color w:val="1A1A1A"/>
          <w:sz w:val="32"/>
          <w:szCs w:val="32"/>
        </w:rPr>
      </w:pPr>
    </w:p>
    <w:p w14:paraId="70B01C5E" w14:textId="77777777" w:rsidR="00592EA6" w:rsidRPr="006869A6" w:rsidRDefault="00592EA6" w:rsidP="008A1F73">
      <w:pPr>
        <w:spacing w:after="200" w:line="276" w:lineRule="auto"/>
        <w:rPr>
          <w:color w:val="1A1A1A"/>
          <w:sz w:val="32"/>
          <w:szCs w:val="32"/>
        </w:rPr>
      </w:pPr>
    </w:p>
    <w:p w14:paraId="2F3D48CC" w14:textId="77777777" w:rsidR="00592EA6" w:rsidRPr="006869A6" w:rsidRDefault="00592EA6" w:rsidP="008A1F73">
      <w:pPr>
        <w:spacing w:after="200" w:line="276" w:lineRule="auto"/>
        <w:rPr>
          <w:color w:val="1A1A1A"/>
          <w:sz w:val="32"/>
          <w:szCs w:val="32"/>
        </w:rPr>
      </w:pPr>
    </w:p>
    <w:p w14:paraId="5D1E7D52" w14:textId="77777777" w:rsidR="00592EA6" w:rsidRPr="006869A6" w:rsidRDefault="00592EA6" w:rsidP="008A1F73">
      <w:pPr>
        <w:spacing w:after="200" w:line="276" w:lineRule="auto"/>
        <w:rPr>
          <w:color w:val="1A1A1A"/>
          <w:sz w:val="32"/>
          <w:szCs w:val="32"/>
        </w:rPr>
      </w:pPr>
    </w:p>
    <w:p w14:paraId="75BA8A01" w14:textId="77777777" w:rsidR="00592EA6" w:rsidRPr="006869A6" w:rsidRDefault="00592EA6" w:rsidP="008A1F73">
      <w:pPr>
        <w:spacing w:after="200" w:line="276" w:lineRule="auto"/>
        <w:rPr>
          <w:color w:val="1A1A1A"/>
          <w:sz w:val="32"/>
          <w:szCs w:val="32"/>
        </w:rPr>
      </w:pPr>
    </w:p>
    <w:p w14:paraId="104D32B1" w14:textId="77777777" w:rsidR="00592EA6" w:rsidRPr="006869A6" w:rsidRDefault="00592EA6" w:rsidP="008A1F73">
      <w:pPr>
        <w:spacing w:after="200" w:line="276" w:lineRule="auto"/>
        <w:rPr>
          <w:color w:val="1A1A1A"/>
          <w:sz w:val="32"/>
          <w:szCs w:val="32"/>
        </w:rPr>
      </w:pPr>
    </w:p>
    <w:p w14:paraId="09EFA635" w14:textId="3EDD374C" w:rsidR="00A413D7" w:rsidRDefault="00DC0930" w:rsidP="00EA729D">
      <w:pPr>
        <w:spacing w:after="200" w:line="276" w:lineRule="auto"/>
        <w:rPr>
          <w:rFonts w:eastAsiaTheme="majorEastAsia"/>
          <w:b/>
          <w:bCs/>
          <w:sz w:val="32"/>
          <w:szCs w:val="32"/>
        </w:rPr>
      </w:pPr>
      <w:r w:rsidRPr="006869A6">
        <w:br w:type="page"/>
      </w:r>
      <w:bookmarkStart w:id="4" w:name="_Hlk531512664"/>
    </w:p>
    <w:p w14:paraId="75A3F184" w14:textId="3C50FC66" w:rsidR="00DB6AAF" w:rsidRPr="006869A6" w:rsidRDefault="003B6824" w:rsidP="008A1F73">
      <w:pPr>
        <w:pStyle w:val="Kop1"/>
      </w:pPr>
      <w:bookmarkStart w:id="5" w:name="_Toc532552048"/>
      <w:r w:rsidRPr="006869A6">
        <w:lastRenderedPageBreak/>
        <w:t>2</w:t>
      </w:r>
      <w:r w:rsidR="00DB6AAF" w:rsidRPr="006869A6">
        <w:t>. Probleemformulering</w:t>
      </w:r>
      <w:bookmarkEnd w:id="5"/>
    </w:p>
    <w:p w14:paraId="2D753F47" w14:textId="65143295" w:rsidR="00B95435" w:rsidRDefault="000E5DDE" w:rsidP="008A1F73">
      <w:pPr>
        <w:rPr>
          <w:i/>
        </w:rPr>
      </w:pPr>
      <w:r>
        <w:rPr>
          <w:i/>
        </w:rPr>
        <w:t>De onderlinge afhankelijkheid tussen zorginstanties</w:t>
      </w:r>
      <w:r w:rsidR="00CE3223">
        <w:rPr>
          <w:i/>
        </w:rPr>
        <w:t xml:space="preserve"> dwingt</w:t>
      </w:r>
      <w:r w:rsidR="00602FE0" w:rsidRPr="006869A6">
        <w:rPr>
          <w:i/>
        </w:rPr>
        <w:t xml:space="preserve"> </w:t>
      </w:r>
      <w:r w:rsidR="00E075EB">
        <w:rPr>
          <w:i/>
        </w:rPr>
        <w:t>DE ORGANISATIE</w:t>
      </w:r>
      <w:r w:rsidR="00602FE0" w:rsidRPr="006869A6">
        <w:rPr>
          <w:i/>
        </w:rPr>
        <w:t xml:space="preserve"> tot het opbouwen van een duurzame relatie met haar huidige en </w:t>
      </w:r>
      <w:r w:rsidR="0003241C">
        <w:rPr>
          <w:i/>
        </w:rPr>
        <w:t>potentiële</w:t>
      </w:r>
      <w:r w:rsidR="00602FE0" w:rsidRPr="006869A6">
        <w:rPr>
          <w:i/>
        </w:rPr>
        <w:t xml:space="preserve"> cliënt</w:t>
      </w:r>
      <w:r w:rsidR="0003241C">
        <w:rPr>
          <w:i/>
        </w:rPr>
        <w:t>en</w:t>
      </w:r>
      <w:r w:rsidR="00D1569F" w:rsidRPr="006869A6">
        <w:rPr>
          <w:i/>
        </w:rPr>
        <w:t xml:space="preserve"> om belemmering in de groei te pareren</w:t>
      </w:r>
      <w:r w:rsidR="00602FE0" w:rsidRPr="006869A6">
        <w:rPr>
          <w:i/>
        </w:rPr>
        <w:t>. Via de website en social media wil zij de doelgroep betrekken</w:t>
      </w:r>
      <w:r w:rsidR="0003241C">
        <w:rPr>
          <w:i/>
        </w:rPr>
        <w:t xml:space="preserve"> bij </w:t>
      </w:r>
      <w:r w:rsidR="00E075EB">
        <w:rPr>
          <w:i/>
        </w:rPr>
        <w:t>DE ORGANISATIE</w:t>
      </w:r>
      <w:r w:rsidR="00602FE0" w:rsidRPr="006869A6">
        <w:rPr>
          <w:i/>
        </w:rPr>
        <w:t xml:space="preserve">, het ontbreekt haar echter aan het inzicht wat de doelgroep beweegt tot betrokkenheid. </w:t>
      </w:r>
    </w:p>
    <w:p w14:paraId="0609570C" w14:textId="77777777" w:rsidR="00BD2132" w:rsidRPr="006869A6" w:rsidRDefault="00BD2132" w:rsidP="008A1F73"/>
    <w:p w14:paraId="2F5D0914" w14:textId="77777777" w:rsidR="00C272DC" w:rsidRPr="006869A6" w:rsidRDefault="003B6824" w:rsidP="008A1F73">
      <w:pPr>
        <w:pStyle w:val="Kop2"/>
        <w:spacing w:before="0"/>
      </w:pPr>
      <w:bookmarkStart w:id="6" w:name="_Toc532552049"/>
      <w:r w:rsidRPr="006869A6">
        <w:t>2</w:t>
      </w:r>
      <w:r w:rsidR="00DB6AAF" w:rsidRPr="006869A6">
        <w:t>.1 Aanleiding</w:t>
      </w:r>
      <w:bookmarkEnd w:id="6"/>
    </w:p>
    <w:p w14:paraId="72F0D858" w14:textId="444FAC8D" w:rsidR="00184F30" w:rsidRPr="00EA729D" w:rsidRDefault="00E075EB" w:rsidP="008A1F73">
      <w:pPr>
        <w:rPr>
          <w:i/>
        </w:rPr>
      </w:pPr>
      <w:r>
        <w:t>DE ORGANISATIE</w:t>
      </w:r>
      <w:r w:rsidR="00B2129A">
        <w:t xml:space="preserve"> is een zelfstandig opererende zorginstan</w:t>
      </w:r>
      <w:r w:rsidR="00696BE2">
        <w:t>tie welke eerstelijns</w:t>
      </w:r>
      <w:r w:rsidR="00B2129A">
        <w:t xml:space="preserve">diagnostiek levert in de vorm van </w:t>
      </w:r>
      <w:r w:rsidR="00B2129A">
        <w:rPr>
          <w:i/>
        </w:rPr>
        <w:t>Magnetic Resonance Imaging</w:t>
      </w:r>
      <w:r w:rsidR="00B2129A">
        <w:t xml:space="preserve">, oftewel MRI-onderzoek. </w:t>
      </w:r>
      <w:r w:rsidR="00EA729D">
        <w:rPr>
          <w:i/>
        </w:rPr>
        <w:t>De rest van de alinea is verwijderd in verband met privacygevoelige informatie.</w:t>
      </w:r>
    </w:p>
    <w:p w14:paraId="0A4054A7" w14:textId="77777777" w:rsidR="00184F30" w:rsidRDefault="00184F30" w:rsidP="008A1F73"/>
    <w:p w14:paraId="0622D3D2" w14:textId="39DBCBBD" w:rsidR="00AC23F1" w:rsidRDefault="00B31D8B" w:rsidP="008A1F73">
      <w:r w:rsidRPr="000E5DDE">
        <w:t>Dat t</w:t>
      </w:r>
      <w:r w:rsidR="00D7482B" w:rsidRPr="000E5DDE">
        <w:t>weedelijnszor</w:t>
      </w:r>
      <w:r w:rsidR="000609CB">
        <w:t>gverleners</w:t>
      </w:r>
      <w:r w:rsidR="00D7482B" w:rsidRPr="000E5DDE">
        <w:t xml:space="preserve"> </w:t>
      </w:r>
      <w:r w:rsidRPr="000E5DDE">
        <w:t>minder (MRI-)onderzoek</w:t>
      </w:r>
      <w:r w:rsidR="00345651">
        <w:t>en</w:t>
      </w:r>
      <w:r w:rsidRPr="000E5DDE">
        <w:t xml:space="preserve"> uitbesteden is te wijten </w:t>
      </w:r>
      <w:r w:rsidR="00310F82" w:rsidRPr="000E5DDE">
        <w:t xml:space="preserve">aan </w:t>
      </w:r>
      <w:r w:rsidR="00184F30" w:rsidRPr="000E5DDE">
        <w:t>de</w:t>
      </w:r>
      <w:r w:rsidR="00310F82" w:rsidRPr="000E5DDE">
        <w:t xml:space="preserve"> vastgestelde budgetsystemen</w:t>
      </w:r>
      <w:r w:rsidR="000E5DDE" w:rsidRPr="000E5DDE">
        <w:t xml:space="preserve"> waar zorginstanties mee te maken hebben.</w:t>
      </w:r>
      <w:r w:rsidR="00310F82" w:rsidRPr="000E5DDE">
        <w:t xml:space="preserve"> </w:t>
      </w:r>
      <w:r w:rsidR="000E5DDE" w:rsidRPr="000E5DDE">
        <w:t xml:space="preserve">Zorgverzekeraars </w:t>
      </w:r>
      <w:r w:rsidR="00310F82" w:rsidRPr="000E5DDE">
        <w:t xml:space="preserve">blijven </w:t>
      </w:r>
      <w:r w:rsidR="000E5DDE" w:rsidRPr="000E5DDE">
        <w:t xml:space="preserve">de tarieven </w:t>
      </w:r>
      <w:r w:rsidR="00310F82" w:rsidRPr="000E5DDE">
        <w:t>verlagen</w:t>
      </w:r>
      <w:r w:rsidR="003564D1">
        <w:t xml:space="preserve"> en z</w:t>
      </w:r>
      <w:r w:rsidR="000E5DDE">
        <w:t>iekenhuizen</w:t>
      </w:r>
      <w:r w:rsidR="00696BE2">
        <w:t xml:space="preserve"> en</w:t>
      </w:r>
      <w:r w:rsidR="0003241C">
        <w:t xml:space="preserve"> ZBC’s</w:t>
      </w:r>
      <w:r w:rsidR="004D624F">
        <w:t xml:space="preserve"> </w:t>
      </w:r>
      <w:r w:rsidR="00696BE2">
        <w:t>ervaren deze tariefdruk het sterkst</w:t>
      </w:r>
      <w:r w:rsidR="003564D1">
        <w:t xml:space="preserve"> (</w:t>
      </w:r>
      <w:r w:rsidR="00CF4DC6">
        <w:t>ACM</w:t>
      </w:r>
      <w:r w:rsidR="003564D1">
        <w:t>, 201</w:t>
      </w:r>
      <w:r w:rsidR="00CF4DC6">
        <w:t>7</w:t>
      </w:r>
      <w:r w:rsidR="003564D1">
        <w:t>)</w:t>
      </w:r>
      <w:r w:rsidR="00310F82">
        <w:t>.</w:t>
      </w:r>
      <w:r w:rsidR="00696BE2">
        <w:t xml:space="preserve"> </w:t>
      </w:r>
      <w:r w:rsidR="00310F82">
        <w:t>De verlagende budgetten</w:t>
      </w:r>
      <w:r w:rsidR="00696BE2">
        <w:t xml:space="preserve"> dwingt </w:t>
      </w:r>
      <w:r w:rsidR="00310F82">
        <w:t>hen tot het</w:t>
      </w:r>
      <w:r w:rsidR="00696BE2">
        <w:t xml:space="preserve"> waar mogelijk beperken van </w:t>
      </w:r>
      <w:r>
        <w:t>uitbesteding</w:t>
      </w:r>
      <w:r w:rsidR="003564D1">
        <w:t xml:space="preserve"> (</w:t>
      </w:r>
      <w:r w:rsidR="00CB7394">
        <w:t>NZa</w:t>
      </w:r>
      <w:r w:rsidR="003564D1">
        <w:t>, 201</w:t>
      </w:r>
      <w:r w:rsidR="00CF4DC6">
        <w:t>7</w:t>
      </w:r>
      <w:r w:rsidR="003564D1">
        <w:t xml:space="preserve">). </w:t>
      </w:r>
      <w:r w:rsidR="00534FD8">
        <w:t>Momenteel is d</w:t>
      </w:r>
      <w:r w:rsidR="008E5994">
        <w:t xml:space="preserve">e ruime meerderheid van de verrichte onderzoeken van </w:t>
      </w:r>
      <w:r w:rsidR="00E075EB">
        <w:t>DE ORGANISATIE</w:t>
      </w:r>
      <w:r w:rsidR="008E5994">
        <w:t xml:space="preserve"> afkomstig </w:t>
      </w:r>
      <w:r w:rsidR="00534FD8" w:rsidRPr="003564D1">
        <w:t>van tweedelijnszorginstanties.</w:t>
      </w:r>
      <w:r w:rsidR="008E5994" w:rsidRPr="003564D1">
        <w:t xml:space="preserve"> </w:t>
      </w:r>
      <w:r w:rsidR="00310F82" w:rsidRPr="003564D1">
        <w:t>Het risico dat dit</w:t>
      </w:r>
      <w:r w:rsidR="008E5994" w:rsidRPr="003564D1">
        <w:t xml:space="preserve"> aantal </w:t>
      </w:r>
      <w:r w:rsidR="003564D1">
        <w:t xml:space="preserve">onderzoeken </w:t>
      </w:r>
      <w:r w:rsidR="008E5994" w:rsidRPr="003564D1">
        <w:t xml:space="preserve">jaarlijks </w:t>
      </w:r>
      <w:r w:rsidR="00D7482B" w:rsidRPr="003564D1">
        <w:t>blijft dalen</w:t>
      </w:r>
      <w:r w:rsidR="008E5994" w:rsidRPr="003564D1">
        <w:t xml:space="preserve">, </w:t>
      </w:r>
      <w:r w:rsidR="00310F82" w:rsidRPr="003564D1">
        <w:t>maakt</w:t>
      </w:r>
      <w:r w:rsidR="008E5994" w:rsidRPr="003564D1">
        <w:t xml:space="preserve"> </w:t>
      </w:r>
      <w:r w:rsidR="00310F82" w:rsidRPr="003564D1">
        <w:t xml:space="preserve">het noodzaak voor </w:t>
      </w:r>
      <w:r w:rsidR="00E075EB">
        <w:t>DE ORGANISATIE</w:t>
      </w:r>
      <w:r w:rsidR="00AB656E">
        <w:t xml:space="preserve"> </w:t>
      </w:r>
      <w:r w:rsidR="00310F82">
        <w:t>om onderlinge</w:t>
      </w:r>
      <w:r w:rsidR="008E5994">
        <w:t xml:space="preserve"> afhankelijkheid te contesteren.</w:t>
      </w:r>
    </w:p>
    <w:p w14:paraId="2CD869EB" w14:textId="3028101C" w:rsidR="00696BE2" w:rsidRDefault="00696BE2" w:rsidP="008A1F73">
      <w:pPr>
        <w:tabs>
          <w:tab w:val="left" w:pos="3976"/>
        </w:tabs>
      </w:pPr>
    </w:p>
    <w:p w14:paraId="4762DDC4" w14:textId="50C49A76" w:rsidR="004D624F" w:rsidRDefault="00AB656E" w:rsidP="008A1F73">
      <w:r>
        <w:t>H</w:t>
      </w:r>
      <w:r w:rsidR="00C33B6A">
        <w:t>et directieteam</w:t>
      </w:r>
      <w:r>
        <w:t xml:space="preserve"> richt</w:t>
      </w:r>
      <w:r w:rsidR="00C33B6A">
        <w:t xml:space="preserve"> </w:t>
      </w:r>
      <w:r w:rsidR="003564D1">
        <w:t xml:space="preserve">daarom </w:t>
      </w:r>
      <w:r w:rsidR="00C33B6A">
        <w:t xml:space="preserve">een marketingteam op om </w:t>
      </w:r>
      <w:r w:rsidR="00C33B6A" w:rsidRPr="006869A6">
        <w:t>in contact te komen met</w:t>
      </w:r>
      <w:r w:rsidR="008C1BC9">
        <w:t xml:space="preserve"> huidige en </w:t>
      </w:r>
      <w:r w:rsidR="004D624F">
        <w:t>potentiële</w:t>
      </w:r>
      <w:r w:rsidR="00C33B6A" w:rsidRPr="006869A6">
        <w:t xml:space="preserve"> cliënten</w:t>
      </w:r>
      <w:r w:rsidR="0075392F">
        <w:t>.</w:t>
      </w:r>
      <w:r w:rsidR="00C33B6A" w:rsidRPr="006869A6">
        <w:t xml:space="preserve"> </w:t>
      </w:r>
      <w:r w:rsidR="004D624F" w:rsidRPr="00BE781F">
        <w:t xml:space="preserve">Via een vernieuwde website en de inzet van social media wil </w:t>
      </w:r>
      <w:r w:rsidR="00E075EB">
        <w:t>DE ORGANISATIE</w:t>
      </w:r>
      <w:r w:rsidR="004D624F" w:rsidRPr="00BE781F">
        <w:t xml:space="preserve"> haar bereik vergroten, een relatie met cliënten op</w:t>
      </w:r>
      <w:r w:rsidR="004D624F">
        <w:t>bouwen en betrokkenheid creëren</w:t>
      </w:r>
      <w:r w:rsidR="003564D1">
        <w:t xml:space="preserve"> </w:t>
      </w:r>
      <w:r w:rsidR="003564D1" w:rsidRPr="006869A6">
        <w:t>(</w:t>
      </w:r>
      <w:r w:rsidR="00EA729D">
        <w:t>X</w:t>
      </w:r>
      <w:r w:rsidR="003564D1" w:rsidRPr="006869A6">
        <w:t>, persoonlijke communicatie, 15 september 2018)</w:t>
      </w:r>
      <w:r w:rsidR="004D624F">
        <w:t>.</w:t>
      </w:r>
      <w:r w:rsidR="004D624F" w:rsidRPr="00BE781F">
        <w:t xml:space="preserve"> </w:t>
      </w:r>
      <w:r w:rsidR="004D624F">
        <w:t xml:space="preserve">Betrokkenheid tussen </w:t>
      </w:r>
      <w:r w:rsidR="00E075EB">
        <w:t>DE ORGANISATIE</w:t>
      </w:r>
      <w:r w:rsidR="004D624F">
        <w:t xml:space="preserve"> en haar cliënten zorgt mogelijk dat cliënten </w:t>
      </w:r>
      <w:r w:rsidR="00184F30">
        <w:t>bij vervolgonderzoek terugkomen</w:t>
      </w:r>
      <w:r w:rsidR="004D624F">
        <w:t xml:space="preserve"> en dat toekomstige cliënten </w:t>
      </w:r>
      <w:r w:rsidR="004D624F" w:rsidRPr="00BE781F">
        <w:t xml:space="preserve">hun </w:t>
      </w:r>
      <w:r>
        <w:t>eerstelijnszorgverlener</w:t>
      </w:r>
      <w:r w:rsidR="004D624F" w:rsidRPr="00BE781F">
        <w:t xml:space="preserve"> motiveren hen naar </w:t>
      </w:r>
      <w:r w:rsidR="00E075EB">
        <w:t>DE ORGANISATIE</w:t>
      </w:r>
      <w:r w:rsidR="004D624F" w:rsidRPr="00BE781F">
        <w:t xml:space="preserve"> te verwijzen</w:t>
      </w:r>
      <w:r w:rsidR="003564D1">
        <w:t xml:space="preserve"> </w:t>
      </w:r>
      <w:r w:rsidR="003564D1" w:rsidRPr="006869A6">
        <w:t>(</w:t>
      </w:r>
      <w:r w:rsidR="00EA729D">
        <w:t>X</w:t>
      </w:r>
      <w:r w:rsidR="003564D1" w:rsidRPr="006869A6">
        <w:t>, persoonlijke communicatie, 15 september 2018).</w:t>
      </w:r>
      <w:r w:rsidR="0075392F">
        <w:t xml:space="preserve"> Om de tevredenheid en eventuele verbeterpunten inzichtelijk te krijgen ontvangen alle cliënten ontvangen na hun onderzoek een patiënttevredenheidsenquête </w:t>
      </w:r>
      <w:r w:rsidR="0075392F" w:rsidRPr="004D624F">
        <w:t>(zie bijlage I</w:t>
      </w:r>
      <w:r w:rsidR="0075392F">
        <w:t>I</w:t>
      </w:r>
      <w:r w:rsidR="0075392F" w:rsidRPr="004D624F">
        <w:t>,</w:t>
      </w:r>
      <w:r w:rsidR="0075392F">
        <w:t xml:space="preserve"> figuur 2.1</w:t>
      </w:r>
      <w:r w:rsidR="0075392F" w:rsidRPr="004D624F">
        <w:t>)</w:t>
      </w:r>
      <w:r w:rsidR="0075392F">
        <w:t>.</w:t>
      </w:r>
    </w:p>
    <w:p w14:paraId="2BA1CA11" w14:textId="77777777" w:rsidR="00AC23F1" w:rsidRDefault="00AC23F1" w:rsidP="008A1F73"/>
    <w:p w14:paraId="2E965AE6" w14:textId="721CD560" w:rsidR="00490EA6" w:rsidRDefault="00AC23F1" w:rsidP="008A1F73">
      <w:r w:rsidRPr="00BE781F">
        <w:t xml:space="preserve">De beschreven marketinginspanningen leveren </w:t>
      </w:r>
      <w:r w:rsidR="00E075EB">
        <w:t>DE ORGANISATIE</w:t>
      </w:r>
      <w:r w:rsidRPr="00BE781F">
        <w:t xml:space="preserve"> niet op wat het voor ogen heeft. Slechts 1,8% van de </w:t>
      </w:r>
      <w:r w:rsidR="00184F30">
        <w:t xml:space="preserve">3.058 </w:t>
      </w:r>
      <w:r w:rsidR="00345099">
        <w:t>enquêtedeelne</w:t>
      </w:r>
      <w:r w:rsidR="007C59FF">
        <w:t xml:space="preserve">mers </w:t>
      </w:r>
      <w:r w:rsidRPr="00BE781F">
        <w:t xml:space="preserve">kent </w:t>
      </w:r>
      <w:r w:rsidR="00E075EB">
        <w:t>DE ORGANISATIE</w:t>
      </w:r>
      <w:r w:rsidRPr="00BE781F">
        <w:t xml:space="preserve"> via internet of social media (bijlage </w:t>
      </w:r>
      <w:r>
        <w:t xml:space="preserve">II, figuur </w:t>
      </w:r>
      <w:r w:rsidR="00345099">
        <w:t>2</w:t>
      </w:r>
      <w:r>
        <w:t>.3, vraag 10a</w:t>
      </w:r>
      <w:r w:rsidRPr="00BE781F">
        <w:t>)</w:t>
      </w:r>
      <w:r>
        <w:t xml:space="preserve">. </w:t>
      </w:r>
      <w:r w:rsidR="00AD0949">
        <w:t xml:space="preserve">Via </w:t>
      </w:r>
      <w:r w:rsidR="009A19AF">
        <w:t xml:space="preserve">Google Analytics </w:t>
      </w:r>
      <w:r w:rsidR="00AD0949">
        <w:t xml:space="preserve">is </w:t>
      </w:r>
      <w:r w:rsidRPr="00BE781F">
        <w:t>te z</w:t>
      </w:r>
      <w:r>
        <w:t xml:space="preserve">ien dat de socialmediakanalen </w:t>
      </w:r>
      <w:r w:rsidR="00CF7510">
        <w:t xml:space="preserve">in 2017 en 2018 </w:t>
      </w:r>
      <w:r>
        <w:t xml:space="preserve">voor </w:t>
      </w:r>
      <w:r w:rsidR="009A19AF">
        <w:t xml:space="preserve">vrijwel </w:t>
      </w:r>
      <w:r>
        <w:t xml:space="preserve">het minste websiteverkeer zorgen en tevens </w:t>
      </w:r>
      <w:r w:rsidR="009A19AF">
        <w:t xml:space="preserve">voor </w:t>
      </w:r>
      <w:r>
        <w:t xml:space="preserve">het hoogste bouncepercentage (bijlage III). </w:t>
      </w:r>
    </w:p>
    <w:p w14:paraId="78B0A29C" w14:textId="2202BD1D" w:rsidR="004E023E" w:rsidRPr="006869A6" w:rsidRDefault="007C4ADD" w:rsidP="008A1F73">
      <w:r>
        <w:tab/>
      </w:r>
      <w:r w:rsidR="00C33B6A">
        <w:tab/>
      </w:r>
      <w:r w:rsidR="00C33B6A">
        <w:tab/>
      </w:r>
    </w:p>
    <w:p w14:paraId="00C6CBE1" w14:textId="532363BC" w:rsidR="00C33B6A" w:rsidRDefault="00490EA6" w:rsidP="008A1F73">
      <w:pPr>
        <w:tabs>
          <w:tab w:val="left" w:pos="3891"/>
        </w:tabs>
      </w:pPr>
      <w:r>
        <w:t xml:space="preserve">Uit nader </w:t>
      </w:r>
      <w:r w:rsidR="00184F30">
        <w:t>socia</w:t>
      </w:r>
      <w:r w:rsidR="000E5DDE">
        <w:t>l</w:t>
      </w:r>
      <w:r w:rsidR="00184F30">
        <w:t>media-</w:t>
      </w:r>
      <w:r>
        <w:t xml:space="preserve">onderzoek blijkt dat voornamelijk </w:t>
      </w:r>
      <w:r w:rsidR="005503A5" w:rsidRPr="006869A6">
        <w:t xml:space="preserve">de Facebookpagina </w:t>
      </w:r>
      <w:r>
        <w:t xml:space="preserve">nog niet naar behoren functioneert (bijlage IV). </w:t>
      </w:r>
      <w:r w:rsidR="00E075EB">
        <w:t>DE ORGANISATIE</w:t>
      </w:r>
      <w:r>
        <w:t xml:space="preserve"> verricht</w:t>
      </w:r>
      <w:r w:rsidRPr="00BE781F">
        <w:t xml:space="preserve"> </w:t>
      </w:r>
      <w:r>
        <w:t>de laatste jaren</w:t>
      </w:r>
      <w:r w:rsidRPr="00BE781F">
        <w:t xml:space="preserve"> </w:t>
      </w:r>
      <w:r>
        <w:t>rond de</w:t>
      </w:r>
      <w:r w:rsidRPr="00BE781F">
        <w:t xml:space="preserve"> 20.000 MRI onderzoeken</w:t>
      </w:r>
      <w:r>
        <w:t>, maar haar Facebookpa</w:t>
      </w:r>
      <w:r w:rsidR="00AF31AC">
        <w:t xml:space="preserve">gina heeft slechts 215 volgers (bijlage IV, figuur 4.1). </w:t>
      </w:r>
      <w:r w:rsidR="00CF7510">
        <w:t>Bij</w:t>
      </w:r>
      <w:r w:rsidR="00AF31AC">
        <w:t xml:space="preserve"> haar concurrenten is dit aantal </w:t>
      </w:r>
      <w:r w:rsidR="00177004">
        <w:t>het tienvoudige</w:t>
      </w:r>
      <w:r w:rsidR="00AF31AC">
        <w:t xml:space="preserve"> (bijlage IV, figuur 4.2). </w:t>
      </w:r>
      <w:r w:rsidR="00AF31AC" w:rsidRPr="006869A6">
        <w:t>Ook interactie bli</w:t>
      </w:r>
      <w:r w:rsidR="00AF31AC">
        <w:t xml:space="preserve">jft uit met niet meer dan vijf </w:t>
      </w:r>
      <w:r w:rsidR="00AF31AC">
        <w:rPr>
          <w:i/>
        </w:rPr>
        <w:t>likes</w:t>
      </w:r>
      <w:r w:rsidR="00AF31AC" w:rsidRPr="006869A6">
        <w:t xml:space="preserve"> per bericht (</w:t>
      </w:r>
      <w:r w:rsidR="00AF31AC">
        <w:t>bijlage IV, figuur 4.3)</w:t>
      </w:r>
      <w:r w:rsidR="00AF31AC" w:rsidRPr="006869A6">
        <w:t xml:space="preserve">. </w:t>
      </w:r>
      <w:r>
        <w:t>Een onderzoek naar de</w:t>
      </w:r>
      <w:r w:rsidR="005503A5" w:rsidRPr="006869A6">
        <w:t xml:space="preserve"> Facebookpagina </w:t>
      </w:r>
      <w:r w:rsidR="00CF7510">
        <w:t xml:space="preserve">van </w:t>
      </w:r>
      <w:r w:rsidR="00E075EB">
        <w:t>DE ORGANISATIE</w:t>
      </w:r>
      <w:r w:rsidR="00CF7510">
        <w:t xml:space="preserve"> </w:t>
      </w:r>
      <w:r>
        <w:t xml:space="preserve">is relevant, </w:t>
      </w:r>
      <w:r w:rsidR="005503A5" w:rsidRPr="006869A6">
        <w:t>omdat</w:t>
      </w:r>
      <w:r w:rsidR="008009DA" w:rsidRPr="006869A6">
        <w:t xml:space="preserve"> Facebook het </w:t>
      </w:r>
      <w:r w:rsidR="008009DA" w:rsidRPr="006869A6">
        <w:lastRenderedPageBreak/>
        <w:t>op-één-na-meest gebruikte</w:t>
      </w:r>
      <w:r w:rsidR="005503A5" w:rsidRPr="006869A6">
        <w:t xml:space="preserve"> en grootste</w:t>
      </w:r>
      <w:r w:rsidR="008009DA" w:rsidRPr="006869A6">
        <w:t xml:space="preserve"> socialmedia</w:t>
      </w:r>
      <w:r w:rsidR="005503A5" w:rsidRPr="006869A6">
        <w:t>platform</w:t>
      </w:r>
      <w:r w:rsidR="008009DA" w:rsidRPr="006869A6">
        <w:t xml:space="preserve"> is </w:t>
      </w:r>
      <w:r w:rsidR="005503A5" w:rsidRPr="006869A6">
        <w:t xml:space="preserve">in Nederland </w:t>
      </w:r>
      <w:r w:rsidR="005503A5" w:rsidRPr="006869A6">
        <w:rPr>
          <w:szCs w:val="20"/>
        </w:rPr>
        <w:t xml:space="preserve">(Van der Veer et al., 2018). </w:t>
      </w:r>
      <w:r w:rsidR="00CF7510">
        <w:rPr>
          <w:szCs w:val="20"/>
        </w:rPr>
        <w:t xml:space="preserve">Daarbij is het een geschikt platform voor </w:t>
      </w:r>
      <w:r w:rsidR="005503A5" w:rsidRPr="006869A6">
        <w:rPr>
          <w:szCs w:val="20"/>
        </w:rPr>
        <w:t>H</w:t>
      </w:r>
      <w:r w:rsidR="008009DA" w:rsidRPr="006869A6">
        <w:t xml:space="preserve">et ontwikkelen hiervan </w:t>
      </w:r>
      <w:r w:rsidR="005503A5" w:rsidRPr="006869A6">
        <w:t>is dus een</w:t>
      </w:r>
      <w:r w:rsidR="008009DA" w:rsidRPr="006869A6">
        <w:t xml:space="preserve"> kans voor </w:t>
      </w:r>
      <w:r w:rsidR="00E075EB">
        <w:t>DE ORGANISATIE</w:t>
      </w:r>
      <w:r w:rsidR="005503A5" w:rsidRPr="006869A6">
        <w:t xml:space="preserve">. </w:t>
      </w:r>
    </w:p>
    <w:p w14:paraId="64E8E0D0" w14:textId="77777777" w:rsidR="008009DA" w:rsidRPr="006869A6" w:rsidRDefault="008009DA" w:rsidP="008A1F73">
      <w:pPr>
        <w:tabs>
          <w:tab w:val="left" w:pos="3891"/>
        </w:tabs>
      </w:pPr>
    </w:p>
    <w:p w14:paraId="550582B3" w14:textId="77777777" w:rsidR="00DB6AAF" w:rsidRPr="006869A6" w:rsidRDefault="003B6824" w:rsidP="008A1F73">
      <w:pPr>
        <w:pStyle w:val="Kop2"/>
        <w:spacing w:before="0"/>
        <w:rPr>
          <w:color w:val="FF0000"/>
        </w:rPr>
      </w:pPr>
      <w:bookmarkStart w:id="7" w:name="_Toc532552050"/>
      <w:r w:rsidRPr="006869A6">
        <w:t>2</w:t>
      </w:r>
      <w:r w:rsidR="00DB6AAF" w:rsidRPr="006869A6">
        <w:t>.2 Probleem</w:t>
      </w:r>
      <w:r w:rsidR="004A01C0" w:rsidRPr="006869A6">
        <w:t>stelling</w:t>
      </w:r>
      <w:bookmarkEnd w:id="7"/>
    </w:p>
    <w:p w14:paraId="4F73DF86" w14:textId="012B2586" w:rsidR="005F7F2D" w:rsidRPr="006869A6" w:rsidRDefault="003D0751" w:rsidP="008A1F73">
      <w:r w:rsidRPr="006869A6">
        <w:t>De</w:t>
      </w:r>
      <w:r w:rsidR="00102326" w:rsidRPr="006869A6">
        <w:t xml:space="preserve"> afhankelijkheid </w:t>
      </w:r>
      <w:r w:rsidR="007C59FF">
        <w:t>onder</w:t>
      </w:r>
      <w:r w:rsidR="00102326" w:rsidRPr="006869A6">
        <w:t xml:space="preserve"> </w:t>
      </w:r>
      <w:r w:rsidR="00CF7510">
        <w:t>tweedelijns</w:t>
      </w:r>
      <w:r w:rsidR="00102326" w:rsidRPr="006869A6">
        <w:t xml:space="preserve">zorginstanties </w:t>
      </w:r>
      <w:r w:rsidRPr="006869A6">
        <w:t>maakt</w:t>
      </w:r>
      <w:r w:rsidR="00102326" w:rsidRPr="006869A6">
        <w:t xml:space="preserve"> het </w:t>
      </w:r>
      <w:r w:rsidR="00CF7510">
        <w:t xml:space="preserve">een </w:t>
      </w:r>
      <w:r w:rsidR="008C1BC9">
        <w:t>noodzaak</w:t>
      </w:r>
      <w:r w:rsidR="00102326" w:rsidRPr="006869A6">
        <w:t xml:space="preserve"> om </w:t>
      </w:r>
      <w:r w:rsidR="0081466F">
        <w:t xml:space="preserve">via een andere weg </w:t>
      </w:r>
      <w:r w:rsidR="00AF31AC">
        <w:t>meer</w:t>
      </w:r>
      <w:r w:rsidR="0081466F">
        <w:t xml:space="preserve"> MRI-onderzoeken te </w:t>
      </w:r>
      <w:r w:rsidR="00AF31AC">
        <w:t>genereren</w:t>
      </w:r>
      <w:r w:rsidR="0081466F">
        <w:t xml:space="preserve">. </w:t>
      </w:r>
      <w:r w:rsidR="00E075EB">
        <w:t>DE ORGANISATIE</w:t>
      </w:r>
      <w:r w:rsidR="0081466F">
        <w:t xml:space="preserve"> wil huidige en </w:t>
      </w:r>
      <w:r w:rsidR="007C59FF">
        <w:t>potentiële</w:t>
      </w:r>
      <w:r w:rsidR="0081466F">
        <w:t xml:space="preserve"> cliënten online bereiken en betrekken, zodat </w:t>
      </w:r>
      <w:r w:rsidR="0081466F" w:rsidRPr="0081466F">
        <w:t xml:space="preserve">cliënten indien nodig </w:t>
      </w:r>
      <w:r w:rsidR="00070B13" w:rsidRPr="0081466F">
        <w:t xml:space="preserve">zelf hun </w:t>
      </w:r>
      <w:r w:rsidR="007C59FF">
        <w:t>(eerstelijns)</w:t>
      </w:r>
      <w:r w:rsidR="00CF7510">
        <w:t>zorgverlener</w:t>
      </w:r>
      <w:r w:rsidR="00070B13" w:rsidRPr="0081466F">
        <w:t xml:space="preserve"> </w:t>
      </w:r>
      <w:r w:rsidR="004B793F" w:rsidRPr="0081466F">
        <w:t xml:space="preserve">vragen </w:t>
      </w:r>
      <w:r w:rsidR="00070B13" w:rsidRPr="0081466F">
        <w:t xml:space="preserve">om een doorverwijzing naar </w:t>
      </w:r>
      <w:r w:rsidR="00E075EB">
        <w:t>DE ORGANISATIE</w:t>
      </w:r>
      <w:r w:rsidR="00102326" w:rsidRPr="0081466F">
        <w:t>.</w:t>
      </w:r>
      <w:r w:rsidR="0081466F" w:rsidRPr="0081466F">
        <w:t xml:space="preserve"> </w:t>
      </w:r>
      <w:r w:rsidR="00AF31AC">
        <w:t>De p</w:t>
      </w:r>
      <w:r w:rsidR="007C59FF">
        <w:t>ositie van zorginstanties wordt</w:t>
      </w:r>
      <w:r w:rsidR="00AF31AC">
        <w:t xml:space="preserve"> zwakker en daarom is</w:t>
      </w:r>
      <w:r w:rsidR="007C59FF" w:rsidRPr="007C59FF">
        <w:t xml:space="preserve"> </w:t>
      </w:r>
      <w:r w:rsidR="007C59FF">
        <w:t xml:space="preserve">het </w:t>
      </w:r>
      <w:r w:rsidR="007C59FF" w:rsidRPr="006869A6">
        <w:t xml:space="preserve">volgens </w:t>
      </w:r>
      <w:r w:rsidR="007C59FF">
        <w:t xml:space="preserve">de Raad van Volksgezondheid en Zorg (2016) </w:t>
      </w:r>
      <w:r w:rsidR="007C59FF" w:rsidRPr="006869A6">
        <w:t xml:space="preserve">voor zorgaanbieders van groot </w:t>
      </w:r>
      <w:r w:rsidR="007C59FF" w:rsidRPr="00AF31AC">
        <w:t>belang</w:t>
      </w:r>
      <w:r w:rsidR="007C59FF">
        <w:t xml:space="preserve"> te</w:t>
      </w:r>
      <w:r w:rsidR="00AF31AC">
        <w:t xml:space="preserve"> investeren in ‘klantrelaties’</w:t>
      </w:r>
      <w:r w:rsidR="00AF31AC" w:rsidRPr="00AF31AC">
        <w:t>.</w:t>
      </w:r>
      <w:r w:rsidR="00D61484" w:rsidRPr="00AF31AC">
        <w:t xml:space="preserve"> </w:t>
      </w:r>
      <w:r w:rsidR="0081466F" w:rsidRPr="00AF31AC">
        <w:t xml:space="preserve">Cliënten vertrouwen namelijk niet meer blindelings op het advies van hun arts, maar oriënteren zich eerst online naar antwoorden en eventuele vervolgacties (Gulden en Van der Wulff, 2015). </w:t>
      </w:r>
      <w:r w:rsidR="00070B13" w:rsidRPr="00AF31AC">
        <w:t xml:space="preserve">Een online strategie is voor </w:t>
      </w:r>
      <w:r w:rsidR="00E075EB">
        <w:t>DE ORGANISATIE</w:t>
      </w:r>
      <w:r w:rsidR="00070B13" w:rsidRPr="00AF31AC">
        <w:t xml:space="preserve"> </w:t>
      </w:r>
      <w:r w:rsidR="004B793F" w:rsidRPr="00AF31AC">
        <w:t xml:space="preserve">dus </w:t>
      </w:r>
      <w:r w:rsidR="00070B13" w:rsidRPr="00AF31AC">
        <w:t>een logische keuze.</w:t>
      </w:r>
      <w:r w:rsidR="00D61484" w:rsidRPr="00AF31AC">
        <w:t xml:space="preserve"> Ondanks dat Facebook </w:t>
      </w:r>
      <w:r w:rsidR="007C59FF">
        <w:t>zich positioneert als het</w:t>
      </w:r>
      <w:r w:rsidR="00D61484" w:rsidRPr="00AF31AC">
        <w:t xml:space="preserve"> op één na meest gebruikte socialmediaplatform</w:t>
      </w:r>
      <w:r w:rsidR="00D61484">
        <w:t xml:space="preserve"> </w:t>
      </w:r>
      <w:r w:rsidR="007C59FF">
        <w:t>bin</w:t>
      </w:r>
      <w:r w:rsidR="00D61484">
        <w:t>n</w:t>
      </w:r>
      <w:r w:rsidR="007C59FF">
        <w:t>en</w:t>
      </w:r>
      <w:r w:rsidR="00D61484">
        <w:t xml:space="preserve"> Nederland, is er</w:t>
      </w:r>
      <w:r w:rsidR="00AF31AC">
        <w:t xml:space="preserve"> op de Facebookpagina</w:t>
      </w:r>
      <w:r w:rsidR="00D61484">
        <w:t xml:space="preserve"> </w:t>
      </w:r>
      <w:r w:rsidR="00AF31AC">
        <w:t xml:space="preserve">met 215 volgers en gemiddeld vijf </w:t>
      </w:r>
      <w:r w:rsidR="00AF31AC" w:rsidRPr="00AF31AC">
        <w:rPr>
          <w:i/>
        </w:rPr>
        <w:t>likes</w:t>
      </w:r>
      <w:r w:rsidR="00AF31AC">
        <w:rPr>
          <w:i/>
        </w:rPr>
        <w:t xml:space="preserve"> </w:t>
      </w:r>
      <w:r w:rsidR="00AF31AC">
        <w:t>en één deelactie per bericht nog</w:t>
      </w:r>
      <w:r w:rsidR="00D61484">
        <w:t xml:space="preserve"> geen sprake van betrokkenheid </w:t>
      </w:r>
      <w:r w:rsidR="000413D4">
        <w:t xml:space="preserve">of interactie. Het aantal volgers bij concurrenten is minstens </w:t>
      </w:r>
      <w:r w:rsidR="00AF31AC">
        <w:t>tien</w:t>
      </w:r>
      <w:r w:rsidR="007C59FF">
        <w:t xml:space="preserve"> keer zo hoog. </w:t>
      </w:r>
      <w:r w:rsidR="000413D4">
        <w:t>Dit leidt tot de volgende onderzoeksvraag:</w:t>
      </w:r>
    </w:p>
    <w:p w14:paraId="2B52F0FF" w14:textId="77777777" w:rsidR="00DB6AAF" w:rsidRPr="006869A6" w:rsidRDefault="00A12751" w:rsidP="008A1F73">
      <w:pPr>
        <w:tabs>
          <w:tab w:val="left" w:pos="1518"/>
        </w:tabs>
      </w:pPr>
      <w:r w:rsidRPr="006869A6">
        <w:tab/>
      </w:r>
    </w:p>
    <w:p w14:paraId="27F42DE5" w14:textId="30D46820" w:rsidR="00DB6AAF" w:rsidRPr="006869A6" w:rsidRDefault="00DB6AAF" w:rsidP="008A1F73">
      <w:pPr>
        <w:rPr>
          <w:i/>
        </w:rPr>
      </w:pPr>
      <w:r w:rsidRPr="006869A6">
        <w:rPr>
          <w:i/>
        </w:rPr>
        <w:t xml:space="preserve">Hoe kan </w:t>
      </w:r>
      <w:r w:rsidR="00E075EB">
        <w:rPr>
          <w:i/>
        </w:rPr>
        <w:t>DE ORGANISATIE</w:t>
      </w:r>
      <w:r w:rsidRPr="006869A6">
        <w:rPr>
          <w:i/>
        </w:rPr>
        <w:t xml:space="preserve"> </w:t>
      </w:r>
      <w:r w:rsidR="003D0751" w:rsidRPr="006869A6">
        <w:rPr>
          <w:i/>
        </w:rPr>
        <w:t>Facebook</w:t>
      </w:r>
      <w:r w:rsidRPr="006869A6">
        <w:rPr>
          <w:i/>
        </w:rPr>
        <w:t xml:space="preserve"> inzetten, zodat zij online betrokkenheid creëert</w:t>
      </w:r>
      <w:r w:rsidR="005E6887" w:rsidRPr="006869A6">
        <w:rPr>
          <w:i/>
        </w:rPr>
        <w:t xml:space="preserve"> </w:t>
      </w:r>
      <w:r w:rsidR="00016F10">
        <w:rPr>
          <w:i/>
        </w:rPr>
        <w:t>bij</w:t>
      </w:r>
      <w:r w:rsidR="005E6887" w:rsidRPr="006869A6">
        <w:rPr>
          <w:i/>
        </w:rPr>
        <w:t xml:space="preserve"> haar doelgroep</w:t>
      </w:r>
      <w:r w:rsidRPr="006869A6">
        <w:rPr>
          <w:i/>
        </w:rPr>
        <w:t>?</w:t>
      </w:r>
    </w:p>
    <w:p w14:paraId="1AF21BB3" w14:textId="77777777" w:rsidR="001B7814" w:rsidRDefault="001B7814" w:rsidP="008A1F73">
      <w:pPr>
        <w:rPr>
          <w:color w:val="000000" w:themeColor="text1"/>
        </w:rPr>
      </w:pPr>
    </w:p>
    <w:p w14:paraId="551D64CA" w14:textId="4536ED86" w:rsidR="005F7F2D" w:rsidRPr="006869A6" w:rsidRDefault="00656104" w:rsidP="008A1F73">
      <w:pPr>
        <w:rPr>
          <w:color w:val="FF0000"/>
        </w:rPr>
      </w:pPr>
      <w:r w:rsidRPr="006869A6">
        <w:t>Wanneer</w:t>
      </w:r>
      <w:r w:rsidR="005F7F2D" w:rsidRPr="006869A6">
        <w:t xml:space="preserve"> dit </w:t>
      </w:r>
      <w:r w:rsidR="004B793F" w:rsidRPr="006869A6">
        <w:t>betrokkenheids</w:t>
      </w:r>
      <w:r w:rsidR="005F7F2D" w:rsidRPr="006869A6">
        <w:t>probleem zich niet oplost en</w:t>
      </w:r>
      <w:r w:rsidRPr="006869A6">
        <w:t xml:space="preserve"> </w:t>
      </w:r>
      <w:r w:rsidR="005F7F2D" w:rsidRPr="006869A6">
        <w:t xml:space="preserve">de socialmediastrategie van </w:t>
      </w:r>
      <w:r w:rsidRPr="006869A6">
        <w:t xml:space="preserve">concurrenten </w:t>
      </w:r>
      <w:r w:rsidR="005F7F2D" w:rsidRPr="006869A6">
        <w:t xml:space="preserve">van </w:t>
      </w:r>
      <w:r w:rsidR="00E075EB">
        <w:t>DE ORGANISATIE</w:t>
      </w:r>
      <w:r w:rsidRPr="006869A6">
        <w:t xml:space="preserve"> </w:t>
      </w:r>
      <w:r w:rsidR="005F7F2D" w:rsidRPr="006869A6">
        <w:t xml:space="preserve">zich </w:t>
      </w:r>
      <w:r w:rsidR="007C59FF">
        <w:t xml:space="preserve">nog </w:t>
      </w:r>
      <w:r w:rsidR="005F7F2D" w:rsidRPr="006869A6">
        <w:t>verder ontwikkelt</w:t>
      </w:r>
      <w:r w:rsidRPr="006869A6">
        <w:t>, zullen zorgconsumenten sneller geneigd zijn</w:t>
      </w:r>
      <w:r w:rsidR="007C59FF">
        <w:t xml:space="preserve"> om v</w:t>
      </w:r>
      <w:r w:rsidRPr="006869A6">
        <w:t xml:space="preserve">oor </w:t>
      </w:r>
      <w:r w:rsidR="007C59FF">
        <w:t>een</w:t>
      </w:r>
      <w:r w:rsidRPr="006869A6">
        <w:t xml:space="preserve"> concurrent te kiezen.</w:t>
      </w:r>
      <w:r w:rsidR="002C5921">
        <w:t xml:space="preserve"> Daarnaast blijft </w:t>
      </w:r>
      <w:r w:rsidR="00E075EB">
        <w:t>DE ORGANISATIE</w:t>
      </w:r>
      <w:r w:rsidR="002C5921">
        <w:t xml:space="preserve"> dan afhankelijk van </w:t>
      </w:r>
      <w:r w:rsidR="007C59FF">
        <w:t>(tweedelijns)</w:t>
      </w:r>
      <w:r w:rsidR="002C5921">
        <w:t>zorginstanties, wat zij juist wil voorkomen.</w:t>
      </w:r>
    </w:p>
    <w:p w14:paraId="63B06D27" w14:textId="77777777" w:rsidR="00656104" w:rsidRPr="006869A6" w:rsidRDefault="00656104" w:rsidP="008A1F73"/>
    <w:p w14:paraId="02584DDC" w14:textId="402AA9D1" w:rsidR="00656104" w:rsidRDefault="00E65B94" w:rsidP="008A1F73">
      <w:r>
        <w:t>B</w:t>
      </w:r>
      <w:r w:rsidR="001B7814">
        <w:t>ovenstaand</w:t>
      </w:r>
      <w:r w:rsidR="00656104" w:rsidRPr="006869A6">
        <w:t xml:space="preserve"> probleem is bin</w:t>
      </w:r>
      <w:r w:rsidR="007C59FF">
        <w:t>nen de zorgsector veelal bekend</w:t>
      </w:r>
      <w:r w:rsidR="00345651">
        <w:t>. Recent</w:t>
      </w:r>
      <w:r>
        <w:t xml:space="preserve"> o</w:t>
      </w:r>
      <w:r w:rsidRPr="006869A6">
        <w:t>nderzoek</w:t>
      </w:r>
      <w:r>
        <w:t xml:space="preserve"> van Gooskens en Bouma (2017)</w:t>
      </w:r>
      <w:r w:rsidRPr="006869A6">
        <w:t xml:space="preserve"> toont aan dat 83% van de zorgaanbieders ontevreden is over de resultaten van hun online marketing.</w:t>
      </w:r>
      <w:r>
        <w:t xml:space="preserve"> In 2014 stelde Van de Minkelis dat </w:t>
      </w:r>
      <w:r w:rsidR="007C59FF" w:rsidRPr="006869A6">
        <w:t xml:space="preserve">zorginstanties </w:t>
      </w:r>
      <w:r w:rsidR="007C59FF">
        <w:t xml:space="preserve">te </w:t>
      </w:r>
      <w:r w:rsidR="007C59FF" w:rsidRPr="006869A6">
        <w:t xml:space="preserve">voorzichtig </w:t>
      </w:r>
      <w:r w:rsidR="00CD0DA3">
        <w:t xml:space="preserve">de </w:t>
      </w:r>
      <w:r w:rsidR="007C59FF" w:rsidRPr="006869A6">
        <w:t>mogelijkheden</w:t>
      </w:r>
      <w:r w:rsidR="00CD0DA3">
        <w:t xml:space="preserve"> van social media</w:t>
      </w:r>
      <w:r w:rsidR="007C59FF" w:rsidRPr="006869A6">
        <w:t xml:space="preserve"> aftasten, waardoor kansen </w:t>
      </w:r>
      <w:r w:rsidR="007C59FF">
        <w:t>blijven</w:t>
      </w:r>
      <w:r w:rsidR="007C59FF" w:rsidRPr="006869A6">
        <w:t xml:space="preserve"> liggen. </w:t>
      </w:r>
      <w:r>
        <w:t xml:space="preserve">Momenteel bestaat er nog steeds </w:t>
      </w:r>
      <w:r w:rsidR="007C59FF">
        <w:t>veel terughoudendheid over online marketing in de zorg (Gooskens &amp; Bouma, 2017).</w:t>
      </w:r>
      <w:r w:rsidRPr="00E65B94">
        <w:t xml:space="preserve"> </w:t>
      </w:r>
      <w:r>
        <w:t>Nader onderzoek</w:t>
      </w:r>
      <w:r w:rsidRPr="006869A6">
        <w:t xml:space="preserve"> naar dit vraagstuk </w:t>
      </w:r>
      <w:r>
        <w:t xml:space="preserve">in deze branche </w:t>
      </w:r>
      <w:r w:rsidRPr="006869A6">
        <w:t xml:space="preserve">is </w:t>
      </w:r>
      <w:r>
        <w:t>dus gewenst</w:t>
      </w:r>
      <w:r w:rsidRPr="007C59FF">
        <w:t>.</w:t>
      </w:r>
    </w:p>
    <w:p w14:paraId="6AE04870" w14:textId="3947DAB6" w:rsidR="00CF7510" w:rsidRDefault="00CF7510" w:rsidP="008A1F73"/>
    <w:p w14:paraId="149E52DC" w14:textId="10BB140B" w:rsidR="00CF7510" w:rsidRDefault="00CF7510" w:rsidP="008A1F73">
      <w:r>
        <w:t xml:space="preserve">Daarnaast stelt </w:t>
      </w:r>
      <w:r w:rsidR="00CB7394">
        <w:t xml:space="preserve">Nederlandse Zorgautoriteit (het NZa) </w:t>
      </w:r>
      <w:r>
        <w:t xml:space="preserve">dat </w:t>
      </w:r>
      <w:r w:rsidR="00CB7394" w:rsidRPr="00CB7394">
        <w:t>het meer inzetten van eerstelijnsdiagnostiek bijdraagt aan betere zorg en lagere zorguitgaven</w:t>
      </w:r>
      <w:r w:rsidR="00CB7394">
        <w:t xml:space="preserve"> (NZa, 2017). Momenteel wordt </w:t>
      </w:r>
      <w:r w:rsidRPr="00CB7394">
        <w:t>er teveel onnodig</w:t>
      </w:r>
      <w:r w:rsidR="00CB7394">
        <w:t>e</w:t>
      </w:r>
      <w:r w:rsidRPr="00CB7394">
        <w:t xml:space="preserve"> tweedelijnszorgdiagnostiek verricht</w:t>
      </w:r>
      <w:r w:rsidR="00CB7394">
        <w:t>. Het</w:t>
      </w:r>
      <w:r w:rsidRPr="00CB7394">
        <w:t xml:space="preserve"> </w:t>
      </w:r>
      <w:r w:rsidR="00CB7394">
        <w:t>efficiënter</w:t>
      </w:r>
      <w:r w:rsidRPr="00CB7394">
        <w:t xml:space="preserve"> inzetten van eerstelijnsdiagnostiek </w:t>
      </w:r>
      <w:r w:rsidR="00CB7394">
        <w:t>draagt bij</w:t>
      </w:r>
      <w:r w:rsidRPr="00CB7394">
        <w:t xml:space="preserve"> aan betere zorg en lagere zorguitgaven</w:t>
      </w:r>
      <w:r w:rsidR="00CB7394">
        <w:t xml:space="preserve"> (NZa, 2017)</w:t>
      </w:r>
      <w:r w:rsidRPr="00CB7394">
        <w:t>.</w:t>
      </w:r>
      <w:r>
        <w:t xml:space="preserve"> </w:t>
      </w:r>
      <w:r w:rsidR="00CB7394">
        <w:t xml:space="preserve">Wanneer </w:t>
      </w:r>
      <w:r w:rsidR="00E075EB">
        <w:t>DE ORGANISATIE</w:t>
      </w:r>
      <w:r w:rsidR="00CB7394">
        <w:t xml:space="preserve"> door veel betrokken cliënten te hebben meer eerstelijnsdiagnostiek verricht, draagt dit bij aan het maatschappelijke </w:t>
      </w:r>
      <w:r w:rsidR="00CD0DA3">
        <w:t>zorgkostenprobleem</w:t>
      </w:r>
      <w:r w:rsidR="00CB7394">
        <w:t xml:space="preserve">.   </w:t>
      </w:r>
    </w:p>
    <w:bookmarkEnd w:id="4"/>
    <w:p w14:paraId="10AF987D" w14:textId="77777777" w:rsidR="00016666" w:rsidRPr="006869A6" w:rsidRDefault="00016666" w:rsidP="008A1F73"/>
    <w:p w14:paraId="3B79A34B" w14:textId="77777777" w:rsidR="00DB6AAF" w:rsidRPr="006869A6" w:rsidRDefault="003B6824" w:rsidP="008A1F73">
      <w:pPr>
        <w:pStyle w:val="Kop2"/>
        <w:spacing w:before="0"/>
      </w:pPr>
      <w:bookmarkStart w:id="8" w:name="_Toc532552051"/>
      <w:r w:rsidRPr="006869A6">
        <w:t>2</w:t>
      </w:r>
      <w:r w:rsidR="00DB6AAF" w:rsidRPr="006869A6">
        <w:t>.3 Doelstelling</w:t>
      </w:r>
      <w:bookmarkEnd w:id="8"/>
    </w:p>
    <w:p w14:paraId="447A4159" w14:textId="45650B6D" w:rsidR="00656104" w:rsidRPr="006869A6" w:rsidRDefault="00AF31AC" w:rsidP="008A1F73">
      <w:bookmarkStart w:id="9" w:name="_Hlk527846564"/>
      <w:r>
        <w:t xml:space="preserve">Wanneer er online betrokkenheid ontstaat op de Facebookpagina van </w:t>
      </w:r>
      <w:r w:rsidR="00E075EB">
        <w:t>DE ORGANISATIE</w:t>
      </w:r>
      <w:r>
        <w:t xml:space="preserve">, stijgt mogelijk </w:t>
      </w:r>
      <w:r w:rsidR="007C59FF">
        <w:t xml:space="preserve">ook </w:t>
      </w:r>
      <w:r>
        <w:t xml:space="preserve">het aantal websitebezoeken en daalt het percentage </w:t>
      </w:r>
      <w:r>
        <w:rPr>
          <w:i/>
        </w:rPr>
        <w:t xml:space="preserve">bouncers. </w:t>
      </w:r>
      <w:r w:rsidRPr="006869A6">
        <w:rPr>
          <w:color w:val="000000" w:themeColor="text1"/>
        </w:rPr>
        <w:t>Dit kan in de toekomst leiden tot het generen van meer MRI-onderzoeken doordat cliënten rechtstreeks benaderd worden</w:t>
      </w:r>
      <w:r w:rsidR="00E65B94">
        <w:rPr>
          <w:color w:val="000000" w:themeColor="text1"/>
        </w:rPr>
        <w:t xml:space="preserve">, </w:t>
      </w:r>
      <w:r>
        <w:rPr>
          <w:color w:val="000000" w:themeColor="text1"/>
        </w:rPr>
        <w:t>betrokken zijn</w:t>
      </w:r>
      <w:r w:rsidR="00E65B94">
        <w:rPr>
          <w:color w:val="000000" w:themeColor="text1"/>
        </w:rPr>
        <w:t xml:space="preserve"> en invloed hebben op hun zorgverlener</w:t>
      </w:r>
      <w:r w:rsidRPr="006869A6">
        <w:rPr>
          <w:color w:val="000000" w:themeColor="text1"/>
        </w:rPr>
        <w:t xml:space="preserve">, maar dat is niet het doel van dit onderzoek. Dit onderzoek richt zich op hoe </w:t>
      </w:r>
      <w:r w:rsidR="00E075EB">
        <w:rPr>
          <w:color w:val="000000" w:themeColor="text1"/>
        </w:rPr>
        <w:t>DE ORGANISATIE</w:t>
      </w:r>
      <w:r w:rsidRPr="006869A6">
        <w:rPr>
          <w:color w:val="000000" w:themeColor="text1"/>
        </w:rPr>
        <w:t xml:space="preserve"> </w:t>
      </w:r>
      <w:r w:rsidRPr="006869A6">
        <w:rPr>
          <w:color w:val="000000" w:themeColor="text1"/>
        </w:rPr>
        <w:lastRenderedPageBreak/>
        <w:t>haar Facebookpagina in kan richten waardoor zij een relatie met haar doelgroep opbouwt en er online betrokkenheid ontstaat.</w:t>
      </w:r>
      <w:bookmarkEnd w:id="9"/>
      <w:r w:rsidRPr="006869A6">
        <w:rPr>
          <w:color w:val="000000" w:themeColor="text1"/>
        </w:rPr>
        <w:t xml:space="preserve"> </w:t>
      </w:r>
      <w:r w:rsidR="00100B69" w:rsidRPr="006869A6">
        <w:t xml:space="preserve">De </w:t>
      </w:r>
      <w:r w:rsidR="00E65B94">
        <w:t xml:space="preserve">volgende </w:t>
      </w:r>
      <w:r w:rsidR="00100B69" w:rsidRPr="006869A6">
        <w:t>doelstelling</w:t>
      </w:r>
      <w:r w:rsidR="00656104" w:rsidRPr="006869A6">
        <w:t xml:space="preserve"> geeft richting aan het onderzoek naar </w:t>
      </w:r>
      <w:r w:rsidR="00100B69" w:rsidRPr="006869A6">
        <w:t>het creëren van</w:t>
      </w:r>
      <w:r w:rsidR="00656104" w:rsidRPr="006869A6">
        <w:t xml:space="preserve"> online betrokkenheid via </w:t>
      </w:r>
      <w:r w:rsidR="00E65B94">
        <w:t>Facebook:</w:t>
      </w:r>
    </w:p>
    <w:p w14:paraId="2129C9A7" w14:textId="5FF4BA69" w:rsidR="004024AB" w:rsidRPr="006869A6" w:rsidRDefault="002C5921" w:rsidP="008A1F73">
      <w:pPr>
        <w:tabs>
          <w:tab w:val="left" w:pos="8210"/>
        </w:tabs>
      </w:pPr>
      <w:r>
        <w:tab/>
      </w:r>
    </w:p>
    <w:p w14:paraId="5D2F9FE2" w14:textId="11912E1C" w:rsidR="00153115" w:rsidRPr="006869A6" w:rsidRDefault="00153115" w:rsidP="008A1F73">
      <w:pPr>
        <w:rPr>
          <w:i/>
        </w:rPr>
      </w:pPr>
      <w:r w:rsidRPr="00153115">
        <w:rPr>
          <w:i/>
        </w:rPr>
        <w:t xml:space="preserve">Inzicht verkrijgen in de manier waarop </w:t>
      </w:r>
      <w:r w:rsidR="00E075EB">
        <w:rPr>
          <w:i/>
        </w:rPr>
        <w:t>DE ORGANISATIE</w:t>
      </w:r>
      <w:r w:rsidRPr="00153115">
        <w:rPr>
          <w:i/>
        </w:rPr>
        <w:t xml:space="preserve"> haar Facebookpagina kan afstemmen op de behoeften van de doelgroep, teneinde een communicatieadvies geven over het tot stand brengen van online betrokkenheid via Facebook.</w:t>
      </w:r>
    </w:p>
    <w:p w14:paraId="6D06AF8F" w14:textId="77777777" w:rsidR="00DB6AAF" w:rsidRPr="006869A6" w:rsidRDefault="00DB6AAF" w:rsidP="008A1F73"/>
    <w:p w14:paraId="3489E3EE" w14:textId="05B73049" w:rsidR="00656104" w:rsidRPr="006869A6" w:rsidRDefault="00E075EB" w:rsidP="008A1F73">
      <w:r>
        <w:t>DE ORGANISATIE</w:t>
      </w:r>
      <w:r w:rsidR="00656104" w:rsidRPr="006869A6">
        <w:t xml:space="preserve"> wil advies over hoe zij haar </w:t>
      </w:r>
      <w:r w:rsidR="00100B69" w:rsidRPr="006869A6">
        <w:t>Facebookpagina</w:t>
      </w:r>
      <w:r w:rsidR="00656104" w:rsidRPr="006869A6">
        <w:t xml:space="preserve"> in </w:t>
      </w:r>
      <w:r w:rsidR="00F65294" w:rsidRPr="006869A6">
        <w:t>kan</w:t>
      </w:r>
      <w:r w:rsidR="00656104" w:rsidRPr="006869A6">
        <w:t xml:space="preserve"> richten om een hogere mate van on</w:t>
      </w:r>
      <w:r w:rsidR="00100B69" w:rsidRPr="006869A6">
        <w:t>line betrokkenheid te creëren</w:t>
      </w:r>
      <w:r w:rsidR="00656104" w:rsidRPr="006869A6">
        <w:t xml:space="preserve">. </w:t>
      </w:r>
      <w:r w:rsidR="00E65B94">
        <w:t>Het ontbreekt het marketingteam</w:t>
      </w:r>
      <w:r w:rsidR="00656104" w:rsidRPr="006869A6">
        <w:t xml:space="preserve"> </w:t>
      </w:r>
      <w:r w:rsidR="00E65B94">
        <w:t>aan inzichten in de behoeften van de doelgroep</w:t>
      </w:r>
      <w:r w:rsidR="00656104" w:rsidRPr="006869A6">
        <w:t xml:space="preserve"> </w:t>
      </w:r>
      <w:r w:rsidR="00E65B94">
        <w:t>wat betreft berichtgeving op Facebook</w:t>
      </w:r>
      <w:r w:rsidR="00656104" w:rsidRPr="006869A6">
        <w:t xml:space="preserve">. Zoals de </w:t>
      </w:r>
      <w:r w:rsidR="00E65B94">
        <w:t>probleemstelling</w:t>
      </w:r>
      <w:r w:rsidR="00656104" w:rsidRPr="006869A6">
        <w:t xml:space="preserve"> beschrijft bevindt de </w:t>
      </w:r>
      <w:r w:rsidR="00100B69" w:rsidRPr="006869A6">
        <w:t>z</w:t>
      </w:r>
      <w:r w:rsidR="00E65B94">
        <w:t xml:space="preserve">orgconsument zich veelal online. Voorafgaand aan een gesprek met een arts is een cliënt al op de hoogte van een diagnose en eventuele vervolgacties. Cliënten bepalen steeds vaker zelf wat de ‘beste’ zorg is of waar ze het snelst terecht kunnen. </w:t>
      </w:r>
      <w:r>
        <w:t>DE ORGANISATIE</w:t>
      </w:r>
      <w:r w:rsidR="00656104" w:rsidRPr="006869A6">
        <w:t xml:space="preserve"> wil daarom een</w:t>
      </w:r>
      <w:r w:rsidR="00E65B94">
        <w:t xml:space="preserve"> zo groot mogelijk aantal van haar</w:t>
      </w:r>
      <w:r w:rsidR="00656104" w:rsidRPr="006869A6">
        <w:t xml:space="preserve"> doelgroep </w:t>
      </w:r>
      <w:r w:rsidR="0003241C">
        <w:t>bereiken</w:t>
      </w:r>
      <w:r w:rsidR="00656104" w:rsidRPr="006869A6">
        <w:t xml:space="preserve"> om te zorgen d</w:t>
      </w:r>
      <w:r w:rsidR="00100B69" w:rsidRPr="006869A6">
        <w:t xml:space="preserve">at cliënten indien nodig de </w:t>
      </w:r>
      <w:r w:rsidR="00656104" w:rsidRPr="006869A6">
        <w:t xml:space="preserve">arts weten door te verwijzen naar </w:t>
      </w:r>
      <w:r>
        <w:t>DE ORGANISATIE</w:t>
      </w:r>
      <w:r w:rsidR="00656104" w:rsidRPr="006869A6">
        <w:t>.</w:t>
      </w:r>
    </w:p>
    <w:p w14:paraId="28F9F95B" w14:textId="46215EDD" w:rsidR="00656104" w:rsidRPr="006869A6" w:rsidRDefault="00E65B94" w:rsidP="008A1F73">
      <w:pPr>
        <w:tabs>
          <w:tab w:val="left" w:pos="1003"/>
        </w:tabs>
      </w:pPr>
      <w:r>
        <w:tab/>
      </w:r>
    </w:p>
    <w:p w14:paraId="18DFCE02" w14:textId="7DC1CC04" w:rsidR="00656104" w:rsidRDefault="00656104" w:rsidP="008A1F73">
      <w:r w:rsidRPr="006869A6">
        <w:t xml:space="preserve">Zodoende kan </w:t>
      </w:r>
      <w:r w:rsidR="00E075EB">
        <w:t>DE ORGANISATIE</w:t>
      </w:r>
      <w:r w:rsidRPr="006869A6">
        <w:t xml:space="preserve"> </w:t>
      </w:r>
      <w:r w:rsidR="002434E2">
        <w:t xml:space="preserve">erop </w:t>
      </w:r>
      <w:r w:rsidR="00E65B94">
        <w:t>toe</w:t>
      </w:r>
      <w:r w:rsidR="002434E2">
        <w:t xml:space="preserve">zien dat </w:t>
      </w:r>
      <w:r w:rsidR="00153115">
        <w:t>haar</w:t>
      </w:r>
      <w:r w:rsidR="0003241C">
        <w:t xml:space="preserve"> jaarlijkse aantal MRI-verrichti</w:t>
      </w:r>
      <w:r w:rsidR="002434E2">
        <w:t>n</w:t>
      </w:r>
      <w:r w:rsidR="0003241C">
        <w:t>gen</w:t>
      </w:r>
      <w:r w:rsidR="00153115">
        <w:t xml:space="preserve"> niet</w:t>
      </w:r>
      <w:r w:rsidR="002434E2">
        <w:t xml:space="preserve"> verder afneemt. </w:t>
      </w:r>
      <w:r w:rsidRPr="006869A6">
        <w:t xml:space="preserve">Hoofdstuk 9 biedt inzicht </w:t>
      </w:r>
      <w:r w:rsidR="002434E2">
        <w:t>in de</w:t>
      </w:r>
      <w:r w:rsidRPr="006869A6">
        <w:t xml:space="preserve"> wijze </w:t>
      </w:r>
      <w:r w:rsidR="002434E2">
        <w:t xml:space="preserve">waarop </w:t>
      </w:r>
      <w:r w:rsidRPr="006869A6">
        <w:t xml:space="preserve">het </w:t>
      </w:r>
      <w:r w:rsidR="00153115">
        <w:t>advies</w:t>
      </w:r>
      <w:r w:rsidRPr="006869A6">
        <w:t xml:space="preserve"> te implementeren is. Bij een mogelijk vervolgonderzoek over online betrokkenheid onder de doelgroep legt </w:t>
      </w:r>
      <w:r w:rsidR="002434E2">
        <w:t>de m</w:t>
      </w:r>
      <w:r w:rsidRPr="006869A6">
        <w:t>ethodologie het beantwoorden va</w:t>
      </w:r>
      <w:r w:rsidR="002434E2">
        <w:t>n de deelvragen stapsgewijs uit.</w:t>
      </w:r>
      <w:r w:rsidRPr="006869A6">
        <w:t xml:space="preserve"> </w:t>
      </w:r>
      <w:r w:rsidR="002434E2">
        <w:t>Dit geeft de mogelijkheid het onderzoek te</w:t>
      </w:r>
      <w:r w:rsidRPr="006869A6">
        <w:t xml:space="preserve"> repliceren.</w:t>
      </w:r>
    </w:p>
    <w:p w14:paraId="5CEEF42C" w14:textId="77777777" w:rsidR="00180E25" w:rsidRPr="006869A6" w:rsidRDefault="00180E25" w:rsidP="008A1F73"/>
    <w:p w14:paraId="561A26D5" w14:textId="77777777" w:rsidR="00DB6AAF" w:rsidRPr="006869A6" w:rsidRDefault="003B6824" w:rsidP="008A1F73">
      <w:pPr>
        <w:pStyle w:val="Kop2"/>
        <w:spacing w:before="0"/>
        <w:rPr>
          <w:b/>
          <w:color w:val="00B0F0"/>
        </w:rPr>
      </w:pPr>
      <w:bookmarkStart w:id="10" w:name="_Toc532552052"/>
      <w:r w:rsidRPr="006869A6">
        <w:t>2</w:t>
      </w:r>
      <w:r w:rsidR="00DB6AAF" w:rsidRPr="006869A6">
        <w:t>.4 Deelvragen</w:t>
      </w:r>
      <w:bookmarkEnd w:id="10"/>
      <w:r w:rsidR="00BE2974" w:rsidRPr="006869A6">
        <w:t xml:space="preserve"> </w:t>
      </w:r>
    </w:p>
    <w:p w14:paraId="445093F8" w14:textId="45E5EBFF" w:rsidR="008F10D2" w:rsidRPr="006869A6" w:rsidRDefault="00100B69" w:rsidP="008A1F73">
      <w:r w:rsidRPr="006869A6">
        <w:t xml:space="preserve">De centrale onderzoeksvraag is opgedeeld in drie deelonderwerpen. De antwoorden op de volgende deelvragen geven gezamenlijk </w:t>
      </w:r>
      <w:r w:rsidR="002434E2">
        <w:t>inzicht in de oplossing van het</w:t>
      </w:r>
      <w:r w:rsidRPr="006869A6">
        <w:t xml:space="preserve"> </w:t>
      </w:r>
      <w:r w:rsidR="002434E2">
        <w:t>centrale onderzoeksprobleem</w:t>
      </w:r>
      <w:r w:rsidR="00CF723E" w:rsidRPr="006869A6">
        <w:t xml:space="preserve"> en het behalen van de doelstelling: </w:t>
      </w:r>
    </w:p>
    <w:p w14:paraId="62495BB8" w14:textId="77777777" w:rsidR="00100B69" w:rsidRPr="006869A6" w:rsidRDefault="00100B69" w:rsidP="008A1F73">
      <w:pPr>
        <w:pStyle w:val="Normaalweb"/>
        <w:shd w:val="clear" w:color="auto" w:fill="FCFCFC"/>
        <w:spacing w:before="0" w:beforeAutospacing="0" w:after="0" w:afterAutospacing="0"/>
        <w:jc w:val="both"/>
        <w:textAlignment w:val="baseline"/>
        <w:rPr>
          <w:rFonts w:ascii="Arial" w:hAnsi="Arial" w:cs="Arial"/>
          <w:color w:val="373737"/>
          <w:sz w:val="23"/>
          <w:szCs w:val="23"/>
        </w:rPr>
      </w:pPr>
    </w:p>
    <w:p w14:paraId="33509EC0" w14:textId="77A04AA3" w:rsidR="00B66DBC" w:rsidRPr="006869A6" w:rsidRDefault="00042CF4" w:rsidP="008A1F73">
      <w:bookmarkStart w:id="11" w:name="_Hlk529748425"/>
      <w:r w:rsidRPr="006869A6">
        <w:t>Deelvraag 1:</w:t>
      </w:r>
      <w:r w:rsidRPr="006869A6">
        <w:rPr>
          <w:b/>
        </w:rPr>
        <w:t xml:space="preserve"> </w:t>
      </w:r>
      <w:r w:rsidR="005F05DA" w:rsidRPr="006869A6">
        <w:rPr>
          <w:i/>
        </w:rPr>
        <w:t xml:space="preserve">wat is de huidige socialmediastrategie van </w:t>
      </w:r>
      <w:r w:rsidR="00E075EB">
        <w:rPr>
          <w:i/>
        </w:rPr>
        <w:t>DE ORGANISATIE</w:t>
      </w:r>
      <w:r w:rsidR="005F05DA" w:rsidRPr="006869A6">
        <w:rPr>
          <w:i/>
        </w:rPr>
        <w:t xml:space="preserve"> met betrekking tot Facebook in vergelijking</w:t>
      </w:r>
      <w:r w:rsidR="00917BAA" w:rsidRPr="006869A6">
        <w:rPr>
          <w:i/>
        </w:rPr>
        <w:t xml:space="preserve"> met die van </w:t>
      </w:r>
      <w:r w:rsidR="00CF723E" w:rsidRPr="006869A6">
        <w:rPr>
          <w:i/>
        </w:rPr>
        <w:t>haar</w:t>
      </w:r>
      <w:r w:rsidR="0003241C">
        <w:rPr>
          <w:i/>
        </w:rPr>
        <w:t xml:space="preserve"> concurrent</w:t>
      </w:r>
      <w:r w:rsidR="00917BAA" w:rsidRPr="006869A6">
        <w:rPr>
          <w:i/>
        </w:rPr>
        <w:t>e</w:t>
      </w:r>
      <w:r w:rsidR="0003241C">
        <w:rPr>
          <w:i/>
        </w:rPr>
        <w:t>n</w:t>
      </w:r>
      <w:r w:rsidR="00917BAA" w:rsidRPr="006869A6">
        <w:rPr>
          <w:i/>
        </w:rPr>
        <w:t>?</w:t>
      </w:r>
    </w:p>
    <w:p w14:paraId="3982E9D7" w14:textId="7064D9A6" w:rsidR="002434E2" w:rsidRDefault="002434E2" w:rsidP="008A1F73">
      <w:r w:rsidRPr="006869A6">
        <w:t xml:space="preserve">Op dit moment vindt er weinig interactie plaats op de Facebookpagina van </w:t>
      </w:r>
      <w:r w:rsidR="00E075EB">
        <w:t>DE ORGANISATIE</w:t>
      </w:r>
      <w:r w:rsidRPr="006869A6">
        <w:t>.</w:t>
      </w:r>
      <w:r>
        <w:t xml:space="preserve"> Haar concurrenten hebben tien keer zo veel volgers. Het antwoord op deze deelvraag brengt de huidige situatie in kaart en vergelijkt de socialmediastrategie van </w:t>
      </w:r>
      <w:r w:rsidR="00E075EB">
        <w:t>DE ORGANISATIE</w:t>
      </w:r>
      <w:r>
        <w:t xml:space="preserve"> met die van haar concurrenten. Zodoende wordt duidelijk wat voor </w:t>
      </w:r>
      <w:r w:rsidR="00E075EB">
        <w:t>DE ORGANISATIE</w:t>
      </w:r>
      <w:r>
        <w:t xml:space="preserve"> een goede strategie kan zijn om online betrokkenheid te bewerkstelligen. </w:t>
      </w:r>
    </w:p>
    <w:p w14:paraId="56A0711B" w14:textId="77777777" w:rsidR="001E5C83" w:rsidRPr="006869A6" w:rsidRDefault="001E5C83" w:rsidP="008A1F73"/>
    <w:p w14:paraId="641FFCE9" w14:textId="77777777" w:rsidR="00B66DBC" w:rsidRPr="006869A6" w:rsidRDefault="008714EE" w:rsidP="008A1F73">
      <w:r w:rsidRPr="006869A6">
        <w:t xml:space="preserve">Deelvraag </w:t>
      </w:r>
      <w:r w:rsidR="00A61EFD" w:rsidRPr="006869A6">
        <w:t>2</w:t>
      </w:r>
      <w:r w:rsidRPr="006869A6">
        <w:t xml:space="preserve">: </w:t>
      </w:r>
      <w:r w:rsidRPr="006869A6">
        <w:rPr>
          <w:i/>
        </w:rPr>
        <w:t>wat is het</w:t>
      </w:r>
      <w:r w:rsidR="00F6334E" w:rsidRPr="006869A6">
        <w:rPr>
          <w:i/>
        </w:rPr>
        <w:t xml:space="preserve"> </w:t>
      </w:r>
      <w:r w:rsidR="00A61EFD" w:rsidRPr="006869A6">
        <w:rPr>
          <w:i/>
        </w:rPr>
        <w:t xml:space="preserve">huidige </w:t>
      </w:r>
      <w:r w:rsidRPr="006869A6">
        <w:rPr>
          <w:i/>
        </w:rPr>
        <w:t>socialmediagedrag van de doelgroep</w:t>
      </w:r>
      <w:r w:rsidR="00CF723E" w:rsidRPr="006869A6">
        <w:rPr>
          <w:i/>
        </w:rPr>
        <w:t xml:space="preserve"> op Facebook</w:t>
      </w:r>
      <w:r w:rsidR="006F0C27" w:rsidRPr="006869A6">
        <w:rPr>
          <w:i/>
        </w:rPr>
        <w:t>?</w:t>
      </w:r>
    </w:p>
    <w:p w14:paraId="3A366A42" w14:textId="4F99F934" w:rsidR="00042CF4" w:rsidRPr="006869A6" w:rsidRDefault="00CB04AF" w:rsidP="008A1F73">
      <w:r w:rsidRPr="006869A6">
        <w:t>Deze</w:t>
      </w:r>
      <w:r w:rsidR="00042CF4" w:rsidRPr="006869A6">
        <w:t xml:space="preserve"> deelvraag </w:t>
      </w:r>
      <w:r w:rsidR="002434E2">
        <w:t>brengt</w:t>
      </w:r>
      <w:r w:rsidR="008714EE" w:rsidRPr="006869A6">
        <w:t xml:space="preserve"> de online activiteiten van de doelgroep </w:t>
      </w:r>
      <w:r w:rsidR="002434E2">
        <w:t>in kaart wat</w:t>
      </w:r>
      <w:r w:rsidR="008714EE" w:rsidRPr="006869A6">
        <w:t xml:space="preserve"> </w:t>
      </w:r>
      <w:r w:rsidR="002434E2">
        <w:t>het mogelijk maakt</w:t>
      </w:r>
      <w:r w:rsidR="008714EE" w:rsidRPr="006869A6">
        <w:t xml:space="preserve"> </w:t>
      </w:r>
      <w:r w:rsidR="0099349F" w:rsidRPr="006869A6">
        <w:t>een</w:t>
      </w:r>
      <w:r w:rsidR="008714EE" w:rsidRPr="006869A6">
        <w:t xml:space="preserve"> socialmediaprofiel </w:t>
      </w:r>
      <w:r w:rsidR="002434E2">
        <w:t>op te stellen</w:t>
      </w:r>
      <w:r w:rsidR="008714EE" w:rsidRPr="006869A6">
        <w:t xml:space="preserve">. Dit profiel </w:t>
      </w:r>
      <w:r w:rsidR="002434E2">
        <w:t>geeft</w:t>
      </w:r>
      <w:r w:rsidR="008714EE" w:rsidRPr="006869A6">
        <w:t xml:space="preserve"> </w:t>
      </w:r>
      <w:r w:rsidR="002434E2">
        <w:t>inzicht</w:t>
      </w:r>
      <w:r w:rsidR="008714EE" w:rsidRPr="006869A6">
        <w:t xml:space="preserve"> </w:t>
      </w:r>
      <w:r w:rsidR="004F33B9" w:rsidRPr="006869A6">
        <w:t xml:space="preserve">in </w:t>
      </w:r>
      <w:r w:rsidR="002434E2">
        <w:t>de</w:t>
      </w:r>
      <w:r w:rsidR="004F33B9" w:rsidRPr="006869A6">
        <w:t xml:space="preserve"> mate </w:t>
      </w:r>
      <w:r w:rsidR="002434E2">
        <w:t xml:space="preserve">waarin </w:t>
      </w:r>
      <w:r w:rsidR="004F33B9" w:rsidRPr="006869A6">
        <w:t>de doelgroep gebruik</w:t>
      </w:r>
      <w:r w:rsidR="0003241C">
        <w:t xml:space="preserve"> </w:t>
      </w:r>
      <w:r w:rsidR="004F33B9" w:rsidRPr="006869A6">
        <w:t>maakt v</w:t>
      </w:r>
      <w:r w:rsidR="00AA7E4D" w:rsidRPr="006869A6">
        <w:t xml:space="preserve">an </w:t>
      </w:r>
      <w:r w:rsidR="00D010B6" w:rsidRPr="006869A6">
        <w:t>online</w:t>
      </w:r>
      <w:r w:rsidR="00AA7E4D" w:rsidRPr="006869A6">
        <w:t xml:space="preserve"> media in het algemeen en</w:t>
      </w:r>
      <w:r w:rsidR="004F33B9" w:rsidRPr="006869A6">
        <w:t xml:space="preserve"> </w:t>
      </w:r>
      <w:r w:rsidR="00AA7E4D" w:rsidRPr="006869A6">
        <w:t xml:space="preserve">van Facebook specifiek. </w:t>
      </w:r>
    </w:p>
    <w:p w14:paraId="54974A3B" w14:textId="77777777" w:rsidR="00D010B6" w:rsidRPr="006869A6" w:rsidRDefault="00D010B6" w:rsidP="008A1F73"/>
    <w:p w14:paraId="4B07949F" w14:textId="2DDCF823" w:rsidR="00042CF4" w:rsidRPr="006869A6" w:rsidRDefault="00042CF4" w:rsidP="008A1F73">
      <w:r w:rsidRPr="006869A6">
        <w:lastRenderedPageBreak/>
        <w:t xml:space="preserve">Deelvraag </w:t>
      </w:r>
      <w:r w:rsidR="00A61EFD" w:rsidRPr="006869A6">
        <w:t>3</w:t>
      </w:r>
      <w:r w:rsidRPr="006869A6">
        <w:t>:</w:t>
      </w:r>
      <w:r w:rsidRPr="006869A6">
        <w:rPr>
          <w:b/>
        </w:rPr>
        <w:t xml:space="preserve"> </w:t>
      </w:r>
      <w:r w:rsidR="008714EE" w:rsidRPr="006869A6">
        <w:rPr>
          <w:i/>
        </w:rPr>
        <w:t xml:space="preserve">wat zijn de </w:t>
      </w:r>
      <w:r w:rsidR="00AD634F" w:rsidRPr="006869A6">
        <w:rPr>
          <w:i/>
        </w:rPr>
        <w:t xml:space="preserve">wensen en </w:t>
      </w:r>
      <w:r w:rsidR="008714EE" w:rsidRPr="006869A6">
        <w:rPr>
          <w:i/>
        </w:rPr>
        <w:t xml:space="preserve">behoeften van de beoogde doelgroep ten aanzien van de informatievoorziening van </w:t>
      </w:r>
      <w:r w:rsidR="00E075EB">
        <w:rPr>
          <w:i/>
        </w:rPr>
        <w:t>DE ORGANISATIE</w:t>
      </w:r>
      <w:r w:rsidR="001E5C83" w:rsidRPr="006869A6">
        <w:rPr>
          <w:i/>
        </w:rPr>
        <w:t xml:space="preserve"> op </w:t>
      </w:r>
      <w:r w:rsidR="00CF723E" w:rsidRPr="006869A6">
        <w:rPr>
          <w:i/>
        </w:rPr>
        <w:t>Facebook</w:t>
      </w:r>
      <w:r w:rsidR="008714EE" w:rsidRPr="006869A6">
        <w:rPr>
          <w:i/>
        </w:rPr>
        <w:t>?</w:t>
      </w:r>
    </w:p>
    <w:p w14:paraId="56AF4EDE" w14:textId="49329EEE" w:rsidR="008E3BF7" w:rsidRDefault="0001502B" w:rsidP="008A1F73">
      <w:r>
        <w:t xml:space="preserve">De derde deelvraag betreft het achterhalen van de wensen en behoeften van de doelgroep aangaande de vorm, inhoud en intentie van berichtgeving op Facebook. Door naar de doelgroep te luisteren kan </w:t>
      </w:r>
      <w:r w:rsidR="00E075EB">
        <w:t>DE ORGANISATIE</w:t>
      </w:r>
      <w:r>
        <w:t xml:space="preserve"> de invulling van haar Facebookpagina afstemmen op hun behoeften, </w:t>
      </w:r>
      <w:r w:rsidRPr="006869A6">
        <w:t>zodat dit uiteindelijk bijdraagt aan online betrokkenheid.</w:t>
      </w:r>
      <w:bookmarkEnd w:id="11"/>
    </w:p>
    <w:p w14:paraId="4BB40C5D" w14:textId="77777777" w:rsidR="0001502B" w:rsidRPr="006869A6" w:rsidRDefault="0001502B" w:rsidP="008A1F73"/>
    <w:p w14:paraId="1E716FB2" w14:textId="77777777" w:rsidR="00CF723E" w:rsidRPr="006869A6" w:rsidRDefault="003B6824" w:rsidP="008A1F73">
      <w:pPr>
        <w:pStyle w:val="Kop2"/>
        <w:spacing w:before="0"/>
        <w:rPr>
          <w:b/>
          <w:color w:val="FF0000"/>
        </w:rPr>
      </w:pPr>
      <w:bookmarkStart w:id="12" w:name="_Toc532552053"/>
      <w:r w:rsidRPr="006869A6">
        <w:t>2</w:t>
      </w:r>
      <w:r w:rsidR="00DB6AAF" w:rsidRPr="006869A6">
        <w:t>.5 Doelgroep</w:t>
      </w:r>
      <w:bookmarkEnd w:id="12"/>
      <w:r w:rsidR="00272531" w:rsidRPr="006869A6">
        <w:t xml:space="preserve"> </w:t>
      </w:r>
    </w:p>
    <w:p w14:paraId="678EB4F9" w14:textId="77777777" w:rsidR="00EA729D" w:rsidRDefault="00EA729D" w:rsidP="00EA729D">
      <w:pPr>
        <w:rPr>
          <w:szCs w:val="20"/>
        </w:rPr>
      </w:pPr>
      <w:r>
        <w:rPr>
          <w:szCs w:val="20"/>
        </w:rPr>
        <w:t>Dit onderdeel is verwijderd in verband met privacy.</w:t>
      </w:r>
    </w:p>
    <w:p w14:paraId="301737FB" w14:textId="77777777" w:rsidR="00BE2974" w:rsidRPr="006869A6" w:rsidRDefault="00272531" w:rsidP="008A1F73">
      <w:r w:rsidRPr="006869A6">
        <w:t xml:space="preserve"> </w:t>
      </w:r>
    </w:p>
    <w:p w14:paraId="05CB6D88" w14:textId="77777777" w:rsidR="00DB6AAF" w:rsidRPr="006869A6" w:rsidRDefault="003B6824" w:rsidP="008A1F73">
      <w:pPr>
        <w:pStyle w:val="Kop2"/>
        <w:spacing w:before="0"/>
      </w:pPr>
      <w:bookmarkStart w:id="13" w:name="_Toc532552054"/>
      <w:r w:rsidRPr="006869A6">
        <w:t>2</w:t>
      </w:r>
      <w:r w:rsidR="00DB6AAF" w:rsidRPr="006869A6">
        <w:t>.6 Grenzen onderz</w:t>
      </w:r>
      <w:r w:rsidR="00DB6AAF" w:rsidRPr="006869A6">
        <w:rPr>
          <w:rStyle w:val="Kop2Char"/>
        </w:rPr>
        <w:t>o</w:t>
      </w:r>
      <w:r w:rsidR="00DB6AAF" w:rsidRPr="006869A6">
        <w:t>ek</w:t>
      </w:r>
      <w:bookmarkEnd w:id="13"/>
    </w:p>
    <w:p w14:paraId="68C19AF5" w14:textId="77777777" w:rsidR="00EA729D" w:rsidRDefault="00EA729D" w:rsidP="00EA729D">
      <w:pPr>
        <w:rPr>
          <w:szCs w:val="20"/>
        </w:rPr>
      </w:pPr>
      <w:r>
        <w:rPr>
          <w:szCs w:val="20"/>
        </w:rPr>
        <w:t>Dit onderdeel is verwijderd in verband met privacy.</w:t>
      </w:r>
    </w:p>
    <w:p w14:paraId="400F821C" w14:textId="77777777" w:rsidR="00193008" w:rsidRPr="006869A6" w:rsidRDefault="00193008" w:rsidP="008A1F73">
      <w:pPr>
        <w:ind w:left="360"/>
      </w:pPr>
    </w:p>
    <w:p w14:paraId="2DFF4590" w14:textId="18579E2F" w:rsidR="005321CC" w:rsidRPr="006869A6" w:rsidRDefault="005321CC" w:rsidP="008A1F73">
      <w:pPr>
        <w:spacing w:after="200" w:line="276" w:lineRule="auto"/>
        <w:rPr>
          <w:rFonts w:eastAsiaTheme="majorEastAsia" w:cstheme="majorBidi"/>
          <w:b/>
          <w:bCs/>
          <w:sz w:val="32"/>
          <w:szCs w:val="28"/>
        </w:rPr>
      </w:pPr>
    </w:p>
    <w:p w14:paraId="1A0BC75D" w14:textId="77777777" w:rsidR="00EB2133" w:rsidRDefault="00EB2133" w:rsidP="008A1F73">
      <w:pPr>
        <w:spacing w:after="200" w:line="276" w:lineRule="auto"/>
        <w:rPr>
          <w:rFonts w:eastAsiaTheme="majorEastAsia"/>
          <w:b/>
          <w:bCs/>
          <w:sz w:val="32"/>
        </w:rPr>
      </w:pPr>
      <w:r>
        <w:br w:type="page"/>
      </w:r>
    </w:p>
    <w:p w14:paraId="351C738A" w14:textId="75535C60" w:rsidR="000B10FA" w:rsidRPr="006869A6" w:rsidRDefault="003B6824" w:rsidP="008A1F73">
      <w:pPr>
        <w:pStyle w:val="Kop1"/>
      </w:pPr>
      <w:bookmarkStart w:id="14" w:name="_Toc532552055"/>
      <w:r w:rsidRPr="006869A6">
        <w:lastRenderedPageBreak/>
        <w:t>3.</w:t>
      </w:r>
      <w:r w:rsidR="000B10FA" w:rsidRPr="006869A6">
        <w:t xml:space="preserve"> Situatieschets</w:t>
      </w:r>
      <w:bookmarkEnd w:id="14"/>
    </w:p>
    <w:p w14:paraId="1F8940E3" w14:textId="73F6BA4A" w:rsidR="00D1569F" w:rsidRDefault="0096187D" w:rsidP="008A1F73">
      <w:pPr>
        <w:rPr>
          <w:i/>
        </w:rPr>
      </w:pPr>
      <w:r>
        <w:rPr>
          <w:i/>
        </w:rPr>
        <w:t>De situatieschets beschrijft de context van het betrokkenheidsprobleem.</w:t>
      </w:r>
      <w:r w:rsidR="009F7B71" w:rsidRPr="006869A6">
        <w:rPr>
          <w:i/>
        </w:rPr>
        <w:t xml:space="preserve"> De interne omgeving </w:t>
      </w:r>
      <w:r w:rsidR="00615813">
        <w:rPr>
          <w:i/>
        </w:rPr>
        <w:t>behandelt</w:t>
      </w:r>
      <w:r w:rsidR="009F7B71" w:rsidRPr="006869A6">
        <w:rPr>
          <w:i/>
        </w:rPr>
        <w:t xml:space="preserve"> </w:t>
      </w:r>
      <w:r>
        <w:rPr>
          <w:i/>
        </w:rPr>
        <w:t>de huidige situatie van</w:t>
      </w:r>
      <w:r w:rsidR="009F7B71" w:rsidRPr="006869A6">
        <w:rPr>
          <w:i/>
        </w:rPr>
        <w:t xml:space="preserve"> </w:t>
      </w:r>
      <w:r w:rsidR="00E075EB">
        <w:rPr>
          <w:i/>
        </w:rPr>
        <w:t>DE ORGANISATIE</w:t>
      </w:r>
      <w:r>
        <w:rPr>
          <w:i/>
        </w:rPr>
        <w:t xml:space="preserve"> en hoe zij</w:t>
      </w:r>
      <w:r w:rsidR="009F7B71" w:rsidRPr="006869A6">
        <w:rPr>
          <w:i/>
        </w:rPr>
        <w:t xml:space="preserve"> de externe communicatie nu inricht. De externe omgeving laat zien welke omgevingsfactoren van invloed zijn op het </w:t>
      </w:r>
      <w:r w:rsidR="00615813">
        <w:rPr>
          <w:i/>
        </w:rPr>
        <w:t>centrale probleem</w:t>
      </w:r>
      <w:r w:rsidR="009F7B71" w:rsidRPr="006869A6">
        <w:rPr>
          <w:i/>
        </w:rPr>
        <w:t xml:space="preserve">. </w:t>
      </w:r>
      <w:r w:rsidR="00D90752" w:rsidRPr="006869A6">
        <w:rPr>
          <w:i/>
        </w:rPr>
        <w:t xml:space="preserve">Aspecten van de interne en externe omgeving verklaren motieven waarom </w:t>
      </w:r>
      <w:r w:rsidR="00E075EB">
        <w:rPr>
          <w:i/>
        </w:rPr>
        <w:t>DE ORGANISATIE</w:t>
      </w:r>
      <w:r w:rsidR="00D90752" w:rsidRPr="006869A6">
        <w:rPr>
          <w:i/>
        </w:rPr>
        <w:t xml:space="preserve"> zoekt naar </w:t>
      </w:r>
      <w:r w:rsidR="00556869">
        <w:rPr>
          <w:i/>
        </w:rPr>
        <w:t>een oplossing</w:t>
      </w:r>
      <w:r w:rsidR="00D90752" w:rsidRPr="006869A6">
        <w:rPr>
          <w:i/>
        </w:rPr>
        <w:t xml:space="preserve"> voor het centrale probleem. </w:t>
      </w:r>
    </w:p>
    <w:p w14:paraId="6F8B1071" w14:textId="77777777" w:rsidR="007F1249" w:rsidRPr="006869A6" w:rsidRDefault="007F1249" w:rsidP="008A1F73">
      <w:pPr>
        <w:rPr>
          <w:i/>
        </w:rPr>
      </w:pPr>
    </w:p>
    <w:p w14:paraId="45029FEF" w14:textId="099E9123" w:rsidR="00AD634F" w:rsidRDefault="003B6824" w:rsidP="008A1F73">
      <w:pPr>
        <w:pStyle w:val="Kop2"/>
        <w:spacing w:before="0"/>
      </w:pPr>
      <w:bookmarkStart w:id="15" w:name="_Toc532552056"/>
      <w:r w:rsidRPr="006869A6">
        <w:t>3</w:t>
      </w:r>
      <w:r w:rsidR="000B10FA" w:rsidRPr="006869A6">
        <w:t>.1 Interne omgeving</w:t>
      </w:r>
      <w:bookmarkEnd w:id="15"/>
    </w:p>
    <w:p w14:paraId="2332A6AF" w14:textId="7FCEA81D" w:rsidR="00764681" w:rsidRDefault="00764681" w:rsidP="00764681">
      <w:r w:rsidRPr="006869A6">
        <w:t>Volgens Li en Solis (2013) is het van belang om te kijken naar de huidige aanpak en uitvoering</w:t>
      </w:r>
      <w:r w:rsidR="005C668A">
        <w:t>.</w:t>
      </w:r>
      <w:r w:rsidR="005C668A" w:rsidRPr="005C668A">
        <w:t xml:space="preserve"> </w:t>
      </w:r>
      <w:r w:rsidR="005C668A">
        <w:t xml:space="preserve">Het beschrijven van de huidige aanpak van </w:t>
      </w:r>
      <w:r w:rsidR="00E075EB">
        <w:t>DE ORGANISATIE</w:t>
      </w:r>
      <w:r w:rsidR="005C668A">
        <w:t xml:space="preserve"> geeft mogelijk inzicht in het centrale probleem.</w:t>
      </w:r>
    </w:p>
    <w:p w14:paraId="68291D99" w14:textId="77777777" w:rsidR="00764681" w:rsidRPr="00764681" w:rsidRDefault="00764681" w:rsidP="00764681"/>
    <w:p w14:paraId="10BE686C" w14:textId="77777777" w:rsidR="009F7B71" w:rsidRPr="006869A6" w:rsidRDefault="003B6824" w:rsidP="008A1F73">
      <w:pPr>
        <w:pStyle w:val="Kop3"/>
      </w:pPr>
      <w:bookmarkStart w:id="16" w:name="_Toc532552057"/>
      <w:r w:rsidRPr="006869A6">
        <w:t>3</w:t>
      </w:r>
      <w:r w:rsidR="000B10FA" w:rsidRPr="006869A6">
        <w:t xml:space="preserve">.1.1 Missie, kernwaarden </w:t>
      </w:r>
      <w:r w:rsidR="00D76F9E" w:rsidRPr="006869A6">
        <w:t>en doelstellingen</w:t>
      </w:r>
      <w:bookmarkEnd w:id="16"/>
    </w:p>
    <w:p w14:paraId="63D241CD" w14:textId="48C31B61" w:rsidR="000B10FA" w:rsidRPr="006869A6" w:rsidRDefault="00E075EB" w:rsidP="008A1F73">
      <w:r>
        <w:t>DE ORGANISATIE</w:t>
      </w:r>
      <w:r w:rsidR="009F7B71" w:rsidRPr="006869A6">
        <w:t xml:space="preserve"> presenteert zich als een zelfstandig opererende kliniek, waar cliënten na aanvraag bij een </w:t>
      </w:r>
      <w:r w:rsidR="00D90752" w:rsidRPr="006869A6">
        <w:t xml:space="preserve">medisch specialist, </w:t>
      </w:r>
      <w:r w:rsidR="009F7B71" w:rsidRPr="006869A6">
        <w:t>huis</w:t>
      </w:r>
      <w:r w:rsidR="00D90752" w:rsidRPr="006869A6">
        <w:t>-</w:t>
      </w:r>
      <w:r w:rsidR="009F7B71" w:rsidRPr="006869A6">
        <w:t xml:space="preserve">, </w:t>
      </w:r>
      <w:r w:rsidR="00D90752" w:rsidRPr="006869A6">
        <w:t xml:space="preserve">bedrijfs- of sportarts </w:t>
      </w:r>
      <w:r w:rsidR="009F7B71" w:rsidRPr="006869A6">
        <w:t>terecht</w:t>
      </w:r>
      <w:r w:rsidR="0003241C">
        <w:t xml:space="preserve"> </w:t>
      </w:r>
      <w:r w:rsidR="009F7B71" w:rsidRPr="006869A6">
        <w:t>kunnen voor</w:t>
      </w:r>
      <w:r w:rsidR="00D90752" w:rsidRPr="006869A6">
        <w:t xml:space="preserve"> </w:t>
      </w:r>
      <w:r w:rsidR="009F7B71" w:rsidRPr="006869A6">
        <w:t>MRI-</w:t>
      </w:r>
      <w:r w:rsidR="00556869">
        <w:t>onderzoek</w:t>
      </w:r>
      <w:r w:rsidR="009F7B71" w:rsidRPr="006869A6">
        <w:t xml:space="preserve">. </w:t>
      </w:r>
      <w:r w:rsidR="007F1249" w:rsidRPr="006869A6">
        <w:t>De interne missie luidt</w:t>
      </w:r>
      <w:r w:rsidR="00E938D3" w:rsidRPr="006869A6">
        <w:t>:</w:t>
      </w:r>
      <w:r w:rsidR="0085040B">
        <w:t xml:space="preserve"> </w:t>
      </w:r>
      <w:r w:rsidR="000B10FA" w:rsidRPr="006869A6">
        <w:rPr>
          <w:i/>
        </w:rPr>
        <w:t xml:space="preserve">“Wij zijn een deskundig en toegewijd team van zorgprofessionals gericht op het realiseren van snelle en betrouwbare diagnostiek. We stellen hoogstaande diagnostische technologie en vakmanschap beschikbaar aan cliënten, patiënten en verwijzers, zodat cliënten snel weten waar ze aan toe zijn.” </w:t>
      </w:r>
      <w:r w:rsidR="000B10FA" w:rsidRPr="006869A6">
        <w:t xml:space="preserve">(Intern document </w:t>
      </w:r>
      <w:r w:rsidR="0069041A">
        <w:t>DE ORGANISATIE</w:t>
      </w:r>
      <w:r w:rsidR="000B10FA" w:rsidRPr="006869A6">
        <w:t xml:space="preserve">, 2018). </w:t>
      </w:r>
    </w:p>
    <w:p w14:paraId="14333888" w14:textId="77777777" w:rsidR="000B10FA" w:rsidRPr="006869A6" w:rsidRDefault="000B10FA" w:rsidP="008A1F73"/>
    <w:p w14:paraId="0C0C71D5" w14:textId="7DBF192F" w:rsidR="000B10FA" w:rsidRPr="006869A6" w:rsidRDefault="00E938D3" w:rsidP="008A1F73">
      <w:r w:rsidRPr="006869A6">
        <w:t xml:space="preserve">De hierop </w:t>
      </w:r>
      <w:r w:rsidR="007F1249" w:rsidRPr="006869A6">
        <w:t>aansluitende</w:t>
      </w:r>
      <w:r w:rsidRPr="006869A6">
        <w:t xml:space="preserve"> kernwaarden zijn </w:t>
      </w:r>
      <w:r w:rsidR="000B10FA" w:rsidRPr="006869A6">
        <w:t>‘</w:t>
      </w:r>
      <w:r w:rsidRPr="006869A6">
        <w:t>s</w:t>
      </w:r>
      <w:r w:rsidR="000B10FA" w:rsidRPr="006869A6">
        <w:t xml:space="preserve">nel’, ‘betrouwbaar’ en ‘professioneel’ (Intern document </w:t>
      </w:r>
      <w:r w:rsidR="0069041A">
        <w:t>DE ORGANISATIE</w:t>
      </w:r>
      <w:r w:rsidR="000B10FA" w:rsidRPr="006869A6">
        <w:t xml:space="preserve">, 2018). </w:t>
      </w:r>
      <w:r w:rsidR="00E075EB">
        <w:t>DE ORGANISATIE</w:t>
      </w:r>
      <w:r w:rsidR="000B10FA" w:rsidRPr="006869A6">
        <w:t xml:space="preserve"> wil cliënten</w:t>
      </w:r>
      <w:r w:rsidRPr="006869A6">
        <w:t xml:space="preserve"> op een</w:t>
      </w:r>
      <w:r w:rsidR="000B10FA" w:rsidRPr="006869A6">
        <w:t xml:space="preserve"> snel</w:t>
      </w:r>
      <w:r w:rsidRPr="006869A6">
        <w:t>le</w:t>
      </w:r>
      <w:r w:rsidR="000B10FA" w:rsidRPr="006869A6">
        <w:t xml:space="preserve"> en flexibel</w:t>
      </w:r>
      <w:r w:rsidRPr="006869A6">
        <w:t>e wijze</w:t>
      </w:r>
      <w:r w:rsidR="000B10FA" w:rsidRPr="006869A6">
        <w:t xml:space="preserve"> </w:t>
      </w:r>
      <w:r w:rsidRPr="006869A6">
        <w:t xml:space="preserve">een </w:t>
      </w:r>
      <w:r w:rsidR="000B10FA" w:rsidRPr="006869A6">
        <w:t xml:space="preserve">betrouwbaar antwoord </w:t>
      </w:r>
      <w:r w:rsidRPr="006869A6">
        <w:t>geven</w:t>
      </w:r>
      <w:r w:rsidR="000B10FA" w:rsidRPr="006869A6">
        <w:t xml:space="preserve"> op hun zorgvragen. Korte wachttijden en snelle terugkoppeling van het onderzoek zijn hierbij belangrijke criteria. </w:t>
      </w:r>
      <w:r w:rsidR="00E075EB">
        <w:t>DE ORGANISATIE</w:t>
      </w:r>
      <w:r w:rsidR="000B10FA" w:rsidRPr="006869A6">
        <w:t xml:space="preserve"> zorgt er daarom voor dat cliënten binnen </w:t>
      </w:r>
      <w:r w:rsidR="00D90752" w:rsidRPr="006869A6">
        <w:t>vijf werkdagen</w:t>
      </w:r>
      <w:r w:rsidR="000B10FA" w:rsidRPr="006869A6">
        <w:t xml:space="preserve"> </w:t>
      </w:r>
      <w:r w:rsidRPr="006869A6">
        <w:t>terechtkunnen voor MRI-</w:t>
      </w:r>
      <w:r w:rsidR="00556869">
        <w:t>onderzoek</w:t>
      </w:r>
      <w:r w:rsidR="00D90752" w:rsidRPr="006869A6">
        <w:t>.</w:t>
      </w:r>
      <w:r w:rsidR="007F1249" w:rsidRPr="006869A6">
        <w:t xml:space="preserve"> </w:t>
      </w:r>
      <w:r w:rsidR="00D90752" w:rsidRPr="006869A6">
        <w:t>V</w:t>
      </w:r>
      <w:r w:rsidRPr="006869A6">
        <w:t xml:space="preserve">erslaglegging volgt </w:t>
      </w:r>
      <w:r w:rsidR="007F1249" w:rsidRPr="006869A6">
        <w:t>maximaal drie dagen later</w:t>
      </w:r>
      <w:r w:rsidR="000B10FA" w:rsidRPr="006869A6">
        <w:t xml:space="preserve"> (</w:t>
      </w:r>
      <w:r w:rsidR="00345651">
        <w:t>X</w:t>
      </w:r>
      <w:r w:rsidR="000B4400" w:rsidRPr="006869A6">
        <w:t>, persoonlijke communicatie, 15 september 2018</w:t>
      </w:r>
      <w:r w:rsidR="000B10FA" w:rsidRPr="006869A6">
        <w:t>).</w:t>
      </w:r>
      <w:r w:rsidR="00D76F9E" w:rsidRPr="006869A6">
        <w:t xml:space="preserve"> </w:t>
      </w:r>
    </w:p>
    <w:p w14:paraId="5477A33D" w14:textId="77777777" w:rsidR="000B10FA" w:rsidRPr="006869A6" w:rsidRDefault="000B10FA" w:rsidP="00AB5BF8">
      <w:r w:rsidRPr="006869A6">
        <w:tab/>
      </w:r>
    </w:p>
    <w:p w14:paraId="0CBE311B" w14:textId="638F4962" w:rsidR="0033370B" w:rsidRPr="006869A6" w:rsidRDefault="00D90752" w:rsidP="008A1F73">
      <w:r w:rsidRPr="006869A6">
        <w:t>Algemeen Directeur</w:t>
      </w:r>
      <w:r w:rsidR="00656104" w:rsidRPr="006869A6">
        <w:t xml:space="preserve"> Falkenström schrijft jaarlijks een beleidsplan met strategische organisatiedoelen</w:t>
      </w:r>
      <w:r w:rsidR="00D76F9E" w:rsidRPr="006869A6">
        <w:t>,</w:t>
      </w:r>
      <w:r w:rsidR="00656104" w:rsidRPr="006869A6">
        <w:t xml:space="preserve"> ter ondersteuning van het voortzetten van de groei, middels zowel product- als marktinnovatie</w:t>
      </w:r>
      <w:r w:rsidR="0099349F" w:rsidRPr="006869A6">
        <w:t xml:space="preserve"> (</w:t>
      </w:r>
      <w:r w:rsidR="00345651">
        <w:t>X</w:t>
      </w:r>
      <w:r w:rsidR="0099349F" w:rsidRPr="006869A6">
        <w:t>, persoonlijke communicatie, 15 september 2018)</w:t>
      </w:r>
      <w:r w:rsidR="00656104" w:rsidRPr="006869A6">
        <w:t xml:space="preserve">. </w:t>
      </w:r>
      <w:r w:rsidR="008B3574" w:rsidRPr="006869A6">
        <w:t>De</w:t>
      </w:r>
      <w:r w:rsidR="0083215C">
        <w:t xml:space="preserve"> volgende strategische organisatiedoelen behoren tot de</w:t>
      </w:r>
      <w:r w:rsidR="008B3574" w:rsidRPr="006869A6">
        <w:t xml:space="preserve"> </w:t>
      </w:r>
      <w:r w:rsidR="00556869">
        <w:t xml:space="preserve">externe </w:t>
      </w:r>
      <w:r w:rsidR="008B3574" w:rsidRPr="006869A6">
        <w:t>communicatie</w:t>
      </w:r>
      <w:r w:rsidR="00656104" w:rsidRPr="006869A6">
        <w:t xml:space="preserve">doelstellingen </w:t>
      </w:r>
      <w:r w:rsidR="0033370B" w:rsidRPr="006869A6">
        <w:t>en –subdoelstellingen</w:t>
      </w:r>
      <w:r w:rsidR="00D76F9E" w:rsidRPr="006869A6">
        <w:t>:</w:t>
      </w:r>
    </w:p>
    <w:p w14:paraId="776E9965" w14:textId="77777777" w:rsidR="0033370B" w:rsidRPr="006869A6" w:rsidRDefault="0033370B" w:rsidP="008A1F73"/>
    <w:p w14:paraId="68FFA78F" w14:textId="067B60B5" w:rsidR="0033370B" w:rsidRPr="006869A6" w:rsidRDefault="00E71C00" w:rsidP="008A1F73">
      <w:pPr>
        <w:ind w:left="1068" w:hanging="360"/>
        <w:rPr>
          <w:szCs w:val="20"/>
        </w:rPr>
      </w:pPr>
      <w:r w:rsidRPr="006869A6">
        <w:rPr>
          <w:szCs w:val="20"/>
        </w:rPr>
        <w:t>1.</w:t>
      </w:r>
      <w:r w:rsidRPr="006869A6">
        <w:rPr>
          <w:szCs w:val="20"/>
        </w:rPr>
        <w:tab/>
      </w:r>
      <w:r w:rsidR="00656104" w:rsidRPr="006869A6">
        <w:rPr>
          <w:szCs w:val="20"/>
        </w:rPr>
        <w:t>Relatie met cliënten opbouwen</w:t>
      </w:r>
      <w:r w:rsidR="00D90752" w:rsidRPr="006869A6">
        <w:rPr>
          <w:szCs w:val="20"/>
        </w:rPr>
        <w:t xml:space="preserve">, </w:t>
      </w:r>
      <w:r w:rsidR="00F267A5" w:rsidRPr="006869A6">
        <w:rPr>
          <w:szCs w:val="20"/>
        </w:rPr>
        <w:t xml:space="preserve">hen betrokken maken met </w:t>
      </w:r>
      <w:r w:rsidR="00E075EB">
        <w:rPr>
          <w:szCs w:val="20"/>
        </w:rPr>
        <w:t>DE ORGANISATIE</w:t>
      </w:r>
      <w:r w:rsidR="00F267A5" w:rsidRPr="006869A6">
        <w:rPr>
          <w:szCs w:val="20"/>
        </w:rPr>
        <w:t xml:space="preserve"> en het</w:t>
      </w:r>
      <w:r w:rsidR="00D90752" w:rsidRPr="006869A6">
        <w:rPr>
          <w:szCs w:val="20"/>
        </w:rPr>
        <w:t xml:space="preserve"> b</w:t>
      </w:r>
      <w:r w:rsidR="00656104" w:rsidRPr="006869A6">
        <w:rPr>
          <w:szCs w:val="20"/>
        </w:rPr>
        <w:t xml:space="preserve">ereik </w:t>
      </w:r>
      <w:r w:rsidR="00F267A5" w:rsidRPr="006869A6">
        <w:rPr>
          <w:szCs w:val="20"/>
        </w:rPr>
        <w:t>vergroten</w:t>
      </w:r>
      <w:r w:rsidR="00656104" w:rsidRPr="006869A6">
        <w:rPr>
          <w:szCs w:val="20"/>
        </w:rPr>
        <w:t>.</w:t>
      </w:r>
    </w:p>
    <w:p w14:paraId="32CBFA22" w14:textId="77777777" w:rsidR="00656104" w:rsidRPr="006869A6" w:rsidRDefault="009458D8" w:rsidP="008A1F73">
      <w:pPr>
        <w:pStyle w:val="Lijstalinea"/>
        <w:ind w:left="1428"/>
        <w:rPr>
          <w:szCs w:val="20"/>
        </w:rPr>
      </w:pPr>
      <w:r w:rsidRPr="006869A6">
        <w:rPr>
          <w:szCs w:val="20"/>
        </w:rPr>
        <w:t xml:space="preserve">A: </w:t>
      </w:r>
      <w:r w:rsidR="00656104" w:rsidRPr="006869A6">
        <w:rPr>
          <w:szCs w:val="20"/>
        </w:rPr>
        <w:t>De cliënt ervaart door onze dienstverlening, dat zijn/haar behandelaar in staat wordt gesteld om snel/tijdig, een betrouwbare diagnose te kunnen stellen;</w:t>
      </w:r>
    </w:p>
    <w:p w14:paraId="5647B461" w14:textId="7A2D94BB" w:rsidR="00656104" w:rsidRPr="006869A6" w:rsidRDefault="009458D8" w:rsidP="008A1F73">
      <w:pPr>
        <w:pStyle w:val="Lijstalinea"/>
        <w:ind w:left="1428"/>
        <w:rPr>
          <w:szCs w:val="20"/>
        </w:rPr>
      </w:pPr>
      <w:r w:rsidRPr="006869A6">
        <w:rPr>
          <w:szCs w:val="20"/>
        </w:rPr>
        <w:t xml:space="preserve">B: </w:t>
      </w:r>
      <w:r w:rsidR="00656104" w:rsidRPr="006869A6">
        <w:rPr>
          <w:szCs w:val="20"/>
        </w:rPr>
        <w:t xml:space="preserve">De cliënt is tevreden over onze dienstverlening en ervaart </w:t>
      </w:r>
      <w:r w:rsidR="00E075EB">
        <w:rPr>
          <w:szCs w:val="20"/>
        </w:rPr>
        <w:t>DE ORGANISATIE</w:t>
      </w:r>
      <w:r w:rsidR="00656104" w:rsidRPr="006869A6">
        <w:rPr>
          <w:szCs w:val="20"/>
        </w:rPr>
        <w:t xml:space="preserve"> als professioneel en gastvrij: managen van verwachtingen</w:t>
      </w:r>
      <w:r w:rsidR="007F2B54">
        <w:rPr>
          <w:szCs w:val="20"/>
        </w:rPr>
        <w:t>,</w:t>
      </w:r>
      <w:r w:rsidR="00656104" w:rsidRPr="006869A6">
        <w:rPr>
          <w:szCs w:val="20"/>
        </w:rPr>
        <w:t xml:space="preserve"> afspraken nakomen, vriendelijk</w:t>
      </w:r>
      <w:r w:rsidR="00BD0C74">
        <w:rPr>
          <w:szCs w:val="20"/>
        </w:rPr>
        <w:t>e</w:t>
      </w:r>
      <w:r w:rsidR="00656104" w:rsidRPr="006869A6">
        <w:rPr>
          <w:szCs w:val="20"/>
        </w:rPr>
        <w:t xml:space="preserve"> en professionele uitvoering van het onderzoek;</w:t>
      </w:r>
    </w:p>
    <w:p w14:paraId="17DFD8C3" w14:textId="42C45F1F" w:rsidR="0033370B" w:rsidRPr="006869A6" w:rsidRDefault="009458D8" w:rsidP="008A1F73">
      <w:pPr>
        <w:pStyle w:val="Lijstalinea"/>
        <w:ind w:left="1428"/>
        <w:rPr>
          <w:color w:val="000000" w:themeColor="text1"/>
          <w:szCs w:val="20"/>
        </w:rPr>
      </w:pPr>
      <w:r w:rsidRPr="006869A6">
        <w:rPr>
          <w:color w:val="000000" w:themeColor="text1"/>
          <w:szCs w:val="20"/>
        </w:rPr>
        <w:t xml:space="preserve">C: </w:t>
      </w:r>
      <w:r w:rsidR="00615813">
        <w:rPr>
          <w:color w:val="000000" w:themeColor="text1"/>
          <w:szCs w:val="20"/>
        </w:rPr>
        <w:t>Online</w:t>
      </w:r>
      <w:r w:rsidR="0033370B" w:rsidRPr="006869A6">
        <w:rPr>
          <w:color w:val="000000" w:themeColor="text1"/>
          <w:szCs w:val="20"/>
        </w:rPr>
        <w:t xml:space="preserve"> netwerk uitbreiden</w:t>
      </w:r>
      <w:r w:rsidR="00F65294" w:rsidRPr="006869A6">
        <w:rPr>
          <w:color w:val="000000" w:themeColor="text1"/>
          <w:szCs w:val="20"/>
        </w:rPr>
        <w:t xml:space="preserve"> en huidige </w:t>
      </w:r>
      <w:r w:rsidR="00615813">
        <w:rPr>
          <w:color w:val="000000" w:themeColor="text1"/>
          <w:szCs w:val="20"/>
        </w:rPr>
        <w:t xml:space="preserve">én potentiële </w:t>
      </w:r>
      <w:r w:rsidR="00F65294" w:rsidRPr="006869A6">
        <w:rPr>
          <w:color w:val="000000" w:themeColor="text1"/>
          <w:szCs w:val="20"/>
        </w:rPr>
        <w:t xml:space="preserve">cliënten </w:t>
      </w:r>
      <w:r w:rsidR="00615813">
        <w:rPr>
          <w:color w:val="000000" w:themeColor="text1"/>
          <w:szCs w:val="20"/>
        </w:rPr>
        <w:t>betrokken maken</w:t>
      </w:r>
      <w:r w:rsidR="00F65294" w:rsidRPr="006869A6">
        <w:rPr>
          <w:color w:val="000000" w:themeColor="text1"/>
          <w:szCs w:val="20"/>
        </w:rPr>
        <w:t>;</w:t>
      </w:r>
    </w:p>
    <w:p w14:paraId="5F573DC6" w14:textId="42B1F781" w:rsidR="00530F2E" w:rsidRDefault="009458D8" w:rsidP="008A1F73">
      <w:pPr>
        <w:pStyle w:val="Lijstalinea"/>
        <w:ind w:left="1428"/>
        <w:rPr>
          <w:szCs w:val="20"/>
        </w:rPr>
      </w:pPr>
      <w:r w:rsidRPr="006869A6">
        <w:rPr>
          <w:szCs w:val="20"/>
        </w:rPr>
        <w:lastRenderedPageBreak/>
        <w:t xml:space="preserve">D: </w:t>
      </w:r>
      <w:r w:rsidR="00656104" w:rsidRPr="006869A6">
        <w:rPr>
          <w:szCs w:val="20"/>
        </w:rPr>
        <w:t xml:space="preserve">Onze professionals kennen huidige en toekomstige cliënten, bouwen aan een cliëntrelatie, wekken vertrouwen, waardoor cliënten in de toekomst hun arts motiveren hen naar </w:t>
      </w:r>
      <w:r w:rsidR="00E075EB">
        <w:rPr>
          <w:szCs w:val="20"/>
        </w:rPr>
        <w:t>DE ORGANISATIE</w:t>
      </w:r>
      <w:r w:rsidR="00656104" w:rsidRPr="006869A6">
        <w:rPr>
          <w:szCs w:val="20"/>
        </w:rPr>
        <w:t xml:space="preserve"> te verwijzen </w:t>
      </w:r>
      <w:r w:rsidR="00656104" w:rsidRPr="006869A6">
        <w:t xml:space="preserve">(Intern document </w:t>
      </w:r>
      <w:r w:rsidR="0069041A">
        <w:t>DE ORGANISATIE</w:t>
      </w:r>
      <w:r w:rsidR="00656104" w:rsidRPr="006869A6">
        <w:t>, 2017)</w:t>
      </w:r>
      <w:r w:rsidR="00656104" w:rsidRPr="006869A6">
        <w:rPr>
          <w:szCs w:val="20"/>
        </w:rPr>
        <w:t>.</w:t>
      </w:r>
    </w:p>
    <w:p w14:paraId="10B4A46B" w14:textId="77777777" w:rsidR="0085040B" w:rsidRPr="006869A6" w:rsidRDefault="0085040B" w:rsidP="008A1F73">
      <w:pPr>
        <w:pStyle w:val="Lijstalinea"/>
        <w:ind w:left="1428"/>
        <w:rPr>
          <w:szCs w:val="20"/>
        </w:rPr>
      </w:pPr>
    </w:p>
    <w:p w14:paraId="30E9AED9" w14:textId="233925C6" w:rsidR="008B3574" w:rsidRPr="006869A6" w:rsidRDefault="00E71C00" w:rsidP="008A1F73">
      <w:pPr>
        <w:ind w:left="1068" w:hanging="360"/>
        <w:rPr>
          <w:szCs w:val="20"/>
        </w:rPr>
      </w:pPr>
      <w:r w:rsidRPr="006869A6">
        <w:rPr>
          <w:szCs w:val="20"/>
        </w:rPr>
        <w:t>2.</w:t>
      </w:r>
      <w:r w:rsidRPr="006869A6">
        <w:rPr>
          <w:szCs w:val="20"/>
        </w:rPr>
        <w:tab/>
      </w:r>
      <w:r w:rsidR="008B3574" w:rsidRPr="006869A6">
        <w:rPr>
          <w:szCs w:val="20"/>
        </w:rPr>
        <w:t xml:space="preserve">Marktinnovatie: </w:t>
      </w:r>
      <w:r w:rsidR="00615813">
        <w:rPr>
          <w:szCs w:val="20"/>
        </w:rPr>
        <w:t xml:space="preserve">preventief gezondheidsonderzoek </w:t>
      </w:r>
      <w:r w:rsidR="008B3574" w:rsidRPr="006869A6">
        <w:rPr>
          <w:szCs w:val="20"/>
        </w:rPr>
        <w:t xml:space="preserve">bewerkstelligen binnen </w:t>
      </w:r>
      <w:r w:rsidR="00E075EB">
        <w:rPr>
          <w:szCs w:val="20"/>
        </w:rPr>
        <w:t>DE ORGANISATIE</w:t>
      </w:r>
      <w:r w:rsidR="00615813">
        <w:rPr>
          <w:szCs w:val="20"/>
        </w:rPr>
        <w:t xml:space="preserve"> </w:t>
      </w:r>
      <w:r w:rsidR="00615813" w:rsidRPr="006869A6">
        <w:rPr>
          <w:szCs w:val="20"/>
        </w:rPr>
        <w:t>(</w:t>
      </w:r>
      <w:r w:rsidR="00615813" w:rsidRPr="00615813">
        <w:rPr>
          <w:szCs w:val="20"/>
        </w:rPr>
        <w:t>zie paragraaf 3.2.</w:t>
      </w:r>
      <w:r w:rsidR="00764681">
        <w:rPr>
          <w:szCs w:val="20"/>
        </w:rPr>
        <w:t>2</w:t>
      </w:r>
      <w:r w:rsidR="00615813" w:rsidRPr="00615813">
        <w:rPr>
          <w:szCs w:val="20"/>
        </w:rPr>
        <w:t xml:space="preserve"> </w:t>
      </w:r>
      <w:r w:rsidR="00615813" w:rsidRPr="006869A6">
        <w:rPr>
          <w:szCs w:val="20"/>
        </w:rPr>
        <w:t>voor uitleg)</w:t>
      </w:r>
      <w:r w:rsidR="008B3574" w:rsidRPr="006869A6">
        <w:rPr>
          <w:szCs w:val="20"/>
        </w:rPr>
        <w:t>.</w:t>
      </w:r>
    </w:p>
    <w:p w14:paraId="0FE57894" w14:textId="441C0E95" w:rsidR="008B3574" w:rsidRPr="006869A6" w:rsidRDefault="009458D8" w:rsidP="008A1F73">
      <w:pPr>
        <w:pStyle w:val="Lijstalinea"/>
        <w:ind w:left="1428"/>
        <w:rPr>
          <w:szCs w:val="20"/>
        </w:rPr>
      </w:pPr>
      <w:r w:rsidRPr="006869A6">
        <w:rPr>
          <w:szCs w:val="20"/>
        </w:rPr>
        <w:t xml:space="preserve">A: </w:t>
      </w:r>
      <w:r w:rsidR="008B3574" w:rsidRPr="006869A6">
        <w:rPr>
          <w:szCs w:val="20"/>
        </w:rPr>
        <w:t xml:space="preserve">De huidige en toekomstige cliënt heeft bij het wijzigen van de wet over preventief gezondheidsonderzoek de voorkeur voor </w:t>
      </w:r>
      <w:r w:rsidR="00E075EB">
        <w:rPr>
          <w:szCs w:val="20"/>
        </w:rPr>
        <w:t>DE ORGANISATIE</w:t>
      </w:r>
      <w:r w:rsidR="008B3574" w:rsidRPr="006869A6">
        <w:rPr>
          <w:szCs w:val="20"/>
        </w:rPr>
        <w:t xml:space="preserve"> doordat hij/zij hiervan</w:t>
      </w:r>
      <w:r w:rsidR="007F2B54">
        <w:rPr>
          <w:szCs w:val="20"/>
        </w:rPr>
        <w:t xml:space="preserve"> </w:t>
      </w:r>
      <w:r w:rsidR="008B3574" w:rsidRPr="006869A6">
        <w:rPr>
          <w:szCs w:val="20"/>
        </w:rPr>
        <w:t xml:space="preserve">weet en zich betrokken voelt met </w:t>
      </w:r>
      <w:r w:rsidR="00E075EB">
        <w:rPr>
          <w:szCs w:val="20"/>
        </w:rPr>
        <w:t>DE ORGANISATIE</w:t>
      </w:r>
      <w:r w:rsidRPr="006869A6">
        <w:rPr>
          <w:szCs w:val="20"/>
        </w:rPr>
        <w:t xml:space="preserve"> </w:t>
      </w:r>
      <w:r w:rsidRPr="006869A6">
        <w:t xml:space="preserve">(Intern document </w:t>
      </w:r>
      <w:r w:rsidR="0069041A">
        <w:t>DE ORGANISATIE</w:t>
      </w:r>
      <w:r w:rsidRPr="006869A6">
        <w:t>, 2017)</w:t>
      </w:r>
      <w:r w:rsidRPr="006869A6">
        <w:rPr>
          <w:szCs w:val="20"/>
        </w:rPr>
        <w:t>.</w:t>
      </w:r>
    </w:p>
    <w:p w14:paraId="714F6CA7" w14:textId="77777777" w:rsidR="004C10FA" w:rsidRPr="006869A6" w:rsidRDefault="004C10FA" w:rsidP="008A1F73">
      <w:pPr>
        <w:rPr>
          <w:szCs w:val="20"/>
        </w:rPr>
      </w:pPr>
    </w:p>
    <w:p w14:paraId="0F0826ED" w14:textId="2C9B95E3" w:rsidR="008B3574" w:rsidRPr="00D26F26" w:rsidRDefault="00615813" w:rsidP="008A1F73">
      <w:r>
        <w:rPr>
          <w:szCs w:val="20"/>
        </w:rPr>
        <w:t xml:space="preserve">Onder de deelnemers van de patiënttevredenheidsenquête zou 98% </w:t>
      </w:r>
      <w:r w:rsidR="00E075EB">
        <w:rPr>
          <w:szCs w:val="20"/>
        </w:rPr>
        <w:t>DE ORGANISATIE</w:t>
      </w:r>
      <w:r w:rsidRPr="00615813">
        <w:rPr>
          <w:szCs w:val="20"/>
        </w:rPr>
        <w:t xml:space="preserve"> </w:t>
      </w:r>
      <w:r>
        <w:rPr>
          <w:szCs w:val="20"/>
        </w:rPr>
        <w:t xml:space="preserve">aanbevelen aan familieleden, vrienden en kennissen (bijlage I, figuur 1.3). 97% van de deelnemers kon naar eigen mening snel terecht. Voor de ‘totale tevredenheid over de dienstverlening’ geven de deelnemers </w:t>
      </w:r>
      <w:r w:rsidR="00E075EB">
        <w:rPr>
          <w:szCs w:val="20"/>
        </w:rPr>
        <w:t>DE ORGANISATIE</w:t>
      </w:r>
      <w:r>
        <w:rPr>
          <w:szCs w:val="20"/>
        </w:rPr>
        <w:t xml:space="preserve"> gemiddeld een 8,8 op een schaal van 1 tot 10 (bijlage I, figuur 1.3). </w:t>
      </w:r>
      <w:r w:rsidR="00D26F26">
        <w:t xml:space="preserve">Uit deze </w:t>
      </w:r>
      <w:r>
        <w:t>enquête</w:t>
      </w:r>
      <w:r w:rsidR="00D26F26">
        <w:t>gegevens</w:t>
      </w:r>
      <w:r w:rsidR="00BD26DA">
        <w:t xml:space="preserve"> </w:t>
      </w:r>
      <w:r w:rsidR="00D26F26">
        <w:t xml:space="preserve">is te concluderen </w:t>
      </w:r>
      <w:r w:rsidR="00BD26DA">
        <w:t>dat</w:t>
      </w:r>
      <w:r w:rsidR="00F65294" w:rsidRPr="006869A6">
        <w:t xml:space="preserve"> </w:t>
      </w:r>
      <w:r w:rsidR="009458D8" w:rsidRPr="006869A6">
        <w:t>doelstellingen 1A en 1B</w:t>
      </w:r>
      <w:r w:rsidR="00F65294" w:rsidRPr="006869A6">
        <w:t xml:space="preserve"> </w:t>
      </w:r>
      <w:r>
        <w:t xml:space="preserve">reeds </w:t>
      </w:r>
      <w:r w:rsidR="00F65294" w:rsidRPr="006869A6">
        <w:t xml:space="preserve">zijn </w:t>
      </w:r>
      <w:r>
        <w:t>bereikt</w:t>
      </w:r>
      <w:r w:rsidR="00F65294" w:rsidRPr="006869A6">
        <w:t>.</w:t>
      </w:r>
      <w:r w:rsidR="009458D8" w:rsidRPr="006869A6">
        <w:t xml:space="preserve"> </w:t>
      </w:r>
      <w:r w:rsidR="00851224">
        <w:t>D</w:t>
      </w:r>
      <w:r w:rsidR="00D26F26">
        <w:t>oelstellingen</w:t>
      </w:r>
      <w:r w:rsidR="009458D8" w:rsidRPr="006869A6">
        <w:t xml:space="preserve"> 1C</w:t>
      </w:r>
      <w:r w:rsidR="00851224">
        <w:t>,</w:t>
      </w:r>
      <w:r w:rsidR="009458D8" w:rsidRPr="006869A6">
        <w:t xml:space="preserve"> 1D en 2A </w:t>
      </w:r>
      <w:r w:rsidR="00886074">
        <w:t>slaan op de</w:t>
      </w:r>
      <w:r w:rsidR="009458D8" w:rsidRPr="006869A6">
        <w:t xml:space="preserve"> externe communicatie van </w:t>
      </w:r>
      <w:r w:rsidR="00E075EB">
        <w:t>DE ORGANISATIE</w:t>
      </w:r>
      <w:r>
        <w:t xml:space="preserve">. </w:t>
      </w:r>
      <w:r w:rsidRPr="00615813">
        <w:t xml:space="preserve">Dit onderzoek betreft een extern communicatievraagstuk, daarom lichten </w:t>
      </w:r>
      <w:r w:rsidR="007F2B54" w:rsidRPr="00615813">
        <w:t>paragraaf 3.1.2</w:t>
      </w:r>
      <w:r w:rsidRPr="00615813">
        <w:t xml:space="preserve"> en 3.1.3 </w:t>
      </w:r>
      <w:r w:rsidR="00D26F26" w:rsidRPr="00615813">
        <w:t>de externe communicatie toe.</w:t>
      </w:r>
      <w:r w:rsidR="00D26F26">
        <w:t xml:space="preserve"> </w:t>
      </w:r>
    </w:p>
    <w:p w14:paraId="46CA0712" w14:textId="77777777" w:rsidR="008B3574" w:rsidRPr="006869A6" w:rsidRDefault="008B3574" w:rsidP="008A1F73">
      <w:pPr>
        <w:rPr>
          <w:szCs w:val="20"/>
        </w:rPr>
      </w:pPr>
    </w:p>
    <w:p w14:paraId="4F7E277D" w14:textId="77777777" w:rsidR="008279AA" w:rsidRPr="006869A6" w:rsidRDefault="00021ECF" w:rsidP="008A1F73">
      <w:pPr>
        <w:pStyle w:val="Kop3"/>
        <w:rPr>
          <w:b/>
          <w:color w:val="00B0F0"/>
        </w:rPr>
      </w:pPr>
      <w:bookmarkStart w:id="17" w:name="_Toc532552058"/>
      <w:r w:rsidRPr="006869A6">
        <w:t>3</w:t>
      </w:r>
      <w:r w:rsidR="000B10FA" w:rsidRPr="006869A6">
        <w:t>.1.</w:t>
      </w:r>
      <w:r w:rsidR="00D76F9E" w:rsidRPr="006869A6">
        <w:t>2</w:t>
      </w:r>
      <w:r w:rsidR="000B10FA" w:rsidRPr="006869A6">
        <w:t xml:space="preserve"> </w:t>
      </w:r>
      <w:r w:rsidR="008279AA" w:rsidRPr="00851224">
        <w:t>Marketingcommunicatie</w:t>
      </w:r>
      <w:bookmarkEnd w:id="17"/>
      <w:r w:rsidR="00A025CE" w:rsidRPr="006869A6">
        <w:t xml:space="preserve"> </w:t>
      </w:r>
    </w:p>
    <w:p w14:paraId="6A3508A4" w14:textId="41AFC75D" w:rsidR="0085040B" w:rsidRDefault="00F43E2B" w:rsidP="008A1F73">
      <w:r>
        <w:rPr>
          <w:noProof/>
        </w:rPr>
        <mc:AlternateContent>
          <mc:Choice Requires="wps">
            <w:drawing>
              <wp:anchor distT="0" distB="0" distL="114300" distR="114300" simplePos="0" relativeHeight="251628544" behindDoc="0" locked="0" layoutInCell="1" allowOverlap="1" wp14:anchorId="266F2AEE" wp14:editId="105505CD">
                <wp:simplePos x="0" y="0"/>
                <wp:positionH relativeFrom="column">
                  <wp:posOffset>4676140</wp:posOffset>
                </wp:positionH>
                <wp:positionV relativeFrom="paragraph">
                  <wp:posOffset>1248410</wp:posOffset>
                </wp:positionV>
                <wp:extent cx="1595120" cy="239395"/>
                <wp:effectExtent l="0" t="0" r="5080" b="8255"/>
                <wp:wrapSquare wrapText="bothSides"/>
                <wp:docPr id="11" name="Tekstvak 11"/>
                <wp:cNvGraphicFramePr/>
                <a:graphic xmlns:a="http://schemas.openxmlformats.org/drawingml/2006/main">
                  <a:graphicData uri="http://schemas.microsoft.com/office/word/2010/wordprocessingShape">
                    <wps:wsp>
                      <wps:cNvSpPr txBox="1"/>
                      <wps:spPr>
                        <a:xfrm>
                          <a:off x="0" y="0"/>
                          <a:ext cx="1595120" cy="239395"/>
                        </a:xfrm>
                        <a:prstGeom prst="rect">
                          <a:avLst/>
                        </a:prstGeom>
                        <a:solidFill>
                          <a:prstClr val="white"/>
                        </a:solidFill>
                        <a:ln>
                          <a:noFill/>
                        </a:ln>
                        <a:effectLst/>
                      </wps:spPr>
                      <wps:txbx>
                        <w:txbxContent>
                          <w:p w14:paraId="22102765" w14:textId="1295B590" w:rsidR="00345651" w:rsidRPr="0085040B" w:rsidRDefault="00345651" w:rsidP="0085040B">
                            <w:pPr>
                              <w:pStyle w:val="Bijschrift"/>
                              <w:jc w:val="left"/>
                              <w:rPr>
                                <w:b w:val="0"/>
                                <w:noProof/>
                                <w:color w:val="000000" w:themeColor="text1"/>
                                <w:sz w:val="16"/>
                                <w:szCs w:val="16"/>
                              </w:rPr>
                            </w:pPr>
                            <w:r w:rsidRPr="0085040B">
                              <w:rPr>
                                <w:b w:val="0"/>
                                <w:color w:val="000000" w:themeColor="text1"/>
                                <w:sz w:val="16"/>
                                <w:szCs w:val="16"/>
                              </w:rPr>
                              <w:t xml:space="preserve">Figuur </w:t>
                            </w:r>
                            <w:r w:rsidRPr="0085040B">
                              <w:rPr>
                                <w:b w:val="0"/>
                                <w:color w:val="000000" w:themeColor="text1"/>
                                <w:sz w:val="16"/>
                                <w:szCs w:val="16"/>
                              </w:rPr>
                              <w:fldChar w:fldCharType="begin"/>
                            </w:r>
                            <w:r w:rsidRPr="0085040B">
                              <w:rPr>
                                <w:b w:val="0"/>
                                <w:color w:val="000000" w:themeColor="text1"/>
                                <w:sz w:val="16"/>
                                <w:szCs w:val="16"/>
                              </w:rPr>
                              <w:instrText xml:space="preserve"> SEQ Figuur \* ARABIC </w:instrText>
                            </w:r>
                            <w:r w:rsidRPr="0085040B">
                              <w:rPr>
                                <w:b w:val="0"/>
                                <w:color w:val="000000" w:themeColor="text1"/>
                                <w:sz w:val="16"/>
                                <w:szCs w:val="16"/>
                              </w:rPr>
                              <w:fldChar w:fldCharType="separate"/>
                            </w:r>
                            <w:r>
                              <w:rPr>
                                <w:b w:val="0"/>
                                <w:noProof/>
                                <w:color w:val="000000" w:themeColor="text1"/>
                                <w:sz w:val="16"/>
                                <w:szCs w:val="16"/>
                              </w:rPr>
                              <w:t>1</w:t>
                            </w:r>
                            <w:r w:rsidRPr="0085040B">
                              <w:rPr>
                                <w:b w:val="0"/>
                                <w:color w:val="000000" w:themeColor="text1"/>
                                <w:sz w:val="16"/>
                                <w:szCs w:val="16"/>
                              </w:rPr>
                              <w:fldChar w:fldCharType="end"/>
                            </w:r>
                            <w:r w:rsidRPr="0085040B">
                              <w:rPr>
                                <w:b w:val="0"/>
                                <w:color w:val="000000" w:themeColor="text1"/>
                                <w:sz w:val="16"/>
                                <w:szCs w:val="16"/>
                              </w:rPr>
                              <w:t xml:space="preserve">: Huidig distributiekanaal </w:t>
                            </w:r>
                            <w:r>
                              <w:rPr>
                                <w:b w:val="0"/>
                                <w:color w:val="000000" w:themeColor="text1"/>
                                <w:sz w:val="16"/>
                                <w:szCs w:val="16"/>
                              </w:rPr>
                              <w:t>DE ORGANISATIE</w:t>
                            </w:r>
                            <w:r w:rsidRPr="0085040B">
                              <w:rPr>
                                <w:b w:val="0"/>
                                <w:color w:val="000000" w:themeColor="text1"/>
                                <w:sz w:val="16"/>
                                <w:szCs w:val="16"/>
                              </w:rPr>
                              <w:t>, pushstrategie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left:0;text-align:left;margin-left:368.2pt;margin-top:98.3pt;width:125.6pt;height:18.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" stroked="f">
                <v:textbox inset="0,0,0,0">
                  <w:txbxContent>
                    <w:p w14:paraId="22102765" w14:textId="1295B590" w:rsidR="00345651" w:rsidRPr="0085040B" w:rsidRDefault="00345651" w:rsidP="0085040B">
                      <w:pPr>
                        <w:pStyle w:val="Bijschrift"/>
                        <w:jc w:val="left"/>
                        <w:rPr>
                          <w:b w:val="0"/>
                          <w:noProof/>
                          <w:color w:val="000000" w:themeColor="text1"/>
                          <w:sz w:val="16"/>
                          <w:szCs w:val="16"/>
                        </w:rPr>
                      </w:pPr>
                      <w:r w:rsidRPr="0085040B">
                        <w:rPr>
                          <w:b w:val="0"/>
                          <w:color w:val="000000" w:themeColor="text1"/>
                          <w:sz w:val="16"/>
                          <w:szCs w:val="16"/>
                        </w:rPr>
                        <w:t xml:space="preserve">Figuur </w:t>
                      </w:r>
                      <w:r w:rsidRPr="0085040B">
                        <w:rPr>
                          <w:b w:val="0"/>
                          <w:color w:val="000000" w:themeColor="text1"/>
                          <w:sz w:val="16"/>
                          <w:szCs w:val="16"/>
                        </w:rPr>
                        <w:fldChar w:fldCharType="begin"/>
                      </w:r>
                      <w:r w:rsidRPr="0085040B">
                        <w:rPr>
                          <w:b w:val="0"/>
                          <w:color w:val="000000" w:themeColor="text1"/>
                          <w:sz w:val="16"/>
                          <w:szCs w:val="16"/>
                        </w:rPr>
                        <w:instrText xml:space="preserve"> SEQ Figuur \* ARABIC </w:instrText>
                      </w:r>
                      <w:r w:rsidRPr="0085040B">
                        <w:rPr>
                          <w:b w:val="0"/>
                          <w:color w:val="000000" w:themeColor="text1"/>
                          <w:sz w:val="16"/>
                          <w:szCs w:val="16"/>
                        </w:rPr>
                        <w:fldChar w:fldCharType="separate"/>
                      </w:r>
                      <w:r>
                        <w:rPr>
                          <w:b w:val="0"/>
                          <w:noProof/>
                          <w:color w:val="000000" w:themeColor="text1"/>
                          <w:sz w:val="16"/>
                          <w:szCs w:val="16"/>
                        </w:rPr>
                        <w:t>1</w:t>
                      </w:r>
                      <w:r w:rsidRPr="0085040B">
                        <w:rPr>
                          <w:b w:val="0"/>
                          <w:color w:val="000000" w:themeColor="text1"/>
                          <w:sz w:val="16"/>
                          <w:szCs w:val="16"/>
                        </w:rPr>
                        <w:fldChar w:fldCharType="end"/>
                      </w:r>
                      <w:r w:rsidRPr="0085040B">
                        <w:rPr>
                          <w:b w:val="0"/>
                          <w:color w:val="000000" w:themeColor="text1"/>
                          <w:sz w:val="16"/>
                          <w:szCs w:val="16"/>
                        </w:rPr>
                        <w:t xml:space="preserve">: Huidig distributiekanaal </w:t>
                      </w:r>
                      <w:r>
                        <w:rPr>
                          <w:b w:val="0"/>
                          <w:color w:val="000000" w:themeColor="text1"/>
                          <w:sz w:val="16"/>
                          <w:szCs w:val="16"/>
                        </w:rPr>
                        <w:t>DE ORGANISATIE</w:t>
                      </w:r>
                      <w:r w:rsidRPr="0085040B">
                        <w:rPr>
                          <w:b w:val="0"/>
                          <w:color w:val="000000" w:themeColor="text1"/>
                          <w:sz w:val="16"/>
                          <w:szCs w:val="16"/>
                        </w:rPr>
                        <w:t>, pushstrategie</w:t>
                      </w:r>
                    </w:p>
                  </w:txbxContent>
                </v:textbox>
                <w10:wrap type="square"/>
              </v:shape>
            </w:pict>
          </mc:Fallback>
        </mc:AlternateContent>
      </w:r>
      <w:r w:rsidR="00851224">
        <w:t xml:space="preserve">Tot 2017 richt de </w:t>
      </w:r>
      <w:r w:rsidR="00656104" w:rsidRPr="006869A6">
        <w:t xml:space="preserve">externe communicatie zich </w:t>
      </w:r>
      <w:r w:rsidR="00851224">
        <w:t>op huis- en sportartsen en medisch specialisten. Jaarlijk</w:t>
      </w:r>
      <w:r w:rsidR="00886074">
        <w:t>s staat</w:t>
      </w:r>
      <w:r w:rsidR="00851224">
        <w:t xml:space="preserve"> een aantal medewerkers met een </w:t>
      </w:r>
      <w:r w:rsidR="00851224">
        <w:rPr>
          <w:i/>
        </w:rPr>
        <w:t>stand</w:t>
      </w:r>
      <w:r w:rsidR="00851224">
        <w:t xml:space="preserve"> van </w:t>
      </w:r>
      <w:r w:rsidR="00E075EB">
        <w:t>DE ORGANISATIE</w:t>
      </w:r>
      <w:r w:rsidR="00851224">
        <w:t xml:space="preserve"> op de sport- en huisartsenbeurs en elke vier maanden organiseert het directieteam een </w:t>
      </w:r>
      <w:r w:rsidR="007B0CA9">
        <w:t>“nascholing” voor en door medisch specialisten</w:t>
      </w:r>
      <w:r w:rsidR="00851224">
        <w:t xml:space="preserve"> </w:t>
      </w:r>
      <w:r w:rsidR="00E71C00" w:rsidRPr="006869A6">
        <w:t xml:space="preserve">(Intern document </w:t>
      </w:r>
      <w:r w:rsidR="0069041A">
        <w:t>DE ORGANISATIE</w:t>
      </w:r>
      <w:r w:rsidR="00E71C00" w:rsidRPr="006869A6">
        <w:t xml:space="preserve">, 2018). </w:t>
      </w:r>
      <w:r w:rsidR="00E075EB">
        <w:t>DE ORGANISATIE</w:t>
      </w:r>
      <w:r w:rsidR="00656104" w:rsidRPr="006869A6">
        <w:t xml:space="preserve"> hanteert in haar marketingcommunicatie daarom </w:t>
      </w:r>
      <w:r w:rsidR="007B0CA9">
        <w:t>tot 2017</w:t>
      </w:r>
      <w:r w:rsidR="00530F2E" w:rsidRPr="006869A6">
        <w:t xml:space="preserve"> </w:t>
      </w:r>
      <w:r w:rsidR="00656104" w:rsidRPr="006869A6">
        <w:t>een ‘pushstrategie’, w</w:t>
      </w:r>
      <w:r w:rsidR="00886074">
        <w:t>at inhoudt dat een organisatie</w:t>
      </w:r>
      <w:r w:rsidR="00656104" w:rsidRPr="006869A6">
        <w:t xml:space="preserve"> </w:t>
      </w:r>
      <w:r w:rsidR="00886074">
        <w:t>haar</w:t>
      </w:r>
      <w:r w:rsidR="00656104" w:rsidRPr="006869A6">
        <w:t xml:space="preserve"> marketingactiviteiten op de partners in het distributiekanaal richt en hen ertoe probeert te bewegen het product onder de aandacht te brengen van de eindconsument (Kotler, 2013). </w:t>
      </w:r>
      <w:r w:rsidR="0085040B">
        <w:t>Figuur 1</w:t>
      </w:r>
      <w:r w:rsidR="00656104" w:rsidRPr="006869A6">
        <w:t xml:space="preserve"> geeft d</w:t>
      </w:r>
      <w:r w:rsidR="0085040B">
        <w:t xml:space="preserve">it distributiekanaal weer in de </w:t>
      </w:r>
      <w:r w:rsidR="00656104" w:rsidRPr="006869A6">
        <w:t xml:space="preserve">situatie van </w:t>
      </w:r>
      <w:r w:rsidR="00E075EB">
        <w:t>DE ORGANISATIE</w:t>
      </w:r>
      <w:r w:rsidR="00656104" w:rsidRPr="006869A6">
        <w:t>.</w:t>
      </w:r>
    </w:p>
    <w:p w14:paraId="07624C3A" w14:textId="155F32B8" w:rsidR="00656104" w:rsidRPr="0085040B" w:rsidRDefault="00656104" w:rsidP="008A1F73">
      <w:pPr>
        <w:rPr>
          <w:sz w:val="16"/>
          <w:szCs w:val="16"/>
        </w:rPr>
      </w:pPr>
    </w:p>
    <w:p w14:paraId="64299B1E" w14:textId="2A65EA07" w:rsidR="00886074" w:rsidRDefault="00F43E2B" w:rsidP="008A1F73">
      <w:r>
        <w:rPr>
          <w:noProof/>
        </w:rPr>
        <mc:AlternateContent>
          <mc:Choice Requires="wps">
            <w:drawing>
              <wp:anchor distT="0" distB="0" distL="114300" distR="114300" simplePos="0" relativeHeight="251631616" behindDoc="0" locked="0" layoutInCell="1" allowOverlap="1" wp14:anchorId="78678976" wp14:editId="325B8714">
                <wp:simplePos x="0" y="0"/>
                <wp:positionH relativeFrom="column">
                  <wp:posOffset>4731385</wp:posOffset>
                </wp:positionH>
                <wp:positionV relativeFrom="paragraph">
                  <wp:posOffset>1471930</wp:posOffset>
                </wp:positionV>
                <wp:extent cx="1600835" cy="243840"/>
                <wp:effectExtent l="0" t="0" r="0" b="3810"/>
                <wp:wrapSquare wrapText="bothSides"/>
                <wp:docPr id="15" name="Tekstvak 15"/>
                <wp:cNvGraphicFramePr/>
                <a:graphic xmlns:a="http://schemas.openxmlformats.org/drawingml/2006/main">
                  <a:graphicData uri="http://schemas.microsoft.com/office/word/2010/wordprocessingShape">
                    <wps:wsp>
                      <wps:cNvSpPr txBox="1"/>
                      <wps:spPr>
                        <a:xfrm>
                          <a:off x="0" y="0"/>
                          <a:ext cx="1600835" cy="243840"/>
                        </a:xfrm>
                        <a:prstGeom prst="rect">
                          <a:avLst/>
                        </a:prstGeom>
                        <a:solidFill>
                          <a:prstClr val="white"/>
                        </a:solidFill>
                        <a:ln>
                          <a:noFill/>
                        </a:ln>
                        <a:effectLst/>
                      </wps:spPr>
                      <wps:txbx>
                        <w:txbxContent>
                          <w:p w14:paraId="403E2787" w14:textId="400B8B24" w:rsidR="00345651" w:rsidRPr="0085040B" w:rsidRDefault="00345651" w:rsidP="0085040B">
                            <w:pPr>
                              <w:pStyle w:val="Bijschrift"/>
                              <w:rPr>
                                <w:b w:val="0"/>
                                <w:noProof/>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5" o:spid="_x0000_s1027" type="#_x0000_t202" style="position:absolute;left:0;text-align:left;margin-left:372.55pt;margin-top:115.9pt;width:126.05pt;height:19.2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" stroked="f">
                <v:textbox style="mso-fit-shape-to-text:t" inset="0,0,0,0">
                  <w:txbxContent>
                    <w:p w14:paraId="403E2787" w14:textId="400B8B24" w:rsidR="00345651" w:rsidRPr="0085040B" w:rsidRDefault="00345651" w:rsidP="0085040B">
                      <w:pPr>
                        <w:pStyle w:val="Bijschrift"/>
                        <w:rPr>
                          <w:b w:val="0"/>
                          <w:noProof/>
                          <w:color w:val="000000" w:themeColor="text1"/>
                          <w:sz w:val="16"/>
                          <w:szCs w:val="16"/>
                        </w:rPr>
                      </w:pPr>
                    </w:p>
                  </w:txbxContent>
                </v:textbox>
                <w10:wrap type="square"/>
              </v:shape>
            </w:pict>
          </mc:Fallback>
        </mc:AlternateContent>
      </w:r>
      <w:r w:rsidR="003C3E95">
        <w:t xml:space="preserve">De </w:t>
      </w:r>
      <w:r w:rsidR="00740054">
        <w:t>budgetsystemen, onderlinge afhankelijkheid tussen zorginstanties en de veeleisende en participerende cliënten</w:t>
      </w:r>
      <w:r w:rsidR="003C3E95">
        <w:t xml:space="preserve"> </w:t>
      </w:r>
      <w:r w:rsidR="00740054">
        <w:t>(</w:t>
      </w:r>
      <w:r w:rsidR="003C3E95">
        <w:t>beschreven in hoofdstuk 1</w:t>
      </w:r>
      <w:r w:rsidR="00740054">
        <w:t xml:space="preserve">) </w:t>
      </w:r>
      <w:r w:rsidR="00886074">
        <w:t>maken het belang</w:t>
      </w:r>
      <w:r w:rsidR="0085040B">
        <w:t xml:space="preserve"> </w:t>
      </w:r>
      <w:r w:rsidR="003C3E95">
        <w:t>zichtbaar voor het opbouwen van een professionele cliëntrelatie via een ‘pullstrategie’</w:t>
      </w:r>
      <w:r w:rsidR="00740054">
        <w:t>. B</w:t>
      </w:r>
      <w:r w:rsidR="00656104" w:rsidRPr="006869A6">
        <w:t>ij een</w:t>
      </w:r>
      <w:r w:rsidR="00886074">
        <w:t xml:space="preserve"> effectieve</w:t>
      </w:r>
      <w:r w:rsidR="00656104" w:rsidRPr="006869A6">
        <w:t xml:space="preserve"> pullstrategie richt de </w:t>
      </w:r>
      <w:r w:rsidR="00886074">
        <w:t>producent</w:t>
      </w:r>
      <w:r w:rsidR="00656104" w:rsidRPr="006869A6">
        <w:t xml:space="preserve"> </w:t>
      </w:r>
      <w:r w:rsidR="003C3E95">
        <w:t>haar</w:t>
      </w:r>
      <w:r w:rsidR="00656104" w:rsidRPr="006869A6">
        <w:t xml:space="preserve"> marketingactiviteiten direct op </w:t>
      </w:r>
      <w:r w:rsidR="003C3E95">
        <w:t>haar eindklanten</w:t>
      </w:r>
      <w:r w:rsidR="00886074">
        <w:t>, waarna</w:t>
      </w:r>
      <w:r w:rsidR="00656104" w:rsidRPr="006869A6">
        <w:t xml:space="preserve"> de consument om het product</w:t>
      </w:r>
      <w:r w:rsidR="00886074">
        <w:t xml:space="preserve"> vraagt</w:t>
      </w:r>
      <w:r w:rsidR="00656104" w:rsidRPr="006869A6">
        <w:t xml:space="preserve"> bij de partners, die er op hun beurt weer om vragen bij de </w:t>
      </w:r>
      <w:r w:rsidR="00886074">
        <w:t>producent</w:t>
      </w:r>
      <w:r w:rsidR="00656104" w:rsidRPr="006869A6">
        <w:t xml:space="preserve"> (Kotler, 2013). </w:t>
      </w:r>
    </w:p>
    <w:p w14:paraId="22CFCE9C" w14:textId="77777777" w:rsidR="00345651" w:rsidRDefault="00345651" w:rsidP="008A1F73"/>
    <w:p w14:paraId="6400766B" w14:textId="0F801753" w:rsidR="00656104" w:rsidRDefault="00BD0C74" w:rsidP="008A1F73">
      <w:r>
        <w:rPr>
          <w:noProof/>
        </w:rPr>
        <mc:AlternateContent>
          <mc:Choice Requires="wps">
            <w:drawing>
              <wp:anchor distT="0" distB="0" distL="114300" distR="114300" simplePos="0" relativeHeight="251641856" behindDoc="0" locked="0" layoutInCell="1" allowOverlap="1" wp14:anchorId="3ADCE1FA" wp14:editId="7FE312B2">
                <wp:simplePos x="0" y="0"/>
                <wp:positionH relativeFrom="column">
                  <wp:posOffset>4612005</wp:posOffset>
                </wp:positionH>
                <wp:positionV relativeFrom="paragraph">
                  <wp:posOffset>195368</wp:posOffset>
                </wp:positionV>
                <wp:extent cx="1469390" cy="635"/>
                <wp:effectExtent l="0" t="0" r="0" b="1270"/>
                <wp:wrapSquare wrapText="bothSides"/>
                <wp:docPr id="17" name="Tekstvak 17"/>
                <wp:cNvGraphicFramePr/>
                <a:graphic xmlns:a="http://schemas.openxmlformats.org/drawingml/2006/main">
                  <a:graphicData uri="http://schemas.microsoft.com/office/word/2010/wordprocessingShape">
                    <wps:wsp>
                      <wps:cNvSpPr txBox="1"/>
                      <wps:spPr>
                        <a:xfrm>
                          <a:off x="0" y="0"/>
                          <a:ext cx="1469390" cy="635"/>
                        </a:xfrm>
                        <a:prstGeom prst="rect">
                          <a:avLst/>
                        </a:prstGeom>
                        <a:solidFill>
                          <a:prstClr val="white"/>
                        </a:solidFill>
                        <a:ln>
                          <a:noFill/>
                        </a:ln>
                        <a:effectLst/>
                      </wps:spPr>
                      <wps:txbx>
                        <w:txbxContent>
                          <w:p w14:paraId="799B35C6" w14:textId="370CF6C7" w:rsidR="00345651" w:rsidRPr="008C39F3" w:rsidRDefault="00345651" w:rsidP="008C39F3">
                            <w:pPr>
                              <w:pStyle w:val="Bijschrift"/>
                              <w:jc w:val="left"/>
                              <w:rPr>
                                <w:b w:val="0"/>
                                <w:noProof/>
                                <w:color w:val="auto"/>
                                <w:sz w:val="16"/>
                                <w:szCs w:val="16"/>
                              </w:rPr>
                            </w:pPr>
                            <w:r w:rsidRPr="008C39F3">
                              <w:rPr>
                                <w:b w:val="0"/>
                                <w:color w:val="auto"/>
                                <w:sz w:val="16"/>
                                <w:szCs w:val="16"/>
                              </w:rPr>
                              <w:t xml:space="preserve">Figuur </w:t>
                            </w:r>
                            <w:r w:rsidRPr="008C39F3">
                              <w:rPr>
                                <w:b w:val="0"/>
                                <w:color w:val="auto"/>
                                <w:sz w:val="16"/>
                                <w:szCs w:val="16"/>
                              </w:rPr>
                              <w:fldChar w:fldCharType="begin"/>
                            </w:r>
                            <w:r w:rsidRPr="008C39F3">
                              <w:rPr>
                                <w:b w:val="0"/>
                                <w:color w:val="auto"/>
                                <w:sz w:val="16"/>
                                <w:szCs w:val="16"/>
                              </w:rPr>
                              <w:instrText xml:space="preserve"> SEQ Figuur \* ARABIC </w:instrText>
                            </w:r>
                            <w:r w:rsidRPr="008C39F3">
                              <w:rPr>
                                <w:b w:val="0"/>
                                <w:color w:val="auto"/>
                                <w:sz w:val="16"/>
                                <w:szCs w:val="16"/>
                              </w:rPr>
                              <w:fldChar w:fldCharType="separate"/>
                            </w:r>
                            <w:r>
                              <w:rPr>
                                <w:b w:val="0"/>
                                <w:noProof/>
                                <w:color w:val="auto"/>
                                <w:sz w:val="16"/>
                                <w:szCs w:val="16"/>
                              </w:rPr>
                              <w:t>2</w:t>
                            </w:r>
                            <w:r w:rsidRPr="008C39F3">
                              <w:rPr>
                                <w:b w:val="0"/>
                                <w:color w:val="auto"/>
                                <w:sz w:val="16"/>
                                <w:szCs w:val="16"/>
                              </w:rPr>
                              <w:fldChar w:fldCharType="end"/>
                            </w:r>
                            <w:r w:rsidRPr="008C39F3">
                              <w:rPr>
                                <w:b w:val="0"/>
                                <w:color w:val="auto"/>
                                <w:sz w:val="16"/>
                                <w:szCs w:val="16"/>
                              </w:rPr>
                              <w:t xml:space="preserve">: Gewenst distributiekanaal </w:t>
                            </w:r>
                            <w:r>
                              <w:rPr>
                                <w:b w:val="0"/>
                                <w:color w:val="auto"/>
                                <w:sz w:val="16"/>
                                <w:szCs w:val="16"/>
                              </w:rPr>
                              <w:t>DE ORGANISATIE</w:t>
                            </w:r>
                            <w:r w:rsidRPr="008C39F3">
                              <w:rPr>
                                <w:b w:val="0"/>
                                <w:color w:val="auto"/>
                                <w:sz w:val="16"/>
                                <w:szCs w:val="16"/>
                              </w:rPr>
                              <w:t>, pullstrategie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7" o:spid="_x0000_s1028" type="#_x0000_t202" style="position:absolute;left:0;text-align:left;margin-left:363.15pt;margin-top:15.4pt;width:115.7pt;height:.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" stroked="f">
                <v:textbox style="mso-fit-shape-to-text:t" inset="0,0,0,0">
                  <w:txbxContent>
                    <w:p w14:paraId="799B35C6" w14:textId="370CF6C7" w:rsidR="00345651" w:rsidRPr="008C39F3" w:rsidRDefault="00345651" w:rsidP="008C39F3">
                      <w:pPr>
                        <w:pStyle w:val="Bijschrift"/>
                        <w:jc w:val="left"/>
                        <w:rPr>
                          <w:b w:val="0"/>
                          <w:noProof/>
                          <w:color w:val="auto"/>
                          <w:sz w:val="16"/>
                          <w:szCs w:val="16"/>
                        </w:rPr>
                      </w:pPr>
                      <w:r w:rsidRPr="008C39F3">
                        <w:rPr>
                          <w:b w:val="0"/>
                          <w:color w:val="auto"/>
                          <w:sz w:val="16"/>
                          <w:szCs w:val="16"/>
                        </w:rPr>
                        <w:t xml:space="preserve">Figuur </w:t>
                      </w:r>
                      <w:r w:rsidRPr="008C39F3">
                        <w:rPr>
                          <w:b w:val="0"/>
                          <w:color w:val="auto"/>
                          <w:sz w:val="16"/>
                          <w:szCs w:val="16"/>
                        </w:rPr>
                        <w:fldChar w:fldCharType="begin"/>
                      </w:r>
                      <w:r w:rsidRPr="008C39F3">
                        <w:rPr>
                          <w:b w:val="0"/>
                          <w:color w:val="auto"/>
                          <w:sz w:val="16"/>
                          <w:szCs w:val="16"/>
                        </w:rPr>
                        <w:instrText xml:space="preserve"> SEQ Figuur \* ARABIC </w:instrText>
                      </w:r>
                      <w:r w:rsidRPr="008C39F3">
                        <w:rPr>
                          <w:b w:val="0"/>
                          <w:color w:val="auto"/>
                          <w:sz w:val="16"/>
                          <w:szCs w:val="16"/>
                        </w:rPr>
                        <w:fldChar w:fldCharType="separate"/>
                      </w:r>
                      <w:r>
                        <w:rPr>
                          <w:b w:val="0"/>
                          <w:noProof/>
                          <w:color w:val="auto"/>
                          <w:sz w:val="16"/>
                          <w:szCs w:val="16"/>
                        </w:rPr>
                        <w:t>2</w:t>
                      </w:r>
                      <w:r w:rsidRPr="008C39F3">
                        <w:rPr>
                          <w:b w:val="0"/>
                          <w:color w:val="auto"/>
                          <w:sz w:val="16"/>
                          <w:szCs w:val="16"/>
                        </w:rPr>
                        <w:fldChar w:fldCharType="end"/>
                      </w:r>
                      <w:r w:rsidRPr="008C39F3">
                        <w:rPr>
                          <w:b w:val="0"/>
                          <w:color w:val="auto"/>
                          <w:sz w:val="16"/>
                          <w:szCs w:val="16"/>
                        </w:rPr>
                        <w:t xml:space="preserve">: Gewenst distributiekanaal </w:t>
                      </w:r>
                      <w:r>
                        <w:rPr>
                          <w:b w:val="0"/>
                          <w:color w:val="auto"/>
                          <w:sz w:val="16"/>
                          <w:szCs w:val="16"/>
                        </w:rPr>
                        <w:t>DE ORGANISATIE</w:t>
                      </w:r>
                      <w:r w:rsidRPr="008C39F3">
                        <w:rPr>
                          <w:b w:val="0"/>
                          <w:color w:val="auto"/>
                          <w:sz w:val="16"/>
                          <w:szCs w:val="16"/>
                        </w:rPr>
                        <w:t>, pullstrategie</w:t>
                      </w:r>
                    </w:p>
                  </w:txbxContent>
                </v:textbox>
                <w10:wrap type="square"/>
              </v:shape>
            </w:pict>
          </mc:Fallback>
        </mc:AlternateContent>
      </w:r>
      <w:r w:rsidR="00656104" w:rsidRPr="006869A6">
        <w:t>In 201</w:t>
      </w:r>
      <w:r w:rsidR="007B0CA9">
        <w:t>7</w:t>
      </w:r>
      <w:r w:rsidR="00656104" w:rsidRPr="006869A6">
        <w:t xml:space="preserve"> </w:t>
      </w:r>
      <w:r w:rsidR="007B0CA9">
        <w:t>stelt</w:t>
      </w:r>
      <w:r w:rsidR="00656104" w:rsidRPr="006869A6">
        <w:t xml:space="preserve"> het directieteam een </w:t>
      </w:r>
      <w:r w:rsidR="007B0CA9">
        <w:t>marketingteam</w:t>
      </w:r>
      <w:r w:rsidR="00656104" w:rsidRPr="006869A6">
        <w:t xml:space="preserve"> </w:t>
      </w:r>
      <w:r w:rsidR="0003241C">
        <w:t>samen</w:t>
      </w:r>
      <w:r w:rsidR="00656104" w:rsidRPr="006869A6">
        <w:t xml:space="preserve"> met als doel het verbinden van </w:t>
      </w:r>
      <w:r w:rsidR="00E075EB">
        <w:t>DE ORGANISATIE</w:t>
      </w:r>
      <w:r w:rsidR="00656104" w:rsidRPr="006869A6">
        <w:t xml:space="preserve"> met haar huidi</w:t>
      </w:r>
      <w:r w:rsidR="007B0CA9">
        <w:t xml:space="preserve">ge en toekomstige cliënten om </w:t>
      </w:r>
      <w:r w:rsidR="00886074">
        <w:t xml:space="preserve">een pullstrategie </w:t>
      </w:r>
      <w:r w:rsidR="00606C91">
        <w:t>zoals</w:t>
      </w:r>
      <w:r w:rsidR="00656104" w:rsidRPr="006869A6">
        <w:t xml:space="preserve"> </w:t>
      </w:r>
      <w:r w:rsidR="00F267A5" w:rsidRPr="006869A6">
        <w:t>figuur</w:t>
      </w:r>
      <w:r w:rsidR="00702462">
        <w:t xml:space="preserve"> 2</w:t>
      </w:r>
      <w:r w:rsidR="00656104" w:rsidRPr="006869A6">
        <w:t xml:space="preserve"> laat zien </w:t>
      </w:r>
      <w:r w:rsidR="00886074">
        <w:t>te bewerkstelligen.</w:t>
      </w:r>
      <w:r w:rsidR="00702462">
        <w:t xml:space="preserve"> </w:t>
      </w:r>
      <w:r w:rsidR="00283F6B" w:rsidRPr="006869A6">
        <w:t xml:space="preserve">Onder het marketingteam vallen een marketingmanager, </w:t>
      </w:r>
      <w:r w:rsidR="0003241C">
        <w:t xml:space="preserve">een </w:t>
      </w:r>
      <w:r w:rsidR="00283F6B" w:rsidRPr="006869A6">
        <w:t xml:space="preserve">online </w:t>
      </w:r>
      <w:r w:rsidR="00886074">
        <w:rPr>
          <w:noProof/>
        </w:rPr>
        <mc:AlternateContent>
          <mc:Choice Requires="wps">
            <w:drawing>
              <wp:anchor distT="0" distB="0" distL="114300" distR="114300" simplePos="0" relativeHeight="251634688" behindDoc="0" locked="0" layoutInCell="1" allowOverlap="1" wp14:anchorId="388AD4C3" wp14:editId="1173A984">
                <wp:simplePos x="0" y="0"/>
                <wp:positionH relativeFrom="column">
                  <wp:posOffset>4820285</wp:posOffset>
                </wp:positionH>
                <wp:positionV relativeFrom="paragraph">
                  <wp:posOffset>1592580</wp:posOffset>
                </wp:positionV>
                <wp:extent cx="1374140" cy="258445"/>
                <wp:effectExtent l="0" t="0" r="0" b="3810"/>
                <wp:wrapSquare wrapText="bothSides"/>
                <wp:docPr id="16" name="Tekstvak 16"/>
                <wp:cNvGraphicFramePr/>
                <a:graphic xmlns:a="http://schemas.openxmlformats.org/drawingml/2006/main">
                  <a:graphicData uri="http://schemas.microsoft.com/office/word/2010/wordprocessingShape">
                    <wps:wsp>
                      <wps:cNvSpPr txBox="1"/>
                      <wps:spPr>
                        <a:xfrm>
                          <a:off x="0" y="0"/>
                          <a:ext cx="1374140" cy="258445"/>
                        </a:xfrm>
                        <a:prstGeom prst="rect">
                          <a:avLst/>
                        </a:prstGeom>
                        <a:solidFill>
                          <a:prstClr val="white"/>
                        </a:solidFill>
                        <a:ln>
                          <a:noFill/>
                        </a:ln>
                        <a:effectLst/>
                      </wps:spPr>
                      <wps:txbx>
                        <w:txbxContent>
                          <w:p w14:paraId="299E21F2" w14:textId="15E5C291" w:rsidR="00345651" w:rsidRPr="008C39F3" w:rsidRDefault="00345651" w:rsidP="00740054">
                            <w:pPr>
                              <w:pStyle w:val="Bijschrift"/>
                              <w:rPr>
                                <w:b w:val="0"/>
                                <w:noProof/>
                                <w:color w:val="000000" w:themeColor="text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6" o:spid="_x0000_s1029" type="#_x0000_t202" style="position:absolute;left:0;text-align:left;margin-left:379.55pt;margin-top:125.4pt;width:108.2pt;height:20.3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" stroked="f">
                <v:textbox style="mso-fit-shape-to-text:t" inset="0,0,0,0">
                  <w:txbxContent>
                    <w:p w14:paraId="299E21F2" w14:textId="15E5C291" w:rsidR="00345651" w:rsidRPr="008C39F3" w:rsidRDefault="00345651" w:rsidP="00740054">
                      <w:pPr>
                        <w:pStyle w:val="Bijschrift"/>
                        <w:rPr>
                          <w:b w:val="0"/>
                          <w:noProof/>
                          <w:color w:val="000000" w:themeColor="text1"/>
                          <w:sz w:val="16"/>
                          <w:szCs w:val="16"/>
                        </w:rPr>
                      </w:pPr>
                    </w:p>
                  </w:txbxContent>
                </v:textbox>
                <w10:wrap type="square"/>
              </v:shape>
            </w:pict>
          </mc:Fallback>
        </mc:AlternateContent>
      </w:r>
      <w:r w:rsidR="00283F6B" w:rsidRPr="006869A6">
        <w:t>marketeer en een communicatiemedewerker</w:t>
      </w:r>
      <w:r w:rsidR="00764681">
        <w:t xml:space="preserve"> </w:t>
      </w:r>
      <w:r w:rsidR="00764681" w:rsidRPr="006869A6">
        <w:t>(</w:t>
      </w:r>
      <w:r w:rsidR="00345651">
        <w:t>X</w:t>
      </w:r>
      <w:r w:rsidR="00764681" w:rsidRPr="006869A6">
        <w:t>, persoonlijke communicatie, 11 oktober 2018).</w:t>
      </w:r>
      <w:r w:rsidR="00283F6B" w:rsidRPr="006869A6">
        <w:t xml:space="preserve"> </w:t>
      </w:r>
      <w:r w:rsidR="003E7157" w:rsidRPr="006869A6">
        <w:t xml:space="preserve">Zij brengen de tevredenheid onder huidige cliënten in kaart, zorgen dat de online beeldvorming intact is en dat er één huisstijl voor alle communicatie-uitingen geldt. Daarnaast komt er een vernieuwde website </w:t>
      </w:r>
      <w:r w:rsidR="003E7157" w:rsidRPr="006869A6">
        <w:lastRenderedPageBreak/>
        <w:t xml:space="preserve">en is </w:t>
      </w:r>
      <w:r w:rsidR="00E075EB">
        <w:t>DE ORGANISATIE</w:t>
      </w:r>
      <w:r w:rsidR="003E7157" w:rsidRPr="006869A6">
        <w:t xml:space="preserve"> actief op de socialmediakanalen Facebook e</w:t>
      </w:r>
      <w:r w:rsidR="00886074">
        <w:t>n LinkedIn om zo veel mogelijk huidige en potentiële</w:t>
      </w:r>
      <w:r w:rsidR="003E7157" w:rsidRPr="006869A6">
        <w:t xml:space="preserve"> cliënten te bereiken, een relatie met hen op te bouwen en o</w:t>
      </w:r>
      <w:r w:rsidR="004A2D58">
        <w:t xml:space="preserve">nline betrokkenheid te creëren </w:t>
      </w:r>
      <w:r w:rsidR="003E7157" w:rsidRPr="006869A6">
        <w:t xml:space="preserve">om er uiteindelijk voor te zorgen dat cliënten hun aanvragers om een doorverwijzing naar </w:t>
      </w:r>
      <w:r w:rsidR="00E075EB">
        <w:t>DE ORGANISATIE</w:t>
      </w:r>
      <w:r w:rsidR="003E7157" w:rsidRPr="006869A6">
        <w:t xml:space="preserve"> vragen (</w:t>
      </w:r>
      <w:r w:rsidR="00345651">
        <w:t>X</w:t>
      </w:r>
      <w:r w:rsidR="003E7157" w:rsidRPr="006869A6">
        <w:t>, persoonlijke communicatie, 8 oktober 2018).</w:t>
      </w:r>
      <w:r w:rsidR="007B0CA9">
        <w:t xml:space="preserve"> Paragraaf 3.1.3 beschrijft de inzet van de reeds genoemde online middelen.</w:t>
      </w:r>
    </w:p>
    <w:p w14:paraId="40CB22B4" w14:textId="021403F7" w:rsidR="008C39F3" w:rsidRDefault="008C39F3" w:rsidP="008A1F73"/>
    <w:p w14:paraId="00CBE3C8" w14:textId="77777777" w:rsidR="008279AA" w:rsidRPr="006869A6" w:rsidRDefault="00D76F9E" w:rsidP="008A1F73">
      <w:pPr>
        <w:pStyle w:val="Kop3"/>
        <w:spacing w:before="120"/>
      </w:pPr>
      <w:bookmarkStart w:id="18" w:name="_Toc532552059"/>
      <w:r w:rsidRPr="006869A6">
        <w:t>3.1.3</w:t>
      </w:r>
      <w:r w:rsidR="008279AA" w:rsidRPr="006869A6">
        <w:t xml:space="preserve"> Online </w:t>
      </w:r>
      <w:r w:rsidR="003E7157" w:rsidRPr="006869A6">
        <w:t>middelen</w:t>
      </w:r>
      <w:bookmarkEnd w:id="18"/>
    </w:p>
    <w:p w14:paraId="28EE1B44" w14:textId="1973839F" w:rsidR="008279AA" w:rsidRPr="006869A6" w:rsidRDefault="00222462" w:rsidP="008A1F73">
      <w:pPr>
        <w:rPr>
          <w:i/>
        </w:rPr>
      </w:pPr>
      <w:r>
        <w:rPr>
          <w:i/>
        </w:rPr>
        <w:t xml:space="preserve">De online middelen die </w:t>
      </w:r>
      <w:r w:rsidR="00E075EB">
        <w:rPr>
          <w:i/>
        </w:rPr>
        <w:t>DE ORGANISATIE</w:t>
      </w:r>
      <w:r>
        <w:rPr>
          <w:i/>
        </w:rPr>
        <w:t xml:space="preserve"> hanteert om haar doelgroep te benaderen zijn ZorgkaartNederland, de website en social media. </w:t>
      </w:r>
      <w:r w:rsidR="004C10FA" w:rsidRPr="006869A6">
        <w:rPr>
          <w:i/>
        </w:rPr>
        <w:t xml:space="preserve"> </w:t>
      </w:r>
    </w:p>
    <w:p w14:paraId="5198CE9A" w14:textId="77777777" w:rsidR="006576DA" w:rsidRPr="006869A6" w:rsidRDefault="006576DA" w:rsidP="008A1F73"/>
    <w:p w14:paraId="6E3AD98C" w14:textId="77777777" w:rsidR="00656104" w:rsidRPr="006869A6" w:rsidRDefault="008279AA" w:rsidP="008A1F73">
      <w:pPr>
        <w:rPr>
          <w:b/>
        </w:rPr>
      </w:pPr>
      <w:r w:rsidRPr="006869A6">
        <w:rPr>
          <w:b/>
        </w:rPr>
        <w:t>ZorgkaartNederland</w:t>
      </w:r>
    </w:p>
    <w:p w14:paraId="67606424" w14:textId="2EBE4F1B" w:rsidR="00656104" w:rsidRPr="00222462" w:rsidRDefault="00656104" w:rsidP="008A1F73">
      <w:r w:rsidRPr="006869A6">
        <w:t>ZorgkaartNederland</w:t>
      </w:r>
      <w:r w:rsidR="00886074">
        <w:t xml:space="preserve"> is</w:t>
      </w:r>
      <w:r w:rsidR="00222462" w:rsidRPr="00222462">
        <w:rPr>
          <w:i/>
        </w:rPr>
        <w:t xml:space="preserve"> </w:t>
      </w:r>
      <w:r w:rsidR="00222462" w:rsidRPr="00222462">
        <w:t>een landelijke r</w:t>
      </w:r>
      <w:r w:rsidR="00471043">
        <w:t>eviewwebsite voor zorgaanbieders</w:t>
      </w:r>
      <w:r w:rsidRPr="006869A6">
        <w:t>.</w:t>
      </w:r>
      <w:r w:rsidR="00471043">
        <w:t xml:space="preserve"> </w:t>
      </w:r>
      <w:r w:rsidR="00E075EB">
        <w:t>DE ORGANISATIE</w:t>
      </w:r>
      <w:r w:rsidR="00471043">
        <w:t xml:space="preserve"> wordt in 2017 lid en</w:t>
      </w:r>
      <w:r w:rsidRPr="006869A6">
        <w:t xml:space="preserve"> </w:t>
      </w:r>
      <w:r w:rsidR="00471043">
        <w:t>scoort i</w:t>
      </w:r>
      <w:r w:rsidRPr="006869A6">
        <w:rPr>
          <w:szCs w:val="20"/>
        </w:rPr>
        <w:t>n oktober 2018</w:t>
      </w:r>
      <w:r w:rsidR="00471043">
        <w:rPr>
          <w:szCs w:val="20"/>
        </w:rPr>
        <w:t xml:space="preserve"> een</w:t>
      </w:r>
      <w:r w:rsidRPr="006869A6">
        <w:rPr>
          <w:szCs w:val="20"/>
        </w:rPr>
        <w:t xml:space="preserve"> 9,3 op basis van 377 reviews (zorgkaartnederland.nl). </w:t>
      </w:r>
      <w:r w:rsidR="00507A32">
        <w:rPr>
          <w:szCs w:val="20"/>
        </w:rPr>
        <w:t xml:space="preserve">Dit benadrukt nogmaals de tevredenheid onder cliënten. </w:t>
      </w:r>
      <w:r w:rsidR="004C10FA" w:rsidRPr="006869A6">
        <w:rPr>
          <w:szCs w:val="20"/>
        </w:rPr>
        <w:t>Paragraaf 3.2.</w:t>
      </w:r>
      <w:r w:rsidR="009458D8" w:rsidRPr="006869A6">
        <w:rPr>
          <w:szCs w:val="20"/>
        </w:rPr>
        <w:t>2</w:t>
      </w:r>
      <w:r w:rsidR="004C10FA" w:rsidRPr="006869A6">
        <w:rPr>
          <w:szCs w:val="20"/>
        </w:rPr>
        <w:t xml:space="preserve"> laat een overzicht zien van de scores op ZorgkaartNederland van </w:t>
      </w:r>
      <w:r w:rsidR="00E075EB">
        <w:rPr>
          <w:szCs w:val="20"/>
        </w:rPr>
        <w:t>DE ORGANISATIE</w:t>
      </w:r>
      <w:r w:rsidR="004C10FA" w:rsidRPr="006869A6">
        <w:rPr>
          <w:szCs w:val="20"/>
        </w:rPr>
        <w:t xml:space="preserve"> en haar concurrenten.  </w:t>
      </w:r>
    </w:p>
    <w:p w14:paraId="77EEA439" w14:textId="77777777" w:rsidR="00193008" w:rsidRPr="006869A6" w:rsidRDefault="00193008" w:rsidP="008A1F73">
      <w:pPr>
        <w:rPr>
          <w:b/>
          <w:szCs w:val="20"/>
        </w:rPr>
      </w:pPr>
    </w:p>
    <w:p w14:paraId="191F152C" w14:textId="77777777" w:rsidR="00656104" w:rsidRPr="006869A6" w:rsidRDefault="00656104" w:rsidP="008A1F73">
      <w:pPr>
        <w:rPr>
          <w:b/>
          <w:szCs w:val="20"/>
        </w:rPr>
      </w:pPr>
      <w:r w:rsidRPr="006869A6">
        <w:rPr>
          <w:b/>
          <w:szCs w:val="20"/>
        </w:rPr>
        <w:t>Website</w:t>
      </w:r>
    </w:p>
    <w:p w14:paraId="587BF334" w14:textId="24038FC4" w:rsidR="00656104" w:rsidRPr="00FC42A4" w:rsidRDefault="00656104" w:rsidP="008A1F73">
      <w:r w:rsidRPr="006869A6">
        <w:rPr>
          <w:szCs w:val="20"/>
        </w:rPr>
        <w:t xml:space="preserve">In 2017 lanceert </w:t>
      </w:r>
      <w:r w:rsidR="00E075EB">
        <w:rPr>
          <w:szCs w:val="20"/>
        </w:rPr>
        <w:t>DE ORGANISATIE</w:t>
      </w:r>
      <w:r w:rsidRPr="006869A6">
        <w:rPr>
          <w:szCs w:val="20"/>
        </w:rPr>
        <w:t xml:space="preserve"> haar vernieuwde website</w:t>
      </w:r>
      <w:r w:rsidR="0003241C">
        <w:rPr>
          <w:szCs w:val="20"/>
        </w:rPr>
        <w:t>,</w:t>
      </w:r>
      <w:r w:rsidR="00AC2675">
        <w:rPr>
          <w:szCs w:val="20"/>
        </w:rPr>
        <w:t xml:space="preserve"> met een terugkerende huisstijl en terugkerend logo</w:t>
      </w:r>
      <w:r w:rsidRPr="006869A6">
        <w:rPr>
          <w:szCs w:val="20"/>
        </w:rPr>
        <w:t>, die ook via mobiele telefoon goed leesbaar is</w:t>
      </w:r>
      <w:r w:rsidR="00764681">
        <w:rPr>
          <w:szCs w:val="20"/>
        </w:rPr>
        <w:t xml:space="preserve"> </w:t>
      </w:r>
      <w:r w:rsidR="00764681" w:rsidRPr="006869A6">
        <w:t>(</w:t>
      </w:r>
      <w:r w:rsidR="00345651">
        <w:t>X</w:t>
      </w:r>
      <w:r w:rsidR="00764681" w:rsidRPr="006869A6">
        <w:t>, persoonlijke communicatie, 11 oktober 2018).</w:t>
      </w:r>
      <w:r w:rsidRPr="006869A6">
        <w:rPr>
          <w:szCs w:val="20"/>
        </w:rPr>
        <w:t xml:space="preserve"> Op de website </w:t>
      </w:r>
      <w:r w:rsidR="00AC2675">
        <w:rPr>
          <w:szCs w:val="20"/>
        </w:rPr>
        <w:t>staat</w:t>
      </w:r>
      <w:r w:rsidRPr="006869A6">
        <w:rPr>
          <w:szCs w:val="20"/>
        </w:rPr>
        <w:t xml:space="preserve"> noodzakelijke informatie over </w:t>
      </w:r>
      <w:r w:rsidR="00AC2675">
        <w:rPr>
          <w:szCs w:val="20"/>
        </w:rPr>
        <w:t>de benodigdheden voor</w:t>
      </w:r>
      <w:r w:rsidRPr="006869A6">
        <w:rPr>
          <w:szCs w:val="20"/>
        </w:rPr>
        <w:t xml:space="preserve"> een aanvrager of cliënt om bij </w:t>
      </w:r>
      <w:r w:rsidR="00E075EB">
        <w:rPr>
          <w:szCs w:val="20"/>
        </w:rPr>
        <w:t>DE ORGANISATIE</w:t>
      </w:r>
      <w:r w:rsidRPr="006869A6">
        <w:rPr>
          <w:szCs w:val="20"/>
        </w:rPr>
        <w:t xml:space="preserve"> terecht te kunnen (mricentrum.nl). </w:t>
      </w:r>
      <w:r w:rsidR="004C10FA" w:rsidRPr="006869A6">
        <w:rPr>
          <w:szCs w:val="20"/>
        </w:rPr>
        <w:t xml:space="preserve">Via SEO-optimalisatie zorgt online marketeer </w:t>
      </w:r>
      <w:r w:rsidR="00345651">
        <w:rPr>
          <w:szCs w:val="20"/>
        </w:rPr>
        <w:t>X</w:t>
      </w:r>
      <w:r w:rsidR="004C10FA" w:rsidRPr="006869A6">
        <w:rPr>
          <w:szCs w:val="20"/>
        </w:rPr>
        <w:t xml:space="preserve"> dat de teksten op de website aansluiten op de meest gebruikte zoekwoorden van zorgconsumenten </w:t>
      </w:r>
      <w:r w:rsidR="00764681" w:rsidRPr="006869A6">
        <w:t>(</w:t>
      </w:r>
      <w:r w:rsidR="00345651">
        <w:t>X</w:t>
      </w:r>
      <w:r w:rsidR="00764681" w:rsidRPr="006869A6">
        <w:t>, persoonlijke communicatie, 11 oktober 2018).</w:t>
      </w:r>
      <w:r w:rsidR="004C10FA" w:rsidRPr="006869A6">
        <w:rPr>
          <w:szCs w:val="20"/>
        </w:rPr>
        <w:t xml:space="preserve"> </w:t>
      </w:r>
      <w:r w:rsidR="00F43E2B">
        <w:t>Na</w:t>
      </w:r>
      <w:r w:rsidR="00FC42A4">
        <w:t xml:space="preserve"> de</w:t>
      </w:r>
      <w:r w:rsidR="00FC42A4" w:rsidRPr="006869A6">
        <w:t xml:space="preserve"> </w:t>
      </w:r>
      <w:r w:rsidR="00471043">
        <w:t xml:space="preserve">inzet van </w:t>
      </w:r>
      <w:r w:rsidR="00FC42A4" w:rsidRPr="006869A6">
        <w:t xml:space="preserve">SEO-zoekwoordenoptimalisatie </w:t>
      </w:r>
      <w:r w:rsidR="00F43E2B">
        <w:t xml:space="preserve">stijgt het websitebezoek </w:t>
      </w:r>
      <w:r w:rsidR="00471043">
        <w:t xml:space="preserve">in 2018 </w:t>
      </w:r>
      <w:r w:rsidR="00F43E2B">
        <w:t>met</w:t>
      </w:r>
      <w:r w:rsidR="00FC42A4">
        <w:t xml:space="preserve"> 3,5</w:t>
      </w:r>
      <w:r w:rsidR="00F43E2B">
        <w:t>%</w:t>
      </w:r>
      <w:r w:rsidR="00471043">
        <w:t xml:space="preserve"> ten opzichte van 2017</w:t>
      </w:r>
      <w:r w:rsidR="00FC42A4" w:rsidRPr="006869A6">
        <w:t xml:space="preserve">. </w:t>
      </w:r>
      <w:r w:rsidR="00764681">
        <w:t>Echter, d</w:t>
      </w:r>
      <w:r w:rsidR="00F43E2B">
        <w:t>e socialmediakanalen genereren</w:t>
      </w:r>
      <w:r w:rsidR="00764681">
        <w:t xml:space="preserve"> ook in 2018</w:t>
      </w:r>
      <w:r w:rsidR="00F43E2B">
        <w:t xml:space="preserve"> vrijwel het minste websitebezoek en tevens het hoogste bouncepercentage (bijlage III). </w:t>
      </w:r>
    </w:p>
    <w:p w14:paraId="7AE1CC23" w14:textId="77777777" w:rsidR="00656104" w:rsidRPr="006869A6" w:rsidRDefault="00656104" w:rsidP="008A1F73">
      <w:pPr>
        <w:rPr>
          <w:szCs w:val="20"/>
        </w:rPr>
      </w:pPr>
    </w:p>
    <w:p w14:paraId="43614F01" w14:textId="77777777" w:rsidR="00656104" w:rsidRPr="006869A6" w:rsidRDefault="00CB04AF" w:rsidP="008A1F73">
      <w:pPr>
        <w:rPr>
          <w:b/>
          <w:szCs w:val="20"/>
        </w:rPr>
      </w:pPr>
      <w:r w:rsidRPr="006869A6">
        <w:rPr>
          <w:b/>
          <w:szCs w:val="20"/>
        </w:rPr>
        <w:t>Social media</w:t>
      </w:r>
    </w:p>
    <w:p w14:paraId="0720AF9C" w14:textId="3A5CF4A8" w:rsidR="00656104" w:rsidRPr="005C668A" w:rsidRDefault="008C2E2C" w:rsidP="008A1F73">
      <w:r>
        <w:t>Het bekijken van de huidige socialmedia-aanpak</w:t>
      </w:r>
      <w:r w:rsidRPr="008C2E2C">
        <w:t xml:space="preserve"> </w:t>
      </w:r>
      <w:r>
        <w:t xml:space="preserve">geeft mogelijk </w:t>
      </w:r>
      <w:r w:rsidRPr="008C2E2C">
        <w:t xml:space="preserve">inzicht </w:t>
      </w:r>
      <w:r>
        <w:t>in de reden van de lage mate van betrokkenheid</w:t>
      </w:r>
      <w:r w:rsidR="00E520F9">
        <w:t>. Een vastgestelde, doelbewuste</w:t>
      </w:r>
      <w:r w:rsidR="00E520F9" w:rsidRPr="009A00E9">
        <w:t xml:space="preserve"> socialmediastrategie</w:t>
      </w:r>
      <w:r w:rsidR="00E520F9">
        <w:t xml:space="preserve"> is niet</w:t>
      </w:r>
      <w:r w:rsidR="00E520F9" w:rsidRPr="009A00E9">
        <w:t xml:space="preserve"> aanwezig. </w:t>
      </w:r>
      <w:r w:rsidR="00E520F9">
        <w:t>Het marketingteam managet de socialmediakanalen zelf en richt de platformen in</w:t>
      </w:r>
      <w:r w:rsidR="00E520F9" w:rsidRPr="009A00E9">
        <w:t xml:space="preserve"> naar </w:t>
      </w:r>
      <w:r w:rsidR="00E520F9">
        <w:t>eigen</w:t>
      </w:r>
      <w:r w:rsidR="00E520F9" w:rsidRPr="009A00E9">
        <w:t xml:space="preserve"> smaak</w:t>
      </w:r>
      <w:r w:rsidR="00E520F9">
        <w:t xml:space="preserve">. De teamleden </w:t>
      </w:r>
      <w:r w:rsidR="00B82187">
        <w:t xml:space="preserve">maken geen gebruik van </w:t>
      </w:r>
      <w:r w:rsidR="00B82187" w:rsidRPr="005C668A">
        <w:t>socialmediatools om interactie te monitoren. A</w:t>
      </w:r>
      <w:r w:rsidR="00E520F9" w:rsidRPr="005C668A">
        <w:t>f en toe</w:t>
      </w:r>
      <w:r w:rsidR="00B82187" w:rsidRPr="005C668A">
        <w:t xml:space="preserve"> bekijken</w:t>
      </w:r>
      <w:r w:rsidR="00E520F9" w:rsidRPr="005C668A">
        <w:t xml:space="preserve"> </w:t>
      </w:r>
      <w:r w:rsidR="00B82187" w:rsidRPr="005C668A">
        <w:t xml:space="preserve">zij </w:t>
      </w:r>
      <w:r w:rsidR="00E520F9" w:rsidRPr="005C668A">
        <w:t>de interactie</w:t>
      </w:r>
      <w:r w:rsidR="00B82187" w:rsidRPr="005C668A">
        <w:t>,</w:t>
      </w:r>
      <w:r w:rsidR="00E520F9" w:rsidRPr="005C668A">
        <w:t xml:space="preserve"> </w:t>
      </w:r>
      <w:r w:rsidR="00B82187" w:rsidRPr="005C668A">
        <w:t xml:space="preserve">maar slaan dit niet op. </w:t>
      </w:r>
      <w:r w:rsidR="00E520F9" w:rsidRPr="005C668A">
        <w:t xml:space="preserve"> </w:t>
      </w:r>
    </w:p>
    <w:p w14:paraId="0BFDA9C6" w14:textId="015A1344" w:rsidR="00656104" w:rsidRPr="005C668A" w:rsidRDefault="00656104" w:rsidP="008A1F73">
      <w:pPr>
        <w:pStyle w:val="Lijstalinea"/>
        <w:numPr>
          <w:ilvl w:val="0"/>
          <w:numId w:val="11"/>
        </w:numPr>
        <w:rPr>
          <w:rFonts w:eastAsiaTheme="majorEastAsia"/>
          <w:b/>
          <w:bCs/>
          <w:i/>
        </w:rPr>
      </w:pPr>
      <w:r w:rsidRPr="005C668A">
        <w:rPr>
          <w:b/>
        </w:rPr>
        <w:t xml:space="preserve">LinkedIn: </w:t>
      </w:r>
      <w:r w:rsidR="00E075EB">
        <w:t>DE ORGANISATIE</w:t>
      </w:r>
      <w:r w:rsidRPr="005C668A">
        <w:t xml:space="preserve"> is sinds maart 2018 actief op LinkedIn en </w:t>
      </w:r>
      <w:r w:rsidR="00C51BE8" w:rsidRPr="005C668A">
        <w:t xml:space="preserve">dit is met </w:t>
      </w:r>
      <w:r w:rsidRPr="005C668A">
        <w:t>714 volgers</w:t>
      </w:r>
      <w:r w:rsidR="00C51BE8" w:rsidRPr="005C668A">
        <w:t xml:space="preserve"> haar grootste socialmediakanaal</w:t>
      </w:r>
      <w:r w:rsidRPr="005C668A">
        <w:t xml:space="preserve">. </w:t>
      </w:r>
      <w:r w:rsidR="00E075EB">
        <w:t>DE ORGANISATIE</w:t>
      </w:r>
      <w:r w:rsidR="00C51BE8" w:rsidRPr="005C668A">
        <w:t xml:space="preserve"> post hier één keer per maand,</w:t>
      </w:r>
      <w:r w:rsidR="00471043" w:rsidRPr="005C668A">
        <w:t xml:space="preserve"> maar</w:t>
      </w:r>
      <w:r w:rsidR="00C51BE8" w:rsidRPr="005C668A">
        <w:t xml:space="preserve"> interactie blijft uit</w:t>
      </w:r>
      <w:r w:rsidR="00471043" w:rsidRPr="005C668A">
        <w:t xml:space="preserve"> (linkedin.com)</w:t>
      </w:r>
      <w:r w:rsidR="00C51BE8" w:rsidRPr="005C668A">
        <w:t>. Mogelijk omdat LinkedIn meer geschikt is voor zakelijk gebruik</w:t>
      </w:r>
      <w:r w:rsidR="009143E4" w:rsidRPr="005C668A">
        <w:t xml:space="preserve"> en</w:t>
      </w:r>
      <w:r w:rsidR="00471043" w:rsidRPr="005C668A">
        <w:t xml:space="preserve"> daarom</w:t>
      </w:r>
      <w:r w:rsidR="009143E4" w:rsidRPr="005C668A">
        <w:t xml:space="preserve"> voor </w:t>
      </w:r>
      <w:r w:rsidR="00E075EB">
        <w:t>DE ORGANISATIE</w:t>
      </w:r>
      <w:r w:rsidR="00471043" w:rsidRPr="005C668A">
        <w:t xml:space="preserve">, </w:t>
      </w:r>
      <w:r w:rsidR="0003241C" w:rsidRPr="005C668A">
        <w:t>dat</w:t>
      </w:r>
      <w:r w:rsidR="00471043" w:rsidRPr="005C668A">
        <w:t xml:space="preserve"> zich richt op consumenten,</w:t>
      </w:r>
      <w:r w:rsidR="009143E4" w:rsidRPr="005C668A">
        <w:t xml:space="preserve"> minder relevant</w:t>
      </w:r>
      <w:r w:rsidR="00471043" w:rsidRPr="005C668A">
        <w:t xml:space="preserve"> (Content Marketing Institute, 2016)</w:t>
      </w:r>
      <w:r w:rsidR="009143E4" w:rsidRPr="005C668A">
        <w:t xml:space="preserve">. </w:t>
      </w:r>
    </w:p>
    <w:p w14:paraId="1D66C9F4" w14:textId="51B027EA" w:rsidR="00656104" w:rsidRPr="009A00E9" w:rsidRDefault="00656104" w:rsidP="008A1F73">
      <w:pPr>
        <w:pStyle w:val="Lijstalinea"/>
        <w:numPr>
          <w:ilvl w:val="0"/>
          <w:numId w:val="11"/>
        </w:numPr>
        <w:rPr>
          <w:b/>
        </w:rPr>
      </w:pPr>
      <w:r w:rsidRPr="005C668A">
        <w:rPr>
          <w:b/>
        </w:rPr>
        <w:t xml:space="preserve">Twitter: </w:t>
      </w:r>
      <w:r w:rsidRPr="005C668A">
        <w:t xml:space="preserve">sinds een jaar heeft </w:t>
      </w:r>
      <w:r w:rsidR="0069041A">
        <w:t>DE ORGANISATIE</w:t>
      </w:r>
      <w:r w:rsidRPr="006869A6">
        <w:t xml:space="preserve"> Twitter niet meer in</w:t>
      </w:r>
      <w:r w:rsidR="00AC0EA3">
        <w:t xml:space="preserve"> gebruik</w:t>
      </w:r>
      <w:r w:rsidR="000D47F8">
        <w:t xml:space="preserve"> </w:t>
      </w:r>
      <w:r w:rsidR="009F0AC9">
        <w:rPr>
          <w:rFonts w:eastAsia="AppleSystemUIFont"/>
          <w:color w:val="000000"/>
        </w:rPr>
        <w:t>vanwege het missen van relevantie</w:t>
      </w:r>
      <w:r w:rsidR="000D47F8" w:rsidRPr="006869A6">
        <w:rPr>
          <w:rFonts w:eastAsia="AppleSystemUIFont"/>
          <w:color w:val="000000"/>
        </w:rPr>
        <w:t xml:space="preserve"> </w:t>
      </w:r>
      <w:r w:rsidR="000D47F8" w:rsidRPr="006869A6">
        <w:t>(</w:t>
      </w:r>
      <w:r w:rsidR="00345651">
        <w:t>X</w:t>
      </w:r>
      <w:r w:rsidR="000D47F8" w:rsidRPr="006869A6">
        <w:t>, persoonlijke</w:t>
      </w:r>
      <w:r w:rsidR="000D47F8">
        <w:t xml:space="preserve"> communicatie, 12 oktober 2018)</w:t>
      </w:r>
      <w:r w:rsidR="00AC0EA3">
        <w:t xml:space="preserve">. </w:t>
      </w:r>
      <w:r w:rsidR="00471043">
        <w:t>Socialmedia-onderzoek van der Veer et al. (2018)</w:t>
      </w:r>
      <w:r w:rsidR="009A00E9">
        <w:t xml:space="preserve"> bevestigt de aanname van </w:t>
      </w:r>
      <w:r w:rsidR="00345651">
        <w:t>X</w:t>
      </w:r>
      <w:r w:rsidR="009A00E9">
        <w:t xml:space="preserve"> dat Twitter irrelevant is:</w:t>
      </w:r>
      <w:r w:rsidR="00471043">
        <w:t xml:space="preserve"> </w:t>
      </w:r>
      <w:r w:rsidR="009A00E9">
        <w:t>in</w:t>
      </w:r>
      <w:r w:rsidR="00471043">
        <w:t xml:space="preserve"> 2018 </w:t>
      </w:r>
      <w:r w:rsidR="009A00E9">
        <w:t xml:space="preserve">blijkt </w:t>
      </w:r>
      <w:r w:rsidR="009A00E9" w:rsidRPr="009A00E9">
        <w:t xml:space="preserve">Twitter het </w:t>
      </w:r>
      <w:r w:rsidR="00471043" w:rsidRPr="009A00E9">
        <w:t xml:space="preserve">minst gebruikte socialmediaplatform </w:t>
      </w:r>
      <w:r w:rsidR="009A00E9" w:rsidRPr="009A00E9">
        <w:t>in</w:t>
      </w:r>
      <w:r w:rsidR="00471043" w:rsidRPr="009A00E9">
        <w:t xml:space="preserve"> Nederland.  </w:t>
      </w:r>
    </w:p>
    <w:p w14:paraId="60E2AA73" w14:textId="66264DAE" w:rsidR="009F0AC9" w:rsidRPr="009A00E9" w:rsidRDefault="009F0AC9" w:rsidP="008A1F73">
      <w:pPr>
        <w:pStyle w:val="Lijstalinea"/>
        <w:numPr>
          <w:ilvl w:val="0"/>
          <w:numId w:val="11"/>
        </w:numPr>
        <w:rPr>
          <w:b/>
        </w:rPr>
      </w:pPr>
      <w:r w:rsidRPr="009A00E9">
        <w:rPr>
          <w:b/>
        </w:rPr>
        <w:lastRenderedPageBreak/>
        <w:t xml:space="preserve">Instagram: </w:t>
      </w:r>
      <w:r w:rsidRPr="009A00E9">
        <w:rPr>
          <w:rFonts w:eastAsia="AppleSystemUIFont"/>
        </w:rPr>
        <w:t xml:space="preserve">Instagram wordt nog niet ingezet vanwege een gebrek aan inzichten over hoe dit medium effectief kan zijn. </w:t>
      </w:r>
      <w:r w:rsidR="006046A8" w:rsidRPr="009A00E9">
        <w:rPr>
          <w:rFonts w:eastAsia="AppleSystemUIFont"/>
        </w:rPr>
        <w:t xml:space="preserve">Instagram is echter momenteel </w:t>
      </w:r>
      <w:r w:rsidR="009A00E9" w:rsidRPr="009A00E9">
        <w:rPr>
          <w:rFonts w:eastAsia="AppleSystemUIFont"/>
        </w:rPr>
        <w:t xml:space="preserve">binnen Nederland </w:t>
      </w:r>
      <w:r w:rsidR="006046A8" w:rsidRPr="009A00E9">
        <w:rPr>
          <w:rFonts w:eastAsia="AppleSystemUIFont"/>
        </w:rPr>
        <w:t>het snelst groeiende platform</w:t>
      </w:r>
      <w:r w:rsidR="009A00E9" w:rsidRPr="009A00E9">
        <w:rPr>
          <w:rFonts w:eastAsia="AppleSystemUIFont"/>
        </w:rPr>
        <w:t xml:space="preserve"> (Van der Veer et al., 2018)</w:t>
      </w:r>
      <w:r w:rsidR="006046A8" w:rsidRPr="009A00E9">
        <w:rPr>
          <w:rFonts w:eastAsia="AppleSystemUIFont"/>
        </w:rPr>
        <w:t xml:space="preserve">. </w:t>
      </w:r>
      <w:r w:rsidRPr="009A00E9">
        <w:rPr>
          <w:rFonts w:eastAsia="AppleSystemUIFont"/>
        </w:rPr>
        <w:t xml:space="preserve">Dit onderzoek diept Instagram </w:t>
      </w:r>
      <w:r w:rsidR="009A00E9" w:rsidRPr="009A00E9">
        <w:rPr>
          <w:rFonts w:eastAsia="AppleSystemUIFont"/>
        </w:rPr>
        <w:t xml:space="preserve">niet uit, </w:t>
      </w:r>
      <w:r w:rsidRPr="009A00E9">
        <w:rPr>
          <w:rFonts w:eastAsia="AppleSystemUIFont"/>
        </w:rPr>
        <w:t xml:space="preserve">maar geeft wel inzicht in het Instagramgebruik onder de doelgroep voor </w:t>
      </w:r>
      <w:r w:rsidR="009A00E9" w:rsidRPr="009A00E9">
        <w:rPr>
          <w:rFonts w:eastAsia="AppleSystemUIFont"/>
        </w:rPr>
        <w:t xml:space="preserve">een </w:t>
      </w:r>
      <w:r w:rsidR="007F2B54" w:rsidRPr="009A00E9">
        <w:rPr>
          <w:rFonts w:eastAsia="AppleSystemUIFont"/>
        </w:rPr>
        <w:t>mogelijk</w:t>
      </w:r>
      <w:r w:rsidRPr="009A00E9">
        <w:rPr>
          <w:rFonts w:eastAsia="AppleSystemUIFont"/>
        </w:rPr>
        <w:t xml:space="preserve"> </w:t>
      </w:r>
      <w:r w:rsidR="009A00E9" w:rsidRPr="009A00E9">
        <w:rPr>
          <w:rFonts w:eastAsia="AppleSystemUIFont"/>
        </w:rPr>
        <w:t xml:space="preserve">relevant </w:t>
      </w:r>
      <w:r w:rsidRPr="009A00E9">
        <w:rPr>
          <w:rFonts w:eastAsia="AppleSystemUIFont"/>
        </w:rPr>
        <w:t>vervolgonderzoek.</w:t>
      </w:r>
    </w:p>
    <w:p w14:paraId="0B5E51E3" w14:textId="0EA3ECC9" w:rsidR="00C30626" w:rsidRPr="009A00E9" w:rsidRDefault="000726E1" w:rsidP="008A1F73">
      <w:pPr>
        <w:pStyle w:val="Lijstalinea"/>
        <w:numPr>
          <w:ilvl w:val="0"/>
          <w:numId w:val="11"/>
        </w:numPr>
        <w:rPr>
          <w:rFonts w:eastAsiaTheme="majorEastAsia"/>
          <w:b/>
          <w:bCs/>
          <w:i/>
        </w:rPr>
      </w:pPr>
      <w:r w:rsidRPr="009A00E9">
        <w:rPr>
          <w:b/>
        </w:rPr>
        <w:t xml:space="preserve">Facebook: </w:t>
      </w:r>
      <w:r w:rsidR="00E075EB">
        <w:t>DE ORGANISATIE</w:t>
      </w:r>
      <w:r w:rsidRPr="009A00E9">
        <w:t xml:space="preserve"> heeft sinds februari 2012</w:t>
      </w:r>
      <w:r w:rsidRPr="009A00E9">
        <w:rPr>
          <w:b/>
        </w:rPr>
        <w:t xml:space="preserve"> </w:t>
      </w:r>
      <w:r w:rsidRPr="009A00E9">
        <w:t xml:space="preserve">een Facebookpagina met 215 ‘vind-ik-leuks’ in september 2018. Facebook is het op één na meest gebruikte socialmediaplatform in Nederland en </w:t>
      </w:r>
      <w:r w:rsidR="009A00E9" w:rsidRPr="009A00E9">
        <w:t>een geschikt platform voor het aanspreken van consumenten (Content Marketing Institute, 2016).</w:t>
      </w:r>
      <w:r w:rsidRPr="009A00E9">
        <w:t xml:space="preserve"> </w:t>
      </w:r>
      <w:r w:rsidR="009A00E9" w:rsidRPr="009A00E9">
        <w:t xml:space="preserve">Omdat </w:t>
      </w:r>
      <w:r w:rsidR="00E075EB">
        <w:t>DE ORGANISATIE</w:t>
      </w:r>
      <w:r w:rsidR="009A00E9" w:rsidRPr="009A00E9">
        <w:t xml:space="preserve"> zich op consumenten richt,</w:t>
      </w:r>
      <w:r w:rsidRPr="009A00E9">
        <w:t xml:space="preserve"> is Facebook het meest geschikt. Zij post onregelmatig: de ene maand meerdere keren, de andere maand </w:t>
      </w:r>
      <w:r w:rsidR="009A00E9" w:rsidRPr="009A00E9">
        <w:t>niet</w:t>
      </w:r>
      <w:r w:rsidRPr="009A00E9">
        <w:t xml:space="preserve">. </w:t>
      </w:r>
      <w:r w:rsidR="009A00E9" w:rsidRPr="009A00E9">
        <w:t>Bijlage IV</w:t>
      </w:r>
      <w:r w:rsidR="004C039A" w:rsidRPr="009A00E9">
        <w:t xml:space="preserve"> </w:t>
      </w:r>
      <w:r w:rsidR="009A00E9" w:rsidRPr="009A00E9">
        <w:t>geeft</w:t>
      </w:r>
      <w:r w:rsidR="004C039A" w:rsidRPr="009A00E9">
        <w:t xml:space="preserve"> </w:t>
      </w:r>
      <w:r w:rsidR="009A00E9" w:rsidRPr="009A00E9">
        <w:t>inzicht in het Facebookgebruik</w:t>
      </w:r>
      <w:r w:rsidR="004C039A" w:rsidRPr="009A00E9">
        <w:t xml:space="preserve"> </w:t>
      </w:r>
      <w:r w:rsidR="009A00E9" w:rsidRPr="009A00E9">
        <w:t>betreffende de vorm, inhoud en intentie van de berichtgeving. In paragraaf 3.2.</w:t>
      </w:r>
      <w:r w:rsidR="005C668A">
        <w:t>1</w:t>
      </w:r>
      <w:r w:rsidR="009A00E9" w:rsidRPr="009A00E9">
        <w:t xml:space="preserve"> wordt duidelijk dat dit de aspecten zijn waarop mensen bericht</w:t>
      </w:r>
      <w:r w:rsidR="005C668A">
        <w:t>geving</w:t>
      </w:r>
      <w:r w:rsidR="009A00E9" w:rsidRPr="009A00E9">
        <w:t xml:space="preserve"> onderscheiden.</w:t>
      </w:r>
      <w:r w:rsidR="009A00E9" w:rsidRPr="009A00E9">
        <w:rPr>
          <w:color w:val="FF0000"/>
        </w:rPr>
        <w:t xml:space="preserve"> </w:t>
      </w:r>
      <w:r w:rsidR="009A00E9" w:rsidRPr="009A00E9">
        <w:t>De belangrijkste bevindingen van bijlage IV staan hieronder.</w:t>
      </w:r>
    </w:p>
    <w:p w14:paraId="0E6BFFEC" w14:textId="77777777" w:rsidR="009A00E9" w:rsidRPr="009A00E9" w:rsidRDefault="009A00E9" w:rsidP="008A1F73">
      <w:pPr>
        <w:rPr>
          <w:rFonts w:eastAsiaTheme="majorEastAsia"/>
          <w:b/>
          <w:bCs/>
        </w:rPr>
      </w:pPr>
    </w:p>
    <w:p w14:paraId="4CFE398C" w14:textId="533E8EC6" w:rsidR="009A00E9" w:rsidRDefault="00B1155E" w:rsidP="008A1F73">
      <w:r w:rsidRPr="009A00E9">
        <w:t>De Facebookberichten</w:t>
      </w:r>
      <w:r w:rsidR="009A00E9">
        <w:t xml:space="preserve"> van </w:t>
      </w:r>
      <w:r w:rsidR="00E075EB">
        <w:t>DE ORGANISATIE</w:t>
      </w:r>
      <w:r w:rsidRPr="009A00E9">
        <w:t xml:space="preserve"> bestaan </w:t>
      </w:r>
      <w:r w:rsidR="009A00E9">
        <w:t xml:space="preserve">voornamelijk </w:t>
      </w:r>
      <w:r w:rsidRPr="009A00E9">
        <w:t xml:space="preserve">uit een tekst </w:t>
      </w:r>
      <w:r w:rsidR="009A00E9">
        <w:t xml:space="preserve">van één of twee zinnen </w:t>
      </w:r>
      <w:r w:rsidRPr="009A00E9">
        <w:t>met een afbeelding</w:t>
      </w:r>
      <w:r w:rsidR="005C668A">
        <w:t xml:space="preserve"> en af en toe met een link naar een vervolg van de inhoud</w:t>
      </w:r>
      <w:r w:rsidR="009A00E9">
        <w:t>.</w:t>
      </w:r>
      <w:r w:rsidRPr="009A00E9">
        <w:t xml:space="preserve"> </w:t>
      </w:r>
      <w:r w:rsidR="008C5F9C">
        <w:t xml:space="preserve">De meeste berichten hebben te intentie om de doelgroep te amuseren. Daarnaast </w:t>
      </w:r>
      <w:r w:rsidR="005C668A">
        <w:t>heeft de meeste inhoud</w:t>
      </w:r>
      <w:r w:rsidR="008C5F9C">
        <w:t xml:space="preserve"> betrekking </w:t>
      </w:r>
      <w:r w:rsidR="005C668A">
        <w:t>tot</w:t>
      </w:r>
      <w:r w:rsidR="008C5F9C">
        <w:t xml:space="preserve"> </w:t>
      </w:r>
      <w:r w:rsidR="00E075EB">
        <w:t>DE ORGANISATIE</w:t>
      </w:r>
      <w:r w:rsidR="008C5F9C">
        <w:t xml:space="preserve"> zelf, zoals bijvoorbeeld het verkondigen </w:t>
      </w:r>
      <w:r w:rsidR="005C668A">
        <w:t>dat lid is</w:t>
      </w:r>
      <w:r w:rsidR="008C5F9C">
        <w:t xml:space="preserve"> bij ZorgkaartNederland (bijlage IV, figuur 4.3).   </w:t>
      </w:r>
    </w:p>
    <w:p w14:paraId="08825E40" w14:textId="77777777" w:rsidR="008E4949" w:rsidRPr="006869A6" w:rsidRDefault="00791E8A" w:rsidP="008A1F73">
      <w:pPr>
        <w:tabs>
          <w:tab w:val="left" w:pos="5351"/>
        </w:tabs>
        <w:rPr>
          <w:color w:val="014EBF"/>
        </w:rPr>
      </w:pPr>
      <w:r w:rsidRPr="006869A6">
        <w:rPr>
          <w:color w:val="014EBF"/>
        </w:rPr>
        <w:tab/>
      </w:r>
    </w:p>
    <w:p w14:paraId="0C6676E0" w14:textId="77777777" w:rsidR="000B10FA" w:rsidRPr="006869A6" w:rsidRDefault="003B6824" w:rsidP="008A1F73">
      <w:pPr>
        <w:pStyle w:val="Kop2"/>
        <w:spacing w:before="0"/>
        <w:rPr>
          <w:rFonts w:cs="Times New Roman"/>
          <w:sz w:val="24"/>
          <w:szCs w:val="24"/>
        </w:rPr>
      </w:pPr>
      <w:bookmarkStart w:id="19" w:name="_Toc532552060"/>
      <w:r w:rsidRPr="006869A6">
        <w:rPr>
          <w:rFonts w:cs="Times New Roman"/>
          <w:sz w:val="24"/>
          <w:szCs w:val="24"/>
        </w:rPr>
        <w:t>3</w:t>
      </w:r>
      <w:r w:rsidR="000B10FA" w:rsidRPr="006869A6">
        <w:rPr>
          <w:rFonts w:cs="Times New Roman"/>
          <w:sz w:val="24"/>
          <w:szCs w:val="24"/>
        </w:rPr>
        <w:t>.2 Externe omgeving</w:t>
      </w:r>
      <w:bookmarkEnd w:id="19"/>
    </w:p>
    <w:p w14:paraId="224BCF04" w14:textId="45934EA5" w:rsidR="00633AD4" w:rsidRDefault="00023B1D" w:rsidP="008A1F73">
      <w:pPr>
        <w:rPr>
          <w:i/>
          <w:color w:val="000000" w:themeColor="text1"/>
        </w:rPr>
      </w:pPr>
      <w:r>
        <w:rPr>
          <w:i/>
          <w:color w:val="000000" w:themeColor="text1"/>
        </w:rPr>
        <w:t xml:space="preserve">Kansen </w:t>
      </w:r>
      <w:r w:rsidR="00633AD4">
        <w:rPr>
          <w:i/>
          <w:color w:val="000000" w:themeColor="text1"/>
        </w:rPr>
        <w:t xml:space="preserve">voor </w:t>
      </w:r>
      <w:r w:rsidR="00E075EB">
        <w:rPr>
          <w:i/>
          <w:color w:val="000000" w:themeColor="text1"/>
        </w:rPr>
        <w:t>DE ORGANISATIE</w:t>
      </w:r>
      <w:r w:rsidR="00633AD4">
        <w:rPr>
          <w:i/>
          <w:color w:val="000000" w:themeColor="text1"/>
        </w:rPr>
        <w:t xml:space="preserve"> met betrekking tot </w:t>
      </w:r>
      <w:r w:rsidR="00BB7542">
        <w:rPr>
          <w:i/>
          <w:color w:val="000000" w:themeColor="text1"/>
        </w:rPr>
        <w:t>het</w:t>
      </w:r>
      <w:r w:rsidR="00633AD4">
        <w:rPr>
          <w:i/>
          <w:color w:val="000000" w:themeColor="text1"/>
        </w:rPr>
        <w:t xml:space="preserve"> betrokkenheidsprobleem zijn de wijziging</w:t>
      </w:r>
      <w:r w:rsidR="0003241C">
        <w:rPr>
          <w:i/>
          <w:color w:val="000000" w:themeColor="text1"/>
        </w:rPr>
        <w:t>en betreffende</w:t>
      </w:r>
      <w:r w:rsidR="00633AD4">
        <w:rPr>
          <w:i/>
          <w:color w:val="000000" w:themeColor="text1"/>
        </w:rPr>
        <w:t xml:space="preserve"> het </w:t>
      </w:r>
      <w:r w:rsidR="0003241C">
        <w:rPr>
          <w:i/>
          <w:color w:val="000000" w:themeColor="text1"/>
        </w:rPr>
        <w:t>toestaan</w:t>
      </w:r>
      <w:r w:rsidR="00633AD4">
        <w:rPr>
          <w:i/>
          <w:color w:val="000000" w:themeColor="text1"/>
        </w:rPr>
        <w:t xml:space="preserve"> van preventief gezondheidsonderzoek en de ‘patiënt anno nu’. </w:t>
      </w:r>
      <w:r w:rsidR="00BB7542">
        <w:rPr>
          <w:i/>
          <w:color w:val="000000" w:themeColor="text1"/>
        </w:rPr>
        <w:t>De socialmedia-aanpak van de concurrenten zorg</w:t>
      </w:r>
      <w:r w:rsidR="00B82187">
        <w:rPr>
          <w:i/>
          <w:color w:val="000000" w:themeColor="text1"/>
        </w:rPr>
        <w:t>t</w:t>
      </w:r>
      <w:r w:rsidR="00BB7542">
        <w:rPr>
          <w:i/>
          <w:color w:val="000000" w:themeColor="text1"/>
        </w:rPr>
        <w:t xml:space="preserve"> voor een bedreiging. </w:t>
      </w:r>
    </w:p>
    <w:p w14:paraId="1C285788" w14:textId="77777777" w:rsidR="00F139F8" w:rsidRPr="006869A6" w:rsidRDefault="00F139F8" w:rsidP="008A1F73"/>
    <w:p w14:paraId="52B2B713" w14:textId="2A14CEF1" w:rsidR="00D858BC" w:rsidRPr="006869A6" w:rsidRDefault="003B6824" w:rsidP="008A1F73">
      <w:pPr>
        <w:pStyle w:val="Kop3"/>
      </w:pPr>
      <w:bookmarkStart w:id="20" w:name="_Toc532552061"/>
      <w:r w:rsidRPr="006869A6">
        <w:t>3</w:t>
      </w:r>
      <w:r w:rsidR="000B10FA" w:rsidRPr="006869A6">
        <w:t>.2.</w:t>
      </w:r>
      <w:r w:rsidR="00764681">
        <w:t>1</w:t>
      </w:r>
      <w:r w:rsidR="000B10FA" w:rsidRPr="006869A6">
        <w:t xml:space="preserve"> </w:t>
      </w:r>
      <w:r w:rsidR="00193008" w:rsidRPr="006869A6">
        <w:t xml:space="preserve">Social media </w:t>
      </w:r>
      <w:r w:rsidR="00193008" w:rsidRPr="00F139F8">
        <w:t>bij</w:t>
      </w:r>
      <w:r w:rsidR="00193008" w:rsidRPr="006869A6">
        <w:t xml:space="preserve"> zorginstanties</w:t>
      </w:r>
      <w:bookmarkEnd w:id="20"/>
      <w:r w:rsidR="005B1F61" w:rsidRPr="006869A6">
        <w:t xml:space="preserve"> </w:t>
      </w:r>
      <w:r w:rsidR="000B10FA" w:rsidRPr="006869A6">
        <w:tab/>
      </w:r>
    </w:p>
    <w:p w14:paraId="524FABB4" w14:textId="13FE678E" w:rsidR="00BB747B" w:rsidRDefault="00C6220C" w:rsidP="008A1F73">
      <w:pPr>
        <w:tabs>
          <w:tab w:val="left" w:pos="3891"/>
        </w:tabs>
      </w:pPr>
      <w:r w:rsidRPr="00BB747B">
        <w:t xml:space="preserve">De </w:t>
      </w:r>
      <w:r w:rsidR="00BB7542" w:rsidRPr="00BB747B">
        <w:t>‘</w:t>
      </w:r>
      <w:r w:rsidRPr="00BB747B">
        <w:t xml:space="preserve">patiënt anno </w:t>
      </w:r>
      <w:r w:rsidR="00F65294" w:rsidRPr="00BB747B">
        <w:t>nu</w:t>
      </w:r>
      <w:r w:rsidR="00BB7542" w:rsidRPr="00BB747B">
        <w:t>’</w:t>
      </w:r>
      <w:r w:rsidR="00F65294" w:rsidRPr="00BB747B">
        <w:t xml:space="preserve"> </w:t>
      </w:r>
      <w:r w:rsidRPr="00BB747B">
        <w:t>beschikt over middelen zoals vergelijkingssites en social media om zich snel en goed te laten informeren</w:t>
      </w:r>
      <w:r w:rsidR="00BB747B" w:rsidRPr="00BB747B">
        <w:t xml:space="preserve"> (Gulden &amp; Van der Wulff, 2015)</w:t>
      </w:r>
      <w:r w:rsidR="00B82187" w:rsidRPr="00BB747B">
        <w:t xml:space="preserve">. De zorgconsument wordt veeleisend en wenst </w:t>
      </w:r>
      <w:r w:rsidR="002D3AD0" w:rsidRPr="00BB747B">
        <w:t xml:space="preserve">zelf </w:t>
      </w:r>
      <w:r w:rsidR="00B82187" w:rsidRPr="00BB747B">
        <w:t xml:space="preserve">te </w:t>
      </w:r>
      <w:r w:rsidR="002D3AD0" w:rsidRPr="00BB747B">
        <w:t xml:space="preserve">bepalen waar, wanneer en bij wie hij </w:t>
      </w:r>
      <w:r w:rsidR="00E02152" w:rsidRPr="00BB747B">
        <w:t xml:space="preserve">of zij </w:t>
      </w:r>
      <w:r w:rsidR="002D3AD0" w:rsidRPr="00BB747B">
        <w:t>zorg inkoopt</w:t>
      </w:r>
      <w:r w:rsidRPr="00BB747B">
        <w:t xml:space="preserve">. </w:t>
      </w:r>
      <w:r w:rsidR="00B82187" w:rsidRPr="00BB747B">
        <w:t>Volgens Buitinga, Boekee en Van der Veer (2015) is het vanwege deze ontwikkeling in veeleisendheid van fundamenteel belang de patiënt met zijn individuele behoeften extreem centraal te zetten.</w:t>
      </w:r>
      <w:r w:rsidR="004A7143" w:rsidRPr="00BB747B">
        <w:t xml:space="preserve"> </w:t>
      </w:r>
      <w:r w:rsidR="00B82187" w:rsidRPr="00BB747B">
        <w:t xml:space="preserve">Een onderzoek van </w:t>
      </w:r>
      <w:r w:rsidR="00EF074F" w:rsidRPr="00BB747B">
        <w:t>Coosto</w:t>
      </w:r>
      <w:r w:rsidR="00E30C77" w:rsidRPr="00BB747B">
        <w:t xml:space="preserve"> (2018) </w:t>
      </w:r>
      <w:r w:rsidR="00B82187" w:rsidRPr="00BB747B">
        <w:t>over</w:t>
      </w:r>
      <w:r w:rsidR="00E30C77" w:rsidRPr="00BB747B">
        <w:t xml:space="preserve"> </w:t>
      </w:r>
      <w:r w:rsidR="00F65294" w:rsidRPr="00BB747B">
        <w:t xml:space="preserve">de inzet van </w:t>
      </w:r>
      <w:r w:rsidR="00E30C77" w:rsidRPr="00BB747B">
        <w:t xml:space="preserve">social media onder zorginstanties, </w:t>
      </w:r>
      <w:r w:rsidR="004A7143" w:rsidRPr="00BB747B">
        <w:t>wijst uit</w:t>
      </w:r>
      <w:r w:rsidR="00E30C77" w:rsidRPr="00BB747B">
        <w:t xml:space="preserve"> dat </w:t>
      </w:r>
      <w:r w:rsidR="00BB747B">
        <w:t xml:space="preserve">er weinig interactie plaatsvindt met de volgers van </w:t>
      </w:r>
      <w:r w:rsidR="007F2B54">
        <w:t xml:space="preserve">zorginstanties, </w:t>
      </w:r>
      <w:r w:rsidR="007F2B54" w:rsidRPr="00BB747B">
        <w:t>omdat</w:t>
      </w:r>
      <w:r w:rsidR="00BB747B">
        <w:t xml:space="preserve"> de content relevantie mist en niet aansluit op de behoeften van de doelgroep. Volgens het onderzoek bestaat onder patiënten vooral </w:t>
      </w:r>
      <w:r w:rsidR="004A7143" w:rsidRPr="00BB747B">
        <w:t xml:space="preserve">de </w:t>
      </w:r>
      <w:r w:rsidR="00E30C77" w:rsidRPr="00BB747B">
        <w:t>b</w:t>
      </w:r>
      <w:r w:rsidR="00F65294" w:rsidRPr="00BB747B">
        <w:t>ehoefte aan tips, ervaringen en</w:t>
      </w:r>
      <w:r w:rsidR="00E30C77" w:rsidRPr="00BB747B">
        <w:t xml:space="preserve"> informatie over de instelling, zorg of klachten</w:t>
      </w:r>
      <w:r w:rsidR="00BB747B">
        <w:t xml:space="preserve"> (Coosto, 2018)</w:t>
      </w:r>
      <w:r w:rsidR="00E30C77" w:rsidRPr="00BB747B">
        <w:t xml:space="preserve">. </w:t>
      </w:r>
      <w:r w:rsidR="004A7143" w:rsidRPr="00BB747B">
        <w:t>Volgens Steehouder et al. (2016) valt algemene behoefte uiteen onder de inhoud, vorm en intentie</w:t>
      </w:r>
      <w:r w:rsidR="00764681">
        <w:t xml:space="preserve"> van berichtgeving en onderscheidt men berichten aan de hand van die aspecten</w:t>
      </w:r>
      <w:r w:rsidR="004A7143" w:rsidRPr="00BB747B">
        <w:t xml:space="preserve">. </w:t>
      </w:r>
    </w:p>
    <w:p w14:paraId="1F0ED39E" w14:textId="16D9064E" w:rsidR="00764681" w:rsidRDefault="00764681" w:rsidP="008A1F73">
      <w:pPr>
        <w:tabs>
          <w:tab w:val="left" w:pos="3891"/>
        </w:tabs>
      </w:pPr>
    </w:p>
    <w:p w14:paraId="35656C0C" w14:textId="36B54870" w:rsidR="00764681" w:rsidRPr="006869A6" w:rsidRDefault="00764681" w:rsidP="00764681">
      <w:r w:rsidRPr="006869A6">
        <w:t>3.2.</w:t>
      </w:r>
      <w:r>
        <w:t>2</w:t>
      </w:r>
      <w:r w:rsidRPr="006869A6">
        <w:t xml:space="preserve"> Preventief gezondheidsonderzoek</w:t>
      </w:r>
    </w:p>
    <w:p w14:paraId="0EEECEB8" w14:textId="77777777" w:rsidR="00764681" w:rsidRDefault="00764681" w:rsidP="00764681">
      <w:r>
        <w:t xml:space="preserve">De overheid steunt de ontwikkeling waarbij consumenten meer de regie van eigen zorg op zich nemen. Momenteel speelt de discussie betreft het in de toekomst toestaan van preventief gezondheidsonderzoek: het </w:t>
      </w:r>
      <w:r w:rsidRPr="006869A6">
        <w:t>actief op zoek gaan na</w:t>
      </w:r>
      <w:r>
        <w:t xml:space="preserve">ar ernstige of onbehandelbare ziekten, </w:t>
      </w:r>
      <w:r w:rsidRPr="006869A6">
        <w:t xml:space="preserve">zonder onderliggende medische vraag van een </w:t>
      </w:r>
      <w:r w:rsidRPr="006869A6">
        <w:lastRenderedPageBreak/>
        <w:t xml:space="preserve">(huis)arts of specialist (Raad voor de Volksgezondheid </w:t>
      </w:r>
      <w:r>
        <w:t>en</w:t>
      </w:r>
      <w:r w:rsidRPr="006869A6">
        <w:t xml:space="preserve"> </w:t>
      </w:r>
      <w:r>
        <w:t>Samenleving</w:t>
      </w:r>
      <w:r w:rsidRPr="006869A6">
        <w:t xml:space="preserve">, </w:t>
      </w:r>
      <w:r>
        <w:t xml:space="preserve">2017). Middels een </w:t>
      </w:r>
      <w:r w:rsidRPr="006869A6">
        <w:t>preventieve MRI-scan is uit te w</w:t>
      </w:r>
      <w:r>
        <w:t xml:space="preserve">ijzen of er verschijnselen van ernstige of onbehandelbare ziekten </w:t>
      </w:r>
      <w:r w:rsidRPr="006869A6">
        <w:t>zoals prostaat- en botkanker aanwezig zijn</w:t>
      </w:r>
      <w:r>
        <w:t xml:space="preserve">, waardoor </w:t>
      </w:r>
      <w:r w:rsidRPr="006869A6">
        <w:t>afbeeldingsd</w:t>
      </w:r>
      <w:r>
        <w:t>iagnostiek een belangrijke rol speelt bij preventief gezondheidsonderzoek</w:t>
      </w:r>
      <w:r w:rsidRPr="006869A6">
        <w:t xml:space="preserve"> (npvzorg.nl). </w:t>
      </w:r>
    </w:p>
    <w:p w14:paraId="7A7D31D2" w14:textId="77777777" w:rsidR="00764681" w:rsidRDefault="00764681" w:rsidP="00764681"/>
    <w:p w14:paraId="1ED390C4" w14:textId="07615978" w:rsidR="00764681" w:rsidRPr="00764681" w:rsidRDefault="00764681" w:rsidP="00764681">
      <w:pPr>
        <w:rPr>
          <w:color w:val="FF0000"/>
        </w:rPr>
      </w:pPr>
      <w:r w:rsidRPr="006869A6">
        <w:t xml:space="preserve">Het toestaan van preventief gezondheidsonderzoek resulteert voor </w:t>
      </w:r>
      <w:r w:rsidR="00E075EB">
        <w:t>DE ORGANISATIE</w:t>
      </w:r>
      <w:r w:rsidRPr="006869A6">
        <w:t xml:space="preserve"> in marktverbreding; zorgconsumenten kunnen </w:t>
      </w:r>
      <w:r>
        <w:t>namelijk</w:t>
      </w:r>
      <w:r w:rsidRPr="006869A6">
        <w:t xml:space="preserve"> zonder doorverwijzing van een arts of specialist </w:t>
      </w:r>
      <w:r>
        <w:t xml:space="preserve">een MRI-onderzoek ondergaan. </w:t>
      </w:r>
      <w:r w:rsidR="00E075EB">
        <w:t>DE ORGANISATIE</w:t>
      </w:r>
      <w:r>
        <w:t xml:space="preserve"> zal de doelgroep wel echter direct moeten benaderen om dit bij hen onder de aandacht te brengen. Online betrokkenheid </w:t>
      </w:r>
      <w:r w:rsidR="005C668A">
        <w:t>op</w:t>
      </w:r>
      <w:r>
        <w:t xml:space="preserve"> social media </w:t>
      </w:r>
      <w:r w:rsidR="005C668A">
        <w:t>kan</w:t>
      </w:r>
      <w:r>
        <w:t xml:space="preserve"> hierin een grote rol vervullen. Zorgconsumenten zoeken namelijk via social media, Google of ZorgkaartNederland contact met iedereen die online actief is (Gulden &amp; Van der Wulff, 2015).</w:t>
      </w:r>
    </w:p>
    <w:p w14:paraId="228A97A2" w14:textId="77777777" w:rsidR="008279AA" w:rsidRPr="006869A6" w:rsidRDefault="008279AA" w:rsidP="008A1F73"/>
    <w:p w14:paraId="39E7D840" w14:textId="14615791" w:rsidR="002F5458" w:rsidRPr="006869A6" w:rsidRDefault="003B6824" w:rsidP="008A1F73">
      <w:pPr>
        <w:pStyle w:val="Kop3"/>
      </w:pPr>
      <w:bookmarkStart w:id="21" w:name="_Toc532552062"/>
      <w:r w:rsidRPr="006869A6">
        <w:t>3</w:t>
      </w:r>
      <w:r w:rsidR="000B10FA" w:rsidRPr="006869A6">
        <w:t>.2.</w:t>
      </w:r>
      <w:r w:rsidR="00791E8A" w:rsidRPr="006869A6">
        <w:t>3</w:t>
      </w:r>
      <w:r w:rsidR="000B10FA" w:rsidRPr="006869A6">
        <w:t xml:space="preserve"> Concurrenten van </w:t>
      </w:r>
      <w:r w:rsidR="00E075EB">
        <w:t>DE ORGANISATIE</w:t>
      </w:r>
      <w:bookmarkEnd w:id="21"/>
      <w:r w:rsidR="000B10FA" w:rsidRPr="006869A6">
        <w:t xml:space="preserve"> </w:t>
      </w:r>
    </w:p>
    <w:p w14:paraId="0E5FE426" w14:textId="6726617C" w:rsidR="00656104" w:rsidRPr="006869A6" w:rsidRDefault="00656104" w:rsidP="008A1F73">
      <w:r w:rsidRPr="006869A6">
        <w:t>Li en Solis (2013) stellen dat het bij het opzetten van een socialmediastrategie belangrijk is om te kijken op welke manier de concurrentie actief is op social media.</w:t>
      </w:r>
      <w:r w:rsidR="005B1F61" w:rsidRPr="006869A6">
        <w:t xml:space="preserve"> Deze paragraaf vergelijkt verschillende zorginstanties die hetzelfde soort product aanbieden als </w:t>
      </w:r>
      <w:r w:rsidR="00E075EB">
        <w:t>DE ORGANISATIE</w:t>
      </w:r>
      <w:r w:rsidR="005B1F61" w:rsidRPr="006869A6">
        <w:t xml:space="preserve"> en </w:t>
      </w:r>
      <w:r w:rsidR="004A7143">
        <w:t xml:space="preserve">dus </w:t>
      </w:r>
      <w:r w:rsidR="005B1F61" w:rsidRPr="006869A6">
        <w:t xml:space="preserve">dezelfde doelgroep hanteren. </w:t>
      </w:r>
      <w:r w:rsidR="00345651">
        <w:t>CONCURRENT 1</w:t>
      </w:r>
      <w:r w:rsidR="005B1F61" w:rsidRPr="006869A6">
        <w:t xml:space="preserve">, </w:t>
      </w:r>
      <w:r w:rsidR="00345651">
        <w:t>CONCURRENT 2</w:t>
      </w:r>
      <w:r w:rsidR="005B1F61" w:rsidRPr="006869A6">
        <w:t xml:space="preserve"> en </w:t>
      </w:r>
      <w:r w:rsidR="00345651">
        <w:t>CONCURRENT 3</w:t>
      </w:r>
      <w:r w:rsidR="005B1F61" w:rsidRPr="006869A6">
        <w:t xml:space="preserve"> bieden net als </w:t>
      </w:r>
      <w:r w:rsidR="00E075EB">
        <w:t>DE ORGANISATIE</w:t>
      </w:r>
      <w:r w:rsidR="005B1F61" w:rsidRPr="006869A6">
        <w:t xml:space="preserve"> afbeeldingsdiagnostiek aan en zijn volgens de directie de grootste concurrenten</w:t>
      </w:r>
      <w:r w:rsidR="00762067" w:rsidRPr="006869A6">
        <w:t xml:space="preserve"> (</w:t>
      </w:r>
      <w:r w:rsidR="00345651">
        <w:t>X</w:t>
      </w:r>
      <w:r w:rsidR="00762067" w:rsidRPr="006869A6">
        <w:t>, persoonlijke communicatie, 11 oktober 2018)</w:t>
      </w:r>
      <w:r w:rsidR="005B1F61" w:rsidRPr="006869A6">
        <w:t>.</w:t>
      </w:r>
      <w:r w:rsidR="009D28EC" w:rsidRPr="009D28EC">
        <w:t xml:space="preserve"> </w:t>
      </w:r>
      <w:r w:rsidR="009D28EC" w:rsidRPr="006869A6">
        <w:t xml:space="preserve">Onderstaand figuur geeft de volgersaantallen en gegevens </w:t>
      </w:r>
      <w:r w:rsidR="005C668A" w:rsidRPr="006869A6">
        <w:t>van</w:t>
      </w:r>
      <w:r w:rsidR="005C668A">
        <w:t xml:space="preserve"> Facebook en ZorgkaartNederland</w:t>
      </w:r>
      <w:r w:rsidR="005C668A" w:rsidRPr="006869A6">
        <w:t xml:space="preserve"> </w:t>
      </w:r>
      <w:r w:rsidR="004A7143" w:rsidRPr="006869A6">
        <w:t>van</w:t>
      </w:r>
      <w:r w:rsidR="004A7143">
        <w:t xml:space="preserve"> deze</w:t>
      </w:r>
      <w:r w:rsidR="004A7143" w:rsidRPr="006869A6">
        <w:t xml:space="preserve"> concurrenten</w:t>
      </w:r>
      <w:r w:rsidR="004A7143">
        <w:t xml:space="preserve"> </w:t>
      </w:r>
      <w:r w:rsidR="009D28EC">
        <w:t>weer.</w:t>
      </w:r>
    </w:p>
    <w:p w14:paraId="7FABFDD1" w14:textId="77777777" w:rsidR="00193089" w:rsidRPr="006869A6" w:rsidRDefault="00193089" w:rsidP="008A1F73"/>
    <w:p w14:paraId="04352E3F" w14:textId="77777777" w:rsidR="000B10FA" w:rsidRPr="006869A6" w:rsidRDefault="00CC4128" w:rsidP="008A1F73">
      <w:r w:rsidRPr="006869A6">
        <w:t>Figuur 4</w:t>
      </w:r>
      <w:r w:rsidR="000B10FA" w:rsidRPr="006869A6">
        <w:t>: Concurrentenanalyse op basis van social media</w:t>
      </w:r>
    </w:p>
    <w:p w14:paraId="6662956C" w14:textId="77777777" w:rsidR="00EA729D" w:rsidRDefault="00EA729D" w:rsidP="00EA729D">
      <w:pPr>
        <w:rPr>
          <w:szCs w:val="20"/>
        </w:rPr>
      </w:pPr>
      <w:r w:rsidRPr="00345651">
        <w:rPr>
          <w:i/>
          <w:szCs w:val="20"/>
        </w:rPr>
        <w:t>Dit onderdeel is verwijderd in verband met privacy</w:t>
      </w:r>
      <w:r>
        <w:rPr>
          <w:szCs w:val="20"/>
        </w:rPr>
        <w:t>.</w:t>
      </w:r>
    </w:p>
    <w:p w14:paraId="6E23C2F0" w14:textId="77777777" w:rsidR="00193008" w:rsidRPr="006869A6" w:rsidRDefault="00193008" w:rsidP="008A1F73">
      <w:r w:rsidRPr="006869A6">
        <w:t>Bron: auteur</w:t>
      </w:r>
    </w:p>
    <w:p w14:paraId="6CFA5E95" w14:textId="77777777" w:rsidR="00283F6B" w:rsidRPr="006869A6" w:rsidRDefault="00283F6B" w:rsidP="008A1F73">
      <w:pPr>
        <w:rPr>
          <w:szCs w:val="20"/>
        </w:rPr>
      </w:pPr>
    </w:p>
    <w:p w14:paraId="5C0B5B76" w14:textId="55755B13" w:rsidR="00716354" w:rsidRPr="006869A6" w:rsidRDefault="004A7143" w:rsidP="008A1F73">
      <w:pPr>
        <w:tabs>
          <w:tab w:val="left" w:pos="3891"/>
        </w:tabs>
      </w:pPr>
      <w:r>
        <w:t xml:space="preserve">Volgens </w:t>
      </w:r>
      <w:r w:rsidR="009D28EC" w:rsidRPr="006869A6">
        <w:t xml:space="preserve">Li en Solis (2013) </w:t>
      </w:r>
      <w:r>
        <w:t>is</w:t>
      </w:r>
      <w:r w:rsidR="009D28EC" w:rsidRPr="006869A6">
        <w:t xml:space="preserve"> online betrokkenheid te meten aan de hand van het aantal volgers, </w:t>
      </w:r>
      <w:r w:rsidR="009D28EC" w:rsidRPr="004A7143">
        <w:rPr>
          <w:i/>
        </w:rPr>
        <w:t>likes</w:t>
      </w:r>
      <w:r w:rsidR="009D28EC" w:rsidRPr="006869A6">
        <w:t xml:space="preserve">, reacties en </w:t>
      </w:r>
      <w:r>
        <w:t>deelacties</w:t>
      </w:r>
      <w:r w:rsidR="009D28EC" w:rsidRPr="006869A6">
        <w:t xml:space="preserve">. Alle </w:t>
      </w:r>
      <w:r>
        <w:t xml:space="preserve">geanalyseerde </w:t>
      </w:r>
      <w:r w:rsidR="009D28EC" w:rsidRPr="006869A6">
        <w:t xml:space="preserve">concurrenten hebben minstens tien keer zo veel volgers en </w:t>
      </w:r>
      <w:r w:rsidR="005C668A">
        <w:t xml:space="preserve">genereren per post meer interactie dan </w:t>
      </w:r>
      <w:r w:rsidR="00E075EB">
        <w:t>DE ORGANISATIE</w:t>
      </w:r>
      <w:r w:rsidR="009D28EC">
        <w:t xml:space="preserve"> (figuur 4). </w:t>
      </w:r>
      <w:r w:rsidR="00716354" w:rsidRPr="006869A6">
        <w:t xml:space="preserve">Om een beeld te krijgen van wat voor soort berichtgeving de doelgroep aantrekkelijk vindt, worden de tien </w:t>
      </w:r>
      <w:r w:rsidR="004D3845">
        <w:t>Facebookberichten</w:t>
      </w:r>
      <w:r w:rsidR="00716354" w:rsidRPr="006869A6">
        <w:t xml:space="preserve"> </w:t>
      </w:r>
      <w:r w:rsidR="004D3845">
        <w:t xml:space="preserve">van </w:t>
      </w:r>
      <w:r w:rsidR="00345651">
        <w:t>CONCURRENT 1</w:t>
      </w:r>
      <w:r w:rsidR="004D3845">
        <w:t xml:space="preserve"> en </w:t>
      </w:r>
      <w:r w:rsidR="00345651">
        <w:t>CONCURRENT 3</w:t>
      </w:r>
      <w:r w:rsidR="004D3845">
        <w:t xml:space="preserve"> met de meeste interactie </w:t>
      </w:r>
      <w:r w:rsidR="00716354" w:rsidRPr="006869A6">
        <w:t xml:space="preserve">geanalyseerd op basis van de </w:t>
      </w:r>
      <w:r>
        <w:t xml:space="preserve">inhoud, vorm en </w:t>
      </w:r>
      <w:r w:rsidRPr="00574580">
        <w:t xml:space="preserve">intentie </w:t>
      </w:r>
      <w:r w:rsidR="00716354" w:rsidRPr="00574580">
        <w:t>(</w:t>
      </w:r>
      <w:r w:rsidRPr="00574580">
        <w:t xml:space="preserve">zie </w:t>
      </w:r>
      <w:r w:rsidR="00716354" w:rsidRPr="00574580">
        <w:t>bijlage V</w:t>
      </w:r>
      <w:r w:rsidRPr="00574580">
        <w:t>I</w:t>
      </w:r>
      <w:r w:rsidR="00716354" w:rsidRPr="006869A6">
        <w:t>). De bevindingen staan hieronder.</w:t>
      </w:r>
    </w:p>
    <w:p w14:paraId="3AC095E9" w14:textId="54F54F27" w:rsidR="00716354" w:rsidRPr="006869A6" w:rsidRDefault="004D3845" w:rsidP="008A1F73">
      <w:pPr>
        <w:tabs>
          <w:tab w:val="left" w:pos="4011"/>
        </w:tabs>
      </w:pPr>
      <w:r>
        <w:tab/>
      </w:r>
    </w:p>
    <w:p w14:paraId="297D1545" w14:textId="46BE2734" w:rsidR="005B2A41" w:rsidRPr="006869A6" w:rsidRDefault="002F5458" w:rsidP="008A1F73">
      <w:pPr>
        <w:rPr>
          <w:szCs w:val="20"/>
        </w:rPr>
      </w:pPr>
      <w:r w:rsidRPr="006869A6">
        <w:rPr>
          <w:szCs w:val="20"/>
        </w:rPr>
        <w:t xml:space="preserve">Vrijwel alle </w:t>
      </w:r>
      <w:r w:rsidR="004D3845">
        <w:rPr>
          <w:szCs w:val="20"/>
        </w:rPr>
        <w:t>geanalyseerde Facebookberichten</w:t>
      </w:r>
      <w:r w:rsidRPr="006869A6">
        <w:rPr>
          <w:szCs w:val="20"/>
        </w:rPr>
        <w:t xml:space="preserve"> </w:t>
      </w:r>
      <w:r w:rsidR="009D28EC">
        <w:rPr>
          <w:szCs w:val="20"/>
        </w:rPr>
        <w:t>bestaan uit</w:t>
      </w:r>
      <w:r w:rsidR="004D3845">
        <w:rPr>
          <w:szCs w:val="20"/>
        </w:rPr>
        <w:t xml:space="preserve"> een tekst met</w:t>
      </w:r>
      <w:r w:rsidRPr="006869A6">
        <w:rPr>
          <w:szCs w:val="20"/>
        </w:rPr>
        <w:t xml:space="preserve"> een afbeelding/video en een link naar </w:t>
      </w:r>
      <w:r w:rsidR="009D28EC">
        <w:rPr>
          <w:szCs w:val="20"/>
        </w:rPr>
        <w:t>een</w:t>
      </w:r>
      <w:r w:rsidRPr="006869A6">
        <w:rPr>
          <w:szCs w:val="20"/>
        </w:rPr>
        <w:t xml:space="preserve"> </w:t>
      </w:r>
      <w:r w:rsidR="009D28EC">
        <w:rPr>
          <w:szCs w:val="20"/>
        </w:rPr>
        <w:t>vervolg van de tekst</w:t>
      </w:r>
      <w:r w:rsidRPr="006869A6">
        <w:rPr>
          <w:szCs w:val="20"/>
        </w:rPr>
        <w:t xml:space="preserve">. De lengte van de tekst verschilt tussen kort (minder dan drie zinnen), gemiddeld (drie zinnen) en lang (langer dan drie zinnen). Elke </w:t>
      </w:r>
      <w:r w:rsidR="009D28EC">
        <w:rPr>
          <w:szCs w:val="20"/>
        </w:rPr>
        <w:t>bericht</w:t>
      </w:r>
      <w:r w:rsidRPr="006869A6">
        <w:rPr>
          <w:szCs w:val="20"/>
        </w:rPr>
        <w:t xml:space="preserve">lengte komt evenveel voor (concurrentenanalyse, bijlage V). </w:t>
      </w:r>
      <w:r w:rsidR="005B2A41" w:rsidRPr="006869A6">
        <w:rPr>
          <w:szCs w:val="20"/>
        </w:rPr>
        <w:t>De intentie van de</w:t>
      </w:r>
      <w:r w:rsidR="009D28EC">
        <w:rPr>
          <w:szCs w:val="20"/>
        </w:rPr>
        <w:t xml:space="preserve"> </w:t>
      </w:r>
      <w:r w:rsidRPr="006869A6">
        <w:rPr>
          <w:szCs w:val="20"/>
        </w:rPr>
        <w:t>berichten is</w:t>
      </w:r>
      <w:r w:rsidR="005B2A41" w:rsidRPr="006869A6">
        <w:rPr>
          <w:szCs w:val="20"/>
        </w:rPr>
        <w:t xml:space="preserve"> voornamelijk informeren en amuseren. Hierna volg</w:t>
      </w:r>
      <w:r w:rsidRPr="006869A6">
        <w:rPr>
          <w:szCs w:val="20"/>
        </w:rPr>
        <w:t>t</w:t>
      </w:r>
      <w:r w:rsidR="005B2A41" w:rsidRPr="006869A6">
        <w:rPr>
          <w:szCs w:val="20"/>
        </w:rPr>
        <w:t xml:space="preserve"> inspireren, overtuigen en als laatste activeren (bijlage V</w:t>
      </w:r>
      <w:r w:rsidR="008C5F9C">
        <w:rPr>
          <w:szCs w:val="20"/>
        </w:rPr>
        <w:t>I</w:t>
      </w:r>
      <w:r w:rsidR="005B2A41" w:rsidRPr="006869A6">
        <w:rPr>
          <w:szCs w:val="20"/>
        </w:rPr>
        <w:t xml:space="preserve">, figuur </w:t>
      </w:r>
      <w:r w:rsidR="008C5F9C">
        <w:rPr>
          <w:szCs w:val="20"/>
        </w:rPr>
        <w:t>6</w:t>
      </w:r>
      <w:r w:rsidR="005B2A41" w:rsidRPr="006869A6">
        <w:rPr>
          <w:szCs w:val="20"/>
        </w:rPr>
        <w:t>.4)</w:t>
      </w:r>
      <w:r w:rsidRPr="006869A6">
        <w:rPr>
          <w:szCs w:val="20"/>
        </w:rPr>
        <w:t xml:space="preserve">. </w:t>
      </w:r>
      <w:r w:rsidR="00283F6B" w:rsidRPr="006869A6">
        <w:rPr>
          <w:szCs w:val="20"/>
        </w:rPr>
        <w:t xml:space="preserve">De </w:t>
      </w:r>
      <w:r w:rsidR="009D28EC">
        <w:rPr>
          <w:szCs w:val="20"/>
        </w:rPr>
        <w:t>onderwerpen</w:t>
      </w:r>
      <w:r w:rsidR="00283F6B" w:rsidRPr="006869A6">
        <w:rPr>
          <w:szCs w:val="20"/>
        </w:rPr>
        <w:t xml:space="preserve"> </w:t>
      </w:r>
      <w:r w:rsidR="009D28EC">
        <w:rPr>
          <w:szCs w:val="20"/>
        </w:rPr>
        <w:t>betreffen</w:t>
      </w:r>
      <w:r w:rsidR="00283F6B" w:rsidRPr="006869A6">
        <w:rPr>
          <w:szCs w:val="20"/>
        </w:rPr>
        <w:t xml:space="preserve"> lichaamsklachten, een kijkje achter de schermen, een persoonlijk verhaal van een patiënt, algemene gezondheid, preventief gezondheidsonderzoek of acties/kortingen. Deze </w:t>
      </w:r>
      <w:r w:rsidR="009D28EC">
        <w:rPr>
          <w:szCs w:val="20"/>
        </w:rPr>
        <w:t>berichten delen</w:t>
      </w:r>
      <w:r w:rsidR="00283F6B" w:rsidRPr="006869A6">
        <w:rPr>
          <w:szCs w:val="20"/>
        </w:rPr>
        <w:t xml:space="preserve"> </w:t>
      </w:r>
      <w:r w:rsidR="005B2A41" w:rsidRPr="006869A6">
        <w:rPr>
          <w:szCs w:val="20"/>
        </w:rPr>
        <w:t>de concurrenten</w:t>
      </w:r>
      <w:r w:rsidR="009D28EC">
        <w:rPr>
          <w:szCs w:val="20"/>
        </w:rPr>
        <w:t xml:space="preserve"> in de vorm </w:t>
      </w:r>
      <w:r w:rsidR="00283F6B" w:rsidRPr="006869A6">
        <w:rPr>
          <w:szCs w:val="20"/>
        </w:rPr>
        <w:t>een interview (met specialist/patiënt/werknemer), een blogartikel, lijstjes (tips voor…) of wetensc</w:t>
      </w:r>
      <w:r w:rsidR="005B2A41" w:rsidRPr="006869A6">
        <w:rPr>
          <w:szCs w:val="20"/>
        </w:rPr>
        <w:t>happelijke onderzoeksresultaten.</w:t>
      </w:r>
      <w:r w:rsidR="005C668A">
        <w:rPr>
          <w:szCs w:val="20"/>
        </w:rPr>
        <w:t xml:space="preserve"> </w:t>
      </w:r>
    </w:p>
    <w:p w14:paraId="3EA5CB9D" w14:textId="77777777" w:rsidR="005152D0" w:rsidRPr="006869A6" w:rsidRDefault="005152D0" w:rsidP="008A1F73">
      <w:pPr>
        <w:rPr>
          <w:szCs w:val="20"/>
        </w:rPr>
      </w:pPr>
    </w:p>
    <w:p w14:paraId="30DFF123" w14:textId="4F8EBB7C" w:rsidR="005C668A" w:rsidRDefault="00E075EB" w:rsidP="008A1F73">
      <w:r>
        <w:rPr>
          <w:szCs w:val="20"/>
        </w:rPr>
        <w:lastRenderedPageBreak/>
        <w:t>DE ORGANISATIE</w:t>
      </w:r>
      <w:r w:rsidR="00656104" w:rsidRPr="006869A6">
        <w:rPr>
          <w:szCs w:val="20"/>
        </w:rPr>
        <w:t xml:space="preserve"> post geen blogs of interviews met </w:t>
      </w:r>
      <w:r w:rsidR="005C668A">
        <w:rPr>
          <w:szCs w:val="20"/>
        </w:rPr>
        <w:t xml:space="preserve">medewerkers, </w:t>
      </w:r>
      <w:r w:rsidR="00E02152" w:rsidRPr="006869A6">
        <w:rPr>
          <w:szCs w:val="20"/>
        </w:rPr>
        <w:t>artsen of patiënten</w:t>
      </w:r>
      <w:r w:rsidR="00656104" w:rsidRPr="006869A6">
        <w:rPr>
          <w:szCs w:val="20"/>
        </w:rPr>
        <w:t xml:space="preserve"> over klachten </w:t>
      </w:r>
      <w:r w:rsidR="00E02152" w:rsidRPr="006869A6">
        <w:rPr>
          <w:szCs w:val="20"/>
        </w:rPr>
        <w:t>en/</w:t>
      </w:r>
      <w:r w:rsidR="00656104" w:rsidRPr="006869A6">
        <w:rPr>
          <w:szCs w:val="20"/>
        </w:rPr>
        <w:t>of problemen</w:t>
      </w:r>
      <w:r w:rsidR="005C668A">
        <w:rPr>
          <w:szCs w:val="20"/>
        </w:rPr>
        <w:t xml:space="preserve"> zoals de concurrenten dat wel doen</w:t>
      </w:r>
      <w:r w:rsidR="00656104" w:rsidRPr="006869A6">
        <w:rPr>
          <w:szCs w:val="20"/>
        </w:rPr>
        <w:t>.</w:t>
      </w:r>
      <w:r w:rsidR="005352D8" w:rsidRPr="006869A6">
        <w:rPr>
          <w:szCs w:val="20"/>
        </w:rPr>
        <w:t xml:space="preserve"> </w:t>
      </w:r>
      <w:r w:rsidR="00E81254">
        <w:rPr>
          <w:szCs w:val="20"/>
        </w:rPr>
        <w:t xml:space="preserve">Ook geen berichten over acties of kortingen, maar MRI-onderzoek valt onder verzekerde zorg en bestaat uit vastgestelde tarieven, daarom voor </w:t>
      </w:r>
      <w:r>
        <w:rPr>
          <w:szCs w:val="20"/>
        </w:rPr>
        <w:t>DE ORGANISATIE</w:t>
      </w:r>
      <w:r w:rsidR="00E81254">
        <w:rPr>
          <w:szCs w:val="20"/>
        </w:rPr>
        <w:t xml:space="preserve"> niet van toepassing </w:t>
      </w:r>
      <w:r w:rsidR="00E81254" w:rsidRPr="006869A6">
        <w:t>(</w:t>
      </w:r>
      <w:r w:rsidR="00345651">
        <w:t>X</w:t>
      </w:r>
      <w:r w:rsidR="00E81254" w:rsidRPr="006869A6">
        <w:t xml:space="preserve">, persoonlijke communicatie, </w:t>
      </w:r>
      <w:r w:rsidR="00E81254">
        <w:t>11</w:t>
      </w:r>
      <w:r w:rsidR="00E81254" w:rsidRPr="006869A6">
        <w:t xml:space="preserve"> </w:t>
      </w:r>
      <w:r w:rsidR="00E81254">
        <w:t>september</w:t>
      </w:r>
      <w:r w:rsidR="00E81254" w:rsidRPr="006869A6">
        <w:t xml:space="preserve"> 2018)</w:t>
      </w:r>
      <w:r w:rsidR="00E81254">
        <w:rPr>
          <w:szCs w:val="20"/>
        </w:rPr>
        <w:t xml:space="preserve">. </w:t>
      </w:r>
      <w:r w:rsidR="005C668A">
        <w:rPr>
          <w:szCs w:val="20"/>
        </w:rPr>
        <w:t xml:space="preserve">Ook onderzoek van </w:t>
      </w:r>
      <w:r w:rsidR="005C668A" w:rsidRPr="00BB747B">
        <w:t>Coosto (2018) over de inzet van social media</w:t>
      </w:r>
      <w:r w:rsidR="00E81254">
        <w:t xml:space="preserve"> </w:t>
      </w:r>
      <w:r w:rsidR="005C668A">
        <w:t xml:space="preserve">voor zorginstanties behandelt deze onderwerpen. </w:t>
      </w:r>
      <w:r w:rsidR="005C668A" w:rsidRPr="006869A6">
        <w:rPr>
          <w:szCs w:val="20"/>
        </w:rPr>
        <w:t xml:space="preserve">Het zou goed kunnen dat </w:t>
      </w:r>
      <w:r>
        <w:rPr>
          <w:szCs w:val="20"/>
        </w:rPr>
        <w:t>DE ORGANISATIE</w:t>
      </w:r>
      <w:r w:rsidR="005C668A" w:rsidRPr="006869A6">
        <w:rPr>
          <w:szCs w:val="20"/>
        </w:rPr>
        <w:t xml:space="preserve"> op haar Facebookpagina een hogere mate van online betrokkenheid creëert, wanneer zij interviews met patiënten of medewerkers deelt, of blogs met betrekking tot gezondheid of lichaamsklachten. </w:t>
      </w:r>
      <w:r w:rsidR="005C668A" w:rsidRPr="006869A6">
        <w:t xml:space="preserve">Uit het onderzoek zal blijken of deze constatering als waar kan worden geacht. </w:t>
      </w:r>
    </w:p>
    <w:p w14:paraId="7EE2ACF8" w14:textId="77777777" w:rsidR="004D3845" w:rsidRPr="004D3845" w:rsidRDefault="004D3845" w:rsidP="008A1F73"/>
    <w:p w14:paraId="3982372A" w14:textId="00D77AB8" w:rsidR="00F139F8" w:rsidRPr="0085040B" w:rsidRDefault="00F139F8" w:rsidP="008A1F73">
      <w:pPr>
        <w:spacing w:line="276" w:lineRule="auto"/>
        <w:rPr>
          <w:szCs w:val="20"/>
        </w:rPr>
      </w:pPr>
      <w:r>
        <w:br w:type="page"/>
      </w:r>
    </w:p>
    <w:p w14:paraId="538B1D06" w14:textId="16BEBE08" w:rsidR="000B10FA" w:rsidRPr="006869A6" w:rsidRDefault="00CB3438" w:rsidP="008A1F73">
      <w:pPr>
        <w:pStyle w:val="Kop1"/>
      </w:pPr>
      <w:r>
        <w:lastRenderedPageBreak/>
        <w:t xml:space="preserve"> </w:t>
      </w:r>
      <w:bookmarkStart w:id="22" w:name="_Toc532552063"/>
      <w:r w:rsidR="000B10FA" w:rsidRPr="006869A6">
        <w:t>4</w:t>
      </w:r>
      <w:r w:rsidR="003B6824" w:rsidRPr="006869A6">
        <w:t>.</w:t>
      </w:r>
      <w:r w:rsidR="000B10FA" w:rsidRPr="006869A6">
        <w:t xml:space="preserve"> Theoretisch kader</w:t>
      </w:r>
      <w:bookmarkStart w:id="23" w:name="_Toc400744827"/>
      <w:bookmarkEnd w:id="22"/>
    </w:p>
    <w:bookmarkEnd w:id="23"/>
    <w:p w14:paraId="1AE5560F" w14:textId="57C3BD42" w:rsidR="00656104" w:rsidRPr="006869A6" w:rsidRDefault="00656104" w:rsidP="008A1F73">
      <w:pPr>
        <w:rPr>
          <w:i/>
        </w:rPr>
      </w:pPr>
      <w:r w:rsidRPr="006869A6">
        <w:rPr>
          <w:i/>
        </w:rPr>
        <w:t>De centrale theorie ‘Six Stages of Social Business Transformation’ van Li en Solis (2013) biedt handvatten voor hoe een organisatie online betrokkenheid onder de doelgroep creëert. Deze theorie komt voort uit verschillende theorieën, waaronder de Social Technografic Ladder van Li en Bernhoff (</w:t>
      </w:r>
      <w:r w:rsidR="005C668A">
        <w:rPr>
          <w:i/>
        </w:rPr>
        <w:t>2011</w:t>
      </w:r>
      <w:r w:rsidRPr="006869A6">
        <w:rPr>
          <w:i/>
        </w:rPr>
        <w:t>) welke helpt bij het verdelen van de doelgroep in verschillende maten van betrokkenheid. Uit de centrale theorie en het conceptueel model komen drie hypothesen voort die</w:t>
      </w:r>
      <w:r w:rsidR="005422E7" w:rsidRPr="006869A6">
        <w:rPr>
          <w:i/>
        </w:rPr>
        <w:t xml:space="preserve"> een</w:t>
      </w:r>
      <w:r w:rsidRPr="006869A6">
        <w:rPr>
          <w:i/>
        </w:rPr>
        <w:t xml:space="preserve"> voorlopig antwoord geven op de hoofdvraag van dit onderzoek, namelijk hoe een organisatie door middel van social media online betrokkenheid onder de doelgroep creëert</w:t>
      </w:r>
      <w:r w:rsidR="00CB3438">
        <w:rPr>
          <w:i/>
        </w:rPr>
        <w:t>.</w:t>
      </w:r>
    </w:p>
    <w:p w14:paraId="32A408E0" w14:textId="77777777" w:rsidR="00FC20FA" w:rsidRPr="006869A6" w:rsidRDefault="00FC20FA" w:rsidP="008A1F73"/>
    <w:p w14:paraId="425A8BC6" w14:textId="77777777" w:rsidR="000B10FA" w:rsidRPr="006869A6" w:rsidRDefault="000B10FA" w:rsidP="008A1F73">
      <w:pPr>
        <w:pStyle w:val="Kop2"/>
        <w:spacing w:before="0"/>
      </w:pPr>
      <w:bookmarkStart w:id="24" w:name="_Toc532552064"/>
      <w:r w:rsidRPr="006869A6">
        <w:t>4.1</w:t>
      </w:r>
      <w:r w:rsidR="00E56BE1" w:rsidRPr="006869A6">
        <w:t xml:space="preserve"> </w:t>
      </w:r>
      <w:r w:rsidR="00AD3446" w:rsidRPr="006869A6">
        <w:t>(</w:t>
      </w:r>
      <w:r w:rsidR="00F402E9" w:rsidRPr="006869A6">
        <w:t>Online</w:t>
      </w:r>
      <w:r w:rsidR="00AD3446" w:rsidRPr="006869A6">
        <w:t>)</w:t>
      </w:r>
      <w:r w:rsidR="00F402E9" w:rsidRPr="006869A6">
        <w:t xml:space="preserve"> betrokkenheid</w:t>
      </w:r>
      <w:bookmarkEnd w:id="24"/>
      <w:r w:rsidR="004028B8" w:rsidRPr="006869A6">
        <w:t xml:space="preserve"> </w:t>
      </w:r>
    </w:p>
    <w:p w14:paraId="26B1140E" w14:textId="535DE50C" w:rsidR="00F65294" w:rsidRPr="006869A6" w:rsidRDefault="00666188" w:rsidP="008A1F73">
      <w:r w:rsidRPr="006869A6">
        <w:t>Dit onderzoek richt zich op het creëren van een relatie en online betrokkenheid tussen een zorgaanbieder en haar (toekomstige) cliënten</w:t>
      </w:r>
      <w:r w:rsidRPr="00743DCD">
        <w:t>.</w:t>
      </w:r>
      <w:r w:rsidR="00F65294" w:rsidRPr="00743DCD">
        <w:t xml:space="preserve"> </w:t>
      </w:r>
      <w:r w:rsidR="00743DCD">
        <w:t>Marketing en c</w:t>
      </w:r>
      <w:r w:rsidR="00743DCD" w:rsidRPr="00743DCD">
        <w:t xml:space="preserve">ommunicatie in de zorgsector draait steeds meer om het vinden van de dialoog met publiek en patiënten (Buitinga, Boekee &amp; Van der Veer, 2015). </w:t>
      </w:r>
      <w:r w:rsidR="00743DCD">
        <w:t>Het betrekken van</w:t>
      </w:r>
      <w:r w:rsidR="00FC3DB0">
        <w:t xml:space="preserve"> de zorg</w:t>
      </w:r>
      <w:r w:rsidR="00743DCD">
        <w:t>consument</w:t>
      </w:r>
      <w:r w:rsidR="00592EA6" w:rsidRPr="006869A6">
        <w:t xml:space="preserve"> begint met inzicht krijgen in de beho</w:t>
      </w:r>
      <w:r w:rsidR="00FC3DB0">
        <w:t>eften van patiënten,</w:t>
      </w:r>
      <w:r w:rsidR="00592EA6" w:rsidRPr="006869A6">
        <w:t xml:space="preserve"> vervolgens relevante, toegevoegde waarde zichtbaar maken zodat mensen een passende zorgorganisatie kiezen, het goed ervaren en zich aan deze organisatie verbinden</w:t>
      </w:r>
      <w:r w:rsidR="002D2502" w:rsidRPr="006869A6">
        <w:t xml:space="preserve"> (Gooskens &amp; Bouma, 2017)</w:t>
      </w:r>
      <w:r w:rsidR="00592EA6" w:rsidRPr="006869A6">
        <w:t>.</w:t>
      </w:r>
      <w:r w:rsidR="00F65294" w:rsidRPr="006869A6">
        <w:t xml:space="preserve"> Het binden tussen twee partijen wat leidt tot het onderhouden van een onderlinge relatie, is volgens Morgan en Hunt (1994) betrokkenheid.</w:t>
      </w:r>
      <w:r w:rsidR="00F65294" w:rsidRPr="006869A6">
        <w:rPr>
          <w:color w:val="00B0F0"/>
        </w:rPr>
        <w:t xml:space="preserve"> </w:t>
      </w:r>
      <w:r w:rsidR="00C442A3" w:rsidRPr="006869A6">
        <w:t xml:space="preserve">Wanneer de consument een hoge mate van betrokkenheid ervaart, bestaat vaker de behoefte om </w:t>
      </w:r>
      <w:r w:rsidR="00F17415" w:rsidRPr="006869A6">
        <w:t>een</w:t>
      </w:r>
      <w:r w:rsidR="00C442A3" w:rsidRPr="006869A6">
        <w:t xml:space="preserve"> relatie met de organisatie te onderhouden en behouden (Harrison-Walker, 2001). </w:t>
      </w:r>
      <w:r w:rsidR="00224A26" w:rsidRPr="006869A6">
        <w:t xml:space="preserve">Wanneer een klant zich betrokken voelt bij een </w:t>
      </w:r>
      <w:r w:rsidR="002D2502" w:rsidRPr="006869A6">
        <w:t>organisatie</w:t>
      </w:r>
      <w:r w:rsidR="00224A26" w:rsidRPr="006869A6">
        <w:t xml:space="preserve">, is de </w:t>
      </w:r>
      <w:r w:rsidR="00F17415" w:rsidRPr="006869A6">
        <w:t>relatie</w:t>
      </w:r>
      <w:r w:rsidR="00224A26" w:rsidRPr="006869A6">
        <w:t xml:space="preserve"> tussen de klant en de organisatie vele malen groter en komt de klant sneller terug bij een organisatie (Calder &amp; Malthouse, 2008). </w:t>
      </w:r>
    </w:p>
    <w:p w14:paraId="725B30DA" w14:textId="77777777" w:rsidR="00F65294" w:rsidRPr="006869A6" w:rsidRDefault="00F65294" w:rsidP="008A1F73"/>
    <w:p w14:paraId="2F6E1E3F" w14:textId="77777777" w:rsidR="006F115F" w:rsidRPr="006869A6" w:rsidRDefault="00F65294" w:rsidP="008A1F73">
      <w:pPr>
        <w:rPr>
          <w:color w:val="00B0F0"/>
        </w:rPr>
      </w:pPr>
      <w:r w:rsidRPr="006869A6">
        <w:t xml:space="preserve">‘Online betrokkenheid’ behoort binnen de theoretische stroming van ‘betrokkenheid’. </w:t>
      </w:r>
      <w:r w:rsidR="00224A26" w:rsidRPr="006869A6">
        <w:t>Online betrokkenheid is een psychologische toestand, oftewel motivatie, die optreedt onder consumenten als gevolg van een synergetische, co-creatieve ervaring met een organisatie of merk (Brodie, 2011).</w:t>
      </w:r>
      <w:r w:rsidR="00666188" w:rsidRPr="006869A6">
        <w:t xml:space="preserve"> </w:t>
      </w:r>
      <w:r w:rsidR="00224A26" w:rsidRPr="006869A6">
        <w:t>Het gedrag van een persoon toont aan in welke mate hij of zij betrokken is bij de organisatie (Li, 2010</w:t>
      </w:r>
      <w:r w:rsidR="00224A26" w:rsidRPr="006869A6">
        <w:rPr>
          <w:b/>
        </w:rPr>
        <w:t xml:space="preserve">). </w:t>
      </w:r>
      <w:r w:rsidR="00666188" w:rsidRPr="006869A6">
        <w:t xml:space="preserve">Dialogen, tijd, relaties, volgers, views en de diepgang (van bijvoorbeeld de </w:t>
      </w:r>
      <w:r w:rsidR="00666188" w:rsidRPr="0016388F">
        <w:t>interacties of content) vallen onder online betrokkenheid.</w:t>
      </w:r>
      <w:r w:rsidR="00C442A3" w:rsidRPr="0016388F">
        <w:t xml:space="preserve"> Het hebben van een Facebookpagina of het opstarten van een blog is niet genoeg, het gaat om het onderhouden </w:t>
      </w:r>
      <w:r w:rsidR="00AD3446" w:rsidRPr="0016388F">
        <w:t>ervan</w:t>
      </w:r>
      <w:r w:rsidR="00C442A3" w:rsidRPr="0016388F">
        <w:t xml:space="preserve">, het frequent updaten en </w:t>
      </w:r>
      <w:r w:rsidR="005633AC" w:rsidRPr="0016388F">
        <w:t xml:space="preserve">het </w:t>
      </w:r>
      <w:r w:rsidR="00AD3446" w:rsidRPr="0016388F">
        <w:t>antwoorden</w:t>
      </w:r>
      <w:r w:rsidR="005633AC" w:rsidRPr="0016388F">
        <w:t xml:space="preserve"> </w:t>
      </w:r>
      <w:r w:rsidR="00AD3446" w:rsidRPr="0016388F">
        <w:t>op</w:t>
      </w:r>
      <w:r w:rsidR="005633AC" w:rsidRPr="0016388F">
        <w:t xml:space="preserve"> berichten van de doelgroep</w:t>
      </w:r>
      <w:r w:rsidR="00C442A3" w:rsidRPr="0016388F">
        <w:t xml:space="preserve"> (Li, 2010).</w:t>
      </w:r>
      <w:r w:rsidR="007C33D3" w:rsidRPr="006869A6">
        <w:t xml:space="preserve"> </w:t>
      </w:r>
    </w:p>
    <w:p w14:paraId="2E8B24E3" w14:textId="77777777" w:rsidR="000B10FA" w:rsidRPr="006869A6" w:rsidRDefault="000B10FA" w:rsidP="008A1F73">
      <w:pPr>
        <w:rPr>
          <w:sz w:val="24"/>
        </w:rPr>
      </w:pPr>
    </w:p>
    <w:p w14:paraId="2B12F5AD" w14:textId="77777777" w:rsidR="000B10FA" w:rsidRPr="006869A6" w:rsidRDefault="000B10FA" w:rsidP="008A1F73">
      <w:pPr>
        <w:pStyle w:val="Kop2"/>
        <w:spacing w:before="0"/>
      </w:pPr>
      <w:bookmarkStart w:id="25" w:name="_Toc532552065"/>
      <w:r w:rsidRPr="006869A6">
        <w:t>4.</w:t>
      </w:r>
      <w:r w:rsidR="00666188" w:rsidRPr="006869A6">
        <w:t>2</w:t>
      </w:r>
      <w:r w:rsidRPr="006869A6">
        <w:t xml:space="preserve"> Social media</w:t>
      </w:r>
      <w:bookmarkEnd w:id="25"/>
    </w:p>
    <w:p w14:paraId="1167C631" w14:textId="12ED2900" w:rsidR="00194378" w:rsidRPr="006869A6" w:rsidRDefault="007F6381" w:rsidP="008A1F73">
      <w:r w:rsidRPr="006869A6">
        <w:t xml:space="preserve">Volgens Van Dorresteijn (2011) zijn social media voor zorginstanties goed inzetbaar als wervingsmiddel en voor het vergroten van het bereik. </w:t>
      </w:r>
      <w:r w:rsidR="009C2F7F" w:rsidRPr="006869A6">
        <w:t xml:space="preserve">Volgens </w:t>
      </w:r>
      <w:r w:rsidR="004024AB" w:rsidRPr="006869A6">
        <w:t xml:space="preserve">Zimmerman en Ng (2017) </w:t>
      </w:r>
      <w:r w:rsidR="009C2F7F" w:rsidRPr="006869A6">
        <w:t>dragen</w:t>
      </w:r>
      <w:r w:rsidR="004024AB" w:rsidRPr="006869A6">
        <w:t xml:space="preserve"> social media </w:t>
      </w:r>
      <w:r w:rsidR="009C2F7F" w:rsidRPr="006869A6">
        <w:t xml:space="preserve">naast het </w:t>
      </w:r>
      <w:r w:rsidR="004024AB" w:rsidRPr="006869A6">
        <w:t>vergroten van bekendheid en zichtbaarheid online</w:t>
      </w:r>
      <w:r w:rsidR="00A119D7" w:rsidRPr="006869A6">
        <w:t xml:space="preserve">, </w:t>
      </w:r>
      <w:r w:rsidR="009C2F7F" w:rsidRPr="006869A6">
        <w:t xml:space="preserve">bij aan het versterken van </w:t>
      </w:r>
      <w:r w:rsidR="001B3A6D">
        <w:t>relaties</w:t>
      </w:r>
      <w:r w:rsidR="004024AB" w:rsidRPr="006869A6">
        <w:t xml:space="preserve">. </w:t>
      </w:r>
      <w:r w:rsidR="009C2F7F" w:rsidRPr="006869A6">
        <w:t>Het vergroten van bekendheid en zichtbaarheid en het versterken van relaties zijn focuspunten die de opdrachtgever</w:t>
      </w:r>
      <w:r w:rsidR="00A119D7" w:rsidRPr="006869A6">
        <w:t xml:space="preserve"> ook</w:t>
      </w:r>
      <w:r w:rsidR="009C2F7F" w:rsidRPr="006869A6">
        <w:t xml:space="preserve"> ambieer</w:t>
      </w:r>
      <w:r w:rsidR="00A119D7" w:rsidRPr="006869A6">
        <w:t xml:space="preserve">t. </w:t>
      </w:r>
      <w:r w:rsidR="007C33D3" w:rsidRPr="006869A6">
        <w:t>Deze focuspunten verlopen bij de opdrachtgever nog niet optimaal, blijkt u</w:t>
      </w:r>
      <w:r w:rsidR="00A119D7" w:rsidRPr="006869A6">
        <w:t>it het geconstateerde probleem</w:t>
      </w:r>
      <w:r w:rsidR="007C33D3" w:rsidRPr="006869A6">
        <w:t xml:space="preserve">. </w:t>
      </w:r>
      <w:r w:rsidR="004024AB" w:rsidRPr="006869A6">
        <w:t>Ook Brodie et al. (2013)</w:t>
      </w:r>
      <w:r w:rsidR="007C33D3" w:rsidRPr="006869A6">
        <w:t xml:space="preserve"> stellen</w:t>
      </w:r>
      <w:r w:rsidR="004024AB" w:rsidRPr="006869A6">
        <w:t xml:space="preserve"> </w:t>
      </w:r>
      <w:r w:rsidR="007C33D3" w:rsidRPr="006869A6">
        <w:t>dat</w:t>
      </w:r>
      <w:r w:rsidR="004024AB" w:rsidRPr="006869A6">
        <w:t xml:space="preserve"> </w:t>
      </w:r>
      <w:r w:rsidR="007C33D3" w:rsidRPr="006869A6">
        <w:t xml:space="preserve">de inzet van </w:t>
      </w:r>
      <w:r w:rsidR="004024AB" w:rsidRPr="006869A6">
        <w:t xml:space="preserve">social media </w:t>
      </w:r>
      <w:r w:rsidR="007C33D3" w:rsidRPr="006869A6">
        <w:t xml:space="preserve">het bereiken en het in diepere lagen betrokken krijgen van de doelgroep bevordert. Een organisatie kan via social media in gesprek komen met haar consumenten en hen beter voorzien in de wensen en behoeften, wat het opbouwen van een sterke band met de consumenten mogelijk maakt </w:t>
      </w:r>
      <w:r w:rsidR="007C33D3" w:rsidRPr="006869A6">
        <w:lastRenderedPageBreak/>
        <w:t xml:space="preserve">(Sashi, 2012). Het verhogen van (sociale) interactie met de </w:t>
      </w:r>
      <w:r w:rsidR="00480DE5" w:rsidRPr="006869A6">
        <w:t>consument</w:t>
      </w:r>
      <w:r w:rsidR="007C33D3" w:rsidRPr="006869A6">
        <w:t xml:space="preserve"> leidt tot </w:t>
      </w:r>
      <w:r w:rsidR="00480DE5" w:rsidRPr="006869A6">
        <w:t>een hoger consumentenvertrouwen. Door content te plaatsen die voor de doelgroep interessant en relevant is, gaan het merk en de doelgroep dichterbij elkaar staan (Kaplan &amp; Haenlein, 2010).</w:t>
      </w:r>
    </w:p>
    <w:p w14:paraId="552AFF32" w14:textId="77777777" w:rsidR="00F267A5" w:rsidRPr="006869A6" w:rsidRDefault="00F267A5" w:rsidP="008A1F73"/>
    <w:p w14:paraId="6D8D003F" w14:textId="31E1A99C" w:rsidR="0026062E" w:rsidRPr="006869A6" w:rsidRDefault="00656104" w:rsidP="008A1F73">
      <w:r w:rsidRPr="006869A6">
        <w:t>Li en Bernhoff</w:t>
      </w:r>
      <w:r w:rsidR="001B3A6D">
        <w:t xml:space="preserve"> (2011)</w:t>
      </w:r>
      <w:r w:rsidR="00567335">
        <w:t xml:space="preserve"> spreken van het fenomeen</w:t>
      </w:r>
      <w:r w:rsidRPr="006869A6">
        <w:t xml:space="preserve"> ‘</w:t>
      </w:r>
      <w:r w:rsidRPr="006869A6">
        <w:rPr>
          <w:i/>
        </w:rPr>
        <w:t>groundswell’</w:t>
      </w:r>
      <w:r w:rsidRPr="006869A6">
        <w:t xml:space="preserve">, </w:t>
      </w:r>
      <w:r w:rsidR="00567335">
        <w:t>wanneer mensen met elkaar in contact komen</w:t>
      </w:r>
      <w:r w:rsidR="00567335" w:rsidRPr="006869A6">
        <w:t xml:space="preserve"> </w:t>
      </w:r>
      <w:r w:rsidR="00567335">
        <w:t>via online tools.</w:t>
      </w:r>
      <w:r w:rsidR="00567335" w:rsidRPr="006869A6">
        <w:t xml:space="preserve"> </w:t>
      </w:r>
      <w:r w:rsidR="00567335">
        <w:t xml:space="preserve">De auteurs beschrijven de </w:t>
      </w:r>
      <w:r w:rsidR="00567335" w:rsidRPr="00567335">
        <w:rPr>
          <w:i/>
        </w:rPr>
        <w:t>groundswell</w:t>
      </w:r>
      <w:r w:rsidR="00567335">
        <w:rPr>
          <w:i/>
        </w:rPr>
        <w:t xml:space="preserve"> </w:t>
      </w:r>
      <w:r w:rsidR="00567335">
        <w:t xml:space="preserve">als een </w:t>
      </w:r>
      <w:r w:rsidRPr="006869A6">
        <w:t xml:space="preserve">sociale trend waarin mensen technologie gebruiken om dingen die ze nodig hebben te krijgen </w:t>
      </w:r>
      <w:r w:rsidR="00F76EB9">
        <w:t>van elkáá</w:t>
      </w:r>
      <w:r w:rsidR="007F6381">
        <w:t xml:space="preserve">r, </w:t>
      </w:r>
      <w:r w:rsidR="00567335">
        <w:t>en niet</w:t>
      </w:r>
      <w:r w:rsidRPr="006869A6">
        <w:t xml:space="preserve"> van traditionele instituties zoals bedrijven</w:t>
      </w:r>
      <w:r w:rsidR="00567335">
        <w:t xml:space="preserve"> (Li &amp; Bernhoff, 2011)</w:t>
      </w:r>
      <w:r w:rsidRPr="006869A6">
        <w:t>. Met</w:t>
      </w:r>
      <w:r w:rsidR="0026062E" w:rsidRPr="006869A6">
        <w:t xml:space="preserve"> de </w:t>
      </w:r>
      <w:r w:rsidR="0026062E" w:rsidRPr="006869A6">
        <w:rPr>
          <w:i/>
        </w:rPr>
        <w:t xml:space="preserve">Social Technographics </w:t>
      </w:r>
      <w:r w:rsidR="0026062E" w:rsidRPr="00B34172">
        <w:rPr>
          <w:i/>
        </w:rPr>
        <w:t>Ladder</w:t>
      </w:r>
      <w:r w:rsidRPr="00B34172">
        <w:rPr>
          <w:i/>
        </w:rPr>
        <w:t xml:space="preserve"> </w:t>
      </w:r>
      <w:r w:rsidR="008D12B9" w:rsidRPr="00B34172">
        <w:t xml:space="preserve">(zie bijlage </w:t>
      </w:r>
      <w:r w:rsidR="00662990" w:rsidRPr="00B34172">
        <w:t>VI</w:t>
      </w:r>
      <w:r w:rsidR="00B34172" w:rsidRPr="00B34172">
        <w:t>I</w:t>
      </w:r>
      <w:r w:rsidR="008D12B9" w:rsidRPr="00B34172">
        <w:t>) geven de</w:t>
      </w:r>
      <w:r w:rsidR="008D12B9" w:rsidRPr="006869A6">
        <w:t xml:space="preserve"> auteurs </w:t>
      </w:r>
      <w:r w:rsidR="00194378" w:rsidRPr="006869A6">
        <w:t xml:space="preserve">inzicht in </w:t>
      </w:r>
      <w:r w:rsidR="0026062E" w:rsidRPr="006869A6">
        <w:t>verschillende niveaus van</w:t>
      </w:r>
      <w:r w:rsidR="00194378" w:rsidRPr="006869A6">
        <w:t xml:space="preserve"> interactiviteit van mensen op internet</w:t>
      </w:r>
      <w:r w:rsidR="0026062E" w:rsidRPr="006869A6">
        <w:t xml:space="preserve">. Het model illustreert de mate van betrokkenheid </w:t>
      </w:r>
      <w:r w:rsidR="003E6F04" w:rsidRPr="006869A6">
        <w:t>op</w:t>
      </w:r>
      <w:r w:rsidR="0026062E" w:rsidRPr="006869A6">
        <w:t xml:space="preserve"> verschillende niveaus, waarbij elk niveau gekoppeld is aan verschillende eigenschappen en/of activiteiten</w:t>
      </w:r>
      <w:r w:rsidR="008D12B9" w:rsidRPr="006869A6">
        <w:t xml:space="preserve"> in de </w:t>
      </w:r>
      <w:r w:rsidR="008D12B9" w:rsidRPr="006869A6">
        <w:rPr>
          <w:i/>
        </w:rPr>
        <w:t>groundswell</w:t>
      </w:r>
      <w:r w:rsidR="00480DE5" w:rsidRPr="006869A6">
        <w:t xml:space="preserve"> (Li &amp; Bernhoff, </w:t>
      </w:r>
      <w:r w:rsidR="008D12B9" w:rsidRPr="006869A6">
        <w:t>2011</w:t>
      </w:r>
      <w:r w:rsidR="00480DE5" w:rsidRPr="006869A6">
        <w:t>)</w:t>
      </w:r>
      <w:r w:rsidR="0026062E" w:rsidRPr="006869A6">
        <w:t>.</w:t>
      </w:r>
      <w:r w:rsidR="0055399A" w:rsidRPr="006869A6">
        <w:t xml:space="preserve"> </w:t>
      </w:r>
      <w:r w:rsidR="008D12B9" w:rsidRPr="006869A6">
        <w:t xml:space="preserve">Aangezien Li (2010) aanduidt dat het bij het oplossen van een betrokkenheidsvraagstuk eerst het gedrag van de consument duidelijk moet zijn, is dit model relevant voor het onderzoeksprobleem. Echter, de </w:t>
      </w:r>
      <w:r w:rsidR="0055399A" w:rsidRPr="006869A6">
        <w:rPr>
          <w:i/>
        </w:rPr>
        <w:t>Social Technographics Ladder</w:t>
      </w:r>
      <w:r w:rsidR="0055399A" w:rsidRPr="006869A6">
        <w:t xml:space="preserve"> </w:t>
      </w:r>
      <w:r w:rsidR="008D12B9" w:rsidRPr="006869A6">
        <w:t xml:space="preserve">legt de focus op de betrokkenen en houdt geen rekening met de organisatiekant. Daarnaast </w:t>
      </w:r>
      <w:r w:rsidR="0055399A" w:rsidRPr="006869A6">
        <w:t xml:space="preserve">helpt </w:t>
      </w:r>
      <w:r w:rsidR="008D12B9" w:rsidRPr="006869A6">
        <w:t xml:space="preserve">het model </w:t>
      </w:r>
      <w:r w:rsidR="0055399A" w:rsidRPr="006869A6">
        <w:t>om de doelgroep onder te verdelen in de groepen, maar biedt</w:t>
      </w:r>
      <w:r w:rsidR="008D12B9" w:rsidRPr="006869A6">
        <w:t xml:space="preserve"> het</w:t>
      </w:r>
      <w:r w:rsidR="0055399A" w:rsidRPr="006869A6">
        <w:t xml:space="preserve"> geen handvatten voor het creëren van ‘online betrokkenheid’</w:t>
      </w:r>
      <w:r w:rsidR="008D12B9" w:rsidRPr="006869A6">
        <w:t xml:space="preserve">. Daarom biedt de </w:t>
      </w:r>
      <w:r w:rsidR="008D12B9" w:rsidRPr="006869A6">
        <w:rPr>
          <w:i/>
        </w:rPr>
        <w:t xml:space="preserve">Social Technographics Ladder </w:t>
      </w:r>
      <w:r w:rsidR="005C668A">
        <w:t xml:space="preserve">(2011) </w:t>
      </w:r>
      <w:r w:rsidR="008D12B9" w:rsidRPr="006869A6">
        <w:t>onvoldoende grip voor het beantwoorden van de centrale vraag</w:t>
      </w:r>
      <w:r w:rsidR="00F02408" w:rsidRPr="006869A6">
        <w:t>, maar gebruikt dit onderzoek het model wel om het socialmediagedrag en bijbehorende profielen van de doelgroep op te stellen.</w:t>
      </w:r>
      <w:r w:rsidR="008D12B9" w:rsidRPr="006869A6">
        <w:t xml:space="preserve">   </w:t>
      </w:r>
    </w:p>
    <w:p w14:paraId="554F5DFB" w14:textId="77777777" w:rsidR="0072232E" w:rsidRPr="006869A6" w:rsidRDefault="0072232E" w:rsidP="008A1F73"/>
    <w:p w14:paraId="60D55201" w14:textId="7742ADD5" w:rsidR="0072232E" w:rsidRPr="006869A6" w:rsidRDefault="000B10FA" w:rsidP="008A1F73">
      <w:r w:rsidRPr="006869A6">
        <w:t xml:space="preserve">Waar de </w:t>
      </w:r>
      <w:r w:rsidRPr="006869A6">
        <w:rPr>
          <w:i/>
        </w:rPr>
        <w:t>Social Technographics Ladder</w:t>
      </w:r>
      <w:r w:rsidRPr="006869A6">
        <w:t xml:space="preserve"> (</w:t>
      </w:r>
      <w:r w:rsidR="005C668A">
        <w:t>2011</w:t>
      </w:r>
      <w:r w:rsidRPr="006869A6">
        <w:t xml:space="preserve">) slechts </w:t>
      </w:r>
      <w:r w:rsidR="003274F1">
        <w:t>een</w:t>
      </w:r>
      <w:r w:rsidRPr="006869A6">
        <w:t xml:space="preserve"> indicatie biedt over de mate van </w:t>
      </w:r>
      <w:r w:rsidR="00567335">
        <w:t xml:space="preserve">online </w:t>
      </w:r>
      <w:r w:rsidRPr="006869A6">
        <w:t xml:space="preserve">activiteit van de </w:t>
      </w:r>
      <w:r w:rsidR="0055399A" w:rsidRPr="006869A6">
        <w:t>doelgroep</w:t>
      </w:r>
      <w:r w:rsidRPr="006869A6">
        <w:t xml:space="preserve">, geeft </w:t>
      </w:r>
      <w:r w:rsidRPr="00567335">
        <w:rPr>
          <w:i/>
        </w:rPr>
        <w:t>The Engagement</w:t>
      </w:r>
      <w:r w:rsidRPr="006869A6">
        <w:t xml:space="preserve"> </w:t>
      </w:r>
      <w:r w:rsidRPr="006869A6">
        <w:rPr>
          <w:i/>
        </w:rPr>
        <w:t>Pyr</w:t>
      </w:r>
      <w:r w:rsidR="0072232E" w:rsidRPr="006869A6">
        <w:rPr>
          <w:i/>
        </w:rPr>
        <w:t>amid</w:t>
      </w:r>
      <w:r w:rsidRPr="006869A6">
        <w:t xml:space="preserve"> (2010) aan op welke wijze een organisatie hierop kan inspelen. De piramide is te gebruiken om acties die organisaties kunnen ondernemen ten opzichte van de betrokkenheid van gebruikers beter in te delen. </w:t>
      </w:r>
      <w:r w:rsidR="00567335">
        <w:rPr>
          <w:i/>
        </w:rPr>
        <w:t>The</w:t>
      </w:r>
      <w:r w:rsidRPr="006869A6">
        <w:t xml:space="preserve"> </w:t>
      </w:r>
      <w:r w:rsidRPr="006869A6">
        <w:rPr>
          <w:i/>
        </w:rPr>
        <w:t>Engagement Pyramid</w:t>
      </w:r>
      <w:r w:rsidR="00F02408" w:rsidRPr="006869A6">
        <w:t xml:space="preserve"> (2010)</w:t>
      </w:r>
      <w:r w:rsidRPr="006869A6">
        <w:t xml:space="preserve"> verschilt van de </w:t>
      </w:r>
      <w:r w:rsidRPr="006869A6">
        <w:rPr>
          <w:i/>
        </w:rPr>
        <w:t xml:space="preserve">Social Technographics </w:t>
      </w:r>
      <w:r w:rsidR="00480DE5" w:rsidRPr="006869A6">
        <w:rPr>
          <w:i/>
        </w:rPr>
        <w:t>Ladder</w:t>
      </w:r>
      <w:r w:rsidRPr="006869A6">
        <w:t xml:space="preserve"> </w:t>
      </w:r>
      <w:r w:rsidR="00F02408" w:rsidRPr="006869A6">
        <w:t>(</w:t>
      </w:r>
      <w:r w:rsidR="0016388F">
        <w:t>2011</w:t>
      </w:r>
      <w:r w:rsidR="00F02408" w:rsidRPr="006869A6">
        <w:t xml:space="preserve">) door </w:t>
      </w:r>
      <w:r w:rsidRPr="006869A6">
        <w:t xml:space="preserve">ook </w:t>
      </w:r>
      <w:r w:rsidR="00F02408" w:rsidRPr="006869A6">
        <w:t>te kijken</w:t>
      </w:r>
      <w:r w:rsidRPr="006869A6">
        <w:t xml:space="preserve"> naar de houding van de </w:t>
      </w:r>
      <w:r w:rsidRPr="00567335">
        <w:t>organisatie (Li, 2010). Echter</w:t>
      </w:r>
      <w:r w:rsidRPr="006869A6">
        <w:t>,</w:t>
      </w:r>
      <w:r w:rsidR="00472E6E" w:rsidRPr="006869A6">
        <w:t xml:space="preserve"> een</w:t>
      </w:r>
      <w:r w:rsidRPr="006869A6">
        <w:t xml:space="preserve"> instructie over hoe bedrijven een bepaalde laag </w:t>
      </w:r>
      <w:r w:rsidR="00472E6E" w:rsidRPr="006869A6">
        <w:t>kunnen</w:t>
      </w:r>
      <w:r w:rsidRPr="006869A6">
        <w:t xml:space="preserve"> bereiken ontbreekt</w:t>
      </w:r>
      <w:r w:rsidR="0072232E" w:rsidRPr="006869A6">
        <w:t>.</w:t>
      </w:r>
      <w:r w:rsidRPr="006869A6">
        <w:t xml:space="preserve"> </w:t>
      </w:r>
    </w:p>
    <w:p w14:paraId="72B7D8D0" w14:textId="77777777" w:rsidR="006F115F" w:rsidRPr="006869A6" w:rsidRDefault="006F115F" w:rsidP="008A1F73">
      <w:pPr>
        <w:rPr>
          <w:i/>
        </w:rPr>
      </w:pPr>
    </w:p>
    <w:p w14:paraId="12058559" w14:textId="1DA7BAF8" w:rsidR="006F115F" w:rsidRDefault="006F115F" w:rsidP="008A1F73">
      <w:r w:rsidRPr="006869A6">
        <w:t xml:space="preserve">Voor organisaties is het van belang om de waarde van social media te kwantificeren. Owyang (2010) beschrijft met de </w:t>
      </w:r>
      <w:r w:rsidR="00567335" w:rsidRPr="00567335">
        <w:rPr>
          <w:i/>
        </w:rPr>
        <w:t>ROI</w:t>
      </w:r>
      <w:r w:rsidRPr="00567335">
        <w:rPr>
          <w:i/>
        </w:rPr>
        <w:t xml:space="preserve"> Social Media Pyramid</w:t>
      </w:r>
      <w:r w:rsidRPr="006869A6">
        <w:t xml:space="preserve"> </w:t>
      </w:r>
      <w:r w:rsidR="00567335">
        <w:t xml:space="preserve">een model </w:t>
      </w:r>
      <w:r w:rsidRPr="006869A6">
        <w:t xml:space="preserve">dat socialmedia-investeringen kan onderbouwen aan het management. </w:t>
      </w:r>
      <w:r w:rsidR="00567335">
        <w:t>Het model</w:t>
      </w:r>
      <w:r w:rsidRPr="006869A6">
        <w:t xml:space="preserve"> biedt</w:t>
      </w:r>
      <w:r w:rsidR="00567335">
        <w:t xml:space="preserve"> echter</w:t>
      </w:r>
      <w:r w:rsidRPr="006869A6">
        <w:t xml:space="preserve"> verder geen inzichten om online betrokkenheid te bereiken. Daarnaast stelt Van der Kooi (2014) dat het model van Owyang (2010) technieken mist om social media bij de organisatie te meten. Het feit dat bedrijven onderhevig zijn aan de beschikbaarheid van data van socialmediabedrijven, waar de bedrijven weinig invloed op kunnen uitoefenen, versterkt deze gebrekkigheid (Van Der Kooi, 2014).</w:t>
      </w:r>
    </w:p>
    <w:p w14:paraId="78D95C74" w14:textId="77777777" w:rsidR="00322579" w:rsidRDefault="00322579" w:rsidP="008A1F73"/>
    <w:p w14:paraId="55213967" w14:textId="48EA0E46" w:rsidR="005761B9" w:rsidRPr="00050055" w:rsidRDefault="00322579" w:rsidP="008A1F73">
      <w:r>
        <w:t xml:space="preserve">In zijn theorie </w:t>
      </w:r>
      <w:r>
        <w:rPr>
          <w:i/>
        </w:rPr>
        <w:t xml:space="preserve">‘The Phases of Engagement’ </w:t>
      </w:r>
      <w:r>
        <w:t xml:space="preserve">beschrijft Paine (2011) </w:t>
      </w:r>
      <w:r w:rsidR="00050055">
        <w:t xml:space="preserve">aan de hand van de mate van interactiviteit met een organisatie, </w:t>
      </w:r>
      <w:r>
        <w:t>een vijftal fasen van betrokkenheid waarin c</w:t>
      </w:r>
      <w:r w:rsidR="00050055">
        <w:t>onsumenten zich kunnen bevinden</w:t>
      </w:r>
      <w:r>
        <w:t xml:space="preserve">. Volgens Jeffrey (2012) schiet het model echter tekort in het </w:t>
      </w:r>
      <w:r w:rsidR="005761B9">
        <w:t>indiceren per groep welk kanaal met welke boodschap</w:t>
      </w:r>
      <w:r w:rsidR="00050055">
        <w:t xml:space="preserve"> de organisatie in kan zetten. </w:t>
      </w:r>
      <w:r w:rsidR="00F76EB9">
        <w:t>In</w:t>
      </w:r>
      <w:r w:rsidR="00050055">
        <w:t xml:space="preserve"> dit onderzoek</w:t>
      </w:r>
      <w:r w:rsidR="00F76EB9">
        <w:t xml:space="preserve"> is </w:t>
      </w:r>
      <w:r w:rsidR="00050055">
        <w:t xml:space="preserve">de interactie tussen </w:t>
      </w:r>
      <w:r w:rsidR="00E075EB">
        <w:t>DE ORGANISATIE</w:t>
      </w:r>
      <w:r w:rsidR="00050055">
        <w:t xml:space="preserve"> en haa</w:t>
      </w:r>
      <w:r w:rsidR="00F76EB9">
        <w:t>r</w:t>
      </w:r>
      <w:r w:rsidR="00050055">
        <w:t xml:space="preserve"> doelgroep </w:t>
      </w:r>
      <w:r w:rsidR="00F76EB9">
        <w:t xml:space="preserve">wel </w:t>
      </w:r>
      <w:r w:rsidR="00050055">
        <w:t>van belang</w:t>
      </w:r>
      <w:r w:rsidR="00F76EB9">
        <w:t>, maar deze moet j</w:t>
      </w:r>
      <w:r w:rsidR="00050055">
        <w:t xml:space="preserve">uist nog </w:t>
      </w:r>
      <w:r w:rsidR="00F76EB9">
        <w:t>ontstaan. Daarom</w:t>
      </w:r>
      <w:r w:rsidR="00050055">
        <w:t xml:space="preserve"> biedt de theorie van Paine (2011) onvoldoende ondersteuning voor de beantwoording van de centrale onderzoeksvraag.  </w:t>
      </w:r>
    </w:p>
    <w:p w14:paraId="7605C5FE" w14:textId="77777777" w:rsidR="00E13278" w:rsidRPr="006869A6" w:rsidRDefault="00E13278" w:rsidP="008A1F73"/>
    <w:p w14:paraId="56899E1A" w14:textId="1B50F0FC" w:rsidR="00B06F1B" w:rsidRPr="006869A6" w:rsidRDefault="000B10FA" w:rsidP="008A1F73">
      <w:r w:rsidRPr="006869A6">
        <w:lastRenderedPageBreak/>
        <w:t xml:space="preserve">Het model </w:t>
      </w:r>
      <w:r w:rsidRPr="006869A6">
        <w:rPr>
          <w:i/>
        </w:rPr>
        <w:t>The Six Stages of Social Business Transformation</w:t>
      </w:r>
      <w:r w:rsidR="00472E6E" w:rsidRPr="006869A6">
        <w:t xml:space="preserve"> van Li en Solis</w:t>
      </w:r>
      <w:r w:rsidRPr="006869A6">
        <w:t xml:space="preserve"> (2013) legt de nadruk op de organisatie en niet op de verschillende doelgroepen zoals de voorgaande theorieën. </w:t>
      </w:r>
      <w:r w:rsidR="00F02408" w:rsidRPr="006869A6">
        <w:t>Aan de hand van zes stappen kan een organisatie</w:t>
      </w:r>
      <w:r w:rsidR="00F02408" w:rsidRPr="006869A6">
        <w:rPr>
          <w:i/>
        </w:rPr>
        <w:t xml:space="preserve"> </w:t>
      </w:r>
      <w:r w:rsidR="00B06F1B" w:rsidRPr="006869A6">
        <w:t xml:space="preserve">online betrokkenheid optimaliseren en </w:t>
      </w:r>
      <w:r w:rsidR="00F02408" w:rsidRPr="006869A6">
        <w:t xml:space="preserve">de </w:t>
      </w:r>
      <w:r w:rsidR="00B06F1B" w:rsidRPr="006869A6">
        <w:t>(</w:t>
      </w:r>
      <w:r w:rsidR="00F02408" w:rsidRPr="006869A6">
        <w:t>online</w:t>
      </w:r>
      <w:r w:rsidR="00B06F1B" w:rsidRPr="006869A6">
        <w:t>)</w:t>
      </w:r>
      <w:r w:rsidR="00F02408" w:rsidRPr="006869A6">
        <w:t xml:space="preserve"> relatie en connectie met de doelgroep versterken, om uiteindelijk uit te groeien tot een ‘volwassen socialmediabedrijf’</w:t>
      </w:r>
      <w:r w:rsidR="00B06F1B" w:rsidRPr="006869A6">
        <w:t xml:space="preserve"> (Li &amp; Solis, 2013). Het creëren van online betrokkenheid en het opbouwen van een duurzame relatie zijn aspecten die aansluiten bij de ambities van de opdrachtgever.</w:t>
      </w:r>
      <w:r w:rsidR="00F02408" w:rsidRPr="006869A6">
        <w:t xml:space="preserve"> </w:t>
      </w:r>
      <w:r w:rsidR="00D267EA" w:rsidRPr="006869A6">
        <w:t xml:space="preserve">Het model biedt echter geen concrete richtlijnen over </w:t>
      </w:r>
      <w:r w:rsidR="00050055">
        <w:t>hoe</w:t>
      </w:r>
      <w:r w:rsidR="00D267EA" w:rsidRPr="006869A6">
        <w:t xml:space="preserve"> daadwerkelijk betrokkenheid onder de doelgroep </w:t>
      </w:r>
      <w:r w:rsidR="00050055">
        <w:t>ontstaat</w:t>
      </w:r>
      <w:r w:rsidR="00D267EA" w:rsidRPr="006869A6">
        <w:t xml:space="preserve">. De auteurs geven aan waar de organisatie aan moet sleutelen, maar </w:t>
      </w:r>
      <w:r w:rsidR="00B46D5A">
        <w:t xml:space="preserve">nemen </w:t>
      </w:r>
      <w:r w:rsidR="007F2B54">
        <w:t xml:space="preserve">de </w:t>
      </w:r>
      <w:r w:rsidR="007F2B54" w:rsidRPr="006869A6">
        <w:t>psychologische</w:t>
      </w:r>
      <w:r w:rsidR="003A5E96" w:rsidRPr="006869A6">
        <w:t xml:space="preserve"> kant</w:t>
      </w:r>
      <w:r w:rsidR="00B46D5A">
        <w:t xml:space="preserve"> nauwelijks mee</w:t>
      </w:r>
      <w:r w:rsidR="006F115F" w:rsidRPr="006869A6">
        <w:t xml:space="preserve">. Volgens het Marketing Science Institue (2014) staat onderzoek naar de voorafgaande, psychologische gebeurtenissen van betrokkenheid op social media hoog op de wetenschappelijke agenda. </w:t>
      </w:r>
    </w:p>
    <w:p w14:paraId="78833CF5" w14:textId="77777777" w:rsidR="006F115F" w:rsidRPr="006869A6" w:rsidRDefault="006F115F" w:rsidP="008A1F73"/>
    <w:p w14:paraId="68ACE826" w14:textId="558D9E39" w:rsidR="00366A0F" w:rsidRDefault="006F115F" w:rsidP="008A1F73">
      <w:r w:rsidRPr="006869A6">
        <w:t xml:space="preserve">De eerdergenoemde theorie </w:t>
      </w:r>
      <w:r w:rsidRPr="006869A6">
        <w:rPr>
          <w:i/>
        </w:rPr>
        <w:t>Six Stages of Social Business Transformation</w:t>
      </w:r>
      <w:r w:rsidR="00B46D5A">
        <w:rPr>
          <w:i/>
        </w:rPr>
        <w:t xml:space="preserve"> </w:t>
      </w:r>
      <w:r w:rsidR="00B46D5A">
        <w:t>(</w:t>
      </w:r>
      <w:r w:rsidR="00366A0F">
        <w:t>2013</w:t>
      </w:r>
      <w:r w:rsidR="00B46D5A">
        <w:t xml:space="preserve">) kijkt naar </w:t>
      </w:r>
      <w:r w:rsidR="0003339B">
        <w:t>zowel de organisatie-uitkomsten</w:t>
      </w:r>
      <w:r w:rsidR="00B46D5A">
        <w:t xml:space="preserve"> als naar de kant van de doelgroep. </w:t>
      </w:r>
      <w:r w:rsidR="00366A0F">
        <w:t xml:space="preserve">Omdat de theorie het vraagstuk bekijkt van meerdere kanten, biedt het genoeg handvatten voor het beantwoorden van het onderzoeksprobleem. De theorie is nog tamelijk jong, maar heeft volgens Tromenaars en Coebergh (2014) een goede op onderzoek gebaseerde benadering. </w:t>
      </w:r>
    </w:p>
    <w:p w14:paraId="24B56DCB" w14:textId="77777777" w:rsidR="006C6EE6" w:rsidRPr="006869A6" w:rsidRDefault="006C6EE6" w:rsidP="008A1F73">
      <w:pPr>
        <w:rPr>
          <w:b/>
        </w:rPr>
      </w:pPr>
    </w:p>
    <w:p w14:paraId="5F41BDD7" w14:textId="77777777" w:rsidR="000B10FA" w:rsidRPr="006869A6" w:rsidRDefault="000B10FA" w:rsidP="008A1F73">
      <w:pPr>
        <w:rPr>
          <w:sz w:val="24"/>
        </w:rPr>
      </w:pPr>
      <w:r w:rsidRPr="006869A6">
        <w:rPr>
          <w:b/>
          <w:sz w:val="24"/>
        </w:rPr>
        <w:t>4.4 Conceptueel model</w:t>
      </w:r>
    </w:p>
    <w:p w14:paraId="781CCAAD" w14:textId="684BD997" w:rsidR="00CC4128" w:rsidRPr="006869A6" w:rsidRDefault="006F115F" w:rsidP="008A1F73">
      <w:pPr>
        <w:rPr>
          <w:szCs w:val="20"/>
        </w:rPr>
      </w:pPr>
      <w:r w:rsidRPr="006869A6">
        <w:t xml:space="preserve">Dit onderzoek hanteert </w:t>
      </w:r>
      <w:r w:rsidR="000B10FA" w:rsidRPr="006869A6">
        <w:rPr>
          <w:i/>
        </w:rPr>
        <w:t>The Six Stages of Social Business Transformation</w:t>
      </w:r>
      <w:r w:rsidR="000B10FA" w:rsidRPr="006869A6">
        <w:t xml:space="preserve"> (2013) </w:t>
      </w:r>
      <w:r w:rsidRPr="006869A6">
        <w:t>als centrale theorie</w:t>
      </w:r>
      <w:r w:rsidR="00BC3BBB" w:rsidRPr="006869A6">
        <w:t>.</w:t>
      </w:r>
      <w:r w:rsidR="000B10FA" w:rsidRPr="006869A6">
        <w:t xml:space="preserve"> </w:t>
      </w:r>
      <w:r w:rsidR="00CC4128" w:rsidRPr="006869A6">
        <w:t xml:space="preserve">Figuur </w:t>
      </w:r>
      <w:r w:rsidR="00193008" w:rsidRPr="006869A6">
        <w:t>6</w:t>
      </w:r>
      <w:r w:rsidR="00CC4128" w:rsidRPr="006869A6">
        <w:t xml:space="preserve"> laat het conceptuele model zien. </w:t>
      </w:r>
      <w:r w:rsidR="00CC4128" w:rsidRPr="006869A6">
        <w:rPr>
          <w:i/>
        </w:rPr>
        <w:t xml:space="preserve">The Six Stages of Social Business Transformation </w:t>
      </w:r>
      <w:r w:rsidR="00CC4128" w:rsidRPr="00366A0F">
        <w:t>(2013)</w:t>
      </w:r>
      <w:r w:rsidRPr="006869A6">
        <w:t xml:space="preserve"> </w:t>
      </w:r>
      <w:r w:rsidR="00BF2E55" w:rsidRPr="006869A6">
        <w:t xml:space="preserve">biedt handvatten om online betrokkenheid te creëren via social media, waardoor het model </w:t>
      </w:r>
      <w:r w:rsidRPr="006869A6">
        <w:t xml:space="preserve">goed </w:t>
      </w:r>
      <w:r w:rsidR="00BF2E55" w:rsidRPr="006869A6">
        <w:t xml:space="preserve">aansluit </w:t>
      </w:r>
      <w:r w:rsidRPr="006869A6">
        <w:t>op</w:t>
      </w:r>
      <w:r w:rsidR="00BF2E55" w:rsidRPr="006869A6">
        <w:t xml:space="preserve"> de </w:t>
      </w:r>
      <w:r w:rsidRPr="006869A6">
        <w:t>centrale onderzoeksvraag</w:t>
      </w:r>
      <w:r w:rsidR="00BF2E55" w:rsidRPr="006869A6">
        <w:t>.</w:t>
      </w:r>
      <w:r w:rsidRPr="006869A6">
        <w:t xml:space="preserve"> </w:t>
      </w:r>
      <w:r w:rsidR="00366A0F">
        <w:t>De theorie beschrijft zes fasen</w:t>
      </w:r>
      <w:r w:rsidRPr="006869A6">
        <w:rPr>
          <w:i/>
        </w:rPr>
        <w:t xml:space="preserve"> </w:t>
      </w:r>
      <w:r w:rsidRPr="006869A6">
        <w:t xml:space="preserve">die een organisatie moet doorlopen om uit te groeien tot een ‘volwassen socialmediabedrijf’. De concrete stappen die het model beschrijft, </w:t>
      </w:r>
      <w:r w:rsidR="00366A0F">
        <w:t>dienen als</w:t>
      </w:r>
      <w:r w:rsidRPr="006869A6">
        <w:t xml:space="preserve"> leidraad voor het oplossen van het betrokkenheidsprobleem van </w:t>
      </w:r>
      <w:r w:rsidR="00E075EB">
        <w:t>DE ORGANISATIE</w:t>
      </w:r>
      <w:r w:rsidRPr="006869A6">
        <w:t xml:space="preserve">. In de derde fase van het model bereikt de organisatie online betrokkenheid, door via een socialmediastrategie interactie aan te gaan met de doelgroep (Li &amp; Solis, 2013). </w:t>
      </w:r>
      <w:r w:rsidRPr="006869A6">
        <w:rPr>
          <w:szCs w:val="20"/>
        </w:rPr>
        <w:t>Fase 4 tot en met 6 zijn implementerend en irr</w:t>
      </w:r>
      <w:r w:rsidR="00366A0F">
        <w:rPr>
          <w:szCs w:val="20"/>
        </w:rPr>
        <w:t xml:space="preserve">elevant voor de onderzoeksvraag, </w:t>
      </w:r>
      <w:r w:rsidRPr="006869A6">
        <w:rPr>
          <w:szCs w:val="20"/>
        </w:rPr>
        <w:t>deze fasen blijven buiten beschouwing.</w:t>
      </w:r>
      <w:r w:rsidR="00CC4128" w:rsidRPr="006869A6">
        <w:rPr>
          <w:szCs w:val="20"/>
        </w:rPr>
        <w:t xml:space="preserve"> </w:t>
      </w:r>
    </w:p>
    <w:p w14:paraId="03984C6E" w14:textId="77777777" w:rsidR="00CC4128" w:rsidRPr="006869A6" w:rsidRDefault="00CC4128" w:rsidP="008A1F73"/>
    <w:p w14:paraId="04B8DBED" w14:textId="0B39A41B" w:rsidR="009C2F7F" w:rsidRPr="00757652" w:rsidRDefault="009C2F7F" w:rsidP="008A1F73">
      <w:pPr>
        <w:rPr>
          <w:lang w:val="en-US"/>
        </w:rPr>
      </w:pPr>
      <w:r w:rsidRPr="00757652">
        <w:rPr>
          <w:lang w:val="en-US"/>
        </w:rPr>
        <w:t xml:space="preserve">Figuur </w:t>
      </w:r>
      <w:r w:rsidR="00193008" w:rsidRPr="00757652">
        <w:rPr>
          <w:lang w:val="en-US"/>
        </w:rPr>
        <w:t>6</w:t>
      </w:r>
      <w:r w:rsidRPr="00757652">
        <w:rPr>
          <w:lang w:val="en-US"/>
        </w:rPr>
        <w:t xml:space="preserve">: </w:t>
      </w:r>
      <w:r w:rsidR="00CC4128" w:rsidRPr="00757652">
        <w:rPr>
          <w:i/>
          <w:lang w:val="en-US"/>
        </w:rPr>
        <w:t xml:space="preserve">The </w:t>
      </w:r>
      <w:r w:rsidRPr="00757652">
        <w:rPr>
          <w:i/>
          <w:lang w:val="en-US"/>
        </w:rPr>
        <w:t>Six Stages of Social Business Transformation</w:t>
      </w:r>
    </w:p>
    <w:p w14:paraId="42D9BCE8" w14:textId="77777777" w:rsidR="000B10FA" w:rsidRPr="006869A6" w:rsidRDefault="009C2F7F" w:rsidP="008A1F73">
      <w:r w:rsidRPr="006869A6">
        <w:rPr>
          <w:noProof/>
        </w:rPr>
        <w:lastRenderedPageBreak/>
        <w:drawing>
          <wp:inline distT="0" distB="0" distL="0" distR="0" wp14:anchorId="1A85E06C" wp14:editId="1E6DAF06">
            <wp:extent cx="4971393" cy="3571818"/>
            <wp:effectExtent l="0" t="0" r="127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0986" cy="3593080"/>
                    </a:xfrm>
                    <a:prstGeom prst="rect">
                      <a:avLst/>
                    </a:prstGeom>
                  </pic:spPr>
                </pic:pic>
              </a:graphicData>
            </a:graphic>
          </wp:inline>
        </w:drawing>
      </w:r>
    </w:p>
    <w:p w14:paraId="3630F7C2" w14:textId="77777777" w:rsidR="009C2F7F" w:rsidRPr="00757652" w:rsidRDefault="009C2F7F" w:rsidP="008A1F73">
      <w:pPr>
        <w:rPr>
          <w:lang w:val="en-US"/>
        </w:rPr>
      </w:pPr>
      <w:r w:rsidRPr="00757652">
        <w:rPr>
          <w:lang w:val="en-US"/>
        </w:rPr>
        <w:t xml:space="preserve">Bron: Li en Solis (2013) </w:t>
      </w:r>
    </w:p>
    <w:p w14:paraId="0F9DA166" w14:textId="77777777" w:rsidR="00754B25" w:rsidRPr="00757652" w:rsidRDefault="00754B25" w:rsidP="008A1F73">
      <w:pPr>
        <w:rPr>
          <w:szCs w:val="20"/>
          <w:lang w:val="en-US"/>
        </w:rPr>
      </w:pPr>
    </w:p>
    <w:p w14:paraId="2D458A51" w14:textId="77777777" w:rsidR="00754B25" w:rsidRPr="006869A6" w:rsidRDefault="00C92AB1" w:rsidP="008A1F73">
      <w:pPr>
        <w:rPr>
          <w:szCs w:val="20"/>
        </w:rPr>
      </w:pPr>
      <w:r w:rsidRPr="00757652">
        <w:rPr>
          <w:szCs w:val="20"/>
          <w:lang w:val="en-US"/>
        </w:rPr>
        <w:t>P</w:t>
      </w:r>
      <w:r w:rsidR="00754B25" w:rsidRPr="00757652">
        <w:rPr>
          <w:szCs w:val="20"/>
          <w:lang w:val="en-US"/>
        </w:rPr>
        <w:t xml:space="preserve">lanning </w:t>
      </w:r>
      <w:r w:rsidR="00763806" w:rsidRPr="00757652">
        <w:rPr>
          <w:szCs w:val="20"/>
          <w:lang w:val="en-US"/>
        </w:rPr>
        <w:t>– “</w:t>
      </w:r>
      <w:r w:rsidR="00763806" w:rsidRPr="00757652">
        <w:rPr>
          <w:i/>
          <w:szCs w:val="20"/>
          <w:lang w:val="en-US"/>
        </w:rPr>
        <w:t xml:space="preserve">Listen and learn” </w:t>
      </w:r>
      <w:r w:rsidR="00763806" w:rsidRPr="00757652">
        <w:rPr>
          <w:szCs w:val="20"/>
          <w:lang w:val="en-US"/>
        </w:rPr>
        <w:t>(Li &amp; Solis, 2013).</w:t>
      </w:r>
      <w:r w:rsidR="0090530A" w:rsidRPr="00757652">
        <w:rPr>
          <w:szCs w:val="20"/>
          <w:lang w:val="en-US"/>
        </w:rPr>
        <w:t xml:space="preserve"> </w:t>
      </w:r>
      <w:r w:rsidR="00754B25" w:rsidRPr="006869A6">
        <w:rPr>
          <w:szCs w:val="20"/>
        </w:rPr>
        <w:t xml:space="preserve">In de eerste fase legt de organisatie de basis </w:t>
      </w:r>
      <w:r w:rsidR="00576D88" w:rsidRPr="006869A6">
        <w:rPr>
          <w:szCs w:val="20"/>
        </w:rPr>
        <w:t>voor het ontwikkelen van</w:t>
      </w:r>
      <w:r w:rsidR="00754B25" w:rsidRPr="006869A6">
        <w:rPr>
          <w:szCs w:val="20"/>
        </w:rPr>
        <w:t xml:space="preserve"> een</w:t>
      </w:r>
      <w:r w:rsidR="00E02BCE" w:rsidRPr="006869A6">
        <w:rPr>
          <w:szCs w:val="20"/>
        </w:rPr>
        <w:t xml:space="preserve"> </w:t>
      </w:r>
      <w:r w:rsidR="00754B25" w:rsidRPr="006869A6">
        <w:rPr>
          <w:szCs w:val="20"/>
        </w:rPr>
        <w:t xml:space="preserve">succesvolle strategie. </w:t>
      </w:r>
      <w:r w:rsidR="00576D88" w:rsidRPr="006869A6">
        <w:rPr>
          <w:szCs w:val="20"/>
        </w:rPr>
        <w:t>De voornaamste doelen in de eerste fase zijn</w:t>
      </w:r>
      <w:r w:rsidR="00754B25" w:rsidRPr="006869A6">
        <w:rPr>
          <w:szCs w:val="20"/>
        </w:rPr>
        <w:t>: luister naar de</w:t>
      </w:r>
      <w:r w:rsidR="00E02BCE" w:rsidRPr="006869A6">
        <w:rPr>
          <w:szCs w:val="20"/>
        </w:rPr>
        <w:t xml:space="preserve"> </w:t>
      </w:r>
      <w:r w:rsidR="00754B25" w:rsidRPr="006869A6">
        <w:rPr>
          <w:szCs w:val="20"/>
        </w:rPr>
        <w:t>doelgroep, social media uit</w:t>
      </w:r>
      <w:r w:rsidR="00576D88" w:rsidRPr="006869A6">
        <w:rPr>
          <w:szCs w:val="20"/>
        </w:rPr>
        <w:t>proberen</w:t>
      </w:r>
      <w:r w:rsidR="00754B25" w:rsidRPr="006869A6">
        <w:rPr>
          <w:szCs w:val="20"/>
        </w:rPr>
        <w:t xml:space="preserve"> met proefprojecten en </w:t>
      </w:r>
      <w:r w:rsidR="00576D88" w:rsidRPr="006869A6">
        <w:rPr>
          <w:szCs w:val="20"/>
        </w:rPr>
        <w:t xml:space="preserve">controles </w:t>
      </w:r>
      <w:r w:rsidR="00754B25" w:rsidRPr="006869A6">
        <w:rPr>
          <w:szCs w:val="20"/>
        </w:rPr>
        <w:t>uit</w:t>
      </w:r>
      <w:r w:rsidR="00576D88" w:rsidRPr="006869A6">
        <w:rPr>
          <w:szCs w:val="20"/>
        </w:rPr>
        <w:t>voeren</w:t>
      </w:r>
      <w:r w:rsidR="00754B25" w:rsidRPr="006869A6">
        <w:rPr>
          <w:szCs w:val="20"/>
        </w:rPr>
        <w:t xml:space="preserve"> om de interne</w:t>
      </w:r>
      <w:r w:rsidR="00E02BCE" w:rsidRPr="006869A6">
        <w:rPr>
          <w:szCs w:val="20"/>
        </w:rPr>
        <w:t xml:space="preserve"> </w:t>
      </w:r>
      <w:r w:rsidR="00754B25" w:rsidRPr="006869A6">
        <w:rPr>
          <w:szCs w:val="20"/>
        </w:rPr>
        <w:t xml:space="preserve">gereedheid te bepalen. Het vastleggen van deze gereedheid is </w:t>
      </w:r>
      <w:r w:rsidR="00576D88" w:rsidRPr="006869A6">
        <w:rPr>
          <w:szCs w:val="20"/>
        </w:rPr>
        <w:t>belangrijk</w:t>
      </w:r>
      <w:r w:rsidR="00754B25" w:rsidRPr="006869A6">
        <w:rPr>
          <w:szCs w:val="20"/>
        </w:rPr>
        <w:t xml:space="preserve"> om inzicht te krijgen</w:t>
      </w:r>
      <w:r w:rsidR="00E02BCE" w:rsidRPr="006869A6">
        <w:rPr>
          <w:szCs w:val="20"/>
        </w:rPr>
        <w:t xml:space="preserve"> </w:t>
      </w:r>
      <w:r w:rsidR="00754B25" w:rsidRPr="006869A6">
        <w:rPr>
          <w:szCs w:val="20"/>
        </w:rPr>
        <w:t xml:space="preserve">in de capaciteiten van interne medewerkers omtrent </w:t>
      </w:r>
      <w:r w:rsidR="00576D88" w:rsidRPr="006869A6">
        <w:rPr>
          <w:szCs w:val="20"/>
        </w:rPr>
        <w:t>het inzetten</w:t>
      </w:r>
      <w:r w:rsidR="00754B25" w:rsidRPr="006869A6">
        <w:rPr>
          <w:szCs w:val="20"/>
        </w:rPr>
        <w:t xml:space="preserve"> van social media. Op basis van de</w:t>
      </w:r>
      <w:r w:rsidR="00576D88" w:rsidRPr="006869A6">
        <w:rPr>
          <w:szCs w:val="20"/>
        </w:rPr>
        <w:t>ze</w:t>
      </w:r>
      <w:r w:rsidR="00E02BCE" w:rsidRPr="006869A6">
        <w:rPr>
          <w:szCs w:val="20"/>
        </w:rPr>
        <w:t xml:space="preserve"> </w:t>
      </w:r>
      <w:r w:rsidR="00754B25" w:rsidRPr="006869A6">
        <w:rPr>
          <w:szCs w:val="20"/>
        </w:rPr>
        <w:t xml:space="preserve">drie doelen kan </w:t>
      </w:r>
      <w:r w:rsidR="00E3151B" w:rsidRPr="006869A6">
        <w:rPr>
          <w:szCs w:val="20"/>
        </w:rPr>
        <w:t>een organisatie</w:t>
      </w:r>
      <w:r w:rsidR="00754B25" w:rsidRPr="006869A6">
        <w:rPr>
          <w:szCs w:val="20"/>
        </w:rPr>
        <w:t xml:space="preserve"> een socialmediastrategie ontwikkelen en overgaan naar fase 2</w:t>
      </w:r>
      <w:r w:rsidR="002D55A7" w:rsidRPr="006869A6">
        <w:rPr>
          <w:szCs w:val="20"/>
        </w:rPr>
        <w:t>: aanwezigheid</w:t>
      </w:r>
      <w:r w:rsidR="00E02BCE" w:rsidRPr="006869A6">
        <w:rPr>
          <w:szCs w:val="20"/>
        </w:rPr>
        <w:t xml:space="preserve"> </w:t>
      </w:r>
      <w:r w:rsidR="00754B25" w:rsidRPr="006869A6">
        <w:rPr>
          <w:szCs w:val="20"/>
        </w:rPr>
        <w:t>(Li &amp; Solis, 2013).</w:t>
      </w:r>
    </w:p>
    <w:p w14:paraId="5FD80B1C" w14:textId="77777777" w:rsidR="00754B25" w:rsidRPr="006869A6" w:rsidRDefault="00754B25" w:rsidP="008A1F73">
      <w:pPr>
        <w:rPr>
          <w:szCs w:val="20"/>
        </w:rPr>
      </w:pPr>
    </w:p>
    <w:p w14:paraId="7E2F0829" w14:textId="77777777" w:rsidR="00576D88" w:rsidRPr="006869A6" w:rsidRDefault="00C92AB1" w:rsidP="008A1F73">
      <w:pPr>
        <w:rPr>
          <w:szCs w:val="20"/>
        </w:rPr>
      </w:pPr>
      <w:r w:rsidRPr="006869A6">
        <w:rPr>
          <w:szCs w:val="20"/>
        </w:rPr>
        <w:t>Aanwezigheid</w:t>
      </w:r>
      <w:r w:rsidR="0090530A" w:rsidRPr="006869A6">
        <w:rPr>
          <w:szCs w:val="20"/>
        </w:rPr>
        <w:t xml:space="preserve"> </w:t>
      </w:r>
      <w:r w:rsidR="00763806" w:rsidRPr="006869A6">
        <w:rPr>
          <w:szCs w:val="20"/>
        </w:rPr>
        <w:t>–</w:t>
      </w:r>
      <w:r w:rsidR="0090530A" w:rsidRPr="006869A6">
        <w:rPr>
          <w:szCs w:val="20"/>
        </w:rPr>
        <w:t xml:space="preserve"> </w:t>
      </w:r>
      <w:r w:rsidR="00763806" w:rsidRPr="006869A6">
        <w:rPr>
          <w:szCs w:val="20"/>
        </w:rPr>
        <w:t>“</w:t>
      </w:r>
      <w:r w:rsidR="00763806" w:rsidRPr="006869A6">
        <w:rPr>
          <w:i/>
          <w:szCs w:val="20"/>
        </w:rPr>
        <w:t xml:space="preserve">Stake our claim” </w:t>
      </w:r>
      <w:r w:rsidR="00763806" w:rsidRPr="006869A6">
        <w:rPr>
          <w:szCs w:val="20"/>
        </w:rPr>
        <w:t>(Li &amp; Solis, 2013).</w:t>
      </w:r>
      <w:r w:rsidR="00763806" w:rsidRPr="006869A6">
        <w:rPr>
          <w:i/>
          <w:szCs w:val="20"/>
        </w:rPr>
        <w:t xml:space="preserve"> </w:t>
      </w:r>
      <w:r w:rsidR="00E3151B" w:rsidRPr="006869A6">
        <w:rPr>
          <w:szCs w:val="20"/>
        </w:rPr>
        <w:t xml:space="preserve">Na het ontwikkelen van een socialmediastrategie </w:t>
      </w:r>
      <w:r w:rsidR="00A02CD4" w:rsidRPr="006869A6">
        <w:rPr>
          <w:szCs w:val="20"/>
        </w:rPr>
        <w:t>dient</w:t>
      </w:r>
      <w:r w:rsidR="00576D88" w:rsidRPr="006869A6">
        <w:rPr>
          <w:szCs w:val="20"/>
        </w:rPr>
        <w:t xml:space="preserve"> </w:t>
      </w:r>
      <w:r w:rsidR="00E3151B" w:rsidRPr="006869A6">
        <w:rPr>
          <w:szCs w:val="20"/>
        </w:rPr>
        <w:t>de organisatie</w:t>
      </w:r>
      <w:r w:rsidR="00576D88" w:rsidRPr="006869A6">
        <w:rPr>
          <w:szCs w:val="20"/>
        </w:rPr>
        <w:t xml:space="preserve"> zich</w:t>
      </w:r>
      <w:r w:rsidR="00E3151B" w:rsidRPr="006869A6">
        <w:rPr>
          <w:szCs w:val="20"/>
        </w:rPr>
        <w:t xml:space="preserve">tbaarheid </w:t>
      </w:r>
      <w:r w:rsidR="00A02CD4" w:rsidRPr="006869A6">
        <w:rPr>
          <w:szCs w:val="20"/>
        </w:rPr>
        <w:t xml:space="preserve">te </w:t>
      </w:r>
      <w:r w:rsidR="00E3151B" w:rsidRPr="006869A6">
        <w:rPr>
          <w:szCs w:val="20"/>
        </w:rPr>
        <w:t>creëren</w:t>
      </w:r>
      <w:r w:rsidR="00576D88" w:rsidRPr="006869A6">
        <w:rPr>
          <w:szCs w:val="20"/>
        </w:rPr>
        <w:t xml:space="preserve"> op </w:t>
      </w:r>
      <w:r w:rsidR="00E3151B" w:rsidRPr="006869A6">
        <w:rPr>
          <w:szCs w:val="20"/>
        </w:rPr>
        <w:t>de</w:t>
      </w:r>
      <w:r w:rsidR="00576D88" w:rsidRPr="006869A6">
        <w:rPr>
          <w:szCs w:val="20"/>
        </w:rPr>
        <w:t xml:space="preserve"> socialmediaplatform</w:t>
      </w:r>
      <w:r w:rsidR="00E3151B" w:rsidRPr="006869A6">
        <w:rPr>
          <w:szCs w:val="20"/>
        </w:rPr>
        <w:t>en</w:t>
      </w:r>
      <w:r w:rsidR="00576D88" w:rsidRPr="006869A6">
        <w:rPr>
          <w:szCs w:val="20"/>
        </w:rPr>
        <w:t xml:space="preserve"> </w:t>
      </w:r>
      <w:r w:rsidR="00E3151B" w:rsidRPr="006869A6">
        <w:rPr>
          <w:szCs w:val="20"/>
        </w:rPr>
        <w:t>waar de doelgroep zich bevindt</w:t>
      </w:r>
      <w:r w:rsidR="0090530A" w:rsidRPr="006869A6">
        <w:rPr>
          <w:szCs w:val="20"/>
        </w:rPr>
        <w:t>: het versterken van de marketingactiviteiten door proactief informatie naar de doelgroep over te brengen.</w:t>
      </w:r>
      <w:r w:rsidRPr="006869A6">
        <w:rPr>
          <w:szCs w:val="20"/>
        </w:rPr>
        <w:t xml:space="preserve"> </w:t>
      </w:r>
      <w:r w:rsidR="0090530A" w:rsidRPr="006869A6">
        <w:rPr>
          <w:szCs w:val="20"/>
        </w:rPr>
        <w:t>In deze fase identificeert de organisatie</w:t>
      </w:r>
      <w:r w:rsidRPr="006869A6">
        <w:rPr>
          <w:szCs w:val="20"/>
        </w:rPr>
        <w:t xml:space="preserve"> </w:t>
      </w:r>
      <w:r w:rsidR="0090530A" w:rsidRPr="006869A6">
        <w:rPr>
          <w:szCs w:val="20"/>
        </w:rPr>
        <w:t xml:space="preserve">haar </w:t>
      </w:r>
      <w:r w:rsidRPr="006869A6">
        <w:rPr>
          <w:szCs w:val="20"/>
        </w:rPr>
        <w:t>kansen ten aanzien van de concurrenten en het gedrag van de doelgroep (Li &amp; Solis, 2013).</w:t>
      </w:r>
      <w:r w:rsidRPr="006869A6">
        <w:rPr>
          <w:color w:val="00B0F0"/>
          <w:szCs w:val="20"/>
        </w:rPr>
        <w:t xml:space="preserve"> </w:t>
      </w:r>
      <w:r w:rsidRPr="006869A6">
        <w:rPr>
          <w:szCs w:val="20"/>
        </w:rPr>
        <w:t xml:space="preserve"> </w:t>
      </w:r>
    </w:p>
    <w:p w14:paraId="6D5908AC" w14:textId="77777777" w:rsidR="002D55A7" w:rsidRPr="006869A6" w:rsidRDefault="002D55A7" w:rsidP="008A1F73">
      <w:pPr>
        <w:rPr>
          <w:szCs w:val="20"/>
        </w:rPr>
      </w:pPr>
    </w:p>
    <w:p w14:paraId="0BAEB163" w14:textId="109659D5" w:rsidR="000B10FA" w:rsidRPr="006869A6" w:rsidRDefault="00754B25" w:rsidP="008A1F73">
      <w:pPr>
        <w:rPr>
          <w:szCs w:val="20"/>
        </w:rPr>
      </w:pPr>
      <w:r w:rsidRPr="006869A6">
        <w:rPr>
          <w:szCs w:val="20"/>
        </w:rPr>
        <w:t>Betrokkenheid</w:t>
      </w:r>
      <w:r w:rsidR="0090530A" w:rsidRPr="006869A6">
        <w:rPr>
          <w:szCs w:val="20"/>
        </w:rPr>
        <w:t xml:space="preserve"> </w:t>
      </w:r>
      <w:r w:rsidR="00763806" w:rsidRPr="006869A6">
        <w:rPr>
          <w:szCs w:val="20"/>
        </w:rPr>
        <w:t xml:space="preserve">– </w:t>
      </w:r>
      <w:r w:rsidR="00763806" w:rsidRPr="006869A6">
        <w:rPr>
          <w:i/>
          <w:szCs w:val="20"/>
        </w:rPr>
        <w:t>“Dialog deepens relationships</w:t>
      </w:r>
      <w:r w:rsidR="00763806" w:rsidRPr="006869A6">
        <w:rPr>
          <w:szCs w:val="20"/>
        </w:rPr>
        <w:t>” (Li &amp; Solis, 2013).</w:t>
      </w:r>
      <w:r w:rsidR="0090530A" w:rsidRPr="006869A6">
        <w:rPr>
          <w:szCs w:val="20"/>
        </w:rPr>
        <w:t xml:space="preserve"> </w:t>
      </w:r>
      <w:r w:rsidR="00C92AB1" w:rsidRPr="006869A6">
        <w:rPr>
          <w:szCs w:val="20"/>
        </w:rPr>
        <w:t>De derde fase staat in teken van het opbouwen van een relatie met de doelgroep</w:t>
      </w:r>
      <w:r w:rsidR="00763806" w:rsidRPr="006869A6">
        <w:rPr>
          <w:szCs w:val="20"/>
        </w:rPr>
        <w:t>.</w:t>
      </w:r>
      <w:r w:rsidR="00C92AB1" w:rsidRPr="006869A6">
        <w:rPr>
          <w:szCs w:val="20"/>
        </w:rPr>
        <w:t xml:space="preserve"> Dit bewerkstelligt de organisatie door </w:t>
      </w:r>
      <w:r w:rsidR="00324A18" w:rsidRPr="006869A6">
        <w:rPr>
          <w:szCs w:val="20"/>
        </w:rPr>
        <w:t xml:space="preserve">relevante informatie te plaatsen om de </w:t>
      </w:r>
      <w:r w:rsidR="00324A18" w:rsidRPr="006869A6">
        <w:rPr>
          <w:i/>
          <w:szCs w:val="20"/>
        </w:rPr>
        <w:t xml:space="preserve">customer </w:t>
      </w:r>
      <w:r w:rsidR="00324A18" w:rsidRPr="002732E7">
        <w:rPr>
          <w:i/>
          <w:szCs w:val="20"/>
        </w:rPr>
        <w:t>journey</w:t>
      </w:r>
      <w:r w:rsidR="00324A18" w:rsidRPr="006869A6">
        <w:rPr>
          <w:szCs w:val="20"/>
        </w:rPr>
        <w:t xml:space="preserve"> te beïnvloeden en </w:t>
      </w:r>
      <w:r w:rsidR="00C92AB1" w:rsidRPr="006869A6">
        <w:rPr>
          <w:szCs w:val="20"/>
        </w:rPr>
        <w:t>actief deel te nemen aan online gesprekken, waardoor het opzetten van een community mogelijk wordt</w:t>
      </w:r>
      <w:r w:rsidR="00324A18" w:rsidRPr="006869A6">
        <w:rPr>
          <w:szCs w:val="20"/>
        </w:rPr>
        <w:t xml:space="preserve"> (Li &amp; Solis, 2013)</w:t>
      </w:r>
      <w:r w:rsidR="00C92AB1" w:rsidRPr="006869A6">
        <w:rPr>
          <w:szCs w:val="20"/>
        </w:rPr>
        <w:t xml:space="preserve">. </w:t>
      </w:r>
    </w:p>
    <w:p w14:paraId="47D7E307" w14:textId="77777777" w:rsidR="00754B25" w:rsidRPr="006869A6" w:rsidRDefault="00754B25" w:rsidP="008A1F73"/>
    <w:p w14:paraId="402D68FF" w14:textId="77777777" w:rsidR="00C45041" w:rsidRPr="006869A6" w:rsidRDefault="00C45041" w:rsidP="008A1F73">
      <w:pPr>
        <w:pStyle w:val="Kop2"/>
        <w:spacing w:before="0"/>
      </w:pPr>
      <w:bookmarkStart w:id="26" w:name="_Toc532552066"/>
      <w:r w:rsidRPr="006869A6">
        <w:lastRenderedPageBreak/>
        <w:t>4.5 Hypothesen</w:t>
      </w:r>
      <w:bookmarkEnd w:id="26"/>
      <w:r w:rsidRPr="006869A6">
        <w:t xml:space="preserve"> </w:t>
      </w:r>
    </w:p>
    <w:p w14:paraId="2921D63B" w14:textId="06D72764" w:rsidR="00C45041" w:rsidRPr="006869A6" w:rsidRDefault="00C45041" w:rsidP="008A1F73">
      <w:r w:rsidRPr="006869A6">
        <w:t xml:space="preserve">De hypothesen </w:t>
      </w:r>
      <w:r w:rsidR="00AE6DAD" w:rsidRPr="006869A6">
        <w:t xml:space="preserve">komen voort uit de </w:t>
      </w:r>
      <w:r w:rsidR="00EA4C18" w:rsidRPr="006869A6">
        <w:t xml:space="preserve">centrale </w:t>
      </w:r>
      <w:r w:rsidR="00AE6DAD" w:rsidRPr="006869A6">
        <w:t>theorie ‘</w:t>
      </w:r>
      <w:r w:rsidR="002732E7" w:rsidRPr="002732E7">
        <w:rPr>
          <w:i/>
        </w:rPr>
        <w:t xml:space="preserve">The </w:t>
      </w:r>
      <w:r w:rsidR="00AE6DAD" w:rsidRPr="002732E7">
        <w:rPr>
          <w:i/>
        </w:rPr>
        <w:t>Six Stages of Social Business Transformation’</w:t>
      </w:r>
      <w:r w:rsidR="00AE6DAD" w:rsidRPr="006869A6">
        <w:t xml:space="preserve"> van Li en Solis (2013)</w:t>
      </w:r>
      <w:r w:rsidR="00867886" w:rsidRPr="006869A6">
        <w:t xml:space="preserve"> en beschrijven welke voorspellingen dit onderzoek toetst</w:t>
      </w:r>
      <w:r w:rsidR="00EA4C18" w:rsidRPr="006869A6">
        <w:t xml:space="preserve">. </w:t>
      </w:r>
      <w:r w:rsidR="00754B25" w:rsidRPr="006869A6">
        <w:t>Hoofdstuk 5 gaat in op de operationalisatie van de hypothesen en de connectie met de deelvragen.</w:t>
      </w:r>
    </w:p>
    <w:p w14:paraId="56925FE6" w14:textId="77777777" w:rsidR="000F3995" w:rsidRPr="006869A6" w:rsidRDefault="000F3995" w:rsidP="008A1F73">
      <w:bookmarkStart w:id="27" w:name="_Hlk529775739"/>
    </w:p>
    <w:p w14:paraId="4875E33B" w14:textId="6F908B5C" w:rsidR="003A65BE" w:rsidRPr="00941F6E" w:rsidRDefault="00941F6E" w:rsidP="008A1F73">
      <w:pPr>
        <w:rPr>
          <w:i/>
        </w:rPr>
      </w:pPr>
      <w:r w:rsidRPr="00941F6E">
        <w:t xml:space="preserve">Hypothese 1: </w:t>
      </w:r>
      <w:r w:rsidRPr="00941F6E">
        <w:rPr>
          <w:i/>
        </w:rPr>
        <w:t>a</w:t>
      </w:r>
      <w:r w:rsidR="003A65BE" w:rsidRPr="00941F6E">
        <w:rPr>
          <w:i/>
        </w:rPr>
        <w:t xml:space="preserve">ls de organisatie luistert naar de </w:t>
      </w:r>
      <w:r w:rsidR="002732E7" w:rsidRPr="00941F6E">
        <w:rPr>
          <w:i/>
        </w:rPr>
        <w:t>doelgroep</w:t>
      </w:r>
      <w:r w:rsidR="003A65BE" w:rsidRPr="00941F6E">
        <w:rPr>
          <w:i/>
        </w:rPr>
        <w:t xml:space="preserve">, dan krijgt de organisatie meer inzicht in het sociale gedrag van de </w:t>
      </w:r>
      <w:r w:rsidR="00867886" w:rsidRPr="00941F6E">
        <w:rPr>
          <w:i/>
        </w:rPr>
        <w:t>doelgroep</w:t>
      </w:r>
      <w:r w:rsidR="00E30E8B" w:rsidRPr="00941F6E">
        <w:rPr>
          <w:i/>
        </w:rPr>
        <w:t>.</w:t>
      </w:r>
    </w:p>
    <w:p w14:paraId="51F3FBDA" w14:textId="77777777" w:rsidR="004D3845" w:rsidRDefault="004D3845" w:rsidP="008A1F73"/>
    <w:p w14:paraId="0A25622F" w14:textId="2426FD39" w:rsidR="00941F6E" w:rsidRPr="00941F6E" w:rsidRDefault="00941F6E" w:rsidP="008A1F73">
      <w:r>
        <w:t xml:space="preserve">De eerste hypothese slaat op de eerste fase van het conceptuele model: </w:t>
      </w:r>
      <w:r>
        <w:rPr>
          <w:i/>
        </w:rPr>
        <w:t xml:space="preserve">planning. </w:t>
      </w:r>
      <w:r w:rsidR="00B45EAD">
        <w:t>Volgens Li en Solis (2013) is het luisteren naar de doelgroep een</w:t>
      </w:r>
      <w:r w:rsidR="00B45EAD" w:rsidRPr="006869A6">
        <w:t xml:space="preserve"> eerste stap bij het opstellen van een socialmediastrategie</w:t>
      </w:r>
      <w:r w:rsidR="00B45EAD">
        <w:t>.</w:t>
      </w:r>
      <w:r>
        <w:t xml:space="preserve"> </w:t>
      </w:r>
      <w:r w:rsidR="00E075EB">
        <w:t>DE ORGANISATIE</w:t>
      </w:r>
      <w:r w:rsidR="00B45EAD">
        <w:t xml:space="preserve"> heeft dit echter niet eerder gedaan. </w:t>
      </w:r>
      <w:r w:rsidR="00B45EAD" w:rsidRPr="006869A6">
        <w:t xml:space="preserve">De hypothese voorspelt dat een organisatie </w:t>
      </w:r>
      <w:r w:rsidR="00B45EAD">
        <w:t>inzichten in het online gedrag verkrijg</w:t>
      </w:r>
      <w:r>
        <w:t>t</w:t>
      </w:r>
      <w:r w:rsidR="00B45EAD">
        <w:t>,</w:t>
      </w:r>
      <w:r w:rsidR="00B45EAD" w:rsidRPr="006869A6">
        <w:t xml:space="preserve"> door contact te zoeken met de doelgroep en naar de hen te luisteren.</w:t>
      </w:r>
      <w:r w:rsidR="00B45EAD">
        <w:t xml:space="preserve"> </w:t>
      </w:r>
      <w:r w:rsidR="00B45EAD" w:rsidRPr="00B45EAD">
        <w:t xml:space="preserve">Dit maken de auteurs duidelijk aan de hand van de volgende tekst: </w:t>
      </w:r>
      <w:r w:rsidR="00B45EAD" w:rsidRPr="00B45EAD">
        <w:rPr>
          <w:i/>
        </w:rPr>
        <w:t xml:space="preserve">“Listen to customers to learn about their social behavior. </w:t>
      </w:r>
      <w:r w:rsidR="00B45EAD" w:rsidRPr="00B45EAD">
        <w:rPr>
          <w:i/>
          <w:lang w:val="en-US"/>
        </w:rPr>
        <w:t xml:space="preserve">By understanding and working to address these identified needs </w:t>
      </w:r>
      <w:r w:rsidR="00B45EAD" w:rsidRPr="00757652">
        <w:rPr>
          <w:i/>
          <w:lang w:val="en-US"/>
        </w:rPr>
        <w:t>through existing customer service channels, organizations are laying the groundwork to become the social organization that many social experts recognize today</w:t>
      </w:r>
      <w:r w:rsidR="00B45EAD">
        <w:rPr>
          <w:i/>
          <w:lang w:val="en-US"/>
        </w:rPr>
        <w:t>.”</w:t>
      </w:r>
      <w:r w:rsidR="00B45EAD" w:rsidRPr="00757652">
        <w:rPr>
          <w:i/>
          <w:lang w:val="en-US"/>
        </w:rPr>
        <w:t xml:space="preserve"> </w:t>
      </w:r>
      <w:r w:rsidR="00B45EAD" w:rsidRPr="00941F6E">
        <w:t>(Li &amp; Solis, 2013, p. 7).</w:t>
      </w:r>
      <w:r w:rsidRPr="00941F6E">
        <w:t xml:space="preserve"> Om meer online betrokkenheid te genereren onder de doelgroep is het voor </w:t>
      </w:r>
      <w:r w:rsidR="00E075EB">
        <w:t>DE ORGANISATIE</w:t>
      </w:r>
      <w:r w:rsidRPr="00941F6E">
        <w:t xml:space="preserve"> van belang inzicht te hebben in het socialmediagedrag van haar doelgroep. </w:t>
      </w:r>
      <w:r>
        <w:t xml:space="preserve">Dit maakt het onderzoeken van deze hypothese relevant. Uit het onderzoek zal blijken of </w:t>
      </w:r>
      <w:r w:rsidR="00E075EB">
        <w:t>DE ORGANISATIE</w:t>
      </w:r>
      <w:r>
        <w:t xml:space="preserve"> na het luisteren naar de doelgroep daadwerkelijk hun socialmediagedrag inzichtelijk heeft.</w:t>
      </w:r>
    </w:p>
    <w:p w14:paraId="05550263" w14:textId="77777777" w:rsidR="00FF6E7F" w:rsidRDefault="00FF6E7F" w:rsidP="008A1F73"/>
    <w:p w14:paraId="6C114B9F" w14:textId="4988A585" w:rsidR="00243444" w:rsidRPr="00941F6E" w:rsidRDefault="00941F6E" w:rsidP="008A1F73">
      <w:pPr>
        <w:rPr>
          <w:i/>
        </w:rPr>
      </w:pPr>
      <w:r w:rsidRPr="00941F6E">
        <w:t xml:space="preserve">Hypothese 2: </w:t>
      </w:r>
      <w:r w:rsidRPr="00941F6E">
        <w:rPr>
          <w:i/>
        </w:rPr>
        <w:t>a</w:t>
      </w:r>
      <w:r w:rsidR="004C2D22" w:rsidRPr="00941F6E">
        <w:rPr>
          <w:i/>
        </w:rPr>
        <w:t>ls de organisatie content plaatst die creatief, informatief en deelbaar is, dan stijgt het aantal bezoeken, volgers, likes, reacties en deelacties.</w:t>
      </w:r>
    </w:p>
    <w:p w14:paraId="55B17668" w14:textId="77777777" w:rsidR="004C2D22" w:rsidRPr="006869A6" w:rsidRDefault="004C2D22" w:rsidP="008A1F73"/>
    <w:p w14:paraId="4092614C" w14:textId="6732AEA4" w:rsidR="00243444" w:rsidRPr="006869A6" w:rsidRDefault="00941F6E" w:rsidP="008A1F73">
      <w:r>
        <w:t>Hypothese 2</w:t>
      </w:r>
      <w:r w:rsidR="00243444">
        <w:t xml:space="preserve"> gaat uit van de voorspelling dat</w:t>
      </w:r>
      <w:r w:rsidR="00243444" w:rsidRPr="006869A6">
        <w:t xml:space="preserve"> </w:t>
      </w:r>
      <w:r w:rsidR="00243444">
        <w:t xml:space="preserve">de content op social media van invloed is op het aantal volgers, </w:t>
      </w:r>
      <w:r w:rsidR="002732E7">
        <w:rPr>
          <w:i/>
        </w:rPr>
        <w:t xml:space="preserve">likes, </w:t>
      </w:r>
      <w:r w:rsidR="00243444">
        <w:t>reacties</w:t>
      </w:r>
      <w:r w:rsidR="002732E7">
        <w:t xml:space="preserve"> en </w:t>
      </w:r>
      <w:r>
        <w:t xml:space="preserve">deelacties. </w:t>
      </w:r>
      <w:r w:rsidRPr="00941F6E">
        <w:rPr>
          <w:lang w:val="en-US"/>
        </w:rPr>
        <w:t>Li en Solis (2013) schrijven namelijk:</w:t>
      </w:r>
      <w:r w:rsidR="002732E7" w:rsidRPr="00941F6E">
        <w:rPr>
          <w:lang w:val="en-US"/>
        </w:rPr>
        <w:t xml:space="preserve"> </w:t>
      </w:r>
      <w:r w:rsidR="00243444" w:rsidRPr="00941F6E">
        <w:rPr>
          <w:i/>
          <w:lang w:val="en-US"/>
        </w:rPr>
        <w:t>“Once content appears in social channels, alluring engagement metrics will quickly follow – the number of visits, fans, followers, shares, likes, and retweets will lull you into a sense of success.”</w:t>
      </w:r>
      <w:r w:rsidR="00243444" w:rsidRPr="00941F6E">
        <w:rPr>
          <w:lang w:val="en-US"/>
        </w:rPr>
        <w:t xml:space="preserve"> </w:t>
      </w:r>
      <w:r w:rsidR="00243444" w:rsidRPr="00913748">
        <w:rPr>
          <w:lang w:val="en-US"/>
        </w:rPr>
        <w:t xml:space="preserve">(Li &amp; Solis, 2013, p. 9). </w:t>
      </w:r>
      <w:r>
        <w:rPr>
          <w:lang w:val="en-US"/>
        </w:rPr>
        <w:t>En verder</w:t>
      </w:r>
      <w:r w:rsidR="00243444" w:rsidRPr="00913748">
        <w:rPr>
          <w:lang w:val="en-US"/>
        </w:rPr>
        <w:t xml:space="preserve"> in </w:t>
      </w:r>
      <w:r>
        <w:rPr>
          <w:lang w:val="en-US"/>
        </w:rPr>
        <w:t>hun theorie</w:t>
      </w:r>
      <w:r w:rsidR="00243444" w:rsidRPr="00913748">
        <w:rPr>
          <w:lang w:val="en-US"/>
        </w:rPr>
        <w:t xml:space="preserve">: </w:t>
      </w:r>
      <w:r w:rsidR="00243444" w:rsidRPr="00913748">
        <w:rPr>
          <w:i/>
          <w:lang w:val="en-US"/>
        </w:rPr>
        <w:t xml:space="preserve">“As time progresses, engagement initiatives expand through the use of creative, informative, or shareable content.” </w:t>
      </w:r>
      <w:r w:rsidR="00243444" w:rsidRPr="00243444">
        <w:t>(Li &amp; Solis, 2013, p.10).</w:t>
      </w:r>
      <w:r w:rsidR="00243444">
        <w:t xml:space="preserve"> De content moet volgens de auteurs creatief, informatief en deelbaar zijn. Omdat het aantal volgers, </w:t>
      </w:r>
      <w:r w:rsidR="00243444">
        <w:rPr>
          <w:i/>
        </w:rPr>
        <w:t>likes</w:t>
      </w:r>
      <w:r w:rsidR="002732E7">
        <w:t xml:space="preserve">, </w:t>
      </w:r>
      <w:r w:rsidR="00243444">
        <w:t>reacties</w:t>
      </w:r>
      <w:r w:rsidR="002732E7">
        <w:t xml:space="preserve"> en </w:t>
      </w:r>
      <w:r>
        <w:t>deelacties</w:t>
      </w:r>
      <w:r w:rsidR="00243444">
        <w:t xml:space="preserve"> momenteel niet op het gewenste niveau is, is het </w:t>
      </w:r>
      <w:r w:rsidR="002732E7">
        <w:t>onderzoeken van deze hypothese relevant.</w:t>
      </w:r>
      <w:r w:rsidR="00C0717E">
        <w:t xml:space="preserve"> De hypothese slaat op </w:t>
      </w:r>
      <w:r>
        <w:t xml:space="preserve">de tweede fase van de centrale theorie: </w:t>
      </w:r>
      <w:r w:rsidR="00C0717E" w:rsidRPr="00C0717E">
        <w:rPr>
          <w:i/>
        </w:rPr>
        <w:t>planning</w:t>
      </w:r>
      <w:r>
        <w:rPr>
          <w:i/>
        </w:rPr>
        <w:t>.</w:t>
      </w:r>
    </w:p>
    <w:p w14:paraId="6E552B2F" w14:textId="0B24370D" w:rsidR="00E30E8B" w:rsidRPr="006869A6" w:rsidRDefault="00E30E8B" w:rsidP="008A1F73"/>
    <w:p w14:paraId="54668B8E" w14:textId="0BB8A173" w:rsidR="000B10FA" w:rsidRPr="00941F6E" w:rsidRDefault="00941F6E" w:rsidP="008A1F73">
      <w:pPr>
        <w:rPr>
          <w:rFonts w:eastAsiaTheme="majorEastAsia"/>
          <w:bCs/>
          <w:i/>
          <w:color w:val="014EBF"/>
          <w:sz w:val="24"/>
        </w:rPr>
      </w:pPr>
      <w:r>
        <w:t xml:space="preserve">Hypothese 3: </w:t>
      </w:r>
      <w:r>
        <w:rPr>
          <w:i/>
        </w:rPr>
        <w:t>a</w:t>
      </w:r>
      <w:r w:rsidR="00591BA0" w:rsidRPr="00941F6E">
        <w:rPr>
          <w:i/>
        </w:rPr>
        <w:t xml:space="preserve">ls de organisatie de dialoog aangaat via social media, dan leidt dit tot </w:t>
      </w:r>
      <w:r w:rsidR="00E30E8B" w:rsidRPr="00941F6E">
        <w:rPr>
          <w:i/>
        </w:rPr>
        <w:t>meer online betrokken volgers.</w:t>
      </w:r>
    </w:p>
    <w:p w14:paraId="7D04AC8F" w14:textId="77777777" w:rsidR="00591BA0" w:rsidRPr="006869A6" w:rsidRDefault="00591BA0" w:rsidP="008A1F73"/>
    <w:bookmarkEnd w:id="27"/>
    <w:p w14:paraId="375CF252" w14:textId="4577C3CD" w:rsidR="008A18AB" w:rsidRPr="006869A6" w:rsidRDefault="00591BA0" w:rsidP="008A1F73">
      <w:pPr>
        <w:rPr>
          <w:rFonts w:eastAsiaTheme="majorEastAsia"/>
          <w:b/>
          <w:bCs/>
          <w:sz w:val="24"/>
        </w:rPr>
      </w:pPr>
      <w:r w:rsidRPr="006869A6">
        <w:t xml:space="preserve">Deze </w:t>
      </w:r>
      <w:r w:rsidR="00FF6E7F">
        <w:t xml:space="preserve">derde </w:t>
      </w:r>
      <w:r w:rsidRPr="006869A6">
        <w:t xml:space="preserve">hypothese </w:t>
      </w:r>
      <w:r w:rsidR="00941F6E">
        <w:t>heeft betrekking op de</w:t>
      </w:r>
      <w:r w:rsidR="00243444">
        <w:t xml:space="preserve"> </w:t>
      </w:r>
      <w:r w:rsidR="00941F6E">
        <w:t xml:space="preserve">fase </w:t>
      </w:r>
      <w:r w:rsidR="00941F6E">
        <w:rPr>
          <w:i/>
        </w:rPr>
        <w:t>engagement</w:t>
      </w:r>
      <w:r w:rsidR="00243444">
        <w:t xml:space="preserve">. </w:t>
      </w:r>
      <w:r w:rsidR="00941F6E">
        <w:t xml:space="preserve">De derde fase in het conceptuele model en tevens de laatste fase waar dit onderzoek zich op richt. </w:t>
      </w:r>
      <w:r w:rsidR="00243444">
        <w:t xml:space="preserve">Dit is </w:t>
      </w:r>
      <w:r w:rsidR="00941F6E">
        <w:t>de</w:t>
      </w:r>
      <w:r w:rsidR="00243444">
        <w:t xml:space="preserve"> fase waar de organisatie naartoe werkt</w:t>
      </w:r>
      <w:r w:rsidR="00C0717E">
        <w:t xml:space="preserve"> en</w:t>
      </w:r>
      <w:r w:rsidR="00941F6E">
        <w:t xml:space="preserve"> daarom</w:t>
      </w:r>
      <w:r w:rsidR="00C0717E">
        <w:t xml:space="preserve"> </w:t>
      </w:r>
      <w:r w:rsidR="00941F6E">
        <w:t>relevant</w:t>
      </w:r>
      <w:r w:rsidR="00C0717E">
        <w:t xml:space="preserve"> om te toetsen</w:t>
      </w:r>
      <w:r w:rsidR="00941F6E">
        <w:t xml:space="preserve">. </w:t>
      </w:r>
      <w:r w:rsidR="00243444">
        <w:t>De hypothese stelt</w:t>
      </w:r>
      <w:r w:rsidRPr="006869A6">
        <w:t xml:space="preserve"> dat als </w:t>
      </w:r>
      <w:r w:rsidR="00243444">
        <w:t>de organisatie</w:t>
      </w:r>
      <w:r w:rsidRPr="006869A6">
        <w:t xml:space="preserve"> conversatie aangaat met haar doelgroep en volgers, de </w:t>
      </w:r>
      <w:r w:rsidR="00C0717E">
        <w:t xml:space="preserve">online </w:t>
      </w:r>
      <w:r w:rsidRPr="006869A6">
        <w:t>betrokkenheid groeit</w:t>
      </w:r>
      <w:r w:rsidR="00243444">
        <w:t>:</w:t>
      </w:r>
      <w:r w:rsidRPr="006869A6">
        <w:t xml:space="preserve"> </w:t>
      </w:r>
      <w:r w:rsidR="00FF6E7F" w:rsidRPr="00243444">
        <w:rPr>
          <w:i/>
        </w:rPr>
        <w:t>“Dialogue deepens relationships</w:t>
      </w:r>
      <w:r w:rsidR="00941F6E">
        <w:rPr>
          <w:i/>
        </w:rPr>
        <w:t>.</w:t>
      </w:r>
      <w:r w:rsidR="00FF6E7F" w:rsidRPr="00243444">
        <w:rPr>
          <w:i/>
        </w:rPr>
        <w:t xml:space="preserve">” </w:t>
      </w:r>
      <w:r w:rsidR="00FF6E7F" w:rsidRPr="00243444">
        <w:t xml:space="preserve">en </w:t>
      </w:r>
      <w:r w:rsidR="00FF6E7F" w:rsidRPr="00243444">
        <w:rPr>
          <w:i/>
        </w:rPr>
        <w:t xml:space="preserve">“Spark or participate in conversations to build communities. </w:t>
      </w:r>
      <w:r w:rsidR="00FF6E7F" w:rsidRPr="00913748">
        <w:rPr>
          <w:i/>
          <w:lang w:val="en-US"/>
        </w:rPr>
        <w:t xml:space="preserve">[…] The goal throughout is to introduce value into the community, amplify </w:t>
      </w:r>
      <w:r w:rsidR="00FF6E7F" w:rsidRPr="00913748">
        <w:rPr>
          <w:i/>
          <w:lang w:val="en-US"/>
        </w:rPr>
        <w:lastRenderedPageBreak/>
        <w:t>presence, and boost the numbers associated with the three F’s (friends, fans, and follow</w:t>
      </w:r>
      <w:r w:rsidR="00243444" w:rsidRPr="00913748">
        <w:rPr>
          <w:i/>
          <w:lang w:val="en-US"/>
        </w:rPr>
        <w:t>ers).”</w:t>
      </w:r>
      <w:r w:rsidR="00243444" w:rsidRPr="00913748">
        <w:rPr>
          <w:lang w:val="en-US"/>
        </w:rPr>
        <w:t xml:space="preserve"> </w:t>
      </w:r>
      <w:r w:rsidR="00243444">
        <w:t>(Li &amp; Solis, 2013, p.10 ).</w:t>
      </w:r>
      <w:r w:rsidR="008A18AB" w:rsidRPr="006869A6">
        <w:br w:type="page"/>
      </w:r>
    </w:p>
    <w:p w14:paraId="03C8FDBF" w14:textId="77777777" w:rsidR="000B10FA" w:rsidRPr="006869A6" w:rsidRDefault="000B10FA" w:rsidP="008A1F73">
      <w:pPr>
        <w:pStyle w:val="Kop1"/>
      </w:pPr>
      <w:bookmarkStart w:id="28" w:name="_Toc532552067"/>
      <w:r w:rsidRPr="006869A6">
        <w:lastRenderedPageBreak/>
        <w:t>5</w:t>
      </w:r>
      <w:r w:rsidR="003B6824" w:rsidRPr="006869A6">
        <w:t>.</w:t>
      </w:r>
      <w:r w:rsidRPr="006869A6">
        <w:t xml:space="preserve"> Methodologie</w:t>
      </w:r>
      <w:bookmarkEnd w:id="28"/>
    </w:p>
    <w:p w14:paraId="50BB4694" w14:textId="77777777" w:rsidR="00862FBD" w:rsidRPr="006869A6" w:rsidRDefault="00862FBD" w:rsidP="008A1F73">
      <w:pPr>
        <w:rPr>
          <w:i/>
        </w:rPr>
      </w:pPr>
      <w:r w:rsidRPr="006869A6">
        <w:rPr>
          <w:i/>
        </w:rPr>
        <w:t xml:space="preserve">Het onderzoek hanteert deskresearch en </w:t>
      </w:r>
      <w:r w:rsidR="000B10FA" w:rsidRPr="006869A6">
        <w:rPr>
          <w:i/>
        </w:rPr>
        <w:t>kwantitatie</w:t>
      </w:r>
      <w:r w:rsidRPr="006869A6">
        <w:rPr>
          <w:i/>
        </w:rPr>
        <w:t>f</w:t>
      </w:r>
      <w:r w:rsidR="000B10FA" w:rsidRPr="006869A6">
        <w:rPr>
          <w:i/>
        </w:rPr>
        <w:t xml:space="preserve"> </w:t>
      </w:r>
      <w:r w:rsidRPr="006869A6">
        <w:rPr>
          <w:i/>
        </w:rPr>
        <w:t>onderzoek in de vorm van een online enquête. Dit hoofdstuk verantwoord</w:t>
      </w:r>
      <w:r w:rsidR="00055BE3" w:rsidRPr="006869A6">
        <w:rPr>
          <w:i/>
        </w:rPr>
        <w:t>t</w:t>
      </w:r>
      <w:r w:rsidRPr="006869A6">
        <w:rPr>
          <w:i/>
        </w:rPr>
        <w:t xml:space="preserve"> de keuze voor deze onderzoeksmethode</w:t>
      </w:r>
      <w:r w:rsidR="00055BE3" w:rsidRPr="006869A6">
        <w:rPr>
          <w:i/>
        </w:rPr>
        <w:t>, de totstandkoming van de datacollectie en het operationaliseren van de deelvragen en hypothesen.</w:t>
      </w:r>
    </w:p>
    <w:p w14:paraId="3B8F6C77" w14:textId="77777777" w:rsidR="00DA4FC6" w:rsidRPr="006869A6" w:rsidRDefault="00DA4FC6" w:rsidP="008A1F73">
      <w:pPr>
        <w:rPr>
          <w:i/>
        </w:rPr>
      </w:pPr>
    </w:p>
    <w:p w14:paraId="0840DCC3" w14:textId="77777777" w:rsidR="000B10FA" w:rsidRPr="006869A6" w:rsidRDefault="000B10FA" w:rsidP="008A1F73">
      <w:pPr>
        <w:pStyle w:val="Kop2"/>
        <w:spacing w:before="0"/>
      </w:pPr>
      <w:bookmarkStart w:id="29" w:name="_Toc532552068"/>
      <w:r w:rsidRPr="006869A6">
        <w:t>5.1 Desk</w:t>
      </w:r>
      <w:r w:rsidR="00754B25" w:rsidRPr="006869A6">
        <w:t>r</w:t>
      </w:r>
      <w:r w:rsidRPr="006869A6">
        <w:t>esearch</w:t>
      </w:r>
      <w:bookmarkEnd w:id="29"/>
    </w:p>
    <w:p w14:paraId="3B61DBEA" w14:textId="77777777" w:rsidR="002D2502" w:rsidRPr="006869A6" w:rsidRDefault="00055BE3" w:rsidP="008A1F73">
      <w:r w:rsidRPr="006869A6">
        <w:t>Deskresearch helpt om theorieën en relevante informatie te vinden over een onderwerp en is daarom belangrijk bij een onderzoek (Verhoeven, 2011). Wetenschappelijke theorieën geven inzicht in het vraagstuk en vormen in de vorm van hypotheses (veronderstellingen) een oplossing op het centrale probleem (Verhoeven, 2011). De situatieschets, probleemformulering en theoretisch kader komen voort uit deskresearch.</w:t>
      </w:r>
      <w:r w:rsidR="008351E0" w:rsidRPr="006869A6">
        <w:t xml:space="preserve"> </w:t>
      </w:r>
      <w:r w:rsidRPr="006869A6">
        <w:t xml:space="preserve">Het </w:t>
      </w:r>
      <w:r w:rsidR="008351E0" w:rsidRPr="006869A6">
        <w:t xml:space="preserve">onderzoek start met het bestuderen </w:t>
      </w:r>
      <w:r w:rsidR="003B00E7" w:rsidRPr="006869A6">
        <w:t>van</w:t>
      </w:r>
      <w:r w:rsidR="008351E0" w:rsidRPr="006869A6">
        <w:t xml:space="preserve"> beschikbare literatuur,</w:t>
      </w:r>
      <w:r w:rsidR="008D67BC" w:rsidRPr="006869A6">
        <w:t xml:space="preserve"> bestaande documenten en</w:t>
      </w:r>
      <w:r w:rsidR="008351E0" w:rsidRPr="006869A6">
        <w:t xml:space="preserve"> gegevens en studie</w:t>
      </w:r>
      <w:r w:rsidR="003B00E7" w:rsidRPr="006869A6">
        <w:t>s</w:t>
      </w:r>
      <w:r w:rsidR="008351E0" w:rsidRPr="006869A6">
        <w:t xml:space="preserve"> over online betrokkenheid op social media voor zorginstanties. </w:t>
      </w:r>
    </w:p>
    <w:p w14:paraId="343E66E4" w14:textId="77777777" w:rsidR="008351E0" w:rsidRPr="006869A6" w:rsidRDefault="008351E0" w:rsidP="008A1F73"/>
    <w:p w14:paraId="58FE0C39" w14:textId="77777777" w:rsidR="000B10FA" w:rsidRPr="006869A6" w:rsidRDefault="000B10FA" w:rsidP="008A1F73">
      <w:pPr>
        <w:pStyle w:val="Kop2"/>
        <w:spacing w:before="0"/>
      </w:pPr>
      <w:bookmarkStart w:id="30" w:name="_Toc532552069"/>
      <w:r w:rsidRPr="006869A6">
        <w:t>5.2 Kwantitatief onderzoek</w:t>
      </w:r>
      <w:bookmarkEnd w:id="30"/>
    </w:p>
    <w:p w14:paraId="2527C6EB" w14:textId="211EFAAC" w:rsidR="00E30E8B" w:rsidRPr="006869A6" w:rsidRDefault="00055BE3" w:rsidP="008A1F73">
      <w:r w:rsidRPr="006869A6">
        <w:t>Het beantwoorden van de tweede en derde deelvraag gebeurt via k</w:t>
      </w:r>
      <w:r w:rsidR="000B10FA" w:rsidRPr="006869A6">
        <w:t>wantitatief onderzoek</w:t>
      </w:r>
      <w:r w:rsidR="00235444" w:rsidRPr="006869A6">
        <w:t>.</w:t>
      </w:r>
      <w:r w:rsidR="008D67BC" w:rsidRPr="006869A6">
        <w:t xml:space="preserve"> </w:t>
      </w:r>
      <w:r w:rsidRPr="006869A6">
        <w:t>Kwantitatief</w:t>
      </w:r>
      <w:r w:rsidR="008D67BC" w:rsidRPr="006869A6">
        <w:t xml:space="preserve"> onderzoek </w:t>
      </w:r>
      <w:r w:rsidRPr="006869A6">
        <w:t>maakt</w:t>
      </w:r>
      <w:r w:rsidR="008D67BC" w:rsidRPr="006869A6">
        <w:t xml:space="preserve"> </w:t>
      </w:r>
      <w:r w:rsidRPr="006869A6">
        <w:t>namelijk het meten van de</w:t>
      </w:r>
      <w:r w:rsidR="008D67BC" w:rsidRPr="006869A6">
        <w:t xml:space="preserve"> </w:t>
      </w:r>
      <w:r w:rsidR="000B10FA" w:rsidRPr="006869A6">
        <w:t>mening</w:t>
      </w:r>
      <w:r w:rsidR="008D67BC" w:rsidRPr="006869A6">
        <w:t>,</w:t>
      </w:r>
      <w:r w:rsidR="000B10FA" w:rsidRPr="006869A6">
        <w:t xml:space="preserve"> opinie, houding en kennis </w:t>
      </w:r>
      <w:r w:rsidR="00235444" w:rsidRPr="006869A6">
        <w:t>onder</w:t>
      </w:r>
      <w:r w:rsidR="000B10FA" w:rsidRPr="006869A6">
        <w:t xml:space="preserve"> </w:t>
      </w:r>
      <w:r w:rsidR="008D67BC" w:rsidRPr="006869A6">
        <w:t>een brede</w:t>
      </w:r>
      <w:r w:rsidR="000B10FA" w:rsidRPr="006869A6">
        <w:t xml:space="preserve"> doelgroep</w:t>
      </w:r>
      <w:r w:rsidR="00235444" w:rsidRPr="006869A6">
        <w:t xml:space="preserve"> </w:t>
      </w:r>
      <w:r w:rsidRPr="006869A6">
        <w:t>mogelijk</w:t>
      </w:r>
      <w:r w:rsidR="000B10FA" w:rsidRPr="006869A6">
        <w:t xml:space="preserve"> (Verhoeven, 2011). </w:t>
      </w:r>
      <w:r w:rsidR="008D67BC" w:rsidRPr="006869A6">
        <w:t>Daarnaast is het mogelijk om gestructureerd veel gegevens te verzamelen</w:t>
      </w:r>
      <w:r w:rsidR="003B00E7" w:rsidRPr="006869A6">
        <w:t>,</w:t>
      </w:r>
      <w:r w:rsidR="008D67BC" w:rsidRPr="006869A6">
        <w:t xml:space="preserve"> </w:t>
      </w:r>
      <w:r w:rsidR="003B00E7" w:rsidRPr="006869A6">
        <w:t>om</w:t>
      </w:r>
      <w:r w:rsidR="008D67BC" w:rsidRPr="006869A6">
        <w:t xml:space="preserve"> vervolgens door middel van statistische toetsen </w:t>
      </w:r>
      <w:r w:rsidR="00C0717E">
        <w:t xml:space="preserve">bepaalde </w:t>
      </w:r>
      <w:r w:rsidR="008D67BC" w:rsidRPr="006869A6">
        <w:t>verschillen of samenhang</w:t>
      </w:r>
      <w:r w:rsidR="003B00E7" w:rsidRPr="006869A6">
        <w:t xml:space="preserve"> te ontdekken</w:t>
      </w:r>
      <w:r w:rsidR="008D67BC" w:rsidRPr="006869A6">
        <w:t xml:space="preserve">. </w:t>
      </w:r>
      <w:r w:rsidR="00C0717E">
        <w:t xml:space="preserve">Het overzichtelijk in kaart brengen van de behoeften binnen een brede doelgroep </w:t>
      </w:r>
      <w:r w:rsidR="00C0717E" w:rsidRPr="006869A6">
        <w:t>die uitkomst geven op het ontstaan van online betrokkenheid</w:t>
      </w:r>
      <w:r w:rsidR="00C0717E">
        <w:t xml:space="preserve">, is met kwantitatief onderzoek goed mogelijk. </w:t>
      </w:r>
      <w:r w:rsidR="00075288" w:rsidRPr="006869A6">
        <w:t xml:space="preserve">Daarbij vraagt het onderzoek de houding van een grote, brede groep uit en is voor dit onderzoek door de diversiteit van de doelgroep optelbaarheid belangrijker om op een antwoord van de centrale vraag te komen. </w:t>
      </w:r>
      <w:r w:rsidR="00075288">
        <w:t xml:space="preserve"> </w:t>
      </w:r>
      <w:r w:rsidR="003B00E7" w:rsidRPr="006869A6">
        <w:t xml:space="preserve">De belevingswereld en beweegredenen van de doelgroep </w:t>
      </w:r>
      <w:r w:rsidR="00486BFF" w:rsidRPr="006869A6">
        <w:t>valt</w:t>
      </w:r>
      <w:r w:rsidR="003B00E7" w:rsidRPr="006869A6">
        <w:t xml:space="preserve"> met kwantitatief onderzoek echter minder goed in kaart te brengen, dit is met een kwalitatieve onderzoeksmethode </w:t>
      </w:r>
      <w:r w:rsidR="00C0717E">
        <w:t>beter</w:t>
      </w:r>
      <w:r w:rsidR="003B00E7" w:rsidRPr="006869A6">
        <w:t xml:space="preserve"> te realiseren (Verhoeven, 2011).</w:t>
      </w:r>
      <w:r w:rsidR="00B40624">
        <w:t xml:space="preserve"> </w:t>
      </w:r>
      <w:r w:rsidR="00DE30DC" w:rsidRPr="006869A6">
        <w:t xml:space="preserve">Maar voor een verklarende onderzoeksvraag, wat dit onderzoek hanteert, </w:t>
      </w:r>
      <w:r w:rsidR="003B00E7" w:rsidRPr="006869A6">
        <w:t xml:space="preserve">is volgens Verhoeven (2011) </w:t>
      </w:r>
      <w:r w:rsidR="00DE30DC" w:rsidRPr="006869A6">
        <w:t xml:space="preserve">een enquête een geschikte methode. </w:t>
      </w:r>
      <w:r w:rsidR="00B40624">
        <w:t xml:space="preserve">Om de doelgroep </w:t>
      </w:r>
      <w:r w:rsidR="00075288">
        <w:t>een eigen stem te geven</w:t>
      </w:r>
      <w:r w:rsidR="00B40624">
        <w:t xml:space="preserve"> </w:t>
      </w:r>
      <w:r w:rsidR="00075288">
        <w:t>komen</w:t>
      </w:r>
      <w:r w:rsidR="00B40624">
        <w:t xml:space="preserve"> er twee open vragen </w:t>
      </w:r>
      <w:r w:rsidR="00075288">
        <w:t xml:space="preserve">voor in de enquête. </w:t>
      </w:r>
    </w:p>
    <w:p w14:paraId="0206E18B" w14:textId="77777777" w:rsidR="00897C19" w:rsidRPr="006869A6" w:rsidRDefault="00897C19" w:rsidP="008A1F73"/>
    <w:p w14:paraId="5D073F80" w14:textId="77777777" w:rsidR="00DE30DC" w:rsidRPr="006869A6" w:rsidRDefault="00DE30DC" w:rsidP="008A1F73">
      <w:pPr>
        <w:pStyle w:val="Kop2"/>
      </w:pPr>
      <w:bookmarkStart w:id="31" w:name="_Toc532552070"/>
      <w:r w:rsidRPr="006869A6">
        <w:t>5.3 Datacollectie</w:t>
      </w:r>
      <w:bookmarkEnd w:id="31"/>
    </w:p>
    <w:p w14:paraId="7A1BFF92" w14:textId="4D543AB1" w:rsidR="008A5ABD" w:rsidRPr="006869A6" w:rsidRDefault="00754B25" w:rsidP="008A1F73">
      <w:r w:rsidRPr="006869A6">
        <w:t xml:space="preserve">Het is mogelijk </w:t>
      </w:r>
      <w:r w:rsidR="00C0717E">
        <w:t xml:space="preserve">om </w:t>
      </w:r>
      <w:r w:rsidRPr="006869A6">
        <w:t>via verschillende manieren een enquête af te nemen.</w:t>
      </w:r>
      <w:r w:rsidR="00C0717E">
        <w:t xml:space="preserve"> Omdat </w:t>
      </w:r>
      <w:r w:rsidR="003118A4">
        <w:t xml:space="preserve">de doelgroep </w:t>
      </w:r>
      <w:r w:rsidR="00235444" w:rsidRPr="006869A6">
        <w:t>zich online bevindt, hanteert dit onderzoek online enquêtes. Een online enquête</w:t>
      </w:r>
      <w:r w:rsidR="00DE30DC" w:rsidRPr="006869A6">
        <w:t xml:space="preserve"> is een gestructureerde dataverzamelingsmethode waarbij de vraagstelling vooraf vaststaat.</w:t>
      </w:r>
      <w:r w:rsidR="00235444" w:rsidRPr="006869A6">
        <w:t xml:space="preserve"> </w:t>
      </w:r>
      <w:r w:rsidR="00DE30DC" w:rsidRPr="006869A6">
        <w:t xml:space="preserve">Een online enquête </w:t>
      </w:r>
      <w:r w:rsidR="00235444" w:rsidRPr="006869A6">
        <w:t>geeft de mogelijkheid veel mensen uit de doelgroep te werven</w:t>
      </w:r>
      <w:r w:rsidR="00DE30DC" w:rsidRPr="006869A6">
        <w:t xml:space="preserve"> en wegens de grootte van de doelgroep draagt een gestructureerde dataverzamelingsmethode bij aan de analyseerbaarheid van de resultaten </w:t>
      </w:r>
      <w:r w:rsidR="00235444" w:rsidRPr="006869A6">
        <w:t>(Verhoeven, 2011). Daarnaast</w:t>
      </w:r>
      <w:r w:rsidR="008E7F38" w:rsidRPr="006869A6">
        <w:t xml:space="preserve"> is het voordeel van een online enquête dat</w:t>
      </w:r>
      <w:r w:rsidRPr="006869A6">
        <w:t xml:space="preserve"> </w:t>
      </w:r>
      <w:r w:rsidR="008E7F38" w:rsidRPr="006869A6">
        <w:t xml:space="preserve">de </w:t>
      </w:r>
      <w:r w:rsidRPr="006869A6">
        <w:t>respondenten de</w:t>
      </w:r>
      <w:r w:rsidR="008E7F38" w:rsidRPr="006869A6">
        <w:t xml:space="preserve">ze kunnen </w:t>
      </w:r>
      <w:r w:rsidRPr="006869A6">
        <w:t xml:space="preserve">invullen waar en wanneer het hen uitkomt. Dit is </w:t>
      </w:r>
      <w:r w:rsidR="008E7F38" w:rsidRPr="006869A6">
        <w:t>voordelig</w:t>
      </w:r>
      <w:r w:rsidRPr="006869A6">
        <w:t xml:space="preserve"> voor </w:t>
      </w:r>
      <w:r w:rsidR="008E7F38" w:rsidRPr="006869A6">
        <w:t>dit</w:t>
      </w:r>
      <w:r w:rsidRPr="006869A6">
        <w:t xml:space="preserve"> onderzoek, omdat de doelgroep weinig online betrokken </w:t>
      </w:r>
      <w:r w:rsidR="00DE30DC" w:rsidRPr="006869A6">
        <w:t>is</w:t>
      </w:r>
      <w:r w:rsidRPr="006869A6">
        <w:t xml:space="preserve"> en daarom</w:t>
      </w:r>
      <w:r w:rsidR="00636593" w:rsidRPr="006869A6">
        <w:t xml:space="preserve"> waarschijnlijk</w:t>
      </w:r>
      <w:r w:rsidRPr="006869A6">
        <w:t xml:space="preserve"> niet veel moeite </w:t>
      </w:r>
      <w:r w:rsidR="00DE30DC" w:rsidRPr="006869A6">
        <w:t>wil</w:t>
      </w:r>
      <w:r w:rsidRPr="006869A6">
        <w:t xml:space="preserve"> doen.</w:t>
      </w:r>
      <w:r w:rsidR="00DE30DC" w:rsidRPr="006869A6">
        <w:t xml:space="preserve"> De data verzamelt het onderzoek met de online enquêtetool ThesisTools.</w:t>
      </w:r>
    </w:p>
    <w:p w14:paraId="1F286E5D" w14:textId="77777777" w:rsidR="008A5ABD" w:rsidRPr="006869A6" w:rsidRDefault="008A5ABD" w:rsidP="008A1F73"/>
    <w:p w14:paraId="6D1EB608" w14:textId="77777777" w:rsidR="008A5ABD" w:rsidRPr="006869A6" w:rsidRDefault="008A5ABD" w:rsidP="008A1F73">
      <w:pPr>
        <w:pStyle w:val="Kop3"/>
      </w:pPr>
      <w:bookmarkStart w:id="32" w:name="_Toc532552071"/>
      <w:r w:rsidRPr="006869A6">
        <w:lastRenderedPageBreak/>
        <w:t>5.3.1 Verspreiding enquête</w:t>
      </w:r>
      <w:bookmarkEnd w:id="32"/>
    </w:p>
    <w:p w14:paraId="5ECFDA8C" w14:textId="0C3C701D" w:rsidR="00435B74" w:rsidRDefault="00743DCD" w:rsidP="008A1F73">
      <w:r>
        <w:t>Het verspreiden</w:t>
      </w:r>
      <w:r w:rsidR="008A5ABD" w:rsidRPr="006869A6">
        <w:t xml:space="preserve"> van de </w:t>
      </w:r>
      <w:r>
        <w:t xml:space="preserve">online </w:t>
      </w:r>
      <w:r w:rsidR="008A5ABD" w:rsidRPr="006869A6">
        <w:t>enquête gebeurt via</w:t>
      </w:r>
      <w:r w:rsidR="00435B74">
        <w:t xml:space="preserve"> een g</w:t>
      </w:r>
      <w:r w:rsidR="00435B74" w:rsidRPr="00435B74">
        <w:t>emakkelijkheidssteekproef</w:t>
      </w:r>
      <w:r w:rsidR="00435B74">
        <w:t xml:space="preserve">, waarbij alleen het gedeelte van de doelgroep waarvan de e-mailgegevens verstrekt </w:t>
      </w:r>
      <w:r>
        <w:t>kunnen</w:t>
      </w:r>
      <w:r w:rsidR="00435B74">
        <w:t xml:space="preserve"> worden de enquête per mail ontvangt. In verband met de </w:t>
      </w:r>
      <w:r>
        <w:t>algemene privacywetgeving</w:t>
      </w:r>
      <w:r w:rsidR="00435B74">
        <w:t xml:space="preserve"> (paragraaf </w:t>
      </w:r>
      <w:r w:rsidR="006952C6">
        <w:t>2.6</w:t>
      </w:r>
      <w:r w:rsidR="00435B74">
        <w:t>, grenzen onderzoek) is het niet mogelijk de gehele doelgroep direct te benaderen. Daarom hanteert het onderzoek ter bevordering van het respondentaantal ook</w:t>
      </w:r>
      <w:r w:rsidR="00161B6E">
        <w:t xml:space="preserve"> een</w:t>
      </w:r>
      <w:r w:rsidR="00435B74">
        <w:t xml:space="preserve"> </w:t>
      </w:r>
      <w:r w:rsidR="00161B6E">
        <w:t>as</w:t>
      </w:r>
      <w:r w:rsidR="003118A4">
        <w:t>e</w:t>
      </w:r>
      <w:r w:rsidR="00161B6E">
        <w:t>lecte steekproef, waarbij mensen door middel van zelfselectie</w:t>
      </w:r>
      <w:r w:rsidR="00161B6E" w:rsidRPr="00161B6E">
        <w:t xml:space="preserve"> </w:t>
      </w:r>
      <w:r w:rsidR="00161B6E">
        <w:t>bepalen om wel of niet deel te nemen aan het onderzoek.</w:t>
      </w:r>
      <w:r w:rsidR="00435B74">
        <w:t xml:space="preserve"> </w:t>
      </w:r>
      <w:r w:rsidR="00161B6E">
        <w:t>Door</w:t>
      </w:r>
      <w:r w:rsidR="00435B74">
        <w:t xml:space="preserve"> de </w:t>
      </w:r>
      <w:r w:rsidR="00161B6E">
        <w:t>enquête</w:t>
      </w:r>
      <w:r w:rsidR="00435B74">
        <w:t xml:space="preserve"> via de socialmediakanalen van de opdrachtgever te verspreiden</w:t>
      </w:r>
      <w:r w:rsidR="00161B6E">
        <w:t xml:space="preserve"> bereikt de enquête mogelijk ook </w:t>
      </w:r>
      <w:r>
        <w:t>het</w:t>
      </w:r>
      <w:r w:rsidR="00161B6E">
        <w:t xml:space="preserve"> overige </w:t>
      </w:r>
      <w:r>
        <w:t>deel</w:t>
      </w:r>
      <w:r w:rsidR="00161B6E">
        <w:t xml:space="preserve"> van de doelgroep. </w:t>
      </w:r>
    </w:p>
    <w:p w14:paraId="0B5DA10B" w14:textId="77777777" w:rsidR="00435B74" w:rsidRDefault="00435B74" w:rsidP="008A1F73"/>
    <w:p w14:paraId="4E3A3F5A" w14:textId="0CF33852" w:rsidR="00A12257" w:rsidRPr="006869A6" w:rsidRDefault="003118A4" w:rsidP="008A1F73">
      <w:r>
        <w:t xml:space="preserve">Aangezien </w:t>
      </w:r>
      <w:r w:rsidR="008A5ABD" w:rsidRPr="006869A6">
        <w:t>de doelgroep niet online betrokken is, is het mogelijk dat slechts een klein gedeelte van de doelgroep de enquête zal invullen. Om de doelgroep zoveel mogelijk t</w:t>
      </w:r>
      <w:r w:rsidR="003B00E7" w:rsidRPr="006869A6">
        <w:t>ot invullen te</w:t>
      </w:r>
      <w:r w:rsidR="008A5ABD" w:rsidRPr="006869A6">
        <w:t xml:space="preserve"> bewegen, houdt de enquête </w:t>
      </w:r>
      <w:r w:rsidR="005B27A3">
        <w:t>rekening met de door</w:t>
      </w:r>
      <w:r w:rsidR="008A5ABD" w:rsidRPr="006869A6">
        <w:t xml:space="preserve"> Burgess (2001) opgestelde punten</w:t>
      </w:r>
      <w:r w:rsidR="00161B6E">
        <w:t xml:space="preserve"> waardoor respondenten een enquête eerder invullen: zij moeten de enquête </w:t>
      </w:r>
      <w:r w:rsidR="008A5ABD" w:rsidRPr="006869A6">
        <w:t>interessant, belangrijk, kort en/of overzichtelijk vinden. Ondanks dat Burgess (2001) aanraadt om de enquête kort te houden, is dit niet altijd mogelijk. Om te zorgen dat de respondenten de enquête tot het einde invullen, stelt de opdrachtgever een aantal Bol.com waardebonnen</w:t>
      </w:r>
      <w:r w:rsidR="00161B6E">
        <w:t xml:space="preserve"> van €20,-</w:t>
      </w:r>
      <w:r w:rsidR="008A5ABD" w:rsidRPr="006869A6">
        <w:t xml:space="preserve"> beschikbaar. Drie testpersonen zullen de enquête invullen om fouten te voorkomen. De testpersonen kunnen aangeven of de enquête duidelijk</w:t>
      </w:r>
      <w:r w:rsidR="00161B6E">
        <w:t xml:space="preserve"> is en een logische opbouw heeft.</w:t>
      </w:r>
      <w:r w:rsidR="008A5ABD" w:rsidRPr="006869A6">
        <w:t xml:space="preserve"> </w:t>
      </w:r>
      <w:r w:rsidR="00662990" w:rsidRPr="006869A6">
        <w:t xml:space="preserve">De online enquête </w:t>
      </w:r>
      <w:r w:rsidR="00486BFF" w:rsidRPr="006869A6">
        <w:t>met</w:t>
      </w:r>
      <w:r w:rsidR="00662990" w:rsidRPr="006869A6">
        <w:t xml:space="preserve"> onderbouwing </w:t>
      </w:r>
      <w:r w:rsidR="00E64D25">
        <w:t xml:space="preserve">van de vragen </w:t>
      </w:r>
      <w:r w:rsidR="00662990" w:rsidRPr="006869A6">
        <w:t xml:space="preserve">staat in bijlage </w:t>
      </w:r>
      <w:r w:rsidR="001F393D">
        <w:t>VIII</w:t>
      </w:r>
      <w:r w:rsidR="00662990" w:rsidRPr="006869A6">
        <w:t>.</w:t>
      </w:r>
    </w:p>
    <w:p w14:paraId="2B9D2FA5" w14:textId="77777777" w:rsidR="00A12257" w:rsidRPr="006869A6" w:rsidRDefault="00A12257" w:rsidP="008A1F73"/>
    <w:p w14:paraId="48399F83" w14:textId="5C2B2495" w:rsidR="008A5ABD" w:rsidRPr="006869A6" w:rsidRDefault="008A5ABD" w:rsidP="008A1F73">
      <w:pPr>
        <w:rPr>
          <w:sz w:val="24"/>
        </w:rPr>
      </w:pPr>
      <w:r w:rsidRPr="006869A6">
        <w:t>Het verwerken van de uiteindelijke gegevens gebeurt via</w:t>
      </w:r>
      <w:r w:rsidR="00486BFF" w:rsidRPr="006869A6">
        <w:t xml:space="preserve"> SPSS</w:t>
      </w:r>
      <w:r w:rsidRPr="006869A6">
        <w:t xml:space="preserve">, een analytisch onderzoeksprogramma (Verhoeven, 2011). </w:t>
      </w:r>
      <w:r w:rsidR="003B00E7" w:rsidRPr="006869A6">
        <w:t xml:space="preserve">De verzamelde informatie is te analyseren aan de hand van een vooraf opgesteld analyseplan (bijlage </w:t>
      </w:r>
      <w:r w:rsidR="00662990" w:rsidRPr="006869A6">
        <w:t>I</w:t>
      </w:r>
      <w:r w:rsidR="001F393D">
        <w:t>X</w:t>
      </w:r>
      <w:r w:rsidR="003B00E7" w:rsidRPr="006869A6">
        <w:t>)</w:t>
      </w:r>
      <w:r w:rsidRPr="006869A6">
        <w:t>. Frequentietabellen, kruistabellen, grafieken, en de chi</w:t>
      </w:r>
      <w:r w:rsidR="003118A4">
        <w:t>-</w:t>
      </w:r>
      <w:r w:rsidRPr="006869A6">
        <w:t>kwadraattoets helpen bij het beantwoorden van de deelvragen en het aannemen of verwerpen van de hypothesen.</w:t>
      </w:r>
      <w:r w:rsidR="00486BFF" w:rsidRPr="006869A6">
        <w:t xml:space="preserve"> Een verantwoording voor de keuze van deze beschrijven</w:t>
      </w:r>
      <w:r w:rsidR="003118A4">
        <w:t>de</w:t>
      </w:r>
      <w:r w:rsidR="00486BFF" w:rsidRPr="006869A6">
        <w:t xml:space="preserve"> en toetsende statistieken staat in bijlage I</w:t>
      </w:r>
      <w:r w:rsidR="001F393D">
        <w:t>X</w:t>
      </w:r>
      <w:r w:rsidR="00486BFF" w:rsidRPr="006869A6">
        <w:t xml:space="preserve">.  </w:t>
      </w:r>
    </w:p>
    <w:p w14:paraId="65A944DF" w14:textId="77777777" w:rsidR="00CB2C0D" w:rsidRPr="006869A6" w:rsidRDefault="00CB2C0D" w:rsidP="008A1F73">
      <w:pPr>
        <w:rPr>
          <w:rStyle w:val="Kop2Char"/>
          <w:rFonts w:eastAsiaTheme="minorHAnsi" w:cstheme="minorBidi"/>
          <w:b/>
          <w:bCs w:val="0"/>
          <w:szCs w:val="22"/>
        </w:rPr>
      </w:pPr>
    </w:p>
    <w:p w14:paraId="29C40883" w14:textId="77777777" w:rsidR="00754B25" w:rsidRPr="006869A6" w:rsidRDefault="00754B25" w:rsidP="008A1F73">
      <w:pPr>
        <w:pStyle w:val="Kop3"/>
      </w:pPr>
      <w:bookmarkStart w:id="33" w:name="_Toc532552072"/>
      <w:r w:rsidRPr="006869A6">
        <w:t>5.3.</w:t>
      </w:r>
      <w:r w:rsidR="008A5ABD" w:rsidRPr="006869A6">
        <w:t>2</w:t>
      </w:r>
      <w:r w:rsidRPr="006869A6">
        <w:t xml:space="preserve"> </w:t>
      </w:r>
      <w:r w:rsidR="00897C19" w:rsidRPr="006869A6">
        <w:t>Verantwoording p</w:t>
      </w:r>
      <w:r w:rsidR="00EE5D2F" w:rsidRPr="006869A6">
        <w:t>opulatie</w:t>
      </w:r>
      <w:r w:rsidRPr="006869A6">
        <w:t xml:space="preserve"> </w:t>
      </w:r>
      <w:r w:rsidR="00897C19" w:rsidRPr="006869A6">
        <w:t>en steekproef</w:t>
      </w:r>
      <w:bookmarkEnd w:id="33"/>
    </w:p>
    <w:p w14:paraId="462CD62F" w14:textId="4121B38C" w:rsidR="00680A91" w:rsidRPr="00680A91" w:rsidRDefault="00680A91" w:rsidP="008A1F73">
      <w:pPr>
        <w:rPr>
          <w:b/>
        </w:rPr>
      </w:pPr>
      <w:r>
        <w:rPr>
          <w:b/>
        </w:rPr>
        <w:t xml:space="preserve">Representativiteit </w:t>
      </w:r>
    </w:p>
    <w:p w14:paraId="11865C2E" w14:textId="56757E0B" w:rsidR="00F719B5" w:rsidRDefault="00F719B5" w:rsidP="008A1F73">
      <w:r>
        <w:t xml:space="preserve">Paragraaf </w:t>
      </w:r>
      <w:r w:rsidR="00161B6E">
        <w:t>2.5</w:t>
      </w:r>
      <w:r>
        <w:t xml:space="preserve"> beschrijft de populatie van het onderzoek. De kenmerken van deze diverse doelgroep zijn dat de respondent </w:t>
      </w:r>
      <w:r w:rsidR="00E075EB">
        <w:t>DE ORGANISATIE</w:t>
      </w:r>
      <w:r>
        <w:t xml:space="preserve"> bezocht voor onderzoek, tussen de 15 en 65 jaar oud is en gebruikmaakt van Facebook. Betreft de waarborging van de representativiteit is bekend dat cliënten bij </w:t>
      </w:r>
      <w:r w:rsidR="00E075EB">
        <w:t>DE ORGANISATIE</w:t>
      </w:r>
      <w:r w:rsidR="00743DCD">
        <w:t xml:space="preserve"> tussen de 15 en 65 jaar voor</w:t>
      </w:r>
      <w:r w:rsidR="005C668A">
        <w:t xml:space="preserve"> </w:t>
      </w:r>
      <w:r w:rsidR="00BE0E1B">
        <w:t>64,8</w:t>
      </w:r>
      <w:r>
        <w:t xml:space="preserve">% uit vrouwen en </w:t>
      </w:r>
      <w:r w:rsidR="00BE0E1B">
        <w:t>43,2%</w:t>
      </w:r>
      <w:r>
        <w:t xml:space="preserve"> uit mannen bestaat (</w:t>
      </w:r>
      <w:r w:rsidR="00743DCD">
        <w:t>bijlage V</w:t>
      </w:r>
      <w:r>
        <w:t xml:space="preserve">). </w:t>
      </w:r>
      <w:r w:rsidR="0095080E">
        <w:t xml:space="preserve">De leeftijden en het verschil in geslacht onder de huisartscliënten van </w:t>
      </w:r>
      <w:r w:rsidR="00E075EB">
        <w:t>DE ORGANISATIE</w:t>
      </w:r>
      <w:r w:rsidR="0095080E">
        <w:t xml:space="preserve"> neemt het onderzoek mee om de representativiteit van de populatie te meten. De respondenten verdelen zich als volgt:</w:t>
      </w:r>
    </w:p>
    <w:p w14:paraId="20266989" w14:textId="77777777" w:rsidR="0095080E" w:rsidRDefault="0095080E" w:rsidP="008A1F73"/>
    <w:p w14:paraId="23BA95EE" w14:textId="77777777" w:rsidR="0095080E" w:rsidRDefault="0095080E" w:rsidP="008A1F73"/>
    <w:p w14:paraId="25D66368" w14:textId="77777777" w:rsidR="0095080E" w:rsidRDefault="0095080E" w:rsidP="008A1F73"/>
    <w:p w14:paraId="05C27A6C" w14:textId="77777777" w:rsidR="0095080E" w:rsidRDefault="0095080E" w:rsidP="008A1F73"/>
    <w:p w14:paraId="5CBF89C1" w14:textId="77777777" w:rsidR="0095080E" w:rsidRDefault="0095080E" w:rsidP="008A1F73"/>
    <w:p w14:paraId="21879D42" w14:textId="77777777" w:rsidR="0095080E" w:rsidRDefault="0095080E" w:rsidP="008A1F73"/>
    <w:p w14:paraId="65452F99" w14:textId="77777777" w:rsidR="0095080E" w:rsidRDefault="0095080E" w:rsidP="008A1F73"/>
    <w:p w14:paraId="73E6B6A3" w14:textId="77777777" w:rsidR="0095080E" w:rsidRDefault="0095080E" w:rsidP="008A1F73"/>
    <w:p w14:paraId="438E5530" w14:textId="74F988B8" w:rsidR="00897C19" w:rsidRPr="0095080E" w:rsidRDefault="0095080E" w:rsidP="008A1F73">
      <w:r w:rsidRPr="0095080E">
        <w:lastRenderedPageBreak/>
        <w:t xml:space="preserve">Figuur 8: Indeling leeftijden </w:t>
      </w:r>
    </w:p>
    <w:p w14:paraId="2D854FB2" w14:textId="707D7A1C" w:rsidR="00EA729D" w:rsidRPr="00345651" w:rsidRDefault="00EA729D" w:rsidP="008A1F73">
      <w:pPr>
        <w:rPr>
          <w:i/>
          <w:szCs w:val="20"/>
        </w:rPr>
      </w:pPr>
      <w:r w:rsidRPr="00345651">
        <w:rPr>
          <w:i/>
          <w:szCs w:val="20"/>
        </w:rPr>
        <w:t>Dit onderdeel is verwijderd in verband met privacy.</w:t>
      </w:r>
    </w:p>
    <w:p w14:paraId="303B85E7" w14:textId="2CBA9A1F" w:rsidR="0095080E" w:rsidRDefault="0095080E" w:rsidP="008A1F73">
      <w:r w:rsidRPr="0095080E">
        <w:t xml:space="preserve">Bron: Patiëntendatabase </w:t>
      </w:r>
      <w:r w:rsidR="0069041A">
        <w:t>DE ORGANISATIE</w:t>
      </w:r>
      <w:r w:rsidRPr="0095080E">
        <w:t xml:space="preserve">, 2018 </w:t>
      </w:r>
    </w:p>
    <w:p w14:paraId="19F7844A" w14:textId="77777777" w:rsidR="001F393D" w:rsidRPr="0095080E" w:rsidRDefault="001F393D" w:rsidP="008A1F73"/>
    <w:p w14:paraId="5FB3E6D5" w14:textId="39029C45" w:rsidR="00BE0E1B" w:rsidRPr="00BE0E1B" w:rsidRDefault="00680A91" w:rsidP="008A1F73">
      <w:r w:rsidRPr="00BE0E1B">
        <w:t xml:space="preserve">De verdeling </w:t>
      </w:r>
      <w:r w:rsidR="00BE0E1B" w:rsidRPr="00BE0E1B">
        <w:t>onder de respondenten</w:t>
      </w:r>
      <w:r w:rsidRPr="00BE0E1B">
        <w:t xml:space="preserve"> was </w:t>
      </w:r>
      <w:r w:rsidR="0095080E">
        <w:t>63</w:t>
      </w:r>
      <w:r w:rsidRPr="00BE0E1B">
        <w:t xml:space="preserve">% vrouw en </w:t>
      </w:r>
      <w:r w:rsidR="0095080E">
        <w:t>37</w:t>
      </w:r>
      <w:r w:rsidRPr="00BE0E1B">
        <w:t>% man</w:t>
      </w:r>
      <w:r w:rsidR="00BE0E1B">
        <w:t xml:space="preserve"> (bijlage </w:t>
      </w:r>
      <w:r w:rsidR="007F2B54">
        <w:t>XII</w:t>
      </w:r>
      <w:r w:rsidR="00BE0E1B">
        <w:t>, tabel 2)</w:t>
      </w:r>
      <w:r w:rsidRPr="00BE0E1B">
        <w:t xml:space="preserve">. </w:t>
      </w:r>
      <w:r w:rsidR="00BE0E1B" w:rsidRPr="00BE0E1B">
        <w:t xml:space="preserve">De leeftijdsverdeling onder de respondenten </w:t>
      </w:r>
      <w:r w:rsidR="0095080E">
        <w:t>is</w:t>
      </w:r>
      <w:r w:rsidR="00BE0E1B" w:rsidRPr="00BE0E1B">
        <w:t xml:space="preserve"> </w:t>
      </w:r>
      <w:r w:rsidR="0095080E">
        <w:t xml:space="preserve">gelijkmatig </w:t>
      </w:r>
      <w:r w:rsidR="00BE0E1B" w:rsidRPr="00BE0E1B">
        <w:t>verdeeld. Er vindt geen ondervertegenwoordiging plaats, alleen oververtegenwoordiging onder de leeftijden t/m 24. Het onderzoek vormt dus een representatief beeld van de populatie</w:t>
      </w:r>
      <w:r w:rsidR="00BE0E1B">
        <w:t xml:space="preserve"> (bijlage </w:t>
      </w:r>
      <w:r w:rsidR="007F2B54">
        <w:t>XII</w:t>
      </w:r>
      <w:r w:rsidR="00BE0E1B">
        <w:t>, tabel 2)</w:t>
      </w:r>
      <w:r w:rsidR="00BE0E1B" w:rsidRPr="00BE0E1B">
        <w:t xml:space="preserve">. </w:t>
      </w:r>
    </w:p>
    <w:p w14:paraId="06AB339C" w14:textId="77777777" w:rsidR="00680A91" w:rsidRDefault="00680A91" w:rsidP="008A1F73">
      <w:pPr>
        <w:rPr>
          <w:color w:val="FF0000"/>
        </w:rPr>
      </w:pPr>
    </w:p>
    <w:p w14:paraId="4ADDA4F1" w14:textId="340D9342" w:rsidR="00680A91" w:rsidRPr="00680A91" w:rsidRDefault="00680A91" w:rsidP="008A1F73">
      <w:pPr>
        <w:rPr>
          <w:b/>
          <w:color w:val="000000" w:themeColor="text1"/>
        </w:rPr>
      </w:pPr>
      <w:r>
        <w:rPr>
          <w:b/>
          <w:color w:val="000000" w:themeColor="text1"/>
        </w:rPr>
        <w:t>Betrouwbaarheid</w:t>
      </w:r>
    </w:p>
    <w:p w14:paraId="545EAAB7" w14:textId="4696775B" w:rsidR="004545F4" w:rsidRPr="006869A6" w:rsidRDefault="00486BFF" w:rsidP="008A1F73">
      <w:r w:rsidRPr="006869A6">
        <w:t>V</w:t>
      </w:r>
      <w:r w:rsidR="00897C19" w:rsidRPr="006869A6">
        <w:t xml:space="preserve">olgens Verhoeven (2011) gaan de meeste onderzoekers uit van een betrouwbaarheidspercentage van 95%. Ze stelt daarnaast ook dat dit percentage afhankelijk is van diverse factoren en dat onderzoekers hierdoor ook vaak andere regels hanteren. Het gewenste betrouwbaarheidsniveau voor deze steekproef is 90%, dit is mondeling </w:t>
      </w:r>
      <w:r w:rsidR="00680A91">
        <w:t xml:space="preserve">met de opdrachtgever besproken. </w:t>
      </w:r>
      <w:r w:rsidR="004545F4" w:rsidRPr="006869A6">
        <w:t>De steekproefformule van De Vocht</w:t>
      </w:r>
      <w:r w:rsidR="00897C19" w:rsidRPr="006869A6">
        <w:t xml:space="preserve"> (2013)</w:t>
      </w:r>
      <w:r w:rsidR="004545F4" w:rsidRPr="006869A6">
        <w:t xml:space="preserve"> helpt bij het berekenen van de benodigde bruikbare respons. Met 5% kans op fouten is 27</w:t>
      </w:r>
      <w:r w:rsidR="00662990" w:rsidRPr="006869A6">
        <w:t>0</w:t>
      </w:r>
      <w:r w:rsidR="004545F4" w:rsidRPr="006869A6">
        <w:rPr>
          <w:color w:val="00B0F0"/>
        </w:rPr>
        <w:t xml:space="preserve"> </w:t>
      </w:r>
      <w:r w:rsidR="004545F4" w:rsidRPr="006869A6">
        <w:t>respondenten het gewenste minimale aantal voor een betrouwbaarheidspercentage van 90%. De berekening</w:t>
      </w:r>
      <w:r w:rsidR="00161B6E">
        <w:t xml:space="preserve"> van </w:t>
      </w:r>
      <w:r w:rsidR="007578A5">
        <w:t>de grootte van de</w:t>
      </w:r>
      <w:r w:rsidR="00161B6E">
        <w:t xml:space="preserve"> steekproef</w:t>
      </w:r>
      <w:r w:rsidR="004545F4" w:rsidRPr="006869A6">
        <w:t xml:space="preserve"> staat in bijlage </w:t>
      </w:r>
      <w:r w:rsidR="00662990" w:rsidRPr="006869A6">
        <w:t>X</w:t>
      </w:r>
      <w:r w:rsidR="004545F4" w:rsidRPr="006869A6">
        <w:t xml:space="preserve">. </w:t>
      </w:r>
    </w:p>
    <w:p w14:paraId="4EC81F06" w14:textId="77777777" w:rsidR="004545F4" w:rsidRPr="006869A6" w:rsidRDefault="004545F4" w:rsidP="008A1F73"/>
    <w:p w14:paraId="6E5AFC46" w14:textId="39DE656A" w:rsidR="004545F4" w:rsidRPr="006869A6" w:rsidRDefault="00161B6E" w:rsidP="008A1F73">
      <w:r>
        <w:t>De</w:t>
      </w:r>
      <w:r w:rsidR="004545F4" w:rsidRPr="006869A6">
        <w:t xml:space="preserve"> gelimiteerde tijd, het missen van een budget en</w:t>
      </w:r>
      <w:r>
        <w:t xml:space="preserve"> de</w:t>
      </w:r>
      <w:r w:rsidR="004545F4" w:rsidRPr="006869A6">
        <w:t xml:space="preserve"> lage</w:t>
      </w:r>
      <w:r>
        <w:t xml:space="preserve"> mate van</w:t>
      </w:r>
      <w:r w:rsidR="004545F4" w:rsidRPr="006869A6">
        <w:t xml:space="preserve"> betrokkenheid </w:t>
      </w:r>
      <w:r w:rsidR="00162C93">
        <w:t xml:space="preserve">zorgen ervoor dat </w:t>
      </w:r>
      <w:r w:rsidR="004545F4" w:rsidRPr="006869A6">
        <w:t xml:space="preserve">het </w:t>
      </w:r>
      <w:r w:rsidR="00162C93">
        <w:t xml:space="preserve">onderzoek niet het </w:t>
      </w:r>
      <w:r w:rsidR="004545F4" w:rsidRPr="006869A6">
        <w:t xml:space="preserve">gewenste </w:t>
      </w:r>
      <w:r w:rsidR="00162C93">
        <w:t>respondenten</w:t>
      </w:r>
      <w:r w:rsidR="004545F4" w:rsidRPr="006869A6">
        <w:t xml:space="preserve">aantal </w:t>
      </w:r>
      <w:r w:rsidR="00162C93">
        <w:t>van 240 behaalt</w:t>
      </w:r>
      <w:r w:rsidR="004545F4" w:rsidRPr="006869A6">
        <w:t>. In totaal begonnen</w:t>
      </w:r>
      <w:r w:rsidR="006C380D" w:rsidRPr="006869A6">
        <w:t xml:space="preserve"> 143</w:t>
      </w:r>
      <w:r w:rsidR="008A5ABD" w:rsidRPr="006869A6">
        <w:t xml:space="preserve"> respondenten</w:t>
      </w:r>
      <w:r w:rsidR="004545F4" w:rsidRPr="006869A6">
        <w:t xml:space="preserve"> aan de enquête. </w:t>
      </w:r>
      <w:r w:rsidR="0095080E">
        <w:t>Vijftien</w:t>
      </w:r>
      <w:r w:rsidR="00743DCD">
        <w:t xml:space="preserve"> respondenten sl</w:t>
      </w:r>
      <w:r w:rsidR="004545F4" w:rsidRPr="006869A6">
        <w:t>ot</w:t>
      </w:r>
      <w:r w:rsidR="00743DCD">
        <w:t>en</w:t>
      </w:r>
      <w:r w:rsidR="004545F4" w:rsidRPr="006869A6">
        <w:t xml:space="preserve"> de enquête vóór het </w:t>
      </w:r>
      <w:r w:rsidR="00743DCD">
        <w:t xml:space="preserve">beantwoorden van de eerste vraag af en tien respondenten </w:t>
      </w:r>
      <w:r w:rsidR="004545F4" w:rsidRPr="006869A6">
        <w:t>volded</w:t>
      </w:r>
      <w:r w:rsidR="00743DCD">
        <w:t>en</w:t>
      </w:r>
      <w:r w:rsidR="004545F4" w:rsidRPr="006869A6">
        <w:t xml:space="preserve"> niet aan de eisen wat betreft Facebookgebruik, de leeftijdsgrens of een onderzoek bij </w:t>
      </w:r>
      <w:r w:rsidR="00E075EB">
        <w:t>DE ORGANISATIE</w:t>
      </w:r>
      <w:r w:rsidR="004545F4" w:rsidRPr="006869A6">
        <w:t xml:space="preserve">. 108 respondenten met de juiste kenmerken vulden de enquête in. Het behaalde aantal respondenten is </w:t>
      </w:r>
      <w:r w:rsidR="006C380D" w:rsidRPr="006869A6">
        <w:t>108</w:t>
      </w:r>
      <w:r w:rsidR="004545F4" w:rsidRPr="006869A6">
        <w:t>, waardoor het betrouwbaarheidspercentage zakt van 90% naar 70%.</w:t>
      </w:r>
      <w:r w:rsidR="008A5ABD" w:rsidRPr="006869A6">
        <w:t xml:space="preserve"> De resultaten van dit onderzoek </w:t>
      </w:r>
      <w:r w:rsidR="0036502C" w:rsidRPr="006869A6">
        <w:t>zijn</w:t>
      </w:r>
      <w:r w:rsidR="008A5ABD" w:rsidRPr="006869A6">
        <w:t xml:space="preserve"> daarom </w:t>
      </w:r>
      <w:r w:rsidR="00E81567">
        <w:t xml:space="preserve">niet als betrouwbaar </w:t>
      </w:r>
      <w:r w:rsidR="00743DCD">
        <w:t>te beschouwen</w:t>
      </w:r>
      <w:r w:rsidR="00E81567">
        <w:t xml:space="preserve">, maar </w:t>
      </w:r>
      <w:r w:rsidR="008A5ABD" w:rsidRPr="006869A6">
        <w:t xml:space="preserve">ten hoogste indicatief. </w:t>
      </w:r>
      <w:r w:rsidR="004545F4" w:rsidRPr="006869A6">
        <w:t xml:space="preserve">De </w:t>
      </w:r>
      <w:r w:rsidR="008A5ABD" w:rsidRPr="006869A6">
        <w:t>steekproef</w:t>
      </w:r>
      <w:r w:rsidR="004545F4" w:rsidRPr="006869A6">
        <w:t xml:space="preserve">formule </w:t>
      </w:r>
      <w:r w:rsidR="0036502C" w:rsidRPr="006869A6">
        <w:t>is</w:t>
      </w:r>
      <w:r w:rsidR="004545F4" w:rsidRPr="006869A6">
        <w:t xml:space="preserve"> nu als volgt</w:t>
      </w:r>
      <w:r w:rsidR="00162C93">
        <w:t>:</w:t>
      </w:r>
      <w:r w:rsidR="004545F4" w:rsidRPr="006869A6">
        <w:t xml:space="preserve"> </w:t>
      </w:r>
    </w:p>
    <w:p w14:paraId="338CF421" w14:textId="77777777" w:rsidR="004545F4" w:rsidRPr="006869A6" w:rsidRDefault="004545F4" w:rsidP="008A1F73"/>
    <w:p w14:paraId="417E62A4" w14:textId="77777777" w:rsidR="0036502C" w:rsidRPr="006869A6" w:rsidRDefault="0036502C" w:rsidP="008A1F73">
      <w:r w:rsidRPr="006869A6">
        <w:t>n = steekproefomvang</w:t>
      </w:r>
      <w:r w:rsidRPr="006869A6">
        <w:tab/>
      </w:r>
      <w:r w:rsidRPr="006869A6">
        <w:tab/>
        <w:t>108</w:t>
      </w:r>
    </w:p>
    <w:p w14:paraId="289B0073" w14:textId="77777777" w:rsidR="0036502C" w:rsidRPr="006869A6" w:rsidRDefault="0036502C" w:rsidP="008A1F73">
      <w:r w:rsidRPr="006869A6">
        <w:t>z = betrouwbaarheidsniveau</w:t>
      </w:r>
      <w:r w:rsidRPr="006869A6">
        <w:tab/>
        <w:t>70%</w:t>
      </w:r>
    </w:p>
    <w:p w14:paraId="5D6D1192" w14:textId="77777777" w:rsidR="0036502C" w:rsidRPr="006869A6" w:rsidRDefault="0036502C" w:rsidP="008A1F73">
      <w:r w:rsidRPr="006869A6">
        <w:t>N = grootte van de populatie</w:t>
      </w:r>
      <w:r w:rsidRPr="006869A6">
        <w:tab/>
        <w:t>130.476</w:t>
      </w:r>
    </w:p>
    <w:p w14:paraId="3C47E70E" w14:textId="77777777" w:rsidR="0036502C" w:rsidRPr="006869A6" w:rsidRDefault="0036502C" w:rsidP="008A1F73">
      <w:r w:rsidRPr="006869A6">
        <w:t>p = spreiding</w:t>
      </w:r>
      <w:r w:rsidRPr="006869A6">
        <w:tab/>
      </w:r>
      <w:r w:rsidRPr="006869A6">
        <w:tab/>
      </w:r>
      <w:r w:rsidRPr="006869A6">
        <w:tab/>
        <w:t>50%</w:t>
      </w:r>
    </w:p>
    <w:p w14:paraId="2D77D5D6" w14:textId="77777777" w:rsidR="0036502C" w:rsidRDefault="0036502C" w:rsidP="008A1F73">
      <w:r w:rsidRPr="006869A6">
        <w:t>F = foutmarge</w:t>
      </w:r>
      <w:r w:rsidRPr="006869A6">
        <w:tab/>
      </w:r>
      <w:r w:rsidRPr="006869A6">
        <w:tab/>
      </w:r>
      <w:r w:rsidRPr="006869A6">
        <w:tab/>
        <w:t>5%</w:t>
      </w:r>
    </w:p>
    <w:p w14:paraId="389BBD41" w14:textId="1F067F84" w:rsidR="00162C93" w:rsidRPr="006869A6" w:rsidRDefault="00162C93" w:rsidP="008A1F73">
      <w:r>
        <w:t>(</w:t>
      </w:r>
      <w:r w:rsidRPr="006869A6">
        <w:t>De Vocht, 2013)</w:t>
      </w:r>
      <w:r>
        <w:t>.</w:t>
      </w:r>
    </w:p>
    <w:p w14:paraId="69532CBC" w14:textId="77777777" w:rsidR="000B10FA" w:rsidRPr="006869A6" w:rsidRDefault="000B10FA" w:rsidP="008A1F73">
      <w:pPr>
        <w:rPr>
          <w:sz w:val="24"/>
        </w:rPr>
      </w:pPr>
    </w:p>
    <w:p w14:paraId="36E818C4" w14:textId="77777777" w:rsidR="000B10FA" w:rsidRPr="006869A6" w:rsidRDefault="000B10FA" w:rsidP="008A1F73">
      <w:pPr>
        <w:pStyle w:val="Kop2"/>
        <w:spacing w:before="0"/>
        <w:rPr>
          <w:color w:val="00B0F0"/>
          <w:sz w:val="24"/>
          <w:szCs w:val="24"/>
        </w:rPr>
      </w:pPr>
      <w:bookmarkStart w:id="34" w:name="_Toc532552073"/>
      <w:r w:rsidRPr="006869A6">
        <w:rPr>
          <w:sz w:val="24"/>
          <w:szCs w:val="24"/>
        </w:rPr>
        <w:t>5.4 Operationalisatie</w:t>
      </w:r>
      <w:bookmarkEnd w:id="34"/>
      <w:r w:rsidR="00E56BE1" w:rsidRPr="006869A6">
        <w:rPr>
          <w:sz w:val="24"/>
          <w:szCs w:val="24"/>
        </w:rPr>
        <w:t xml:space="preserve"> </w:t>
      </w:r>
    </w:p>
    <w:p w14:paraId="010AE356" w14:textId="5926A65D" w:rsidR="000B10FA" w:rsidRPr="006869A6" w:rsidRDefault="000B10FA" w:rsidP="008A1F73">
      <w:r w:rsidRPr="006869A6">
        <w:t xml:space="preserve">Deze paragraaf laat zien welke </w:t>
      </w:r>
      <w:r w:rsidR="007578A5">
        <w:t xml:space="preserve">aspecten leiden </w:t>
      </w:r>
      <w:r w:rsidR="00162C93">
        <w:t>tot een antwoord op</w:t>
      </w:r>
      <w:r w:rsidRPr="006869A6">
        <w:t xml:space="preserve"> </w:t>
      </w:r>
      <w:r w:rsidR="00162C93">
        <w:t>de</w:t>
      </w:r>
      <w:r w:rsidRPr="006869A6">
        <w:t xml:space="preserve"> hypothese</w:t>
      </w:r>
      <w:r w:rsidR="00162C93">
        <w:t>n</w:t>
      </w:r>
      <w:r w:rsidRPr="006869A6">
        <w:t xml:space="preserve"> </w:t>
      </w:r>
      <w:r w:rsidR="00162C93">
        <w:t>en</w:t>
      </w:r>
      <w:r w:rsidRPr="006869A6">
        <w:t xml:space="preserve"> </w:t>
      </w:r>
      <w:r w:rsidR="00162C93">
        <w:t xml:space="preserve">deelvragen. </w:t>
      </w:r>
      <w:r w:rsidRPr="006869A6">
        <w:t>De begrippen zijn uitgewerkt tot meetbare instrumenten: hulpmiddelen waarmee je gegevens verzamelt (Verhoeven, 2011).</w:t>
      </w:r>
      <w:r w:rsidR="00C92897" w:rsidRPr="006869A6">
        <w:t xml:space="preserve"> </w:t>
      </w:r>
    </w:p>
    <w:p w14:paraId="19BFFC56" w14:textId="77777777" w:rsidR="00E30E8B" w:rsidRPr="006869A6" w:rsidRDefault="00E30E8B" w:rsidP="008A1F73"/>
    <w:p w14:paraId="75403B84" w14:textId="77777777" w:rsidR="00BA2DEE" w:rsidRPr="006869A6" w:rsidRDefault="00E30E8B" w:rsidP="008A1F73">
      <w:pPr>
        <w:pStyle w:val="Kop3"/>
      </w:pPr>
      <w:bookmarkStart w:id="35" w:name="_Toc532552074"/>
      <w:r w:rsidRPr="006869A6">
        <w:lastRenderedPageBreak/>
        <w:t>5.4.1 Operationalisatie d</w:t>
      </w:r>
      <w:r w:rsidR="00BA2DEE" w:rsidRPr="006869A6">
        <w:t>eelvragen</w:t>
      </w:r>
      <w:bookmarkEnd w:id="35"/>
    </w:p>
    <w:p w14:paraId="3C383F36" w14:textId="6A756034" w:rsidR="00E24DE6" w:rsidRPr="006869A6" w:rsidRDefault="00E24DE6" w:rsidP="008A1F73">
      <w:pPr>
        <w:rPr>
          <w:i/>
          <w:color w:val="222222"/>
          <w:szCs w:val="20"/>
          <w:shd w:val="clear" w:color="auto" w:fill="FFFFFF"/>
        </w:rPr>
      </w:pPr>
      <w:bookmarkStart w:id="36" w:name="m_-5994443212673727371__Hlk529748425"/>
      <w:bookmarkStart w:id="37" w:name="_Hlk529775572"/>
      <w:r w:rsidRPr="006869A6">
        <w:rPr>
          <w:bCs/>
          <w:color w:val="222222"/>
          <w:szCs w:val="20"/>
          <w:shd w:val="clear" w:color="auto" w:fill="FFFFFF"/>
        </w:rPr>
        <w:t>Deelvraag 1: </w:t>
      </w:r>
      <w:r w:rsidRPr="006869A6">
        <w:rPr>
          <w:i/>
          <w:color w:val="222222"/>
          <w:szCs w:val="20"/>
          <w:shd w:val="clear" w:color="auto" w:fill="FFFFFF"/>
        </w:rPr>
        <w:t xml:space="preserve">wat is de huidige socialmediastrategie van </w:t>
      </w:r>
      <w:r w:rsidR="00E075EB">
        <w:rPr>
          <w:i/>
          <w:color w:val="222222"/>
          <w:szCs w:val="20"/>
          <w:shd w:val="clear" w:color="auto" w:fill="FFFFFF"/>
        </w:rPr>
        <w:t>DE ORGANISATIE</w:t>
      </w:r>
      <w:r w:rsidRPr="006869A6">
        <w:rPr>
          <w:i/>
          <w:color w:val="222222"/>
          <w:szCs w:val="20"/>
          <w:shd w:val="clear" w:color="auto" w:fill="FFFFFF"/>
        </w:rPr>
        <w:t xml:space="preserve"> met betrekking tot Facebook in vergelijking met die van haar concurrenten?</w:t>
      </w:r>
      <w:bookmarkEnd w:id="36"/>
    </w:p>
    <w:p w14:paraId="54DDCD69" w14:textId="77777777" w:rsidR="00E30E8B" w:rsidRPr="006869A6" w:rsidRDefault="00E30E8B" w:rsidP="008A1F73">
      <w:pPr>
        <w:rPr>
          <w:color w:val="222222"/>
          <w:szCs w:val="20"/>
          <w:shd w:val="clear" w:color="auto" w:fill="FFFFFF"/>
        </w:rPr>
      </w:pPr>
    </w:p>
    <w:p w14:paraId="5C1E2A55" w14:textId="54AF1D80" w:rsidR="00E24DE6" w:rsidRDefault="00E24DE6" w:rsidP="008A1F73">
      <w:pPr>
        <w:rPr>
          <w:color w:val="222222"/>
          <w:szCs w:val="20"/>
          <w:shd w:val="clear" w:color="auto" w:fill="FFFFFF"/>
        </w:rPr>
      </w:pPr>
      <w:r w:rsidRPr="006869A6">
        <w:rPr>
          <w:color w:val="222222"/>
          <w:szCs w:val="20"/>
          <w:shd w:val="clear" w:color="auto" w:fill="FFFFFF"/>
        </w:rPr>
        <w:t xml:space="preserve">Deskresearch helpt bij het beantwoorden van deze deelvraag. De concurrenten van </w:t>
      </w:r>
      <w:r w:rsidR="00E075EB">
        <w:rPr>
          <w:color w:val="222222"/>
          <w:szCs w:val="20"/>
          <w:shd w:val="clear" w:color="auto" w:fill="FFFFFF"/>
        </w:rPr>
        <w:t>DE ORGANISATIE</w:t>
      </w:r>
      <w:r w:rsidRPr="006869A6">
        <w:rPr>
          <w:color w:val="222222"/>
          <w:szCs w:val="20"/>
          <w:shd w:val="clear" w:color="auto" w:fill="FFFFFF"/>
        </w:rPr>
        <w:t xml:space="preserve"> genereren meer interactie bij hun Facebookposts</w:t>
      </w:r>
      <w:r w:rsidR="00162C93">
        <w:rPr>
          <w:color w:val="222222"/>
          <w:szCs w:val="20"/>
          <w:shd w:val="clear" w:color="auto" w:fill="FFFFFF"/>
        </w:rPr>
        <w:t xml:space="preserve"> en hebben een hoger volgersaantal</w:t>
      </w:r>
      <w:r w:rsidRPr="006869A6">
        <w:rPr>
          <w:color w:val="222222"/>
          <w:szCs w:val="20"/>
          <w:shd w:val="clear" w:color="auto" w:fill="FFFFFF"/>
        </w:rPr>
        <w:t xml:space="preserve">. Door de huidige socialmediastrategie van </w:t>
      </w:r>
      <w:r w:rsidR="00E075EB">
        <w:rPr>
          <w:color w:val="222222"/>
          <w:szCs w:val="20"/>
          <w:shd w:val="clear" w:color="auto" w:fill="FFFFFF"/>
        </w:rPr>
        <w:t>DE ORGANISATIE</w:t>
      </w:r>
      <w:r w:rsidRPr="006869A6">
        <w:rPr>
          <w:color w:val="222222"/>
          <w:szCs w:val="20"/>
          <w:shd w:val="clear" w:color="auto" w:fill="FFFFFF"/>
        </w:rPr>
        <w:t xml:space="preserve"> betreft Facebook te analyseren en deze te vergelijken met die van </w:t>
      </w:r>
      <w:r w:rsidR="00162C93">
        <w:rPr>
          <w:color w:val="222222"/>
          <w:szCs w:val="20"/>
          <w:shd w:val="clear" w:color="auto" w:fill="FFFFFF"/>
        </w:rPr>
        <w:t>haar</w:t>
      </w:r>
      <w:r w:rsidRPr="006869A6">
        <w:rPr>
          <w:color w:val="222222"/>
          <w:szCs w:val="20"/>
          <w:shd w:val="clear" w:color="auto" w:fill="FFFFFF"/>
        </w:rPr>
        <w:t xml:space="preserve"> concurrenten, blijkt op basis van de verschillen wat voor strategie </w:t>
      </w:r>
      <w:r w:rsidR="00BD3A5F">
        <w:rPr>
          <w:color w:val="222222"/>
          <w:szCs w:val="20"/>
          <w:shd w:val="clear" w:color="auto" w:fill="FFFFFF"/>
        </w:rPr>
        <w:t>mogelijk</w:t>
      </w:r>
      <w:r w:rsidR="00162C93">
        <w:rPr>
          <w:color w:val="222222"/>
          <w:szCs w:val="20"/>
          <w:shd w:val="clear" w:color="auto" w:fill="FFFFFF"/>
        </w:rPr>
        <w:t xml:space="preserve"> onder de doelgroep aanslaat. </w:t>
      </w:r>
    </w:p>
    <w:p w14:paraId="0C4ADC05" w14:textId="77777777" w:rsidR="00E24DE6" w:rsidRPr="006869A6" w:rsidRDefault="00E24DE6" w:rsidP="008A1F73">
      <w:pPr>
        <w:rPr>
          <w:rFonts w:ascii="Arial" w:hAnsi="Arial" w:cs="Arial"/>
          <w:color w:val="373737"/>
          <w:sz w:val="23"/>
          <w:szCs w:val="23"/>
        </w:rPr>
      </w:pPr>
    </w:p>
    <w:p w14:paraId="2EE756D4" w14:textId="77777777" w:rsidR="00E24DE6" w:rsidRPr="006869A6" w:rsidRDefault="00E24DE6" w:rsidP="008A1F73">
      <w:r w:rsidRPr="006869A6">
        <w:t xml:space="preserve">Deelvraag 2: </w:t>
      </w:r>
      <w:r w:rsidRPr="006869A6">
        <w:rPr>
          <w:i/>
        </w:rPr>
        <w:t>wat is het huidige socialmediagedrag van de doelgroep?</w:t>
      </w:r>
    </w:p>
    <w:p w14:paraId="7BFAC087" w14:textId="11BBDB88" w:rsidR="00E30E8B" w:rsidRPr="006869A6" w:rsidRDefault="00162C93" w:rsidP="008A1F73">
      <w:pPr>
        <w:tabs>
          <w:tab w:val="left" w:pos="6554"/>
        </w:tabs>
      </w:pPr>
      <w:r>
        <w:tab/>
      </w:r>
    </w:p>
    <w:p w14:paraId="5DB9001D" w14:textId="21F5AFB5" w:rsidR="00E24DE6" w:rsidRPr="006869A6" w:rsidRDefault="00E24DE6" w:rsidP="008A1F73">
      <w:r w:rsidRPr="006869A6">
        <w:t xml:space="preserve">Voor </w:t>
      </w:r>
      <w:r w:rsidR="00E075EB">
        <w:t>DE ORGANISATIE</w:t>
      </w:r>
      <w:r w:rsidRPr="006869A6">
        <w:t xml:space="preserve"> is het van belang te weten in welke m</w:t>
      </w:r>
      <w:r w:rsidR="00162C93">
        <w:t>ate haar doelgroep betrokken is. Volgens Li en Solis (2013) is het namelijk gemakkelijker om meer online betrokkenheid te cr</w:t>
      </w:r>
      <w:r w:rsidR="004C2D22">
        <w:t>eëren wanneer je eerst inzicht</w:t>
      </w:r>
      <w:r w:rsidR="00162C93">
        <w:t xml:space="preserve"> verkrijgt </w:t>
      </w:r>
      <w:r w:rsidR="004C2D22">
        <w:t>in</w:t>
      </w:r>
      <w:r w:rsidR="00162C93">
        <w:t xml:space="preserve"> het online gedrag van de doelgroep. </w:t>
      </w:r>
      <w:r w:rsidRPr="006869A6">
        <w:t>Dez</w:t>
      </w:r>
      <w:r w:rsidR="00162C93">
        <w:t xml:space="preserve">e deelvraag staat gelijk aan de fase </w:t>
      </w:r>
      <w:r w:rsidRPr="006869A6">
        <w:rPr>
          <w:i/>
        </w:rPr>
        <w:t>planning</w:t>
      </w:r>
      <w:r w:rsidRPr="006869A6">
        <w:t xml:space="preserve"> van </w:t>
      </w:r>
      <w:r w:rsidRPr="006869A6">
        <w:rPr>
          <w:i/>
        </w:rPr>
        <w:t>The Six Stages of Social Business Transformation</w:t>
      </w:r>
      <w:r w:rsidR="004C2D22">
        <w:rPr>
          <w:i/>
        </w:rPr>
        <w:t xml:space="preserve"> </w:t>
      </w:r>
      <w:r w:rsidR="004C2D22">
        <w:t>(2013)</w:t>
      </w:r>
      <w:r w:rsidRPr="006869A6">
        <w:t xml:space="preserve">, welke </w:t>
      </w:r>
      <w:r w:rsidR="004C2D22">
        <w:t>draait</w:t>
      </w:r>
      <w:r w:rsidRPr="006869A6">
        <w:t xml:space="preserve"> </w:t>
      </w:r>
      <w:r w:rsidR="004C2D22">
        <w:t>om</w:t>
      </w:r>
      <w:r w:rsidRPr="006869A6">
        <w:t xml:space="preserve"> het luisteren naar de doelgroep (Li en Solis, 2013). Kwantitatief onderzoek geeft inzicht in het online communicatiegedrag van d</w:t>
      </w:r>
      <w:r w:rsidR="00A41BD9">
        <w:t>e doelgroep op social media. De</w:t>
      </w:r>
      <w:r w:rsidRPr="006869A6">
        <w:t xml:space="preserve"> deelvraag is gebaseerd op </w:t>
      </w:r>
      <w:r w:rsidR="00162C93" w:rsidRPr="00162C93">
        <w:rPr>
          <w:i/>
        </w:rPr>
        <w:t>The</w:t>
      </w:r>
      <w:r w:rsidR="00162C93">
        <w:t xml:space="preserve"> </w:t>
      </w:r>
      <w:r w:rsidRPr="006869A6">
        <w:rPr>
          <w:i/>
        </w:rPr>
        <w:t>Social Technographics Ladder</w:t>
      </w:r>
      <w:r w:rsidRPr="006869A6">
        <w:t xml:space="preserve"> van Li en Bernoff (2011) en aan de hand van deze </w:t>
      </w:r>
      <w:r w:rsidR="00A41BD9">
        <w:t xml:space="preserve">theorie is de doelgroep onder te verdelen in verschillende sociaal-technografische profielen. Dit geeft inzicht in de mate van betrokkenheid. Omdat het een eis is dat de respondenten gebruikmaken van Facebook, zijn de </w:t>
      </w:r>
      <w:r w:rsidR="00A41BD9">
        <w:rPr>
          <w:i/>
        </w:rPr>
        <w:t>inactives</w:t>
      </w:r>
      <w:r w:rsidR="00A41BD9">
        <w:t xml:space="preserve"> en de </w:t>
      </w:r>
      <w:r w:rsidR="00A41BD9">
        <w:rPr>
          <w:i/>
        </w:rPr>
        <w:t>joiners</w:t>
      </w:r>
      <w:r w:rsidR="00A41BD9">
        <w:t xml:space="preserve"> niet meegenomen in het onderzoek. Ook de </w:t>
      </w:r>
      <w:r w:rsidR="00A41BD9">
        <w:rPr>
          <w:i/>
        </w:rPr>
        <w:t xml:space="preserve">collectors </w:t>
      </w:r>
      <w:r w:rsidR="00A41BD9">
        <w:t xml:space="preserve">neemt dit onderzoek niet mee, gezien de eisen voor deze groep op Facebook niet toepasbaar zijn. </w:t>
      </w:r>
      <w:r w:rsidRPr="006869A6">
        <w:t>Enquêtevragen 5 t/m 1</w:t>
      </w:r>
      <w:r w:rsidR="00E20BC3" w:rsidRPr="006869A6">
        <w:t>2</w:t>
      </w:r>
      <w:r w:rsidRPr="006869A6">
        <w:t xml:space="preserve"> en </w:t>
      </w:r>
      <w:r w:rsidR="00E20BC3" w:rsidRPr="006869A6">
        <w:t>30</w:t>
      </w:r>
      <w:r w:rsidRPr="006869A6">
        <w:t xml:space="preserve"> geven antwoord op deze deelvraag.</w:t>
      </w:r>
    </w:p>
    <w:p w14:paraId="1D464928" w14:textId="77777777" w:rsidR="00E24DE6" w:rsidRPr="006869A6" w:rsidRDefault="00E24DE6" w:rsidP="008A1F73"/>
    <w:p w14:paraId="0E60B904" w14:textId="024B90D4" w:rsidR="00E30E8B" w:rsidRDefault="00E24DE6" w:rsidP="008A1F73">
      <w:pPr>
        <w:rPr>
          <w:i/>
        </w:rPr>
      </w:pPr>
      <w:r w:rsidRPr="006869A6">
        <w:t>Deelvraag 3:</w:t>
      </w:r>
      <w:r w:rsidR="00E30E8B" w:rsidRPr="006869A6">
        <w:rPr>
          <w:b/>
        </w:rPr>
        <w:t xml:space="preserve"> </w:t>
      </w:r>
      <w:r w:rsidRPr="006869A6">
        <w:rPr>
          <w:i/>
        </w:rPr>
        <w:t>wat zijn de wensen en behoeften van de beoogde doelgroep ten aanzien van de informatievoorziening v</w:t>
      </w:r>
      <w:r w:rsidR="00E30E8B" w:rsidRPr="006869A6">
        <w:rPr>
          <w:i/>
        </w:rPr>
        <w:t xml:space="preserve">an </w:t>
      </w:r>
      <w:r w:rsidR="00E075EB">
        <w:rPr>
          <w:i/>
        </w:rPr>
        <w:t>DE ORGANISATIE</w:t>
      </w:r>
      <w:r w:rsidR="00E30E8B" w:rsidRPr="006869A6">
        <w:rPr>
          <w:i/>
        </w:rPr>
        <w:t xml:space="preserve"> op Facebook?</w:t>
      </w:r>
    </w:p>
    <w:p w14:paraId="7E619843" w14:textId="77777777" w:rsidR="003B05D1" w:rsidRPr="00ED6688" w:rsidRDefault="003B05D1" w:rsidP="008A1F73">
      <w:pPr>
        <w:rPr>
          <w:i/>
        </w:rPr>
      </w:pPr>
    </w:p>
    <w:p w14:paraId="4CE1956C" w14:textId="1BD50EC7" w:rsidR="00ED6688" w:rsidRDefault="00E24DE6" w:rsidP="008A1F73">
      <w:r w:rsidRPr="006869A6">
        <w:t xml:space="preserve">De laatste deelvraag richt zich op de tweede en derde fase van </w:t>
      </w:r>
      <w:r w:rsidRPr="006869A6">
        <w:rPr>
          <w:i/>
        </w:rPr>
        <w:t>The Six Stages of Social Business Transformation</w:t>
      </w:r>
      <w:r w:rsidRPr="006869A6">
        <w:t xml:space="preserve"> (Li &amp; Solis, 2013). Om online b</w:t>
      </w:r>
      <w:r w:rsidR="00A41BD9">
        <w:t>etrokkenheid te genereren</w:t>
      </w:r>
      <w:r w:rsidRPr="006869A6">
        <w:t xml:space="preserve"> is het van belang inzicht te verkrijgen in wat de </w:t>
      </w:r>
      <w:r w:rsidR="00A41BD9">
        <w:t>doelgroep wil</w:t>
      </w:r>
      <w:r w:rsidRPr="006869A6">
        <w:t xml:space="preserve"> zien</w:t>
      </w:r>
      <w:r w:rsidR="00A41BD9">
        <w:t>, zodat de berichtgeving aansluit op hun wensen en behoeften</w:t>
      </w:r>
      <w:r w:rsidRPr="006869A6">
        <w:t xml:space="preserve"> (Li &amp; Solis, 2013). </w:t>
      </w:r>
      <w:r w:rsidR="004A7143">
        <w:t>Het begrip ‘behoeften’ komt meermaals in het onderzoek naar voren. Li en Solis (2013) beschrijven behoeften als ‘wat de doelgroep wil’, maar een concrete omschrijving van het begrip ontbreekt. Dit onderzoek houdt vast aan de inzichten van Steehouder et al. (2016) waarbij</w:t>
      </w:r>
      <w:r w:rsidR="00B40624">
        <w:t xml:space="preserve"> de</w:t>
      </w:r>
      <w:r w:rsidR="004A7143">
        <w:t xml:space="preserve"> ‘behoefte’ uiteenvalt onder de aspecten inhoud, vorm en intentie. </w:t>
      </w:r>
      <w:r w:rsidR="002A42CE">
        <w:t>‘Vorm’ slaat op de lay-out, tekstlengte, frequentie en vorm</w:t>
      </w:r>
      <w:r w:rsidR="004A7143">
        <w:t xml:space="preserve"> van de berichtgeving</w:t>
      </w:r>
      <w:r w:rsidR="002A42CE">
        <w:t xml:space="preserve">. Onder ‘inhoud’ valt het informatie-onderwerp en het soort bericht. De ‘intentie’ waarmee de doelgroep berichtgeving van </w:t>
      </w:r>
      <w:r w:rsidR="00E075EB">
        <w:t>DE ORGANISATIE</w:t>
      </w:r>
      <w:r w:rsidR="002A42CE">
        <w:t xml:space="preserve"> zou lezen valt uiteen onder de communicatiedoelen zoals Steehouder et al. (2016) beschrijven. </w:t>
      </w:r>
      <w:r w:rsidRPr="006869A6">
        <w:t>Enquêtevragen 1</w:t>
      </w:r>
      <w:r w:rsidR="00E20BC3" w:rsidRPr="006869A6">
        <w:t>3</w:t>
      </w:r>
      <w:r w:rsidRPr="006869A6">
        <w:t xml:space="preserve"> t/m </w:t>
      </w:r>
      <w:r w:rsidR="00E20BC3" w:rsidRPr="006869A6">
        <w:t>31</w:t>
      </w:r>
      <w:r w:rsidRPr="006869A6">
        <w:t xml:space="preserve"> geven </w:t>
      </w:r>
      <w:r w:rsidR="00ED6688">
        <w:t>antwoord op</w:t>
      </w:r>
      <w:r w:rsidRPr="006869A6">
        <w:t xml:space="preserve"> deze deelvraag.</w:t>
      </w:r>
      <w:r w:rsidR="00ED6688" w:rsidRPr="00ED6688">
        <w:t xml:space="preserve"> </w:t>
      </w:r>
    </w:p>
    <w:p w14:paraId="57DFE343" w14:textId="77777777" w:rsidR="00ED6688" w:rsidRDefault="00ED6688" w:rsidP="008A1F73"/>
    <w:p w14:paraId="1B888A04" w14:textId="052E2F79" w:rsidR="00ED6688" w:rsidRDefault="00ED6688" w:rsidP="008A1F73">
      <w:r>
        <w:t xml:space="preserve">Bij enquêtevragen die gaan over meningen en motivaties hanteert de enquête de schaal van Likert als antwoordopties, gezien deze bijdraagt aan het verduidelijken van meningen en motivaties (Verhoeven, 2011). Feiten vaststellen gebeurt via meerkeuzevragen (Baarda et al., 2010). Ter voorkoming van antwoordtendenties </w:t>
      </w:r>
      <w:r>
        <w:lastRenderedPageBreak/>
        <w:t xml:space="preserve">staan de antwoordopties bij meerkeuzevragen in random volgorde (Baarda et al., 2010). In bijlage X staan de enquêtevragen met bijbehorende uitleg. </w:t>
      </w:r>
    </w:p>
    <w:bookmarkEnd w:id="37"/>
    <w:p w14:paraId="1FE7CF40" w14:textId="77777777" w:rsidR="00E24DE6" w:rsidRPr="006869A6" w:rsidRDefault="00E24DE6" w:rsidP="008A1F73"/>
    <w:p w14:paraId="1B068B71" w14:textId="77777777" w:rsidR="00E24DE6" w:rsidRPr="006869A6" w:rsidRDefault="00E30E8B" w:rsidP="008A1F73">
      <w:pPr>
        <w:pStyle w:val="Kop3"/>
      </w:pPr>
      <w:bookmarkStart w:id="38" w:name="_Toc532552075"/>
      <w:r w:rsidRPr="006869A6">
        <w:t>5.4.2 Operationalisatie h</w:t>
      </w:r>
      <w:r w:rsidR="00E24DE6" w:rsidRPr="006869A6">
        <w:t>ypothesen</w:t>
      </w:r>
      <w:bookmarkEnd w:id="38"/>
    </w:p>
    <w:p w14:paraId="65202293" w14:textId="6151C23A" w:rsidR="00E24DE6" w:rsidRDefault="00A41BD9" w:rsidP="008A1F73">
      <w:r>
        <w:t>Deze paragraaf</w:t>
      </w:r>
      <w:r w:rsidR="00E24DE6" w:rsidRPr="006869A6">
        <w:t xml:space="preserve"> operationaliseert de hypothese</w:t>
      </w:r>
      <w:r>
        <w:t>n</w:t>
      </w:r>
      <w:r w:rsidR="00E24DE6" w:rsidRPr="006869A6">
        <w:t xml:space="preserve"> die inzicht geven in wat betrokkenheid bewerkstelligt. Afhankelijk van de antwoorden in de enquêtes </w:t>
      </w:r>
      <w:r>
        <w:t xml:space="preserve">zijn </w:t>
      </w:r>
      <w:r w:rsidR="003118A4">
        <w:t>de</w:t>
      </w:r>
      <w:r>
        <w:t xml:space="preserve"> hypothesen aan te nemen of te verwerpen. </w:t>
      </w:r>
      <w:r w:rsidR="00E24DE6" w:rsidRPr="006869A6">
        <w:t xml:space="preserve">De wens vanuit </w:t>
      </w:r>
      <w:r w:rsidR="00E075EB">
        <w:t>DE ORGANISATIE</w:t>
      </w:r>
      <w:r w:rsidR="00E24DE6" w:rsidRPr="006869A6">
        <w:t xml:space="preserve"> is om meer bereik en betrokkenheid te creëren met haar toekomstige en huidige cliënten. Daarom </w:t>
      </w:r>
      <w:r>
        <w:t>betreffen</w:t>
      </w:r>
      <w:r w:rsidR="00E24DE6" w:rsidRPr="006869A6">
        <w:t xml:space="preserve"> </w:t>
      </w:r>
      <w:r>
        <w:t>het</w:t>
      </w:r>
      <w:r w:rsidR="00E24DE6" w:rsidRPr="006869A6">
        <w:t xml:space="preserve"> drietal hypothesen </w:t>
      </w:r>
      <w:r>
        <w:t>de</w:t>
      </w:r>
      <w:r w:rsidR="00E24DE6" w:rsidRPr="006869A6">
        <w:t xml:space="preserve"> </w:t>
      </w:r>
      <w:r>
        <w:t>eerste</w:t>
      </w:r>
      <w:r w:rsidR="00E24DE6" w:rsidRPr="006869A6">
        <w:t xml:space="preserve"> tot en met de derde fase </w:t>
      </w:r>
      <w:r>
        <w:t xml:space="preserve">van </w:t>
      </w:r>
      <w:r w:rsidR="00E24DE6" w:rsidRPr="00A41BD9">
        <w:rPr>
          <w:i/>
        </w:rPr>
        <w:t>The Six Stages of Social Business Transformation</w:t>
      </w:r>
      <w:r>
        <w:t xml:space="preserve"> (Li &amp; Solis, 2013)</w:t>
      </w:r>
      <w:r w:rsidR="00E24DE6" w:rsidRPr="006869A6">
        <w:t xml:space="preserve">. </w:t>
      </w:r>
      <w:r>
        <w:t xml:space="preserve">De derde fase </w:t>
      </w:r>
      <w:r>
        <w:rPr>
          <w:i/>
        </w:rPr>
        <w:t>engagement</w:t>
      </w:r>
      <w:r w:rsidR="00E24DE6" w:rsidRPr="006869A6">
        <w:t xml:space="preserve"> is namelijk de </w:t>
      </w:r>
      <w:r>
        <w:t>eind</w:t>
      </w:r>
      <w:r w:rsidR="00E24DE6" w:rsidRPr="006869A6">
        <w:t xml:space="preserve">fase </w:t>
      </w:r>
      <w:r>
        <w:t>voor dit onderzoek</w:t>
      </w:r>
      <w:r w:rsidR="00E24DE6" w:rsidRPr="006869A6">
        <w:t xml:space="preserve">. De overige fasen komen bij zowel de hypothesen als bij de rest van het onderzoek niet aan bod. </w:t>
      </w:r>
    </w:p>
    <w:p w14:paraId="1CDB47E8" w14:textId="77777777" w:rsidR="00E24DE6" w:rsidRPr="006869A6" w:rsidRDefault="00E24DE6" w:rsidP="008A1F73"/>
    <w:p w14:paraId="23625557" w14:textId="374CC39E" w:rsidR="00E24DE6" w:rsidRPr="006869A6" w:rsidRDefault="00E24DE6" w:rsidP="008A1F73">
      <w:pPr>
        <w:rPr>
          <w:i/>
        </w:rPr>
      </w:pPr>
      <w:r w:rsidRPr="006869A6">
        <w:t>Hypothese 1:</w:t>
      </w:r>
      <w:r w:rsidRPr="006869A6">
        <w:rPr>
          <w:i/>
        </w:rPr>
        <w:t xml:space="preserve"> </w:t>
      </w:r>
      <w:r w:rsidR="00E30E8B" w:rsidRPr="006869A6">
        <w:rPr>
          <w:i/>
        </w:rPr>
        <w:t>a</w:t>
      </w:r>
      <w:r w:rsidRPr="006869A6">
        <w:rPr>
          <w:i/>
        </w:rPr>
        <w:t xml:space="preserve">ls de organisatie luistert naar de </w:t>
      </w:r>
      <w:r w:rsidR="00A41BD9">
        <w:rPr>
          <w:i/>
        </w:rPr>
        <w:t>doelgroep</w:t>
      </w:r>
      <w:r w:rsidRPr="006869A6">
        <w:rPr>
          <w:i/>
        </w:rPr>
        <w:t xml:space="preserve">, dan krijgt de organisatie meer inzicht in </w:t>
      </w:r>
      <w:r w:rsidR="00A41BD9">
        <w:rPr>
          <w:i/>
        </w:rPr>
        <w:t>het</w:t>
      </w:r>
      <w:r w:rsidR="00E30E8B" w:rsidRPr="006869A6">
        <w:rPr>
          <w:i/>
        </w:rPr>
        <w:t xml:space="preserve"> sociale gedrag</w:t>
      </w:r>
      <w:r w:rsidR="00A41BD9">
        <w:rPr>
          <w:i/>
        </w:rPr>
        <w:t xml:space="preserve"> van de doelgroep</w:t>
      </w:r>
      <w:r w:rsidR="00E30E8B" w:rsidRPr="006869A6">
        <w:rPr>
          <w:i/>
        </w:rPr>
        <w:t>.</w:t>
      </w:r>
    </w:p>
    <w:p w14:paraId="0E70BE14" w14:textId="77777777" w:rsidR="00E24DE6" w:rsidRPr="006869A6" w:rsidRDefault="00E24DE6" w:rsidP="008A1F73"/>
    <w:p w14:paraId="1638C615" w14:textId="5CE8B02E" w:rsidR="00E24DE6" w:rsidRPr="00C27AD5" w:rsidRDefault="00E24DE6" w:rsidP="008A1F73">
      <w:pPr>
        <w:rPr>
          <w:color w:val="00B0F0"/>
        </w:rPr>
      </w:pPr>
      <w:bookmarkStart w:id="39" w:name="_Hlk530851261"/>
      <w:r w:rsidRPr="006869A6">
        <w:t xml:space="preserve">‘De organisatie’ verwijst naar </w:t>
      </w:r>
      <w:r w:rsidR="00E075EB">
        <w:t>DE ORGANISATIE</w:t>
      </w:r>
      <w:r w:rsidRPr="006869A6">
        <w:t xml:space="preserve"> en ‘de </w:t>
      </w:r>
      <w:r w:rsidR="00A41BD9">
        <w:t>doelgroep</w:t>
      </w:r>
      <w:r w:rsidR="00D7068F">
        <w:t>’</w:t>
      </w:r>
      <w:r w:rsidRPr="006869A6">
        <w:t xml:space="preserve"> verwijst naar de onderzoeksdoelgroep</w:t>
      </w:r>
      <w:r w:rsidR="00D7068F">
        <w:t>.</w:t>
      </w:r>
      <w:r w:rsidRPr="006869A6">
        <w:t xml:space="preserve"> De hypothese voorspelt dat </w:t>
      </w:r>
      <w:r w:rsidR="00E075EB">
        <w:t>DE ORGANISATIE</w:t>
      </w:r>
      <w:r w:rsidRPr="006869A6">
        <w:t xml:space="preserve"> meer inzicht krijgt in het online gedrag van haar doelgroep door allereerst contact te zoeken en te luisteren naar de desbetreffende doelgroep. In dit onderzoek vindt het contact zoeken plaatst door middel van een vragenenquête. Wanneer </w:t>
      </w:r>
      <w:r w:rsidR="00E075EB">
        <w:t>DE ORGANISATIE</w:t>
      </w:r>
      <w:r w:rsidRPr="006869A6">
        <w:t xml:space="preserve"> inzicht heeft in hoe de doelgroep zich online gedraagt kan zij de socialmediastrategie daarop aanpassen. Met behulp van de resultaten van </w:t>
      </w:r>
      <w:r w:rsidR="00D7068F">
        <w:t xml:space="preserve">enquêtevragen </w:t>
      </w:r>
      <w:r w:rsidR="00E20BC3" w:rsidRPr="006869A6">
        <w:t>5</w:t>
      </w:r>
      <w:r w:rsidRPr="006869A6">
        <w:t xml:space="preserve"> t/m 1</w:t>
      </w:r>
      <w:r w:rsidR="00E20BC3" w:rsidRPr="006869A6">
        <w:t>2</w:t>
      </w:r>
      <w:r w:rsidRPr="006869A6">
        <w:t xml:space="preserve"> en </w:t>
      </w:r>
      <w:r w:rsidR="00E20BC3" w:rsidRPr="006869A6">
        <w:t>30</w:t>
      </w:r>
      <w:r w:rsidRPr="006869A6">
        <w:rPr>
          <w:color w:val="00B0F0"/>
        </w:rPr>
        <w:t xml:space="preserve"> </w:t>
      </w:r>
      <w:r w:rsidR="00D7068F">
        <w:t>is</w:t>
      </w:r>
      <w:r w:rsidRPr="006869A6">
        <w:t xml:space="preserve"> de</w:t>
      </w:r>
      <w:r w:rsidR="00D7068F">
        <w:t xml:space="preserve"> doelgroep</w:t>
      </w:r>
      <w:r w:rsidRPr="006869A6">
        <w:t xml:space="preserve"> onder te verdelen </w:t>
      </w:r>
      <w:r w:rsidR="00D7068F">
        <w:t>in</w:t>
      </w:r>
      <w:r w:rsidRPr="006869A6">
        <w:t xml:space="preserve"> de verschillende </w:t>
      </w:r>
      <w:r w:rsidR="00D7068F">
        <w:t>sociaal-technografische profielen</w:t>
      </w:r>
      <w:r w:rsidRPr="006869A6">
        <w:t xml:space="preserve"> van </w:t>
      </w:r>
      <w:r w:rsidRPr="006869A6">
        <w:rPr>
          <w:i/>
        </w:rPr>
        <w:t>The</w:t>
      </w:r>
      <w:r w:rsidRPr="006869A6">
        <w:t xml:space="preserve"> </w:t>
      </w:r>
      <w:r w:rsidRPr="006869A6">
        <w:rPr>
          <w:i/>
        </w:rPr>
        <w:t>Social Technographics Ladder</w:t>
      </w:r>
      <w:r w:rsidR="00D7068F">
        <w:t xml:space="preserve"> (Li &amp; Solis, 2013)</w:t>
      </w:r>
      <w:r w:rsidRPr="006869A6">
        <w:t>.</w:t>
      </w:r>
      <w:r w:rsidR="00757F84">
        <w:t xml:space="preserve"> Het onderzoek neemt overige componenten als die iets over het socialmediagedrag zeggen mee</w:t>
      </w:r>
      <w:r w:rsidR="004C2D22">
        <w:t xml:space="preserve"> zoals technologieën (Li &amp; Bernhoff, 2011)</w:t>
      </w:r>
      <w:r w:rsidR="00757F84">
        <w:t xml:space="preserve">. </w:t>
      </w:r>
      <w:r w:rsidRPr="006869A6">
        <w:t xml:space="preserve"> </w:t>
      </w:r>
    </w:p>
    <w:bookmarkEnd w:id="39"/>
    <w:p w14:paraId="1B13CBAE" w14:textId="77777777" w:rsidR="00E24DE6" w:rsidRPr="006869A6" w:rsidRDefault="00E24DE6" w:rsidP="008A1F73"/>
    <w:p w14:paraId="61798097" w14:textId="73C48045" w:rsidR="00E24DE6" w:rsidRPr="006869A6" w:rsidRDefault="00E24DE6" w:rsidP="008A1F73">
      <w:pPr>
        <w:rPr>
          <w:i/>
        </w:rPr>
      </w:pPr>
      <w:r w:rsidRPr="006869A6">
        <w:t>Hypothese 2:</w:t>
      </w:r>
      <w:r w:rsidRPr="006869A6">
        <w:rPr>
          <w:i/>
        </w:rPr>
        <w:t xml:space="preserve"> </w:t>
      </w:r>
      <w:r w:rsidR="00E30E8B" w:rsidRPr="006869A6">
        <w:rPr>
          <w:i/>
        </w:rPr>
        <w:t>a</w:t>
      </w:r>
      <w:r w:rsidRPr="006869A6">
        <w:rPr>
          <w:i/>
        </w:rPr>
        <w:t xml:space="preserve">ls de organisatie content plaatst die </w:t>
      </w:r>
      <w:r w:rsidR="00ED3670">
        <w:rPr>
          <w:i/>
        </w:rPr>
        <w:t>creatief, informatief en deelbaar is</w:t>
      </w:r>
      <w:r w:rsidRPr="006869A6">
        <w:rPr>
          <w:i/>
        </w:rPr>
        <w:t>, dan stijgt het aantal bezoeken, volger</w:t>
      </w:r>
      <w:r w:rsidR="00B84318">
        <w:rPr>
          <w:i/>
        </w:rPr>
        <w:t xml:space="preserve">s, likes, reacties en </w:t>
      </w:r>
      <w:r w:rsidR="00D56ED7">
        <w:rPr>
          <w:i/>
        </w:rPr>
        <w:t>deelacties</w:t>
      </w:r>
      <w:r w:rsidR="00E30E8B" w:rsidRPr="006869A6">
        <w:rPr>
          <w:i/>
        </w:rPr>
        <w:t>.</w:t>
      </w:r>
    </w:p>
    <w:p w14:paraId="0D470B68" w14:textId="77777777" w:rsidR="00E24DE6" w:rsidRPr="006869A6" w:rsidRDefault="00E24DE6" w:rsidP="008A1F73">
      <w:pPr>
        <w:rPr>
          <w:i/>
        </w:rPr>
      </w:pPr>
    </w:p>
    <w:p w14:paraId="2264A82F" w14:textId="23E73EA9" w:rsidR="00757F84" w:rsidRDefault="00E24DE6" w:rsidP="008A1F73">
      <w:r w:rsidRPr="006869A6">
        <w:t xml:space="preserve">In deze hypothese verwijst ‘content’ naar de berichten die </w:t>
      </w:r>
      <w:r w:rsidR="00E075EB">
        <w:t>DE ORGANISATIE</w:t>
      </w:r>
      <w:r w:rsidRPr="006869A6">
        <w:t xml:space="preserve"> op Facebook plaatst. </w:t>
      </w:r>
      <w:r w:rsidR="00757F84">
        <w:t xml:space="preserve">De ‘creatieve, informatieve en deelbare content’ slaat op de meningen van de doelgroep wat betreft de informatievoorziening van </w:t>
      </w:r>
      <w:r w:rsidR="00E075EB">
        <w:t>DE ORGANISATIE</w:t>
      </w:r>
      <w:r w:rsidR="00757F84">
        <w:t xml:space="preserve">. De enquête toetst of de respondenten sneller online betrokken zijn bij een organisatie als de berichtgeving zich aanpast op hun wensen en behoeften. </w:t>
      </w:r>
      <w:r w:rsidR="00757F84" w:rsidRPr="006869A6">
        <w:t xml:space="preserve">De output van ontstane betrokkenheid is </w:t>
      </w:r>
      <w:r w:rsidR="00757F84" w:rsidRPr="00D7467A">
        <w:rPr>
          <w:i/>
        </w:rPr>
        <w:t>liken</w:t>
      </w:r>
      <w:r w:rsidR="00757F84" w:rsidRPr="006869A6">
        <w:t>, reageren, delen en volgen (</w:t>
      </w:r>
      <w:r w:rsidR="00757F84">
        <w:t xml:space="preserve">Li &amp; Solis, 2013). Enquêtevraag </w:t>
      </w:r>
      <w:r w:rsidR="00757F84" w:rsidRPr="006869A6">
        <w:t xml:space="preserve">16 </w:t>
      </w:r>
      <w:r w:rsidR="00757F84">
        <w:t xml:space="preserve">toetst </w:t>
      </w:r>
      <w:r w:rsidR="00757F84" w:rsidRPr="006869A6">
        <w:t xml:space="preserve">of de respondenten zich daadwerkelijk betrokken voelen bij een </w:t>
      </w:r>
      <w:r w:rsidR="00757F84">
        <w:t>organisatie</w:t>
      </w:r>
      <w:r w:rsidR="00757F84" w:rsidRPr="006869A6">
        <w:t xml:space="preserve"> als de content aansluit op zijn/haar wensen en behoeften en via vraag 18</w:t>
      </w:r>
      <w:r w:rsidR="00757F84">
        <w:t xml:space="preserve"> wordt duidelijk</w:t>
      </w:r>
      <w:r w:rsidR="00757F84" w:rsidRPr="006869A6">
        <w:t xml:space="preserve"> of dat samenhangt met het uiten van betrokkenheid</w:t>
      </w:r>
      <w:r w:rsidR="00757F84">
        <w:t xml:space="preserve"> door middel van volgen, </w:t>
      </w:r>
      <w:r w:rsidR="00757F84">
        <w:rPr>
          <w:i/>
        </w:rPr>
        <w:t xml:space="preserve">liken, </w:t>
      </w:r>
      <w:r w:rsidR="00757F84">
        <w:t xml:space="preserve">reageren of delen. </w:t>
      </w:r>
    </w:p>
    <w:p w14:paraId="2B80334E" w14:textId="77777777" w:rsidR="00E24DE6" w:rsidRDefault="00E24DE6" w:rsidP="008A1F73">
      <w:pPr>
        <w:rPr>
          <w:color w:val="FF0000"/>
        </w:rPr>
      </w:pPr>
    </w:p>
    <w:p w14:paraId="70FF8612" w14:textId="4CF430A1" w:rsidR="00E24DE6" w:rsidRPr="0095080E" w:rsidRDefault="00B447AE" w:rsidP="008A1F73">
      <w:r w:rsidRPr="0095080E">
        <w:t>Door het koppelen van vraag 20 aan de uitkomsten van vraag 23 t/m 27 achterhaal</w:t>
      </w:r>
      <w:r w:rsidR="00B84318" w:rsidRPr="0095080E">
        <w:t>t</w:t>
      </w:r>
      <w:r w:rsidRPr="0095080E">
        <w:t xml:space="preserve"> het onderzoek of er discrepantie is tussen wat men zegt en doet, </w:t>
      </w:r>
      <w:r w:rsidR="00ED6688" w:rsidRPr="0095080E">
        <w:t>zoals</w:t>
      </w:r>
      <w:r w:rsidRPr="0095080E">
        <w:t xml:space="preserve"> Carrington et al. (2010) stellen. De vragen</w:t>
      </w:r>
      <w:r w:rsidR="00E24DE6" w:rsidRPr="0095080E">
        <w:t xml:space="preserve"> uit de enquête </w:t>
      </w:r>
      <w:r w:rsidRPr="0095080E">
        <w:t>zijn gebaseerd op</w:t>
      </w:r>
      <w:r w:rsidR="00E24DE6" w:rsidRPr="0095080E">
        <w:t xml:space="preserve"> </w:t>
      </w:r>
      <w:r w:rsidRPr="0095080E">
        <w:t xml:space="preserve">bestaande </w:t>
      </w:r>
      <w:r w:rsidR="00E24DE6" w:rsidRPr="0095080E">
        <w:t>gegevens over inhoud, vorm</w:t>
      </w:r>
      <w:r w:rsidRPr="0095080E">
        <w:t>en lay-out</w:t>
      </w:r>
      <w:r w:rsidR="00E24DE6" w:rsidRPr="0095080E">
        <w:t xml:space="preserve">. </w:t>
      </w:r>
    </w:p>
    <w:p w14:paraId="28144125" w14:textId="77777777" w:rsidR="00C27AD5" w:rsidRPr="006869A6" w:rsidRDefault="00C27AD5" w:rsidP="008A1F73">
      <w:pPr>
        <w:rPr>
          <w:i/>
        </w:rPr>
      </w:pPr>
    </w:p>
    <w:p w14:paraId="15C74DDD" w14:textId="77777777" w:rsidR="00E24DE6" w:rsidRPr="006869A6" w:rsidRDefault="00E24DE6" w:rsidP="008A1F73">
      <w:r w:rsidRPr="006869A6">
        <w:lastRenderedPageBreak/>
        <w:t xml:space="preserve">Hypothese 3: </w:t>
      </w:r>
      <w:bookmarkStart w:id="40" w:name="_Hlk531007531"/>
      <w:r w:rsidR="00E30E8B" w:rsidRPr="006869A6">
        <w:rPr>
          <w:i/>
        </w:rPr>
        <w:t>a</w:t>
      </w:r>
      <w:r w:rsidRPr="006869A6">
        <w:rPr>
          <w:i/>
        </w:rPr>
        <w:t>ls de organisatie de dialoog aangaat via social media, dan leidt dit tot meer online betrokken volgers.</w:t>
      </w:r>
      <w:bookmarkStart w:id="41" w:name="_Hlk530851287"/>
      <w:bookmarkEnd w:id="40"/>
    </w:p>
    <w:p w14:paraId="1A02CB5D" w14:textId="77777777" w:rsidR="00E30E8B" w:rsidRPr="006869A6" w:rsidRDefault="00E30E8B" w:rsidP="008A1F73"/>
    <w:p w14:paraId="78406B79" w14:textId="4BC18FF2" w:rsidR="00877262" w:rsidRDefault="00E24DE6" w:rsidP="008A1F73">
      <w:bookmarkStart w:id="42" w:name="_Hlk531007691"/>
      <w:bookmarkEnd w:id="41"/>
      <w:r w:rsidRPr="006869A6">
        <w:t xml:space="preserve">Deze hypothese gaat uit van de stelling dat </w:t>
      </w:r>
      <w:r w:rsidR="00757F84">
        <w:t xml:space="preserve">wanneer </w:t>
      </w:r>
      <w:r w:rsidR="00E075EB">
        <w:t>DE ORGANISATIE</w:t>
      </w:r>
      <w:r w:rsidR="00877262">
        <w:t xml:space="preserve"> </w:t>
      </w:r>
      <w:r w:rsidRPr="006869A6">
        <w:t xml:space="preserve">reacties </w:t>
      </w:r>
      <w:r w:rsidR="00757F84">
        <w:t>plaatst</w:t>
      </w:r>
      <w:r w:rsidRPr="006869A6">
        <w:t xml:space="preserve"> onder </w:t>
      </w:r>
      <w:r w:rsidR="00757F84">
        <w:t xml:space="preserve">berichten van volgers en </w:t>
      </w:r>
      <w:r w:rsidRPr="006869A6">
        <w:t>reageert op de geplaatste reacties</w:t>
      </w:r>
      <w:r w:rsidR="00757F84">
        <w:t xml:space="preserve"> (het aangaan van dialoog), de doelgroep zich meer online betrokken voelt. </w:t>
      </w:r>
      <w:r w:rsidRPr="006869A6">
        <w:t>De resultaten van enquêtevraag 1</w:t>
      </w:r>
      <w:r w:rsidR="00E20BC3" w:rsidRPr="006869A6">
        <w:t>7</w:t>
      </w:r>
      <w:r w:rsidRPr="006869A6">
        <w:t xml:space="preserve"> helpen bij het verwerpen of aannemen van deze hypothese. </w:t>
      </w:r>
    </w:p>
    <w:p w14:paraId="1E86432C" w14:textId="77777777" w:rsidR="00877262" w:rsidRDefault="00877262">
      <w:pPr>
        <w:spacing w:after="200" w:line="276" w:lineRule="auto"/>
        <w:jc w:val="left"/>
      </w:pPr>
      <w:r>
        <w:br w:type="page"/>
      </w:r>
    </w:p>
    <w:p w14:paraId="05412E36" w14:textId="77777777" w:rsidR="00877262" w:rsidRPr="006869A6" w:rsidRDefault="00877262" w:rsidP="00877262">
      <w:pPr>
        <w:pStyle w:val="Kop1"/>
      </w:pPr>
      <w:bookmarkStart w:id="43" w:name="_Toc532552076"/>
      <w:r w:rsidRPr="006869A6">
        <w:lastRenderedPageBreak/>
        <w:t>6. Resultaten</w:t>
      </w:r>
      <w:bookmarkEnd w:id="43"/>
    </w:p>
    <w:p w14:paraId="159E6FBC" w14:textId="77777777" w:rsidR="00877262" w:rsidRPr="006869A6" w:rsidRDefault="00877262" w:rsidP="00877262"/>
    <w:p w14:paraId="18C27D09" w14:textId="77777777" w:rsidR="00EA729D" w:rsidRDefault="00EA729D" w:rsidP="00EA729D">
      <w:pPr>
        <w:rPr>
          <w:szCs w:val="20"/>
        </w:rPr>
      </w:pPr>
      <w:r>
        <w:rPr>
          <w:szCs w:val="20"/>
        </w:rPr>
        <w:t>Dit onderdeel is verwijderd in verband met privacy.</w:t>
      </w:r>
    </w:p>
    <w:p w14:paraId="577341D9" w14:textId="77777777" w:rsidR="008A5ABD" w:rsidRPr="006869A6" w:rsidRDefault="008A5ABD" w:rsidP="008A1F73"/>
    <w:bookmarkEnd w:id="42"/>
    <w:p w14:paraId="687ADF57" w14:textId="1695A138" w:rsidR="000B10FA" w:rsidRPr="00877262" w:rsidRDefault="00D9682B" w:rsidP="008A1F73">
      <w:pPr>
        <w:rPr>
          <w:b/>
        </w:rPr>
      </w:pPr>
      <w:r w:rsidRPr="006869A6">
        <w:rPr>
          <w:color w:val="00B0F0"/>
        </w:rPr>
        <w:t xml:space="preserve"> </w:t>
      </w:r>
      <w:bookmarkStart w:id="44" w:name="_Hlk532542521"/>
      <w:bookmarkStart w:id="45" w:name="_Hlk532050734"/>
      <w:r w:rsidR="006421AF" w:rsidRPr="006869A6">
        <w:rPr>
          <w:b/>
        </w:rPr>
        <w:br w:type="page"/>
      </w:r>
      <w:bookmarkEnd w:id="44"/>
    </w:p>
    <w:p w14:paraId="4CD70B75" w14:textId="77777777" w:rsidR="008023FE" w:rsidRDefault="000B10FA" w:rsidP="008A1F73">
      <w:pPr>
        <w:pStyle w:val="Kop1"/>
      </w:pPr>
      <w:bookmarkStart w:id="46" w:name="_Toc532552079"/>
      <w:bookmarkEnd w:id="45"/>
      <w:r w:rsidRPr="006869A6">
        <w:lastRenderedPageBreak/>
        <w:t>7</w:t>
      </w:r>
      <w:r w:rsidR="003B6824" w:rsidRPr="006869A6">
        <w:t>.</w:t>
      </w:r>
      <w:r w:rsidRPr="006869A6">
        <w:t xml:space="preserve"> Conclusies</w:t>
      </w:r>
      <w:bookmarkEnd w:id="46"/>
      <w:r w:rsidRPr="006869A6">
        <w:t xml:space="preserve"> </w:t>
      </w:r>
    </w:p>
    <w:p w14:paraId="23E55B5E" w14:textId="77777777" w:rsidR="00345651" w:rsidRPr="00345651" w:rsidRDefault="00345651" w:rsidP="00345651">
      <w:bookmarkStart w:id="47" w:name="_GoBack"/>
      <w:bookmarkEnd w:id="47"/>
    </w:p>
    <w:p w14:paraId="7843754B" w14:textId="77777777" w:rsidR="00EA729D" w:rsidRDefault="00EA729D" w:rsidP="00EA729D">
      <w:pPr>
        <w:rPr>
          <w:szCs w:val="20"/>
        </w:rPr>
      </w:pPr>
      <w:r>
        <w:rPr>
          <w:szCs w:val="20"/>
        </w:rPr>
        <w:t>Dit onderdeel is verwijderd in verband met privacy.</w:t>
      </w:r>
    </w:p>
    <w:p w14:paraId="06870CFF" w14:textId="77777777" w:rsidR="00716DAF" w:rsidRPr="006869A6" w:rsidRDefault="00716DAF" w:rsidP="008A1F73">
      <w:pPr>
        <w:spacing w:after="200" w:line="276" w:lineRule="auto"/>
      </w:pPr>
      <w:r w:rsidRPr="006869A6">
        <w:br w:type="page"/>
      </w:r>
    </w:p>
    <w:p w14:paraId="060A3C00" w14:textId="77777777" w:rsidR="000B10FA" w:rsidRPr="006869A6" w:rsidRDefault="000B10FA" w:rsidP="008A1F73">
      <w:pPr>
        <w:pStyle w:val="Kop1"/>
      </w:pPr>
      <w:bookmarkStart w:id="48" w:name="_Toc532552082"/>
      <w:r w:rsidRPr="006869A6">
        <w:lastRenderedPageBreak/>
        <w:t>8</w:t>
      </w:r>
      <w:r w:rsidR="003B6824" w:rsidRPr="006869A6">
        <w:t>.</w:t>
      </w:r>
      <w:r w:rsidRPr="006869A6">
        <w:t xml:space="preserve"> Aanbevelingen</w:t>
      </w:r>
      <w:bookmarkEnd w:id="48"/>
    </w:p>
    <w:p w14:paraId="51AC89AA" w14:textId="6A43C72F" w:rsidR="004A01C0" w:rsidRPr="006869A6" w:rsidRDefault="00551190" w:rsidP="008A1F73">
      <w:pPr>
        <w:rPr>
          <w:i/>
        </w:rPr>
      </w:pPr>
      <w:r w:rsidRPr="006869A6">
        <w:rPr>
          <w:i/>
        </w:rPr>
        <w:t>De</w:t>
      </w:r>
      <w:r w:rsidR="003B08EA" w:rsidRPr="006869A6">
        <w:rPr>
          <w:i/>
        </w:rPr>
        <w:t xml:space="preserve"> </w:t>
      </w:r>
      <w:r w:rsidRPr="006869A6">
        <w:rPr>
          <w:i/>
        </w:rPr>
        <w:t>aanbevelingen</w:t>
      </w:r>
      <w:r w:rsidR="003B08EA" w:rsidRPr="006869A6">
        <w:rPr>
          <w:i/>
        </w:rPr>
        <w:t xml:space="preserve"> voor </w:t>
      </w:r>
      <w:r w:rsidR="00E075EB">
        <w:rPr>
          <w:i/>
        </w:rPr>
        <w:t>DE ORGANISATIE</w:t>
      </w:r>
      <w:r w:rsidRPr="006869A6">
        <w:rPr>
          <w:i/>
        </w:rPr>
        <w:t xml:space="preserve"> komen voort</w:t>
      </w:r>
      <w:r w:rsidR="003B08EA" w:rsidRPr="006869A6">
        <w:rPr>
          <w:i/>
        </w:rPr>
        <w:t xml:space="preserve"> uit de conclusies in hoofdstuk 7. De centrale theorie, The Six Stages of Business Transformation van Li en Solis (201</w:t>
      </w:r>
      <w:r w:rsidR="00CE3223">
        <w:rPr>
          <w:i/>
        </w:rPr>
        <w:t>3</w:t>
      </w:r>
      <w:r w:rsidR="003B08EA" w:rsidRPr="006869A6">
        <w:rPr>
          <w:i/>
        </w:rPr>
        <w:t xml:space="preserve">) stelt dat door het doorlopen van verschillende fasen een organisatie uitgroeit tot een social business. Op basis van deze fasen wordt het advies </w:t>
      </w:r>
      <w:r w:rsidR="00730BC7" w:rsidRPr="006869A6">
        <w:rPr>
          <w:i/>
        </w:rPr>
        <w:t>opgesteld</w:t>
      </w:r>
      <w:r w:rsidR="003B08EA" w:rsidRPr="006869A6">
        <w:rPr>
          <w:i/>
        </w:rPr>
        <w:t xml:space="preserve">. De adviezen vervullen de doelstelling: </w:t>
      </w:r>
      <w:r w:rsidR="004A01C0" w:rsidRPr="006869A6">
        <w:rPr>
          <w:i/>
        </w:rPr>
        <w:t xml:space="preserve">inzicht geven hoe </w:t>
      </w:r>
      <w:r w:rsidR="00E075EB">
        <w:rPr>
          <w:i/>
        </w:rPr>
        <w:t>DE ORGANISATIE</w:t>
      </w:r>
      <w:r w:rsidR="004A01C0" w:rsidRPr="006869A6">
        <w:rPr>
          <w:i/>
        </w:rPr>
        <w:t xml:space="preserve"> haar Facebookpagina kan afstemmen op de wensen en behoeften van de doelgroep wat betreft de informatievoorziening, teneinde een communicatieadvies geven over het tot stand brengen van online betrokkenheid via Facebook.</w:t>
      </w:r>
    </w:p>
    <w:p w14:paraId="632A2B67" w14:textId="77777777" w:rsidR="003B08EA" w:rsidRPr="006869A6" w:rsidRDefault="003B08EA" w:rsidP="008A1F73"/>
    <w:p w14:paraId="63CFF6CB" w14:textId="77777777" w:rsidR="003B08EA" w:rsidRPr="006869A6" w:rsidRDefault="003B08EA" w:rsidP="008A1F73">
      <w:pPr>
        <w:pStyle w:val="Kop2"/>
      </w:pPr>
      <w:bookmarkStart w:id="49" w:name="_Toc532552083"/>
      <w:r w:rsidRPr="006869A6">
        <w:t xml:space="preserve">8.1 </w:t>
      </w:r>
      <w:r w:rsidRPr="006869A6">
        <w:rPr>
          <w:i/>
        </w:rPr>
        <w:t>Planning</w:t>
      </w:r>
      <w:bookmarkEnd w:id="49"/>
    </w:p>
    <w:p w14:paraId="3C3BA48F" w14:textId="5A1B9662" w:rsidR="00730BC7" w:rsidRPr="006869A6" w:rsidRDefault="00550605" w:rsidP="008A1F73">
      <w:r w:rsidRPr="006869A6">
        <w:t xml:space="preserve">In de eerste fase is het van belang te begrijpen hoe de doelgroep zich online gedraagt en wat hen beweegt tot </w:t>
      </w:r>
      <w:r w:rsidR="00730BC7" w:rsidRPr="006869A6">
        <w:t>het uiten</w:t>
      </w:r>
      <w:r w:rsidRPr="006869A6">
        <w:t xml:space="preserve"> van online betrokkenheid. Kwantitatief onderzoek maakt dit inzichtelijk. </w:t>
      </w:r>
      <w:r w:rsidR="00322199" w:rsidRPr="006869A6">
        <w:t xml:space="preserve">De doelgroep bestaat voornamelijk uit </w:t>
      </w:r>
      <w:r w:rsidR="00322199" w:rsidRPr="006869A6">
        <w:rPr>
          <w:i/>
        </w:rPr>
        <w:t xml:space="preserve">conversationalists </w:t>
      </w:r>
      <w:r w:rsidR="00322199" w:rsidRPr="006869A6">
        <w:t xml:space="preserve">en is meerdaags </w:t>
      </w:r>
      <w:r w:rsidR="004A01C0" w:rsidRPr="006869A6">
        <w:t>per</w:t>
      </w:r>
      <w:r w:rsidR="00322199" w:rsidRPr="006869A6">
        <w:t xml:space="preserve"> dag actief op Facebook</w:t>
      </w:r>
      <w:r w:rsidR="00322199" w:rsidRPr="006869A6">
        <w:rPr>
          <w:i/>
        </w:rPr>
        <w:t>.</w:t>
      </w:r>
      <w:r w:rsidR="00322199" w:rsidRPr="006869A6">
        <w:t xml:space="preserve"> </w:t>
      </w:r>
      <w:r w:rsidR="00622354" w:rsidRPr="006869A6">
        <w:t>Echter, Li</w:t>
      </w:r>
      <w:r w:rsidR="004A01C0" w:rsidRPr="006869A6">
        <w:t xml:space="preserve"> en Bernhoff</w:t>
      </w:r>
      <w:r w:rsidR="00622354" w:rsidRPr="006869A6">
        <w:t xml:space="preserve"> </w:t>
      </w:r>
      <w:r w:rsidR="00730BC7" w:rsidRPr="006869A6">
        <w:t xml:space="preserve">(2011) </w:t>
      </w:r>
      <w:r w:rsidR="00622354" w:rsidRPr="006869A6">
        <w:t>stel</w:t>
      </w:r>
      <w:r w:rsidR="004A01C0" w:rsidRPr="006869A6">
        <w:t>len</w:t>
      </w:r>
      <w:r w:rsidR="00622354" w:rsidRPr="006869A6">
        <w:t xml:space="preserve"> dat het van belang is om te blijven </w:t>
      </w:r>
      <w:r w:rsidR="004A01C0" w:rsidRPr="006869A6">
        <w:t xml:space="preserve">testen en </w:t>
      </w:r>
      <w:r w:rsidR="00622354" w:rsidRPr="006869A6">
        <w:t xml:space="preserve">monitoren wat daadwerkelijk die betrokkenheid duidt. Daarom is het van belang dat </w:t>
      </w:r>
      <w:r w:rsidR="00E075EB">
        <w:t>DE ORGANISATIE</w:t>
      </w:r>
      <w:r w:rsidR="00622354" w:rsidRPr="006869A6">
        <w:t xml:space="preserve"> een medewerker aanwijst die </w:t>
      </w:r>
      <w:r w:rsidR="00730BC7" w:rsidRPr="006869A6">
        <w:t>het monitoren van de berichtgeving</w:t>
      </w:r>
      <w:r w:rsidR="00622354" w:rsidRPr="006869A6">
        <w:t xml:space="preserve"> </w:t>
      </w:r>
      <w:r w:rsidR="00730BC7" w:rsidRPr="006869A6">
        <w:t xml:space="preserve">opneemt in zijn/haar takenpakket. </w:t>
      </w:r>
      <w:r w:rsidR="000F0ED5" w:rsidRPr="006869A6">
        <w:t xml:space="preserve">Daarnaast dient de organisatie de opgebouwde data van dit onderzoek te blijven uitbreiden en herhalen om het online gedrag, de interesses, wensen en behoeften van de doelgroep inzichtelijk te houden. Het is aan te raden hier elke drie jaar opnieuw een onderzoek </w:t>
      </w:r>
      <w:r w:rsidR="004A01C0" w:rsidRPr="006869A6">
        <w:t xml:space="preserve">naar </w:t>
      </w:r>
      <w:r w:rsidR="000F0ED5" w:rsidRPr="006869A6">
        <w:t xml:space="preserve">te verrichten.  </w:t>
      </w:r>
    </w:p>
    <w:p w14:paraId="5724E17B" w14:textId="77777777" w:rsidR="004A01C0" w:rsidRPr="006869A6" w:rsidRDefault="004A01C0" w:rsidP="008A1F73"/>
    <w:p w14:paraId="3CEB1C3A" w14:textId="77777777" w:rsidR="004A01C0" w:rsidRPr="006869A6" w:rsidRDefault="004A01C0" w:rsidP="008A1F73">
      <w:pPr>
        <w:rPr>
          <w:b/>
        </w:rPr>
      </w:pPr>
      <w:r w:rsidRPr="006869A6">
        <w:rPr>
          <w:b/>
        </w:rPr>
        <w:t>Content</w:t>
      </w:r>
    </w:p>
    <w:p w14:paraId="22A6B02B" w14:textId="11CFCC3E" w:rsidR="004A01C0" w:rsidRPr="006869A6" w:rsidRDefault="004A01C0" w:rsidP="008A1F73">
      <w:pPr>
        <w:rPr>
          <w:b/>
        </w:rPr>
      </w:pPr>
      <w:r w:rsidRPr="006869A6">
        <w:t xml:space="preserve">Wat betreft de inrichting van het kanaal moet de intentie van de berichtgeving zijn om de doelgroep te informeren en af en toe ook amuseren. </w:t>
      </w:r>
      <w:r w:rsidR="00E075EB">
        <w:t>DE ORGANISATIE</w:t>
      </w:r>
      <w:r w:rsidRPr="006869A6">
        <w:t xml:space="preserve"> dient wekelijks tussen 20:00 en 24:00 een bericht op Facebook te plaatsen met een tekst van drie zinnen, een afbeelding/video erbij en een link naar het vervolg van het bericht. De onderwerpen verschillen tussen tips met betrekking tot gezondheid, een kijkje achter de schermen, informatie over sportblessures, informatie over MRI-onderzoek, ervaringen van patiënten en ontwikkelingen binnen de zorgsector. Deze onderwerpen kunnen in de vorm van een lijstje, artikel over wetenschappelijk onderzoek, reviews, een blogpost of een video gedeeld worden op social media.</w:t>
      </w:r>
    </w:p>
    <w:p w14:paraId="6FC125F4" w14:textId="77777777" w:rsidR="0034389E" w:rsidRPr="006869A6" w:rsidRDefault="0034389E" w:rsidP="008A1F73"/>
    <w:p w14:paraId="5FD9F4A7" w14:textId="77777777" w:rsidR="0034389E" w:rsidRPr="006869A6" w:rsidRDefault="0034389E" w:rsidP="008A1F73">
      <w:pPr>
        <w:rPr>
          <w:b/>
        </w:rPr>
      </w:pPr>
      <w:r w:rsidRPr="006869A6">
        <w:rPr>
          <w:b/>
        </w:rPr>
        <w:t>Medewerkerscapaciteit</w:t>
      </w:r>
    </w:p>
    <w:p w14:paraId="478BA3FA" w14:textId="51EE27BD" w:rsidR="0034389E" w:rsidRPr="006869A6" w:rsidRDefault="0034389E" w:rsidP="008A1F73">
      <w:pPr>
        <w:rPr>
          <w:color w:val="00B050"/>
        </w:rPr>
      </w:pPr>
      <w:r w:rsidRPr="006869A6">
        <w:t xml:space="preserve">Er is een marketingteam aanwezig om de implementatie van dit onderzoek op gang te zetten, bestaande uit een </w:t>
      </w:r>
      <w:r w:rsidR="004A01C0" w:rsidRPr="006869A6">
        <w:t>m</w:t>
      </w:r>
      <w:r w:rsidRPr="006869A6">
        <w:t xml:space="preserve">arketingmanager, </w:t>
      </w:r>
      <w:r w:rsidR="004A01C0" w:rsidRPr="006869A6">
        <w:t>o</w:t>
      </w:r>
      <w:r w:rsidRPr="006869A6">
        <w:t xml:space="preserve">nline marketeer en een communicatiemedewerker. Het is te adviseren om ter ondersteuning de hulp van een stagiair(e) in te zetten. Een </w:t>
      </w:r>
      <w:r w:rsidRPr="006869A6">
        <w:rPr>
          <w:i/>
        </w:rPr>
        <w:t>allround</w:t>
      </w:r>
      <w:r w:rsidRPr="006869A6">
        <w:t xml:space="preserve"> socialmediastagiair(e) zou voor </w:t>
      </w:r>
      <w:r w:rsidR="00E075EB">
        <w:t>DE ORGANISATIE</w:t>
      </w:r>
      <w:r w:rsidRPr="006869A6">
        <w:t xml:space="preserve"> een goede aanwinst zijn om het creatieve gedeelte te realiseren. Het creatieve gedeelte omvat de opmaak van de content, het </w:t>
      </w:r>
      <w:r w:rsidR="004E3BBA" w:rsidRPr="006869A6">
        <w:t>in</w:t>
      </w:r>
      <w:r w:rsidRPr="006869A6">
        <w:t xml:space="preserve">plannen van de feed en het creëren van een dialoog door op comments te reageren. </w:t>
      </w:r>
      <w:r w:rsidR="00CF34AE" w:rsidRPr="00CE3223">
        <w:t>Voor het vormgeven van een video is het</w:t>
      </w:r>
      <w:r w:rsidR="00CE3223">
        <w:t xml:space="preserve"> ter bevordering van de professionaliteit</w:t>
      </w:r>
      <w:r w:rsidR="00CF34AE" w:rsidRPr="00CE3223">
        <w:t xml:space="preserve"> aan te bevelen hier eenmalig een </w:t>
      </w:r>
      <w:r w:rsidR="00CE3223">
        <w:rPr>
          <w:i/>
        </w:rPr>
        <w:t xml:space="preserve">freelance </w:t>
      </w:r>
      <w:r w:rsidR="00CE3223">
        <w:t>videoman voor i</w:t>
      </w:r>
      <w:r w:rsidR="00CF34AE" w:rsidRPr="00CE3223">
        <w:t xml:space="preserve">n te huren. </w:t>
      </w:r>
      <w:r w:rsidR="004A01C0" w:rsidRPr="00CE3223">
        <w:t>Betreft</w:t>
      </w:r>
      <w:r w:rsidRPr="006869A6">
        <w:t xml:space="preserve"> de inhoud </w:t>
      </w:r>
      <w:r w:rsidR="00E32464" w:rsidRPr="006869A6">
        <w:t xml:space="preserve">van de content </w:t>
      </w:r>
      <w:r w:rsidRPr="006869A6">
        <w:t>is het niet aannemelijk dat een socialmediastagiair</w:t>
      </w:r>
      <w:r w:rsidR="004A01C0" w:rsidRPr="006869A6">
        <w:t>(</w:t>
      </w:r>
      <w:r w:rsidRPr="006869A6">
        <w:t>e</w:t>
      </w:r>
      <w:r w:rsidR="004A01C0" w:rsidRPr="006869A6">
        <w:t>)</w:t>
      </w:r>
      <w:r w:rsidRPr="006869A6">
        <w:t xml:space="preserve"> over de kennis beschikt </w:t>
      </w:r>
      <w:r w:rsidR="004A01C0" w:rsidRPr="006869A6">
        <w:t xml:space="preserve">om </w:t>
      </w:r>
      <w:r w:rsidRPr="006869A6">
        <w:t xml:space="preserve">een informatieve tekst op te stellen over MRI-onderzoek of gezondheid. Hier is de </w:t>
      </w:r>
      <w:r w:rsidR="00E32464" w:rsidRPr="006869A6">
        <w:t>m</w:t>
      </w:r>
      <w:r w:rsidRPr="006869A6">
        <w:t>arketingmanager verantwoordelijk voor en de communicatiemedewerker ondersteunt haar daarin.</w:t>
      </w:r>
      <w:r w:rsidR="002105F0" w:rsidRPr="006869A6">
        <w:t xml:space="preserve"> </w:t>
      </w:r>
    </w:p>
    <w:p w14:paraId="531E8A95" w14:textId="77777777" w:rsidR="000F0ED5" w:rsidRPr="006869A6" w:rsidRDefault="000F0ED5" w:rsidP="008A1F73"/>
    <w:p w14:paraId="55B74B06" w14:textId="77777777" w:rsidR="000F0ED5" w:rsidRPr="006869A6" w:rsidRDefault="000F0ED5" w:rsidP="008A1F73">
      <w:pPr>
        <w:pStyle w:val="Kop2"/>
      </w:pPr>
      <w:bookmarkStart w:id="50" w:name="_Toc532552084"/>
      <w:r w:rsidRPr="006869A6">
        <w:t xml:space="preserve">8.2 </w:t>
      </w:r>
      <w:r w:rsidRPr="006869A6">
        <w:rPr>
          <w:i/>
        </w:rPr>
        <w:t>Presence</w:t>
      </w:r>
      <w:bookmarkEnd w:id="50"/>
      <w:r w:rsidR="00322199" w:rsidRPr="006869A6">
        <w:rPr>
          <w:i/>
        </w:rPr>
        <w:t xml:space="preserve"> </w:t>
      </w:r>
    </w:p>
    <w:p w14:paraId="1259EF9E" w14:textId="5E1DCAD4" w:rsidR="00CE3223" w:rsidRPr="00565006" w:rsidRDefault="000F0ED5" w:rsidP="008A1F73">
      <w:r w:rsidRPr="006869A6">
        <w:t xml:space="preserve">De tweede fase betreft de online zichtbaarheid van de organisatie. De Facebookpagina van </w:t>
      </w:r>
      <w:r w:rsidR="00E075EB">
        <w:t>DE ORGANISATIE</w:t>
      </w:r>
      <w:r w:rsidRPr="006869A6">
        <w:t xml:space="preserve"> heeft momenteel weinig volgers. </w:t>
      </w:r>
      <w:r w:rsidR="00F76EB9">
        <w:t>21,9</w:t>
      </w:r>
      <w:r w:rsidR="00F76EB9" w:rsidRPr="006869A6">
        <w:t xml:space="preserve">% van de respondenten volgt de Facebookpagina van </w:t>
      </w:r>
      <w:r w:rsidR="00E075EB">
        <w:t>DE ORGANISATIE</w:t>
      </w:r>
      <w:r w:rsidR="00F76EB9">
        <w:t>.</w:t>
      </w:r>
      <w:r w:rsidR="00F76EB9" w:rsidRPr="006869A6">
        <w:t xml:space="preserve"> </w:t>
      </w:r>
      <w:r w:rsidR="00F76EB9">
        <w:t>69,4</w:t>
      </w:r>
      <w:r w:rsidR="00F76EB9" w:rsidRPr="006869A6">
        <w:t>% wist niet van het bestaan van de pagina af.</w:t>
      </w:r>
      <w:r w:rsidR="00F76EB9">
        <w:t xml:space="preserve"> </w:t>
      </w:r>
      <w:r w:rsidR="00E32464" w:rsidRPr="006869A6">
        <w:t>D</w:t>
      </w:r>
      <w:r w:rsidR="004A01C0" w:rsidRPr="006869A6">
        <w:t xml:space="preserve">eskresearch </w:t>
      </w:r>
      <w:r w:rsidR="00E32464" w:rsidRPr="006869A6">
        <w:t>maakt</w:t>
      </w:r>
      <w:r w:rsidR="004A01C0" w:rsidRPr="006869A6">
        <w:t xml:space="preserve"> duidelijk dat </w:t>
      </w:r>
      <w:r w:rsidR="00E075EB">
        <w:t>DE ORGANISATIE</w:t>
      </w:r>
      <w:r w:rsidR="004A01C0" w:rsidRPr="006869A6">
        <w:t xml:space="preserve"> geen socialmediastrategie hanteert. De onderzoeker adviseert een Facebookstrategie op te stellen en deze aan te houden, om meer volgers en online betrokkenheid te creëren. </w:t>
      </w:r>
      <w:r w:rsidR="00F76EB9" w:rsidRPr="006869A6">
        <w:t xml:space="preserve">Op </w:t>
      </w:r>
      <w:r w:rsidR="00F76EB9">
        <w:t xml:space="preserve">de niet-volgers </w:t>
      </w:r>
      <w:r w:rsidR="00F76EB9" w:rsidRPr="006869A6">
        <w:t xml:space="preserve">heeft </w:t>
      </w:r>
      <w:r w:rsidR="00E075EB">
        <w:t>DE ORGANISATIE</w:t>
      </w:r>
      <w:r w:rsidR="00F76EB9" w:rsidRPr="006869A6">
        <w:t xml:space="preserve"> </w:t>
      </w:r>
      <w:r w:rsidR="00F76EB9">
        <w:t>geen directe</w:t>
      </w:r>
      <w:r w:rsidR="00F76EB9" w:rsidRPr="006869A6">
        <w:t xml:space="preserve"> invloed</w:t>
      </w:r>
      <w:r w:rsidR="00F76EB9">
        <w:t xml:space="preserve">. Om bij hen onder het zicht te komen kan </w:t>
      </w:r>
      <w:r w:rsidR="00E075EB">
        <w:t>DE ORGANISATIE</w:t>
      </w:r>
      <w:r w:rsidR="00F76EB9">
        <w:t xml:space="preserve"> door middel van kruisbestuiving </w:t>
      </w:r>
      <w:r w:rsidR="00565006">
        <w:t>op</w:t>
      </w:r>
      <w:r w:rsidR="00F76EB9" w:rsidRPr="00F76EB9">
        <w:t xml:space="preserve"> meerdere </w:t>
      </w:r>
      <w:r w:rsidR="00565006">
        <w:t>online platformen</w:t>
      </w:r>
      <w:r w:rsidR="00F76EB9">
        <w:t xml:space="preserve"> </w:t>
      </w:r>
      <w:r w:rsidR="003118A4">
        <w:t xml:space="preserve">zorgen voor </w:t>
      </w:r>
      <w:r w:rsidR="00565006">
        <w:t>een groter bereik</w:t>
      </w:r>
      <w:r w:rsidR="003118A4">
        <w:t xml:space="preserve"> (Li &amp; Solis, 2013).</w:t>
      </w:r>
      <w:r w:rsidR="00565006">
        <w:t xml:space="preserve"> De website, Instagram en LinkedIn zijn hiervoor het meest geschikt. </w:t>
      </w:r>
      <w:r w:rsidR="00E32464" w:rsidRPr="00F76EB9">
        <w:t xml:space="preserve">Een </w:t>
      </w:r>
      <w:r w:rsidR="00565006">
        <w:t xml:space="preserve">andere </w:t>
      </w:r>
      <w:r w:rsidR="00E32464" w:rsidRPr="00F76EB9">
        <w:t xml:space="preserve">manier om </w:t>
      </w:r>
      <w:r w:rsidR="00565006">
        <w:t xml:space="preserve">niet-volgers </w:t>
      </w:r>
      <w:r w:rsidR="00E32464" w:rsidRPr="00F76EB9">
        <w:t xml:space="preserve">te </w:t>
      </w:r>
      <w:r w:rsidR="00565006">
        <w:t>bereiken</w:t>
      </w:r>
      <w:r w:rsidR="00E32464" w:rsidRPr="00F76EB9">
        <w:t xml:space="preserve"> is door het aangaan van een dialoog. Paragraaf 8.3 licht dit toe.</w:t>
      </w:r>
      <w:r w:rsidR="00F76EB9" w:rsidRPr="00F76EB9">
        <w:t xml:space="preserve"> </w:t>
      </w:r>
    </w:p>
    <w:p w14:paraId="61B4B9AF" w14:textId="77777777" w:rsidR="00575165" w:rsidRPr="006869A6" w:rsidRDefault="00575165" w:rsidP="008A1F73"/>
    <w:p w14:paraId="6D4447A9" w14:textId="77777777" w:rsidR="00575165" w:rsidRPr="006869A6" w:rsidRDefault="00575165" w:rsidP="008A1F73">
      <w:pPr>
        <w:pStyle w:val="Kop2"/>
      </w:pPr>
      <w:bookmarkStart w:id="51" w:name="_Toc532552085"/>
      <w:r w:rsidRPr="006869A6">
        <w:t xml:space="preserve">8.3 </w:t>
      </w:r>
      <w:r w:rsidRPr="006869A6">
        <w:rPr>
          <w:i/>
        </w:rPr>
        <w:t>Engagement</w:t>
      </w:r>
      <w:bookmarkEnd w:id="51"/>
      <w:r w:rsidR="00322199" w:rsidRPr="006869A6">
        <w:rPr>
          <w:i/>
        </w:rPr>
        <w:t xml:space="preserve"> </w:t>
      </w:r>
    </w:p>
    <w:p w14:paraId="6F7E1D78" w14:textId="142D0CC6" w:rsidR="00E057DA" w:rsidRPr="006869A6" w:rsidRDefault="00575165" w:rsidP="008A1F73">
      <w:r w:rsidRPr="006869A6">
        <w:t xml:space="preserve">De derde fase ambieert het creëren van online betrokkenheid. Het onderzoek toont aan dat wanneer de berichtgeving van </w:t>
      </w:r>
      <w:r w:rsidR="00E075EB">
        <w:t>DE ORGANISATIE</w:t>
      </w:r>
      <w:r w:rsidRPr="006869A6">
        <w:t xml:space="preserve"> aansluit op de wensen en behoeften van de doelgroep, de doelgroep bereid is om over te gaan op het uiten van online betrokkenheid. In de fase </w:t>
      </w:r>
      <w:r w:rsidRPr="006869A6">
        <w:rPr>
          <w:i/>
        </w:rPr>
        <w:t>planning</w:t>
      </w:r>
      <w:r w:rsidRPr="006869A6">
        <w:t xml:space="preserve"> komen de desbetreffende behoeften aan bod. </w:t>
      </w:r>
      <w:r w:rsidR="00322199" w:rsidRPr="006869A6">
        <w:t xml:space="preserve">Om online betrokkenheid extra aan te jagen </w:t>
      </w:r>
      <w:r w:rsidR="004A01C0" w:rsidRPr="006869A6">
        <w:t>kan</w:t>
      </w:r>
      <w:r w:rsidR="00322199" w:rsidRPr="006869A6">
        <w:t xml:space="preserve"> </w:t>
      </w:r>
      <w:r w:rsidR="00E075EB">
        <w:t>DE ORGANISATIE</w:t>
      </w:r>
      <w:r w:rsidR="00322199" w:rsidRPr="006869A6">
        <w:t xml:space="preserve"> een proactieve houding aan te nemen wat betreft het aangaan van een dialoog (reageren op comments en berichten van de doelgroep). De</w:t>
      </w:r>
      <w:r w:rsidR="00E057DA" w:rsidRPr="006869A6">
        <w:t xml:space="preserve"> conclusies</w:t>
      </w:r>
      <w:r w:rsidR="00322199" w:rsidRPr="006869A6">
        <w:t xml:space="preserve"> tonen</w:t>
      </w:r>
      <w:r w:rsidR="00E057DA" w:rsidRPr="006869A6">
        <w:t xml:space="preserve"> </w:t>
      </w:r>
      <w:r w:rsidR="00322199" w:rsidRPr="006869A6">
        <w:t xml:space="preserve">namelijk </w:t>
      </w:r>
      <w:r w:rsidR="00E057DA" w:rsidRPr="006869A6">
        <w:t>aan dat het aangaan van bijdraagt aan het genereren van online betrokkenheid en het de doelgroep aanjaagt tot het uiten ervan.</w:t>
      </w:r>
      <w:r w:rsidR="00E32464" w:rsidRPr="006869A6">
        <w:t xml:space="preserve"> Daarnaast zorgt interactie </w:t>
      </w:r>
      <w:r w:rsidR="006F0219">
        <w:t>mogelijk</w:t>
      </w:r>
      <w:r w:rsidR="009A5BAF">
        <w:t xml:space="preserve"> meer</w:t>
      </w:r>
      <w:r w:rsidR="006F0219">
        <w:t xml:space="preserve"> </w:t>
      </w:r>
      <w:r w:rsidR="00E32464" w:rsidRPr="006869A6">
        <w:t>bereik</w:t>
      </w:r>
      <w:r w:rsidR="00240169" w:rsidRPr="006869A6">
        <w:t xml:space="preserve"> </w:t>
      </w:r>
      <w:r w:rsidR="009A5BAF">
        <w:t>onder</w:t>
      </w:r>
      <w:r w:rsidR="00240169" w:rsidRPr="006869A6">
        <w:t xml:space="preserve"> niet-volgers</w:t>
      </w:r>
      <w:r w:rsidR="00E32464" w:rsidRPr="006869A6">
        <w:t>: de berichtgeving verschijnt namelijk ook op de tijdlijn van Facebookvrienden van de</w:t>
      </w:r>
      <w:r w:rsidR="00240169" w:rsidRPr="006869A6">
        <w:t>gene die reageert en zo bestaat de kans dat zij zich ook in het gesprek</w:t>
      </w:r>
      <w:r w:rsidR="00324915" w:rsidRPr="006869A6">
        <w:t xml:space="preserve"> </w:t>
      </w:r>
      <w:r w:rsidR="00240169" w:rsidRPr="006869A6">
        <w:t xml:space="preserve">mengen. </w:t>
      </w:r>
      <w:r w:rsidR="00E057DA" w:rsidRPr="006869A6">
        <w:t xml:space="preserve">Li en Solis (2013) adviseren alle medewerkers bij het platform te betrekken </w:t>
      </w:r>
      <w:r w:rsidR="00322199" w:rsidRPr="006869A6">
        <w:t xml:space="preserve">voor het aangaan van de dialoog met de doelgroep. Omdat de interactie momenteel nog zeer laag is bij </w:t>
      </w:r>
      <w:r w:rsidR="00E075EB">
        <w:t>DE ORGANISATIE</w:t>
      </w:r>
      <w:r w:rsidR="00322199" w:rsidRPr="006869A6">
        <w:t xml:space="preserve"> is het advies van de onderzoeker deze taak binnen het marketingteam te houden.  </w:t>
      </w:r>
    </w:p>
    <w:p w14:paraId="543D8731" w14:textId="77777777" w:rsidR="004A01C0" w:rsidRPr="006869A6" w:rsidRDefault="004A01C0" w:rsidP="008A1F73"/>
    <w:p w14:paraId="6714A3F6" w14:textId="77777777" w:rsidR="00575165" w:rsidRPr="006869A6" w:rsidRDefault="00575165" w:rsidP="008A1F73"/>
    <w:p w14:paraId="1DE30942" w14:textId="77777777" w:rsidR="000F0ED5" w:rsidRPr="006869A6" w:rsidRDefault="000F0ED5" w:rsidP="008A1F73"/>
    <w:p w14:paraId="29E6EA3E" w14:textId="77777777" w:rsidR="00E057DA" w:rsidRPr="006869A6" w:rsidRDefault="00E057DA" w:rsidP="008A1F73"/>
    <w:p w14:paraId="1AB50805" w14:textId="77777777" w:rsidR="00575165" w:rsidRPr="006869A6" w:rsidRDefault="00575165" w:rsidP="008A1F73"/>
    <w:p w14:paraId="2E0163D6" w14:textId="77777777" w:rsidR="00575165" w:rsidRPr="006869A6" w:rsidRDefault="00575165" w:rsidP="008A1F73"/>
    <w:p w14:paraId="065FCF2E" w14:textId="77777777" w:rsidR="00EE1E1A" w:rsidRPr="006869A6" w:rsidRDefault="00EE1E1A" w:rsidP="008A1F73">
      <w:pPr>
        <w:rPr>
          <w:color w:val="00B050"/>
        </w:rPr>
      </w:pPr>
      <w:r w:rsidRPr="006869A6">
        <w:rPr>
          <w:color w:val="00B050"/>
        </w:rPr>
        <w:br w:type="page"/>
      </w:r>
    </w:p>
    <w:p w14:paraId="249BC14C" w14:textId="77777777" w:rsidR="000B10FA" w:rsidRPr="006869A6" w:rsidRDefault="000B10FA" w:rsidP="008A1F73">
      <w:pPr>
        <w:pStyle w:val="Kop1"/>
      </w:pPr>
      <w:bookmarkStart w:id="52" w:name="_Toc532552086"/>
      <w:r w:rsidRPr="006869A6">
        <w:lastRenderedPageBreak/>
        <w:t>9</w:t>
      </w:r>
      <w:r w:rsidR="003B6824" w:rsidRPr="006869A6">
        <w:t>.</w:t>
      </w:r>
      <w:r w:rsidRPr="006869A6">
        <w:t xml:space="preserve"> Implementatie</w:t>
      </w:r>
      <w:bookmarkEnd w:id="52"/>
      <w:r w:rsidRPr="006869A6">
        <w:t xml:space="preserve"> </w:t>
      </w:r>
    </w:p>
    <w:p w14:paraId="0653532F" w14:textId="77777777" w:rsidR="00DC750F" w:rsidRPr="006869A6" w:rsidRDefault="00712B85" w:rsidP="008A1F73">
      <w:pPr>
        <w:rPr>
          <w:i/>
        </w:rPr>
      </w:pPr>
      <w:bookmarkStart w:id="53" w:name="_Toc525730439"/>
      <w:r w:rsidRPr="006869A6">
        <w:rPr>
          <w:i/>
        </w:rPr>
        <w:t>D</w:t>
      </w:r>
      <w:r w:rsidR="00E36455" w:rsidRPr="006869A6">
        <w:rPr>
          <w:i/>
        </w:rPr>
        <w:t>it hoofdstuk behandelt</w:t>
      </w:r>
      <w:r w:rsidR="00983A0F" w:rsidRPr="006869A6">
        <w:rPr>
          <w:i/>
        </w:rPr>
        <w:t xml:space="preserve"> stapsgewijs</w:t>
      </w:r>
      <w:r w:rsidR="00E36455" w:rsidRPr="006869A6">
        <w:rPr>
          <w:i/>
        </w:rPr>
        <w:t xml:space="preserve"> de</w:t>
      </w:r>
      <w:r w:rsidRPr="006869A6">
        <w:rPr>
          <w:i/>
        </w:rPr>
        <w:t xml:space="preserve"> adviezen </w:t>
      </w:r>
      <w:r w:rsidR="00E36455" w:rsidRPr="006869A6">
        <w:rPr>
          <w:i/>
        </w:rPr>
        <w:t>die voortkomen uit de resultaten door het toepassen van het Model for Improvement (Langley et al., 1996). Ter bevordering van het creatieve proces ondersteunt de theorie over Brainstorming bij het toepassen van het Model for Improvement (Langley et al., 1996).</w:t>
      </w:r>
      <w:r w:rsidR="00DC750F" w:rsidRPr="006869A6">
        <w:rPr>
          <w:i/>
        </w:rPr>
        <w:t xml:space="preserve"> </w:t>
      </w:r>
      <w:r w:rsidR="006A5B22" w:rsidRPr="006869A6">
        <w:rPr>
          <w:i/>
        </w:rPr>
        <w:t>In de enquête komen vijf Facebookberichten voor, opgesteld aan de hand van theorie. D</w:t>
      </w:r>
      <w:r w:rsidR="00730BC7" w:rsidRPr="006869A6">
        <w:rPr>
          <w:i/>
        </w:rPr>
        <w:t>eze berichten dienen tevens als voorbeeld in dit</w:t>
      </w:r>
      <w:r w:rsidR="006A5B22" w:rsidRPr="006869A6">
        <w:rPr>
          <w:i/>
        </w:rPr>
        <w:t xml:space="preserve"> implementatieplan. </w:t>
      </w:r>
      <w:r w:rsidR="00DC750F" w:rsidRPr="006869A6">
        <w:rPr>
          <w:i/>
        </w:rPr>
        <w:t xml:space="preserve">Het doel van dit plan is online betrokkenheid bewerkstelligen om een duurzame relatie met cliënten op te bouwen.  </w:t>
      </w:r>
    </w:p>
    <w:p w14:paraId="45AAEBFE" w14:textId="77777777" w:rsidR="00E36455" w:rsidRPr="006869A6" w:rsidRDefault="00E36455" w:rsidP="008A1F73"/>
    <w:p w14:paraId="492C58C6" w14:textId="77777777" w:rsidR="00E36455" w:rsidRPr="006869A6" w:rsidRDefault="00E36455" w:rsidP="008A1F73">
      <w:pPr>
        <w:pStyle w:val="Kop2"/>
        <w:rPr>
          <w:i/>
        </w:rPr>
      </w:pPr>
      <w:bookmarkStart w:id="54" w:name="_Toc532552087"/>
      <w:r w:rsidRPr="006869A6">
        <w:t xml:space="preserve">9.1 </w:t>
      </w:r>
      <w:r w:rsidRPr="006869A6">
        <w:rPr>
          <w:i/>
        </w:rPr>
        <w:t>Model for Improvement</w:t>
      </w:r>
      <w:bookmarkEnd w:id="54"/>
    </w:p>
    <w:p w14:paraId="4556742E" w14:textId="610A31D1" w:rsidR="00E36455" w:rsidRPr="00757652" w:rsidRDefault="00E36455" w:rsidP="008A1F73">
      <w:pPr>
        <w:rPr>
          <w:i/>
          <w:noProof/>
          <w:lang w:val="en-US"/>
        </w:rPr>
      </w:pPr>
      <w:r w:rsidRPr="006869A6">
        <w:rPr>
          <w:noProof/>
        </w:rPr>
        <w:t xml:space="preserve">Het </w:t>
      </w:r>
      <w:r w:rsidRPr="006869A6">
        <w:rPr>
          <w:i/>
          <w:noProof/>
        </w:rPr>
        <w:t xml:space="preserve">Model for Improvement </w:t>
      </w:r>
      <w:r w:rsidRPr="006869A6">
        <w:rPr>
          <w:noProof/>
        </w:rPr>
        <w:t xml:space="preserve">(1996) biedt handvatten bij het opzetten van een kwalitatief goed plan (Moen &amp; Norman, 2006). </w:t>
      </w:r>
      <w:r w:rsidRPr="00757652">
        <w:rPr>
          <w:noProof/>
          <w:lang w:val="en-US"/>
        </w:rPr>
        <w:t xml:space="preserve">Het </w:t>
      </w:r>
      <w:r w:rsidRPr="00757652">
        <w:rPr>
          <w:i/>
          <w:noProof/>
          <w:lang w:val="en-US"/>
        </w:rPr>
        <w:t>Model for Improvement</w:t>
      </w:r>
      <w:r w:rsidRPr="00757652">
        <w:rPr>
          <w:noProof/>
          <w:lang w:val="en-US"/>
        </w:rPr>
        <w:t xml:space="preserve"> is </w:t>
      </w:r>
      <w:r w:rsidR="00EA229E" w:rsidRPr="00757652">
        <w:rPr>
          <w:noProof/>
          <w:lang w:val="en-US"/>
        </w:rPr>
        <w:t>gebaseerd</w:t>
      </w:r>
      <w:r w:rsidRPr="00757652">
        <w:rPr>
          <w:noProof/>
          <w:lang w:val="en-US"/>
        </w:rPr>
        <w:t xml:space="preserve"> op het PDCA- en PDSA-model, maar introduceer</w:t>
      </w:r>
      <w:r w:rsidR="00EA229E" w:rsidRPr="00757652">
        <w:rPr>
          <w:noProof/>
          <w:lang w:val="en-US"/>
        </w:rPr>
        <w:t>t</w:t>
      </w:r>
      <w:r w:rsidRPr="00757652">
        <w:rPr>
          <w:noProof/>
          <w:lang w:val="en-US"/>
        </w:rPr>
        <w:t xml:space="preserve"> drie essentiële vragen: </w:t>
      </w:r>
      <w:r w:rsidR="00DC750F" w:rsidRPr="00757652">
        <w:rPr>
          <w:i/>
          <w:noProof/>
          <w:lang w:val="en-US"/>
        </w:rPr>
        <w:t>w</w:t>
      </w:r>
      <w:r w:rsidRPr="00757652">
        <w:rPr>
          <w:i/>
          <w:noProof/>
          <w:lang w:val="en-US"/>
        </w:rPr>
        <w:t>hat are we trying to accomplish</w:t>
      </w:r>
      <w:r w:rsidRPr="00757652">
        <w:rPr>
          <w:noProof/>
          <w:lang w:val="en-US"/>
        </w:rPr>
        <w:t xml:space="preserve">, </w:t>
      </w:r>
      <w:r w:rsidR="00DC750F" w:rsidRPr="00757652">
        <w:rPr>
          <w:i/>
          <w:noProof/>
          <w:lang w:val="en-US"/>
        </w:rPr>
        <w:t>h</w:t>
      </w:r>
      <w:r w:rsidRPr="00757652">
        <w:rPr>
          <w:i/>
          <w:noProof/>
          <w:lang w:val="en-US"/>
        </w:rPr>
        <w:t>ow will we know that a change is an improvement</w:t>
      </w:r>
      <w:r w:rsidRPr="00757652">
        <w:rPr>
          <w:noProof/>
          <w:lang w:val="en-US"/>
        </w:rPr>
        <w:t xml:space="preserve"> en </w:t>
      </w:r>
      <w:r w:rsidR="00DC750F" w:rsidRPr="00757652">
        <w:rPr>
          <w:i/>
          <w:noProof/>
          <w:lang w:val="en-US"/>
        </w:rPr>
        <w:t>w</w:t>
      </w:r>
      <w:r w:rsidRPr="00757652">
        <w:rPr>
          <w:i/>
          <w:noProof/>
          <w:lang w:val="en-US"/>
        </w:rPr>
        <w:t xml:space="preserve">hat changes can we make that will result in improvements </w:t>
      </w:r>
      <w:r w:rsidRPr="00757652">
        <w:rPr>
          <w:noProof/>
          <w:lang w:val="en-US"/>
        </w:rPr>
        <w:t>(bijlage X</w:t>
      </w:r>
      <w:r w:rsidR="00270A74" w:rsidRPr="00757652">
        <w:rPr>
          <w:noProof/>
          <w:lang w:val="en-US"/>
        </w:rPr>
        <w:t>I</w:t>
      </w:r>
      <w:r w:rsidR="000F2DF6">
        <w:rPr>
          <w:noProof/>
          <w:lang w:val="en-US"/>
        </w:rPr>
        <w:t>V</w:t>
      </w:r>
      <w:r w:rsidRPr="00757652">
        <w:rPr>
          <w:noProof/>
          <w:lang w:val="en-US"/>
        </w:rPr>
        <w:t xml:space="preserve">, figuur </w:t>
      </w:r>
      <w:r w:rsidR="000F2DF6">
        <w:rPr>
          <w:noProof/>
          <w:lang w:val="en-US"/>
        </w:rPr>
        <w:t>14.1</w:t>
      </w:r>
      <w:r w:rsidRPr="00757652">
        <w:rPr>
          <w:noProof/>
          <w:lang w:val="en-US"/>
        </w:rPr>
        <w:t xml:space="preserve">, </w:t>
      </w:r>
      <w:r w:rsidRPr="00757652">
        <w:rPr>
          <w:i/>
          <w:noProof/>
          <w:lang w:val="en-US"/>
        </w:rPr>
        <w:t xml:space="preserve">Model for Improvement). </w:t>
      </w:r>
    </w:p>
    <w:p w14:paraId="20B3D0CB" w14:textId="77777777" w:rsidR="00712B85" w:rsidRPr="00757652" w:rsidRDefault="00712B85" w:rsidP="008A1F73">
      <w:pPr>
        <w:spacing w:after="200" w:line="276" w:lineRule="auto"/>
        <w:rPr>
          <w:lang w:val="en-US"/>
        </w:rPr>
      </w:pPr>
    </w:p>
    <w:p w14:paraId="2D5DCB8C" w14:textId="541CB0B0" w:rsidR="00E36455" w:rsidRPr="006869A6" w:rsidRDefault="00E36455" w:rsidP="008A1F73">
      <w:pPr>
        <w:spacing w:after="200" w:line="276" w:lineRule="auto"/>
        <w:rPr>
          <w:b/>
        </w:rPr>
      </w:pPr>
      <w:r w:rsidRPr="006869A6">
        <w:rPr>
          <w:b/>
        </w:rPr>
        <w:t xml:space="preserve">Wat wil </w:t>
      </w:r>
      <w:r w:rsidR="00E075EB">
        <w:rPr>
          <w:b/>
        </w:rPr>
        <w:t>DE ORGANISATIE</w:t>
      </w:r>
      <w:r w:rsidRPr="006869A6">
        <w:rPr>
          <w:b/>
        </w:rPr>
        <w:t xml:space="preserve"> met haar Facebookstrategie bereiken?</w:t>
      </w:r>
    </w:p>
    <w:p w14:paraId="02567E7F" w14:textId="70ED81D0" w:rsidR="00EA229E" w:rsidRPr="006869A6" w:rsidRDefault="00E075EB" w:rsidP="008A1F73">
      <w:r>
        <w:t>DE ORGANISATIE</w:t>
      </w:r>
      <w:r w:rsidR="00EA229E" w:rsidRPr="006869A6">
        <w:t xml:space="preserve"> wil een relatie en betrokkenheid opbouwen met haar toekomstige en huidige cliënten door met hen directe </w:t>
      </w:r>
      <w:r w:rsidR="009D2842" w:rsidRPr="006869A6">
        <w:t>in contact te staan en</w:t>
      </w:r>
      <w:r w:rsidR="00EA229E" w:rsidRPr="006869A6">
        <w:t xml:space="preserve"> </w:t>
      </w:r>
      <w:r w:rsidR="009D2842" w:rsidRPr="006869A6">
        <w:t xml:space="preserve">dus </w:t>
      </w:r>
      <w:r w:rsidR="00EA229E" w:rsidRPr="006869A6">
        <w:t xml:space="preserve">van een </w:t>
      </w:r>
      <w:r w:rsidR="00EA229E" w:rsidRPr="006869A6">
        <w:rPr>
          <w:i/>
        </w:rPr>
        <w:t>pushstrategie</w:t>
      </w:r>
      <w:r w:rsidR="00EA229E" w:rsidRPr="006869A6">
        <w:t xml:space="preserve"> over te gaan tot een </w:t>
      </w:r>
      <w:r w:rsidR="00EA229E" w:rsidRPr="006869A6">
        <w:rPr>
          <w:i/>
        </w:rPr>
        <w:t xml:space="preserve">pullstrategie </w:t>
      </w:r>
      <w:r w:rsidR="00EA229E" w:rsidRPr="006869A6">
        <w:t>(paragraaf</w:t>
      </w:r>
      <w:r w:rsidR="000F2DF6">
        <w:t xml:space="preserve"> 3.1.2</w:t>
      </w:r>
      <w:r w:rsidR="00EA229E" w:rsidRPr="006869A6">
        <w:t xml:space="preserve">). </w:t>
      </w:r>
      <w:r w:rsidR="009D2842" w:rsidRPr="006869A6">
        <w:t xml:space="preserve">Op deze manier hoopt </w:t>
      </w:r>
      <w:r>
        <w:t>DE ORGANISATIE</w:t>
      </w:r>
      <w:r w:rsidR="009D2842" w:rsidRPr="006869A6">
        <w:t xml:space="preserve"> ervoor te zorgen dat toekomstige cliënten hun (huis)arts verwijzen naar </w:t>
      </w:r>
      <w:r>
        <w:t>DE ORGANISATIE</w:t>
      </w:r>
      <w:r w:rsidR="009D2842" w:rsidRPr="006869A6">
        <w:t xml:space="preserve"> wanneer zij een MRI-onderzoek nodig hebben. Hier</w:t>
      </w:r>
      <w:r w:rsidR="000F2DF6">
        <w:t xml:space="preserve">door </w:t>
      </w:r>
      <w:r w:rsidR="009D2842" w:rsidRPr="006869A6">
        <w:t xml:space="preserve">is </w:t>
      </w:r>
      <w:r>
        <w:t>DE ORGANISATIE</w:t>
      </w:r>
      <w:r w:rsidR="009D2842" w:rsidRPr="006869A6">
        <w:t xml:space="preserve"> niet langer afhankelijk van ziekenhuizen en ZBC’s (paragraaf </w:t>
      </w:r>
      <w:r w:rsidR="000F2DF6">
        <w:t>2.1</w:t>
      </w:r>
      <w:r w:rsidR="009D2842" w:rsidRPr="006869A6">
        <w:t xml:space="preserve">). Daarnaast zou het toestaan van het preventief gezondheidsonderzoek voor </w:t>
      </w:r>
      <w:r>
        <w:t>DE ORGANISATIE</w:t>
      </w:r>
      <w:r w:rsidR="009D2842" w:rsidRPr="006869A6">
        <w:t xml:space="preserve"> voordelig uit kunnen pakken, maar dan moeten de mensen wel van </w:t>
      </w:r>
      <w:r>
        <w:t>DE ORGANISATIE</w:t>
      </w:r>
      <w:r w:rsidR="009D2842" w:rsidRPr="006869A6">
        <w:t xml:space="preserve"> af weten. Dit alles hoopt </w:t>
      </w:r>
      <w:r>
        <w:t>DE ORGANISATIE</w:t>
      </w:r>
      <w:r w:rsidR="009D2842" w:rsidRPr="006869A6">
        <w:t xml:space="preserve"> middels het creëren van online betrokkenheid op Facebook te bewerkstelligen.</w:t>
      </w:r>
    </w:p>
    <w:p w14:paraId="4B3F904C" w14:textId="77777777" w:rsidR="009D2842" w:rsidRPr="006869A6" w:rsidRDefault="009D2842" w:rsidP="008A1F73">
      <w:pPr>
        <w:spacing w:after="200" w:line="276" w:lineRule="auto"/>
      </w:pPr>
    </w:p>
    <w:p w14:paraId="608F9C5C" w14:textId="77777777" w:rsidR="00E36455" w:rsidRPr="006869A6" w:rsidRDefault="00E36455" w:rsidP="008A1F73">
      <w:pPr>
        <w:rPr>
          <w:b/>
        </w:rPr>
      </w:pPr>
      <w:r w:rsidRPr="006869A6">
        <w:rPr>
          <w:b/>
        </w:rPr>
        <w:t>Hoe weten wij dat we dat een verandering daadwerkelijk verbetering brengt?</w:t>
      </w:r>
    </w:p>
    <w:p w14:paraId="006E63B8" w14:textId="77777777" w:rsidR="00E36455" w:rsidRPr="006869A6" w:rsidRDefault="009D2842" w:rsidP="008A1F73">
      <w:r w:rsidRPr="006869A6">
        <w:t>Het bereik van de Facebookpagina en de interactie is bij te houden via de Facebookpagina en Google Analytics. De onderzoeker raadt aan om elke maand bij te houden wat de veranderingen zijn in het volgersaantal en de uitingen van online betrokkenheid van de doelgroep.</w:t>
      </w:r>
      <w:r w:rsidR="00DC750F" w:rsidRPr="006869A6">
        <w:t xml:space="preserve"> </w:t>
      </w:r>
    </w:p>
    <w:p w14:paraId="25F44BB5" w14:textId="77777777" w:rsidR="009D2842" w:rsidRPr="006869A6" w:rsidRDefault="009D2842" w:rsidP="008A1F73"/>
    <w:p w14:paraId="28092BA2" w14:textId="77777777" w:rsidR="00E36455" w:rsidRPr="006869A6" w:rsidRDefault="00E36455" w:rsidP="008A1F73">
      <w:pPr>
        <w:rPr>
          <w:b/>
        </w:rPr>
      </w:pPr>
      <w:r w:rsidRPr="006869A6">
        <w:rPr>
          <w:b/>
        </w:rPr>
        <w:t>Welke veranderingen helpen het doel te bereiken?</w:t>
      </w:r>
    </w:p>
    <w:p w14:paraId="02DBB2C5" w14:textId="67E69556" w:rsidR="009D2842" w:rsidRPr="006869A6" w:rsidRDefault="009D2842" w:rsidP="008A1F73">
      <w:pPr>
        <w:rPr>
          <w:color w:val="00B050"/>
        </w:rPr>
      </w:pPr>
      <w:r w:rsidRPr="006869A6">
        <w:t xml:space="preserve">Indien het aantal volgers en de online betrokkenheid hoger blijkt te zijn en de hoeveelheid aanvragen vanuit huisartsen is gestegen eind 2019, </w:t>
      </w:r>
      <w:r w:rsidR="000F2DF6">
        <w:t>blijkt of het online betrekken van de doelgroep leidt tot een hoger aantal MRI-verrichtingen.</w:t>
      </w:r>
    </w:p>
    <w:p w14:paraId="4165E148" w14:textId="77777777" w:rsidR="00EA229E" w:rsidRPr="006869A6" w:rsidRDefault="00EA229E" w:rsidP="008A1F73"/>
    <w:p w14:paraId="7C8061B5" w14:textId="77777777" w:rsidR="00E36455" w:rsidRPr="006869A6" w:rsidRDefault="00401B06" w:rsidP="008A1F73">
      <w:pPr>
        <w:pStyle w:val="Kop3"/>
      </w:pPr>
      <w:bookmarkStart w:id="55" w:name="_Toc532552088"/>
      <w:r w:rsidRPr="006869A6">
        <w:lastRenderedPageBreak/>
        <w:t xml:space="preserve">9.1.1 </w:t>
      </w:r>
      <w:r w:rsidR="00E36455" w:rsidRPr="006869A6">
        <w:rPr>
          <w:i/>
        </w:rPr>
        <w:t>Plan</w:t>
      </w:r>
      <w:bookmarkEnd w:id="55"/>
    </w:p>
    <w:p w14:paraId="64314E0B" w14:textId="77777777" w:rsidR="00AF1BD4" w:rsidRPr="006869A6" w:rsidRDefault="00730BC7" w:rsidP="008A1F73">
      <w:r w:rsidRPr="006869A6">
        <w:t>Het plan in deze implementatie is het opstellen van een Facebookstrategie.</w:t>
      </w:r>
      <w:r w:rsidR="00AF1BD4" w:rsidRPr="006869A6">
        <w:t xml:space="preserve"> </w:t>
      </w:r>
      <w:r w:rsidR="00952025" w:rsidRPr="006869A6">
        <w:t xml:space="preserve">Volgens </w:t>
      </w:r>
      <w:r w:rsidR="00AF1BD4" w:rsidRPr="006869A6">
        <w:t xml:space="preserve">Li en Bernoff (2011) </w:t>
      </w:r>
      <w:r w:rsidR="00952025" w:rsidRPr="006869A6">
        <w:t>is de</w:t>
      </w:r>
      <w:r w:rsidR="00AF1BD4" w:rsidRPr="006869A6">
        <w:t xml:space="preserve"> </w:t>
      </w:r>
      <w:r w:rsidR="00952025" w:rsidRPr="006869A6">
        <w:t>‘</w:t>
      </w:r>
      <w:r w:rsidR="00AF1BD4" w:rsidRPr="006869A6">
        <w:t>POST-methode</w:t>
      </w:r>
      <w:r w:rsidR="00952025" w:rsidRPr="006869A6">
        <w:t>’ een geschikte methode om een socialmediaplan op te stellen. POST staat voor</w:t>
      </w:r>
      <w:r w:rsidR="00AF1BD4" w:rsidRPr="006869A6">
        <w:t xml:space="preserve"> </w:t>
      </w:r>
      <w:r w:rsidR="00952025" w:rsidRPr="006869A6">
        <w:rPr>
          <w:i/>
        </w:rPr>
        <w:t>p</w:t>
      </w:r>
      <w:r w:rsidR="00AF1BD4" w:rsidRPr="006869A6">
        <w:rPr>
          <w:i/>
        </w:rPr>
        <w:t xml:space="preserve">eople, </w:t>
      </w:r>
      <w:r w:rsidR="00952025" w:rsidRPr="006869A6">
        <w:rPr>
          <w:i/>
        </w:rPr>
        <w:t>o</w:t>
      </w:r>
      <w:r w:rsidR="00AF1BD4" w:rsidRPr="006869A6">
        <w:rPr>
          <w:i/>
        </w:rPr>
        <w:t xml:space="preserve">bjectives, </w:t>
      </w:r>
      <w:r w:rsidR="00952025" w:rsidRPr="006869A6">
        <w:rPr>
          <w:i/>
        </w:rPr>
        <w:t>s</w:t>
      </w:r>
      <w:r w:rsidR="00AF1BD4" w:rsidRPr="006869A6">
        <w:rPr>
          <w:i/>
        </w:rPr>
        <w:t xml:space="preserve">trategy </w:t>
      </w:r>
      <w:r w:rsidR="00AF1BD4" w:rsidRPr="006869A6">
        <w:t>en</w:t>
      </w:r>
      <w:r w:rsidR="00AF1BD4" w:rsidRPr="006869A6">
        <w:rPr>
          <w:i/>
        </w:rPr>
        <w:t xml:space="preserve"> </w:t>
      </w:r>
      <w:r w:rsidR="00952025" w:rsidRPr="006869A6">
        <w:rPr>
          <w:i/>
        </w:rPr>
        <w:t>t</w:t>
      </w:r>
      <w:r w:rsidR="00AF1BD4" w:rsidRPr="006869A6">
        <w:rPr>
          <w:i/>
        </w:rPr>
        <w:t>echnolgy.</w:t>
      </w:r>
    </w:p>
    <w:p w14:paraId="528BEE69" w14:textId="77777777" w:rsidR="00AF1BD4" w:rsidRPr="006869A6" w:rsidRDefault="00AF1BD4" w:rsidP="008A1F73">
      <w:pPr>
        <w:rPr>
          <w:b/>
        </w:rPr>
      </w:pPr>
    </w:p>
    <w:p w14:paraId="5D4619FE" w14:textId="77777777" w:rsidR="000340FA" w:rsidRPr="006869A6" w:rsidRDefault="00AF1BD4" w:rsidP="008A1F73">
      <w:r w:rsidRPr="006869A6">
        <w:rPr>
          <w:i/>
        </w:rPr>
        <w:t>People</w:t>
      </w:r>
      <w:r w:rsidR="00730BC7" w:rsidRPr="006869A6">
        <w:rPr>
          <w:i/>
        </w:rPr>
        <w:t xml:space="preserve"> - </w:t>
      </w:r>
      <w:r w:rsidR="00A93CC9" w:rsidRPr="006869A6">
        <w:t xml:space="preserve">Op basis van </w:t>
      </w:r>
      <w:r w:rsidR="00730BC7" w:rsidRPr="006869A6">
        <w:t>dit</w:t>
      </w:r>
      <w:r w:rsidR="00A93CC9" w:rsidRPr="006869A6">
        <w:t xml:space="preserve"> onderzoek blijkt dat </w:t>
      </w:r>
      <w:r w:rsidR="00730BC7" w:rsidRPr="006869A6">
        <w:t xml:space="preserve">grotendeel van </w:t>
      </w:r>
      <w:r w:rsidR="00A93CC9" w:rsidRPr="006869A6">
        <w:t xml:space="preserve">de respondenten </w:t>
      </w:r>
      <w:r w:rsidR="000340FA" w:rsidRPr="006869A6">
        <w:t>meerdere keren per dag</w:t>
      </w:r>
      <w:r w:rsidR="00A93CC9" w:rsidRPr="006869A6">
        <w:t xml:space="preserve"> online is op Facebook. De doelgroep bestaat voornamelijk uit </w:t>
      </w:r>
      <w:r w:rsidR="00A93CC9" w:rsidRPr="006869A6">
        <w:rPr>
          <w:i/>
        </w:rPr>
        <w:t>conversationalists.</w:t>
      </w:r>
      <w:r w:rsidR="0009331C" w:rsidRPr="006869A6">
        <w:t xml:space="preserve"> </w:t>
      </w:r>
      <w:r w:rsidR="000340FA" w:rsidRPr="006869A6">
        <w:t>Het gedrag van de doelgroep kan</w:t>
      </w:r>
      <w:r w:rsidR="0009331C" w:rsidRPr="006869A6">
        <w:t xml:space="preserve"> </w:t>
      </w:r>
      <w:r w:rsidR="000340FA" w:rsidRPr="006869A6">
        <w:t xml:space="preserve">veranderen met de tijd, waardoor de onderlinge verdeling van de sociaal-technografische profielen in </w:t>
      </w:r>
      <w:r w:rsidR="0009331C" w:rsidRPr="006869A6">
        <w:rPr>
          <w:i/>
        </w:rPr>
        <w:t>The Social Technographics Ladder</w:t>
      </w:r>
      <w:r w:rsidR="0009331C" w:rsidRPr="006869A6">
        <w:t xml:space="preserve"> </w:t>
      </w:r>
      <w:r w:rsidR="00730BC7" w:rsidRPr="006869A6">
        <w:t xml:space="preserve">dan mogelijk </w:t>
      </w:r>
      <w:r w:rsidR="000340FA" w:rsidRPr="006869A6">
        <w:t xml:space="preserve">wijzigt </w:t>
      </w:r>
      <w:r w:rsidR="0009331C" w:rsidRPr="006869A6">
        <w:t xml:space="preserve">(Li &amp; Bernhoff, 2011). </w:t>
      </w:r>
      <w:r w:rsidR="000340FA" w:rsidRPr="006869A6">
        <w:t xml:space="preserve">Om </w:t>
      </w:r>
      <w:r w:rsidR="00953DE7" w:rsidRPr="006869A6">
        <w:t>het online gedrag,</w:t>
      </w:r>
      <w:r w:rsidR="000340FA" w:rsidRPr="006869A6">
        <w:t xml:space="preserve"> de </w:t>
      </w:r>
      <w:r w:rsidR="00953DE7" w:rsidRPr="006869A6">
        <w:t xml:space="preserve">interesses, </w:t>
      </w:r>
      <w:r w:rsidR="000340FA" w:rsidRPr="006869A6">
        <w:t xml:space="preserve">wensen en behoeften van de doelgroep </w:t>
      </w:r>
      <w:r w:rsidR="00953DE7" w:rsidRPr="006869A6">
        <w:t xml:space="preserve">inzichtelijk te houden is het aan te raden elke drie jaar opnieuw een onderzoek te verrichten naar het socialmediagebruik van de doelgroep. </w:t>
      </w:r>
    </w:p>
    <w:p w14:paraId="65601C08" w14:textId="77777777" w:rsidR="0009331C" w:rsidRPr="006869A6" w:rsidRDefault="0009331C" w:rsidP="008A1F73"/>
    <w:p w14:paraId="33205B4A" w14:textId="45A62E8C" w:rsidR="00953DE7" w:rsidRPr="006869A6" w:rsidRDefault="00AF1BD4" w:rsidP="008A1F73">
      <w:r w:rsidRPr="006869A6">
        <w:rPr>
          <w:i/>
        </w:rPr>
        <w:t>Objectives</w:t>
      </w:r>
      <w:r w:rsidR="00730BC7" w:rsidRPr="006869A6">
        <w:rPr>
          <w:i/>
        </w:rPr>
        <w:t xml:space="preserve"> - </w:t>
      </w:r>
      <w:r w:rsidR="00A93CC9" w:rsidRPr="006869A6">
        <w:t>In</w:t>
      </w:r>
      <w:r w:rsidR="00A43571" w:rsidRPr="006869A6">
        <w:t xml:space="preserve"> dit plan </w:t>
      </w:r>
      <w:r w:rsidR="00A93CC9" w:rsidRPr="006869A6">
        <w:t xml:space="preserve">is </w:t>
      </w:r>
      <w:r w:rsidR="00A43571" w:rsidRPr="006869A6">
        <w:t xml:space="preserve">het begindoel: via de </w:t>
      </w:r>
      <w:r w:rsidR="00A43571" w:rsidRPr="006869A6">
        <w:rPr>
          <w:i/>
        </w:rPr>
        <w:t>groundswell</w:t>
      </w:r>
      <w:r w:rsidR="00A43571" w:rsidRPr="006869A6">
        <w:t xml:space="preserve"> praten met de doelgroep (Li &amp; Bernhoff, 2011). </w:t>
      </w:r>
      <w:r w:rsidR="00E075EB">
        <w:t>DE ORGANISATIE</w:t>
      </w:r>
      <w:r w:rsidR="00A43571" w:rsidRPr="006869A6">
        <w:t xml:space="preserve"> maakt gebruik van de </w:t>
      </w:r>
      <w:r w:rsidR="00A43571" w:rsidRPr="006869A6">
        <w:rPr>
          <w:i/>
        </w:rPr>
        <w:t>groundswell</w:t>
      </w:r>
      <w:r w:rsidR="00A43571" w:rsidRPr="006869A6">
        <w:t xml:space="preserve"> door het verspreiden van berichten en een dialoog te starten om met de doelgroep een relatie op te bouwen en online betrokkenheid te creëren. </w:t>
      </w:r>
      <w:r w:rsidR="00953DE7" w:rsidRPr="006869A6">
        <w:t xml:space="preserve">Het creëren van online betrokkenheid kan </w:t>
      </w:r>
      <w:r w:rsidR="0063798E" w:rsidRPr="006869A6">
        <w:t>een langdurig proces kan zijn</w:t>
      </w:r>
      <w:r w:rsidR="00953DE7" w:rsidRPr="006869A6">
        <w:t>. De eerste en tweede fase (</w:t>
      </w:r>
      <w:r w:rsidR="00953DE7" w:rsidRPr="006869A6">
        <w:rPr>
          <w:i/>
        </w:rPr>
        <w:t>planning</w:t>
      </w:r>
      <w:r w:rsidR="00953DE7" w:rsidRPr="006869A6">
        <w:t xml:space="preserve"> en </w:t>
      </w:r>
      <w:r w:rsidR="00953DE7" w:rsidRPr="006869A6">
        <w:rPr>
          <w:i/>
        </w:rPr>
        <w:t>presence</w:t>
      </w:r>
      <w:r w:rsidR="00953DE7" w:rsidRPr="006869A6">
        <w:t xml:space="preserve">) zijn wel in korte tijd te verwezenlijken. Voor het creëren van online betrokkenheid </w:t>
      </w:r>
      <w:r w:rsidR="00ED12ED" w:rsidRPr="006869A6">
        <w:t>construeert de onderzoeker de volgende doelen:</w:t>
      </w:r>
    </w:p>
    <w:p w14:paraId="7B5AED70" w14:textId="77777777" w:rsidR="00ED12ED" w:rsidRPr="006869A6" w:rsidRDefault="00ED12ED" w:rsidP="008A1F73">
      <w:pPr>
        <w:pStyle w:val="Lijstalinea"/>
        <w:numPr>
          <w:ilvl w:val="0"/>
          <w:numId w:val="28"/>
        </w:numPr>
      </w:pPr>
      <w:r w:rsidRPr="006869A6">
        <w:t>De eerste verschijnselen van online betrokkenheid op Facebook zijn een halfjaar na de inzet van de strategie zichtbaar;</w:t>
      </w:r>
    </w:p>
    <w:p w14:paraId="6A53CD6F" w14:textId="77777777" w:rsidR="00ED12ED" w:rsidRPr="006869A6" w:rsidRDefault="00ED12ED" w:rsidP="008A1F73">
      <w:pPr>
        <w:pStyle w:val="Lijstalinea"/>
        <w:numPr>
          <w:ilvl w:val="0"/>
          <w:numId w:val="28"/>
        </w:numPr>
        <w:rPr>
          <w:i/>
        </w:rPr>
      </w:pPr>
      <w:r w:rsidRPr="006869A6">
        <w:t>Vanaf twee</w:t>
      </w:r>
      <w:r w:rsidR="0063798E" w:rsidRPr="006869A6">
        <w:t xml:space="preserve"> jaar na de inzet</w:t>
      </w:r>
      <w:r w:rsidRPr="006869A6">
        <w:t xml:space="preserve"> van de strategie</w:t>
      </w:r>
      <w:r w:rsidR="0063798E" w:rsidRPr="006869A6">
        <w:t xml:space="preserve"> is de </w:t>
      </w:r>
      <w:r w:rsidRPr="006869A6">
        <w:t xml:space="preserve">online </w:t>
      </w:r>
      <w:r w:rsidR="0063798E" w:rsidRPr="006869A6">
        <w:t>betrokkenheid duidelijk zichtbaar</w:t>
      </w:r>
      <w:r w:rsidRPr="006869A6">
        <w:t>.</w:t>
      </w:r>
    </w:p>
    <w:p w14:paraId="2BFCFCF5" w14:textId="77777777" w:rsidR="00ED12ED" w:rsidRPr="006869A6" w:rsidRDefault="00ED12ED" w:rsidP="008A1F73">
      <w:pPr>
        <w:rPr>
          <w:i/>
        </w:rPr>
      </w:pPr>
    </w:p>
    <w:p w14:paraId="2381107B" w14:textId="1FD78C4A" w:rsidR="008A6D0C" w:rsidRPr="006869A6" w:rsidRDefault="00AF1BD4" w:rsidP="008A1F73">
      <w:r w:rsidRPr="006869A6">
        <w:rPr>
          <w:i/>
        </w:rPr>
        <w:t>Strategy</w:t>
      </w:r>
      <w:r w:rsidR="00730BC7" w:rsidRPr="006869A6">
        <w:rPr>
          <w:i/>
        </w:rPr>
        <w:t xml:space="preserve"> - </w:t>
      </w:r>
      <w:r w:rsidR="00E075EB">
        <w:t>DE ORGANISATIE</w:t>
      </w:r>
      <w:r w:rsidR="00A43571" w:rsidRPr="006869A6">
        <w:t xml:space="preserve"> dient actief aanwezig te zijn op Facebook om de relatie met haar doelgroep te verbeteren</w:t>
      </w:r>
      <w:r w:rsidR="00ED12ED" w:rsidRPr="006869A6">
        <w:t>. Het verspreiden van berichten en de interactie aan te gaan met de helpt het uit</w:t>
      </w:r>
      <w:r w:rsidR="00A43571" w:rsidRPr="006869A6">
        <w:t>breiden</w:t>
      </w:r>
      <w:r w:rsidR="00ED12ED" w:rsidRPr="006869A6">
        <w:t xml:space="preserve"> van de Facebookpagina</w:t>
      </w:r>
      <w:r w:rsidR="00A43571" w:rsidRPr="006869A6">
        <w:t xml:space="preserve"> tot een interactiever kanaal (Li &amp; Bernhoff, 2011). </w:t>
      </w:r>
      <w:r w:rsidR="00E075EB">
        <w:t>DE ORGANISATIE</w:t>
      </w:r>
      <w:r w:rsidRPr="006869A6">
        <w:t xml:space="preserve"> moet reageren op </w:t>
      </w:r>
      <w:r w:rsidR="00730BC7" w:rsidRPr="006869A6">
        <w:t>reacties</w:t>
      </w:r>
      <w:r w:rsidRPr="006869A6">
        <w:t xml:space="preserve"> die binnenkomen en proactief te werk gaan. </w:t>
      </w:r>
      <w:r w:rsidR="008A6D0C" w:rsidRPr="006869A6">
        <w:t xml:space="preserve">De berichtgeving moet aansluiten op de wensen en behoeften van de doelgroep. </w:t>
      </w:r>
      <w:r w:rsidR="00ED12ED" w:rsidRPr="006869A6">
        <w:t xml:space="preserve">De conclusies tonen namelijk </w:t>
      </w:r>
      <w:r w:rsidR="00A43571" w:rsidRPr="006869A6">
        <w:t xml:space="preserve">dat </w:t>
      </w:r>
      <w:r w:rsidR="000978AE" w:rsidRPr="006869A6">
        <w:t xml:space="preserve">de doelgroep bereid is om online betrokkenheid te uiten </w:t>
      </w:r>
      <w:r w:rsidR="00A43571" w:rsidRPr="006869A6">
        <w:t>wanneer de content aansluit op hun wensen en behoeften</w:t>
      </w:r>
      <w:r w:rsidR="000978AE" w:rsidRPr="006869A6">
        <w:t>.</w:t>
      </w:r>
      <w:r w:rsidR="00A43571" w:rsidRPr="006869A6">
        <w:t xml:space="preserve"> </w:t>
      </w:r>
    </w:p>
    <w:p w14:paraId="2962117B" w14:textId="77777777" w:rsidR="008A6D0C" w:rsidRPr="006869A6" w:rsidRDefault="008A6D0C" w:rsidP="008A1F73"/>
    <w:p w14:paraId="32456A82" w14:textId="77777777" w:rsidR="008A6D0C" w:rsidRPr="006869A6" w:rsidRDefault="008A6D0C" w:rsidP="008A1F73">
      <w:pPr>
        <w:rPr>
          <w:b/>
        </w:rPr>
      </w:pPr>
      <w:r w:rsidRPr="006869A6">
        <w:rPr>
          <w:b/>
        </w:rPr>
        <w:t>Contentkalender</w:t>
      </w:r>
    </w:p>
    <w:p w14:paraId="2C13DA5D" w14:textId="10DE0E66" w:rsidR="00BB0378" w:rsidRPr="006869A6" w:rsidRDefault="00E075EB" w:rsidP="008A1F73">
      <w:r>
        <w:t>DE ORGANISATIE</w:t>
      </w:r>
      <w:r w:rsidR="0063798E" w:rsidRPr="006869A6">
        <w:t xml:space="preserve"> voor meer</w:t>
      </w:r>
      <w:r w:rsidR="000978AE" w:rsidRPr="006869A6">
        <w:t xml:space="preserve"> frequente</w:t>
      </w:r>
      <w:r w:rsidR="0063798E" w:rsidRPr="006869A6">
        <w:t xml:space="preserve"> contactmomenten</w:t>
      </w:r>
      <w:r w:rsidR="000978AE" w:rsidRPr="006869A6">
        <w:t xml:space="preserve"> en </w:t>
      </w:r>
      <w:r w:rsidR="0063798E" w:rsidRPr="006869A6">
        <w:t xml:space="preserve">meer zichtbaarheid </w:t>
      </w:r>
      <w:r w:rsidR="000978AE" w:rsidRPr="006869A6">
        <w:t>zorgen</w:t>
      </w:r>
      <w:r w:rsidR="00BB0378" w:rsidRPr="006869A6">
        <w:t xml:space="preserve"> door content te plaatsen die aansluit op de wensen en behoeften van de doelgroep</w:t>
      </w:r>
      <w:r w:rsidR="0063798E" w:rsidRPr="006869A6">
        <w:t>.</w:t>
      </w:r>
      <w:r w:rsidR="00BB0378" w:rsidRPr="006869A6">
        <w:t xml:space="preserve"> Een contentkalender is </w:t>
      </w:r>
      <w:r w:rsidR="00983A0F" w:rsidRPr="006869A6">
        <w:t>een geschikt hulpmiddel om deze punten te bewerkstelligen</w:t>
      </w:r>
      <w:r w:rsidR="00BB0378" w:rsidRPr="006869A6">
        <w:t xml:space="preserve">. Een contentkalender brengt structuur </w:t>
      </w:r>
      <w:r w:rsidR="00AA5084" w:rsidRPr="006869A6">
        <w:t xml:space="preserve">en overzicht </w:t>
      </w:r>
      <w:r w:rsidR="00BB0378" w:rsidRPr="006869A6">
        <w:t xml:space="preserve">in het plaatsen van de wekelijkse content. Op de contentkalender zijn de relevante onderwerpen terug te vinden (tips met betrekking tot gezondheid, een kijkje achter de schermen, informatie over sportblessures, informatie over MRI-onderzoek, ervaringen van patiënten en ontwikkelingen binnen de zorgsector) en de verschillende relevante vormen van berichtgeving (een lijstje, artikel over wetenschappelijk onderzoek, reviews, een blogpost of in de vorm van een video). </w:t>
      </w:r>
      <w:r w:rsidR="00FC7BC5">
        <w:t xml:space="preserve">Een voorbeeld van relevante vormen van Facebookcontent staat in bijlage XV. </w:t>
      </w:r>
      <w:r w:rsidR="00ED6D74" w:rsidRPr="006869A6">
        <w:t xml:space="preserve">Het marketingteam beschikt over de vaardigheden om maandelijks tijdens een ‘contentmeeting’ een contentkalender voor de daaropvolgende maand op te stellen. </w:t>
      </w:r>
    </w:p>
    <w:p w14:paraId="10ACF329" w14:textId="77777777" w:rsidR="000978AE" w:rsidRPr="006869A6" w:rsidRDefault="000978AE" w:rsidP="008A1F73"/>
    <w:p w14:paraId="55F92969" w14:textId="3EA48316" w:rsidR="002C47E4" w:rsidRPr="006869A6" w:rsidRDefault="00167A14" w:rsidP="008A1F73">
      <w:r w:rsidRPr="006869A6">
        <w:t>Belangrijk is dat d</w:t>
      </w:r>
      <w:r w:rsidR="008A6D0C" w:rsidRPr="006869A6">
        <w:t>e Facebookpost</w:t>
      </w:r>
      <w:r w:rsidR="00ED6D74" w:rsidRPr="006869A6">
        <w:t>s</w:t>
      </w:r>
      <w:r w:rsidR="008A6D0C" w:rsidRPr="006869A6">
        <w:t xml:space="preserve"> </w:t>
      </w:r>
      <w:r w:rsidRPr="006869A6">
        <w:t>bestaan</w:t>
      </w:r>
      <w:r w:rsidR="008A6D0C" w:rsidRPr="006869A6">
        <w:t xml:space="preserve"> uit drie zinnen</w:t>
      </w:r>
      <w:r w:rsidRPr="006869A6">
        <w:t xml:space="preserve"> </w:t>
      </w:r>
      <w:r w:rsidR="008A6D0C" w:rsidRPr="006869A6">
        <w:t>met een afbeelding of video erbij</w:t>
      </w:r>
      <w:r w:rsidRPr="006869A6">
        <w:t xml:space="preserve"> en een link naar het hele bericht op de website</w:t>
      </w:r>
      <w:r w:rsidR="008A6D0C" w:rsidRPr="006869A6">
        <w:t xml:space="preserve">. Om het bereik te vergroten plaatst </w:t>
      </w:r>
      <w:r w:rsidR="00E075EB">
        <w:t>DE ORGANISATIE</w:t>
      </w:r>
      <w:r w:rsidR="008A6D0C" w:rsidRPr="006869A6">
        <w:t xml:space="preserve"> het bericht ook op LinkedIn. D</w:t>
      </w:r>
      <w:r w:rsidR="00A43571" w:rsidRPr="006869A6">
        <w:t xml:space="preserve">e intentie </w:t>
      </w:r>
      <w:r w:rsidR="008A6D0C" w:rsidRPr="006869A6">
        <w:t xml:space="preserve">van de berichtgeving </w:t>
      </w:r>
      <w:r w:rsidRPr="006869A6">
        <w:t>is</w:t>
      </w:r>
      <w:r w:rsidR="008A6D0C" w:rsidRPr="006869A6">
        <w:t xml:space="preserve"> </w:t>
      </w:r>
      <w:r w:rsidR="00A43571" w:rsidRPr="006869A6">
        <w:t xml:space="preserve">voornamelijk </w:t>
      </w:r>
      <w:r w:rsidRPr="006869A6">
        <w:t>het</w:t>
      </w:r>
      <w:r w:rsidR="00A43571" w:rsidRPr="006869A6">
        <w:t xml:space="preserve"> informeren en af en toe amuseren</w:t>
      </w:r>
      <w:r w:rsidRPr="006869A6">
        <w:t xml:space="preserve"> van de doelgroep</w:t>
      </w:r>
      <w:r w:rsidR="00AF1BD4" w:rsidRPr="006869A6">
        <w:t xml:space="preserve">. </w:t>
      </w:r>
    </w:p>
    <w:p w14:paraId="52B67FDA" w14:textId="77777777" w:rsidR="00AF1BD4" w:rsidRPr="006869A6" w:rsidRDefault="00AF1BD4" w:rsidP="008A1F73">
      <w:pPr>
        <w:rPr>
          <w:i/>
        </w:rPr>
      </w:pPr>
    </w:p>
    <w:p w14:paraId="3E53BED0" w14:textId="32F1D103" w:rsidR="0034451D" w:rsidRPr="006869A6" w:rsidRDefault="00AF1BD4" w:rsidP="008A1F73">
      <w:r w:rsidRPr="006869A6">
        <w:rPr>
          <w:i/>
        </w:rPr>
        <w:t>Technology</w:t>
      </w:r>
      <w:r w:rsidR="00730BC7" w:rsidRPr="006869A6">
        <w:rPr>
          <w:i/>
        </w:rPr>
        <w:t xml:space="preserve"> - </w:t>
      </w:r>
      <w:r w:rsidR="006078AC" w:rsidRPr="006869A6">
        <w:t>De benodigde technologie voor de invulling van het advies is natuurlijk Facebook</w:t>
      </w:r>
      <w:r w:rsidRPr="006869A6">
        <w:t xml:space="preserve">. </w:t>
      </w:r>
      <w:r w:rsidR="006078AC" w:rsidRPr="006869A6">
        <w:t xml:space="preserve">Voor het plannen van de content </w:t>
      </w:r>
      <w:r w:rsidR="00A52C27" w:rsidRPr="006869A6">
        <w:t xml:space="preserve">en het monitoren van de resultaten </w:t>
      </w:r>
      <w:r w:rsidR="006078AC" w:rsidRPr="006869A6">
        <w:t>is de</w:t>
      </w:r>
      <w:r w:rsidRPr="006869A6">
        <w:t xml:space="preserve"> tool </w:t>
      </w:r>
      <w:r w:rsidR="006078AC" w:rsidRPr="006869A6">
        <w:t>‘</w:t>
      </w:r>
      <w:r w:rsidR="00A52C27" w:rsidRPr="006869A6">
        <w:t>Hootsuite’</w:t>
      </w:r>
      <w:r w:rsidRPr="006869A6">
        <w:t xml:space="preserve"> </w:t>
      </w:r>
      <w:r w:rsidR="006078AC" w:rsidRPr="006869A6">
        <w:t>geschikt:</w:t>
      </w:r>
      <w:r w:rsidR="00A93CC9" w:rsidRPr="006869A6">
        <w:t xml:space="preserve"> </w:t>
      </w:r>
      <w:r w:rsidR="00A52C27" w:rsidRPr="006869A6">
        <w:t xml:space="preserve">Hootsuite </w:t>
      </w:r>
      <w:r w:rsidR="00A93CC9" w:rsidRPr="006869A6">
        <w:t xml:space="preserve">is een eenvoudige tool voor het </w:t>
      </w:r>
      <w:r w:rsidR="00A52C27" w:rsidRPr="006869A6">
        <w:t>beheren van meerdere socialmedia-account</w:t>
      </w:r>
      <w:r w:rsidR="00983A0F" w:rsidRPr="006869A6">
        <w:t>s</w:t>
      </w:r>
      <w:r w:rsidR="00A52C27" w:rsidRPr="006869A6">
        <w:t>, waarmee je berichten kunt plaatsen, inplannen en statistieken kunt vinden.</w:t>
      </w:r>
      <w:r w:rsidR="00A93CC9" w:rsidRPr="006869A6">
        <w:t xml:space="preserve"> </w:t>
      </w:r>
      <w:r w:rsidR="00A52C27" w:rsidRPr="006869A6">
        <w:t xml:space="preserve">Hootsuite kost €25,- per maand. </w:t>
      </w:r>
      <w:r w:rsidR="00936653" w:rsidRPr="006869A6">
        <w:t>Verder kan</w:t>
      </w:r>
      <w:r w:rsidR="006078AC" w:rsidRPr="006869A6">
        <w:t xml:space="preserve"> </w:t>
      </w:r>
      <w:r w:rsidR="00936653" w:rsidRPr="006869A6">
        <w:t>h</w:t>
      </w:r>
      <w:r w:rsidR="008A6D0C" w:rsidRPr="006869A6">
        <w:t xml:space="preserve">et monitoren van de data via Google Analytics. </w:t>
      </w:r>
      <w:r w:rsidR="0034451D" w:rsidRPr="006869A6">
        <w:t xml:space="preserve">De apparatuur voor het produceren van de content, zoals een (film)camera, een microfoon en bijbehorende accessoires heeft </w:t>
      </w:r>
      <w:r w:rsidR="00E075EB">
        <w:t>DE ORGANISATIE</w:t>
      </w:r>
      <w:r w:rsidR="0034451D" w:rsidRPr="006869A6">
        <w:t xml:space="preserve"> in huis. Tevens zijn er voldoende computers beschikbaar om de werkzaamheden </w:t>
      </w:r>
      <w:r w:rsidR="00A52C27" w:rsidRPr="006869A6">
        <w:t>uit te voeren</w:t>
      </w:r>
      <w:r w:rsidR="0034451D" w:rsidRPr="006869A6">
        <w:t xml:space="preserve">. </w:t>
      </w:r>
    </w:p>
    <w:p w14:paraId="2DCC0BA1" w14:textId="77777777" w:rsidR="00AF1BD4" w:rsidRPr="006869A6" w:rsidRDefault="00AF1BD4" w:rsidP="008A1F73">
      <w:pPr>
        <w:rPr>
          <w:b/>
        </w:rPr>
      </w:pPr>
    </w:p>
    <w:p w14:paraId="07E6DFB5" w14:textId="77777777" w:rsidR="00E36455" w:rsidRPr="006869A6" w:rsidRDefault="00401B06" w:rsidP="008A1F73">
      <w:pPr>
        <w:pStyle w:val="Kop3"/>
      </w:pPr>
      <w:bookmarkStart w:id="56" w:name="_Toc532552089"/>
      <w:r w:rsidRPr="006869A6">
        <w:t xml:space="preserve">9.1.2 </w:t>
      </w:r>
      <w:r w:rsidR="00E36455" w:rsidRPr="006869A6">
        <w:rPr>
          <w:i/>
        </w:rPr>
        <w:t>Do</w:t>
      </w:r>
      <w:bookmarkEnd w:id="56"/>
      <w:r w:rsidR="00E36455" w:rsidRPr="006869A6">
        <w:t xml:space="preserve"> </w:t>
      </w:r>
    </w:p>
    <w:p w14:paraId="78C294E4" w14:textId="06EF871D" w:rsidR="00FE1C7E" w:rsidRPr="006869A6" w:rsidRDefault="0034451D" w:rsidP="008A1F73">
      <w:r w:rsidRPr="006869A6">
        <w:t xml:space="preserve">De Marketingmanager voert samen met de Online Marketingmedewerker het plan uit, een stagiair ondersteunt de werkzaamheden waar nodig. </w:t>
      </w:r>
      <w:r w:rsidR="00E075EB">
        <w:t>DE ORGANISATIE</w:t>
      </w:r>
      <w:r w:rsidR="00066CC1" w:rsidRPr="006869A6">
        <w:t xml:space="preserve"> dient </w:t>
      </w:r>
      <w:r w:rsidR="00066CC1" w:rsidRPr="000F2DF6">
        <w:t>eerst een vacature voor het vinden van deze stagiair(e) op te zetten. De stagiair(e) heeft kennis van social media en doet bij voorkeur een opleiding</w:t>
      </w:r>
      <w:r w:rsidR="007F2B54">
        <w:t xml:space="preserve"> gerelateerd aan communicatie</w:t>
      </w:r>
      <w:r w:rsidR="00066CC1" w:rsidRPr="000F2DF6">
        <w:t xml:space="preserve">, zoals Communicatie of Media, Informatie en Communicatie. </w:t>
      </w:r>
      <w:r w:rsidR="00CF34AE" w:rsidRPr="000F2DF6">
        <w:t xml:space="preserve">Voor het </w:t>
      </w:r>
      <w:r w:rsidR="000F2DF6" w:rsidRPr="000F2DF6">
        <w:t>realiseren</w:t>
      </w:r>
      <w:r w:rsidR="00CF34AE" w:rsidRPr="000F2DF6">
        <w:t xml:space="preserve"> van video</w:t>
      </w:r>
      <w:r w:rsidR="000F2DF6" w:rsidRPr="000F2DF6">
        <w:t>content</w:t>
      </w:r>
      <w:r w:rsidR="00CF34AE" w:rsidRPr="000F2DF6">
        <w:t xml:space="preserve"> is er onder medewerkers</w:t>
      </w:r>
      <w:r w:rsidR="00FE1C7E" w:rsidRPr="000F2DF6">
        <w:t xml:space="preserve"> onvoldoende kennis. Hier kan </w:t>
      </w:r>
      <w:r w:rsidR="00E075EB">
        <w:t>DE ORGANISATIE</w:t>
      </w:r>
      <w:r w:rsidR="00FE1C7E" w:rsidRPr="000F2DF6">
        <w:t xml:space="preserve"> af en toe een </w:t>
      </w:r>
      <w:r w:rsidR="00FE1C7E" w:rsidRPr="000F2DF6">
        <w:rPr>
          <w:i/>
        </w:rPr>
        <w:t>freelancer</w:t>
      </w:r>
      <w:r w:rsidR="00FE1C7E" w:rsidRPr="000F2DF6">
        <w:t xml:space="preserve"> voor inhuren</w:t>
      </w:r>
      <w:r w:rsidR="007F2B54">
        <w:t>, die helpt bij het</w:t>
      </w:r>
      <w:r w:rsidR="00FE1C7E" w:rsidRPr="000F2DF6">
        <w:t xml:space="preserve"> filmen en bewerken van de video.</w:t>
      </w:r>
      <w:r w:rsidR="00FE1C7E">
        <w:t xml:space="preserve"> </w:t>
      </w:r>
      <w:r w:rsidR="00CF34AE" w:rsidRPr="006869A6">
        <w:t xml:space="preserve">  </w:t>
      </w:r>
    </w:p>
    <w:p w14:paraId="5BD6F014" w14:textId="77777777" w:rsidR="00066CC1" w:rsidRPr="006869A6" w:rsidRDefault="00066CC1" w:rsidP="008A1F73"/>
    <w:p w14:paraId="5FC515D7" w14:textId="78F3A912" w:rsidR="0034451D" w:rsidRPr="006869A6" w:rsidRDefault="00E075EB" w:rsidP="008A1F73">
      <w:r>
        <w:t>DE ORGANISATIE</w:t>
      </w:r>
      <w:r w:rsidR="0034451D" w:rsidRPr="006869A6">
        <w:t xml:space="preserve"> moet wekelijks met een originele Facebookpost komen, daarom is aan te raden om </w:t>
      </w:r>
      <w:r w:rsidR="00983A0F" w:rsidRPr="006869A6">
        <w:t>voorafgaand aan het opstellen van een contentkalender voor de volgende maand</w:t>
      </w:r>
      <w:r w:rsidR="0034451D" w:rsidRPr="006869A6">
        <w:t xml:space="preserve"> een brainstormsessie te laten plaatsvinden</w:t>
      </w:r>
      <w:r w:rsidR="008A6D0C" w:rsidRPr="006869A6">
        <w:t xml:space="preserve"> om de contentkalender invullen te geven</w:t>
      </w:r>
      <w:r w:rsidR="0034451D" w:rsidRPr="006869A6">
        <w:t>. Osbo</w:t>
      </w:r>
      <w:r w:rsidR="00565006">
        <w:t>r</w:t>
      </w:r>
      <w:r w:rsidR="0034451D" w:rsidRPr="006869A6">
        <w:t xml:space="preserve">n (1953) ontwikkelde </w:t>
      </w:r>
      <w:r w:rsidR="0016095B" w:rsidRPr="006869A6">
        <w:t xml:space="preserve">het </w:t>
      </w:r>
      <w:r w:rsidR="0034451D" w:rsidRPr="006869A6">
        <w:t>‘brainstormen’ om ideeën te stimuleren (Rouwette, 2017). De medewerkers van de marketingafdeling zullen met elkaar deze brainstormsessies houden</w:t>
      </w:r>
      <w:r w:rsidR="00AD09EE" w:rsidRPr="006869A6">
        <w:t xml:space="preserve"> om de contentplanning invullen te geven</w:t>
      </w:r>
      <w:r w:rsidR="0034451D" w:rsidRPr="006869A6">
        <w:t xml:space="preserve">. De marketingmanager leidt het gesprek en begint met een open vraag, waarop de deelnemers ideeën mogen roepen. </w:t>
      </w:r>
      <w:r w:rsidR="00AD09EE" w:rsidRPr="006869A6">
        <w:t>De marketingmanager schrijft de ideeën op. Uiteindelijk dient brainstorming om de kwantiteit aan ideeën (Rouwette, 2017).</w:t>
      </w:r>
    </w:p>
    <w:p w14:paraId="26E3CC7F" w14:textId="77777777" w:rsidR="00EC7512" w:rsidRPr="006869A6" w:rsidRDefault="00EC7512" w:rsidP="008A1F73"/>
    <w:p w14:paraId="0C28F37D" w14:textId="11A5EB8C" w:rsidR="0034451D" w:rsidRPr="006869A6" w:rsidRDefault="0016095B" w:rsidP="008A1F73">
      <w:pPr>
        <w:rPr>
          <w:color w:val="00B050"/>
        </w:rPr>
      </w:pPr>
      <w:r w:rsidRPr="006869A6">
        <w:t>Na het inplannen van de vorm en de inhoud van de content, kunnen de medewerkers beginnen met het invullen ervan</w:t>
      </w:r>
      <w:r w:rsidR="00EC7512" w:rsidRPr="006869A6">
        <w:t xml:space="preserve">. De marketingmanager is </w:t>
      </w:r>
      <w:r w:rsidR="00EA1D2D" w:rsidRPr="006869A6">
        <w:t>verantwoordelijk</w:t>
      </w:r>
      <w:r w:rsidR="00EC7512" w:rsidRPr="006869A6">
        <w:t xml:space="preserve"> voor de inhoud van de tekst. Het moet namelijk informatief zijn en zij heeft de beste kijk op wat informatief is en wat niet. De stagiaire zal verantwoordelijk zijn voor de opmaak van het bericht. Dit houdt in dat hij of zij een passende afbeelding bij het bericht creëert en de Facebookpost opmaakt. </w:t>
      </w:r>
    </w:p>
    <w:p w14:paraId="1A11C39A" w14:textId="77777777" w:rsidR="0034451D" w:rsidRPr="006869A6" w:rsidRDefault="0034451D" w:rsidP="008A1F73">
      <w:pPr>
        <w:rPr>
          <w:b/>
        </w:rPr>
      </w:pPr>
    </w:p>
    <w:p w14:paraId="36899F79" w14:textId="77777777" w:rsidR="00E36455" w:rsidRPr="006869A6" w:rsidRDefault="00401B06" w:rsidP="008A1F73">
      <w:pPr>
        <w:pStyle w:val="Kop3"/>
      </w:pPr>
      <w:bookmarkStart w:id="57" w:name="_Toc532552090"/>
      <w:r w:rsidRPr="006869A6">
        <w:t xml:space="preserve">9.1.3 </w:t>
      </w:r>
      <w:r w:rsidR="00E36455" w:rsidRPr="006869A6">
        <w:rPr>
          <w:i/>
        </w:rPr>
        <w:t>Study</w:t>
      </w:r>
      <w:bookmarkEnd w:id="57"/>
    </w:p>
    <w:p w14:paraId="58B7A518" w14:textId="34C57823" w:rsidR="00342F58" w:rsidRPr="006869A6" w:rsidRDefault="00AF1BD4" w:rsidP="008A1F73">
      <w:r w:rsidRPr="006869A6">
        <w:t>In de ‘</w:t>
      </w:r>
      <w:r w:rsidR="00AD09EE" w:rsidRPr="006869A6">
        <w:rPr>
          <w:i/>
        </w:rPr>
        <w:t>study’</w:t>
      </w:r>
      <w:r w:rsidRPr="006869A6">
        <w:t>-fase analyseert de organisatie de resultaten om deze te vergelijken met het opgestelde plan. Hierdoor is inzichtelijk of het plan wel of niet werkt. Ook maakt het duidelijk welke verbeteringen mogelijk</w:t>
      </w:r>
      <w:r w:rsidR="00342F58" w:rsidRPr="006869A6">
        <w:t xml:space="preserve"> nodig</w:t>
      </w:r>
      <w:r w:rsidRPr="006869A6">
        <w:t xml:space="preserve"> zijn. </w:t>
      </w:r>
      <w:r w:rsidR="00342F58" w:rsidRPr="006869A6">
        <w:t xml:space="preserve">Het is van belang dat </w:t>
      </w:r>
      <w:r w:rsidR="00E075EB">
        <w:t>DE ORGANISATIE</w:t>
      </w:r>
      <w:r w:rsidR="00342F58" w:rsidRPr="006869A6">
        <w:t xml:space="preserve"> blijft monitoren wat daadwerkelijk duidt tot online betrokkenheid om eventuele veranderingen in kaart te brengen en hierop in te spelen. Het is voor de Online </w:t>
      </w:r>
      <w:r w:rsidR="00342F58" w:rsidRPr="006869A6">
        <w:lastRenderedPageBreak/>
        <w:t>Marketeer binnen de organisatie de taak om maandelijks de mate van betrokkenheid, het bereik van de berichten, het aantal (nieuwe) volgers en de best/slechtst gepresteerde content te monitoren en dit vast te leggen in een analyseverslag. De bevindingen worden bij de maandelijkse contentmeeting met de Marketingmanager en stagiair(e) besproken.</w:t>
      </w:r>
    </w:p>
    <w:p w14:paraId="18457625" w14:textId="77777777" w:rsidR="00AF1BD4" w:rsidRPr="006869A6" w:rsidRDefault="00AF1BD4" w:rsidP="008A1F73">
      <w:pPr>
        <w:rPr>
          <w:b/>
        </w:rPr>
      </w:pPr>
    </w:p>
    <w:p w14:paraId="3BD2168C" w14:textId="77777777" w:rsidR="00E36455" w:rsidRPr="006869A6" w:rsidRDefault="00401B06" w:rsidP="008A1F73">
      <w:pPr>
        <w:pStyle w:val="Kop3"/>
      </w:pPr>
      <w:bookmarkStart w:id="58" w:name="_Toc532552091"/>
      <w:r w:rsidRPr="006869A6">
        <w:t xml:space="preserve">9.1.4 </w:t>
      </w:r>
      <w:r w:rsidR="00E36455" w:rsidRPr="006869A6">
        <w:rPr>
          <w:i/>
        </w:rPr>
        <w:t>Act</w:t>
      </w:r>
      <w:bookmarkEnd w:id="58"/>
    </w:p>
    <w:p w14:paraId="05B7E00A" w14:textId="214F328F" w:rsidR="003D1F81" w:rsidRPr="006869A6" w:rsidRDefault="00EA1D2D" w:rsidP="008A1F73">
      <w:pPr>
        <w:rPr>
          <w:color w:val="00B050"/>
        </w:rPr>
      </w:pPr>
      <w:r w:rsidRPr="006869A6">
        <w:t xml:space="preserve">In deze laatste fase reageert </w:t>
      </w:r>
      <w:r w:rsidR="00E075EB">
        <w:t>DE ORGANISATIE</w:t>
      </w:r>
      <w:r w:rsidRPr="006869A6">
        <w:t xml:space="preserve"> op de eventueel nodige veranderingen ten aanzien van de basisstrategie wat blijkt uit de fase ‘</w:t>
      </w:r>
      <w:r w:rsidRPr="006869A6">
        <w:rPr>
          <w:i/>
        </w:rPr>
        <w:t>study’</w:t>
      </w:r>
      <w:r w:rsidRPr="006869A6">
        <w:t xml:space="preserve">. Via het monitoren van de berichten kan </w:t>
      </w:r>
      <w:r w:rsidR="00E075EB">
        <w:t>DE ORGANISATIE</w:t>
      </w:r>
      <w:r w:rsidRPr="006869A6">
        <w:t xml:space="preserve"> beter duiden wanneer betrokkenheid ontstaan en wat toch niet werkt</w:t>
      </w:r>
      <w:r w:rsidR="00342F58" w:rsidRPr="006869A6">
        <w:t xml:space="preserve"> De ‘</w:t>
      </w:r>
      <w:r w:rsidR="00342F58" w:rsidRPr="006869A6">
        <w:rPr>
          <w:i/>
        </w:rPr>
        <w:t>act</w:t>
      </w:r>
      <w:r w:rsidR="00342F58" w:rsidRPr="006869A6">
        <w:t xml:space="preserve">-fase’ vindt maandelijks tijdens de contentmeeting plaats. </w:t>
      </w:r>
    </w:p>
    <w:p w14:paraId="7A1A97AD" w14:textId="77777777" w:rsidR="00342F58" w:rsidRPr="006869A6" w:rsidRDefault="00342F58" w:rsidP="008A1F73"/>
    <w:p w14:paraId="6939C2F4" w14:textId="77777777" w:rsidR="00574AEC" w:rsidRPr="006869A6" w:rsidRDefault="003D1F81" w:rsidP="008A1F73">
      <w:pPr>
        <w:pStyle w:val="Kop2"/>
      </w:pPr>
      <w:bookmarkStart w:id="59" w:name="_Toc532552092"/>
      <w:r w:rsidRPr="006869A6">
        <w:t>9.</w:t>
      </w:r>
      <w:r w:rsidR="00961A94" w:rsidRPr="006869A6">
        <w:t>2</w:t>
      </w:r>
      <w:r w:rsidRPr="006869A6">
        <w:t xml:space="preserve"> </w:t>
      </w:r>
      <w:r w:rsidR="00574AEC" w:rsidRPr="006869A6">
        <w:t>Kosten</w:t>
      </w:r>
      <w:r w:rsidR="00983A0F" w:rsidRPr="006869A6">
        <w:t xml:space="preserve"> en</w:t>
      </w:r>
      <w:r w:rsidR="00961A94" w:rsidRPr="006869A6">
        <w:t xml:space="preserve"> </w:t>
      </w:r>
      <w:r w:rsidR="00574AEC" w:rsidRPr="006869A6">
        <w:t>opbrengsten</w:t>
      </w:r>
      <w:bookmarkEnd w:id="59"/>
    </w:p>
    <w:p w14:paraId="67F8F543" w14:textId="336316AF" w:rsidR="00574AEC" w:rsidRPr="006869A6" w:rsidRDefault="00574AEC" w:rsidP="008A1F73">
      <w:r w:rsidRPr="006869A6">
        <w:t xml:space="preserve">De Facebookstatistieken en Google Analytics zijn gratis in gebruik. </w:t>
      </w:r>
      <w:r w:rsidR="00E075EB">
        <w:t>DE ORGANISATIE</w:t>
      </w:r>
      <w:r w:rsidRPr="006869A6">
        <w:t xml:space="preserve"> zal moeten investeren in het aanschaffen van </w:t>
      </w:r>
      <w:r w:rsidR="00342F58" w:rsidRPr="006869A6">
        <w:t>Hootsuite</w:t>
      </w:r>
      <w:r w:rsidRPr="006869A6">
        <w:t xml:space="preserve"> en het aannemen van een stagiair.</w:t>
      </w:r>
      <w:r w:rsidR="00342F58" w:rsidRPr="006869A6">
        <w:t xml:space="preserve"> Figuur </w:t>
      </w:r>
      <w:r w:rsidR="00565006">
        <w:t>10</w:t>
      </w:r>
      <w:r w:rsidR="00342F58" w:rsidRPr="006869A6">
        <w:t xml:space="preserve"> laat de begroting van deze kosten zien. </w:t>
      </w:r>
      <w:r w:rsidR="007B4403">
        <w:t xml:space="preserve">Er is binnen </w:t>
      </w:r>
      <w:r w:rsidR="00E075EB">
        <w:t>DE ORGANISATIE</w:t>
      </w:r>
      <w:r w:rsidR="007B4403">
        <w:t xml:space="preserve"> budget beschikbaar om onderstaand te realiseren. Het budget voor de videocontent is alleen nodig wanneer zij besluit videocontent te willen plaatsen. </w:t>
      </w:r>
    </w:p>
    <w:p w14:paraId="54E5F763" w14:textId="77777777" w:rsidR="00444F2F" w:rsidRPr="006869A6" w:rsidRDefault="00444F2F" w:rsidP="008A1F73"/>
    <w:p w14:paraId="155067F6" w14:textId="60FDCD75" w:rsidR="00444F2F" w:rsidRPr="006869A6" w:rsidRDefault="007F46C8" w:rsidP="008A1F73">
      <w:r w:rsidRPr="006869A6">
        <w:t xml:space="preserve">Figuur </w:t>
      </w:r>
      <w:r w:rsidR="00565006">
        <w:t>10</w:t>
      </w:r>
      <w:r w:rsidRPr="006869A6">
        <w:t xml:space="preserve">: </w:t>
      </w:r>
      <w:r w:rsidR="007B4403">
        <w:t>K</w:t>
      </w:r>
      <w:r w:rsidRPr="006869A6">
        <w:t>ostenoverzicht jaar 1</w:t>
      </w:r>
    </w:p>
    <w:tbl>
      <w:tblPr>
        <w:tblStyle w:val="Tabelraster"/>
        <w:tblW w:w="0" w:type="auto"/>
        <w:tblLook w:val="04A0" w:firstRow="1" w:lastRow="0" w:firstColumn="1" w:lastColumn="0" w:noHBand="0" w:noVBand="1"/>
      </w:tblPr>
      <w:tblGrid>
        <w:gridCol w:w="4531"/>
        <w:gridCol w:w="4531"/>
      </w:tblGrid>
      <w:tr w:rsidR="00961A94" w:rsidRPr="006869A6" w14:paraId="46A659EB" w14:textId="77777777" w:rsidTr="007F46C8">
        <w:tc>
          <w:tcPr>
            <w:tcW w:w="4531" w:type="dxa"/>
            <w:tcBorders>
              <w:top w:val="single" w:sz="18" w:space="0" w:color="auto"/>
              <w:left w:val="single" w:sz="18" w:space="0" w:color="auto"/>
            </w:tcBorders>
          </w:tcPr>
          <w:p w14:paraId="48B0F76C" w14:textId="77777777" w:rsidR="00961A94" w:rsidRPr="006869A6" w:rsidRDefault="00961A94" w:rsidP="008A1F73">
            <w:pPr>
              <w:rPr>
                <w:b/>
              </w:rPr>
            </w:pPr>
            <w:r w:rsidRPr="006869A6">
              <w:rPr>
                <w:b/>
              </w:rPr>
              <w:t>Wat</w:t>
            </w:r>
          </w:p>
        </w:tc>
        <w:tc>
          <w:tcPr>
            <w:tcW w:w="4531" w:type="dxa"/>
            <w:tcBorders>
              <w:top w:val="single" w:sz="18" w:space="0" w:color="auto"/>
              <w:right w:val="single" w:sz="18" w:space="0" w:color="auto"/>
            </w:tcBorders>
          </w:tcPr>
          <w:p w14:paraId="4810C6C5" w14:textId="77777777" w:rsidR="00961A94" w:rsidRPr="006869A6" w:rsidRDefault="00961A94" w:rsidP="008A1F73">
            <w:pPr>
              <w:rPr>
                <w:b/>
              </w:rPr>
            </w:pPr>
            <w:r w:rsidRPr="006869A6">
              <w:rPr>
                <w:b/>
              </w:rPr>
              <w:t>Kosten (op jaarbasis)</w:t>
            </w:r>
          </w:p>
        </w:tc>
      </w:tr>
      <w:tr w:rsidR="007F46C8" w:rsidRPr="006869A6" w14:paraId="2B2AD73A" w14:textId="77777777" w:rsidTr="00961A94">
        <w:tc>
          <w:tcPr>
            <w:tcW w:w="4531" w:type="dxa"/>
            <w:tcBorders>
              <w:top w:val="single" w:sz="4" w:space="0" w:color="auto"/>
              <w:left w:val="single" w:sz="18" w:space="0" w:color="auto"/>
            </w:tcBorders>
          </w:tcPr>
          <w:p w14:paraId="76D46ADA" w14:textId="77777777" w:rsidR="007F46C8" w:rsidRPr="006869A6" w:rsidRDefault="007F46C8" w:rsidP="008A1F73">
            <w:r w:rsidRPr="006869A6">
              <w:t xml:space="preserve">Manuren stagiaire </w:t>
            </w:r>
          </w:p>
          <w:p w14:paraId="4E142F45" w14:textId="77777777" w:rsidR="007F46C8" w:rsidRPr="006869A6" w:rsidRDefault="007F46C8" w:rsidP="008A1F73">
            <w:r w:rsidRPr="006869A6">
              <w:t>(16 uur x 12 maanden €2,20 euro)</w:t>
            </w:r>
          </w:p>
        </w:tc>
        <w:tc>
          <w:tcPr>
            <w:tcW w:w="4531" w:type="dxa"/>
            <w:tcBorders>
              <w:top w:val="single" w:sz="4" w:space="0" w:color="auto"/>
              <w:right w:val="single" w:sz="18" w:space="0" w:color="auto"/>
            </w:tcBorders>
          </w:tcPr>
          <w:p w14:paraId="7766507E" w14:textId="77777777" w:rsidR="007F46C8" w:rsidRPr="006869A6" w:rsidRDefault="007F46C8" w:rsidP="008A1F73">
            <w:r w:rsidRPr="006869A6">
              <w:t>€422,40 euro</w:t>
            </w:r>
          </w:p>
        </w:tc>
      </w:tr>
      <w:tr w:rsidR="007F46C8" w:rsidRPr="006869A6" w14:paraId="1A4BBB7A" w14:textId="77777777" w:rsidTr="007F46C8">
        <w:tc>
          <w:tcPr>
            <w:tcW w:w="4531" w:type="dxa"/>
            <w:tcBorders>
              <w:left w:val="single" w:sz="18" w:space="0" w:color="auto"/>
            </w:tcBorders>
          </w:tcPr>
          <w:p w14:paraId="258FA3D0" w14:textId="3532C0BA" w:rsidR="007F46C8" w:rsidRPr="006869A6" w:rsidRDefault="007B4403" w:rsidP="008A1F73">
            <w:r>
              <w:t>Hootsuite</w:t>
            </w:r>
          </w:p>
          <w:p w14:paraId="128C30F1" w14:textId="6E46E549" w:rsidR="007F46C8" w:rsidRPr="006869A6" w:rsidRDefault="007F46C8" w:rsidP="008A1F73">
            <w:r w:rsidRPr="006869A6">
              <w:t>(12 maanden €</w:t>
            </w:r>
            <w:r w:rsidR="007B4403">
              <w:t>25</w:t>
            </w:r>
            <w:r w:rsidRPr="006869A6">
              <w:t>,- euro)</w:t>
            </w:r>
          </w:p>
        </w:tc>
        <w:tc>
          <w:tcPr>
            <w:tcW w:w="4531" w:type="dxa"/>
            <w:tcBorders>
              <w:right w:val="single" w:sz="18" w:space="0" w:color="auto"/>
            </w:tcBorders>
          </w:tcPr>
          <w:p w14:paraId="273E40E1" w14:textId="7F0B2ACF" w:rsidR="007F46C8" w:rsidRPr="006869A6" w:rsidRDefault="007F46C8" w:rsidP="008A1F73">
            <w:r w:rsidRPr="006869A6">
              <w:t>€</w:t>
            </w:r>
            <w:r w:rsidR="007B4403">
              <w:t>300</w:t>
            </w:r>
            <w:r w:rsidRPr="006869A6">
              <w:t>,- euro</w:t>
            </w:r>
          </w:p>
        </w:tc>
      </w:tr>
      <w:tr w:rsidR="007F46C8" w:rsidRPr="006869A6" w14:paraId="7C36919E" w14:textId="77777777" w:rsidTr="00FE1C7E">
        <w:tc>
          <w:tcPr>
            <w:tcW w:w="4531" w:type="dxa"/>
            <w:tcBorders>
              <w:left w:val="single" w:sz="18" w:space="0" w:color="auto"/>
            </w:tcBorders>
            <w:shd w:val="clear" w:color="auto" w:fill="auto"/>
          </w:tcPr>
          <w:p w14:paraId="6663F296" w14:textId="77777777" w:rsidR="007F46C8" w:rsidRPr="00FE1C7E" w:rsidRDefault="00FE1C7E" w:rsidP="008A1F73">
            <w:r w:rsidRPr="00FE1C7E">
              <w:t>Videoman</w:t>
            </w:r>
          </w:p>
          <w:p w14:paraId="235E5855" w14:textId="77777777" w:rsidR="00FE1C7E" w:rsidRPr="006869A6" w:rsidRDefault="00FE1C7E" w:rsidP="008A1F73">
            <w:pPr>
              <w:rPr>
                <w:highlight w:val="yellow"/>
              </w:rPr>
            </w:pPr>
            <w:r w:rsidRPr="00FE1C7E">
              <w:t>+ filmcamera</w:t>
            </w:r>
          </w:p>
        </w:tc>
        <w:tc>
          <w:tcPr>
            <w:tcW w:w="4531" w:type="dxa"/>
            <w:tcBorders>
              <w:right w:val="single" w:sz="18" w:space="0" w:color="auto"/>
            </w:tcBorders>
          </w:tcPr>
          <w:p w14:paraId="756F87AC" w14:textId="77777777" w:rsidR="007F46C8" w:rsidRDefault="00730BC7" w:rsidP="008A1F73">
            <w:r w:rsidRPr="006869A6">
              <w:t>€</w:t>
            </w:r>
            <w:r w:rsidR="00FE1C7E">
              <w:t>1.200,- euro</w:t>
            </w:r>
          </w:p>
          <w:p w14:paraId="52B4C6AC" w14:textId="77777777" w:rsidR="00FE1C7E" w:rsidRPr="006869A6" w:rsidRDefault="00FE1C7E" w:rsidP="008A1F73">
            <w:r>
              <w:t>€25,- euro per dag</w:t>
            </w:r>
          </w:p>
        </w:tc>
      </w:tr>
      <w:tr w:rsidR="007F46C8" w:rsidRPr="006869A6" w14:paraId="25FB63E3" w14:textId="77777777" w:rsidTr="007F46C8">
        <w:tc>
          <w:tcPr>
            <w:tcW w:w="4531" w:type="dxa"/>
            <w:tcBorders>
              <w:left w:val="single" w:sz="18" w:space="0" w:color="auto"/>
              <w:bottom w:val="single" w:sz="18" w:space="0" w:color="auto"/>
            </w:tcBorders>
          </w:tcPr>
          <w:p w14:paraId="547D5222" w14:textId="77777777" w:rsidR="007F46C8" w:rsidRPr="006869A6" w:rsidRDefault="00983A0F" w:rsidP="008A1F73">
            <w:r w:rsidRPr="006869A6">
              <w:t>Totale kosten</w:t>
            </w:r>
          </w:p>
        </w:tc>
        <w:tc>
          <w:tcPr>
            <w:tcW w:w="4531" w:type="dxa"/>
            <w:tcBorders>
              <w:bottom w:val="single" w:sz="18" w:space="0" w:color="auto"/>
              <w:right w:val="single" w:sz="18" w:space="0" w:color="auto"/>
            </w:tcBorders>
          </w:tcPr>
          <w:p w14:paraId="66C4C661" w14:textId="0DA46285" w:rsidR="007F46C8" w:rsidRPr="006869A6" w:rsidRDefault="007B4403" w:rsidP="008A1F73">
            <w:r>
              <w:t>€1.947,40</w:t>
            </w:r>
          </w:p>
        </w:tc>
      </w:tr>
    </w:tbl>
    <w:p w14:paraId="3833BD7A" w14:textId="77777777" w:rsidR="007F46C8" w:rsidRPr="006869A6" w:rsidRDefault="00342F58" w:rsidP="008A1F73">
      <w:r w:rsidRPr="006869A6">
        <w:t>Bron: auteur</w:t>
      </w:r>
    </w:p>
    <w:p w14:paraId="33F8CC22" w14:textId="77777777" w:rsidR="00342F58" w:rsidRPr="006869A6" w:rsidRDefault="00342F58" w:rsidP="008A1F73"/>
    <w:p w14:paraId="6ABC13E2" w14:textId="3052F3DC" w:rsidR="00342F58" w:rsidRPr="006869A6" w:rsidRDefault="00342F58" w:rsidP="008A1F73">
      <w:r w:rsidRPr="006869A6">
        <w:t xml:space="preserve">De opbrengsten zijn lastiger in kaart te brengen. </w:t>
      </w:r>
      <w:r w:rsidR="006A5B22" w:rsidRPr="006869A6">
        <w:t xml:space="preserve">Meer online betrokkenheid zorgt </w:t>
      </w:r>
      <w:r w:rsidR="00565006">
        <w:t>er</w:t>
      </w:r>
      <w:r w:rsidR="006A5B22" w:rsidRPr="006869A6">
        <w:t>voor dat cliënten minder snel naar concurrenten gaan</w:t>
      </w:r>
      <w:r w:rsidR="00565006">
        <w:t xml:space="preserve"> en wanneer de doelgroep betrokken is verwijzen zij mogelijk hun eerstelijnszorgverlener naar </w:t>
      </w:r>
      <w:r w:rsidR="00E075EB">
        <w:t>DE ORGANISATIE</w:t>
      </w:r>
      <w:r w:rsidR="00565006">
        <w:t xml:space="preserve">, wat bijdraagt </w:t>
      </w:r>
      <w:r w:rsidR="006A5B22" w:rsidRPr="006869A6">
        <w:t>aan de organisatiedoelstelling</w:t>
      </w:r>
      <w:r w:rsidR="00565006">
        <w:t>en uit paragraaf 3.1.1</w:t>
      </w:r>
      <w:r w:rsidR="006A5B22" w:rsidRPr="006869A6">
        <w:t xml:space="preserve">. Een concrete opbrengst van dit implementatieplan is het vergroten van het aantal online betrokkenen. </w:t>
      </w:r>
    </w:p>
    <w:p w14:paraId="4C53B5A5" w14:textId="77777777" w:rsidR="00983A0F" w:rsidRPr="006869A6" w:rsidRDefault="00983A0F" w:rsidP="008A1F73"/>
    <w:p w14:paraId="426C4E09" w14:textId="77777777" w:rsidR="00983A0F" w:rsidRPr="006869A6" w:rsidRDefault="00983A0F" w:rsidP="008A1F73">
      <w:pPr>
        <w:pStyle w:val="Kop2"/>
      </w:pPr>
      <w:bookmarkStart w:id="60" w:name="_Toc532552093"/>
      <w:r w:rsidRPr="006869A6">
        <w:t>9.3 Planning</w:t>
      </w:r>
      <w:bookmarkEnd w:id="60"/>
    </w:p>
    <w:p w14:paraId="76CF3CC7" w14:textId="75E8F2BD" w:rsidR="007B4403" w:rsidRDefault="007B4403" w:rsidP="008A1F73">
      <w:pPr>
        <w:rPr>
          <w:szCs w:val="20"/>
        </w:rPr>
      </w:pPr>
      <w:r>
        <w:rPr>
          <w:szCs w:val="20"/>
        </w:rPr>
        <w:t xml:space="preserve">De </w:t>
      </w:r>
      <w:r w:rsidR="008958E8">
        <w:rPr>
          <w:szCs w:val="20"/>
        </w:rPr>
        <w:t>onderstaande</w:t>
      </w:r>
      <w:r>
        <w:rPr>
          <w:szCs w:val="20"/>
        </w:rPr>
        <w:t xml:space="preserve"> planning is tot en met mei 2019</w:t>
      </w:r>
      <w:r w:rsidR="008958E8">
        <w:rPr>
          <w:szCs w:val="20"/>
        </w:rPr>
        <w:t xml:space="preserve">. Op 31 mei vindt een evaluatie plaats en kan het marketingteam besluiten deze planning voort te zetten of waar nodig aan te passen. </w:t>
      </w:r>
    </w:p>
    <w:p w14:paraId="605AE5C7" w14:textId="77777777" w:rsidR="007B4403" w:rsidRDefault="007B4403" w:rsidP="008A1F73">
      <w:pPr>
        <w:rPr>
          <w:szCs w:val="20"/>
        </w:rPr>
      </w:pPr>
    </w:p>
    <w:p w14:paraId="6D9A46BC" w14:textId="77777777" w:rsidR="007B4403" w:rsidRDefault="007B4403" w:rsidP="008A1F73">
      <w:pPr>
        <w:rPr>
          <w:szCs w:val="20"/>
        </w:rPr>
      </w:pPr>
    </w:p>
    <w:p w14:paraId="5BF18BBE" w14:textId="1A2DE441" w:rsidR="00983A0F" w:rsidRPr="006869A6" w:rsidRDefault="00983A0F" w:rsidP="008A1F73">
      <w:pPr>
        <w:rPr>
          <w:szCs w:val="20"/>
        </w:rPr>
      </w:pPr>
      <w:r w:rsidRPr="006869A6">
        <w:rPr>
          <w:szCs w:val="20"/>
        </w:rPr>
        <w:lastRenderedPageBreak/>
        <w:t xml:space="preserve">Figuur </w:t>
      </w:r>
      <w:r w:rsidR="00565006">
        <w:rPr>
          <w:szCs w:val="20"/>
        </w:rPr>
        <w:t>11</w:t>
      </w:r>
      <w:r w:rsidRPr="006869A6">
        <w:rPr>
          <w:szCs w:val="20"/>
        </w:rPr>
        <w:t xml:space="preserve">: Planning </w:t>
      </w:r>
    </w:p>
    <w:tbl>
      <w:tblPr>
        <w:tblStyle w:val="Tabelraster"/>
        <w:tblpPr w:leftFromText="141" w:rightFromText="141" w:vertAnchor="text" w:tblpY="1"/>
        <w:tblOverlap w:val="never"/>
        <w:tblW w:w="7215" w:type="dxa"/>
        <w:tblLook w:val="04A0" w:firstRow="1" w:lastRow="0" w:firstColumn="1" w:lastColumn="0" w:noHBand="0" w:noVBand="1"/>
      </w:tblPr>
      <w:tblGrid>
        <w:gridCol w:w="1615"/>
        <w:gridCol w:w="3651"/>
        <w:gridCol w:w="1949"/>
      </w:tblGrid>
      <w:tr w:rsidR="00AC3768" w:rsidRPr="006869A6" w14:paraId="53E641E0" w14:textId="77777777" w:rsidTr="00AC3768">
        <w:trPr>
          <w:trHeight w:val="239"/>
        </w:trPr>
        <w:tc>
          <w:tcPr>
            <w:tcW w:w="1615" w:type="dxa"/>
            <w:tcBorders>
              <w:top w:val="single" w:sz="18" w:space="0" w:color="auto"/>
              <w:left w:val="single" w:sz="12" w:space="0" w:color="auto"/>
            </w:tcBorders>
          </w:tcPr>
          <w:p w14:paraId="5C8AF142" w14:textId="77777777" w:rsidR="00983A0F" w:rsidRPr="006869A6" w:rsidRDefault="00983A0F" w:rsidP="008A1F73">
            <w:pPr>
              <w:rPr>
                <w:b/>
                <w:sz w:val="16"/>
                <w:szCs w:val="16"/>
              </w:rPr>
            </w:pPr>
            <w:r w:rsidRPr="006869A6">
              <w:rPr>
                <w:b/>
                <w:sz w:val="16"/>
                <w:szCs w:val="16"/>
              </w:rPr>
              <w:t>Datum</w:t>
            </w:r>
          </w:p>
        </w:tc>
        <w:tc>
          <w:tcPr>
            <w:tcW w:w="3651" w:type="dxa"/>
            <w:tcBorders>
              <w:top w:val="single" w:sz="18" w:space="0" w:color="auto"/>
            </w:tcBorders>
          </w:tcPr>
          <w:p w14:paraId="595646C5" w14:textId="77777777" w:rsidR="00983A0F" w:rsidRPr="006869A6" w:rsidRDefault="00983A0F" w:rsidP="008A1F73">
            <w:pPr>
              <w:rPr>
                <w:b/>
                <w:sz w:val="16"/>
                <w:szCs w:val="16"/>
              </w:rPr>
            </w:pPr>
            <w:r w:rsidRPr="006869A6">
              <w:rPr>
                <w:b/>
                <w:sz w:val="16"/>
                <w:szCs w:val="16"/>
              </w:rPr>
              <w:t>Wat</w:t>
            </w:r>
          </w:p>
        </w:tc>
        <w:tc>
          <w:tcPr>
            <w:tcW w:w="1949" w:type="dxa"/>
            <w:tcBorders>
              <w:top w:val="single" w:sz="18" w:space="0" w:color="auto"/>
              <w:right w:val="single" w:sz="12" w:space="0" w:color="auto"/>
            </w:tcBorders>
          </w:tcPr>
          <w:p w14:paraId="5DE5CC94" w14:textId="77777777" w:rsidR="00983A0F" w:rsidRPr="006869A6" w:rsidRDefault="00983A0F" w:rsidP="008A1F73">
            <w:pPr>
              <w:rPr>
                <w:b/>
                <w:sz w:val="16"/>
                <w:szCs w:val="16"/>
              </w:rPr>
            </w:pPr>
            <w:r w:rsidRPr="006869A6">
              <w:rPr>
                <w:b/>
                <w:sz w:val="16"/>
                <w:szCs w:val="16"/>
              </w:rPr>
              <w:t>Wie</w:t>
            </w:r>
          </w:p>
        </w:tc>
      </w:tr>
      <w:tr w:rsidR="00AC3768" w:rsidRPr="006869A6" w14:paraId="15262BA2" w14:textId="77777777" w:rsidTr="00AC3768">
        <w:trPr>
          <w:trHeight w:val="579"/>
        </w:trPr>
        <w:tc>
          <w:tcPr>
            <w:tcW w:w="1615" w:type="dxa"/>
            <w:tcBorders>
              <w:left w:val="single" w:sz="12" w:space="0" w:color="auto"/>
            </w:tcBorders>
            <w:shd w:val="clear" w:color="auto" w:fill="D9D9D9" w:themeFill="background1" w:themeFillShade="D9"/>
          </w:tcPr>
          <w:p w14:paraId="437A0EBC" w14:textId="77777777" w:rsidR="00983A0F" w:rsidRPr="006869A6" w:rsidRDefault="00983A0F" w:rsidP="008A1F73">
            <w:pPr>
              <w:rPr>
                <w:sz w:val="16"/>
                <w:szCs w:val="16"/>
              </w:rPr>
            </w:pPr>
            <w:r w:rsidRPr="006869A6">
              <w:rPr>
                <w:sz w:val="16"/>
                <w:szCs w:val="16"/>
              </w:rPr>
              <w:t xml:space="preserve">(Opstartperiode) </w:t>
            </w:r>
          </w:p>
          <w:p w14:paraId="3C940C67" w14:textId="77777777" w:rsidR="00983A0F" w:rsidRPr="006869A6" w:rsidRDefault="00983A0F" w:rsidP="008A1F73">
            <w:pPr>
              <w:rPr>
                <w:sz w:val="16"/>
                <w:szCs w:val="16"/>
              </w:rPr>
            </w:pPr>
            <w:r w:rsidRPr="006869A6">
              <w:rPr>
                <w:sz w:val="16"/>
                <w:szCs w:val="16"/>
              </w:rPr>
              <w:t>17/12-21/12</w:t>
            </w:r>
          </w:p>
        </w:tc>
        <w:tc>
          <w:tcPr>
            <w:tcW w:w="3651" w:type="dxa"/>
            <w:shd w:val="clear" w:color="auto" w:fill="FFFFFF" w:themeFill="background1"/>
          </w:tcPr>
          <w:p w14:paraId="16AC978C" w14:textId="77777777" w:rsidR="00983A0F" w:rsidRPr="006869A6" w:rsidRDefault="00983A0F" w:rsidP="008A1F73">
            <w:pPr>
              <w:pStyle w:val="Lijstalinea"/>
              <w:numPr>
                <w:ilvl w:val="0"/>
                <w:numId w:val="34"/>
              </w:numPr>
              <w:rPr>
                <w:sz w:val="16"/>
                <w:szCs w:val="16"/>
              </w:rPr>
            </w:pPr>
            <w:r w:rsidRPr="006869A6">
              <w:rPr>
                <w:sz w:val="16"/>
                <w:szCs w:val="16"/>
              </w:rPr>
              <w:t>Nieuwe strategie bespreken</w:t>
            </w:r>
          </w:p>
          <w:p w14:paraId="763E9E50" w14:textId="77777777" w:rsidR="00983A0F" w:rsidRPr="006869A6" w:rsidRDefault="00983A0F" w:rsidP="008A1F73">
            <w:pPr>
              <w:pStyle w:val="Lijstalinea"/>
              <w:numPr>
                <w:ilvl w:val="0"/>
                <w:numId w:val="34"/>
              </w:numPr>
              <w:rPr>
                <w:sz w:val="16"/>
                <w:szCs w:val="16"/>
              </w:rPr>
            </w:pPr>
            <w:r w:rsidRPr="006869A6">
              <w:rPr>
                <w:sz w:val="16"/>
                <w:szCs w:val="16"/>
              </w:rPr>
              <w:t xml:space="preserve">Vacature opstellen stagiair(e) </w:t>
            </w:r>
          </w:p>
          <w:p w14:paraId="5B4C55B4" w14:textId="77777777" w:rsidR="00983A0F" w:rsidRPr="006869A6" w:rsidRDefault="00983A0F" w:rsidP="008A1F73">
            <w:pPr>
              <w:pStyle w:val="Lijstalinea"/>
              <w:numPr>
                <w:ilvl w:val="0"/>
                <w:numId w:val="34"/>
              </w:numPr>
              <w:rPr>
                <w:sz w:val="16"/>
                <w:szCs w:val="16"/>
              </w:rPr>
            </w:pPr>
            <w:r w:rsidRPr="006869A6">
              <w:rPr>
                <w:sz w:val="16"/>
                <w:szCs w:val="16"/>
              </w:rPr>
              <w:t xml:space="preserve">Aanschaf </w:t>
            </w:r>
            <w:r w:rsidR="00B132BC" w:rsidRPr="006869A6">
              <w:rPr>
                <w:sz w:val="16"/>
                <w:szCs w:val="16"/>
              </w:rPr>
              <w:t>Hootsuite</w:t>
            </w:r>
          </w:p>
        </w:tc>
        <w:tc>
          <w:tcPr>
            <w:tcW w:w="1949" w:type="dxa"/>
            <w:tcBorders>
              <w:right w:val="single" w:sz="12" w:space="0" w:color="auto"/>
            </w:tcBorders>
            <w:shd w:val="clear" w:color="auto" w:fill="FFFFFF" w:themeFill="background1"/>
          </w:tcPr>
          <w:p w14:paraId="1A80B0EF" w14:textId="77777777" w:rsidR="00983A0F" w:rsidRPr="006869A6" w:rsidRDefault="00983A0F" w:rsidP="008A1F73">
            <w:pPr>
              <w:rPr>
                <w:sz w:val="16"/>
                <w:szCs w:val="16"/>
              </w:rPr>
            </w:pPr>
            <w:r w:rsidRPr="006869A6">
              <w:rPr>
                <w:sz w:val="16"/>
                <w:szCs w:val="16"/>
              </w:rPr>
              <w:t>Directieteam</w:t>
            </w:r>
          </w:p>
          <w:p w14:paraId="561092CB" w14:textId="77777777" w:rsidR="00983A0F" w:rsidRPr="006869A6" w:rsidRDefault="00983A0F" w:rsidP="008A1F73">
            <w:pPr>
              <w:rPr>
                <w:sz w:val="16"/>
                <w:szCs w:val="16"/>
              </w:rPr>
            </w:pPr>
            <w:r w:rsidRPr="006869A6">
              <w:rPr>
                <w:sz w:val="16"/>
                <w:szCs w:val="16"/>
              </w:rPr>
              <w:t>Marketingmanager</w:t>
            </w:r>
          </w:p>
          <w:p w14:paraId="54DC6B02" w14:textId="77777777" w:rsidR="00AC3768" w:rsidRPr="006869A6" w:rsidRDefault="00AC3768" w:rsidP="008A1F73">
            <w:pPr>
              <w:rPr>
                <w:sz w:val="16"/>
                <w:szCs w:val="16"/>
              </w:rPr>
            </w:pPr>
            <w:r w:rsidRPr="006869A6">
              <w:rPr>
                <w:sz w:val="16"/>
                <w:szCs w:val="16"/>
              </w:rPr>
              <w:t>Communicatiemedewerker</w:t>
            </w:r>
          </w:p>
          <w:p w14:paraId="27020FD5" w14:textId="77777777" w:rsidR="00983A0F" w:rsidRPr="006869A6" w:rsidRDefault="00983A0F" w:rsidP="008A1F73">
            <w:pPr>
              <w:rPr>
                <w:sz w:val="16"/>
                <w:szCs w:val="16"/>
              </w:rPr>
            </w:pPr>
            <w:r w:rsidRPr="006869A6">
              <w:rPr>
                <w:sz w:val="16"/>
                <w:szCs w:val="16"/>
              </w:rPr>
              <w:t>Online marketeer</w:t>
            </w:r>
          </w:p>
        </w:tc>
      </w:tr>
      <w:tr w:rsidR="00AC3768" w:rsidRPr="006869A6" w14:paraId="5D023BF8" w14:textId="77777777" w:rsidTr="00AC3768">
        <w:trPr>
          <w:trHeight w:val="601"/>
        </w:trPr>
        <w:tc>
          <w:tcPr>
            <w:tcW w:w="1615" w:type="dxa"/>
            <w:tcBorders>
              <w:left w:val="single" w:sz="12" w:space="0" w:color="auto"/>
              <w:bottom w:val="double" w:sz="4" w:space="0" w:color="auto"/>
            </w:tcBorders>
            <w:shd w:val="clear" w:color="auto" w:fill="D9D9D9" w:themeFill="background1" w:themeFillShade="D9"/>
          </w:tcPr>
          <w:p w14:paraId="7464A3BD" w14:textId="77777777" w:rsidR="00983A0F" w:rsidRPr="006869A6" w:rsidRDefault="00983A0F" w:rsidP="008A1F73">
            <w:pPr>
              <w:rPr>
                <w:sz w:val="16"/>
                <w:szCs w:val="16"/>
              </w:rPr>
            </w:pPr>
            <w:r w:rsidRPr="006869A6">
              <w:rPr>
                <w:sz w:val="16"/>
                <w:szCs w:val="16"/>
              </w:rPr>
              <w:t xml:space="preserve">(Opstartperiode) </w:t>
            </w:r>
          </w:p>
          <w:p w14:paraId="53EA8B36" w14:textId="77777777" w:rsidR="00983A0F" w:rsidRPr="006869A6" w:rsidRDefault="00983A0F" w:rsidP="008A1F73">
            <w:pPr>
              <w:rPr>
                <w:sz w:val="16"/>
                <w:szCs w:val="16"/>
              </w:rPr>
            </w:pPr>
            <w:r w:rsidRPr="006869A6">
              <w:rPr>
                <w:sz w:val="16"/>
                <w:szCs w:val="16"/>
              </w:rPr>
              <w:t>17/12-04/01</w:t>
            </w:r>
          </w:p>
        </w:tc>
        <w:tc>
          <w:tcPr>
            <w:tcW w:w="3651" w:type="dxa"/>
            <w:tcBorders>
              <w:bottom w:val="double" w:sz="4" w:space="0" w:color="auto"/>
            </w:tcBorders>
            <w:shd w:val="clear" w:color="auto" w:fill="FFFFFF" w:themeFill="background1"/>
          </w:tcPr>
          <w:p w14:paraId="67EB72B4" w14:textId="77777777" w:rsidR="00983A0F" w:rsidRPr="006869A6" w:rsidRDefault="00983A0F" w:rsidP="008A1F73">
            <w:pPr>
              <w:pStyle w:val="Lijstalinea"/>
              <w:numPr>
                <w:ilvl w:val="0"/>
                <w:numId w:val="35"/>
              </w:numPr>
              <w:rPr>
                <w:sz w:val="16"/>
                <w:szCs w:val="16"/>
              </w:rPr>
            </w:pPr>
            <w:r w:rsidRPr="006869A6">
              <w:rPr>
                <w:sz w:val="16"/>
                <w:szCs w:val="16"/>
              </w:rPr>
              <w:t xml:space="preserve">Sollicitatiegesprekken en aannemen stagiair(e) </w:t>
            </w:r>
          </w:p>
        </w:tc>
        <w:tc>
          <w:tcPr>
            <w:tcW w:w="1949" w:type="dxa"/>
            <w:tcBorders>
              <w:bottom w:val="double" w:sz="4" w:space="0" w:color="auto"/>
              <w:right w:val="single" w:sz="12" w:space="0" w:color="auto"/>
            </w:tcBorders>
            <w:shd w:val="clear" w:color="auto" w:fill="FFFFFF" w:themeFill="background1"/>
          </w:tcPr>
          <w:p w14:paraId="4E9C464C" w14:textId="77777777" w:rsidR="00AC3768" w:rsidRPr="006869A6" w:rsidRDefault="00983A0F" w:rsidP="008A1F73">
            <w:pPr>
              <w:rPr>
                <w:sz w:val="16"/>
                <w:szCs w:val="16"/>
              </w:rPr>
            </w:pPr>
            <w:r w:rsidRPr="006869A6">
              <w:rPr>
                <w:sz w:val="16"/>
                <w:szCs w:val="16"/>
              </w:rPr>
              <w:t xml:space="preserve">Marketingmanager </w:t>
            </w:r>
          </w:p>
          <w:p w14:paraId="5C41A275" w14:textId="77777777" w:rsidR="00983A0F" w:rsidRPr="006869A6" w:rsidRDefault="00983A0F" w:rsidP="008A1F73">
            <w:pPr>
              <w:rPr>
                <w:sz w:val="16"/>
                <w:szCs w:val="16"/>
              </w:rPr>
            </w:pPr>
            <w:r w:rsidRPr="006869A6">
              <w:rPr>
                <w:sz w:val="16"/>
                <w:szCs w:val="16"/>
              </w:rPr>
              <w:t>HR-medewerker</w:t>
            </w:r>
          </w:p>
        </w:tc>
      </w:tr>
      <w:tr w:rsidR="00AC3768" w:rsidRPr="006869A6" w14:paraId="2A870D6B" w14:textId="77777777" w:rsidTr="00AC3768">
        <w:trPr>
          <w:trHeight w:val="795"/>
        </w:trPr>
        <w:tc>
          <w:tcPr>
            <w:tcW w:w="1615" w:type="dxa"/>
            <w:tcBorders>
              <w:top w:val="double" w:sz="4" w:space="0" w:color="auto"/>
              <w:left w:val="single" w:sz="12" w:space="0" w:color="auto"/>
            </w:tcBorders>
            <w:shd w:val="clear" w:color="auto" w:fill="BFBFBF" w:themeFill="background1" w:themeFillShade="BF"/>
          </w:tcPr>
          <w:p w14:paraId="39C36E4A" w14:textId="77777777" w:rsidR="00983A0F" w:rsidRPr="006869A6" w:rsidRDefault="00983A0F" w:rsidP="008A1F73">
            <w:pPr>
              <w:rPr>
                <w:sz w:val="16"/>
                <w:szCs w:val="16"/>
              </w:rPr>
            </w:pPr>
            <w:r w:rsidRPr="006869A6">
              <w:rPr>
                <w:sz w:val="16"/>
                <w:szCs w:val="16"/>
              </w:rPr>
              <w:t>07/01</w:t>
            </w:r>
          </w:p>
        </w:tc>
        <w:tc>
          <w:tcPr>
            <w:tcW w:w="3651" w:type="dxa"/>
            <w:tcBorders>
              <w:top w:val="double" w:sz="4" w:space="0" w:color="auto"/>
            </w:tcBorders>
            <w:shd w:val="clear" w:color="auto" w:fill="FFFFFF" w:themeFill="background1"/>
          </w:tcPr>
          <w:p w14:paraId="196AD484" w14:textId="77777777" w:rsidR="00983A0F" w:rsidRPr="006869A6" w:rsidRDefault="00983A0F" w:rsidP="008A1F73">
            <w:pPr>
              <w:rPr>
                <w:b/>
                <w:sz w:val="16"/>
                <w:szCs w:val="16"/>
              </w:rPr>
            </w:pPr>
            <w:r w:rsidRPr="006869A6">
              <w:rPr>
                <w:b/>
                <w:sz w:val="16"/>
                <w:szCs w:val="16"/>
              </w:rPr>
              <w:t>Contentmeeting 1</w:t>
            </w:r>
          </w:p>
          <w:p w14:paraId="3267984E" w14:textId="77777777" w:rsidR="00983A0F" w:rsidRPr="006869A6" w:rsidRDefault="00983A0F" w:rsidP="008A1F73">
            <w:pPr>
              <w:pStyle w:val="Lijstalinea"/>
              <w:numPr>
                <w:ilvl w:val="0"/>
                <w:numId w:val="31"/>
              </w:numPr>
              <w:rPr>
                <w:sz w:val="16"/>
                <w:szCs w:val="16"/>
              </w:rPr>
            </w:pPr>
            <w:r w:rsidRPr="006869A6">
              <w:rPr>
                <w:sz w:val="16"/>
                <w:szCs w:val="16"/>
              </w:rPr>
              <w:t>Brainstormsessie</w:t>
            </w:r>
          </w:p>
          <w:p w14:paraId="4B4AC5B2" w14:textId="77777777" w:rsidR="00983A0F" w:rsidRPr="006869A6" w:rsidRDefault="00983A0F" w:rsidP="008A1F73">
            <w:pPr>
              <w:pStyle w:val="Lijstalinea"/>
              <w:numPr>
                <w:ilvl w:val="0"/>
                <w:numId w:val="31"/>
              </w:numPr>
              <w:rPr>
                <w:sz w:val="16"/>
                <w:szCs w:val="16"/>
              </w:rPr>
            </w:pPr>
            <w:r w:rsidRPr="006869A6">
              <w:rPr>
                <w:sz w:val="16"/>
                <w:szCs w:val="16"/>
              </w:rPr>
              <w:t xml:space="preserve">Contentkalender februari opstellen en basis invoeren in </w:t>
            </w:r>
            <w:r w:rsidR="00697D39" w:rsidRPr="006869A6">
              <w:rPr>
                <w:sz w:val="16"/>
                <w:szCs w:val="16"/>
              </w:rPr>
              <w:t>Hootsuite</w:t>
            </w:r>
          </w:p>
        </w:tc>
        <w:tc>
          <w:tcPr>
            <w:tcW w:w="1949" w:type="dxa"/>
            <w:tcBorders>
              <w:top w:val="double" w:sz="4" w:space="0" w:color="auto"/>
              <w:right w:val="single" w:sz="12" w:space="0" w:color="auto"/>
            </w:tcBorders>
            <w:shd w:val="clear" w:color="auto" w:fill="FFFFFF" w:themeFill="background1"/>
          </w:tcPr>
          <w:p w14:paraId="0E8F23F2" w14:textId="77777777" w:rsidR="00983A0F" w:rsidRPr="006869A6" w:rsidRDefault="00983A0F" w:rsidP="008A1F73">
            <w:pPr>
              <w:rPr>
                <w:sz w:val="16"/>
                <w:szCs w:val="16"/>
              </w:rPr>
            </w:pPr>
            <w:r w:rsidRPr="006869A6">
              <w:rPr>
                <w:sz w:val="16"/>
                <w:szCs w:val="16"/>
              </w:rPr>
              <w:t>Marketingmanager</w:t>
            </w:r>
          </w:p>
          <w:p w14:paraId="2462AC12" w14:textId="77777777" w:rsidR="00AC3768" w:rsidRPr="006869A6" w:rsidRDefault="00AC3768" w:rsidP="008A1F73">
            <w:pPr>
              <w:rPr>
                <w:sz w:val="16"/>
                <w:szCs w:val="16"/>
              </w:rPr>
            </w:pPr>
            <w:r w:rsidRPr="006869A6">
              <w:rPr>
                <w:sz w:val="16"/>
                <w:szCs w:val="16"/>
              </w:rPr>
              <w:t>Communicatiemedewerker</w:t>
            </w:r>
          </w:p>
          <w:p w14:paraId="786FE802" w14:textId="77777777" w:rsidR="00983A0F" w:rsidRPr="006869A6" w:rsidRDefault="00983A0F" w:rsidP="008A1F73">
            <w:pPr>
              <w:rPr>
                <w:sz w:val="16"/>
                <w:szCs w:val="16"/>
              </w:rPr>
            </w:pPr>
            <w:r w:rsidRPr="006869A6">
              <w:rPr>
                <w:sz w:val="16"/>
                <w:szCs w:val="16"/>
              </w:rPr>
              <w:t>Online marketeer</w:t>
            </w:r>
          </w:p>
          <w:p w14:paraId="78247AC7" w14:textId="77777777" w:rsidR="00983A0F" w:rsidRPr="006869A6" w:rsidRDefault="00983A0F" w:rsidP="008A1F73">
            <w:pPr>
              <w:rPr>
                <w:sz w:val="16"/>
                <w:szCs w:val="16"/>
              </w:rPr>
            </w:pPr>
            <w:r w:rsidRPr="006869A6">
              <w:rPr>
                <w:sz w:val="16"/>
                <w:szCs w:val="16"/>
              </w:rPr>
              <w:t>Stagiair(e)</w:t>
            </w:r>
          </w:p>
        </w:tc>
      </w:tr>
      <w:tr w:rsidR="00AC3768" w:rsidRPr="006869A6" w14:paraId="74305AC3" w14:textId="77777777" w:rsidTr="00AC3768">
        <w:trPr>
          <w:trHeight w:val="579"/>
        </w:trPr>
        <w:tc>
          <w:tcPr>
            <w:tcW w:w="1615" w:type="dxa"/>
            <w:tcBorders>
              <w:left w:val="single" w:sz="12" w:space="0" w:color="auto"/>
            </w:tcBorders>
            <w:shd w:val="clear" w:color="auto" w:fill="BFBFBF" w:themeFill="background1" w:themeFillShade="BF"/>
          </w:tcPr>
          <w:p w14:paraId="1A1A95B8" w14:textId="77777777" w:rsidR="00983A0F" w:rsidRPr="006869A6" w:rsidRDefault="00983A0F" w:rsidP="008A1F73">
            <w:pPr>
              <w:rPr>
                <w:sz w:val="16"/>
                <w:szCs w:val="16"/>
              </w:rPr>
            </w:pPr>
            <w:r w:rsidRPr="006869A6">
              <w:rPr>
                <w:sz w:val="16"/>
                <w:szCs w:val="16"/>
              </w:rPr>
              <w:t>07/01-28/01</w:t>
            </w:r>
          </w:p>
        </w:tc>
        <w:tc>
          <w:tcPr>
            <w:tcW w:w="3651" w:type="dxa"/>
            <w:shd w:val="clear" w:color="auto" w:fill="FFFFFF" w:themeFill="background1"/>
          </w:tcPr>
          <w:p w14:paraId="08EE7124" w14:textId="77777777" w:rsidR="00983A0F" w:rsidRPr="006869A6" w:rsidRDefault="00983A0F" w:rsidP="008A1F73">
            <w:pPr>
              <w:rPr>
                <w:sz w:val="16"/>
                <w:szCs w:val="16"/>
              </w:rPr>
            </w:pPr>
            <w:r w:rsidRPr="006869A6">
              <w:rPr>
                <w:sz w:val="16"/>
                <w:szCs w:val="16"/>
              </w:rPr>
              <w:t>Richten op inhoud content februari</w:t>
            </w:r>
          </w:p>
        </w:tc>
        <w:tc>
          <w:tcPr>
            <w:tcW w:w="1949" w:type="dxa"/>
            <w:tcBorders>
              <w:right w:val="single" w:sz="12" w:space="0" w:color="auto"/>
            </w:tcBorders>
            <w:shd w:val="clear" w:color="auto" w:fill="FFFFFF" w:themeFill="background1"/>
          </w:tcPr>
          <w:p w14:paraId="3E771585" w14:textId="77777777" w:rsidR="00983A0F" w:rsidRPr="006869A6" w:rsidRDefault="00983A0F" w:rsidP="008A1F73">
            <w:pPr>
              <w:rPr>
                <w:sz w:val="16"/>
                <w:szCs w:val="16"/>
              </w:rPr>
            </w:pPr>
            <w:r w:rsidRPr="006869A6">
              <w:rPr>
                <w:sz w:val="16"/>
                <w:szCs w:val="16"/>
              </w:rPr>
              <w:t>Marketingmanager</w:t>
            </w:r>
          </w:p>
          <w:p w14:paraId="798165EE" w14:textId="77777777" w:rsidR="00AC3768" w:rsidRPr="006869A6" w:rsidRDefault="00AC3768" w:rsidP="008A1F73">
            <w:pPr>
              <w:rPr>
                <w:sz w:val="16"/>
                <w:szCs w:val="16"/>
              </w:rPr>
            </w:pPr>
            <w:r w:rsidRPr="006869A6">
              <w:rPr>
                <w:sz w:val="16"/>
                <w:szCs w:val="16"/>
              </w:rPr>
              <w:t>Communicatiemedewerker</w:t>
            </w:r>
          </w:p>
        </w:tc>
      </w:tr>
      <w:tr w:rsidR="00AC3768" w:rsidRPr="006869A6" w14:paraId="7C6617F8" w14:textId="77777777" w:rsidTr="00AC3768">
        <w:trPr>
          <w:trHeight w:val="579"/>
        </w:trPr>
        <w:tc>
          <w:tcPr>
            <w:tcW w:w="1615" w:type="dxa"/>
            <w:tcBorders>
              <w:left w:val="single" w:sz="12" w:space="0" w:color="auto"/>
            </w:tcBorders>
            <w:shd w:val="clear" w:color="auto" w:fill="BFBFBF" w:themeFill="background1" w:themeFillShade="BF"/>
          </w:tcPr>
          <w:p w14:paraId="7E16DC0E" w14:textId="77777777" w:rsidR="00983A0F" w:rsidRPr="006869A6" w:rsidRDefault="00983A0F" w:rsidP="008A1F73">
            <w:pPr>
              <w:rPr>
                <w:sz w:val="16"/>
                <w:szCs w:val="16"/>
              </w:rPr>
            </w:pPr>
            <w:r w:rsidRPr="006869A6">
              <w:rPr>
                <w:sz w:val="16"/>
                <w:szCs w:val="16"/>
              </w:rPr>
              <w:t>07/01-28/01</w:t>
            </w:r>
          </w:p>
        </w:tc>
        <w:tc>
          <w:tcPr>
            <w:tcW w:w="3651" w:type="dxa"/>
            <w:shd w:val="clear" w:color="auto" w:fill="FFFFFF" w:themeFill="background1"/>
          </w:tcPr>
          <w:p w14:paraId="4E04F09C" w14:textId="77777777" w:rsidR="00983A0F" w:rsidRPr="006869A6" w:rsidRDefault="00983A0F" w:rsidP="008A1F73">
            <w:pPr>
              <w:rPr>
                <w:sz w:val="16"/>
                <w:szCs w:val="16"/>
              </w:rPr>
            </w:pPr>
            <w:r w:rsidRPr="006869A6">
              <w:rPr>
                <w:sz w:val="16"/>
                <w:szCs w:val="16"/>
              </w:rPr>
              <w:t>Richten op beeld en opmaak content</w:t>
            </w:r>
          </w:p>
        </w:tc>
        <w:tc>
          <w:tcPr>
            <w:tcW w:w="1949" w:type="dxa"/>
            <w:tcBorders>
              <w:right w:val="single" w:sz="12" w:space="0" w:color="auto"/>
            </w:tcBorders>
            <w:shd w:val="clear" w:color="auto" w:fill="FFFFFF" w:themeFill="background1"/>
          </w:tcPr>
          <w:p w14:paraId="2E8F5D53" w14:textId="77777777" w:rsidR="00983A0F" w:rsidRPr="006869A6" w:rsidRDefault="00983A0F" w:rsidP="008A1F73">
            <w:pPr>
              <w:rPr>
                <w:sz w:val="16"/>
                <w:szCs w:val="16"/>
              </w:rPr>
            </w:pPr>
            <w:r w:rsidRPr="006869A6">
              <w:rPr>
                <w:sz w:val="16"/>
                <w:szCs w:val="16"/>
              </w:rPr>
              <w:t>Stagiair(e)</w:t>
            </w:r>
          </w:p>
          <w:p w14:paraId="4CFC0C06" w14:textId="77777777" w:rsidR="00AC3768" w:rsidRPr="006869A6" w:rsidRDefault="00AC3768" w:rsidP="008A1F73">
            <w:pPr>
              <w:rPr>
                <w:sz w:val="16"/>
                <w:szCs w:val="16"/>
              </w:rPr>
            </w:pPr>
            <w:r w:rsidRPr="006869A6">
              <w:rPr>
                <w:sz w:val="16"/>
                <w:szCs w:val="16"/>
              </w:rPr>
              <w:t>Communicatiemedewerker</w:t>
            </w:r>
          </w:p>
        </w:tc>
      </w:tr>
      <w:tr w:rsidR="00AC3768" w:rsidRPr="006869A6" w14:paraId="5A2CA3B9" w14:textId="77777777" w:rsidTr="00AC3768">
        <w:trPr>
          <w:trHeight w:val="579"/>
        </w:trPr>
        <w:tc>
          <w:tcPr>
            <w:tcW w:w="1615" w:type="dxa"/>
            <w:tcBorders>
              <w:left w:val="single" w:sz="12" w:space="0" w:color="auto"/>
              <w:bottom w:val="single" w:sz="12" w:space="0" w:color="auto"/>
            </w:tcBorders>
            <w:shd w:val="clear" w:color="auto" w:fill="BFBFBF" w:themeFill="background1" w:themeFillShade="BF"/>
          </w:tcPr>
          <w:p w14:paraId="73B28478" w14:textId="77777777" w:rsidR="00983A0F" w:rsidRPr="006869A6" w:rsidRDefault="00983A0F" w:rsidP="008A1F73">
            <w:pPr>
              <w:tabs>
                <w:tab w:val="left" w:pos="1135"/>
              </w:tabs>
              <w:rPr>
                <w:sz w:val="16"/>
                <w:szCs w:val="16"/>
              </w:rPr>
            </w:pPr>
            <w:r w:rsidRPr="006869A6">
              <w:rPr>
                <w:sz w:val="16"/>
                <w:szCs w:val="16"/>
              </w:rPr>
              <w:t>28/01-01/02</w:t>
            </w:r>
          </w:p>
        </w:tc>
        <w:tc>
          <w:tcPr>
            <w:tcW w:w="3651" w:type="dxa"/>
            <w:tcBorders>
              <w:bottom w:val="single" w:sz="12" w:space="0" w:color="auto"/>
            </w:tcBorders>
            <w:shd w:val="clear" w:color="auto" w:fill="FFFFFF" w:themeFill="background1"/>
          </w:tcPr>
          <w:p w14:paraId="2290E7B5" w14:textId="77777777" w:rsidR="00983A0F" w:rsidRPr="006869A6" w:rsidRDefault="00983A0F" w:rsidP="008A1F73">
            <w:pPr>
              <w:rPr>
                <w:sz w:val="16"/>
                <w:szCs w:val="16"/>
              </w:rPr>
            </w:pPr>
            <w:r w:rsidRPr="006869A6">
              <w:rPr>
                <w:sz w:val="16"/>
                <w:szCs w:val="16"/>
              </w:rPr>
              <w:t>Content afronden en klaarzetten in</w:t>
            </w:r>
            <w:r w:rsidR="00B132BC" w:rsidRPr="006869A6">
              <w:rPr>
                <w:sz w:val="16"/>
                <w:szCs w:val="16"/>
              </w:rPr>
              <w:t xml:space="preserve"> Hootsuite</w:t>
            </w:r>
          </w:p>
        </w:tc>
        <w:tc>
          <w:tcPr>
            <w:tcW w:w="1949" w:type="dxa"/>
            <w:tcBorders>
              <w:bottom w:val="single" w:sz="12" w:space="0" w:color="auto"/>
              <w:right w:val="single" w:sz="12" w:space="0" w:color="auto"/>
            </w:tcBorders>
            <w:shd w:val="clear" w:color="auto" w:fill="FFFFFF" w:themeFill="background1"/>
          </w:tcPr>
          <w:p w14:paraId="2C15C4D3" w14:textId="77777777" w:rsidR="00983A0F" w:rsidRPr="006869A6" w:rsidRDefault="00983A0F" w:rsidP="008A1F73">
            <w:r w:rsidRPr="006869A6">
              <w:rPr>
                <w:sz w:val="16"/>
                <w:szCs w:val="16"/>
              </w:rPr>
              <w:t>Stagiair(e)</w:t>
            </w:r>
          </w:p>
        </w:tc>
      </w:tr>
      <w:tr w:rsidR="00AC3768" w:rsidRPr="006869A6" w14:paraId="5309F6DF" w14:textId="77777777" w:rsidTr="00AC3768">
        <w:trPr>
          <w:trHeight w:val="579"/>
        </w:trPr>
        <w:tc>
          <w:tcPr>
            <w:tcW w:w="1615" w:type="dxa"/>
            <w:tcBorders>
              <w:top w:val="single" w:sz="12" w:space="0" w:color="auto"/>
              <w:left w:val="single" w:sz="12" w:space="0" w:color="auto"/>
              <w:bottom w:val="single" w:sz="4" w:space="0" w:color="auto"/>
            </w:tcBorders>
            <w:shd w:val="clear" w:color="auto" w:fill="D9D9D9" w:themeFill="background1" w:themeFillShade="D9"/>
          </w:tcPr>
          <w:p w14:paraId="7D91DE93" w14:textId="77777777" w:rsidR="00983A0F" w:rsidRPr="006869A6" w:rsidRDefault="00983A0F" w:rsidP="008A1F73">
            <w:pPr>
              <w:tabs>
                <w:tab w:val="left" w:pos="1135"/>
              </w:tabs>
              <w:rPr>
                <w:sz w:val="16"/>
                <w:szCs w:val="16"/>
              </w:rPr>
            </w:pPr>
            <w:r w:rsidRPr="006869A6">
              <w:rPr>
                <w:sz w:val="16"/>
                <w:szCs w:val="16"/>
              </w:rPr>
              <w:t>04/02</w:t>
            </w:r>
          </w:p>
        </w:tc>
        <w:tc>
          <w:tcPr>
            <w:tcW w:w="3651" w:type="dxa"/>
            <w:tcBorders>
              <w:top w:val="single" w:sz="12" w:space="0" w:color="auto"/>
              <w:bottom w:val="single" w:sz="4" w:space="0" w:color="auto"/>
            </w:tcBorders>
            <w:shd w:val="clear" w:color="auto" w:fill="FFFFFF" w:themeFill="background1"/>
          </w:tcPr>
          <w:p w14:paraId="60149C98" w14:textId="77777777" w:rsidR="00983A0F" w:rsidRPr="006869A6" w:rsidRDefault="00983A0F" w:rsidP="008A1F73">
            <w:pPr>
              <w:rPr>
                <w:b/>
                <w:sz w:val="16"/>
                <w:szCs w:val="16"/>
              </w:rPr>
            </w:pPr>
            <w:r w:rsidRPr="006869A6">
              <w:rPr>
                <w:b/>
                <w:sz w:val="16"/>
                <w:szCs w:val="16"/>
              </w:rPr>
              <w:t>Contentmeeting 2</w:t>
            </w:r>
          </w:p>
          <w:p w14:paraId="11C86257" w14:textId="77777777" w:rsidR="00983A0F" w:rsidRPr="006869A6" w:rsidRDefault="00983A0F" w:rsidP="008A1F73">
            <w:pPr>
              <w:pStyle w:val="Lijstalinea"/>
              <w:numPr>
                <w:ilvl w:val="0"/>
                <w:numId w:val="31"/>
              </w:numPr>
              <w:rPr>
                <w:sz w:val="16"/>
                <w:szCs w:val="16"/>
              </w:rPr>
            </w:pPr>
            <w:r w:rsidRPr="006869A6">
              <w:rPr>
                <w:sz w:val="16"/>
                <w:szCs w:val="16"/>
              </w:rPr>
              <w:t>Brainstormsessie</w:t>
            </w:r>
          </w:p>
          <w:p w14:paraId="4F716564" w14:textId="77777777" w:rsidR="00983A0F" w:rsidRDefault="00983A0F" w:rsidP="008A1F73">
            <w:pPr>
              <w:pStyle w:val="Lijstalinea"/>
              <w:numPr>
                <w:ilvl w:val="0"/>
                <w:numId w:val="31"/>
              </w:numPr>
              <w:rPr>
                <w:sz w:val="16"/>
                <w:szCs w:val="16"/>
              </w:rPr>
            </w:pPr>
            <w:r w:rsidRPr="006869A6">
              <w:rPr>
                <w:sz w:val="16"/>
                <w:szCs w:val="16"/>
              </w:rPr>
              <w:t>Contentkalender maart opstellen en basis invoeren in</w:t>
            </w:r>
            <w:r w:rsidR="00B132BC" w:rsidRPr="006869A6">
              <w:rPr>
                <w:sz w:val="16"/>
                <w:szCs w:val="16"/>
              </w:rPr>
              <w:t xml:space="preserve"> Hootsuite</w:t>
            </w:r>
          </w:p>
          <w:p w14:paraId="4C4B9999" w14:textId="77777777" w:rsidR="00FE1C7E" w:rsidRPr="006869A6" w:rsidRDefault="00FE1C7E" w:rsidP="008A1F73">
            <w:pPr>
              <w:pStyle w:val="Lijstalinea"/>
              <w:numPr>
                <w:ilvl w:val="0"/>
                <w:numId w:val="31"/>
              </w:numPr>
              <w:rPr>
                <w:sz w:val="16"/>
                <w:szCs w:val="16"/>
              </w:rPr>
            </w:pPr>
            <w:r>
              <w:rPr>
                <w:sz w:val="16"/>
                <w:szCs w:val="16"/>
              </w:rPr>
              <w:t>Videocontent bedenken</w:t>
            </w:r>
          </w:p>
        </w:tc>
        <w:tc>
          <w:tcPr>
            <w:tcW w:w="1949" w:type="dxa"/>
            <w:tcBorders>
              <w:top w:val="single" w:sz="12" w:space="0" w:color="auto"/>
              <w:bottom w:val="single" w:sz="4" w:space="0" w:color="auto"/>
              <w:right w:val="single" w:sz="12" w:space="0" w:color="auto"/>
            </w:tcBorders>
            <w:shd w:val="clear" w:color="auto" w:fill="FFFFFF" w:themeFill="background1"/>
          </w:tcPr>
          <w:p w14:paraId="0B506E7B" w14:textId="77777777" w:rsidR="00983A0F" w:rsidRPr="006869A6" w:rsidRDefault="00983A0F" w:rsidP="008A1F73">
            <w:pPr>
              <w:rPr>
                <w:sz w:val="16"/>
                <w:szCs w:val="16"/>
              </w:rPr>
            </w:pPr>
            <w:r w:rsidRPr="006869A6">
              <w:rPr>
                <w:sz w:val="16"/>
                <w:szCs w:val="16"/>
              </w:rPr>
              <w:t>Marketingmanager</w:t>
            </w:r>
          </w:p>
          <w:p w14:paraId="27AB2DBE" w14:textId="77777777" w:rsidR="00AC3768" w:rsidRPr="006869A6" w:rsidRDefault="00AC3768" w:rsidP="008A1F73">
            <w:pPr>
              <w:rPr>
                <w:sz w:val="16"/>
                <w:szCs w:val="16"/>
              </w:rPr>
            </w:pPr>
            <w:r w:rsidRPr="006869A6">
              <w:rPr>
                <w:sz w:val="16"/>
                <w:szCs w:val="16"/>
              </w:rPr>
              <w:t>Communicatiemedewerker</w:t>
            </w:r>
          </w:p>
          <w:p w14:paraId="6D068951" w14:textId="77777777" w:rsidR="00983A0F" w:rsidRPr="006869A6" w:rsidRDefault="00983A0F" w:rsidP="008A1F73">
            <w:pPr>
              <w:rPr>
                <w:sz w:val="16"/>
                <w:szCs w:val="16"/>
              </w:rPr>
            </w:pPr>
            <w:r w:rsidRPr="006869A6">
              <w:rPr>
                <w:sz w:val="16"/>
                <w:szCs w:val="16"/>
              </w:rPr>
              <w:t>Online marketeer</w:t>
            </w:r>
          </w:p>
          <w:p w14:paraId="2ECEEA94" w14:textId="77777777" w:rsidR="00983A0F" w:rsidRPr="006869A6" w:rsidRDefault="00983A0F" w:rsidP="008A1F73">
            <w:r w:rsidRPr="006869A6">
              <w:rPr>
                <w:sz w:val="16"/>
                <w:szCs w:val="16"/>
              </w:rPr>
              <w:t>Stagiair(e)</w:t>
            </w:r>
          </w:p>
        </w:tc>
      </w:tr>
      <w:tr w:rsidR="00AC3768" w:rsidRPr="006869A6" w14:paraId="4B3716A2"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4050B150" w14:textId="77777777" w:rsidR="00983A0F" w:rsidRPr="006869A6" w:rsidRDefault="00983A0F" w:rsidP="008A1F73">
            <w:pPr>
              <w:tabs>
                <w:tab w:val="left" w:pos="1135"/>
              </w:tabs>
              <w:rPr>
                <w:sz w:val="16"/>
                <w:szCs w:val="16"/>
              </w:rPr>
            </w:pPr>
            <w:r w:rsidRPr="006869A6">
              <w:rPr>
                <w:sz w:val="16"/>
                <w:szCs w:val="16"/>
              </w:rPr>
              <w:t>04/02-25/02</w:t>
            </w:r>
          </w:p>
        </w:tc>
        <w:tc>
          <w:tcPr>
            <w:tcW w:w="3651" w:type="dxa"/>
            <w:tcBorders>
              <w:bottom w:val="single" w:sz="4" w:space="0" w:color="auto"/>
            </w:tcBorders>
            <w:shd w:val="clear" w:color="auto" w:fill="FFFFFF" w:themeFill="background1"/>
          </w:tcPr>
          <w:p w14:paraId="72AF1DE8" w14:textId="77777777" w:rsidR="00983A0F" w:rsidRPr="006869A6" w:rsidRDefault="00983A0F" w:rsidP="008A1F73">
            <w:pPr>
              <w:rPr>
                <w:sz w:val="16"/>
                <w:szCs w:val="16"/>
              </w:rPr>
            </w:pPr>
            <w:r w:rsidRPr="006869A6">
              <w:rPr>
                <w:sz w:val="16"/>
                <w:szCs w:val="16"/>
              </w:rPr>
              <w:t>Richten op inhoud content maart, elke maandag halfuurtje evaluatiegesprek met stagiair(e)</w:t>
            </w:r>
          </w:p>
        </w:tc>
        <w:tc>
          <w:tcPr>
            <w:tcW w:w="1949" w:type="dxa"/>
            <w:tcBorders>
              <w:bottom w:val="single" w:sz="4" w:space="0" w:color="auto"/>
              <w:right w:val="single" w:sz="12" w:space="0" w:color="auto"/>
            </w:tcBorders>
            <w:shd w:val="clear" w:color="auto" w:fill="FFFFFF" w:themeFill="background1"/>
          </w:tcPr>
          <w:p w14:paraId="431B30F0" w14:textId="77777777" w:rsidR="00983A0F" w:rsidRPr="006869A6" w:rsidRDefault="00983A0F" w:rsidP="008A1F73">
            <w:pPr>
              <w:rPr>
                <w:sz w:val="16"/>
                <w:szCs w:val="16"/>
              </w:rPr>
            </w:pPr>
            <w:r w:rsidRPr="006869A6">
              <w:rPr>
                <w:sz w:val="16"/>
                <w:szCs w:val="16"/>
              </w:rPr>
              <w:t>Marketingmanager</w:t>
            </w:r>
          </w:p>
          <w:p w14:paraId="05313125" w14:textId="77777777" w:rsidR="00AC3768" w:rsidRPr="006869A6" w:rsidRDefault="00AC3768" w:rsidP="008A1F73">
            <w:pPr>
              <w:rPr>
                <w:sz w:val="16"/>
                <w:szCs w:val="16"/>
              </w:rPr>
            </w:pPr>
            <w:r w:rsidRPr="006869A6">
              <w:rPr>
                <w:sz w:val="16"/>
                <w:szCs w:val="16"/>
              </w:rPr>
              <w:t>Communicatiemedewerker</w:t>
            </w:r>
          </w:p>
        </w:tc>
      </w:tr>
      <w:tr w:rsidR="00AC3768" w:rsidRPr="006869A6" w14:paraId="21EBF156"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1B6C158D" w14:textId="77777777" w:rsidR="00983A0F" w:rsidRPr="006869A6" w:rsidRDefault="00983A0F" w:rsidP="008A1F73">
            <w:pPr>
              <w:tabs>
                <w:tab w:val="left" w:pos="1135"/>
              </w:tabs>
              <w:rPr>
                <w:sz w:val="16"/>
                <w:szCs w:val="16"/>
              </w:rPr>
            </w:pPr>
            <w:r w:rsidRPr="006869A6">
              <w:rPr>
                <w:sz w:val="16"/>
                <w:szCs w:val="16"/>
              </w:rPr>
              <w:t>04/02-25/02</w:t>
            </w:r>
          </w:p>
        </w:tc>
        <w:tc>
          <w:tcPr>
            <w:tcW w:w="3651" w:type="dxa"/>
            <w:tcBorders>
              <w:bottom w:val="single" w:sz="4" w:space="0" w:color="auto"/>
            </w:tcBorders>
            <w:shd w:val="clear" w:color="auto" w:fill="FFFFFF" w:themeFill="background1"/>
          </w:tcPr>
          <w:p w14:paraId="1C838DC1" w14:textId="77777777" w:rsidR="00983A0F" w:rsidRPr="006869A6" w:rsidRDefault="00983A0F" w:rsidP="008A1F73">
            <w:pPr>
              <w:rPr>
                <w:sz w:val="16"/>
                <w:szCs w:val="16"/>
              </w:rPr>
            </w:pPr>
            <w:r w:rsidRPr="006869A6">
              <w:rPr>
                <w:sz w:val="16"/>
                <w:szCs w:val="16"/>
              </w:rPr>
              <w:t>Richten op beeld en opmaak content maart, elke maandag halfuurtje evaluatiegesprek met marketingmanager</w:t>
            </w:r>
          </w:p>
        </w:tc>
        <w:tc>
          <w:tcPr>
            <w:tcW w:w="1949" w:type="dxa"/>
            <w:tcBorders>
              <w:bottom w:val="single" w:sz="4" w:space="0" w:color="auto"/>
              <w:right w:val="single" w:sz="12" w:space="0" w:color="auto"/>
            </w:tcBorders>
            <w:shd w:val="clear" w:color="auto" w:fill="FFFFFF" w:themeFill="background1"/>
          </w:tcPr>
          <w:p w14:paraId="7DE1DC2F" w14:textId="77777777" w:rsidR="00983A0F" w:rsidRPr="006869A6" w:rsidRDefault="00983A0F" w:rsidP="008A1F73">
            <w:pPr>
              <w:rPr>
                <w:sz w:val="16"/>
                <w:szCs w:val="16"/>
              </w:rPr>
            </w:pPr>
            <w:r w:rsidRPr="006869A6">
              <w:rPr>
                <w:sz w:val="16"/>
                <w:szCs w:val="16"/>
              </w:rPr>
              <w:t>Stagiair(e)</w:t>
            </w:r>
          </w:p>
          <w:p w14:paraId="5CC8E451" w14:textId="77777777" w:rsidR="00AC3768" w:rsidRPr="006869A6" w:rsidRDefault="00AC3768" w:rsidP="008A1F73">
            <w:pPr>
              <w:rPr>
                <w:sz w:val="16"/>
                <w:szCs w:val="16"/>
              </w:rPr>
            </w:pPr>
            <w:r w:rsidRPr="006869A6">
              <w:rPr>
                <w:sz w:val="16"/>
                <w:szCs w:val="16"/>
              </w:rPr>
              <w:t>Communicatiemedewerker</w:t>
            </w:r>
          </w:p>
        </w:tc>
      </w:tr>
      <w:tr w:rsidR="00FE1C7E" w:rsidRPr="006869A6" w14:paraId="6BD0E6CD"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73963805" w14:textId="77777777" w:rsidR="00FE1C7E" w:rsidRPr="006869A6" w:rsidRDefault="00FE1C7E" w:rsidP="008A1F73">
            <w:pPr>
              <w:tabs>
                <w:tab w:val="left" w:pos="1135"/>
              </w:tabs>
              <w:rPr>
                <w:sz w:val="16"/>
                <w:szCs w:val="16"/>
              </w:rPr>
            </w:pPr>
            <w:r>
              <w:rPr>
                <w:sz w:val="16"/>
                <w:szCs w:val="16"/>
              </w:rPr>
              <w:t>05/02-12/02</w:t>
            </w:r>
          </w:p>
        </w:tc>
        <w:tc>
          <w:tcPr>
            <w:tcW w:w="3651" w:type="dxa"/>
            <w:tcBorders>
              <w:bottom w:val="single" w:sz="4" w:space="0" w:color="auto"/>
            </w:tcBorders>
            <w:shd w:val="clear" w:color="auto" w:fill="FFFFFF" w:themeFill="background1"/>
          </w:tcPr>
          <w:p w14:paraId="64F01877" w14:textId="77777777" w:rsidR="00FE1C7E" w:rsidRPr="00FE1C7E" w:rsidRDefault="00FE1C7E" w:rsidP="008A1F73">
            <w:pPr>
              <w:rPr>
                <w:sz w:val="16"/>
                <w:szCs w:val="16"/>
              </w:rPr>
            </w:pPr>
            <w:r>
              <w:rPr>
                <w:i/>
                <w:sz w:val="16"/>
                <w:szCs w:val="16"/>
              </w:rPr>
              <w:t xml:space="preserve">Freelancer </w:t>
            </w:r>
            <w:r>
              <w:rPr>
                <w:sz w:val="16"/>
                <w:szCs w:val="16"/>
              </w:rPr>
              <w:t>inhuren voor videocontent, realiseren video</w:t>
            </w:r>
          </w:p>
        </w:tc>
        <w:tc>
          <w:tcPr>
            <w:tcW w:w="1949" w:type="dxa"/>
            <w:tcBorders>
              <w:bottom w:val="single" w:sz="4" w:space="0" w:color="auto"/>
              <w:right w:val="single" w:sz="12" w:space="0" w:color="auto"/>
            </w:tcBorders>
            <w:shd w:val="clear" w:color="auto" w:fill="FFFFFF" w:themeFill="background1"/>
          </w:tcPr>
          <w:p w14:paraId="69E788C9" w14:textId="77777777" w:rsidR="00FE1C7E" w:rsidRPr="006869A6" w:rsidRDefault="00FE1C7E" w:rsidP="008A1F73">
            <w:pPr>
              <w:rPr>
                <w:sz w:val="16"/>
                <w:szCs w:val="16"/>
              </w:rPr>
            </w:pPr>
            <w:r w:rsidRPr="006869A6">
              <w:rPr>
                <w:sz w:val="16"/>
                <w:szCs w:val="16"/>
              </w:rPr>
              <w:t>Marketingmanager</w:t>
            </w:r>
          </w:p>
          <w:p w14:paraId="72777503" w14:textId="77777777" w:rsidR="00FE1C7E" w:rsidRPr="006869A6" w:rsidRDefault="00FE1C7E" w:rsidP="008A1F73">
            <w:pPr>
              <w:rPr>
                <w:sz w:val="16"/>
                <w:szCs w:val="16"/>
              </w:rPr>
            </w:pPr>
          </w:p>
        </w:tc>
      </w:tr>
      <w:tr w:rsidR="00AC3768" w:rsidRPr="006869A6" w14:paraId="379138C1"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48334A45" w14:textId="77777777" w:rsidR="00983A0F" w:rsidRPr="006869A6" w:rsidRDefault="00983A0F" w:rsidP="008A1F73">
            <w:pPr>
              <w:rPr>
                <w:sz w:val="16"/>
                <w:szCs w:val="16"/>
              </w:rPr>
            </w:pPr>
            <w:r w:rsidRPr="006869A6">
              <w:rPr>
                <w:sz w:val="16"/>
                <w:szCs w:val="16"/>
              </w:rPr>
              <w:t>25/02-28/02</w:t>
            </w:r>
          </w:p>
        </w:tc>
        <w:tc>
          <w:tcPr>
            <w:tcW w:w="3651" w:type="dxa"/>
            <w:tcBorders>
              <w:bottom w:val="single" w:sz="4" w:space="0" w:color="auto"/>
            </w:tcBorders>
            <w:shd w:val="clear" w:color="auto" w:fill="FFFFFF" w:themeFill="background1"/>
          </w:tcPr>
          <w:p w14:paraId="72B52662" w14:textId="77777777" w:rsidR="00983A0F" w:rsidRPr="006869A6" w:rsidRDefault="00983A0F" w:rsidP="008A1F73">
            <w:pPr>
              <w:rPr>
                <w:sz w:val="16"/>
                <w:szCs w:val="16"/>
              </w:rPr>
            </w:pPr>
            <w:r w:rsidRPr="006869A6">
              <w:rPr>
                <w:sz w:val="16"/>
                <w:szCs w:val="16"/>
              </w:rPr>
              <w:t xml:space="preserve">Analyseren en monitoren februari </w:t>
            </w:r>
          </w:p>
        </w:tc>
        <w:tc>
          <w:tcPr>
            <w:tcW w:w="1949" w:type="dxa"/>
            <w:tcBorders>
              <w:bottom w:val="single" w:sz="4" w:space="0" w:color="auto"/>
              <w:right w:val="single" w:sz="12" w:space="0" w:color="auto"/>
            </w:tcBorders>
            <w:shd w:val="clear" w:color="auto" w:fill="FFFFFF" w:themeFill="background1"/>
          </w:tcPr>
          <w:p w14:paraId="2A8E7E54" w14:textId="77777777" w:rsidR="00983A0F" w:rsidRPr="006869A6" w:rsidRDefault="00983A0F" w:rsidP="008A1F73">
            <w:pPr>
              <w:rPr>
                <w:sz w:val="16"/>
                <w:szCs w:val="16"/>
              </w:rPr>
            </w:pPr>
            <w:r w:rsidRPr="006869A6">
              <w:rPr>
                <w:sz w:val="16"/>
                <w:szCs w:val="16"/>
              </w:rPr>
              <w:t>Online marketeer</w:t>
            </w:r>
          </w:p>
        </w:tc>
      </w:tr>
      <w:tr w:rsidR="00AC3768" w:rsidRPr="006869A6" w14:paraId="3FBB37CD"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593B0E97" w14:textId="77777777" w:rsidR="00983A0F" w:rsidRPr="006869A6" w:rsidRDefault="00983A0F" w:rsidP="008A1F73">
            <w:pPr>
              <w:rPr>
                <w:sz w:val="16"/>
                <w:szCs w:val="16"/>
              </w:rPr>
            </w:pPr>
            <w:r w:rsidRPr="006869A6">
              <w:rPr>
                <w:sz w:val="16"/>
                <w:szCs w:val="16"/>
              </w:rPr>
              <w:t>28/02-01/03</w:t>
            </w:r>
          </w:p>
        </w:tc>
        <w:tc>
          <w:tcPr>
            <w:tcW w:w="3651" w:type="dxa"/>
            <w:tcBorders>
              <w:bottom w:val="single" w:sz="4" w:space="0" w:color="auto"/>
            </w:tcBorders>
            <w:shd w:val="clear" w:color="auto" w:fill="FFFFFF" w:themeFill="background1"/>
          </w:tcPr>
          <w:p w14:paraId="49ABA5D3" w14:textId="77777777" w:rsidR="00983A0F" w:rsidRPr="006869A6" w:rsidRDefault="00983A0F" w:rsidP="008A1F73">
            <w:pPr>
              <w:rPr>
                <w:sz w:val="16"/>
                <w:szCs w:val="16"/>
              </w:rPr>
            </w:pPr>
            <w:r w:rsidRPr="006869A6">
              <w:rPr>
                <w:sz w:val="16"/>
                <w:szCs w:val="16"/>
              </w:rPr>
              <w:t>Analyserapport opmaken februari</w:t>
            </w:r>
          </w:p>
        </w:tc>
        <w:tc>
          <w:tcPr>
            <w:tcW w:w="1949" w:type="dxa"/>
            <w:tcBorders>
              <w:bottom w:val="single" w:sz="4" w:space="0" w:color="auto"/>
              <w:right w:val="single" w:sz="12" w:space="0" w:color="auto"/>
            </w:tcBorders>
            <w:shd w:val="clear" w:color="auto" w:fill="FFFFFF" w:themeFill="background1"/>
          </w:tcPr>
          <w:p w14:paraId="590569DD" w14:textId="77777777" w:rsidR="00983A0F" w:rsidRPr="006869A6" w:rsidRDefault="00983A0F" w:rsidP="008A1F73">
            <w:pPr>
              <w:rPr>
                <w:sz w:val="16"/>
                <w:szCs w:val="16"/>
              </w:rPr>
            </w:pPr>
            <w:r w:rsidRPr="006869A6">
              <w:rPr>
                <w:sz w:val="16"/>
                <w:szCs w:val="16"/>
              </w:rPr>
              <w:t>Online marketeer</w:t>
            </w:r>
          </w:p>
        </w:tc>
      </w:tr>
      <w:tr w:rsidR="00AC3768" w:rsidRPr="006869A6" w14:paraId="5C7A752F" w14:textId="77777777" w:rsidTr="00AC3768">
        <w:trPr>
          <w:trHeight w:val="579"/>
        </w:trPr>
        <w:tc>
          <w:tcPr>
            <w:tcW w:w="1615" w:type="dxa"/>
            <w:tcBorders>
              <w:left w:val="single" w:sz="12" w:space="0" w:color="auto"/>
              <w:bottom w:val="single" w:sz="12" w:space="0" w:color="auto"/>
            </w:tcBorders>
            <w:shd w:val="clear" w:color="auto" w:fill="D9D9D9" w:themeFill="background1" w:themeFillShade="D9"/>
          </w:tcPr>
          <w:p w14:paraId="0C587843" w14:textId="77777777" w:rsidR="00983A0F" w:rsidRPr="006869A6" w:rsidRDefault="00983A0F" w:rsidP="008A1F73">
            <w:pPr>
              <w:rPr>
                <w:sz w:val="16"/>
                <w:szCs w:val="16"/>
              </w:rPr>
            </w:pPr>
            <w:r w:rsidRPr="006869A6">
              <w:rPr>
                <w:sz w:val="16"/>
                <w:szCs w:val="16"/>
              </w:rPr>
              <w:t>25/02-28/02</w:t>
            </w:r>
          </w:p>
        </w:tc>
        <w:tc>
          <w:tcPr>
            <w:tcW w:w="3651" w:type="dxa"/>
            <w:tcBorders>
              <w:bottom w:val="single" w:sz="12" w:space="0" w:color="auto"/>
            </w:tcBorders>
            <w:shd w:val="clear" w:color="auto" w:fill="FFFFFF" w:themeFill="background1"/>
          </w:tcPr>
          <w:p w14:paraId="390A4C13" w14:textId="77777777" w:rsidR="00983A0F" w:rsidRPr="006869A6" w:rsidRDefault="00983A0F" w:rsidP="008A1F73">
            <w:pPr>
              <w:rPr>
                <w:sz w:val="16"/>
                <w:szCs w:val="16"/>
              </w:rPr>
            </w:pPr>
            <w:r w:rsidRPr="006869A6">
              <w:rPr>
                <w:sz w:val="16"/>
                <w:szCs w:val="16"/>
              </w:rPr>
              <w:t xml:space="preserve">Content afronden en klaarzetten in </w:t>
            </w:r>
            <w:r w:rsidR="00B132BC" w:rsidRPr="006869A6">
              <w:rPr>
                <w:sz w:val="16"/>
                <w:szCs w:val="16"/>
              </w:rPr>
              <w:t>Hootsuite</w:t>
            </w:r>
          </w:p>
        </w:tc>
        <w:tc>
          <w:tcPr>
            <w:tcW w:w="1949" w:type="dxa"/>
            <w:tcBorders>
              <w:bottom w:val="single" w:sz="12" w:space="0" w:color="auto"/>
              <w:right w:val="single" w:sz="12" w:space="0" w:color="auto"/>
            </w:tcBorders>
            <w:shd w:val="clear" w:color="auto" w:fill="FFFFFF" w:themeFill="background1"/>
          </w:tcPr>
          <w:p w14:paraId="5B155569" w14:textId="77777777" w:rsidR="00983A0F" w:rsidRPr="006869A6" w:rsidRDefault="00983A0F" w:rsidP="008A1F73">
            <w:pPr>
              <w:rPr>
                <w:sz w:val="16"/>
                <w:szCs w:val="16"/>
              </w:rPr>
            </w:pPr>
            <w:r w:rsidRPr="006869A6">
              <w:rPr>
                <w:sz w:val="16"/>
                <w:szCs w:val="16"/>
              </w:rPr>
              <w:t>Stagiair(e)</w:t>
            </w:r>
          </w:p>
        </w:tc>
      </w:tr>
      <w:tr w:rsidR="00AC3768" w:rsidRPr="006869A6" w14:paraId="29EB4441" w14:textId="77777777" w:rsidTr="00AC3768">
        <w:trPr>
          <w:trHeight w:val="579"/>
        </w:trPr>
        <w:tc>
          <w:tcPr>
            <w:tcW w:w="1615" w:type="dxa"/>
            <w:tcBorders>
              <w:top w:val="single" w:sz="12" w:space="0" w:color="auto"/>
              <w:left w:val="single" w:sz="12" w:space="0" w:color="auto"/>
              <w:bottom w:val="single" w:sz="4" w:space="0" w:color="auto"/>
            </w:tcBorders>
            <w:shd w:val="clear" w:color="auto" w:fill="A6A6A6" w:themeFill="background1" w:themeFillShade="A6"/>
          </w:tcPr>
          <w:p w14:paraId="60EE7652" w14:textId="77777777" w:rsidR="00983A0F" w:rsidRPr="006869A6" w:rsidRDefault="00983A0F" w:rsidP="008A1F73">
            <w:pPr>
              <w:rPr>
                <w:sz w:val="16"/>
                <w:szCs w:val="16"/>
              </w:rPr>
            </w:pPr>
            <w:r w:rsidRPr="006869A6">
              <w:rPr>
                <w:sz w:val="16"/>
                <w:szCs w:val="16"/>
              </w:rPr>
              <w:t>04/03</w:t>
            </w:r>
          </w:p>
        </w:tc>
        <w:tc>
          <w:tcPr>
            <w:tcW w:w="3651" w:type="dxa"/>
            <w:tcBorders>
              <w:top w:val="single" w:sz="12" w:space="0" w:color="auto"/>
              <w:bottom w:val="single" w:sz="4" w:space="0" w:color="auto"/>
            </w:tcBorders>
            <w:shd w:val="clear" w:color="auto" w:fill="FFFFFF" w:themeFill="background1"/>
          </w:tcPr>
          <w:p w14:paraId="373E175C" w14:textId="77777777" w:rsidR="00983A0F" w:rsidRPr="006869A6" w:rsidRDefault="00983A0F" w:rsidP="008A1F73">
            <w:pPr>
              <w:rPr>
                <w:b/>
                <w:sz w:val="16"/>
                <w:szCs w:val="16"/>
              </w:rPr>
            </w:pPr>
            <w:r w:rsidRPr="006869A6">
              <w:rPr>
                <w:b/>
                <w:sz w:val="16"/>
                <w:szCs w:val="16"/>
              </w:rPr>
              <w:t>Contentmeeting 3</w:t>
            </w:r>
          </w:p>
          <w:p w14:paraId="6412E9A7" w14:textId="77777777" w:rsidR="00983A0F" w:rsidRPr="006869A6" w:rsidRDefault="00983A0F" w:rsidP="008A1F73">
            <w:pPr>
              <w:pStyle w:val="Lijstalinea"/>
              <w:numPr>
                <w:ilvl w:val="0"/>
                <w:numId w:val="31"/>
              </w:numPr>
              <w:rPr>
                <w:sz w:val="16"/>
                <w:szCs w:val="16"/>
              </w:rPr>
            </w:pPr>
            <w:r w:rsidRPr="006869A6">
              <w:rPr>
                <w:sz w:val="16"/>
                <w:szCs w:val="16"/>
              </w:rPr>
              <w:t>Brainstormsessie</w:t>
            </w:r>
          </w:p>
          <w:p w14:paraId="449AA594" w14:textId="77777777" w:rsidR="00983A0F" w:rsidRPr="006869A6" w:rsidRDefault="00983A0F" w:rsidP="008A1F73">
            <w:pPr>
              <w:pStyle w:val="Lijstalinea"/>
              <w:numPr>
                <w:ilvl w:val="0"/>
                <w:numId w:val="31"/>
              </w:numPr>
              <w:rPr>
                <w:sz w:val="16"/>
                <w:szCs w:val="16"/>
              </w:rPr>
            </w:pPr>
            <w:r w:rsidRPr="006869A6">
              <w:rPr>
                <w:sz w:val="16"/>
                <w:szCs w:val="16"/>
              </w:rPr>
              <w:t>Bespreken analyserapport</w:t>
            </w:r>
            <w:r w:rsidR="00F14F79">
              <w:rPr>
                <w:sz w:val="16"/>
                <w:szCs w:val="16"/>
              </w:rPr>
              <w:t xml:space="preserve"> februari</w:t>
            </w:r>
          </w:p>
          <w:p w14:paraId="7BCEE68B" w14:textId="77777777" w:rsidR="00983A0F" w:rsidRPr="006869A6" w:rsidRDefault="00983A0F" w:rsidP="008A1F73">
            <w:pPr>
              <w:pStyle w:val="Lijstalinea"/>
              <w:numPr>
                <w:ilvl w:val="0"/>
                <w:numId w:val="31"/>
              </w:numPr>
              <w:rPr>
                <w:sz w:val="16"/>
                <w:szCs w:val="16"/>
              </w:rPr>
            </w:pPr>
            <w:r w:rsidRPr="006869A6">
              <w:rPr>
                <w:sz w:val="16"/>
                <w:szCs w:val="16"/>
              </w:rPr>
              <w:t>Contentkalender april opstellen en basis invoeren in</w:t>
            </w:r>
            <w:r w:rsidR="00B132BC" w:rsidRPr="006869A6">
              <w:rPr>
                <w:sz w:val="16"/>
                <w:szCs w:val="16"/>
              </w:rPr>
              <w:t xml:space="preserve"> Hootsuite</w:t>
            </w:r>
          </w:p>
        </w:tc>
        <w:tc>
          <w:tcPr>
            <w:tcW w:w="1949" w:type="dxa"/>
            <w:tcBorders>
              <w:top w:val="single" w:sz="12" w:space="0" w:color="auto"/>
              <w:bottom w:val="single" w:sz="4" w:space="0" w:color="auto"/>
              <w:right w:val="single" w:sz="12" w:space="0" w:color="auto"/>
            </w:tcBorders>
            <w:shd w:val="clear" w:color="auto" w:fill="FFFFFF" w:themeFill="background1"/>
          </w:tcPr>
          <w:p w14:paraId="4B6F6326" w14:textId="77777777" w:rsidR="00983A0F" w:rsidRPr="006869A6" w:rsidRDefault="00983A0F" w:rsidP="008A1F73">
            <w:pPr>
              <w:rPr>
                <w:sz w:val="16"/>
                <w:szCs w:val="16"/>
              </w:rPr>
            </w:pPr>
            <w:r w:rsidRPr="006869A6">
              <w:rPr>
                <w:sz w:val="16"/>
                <w:szCs w:val="16"/>
              </w:rPr>
              <w:t>Marketingmanager</w:t>
            </w:r>
          </w:p>
          <w:p w14:paraId="0B3B7E00" w14:textId="77777777" w:rsidR="00AC3768" w:rsidRPr="006869A6" w:rsidRDefault="00AC3768" w:rsidP="008A1F73">
            <w:pPr>
              <w:rPr>
                <w:sz w:val="16"/>
                <w:szCs w:val="16"/>
              </w:rPr>
            </w:pPr>
            <w:r w:rsidRPr="006869A6">
              <w:rPr>
                <w:sz w:val="16"/>
                <w:szCs w:val="16"/>
              </w:rPr>
              <w:t>Communicatiemedewerker</w:t>
            </w:r>
          </w:p>
          <w:p w14:paraId="045D8DA3" w14:textId="77777777" w:rsidR="00983A0F" w:rsidRPr="006869A6" w:rsidRDefault="00983A0F" w:rsidP="008A1F73">
            <w:pPr>
              <w:rPr>
                <w:sz w:val="16"/>
                <w:szCs w:val="16"/>
              </w:rPr>
            </w:pPr>
            <w:r w:rsidRPr="006869A6">
              <w:rPr>
                <w:sz w:val="16"/>
                <w:szCs w:val="16"/>
              </w:rPr>
              <w:t>Online marketeer</w:t>
            </w:r>
          </w:p>
          <w:p w14:paraId="140F4C35" w14:textId="77777777" w:rsidR="00983A0F" w:rsidRPr="006869A6" w:rsidRDefault="00983A0F" w:rsidP="008A1F73">
            <w:pPr>
              <w:rPr>
                <w:sz w:val="16"/>
                <w:szCs w:val="16"/>
              </w:rPr>
            </w:pPr>
            <w:r w:rsidRPr="006869A6">
              <w:rPr>
                <w:sz w:val="16"/>
                <w:szCs w:val="16"/>
              </w:rPr>
              <w:t>Stagiair(e)</w:t>
            </w:r>
          </w:p>
        </w:tc>
      </w:tr>
      <w:tr w:rsidR="00AC3768" w:rsidRPr="006869A6" w14:paraId="265A91C5" w14:textId="77777777" w:rsidTr="00AC3768">
        <w:trPr>
          <w:trHeight w:val="579"/>
        </w:trPr>
        <w:tc>
          <w:tcPr>
            <w:tcW w:w="1615" w:type="dxa"/>
            <w:tcBorders>
              <w:left w:val="single" w:sz="12" w:space="0" w:color="auto"/>
              <w:bottom w:val="single" w:sz="4" w:space="0" w:color="auto"/>
            </w:tcBorders>
            <w:shd w:val="clear" w:color="auto" w:fill="A6A6A6" w:themeFill="background1" w:themeFillShade="A6"/>
          </w:tcPr>
          <w:p w14:paraId="41A63187" w14:textId="77777777" w:rsidR="00983A0F" w:rsidRPr="006869A6" w:rsidRDefault="00983A0F" w:rsidP="008A1F73">
            <w:pPr>
              <w:rPr>
                <w:sz w:val="16"/>
                <w:szCs w:val="16"/>
              </w:rPr>
            </w:pPr>
            <w:r w:rsidRPr="006869A6">
              <w:rPr>
                <w:sz w:val="16"/>
                <w:szCs w:val="16"/>
              </w:rPr>
              <w:t>04/03-22/03</w:t>
            </w:r>
          </w:p>
        </w:tc>
        <w:tc>
          <w:tcPr>
            <w:tcW w:w="3651" w:type="dxa"/>
            <w:tcBorders>
              <w:bottom w:val="single" w:sz="4" w:space="0" w:color="auto"/>
            </w:tcBorders>
            <w:shd w:val="clear" w:color="auto" w:fill="FFFFFF" w:themeFill="background1"/>
          </w:tcPr>
          <w:p w14:paraId="1FC6DF90" w14:textId="77777777" w:rsidR="00983A0F" w:rsidRPr="006869A6" w:rsidRDefault="00983A0F" w:rsidP="008A1F73">
            <w:pPr>
              <w:rPr>
                <w:sz w:val="16"/>
                <w:szCs w:val="16"/>
              </w:rPr>
            </w:pPr>
            <w:r w:rsidRPr="006869A6">
              <w:rPr>
                <w:sz w:val="16"/>
                <w:szCs w:val="16"/>
              </w:rPr>
              <w:t>Richten op inhoud content april, elke maandag halfuurtje evaluatiegesprek met stagiair(e)</w:t>
            </w:r>
          </w:p>
        </w:tc>
        <w:tc>
          <w:tcPr>
            <w:tcW w:w="1949" w:type="dxa"/>
            <w:tcBorders>
              <w:bottom w:val="single" w:sz="4" w:space="0" w:color="auto"/>
              <w:right w:val="single" w:sz="12" w:space="0" w:color="auto"/>
            </w:tcBorders>
            <w:shd w:val="clear" w:color="auto" w:fill="FFFFFF" w:themeFill="background1"/>
          </w:tcPr>
          <w:p w14:paraId="2B7B50C9" w14:textId="77777777" w:rsidR="00983A0F" w:rsidRPr="006869A6" w:rsidRDefault="00983A0F" w:rsidP="008A1F73">
            <w:pPr>
              <w:rPr>
                <w:sz w:val="16"/>
                <w:szCs w:val="16"/>
              </w:rPr>
            </w:pPr>
            <w:r w:rsidRPr="006869A6">
              <w:rPr>
                <w:sz w:val="16"/>
                <w:szCs w:val="16"/>
              </w:rPr>
              <w:t>Marketingmanager</w:t>
            </w:r>
          </w:p>
          <w:p w14:paraId="34D6EEB6" w14:textId="77777777" w:rsidR="00AC3768" w:rsidRPr="006869A6" w:rsidRDefault="00AC3768" w:rsidP="008A1F73">
            <w:pPr>
              <w:rPr>
                <w:sz w:val="16"/>
                <w:szCs w:val="16"/>
              </w:rPr>
            </w:pPr>
            <w:r w:rsidRPr="006869A6">
              <w:rPr>
                <w:sz w:val="16"/>
                <w:szCs w:val="16"/>
              </w:rPr>
              <w:t>Communicatiemedewerker</w:t>
            </w:r>
          </w:p>
          <w:p w14:paraId="34907EBB" w14:textId="77777777" w:rsidR="00983A0F" w:rsidRPr="006869A6" w:rsidRDefault="00983A0F" w:rsidP="008A1F73"/>
        </w:tc>
      </w:tr>
      <w:tr w:rsidR="00AC3768" w:rsidRPr="006869A6" w14:paraId="3D7DE112" w14:textId="77777777" w:rsidTr="00AC3768">
        <w:trPr>
          <w:trHeight w:val="579"/>
        </w:trPr>
        <w:tc>
          <w:tcPr>
            <w:tcW w:w="1615" w:type="dxa"/>
            <w:tcBorders>
              <w:left w:val="single" w:sz="12" w:space="0" w:color="auto"/>
              <w:bottom w:val="single" w:sz="4" w:space="0" w:color="auto"/>
            </w:tcBorders>
            <w:shd w:val="clear" w:color="auto" w:fill="A6A6A6" w:themeFill="background1" w:themeFillShade="A6"/>
          </w:tcPr>
          <w:p w14:paraId="7B96F121" w14:textId="77777777" w:rsidR="00983A0F" w:rsidRPr="006869A6" w:rsidRDefault="00983A0F" w:rsidP="008A1F73">
            <w:pPr>
              <w:rPr>
                <w:sz w:val="16"/>
                <w:szCs w:val="16"/>
              </w:rPr>
            </w:pPr>
            <w:r w:rsidRPr="006869A6">
              <w:rPr>
                <w:sz w:val="16"/>
                <w:szCs w:val="16"/>
              </w:rPr>
              <w:t>04/03-22/03</w:t>
            </w:r>
          </w:p>
        </w:tc>
        <w:tc>
          <w:tcPr>
            <w:tcW w:w="3651" w:type="dxa"/>
            <w:tcBorders>
              <w:bottom w:val="single" w:sz="4" w:space="0" w:color="auto"/>
            </w:tcBorders>
            <w:shd w:val="clear" w:color="auto" w:fill="FFFFFF" w:themeFill="background1"/>
          </w:tcPr>
          <w:p w14:paraId="68AD7287" w14:textId="77777777" w:rsidR="00983A0F" w:rsidRPr="006869A6" w:rsidRDefault="00983A0F" w:rsidP="008A1F73">
            <w:pPr>
              <w:rPr>
                <w:sz w:val="16"/>
                <w:szCs w:val="16"/>
              </w:rPr>
            </w:pPr>
            <w:r w:rsidRPr="006869A6">
              <w:rPr>
                <w:sz w:val="16"/>
                <w:szCs w:val="16"/>
              </w:rPr>
              <w:t>Richten op beeld en opmaak content april, elke maandag halfuurtje evaluatiegesprek met marketingmanager</w:t>
            </w:r>
          </w:p>
        </w:tc>
        <w:tc>
          <w:tcPr>
            <w:tcW w:w="1949" w:type="dxa"/>
            <w:tcBorders>
              <w:bottom w:val="single" w:sz="4" w:space="0" w:color="auto"/>
              <w:right w:val="single" w:sz="12" w:space="0" w:color="auto"/>
            </w:tcBorders>
            <w:shd w:val="clear" w:color="auto" w:fill="FFFFFF" w:themeFill="background1"/>
          </w:tcPr>
          <w:p w14:paraId="610F827A" w14:textId="77777777" w:rsidR="00983A0F" w:rsidRPr="006869A6" w:rsidRDefault="00983A0F" w:rsidP="008A1F73">
            <w:pPr>
              <w:rPr>
                <w:sz w:val="16"/>
                <w:szCs w:val="16"/>
              </w:rPr>
            </w:pPr>
            <w:r w:rsidRPr="006869A6">
              <w:rPr>
                <w:sz w:val="16"/>
                <w:szCs w:val="16"/>
              </w:rPr>
              <w:t>Stagiair(e)</w:t>
            </w:r>
          </w:p>
          <w:p w14:paraId="2B0D6F91" w14:textId="77777777" w:rsidR="00AC3768" w:rsidRPr="006869A6" w:rsidRDefault="00AC3768" w:rsidP="008A1F73">
            <w:pPr>
              <w:rPr>
                <w:sz w:val="16"/>
                <w:szCs w:val="16"/>
              </w:rPr>
            </w:pPr>
            <w:r w:rsidRPr="006869A6">
              <w:rPr>
                <w:sz w:val="16"/>
                <w:szCs w:val="16"/>
              </w:rPr>
              <w:t>Communicatiemedewerker</w:t>
            </w:r>
          </w:p>
        </w:tc>
      </w:tr>
      <w:tr w:rsidR="00AC3768" w:rsidRPr="006869A6" w14:paraId="54BC13BB" w14:textId="77777777" w:rsidTr="00AC3768">
        <w:trPr>
          <w:trHeight w:val="579"/>
        </w:trPr>
        <w:tc>
          <w:tcPr>
            <w:tcW w:w="1615" w:type="dxa"/>
            <w:tcBorders>
              <w:left w:val="single" w:sz="12" w:space="0" w:color="auto"/>
              <w:bottom w:val="single" w:sz="4" w:space="0" w:color="auto"/>
            </w:tcBorders>
            <w:shd w:val="clear" w:color="auto" w:fill="A6A6A6" w:themeFill="background1" w:themeFillShade="A6"/>
          </w:tcPr>
          <w:p w14:paraId="21304FC0" w14:textId="77777777" w:rsidR="00983A0F" w:rsidRPr="006869A6" w:rsidRDefault="00983A0F" w:rsidP="008A1F73">
            <w:pPr>
              <w:rPr>
                <w:sz w:val="16"/>
                <w:szCs w:val="16"/>
              </w:rPr>
            </w:pPr>
            <w:r w:rsidRPr="006869A6">
              <w:rPr>
                <w:sz w:val="16"/>
                <w:szCs w:val="16"/>
              </w:rPr>
              <w:lastRenderedPageBreak/>
              <w:t>04/03-27/03</w:t>
            </w:r>
          </w:p>
        </w:tc>
        <w:tc>
          <w:tcPr>
            <w:tcW w:w="3651" w:type="dxa"/>
            <w:tcBorders>
              <w:bottom w:val="single" w:sz="4" w:space="0" w:color="auto"/>
            </w:tcBorders>
            <w:shd w:val="clear" w:color="auto" w:fill="FFFFFF" w:themeFill="background1"/>
          </w:tcPr>
          <w:p w14:paraId="557034EB" w14:textId="77777777" w:rsidR="00983A0F" w:rsidRPr="006869A6" w:rsidRDefault="00983A0F" w:rsidP="008A1F73">
            <w:pPr>
              <w:rPr>
                <w:sz w:val="16"/>
                <w:szCs w:val="16"/>
              </w:rPr>
            </w:pPr>
            <w:r w:rsidRPr="006869A6">
              <w:rPr>
                <w:sz w:val="16"/>
                <w:szCs w:val="16"/>
              </w:rPr>
              <w:t xml:space="preserve">Analyseren en monitoren maart </w:t>
            </w:r>
          </w:p>
        </w:tc>
        <w:tc>
          <w:tcPr>
            <w:tcW w:w="1949" w:type="dxa"/>
            <w:tcBorders>
              <w:bottom w:val="single" w:sz="4" w:space="0" w:color="auto"/>
              <w:right w:val="single" w:sz="12" w:space="0" w:color="auto"/>
            </w:tcBorders>
            <w:shd w:val="clear" w:color="auto" w:fill="FFFFFF" w:themeFill="background1"/>
          </w:tcPr>
          <w:p w14:paraId="4CAAEFBD" w14:textId="77777777" w:rsidR="00983A0F" w:rsidRPr="006869A6" w:rsidRDefault="00983A0F" w:rsidP="008A1F73">
            <w:pPr>
              <w:rPr>
                <w:sz w:val="16"/>
                <w:szCs w:val="16"/>
              </w:rPr>
            </w:pPr>
            <w:r w:rsidRPr="006869A6">
              <w:rPr>
                <w:sz w:val="16"/>
                <w:szCs w:val="16"/>
              </w:rPr>
              <w:t>Online marketeer</w:t>
            </w:r>
          </w:p>
        </w:tc>
      </w:tr>
      <w:tr w:rsidR="00AC3768" w:rsidRPr="006869A6" w14:paraId="1F3F8BD4" w14:textId="77777777" w:rsidTr="00AC3768">
        <w:trPr>
          <w:trHeight w:val="579"/>
        </w:trPr>
        <w:tc>
          <w:tcPr>
            <w:tcW w:w="1615" w:type="dxa"/>
            <w:tcBorders>
              <w:left w:val="single" w:sz="12" w:space="0" w:color="auto"/>
              <w:bottom w:val="single" w:sz="4" w:space="0" w:color="auto"/>
            </w:tcBorders>
            <w:shd w:val="clear" w:color="auto" w:fill="A6A6A6" w:themeFill="background1" w:themeFillShade="A6"/>
          </w:tcPr>
          <w:p w14:paraId="4E4DC041" w14:textId="77777777" w:rsidR="00983A0F" w:rsidRPr="006869A6" w:rsidRDefault="00983A0F" w:rsidP="008A1F73">
            <w:pPr>
              <w:rPr>
                <w:sz w:val="16"/>
                <w:szCs w:val="16"/>
              </w:rPr>
            </w:pPr>
            <w:r w:rsidRPr="006869A6">
              <w:rPr>
                <w:sz w:val="16"/>
                <w:szCs w:val="16"/>
              </w:rPr>
              <w:t>26/03-29/03</w:t>
            </w:r>
          </w:p>
        </w:tc>
        <w:tc>
          <w:tcPr>
            <w:tcW w:w="3651" w:type="dxa"/>
            <w:tcBorders>
              <w:bottom w:val="single" w:sz="4" w:space="0" w:color="auto"/>
            </w:tcBorders>
            <w:shd w:val="clear" w:color="auto" w:fill="FFFFFF" w:themeFill="background1"/>
          </w:tcPr>
          <w:p w14:paraId="17D556DB" w14:textId="77777777" w:rsidR="00983A0F" w:rsidRPr="006869A6" w:rsidRDefault="00983A0F" w:rsidP="008A1F73">
            <w:pPr>
              <w:rPr>
                <w:sz w:val="16"/>
                <w:szCs w:val="16"/>
              </w:rPr>
            </w:pPr>
            <w:r w:rsidRPr="006869A6">
              <w:rPr>
                <w:sz w:val="16"/>
                <w:szCs w:val="16"/>
              </w:rPr>
              <w:t>Analyserapport opmaken maart</w:t>
            </w:r>
          </w:p>
        </w:tc>
        <w:tc>
          <w:tcPr>
            <w:tcW w:w="1949" w:type="dxa"/>
            <w:tcBorders>
              <w:bottom w:val="single" w:sz="4" w:space="0" w:color="auto"/>
              <w:right w:val="single" w:sz="12" w:space="0" w:color="auto"/>
            </w:tcBorders>
            <w:shd w:val="clear" w:color="auto" w:fill="FFFFFF" w:themeFill="background1"/>
          </w:tcPr>
          <w:p w14:paraId="6E71CFD8" w14:textId="77777777" w:rsidR="00983A0F" w:rsidRPr="006869A6" w:rsidRDefault="00983A0F" w:rsidP="008A1F73">
            <w:pPr>
              <w:rPr>
                <w:sz w:val="16"/>
                <w:szCs w:val="16"/>
              </w:rPr>
            </w:pPr>
            <w:r w:rsidRPr="006869A6">
              <w:rPr>
                <w:sz w:val="16"/>
                <w:szCs w:val="16"/>
              </w:rPr>
              <w:t>Online marketeer</w:t>
            </w:r>
          </w:p>
        </w:tc>
      </w:tr>
      <w:tr w:rsidR="00AC3768" w:rsidRPr="006869A6" w14:paraId="60A1218A" w14:textId="77777777" w:rsidTr="00AC3768">
        <w:trPr>
          <w:trHeight w:val="579"/>
        </w:trPr>
        <w:tc>
          <w:tcPr>
            <w:tcW w:w="1615" w:type="dxa"/>
            <w:tcBorders>
              <w:top w:val="single" w:sz="4" w:space="0" w:color="auto"/>
              <w:left w:val="single" w:sz="12" w:space="0" w:color="auto"/>
              <w:bottom w:val="single" w:sz="12" w:space="0" w:color="auto"/>
            </w:tcBorders>
            <w:shd w:val="clear" w:color="auto" w:fill="A6A6A6" w:themeFill="background1" w:themeFillShade="A6"/>
          </w:tcPr>
          <w:p w14:paraId="63E40F51" w14:textId="77777777" w:rsidR="00983A0F" w:rsidRPr="006869A6" w:rsidRDefault="00983A0F" w:rsidP="008A1F73">
            <w:pPr>
              <w:rPr>
                <w:sz w:val="16"/>
                <w:szCs w:val="16"/>
              </w:rPr>
            </w:pPr>
            <w:r w:rsidRPr="006869A6">
              <w:rPr>
                <w:sz w:val="16"/>
                <w:szCs w:val="16"/>
              </w:rPr>
              <w:t>25/02-29/02</w:t>
            </w:r>
          </w:p>
        </w:tc>
        <w:tc>
          <w:tcPr>
            <w:tcW w:w="3651" w:type="dxa"/>
            <w:tcBorders>
              <w:top w:val="single" w:sz="4" w:space="0" w:color="auto"/>
              <w:bottom w:val="single" w:sz="12" w:space="0" w:color="auto"/>
            </w:tcBorders>
            <w:shd w:val="clear" w:color="auto" w:fill="FFFFFF" w:themeFill="background1"/>
          </w:tcPr>
          <w:p w14:paraId="3F2C8552" w14:textId="77777777" w:rsidR="00983A0F" w:rsidRPr="006869A6" w:rsidRDefault="00983A0F" w:rsidP="008A1F73">
            <w:pPr>
              <w:rPr>
                <w:sz w:val="16"/>
                <w:szCs w:val="16"/>
              </w:rPr>
            </w:pPr>
            <w:r w:rsidRPr="006869A6">
              <w:rPr>
                <w:sz w:val="16"/>
                <w:szCs w:val="16"/>
              </w:rPr>
              <w:t xml:space="preserve">Content afronden en klaarzetten in </w:t>
            </w:r>
            <w:r w:rsidR="00B132BC" w:rsidRPr="006869A6">
              <w:rPr>
                <w:sz w:val="16"/>
                <w:szCs w:val="16"/>
              </w:rPr>
              <w:t>Hootsuite</w:t>
            </w:r>
          </w:p>
        </w:tc>
        <w:tc>
          <w:tcPr>
            <w:tcW w:w="1949" w:type="dxa"/>
            <w:tcBorders>
              <w:top w:val="single" w:sz="4" w:space="0" w:color="auto"/>
              <w:bottom w:val="single" w:sz="12" w:space="0" w:color="auto"/>
              <w:right w:val="single" w:sz="12" w:space="0" w:color="auto"/>
            </w:tcBorders>
            <w:shd w:val="clear" w:color="auto" w:fill="FFFFFF" w:themeFill="background1"/>
          </w:tcPr>
          <w:p w14:paraId="2A036E09" w14:textId="77777777" w:rsidR="00983A0F" w:rsidRPr="006869A6" w:rsidRDefault="00983A0F" w:rsidP="008A1F73">
            <w:pPr>
              <w:rPr>
                <w:sz w:val="16"/>
                <w:szCs w:val="16"/>
              </w:rPr>
            </w:pPr>
            <w:r w:rsidRPr="006869A6">
              <w:rPr>
                <w:sz w:val="16"/>
                <w:szCs w:val="16"/>
              </w:rPr>
              <w:t>Stagiair(e)</w:t>
            </w:r>
          </w:p>
        </w:tc>
      </w:tr>
      <w:tr w:rsidR="00AC3768" w:rsidRPr="006869A6" w14:paraId="50DB9722" w14:textId="77777777" w:rsidTr="00AC3768">
        <w:trPr>
          <w:trHeight w:val="579"/>
        </w:trPr>
        <w:tc>
          <w:tcPr>
            <w:tcW w:w="1615" w:type="dxa"/>
            <w:tcBorders>
              <w:top w:val="single" w:sz="12" w:space="0" w:color="auto"/>
              <w:left w:val="single" w:sz="12" w:space="0" w:color="auto"/>
              <w:bottom w:val="single" w:sz="4" w:space="0" w:color="auto"/>
            </w:tcBorders>
            <w:shd w:val="clear" w:color="auto" w:fill="D9D9D9" w:themeFill="background1" w:themeFillShade="D9"/>
          </w:tcPr>
          <w:p w14:paraId="209095E8" w14:textId="77777777" w:rsidR="00983A0F" w:rsidRPr="006869A6" w:rsidRDefault="00983A0F" w:rsidP="008A1F73">
            <w:pPr>
              <w:tabs>
                <w:tab w:val="left" w:pos="1135"/>
              </w:tabs>
              <w:rPr>
                <w:sz w:val="16"/>
                <w:szCs w:val="16"/>
              </w:rPr>
            </w:pPr>
            <w:r w:rsidRPr="006869A6">
              <w:rPr>
                <w:sz w:val="16"/>
                <w:szCs w:val="16"/>
              </w:rPr>
              <w:t>01/04</w:t>
            </w:r>
          </w:p>
        </w:tc>
        <w:tc>
          <w:tcPr>
            <w:tcW w:w="3651" w:type="dxa"/>
            <w:tcBorders>
              <w:top w:val="single" w:sz="12" w:space="0" w:color="auto"/>
              <w:bottom w:val="single" w:sz="4" w:space="0" w:color="auto"/>
            </w:tcBorders>
            <w:shd w:val="clear" w:color="auto" w:fill="FFFFFF" w:themeFill="background1"/>
          </w:tcPr>
          <w:p w14:paraId="65D3B8E6" w14:textId="77777777" w:rsidR="00983A0F" w:rsidRPr="006869A6" w:rsidRDefault="00983A0F" w:rsidP="008A1F73">
            <w:pPr>
              <w:rPr>
                <w:b/>
                <w:sz w:val="16"/>
                <w:szCs w:val="16"/>
              </w:rPr>
            </w:pPr>
            <w:r w:rsidRPr="006869A6">
              <w:rPr>
                <w:b/>
                <w:sz w:val="16"/>
                <w:szCs w:val="16"/>
              </w:rPr>
              <w:t>Contentmeeting 4</w:t>
            </w:r>
          </w:p>
          <w:p w14:paraId="066944AC" w14:textId="77777777" w:rsidR="00983A0F" w:rsidRPr="006869A6" w:rsidRDefault="00983A0F" w:rsidP="008A1F73">
            <w:pPr>
              <w:pStyle w:val="Lijstalinea"/>
              <w:numPr>
                <w:ilvl w:val="0"/>
                <w:numId w:val="31"/>
              </w:numPr>
              <w:rPr>
                <w:sz w:val="16"/>
                <w:szCs w:val="16"/>
              </w:rPr>
            </w:pPr>
            <w:r w:rsidRPr="006869A6">
              <w:rPr>
                <w:sz w:val="16"/>
                <w:szCs w:val="16"/>
              </w:rPr>
              <w:t>Brainstormsessie</w:t>
            </w:r>
          </w:p>
          <w:p w14:paraId="0F7C2A4B" w14:textId="77777777" w:rsidR="00983A0F" w:rsidRPr="006869A6" w:rsidRDefault="00983A0F" w:rsidP="008A1F73">
            <w:pPr>
              <w:pStyle w:val="Lijstalinea"/>
              <w:numPr>
                <w:ilvl w:val="0"/>
                <w:numId w:val="31"/>
              </w:numPr>
              <w:rPr>
                <w:sz w:val="16"/>
                <w:szCs w:val="16"/>
              </w:rPr>
            </w:pPr>
            <w:r w:rsidRPr="006869A6">
              <w:rPr>
                <w:sz w:val="16"/>
                <w:szCs w:val="16"/>
              </w:rPr>
              <w:t>Bespreken analyserapport</w:t>
            </w:r>
            <w:r w:rsidR="00F14F79">
              <w:rPr>
                <w:sz w:val="16"/>
                <w:szCs w:val="16"/>
              </w:rPr>
              <w:t xml:space="preserve"> maart</w:t>
            </w:r>
          </w:p>
          <w:p w14:paraId="296F2E61" w14:textId="77777777" w:rsidR="00983A0F" w:rsidRDefault="00983A0F" w:rsidP="008A1F73">
            <w:pPr>
              <w:pStyle w:val="Lijstalinea"/>
              <w:numPr>
                <w:ilvl w:val="0"/>
                <w:numId w:val="31"/>
              </w:numPr>
              <w:rPr>
                <w:sz w:val="16"/>
                <w:szCs w:val="16"/>
              </w:rPr>
            </w:pPr>
            <w:r w:rsidRPr="006869A6">
              <w:rPr>
                <w:sz w:val="16"/>
                <w:szCs w:val="16"/>
              </w:rPr>
              <w:t>Contentkalender mei opstellen en basis invoeren in</w:t>
            </w:r>
            <w:r w:rsidR="00B132BC" w:rsidRPr="006869A6">
              <w:rPr>
                <w:sz w:val="16"/>
                <w:szCs w:val="16"/>
              </w:rPr>
              <w:t xml:space="preserve"> Hootsuite</w:t>
            </w:r>
          </w:p>
          <w:p w14:paraId="2952FC62" w14:textId="77777777" w:rsidR="00FE1C7E" w:rsidRPr="006869A6" w:rsidRDefault="00FE1C7E" w:rsidP="008A1F73">
            <w:pPr>
              <w:pStyle w:val="Lijstalinea"/>
              <w:numPr>
                <w:ilvl w:val="0"/>
                <w:numId w:val="31"/>
              </w:numPr>
              <w:rPr>
                <w:sz w:val="16"/>
                <w:szCs w:val="16"/>
              </w:rPr>
            </w:pPr>
            <w:r>
              <w:rPr>
                <w:sz w:val="16"/>
                <w:szCs w:val="16"/>
              </w:rPr>
              <w:t>Videocontent bedenken</w:t>
            </w:r>
          </w:p>
        </w:tc>
        <w:tc>
          <w:tcPr>
            <w:tcW w:w="1949" w:type="dxa"/>
            <w:tcBorders>
              <w:top w:val="single" w:sz="12" w:space="0" w:color="auto"/>
              <w:bottom w:val="single" w:sz="4" w:space="0" w:color="auto"/>
              <w:right w:val="single" w:sz="12" w:space="0" w:color="auto"/>
            </w:tcBorders>
            <w:shd w:val="clear" w:color="auto" w:fill="FFFFFF" w:themeFill="background1"/>
          </w:tcPr>
          <w:p w14:paraId="6FA8F777" w14:textId="77777777" w:rsidR="00983A0F" w:rsidRPr="006869A6" w:rsidRDefault="00983A0F" w:rsidP="008A1F73">
            <w:pPr>
              <w:rPr>
                <w:sz w:val="16"/>
                <w:szCs w:val="16"/>
              </w:rPr>
            </w:pPr>
            <w:r w:rsidRPr="006869A6">
              <w:rPr>
                <w:sz w:val="16"/>
                <w:szCs w:val="16"/>
              </w:rPr>
              <w:t>Marketingmanager</w:t>
            </w:r>
          </w:p>
          <w:p w14:paraId="402A9574" w14:textId="77777777" w:rsidR="00AC3768" w:rsidRPr="006869A6" w:rsidRDefault="00AC3768" w:rsidP="008A1F73">
            <w:pPr>
              <w:rPr>
                <w:sz w:val="16"/>
                <w:szCs w:val="16"/>
              </w:rPr>
            </w:pPr>
            <w:r w:rsidRPr="006869A6">
              <w:rPr>
                <w:sz w:val="16"/>
                <w:szCs w:val="16"/>
              </w:rPr>
              <w:t>Communicatiemedewerker</w:t>
            </w:r>
          </w:p>
          <w:p w14:paraId="3CB45B7B" w14:textId="77777777" w:rsidR="00983A0F" w:rsidRPr="006869A6" w:rsidRDefault="00983A0F" w:rsidP="008A1F73">
            <w:pPr>
              <w:rPr>
                <w:sz w:val="16"/>
                <w:szCs w:val="16"/>
              </w:rPr>
            </w:pPr>
            <w:r w:rsidRPr="006869A6">
              <w:rPr>
                <w:sz w:val="16"/>
                <w:szCs w:val="16"/>
              </w:rPr>
              <w:t>Online marketeer</w:t>
            </w:r>
          </w:p>
          <w:p w14:paraId="6E265D71" w14:textId="77777777" w:rsidR="00983A0F" w:rsidRPr="006869A6" w:rsidRDefault="00983A0F" w:rsidP="008A1F73">
            <w:r w:rsidRPr="006869A6">
              <w:rPr>
                <w:sz w:val="16"/>
                <w:szCs w:val="16"/>
              </w:rPr>
              <w:t>Stagiair(e)</w:t>
            </w:r>
          </w:p>
        </w:tc>
      </w:tr>
      <w:tr w:rsidR="00AC3768" w:rsidRPr="006869A6" w14:paraId="575497E7" w14:textId="77777777" w:rsidTr="00FE1C7E">
        <w:trPr>
          <w:trHeight w:val="579"/>
        </w:trPr>
        <w:tc>
          <w:tcPr>
            <w:tcW w:w="1615" w:type="dxa"/>
            <w:tcBorders>
              <w:left w:val="single" w:sz="12" w:space="0" w:color="auto"/>
            </w:tcBorders>
            <w:shd w:val="clear" w:color="auto" w:fill="D9D9D9" w:themeFill="background1" w:themeFillShade="D9"/>
          </w:tcPr>
          <w:p w14:paraId="1341E086" w14:textId="77777777" w:rsidR="00983A0F" w:rsidRPr="006869A6" w:rsidRDefault="00983A0F" w:rsidP="008A1F73">
            <w:pPr>
              <w:tabs>
                <w:tab w:val="left" w:pos="1135"/>
              </w:tabs>
              <w:rPr>
                <w:sz w:val="16"/>
                <w:szCs w:val="16"/>
              </w:rPr>
            </w:pPr>
            <w:r w:rsidRPr="006869A6">
              <w:rPr>
                <w:sz w:val="16"/>
                <w:szCs w:val="16"/>
              </w:rPr>
              <w:t>02/04-24/04</w:t>
            </w:r>
          </w:p>
        </w:tc>
        <w:tc>
          <w:tcPr>
            <w:tcW w:w="3651" w:type="dxa"/>
            <w:shd w:val="clear" w:color="auto" w:fill="FFFFFF" w:themeFill="background1"/>
          </w:tcPr>
          <w:p w14:paraId="614F411B" w14:textId="77777777" w:rsidR="00983A0F" w:rsidRPr="006869A6" w:rsidRDefault="00983A0F" w:rsidP="008A1F73">
            <w:pPr>
              <w:rPr>
                <w:sz w:val="16"/>
                <w:szCs w:val="16"/>
              </w:rPr>
            </w:pPr>
            <w:r w:rsidRPr="006869A6">
              <w:rPr>
                <w:sz w:val="16"/>
                <w:szCs w:val="16"/>
              </w:rPr>
              <w:t>Richten op inhoud content mei, elke maandag halfuurtje evaluatiegesprek met stagiair(e)</w:t>
            </w:r>
          </w:p>
        </w:tc>
        <w:tc>
          <w:tcPr>
            <w:tcW w:w="1949" w:type="dxa"/>
            <w:tcBorders>
              <w:right w:val="single" w:sz="12" w:space="0" w:color="auto"/>
            </w:tcBorders>
            <w:shd w:val="clear" w:color="auto" w:fill="FFFFFF" w:themeFill="background1"/>
          </w:tcPr>
          <w:p w14:paraId="38818D23" w14:textId="77777777" w:rsidR="00983A0F" w:rsidRPr="006869A6" w:rsidRDefault="00983A0F" w:rsidP="008A1F73">
            <w:pPr>
              <w:rPr>
                <w:sz w:val="16"/>
                <w:szCs w:val="16"/>
              </w:rPr>
            </w:pPr>
            <w:r w:rsidRPr="006869A6">
              <w:rPr>
                <w:sz w:val="16"/>
                <w:szCs w:val="16"/>
              </w:rPr>
              <w:t>Marketingmanager</w:t>
            </w:r>
          </w:p>
          <w:p w14:paraId="5D1059DF" w14:textId="77777777" w:rsidR="00AC3768" w:rsidRPr="006869A6" w:rsidRDefault="00AC3768" w:rsidP="008A1F73">
            <w:pPr>
              <w:rPr>
                <w:sz w:val="16"/>
                <w:szCs w:val="16"/>
              </w:rPr>
            </w:pPr>
            <w:r w:rsidRPr="006869A6">
              <w:rPr>
                <w:sz w:val="16"/>
                <w:szCs w:val="16"/>
              </w:rPr>
              <w:t>Communicatiemedewerker</w:t>
            </w:r>
          </w:p>
        </w:tc>
      </w:tr>
      <w:tr w:rsidR="00F14F79" w:rsidRPr="006869A6" w14:paraId="6973B041" w14:textId="77777777" w:rsidTr="00FE1C7E">
        <w:trPr>
          <w:trHeight w:val="579"/>
        </w:trPr>
        <w:tc>
          <w:tcPr>
            <w:tcW w:w="1615" w:type="dxa"/>
            <w:tcBorders>
              <w:left w:val="single" w:sz="12" w:space="0" w:color="auto"/>
            </w:tcBorders>
            <w:shd w:val="clear" w:color="auto" w:fill="D9D9D9" w:themeFill="background1" w:themeFillShade="D9"/>
          </w:tcPr>
          <w:p w14:paraId="6354553A" w14:textId="77777777" w:rsidR="00F14F79" w:rsidRPr="006869A6" w:rsidRDefault="00F14F79" w:rsidP="008A1F73">
            <w:pPr>
              <w:tabs>
                <w:tab w:val="left" w:pos="1135"/>
              </w:tabs>
              <w:rPr>
                <w:sz w:val="16"/>
                <w:szCs w:val="16"/>
              </w:rPr>
            </w:pPr>
            <w:r w:rsidRPr="006869A6">
              <w:rPr>
                <w:sz w:val="16"/>
                <w:szCs w:val="16"/>
              </w:rPr>
              <w:t>02/04-24/04</w:t>
            </w:r>
          </w:p>
        </w:tc>
        <w:tc>
          <w:tcPr>
            <w:tcW w:w="3651" w:type="dxa"/>
            <w:shd w:val="clear" w:color="auto" w:fill="FFFFFF" w:themeFill="background1"/>
          </w:tcPr>
          <w:p w14:paraId="355689E2" w14:textId="77777777" w:rsidR="00F14F79" w:rsidRPr="006869A6" w:rsidRDefault="00F14F79" w:rsidP="008A1F73">
            <w:pPr>
              <w:rPr>
                <w:sz w:val="16"/>
                <w:szCs w:val="16"/>
              </w:rPr>
            </w:pPr>
            <w:r w:rsidRPr="006869A6">
              <w:rPr>
                <w:sz w:val="16"/>
                <w:szCs w:val="16"/>
              </w:rPr>
              <w:t xml:space="preserve">Richten op beeld en opmaak content </w:t>
            </w:r>
            <w:r>
              <w:rPr>
                <w:sz w:val="16"/>
                <w:szCs w:val="16"/>
              </w:rPr>
              <w:t>mei</w:t>
            </w:r>
            <w:r w:rsidRPr="006869A6">
              <w:rPr>
                <w:sz w:val="16"/>
                <w:szCs w:val="16"/>
              </w:rPr>
              <w:t>, elke maandag halfuurtje evaluatiegesprek met marketingmanager</w:t>
            </w:r>
          </w:p>
        </w:tc>
        <w:tc>
          <w:tcPr>
            <w:tcW w:w="1949" w:type="dxa"/>
            <w:tcBorders>
              <w:right w:val="single" w:sz="12" w:space="0" w:color="auto"/>
            </w:tcBorders>
            <w:shd w:val="clear" w:color="auto" w:fill="FFFFFF" w:themeFill="background1"/>
          </w:tcPr>
          <w:p w14:paraId="53F46796" w14:textId="77777777" w:rsidR="00F14F79" w:rsidRPr="006869A6" w:rsidRDefault="00F14F79" w:rsidP="008A1F73">
            <w:pPr>
              <w:rPr>
                <w:sz w:val="16"/>
                <w:szCs w:val="16"/>
              </w:rPr>
            </w:pPr>
            <w:r w:rsidRPr="006869A6">
              <w:rPr>
                <w:sz w:val="16"/>
                <w:szCs w:val="16"/>
              </w:rPr>
              <w:t>Stagiair(e)</w:t>
            </w:r>
          </w:p>
          <w:p w14:paraId="6236C014" w14:textId="77777777" w:rsidR="00F14F79" w:rsidRPr="006869A6" w:rsidRDefault="00F14F79" w:rsidP="008A1F73">
            <w:pPr>
              <w:rPr>
                <w:sz w:val="16"/>
                <w:szCs w:val="16"/>
              </w:rPr>
            </w:pPr>
            <w:r w:rsidRPr="006869A6">
              <w:rPr>
                <w:sz w:val="16"/>
                <w:szCs w:val="16"/>
              </w:rPr>
              <w:t>Communicatiemedewerker</w:t>
            </w:r>
          </w:p>
        </w:tc>
      </w:tr>
      <w:tr w:rsidR="00F14F79" w:rsidRPr="006869A6" w14:paraId="30994918" w14:textId="77777777" w:rsidTr="00FE1C7E">
        <w:trPr>
          <w:trHeight w:val="579"/>
        </w:trPr>
        <w:tc>
          <w:tcPr>
            <w:tcW w:w="1615" w:type="dxa"/>
            <w:tcBorders>
              <w:left w:val="single" w:sz="12" w:space="0" w:color="auto"/>
            </w:tcBorders>
            <w:shd w:val="clear" w:color="auto" w:fill="D9D9D9" w:themeFill="background1" w:themeFillShade="D9"/>
          </w:tcPr>
          <w:p w14:paraId="163DAA86" w14:textId="77777777" w:rsidR="00F14F79" w:rsidRPr="006869A6" w:rsidRDefault="00F14F79" w:rsidP="008A1F73">
            <w:pPr>
              <w:tabs>
                <w:tab w:val="left" w:pos="1135"/>
              </w:tabs>
              <w:rPr>
                <w:sz w:val="16"/>
                <w:szCs w:val="16"/>
              </w:rPr>
            </w:pPr>
            <w:r>
              <w:rPr>
                <w:sz w:val="16"/>
                <w:szCs w:val="16"/>
              </w:rPr>
              <w:t>02/04-10/04</w:t>
            </w:r>
          </w:p>
        </w:tc>
        <w:tc>
          <w:tcPr>
            <w:tcW w:w="3651" w:type="dxa"/>
            <w:shd w:val="clear" w:color="auto" w:fill="FFFFFF" w:themeFill="background1"/>
          </w:tcPr>
          <w:p w14:paraId="56C38249" w14:textId="77777777" w:rsidR="00F14F79" w:rsidRPr="00FE1C7E" w:rsidRDefault="00F14F79" w:rsidP="008A1F73">
            <w:pPr>
              <w:rPr>
                <w:sz w:val="16"/>
                <w:szCs w:val="16"/>
              </w:rPr>
            </w:pPr>
            <w:r>
              <w:rPr>
                <w:i/>
                <w:sz w:val="16"/>
                <w:szCs w:val="16"/>
              </w:rPr>
              <w:t xml:space="preserve">Freelancer </w:t>
            </w:r>
            <w:r>
              <w:rPr>
                <w:sz w:val="16"/>
                <w:szCs w:val="16"/>
              </w:rPr>
              <w:t>inhuren voor videocontent, realiseren video</w:t>
            </w:r>
          </w:p>
        </w:tc>
        <w:tc>
          <w:tcPr>
            <w:tcW w:w="1949" w:type="dxa"/>
            <w:tcBorders>
              <w:right w:val="single" w:sz="12" w:space="0" w:color="auto"/>
            </w:tcBorders>
            <w:shd w:val="clear" w:color="auto" w:fill="FFFFFF" w:themeFill="background1"/>
          </w:tcPr>
          <w:p w14:paraId="256A1FC9" w14:textId="77777777" w:rsidR="00F14F79" w:rsidRPr="006869A6" w:rsidRDefault="00F14F79" w:rsidP="008A1F73">
            <w:pPr>
              <w:rPr>
                <w:sz w:val="16"/>
                <w:szCs w:val="16"/>
              </w:rPr>
            </w:pPr>
            <w:r w:rsidRPr="006869A6">
              <w:rPr>
                <w:sz w:val="16"/>
                <w:szCs w:val="16"/>
              </w:rPr>
              <w:t>Marketingmanager</w:t>
            </w:r>
          </w:p>
          <w:p w14:paraId="73521FC2" w14:textId="77777777" w:rsidR="00F14F79" w:rsidRPr="006869A6" w:rsidRDefault="00F14F79" w:rsidP="008A1F73">
            <w:pPr>
              <w:rPr>
                <w:sz w:val="16"/>
                <w:szCs w:val="16"/>
              </w:rPr>
            </w:pPr>
          </w:p>
        </w:tc>
      </w:tr>
      <w:tr w:rsidR="00F14F79" w:rsidRPr="006869A6" w14:paraId="057B3DF8" w14:textId="77777777" w:rsidTr="00F14F79">
        <w:trPr>
          <w:trHeight w:val="579"/>
        </w:trPr>
        <w:tc>
          <w:tcPr>
            <w:tcW w:w="1615" w:type="dxa"/>
            <w:tcBorders>
              <w:left w:val="single" w:sz="12" w:space="0" w:color="auto"/>
            </w:tcBorders>
            <w:shd w:val="clear" w:color="auto" w:fill="D9D9D9" w:themeFill="background1" w:themeFillShade="D9"/>
          </w:tcPr>
          <w:p w14:paraId="0395DBB0" w14:textId="77777777" w:rsidR="00F14F79" w:rsidRPr="006869A6" w:rsidRDefault="00F14F79" w:rsidP="008A1F73">
            <w:pPr>
              <w:rPr>
                <w:sz w:val="16"/>
                <w:szCs w:val="16"/>
              </w:rPr>
            </w:pPr>
            <w:r>
              <w:rPr>
                <w:sz w:val="16"/>
                <w:szCs w:val="16"/>
              </w:rPr>
              <w:t>26/04</w:t>
            </w:r>
            <w:r w:rsidRPr="006869A6">
              <w:rPr>
                <w:sz w:val="16"/>
                <w:szCs w:val="16"/>
              </w:rPr>
              <w:t>-</w:t>
            </w:r>
            <w:r>
              <w:rPr>
                <w:sz w:val="16"/>
                <w:szCs w:val="16"/>
              </w:rPr>
              <w:t>28/04</w:t>
            </w:r>
          </w:p>
        </w:tc>
        <w:tc>
          <w:tcPr>
            <w:tcW w:w="3651" w:type="dxa"/>
            <w:shd w:val="clear" w:color="auto" w:fill="FFFFFF" w:themeFill="background1"/>
          </w:tcPr>
          <w:p w14:paraId="2719AABB" w14:textId="77777777" w:rsidR="00F14F79" w:rsidRPr="006869A6" w:rsidRDefault="00F14F79" w:rsidP="008A1F73">
            <w:pPr>
              <w:rPr>
                <w:sz w:val="16"/>
                <w:szCs w:val="16"/>
              </w:rPr>
            </w:pPr>
            <w:r w:rsidRPr="006869A6">
              <w:rPr>
                <w:sz w:val="16"/>
                <w:szCs w:val="16"/>
              </w:rPr>
              <w:t xml:space="preserve">Analyseren en monitoren </w:t>
            </w:r>
            <w:r>
              <w:rPr>
                <w:sz w:val="16"/>
                <w:szCs w:val="16"/>
              </w:rPr>
              <w:t>april</w:t>
            </w:r>
            <w:r w:rsidRPr="006869A6">
              <w:rPr>
                <w:sz w:val="16"/>
                <w:szCs w:val="16"/>
              </w:rPr>
              <w:t xml:space="preserve"> </w:t>
            </w:r>
          </w:p>
        </w:tc>
        <w:tc>
          <w:tcPr>
            <w:tcW w:w="1949" w:type="dxa"/>
            <w:tcBorders>
              <w:right w:val="single" w:sz="12" w:space="0" w:color="auto"/>
            </w:tcBorders>
            <w:shd w:val="clear" w:color="auto" w:fill="FFFFFF" w:themeFill="background1"/>
          </w:tcPr>
          <w:p w14:paraId="1EB79FD4" w14:textId="77777777" w:rsidR="00F14F79" w:rsidRPr="006869A6" w:rsidRDefault="00F14F79" w:rsidP="008A1F73">
            <w:pPr>
              <w:rPr>
                <w:sz w:val="16"/>
                <w:szCs w:val="16"/>
              </w:rPr>
            </w:pPr>
            <w:r w:rsidRPr="006869A6">
              <w:rPr>
                <w:sz w:val="16"/>
                <w:szCs w:val="16"/>
              </w:rPr>
              <w:t>Online marketeer</w:t>
            </w:r>
          </w:p>
        </w:tc>
      </w:tr>
      <w:tr w:rsidR="00F14F79" w:rsidRPr="006869A6" w14:paraId="085B55BF" w14:textId="77777777" w:rsidTr="00F14F79">
        <w:trPr>
          <w:trHeight w:val="579"/>
        </w:trPr>
        <w:tc>
          <w:tcPr>
            <w:tcW w:w="1615" w:type="dxa"/>
            <w:tcBorders>
              <w:left w:val="single" w:sz="12" w:space="0" w:color="auto"/>
            </w:tcBorders>
            <w:shd w:val="clear" w:color="auto" w:fill="D9D9D9" w:themeFill="background1" w:themeFillShade="D9"/>
          </w:tcPr>
          <w:p w14:paraId="6404FE2D" w14:textId="77777777" w:rsidR="00F14F79" w:rsidRPr="006869A6" w:rsidRDefault="00F14F79" w:rsidP="008A1F73">
            <w:pPr>
              <w:rPr>
                <w:sz w:val="16"/>
                <w:szCs w:val="16"/>
              </w:rPr>
            </w:pPr>
            <w:r>
              <w:rPr>
                <w:sz w:val="16"/>
                <w:szCs w:val="16"/>
              </w:rPr>
              <w:t>29/04</w:t>
            </w:r>
            <w:r w:rsidRPr="006869A6">
              <w:rPr>
                <w:sz w:val="16"/>
                <w:szCs w:val="16"/>
              </w:rPr>
              <w:t>-</w:t>
            </w:r>
            <w:r>
              <w:rPr>
                <w:sz w:val="16"/>
                <w:szCs w:val="16"/>
              </w:rPr>
              <w:t>30/04</w:t>
            </w:r>
          </w:p>
        </w:tc>
        <w:tc>
          <w:tcPr>
            <w:tcW w:w="3651" w:type="dxa"/>
            <w:shd w:val="clear" w:color="auto" w:fill="FFFFFF" w:themeFill="background1"/>
          </w:tcPr>
          <w:p w14:paraId="2E97EF32" w14:textId="77777777" w:rsidR="00F14F79" w:rsidRPr="006869A6" w:rsidRDefault="00F14F79" w:rsidP="008A1F73">
            <w:pPr>
              <w:rPr>
                <w:sz w:val="16"/>
                <w:szCs w:val="16"/>
              </w:rPr>
            </w:pPr>
            <w:r w:rsidRPr="006869A6">
              <w:rPr>
                <w:sz w:val="16"/>
                <w:szCs w:val="16"/>
              </w:rPr>
              <w:t xml:space="preserve">Analyserapport opmaken </w:t>
            </w:r>
            <w:r>
              <w:rPr>
                <w:sz w:val="16"/>
                <w:szCs w:val="16"/>
              </w:rPr>
              <w:t>april</w:t>
            </w:r>
          </w:p>
        </w:tc>
        <w:tc>
          <w:tcPr>
            <w:tcW w:w="1949" w:type="dxa"/>
            <w:tcBorders>
              <w:right w:val="single" w:sz="12" w:space="0" w:color="auto"/>
            </w:tcBorders>
            <w:shd w:val="clear" w:color="auto" w:fill="FFFFFF" w:themeFill="background1"/>
          </w:tcPr>
          <w:p w14:paraId="15C02BC1" w14:textId="77777777" w:rsidR="00F14F79" w:rsidRPr="006869A6" w:rsidRDefault="00F14F79" w:rsidP="008A1F73">
            <w:pPr>
              <w:rPr>
                <w:sz w:val="16"/>
                <w:szCs w:val="16"/>
              </w:rPr>
            </w:pPr>
            <w:r w:rsidRPr="006869A6">
              <w:rPr>
                <w:sz w:val="16"/>
                <w:szCs w:val="16"/>
              </w:rPr>
              <w:t>Online marketeer</w:t>
            </w:r>
          </w:p>
        </w:tc>
      </w:tr>
      <w:tr w:rsidR="00F14F79" w:rsidRPr="006869A6" w14:paraId="6F851DFF" w14:textId="77777777" w:rsidTr="00AC3768">
        <w:trPr>
          <w:trHeight w:val="579"/>
        </w:trPr>
        <w:tc>
          <w:tcPr>
            <w:tcW w:w="1615" w:type="dxa"/>
            <w:tcBorders>
              <w:left w:val="single" w:sz="12" w:space="0" w:color="auto"/>
              <w:bottom w:val="single" w:sz="4" w:space="0" w:color="auto"/>
            </w:tcBorders>
            <w:shd w:val="clear" w:color="auto" w:fill="D9D9D9" w:themeFill="background1" w:themeFillShade="D9"/>
          </w:tcPr>
          <w:p w14:paraId="32F53091" w14:textId="77777777" w:rsidR="00F14F79" w:rsidRPr="006869A6" w:rsidRDefault="00F14F79" w:rsidP="008A1F73">
            <w:pPr>
              <w:rPr>
                <w:sz w:val="16"/>
                <w:szCs w:val="16"/>
              </w:rPr>
            </w:pPr>
            <w:r>
              <w:rPr>
                <w:sz w:val="16"/>
                <w:szCs w:val="16"/>
              </w:rPr>
              <w:t>25/04-30/04</w:t>
            </w:r>
          </w:p>
        </w:tc>
        <w:tc>
          <w:tcPr>
            <w:tcW w:w="3651" w:type="dxa"/>
            <w:tcBorders>
              <w:bottom w:val="single" w:sz="4" w:space="0" w:color="auto"/>
            </w:tcBorders>
            <w:shd w:val="clear" w:color="auto" w:fill="FFFFFF" w:themeFill="background1"/>
          </w:tcPr>
          <w:p w14:paraId="0354FCA7" w14:textId="77777777" w:rsidR="00F14F79" w:rsidRPr="006869A6" w:rsidRDefault="00F14F79" w:rsidP="008A1F73">
            <w:pPr>
              <w:rPr>
                <w:sz w:val="16"/>
                <w:szCs w:val="16"/>
              </w:rPr>
            </w:pPr>
            <w:r w:rsidRPr="006869A6">
              <w:rPr>
                <w:sz w:val="16"/>
                <w:szCs w:val="16"/>
              </w:rPr>
              <w:t>Content afronden en klaarzetten in Hootsuite</w:t>
            </w:r>
          </w:p>
        </w:tc>
        <w:tc>
          <w:tcPr>
            <w:tcW w:w="1949" w:type="dxa"/>
            <w:tcBorders>
              <w:bottom w:val="single" w:sz="4" w:space="0" w:color="auto"/>
              <w:right w:val="single" w:sz="12" w:space="0" w:color="auto"/>
            </w:tcBorders>
            <w:shd w:val="clear" w:color="auto" w:fill="FFFFFF" w:themeFill="background1"/>
          </w:tcPr>
          <w:p w14:paraId="6E6D3B34" w14:textId="77777777" w:rsidR="00F14F79" w:rsidRPr="006869A6" w:rsidRDefault="00F14F79" w:rsidP="007F2B54">
            <w:pPr>
              <w:rPr>
                <w:sz w:val="16"/>
                <w:szCs w:val="16"/>
              </w:rPr>
            </w:pPr>
            <w:r w:rsidRPr="006869A6">
              <w:rPr>
                <w:sz w:val="16"/>
                <w:szCs w:val="16"/>
              </w:rPr>
              <w:t>Stagiair(e)</w:t>
            </w:r>
          </w:p>
        </w:tc>
      </w:tr>
    </w:tbl>
    <w:tbl>
      <w:tblPr>
        <w:tblStyle w:val="Tabelraster"/>
        <w:tblpPr w:leftFromText="141" w:rightFromText="141" w:vertAnchor="text" w:horzAnchor="margin" w:tblpY="5499"/>
        <w:tblOverlap w:val="never"/>
        <w:tblW w:w="7215" w:type="dxa"/>
        <w:tblLook w:val="04A0" w:firstRow="1" w:lastRow="0" w:firstColumn="1" w:lastColumn="0" w:noHBand="0" w:noVBand="1"/>
      </w:tblPr>
      <w:tblGrid>
        <w:gridCol w:w="1615"/>
        <w:gridCol w:w="3651"/>
        <w:gridCol w:w="1949"/>
      </w:tblGrid>
      <w:tr w:rsidR="00565006" w:rsidRPr="006869A6" w14:paraId="69DF429D" w14:textId="77777777" w:rsidTr="00565006">
        <w:trPr>
          <w:trHeight w:val="579"/>
        </w:trPr>
        <w:tc>
          <w:tcPr>
            <w:tcW w:w="1615" w:type="dxa"/>
            <w:tcBorders>
              <w:top w:val="single" w:sz="12" w:space="0" w:color="auto"/>
              <w:left w:val="single" w:sz="12" w:space="0" w:color="auto"/>
              <w:bottom w:val="single" w:sz="4" w:space="0" w:color="auto"/>
            </w:tcBorders>
            <w:shd w:val="clear" w:color="auto" w:fill="A6A6A6" w:themeFill="background1" w:themeFillShade="A6"/>
          </w:tcPr>
          <w:p w14:paraId="5F7DCFCA" w14:textId="77777777" w:rsidR="00565006" w:rsidRPr="006869A6" w:rsidRDefault="00565006" w:rsidP="00565006">
            <w:pPr>
              <w:tabs>
                <w:tab w:val="left" w:pos="1135"/>
              </w:tabs>
              <w:rPr>
                <w:sz w:val="16"/>
                <w:szCs w:val="16"/>
              </w:rPr>
            </w:pPr>
            <w:r w:rsidRPr="006869A6">
              <w:rPr>
                <w:sz w:val="16"/>
                <w:szCs w:val="16"/>
              </w:rPr>
              <w:t>01/05</w:t>
            </w:r>
          </w:p>
        </w:tc>
        <w:tc>
          <w:tcPr>
            <w:tcW w:w="3651" w:type="dxa"/>
            <w:tcBorders>
              <w:top w:val="single" w:sz="12" w:space="0" w:color="auto"/>
              <w:bottom w:val="single" w:sz="4" w:space="0" w:color="auto"/>
            </w:tcBorders>
            <w:shd w:val="clear" w:color="auto" w:fill="FFFFFF" w:themeFill="background1"/>
          </w:tcPr>
          <w:p w14:paraId="78996B3F" w14:textId="77777777" w:rsidR="00565006" w:rsidRPr="006869A6" w:rsidRDefault="00565006" w:rsidP="00565006">
            <w:pPr>
              <w:rPr>
                <w:b/>
                <w:sz w:val="16"/>
                <w:szCs w:val="16"/>
              </w:rPr>
            </w:pPr>
            <w:r w:rsidRPr="006869A6">
              <w:rPr>
                <w:b/>
                <w:sz w:val="16"/>
                <w:szCs w:val="16"/>
              </w:rPr>
              <w:t>Contentmeeting 5</w:t>
            </w:r>
          </w:p>
          <w:p w14:paraId="30B43B2F" w14:textId="77777777" w:rsidR="00565006" w:rsidRPr="006869A6" w:rsidRDefault="00565006" w:rsidP="00565006">
            <w:pPr>
              <w:pStyle w:val="Lijstalinea"/>
              <w:numPr>
                <w:ilvl w:val="0"/>
                <w:numId w:val="31"/>
              </w:numPr>
              <w:rPr>
                <w:sz w:val="16"/>
                <w:szCs w:val="16"/>
              </w:rPr>
            </w:pPr>
            <w:r w:rsidRPr="006869A6">
              <w:rPr>
                <w:sz w:val="16"/>
                <w:szCs w:val="16"/>
              </w:rPr>
              <w:t>Brainstormsessie</w:t>
            </w:r>
          </w:p>
          <w:p w14:paraId="0D4F581D" w14:textId="77777777" w:rsidR="00565006" w:rsidRPr="006869A6" w:rsidRDefault="00565006" w:rsidP="00565006">
            <w:pPr>
              <w:pStyle w:val="Lijstalinea"/>
              <w:numPr>
                <w:ilvl w:val="0"/>
                <w:numId w:val="31"/>
              </w:numPr>
              <w:rPr>
                <w:sz w:val="16"/>
                <w:szCs w:val="16"/>
              </w:rPr>
            </w:pPr>
            <w:r w:rsidRPr="006869A6">
              <w:rPr>
                <w:sz w:val="16"/>
                <w:szCs w:val="16"/>
              </w:rPr>
              <w:t>Bespreken analyserapport</w:t>
            </w:r>
          </w:p>
          <w:p w14:paraId="37F40270" w14:textId="77777777" w:rsidR="00565006" w:rsidRPr="006869A6" w:rsidRDefault="00565006" w:rsidP="00565006">
            <w:pPr>
              <w:pStyle w:val="Lijstalinea"/>
              <w:numPr>
                <w:ilvl w:val="0"/>
                <w:numId w:val="31"/>
              </w:numPr>
              <w:rPr>
                <w:sz w:val="16"/>
                <w:szCs w:val="16"/>
              </w:rPr>
            </w:pPr>
            <w:r w:rsidRPr="006869A6">
              <w:rPr>
                <w:sz w:val="16"/>
                <w:szCs w:val="16"/>
              </w:rPr>
              <w:t>Contentkalender juni opstellen en basis invoeren in Hootsuite</w:t>
            </w:r>
          </w:p>
        </w:tc>
        <w:tc>
          <w:tcPr>
            <w:tcW w:w="1949" w:type="dxa"/>
            <w:tcBorders>
              <w:top w:val="single" w:sz="12" w:space="0" w:color="auto"/>
              <w:bottom w:val="single" w:sz="4" w:space="0" w:color="auto"/>
              <w:right w:val="single" w:sz="12" w:space="0" w:color="auto"/>
            </w:tcBorders>
            <w:shd w:val="clear" w:color="auto" w:fill="FFFFFF" w:themeFill="background1"/>
          </w:tcPr>
          <w:p w14:paraId="270E5B7B" w14:textId="77777777" w:rsidR="00565006" w:rsidRPr="006869A6" w:rsidRDefault="00565006" w:rsidP="00565006">
            <w:pPr>
              <w:rPr>
                <w:sz w:val="16"/>
                <w:szCs w:val="16"/>
              </w:rPr>
            </w:pPr>
            <w:r w:rsidRPr="006869A6">
              <w:rPr>
                <w:sz w:val="16"/>
                <w:szCs w:val="16"/>
              </w:rPr>
              <w:t>Marketingmanager</w:t>
            </w:r>
          </w:p>
          <w:p w14:paraId="6CD83A86" w14:textId="77777777" w:rsidR="00565006" w:rsidRPr="006869A6" w:rsidRDefault="00565006" w:rsidP="00565006">
            <w:pPr>
              <w:rPr>
                <w:sz w:val="16"/>
                <w:szCs w:val="16"/>
              </w:rPr>
            </w:pPr>
            <w:r w:rsidRPr="006869A6">
              <w:rPr>
                <w:sz w:val="16"/>
                <w:szCs w:val="16"/>
              </w:rPr>
              <w:t>Communicatiemedewerker</w:t>
            </w:r>
          </w:p>
          <w:p w14:paraId="3E4A1367" w14:textId="77777777" w:rsidR="00565006" w:rsidRPr="006869A6" w:rsidRDefault="00565006" w:rsidP="00565006">
            <w:pPr>
              <w:rPr>
                <w:sz w:val="16"/>
                <w:szCs w:val="16"/>
              </w:rPr>
            </w:pPr>
            <w:r w:rsidRPr="006869A6">
              <w:rPr>
                <w:sz w:val="16"/>
                <w:szCs w:val="16"/>
              </w:rPr>
              <w:t>Online marketeer</w:t>
            </w:r>
          </w:p>
          <w:p w14:paraId="3AD71F79" w14:textId="77777777" w:rsidR="00565006" w:rsidRPr="006869A6" w:rsidRDefault="00565006" w:rsidP="00565006">
            <w:r w:rsidRPr="006869A6">
              <w:rPr>
                <w:sz w:val="16"/>
                <w:szCs w:val="16"/>
              </w:rPr>
              <w:t>Stagiair(e)</w:t>
            </w:r>
          </w:p>
        </w:tc>
      </w:tr>
      <w:tr w:rsidR="00565006" w:rsidRPr="006869A6" w14:paraId="3A2E3C18" w14:textId="77777777" w:rsidTr="00565006">
        <w:trPr>
          <w:trHeight w:val="579"/>
        </w:trPr>
        <w:tc>
          <w:tcPr>
            <w:tcW w:w="1615" w:type="dxa"/>
            <w:tcBorders>
              <w:top w:val="single" w:sz="4" w:space="0" w:color="auto"/>
              <w:left w:val="single" w:sz="12" w:space="0" w:color="auto"/>
              <w:bottom w:val="single" w:sz="4" w:space="0" w:color="auto"/>
            </w:tcBorders>
            <w:shd w:val="clear" w:color="auto" w:fill="A6A6A6" w:themeFill="background1" w:themeFillShade="A6"/>
          </w:tcPr>
          <w:p w14:paraId="350B8330" w14:textId="77777777" w:rsidR="00565006" w:rsidRPr="006869A6" w:rsidRDefault="00565006" w:rsidP="00565006">
            <w:pPr>
              <w:tabs>
                <w:tab w:val="left" w:pos="1135"/>
              </w:tabs>
              <w:rPr>
                <w:sz w:val="16"/>
                <w:szCs w:val="16"/>
              </w:rPr>
            </w:pPr>
            <w:r w:rsidRPr="006869A6">
              <w:rPr>
                <w:sz w:val="16"/>
                <w:szCs w:val="16"/>
              </w:rPr>
              <w:t>02/05-27/05</w:t>
            </w:r>
          </w:p>
        </w:tc>
        <w:tc>
          <w:tcPr>
            <w:tcW w:w="3651" w:type="dxa"/>
            <w:tcBorders>
              <w:top w:val="single" w:sz="4" w:space="0" w:color="auto"/>
              <w:bottom w:val="single" w:sz="4" w:space="0" w:color="auto"/>
            </w:tcBorders>
            <w:shd w:val="clear" w:color="auto" w:fill="FFFFFF" w:themeFill="background1"/>
          </w:tcPr>
          <w:p w14:paraId="15B48F79" w14:textId="77777777" w:rsidR="00565006" w:rsidRPr="006869A6" w:rsidRDefault="00565006" w:rsidP="00565006">
            <w:pPr>
              <w:rPr>
                <w:sz w:val="16"/>
                <w:szCs w:val="16"/>
              </w:rPr>
            </w:pPr>
            <w:r w:rsidRPr="006869A6">
              <w:rPr>
                <w:sz w:val="16"/>
                <w:szCs w:val="16"/>
              </w:rPr>
              <w:t>Richten op inhoud content juni, elke maandag halfuurtje evaluatiegesprek met stagiair(e)</w:t>
            </w:r>
          </w:p>
        </w:tc>
        <w:tc>
          <w:tcPr>
            <w:tcW w:w="1949" w:type="dxa"/>
            <w:tcBorders>
              <w:top w:val="single" w:sz="4" w:space="0" w:color="auto"/>
              <w:bottom w:val="single" w:sz="4" w:space="0" w:color="auto"/>
              <w:right w:val="single" w:sz="12" w:space="0" w:color="auto"/>
            </w:tcBorders>
            <w:shd w:val="clear" w:color="auto" w:fill="FFFFFF" w:themeFill="background1"/>
          </w:tcPr>
          <w:p w14:paraId="4AF0CFED" w14:textId="77777777" w:rsidR="00565006" w:rsidRPr="006869A6" w:rsidRDefault="00565006" w:rsidP="00565006">
            <w:pPr>
              <w:rPr>
                <w:sz w:val="16"/>
                <w:szCs w:val="16"/>
              </w:rPr>
            </w:pPr>
            <w:r w:rsidRPr="006869A6">
              <w:rPr>
                <w:sz w:val="16"/>
                <w:szCs w:val="16"/>
              </w:rPr>
              <w:t>Marketingmanager</w:t>
            </w:r>
          </w:p>
          <w:p w14:paraId="13658F11" w14:textId="77777777" w:rsidR="00565006" w:rsidRPr="006869A6" w:rsidRDefault="00565006" w:rsidP="00565006">
            <w:pPr>
              <w:rPr>
                <w:sz w:val="16"/>
                <w:szCs w:val="16"/>
              </w:rPr>
            </w:pPr>
            <w:r w:rsidRPr="006869A6">
              <w:rPr>
                <w:sz w:val="16"/>
                <w:szCs w:val="16"/>
              </w:rPr>
              <w:t>Communicatiemedewerker</w:t>
            </w:r>
          </w:p>
        </w:tc>
      </w:tr>
      <w:tr w:rsidR="00565006" w:rsidRPr="006869A6" w14:paraId="1E302B91" w14:textId="77777777" w:rsidTr="00565006">
        <w:trPr>
          <w:trHeight w:val="579"/>
        </w:trPr>
        <w:tc>
          <w:tcPr>
            <w:tcW w:w="1615" w:type="dxa"/>
            <w:tcBorders>
              <w:top w:val="single" w:sz="4" w:space="0" w:color="auto"/>
              <w:left w:val="single" w:sz="12" w:space="0" w:color="auto"/>
              <w:bottom w:val="single" w:sz="4" w:space="0" w:color="auto"/>
            </w:tcBorders>
            <w:shd w:val="clear" w:color="auto" w:fill="A6A6A6" w:themeFill="background1" w:themeFillShade="A6"/>
          </w:tcPr>
          <w:p w14:paraId="1AC4320C" w14:textId="77777777" w:rsidR="00565006" w:rsidRPr="006869A6" w:rsidRDefault="00565006" w:rsidP="00565006">
            <w:pPr>
              <w:tabs>
                <w:tab w:val="left" w:pos="1135"/>
              </w:tabs>
              <w:rPr>
                <w:sz w:val="16"/>
                <w:szCs w:val="16"/>
              </w:rPr>
            </w:pPr>
            <w:r w:rsidRPr="006869A6">
              <w:rPr>
                <w:sz w:val="16"/>
                <w:szCs w:val="16"/>
              </w:rPr>
              <w:t>03/05-27/05</w:t>
            </w:r>
          </w:p>
        </w:tc>
        <w:tc>
          <w:tcPr>
            <w:tcW w:w="3651" w:type="dxa"/>
            <w:tcBorders>
              <w:top w:val="single" w:sz="4" w:space="0" w:color="auto"/>
              <w:bottom w:val="single" w:sz="4" w:space="0" w:color="auto"/>
            </w:tcBorders>
            <w:shd w:val="clear" w:color="auto" w:fill="FFFFFF" w:themeFill="background1"/>
          </w:tcPr>
          <w:p w14:paraId="73C0BB37" w14:textId="77777777" w:rsidR="00565006" w:rsidRPr="006869A6" w:rsidRDefault="00565006" w:rsidP="00565006">
            <w:pPr>
              <w:rPr>
                <w:sz w:val="16"/>
                <w:szCs w:val="16"/>
              </w:rPr>
            </w:pPr>
            <w:r w:rsidRPr="006869A6">
              <w:rPr>
                <w:sz w:val="16"/>
                <w:szCs w:val="16"/>
              </w:rPr>
              <w:t>Richten op beeld en opmaak content juni, elke maandag halfuurtje evaluatiegesprek met marketingmanager</w:t>
            </w:r>
          </w:p>
        </w:tc>
        <w:tc>
          <w:tcPr>
            <w:tcW w:w="1949" w:type="dxa"/>
            <w:tcBorders>
              <w:top w:val="single" w:sz="4" w:space="0" w:color="auto"/>
              <w:bottom w:val="single" w:sz="4" w:space="0" w:color="auto"/>
              <w:right w:val="single" w:sz="12" w:space="0" w:color="auto"/>
            </w:tcBorders>
            <w:shd w:val="clear" w:color="auto" w:fill="FFFFFF" w:themeFill="background1"/>
          </w:tcPr>
          <w:p w14:paraId="43DB2A69" w14:textId="77777777" w:rsidR="00565006" w:rsidRPr="006869A6" w:rsidRDefault="00565006" w:rsidP="00565006">
            <w:pPr>
              <w:rPr>
                <w:sz w:val="16"/>
                <w:szCs w:val="16"/>
              </w:rPr>
            </w:pPr>
            <w:r w:rsidRPr="006869A6">
              <w:rPr>
                <w:sz w:val="16"/>
                <w:szCs w:val="16"/>
              </w:rPr>
              <w:t>Stagiair(e) Communicatiemedewerker</w:t>
            </w:r>
          </w:p>
          <w:p w14:paraId="49F6DAAE" w14:textId="77777777" w:rsidR="00565006" w:rsidRPr="006869A6" w:rsidRDefault="00565006" w:rsidP="00565006">
            <w:pPr>
              <w:rPr>
                <w:sz w:val="16"/>
                <w:szCs w:val="16"/>
              </w:rPr>
            </w:pPr>
          </w:p>
        </w:tc>
      </w:tr>
      <w:tr w:rsidR="00565006" w:rsidRPr="006869A6" w14:paraId="15286203" w14:textId="77777777" w:rsidTr="00565006">
        <w:trPr>
          <w:trHeight w:val="579"/>
        </w:trPr>
        <w:tc>
          <w:tcPr>
            <w:tcW w:w="1615" w:type="dxa"/>
            <w:tcBorders>
              <w:top w:val="single" w:sz="4" w:space="0" w:color="auto"/>
              <w:left w:val="single" w:sz="12" w:space="0" w:color="auto"/>
              <w:bottom w:val="single" w:sz="4" w:space="0" w:color="auto"/>
            </w:tcBorders>
            <w:shd w:val="clear" w:color="auto" w:fill="A6A6A6" w:themeFill="background1" w:themeFillShade="A6"/>
          </w:tcPr>
          <w:p w14:paraId="390411CC" w14:textId="77777777" w:rsidR="00565006" w:rsidRPr="006869A6" w:rsidRDefault="00565006" w:rsidP="00565006">
            <w:pPr>
              <w:rPr>
                <w:sz w:val="16"/>
                <w:szCs w:val="16"/>
              </w:rPr>
            </w:pPr>
            <w:r w:rsidRPr="006869A6">
              <w:rPr>
                <w:sz w:val="16"/>
                <w:szCs w:val="16"/>
              </w:rPr>
              <w:t>26/05-29/05</w:t>
            </w:r>
          </w:p>
        </w:tc>
        <w:tc>
          <w:tcPr>
            <w:tcW w:w="3651" w:type="dxa"/>
            <w:tcBorders>
              <w:top w:val="single" w:sz="4" w:space="0" w:color="auto"/>
              <w:bottom w:val="single" w:sz="4" w:space="0" w:color="auto"/>
            </w:tcBorders>
            <w:shd w:val="clear" w:color="auto" w:fill="FFFFFF" w:themeFill="background1"/>
          </w:tcPr>
          <w:p w14:paraId="6C2B9AD2" w14:textId="77777777" w:rsidR="00565006" w:rsidRPr="006869A6" w:rsidRDefault="00565006" w:rsidP="00565006">
            <w:pPr>
              <w:rPr>
                <w:sz w:val="16"/>
                <w:szCs w:val="16"/>
              </w:rPr>
            </w:pPr>
            <w:r w:rsidRPr="006869A6">
              <w:rPr>
                <w:sz w:val="16"/>
                <w:szCs w:val="16"/>
              </w:rPr>
              <w:t xml:space="preserve">Analyseren en monitoren mei </w:t>
            </w:r>
          </w:p>
        </w:tc>
        <w:tc>
          <w:tcPr>
            <w:tcW w:w="1949" w:type="dxa"/>
            <w:tcBorders>
              <w:top w:val="single" w:sz="4" w:space="0" w:color="auto"/>
              <w:bottom w:val="single" w:sz="4" w:space="0" w:color="auto"/>
              <w:right w:val="single" w:sz="12" w:space="0" w:color="auto"/>
            </w:tcBorders>
            <w:shd w:val="clear" w:color="auto" w:fill="FFFFFF" w:themeFill="background1"/>
          </w:tcPr>
          <w:p w14:paraId="5FDF50B7" w14:textId="77777777" w:rsidR="00565006" w:rsidRPr="006869A6" w:rsidRDefault="00565006" w:rsidP="00565006">
            <w:pPr>
              <w:rPr>
                <w:sz w:val="16"/>
                <w:szCs w:val="16"/>
              </w:rPr>
            </w:pPr>
            <w:r w:rsidRPr="006869A6">
              <w:rPr>
                <w:sz w:val="16"/>
                <w:szCs w:val="16"/>
              </w:rPr>
              <w:t>Online marketeer</w:t>
            </w:r>
          </w:p>
        </w:tc>
      </w:tr>
      <w:tr w:rsidR="00565006" w:rsidRPr="006869A6" w14:paraId="4E410335" w14:textId="77777777" w:rsidTr="00565006">
        <w:trPr>
          <w:trHeight w:val="579"/>
        </w:trPr>
        <w:tc>
          <w:tcPr>
            <w:tcW w:w="1615" w:type="dxa"/>
            <w:tcBorders>
              <w:top w:val="single" w:sz="4" w:space="0" w:color="auto"/>
              <w:left w:val="single" w:sz="12" w:space="0" w:color="auto"/>
              <w:bottom w:val="single" w:sz="4" w:space="0" w:color="auto"/>
            </w:tcBorders>
            <w:shd w:val="clear" w:color="auto" w:fill="A6A6A6" w:themeFill="background1" w:themeFillShade="A6"/>
          </w:tcPr>
          <w:p w14:paraId="4944C549" w14:textId="77777777" w:rsidR="00565006" w:rsidRPr="006869A6" w:rsidRDefault="00565006" w:rsidP="00565006">
            <w:pPr>
              <w:rPr>
                <w:sz w:val="16"/>
                <w:szCs w:val="16"/>
              </w:rPr>
            </w:pPr>
            <w:r w:rsidRPr="006869A6">
              <w:rPr>
                <w:sz w:val="16"/>
                <w:szCs w:val="16"/>
              </w:rPr>
              <w:t>30/05-31/05</w:t>
            </w:r>
          </w:p>
        </w:tc>
        <w:tc>
          <w:tcPr>
            <w:tcW w:w="3651" w:type="dxa"/>
            <w:tcBorders>
              <w:top w:val="single" w:sz="4" w:space="0" w:color="auto"/>
              <w:bottom w:val="single" w:sz="4" w:space="0" w:color="auto"/>
            </w:tcBorders>
            <w:shd w:val="clear" w:color="auto" w:fill="FFFFFF" w:themeFill="background1"/>
          </w:tcPr>
          <w:p w14:paraId="6E516433" w14:textId="77777777" w:rsidR="00565006" w:rsidRPr="006869A6" w:rsidRDefault="00565006" w:rsidP="00565006">
            <w:pPr>
              <w:rPr>
                <w:sz w:val="16"/>
                <w:szCs w:val="16"/>
              </w:rPr>
            </w:pPr>
            <w:r w:rsidRPr="006869A6">
              <w:rPr>
                <w:sz w:val="16"/>
                <w:szCs w:val="16"/>
              </w:rPr>
              <w:t>Analyserapport opmaken mei</w:t>
            </w:r>
          </w:p>
        </w:tc>
        <w:tc>
          <w:tcPr>
            <w:tcW w:w="1949" w:type="dxa"/>
            <w:tcBorders>
              <w:top w:val="single" w:sz="4" w:space="0" w:color="auto"/>
              <w:bottom w:val="single" w:sz="4" w:space="0" w:color="auto"/>
              <w:right w:val="single" w:sz="12" w:space="0" w:color="auto"/>
            </w:tcBorders>
            <w:shd w:val="clear" w:color="auto" w:fill="FFFFFF" w:themeFill="background1"/>
          </w:tcPr>
          <w:p w14:paraId="437DDAD5" w14:textId="77777777" w:rsidR="00565006" w:rsidRPr="006869A6" w:rsidRDefault="00565006" w:rsidP="00565006">
            <w:pPr>
              <w:rPr>
                <w:sz w:val="16"/>
                <w:szCs w:val="16"/>
              </w:rPr>
            </w:pPr>
            <w:r w:rsidRPr="006869A6">
              <w:rPr>
                <w:sz w:val="16"/>
                <w:szCs w:val="16"/>
              </w:rPr>
              <w:t>Online marketeer</w:t>
            </w:r>
          </w:p>
        </w:tc>
      </w:tr>
      <w:tr w:rsidR="00565006" w:rsidRPr="006869A6" w14:paraId="0E5C4676" w14:textId="77777777" w:rsidTr="008958E8">
        <w:trPr>
          <w:trHeight w:val="579"/>
        </w:trPr>
        <w:tc>
          <w:tcPr>
            <w:tcW w:w="1615" w:type="dxa"/>
            <w:tcBorders>
              <w:top w:val="single" w:sz="4" w:space="0" w:color="auto"/>
              <w:left w:val="single" w:sz="12" w:space="0" w:color="auto"/>
              <w:bottom w:val="single" w:sz="4" w:space="0" w:color="auto"/>
            </w:tcBorders>
            <w:shd w:val="clear" w:color="auto" w:fill="A6A6A6" w:themeFill="background1" w:themeFillShade="A6"/>
          </w:tcPr>
          <w:p w14:paraId="2F24DC53" w14:textId="77777777" w:rsidR="00565006" w:rsidRPr="006869A6" w:rsidRDefault="00565006" w:rsidP="00565006">
            <w:pPr>
              <w:rPr>
                <w:sz w:val="16"/>
                <w:szCs w:val="16"/>
              </w:rPr>
            </w:pPr>
            <w:r w:rsidRPr="006869A6">
              <w:rPr>
                <w:sz w:val="16"/>
                <w:szCs w:val="16"/>
              </w:rPr>
              <w:t>28/05-31/05</w:t>
            </w:r>
          </w:p>
        </w:tc>
        <w:tc>
          <w:tcPr>
            <w:tcW w:w="3651" w:type="dxa"/>
            <w:tcBorders>
              <w:top w:val="single" w:sz="4" w:space="0" w:color="auto"/>
              <w:bottom w:val="single" w:sz="4" w:space="0" w:color="auto"/>
            </w:tcBorders>
            <w:shd w:val="clear" w:color="auto" w:fill="FFFFFF" w:themeFill="background1"/>
          </w:tcPr>
          <w:p w14:paraId="34252E5A" w14:textId="77777777" w:rsidR="00565006" w:rsidRPr="006869A6" w:rsidRDefault="00565006" w:rsidP="00565006">
            <w:pPr>
              <w:rPr>
                <w:sz w:val="16"/>
                <w:szCs w:val="16"/>
              </w:rPr>
            </w:pPr>
            <w:r w:rsidRPr="006869A6">
              <w:rPr>
                <w:sz w:val="16"/>
                <w:szCs w:val="16"/>
              </w:rPr>
              <w:t>Content afronden en klaarzetten in Hootsuite</w:t>
            </w:r>
          </w:p>
        </w:tc>
        <w:tc>
          <w:tcPr>
            <w:tcW w:w="1949" w:type="dxa"/>
            <w:tcBorders>
              <w:top w:val="single" w:sz="4" w:space="0" w:color="auto"/>
              <w:bottom w:val="single" w:sz="4" w:space="0" w:color="auto"/>
              <w:right w:val="single" w:sz="12" w:space="0" w:color="auto"/>
            </w:tcBorders>
            <w:shd w:val="clear" w:color="auto" w:fill="FFFFFF" w:themeFill="background1"/>
          </w:tcPr>
          <w:p w14:paraId="116FF024" w14:textId="77777777" w:rsidR="00565006" w:rsidRPr="006869A6" w:rsidRDefault="00565006" w:rsidP="00565006">
            <w:pPr>
              <w:rPr>
                <w:sz w:val="16"/>
                <w:szCs w:val="16"/>
              </w:rPr>
            </w:pPr>
            <w:r w:rsidRPr="006869A6">
              <w:rPr>
                <w:sz w:val="16"/>
                <w:szCs w:val="16"/>
              </w:rPr>
              <w:t>Stagiair(e)</w:t>
            </w:r>
          </w:p>
        </w:tc>
      </w:tr>
      <w:tr w:rsidR="008958E8" w:rsidRPr="006869A6" w14:paraId="0E86227F" w14:textId="77777777" w:rsidTr="00565006">
        <w:trPr>
          <w:trHeight w:val="579"/>
        </w:trPr>
        <w:tc>
          <w:tcPr>
            <w:tcW w:w="1615" w:type="dxa"/>
            <w:tcBorders>
              <w:top w:val="single" w:sz="4" w:space="0" w:color="auto"/>
              <w:left w:val="single" w:sz="12" w:space="0" w:color="auto"/>
              <w:bottom w:val="single" w:sz="12" w:space="0" w:color="auto"/>
            </w:tcBorders>
            <w:shd w:val="clear" w:color="auto" w:fill="A6A6A6" w:themeFill="background1" w:themeFillShade="A6"/>
          </w:tcPr>
          <w:p w14:paraId="1C039147" w14:textId="6B1815A9" w:rsidR="008958E8" w:rsidRPr="006869A6" w:rsidRDefault="008958E8" w:rsidP="00565006">
            <w:pPr>
              <w:rPr>
                <w:sz w:val="16"/>
                <w:szCs w:val="16"/>
              </w:rPr>
            </w:pPr>
            <w:r>
              <w:rPr>
                <w:sz w:val="16"/>
                <w:szCs w:val="16"/>
              </w:rPr>
              <w:t>31/05</w:t>
            </w:r>
          </w:p>
        </w:tc>
        <w:tc>
          <w:tcPr>
            <w:tcW w:w="3651" w:type="dxa"/>
            <w:tcBorders>
              <w:top w:val="single" w:sz="4" w:space="0" w:color="auto"/>
              <w:bottom w:val="single" w:sz="12" w:space="0" w:color="auto"/>
            </w:tcBorders>
            <w:shd w:val="clear" w:color="auto" w:fill="FFFFFF" w:themeFill="background1"/>
          </w:tcPr>
          <w:p w14:paraId="4FE90D8F" w14:textId="46413893" w:rsidR="008958E8" w:rsidRPr="006869A6" w:rsidRDefault="008958E8" w:rsidP="00565006">
            <w:pPr>
              <w:rPr>
                <w:sz w:val="16"/>
                <w:szCs w:val="16"/>
              </w:rPr>
            </w:pPr>
            <w:r>
              <w:rPr>
                <w:sz w:val="16"/>
                <w:szCs w:val="16"/>
              </w:rPr>
              <w:t>Evaluatie van de planning. Voortzetten of aanpassen.</w:t>
            </w:r>
          </w:p>
        </w:tc>
        <w:tc>
          <w:tcPr>
            <w:tcW w:w="1949" w:type="dxa"/>
            <w:tcBorders>
              <w:top w:val="single" w:sz="4" w:space="0" w:color="auto"/>
              <w:bottom w:val="single" w:sz="12" w:space="0" w:color="auto"/>
              <w:right w:val="single" w:sz="12" w:space="0" w:color="auto"/>
            </w:tcBorders>
            <w:shd w:val="clear" w:color="auto" w:fill="FFFFFF" w:themeFill="background1"/>
          </w:tcPr>
          <w:p w14:paraId="74A5FD48" w14:textId="77777777" w:rsidR="008958E8" w:rsidRPr="006869A6" w:rsidRDefault="008958E8" w:rsidP="008958E8">
            <w:pPr>
              <w:rPr>
                <w:sz w:val="16"/>
                <w:szCs w:val="16"/>
              </w:rPr>
            </w:pPr>
            <w:r w:rsidRPr="006869A6">
              <w:rPr>
                <w:sz w:val="16"/>
                <w:szCs w:val="16"/>
              </w:rPr>
              <w:t>Marketingmanager</w:t>
            </w:r>
          </w:p>
          <w:p w14:paraId="3BA8A5D7" w14:textId="77777777" w:rsidR="008958E8" w:rsidRDefault="008958E8" w:rsidP="008958E8">
            <w:pPr>
              <w:rPr>
                <w:sz w:val="16"/>
                <w:szCs w:val="16"/>
              </w:rPr>
            </w:pPr>
            <w:r w:rsidRPr="006869A6">
              <w:rPr>
                <w:sz w:val="16"/>
                <w:szCs w:val="16"/>
              </w:rPr>
              <w:t>Communicatiemedewerker</w:t>
            </w:r>
          </w:p>
          <w:p w14:paraId="3ABA0CB4" w14:textId="4FEF00D9" w:rsidR="008958E8" w:rsidRPr="006869A6" w:rsidRDefault="008958E8" w:rsidP="008958E8">
            <w:pPr>
              <w:rPr>
                <w:sz w:val="16"/>
                <w:szCs w:val="16"/>
              </w:rPr>
            </w:pPr>
            <w:r w:rsidRPr="006869A6">
              <w:rPr>
                <w:sz w:val="16"/>
                <w:szCs w:val="16"/>
              </w:rPr>
              <w:t>Stagiair(e)</w:t>
            </w:r>
          </w:p>
        </w:tc>
      </w:tr>
    </w:tbl>
    <w:p w14:paraId="76FDCDB6" w14:textId="1618C56E" w:rsidR="00983A0F" w:rsidRPr="00565006" w:rsidRDefault="00983A0F" w:rsidP="008A1F73">
      <w:r w:rsidRPr="006869A6">
        <w:br w:type="textWrapping" w:clear="all"/>
      </w:r>
      <w:r w:rsidRPr="006869A6">
        <w:rPr>
          <w:szCs w:val="20"/>
        </w:rPr>
        <w:t>Bron: Auteur</w:t>
      </w:r>
    </w:p>
    <w:p w14:paraId="01C9C58B" w14:textId="77777777" w:rsidR="00983A0F" w:rsidRPr="006869A6" w:rsidRDefault="00983A0F" w:rsidP="008A1F73"/>
    <w:p w14:paraId="488362ED" w14:textId="77777777" w:rsidR="00574AEC" w:rsidRPr="006869A6" w:rsidRDefault="00574AEC" w:rsidP="008A1F73">
      <w:pPr>
        <w:spacing w:after="200" w:line="276" w:lineRule="auto"/>
        <w:rPr>
          <w:rFonts w:eastAsiaTheme="majorEastAsia"/>
          <w:b/>
          <w:bCs/>
          <w:sz w:val="24"/>
        </w:rPr>
      </w:pPr>
      <w:r w:rsidRPr="006869A6">
        <w:br w:type="page"/>
      </w:r>
    </w:p>
    <w:p w14:paraId="786B5C22" w14:textId="77777777" w:rsidR="001341EC" w:rsidRPr="00412992" w:rsidRDefault="001341EC" w:rsidP="002F170F">
      <w:pPr>
        <w:pStyle w:val="Kop1"/>
      </w:pPr>
      <w:bookmarkStart w:id="61" w:name="_Toc532552094"/>
      <w:bookmarkStart w:id="62" w:name="_Hlk531030050"/>
      <w:bookmarkEnd w:id="53"/>
      <w:r w:rsidRPr="00412992">
        <w:lastRenderedPageBreak/>
        <w:t>Literatuurlijst</w:t>
      </w:r>
      <w:bookmarkEnd w:id="61"/>
    </w:p>
    <w:p w14:paraId="49BA8680" w14:textId="77777777" w:rsidR="001341EC" w:rsidRPr="00412992" w:rsidRDefault="001341EC" w:rsidP="001341EC">
      <w:pPr>
        <w:rPr>
          <w:szCs w:val="20"/>
        </w:rPr>
      </w:pPr>
    </w:p>
    <w:p w14:paraId="593096D0" w14:textId="77777777" w:rsidR="001341EC" w:rsidRPr="002F170F" w:rsidRDefault="001341EC" w:rsidP="001341EC">
      <w:pPr>
        <w:jc w:val="left"/>
        <w:rPr>
          <w:szCs w:val="20"/>
        </w:rPr>
      </w:pPr>
      <w:r w:rsidRPr="002F170F">
        <w:rPr>
          <w:szCs w:val="20"/>
        </w:rPr>
        <w:t xml:space="preserve">ACM. (2017). </w:t>
      </w:r>
      <w:r w:rsidRPr="002F170F">
        <w:rPr>
          <w:i/>
          <w:szCs w:val="20"/>
        </w:rPr>
        <w:t xml:space="preserve">Toetredings- en groeidrempels op de zorgverzekeringsmarkt. </w:t>
      </w:r>
      <w:r w:rsidRPr="002F170F">
        <w:rPr>
          <w:szCs w:val="20"/>
        </w:rPr>
        <w:t xml:space="preserve">Geraadpleegd </w:t>
      </w:r>
      <w:r w:rsidRPr="002F170F">
        <w:rPr>
          <w:szCs w:val="20"/>
        </w:rPr>
        <w:tab/>
        <w:t xml:space="preserve">van </w:t>
      </w:r>
    </w:p>
    <w:p w14:paraId="13C6C9F9" w14:textId="610FBAEE" w:rsidR="001341EC" w:rsidRPr="002F170F" w:rsidRDefault="001341EC" w:rsidP="001341EC">
      <w:pPr>
        <w:ind w:left="708"/>
        <w:jc w:val="left"/>
        <w:rPr>
          <w:szCs w:val="20"/>
        </w:rPr>
      </w:pPr>
      <w:r w:rsidRPr="002F170F">
        <w:rPr>
          <w:szCs w:val="20"/>
        </w:rPr>
        <w:t>https://www.acm.nl/sites/default/files/old_publication</w:t>
      </w:r>
      <w:r w:rsidRPr="002F170F">
        <w:rPr>
          <w:szCs w:val="20"/>
        </w:rPr>
        <w:tab/>
        <w:t>/publicaties/16904_Toetredings-en-groeidrempels-op-de-zorgverzekeringsmarkt-nieuw.pdf</w:t>
      </w:r>
    </w:p>
    <w:p w14:paraId="4C3F1765" w14:textId="77777777" w:rsidR="001341EC" w:rsidRPr="002F170F" w:rsidRDefault="001341EC" w:rsidP="001341EC">
      <w:pPr>
        <w:jc w:val="left"/>
        <w:rPr>
          <w:szCs w:val="20"/>
        </w:rPr>
      </w:pPr>
    </w:p>
    <w:p w14:paraId="0ED6898B" w14:textId="4845EAC6" w:rsidR="002F170F" w:rsidRPr="002F170F" w:rsidRDefault="001341EC" w:rsidP="001341EC">
      <w:pPr>
        <w:jc w:val="left"/>
        <w:rPr>
          <w:szCs w:val="20"/>
        </w:rPr>
      </w:pPr>
      <w:r w:rsidRPr="002F170F">
        <w:rPr>
          <w:szCs w:val="20"/>
        </w:rPr>
        <w:t xml:space="preserve">Baarda, B., Goede, M. de &amp; Kalmijn, M. (2010). </w:t>
      </w:r>
      <w:r w:rsidRPr="002F170F">
        <w:rPr>
          <w:i/>
          <w:szCs w:val="20"/>
        </w:rPr>
        <w:t>Basisboek enquêteren</w:t>
      </w:r>
      <w:r w:rsidRPr="002F170F">
        <w:rPr>
          <w:szCs w:val="20"/>
        </w:rPr>
        <w:t xml:space="preserve"> (derde druk). Groningen/Houten: </w:t>
      </w:r>
    </w:p>
    <w:p w14:paraId="2B71518A" w14:textId="576753DD" w:rsidR="001341EC" w:rsidRPr="002F170F" w:rsidRDefault="001341EC" w:rsidP="002F170F">
      <w:pPr>
        <w:ind w:firstLine="708"/>
        <w:jc w:val="left"/>
        <w:rPr>
          <w:szCs w:val="20"/>
        </w:rPr>
      </w:pPr>
      <w:r w:rsidRPr="002F170F">
        <w:rPr>
          <w:szCs w:val="20"/>
        </w:rPr>
        <w:t>Noordhoff Uitgevers.</w:t>
      </w:r>
    </w:p>
    <w:p w14:paraId="3551D86D" w14:textId="77777777" w:rsidR="001341EC" w:rsidRPr="002F170F" w:rsidRDefault="001341EC" w:rsidP="001341EC">
      <w:pPr>
        <w:jc w:val="left"/>
        <w:rPr>
          <w:szCs w:val="20"/>
        </w:rPr>
      </w:pPr>
    </w:p>
    <w:p w14:paraId="1FE89768" w14:textId="33831EEB" w:rsidR="001341EC" w:rsidRPr="002F170F" w:rsidRDefault="001341EC" w:rsidP="002F170F">
      <w:pPr>
        <w:ind w:left="708" w:hanging="708"/>
        <w:jc w:val="left"/>
        <w:rPr>
          <w:szCs w:val="20"/>
        </w:rPr>
      </w:pPr>
      <w:r w:rsidRPr="002F170F">
        <w:rPr>
          <w:szCs w:val="20"/>
        </w:rPr>
        <w:t xml:space="preserve">Bouma, E. &amp; Gooskens, S. (2015). </w:t>
      </w:r>
      <w:r w:rsidRPr="002F170F">
        <w:rPr>
          <w:i/>
          <w:szCs w:val="20"/>
        </w:rPr>
        <w:t xml:space="preserve">Effectieve online marketing en communicatie in de zorg. </w:t>
      </w:r>
      <w:r w:rsidRPr="002F170F">
        <w:rPr>
          <w:i/>
          <w:szCs w:val="20"/>
        </w:rPr>
        <w:tab/>
        <w:t>Onderzoek naar marketingdoelen en resultaten van zorgaanbieders.</w:t>
      </w:r>
      <w:r w:rsidRPr="002F170F">
        <w:rPr>
          <w:szCs w:val="20"/>
        </w:rPr>
        <w:t xml:space="preserve"> Geraadpleegd van https://springmarketing.nl/wp-content/uploads/2016/06/Onderzoek-online-zorgmarketing-2015-Spring-marketing.pdf</w:t>
      </w:r>
    </w:p>
    <w:p w14:paraId="39052109" w14:textId="77777777" w:rsidR="001341EC" w:rsidRPr="002F170F" w:rsidRDefault="001341EC" w:rsidP="001341EC">
      <w:pPr>
        <w:jc w:val="left"/>
        <w:rPr>
          <w:szCs w:val="20"/>
        </w:rPr>
      </w:pPr>
    </w:p>
    <w:p w14:paraId="14D12F36" w14:textId="39E7DA6C" w:rsidR="001341EC" w:rsidRPr="002F170F" w:rsidRDefault="001341EC" w:rsidP="002F170F">
      <w:pPr>
        <w:ind w:left="708" w:hanging="708"/>
        <w:jc w:val="left"/>
        <w:rPr>
          <w:szCs w:val="20"/>
        </w:rPr>
      </w:pPr>
      <w:r w:rsidRPr="002F170F">
        <w:rPr>
          <w:szCs w:val="20"/>
          <w:lang w:val="en-US"/>
        </w:rPr>
        <w:t>Brodie, R.J., Ilic, A., Juric, B. &amp; Hollebeek, L. (2013). Consumer engagement in a virtual brand community: An exploratory a</w:t>
      </w:r>
      <w:r w:rsidRPr="002F170F">
        <w:rPr>
          <w:szCs w:val="20"/>
          <w:lang w:val="en-GB"/>
        </w:rPr>
        <w:t xml:space="preserve">nalysis. </w:t>
      </w:r>
      <w:r w:rsidRPr="002F170F">
        <w:rPr>
          <w:i/>
          <w:szCs w:val="20"/>
        </w:rPr>
        <w:t>Journal of Business Research</w:t>
      </w:r>
      <w:r w:rsidRPr="002F170F">
        <w:rPr>
          <w:szCs w:val="20"/>
        </w:rPr>
        <w:t>, 66(1), 105–114.</w:t>
      </w:r>
    </w:p>
    <w:p w14:paraId="380CF565" w14:textId="77777777" w:rsidR="001341EC" w:rsidRPr="002F170F" w:rsidRDefault="001341EC" w:rsidP="001341EC">
      <w:pPr>
        <w:jc w:val="left"/>
        <w:rPr>
          <w:szCs w:val="20"/>
        </w:rPr>
      </w:pPr>
    </w:p>
    <w:p w14:paraId="642F082B" w14:textId="1A2CAAD2" w:rsidR="001341EC" w:rsidRPr="002F170F" w:rsidRDefault="001341EC" w:rsidP="002F170F">
      <w:pPr>
        <w:ind w:left="708" w:hanging="708"/>
        <w:jc w:val="left"/>
        <w:rPr>
          <w:szCs w:val="20"/>
        </w:rPr>
      </w:pPr>
      <w:r w:rsidRPr="002F170F">
        <w:rPr>
          <w:szCs w:val="20"/>
        </w:rPr>
        <w:t xml:space="preserve">Buitinga, S., Boekee, S. &amp; Veer, N. van der (2015). </w:t>
      </w:r>
      <w:r w:rsidRPr="002F170F">
        <w:rPr>
          <w:i/>
          <w:szCs w:val="20"/>
        </w:rPr>
        <w:t xml:space="preserve">De zorgconsument extreem centraal. Ziekenhuizen leren van trends en ontwikkelingen. </w:t>
      </w:r>
      <w:r w:rsidRPr="002F170F">
        <w:rPr>
          <w:szCs w:val="20"/>
        </w:rPr>
        <w:t xml:space="preserve">Geraadpleegd </w:t>
      </w:r>
      <w:r w:rsidR="002F170F">
        <w:rPr>
          <w:szCs w:val="20"/>
        </w:rPr>
        <w:t>via:</w:t>
      </w:r>
      <w:r w:rsidRPr="002F170F">
        <w:rPr>
          <w:szCs w:val="20"/>
        </w:rPr>
        <w:t xml:space="preserve"> </w:t>
      </w:r>
      <w:r w:rsidR="002F170F">
        <w:rPr>
          <w:szCs w:val="20"/>
        </w:rPr>
        <w:t>h</w:t>
      </w:r>
      <w:r w:rsidRPr="002F170F">
        <w:rPr>
          <w:rStyle w:val="Hyperlink"/>
          <w:color w:val="auto"/>
          <w:szCs w:val="20"/>
          <w:u w:val="none"/>
        </w:rPr>
        <w:t>ttps://www.newcom.nl/uploads/images/Publicaties/Newcom-Whitepaper-Patient-Extreem-Centraal-September-2015.pdf</w:t>
      </w:r>
    </w:p>
    <w:p w14:paraId="7B5949B6" w14:textId="77777777" w:rsidR="001341EC" w:rsidRPr="002F170F" w:rsidRDefault="001341EC" w:rsidP="001341EC">
      <w:pPr>
        <w:jc w:val="left"/>
        <w:rPr>
          <w:szCs w:val="20"/>
        </w:rPr>
      </w:pPr>
    </w:p>
    <w:p w14:paraId="2B6DC121" w14:textId="77777777" w:rsidR="001341EC" w:rsidRPr="002F170F" w:rsidRDefault="001341EC" w:rsidP="002F170F">
      <w:pPr>
        <w:ind w:left="708" w:hanging="708"/>
        <w:jc w:val="left"/>
        <w:rPr>
          <w:szCs w:val="20"/>
        </w:rPr>
      </w:pPr>
      <w:r w:rsidRPr="002F170F">
        <w:rPr>
          <w:szCs w:val="20"/>
          <w:lang w:val="en-GB"/>
        </w:rPr>
        <w:t xml:space="preserve">Burgess, T. (2001). </w:t>
      </w:r>
      <w:r w:rsidRPr="002F170F">
        <w:rPr>
          <w:i/>
          <w:szCs w:val="20"/>
          <w:lang w:val="en-GB"/>
        </w:rPr>
        <w:t xml:space="preserve">A general introduction to the design of questionnaires for survey </w:t>
      </w:r>
      <w:r w:rsidRPr="002F170F">
        <w:rPr>
          <w:i/>
          <w:szCs w:val="20"/>
          <w:lang w:val="en-GB"/>
        </w:rPr>
        <w:tab/>
        <w:t>research</w:t>
      </w:r>
      <w:r w:rsidRPr="002F170F">
        <w:rPr>
          <w:szCs w:val="20"/>
          <w:lang w:val="en-GB"/>
        </w:rPr>
        <w:t xml:space="preserve">. </w:t>
      </w:r>
      <w:r w:rsidRPr="002F170F">
        <w:rPr>
          <w:szCs w:val="20"/>
        </w:rPr>
        <w:t>Geraadpleegd van http://www.ww.alicechristie.org/classes/593/survey.pdf</w:t>
      </w:r>
    </w:p>
    <w:p w14:paraId="2C96EC20" w14:textId="77777777" w:rsidR="001341EC" w:rsidRPr="002F170F" w:rsidRDefault="001341EC" w:rsidP="001341EC">
      <w:pPr>
        <w:jc w:val="left"/>
        <w:rPr>
          <w:szCs w:val="20"/>
        </w:rPr>
      </w:pPr>
    </w:p>
    <w:p w14:paraId="34ED5900" w14:textId="77777777" w:rsidR="001341EC" w:rsidRPr="002F170F" w:rsidRDefault="001341EC" w:rsidP="002F170F">
      <w:pPr>
        <w:ind w:left="708" w:hanging="708"/>
        <w:jc w:val="left"/>
        <w:rPr>
          <w:szCs w:val="20"/>
          <w:lang w:val="en-GB"/>
        </w:rPr>
      </w:pPr>
      <w:r w:rsidRPr="002F170F">
        <w:rPr>
          <w:szCs w:val="20"/>
        </w:rPr>
        <w:t xml:space="preserve">Calder, B.J., Malthouse, E.C. &amp; Schaedel, U. (2009). </w:t>
      </w:r>
      <w:r w:rsidRPr="002F170F">
        <w:rPr>
          <w:szCs w:val="20"/>
          <w:lang w:val="en-GB"/>
        </w:rPr>
        <w:t xml:space="preserve">An experimental study of the </w:t>
      </w:r>
      <w:r w:rsidRPr="002F170F">
        <w:rPr>
          <w:szCs w:val="20"/>
          <w:lang w:val="en-GB"/>
        </w:rPr>
        <w:tab/>
        <w:t xml:space="preserve">relationship between online engagement and advertising effectiveness. </w:t>
      </w:r>
      <w:r w:rsidRPr="002F170F">
        <w:rPr>
          <w:i/>
          <w:szCs w:val="20"/>
          <w:lang w:val="en-GB"/>
        </w:rPr>
        <w:t xml:space="preserve">Journal of </w:t>
      </w:r>
      <w:r w:rsidRPr="002F170F">
        <w:rPr>
          <w:i/>
          <w:szCs w:val="20"/>
          <w:lang w:val="en-GB"/>
        </w:rPr>
        <w:tab/>
        <w:t>Interactive Marketing</w:t>
      </w:r>
      <w:r w:rsidRPr="002F170F">
        <w:rPr>
          <w:szCs w:val="20"/>
          <w:lang w:val="en-GB"/>
        </w:rPr>
        <w:t>, 23, 321–331.</w:t>
      </w:r>
    </w:p>
    <w:p w14:paraId="107C1285" w14:textId="77777777" w:rsidR="001341EC" w:rsidRPr="002F170F" w:rsidRDefault="001341EC" w:rsidP="001341EC">
      <w:pPr>
        <w:jc w:val="left"/>
        <w:rPr>
          <w:szCs w:val="20"/>
          <w:lang w:val="en-GB"/>
        </w:rPr>
      </w:pPr>
    </w:p>
    <w:p w14:paraId="02DF30AB" w14:textId="77777777" w:rsidR="001341EC" w:rsidRPr="002F170F" w:rsidRDefault="001341EC" w:rsidP="002F170F">
      <w:pPr>
        <w:ind w:left="708" w:hanging="708"/>
        <w:jc w:val="left"/>
        <w:rPr>
          <w:szCs w:val="20"/>
        </w:rPr>
      </w:pPr>
      <w:r w:rsidRPr="002F170F">
        <w:rPr>
          <w:szCs w:val="20"/>
          <w:lang w:val="en-US"/>
        </w:rPr>
        <w:t xml:space="preserve">Carrington, M.J., Neville, B.A. &amp; Whitwell, G.J. (2010). Why Ethical Consumers Don’t Walk </w:t>
      </w:r>
      <w:r w:rsidRPr="002F170F">
        <w:rPr>
          <w:szCs w:val="20"/>
          <w:lang w:val="en-US"/>
        </w:rPr>
        <w:tab/>
        <w:t xml:space="preserve">Their Talk: Towards a Framework for Understanding the Gap Between the Ethical </w:t>
      </w:r>
      <w:r w:rsidRPr="002F170F">
        <w:rPr>
          <w:szCs w:val="20"/>
          <w:lang w:val="en-US"/>
        </w:rPr>
        <w:tab/>
        <w:t xml:space="preserve">Purchase Intentions and Actual Buying Behaviour of Ethically Minded Consumers. </w:t>
      </w:r>
      <w:r w:rsidRPr="002F170F">
        <w:rPr>
          <w:szCs w:val="20"/>
          <w:lang w:val="en-US"/>
        </w:rPr>
        <w:tab/>
      </w:r>
      <w:r w:rsidRPr="002F170F">
        <w:rPr>
          <w:i/>
          <w:szCs w:val="20"/>
        </w:rPr>
        <w:t>Journal of Business Ethics</w:t>
      </w:r>
      <w:r w:rsidRPr="002F170F">
        <w:rPr>
          <w:szCs w:val="20"/>
        </w:rPr>
        <w:t>, 97(1), 139 – 155.</w:t>
      </w:r>
    </w:p>
    <w:p w14:paraId="475AB403" w14:textId="77777777" w:rsidR="001341EC" w:rsidRPr="002F170F" w:rsidRDefault="001341EC" w:rsidP="001341EC">
      <w:pPr>
        <w:jc w:val="left"/>
        <w:rPr>
          <w:szCs w:val="20"/>
        </w:rPr>
      </w:pPr>
    </w:p>
    <w:p w14:paraId="7DB8B127" w14:textId="77777777" w:rsidR="001341EC" w:rsidRPr="002F170F" w:rsidRDefault="001341EC" w:rsidP="001341EC">
      <w:pPr>
        <w:jc w:val="left"/>
        <w:rPr>
          <w:rStyle w:val="Hyperlink"/>
          <w:color w:val="auto"/>
          <w:szCs w:val="20"/>
          <w:u w:val="none"/>
        </w:rPr>
      </w:pPr>
      <w:r w:rsidRPr="002F170F">
        <w:rPr>
          <w:szCs w:val="20"/>
          <w:shd w:val="clear" w:color="auto" w:fill="FFFFFF"/>
        </w:rPr>
        <w:t xml:space="preserve">Coosto (2018). </w:t>
      </w:r>
      <w:r w:rsidRPr="002F170F">
        <w:rPr>
          <w:i/>
          <w:szCs w:val="20"/>
          <w:shd w:val="clear" w:color="auto" w:fill="FFFFFF"/>
        </w:rPr>
        <w:t>Onderzoek zorg.</w:t>
      </w:r>
      <w:r w:rsidRPr="002F170F">
        <w:rPr>
          <w:szCs w:val="20"/>
          <w:shd w:val="clear" w:color="auto" w:fill="FFFFFF"/>
        </w:rPr>
        <w:t xml:space="preserve"> </w:t>
      </w:r>
      <w:r w:rsidRPr="002F170F">
        <w:rPr>
          <w:i/>
          <w:szCs w:val="20"/>
          <w:shd w:val="clear" w:color="auto" w:fill="FFFFFF"/>
        </w:rPr>
        <w:t>Social media in de zorg.</w:t>
      </w:r>
      <w:r w:rsidRPr="002F170F">
        <w:rPr>
          <w:szCs w:val="20"/>
          <w:shd w:val="clear" w:color="auto" w:fill="FFFFFF"/>
        </w:rPr>
        <w:t xml:space="preserve"> </w:t>
      </w:r>
      <w:r w:rsidRPr="002F170F">
        <w:rPr>
          <w:szCs w:val="20"/>
        </w:rPr>
        <w:t xml:space="preserve">Geraadpleegd van: </w:t>
      </w:r>
      <w:r w:rsidRPr="002F170F">
        <w:rPr>
          <w:szCs w:val="20"/>
        </w:rPr>
        <w:tab/>
      </w:r>
      <w:r w:rsidRPr="002F170F">
        <w:rPr>
          <w:rStyle w:val="Hyperlink"/>
          <w:color w:val="auto"/>
          <w:szCs w:val="20"/>
          <w:u w:val="none"/>
        </w:rPr>
        <w:t>https://www.coosto.com/sites/default/files/2018-06/Onderzoek_Zorggroepen_2017-</w:t>
      </w:r>
      <w:r w:rsidRPr="002F170F">
        <w:rPr>
          <w:rStyle w:val="Hyperlink"/>
          <w:color w:val="auto"/>
          <w:szCs w:val="20"/>
          <w:u w:val="none"/>
        </w:rPr>
        <w:tab/>
        <w:t>2018_Coosto.pdf</w:t>
      </w:r>
    </w:p>
    <w:p w14:paraId="317122C0" w14:textId="77777777" w:rsidR="001341EC" w:rsidRPr="002F170F" w:rsidRDefault="001341EC" w:rsidP="001341EC">
      <w:pPr>
        <w:jc w:val="left"/>
        <w:rPr>
          <w:rStyle w:val="Hyperlink"/>
          <w:color w:val="auto"/>
          <w:szCs w:val="20"/>
          <w:u w:val="none"/>
        </w:rPr>
      </w:pPr>
    </w:p>
    <w:p w14:paraId="59828D4A" w14:textId="4A1C9594" w:rsidR="001341EC" w:rsidRPr="002F170F" w:rsidRDefault="001341EC" w:rsidP="002F170F">
      <w:pPr>
        <w:jc w:val="left"/>
        <w:rPr>
          <w:i/>
          <w:szCs w:val="20"/>
        </w:rPr>
      </w:pPr>
      <w:r w:rsidRPr="002F170F">
        <w:rPr>
          <w:szCs w:val="20"/>
        </w:rPr>
        <w:t xml:space="preserve">De Nederlandse Zorgautoriteit. (2017). </w:t>
      </w:r>
      <w:r w:rsidRPr="002F170F">
        <w:rPr>
          <w:i/>
          <w:szCs w:val="20"/>
        </w:rPr>
        <w:t xml:space="preserve">Gepast gebruik in het inkoopbeleid van zorgverzekeraars. </w:t>
      </w:r>
    </w:p>
    <w:p w14:paraId="5F1F9857" w14:textId="77777777" w:rsidR="001341EC" w:rsidRPr="002F170F" w:rsidRDefault="001341EC" w:rsidP="001341EC">
      <w:pPr>
        <w:jc w:val="left"/>
        <w:rPr>
          <w:szCs w:val="20"/>
        </w:rPr>
      </w:pPr>
    </w:p>
    <w:p w14:paraId="5A242C3A" w14:textId="77777777" w:rsidR="001341EC" w:rsidRPr="002F170F" w:rsidRDefault="001341EC" w:rsidP="001341EC">
      <w:pPr>
        <w:jc w:val="left"/>
        <w:rPr>
          <w:szCs w:val="20"/>
        </w:rPr>
      </w:pPr>
      <w:r w:rsidRPr="002F170F">
        <w:rPr>
          <w:szCs w:val="20"/>
        </w:rPr>
        <w:lastRenderedPageBreak/>
        <w:t xml:space="preserve">De Nederlandse Zorgautoriteit. (2017). </w:t>
      </w:r>
      <w:r w:rsidRPr="002F170F">
        <w:rPr>
          <w:i/>
          <w:szCs w:val="20"/>
        </w:rPr>
        <w:t>Zorgverzekeringsmarkt 2017</w:t>
      </w:r>
      <w:r w:rsidRPr="002F170F">
        <w:rPr>
          <w:szCs w:val="20"/>
        </w:rPr>
        <w:t xml:space="preserve">. </w:t>
      </w:r>
    </w:p>
    <w:p w14:paraId="10244B85" w14:textId="77777777" w:rsidR="001341EC" w:rsidRPr="002F170F" w:rsidRDefault="001341EC" w:rsidP="001341EC">
      <w:pPr>
        <w:jc w:val="left"/>
        <w:rPr>
          <w:szCs w:val="20"/>
        </w:rPr>
      </w:pPr>
    </w:p>
    <w:p w14:paraId="3181242B" w14:textId="77777777" w:rsidR="001341EC" w:rsidRPr="002F170F" w:rsidRDefault="001341EC" w:rsidP="001341EC">
      <w:pPr>
        <w:jc w:val="left"/>
        <w:rPr>
          <w:szCs w:val="20"/>
        </w:rPr>
      </w:pPr>
      <w:r w:rsidRPr="002F170F">
        <w:rPr>
          <w:szCs w:val="20"/>
        </w:rPr>
        <w:t xml:space="preserve">Dorresteijn, M. (2011). Zorginstellingen maken steeds beter gebruik van sociale media, weten </w:t>
      </w:r>
      <w:r w:rsidRPr="002F170F">
        <w:rPr>
          <w:szCs w:val="20"/>
        </w:rPr>
        <w:tab/>
        <w:t xml:space="preserve">en laten weten </w:t>
      </w:r>
    </w:p>
    <w:p w14:paraId="5B71F685" w14:textId="425549BB" w:rsidR="001341EC" w:rsidRPr="002F170F" w:rsidRDefault="001341EC" w:rsidP="001341EC">
      <w:pPr>
        <w:ind w:firstLine="708"/>
        <w:jc w:val="left"/>
        <w:rPr>
          <w:szCs w:val="20"/>
        </w:rPr>
      </w:pPr>
      <w:r w:rsidRPr="002F170F">
        <w:rPr>
          <w:szCs w:val="20"/>
        </w:rPr>
        <w:t xml:space="preserve">wat er speelt. </w:t>
      </w:r>
    </w:p>
    <w:p w14:paraId="3E0B37EA" w14:textId="77777777" w:rsidR="001341EC" w:rsidRPr="002F170F" w:rsidRDefault="001341EC" w:rsidP="001341EC">
      <w:pPr>
        <w:jc w:val="left"/>
        <w:rPr>
          <w:szCs w:val="20"/>
        </w:rPr>
      </w:pPr>
    </w:p>
    <w:p w14:paraId="4F6CDF8D" w14:textId="77777777" w:rsidR="001341EC" w:rsidRPr="002F170F" w:rsidRDefault="001341EC" w:rsidP="001341EC">
      <w:pPr>
        <w:jc w:val="left"/>
        <w:rPr>
          <w:szCs w:val="20"/>
          <w:lang w:val="en-US"/>
        </w:rPr>
      </w:pPr>
      <w:r w:rsidRPr="002F170F">
        <w:rPr>
          <w:szCs w:val="20"/>
        </w:rPr>
        <w:t xml:space="preserve">Ferrel, O.C. (1999). </w:t>
      </w:r>
      <w:r w:rsidRPr="002F170F">
        <w:rPr>
          <w:szCs w:val="20"/>
          <w:lang w:val="en-IE"/>
        </w:rPr>
        <w:t xml:space="preserve">Marketing Strategy. </w:t>
      </w:r>
      <w:r w:rsidRPr="002F170F">
        <w:rPr>
          <w:szCs w:val="20"/>
          <w:lang w:val="en-US"/>
        </w:rPr>
        <w:t>Fort Worth, TX: Dryden Press.</w:t>
      </w:r>
    </w:p>
    <w:p w14:paraId="1EC9125F" w14:textId="77777777" w:rsidR="001341EC" w:rsidRPr="002F170F" w:rsidRDefault="001341EC" w:rsidP="001341EC">
      <w:pPr>
        <w:jc w:val="left"/>
        <w:rPr>
          <w:szCs w:val="20"/>
          <w:lang w:val="en-US"/>
        </w:rPr>
      </w:pPr>
    </w:p>
    <w:p w14:paraId="00E8C709" w14:textId="50D7CA81" w:rsidR="001341EC" w:rsidRPr="002F170F" w:rsidRDefault="001341EC" w:rsidP="001341EC">
      <w:pPr>
        <w:jc w:val="left"/>
        <w:rPr>
          <w:szCs w:val="20"/>
          <w:lang w:val="en-GB"/>
        </w:rPr>
      </w:pPr>
      <w:r w:rsidRPr="002F170F">
        <w:rPr>
          <w:szCs w:val="20"/>
        </w:rPr>
        <w:t xml:space="preserve">Gulden, M. &amp; Wulff, J. van der (2015). </w:t>
      </w:r>
      <w:r w:rsidRPr="002F170F">
        <w:rPr>
          <w:i/>
          <w:szCs w:val="20"/>
        </w:rPr>
        <w:t xml:space="preserve">Social media in zorg en welzijn. </w:t>
      </w:r>
      <w:r w:rsidRPr="002F170F">
        <w:rPr>
          <w:i/>
          <w:szCs w:val="20"/>
          <w:lang w:val="en-GB"/>
        </w:rPr>
        <w:t>Dat zorgt beter! S</w:t>
      </w:r>
      <w:r w:rsidRPr="002F170F">
        <w:rPr>
          <w:szCs w:val="20"/>
          <w:lang w:val="en-GB"/>
        </w:rPr>
        <w:t xml:space="preserve">chiedam: </w:t>
      </w:r>
    </w:p>
    <w:p w14:paraId="22D27A70" w14:textId="7D284D7A" w:rsidR="001341EC" w:rsidRPr="002F170F" w:rsidRDefault="001341EC" w:rsidP="001341EC">
      <w:pPr>
        <w:ind w:firstLine="708"/>
        <w:jc w:val="left"/>
        <w:rPr>
          <w:szCs w:val="20"/>
          <w:lang w:val="en-GB"/>
        </w:rPr>
      </w:pPr>
      <w:r w:rsidRPr="002F170F">
        <w:rPr>
          <w:szCs w:val="20"/>
          <w:lang w:val="en-GB"/>
        </w:rPr>
        <w:t>Scriptium.</w:t>
      </w:r>
    </w:p>
    <w:p w14:paraId="7FAFEFCD" w14:textId="77777777" w:rsidR="001341EC" w:rsidRPr="002F170F" w:rsidRDefault="001341EC" w:rsidP="001341EC">
      <w:pPr>
        <w:jc w:val="left"/>
        <w:rPr>
          <w:szCs w:val="20"/>
          <w:lang w:val="en-US"/>
        </w:rPr>
      </w:pPr>
    </w:p>
    <w:p w14:paraId="77BE12D2" w14:textId="72E86D59" w:rsidR="001341EC" w:rsidRPr="002F170F" w:rsidRDefault="001341EC" w:rsidP="001341EC">
      <w:pPr>
        <w:jc w:val="left"/>
        <w:rPr>
          <w:rStyle w:val="Hyperlink"/>
          <w:color w:val="auto"/>
          <w:szCs w:val="20"/>
          <w:u w:val="none"/>
          <w:lang w:val="en-GB"/>
        </w:rPr>
      </w:pPr>
      <w:r w:rsidRPr="002F170F">
        <w:rPr>
          <w:szCs w:val="20"/>
          <w:lang w:val="en-GB"/>
        </w:rPr>
        <w:t xml:space="preserve">Harrison-Walker, L. (2001). The Measurement of Word-of-Mouth Communication and an </w:t>
      </w:r>
      <w:r w:rsidRPr="002F170F">
        <w:rPr>
          <w:szCs w:val="20"/>
          <w:lang w:val="en-GB"/>
        </w:rPr>
        <w:tab/>
        <w:t xml:space="preserve">Investigation of Service Quality and Customer Commitment As Potential Antecedents. </w:t>
      </w:r>
      <w:r w:rsidRPr="002F170F">
        <w:rPr>
          <w:szCs w:val="20"/>
          <w:lang w:val="en-GB"/>
        </w:rPr>
        <w:tab/>
      </w:r>
      <w:r w:rsidRPr="002F170F">
        <w:rPr>
          <w:i/>
          <w:szCs w:val="20"/>
          <w:lang w:val="en-GB"/>
        </w:rPr>
        <w:t>Journal of Service Research</w:t>
      </w:r>
      <w:r w:rsidRPr="002F170F">
        <w:rPr>
          <w:szCs w:val="20"/>
          <w:lang w:val="en-GB"/>
        </w:rPr>
        <w:t>, Vol. 4(1), 60-75.</w:t>
      </w:r>
    </w:p>
    <w:p w14:paraId="587DFA74" w14:textId="59B7F2C1" w:rsidR="001341EC" w:rsidRPr="002F170F" w:rsidRDefault="001341EC" w:rsidP="001341EC">
      <w:pPr>
        <w:jc w:val="left"/>
        <w:rPr>
          <w:szCs w:val="20"/>
          <w:lang w:val="en-GB"/>
        </w:rPr>
      </w:pPr>
    </w:p>
    <w:p w14:paraId="73FE0A9B" w14:textId="77777777" w:rsidR="001341EC" w:rsidRPr="002F170F" w:rsidRDefault="001341EC" w:rsidP="001341EC">
      <w:pPr>
        <w:jc w:val="left"/>
        <w:rPr>
          <w:szCs w:val="20"/>
        </w:rPr>
      </w:pPr>
      <w:r w:rsidRPr="002F170F">
        <w:rPr>
          <w:szCs w:val="20"/>
          <w:lang w:val="en-GB"/>
        </w:rPr>
        <w:t xml:space="preserve">Jeffrey, A. (2012). </w:t>
      </w:r>
      <w:r w:rsidRPr="002F170F">
        <w:rPr>
          <w:i/>
          <w:szCs w:val="20"/>
          <w:lang w:val="en-GB"/>
        </w:rPr>
        <w:t>Social Media Measurement: putting it all together.</w:t>
      </w:r>
      <w:r w:rsidRPr="002F170F">
        <w:rPr>
          <w:szCs w:val="20"/>
          <w:lang w:val="en-GB"/>
        </w:rPr>
        <w:t xml:space="preserve"> </w:t>
      </w:r>
      <w:r w:rsidRPr="002F170F">
        <w:rPr>
          <w:szCs w:val="20"/>
        </w:rPr>
        <w:t xml:space="preserve">Geraadpleegd van </w:t>
      </w:r>
    </w:p>
    <w:p w14:paraId="73E9CDAC" w14:textId="23865144" w:rsidR="001341EC" w:rsidRPr="002F170F" w:rsidRDefault="001341EC" w:rsidP="001341EC">
      <w:pPr>
        <w:ind w:left="705"/>
        <w:jc w:val="left"/>
        <w:rPr>
          <w:szCs w:val="20"/>
        </w:rPr>
      </w:pPr>
      <w:r w:rsidRPr="002F170F">
        <w:rPr>
          <w:szCs w:val="20"/>
        </w:rPr>
        <w:t>https://amecorg.com/wp-content/uploads/2012/10/Social-Media-Measurement-</w:t>
      </w:r>
      <w:r w:rsidRPr="002F170F">
        <w:rPr>
          <w:szCs w:val="20"/>
        </w:rPr>
        <w:tab/>
        <w:t>Puttingit-all-Together-2012.pdf</w:t>
      </w:r>
    </w:p>
    <w:p w14:paraId="6B8438F1" w14:textId="77777777" w:rsidR="001341EC" w:rsidRPr="002F170F" w:rsidRDefault="001341EC" w:rsidP="001341EC">
      <w:pPr>
        <w:jc w:val="left"/>
        <w:rPr>
          <w:szCs w:val="20"/>
        </w:rPr>
      </w:pPr>
    </w:p>
    <w:p w14:paraId="25D8DF52" w14:textId="77777777" w:rsidR="002F170F" w:rsidRPr="002F170F" w:rsidRDefault="001341EC" w:rsidP="001341EC">
      <w:pPr>
        <w:jc w:val="left"/>
        <w:rPr>
          <w:szCs w:val="20"/>
          <w:lang w:val="en-GB"/>
        </w:rPr>
      </w:pPr>
      <w:r w:rsidRPr="002F170F">
        <w:rPr>
          <w:szCs w:val="20"/>
          <w:lang w:val="en-GB"/>
        </w:rPr>
        <w:t xml:space="preserve">Kaplan, A. &amp; Haenlein, M. (2010). Users of the world, unite! The challenges and </w:t>
      </w:r>
      <w:r w:rsidRPr="002F170F">
        <w:rPr>
          <w:szCs w:val="20"/>
          <w:lang w:val="en-GB"/>
        </w:rPr>
        <w:tab/>
        <w:t xml:space="preserve">opportunities of social </w:t>
      </w:r>
    </w:p>
    <w:p w14:paraId="4A896053" w14:textId="0BFC171F" w:rsidR="001341EC" w:rsidRPr="002F170F" w:rsidRDefault="001341EC" w:rsidP="002F170F">
      <w:pPr>
        <w:ind w:firstLine="708"/>
        <w:jc w:val="left"/>
        <w:rPr>
          <w:szCs w:val="20"/>
        </w:rPr>
      </w:pPr>
      <w:r w:rsidRPr="002F170F">
        <w:rPr>
          <w:szCs w:val="20"/>
        </w:rPr>
        <w:t xml:space="preserve">media. </w:t>
      </w:r>
      <w:r w:rsidRPr="002F170F">
        <w:rPr>
          <w:i/>
          <w:szCs w:val="20"/>
        </w:rPr>
        <w:t xml:space="preserve">Business horizons, </w:t>
      </w:r>
      <w:r w:rsidRPr="002F170F">
        <w:rPr>
          <w:szCs w:val="20"/>
        </w:rPr>
        <w:t>Vol. 53, 59-68.</w:t>
      </w:r>
    </w:p>
    <w:p w14:paraId="134123DA" w14:textId="77777777" w:rsidR="001341EC" w:rsidRPr="002F170F" w:rsidRDefault="001341EC" w:rsidP="001341EC">
      <w:pPr>
        <w:jc w:val="left"/>
        <w:rPr>
          <w:szCs w:val="20"/>
        </w:rPr>
      </w:pPr>
    </w:p>
    <w:p w14:paraId="4509118D" w14:textId="77777777" w:rsidR="001341EC" w:rsidRPr="002F170F" w:rsidRDefault="001341EC" w:rsidP="001341EC">
      <w:pPr>
        <w:jc w:val="left"/>
        <w:rPr>
          <w:szCs w:val="20"/>
        </w:rPr>
      </w:pPr>
      <w:r w:rsidRPr="002F170F">
        <w:rPr>
          <w:szCs w:val="20"/>
        </w:rPr>
        <w:t xml:space="preserve">Kooi, B. van der (2014). </w:t>
      </w:r>
      <w:r w:rsidRPr="002F170F">
        <w:rPr>
          <w:i/>
          <w:szCs w:val="20"/>
        </w:rPr>
        <w:t>Het social media modellenboek</w:t>
      </w:r>
      <w:r w:rsidRPr="002F170F">
        <w:rPr>
          <w:szCs w:val="20"/>
        </w:rPr>
        <w:t>. Amsterdam: Pearson Benelux.</w:t>
      </w:r>
    </w:p>
    <w:p w14:paraId="07F32046" w14:textId="77777777" w:rsidR="001341EC" w:rsidRPr="002F170F" w:rsidRDefault="001341EC" w:rsidP="001341EC">
      <w:pPr>
        <w:jc w:val="left"/>
        <w:rPr>
          <w:szCs w:val="20"/>
        </w:rPr>
      </w:pPr>
    </w:p>
    <w:p w14:paraId="1529CCF0" w14:textId="77777777" w:rsidR="001341EC" w:rsidRPr="002F170F" w:rsidRDefault="001341EC" w:rsidP="001341EC">
      <w:pPr>
        <w:jc w:val="left"/>
        <w:rPr>
          <w:szCs w:val="20"/>
          <w:lang w:val="en-US"/>
        </w:rPr>
      </w:pPr>
      <w:r w:rsidRPr="002F170F">
        <w:rPr>
          <w:szCs w:val="20"/>
        </w:rPr>
        <w:t xml:space="preserve">Kotler, P. (2007). </w:t>
      </w:r>
      <w:r w:rsidRPr="002F170F">
        <w:rPr>
          <w:i/>
          <w:szCs w:val="20"/>
        </w:rPr>
        <w:t>Marketing De Essentie</w:t>
      </w:r>
      <w:r w:rsidRPr="002F170F">
        <w:rPr>
          <w:szCs w:val="20"/>
        </w:rPr>
        <w:t xml:space="preserve">. </w:t>
      </w:r>
      <w:r w:rsidRPr="002F170F">
        <w:rPr>
          <w:szCs w:val="20"/>
          <w:lang w:val="en-US"/>
        </w:rPr>
        <w:t>Amsterdam: Pearson Education Benelux B.V.</w:t>
      </w:r>
    </w:p>
    <w:p w14:paraId="7FA7CCCE" w14:textId="77777777" w:rsidR="001341EC" w:rsidRPr="002F170F" w:rsidRDefault="001341EC" w:rsidP="001341EC">
      <w:pPr>
        <w:jc w:val="left"/>
        <w:rPr>
          <w:szCs w:val="20"/>
          <w:lang w:val="en-US"/>
        </w:rPr>
      </w:pPr>
    </w:p>
    <w:p w14:paraId="6368EED3" w14:textId="77777777" w:rsidR="001341EC" w:rsidRPr="002F170F" w:rsidRDefault="001341EC" w:rsidP="001341EC">
      <w:pPr>
        <w:ind w:left="708" w:hanging="708"/>
        <w:jc w:val="left"/>
        <w:rPr>
          <w:szCs w:val="20"/>
          <w:lang w:val="en-GB"/>
        </w:rPr>
      </w:pPr>
      <w:r w:rsidRPr="002F170F">
        <w:rPr>
          <w:szCs w:val="20"/>
          <w:lang w:val="en-US"/>
        </w:rPr>
        <w:t xml:space="preserve">Langley, G.J., Moen, R.D., Nolan, K.M., Nolan, T.W., Norman, C.L. &amp; Provost, L.P. (2009). </w:t>
      </w:r>
      <w:r w:rsidRPr="002F170F">
        <w:rPr>
          <w:szCs w:val="20"/>
          <w:lang w:val="en-US"/>
        </w:rPr>
        <w:tab/>
      </w:r>
      <w:r w:rsidRPr="002F170F">
        <w:rPr>
          <w:i/>
          <w:szCs w:val="20"/>
          <w:lang w:val="en-IE"/>
        </w:rPr>
        <w:t xml:space="preserve">The improvement guide: a practical approach to enhancing organizational </w:t>
      </w:r>
      <w:r w:rsidRPr="002F170F">
        <w:rPr>
          <w:i/>
          <w:szCs w:val="20"/>
          <w:lang w:val="en-IE"/>
        </w:rPr>
        <w:tab/>
        <w:t>performance</w:t>
      </w:r>
      <w:r w:rsidRPr="002F170F">
        <w:rPr>
          <w:szCs w:val="20"/>
          <w:lang w:val="en-IE"/>
        </w:rPr>
        <w:t>. San Francisco: John Wiley And Sons Ltd.</w:t>
      </w:r>
    </w:p>
    <w:p w14:paraId="4B9EF562" w14:textId="77777777" w:rsidR="001341EC" w:rsidRPr="002F170F" w:rsidRDefault="001341EC" w:rsidP="001341EC">
      <w:pPr>
        <w:jc w:val="left"/>
        <w:rPr>
          <w:szCs w:val="20"/>
          <w:lang w:val="en-GB"/>
        </w:rPr>
      </w:pPr>
    </w:p>
    <w:p w14:paraId="2C389D8D" w14:textId="77777777" w:rsidR="001341EC" w:rsidRPr="002F170F" w:rsidRDefault="001341EC" w:rsidP="001341EC">
      <w:pPr>
        <w:jc w:val="left"/>
        <w:rPr>
          <w:szCs w:val="20"/>
          <w:lang w:val="en-GB"/>
        </w:rPr>
      </w:pPr>
      <w:r w:rsidRPr="002F170F">
        <w:rPr>
          <w:szCs w:val="20"/>
          <w:lang w:val="en-GB"/>
        </w:rPr>
        <w:t xml:space="preserve">Li, C. (2010). </w:t>
      </w:r>
      <w:r w:rsidRPr="002F170F">
        <w:rPr>
          <w:i/>
          <w:szCs w:val="20"/>
          <w:lang w:val="en-GB"/>
        </w:rPr>
        <w:t>Open Leadership: How Social Technology Can Transform the Way You Lead.</w:t>
      </w:r>
    </w:p>
    <w:p w14:paraId="1300E1BF" w14:textId="77777777" w:rsidR="001341EC" w:rsidRPr="002F170F" w:rsidRDefault="001341EC" w:rsidP="001341EC">
      <w:pPr>
        <w:jc w:val="left"/>
        <w:rPr>
          <w:szCs w:val="20"/>
          <w:lang w:val="en-GB"/>
        </w:rPr>
      </w:pPr>
      <w:r w:rsidRPr="002F170F">
        <w:rPr>
          <w:szCs w:val="20"/>
          <w:lang w:val="en-GB"/>
        </w:rPr>
        <w:tab/>
        <w:t>San Francisco: John Wiley And Sons Ltd.</w:t>
      </w:r>
    </w:p>
    <w:p w14:paraId="23E126B8" w14:textId="77777777" w:rsidR="001341EC" w:rsidRPr="002F170F" w:rsidRDefault="001341EC" w:rsidP="001341EC">
      <w:pPr>
        <w:jc w:val="left"/>
        <w:rPr>
          <w:szCs w:val="20"/>
          <w:lang w:val="en-GB"/>
        </w:rPr>
      </w:pPr>
    </w:p>
    <w:p w14:paraId="51752F1E" w14:textId="77777777" w:rsidR="001341EC" w:rsidRPr="002F170F" w:rsidRDefault="001341EC" w:rsidP="001341EC">
      <w:pPr>
        <w:jc w:val="left"/>
        <w:rPr>
          <w:szCs w:val="20"/>
        </w:rPr>
      </w:pPr>
      <w:r w:rsidRPr="002F170F">
        <w:rPr>
          <w:szCs w:val="20"/>
          <w:lang w:val="en-GB"/>
        </w:rPr>
        <w:t xml:space="preserve">Li, C. &amp; Bernoff, J. (2011). Groundswell. </w:t>
      </w:r>
      <w:r w:rsidRPr="002F170F">
        <w:rPr>
          <w:szCs w:val="20"/>
        </w:rPr>
        <w:t xml:space="preserve">De impact van social media: van uitdaging naar zakelijk succes </w:t>
      </w:r>
    </w:p>
    <w:p w14:paraId="0F971B84" w14:textId="179D830B" w:rsidR="001341EC" w:rsidRPr="002F170F" w:rsidRDefault="001341EC" w:rsidP="001341EC">
      <w:pPr>
        <w:ind w:left="708"/>
        <w:jc w:val="left"/>
        <w:rPr>
          <w:szCs w:val="20"/>
          <w:lang w:val="en-US"/>
        </w:rPr>
      </w:pPr>
      <w:r w:rsidRPr="002F170F">
        <w:rPr>
          <w:szCs w:val="20"/>
        </w:rPr>
        <w:t xml:space="preserve">(M.Groot). Zaltbommel: Thema. (oorspr. </w:t>
      </w:r>
      <w:r w:rsidRPr="002F170F">
        <w:rPr>
          <w:szCs w:val="20"/>
          <w:lang w:val="en-GB"/>
        </w:rPr>
        <w:t>Groundswell: Winning in a World Transformed Social Technologies. Boston: Harvard Business Review Press).</w:t>
      </w:r>
    </w:p>
    <w:p w14:paraId="3307530C" w14:textId="77777777" w:rsidR="001341EC" w:rsidRPr="002F170F" w:rsidRDefault="001341EC" w:rsidP="001341EC">
      <w:pPr>
        <w:jc w:val="left"/>
        <w:rPr>
          <w:szCs w:val="20"/>
          <w:lang w:val="en-GB"/>
        </w:rPr>
      </w:pPr>
    </w:p>
    <w:p w14:paraId="3B09C0C3" w14:textId="77777777" w:rsidR="001341EC" w:rsidRPr="002F170F" w:rsidRDefault="001341EC" w:rsidP="001341EC">
      <w:pPr>
        <w:jc w:val="left"/>
        <w:rPr>
          <w:i/>
          <w:szCs w:val="20"/>
          <w:lang w:val="en-GB"/>
        </w:rPr>
      </w:pPr>
      <w:r w:rsidRPr="002F170F">
        <w:rPr>
          <w:szCs w:val="20"/>
          <w:lang w:val="en-GB"/>
        </w:rPr>
        <w:t xml:space="preserve">Li, C. &amp; Solis, B. (2013). </w:t>
      </w:r>
      <w:r w:rsidRPr="002F170F">
        <w:rPr>
          <w:i/>
          <w:szCs w:val="20"/>
          <w:lang w:val="en-GB"/>
        </w:rPr>
        <w:t>The evolution of Social Business: Six Stages of Social Business</w:t>
      </w:r>
    </w:p>
    <w:p w14:paraId="0034C4AC" w14:textId="10B8FB1D" w:rsidR="001341EC" w:rsidRPr="002F170F" w:rsidRDefault="001341EC" w:rsidP="001341EC">
      <w:pPr>
        <w:ind w:left="708"/>
        <w:jc w:val="left"/>
        <w:rPr>
          <w:szCs w:val="20"/>
        </w:rPr>
      </w:pPr>
      <w:r w:rsidRPr="002F170F">
        <w:rPr>
          <w:i/>
          <w:szCs w:val="20"/>
        </w:rPr>
        <w:t>Transformation</w:t>
      </w:r>
      <w:r w:rsidRPr="002F170F">
        <w:rPr>
          <w:szCs w:val="20"/>
        </w:rPr>
        <w:t>. Geraadpleegd via: http://altimetergroup.wpengine.netdnacdn.com/wp-</w:t>
      </w:r>
      <w:r w:rsidRPr="002F170F">
        <w:rPr>
          <w:szCs w:val="20"/>
        </w:rPr>
        <w:tab/>
        <w:t>content/uploads/2013/03/Altimeter_Evolution_Social_Business_FINAL_030613.pdf.</w:t>
      </w:r>
    </w:p>
    <w:p w14:paraId="0369A712" w14:textId="77777777" w:rsidR="001341EC" w:rsidRPr="002F170F" w:rsidRDefault="001341EC" w:rsidP="001341EC">
      <w:pPr>
        <w:jc w:val="left"/>
        <w:rPr>
          <w:szCs w:val="20"/>
        </w:rPr>
      </w:pPr>
      <w:r w:rsidRPr="002F170F">
        <w:rPr>
          <w:szCs w:val="20"/>
        </w:rPr>
        <w:tab/>
      </w:r>
    </w:p>
    <w:p w14:paraId="073B13F1" w14:textId="77777777" w:rsidR="001341EC" w:rsidRPr="002F170F" w:rsidRDefault="001341EC" w:rsidP="001341EC">
      <w:pPr>
        <w:jc w:val="left"/>
        <w:rPr>
          <w:szCs w:val="20"/>
        </w:rPr>
      </w:pPr>
      <w:r w:rsidRPr="002F170F">
        <w:rPr>
          <w:szCs w:val="20"/>
          <w:lang w:val="en-GB"/>
        </w:rPr>
        <w:lastRenderedPageBreak/>
        <w:t xml:space="preserve">Marketing Science Institute. (2014). </w:t>
      </w:r>
      <w:r w:rsidRPr="002F170F">
        <w:rPr>
          <w:i/>
          <w:szCs w:val="20"/>
          <w:lang w:val="en-GB"/>
        </w:rPr>
        <w:t>2014-2016 Research priorities</w:t>
      </w:r>
      <w:r w:rsidRPr="002F170F">
        <w:rPr>
          <w:szCs w:val="20"/>
          <w:lang w:val="en-GB"/>
        </w:rPr>
        <w:t xml:space="preserve">. </w:t>
      </w:r>
      <w:r w:rsidRPr="002F170F">
        <w:rPr>
          <w:szCs w:val="20"/>
        </w:rPr>
        <w:t>Geraadpleegd van</w:t>
      </w:r>
    </w:p>
    <w:p w14:paraId="0078C175" w14:textId="4C442627" w:rsidR="001341EC" w:rsidRPr="002F170F" w:rsidRDefault="001341EC" w:rsidP="001341EC">
      <w:pPr>
        <w:ind w:firstLine="708"/>
        <w:jc w:val="left"/>
        <w:rPr>
          <w:szCs w:val="20"/>
        </w:rPr>
      </w:pPr>
      <w:r w:rsidRPr="002F170F">
        <w:rPr>
          <w:rStyle w:val="Hyperlink"/>
          <w:color w:val="auto"/>
          <w:szCs w:val="20"/>
          <w:u w:val="none"/>
        </w:rPr>
        <w:t>http://www.msi.org/uploads/files/MSI_RP14-16.pdf</w:t>
      </w:r>
    </w:p>
    <w:p w14:paraId="33A25BF1" w14:textId="77777777" w:rsidR="001341EC" w:rsidRPr="002F170F" w:rsidRDefault="001341EC" w:rsidP="001341EC">
      <w:pPr>
        <w:jc w:val="left"/>
        <w:rPr>
          <w:szCs w:val="20"/>
        </w:rPr>
      </w:pPr>
    </w:p>
    <w:p w14:paraId="76ADF1BF" w14:textId="77777777" w:rsidR="001341EC" w:rsidRPr="002F170F" w:rsidRDefault="001341EC" w:rsidP="001341EC">
      <w:pPr>
        <w:ind w:left="708" w:hanging="708"/>
        <w:jc w:val="left"/>
        <w:rPr>
          <w:szCs w:val="20"/>
        </w:rPr>
      </w:pPr>
      <w:r w:rsidRPr="002F170F">
        <w:rPr>
          <w:szCs w:val="20"/>
          <w:lang w:val="en-US"/>
        </w:rPr>
        <w:t xml:space="preserve">Morgan R. &amp; Hunt, S. </w:t>
      </w:r>
      <w:r w:rsidRPr="002F170F">
        <w:rPr>
          <w:szCs w:val="20"/>
          <w:lang w:val="en-GB"/>
        </w:rPr>
        <w:t xml:space="preserve">(1994). The commitment-trust theory of relationship marketing. </w:t>
      </w:r>
      <w:r w:rsidRPr="002F170F">
        <w:rPr>
          <w:i/>
          <w:szCs w:val="20"/>
        </w:rPr>
        <w:t xml:space="preserve">The </w:t>
      </w:r>
      <w:r w:rsidRPr="002F170F">
        <w:rPr>
          <w:i/>
          <w:szCs w:val="20"/>
        </w:rPr>
        <w:tab/>
        <w:t>journal of Marketing</w:t>
      </w:r>
      <w:r w:rsidRPr="002F170F">
        <w:rPr>
          <w:szCs w:val="20"/>
        </w:rPr>
        <w:t>, Vol. 58(3), 20-38.</w:t>
      </w:r>
    </w:p>
    <w:p w14:paraId="0A201B22" w14:textId="77777777" w:rsidR="001341EC" w:rsidRPr="002F170F" w:rsidRDefault="001341EC" w:rsidP="001341EC">
      <w:pPr>
        <w:jc w:val="left"/>
        <w:rPr>
          <w:szCs w:val="20"/>
        </w:rPr>
      </w:pPr>
    </w:p>
    <w:p w14:paraId="0CBDACD0" w14:textId="77777777" w:rsidR="001341EC" w:rsidRPr="002F170F" w:rsidRDefault="001341EC" w:rsidP="001341EC">
      <w:pPr>
        <w:jc w:val="left"/>
        <w:rPr>
          <w:szCs w:val="20"/>
        </w:rPr>
      </w:pPr>
    </w:p>
    <w:p w14:paraId="2CACBE37" w14:textId="77777777" w:rsidR="001341EC" w:rsidRPr="002F170F" w:rsidRDefault="001341EC" w:rsidP="001341EC">
      <w:pPr>
        <w:jc w:val="left"/>
        <w:rPr>
          <w:szCs w:val="20"/>
        </w:rPr>
      </w:pPr>
      <w:r w:rsidRPr="002F170F">
        <w:rPr>
          <w:szCs w:val="20"/>
        </w:rPr>
        <w:t xml:space="preserve">Minkelis, I. van de. (2017). </w:t>
      </w:r>
      <w:r w:rsidRPr="002F170F">
        <w:rPr>
          <w:i/>
          <w:szCs w:val="20"/>
        </w:rPr>
        <w:t>Zorg laat kansen social media onbenut.</w:t>
      </w:r>
      <w:r w:rsidRPr="002F170F">
        <w:rPr>
          <w:szCs w:val="20"/>
        </w:rPr>
        <w:t xml:space="preserve"> Geraadpleegd via: </w:t>
      </w:r>
    </w:p>
    <w:p w14:paraId="5C30E716" w14:textId="7A0A1A38" w:rsidR="001341EC" w:rsidRPr="002F170F" w:rsidRDefault="00345651" w:rsidP="001341EC">
      <w:pPr>
        <w:ind w:firstLine="708"/>
        <w:jc w:val="left"/>
        <w:rPr>
          <w:szCs w:val="20"/>
        </w:rPr>
      </w:pPr>
      <w:hyperlink r:id="rId10" w:history="1">
        <w:r w:rsidR="001341EC" w:rsidRPr="002F170F">
          <w:rPr>
            <w:rStyle w:val="Hyperlink"/>
            <w:color w:val="auto"/>
            <w:szCs w:val="20"/>
            <w:u w:val="none"/>
          </w:rPr>
          <w:t>https://www.skipr.nl/actueel/id17531-zorg-laat-kansen-social-media-onbenut.html</w:t>
        </w:r>
      </w:hyperlink>
      <w:r w:rsidR="001341EC" w:rsidRPr="002F170F">
        <w:rPr>
          <w:szCs w:val="20"/>
        </w:rPr>
        <w:tab/>
      </w:r>
    </w:p>
    <w:p w14:paraId="5B1E1267" w14:textId="77777777" w:rsidR="001341EC" w:rsidRPr="002F170F" w:rsidRDefault="001341EC" w:rsidP="001341EC">
      <w:pPr>
        <w:jc w:val="left"/>
        <w:rPr>
          <w:szCs w:val="20"/>
        </w:rPr>
      </w:pPr>
    </w:p>
    <w:p w14:paraId="2BB4EA56" w14:textId="7C87E322" w:rsidR="001341EC" w:rsidRPr="002F170F" w:rsidRDefault="0069041A" w:rsidP="001341EC">
      <w:pPr>
        <w:jc w:val="left"/>
        <w:rPr>
          <w:szCs w:val="20"/>
        </w:rPr>
      </w:pPr>
      <w:r>
        <w:rPr>
          <w:szCs w:val="20"/>
        </w:rPr>
        <w:t>DE ORGANISATIE</w:t>
      </w:r>
      <w:r w:rsidR="001341EC" w:rsidRPr="002F170F">
        <w:rPr>
          <w:szCs w:val="20"/>
        </w:rPr>
        <w:t xml:space="preserve">. (2018). Strategisch beleidsplan [Intern document </w:t>
      </w:r>
      <w:r>
        <w:rPr>
          <w:szCs w:val="20"/>
        </w:rPr>
        <w:t>DE ORGANISATIE</w:t>
      </w:r>
      <w:r w:rsidR="001341EC" w:rsidRPr="002F170F">
        <w:rPr>
          <w:szCs w:val="20"/>
        </w:rPr>
        <w:t xml:space="preserve">].  </w:t>
      </w:r>
    </w:p>
    <w:p w14:paraId="568EB4D1" w14:textId="77777777" w:rsidR="001341EC" w:rsidRPr="002F170F" w:rsidRDefault="001341EC" w:rsidP="001341EC">
      <w:pPr>
        <w:jc w:val="left"/>
        <w:rPr>
          <w:szCs w:val="20"/>
        </w:rPr>
      </w:pPr>
    </w:p>
    <w:p w14:paraId="3BBB8C05" w14:textId="29C6A5A9" w:rsidR="001341EC" w:rsidRPr="002F170F" w:rsidRDefault="0069041A" w:rsidP="001341EC">
      <w:pPr>
        <w:jc w:val="left"/>
        <w:rPr>
          <w:szCs w:val="20"/>
        </w:rPr>
      </w:pPr>
      <w:r>
        <w:rPr>
          <w:szCs w:val="20"/>
        </w:rPr>
        <w:t>DE ORGANISATIE</w:t>
      </w:r>
      <w:r w:rsidR="001341EC" w:rsidRPr="002F170F">
        <w:rPr>
          <w:szCs w:val="20"/>
        </w:rPr>
        <w:t xml:space="preserve">. (2018). Missie en kernwaarden [Intern document </w:t>
      </w:r>
      <w:r>
        <w:rPr>
          <w:szCs w:val="20"/>
        </w:rPr>
        <w:t>DE ORGANISATIE</w:t>
      </w:r>
      <w:r w:rsidR="001341EC" w:rsidRPr="002F170F">
        <w:rPr>
          <w:szCs w:val="20"/>
        </w:rPr>
        <w:t>].</w:t>
      </w:r>
    </w:p>
    <w:p w14:paraId="24F76A58" w14:textId="77777777" w:rsidR="001341EC" w:rsidRPr="002F170F" w:rsidRDefault="001341EC" w:rsidP="001341EC">
      <w:pPr>
        <w:jc w:val="left"/>
        <w:rPr>
          <w:szCs w:val="20"/>
        </w:rPr>
      </w:pPr>
    </w:p>
    <w:p w14:paraId="42B7733B" w14:textId="3D21E770" w:rsidR="001341EC" w:rsidRPr="002F170F" w:rsidRDefault="0069041A" w:rsidP="001341EC">
      <w:pPr>
        <w:jc w:val="left"/>
        <w:rPr>
          <w:szCs w:val="20"/>
        </w:rPr>
      </w:pPr>
      <w:r>
        <w:rPr>
          <w:szCs w:val="20"/>
        </w:rPr>
        <w:t>DE ORGANISATIE</w:t>
      </w:r>
      <w:r w:rsidR="001341EC" w:rsidRPr="002F170F">
        <w:rPr>
          <w:szCs w:val="20"/>
        </w:rPr>
        <w:t xml:space="preserve">. (2018). Nascholingsrapport [Intern document </w:t>
      </w:r>
      <w:r>
        <w:rPr>
          <w:szCs w:val="20"/>
        </w:rPr>
        <w:t>DE ORGANISATIE</w:t>
      </w:r>
      <w:r w:rsidR="001341EC" w:rsidRPr="002F170F">
        <w:rPr>
          <w:szCs w:val="20"/>
        </w:rPr>
        <w:t>].</w:t>
      </w:r>
    </w:p>
    <w:p w14:paraId="4A627943" w14:textId="77777777" w:rsidR="001341EC" w:rsidRPr="002F170F" w:rsidRDefault="001341EC" w:rsidP="001341EC">
      <w:pPr>
        <w:jc w:val="left"/>
        <w:rPr>
          <w:szCs w:val="20"/>
        </w:rPr>
      </w:pPr>
    </w:p>
    <w:p w14:paraId="3ED2EC23" w14:textId="77777777" w:rsidR="001341EC" w:rsidRPr="002F170F" w:rsidRDefault="001341EC" w:rsidP="001341EC">
      <w:pPr>
        <w:jc w:val="left"/>
        <w:rPr>
          <w:szCs w:val="20"/>
        </w:rPr>
      </w:pPr>
      <w:r w:rsidRPr="002F170F">
        <w:rPr>
          <w:szCs w:val="20"/>
        </w:rPr>
        <w:t xml:space="preserve">NIVEL. (2017). </w:t>
      </w:r>
      <w:r w:rsidRPr="002F170F">
        <w:rPr>
          <w:i/>
          <w:szCs w:val="20"/>
        </w:rPr>
        <w:t>Nederlanders vooral met beweegklachten naar de huisarts.</w:t>
      </w:r>
      <w:r w:rsidRPr="002F170F">
        <w:rPr>
          <w:szCs w:val="20"/>
        </w:rPr>
        <w:t xml:space="preserve"> Geraadpleegd op </w:t>
      </w:r>
    </w:p>
    <w:p w14:paraId="3CB9CAAA" w14:textId="28A43190" w:rsidR="001341EC" w:rsidRPr="002F170F" w:rsidRDefault="001341EC" w:rsidP="001341EC">
      <w:pPr>
        <w:ind w:left="708"/>
        <w:jc w:val="left"/>
        <w:rPr>
          <w:szCs w:val="20"/>
        </w:rPr>
      </w:pPr>
      <w:r w:rsidRPr="002F170F">
        <w:rPr>
          <w:szCs w:val="20"/>
        </w:rPr>
        <w:t xml:space="preserve">5 november 2018 via: </w:t>
      </w:r>
      <w:hyperlink r:id="rId11" w:history="1">
        <w:r w:rsidRPr="002F170F">
          <w:rPr>
            <w:rStyle w:val="Hyperlink"/>
            <w:color w:val="auto"/>
            <w:szCs w:val="20"/>
            <w:u w:val="none"/>
          </w:rPr>
          <w:t>https://www.nivel.nl/nl/nederlanders-vooral-met-beweegklachten-naar-de-huisarts</w:t>
        </w:r>
      </w:hyperlink>
    </w:p>
    <w:p w14:paraId="3EA0AE54" w14:textId="77777777" w:rsidR="001341EC" w:rsidRPr="002F170F" w:rsidRDefault="001341EC" w:rsidP="001341EC">
      <w:pPr>
        <w:jc w:val="left"/>
        <w:rPr>
          <w:szCs w:val="20"/>
        </w:rPr>
      </w:pPr>
    </w:p>
    <w:p w14:paraId="354CACCD" w14:textId="77777777" w:rsidR="001341EC" w:rsidRPr="002F170F" w:rsidRDefault="001341EC" w:rsidP="001341EC">
      <w:pPr>
        <w:ind w:left="708" w:hanging="708"/>
        <w:jc w:val="left"/>
        <w:rPr>
          <w:szCs w:val="20"/>
        </w:rPr>
      </w:pPr>
      <w:r w:rsidRPr="002F170F">
        <w:rPr>
          <w:szCs w:val="20"/>
          <w:lang w:val="en-IE"/>
        </w:rPr>
        <w:t xml:space="preserve">Owyang, J. (2010, 13 december). </w:t>
      </w:r>
      <w:r w:rsidRPr="002F170F">
        <w:rPr>
          <w:szCs w:val="20"/>
          <w:lang w:val="en-GB"/>
        </w:rPr>
        <w:t xml:space="preserve">Framework: The Social Media ROI Pyramid. </w:t>
      </w:r>
      <w:r w:rsidRPr="002F170F">
        <w:rPr>
          <w:szCs w:val="20"/>
        </w:rPr>
        <w:t xml:space="preserve">Geraadpleegd </w:t>
      </w:r>
      <w:r w:rsidRPr="002F170F">
        <w:rPr>
          <w:szCs w:val="20"/>
        </w:rPr>
        <w:tab/>
        <w:t xml:space="preserve">van </w:t>
      </w:r>
      <w:r w:rsidRPr="002F170F">
        <w:rPr>
          <w:rStyle w:val="Hyperlink"/>
          <w:color w:val="auto"/>
          <w:szCs w:val="20"/>
          <w:u w:val="none"/>
        </w:rPr>
        <w:t>http://www.web-strategist.com/blog/2010/12/13/framework-the-social-media-</w:t>
      </w:r>
      <w:r w:rsidRPr="002F170F">
        <w:rPr>
          <w:rStyle w:val="Hyperlink"/>
          <w:color w:val="auto"/>
          <w:szCs w:val="20"/>
          <w:u w:val="none"/>
        </w:rPr>
        <w:tab/>
        <w:t>roipyramid/</w:t>
      </w:r>
    </w:p>
    <w:p w14:paraId="598DF79B" w14:textId="77777777" w:rsidR="001341EC" w:rsidRPr="002F170F" w:rsidRDefault="001341EC" w:rsidP="001341EC">
      <w:pPr>
        <w:jc w:val="left"/>
        <w:rPr>
          <w:b/>
          <w:szCs w:val="20"/>
        </w:rPr>
      </w:pPr>
    </w:p>
    <w:p w14:paraId="3660EBEC" w14:textId="77777777" w:rsidR="001341EC" w:rsidRPr="002F170F" w:rsidRDefault="001341EC" w:rsidP="001341EC">
      <w:pPr>
        <w:jc w:val="left"/>
        <w:rPr>
          <w:szCs w:val="20"/>
        </w:rPr>
      </w:pPr>
    </w:p>
    <w:p w14:paraId="3F4784D1" w14:textId="77777777" w:rsidR="001341EC" w:rsidRPr="002F170F" w:rsidRDefault="001341EC" w:rsidP="001341EC">
      <w:pPr>
        <w:ind w:left="708" w:hanging="708"/>
        <w:jc w:val="left"/>
        <w:rPr>
          <w:szCs w:val="20"/>
        </w:rPr>
      </w:pPr>
      <w:r w:rsidRPr="002F170F">
        <w:rPr>
          <w:szCs w:val="20"/>
          <w:lang w:val="en-GB"/>
        </w:rPr>
        <w:t xml:space="preserve">Paine, K.D. (2011). </w:t>
      </w:r>
      <w:r w:rsidRPr="002F170F">
        <w:rPr>
          <w:i/>
          <w:szCs w:val="20"/>
          <w:lang w:val="en-GB"/>
        </w:rPr>
        <w:t xml:space="preserve">Measure what matters: online tools for understanding customers, social </w:t>
      </w:r>
      <w:r w:rsidRPr="002F170F">
        <w:rPr>
          <w:i/>
          <w:szCs w:val="20"/>
          <w:lang w:val="en-GB"/>
        </w:rPr>
        <w:tab/>
        <w:t xml:space="preserve">media, engagement and key relationships. </w:t>
      </w:r>
      <w:r w:rsidRPr="002F170F">
        <w:rPr>
          <w:szCs w:val="20"/>
        </w:rPr>
        <w:t xml:space="preserve">New Jersey: John Wiley &amp; Sons, Inc., </w:t>
      </w:r>
      <w:r w:rsidRPr="002F170F">
        <w:rPr>
          <w:szCs w:val="20"/>
        </w:rPr>
        <w:tab/>
        <w:t>Hoboken.</w:t>
      </w:r>
    </w:p>
    <w:p w14:paraId="35BF15BA" w14:textId="77777777" w:rsidR="001341EC" w:rsidRPr="002F170F" w:rsidRDefault="001341EC" w:rsidP="001341EC">
      <w:pPr>
        <w:jc w:val="left"/>
        <w:rPr>
          <w:szCs w:val="20"/>
        </w:rPr>
      </w:pPr>
    </w:p>
    <w:p w14:paraId="7EB14533" w14:textId="77777777" w:rsidR="001341EC" w:rsidRPr="002F170F" w:rsidRDefault="001341EC" w:rsidP="001341EC">
      <w:pPr>
        <w:jc w:val="left"/>
        <w:rPr>
          <w:szCs w:val="20"/>
        </w:rPr>
      </w:pPr>
    </w:p>
    <w:p w14:paraId="71B8C46A" w14:textId="77777777" w:rsidR="001341EC" w:rsidRPr="002F170F" w:rsidRDefault="001341EC" w:rsidP="001341EC">
      <w:pPr>
        <w:jc w:val="left"/>
        <w:rPr>
          <w:i/>
          <w:szCs w:val="20"/>
        </w:rPr>
      </w:pPr>
      <w:r w:rsidRPr="002F170F">
        <w:rPr>
          <w:szCs w:val="20"/>
        </w:rPr>
        <w:t xml:space="preserve">Raad voor Volksgezondheid en Samenleving. (2017). </w:t>
      </w:r>
      <w:r w:rsidRPr="002F170F">
        <w:rPr>
          <w:i/>
          <w:szCs w:val="20"/>
        </w:rPr>
        <w:t xml:space="preserve">De zorgagenda voor een gezonde </w:t>
      </w:r>
    </w:p>
    <w:p w14:paraId="5853FF55" w14:textId="77777777" w:rsidR="001341EC" w:rsidRPr="002F170F" w:rsidRDefault="001341EC" w:rsidP="001341EC">
      <w:pPr>
        <w:ind w:firstLine="708"/>
        <w:jc w:val="left"/>
        <w:rPr>
          <w:szCs w:val="20"/>
        </w:rPr>
      </w:pPr>
      <w:r w:rsidRPr="002F170F">
        <w:rPr>
          <w:i/>
          <w:szCs w:val="20"/>
        </w:rPr>
        <w:t xml:space="preserve">samenleving. </w:t>
      </w:r>
      <w:r w:rsidRPr="002F170F">
        <w:rPr>
          <w:szCs w:val="20"/>
        </w:rPr>
        <w:t xml:space="preserve">Geraadpleegd via </w:t>
      </w:r>
      <w:hyperlink r:id="rId12" w:history="1">
        <w:r w:rsidRPr="002F170F">
          <w:rPr>
            <w:rStyle w:val="Hyperlink"/>
            <w:color w:val="auto"/>
            <w:szCs w:val="20"/>
            <w:u w:val="none"/>
          </w:rPr>
          <w:t>https://www.raadrvs.nl/publicaties/item/uitgebreide-</w:t>
        </w:r>
      </w:hyperlink>
    </w:p>
    <w:p w14:paraId="29773E37" w14:textId="77777777" w:rsidR="001341EC" w:rsidRPr="002F170F" w:rsidRDefault="001341EC" w:rsidP="001341EC">
      <w:pPr>
        <w:ind w:firstLine="708"/>
        <w:jc w:val="left"/>
        <w:rPr>
          <w:szCs w:val="20"/>
        </w:rPr>
      </w:pPr>
      <w:r w:rsidRPr="002F170F">
        <w:rPr>
          <w:szCs w:val="20"/>
        </w:rPr>
        <w:t>editie-de-zorgagenda-voor-een-gezonde-samenleving/indemedia</w:t>
      </w:r>
    </w:p>
    <w:p w14:paraId="5E9A91C1" w14:textId="77777777" w:rsidR="001341EC" w:rsidRPr="002F170F" w:rsidRDefault="001341EC" w:rsidP="001341EC">
      <w:pPr>
        <w:jc w:val="left"/>
        <w:rPr>
          <w:szCs w:val="20"/>
        </w:rPr>
      </w:pPr>
    </w:p>
    <w:p w14:paraId="6AD687C8" w14:textId="77777777" w:rsidR="001341EC" w:rsidRPr="002F170F" w:rsidRDefault="001341EC" w:rsidP="001341EC">
      <w:pPr>
        <w:jc w:val="left"/>
        <w:rPr>
          <w:szCs w:val="20"/>
        </w:rPr>
      </w:pPr>
    </w:p>
    <w:p w14:paraId="4323E85C" w14:textId="4890427A" w:rsidR="001341EC" w:rsidRPr="002F170F" w:rsidRDefault="001341EC" w:rsidP="001341EC">
      <w:pPr>
        <w:ind w:left="708" w:hanging="708"/>
        <w:jc w:val="left"/>
        <w:rPr>
          <w:szCs w:val="20"/>
        </w:rPr>
      </w:pPr>
      <w:r w:rsidRPr="002F170F">
        <w:rPr>
          <w:szCs w:val="20"/>
          <w:lang w:val="en-US"/>
        </w:rPr>
        <w:t xml:space="preserve">Rayson, S. (2015). </w:t>
      </w:r>
      <w:r w:rsidRPr="002F170F">
        <w:rPr>
          <w:i/>
          <w:szCs w:val="20"/>
          <w:lang w:val="en-US"/>
        </w:rPr>
        <w:t>Content, shares and links.</w:t>
      </w:r>
      <w:r w:rsidRPr="002F170F">
        <w:rPr>
          <w:szCs w:val="20"/>
          <w:lang w:val="en-US"/>
        </w:rPr>
        <w:t xml:space="preserve"> </w:t>
      </w:r>
      <w:r w:rsidRPr="002F170F">
        <w:rPr>
          <w:i/>
          <w:szCs w:val="20"/>
          <w:lang w:val="en-US"/>
        </w:rPr>
        <w:t>What we learnt from 1 million posts</w:t>
      </w:r>
      <w:r w:rsidRPr="002F170F">
        <w:rPr>
          <w:szCs w:val="20"/>
          <w:lang w:val="en-US"/>
        </w:rPr>
        <w:t xml:space="preserve">. </w:t>
      </w:r>
      <w:r w:rsidRPr="002F170F">
        <w:rPr>
          <w:szCs w:val="20"/>
        </w:rPr>
        <w:t xml:space="preserve">Geraadpleegd van </w:t>
      </w:r>
      <w:r w:rsidRPr="002F170F">
        <w:rPr>
          <w:rStyle w:val="Hyperlink"/>
          <w:color w:val="auto"/>
          <w:szCs w:val="20"/>
          <w:u w:val="none"/>
        </w:rPr>
        <w:t>https://d380wq8lfryn3c.cloudfront.net/wp-</w:t>
      </w:r>
      <w:r w:rsidRPr="002F170F">
        <w:rPr>
          <w:rStyle w:val="Hyperlink"/>
          <w:color w:val="auto"/>
          <w:szCs w:val="20"/>
          <w:u w:val="none"/>
        </w:rPr>
        <w:tab/>
        <w:t>content/uploads/2015/09/04144737/BuzzSumo-LinksSharesReport-v6.pdf</w:t>
      </w:r>
    </w:p>
    <w:p w14:paraId="0CD2347C" w14:textId="77777777" w:rsidR="001341EC" w:rsidRPr="002F170F" w:rsidRDefault="001341EC" w:rsidP="001341EC">
      <w:pPr>
        <w:jc w:val="left"/>
        <w:rPr>
          <w:szCs w:val="20"/>
        </w:rPr>
      </w:pPr>
    </w:p>
    <w:p w14:paraId="773438E2" w14:textId="77777777" w:rsidR="001341EC" w:rsidRPr="002F170F" w:rsidRDefault="001341EC" w:rsidP="001341EC">
      <w:pPr>
        <w:jc w:val="left"/>
        <w:rPr>
          <w:szCs w:val="20"/>
        </w:rPr>
      </w:pPr>
      <w:r w:rsidRPr="002F170F">
        <w:rPr>
          <w:szCs w:val="20"/>
        </w:rPr>
        <w:t xml:space="preserve">Rouwette, E.A.J.A. (2017). </w:t>
      </w:r>
      <w:r w:rsidRPr="002F170F">
        <w:rPr>
          <w:i/>
          <w:szCs w:val="20"/>
        </w:rPr>
        <w:t>Taaie vraagstukken: van zwart-wit naar kleur</w:t>
      </w:r>
      <w:r w:rsidRPr="002F170F">
        <w:rPr>
          <w:szCs w:val="20"/>
        </w:rPr>
        <w:t xml:space="preserve">. Geraadpleegd van </w:t>
      </w:r>
      <w:r w:rsidRPr="002F170F">
        <w:rPr>
          <w:szCs w:val="20"/>
        </w:rPr>
        <w:tab/>
        <w:t>http://repository.ubn.ru.nl/bitstream/handle/2066/178385/178385pub.pdf</w:t>
      </w:r>
    </w:p>
    <w:p w14:paraId="29772D04" w14:textId="77777777" w:rsidR="001341EC" w:rsidRPr="002F170F" w:rsidRDefault="001341EC" w:rsidP="001341EC">
      <w:pPr>
        <w:jc w:val="left"/>
        <w:rPr>
          <w:szCs w:val="20"/>
        </w:rPr>
      </w:pPr>
    </w:p>
    <w:p w14:paraId="5C06B01E" w14:textId="51CD35A8" w:rsidR="001341EC" w:rsidRPr="002F170F" w:rsidRDefault="001341EC" w:rsidP="001341EC">
      <w:pPr>
        <w:ind w:left="708" w:hanging="708"/>
        <w:jc w:val="left"/>
        <w:rPr>
          <w:szCs w:val="20"/>
        </w:rPr>
      </w:pPr>
      <w:r w:rsidRPr="002F170F">
        <w:rPr>
          <w:szCs w:val="20"/>
          <w:lang w:val="en-GB"/>
        </w:rPr>
        <w:lastRenderedPageBreak/>
        <w:t xml:space="preserve">Sashi, C.M. (2012). Customer engagement, buyer-seller relationships, and social media. </w:t>
      </w:r>
      <w:r w:rsidRPr="002F170F">
        <w:rPr>
          <w:i/>
          <w:szCs w:val="20"/>
        </w:rPr>
        <w:t>Management decision</w:t>
      </w:r>
      <w:r w:rsidRPr="002F170F">
        <w:rPr>
          <w:szCs w:val="20"/>
        </w:rPr>
        <w:t>, 50(2), 253-272.</w:t>
      </w:r>
    </w:p>
    <w:p w14:paraId="079F5B8C" w14:textId="77777777" w:rsidR="001341EC" w:rsidRPr="002F170F" w:rsidRDefault="001341EC" w:rsidP="001341EC">
      <w:pPr>
        <w:jc w:val="left"/>
        <w:rPr>
          <w:szCs w:val="20"/>
        </w:rPr>
      </w:pPr>
    </w:p>
    <w:p w14:paraId="0787CBE0" w14:textId="001C1E90" w:rsidR="001341EC" w:rsidRPr="002F170F" w:rsidRDefault="001341EC" w:rsidP="001341EC">
      <w:pPr>
        <w:ind w:left="708" w:hanging="708"/>
        <w:jc w:val="left"/>
        <w:rPr>
          <w:szCs w:val="20"/>
          <w:lang w:val="en-US"/>
        </w:rPr>
      </w:pPr>
      <w:r w:rsidRPr="002F170F">
        <w:rPr>
          <w:szCs w:val="20"/>
        </w:rPr>
        <w:t xml:space="preserve">Schriemer, M.G. (2017). </w:t>
      </w:r>
      <w:r w:rsidRPr="002F170F">
        <w:rPr>
          <w:i/>
          <w:szCs w:val="20"/>
        </w:rPr>
        <w:t xml:space="preserve">Statistiek voor de beroepspraktijk. Statistiek leren lezen, daarna begrijpen en berekenen met SPSS. </w:t>
      </w:r>
      <w:r w:rsidRPr="002F170F">
        <w:rPr>
          <w:i/>
          <w:szCs w:val="20"/>
          <w:lang w:val="en-US"/>
        </w:rPr>
        <w:t>Voor hbo en wo</w:t>
      </w:r>
      <w:r w:rsidRPr="002F170F">
        <w:rPr>
          <w:szCs w:val="20"/>
          <w:lang w:val="en-US"/>
        </w:rPr>
        <w:t>. Haarlem: SVW.</w:t>
      </w:r>
    </w:p>
    <w:p w14:paraId="7FA504D2" w14:textId="77777777" w:rsidR="001341EC" w:rsidRPr="002F170F" w:rsidRDefault="001341EC" w:rsidP="001341EC">
      <w:pPr>
        <w:jc w:val="left"/>
        <w:rPr>
          <w:szCs w:val="20"/>
          <w:lang w:val="en-US"/>
        </w:rPr>
      </w:pPr>
    </w:p>
    <w:p w14:paraId="78B6F22F" w14:textId="7CD6643A" w:rsidR="001341EC" w:rsidRPr="002F170F" w:rsidRDefault="001341EC" w:rsidP="001341EC">
      <w:pPr>
        <w:ind w:left="708" w:hanging="708"/>
        <w:jc w:val="left"/>
        <w:rPr>
          <w:szCs w:val="20"/>
        </w:rPr>
      </w:pPr>
      <w:r w:rsidRPr="002F170F">
        <w:rPr>
          <w:szCs w:val="20"/>
          <w:lang w:val="en-GB"/>
        </w:rPr>
        <w:t xml:space="preserve">Solis, B. (2012, 2 februari). The devices people use to discover information in social media. </w:t>
      </w:r>
      <w:r w:rsidRPr="002F170F">
        <w:rPr>
          <w:szCs w:val="20"/>
        </w:rPr>
        <w:t>Geraadpleegd van https://www.briansolis.com/2012/02/the-devices-people-use-to-discover-information-in-social-media/</w:t>
      </w:r>
    </w:p>
    <w:p w14:paraId="2D0ECEF6" w14:textId="77777777" w:rsidR="001341EC" w:rsidRPr="002F170F" w:rsidRDefault="001341EC" w:rsidP="001341EC">
      <w:pPr>
        <w:jc w:val="left"/>
        <w:rPr>
          <w:szCs w:val="20"/>
        </w:rPr>
      </w:pPr>
    </w:p>
    <w:p w14:paraId="5A71E50D" w14:textId="47CFF550" w:rsidR="001341EC" w:rsidRPr="002F170F" w:rsidRDefault="001341EC" w:rsidP="001341EC">
      <w:pPr>
        <w:ind w:left="708" w:hanging="708"/>
        <w:jc w:val="left"/>
        <w:rPr>
          <w:szCs w:val="20"/>
        </w:rPr>
      </w:pPr>
      <w:r w:rsidRPr="002F170F">
        <w:rPr>
          <w:szCs w:val="20"/>
        </w:rPr>
        <w:t xml:space="preserve">Steehouder, M., Jansen, C., Gulik, L. van, Mulder, J., Pool, E. van der &amp; Zeijl, W. (2016). </w:t>
      </w:r>
      <w:r w:rsidRPr="002F170F">
        <w:rPr>
          <w:i/>
          <w:szCs w:val="20"/>
        </w:rPr>
        <w:t>Leren communiceren</w:t>
      </w:r>
      <w:r w:rsidRPr="002F170F">
        <w:rPr>
          <w:szCs w:val="20"/>
        </w:rPr>
        <w:t xml:space="preserve"> (7e druk). Groningen/Houten: Noordhoff Uitgevers bv.</w:t>
      </w:r>
    </w:p>
    <w:p w14:paraId="714AB75C" w14:textId="77777777" w:rsidR="001341EC" w:rsidRPr="002F170F" w:rsidRDefault="001341EC" w:rsidP="001341EC">
      <w:pPr>
        <w:ind w:left="708" w:hanging="708"/>
        <w:jc w:val="left"/>
        <w:rPr>
          <w:szCs w:val="20"/>
        </w:rPr>
      </w:pPr>
    </w:p>
    <w:p w14:paraId="1426F81D" w14:textId="77777777" w:rsidR="001341EC" w:rsidRPr="002F170F" w:rsidRDefault="001341EC" w:rsidP="001341EC">
      <w:pPr>
        <w:jc w:val="left"/>
        <w:rPr>
          <w:szCs w:val="20"/>
        </w:rPr>
      </w:pPr>
      <w:r w:rsidRPr="002F170F">
        <w:rPr>
          <w:szCs w:val="20"/>
        </w:rPr>
        <w:t>Swaen, B. (2014, 3 januari). Wat is SPSS en drie voorbeelden waarom je SPSS gebruikt.</w:t>
      </w:r>
    </w:p>
    <w:p w14:paraId="5A69491E" w14:textId="3FE07FAA" w:rsidR="001341EC" w:rsidRPr="002F170F" w:rsidRDefault="001341EC" w:rsidP="001341EC">
      <w:pPr>
        <w:jc w:val="left"/>
        <w:rPr>
          <w:szCs w:val="20"/>
        </w:rPr>
      </w:pPr>
      <w:r w:rsidRPr="002F170F">
        <w:rPr>
          <w:szCs w:val="20"/>
        </w:rPr>
        <w:tab/>
        <w:t xml:space="preserve">Geraadpleegd </w:t>
      </w:r>
      <w:r w:rsidRPr="002F170F">
        <w:rPr>
          <w:szCs w:val="20"/>
        </w:rPr>
        <w:tab/>
        <w:t>van https://www.scribbr.nl/statistiek/wat-spss-en-waarom-gebruik-je-spss/</w:t>
      </w:r>
    </w:p>
    <w:p w14:paraId="5E6D0341" w14:textId="77777777" w:rsidR="001341EC" w:rsidRPr="002F170F" w:rsidRDefault="001341EC" w:rsidP="001341EC">
      <w:pPr>
        <w:jc w:val="left"/>
        <w:rPr>
          <w:szCs w:val="20"/>
        </w:rPr>
      </w:pPr>
    </w:p>
    <w:p w14:paraId="4F0236B3" w14:textId="77777777" w:rsidR="001341EC" w:rsidRPr="002F170F" w:rsidRDefault="001341EC" w:rsidP="001341EC">
      <w:pPr>
        <w:jc w:val="left"/>
        <w:rPr>
          <w:i/>
          <w:szCs w:val="20"/>
          <w:lang w:val="en-GB"/>
        </w:rPr>
      </w:pPr>
      <w:r w:rsidRPr="002F170F">
        <w:rPr>
          <w:szCs w:val="20"/>
          <w:lang w:val="en-US"/>
        </w:rPr>
        <w:t xml:space="preserve">Tompenaars, F. &amp; Coebergh, P.H. (2014). </w:t>
      </w:r>
      <w:r w:rsidRPr="002F170F">
        <w:rPr>
          <w:i/>
          <w:szCs w:val="20"/>
          <w:lang w:val="en-GB"/>
        </w:rPr>
        <w:t xml:space="preserve">100+ Management Models: how to apply the world’s most powerful </w:t>
      </w:r>
    </w:p>
    <w:p w14:paraId="1722C529" w14:textId="22F94181" w:rsidR="001341EC" w:rsidRPr="002F170F" w:rsidRDefault="001341EC" w:rsidP="001341EC">
      <w:pPr>
        <w:ind w:firstLine="708"/>
        <w:jc w:val="left"/>
        <w:rPr>
          <w:szCs w:val="20"/>
          <w:lang w:val="en-US"/>
        </w:rPr>
      </w:pPr>
      <w:r w:rsidRPr="002F170F">
        <w:rPr>
          <w:i/>
          <w:szCs w:val="20"/>
          <w:lang w:val="en-GB"/>
        </w:rPr>
        <w:t>business tools.</w:t>
      </w:r>
      <w:r w:rsidRPr="002F170F">
        <w:rPr>
          <w:szCs w:val="20"/>
          <w:lang w:val="en-GB"/>
        </w:rPr>
        <w:t xml:space="preserve"> </w:t>
      </w:r>
      <w:r w:rsidRPr="002F170F">
        <w:rPr>
          <w:szCs w:val="20"/>
          <w:lang w:val="en-US"/>
        </w:rPr>
        <w:t>Oxford: Infinite Ideas Limited.</w:t>
      </w:r>
    </w:p>
    <w:p w14:paraId="2BF262A1" w14:textId="77777777" w:rsidR="001341EC" w:rsidRPr="002F170F" w:rsidRDefault="001341EC" w:rsidP="001341EC">
      <w:pPr>
        <w:jc w:val="left"/>
        <w:rPr>
          <w:szCs w:val="20"/>
          <w:lang w:val="en-US"/>
        </w:rPr>
      </w:pPr>
    </w:p>
    <w:p w14:paraId="0CBE7ED4" w14:textId="1002DBCD" w:rsidR="001341EC" w:rsidRPr="002F170F" w:rsidRDefault="001341EC" w:rsidP="001341EC">
      <w:pPr>
        <w:ind w:left="708" w:hanging="708"/>
        <w:jc w:val="left"/>
        <w:rPr>
          <w:szCs w:val="20"/>
        </w:rPr>
      </w:pPr>
      <w:r w:rsidRPr="002F170F">
        <w:rPr>
          <w:szCs w:val="20"/>
        </w:rPr>
        <w:t xml:space="preserve">Veer, N. van der, Boekee, S., Hoekstra, H. &amp; Peters, O. (2018, 29 januari). Nationale Social Media Onderzoek 2018. Geraadpleegd van </w:t>
      </w:r>
      <w:r w:rsidRPr="002F170F">
        <w:rPr>
          <w:rStyle w:val="Hyperlink"/>
          <w:color w:val="auto"/>
          <w:szCs w:val="20"/>
          <w:u w:val="none"/>
        </w:rPr>
        <w:t>https://www.newcom.nl/socialmedia2018</w:t>
      </w:r>
    </w:p>
    <w:p w14:paraId="0314314F" w14:textId="77777777" w:rsidR="001341EC" w:rsidRPr="002F170F" w:rsidRDefault="001341EC" w:rsidP="001341EC">
      <w:pPr>
        <w:jc w:val="left"/>
        <w:rPr>
          <w:szCs w:val="20"/>
        </w:rPr>
      </w:pPr>
    </w:p>
    <w:p w14:paraId="7875D70C" w14:textId="58B703DD" w:rsidR="001341EC" w:rsidRPr="002F170F" w:rsidRDefault="001341EC" w:rsidP="001341EC">
      <w:pPr>
        <w:ind w:left="708" w:hanging="708"/>
        <w:jc w:val="left"/>
        <w:rPr>
          <w:szCs w:val="20"/>
        </w:rPr>
      </w:pPr>
      <w:r w:rsidRPr="002F170F">
        <w:rPr>
          <w:szCs w:val="20"/>
        </w:rPr>
        <w:t xml:space="preserve">Verhoeven, N. (2011). </w:t>
      </w:r>
      <w:r w:rsidRPr="002F170F">
        <w:rPr>
          <w:i/>
          <w:szCs w:val="20"/>
        </w:rPr>
        <w:t>Wat is onderzoek? Praktijkboek methoden en technieken voor het hoger onderwijs</w:t>
      </w:r>
      <w:r w:rsidRPr="002F170F">
        <w:rPr>
          <w:szCs w:val="20"/>
        </w:rPr>
        <w:t xml:space="preserve"> (4e druk). Den Haag: Boom Lemma Uitgevers.</w:t>
      </w:r>
    </w:p>
    <w:p w14:paraId="5BC7D760" w14:textId="77777777" w:rsidR="001341EC" w:rsidRPr="002F170F" w:rsidRDefault="001341EC" w:rsidP="001341EC">
      <w:pPr>
        <w:jc w:val="left"/>
        <w:rPr>
          <w:szCs w:val="20"/>
        </w:rPr>
      </w:pPr>
    </w:p>
    <w:p w14:paraId="04C8346D" w14:textId="1BCFCB84" w:rsidR="001341EC" w:rsidRPr="002F170F" w:rsidRDefault="001341EC" w:rsidP="001341EC">
      <w:pPr>
        <w:rPr>
          <w:szCs w:val="20"/>
        </w:rPr>
      </w:pPr>
      <w:r w:rsidRPr="002F170F">
        <w:rPr>
          <w:szCs w:val="20"/>
        </w:rPr>
        <w:t xml:space="preserve">Vocht, A. de (2013). </w:t>
      </w:r>
      <w:r w:rsidRPr="002F170F">
        <w:rPr>
          <w:i/>
          <w:szCs w:val="20"/>
        </w:rPr>
        <w:t>Basishandboek SPSS 21</w:t>
      </w:r>
      <w:r w:rsidRPr="002F170F">
        <w:rPr>
          <w:szCs w:val="20"/>
        </w:rPr>
        <w:t>. Utrecht: Bijleveld.</w:t>
      </w:r>
    </w:p>
    <w:p w14:paraId="0F8FFF82" w14:textId="77777777" w:rsidR="001341EC" w:rsidRPr="002F170F" w:rsidRDefault="001341EC" w:rsidP="001341EC">
      <w:pPr>
        <w:rPr>
          <w:szCs w:val="20"/>
        </w:rPr>
      </w:pPr>
    </w:p>
    <w:p w14:paraId="2249E3C3" w14:textId="77777777" w:rsidR="001341EC" w:rsidRPr="002F170F" w:rsidRDefault="001341EC" w:rsidP="001341EC">
      <w:pPr>
        <w:ind w:left="708" w:hanging="708"/>
        <w:rPr>
          <w:szCs w:val="20"/>
        </w:rPr>
      </w:pPr>
      <w:r w:rsidRPr="002F170F">
        <w:rPr>
          <w:szCs w:val="20"/>
        </w:rPr>
        <w:t xml:space="preserve">Zimmerman, J. &amp; Ng, D. (2017). </w:t>
      </w:r>
      <w:r w:rsidRPr="002F170F">
        <w:rPr>
          <w:szCs w:val="20"/>
          <w:lang w:val="en-GB"/>
        </w:rPr>
        <w:t xml:space="preserve">Social Media Marketing. All-in-one, for dummies (4e druk). </w:t>
      </w:r>
      <w:r w:rsidRPr="002F170F">
        <w:rPr>
          <w:szCs w:val="20"/>
          <w:lang w:val="en-GB"/>
        </w:rPr>
        <w:tab/>
      </w:r>
      <w:r w:rsidRPr="002F170F">
        <w:rPr>
          <w:szCs w:val="20"/>
        </w:rPr>
        <w:t>Hoboken: John Wiley &amp; Sons.</w:t>
      </w:r>
    </w:p>
    <w:p w14:paraId="07B378E6" w14:textId="77777777" w:rsidR="001341EC" w:rsidRPr="00412992" w:rsidRDefault="001341EC" w:rsidP="001341EC">
      <w:pPr>
        <w:rPr>
          <w:szCs w:val="20"/>
        </w:rPr>
      </w:pPr>
    </w:p>
    <w:p w14:paraId="6C5BF0C6" w14:textId="25D85CC3" w:rsidR="000C6A52" w:rsidRPr="00A02185" w:rsidRDefault="000C6A52" w:rsidP="00A02185">
      <w:pPr>
        <w:spacing w:line="276" w:lineRule="auto"/>
      </w:pPr>
      <w:r w:rsidRPr="00310F82">
        <w:br w:type="page"/>
      </w:r>
    </w:p>
    <w:bookmarkEnd w:id="62"/>
    <w:p w14:paraId="7738AD0D" w14:textId="2E0AF18A" w:rsidR="00EA729D" w:rsidRDefault="00EA729D" w:rsidP="00EA729D">
      <w:pPr>
        <w:pStyle w:val="Kop1"/>
      </w:pPr>
      <w:r>
        <w:lastRenderedPageBreak/>
        <w:t>Bijlagen</w:t>
      </w:r>
    </w:p>
    <w:p w14:paraId="5453CDCC" w14:textId="77777777" w:rsidR="00EA729D" w:rsidRDefault="00EA729D" w:rsidP="00EA729D">
      <w:pPr>
        <w:rPr>
          <w:szCs w:val="20"/>
        </w:rPr>
      </w:pPr>
    </w:p>
    <w:p w14:paraId="4046CD24" w14:textId="77777777" w:rsidR="00EA729D" w:rsidRDefault="00EA729D" w:rsidP="00EA729D">
      <w:pPr>
        <w:rPr>
          <w:szCs w:val="20"/>
        </w:rPr>
      </w:pPr>
      <w:r>
        <w:rPr>
          <w:szCs w:val="20"/>
        </w:rPr>
        <w:t>Dit onderdeel is verwijderd in verband met privacy.</w:t>
      </w:r>
    </w:p>
    <w:p w14:paraId="4E5D521A" w14:textId="03467017" w:rsidR="00270A74" w:rsidRPr="006869A6" w:rsidRDefault="00270A74" w:rsidP="00EA729D">
      <w:pPr>
        <w:pStyle w:val="Kop1"/>
      </w:pPr>
    </w:p>
    <w:p w14:paraId="6D238024" w14:textId="77777777" w:rsidR="002C1230" w:rsidRPr="006869A6" w:rsidRDefault="002C1230" w:rsidP="008A1F73"/>
    <w:sectPr w:rsidR="002C1230" w:rsidRPr="006869A6" w:rsidSect="00F43E2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69EF" w14:textId="77777777" w:rsidR="00345651" w:rsidRDefault="00345651" w:rsidP="003B6824">
      <w:pPr>
        <w:spacing w:line="240" w:lineRule="auto"/>
      </w:pPr>
      <w:r>
        <w:separator/>
      </w:r>
    </w:p>
  </w:endnote>
  <w:endnote w:type="continuationSeparator" w:id="0">
    <w:p w14:paraId="08EBA39F" w14:textId="77777777" w:rsidR="00345651" w:rsidRDefault="00345651" w:rsidP="003B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ppleSystemUIFo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291561"/>
      <w:docPartObj>
        <w:docPartGallery w:val="Page Numbers (Bottom of Page)"/>
        <w:docPartUnique/>
      </w:docPartObj>
    </w:sdtPr>
    <w:sdtContent>
      <w:p w14:paraId="4BD1FF09" w14:textId="77777777" w:rsidR="00345651" w:rsidRDefault="00345651">
        <w:pPr>
          <w:pStyle w:val="Voettekst"/>
          <w:jc w:val="center"/>
        </w:pPr>
        <w:r>
          <w:fldChar w:fldCharType="begin"/>
        </w:r>
        <w:r>
          <w:instrText>PAGE   \* MERGEFORMAT</w:instrText>
        </w:r>
        <w:r>
          <w:fldChar w:fldCharType="separate"/>
        </w:r>
        <w:r w:rsidR="00EE5715">
          <w:rPr>
            <w:noProof/>
          </w:rPr>
          <w:t>2</w:t>
        </w:r>
        <w:r>
          <w:fldChar w:fldCharType="end"/>
        </w:r>
      </w:p>
    </w:sdtContent>
  </w:sdt>
  <w:p w14:paraId="5231D6EF" w14:textId="77777777" w:rsidR="00345651" w:rsidRDefault="003456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0C1D" w14:textId="77777777" w:rsidR="00345651" w:rsidRDefault="00345651" w:rsidP="003B6824">
      <w:pPr>
        <w:spacing w:line="240" w:lineRule="auto"/>
      </w:pPr>
      <w:r>
        <w:separator/>
      </w:r>
    </w:p>
  </w:footnote>
  <w:footnote w:type="continuationSeparator" w:id="0">
    <w:p w14:paraId="536B5495" w14:textId="77777777" w:rsidR="00345651" w:rsidRDefault="00345651" w:rsidP="003B68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712"/>
    <w:multiLevelType w:val="hybridMultilevel"/>
    <w:tmpl w:val="78188A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5049C4"/>
    <w:multiLevelType w:val="hybridMultilevel"/>
    <w:tmpl w:val="472E2D8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E94865"/>
    <w:multiLevelType w:val="hybridMultilevel"/>
    <w:tmpl w:val="425669B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17041846"/>
    <w:multiLevelType w:val="hybridMultilevel"/>
    <w:tmpl w:val="F1806030"/>
    <w:lvl w:ilvl="0" w:tplc="5D726B3A">
      <w:start w:val="2"/>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76D7052"/>
    <w:multiLevelType w:val="hybridMultilevel"/>
    <w:tmpl w:val="98F68BF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20C26AF4"/>
    <w:multiLevelType w:val="hybridMultilevel"/>
    <w:tmpl w:val="CC9E5AAA"/>
    <w:lvl w:ilvl="0" w:tplc="E774E44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515427A"/>
    <w:multiLevelType w:val="hybridMultilevel"/>
    <w:tmpl w:val="734A7E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6FC5E54"/>
    <w:multiLevelType w:val="hybridMultilevel"/>
    <w:tmpl w:val="04CC48D2"/>
    <w:lvl w:ilvl="0" w:tplc="5D726B3A">
      <w:start w:val="2"/>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5E7176"/>
    <w:multiLevelType w:val="hybridMultilevel"/>
    <w:tmpl w:val="620E3836"/>
    <w:lvl w:ilvl="0" w:tplc="6C5A43C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A4546F1"/>
    <w:multiLevelType w:val="hybridMultilevel"/>
    <w:tmpl w:val="F6A81D34"/>
    <w:lvl w:ilvl="0" w:tplc="5D726B3A">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B20C71"/>
    <w:multiLevelType w:val="hybridMultilevel"/>
    <w:tmpl w:val="1B527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5C74456"/>
    <w:multiLevelType w:val="hybridMultilevel"/>
    <w:tmpl w:val="AC6EA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4F5661"/>
    <w:multiLevelType w:val="hybridMultilevel"/>
    <w:tmpl w:val="1466F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930D18"/>
    <w:multiLevelType w:val="hybridMultilevel"/>
    <w:tmpl w:val="1CCE7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CDE5B82"/>
    <w:multiLevelType w:val="hybridMultilevel"/>
    <w:tmpl w:val="B9E8A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F5164A"/>
    <w:multiLevelType w:val="hybridMultilevel"/>
    <w:tmpl w:val="95B017E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40507544"/>
    <w:multiLevelType w:val="hybridMultilevel"/>
    <w:tmpl w:val="0BF8AAD4"/>
    <w:lvl w:ilvl="0" w:tplc="5D726B3A">
      <w:start w:val="2"/>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09D78DB"/>
    <w:multiLevelType w:val="hybridMultilevel"/>
    <w:tmpl w:val="B8587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15C2294"/>
    <w:multiLevelType w:val="hybridMultilevel"/>
    <w:tmpl w:val="6DBE85F4"/>
    <w:lvl w:ilvl="0" w:tplc="8A86B9C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1EF2CF4"/>
    <w:multiLevelType w:val="hybridMultilevel"/>
    <w:tmpl w:val="88023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9C488F"/>
    <w:multiLevelType w:val="hybridMultilevel"/>
    <w:tmpl w:val="095ED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7361DB7"/>
    <w:multiLevelType w:val="hybridMultilevel"/>
    <w:tmpl w:val="9FE0F6FC"/>
    <w:lvl w:ilvl="0" w:tplc="B568EF0E">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B7B5F9E"/>
    <w:multiLevelType w:val="hybridMultilevel"/>
    <w:tmpl w:val="867EF12C"/>
    <w:lvl w:ilvl="0" w:tplc="04130001">
      <w:start w:val="1"/>
      <w:numFmt w:val="bullet"/>
      <w:lvlText w:val=""/>
      <w:lvlJc w:val="left"/>
      <w:pPr>
        <w:ind w:left="720" w:hanging="360"/>
      </w:pPr>
      <w:rPr>
        <w:rFonts w:ascii="Symbol" w:hAnsi="Symbol" w:hint="default"/>
      </w:rPr>
    </w:lvl>
    <w:lvl w:ilvl="1" w:tplc="1180D054">
      <w:numFmt w:val="bullet"/>
      <w:lvlText w:val="•"/>
      <w:lvlJc w:val="left"/>
      <w:pPr>
        <w:ind w:left="1440" w:hanging="360"/>
      </w:pPr>
      <w:rPr>
        <w:rFonts w:ascii="Times New Roman" w:eastAsiaTheme="minorHAnsi" w:hAnsi="Times New Roman"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nsid w:val="4C4E0F44"/>
    <w:multiLevelType w:val="hybridMultilevel"/>
    <w:tmpl w:val="90A0E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2F1582"/>
    <w:multiLevelType w:val="hybridMultilevel"/>
    <w:tmpl w:val="B352D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D87C60"/>
    <w:multiLevelType w:val="hybridMultilevel"/>
    <w:tmpl w:val="186E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0602011"/>
    <w:multiLevelType w:val="hybridMultilevel"/>
    <w:tmpl w:val="EBACD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4CF2080"/>
    <w:multiLevelType w:val="hybridMultilevel"/>
    <w:tmpl w:val="E85C8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5B1720F"/>
    <w:multiLevelType w:val="hybridMultilevel"/>
    <w:tmpl w:val="EDCA0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6061B6"/>
    <w:multiLevelType w:val="hybridMultilevel"/>
    <w:tmpl w:val="BBAAD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66D7760"/>
    <w:multiLevelType w:val="hybridMultilevel"/>
    <w:tmpl w:val="1D20C4A4"/>
    <w:lvl w:ilvl="0" w:tplc="C0E23170">
      <w:start w:val="1"/>
      <w:numFmt w:val="decimal"/>
      <w:lvlText w:val="%1."/>
      <w:lvlJc w:val="left"/>
      <w:pPr>
        <w:ind w:left="1080" w:hanging="360"/>
      </w:pPr>
      <w:rPr>
        <w:rFonts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nsid w:val="79E763CC"/>
    <w:multiLevelType w:val="hybridMultilevel"/>
    <w:tmpl w:val="E27668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5F4CC7"/>
    <w:multiLevelType w:val="hybridMultilevel"/>
    <w:tmpl w:val="38DCC936"/>
    <w:lvl w:ilvl="0" w:tplc="5D726B3A">
      <w:start w:val="2"/>
      <w:numFmt w:val="bullet"/>
      <w:lvlText w:val="-"/>
      <w:lvlJc w:val="left"/>
      <w:pPr>
        <w:ind w:left="36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DA7418C"/>
    <w:multiLevelType w:val="hybridMultilevel"/>
    <w:tmpl w:val="D3785B3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4">
    <w:nsid w:val="7E4E3B38"/>
    <w:multiLevelType w:val="hybridMultilevel"/>
    <w:tmpl w:val="3D902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1A5257"/>
    <w:multiLevelType w:val="hybridMultilevel"/>
    <w:tmpl w:val="5684627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8"/>
  </w:num>
  <w:num w:numId="2">
    <w:abstractNumId w:val="9"/>
  </w:num>
  <w:num w:numId="3">
    <w:abstractNumId w:val="11"/>
  </w:num>
  <w:num w:numId="4">
    <w:abstractNumId w:val="31"/>
  </w:num>
  <w:num w:numId="5">
    <w:abstractNumId w:val="35"/>
  </w:num>
  <w:num w:numId="6">
    <w:abstractNumId w:val="29"/>
  </w:num>
  <w:num w:numId="7">
    <w:abstractNumId w:val="2"/>
  </w:num>
  <w:num w:numId="8">
    <w:abstractNumId w:val="33"/>
  </w:num>
  <w:num w:numId="9">
    <w:abstractNumId w:val="16"/>
  </w:num>
  <w:num w:numId="10">
    <w:abstractNumId w:val="11"/>
  </w:num>
  <w:num w:numId="11">
    <w:abstractNumId w:val="29"/>
  </w:num>
  <w:num w:numId="12">
    <w:abstractNumId w:val="35"/>
  </w:num>
  <w:num w:numId="13">
    <w:abstractNumId w:val="22"/>
  </w:num>
  <w:num w:numId="14">
    <w:abstractNumId w:val="24"/>
  </w:num>
  <w:num w:numId="15">
    <w:abstractNumId w:val="15"/>
  </w:num>
  <w:num w:numId="16">
    <w:abstractNumId w:val="30"/>
  </w:num>
  <w:num w:numId="17">
    <w:abstractNumId w:val="4"/>
  </w:num>
  <w:num w:numId="18">
    <w:abstractNumId w:val="8"/>
  </w:num>
  <w:num w:numId="19">
    <w:abstractNumId w:val="34"/>
  </w:num>
  <w:num w:numId="20">
    <w:abstractNumId w:val="6"/>
  </w:num>
  <w:num w:numId="21">
    <w:abstractNumId w:val="19"/>
  </w:num>
  <w:num w:numId="22">
    <w:abstractNumId w:val="5"/>
  </w:num>
  <w:num w:numId="23">
    <w:abstractNumId w:val="13"/>
  </w:num>
  <w:num w:numId="24">
    <w:abstractNumId w:val="12"/>
  </w:num>
  <w:num w:numId="25">
    <w:abstractNumId w:val="26"/>
  </w:num>
  <w:num w:numId="26">
    <w:abstractNumId w:val="17"/>
  </w:num>
  <w:num w:numId="27">
    <w:abstractNumId w:val="23"/>
  </w:num>
  <w:num w:numId="28">
    <w:abstractNumId w:val="14"/>
  </w:num>
  <w:num w:numId="29">
    <w:abstractNumId w:val="20"/>
  </w:num>
  <w:num w:numId="30">
    <w:abstractNumId w:val="0"/>
  </w:num>
  <w:num w:numId="31">
    <w:abstractNumId w:val="32"/>
  </w:num>
  <w:num w:numId="32">
    <w:abstractNumId w:val="10"/>
  </w:num>
  <w:num w:numId="33">
    <w:abstractNumId w:val="1"/>
  </w:num>
  <w:num w:numId="34">
    <w:abstractNumId w:val="7"/>
  </w:num>
  <w:num w:numId="35">
    <w:abstractNumId w:val="3"/>
  </w:num>
  <w:num w:numId="36">
    <w:abstractNumId w:val="27"/>
  </w:num>
  <w:num w:numId="37">
    <w:abstractNumId w:val="18"/>
  </w:num>
  <w:num w:numId="38">
    <w:abstractNumId w:val="21"/>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AF"/>
    <w:rsid w:val="000001B8"/>
    <w:rsid w:val="0000080C"/>
    <w:rsid w:val="0001152B"/>
    <w:rsid w:val="000128EC"/>
    <w:rsid w:val="0001502B"/>
    <w:rsid w:val="0001585E"/>
    <w:rsid w:val="00016666"/>
    <w:rsid w:val="00016F10"/>
    <w:rsid w:val="00017203"/>
    <w:rsid w:val="00021ECF"/>
    <w:rsid w:val="00023B1D"/>
    <w:rsid w:val="0003241C"/>
    <w:rsid w:val="000324D2"/>
    <w:rsid w:val="0003339B"/>
    <w:rsid w:val="000340FA"/>
    <w:rsid w:val="000349AD"/>
    <w:rsid w:val="00035B52"/>
    <w:rsid w:val="0003716F"/>
    <w:rsid w:val="000413D4"/>
    <w:rsid w:val="00042CF4"/>
    <w:rsid w:val="000447F7"/>
    <w:rsid w:val="00046B17"/>
    <w:rsid w:val="000470A6"/>
    <w:rsid w:val="00050055"/>
    <w:rsid w:val="00054ADD"/>
    <w:rsid w:val="000550BB"/>
    <w:rsid w:val="00055BE3"/>
    <w:rsid w:val="00056209"/>
    <w:rsid w:val="00057545"/>
    <w:rsid w:val="000609CB"/>
    <w:rsid w:val="00060CDD"/>
    <w:rsid w:val="00066CC1"/>
    <w:rsid w:val="00070B13"/>
    <w:rsid w:val="00071569"/>
    <w:rsid w:val="000726E1"/>
    <w:rsid w:val="0007367C"/>
    <w:rsid w:val="0007480E"/>
    <w:rsid w:val="00075288"/>
    <w:rsid w:val="00076DD3"/>
    <w:rsid w:val="0008362A"/>
    <w:rsid w:val="00085953"/>
    <w:rsid w:val="00085F64"/>
    <w:rsid w:val="00086218"/>
    <w:rsid w:val="0008658D"/>
    <w:rsid w:val="0008783D"/>
    <w:rsid w:val="0009331C"/>
    <w:rsid w:val="000978AE"/>
    <w:rsid w:val="000A536F"/>
    <w:rsid w:val="000A6B99"/>
    <w:rsid w:val="000A7666"/>
    <w:rsid w:val="000A7CE6"/>
    <w:rsid w:val="000B10FA"/>
    <w:rsid w:val="000B4400"/>
    <w:rsid w:val="000B54A1"/>
    <w:rsid w:val="000B7B9C"/>
    <w:rsid w:val="000C2A95"/>
    <w:rsid w:val="000C6A52"/>
    <w:rsid w:val="000C6FBF"/>
    <w:rsid w:val="000D1785"/>
    <w:rsid w:val="000D47F8"/>
    <w:rsid w:val="000D5180"/>
    <w:rsid w:val="000D5562"/>
    <w:rsid w:val="000D64EA"/>
    <w:rsid w:val="000E5DDE"/>
    <w:rsid w:val="000F0ED5"/>
    <w:rsid w:val="000F2DF6"/>
    <w:rsid w:val="000F3995"/>
    <w:rsid w:val="00100B69"/>
    <w:rsid w:val="00102326"/>
    <w:rsid w:val="00111EDE"/>
    <w:rsid w:val="0011723F"/>
    <w:rsid w:val="001173F0"/>
    <w:rsid w:val="001179EE"/>
    <w:rsid w:val="00124963"/>
    <w:rsid w:val="001250F6"/>
    <w:rsid w:val="001341EC"/>
    <w:rsid w:val="00137310"/>
    <w:rsid w:val="0013744C"/>
    <w:rsid w:val="00137754"/>
    <w:rsid w:val="00137C21"/>
    <w:rsid w:val="00140708"/>
    <w:rsid w:val="001510C1"/>
    <w:rsid w:val="00152BEA"/>
    <w:rsid w:val="00153115"/>
    <w:rsid w:val="001575F8"/>
    <w:rsid w:val="0016095B"/>
    <w:rsid w:val="00161A38"/>
    <w:rsid w:val="00161B6E"/>
    <w:rsid w:val="00162C93"/>
    <w:rsid w:val="0016388F"/>
    <w:rsid w:val="00163B20"/>
    <w:rsid w:val="00164972"/>
    <w:rsid w:val="00164DC1"/>
    <w:rsid w:val="00165D7E"/>
    <w:rsid w:val="001678D3"/>
    <w:rsid w:val="00167A14"/>
    <w:rsid w:val="0017341A"/>
    <w:rsid w:val="00177004"/>
    <w:rsid w:val="00180E25"/>
    <w:rsid w:val="001834EF"/>
    <w:rsid w:val="00184F30"/>
    <w:rsid w:val="00190477"/>
    <w:rsid w:val="00193008"/>
    <w:rsid w:val="00193089"/>
    <w:rsid w:val="00193D19"/>
    <w:rsid w:val="00194378"/>
    <w:rsid w:val="0019704E"/>
    <w:rsid w:val="001A1121"/>
    <w:rsid w:val="001A36B9"/>
    <w:rsid w:val="001A61A2"/>
    <w:rsid w:val="001A6610"/>
    <w:rsid w:val="001B16CE"/>
    <w:rsid w:val="001B3A6D"/>
    <w:rsid w:val="001B523E"/>
    <w:rsid w:val="001B7710"/>
    <w:rsid w:val="001B7814"/>
    <w:rsid w:val="001C3A83"/>
    <w:rsid w:val="001C52D4"/>
    <w:rsid w:val="001D11E3"/>
    <w:rsid w:val="001D255F"/>
    <w:rsid w:val="001D5414"/>
    <w:rsid w:val="001D7E0B"/>
    <w:rsid w:val="001D7E68"/>
    <w:rsid w:val="001E4051"/>
    <w:rsid w:val="001E5C83"/>
    <w:rsid w:val="001F393D"/>
    <w:rsid w:val="001F5276"/>
    <w:rsid w:val="002014D7"/>
    <w:rsid w:val="00201E7F"/>
    <w:rsid w:val="002035C0"/>
    <w:rsid w:val="00203718"/>
    <w:rsid w:val="00206C6D"/>
    <w:rsid w:val="002105F0"/>
    <w:rsid w:val="00210733"/>
    <w:rsid w:val="00210F06"/>
    <w:rsid w:val="002118A9"/>
    <w:rsid w:val="002138E6"/>
    <w:rsid w:val="00213EA7"/>
    <w:rsid w:val="00214148"/>
    <w:rsid w:val="002170BA"/>
    <w:rsid w:val="00220CA9"/>
    <w:rsid w:val="00222462"/>
    <w:rsid w:val="00224A26"/>
    <w:rsid w:val="00227120"/>
    <w:rsid w:val="002273C8"/>
    <w:rsid w:val="00230DC6"/>
    <w:rsid w:val="0023418F"/>
    <w:rsid w:val="00235444"/>
    <w:rsid w:val="00236595"/>
    <w:rsid w:val="00240169"/>
    <w:rsid w:val="00243444"/>
    <w:rsid w:val="002434E2"/>
    <w:rsid w:val="00245448"/>
    <w:rsid w:val="00246FEB"/>
    <w:rsid w:val="002547F8"/>
    <w:rsid w:val="00254A3D"/>
    <w:rsid w:val="0026062E"/>
    <w:rsid w:val="00267B45"/>
    <w:rsid w:val="002702CE"/>
    <w:rsid w:val="00270A74"/>
    <w:rsid w:val="00272531"/>
    <w:rsid w:val="002732E7"/>
    <w:rsid w:val="002757DD"/>
    <w:rsid w:val="00283F6B"/>
    <w:rsid w:val="00292CAD"/>
    <w:rsid w:val="002957FA"/>
    <w:rsid w:val="002A17C0"/>
    <w:rsid w:val="002A17D1"/>
    <w:rsid w:val="002A3C3C"/>
    <w:rsid w:val="002A42CE"/>
    <w:rsid w:val="002A56AE"/>
    <w:rsid w:val="002B1417"/>
    <w:rsid w:val="002B23A6"/>
    <w:rsid w:val="002C1230"/>
    <w:rsid w:val="002C47E4"/>
    <w:rsid w:val="002C4EAB"/>
    <w:rsid w:val="002C5921"/>
    <w:rsid w:val="002C6AF6"/>
    <w:rsid w:val="002D0A48"/>
    <w:rsid w:val="002D1008"/>
    <w:rsid w:val="002D2502"/>
    <w:rsid w:val="002D3AD0"/>
    <w:rsid w:val="002D55A7"/>
    <w:rsid w:val="002D790C"/>
    <w:rsid w:val="002D7E53"/>
    <w:rsid w:val="002E1BB7"/>
    <w:rsid w:val="002E66DC"/>
    <w:rsid w:val="002F170F"/>
    <w:rsid w:val="002F2E40"/>
    <w:rsid w:val="002F5458"/>
    <w:rsid w:val="003021BD"/>
    <w:rsid w:val="00304FBE"/>
    <w:rsid w:val="003069AE"/>
    <w:rsid w:val="00310F82"/>
    <w:rsid w:val="003118A4"/>
    <w:rsid w:val="00314385"/>
    <w:rsid w:val="00320AA4"/>
    <w:rsid w:val="00322199"/>
    <w:rsid w:val="00322579"/>
    <w:rsid w:val="00324915"/>
    <w:rsid w:val="00324A18"/>
    <w:rsid w:val="003274F1"/>
    <w:rsid w:val="00332BBA"/>
    <w:rsid w:val="0033370B"/>
    <w:rsid w:val="00335175"/>
    <w:rsid w:val="003405FC"/>
    <w:rsid w:val="00342334"/>
    <w:rsid w:val="00342F58"/>
    <w:rsid w:val="0034389E"/>
    <w:rsid w:val="0034451D"/>
    <w:rsid w:val="00345099"/>
    <w:rsid w:val="003453FC"/>
    <w:rsid w:val="00345651"/>
    <w:rsid w:val="00350F6D"/>
    <w:rsid w:val="00353947"/>
    <w:rsid w:val="003564D1"/>
    <w:rsid w:val="00360E2D"/>
    <w:rsid w:val="003646E7"/>
    <w:rsid w:val="0036502C"/>
    <w:rsid w:val="00365666"/>
    <w:rsid w:val="003662F4"/>
    <w:rsid w:val="00366493"/>
    <w:rsid w:val="00366A0F"/>
    <w:rsid w:val="00367901"/>
    <w:rsid w:val="003824D4"/>
    <w:rsid w:val="00392D1E"/>
    <w:rsid w:val="0039711B"/>
    <w:rsid w:val="003A2F3F"/>
    <w:rsid w:val="003A4B4C"/>
    <w:rsid w:val="003A5E96"/>
    <w:rsid w:val="003A65BE"/>
    <w:rsid w:val="003B00E7"/>
    <w:rsid w:val="003B05D1"/>
    <w:rsid w:val="003B08EA"/>
    <w:rsid w:val="003B2628"/>
    <w:rsid w:val="003B3A9E"/>
    <w:rsid w:val="003B5E44"/>
    <w:rsid w:val="003B6824"/>
    <w:rsid w:val="003C1C52"/>
    <w:rsid w:val="003C2BC0"/>
    <w:rsid w:val="003C313C"/>
    <w:rsid w:val="003C3E4E"/>
    <w:rsid w:val="003C3E95"/>
    <w:rsid w:val="003D0751"/>
    <w:rsid w:val="003D1CDC"/>
    <w:rsid w:val="003D1F81"/>
    <w:rsid w:val="003D75B7"/>
    <w:rsid w:val="003D7BE7"/>
    <w:rsid w:val="003E07A6"/>
    <w:rsid w:val="003E2107"/>
    <w:rsid w:val="003E2405"/>
    <w:rsid w:val="003E6F04"/>
    <w:rsid w:val="003E7157"/>
    <w:rsid w:val="003F5A5C"/>
    <w:rsid w:val="00401B06"/>
    <w:rsid w:val="004024AB"/>
    <w:rsid w:val="004028B8"/>
    <w:rsid w:val="00405494"/>
    <w:rsid w:val="00405B05"/>
    <w:rsid w:val="00407D70"/>
    <w:rsid w:val="00410BE7"/>
    <w:rsid w:val="0041205A"/>
    <w:rsid w:val="004152AB"/>
    <w:rsid w:val="00417E4B"/>
    <w:rsid w:val="00421A7F"/>
    <w:rsid w:val="0042463A"/>
    <w:rsid w:val="00432568"/>
    <w:rsid w:val="00434390"/>
    <w:rsid w:val="00435B74"/>
    <w:rsid w:val="00436C19"/>
    <w:rsid w:val="00444F2F"/>
    <w:rsid w:val="0045376C"/>
    <w:rsid w:val="004545F4"/>
    <w:rsid w:val="00454F56"/>
    <w:rsid w:val="004563BB"/>
    <w:rsid w:val="004656D0"/>
    <w:rsid w:val="004669F2"/>
    <w:rsid w:val="00467C99"/>
    <w:rsid w:val="00471043"/>
    <w:rsid w:val="00472E6E"/>
    <w:rsid w:val="00480B90"/>
    <w:rsid w:val="00480DE5"/>
    <w:rsid w:val="00485D32"/>
    <w:rsid w:val="00486BFF"/>
    <w:rsid w:val="00490EA6"/>
    <w:rsid w:val="004A01C0"/>
    <w:rsid w:val="004A03EC"/>
    <w:rsid w:val="004A0EDC"/>
    <w:rsid w:val="004A15F1"/>
    <w:rsid w:val="004A2D58"/>
    <w:rsid w:val="004A5E4C"/>
    <w:rsid w:val="004A68FC"/>
    <w:rsid w:val="004A7143"/>
    <w:rsid w:val="004A7ED8"/>
    <w:rsid w:val="004B1278"/>
    <w:rsid w:val="004B227B"/>
    <w:rsid w:val="004B5C63"/>
    <w:rsid w:val="004B793F"/>
    <w:rsid w:val="004B7D87"/>
    <w:rsid w:val="004C039A"/>
    <w:rsid w:val="004C10FA"/>
    <w:rsid w:val="004C2D22"/>
    <w:rsid w:val="004C413D"/>
    <w:rsid w:val="004C6F82"/>
    <w:rsid w:val="004D2F2B"/>
    <w:rsid w:val="004D3845"/>
    <w:rsid w:val="004D575D"/>
    <w:rsid w:val="004D5B9F"/>
    <w:rsid w:val="004D6140"/>
    <w:rsid w:val="004D624F"/>
    <w:rsid w:val="004D6824"/>
    <w:rsid w:val="004E023E"/>
    <w:rsid w:val="004E3BBA"/>
    <w:rsid w:val="004F33B9"/>
    <w:rsid w:val="004F3B06"/>
    <w:rsid w:val="004F4CC9"/>
    <w:rsid w:val="00507A32"/>
    <w:rsid w:val="005152D0"/>
    <w:rsid w:val="00516ADB"/>
    <w:rsid w:val="00530F2E"/>
    <w:rsid w:val="005321CC"/>
    <w:rsid w:val="00534FD8"/>
    <w:rsid w:val="005352D8"/>
    <w:rsid w:val="005422E7"/>
    <w:rsid w:val="00543A26"/>
    <w:rsid w:val="00545D16"/>
    <w:rsid w:val="005473A1"/>
    <w:rsid w:val="005503A5"/>
    <w:rsid w:val="00550605"/>
    <w:rsid w:val="00551190"/>
    <w:rsid w:val="00551FA3"/>
    <w:rsid w:val="0055399A"/>
    <w:rsid w:val="005565F7"/>
    <w:rsid w:val="00556869"/>
    <w:rsid w:val="00560811"/>
    <w:rsid w:val="005633AC"/>
    <w:rsid w:val="00563692"/>
    <w:rsid w:val="00565006"/>
    <w:rsid w:val="00567335"/>
    <w:rsid w:val="00567D1D"/>
    <w:rsid w:val="00567D24"/>
    <w:rsid w:val="00570286"/>
    <w:rsid w:val="00571417"/>
    <w:rsid w:val="005730D4"/>
    <w:rsid w:val="005731CE"/>
    <w:rsid w:val="00574580"/>
    <w:rsid w:val="00574AEC"/>
    <w:rsid w:val="00575165"/>
    <w:rsid w:val="005761B9"/>
    <w:rsid w:val="005762E1"/>
    <w:rsid w:val="00576D88"/>
    <w:rsid w:val="005839E7"/>
    <w:rsid w:val="005858D7"/>
    <w:rsid w:val="0059005B"/>
    <w:rsid w:val="00591BA0"/>
    <w:rsid w:val="00592EA6"/>
    <w:rsid w:val="00596A7D"/>
    <w:rsid w:val="005A215A"/>
    <w:rsid w:val="005A3866"/>
    <w:rsid w:val="005A4DCC"/>
    <w:rsid w:val="005A5153"/>
    <w:rsid w:val="005B00C2"/>
    <w:rsid w:val="005B1F61"/>
    <w:rsid w:val="005B25C5"/>
    <w:rsid w:val="005B27A3"/>
    <w:rsid w:val="005B2A41"/>
    <w:rsid w:val="005B2A72"/>
    <w:rsid w:val="005B50C0"/>
    <w:rsid w:val="005C0DA4"/>
    <w:rsid w:val="005C184C"/>
    <w:rsid w:val="005C499E"/>
    <w:rsid w:val="005C668A"/>
    <w:rsid w:val="005D0356"/>
    <w:rsid w:val="005D04C9"/>
    <w:rsid w:val="005D2510"/>
    <w:rsid w:val="005D6BA0"/>
    <w:rsid w:val="005D6D8D"/>
    <w:rsid w:val="005E142C"/>
    <w:rsid w:val="005E62AF"/>
    <w:rsid w:val="005E6308"/>
    <w:rsid w:val="005E6887"/>
    <w:rsid w:val="005E78CE"/>
    <w:rsid w:val="005F05DA"/>
    <w:rsid w:val="005F0DC5"/>
    <w:rsid w:val="005F5464"/>
    <w:rsid w:val="005F7F2D"/>
    <w:rsid w:val="00602FE0"/>
    <w:rsid w:val="006046A8"/>
    <w:rsid w:val="00606C91"/>
    <w:rsid w:val="006078AC"/>
    <w:rsid w:val="00610109"/>
    <w:rsid w:val="00610ABC"/>
    <w:rsid w:val="0061140E"/>
    <w:rsid w:val="00612698"/>
    <w:rsid w:val="00613279"/>
    <w:rsid w:val="00614D34"/>
    <w:rsid w:val="00615813"/>
    <w:rsid w:val="006164DF"/>
    <w:rsid w:val="00621B84"/>
    <w:rsid w:val="00622354"/>
    <w:rsid w:val="00633AD4"/>
    <w:rsid w:val="00633D34"/>
    <w:rsid w:val="00636593"/>
    <w:rsid w:val="0063798E"/>
    <w:rsid w:val="006421AF"/>
    <w:rsid w:val="00645347"/>
    <w:rsid w:val="006468F3"/>
    <w:rsid w:val="0065521F"/>
    <w:rsid w:val="00655C98"/>
    <w:rsid w:val="00656104"/>
    <w:rsid w:val="006576DA"/>
    <w:rsid w:val="00661614"/>
    <w:rsid w:val="00662990"/>
    <w:rsid w:val="00666188"/>
    <w:rsid w:val="0067157C"/>
    <w:rsid w:val="0067483C"/>
    <w:rsid w:val="00677C1F"/>
    <w:rsid w:val="00680A91"/>
    <w:rsid w:val="00681A78"/>
    <w:rsid w:val="0068354F"/>
    <w:rsid w:val="006869A6"/>
    <w:rsid w:val="0069041A"/>
    <w:rsid w:val="00690776"/>
    <w:rsid w:val="00694509"/>
    <w:rsid w:val="006952C6"/>
    <w:rsid w:val="00696BE2"/>
    <w:rsid w:val="00697D39"/>
    <w:rsid w:val="006A0422"/>
    <w:rsid w:val="006A449B"/>
    <w:rsid w:val="006A5B22"/>
    <w:rsid w:val="006A5CF0"/>
    <w:rsid w:val="006A7197"/>
    <w:rsid w:val="006B2D0C"/>
    <w:rsid w:val="006B33B3"/>
    <w:rsid w:val="006B353F"/>
    <w:rsid w:val="006B3D5B"/>
    <w:rsid w:val="006B65F8"/>
    <w:rsid w:val="006B6F30"/>
    <w:rsid w:val="006B7FAD"/>
    <w:rsid w:val="006C1557"/>
    <w:rsid w:val="006C380D"/>
    <w:rsid w:val="006C43FF"/>
    <w:rsid w:val="006C44C0"/>
    <w:rsid w:val="006C47C6"/>
    <w:rsid w:val="006C6EE6"/>
    <w:rsid w:val="006D4912"/>
    <w:rsid w:val="006D57FC"/>
    <w:rsid w:val="006D73B9"/>
    <w:rsid w:val="006E0579"/>
    <w:rsid w:val="006E2DB7"/>
    <w:rsid w:val="006E3B45"/>
    <w:rsid w:val="006F0219"/>
    <w:rsid w:val="006F0C27"/>
    <w:rsid w:val="006F115F"/>
    <w:rsid w:val="006F47D2"/>
    <w:rsid w:val="006F7E18"/>
    <w:rsid w:val="00702462"/>
    <w:rsid w:val="007040E0"/>
    <w:rsid w:val="00706C96"/>
    <w:rsid w:val="00712B85"/>
    <w:rsid w:val="00716354"/>
    <w:rsid w:val="00716DAF"/>
    <w:rsid w:val="007204D3"/>
    <w:rsid w:val="0072232E"/>
    <w:rsid w:val="007250B1"/>
    <w:rsid w:val="007261DE"/>
    <w:rsid w:val="00730BC7"/>
    <w:rsid w:val="00731AFF"/>
    <w:rsid w:val="00733E24"/>
    <w:rsid w:val="00740054"/>
    <w:rsid w:val="00742274"/>
    <w:rsid w:val="00742C1F"/>
    <w:rsid w:val="00743DCD"/>
    <w:rsid w:val="00750D37"/>
    <w:rsid w:val="0075190A"/>
    <w:rsid w:val="0075392F"/>
    <w:rsid w:val="00754B25"/>
    <w:rsid w:val="007552D2"/>
    <w:rsid w:val="00757652"/>
    <w:rsid w:val="007578A5"/>
    <w:rsid w:val="00757F84"/>
    <w:rsid w:val="0076112E"/>
    <w:rsid w:val="00762067"/>
    <w:rsid w:val="00763806"/>
    <w:rsid w:val="00763D07"/>
    <w:rsid w:val="00764681"/>
    <w:rsid w:val="00765103"/>
    <w:rsid w:val="00767CDE"/>
    <w:rsid w:val="00773AA4"/>
    <w:rsid w:val="00774EED"/>
    <w:rsid w:val="00774F5E"/>
    <w:rsid w:val="0077699E"/>
    <w:rsid w:val="00787392"/>
    <w:rsid w:val="00790082"/>
    <w:rsid w:val="00791E8A"/>
    <w:rsid w:val="0079201C"/>
    <w:rsid w:val="00795FEF"/>
    <w:rsid w:val="007A3AE1"/>
    <w:rsid w:val="007A3C87"/>
    <w:rsid w:val="007A4866"/>
    <w:rsid w:val="007A4F58"/>
    <w:rsid w:val="007A7749"/>
    <w:rsid w:val="007B0CA9"/>
    <w:rsid w:val="007B11A8"/>
    <w:rsid w:val="007B2DD2"/>
    <w:rsid w:val="007B2F31"/>
    <w:rsid w:val="007B4403"/>
    <w:rsid w:val="007C1C68"/>
    <w:rsid w:val="007C33D3"/>
    <w:rsid w:val="007C4ADD"/>
    <w:rsid w:val="007C5739"/>
    <w:rsid w:val="007C5913"/>
    <w:rsid w:val="007C59FF"/>
    <w:rsid w:val="007D0352"/>
    <w:rsid w:val="007D6D57"/>
    <w:rsid w:val="007E05D5"/>
    <w:rsid w:val="007E375A"/>
    <w:rsid w:val="007E7BDC"/>
    <w:rsid w:val="007F0E40"/>
    <w:rsid w:val="007F1249"/>
    <w:rsid w:val="007F2B54"/>
    <w:rsid w:val="007F46C8"/>
    <w:rsid w:val="007F6381"/>
    <w:rsid w:val="007F7099"/>
    <w:rsid w:val="007F7835"/>
    <w:rsid w:val="007F7A0D"/>
    <w:rsid w:val="008009DA"/>
    <w:rsid w:val="008023FE"/>
    <w:rsid w:val="008129D1"/>
    <w:rsid w:val="008130DE"/>
    <w:rsid w:val="0081466F"/>
    <w:rsid w:val="008149CB"/>
    <w:rsid w:val="00823A96"/>
    <w:rsid w:val="008244AF"/>
    <w:rsid w:val="008263D3"/>
    <w:rsid w:val="008279AA"/>
    <w:rsid w:val="00827B65"/>
    <w:rsid w:val="00831AD1"/>
    <w:rsid w:val="00831E08"/>
    <w:rsid w:val="0083215C"/>
    <w:rsid w:val="00834E37"/>
    <w:rsid w:val="008351E0"/>
    <w:rsid w:val="00841E07"/>
    <w:rsid w:val="00847CF2"/>
    <w:rsid w:val="0085040B"/>
    <w:rsid w:val="00851224"/>
    <w:rsid w:val="0085457E"/>
    <w:rsid w:val="00862FBD"/>
    <w:rsid w:val="00864474"/>
    <w:rsid w:val="00864BF1"/>
    <w:rsid w:val="008662BA"/>
    <w:rsid w:val="00867886"/>
    <w:rsid w:val="008714EE"/>
    <w:rsid w:val="008754D6"/>
    <w:rsid w:val="008757B4"/>
    <w:rsid w:val="00877262"/>
    <w:rsid w:val="008777F6"/>
    <w:rsid w:val="00880092"/>
    <w:rsid w:val="008811D8"/>
    <w:rsid w:val="00883B92"/>
    <w:rsid w:val="00886074"/>
    <w:rsid w:val="008958E8"/>
    <w:rsid w:val="00897A2D"/>
    <w:rsid w:val="00897C19"/>
    <w:rsid w:val="008A18AB"/>
    <w:rsid w:val="008A1F73"/>
    <w:rsid w:val="008A41FD"/>
    <w:rsid w:val="008A52D9"/>
    <w:rsid w:val="008A5ABD"/>
    <w:rsid w:val="008A6D0C"/>
    <w:rsid w:val="008B04ED"/>
    <w:rsid w:val="008B0747"/>
    <w:rsid w:val="008B1C98"/>
    <w:rsid w:val="008B3574"/>
    <w:rsid w:val="008B3B1B"/>
    <w:rsid w:val="008C1BC9"/>
    <w:rsid w:val="008C2E2C"/>
    <w:rsid w:val="008C3322"/>
    <w:rsid w:val="008C39F3"/>
    <w:rsid w:val="008C5F5F"/>
    <w:rsid w:val="008C5F9C"/>
    <w:rsid w:val="008C6349"/>
    <w:rsid w:val="008D03EE"/>
    <w:rsid w:val="008D12B9"/>
    <w:rsid w:val="008D3BFD"/>
    <w:rsid w:val="008D67BC"/>
    <w:rsid w:val="008E3BF7"/>
    <w:rsid w:val="008E4949"/>
    <w:rsid w:val="008E5586"/>
    <w:rsid w:val="008E5994"/>
    <w:rsid w:val="008E60F9"/>
    <w:rsid w:val="008E6EC8"/>
    <w:rsid w:val="008E7F38"/>
    <w:rsid w:val="008F0338"/>
    <w:rsid w:val="008F10D2"/>
    <w:rsid w:val="008F5A67"/>
    <w:rsid w:val="0090530A"/>
    <w:rsid w:val="00913748"/>
    <w:rsid w:val="00913C6F"/>
    <w:rsid w:val="009143E4"/>
    <w:rsid w:val="0091601D"/>
    <w:rsid w:val="00917BAA"/>
    <w:rsid w:val="009304C7"/>
    <w:rsid w:val="0093161F"/>
    <w:rsid w:val="009340A4"/>
    <w:rsid w:val="00936653"/>
    <w:rsid w:val="00941F6E"/>
    <w:rsid w:val="009441CB"/>
    <w:rsid w:val="009443B5"/>
    <w:rsid w:val="00944BD3"/>
    <w:rsid w:val="00944CD9"/>
    <w:rsid w:val="009458D8"/>
    <w:rsid w:val="00945BE9"/>
    <w:rsid w:val="0095080E"/>
    <w:rsid w:val="00952025"/>
    <w:rsid w:val="009525C3"/>
    <w:rsid w:val="009528D8"/>
    <w:rsid w:val="00953DE7"/>
    <w:rsid w:val="009544DC"/>
    <w:rsid w:val="00954B5A"/>
    <w:rsid w:val="0096187D"/>
    <w:rsid w:val="00961A94"/>
    <w:rsid w:val="009630E5"/>
    <w:rsid w:val="00965150"/>
    <w:rsid w:val="00971205"/>
    <w:rsid w:val="00972356"/>
    <w:rsid w:val="00972FD2"/>
    <w:rsid w:val="00981D11"/>
    <w:rsid w:val="00982651"/>
    <w:rsid w:val="00983A0F"/>
    <w:rsid w:val="0098627E"/>
    <w:rsid w:val="00990A45"/>
    <w:rsid w:val="00993356"/>
    <w:rsid w:val="0099349F"/>
    <w:rsid w:val="00997F44"/>
    <w:rsid w:val="009A00E9"/>
    <w:rsid w:val="009A19AF"/>
    <w:rsid w:val="009A5BAF"/>
    <w:rsid w:val="009A660B"/>
    <w:rsid w:val="009B08C4"/>
    <w:rsid w:val="009B1473"/>
    <w:rsid w:val="009B77FD"/>
    <w:rsid w:val="009C0CF7"/>
    <w:rsid w:val="009C2F7F"/>
    <w:rsid w:val="009C6F33"/>
    <w:rsid w:val="009D2842"/>
    <w:rsid w:val="009D28EC"/>
    <w:rsid w:val="009D34DB"/>
    <w:rsid w:val="009D4CDA"/>
    <w:rsid w:val="009E347E"/>
    <w:rsid w:val="009E5FE3"/>
    <w:rsid w:val="009F0A81"/>
    <w:rsid w:val="009F0AC9"/>
    <w:rsid w:val="009F2E2C"/>
    <w:rsid w:val="009F6CAF"/>
    <w:rsid w:val="009F7B71"/>
    <w:rsid w:val="00A009C0"/>
    <w:rsid w:val="00A01ADD"/>
    <w:rsid w:val="00A02185"/>
    <w:rsid w:val="00A02258"/>
    <w:rsid w:val="00A025CE"/>
    <w:rsid w:val="00A02CD4"/>
    <w:rsid w:val="00A10931"/>
    <w:rsid w:val="00A119D7"/>
    <w:rsid w:val="00A12257"/>
    <w:rsid w:val="00A12751"/>
    <w:rsid w:val="00A142BD"/>
    <w:rsid w:val="00A17A91"/>
    <w:rsid w:val="00A17AC5"/>
    <w:rsid w:val="00A246EB"/>
    <w:rsid w:val="00A2653F"/>
    <w:rsid w:val="00A26E01"/>
    <w:rsid w:val="00A3082C"/>
    <w:rsid w:val="00A413D7"/>
    <w:rsid w:val="00A41BD9"/>
    <w:rsid w:val="00A422D9"/>
    <w:rsid w:val="00A43571"/>
    <w:rsid w:val="00A4537E"/>
    <w:rsid w:val="00A46FC3"/>
    <w:rsid w:val="00A51CE9"/>
    <w:rsid w:val="00A52C27"/>
    <w:rsid w:val="00A567A6"/>
    <w:rsid w:val="00A61EFD"/>
    <w:rsid w:val="00A6388C"/>
    <w:rsid w:val="00A73DB0"/>
    <w:rsid w:val="00A80E5A"/>
    <w:rsid w:val="00A81F4A"/>
    <w:rsid w:val="00A8269E"/>
    <w:rsid w:val="00A86D88"/>
    <w:rsid w:val="00A92454"/>
    <w:rsid w:val="00A93C76"/>
    <w:rsid w:val="00A93CC9"/>
    <w:rsid w:val="00AA0930"/>
    <w:rsid w:val="00AA5084"/>
    <w:rsid w:val="00AA7E4D"/>
    <w:rsid w:val="00AB5BF8"/>
    <w:rsid w:val="00AB656E"/>
    <w:rsid w:val="00AB76A0"/>
    <w:rsid w:val="00AC0EA3"/>
    <w:rsid w:val="00AC23F1"/>
    <w:rsid w:val="00AC2675"/>
    <w:rsid w:val="00AC3768"/>
    <w:rsid w:val="00AC77D9"/>
    <w:rsid w:val="00AC7EDF"/>
    <w:rsid w:val="00AD0949"/>
    <w:rsid w:val="00AD09EE"/>
    <w:rsid w:val="00AD3446"/>
    <w:rsid w:val="00AD634F"/>
    <w:rsid w:val="00AD654F"/>
    <w:rsid w:val="00AD67B2"/>
    <w:rsid w:val="00AE55CF"/>
    <w:rsid w:val="00AE6DAD"/>
    <w:rsid w:val="00AF05F6"/>
    <w:rsid w:val="00AF1BD4"/>
    <w:rsid w:val="00AF31AC"/>
    <w:rsid w:val="00B01355"/>
    <w:rsid w:val="00B02FF6"/>
    <w:rsid w:val="00B06F1B"/>
    <w:rsid w:val="00B0716A"/>
    <w:rsid w:val="00B100B2"/>
    <w:rsid w:val="00B1101A"/>
    <w:rsid w:val="00B1155E"/>
    <w:rsid w:val="00B132BC"/>
    <w:rsid w:val="00B16B30"/>
    <w:rsid w:val="00B17527"/>
    <w:rsid w:val="00B20DA6"/>
    <w:rsid w:val="00B2129A"/>
    <w:rsid w:val="00B27931"/>
    <w:rsid w:val="00B31D8B"/>
    <w:rsid w:val="00B32092"/>
    <w:rsid w:val="00B34172"/>
    <w:rsid w:val="00B34696"/>
    <w:rsid w:val="00B34D80"/>
    <w:rsid w:val="00B364A3"/>
    <w:rsid w:val="00B40624"/>
    <w:rsid w:val="00B447AE"/>
    <w:rsid w:val="00B45EAD"/>
    <w:rsid w:val="00B46D5A"/>
    <w:rsid w:val="00B5106A"/>
    <w:rsid w:val="00B61DA6"/>
    <w:rsid w:val="00B66DBC"/>
    <w:rsid w:val="00B72C93"/>
    <w:rsid w:val="00B72CD2"/>
    <w:rsid w:val="00B74C50"/>
    <w:rsid w:val="00B7651E"/>
    <w:rsid w:val="00B82187"/>
    <w:rsid w:val="00B84318"/>
    <w:rsid w:val="00B9176A"/>
    <w:rsid w:val="00B95435"/>
    <w:rsid w:val="00B96AD5"/>
    <w:rsid w:val="00B973B8"/>
    <w:rsid w:val="00B97CFE"/>
    <w:rsid w:val="00BA2DEE"/>
    <w:rsid w:val="00BB0378"/>
    <w:rsid w:val="00BB20CC"/>
    <w:rsid w:val="00BB2C84"/>
    <w:rsid w:val="00BB551B"/>
    <w:rsid w:val="00BB6D4B"/>
    <w:rsid w:val="00BB747B"/>
    <w:rsid w:val="00BB7542"/>
    <w:rsid w:val="00BC3BBB"/>
    <w:rsid w:val="00BD0C74"/>
    <w:rsid w:val="00BD16B1"/>
    <w:rsid w:val="00BD2132"/>
    <w:rsid w:val="00BD26DA"/>
    <w:rsid w:val="00BD3A5F"/>
    <w:rsid w:val="00BD7096"/>
    <w:rsid w:val="00BE0E1B"/>
    <w:rsid w:val="00BE25FE"/>
    <w:rsid w:val="00BE2974"/>
    <w:rsid w:val="00BE2D96"/>
    <w:rsid w:val="00BE2E77"/>
    <w:rsid w:val="00BE3030"/>
    <w:rsid w:val="00BF2E55"/>
    <w:rsid w:val="00BF3845"/>
    <w:rsid w:val="00BF4B90"/>
    <w:rsid w:val="00BF4CAF"/>
    <w:rsid w:val="00C01C4C"/>
    <w:rsid w:val="00C03223"/>
    <w:rsid w:val="00C0400A"/>
    <w:rsid w:val="00C047B7"/>
    <w:rsid w:val="00C0717E"/>
    <w:rsid w:val="00C14902"/>
    <w:rsid w:val="00C16F59"/>
    <w:rsid w:val="00C272DC"/>
    <w:rsid w:val="00C27AD5"/>
    <w:rsid w:val="00C30626"/>
    <w:rsid w:val="00C33B6A"/>
    <w:rsid w:val="00C364C1"/>
    <w:rsid w:val="00C37E01"/>
    <w:rsid w:val="00C4260C"/>
    <w:rsid w:val="00C442A3"/>
    <w:rsid w:val="00C45041"/>
    <w:rsid w:val="00C511F1"/>
    <w:rsid w:val="00C51AE9"/>
    <w:rsid w:val="00C51B44"/>
    <w:rsid w:val="00C51BE8"/>
    <w:rsid w:val="00C52E98"/>
    <w:rsid w:val="00C615FA"/>
    <w:rsid w:val="00C61B28"/>
    <w:rsid w:val="00C6220C"/>
    <w:rsid w:val="00C62D26"/>
    <w:rsid w:val="00C667B7"/>
    <w:rsid w:val="00C7140C"/>
    <w:rsid w:val="00C81C65"/>
    <w:rsid w:val="00C84604"/>
    <w:rsid w:val="00C84F0B"/>
    <w:rsid w:val="00C86B18"/>
    <w:rsid w:val="00C92897"/>
    <w:rsid w:val="00C92AB1"/>
    <w:rsid w:val="00C95401"/>
    <w:rsid w:val="00C95E44"/>
    <w:rsid w:val="00CA3644"/>
    <w:rsid w:val="00CA3AAC"/>
    <w:rsid w:val="00CB04AF"/>
    <w:rsid w:val="00CB2639"/>
    <w:rsid w:val="00CB2C0D"/>
    <w:rsid w:val="00CB2FB8"/>
    <w:rsid w:val="00CB3438"/>
    <w:rsid w:val="00CB3445"/>
    <w:rsid w:val="00CB547D"/>
    <w:rsid w:val="00CB6790"/>
    <w:rsid w:val="00CB7394"/>
    <w:rsid w:val="00CB7EBB"/>
    <w:rsid w:val="00CC1481"/>
    <w:rsid w:val="00CC2E93"/>
    <w:rsid w:val="00CC394D"/>
    <w:rsid w:val="00CC403F"/>
    <w:rsid w:val="00CC4128"/>
    <w:rsid w:val="00CD0DA3"/>
    <w:rsid w:val="00CD1EC0"/>
    <w:rsid w:val="00CD6AB4"/>
    <w:rsid w:val="00CE27B2"/>
    <w:rsid w:val="00CE3223"/>
    <w:rsid w:val="00CE45D5"/>
    <w:rsid w:val="00CE526E"/>
    <w:rsid w:val="00CF2F2E"/>
    <w:rsid w:val="00CF34AE"/>
    <w:rsid w:val="00CF4073"/>
    <w:rsid w:val="00CF4DC6"/>
    <w:rsid w:val="00CF637D"/>
    <w:rsid w:val="00CF723E"/>
    <w:rsid w:val="00CF7510"/>
    <w:rsid w:val="00D010B6"/>
    <w:rsid w:val="00D03D0D"/>
    <w:rsid w:val="00D116DE"/>
    <w:rsid w:val="00D14F93"/>
    <w:rsid w:val="00D1569F"/>
    <w:rsid w:val="00D1688D"/>
    <w:rsid w:val="00D20D00"/>
    <w:rsid w:val="00D235C4"/>
    <w:rsid w:val="00D267EA"/>
    <w:rsid w:val="00D26F26"/>
    <w:rsid w:val="00D33C59"/>
    <w:rsid w:val="00D36682"/>
    <w:rsid w:val="00D42D5E"/>
    <w:rsid w:val="00D43A45"/>
    <w:rsid w:val="00D45A99"/>
    <w:rsid w:val="00D509EC"/>
    <w:rsid w:val="00D51699"/>
    <w:rsid w:val="00D566DA"/>
    <w:rsid w:val="00D56ED7"/>
    <w:rsid w:val="00D610D2"/>
    <w:rsid w:val="00D613BB"/>
    <w:rsid w:val="00D61484"/>
    <w:rsid w:val="00D61C5D"/>
    <w:rsid w:val="00D61EAF"/>
    <w:rsid w:val="00D628EA"/>
    <w:rsid w:val="00D6603D"/>
    <w:rsid w:val="00D7068F"/>
    <w:rsid w:val="00D71C81"/>
    <w:rsid w:val="00D7467A"/>
    <w:rsid w:val="00D7482B"/>
    <w:rsid w:val="00D75953"/>
    <w:rsid w:val="00D76F9E"/>
    <w:rsid w:val="00D76FBA"/>
    <w:rsid w:val="00D7734C"/>
    <w:rsid w:val="00D858BC"/>
    <w:rsid w:val="00D90752"/>
    <w:rsid w:val="00D90DB5"/>
    <w:rsid w:val="00D965E2"/>
    <w:rsid w:val="00D9682B"/>
    <w:rsid w:val="00DA1DCA"/>
    <w:rsid w:val="00DA4851"/>
    <w:rsid w:val="00DA4FC6"/>
    <w:rsid w:val="00DB6AAF"/>
    <w:rsid w:val="00DC0930"/>
    <w:rsid w:val="00DC1AFF"/>
    <w:rsid w:val="00DC1E99"/>
    <w:rsid w:val="00DC23CC"/>
    <w:rsid w:val="00DC435C"/>
    <w:rsid w:val="00DC750F"/>
    <w:rsid w:val="00DD4648"/>
    <w:rsid w:val="00DD4CE2"/>
    <w:rsid w:val="00DD6453"/>
    <w:rsid w:val="00DE2B64"/>
    <w:rsid w:val="00DE30DC"/>
    <w:rsid w:val="00DE3769"/>
    <w:rsid w:val="00DE492C"/>
    <w:rsid w:val="00DE54CE"/>
    <w:rsid w:val="00DF04F3"/>
    <w:rsid w:val="00DF5E7B"/>
    <w:rsid w:val="00DF6F09"/>
    <w:rsid w:val="00E02152"/>
    <w:rsid w:val="00E02BCE"/>
    <w:rsid w:val="00E057DA"/>
    <w:rsid w:val="00E075EB"/>
    <w:rsid w:val="00E1152E"/>
    <w:rsid w:val="00E13278"/>
    <w:rsid w:val="00E13F58"/>
    <w:rsid w:val="00E16A23"/>
    <w:rsid w:val="00E20BC3"/>
    <w:rsid w:val="00E210AC"/>
    <w:rsid w:val="00E24DE6"/>
    <w:rsid w:val="00E30C77"/>
    <w:rsid w:val="00E30E8B"/>
    <w:rsid w:val="00E3151B"/>
    <w:rsid w:val="00E32464"/>
    <w:rsid w:val="00E34282"/>
    <w:rsid w:val="00E36455"/>
    <w:rsid w:val="00E36FA3"/>
    <w:rsid w:val="00E479A3"/>
    <w:rsid w:val="00E520F9"/>
    <w:rsid w:val="00E53266"/>
    <w:rsid w:val="00E56BE1"/>
    <w:rsid w:val="00E60CB7"/>
    <w:rsid w:val="00E62F1C"/>
    <w:rsid w:val="00E64D25"/>
    <w:rsid w:val="00E65B94"/>
    <w:rsid w:val="00E71C00"/>
    <w:rsid w:val="00E80490"/>
    <w:rsid w:val="00E81254"/>
    <w:rsid w:val="00E81567"/>
    <w:rsid w:val="00E8157A"/>
    <w:rsid w:val="00E81FE7"/>
    <w:rsid w:val="00E85FAC"/>
    <w:rsid w:val="00E938D3"/>
    <w:rsid w:val="00E94917"/>
    <w:rsid w:val="00E950F8"/>
    <w:rsid w:val="00E951CA"/>
    <w:rsid w:val="00E95D21"/>
    <w:rsid w:val="00EA1D2D"/>
    <w:rsid w:val="00EA1D61"/>
    <w:rsid w:val="00EA229E"/>
    <w:rsid w:val="00EA3E8B"/>
    <w:rsid w:val="00EA4C18"/>
    <w:rsid w:val="00EA50C3"/>
    <w:rsid w:val="00EA729D"/>
    <w:rsid w:val="00EB2133"/>
    <w:rsid w:val="00EB3674"/>
    <w:rsid w:val="00EB54B9"/>
    <w:rsid w:val="00EB725D"/>
    <w:rsid w:val="00EC1BAF"/>
    <w:rsid w:val="00EC46CF"/>
    <w:rsid w:val="00EC7512"/>
    <w:rsid w:val="00ED12ED"/>
    <w:rsid w:val="00ED3670"/>
    <w:rsid w:val="00ED58BF"/>
    <w:rsid w:val="00ED6688"/>
    <w:rsid w:val="00ED6D74"/>
    <w:rsid w:val="00EE169A"/>
    <w:rsid w:val="00EE1E1A"/>
    <w:rsid w:val="00EE30B4"/>
    <w:rsid w:val="00EE5715"/>
    <w:rsid w:val="00EE5D2F"/>
    <w:rsid w:val="00EF074F"/>
    <w:rsid w:val="00EF2A3D"/>
    <w:rsid w:val="00EF3083"/>
    <w:rsid w:val="00F02408"/>
    <w:rsid w:val="00F03DF2"/>
    <w:rsid w:val="00F06695"/>
    <w:rsid w:val="00F139F8"/>
    <w:rsid w:val="00F14F79"/>
    <w:rsid w:val="00F17415"/>
    <w:rsid w:val="00F26354"/>
    <w:rsid w:val="00F267A5"/>
    <w:rsid w:val="00F27946"/>
    <w:rsid w:val="00F35113"/>
    <w:rsid w:val="00F370D2"/>
    <w:rsid w:val="00F37DD8"/>
    <w:rsid w:val="00F401C9"/>
    <w:rsid w:val="00F402E9"/>
    <w:rsid w:val="00F40EB1"/>
    <w:rsid w:val="00F43E2B"/>
    <w:rsid w:val="00F45FA1"/>
    <w:rsid w:val="00F4648F"/>
    <w:rsid w:val="00F47B76"/>
    <w:rsid w:val="00F47F42"/>
    <w:rsid w:val="00F501BB"/>
    <w:rsid w:val="00F5174E"/>
    <w:rsid w:val="00F51898"/>
    <w:rsid w:val="00F54E2D"/>
    <w:rsid w:val="00F56128"/>
    <w:rsid w:val="00F574A6"/>
    <w:rsid w:val="00F628B0"/>
    <w:rsid w:val="00F6334E"/>
    <w:rsid w:val="00F65294"/>
    <w:rsid w:val="00F66540"/>
    <w:rsid w:val="00F719B5"/>
    <w:rsid w:val="00F76EB9"/>
    <w:rsid w:val="00F86F80"/>
    <w:rsid w:val="00F87B01"/>
    <w:rsid w:val="00F9077C"/>
    <w:rsid w:val="00F90B3D"/>
    <w:rsid w:val="00F94CF6"/>
    <w:rsid w:val="00FA2863"/>
    <w:rsid w:val="00FA62C1"/>
    <w:rsid w:val="00FA7009"/>
    <w:rsid w:val="00FB013E"/>
    <w:rsid w:val="00FB36DE"/>
    <w:rsid w:val="00FC20FA"/>
    <w:rsid w:val="00FC3DB0"/>
    <w:rsid w:val="00FC42A4"/>
    <w:rsid w:val="00FC6644"/>
    <w:rsid w:val="00FC7BC5"/>
    <w:rsid w:val="00FD12B3"/>
    <w:rsid w:val="00FD37D3"/>
    <w:rsid w:val="00FD6CFA"/>
    <w:rsid w:val="00FD7E75"/>
    <w:rsid w:val="00FE1C7E"/>
    <w:rsid w:val="00FF4042"/>
    <w:rsid w:val="00FF6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7B7"/>
    <w:pPr>
      <w:spacing w:after="0" w:line="360" w:lineRule="auto"/>
      <w:jc w:val="both"/>
    </w:pPr>
    <w:rPr>
      <w:rFonts w:ascii="Times New Roman" w:hAnsi="Times New Roman" w:cs="Times New Roman"/>
      <w:sz w:val="20"/>
      <w:szCs w:val="24"/>
      <w:lang w:eastAsia="nl-NL"/>
    </w:rPr>
  </w:style>
  <w:style w:type="paragraph" w:styleId="Kop1">
    <w:name w:val="heading 1"/>
    <w:basedOn w:val="Standaard"/>
    <w:next w:val="Standaard"/>
    <w:link w:val="Kop1Char"/>
    <w:autoRedefine/>
    <w:uiPriority w:val="9"/>
    <w:qFormat/>
    <w:rsid w:val="009F0A81"/>
    <w:pPr>
      <w:keepNext/>
      <w:keepLines/>
      <w:spacing w:after="120"/>
      <w:outlineLvl w:val="0"/>
    </w:pPr>
    <w:rPr>
      <w:rFonts w:eastAsiaTheme="majorEastAsia"/>
      <w:b/>
      <w:bCs/>
      <w:sz w:val="32"/>
      <w:szCs w:val="32"/>
    </w:rPr>
  </w:style>
  <w:style w:type="paragraph" w:styleId="Kop2">
    <w:name w:val="heading 2"/>
    <w:basedOn w:val="Standaard"/>
    <w:next w:val="Standaard"/>
    <w:link w:val="Kop2Char"/>
    <w:autoRedefine/>
    <w:uiPriority w:val="9"/>
    <w:unhideWhenUsed/>
    <w:qFormat/>
    <w:rsid w:val="003D1F81"/>
    <w:pPr>
      <w:keepNext/>
      <w:keepLines/>
      <w:spacing w:before="120" w:after="120"/>
      <w:outlineLvl w:val="1"/>
    </w:pPr>
    <w:rPr>
      <w:rFonts w:eastAsiaTheme="majorEastAsia" w:cstheme="majorBidi"/>
      <w:bCs/>
      <w:sz w:val="22"/>
      <w:szCs w:val="26"/>
    </w:rPr>
  </w:style>
  <w:style w:type="paragraph" w:styleId="Kop3">
    <w:name w:val="heading 3"/>
    <w:basedOn w:val="Standaard"/>
    <w:next w:val="Standaard"/>
    <w:link w:val="Kop3Char"/>
    <w:autoRedefine/>
    <w:uiPriority w:val="9"/>
    <w:unhideWhenUsed/>
    <w:qFormat/>
    <w:rsid w:val="00851224"/>
    <w:pPr>
      <w:keepNext/>
      <w:keepLines/>
      <w:tabs>
        <w:tab w:val="left" w:pos="5406"/>
      </w:tabs>
      <w:spacing w:after="120"/>
      <w:outlineLvl w:val="2"/>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0A81"/>
    <w:rPr>
      <w:rFonts w:ascii="Times New Roman" w:eastAsiaTheme="majorEastAsia" w:hAnsi="Times New Roman" w:cs="Times New Roman"/>
      <w:b/>
      <w:bCs/>
      <w:sz w:val="32"/>
      <w:szCs w:val="32"/>
      <w:lang w:eastAsia="nl-NL"/>
    </w:rPr>
  </w:style>
  <w:style w:type="character" w:customStyle="1" w:styleId="Kop2Char">
    <w:name w:val="Kop 2 Char"/>
    <w:basedOn w:val="Standaardalinea-lettertype"/>
    <w:link w:val="Kop2"/>
    <w:uiPriority w:val="9"/>
    <w:rsid w:val="003D1F81"/>
    <w:rPr>
      <w:rFonts w:ascii="Times New Roman" w:eastAsiaTheme="majorEastAsia" w:hAnsi="Times New Roman" w:cstheme="majorBidi"/>
      <w:bCs/>
      <w:szCs w:val="26"/>
    </w:rPr>
  </w:style>
  <w:style w:type="paragraph" w:styleId="Normaalweb">
    <w:name w:val="Normal (Web)"/>
    <w:basedOn w:val="Standaard"/>
    <w:uiPriority w:val="99"/>
    <w:unhideWhenUsed/>
    <w:rsid w:val="008F10D2"/>
    <w:pPr>
      <w:spacing w:before="100" w:beforeAutospacing="1" w:after="100" w:afterAutospacing="1" w:line="240" w:lineRule="auto"/>
      <w:jc w:val="left"/>
    </w:pPr>
    <w:rPr>
      <w:rFonts w:eastAsia="Times New Roman"/>
      <w:sz w:val="24"/>
    </w:rPr>
  </w:style>
  <w:style w:type="character" w:styleId="Hyperlink">
    <w:name w:val="Hyperlink"/>
    <w:basedOn w:val="Standaardalinea-lettertype"/>
    <w:uiPriority w:val="99"/>
    <w:unhideWhenUsed/>
    <w:rsid w:val="008F10D2"/>
    <w:rPr>
      <w:color w:val="0000FF"/>
      <w:u w:val="single"/>
    </w:rPr>
  </w:style>
  <w:style w:type="character" w:styleId="Nadruk">
    <w:name w:val="Emphasis"/>
    <w:basedOn w:val="Standaardalinea-lettertype"/>
    <w:uiPriority w:val="20"/>
    <w:qFormat/>
    <w:rsid w:val="008F10D2"/>
    <w:rPr>
      <w:i/>
      <w:iCs/>
    </w:rPr>
  </w:style>
  <w:style w:type="paragraph" w:styleId="Ballontekst">
    <w:name w:val="Balloon Text"/>
    <w:basedOn w:val="Standaard"/>
    <w:link w:val="BallontekstChar"/>
    <w:uiPriority w:val="99"/>
    <w:semiHidden/>
    <w:unhideWhenUsed/>
    <w:rsid w:val="005636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692"/>
    <w:rPr>
      <w:rFonts w:ascii="Tahoma" w:hAnsi="Tahoma" w:cs="Tahoma"/>
      <w:sz w:val="16"/>
      <w:szCs w:val="16"/>
    </w:rPr>
  </w:style>
  <w:style w:type="character" w:customStyle="1" w:styleId="Kop3Char">
    <w:name w:val="Kop 3 Char"/>
    <w:basedOn w:val="Standaardalinea-lettertype"/>
    <w:link w:val="Kop3"/>
    <w:uiPriority w:val="9"/>
    <w:rsid w:val="00851224"/>
    <w:rPr>
      <w:rFonts w:ascii="Times New Roman" w:eastAsiaTheme="majorEastAsia" w:hAnsi="Times New Roman" w:cs="Times New Roman"/>
      <w:sz w:val="20"/>
      <w:szCs w:val="24"/>
      <w:lang w:eastAsia="nl-NL"/>
    </w:rPr>
  </w:style>
  <w:style w:type="paragraph" w:styleId="Lijstalinea">
    <w:name w:val="List Paragraph"/>
    <w:basedOn w:val="Standaard"/>
    <w:link w:val="LijstalineaChar"/>
    <w:uiPriority w:val="34"/>
    <w:qFormat/>
    <w:rsid w:val="000B10FA"/>
    <w:pPr>
      <w:ind w:left="720"/>
      <w:contextualSpacing/>
    </w:pPr>
  </w:style>
  <w:style w:type="character" w:customStyle="1" w:styleId="LijstalineaChar">
    <w:name w:val="Lijstalinea Char"/>
    <w:basedOn w:val="Standaardalinea-lettertype"/>
    <w:link w:val="Lijstalinea"/>
    <w:uiPriority w:val="34"/>
    <w:rsid w:val="000B10FA"/>
    <w:rPr>
      <w:rFonts w:ascii="Times New Roman" w:hAnsi="Times New Roman"/>
      <w:sz w:val="20"/>
    </w:rPr>
  </w:style>
  <w:style w:type="table" w:styleId="Tabelraster">
    <w:name w:val="Table Grid"/>
    <w:basedOn w:val="Standaardtabel"/>
    <w:uiPriority w:val="59"/>
    <w:rsid w:val="000B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accent11">
    <w:name w:val="Rastertabel 2 - accent 11"/>
    <w:basedOn w:val="Standaardtabel"/>
    <w:uiPriority w:val="47"/>
    <w:rsid w:val="000B10F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hopg1">
    <w:name w:val="toc 1"/>
    <w:basedOn w:val="Standaard"/>
    <w:next w:val="Standaard"/>
    <w:autoRedefine/>
    <w:uiPriority w:val="39"/>
    <w:unhideWhenUsed/>
    <w:rsid w:val="000B10FA"/>
    <w:pPr>
      <w:spacing w:after="100"/>
    </w:pPr>
  </w:style>
  <w:style w:type="paragraph" w:styleId="Inhopg2">
    <w:name w:val="toc 2"/>
    <w:basedOn w:val="Standaard"/>
    <w:next w:val="Standaard"/>
    <w:autoRedefine/>
    <w:uiPriority w:val="39"/>
    <w:unhideWhenUsed/>
    <w:rsid w:val="000B10FA"/>
    <w:pPr>
      <w:spacing w:after="100"/>
      <w:ind w:left="200"/>
    </w:pPr>
  </w:style>
  <w:style w:type="paragraph" w:styleId="Inhopg3">
    <w:name w:val="toc 3"/>
    <w:basedOn w:val="Standaard"/>
    <w:next w:val="Standaard"/>
    <w:autoRedefine/>
    <w:uiPriority w:val="39"/>
    <w:unhideWhenUsed/>
    <w:rsid w:val="000B10FA"/>
    <w:pPr>
      <w:spacing w:after="100"/>
      <w:ind w:left="400"/>
    </w:pPr>
  </w:style>
  <w:style w:type="paragraph" w:styleId="Geenafstand">
    <w:name w:val="No Spacing"/>
    <w:uiPriority w:val="1"/>
    <w:qFormat/>
    <w:rsid w:val="00551FA3"/>
    <w:pPr>
      <w:spacing w:after="0" w:line="240" w:lineRule="auto"/>
      <w:jc w:val="both"/>
    </w:pPr>
    <w:rPr>
      <w:rFonts w:ascii="Times New Roman" w:hAnsi="Times New Roman"/>
      <w:sz w:val="20"/>
    </w:rPr>
  </w:style>
  <w:style w:type="paragraph" w:styleId="Koptekst">
    <w:name w:val="header"/>
    <w:basedOn w:val="Standaard"/>
    <w:link w:val="KoptekstChar"/>
    <w:uiPriority w:val="99"/>
    <w:unhideWhenUsed/>
    <w:rsid w:val="003B68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824"/>
    <w:rPr>
      <w:rFonts w:ascii="Times New Roman" w:hAnsi="Times New Roman"/>
      <w:sz w:val="20"/>
    </w:rPr>
  </w:style>
  <w:style w:type="paragraph" w:styleId="Voettekst">
    <w:name w:val="footer"/>
    <w:basedOn w:val="Standaard"/>
    <w:link w:val="VoettekstChar"/>
    <w:uiPriority w:val="99"/>
    <w:unhideWhenUsed/>
    <w:rsid w:val="003B68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824"/>
    <w:rPr>
      <w:rFonts w:ascii="Times New Roman" w:hAnsi="Times New Roman"/>
      <w:sz w:val="20"/>
    </w:rPr>
  </w:style>
  <w:style w:type="character" w:styleId="Verwijzingopmerking">
    <w:name w:val="annotation reference"/>
    <w:basedOn w:val="Standaardalinea-lettertype"/>
    <w:uiPriority w:val="99"/>
    <w:semiHidden/>
    <w:unhideWhenUsed/>
    <w:rsid w:val="00795FEF"/>
    <w:rPr>
      <w:sz w:val="16"/>
      <w:szCs w:val="16"/>
    </w:rPr>
  </w:style>
  <w:style w:type="paragraph" w:styleId="Tekstopmerking">
    <w:name w:val="annotation text"/>
    <w:basedOn w:val="Standaard"/>
    <w:link w:val="TekstopmerkingChar"/>
    <w:uiPriority w:val="99"/>
    <w:semiHidden/>
    <w:unhideWhenUsed/>
    <w:rsid w:val="00795FEF"/>
    <w:pPr>
      <w:spacing w:line="240" w:lineRule="auto"/>
    </w:pPr>
    <w:rPr>
      <w:szCs w:val="20"/>
    </w:rPr>
  </w:style>
  <w:style w:type="character" w:customStyle="1" w:styleId="TekstopmerkingChar">
    <w:name w:val="Tekst opmerking Char"/>
    <w:basedOn w:val="Standaardalinea-lettertype"/>
    <w:link w:val="Tekstopmerking"/>
    <w:uiPriority w:val="99"/>
    <w:semiHidden/>
    <w:rsid w:val="00795FEF"/>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95FEF"/>
    <w:rPr>
      <w:b/>
      <w:bCs/>
    </w:rPr>
  </w:style>
  <w:style w:type="character" w:customStyle="1" w:styleId="OnderwerpvanopmerkingChar">
    <w:name w:val="Onderwerp van opmerking Char"/>
    <w:basedOn w:val="TekstopmerkingChar"/>
    <w:link w:val="Onderwerpvanopmerking"/>
    <w:uiPriority w:val="99"/>
    <w:semiHidden/>
    <w:rsid w:val="00795FEF"/>
    <w:rPr>
      <w:rFonts w:ascii="Times New Roman" w:hAnsi="Times New Roman"/>
      <w:b/>
      <w:bCs/>
      <w:sz w:val="20"/>
      <w:szCs w:val="20"/>
    </w:rPr>
  </w:style>
  <w:style w:type="table" w:customStyle="1" w:styleId="Rastertabel1licht-accent21">
    <w:name w:val="Rastertabel 1 licht - accent 21"/>
    <w:basedOn w:val="Standaardtabel"/>
    <w:uiPriority w:val="46"/>
    <w:rsid w:val="00EC1BA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Onopgelostemelding1">
    <w:name w:val="Onopgeloste melding1"/>
    <w:basedOn w:val="Standaardalinea-lettertype"/>
    <w:uiPriority w:val="99"/>
    <w:semiHidden/>
    <w:unhideWhenUsed/>
    <w:rsid w:val="006F115F"/>
    <w:rPr>
      <w:color w:val="605E5C"/>
      <w:shd w:val="clear" w:color="auto" w:fill="E1DFDD"/>
    </w:rPr>
  </w:style>
  <w:style w:type="paragraph" w:customStyle="1" w:styleId="Default">
    <w:name w:val="Default"/>
    <w:rsid w:val="008A18AB"/>
    <w:pPr>
      <w:autoSpaceDE w:val="0"/>
      <w:autoSpaceDN w:val="0"/>
      <w:adjustRightInd w:val="0"/>
      <w:spacing w:after="0" w:line="240" w:lineRule="auto"/>
    </w:pPr>
    <w:rPr>
      <w:rFonts w:ascii="Segoe UI" w:hAnsi="Segoe UI" w:cs="Segoe UI"/>
      <w:color w:val="000000"/>
      <w:sz w:val="24"/>
      <w:szCs w:val="24"/>
    </w:rPr>
  </w:style>
  <w:style w:type="table" w:styleId="Lichtelijst">
    <w:name w:val="Light List"/>
    <w:basedOn w:val="Standaardtabel"/>
    <w:uiPriority w:val="61"/>
    <w:rsid w:val="00A17A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A17A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1-accent1">
    <w:name w:val="Medium Shading 1 Accent 1"/>
    <w:basedOn w:val="Standaardtabel"/>
    <w:uiPriority w:val="63"/>
    <w:rsid w:val="000836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nopgelostemelding2">
    <w:name w:val="Onopgeloste melding2"/>
    <w:basedOn w:val="Standaardalinea-lettertype"/>
    <w:uiPriority w:val="99"/>
    <w:semiHidden/>
    <w:unhideWhenUsed/>
    <w:rsid w:val="000C6A52"/>
    <w:rPr>
      <w:color w:val="605E5C"/>
      <w:shd w:val="clear" w:color="auto" w:fill="E1DFDD"/>
    </w:rPr>
  </w:style>
  <w:style w:type="table" w:styleId="Lichtearcering-accent3">
    <w:name w:val="Light Shading Accent 3"/>
    <w:basedOn w:val="Standaardtabel"/>
    <w:uiPriority w:val="60"/>
    <w:rsid w:val="00292C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lijst1-accent3">
    <w:name w:val="Medium List 1 Accent 3"/>
    <w:basedOn w:val="Standaardtabel"/>
    <w:uiPriority w:val="65"/>
    <w:rsid w:val="00292CA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6">
    <w:name w:val="Medium List 1 Accent 6"/>
    <w:basedOn w:val="Standaardtabel"/>
    <w:uiPriority w:val="65"/>
    <w:rsid w:val="00292CA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ijschrift">
    <w:name w:val="caption"/>
    <w:basedOn w:val="Standaard"/>
    <w:next w:val="Standaard"/>
    <w:uiPriority w:val="35"/>
    <w:unhideWhenUsed/>
    <w:qFormat/>
    <w:rsid w:val="00965150"/>
    <w:pPr>
      <w:spacing w:after="200" w:line="240" w:lineRule="auto"/>
    </w:pPr>
    <w:rPr>
      <w:b/>
      <w:bCs/>
      <w:color w:val="4F81BD" w:themeColor="accent1"/>
      <w:sz w:val="18"/>
      <w:szCs w:val="18"/>
    </w:rPr>
  </w:style>
  <w:style w:type="paragraph" w:customStyle="1" w:styleId="articleparagraph">
    <w:name w:val="article__paragraph"/>
    <w:basedOn w:val="Standaard"/>
    <w:rsid w:val="005A5153"/>
    <w:pPr>
      <w:spacing w:before="100" w:beforeAutospacing="1" w:after="100" w:afterAutospacing="1" w:line="240" w:lineRule="auto"/>
      <w:jc w:val="left"/>
    </w:pPr>
    <w:rPr>
      <w:sz w:val="24"/>
    </w:rPr>
  </w:style>
  <w:style w:type="character" w:customStyle="1" w:styleId="apple-converted-space">
    <w:name w:val="apple-converted-space"/>
    <w:basedOn w:val="Standaardalinea-lettertype"/>
    <w:rsid w:val="00BD16B1"/>
  </w:style>
  <w:style w:type="character" w:customStyle="1" w:styleId="contentitem-infocardsnippit">
    <w:name w:val="contentitem-infocard__snippit"/>
    <w:basedOn w:val="Standaardalinea-lettertype"/>
    <w:rsid w:val="00BD16B1"/>
  </w:style>
  <w:style w:type="character" w:customStyle="1" w:styleId="UnresolvedMention">
    <w:name w:val="Unresolved Mention"/>
    <w:basedOn w:val="Standaardalinea-lettertype"/>
    <w:uiPriority w:val="99"/>
    <w:semiHidden/>
    <w:unhideWhenUsed/>
    <w:rsid w:val="00A021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7B7"/>
    <w:pPr>
      <w:spacing w:after="0" w:line="360" w:lineRule="auto"/>
      <w:jc w:val="both"/>
    </w:pPr>
    <w:rPr>
      <w:rFonts w:ascii="Times New Roman" w:hAnsi="Times New Roman" w:cs="Times New Roman"/>
      <w:sz w:val="20"/>
      <w:szCs w:val="24"/>
      <w:lang w:eastAsia="nl-NL"/>
    </w:rPr>
  </w:style>
  <w:style w:type="paragraph" w:styleId="Kop1">
    <w:name w:val="heading 1"/>
    <w:basedOn w:val="Standaard"/>
    <w:next w:val="Standaard"/>
    <w:link w:val="Kop1Char"/>
    <w:autoRedefine/>
    <w:uiPriority w:val="9"/>
    <w:qFormat/>
    <w:rsid w:val="009F0A81"/>
    <w:pPr>
      <w:keepNext/>
      <w:keepLines/>
      <w:spacing w:after="120"/>
      <w:outlineLvl w:val="0"/>
    </w:pPr>
    <w:rPr>
      <w:rFonts w:eastAsiaTheme="majorEastAsia"/>
      <w:b/>
      <w:bCs/>
      <w:sz w:val="32"/>
      <w:szCs w:val="32"/>
    </w:rPr>
  </w:style>
  <w:style w:type="paragraph" w:styleId="Kop2">
    <w:name w:val="heading 2"/>
    <w:basedOn w:val="Standaard"/>
    <w:next w:val="Standaard"/>
    <w:link w:val="Kop2Char"/>
    <w:autoRedefine/>
    <w:uiPriority w:val="9"/>
    <w:unhideWhenUsed/>
    <w:qFormat/>
    <w:rsid w:val="003D1F81"/>
    <w:pPr>
      <w:keepNext/>
      <w:keepLines/>
      <w:spacing w:before="120" w:after="120"/>
      <w:outlineLvl w:val="1"/>
    </w:pPr>
    <w:rPr>
      <w:rFonts w:eastAsiaTheme="majorEastAsia" w:cstheme="majorBidi"/>
      <w:bCs/>
      <w:sz w:val="22"/>
      <w:szCs w:val="26"/>
    </w:rPr>
  </w:style>
  <w:style w:type="paragraph" w:styleId="Kop3">
    <w:name w:val="heading 3"/>
    <w:basedOn w:val="Standaard"/>
    <w:next w:val="Standaard"/>
    <w:link w:val="Kop3Char"/>
    <w:autoRedefine/>
    <w:uiPriority w:val="9"/>
    <w:unhideWhenUsed/>
    <w:qFormat/>
    <w:rsid w:val="00851224"/>
    <w:pPr>
      <w:keepNext/>
      <w:keepLines/>
      <w:tabs>
        <w:tab w:val="left" w:pos="5406"/>
      </w:tabs>
      <w:spacing w:after="120"/>
      <w:outlineLvl w:val="2"/>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0A81"/>
    <w:rPr>
      <w:rFonts w:ascii="Times New Roman" w:eastAsiaTheme="majorEastAsia" w:hAnsi="Times New Roman" w:cs="Times New Roman"/>
      <w:b/>
      <w:bCs/>
      <w:sz w:val="32"/>
      <w:szCs w:val="32"/>
      <w:lang w:eastAsia="nl-NL"/>
    </w:rPr>
  </w:style>
  <w:style w:type="character" w:customStyle="1" w:styleId="Kop2Char">
    <w:name w:val="Kop 2 Char"/>
    <w:basedOn w:val="Standaardalinea-lettertype"/>
    <w:link w:val="Kop2"/>
    <w:uiPriority w:val="9"/>
    <w:rsid w:val="003D1F81"/>
    <w:rPr>
      <w:rFonts w:ascii="Times New Roman" w:eastAsiaTheme="majorEastAsia" w:hAnsi="Times New Roman" w:cstheme="majorBidi"/>
      <w:bCs/>
      <w:szCs w:val="26"/>
    </w:rPr>
  </w:style>
  <w:style w:type="paragraph" w:styleId="Normaalweb">
    <w:name w:val="Normal (Web)"/>
    <w:basedOn w:val="Standaard"/>
    <w:uiPriority w:val="99"/>
    <w:unhideWhenUsed/>
    <w:rsid w:val="008F10D2"/>
    <w:pPr>
      <w:spacing w:before="100" w:beforeAutospacing="1" w:after="100" w:afterAutospacing="1" w:line="240" w:lineRule="auto"/>
      <w:jc w:val="left"/>
    </w:pPr>
    <w:rPr>
      <w:rFonts w:eastAsia="Times New Roman"/>
      <w:sz w:val="24"/>
    </w:rPr>
  </w:style>
  <w:style w:type="character" w:styleId="Hyperlink">
    <w:name w:val="Hyperlink"/>
    <w:basedOn w:val="Standaardalinea-lettertype"/>
    <w:uiPriority w:val="99"/>
    <w:unhideWhenUsed/>
    <w:rsid w:val="008F10D2"/>
    <w:rPr>
      <w:color w:val="0000FF"/>
      <w:u w:val="single"/>
    </w:rPr>
  </w:style>
  <w:style w:type="character" w:styleId="Nadruk">
    <w:name w:val="Emphasis"/>
    <w:basedOn w:val="Standaardalinea-lettertype"/>
    <w:uiPriority w:val="20"/>
    <w:qFormat/>
    <w:rsid w:val="008F10D2"/>
    <w:rPr>
      <w:i/>
      <w:iCs/>
    </w:rPr>
  </w:style>
  <w:style w:type="paragraph" w:styleId="Ballontekst">
    <w:name w:val="Balloon Text"/>
    <w:basedOn w:val="Standaard"/>
    <w:link w:val="BallontekstChar"/>
    <w:uiPriority w:val="99"/>
    <w:semiHidden/>
    <w:unhideWhenUsed/>
    <w:rsid w:val="0056369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692"/>
    <w:rPr>
      <w:rFonts w:ascii="Tahoma" w:hAnsi="Tahoma" w:cs="Tahoma"/>
      <w:sz w:val="16"/>
      <w:szCs w:val="16"/>
    </w:rPr>
  </w:style>
  <w:style w:type="character" w:customStyle="1" w:styleId="Kop3Char">
    <w:name w:val="Kop 3 Char"/>
    <w:basedOn w:val="Standaardalinea-lettertype"/>
    <w:link w:val="Kop3"/>
    <w:uiPriority w:val="9"/>
    <w:rsid w:val="00851224"/>
    <w:rPr>
      <w:rFonts w:ascii="Times New Roman" w:eastAsiaTheme="majorEastAsia" w:hAnsi="Times New Roman" w:cs="Times New Roman"/>
      <w:sz w:val="20"/>
      <w:szCs w:val="24"/>
      <w:lang w:eastAsia="nl-NL"/>
    </w:rPr>
  </w:style>
  <w:style w:type="paragraph" w:styleId="Lijstalinea">
    <w:name w:val="List Paragraph"/>
    <w:basedOn w:val="Standaard"/>
    <w:link w:val="LijstalineaChar"/>
    <w:uiPriority w:val="34"/>
    <w:qFormat/>
    <w:rsid w:val="000B10FA"/>
    <w:pPr>
      <w:ind w:left="720"/>
      <w:contextualSpacing/>
    </w:pPr>
  </w:style>
  <w:style w:type="character" w:customStyle="1" w:styleId="LijstalineaChar">
    <w:name w:val="Lijstalinea Char"/>
    <w:basedOn w:val="Standaardalinea-lettertype"/>
    <w:link w:val="Lijstalinea"/>
    <w:uiPriority w:val="34"/>
    <w:rsid w:val="000B10FA"/>
    <w:rPr>
      <w:rFonts w:ascii="Times New Roman" w:hAnsi="Times New Roman"/>
      <w:sz w:val="20"/>
    </w:rPr>
  </w:style>
  <w:style w:type="table" w:styleId="Tabelraster">
    <w:name w:val="Table Grid"/>
    <w:basedOn w:val="Standaardtabel"/>
    <w:uiPriority w:val="59"/>
    <w:rsid w:val="000B1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accent11">
    <w:name w:val="Rastertabel 2 - accent 11"/>
    <w:basedOn w:val="Standaardtabel"/>
    <w:uiPriority w:val="47"/>
    <w:rsid w:val="000B10F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hopg1">
    <w:name w:val="toc 1"/>
    <w:basedOn w:val="Standaard"/>
    <w:next w:val="Standaard"/>
    <w:autoRedefine/>
    <w:uiPriority w:val="39"/>
    <w:unhideWhenUsed/>
    <w:rsid w:val="000B10FA"/>
    <w:pPr>
      <w:spacing w:after="100"/>
    </w:pPr>
  </w:style>
  <w:style w:type="paragraph" w:styleId="Inhopg2">
    <w:name w:val="toc 2"/>
    <w:basedOn w:val="Standaard"/>
    <w:next w:val="Standaard"/>
    <w:autoRedefine/>
    <w:uiPriority w:val="39"/>
    <w:unhideWhenUsed/>
    <w:rsid w:val="000B10FA"/>
    <w:pPr>
      <w:spacing w:after="100"/>
      <w:ind w:left="200"/>
    </w:pPr>
  </w:style>
  <w:style w:type="paragraph" w:styleId="Inhopg3">
    <w:name w:val="toc 3"/>
    <w:basedOn w:val="Standaard"/>
    <w:next w:val="Standaard"/>
    <w:autoRedefine/>
    <w:uiPriority w:val="39"/>
    <w:unhideWhenUsed/>
    <w:rsid w:val="000B10FA"/>
    <w:pPr>
      <w:spacing w:after="100"/>
      <w:ind w:left="400"/>
    </w:pPr>
  </w:style>
  <w:style w:type="paragraph" w:styleId="Geenafstand">
    <w:name w:val="No Spacing"/>
    <w:uiPriority w:val="1"/>
    <w:qFormat/>
    <w:rsid w:val="00551FA3"/>
    <w:pPr>
      <w:spacing w:after="0" w:line="240" w:lineRule="auto"/>
      <w:jc w:val="both"/>
    </w:pPr>
    <w:rPr>
      <w:rFonts w:ascii="Times New Roman" w:hAnsi="Times New Roman"/>
      <w:sz w:val="20"/>
    </w:rPr>
  </w:style>
  <w:style w:type="paragraph" w:styleId="Koptekst">
    <w:name w:val="header"/>
    <w:basedOn w:val="Standaard"/>
    <w:link w:val="KoptekstChar"/>
    <w:uiPriority w:val="99"/>
    <w:unhideWhenUsed/>
    <w:rsid w:val="003B68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824"/>
    <w:rPr>
      <w:rFonts w:ascii="Times New Roman" w:hAnsi="Times New Roman"/>
      <w:sz w:val="20"/>
    </w:rPr>
  </w:style>
  <w:style w:type="paragraph" w:styleId="Voettekst">
    <w:name w:val="footer"/>
    <w:basedOn w:val="Standaard"/>
    <w:link w:val="VoettekstChar"/>
    <w:uiPriority w:val="99"/>
    <w:unhideWhenUsed/>
    <w:rsid w:val="003B68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824"/>
    <w:rPr>
      <w:rFonts w:ascii="Times New Roman" w:hAnsi="Times New Roman"/>
      <w:sz w:val="20"/>
    </w:rPr>
  </w:style>
  <w:style w:type="character" w:styleId="Verwijzingopmerking">
    <w:name w:val="annotation reference"/>
    <w:basedOn w:val="Standaardalinea-lettertype"/>
    <w:uiPriority w:val="99"/>
    <w:semiHidden/>
    <w:unhideWhenUsed/>
    <w:rsid w:val="00795FEF"/>
    <w:rPr>
      <w:sz w:val="16"/>
      <w:szCs w:val="16"/>
    </w:rPr>
  </w:style>
  <w:style w:type="paragraph" w:styleId="Tekstopmerking">
    <w:name w:val="annotation text"/>
    <w:basedOn w:val="Standaard"/>
    <w:link w:val="TekstopmerkingChar"/>
    <w:uiPriority w:val="99"/>
    <w:semiHidden/>
    <w:unhideWhenUsed/>
    <w:rsid w:val="00795FEF"/>
    <w:pPr>
      <w:spacing w:line="240" w:lineRule="auto"/>
    </w:pPr>
    <w:rPr>
      <w:szCs w:val="20"/>
    </w:rPr>
  </w:style>
  <w:style w:type="character" w:customStyle="1" w:styleId="TekstopmerkingChar">
    <w:name w:val="Tekst opmerking Char"/>
    <w:basedOn w:val="Standaardalinea-lettertype"/>
    <w:link w:val="Tekstopmerking"/>
    <w:uiPriority w:val="99"/>
    <w:semiHidden/>
    <w:rsid w:val="00795FEF"/>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95FEF"/>
    <w:rPr>
      <w:b/>
      <w:bCs/>
    </w:rPr>
  </w:style>
  <w:style w:type="character" w:customStyle="1" w:styleId="OnderwerpvanopmerkingChar">
    <w:name w:val="Onderwerp van opmerking Char"/>
    <w:basedOn w:val="TekstopmerkingChar"/>
    <w:link w:val="Onderwerpvanopmerking"/>
    <w:uiPriority w:val="99"/>
    <w:semiHidden/>
    <w:rsid w:val="00795FEF"/>
    <w:rPr>
      <w:rFonts w:ascii="Times New Roman" w:hAnsi="Times New Roman"/>
      <w:b/>
      <w:bCs/>
      <w:sz w:val="20"/>
      <w:szCs w:val="20"/>
    </w:rPr>
  </w:style>
  <w:style w:type="table" w:customStyle="1" w:styleId="Rastertabel1licht-accent21">
    <w:name w:val="Rastertabel 1 licht - accent 21"/>
    <w:basedOn w:val="Standaardtabel"/>
    <w:uiPriority w:val="46"/>
    <w:rsid w:val="00EC1BA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Onopgelostemelding1">
    <w:name w:val="Onopgeloste melding1"/>
    <w:basedOn w:val="Standaardalinea-lettertype"/>
    <w:uiPriority w:val="99"/>
    <w:semiHidden/>
    <w:unhideWhenUsed/>
    <w:rsid w:val="006F115F"/>
    <w:rPr>
      <w:color w:val="605E5C"/>
      <w:shd w:val="clear" w:color="auto" w:fill="E1DFDD"/>
    </w:rPr>
  </w:style>
  <w:style w:type="paragraph" w:customStyle="1" w:styleId="Default">
    <w:name w:val="Default"/>
    <w:rsid w:val="008A18AB"/>
    <w:pPr>
      <w:autoSpaceDE w:val="0"/>
      <w:autoSpaceDN w:val="0"/>
      <w:adjustRightInd w:val="0"/>
      <w:spacing w:after="0" w:line="240" w:lineRule="auto"/>
    </w:pPr>
    <w:rPr>
      <w:rFonts w:ascii="Segoe UI" w:hAnsi="Segoe UI" w:cs="Segoe UI"/>
      <w:color w:val="000000"/>
      <w:sz w:val="24"/>
      <w:szCs w:val="24"/>
    </w:rPr>
  </w:style>
  <w:style w:type="table" w:styleId="Lichtelijst">
    <w:name w:val="Light List"/>
    <w:basedOn w:val="Standaardtabel"/>
    <w:uiPriority w:val="61"/>
    <w:rsid w:val="00A17A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A17A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1-accent1">
    <w:name w:val="Medium Shading 1 Accent 1"/>
    <w:basedOn w:val="Standaardtabel"/>
    <w:uiPriority w:val="63"/>
    <w:rsid w:val="0008362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nopgelostemelding2">
    <w:name w:val="Onopgeloste melding2"/>
    <w:basedOn w:val="Standaardalinea-lettertype"/>
    <w:uiPriority w:val="99"/>
    <w:semiHidden/>
    <w:unhideWhenUsed/>
    <w:rsid w:val="000C6A52"/>
    <w:rPr>
      <w:color w:val="605E5C"/>
      <w:shd w:val="clear" w:color="auto" w:fill="E1DFDD"/>
    </w:rPr>
  </w:style>
  <w:style w:type="table" w:styleId="Lichtearcering-accent3">
    <w:name w:val="Light Shading Accent 3"/>
    <w:basedOn w:val="Standaardtabel"/>
    <w:uiPriority w:val="60"/>
    <w:rsid w:val="00292CA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lijst1-accent3">
    <w:name w:val="Medium List 1 Accent 3"/>
    <w:basedOn w:val="Standaardtabel"/>
    <w:uiPriority w:val="65"/>
    <w:rsid w:val="00292CA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6">
    <w:name w:val="Medium List 1 Accent 6"/>
    <w:basedOn w:val="Standaardtabel"/>
    <w:uiPriority w:val="65"/>
    <w:rsid w:val="00292CA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Bijschrift">
    <w:name w:val="caption"/>
    <w:basedOn w:val="Standaard"/>
    <w:next w:val="Standaard"/>
    <w:uiPriority w:val="35"/>
    <w:unhideWhenUsed/>
    <w:qFormat/>
    <w:rsid w:val="00965150"/>
    <w:pPr>
      <w:spacing w:after="200" w:line="240" w:lineRule="auto"/>
    </w:pPr>
    <w:rPr>
      <w:b/>
      <w:bCs/>
      <w:color w:val="4F81BD" w:themeColor="accent1"/>
      <w:sz w:val="18"/>
      <w:szCs w:val="18"/>
    </w:rPr>
  </w:style>
  <w:style w:type="paragraph" w:customStyle="1" w:styleId="articleparagraph">
    <w:name w:val="article__paragraph"/>
    <w:basedOn w:val="Standaard"/>
    <w:rsid w:val="005A5153"/>
    <w:pPr>
      <w:spacing w:before="100" w:beforeAutospacing="1" w:after="100" w:afterAutospacing="1" w:line="240" w:lineRule="auto"/>
      <w:jc w:val="left"/>
    </w:pPr>
    <w:rPr>
      <w:sz w:val="24"/>
    </w:rPr>
  </w:style>
  <w:style w:type="character" w:customStyle="1" w:styleId="apple-converted-space">
    <w:name w:val="apple-converted-space"/>
    <w:basedOn w:val="Standaardalinea-lettertype"/>
    <w:rsid w:val="00BD16B1"/>
  </w:style>
  <w:style w:type="character" w:customStyle="1" w:styleId="contentitem-infocardsnippit">
    <w:name w:val="contentitem-infocard__snippit"/>
    <w:basedOn w:val="Standaardalinea-lettertype"/>
    <w:rsid w:val="00BD16B1"/>
  </w:style>
  <w:style w:type="character" w:customStyle="1" w:styleId="UnresolvedMention">
    <w:name w:val="Unresolved Mention"/>
    <w:basedOn w:val="Standaardalinea-lettertype"/>
    <w:uiPriority w:val="99"/>
    <w:semiHidden/>
    <w:unhideWhenUsed/>
    <w:rsid w:val="00A0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346">
      <w:bodyDiv w:val="1"/>
      <w:marLeft w:val="0"/>
      <w:marRight w:val="0"/>
      <w:marTop w:val="0"/>
      <w:marBottom w:val="0"/>
      <w:divBdr>
        <w:top w:val="none" w:sz="0" w:space="0" w:color="auto"/>
        <w:left w:val="none" w:sz="0" w:space="0" w:color="auto"/>
        <w:bottom w:val="none" w:sz="0" w:space="0" w:color="auto"/>
        <w:right w:val="none" w:sz="0" w:space="0" w:color="auto"/>
      </w:divBdr>
    </w:div>
    <w:div w:id="14160318">
      <w:bodyDiv w:val="1"/>
      <w:marLeft w:val="0"/>
      <w:marRight w:val="0"/>
      <w:marTop w:val="0"/>
      <w:marBottom w:val="0"/>
      <w:divBdr>
        <w:top w:val="none" w:sz="0" w:space="0" w:color="auto"/>
        <w:left w:val="none" w:sz="0" w:space="0" w:color="auto"/>
        <w:bottom w:val="none" w:sz="0" w:space="0" w:color="auto"/>
        <w:right w:val="none" w:sz="0" w:space="0" w:color="auto"/>
      </w:divBdr>
    </w:div>
    <w:div w:id="56321448">
      <w:bodyDiv w:val="1"/>
      <w:marLeft w:val="0"/>
      <w:marRight w:val="0"/>
      <w:marTop w:val="0"/>
      <w:marBottom w:val="0"/>
      <w:divBdr>
        <w:top w:val="none" w:sz="0" w:space="0" w:color="auto"/>
        <w:left w:val="none" w:sz="0" w:space="0" w:color="auto"/>
        <w:bottom w:val="none" w:sz="0" w:space="0" w:color="auto"/>
        <w:right w:val="none" w:sz="0" w:space="0" w:color="auto"/>
      </w:divBdr>
    </w:div>
    <w:div w:id="108669676">
      <w:bodyDiv w:val="1"/>
      <w:marLeft w:val="0"/>
      <w:marRight w:val="0"/>
      <w:marTop w:val="0"/>
      <w:marBottom w:val="0"/>
      <w:divBdr>
        <w:top w:val="none" w:sz="0" w:space="0" w:color="auto"/>
        <w:left w:val="none" w:sz="0" w:space="0" w:color="auto"/>
        <w:bottom w:val="none" w:sz="0" w:space="0" w:color="auto"/>
        <w:right w:val="none" w:sz="0" w:space="0" w:color="auto"/>
      </w:divBdr>
    </w:div>
    <w:div w:id="127403640">
      <w:bodyDiv w:val="1"/>
      <w:marLeft w:val="0"/>
      <w:marRight w:val="0"/>
      <w:marTop w:val="0"/>
      <w:marBottom w:val="0"/>
      <w:divBdr>
        <w:top w:val="none" w:sz="0" w:space="0" w:color="auto"/>
        <w:left w:val="none" w:sz="0" w:space="0" w:color="auto"/>
        <w:bottom w:val="none" w:sz="0" w:space="0" w:color="auto"/>
        <w:right w:val="none" w:sz="0" w:space="0" w:color="auto"/>
      </w:divBdr>
    </w:div>
    <w:div w:id="141821706">
      <w:bodyDiv w:val="1"/>
      <w:marLeft w:val="0"/>
      <w:marRight w:val="0"/>
      <w:marTop w:val="0"/>
      <w:marBottom w:val="0"/>
      <w:divBdr>
        <w:top w:val="none" w:sz="0" w:space="0" w:color="auto"/>
        <w:left w:val="none" w:sz="0" w:space="0" w:color="auto"/>
        <w:bottom w:val="none" w:sz="0" w:space="0" w:color="auto"/>
        <w:right w:val="none" w:sz="0" w:space="0" w:color="auto"/>
      </w:divBdr>
    </w:div>
    <w:div w:id="161087628">
      <w:bodyDiv w:val="1"/>
      <w:marLeft w:val="0"/>
      <w:marRight w:val="0"/>
      <w:marTop w:val="0"/>
      <w:marBottom w:val="0"/>
      <w:divBdr>
        <w:top w:val="none" w:sz="0" w:space="0" w:color="auto"/>
        <w:left w:val="none" w:sz="0" w:space="0" w:color="auto"/>
        <w:bottom w:val="none" w:sz="0" w:space="0" w:color="auto"/>
        <w:right w:val="none" w:sz="0" w:space="0" w:color="auto"/>
      </w:divBdr>
    </w:div>
    <w:div w:id="166335460">
      <w:bodyDiv w:val="1"/>
      <w:marLeft w:val="0"/>
      <w:marRight w:val="0"/>
      <w:marTop w:val="0"/>
      <w:marBottom w:val="0"/>
      <w:divBdr>
        <w:top w:val="none" w:sz="0" w:space="0" w:color="auto"/>
        <w:left w:val="none" w:sz="0" w:space="0" w:color="auto"/>
        <w:bottom w:val="none" w:sz="0" w:space="0" w:color="auto"/>
        <w:right w:val="none" w:sz="0" w:space="0" w:color="auto"/>
      </w:divBdr>
    </w:div>
    <w:div w:id="220558755">
      <w:bodyDiv w:val="1"/>
      <w:marLeft w:val="0"/>
      <w:marRight w:val="0"/>
      <w:marTop w:val="0"/>
      <w:marBottom w:val="0"/>
      <w:divBdr>
        <w:top w:val="none" w:sz="0" w:space="0" w:color="auto"/>
        <w:left w:val="none" w:sz="0" w:space="0" w:color="auto"/>
        <w:bottom w:val="none" w:sz="0" w:space="0" w:color="auto"/>
        <w:right w:val="none" w:sz="0" w:space="0" w:color="auto"/>
      </w:divBdr>
    </w:div>
    <w:div w:id="276640990">
      <w:bodyDiv w:val="1"/>
      <w:marLeft w:val="0"/>
      <w:marRight w:val="0"/>
      <w:marTop w:val="0"/>
      <w:marBottom w:val="0"/>
      <w:divBdr>
        <w:top w:val="none" w:sz="0" w:space="0" w:color="auto"/>
        <w:left w:val="none" w:sz="0" w:space="0" w:color="auto"/>
        <w:bottom w:val="none" w:sz="0" w:space="0" w:color="auto"/>
        <w:right w:val="none" w:sz="0" w:space="0" w:color="auto"/>
      </w:divBdr>
    </w:div>
    <w:div w:id="286547684">
      <w:bodyDiv w:val="1"/>
      <w:marLeft w:val="0"/>
      <w:marRight w:val="0"/>
      <w:marTop w:val="0"/>
      <w:marBottom w:val="0"/>
      <w:divBdr>
        <w:top w:val="none" w:sz="0" w:space="0" w:color="auto"/>
        <w:left w:val="none" w:sz="0" w:space="0" w:color="auto"/>
        <w:bottom w:val="none" w:sz="0" w:space="0" w:color="auto"/>
        <w:right w:val="none" w:sz="0" w:space="0" w:color="auto"/>
      </w:divBdr>
    </w:div>
    <w:div w:id="331837066">
      <w:bodyDiv w:val="1"/>
      <w:marLeft w:val="0"/>
      <w:marRight w:val="0"/>
      <w:marTop w:val="0"/>
      <w:marBottom w:val="0"/>
      <w:divBdr>
        <w:top w:val="none" w:sz="0" w:space="0" w:color="auto"/>
        <w:left w:val="none" w:sz="0" w:space="0" w:color="auto"/>
        <w:bottom w:val="none" w:sz="0" w:space="0" w:color="auto"/>
        <w:right w:val="none" w:sz="0" w:space="0" w:color="auto"/>
      </w:divBdr>
    </w:div>
    <w:div w:id="389112559">
      <w:bodyDiv w:val="1"/>
      <w:marLeft w:val="0"/>
      <w:marRight w:val="0"/>
      <w:marTop w:val="0"/>
      <w:marBottom w:val="0"/>
      <w:divBdr>
        <w:top w:val="none" w:sz="0" w:space="0" w:color="auto"/>
        <w:left w:val="none" w:sz="0" w:space="0" w:color="auto"/>
        <w:bottom w:val="none" w:sz="0" w:space="0" w:color="auto"/>
        <w:right w:val="none" w:sz="0" w:space="0" w:color="auto"/>
      </w:divBdr>
    </w:div>
    <w:div w:id="426540708">
      <w:bodyDiv w:val="1"/>
      <w:marLeft w:val="0"/>
      <w:marRight w:val="0"/>
      <w:marTop w:val="0"/>
      <w:marBottom w:val="0"/>
      <w:divBdr>
        <w:top w:val="none" w:sz="0" w:space="0" w:color="auto"/>
        <w:left w:val="none" w:sz="0" w:space="0" w:color="auto"/>
        <w:bottom w:val="none" w:sz="0" w:space="0" w:color="auto"/>
        <w:right w:val="none" w:sz="0" w:space="0" w:color="auto"/>
      </w:divBdr>
    </w:div>
    <w:div w:id="432090480">
      <w:bodyDiv w:val="1"/>
      <w:marLeft w:val="0"/>
      <w:marRight w:val="0"/>
      <w:marTop w:val="0"/>
      <w:marBottom w:val="0"/>
      <w:divBdr>
        <w:top w:val="none" w:sz="0" w:space="0" w:color="auto"/>
        <w:left w:val="none" w:sz="0" w:space="0" w:color="auto"/>
        <w:bottom w:val="none" w:sz="0" w:space="0" w:color="auto"/>
        <w:right w:val="none" w:sz="0" w:space="0" w:color="auto"/>
      </w:divBdr>
    </w:div>
    <w:div w:id="440105046">
      <w:bodyDiv w:val="1"/>
      <w:marLeft w:val="0"/>
      <w:marRight w:val="0"/>
      <w:marTop w:val="0"/>
      <w:marBottom w:val="0"/>
      <w:divBdr>
        <w:top w:val="none" w:sz="0" w:space="0" w:color="auto"/>
        <w:left w:val="none" w:sz="0" w:space="0" w:color="auto"/>
        <w:bottom w:val="none" w:sz="0" w:space="0" w:color="auto"/>
        <w:right w:val="none" w:sz="0" w:space="0" w:color="auto"/>
      </w:divBdr>
    </w:div>
    <w:div w:id="474761779">
      <w:bodyDiv w:val="1"/>
      <w:marLeft w:val="0"/>
      <w:marRight w:val="0"/>
      <w:marTop w:val="0"/>
      <w:marBottom w:val="0"/>
      <w:divBdr>
        <w:top w:val="none" w:sz="0" w:space="0" w:color="auto"/>
        <w:left w:val="none" w:sz="0" w:space="0" w:color="auto"/>
        <w:bottom w:val="none" w:sz="0" w:space="0" w:color="auto"/>
        <w:right w:val="none" w:sz="0" w:space="0" w:color="auto"/>
      </w:divBdr>
    </w:div>
    <w:div w:id="485248969">
      <w:bodyDiv w:val="1"/>
      <w:marLeft w:val="0"/>
      <w:marRight w:val="0"/>
      <w:marTop w:val="0"/>
      <w:marBottom w:val="0"/>
      <w:divBdr>
        <w:top w:val="none" w:sz="0" w:space="0" w:color="auto"/>
        <w:left w:val="none" w:sz="0" w:space="0" w:color="auto"/>
        <w:bottom w:val="none" w:sz="0" w:space="0" w:color="auto"/>
        <w:right w:val="none" w:sz="0" w:space="0" w:color="auto"/>
      </w:divBdr>
    </w:div>
    <w:div w:id="582226236">
      <w:bodyDiv w:val="1"/>
      <w:marLeft w:val="0"/>
      <w:marRight w:val="0"/>
      <w:marTop w:val="0"/>
      <w:marBottom w:val="0"/>
      <w:divBdr>
        <w:top w:val="none" w:sz="0" w:space="0" w:color="auto"/>
        <w:left w:val="none" w:sz="0" w:space="0" w:color="auto"/>
        <w:bottom w:val="none" w:sz="0" w:space="0" w:color="auto"/>
        <w:right w:val="none" w:sz="0" w:space="0" w:color="auto"/>
      </w:divBdr>
    </w:div>
    <w:div w:id="647441713">
      <w:bodyDiv w:val="1"/>
      <w:marLeft w:val="0"/>
      <w:marRight w:val="0"/>
      <w:marTop w:val="0"/>
      <w:marBottom w:val="0"/>
      <w:divBdr>
        <w:top w:val="none" w:sz="0" w:space="0" w:color="auto"/>
        <w:left w:val="none" w:sz="0" w:space="0" w:color="auto"/>
        <w:bottom w:val="none" w:sz="0" w:space="0" w:color="auto"/>
        <w:right w:val="none" w:sz="0" w:space="0" w:color="auto"/>
      </w:divBdr>
    </w:div>
    <w:div w:id="656685689">
      <w:bodyDiv w:val="1"/>
      <w:marLeft w:val="0"/>
      <w:marRight w:val="0"/>
      <w:marTop w:val="0"/>
      <w:marBottom w:val="0"/>
      <w:divBdr>
        <w:top w:val="none" w:sz="0" w:space="0" w:color="auto"/>
        <w:left w:val="none" w:sz="0" w:space="0" w:color="auto"/>
        <w:bottom w:val="none" w:sz="0" w:space="0" w:color="auto"/>
        <w:right w:val="none" w:sz="0" w:space="0" w:color="auto"/>
      </w:divBdr>
    </w:div>
    <w:div w:id="681275266">
      <w:bodyDiv w:val="1"/>
      <w:marLeft w:val="0"/>
      <w:marRight w:val="0"/>
      <w:marTop w:val="0"/>
      <w:marBottom w:val="0"/>
      <w:divBdr>
        <w:top w:val="none" w:sz="0" w:space="0" w:color="auto"/>
        <w:left w:val="none" w:sz="0" w:space="0" w:color="auto"/>
        <w:bottom w:val="none" w:sz="0" w:space="0" w:color="auto"/>
        <w:right w:val="none" w:sz="0" w:space="0" w:color="auto"/>
      </w:divBdr>
    </w:div>
    <w:div w:id="708456499">
      <w:bodyDiv w:val="1"/>
      <w:marLeft w:val="0"/>
      <w:marRight w:val="0"/>
      <w:marTop w:val="0"/>
      <w:marBottom w:val="0"/>
      <w:divBdr>
        <w:top w:val="none" w:sz="0" w:space="0" w:color="auto"/>
        <w:left w:val="none" w:sz="0" w:space="0" w:color="auto"/>
        <w:bottom w:val="none" w:sz="0" w:space="0" w:color="auto"/>
        <w:right w:val="none" w:sz="0" w:space="0" w:color="auto"/>
      </w:divBdr>
    </w:div>
    <w:div w:id="779255398">
      <w:bodyDiv w:val="1"/>
      <w:marLeft w:val="0"/>
      <w:marRight w:val="0"/>
      <w:marTop w:val="0"/>
      <w:marBottom w:val="0"/>
      <w:divBdr>
        <w:top w:val="none" w:sz="0" w:space="0" w:color="auto"/>
        <w:left w:val="none" w:sz="0" w:space="0" w:color="auto"/>
        <w:bottom w:val="none" w:sz="0" w:space="0" w:color="auto"/>
        <w:right w:val="none" w:sz="0" w:space="0" w:color="auto"/>
      </w:divBdr>
    </w:div>
    <w:div w:id="783503775">
      <w:bodyDiv w:val="1"/>
      <w:marLeft w:val="0"/>
      <w:marRight w:val="0"/>
      <w:marTop w:val="0"/>
      <w:marBottom w:val="0"/>
      <w:divBdr>
        <w:top w:val="none" w:sz="0" w:space="0" w:color="auto"/>
        <w:left w:val="none" w:sz="0" w:space="0" w:color="auto"/>
        <w:bottom w:val="none" w:sz="0" w:space="0" w:color="auto"/>
        <w:right w:val="none" w:sz="0" w:space="0" w:color="auto"/>
      </w:divBdr>
    </w:div>
    <w:div w:id="857474501">
      <w:bodyDiv w:val="1"/>
      <w:marLeft w:val="0"/>
      <w:marRight w:val="0"/>
      <w:marTop w:val="0"/>
      <w:marBottom w:val="0"/>
      <w:divBdr>
        <w:top w:val="none" w:sz="0" w:space="0" w:color="auto"/>
        <w:left w:val="none" w:sz="0" w:space="0" w:color="auto"/>
        <w:bottom w:val="none" w:sz="0" w:space="0" w:color="auto"/>
        <w:right w:val="none" w:sz="0" w:space="0" w:color="auto"/>
      </w:divBdr>
    </w:div>
    <w:div w:id="934703310">
      <w:bodyDiv w:val="1"/>
      <w:marLeft w:val="0"/>
      <w:marRight w:val="0"/>
      <w:marTop w:val="0"/>
      <w:marBottom w:val="0"/>
      <w:divBdr>
        <w:top w:val="none" w:sz="0" w:space="0" w:color="auto"/>
        <w:left w:val="none" w:sz="0" w:space="0" w:color="auto"/>
        <w:bottom w:val="none" w:sz="0" w:space="0" w:color="auto"/>
        <w:right w:val="none" w:sz="0" w:space="0" w:color="auto"/>
      </w:divBdr>
    </w:div>
    <w:div w:id="995954849">
      <w:bodyDiv w:val="1"/>
      <w:marLeft w:val="0"/>
      <w:marRight w:val="0"/>
      <w:marTop w:val="0"/>
      <w:marBottom w:val="0"/>
      <w:divBdr>
        <w:top w:val="none" w:sz="0" w:space="0" w:color="auto"/>
        <w:left w:val="none" w:sz="0" w:space="0" w:color="auto"/>
        <w:bottom w:val="none" w:sz="0" w:space="0" w:color="auto"/>
        <w:right w:val="none" w:sz="0" w:space="0" w:color="auto"/>
      </w:divBdr>
    </w:div>
    <w:div w:id="1036853442">
      <w:bodyDiv w:val="1"/>
      <w:marLeft w:val="0"/>
      <w:marRight w:val="0"/>
      <w:marTop w:val="0"/>
      <w:marBottom w:val="0"/>
      <w:divBdr>
        <w:top w:val="none" w:sz="0" w:space="0" w:color="auto"/>
        <w:left w:val="none" w:sz="0" w:space="0" w:color="auto"/>
        <w:bottom w:val="none" w:sz="0" w:space="0" w:color="auto"/>
        <w:right w:val="none" w:sz="0" w:space="0" w:color="auto"/>
      </w:divBdr>
    </w:div>
    <w:div w:id="1044256452">
      <w:bodyDiv w:val="1"/>
      <w:marLeft w:val="0"/>
      <w:marRight w:val="0"/>
      <w:marTop w:val="0"/>
      <w:marBottom w:val="0"/>
      <w:divBdr>
        <w:top w:val="none" w:sz="0" w:space="0" w:color="auto"/>
        <w:left w:val="none" w:sz="0" w:space="0" w:color="auto"/>
        <w:bottom w:val="none" w:sz="0" w:space="0" w:color="auto"/>
        <w:right w:val="none" w:sz="0" w:space="0" w:color="auto"/>
      </w:divBdr>
      <w:divsChild>
        <w:div w:id="910769970">
          <w:marLeft w:val="0"/>
          <w:marRight w:val="0"/>
          <w:marTop w:val="0"/>
          <w:marBottom w:val="0"/>
          <w:divBdr>
            <w:top w:val="none" w:sz="0" w:space="0" w:color="auto"/>
            <w:left w:val="none" w:sz="0" w:space="0" w:color="auto"/>
            <w:bottom w:val="none" w:sz="0" w:space="0" w:color="auto"/>
            <w:right w:val="none" w:sz="0" w:space="0" w:color="auto"/>
          </w:divBdr>
        </w:div>
        <w:div w:id="1919092954">
          <w:marLeft w:val="0"/>
          <w:marRight w:val="0"/>
          <w:marTop w:val="0"/>
          <w:marBottom w:val="0"/>
          <w:divBdr>
            <w:top w:val="none" w:sz="0" w:space="0" w:color="auto"/>
            <w:left w:val="none" w:sz="0" w:space="0" w:color="auto"/>
            <w:bottom w:val="none" w:sz="0" w:space="0" w:color="auto"/>
            <w:right w:val="none" w:sz="0" w:space="0" w:color="auto"/>
          </w:divBdr>
        </w:div>
        <w:div w:id="795100795">
          <w:marLeft w:val="0"/>
          <w:marRight w:val="0"/>
          <w:marTop w:val="0"/>
          <w:marBottom w:val="0"/>
          <w:divBdr>
            <w:top w:val="none" w:sz="0" w:space="0" w:color="auto"/>
            <w:left w:val="none" w:sz="0" w:space="0" w:color="auto"/>
            <w:bottom w:val="none" w:sz="0" w:space="0" w:color="auto"/>
            <w:right w:val="none" w:sz="0" w:space="0" w:color="auto"/>
          </w:divBdr>
        </w:div>
        <w:div w:id="2093624742">
          <w:marLeft w:val="0"/>
          <w:marRight w:val="0"/>
          <w:marTop w:val="0"/>
          <w:marBottom w:val="0"/>
          <w:divBdr>
            <w:top w:val="none" w:sz="0" w:space="0" w:color="auto"/>
            <w:left w:val="none" w:sz="0" w:space="0" w:color="auto"/>
            <w:bottom w:val="none" w:sz="0" w:space="0" w:color="auto"/>
            <w:right w:val="none" w:sz="0" w:space="0" w:color="auto"/>
          </w:divBdr>
        </w:div>
        <w:div w:id="1087576898">
          <w:marLeft w:val="0"/>
          <w:marRight w:val="0"/>
          <w:marTop w:val="0"/>
          <w:marBottom w:val="0"/>
          <w:divBdr>
            <w:top w:val="none" w:sz="0" w:space="0" w:color="auto"/>
            <w:left w:val="none" w:sz="0" w:space="0" w:color="auto"/>
            <w:bottom w:val="none" w:sz="0" w:space="0" w:color="auto"/>
            <w:right w:val="none" w:sz="0" w:space="0" w:color="auto"/>
          </w:divBdr>
        </w:div>
        <w:div w:id="1360425663">
          <w:marLeft w:val="0"/>
          <w:marRight w:val="0"/>
          <w:marTop w:val="0"/>
          <w:marBottom w:val="0"/>
          <w:divBdr>
            <w:top w:val="none" w:sz="0" w:space="0" w:color="auto"/>
            <w:left w:val="none" w:sz="0" w:space="0" w:color="auto"/>
            <w:bottom w:val="none" w:sz="0" w:space="0" w:color="auto"/>
            <w:right w:val="none" w:sz="0" w:space="0" w:color="auto"/>
          </w:divBdr>
        </w:div>
        <w:div w:id="950549771">
          <w:marLeft w:val="0"/>
          <w:marRight w:val="0"/>
          <w:marTop w:val="0"/>
          <w:marBottom w:val="0"/>
          <w:divBdr>
            <w:top w:val="none" w:sz="0" w:space="0" w:color="auto"/>
            <w:left w:val="none" w:sz="0" w:space="0" w:color="auto"/>
            <w:bottom w:val="none" w:sz="0" w:space="0" w:color="auto"/>
            <w:right w:val="none" w:sz="0" w:space="0" w:color="auto"/>
          </w:divBdr>
        </w:div>
        <w:div w:id="1816751429">
          <w:marLeft w:val="0"/>
          <w:marRight w:val="0"/>
          <w:marTop w:val="0"/>
          <w:marBottom w:val="0"/>
          <w:divBdr>
            <w:top w:val="none" w:sz="0" w:space="0" w:color="auto"/>
            <w:left w:val="none" w:sz="0" w:space="0" w:color="auto"/>
            <w:bottom w:val="none" w:sz="0" w:space="0" w:color="auto"/>
            <w:right w:val="none" w:sz="0" w:space="0" w:color="auto"/>
          </w:divBdr>
        </w:div>
        <w:div w:id="538129448">
          <w:marLeft w:val="0"/>
          <w:marRight w:val="0"/>
          <w:marTop w:val="0"/>
          <w:marBottom w:val="0"/>
          <w:divBdr>
            <w:top w:val="none" w:sz="0" w:space="0" w:color="auto"/>
            <w:left w:val="none" w:sz="0" w:space="0" w:color="auto"/>
            <w:bottom w:val="none" w:sz="0" w:space="0" w:color="auto"/>
            <w:right w:val="none" w:sz="0" w:space="0" w:color="auto"/>
          </w:divBdr>
        </w:div>
      </w:divsChild>
    </w:div>
    <w:div w:id="1079793399">
      <w:bodyDiv w:val="1"/>
      <w:marLeft w:val="0"/>
      <w:marRight w:val="0"/>
      <w:marTop w:val="0"/>
      <w:marBottom w:val="0"/>
      <w:divBdr>
        <w:top w:val="none" w:sz="0" w:space="0" w:color="auto"/>
        <w:left w:val="none" w:sz="0" w:space="0" w:color="auto"/>
        <w:bottom w:val="none" w:sz="0" w:space="0" w:color="auto"/>
        <w:right w:val="none" w:sz="0" w:space="0" w:color="auto"/>
      </w:divBdr>
    </w:div>
    <w:div w:id="1093629679">
      <w:bodyDiv w:val="1"/>
      <w:marLeft w:val="0"/>
      <w:marRight w:val="0"/>
      <w:marTop w:val="0"/>
      <w:marBottom w:val="0"/>
      <w:divBdr>
        <w:top w:val="none" w:sz="0" w:space="0" w:color="auto"/>
        <w:left w:val="none" w:sz="0" w:space="0" w:color="auto"/>
        <w:bottom w:val="none" w:sz="0" w:space="0" w:color="auto"/>
        <w:right w:val="none" w:sz="0" w:space="0" w:color="auto"/>
      </w:divBdr>
    </w:div>
    <w:div w:id="1172991015">
      <w:bodyDiv w:val="1"/>
      <w:marLeft w:val="0"/>
      <w:marRight w:val="0"/>
      <w:marTop w:val="0"/>
      <w:marBottom w:val="0"/>
      <w:divBdr>
        <w:top w:val="none" w:sz="0" w:space="0" w:color="auto"/>
        <w:left w:val="none" w:sz="0" w:space="0" w:color="auto"/>
        <w:bottom w:val="none" w:sz="0" w:space="0" w:color="auto"/>
        <w:right w:val="none" w:sz="0" w:space="0" w:color="auto"/>
      </w:divBdr>
    </w:div>
    <w:div w:id="1222597310">
      <w:bodyDiv w:val="1"/>
      <w:marLeft w:val="0"/>
      <w:marRight w:val="0"/>
      <w:marTop w:val="0"/>
      <w:marBottom w:val="0"/>
      <w:divBdr>
        <w:top w:val="none" w:sz="0" w:space="0" w:color="auto"/>
        <w:left w:val="none" w:sz="0" w:space="0" w:color="auto"/>
        <w:bottom w:val="none" w:sz="0" w:space="0" w:color="auto"/>
        <w:right w:val="none" w:sz="0" w:space="0" w:color="auto"/>
      </w:divBdr>
    </w:div>
    <w:div w:id="1283077954">
      <w:bodyDiv w:val="1"/>
      <w:marLeft w:val="0"/>
      <w:marRight w:val="0"/>
      <w:marTop w:val="0"/>
      <w:marBottom w:val="0"/>
      <w:divBdr>
        <w:top w:val="none" w:sz="0" w:space="0" w:color="auto"/>
        <w:left w:val="none" w:sz="0" w:space="0" w:color="auto"/>
        <w:bottom w:val="none" w:sz="0" w:space="0" w:color="auto"/>
        <w:right w:val="none" w:sz="0" w:space="0" w:color="auto"/>
      </w:divBdr>
    </w:div>
    <w:div w:id="1306203048">
      <w:bodyDiv w:val="1"/>
      <w:marLeft w:val="0"/>
      <w:marRight w:val="0"/>
      <w:marTop w:val="0"/>
      <w:marBottom w:val="0"/>
      <w:divBdr>
        <w:top w:val="none" w:sz="0" w:space="0" w:color="auto"/>
        <w:left w:val="none" w:sz="0" w:space="0" w:color="auto"/>
        <w:bottom w:val="none" w:sz="0" w:space="0" w:color="auto"/>
        <w:right w:val="none" w:sz="0" w:space="0" w:color="auto"/>
      </w:divBdr>
    </w:div>
    <w:div w:id="1357998757">
      <w:bodyDiv w:val="1"/>
      <w:marLeft w:val="0"/>
      <w:marRight w:val="0"/>
      <w:marTop w:val="0"/>
      <w:marBottom w:val="0"/>
      <w:divBdr>
        <w:top w:val="none" w:sz="0" w:space="0" w:color="auto"/>
        <w:left w:val="none" w:sz="0" w:space="0" w:color="auto"/>
        <w:bottom w:val="none" w:sz="0" w:space="0" w:color="auto"/>
        <w:right w:val="none" w:sz="0" w:space="0" w:color="auto"/>
      </w:divBdr>
      <w:divsChild>
        <w:div w:id="1173911204">
          <w:marLeft w:val="0"/>
          <w:marRight w:val="0"/>
          <w:marTop w:val="0"/>
          <w:marBottom w:val="0"/>
          <w:divBdr>
            <w:top w:val="none" w:sz="0" w:space="0" w:color="auto"/>
            <w:left w:val="none" w:sz="0" w:space="0" w:color="auto"/>
            <w:bottom w:val="none" w:sz="0" w:space="0" w:color="auto"/>
            <w:right w:val="none" w:sz="0" w:space="0" w:color="auto"/>
          </w:divBdr>
          <w:divsChild>
            <w:div w:id="2143575192">
              <w:marLeft w:val="0"/>
              <w:marRight w:val="0"/>
              <w:marTop w:val="375"/>
              <w:marBottom w:val="150"/>
              <w:divBdr>
                <w:top w:val="none" w:sz="0" w:space="0" w:color="auto"/>
                <w:left w:val="none" w:sz="0" w:space="0" w:color="auto"/>
                <w:bottom w:val="none" w:sz="0" w:space="0" w:color="auto"/>
                <w:right w:val="none" w:sz="0" w:space="0" w:color="auto"/>
              </w:divBdr>
              <w:divsChild>
                <w:div w:id="21300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5008">
      <w:bodyDiv w:val="1"/>
      <w:marLeft w:val="0"/>
      <w:marRight w:val="0"/>
      <w:marTop w:val="0"/>
      <w:marBottom w:val="0"/>
      <w:divBdr>
        <w:top w:val="none" w:sz="0" w:space="0" w:color="auto"/>
        <w:left w:val="none" w:sz="0" w:space="0" w:color="auto"/>
        <w:bottom w:val="none" w:sz="0" w:space="0" w:color="auto"/>
        <w:right w:val="none" w:sz="0" w:space="0" w:color="auto"/>
      </w:divBdr>
    </w:div>
    <w:div w:id="1469317824">
      <w:bodyDiv w:val="1"/>
      <w:marLeft w:val="0"/>
      <w:marRight w:val="0"/>
      <w:marTop w:val="0"/>
      <w:marBottom w:val="0"/>
      <w:divBdr>
        <w:top w:val="none" w:sz="0" w:space="0" w:color="auto"/>
        <w:left w:val="none" w:sz="0" w:space="0" w:color="auto"/>
        <w:bottom w:val="none" w:sz="0" w:space="0" w:color="auto"/>
        <w:right w:val="none" w:sz="0" w:space="0" w:color="auto"/>
      </w:divBdr>
    </w:div>
    <w:div w:id="1546211809">
      <w:bodyDiv w:val="1"/>
      <w:marLeft w:val="0"/>
      <w:marRight w:val="0"/>
      <w:marTop w:val="0"/>
      <w:marBottom w:val="0"/>
      <w:divBdr>
        <w:top w:val="none" w:sz="0" w:space="0" w:color="auto"/>
        <w:left w:val="none" w:sz="0" w:space="0" w:color="auto"/>
        <w:bottom w:val="none" w:sz="0" w:space="0" w:color="auto"/>
        <w:right w:val="none" w:sz="0" w:space="0" w:color="auto"/>
      </w:divBdr>
      <w:divsChild>
        <w:div w:id="1391535848">
          <w:marLeft w:val="0"/>
          <w:marRight w:val="0"/>
          <w:marTop w:val="0"/>
          <w:marBottom w:val="0"/>
          <w:divBdr>
            <w:top w:val="none" w:sz="0" w:space="0" w:color="auto"/>
            <w:left w:val="none" w:sz="0" w:space="0" w:color="auto"/>
            <w:bottom w:val="none" w:sz="0" w:space="0" w:color="auto"/>
            <w:right w:val="none" w:sz="0" w:space="0" w:color="auto"/>
          </w:divBdr>
          <w:divsChild>
            <w:div w:id="1737820029">
              <w:marLeft w:val="0"/>
              <w:marRight w:val="0"/>
              <w:marTop w:val="0"/>
              <w:marBottom w:val="0"/>
              <w:divBdr>
                <w:top w:val="none" w:sz="0" w:space="0" w:color="auto"/>
                <w:left w:val="none" w:sz="0" w:space="0" w:color="auto"/>
                <w:bottom w:val="none" w:sz="0" w:space="0" w:color="auto"/>
                <w:right w:val="none" w:sz="0" w:space="0" w:color="auto"/>
              </w:divBdr>
              <w:divsChild>
                <w:div w:id="1313438511">
                  <w:marLeft w:val="0"/>
                  <w:marRight w:val="0"/>
                  <w:marTop w:val="0"/>
                  <w:marBottom w:val="0"/>
                  <w:divBdr>
                    <w:top w:val="none" w:sz="0" w:space="0" w:color="auto"/>
                    <w:left w:val="none" w:sz="0" w:space="0" w:color="auto"/>
                    <w:bottom w:val="none" w:sz="0" w:space="0" w:color="auto"/>
                    <w:right w:val="none" w:sz="0" w:space="0" w:color="auto"/>
                  </w:divBdr>
                  <w:divsChild>
                    <w:div w:id="1565406834">
                      <w:marLeft w:val="0"/>
                      <w:marRight w:val="0"/>
                      <w:marTop w:val="0"/>
                      <w:marBottom w:val="0"/>
                      <w:divBdr>
                        <w:top w:val="none" w:sz="0" w:space="0" w:color="auto"/>
                        <w:left w:val="none" w:sz="0" w:space="0" w:color="auto"/>
                        <w:bottom w:val="none" w:sz="0" w:space="0" w:color="auto"/>
                        <w:right w:val="none" w:sz="0" w:space="0" w:color="auto"/>
                      </w:divBdr>
                      <w:divsChild>
                        <w:div w:id="1628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56203">
      <w:bodyDiv w:val="1"/>
      <w:marLeft w:val="0"/>
      <w:marRight w:val="0"/>
      <w:marTop w:val="0"/>
      <w:marBottom w:val="0"/>
      <w:divBdr>
        <w:top w:val="none" w:sz="0" w:space="0" w:color="auto"/>
        <w:left w:val="none" w:sz="0" w:space="0" w:color="auto"/>
        <w:bottom w:val="none" w:sz="0" w:space="0" w:color="auto"/>
        <w:right w:val="none" w:sz="0" w:space="0" w:color="auto"/>
      </w:divBdr>
    </w:div>
    <w:div w:id="1593977056">
      <w:bodyDiv w:val="1"/>
      <w:marLeft w:val="0"/>
      <w:marRight w:val="0"/>
      <w:marTop w:val="0"/>
      <w:marBottom w:val="0"/>
      <w:divBdr>
        <w:top w:val="none" w:sz="0" w:space="0" w:color="auto"/>
        <w:left w:val="none" w:sz="0" w:space="0" w:color="auto"/>
        <w:bottom w:val="none" w:sz="0" w:space="0" w:color="auto"/>
        <w:right w:val="none" w:sz="0" w:space="0" w:color="auto"/>
      </w:divBdr>
    </w:div>
    <w:div w:id="1598178118">
      <w:bodyDiv w:val="1"/>
      <w:marLeft w:val="0"/>
      <w:marRight w:val="0"/>
      <w:marTop w:val="0"/>
      <w:marBottom w:val="0"/>
      <w:divBdr>
        <w:top w:val="none" w:sz="0" w:space="0" w:color="auto"/>
        <w:left w:val="none" w:sz="0" w:space="0" w:color="auto"/>
        <w:bottom w:val="none" w:sz="0" w:space="0" w:color="auto"/>
        <w:right w:val="none" w:sz="0" w:space="0" w:color="auto"/>
      </w:divBdr>
    </w:div>
    <w:div w:id="1606157302">
      <w:bodyDiv w:val="1"/>
      <w:marLeft w:val="0"/>
      <w:marRight w:val="0"/>
      <w:marTop w:val="0"/>
      <w:marBottom w:val="0"/>
      <w:divBdr>
        <w:top w:val="none" w:sz="0" w:space="0" w:color="auto"/>
        <w:left w:val="none" w:sz="0" w:space="0" w:color="auto"/>
        <w:bottom w:val="none" w:sz="0" w:space="0" w:color="auto"/>
        <w:right w:val="none" w:sz="0" w:space="0" w:color="auto"/>
      </w:divBdr>
    </w:div>
    <w:div w:id="1711496801">
      <w:bodyDiv w:val="1"/>
      <w:marLeft w:val="0"/>
      <w:marRight w:val="0"/>
      <w:marTop w:val="0"/>
      <w:marBottom w:val="0"/>
      <w:divBdr>
        <w:top w:val="none" w:sz="0" w:space="0" w:color="auto"/>
        <w:left w:val="none" w:sz="0" w:space="0" w:color="auto"/>
        <w:bottom w:val="none" w:sz="0" w:space="0" w:color="auto"/>
        <w:right w:val="none" w:sz="0" w:space="0" w:color="auto"/>
      </w:divBdr>
    </w:div>
    <w:div w:id="1716349376">
      <w:bodyDiv w:val="1"/>
      <w:marLeft w:val="0"/>
      <w:marRight w:val="0"/>
      <w:marTop w:val="0"/>
      <w:marBottom w:val="0"/>
      <w:divBdr>
        <w:top w:val="none" w:sz="0" w:space="0" w:color="auto"/>
        <w:left w:val="none" w:sz="0" w:space="0" w:color="auto"/>
        <w:bottom w:val="none" w:sz="0" w:space="0" w:color="auto"/>
        <w:right w:val="none" w:sz="0" w:space="0" w:color="auto"/>
      </w:divBdr>
    </w:div>
    <w:div w:id="1768692648">
      <w:bodyDiv w:val="1"/>
      <w:marLeft w:val="0"/>
      <w:marRight w:val="0"/>
      <w:marTop w:val="0"/>
      <w:marBottom w:val="0"/>
      <w:divBdr>
        <w:top w:val="none" w:sz="0" w:space="0" w:color="auto"/>
        <w:left w:val="none" w:sz="0" w:space="0" w:color="auto"/>
        <w:bottom w:val="none" w:sz="0" w:space="0" w:color="auto"/>
        <w:right w:val="none" w:sz="0" w:space="0" w:color="auto"/>
      </w:divBdr>
    </w:div>
    <w:div w:id="1786927670">
      <w:bodyDiv w:val="1"/>
      <w:marLeft w:val="0"/>
      <w:marRight w:val="0"/>
      <w:marTop w:val="0"/>
      <w:marBottom w:val="0"/>
      <w:divBdr>
        <w:top w:val="none" w:sz="0" w:space="0" w:color="auto"/>
        <w:left w:val="none" w:sz="0" w:space="0" w:color="auto"/>
        <w:bottom w:val="none" w:sz="0" w:space="0" w:color="auto"/>
        <w:right w:val="none" w:sz="0" w:space="0" w:color="auto"/>
      </w:divBdr>
    </w:div>
    <w:div w:id="1791319471">
      <w:bodyDiv w:val="1"/>
      <w:marLeft w:val="0"/>
      <w:marRight w:val="0"/>
      <w:marTop w:val="0"/>
      <w:marBottom w:val="0"/>
      <w:divBdr>
        <w:top w:val="none" w:sz="0" w:space="0" w:color="auto"/>
        <w:left w:val="none" w:sz="0" w:space="0" w:color="auto"/>
        <w:bottom w:val="none" w:sz="0" w:space="0" w:color="auto"/>
        <w:right w:val="none" w:sz="0" w:space="0" w:color="auto"/>
      </w:divBdr>
    </w:div>
    <w:div w:id="1795782951">
      <w:bodyDiv w:val="1"/>
      <w:marLeft w:val="0"/>
      <w:marRight w:val="0"/>
      <w:marTop w:val="0"/>
      <w:marBottom w:val="0"/>
      <w:divBdr>
        <w:top w:val="none" w:sz="0" w:space="0" w:color="auto"/>
        <w:left w:val="none" w:sz="0" w:space="0" w:color="auto"/>
        <w:bottom w:val="none" w:sz="0" w:space="0" w:color="auto"/>
        <w:right w:val="none" w:sz="0" w:space="0" w:color="auto"/>
      </w:divBdr>
    </w:div>
    <w:div w:id="1804807128">
      <w:bodyDiv w:val="1"/>
      <w:marLeft w:val="0"/>
      <w:marRight w:val="0"/>
      <w:marTop w:val="0"/>
      <w:marBottom w:val="0"/>
      <w:divBdr>
        <w:top w:val="none" w:sz="0" w:space="0" w:color="auto"/>
        <w:left w:val="none" w:sz="0" w:space="0" w:color="auto"/>
        <w:bottom w:val="none" w:sz="0" w:space="0" w:color="auto"/>
        <w:right w:val="none" w:sz="0" w:space="0" w:color="auto"/>
      </w:divBdr>
    </w:div>
    <w:div w:id="1836454312">
      <w:bodyDiv w:val="1"/>
      <w:marLeft w:val="0"/>
      <w:marRight w:val="0"/>
      <w:marTop w:val="0"/>
      <w:marBottom w:val="0"/>
      <w:divBdr>
        <w:top w:val="none" w:sz="0" w:space="0" w:color="auto"/>
        <w:left w:val="none" w:sz="0" w:space="0" w:color="auto"/>
        <w:bottom w:val="none" w:sz="0" w:space="0" w:color="auto"/>
        <w:right w:val="none" w:sz="0" w:space="0" w:color="auto"/>
      </w:divBdr>
    </w:div>
    <w:div w:id="1868760672">
      <w:bodyDiv w:val="1"/>
      <w:marLeft w:val="0"/>
      <w:marRight w:val="0"/>
      <w:marTop w:val="0"/>
      <w:marBottom w:val="0"/>
      <w:divBdr>
        <w:top w:val="none" w:sz="0" w:space="0" w:color="auto"/>
        <w:left w:val="none" w:sz="0" w:space="0" w:color="auto"/>
        <w:bottom w:val="none" w:sz="0" w:space="0" w:color="auto"/>
        <w:right w:val="none" w:sz="0" w:space="0" w:color="auto"/>
      </w:divBdr>
    </w:div>
    <w:div w:id="1952469980">
      <w:bodyDiv w:val="1"/>
      <w:marLeft w:val="0"/>
      <w:marRight w:val="0"/>
      <w:marTop w:val="0"/>
      <w:marBottom w:val="0"/>
      <w:divBdr>
        <w:top w:val="none" w:sz="0" w:space="0" w:color="auto"/>
        <w:left w:val="none" w:sz="0" w:space="0" w:color="auto"/>
        <w:bottom w:val="none" w:sz="0" w:space="0" w:color="auto"/>
        <w:right w:val="none" w:sz="0" w:space="0" w:color="auto"/>
      </w:divBdr>
    </w:div>
    <w:div w:id="1965884777">
      <w:bodyDiv w:val="1"/>
      <w:marLeft w:val="0"/>
      <w:marRight w:val="0"/>
      <w:marTop w:val="0"/>
      <w:marBottom w:val="0"/>
      <w:divBdr>
        <w:top w:val="none" w:sz="0" w:space="0" w:color="auto"/>
        <w:left w:val="none" w:sz="0" w:space="0" w:color="auto"/>
        <w:bottom w:val="none" w:sz="0" w:space="0" w:color="auto"/>
        <w:right w:val="none" w:sz="0" w:space="0" w:color="auto"/>
      </w:divBdr>
    </w:div>
    <w:div w:id="1986275866">
      <w:bodyDiv w:val="1"/>
      <w:marLeft w:val="0"/>
      <w:marRight w:val="0"/>
      <w:marTop w:val="0"/>
      <w:marBottom w:val="0"/>
      <w:divBdr>
        <w:top w:val="none" w:sz="0" w:space="0" w:color="auto"/>
        <w:left w:val="none" w:sz="0" w:space="0" w:color="auto"/>
        <w:bottom w:val="none" w:sz="0" w:space="0" w:color="auto"/>
        <w:right w:val="none" w:sz="0" w:space="0" w:color="auto"/>
      </w:divBdr>
    </w:div>
    <w:div w:id="1999065880">
      <w:bodyDiv w:val="1"/>
      <w:marLeft w:val="0"/>
      <w:marRight w:val="0"/>
      <w:marTop w:val="0"/>
      <w:marBottom w:val="0"/>
      <w:divBdr>
        <w:top w:val="none" w:sz="0" w:space="0" w:color="auto"/>
        <w:left w:val="none" w:sz="0" w:space="0" w:color="auto"/>
        <w:bottom w:val="none" w:sz="0" w:space="0" w:color="auto"/>
        <w:right w:val="none" w:sz="0" w:space="0" w:color="auto"/>
      </w:divBdr>
    </w:div>
    <w:div w:id="2021934260">
      <w:bodyDiv w:val="1"/>
      <w:marLeft w:val="0"/>
      <w:marRight w:val="0"/>
      <w:marTop w:val="0"/>
      <w:marBottom w:val="0"/>
      <w:divBdr>
        <w:top w:val="none" w:sz="0" w:space="0" w:color="auto"/>
        <w:left w:val="none" w:sz="0" w:space="0" w:color="auto"/>
        <w:bottom w:val="none" w:sz="0" w:space="0" w:color="auto"/>
        <w:right w:val="none" w:sz="0" w:space="0" w:color="auto"/>
      </w:divBdr>
    </w:div>
    <w:div w:id="2039818745">
      <w:bodyDiv w:val="1"/>
      <w:marLeft w:val="0"/>
      <w:marRight w:val="0"/>
      <w:marTop w:val="0"/>
      <w:marBottom w:val="0"/>
      <w:divBdr>
        <w:top w:val="none" w:sz="0" w:space="0" w:color="auto"/>
        <w:left w:val="none" w:sz="0" w:space="0" w:color="auto"/>
        <w:bottom w:val="none" w:sz="0" w:space="0" w:color="auto"/>
        <w:right w:val="none" w:sz="0" w:space="0" w:color="auto"/>
      </w:divBdr>
    </w:div>
    <w:div w:id="2062364498">
      <w:bodyDiv w:val="1"/>
      <w:marLeft w:val="0"/>
      <w:marRight w:val="0"/>
      <w:marTop w:val="0"/>
      <w:marBottom w:val="0"/>
      <w:divBdr>
        <w:top w:val="none" w:sz="0" w:space="0" w:color="auto"/>
        <w:left w:val="none" w:sz="0" w:space="0" w:color="auto"/>
        <w:bottom w:val="none" w:sz="0" w:space="0" w:color="auto"/>
        <w:right w:val="none" w:sz="0" w:space="0" w:color="auto"/>
      </w:divBdr>
    </w:div>
    <w:div w:id="2064940087">
      <w:bodyDiv w:val="1"/>
      <w:marLeft w:val="0"/>
      <w:marRight w:val="0"/>
      <w:marTop w:val="0"/>
      <w:marBottom w:val="0"/>
      <w:divBdr>
        <w:top w:val="none" w:sz="0" w:space="0" w:color="auto"/>
        <w:left w:val="none" w:sz="0" w:space="0" w:color="auto"/>
        <w:bottom w:val="none" w:sz="0" w:space="0" w:color="auto"/>
        <w:right w:val="none" w:sz="0" w:space="0" w:color="auto"/>
      </w:divBdr>
    </w:div>
    <w:div w:id="2107655199">
      <w:bodyDiv w:val="1"/>
      <w:marLeft w:val="0"/>
      <w:marRight w:val="0"/>
      <w:marTop w:val="0"/>
      <w:marBottom w:val="0"/>
      <w:divBdr>
        <w:top w:val="none" w:sz="0" w:space="0" w:color="auto"/>
        <w:left w:val="none" w:sz="0" w:space="0" w:color="auto"/>
        <w:bottom w:val="none" w:sz="0" w:space="0" w:color="auto"/>
        <w:right w:val="none" w:sz="0" w:space="0" w:color="auto"/>
      </w:divBdr>
    </w:div>
    <w:div w:id="2117168450">
      <w:bodyDiv w:val="1"/>
      <w:marLeft w:val="0"/>
      <w:marRight w:val="0"/>
      <w:marTop w:val="0"/>
      <w:marBottom w:val="0"/>
      <w:divBdr>
        <w:top w:val="none" w:sz="0" w:space="0" w:color="auto"/>
        <w:left w:val="none" w:sz="0" w:space="0" w:color="auto"/>
        <w:bottom w:val="none" w:sz="0" w:space="0" w:color="auto"/>
        <w:right w:val="none" w:sz="0" w:space="0" w:color="auto"/>
      </w:divBdr>
    </w:div>
    <w:div w:id="21216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adrvs.nl/publicaties/item/uitgebre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vel.nl/nl/nederlanders-vooral-met-beweegklachten-naar-de-huisa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kipr.nl/actueel/id17531-zorg-laat-kansen-social-media-onbenut.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57DE-EC67-4FD1-8CBD-6F3EC595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14090</Words>
  <Characters>77497</Characters>
  <Application>Microsoft Office Word</Application>
  <DocSecurity>0</DocSecurity>
  <Lines>645</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van Son</dc:creator>
  <cp:lastModifiedBy>Maaike van Son</cp:lastModifiedBy>
  <cp:revision>2</cp:revision>
  <cp:lastPrinted>2018-12-14T10:58:00Z</cp:lastPrinted>
  <dcterms:created xsi:type="dcterms:W3CDTF">2019-02-14T10:54:00Z</dcterms:created>
  <dcterms:modified xsi:type="dcterms:W3CDTF">2019-02-14T10:54:00Z</dcterms:modified>
</cp:coreProperties>
</file>