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53616" w14:textId="77777777" w:rsidR="00A87E44" w:rsidRDefault="00A87E44" w:rsidP="00A87E44">
      <w:pPr>
        <w:rPr>
          <w:rFonts w:ascii="Verdana" w:hAnsi="Verdana"/>
          <w:b/>
          <w:i/>
          <w:sz w:val="40"/>
          <w:szCs w:val="40"/>
        </w:rPr>
      </w:pPr>
      <w:r w:rsidRPr="00ED4D86">
        <w:rPr>
          <w:noProof/>
          <w:sz w:val="40"/>
          <w:szCs w:val="40"/>
          <w:lang w:eastAsia="nl-NL"/>
        </w:rPr>
        <w:drawing>
          <wp:anchor distT="0" distB="0" distL="114300" distR="114300" simplePos="0" relativeHeight="251755520" behindDoc="1" locked="0" layoutInCell="1" allowOverlap="1" wp14:anchorId="181E52C9" wp14:editId="239D0281">
            <wp:simplePos x="0" y="0"/>
            <wp:positionH relativeFrom="column">
              <wp:posOffset>-952500</wp:posOffset>
            </wp:positionH>
            <wp:positionV relativeFrom="paragraph">
              <wp:posOffset>-904875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1E78E447" w14:textId="77777777" w:rsidR="00A87E44" w:rsidRDefault="00A87E44" w:rsidP="00A87E44">
      <w:pPr>
        <w:jc w:val="center"/>
        <w:rPr>
          <w:rFonts w:ascii="Verdana" w:hAnsi="Verdana"/>
          <w:b/>
          <w:i/>
          <w:sz w:val="40"/>
          <w:szCs w:val="40"/>
        </w:rPr>
      </w:pPr>
    </w:p>
    <w:p w14:paraId="1EDA3C0E" w14:textId="77777777" w:rsidR="00A87E44" w:rsidRDefault="00A87E44" w:rsidP="00A87E44">
      <w:pPr>
        <w:rPr>
          <w:rFonts w:ascii="Verdana" w:hAnsi="Verdana"/>
          <w:b/>
          <w:sz w:val="32"/>
          <w:szCs w:val="32"/>
        </w:rPr>
      </w:pPr>
    </w:p>
    <w:p w14:paraId="353EAAC5" w14:textId="13F5F465" w:rsidR="00A87E44" w:rsidRPr="00A47FC6" w:rsidRDefault="00A87E44" w:rsidP="00A87E44">
      <w:pPr>
        <w:jc w:val="center"/>
        <w:rPr>
          <w:rFonts w:ascii="Verdana" w:hAnsi="Verdana"/>
          <w:b/>
          <w:i/>
          <w:sz w:val="56"/>
          <w:szCs w:val="56"/>
        </w:rPr>
      </w:pPr>
      <w:r w:rsidRPr="00A47FC6">
        <w:rPr>
          <w:rFonts w:ascii="Verdana" w:hAnsi="Verdana"/>
          <w:b/>
          <w:i/>
          <w:sz w:val="56"/>
          <w:szCs w:val="56"/>
        </w:rPr>
        <w:t>‘</w:t>
      </w:r>
    </w:p>
    <w:p w14:paraId="402A1E8F" w14:textId="77777777" w:rsidR="00A87E44" w:rsidRDefault="00A87E44" w:rsidP="00A87E44">
      <w:pPr>
        <w:jc w:val="center"/>
        <w:rPr>
          <w:rFonts w:ascii="Verdana" w:hAnsi="Verdana"/>
          <w:b/>
          <w:i/>
          <w:sz w:val="40"/>
          <w:szCs w:val="40"/>
        </w:rPr>
      </w:pPr>
    </w:p>
    <w:p w14:paraId="2AE3295E" w14:textId="77777777" w:rsidR="00A87E44" w:rsidRPr="00A87E44" w:rsidRDefault="00A87E44" w:rsidP="00A87E44">
      <w:pPr>
        <w:jc w:val="center"/>
        <w:rPr>
          <w:rFonts w:ascii="Times New Roman" w:hAnsi="Times New Roman" w:cs="Times New Roman"/>
          <w:b/>
          <w:sz w:val="40"/>
          <w:szCs w:val="40"/>
        </w:rPr>
      </w:pPr>
      <w:r w:rsidRPr="00A87E44">
        <w:rPr>
          <w:rFonts w:ascii="Times New Roman" w:hAnsi="Times New Roman" w:cs="Times New Roman"/>
          <w:b/>
          <w:sz w:val="40"/>
          <w:szCs w:val="40"/>
        </w:rPr>
        <w:t>Toetsing van:</w:t>
      </w:r>
    </w:p>
    <w:p w14:paraId="6C7D3AED" w14:textId="22345538" w:rsidR="00A87E44" w:rsidRPr="00A87E44" w:rsidRDefault="00A87E44" w:rsidP="00A87E44">
      <w:pPr>
        <w:jc w:val="center"/>
        <w:rPr>
          <w:rFonts w:ascii="Times New Roman" w:hAnsi="Times New Roman" w:cs="Times New Roman"/>
          <w:b/>
          <w:sz w:val="48"/>
          <w:szCs w:val="48"/>
        </w:rPr>
      </w:pPr>
      <w:r w:rsidRPr="00A87E44">
        <w:rPr>
          <w:rFonts w:ascii="Times New Roman" w:hAnsi="Times New Roman" w:cs="Times New Roman"/>
          <w:b/>
          <w:sz w:val="48"/>
          <w:szCs w:val="48"/>
        </w:rPr>
        <w:t>Afstudeeronderzoek</w:t>
      </w:r>
    </w:p>
    <w:p w14:paraId="66B3FE6C" w14:textId="77777777" w:rsidR="00A87E44" w:rsidRPr="00A87E44" w:rsidRDefault="00A87E44" w:rsidP="00A87E44">
      <w:pPr>
        <w:jc w:val="center"/>
        <w:rPr>
          <w:rFonts w:ascii="Times New Roman" w:hAnsi="Times New Roman" w:cs="Times New Roman"/>
          <w:b/>
          <w:sz w:val="48"/>
          <w:szCs w:val="48"/>
        </w:rPr>
      </w:pPr>
    </w:p>
    <w:p w14:paraId="299CAB68" w14:textId="250CE5C5" w:rsidR="00A87E44" w:rsidRPr="00A87E44" w:rsidRDefault="00A87E44" w:rsidP="00A87E44">
      <w:pPr>
        <w:jc w:val="center"/>
        <w:rPr>
          <w:rFonts w:ascii="Times New Roman" w:hAnsi="Times New Roman" w:cs="Times New Roman"/>
          <w:sz w:val="48"/>
          <w:szCs w:val="48"/>
        </w:rPr>
      </w:pPr>
      <w:r w:rsidRPr="00A87E44">
        <w:rPr>
          <w:rFonts w:ascii="Times New Roman" w:hAnsi="Times New Roman" w:cs="Times New Roman"/>
          <w:sz w:val="48"/>
          <w:szCs w:val="48"/>
        </w:rPr>
        <w:t>Een onderzoek naar de criter</w:t>
      </w:r>
      <w:r w:rsidR="002A45FD">
        <w:rPr>
          <w:rFonts w:ascii="Times New Roman" w:hAnsi="Times New Roman" w:cs="Times New Roman"/>
          <w:sz w:val="48"/>
          <w:szCs w:val="48"/>
        </w:rPr>
        <w:t>ia</w:t>
      </w:r>
      <w:r w:rsidR="008F4BAF">
        <w:rPr>
          <w:rFonts w:ascii="Times New Roman" w:hAnsi="Times New Roman" w:cs="Times New Roman"/>
          <w:sz w:val="48"/>
          <w:szCs w:val="48"/>
        </w:rPr>
        <w:t xml:space="preserve"> van </w:t>
      </w:r>
      <w:r w:rsidR="002E2EDA">
        <w:rPr>
          <w:rFonts w:ascii="Times New Roman" w:hAnsi="Times New Roman" w:cs="Times New Roman"/>
          <w:sz w:val="48"/>
          <w:szCs w:val="48"/>
        </w:rPr>
        <w:t>de Wet openbaarheid van b</w:t>
      </w:r>
      <w:r w:rsidRPr="00A87E44">
        <w:rPr>
          <w:rFonts w:ascii="Times New Roman" w:hAnsi="Times New Roman" w:cs="Times New Roman"/>
          <w:sz w:val="48"/>
          <w:szCs w:val="48"/>
        </w:rPr>
        <w:t>estuur</w:t>
      </w:r>
      <w:r w:rsidR="002E2EDA">
        <w:rPr>
          <w:rFonts w:ascii="Times New Roman" w:hAnsi="Times New Roman" w:cs="Times New Roman"/>
          <w:sz w:val="48"/>
          <w:szCs w:val="48"/>
        </w:rPr>
        <w:t xml:space="preserve"> </w:t>
      </w:r>
    </w:p>
    <w:p w14:paraId="7A687631" w14:textId="77777777" w:rsidR="00A87E44" w:rsidRPr="00A87E44" w:rsidRDefault="00A87E44" w:rsidP="00A87E44">
      <w:pPr>
        <w:jc w:val="center"/>
        <w:rPr>
          <w:rFonts w:ascii="Times New Roman" w:hAnsi="Times New Roman" w:cs="Times New Roman"/>
          <w:b/>
          <w:sz w:val="48"/>
          <w:szCs w:val="48"/>
        </w:rPr>
      </w:pPr>
    </w:p>
    <w:p w14:paraId="37831A9B" w14:textId="7DCAC88B" w:rsid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A87E44">
        <w:rPr>
          <w:rFonts w:ascii="Times New Roman" w:hAnsi="Times New Roman" w:cs="Times New Roman"/>
          <w:b/>
        </w:rPr>
        <w:t>Hogeschool Lei</w:t>
      </w:r>
      <w:r>
        <w:rPr>
          <w:rFonts w:ascii="Times New Roman" w:hAnsi="Times New Roman" w:cs="Times New Roman"/>
          <w:b/>
        </w:rPr>
        <w:t>den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Opleiding HBO-Rechten</w:t>
      </w:r>
    </w:p>
    <w:p w14:paraId="4893B33C" w14:textId="0BB06DCF"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Student:</w:t>
      </w:r>
      <w:r>
        <w:rPr>
          <w:rFonts w:ascii="Times New Roman" w:hAnsi="Times New Roman" w:cs="Times New Roman"/>
        </w:rPr>
        <w:t xml:space="preserve">                            Asiyah Navabi</w:t>
      </w:r>
    </w:p>
    <w:p w14:paraId="654FF15E" w14:textId="70085BA3"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Toetsing van:</w:t>
      </w:r>
      <w:r>
        <w:rPr>
          <w:rFonts w:ascii="Times New Roman" w:hAnsi="Times New Roman" w:cs="Times New Roman"/>
        </w:rPr>
        <w:t xml:space="preserve">                   </w:t>
      </w:r>
      <w:r w:rsidRPr="00CB4AF5">
        <w:rPr>
          <w:rFonts w:ascii="Times New Roman" w:hAnsi="Times New Roman" w:cs="Times New Roman"/>
        </w:rPr>
        <w:t>Afstuderen HBR-AS17-AS</w:t>
      </w:r>
      <w:r>
        <w:rPr>
          <w:rFonts w:ascii="Times New Roman" w:hAnsi="Times New Roman" w:cs="Times New Roman"/>
          <w:b/>
        </w:rPr>
        <w:tab/>
      </w:r>
    </w:p>
    <w:p w14:paraId="3676DCC7" w14:textId="2FD741E9"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Opdrachtgever:                Gemeente Den Haag</w:t>
      </w:r>
    </w:p>
    <w:p w14:paraId="09009C8E" w14:textId="67717859"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Onderzoeksdocent</w:t>
      </w:r>
      <w:r>
        <w:rPr>
          <w:rFonts w:ascii="Times New Roman" w:hAnsi="Times New Roman" w:cs="Times New Roman"/>
        </w:rPr>
        <w:t xml:space="preserve">:          Ingrid </w:t>
      </w:r>
      <w:r w:rsidR="008F4BAF">
        <w:rPr>
          <w:rFonts w:ascii="Times New Roman" w:hAnsi="Times New Roman" w:cs="Times New Roman"/>
        </w:rPr>
        <w:t xml:space="preserve">van </w:t>
      </w:r>
      <w:r>
        <w:rPr>
          <w:rFonts w:ascii="Times New Roman" w:hAnsi="Times New Roman" w:cs="Times New Roman"/>
        </w:rPr>
        <w:t>Mierlo</w:t>
      </w:r>
    </w:p>
    <w:p w14:paraId="6D35811E" w14:textId="3173502B"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Afstudeerbegeleider</w:t>
      </w:r>
      <w:r>
        <w:rPr>
          <w:rFonts w:ascii="Times New Roman" w:hAnsi="Times New Roman" w:cs="Times New Roman"/>
        </w:rPr>
        <w:t>:        Leonie Kool</w:t>
      </w:r>
    </w:p>
    <w:p w14:paraId="0357D34E" w14:textId="0A715FC4"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Inleverdatum</w:t>
      </w:r>
      <w:r>
        <w:rPr>
          <w:rFonts w:ascii="Times New Roman" w:hAnsi="Times New Roman" w:cs="Times New Roman"/>
        </w:rPr>
        <w:t xml:space="preserve">:                   20 augustus 2018             </w:t>
      </w:r>
    </w:p>
    <w:p w14:paraId="5D08FD54" w14:textId="71618F0C"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Klas</w:t>
      </w:r>
      <w:r>
        <w:rPr>
          <w:rFonts w:ascii="Times New Roman" w:hAnsi="Times New Roman" w:cs="Times New Roman"/>
        </w:rPr>
        <w:t>:                                 RE4C</w:t>
      </w:r>
    </w:p>
    <w:p w14:paraId="6BD4E219" w14:textId="5BEEC0A6"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87E44">
        <w:rPr>
          <w:rFonts w:ascii="Times New Roman" w:hAnsi="Times New Roman" w:cs="Times New Roman"/>
        </w:rPr>
        <w:t>Collegejaar</w:t>
      </w:r>
      <w:r>
        <w:rPr>
          <w:rFonts w:ascii="Times New Roman" w:hAnsi="Times New Roman" w:cs="Times New Roman"/>
        </w:rPr>
        <w:t>:                      2017-2018</w:t>
      </w:r>
    </w:p>
    <w:p w14:paraId="435F6C5E" w14:textId="76A2CEEB" w:rsid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Reguliere kans</w:t>
      </w:r>
    </w:p>
    <w:p w14:paraId="493DE1CA" w14:textId="77777777" w:rsidR="00A87E44" w:rsidRPr="00A87E44" w:rsidRDefault="00A87E44" w:rsidP="00A87E44">
      <w:pPr>
        <w:pBdr>
          <w:top w:val="single" w:sz="4" w:space="1" w:color="auto"/>
          <w:left w:val="single" w:sz="4" w:space="4" w:color="auto"/>
          <w:bottom w:val="single" w:sz="4" w:space="1" w:color="auto"/>
          <w:right w:val="single" w:sz="4" w:space="4" w:color="auto"/>
        </w:pBdr>
        <w:rPr>
          <w:rFonts w:ascii="Times New Roman" w:hAnsi="Times New Roman" w:cs="Times New Roman"/>
          <w:b/>
        </w:rPr>
      </w:pPr>
    </w:p>
    <w:p w14:paraId="001C8292" w14:textId="77777777" w:rsidR="00DB611C" w:rsidRDefault="00DB611C" w:rsidP="00522990">
      <w:pPr>
        <w:rPr>
          <w:rFonts w:ascii="Times New Roman" w:hAnsi="Times New Roman" w:cs="Times New Roman"/>
          <w:b/>
        </w:rPr>
      </w:pPr>
    </w:p>
    <w:p w14:paraId="0BFC9B15" w14:textId="77777777" w:rsidR="002E2EDA" w:rsidRDefault="002E2EDA" w:rsidP="00522990">
      <w:pPr>
        <w:rPr>
          <w:rFonts w:ascii="Times New Roman" w:hAnsi="Times New Roman" w:cs="Times New Roman"/>
          <w:b/>
        </w:rPr>
      </w:pPr>
    </w:p>
    <w:p w14:paraId="37903243" w14:textId="77777777" w:rsidR="0030447D" w:rsidRDefault="0030447D" w:rsidP="00522990">
      <w:pPr>
        <w:rPr>
          <w:rFonts w:ascii="Times New Roman" w:hAnsi="Times New Roman" w:cs="Times New Roman"/>
          <w:b/>
        </w:rPr>
      </w:pPr>
    </w:p>
    <w:p w14:paraId="23AF770F" w14:textId="33512E7F" w:rsidR="003E5171" w:rsidRPr="00A87E44" w:rsidRDefault="003E5171" w:rsidP="00522990">
      <w:pPr>
        <w:rPr>
          <w:rFonts w:ascii="Times New Roman" w:hAnsi="Times New Roman" w:cs="Times New Roman"/>
          <w:b/>
          <w:sz w:val="28"/>
          <w:szCs w:val="28"/>
        </w:rPr>
      </w:pPr>
      <w:r w:rsidRPr="00A87E44">
        <w:rPr>
          <w:rFonts w:ascii="Times New Roman" w:hAnsi="Times New Roman" w:cs="Times New Roman"/>
          <w:b/>
          <w:sz w:val="28"/>
          <w:szCs w:val="28"/>
        </w:rPr>
        <w:lastRenderedPageBreak/>
        <w:t>Voorwoord</w:t>
      </w:r>
    </w:p>
    <w:p w14:paraId="20428767" w14:textId="77777777" w:rsidR="003E5171" w:rsidRDefault="003E5171" w:rsidP="00522990">
      <w:pPr>
        <w:rPr>
          <w:rFonts w:ascii="Times New Roman" w:hAnsi="Times New Roman" w:cs="Times New Roman"/>
          <w:b/>
        </w:rPr>
      </w:pPr>
    </w:p>
    <w:p w14:paraId="586465FC" w14:textId="1DF1C699" w:rsidR="00CD004D" w:rsidRDefault="002E2EDA" w:rsidP="00CD004D">
      <w:pPr>
        <w:spacing w:line="360" w:lineRule="auto"/>
        <w:rPr>
          <w:rFonts w:ascii="Times New Roman" w:hAnsi="Times New Roman" w:cs="Times New Roman"/>
        </w:rPr>
      </w:pPr>
      <w:r>
        <w:rPr>
          <w:rFonts w:ascii="Times New Roman" w:hAnsi="Times New Roman" w:cs="Times New Roman"/>
        </w:rPr>
        <w:t>Voor u ligt mijn ond</w:t>
      </w:r>
      <w:r w:rsidR="00DD3CFD">
        <w:rPr>
          <w:rFonts w:ascii="Times New Roman" w:hAnsi="Times New Roman" w:cs="Times New Roman"/>
        </w:rPr>
        <w:t xml:space="preserve">erzoeksrapport over de criteria </w:t>
      </w:r>
      <w:r w:rsidR="0030447D">
        <w:rPr>
          <w:rFonts w:ascii="Times New Roman" w:hAnsi="Times New Roman" w:cs="Times New Roman"/>
        </w:rPr>
        <w:t>van de Wet openbaarheid van bestuur</w:t>
      </w:r>
      <w:r w:rsidR="006C08E8">
        <w:rPr>
          <w:rFonts w:ascii="Times New Roman" w:hAnsi="Times New Roman" w:cs="Times New Roman"/>
        </w:rPr>
        <w:t xml:space="preserve"> (Wob) met betrekking tot artikel 3 Wob</w:t>
      </w:r>
      <w:r w:rsidR="0030447D">
        <w:rPr>
          <w:rFonts w:ascii="Times New Roman" w:hAnsi="Times New Roman" w:cs="Times New Roman"/>
        </w:rPr>
        <w:t xml:space="preserve">. </w:t>
      </w:r>
      <w:r w:rsidR="00CD004D">
        <w:rPr>
          <w:rFonts w:ascii="Times New Roman" w:hAnsi="Times New Roman" w:cs="Times New Roman"/>
        </w:rPr>
        <w:t>Dit onderzoek is uitgevoerd in het kader van mijn afstuderen voor de opleiding HBO-Rechten.</w:t>
      </w:r>
    </w:p>
    <w:p w14:paraId="1D774694" w14:textId="15A837B7" w:rsidR="003E5171" w:rsidRDefault="0030447D" w:rsidP="00CD004D">
      <w:pPr>
        <w:spacing w:line="360" w:lineRule="auto"/>
        <w:rPr>
          <w:rFonts w:ascii="Times New Roman" w:hAnsi="Times New Roman" w:cs="Times New Roman"/>
        </w:rPr>
      </w:pPr>
      <w:r>
        <w:rPr>
          <w:rFonts w:ascii="Times New Roman" w:hAnsi="Times New Roman" w:cs="Times New Roman"/>
        </w:rPr>
        <w:t>Na een periode van hard werken is een einde gekomen aan de afstudeerperiode. Ik heb de</w:t>
      </w:r>
      <w:r w:rsidR="00CD004D">
        <w:rPr>
          <w:rFonts w:ascii="Times New Roman" w:hAnsi="Times New Roman" w:cs="Times New Roman"/>
        </w:rPr>
        <w:t>ze</w:t>
      </w:r>
      <w:r>
        <w:rPr>
          <w:rFonts w:ascii="Times New Roman" w:hAnsi="Times New Roman" w:cs="Times New Roman"/>
        </w:rPr>
        <w:t xml:space="preserve"> </w:t>
      </w:r>
      <w:r w:rsidR="00CD004D">
        <w:rPr>
          <w:rFonts w:ascii="Times New Roman" w:hAnsi="Times New Roman" w:cs="Times New Roman"/>
        </w:rPr>
        <w:t xml:space="preserve">periode </w:t>
      </w:r>
      <w:r w:rsidR="008127DE">
        <w:rPr>
          <w:rFonts w:ascii="Times New Roman" w:hAnsi="Times New Roman" w:cs="Times New Roman"/>
        </w:rPr>
        <w:t>als een stressvol</w:t>
      </w:r>
      <w:r w:rsidR="00E51786">
        <w:rPr>
          <w:rFonts w:ascii="Times New Roman" w:hAnsi="Times New Roman" w:cs="Times New Roman"/>
        </w:rPr>
        <w:t>le</w:t>
      </w:r>
      <w:r w:rsidR="002A07AA">
        <w:rPr>
          <w:rFonts w:ascii="Times New Roman" w:hAnsi="Times New Roman" w:cs="Times New Roman"/>
        </w:rPr>
        <w:t xml:space="preserve">, maar </w:t>
      </w:r>
      <w:r w:rsidR="00E67775">
        <w:rPr>
          <w:rFonts w:ascii="Times New Roman" w:hAnsi="Times New Roman" w:cs="Times New Roman"/>
        </w:rPr>
        <w:t xml:space="preserve">tegelijkertijd </w:t>
      </w:r>
      <w:r w:rsidR="00E51786">
        <w:rPr>
          <w:rFonts w:ascii="Times New Roman" w:hAnsi="Times New Roman" w:cs="Times New Roman"/>
        </w:rPr>
        <w:t>ook leerza</w:t>
      </w:r>
      <w:r w:rsidR="002A07AA">
        <w:rPr>
          <w:rFonts w:ascii="Times New Roman" w:hAnsi="Times New Roman" w:cs="Times New Roman"/>
        </w:rPr>
        <w:t>m</w:t>
      </w:r>
      <w:r w:rsidR="00E51786">
        <w:rPr>
          <w:rFonts w:ascii="Times New Roman" w:hAnsi="Times New Roman" w:cs="Times New Roman"/>
        </w:rPr>
        <w:t>e</w:t>
      </w:r>
      <w:r w:rsidR="00DD3CFD">
        <w:rPr>
          <w:rFonts w:ascii="Times New Roman" w:hAnsi="Times New Roman" w:cs="Times New Roman"/>
        </w:rPr>
        <w:t xml:space="preserve"> </w:t>
      </w:r>
      <w:r w:rsidR="00CD004D">
        <w:rPr>
          <w:rFonts w:ascii="Times New Roman" w:hAnsi="Times New Roman" w:cs="Times New Roman"/>
        </w:rPr>
        <w:t>onderdeel van mijn studie ervaren</w:t>
      </w:r>
      <w:r w:rsidR="002A07AA">
        <w:rPr>
          <w:rFonts w:ascii="Times New Roman" w:hAnsi="Times New Roman" w:cs="Times New Roman"/>
        </w:rPr>
        <w:t xml:space="preserve">. </w:t>
      </w:r>
    </w:p>
    <w:p w14:paraId="47C94280" w14:textId="35A6432A" w:rsidR="00CD004D" w:rsidRDefault="00CD004D" w:rsidP="00CD004D">
      <w:pPr>
        <w:spacing w:line="360" w:lineRule="auto"/>
        <w:rPr>
          <w:rFonts w:ascii="Times New Roman" w:hAnsi="Times New Roman" w:cs="Times New Roman"/>
        </w:rPr>
      </w:pPr>
      <w:r>
        <w:rPr>
          <w:rFonts w:ascii="Times New Roman" w:hAnsi="Times New Roman" w:cs="Times New Roman"/>
        </w:rPr>
        <w:t xml:space="preserve">Via deze weg wil ik een aantal mensen bedanken voor hun begeleiding en ondersteuning tijdens </w:t>
      </w:r>
      <w:r w:rsidR="00B21318">
        <w:rPr>
          <w:rFonts w:ascii="Times New Roman" w:hAnsi="Times New Roman" w:cs="Times New Roman"/>
        </w:rPr>
        <w:t>mijn onderzoek.</w:t>
      </w:r>
    </w:p>
    <w:p w14:paraId="4946A149" w14:textId="60515BDC" w:rsidR="00B21318" w:rsidRDefault="00B21318" w:rsidP="00CD004D">
      <w:pPr>
        <w:spacing w:line="360" w:lineRule="auto"/>
        <w:rPr>
          <w:rFonts w:ascii="Times New Roman" w:hAnsi="Times New Roman" w:cs="Times New Roman"/>
        </w:rPr>
      </w:pPr>
      <w:r>
        <w:rPr>
          <w:rFonts w:ascii="Times New Roman" w:hAnsi="Times New Roman" w:cs="Times New Roman"/>
        </w:rPr>
        <w:t xml:space="preserve">Allereerst wil </w:t>
      </w:r>
      <w:r w:rsidR="002A45FD">
        <w:rPr>
          <w:rFonts w:ascii="Times New Roman" w:hAnsi="Times New Roman" w:cs="Times New Roman"/>
        </w:rPr>
        <w:t xml:space="preserve">ik </w:t>
      </w:r>
      <w:r>
        <w:rPr>
          <w:rFonts w:ascii="Times New Roman" w:hAnsi="Times New Roman" w:cs="Times New Roman"/>
        </w:rPr>
        <w:t>mijn begeleiders de heer W. Stekelenburg en mevrouw D. van Duuren bedanken voor hun vertrouwen en steun in mij. Zonder hen was het niet gelukt om een geschikt afstudeeronderwerp en plek te vinden. Zij hebben mij de mogelijkheid geboden om ondanks dat mijn eerste afstudeeronderwerp aan het einde van de eerste fase niet werd goedgekeurd</w:t>
      </w:r>
      <w:r w:rsidR="007D3141">
        <w:rPr>
          <w:rFonts w:ascii="Times New Roman" w:hAnsi="Times New Roman" w:cs="Times New Roman"/>
        </w:rPr>
        <w:t xml:space="preserve">, alsnog </w:t>
      </w:r>
      <w:r>
        <w:rPr>
          <w:rFonts w:ascii="Times New Roman" w:hAnsi="Times New Roman" w:cs="Times New Roman"/>
        </w:rPr>
        <w:t>met een nieuw onderwerp bij h</w:t>
      </w:r>
      <w:r w:rsidR="007D3141">
        <w:rPr>
          <w:rFonts w:ascii="Times New Roman" w:hAnsi="Times New Roman" w:cs="Times New Roman"/>
        </w:rPr>
        <w:t xml:space="preserve">en terecht </w:t>
      </w:r>
      <w:r w:rsidR="00F11467">
        <w:rPr>
          <w:rFonts w:ascii="Times New Roman" w:hAnsi="Times New Roman" w:cs="Times New Roman"/>
        </w:rPr>
        <w:t>te kunnen.</w:t>
      </w:r>
      <w:r w:rsidR="007D3141">
        <w:rPr>
          <w:rFonts w:ascii="Times New Roman" w:hAnsi="Times New Roman" w:cs="Times New Roman"/>
        </w:rPr>
        <w:t xml:space="preserve"> </w:t>
      </w:r>
      <w:r>
        <w:rPr>
          <w:rFonts w:ascii="Times New Roman" w:hAnsi="Times New Roman" w:cs="Times New Roman"/>
        </w:rPr>
        <w:t>In deze fase hebben zij</w:t>
      </w:r>
      <w:r w:rsidR="002A45FD">
        <w:rPr>
          <w:rFonts w:ascii="Times New Roman" w:hAnsi="Times New Roman" w:cs="Times New Roman"/>
        </w:rPr>
        <w:t xml:space="preserve"> mij geholpen om binnen een</w:t>
      </w:r>
      <w:r>
        <w:rPr>
          <w:rFonts w:ascii="Times New Roman" w:hAnsi="Times New Roman" w:cs="Times New Roman"/>
        </w:rPr>
        <w:t xml:space="preserve"> korte termijn een nieuw onderwerp te bedenken. Daarnaast kon ik altijd bij hen terecht voor vragen of begeleiding bij het schrijven van mijn onderzoeksrapport.</w:t>
      </w:r>
    </w:p>
    <w:p w14:paraId="5654F991" w14:textId="5275C0F4" w:rsidR="007D3141" w:rsidRPr="007B05B2" w:rsidRDefault="00B21318" w:rsidP="00CD004D">
      <w:pPr>
        <w:spacing w:line="360" w:lineRule="auto"/>
        <w:rPr>
          <w:rFonts w:ascii="Times New Roman" w:hAnsi="Times New Roman" w:cs="Times New Roman"/>
          <w:color w:val="FF0000"/>
        </w:rPr>
      </w:pPr>
      <w:r>
        <w:rPr>
          <w:rFonts w:ascii="Times New Roman" w:hAnsi="Times New Roman" w:cs="Times New Roman"/>
        </w:rPr>
        <w:t xml:space="preserve">Daarnaast wil ik mijn onderzoekdocent mevrouw I. </w:t>
      </w:r>
      <w:r w:rsidR="007B05B2">
        <w:rPr>
          <w:rFonts w:ascii="Times New Roman" w:hAnsi="Times New Roman" w:cs="Times New Roman"/>
        </w:rPr>
        <w:t xml:space="preserve">van </w:t>
      </w:r>
      <w:r>
        <w:rPr>
          <w:rFonts w:ascii="Times New Roman" w:hAnsi="Times New Roman" w:cs="Times New Roman"/>
        </w:rPr>
        <w:t>Mierlo bedanken voor haar ti</w:t>
      </w:r>
      <w:r w:rsidR="007D3141">
        <w:rPr>
          <w:rFonts w:ascii="Times New Roman" w:hAnsi="Times New Roman" w:cs="Times New Roman"/>
        </w:rPr>
        <w:t>jd en begeleiding bij het opstellen van mijn plan van aanpak. Zij heeft veel tijd ingestoken bij het</w:t>
      </w:r>
      <w:r w:rsidR="00DD3CFD">
        <w:rPr>
          <w:rFonts w:ascii="Times New Roman" w:hAnsi="Times New Roman" w:cs="Times New Roman"/>
        </w:rPr>
        <w:t xml:space="preserve"> </w:t>
      </w:r>
      <w:r w:rsidR="007D3141">
        <w:rPr>
          <w:rFonts w:ascii="Times New Roman" w:hAnsi="Times New Roman" w:cs="Times New Roman"/>
        </w:rPr>
        <w:t>helpen om het praktijkprobleem van mijn onderwerp in kaart te brengen en er voor te zorgen dat ik</w:t>
      </w:r>
      <w:r w:rsidR="006C08E8">
        <w:rPr>
          <w:rFonts w:ascii="Times New Roman" w:hAnsi="Times New Roman" w:cs="Times New Roman"/>
        </w:rPr>
        <w:t xml:space="preserve"> mijn</w:t>
      </w:r>
      <w:r w:rsidR="00DD3CFD">
        <w:rPr>
          <w:rFonts w:ascii="Times New Roman" w:hAnsi="Times New Roman" w:cs="Times New Roman"/>
        </w:rPr>
        <w:t xml:space="preserve"> onderwerp kon voortzetten</w:t>
      </w:r>
      <w:r w:rsidR="007D3141" w:rsidRPr="007B05B2">
        <w:rPr>
          <w:rFonts w:ascii="Times New Roman" w:hAnsi="Times New Roman" w:cs="Times New Roman"/>
          <w:color w:val="FF0000"/>
        </w:rPr>
        <w:t xml:space="preserve"> </w:t>
      </w:r>
    </w:p>
    <w:p w14:paraId="231BC7C0" w14:textId="104BF98A" w:rsidR="00EF1C2C" w:rsidRDefault="007D3141" w:rsidP="007D3141">
      <w:pPr>
        <w:spacing w:line="360" w:lineRule="auto"/>
        <w:rPr>
          <w:rFonts w:ascii="Times New Roman" w:hAnsi="Times New Roman" w:cs="Times New Roman"/>
        </w:rPr>
      </w:pPr>
      <w:r>
        <w:rPr>
          <w:rFonts w:ascii="Times New Roman" w:hAnsi="Times New Roman" w:cs="Times New Roman"/>
        </w:rPr>
        <w:t xml:space="preserve">Tot slot wil ik mijn afstudeerbegeleider mevrouw L. Kool bedanken voor haar fijne begeleiding tijdens mijn onderzoek. Het was erg prettig om het haar samen te werken en zij nam altijd haar tijd om mij zo goed mogelijk te kunnen begeleiden en feedback te geven. </w:t>
      </w:r>
    </w:p>
    <w:p w14:paraId="6BBF52BC" w14:textId="41E72A0E" w:rsidR="00EF1C2C" w:rsidRDefault="00EF1C2C" w:rsidP="007D3141">
      <w:pPr>
        <w:spacing w:line="360" w:lineRule="auto"/>
        <w:rPr>
          <w:rFonts w:ascii="Times New Roman" w:hAnsi="Times New Roman" w:cs="Times New Roman"/>
        </w:rPr>
      </w:pPr>
      <w:r>
        <w:rPr>
          <w:rFonts w:ascii="Times New Roman" w:hAnsi="Times New Roman" w:cs="Times New Roman"/>
        </w:rPr>
        <w:t>Ik wens u veel leesplezier toe.</w:t>
      </w:r>
    </w:p>
    <w:p w14:paraId="14D4C71C" w14:textId="08B3509D" w:rsidR="00EF1C2C" w:rsidRDefault="00EF1C2C" w:rsidP="007D3141">
      <w:pPr>
        <w:spacing w:line="360" w:lineRule="auto"/>
        <w:rPr>
          <w:rFonts w:ascii="Times New Roman" w:hAnsi="Times New Roman" w:cs="Times New Roman"/>
        </w:rPr>
      </w:pPr>
      <w:r>
        <w:rPr>
          <w:rFonts w:ascii="Times New Roman" w:hAnsi="Times New Roman" w:cs="Times New Roman"/>
        </w:rPr>
        <w:t>Asiyah Navabi</w:t>
      </w:r>
      <w:r w:rsidR="0014568B">
        <w:rPr>
          <w:rFonts w:ascii="Times New Roman" w:hAnsi="Times New Roman" w:cs="Times New Roman"/>
        </w:rPr>
        <w:t>.</w:t>
      </w:r>
    </w:p>
    <w:p w14:paraId="5C452D5B" w14:textId="75E8A1F3" w:rsidR="00EF1C2C" w:rsidRDefault="00D949D6" w:rsidP="007D3141">
      <w:pPr>
        <w:spacing w:line="360" w:lineRule="auto"/>
        <w:rPr>
          <w:rFonts w:ascii="Times New Roman" w:hAnsi="Times New Roman" w:cs="Times New Roman"/>
        </w:rPr>
      </w:pPr>
      <w:r>
        <w:rPr>
          <w:rFonts w:ascii="Times New Roman" w:hAnsi="Times New Roman" w:cs="Times New Roman"/>
        </w:rPr>
        <w:t>Voorhout</w:t>
      </w:r>
      <w:r w:rsidR="0014568B">
        <w:rPr>
          <w:rFonts w:ascii="Times New Roman" w:hAnsi="Times New Roman" w:cs="Times New Roman"/>
        </w:rPr>
        <w:t>, 19 augustus 2018.</w:t>
      </w:r>
    </w:p>
    <w:p w14:paraId="44C574F0" w14:textId="77777777" w:rsidR="003E5171" w:rsidRDefault="003E5171" w:rsidP="00522990">
      <w:pPr>
        <w:rPr>
          <w:rFonts w:ascii="Times New Roman" w:hAnsi="Times New Roman" w:cs="Times New Roman"/>
          <w:b/>
        </w:rPr>
      </w:pPr>
    </w:p>
    <w:p w14:paraId="4DB0EF2F" w14:textId="77777777" w:rsidR="007B05B2" w:rsidRDefault="007B05B2" w:rsidP="009324EE">
      <w:pPr>
        <w:spacing w:line="360" w:lineRule="auto"/>
        <w:rPr>
          <w:rFonts w:ascii="Times New Roman" w:hAnsi="Times New Roman" w:cs="Times New Roman"/>
          <w:b/>
        </w:rPr>
      </w:pPr>
    </w:p>
    <w:p w14:paraId="70975CF0" w14:textId="77777777" w:rsidR="00DD3CFD" w:rsidRDefault="00DD3CFD" w:rsidP="009324EE">
      <w:pPr>
        <w:spacing w:line="360" w:lineRule="auto"/>
        <w:rPr>
          <w:rFonts w:ascii="Times New Roman" w:hAnsi="Times New Roman" w:cs="Times New Roman"/>
          <w:b/>
        </w:rPr>
      </w:pPr>
    </w:p>
    <w:p w14:paraId="4870DFF9" w14:textId="77777777" w:rsidR="00E67775" w:rsidRDefault="00E67775" w:rsidP="009324EE">
      <w:pPr>
        <w:spacing w:line="360" w:lineRule="auto"/>
        <w:rPr>
          <w:rFonts w:ascii="Times New Roman" w:hAnsi="Times New Roman" w:cs="Times New Roman"/>
          <w:b/>
        </w:rPr>
      </w:pPr>
    </w:p>
    <w:p w14:paraId="2D4D2222" w14:textId="77777777" w:rsidR="00E67775" w:rsidRDefault="00E67775" w:rsidP="009324EE">
      <w:pPr>
        <w:spacing w:line="360" w:lineRule="auto"/>
        <w:rPr>
          <w:rFonts w:ascii="Times New Roman" w:hAnsi="Times New Roman" w:cs="Times New Roman"/>
          <w:b/>
        </w:rPr>
      </w:pPr>
    </w:p>
    <w:p w14:paraId="2FD21D2B" w14:textId="334A3762" w:rsidR="009324EE" w:rsidRPr="0030447D" w:rsidRDefault="003E5171" w:rsidP="009324EE">
      <w:pPr>
        <w:spacing w:line="360" w:lineRule="auto"/>
        <w:rPr>
          <w:rFonts w:ascii="Times New Roman" w:hAnsi="Times New Roman" w:cs="Times New Roman"/>
          <w:b/>
        </w:rPr>
      </w:pPr>
      <w:r w:rsidRPr="0030447D">
        <w:rPr>
          <w:rFonts w:ascii="Times New Roman" w:hAnsi="Times New Roman" w:cs="Times New Roman"/>
          <w:b/>
        </w:rPr>
        <w:lastRenderedPageBreak/>
        <w:t>Samenvatting</w:t>
      </w:r>
    </w:p>
    <w:p w14:paraId="01737335" w14:textId="34292CBD" w:rsidR="007F323C" w:rsidRPr="0030447D" w:rsidRDefault="009324EE" w:rsidP="009324EE">
      <w:pPr>
        <w:spacing w:line="360" w:lineRule="auto"/>
        <w:rPr>
          <w:rFonts w:ascii="Times New Roman" w:hAnsi="Times New Roman" w:cs="Times New Roman"/>
        </w:rPr>
      </w:pPr>
      <w:r w:rsidRPr="0030447D">
        <w:rPr>
          <w:rFonts w:ascii="Times New Roman" w:hAnsi="Times New Roman" w:cs="Times New Roman"/>
        </w:rPr>
        <w:t>De dienst Sociale Zaken en Werkgelegenheidsprojecten</w:t>
      </w:r>
      <w:r w:rsidR="00CA2864" w:rsidRPr="0030447D">
        <w:rPr>
          <w:rFonts w:ascii="Times New Roman" w:hAnsi="Times New Roman" w:cs="Times New Roman"/>
        </w:rPr>
        <w:t xml:space="preserve"> (SZW)</w:t>
      </w:r>
      <w:r w:rsidRPr="0030447D">
        <w:rPr>
          <w:rFonts w:ascii="Times New Roman" w:hAnsi="Times New Roman" w:cs="Times New Roman"/>
        </w:rPr>
        <w:t xml:space="preserve"> van de gemeente Den Haag is onder meer ve</w:t>
      </w:r>
      <w:r w:rsidR="00FE1475">
        <w:rPr>
          <w:rFonts w:ascii="Times New Roman" w:hAnsi="Times New Roman" w:cs="Times New Roman"/>
        </w:rPr>
        <w:t xml:space="preserve">rantwoordelijk voor het behandelen </w:t>
      </w:r>
      <w:r w:rsidRPr="0030447D">
        <w:rPr>
          <w:rFonts w:ascii="Times New Roman" w:hAnsi="Times New Roman" w:cs="Times New Roman"/>
        </w:rPr>
        <w:t>van verzoeken om informatie op grond van de Wet openbaarh</w:t>
      </w:r>
      <w:r w:rsidR="00367B57" w:rsidRPr="0030447D">
        <w:rPr>
          <w:rFonts w:ascii="Times New Roman" w:hAnsi="Times New Roman" w:cs="Times New Roman"/>
        </w:rPr>
        <w:t>eid van bestuur</w:t>
      </w:r>
      <w:r w:rsidR="00CA2864" w:rsidRPr="0030447D">
        <w:rPr>
          <w:rFonts w:ascii="Times New Roman" w:hAnsi="Times New Roman" w:cs="Times New Roman"/>
        </w:rPr>
        <w:t xml:space="preserve"> (Wob)</w:t>
      </w:r>
      <w:r w:rsidR="00367B57" w:rsidRPr="0030447D">
        <w:rPr>
          <w:rFonts w:ascii="Times New Roman" w:hAnsi="Times New Roman" w:cs="Times New Roman"/>
        </w:rPr>
        <w:t xml:space="preserve">. </w:t>
      </w:r>
      <w:r w:rsidR="007F323C" w:rsidRPr="0030447D">
        <w:rPr>
          <w:rFonts w:ascii="Times New Roman" w:hAnsi="Times New Roman" w:cs="Times New Roman"/>
        </w:rPr>
        <w:t>Op grond</w:t>
      </w:r>
      <w:r w:rsidR="002A45FD">
        <w:rPr>
          <w:rFonts w:ascii="Times New Roman" w:hAnsi="Times New Roman" w:cs="Times New Roman"/>
        </w:rPr>
        <w:t xml:space="preserve"> van artikel 3 Wob kan een ieder </w:t>
      </w:r>
      <w:r w:rsidR="00C5047E">
        <w:rPr>
          <w:rFonts w:ascii="Times New Roman" w:hAnsi="Times New Roman" w:cs="Times New Roman"/>
        </w:rPr>
        <w:t>een verzoek tot informatie indienen</w:t>
      </w:r>
      <w:r w:rsidR="00FE1475">
        <w:rPr>
          <w:rFonts w:ascii="Times New Roman" w:hAnsi="Times New Roman" w:cs="Times New Roman"/>
        </w:rPr>
        <w:t xml:space="preserve"> bij een bestuursorgaan over een bestuurlijke</w:t>
      </w:r>
      <w:r w:rsidR="006E5139">
        <w:rPr>
          <w:rFonts w:ascii="Times New Roman" w:hAnsi="Times New Roman" w:cs="Times New Roman"/>
        </w:rPr>
        <w:t xml:space="preserve"> aangelegenheid, </w:t>
      </w:r>
      <w:r w:rsidR="00887DB7">
        <w:rPr>
          <w:rFonts w:ascii="Times New Roman" w:hAnsi="Times New Roman" w:cs="Times New Roman"/>
        </w:rPr>
        <w:t>die bedoeld is om aan ied</w:t>
      </w:r>
      <w:r w:rsidR="00FE1475">
        <w:rPr>
          <w:rFonts w:ascii="Times New Roman" w:hAnsi="Times New Roman" w:cs="Times New Roman"/>
        </w:rPr>
        <w:t xml:space="preserve">ereen openbaar te kunnen maken. Een </w:t>
      </w:r>
      <w:r w:rsidR="00B06831">
        <w:rPr>
          <w:rFonts w:ascii="Times New Roman" w:hAnsi="Times New Roman" w:cs="Times New Roman"/>
        </w:rPr>
        <w:t>b</w:t>
      </w:r>
      <w:r w:rsidR="00FE1475">
        <w:rPr>
          <w:rFonts w:ascii="Times New Roman" w:hAnsi="Times New Roman" w:cs="Times New Roman"/>
        </w:rPr>
        <w:t xml:space="preserve">estuurlijke aangelegenheid </w:t>
      </w:r>
      <w:r w:rsidR="008127DE">
        <w:rPr>
          <w:rFonts w:ascii="Times New Roman" w:hAnsi="Times New Roman" w:cs="Times New Roman"/>
        </w:rPr>
        <w:t>heeft betrekking</w:t>
      </w:r>
      <w:r w:rsidR="00B06831">
        <w:rPr>
          <w:rFonts w:ascii="Times New Roman" w:hAnsi="Times New Roman" w:cs="Times New Roman"/>
        </w:rPr>
        <w:t xml:space="preserve"> op het beleid, uitvoering en voorbereiding ervan.</w:t>
      </w:r>
    </w:p>
    <w:p w14:paraId="2AB5BDD5" w14:textId="7E94A9C3" w:rsidR="009324EE" w:rsidRPr="0030447D" w:rsidRDefault="00367B57" w:rsidP="009324EE">
      <w:pPr>
        <w:spacing w:line="360" w:lineRule="auto"/>
        <w:rPr>
          <w:rFonts w:ascii="Times New Roman" w:hAnsi="Times New Roman" w:cs="Times New Roman"/>
        </w:rPr>
      </w:pPr>
      <w:r w:rsidRPr="0030447D">
        <w:rPr>
          <w:rFonts w:ascii="Times New Roman" w:hAnsi="Times New Roman" w:cs="Times New Roman"/>
        </w:rPr>
        <w:t xml:space="preserve">Onlangs is de dienst betrokken geweest bij een juridische procedure naar aanleiding van een Wob-verzoek. </w:t>
      </w:r>
      <w:r w:rsidR="00D07E2C" w:rsidRPr="0030447D">
        <w:rPr>
          <w:rFonts w:ascii="Times New Roman" w:hAnsi="Times New Roman" w:cs="Times New Roman"/>
        </w:rPr>
        <w:t xml:space="preserve">In deze procedure ging het om een verzoek tot informatie waarbij de Wob als grondslag was benoemd. Dit verzoek is als Wob-verzoek aangemerkt en inhoudelijk behandeld. Er werd besloten een gedeelte van de informatie te verstrekken en een gedeelte te weigeren op grond van een weigeringsgrond van artikel 10, lid 2, aanhef en onder g, Wob wegens privacygevoelige informatie van </w:t>
      </w:r>
      <w:r w:rsidR="00230266">
        <w:rPr>
          <w:rFonts w:ascii="Times New Roman" w:hAnsi="Times New Roman" w:cs="Times New Roman"/>
        </w:rPr>
        <w:t xml:space="preserve">een </w:t>
      </w:r>
      <w:r w:rsidR="00D07E2C" w:rsidRPr="0030447D">
        <w:rPr>
          <w:rFonts w:ascii="Times New Roman" w:hAnsi="Times New Roman" w:cs="Times New Roman"/>
        </w:rPr>
        <w:t>derde-belanghebbende. In de bezwaarprocedure</w:t>
      </w:r>
      <w:r w:rsidR="00DE5637" w:rsidRPr="0030447D">
        <w:rPr>
          <w:rFonts w:ascii="Times New Roman" w:hAnsi="Times New Roman" w:cs="Times New Roman"/>
        </w:rPr>
        <w:t xml:space="preserve"> </w:t>
      </w:r>
      <w:r w:rsidR="00230266">
        <w:rPr>
          <w:rFonts w:ascii="Times New Roman" w:hAnsi="Times New Roman" w:cs="Times New Roman"/>
        </w:rPr>
        <w:t>he</w:t>
      </w:r>
      <w:r w:rsidR="00AD750C">
        <w:rPr>
          <w:rFonts w:ascii="Times New Roman" w:hAnsi="Times New Roman" w:cs="Times New Roman"/>
        </w:rPr>
        <w:t>eft de dienst SZW aangevoerd d</w:t>
      </w:r>
      <w:r w:rsidR="007F323C" w:rsidRPr="0030447D">
        <w:rPr>
          <w:rFonts w:ascii="Times New Roman" w:hAnsi="Times New Roman" w:cs="Times New Roman"/>
        </w:rPr>
        <w:t xml:space="preserve">at </w:t>
      </w:r>
      <w:r w:rsidR="007B1B00">
        <w:rPr>
          <w:rFonts w:ascii="Times New Roman" w:hAnsi="Times New Roman" w:cs="Times New Roman"/>
        </w:rPr>
        <w:t xml:space="preserve">de </w:t>
      </w:r>
      <w:r w:rsidR="007F323C" w:rsidRPr="0030447D">
        <w:rPr>
          <w:rFonts w:ascii="Times New Roman" w:hAnsi="Times New Roman" w:cs="Times New Roman"/>
        </w:rPr>
        <w:t>verzoeker</w:t>
      </w:r>
      <w:r w:rsidR="00CA2864" w:rsidRPr="0030447D">
        <w:rPr>
          <w:rFonts w:ascii="Times New Roman" w:hAnsi="Times New Roman" w:cs="Times New Roman"/>
        </w:rPr>
        <w:t xml:space="preserve"> het verzoek</w:t>
      </w:r>
      <w:r w:rsidR="007F323C" w:rsidRPr="0030447D">
        <w:rPr>
          <w:rFonts w:ascii="Times New Roman" w:hAnsi="Times New Roman" w:cs="Times New Roman"/>
        </w:rPr>
        <w:t xml:space="preserve"> heeft ingediend</w:t>
      </w:r>
      <w:r w:rsidR="00C5047E">
        <w:rPr>
          <w:rFonts w:ascii="Times New Roman" w:hAnsi="Times New Roman" w:cs="Times New Roman"/>
        </w:rPr>
        <w:t xml:space="preserve"> met de intentie om de informatie te gebruiken voor het onderbouwen van een geschil in een bezwaarprocedure.</w:t>
      </w:r>
      <w:r w:rsidR="00804FE7" w:rsidRPr="0030447D">
        <w:rPr>
          <w:rFonts w:ascii="Times New Roman" w:hAnsi="Times New Roman" w:cs="Times New Roman"/>
        </w:rPr>
        <w:t xml:space="preserve"> Hiermee voldeed het verzoek</w:t>
      </w:r>
      <w:r w:rsidR="00887DB7">
        <w:rPr>
          <w:rFonts w:ascii="Times New Roman" w:hAnsi="Times New Roman" w:cs="Times New Roman"/>
        </w:rPr>
        <w:t xml:space="preserve"> volgens de dienst SZW</w:t>
      </w:r>
      <w:r w:rsidR="00804FE7" w:rsidRPr="0030447D">
        <w:rPr>
          <w:rFonts w:ascii="Times New Roman" w:hAnsi="Times New Roman" w:cs="Times New Roman"/>
        </w:rPr>
        <w:t xml:space="preserve"> niet aan</w:t>
      </w:r>
      <w:r w:rsidR="00CA2864" w:rsidRPr="0030447D">
        <w:rPr>
          <w:rFonts w:ascii="Times New Roman" w:hAnsi="Times New Roman" w:cs="Times New Roman"/>
        </w:rPr>
        <w:t xml:space="preserve"> de criteria voor het oogmerk hebben om de gevraagde informa</w:t>
      </w:r>
      <w:r w:rsidR="00804FE7" w:rsidRPr="0030447D">
        <w:rPr>
          <w:rFonts w:ascii="Times New Roman" w:hAnsi="Times New Roman" w:cs="Times New Roman"/>
        </w:rPr>
        <w:t xml:space="preserve">tie te openbaren voor </w:t>
      </w:r>
      <w:r w:rsidR="00887DB7">
        <w:rPr>
          <w:rFonts w:ascii="Times New Roman" w:hAnsi="Times New Roman" w:cs="Times New Roman"/>
        </w:rPr>
        <w:t>een ieder zoals de Wob dat vereist</w:t>
      </w:r>
      <w:r w:rsidR="00804FE7" w:rsidRPr="0030447D">
        <w:rPr>
          <w:rFonts w:ascii="Times New Roman" w:hAnsi="Times New Roman" w:cs="Times New Roman"/>
        </w:rPr>
        <w:t>.</w:t>
      </w:r>
      <w:r w:rsidR="00F07717" w:rsidRPr="0030447D">
        <w:rPr>
          <w:rFonts w:ascii="Times New Roman" w:hAnsi="Times New Roman" w:cs="Times New Roman"/>
        </w:rPr>
        <w:t xml:space="preserve"> De</w:t>
      </w:r>
      <w:r w:rsidR="00AD750C">
        <w:rPr>
          <w:rFonts w:ascii="Times New Roman" w:hAnsi="Times New Roman" w:cs="Times New Roman"/>
        </w:rPr>
        <w:t xml:space="preserve"> rechter heeft in beroep de </w:t>
      </w:r>
      <w:r w:rsidR="00F07717" w:rsidRPr="0030447D">
        <w:rPr>
          <w:rFonts w:ascii="Times New Roman" w:hAnsi="Times New Roman" w:cs="Times New Roman"/>
        </w:rPr>
        <w:t>argumenten van de dienst SZW</w:t>
      </w:r>
      <w:r w:rsidR="00AD750C">
        <w:rPr>
          <w:rFonts w:ascii="Times New Roman" w:hAnsi="Times New Roman" w:cs="Times New Roman"/>
        </w:rPr>
        <w:t xml:space="preserve"> overgenomen</w:t>
      </w:r>
      <w:r w:rsidR="00F07717" w:rsidRPr="0030447D">
        <w:rPr>
          <w:rFonts w:ascii="Times New Roman" w:hAnsi="Times New Roman" w:cs="Times New Roman"/>
        </w:rPr>
        <w:t xml:space="preserve"> en het verzoek alsnog niet</w:t>
      </w:r>
      <w:r w:rsidR="00AD750C">
        <w:rPr>
          <w:rFonts w:ascii="Times New Roman" w:hAnsi="Times New Roman" w:cs="Times New Roman"/>
        </w:rPr>
        <w:t>-</w:t>
      </w:r>
      <w:r w:rsidR="00F07717" w:rsidRPr="0030447D">
        <w:rPr>
          <w:rFonts w:ascii="Times New Roman" w:hAnsi="Times New Roman" w:cs="Times New Roman"/>
        </w:rPr>
        <w:t xml:space="preserve"> ontvankelijk verklaard. Daarnaast is de dienst SZW </w:t>
      </w:r>
      <w:r w:rsidR="00AD750C">
        <w:rPr>
          <w:rFonts w:ascii="Times New Roman" w:hAnsi="Times New Roman" w:cs="Times New Roman"/>
        </w:rPr>
        <w:t xml:space="preserve">toch </w:t>
      </w:r>
      <w:r w:rsidR="00304FBF" w:rsidRPr="0030447D">
        <w:rPr>
          <w:rFonts w:ascii="Times New Roman" w:hAnsi="Times New Roman" w:cs="Times New Roman"/>
        </w:rPr>
        <w:t>veroordeeld voor het betal</w:t>
      </w:r>
      <w:r w:rsidR="007B1B00">
        <w:rPr>
          <w:rFonts w:ascii="Times New Roman" w:hAnsi="Times New Roman" w:cs="Times New Roman"/>
        </w:rPr>
        <w:t xml:space="preserve">en van de proceskosten omdat zij het verzoek niet als Wob-verzoek in de zin van artikel 3 Wob had moeten aanmerken. </w:t>
      </w:r>
    </w:p>
    <w:p w14:paraId="1719461C" w14:textId="4B871A9A" w:rsidR="00887DB7" w:rsidRDefault="00CA2864" w:rsidP="009324EE">
      <w:pPr>
        <w:spacing w:line="360" w:lineRule="auto"/>
        <w:rPr>
          <w:rFonts w:ascii="Times New Roman" w:hAnsi="Times New Roman" w:cs="Times New Roman"/>
        </w:rPr>
      </w:pPr>
      <w:r w:rsidRPr="0030447D">
        <w:rPr>
          <w:rFonts w:ascii="Times New Roman" w:hAnsi="Times New Roman" w:cs="Times New Roman"/>
        </w:rPr>
        <w:t xml:space="preserve">De dienst SZW krijgt vaker verzoeken binnen op grond van de Wob waarvan </w:t>
      </w:r>
      <w:r w:rsidR="007F323C" w:rsidRPr="0030447D">
        <w:rPr>
          <w:rFonts w:ascii="Times New Roman" w:hAnsi="Times New Roman" w:cs="Times New Roman"/>
        </w:rPr>
        <w:t xml:space="preserve">in de primaire fase </w:t>
      </w:r>
      <w:r w:rsidRPr="0030447D">
        <w:rPr>
          <w:rFonts w:ascii="Times New Roman" w:hAnsi="Times New Roman" w:cs="Times New Roman"/>
        </w:rPr>
        <w:t>niet duidelijk is of het als Wob-verzoek</w:t>
      </w:r>
      <w:r w:rsidR="00804FE7" w:rsidRPr="0030447D">
        <w:rPr>
          <w:rFonts w:ascii="Times New Roman" w:hAnsi="Times New Roman" w:cs="Times New Roman"/>
        </w:rPr>
        <w:t xml:space="preserve"> moet worden aangemerkt</w:t>
      </w:r>
      <w:r w:rsidR="007F323C" w:rsidRPr="0030447D">
        <w:rPr>
          <w:rFonts w:ascii="Times New Roman" w:hAnsi="Times New Roman" w:cs="Times New Roman"/>
        </w:rPr>
        <w:t>,</w:t>
      </w:r>
      <w:r w:rsidR="00804FE7" w:rsidRPr="0030447D">
        <w:rPr>
          <w:rFonts w:ascii="Times New Roman" w:hAnsi="Times New Roman" w:cs="Times New Roman"/>
        </w:rPr>
        <w:t xml:space="preserve"> omdat er vermoed wordt dat met </w:t>
      </w:r>
      <w:r w:rsidR="00E26E5F">
        <w:rPr>
          <w:rFonts w:ascii="Times New Roman" w:hAnsi="Times New Roman" w:cs="Times New Roman"/>
        </w:rPr>
        <w:t xml:space="preserve">het </w:t>
      </w:r>
      <w:r w:rsidR="00804FE7" w:rsidRPr="0030447D">
        <w:rPr>
          <w:rFonts w:ascii="Times New Roman" w:hAnsi="Times New Roman" w:cs="Times New Roman"/>
        </w:rPr>
        <w:t>verzoek geen openbaarmaking voor een ieder is beoogd. Echter is voor de dienst SZW niet duidelijk welke</w:t>
      </w:r>
      <w:r w:rsidR="00C5047E">
        <w:rPr>
          <w:rFonts w:ascii="Times New Roman" w:hAnsi="Times New Roman" w:cs="Times New Roman"/>
        </w:rPr>
        <w:t xml:space="preserve"> feiten en omstandigheden </w:t>
      </w:r>
      <w:r w:rsidR="00804FE7" w:rsidRPr="0030447D">
        <w:rPr>
          <w:rFonts w:ascii="Times New Roman" w:hAnsi="Times New Roman" w:cs="Times New Roman"/>
        </w:rPr>
        <w:t>doorslag kunnen bieden om aan te nemen dat een dergelijk verzoek niet als wob-verzoek moet word</w:t>
      </w:r>
      <w:r w:rsidR="00E26E5F">
        <w:rPr>
          <w:rFonts w:ascii="Times New Roman" w:hAnsi="Times New Roman" w:cs="Times New Roman"/>
        </w:rPr>
        <w:t>en aangemerkt.</w:t>
      </w:r>
      <w:r w:rsidR="00D0683D">
        <w:rPr>
          <w:rFonts w:ascii="Times New Roman" w:hAnsi="Times New Roman" w:cs="Times New Roman"/>
        </w:rPr>
        <w:t xml:space="preserve"> In dit kader</w:t>
      </w:r>
      <w:r w:rsidR="00E26E5F">
        <w:rPr>
          <w:rFonts w:ascii="Times New Roman" w:hAnsi="Times New Roman" w:cs="Times New Roman"/>
        </w:rPr>
        <w:t xml:space="preserve"> is onderzoek gedaan naar </w:t>
      </w:r>
      <w:r w:rsidR="00804FE7" w:rsidRPr="0030447D">
        <w:rPr>
          <w:rFonts w:ascii="Times New Roman" w:hAnsi="Times New Roman" w:cs="Times New Roman"/>
        </w:rPr>
        <w:t>d</w:t>
      </w:r>
      <w:r w:rsidR="00C5047E">
        <w:rPr>
          <w:rFonts w:ascii="Times New Roman" w:hAnsi="Times New Roman" w:cs="Times New Roman"/>
        </w:rPr>
        <w:t xml:space="preserve">e criteria uit de </w:t>
      </w:r>
      <w:r w:rsidR="007B1001" w:rsidRPr="0030447D">
        <w:rPr>
          <w:rFonts w:ascii="Times New Roman" w:hAnsi="Times New Roman" w:cs="Times New Roman"/>
        </w:rPr>
        <w:t xml:space="preserve">Wob </w:t>
      </w:r>
      <w:r w:rsidR="00D0683D">
        <w:rPr>
          <w:rFonts w:ascii="Times New Roman" w:hAnsi="Times New Roman" w:cs="Times New Roman"/>
        </w:rPr>
        <w:t xml:space="preserve">over het aanmerken van een verzoek tot informatie als Wob-verzoek zodat </w:t>
      </w:r>
      <w:r w:rsidR="00C5047E">
        <w:rPr>
          <w:rFonts w:ascii="Times New Roman" w:hAnsi="Times New Roman" w:cs="Times New Roman"/>
        </w:rPr>
        <w:t>dit verzoek niet-</w:t>
      </w:r>
      <w:r w:rsidR="007B1001" w:rsidRPr="0030447D">
        <w:rPr>
          <w:rFonts w:ascii="Times New Roman" w:hAnsi="Times New Roman" w:cs="Times New Roman"/>
        </w:rPr>
        <w:t>ontvankelijk kan worden verklaard.</w:t>
      </w:r>
      <w:r w:rsidR="00887DB7">
        <w:rPr>
          <w:rFonts w:ascii="Times New Roman" w:hAnsi="Times New Roman" w:cs="Times New Roman"/>
        </w:rPr>
        <w:t xml:space="preserve"> De centra</w:t>
      </w:r>
      <w:r w:rsidR="00E26E5F">
        <w:rPr>
          <w:rFonts w:ascii="Times New Roman" w:hAnsi="Times New Roman" w:cs="Times New Roman"/>
        </w:rPr>
        <w:t>le vraag in dit onderzoeksrapport</w:t>
      </w:r>
      <w:r w:rsidR="006E5139">
        <w:rPr>
          <w:rFonts w:ascii="Times New Roman" w:hAnsi="Times New Roman" w:cs="Times New Roman"/>
        </w:rPr>
        <w:t xml:space="preserve"> luidt:</w:t>
      </w:r>
    </w:p>
    <w:p w14:paraId="47A299BA" w14:textId="442BA0EB" w:rsidR="00CA2864" w:rsidRPr="00C5047E" w:rsidRDefault="00887DB7" w:rsidP="009324EE">
      <w:pPr>
        <w:spacing w:line="360" w:lineRule="auto"/>
        <w:rPr>
          <w:rFonts w:ascii="Times New Roman" w:hAnsi="Times New Roman" w:cs="Times New Roman"/>
        </w:rPr>
      </w:pPr>
      <w:r w:rsidRPr="00C5047E">
        <w:rPr>
          <w:rFonts w:ascii="Times New Roman" w:hAnsi="Times New Roman" w:cs="Times New Roman"/>
        </w:rPr>
        <w:t xml:space="preserve"> “</w:t>
      </w:r>
      <w:r w:rsidR="00C5047E" w:rsidRPr="00C5047E">
        <w:rPr>
          <w:rFonts w:ascii="Times New Roman" w:hAnsi="Times New Roman" w:cs="Times New Roman"/>
        </w:rPr>
        <w:t>Welk advies kan aan de dienst SZW van de gemeente Den Haag worden gegeven over feiten en omstandigheden waaronder een verzoek tot informatie op grond van de Wob, niet als Wob-verzoek in de zin van artikel</w:t>
      </w:r>
      <w:r w:rsidR="005E04BF">
        <w:rPr>
          <w:rFonts w:ascii="Times New Roman" w:hAnsi="Times New Roman" w:cs="Times New Roman"/>
        </w:rPr>
        <w:t xml:space="preserve"> 3 Wob kan worden aangemerkt</w:t>
      </w:r>
      <w:r w:rsidR="006B6D6A">
        <w:rPr>
          <w:rFonts w:ascii="Times New Roman" w:hAnsi="Times New Roman" w:cs="Times New Roman"/>
        </w:rPr>
        <w:t>, zodat dit verzoek niet-</w:t>
      </w:r>
      <w:r w:rsidR="00C5047E" w:rsidRPr="00C5047E">
        <w:rPr>
          <w:rFonts w:ascii="Times New Roman" w:hAnsi="Times New Roman" w:cs="Times New Roman"/>
        </w:rPr>
        <w:t>ontvankelijk moet worden verklaard, op grond van wetsanalyse, literatuuronderzoek en jurisprudentieonderzoek</w:t>
      </w:r>
      <w:r w:rsidR="00C5047E">
        <w:rPr>
          <w:rFonts w:ascii="Times New Roman" w:hAnsi="Times New Roman" w:cs="Times New Roman"/>
        </w:rPr>
        <w:t xml:space="preserve">”? </w:t>
      </w:r>
    </w:p>
    <w:p w14:paraId="16FBE408" w14:textId="2DD70460" w:rsidR="00B11D5E" w:rsidRDefault="00804FE7" w:rsidP="009324EE">
      <w:pPr>
        <w:spacing w:line="360" w:lineRule="auto"/>
        <w:rPr>
          <w:rFonts w:ascii="Times New Roman" w:hAnsi="Times New Roman" w:cs="Times New Roman"/>
          <w:color w:val="000000" w:themeColor="text1"/>
        </w:rPr>
      </w:pPr>
      <w:r w:rsidRPr="0030447D">
        <w:rPr>
          <w:rFonts w:ascii="Times New Roman" w:hAnsi="Times New Roman" w:cs="Times New Roman"/>
        </w:rPr>
        <w:t>Om de cent</w:t>
      </w:r>
      <w:r w:rsidR="00AD750C">
        <w:rPr>
          <w:rFonts w:ascii="Times New Roman" w:hAnsi="Times New Roman" w:cs="Times New Roman"/>
        </w:rPr>
        <w:t>rale vraag te kunnen beantwoorden</w:t>
      </w:r>
      <w:r w:rsidRPr="0030447D">
        <w:rPr>
          <w:rFonts w:ascii="Times New Roman" w:hAnsi="Times New Roman" w:cs="Times New Roman"/>
        </w:rPr>
        <w:t xml:space="preserve"> is in dit onderzoek gebruik gemaa</w:t>
      </w:r>
      <w:r w:rsidR="007B1001" w:rsidRPr="0030447D">
        <w:rPr>
          <w:rFonts w:ascii="Times New Roman" w:hAnsi="Times New Roman" w:cs="Times New Roman"/>
        </w:rPr>
        <w:t>kt van wetsanalyse</w:t>
      </w:r>
      <w:r w:rsidR="00D0683D">
        <w:rPr>
          <w:rFonts w:ascii="Times New Roman" w:hAnsi="Times New Roman" w:cs="Times New Roman"/>
        </w:rPr>
        <w:t xml:space="preserve">, </w:t>
      </w:r>
      <w:r w:rsidR="0056446A" w:rsidRPr="0030447D">
        <w:rPr>
          <w:rFonts w:ascii="Times New Roman" w:hAnsi="Times New Roman" w:cs="Times New Roman"/>
        </w:rPr>
        <w:t>literatuuronderzoek</w:t>
      </w:r>
      <w:r w:rsidR="00D0683D">
        <w:rPr>
          <w:rFonts w:ascii="Times New Roman" w:hAnsi="Times New Roman" w:cs="Times New Roman"/>
        </w:rPr>
        <w:t xml:space="preserve"> en jurisprudentieonderzoek.</w:t>
      </w:r>
      <w:r w:rsidR="00887DB7">
        <w:rPr>
          <w:rFonts w:ascii="Times New Roman" w:hAnsi="Times New Roman" w:cs="Times New Roman"/>
        </w:rPr>
        <w:t xml:space="preserve"> Uit </w:t>
      </w:r>
      <w:r w:rsidR="00E26E5F">
        <w:rPr>
          <w:rFonts w:ascii="Times New Roman" w:hAnsi="Times New Roman" w:cs="Times New Roman"/>
        </w:rPr>
        <w:t xml:space="preserve">resultaten van </w:t>
      </w:r>
      <w:r w:rsidR="00887DB7">
        <w:rPr>
          <w:rFonts w:ascii="Times New Roman" w:hAnsi="Times New Roman" w:cs="Times New Roman"/>
        </w:rPr>
        <w:t xml:space="preserve">wetsanalyse </w:t>
      </w:r>
      <w:r w:rsidR="00F83754">
        <w:rPr>
          <w:rFonts w:ascii="Times New Roman" w:hAnsi="Times New Roman" w:cs="Times New Roman"/>
        </w:rPr>
        <w:t>blijkt dat een Wob-verzoek in de zin van artikel 3 Wob aan een aantal criteria moet voldoen</w:t>
      </w:r>
      <w:r w:rsidR="009851D9">
        <w:rPr>
          <w:rFonts w:ascii="Times New Roman" w:hAnsi="Times New Roman" w:cs="Times New Roman"/>
        </w:rPr>
        <w:t>.</w:t>
      </w:r>
      <w:r w:rsidR="0056446A" w:rsidRPr="0030447D">
        <w:rPr>
          <w:rFonts w:ascii="Times New Roman" w:hAnsi="Times New Roman" w:cs="Times New Roman"/>
        </w:rPr>
        <w:t xml:space="preserve"> </w:t>
      </w:r>
      <w:r w:rsidR="009851D9">
        <w:rPr>
          <w:rFonts w:ascii="Times New Roman" w:hAnsi="Times New Roman" w:cs="Times New Roman"/>
        </w:rPr>
        <w:t>Twee criteria zijn o</w:t>
      </w:r>
      <w:r w:rsidR="00F83754">
        <w:rPr>
          <w:rFonts w:ascii="Times New Roman" w:hAnsi="Times New Roman" w:cs="Times New Roman"/>
        </w:rPr>
        <w:t>pgenomen in artikel 3 Wob en één</w:t>
      </w:r>
      <w:r w:rsidR="009851D9">
        <w:rPr>
          <w:rFonts w:ascii="Times New Roman" w:hAnsi="Times New Roman" w:cs="Times New Roman"/>
        </w:rPr>
        <w:t xml:space="preserve"> criterium is opg</w:t>
      </w:r>
      <w:r w:rsidR="00674340">
        <w:rPr>
          <w:rFonts w:ascii="Times New Roman" w:hAnsi="Times New Roman" w:cs="Times New Roman"/>
        </w:rPr>
        <w:t xml:space="preserve">enomen in artikel 2 lid 1 Wob. </w:t>
      </w:r>
      <w:r w:rsidR="0056446A" w:rsidRPr="0030447D">
        <w:rPr>
          <w:rFonts w:ascii="Times New Roman" w:hAnsi="Times New Roman" w:cs="Times New Roman"/>
        </w:rPr>
        <w:t xml:space="preserve">Zo dient een </w:t>
      </w:r>
      <w:r w:rsidR="0056446A" w:rsidRPr="0030447D">
        <w:rPr>
          <w:rFonts w:ascii="Times New Roman" w:hAnsi="Times New Roman" w:cs="Times New Roman"/>
        </w:rPr>
        <w:lastRenderedPageBreak/>
        <w:t>bestuursorgaan te toetsen of er sprake is van een bijzondere openbaarheidsregeling</w:t>
      </w:r>
      <w:r w:rsidR="007F323C" w:rsidRPr="0030447D">
        <w:rPr>
          <w:rFonts w:ascii="Times New Roman" w:hAnsi="Times New Roman" w:cs="Times New Roman"/>
        </w:rPr>
        <w:t xml:space="preserve"> die uitputtend is</w:t>
      </w:r>
      <w:r w:rsidR="0056446A" w:rsidRPr="0030447D">
        <w:rPr>
          <w:rFonts w:ascii="Times New Roman" w:hAnsi="Times New Roman" w:cs="Times New Roman"/>
        </w:rPr>
        <w:t xml:space="preserve"> </w:t>
      </w:r>
      <w:r w:rsidR="007F323C" w:rsidRPr="0030447D">
        <w:rPr>
          <w:rFonts w:ascii="Times New Roman" w:hAnsi="Times New Roman" w:cs="Times New Roman"/>
        </w:rPr>
        <w:t xml:space="preserve">en daarmee voorrang heeft op de Wob </w:t>
      </w:r>
      <w:r w:rsidR="0056446A" w:rsidRPr="0030447D">
        <w:rPr>
          <w:rFonts w:ascii="Times New Roman" w:hAnsi="Times New Roman" w:cs="Times New Roman"/>
        </w:rPr>
        <w:t>op grond van a</w:t>
      </w:r>
      <w:r w:rsidR="007F323C" w:rsidRPr="0030447D">
        <w:rPr>
          <w:rFonts w:ascii="Times New Roman" w:hAnsi="Times New Roman" w:cs="Times New Roman"/>
        </w:rPr>
        <w:t>rtikel 2 lid 1 Wob. Hiervan is sprake wa</w:t>
      </w:r>
      <w:r w:rsidR="00230266">
        <w:rPr>
          <w:rFonts w:ascii="Times New Roman" w:hAnsi="Times New Roman" w:cs="Times New Roman"/>
        </w:rPr>
        <w:t>nneer de gevraagde informatie uit</w:t>
      </w:r>
      <w:r w:rsidR="006E5139">
        <w:rPr>
          <w:rFonts w:ascii="Times New Roman" w:hAnsi="Times New Roman" w:cs="Times New Roman"/>
        </w:rPr>
        <w:t xml:space="preserve"> een Wob-verzoek is geregeld</w:t>
      </w:r>
      <w:r w:rsidR="007F323C" w:rsidRPr="0030447D">
        <w:rPr>
          <w:rFonts w:ascii="Times New Roman" w:hAnsi="Times New Roman" w:cs="Times New Roman"/>
        </w:rPr>
        <w:t xml:space="preserve"> in een bijzondere openbaarheidsregeling en </w:t>
      </w:r>
      <w:r w:rsidR="00F83754">
        <w:rPr>
          <w:rFonts w:ascii="Times New Roman" w:hAnsi="Times New Roman" w:cs="Times New Roman"/>
        </w:rPr>
        <w:t>deze regeling</w:t>
      </w:r>
      <w:r w:rsidR="00230266">
        <w:rPr>
          <w:rFonts w:ascii="Times New Roman" w:hAnsi="Times New Roman" w:cs="Times New Roman"/>
        </w:rPr>
        <w:t xml:space="preserve"> </w:t>
      </w:r>
      <w:r w:rsidR="007F323C" w:rsidRPr="0030447D">
        <w:rPr>
          <w:rFonts w:ascii="Times New Roman" w:hAnsi="Times New Roman" w:cs="Times New Roman"/>
        </w:rPr>
        <w:t xml:space="preserve">een beperkte openbaarheid of geheimhouding </w:t>
      </w:r>
      <w:r w:rsidR="00F83754">
        <w:rPr>
          <w:rFonts w:ascii="Times New Roman" w:hAnsi="Times New Roman" w:cs="Times New Roman"/>
        </w:rPr>
        <w:t xml:space="preserve">heeft </w:t>
      </w:r>
      <w:r w:rsidR="007F323C" w:rsidRPr="0030447D">
        <w:rPr>
          <w:rFonts w:ascii="Times New Roman" w:hAnsi="Times New Roman" w:cs="Times New Roman"/>
        </w:rPr>
        <w:t>opgelegd</w:t>
      </w:r>
      <w:r w:rsidR="00F83754">
        <w:rPr>
          <w:rFonts w:ascii="Times New Roman" w:hAnsi="Times New Roman" w:cs="Times New Roman"/>
        </w:rPr>
        <w:t xml:space="preserve"> </w:t>
      </w:r>
      <w:r w:rsidR="007F323C" w:rsidRPr="0030447D">
        <w:rPr>
          <w:rFonts w:ascii="Times New Roman" w:hAnsi="Times New Roman" w:cs="Times New Roman"/>
        </w:rPr>
        <w:t>ten aanzien van de</w:t>
      </w:r>
      <w:r w:rsidR="00F83754">
        <w:rPr>
          <w:rFonts w:ascii="Times New Roman" w:hAnsi="Times New Roman" w:cs="Times New Roman"/>
        </w:rPr>
        <w:t xml:space="preserve"> gevraagde</w:t>
      </w:r>
      <w:r w:rsidR="00486C04">
        <w:rPr>
          <w:rFonts w:ascii="Times New Roman" w:hAnsi="Times New Roman" w:cs="Times New Roman"/>
        </w:rPr>
        <w:t xml:space="preserve"> informatie. Openbaarmaking van de gevraagde informatie zou in dit geval afbreuk doen aan de goede werking in de bijzondere wet. De bepaling in de bijzondere wet heeft voorrang op de algemene openbaarheidsregeling van de Wob. Het verzoek betreft dan geen Wob-verzoek. </w:t>
      </w:r>
      <w:r w:rsidR="007F323C" w:rsidRPr="0030447D">
        <w:rPr>
          <w:rFonts w:ascii="Times New Roman" w:hAnsi="Times New Roman" w:cs="Times New Roman"/>
        </w:rPr>
        <w:t>Daarnaast dient worden getoetst of de</w:t>
      </w:r>
      <w:r w:rsidR="00FA718E" w:rsidRPr="0030447D">
        <w:rPr>
          <w:rFonts w:ascii="Times New Roman" w:hAnsi="Times New Roman" w:cs="Times New Roman"/>
        </w:rPr>
        <w:t xml:space="preserve"> gevraagde informatie betrekking heeft op een bestuurlijke aangelegenheid</w:t>
      </w:r>
      <w:r w:rsidR="00B46E40">
        <w:rPr>
          <w:rFonts w:ascii="Times New Roman" w:hAnsi="Times New Roman" w:cs="Times New Roman"/>
        </w:rPr>
        <w:t xml:space="preserve"> </w:t>
      </w:r>
      <w:r w:rsidR="00FA718E" w:rsidRPr="0030447D">
        <w:rPr>
          <w:rFonts w:ascii="Times New Roman" w:hAnsi="Times New Roman" w:cs="Times New Roman"/>
        </w:rPr>
        <w:t xml:space="preserve"> en dez</w:t>
      </w:r>
      <w:r w:rsidR="00B46E40">
        <w:rPr>
          <w:rFonts w:ascii="Times New Roman" w:hAnsi="Times New Roman" w:cs="Times New Roman"/>
        </w:rPr>
        <w:t>e is neergelegd in een document op grond van artikel 3 lid 2 Wob.</w:t>
      </w:r>
      <w:r w:rsidR="00FA718E" w:rsidRPr="0030447D">
        <w:rPr>
          <w:rFonts w:ascii="Times New Roman" w:hAnsi="Times New Roman" w:cs="Times New Roman"/>
        </w:rPr>
        <w:t xml:space="preserve"> Dit begrip dient ruim te worden opgevat. Zo zijn </w:t>
      </w:r>
      <w:r w:rsidR="00FA718E" w:rsidRPr="0030447D">
        <w:rPr>
          <w:rFonts w:ascii="Times New Roman" w:hAnsi="Times New Roman" w:cs="Times New Roman"/>
          <w:color w:val="000000" w:themeColor="text1"/>
        </w:rPr>
        <w:t>de verzend- en ontvangst administratie maar ook het beloning en personeelsbeleid van een bestuursorgaan e</w:t>
      </w:r>
      <w:r w:rsidR="00674340">
        <w:rPr>
          <w:rFonts w:ascii="Times New Roman" w:hAnsi="Times New Roman" w:cs="Times New Roman"/>
          <w:color w:val="000000" w:themeColor="text1"/>
        </w:rPr>
        <w:t>en bestuurlijke aangelegenheid. Een bestuursorgaan dient bij het criterium bestuurlijke aangelegenheid rekening te houden met de reikwijdte van dit begrip.</w:t>
      </w:r>
    </w:p>
    <w:p w14:paraId="6BED4D1B" w14:textId="6263A5AC" w:rsidR="0056446A" w:rsidRPr="0030447D" w:rsidRDefault="00FA718E" w:rsidP="009324EE">
      <w:p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 xml:space="preserve">Tot slot dient een bestuursorgaan </w:t>
      </w:r>
      <w:r w:rsidR="00B11D5E">
        <w:rPr>
          <w:rFonts w:ascii="Times New Roman" w:hAnsi="Times New Roman" w:cs="Times New Roman"/>
          <w:color w:val="000000" w:themeColor="text1"/>
        </w:rPr>
        <w:t xml:space="preserve">bij een Wob-verzoek, </w:t>
      </w:r>
      <w:r w:rsidR="00AA7997">
        <w:rPr>
          <w:rFonts w:ascii="Times New Roman" w:hAnsi="Times New Roman" w:cs="Times New Roman"/>
          <w:color w:val="000000" w:themeColor="text1"/>
        </w:rPr>
        <w:t>op</w:t>
      </w:r>
      <w:r w:rsidR="00B11D5E">
        <w:rPr>
          <w:rFonts w:ascii="Times New Roman" w:hAnsi="Times New Roman" w:cs="Times New Roman"/>
          <w:color w:val="000000" w:themeColor="text1"/>
        </w:rPr>
        <w:t xml:space="preserve"> grond van vaste jurisprudentie</w:t>
      </w:r>
      <w:r w:rsidR="00B46E40">
        <w:rPr>
          <w:rFonts w:ascii="Times New Roman" w:hAnsi="Times New Roman" w:cs="Times New Roman"/>
          <w:color w:val="000000" w:themeColor="text1"/>
        </w:rPr>
        <w:t xml:space="preserve"> ook te</w:t>
      </w:r>
      <w:r w:rsidRPr="0030447D">
        <w:rPr>
          <w:rFonts w:ascii="Times New Roman" w:hAnsi="Times New Roman" w:cs="Times New Roman"/>
          <w:color w:val="000000" w:themeColor="text1"/>
        </w:rPr>
        <w:t xml:space="preserve"> beoordelen of de verzoeker</w:t>
      </w:r>
      <w:r w:rsidR="00C63533">
        <w:rPr>
          <w:rFonts w:ascii="Times New Roman" w:hAnsi="Times New Roman" w:cs="Times New Roman"/>
          <w:color w:val="000000" w:themeColor="text1"/>
        </w:rPr>
        <w:t xml:space="preserve"> om informatie vraagt die bedoeld is om openbaar te zijn voor een ieder. </w:t>
      </w:r>
    </w:p>
    <w:p w14:paraId="36DE1074" w14:textId="167AE174" w:rsidR="00DB6DF6" w:rsidRPr="0030447D" w:rsidRDefault="00C63533" w:rsidP="009324EE">
      <w:pPr>
        <w:spacing w:line="360" w:lineRule="auto"/>
        <w:rPr>
          <w:rFonts w:ascii="Times New Roman" w:hAnsi="Times New Roman" w:cs="Times New Roman"/>
        </w:rPr>
      </w:pPr>
      <w:r>
        <w:rPr>
          <w:rFonts w:ascii="Times New Roman" w:hAnsi="Times New Roman" w:cs="Times New Roman"/>
          <w:color w:val="000000" w:themeColor="text1"/>
        </w:rPr>
        <w:t>Zo is uit</w:t>
      </w:r>
      <w:r w:rsidR="007B6641">
        <w:rPr>
          <w:rFonts w:ascii="Times New Roman" w:hAnsi="Times New Roman" w:cs="Times New Roman"/>
          <w:color w:val="000000" w:themeColor="text1"/>
        </w:rPr>
        <w:t xml:space="preserve"> jurisprudentieonderzoek</w:t>
      </w:r>
      <w:r>
        <w:rPr>
          <w:rFonts w:ascii="Times New Roman" w:hAnsi="Times New Roman" w:cs="Times New Roman"/>
          <w:color w:val="000000" w:themeColor="text1"/>
        </w:rPr>
        <w:t xml:space="preserve"> </w:t>
      </w:r>
      <w:r w:rsidR="00B11D5E">
        <w:rPr>
          <w:rFonts w:ascii="Times New Roman" w:hAnsi="Times New Roman" w:cs="Times New Roman"/>
          <w:color w:val="000000" w:themeColor="text1"/>
        </w:rPr>
        <w:t>naar voren gekomen</w:t>
      </w:r>
      <w:r w:rsidR="00DB6DF6" w:rsidRPr="0030447D">
        <w:rPr>
          <w:rFonts w:ascii="Times New Roman" w:hAnsi="Times New Roman" w:cs="Times New Roman"/>
          <w:color w:val="000000" w:themeColor="text1"/>
        </w:rPr>
        <w:t xml:space="preserve"> </w:t>
      </w:r>
      <w:r w:rsidR="00CE6CF3">
        <w:rPr>
          <w:rFonts w:ascii="Times New Roman" w:hAnsi="Times New Roman" w:cs="Times New Roman"/>
        </w:rPr>
        <w:t xml:space="preserve">dat verzoeken die worden ingediend met de intentie om </w:t>
      </w:r>
      <w:r w:rsidR="00B11D5E">
        <w:rPr>
          <w:rFonts w:ascii="Times New Roman" w:hAnsi="Times New Roman" w:cs="Times New Roman"/>
        </w:rPr>
        <w:t xml:space="preserve">documenten </w:t>
      </w:r>
      <w:r w:rsidR="00CE6CF3">
        <w:rPr>
          <w:rFonts w:ascii="Times New Roman" w:hAnsi="Times New Roman" w:cs="Times New Roman"/>
        </w:rPr>
        <w:t xml:space="preserve">te verzamelen ter onderbouwing van </w:t>
      </w:r>
      <w:r w:rsidR="00B11D5E">
        <w:rPr>
          <w:rFonts w:ascii="Times New Roman" w:hAnsi="Times New Roman" w:cs="Times New Roman"/>
        </w:rPr>
        <w:t xml:space="preserve">een </w:t>
      </w:r>
      <w:r w:rsidR="00E3253A">
        <w:rPr>
          <w:rFonts w:ascii="Times New Roman" w:hAnsi="Times New Roman" w:cs="Times New Roman"/>
        </w:rPr>
        <w:t xml:space="preserve">lopende </w:t>
      </w:r>
      <w:r w:rsidR="00B11D5E">
        <w:rPr>
          <w:rFonts w:ascii="Times New Roman" w:hAnsi="Times New Roman" w:cs="Times New Roman"/>
        </w:rPr>
        <w:t>bezwaarprocedure</w:t>
      </w:r>
      <w:r w:rsidR="00DB6DF6" w:rsidRPr="0030447D">
        <w:rPr>
          <w:rFonts w:ascii="Times New Roman" w:hAnsi="Times New Roman" w:cs="Times New Roman"/>
        </w:rPr>
        <w:t>, artikel 7:4 Awb of beroepsprocedure artikel 8:42 Awb niet als Wob-verzoek</w:t>
      </w:r>
      <w:r w:rsidR="00CE6CF3">
        <w:rPr>
          <w:rFonts w:ascii="Times New Roman" w:hAnsi="Times New Roman" w:cs="Times New Roman"/>
        </w:rPr>
        <w:t xml:space="preserve"> worden</w:t>
      </w:r>
      <w:r w:rsidR="00DB6DF6" w:rsidRPr="0030447D">
        <w:rPr>
          <w:rFonts w:ascii="Times New Roman" w:hAnsi="Times New Roman" w:cs="Times New Roman"/>
        </w:rPr>
        <w:t xml:space="preserve"> </w:t>
      </w:r>
      <w:r w:rsidR="006E5139">
        <w:rPr>
          <w:rFonts w:ascii="Times New Roman" w:hAnsi="Times New Roman" w:cs="Times New Roman"/>
        </w:rPr>
        <w:t>aan</w:t>
      </w:r>
      <w:r w:rsidR="00CE6CF3">
        <w:rPr>
          <w:rFonts w:ascii="Times New Roman" w:hAnsi="Times New Roman" w:cs="Times New Roman"/>
        </w:rPr>
        <w:t>g</w:t>
      </w:r>
      <w:r w:rsidR="00C70EFC">
        <w:rPr>
          <w:rFonts w:ascii="Times New Roman" w:hAnsi="Times New Roman" w:cs="Times New Roman"/>
        </w:rPr>
        <w:t>e</w:t>
      </w:r>
      <w:r w:rsidR="006E5139">
        <w:rPr>
          <w:rFonts w:ascii="Times New Roman" w:hAnsi="Times New Roman" w:cs="Times New Roman"/>
        </w:rPr>
        <w:t>merkt. De reden hiervan is</w:t>
      </w:r>
      <w:r w:rsidR="00E87FE0" w:rsidRPr="0030447D">
        <w:rPr>
          <w:rFonts w:ascii="Times New Roman" w:hAnsi="Times New Roman" w:cs="Times New Roman"/>
        </w:rPr>
        <w:t xml:space="preserve"> dat deze verzoeken niet zijn ingediend met het oogmerk om de informat</w:t>
      </w:r>
      <w:r w:rsidR="00CE6CF3">
        <w:rPr>
          <w:rFonts w:ascii="Times New Roman" w:hAnsi="Times New Roman" w:cs="Times New Roman"/>
        </w:rPr>
        <w:t>ie te openbaren voor een ieder zoals de Wob dat ve</w:t>
      </w:r>
      <w:r w:rsidR="000B0E4F">
        <w:rPr>
          <w:rFonts w:ascii="Times New Roman" w:hAnsi="Times New Roman" w:cs="Times New Roman"/>
        </w:rPr>
        <w:t>reist</w:t>
      </w:r>
      <w:r w:rsidR="0026030E">
        <w:rPr>
          <w:rFonts w:ascii="Times New Roman" w:hAnsi="Times New Roman" w:cs="Times New Roman"/>
        </w:rPr>
        <w:t xml:space="preserve">. </w:t>
      </w:r>
      <w:r w:rsidR="006A558E">
        <w:rPr>
          <w:rFonts w:ascii="Times New Roman" w:hAnsi="Times New Roman" w:cs="Times New Roman"/>
        </w:rPr>
        <w:t>De rechter toetst in dit kader of er genoeg aanwijzingen zijn om aan te nemen</w:t>
      </w:r>
      <w:r w:rsidR="00E87FE0" w:rsidRPr="0030447D">
        <w:rPr>
          <w:rFonts w:ascii="Times New Roman" w:hAnsi="Times New Roman" w:cs="Times New Roman"/>
        </w:rPr>
        <w:t xml:space="preserve"> dat</w:t>
      </w:r>
      <w:r w:rsidR="006A558E">
        <w:rPr>
          <w:rFonts w:ascii="Times New Roman" w:hAnsi="Times New Roman" w:cs="Times New Roman"/>
        </w:rPr>
        <w:t xml:space="preserve"> met het verzoek geen openbaarmaking voor een ieder is beoogd.</w:t>
      </w:r>
      <w:r w:rsidR="0026030E">
        <w:rPr>
          <w:rFonts w:ascii="Times New Roman" w:hAnsi="Times New Roman" w:cs="Times New Roman"/>
        </w:rPr>
        <w:t xml:space="preserve"> Deze aanwijzingen kunnen uit de omschrijvingen die worden</w:t>
      </w:r>
      <w:r w:rsidR="003019E1">
        <w:rPr>
          <w:rFonts w:ascii="Times New Roman" w:hAnsi="Times New Roman" w:cs="Times New Roman"/>
        </w:rPr>
        <w:t xml:space="preserve"> gegeven in het</w:t>
      </w:r>
      <w:r w:rsidR="00E87FE0" w:rsidRPr="0030447D">
        <w:rPr>
          <w:rFonts w:ascii="Times New Roman" w:hAnsi="Times New Roman" w:cs="Times New Roman"/>
        </w:rPr>
        <w:t xml:space="preserve"> </w:t>
      </w:r>
      <w:r w:rsidR="003019E1">
        <w:rPr>
          <w:rFonts w:ascii="Times New Roman" w:hAnsi="Times New Roman" w:cs="Times New Roman"/>
        </w:rPr>
        <w:t>Wob-</w:t>
      </w:r>
      <w:r w:rsidR="00E87FE0" w:rsidRPr="0030447D">
        <w:rPr>
          <w:rFonts w:ascii="Times New Roman" w:hAnsi="Times New Roman" w:cs="Times New Roman"/>
        </w:rPr>
        <w:t xml:space="preserve">verzoek en de omstandigheden </w:t>
      </w:r>
      <w:r w:rsidR="0026030E">
        <w:rPr>
          <w:rFonts w:ascii="Times New Roman" w:hAnsi="Times New Roman" w:cs="Times New Roman"/>
        </w:rPr>
        <w:t>waarin het verzoek is ingediend worden herleid.</w:t>
      </w:r>
      <w:r w:rsidR="000B0E4F">
        <w:rPr>
          <w:rFonts w:ascii="Times New Roman" w:hAnsi="Times New Roman" w:cs="Times New Roman"/>
        </w:rPr>
        <w:t xml:space="preserve"> Daarnaast is uit jurisprudentieanalyse gebleken dat</w:t>
      </w:r>
      <w:r w:rsidR="00B46E40">
        <w:rPr>
          <w:rFonts w:ascii="Times New Roman" w:hAnsi="Times New Roman" w:cs="Times New Roman"/>
        </w:rPr>
        <w:t xml:space="preserve"> het niet hoeven aantonen van een belang bij een Wob-verzoek</w:t>
      </w:r>
      <w:r w:rsidR="000B0E4F">
        <w:rPr>
          <w:rFonts w:ascii="Times New Roman" w:hAnsi="Times New Roman" w:cs="Times New Roman"/>
        </w:rPr>
        <w:t xml:space="preserve"> op grond van de Wob,</w:t>
      </w:r>
      <w:r w:rsidR="00D268C9">
        <w:rPr>
          <w:rFonts w:ascii="Times New Roman" w:hAnsi="Times New Roman" w:cs="Times New Roman"/>
        </w:rPr>
        <w:t xml:space="preserve"> niet</w:t>
      </w:r>
      <w:r w:rsidR="008E2543">
        <w:rPr>
          <w:rFonts w:ascii="Times New Roman" w:hAnsi="Times New Roman" w:cs="Times New Roman"/>
        </w:rPr>
        <w:t xml:space="preserve"> betekent dat </w:t>
      </w:r>
      <w:r w:rsidR="0026030E">
        <w:rPr>
          <w:rFonts w:ascii="Times New Roman" w:hAnsi="Times New Roman" w:cs="Times New Roman"/>
        </w:rPr>
        <w:t>daarmee met</w:t>
      </w:r>
      <w:r w:rsidR="000B0E4F">
        <w:rPr>
          <w:rFonts w:ascii="Times New Roman" w:hAnsi="Times New Roman" w:cs="Times New Roman"/>
        </w:rPr>
        <w:t xml:space="preserve"> gevraagde informatie openbaarmaking voor een ieder is</w:t>
      </w:r>
      <w:r w:rsidR="0026030E">
        <w:rPr>
          <w:rFonts w:ascii="Times New Roman" w:hAnsi="Times New Roman" w:cs="Times New Roman"/>
        </w:rPr>
        <w:t xml:space="preserve"> beoogd. </w:t>
      </w:r>
    </w:p>
    <w:p w14:paraId="450911BC" w14:textId="452833BB" w:rsidR="001D671C" w:rsidRPr="0030447D" w:rsidRDefault="0039145A" w:rsidP="009324EE">
      <w:pPr>
        <w:spacing w:line="360" w:lineRule="auto"/>
        <w:rPr>
          <w:rFonts w:ascii="Times New Roman" w:hAnsi="Times New Roman" w:cs="Times New Roman"/>
        </w:rPr>
      </w:pPr>
      <w:r>
        <w:rPr>
          <w:rFonts w:ascii="Times New Roman" w:hAnsi="Times New Roman" w:cs="Times New Roman"/>
        </w:rPr>
        <w:t>Ten aanzien van de criteria be</w:t>
      </w:r>
      <w:r w:rsidR="003D3D72">
        <w:rPr>
          <w:rFonts w:ascii="Times New Roman" w:hAnsi="Times New Roman" w:cs="Times New Roman"/>
        </w:rPr>
        <w:t xml:space="preserve">stuurlijke aangelegenheid is uit </w:t>
      </w:r>
      <w:r>
        <w:rPr>
          <w:rFonts w:ascii="Times New Roman" w:hAnsi="Times New Roman" w:cs="Times New Roman"/>
        </w:rPr>
        <w:t xml:space="preserve">jurisprudentieonderzoek </w:t>
      </w:r>
      <w:r w:rsidR="00D0683D">
        <w:rPr>
          <w:rFonts w:ascii="Times New Roman" w:hAnsi="Times New Roman" w:cs="Times New Roman"/>
        </w:rPr>
        <w:t xml:space="preserve">gebleken dat </w:t>
      </w:r>
      <w:r w:rsidR="0026030E">
        <w:rPr>
          <w:rFonts w:ascii="Times New Roman" w:hAnsi="Times New Roman" w:cs="Times New Roman"/>
        </w:rPr>
        <w:t>wanneer een verzoek tot informatie uit feitelijke vragen bestaat, die betrekking heeft</w:t>
      </w:r>
      <w:r w:rsidR="001D671C" w:rsidRPr="0030447D">
        <w:rPr>
          <w:rFonts w:ascii="Times New Roman" w:hAnsi="Times New Roman" w:cs="Times New Roman"/>
        </w:rPr>
        <w:t xml:space="preserve"> op een bestuu</w:t>
      </w:r>
      <w:r w:rsidR="003D3D72">
        <w:rPr>
          <w:rFonts w:ascii="Times New Roman" w:hAnsi="Times New Roman" w:cs="Times New Roman"/>
        </w:rPr>
        <w:t>rlijke aangelegenheid als Wob-verzo</w:t>
      </w:r>
      <w:r w:rsidR="0026030E">
        <w:rPr>
          <w:rFonts w:ascii="Times New Roman" w:hAnsi="Times New Roman" w:cs="Times New Roman"/>
        </w:rPr>
        <w:t xml:space="preserve">ek kan worden aangemerkt mits </w:t>
      </w:r>
      <w:r w:rsidR="003D3D72">
        <w:rPr>
          <w:rFonts w:ascii="Times New Roman" w:hAnsi="Times New Roman" w:cs="Times New Roman"/>
        </w:rPr>
        <w:t xml:space="preserve">de informatie is </w:t>
      </w:r>
      <w:r w:rsidR="001D671C" w:rsidRPr="0030447D">
        <w:rPr>
          <w:rFonts w:ascii="Times New Roman" w:hAnsi="Times New Roman" w:cs="Times New Roman"/>
        </w:rPr>
        <w:t>vastgelegd in een docu</w:t>
      </w:r>
      <w:r w:rsidR="003D3D72">
        <w:rPr>
          <w:rFonts w:ascii="Times New Roman" w:hAnsi="Times New Roman" w:cs="Times New Roman"/>
        </w:rPr>
        <w:t>ment.</w:t>
      </w:r>
    </w:p>
    <w:p w14:paraId="48933D68" w14:textId="3C2C34CD" w:rsidR="000F2AAA" w:rsidRDefault="003D3D72" w:rsidP="000F2AAA">
      <w:pPr>
        <w:spacing w:line="360" w:lineRule="auto"/>
        <w:rPr>
          <w:rFonts w:ascii="Times New Roman" w:hAnsi="Times New Roman" w:cs="Times New Roman"/>
        </w:rPr>
      </w:pPr>
      <w:r>
        <w:rPr>
          <w:rFonts w:ascii="Times New Roman" w:hAnsi="Times New Roman" w:cs="Times New Roman"/>
        </w:rPr>
        <w:t>Als aanbeveling is in</w:t>
      </w:r>
      <w:r w:rsidR="00E87FE0" w:rsidRPr="0030447D">
        <w:rPr>
          <w:rFonts w:ascii="Times New Roman" w:hAnsi="Times New Roman" w:cs="Times New Roman"/>
        </w:rPr>
        <w:t xml:space="preserve"> dit onderzoeksrapport </w:t>
      </w:r>
      <w:r>
        <w:rPr>
          <w:rFonts w:ascii="Times New Roman" w:hAnsi="Times New Roman" w:cs="Times New Roman"/>
        </w:rPr>
        <w:t>een stappenplan opgesteld waarin de conclusies uit de resultaten uit wets</w:t>
      </w:r>
      <w:r w:rsidR="000C3E87">
        <w:rPr>
          <w:rFonts w:ascii="Times New Roman" w:hAnsi="Times New Roman" w:cs="Times New Roman"/>
        </w:rPr>
        <w:t>a</w:t>
      </w:r>
      <w:r>
        <w:rPr>
          <w:rFonts w:ascii="Times New Roman" w:hAnsi="Times New Roman" w:cs="Times New Roman"/>
        </w:rPr>
        <w:t>nalyse</w:t>
      </w:r>
      <w:r w:rsidR="00090257">
        <w:rPr>
          <w:rFonts w:ascii="Times New Roman" w:hAnsi="Times New Roman" w:cs="Times New Roman"/>
        </w:rPr>
        <w:t xml:space="preserve">, literatuuronderzoek </w:t>
      </w:r>
      <w:r w:rsidR="000C3E87">
        <w:rPr>
          <w:rFonts w:ascii="Times New Roman" w:hAnsi="Times New Roman" w:cs="Times New Roman"/>
        </w:rPr>
        <w:t>en jurisp</w:t>
      </w:r>
      <w:r>
        <w:rPr>
          <w:rFonts w:ascii="Times New Roman" w:hAnsi="Times New Roman" w:cs="Times New Roman"/>
        </w:rPr>
        <w:t>r</w:t>
      </w:r>
      <w:r w:rsidR="000C3E87">
        <w:rPr>
          <w:rFonts w:ascii="Times New Roman" w:hAnsi="Times New Roman" w:cs="Times New Roman"/>
        </w:rPr>
        <w:t>udentieonderzoek zijn</w:t>
      </w:r>
      <w:r>
        <w:rPr>
          <w:rFonts w:ascii="Times New Roman" w:hAnsi="Times New Roman" w:cs="Times New Roman"/>
        </w:rPr>
        <w:t xml:space="preserve"> verwerkt. </w:t>
      </w:r>
      <w:r w:rsidR="00E3253A">
        <w:rPr>
          <w:rFonts w:ascii="Times New Roman" w:hAnsi="Times New Roman" w:cs="Times New Roman"/>
        </w:rPr>
        <w:t xml:space="preserve">Hiermee kan de dienst SZW </w:t>
      </w:r>
      <w:r w:rsidR="006B158D">
        <w:rPr>
          <w:rFonts w:ascii="Times New Roman" w:hAnsi="Times New Roman" w:cs="Times New Roman"/>
        </w:rPr>
        <w:t xml:space="preserve">in het vervolg de Wob-verzoeken beter toetsen aan de criteria uit de Wob. </w:t>
      </w:r>
      <w:r>
        <w:rPr>
          <w:rFonts w:ascii="Times New Roman" w:hAnsi="Times New Roman" w:cs="Times New Roman"/>
        </w:rPr>
        <w:t xml:space="preserve">Mijn advies </w:t>
      </w:r>
      <w:r w:rsidR="00090257">
        <w:rPr>
          <w:rFonts w:ascii="Times New Roman" w:hAnsi="Times New Roman" w:cs="Times New Roman"/>
        </w:rPr>
        <w:t xml:space="preserve">aan de dienst SZW </w:t>
      </w:r>
      <w:r w:rsidR="006B158D">
        <w:rPr>
          <w:rFonts w:ascii="Times New Roman" w:hAnsi="Times New Roman" w:cs="Times New Roman"/>
        </w:rPr>
        <w:t xml:space="preserve">is dan ook om </w:t>
      </w:r>
      <w:r>
        <w:rPr>
          <w:rFonts w:ascii="Times New Roman" w:hAnsi="Times New Roman" w:cs="Times New Roman"/>
        </w:rPr>
        <w:t>dit stappenplan te gebruiken bij de toetsing van Wob-verzoe</w:t>
      </w:r>
      <w:r w:rsidR="006B158D">
        <w:rPr>
          <w:rFonts w:ascii="Times New Roman" w:hAnsi="Times New Roman" w:cs="Times New Roman"/>
        </w:rPr>
        <w:t>ken.</w:t>
      </w:r>
    </w:p>
    <w:p w14:paraId="13D089F4" w14:textId="77777777" w:rsidR="00486C04" w:rsidRDefault="00486C04" w:rsidP="000F2AAA">
      <w:pPr>
        <w:spacing w:line="360" w:lineRule="auto"/>
        <w:rPr>
          <w:rFonts w:ascii="Times New Roman" w:hAnsi="Times New Roman" w:cs="Times New Roman"/>
          <w:b/>
          <w:sz w:val="32"/>
          <w:szCs w:val="32"/>
        </w:rPr>
      </w:pPr>
      <w:bookmarkStart w:id="0" w:name="_GoBack"/>
      <w:bookmarkEnd w:id="0"/>
    </w:p>
    <w:p w14:paraId="60C9DE06" w14:textId="53A79A58" w:rsidR="00522990" w:rsidRPr="005B0FF9" w:rsidRDefault="00A00FA9" w:rsidP="005B0FF9">
      <w:pPr>
        <w:pStyle w:val="Titel"/>
        <w:rPr>
          <w:sz w:val="36"/>
          <w:szCs w:val="36"/>
        </w:rPr>
      </w:pPr>
      <w:r w:rsidRPr="005B0FF9">
        <w:rPr>
          <w:sz w:val="36"/>
          <w:szCs w:val="36"/>
        </w:rPr>
        <w:lastRenderedPageBreak/>
        <w:t>Inhoudsopgave</w:t>
      </w:r>
      <w:r w:rsidR="008F3C1E" w:rsidRPr="005B0FF9">
        <w:rPr>
          <w:sz w:val="36"/>
          <w:szCs w:val="36"/>
        </w:rPr>
        <w:br/>
      </w:r>
    </w:p>
    <w:p w14:paraId="61E6B6E5" w14:textId="7A006660" w:rsidR="0053410D" w:rsidRPr="0030447D" w:rsidRDefault="0053410D" w:rsidP="00975E6F">
      <w:pPr>
        <w:spacing w:line="360" w:lineRule="auto"/>
        <w:rPr>
          <w:rFonts w:ascii="Times New Roman" w:hAnsi="Times New Roman" w:cs="Times New Roman"/>
        </w:rPr>
      </w:pPr>
      <w:r w:rsidRPr="0030447D">
        <w:rPr>
          <w:rFonts w:ascii="Times New Roman" w:hAnsi="Times New Roman" w:cs="Times New Roman"/>
        </w:rPr>
        <w:t>Voorwoord</w:t>
      </w:r>
      <w:r w:rsidR="00885903" w:rsidRPr="0030447D">
        <w:rPr>
          <w:rFonts w:ascii="Times New Roman" w:hAnsi="Times New Roman" w:cs="Times New Roman"/>
        </w:rPr>
        <w:t>…</w:t>
      </w:r>
      <w:r w:rsidR="00484C42">
        <w:rPr>
          <w:rFonts w:ascii="Times New Roman" w:hAnsi="Times New Roman" w:cs="Times New Roman"/>
        </w:rPr>
        <w:t>...</w:t>
      </w:r>
      <w:r w:rsidR="00885903" w:rsidRPr="0030447D">
        <w:rPr>
          <w:rFonts w:ascii="Times New Roman" w:hAnsi="Times New Roman" w:cs="Times New Roman"/>
        </w:rPr>
        <w:t>………………………………………………</w:t>
      </w:r>
      <w:r w:rsidR="00157E03">
        <w:rPr>
          <w:rFonts w:ascii="Times New Roman" w:hAnsi="Times New Roman" w:cs="Times New Roman"/>
        </w:rPr>
        <w:t>……………………………</w:t>
      </w:r>
      <w:r w:rsidR="00484C42">
        <w:rPr>
          <w:rFonts w:ascii="Times New Roman" w:hAnsi="Times New Roman" w:cs="Times New Roman"/>
        </w:rPr>
        <w:t>..</w:t>
      </w:r>
      <w:r w:rsidR="00885903" w:rsidRPr="0030447D">
        <w:rPr>
          <w:rFonts w:ascii="Times New Roman" w:hAnsi="Times New Roman" w:cs="Times New Roman"/>
        </w:rPr>
        <w:t>blz. 2</w:t>
      </w:r>
    </w:p>
    <w:p w14:paraId="3227EA1B" w14:textId="100AB446" w:rsidR="0053410D" w:rsidRDefault="0053410D" w:rsidP="00975E6F">
      <w:pPr>
        <w:spacing w:line="360" w:lineRule="auto"/>
        <w:rPr>
          <w:rFonts w:ascii="Times New Roman" w:hAnsi="Times New Roman" w:cs="Times New Roman"/>
        </w:rPr>
      </w:pPr>
      <w:r w:rsidRPr="0030447D">
        <w:rPr>
          <w:rFonts w:ascii="Times New Roman" w:hAnsi="Times New Roman" w:cs="Times New Roman"/>
        </w:rPr>
        <w:t>Samenvatting</w:t>
      </w:r>
      <w:r w:rsidR="00885903" w:rsidRPr="0030447D">
        <w:rPr>
          <w:rFonts w:ascii="Times New Roman" w:hAnsi="Times New Roman" w:cs="Times New Roman"/>
        </w:rPr>
        <w:t>……………………………………………………………………………….</w:t>
      </w:r>
      <w:r w:rsidR="00157E03">
        <w:rPr>
          <w:rFonts w:ascii="Times New Roman" w:hAnsi="Times New Roman" w:cs="Times New Roman"/>
        </w:rPr>
        <w:t xml:space="preserve"> </w:t>
      </w:r>
      <w:r w:rsidR="00885903" w:rsidRPr="0030447D">
        <w:rPr>
          <w:rFonts w:ascii="Times New Roman" w:hAnsi="Times New Roman" w:cs="Times New Roman"/>
        </w:rPr>
        <w:t>blz. 3</w:t>
      </w:r>
    </w:p>
    <w:p w14:paraId="046342FA" w14:textId="50ED1A0F" w:rsidR="00157E03" w:rsidRPr="0030447D" w:rsidRDefault="00157E03" w:rsidP="00975E6F">
      <w:pPr>
        <w:spacing w:line="360" w:lineRule="auto"/>
        <w:rPr>
          <w:rFonts w:ascii="Times New Roman" w:hAnsi="Times New Roman" w:cs="Times New Roman"/>
        </w:rPr>
      </w:pPr>
      <w:r>
        <w:rPr>
          <w:rFonts w:ascii="Times New Roman" w:hAnsi="Times New Roman" w:cs="Times New Roman"/>
        </w:rPr>
        <w:t>Afkortingenlijst…………………………………………………………………………….</w:t>
      </w:r>
      <w:r w:rsidR="00484C42">
        <w:rPr>
          <w:rFonts w:ascii="Times New Roman" w:hAnsi="Times New Roman" w:cs="Times New Roman"/>
        </w:rPr>
        <w:t>..</w:t>
      </w:r>
      <w:r>
        <w:rPr>
          <w:rFonts w:ascii="Times New Roman" w:hAnsi="Times New Roman" w:cs="Times New Roman"/>
        </w:rPr>
        <w:t>blz. 7</w:t>
      </w:r>
    </w:p>
    <w:p w14:paraId="76BE19F0" w14:textId="2100C022" w:rsidR="009B0B60" w:rsidRPr="0030447D" w:rsidRDefault="00885903" w:rsidP="00975E6F">
      <w:pPr>
        <w:pStyle w:val="Geenafstand"/>
        <w:spacing w:line="360" w:lineRule="auto"/>
        <w:rPr>
          <w:rFonts w:ascii="Times New Roman" w:hAnsi="Times New Roman" w:cs="Times New Roman"/>
          <w:b/>
        </w:rPr>
      </w:pPr>
      <w:r w:rsidRPr="0030447D">
        <w:rPr>
          <w:rFonts w:ascii="Times New Roman" w:hAnsi="Times New Roman" w:cs="Times New Roman"/>
          <w:b/>
        </w:rPr>
        <w:t>Hoofdstuk 1: Inleiding…………………………………………………………………….</w:t>
      </w:r>
      <w:r w:rsidR="002E67E0">
        <w:rPr>
          <w:rFonts w:ascii="Times New Roman" w:hAnsi="Times New Roman" w:cs="Times New Roman"/>
          <w:b/>
        </w:rPr>
        <w:t xml:space="preserve"> </w:t>
      </w:r>
      <w:r w:rsidR="000D215B">
        <w:rPr>
          <w:rFonts w:ascii="Times New Roman" w:hAnsi="Times New Roman" w:cs="Times New Roman"/>
        </w:rPr>
        <w:t>blz.</w:t>
      </w:r>
      <w:r w:rsidR="00484C42">
        <w:rPr>
          <w:rFonts w:ascii="Times New Roman" w:hAnsi="Times New Roman" w:cs="Times New Roman"/>
        </w:rPr>
        <w:t xml:space="preserve"> </w:t>
      </w:r>
      <w:r w:rsidR="000D215B">
        <w:rPr>
          <w:rFonts w:ascii="Times New Roman" w:hAnsi="Times New Roman" w:cs="Times New Roman"/>
        </w:rPr>
        <w:t>8</w:t>
      </w:r>
      <w:r w:rsidRPr="0030447D">
        <w:rPr>
          <w:rFonts w:ascii="Times New Roman" w:hAnsi="Times New Roman" w:cs="Times New Roman"/>
          <w:b/>
        </w:rPr>
        <w:tab/>
      </w:r>
    </w:p>
    <w:p w14:paraId="75F60425" w14:textId="25D57D5C" w:rsidR="009B0B60" w:rsidRPr="0030447D" w:rsidRDefault="009B0B60" w:rsidP="00975E6F">
      <w:pPr>
        <w:pStyle w:val="Geenafstand"/>
        <w:numPr>
          <w:ilvl w:val="1"/>
          <w:numId w:val="13"/>
        </w:numPr>
        <w:spacing w:line="360" w:lineRule="auto"/>
        <w:rPr>
          <w:rFonts w:ascii="Times New Roman" w:hAnsi="Times New Roman" w:cs="Times New Roman"/>
        </w:rPr>
      </w:pPr>
      <w:bookmarkStart w:id="1" w:name="_Ref521576469"/>
      <w:r w:rsidRPr="0030447D">
        <w:rPr>
          <w:rFonts w:ascii="Times New Roman" w:hAnsi="Times New Roman" w:cs="Times New Roman"/>
        </w:rPr>
        <w:t xml:space="preserve">Achtergrond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bookmarkEnd w:id="1"/>
    </w:p>
    <w:p w14:paraId="7A09F84C" w14:textId="35374EC4" w:rsidR="009B0B60" w:rsidRPr="0030447D" w:rsidRDefault="009B0B60" w:rsidP="00975E6F">
      <w:pPr>
        <w:pStyle w:val="Geenafstand"/>
        <w:spacing w:line="360" w:lineRule="auto"/>
        <w:rPr>
          <w:rFonts w:ascii="Times New Roman" w:hAnsi="Times New Roman" w:cs="Times New Roman"/>
        </w:rPr>
      </w:pPr>
      <w:r w:rsidRPr="0030447D">
        <w:rPr>
          <w:rFonts w:ascii="Times New Roman" w:hAnsi="Times New Roman" w:cs="Times New Roman"/>
        </w:rPr>
        <w:t xml:space="preserve">1.2. Aanleiding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p>
    <w:p w14:paraId="6B877B5C" w14:textId="038C34E8" w:rsidR="009B0B60" w:rsidRPr="0030447D" w:rsidRDefault="009B0B60" w:rsidP="00975E6F">
      <w:pPr>
        <w:pStyle w:val="Geenafstand"/>
        <w:spacing w:line="360" w:lineRule="auto"/>
        <w:rPr>
          <w:rFonts w:ascii="Times New Roman" w:hAnsi="Times New Roman" w:cs="Times New Roman"/>
        </w:rPr>
      </w:pPr>
      <w:r w:rsidRPr="0030447D">
        <w:rPr>
          <w:rFonts w:ascii="Times New Roman" w:hAnsi="Times New Roman" w:cs="Times New Roman"/>
        </w:rPr>
        <w:t>1.3</w:t>
      </w:r>
      <w:r w:rsidR="00484C42">
        <w:rPr>
          <w:rFonts w:ascii="Times New Roman" w:hAnsi="Times New Roman" w:cs="Times New Roman"/>
        </w:rPr>
        <w:t>.</w:t>
      </w:r>
      <w:r w:rsidRPr="0030447D">
        <w:rPr>
          <w:rFonts w:ascii="Times New Roman" w:hAnsi="Times New Roman" w:cs="Times New Roman"/>
        </w:rPr>
        <w:t xml:space="preserve"> Beschrijving praktijkprobleem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p>
    <w:p w14:paraId="47946D16" w14:textId="723A9BB9" w:rsidR="009B0B60" w:rsidRPr="0030447D" w:rsidRDefault="009B0B60" w:rsidP="00975E6F">
      <w:pPr>
        <w:pStyle w:val="Geenafstand"/>
        <w:spacing w:line="360" w:lineRule="auto"/>
        <w:rPr>
          <w:rFonts w:ascii="Times New Roman" w:hAnsi="Times New Roman" w:cs="Times New Roman"/>
        </w:rPr>
      </w:pPr>
      <w:r w:rsidRPr="0030447D">
        <w:rPr>
          <w:rFonts w:ascii="Times New Roman" w:hAnsi="Times New Roman" w:cs="Times New Roman"/>
        </w:rPr>
        <w:t>1.4</w:t>
      </w:r>
      <w:r w:rsidR="00D74895">
        <w:rPr>
          <w:rFonts w:ascii="Times New Roman" w:hAnsi="Times New Roman" w:cs="Times New Roman"/>
        </w:rPr>
        <w:t xml:space="preserve">. </w:t>
      </w:r>
      <w:r w:rsidRPr="0030447D">
        <w:rPr>
          <w:rFonts w:ascii="Times New Roman" w:hAnsi="Times New Roman" w:cs="Times New Roman"/>
        </w:rPr>
        <w:t xml:space="preserve">Van praktijkprobleem naar kennisvraag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p>
    <w:p w14:paraId="2429B7CA" w14:textId="4D74F7DA" w:rsidR="009B0B60" w:rsidRPr="0030447D" w:rsidRDefault="009B0B60" w:rsidP="00975E6F">
      <w:pPr>
        <w:pStyle w:val="Geenafstand"/>
        <w:spacing w:line="360" w:lineRule="auto"/>
        <w:rPr>
          <w:rFonts w:ascii="Times New Roman" w:hAnsi="Times New Roman" w:cs="Times New Roman"/>
        </w:rPr>
      </w:pPr>
      <w:r w:rsidRPr="0030447D">
        <w:rPr>
          <w:rFonts w:ascii="Times New Roman" w:hAnsi="Times New Roman" w:cs="Times New Roman"/>
        </w:rPr>
        <w:t>1.5</w:t>
      </w:r>
      <w:r w:rsidR="00D74895">
        <w:rPr>
          <w:rFonts w:ascii="Times New Roman" w:hAnsi="Times New Roman" w:cs="Times New Roman"/>
        </w:rPr>
        <w:t>.</w:t>
      </w:r>
      <w:r w:rsidRPr="0030447D">
        <w:rPr>
          <w:rFonts w:ascii="Times New Roman" w:hAnsi="Times New Roman" w:cs="Times New Roman"/>
        </w:rPr>
        <w:t xml:space="preserve"> Doelstelling, centrale vraag en deelvragen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p>
    <w:p w14:paraId="7C77307D" w14:textId="77777777" w:rsidR="00484C42" w:rsidRDefault="009B0B60" w:rsidP="00975E6F">
      <w:pPr>
        <w:pStyle w:val="Geenafstand"/>
        <w:spacing w:line="360" w:lineRule="auto"/>
        <w:rPr>
          <w:rFonts w:ascii="Times New Roman" w:hAnsi="Times New Roman" w:cs="Times New Roman"/>
          <w:b/>
        </w:rPr>
      </w:pPr>
      <w:r w:rsidRPr="0030447D">
        <w:rPr>
          <w:rFonts w:ascii="Times New Roman" w:hAnsi="Times New Roman" w:cs="Times New Roman"/>
        </w:rPr>
        <w:t xml:space="preserve">1.6. Onderzoeksmethode en verantwoording deelvragen </w:t>
      </w:r>
      <w:r w:rsidRPr="0030447D">
        <w:rPr>
          <w:rFonts w:ascii="Times New Roman" w:hAnsi="Times New Roman" w:cs="Times New Roman"/>
        </w:rPr>
        <w:tab/>
      </w:r>
      <w:r w:rsidR="00484C42">
        <w:rPr>
          <w:rFonts w:ascii="Times New Roman" w:hAnsi="Times New Roman" w:cs="Times New Roman"/>
        </w:rPr>
        <w:br/>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006161EA" w:rsidRPr="0030447D">
        <w:rPr>
          <w:rFonts w:ascii="Times New Roman" w:hAnsi="Times New Roman" w:cs="Times New Roman"/>
        </w:rPr>
        <w:t xml:space="preserve">   </w:t>
      </w:r>
      <w:r w:rsidRPr="0030447D">
        <w:rPr>
          <w:rFonts w:ascii="Times New Roman" w:hAnsi="Times New Roman" w:cs="Times New Roman"/>
        </w:rPr>
        <w:br/>
      </w:r>
      <w:r w:rsidRPr="0030447D">
        <w:rPr>
          <w:rFonts w:ascii="Times New Roman" w:hAnsi="Times New Roman" w:cs="Times New Roman"/>
          <w:b/>
        </w:rPr>
        <w:t>Hoofdstuk 2: Juridisch kader</w:t>
      </w:r>
      <w:r w:rsidR="00885903" w:rsidRPr="0030447D">
        <w:rPr>
          <w:rFonts w:ascii="Times New Roman" w:hAnsi="Times New Roman" w:cs="Times New Roman"/>
          <w:b/>
        </w:rPr>
        <w:t>…………………………………………………………</w:t>
      </w:r>
      <w:r w:rsidR="00484C42">
        <w:rPr>
          <w:rFonts w:ascii="Times New Roman" w:hAnsi="Times New Roman" w:cs="Times New Roman"/>
          <w:b/>
        </w:rPr>
        <w:t>….</w:t>
      </w:r>
      <w:r w:rsidR="00484C42">
        <w:rPr>
          <w:rFonts w:ascii="Times New Roman" w:hAnsi="Times New Roman" w:cs="Times New Roman"/>
        </w:rPr>
        <w:t>.</w:t>
      </w:r>
      <w:r w:rsidR="00157E03">
        <w:rPr>
          <w:rFonts w:ascii="Times New Roman" w:hAnsi="Times New Roman" w:cs="Times New Roman"/>
        </w:rPr>
        <w:t>blz</w:t>
      </w:r>
      <w:r w:rsidR="00484C42">
        <w:rPr>
          <w:rFonts w:ascii="Times New Roman" w:hAnsi="Times New Roman" w:cs="Times New Roman"/>
        </w:rPr>
        <w:t>.</w:t>
      </w:r>
      <w:r w:rsidR="00157E03">
        <w:rPr>
          <w:rFonts w:ascii="Times New Roman" w:hAnsi="Times New Roman" w:cs="Times New Roman"/>
        </w:rPr>
        <w:t xml:space="preserve"> 16</w:t>
      </w:r>
    </w:p>
    <w:p w14:paraId="3688B942" w14:textId="1B55328D" w:rsidR="004E433D" w:rsidRPr="00484C42" w:rsidRDefault="009B0B60" w:rsidP="00975E6F">
      <w:pPr>
        <w:pStyle w:val="Geenafstand"/>
        <w:spacing w:line="360" w:lineRule="auto"/>
        <w:rPr>
          <w:rFonts w:ascii="Times New Roman" w:hAnsi="Times New Roman" w:cs="Times New Roman"/>
          <w:b/>
        </w:rPr>
      </w:pPr>
      <w:r w:rsidRPr="0030447D">
        <w:rPr>
          <w:rFonts w:ascii="Times New Roman" w:hAnsi="Times New Roman" w:cs="Times New Roman"/>
        </w:rPr>
        <w:t>2.1</w:t>
      </w:r>
      <w:r w:rsidR="00D74895">
        <w:rPr>
          <w:rFonts w:ascii="Times New Roman" w:hAnsi="Times New Roman" w:cs="Times New Roman"/>
        </w:rPr>
        <w:t>.</w:t>
      </w:r>
      <w:r w:rsidR="00F11467">
        <w:rPr>
          <w:rFonts w:ascii="Times New Roman" w:hAnsi="Times New Roman" w:cs="Times New Roman"/>
        </w:rPr>
        <w:t xml:space="preserve">  </w:t>
      </w:r>
      <w:r w:rsidRPr="0030447D">
        <w:rPr>
          <w:rFonts w:ascii="Times New Roman" w:hAnsi="Times New Roman" w:cs="Times New Roman"/>
        </w:rPr>
        <w:t xml:space="preserve"> </w:t>
      </w:r>
      <w:r w:rsidR="004E433D" w:rsidRPr="0030447D">
        <w:rPr>
          <w:rFonts w:ascii="Times New Roman" w:hAnsi="Times New Roman" w:cs="Times New Roman"/>
        </w:rPr>
        <w:t>Inleiding</w:t>
      </w:r>
    </w:p>
    <w:p w14:paraId="379DEAC7" w14:textId="2E810239" w:rsidR="009B0B60"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2.2</w:t>
      </w:r>
      <w:r w:rsidR="00D74895">
        <w:rPr>
          <w:rFonts w:ascii="Times New Roman" w:hAnsi="Times New Roman" w:cs="Times New Roman"/>
        </w:rPr>
        <w:t>.</w:t>
      </w:r>
      <w:r w:rsidR="00F11467">
        <w:rPr>
          <w:rFonts w:ascii="Times New Roman" w:hAnsi="Times New Roman" w:cs="Times New Roman"/>
        </w:rPr>
        <w:t xml:space="preserve"> </w:t>
      </w:r>
      <w:r w:rsidRPr="0030447D">
        <w:rPr>
          <w:rFonts w:ascii="Times New Roman" w:hAnsi="Times New Roman" w:cs="Times New Roman"/>
        </w:rPr>
        <w:t xml:space="preserve"> Ontstaansgeschiedenis</w:t>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p>
    <w:p w14:paraId="22A5E4E2" w14:textId="263F049F" w:rsidR="009B0B60" w:rsidRPr="0030447D" w:rsidRDefault="009B0B60" w:rsidP="00975E6F">
      <w:pPr>
        <w:pStyle w:val="Geenafstand"/>
        <w:spacing w:line="360" w:lineRule="auto"/>
        <w:rPr>
          <w:rFonts w:ascii="Times New Roman" w:hAnsi="Times New Roman" w:cs="Times New Roman"/>
        </w:rPr>
      </w:pPr>
      <w:r w:rsidRPr="0030447D">
        <w:rPr>
          <w:rFonts w:ascii="Times New Roman" w:hAnsi="Times New Roman" w:cs="Times New Roman"/>
        </w:rPr>
        <w:t>2.3</w:t>
      </w:r>
      <w:r w:rsidR="00D74895">
        <w:rPr>
          <w:rFonts w:ascii="Times New Roman" w:hAnsi="Times New Roman" w:cs="Times New Roman"/>
        </w:rPr>
        <w:t>.</w:t>
      </w:r>
      <w:r w:rsidRPr="0030447D">
        <w:rPr>
          <w:rFonts w:ascii="Times New Roman" w:hAnsi="Times New Roman" w:cs="Times New Roman"/>
        </w:rPr>
        <w:t xml:space="preserve"> </w:t>
      </w:r>
      <w:r w:rsidR="00F11467">
        <w:rPr>
          <w:rFonts w:ascii="Times New Roman" w:hAnsi="Times New Roman" w:cs="Times New Roman"/>
        </w:rPr>
        <w:t xml:space="preserve"> </w:t>
      </w:r>
      <w:r w:rsidRPr="0030447D">
        <w:rPr>
          <w:rFonts w:ascii="Times New Roman" w:hAnsi="Times New Roman" w:cs="Times New Roman"/>
        </w:rPr>
        <w:t xml:space="preserve">Actieve of passieve informatieverstrekking </w:t>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p>
    <w:p w14:paraId="514A7CBB" w14:textId="5AA11F47" w:rsidR="009B0B60" w:rsidRPr="0030447D" w:rsidRDefault="004E433D" w:rsidP="00975E6F">
      <w:pPr>
        <w:pStyle w:val="Geenafstand"/>
        <w:spacing w:line="360" w:lineRule="auto"/>
        <w:rPr>
          <w:rFonts w:ascii="Times New Roman" w:hAnsi="Times New Roman" w:cs="Times New Roman"/>
          <w:color w:val="000000"/>
        </w:rPr>
      </w:pPr>
      <w:r w:rsidRPr="0030447D">
        <w:rPr>
          <w:rFonts w:ascii="Times New Roman" w:hAnsi="Times New Roman" w:cs="Times New Roman"/>
          <w:color w:val="000000"/>
        </w:rPr>
        <w:t>2.4</w:t>
      </w:r>
      <w:r w:rsidR="00D74895">
        <w:rPr>
          <w:rFonts w:ascii="Times New Roman" w:hAnsi="Times New Roman" w:cs="Times New Roman"/>
          <w:color w:val="000000"/>
        </w:rPr>
        <w:t>.</w:t>
      </w:r>
      <w:r w:rsidRPr="0030447D">
        <w:rPr>
          <w:rFonts w:ascii="Times New Roman" w:hAnsi="Times New Roman" w:cs="Times New Roman"/>
          <w:color w:val="000000"/>
        </w:rPr>
        <w:t xml:space="preserve"> </w:t>
      </w:r>
      <w:r w:rsidR="00F11467">
        <w:rPr>
          <w:rFonts w:ascii="Times New Roman" w:hAnsi="Times New Roman" w:cs="Times New Roman"/>
          <w:color w:val="000000"/>
        </w:rPr>
        <w:t xml:space="preserve"> </w:t>
      </w:r>
      <w:r w:rsidRPr="0030447D">
        <w:rPr>
          <w:rFonts w:ascii="Times New Roman" w:hAnsi="Times New Roman" w:cs="Times New Roman"/>
          <w:color w:val="000000"/>
        </w:rPr>
        <w:t xml:space="preserve">Artikel 3 Wet openbaarheid van bestuur </w:t>
      </w:r>
      <w:r w:rsidRPr="0030447D">
        <w:rPr>
          <w:rFonts w:ascii="Times New Roman" w:hAnsi="Times New Roman" w:cs="Times New Roman"/>
          <w:color w:val="000000"/>
        </w:rPr>
        <w:tab/>
      </w:r>
      <w:r w:rsidRPr="0030447D">
        <w:rPr>
          <w:rFonts w:ascii="Times New Roman" w:hAnsi="Times New Roman" w:cs="Times New Roman"/>
          <w:color w:val="000000"/>
        </w:rPr>
        <w:tab/>
      </w:r>
      <w:r w:rsidRPr="0030447D">
        <w:rPr>
          <w:rFonts w:ascii="Times New Roman" w:hAnsi="Times New Roman" w:cs="Times New Roman"/>
          <w:color w:val="000000"/>
        </w:rPr>
        <w:tab/>
      </w:r>
      <w:r w:rsidRPr="0030447D">
        <w:rPr>
          <w:rFonts w:ascii="Times New Roman" w:hAnsi="Times New Roman" w:cs="Times New Roman"/>
          <w:color w:val="000000"/>
        </w:rPr>
        <w:tab/>
      </w:r>
      <w:r w:rsidRPr="0030447D">
        <w:rPr>
          <w:rFonts w:ascii="Times New Roman" w:hAnsi="Times New Roman" w:cs="Times New Roman"/>
          <w:color w:val="000000"/>
        </w:rPr>
        <w:tab/>
      </w:r>
      <w:r w:rsidRPr="0030447D">
        <w:rPr>
          <w:rFonts w:ascii="Times New Roman" w:hAnsi="Times New Roman" w:cs="Times New Roman"/>
          <w:color w:val="000000"/>
        </w:rPr>
        <w:tab/>
      </w:r>
      <w:r w:rsidR="009B0B60" w:rsidRPr="0030447D">
        <w:rPr>
          <w:rFonts w:ascii="Times New Roman" w:hAnsi="Times New Roman" w:cs="Times New Roman"/>
          <w:color w:val="000000"/>
        </w:rPr>
        <w:tab/>
      </w:r>
    </w:p>
    <w:p w14:paraId="319FE87A" w14:textId="7239C6A0" w:rsidR="009B0B60"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2.5</w:t>
      </w:r>
      <w:r w:rsidR="00D74895">
        <w:rPr>
          <w:rFonts w:ascii="Times New Roman" w:hAnsi="Times New Roman" w:cs="Times New Roman"/>
        </w:rPr>
        <w:t>.</w:t>
      </w:r>
      <w:r w:rsidR="00F11467">
        <w:rPr>
          <w:rFonts w:ascii="Times New Roman" w:hAnsi="Times New Roman" w:cs="Times New Roman"/>
        </w:rPr>
        <w:t xml:space="preserve"> </w:t>
      </w:r>
      <w:r w:rsidRPr="0030447D">
        <w:rPr>
          <w:rFonts w:ascii="Times New Roman" w:hAnsi="Times New Roman" w:cs="Times New Roman"/>
        </w:rPr>
        <w:t xml:space="preserve"> Toetsingscriteria Wob</w:t>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p>
    <w:p w14:paraId="35776158" w14:textId="2D85CE2E"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w:t>
      </w:r>
      <w:r w:rsidR="00D74895">
        <w:rPr>
          <w:rFonts w:ascii="Times New Roman" w:hAnsi="Times New Roman" w:cs="Times New Roman"/>
        </w:rPr>
        <w:t>.</w:t>
      </w:r>
      <w:r w:rsidRPr="0030447D">
        <w:rPr>
          <w:rFonts w:ascii="Times New Roman" w:hAnsi="Times New Roman" w:cs="Times New Roman"/>
        </w:rPr>
        <w:t xml:space="preserve"> </w:t>
      </w:r>
      <w:r w:rsidR="00F11467">
        <w:rPr>
          <w:rFonts w:ascii="Times New Roman" w:hAnsi="Times New Roman" w:cs="Times New Roman"/>
        </w:rPr>
        <w:t xml:space="preserve"> </w:t>
      </w:r>
      <w:r w:rsidRPr="0030447D">
        <w:rPr>
          <w:rFonts w:ascii="Times New Roman" w:hAnsi="Times New Roman" w:cs="Times New Roman"/>
        </w:rPr>
        <w:t>Bestuurlijke aangelegenheid</w:t>
      </w:r>
      <w:r w:rsidR="009B0B60" w:rsidRPr="0030447D">
        <w:rPr>
          <w:rFonts w:ascii="Times New Roman" w:hAnsi="Times New Roman" w:cs="Times New Roman"/>
        </w:rPr>
        <w:t xml:space="preserve"> </w:t>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r w:rsidR="009B0B60" w:rsidRPr="0030447D">
        <w:rPr>
          <w:rFonts w:ascii="Times New Roman" w:hAnsi="Times New Roman" w:cs="Times New Roman"/>
        </w:rPr>
        <w:tab/>
      </w:r>
    </w:p>
    <w:p w14:paraId="5D8ECFF0" w14:textId="01437D7A"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2.6.1</w:t>
      </w:r>
      <w:r w:rsidR="00D74895">
        <w:rPr>
          <w:rFonts w:ascii="Times New Roman" w:hAnsi="Times New Roman" w:cs="Times New Roman"/>
        </w:rPr>
        <w:t>.</w:t>
      </w:r>
      <w:r w:rsidR="00484C42">
        <w:rPr>
          <w:rFonts w:ascii="Times New Roman" w:hAnsi="Times New Roman" w:cs="Times New Roman"/>
        </w:rPr>
        <w:t xml:space="preserve"> </w:t>
      </w:r>
      <w:r w:rsidRPr="0030447D">
        <w:rPr>
          <w:rFonts w:ascii="Times New Roman" w:hAnsi="Times New Roman" w:cs="Times New Roman"/>
        </w:rPr>
        <w:t>Achtergrond</w:t>
      </w:r>
    </w:p>
    <w:p w14:paraId="0EE39332" w14:textId="15315EBB"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2.6.2</w:t>
      </w:r>
      <w:r w:rsidR="00D74895">
        <w:rPr>
          <w:rFonts w:ascii="Times New Roman" w:hAnsi="Times New Roman" w:cs="Times New Roman"/>
        </w:rPr>
        <w:t>.</w:t>
      </w:r>
      <w:r w:rsidRPr="0030447D">
        <w:rPr>
          <w:rFonts w:ascii="Times New Roman" w:hAnsi="Times New Roman" w:cs="Times New Roman"/>
        </w:rPr>
        <w:t xml:space="preserve"> Artikel 3 lid 1 Wob</w:t>
      </w:r>
    </w:p>
    <w:p w14:paraId="5526F885" w14:textId="220BE243"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2.6.3</w:t>
      </w:r>
      <w:r w:rsidR="00D74895">
        <w:rPr>
          <w:rFonts w:ascii="Times New Roman" w:hAnsi="Times New Roman" w:cs="Times New Roman"/>
        </w:rPr>
        <w:t>.</w:t>
      </w:r>
      <w:r w:rsidRPr="0030447D">
        <w:rPr>
          <w:rFonts w:ascii="Times New Roman" w:hAnsi="Times New Roman" w:cs="Times New Roman"/>
        </w:rPr>
        <w:t xml:space="preserve"> Documenten</w:t>
      </w:r>
    </w:p>
    <w:p w14:paraId="7F1F5063" w14:textId="3CF3D767"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2.6.4</w:t>
      </w:r>
      <w:r w:rsidR="00D74895">
        <w:rPr>
          <w:rFonts w:ascii="Times New Roman" w:hAnsi="Times New Roman" w:cs="Times New Roman"/>
        </w:rPr>
        <w:t>.</w:t>
      </w:r>
      <w:r w:rsidRPr="0030447D">
        <w:rPr>
          <w:rFonts w:ascii="Times New Roman" w:hAnsi="Times New Roman" w:cs="Times New Roman"/>
        </w:rPr>
        <w:t xml:space="preserve"> Vervaardigen documenten</w:t>
      </w:r>
    </w:p>
    <w:p w14:paraId="13BE6EC9" w14:textId="719B6F4E"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2.6.5</w:t>
      </w:r>
      <w:r w:rsidR="00D74895">
        <w:rPr>
          <w:rFonts w:ascii="Times New Roman" w:hAnsi="Times New Roman" w:cs="Times New Roman"/>
        </w:rPr>
        <w:t>.</w:t>
      </w:r>
      <w:r w:rsidRPr="0030447D">
        <w:rPr>
          <w:rFonts w:ascii="Times New Roman" w:hAnsi="Times New Roman" w:cs="Times New Roman"/>
        </w:rPr>
        <w:t xml:space="preserve"> Bestuurlijke aangelegenheid</w:t>
      </w:r>
    </w:p>
    <w:p w14:paraId="0BACCC3F" w14:textId="730A069C"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2.6.6</w:t>
      </w:r>
      <w:r w:rsidR="00D74895">
        <w:rPr>
          <w:rFonts w:ascii="Times New Roman" w:hAnsi="Times New Roman" w:cs="Times New Roman"/>
        </w:rPr>
        <w:t>.</w:t>
      </w:r>
      <w:r w:rsidRPr="0030447D">
        <w:rPr>
          <w:rFonts w:ascii="Times New Roman" w:hAnsi="Times New Roman" w:cs="Times New Roman"/>
        </w:rPr>
        <w:t xml:space="preserve"> De reikwijdte van het begrip bestuurlijke aangelegenheid begrensd</w:t>
      </w:r>
    </w:p>
    <w:p w14:paraId="2C056A20" w14:textId="5F567F30" w:rsidR="004E433D" w:rsidRPr="0030447D"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2.8.</w:t>
      </w:r>
      <w:r w:rsidR="00F11467">
        <w:rPr>
          <w:rFonts w:ascii="Times New Roman" w:hAnsi="Times New Roman" w:cs="Times New Roman"/>
        </w:rPr>
        <w:t xml:space="preserve"> </w:t>
      </w:r>
      <w:r w:rsidRPr="0030447D">
        <w:rPr>
          <w:rFonts w:ascii="Times New Roman" w:hAnsi="Times New Roman" w:cs="Times New Roman"/>
        </w:rPr>
        <w:t>Openbaar voor een ieder</w:t>
      </w:r>
    </w:p>
    <w:p w14:paraId="38C8E799" w14:textId="62AC7180" w:rsidR="00484C42" w:rsidRDefault="004E433D" w:rsidP="00975E6F">
      <w:pPr>
        <w:pStyle w:val="Geenafstand"/>
        <w:spacing w:line="360" w:lineRule="auto"/>
        <w:rPr>
          <w:rFonts w:ascii="Times New Roman" w:hAnsi="Times New Roman" w:cs="Times New Roman"/>
        </w:rPr>
      </w:pPr>
      <w:r w:rsidRPr="0030447D">
        <w:rPr>
          <w:rFonts w:ascii="Times New Roman" w:hAnsi="Times New Roman" w:cs="Times New Roman"/>
        </w:rPr>
        <w:t>2.9</w:t>
      </w:r>
      <w:r w:rsidR="00D74895">
        <w:rPr>
          <w:rFonts w:ascii="Times New Roman" w:hAnsi="Times New Roman" w:cs="Times New Roman"/>
        </w:rPr>
        <w:t>.</w:t>
      </w:r>
      <w:r w:rsidRPr="0030447D">
        <w:rPr>
          <w:rFonts w:ascii="Times New Roman" w:hAnsi="Times New Roman" w:cs="Times New Roman"/>
        </w:rPr>
        <w:t xml:space="preserve">  Tussenconclusie</w:t>
      </w:r>
      <w:r w:rsidR="009B0B60" w:rsidRPr="0030447D">
        <w:rPr>
          <w:rFonts w:ascii="Times New Roman" w:hAnsi="Times New Roman" w:cs="Times New Roman"/>
        </w:rPr>
        <w:tab/>
      </w:r>
      <w:r w:rsidR="009B0B60" w:rsidRPr="0030447D">
        <w:rPr>
          <w:rFonts w:ascii="Times New Roman" w:hAnsi="Times New Roman" w:cs="Times New Roman"/>
        </w:rPr>
        <w:tab/>
      </w:r>
    </w:p>
    <w:p w14:paraId="09787931" w14:textId="0C8B2BD2" w:rsidR="00484C42" w:rsidRDefault="00484C42" w:rsidP="00975E6F">
      <w:pPr>
        <w:pStyle w:val="Geenafstand"/>
        <w:spacing w:line="360" w:lineRule="auto"/>
        <w:rPr>
          <w:rFonts w:ascii="Times New Roman" w:hAnsi="Times New Roman" w:cs="Times New Roman"/>
        </w:rPr>
      </w:pPr>
    </w:p>
    <w:p w14:paraId="521CD57B" w14:textId="3736A062" w:rsidR="00D74895" w:rsidRDefault="00D74895" w:rsidP="00975E6F">
      <w:pPr>
        <w:pStyle w:val="Geenafstand"/>
        <w:spacing w:line="360" w:lineRule="auto"/>
        <w:rPr>
          <w:rFonts w:ascii="Times New Roman" w:hAnsi="Times New Roman" w:cs="Times New Roman"/>
        </w:rPr>
      </w:pPr>
    </w:p>
    <w:p w14:paraId="45B39B21" w14:textId="16531E6D" w:rsidR="00D74895" w:rsidRDefault="00D74895" w:rsidP="00975E6F">
      <w:pPr>
        <w:pStyle w:val="Geenafstand"/>
        <w:spacing w:line="360" w:lineRule="auto"/>
        <w:rPr>
          <w:rFonts w:ascii="Times New Roman" w:hAnsi="Times New Roman" w:cs="Times New Roman"/>
        </w:rPr>
      </w:pPr>
    </w:p>
    <w:p w14:paraId="0DC3027C" w14:textId="0D42FC15" w:rsidR="00D74895" w:rsidRDefault="00D74895" w:rsidP="00975E6F">
      <w:pPr>
        <w:pStyle w:val="Geenafstand"/>
        <w:spacing w:line="360" w:lineRule="auto"/>
        <w:rPr>
          <w:rFonts w:ascii="Times New Roman" w:hAnsi="Times New Roman" w:cs="Times New Roman"/>
        </w:rPr>
      </w:pPr>
    </w:p>
    <w:p w14:paraId="5DCD6B79" w14:textId="2CA0E37D" w:rsidR="00D74895" w:rsidRDefault="00D74895" w:rsidP="00975E6F">
      <w:pPr>
        <w:pStyle w:val="Geenafstand"/>
        <w:spacing w:line="360" w:lineRule="auto"/>
        <w:rPr>
          <w:rFonts w:ascii="Times New Roman" w:hAnsi="Times New Roman" w:cs="Times New Roman"/>
        </w:rPr>
      </w:pPr>
    </w:p>
    <w:p w14:paraId="334406C8" w14:textId="77777777" w:rsidR="00D74895" w:rsidRDefault="00D74895" w:rsidP="00975E6F">
      <w:pPr>
        <w:pStyle w:val="Geenafstand"/>
        <w:spacing w:line="360" w:lineRule="auto"/>
        <w:rPr>
          <w:rFonts w:ascii="Times New Roman" w:hAnsi="Times New Roman" w:cs="Times New Roman"/>
        </w:rPr>
      </w:pPr>
    </w:p>
    <w:p w14:paraId="615B13A6" w14:textId="5D7FE442" w:rsidR="00885903" w:rsidRPr="0030447D" w:rsidRDefault="00885903" w:rsidP="00975E6F">
      <w:pPr>
        <w:pStyle w:val="Geenafstand"/>
        <w:spacing w:line="360" w:lineRule="auto"/>
        <w:rPr>
          <w:rFonts w:ascii="Times New Roman" w:hAnsi="Times New Roman" w:cs="Times New Roman"/>
        </w:rPr>
      </w:pPr>
      <w:r w:rsidRPr="0030447D">
        <w:rPr>
          <w:rFonts w:ascii="Times New Roman" w:hAnsi="Times New Roman" w:cs="Times New Roman"/>
          <w:b/>
        </w:rPr>
        <w:lastRenderedPageBreak/>
        <w:t>Hoofdstuk 3: Resultaten jurisprudentieanalyse…………………</w:t>
      </w:r>
      <w:r w:rsidR="00484C42">
        <w:rPr>
          <w:rFonts w:ascii="Times New Roman" w:hAnsi="Times New Roman" w:cs="Times New Roman"/>
          <w:b/>
        </w:rPr>
        <w:t>…</w:t>
      </w:r>
      <w:r w:rsidRPr="0030447D">
        <w:rPr>
          <w:rFonts w:ascii="Times New Roman" w:hAnsi="Times New Roman" w:cs="Times New Roman"/>
          <w:b/>
        </w:rPr>
        <w:t>…………</w:t>
      </w:r>
      <w:r w:rsidR="00484C42">
        <w:rPr>
          <w:rFonts w:ascii="Times New Roman" w:hAnsi="Times New Roman" w:cs="Times New Roman"/>
          <w:b/>
        </w:rPr>
        <w:t>….</w:t>
      </w:r>
      <w:r w:rsidRPr="0030447D">
        <w:rPr>
          <w:rFonts w:ascii="Times New Roman" w:hAnsi="Times New Roman" w:cs="Times New Roman"/>
          <w:b/>
        </w:rPr>
        <w:t>……</w:t>
      </w:r>
      <w:r w:rsidRPr="0030447D">
        <w:rPr>
          <w:rFonts w:ascii="Times New Roman" w:hAnsi="Times New Roman" w:cs="Times New Roman"/>
        </w:rPr>
        <w:t>.</w:t>
      </w:r>
      <w:r w:rsidR="00157E03">
        <w:rPr>
          <w:rFonts w:ascii="Times New Roman" w:hAnsi="Times New Roman" w:cs="Times New Roman"/>
        </w:rPr>
        <w:t>blz</w:t>
      </w:r>
      <w:r w:rsidR="00484C42">
        <w:rPr>
          <w:rFonts w:ascii="Times New Roman" w:hAnsi="Times New Roman" w:cs="Times New Roman"/>
        </w:rPr>
        <w:t>.</w:t>
      </w:r>
      <w:r w:rsidR="00157E03">
        <w:rPr>
          <w:rFonts w:ascii="Times New Roman" w:hAnsi="Times New Roman" w:cs="Times New Roman"/>
        </w:rPr>
        <w:t xml:space="preserve"> 26</w:t>
      </w:r>
    </w:p>
    <w:p w14:paraId="355E2875" w14:textId="53C4EE5D" w:rsidR="00D37F0D" w:rsidRPr="0030447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rPr>
        <w:t>3.1</w:t>
      </w:r>
      <w:r w:rsidR="00D74895">
        <w:rPr>
          <w:rFonts w:ascii="Times New Roman" w:hAnsi="Times New Roman" w:cs="Times New Roman"/>
        </w:rPr>
        <w:t>.</w:t>
      </w:r>
      <w:r w:rsidRPr="0030447D">
        <w:rPr>
          <w:rFonts w:ascii="Times New Roman" w:hAnsi="Times New Roman" w:cs="Times New Roman"/>
        </w:rPr>
        <w:t xml:space="preserve"> Inleiding </w:t>
      </w:r>
    </w:p>
    <w:p w14:paraId="35F7B3C0" w14:textId="44F9391B" w:rsidR="00D37F0D" w:rsidRPr="0030447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rPr>
        <w:t>3.2</w:t>
      </w:r>
      <w:r w:rsidR="00D74895">
        <w:rPr>
          <w:rFonts w:ascii="Times New Roman" w:hAnsi="Times New Roman" w:cs="Times New Roman"/>
        </w:rPr>
        <w:t>.</w:t>
      </w:r>
      <w:r w:rsidRPr="0030447D">
        <w:rPr>
          <w:rFonts w:ascii="Times New Roman" w:hAnsi="Times New Roman" w:cs="Times New Roman"/>
        </w:rPr>
        <w:t xml:space="preserve"> Topics</w:t>
      </w:r>
    </w:p>
    <w:p w14:paraId="723403E3" w14:textId="28109A0D" w:rsidR="00D37F0D" w:rsidRPr="0030447D" w:rsidRDefault="007B05B2" w:rsidP="00975E6F">
      <w:pPr>
        <w:pStyle w:val="Geenafstand"/>
        <w:spacing w:line="360" w:lineRule="auto"/>
        <w:rPr>
          <w:rFonts w:ascii="Times New Roman" w:hAnsi="Times New Roman" w:cs="Times New Roman"/>
        </w:rPr>
      </w:pPr>
      <w:r>
        <w:rPr>
          <w:rFonts w:ascii="Times New Roman" w:hAnsi="Times New Roman" w:cs="Times New Roman"/>
        </w:rPr>
        <w:t>3.3</w:t>
      </w:r>
      <w:r w:rsidR="00D74895">
        <w:rPr>
          <w:rFonts w:ascii="Times New Roman" w:hAnsi="Times New Roman" w:cs="Times New Roman"/>
        </w:rPr>
        <w:t>.</w:t>
      </w:r>
      <w:r>
        <w:rPr>
          <w:rFonts w:ascii="Times New Roman" w:hAnsi="Times New Roman" w:cs="Times New Roman"/>
        </w:rPr>
        <w:t xml:space="preserve"> Criterium</w:t>
      </w:r>
      <w:r w:rsidR="00D37F0D" w:rsidRPr="0030447D">
        <w:rPr>
          <w:rFonts w:ascii="Times New Roman" w:hAnsi="Times New Roman" w:cs="Times New Roman"/>
        </w:rPr>
        <w:t xml:space="preserve"> oogmerk openbaarmaking voor een ieder</w:t>
      </w:r>
    </w:p>
    <w:p w14:paraId="429E4F5A" w14:textId="1FF2A503" w:rsidR="00D37F0D" w:rsidRPr="0030447D" w:rsidRDefault="007B05B2" w:rsidP="00975E6F">
      <w:pPr>
        <w:pStyle w:val="Geenafstand"/>
        <w:spacing w:line="360" w:lineRule="auto"/>
        <w:rPr>
          <w:rFonts w:ascii="Times New Roman" w:hAnsi="Times New Roman" w:cs="Times New Roman"/>
        </w:rPr>
      </w:pPr>
      <w:r>
        <w:rPr>
          <w:rFonts w:ascii="Times New Roman" w:hAnsi="Times New Roman" w:cs="Times New Roman"/>
        </w:rPr>
        <w:t>3.4</w:t>
      </w:r>
      <w:r w:rsidR="00D74895">
        <w:rPr>
          <w:rFonts w:ascii="Times New Roman" w:hAnsi="Times New Roman" w:cs="Times New Roman"/>
        </w:rPr>
        <w:t>.</w:t>
      </w:r>
      <w:r>
        <w:rPr>
          <w:rFonts w:ascii="Times New Roman" w:hAnsi="Times New Roman" w:cs="Times New Roman"/>
        </w:rPr>
        <w:t xml:space="preserve"> Criterium</w:t>
      </w:r>
      <w:r w:rsidR="00D37F0D" w:rsidRPr="0030447D">
        <w:rPr>
          <w:rFonts w:ascii="Times New Roman" w:hAnsi="Times New Roman" w:cs="Times New Roman"/>
        </w:rPr>
        <w:t xml:space="preserve"> bestuurlijke aangelegenheid </w:t>
      </w:r>
    </w:p>
    <w:p w14:paraId="7D3DB11E" w14:textId="3AB13816" w:rsidR="00D37F0D" w:rsidRPr="0030447D" w:rsidRDefault="007B05B2" w:rsidP="00975E6F">
      <w:pPr>
        <w:pStyle w:val="Geenafstand"/>
        <w:spacing w:line="360" w:lineRule="auto"/>
        <w:rPr>
          <w:rFonts w:ascii="Times New Roman" w:hAnsi="Times New Roman" w:cs="Times New Roman"/>
        </w:rPr>
      </w:pPr>
      <w:r>
        <w:rPr>
          <w:rFonts w:ascii="Times New Roman" w:hAnsi="Times New Roman" w:cs="Times New Roman"/>
        </w:rPr>
        <w:t>3.5</w:t>
      </w:r>
      <w:r w:rsidR="00D74895">
        <w:rPr>
          <w:rFonts w:ascii="Times New Roman" w:hAnsi="Times New Roman" w:cs="Times New Roman"/>
        </w:rPr>
        <w:t>.</w:t>
      </w:r>
      <w:r>
        <w:rPr>
          <w:rFonts w:ascii="Times New Roman" w:hAnsi="Times New Roman" w:cs="Times New Roman"/>
        </w:rPr>
        <w:t xml:space="preserve"> Criterium</w:t>
      </w:r>
      <w:r w:rsidR="00C35276">
        <w:rPr>
          <w:rFonts w:ascii="Times New Roman" w:hAnsi="Times New Roman" w:cs="Times New Roman"/>
        </w:rPr>
        <w:t xml:space="preserve"> bijzondere openbaarheids</w:t>
      </w:r>
      <w:r w:rsidR="00D37F0D" w:rsidRPr="0030447D">
        <w:rPr>
          <w:rFonts w:ascii="Times New Roman" w:hAnsi="Times New Roman" w:cs="Times New Roman"/>
        </w:rPr>
        <w:t>regeling</w:t>
      </w:r>
    </w:p>
    <w:p w14:paraId="78F2B828" w14:textId="3BC16F39" w:rsidR="00D37F0D" w:rsidRPr="0030447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rPr>
        <w:t>3.6</w:t>
      </w:r>
      <w:r w:rsidR="00D74895">
        <w:rPr>
          <w:rFonts w:ascii="Times New Roman" w:hAnsi="Times New Roman" w:cs="Times New Roman"/>
        </w:rPr>
        <w:t>.</w:t>
      </w:r>
      <w:r w:rsidRPr="0030447D">
        <w:rPr>
          <w:rFonts w:ascii="Times New Roman" w:hAnsi="Times New Roman" w:cs="Times New Roman"/>
        </w:rPr>
        <w:t xml:space="preserve"> Wel sprake van een Wob-verzoek</w:t>
      </w:r>
    </w:p>
    <w:p w14:paraId="34335033" w14:textId="25EEF16F" w:rsidR="00D37F0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rPr>
        <w:t>3.7</w:t>
      </w:r>
      <w:r w:rsidR="00D74895">
        <w:rPr>
          <w:rFonts w:ascii="Times New Roman" w:hAnsi="Times New Roman" w:cs="Times New Roman"/>
        </w:rPr>
        <w:t>.</w:t>
      </w:r>
      <w:r w:rsidRPr="0030447D">
        <w:rPr>
          <w:rFonts w:ascii="Times New Roman" w:hAnsi="Times New Roman" w:cs="Times New Roman"/>
        </w:rPr>
        <w:t xml:space="preserve"> Tussenconclusie </w:t>
      </w:r>
    </w:p>
    <w:p w14:paraId="5AB10138" w14:textId="77777777" w:rsidR="00D74895" w:rsidRPr="0030447D" w:rsidRDefault="00D74895" w:rsidP="00975E6F">
      <w:pPr>
        <w:pStyle w:val="Geenafstand"/>
        <w:spacing w:line="360" w:lineRule="auto"/>
        <w:rPr>
          <w:rFonts w:ascii="Times New Roman" w:hAnsi="Times New Roman" w:cs="Times New Roman"/>
        </w:rPr>
      </w:pPr>
    </w:p>
    <w:p w14:paraId="0BD3CFBA" w14:textId="4CA6AE8F" w:rsidR="00D37F0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b/>
        </w:rPr>
        <w:t>Hoofdstuk 4: Conclusie…………………………………………………………</w:t>
      </w:r>
      <w:r w:rsidR="00D74895">
        <w:rPr>
          <w:rFonts w:ascii="Times New Roman" w:hAnsi="Times New Roman" w:cs="Times New Roman"/>
          <w:b/>
        </w:rPr>
        <w:t>…</w:t>
      </w:r>
      <w:r w:rsidRPr="0030447D">
        <w:rPr>
          <w:rFonts w:ascii="Times New Roman" w:hAnsi="Times New Roman" w:cs="Times New Roman"/>
          <w:b/>
        </w:rPr>
        <w:t>…</w:t>
      </w:r>
      <w:r w:rsidR="00F11467">
        <w:rPr>
          <w:rFonts w:ascii="Times New Roman" w:hAnsi="Times New Roman" w:cs="Times New Roman"/>
          <w:b/>
        </w:rPr>
        <w:t>…</w:t>
      </w:r>
      <w:r w:rsidR="00157E03">
        <w:rPr>
          <w:rFonts w:ascii="Times New Roman" w:hAnsi="Times New Roman" w:cs="Times New Roman"/>
          <w:b/>
        </w:rPr>
        <w:t>.</w:t>
      </w:r>
      <w:r w:rsidR="00D74895">
        <w:rPr>
          <w:rFonts w:ascii="Times New Roman" w:hAnsi="Times New Roman" w:cs="Times New Roman"/>
          <w:b/>
        </w:rPr>
        <w:t>.</w:t>
      </w:r>
      <w:r w:rsidR="00157E03">
        <w:rPr>
          <w:rFonts w:ascii="Times New Roman" w:hAnsi="Times New Roman" w:cs="Times New Roman"/>
        </w:rPr>
        <w:t>blz. 32</w:t>
      </w:r>
    </w:p>
    <w:p w14:paraId="4B19DF36" w14:textId="26CC4A01" w:rsidR="00C35276" w:rsidRDefault="005C568E" w:rsidP="00975E6F">
      <w:pPr>
        <w:pStyle w:val="Geenafstand"/>
        <w:spacing w:line="360" w:lineRule="auto"/>
        <w:rPr>
          <w:rFonts w:ascii="Times New Roman" w:hAnsi="Times New Roman" w:cs="Times New Roman"/>
        </w:rPr>
      </w:pPr>
      <w:r>
        <w:rPr>
          <w:rFonts w:ascii="Times New Roman" w:hAnsi="Times New Roman" w:cs="Times New Roman"/>
        </w:rPr>
        <w:t>4.1</w:t>
      </w:r>
      <w:r w:rsidR="00D74895">
        <w:rPr>
          <w:rFonts w:ascii="Times New Roman" w:hAnsi="Times New Roman" w:cs="Times New Roman"/>
        </w:rPr>
        <w:t>.</w:t>
      </w:r>
      <w:r>
        <w:rPr>
          <w:rFonts w:ascii="Times New Roman" w:hAnsi="Times New Roman" w:cs="Times New Roman"/>
        </w:rPr>
        <w:t xml:space="preserve"> Inleiding</w:t>
      </w:r>
    </w:p>
    <w:p w14:paraId="516B6752" w14:textId="063FD146" w:rsidR="005C568E" w:rsidRDefault="005C568E" w:rsidP="00975E6F">
      <w:pPr>
        <w:pStyle w:val="Geenafstand"/>
        <w:spacing w:line="360" w:lineRule="auto"/>
        <w:rPr>
          <w:rFonts w:ascii="Times New Roman" w:hAnsi="Times New Roman" w:cs="Times New Roman"/>
        </w:rPr>
      </w:pPr>
      <w:r>
        <w:rPr>
          <w:rFonts w:ascii="Times New Roman" w:hAnsi="Times New Roman" w:cs="Times New Roman"/>
        </w:rPr>
        <w:t>4.2</w:t>
      </w:r>
      <w:r w:rsidR="00D74895">
        <w:rPr>
          <w:rFonts w:ascii="Times New Roman" w:hAnsi="Times New Roman" w:cs="Times New Roman"/>
        </w:rPr>
        <w:t>.</w:t>
      </w:r>
      <w:r>
        <w:rPr>
          <w:rFonts w:ascii="Times New Roman" w:hAnsi="Times New Roman" w:cs="Times New Roman"/>
        </w:rPr>
        <w:t xml:space="preserve"> Wetsanalyse</w:t>
      </w:r>
    </w:p>
    <w:p w14:paraId="794CCDC7" w14:textId="594C13CA" w:rsidR="005C568E" w:rsidRDefault="005C568E" w:rsidP="00975E6F">
      <w:pPr>
        <w:pStyle w:val="Geenafstand"/>
        <w:spacing w:line="360" w:lineRule="auto"/>
        <w:rPr>
          <w:rFonts w:ascii="Times New Roman" w:hAnsi="Times New Roman" w:cs="Times New Roman"/>
        </w:rPr>
      </w:pPr>
      <w:r>
        <w:rPr>
          <w:rFonts w:ascii="Times New Roman" w:hAnsi="Times New Roman" w:cs="Times New Roman"/>
        </w:rPr>
        <w:t>4.3</w:t>
      </w:r>
      <w:r w:rsidR="00D74895">
        <w:rPr>
          <w:rFonts w:ascii="Times New Roman" w:hAnsi="Times New Roman" w:cs="Times New Roman"/>
        </w:rPr>
        <w:t>.</w:t>
      </w:r>
      <w:r>
        <w:rPr>
          <w:rFonts w:ascii="Times New Roman" w:hAnsi="Times New Roman" w:cs="Times New Roman"/>
        </w:rPr>
        <w:t xml:space="preserve"> Jurisprudentieanalyse</w:t>
      </w:r>
    </w:p>
    <w:p w14:paraId="3DC6E871" w14:textId="77777777" w:rsidR="00D74895" w:rsidRPr="0030447D" w:rsidRDefault="00D74895" w:rsidP="00975E6F">
      <w:pPr>
        <w:pStyle w:val="Geenafstand"/>
        <w:spacing w:line="360" w:lineRule="auto"/>
        <w:rPr>
          <w:rFonts w:ascii="Times New Roman" w:hAnsi="Times New Roman" w:cs="Times New Roman"/>
        </w:rPr>
      </w:pPr>
    </w:p>
    <w:p w14:paraId="3F9056EB" w14:textId="318377A5" w:rsidR="00D37F0D" w:rsidRPr="0030447D" w:rsidRDefault="00D37F0D" w:rsidP="00975E6F">
      <w:pPr>
        <w:pStyle w:val="Geenafstand"/>
        <w:spacing w:line="360" w:lineRule="auto"/>
        <w:rPr>
          <w:rFonts w:ascii="Times New Roman" w:hAnsi="Times New Roman" w:cs="Times New Roman"/>
          <w:b/>
        </w:rPr>
      </w:pPr>
      <w:r w:rsidRPr="0030447D">
        <w:rPr>
          <w:rFonts w:ascii="Times New Roman" w:hAnsi="Times New Roman" w:cs="Times New Roman"/>
          <w:b/>
        </w:rPr>
        <w:t>Hoofdstuk 5: Aanbeveling……………………</w:t>
      </w:r>
      <w:r w:rsidR="00D74895">
        <w:rPr>
          <w:rFonts w:ascii="Times New Roman" w:hAnsi="Times New Roman" w:cs="Times New Roman"/>
          <w:b/>
        </w:rPr>
        <w:t>.</w:t>
      </w:r>
      <w:r w:rsidRPr="0030447D">
        <w:rPr>
          <w:rFonts w:ascii="Times New Roman" w:hAnsi="Times New Roman" w:cs="Times New Roman"/>
          <w:b/>
        </w:rPr>
        <w:t>………………………………</w:t>
      </w:r>
      <w:r w:rsidR="00D74895">
        <w:rPr>
          <w:rFonts w:ascii="Times New Roman" w:hAnsi="Times New Roman" w:cs="Times New Roman"/>
          <w:b/>
        </w:rPr>
        <w:t>.</w:t>
      </w:r>
      <w:r w:rsidRPr="0030447D">
        <w:rPr>
          <w:rFonts w:ascii="Times New Roman" w:hAnsi="Times New Roman" w:cs="Times New Roman"/>
          <w:b/>
        </w:rPr>
        <w:t>……….</w:t>
      </w:r>
      <w:r w:rsidR="00D74895">
        <w:rPr>
          <w:rFonts w:ascii="Times New Roman" w:hAnsi="Times New Roman" w:cs="Times New Roman"/>
          <w:b/>
        </w:rPr>
        <w:t>..</w:t>
      </w:r>
      <w:r w:rsidR="00823B76">
        <w:rPr>
          <w:rFonts w:ascii="Times New Roman" w:hAnsi="Times New Roman" w:cs="Times New Roman"/>
        </w:rPr>
        <w:t>blz. 35</w:t>
      </w:r>
    </w:p>
    <w:p w14:paraId="7B8FBA6D" w14:textId="12D003EE" w:rsidR="0016592D" w:rsidRDefault="00D37F0D" w:rsidP="00975E6F">
      <w:pPr>
        <w:pStyle w:val="Geenafstand"/>
        <w:spacing w:line="360" w:lineRule="auto"/>
        <w:rPr>
          <w:rFonts w:ascii="Times New Roman" w:hAnsi="Times New Roman" w:cs="Times New Roman"/>
        </w:rPr>
      </w:pPr>
      <w:r w:rsidRPr="0030447D">
        <w:rPr>
          <w:rFonts w:ascii="Times New Roman" w:hAnsi="Times New Roman" w:cs="Times New Roman"/>
        </w:rPr>
        <w:t>5.1 Aanbeveling</w:t>
      </w:r>
    </w:p>
    <w:p w14:paraId="513382DF" w14:textId="77777777" w:rsidR="00D74895" w:rsidRPr="0030447D" w:rsidRDefault="00D74895" w:rsidP="00975E6F">
      <w:pPr>
        <w:pStyle w:val="Geenafstand"/>
        <w:spacing w:line="360" w:lineRule="auto"/>
        <w:rPr>
          <w:rFonts w:ascii="Times New Roman" w:hAnsi="Times New Roman" w:cs="Times New Roman"/>
        </w:rPr>
      </w:pPr>
    </w:p>
    <w:p w14:paraId="048D527E" w14:textId="66994ADC" w:rsidR="0016592D" w:rsidRPr="0030447D" w:rsidRDefault="0016592D" w:rsidP="00975E6F">
      <w:pPr>
        <w:pStyle w:val="Geenafstand"/>
        <w:spacing w:line="360" w:lineRule="auto"/>
        <w:rPr>
          <w:rFonts w:ascii="Times New Roman" w:hAnsi="Times New Roman" w:cs="Times New Roman"/>
        </w:rPr>
      </w:pPr>
      <w:r w:rsidRPr="0030447D">
        <w:rPr>
          <w:rFonts w:ascii="Times New Roman" w:hAnsi="Times New Roman" w:cs="Times New Roman"/>
          <w:b/>
        </w:rPr>
        <w:t>Literatuurlijst……………………………………………………</w:t>
      </w:r>
      <w:r w:rsidR="00E04CD0">
        <w:rPr>
          <w:rFonts w:ascii="Times New Roman" w:hAnsi="Times New Roman" w:cs="Times New Roman"/>
          <w:b/>
        </w:rPr>
        <w:t>……………………</w:t>
      </w:r>
      <w:r w:rsidR="00D74895">
        <w:rPr>
          <w:rFonts w:ascii="Times New Roman" w:hAnsi="Times New Roman" w:cs="Times New Roman"/>
          <w:b/>
        </w:rPr>
        <w:t>….</w:t>
      </w:r>
      <w:r w:rsidR="00823B76">
        <w:rPr>
          <w:rFonts w:ascii="Times New Roman" w:hAnsi="Times New Roman" w:cs="Times New Roman"/>
        </w:rPr>
        <w:t>blz</w:t>
      </w:r>
      <w:r w:rsidR="00D74895">
        <w:rPr>
          <w:rFonts w:ascii="Times New Roman" w:hAnsi="Times New Roman" w:cs="Times New Roman"/>
        </w:rPr>
        <w:t>.</w:t>
      </w:r>
      <w:r w:rsidR="00823B76">
        <w:rPr>
          <w:rFonts w:ascii="Times New Roman" w:hAnsi="Times New Roman" w:cs="Times New Roman"/>
        </w:rPr>
        <w:t xml:space="preserve"> 36</w:t>
      </w:r>
    </w:p>
    <w:p w14:paraId="44B65F79" w14:textId="21D9B6C3" w:rsidR="0016592D" w:rsidRPr="00823B76" w:rsidRDefault="0016592D" w:rsidP="00975E6F">
      <w:pPr>
        <w:pStyle w:val="Geenafstand"/>
        <w:spacing w:line="360" w:lineRule="auto"/>
        <w:rPr>
          <w:rFonts w:ascii="Times New Roman" w:hAnsi="Times New Roman" w:cs="Times New Roman"/>
        </w:rPr>
      </w:pPr>
      <w:r w:rsidRPr="0030447D">
        <w:rPr>
          <w:rFonts w:ascii="Times New Roman" w:hAnsi="Times New Roman" w:cs="Times New Roman"/>
          <w:b/>
        </w:rPr>
        <w:t>Bijlagen……………………………………………………………</w:t>
      </w:r>
      <w:r w:rsidR="00E04CD0">
        <w:rPr>
          <w:rFonts w:ascii="Times New Roman" w:hAnsi="Times New Roman" w:cs="Times New Roman"/>
          <w:b/>
        </w:rPr>
        <w:t>……………………</w:t>
      </w:r>
      <w:r w:rsidR="00D74895">
        <w:rPr>
          <w:rFonts w:ascii="Times New Roman" w:hAnsi="Times New Roman" w:cs="Times New Roman"/>
          <w:b/>
        </w:rPr>
        <w:t>…</w:t>
      </w:r>
      <w:r w:rsidR="00823B76">
        <w:rPr>
          <w:rFonts w:ascii="Times New Roman" w:hAnsi="Times New Roman" w:cs="Times New Roman"/>
        </w:rPr>
        <w:t>blz</w:t>
      </w:r>
      <w:r w:rsidR="00D74895">
        <w:rPr>
          <w:rFonts w:ascii="Times New Roman" w:hAnsi="Times New Roman" w:cs="Times New Roman"/>
        </w:rPr>
        <w:t>.</w:t>
      </w:r>
      <w:r w:rsidR="00823B76">
        <w:rPr>
          <w:rFonts w:ascii="Times New Roman" w:hAnsi="Times New Roman" w:cs="Times New Roman"/>
        </w:rPr>
        <w:t xml:space="preserve"> 39</w:t>
      </w:r>
    </w:p>
    <w:p w14:paraId="6473003F" w14:textId="26381E54" w:rsidR="000F2AAA" w:rsidRDefault="000F2AAA" w:rsidP="00975E6F">
      <w:pPr>
        <w:pStyle w:val="Geenafstand"/>
        <w:spacing w:line="360" w:lineRule="auto"/>
        <w:rPr>
          <w:rFonts w:ascii="Times New Roman" w:hAnsi="Times New Roman" w:cs="Times New Roman"/>
        </w:rPr>
      </w:pPr>
      <w:r>
        <w:rPr>
          <w:rFonts w:ascii="Times New Roman" w:hAnsi="Times New Roman" w:cs="Times New Roman"/>
        </w:rPr>
        <w:t>Bijlage 1: Stappenplan toetsing Wob-verzoek</w:t>
      </w:r>
      <w:r w:rsidR="00823B76">
        <w:rPr>
          <w:rFonts w:ascii="Times New Roman" w:hAnsi="Times New Roman" w:cs="Times New Roman"/>
        </w:rPr>
        <w:t>……………………</w:t>
      </w:r>
      <w:r w:rsidR="00E04CD0">
        <w:rPr>
          <w:rFonts w:ascii="Times New Roman" w:hAnsi="Times New Roman" w:cs="Times New Roman"/>
        </w:rPr>
        <w:t>……………………</w:t>
      </w:r>
      <w:r w:rsidR="00D74895">
        <w:rPr>
          <w:rFonts w:ascii="Times New Roman" w:hAnsi="Times New Roman" w:cs="Times New Roman"/>
        </w:rPr>
        <w:t>...</w:t>
      </w:r>
      <w:r w:rsidR="00823B76">
        <w:rPr>
          <w:rFonts w:ascii="Times New Roman" w:hAnsi="Times New Roman" w:cs="Times New Roman"/>
        </w:rPr>
        <w:t>..blz</w:t>
      </w:r>
      <w:r w:rsidR="00D74895">
        <w:rPr>
          <w:rFonts w:ascii="Times New Roman" w:hAnsi="Times New Roman" w:cs="Times New Roman"/>
        </w:rPr>
        <w:t>.</w:t>
      </w:r>
      <w:r w:rsidR="00823B76">
        <w:rPr>
          <w:rFonts w:ascii="Times New Roman" w:hAnsi="Times New Roman" w:cs="Times New Roman"/>
        </w:rPr>
        <w:t xml:space="preserve"> 39</w:t>
      </w:r>
    </w:p>
    <w:p w14:paraId="04F8065A" w14:textId="46A8857D" w:rsidR="0016592D" w:rsidRPr="0030447D" w:rsidRDefault="000F2AAA" w:rsidP="00975E6F">
      <w:pPr>
        <w:pStyle w:val="Geenafstand"/>
        <w:spacing w:line="360" w:lineRule="auto"/>
        <w:rPr>
          <w:rFonts w:ascii="Times New Roman" w:hAnsi="Times New Roman" w:cs="Times New Roman"/>
        </w:rPr>
      </w:pPr>
      <w:r>
        <w:rPr>
          <w:rFonts w:ascii="Times New Roman" w:hAnsi="Times New Roman" w:cs="Times New Roman"/>
        </w:rPr>
        <w:t>Bijlage 2:</w:t>
      </w:r>
      <w:r w:rsidR="0016592D" w:rsidRPr="0030447D">
        <w:rPr>
          <w:rFonts w:ascii="Times New Roman" w:hAnsi="Times New Roman" w:cs="Times New Roman"/>
        </w:rPr>
        <w:t xml:space="preserve"> Uitspraak rechtbank Den Haag</w:t>
      </w:r>
      <w:r w:rsidR="00823B76">
        <w:rPr>
          <w:rFonts w:ascii="Times New Roman" w:hAnsi="Times New Roman" w:cs="Times New Roman"/>
        </w:rPr>
        <w:t>…………………………</w:t>
      </w:r>
      <w:r w:rsidR="00E04CD0">
        <w:rPr>
          <w:rFonts w:ascii="Times New Roman" w:hAnsi="Times New Roman" w:cs="Times New Roman"/>
        </w:rPr>
        <w:t>……………………</w:t>
      </w:r>
      <w:r w:rsidR="00D74895">
        <w:rPr>
          <w:rFonts w:ascii="Times New Roman" w:hAnsi="Times New Roman" w:cs="Times New Roman"/>
        </w:rPr>
        <w:t>…</w:t>
      </w:r>
      <w:r w:rsidR="00F11467">
        <w:rPr>
          <w:rFonts w:ascii="Times New Roman" w:hAnsi="Times New Roman" w:cs="Times New Roman"/>
        </w:rPr>
        <w:t>blz</w:t>
      </w:r>
      <w:r w:rsidR="00D74895">
        <w:rPr>
          <w:rFonts w:ascii="Times New Roman" w:hAnsi="Times New Roman" w:cs="Times New Roman"/>
        </w:rPr>
        <w:t>.</w:t>
      </w:r>
      <w:r w:rsidR="00823B76">
        <w:rPr>
          <w:rFonts w:ascii="Times New Roman" w:hAnsi="Times New Roman" w:cs="Times New Roman"/>
        </w:rPr>
        <w:t xml:space="preserve"> 41</w:t>
      </w:r>
    </w:p>
    <w:p w14:paraId="36369680" w14:textId="4034484F" w:rsidR="0016592D" w:rsidRPr="0030447D" w:rsidRDefault="000F2AAA" w:rsidP="00975E6F">
      <w:pPr>
        <w:pStyle w:val="Geenafstand"/>
        <w:spacing w:line="360" w:lineRule="auto"/>
        <w:rPr>
          <w:rFonts w:ascii="Times New Roman" w:hAnsi="Times New Roman" w:cs="Times New Roman"/>
        </w:rPr>
      </w:pPr>
      <w:r>
        <w:rPr>
          <w:rFonts w:ascii="Times New Roman" w:hAnsi="Times New Roman" w:cs="Times New Roman"/>
        </w:rPr>
        <w:t xml:space="preserve">Bijlage 3: </w:t>
      </w:r>
      <w:r w:rsidR="0016592D" w:rsidRPr="0030447D">
        <w:rPr>
          <w:rFonts w:ascii="Times New Roman" w:hAnsi="Times New Roman" w:cs="Times New Roman"/>
        </w:rPr>
        <w:t>Overzicht bijzondere openbaarheidsregelingen</w:t>
      </w:r>
      <w:r w:rsidR="00823B76">
        <w:rPr>
          <w:rFonts w:ascii="Times New Roman" w:hAnsi="Times New Roman" w:cs="Times New Roman"/>
        </w:rPr>
        <w:t>………</w:t>
      </w:r>
      <w:r w:rsidR="00E04CD0">
        <w:rPr>
          <w:rFonts w:ascii="Times New Roman" w:hAnsi="Times New Roman" w:cs="Times New Roman"/>
        </w:rPr>
        <w:t>……………………</w:t>
      </w:r>
      <w:r w:rsidR="00823B76">
        <w:rPr>
          <w:rFonts w:ascii="Times New Roman" w:hAnsi="Times New Roman" w:cs="Times New Roman"/>
        </w:rPr>
        <w:t>…</w:t>
      </w:r>
      <w:r w:rsidR="00D74895">
        <w:rPr>
          <w:rFonts w:ascii="Times New Roman" w:hAnsi="Times New Roman" w:cs="Times New Roman"/>
        </w:rPr>
        <w:t>...</w:t>
      </w:r>
      <w:r w:rsidR="00F11467">
        <w:rPr>
          <w:rFonts w:ascii="Times New Roman" w:hAnsi="Times New Roman" w:cs="Times New Roman"/>
        </w:rPr>
        <w:t>blz</w:t>
      </w:r>
      <w:r w:rsidR="00D74895">
        <w:rPr>
          <w:rFonts w:ascii="Times New Roman" w:hAnsi="Times New Roman" w:cs="Times New Roman"/>
        </w:rPr>
        <w:t>.</w:t>
      </w:r>
      <w:r w:rsidR="0016592D" w:rsidRPr="0030447D">
        <w:rPr>
          <w:rFonts w:ascii="Times New Roman" w:hAnsi="Times New Roman" w:cs="Times New Roman"/>
        </w:rPr>
        <w:t xml:space="preserve"> </w:t>
      </w:r>
      <w:r w:rsidR="00823B76">
        <w:rPr>
          <w:rFonts w:ascii="Times New Roman" w:hAnsi="Times New Roman" w:cs="Times New Roman"/>
        </w:rPr>
        <w:t>46</w:t>
      </w:r>
    </w:p>
    <w:p w14:paraId="7EF0E47D" w14:textId="08A33A9B" w:rsidR="0016592D" w:rsidRPr="0030447D" w:rsidRDefault="000F2AAA" w:rsidP="00975E6F">
      <w:pPr>
        <w:pStyle w:val="Geenafstand"/>
        <w:spacing w:line="360" w:lineRule="auto"/>
        <w:rPr>
          <w:rFonts w:ascii="Times New Roman" w:hAnsi="Times New Roman" w:cs="Times New Roman"/>
        </w:rPr>
      </w:pPr>
      <w:r>
        <w:rPr>
          <w:rFonts w:ascii="Times New Roman" w:hAnsi="Times New Roman" w:cs="Times New Roman"/>
        </w:rPr>
        <w:t>Bijlage 4:</w:t>
      </w:r>
      <w:r w:rsidR="0016592D" w:rsidRPr="0030447D">
        <w:rPr>
          <w:rFonts w:ascii="Times New Roman" w:hAnsi="Times New Roman" w:cs="Times New Roman"/>
        </w:rPr>
        <w:t xml:space="preserve"> Analyse uitspraken</w:t>
      </w:r>
      <w:r w:rsidR="00823B76">
        <w:rPr>
          <w:rFonts w:ascii="Times New Roman" w:hAnsi="Times New Roman" w:cs="Times New Roman"/>
        </w:rPr>
        <w:t>……………………………………</w:t>
      </w:r>
      <w:r w:rsidR="00E04CD0">
        <w:rPr>
          <w:rFonts w:ascii="Times New Roman" w:hAnsi="Times New Roman" w:cs="Times New Roman"/>
        </w:rPr>
        <w:t>…………………….</w:t>
      </w:r>
      <w:r w:rsidR="00823B76">
        <w:rPr>
          <w:rFonts w:ascii="Times New Roman" w:hAnsi="Times New Roman" w:cs="Times New Roman"/>
        </w:rPr>
        <w:t>...</w:t>
      </w:r>
      <w:r w:rsidR="00D74895">
        <w:rPr>
          <w:rFonts w:ascii="Times New Roman" w:hAnsi="Times New Roman" w:cs="Times New Roman"/>
        </w:rPr>
        <w:t>...</w:t>
      </w:r>
      <w:r w:rsidR="00F11467">
        <w:rPr>
          <w:rFonts w:ascii="Times New Roman" w:hAnsi="Times New Roman" w:cs="Times New Roman"/>
        </w:rPr>
        <w:t>blz</w:t>
      </w:r>
      <w:r w:rsidR="00D74895">
        <w:rPr>
          <w:rFonts w:ascii="Times New Roman" w:hAnsi="Times New Roman" w:cs="Times New Roman"/>
        </w:rPr>
        <w:t>.</w:t>
      </w:r>
      <w:r w:rsidR="00E130AF">
        <w:rPr>
          <w:rFonts w:ascii="Times New Roman" w:hAnsi="Times New Roman" w:cs="Times New Roman"/>
        </w:rPr>
        <w:t xml:space="preserve"> 48</w:t>
      </w:r>
    </w:p>
    <w:p w14:paraId="4C44C2F5" w14:textId="77777777" w:rsidR="0016592D" w:rsidRDefault="0016592D" w:rsidP="00975E6F">
      <w:pPr>
        <w:pStyle w:val="Geenafstand"/>
        <w:spacing w:line="360" w:lineRule="auto"/>
        <w:rPr>
          <w:rFonts w:ascii="Times New Roman" w:hAnsi="Times New Roman" w:cs="Times New Roman"/>
        </w:rPr>
      </w:pPr>
    </w:p>
    <w:p w14:paraId="7624AA3A" w14:textId="77777777" w:rsidR="00C35276" w:rsidRDefault="00C35276" w:rsidP="00975E6F">
      <w:pPr>
        <w:pStyle w:val="Geenafstand"/>
        <w:spacing w:line="360" w:lineRule="auto"/>
        <w:rPr>
          <w:rFonts w:ascii="Times New Roman" w:hAnsi="Times New Roman" w:cs="Times New Roman"/>
        </w:rPr>
      </w:pPr>
    </w:p>
    <w:p w14:paraId="77A3633C" w14:textId="77777777" w:rsidR="00C35276" w:rsidRDefault="00C35276" w:rsidP="00975E6F">
      <w:pPr>
        <w:pStyle w:val="Geenafstand"/>
        <w:spacing w:line="360" w:lineRule="auto"/>
        <w:rPr>
          <w:rFonts w:ascii="Times New Roman" w:hAnsi="Times New Roman" w:cs="Times New Roman"/>
        </w:rPr>
      </w:pPr>
    </w:p>
    <w:p w14:paraId="5222F1DA" w14:textId="77777777" w:rsidR="00C35276" w:rsidRDefault="00C35276" w:rsidP="00975E6F">
      <w:pPr>
        <w:pStyle w:val="Geenafstand"/>
        <w:spacing w:line="360" w:lineRule="auto"/>
        <w:rPr>
          <w:rFonts w:ascii="Times New Roman" w:hAnsi="Times New Roman" w:cs="Times New Roman"/>
        </w:rPr>
      </w:pPr>
    </w:p>
    <w:p w14:paraId="21A5182E" w14:textId="77777777" w:rsidR="00C35276" w:rsidRDefault="00C35276" w:rsidP="00975E6F">
      <w:pPr>
        <w:pStyle w:val="Geenafstand"/>
        <w:spacing w:line="360" w:lineRule="auto"/>
        <w:rPr>
          <w:rFonts w:ascii="Times New Roman" w:hAnsi="Times New Roman" w:cs="Times New Roman"/>
        </w:rPr>
      </w:pPr>
    </w:p>
    <w:p w14:paraId="559D6A56" w14:textId="77777777" w:rsidR="00C35276" w:rsidRDefault="00C35276" w:rsidP="00975E6F">
      <w:pPr>
        <w:pStyle w:val="Geenafstand"/>
        <w:spacing w:line="360" w:lineRule="auto"/>
        <w:rPr>
          <w:rFonts w:ascii="Times New Roman" w:hAnsi="Times New Roman" w:cs="Times New Roman"/>
        </w:rPr>
      </w:pPr>
    </w:p>
    <w:p w14:paraId="130545FA" w14:textId="77777777" w:rsidR="00C35276" w:rsidRDefault="00C35276" w:rsidP="00D37F0D">
      <w:pPr>
        <w:pStyle w:val="Geenafstand"/>
        <w:spacing w:line="360" w:lineRule="auto"/>
        <w:rPr>
          <w:rFonts w:ascii="Times New Roman" w:hAnsi="Times New Roman" w:cs="Times New Roman"/>
        </w:rPr>
      </w:pPr>
    </w:p>
    <w:p w14:paraId="4C5A4E67" w14:textId="77777777" w:rsidR="00C35276" w:rsidRDefault="00C35276" w:rsidP="00D37F0D">
      <w:pPr>
        <w:pStyle w:val="Geenafstand"/>
        <w:spacing w:line="360" w:lineRule="auto"/>
        <w:rPr>
          <w:rFonts w:ascii="Times New Roman" w:hAnsi="Times New Roman" w:cs="Times New Roman"/>
        </w:rPr>
      </w:pPr>
    </w:p>
    <w:p w14:paraId="3F7EA34E" w14:textId="77777777" w:rsidR="00C35276" w:rsidRDefault="00C35276" w:rsidP="00D37F0D">
      <w:pPr>
        <w:pStyle w:val="Geenafstand"/>
        <w:spacing w:line="360" w:lineRule="auto"/>
        <w:rPr>
          <w:rFonts w:ascii="Times New Roman" w:hAnsi="Times New Roman" w:cs="Times New Roman"/>
        </w:rPr>
      </w:pPr>
    </w:p>
    <w:p w14:paraId="784BB1A9" w14:textId="77777777" w:rsidR="00C35276" w:rsidRDefault="00C35276" w:rsidP="00D37F0D">
      <w:pPr>
        <w:pStyle w:val="Geenafstand"/>
        <w:spacing w:line="360" w:lineRule="auto"/>
        <w:rPr>
          <w:rFonts w:ascii="Times New Roman" w:hAnsi="Times New Roman" w:cs="Times New Roman"/>
        </w:rPr>
      </w:pPr>
    </w:p>
    <w:p w14:paraId="0AEBA7CB" w14:textId="77777777" w:rsidR="00C35276" w:rsidRDefault="00C35276" w:rsidP="00D37F0D">
      <w:pPr>
        <w:pStyle w:val="Geenafstand"/>
        <w:spacing w:line="360" w:lineRule="auto"/>
        <w:rPr>
          <w:rFonts w:ascii="Times New Roman" w:hAnsi="Times New Roman" w:cs="Times New Roman"/>
        </w:rPr>
      </w:pPr>
    </w:p>
    <w:p w14:paraId="36522696" w14:textId="6B02F692" w:rsidR="00C35276" w:rsidRDefault="00C35276" w:rsidP="00C35276">
      <w:pPr>
        <w:pStyle w:val="Geenafstand"/>
        <w:spacing w:line="360" w:lineRule="auto"/>
        <w:rPr>
          <w:rFonts w:ascii="Times New Roman" w:hAnsi="Times New Roman" w:cs="Times New Roman"/>
        </w:rPr>
      </w:pPr>
    </w:p>
    <w:p w14:paraId="6BBA3520" w14:textId="77777777" w:rsidR="00D74895" w:rsidRDefault="00D74895" w:rsidP="00C35276">
      <w:pPr>
        <w:pStyle w:val="Geenafstand"/>
        <w:spacing w:line="360" w:lineRule="auto"/>
        <w:rPr>
          <w:rFonts w:ascii="Times New Roman" w:hAnsi="Times New Roman" w:cs="Times New Roman"/>
        </w:rPr>
      </w:pPr>
    </w:p>
    <w:p w14:paraId="622D0B0D" w14:textId="6194F0A7" w:rsidR="007F4806" w:rsidRPr="00D74895" w:rsidRDefault="005B0FF9" w:rsidP="00D74895">
      <w:pPr>
        <w:pStyle w:val="Titel"/>
        <w:rPr>
          <w:rFonts w:ascii="Times New Roman" w:hAnsi="Times New Roman" w:cs="Times New Roman"/>
          <w:sz w:val="36"/>
          <w:szCs w:val="36"/>
        </w:rPr>
      </w:pPr>
      <w:r w:rsidRPr="005B0FF9">
        <w:rPr>
          <w:rFonts w:ascii="Times New Roman" w:hAnsi="Times New Roman" w:cs="Times New Roman"/>
          <w:sz w:val="36"/>
          <w:szCs w:val="36"/>
        </w:rPr>
        <w:lastRenderedPageBreak/>
        <w:t>Afkortingen</w:t>
      </w:r>
    </w:p>
    <w:p w14:paraId="69F0DD9F" w14:textId="26D6833E" w:rsidR="005B0FF9" w:rsidRPr="00E04CD0" w:rsidRDefault="007F4806" w:rsidP="00975E6F">
      <w:pPr>
        <w:spacing w:line="360" w:lineRule="auto"/>
        <w:rPr>
          <w:rFonts w:ascii="Times New Roman" w:hAnsi="Times New Roman" w:cs="Times New Roman"/>
        </w:rPr>
      </w:pPr>
      <w:r w:rsidRPr="00E04CD0">
        <w:rPr>
          <w:rFonts w:ascii="Times New Roman" w:hAnsi="Times New Roman" w:cs="Times New Roman"/>
          <w:b/>
        </w:rPr>
        <w:t xml:space="preserve">Dienst </w:t>
      </w:r>
      <w:r w:rsidR="005B0FF9" w:rsidRPr="00E04CD0">
        <w:rPr>
          <w:rFonts w:ascii="Times New Roman" w:hAnsi="Times New Roman" w:cs="Times New Roman"/>
          <w:b/>
        </w:rPr>
        <w:t xml:space="preserve">SZW   </w:t>
      </w:r>
      <w:r w:rsidRPr="00E04CD0">
        <w:rPr>
          <w:rFonts w:ascii="Times New Roman" w:hAnsi="Times New Roman" w:cs="Times New Roman"/>
        </w:rPr>
        <w:t xml:space="preserve">                    </w:t>
      </w:r>
      <w:r w:rsidR="00E04CD0">
        <w:rPr>
          <w:rFonts w:ascii="Times New Roman" w:hAnsi="Times New Roman" w:cs="Times New Roman"/>
        </w:rPr>
        <w:tab/>
      </w:r>
      <w:r w:rsidR="005B0FF9" w:rsidRPr="00E04CD0">
        <w:rPr>
          <w:rFonts w:ascii="Times New Roman" w:hAnsi="Times New Roman" w:cs="Times New Roman"/>
        </w:rPr>
        <w:t>Dienst Sociale Zaken en werkgelegenheidsprojecten</w:t>
      </w:r>
    </w:p>
    <w:p w14:paraId="457554C3" w14:textId="0E759EF8" w:rsidR="005B0FF9" w:rsidRPr="00E04CD0" w:rsidRDefault="005B0FF9" w:rsidP="00975E6F">
      <w:pPr>
        <w:spacing w:line="360" w:lineRule="auto"/>
        <w:rPr>
          <w:rFonts w:ascii="Times New Roman" w:hAnsi="Times New Roman" w:cs="Times New Roman"/>
        </w:rPr>
      </w:pPr>
      <w:r w:rsidRPr="00E04CD0">
        <w:rPr>
          <w:rFonts w:ascii="Times New Roman" w:hAnsi="Times New Roman" w:cs="Times New Roman"/>
          <w:b/>
        </w:rPr>
        <w:t>Wob</w:t>
      </w:r>
      <w:r w:rsidRPr="00E04CD0">
        <w:rPr>
          <w:rFonts w:ascii="Times New Roman" w:hAnsi="Times New Roman" w:cs="Times New Roman"/>
          <w:b/>
        </w:rPr>
        <w:tab/>
      </w:r>
      <w:r w:rsidRPr="00E04CD0">
        <w:rPr>
          <w:rFonts w:ascii="Times New Roman" w:hAnsi="Times New Roman" w:cs="Times New Roman"/>
        </w:rPr>
        <w:tab/>
        <w:t xml:space="preserve">  </w:t>
      </w:r>
      <w:r w:rsidR="007F4806" w:rsidRPr="00E04CD0">
        <w:rPr>
          <w:rFonts w:ascii="Times New Roman" w:hAnsi="Times New Roman" w:cs="Times New Roman"/>
        </w:rPr>
        <w:t xml:space="preserve">               </w:t>
      </w:r>
      <w:r w:rsidRPr="00E04CD0">
        <w:rPr>
          <w:rFonts w:ascii="Times New Roman" w:hAnsi="Times New Roman" w:cs="Times New Roman"/>
        </w:rPr>
        <w:t xml:space="preserve"> </w:t>
      </w:r>
      <w:r w:rsidR="00E04CD0">
        <w:rPr>
          <w:rFonts w:ascii="Times New Roman" w:hAnsi="Times New Roman" w:cs="Times New Roman"/>
        </w:rPr>
        <w:tab/>
      </w:r>
      <w:r w:rsidRPr="00E04CD0">
        <w:rPr>
          <w:rFonts w:ascii="Times New Roman" w:hAnsi="Times New Roman" w:cs="Times New Roman"/>
        </w:rPr>
        <w:t>Wet openbaarheid van bestuur</w:t>
      </w:r>
    </w:p>
    <w:p w14:paraId="6EBD113C" w14:textId="77777777" w:rsidR="00D74895" w:rsidRDefault="005B0FF9" w:rsidP="00975E6F">
      <w:pPr>
        <w:spacing w:line="360" w:lineRule="auto"/>
        <w:rPr>
          <w:rFonts w:ascii="Times New Roman" w:hAnsi="Times New Roman" w:cs="Times New Roman"/>
        </w:rPr>
      </w:pPr>
      <w:r w:rsidRPr="00E04CD0">
        <w:rPr>
          <w:rFonts w:ascii="Times New Roman" w:hAnsi="Times New Roman" w:cs="Times New Roman"/>
          <w:b/>
        </w:rPr>
        <w:t>Awb</w:t>
      </w:r>
      <w:r w:rsidR="00975E6F" w:rsidRPr="00E04CD0">
        <w:rPr>
          <w:rFonts w:ascii="Times New Roman" w:hAnsi="Times New Roman" w:cs="Times New Roman"/>
        </w:rPr>
        <w:t xml:space="preserve">                    </w:t>
      </w:r>
      <w:r w:rsidR="007F4806" w:rsidRPr="00E04CD0">
        <w:rPr>
          <w:rFonts w:ascii="Times New Roman" w:hAnsi="Times New Roman" w:cs="Times New Roman"/>
        </w:rPr>
        <w:t xml:space="preserve">             </w:t>
      </w:r>
      <w:r w:rsidR="00975E6F" w:rsidRPr="00E04CD0">
        <w:rPr>
          <w:rFonts w:ascii="Times New Roman" w:hAnsi="Times New Roman" w:cs="Times New Roman"/>
        </w:rPr>
        <w:t xml:space="preserve"> </w:t>
      </w:r>
      <w:r w:rsidR="00E04CD0">
        <w:rPr>
          <w:rFonts w:ascii="Times New Roman" w:hAnsi="Times New Roman" w:cs="Times New Roman"/>
        </w:rPr>
        <w:tab/>
      </w:r>
      <w:r w:rsidRPr="00E04CD0">
        <w:rPr>
          <w:rFonts w:ascii="Times New Roman" w:hAnsi="Times New Roman" w:cs="Times New Roman"/>
        </w:rPr>
        <w:t>Algemene wet bestuursrecht</w:t>
      </w:r>
    </w:p>
    <w:p w14:paraId="0B330EEA" w14:textId="4908B964" w:rsidR="005B0FF9" w:rsidRPr="00E04CD0" w:rsidRDefault="007F4806" w:rsidP="00975E6F">
      <w:pPr>
        <w:spacing w:line="360" w:lineRule="auto"/>
        <w:rPr>
          <w:rFonts w:ascii="Times New Roman" w:hAnsi="Times New Roman" w:cs="Times New Roman"/>
        </w:rPr>
      </w:pPr>
      <w:r w:rsidRPr="00E04CD0">
        <w:rPr>
          <w:rFonts w:ascii="Times New Roman" w:hAnsi="Times New Roman" w:cs="Times New Roman"/>
          <w:b/>
        </w:rPr>
        <w:t xml:space="preserve">Wet </w:t>
      </w:r>
      <w:r w:rsidR="00975E6F" w:rsidRPr="00E04CD0">
        <w:rPr>
          <w:rFonts w:ascii="Times New Roman" w:hAnsi="Times New Roman" w:cs="Times New Roman"/>
          <w:b/>
        </w:rPr>
        <w:t>W</w:t>
      </w:r>
      <w:r w:rsidR="005B0FF9" w:rsidRPr="00E04CD0">
        <w:rPr>
          <w:rFonts w:ascii="Times New Roman" w:hAnsi="Times New Roman" w:cs="Times New Roman"/>
          <w:b/>
        </w:rPr>
        <w:t>oz</w:t>
      </w:r>
      <w:r w:rsidR="005B0FF9" w:rsidRPr="00E04CD0">
        <w:rPr>
          <w:rFonts w:ascii="Times New Roman" w:hAnsi="Times New Roman" w:cs="Times New Roman"/>
        </w:rPr>
        <w:t xml:space="preserve">                 </w:t>
      </w:r>
      <w:r w:rsidR="00975E6F" w:rsidRPr="00E04CD0">
        <w:rPr>
          <w:rFonts w:ascii="Times New Roman" w:hAnsi="Times New Roman" w:cs="Times New Roman"/>
        </w:rPr>
        <w:t xml:space="preserve">      </w:t>
      </w:r>
      <w:r w:rsidRPr="00E04CD0">
        <w:rPr>
          <w:rFonts w:ascii="Times New Roman" w:hAnsi="Times New Roman" w:cs="Times New Roman"/>
        </w:rPr>
        <w:t xml:space="preserve">      </w:t>
      </w:r>
      <w:r w:rsidR="00E04CD0">
        <w:rPr>
          <w:rFonts w:ascii="Times New Roman" w:hAnsi="Times New Roman" w:cs="Times New Roman"/>
        </w:rPr>
        <w:tab/>
      </w:r>
      <w:r w:rsidR="005B0FF9" w:rsidRPr="00E04CD0">
        <w:rPr>
          <w:rFonts w:ascii="Times New Roman" w:hAnsi="Times New Roman" w:cs="Times New Roman"/>
        </w:rPr>
        <w:t>Wet waardering onroerende zaken</w:t>
      </w:r>
    </w:p>
    <w:p w14:paraId="42B7B749" w14:textId="66BBA6F1" w:rsidR="005B0FF9" w:rsidRPr="00562873" w:rsidRDefault="00975E6F" w:rsidP="00562873">
      <w:pPr>
        <w:spacing w:line="360" w:lineRule="auto"/>
        <w:rPr>
          <w:rFonts w:ascii="Times New Roman" w:hAnsi="Times New Roman" w:cs="Times New Roman"/>
        </w:rPr>
      </w:pPr>
      <w:r w:rsidRPr="00E04CD0">
        <w:rPr>
          <w:rFonts w:ascii="Times New Roman" w:hAnsi="Times New Roman" w:cs="Times New Roman"/>
          <w:b/>
        </w:rPr>
        <w:t xml:space="preserve">VNG                     </w:t>
      </w:r>
      <w:r w:rsidR="000A39A5" w:rsidRPr="00E04CD0">
        <w:rPr>
          <w:rFonts w:ascii="Times New Roman" w:hAnsi="Times New Roman" w:cs="Times New Roman"/>
          <w:b/>
        </w:rPr>
        <w:t xml:space="preserve">           </w:t>
      </w:r>
      <w:r w:rsidR="00E04CD0">
        <w:rPr>
          <w:rFonts w:ascii="Times New Roman" w:hAnsi="Times New Roman" w:cs="Times New Roman"/>
          <w:b/>
        </w:rPr>
        <w:tab/>
      </w:r>
      <w:r w:rsidRPr="00E04CD0">
        <w:rPr>
          <w:rFonts w:ascii="Times New Roman" w:hAnsi="Times New Roman" w:cs="Times New Roman"/>
        </w:rPr>
        <w:t>Vereniging van Nederlandse Gemeenten</w:t>
      </w:r>
    </w:p>
    <w:p w14:paraId="30AEC130" w14:textId="69B6630A"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15026CA6" w14:textId="190ED301"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68C197C4" w14:textId="65E82234"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1575033A" w14:textId="450995D9"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1BC66E24" w14:textId="267C196C"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01E7FC82" w14:textId="3BCECA83"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073BE1C8" w14:textId="1F516623"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10C81433" w14:textId="77777777" w:rsidR="00562873" w:rsidRDefault="00562873" w:rsidP="00562873">
      <w:pPr>
        <w:rPr>
          <w:rFonts w:asciiTheme="majorHAnsi" w:eastAsiaTheme="majorEastAsia" w:hAnsiTheme="majorHAnsi" w:cstheme="majorBidi"/>
          <w:color w:val="17365D" w:themeColor="text2" w:themeShade="BF"/>
          <w:spacing w:val="5"/>
          <w:kern w:val="28"/>
          <w:sz w:val="36"/>
          <w:szCs w:val="36"/>
        </w:rPr>
      </w:pPr>
    </w:p>
    <w:p w14:paraId="278BBF47" w14:textId="539C4658" w:rsidR="00562873" w:rsidRDefault="00562873" w:rsidP="00562873"/>
    <w:p w14:paraId="2D438AC4" w14:textId="132F5128" w:rsidR="00562873" w:rsidRDefault="00562873" w:rsidP="00562873"/>
    <w:p w14:paraId="194917BE" w14:textId="24208DF2" w:rsidR="00562873" w:rsidRDefault="00562873" w:rsidP="00562873"/>
    <w:p w14:paraId="0FF2400E" w14:textId="5B9002F8" w:rsidR="00562873" w:rsidRDefault="00562873" w:rsidP="00562873"/>
    <w:p w14:paraId="3ECED28A" w14:textId="1F6FC7EF" w:rsidR="00562873" w:rsidRDefault="00562873" w:rsidP="00562873"/>
    <w:p w14:paraId="1E55E076" w14:textId="5F90D107" w:rsidR="00562873" w:rsidRDefault="00562873" w:rsidP="00562873"/>
    <w:p w14:paraId="51AFE24B" w14:textId="63892E89" w:rsidR="00562873" w:rsidRDefault="00562873" w:rsidP="00562873"/>
    <w:p w14:paraId="20CB2F10" w14:textId="2DD944DE" w:rsidR="00562873" w:rsidRDefault="00562873" w:rsidP="00562873"/>
    <w:p w14:paraId="0333BA24" w14:textId="7278A11C" w:rsidR="00562873" w:rsidRDefault="00562873" w:rsidP="00562873"/>
    <w:p w14:paraId="18C9AB8F" w14:textId="0BC74539" w:rsidR="00562873" w:rsidRDefault="00562873" w:rsidP="00562873"/>
    <w:p w14:paraId="76B75EFD" w14:textId="77777777" w:rsidR="00562873" w:rsidRDefault="00562873" w:rsidP="00562873"/>
    <w:p w14:paraId="65BDBA0B" w14:textId="77777777" w:rsidR="00562873" w:rsidRPr="00562873" w:rsidRDefault="00562873" w:rsidP="00562873"/>
    <w:p w14:paraId="7683DB81" w14:textId="3C5C2708" w:rsidR="00DB0F8A" w:rsidRPr="00C35276" w:rsidRDefault="00322B41" w:rsidP="00C35276">
      <w:pPr>
        <w:pStyle w:val="Titel"/>
        <w:rPr>
          <w:b/>
          <w:sz w:val="36"/>
          <w:szCs w:val="36"/>
        </w:rPr>
      </w:pPr>
      <w:r w:rsidRPr="00C35276">
        <w:rPr>
          <w:sz w:val="36"/>
          <w:szCs w:val="36"/>
        </w:rPr>
        <w:lastRenderedPageBreak/>
        <w:t>Hoofdstuk 1: Inleiding</w:t>
      </w:r>
    </w:p>
    <w:p w14:paraId="3B88DB4D" w14:textId="1EE79333" w:rsidR="00DB0F8A" w:rsidRPr="0030447D" w:rsidRDefault="00DB0F8A" w:rsidP="00DB0F8A">
      <w:pPr>
        <w:spacing w:line="360" w:lineRule="auto"/>
        <w:rPr>
          <w:rFonts w:ascii="Times New Roman" w:hAnsi="Times New Roman" w:cs="Times New Roman"/>
          <w:b/>
        </w:rPr>
      </w:pPr>
      <w:r w:rsidRPr="0030447D">
        <w:rPr>
          <w:rFonts w:ascii="Times New Roman" w:hAnsi="Times New Roman" w:cs="Times New Roman"/>
          <w:b/>
        </w:rPr>
        <w:t>1.1</w:t>
      </w:r>
      <w:r w:rsidR="00D74895">
        <w:rPr>
          <w:rFonts w:ascii="Times New Roman" w:hAnsi="Times New Roman" w:cs="Times New Roman"/>
          <w:b/>
        </w:rPr>
        <w:t>.</w:t>
      </w:r>
      <w:r w:rsidRPr="0030447D">
        <w:rPr>
          <w:rFonts w:ascii="Times New Roman" w:hAnsi="Times New Roman" w:cs="Times New Roman"/>
          <w:b/>
        </w:rPr>
        <w:t xml:space="preserve"> Achtergrond</w:t>
      </w:r>
    </w:p>
    <w:p w14:paraId="010EA0A6" w14:textId="759914A4" w:rsidR="00322B41"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 xml:space="preserve">De dienst </w:t>
      </w:r>
      <w:r w:rsidR="002E2EDA" w:rsidRPr="0030447D">
        <w:rPr>
          <w:rFonts w:ascii="Times New Roman" w:hAnsi="Times New Roman" w:cs="Times New Roman"/>
        </w:rPr>
        <w:t>SZW</w:t>
      </w:r>
      <w:r w:rsidRPr="0030447D">
        <w:rPr>
          <w:rFonts w:ascii="Times New Roman" w:hAnsi="Times New Roman" w:cs="Times New Roman"/>
        </w:rPr>
        <w:t xml:space="preserve"> is onder meer belast met het in behandeling nemen van de aanvragen voor de</w:t>
      </w:r>
      <w:r w:rsidR="002E2EDA" w:rsidRPr="0030447D">
        <w:rPr>
          <w:rFonts w:ascii="Times New Roman" w:hAnsi="Times New Roman" w:cs="Times New Roman"/>
        </w:rPr>
        <w:t xml:space="preserve"> Wob  </w:t>
      </w:r>
      <w:r w:rsidRPr="0030447D">
        <w:rPr>
          <w:rFonts w:ascii="Times New Roman" w:hAnsi="Times New Roman" w:cs="Times New Roman"/>
        </w:rPr>
        <w:t>namens het college van Burgermeester en Wethouders (B&amp;W). Op grond van artikel 3 van de  Wob heeft een ieder het recht om bij een bestuursorgaan schriftelijk informatie op te vragen over bestuurlijke aangelegenheden.</w:t>
      </w:r>
      <w:r w:rsidR="00322B41" w:rsidRPr="0030447D">
        <w:rPr>
          <w:rFonts w:ascii="Times New Roman" w:hAnsi="Times New Roman" w:cs="Times New Roman"/>
        </w:rPr>
        <w:t xml:space="preserve"> </w:t>
      </w:r>
    </w:p>
    <w:p w14:paraId="0C51E122" w14:textId="376C4D92" w:rsidR="00DB0F8A" w:rsidRPr="0030447D" w:rsidRDefault="00322B41" w:rsidP="00DB0F8A">
      <w:pPr>
        <w:spacing w:line="360" w:lineRule="auto"/>
        <w:rPr>
          <w:rFonts w:ascii="Times New Roman" w:hAnsi="Times New Roman" w:cs="Times New Roman"/>
        </w:rPr>
      </w:pPr>
      <w:r w:rsidRPr="0030447D">
        <w:rPr>
          <w:rFonts w:ascii="Times New Roman" w:hAnsi="Times New Roman" w:cs="Times New Roman"/>
        </w:rPr>
        <w:t xml:space="preserve">Dit onderzoek heeft betrekking op de criteria waaraan een bestuursorgaan moet toetsen bij de behandeling van een Wob-verzoek. De vraag </w:t>
      </w:r>
      <w:r w:rsidR="00997B76" w:rsidRPr="0030447D">
        <w:rPr>
          <w:rFonts w:ascii="Times New Roman" w:hAnsi="Times New Roman" w:cs="Times New Roman"/>
        </w:rPr>
        <w:t>is wanneer een verzoek tot informatie als Wob-verzoek in de zin van artikel 3 Wob kan worden aangemerkt. In de situatie dat een verzoek tot informatie wél aan de ei</w:t>
      </w:r>
      <w:r w:rsidR="006B6D6A">
        <w:rPr>
          <w:rFonts w:ascii="Times New Roman" w:hAnsi="Times New Roman" w:cs="Times New Roman"/>
        </w:rPr>
        <w:t xml:space="preserve">sen van artikel 3 Wob voldoet, </w:t>
      </w:r>
      <w:r w:rsidR="00997B76" w:rsidRPr="0030447D">
        <w:rPr>
          <w:rFonts w:ascii="Times New Roman" w:hAnsi="Times New Roman" w:cs="Times New Roman"/>
        </w:rPr>
        <w:t xml:space="preserve">dient het verzoek inhoudelijk te worden behandeld en </w:t>
      </w:r>
      <w:r w:rsidR="003B786C" w:rsidRPr="0030447D">
        <w:rPr>
          <w:rFonts w:ascii="Times New Roman" w:hAnsi="Times New Roman" w:cs="Times New Roman"/>
        </w:rPr>
        <w:t xml:space="preserve">de gevraagde </w:t>
      </w:r>
      <w:r w:rsidR="00E71088" w:rsidRPr="0030447D">
        <w:rPr>
          <w:rFonts w:ascii="Times New Roman" w:hAnsi="Times New Roman" w:cs="Times New Roman"/>
        </w:rPr>
        <w:t>informatie te worden verstrekt. Als het verzoek inhoudelijk wordt behandeld kan vervolgens inform</w:t>
      </w:r>
      <w:r w:rsidR="00F54869" w:rsidRPr="0030447D">
        <w:rPr>
          <w:rFonts w:ascii="Times New Roman" w:hAnsi="Times New Roman" w:cs="Times New Roman"/>
        </w:rPr>
        <w:t>atie worden geweigerd indien één</w:t>
      </w:r>
      <w:r w:rsidR="00E71088" w:rsidRPr="0030447D">
        <w:rPr>
          <w:rFonts w:ascii="Times New Roman" w:hAnsi="Times New Roman" w:cs="Times New Roman"/>
        </w:rPr>
        <w:t xml:space="preserve"> van de weigeringsgronden van artikel 10 of 11 van de Wob van toepassing is.</w:t>
      </w:r>
      <w:r w:rsidR="00997B76" w:rsidRPr="0030447D">
        <w:rPr>
          <w:rFonts w:ascii="Times New Roman" w:hAnsi="Times New Roman" w:cs="Times New Roman"/>
        </w:rPr>
        <w:t xml:space="preserve"> In de situatie dat een verzoek tot inf</w:t>
      </w:r>
      <w:r w:rsidR="003B786C" w:rsidRPr="0030447D">
        <w:rPr>
          <w:rFonts w:ascii="Times New Roman" w:hAnsi="Times New Roman" w:cs="Times New Roman"/>
        </w:rPr>
        <w:t>ormatie niet als Wob-verzoek kan</w:t>
      </w:r>
      <w:r w:rsidR="00DD252A" w:rsidRPr="0030447D">
        <w:rPr>
          <w:rFonts w:ascii="Times New Roman" w:hAnsi="Times New Roman" w:cs="Times New Roman"/>
        </w:rPr>
        <w:t xml:space="preserve"> worden aangemerkt</w:t>
      </w:r>
      <w:r w:rsidR="00997B76" w:rsidRPr="0030447D">
        <w:rPr>
          <w:rFonts w:ascii="Times New Roman" w:hAnsi="Times New Roman" w:cs="Times New Roman"/>
        </w:rPr>
        <w:t xml:space="preserve"> dient he</w:t>
      </w:r>
      <w:r w:rsidR="007544AE">
        <w:rPr>
          <w:rFonts w:ascii="Times New Roman" w:hAnsi="Times New Roman" w:cs="Times New Roman"/>
        </w:rPr>
        <w:t>t verzoek niet-</w:t>
      </w:r>
      <w:r w:rsidR="003B786C" w:rsidRPr="0030447D">
        <w:rPr>
          <w:rFonts w:ascii="Times New Roman" w:hAnsi="Times New Roman" w:cs="Times New Roman"/>
        </w:rPr>
        <w:t xml:space="preserve">ontvankelijk </w:t>
      </w:r>
      <w:r w:rsidR="00997B76" w:rsidRPr="0030447D">
        <w:rPr>
          <w:rFonts w:ascii="Times New Roman" w:hAnsi="Times New Roman" w:cs="Times New Roman"/>
        </w:rPr>
        <w:t xml:space="preserve">worden verklaard.  </w:t>
      </w:r>
    </w:p>
    <w:p w14:paraId="3C3685C1" w14:textId="3506C081" w:rsidR="00DB0F8A" w:rsidRPr="0030447D" w:rsidRDefault="00DB0F8A" w:rsidP="00DB0F8A">
      <w:pPr>
        <w:spacing w:line="360" w:lineRule="auto"/>
        <w:rPr>
          <w:rFonts w:ascii="Times New Roman" w:hAnsi="Times New Roman" w:cs="Times New Roman"/>
          <w:b/>
        </w:rPr>
      </w:pPr>
      <w:r w:rsidRPr="0030447D">
        <w:rPr>
          <w:rFonts w:ascii="Times New Roman" w:hAnsi="Times New Roman" w:cs="Times New Roman"/>
          <w:b/>
        </w:rPr>
        <w:t>1.2</w:t>
      </w:r>
      <w:r w:rsidR="00D74895">
        <w:rPr>
          <w:rFonts w:ascii="Times New Roman" w:hAnsi="Times New Roman" w:cs="Times New Roman"/>
          <w:b/>
        </w:rPr>
        <w:t>.</w:t>
      </w:r>
      <w:r w:rsidRPr="0030447D">
        <w:rPr>
          <w:rFonts w:ascii="Times New Roman" w:hAnsi="Times New Roman" w:cs="Times New Roman"/>
          <w:b/>
        </w:rPr>
        <w:t xml:space="preserve"> Aanleiding</w:t>
      </w:r>
      <w:r w:rsidR="007772A2" w:rsidRPr="0030447D">
        <w:rPr>
          <w:rFonts w:ascii="Times New Roman" w:hAnsi="Times New Roman" w:cs="Times New Roman"/>
          <w:b/>
        </w:rPr>
        <w:t xml:space="preserve"> </w:t>
      </w:r>
    </w:p>
    <w:p w14:paraId="708F89CF" w14:textId="06C0B18C" w:rsidR="00DB0F8A" w:rsidRPr="0030447D" w:rsidRDefault="000A1BED" w:rsidP="00DB0F8A">
      <w:pPr>
        <w:spacing w:line="360" w:lineRule="auto"/>
        <w:rPr>
          <w:rFonts w:ascii="Times New Roman" w:hAnsi="Times New Roman" w:cs="Times New Roman"/>
        </w:rPr>
      </w:pPr>
      <w:r w:rsidRPr="0030447D">
        <w:rPr>
          <w:rFonts w:ascii="Times New Roman" w:hAnsi="Times New Roman" w:cs="Times New Roman"/>
        </w:rPr>
        <w:t xml:space="preserve">Onlangs was de dienst SZW </w:t>
      </w:r>
      <w:r w:rsidR="00997B76" w:rsidRPr="0030447D">
        <w:rPr>
          <w:rFonts w:ascii="Times New Roman" w:hAnsi="Times New Roman" w:cs="Times New Roman"/>
        </w:rPr>
        <w:t>betrokken bij een juridische procedure die betrekking</w:t>
      </w:r>
      <w:r w:rsidR="003B786C" w:rsidRPr="0030447D">
        <w:rPr>
          <w:rFonts w:ascii="Times New Roman" w:hAnsi="Times New Roman" w:cs="Times New Roman"/>
        </w:rPr>
        <w:t xml:space="preserve"> had op de vraag of er sprake is</w:t>
      </w:r>
      <w:r w:rsidR="00997B76" w:rsidRPr="0030447D">
        <w:rPr>
          <w:rFonts w:ascii="Times New Roman" w:hAnsi="Times New Roman" w:cs="Times New Roman"/>
        </w:rPr>
        <w:t xml:space="preserve"> van een Wob verzoek</w:t>
      </w:r>
      <w:r w:rsidRPr="0030447D">
        <w:rPr>
          <w:rFonts w:ascii="Times New Roman" w:hAnsi="Times New Roman" w:cs="Times New Roman"/>
        </w:rPr>
        <w:t>. Het ging om het volgende</w:t>
      </w:r>
      <w:r w:rsidRPr="0030447D">
        <w:rPr>
          <w:rFonts w:ascii="Times New Roman" w:hAnsi="Times New Roman" w:cs="Times New Roman"/>
          <w:b/>
        </w:rPr>
        <w:t xml:space="preserve">: </w:t>
      </w:r>
      <w:r w:rsidRPr="0030447D">
        <w:rPr>
          <w:rFonts w:ascii="Times New Roman" w:hAnsi="Times New Roman" w:cs="Times New Roman"/>
        </w:rPr>
        <w:t xml:space="preserve">een advocaat verzocht namens zijn </w:t>
      </w:r>
      <w:r w:rsidR="004D43B4" w:rsidRPr="0030447D">
        <w:rPr>
          <w:rFonts w:ascii="Times New Roman" w:hAnsi="Times New Roman" w:cs="Times New Roman"/>
        </w:rPr>
        <w:t>cliënt</w:t>
      </w:r>
      <w:r w:rsidR="00DD252A" w:rsidRPr="0030447D">
        <w:rPr>
          <w:rFonts w:ascii="Times New Roman" w:hAnsi="Times New Roman" w:cs="Times New Roman"/>
        </w:rPr>
        <w:t xml:space="preserve">, hierna te noemen: verzoeker </w:t>
      </w:r>
      <w:r w:rsidR="00DB0F8A" w:rsidRPr="0030447D">
        <w:rPr>
          <w:rFonts w:ascii="Times New Roman" w:hAnsi="Times New Roman" w:cs="Times New Roman"/>
        </w:rPr>
        <w:t>om verstrekking van afschriften van alle facturen die een externe adviseur ten behoeve van een advies aan de gemeente Den Haag heeft gestuurd inzake een integriteitsonderzoek  jegens de cliënte van verzoeker. Het verzoek werd in behandeling genomen omdat er op dat moment geen aanleiding was om aan te nemen dat het verzoek mogelijk niet als een Wob-verzoek kon worden aangemerkt. In het verzoek werd namelijk expliciet beroep gedaan op de Wob en de verzochte documenten betroffen een bestuurlijke aangelegenheid.</w:t>
      </w:r>
      <w:r w:rsidR="00DB0F8A" w:rsidRPr="0030447D">
        <w:rPr>
          <w:rStyle w:val="Voetnootmarkering"/>
          <w:rFonts w:ascii="Times New Roman" w:hAnsi="Times New Roman" w:cs="Times New Roman"/>
        </w:rPr>
        <w:footnoteReference w:id="1"/>
      </w:r>
    </w:p>
    <w:p w14:paraId="4DA6AF6D" w14:textId="618BDF51" w:rsidR="00DB0F8A"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Besloten werd om de informatie die betrekking had op de specificaties van de facturen te weigeren op grond van artikel 10, lid 2, aanhef en onder g, Wob: het betrof bedrijfsgevoelige informatie van de derde-belanghebbende, in dit geval de externe adviseur van de gemeente Den Haag waarbij het belang van derde-belanghebbende tot niet-verstrekken v</w:t>
      </w:r>
      <w:r w:rsidR="009F53B8" w:rsidRPr="0030447D">
        <w:rPr>
          <w:rFonts w:ascii="Times New Roman" w:hAnsi="Times New Roman" w:cs="Times New Roman"/>
        </w:rPr>
        <w:t xml:space="preserve">an de informatie zwaarder werd </w:t>
      </w:r>
      <w:r w:rsidRPr="0030447D">
        <w:rPr>
          <w:rFonts w:ascii="Times New Roman" w:hAnsi="Times New Roman" w:cs="Times New Roman"/>
        </w:rPr>
        <w:t>gewogen dan het belang van verzoeker om de informatie openbaar te maken.</w:t>
      </w:r>
    </w:p>
    <w:p w14:paraId="640E79FA" w14:textId="24745B84" w:rsidR="00DB0F8A"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 xml:space="preserve">Hierop tekende verzoeker bezwaar aan. Een van de gronden van het bezwaarschrift luidde dat er niet geheimzinnig moet worden gedaan over de tarieven van de advocaat en voegde bezwaarmaker er aan toe: hij zou deze gegevens niet delen met derden. In verweer voerde de dienst </w:t>
      </w:r>
      <w:r w:rsidR="007544AE">
        <w:rPr>
          <w:rFonts w:ascii="Times New Roman" w:hAnsi="Times New Roman" w:cs="Times New Roman"/>
        </w:rPr>
        <w:t xml:space="preserve">SZW </w:t>
      </w:r>
      <w:r w:rsidRPr="0030447D">
        <w:rPr>
          <w:rFonts w:ascii="Times New Roman" w:hAnsi="Times New Roman" w:cs="Times New Roman"/>
        </w:rPr>
        <w:t xml:space="preserve">aan dat zij het </w:t>
      </w:r>
      <w:r w:rsidRPr="0030447D">
        <w:rPr>
          <w:rFonts w:ascii="Times New Roman" w:hAnsi="Times New Roman" w:cs="Times New Roman"/>
        </w:rPr>
        <w:lastRenderedPageBreak/>
        <w:t>verzoek weliswaar aanvankelijk als Wob-verzoek heeft opgevat, maar dat uit de feiten en omstandigheden in het bezwaar blijkt dat verzoeker geen openbaarmaking voor een ieder beoogt, maar de verzochte informatie enkel wil gebruiken voor een lopende procedure tegen de gemeente Den Haag (ontslagprocedure).</w:t>
      </w:r>
    </w:p>
    <w:p w14:paraId="1A6A4882" w14:textId="0A65C380" w:rsidR="00DB0F8A" w:rsidRPr="0030447D" w:rsidRDefault="00450B49" w:rsidP="00DB0F8A">
      <w:pPr>
        <w:spacing w:line="360" w:lineRule="auto"/>
        <w:rPr>
          <w:rFonts w:ascii="Times New Roman" w:hAnsi="Times New Roman" w:cs="Times New Roman"/>
        </w:rPr>
      </w:pPr>
      <w:r w:rsidRPr="0030447D">
        <w:rPr>
          <w:rFonts w:ascii="Times New Roman" w:hAnsi="Times New Roman" w:cs="Times New Roman"/>
        </w:rPr>
        <w:t xml:space="preserve">In de beroepsprocedure die hierop volgde heeft de rechtbank de argumenten van de gemeente overgenomen </w:t>
      </w:r>
      <w:r w:rsidR="00DB0F8A" w:rsidRPr="0030447D">
        <w:rPr>
          <w:rFonts w:ascii="Times New Roman" w:hAnsi="Times New Roman" w:cs="Times New Roman"/>
        </w:rPr>
        <w:t>en geoordeel</w:t>
      </w:r>
      <w:r w:rsidR="007544AE">
        <w:rPr>
          <w:rFonts w:ascii="Times New Roman" w:hAnsi="Times New Roman" w:cs="Times New Roman"/>
        </w:rPr>
        <w:t>d dat het primaire verzoek niet-</w:t>
      </w:r>
      <w:r w:rsidR="00DB0F8A" w:rsidRPr="0030447D">
        <w:rPr>
          <w:rFonts w:ascii="Times New Roman" w:hAnsi="Times New Roman" w:cs="Times New Roman"/>
        </w:rPr>
        <w:t>ontvankelijk had moeten worden verklaard omdat er geen sprake was van een Wob-verzoek in de zin van artikel 3, eerste lid, Wob. Volgens de rechtbank bood ‘het dossier onvoldoende aanknopingspunten voor het oordeel dat het verzoek is gedaan om de gevraagde informatie ope</w:t>
      </w:r>
      <w:r w:rsidR="00057E6F" w:rsidRPr="0030447D">
        <w:rPr>
          <w:rFonts w:ascii="Times New Roman" w:hAnsi="Times New Roman" w:cs="Times New Roman"/>
        </w:rPr>
        <w:t xml:space="preserve">nbaar te maken voor een ieder’. </w:t>
      </w:r>
      <w:r w:rsidR="00DB0F8A" w:rsidRPr="0030447D">
        <w:rPr>
          <w:rFonts w:ascii="Times New Roman" w:hAnsi="Times New Roman" w:cs="Times New Roman"/>
        </w:rPr>
        <w:t>Ook oordeelde de rechtbank dat de aard van de informatie zich er niet voor leende om de documenten openbaar te maken.</w:t>
      </w:r>
      <w:r w:rsidR="00057E6F" w:rsidRPr="0030447D">
        <w:rPr>
          <w:rStyle w:val="Voetnootmarkering"/>
          <w:rFonts w:ascii="Times New Roman" w:hAnsi="Times New Roman" w:cs="Times New Roman"/>
        </w:rPr>
        <w:footnoteReference w:id="2"/>
      </w:r>
      <w:r w:rsidR="00DB0F8A" w:rsidRPr="0030447D">
        <w:rPr>
          <w:rFonts w:ascii="Times New Roman" w:hAnsi="Times New Roman" w:cs="Times New Roman"/>
        </w:rPr>
        <w:t xml:space="preserve"> Deze zaak is op dit moment aanhangig in hoger beroep. </w:t>
      </w:r>
    </w:p>
    <w:p w14:paraId="7A6C7126" w14:textId="77777777" w:rsidR="00DB0F8A"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 xml:space="preserve">De dienst SZW krijgt vaker Wob-verzoeken waarvan in de primaire fase de vraag ontstaat of het verzoek wel als een Wob-verzoek in de zin van artikel 3, eerste lid Wob dient worden aangemerkt. </w:t>
      </w:r>
    </w:p>
    <w:p w14:paraId="2448A162" w14:textId="77777777" w:rsidR="00DA436D" w:rsidRDefault="00DD252A" w:rsidP="00DB0F8A">
      <w:pPr>
        <w:spacing w:line="360" w:lineRule="auto"/>
        <w:rPr>
          <w:rFonts w:ascii="Times New Roman" w:hAnsi="Times New Roman" w:cs="Times New Roman"/>
        </w:rPr>
      </w:pPr>
      <w:r w:rsidRPr="0030447D">
        <w:rPr>
          <w:rFonts w:ascii="Times New Roman" w:hAnsi="Times New Roman" w:cs="Times New Roman"/>
        </w:rPr>
        <w:t xml:space="preserve">Er is </w:t>
      </w:r>
      <w:r w:rsidR="0034080A" w:rsidRPr="0030447D">
        <w:rPr>
          <w:rFonts w:ascii="Times New Roman" w:hAnsi="Times New Roman" w:cs="Times New Roman"/>
        </w:rPr>
        <w:t xml:space="preserve">een aantal criteria waar </w:t>
      </w:r>
      <w:r w:rsidR="00380389" w:rsidRPr="0030447D">
        <w:rPr>
          <w:rFonts w:ascii="Times New Roman" w:hAnsi="Times New Roman" w:cs="Times New Roman"/>
        </w:rPr>
        <w:t xml:space="preserve">een Wob-verzoek aan dient </w:t>
      </w:r>
      <w:r w:rsidR="00B51977" w:rsidRPr="0030447D">
        <w:rPr>
          <w:rFonts w:ascii="Times New Roman" w:hAnsi="Times New Roman" w:cs="Times New Roman"/>
        </w:rPr>
        <w:t xml:space="preserve">te </w:t>
      </w:r>
      <w:r w:rsidR="00380389" w:rsidRPr="0030447D">
        <w:rPr>
          <w:rFonts w:ascii="Times New Roman" w:hAnsi="Times New Roman" w:cs="Times New Roman"/>
        </w:rPr>
        <w:t xml:space="preserve">worden getoetst. </w:t>
      </w:r>
      <w:r w:rsidR="0034080A" w:rsidRPr="0030447D">
        <w:rPr>
          <w:rFonts w:ascii="Times New Roman" w:hAnsi="Times New Roman" w:cs="Times New Roman"/>
        </w:rPr>
        <w:t xml:space="preserve">Zo dient het verzoek betrekking te hebben op een </w:t>
      </w:r>
      <w:r w:rsidR="00DB0F8A" w:rsidRPr="0030447D">
        <w:rPr>
          <w:rFonts w:ascii="Times New Roman" w:hAnsi="Times New Roman" w:cs="Times New Roman"/>
        </w:rPr>
        <w:t>bestuurlijke aangelegenheid die ziet op het beleid van de gemeente en deze informatie moet vastgelegd z</w:t>
      </w:r>
      <w:r w:rsidR="00460F1A" w:rsidRPr="0030447D">
        <w:rPr>
          <w:rFonts w:ascii="Times New Roman" w:hAnsi="Times New Roman" w:cs="Times New Roman"/>
        </w:rPr>
        <w:t>ijn in schriftelijke documenten op grond van artikel 3 lid 2 Wob.</w:t>
      </w:r>
      <w:r w:rsidR="00DB0F8A" w:rsidRPr="0030447D">
        <w:rPr>
          <w:rFonts w:ascii="Times New Roman" w:hAnsi="Times New Roman" w:cs="Times New Roman"/>
        </w:rPr>
        <w:t xml:space="preserve"> </w:t>
      </w:r>
      <w:r w:rsidR="007544AE">
        <w:rPr>
          <w:rFonts w:ascii="Times New Roman" w:hAnsi="Times New Roman" w:cs="Times New Roman"/>
        </w:rPr>
        <w:t xml:space="preserve"> Een ander criterium</w:t>
      </w:r>
      <w:r w:rsidR="00450B49" w:rsidRPr="0030447D">
        <w:rPr>
          <w:rFonts w:ascii="Times New Roman" w:hAnsi="Times New Roman" w:cs="Times New Roman"/>
        </w:rPr>
        <w:t xml:space="preserve"> </w:t>
      </w:r>
      <w:r w:rsidR="00380389" w:rsidRPr="0030447D">
        <w:rPr>
          <w:rFonts w:ascii="Times New Roman" w:hAnsi="Times New Roman" w:cs="Times New Roman"/>
        </w:rPr>
        <w:t xml:space="preserve">die uit de Wob volgt is of de verzoeker met zijn Wob-verzoek het oogmerk heeft om de gevraagde documenten voor een ieder te openbaren. Dit volgt uit vaste jurisprudentie en uit de </w:t>
      </w:r>
      <w:r w:rsidR="00943BEA" w:rsidRPr="0030447D">
        <w:rPr>
          <w:rFonts w:ascii="Times New Roman" w:hAnsi="Times New Roman" w:cs="Times New Roman"/>
        </w:rPr>
        <w:t xml:space="preserve">algemene </w:t>
      </w:r>
      <w:r w:rsidR="00380389" w:rsidRPr="0030447D">
        <w:rPr>
          <w:rFonts w:ascii="Times New Roman" w:hAnsi="Times New Roman" w:cs="Times New Roman"/>
        </w:rPr>
        <w:t>uitgangspunt</w:t>
      </w:r>
      <w:r w:rsidR="007544AE">
        <w:rPr>
          <w:rFonts w:ascii="Times New Roman" w:hAnsi="Times New Roman" w:cs="Times New Roman"/>
        </w:rPr>
        <w:t>en</w:t>
      </w:r>
      <w:r w:rsidR="00380389" w:rsidRPr="0030447D">
        <w:rPr>
          <w:rFonts w:ascii="Times New Roman" w:hAnsi="Times New Roman" w:cs="Times New Roman"/>
        </w:rPr>
        <w:t xml:space="preserve"> van de Wob</w:t>
      </w:r>
      <w:r w:rsidR="0034080A" w:rsidRPr="0030447D">
        <w:rPr>
          <w:rStyle w:val="Voetnootmarkering"/>
          <w:rFonts w:ascii="Times New Roman" w:hAnsi="Times New Roman" w:cs="Times New Roman"/>
        </w:rPr>
        <w:footnoteReference w:id="3"/>
      </w:r>
      <w:r w:rsidR="0034080A" w:rsidRPr="0030447D">
        <w:rPr>
          <w:rFonts w:ascii="Times New Roman" w:hAnsi="Times New Roman" w:cs="Times New Roman"/>
        </w:rPr>
        <w:t xml:space="preserve"> </w:t>
      </w:r>
      <w:r w:rsidR="007544AE">
        <w:rPr>
          <w:rFonts w:ascii="Times New Roman" w:hAnsi="Times New Roman" w:cs="Times New Roman"/>
        </w:rPr>
        <w:t>Een verzoek is niet gericht op</w:t>
      </w:r>
      <w:r w:rsidR="00380389" w:rsidRPr="0030447D">
        <w:rPr>
          <w:rFonts w:ascii="Times New Roman" w:hAnsi="Times New Roman" w:cs="Times New Roman"/>
        </w:rPr>
        <w:t xml:space="preserve"> openbaarmaking voor een ieder </w:t>
      </w:r>
      <w:r w:rsidR="00F21E8D" w:rsidRPr="0030447D">
        <w:rPr>
          <w:rFonts w:ascii="Times New Roman" w:hAnsi="Times New Roman" w:cs="Times New Roman"/>
        </w:rPr>
        <w:t xml:space="preserve">als </w:t>
      </w:r>
      <w:r w:rsidR="007544AE">
        <w:rPr>
          <w:rFonts w:ascii="Times New Roman" w:hAnsi="Times New Roman" w:cs="Times New Roman"/>
        </w:rPr>
        <w:t xml:space="preserve">het verzoek in feite verband houdt met </w:t>
      </w:r>
      <w:r w:rsidR="00F21E8D" w:rsidRPr="0030447D">
        <w:rPr>
          <w:rFonts w:ascii="Times New Roman" w:hAnsi="Times New Roman" w:cs="Times New Roman"/>
        </w:rPr>
        <w:t xml:space="preserve">artikel 4:7 lid 4 van Awb, omdat het verzoek wordt gedaan om documenten te verzamelen voor het onderbouwen van een (lopende) eigen procedure zoals een bezwaar tegen </w:t>
      </w:r>
      <w:r w:rsidR="009F53B8" w:rsidRPr="0030447D">
        <w:rPr>
          <w:rFonts w:ascii="Times New Roman" w:hAnsi="Times New Roman" w:cs="Times New Roman"/>
        </w:rPr>
        <w:t xml:space="preserve">de </w:t>
      </w:r>
      <w:r w:rsidR="00F21E8D" w:rsidRPr="0030447D">
        <w:rPr>
          <w:rFonts w:ascii="Times New Roman" w:hAnsi="Times New Roman" w:cs="Times New Roman"/>
        </w:rPr>
        <w:t>afwijzing aanvraag bijstand of afwijzing van een aanvraag op grond van de Wet maatschappelijke ondersteuning (Wmo).</w:t>
      </w:r>
      <w:r w:rsidR="00F21E8D" w:rsidRPr="0030447D">
        <w:rPr>
          <w:rStyle w:val="Voetnootmarkering"/>
          <w:rFonts w:ascii="Times New Roman" w:hAnsi="Times New Roman" w:cs="Times New Roman"/>
        </w:rPr>
        <w:footnoteReference w:id="4"/>
      </w:r>
      <w:r w:rsidR="00380389" w:rsidRPr="0030447D">
        <w:rPr>
          <w:rFonts w:ascii="Times New Roman" w:hAnsi="Times New Roman" w:cs="Times New Roman"/>
        </w:rPr>
        <w:t xml:space="preserve"> </w:t>
      </w:r>
    </w:p>
    <w:p w14:paraId="4C38E6CC" w14:textId="35CD7E56" w:rsidR="00DB0F8A" w:rsidRPr="0030447D" w:rsidRDefault="00387890" w:rsidP="00DB0F8A">
      <w:pPr>
        <w:spacing w:line="360" w:lineRule="auto"/>
        <w:rPr>
          <w:rFonts w:ascii="Times New Roman" w:hAnsi="Times New Roman" w:cs="Times New Roman"/>
        </w:rPr>
      </w:pPr>
      <w:r w:rsidRPr="0030447D">
        <w:rPr>
          <w:rFonts w:ascii="Times New Roman" w:hAnsi="Times New Roman" w:cs="Times New Roman"/>
        </w:rPr>
        <w:t>De d</w:t>
      </w:r>
      <w:r w:rsidR="00DA436D">
        <w:rPr>
          <w:rFonts w:ascii="Times New Roman" w:hAnsi="Times New Roman" w:cs="Times New Roman"/>
        </w:rPr>
        <w:t>ienst SZW loopt bij dit criterium</w:t>
      </w:r>
      <w:r w:rsidRPr="0030447D">
        <w:rPr>
          <w:rFonts w:ascii="Times New Roman" w:hAnsi="Times New Roman" w:cs="Times New Roman"/>
        </w:rPr>
        <w:t xml:space="preserve"> tegen het volgende aan: </w:t>
      </w:r>
      <w:r w:rsidR="00943BEA" w:rsidRPr="0030447D">
        <w:rPr>
          <w:rFonts w:ascii="Times New Roman" w:hAnsi="Times New Roman" w:cs="Times New Roman"/>
        </w:rPr>
        <w:t>Een v</w:t>
      </w:r>
      <w:r w:rsidR="00DB0F8A" w:rsidRPr="0030447D">
        <w:rPr>
          <w:rFonts w:ascii="Times New Roman" w:hAnsi="Times New Roman" w:cs="Times New Roman"/>
        </w:rPr>
        <w:t>erzoeker hoeft voor e</w:t>
      </w:r>
      <w:r w:rsidR="00232227" w:rsidRPr="0030447D">
        <w:rPr>
          <w:rFonts w:ascii="Times New Roman" w:hAnsi="Times New Roman" w:cs="Times New Roman"/>
        </w:rPr>
        <w:t xml:space="preserve">en verzoek op grond van de Wob </w:t>
      </w:r>
      <w:r w:rsidRPr="0030447D">
        <w:rPr>
          <w:rFonts w:ascii="Times New Roman" w:hAnsi="Times New Roman" w:cs="Times New Roman"/>
        </w:rPr>
        <w:t xml:space="preserve">niet aan te tonen wat zijn belang is bij het Wob-verzoek </w:t>
      </w:r>
      <w:r w:rsidR="00F21E8D" w:rsidRPr="0030447D">
        <w:rPr>
          <w:rFonts w:ascii="Times New Roman" w:hAnsi="Times New Roman" w:cs="Times New Roman"/>
        </w:rPr>
        <w:t xml:space="preserve">en </w:t>
      </w:r>
      <w:r w:rsidR="00277673" w:rsidRPr="0030447D">
        <w:rPr>
          <w:rFonts w:ascii="Times New Roman" w:hAnsi="Times New Roman" w:cs="Times New Roman"/>
        </w:rPr>
        <w:t xml:space="preserve">het indienen van dit verzoek </w:t>
      </w:r>
      <w:r w:rsidR="00F21E8D" w:rsidRPr="0030447D">
        <w:rPr>
          <w:rFonts w:ascii="Times New Roman" w:hAnsi="Times New Roman" w:cs="Times New Roman"/>
        </w:rPr>
        <w:t xml:space="preserve">is </w:t>
      </w:r>
      <w:r w:rsidR="00277673" w:rsidRPr="0030447D">
        <w:rPr>
          <w:rFonts w:ascii="Times New Roman" w:hAnsi="Times New Roman" w:cs="Times New Roman"/>
        </w:rPr>
        <w:t>vormvrij (artikel 3, lid 3, Wob).</w:t>
      </w:r>
      <w:r w:rsidR="00277673" w:rsidRPr="0030447D">
        <w:rPr>
          <w:rStyle w:val="Voetnootmarkering"/>
          <w:rFonts w:ascii="Times New Roman" w:hAnsi="Times New Roman" w:cs="Times New Roman"/>
        </w:rPr>
        <w:footnoteReference w:id="5"/>
      </w:r>
      <w:r w:rsidR="00277673" w:rsidRPr="0030447D">
        <w:rPr>
          <w:rFonts w:ascii="Times New Roman" w:hAnsi="Times New Roman" w:cs="Times New Roman"/>
        </w:rPr>
        <w:t xml:space="preserve"> </w:t>
      </w:r>
      <w:r w:rsidR="00DB0F8A" w:rsidRPr="0030447D">
        <w:rPr>
          <w:rFonts w:ascii="Times New Roman" w:hAnsi="Times New Roman" w:cs="Times New Roman"/>
        </w:rPr>
        <w:t xml:space="preserve">Daarmee wordt gewaarborgd dat in beginsel iedereen kennis kan nemen van overheidsinformatie. </w:t>
      </w:r>
      <w:r w:rsidR="00DA436D">
        <w:rPr>
          <w:rFonts w:ascii="Times New Roman" w:hAnsi="Times New Roman" w:cs="Times New Roman"/>
        </w:rPr>
        <w:t xml:space="preserve"> </w:t>
      </w:r>
      <w:r w:rsidR="0034080A" w:rsidRPr="0030447D">
        <w:rPr>
          <w:rFonts w:ascii="Times New Roman" w:hAnsi="Times New Roman" w:cs="Times New Roman"/>
        </w:rPr>
        <w:t>Echter</w:t>
      </w:r>
      <w:r w:rsidR="005A5501" w:rsidRPr="0030447D">
        <w:rPr>
          <w:rFonts w:ascii="Times New Roman" w:hAnsi="Times New Roman" w:cs="Times New Roman"/>
        </w:rPr>
        <w:t xml:space="preserve"> kan</w:t>
      </w:r>
      <w:r w:rsidR="0034080A" w:rsidRPr="0030447D">
        <w:rPr>
          <w:rFonts w:ascii="Times New Roman" w:hAnsi="Times New Roman" w:cs="Times New Roman"/>
        </w:rPr>
        <w:t xml:space="preserve"> h</w:t>
      </w:r>
      <w:r w:rsidR="006A6647" w:rsidRPr="0030447D">
        <w:rPr>
          <w:rFonts w:ascii="Times New Roman" w:hAnsi="Times New Roman" w:cs="Times New Roman"/>
        </w:rPr>
        <w:t xml:space="preserve">et niet hoeven aantonen </w:t>
      </w:r>
      <w:r w:rsidR="00DB0F8A" w:rsidRPr="0030447D">
        <w:rPr>
          <w:rFonts w:ascii="Times New Roman" w:hAnsi="Times New Roman" w:cs="Times New Roman"/>
        </w:rPr>
        <w:t>van een belang bij het indi</w:t>
      </w:r>
      <w:r w:rsidR="0034080A" w:rsidRPr="0030447D">
        <w:rPr>
          <w:rFonts w:ascii="Times New Roman" w:hAnsi="Times New Roman" w:cs="Times New Roman"/>
        </w:rPr>
        <w:t>enen van een Wob-verzoek</w:t>
      </w:r>
      <w:r w:rsidR="005A5501" w:rsidRPr="0030447D">
        <w:rPr>
          <w:rFonts w:ascii="Times New Roman" w:hAnsi="Times New Roman" w:cs="Times New Roman"/>
        </w:rPr>
        <w:t xml:space="preserve"> botsen </w:t>
      </w:r>
      <w:r w:rsidR="00DB0F8A" w:rsidRPr="0030447D">
        <w:rPr>
          <w:rFonts w:ascii="Times New Roman" w:hAnsi="Times New Roman" w:cs="Times New Roman"/>
        </w:rPr>
        <w:t>met de verplichting dat de verzoeker het oogmerk moet hebben om de gevraagde informatie</w:t>
      </w:r>
      <w:r w:rsidR="00C848C9" w:rsidRPr="0030447D">
        <w:rPr>
          <w:rFonts w:ascii="Times New Roman" w:hAnsi="Times New Roman" w:cs="Times New Roman"/>
        </w:rPr>
        <w:t xml:space="preserve"> te openbaren voor “een ieder”</w:t>
      </w:r>
      <w:r w:rsidR="00277673" w:rsidRPr="0030447D">
        <w:rPr>
          <w:rFonts w:ascii="Times New Roman" w:hAnsi="Times New Roman" w:cs="Times New Roman"/>
        </w:rPr>
        <w:t>.</w:t>
      </w:r>
      <w:r w:rsidR="00277673" w:rsidRPr="0030447D">
        <w:rPr>
          <w:rStyle w:val="Voetnootmarkering"/>
          <w:rFonts w:ascii="Times New Roman" w:hAnsi="Times New Roman" w:cs="Times New Roman"/>
        </w:rPr>
        <w:footnoteReference w:id="6"/>
      </w:r>
      <w:r w:rsidR="00277673" w:rsidRPr="0030447D">
        <w:rPr>
          <w:rFonts w:ascii="Times New Roman" w:hAnsi="Times New Roman" w:cs="Times New Roman"/>
        </w:rPr>
        <w:t xml:space="preserve"> </w:t>
      </w:r>
      <w:r w:rsidR="003A729A" w:rsidRPr="0030447D">
        <w:rPr>
          <w:rFonts w:ascii="Times New Roman" w:hAnsi="Times New Roman" w:cs="Times New Roman"/>
        </w:rPr>
        <w:t>Dit kan</w:t>
      </w:r>
      <w:r w:rsidR="00DB0F8A" w:rsidRPr="0030447D">
        <w:rPr>
          <w:rFonts w:ascii="Times New Roman" w:hAnsi="Times New Roman" w:cs="Times New Roman"/>
        </w:rPr>
        <w:t xml:space="preserve"> leiden tot de discussie of er sprake is van een Wob-verzoek in de zin van artikel 3 Wob. Hierbij speelt dat dit in de primaire </w:t>
      </w:r>
      <w:r w:rsidR="00DB0F8A" w:rsidRPr="0030447D">
        <w:rPr>
          <w:rFonts w:ascii="Times New Roman" w:hAnsi="Times New Roman" w:cs="Times New Roman"/>
        </w:rPr>
        <w:lastRenderedPageBreak/>
        <w:t>fase, op basis van de dan bekende feiten niet altijd duidelijk wordt</w:t>
      </w:r>
      <w:r w:rsidR="001B4FA8">
        <w:rPr>
          <w:rFonts w:ascii="Times New Roman" w:hAnsi="Times New Roman" w:cs="Times New Roman"/>
        </w:rPr>
        <w:t>, omdat de dienst SZW soms</w:t>
      </w:r>
      <w:r w:rsidR="00DB0F8A" w:rsidRPr="0030447D">
        <w:rPr>
          <w:rFonts w:ascii="Times New Roman" w:hAnsi="Times New Roman" w:cs="Times New Roman"/>
        </w:rPr>
        <w:t xml:space="preserve"> onvol</w:t>
      </w:r>
      <w:r w:rsidR="001B4FA8">
        <w:rPr>
          <w:rFonts w:ascii="Times New Roman" w:hAnsi="Times New Roman" w:cs="Times New Roman"/>
        </w:rPr>
        <w:t>doende informatie beschikbaar heeft</w:t>
      </w:r>
      <w:r w:rsidR="00DB0F8A" w:rsidRPr="0030447D">
        <w:rPr>
          <w:rFonts w:ascii="Times New Roman" w:hAnsi="Times New Roman" w:cs="Times New Roman"/>
        </w:rPr>
        <w:t xml:space="preserve"> om het vermoeden dat het betreffende verzoek geen Wob-verzoek zou</w:t>
      </w:r>
      <w:r w:rsidR="000714DF" w:rsidRPr="0030447D">
        <w:rPr>
          <w:rFonts w:ascii="Times New Roman" w:hAnsi="Times New Roman" w:cs="Times New Roman"/>
        </w:rPr>
        <w:t xml:space="preserve"> kunnen zijn te onderbouwen. Dus</w:t>
      </w:r>
      <w:r w:rsidR="00DB0F8A" w:rsidRPr="0030447D">
        <w:rPr>
          <w:rFonts w:ascii="Times New Roman" w:hAnsi="Times New Roman" w:cs="Times New Roman"/>
        </w:rPr>
        <w:t xml:space="preserve"> wordt het </w:t>
      </w:r>
      <w:r w:rsidR="000714DF" w:rsidRPr="0030447D">
        <w:rPr>
          <w:rFonts w:ascii="Times New Roman" w:hAnsi="Times New Roman" w:cs="Times New Roman"/>
        </w:rPr>
        <w:t xml:space="preserve">verzoek </w:t>
      </w:r>
      <w:r w:rsidR="001B4FA8">
        <w:rPr>
          <w:rFonts w:ascii="Times New Roman" w:hAnsi="Times New Roman" w:cs="Times New Roman"/>
        </w:rPr>
        <w:t xml:space="preserve">in beginsel </w:t>
      </w:r>
      <w:r w:rsidR="00DB0F8A" w:rsidRPr="0030447D">
        <w:rPr>
          <w:rFonts w:ascii="Times New Roman" w:hAnsi="Times New Roman" w:cs="Times New Roman"/>
        </w:rPr>
        <w:t>toch als Wob-verzoek</w:t>
      </w:r>
      <w:r w:rsidR="000714DF" w:rsidRPr="0030447D">
        <w:rPr>
          <w:rFonts w:ascii="Times New Roman" w:hAnsi="Times New Roman" w:cs="Times New Roman"/>
        </w:rPr>
        <w:t xml:space="preserve"> behandeld. </w:t>
      </w:r>
      <w:r w:rsidR="00DB0F8A" w:rsidRPr="0030447D">
        <w:rPr>
          <w:rFonts w:ascii="Times New Roman" w:hAnsi="Times New Roman" w:cs="Times New Roman"/>
        </w:rPr>
        <w:t xml:space="preserve">In de bezwaar- en beroepsprocedure kunnen nieuwe feiten en </w:t>
      </w:r>
      <w:r w:rsidR="001B4FA8">
        <w:rPr>
          <w:rFonts w:ascii="Times New Roman" w:hAnsi="Times New Roman" w:cs="Times New Roman"/>
        </w:rPr>
        <w:t>omstandigheden naar voren komen</w:t>
      </w:r>
      <w:r w:rsidR="00DB0F8A" w:rsidRPr="0030447D">
        <w:rPr>
          <w:rFonts w:ascii="Times New Roman" w:hAnsi="Times New Roman" w:cs="Times New Roman"/>
        </w:rPr>
        <w:t xml:space="preserve"> waaruit blijkt dat het primaire verzoek (achteraf) niet-ontvankelijk had moeten worden verklaard, omdat het geen verzoek is in de zin van artikel 3 Wob. Echter is bij de dienst SZW niet </w:t>
      </w:r>
      <w:r w:rsidR="001B4FA8">
        <w:rPr>
          <w:rFonts w:ascii="Times New Roman" w:hAnsi="Times New Roman" w:cs="Times New Roman"/>
        </w:rPr>
        <w:t xml:space="preserve">altijd </w:t>
      </w:r>
      <w:r w:rsidR="00DB0F8A" w:rsidRPr="0030447D">
        <w:rPr>
          <w:rFonts w:ascii="Times New Roman" w:hAnsi="Times New Roman" w:cs="Times New Roman"/>
        </w:rPr>
        <w:t>duidelijk of deze feiten en omstandig</w:t>
      </w:r>
      <w:r w:rsidR="001B4FA8">
        <w:rPr>
          <w:rFonts w:ascii="Times New Roman" w:hAnsi="Times New Roman" w:cs="Times New Roman"/>
        </w:rPr>
        <w:t>heden volgens jurisprudentie</w:t>
      </w:r>
      <w:r w:rsidR="00DB0F8A" w:rsidRPr="0030447D">
        <w:rPr>
          <w:rFonts w:ascii="Times New Roman" w:hAnsi="Times New Roman" w:cs="Times New Roman"/>
        </w:rPr>
        <w:t xml:space="preserve"> voldoende aanknop</w:t>
      </w:r>
      <w:r w:rsidR="001B4FA8">
        <w:rPr>
          <w:rFonts w:ascii="Times New Roman" w:hAnsi="Times New Roman" w:cs="Times New Roman"/>
        </w:rPr>
        <w:t xml:space="preserve">ingspunten bieden om te stellen </w:t>
      </w:r>
      <w:r w:rsidR="00DB0F8A" w:rsidRPr="0030447D">
        <w:rPr>
          <w:rFonts w:ascii="Times New Roman" w:hAnsi="Times New Roman" w:cs="Times New Roman"/>
        </w:rPr>
        <w:t xml:space="preserve">dat een dergelijk verzoek niet-ontvankelijk had moeten </w:t>
      </w:r>
      <w:r w:rsidR="00DD252A" w:rsidRPr="0030447D">
        <w:rPr>
          <w:rFonts w:ascii="Times New Roman" w:hAnsi="Times New Roman" w:cs="Times New Roman"/>
        </w:rPr>
        <w:t>worden verklaard</w:t>
      </w:r>
      <w:r w:rsidR="00DB0F8A" w:rsidRPr="0030447D">
        <w:rPr>
          <w:rFonts w:ascii="Times New Roman" w:hAnsi="Times New Roman" w:cs="Times New Roman"/>
        </w:rPr>
        <w:t>.</w:t>
      </w:r>
      <w:r w:rsidR="003246C5" w:rsidRPr="0030447D">
        <w:rPr>
          <w:rFonts w:ascii="Times New Roman" w:hAnsi="Times New Roman" w:cs="Times New Roman"/>
        </w:rPr>
        <w:t xml:space="preserve"> </w:t>
      </w:r>
      <w:r w:rsidR="00DD252A" w:rsidRPr="0030447D">
        <w:rPr>
          <w:rFonts w:ascii="Times New Roman" w:hAnsi="Times New Roman" w:cs="Times New Roman"/>
        </w:rPr>
        <w:t>D</w:t>
      </w:r>
      <w:r w:rsidR="003246C5" w:rsidRPr="0030447D">
        <w:rPr>
          <w:rFonts w:ascii="Times New Roman" w:hAnsi="Times New Roman" w:cs="Times New Roman"/>
        </w:rPr>
        <w:t>e criteria voor het aanmerken van een verzoek tot informatie al</w:t>
      </w:r>
      <w:r w:rsidR="001B4FA8">
        <w:rPr>
          <w:rFonts w:ascii="Times New Roman" w:hAnsi="Times New Roman" w:cs="Times New Roman"/>
        </w:rPr>
        <w:t xml:space="preserve">s Wob-verzoek geven dus </w:t>
      </w:r>
      <w:r w:rsidR="00DD252A" w:rsidRPr="0030447D">
        <w:rPr>
          <w:rFonts w:ascii="Times New Roman" w:hAnsi="Times New Roman" w:cs="Times New Roman"/>
        </w:rPr>
        <w:t>niet altijd</w:t>
      </w:r>
      <w:r w:rsidR="000934C4" w:rsidRPr="0030447D">
        <w:rPr>
          <w:rFonts w:ascii="Times New Roman" w:hAnsi="Times New Roman" w:cs="Times New Roman"/>
        </w:rPr>
        <w:t xml:space="preserve"> </w:t>
      </w:r>
      <w:r w:rsidR="001B4FA8">
        <w:rPr>
          <w:rFonts w:ascii="Times New Roman" w:hAnsi="Times New Roman" w:cs="Times New Roman"/>
        </w:rPr>
        <w:t>duidelijkheid.</w:t>
      </w:r>
    </w:p>
    <w:p w14:paraId="3DFAFBD2" w14:textId="605102AC"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1.3</w:t>
      </w:r>
      <w:r w:rsidR="00D74895">
        <w:rPr>
          <w:rFonts w:ascii="Times New Roman" w:hAnsi="Times New Roman" w:cs="Times New Roman"/>
          <w:b/>
        </w:rPr>
        <w:t>.</w:t>
      </w:r>
      <w:r w:rsidR="00DB0F8A" w:rsidRPr="0030447D">
        <w:rPr>
          <w:rFonts w:ascii="Times New Roman" w:hAnsi="Times New Roman" w:cs="Times New Roman"/>
          <w:b/>
        </w:rPr>
        <w:t xml:space="preserve"> Beschrijving praktijkprobleem</w:t>
      </w:r>
    </w:p>
    <w:p w14:paraId="5E7924CD" w14:textId="7D953729" w:rsidR="00460F1A" w:rsidRPr="0030447D" w:rsidRDefault="00460F1A" w:rsidP="00460F1A">
      <w:pPr>
        <w:spacing w:line="360" w:lineRule="auto"/>
        <w:rPr>
          <w:rFonts w:ascii="Times New Roman" w:hAnsi="Times New Roman" w:cs="Times New Roman"/>
        </w:rPr>
      </w:pPr>
      <w:r w:rsidRPr="0030447D">
        <w:rPr>
          <w:rFonts w:ascii="Times New Roman" w:hAnsi="Times New Roman" w:cs="Times New Roman"/>
        </w:rPr>
        <w:t>Artikel 3 van de Wob schrijft de procedure voor wat er moet gebeuren nadat het bestuursorgaan een Wob-verzoek heeft ontvangen.</w:t>
      </w:r>
      <w:r w:rsidRPr="0030447D">
        <w:rPr>
          <w:rStyle w:val="Voetnootmarkering"/>
          <w:rFonts w:ascii="Times New Roman" w:hAnsi="Times New Roman" w:cs="Times New Roman"/>
        </w:rPr>
        <w:footnoteReference w:id="7"/>
      </w:r>
      <w:r w:rsidRPr="0030447D">
        <w:rPr>
          <w:rFonts w:ascii="Times New Roman" w:hAnsi="Times New Roman" w:cs="Times New Roman"/>
        </w:rPr>
        <w:t xml:space="preserve"> De eerste stap </w:t>
      </w:r>
      <w:r w:rsidR="000E06EE" w:rsidRPr="0030447D">
        <w:rPr>
          <w:rFonts w:ascii="Times New Roman" w:hAnsi="Times New Roman" w:cs="Times New Roman"/>
        </w:rPr>
        <w:t>bij het</w:t>
      </w:r>
      <w:r w:rsidR="005F2E45" w:rsidRPr="0030447D">
        <w:rPr>
          <w:rFonts w:ascii="Times New Roman" w:hAnsi="Times New Roman" w:cs="Times New Roman"/>
        </w:rPr>
        <w:t xml:space="preserve"> behandelen</w:t>
      </w:r>
      <w:r w:rsidR="000E06EE" w:rsidRPr="0030447D">
        <w:rPr>
          <w:rFonts w:ascii="Times New Roman" w:hAnsi="Times New Roman" w:cs="Times New Roman"/>
        </w:rPr>
        <w:t xml:space="preserve"> van de Wob-verzoeken </w:t>
      </w:r>
      <w:r w:rsidRPr="0030447D">
        <w:rPr>
          <w:rFonts w:ascii="Times New Roman" w:hAnsi="Times New Roman" w:cs="Times New Roman"/>
        </w:rPr>
        <w:t>is het nagaan of het verzoek daadwerkelijk aangemerkt kan worden als een Wob-verzoek in de zin van</w:t>
      </w:r>
      <w:r w:rsidR="00252A11" w:rsidRPr="0030447D">
        <w:rPr>
          <w:rFonts w:ascii="Times New Roman" w:hAnsi="Times New Roman" w:cs="Times New Roman"/>
        </w:rPr>
        <w:t xml:space="preserve"> artikel 3 van de Wob. </w:t>
      </w:r>
      <w:r w:rsidR="000E06EE" w:rsidRPr="0030447D">
        <w:rPr>
          <w:rFonts w:ascii="Times New Roman" w:hAnsi="Times New Roman" w:cs="Times New Roman"/>
        </w:rPr>
        <w:t>In dit kader toetst het bestuursorgaa</w:t>
      </w:r>
      <w:r w:rsidR="00ED2B88" w:rsidRPr="0030447D">
        <w:rPr>
          <w:rFonts w:ascii="Times New Roman" w:hAnsi="Times New Roman" w:cs="Times New Roman"/>
        </w:rPr>
        <w:t>n of het verzoek voldoet aan de</w:t>
      </w:r>
      <w:r w:rsidR="000E06EE" w:rsidRPr="0030447D">
        <w:rPr>
          <w:rFonts w:ascii="Times New Roman" w:hAnsi="Times New Roman" w:cs="Times New Roman"/>
        </w:rPr>
        <w:t xml:space="preserve"> criteria</w:t>
      </w:r>
      <w:r w:rsidR="00ED2B88" w:rsidRPr="0030447D">
        <w:rPr>
          <w:rFonts w:ascii="Times New Roman" w:hAnsi="Times New Roman" w:cs="Times New Roman"/>
        </w:rPr>
        <w:t xml:space="preserve"> uit de Wob</w:t>
      </w:r>
      <w:r w:rsidR="000E06EE" w:rsidRPr="0030447D">
        <w:rPr>
          <w:rFonts w:ascii="Times New Roman" w:hAnsi="Times New Roman" w:cs="Times New Roman"/>
        </w:rPr>
        <w:t xml:space="preserve">. </w:t>
      </w:r>
      <w:r w:rsidR="00252A11" w:rsidRPr="0030447D">
        <w:rPr>
          <w:rFonts w:ascii="Times New Roman" w:hAnsi="Times New Roman" w:cs="Times New Roman"/>
        </w:rPr>
        <w:t xml:space="preserve">Indien het verzoek als een Wob-verzoek kan worden beschouwd </w:t>
      </w:r>
      <w:r w:rsidR="00232227" w:rsidRPr="0030447D">
        <w:rPr>
          <w:rFonts w:ascii="Times New Roman" w:hAnsi="Times New Roman" w:cs="Times New Roman"/>
        </w:rPr>
        <w:t>dan kan worden gesproken van een aanvraag in de zin van artikel 1:3 Awb</w:t>
      </w:r>
      <w:r w:rsidR="00D92453" w:rsidRPr="0030447D">
        <w:rPr>
          <w:rFonts w:ascii="Times New Roman" w:hAnsi="Times New Roman" w:cs="Times New Roman"/>
        </w:rPr>
        <w:t xml:space="preserve">. Dit verzoek dient dan </w:t>
      </w:r>
      <w:r w:rsidR="00232227" w:rsidRPr="0030447D">
        <w:rPr>
          <w:rFonts w:ascii="Times New Roman" w:hAnsi="Times New Roman" w:cs="Times New Roman"/>
        </w:rPr>
        <w:t xml:space="preserve"> inhoudelijk worden behandeld en de informatie openbaar</w:t>
      </w:r>
      <w:r w:rsidR="00AA7997">
        <w:rPr>
          <w:rFonts w:ascii="Times New Roman" w:hAnsi="Times New Roman" w:cs="Times New Roman"/>
        </w:rPr>
        <w:t xml:space="preserve"> </w:t>
      </w:r>
      <w:r w:rsidR="00232227" w:rsidRPr="0030447D">
        <w:rPr>
          <w:rFonts w:ascii="Times New Roman" w:hAnsi="Times New Roman" w:cs="Times New Roman"/>
        </w:rPr>
        <w:t xml:space="preserve">worden gemaakt. </w:t>
      </w:r>
      <w:r w:rsidR="00252A11" w:rsidRPr="0030447D">
        <w:rPr>
          <w:rFonts w:ascii="Times New Roman" w:hAnsi="Times New Roman" w:cs="Times New Roman"/>
        </w:rPr>
        <w:t>De bepalingen</w:t>
      </w:r>
      <w:r w:rsidR="00D92453" w:rsidRPr="0030447D">
        <w:rPr>
          <w:rFonts w:ascii="Times New Roman" w:hAnsi="Times New Roman" w:cs="Times New Roman"/>
        </w:rPr>
        <w:t xml:space="preserve"> uit de </w:t>
      </w:r>
      <w:r w:rsidR="00DD252A" w:rsidRPr="0030447D">
        <w:rPr>
          <w:rFonts w:ascii="Times New Roman" w:hAnsi="Times New Roman" w:cs="Times New Roman"/>
        </w:rPr>
        <w:t>Wob alsmede de</w:t>
      </w:r>
      <w:r w:rsidR="00D92453" w:rsidRPr="0030447D">
        <w:rPr>
          <w:rFonts w:ascii="Times New Roman" w:hAnsi="Times New Roman" w:cs="Times New Roman"/>
        </w:rPr>
        <w:t xml:space="preserve"> Awb zijn daarmee</w:t>
      </w:r>
      <w:r w:rsidR="00232227" w:rsidRPr="0030447D">
        <w:rPr>
          <w:rFonts w:ascii="Times New Roman" w:hAnsi="Times New Roman" w:cs="Times New Roman"/>
        </w:rPr>
        <w:t xml:space="preserve"> van toepassing </w:t>
      </w:r>
      <w:r w:rsidR="00D92453" w:rsidRPr="0030447D">
        <w:rPr>
          <w:rFonts w:ascii="Times New Roman" w:hAnsi="Times New Roman" w:cs="Times New Roman"/>
        </w:rPr>
        <w:t>zodat ook</w:t>
      </w:r>
      <w:r w:rsidRPr="0030447D">
        <w:rPr>
          <w:rFonts w:ascii="Times New Roman" w:hAnsi="Times New Roman" w:cs="Times New Roman"/>
        </w:rPr>
        <w:t xml:space="preserve"> de toegang tot</w:t>
      </w:r>
      <w:r w:rsidR="00D92453" w:rsidRPr="0030447D">
        <w:rPr>
          <w:rFonts w:ascii="Times New Roman" w:hAnsi="Times New Roman" w:cs="Times New Roman"/>
        </w:rPr>
        <w:t xml:space="preserve"> bezwaar en beroep openstaat</w:t>
      </w:r>
      <w:r w:rsidRPr="0030447D">
        <w:rPr>
          <w:rFonts w:ascii="Times New Roman" w:hAnsi="Times New Roman" w:cs="Times New Roman"/>
        </w:rPr>
        <w:t xml:space="preserve">. Op het moment dat een verzoek </w:t>
      </w:r>
      <w:r w:rsidRPr="0030447D">
        <w:rPr>
          <w:rFonts w:ascii="Times New Roman" w:hAnsi="Times New Roman" w:cs="Times New Roman"/>
          <w:u w:val="single"/>
        </w:rPr>
        <w:t xml:space="preserve">niet </w:t>
      </w:r>
      <w:r w:rsidRPr="0030447D">
        <w:rPr>
          <w:rFonts w:ascii="Times New Roman" w:hAnsi="Times New Roman" w:cs="Times New Roman"/>
        </w:rPr>
        <w:t>aangemerkt kan</w:t>
      </w:r>
      <w:r w:rsidR="007D192D" w:rsidRPr="0030447D">
        <w:rPr>
          <w:rFonts w:ascii="Times New Roman" w:hAnsi="Times New Roman" w:cs="Times New Roman"/>
        </w:rPr>
        <w:t xml:space="preserve"> worden als een Wob-verzoek, </w:t>
      </w:r>
      <w:r w:rsidRPr="0030447D">
        <w:rPr>
          <w:rFonts w:ascii="Times New Roman" w:hAnsi="Times New Roman" w:cs="Times New Roman"/>
        </w:rPr>
        <w:t>is er geen sprake is van een aanvraag in de zin van artikel 1:</w:t>
      </w:r>
      <w:r w:rsidR="00A93400">
        <w:rPr>
          <w:rFonts w:ascii="Times New Roman" w:hAnsi="Times New Roman" w:cs="Times New Roman"/>
        </w:rPr>
        <w:t>3 Awb en dient dit verzoek niet-</w:t>
      </w:r>
      <w:r w:rsidRPr="0030447D">
        <w:rPr>
          <w:rFonts w:ascii="Times New Roman" w:hAnsi="Times New Roman" w:cs="Times New Roman"/>
        </w:rPr>
        <w:t>ontvankelijk</w:t>
      </w:r>
      <w:r w:rsidR="00A93400">
        <w:rPr>
          <w:rFonts w:ascii="Times New Roman" w:hAnsi="Times New Roman" w:cs="Times New Roman"/>
        </w:rPr>
        <w:t xml:space="preserve"> te</w:t>
      </w:r>
      <w:r w:rsidRPr="0030447D">
        <w:rPr>
          <w:rFonts w:ascii="Times New Roman" w:hAnsi="Times New Roman" w:cs="Times New Roman"/>
        </w:rPr>
        <w:t xml:space="preserve"> worden verklaa</w:t>
      </w:r>
      <w:r w:rsidR="00E707C8" w:rsidRPr="0030447D">
        <w:rPr>
          <w:rFonts w:ascii="Times New Roman" w:hAnsi="Times New Roman" w:cs="Times New Roman"/>
        </w:rPr>
        <w:t>rd.</w:t>
      </w:r>
      <w:r w:rsidR="00DD252A" w:rsidRPr="0030447D">
        <w:rPr>
          <w:rFonts w:ascii="Times New Roman" w:hAnsi="Times New Roman" w:cs="Times New Roman"/>
        </w:rPr>
        <w:t xml:space="preserve"> Tegen dit besluit kan dan niet inhoudelijk bezwaar of beroep worden </w:t>
      </w:r>
      <w:r w:rsidR="00AC62F8" w:rsidRPr="0030447D">
        <w:rPr>
          <w:rFonts w:ascii="Times New Roman" w:hAnsi="Times New Roman" w:cs="Times New Roman"/>
        </w:rPr>
        <w:t>gemaakt</w:t>
      </w:r>
      <w:r w:rsidR="00A93400">
        <w:rPr>
          <w:rFonts w:ascii="Times New Roman" w:hAnsi="Times New Roman" w:cs="Times New Roman"/>
        </w:rPr>
        <w:t>, maar wel tegen de niet-ontvankelijkheid</w:t>
      </w:r>
      <w:r w:rsidR="00AC62F8" w:rsidRPr="0030447D">
        <w:rPr>
          <w:rFonts w:ascii="Times New Roman" w:hAnsi="Times New Roman" w:cs="Times New Roman"/>
        </w:rPr>
        <w:t xml:space="preserve">. </w:t>
      </w:r>
      <w:r w:rsidR="00DD252A" w:rsidRPr="0030447D">
        <w:rPr>
          <w:rFonts w:ascii="Times New Roman" w:hAnsi="Times New Roman" w:cs="Times New Roman"/>
        </w:rPr>
        <w:t>Aan een Wob besluit worden</w:t>
      </w:r>
      <w:r w:rsidRPr="0030447D">
        <w:rPr>
          <w:rFonts w:ascii="Times New Roman" w:hAnsi="Times New Roman" w:cs="Times New Roman"/>
        </w:rPr>
        <w:t xml:space="preserve"> dus dezelfde eisen aan de besluitvorming</w:t>
      </w:r>
      <w:r w:rsidR="00DD252A" w:rsidRPr="0030447D">
        <w:rPr>
          <w:rFonts w:ascii="Times New Roman" w:hAnsi="Times New Roman" w:cs="Times New Roman"/>
        </w:rPr>
        <w:t xml:space="preserve"> gesteld</w:t>
      </w:r>
      <w:r w:rsidRPr="0030447D">
        <w:rPr>
          <w:rFonts w:ascii="Times New Roman" w:hAnsi="Times New Roman" w:cs="Times New Roman"/>
        </w:rPr>
        <w:t xml:space="preserve"> als voor andere besluiten in de zin van de Awb.</w:t>
      </w:r>
      <w:r w:rsidRPr="0030447D">
        <w:rPr>
          <w:rStyle w:val="Voetnootmarkering"/>
          <w:rFonts w:ascii="Times New Roman" w:hAnsi="Times New Roman" w:cs="Times New Roman"/>
        </w:rPr>
        <w:footnoteReference w:id="8"/>
      </w:r>
    </w:p>
    <w:p w14:paraId="7A1564DB" w14:textId="4A64FD03" w:rsidR="00232227" w:rsidRPr="0030447D" w:rsidRDefault="0098360A" w:rsidP="00232227">
      <w:pPr>
        <w:spacing w:line="360" w:lineRule="auto"/>
        <w:rPr>
          <w:rFonts w:ascii="Times New Roman" w:hAnsi="Times New Roman" w:cs="Times New Roman"/>
          <w:b/>
        </w:rPr>
      </w:pPr>
      <w:r w:rsidRPr="0030447D">
        <w:rPr>
          <w:rFonts w:ascii="Times New Roman" w:hAnsi="Times New Roman" w:cs="Times New Roman"/>
        </w:rPr>
        <w:t xml:space="preserve">Het inhoudelijk behandelen van verzoeken </w:t>
      </w:r>
      <w:r w:rsidR="005A5501" w:rsidRPr="0030447D">
        <w:rPr>
          <w:rFonts w:ascii="Times New Roman" w:hAnsi="Times New Roman" w:cs="Times New Roman"/>
        </w:rPr>
        <w:t xml:space="preserve">die niet </w:t>
      </w:r>
      <w:r w:rsidR="000E06EE" w:rsidRPr="0030447D">
        <w:rPr>
          <w:rFonts w:ascii="Times New Roman" w:hAnsi="Times New Roman" w:cs="Times New Roman"/>
        </w:rPr>
        <w:t xml:space="preserve">als Wob-verzoeken in de zin van artikel 3 </w:t>
      </w:r>
      <w:r w:rsidR="005A5501" w:rsidRPr="0030447D">
        <w:rPr>
          <w:rFonts w:ascii="Times New Roman" w:hAnsi="Times New Roman" w:cs="Times New Roman"/>
        </w:rPr>
        <w:t xml:space="preserve">kunnen </w:t>
      </w:r>
      <w:r w:rsidR="00AC62F8" w:rsidRPr="0030447D">
        <w:rPr>
          <w:rFonts w:ascii="Times New Roman" w:hAnsi="Times New Roman" w:cs="Times New Roman"/>
        </w:rPr>
        <w:t xml:space="preserve">worden aangemerkt brengt </w:t>
      </w:r>
      <w:r w:rsidRPr="0030447D">
        <w:rPr>
          <w:rFonts w:ascii="Times New Roman" w:hAnsi="Times New Roman" w:cs="Times New Roman"/>
        </w:rPr>
        <w:t>een aantal co</w:t>
      </w:r>
      <w:r w:rsidR="00B51977" w:rsidRPr="0030447D">
        <w:rPr>
          <w:rFonts w:ascii="Times New Roman" w:hAnsi="Times New Roman" w:cs="Times New Roman"/>
        </w:rPr>
        <w:t xml:space="preserve">nsequenties met zich mee </w:t>
      </w:r>
      <w:r w:rsidRPr="0030447D">
        <w:rPr>
          <w:rFonts w:ascii="Times New Roman" w:hAnsi="Times New Roman" w:cs="Times New Roman"/>
        </w:rPr>
        <w:t>voor de dienst SZW. Allereerst wor</w:t>
      </w:r>
      <w:r w:rsidR="00805B27" w:rsidRPr="0030447D">
        <w:rPr>
          <w:rFonts w:ascii="Times New Roman" w:hAnsi="Times New Roman" w:cs="Times New Roman"/>
        </w:rPr>
        <w:t xml:space="preserve">dt door deze wijze </w:t>
      </w:r>
      <w:r w:rsidR="00F50F4E" w:rsidRPr="0030447D">
        <w:rPr>
          <w:rFonts w:ascii="Times New Roman" w:hAnsi="Times New Roman" w:cs="Times New Roman"/>
        </w:rPr>
        <w:t xml:space="preserve">in strijd gehandeld met de Wob. Dit levert vervolgens een probleem op </w:t>
      </w:r>
      <w:r w:rsidR="003F5236" w:rsidRPr="0030447D">
        <w:rPr>
          <w:rFonts w:ascii="Times New Roman" w:hAnsi="Times New Roman" w:cs="Times New Roman"/>
        </w:rPr>
        <w:t xml:space="preserve">omdat er </w:t>
      </w:r>
      <w:r w:rsidR="00057E6F" w:rsidRPr="0030447D">
        <w:rPr>
          <w:rFonts w:ascii="Times New Roman" w:hAnsi="Times New Roman" w:cs="Times New Roman"/>
        </w:rPr>
        <w:t>j</w:t>
      </w:r>
      <w:r w:rsidR="000B7528" w:rsidRPr="0030447D">
        <w:rPr>
          <w:rFonts w:ascii="Times New Roman" w:hAnsi="Times New Roman" w:cs="Times New Roman"/>
        </w:rPr>
        <w:t>aarlijks gemidd</w:t>
      </w:r>
      <w:r w:rsidR="00805B27" w:rsidRPr="0030447D">
        <w:rPr>
          <w:rFonts w:ascii="Times New Roman" w:hAnsi="Times New Roman" w:cs="Times New Roman"/>
        </w:rPr>
        <w:t xml:space="preserve">eld 40 Wob-verzoeken binnen komen bij de dienst SZW en binnen de hele gemeente kan </w:t>
      </w:r>
      <w:r w:rsidR="00057E6F" w:rsidRPr="0030447D">
        <w:rPr>
          <w:rFonts w:ascii="Times New Roman" w:hAnsi="Times New Roman" w:cs="Times New Roman"/>
        </w:rPr>
        <w:t>dit</w:t>
      </w:r>
      <w:r w:rsidR="00460F1A" w:rsidRPr="0030447D">
        <w:rPr>
          <w:rFonts w:ascii="Times New Roman" w:hAnsi="Times New Roman" w:cs="Times New Roman"/>
        </w:rPr>
        <w:t xml:space="preserve"> </w:t>
      </w:r>
      <w:r w:rsidR="00057E6F" w:rsidRPr="0030447D">
        <w:rPr>
          <w:rFonts w:ascii="Times New Roman" w:hAnsi="Times New Roman" w:cs="Times New Roman"/>
        </w:rPr>
        <w:t>oplopen</w:t>
      </w:r>
      <w:r w:rsidR="000E06EE" w:rsidRPr="0030447D">
        <w:rPr>
          <w:rFonts w:ascii="Times New Roman" w:hAnsi="Times New Roman" w:cs="Times New Roman"/>
        </w:rPr>
        <w:t xml:space="preserve"> tot honderden verzoeken.</w:t>
      </w:r>
      <w:r w:rsidR="00A669E2">
        <w:rPr>
          <w:rFonts w:ascii="Times New Roman" w:hAnsi="Times New Roman" w:cs="Times New Roman"/>
        </w:rPr>
        <w:t xml:space="preserve"> </w:t>
      </w:r>
      <w:r w:rsidR="00943BEA" w:rsidRPr="0030447D">
        <w:rPr>
          <w:rFonts w:ascii="Times New Roman" w:hAnsi="Times New Roman" w:cs="Times New Roman"/>
        </w:rPr>
        <w:t xml:space="preserve">Daarnaast </w:t>
      </w:r>
      <w:r w:rsidR="003F5236" w:rsidRPr="0030447D">
        <w:rPr>
          <w:rFonts w:ascii="Times New Roman" w:hAnsi="Times New Roman" w:cs="Times New Roman"/>
        </w:rPr>
        <w:t>leidt het</w:t>
      </w:r>
      <w:r w:rsidR="00460F1A" w:rsidRPr="0030447D">
        <w:rPr>
          <w:rFonts w:ascii="Times New Roman" w:hAnsi="Times New Roman" w:cs="Times New Roman"/>
        </w:rPr>
        <w:t xml:space="preserve"> in behandeling nemen</w:t>
      </w:r>
      <w:r w:rsidR="003F5236" w:rsidRPr="0030447D">
        <w:rPr>
          <w:rFonts w:ascii="Times New Roman" w:hAnsi="Times New Roman" w:cs="Times New Roman"/>
        </w:rPr>
        <w:t xml:space="preserve"> van verzoeken die niet als Wob-verzoeken mogen worden behandeld </w:t>
      </w:r>
      <w:r w:rsidR="00460F1A" w:rsidRPr="0030447D">
        <w:rPr>
          <w:rFonts w:ascii="Times New Roman" w:hAnsi="Times New Roman" w:cs="Times New Roman"/>
        </w:rPr>
        <w:t xml:space="preserve">tot onnodige </w:t>
      </w:r>
      <w:r w:rsidR="006B6D6A">
        <w:rPr>
          <w:rFonts w:ascii="Times New Roman" w:hAnsi="Times New Roman" w:cs="Times New Roman"/>
        </w:rPr>
        <w:t xml:space="preserve">juridische </w:t>
      </w:r>
      <w:r w:rsidR="00460F1A" w:rsidRPr="0030447D">
        <w:rPr>
          <w:rFonts w:ascii="Times New Roman" w:hAnsi="Times New Roman" w:cs="Times New Roman"/>
        </w:rPr>
        <w:t>procedures</w:t>
      </w:r>
      <w:r w:rsidR="00566087" w:rsidRPr="0030447D">
        <w:rPr>
          <w:rFonts w:ascii="Times New Roman" w:hAnsi="Times New Roman" w:cs="Times New Roman"/>
        </w:rPr>
        <w:t xml:space="preserve">. Bij deze procedures kan de dienst SZW veroordeeld </w:t>
      </w:r>
      <w:r w:rsidR="00232227" w:rsidRPr="0030447D">
        <w:rPr>
          <w:rFonts w:ascii="Times New Roman" w:hAnsi="Times New Roman" w:cs="Times New Roman"/>
        </w:rPr>
        <w:t xml:space="preserve">worden tot het betalen van proceskosten op grond </w:t>
      </w:r>
      <w:r w:rsidR="00232227" w:rsidRPr="0030447D">
        <w:rPr>
          <w:rFonts w:ascii="Times New Roman" w:hAnsi="Times New Roman" w:cs="Times New Roman"/>
        </w:rPr>
        <w:lastRenderedPageBreak/>
        <w:t>van artikel 8:75 Awb als blijkt dat het verzoek niet ontvankelijk had moeten worden verklaard.</w:t>
      </w:r>
      <w:r w:rsidR="00232227" w:rsidRPr="0030447D">
        <w:rPr>
          <w:rStyle w:val="Voetnootmarkering"/>
          <w:rFonts w:ascii="Times New Roman" w:hAnsi="Times New Roman" w:cs="Times New Roman"/>
        </w:rPr>
        <w:footnoteReference w:id="9"/>
      </w:r>
      <w:r w:rsidR="00232227" w:rsidRPr="0030447D">
        <w:rPr>
          <w:rFonts w:ascii="Times New Roman" w:hAnsi="Times New Roman" w:cs="Times New Roman"/>
        </w:rPr>
        <w:t xml:space="preserve"> Het in behandeling nemen van de Wob-verzoeken is bovendien een tijdrovende taak waarbij veel werkuren verloren gaan </w:t>
      </w:r>
      <w:r w:rsidR="00943BEA" w:rsidRPr="0030447D">
        <w:rPr>
          <w:rFonts w:ascii="Times New Roman" w:hAnsi="Times New Roman" w:cs="Times New Roman"/>
        </w:rPr>
        <w:t>en dit</w:t>
      </w:r>
      <w:r w:rsidR="00805B27" w:rsidRPr="0030447D">
        <w:rPr>
          <w:rFonts w:ascii="Times New Roman" w:hAnsi="Times New Roman" w:cs="Times New Roman"/>
        </w:rPr>
        <w:t xml:space="preserve"> brengt weer kosten met zich mee. </w:t>
      </w:r>
      <w:r w:rsidR="0067194A" w:rsidRPr="0030447D">
        <w:rPr>
          <w:rFonts w:ascii="Times New Roman" w:hAnsi="Times New Roman" w:cs="Times New Roman"/>
        </w:rPr>
        <w:t xml:space="preserve">Daarom moet worden voorkomen </w:t>
      </w:r>
      <w:r w:rsidR="002830A1" w:rsidRPr="0030447D">
        <w:rPr>
          <w:rFonts w:ascii="Times New Roman" w:hAnsi="Times New Roman" w:cs="Times New Roman"/>
        </w:rPr>
        <w:t xml:space="preserve">dat </w:t>
      </w:r>
      <w:r w:rsidR="00232227" w:rsidRPr="0030447D">
        <w:rPr>
          <w:rFonts w:ascii="Times New Roman" w:hAnsi="Times New Roman" w:cs="Times New Roman"/>
        </w:rPr>
        <w:t xml:space="preserve">verzoeken die niet onder de Wob vallen </w:t>
      </w:r>
      <w:r w:rsidR="002830A1" w:rsidRPr="0030447D">
        <w:rPr>
          <w:rFonts w:ascii="Times New Roman" w:hAnsi="Times New Roman" w:cs="Times New Roman"/>
        </w:rPr>
        <w:t>inhoudelijk worden afgehandeld.</w:t>
      </w:r>
    </w:p>
    <w:p w14:paraId="5F546F31" w14:textId="79D0826E"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1.4</w:t>
      </w:r>
      <w:r w:rsidR="00D74895">
        <w:rPr>
          <w:rFonts w:ascii="Times New Roman" w:hAnsi="Times New Roman" w:cs="Times New Roman"/>
          <w:b/>
        </w:rPr>
        <w:t>.</w:t>
      </w:r>
      <w:r w:rsidR="00DB0F8A" w:rsidRPr="0030447D">
        <w:rPr>
          <w:rFonts w:ascii="Times New Roman" w:hAnsi="Times New Roman" w:cs="Times New Roman"/>
          <w:b/>
        </w:rPr>
        <w:t xml:space="preserve"> Van praktijkprobleem naar kennisvraag</w:t>
      </w:r>
    </w:p>
    <w:p w14:paraId="59A1CB6E" w14:textId="0DA1EBED" w:rsidR="002846D7" w:rsidRPr="008B6488" w:rsidRDefault="00DB04FD" w:rsidP="000A1BED">
      <w:pPr>
        <w:spacing w:line="360" w:lineRule="auto"/>
        <w:rPr>
          <w:rFonts w:ascii="Times New Roman" w:hAnsi="Times New Roman" w:cs="Times New Roman"/>
        </w:rPr>
      </w:pPr>
      <w:r w:rsidRPr="0030447D">
        <w:rPr>
          <w:rFonts w:ascii="Times New Roman" w:hAnsi="Times New Roman" w:cs="Times New Roman"/>
        </w:rPr>
        <w:t xml:space="preserve">De dienst SZW heeft daarom behoefte </w:t>
      </w:r>
      <w:r w:rsidR="00A669E2">
        <w:rPr>
          <w:rFonts w:ascii="Times New Roman" w:hAnsi="Times New Roman" w:cs="Times New Roman"/>
        </w:rPr>
        <w:t>aan een juridisch onderzoek naar de criteria uit de Wob waarmee de feiten en omstandigheden in kaart worden gebracht waarin een verzoek tot inf</w:t>
      </w:r>
      <w:r w:rsidR="008B6488">
        <w:rPr>
          <w:rFonts w:ascii="Times New Roman" w:hAnsi="Times New Roman" w:cs="Times New Roman"/>
        </w:rPr>
        <w:t>ormatie niet als Wob-verzoek in de zin van artikel 3 Wob moet</w:t>
      </w:r>
      <w:r w:rsidR="00A669E2">
        <w:rPr>
          <w:rFonts w:ascii="Times New Roman" w:hAnsi="Times New Roman" w:cs="Times New Roman"/>
        </w:rPr>
        <w:t xml:space="preserve"> worden aangemerkt. </w:t>
      </w:r>
      <w:r w:rsidR="00880123" w:rsidRPr="0030447D">
        <w:rPr>
          <w:rFonts w:ascii="Times New Roman" w:hAnsi="Times New Roman" w:cs="Times New Roman"/>
        </w:rPr>
        <w:t>Verzoeken die niet onde</w:t>
      </w:r>
      <w:r w:rsidR="008B6488">
        <w:rPr>
          <w:rFonts w:ascii="Times New Roman" w:hAnsi="Times New Roman" w:cs="Times New Roman"/>
        </w:rPr>
        <w:t>r de Wob vallen dienen dan niet-</w:t>
      </w:r>
      <w:r w:rsidR="00880123" w:rsidRPr="0030447D">
        <w:rPr>
          <w:rFonts w:ascii="Times New Roman" w:hAnsi="Times New Roman" w:cs="Times New Roman"/>
        </w:rPr>
        <w:t xml:space="preserve">ontvankelijk </w:t>
      </w:r>
      <w:r w:rsidR="00805B27" w:rsidRPr="0030447D">
        <w:rPr>
          <w:rFonts w:ascii="Times New Roman" w:hAnsi="Times New Roman" w:cs="Times New Roman"/>
        </w:rPr>
        <w:t xml:space="preserve">te </w:t>
      </w:r>
      <w:r w:rsidR="00880123" w:rsidRPr="0030447D">
        <w:rPr>
          <w:rFonts w:ascii="Times New Roman" w:hAnsi="Times New Roman" w:cs="Times New Roman"/>
        </w:rPr>
        <w:t xml:space="preserve">worden verklaard </w:t>
      </w:r>
      <w:r w:rsidR="00DB0F8A" w:rsidRPr="0030447D">
        <w:rPr>
          <w:rStyle w:val="Voetnootmarkering"/>
          <w:rFonts w:ascii="Times New Roman" w:hAnsi="Times New Roman" w:cs="Times New Roman"/>
        </w:rPr>
        <w:footnoteReference w:id="10"/>
      </w:r>
      <w:r w:rsidR="00DB0F8A" w:rsidRPr="0030447D">
        <w:rPr>
          <w:rFonts w:ascii="Times New Roman" w:hAnsi="Times New Roman" w:cs="Times New Roman"/>
        </w:rPr>
        <w:t xml:space="preserve"> Daarnaast heeft de </w:t>
      </w:r>
      <w:r w:rsidR="0030045E">
        <w:rPr>
          <w:rFonts w:ascii="Times New Roman" w:hAnsi="Times New Roman" w:cs="Times New Roman"/>
        </w:rPr>
        <w:t xml:space="preserve">dienst SZW baat bij </w:t>
      </w:r>
      <w:r w:rsidR="005E04BF">
        <w:rPr>
          <w:rFonts w:ascii="Times New Roman" w:hAnsi="Times New Roman" w:cs="Times New Roman"/>
        </w:rPr>
        <w:t xml:space="preserve">de resultaten uit het onderzoek </w:t>
      </w:r>
      <w:r w:rsidR="00DB0F8A" w:rsidRPr="0030447D">
        <w:rPr>
          <w:rFonts w:ascii="Times New Roman" w:hAnsi="Times New Roman" w:cs="Times New Roman"/>
        </w:rPr>
        <w:t xml:space="preserve">als de verzoeker toch in bezwaar gaat na het </w:t>
      </w:r>
      <w:r w:rsidR="00611CE8" w:rsidRPr="0030447D">
        <w:rPr>
          <w:rFonts w:ascii="Times New Roman" w:hAnsi="Times New Roman" w:cs="Times New Roman"/>
        </w:rPr>
        <w:t>niet-</w:t>
      </w:r>
      <w:r w:rsidR="00DB0F8A" w:rsidRPr="0030447D">
        <w:rPr>
          <w:rFonts w:ascii="Times New Roman" w:hAnsi="Times New Roman" w:cs="Times New Roman"/>
        </w:rPr>
        <w:t xml:space="preserve">ontvankelijk verklaren van het verzoek en dit tot verdere gerechtelijke procedures </w:t>
      </w:r>
      <w:r w:rsidR="00805B27" w:rsidRPr="0030447D">
        <w:rPr>
          <w:rFonts w:ascii="Times New Roman" w:hAnsi="Times New Roman" w:cs="Times New Roman"/>
        </w:rPr>
        <w:t xml:space="preserve">leidt. </w:t>
      </w:r>
      <w:r w:rsidR="00DB0F8A" w:rsidRPr="0030447D">
        <w:rPr>
          <w:rFonts w:ascii="Times New Roman" w:hAnsi="Times New Roman" w:cs="Times New Roman"/>
        </w:rPr>
        <w:t>In deze fase kan de dienst SZW z</w:t>
      </w:r>
      <w:r w:rsidR="008B6488">
        <w:rPr>
          <w:rFonts w:ascii="Times New Roman" w:hAnsi="Times New Roman" w:cs="Times New Roman"/>
        </w:rPr>
        <w:t xml:space="preserve">ich dan beroepen op de overwegingen die </w:t>
      </w:r>
      <w:r w:rsidR="000B7528" w:rsidRPr="0030447D">
        <w:rPr>
          <w:rFonts w:ascii="Times New Roman" w:hAnsi="Times New Roman" w:cs="Times New Roman"/>
        </w:rPr>
        <w:t>uit de analyse</w:t>
      </w:r>
      <w:r w:rsidR="00DB0F8A" w:rsidRPr="0030447D">
        <w:rPr>
          <w:rFonts w:ascii="Times New Roman" w:hAnsi="Times New Roman" w:cs="Times New Roman"/>
        </w:rPr>
        <w:t xml:space="preserve"> ui</w:t>
      </w:r>
      <w:r w:rsidR="008B6488">
        <w:rPr>
          <w:rFonts w:ascii="Times New Roman" w:hAnsi="Times New Roman" w:cs="Times New Roman"/>
        </w:rPr>
        <w:t>t jurisprudentieonderzoek naar voren komt.</w:t>
      </w:r>
      <w:r w:rsidRPr="0030447D">
        <w:rPr>
          <w:rFonts w:ascii="Times New Roman" w:hAnsi="Times New Roman" w:cs="Times New Roman"/>
        </w:rPr>
        <w:t xml:space="preserve"> </w:t>
      </w:r>
      <w:r w:rsidR="008B6488">
        <w:rPr>
          <w:rFonts w:ascii="Times New Roman" w:hAnsi="Times New Roman" w:cs="Times New Roman"/>
        </w:rPr>
        <w:t>De resultaten</w:t>
      </w:r>
      <w:r w:rsidR="00E975B0">
        <w:rPr>
          <w:rFonts w:ascii="Times New Roman" w:hAnsi="Times New Roman" w:cs="Times New Roman"/>
        </w:rPr>
        <w:t xml:space="preserve"> van het onderzoeksrapport</w:t>
      </w:r>
      <w:r w:rsidR="008B6488">
        <w:rPr>
          <w:rFonts w:ascii="Times New Roman" w:hAnsi="Times New Roman" w:cs="Times New Roman"/>
        </w:rPr>
        <w:t xml:space="preserve"> </w:t>
      </w:r>
      <w:r w:rsidR="00805B27" w:rsidRPr="0030447D">
        <w:rPr>
          <w:rFonts w:ascii="Times New Roman" w:hAnsi="Times New Roman" w:cs="Times New Roman"/>
        </w:rPr>
        <w:t>zullen ook gebruikt kunnen worden bij and</w:t>
      </w:r>
      <w:r w:rsidR="008B6488">
        <w:rPr>
          <w:rFonts w:ascii="Times New Roman" w:hAnsi="Times New Roman" w:cs="Times New Roman"/>
        </w:rPr>
        <w:t>ere diensten binnen de gemeente Den Haag.</w:t>
      </w:r>
      <w:r w:rsidR="00805B27" w:rsidRPr="0030447D">
        <w:rPr>
          <w:rFonts w:ascii="Times New Roman" w:hAnsi="Times New Roman" w:cs="Times New Roman"/>
        </w:rPr>
        <w:t xml:space="preserve"> </w:t>
      </w:r>
      <w:r w:rsidR="003A729A" w:rsidRPr="0030447D">
        <w:rPr>
          <w:rFonts w:ascii="Times New Roman" w:hAnsi="Times New Roman" w:cs="Times New Roman"/>
        </w:rPr>
        <w:t xml:space="preserve">Hiermee zal </w:t>
      </w:r>
      <w:r w:rsidR="00DB0F8A" w:rsidRPr="0030447D">
        <w:rPr>
          <w:rFonts w:ascii="Times New Roman" w:hAnsi="Times New Roman" w:cs="Times New Roman"/>
        </w:rPr>
        <w:t>het onderzo</w:t>
      </w:r>
      <w:r w:rsidR="00ED617D" w:rsidRPr="0030447D">
        <w:rPr>
          <w:rFonts w:ascii="Times New Roman" w:hAnsi="Times New Roman" w:cs="Times New Roman"/>
        </w:rPr>
        <w:t>eksrapport niet alleen bruikbaar</w:t>
      </w:r>
      <w:r w:rsidR="00DB0F8A" w:rsidRPr="0030447D">
        <w:rPr>
          <w:rFonts w:ascii="Times New Roman" w:hAnsi="Times New Roman" w:cs="Times New Roman"/>
        </w:rPr>
        <w:t xml:space="preserve"> advies en </w:t>
      </w:r>
      <w:r w:rsidR="00ED617D" w:rsidRPr="0030447D">
        <w:rPr>
          <w:rFonts w:ascii="Times New Roman" w:hAnsi="Times New Roman" w:cs="Times New Roman"/>
        </w:rPr>
        <w:t>aanbevelingen</w:t>
      </w:r>
      <w:r w:rsidR="00E975B0">
        <w:rPr>
          <w:rFonts w:ascii="Times New Roman" w:hAnsi="Times New Roman" w:cs="Times New Roman"/>
        </w:rPr>
        <w:t xml:space="preserve"> kunnen</w:t>
      </w:r>
      <w:r w:rsidR="00880123" w:rsidRPr="0030447D">
        <w:rPr>
          <w:rFonts w:ascii="Times New Roman" w:hAnsi="Times New Roman" w:cs="Times New Roman"/>
        </w:rPr>
        <w:t xml:space="preserve"> opleveren</w:t>
      </w:r>
      <w:r w:rsidR="00ED617D" w:rsidRPr="0030447D">
        <w:rPr>
          <w:rFonts w:ascii="Times New Roman" w:hAnsi="Times New Roman" w:cs="Times New Roman"/>
        </w:rPr>
        <w:t xml:space="preserve"> voor de dienst SZW</w:t>
      </w:r>
      <w:r w:rsidR="00880123" w:rsidRPr="0030447D">
        <w:rPr>
          <w:rFonts w:ascii="Times New Roman" w:hAnsi="Times New Roman" w:cs="Times New Roman"/>
        </w:rPr>
        <w:t xml:space="preserve">, </w:t>
      </w:r>
      <w:r w:rsidR="00DB0F8A" w:rsidRPr="0030447D">
        <w:rPr>
          <w:rFonts w:ascii="Times New Roman" w:hAnsi="Times New Roman" w:cs="Times New Roman"/>
        </w:rPr>
        <w:t xml:space="preserve">maar </w:t>
      </w:r>
      <w:r w:rsidR="008B6488">
        <w:rPr>
          <w:rFonts w:ascii="Times New Roman" w:hAnsi="Times New Roman" w:cs="Times New Roman"/>
        </w:rPr>
        <w:t>voor alle diensten binnen de gemeente Den Haag.</w:t>
      </w:r>
      <w:r w:rsidR="000B7528" w:rsidRPr="0030447D">
        <w:rPr>
          <w:rFonts w:ascii="Times New Roman" w:hAnsi="Times New Roman" w:cs="Times New Roman"/>
        </w:rPr>
        <w:t xml:space="preserve"> </w:t>
      </w:r>
    </w:p>
    <w:p w14:paraId="149C8BEB"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54B06AAC"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0EF91A16"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056A6A0E"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5E734711"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077A48EC" w14:textId="77777777" w:rsidR="00C848C9" w:rsidRPr="0030447D" w:rsidRDefault="00C848C9" w:rsidP="00DB0F8A">
      <w:pPr>
        <w:shd w:val="clear" w:color="auto" w:fill="FFFFFF"/>
        <w:spacing w:before="100" w:beforeAutospacing="1" w:after="100" w:afterAutospacing="1" w:line="360" w:lineRule="auto"/>
        <w:rPr>
          <w:rFonts w:ascii="Times New Roman" w:hAnsi="Times New Roman" w:cs="Times New Roman"/>
          <w:b/>
        </w:rPr>
      </w:pPr>
    </w:p>
    <w:p w14:paraId="243F415D" w14:textId="766A204D" w:rsidR="00C848C9" w:rsidRPr="0030447D" w:rsidRDefault="00104746" w:rsidP="00104746">
      <w:pPr>
        <w:shd w:val="clear" w:color="auto" w:fill="FFFFFF"/>
        <w:tabs>
          <w:tab w:val="left" w:pos="2010"/>
        </w:tabs>
        <w:spacing w:before="100" w:beforeAutospacing="1" w:after="100" w:afterAutospacing="1" w:line="360" w:lineRule="auto"/>
        <w:rPr>
          <w:rFonts w:ascii="Times New Roman" w:hAnsi="Times New Roman" w:cs="Times New Roman"/>
          <w:b/>
        </w:rPr>
      </w:pPr>
      <w:r w:rsidRPr="0030447D">
        <w:rPr>
          <w:rFonts w:ascii="Times New Roman" w:hAnsi="Times New Roman" w:cs="Times New Roman"/>
          <w:b/>
        </w:rPr>
        <w:tab/>
      </w:r>
    </w:p>
    <w:p w14:paraId="1D7B2632" w14:textId="73C41475" w:rsidR="00380389" w:rsidRDefault="00380389" w:rsidP="00104746">
      <w:pPr>
        <w:shd w:val="clear" w:color="auto" w:fill="FFFFFF"/>
        <w:tabs>
          <w:tab w:val="left" w:pos="2010"/>
        </w:tabs>
        <w:spacing w:before="100" w:beforeAutospacing="1" w:after="100" w:afterAutospacing="1" w:line="360" w:lineRule="auto"/>
        <w:rPr>
          <w:rFonts w:ascii="Times New Roman" w:hAnsi="Times New Roman" w:cs="Times New Roman"/>
          <w:b/>
        </w:rPr>
      </w:pPr>
    </w:p>
    <w:p w14:paraId="4451B2C8" w14:textId="77777777" w:rsidR="00562873" w:rsidRPr="0030447D" w:rsidRDefault="00562873" w:rsidP="00104746">
      <w:pPr>
        <w:shd w:val="clear" w:color="auto" w:fill="FFFFFF"/>
        <w:tabs>
          <w:tab w:val="left" w:pos="2010"/>
        </w:tabs>
        <w:spacing w:before="100" w:beforeAutospacing="1" w:after="100" w:afterAutospacing="1" w:line="360" w:lineRule="auto"/>
        <w:rPr>
          <w:rFonts w:ascii="Times New Roman" w:hAnsi="Times New Roman" w:cs="Times New Roman"/>
          <w:b/>
        </w:rPr>
      </w:pPr>
    </w:p>
    <w:p w14:paraId="28D13D7F" w14:textId="4F28A9F3" w:rsidR="00DB0F8A" w:rsidRPr="0030447D" w:rsidRDefault="00DB0F8A" w:rsidP="00DB0F8A">
      <w:pPr>
        <w:shd w:val="clear" w:color="auto" w:fill="FFFFFF"/>
        <w:spacing w:before="100" w:beforeAutospacing="1" w:after="100" w:afterAutospacing="1" w:line="360" w:lineRule="auto"/>
        <w:rPr>
          <w:rFonts w:ascii="Times New Roman" w:hAnsi="Times New Roman" w:cs="Times New Roman"/>
          <w:b/>
        </w:rPr>
      </w:pPr>
      <w:r w:rsidRPr="0030447D">
        <w:rPr>
          <w:rFonts w:ascii="Times New Roman" w:hAnsi="Times New Roman" w:cs="Times New Roman"/>
          <w:b/>
        </w:rPr>
        <w:lastRenderedPageBreak/>
        <w:t>1.5</w:t>
      </w:r>
      <w:r w:rsidR="00D74895">
        <w:rPr>
          <w:rFonts w:ascii="Times New Roman" w:hAnsi="Times New Roman" w:cs="Times New Roman"/>
          <w:b/>
        </w:rPr>
        <w:t>.</w:t>
      </w:r>
      <w:r w:rsidRPr="0030447D">
        <w:rPr>
          <w:rFonts w:ascii="Times New Roman" w:hAnsi="Times New Roman" w:cs="Times New Roman"/>
          <w:b/>
        </w:rPr>
        <w:t xml:space="preserve"> Doelstelling, centrale vraag en deelvragen </w:t>
      </w:r>
    </w:p>
    <w:p w14:paraId="7E310C3F" w14:textId="660CB002"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1.5.1</w:t>
      </w:r>
      <w:r w:rsidR="00D74895">
        <w:rPr>
          <w:rFonts w:ascii="Times New Roman" w:hAnsi="Times New Roman" w:cs="Times New Roman"/>
          <w:b/>
        </w:rPr>
        <w:t>.</w:t>
      </w:r>
      <w:r w:rsidR="008B6C7E" w:rsidRPr="0030447D">
        <w:rPr>
          <w:rFonts w:ascii="Times New Roman" w:hAnsi="Times New Roman" w:cs="Times New Roman"/>
          <w:b/>
        </w:rPr>
        <w:t xml:space="preserve"> </w:t>
      </w:r>
      <w:r w:rsidR="00DB0F8A" w:rsidRPr="0030447D">
        <w:rPr>
          <w:rFonts w:ascii="Times New Roman" w:hAnsi="Times New Roman" w:cs="Times New Roman"/>
          <w:b/>
        </w:rPr>
        <w:t>Doelstelling</w:t>
      </w:r>
    </w:p>
    <w:p w14:paraId="3AAFC84B" w14:textId="0FC929AD" w:rsidR="00DB0F8A" w:rsidRPr="0030447D" w:rsidRDefault="00DB0F8A" w:rsidP="00DB0F8A">
      <w:pPr>
        <w:spacing w:line="360" w:lineRule="auto"/>
        <w:rPr>
          <w:rFonts w:ascii="Times New Roman" w:hAnsi="Times New Roman" w:cs="Times New Roman"/>
          <w:b/>
        </w:rPr>
      </w:pPr>
      <w:r w:rsidRPr="0030447D">
        <w:rPr>
          <w:rFonts w:ascii="Times New Roman" w:hAnsi="Times New Roman" w:cs="Times New Roman"/>
        </w:rPr>
        <w:t>De doelstelling van het onderzoeksrapport is om juridisch advies te bieden aan de dienst SZW van d</w:t>
      </w:r>
      <w:r w:rsidR="005E04BF">
        <w:rPr>
          <w:rFonts w:ascii="Times New Roman" w:hAnsi="Times New Roman" w:cs="Times New Roman"/>
        </w:rPr>
        <w:t>e gemeente Den Haag over de feiten en omstandigheden waaronder</w:t>
      </w:r>
      <w:r w:rsidRPr="0030447D">
        <w:rPr>
          <w:rFonts w:ascii="Times New Roman" w:hAnsi="Times New Roman" w:cs="Times New Roman"/>
        </w:rPr>
        <w:t xml:space="preserve"> een verzoek tot informatie niet als een Wob-verzoek in de zin van artikel 3 van </w:t>
      </w:r>
      <w:r w:rsidR="005E04BF">
        <w:rPr>
          <w:rFonts w:ascii="Times New Roman" w:hAnsi="Times New Roman" w:cs="Times New Roman"/>
        </w:rPr>
        <w:t>de Wob kan worden aangemerkt</w:t>
      </w:r>
      <w:r w:rsidRPr="0030447D">
        <w:rPr>
          <w:rFonts w:ascii="Times New Roman" w:hAnsi="Times New Roman" w:cs="Times New Roman"/>
        </w:rPr>
        <w:t xml:space="preserve"> zodat dit verzo</w:t>
      </w:r>
      <w:r w:rsidR="00057E6F" w:rsidRPr="0030447D">
        <w:rPr>
          <w:rFonts w:ascii="Times New Roman" w:hAnsi="Times New Roman" w:cs="Times New Roman"/>
        </w:rPr>
        <w:t>ek niet</w:t>
      </w:r>
      <w:r w:rsidR="005E04BF">
        <w:rPr>
          <w:rFonts w:ascii="Times New Roman" w:hAnsi="Times New Roman" w:cs="Times New Roman"/>
        </w:rPr>
        <w:t>-</w:t>
      </w:r>
      <w:r w:rsidR="00057E6F" w:rsidRPr="0030447D">
        <w:rPr>
          <w:rFonts w:ascii="Times New Roman" w:hAnsi="Times New Roman" w:cs="Times New Roman"/>
        </w:rPr>
        <w:t xml:space="preserve"> ontvankelijk moet</w:t>
      </w:r>
      <w:r w:rsidRPr="0030447D">
        <w:rPr>
          <w:rFonts w:ascii="Times New Roman" w:hAnsi="Times New Roman" w:cs="Times New Roman"/>
        </w:rPr>
        <w:t xml:space="preserve"> worden verklaard.</w:t>
      </w:r>
      <w:r w:rsidRPr="0030447D">
        <w:rPr>
          <w:rFonts w:ascii="Times New Roman" w:hAnsi="Times New Roman" w:cs="Times New Roman"/>
        </w:rPr>
        <w:br/>
      </w:r>
      <w:r w:rsidRPr="0030447D">
        <w:rPr>
          <w:rFonts w:ascii="Times New Roman" w:hAnsi="Times New Roman" w:cs="Times New Roman"/>
        </w:rPr>
        <w:br/>
      </w:r>
      <w:r w:rsidR="00CF210B" w:rsidRPr="0030447D">
        <w:rPr>
          <w:rFonts w:ascii="Times New Roman" w:hAnsi="Times New Roman" w:cs="Times New Roman"/>
          <w:b/>
        </w:rPr>
        <w:t>1.5.2</w:t>
      </w:r>
      <w:r w:rsidR="00D74895">
        <w:rPr>
          <w:rFonts w:ascii="Times New Roman" w:hAnsi="Times New Roman" w:cs="Times New Roman"/>
          <w:b/>
        </w:rPr>
        <w:t>.</w:t>
      </w:r>
      <w:r w:rsidRPr="0030447D">
        <w:rPr>
          <w:rFonts w:ascii="Times New Roman" w:hAnsi="Times New Roman" w:cs="Times New Roman"/>
          <w:b/>
        </w:rPr>
        <w:t xml:space="preserve"> Centrale vraag</w:t>
      </w:r>
    </w:p>
    <w:p w14:paraId="04A3C562" w14:textId="2207CCA7" w:rsidR="00DB0F8A"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Welk advies kan aan de dienst SZW van de gemeente Den Haag worden gegeven</w:t>
      </w:r>
      <w:r w:rsidR="00E71676">
        <w:rPr>
          <w:rFonts w:ascii="Times New Roman" w:hAnsi="Times New Roman" w:cs="Times New Roman"/>
        </w:rPr>
        <w:t xml:space="preserve"> over feiten en omstandigheden waaronder</w:t>
      </w:r>
      <w:r w:rsidRPr="0030447D">
        <w:rPr>
          <w:rFonts w:ascii="Times New Roman" w:hAnsi="Times New Roman" w:cs="Times New Roman"/>
        </w:rPr>
        <w:t xml:space="preserve"> een verzoek tot informatie</w:t>
      </w:r>
      <w:r w:rsidR="00B72158" w:rsidRPr="0030447D">
        <w:rPr>
          <w:rFonts w:ascii="Times New Roman" w:hAnsi="Times New Roman" w:cs="Times New Roman"/>
        </w:rPr>
        <w:t xml:space="preserve"> op grond van de Wob, niet als </w:t>
      </w:r>
      <w:r w:rsidRPr="0030447D">
        <w:rPr>
          <w:rFonts w:ascii="Times New Roman" w:hAnsi="Times New Roman" w:cs="Times New Roman"/>
        </w:rPr>
        <w:t xml:space="preserve">Wob-verzoek in de zin van artikel </w:t>
      </w:r>
      <w:r w:rsidR="00E71676">
        <w:rPr>
          <w:rFonts w:ascii="Times New Roman" w:hAnsi="Times New Roman" w:cs="Times New Roman"/>
        </w:rPr>
        <w:t>3 Wob k</w:t>
      </w:r>
      <w:r w:rsidR="005E04BF">
        <w:rPr>
          <w:rFonts w:ascii="Times New Roman" w:hAnsi="Times New Roman" w:cs="Times New Roman"/>
        </w:rPr>
        <w:t>an worden aangemerkt</w:t>
      </w:r>
      <w:r w:rsidR="00E71676">
        <w:rPr>
          <w:rFonts w:ascii="Times New Roman" w:hAnsi="Times New Roman" w:cs="Times New Roman"/>
        </w:rPr>
        <w:t xml:space="preserve">, </w:t>
      </w:r>
      <w:r w:rsidRPr="0030447D">
        <w:rPr>
          <w:rFonts w:ascii="Times New Roman" w:hAnsi="Times New Roman" w:cs="Times New Roman"/>
        </w:rPr>
        <w:t>zodat di</w:t>
      </w:r>
      <w:r w:rsidR="006B6D6A">
        <w:rPr>
          <w:rFonts w:ascii="Times New Roman" w:hAnsi="Times New Roman" w:cs="Times New Roman"/>
        </w:rPr>
        <w:t>t verzoek niet-</w:t>
      </w:r>
      <w:r w:rsidR="00B72158" w:rsidRPr="0030447D">
        <w:rPr>
          <w:rFonts w:ascii="Times New Roman" w:hAnsi="Times New Roman" w:cs="Times New Roman"/>
        </w:rPr>
        <w:t xml:space="preserve">ontvankelijk moet </w:t>
      </w:r>
      <w:r w:rsidR="00AD750C">
        <w:rPr>
          <w:rFonts w:ascii="Times New Roman" w:hAnsi="Times New Roman" w:cs="Times New Roman"/>
        </w:rPr>
        <w:t xml:space="preserve">worden verklaard, </w:t>
      </w:r>
      <w:r w:rsidRPr="0030447D">
        <w:rPr>
          <w:rFonts w:ascii="Times New Roman" w:hAnsi="Times New Roman" w:cs="Times New Roman"/>
        </w:rPr>
        <w:t xml:space="preserve">op grond van wetsanalyse, literatuuronderzoek en jurisprudentieonderzoek? </w:t>
      </w:r>
    </w:p>
    <w:p w14:paraId="19D7F5CE" w14:textId="3350895F"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1.5.3</w:t>
      </w:r>
      <w:r w:rsidR="00D74895">
        <w:rPr>
          <w:rFonts w:ascii="Times New Roman" w:hAnsi="Times New Roman" w:cs="Times New Roman"/>
          <w:b/>
        </w:rPr>
        <w:t>.</w:t>
      </w:r>
      <w:r w:rsidR="00DB0F8A" w:rsidRPr="0030447D">
        <w:rPr>
          <w:rFonts w:ascii="Times New Roman" w:hAnsi="Times New Roman" w:cs="Times New Roman"/>
          <w:b/>
        </w:rPr>
        <w:t xml:space="preserve"> Deelvragen</w:t>
      </w:r>
    </w:p>
    <w:p w14:paraId="0CFD91F7" w14:textId="77777777" w:rsidR="00DB0F8A" w:rsidRPr="0030447D" w:rsidRDefault="00DB0F8A" w:rsidP="00DB0F8A">
      <w:pPr>
        <w:spacing w:line="360" w:lineRule="auto"/>
        <w:rPr>
          <w:rFonts w:ascii="Times New Roman" w:hAnsi="Times New Roman" w:cs="Times New Roman"/>
          <w:i/>
        </w:rPr>
      </w:pPr>
      <w:r w:rsidRPr="0030447D">
        <w:rPr>
          <w:rFonts w:ascii="Times New Roman" w:hAnsi="Times New Roman" w:cs="Times New Roman"/>
          <w:i/>
        </w:rPr>
        <w:t>Theoretisch- juridische deelvragen</w:t>
      </w:r>
    </w:p>
    <w:p w14:paraId="6D42D823" w14:textId="7F07D3E3" w:rsidR="00D74895" w:rsidRPr="00D74895" w:rsidRDefault="00DB0F8A" w:rsidP="00D74895">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rPr>
        <w:t xml:space="preserve">Wat </w:t>
      </w:r>
      <w:r w:rsidR="008D7CDB" w:rsidRPr="0030447D">
        <w:rPr>
          <w:rFonts w:ascii="Times New Roman" w:hAnsi="Times New Roman" w:cs="Times New Roman"/>
        </w:rPr>
        <w:t>zegt d</w:t>
      </w:r>
      <w:r w:rsidRPr="0030447D">
        <w:rPr>
          <w:rFonts w:ascii="Times New Roman" w:hAnsi="Times New Roman" w:cs="Times New Roman"/>
        </w:rPr>
        <w:t xml:space="preserve">e wet- en regelgeving </w:t>
      </w:r>
      <w:r w:rsidR="008D7CDB" w:rsidRPr="0030447D">
        <w:rPr>
          <w:rFonts w:ascii="Times New Roman" w:hAnsi="Times New Roman" w:cs="Times New Roman"/>
        </w:rPr>
        <w:t>over</w:t>
      </w:r>
      <w:r w:rsidRPr="0030447D">
        <w:rPr>
          <w:rFonts w:ascii="Times New Roman" w:hAnsi="Times New Roman" w:cs="Times New Roman"/>
        </w:rPr>
        <w:t xml:space="preserve"> artikel 3 Wob op grond van wetsanalyse en </w:t>
      </w:r>
      <w:r w:rsidR="00EB58A4" w:rsidRPr="0030447D">
        <w:rPr>
          <w:rFonts w:ascii="Times New Roman" w:hAnsi="Times New Roman" w:cs="Times New Roman"/>
        </w:rPr>
        <w:t>literatuuronderzoek</w:t>
      </w:r>
      <w:r w:rsidR="00D74895">
        <w:rPr>
          <w:rFonts w:ascii="Times New Roman" w:hAnsi="Times New Roman" w:cs="Times New Roman"/>
        </w:rPr>
        <w:t>?</w:t>
      </w:r>
    </w:p>
    <w:p w14:paraId="766BD4A7" w14:textId="5A47F101" w:rsidR="00DB0F8A" w:rsidRPr="0030447D" w:rsidRDefault="00DB0F8A" w:rsidP="00DB0F8A">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rPr>
        <w:t>Wat</w:t>
      </w:r>
      <w:r w:rsidR="000B7528" w:rsidRPr="0030447D">
        <w:rPr>
          <w:rFonts w:ascii="Times New Roman" w:hAnsi="Times New Roman" w:cs="Times New Roman"/>
        </w:rPr>
        <w:t xml:space="preserve"> </w:t>
      </w:r>
      <w:r w:rsidRPr="0030447D">
        <w:rPr>
          <w:rFonts w:ascii="Times New Roman" w:hAnsi="Times New Roman" w:cs="Times New Roman"/>
        </w:rPr>
        <w:t xml:space="preserve">is een bestuurlijke aangelegenheid in </w:t>
      </w:r>
      <w:r w:rsidR="000B7528" w:rsidRPr="0030447D">
        <w:rPr>
          <w:rFonts w:ascii="Times New Roman" w:hAnsi="Times New Roman" w:cs="Times New Roman"/>
        </w:rPr>
        <w:t xml:space="preserve">de zin </w:t>
      </w:r>
      <w:r w:rsidRPr="0030447D">
        <w:rPr>
          <w:rFonts w:ascii="Times New Roman" w:hAnsi="Times New Roman" w:cs="Times New Roman"/>
        </w:rPr>
        <w:t>van artikel</w:t>
      </w:r>
      <w:r w:rsidR="00B42C31">
        <w:rPr>
          <w:rFonts w:ascii="Times New Roman" w:hAnsi="Times New Roman" w:cs="Times New Roman"/>
        </w:rPr>
        <w:t xml:space="preserve"> 1 sub b Wob en artikel 3 lid 2</w:t>
      </w:r>
      <w:r w:rsidR="005B21CB" w:rsidRPr="0030447D">
        <w:rPr>
          <w:rFonts w:ascii="Times New Roman" w:hAnsi="Times New Roman" w:cs="Times New Roman"/>
        </w:rPr>
        <w:t xml:space="preserve"> </w:t>
      </w:r>
      <w:r w:rsidRPr="0030447D">
        <w:rPr>
          <w:rFonts w:ascii="Times New Roman" w:hAnsi="Times New Roman" w:cs="Times New Roman"/>
        </w:rPr>
        <w:t>Wob op grond van wetsanalyse en literatuuronderzoek?</w:t>
      </w:r>
    </w:p>
    <w:p w14:paraId="21C9F897" w14:textId="60E714A9" w:rsidR="00DB0F8A" w:rsidRPr="0030447D" w:rsidRDefault="00EF751D" w:rsidP="00DB0F8A">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rPr>
        <w:t>Wanneer is er sprake van een bijzondere openbaarheidsregeling in de zin van a</w:t>
      </w:r>
      <w:r w:rsidR="005265AB" w:rsidRPr="0030447D">
        <w:rPr>
          <w:rFonts w:ascii="Times New Roman" w:hAnsi="Times New Roman" w:cs="Times New Roman"/>
        </w:rPr>
        <w:t>rtikel</w:t>
      </w:r>
      <w:r w:rsidRPr="0030447D">
        <w:rPr>
          <w:rFonts w:ascii="Times New Roman" w:hAnsi="Times New Roman" w:cs="Times New Roman"/>
        </w:rPr>
        <w:t xml:space="preserve"> 2 </w:t>
      </w:r>
      <w:r w:rsidR="005E40CC" w:rsidRPr="0030447D">
        <w:rPr>
          <w:rFonts w:ascii="Times New Roman" w:hAnsi="Times New Roman" w:cs="Times New Roman"/>
        </w:rPr>
        <w:t xml:space="preserve">lid 1 </w:t>
      </w:r>
      <w:r w:rsidRPr="0030447D">
        <w:rPr>
          <w:rFonts w:ascii="Times New Roman" w:hAnsi="Times New Roman" w:cs="Times New Roman"/>
        </w:rPr>
        <w:t>Wob o</w:t>
      </w:r>
      <w:r w:rsidR="00DB0F8A" w:rsidRPr="0030447D">
        <w:rPr>
          <w:rFonts w:ascii="Times New Roman" w:hAnsi="Times New Roman" w:cs="Times New Roman"/>
        </w:rPr>
        <w:t>p grond van wetsanalyse</w:t>
      </w:r>
      <w:r w:rsidR="009F53B8" w:rsidRPr="0030447D">
        <w:rPr>
          <w:rFonts w:ascii="Times New Roman" w:hAnsi="Times New Roman" w:cs="Times New Roman"/>
        </w:rPr>
        <w:t xml:space="preserve"> en literatuuronderzoek</w:t>
      </w:r>
      <w:r w:rsidR="00DB0F8A" w:rsidRPr="0030447D">
        <w:rPr>
          <w:rFonts w:ascii="Times New Roman" w:hAnsi="Times New Roman" w:cs="Times New Roman"/>
        </w:rPr>
        <w:t>?</w:t>
      </w:r>
      <w:r w:rsidRPr="0030447D">
        <w:rPr>
          <w:rFonts w:ascii="Times New Roman" w:hAnsi="Times New Roman" w:cs="Times New Roman"/>
        </w:rPr>
        <w:t xml:space="preserve"> </w:t>
      </w:r>
    </w:p>
    <w:p w14:paraId="63C4AB83" w14:textId="77777777" w:rsidR="00DB0F8A" w:rsidRPr="0030447D" w:rsidRDefault="00DB0F8A" w:rsidP="00DB0F8A">
      <w:pPr>
        <w:spacing w:line="360" w:lineRule="auto"/>
        <w:rPr>
          <w:rFonts w:ascii="Times New Roman" w:hAnsi="Times New Roman" w:cs="Times New Roman"/>
          <w:i/>
        </w:rPr>
      </w:pPr>
      <w:r w:rsidRPr="0030447D">
        <w:rPr>
          <w:rFonts w:ascii="Times New Roman" w:hAnsi="Times New Roman" w:cs="Times New Roman"/>
          <w:i/>
        </w:rPr>
        <w:t>Praktijkgerichte deelvragen</w:t>
      </w:r>
    </w:p>
    <w:p w14:paraId="7D829F35" w14:textId="4D03B79D" w:rsidR="00C70F82" w:rsidRPr="0030447D" w:rsidRDefault="00C70F82" w:rsidP="00C70F82">
      <w:pPr>
        <w:pStyle w:val="Lijstalinea"/>
        <w:numPr>
          <w:ilvl w:val="0"/>
          <w:numId w:val="4"/>
        </w:numPr>
        <w:spacing w:line="360" w:lineRule="auto"/>
        <w:rPr>
          <w:rFonts w:ascii="Times New Roman" w:hAnsi="Times New Roman" w:cs="Times New Roman"/>
        </w:rPr>
      </w:pPr>
      <w:r w:rsidRPr="0030447D">
        <w:rPr>
          <w:rFonts w:ascii="Times New Roman" w:hAnsi="Times New Roman" w:cs="Times New Roman"/>
        </w:rPr>
        <w:t>Op grond van welke overweging</w:t>
      </w:r>
      <w:r w:rsidR="00E877B3">
        <w:rPr>
          <w:rFonts w:ascii="Times New Roman" w:hAnsi="Times New Roman" w:cs="Times New Roman"/>
        </w:rPr>
        <w:t>en</w:t>
      </w:r>
      <w:r w:rsidRPr="0030447D">
        <w:rPr>
          <w:rFonts w:ascii="Times New Roman" w:hAnsi="Times New Roman" w:cs="Times New Roman"/>
        </w:rPr>
        <w:t xml:space="preserve"> en criteria oordeelt de rechter dat er wel of geen sprake is van een Wob-verzoek in de zin van artikel 3 Wob op grond van jurisprudentieonderzoek?</w:t>
      </w:r>
    </w:p>
    <w:p w14:paraId="340FBB90" w14:textId="6728D494" w:rsidR="00EF751D" w:rsidRPr="0030447D" w:rsidRDefault="00EF751D" w:rsidP="00EF751D">
      <w:pPr>
        <w:pStyle w:val="Lijstalinea"/>
        <w:spacing w:line="360" w:lineRule="auto"/>
        <w:rPr>
          <w:rFonts w:ascii="Times New Roman" w:hAnsi="Times New Roman" w:cs="Times New Roman"/>
        </w:rPr>
      </w:pPr>
    </w:p>
    <w:p w14:paraId="60BE7CF6" w14:textId="77777777" w:rsidR="00C70F82" w:rsidRPr="0030447D" w:rsidRDefault="00C70F82" w:rsidP="00EF751D">
      <w:pPr>
        <w:pStyle w:val="Lijstalinea"/>
        <w:spacing w:line="360" w:lineRule="auto"/>
        <w:rPr>
          <w:rFonts w:ascii="Times New Roman" w:hAnsi="Times New Roman" w:cs="Times New Roman"/>
        </w:rPr>
      </w:pPr>
    </w:p>
    <w:p w14:paraId="06CCE53A" w14:textId="77777777" w:rsidR="00C70F82" w:rsidRPr="0030447D" w:rsidRDefault="00C70F82" w:rsidP="00EF751D">
      <w:pPr>
        <w:pStyle w:val="Lijstalinea"/>
        <w:spacing w:line="360" w:lineRule="auto"/>
        <w:rPr>
          <w:rFonts w:ascii="Times New Roman" w:hAnsi="Times New Roman" w:cs="Times New Roman"/>
        </w:rPr>
      </w:pPr>
    </w:p>
    <w:p w14:paraId="08E3DAEC" w14:textId="77777777" w:rsidR="000A1BED" w:rsidRPr="0030447D" w:rsidRDefault="000A1BED" w:rsidP="00DB0F8A">
      <w:pPr>
        <w:spacing w:line="360" w:lineRule="auto"/>
        <w:rPr>
          <w:rFonts w:ascii="Times New Roman" w:hAnsi="Times New Roman" w:cs="Times New Roman"/>
        </w:rPr>
      </w:pPr>
    </w:p>
    <w:p w14:paraId="5B0E2DBA" w14:textId="77777777" w:rsidR="00FE16F0" w:rsidRPr="0030447D" w:rsidRDefault="00FE16F0" w:rsidP="00DB0F8A">
      <w:pPr>
        <w:spacing w:line="360" w:lineRule="auto"/>
        <w:rPr>
          <w:rFonts w:ascii="Times New Roman" w:hAnsi="Times New Roman" w:cs="Times New Roman"/>
        </w:rPr>
      </w:pPr>
    </w:p>
    <w:p w14:paraId="539C9D5B" w14:textId="77777777" w:rsidR="005265AB" w:rsidRPr="0030447D" w:rsidRDefault="005265AB" w:rsidP="00DB0F8A">
      <w:pPr>
        <w:spacing w:line="360" w:lineRule="auto"/>
        <w:rPr>
          <w:rFonts w:ascii="Times New Roman" w:hAnsi="Times New Roman" w:cs="Times New Roman"/>
          <w:b/>
        </w:rPr>
      </w:pPr>
    </w:p>
    <w:p w14:paraId="3A4D9961" w14:textId="77777777" w:rsidR="005265AB" w:rsidRPr="0030447D" w:rsidRDefault="005265AB" w:rsidP="00DB0F8A">
      <w:pPr>
        <w:spacing w:line="360" w:lineRule="auto"/>
        <w:rPr>
          <w:rFonts w:ascii="Times New Roman" w:hAnsi="Times New Roman" w:cs="Times New Roman"/>
          <w:b/>
        </w:rPr>
      </w:pPr>
    </w:p>
    <w:p w14:paraId="4E01F89A" w14:textId="77777777" w:rsidR="005265AB" w:rsidRPr="0030447D" w:rsidRDefault="005265AB" w:rsidP="00DB0F8A">
      <w:pPr>
        <w:spacing w:line="360" w:lineRule="auto"/>
        <w:rPr>
          <w:rFonts w:ascii="Times New Roman" w:hAnsi="Times New Roman" w:cs="Times New Roman"/>
          <w:b/>
        </w:rPr>
      </w:pPr>
    </w:p>
    <w:p w14:paraId="02536901" w14:textId="1622AB2B"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lastRenderedPageBreak/>
        <w:t>1.6</w:t>
      </w:r>
      <w:r w:rsidR="00DB0F8A" w:rsidRPr="0030447D">
        <w:rPr>
          <w:rFonts w:ascii="Times New Roman" w:hAnsi="Times New Roman" w:cs="Times New Roman"/>
          <w:b/>
        </w:rPr>
        <w:t>. Onderzoeksmethode en verantwoording deelvragen</w:t>
      </w:r>
    </w:p>
    <w:p w14:paraId="24D7FE8B" w14:textId="042F48AB" w:rsidR="00EF751D" w:rsidRPr="0030447D" w:rsidRDefault="00A41A5C" w:rsidP="00DB0F8A">
      <w:pPr>
        <w:spacing w:line="360" w:lineRule="auto"/>
        <w:rPr>
          <w:rFonts w:ascii="Times New Roman" w:hAnsi="Times New Roman" w:cs="Times New Roman"/>
        </w:rPr>
      </w:pPr>
      <w:r w:rsidRPr="0030447D">
        <w:rPr>
          <w:rFonts w:ascii="Times New Roman" w:hAnsi="Times New Roman" w:cs="Times New Roman"/>
        </w:rPr>
        <w:t xml:space="preserve">In de eerste drie </w:t>
      </w:r>
      <w:r w:rsidR="00EB58A4" w:rsidRPr="0030447D">
        <w:rPr>
          <w:rFonts w:ascii="Times New Roman" w:hAnsi="Times New Roman" w:cs="Times New Roman"/>
        </w:rPr>
        <w:t>subparagrafen</w:t>
      </w:r>
      <w:r w:rsidR="00027623" w:rsidRPr="0030447D">
        <w:rPr>
          <w:rFonts w:ascii="Times New Roman" w:hAnsi="Times New Roman" w:cs="Times New Roman"/>
        </w:rPr>
        <w:t xml:space="preserve"> zijn</w:t>
      </w:r>
      <w:r w:rsidRPr="0030447D">
        <w:rPr>
          <w:rFonts w:ascii="Times New Roman" w:hAnsi="Times New Roman" w:cs="Times New Roman"/>
        </w:rPr>
        <w:t xml:space="preserve"> </w:t>
      </w:r>
      <w:r w:rsidR="00EF751D" w:rsidRPr="0030447D">
        <w:rPr>
          <w:rFonts w:ascii="Times New Roman" w:hAnsi="Times New Roman" w:cs="Times New Roman"/>
        </w:rPr>
        <w:t xml:space="preserve">de drie theoretische juridische deelvragen </w:t>
      </w:r>
      <w:r w:rsidR="00EB58A4" w:rsidRPr="0030447D">
        <w:rPr>
          <w:rFonts w:ascii="Times New Roman" w:hAnsi="Times New Roman" w:cs="Times New Roman"/>
        </w:rPr>
        <w:t xml:space="preserve">behandeld. Daarna volgen </w:t>
      </w:r>
      <w:r w:rsidRPr="0030447D">
        <w:rPr>
          <w:rFonts w:ascii="Times New Roman" w:hAnsi="Times New Roman" w:cs="Times New Roman"/>
        </w:rPr>
        <w:t>vanaf</w:t>
      </w:r>
      <w:r w:rsidR="00EB58A4" w:rsidRPr="0030447D">
        <w:rPr>
          <w:rFonts w:ascii="Times New Roman" w:hAnsi="Times New Roman" w:cs="Times New Roman"/>
        </w:rPr>
        <w:t xml:space="preserve"> paragraaf 1.6.4 </w:t>
      </w:r>
      <w:r w:rsidRPr="0030447D">
        <w:rPr>
          <w:rFonts w:ascii="Times New Roman" w:hAnsi="Times New Roman" w:cs="Times New Roman"/>
        </w:rPr>
        <w:t>de twee praktijkgerichte deelvragen.</w:t>
      </w:r>
    </w:p>
    <w:p w14:paraId="54EFED3B" w14:textId="6A58AF90"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1.6</w:t>
      </w:r>
      <w:r w:rsidR="00B42C31">
        <w:rPr>
          <w:rFonts w:ascii="Times New Roman" w:hAnsi="Times New Roman" w:cs="Times New Roman"/>
          <w:b/>
        </w:rPr>
        <w:t>.1</w:t>
      </w:r>
      <w:r w:rsidR="00D74895">
        <w:rPr>
          <w:rFonts w:ascii="Times New Roman" w:hAnsi="Times New Roman" w:cs="Times New Roman"/>
          <w:b/>
        </w:rPr>
        <w:t>.</w:t>
      </w:r>
      <w:r w:rsidR="00B42C31">
        <w:rPr>
          <w:rFonts w:ascii="Times New Roman" w:hAnsi="Times New Roman" w:cs="Times New Roman"/>
          <w:b/>
        </w:rPr>
        <w:t xml:space="preserve"> Wat zegt de wet- en regelgeving over</w:t>
      </w:r>
      <w:r w:rsidR="00DB0F8A" w:rsidRPr="0030447D">
        <w:rPr>
          <w:rFonts w:ascii="Times New Roman" w:hAnsi="Times New Roman" w:cs="Times New Roman"/>
          <w:b/>
        </w:rPr>
        <w:t xml:space="preserve"> artikel 3 van de Wob op grond van wetsanalyse en literatuuronderzoek?</w:t>
      </w:r>
    </w:p>
    <w:p w14:paraId="502E4161" w14:textId="03BFD3C8" w:rsidR="00DB0F8A" w:rsidRPr="0030447D" w:rsidRDefault="00DB0F8A" w:rsidP="00DB0F8A">
      <w:pPr>
        <w:spacing w:line="360" w:lineRule="auto"/>
        <w:rPr>
          <w:rFonts w:ascii="Times New Roman" w:hAnsi="Times New Roman" w:cs="Times New Roman"/>
        </w:rPr>
      </w:pPr>
      <w:r w:rsidRPr="0030447D">
        <w:rPr>
          <w:rFonts w:ascii="Times New Roman" w:hAnsi="Times New Roman" w:cs="Times New Roman"/>
        </w:rPr>
        <w:t>Ter beant</w:t>
      </w:r>
      <w:r w:rsidR="00CE1858" w:rsidRPr="0030447D">
        <w:rPr>
          <w:rFonts w:ascii="Times New Roman" w:hAnsi="Times New Roman" w:cs="Times New Roman"/>
        </w:rPr>
        <w:t xml:space="preserve">woording van deze deelvraag </w:t>
      </w:r>
      <w:r w:rsidR="004F21EE" w:rsidRPr="0030447D">
        <w:rPr>
          <w:rFonts w:ascii="Times New Roman" w:hAnsi="Times New Roman" w:cs="Times New Roman"/>
        </w:rPr>
        <w:t>is</w:t>
      </w:r>
      <w:r w:rsidR="00AC30D4">
        <w:rPr>
          <w:rFonts w:ascii="Times New Roman" w:hAnsi="Times New Roman" w:cs="Times New Roman"/>
        </w:rPr>
        <w:t xml:space="preserve"> de memorie van t</w:t>
      </w:r>
      <w:r w:rsidRPr="0030447D">
        <w:rPr>
          <w:rFonts w:ascii="Times New Roman" w:hAnsi="Times New Roman" w:cs="Times New Roman"/>
        </w:rPr>
        <w:t>oelicht</w:t>
      </w:r>
      <w:r w:rsidR="004F21EE" w:rsidRPr="0030447D">
        <w:rPr>
          <w:rFonts w:ascii="Times New Roman" w:hAnsi="Times New Roman" w:cs="Times New Roman"/>
        </w:rPr>
        <w:t xml:space="preserve">ing omtrent artikel 3 Wob </w:t>
      </w:r>
      <w:r w:rsidR="00027623" w:rsidRPr="0030447D">
        <w:rPr>
          <w:rFonts w:ascii="Times New Roman" w:hAnsi="Times New Roman" w:cs="Times New Roman"/>
        </w:rPr>
        <w:t xml:space="preserve"> bestudeerd. Hiermee is</w:t>
      </w:r>
      <w:r w:rsidRPr="0030447D">
        <w:rPr>
          <w:rFonts w:ascii="Times New Roman" w:hAnsi="Times New Roman" w:cs="Times New Roman"/>
        </w:rPr>
        <w:t xml:space="preserve"> de definitie en bedoeling van de wetgever over het recht op </w:t>
      </w:r>
      <w:r w:rsidR="00027623" w:rsidRPr="0030447D">
        <w:rPr>
          <w:rFonts w:ascii="Times New Roman" w:hAnsi="Times New Roman" w:cs="Times New Roman"/>
        </w:rPr>
        <w:t xml:space="preserve">informatie op grond van de Wob achterhaald. Verder is </w:t>
      </w:r>
      <w:r w:rsidRPr="0030447D">
        <w:rPr>
          <w:rFonts w:ascii="Times New Roman" w:hAnsi="Times New Roman" w:cs="Times New Roman"/>
        </w:rPr>
        <w:t xml:space="preserve">in kaart worden gebracht waar een Wob-verzoek volgens de wet aan moet voldoen zoals het vermelden van bijvoorbeeld een bestuurlijke aangelegenheid en het niet hoeven stellen van een </w:t>
      </w:r>
      <w:r w:rsidR="00027623" w:rsidRPr="0030447D">
        <w:rPr>
          <w:rFonts w:ascii="Times New Roman" w:hAnsi="Times New Roman" w:cs="Times New Roman"/>
        </w:rPr>
        <w:t>belang bij het verzoek. Er is</w:t>
      </w:r>
      <w:r w:rsidRPr="0030447D">
        <w:rPr>
          <w:rFonts w:ascii="Times New Roman" w:hAnsi="Times New Roman" w:cs="Times New Roman"/>
        </w:rPr>
        <w:t xml:space="preserve"> dus ingezoomd op de verschillende leden</w:t>
      </w:r>
      <w:r w:rsidR="00027623" w:rsidRPr="0030447D">
        <w:rPr>
          <w:rFonts w:ascii="Times New Roman" w:hAnsi="Times New Roman" w:cs="Times New Roman"/>
        </w:rPr>
        <w:t xml:space="preserve"> van artikel 3 Wob. O</w:t>
      </w:r>
      <w:r w:rsidR="00050059" w:rsidRPr="0030447D">
        <w:rPr>
          <w:rFonts w:ascii="Times New Roman" w:hAnsi="Times New Roman" w:cs="Times New Roman"/>
        </w:rPr>
        <w:t>ok</w:t>
      </w:r>
      <w:r w:rsidR="00027623" w:rsidRPr="0030447D">
        <w:rPr>
          <w:rFonts w:ascii="Times New Roman" w:hAnsi="Times New Roman" w:cs="Times New Roman"/>
        </w:rPr>
        <w:t xml:space="preserve"> is</w:t>
      </w:r>
      <w:r w:rsidR="00050059" w:rsidRPr="0030447D">
        <w:rPr>
          <w:rFonts w:ascii="Times New Roman" w:hAnsi="Times New Roman" w:cs="Times New Roman"/>
        </w:rPr>
        <w:t xml:space="preserve"> gebruik</w:t>
      </w:r>
      <w:r w:rsidRPr="0030447D">
        <w:rPr>
          <w:rFonts w:ascii="Times New Roman" w:hAnsi="Times New Roman" w:cs="Times New Roman"/>
        </w:rPr>
        <w:t xml:space="preserve"> worden gemaakt van verschillende li</w:t>
      </w:r>
      <w:r w:rsidR="00027623" w:rsidRPr="0030447D">
        <w:rPr>
          <w:rFonts w:ascii="Times New Roman" w:hAnsi="Times New Roman" w:cs="Times New Roman"/>
        </w:rPr>
        <w:t xml:space="preserve">teratuur omtrent de Wob. Zo is </w:t>
      </w:r>
      <w:r w:rsidRPr="0030447D">
        <w:rPr>
          <w:rFonts w:ascii="Times New Roman" w:hAnsi="Times New Roman" w:cs="Times New Roman"/>
        </w:rPr>
        <w:t>het handboek’ openbaarheid van bestuur’ van E.J. Daalder en annotaties van de heer C.</w:t>
      </w:r>
      <w:r w:rsidR="00027623" w:rsidRPr="0030447D">
        <w:rPr>
          <w:rFonts w:ascii="Times New Roman" w:hAnsi="Times New Roman" w:cs="Times New Roman"/>
        </w:rPr>
        <w:t xml:space="preserve"> van der Sluis omtrent de Wob  bestudeerd. Tot slot is</w:t>
      </w:r>
      <w:r w:rsidRPr="0030447D">
        <w:rPr>
          <w:rFonts w:ascii="Times New Roman" w:hAnsi="Times New Roman" w:cs="Times New Roman"/>
        </w:rPr>
        <w:t xml:space="preserve"> ook het online handboek van de VNG met de titel: Transp</w:t>
      </w:r>
      <w:r w:rsidR="00027623" w:rsidRPr="0030447D">
        <w:rPr>
          <w:rFonts w:ascii="Times New Roman" w:hAnsi="Times New Roman" w:cs="Times New Roman"/>
        </w:rPr>
        <w:t xml:space="preserve">arant bestuur 2016 bestudeerd. </w:t>
      </w:r>
      <w:r w:rsidR="00050059" w:rsidRPr="0030447D">
        <w:rPr>
          <w:rFonts w:ascii="Times New Roman" w:hAnsi="Times New Roman" w:cs="Times New Roman"/>
        </w:rPr>
        <w:t xml:space="preserve">Omdat bij het beantwoorden van deze deelvraag gebruik is gemaakt van wetsanalyse en de literatuur door deskundigen is geschreven, is de validiteit en betrouwbaarheid gewaarborgd. </w:t>
      </w:r>
    </w:p>
    <w:p w14:paraId="198F0673" w14:textId="67540A24" w:rsidR="00DB0F8A" w:rsidRPr="0030447D" w:rsidRDefault="00CF210B" w:rsidP="00DB0F8A">
      <w:pPr>
        <w:spacing w:line="360" w:lineRule="auto"/>
        <w:rPr>
          <w:rFonts w:ascii="Times New Roman" w:hAnsi="Times New Roman" w:cs="Times New Roman"/>
          <w:b/>
        </w:rPr>
      </w:pPr>
      <w:r w:rsidRPr="0030447D">
        <w:rPr>
          <w:rFonts w:ascii="Times New Roman" w:hAnsi="Times New Roman" w:cs="Times New Roman"/>
          <w:b/>
        </w:rPr>
        <w:t>1.6</w:t>
      </w:r>
      <w:r w:rsidR="00DB0F8A" w:rsidRPr="0030447D">
        <w:rPr>
          <w:rFonts w:ascii="Times New Roman" w:hAnsi="Times New Roman" w:cs="Times New Roman"/>
          <w:b/>
        </w:rPr>
        <w:t>.2</w:t>
      </w:r>
      <w:r w:rsidR="00D74895">
        <w:rPr>
          <w:rFonts w:ascii="Times New Roman" w:hAnsi="Times New Roman" w:cs="Times New Roman"/>
          <w:b/>
        </w:rPr>
        <w:t>.</w:t>
      </w:r>
      <w:r w:rsidR="00DB0F8A" w:rsidRPr="0030447D">
        <w:rPr>
          <w:rFonts w:ascii="Times New Roman" w:hAnsi="Times New Roman" w:cs="Times New Roman"/>
          <w:b/>
        </w:rPr>
        <w:t xml:space="preserve"> Wat is een bestuurlijke aangelegenheid in het kader van artike</w:t>
      </w:r>
      <w:r w:rsidR="00B42C31">
        <w:rPr>
          <w:rFonts w:ascii="Times New Roman" w:hAnsi="Times New Roman" w:cs="Times New Roman"/>
          <w:b/>
        </w:rPr>
        <w:t>l 1 sub b Wob en artikel 3 lid 2</w:t>
      </w:r>
      <w:r w:rsidR="00DB0F8A" w:rsidRPr="0030447D">
        <w:rPr>
          <w:rFonts w:ascii="Times New Roman" w:hAnsi="Times New Roman" w:cs="Times New Roman"/>
          <w:b/>
        </w:rPr>
        <w:t xml:space="preserve"> Wob op grond van wetsanalyse en literatuuronderzoek?</w:t>
      </w:r>
    </w:p>
    <w:p w14:paraId="0313107D" w14:textId="2D1BA27C" w:rsidR="00F43582" w:rsidRPr="0030447D" w:rsidRDefault="00A0228C" w:rsidP="00DB0F8A">
      <w:pPr>
        <w:spacing w:line="360" w:lineRule="auto"/>
        <w:rPr>
          <w:rFonts w:ascii="Times New Roman" w:hAnsi="Times New Roman" w:cs="Times New Roman"/>
        </w:rPr>
      </w:pPr>
      <w:r w:rsidRPr="0030447D">
        <w:rPr>
          <w:rFonts w:ascii="Times New Roman" w:hAnsi="Times New Roman" w:cs="Times New Roman"/>
        </w:rPr>
        <w:t xml:space="preserve">Een doorslaggevend criterium voor het aanmerken van een verzoek tot informatie als een Wob-verzoek is of de gevraagde informatie een bestuurlijke aangelegenheid is en dat dit moet zijn vastgelegd in documenten. </w:t>
      </w:r>
      <w:r w:rsidR="00DB0F8A" w:rsidRPr="0030447D">
        <w:rPr>
          <w:rFonts w:ascii="Times New Roman" w:hAnsi="Times New Roman" w:cs="Times New Roman"/>
        </w:rPr>
        <w:t>Ter bea</w:t>
      </w:r>
      <w:r w:rsidR="00027623" w:rsidRPr="0030447D">
        <w:rPr>
          <w:rFonts w:ascii="Times New Roman" w:hAnsi="Times New Roman" w:cs="Times New Roman"/>
        </w:rPr>
        <w:t>ntwoording van deze deelvraag is</w:t>
      </w:r>
      <w:r w:rsidRPr="0030447D">
        <w:rPr>
          <w:rFonts w:ascii="Times New Roman" w:hAnsi="Times New Roman" w:cs="Times New Roman"/>
        </w:rPr>
        <w:t xml:space="preserve"> daarom</w:t>
      </w:r>
      <w:r w:rsidR="00DB0F8A" w:rsidRPr="0030447D">
        <w:rPr>
          <w:rFonts w:ascii="Times New Roman" w:hAnsi="Times New Roman" w:cs="Times New Roman"/>
        </w:rPr>
        <w:t xml:space="preserve"> artikel 1 sub b Wob in samenhang met artike</w:t>
      </w:r>
      <w:r w:rsidR="00E877B3">
        <w:rPr>
          <w:rFonts w:ascii="Times New Roman" w:hAnsi="Times New Roman" w:cs="Times New Roman"/>
        </w:rPr>
        <w:t>l 3 lid 2</w:t>
      </w:r>
      <w:r w:rsidR="00027623" w:rsidRPr="0030447D">
        <w:rPr>
          <w:rFonts w:ascii="Times New Roman" w:hAnsi="Times New Roman" w:cs="Times New Roman"/>
        </w:rPr>
        <w:t xml:space="preserve"> Wob</w:t>
      </w:r>
      <w:r w:rsidRPr="0030447D">
        <w:rPr>
          <w:rFonts w:ascii="Times New Roman" w:hAnsi="Times New Roman" w:cs="Times New Roman"/>
        </w:rPr>
        <w:t xml:space="preserve"> bestudeerd</w:t>
      </w:r>
      <w:r w:rsidR="00DB0F8A" w:rsidRPr="0030447D">
        <w:rPr>
          <w:rFonts w:ascii="Times New Roman" w:hAnsi="Times New Roman" w:cs="Times New Roman"/>
        </w:rPr>
        <w:t>.</w:t>
      </w:r>
      <w:r w:rsidR="00B42C31">
        <w:rPr>
          <w:rFonts w:ascii="Times New Roman" w:hAnsi="Times New Roman" w:cs="Times New Roman"/>
        </w:rPr>
        <w:t xml:space="preserve"> Hierbij is </w:t>
      </w:r>
      <w:r w:rsidRPr="0030447D">
        <w:rPr>
          <w:rFonts w:ascii="Times New Roman" w:hAnsi="Times New Roman" w:cs="Times New Roman"/>
        </w:rPr>
        <w:t>ook de wetsgeschiedenis bestudeerd.</w:t>
      </w:r>
      <w:r w:rsidR="00DB0F8A" w:rsidRPr="0030447D">
        <w:rPr>
          <w:rFonts w:ascii="Times New Roman" w:hAnsi="Times New Roman" w:cs="Times New Roman"/>
        </w:rPr>
        <w:t xml:space="preserve"> </w:t>
      </w:r>
      <w:r w:rsidR="000836F4" w:rsidRPr="0030447D">
        <w:rPr>
          <w:rFonts w:ascii="Times New Roman" w:hAnsi="Times New Roman" w:cs="Times New Roman"/>
        </w:rPr>
        <w:t>Daarnaast zijn</w:t>
      </w:r>
      <w:r w:rsidR="00DB0F8A" w:rsidRPr="0030447D">
        <w:rPr>
          <w:rFonts w:ascii="Times New Roman" w:hAnsi="Times New Roman" w:cs="Times New Roman"/>
        </w:rPr>
        <w:t xml:space="preserve"> tekst en commentaar</w:t>
      </w:r>
      <w:r w:rsidR="000836F4" w:rsidRPr="0030447D">
        <w:rPr>
          <w:rFonts w:ascii="Times New Roman" w:hAnsi="Times New Roman" w:cs="Times New Roman"/>
        </w:rPr>
        <w:t xml:space="preserve"> en wederom de handleiding van de VNG</w:t>
      </w:r>
      <w:r w:rsidR="00DB0F8A" w:rsidRPr="0030447D">
        <w:rPr>
          <w:rFonts w:ascii="Times New Roman" w:hAnsi="Times New Roman" w:cs="Times New Roman"/>
        </w:rPr>
        <w:t xml:space="preserve"> omtrent artikel 1 sub b Wob </w:t>
      </w:r>
      <w:r w:rsidR="005B21CB" w:rsidRPr="0030447D">
        <w:rPr>
          <w:rFonts w:ascii="Times New Roman" w:hAnsi="Times New Roman" w:cs="Times New Roman"/>
        </w:rPr>
        <w:t xml:space="preserve">en artikel 3 lid 1 </w:t>
      </w:r>
      <w:r w:rsidR="000836F4" w:rsidRPr="0030447D">
        <w:rPr>
          <w:rFonts w:ascii="Times New Roman" w:hAnsi="Times New Roman" w:cs="Times New Roman"/>
        </w:rPr>
        <w:t xml:space="preserve">Wob </w:t>
      </w:r>
      <w:r w:rsidR="00DB0F8A" w:rsidRPr="0030447D">
        <w:rPr>
          <w:rFonts w:ascii="Times New Roman" w:hAnsi="Times New Roman" w:cs="Times New Roman"/>
        </w:rPr>
        <w:t>bestudeerd.</w:t>
      </w:r>
      <w:r w:rsidR="000836F4" w:rsidRPr="0030447D">
        <w:rPr>
          <w:rFonts w:ascii="Times New Roman" w:hAnsi="Times New Roman" w:cs="Times New Roman"/>
        </w:rPr>
        <w:t xml:space="preserve"> Bij deze deelvraag is ook voldaan aan de validiteit en betrouwbaarheid van de onderzoeksmethode omdat er gebruik is gemaakt van wetsanalyse en betrouwbaar literatuur</w:t>
      </w:r>
      <w:r w:rsidR="002B34EF" w:rsidRPr="0030447D">
        <w:rPr>
          <w:rFonts w:ascii="Times New Roman" w:hAnsi="Times New Roman" w:cs="Times New Roman"/>
        </w:rPr>
        <w:t>.</w:t>
      </w:r>
    </w:p>
    <w:p w14:paraId="022D66B9" w14:textId="1E15F753" w:rsidR="001A5421" w:rsidRPr="0030447D" w:rsidRDefault="00CF210B" w:rsidP="001A5421">
      <w:pPr>
        <w:spacing w:line="360" w:lineRule="auto"/>
        <w:rPr>
          <w:rFonts w:ascii="Times New Roman" w:hAnsi="Times New Roman" w:cs="Times New Roman"/>
          <w:b/>
          <w:i/>
        </w:rPr>
      </w:pPr>
      <w:r w:rsidRPr="0030447D">
        <w:rPr>
          <w:rFonts w:ascii="Times New Roman" w:hAnsi="Times New Roman" w:cs="Times New Roman"/>
          <w:b/>
        </w:rPr>
        <w:t>1.6</w:t>
      </w:r>
      <w:r w:rsidR="001A5421" w:rsidRPr="0030447D">
        <w:rPr>
          <w:rFonts w:ascii="Times New Roman" w:hAnsi="Times New Roman" w:cs="Times New Roman"/>
          <w:b/>
        </w:rPr>
        <w:t>.3</w:t>
      </w:r>
      <w:r w:rsidR="00D74895">
        <w:rPr>
          <w:rFonts w:ascii="Times New Roman" w:hAnsi="Times New Roman" w:cs="Times New Roman"/>
          <w:b/>
        </w:rPr>
        <w:t>.</w:t>
      </w:r>
      <w:r w:rsidR="001A5421" w:rsidRPr="0030447D">
        <w:rPr>
          <w:rFonts w:ascii="Times New Roman" w:hAnsi="Times New Roman" w:cs="Times New Roman"/>
          <w:b/>
        </w:rPr>
        <w:t xml:space="preserve"> Wanneer is er sprake van een bijzondere openbaarheidsregeling in de zin van artikel 2 lid 1 Wob op grond van wetsanalyse en literatuuronderzoek? </w:t>
      </w:r>
    </w:p>
    <w:p w14:paraId="2702ED64" w14:textId="360EB308" w:rsidR="00DB0F8A" w:rsidRPr="0030447D" w:rsidRDefault="00027623" w:rsidP="00DB0F8A">
      <w:pPr>
        <w:spacing w:line="360" w:lineRule="auto"/>
        <w:rPr>
          <w:rFonts w:ascii="Times New Roman" w:hAnsi="Times New Roman" w:cs="Times New Roman"/>
          <w:b/>
        </w:rPr>
      </w:pPr>
      <w:r w:rsidRPr="0030447D">
        <w:rPr>
          <w:rFonts w:ascii="Times New Roman" w:hAnsi="Times New Roman" w:cs="Times New Roman"/>
        </w:rPr>
        <w:t>Om de</w:t>
      </w:r>
      <w:r w:rsidR="00DB0F8A" w:rsidRPr="0030447D">
        <w:rPr>
          <w:rFonts w:ascii="Times New Roman" w:hAnsi="Times New Roman" w:cs="Times New Roman"/>
        </w:rPr>
        <w:t xml:space="preserve"> verhouding</w:t>
      </w:r>
      <w:r w:rsidRPr="0030447D">
        <w:rPr>
          <w:rFonts w:ascii="Times New Roman" w:hAnsi="Times New Roman" w:cs="Times New Roman"/>
        </w:rPr>
        <w:t xml:space="preserve"> tussen een bijzonder openbaarheidsregeling en een Wob-verzoek </w:t>
      </w:r>
      <w:r w:rsidR="00DB0F8A" w:rsidRPr="0030447D">
        <w:rPr>
          <w:rFonts w:ascii="Times New Roman" w:hAnsi="Times New Roman" w:cs="Times New Roman"/>
        </w:rPr>
        <w:t xml:space="preserve">duidelijk te maken </w:t>
      </w:r>
      <w:r w:rsidRPr="0030447D">
        <w:rPr>
          <w:rFonts w:ascii="Times New Roman" w:hAnsi="Times New Roman" w:cs="Times New Roman"/>
        </w:rPr>
        <w:t>is de memorie van toelichting bestudeerd</w:t>
      </w:r>
      <w:r w:rsidR="00400446" w:rsidRPr="0030447D">
        <w:rPr>
          <w:rFonts w:ascii="Times New Roman" w:hAnsi="Times New Roman" w:cs="Times New Roman"/>
        </w:rPr>
        <w:t xml:space="preserve"> en een aantal uitspraken van de Raad van State</w:t>
      </w:r>
      <w:r w:rsidRPr="0030447D">
        <w:rPr>
          <w:rFonts w:ascii="Times New Roman" w:hAnsi="Times New Roman" w:cs="Times New Roman"/>
        </w:rPr>
        <w:t xml:space="preserve">. </w:t>
      </w:r>
      <w:r w:rsidR="00DB0F8A" w:rsidRPr="0030447D">
        <w:rPr>
          <w:rFonts w:ascii="Times New Roman" w:hAnsi="Times New Roman" w:cs="Times New Roman"/>
        </w:rPr>
        <w:t xml:space="preserve">De volgende kamerstukken </w:t>
      </w:r>
      <w:r w:rsidRPr="0030447D">
        <w:rPr>
          <w:rFonts w:ascii="Times New Roman" w:hAnsi="Times New Roman" w:cs="Times New Roman"/>
        </w:rPr>
        <w:t xml:space="preserve">zijn </w:t>
      </w:r>
      <w:r w:rsidR="00DB0F8A" w:rsidRPr="0030447D">
        <w:rPr>
          <w:rFonts w:ascii="Times New Roman" w:hAnsi="Times New Roman" w:cs="Times New Roman"/>
        </w:rPr>
        <w:t>bestudeerd: Kamerstukken II 1986/87, 19 8</w:t>
      </w:r>
      <w:r w:rsidR="00E924EC" w:rsidRPr="0030447D">
        <w:rPr>
          <w:rFonts w:ascii="Times New Roman" w:hAnsi="Times New Roman" w:cs="Times New Roman"/>
        </w:rPr>
        <w:t xml:space="preserve">59, nr. 3, p. 23 en </w:t>
      </w:r>
      <w:r w:rsidR="00DB0F8A" w:rsidRPr="0030447D">
        <w:rPr>
          <w:rFonts w:ascii="Times New Roman" w:hAnsi="Times New Roman" w:cs="Times New Roman"/>
        </w:rPr>
        <w:t>Kamerstukken II 1976/77, 13 418, nr. 30.</w:t>
      </w:r>
      <w:r w:rsidRPr="0030447D">
        <w:rPr>
          <w:rFonts w:ascii="Times New Roman" w:hAnsi="Times New Roman" w:cs="Times New Roman"/>
        </w:rPr>
        <w:t xml:space="preserve"> Daarnaast is ook </w:t>
      </w:r>
      <w:r w:rsidR="00DB0F8A" w:rsidRPr="0030447D">
        <w:rPr>
          <w:rFonts w:ascii="Times New Roman" w:hAnsi="Times New Roman" w:cs="Times New Roman"/>
        </w:rPr>
        <w:t>het commentaar op artikel 2 Wob bestudeerd van M.L.M. van der Loop in Sdu “commentaar Wet openbaarheid van bestuur art.2 (Wob).</w:t>
      </w:r>
      <w:r w:rsidR="002B34EF" w:rsidRPr="0030447D">
        <w:rPr>
          <w:rFonts w:ascii="Times New Roman" w:hAnsi="Times New Roman" w:cs="Times New Roman"/>
        </w:rPr>
        <w:t xml:space="preserve"> Bij deze deelvraag is weer gebruik gemaakt van wetsanalyse door de memorie van toelichting te </w:t>
      </w:r>
      <w:r w:rsidR="002B34EF" w:rsidRPr="0030447D">
        <w:rPr>
          <w:rFonts w:ascii="Times New Roman" w:hAnsi="Times New Roman" w:cs="Times New Roman"/>
        </w:rPr>
        <w:lastRenderedPageBreak/>
        <w:t xml:space="preserve">bestuderen </w:t>
      </w:r>
      <w:r w:rsidR="005C6D95" w:rsidRPr="0030447D">
        <w:rPr>
          <w:rFonts w:ascii="Times New Roman" w:hAnsi="Times New Roman" w:cs="Times New Roman"/>
        </w:rPr>
        <w:t>en betrouwbaar literatuur</w:t>
      </w:r>
      <w:r w:rsidR="0006419F" w:rsidRPr="0030447D">
        <w:rPr>
          <w:rFonts w:ascii="Times New Roman" w:hAnsi="Times New Roman" w:cs="Times New Roman"/>
        </w:rPr>
        <w:t xml:space="preserve"> te gebruiken</w:t>
      </w:r>
      <w:r w:rsidR="005C6D95" w:rsidRPr="0030447D">
        <w:rPr>
          <w:rFonts w:ascii="Times New Roman" w:hAnsi="Times New Roman" w:cs="Times New Roman"/>
        </w:rPr>
        <w:t>. Daarmee is ook bij deze deelvraag gezorgd voor validiteit en</w:t>
      </w:r>
      <w:r w:rsidR="00721AE8" w:rsidRPr="0030447D">
        <w:rPr>
          <w:rFonts w:ascii="Times New Roman" w:hAnsi="Times New Roman" w:cs="Times New Roman"/>
        </w:rPr>
        <w:t xml:space="preserve"> betrouwbaarheid van de onderzoeksmethode.</w:t>
      </w:r>
    </w:p>
    <w:p w14:paraId="3DE5C583" w14:textId="18353A21" w:rsidR="00DB0F8A" w:rsidRPr="0030447D" w:rsidRDefault="00CF210B" w:rsidP="00DB0F8A">
      <w:pPr>
        <w:spacing w:line="360" w:lineRule="auto"/>
        <w:rPr>
          <w:rFonts w:ascii="Times New Roman" w:hAnsi="Times New Roman" w:cs="Times New Roman"/>
        </w:rPr>
      </w:pPr>
      <w:r w:rsidRPr="0030447D">
        <w:rPr>
          <w:rFonts w:ascii="Times New Roman" w:hAnsi="Times New Roman" w:cs="Times New Roman"/>
          <w:b/>
        </w:rPr>
        <w:t>1.6</w:t>
      </w:r>
      <w:r w:rsidR="00F43582" w:rsidRPr="0030447D">
        <w:rPr>
          <w:rFonts w:ascii="Times New Roman" w:hAnsi="Times New Roman" w:cs="Times New Roman"/>
          <w:b/>
        </w:rPr>
        <w:t>.4</w:t>
      </w:r>
      <w:r w:rsidR="00DB0F8A" w:rsidRPr="0030447D">
        <w:rPr>
          <w:rFonts w:ascii="Times New Roman" w:hAnsi="Times New Roman" w:cs="Times New Roman"/>
          <w:b/>
        </w:rPr>
        <w:t xml:space="preserve"> </w:t>
      </w:r>
      <w:r w:rsidR="005C6D95" w:rsidRPr="0030447D">
        <w:rPr>
          <w:rFonts w:ascii="Times New Roman" w:hAnsi="Times New Roman" w:cs="Times New Roman"/>
          <w:b/>
        </w:rPr>
        <w:t>Op grond van welke overweging</w:t>
      </w:r>
      <w:r w:rsidR="00E877B3">
        <w:rPr>
          <w:rFonts w:ascii="Times New Roman" w:hAnsi="Times New Roman" w:cs="Times New Roman"/>
          <w:b/>
        </w:rPr>
        <w:t>en</w:t>
      </w:r>
      <w:r w:rsidR="005C6D95" w:rsidRPr="0030447D">
        <w:rPr>
          <w:rFonts w:ascii="Times New Roman" w:hAnsi="Times New Roman" w:cs="Times New Roman"/>
          <w:b/>
        </w:rPr>
        <w:t xml:space="preserve"> en criteria</w:t>
      </w:r>
      <w:r w:rsidR="00DB0F8A" w:rsidRPr="0030447D">
        <w:rPr>
          <w:rFonts w:ascii="Times New Roman" w:hAnsi="Times New Roman" w:cs="Times New Roman"/>
          <w:b/>
        </w:rPr>
        <w:t xml:space="preserve"> oordeelt de rechter dat er </w:t>
      </w:r>
      <w:r w:rsidR="005C6D95" w:rsidRPr="0030447D">
        <w:rPr>
          <w:rFonts w:ascii="Times New Roman" w:hAnsi="Times New Roman" w:cs="Times New Roman"/>
          <w:b/>
        </w:rPr>
        <w:t xml:space="preserve">wel of geen </w:t>
      </w:r>
      <w:r w:rsidR="00DB0F8A" w:rsidRPr="0030447D">
        <w:rPr>
          <w:rFonts w:ascii="Times New Roman" w:hAnsi="Times New Roman" w:cs="Times New Roman"/>
          <w:b/>
        </w:rPr>
        <w:t>sprake is van een Wob-verzoek in de zin van artikel 3 Wob</w:t>
      </w:r>
      <w:r w:rsidR="002B34EF" w:rsidRPr="0030447D">
        <w:rPr>
          <w:rFonts w:ascii="Times New Roman" w:hAnsi="Times New Roman" w:cs="Times New Roman"/>
          <w:b/>
        </w:rPr>
        <w:t xml:space="preserve"> op grond van jurisprudentieonderzoek</w:t>
      </w:r>
      <w:r w:rsidR="00DB0F8A" w:rsidRPr="0030447D">
        <w:rPr>
          <w:rFonts w:ascii="Times New Roman" w:hAnsi="Times New Roman" w:cs="Times New Roman"/>
          <w:b/>
        </w:rPr>
        <w:t>?</w:t>
      </w:r>
    </w:p>
    <w:p w14:paraId="0E650BE4" w14:textId="18AA9B2D" w:rsidR="00812211" w:rsidRDefault="00DB0F8A" w:rsidP="00812211">
      <w:pPr>
        <w:spacing w:line="360" w:lineRule="auto"/>
        <w:rPr>
          <w:rFonts w:ascii="Times New Roman" w:hAnsi="Times New Roman" w:cs="Times New Roman"/>
        </w:rPr>
      </w:pPr>
      <w:r w:rsidRPr="0030447D">
        <w:rPr>
          <w:rFonts w:ascii="Times New Roman" w:hAnsi="Times New Roman" w:cs="Times New Roman"/>
        </w:rPr>
        <w:t>Ter beantwoor</w:t>
      </w:r>
      <w:r w:rsidR="004F21EE" w:rsidRPr="0030447D">
        <w:rPr>
          <w:rFonts w:ascii="Times New Roman" w:hAnsi="Times New Roman" w:cs="Times New Roman"/>
        </w:rPr>
        <w:t xml:space="preserve">ding van deze </w:t>
      </w:r>
      <w:r w:rsidR="0014568B">
        <w:rPr>
          <w:rFonts w:ascii="Times New Roman" w:hAnsi="Times New Roman" w:cs="Times New Roman"/>
        </w:rPr>
        <w:t>deel</w:t>
      </w:r>
      <w:r w:rsidR="004F21EE" w:rsidRPr="0030447D">
        <w:rPr>
          <w:rFonts w:ascii="Times New Roman" w:hAnsi="Times New Roman" w:cs="Times New Roman"/>
        </w:rPr>
        <w:t>vraag zijn</w:t>
      </w:r>
      <w:r w:rsidR="003742ED" w:rsidRPr="0030447D">
        <w:rPr>
          <w:rFonts w:ascii="Times New Roman" w:hAnsi="Times New Roman" w:cs="Times New Roman"/>
        </w:rPr>
        <w:t xml:space="preserve"> </w:t>
      </w:r>
      <w:r w:rsidR="009359E4" w:rsidRPr="0030447D">
        <w:rPr>
          <w:rFonts w:ascii="Times New Roman" w:hAnsi="Times New Roman" w:cs="Times New Roman"/>
        </w:rPr>
        <w:t>29</w:t>
      </w:r>
      <w:r w:rsidR="0014568B">
        <w:rPr>
          <w:rFonts w:ascii="Times New Roman" w:hAnsi="Times New Roman" w:cs="Times New Roman"/>
        </w:rPr>
        <w:t xml:space="preserve"> </w:t>
      </w:r>
      <w:r w:rsidR="003742ED" w:rsidRPr="0030447D">
        <w:rPr>
          <w:rFonts w:ascii="Times New Roman" w:hAnsi="Times New Roman" w:cs="Times New Roman"/>
        </w:rPr>
        <w:t xml:space="preserve">uitspraken </w:t>
      </w:r>
      <w:r w:rsidR="00E877B3">
        <w:rPr>
          <w:rFonts w:ascii="Times New Roman" w:hAnsi="Times New Roman" w:cs="Times New Roman"/>
        </w:rPr>
        <w:t>geanalyseerd</w:t>
      </w:r>
      <w:r w:rsidR="006B6D6A">
        <w:rPr>
          <w:rFonts w:ascii="Times New Roman" w:hAnsi="Times New Roman" w:cs="Times New Roman"/>
        </w:rPr>
        <w:t xml:space="preserve"> tussen de periode van 1 september 2010 tot en met 14 maart 2018</w:t>
      </w:r>
      <w:r w:rsidR="00E877B3">
        <w:rPr>
          <w:rFonts w:ascii="Times New Roman" w:hAnsi="Times New Roman" w:cs="Times New Roman"/>
        </w:rPr>
        <w:t xml:space="preserve">. Het gaat om </w:t>
      </w:r>
      <w:r w:rsidR="003742ED" w:rsidRPr="0030447D">
        <w:rPr>
          <w:rFonts w:ascii="Times New Roman" w:hAnsi="Times New Roman" w:cs="Times New Roman"/>
        </w:rPr>
        <w:t>2</w:t>
      </w:r>
      <w:r w:rsidR="00267C70" w:rsidRPr="0030447D">
        <w:rPr>
          <w:rFonts w:ascii="Times New Roman" w:hAnsi="Times New Roman" w:cs="Times New Roman"/>
        </w:rPr>
        <w:t>3</w:t>
      </w:r>
      <w:r w:rsidR="006247EF" w:rsidRPr="0030447D">
        <w:rPr>
          <w:rFonts w:ascii="Times New Roman" w:hAnsi="Times New Roman" w:cs="Times New Roman"/>
        </w:rPr>
        <w:t xml:space="preserve"> uitspraken van de </w:t>
      </w:r>
      <w:r w:rsidR="009D53D0" w:rsidRPr="0030447D">
        <w:rPr>
          <w:rFonts w:ascii="Times New Roman" w:hAnsi="Times New Roman" w:cs="Times New Roman"/>
        </w:rPr>
        <w:t>A</w:t>
      </w:r>
      <w:r w:rsidR="005E40CC" w:rsidRPr="0030447D">
        <w:rPr>
          <w:rFonts w:ascii="Times New Roman" w:hAnsi="Times New Roman" w:cs="Times New Roman"/>
        </w:rPr>
        <w:t>fdeling bestuursrechtspraak van de</w:t>
      </w:r>
      <w:r w:rsidRPr="0030447D">
        <w:rPr>
          <w:rFonts w:ascii="Times New Roman" w:hAnsi="Times New Roman" w:cs="Times New Roman"/>
        </w:rPr>
        <w:t xml:space="preserve"> Raad van State</w:t>
      </w:r>
      <w:r w:rsidR="003742ED" w:rsidRPr="0030447D">
        <w:rPr>
          <w:rFonts w:ascii="Times New Roman" w:hAnsi="Times New Roman" w:cs="Times New Roman"/>
        </w:rPr>
        <w:t xml:space="preserve"> en </w:t>
      </w:r>
      <w:r w:rsidR="00027623" w:rsidRPr="0030447D">
        <w:rPr>
          <w:rFonts w:ascii="Times New Roman" w:hAnsi="Times New Roman" w:cs="Times New Roman"/>
        </w:rPr>
        <w:t>6</w:t>
      </w:r>
      <w:r w:rsidR="00F413D3">
        <w:rPr>
          <w:rFonts w:ascii="Times New Roman" w:hAnsi="Times New Roman" w:cs="Times New Roman"/>
        </w:rPr>
        <w:t xml:space="preserve"> uitspraken</w:t>
      </w:r>
      <w:r w:rsidR="005C6D95" w:rsidRPr="0030447D">
        <w:rPr>
          <w:rFonts w:ascii="Times New Roman" w:hAnsi="Times New Roman" w:cs="Times New Roman"/>
        </w:rPr>
        <w:t xml:space="preserve"> van de rechtbank</w:t>
      </w:r>
      <w:r w:rsidR="00E04DCC">
        <w:rPr>
          <w:rFonts w:ascii="Times New Roman" w:hAnsi="Times New Roman" w:cs="Times New Roman"/>
        </w:rPr>
        <w:t xml:space="preserve">en. </w:t>
      </w:r>
      <w:r w:rsidR="00E877B3">
        <w:rPr>
          <w:rFonts w:ascii="Times New Roman" w:hAnsi="Times New Roman" w:cs="Times New Roman"/>
        </w:rPr>
        <w:t xml:space="preserve">Hiermee wordt in kaart </w:t>
      </w:r>
      <w:r w:rsidRPr="0030447D">
        <w:rPr>
          <w:rFonts w:ascii="Times New Roman" w:hAnsi="Times New Roman" w:cs="Times New Roman"/>
        </w:rPr>
        <w:t xml:space="preserve">gebracht onder welke feiten en omstandigheden een verzoek tot informatie </w:t>
      </w:r>
      <w:r w:rsidR="005C6D95" w:rsidRPr="0030447D">
        <w:rPr>
          <w:rFonts w:ascii="Times New Roman" w:hAnsi="Times New Roman" w:cs="Times New Roman"/>
        </w:rPr>
        <w:t xml:space="preserve">wel of niet </w:t>
      </w:r>
      <w:r w:rsidRPr="0030447D">
        <w:rPr>
          <w:rFonts w:ascii="Times New Roman" w:hAnsi="Times New Roman" w:cs="Times New Roman"/>
        </w:rPr>
        <w:t>onder een Wob-verzoek valt in de zin van artikel</w:t>
      </w:r>
      <w:r w:rsidR="00E877B3">
        <w:rPr>
          <w:rFonts w:ascii="Times New Roman" w:hAnsi="Times New Roman" w:cs="Times New Roman"/>
        </w:rPr>
        <w:t xml:space="preserve"> 3 van de Wob</w:t>
      </w:r>
      <w:r w:rsidRPr="0030447D">
        <w:rPr>
          <w:rFonts w:ascii="Times New Roman" w:hAnsi="Times New Roman" w:cs="Times New Roman"/>
        </w:rPr>
        <w:t>. Om tot een juiste analyse te komen ter</w:t>
      </w:r>
      <w:r w:rsidR="00031E43" w:rsidRPr="0030447D">
        <w:rPr>
          <w:rFonts w:ascii="Times New Roman" w:hAnsi="Times New Roman" w:cs="Times New Roman"/>
        </w:rPr>
        <w:t xml:space="preserve"> beantwoording van deze vraag zijn</w:t>
      </w:r>
      <w:r w:rsidRPr="0030447D">
        <w:rPr>
          <w:rFonts w:ascii="Times New Roman" w:hAnsi="Times New Roman" w:cs="Times New Roman"/>
        </w:rPr>
        <w:t xml:space="preserve"> een aantal topics toegepast op de</w:t>
      </w:r>
      <w:r w:rsidR="00EB58A4" w:rsidRPr="0030447D">
        <w:rPr>
          <w:rFonts w:ascii="Times New Roman" w:hAnsi="Times New Roman" w:cs="Times New Roman"/>
        </w:rPr>
        <w:t xml:space="preserve"> </w:t>
      </w:r>
      <w:r w:rsidR="00E877B3">
        <w:rPr>
          <w:rFonts w:ascii="Times New Roman" w:hAnsi="Times New Roman" w:cs="Times New Roman"/>
        </w:rPr>
        <w:t xml:space="preserve">uitspraken. Met de topics is </w:t>
      </w:r>
      <w:r w:rsidRPr="0030447D">
        <w:rPr>
          <w:rFonts w:ascii="Times New Roman" w:hAnsi="Times New Roman" w:cs="Times New Roman"/>
        </w:rPr>
        <w:t>de relevante informatie uit de uitspraken gehaald. Tijdens een vooronderzoek zijn de verschillende topics geformuleerd. Hieronder zijn de topics te vinden.</w:t>
      </w:r>
      <w:r w:rsidR="002A31C1" w:rsidRPr="0030447D">
        <w:rPr>
          <w:rFonts w:ascii="Times New Roman" w:hAnsi="Times New Roman" w:cs="Times New Roman"/>
        </w:rPr>
        <w:t xml:space="preserve"> Via de website Kluwer Navigator </w:t>
      </w:r>
      <w:r w:rsidR="00C9137F">
        <w:rPr>
          <w:rFonts w:ascii="Times New Roman" w:hAnsi="Times New Roman" w:cs="Times New Roman"/>
        </w:rPr>
        <w:t xml:space="preserve">zijn in </w:t>
      </w:r>
      <w:r w:rsidR="002A31C1" w:rsidRPr="0030447D">
        <w:rPr>
          <w:rFonts w:ascii="Times New Roman" w:hAnsi="Times New Roman" w:cs="Times New Roman"/>
        </w:rPr>
        <w:t xml:space="preserve">totaal 38 uitspraken gevonden waarin de rechter tot het oordeel is gekomen dat er in de betreffende zake wel of geen sprake is van een Wob-verzoek. </w:t>
      </w:r>
      <w:r w:rsidR="00E550FB" w:rsidRPr="0030447D">
        <w:rPr>
          <w:rFonts w:ascii="Times New Roman" w:hAnsi="Times New Roman" w:cs="Times New Roman"/>
        </w:rPr>
        <w:t>De selectie van deze uitspraken is beperkt tot 29 uitspraken, omdat aan aantal uitspraken achteraf niet geschikt bleken te zijn doordat de inhoud ervan geen bijdrage zou leveren  aan de beantwoording van de centrale vraag. Er is bij de selectie</w:t>
      </w:r>
      <w:r w:rsidR="002A31C1" w:rsidRPr="0030447D">
        <w:rPr>
          <w:rFonts w:ascii="Times New Roman" w:hAnsi="Times New Roman" w:cs="Times New Roman"/>
        </w:rPr>
        <w:t xml:space="preserve"> bewust gekozen om</w:t>
      </w:r>
      <w:r w:rsidR="00812211" w:rsidRPr="0030447D">
        <w:rPr>
          <w:rFonts w:ascii="Times New Roman" w:hAnsi="Times New Roman" w:cs="Times New Roman"/>
        </w:rPr>
        <w:t xml:space="preserve"> bij de uitspraken waarin de criteria bijzondere openbaarheidsregeling wordt getoetst, niet alle uitspraken die hierover gaan mee te nemen</w:t>
      </w:r>
      <w:r w:rsidR="00885903" w:rsidRPr="0030447D">
        <w:rPr>
          <w:rFonts w:ascii="Times New Roman" w:hAnsi="Times New Roman" w:cs="Times New Roman"/>
        </w:rPr>
        <w:t>, maar slechts aantal.</w:t>
      </w:r>
      <w:r w:rsidR="002A31C1" w:rsidRPr="0030447D">
        <w:rPr>
          <w:rFonts w:ascii="Times New Roman" w:hAnsi="Times New Roman" w:cs="Times New Roman"/>
        </w:rPr>
        <w:t xml:space="preserve"> In het onderzoeksrapport is</w:t>
      </w:r>
      <w:r w:rsidR="00812211" w:rsidRPr="0030447D">
        <w:rPr>
          <w:rFonts w:ascii="Times New Roman" w:hAnsi="Times New Roman" w:cs="Times New Roman"/>
        </w:rPr>
        <w:t xml:space="preserve"> namelijk</w:t>
      </w:r>
      <w:r w:rsidR="00B55E5D" w:rsidRPr="0030447D">
        <w:rPr>
          <w:rFonts w:ascii="Times New Roman" w:hAnsi="Times New Roman" w:cs="Times New Roman"/>
        </w:rPr>
        <w:t xml:space="preserve"> reeds</w:t>
      </w:r>
      <w:r w:rsidR="002A31C1" w:rsidRPr="0030447D">
        <w:rPr>
          <w:rFonts w:ascii="Times New Roman" w:hAnsi="Times New Roman" w:cs="Times New Roman"/>
        </w:rPr>
        <w:t xml:space="preserve"> als bijlage een overzicht opgenomen van de bijzondere openbaarheidsregeling</w:t>
      </w:r>
      <w:r w:rsidR="00812211" w:rsidRPr="0030447D">
        <w:rPr>
          <w:rFonts w:ascii="Times New Roman" w:hAnsi="Times New Roman" w:cs="Times New Roman"/>
        </w:rPr>
        <w:t>en die uit de rechtspraak naar voren zijn gekomen</w:t>
      </w:r>
      <w:r w:rsidR="0014568B">
        <w:rPr>
          <w:rFonts w:ascii="Times New Roman" w:hAnsi="Times New Roman" w:cs="Times New Roman"/>
        </w:rPr>
        <w:t>.</w:t>
      </w:r>
    </w:p>
    <w:p w14:paraId="721C2A82" w14:textId="6414D610" w:rsidR="00812211" w:rsidRPr="0030447D" w:rsidRDefault="00A41A5C"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 xml:space="preserve">soort </w:t>
      </w:r>
      <w:r w:rsidR="009514FC" w:rsidRPr="0030447D">
        <w:rPr>
          <w:rFonts w:ascii="Times New Roman" w:hAnsi="Times New Roman" w:cs="Times New Roman"/>
          <w:i/>
        </w:rPr>
        <w:t>verzoek</w:t>
      </w:r>
    </w:p>
    <w:p w14:paraId="0DAE83DF" w14:textId="77777777" w:rsidR="00812211" w:rsidRPr="0030447D" w:rsidRDefault="00E5624F"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bestuursorgaan</w:t>
      </w:r>
      <w:r w:rsidR="00812211" w:rsidRPr="0030447D">
        <w:rPr>
          <w:rFonts w:ascii="Times New Roman" w:hAnsi="Times New Roman" w:cs="Times New Roman"/>
          <w:i/>
        </w:rPr>
        <w:t>-</w:t>
      </w:r>
    </w:p>
    <w:p w14:paraId="68991606" w14:textId="5CBD949C" w:rsidR="00812211" w:rsidRPr="0030447D" w:rsidRDefault="00684C09"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reactie/</w:t>
      </w:r>
      <w:r w:rsidR="00F763E5" w:rsidRPr="0030447D">
        <w:rPr>
          <w:rFonts w:ascii="Times New Roman" w:hAnsi="Times New Roman" w:cs="Times New Roman"/>
          <w:i/>
        </w:rPr>
        <w:t xml:space="preserve">besluit </w:t>
      </w:r>
      <w:r w:rsidR="009514FC" w:rsidRPr="0030447D">
        <w:rPr>
          <w:rFonts w:ascii="Times New Roman" w:hAnsi="Times New Roman" w:cs="Times New Roman"/>
          <w:i/>
        </w:rPr>
        <w:t>bestuursorgaan</w:t>
      </w:r>
      <w:r w:rsidR="00812211" w:rsidRPr="0030447D">
        <w:rPr>
          <w:rFonts w:ascii="Times New Roman" w:hAnsi="Times New Roman" w:cs="Times New Roman"/>
          <w:i/>
        </w:rPr>
        <w:t xml:space="preserve"> </w:t>
      </w:r>
    </w:p>
    <w:p w14:paraId="2D07495E" w14:textId="3BC5F9A9" w:rsidR="00812211" w:rsidRPr="0030447D" w:rsidRDefault="00812211"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 xml:space="preserve"> </w:t>
      </w:r>
      <w:r w:rsidR="005E0070" w:rsidRPr="0030447D">
        <w:rPr>
          <w:rFonts w:ascii="Times New Roman" w:hAnsi="Times New Roman" w:cs="Times New Roman"/>
          <w:i/>
        </w:rPr>
        <w:t>e</w:t>
      </w:r>
      <w:r w:rsidR="009514FC" w:rsidRPr="0030447D">
        <w:rPr>
          <w:rFonts w:ascii="Times New Roman" w:hAnsi="Times New Roman" w:cs="Times New Roman"/>
          <w:i/>
        </w:rPr>
        <w:t>igen belang ipv openbaarmaking?</w:t>
      </w:r>
    </w:p>
    <w:p w14:paraId="388E518A" w14:textId="4941AFC1" w:rsidR="00812211" w:rsidRPr="0030447D" w:rsidRDefault="005E0070"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b</w:t>
      </w:r>
      <w:r w:rsidR="00812211" w:rsidRPr="0030447D">
        <w:rPr>
          <w:rFonts w:ascii="Times New Roman" w:hAnsi="Times New Roman" w:cs="Times New Roman"/>
          <w:i/>
        </w:rPr>
        <w:t>estuurlijke aangelegenheid?</w:t>
      </w:r>
    </w:p>
    <w:p w14:paraId="5087F529" w14:textId="7800514E" w:rsidR="00812211" w:rsidRPr="0030447D" w:rsidRDefault="005E0070"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b</w:t>
      </w:r>
      <w:r w:rsidR="00A41A5C" w:rsidRPr="0030447D">
        <w:rPr>
          <w:rFonts w:ascii="Times New Roman" w:hAnsi="Times New Roman" w:cs="Times New Roman"/>
          <w:i/>
        </w:rPr>
        <w:t>ijzondere wetgeving?</w:t>
      </w:r>
    </w:p>
    <w:p w14:paraId="34C6CBD3" w14:textId="77777777" w:rsidR="00812211" w:rsidRPr="0030447D" w:rsidRDefault="00064158"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o</w:t>
      </w:r>
      <w:r w:rsidR="000E4BBB" w:rsidRPr="0030447D">
        <w:rPr>
          <w:rFonts w:ascii="Times New Roman" w:hAnsi="Times New Roman" w:cs="Times New Roman"/>
          <w:i/>
        </w:rPr>
        <w:t>verweging</w:t>
      </w:r>
      <w:r w:rsidR="005C6D95" w:rsidRPr="0030447D">
        <w:rPr>
          <w:rFonts w:ascii="Times New Roman" w:hAnsi="Times New Roman" w:cs="Times New Roman"/>
          <w:i/>
        </w:rPr>
        <w:t>en</w:t>
      </w:r>
      <w:r w:rsidR="00F763E5" w:rsidRPr="0030447D">
        <w:rPr>
          <w:rFonts w:ascii="Times New Roman" w:hAnsi="Times New Roman" w:cs="Times New Roman"/>
          <w:i/>
        </w:rPr>
        <w:t xml:space="preserve"> rechter in beroep</w:t>
      </w:r>
    </w:p>
    <w:p w14:paraId="18EDDF47" w14:textId="77777777" w:rsidR="00812211" w:rsidRPr="0030447D" w:rsidRDefault="00064158"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uitspraak rechtbank</w:t>
      </w:r>
    </w:p>
    <w:p w14:paraId="7DB39D6C" w14:textId="77777777" w:rsidR="00812211" w:rsidRPr="0030447D" w:rsidRDefault="00F763E5"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overwegingen Raad van State</w:t>
      </w:r>
    </w:p>
    <w:p w14:paraId="280B4090" w14:textId="77777777" w:rsidR="00E04DCC" w:rsidRDefault="00064158" w:rsidP="00E04DCC">
      <w:pPr>
        <w:pStyle w:val="Lijstalinea"/>
        <w:numPr>
          <w:ilvl w:val="0"/>
          <w:numId w:val="4"/>
        </w:numPr>
        <w:spacing w:line="360" w:lineRule="auto"/>
        <w:rPr>
          <w:rFonts w:ascii="Times New Roman" w:hAnsi="Times New Roman" w:cs="Times New Roman"/>
          <w:i/>
        </w:rPr>
      </w:pPr>
      <w:r w:rsidRPr="0030447D">
        <w:rPr>
          <w:rFonts w:ascii="Times New Roman" w:hAnsi="Times New Roman" w:cs="Times New Roman"/>
          <w:i/>
        </w:rPr>
        <w:t>uitspraak Raad van State</w:t>
      </w:r>
    </w:p>
    <w:p w14:paraId="3B7D5404" w14:textId="77777777" w:rsidR="00E04DCC" w:rsidRDefault="00E04DCC" w:rsidP="00E04DCC">
      <w:pPr>
        <w:spacing w:line="360" w:lineRule="auto"/>
        <w:rPr>
          <w:rFonts w:ascii="Times New Roman" w:hAnsi="Times New Roman" w:cs="Times New Roman"/>
          <w:b/>
          <w:sz w:val="20"/>
          <w:szCs w:val="20"/>
        </w:rPr>
      </w:pPr>
    </w:p>
    <w:p w14:paraId="520CE562" w14:textId="77777777" w:rsidR="00E04DCC" w:rsidRDefault="00E04DCC" w:rsidP="00E04DCC">
      <w:pPr>
        <w:spacing w:line="360" w:lineRule="auto"/>
        <w:rPr>
          <w:rFonts w:ascii="Times New Roman" w:hAnsi="Times New Roman" w:cs="Times New Roman"/>
          <w:b/>
          <w:sz w:val="20"/>
          <w:szCs w:val="20"/>
        </w:rPr>
      </w:pPr>
    </w:p>
    <w:p w14:paraId="5F063CE6" w14:textId="77777777" w:rsidR="00787204" w:rsidRDefault="00787204" w:rsidP="00E04DCC">
      <w:pPr>
        <w:spacing w:line="360" w:lineRule="auto"/>
        <w:rPr>
          <w:rFonts w:ascii="Times New Roman" w:hAnsi="Times New Roman" w:cs="Times New Roman"/>
          <w:b/>
          <w:sz w:val="20"/>
          <w:szCs w:val="20"/>
        </w:rPr>
      </w:pPr>
    </w:p>
    <w:p w14:paraId="25C1CA19" w14:textId="1678B021" w:rsidR="00E04DCC" w:rsidRPr="00E04DCC" w:rsidRDefault="00E04DCC" w:rsidP="00E04DCC">
      <w:pPr>
        <w:spacing w:line="360" w:lineRule="auto"/>
        <w:rPr>
          <w:rFonts w:ascii="Times New Roman" w:hAnsi="Times New Roman" w:cs="Times New Roman"/>
          <w:i/>
        </w:rPr>
      </w:pPr>
      <w:r w:rsidRPr="00406340">
        <w:rPr>
          <w:rFonts w:ascii="Times New Roman" w:hAnsi="Times New Roman" w:cs="Times New Roman"/>
          <w:b/>
        </w:rPr>
        <w:lastRenderedPageBreak/>
        <w:t>1.6.5</w:t>
      </w:r>
      <w:r w:rsidR="00D74895" w:rsidRPr="00406340">
        <w:rPr>
          <w:rFonts w:ascii="Times New Roman" w:hAnsi="Times New Roman" w:cs="Times New Roman"/>
          <w:b/>
        </w:rPr>
        <w:t>.</w:t>
      </w:r>
      <w:r w:rsidRPr="00406340">
        <w:rPr>
          <w:rFonts w:ascii="Times New Roman" w:hAnsi="Times New Roman" w:cs="Times New Roman"/>
          <w:b/>
        </w:rPr>
        <w:t xml:space="preserve"> leeswijzer</w:t>
      </w:r>
      <w:r w:rsidRPr="00E04DCC">
        <w:rPr>
          <w:rFonts w:ascii="Times New Roman" w:hAnsi="Times New Roman" w:cs="Times New Roman"/>
          <w:b/>
        </w:rPr>
        <w:br/>
      </w:r>
      <w:r w:rsidRPr="00E04DCC">
        <w:rPr>
          <w:rFonts w:ascii="Times New Roman" w:hAnsi="Times New Roman" w:cs="Times New Roman"/>
        </w:rPr>
        <w:t xml:space="preserve">Om een antwoord te kunnen geven op de centrale vraag is gebruik gemaakt van theoretisch juridische deelvragen en praktijkgerichte deelvragen. Het onderzoeksrapport is als volgt opgebouwd. In hoofdstuk 2 wordt antwoord gegeven op de theoretisch-juridische deelvragen. In hoofdstuk 3 worden de resultaten van het praktijkonderzoek in kaart gebracht. Op basis van de resultaten worden vervolgens in hoofdstuk 4 de conclusies en aanbevelingen omschreven. </w:t>
      </w:r>
    </w:p>
    <w:p w14:paraId="5A442890" w14:textId="77777777" w:rsidR="00E04DCC" w:rsidRDefault="00E04DCC" w:rsidP="00E04DCC">
      <w:pPr>
        <w:spacing w:line="360" w:lineRule="auto"/>
        <w:rPr>
          <w:rFonts w:ascii="Times New Roman" w:hAnsi="Times New Roman" w:cs="Times New Roman"/>
          <w:b/>
        </w:rPr>
      </w:pPr>
    </w:p>
    <w:p w14:paraId="7BC06E3E" w14:textId="77777777" w:rsidR="009723C7" w:rsidRDefault="009723C7" w:rsidP="00E04DCC">
      <w:pPr>
        <w:spacing w:line="360" w:lineRule="auto"/>
        <w:rPr>
          <w:rFonts w:ascii="Times New Roman" w:hAnsi="Times New Roman" w:cs="Times New Roman"/>
          <w:b/>
        </w:rPr>
      </w:pPr>
    </w:p>
    <w:p w14:paraId="205241ED" w14:textId="77777777" w:rsidR="009723C7" w:rsidRDefault="009723C7" w:rsidP="00E04DCC">
      <w:pPr>
        <w:spacing w:line="360" w:lineRule="auto"/>
        <w:rPr>
          <w:rFonts w:ascii="Times New Roman" w:hAnsi="Times New Roman" w:cs="Times New Roman"/>
          <w:b/>
        </w:rPr>
      </w:pPr>
    </w:p>
    <w:p w14:paraId="0EB7EF40" w14:textId="77777777" w:rsidR="009723C7" w:rsidRDefault="009723C7" w:rsidP="00E04DCC">
      <w:pPr>
        <w:spacing w:line="360" w:lineRule="auto"/>
        <w:rPr>
          <w:rFonts w:ascii="Times New Roman" w:hAnsi="Times New Roman" w:cs="Times New Roman"/>
          <w:b/>
        </w:rPr>
      </w:pPr>
    </w:p>
    <w:p w14:paraId="41622F09" w14:textId="77777777" w:rsidR="009723C7" w:rsidRDefault="009723C7" w:rsidP="00E04DCC">
      <w:pPr>
        <w:spacing w:line="360" w:lineRule="auto"/>
        <w:rPr>
          <w:rFonts w:ascii="Times New Roman" w:hAnsi="Times New Roman" w:cs="Times New Roman"/>
          <w:b/>
        </w:rPr>
      </w:pPr>
    </w:p>
    <w:p w14:paraId="6EB33C5E" w14:textId="77777777" w:rsidR="009723C7" w:rsidRDefault="009723C7" w:rsidP="00E04DCC">
      <w:pPr>
        <w:spacing w:line="360" w:lineRule="auto"/>
        <w:rPr>
          <w:rFonts w:ascii="Times New Roman" w:hAnsi="Times New Roman" w:cs="Times New Roman"/>
          <w:b/>
        </w:rPr>
      </w:pPr>
    </w:p>
    <w:p w14:paraId="6D1FC2A7" w14:textId="77777777" w:rsidR="009723C7" w:rsidRDefault="009723C7" w:rsidP="00E04DCC">
      <w:pPr>
        <w:spacing w:line="360" w:lineRule="auto"/>
        <w:rPr>
          <w:rFonts w:ascii="Times New Roman" w:hAnsi="Times New Roman" w:cs="Times New Roman"/>
          <w:b/>
        </w:rPr>
      </w:pPr>
    </w:p>
    <w:p w14:paraId="767B7F12" w14:textId="77777777" w:rsidR="009723C7" w:rsidRDefault="009723C7" w:rsidP="00E04DCC">
      <w:pPr>
        <w:spacing w:line="360" w:lineRule="auto"/>
        <w:rPr>
          <w:rFonts w:ascii="Times New Roman" w:hAnsi="Times New Roman" w:cs="Times New Roman"/>
          <w:b/>
        </w:rPr>
      </w:pPr>
    </w:p>
    <w:p w14:paraId="7AC6BFDC" w14:textId="77777777" w:rsidR="009723C7" w:rsidRDefault="009723C7" w:rsidP="00E04DCC">
      <w:pPr>
        <w:spacing w:line="360" w:lineRule="auto"/>
        <w:rPr>
          <w:rFonts w:ascii="Times New Roman" w:hAnsi="Times New Roman" w:cs="Times New Roman"/>
          <w:b/>
        </w:rPr>
      </w:pPr>
    </w:p>
    <w:p w14:paraId="35BB5189" w14:textId="77777777" w:rsidR="009723C7" w:rsidRDefault="009723C7" w:rsidP="00E04DCC">
      <w:pPr>
        <w:spacing w:line="360" w:lineRule="auto"/>
        <w:rPr>
          <w:rFonts w:ascii="Times New Roman" w:hAnsi="Times New Roman" w:cs="Times New Roman"/>
          <w:b/>
        </w:rPr>
      </w:pPr>
    </w:p>
    <w:p w14:paraId="6E33BCEC" w14:textId="77777777" w:rsidR="009723C7" w:rsidRDefault="009723C7" w:rsidP="00E04DCC">
      <w:pPr>
        <w:spacing w:line="360" w:lineRule="auto"/>
        <w:rPr>
          <w:rFonts w:ascii="Times New Roman" w:hAnsi="Times New Roman" w:cs="Times New Roman"/>
          <w:b/>
        </w:rPr>
      </w:pPr>
    </w:p>
    <w:p w14:paraId="51E3A6DD" w14:textId="77777777" w:rsidR="009723C7" w:rsidRDefault="009723C7" w:rsidP="00E04DCC">
      <w:pPr>
        <w:spacing w:line="360" w:lineRule="auto"/>
        <w:rPr>
          <w:rFonts w:ascii="Times New Roman" w:hAnsi="Times New Roman" w:cs="Times New Roman"/>
          <w:b/>
        </w:rPr>
      </w:pPr>
    </w:p>
    <w:p w14:paraId="25855350" w14:textId="77777777" w:rsidR="009723C7" w:rsidRDefault="009723C7" w:rsidP="00E04DCC">
      <w:pPr>
        <w:spacing w:line="360" w:lineRule="auto"/>
        <w:rPr>
          <w:rFonts w:ascii="Times New Roman" w:hAnsi="Times New Roman" w:cs="Times New Roman"/>
          <w:b/>
        </w:rPr>
      </w:pPr>
    </w:p>
    <w:p w14:paraId="6F7A5809" w14:textId="77777777" w:rsidR="00C5278E" w:rsidRDefault="00C5278E" w:rsidP="00C5278E">
      <w:pPr>
        <w:rPr>
          <w:rFonts w:ascii="Times New Roman" w:hAnsi="Times New Roman" w:cs="Times New Roman"/>
          <w:b/>
        </w:rPr>
      </w:pPr>
    </w:p>
    <w:p w14:paraId="38242334" w14:textId="77777777" w:rsidR="00C5278E" w:rsidRDefault="00C5278E" w:rsidP="00C5278E">
      <w:pPr>
        <w:rPr>
          <w:rFonts w:ascii="Times New Roman" w:hAnsi="Times New Roman" w:cs="Times New Roman"/>
          <w:b/>
        </w:rPr>
      </w:pPr>
    </w:p>
    <w:p w14:paraId="5D675D60" w14:textId="77777777" w:rsidR="00C5278E" w:rsidRDefault="00C5278E" w:rsidP="00C5278E">
      <w:pPr>
        <w:rPr>
          <w:rFonts w:ascii="Times New Roman" w:hAnsi="Times New Roman" w:cs="Times New Roman"/>
          <w:b/>
        </w:rPr>
      </w:pPr>
    </w:p>
    <w:p w14:paraId="617623C2" w14:textId="77777777" w:rsidR="00C5278E" w:rsidRDefault="00C5278E" w:rsidP="00C5278E">
      <w:pPr>
        <w:rPr>
          <w:rFonts w:ascii="Times New Roman" w:hAnsi="Times New Roman" w:cs="Times New Roman"/>
          <w:b/>
        </w:rPr>
      </w:pPr>
    </w:p>
    <w:p w14:paraId="0C46BB4C" w14:textId="77777777" w:rsidR="00C5278E" w:rsidRDefault="00C5278E" w:rsidP="00C5278E">
      <w:pPr>
        <w:rPr>
          <w:rFonts w:ascii="Times New Roman" w:hAnsi="Times New Roman" w:cs="Times New Roman"/>
          <w:b/>
        </w:rPr>
      </w:pPr>
    </w:p>
    <w:p w14:paraId="108C02B7" w14:textId="77777777" w:rsidR="00C5278E" w:rsidRDefault="00C5278E" w:rsidP="00C5278E">
      <w:pPr>
        <w:rPr>
          <w:rFonts w:ascii="Times New Roman" w:hAnsi="Times New Roman" w:cs="Times New Roman"/>
          <w:b/>
        </w:rPr>
      </w:pPr>
    </w:p>
    <w:p w14:paraId="6650F17B" w14:textId="77777777" w:rsidR="00C5278E" w:rsidRDefault="00C5278E" w:rsidP="00C5278E">
      <w:pPr>
        <w:rPr>
          <w:rFonts w:ascii="Times New Roman" w:hAnsi="Times New Roman" w:cs="Times New Roman"/>
          <w:b/>
        </w:rPr>
      </w:pPr>
    </w:p>
    <w:p w14:paraId="4A4CF511" w14:textId="77777777" w:rsidR="00C5278E" w:rsidRDefault="00C5278E" w:rsidP="00C5278E"/>
    <w:p w14:paraId="43904C74" w14:textId="77777777" w:rsidR="00C5278E" w:rsidRDefault="00C5278E" w:rsidP="00C5278E"/>
    <w:p w14:paraId="11D1C94C" w14:textId="77777777" w:rsidR="00C5278E" w:rsidRPr="00C5278E" w:rsidRDefault="00C5278E" w:rsidP="00C5278E"/>
    <w:p w14:paraId="780C08B3" w14:textId="18E87F44" w:rsidR="00C4474C" w:rsidRPr="0030447D" w:rsidRDefault="00E14F6D" w:rsidP="00F240ED">
      <w:pPr>
        <w:pStyle w:val="Titel"/>
        <w:rPr>
          <w:rFonts w:ascii="Times New Roman" w:hAnsi="Times New Roman" w:cs="Times New Roman"/>
          <w:sz w:val="36"/>
          <w:szCs w:val="36"/>
        </w:rPr>
      </w:pPr>
      <w:r w:rsidRPr="0030447D">
        <w:rPr>
          <w:rFonts w:ascii="Times New Roman" w:hAnsi="Times New Roman" w:cs="Times New Roman"/>
          <w:sz w:val="36"/>
          <w:szCs w:val="36"/>
        </w:rPr>
        <w:lastRenderedPageBreak/>
        <w:t>Hoofdstuk 2</w:t>
      </w:r>
      <w:r w:rsidR="00251412" w:rsidRPr="0030447D">
        <w:rPr>
          <w:rFonts w:ascii="Times New Roman" w:hAnsi="Times New Roman" w:cs="Times New Roman"/>
          <w:sz w:val="36"/>
          <w:szCs w:val="36"/>
        </w:rPr>
        <w:t xml:space="preserve">: </w:t>
      </w:r>
      <w:r w:rsidR="00C4474C" w:rsidRPr="0030447D">
        <w:rPr>
          <w:rFonts w:ascii="Times New Roman" w:hAnsi="Times New Roman" w:cs="Times New Roman"/>
          <w:sz w:val="36"/>
          <w:szCs w:val="36"/>
        </w:rPr>
        <w:t>Juridisch kader</w:t>
      </w:r>
    </w:p>
    <w:p w14:paraId="3A553980" w14:textId="2F098F3F" w:rsidR="00F415BD" w:rsidRPr="0030447D" w:rsidRDefault="00F415BD" w:rsidP="00336B36">
      <w:pPr>
        <w:tabs>
          <w:tab w:val="left" w:pos="2865"/>
        </w:tabs>
        <w:spacing w:line="360" w:lineRule="auto"/>
        <w:rPr>
          <w:rFonts w:ascii="Times New Roman" w:hAnsi="Times New Roman" w:cs="Times New Roman"/>
          <w:b/>
          <w:u w:val="single"/>
        </w:rPr>
      </w:pPr>
      <w:r w:rsidRPr="0030447D">
        <w:rPr>
          <w:rFonts w:ascii="Times New Roman" w:hAnsi="Times New Roman" w:cs="Times New Roman"/>
          <w:b/>
          <w:u w:val="single"/>
        </w:rPr>
        <w:t>2.1</w:t>
      </w:r>
      <w:r w:rsidR="00D74895">
        <w:rPr>
          <w:rFonts w:ascii="Times New Roman" w:hAnsi="Times New Roman" w:cs="Times New Roman"/>
          <w:b/>
          <w:u w:val="single"/>
        </w:rPr>
        <w:t>.</w:t>
      </w:r>
      <w:r w:rsidRPr="0030447D">
        <w:rPr>
          <w:rFonts w:ascii="Times New Roman" w:hAnsi="Times New Roman" w:cs="Times New Roman"/>
          <w:b/>
          <w:u w:val="single"/>
        </w:rPr>
        <w:t xml:space="preserve"> Inleiding</w:t>
      </w:r>
      <w:r w:rsidR="00EB58A4" w:rsidRPr="0030447D">
        <w:rPr>
          <w:rFonts w:ascii="Times New Roman" w:hAnsi="Times New Roman" w:cs="Times New Roman"/>
          <w:b/>
          <w:u w:val="single"/>
        </w:rPr>
        <w:t xml:space="preserve"> </w:t>
      </w:r>
    </w:p>
    <w:p w14:paraId="728BC654" w14:textId="19DA7DBA" w:rsidR="00F415BD" w:rsidRPr="0030447D" w:rsidRDefault="0003786B" w:rsidP="00336B36">
      <w:pPr>
        <w:tabs>
          <w:tab w:val="left" w:pos="2865"/>
        </w:tabs>
        <w:spacing w:line="360" w:lineRule="auto"/>
        <w:rPr>
          <w:rFonts w:ascii="Times New Roman" w:hAnsi="Times New Roman" w:cs="Times New Roman"/>
        </w:rPr>
      </w:pPr>
      <w:r w:rsidRPr="0030447D">
        <w:rPr>
          <w:rFonts w:ascii="Times New Roman" w:hAnsi="Times New Roman" w:cs="Times New Roman"/>
        </w:rPr>
        <w:t>In dit hoofdstuk is</w:t>
      </w:r>
      <w:r w:rsidR="00F415BD" w:rsidRPr="0030447D">
        <w:rPr>
          <w:rFonts w:ascii="Times New Roman" w:hAnsi="Times New Roman" w:cs="Times New Roman"/>
        </w:rPr>
        <w:t xml:space="preserve"> het juridisch kader met betrekking tot het Wob-ver</w:t>
      </w:r>
      <w:r w:rsidRPr="0030447D">
        <w:rPr>
          <w:rFonts w:ascii="Times New Roman" w:hAnsi="Times New Roman" w:cs="Times New Roman"/>
        </w:rPr>
        <w:t>zoek weergegeven. Hiermee zijn</w:t>
      </w:r>
      <w:r w:rsidR="00F415BD" w:rsidRPr="0030447D">
        <w:rPr>
          <w:rFonts w:ascii="Times New Roman" w:hAnsi="Times New Roman" w:cs="Times New Roman"/>
        </w:rPr>
        <w:t xml:space="preserve"> alle theoretische deelvragen b</w:t>
      </w:r>
      <w:r w:rsidR="00945010" w:rsidRPr="0030447D">
        <w:rPr>
          <w:rFonts w:ascii="Times New Roman" w:hAnsi="Times New Roman" w:cs="Times New Roman"/>
        </w:rPr>
        <w:t>estaande uit deelvraag één t/m drie</w:t>
      </w:r>
      <w:r w:rsidRPr="0030447D">
        <w:rPr>
          <w:rFonts w:ascii="Times New Roman" w:hAnsi="Times New Roman" w:cs="Times New Roman"/>
        </w:rPr>
        <w:t xml:space="preserve"> beantwoord. Er is</w:t>
      </w:r>
      <w:r w:rsidR="00F415BD" w:rsidRPr="0030447D">
        <w:rPr>
          <w:rFonts w:ascii="Times New Roman" w:hAnsi="Times New Roman" w:cs="Times New Roman"/>
        </w:rPr>
        <w:t xml:space="preserve"> eerst ingegaan op de bel</w:t>
      </w:r>
      <w:r w:rsidR="00721AE8" w:rsidRPr="0030447D">
        <w:rPr>
          <w:rFonts w:ascii="Times New Roman" w:hAnsi="Times New Roman" w:cs="Times New Roman"/>
        </w:rPr>
        <w:t xml:space="preserve">angrijke bepalingen uit de Wob </w:t>
      </w:r>
      <w:r w:rsidRPr="0030447D">
        <w:rPr>
          <w:rFonts w:ascii="Times New Roman" w:hAnsi="Times New Roman" w:cs="Times New Roman"/>
        </w:rPr>
        <w:t>en</w:t>
      </w:r>
      <w:r w:rsidR="00F415BD" w:rsidRPr="0030447D">
        <w:rPr>
          <w:rFonts w:ascii="Times New Roman" w:hAnsi="Times New Roman" w:cs="Times New Roman"/>
        </w:rPr>
        <w:t xml:space="preserve"> met nam</w:t>
      </w:r>
      <w:r w:rsidR="0035472E" w:rsidRPr="0030447D">
        <w:rPr>
          <w:rFonts w:ascii="Times New Roman" w:hAnsi="Times New Roman" w:cs="Times New Roman"/>
        </w:rPr>
        <w:t xml:space="preserve">e </w:t>
      </w:r>
      <w:r w:rsidRPr="0030447D">
        <w:rPr>
          <w:rFonts w:ascii="Times New Roman" w:hAnsi="Times New Roman" w:cs="Times New Roman"/>
        </w:rPr>
        <w:t xml:space="preserve">ingezoomd op artikel 3 Wob. Deelvraag één is hiermee </w:t>
      </w:r>
      <w:r w:rsidR="0035472E" w:rsidRPr="0030447D">
        <w:rPr>
          <w:rFonts w:ascii="Times New Roman" w:hAnsi="Times New Roman" w:cs="Times New Roman"/>
        </w:rPr>
        <w:t>beantwoord</w:t>
      </w:r>
      <w:r w:rsidR="00721AE8" w:rsidRPr="0030447D">
        <w:rPr>
          <w:rFonts w:ascii="Times New Roman" w:hAnsi="Times New Roman" w:cs="Times New Roman"/>
        </w:rPr>
        <w:t xml:space="preserve">. </w:t>
      </w:r>
      <w:r w:rsidR="00F402CF" w:rsidRPr="0030447D">
        <w:rPr>
          <w:rFonts w:ascii="Times New Roman" w:hAnsi="Times New Roman" w:cs="Times New Roman"/>
        </w:rPr>
        <w:t>Daarnaast zijn</w:t>
      </w:r>
      <w:r w:rsidR="00F415BD" w:rsidRPr="0030447D">
        <w:rPr>
          <w:rFonts w:ascii="Times New Roman" w:hAnsi="Times New Roman" w:cs="Times New Roman"/>
        </w:rPr>
        <w:t xml:space="preserve"> in dit </w:t>
      </w:r>
      <w:r w:rsidRPr="0030447D">
        <w:rPr>
          <w:rFonts w:ascii="Times New Roman" w:hAnsi="Times New Roman" w:cs="Times New Roman"/>
        </w:rPr>
        <w:t xml:space="preserve">hoofdstuk de criteria die aan de kwalificatie van een Wob-verzoek wordt getoetst </w:t>
      </w:r>
      <w:r w:rsidR="00F415BD" w:rsidRPr="0030447D">
        <w:rPr>
          <w:rFonts w:ascii="Times New Roman" w:hAnsi="Times New Roman" w:cs="Times New Roman"/>
        </w:rPr>
        <w:t>ieder afzonderlijk beschreven</w:t>
      </w:r>
      <w:r w:rsidR="00C943A4" w:rsidRPr="0030447D">
        <w:rPr>
          <w:rFonts w:ascii="Times New Roman" w:hAnsi="Times New Roman" w:cs="Times New Roman"/>
        </w:rPr>
        <w:t xml:space="preserve"> aan de hand van wetsanalyse.</w:t>
      </w:r>
      <w:r w:rsidR="00721AE8" w:rsidRPr="0030447D">
        <w:rPr>
          <w:rFonts w:ascii="Times New Roman" w:hAnsi="Times New Roman" w:cs="Times New Roman"/>
        </w:rPr>
        <w:t xml:space="preserve"> </w:t>
      </w:r>
      <w:r w:rsidRPr="0030447D">
        <w:rPr>
          <w:rFonts w:ascii="Times New Roman" w:hAnsi="Times New Roman" w:cs="Times New Roman"/>
        </w:rPr>
        <w:t>Zo geeft deelvraag twee</w:t>
      </w:r>
      <w:r w:rsidR="00721AE8" w:rsidRPr="0030447D">
        <w:rPr>
          <w:rFonts w:ascii="Times New Roman" w:hAnsi="Times New Roman" w:cs="Times New Roman"/>
        </w:rPr>
        <w:t xml:space="preserve"> antwoord op wat een bestuurlijke aangelegenhei</w:t>
      </w:r>
      <w:r w:rsidRPr="0030447D">
        <w:rPr>
          <w:rFonts w:ascii="Times New Roman" w:hAnsi="Times New Roman" w:cs="Times New Roman"/>
        </w:rPr>
        <w:t>d is en bij deelvraag drie is</w:t>
      </w:r>
      <w:r w:rsidR="00721AE8" w:rsidRPr="0030447D">
        <w:rPr>
          <w:rFonts w:ascii="Times New Roman" w:hAnsi="Times New Roman" w:cs="Times New Roman"/>
        </w:rPr>
        <w:t xml:space="preserve"> </w:t>
      </w:r>
      <w:r w:rsidR="0035472E" w:rsidRPr="0030447D">
        <w:rPr>
          <w:rFonts w:ascii="Times New Roman" w:hAnsi="Times New Roman" w:cs="Times New Roman"/>
        </w:rPr>
        <w:t xml:space="preserve">beschreven </w:t>
      </w:r>
      <w:r w:rsidR="00721AE8" w:rsidRPr="0030447D">
        <w:rPr>
          <w:rFonts w:ascii="Times New Roman" w:hAnsi="Times New Roman" w:cs="Times New Roman"/>
        </w:rPr>
        <w:t xml:space="preserve">wanneer er sprake is van een </w:t>
      </w:r>
      <w:r w:rsidR="0035472E" w:rsidRPr="0030447D">
        <w:rPr>
          <w:rFonts w:ascii="Times New Roman" w:hAnsi="Times New Roman" w:cs="Times New Roman"/>
        </w:rPr>
        <w:t>bijzondere openbaarheidsregeling die voorrang heeft op de Wob.</w:t>
      </w:r>
      <w:r w:rsidRPr="0030447D">
        <w:rPr>
          <w:rFonts w:ascii="Times New Roman" w:hAnsi="Times New Roman" w:cs="Times New Roman"/>
        </w:rPr>
        <w:t xml:space="preserve"> </w:t>
      </w:r>
      <w:r w:rsidR="00027FDD" w:rsidRPr="0030447D">
        <w:rPr>
          <w:rFonts w:ascii="Times New Roman" w:hAnsi="Times New Roman" w:cs="Times New Roman"/>
        </w:rPr>
        <w:t xml:space="preserve">Ook wordt kort ingegaan op de criteria voor het oogmerk hebben om de gevraagde informatie te openbaren voor een ieder. In hoofdstuk 3 zal hier verder op worden ingegaan. Dit hoofdstuk wordt afgesloten door een tussenconclusie te geven </w:t>
      </w:r>
      <w:r w:rsidR="006C1624" w:rsidRPr="0030447D">
        <w:rPr>
          <w:rFonts w:ascii="Times New Roman" w:hAnsi="Times New Roman" w:cs="Times New Roman"/>
        </w:rPr>
        <w:t xml:space="preserve">op de resultaten van deze wetsanalyse. </w:t>
      </w:r>
    </w:p>
    <w:p w14:paraId="7A009D38" w14:textId="61D19CAA" w:rsidR="00A45DC6" w:rsidRPr="0030447D" w:rsidRDefault="00E14F6D" w:rsidP="00336B36">
      <w:pPr>
        <w:tabs>
          <w:tab w:val="left" w:pos="2865"/>
        </w:tabs>
        <w:spacing w:line="360" w:lineRule="auto"/>
        <w:rPr>
          <w:rFonts w:ascii="Times New Roman" w:hAnsi="Times New Roman" w:cs="Times New Roman"/>
          <w:i/>
        </w:rPr>
      </w:pPr>
      <w:r w:rsidRPr="0030447D">
        <w:rPr>
          <w:rFonts w:ascii="Times New Roman" w:hAnsi="Times New Roman" w:cs="Times New Roman"/>
          <w:i/>
        </w:rPr>
        <w:t>2</w:t>
      </w:r>
      <w:r w:rsidR="008B6C7E" w:rsidRPr="0030447D">
        <w:rPr>
          <w:rFonts w:ascii="Times New Roman" w:hAnsi="Times New Roman" w:cs="Times New Roman"/>
          <w:i/>
        </w:rPr>
        <w:t>.2</w:t>
      </w:r>
      <w:r w:rsidR="00C27FD6" w:rsidRPr="0030447D">
        <w:rPr>
          <w:rFonts w:ascii="Times New Roman" w:hAnsi="Times New Roman" w:cs="Times New Roman"/>
          <w:i/>
        </w:rPr>
        <w:t xml:space="preserve"> </w:t>
      </w:r>
      <w:r w:rsidR="005E0070" w:rsidRPr="0030447D">
        <w:rPr>
          <w:rFonts w:ascii="Times New Roman" w:hAnsi="Times New Roman" w:cs="Times New Roman"/>
          <w:i/>
        </w:rPr>
        <w:t>Ontstaansgeschiedenis</w:t>
      </w:r>
    </w:p>
    <w:p w14:paraId="2AE12A33" w14:textId="512DB4DF" w:rsidR="00005C6B" w:rsidRPr="0030447D" w:rsidRDefault="00B27B75" w:rsidP="00005C6B">
      <w:pPr>
        <w:spacing w:line="360" w:lineRule="auto"/>
        <w:rPr>
          <w:rFonts w:ascii="Times New Roman" w:hAnsi="Times New Roman" w:cs="Times New Roman"/>
        </w:rPr>
      </w:pPr>
      <w:r w:rsidRPr="0030447D">
        <w:rPr>
          <w:rFonts w:ascii="Times New Roman" w:hAnsi="Times New Roman" w:cs="Times New Roman"/>
        </w:rPr>
        <w:t xml:space="preserve">Nederland is </w:t>
      </w:r>
      <w:r w:rsidR="00336B36" w:rsidRPr="0030447D">
        <w:rPr>
          <w:rFonts w:ascii="Times New Roman" w:hAnsi="Times New Roman" w:cs="Times New Roman"/>
        </w:rPr>
        <w:t>een democratische rechtstaat. Daar</w:t>
      </w:r>
      <w:r w:rsidRPr="0030447D">
        <w:rPr>
          <w:rFonts w:ascii="Times New Roman" w:hAnsi="Times New Roman" w:cs="Times New Roman"/>
        </w:rPr>
        <w:t>in</w:t>
      </w:r>
      <w:r w:rsidR="00336B36" w:rsidRPr="0030447D">
        <w:rPr>
          <w:rFonts w:ascii="Times New Roman" w:hAnsi="Times New Roman" w:cs="Times New Roman"/>
        </w:rPr>
        <w:t xml:space="preserve"> speelt transparantie </w:t>
      </w:r>
      <w:r w:rsidR="00B92F5F" w:rsidRPr="0030447D">
        <w:rPr>
          <w:rFonts w:ascii="Times New Roman" w:hAnsi="Times New Roman" w:cs="Times New Roman"/>
        </w:rPr>
        <w:t xml:space="preserve">en openbaarheid </w:t>
      </w:r>
      <w:r w:rsidR="00336B36" w:rsidRPr="0030447D">
        <w:rPr>
          <w:rFonts w:ascii="Times New Roman" w:hAnsi="Times New Roman" w:cs="Times New Roman"/>
        </w:rPr>
        <w:t xml:space="preserve">van </w:t>
      </w:r>
      <w:r w:rsidR="00FA6F0C" w:rsidRPr="0030447D">
        <w:rPr>
          <w:rFonts w:ascii="Times New Roman" w:hAnsi="Times New Roman" w:cs="Times New Roman"/>
        </w:rPr>
        <w:t xml:space="preserve">informatie van </w:t>
      </w:r>
      <w:r w:rsidR="00336B36" w:rsidRPr="0030447D">
        <w:rPr>
          <w:rFonts w:ascii="Times New Roman" w:hAnsi="Times New Roman" w:cs="Times New Roman"/>
        </w:rPr>
        <w:t xml:space="preserve">de overheid naar de burgers toe een belangrijk rol. </w:t>
      </w:r>
      <w:r w:rsidR="00023004" w:rsidRPr="0030447D">
        <w:rPr>
          <w:rFonts w:ascii="Times New Roman" w:hAnsi="Times New Roman" w:cs="Times New Roman"/>
        </w:rPr>
        <w:t>Openbaarheid va</w:t>
      </w:r>
      <w:r w:rsidR="003B69DF" w:rsidRPr="0030447D">
        <w:rPr>
          <w:rFonts w:ascii="Times New Roman" w:hAnsi="Times New Roman" w:cs="Times New Roman"/>
        </w:rPr>
        <w:t xml:space="preserve">n besluiten en besluitvorming </w:t>
      </w:r>
      <w:r w:rsidR="00023004" w:rsidRPr="0030447D">
        <w:rPr>
          <w:rFonts w:ascii="Times New Roman" w:hAnsi="Times New Roman" w:cs="Times New Roman"/>
        </w:rPr>
        <w:t xml:space="preserve"> maakt co</w:t>
      </w:r>
      <w:r w:rsidR="009642FB" w:rsidRPr="0030447D">
        <w:rPr>
          <w:rFonts w:ascii="Times New Roman" w:hAnsi="Times New Roman" w:cs="Times New Roman"/>
        </w:rPr>
        <w:t>ntrole o</w:t>
      </w:r>
      <w:r w:rsidRPr="0030447D">
        <w:rPr>
          <w:rFonts w:ascii="Times New Roman" w:hAnsi="Times New Roman" w:cs="Times New Roman"/>
        </w:rPr>
        <w:t xml:space="preserve">p de overheid mogelijk waarmee </w:t>
      </w:r>
      <w:r w:rsidR="009642FB" w:rsidRPr="0030447D">
        <w:rPr>
          <w:rFonts w:ascii="Times New Roman" w:hAnsi="Times New Roman" w:cs="Times New Roman"/>
        </w:rPr>
        <w:t xml:space="preserve">de legitimiteit en zorgvuldigheid van het overheidshandelen </w:t>
      </w:r>
      <w:r w:rsidR="00B939ED" w:rsidRPr="0030447D">
        <w:rPr>
          <w:rFonts w:ascii="Times New Roman" w:hAnsi="Times New Roman" w:cs="Times New Roman"/>
        </w:rPr>
        <w:t>gewaarborgd wordt.</w:t>
      </w:r>
      <w:r w:rsidR="00B939ED" w:rsidRPr="0030447D">
        <w:rPr>
          <w:rStyle w:val="Voetnootmarkering"/>
          <w:rFonts w:ascii="Times New Roman" w:hAnsi="Times New Roman" w:cs="Times New Roman"/>
        </w:rPr>
        <w:footnoteReference w:id="11"/>
      </w:r>
      <w:r w:rsidR="00B939ED" w:rsidRPr="0030447D">
        <w:rPr>
          <w:rFonts w:ascii="Times New Roman" w:hAnsi="Times New Roman" w:cs="Times New Roman"/>
        </w:rPr>
        <w:t xml:space="preserve"> </w:t>
      </w:r>
      <w:r w:rsidR="00FE46AE" w:rsidRPr="0030447D">
        <w:rPr>
          <w:rFonts w:ascii="Times New Roman" w:hAnsi="Times New Roman" w:cs="Times New Roman"/>
        </w:rPr>
        <w:t xml:space="preserve">Deze waarborg </w:t>
      </w:r>
      <w:r w:rsidRPr="0030447D">
        <w:rPr>
          <w:rFonts w:ascii="Times New Roman" w:hAnsi="Times New Roman" w:cs="Times New Roman"/>
        </w:rPr>
        <w:t xml:space="preserve">is neergelegd in </w:t>
      </w:r>
      <w:r w:rsidR="007D0FB3" w:rsidRPr="0030447D">
        <w:rPr>
          <w:rFonts w:ascii="Times New Roman" w:hAnsi="Times New Roman" w:cs="Times New Roman"/>
        </w:rPr>
        <w:t>artikel 110 Grondwet (Gw</w:t>
      </w:r>
      <w:r w:rsidR="00FE46AE" w:rsidRPr="0030447D">
        <w:rPr>
          <w:rFonts w:ascii="Times New Roman" w:hAnsi="Times New Roman" w:cs="Times New Roman"/>
        </w:rPr>
        <w:t>)</w:t>
      </w:r>
      <w:r w:rsidR="00176DDA" w:rsidRPr="0030447D">
        <w:rPr>
          <w:rFonts w:ascii="Times New Roman" w:hAnsi="Times New Roman" w:cs="Times New Roman"/>
        </w:rPr>
        <w:t>.</w:t>
      </w:r>
      <w:r w:rsidR="00FE46AE" w:rsidRPr="0030447D">
        <w:rPr>
          <w:rFonts w:ascii="Times New Roman" w:hAnsi="Times New Roman" w:cs="Times New Roman"/>
        </w:rPr>
        <w:t xml:space="preserve"> </w:t>
      </w:r>
      <w:r w:rsidR="00FA6F0C" w:rsidRPr="0030447D">
        <w:rPr>
          <w:rFonts w:ascii="Times New Roman" w:hAnsi="Times New Roman" w:cs="Times New Roman"/>
        </w:rPr>
        <w:t>Dit artikel verplicht de overheid om bij de uitoefening van haar ta</w:t>
      </w:r>
      <w:r w:rsidR="00F43582" w:rsidRPr="0030447D">
        <w:rPr>
          <w:rFonts w:ascii="Times New Roman" w:hAnsi="Times New Roman" w:cs="Times New Roman"/>
        </w:rPr>
        <w:t>ken openbaarheid te betrachten.</w:t>
      </w:r>
      <w:r w:rsidR="004907FD" w:rsidRPr="0030447D">
        <w:rPr>
          <w:rFonts w:ascii="Times New Roman" w:hAnsi="Times New Roman" w:cs="Times New Roman"/>
          <w:color w:val="FF0000"/>
        </w:rPr>
        <w:t xml:space="preserve"> </w:t>
      </w:r>
      <w:r w:rsidR="004907FD" w:rsidRPr="0030447D">
        <w:rPr>
          <w:rFonts w:ascii="Times New Roman" w:hAnsi="Times New Roman" w:cs="Times New Roman"/>
        </w:rPr>
        <w:t>D</w:t>
      </w:r>
      <w:r w:rsidR="003A729A" w:rsidRPr="0030447D">
        <w:rPr>
          <w:rFonts w:ascii="Times New Roman" w:hAnsi="Times New Roman" w:cs="Times New Roman"/>
        </w:rPr>
        <w:t xml:space="preserve">e regels die hier </w:t>
      </w:r>
      <w:r w:rsidR="00FA6F0C" w:rsidRPr="0030447D">
        <w:rPr>
          <w:rFonts w:ascii="Times New Roman" w:hAnsi="Times New Roman" w:cs="Times New Roman"/>
        </w:rPr>
        <w:t>op toezien moet</w:t>
      </w:r>
      <w:r w:rsidR="00FA3FF3" w:rsidRPr="0030447D">
        <w:rPr>
          <w:rFonts w:ascii="Times New Roman" w:hAnsi="Times New Roman" w:cs="Times New Roman"/>
        </w:rPr>
        <w:t>en</w:t>
      </w:r>
      <w:r w:rsidR="00FA6F0C" w:rsidRPr="0030447D">
        <w:rPr>
          <w:rFonts w:ascii="Times New Roman" w:hAnsi="Times New Roman" w:cs="Times New Roman"/>
        </w:rPr>
        <w:t xml:space="preserve"> in wetten zijn vastgesteld. </w:t>
      </w:r>
      <w:r w:rsidRPr="0030447D">
        <w:rPr>
          <w:rFonts w:ascii="Times New Roman" w:hAnsi="Times New Roman" w:cs="Times New Roman"/>
        </w:rPr>
        <w:t>Het artikel legt</w:t>
      </w:r>
      <w:r w:rsidR="00005C6B" w:rsidRPr="0030447D">
        <w:rPr>
          <w:rFonts w:ascii="Times New Roman" w:hAnsi="Times New Roman" w:cs="Times New Roman"/>
        </w:rPr>
        <w:t xml:space="preserve"> geen rechtstreekse verplichting </w:t>
      </w:r>
      <w:r w:rsidRPr="0030447D">
        <w:rPr>
          <w:rFonts w:ascii="Times New Roman" w:hAnsi="Times New Roman" w:cs="Times New Roman"/>
        </w:rPr>
        <w:t xml:space="preserve">op </w:t>
      </w:r>
      <w:r w:rsidR="00005C6B" w:rsidRPr="0030447D">
        <w:rPr>
          <w:rFonts w:ascii="Times New Roman" w:hAnsi="Times New Roman" w:cs="Times New Roman"/>
        </w:rPr>
        <w:t>tot het betrachten van openbaarheid, want uit de memorie van</w:t>
      </w:r>
      <w:r w:rsidR="00005C6B" w:rsidRPr="0030447D">
        <w:rPr>
          <w:rStyle w:val="Verwijzingopmerking"/>
          <w:rFonts w:ascii="Times New Roman" w:hAnsi="Times New Roman" w:cs="Times New Roman"/>
          <w:sz w:val="22"/>
          <w:szCs w:val="22"/>
        </w:rPr>
        <w:t xml:space="preserve"> antwoord m</w:t>
      </w:r>
      <w:r w:rsidR="00005C6B" w:rsidRPr="0030447D">
        <w:rPr>
          <w:rFonts w:ascii="Times New Roman" w:hAnsi="Times New Roman" w:cs="Times New Roman"/>
        </w:rPr>
        <w:t>oet worden gelezen dat de verplichting tot openbaarheid pas ontstaat bij een wettelijke regeling hieromtrent.</w:t>
      </w:r>
      <w:r w:rsidR="00005C6B" w:rsidRPr="0030447D">
        <w:rPr>
          <w:rStyle w:val="Voetnootmarkering"/>
          <w:rFonts w:ascii="Times New Roman" w:hAnsi="Times New Roman" w:cs="Times New Roman"/>
        </w:rPr>
        <w:footnoteReference w:id="12"/>
      </w:r>
      <w:r w:rsidR="00005C6B" w:rsidRPr="0030447D">
        <w:rPr>
          <w:rFonts w:ascii="Times New Roman" w:hAnsi="Times New Roman" w:cs="Times New Roman"/>
        </w:rPr>
        <w:t xml:space="preserve"> Het artikel legt dus enkel een plicht tot het vaststellen van een regeling aan de wetgever op. Hoe aan deze opdracht invulling is gegeven vinden we onder meer terug in de Wob. </w:t>
      </w:r>
    </w:p>
    <w:p w14:paraId="443D1B9A" w14:textId="1CC932A4" w:rsidR="002E08BD" w:rsidRPr="0030447D" w:rsidRDefault="00E14F6D" w:rsidP="00BF7F3C">
      <w:pPr>
        <w:tabs>
          <w:tab w:val="left" w:pos="2865"/>
        </w:tabs>
        <w:spacing w:line="360" w:lineRule="auto"/>
        <w:rPr>
          <w:rFonts w:ascii="Times New Roman" w:hAnsi="Times New Roman" w:cs="Times New Roman"/>
          <w:i/>
        </w:rPr>
      </w:pPr>
      <w:r w:rsidRPr="0030447D">
        <w:rPr>
          <w:rFonts w:ascii="Times New Roman" w:hAnsi="Times New Roman" w:cs="Times New Roman"/>
          <w:i/>
        </w:rPr>
        <w:t>2</w:t>
      </w:r>
      <w:r w:rsidR="00C27FD6" w:rsidRPr="0030447D">
        <w:rPr>
          <w:rFonts w:ascii="Times New Roman" w:hAnsi="Times New Roman" w:cs="Times New Roman"/>
          <w:i/>
        </w:rPr>
        <w:t>.3</w:t>
      </w:r>
      <w:r w:rsidR="00D74895">
        <w:rPr>
          <w:rFonts w:ascii="Times New Roman" w:hAnsi="Times New Roman" w:cs="Times New Roman"/>
          <w:i/>
        </w:rPr>
        <w:t>.</w:t>
      </w:r>
      <w:r w:rsidR="00C27FD6" w:rsidRPr="0030447D">
        <w:rPr>
          <w:rFonts w:ascii="Times New Roman" w:hAnsi="Times New Roman" w:cs="Times New Roman"/>
          <w:i/>
        </w:rPr>
        <w:t xml:space="preserve"> </w:t>
      </w:r>
      <w:r w:rsidR="002E08BD" w:rsidRPr="0030447D">
        <w:rPr>
          <w:rFonts w:ascii="Times New Roman" w:hAnsi="Times New Roman" w:cs="Times New Roman"/>
          <w:i/>
        </w:rPr>
        <w:t>Actieve of passieve informatieverstrekking</w:t>
      </w:r>
    </w:p>
    <w:p w14:paraId="22DC165B" w14:textId="65823288" w:rsidR="005A67E8" w:rsidRPr="0030447D" w:rsidRDefault="00595FEE" w:rsidP="00BF7F3C">
      <w:pPr>
        <w:tabs>
          <w:tab w:val="left" w:pos="2865"/>
        </w:tabs>
        <w:spacing w:line="360" w:lineRule="auto"/>
        <w:rPr>
          <w:rFonts w:ascii="Times New Roman" w:hAnsi="Times New Roman" w:cs="Times New Roman"/>
        </w:rPr>
      </w:pPr>
      <w:r w:rsidRPr="0030447D">
        <w:rPr>
          <w:rFonts w:ascii="Times New Roman" w:hAnsi="Times New Roman" w:cs="Times New Roman"/>
        </w:rPr>
        <w:t>De W</w:t>
      </w:r>
      <w:r w:rsidR="002E08BD" w:rsidRPr="0030447D">
        <w:rPr>
          <w:rFonts w:ascii="Times New Roman" w:hAnsi="Times New Roman" w:cs="Times New Roman"/>
        </w:rPr>
        <w:t>ob kent twee varianten van informatieverstrekkin</w:t>
      </w:r>
      <w:r w:rsidRPr="0030447D">
        <w:rPr>
          <w:rFonts w:ascii="Times New Roman" w:hAnsi="Times New Roman" w:cs="Times New Roman"/>
        </w:rPr>
        <w:t>g.</w:t>
      </w:r>
      <w:r w:rsidR="007B563E" w:rsidRPr="0030447D">
        <w:rPr>
          <w:rFonts w:ascii="Times New Roman" w:hAnsi="Times New Roman" w:cs="Times New Roman"/>
        </w:rPr>
        <w:t xml:space="preserve"> </w:t>
      </w:r>
      <w:r w:rsidR="009F139A" w:rsidRPr="0030447D">
        <w:rPr>
          <w:rFonts w:ascii="Times New Roman" w:hAnsi="Times New Roman" w:cs="Times New Roman"/>
          <w:color w:val="000000"/>
        </w:rPr>
        <w:t xml:space="preserve">De actieve openbaarheid </w:t>
      </w:r>
      <w:r w:rsidR="0006419F" w:rsidRPr="0030447D">
        <w:rPr>
          <w:rFonts w:ascii="Times New Roman" w:hAnsi="Times New Roman" w:cs="Times New Roman"/>
        </w:rPr>
        <w:t>betreft</w:t>
      </w:r>
      <w:r w:rsidR="009F139A" w:rsidRPr="0030447D">
        <w:rPr>
          <w:rFonts w:ascii="Times New Roman" w:hAnsi="Times New Roman" w:cs="Times New Roman"/>
          <w:color w:val="000000"/>
        </w:rPr>
        <w:t xml:space="preserve"> </w:t>
      </w:r>
      <w:r w:rsidR="008D20BA" w:rsidRPr="0030447D">
        <w:rPr>
          <w:rFonts w:ascii="Times New Roman" w:hAnsi="Times New Roman" w:cs="Times New Roman"/>
          <w:color w:val="000000"/>
        </w:rPr>
        <w:t xml:space="preserve">de verplichte </w:t>
      </w:r>
      <w:r w:rsidR="009F139A" w:rsidRPr="0030447D">
        <w:rPr>
          <w:rFonts w:ascii="Times New Roman" w:hAnsi="Times New Roman" w:cs="Times New Roman"/>
          <w:color w:val="000000"/>
        </w:rPr>
        <w:t xml:space="preserve">informatieverschaffing vanuit het bestuursorgaan uit eigen beweging. </w:t>
      </w:r>
      <w:r w:rsidR="008D20BA" w:rsidRPr="0030447D">
        <w:rPr>
          <w:rFonts w:ascii="Times New Roman" w:hAnsi="Times New Roman" w:cs="Times New Roman"/>
          <w:color w:val="000000"/>
        </w:rPr>
        <w:t>Deze verplichting is uitge</w:t>
      </w:r>
      <w:r w:rsidR="007B563E" w:rsidRPr="0030447D">
        <w:rPr>
          <w:rFonts w:ascii="Times New Roman" w:hAnsi="Times New Roman" w:cs="Times New Roman"/>
          <w:color w:val="000000"/>
        </w:rPr>
        <w:t xml:space="preserve">werkt in artikel 8 van de Wob. </w:t>
      </w:r>
      <w:r w:rsidR="008D20BA" w:rsidRPr="0030447D">
        <w:rPr>
          <w:rFonts w:ascii="Times New Roman" w:hAnsi="Times New Roman" w:cs="Times New Roman"/>
          <w:color w:val="000000"/>
        </w:rPr>
        <w:t xml:space="preserve">Op grond van dit artikel dient </w:t>
      </w:r>
      <w:r w:rsidR="009F139A" w:rsidRPr="0030447D">
        <w:rPr>
          <w:rFonts w:ascii="Times New Roman" w:hAnsi="Times New Roman" w:cs="Times New Roman"/>
          <w:color w:val="000000"/>
        </w:rPr>
        <w:t>het bestuursorgaan informatie u</w:t>
      </w:r>
      <w:r w:rsidR="008D20BA" w:rsidRPr="0030447D">
        <w:rPr>
          <w:rFonts w:ascii="Times New Roman" w:hAnsi="Times New Roman" w:cs="Times New Roman"/>
          <w:color w:val="000000"/>
        </w:rPr>
        <w:t xml:space="preserve">it eigen beweging openbaar te </w:t>
      </w:r>
      <w:r w:rsidR="009F139A" w:rsidRPr="0030447D">
        <w:rPr>
          <w:rFonts w:ascii="Times New Roman" w:hAnsi="Times New Roman" w:cs="Times New Roman"/>
          <w:color w:val="000000"/>
        </w:rPr>
        <w:t>maken over het beleid, de voorbereiding en de uitvoering daarvan indien dit van belang is bij een goede en</w:t>
      </w:r>
      <w:r w:rsidR="00E8171F" w:rsidRPr="0030447D">
        <w:rPr>
          <w:rFonts w:ascii="Times New Roman" w:hAnsi="Times New Roman" w:cs="Times New Roman"/>
          <w:color w:val="000000"/>
        </w:rPr>
        <w:t xml:space="preserve"> dem</w:t>
      </w:r>
      <w:r w:rsidR="0076772B" w:rsidRPr="0030447D">
        <w:rPr>
          <w:rFonts w:ascii="Times New Roman" w:hAnsi="Times New Roman" w:cs="Times New Roman"/>
          <w:color w:val="000000"/>
        </w:rPr>
        <w:t>ocratische bestuursvoering</w:t>
      </w:r>
      <w:r w:rsidR="009F139A" w:rsidRPr="0030447D">
        <w:rPr>
          <w:rFonts w:ascii="Times New Roman" w:hAnsi="Times New Roman" w:cs="Times New Roman"/>
          <w:color w:val="000000"/>
        </w:rPr>
        <w:t xml:space="preserve">. </w:t>
      </w:r>
      <w:r w:rsidR="004216B2" w:rsidRPr="0030447D">
        <w:rPr>
          <w:rFonts w:ascii="Times New Roman" w:hAnsi="Times New Roman" w:cs="Times New Roman"/>
          <w:color w:val="000000"/>
        </w:rPr>
        <w:t xml:space="preserve">Bij een passieve informatieverstrekking gaat het om het openbaar maken van overheidsinformatie op verzoek van een burger. </w:t>
      </w:r>
      <w:r w:rsidR="00A423DB" w:rsidRPr="0030447D">
        <w:rPr>
          <w:rFonts w:ascii="Times New Roman" w:hAnsi="Times New Roman" w:cs="Times New Roman"/>
          <w:color w:val="000000"/>
        </w:rPr>
        <w:t>De bepalingen omtrent deze informatieverstrekking en de uitzonderingsgronden die van toepassing kunnen zijn</w:t>
      </w:r>
      <w:r w:rsidRPr="0030447D">
        <w:rPr>
          <w:rFonts w:ascii="Times New Roman" w:hAnsi="Times New Roman" w:cs="Times New Roman"/>
        </w:rPr>
        <w:t xml:space="preserve">, zijn </w:t>
      </w:r>
      <w:r w:rsidR="0014425B">
        <w:rPr>
          <w:rFonts w:ascii="Times New Roman" w:hAnsi="Times New Roman" w:cs="Times New Roman"/>
        </w:rPr>
        <w:lastRenderedPageBreak/>
        <w:t>t</w:t>
      </w:r>
      <w:r w:rsidR="00A423DB" w:rsidRPr="0030447D">
        <w:rPr>
          <w:rFonts w:ascii="Times New Roman" w:hAnsi="Times New Roman" w:cs="Times New Roman"/>
        </w:rPr>
        <w:t xml:space="preserve">erug </w:t>
      </w:r>
      <w:r w:rsidR="00A423DB" w:rsidRPr="0030447D">
        <w:rPr>
          <w:rFonts w:ascii="Times New Roman" w:hAnsi="Times New Roman" w:cs="Times New Roman"/>
          <w:color w:val="000000"/>
        </w:rPr>
        <w:t xml:space="preserve">te vinden in de Wob.  Dit onderzoeksrapport richt zich op de </w:t>
      </w:r>
      <w:r w:rsidRPr="0030447D">
        <w:rPr>
          <w:rFonts w:ascii="Times New Roman" w:hAnsi="Times New Roman" w:cs="Times New Roman"/>
          <w:color w:val="000000"/>
        </w:rPr>
        <w:t xml:space="preserve">passieve informatieverstrekking, </w:t>
      </w:r>
      <w:r w:rsidR="00E61234" w:rsidRPr="0030447D">
        <w:rPr>
          <w:rFonts w:ascii="Times New Roman" w:hAnsi="Times New Roman" w:cs="Times New Roman"/>
          <w:color w:val="000000"/>
        </w:rPr>
        <w:t>omdat alleen in de gevallen waarin een verzoek tot informatie worden gedaan op grond van de Wob</w:t>
      </w:r>
      <w:r w:rsidR="00E818B5" w:rsidRPr="0030447D">
        <w:rPr>
          <w:rFonts w:ascii="Times New Roman" w:hAnsi="Times New Roman" w:cs="Times New Roman"/>
          <w:color w:val="000000"/>
        </w:rPr>
        <w:t>, de vraag ontstaat of dit wel een Wob-verzoek is.</w:t>
      </w:r>
      <w:r w:rsidR="007B563E" w:rsidRPr="0030447D">
        <w:rPr>
          <w:rFonts w:ascii="Times New Roman" w:hAnsi="Times New Roman" w:cs="Times New Roman"/>
          <w:color w:val="000000"/>
        </w:rPr>
        <w:t xml:space="preserve"> Daarom is</w:t>
      </w:r>
      <w:r w:rsidRPr="0030447D">
        <w:rPr>
          <w:rFonts w:ascii="Times New Roman" w:hAnsi="Times New Roman" w:cs="Times New Roman"/>
          <w:color w:val="000000"/>
        </w:rPr>
        <w:t xml:space="preserve"> de variant van de </w:t>
      </w:r>
      <w:r w:rsidR="00A423DB" w:rsidRPr="0030447D">
        <w:rPr>
          <w:rFonts w:ascii="Times New Roman" w:hAnsi="Times New Roman" w:cs="Times New Roman"/>
          <w:color w:val="000000"/>
        </w:rPr>
        <w:t>actieve informatieverstr</w:t>
      </w:r>
      <w:r w:rsidR="007B563E" w:rsidRPr="0030447D">
        <w:rPr>
          <w:rFonts w:ascii="Times New Roman" w:hAnsi="Times New Roman" w:cs="Times New Roman"/>
          <w:color w:val="000000"/>
        </w:rPr>
        <w:t>ekking buiten beschouwing</w:t>
      </w:r>
      <w:r w:rsidR="00A423DB" w:rsidRPr="0030447D">
        <w:rPr>
          <w:rFonts w:ascii="Times New Roman" w:hAnsi="Times New Roman" w:cs="Times New Roman"/>
          <w:color w:val="000000"/>
        </w:rPr>
        <w:t xml:space="preserve"> gelaten in dit onderzoek.</w:t>
      </w:r>
      <w:r w:rsidR="001248D7" w:rsidRPr="0030447D">
        <w:rPr>
          <w:rFonts w:ascii="Times New Roman" w:hAnsi="Times New Roman" w:cs="Times New Roman"/>
          <w:color w:val="000000"/>
        </w:rPr>
        <w:t xml:space="preserve"> </w:t>
      </w:r>
    </w:p>
    <w:p w14:paraId="072281D3" w14:textId="6DA86D61" w:rsidR="009741E5" w:rsidRPr="0030447D" w:rsidRDefault="004D4F20" w:rsidP="00ED5D2A">
      <w:pPr>
        <w:tabs>
          <w:tab w:val="left" w:pos="2865"/>
        </w:tabs>
        <w:spacing w:line="360" w:lineRule="auto"/>
        <w:rPr>
          <w:rFonts w:ascii="Times New Roman" w:hAnsi="Times New Roman" w:cs="Times New Roman"/>
          <w:i/>
        </w:rPr>
      </w:pPr>
      <w:r w:rsidRPr="0030447D">
        <w:rPr>
          <w:rFonts w:ascii="Times New Roman" w:hAnsi="Times New Roman" w:cs="Times New Roman"/>
          <w:i/>
        </w:rPr>
        <w:t>2</w:t>
      </w:r>
      <w:r w:rsidR="004168EA" w:rsidRPr="0030447D">
        <w:rPr>
          <w:rFonts w:ascii="Times New Roman" w:hAnsi="Times New Roman" w:cs="Times New Roman"/>
          <w:i/>
        </w:rPr>
        <w:t>.4</w:t>
      </w:r>
      <w:r w:rsidR="00D74895">
        <w:rPr>
          <w:rFonts w:ascii="Times New Roman" w:hAnsi="Times New Roman" w:cs="Times New Roman"/>
          <w:i/>
        </w:rPr>
        <w:t>.</w:t>
      </w:r>
      <w:r w:rsidR="00C27FD6" w:rsidRPr="0030447D">
        <w:rPr>
          <w:rFonts w:ascii="Times New Roman" w:hAnsi="Times New Roman" w:cs="Times New Roman"/>
          <w:i/>
        </w:rPr>
        <w:t xml:space="preserve"> </w:t>
      </w:r>
      <w:r w:rsidR="00332483" w:rsidRPr="0030447D">
        <w:rPr>
          <w:rFonts w:ascii="Times New Roman" w:hAnsi="Times New Roman" w:cs="Times New Roman"/>
          <w:i/>
        </w:rPr>
        <w:t>Ar</w:t>
      </w:r>
      <w:r w:rsidR="00F240ED" w:rsidRPr="0030447D">
        <w:rPr>
          <w:rFonts w:ascii="Times New Roman" w:hAnsi="Times New Roman" w:cs="Times New Roman"/>
          <w:i/>
        </w:rPr>
        <w:t>tikel 3 Wet openbaarheid van bestuur</w:t>
      </w:r>
    </w:p>
    <w:p w14:paraId="1AEE8F96" w14:textId="5ABB1FD4" w:rsidR="004D4F20" w:rsidRPr="0030447D" w:rsidRDefault="00B3530D" w:rsidP="00F438FD">
      <w:pPr>
        <w:tabs>
          <w:tab w:val="left" w:pos="2865"/>
        </w:tabs>
        <w:spacing w:line="360" w:lineRule="auto"/>
        <w:rPr>
          <w:rFonts w:ascii="Times New Roman" w:hAnsi="Times New Roman" w:cs="Times New Roman"/>
          <w:color w:val="000000"/>
          <w:spacing w:val="2"/>
        </w:rPr>
      </w:pPr>
      <w:r w:rsidRPr="0030447D">
        <w:rPr>
          <w:rFonts w:ascii="Times New Roman" w:hAnsi="Times New Roman" w:cs="Times New Roman"/>
        </w:rPr>
        <w:t xml:space="preserve">Het derde hoofdstuk van de Wob </w:t>
      </w:r>
      <w:r w:rsidR="00B27B75" w:rsidRPr="0030447D">
        <w:rPr>
          <w:rFonts w:ascii="Times New Roman" w:hAnsi="Times New Roman" w:cs="Times New Roman"/>
        </w:rPr>
        <w:t>regelt de wijze van</w:t>
      </w:r>
      <w:r w:rsidRPr="0030447D">
        <w:rPr>
          <w:rFonts w:ascii="Times New Roman" w:hAnsi="Times New Roman" w:cs="Times New Roman"/>
        </w:rPr>
        <w:t xml:space="preserve"> passieve openbaarmaking van informatie van een bestuursorgaan. Een belangrijk kernartikel is artikel 3 </w:t>
      </w:r>
      <w:r w:rsidR="004D4F20" w:rsidRPr="0030447D">
        <w:rPr>
          <w:rFonts w:ascii="Times New Roman" w:hAnsi="Times New Roman" w:cs="Times New Roman"/>
        </w:rPr>
        <w:t>van de Wob. Dit artikel bepaalt</w:t>
      </w:r>
      <w:r w:rsidRPr="0030447D">
        <w:rPr>
          <w:rFonts w:ascii="Times New Roman" w:hAnsi="Times New Roman" w:cs="Times New Roman"/>
        </w:rPr>
        <w:t xml:space="preserve"> dat iedereen het recht heeft om een verzoek tot informatie in te </w:t>
      </w:r>
      <w:r w:rsidR="00C65F6C" w:rsidRPr="0030447D">
        <w:rPr>
          <w:rFonts w:ascii="Times New Roman" w:hAnsi="Times New Roman" w:cs="Times New Roman"/>
        </w:rPr>
        <w:t xml:space="preserve">dienen </w:t>
      </w:r>
      <w:r w:rsidRPr="0030447D">
        <w:rPr>
          <w:rFonts w:ascii="Times New Roman" w:hAnsi="Times New Roman" w:cs="Times New Roman"/>
        </w:rPr>
        <w:t xml:space="preserve">bij een bestuursorgaan of onder </w:t>
      </w:r>
      <w:r w:rsidR="00197156" w:rsidRPr="0030447D">
        <w:rPr>
          <w:rFonts w:ascii="Times New Roman" w:hAnsi="Times New Roman" w:cs="Times New Roman"/>
        </w:rPr>
        <w:t>verantwoordelijkheid</w:t>
      </w:r>
      <w:r w:rsidRPr="0030447D">
        <w:rPr>
          <w:rFonts w:ascii="Times New Roman" w:hAnsi="Times New Roman" w:cs="Times New Roman"/>
        </w:rPr>
        <w:t xml:space="preserve"> van een bestuursorgaan werkzame instelling, dienst of bedrijf. </w:t>
      </w:r>
      <w:r w:rsidR="00BF38FD" w:rsidRPr="0030447D">
        <w:rPr>
          <w:rFonts w:ascii="Times New Roman" w:hAnsi="Times New Roman" w:cs="Times New Roman"/>
          <w:color w:val="000000"/>
          <w:spacing w:val="2"/>
        </w:rPr>
        <w:t>O</w:t>
      </w:r>
      <w:r w:rsidR="000316AA" w:rsidRPr="0030447D">
        <w:rPr>
          <w:rFonts w:ascii="Times New Roman" w:hAnsi="Times New Roman" w:cs="Times New Roman"/>
          <w:color w:val="000000"/>
          <w:spacing w:val="2"/>
        </w:rPr>
        <w:t xml:space="preserve">penbaarmaking van de Wob is uitsluitend bedoeld om het publieke belang van een goede en democratische bestuursvoering te dienen. </w:t>
      </w:r>
      <w:r w:rsidR="00E1103C" w:rsidRPr="0030447D">
        <w:rPr>
          <w:rFonts w:ascii="Times New Roman" w:hAnsi="Times New Roman" w:cs="Times New Roman"/>
        </w:rPr>
        <w:t>In het eerste</w:t>
      </w:r>
      <w:r w:rsidR="004549D5" w:rsidRPr="0030447D">
        <w:rPr>
          <w:rFonts w:ascii="Times New Roman" w:hAnsi="Times New Roman" w:cs="Times New Roman"/>
        </w:rPr>
        <w:t xml:space="preserve"> lid van artikel 3 wordt vermeld dat ‘een</w:t>
      </w:r>
      <w:r w:rsidR="00BF38FD" w:rsidRPr="0030447D">
        <w:rPr>
          <w:rFonts w:ascii="Times New Roman" w:hAnsi="Times New Roman" w:cs="Times New Roman"/>
        </w:rPr>
        <w:t xml:space="preserve"> </w:t>
      </w:r>
      <w:r w:rsidR="004549D5" w:rsidRPr="0030447D">
        <w:rPr>
          <w:rFonts w:ascii="Times New Roman" w:hAnsi="Times New Roman" w:cs="Times New Roman"/>
        </w:rPr>
        <w:t xml:space="preserve">ieder’ een verzoek kan doen om informatie neergelegd in </w:t>
      </w:r>
      <w:r w:rsidR="004D4F20" w:rsidRPr="0030447D">
        <w:rPr>
          <w:rFonts w:ascii="Times New Roman" w:hAnsi="Times New Roman" w:cs="Times New Roman"/>
        </w:rPr>
        <w:t>documenten. Met de term “</w:t>
      </w:r>
      <w:r w:rsidR="004549D5" w:rsidRPr="0030447D">
        <w:rPr>
          <w:rFonts w:ascii="Times New Roman" w:hAnsi="Times New Roman" w:cs="Times New Roman"/>
        </w:rPr>
        <w:t>een</w:t>
      </w:r>
      <w:r w:rsidR="004D4F20" w:rsidRPr="0030447D">
        <w:rPr>
          <w:rFonts w:ascii="Times New Roman" w:hAnsi="Times New Roman" w:cs="Times New Roman"/>
        </w:rPr>
        <w:t xml:space="preserve"> ieder” </w:t>
      </w:r>
      <w:r w:rsidR="004549D5" w:rsidRPr="0030447D">
        <w:rPr>
          <w:rFonts w:ascii="Times New Roman" w:hAnsi="Times New Roman" w:cs="Times New Roman"/>
        </w:rPr>
        <w:t xml:space="preserve">wordt bedoeld alle natuurlijke </w:t>
      </w:r>
      <w:r w:rsidR="00DF58BD" w:rsidRPr="0030447D">
        <w:rPr>
          <w:rFonts w:ascii="Times New Roman" w:hAnsi="Times New Roman" w:cs="Times New Roman"/>
        </w:rPr>
        <w:t>personen en rechtspersonen. Wie als personen kunnen worden aangemerkt</w:t>
      </w:r>
      <w:r w:rsidR="004D4F20" w:rsidRPr="0030447D">
        <w:rPr>
          <w:rFonts w:ascii="Times New Roman" w:hAnsi="Times New Roman" w:cs="Times New Roman"/>
        </w:rPr>
        <w:t>, w</w:t>
      </w:r>
      <w:r w:rsidR="00DF58BD" w:rsidRPr="0030447D">
        <w:rPr>
          <w:rFonts w:ascii="Times New Roman" w:hAnsi="Times New Roman" w:cs="Times New Roman"/>
        </w:rPr>
        <w:t>ordt beoordeeld naar Nederlands recht. Hie</w:t>
      </w:r>
      <w:r w:rsidR="00BF2C89" w:rsidRPr="0030447D">
        <w:rPr>
          <w:rFonts w:ascii="Times New Roman" w:hAnsi="Times New Roman" w:cs="Times New Roman"/>
        </w:rPr>
        <w:t xml:space="preserve">ruit kan worden afgeleid dat </w:t>
      </w:r>
      <w:r w:rsidR="00DF58BD" w:rsidRPr="0030447D">
        <w:rPr>
          <w:rFonts w:ascii="Times New Roman" w:hAnsi="Times New Roman" w:cs="Times New Roman"/>
        </w:rPr>
        <w:t>er geen beperkingen zijn gesteld aan de verzoeker</w:t>
      </w:r>
      <w:r w:rsidR="004D4F20" w:rsidRPr="0030447D">
        <w:rPr>
          <w:rFonts w:ascii="Times New Roman" w:hAnsi="Times New Roman" w:cs="Times New Roman"/>
        </w:rPr>
        <w:t xml:space="preserve"> in</w:t>
      </w:r>
      <w:r w:rsidR="00DF58BD" w:rsidRPr="0030447D">
        <w:rPr>
          <w:rFonts w:ascii="Times New Roman" w:hAnsi="Times New Roman" w:cs="Times New Roman"/>
        </w:rPr>
        <w:t xml:space="preserve"> leeftijd of betrokkenheid bij het onderwerp waar het verzoek op ziet</w:t>
      </w:r>
      <w:r w:rsidR="004D4F20" w:rsidRPr="0030447D">
        <w:rPr>
          <w:rFonts w:ascii="Times New Roman" w:hAnsi="Times New Roman" w:cs="Times New Roman"/>
        </w:rPr>
        <w:t>.</w:t>
      </w:r>
      <w:r w:rsidR="00EC7CE1" w:rsidRPr="0030447D">
        <w:rPr>
          <w:rStyle w:val="Voetnootmarkering"/>
          <w:rFonts w:ascii="Times New Roman" w:hAnsi="Times New Roman" w:cs="Times New Roman"/>
          <w:lang w:val="en"/>
        </w:rPr>
        <w:footnoteReference w:id="13"/>
      </w:r>
      <w:r w:rsidR="00DF58BD" w:rsidRPr="0030447D">
        <w:rPr>
          <w:rFonts w:ascii="Times New Roman" w:hAnsi="Times New Roman" w:cs="Times New Roman"/>
        </w:rPr>
        <w:t xml:space="preserve"> </w:t>
      </w:r>
      <w:r w:rsidR="00BF2C89" w:rsidRPr="0030447D">
        <w:rPr>
          <w:rFonts w:ascii="Times New Roman" w:hAnsi="Times New Roman" w:cs="Times New Roman"/>
        </w:rPr>
        <w:t>Zo blijkt u</w:t>
      </w:r>
      <w:r w:rsidR="00BF38FD" w:rsidRPr="0030447D">
        <w:rPr>
          <w:rFonts w:ascii="Times New Roman" w:hAnsi="Times New Roman" w:cs="Times New Roman"/>
        </w:rPr>
        <w:t xml:space="preserve">it jurisprudentie dat ook </w:t>
      </w:r>
      <w:r w:rsidR="00BF2C89" w:rsidRPr="0030447D">
        <w:rPr>
          <w:rFonts w:ascii="Times New Roman" w:hAnsi="Times New Roman" w:cs="Times New Roman"/>
        </w:rPr>
        <w:t xml:space="preserve"> betrokkenen met </w:t>
      </w:r>
      <w:r w:rsidR="002671FD" w:rsidRPr="0030447D">
        <w:rPr>
          <w:rFonts w:ascii="Times New Roman" w:hAnsi="Times New Roman" w:cs="Times New Roman"/>
        </w:rPr>
        <w:t xml:space="preserve">een andere nationaliteit dan </w:t>
      </w:r>
      <w:r w:rsidR="004D4F20" w:rsidRPr="0030447D">
        <w:rPr>
          <w:rFonts w:ascii="Times New Roman" w:hAnsi="Times New Roman" w:cs="Times New Roman"/>
        </w:rPr>
        <w:t>de Nederlandse een beroep kunnen doen op de Wob.</w:t>
      </w:r>
      <w:r w:rsidR="004D4F20" w:rsidRPr="0030447D">
        <w:rPr>
          <w:rStyle w:val="Voetnootmarkering"/>
          <w:rFonts w:ascii="Times New Roman" w:hAnsi="Times New Roman" w:cs="Times New Roman"/>
        </w:rPr>
        <w:footnoteReference w:id="14"/>
      </w:r>
    </w:p>
    <w:p w14:paraId="4F635E94" w14:textId="77777777" w:rsidR="00F402CF" w:rsidRPr="0030447D" w:rsidRDefault="006C1624" w:rsidP="00A14905">
      <w:pPr>
        <w:pStyle w:val="Default"/>
        <w:spacing w:line="360" w:lineRule="auto"/>
        <w:rPr>
          <w:rFonts w:ascii="Times New Roman" w:hAnsi="Times New Roman" w:cs="Times New Roman"/>
          <w:sz w:val="22"/>
          <w:szCs w:val="22"/>
        </w:rPr>
      </w:pPr>
      <w:r w:rsidRPr="0030447D">
        <w:rPr>
          <w:rFonts w:ascii="Times New Roman" w:hAnsi="Times New Roman" w:cs="Times New Roman"/>
          <w:sz w:val="22"/>
          <w:szCs w:val="22"/>
        </w:rPr>
        <w:t>Artikel 3 lid 3 Wob</w:t>
      </w:r>
      <w:r w:rsidRPr="0030447D">
        <w:rPr>
          <w:rFonts w:ascii="Times New Roman" w:hAnsi="Times New Roman" w:cs="Times New Roman"/>
          <w:color w:val="auto"/>
          <w:sz w:val="22"/>
          <w:szCs w:val="22"/>
        </w:rPr>
        <w:t xml:space="preserve"> bepaalt </w:t>
      </w:r>
      <w:r w:rsidR="00E1103C" w:rsidRPr="0030447D">
        <w:rPr>
          <w:rFonts w:ascii="Times New Roman" w:hAnsi="Times New Roman" w:cs="Times New Roman"/>
          <w:sz w:val="22"/>
          <w:szCs w:val="22"/>
        </w:rPr>
        <w:t xml:space="preserve">dat een verzoeker </w:t>
      </w:r>
      <w:r w:rsidR="00352829" w:rsidRPr="0030447D">
        <w:rPr>
          <w:rFonts w:ascii="Times New Roman" w:hAnsi="Times New Roman" w:cs="Times New Roman"/>
          <w:sz w:val="22"/>
          <w:szCs w:val="22"/>
        </w:rPr>
        <w:t>niet hoeft aan te tonen wat zijn belang is bij het Wob-verzoek.</w:t>
      </w:r>
      <w:r w:rsidR="0032668A" w:rsidRPr="0030447D">
        <w:rPr>
          <w:rFonts w:ascii="Times New Roman" w:hAnsi="Times New Roman" w:cs="Times New Roman"/>
          <w:sz w:val="22"/>
          <w:szCs w:val="22"/>
        </w:rPr>
        <w:t xml:space="preserve"> </w:t>
      </w:r>
      <w:r w:rsidR="00190011" w:rsidRPr="0030447D">
        <w:rPr>
          <w:rFonts w:ascii="Times New Roman" w:hAnsi="Times New Roman" w:cs="Times New Roman"/>
          <w:sz w:val="22"/>
          <w:szCs w:val="22"/>
        </w:rPr>
        <w:t xml:space="preserve">Deze bepaling volgt uit </w:t>
      </w:r>
      <w:r w:rsidR="00E1103C" w:rsidRPr="0030447D">
        <w:rPr>
          <w:rFonts w:ascii="Times New Roman" w:hAnsi="Times New Roman" w:cs="Times New Roman"/>
          <w:sz w:val="22"/>
          <w:szCs w:val="22"/>
        </w:rPr>
        <w:t xml:space="preserve">het algemene uitgangspunt van de Wob dat </w:t>
      </w:r>
      <w:r w:rsidR="000309FE" w:rsidRPr="0030447D">
        <w:rPr>
          <w:rFonts w:ascii="Times New Roman" w:hAnsi="Times New Roman" w:cs="Times New Roman"/>
          <w:sz w:val="22"/>
          <w:szCs w:val="22"/>
        </w:rPr>
        <w:t>overheidsinformatie in beginsel openbaar is voor een ieder</w:t>
      </w:r>
      <w:r w:rsidR="00E1103C" w:rsidRPr="0030447D">
        <w:rPr>
          <w:rFonts w:ascii="Times New Roman" w:hAnsi="Times New Roman" w:cs="Times New Roman"/>
          <w:sz w:val="22"/>
          <w:szCs w:val="22"/>
        </w:rPr>
        <w:t xml:space="preserve">. </w:t>
      </w:r>
      <w:r w:rsidRPr="0030447D">
        <w:rPr>
          <w:rFonts w:ascii="Times New Roman" w:hAnsi="Times New Roman" w:cs="Times New Roman"/>
          <w:sz w:val="22"/>
          <w:szCs w:val="22"/>
        </w:rPr>
        <w:t>Om die</w:t>
      </w:r>
      <w:r w:rsidR="006A2964" w:rsidRPr="0030447D">
        <w:rPr>
          <w:rFonts w:ascii="Times New Roman" w:hAnsi="Times New Roman" w:cs="Times New Roman"/>
          <w:sz w:val="22"/>
          <w:szCs w:val="22"/>
        </w:rPr>
        <w:t xml:space="preserve"> reden mag h</w:t>
      </w:r>
      <w:r w:rsidR="00F402CF" w:rsidRPr="0030447D">
        <w:rPr>
          <w:rFonts w:ascii="Times New Roman" w:hAnsi="Times New Roman" w:cs="Times New Roman"/>
          <w:sz w:val="22"/>
          <w:szCs w:val="22"/>
        </w:rPr>
        <w:t>et belang dat</w:t>
      </w:r>
      <w:r w:rsidR="00E1103C" w:rsidRPr="0030447D">
        <w:rPr>
          <w:rFonts w:ascii="Times New Roman" w:hAnsi="Times New Roman" w:cs="Times New Roman"/>
          <w:sz w:val="22"/>
          <w:szCs w:val="22"/>
        </w:rPr>
        <w:t xml:space="preserve"> een verzoeker </w:t>
      </w:r>
      <w:r w:rsidR="006A2964" w:rsidRPr="0030447D">
        <w:rPr>
          <w:rFonts w:ascii="Times New Roman" w:hAnsi="Times New Roman" w:cs="Times New Roman"/>
          <w:sz w:val="22"/>
          <w:szCs w:val="22"/>
        </w:rPr>
        <w:t xml:space="preserve">heeft bij </w:t>
      </w:r>
      <w:r w:rsidR="000309FE" w:rsidRPr="0030447D">
        <w:rPr>
          <w:rFonts w:ascii="Times New Roman" w:hAnsi="Times New Roman" w:cs="Times New Roman"/>
          <w:sz w:val="22"/>
          <w:szCs w:val="22"/>
        </w:rPr>
        <w:t>de gevraagde</w:t>
      </w:r>
      <w:r w:rsidR="006A2964" w:rsidRPr="0030447D">
        <w:rPr>
          <w:rFonts w:ascii="Times New Roman" w:hAnsi="Times New Roman" w:cs="Times New Roman"/>
          <w:sz w:val="22"/>
          <w:szCs w:val="22"/>
        </w:rPr>
        <w:t xml:space="preserve"> </w:t>
      </w:r>
      <w:r w:rsidR="00E1103C" w:rsidRPr="0030447D">
        <w:rPr>
          <w:rFonts w:ascii="Times New Roman" w:hAnsi="Times New Roman" w:cs="Times New Roman"/>
          <w:sz w:val="22"/>
          <w:szCs w:val="22"/>
        </w:rPr>
        <w:t>informatie bij de beoordeling van zij</w:t>
      </w:r>
      <w:r w:rsidR="00162E82" w:rsidRPr="0030447D">
        <w:rPr>
          <w:rFonts w:ascii="Times New Roman" w:hAnsi="Times New Roman" w:cs="Times New Roman"/>
          <w:sz w:val="22"/>
          <w:szCs w:val="22"/>
        </w:rPr>
        <w:t>n</w:t>
      </w:r>
      <w:r w:rsidRPr="0030447D">
        <w:rPr>
          <w:rFonts w:ascii="Times New Roman" w:hAnsi="Times New Roman" w:cs="Times New Roman"/>
          <w:sz w:val="22"/>
          <w:szCs w:val="22"/>
        </w:rPr>
        <w:t xml:space="preserve"> verzoek geen rol spelen. </w:t>
      </w:r>
    </w:p>
    <w:p w14:paraId="442D4F15" w14:textId="77777777" w:rsidR="0052325D" w:rsidRPr="0030447D" w:rsidRDefault="0052325D" w:rsidP="00A14905">
      <w:pPr>
        <w:pStyle w:val="Default"/>
        <w:spacing w:line="360" w:lineRule="auto"/>
        <w:rPr>
          <w:rFonts w:ascii="Times New Roman" w:hAnsi="Times New Roman" w:cs="Times New Roman"/>
          <w:sz w:val="22"/>
          <w:szCs w:val="22"/>
        </w:rPr>
      </w:pPr>
    </w:p>
    <w:p w14:paraId="0C2D995C" w14:textId="77777777" w:rsidR="00562873" w:rsidRDefault="006C1624" w:rsidP="00562873">
      <w:pPr>
        <w:pStyle w:val="Default"/>
        <w:spacing w:after="240" w:line="360" w:lineRule="auto"/>
        <w:rPr>
          <w:rFonts w:ascii="Times New Roman" w:hAnsi="Times New Roman" w:cs="Times New Roman"/>
          <w:sz w:val="22"/>
          <w:szCs w:val="22"/>
        </w:rPr>
      </w:pPr>
      <w:r w:rsidRPr="0030447D">
        <w:rPr>
          <w:rFonts w:ascii="Times New Roman" w:hAnsi="Times New Roman" w:cs="Times New Roman"/>
          <w:sz w:val="22"/>
          <w:szCs w:val="22"/>
        </w:rPr>
        <w:t>Tot slot</w:t>
      </w:r>
      <w:r w:rsidR="008369C2" w:rsidRPr="0030447D">
        <w:rPr>
          <w:rFonts w:ascii="Times New Roman" w:hAnsi="Times New Roman" w:cs="Times New Roman"/>
          <w:sz w:val="22"/>
          <w:szCs w:val="22"/>
        </w:rPr>
        <w:t xml:space="preserve"> zijn</w:t>
      </w:r>
      <w:r w:rsidR="00162E82" w:rsidRPr="0030447D">
        <w:rPr>
          <w:rFonts w:ascii="Times New Roman" w:hAnsi="Times New Roman" w:cs="Times New Roman"/>
          <w:sz w:val="22"/>
          <w:szCs w:val="22"/>
        </w:rPr>
        <w:t xml:space="preserve"> a</w:t>
      </w:r>
      <w:r w:rsidR="00066814" w:rsidRPr="0030447D">
        <w:rPr>
          <w:rFonts w:ascii="Times New Roman" w:hAnsi="Times New Roman" w:cs="Times New Roman"/>
          <w:sz w:val="22"/>
          <w:szCs w:val="22"/>
        </w:rPr>
        <w:t>an het in</w:t>
      </w:r>
      <w:r w:rsidR="00162E82" w:rsidRPr="0030447D">
        <w:rPr>
          <w:rFonts w:ascii="Times New Roman" w:hAnsi="Times New Roman" w:cs="Times New Roman"/>
          <w:sz w:val="22"/>
          <w:szCs w:val="22"/>
        </w:rPr>
        <w:t xml:space="preserve">dienen van een Wob-verzoek </w:t>
      </w:r>
      <w:r w:rsidR="00A651FD" w:rsidRPr="0030447D">
        <w:rPr>
          <w:rFonts w:ascii="Times New Roman" w:hAnsi="Times New Roman" w:cs="Times New Roman"/>
          <w:sz w:val="22"/>
          <w:szCs w:val="22"/>
        </w:rPr>
        <w:t>geen formele</w:t>
      </w:r>
      <w:r w:rsidR="00066814" w:rsidRPr="0030447D">
        <w:rPr>
          <w:rFonts w:ascii="Times New Roman" w:hAnsi="Times New Roman" w:cs="Times New Roman"/>
          <w:sz w:val="22"/>
          <w:szCs w:val="22"/>
        </w:rPr>
        <w:t xml:space="preserve"> ve</w:t>
      </w:r>
      <w:r w:rsidR="00C36B8B" w:rsidRPr="0030447D">
        <w:rPr>
          <w:rFonts w:ascii="Times New Roman" w:hAnsi="Times New Roman" w:cs="Times New Roman"/>
          <w:sz w:val="22"/>
          <w:szCs w:val="22"/>
        </w:rPr>
        <w:t>reisten verbonden.</w:t>
      </w:r>
      <w:r w:rsidR="007B563E" w:rsidRPr="0030447D">
        <w:rPr>
          <w:rFonts w:ascii="Times New Roman" w:hAnsi="Times New Roman" w:cs="Times New Roman"/>
          <w:sz w:val="22"/>
          <w:szCs w:val="22"/>
        </w:rPr>
        <w:t xml:space="preserve"> </w:t>
      </w:r>
      <w:r w:rsidRPr="0030447D">
        <w:rPr>
          <w:rFonts w:ascii="Times New Roman" w:hAnsi="Times New Roman" w:cs="Times New Roman"/>
          <w:sz w:val="22"/>
          <w:szCs w:val="22"/>
        </w:rPr>
        <w:t xml:space="preserve">Een verzoek op grond van de Wob </w:t>
      </w:r>
      <w:r w:rsidR="000309FE" w:rsidRPr="0030447D">
        <w:rPr>
          <w:rFonts w:ascii="Times New Roman" w:hAnsi="Times New Roman" w:cs="Times New Roman"/>
          <w:sz w:val="22"/>
          <w:szCs w:val="22"/>
        </w:rPr>
        <w:t>mag zowel mondeling als schriftelijk worden ingediend, artikel 5</w:t>
      </w:r>
      <w:r w:rsidRPr="0030447D">
        <w:rPr>
          <w:rFonts w:ascii="Times New Roman" w:hAnsi="Times New Roman" w:cs="Times New Roman"/>
          <w:sz w:val="22"/>
          <w:szCs w:val="22"/>
        </w:rPr>
        <w:t>,</w:t>
      </w:r>
      <w:r w:rsidR="000309FE" w:rsidRPr="0030447D">
        <w:rPr>
          <w:rFonts w:ascii="Times New Roman" w:hAnsi="Times New Roman" w:cs="Times New Roman"/>
          <w:sz w:val="22"/>
          <w:szCs w:val="22"/>
        </w:rPr>
        <w:t xml:space="preserve"> lid 1</w:t>
      </w:r>
      <w:r w:rsidRPr="0030447D">
        <w:rPr>
          <w:rFonts w:ascii="Times New Roman" w:hAnsi="Times New Roman" w:cs="Times New Roman"/>
          <w:sz w:val="22"/>
          <w:szCs w:val="22"/>
        </w:rPr>
        <w:t>,</w:t>
      </w:r>
      <w:r w:rsidR="000309FE" w:rsidRPr="0030447D">
        <w:rPr>
          <w:rFonts w:ascii="Times New Roman" w:hAnsi="Times New Roman" w:cs="Times New Roman"/>
          <w:sz w:val="22"/>
          <w:szCs w:val="22"/>
        </w:rPr>
        <w:t xml:space="preserve"> Wob. Het kan in de vorm van bijvoorbeeld een persoonlijk onderhoud, telefonisch, per brief of internet en e-mail</w:t>
      </w:r>
      <w:r w:rsidR="000309FE" w:rsidRPr="0030447D">
        <w:rPr>
          <w:rStyle w:val="Voetnootmarkering"/>
          <w:rFonts w:ascii="Times New Roman" w:hAnsi="Times New Roman" w:cs="Times New Roman"/>
          <w:sz w:val="22"/>
          <w:szCs w:val="22"/>
        </w:rPr>
        <w:t>.</w:t>
      </w:r>
      <w:r w:rsidR="0093006E" w:rsidRPr="0030447D">
        <w:rPr>
          <w:rStyle w:val="Voetnootmarkering"/>
          <w:rFonts w:ascii="Times New Roman" w:hAnsi="Times New Roman" w:cs="Times New Roman"/>
          <w:sz w:val="22"/>
          <w:szCs w:val="22"/>
        </w:rPr>
        <w:footnoteReference w:id="15"/>
      </w:r>
      <w:r w:rsidR="00A14905" w:rsidRPr="0030447D">
        <w:rPr>
          <w:rFonts w:ascii="Times New Roman" w:hAnsi="Times New Roman" w:cs="Times New Roman"/>
          <w:sz w:val="22"/>
          <w:szCs w:val="22"/>
        </w:rPr>
        <w:t xml:space="preserve"> Uit de memorie van toelich</w:t>
      </w:r>
      <w:r w:rsidRPr="0030447D">
        <w:rPr>
          <w:rFonts w:ascii="Times New Roman" w:hAnsi="Times New Roman" w:cs="Times New Roman"/>
          <w:sz w:val="22"/>
          <w:szCs w:val="22"/>
        </w:rPr>
        <w:t>ting blijkt dat de wetgever hiermee geen</w:t>
      </w:r>
      <w:r w:rsidR="00A14905" w:rsidRPr="0030447D">
        <w:rPr>
          <w:rFonts w:ascii="Times New Roman" w:hAnsi="Times New Roman" w:cs="Times New Roman"/>
          <w:sz w:val="22"/>
          <w:szCs w:val="22"/>
        </w:rPr>
        <w:t xml:space="preserve"> drempel wilde creëren voor het indienen van Wob-verzoeken. </w:t>
      </w:r>
      <w:r w:rsidRPr="0030447D">
        <w:rPr>
          <w:rFonts w:ascii="Times New Roman" w:hAnsi="Times New Roman" w:cs="Times New Roman"/>
          <w:sz w:val="22"/>
          <w:szCs w:val="22"/>
        </w:rPr>
        <w:t>Immers, d</w:t>
      </w:r>
      <w:r w:rsidR="00A14905" w:rsidRPr="0030447D">
        <w:rPr>
          <w:rFonts w:ascii="Times New Roman" w:hAnsi="Times New Roman" w:cs="Times New Roman"/>
          <w:sz w:val="22"/>
          <w:szCs w:val="22"/>
        </w:rPr>
        <w:t xml:space="preserve">it zou afbreuk doen aan de doelstelling van de Wob, </w:t>
      </w:r>
      <w:r w:rsidR="00A14905" w:rsidRPr="0030447D">
        <w:rPr>
          <w:rFonts w:ascii="Times New Roman" w:hAnsi="Times New Roman" w:cs="Times New Roman"/>
          <w:color w:val="auto"/>
          <w:sz w:val="22"/>
          <w:szCs w:val="22"/>
        </w:rPr>
        <w:t>namelijk</w:t>
      </w:r>
      <w:r w:rsidR="00A14905" w:rsidRPr="0030447D">
        <w:rPr>
          <w:rFonts w:ascii="Times New Roman" w:hAnsi="Times New Roman" w:cs="Times New Roman"/>
          <w:sz w:val="22"/>
          <w:szCs w:val="22"/>
        </w:rPr>
        <w:t xml:space="preserve"> zorgen voor een transparant overheidsbestuur waarin de burger toegang heeft tot overheidsinformatie.</w:t>
      </w:r>
      <w:r w:rsidR="00A14905" w:rsidRPr="0030447D">
        <w:rPr>
          <w:rStyle w:val="Voetnootmarkering"/>
          <w:rFonts w:ascii="Times New Roman" w:hAnsi="Times New Roman" w:cs="Times New Roman"/>
          <w:sz w:val="22"/>
          <w:szCs w:val="22"/>
          <w:lang w:val="en"/>
        </w:rPr>
        <w:footnoteReference w:id="16"/>
      </w:r>
      <w:r w:rsidR="00A14905" w:rsidRPr="0030447D">
        <w:rPr>
          <w:rFonts w:ascii="Times New Roman" w:hAnsi="Times New Roman" w:cs="Times New Roman"/>
          <w:sz w:val="22"/>
          <w:szCs w:val="22"/>
        </w:rPr>
        <w:t xml:space="preserve"> </w:t>
      </w:r>
      <w:r w:rsidR="00352829" w:rsidRPr="0030447D">
        <w:rPr>
          <w:rFonts w:ascii="Times New Roman" w:hAnsi="Times New Roman" w:cs="Times New Roman"/>
          <w:sz w:val="22"/>
          <w:szCs w:val="22"/>
        </w:rPr>
        <w:t>Een bestuursorgaan mag</w:t>
      </w:r>
      <w:r w:rsidR="007B563E" w:rsidRPr="0030447D">
        <w:rPr>
          <w:rFonts w:ascii="Times New Roman" w:hAnsi="Times New Roman" w:cs="Times New Roman"/>
          <w:sz w:val="22"/>
          <w:szCs w:val="22"/>
        </w:rPr>
        <w:t xml:space="preserve"> wél</w:t>
      </w:r>
      <w:r w:rsidR="00352829" w:rsidRPr="0030447D">
        <w:rPr>
          <w:rFonts w:ascii="Times New Roman" w:hAnsi="Times New Roman" w:cs="Times New Roman"/>
          <w:sz w:val="22"/>
          <w:szCs w:val="22"/>
        </w:rPr>
        <w:t xml:space="preserve"> de wijze van het indiene</w:t>
      </w:r>
      <w:r w:rsidR="002606F3" w:rsidRPr="0030447D">
        <w:rPr>
          <w:rFonts w:ascii="Times New Roman" w:hAnsi="Times New Roman" w:cs="Times New Roman"/>
          <w:sz w:val="22"/>
          <w:szCs w:val="22"/>
        </w:rPr>
        <w:t xml:space="preserve">n van Wob-verzoeken per e-mail </w:t>
      </w:r>
      <w:r w:rsidR="00352829" w:rsidRPr="0030447D">
        <w:rPr>
          <w:rFonts w:ascii="Times New Roman" w:hAnsi="Times New Roman" w:cs="Times New Roman"/>
          <w:sz w:val="22"/>
          <w:szCs w:val="22"/>
        </w:rPr>
        <w:t>uitsluiten i</w:t>
      </w:r>
      <w:r w:rsidR="002606F3" w:rsidRPr="0030447D">
        <w:rPr>
          <w:rFonts w:ascii="Times New Roman" w:hAnsi="Times New Roman" w:cs="Times New Roman"/>
          <w:sz w:val="22"/>
          <w:szCs w:val="22"/>
        </w:rPr>
        <w:t>n het kader van beleidsvrijheid van het betreffende bestuursorgaan.</w:t>
      </w:r>
      <w:r w:rsidR="00352829" w:rsidRPr="0030447D">
        <w:rPr>
          <w:rFonts w:ascii="Times New Roman" w:hAnsi="Times New Roman" w:cs="Times New Roman"/>
          <w:sz w:val="22"/>
          <w:szCs w:val="22"/>
        </w:rPr>
        <w:t xml:space="preserve"> Op grond van </w:t>
      </w:r>
      <w:r w:rsidR="00352829" w:rsidRPr="0030447D">
        <w:rPr>
          <w:rFonts w:ascii="Times New Roman" w:hAnsi="Times New Roman" w:cs="Times New Roman"/>
          <w:sz w:val="22"/>
          <w:szCs w:val="22"/>
        </w:rPr>
        <w:lastRenderedPageBreak/>
        <w:t xml:space="preserve">artikel 2.15 lid 4 Awb en </w:t>
      </w:r>
      <w:r w:rsidR="00D46AD2" w:rsidRPr="0030447D">
        <w:rPr>
          <w:rFonts w:ascii="Times New Roman" w:hAnsi="Times New Roman" w:cs="Times New Roman"/>
          <w:sz w:val="22"/>
          <w:szCs w:val="22"/>
        </w:rPr>
        <w:t xml:space="preserve">het </w:t>
      </w:r>
      <w:r w:rsidR="00352829" w:rsidRPr="0030447D">
        <w:rPr>
          <w:rFonts w:ascii="Times New Roman" w:hAnsi="Times New Roman" w:cs="Times New Roman"/>
          <w:sz w:val="22"/>
          <w:szCs w:val="22"/>
        </w:rPr>
        <w:t>zorgvuldigheidsbeginsel</w:t>
      </w:r>
      <w:r w:rsidR="00D46AD2" w:rsidRPr="0030447D">
        <w:rPr>
          <w:rFonts w:ascii="Times New Roman" w:hAnsi="Times New Roman" w:cs="Times New Roman"/>
          <w:sz w:val="22"/>
          <w:szCs w:val="22"/>
        </w:rPr>
        <w:t xml:space="preserve"> uit </w:t>
      </w:r>
      <w:r w:rsidR="00352829" w:rsidRPr="0030447D">
        <w:rPr>
          <w:rFonts w:ascii="Times New Roman" w:hAnsi="Times New Roman" w:cs="Times New Roman"/>
          <w:sz w:val="22"/>
          <w:szCs w:val="22"/>
        </w:rPr>
        <w:t>artikel 3.2 Awb</w:t>
      </w:r>
      <w:r w:rsidR="002606F3" w:rsidRPr="0030447D">
        <w:rPr>
          <w:rFonts w:ascii="Times New Roman" w:hAnsi="Times New Roman" w:cs="Times New Roman"/>
          <w:sz w:val="22"/>
          <w:szCs w:val="22"/>
        </w:rPr>
        <w:t xml:space="preserve"> </w:t>
      </w:r>
      <w:r w:rsidR="00352829" w:rsidRPr="0030447D">
        <w:rPr>
          <w:rFonts w:ascii="Times New Roman" w:hAnsi="Times New Roman" w:cs="Times New Roman"/>
          <w:sz w:val="22"/>
          <w:szCs w:val="22"/>
        </w:rPr>
        <w:t xml:space="preserve"> dient het bestuursorgaa</w:t>
      </w:r>
      <w:r w:rsidR="002606F3" w:rsidRPr="0030447D">
        <w:rPr>
          <w:rFonts w:ascii="Times New Roman" w:hAnsi="Times New Roman" w:cs="Times New Roman"/>
          <w:sz w:val="22"/>
          <w:szCs w:val="22"/>
        </w:rPr>
        <w:t>n</w:t>
      </w:r>
      <w:r w:rsidR="00611CE8" w:rsidRPr="0030447D">
        <w:rPr>
          <w:rFonts w:ascii="Times New Roman" w:hAnsi="Times New Roman" w:cs="Times New Roman"/>
          <w:sz w:val="22"/>
          <w:szCs w:val="22"/>
        </w:rPr>
        <w:t xml:space="preserve"> </w:t>
      </w:r>
      <w:r w:rsidR="00352829" w:rsidRPr="0030447D">
        <w:rPr>
          <w:rFonts w:ascii="Times New Roman" w:hAnsi="Times New Roman" w:cs="Times New Roman"/>
          <w:sz w:val="22"/>
          <w:szCs w:val="22"/>
        </w:rPr>
        <w:t xml:space="preserve">de afzender </w:t>
      </w:r>
      <w:r w:rsidR="002606F3" w:rsidRPr="0030447D">
        <w:rPr>
          <w:rFonts w:ascii="Times New Roman" w:hAnsi="Times New Roman" w:cs="Times New Roman"/>
          <w:sz w:val="22"/>
          <w:szCs w:val="22"/>
        </w:rPr>
        <w:t>van het verzoek in dit geval</w:t>
      </w:r>
      <w:r w:rsidR="00566C54" w:rsidRPr="0030447D">
        <w:rPr>
          <w:rFonts w:ascii="Times New Roman" w:hAnsi="Times New Roman" w:cs="Times New Roman"/>
          <w:sz w:val="22"/>
          <w:szCs w:val="22"/>
        </w:rPr>
        <w:t xml:space="preserve"> zo spoedig mogelijk </w:t>
      </w:r>
      <w:r w:rsidR="002606F3" w:rsidRPr="0030447D">
        <w:rPr>
          <w:rFonts w:ascii="Times New Roman" w:hAnsi="Times New Roman" w:cs="Times New Roman"/>
          <w:sz w:val="22"/>
          <w:szCs w:val="22"/>
        </w:rPr>
        <w:t xml:space="preserve">in kennis </w:t>
      </w:r>
      <w:r w:rsidR="00352829" w:rsidRPr="0030447D">
        <w:rPr>
          <w:rFonts w:ascii="Times New Roman" w:hAnsi="Times New Roman" w:cs="Times New Roman"/>
          <w:sz w:val="22"/>
          <w:szCs w:val="22"/>
        </w:rPr>
        <w:t xml:space="preserve">stellen van de weigering van de verzonden e-mail. </w:t>
      </w:r>
    </w:p>
    <w:p w14:paraId="5286A363" w14:textId="78DE88A8" w:rsidR="00562873" w:rsidRPr="00562873" w:rsidRDefault="00BA1DDA" w:rsidP="00562873">
      <w:pPr>
        <w:pStyle w:val="Default"/>
        <w:spacing w:after="240" w:line="360" w:lineRule="auto"/>
        <w:rPr>
          <w:rFonts w:ascii="Times New Roman" w:hAnsi="Times New Roman" w:cs="Times New Roman"/>
          <w:sz w:val="22"/>
          <w:szCs w:val="22"/>
        </w:rPr>
      </w:pPr>
      <w:r w:rsidRPr="0030447D">
        <w:rPr>
          <w:rFonts w:ascii="Times New Roman" w:hAnsi="Times New Roman" w:cs="Times New Roman"/>
          <w:i/>
          <w:sz w:val="22"/>
          <w:szCs w:val="22"/>
        </w:rPr>
        <w:t>2.5</w:t>
      </w:r>
      <w:r w:rsidR="00D74895">
        <w:rPr>
          <w:rFonts w:ascii="Times New Roman" w:hAnsi="Times New Roman" w:cs="Times New Roman"/>
          <w:i/>
          <w:sz w:val="22"/>
          <w:szCs w:val="22"/>
        </w:rPr>
        <w:t>.</w:t>
      </w:r>
      <w:r w:rsidR="008F2604" w:rsidRPr="0030447D">
        <w:rPr>
          <w:rFonts w:ascii="Times New Roman" w:hAnsi="Times New Roman" w:cs="Times New Roman"/>
          <w:i/>
          <w:sz w:val="22"/>
          <w:szCs w:val="22"/>
        </w:rPr>
        <w:t xml:space="preserve"> Toetsingscriteria Wob</w:t>
      </w:r>
    </w:p>
    <w:p w14:paraId="07B34C08" w14:textId="73DBCE4F" w:rsidR="00D74895" w:rsidRPr="00562873" w:rsidRDefault="00D46AD2" w:rsidP="00A14905">
      <w:pPr>
        <w:pStyle w:val="Default"/>
        <w:spacing w:line="360" w:lineRule="auto"/>
        <w:rPr>
          <w:rFonts w:ascii="Times New Roman" w:hAnsi="Times New Roman" w:cs="Times New Roman"/>
          <w:i/>
          <w:sz w:val="22"/>
          <w:szCs w:val="22"/>
        </w:rPr>
      </w:pPr>
      <w:r w:rsidRPr="0030447D">
        <w:rPr>
          <w:rFonts w:ascii="Times New Roman" w:hAnsi="Times New Roman" w:cs="Times New Roman"/>
          <w:sz w:val="22"/>
          <w:szCs w:val="22"/>
        </w:rPr>
        <w:t xml:space="preserve">Nu een verzoeker geen belang hoeft aan te tonen en </w:t>
      </w:r>
      <w:r w:rsidR="00E10453" w:rsidRPr="0030447D">
        <w:rPr>
          <w:rFonts w:ascii="Times New Roman" w:hAnsi="Times New Roman" w:cs="Times New Roman"/>
          <w:sz w:val="22"/>
          <w:szCs w:val="22"/>
        </w:rPr>
        <w:t>er geen vormvereisten zijn verbonden</w:t>
      </w:r>
      <w:r w:rsidR="002606F3" w:rsidRPr="0030447D">
        <w:rPr>
          <w:rFonts w:ascii="Times New Roman" w:hAnsi="Times New Roman" w:cs="Times New Roman"/>
          <w:sz w:val="22"/>
          <w:szCs w:val="22"/>
        </w:rPr>
        <w:t xml:space="preserve"> aan een Wob-verzoek</w:t>
      </w:r>
      <w:r w:rsidR="00E10453" w:rsidRPr="0030447D">
        <w:rPr>
          <w:rFonts w:ascii="Times New Roman" w:hAnsi="Times New Roman" w:cs="Times New Roman"/>
          <w:sz w:val="22"/>
          <w:szCs w:val="22"/>
        </w:rPr>
        <w:t xml:space="preserve"> betekent niet dat ieder verzoek als Wob-verzoek kan worden aangemerkt</w:t>
      </w:r>
      <w:r w:rsidR="00A876AA" w:rsidRPr="0030447D">
        <w:rPr>
          <w:rFonts w:ascii="Times New Roman" w:hAnsi="Times New Roman" w:cs="Times New Roman"/>
          <w:sz w:val="22"/>
          <w:szCs w:val="22"/>
        </w:rPr>
        <w:t>.</w:t>
      </w:r>
      <w:r w:rsidR="007B563E" w:rsidRPr="0030447D">
        <w:rPr>
          <w:rFonts w:ascii="Times New Roman" w:hAnsi="Times New Roman" w:cs="Times New Roman"/>
          <w:sz w:val="22"/>
          <w:szCs w:val="22"/>
        </w:rPr>
        <w:t xml:space="preserve"> Ondanks dat </w:t>
      </w:r>
      <w:r w:rsidR="002606F3" w:rsidRPr="0030447D">
        <w:rPr>
          <w:rFonts w:ascii="Times New Roman" w:hAnsi="Times New Roman" w:cs="Times New Roman"/>
          <w:sz w:val="22"/>
          <w:szCs w:val="22"/>
        </w:rPr>
        <w:t>informatie worden gevraag</w:t>
      </w:r>
      <w:r w:rsidR="007B563E" w:rsidRPr="0030447D">
        <w:rPr>
          <w:rFonts w:ascii="Times New Roman" w:hAnsi="Times New Roman" w:cs="Times New Roman"/>
          <w:sz w:val="22"/>
          <w:szCs w:val="22"/>
        </w:rPr>
        <w:t>d met een beroep op de Wob, kan het zijn dat dit</w:t>
      </w:r>
      <w:r w:rsidR="00521FFF" w:rsidRPr="0030447D">
        <w:rPr>
          <w:rFonts w:ascii="Times New Roman" w:hAnsi="Times New Roman" w:cs="Times New Roman"/>
          <w:sz w:val="22"/>
          <w:szCs w:val="22"/>
        </w:rPr>
        <w:t xml:space="preserve"> toch</w:t>
      </w:r>
      <w:r w:rsidR="007B563E" w:rsidRPr="0030447D">
        <w:rPr>
          <w:rFonts w:ascii="Times New Roman" w:hAnsi="Times New Roman" w:cs="Times New Roman"/>
          <w:sz w:val="22"/>
          <w:szCs w:val="22"/>
        </w:rPr>
        <w:t xml:space="preserve"> niet als Wob-verzoek kan worden aangemerkt.</w:t>
      </w:r>
      <w:r w:rsidR="002606F3" w:rsidRPr="0030447D">
        <w:rPr>
          <w:rFonts w:ascii="Times New Roman" w:hAnsi="Times New Roman" w:cs="Times New Roman"/>
          <w:sz w:val="22"/>
          <w:szCs w:val="22"/>
        </w:rPr>
        <w:t xml:space="preserve">  </w:t>
      </w:r>
      <w:r w:rsidR="00A14905" w:rsidRPr="0030447D">
        <w:rPr>
          <w:rFonts w:ascii="Times New Roman" w:hAnsi="Times New Roman" w:cs="Times New Roman"/>
          <w:sz w:val="22"/>
          <w:szCs w:val="22"/>
        </w:rPr>
        <w:t xml:space="preserve">Dit doet zich voor als niet wordt voldaan aan één van </w:t>
      </w:r>
      <w:r w:rsidR="00C0460B">
        <w:rPr>
          <w:rFonts w:ascii="Times New Roman" w:hAnsi="Times New Roman" w:cs="Times New Roman"/>
          <w:sz w:val="22"/>
          <w:szCs w:val="22"/>
        </w:rPr>
        <w:t xml:space="preserve">vereisten die worden gesteld aan </w:t>
      </w:r>
      <w:r w:rsidRPr="0030447D">
        <w:rPr>
          <w:rFonts w:ascii="Times New Roman" w:hAnsi="Times New Roman" w:cs="Times New Roman"/>
          <w:sz w:val="22"/>
          <w:szCs w:val="22"/>
        </w:rPr>
        <w:t>artikel 3 Wob</w:t>
      </w:r>
      <w:r w:rsidR="002606F3" w:rsidRPr="0030447D">
        <w:rPr>
          <w:rFonts w:ascii="Times New Roman" w:hAnsi="Times New Roman" w:cs="Times New Roman"/>
          <w:sz w:val="22"/>
          <w:szCs w:val="22"/>
        </w:rPr>
        <w:t>.  Een bestuursorgaan dient een binnengekomen verzoek te toetsen op de volgende criteria</w:t>
      </w:r>
      <w:r w:rsidR="00D74895">
        <w:rPr>
          <w:rFonts w:ascii="Times New Roman" w:hAnsi="Times New Roman" w:cs="Times New Roman"/>
          <w:sz w:val="22"/>
          <w:szCs w:val="22"/>
        </w:rPr>
        <w:t>:</w:t>
      </w:r>
    </w:p>
    <w:p w14:paraId="36166659" w14:textId="289652AD" w:rsidR="00A73F70" w:rsidRPr="0030447D" w:rsidRDefault="00A73F70" w:rsidP="00A14905">
      <w:pPr>
        <w:pStyle w:val="Default"/>
        <w:numPr>
          <w:ilvl w:val="0"/>
          <w:numId w:val="4"/>
        </w:numPr>
        <w:spacing w:line="360" w:lineRule="auto"/>
        <w:rPr>
          <w:rFonts w:ascii="Times New Roman" w:hAnsi="Times New Roman" w:cs="Times New Roman"/>
          <w:sz w:val="22"/>
          <w:szCs w:val="22"/>
        </w:rPr>
      </w:pPr>
      <w:r w:rsidRPr="0030447D">
        <w:rPr>
          <w:rFonts w:ascii="Times New Roman" w:hAnsi="Times New Roman" w:cs="Times New Roman"/>
          <w:color w:val="auto"/>
          <w:sz w:val="22"/>
          <w:szCs w:val="22"/>
        </w:rPr>
        <w:t>Is er sprake van een bestuurlijke aangeleg</w:t>
      </w:r>
      <w:r w:rsidR="00E43834" w:rsidRPr="0030447D">
        <w:rPr>
          <w:rFonts w:ascii="Times New Roman" w:hAnsi="Times New Roman" w:cs="Times New Roman"/>
          <w:color w:val="auto"/>
          <w:sz w:val="22"/>
          <w:szCs w:val="22"/>
        </w:rPr>
        <w:t>enheid</w:t>
      </w:r>
      <w:r w:rsidRPr="0030447D">
        <w:rPr>
          <w:rFonts w:ascii="Times New Roman" w:hAnsi="Times New Roman" w:cs="Times New Roman"/>
          <w:sz w:val="22"/>
          <w:szCs w:val="22"/>
        </w:rPr>
        <w:t xml:space="preserve"> zoals bedoeld in artikel 3 lid 2 Wob</w:t>
      </w:r>
      <w:r w:rsidR="00E43834" w:rsidRPr="0030447D">
        <w:rPr>
          <w:rFonts w:ascii="Times New Roman" w:hAnsi="Times New Roman" w:cs="Times New Roman"/>
          <w:sz w:val="22"/>
          <w:szCs w:val="22"/>
        </w:rPr>
        <w:t>?</w:t>
      </w:r>
    </w:p>
    <w:p w14:paraId="14612CDE" w14:textId="3C7A88FF" w:rsidR="00A73F70" w:rsidRPr="0030447D" w:rsidRDefault="00A73F70" w:rsidP="00A14905">
      <w:pPr>
        <w:pStyle w:val="Default"/>
        <w:numPr>
          <w:ilvl w:val="0"/>
          <w:numId w:val="4"/>
        </w:numPr>
        <w:spacing w:line="360" w:lineRule="auto"/>
        <w:rPr>
          <w:rFonts w:ascii="Times New Roman" w:hAnsi="Times New Roman" w:cs="Times New Roman"/>
          <w:color w:val="auto"/>
          <w:sz w:val="22"/>
          <w:szCs w:val="22"/>
        </w:rPr>
      </w:pPr>
      <w:r w:rsidRPr="0030447D">
        <w:rPr>
          <w:rFonts w:ascii="Times New Roman" w:hAnsi="Times New Roman" w:cs="Times New Roman"/>
          <w:color w:val="auto"/>
          <w:sz w:val="22"/>
          <w:szCs w:val="22"/>
        </w:rPr>
        <w:t xml:space="preserve">Is er sprake van een bijzondere wetgeving in </w:t>
      </w:r>
      <w:r w:rsidR="00E43834" w:rsidRPr="0030447D">
        <w:rPr>
          <w:rFonts w:ascii="Times New Roman" w:hAnsi="Times New Roman" w:cs="Times New Roman"/>
          <w:color w:val="auto"/>
          <w:sz w:val="22"/>
          <w:szCs w:val="22"/>
        </w:rPr>
        <w:t>een wet in formele zin</w:t>
      </w:r>
      <w:r w:rsidR="00902E1D" w:rsidRPr="0030447D">
        <w:rPr>
          <w:rFonts w:ascii="Times New Roman" w:hAnsi="Times New Roman" w:cs="Times New Roman"/>
          <w:color w:val="auto"/>
          <w:sz w:val="22"/>
          <w:szCs w:val="22"/>
        </w:rPr>
        <w:t xml:space="preserve"> </w:t>
      </w:r>
      <w:r w:rsidR="00E43834" w:rsidRPr="0030447D">
        <w:rPr>
          <w:rFonts w:ascii="Times New Roman" w:hAnsi="Times New Roman" w:cs="Times New Roman"/>
          <w:color w:val="auto"/>
          <w:sz w:val="22"/>
          <w:szCs w:val="22"/>
        </w:rPr>
        <w:t>in de zin van artikel 2 lid 1 Wob?</w:t>
      </w:r>
      <w:r w:rsidRPr="0030447D">
        <w:rPr>
          <w:rFonts w:ascii="Times New Roman" w:hAnsi="Times New Roman" w:cs="Times New Roman"/>
          <w:color w:val="auto"/>
          <w:sz w:val="22"/>
          <w:szCs w:val="22"/>
        </w:rPr>
        <w:t xml:space="preserve"> </w:t>
      </w:r>
    </w:p>
    <w:p w14:paraId="7DDA58FE" w14:textId="77777777" w:rsidR="00D74895" w:rsidRPr="00D74895" w:rsidRDefault="00A73F70" w:rsidP="00D74895">
      <w:pPr>
        <w:pStyle w:val="Default"/>
        <w:numPr>
          <w:ilvl w:val="0"/>
          <w:numId w:val="4"/>
        </w:numPr>
        <w:spacing w:line="360" w:lineRule="auto"/>
        <w:rPr>
          <w:rFonts w:ascii="Times New Roman" w:hAnsi="Times New Roman" w:cs="Times New Roman"/>
          <w:sz w:val="22"/>
          <w:szCs w:val="22"/>
        </w:rPr>
      </w:pPr>
      <w:r w:rsidRPr="00D74895">
        <w:rPr>
          <w:rFonts w:ascii="Times New Roman" w:hAnsi="Times New Roman" w:cs="Times New Roman"/>
          <w:sz w:val="22"/>
          <w:szCs w:val="22"/>
        </w:rPr>
        <w:t>Gaat</w:t>
      </w:r>
      <w:r w:rsidR="00E949F5" w:rsidRPr="00D74895">
        <w:rPr>
          <w:rFonts w:ascii="Times New Roman" w:hAnsi="Times New Roman" w:cs="Times New Roman"/>
          <w:sz w:val="22"/>
          <w:szCs w:val="22"/>
        </w:rPr>
        <w:t xml:space="preserve"> het om informatie die voor een </w:t>
      </w:r>
      <w:r w:rsidRPr="00D74895">
        <w:rPr>
          <w:rFonts w:ascii="Times New Roman" w:hAnsi="Times New Roman" w:cs="Times New Roman"/>
          <w:sz w:val="22"/>
          <w:szCs w:val="22"/>
        </w:rPr>
        <w:t xml:space="preserve">ieder openbaar moet zijn? </w:t>
      </w:r>
    </w:p>
    <w:p w14:paraId="2FCC7A54" w14:textId="77777777" w:rsidR="00D74895" w:rsidRDefault="00D74895" w:rsidP="00D74895">
      <w:pPr>
        <w:pStyle w:val="Default"/>
        <w:spacing w:line="360" w:lineRule="auto"/>
        <w:rPr>
          <w:rFonts w:ascii="Times New Roman" w:hAnsi="Times New Roman" w:cs="Times New Roman"/>
          <w:sz w:val="22"/>
          <w:szCs w:val="22"/>
        </w:rPr>
      </w:pPr>
    </w:p>
    <w:p w14:paraId="526D8856" w14:textId="48D50924" w:rsidR="002606F3" w:rsidRPr="00D74895" w:rsidRDefault="002606F3" w:rsidP="00D74895">
      <w:pPr>
        <w:pStyle w:val="Default"/>
        <w:spacing w:line="360" w:lineRule="auto"/>
        <w:rPr>
          <w:rFonts w:ascii="Times New Roman" w:hAnsi="Times New Roman" w:cs="Times New Roman"/>
          <w:sz w:val="22"/>
          <w:szCs w:val="22"/>
        </w:rPr>
      </w:pPr>
      <w:r w:rsidRPr="00D74895">
        <w:rPr>
          <w:rFonts w:ascii="Times New Roman" w:hAnsi="Times New Roman" w:cs="Times New Roman"/>
          <w:sz w:val="22"/>
          <w:szCs w:val="22"/>
        </w:rPr>
        <w:t>Deze criteria worden in de navolgende paragrafen uitgewerkt</w:t>
      </w:r>
      <w:r w:rsidR="008F2604" w:rsidRPr="00D74895">
        <w:rPr>
          <w:rFonts w:ascii="Times New Roman" w:hAnsi="Times New Roman" w:cs="Times New Roman"/>
          <w:sz w:val="22"/>
          <w:szCs w:val="22"/>
        </w:rPr>
        <w:t>.</w:t>
      </w:r>
    </w:p>
    <w:p w14:paraId="1B3D3FD2" w14:textId="77777777" w:rsidR="00D0487D" w:rsidRPr="0030447D" w:rsidRDefault="00D0487D" w:rsidP="00ED5D2A">
      <w:pPr>
        <w:tabs>
          <w:tab w:val="left" w:pos="2865"/>
        </w:tabs>
        <w:spacing w:line="360" w:lineRule="auto"/>
        <w:rPr>
          <w:rFonts w:ascii="Times New Roman" w:hAnsi="Times New Roman" w:cs="Times New Roman"/>
          <w:b/>
          <w:u w:val="single"/>
        </w:rPr>
      </w:pPr>
    </w:p>
    <w:p w14:paraId="7C9A2F4E" w14:textId="77777777" w:rsidR="004168EA" w:rsidRPr="0030447D" w:rsidRDefault="004168EA" w:rsidP="00ED5D2A">
      <w:pPr>
        <w:tabs>
          <w:tab w:val="left" w:pos="2865"/>
        </w:tabs>
        <w:spacing w:line="360" w:lineRule="auto"/>
        <w:rPr>
          <w:rFonts w:ascii="Times New Roman" w:hAnsi="Times New Roman" w:cs="Times New Roman"/>
          <w:b/>
          <w:u w:val="single"/>
        </w:rPr>
      </w:pPr>
    </w:p>
    <w:p w14:paraId="4215BF1E" w14:textId="77777777" w:rsidR="004168EA" w:rsidRPr="0030447D" w:rsidRDefault="004168EA" w:rsidP="00ED5D2A">
      <w:pPr>
        <w:tabs>
          <w:tab w:val="left" w:pos="2865"/>
        </w:tabs>
        <w:spacing w:line="360" w:lineRule="auto"/>
        <w:rPr>
          <w:rFonts w:ascii="Times New Roman" w:hAnsi="Times New Roman" w:cs="Times New Roman"/>
          <w:b/>
          <w:u w:val="single"/>
        </w:rPr>
      </w:pPr>
    </w:p>
    <w:p w14:paraId="5751BE6F" w14:textId="77777777" w:rsidR="004168EA" w:rsidRPr="0030447D" w:rsidRDefault="004168EA" w:rsidP="00ED5D2A">
      <w:pPr>
        <w:tabs>
          <w:tab w:val="left" w:pos="2865"/>
        </w:tabs>
        <w:spacing w:line="360" w:lineRule="auto"/>
        <w:rPr>
          <w:rFonts w:ascii="Times New Roman" w:hAnsi="Times New Roman" w:cs="Times New Roman"/>
          <w:b/>
          <w:u w:val="single"/>
        </w:rPr>
      </w:pPr>
    </w:p>
    <w:p w14:paraId="76038EAC" w14:textId="77777777" w:rsidR="004168EA" w:rsidRPr="0030447D" w:rsidRDefault="004168EA" w:rsidP="00ED5D2A">
      <w:pPr>
        <w:tabs>
          <w:tab w:val="left" w:pos="2865"/>
        </w:tabs>
        <w:spacing w:line="360" w:lineRule="auto"/>
        <w:rPr>
          <w:rFonts w:ascii="Times New Roman" w:hAnsi="Times New Roman" w:cs="Times New Roman"/>
          <w:b/>
          <w:u w:val="single"/>
        </w:rPr>
      </w:pPr>
    </w:p>
    <w:p w14:paraId="002FDC78" w14:textId="77777777" w:rsidR="004F21EE" w:rsidRPr="0030447D" w:rsidRDefault="004F21EE" w:rsidP="00ED5D2A">
      <w:pPr>
        <w:tabs>
          <w:tab w:val="left" w:pos="2865"/>
        </w:tabs>
        <w:spacing w:line="360" w:lineRule="auto"/>
        <w:rPr>
          <w:rFonts w:ascii="Times New Roman" w:hAnsi="Times New Roman" w:cs="Times New Roman"/>
          <w:b/>
          <w:u w:val="single"/>
        </w:rPr>
      </w:pPr>
    </w:p>
    <w:p w14:paraId="472987F6" w14:textId="77777777" w:rsidR="004F21EE" w:rsidRPr="0030447D" w:rsidRDefault="004F21EE" w:rsidP="00ED5D2A">
      <w:pPr>
        <w:tabs>
          <w:tab w:val="left" w:pos="2865"/>
        </w:tabs>
        <w:spacing w:line="360" w:lineRule="auto"/>
        <w:rPr>
          <w:rFonts w:ascii="Times New Roman" w:hAnsi="Times New Roman" w:cs="Times New Roman"/>
          <w:b/>
          <w:u w:val="single"/>
        </w:rPr>
      </w:pPr>
    </w:p>
    <w:p w14:paraId="2131DF50" w14:textId="77777777" w:rsidR="00267C70" w:rsidRDefault="00267C70" w:rsidP="00ED5D2A">
      <w:pPr>
        <w:tabs>
          <w:tab w:val="left" w:pos="2865"/>
        </w:tabs>
        <w:spacing w:line="360" w:lineRule="auto"/>
        <w:rPr>
          <w:rFonts w:ascii="Times New Roman" w:hAnsi="Times New Roman" w:cs="Times New Roman"/>
          <w:b/>
          <w:u w:val="single"/>
        </w:rPr>
      </w:pPr>
    </w:p>
    <w:p w14:paraId="7C624FB0" w14:textId="77777777" w:rsidR="00EA2130" w:rsidRDefault="00EA2130" w:rsidP="00ED5D2A">
      <w:pPr>
        <w:tabs>
          <w:tab w:val="left" w:pos="2865"/>
        </w:tabs>
        <w:spacing w:line="360" w:lineRule="auto"/>
        <w:rPr>
          <w:rFonts w:ascii="Times New Roman" w:hAnsi="Times New Roman" w:cs="Times New Roman"/>
          <w:b/>
          <w:u w:val="single"/>
        </w:rPr>
      </w:pPr>
    </w:p>
    <w:p w14:paraId="629818FC" w14:textId="77777777" w:rsidR="00EA2130" w:rsidRDefault="00EA2130" w:rsidP="00ED5D2A">
      <w:pPr>
        <w:tabs>
          <w:tab w:val="left" w:pos="2865"/>
        </w:tabs>
        <w:spacing w:line="360" w:lineRule="auto"/>
        <w:rPr>
          <w:rFonts w:ascii="Times New Roman" w:hAnsi="Times New Roman" w:cs="Times New Roman"/>
          <w:b/>
          <w:u w:val="single"/>
        </w:rPr>
      </w:pPr>
    </w:p>
    <w:p w14:paraId="000353BE" w14:textId="77777777" w:rsidR="00EA2130" w:rsidRDefault="00EA2130" w:rsidP="00ED5D2A">
      <w:pPr>
        <w:tabs>
          <w:tab w:val="left" w:pos="2865"/>
        </w:tabs>
        <w:spacing w:line="360" w:lineRule="auto"/>
        <w:rPr>
          <w:rFonts w:ascii="Times New Roman" w:hAnsi="Times New Roman" w:cs="Times New Roman"/>
          <w:b/>
          <w:u w:val="single"/>
        </w:rPr>
      </w:pPr>
    </w:p>
    <w:p w14:paraId="2F309AD7" w14:textId="77777777" w:rsidR="00787204" w:rsidRDefault="00787204" w:rsidP="00ED5D2A">
      <w:pPr>
        <w:tabs>
          <w:tab w:val="left" w:pos="2865"/>
        </w:tabs>
        <w:spacing w:line="360" w:lineRule="auto"/>
        <w:rPr>
          <w:rFonts w:ascii="Times New Roman" w:hAnsi="Times New Roman" w:cs="Times New Roman"/>
          <w:b/>
          <w:u w:val="single"/>
        </w:rPr>
      </w:pPr>
    </w:p>
    <w:p w14:paraId="07854FF9" w14:textId="2059ACBF" w:rsidR="00562873" w:rsidRDefault="00562873" w:rsidP="00ED5D2A">
      <w:pPr>
        <w:tabs>
          <w:tab w:val="left" w:pos="2865"/>
        </w:tabs>
        <w:spacing w:line="360" w:lineRule="auto"/>
        <w:rPr>
          <w:rFonts w:ascii="Times New Roman" w:hAnsi="Times New Roman" w:cs="Times New Roman"/>
          <w:b/>
          <w:u w:val="single"/>
        </w:rPr>
      </w:pPr>
    </w:p>
    <w:p w14:paraId="2B44D216" w14:textId="77777777" w:rsidR="00562873" w:rsidRDefault="00562873" w:rsidP="00ED5D2A">
      <w:pPr>
        <w:tabs>
          <w:tab w:val="left" w:pos="2865"/>
        </w:tabs>
        <w:spacing w:line="360" w:lineRule="auto"/>
        <w:rPr>
          <w:rFonts w:ascii="Times New Roman" w:hAnsi="Times New Roman" w:cs="Times New Roman"/>
          <w:b/>
          <w:u w:val="single"/>
        </w:rPr>
      </w:pPr>
    </w:p>
    <w:p w14:paraId="49F2A2FC" w14:textId="24C44D3D" w:rsidR="00423380" w:rsidRPr="0030447D" w:rsidRDefault="00BE244A" w:rsidP="00ED5D2A">
      <w:pPr>
        <w:tabs>
          <w:tab w:val="left" w:pos="2865"/>
        </w:tabs>
        <w:spacing w:line="360" w:lineRule="auto"/>
        <w:rPr>
          <w:rFonts w:ascii="Times New Roman" w:hAnsi="Times New Roman" w:cs="Times New Roman"/>
          <w:b/>
          <w:vanish/>
          <w:u w:val="single"/>
          <w:specVanish/>
        </w:rPr>
      </w:pPr>
      <w:r w:rsidRPr="0030447D">
        <w:rPr>
          <w:rFonts w:ascii="Times New Roman" w:hAnsi="Times New Roman" w:cs="Times New Roman"/>
          <w:b/>
          <w:u w:val="single"/>
        </w:rPr>
        <w:lastRenderedPageBreak/>
        <w:t>2</w:t>
      </w:r>
      <w:r w:rsidR="00521FFF" w:rsidRPr="0030447D">
        <w:rPr>
          <w:rFonts w:ascii="Times New Roman" w:hAnsi="Times New Roman" w:cs="Times New Roman"/>
          <w:b/>
          <w:u w:val="single"/>
        </w:rPr>
        <w:t>.</w:t>
      </w:r>
      <w:r w:rsidR="00BA1DDA" w:rsidRPr="0030447D">
        <w:rPr>
          <w:rFonts w:ascii="Times New Roman" w:hAnsi="Times New Roman" w:cs="Times New Roman"/>
          <w:b/>
          <w:u w:val="single"/>
        </w:rPr>
        <w:t>6</w:t>
      </w:r>
      <w:r w:rsidR="00D74895">
        <w:rPr>
          <w:rFonts w:ascii="Times New Roman" w:hAnsi="Times New Roman" w:cs="Times New Roman"/>
          <w:b/>
          <w:u w:val="single"/>
        </w:rPr>
        <w:t>.</w:t>
      </w:r>
      <w:r w:rsidR="00C27FD6" w:rsidRPr="0030447D">
        <w:rPr>
          <w:rFonts w:ascii="Times New Roman" w:hAnsi="Times New Roman" w:cs="Times New Roman"/>
          <w:b/>
          <w:u w:val="single"/>
        </w:rPr>
        <w:t xml:space="preserve"> </w:t>
      </w:r>
      <w:r w:rsidR="00620266" w:rsidRPr="0030447D">
        <w:rPr>
          <w:rFonts w:ascii="Times New Roman" w:hAnsi="Times New Roman" w:cs="Times New Roman"/>
          <w:b/>
          <w:u w:val="single"/>
        </w:rPr>
        <w:t>Bestuurlijke aangelegenheid</w:t>
      </w:r>
    </w:p>
    <w:p w14:paraId="7C636B8B" w14:textId="77777777" w:rsidR="00144F98" w:rsidRPr="0030447D" w:rsidRDefault="002C4B24" w:rsidP="00F93E8A">
      <w:pPr>
        <w:tabs>
          <w:tab w:val="left" w:pos="2865"/>
        </w:tabs>
        <w:spacing w:line="360" w:lineRule="auto"/>
        <w:rPr>
          <w:rFonts w:ascii="Times New Roman" w:hAnsi="Times New Roman" w:cs="Times New Roman"/>
          <w:b/>
          <w:u w:val="single"/>
        </w:rPr>
      </w:pPr>
      <w:r w:rsidRPr="0030447D">
        <w:rPr>
          <w:rFonts w:ascii="Times New Roman" w:hAnsi="Times New Roman" w:cs="Times New Roman"/>
          <w:b/>
          <w:u w:val="single"/>
        </w:rPr>
        <w:t xml:space="preserve"> </w:t>
      </w:r>
    </w:p>
    <w:p w14:paraId="57A58FE8" w14:textId="19D3DF53" w:rsidR="00C5278E" w:rsidRDefault="00BA1DDA" w:rsidP="005B0FF9">
      <w:pPr>
        <w:tabs>
          <w:tab w:val="left" w:pos="2865"/>
        </w:tabs>
        <w:spacing w:line="360" w:lineRule="auto"/>
        <w:rPr>
          <w:rFonts w:ascii="Times New Roman" w:hAnsi="Times New Roman" w:cs="Times New Roman"/>
          <w:i/>
        </w:rPr>
      </w:pPr>
      <w:r w:rsidRPr="0030447D">
        <w:rPr>
          <w:rFonts w:ascii="Times New Roman" w:hAnsi="Times New Roman" w:cs="Times New Roman"/>
          <w:i/>
        </w:rPr>
        <w:t>2.6</w:t>
      </w:r>
      <w:r w:rsidR="00A55426" w:rsidRPr="0030447D">
        <w:rPr>
          <w:rFonts w:ascii="Times New Roman" w:hAnsi="Times New Roman" w:cs="Times New Roman"/>
          <w:i/>
        </w:rPr>
        <w:t>.1</w:t>
      </w:r>
      <w:r w:rsidR="00D74895">
        <w:rPr>
          <w:rFonts w:ascii="Times New Roman" w:hAnsi="Times New Roman" w:cs="Times New Roman"/>
          <w:i/>
        </w:rPr>
        <w:t>.</w:t>
      </w:r>
      <w:r w:rsidR="00A55426" w:rsidRPr="0030447D">
        <w:rPr>
          <w:rFonts w:ascii="Times New Roman" w:hAnsi="Times New Roman" w:cs="Times New Roman"/>
          <w:i/>
        </w:rPr>
        <w:t xml:space="preserve"> Achtergrond</w:t>
      </w:r>
    </w:p>
    <w:p w14:paraId="398A31B8" w14:textId="77777777" w:rsidR="00E04CD0" w:rsidRDefault="00C63E52" w:rsidP="00E04CD0">
      <w:pPr>
        <w:tabs>
          <w:tab w:val="left" w:pos="2865"/>
        </w:tabs>
        <w:spacing w:line="360" w:lineRule="auto"/>
        <w:rPr>
          <w:rFonts w:ascii="Times New Roman" w:hAnsi="Times New Roman" w:cs="Times New Roman"/>
        </w:rPr>
      </w:pPr>
      <w:r w:rsidRPr="0030447D">
        <w:rPr>
          <w:rFonts w:ascii="Times New Roman" w:hAnsi="Times New Roman" w:cs="Times New Roman"/>
        </w:rPr>
        <w:t>Zoals in paragraaf 2.5 beschreven is de aanwezigheid van een bestuur</w:t>
      </w:r>
      <w:r w:rsidR="00F402CF" w:rsidRPr="0030447D">
        <w:rPr>
          <w:rFonts w:ascii="Times New Roman" w:hAnsi="Times New Roman" w:cs="Times New Roman"/>
        </w:rPr>
        <w:t>lijke aangelegenheid een vereiste waar</w:t>
      </w:r>
      <w:r w:rsidRPr="0030447D">
        <w:rPr>
          <w:rFonts w:ascii="Times New Roman" w:hAnsi="Times New Roman" w:cs="Times New Roman"/>
        </w:rPr>
        <w:t xml:space="preserve"> een Wob-verzoek </w:t>
      </w:r>
      <w:r w:rsidR="00F402CF" w:rsidRPr="0030447D">
        <w:rPr>
          <w:rFonts w:ascii="Times New Roman" w:hAnsi="Times New Roman" w:cs="Times New Roman"/>
        </w:rPr>
        <w:t xml:space="preserve">aan </w:t>
      </w:r>
      <w:r w:rsidRPr="0030447D">
        <w:rPr>
          <w:rFonts w:ascii="Times New Roman" w:hAnsi="Times New Roman" w:cs="Times New Roman"/>
        </w:rPr>
        <w:t xml:space="preserve">moet voldoen. </w:t>
      </w:r>
      <w:r w:rsidR="00F402CF" w:rsidRPr="0030447D">
        <w:rPr>
          <w:rFonts w:ascii="Times New Roman" w:hAnsi="Times New Roman" w:cs="Times New Roman"/>
        </w:rPr>
        <w:t>Het is d</w:t>
      </w:r>
      <w:r w:rsidR="0046068F" w:rsidRPr="0030447D">
        <w:rPr>
          <w:rFonts w:ascii="Times New Roman" w:hAnsi="Times New Roman" w:cs="Times New Roman"/>
        </w:rPr>
        <w:t xml:space="preserve">aarom is van belang om te weten wat de definitie en de reikwijdte van de bestuurlijke aangelegenheid is. </w:t>
      </w:r>
      <w:r w:rsidR="00104746" w:rsidRPr="0030447D">
        <w:rPr>
          <w:rFonts w:ascii="Times New Roman" w:hAnsi="Times New Roman" w:cs="Times New Roman"/>
          <w:spacing w:val="2"/>
        </w:rPr>
        <w:t xml:space="preserve">De wetgever heeft gekozen om bij de Wob te kiezen voor een informatiestelsel als grondslag. </w:t>
      </w:r>
      <w:r w:rsidR="00057E6F" w:rsidRPr="0030447D">
        <w:rPr>
          <w:rFonts w:ascii="Times New Roman" w:hAnsi="Times New Roman" w:cs="Times New Roman"/>
          <w:spacing w:val="2"/>
        </w:rPr>
        <w:t xml:space="preserve">Het informatiestelsel houdt in dat </w:t>
      </w:r>
      <w:r w:rsidR="00104746" w:rsidRPr="0030447D">
        <w:rPr>
          <w:rFonts w:ascii="Times New Roman" w:hAnsi="Times New Roman" w:cs="Times New Roman"/>
          <w:spacing w:val="2"/>
        </w:rPr>
        <w:t>de verzoeker in zijn Wob-verzoek</w:t>
      </w:r>
      <w:r w:rsidR="00104746" w:rsidRPr="0030447D">
        <w:rPr>
          <w:rFonts w:ascii="Times New Roman" w:hAnsi="Times New Roman" w:cs="Times New Roman"/>
          <w:color w:val="FF0000"/>
          <w:spacing w:val="2"/>
        </w:rPr>
        <w:t xml:space="preserve"> </w:t>
      </w:r>
      <w:r w:rsidR="00104746" w:rsidRPr="0030447D">
        <w:rPr>
          <w:rFonts w:ascii="Times New Roman" w:hAnsi="Times New Roman" w:cs="Times New Roman"/>
          <w:spacing w:val="2"/>
        </w:rPr>
        <w:t>in beginsel informatie vraagt over een bepaald onderwerp. Een verzoeker hoeft daarbij niet te specificeren tot welke document hij toegang wil, maar slechts op welk onderwerp zijn verzoek betrekking heeft. Dit is anders bij een documentenstelsel zoals bij openbaarheid van documenten van de Europese Unie (Eurowob) waarbij de verzoeker wel moet specificeren tot welk document hij toegang wil. Uit de memorie van toelichting bij de Wob blijkt dat er bewust niet is gekozen voor een documentenstelsel. Hierbij worden twee redenen genoemd. Allereerst zal een burger die informatie wil over een bepaald onderwerp meestal niet weten in welke documenten dit vastligt. Daar komt nog bij kijken dat bij een bestuursorgaan berustende informatie niet alleen is opgenomen in externe documenten die naar buiten zijn verzonden, maar ook in interne documenten waarbij de burger geen inzage</w:t>
      </w:r>
      <w:r w:rsidR="004E2451" w:rsidRPr="0030447D">
        <w:rPr>
          <w:rFonts w:ascii="Times New Roman" w:hAnsi="Times New Roman" w:cs="Times New Roman"/>
          <w:spacing w:val="2"/>
        </w:rPr>
        <w:t xml:space="preserve"> heeft tot deze</w:t>
      </w:r>
      <w:r w:rsidR="00D0487D" w:rsidRPr="0030447D">
        <w:rPr>
          <w:rFonts w:ascii="Times New Roman" w:hAnsi="Times New Roman" w:cs="Times New Roman"/>
          <w:spacing w:val="2"/>
        </w:rPr>
        <w:t xml:space="preserve"> informatie. Een openbaarheidsregeling </w:t>
      </w:r>
      <w:r w:rsidR="00104746" w:rsidRPr="0030447D">
        <w:rPr>
          <w:rFonts w:ascii="Times New Roman" w:hAnsi="Times New Roman" w:cs="Times New Roman"/>
          <w:spacing w:val="2"/>
        </w:rPr>
        <w:t xml:space="preserve">waarbij het document dient te worden benoemd om informatie te krijgen, </w:t>
      </w:r>
      <w:r w:rsidR="00104746" w:rsidRPr="0030447D">
        <w:rPr>
          <w:rFonts w:ascii="Times New Roman" w:hAnsi="Times New Roman" w:cs="Times New Roman"/>
        </w:rPr>
        <w:t>kan er daarom toe leiden dat een burger zijn pogingen om informatie in te winnen snel opgeeft.</w:t>
      </w:r>
      <w:r w:rsidR="00104746" w:rsidRPr="0030447D">
        <w:rPr>
          <w:rStyle w:val="Voetnootmarkering"/>
          <w:rFonts w:ascii="Times New Roman" w:hAnsi="Times New Roman" w:cs="Times New Roman"/>
        </w:rPr>
        <w:footnoteReference w:id="17"/>
      </w:r>
      <w:r w:rsidR="0046068F" w:rsidRPr="0030447D">
        <w:rPr>
          <w:rFonts w:ascii="Times New Roman" w:hAnsi="Times New Roman" w:cs="Times New Roman"/>
        </w:rPr>
        <w:t xml:space="preserve">  </w:t>
      </w:r>
    </w:p>
    <w:p w14:paraId="01A30157" w14:textId="702B3589" w:rsidR="00E04CD0" w:rsidRDefault="008F2604" w:rsidP="00E04CD0">
      <w:pPr>
        <w:tabs>
          <w:tab w:val="left" w:pos="2865"/>
        </w:tabs>
        <w:spacing w:line="360" w:lineRule="auto"/>
        <w:rPr>
          <w:rFonts w:ascii="Times New Roman" w:hAnsi="Times New Roman" w:cs="Times New Roman"/>
          <w:i/>
        </w:rPr>
      </w:pPr>
      <w:r w:rsidRPr="0030447D">
        <w:rPr>
          <w:rFonts w:ascii="Times New Roman" w:hAnsi="Times New Roman" w:cs="Times New Roman"/>
          <w:i/>
        </w:rPr>
        <w:t>2.6</w:t>
      </w:r>
      <w:r w:rsidR="009A71B6">
        <w:rPr>
          <w:rFonts w:ascii="Times New Roman" w:hAnsi="Times New Roman" w:cs="Times New Roman"/>
          <w:i/>
        </w:rPr>
        <w:t>.2</w:t>
      </w:r>
      <w:r w:rsidR="00D74895">
        <w:rPr>
          <w:rFonts w:ascii="Times New Roman" w:hAnsi="Times New Roman" w:cs="Times New Roman"/>
          <w:i/>
        </w:rPr>
        <w:t>.</w:t>
      </w:r>
      <w:r w:rsidR="009A71B6">
        <w:rPr>
          <w:rFonts w:ascii="Times New Roman" w:hAnsi="Times New Roman" w:cs="Times New Roman"/>
          <w:i/>
        </w:rPr>
        <w:t xml:space="preserve"> A</w:t>
      </w:r>
      <w:r w:rsidR="00330A30" w:rsidRPr="0030447D">
        <w:rPr>
          <w:rFonts w:ascii="Times New Roman" w:hAnsi="Times New Roman" w:cs="Times New Roman"/>
          <w:i/>
        </w:rPr>
        <w:t xml:space="preserve">rtikel 3, lid </w:t>
      </w:r>
      <w:r w:rsidR="00C5278E">
        <w:rPr>
          <w:rFonts w:ascii="Times New Roman" w:hAnsi="Times New Roman" w:cs="Times New Roman"/>
          <w:i/>
        </w:rPr>
        <w:t xml:space="preserve">1, Wob </w:t>
      </w:r>
    </w:p>
    <w:p w14:paraId="070EDF24" w14:textId="09A4BEBA" w:rsidR="001756D9" w:rsidRDefault="00A55426" w:rsidP="001756D9">
      <w:pPr>
        <w:pStyle w:val="Default"/>
        <w:spacing w:line="360" w:lineRule="auto"/>
        <w:rPr>
          <w:rFonts w:ascii="Times New Roman" w:hAnsi="Times New Roman" w:cs="Times New Roman"/>
          <w:sz w:val="22"/>
          <w:szCs w:val="22"/>
        </w:rPr>
      </w:pPr>
      <w:r w:rsidRPr="0030447D">
        <w:rPr>
          <w:rFonts w:ascii="Times New Roman" w:hAnsi="Times New Roman" w:cs="Times New Roman"/>
          <w:sz w:val="22"/>
          <w:szCs w:val="22"/>
        </w:rPr>
        <w:t>Artikel 3, lid 1, Wob</w:t>
      </w:r>
      <w:r w:rsidR="00EB0866" w:rsidRPr="0030447D">
        <w:rPr>
          <w:rFonts w:ascii="Times New Roman" w:hAnsi="Times New Roman" w:cs="Times New Roman"/>
          <w:sz w:val="22"/>
          <w:szCs w:val="22"/>
        </w:rPr>
        <w:t xml:space="preserve"> </w:t>
      </w:r>
      <w:r w:rsidR="00E877B3">
        <w:rPr>
          <w:rFonts w:ascii="Times New Roman" w:hAnsi="Times New Roman" w:cs="Times New Roman"/>
          <w:sz w:val="22"/>
          <w:szCs w:val="22"/>
        </w:rPr>
        <w:t>luidt als volgt: E</w:t>
      </w:r>
      <w:r w:rsidRPr="0030447D">
        <w:rPr>
          <w:rFonts w:ascii="Times New Roman" w:hAnsi="Times New Roman" w:cs="Times New Roman"/>
          <w:sz w:val="22"/>
          <w:szCs w:val="22"/>
        </w:rPr>
        <w:t xml:space="preserve">en ieder kan een verzoek om informatie neergelegd in documenten over een bestuurlijke aangelegenheid </w:t>
      </w:r>
      <w:r w:rsidR="00BA1DDA" w:rsidRPr="0030447D">
        <w:rPr>
          <w:rFonts w:ascii="Times New Roman" w:hAnsi="Times New Roman" w:cs="Times New Roman"/>
          <w:sz w:val="22"/>
          <w:szCs w:val="22"/>
        </w:rPr>
        <w:t>richten tot een bestuursorgaan.</w:t>
      </w:r>
      <w:r w:rsidR="008F2604" w:rsidRPr="0030447D">
        <w:rPr>
          <w:rFonts w:ascii="Times New Roman" w:hAnsi="Times New Roman" w:cs="Times New Roman"/>
          <w:sz w:val="22"/>
          <w:szCs w:val="22"/>
        </w:rPr>
        <w:t xml:space="preserve"> </w:t>
      </w:r>
      <w:r w:rsidRPr="0030447D">
        <w:rPr>
          <w:rFonts w:ascii="Times New Roman" w:hAnsi="Times New Roman" w:cs="Times New Roman"/>
          <w:sz w:val="22"/>
          <w:szCs w:val="22"/>
        </w:rPr>
        <w:t>Dit betekent dat een verzoek pas als een Wob verzoek kan worden aangemerkt als de informatie is neergel</w:t>
      </w:r>
      <w:r w:rsidR="008F2604" w:rsidRPr="0030447D">
        <w:rPr>
          <w:rFonts w:ascii="Times New Roman" w:hAnsi="Times New Roman" w:cs="Times New Roman"/>
          <w:sz w:val="22"/>
          <w:szCs w:val="22"/>
        </w:rPr>
        <w:t xml:space="preserve">egd in een document en het een </w:t>
      </w:r>
      <w:r w:rsidRPr="0030447D">
        <w:rPr>
          <w:rFonts w:ascii="Times New Roman" w:hAnsi="Times New Roman" w:cs="Times New Roman"/>
          <w:sz w:val="22"/>
          <w:szCs w:val="22"/>
        </w:rPr>
        <w:t>bestu</w:t>
      </w:r>
      <w:r w:rsidR="008F2604" w:rsidRPr="0030447D">
        <w:rPr>
          <w:rFonts w:ascii="Times New Roman" w:hAnsi="Times New Roman" w:cs="Times New Roman"/>
          <w:sz w:val="22"/>
          <w:szCs w:val="22"/>
        </w:rPr>
        <w:t>urlijke aangelegenheid betreft</w:t>
      </w:r>
      <w:r w:rsidR="00BA1DDA" w:rsidRPr="0030447D">
        <w:rPr>
          <w:rFonts w:ascii="Times New Roman" w:hAnsi="Times New Roman" w:cs="Times New Roman"/>
          <w:sz w:val="22"/>
          <w:szCs w:val="22"/>
        </w:rPr>
        <w:t xml:space="preserve">. </w:t>
      </w:r>
      <w:r w:rsidRPr="0030447D">
        <w:rPr>
          <w:rFonts w:ascii="Times New Roman" w:hAnsi="Times New Roman" w:cs="Times New Roman"/>
          <w:sz w:val="22"/>
          <w:szCs w:val="22"/>
        </w:rPr>
        <w:t xml:space="preserve">De wetgever heeft in artikel 1 onder a en b gedefinieerd wat moet worden begrepen onder het begrip </w:t>
      </w:r>
      <w:r w:rsidRPr="0030447D">
        <w:rPr>
          <w:rFonts w:ascii="Times New Roman" w:hAnsi="Times New Roman" w:cs="Times New Roman"/>
          <w:sz w:val="22"/>
          <w:szCs w:val="22"/>
          <w:u w:val="single"/>
        </w:rPr>
        <w:t xml:space="preserve">document </w:t>
      </w:r>
      <w:r w:rsidRPr="0030447D">
        <w:rPr>
          <w:rFonts w:ascii="Times New Roman" w:hAnsi="Times New Roman" w:cs="Times New Roman"/>
          <w:sz w:val="22"/>
          <w:szCs w:val="22"/>
        </w:rPr>
        <w:t>e</w:t>
      </w:r>
      <w:r w:rsidR="00BA1DDA" w:rsidRPr="0030447D">
        <w:rPr>
          <w:rFonts w:ascii="Times New Roman" w:hAnsi="Times New Roman" w:cs="Times New Roman"/>
          <w:sz w:val="22"/>
          <w:szCs w:val="22"/>
        </w:rPr>
        <w:t xml:space="preserve">n </w:t>
      </w:r>
      <w:r w:rsidR="008F2604" w:rsidRPr="0030447D">
        <w:rPr>
          <w:rFonts w:ascii="Times New Roman" w:hAnsi="Times New Roman" w:cs="Times New Roman"/>
          <w:sz w:val="22"/>
          <w:szCs w:val="22"/>
        </w:rPr>
        <w:t xml:space="preserve">een </w:t>
      </w:r>
      <w:r w:rsidR="00BA1DDA" w:rsidRPr="0030447D">
        <w:rPr>
          <w:rFonts w:ascii="Times New Roman" w:hAnsi="Times New Roman" w:cs="Times New Roman"/>
          <w:sz w:val="22"/>
          <w:szCs w:val="22"/>
          <w:u w:val="single"/>
        </w:rPr>
        <w:t>bestuurlijke aangelegenheid.</w:t>
      </w:r>
      <w:r w:rsidR="001756D9">
        <w:rPr>
          <w:rFonts w:ascii="Times New Roman" w:hAnsi="Times New Roman" w:cs="Times New Roman"/>
          <w:sz w:val="22"/>
          <w:szCs w:val="22"/>
        </w:rPr>
        <w:t xml:space="preserve"> </w:t>
      </w:r>
    </w:p>
    <w:p w14:paraId="1035A1F7" w14:textId="77777777" w:rsidR="001756D9" w:rsidRPr="001756D9" w:rsidRDefault="001756D9" w:rsidP="001756D9">
      <w:pPr>
        <w:pStyle w:val="Default"/>
        <w:spacing w:line="360" w:lineRule="auto"/>
        <w:rPr>
          <w:rFonts w:ascii="Times New Roman" w:hAnsi="Times New Roman" w:cs="Times New Roman"/>
          <w:sz w:val="22"/>
          <w:szCs w:val="22"/>
        </w:rPr>
      </w:pPr>
    </w:p>
    <w:p w14:paraId="3C410D65" w14:textId="77777777" w:rsidR="001756D9" w:rsidRDefault="007277AC" w:rsidP="001756D9">
      <w:pPr>
        <w:pStyle w:val="Default"/>
        <w:spacing w:after="240" w:line="360" w:lineRule="auto"/>
        <w:rPr>
          <w:rFonts w:ascii="Times New Roman" w:hAnsi="Times New Roman" w:cs="Times New Roman"/>
          <w:i/>
          <w:sz w:val="22"/>
        </w:rPr>
      </w:pPr>
      <w:r w:rsidRPr="00E04CD0">
        <w:rPr>
          <w:rFonts w:ascii="Times New Roman" w:hAnsi="Times New Roman" w:cs="Times New Roman"/>
          <w:i/>
          <w:sz w:val="22"/>
        </w:rPr>
        <w:t>2.6.3</w:t>
      </w:r>
      <w:r w:rsidR="00D74895">
        <w:rPr>
          <w:rFonts w:ascii="Times New Roman" w:hAnsi="Times New Roman" w:cs="Times New Roman"/>
          <w:i/>
          <w:sz w:val="22"/>
        </w:rPr>
        <w:t>.</w:t>
      </w:r>
      <w:r w:rsidRPr="00E04CD0">
        <w:rPr>
          <w:rFonts w:ascii="Times New Roman" w:hAnsi="Times New Roman" w:cs="Times New Roman"/>
          <w:i/>
          <w:sz w:val="22"/>
        </w:rPr>
        <w:t xml:space="preserve"> </w:t>
      </w:r>
      <w:r w:rsidR="00335CF9" w:rsidRPr="00E04CD0">
        <w:rPr>
          <w:rFonts w:ascii="Times New Roman" w:hAnsi="Times New Roman" w:cs="Times New Roman"/>
          <w:i/>
          <w:sz w:val="22"/>
        </w:rPr>
        <w:t>Documenten</w:t>
      </w:r>
    </w:p>
    <w:p w14:paraId="52686EDE" w14:textId="3F18FA24" w:rsidR="00A55426" w:rsidRPr="001756D9" w:rsidRDefault="007C21A0" w:rsidP="001756D9">
      <w:pPr>
        <w:pStyle w:val="Default"/>
        <w:spacing w:after="240" w:line="360" w:lineRule="auto"/>
        <w:rPr>
          <w:rFonts w:ascii="Times New Roman" w:hAnsi="Times New Roman" w:cs="Times New Roman"/>
          <w:i/>
          <w:sz w:val="22"/>
        </w:rPr>
      </w:pPr>
      <w:r w:rsidRPr="00E04CD0">
        <w:rPr>
          <w:rFonts w:ascii="Times New Roman" w:hAnsi="Times New Roman" w:cs="Times New Roman"/>
          <w:sz w:val="22"/>
        </w:rPr>
        <w:t xml:space="preserve">Artikel 1 </w:t>
      </w:r>
      <w:r w:rsidR="00B3656E" w:rsidRPr="00E04CD0">
        <w:rPr>
          <w:rFonts w:ascii="Times New Roman" w:hAnsi="Times New Roman" w:cs="Times New Roman"/>
          <w:sz w:val="22"/>
        </w:rPr>
        <w:t xml:space="preserve">onder a </w:t>
      </w:r>
      <w:r w:rsidR="00935AF9" w:rsidRPr="00E04CD0">
        <w:rPr>
          <w:rFonts w:ascii="Times New Roman" w:hAnsi="Times New Roman" w:cs="Times New Roman"/>
          <w:sz w:val="22"/>
        </w:rPr>
        <w:t xml:space="preserve">van de Wob </w:t>
      </w:r>
      <w:r w:rsidR="00412093" w:rsidRPr="00E04CD0">
        <w:rPr>
          <w:rFonts w:ascii="Times New Roman" w:hAnsi="Times New Roman" w:cs="Times New Roman"/>
          <w:sz w:val="22"/>
        </w:rPr>
        <w:t xml:space="preserve"> verstaat onder een document: </w:t>
      </w:r>
      <w:r w:rsidR="00935AF9" w:rsidRPr="00E04CD0">
        <w:rPr>
          <w:rFonts w:ascii="Times New Roman" w:hAnsi="Times New Roman" w:cs="Times New Roman"/>
          <w:sz w:val="22"/>
        </w:rPr>
        <w:t>een bij een bestuursorgaan berustend schriftelijk stuk of and</w:t>
      </w:r>
      <w:r w:rsidR="00412093" w:rsidRPr="00E04CD0">
        <w:rPr>
          <w:rFonts w:ascii="Times New Roman" w:hAnsi="Times New Roman" w:cs="Times New Roman"/>
          <w:sz w:val="22"/>
        </w:rPr>
        <w:t>er materiaal dat gegevens bevat</w:t>
      </w:r>
      <w:r w:rsidR="00A55426" w:rsidRPr="00E04CD0">
        <w:rPr>
          <w:rFonts w:ascii="Times New Roman" w:hAnsi="Times New Roman" w:cs="Times New Roman"/>
          <w:sz w:val="22"/>
        </w:rPr>
        <w:t>.</w:t>
      </w:r>
      <w:r w:rsidR="00935AF9" w:rsidRPr="00E04CD0">
        <w:rPr>
          <w:rFonts w:ascii="Times New Roman" w:hAnsi="Times New Roman" w:cs="Times New Roman"/>
          <w:sz w:val="22"/>
        </w:rPr>
        <w:t xml:space="preserve"> </w:t>
      </w:r>
      <w:r w:rsidR="00A55426" w:rsidRPr="00E04CD0">
        <w:rPr>
          <w:rFonts w:ascii="Times New Roman" w:hAnsi="Times New Roman" w:cs="Times New Roman"/>
          <w:sz w:val="22"/>
        </w:rPr>
        <w:t>In de MvT is uitgewerkt wat moeten verstaan onder ‘m</w:t>
      </w:r>
      <w:r w:rsidR="00BC75D9" w:rsidRPr="00E04CD0">
        <w:rPr>
          <w:rFonts w:ascii="Times New Roman" w:hAnsi="Times New Roman" w:cs="Times New Roman"/>
          <w:sz w:val="22"/>
        </w:rPr>
        <w:t>et ander materiaal dat gegevens bevat</w:t>
      </w:r>
      <w:r w:rsidR="006D618B" w:rsidRPr="00E04CD0">
        <w:rPr>
          <w:rFonts w:ascii="Times New Roman" w:hAnsi="Times New Roman" w:cs="Times New Roman"/>
          <w:sz w:val="22"/>
        </w:rPr>
        <w:t>’. Dit betreffen</w:t>
      </w:r>
      <w:r w:rsidR="00BC75D9" w:rsidRPr="00E04CD0">
        <w:rPr>
          <w:rFonts w:ascii="Times New Roman" w:hAnsi="Times New Roman" w:cs="Times New Roman"/>
          <w:sz w:val="22"/>
        </w:rPr>
        <w:t xml:space="preserve"> foto’</w:t>
      </w:r>
      <w:r w:rsidR="004906F9" w:rsidRPr="00E04CD0">
        <w:rPr>
          <w:rFonts w:ascii="Times New Roman" w:hAnsi="Times New Roman" w:cs="Times New Roman"/>
          <w:sz w:val="22"/>
        </w:rPr>
        <w:t>s, filmmateriaal, elektromagnetische kaarten</w:t>
      </w:r>
      <w:r w:rsidR="007B052A" w:rsidRPr="00E04CD0">
        <w:rPr>
          <w:rFonts w:ascii="Times New Roman" w:hAnsi="Times New Roman" w:cs="Times New Roman"/>
          <w:sz w:val="22"/>
        </w:rPr>
        <w:t>,</w:t>
      </w:r>
      <w:r w:rsidR="004906F9" w:rsidRPr="00E04CD0">
        <w:rPr>
          <w:rFonts w:ascii="Times New Roman" w:hAnsi="Times New Roman" w:cs="Times New Roman"/>
          <w:sz w:val="22"/>
        </w:rPr>
        <w:t xml:space="preserve"> opslagmedium van gegevens  in de vorm van een band van kunststof.</w:t>
      </w:r>
      <w:r w:rsidR="002E6A53" w:rsidRPr="00E04CD0">
        <w:rPr>
          <w:rStyle w:val="Voetnootmarkering"/>
          <w:rFonts w:ascii="Times New Roman" w:hAnsi="Times New Roman" w:cs="Times New Roman"/>
          <w:sz w:val="22"/>
        </w:rPr>
        <w:footnoteReference w:id="18"/>
      </w:r>
      <w:r w:rsidR="004906F9" w:rsidRPr="00E04CD0">
        <w:rPr>
          <w:rFonts w:ascii="Times New Roman" w:hAnsi="Times New Roman" w:cs="Times New Roman"/>
          <w:sz w:val="22"/>
        </w:rPr>
        <w:t xml:space="preserve"> </w:t>
      </w:r>
      <w:r w:rsidR="00CC7EC9" w:rsidRPr="00E04CD0">
        <w:rPr>
          <w:rFonts w:ascii="Times New Roman" w:hAnsi="Times New Roman" w:cs="Times New Roman"/>
          <w:sz w:val="22"/>
        </w:rPr>
        <w:t xml:space="preserve">Met </w:t>
      </w:r>
      <w:r w:rsidR="00935AF9" w:rsidRPr="00E04CD0">
        <w:rPr>
          <w:rFonts w:ascii="Times New Roman" w:hAnsi="Times New Roman" w:cs="Times New Roman"/>
          <w:sz w:val="22"/>
        </w:rPr>
        <w:t xml:space="preserve">de opkomst van </w:t>
      </w:r>
      <w:r w:rsidR="00175400" w:rsidRPr="00E04CD0">
        <w:rPr>
          <w:rFonts w:ascii="Times New Roman" w:hAnsi="Times New Roman" w:cs="Times New Roman"/>
          <w:sz w:val="22"/>
        </w:rPr>
        <w:t xml:space="preserve">steeds meer gebruikte </w:t>
      </w:r>
      <w:r w:rsidR="00935AF9" w:rsidRPr="00E04CD0">
        <w:rPr>
          <w:rFonts w:ascii="Times New Roman" w:hAnsi="Times New Roman" w:cs="Times New Roman"/>
          <w:sz w:val="22"/>
        </w:rPr>
        <w:t xml:space="preserve">digitale middelen </w:t>
      </w:r>
      <w:r w:rsidR="003A0914" w:rsidRPr="00E04CD0">
        <w:rPr>
          <w:rFonts w:ascii="Times New Roman" w:hAnsi="Times New Roman" w:cs="Times New Roman"/>
          <w:sz w:val="22"/>
        </w:rPr>
        <w:t xml:space="preserve">door bestuursorganen en de </w:t>
      </w:r>
      <w:r w:rsidR="003A0914" w:rsidRPr="00E04CD0">
        <w:rPr>
          <w:rFonts w:ascii="Times New Roman" w:hAnsi="Times New Roman" w:cs="Times New Roman"/>
          <w:sz w:val="22"/>
        </w:rPr>
        <w:lastRenderedPageBreak/>
        <w:t xml:space="preserve">inwerkingtreding van de Wet elektronisch bestuurlijk verkeer in 2004 </w:t>
      </w:r>
      <w:r w:rsidR="007B052A" w:rsidRPr="00E04CD0">
        <w:rPr>
          <w:rFonts w:ascii="Times New Roman" w:hAnsi="Times New Roman" w:cs="Times New Roman"/>
          <w:sz w:val="22"/>
        </w:rPr>
        <w:t xml:space="preserve">heeft </w:t>
      </w:r>
      <w:r w:rsidR="00175400" w:rsidRPr="00E04CD0">
        <w:rPr>
          <w:rFonts w:ascii="Times New Roman" w:hAnsi="Times New Roman" w:cs="Times New Roman"/>
          <w:sz w:val="22"/>
        </w:rPr>
        <w:t>de term document een bredere</w:t>
      </w:r>
      <w:r w:rsidR="00935AF9" w:rsidRPr="00E04CD0">
        <w:rPr>
          <w:rFonts w:ascii="Times New Roman" w:hAnsi="Times New Roman" w:cs="Times New Roman"/>
          <w:sz w:val="22"/>
        </w:rPr>
        <w:t xml:space="preserve"> reikwijdte </w:t>
      </w:r>
      <w:r w:rsidR="00175400" w:rsidRPr="00E04CD0">
        <w:rPr>
          <w:rFonts w:ascii="Times New Roman" w:hAnsi="Times New Roman" w:cs="Times New Roman"/>
          <w:sz w:val="22"/>
        </w:rPr>
        <w:t xml:space="preserve">gekregen. </w:t>
      </w:r>
      <w:r w:rsidR="006D618B" w:rsidRPr="00E04CD0">
        <w:rPr>
          <w:rFonts w:ascii="Times New Roman" w:hAnsi="Times New Roman" w:cs="Times New Roman"/>
          <w:sz w:val="22"/>
        </w:rPr>
        <w:t>Zo is in een uitspraak bepaald dat e-mails,</w:t>
      </w:r>
      <w:r w:rsidR="00175400" w:rsidRPr="00E04CD0">
        <w:rPr>
          <w:rFonts w:ascii="Times New Roman" w:hAnsi="Times New Roman" w:cs="Times New Roman"/>
          <w:sz w:val="22"/>
        </w:rPr>
        <w:t xml:space="preserve"> berichten die op de website staan en mogelijk zelfs sms- en WhatsApp-berichten documenten </w:t>
      </w:r>
      <w:r w:rsidR="006D618B" w:rsidRPr="00E04CD0">
        <w:rPr>
          <w:rFonts w:ascii="Times New Roman" w:hAnsi="Times New Roman" w:cs="Times New Roman"/>
          <w:sz w:val="22"/>
        </w:rPr>
        <w:t xml:space="preserve">zijn </w:t>
      </w:r>
      <w:r w:rsidR="00175400" w:rsidRPr="00E04CD0">
        <w:rPr>
          <w:rFonts w:ascii="Times New Roman" w:hAnsi="Times New Roman" w:cs="Times New Roman"/>
          <w:sz w:val="22"/>
        </w:rPr>
        <w:t>in de zin van de Wob.</w:t>
      </w:r>
      <w:r w:rsidR="00175400" w:rsidRPr="00E04CD0">
        <w:rPr>
          <w:rStyle w:val="Voetnootmarkering"/>
          <w:rFonts w:ascii="Times New Roman" w:hAnsi="Times New Roman" w:cs="Times New Roman"/>
          <w:sz w:val="22"/>
        </w:rPr>
        <w:footnoteReference w:id="19"/>
      </w:r>
      <w:r w:rsidR="00175400" w:rsidRPr="00E04CD0">
        <w:rPr>
          <w:rFonts w:ascii="Times New Roman" w:hAnsi="Times New Roman" w:cs="Times New Roman"/>
          <w:b/>
          <w:sz w:val="22"/>
        </w:rPr>
        <w:t xml:space="preserve"> </w:t>
      </w:r>
      <w:r w:rsidR="006D618B" w:rsidRPr="00E04CD0">
        <w:rPr>
          <w:rFonts w:ascii="Times New Roman" w:hAnsi="Times New Roman" w:cs="Times New Roman"/>
          <w:sz w:val="22"/>
        </w:rPr>
        <w:t xml:space="preserve"> Verder vallen o</w:t>
      </w:r>
      <w:r w:rsidR="00175400" w:rsidRPr="00E04CD0">
        <w:rPr>
          <w:rFonts w:ascii="Times New Roman" w:hAnsi="Times New Roman" w:cs="Times New Roman"/>
          <w:sz w:val="22"/>
        </w:rPr>
        <w:t>nder documenten vallen niet alleen door de overheidsorgaan zelf gecreëerde stukken of ander materiaal. Ook alle van buiten komende stukken en andere voor overheidsorganen bestemd materiaal zoals agenda’s notulen, (concept)adviezen verkrijgen de status van een document.</w:t>
      </w:r>
      <w:r w:rsidR="002E6A53" w:rsidRPr="00E04CD0">
        <w:rPr>
          <w:rStyle w:val="Voetnootmarkering"/>
          <w:rFonts w:ascii="Times New Roman" w:hAnsi="Times New Roman" w:cs="Times New Roman"/>
          <w:sz w:val="22"/>
        </w:rPr>
        <w:footnoteReference w:id="20"/>
      </w:r>
    </w:p>
    <w:p w14:paraId="6B5E9330" w14:textId="01F585D5" w:rsidR="00962A0C" w:rsidRPr="0030447D" w:rsidRDefault="00935AF9" w:rsidP="00175400">
      <w:pPr>
        <w:tabs>
          <w:tab w:val="left" w:pos="2865"/>
        </w:tabs>
        <w:spacing w:line="360" w:lineRule="auto"/>
        <w:rPr>
          <w:rFonts w:ascii="Times New Roman" w:hAnsi="Times New Roman" w:cs="Times New Roman"/>
          <w:i/>
        </w:rPr>
      </w:pPr>
      <w:r w:rsidRPr="0030447D">
        <w:rPr>
          <w:rFonts w:ascii="Times New Roman" w:hAnsi="Times New Roman" w:cs="Times New Roman"/>
        </w:rPr>
        <w:t>Dat een Wob-verzoek betrekki</w:t>
      </w:r>
      <w:r w:rsidR="007B052A" w:rsidRPr="0030447D">
        <w:rPr>
          <w:rFonts w:ascii="Times New Roman" w:hAnsi="Times New Roman" w:cs="Times New Roman"/>
        </w:rPr>
        <w:t>ng moet hebben op informatie die</w:t>
      </w:r>
      <w:r w:rsidRPr="0030447D">
        <w:rPr>
          <w:rFonts w:ascii="Times New Roman" w:hAnsi="Times New Roman" w:cs="Times New Roman"/>
        </w:rPr>
        <w:t xml:space="preserve"> is neergelegd in</w:t>
      </w:r>
      <w:r w:rsidR="00175400" w:rsidRPr="0030447D">
        <w:rPr>
          <w:rFonts w:ascii="Times New Roman" w:hAnsi="Times New Roman" w:cs="Times New Roman"/>
        </w:rPr>
        <w:t xml:space="preserve"> documenten betekent dat een binnengekomen vraag of een standpunt ni</w:t>
      </w:r>
      <w:r w:rsidR="007B052A" w:rsidRPr="0030447D">
        <w:rPr>
          <w:rFonts w:ascii="Times New Roman" w:hAnsi="Times New Roman" w:cs="Times New Roman"/>
        </w:rPr>
        <w:t>et onder een document valt. De R</w:t>
      </w:r>
      <w:r w:rsidR="00175400" w:rsidRPr="0030447D">
        <w:rPr>
          <w:rFonts w:ascii="Times New Roman" w:hAnsi="Times New Roman" w:cs="Times New Roman"/>
        </w:rPr>
        <w:t>aad van State heeft in een uitspraak</w:t>
      </w:r>
      <w:r w:rsidR="005C03B2" w:rsidRPr="0030447D">
        <w:rPr>
          <w:rFonts w:ascii="Times New Roman" w:hAnsi="Times New Roman" w:cs="Times New Roman"/>
        </w:rPr>
        <w:t xml:space="preserve"> het volgende overwogen:</w:t>
      </w:r>
      <w:r w:rsidR="00175400" w:rsidRPr="0030447D">
        <w:rPr>
          <w:rStyle w:val="Voetnootmarkering"/>
          <w:rFonts w:ascii="Times New Roman" w:hAnsi="Times New Roman" w:cs="Times New Roman"/>
          <w:i/>
        </w:rPr>
        <w:footnoteReference w:id="21"/>
      </w:r>
      <w:r w:rsidR="00175400" w:rsidRPr="0030447D">
        <w:rPr>
          <w:rFonts w:ascii="Times New Roman" w:hAnsi="Times New Roman" w:cs="Times New Roman"/>
          <w:i/>
        </w:rPr>
        <w:t xml:space="preserve"> </w:t>
      </w:r>
    </w:p>
    <w:p w14:paraId="53FEB35F" w14:textId="1AB73965" w:rsidR="00C0460B" w:rsidRPr="00335CF9" w:rsidRDefault="005C03B2" w:rsidP="00787204">
      <w:pPr>
        <w:pStyle w:val="Citaat"/>
        <w:spacing w:line="360" w:lineRule="auto"/>
        <w:jc w:val="center"/>
        <w:rPr>
          <w:rFonts w:ascii="Times New Roman" w:hAnsi="Times New Roman" w:cs="Times New Roman"/>
        </w:rPr>
      </w:pPr>
      <w:r w:rsidRPr="00335CF9">
        <w:rPr>
          <w:rFonts w:ascii="Times New Roman" w:hAnsi="Times New Roman" w:cs="Times New Roman"/>
        </w:rPr>
        <w:t>Zoals de rechtbank met juistheid heeft vastgesteld, heeft [appellant] bij genoemde e-mail van 2 februari 2012 vier informatieve vragen aan de gemeente gesteld en daarin niet verzocht om documenten. De rechtbank heeft derhalve terecht overwogen dat de e-mail van 2 februari 2012 geen verzoek, als bedoeld in artikel 3, eerste lid, van de Wob, bevat. Gelet hierop is de brief van 14 maart 2012 waarin de door [appellant] gestelde duidelijke vragen door de gemeente zijn beantwoord geen besluit, als bedoeld in artikel 1:3 van de Algemene wet bestuursrecht (hierna: de Awb).</w:t>
      </w:r>
    </w:p>
    <w:p w14:paraId="3782ED5E" w14:textId="77777777" w:rsidR="001756D9" w:rsidRDefault="007277AC" w:rsidP="00175400">
      <w:pPr>
        <w:tabs>
          <w:tab w:val="left" w:pos="2865"/>
        </w:tabs>
        <w:spacing w:line="360" w:lineRule="auto"/>
        <w:rPr>
          <w:rFonts w:ascii="Times New Roman" w:hAnsi="Times New Roman" w:cs="Times New Roman"/>
          <w:i/>
        </w:rPr>
      </w:pPr>
      <w:r w:rsidRPr="0030447D">
        <w:rPr>
          <w:rFonts w:ascii="Times New Roman" w:hAnsi="Times New Roman" w:cs="Times New Roman"/>
          <w:i/>
        </w:rPr>
        <w:t>2.6.4</w:t>
      </w:r>
      <w:r w:rsidR="00D74895">
        <w:rPr>
          <w:rFonts w:ascii="Times New Roman" w:hAnsi="Times New Roman" w:cs="Times New Roman"/>
          <w:i/>
        </w:rPr>
        <w:t>.</w:t>
      </w:r>
      <w:r w:rsidRPr="0030447D">
        <w:rPr>
          <w:rFonts w:ascii="Times New Roman" w:hAnsi="Times New Roman" w:cs="Times New Roman"/>
          <w:i/>
        </w:rPr>
        <w:t xml:space="preserve"> </w:t>
      </w:r>
      <w:r w:rsidR="005C03B2" w:rsidRPr="0030447D">
        <w:rPr>
          <w:rFonts w:ascii="Times New Roman" w:hAnsi="Times New Roman" w:cs="Times New Roman"/>
          <w:i/>
        </w:rPr>
        <w:t>Vervaardigen van documenten?</w:t>
      </w:r>
    </w:p>
    <w:p w14:paraId="3DB1DB84" w14:textId="555BA2D7" w:rsidR="00962A0C" w:rsidRPr="0030447D" w:rsidRDefault="00C0460B" w:rsidP="00175400">
      <w:pPr>
        <w:tabs>
          <w:tab w:val="left" w:pos="2865"/>
        </w:tabs>
        <w:spacing w:line="360" w:lineRule="auto"/>
        <w:rPr>
          <w:rFonts w:ascii="Times New Roman" w:hAnsi="Times New Roman" w:cs="Times New Roman"/>
          <w:i/>
        </w:rPr>
      </w:pPr>
      <w:r>
        <w:rPr>
          <w:rFonts w:ascii="Times New Roman" w:hAnsi="Times New Roman" w:cs="Times New Roman"/>
        </w:rPr>
        <w:t xml:space="preserve">Een voorwaarde van het criterium </w:t>
      </w:r>
      <w:r w:rsidR="00412093" w:rsidRPr="0030447D">
        <w:rPr>
          <w:rFonts w:ascii="Times New Roman" w:hAnsi="Times New Roman" w:cs="Times New Roman"/>
        </w:rPr>
        <w:t>bestuurlijke aangelegenheid is</w:t>
      </w:r>
      <w:r w:rsidR="00962A0C" w:rsidRPr="0030447D">
        <w:rPr>
          <w:rFonts w:ascii="Times New Roman" w:hAnsi="Times New Roman" w:cs="Times New Roman"/>
        </w:rPr>
        <w:t xml:space="preserve"> dat</w:t>
      </w:r>
      <w:r w:rsidR="00D5606B" w:rsidRPr="0030447D">
        <w:rPr>
          <w:rFonts w:ascii="Times New Roman" w:hAnsi="Times New Roman" w:cs="Times New Roman"/>
        </w:rPr>
        <w:t xml:space="preserve"> een document </w:t>
      </w:r>
      <w:r w:rsidR="00962A0C" w:rsidRPr="0030447D">
        <w:rPr>
          <w:rFonts w:ascii="Times New Roman" w:hAnsi="Times New Roman" w:cs="Times New Roman"/>
        </w:rPr>
        <w:t>op het moment van aanvraag aanwezig dient te zijn bij het bestuursorgaan a</w:t>
      </w:r>
      <w:r w:rsidR="00412093" w:rsidRPr="0030447D">
        <w:rPr>
          <w:rFonts w:ascii="Times New Roman" w:hAnsi="Times New Roman" w:cs="Times New Roman"/>
        </w:rPr>
        <w:t>an wie het verzoek is gericht. I</w:t>
      </w:r>
      <w:r w:rsidR="00962A0C" w:rsidRPr="0030447D">
        <w:rPr>
          <w:rFonts w:ascii="Times New Roman" w:hAnsi="Times New Roman" w:cs="Times New Roman"/>
        </w:rPr>
        <w:t>n bepaalde</w:t>
      </w:r>
      <w:r w:rsidR="00412093" w:rsidRPr="0030447D">
        <w:rPr>
          <w:rFonts w:ascii="Times New Roman" w:hAnsi="Times New Roman" w:cs="Times New Roman"/>
        </w:rPr>
        <w:t xml:space="preserve"> gevallen</w:t>
      </w:r>
      <w:r w:rsidR="00962A0C" w:rsidRPr="0030447D">
        <w:rPr>
          <w:rFonts w:ascii="Times New Roman" w:hAnsi="Times New Roman" w:cs="Times New Roman"/>
        </w:rPr>
        <w:t xml:space="preserve"> kan het zo zijn dat een best</w:t>
      </w:r>
      <w:r w:rsidR="00412093" w:rsidRPr="0030447D">
        <w:rPr>
          <w:rFonts w:ascii="Times New Roman" w:hAnsi="Times New Roman" w:cs="Times New Roman"/>
        </w:rPr>
        <w:t xml:space="preserve">uursorgaan niet beschikt over het </w:t>
      </w:r>
      <w:r w:rsidR="00962A0C" w:rsidRPr="0030447D">
        <w:rPr>
          <w:rFonts w:ascii="Times New Roman" w:hAnsi="Times New Roman" w:cs="Times New Roman"/>
        </w:rPr>
        <w:t xml:space="preserve">gevraagd document. Dit kan bijvoorbeeld het geval zijn bij een verzoek </w:t>
      </w:r>
      <w:r w:rsidR="00412093" w:rsidRPr="0030447D">
        <w:rPr>
          <w:rFonts w:ascii="Times New Roman" w:hAnsi="Times New Roman" w:cs="Times New Roman"/>
        </w:rPr>
        <w:t>om het</w:t>
      </w:r>
      <w:r w:rsidR="00A92CD0" w:rsidRPr="0030447D">
        <w:rPr>
          <w:rFonts w:ascii="Times New Roman" w:hAnsi="Times New Roman" w:cs="Times New Roman"/>
        </w:rPr>
        <w:t xml:space="preserve"> toegepaste bedrag van vermindering van de waarde op grond van de Wet waardering onroerende Zaken (Woz-waarde) in de afgege</w:t>
      </w:r>
      <w:r w:rsidR="005C03B2" w:rsidRPr="0030447D">
        <w:rPr>
          <w:rFonts w:ascii="Times New Roman" w:hAnsi="Times New Roman" w:cs="Times New Roman"/>
        </w:rPr>
        <w:t>ven beschikking. In dit geval is een bestuursorgaan niet verplicht om een nieuw documenten te ve</w:t>
      </w:r>
      <w:r w:rsidR="00412093" w:rsidRPr="0030447D">
        <w:rPr>
          <w:rFonts w:ascii="Times New Roman" w:hAnsi="Times New Roman" w:cs="Times New Roman"/>
        </w:rPr>
        <w:t xml:space="preserve">rvaardigen en openbaar te maken. </w:t>
      </w:r>
      <w:r w:rsidR="005C03B2" w:rsidRPr="0030447D">
        <w:rPr>
          <w:rFonts w:ascii="Times New Roman" w:hAnsi="Times New Roman" w:cs="Times New Roman"/>
        </w:rPr>
        <w:t xml:space="preserve">Dit heeft de </w:t>
      </w:r>
      <w:r w:rsidR="00412093" w:rsidRPr="0030447D">
        <w:rPr>
          <w:rFonts w:ascii="Times New Roman" w:hAnsi="Times New Roman" w:cs="Times New Roman"/>
        </w:rPr>
        <w:t xml:space="preserve">Raad van State </w:t>
      </w:r>
      <w:r w:rsidR="00D5606B" w:rsidRPr="0030447D">
        <w:rPr>
          <w:rFonts w:ascii="Times New Roman" w:hAnsi="Times New Roman" w:cs="Times New Roman"/>
        </w:rPr>
        <w:t>geoordeeld in haar uitspraak waarin de gevraagde informatie niet hoefde te worden verstrekt omdat de gevraagde informatie niet was vastgelegd in een document</w:t>
      </w:r>
      <w:r w:rsidR="00962A0C" w:rsidRPr="0030447D">
        <w:rPr>
          <w:rStyle w:val="Voetnootmarkering"/>
          <w:rFonts w:ascii="Times New Roman" w:hAnsi="Times New Roman" w:cs="Times New Roman"/>
        </w:rPr>
        <w:footnoteReference w:id="22"/>
      </w:r>
      <w:r w:rsidR="00D5606B" w:rsidRPr="0030447D">
        <w:rPr>
          <w:rFonts w:ascii="Times New Roman" w:hAnsi="Times New Roman" w:cs="Times New Roman"/>
        </w:rPr>
        <w:t xml:space="preserve"> </w:t>
      </w:r>
    </w:p>
    <w:p w14:paraId="4330DB2E" w14:textId="77777777" w:rsidR="001756D9" w:rsidRDefault="007277AC" w:rsidP="00B23B5A">
      <w:pPr>
        <w:tabs>
          <w:tab w:val="left" w:pos="2865"/>
        </w:tabs>
        <w:spacing w:line="360" w:lineRule="auto"/>
        <w:rPr>
          <w:rFonts w:ascii="Times New Roman" w:hAnsi="Times New Roman" w:cs="Times New Roman"/>
          <w:i/>
        </w:rPr>
      </w:pPr>
      <w:r w:rsidRPr="0030447D">
        <w:rPr>
          <w:rFonts w:ascii="Times New Roman" w:hAnsi="Times New Roman" w:cs="Times New Roman"/>
          <w:i/>
        </w:rPr>
        <w:t>2.6.5</w:t>
      </w:r>
      <w:r w:rsidR="00D74895">
        <w:rPr>
          <w:rFonts w:ascii="Times New Roman" w:hAnsi="Times New Roman" w:cs="Times New Roman"/>
          <w:i/>
        </w:rPr>
        <w:t>.</w:t>
      </w:r>
      <w:r w:rsidR="000F1085" w:rsidRPr="0030447D">
        <w:rPr>
          <w:rFonts w:ascii="Times New Roman" w:hAnsi="Times New Roman" w:cs="Times New Roman"/>
          <w:i/>
        </w:rPr>
        <w:t xml:space="preserve"> </w:t>
      </w:r>
      <w:r w:rsidR="006D5E1A" w:rsidRPr="0030447D">
        <w:rPr>
          <w:rFonts w:ascii="Times New Roman" w:hAnsi="Times New Roman" w:cs="Times New Roman"/>
          <w:i/>
        </w:rPr>
        <w:t xml:space="preserve">Bestuurlijke </w:t>
      </w:r>
      <w:r w:rsidR="00DB4843" w:rsidRPr="0030447D">
        <w:rPr>
          <w:rFonts w:ascii="Times New Roman" w:hAnsi="Times New Roman" w:cs="Times New Roman"/>
          <w:i/>
        </w:rPr>
        <w:t>aangelegenheid</w:t>
      </w:r>
    </w:p>
    <w:p w14:paraId="2E460953" w14:textId="069953CF" w:rsidR="0068402E" w:rsidRPr="00335CF9" w:rsidRDefault="00B3656E" w:rsidP="00B23B5A">
      <w:pPr>
        <w:tabs>
          <w:tab w:val="left" w:pos="2865"/>
        </w:tabs>
        <w:spacing w:line="360" w:lineRule="auto"/>
        <w:rPr>
          <w:rFonts w:ascii="Times New Roman" w:hAnsi="Times New Roman" w:cs="Times New Roman"/>
          <w:i/>
        </w:rPr>
      </w:pPr>
      <w:r w:rsidRPr="0030447D">
        <w:rPr>
          <w:rFonts w:ascii="Times New Roman" w:hAnsi="Times New Roman" w:cs="Times New Roman"/>
        </w:rPr>
        <w:t xml:space="preserve">Artikel </w:t>
      </w:r>
      <w:r w:rsidR="00EC25D4" w:rsidRPr="0030447D">
        <w:rPr>
          <w:rFonts w:ascii="Times New Roman" w:hAnsi="Times New Roman" w:cs="Times New Roman"/>
        </w:rPr>
        <w:t>1</w:t>
      </w:r>
      <w:r w:rsidR="00C0460B">
        <w:rPr>
          <w:rFonts w:ascii="Times New Roman" w:hAnsi="Times New Roman" w:cs="Times New Roman"/>
        </w:rPr>
        <w:t xml:space="preserve"> sub b van de Wob spreekt over:</w:t>
      </w:r>
      <w:r w:rsidRPr="0030447D">
        <w:rPr>
          <w:rFonts w:ascii="Times New Roman" w:hAnsi="Times New Roman" w:cs="Times New Roman"/>
        </w:rPr>
        <w:t xml:space="preserve"> </w:t>
      </w:r>
      <w:r w:rsidR="00EC25D4" w:rsidRPr="0030447D">
        <w:rPr>
          <w:rFonts w:ascii="Times New Roman" w:hAnsi="Times New Roman" w:cs="Times New Roman"/>
        </w:rPr>
        <w:t>een aangelegenheid die betrekking heeft op</w:t>
      </w:r>
      <w:r w:rsidR="00D5606B" w:rsidRPr="0030447D">
        <w:rPr>
          <w:rFonts w:ascii="Times New Roman" w:hAnsi="Times New Roman" w:cs="Times New Roman"/>
        </w:rPr>
        <w:t xml:space="preserve"> het</w:t>
      </w:r>
      <w:r w:rsidR="00EC25D4" w:rsidRPr="0030447D">
        <w:rPr>
          <w:rFonts w:ascii="Times New Roman" w:hAnsi="Times New Roman" w:cs="Times New Roman"/>
        </w:rPr>
        <w:t xml:space="preserve"> beleid van een bestuursorgaan, daaronder begrepen de voorbereiding en de uitvoering ervan.</w:t>
      </w:r>
      <w:r w:rsidR="00D70353" w:rsidRPr="0030447D">
        <w:rPr>
          <w:rFonts w:ascii="Times New Roman" w:hAnsi="Times New Roman" w:cs="Times New Roman"/>
        </w:rPr>
        <w:t xml:space="preserve"> </w:t>
      </w:r>
      <w:r w:rsidR="000C5634" w:rsidRPr="0030447D">
        <w:rPr>
          <w:rFonts w:ascii="Times New Roman" w:hAnsi="Times New Roman" w:cs="Times New Roman"/>
        </w:rPr>
        <w:t>Dit begrip omvat het openbaar bestuur in al zijn facetten. Uit</w:t>
      </w:r>
      <w:r w:rsidR="00412093" w:rsidRPr="0030447D">
        <w:rPr>
          <w:rFonts w:ascii="Times New Roman" w:hAnsi="Times New Roman" w:cs="Times New Roman"/>
        </w:rPr>
        <w:t xml:space="preserve"> de</w:t>
      </w:r>
      <w:r w:rsidR="000C5634" w:rsidRPr="0030447D">
        <w:rPr>
          <w:rFonts w:ascii="Times New Roman" w:hAnsi="Times New Roman" w:cs="Times New Roman"/>
        </w:rPr>
        <w:t xml:space="preserve"> wetsgeschiedenis volgt dat e</w:t>
      </w:r>
      <w:r w:rsidR="00742BF2" w:rsidRPr="0030447D">
        <w:rPr>
          <w:rFonts w:ascii="Times New Roman" w:hAnsi="Times New Roman" w:cs="Times New Roman"/>
        </w:rPr>
        <w:t xml:space="preserve">en </w:t>
      </w:r>
      <w:r w:rsidR="005957F7" w:rsidRPr="0030447D">
        <w:rPr>
          <w:rFonts w:ascii="Times New Roman" w:hAnsi="Times New Roman" w:cs="Times New Roman"/>
        </w:rPr>
        <w:t>bestuurlijke aangelegenheid ruim</w:t>
      </w:r>
      <w:r w:rsidR="000C5634" w:rsidRPr="0030447D">
        <w:rPr>
          <w:rFonts w:ascii="Times New Roman" w:hAnsi="Times New Roman" w:cs="Times New Roman"/>
        </w:rPr>
        <w:t xml:space="preserve"> dient</w:t>
      </w:r>
      <w:r w:rsidR="005957F7" w:rsidRPr="0030447D">
        <w:rPr>
          <w:rFonts w:ascii="Times New Roman" w:hAnsi="Times New Roman" w:cs="Times New Roman"/>
        </w:rPr>
        <w:t xml:space="preserve"> </w:t>
      </w:r>
      <w:r w:rsidRPr="0030447D">
        <w:rPr>
          <w:rFonts w:ascii="Times New Roman" w:hAnsi="Times New Roman" w:cs="Times New Roman"/>
        </w:rPr>
        <w:t xml:space="preserve">te worden </w:t>
      </w:r>
      <w:r w:rsidR="005957F7" w:rsidRPr="0030447D">
        <w:rPr>
          <w:rFonts w:ascii="Times New Roman" w:hAnsi="Times New Roman" w:cs="Times New Roman"/>
        </w:rPr>
        <w:t>opgevat.</w:t>
      </w:r>
      <w:r w:rsidR="0085259C" w:rsidRPr="0030447D">
        <w:rPr>
          <w:rStyle w:val="Voetnootmarkering"/>
          <w:rFonts w:ascii="Times New Roman" w:hAnsi="Times New Roman" w:cs="Times New Roman"/>
          <w:sz w:val="17"/>
          <w:szCs w:val="17"/>
        </w:rPr>
        <w:footnoteReference w:id="23"/>
      </w:r>
      <w:r w:rsidR="008B3AB1" w:rsidRPr="0030447D">
        <w:rPr>
          <w:rFonts w:ascii="Times New Roman" w:hAnsi="Times New Roman" w:cs="Times New Roman"/>
        </w:rPr>
        <w:t xml:space="preserve"> </w:t>
      </w:r>
      <w:r w:rsidR="000C5634" w:rsidRPr="0030447D">
        <w:rPr>
          <w:rFonts w:ascii="Times New Roman" w:hAnsi="Times New Roman" w:cs="Times New Roman"/>
        </w:rPr>
        <w:t>Zo is d</w:t>
      </w:r>
      <w:r w:rsidRPr="0030447D">
        <w:rPr>
          <w:rFonts w:ascii="Times New Roman" w:hAnsi="Times New Roman" w:cs="Times New Roman"/>
        </w:rPr>
        <w:t xml:space="preserve">e </w:t>
      </w:r>
      <w:r w:rsidR="004C0323" w:rsidRPr="0030447D">
        <w:rPr>
          <w:rFonts w:ascii="Times New Roman" w:hAnsi="Times New Roman" w:cs="Times New Roman"/>
        </w:rPr>
        <w:t xml:space="preserve">enkele aanwezigheid van een verband met een bestuurlijke </w:t>
      </w:r>
      <w:r w:rsidR="004C0323" w:rsidRPr="0030447D">
        <w:rPr>
          <w:rFonts w:ascii="Times New Roman" w:hAnsi="Times New Roman" w:cs="Times New Roman"/>
        </w:rPr>
        <w:lastRenderedPageBreak/>
        <w:t>aangelegenheid</w:t>
      </w:r>
      <w:r w:rsidR="00D5606B" w:rsidRPr="0030447D">
        <w:rPr>
          <w:rFonts w:ascii="Times New Roman" w:hAnsi="Times New Roman" w:cs="Times New Roman"/>
        </w:rPr>
        <w:t xml:space="preserve"> </w:t>
      </w:r>
      <w:r w:rsidR="004C0323" w:rsidRPr="0030447D">
        <w:rPr>
          <w:rFonts w:ascii="Times New Roman" w:hAnsi="Times New Roman" w:cs="Times New Roman"/>
        </w:rPr>
        <w:t>voldoende voor het aanmerken van informatie onder een bestuurlijke aangelegenheid.</w:t>
      </w:r>
      <w:r w:rsidR="00282618" w:rsidRPr="0030447D">
        <w:rPr>
          <w:rStyle w:val="Voetnootmarkering"/>
          <w:rFonts w:ascii="Times New Roman" w:hAnsi="Times New Roman" w:cs="Times New Roman"/>
        </w:rPr>
        <w:footnoteReference w:id="24"/>
      </w:r>
      <w:r w:rsidR="003A0D31" w:rsidRPr="0030447D">
        <w:rPr>
          <w:rFonts w:ascii="Times New Roman" w:hAnsi="Times New Roman" w:cs="Times New Roman"/>
        </w:rPr>
        <w:t xml:space="preserve"> </w:t>
      </w:r>
    </w:p>
    <w:p w14:paraId="66B3D196" w14:textId="6FEDA256" w:rsidR="00174313" w:rsidRPr="0030447D" w:rsidRDefault="0068402E" w:rsidP="00B23B5A">
      <w:pPr>
        <w:tabs>
          <w:tab w:val="left" w:pos="2865"/>
        </w:tabs>
        <w:spacing w:line="360" w:lineRule="auto"/>
        <w:rPr>
          <w:rFonts w:ascii="Times New Roman" w:hAnsi="Times New Roman" w:cs="Times New Roman"/>
        </w:rPr>
      </w:pPr>
      <w:r w:rsidRPr="0030447D">
        <w:rPr>
          <w:rFonts w:ascii="Times New Roman" w:hAnsi="Times New Roman" w:cs="Times New Roman"/>
        </w:rPr>
        <w:t xml:space="preserve">In de rechtspraak is </w:t>
      </w:r>
      <w:r w:rsidR="00B3656E" w:rsidRPr="0030447D">
        <w:rPr>
          <w:rFonts w:ascii="Times New Roman" w:hAnsi="Times New Roman" w:cs="Times New Roman"/>
        </w:rPr>
        <w:t xml:space="preserve">verder </w:t>
      </w:r>
      <w:r w:rsidRPr="0030447D">
        <w:rPr>
          <w:rFonts w:ascii="Times New Roman" w:hAnsi="Times New Roman" w:cs="Times New Roman"/>
        </w:rPr>
        <w:t xml:space="preserve">invulling gegeven aan het begrip bestuurlijke aangelegenheid. Zo </w:t>
      </w:r>
      <w:r w:rsidR="003A0D31" w:rsidRPr="0030447D">
        <w:rPr>
          <w:rFonts w:ascii="Times New Roman" w:hAnsi="Times New Roman" w:cs="Times New Roman"/>
        </w:rPr>
        <w:t>oordeelde de Raad van State</w:t>
      </w:r>
      <w:r w:rsidR="005957F7" w:rsidRPr="0030447D">
        <w:rPr>
          <w:rFonts w:ascii="Times New Roman" w:hAnsi="Times New Roman" w:cs="Times New Roman"/>
        </w:rPr>
        <w:t xml:space="preserve"> in een u</w:t>
      </w:r>
      <w:r w:rsidR="008B3AB1" w:rsidRPr="0030447D">
        <w:rPr>
          <w:rFonts w:ascii="Times New Roman" w:hAnsi="Times New Roman" w:cs="Times New Roman"/>
        </w:rPr>
        <w:t xml:space="preserve">itspraak </w:t>
      </w:r>
      <w:r w:rsidR="00282618" w:rsidRPr="0030447D">
        <w:rPr>
          <w:rFonts w:ascii="Times New Roman" w:hAnsi="Times New Roman" w:cs="Times New Roman"/>
        </w:rPr>
        <w:t xml:space="preserve">dat metagegevens </w:t>
      </w:r>
      <w:r w:rsidR="00D62775" w:rsidRPr="0030447D">
        <w:rPr>
          <w:rFonts w:ascii="Times New Roman" w:hAnsi="Times New Roman" w:cs="Times New Roman"/>
        </w:rPr>
        <w:t>en documenten</w:t>
      </w:r>
      <w:r w:rsidR="00742BF2" w:rsidRPr="0030447D">
        <w:rPr>
          <w:rFonts w:ascii="Times New Roman" w:hAnsi="Times New Roman" w:cs="Times New Roman"/>
        </w:rPr>
        <w:t xml:space="preserve"> die zien op verzend- en ontvangstadministratie</w:t>
      </w:r>
      <w:r w:rsidR="00D62775" w:rsidRPr="0030447D">
        <w:rPr>
          <w:rFonts w:ascii="Times New Roman" w:hAnsi="Times New Roman" w:cs="Times New Roman"/>
        </w:rPr>
        <w:t xml:space="preserve"> als bestuurlijke aangelegenheid zijn aan te merken. Metagegevens zijn gegevens die betrekking hebben op de registratie van besluiten en andere stukken</w:t>
      </w:r>
      <w:r w:rsidR="005957F7" w:rsidRPr="0030447D">
        <w:rPr>
          <w:rFonts w:ascii="Times New Roman" w:hAnsi="Times New Roman" w:cs="Times New Roman"/>
        </w:rPr>
        <w:t>.</w:t>
      </w:r>
      <w:r w:rsidR="0085259C" w:rsidRPr="0030447D">
        <w:rPr>
          <w:rStyle w:val="Voetnootmarkering"/>
          <w:rFonts w:ascii="Times New Roman" w:hAnsi="Times New Roman" w:cs="Times New Roman"/>
        </w:rPr>
        <w:footnoteReference w:id="25"/>
      </w:r>
      <w:r w:rsidR="005957F7" w:rsidRPr="0030447D">
        <w:rPr>
          <w:rFonts w:ascii="Times New Roman" w:hAnsi="Times New Roman" w:cs="Times New Roman"/>
        </w:rPr>
        <w:t xml:space="preserve"> </w:t>
      </w:r>
      <w:r w:rsidR="00B3656E" w:rsidRPr="0030447D">
        <w:rPr>
          <w:rFonts w:ascii="Times New Roman" w:hAnsi="Times New Roman" w:cs="Times New Roman"/>
        </w:rPr>
        <w:t xml:space="preserve">Ook </w:t>
      </w:r>
      <w:r w:rsidRPr="0030447D">
        <w:rPr>
          <w:rFonts w:ascii="Times New Roman" w:hAnsi="Times New Roman" w:cs="Times New Roman"/>
        </w:rPr>
        <w:t xml:space="preserve">blijkt dat </w:t>
      </w:r>
      <w:r w:rsidR="00F93E8A" w:rsidRPr="0030447D">
        <w:rPr>
          <w:rFonts w:ascii="Times New Roman" w:hAnsi="Times New Roman" w:cs="Times New Roman"/>
        </w:rPr>
        <w:t>m</w:t>
      </w:r>
      <w:r w:rsidR="008B3AB1" w:rsidRPr="0030447D">
        <w:rPr>
          <w:rFonts w:ascii="Times New Roman" w:hAnsi="Times New Roman" w:cs="Times New Roman"/>
        </w:rPr>
        <w:t>edi</w:t>
      </w:r>
      <w:r w:rsidR="005957F7" w:rsidRPr="0030447D">
        <w:rPr>
          <w:rFonts w:ascii="Times New Roman" w:hAnsi="Times New Roman" w:cs="Times New Roman"/>
        </w:rPr>
        <w:t>ationverslagen over de uitvoerin</w:t>
      </w:r>
      <w:r w:rsidR="00D62775" w:rsidRPr="0030447D">
        <w:rPr>
          <w:rFonts w:ascii="Times New Roman" w:hAnsi="Times New Roman" w:cs="Times New Roman"/>
        </w:rPr>
        <w:t xml:space="preserve">g van het urgentiebeleid </w:t>
      </w:r>
      <w:r w:rsidR="00290042" w:rsidRPr="0030447D">
        <w:rPr>
          <w:rFonts w:ascii="Times New Roman" w:hAnsi="Times New Roman" w:cs="Times New Roman"/>
        </w:rPr>
        <w:t xml:space="preserve">van een woning </w:t>
      </w:r>
      <w:r w:rsidR="005957F7" w:rsidRPr="0030447D">
        <w:rPr>
          <w:rFonts w:ascii="Times New Roman" w:hAnsi="Times New Roman" w:cs="Times New Roman"/>
        </w:rPr>
        <w:t xml:space="preserve">eveneens betrekking </w:t>
      </w:r>
      <w:r w:rsidR="00D62775" w:rsidRPr="0030447D">
        <w:rPr>
          <w:rFonts w:ascii="Times New Roman" w:hAnsi="Times New Roman" w:cs="Times New Roman"/>
        </w:rPr>
        <w:t xml:space="preserve">hebben </w:t>
      </w:r>
      <w:r w:rsidR="005957F7" w:rsidRPr="0030447D">
        <w:rPr>
          <w:rFonts w:ascii="Times New Roman" w:hAnsi="Times New Roman" w:cs="Times New Roman"/>
        </w:rPr>
        <w:t>op een bestuurlijke aangelegenheid</w:t>
      </w:r>
      <w:r w:rsidR="00D62775" w:rsidRPr="0030447D">
        <w:rPr>
          <w:rFonts w:ascii="Times New Roman" w:hAnsi="Times New Roman" w:cs="Times New Roman"/>
        </w:rPr>
        <w:t>.</w:t>
      </w:r>
      <w:r w:rsidR="0085259C" w:rsidRPr="0030447D">
        <w:rPr>
          <w:rStyle w:val="Voetnootmarkering"/>
          <w:rFonts w:ascii="Times New Roman" w:hAnsi="Times New Roman" w:cs="Times New Roman"/>
        </w:rPr>
        <w:footnoteReference w:id="26"/>
      </w:r>
      <w:r w:rsidR="00282618" w:rsidRPr="0030447D">
        <w:rPr>
          <w:rFonts w:ascii="Times New Roman" w:hAnsi="Times New Roman" w:cs="Times New Roman"/>
          <w:sz w:val="17"/>
          <w:szCs w:val="17"/>
        </w:rPr>
        <w:t xml:space="preserve"> </w:t>
      </w:r>
      <w:r w:rsidR="004C0323" w:rsidRPr="0030447D">
        <w:rPr>
          <w:rFonts w:ascii="Times New Roman" w:hAnsi="Times New Roman" w:cs="Times New Roman"/>
        </w:rPr>
        <w:t>Het is</w:t>
      </w:r>
      <w:r w:rsidR="00D62775" w:rsidRPr="0030447D">
        <w:rPr>
          <w:rFonts w:ascii="Times New Roman" w:hAnsi="Times New Roman" w:cs="Times New Roman"/>
        </w:rPr>
        <w:t xml:space="preserve"> bovendien</w:t>
      </w:r>
      <w:r w:rsidRPr="0030447D">
        <w:rPr>
          <w:rFonts w:ascii="Times New Roman" w:hAnsi="Times New Roman" w:cs="Times New Roman"/>
        </w:rPr>
        <w:t xml:space="preserve"> vaste rechtspraak dat </w:t>
      </w:r>
      <w:r w:rsidR="004C0323" w:rsidRPr="0030447D">
        <w:rPr>
          <w:rFonts w:ascii="Times New Roman" w:hAnsi="Times New Roman" w:cs="Times New Roman"/>
        </w:rPr>
        <w:t>in</w:t>
      </w:r>
      <w:r w:rsidRPr="0030447D">
        <w:rPr>
          <w:rFonts w:ascii="Times New Roman" w:hAnsi="Times New Roman" w:cs="Times New Roman"/>
        </w:rPr>
        <w:t>formatie uit personeelsdossiers zoals</w:t>
      </w:r>
      <w:r w:rsidR="004C0323" w:rsidRPr="0030447D">
        <w:rPr>
          <w:rFonts w:ascii="Times New Roman" w:hAnsi="Times New Roman" w:cs="Times New Roman"/>
        </w:rPr>
        <w:t xml:space="preserve"> bijvoorbeeld het belonings-of personee</w:t>
      </w:r>
      <w:r w:rsidRPr="0030447D">
        <w:rPr>
          <w:rFonts w:ascii="Times New Roman" w:hAnsi="Times New Roman" w:cs="Times New Roman"/>
        </w:rPr>
        <w:t>lsbeleid van een bestuursorgaan onder een bestuurlijke aangelegenheid wordt verstaan.</w:t>
      </w:r>
      <w:r w:rsidR="004C0323" w:rsidRPr="0030447D">
        <w:rPr>
          <w:rStyle w:val="Voetnootmarkering"/>
          <w:rFonts w:ascii="Times New Roman" w:hAnsi="Times New Roman" w:cs="Times New Roman"/>
        </w:rPr>
        <w:footnoteReference w:id="27"/>
      </w:r>
      <w:r w:rsidR="004C0323" w:rsidRPr="0030447D">
        <w:rPr>
          <w:rFonts w:ascii="Times New Roman" w:hAnsi="Times New Roman" w:cs="Times New Roman"/>
        </w:rPr>
        <w:t xml:space="preserve"> </w:t>
      </w:r>
    </w:p>
    <w:p w14:paraId="2D0B80ED" w14:textId="77777777" w:rsidR="00B3656E" w:rsidRPr="0030447D" w:rsidRDefault="00B3656E" w:rsidP="00932370">
      <w:pPr>
        <w:tabs>
          <w:tab w:val="left" w:pos="2865"/>
        </w:tabs>
        <w:spacing w:line="360" w:lineRule="auto"/>
        <w:rPr>
          <w:rFonts w:ascii="Times New Roman" w:hAnsi="Times New Roman" w:cs="Times New Roman"/>
        </w:rPr>
      </w:pPr>
      <w:r w:rsidRPr="0030447D">
        <w:rPr>
          <w:rFonts w:ascii="Times New Roman" w:hAnsi="Times New Roman" w:cs="Times New Roman"/>
        </w:rPr>
        <w:t>Ook d</w:t>
      </w:r>
      <w:r w:rsidR="00F20815" w:rsidRPr="0030447D">
        <w:rPr>
          <w:rFonts w:ascii="Times New Roman" w:hAnsi="Times New Roman" w:cs="Times New Roman"/>
        </w:rPr>
        <w:t xml:space="preserve">ocumenten die betrekking hebben op de interne organisatie </w:t>
      </w:r>
      <w:r w:rsidR="00891A10" w:rsidRPr="0030447D">
        <w:rPr>
          <w:rFonts w:ascii="Times New Roman" w:hAnsi="Times New Roman" w:cs="Times New Roman"/>
        </w:rPr>
        <w:t xml:space="preserve">van het bestuursorgaan </w:t>
      </w:r>
      <w:r w:rsidR="00F20815" w:rsidRPr="0030447D">
        <w:rPr>
          <w:rFonts w:ascii="Times New Roman" w:hAnsi="Times New Roman" w:cs="Times New Roman"/>
        </w:rPr>
        <w:t xml:space="preserve">kunnen </w:t>
      </w:r>
      <w:r w:rsidR="00196A70" w:rsidRPr="0030447D">
        <w:rPr>
          <w:rFonts w:ascii="Times New Roman" w:hAnsi="Times New Roman" w:cs="Times New Roman"/>
        </w:rPr>
        <w:t xml:space="preserve">onder een </w:t>
      </w:r>
      <w:r w:rsidR="00891A10" w:rsidRPr="0030447D">
        <w:rPr>
          <w:rFonts w:ascii="Times New Roman" w:hAnsi="Times New Roman" w:cs="Times New Roman"/>
        </w:rPr>
        <w:t>bestuurlijke aangelegenhei</w:t>
      </w:r>
      <w:r w:rsidR="00F20815" w:rsidRPr="0030447D">
        <w:rPr>
          <w:rFonts w:ascii="Times New Roman" w:hAnsi="Times New Roman" w:cs="Times New Roman"/>
        </w:rPr>
        <w:t xml:space="preserve">d </w:t>
      </w:r>
      <w:r w:rsidR="00196A70" w:rsidRPr="0030447D">
        <w:rPr>
          <w:rFonts w:ascii="Times New Roman" w:hAnsi="Times New Roman" w:cs="Times New Roman"/>
        </w:rPr>
        <w:t>vallen</w:t>
      </w:r>
      <w:r w:rsidR="00891A10" w:rsidRPr="0030447D">
        <w:rPr>
          <w:rFonts w:ascii="Times New Roman" w:hAnsi="Times New Roman" w:cs="Times New Roman"/>
        </w:rPr>
        <w:t xml:space="preserve">. </w:t>
      </w:r>
      <w:r w:rsidR="00F20815" w:rsidRPr="0030447D">
        <w:rPr>
          <w:rFonts w:ascii="Times New Roman" w:hAnsi="Times New Roman" w:cs="Times New Roman"/>
        </w:rPr>
        <w:t xml:space="preserve">Hierbij </w:t>
      </w:r>
      <w:r w:rsidR="00196A70" w:rsidRPr="0030447D">
        <w:rPr>
          <w:rFonts w:ascii="Times New Roman" w:hAnsi="Times New Roman" w:cs="Times New Roman"/>
        </w:rPr>
        <w:t xml:space="preserve">kan worden </w:t>
      </w:r>
      <w:r w:rsidR="00891A10" w:rsidRPr="0030447D">
        <w:rPr>
          <w:rFonts w:ascii="Times New Roman" w:hAnsi="Times New Roman" w:cs="Times New Roman"/>
        </w:rPr>
        <w:t>gedacht a</w:t>
      </w:r>
      <w:r w:rsidR="005C42A6" w:rsidRPr="0030447D">
        <w:rPr>
          <w:rFonts w:ascii="Times New Roman" w:hAnsi="Times New Roman" w:cs="Times New Roman"/>
        </w:rPr>
        <w:t>an onkostendeclaraties,</w:t>
      </w:r>
      <w:r w:rsidR="0029149B" w:rsidRPr="0030447D">
        <w:rPr>
          <w:rFonts w:ascii="Times New Roman" w:hAnsi="Times New Roman" w:cs="Times New Roman"/>
        </w:rPr>
        <w:t xml:space="preserve"> </w:t>
      </w:r>
      <w:r w:rsidR="00891A10" w:rsidRPr="0030447D">
        <w:rPr>
          <w:rFonts w:ascii="Times New Roman" w:hAnsi="Times New Roman" w:cs="Times New Roman"/>
        </w:rPr>
        <w:t>gratificaties</w:t>
      </w:r>
      <w:r w:rsidR="0029149B" w:rsidRPr="0030447D">
        <w:rPr>
          <w:rFonts w:ascii="Times New Roman" w:hAnsi="Times New Roman" w:cs="Times New Roman"/>
        </w:rPr>
        <w:t>, salaris</w:t>
      </w:r>
      <w:r w:rsidR="00196A70" w:rsidRPr="0030447D">
        <w:rPr>
          <w:rFonts w:ascii="Times New Roman" w:hAnsi="Times New Roman" w:cs="Times New Roman"/>
        </w:rPr>
        <w:t xml:space="preserve"> en bonussen van ambtenaren.</w:t>
      </w:r>
      <w:r w:rsidR="00891A10" w:rsidRPr="0030447D">
        <w:rPr>
          <w:rStyle w:val="Voetnootmarkering"/>
          <w:rFonts w:ascii="Times New Roman" w:hAnsi="Times New Roman" w:cs="Times New Roman"/>
        </w:rPr>
        <w:footnoteReference w:id="28"/>
      </w:r>
      <w:r w:rsidR="00196A70" w:rsidRPr="0030447D">
        <w:rPr>
          <w:rFonts w:ascii="Times New Roman" w:hAnsi="Times New Roman" w:cs="Times New Roman"/>
        </w:rPr>
        <w:t xml:space="preserve"> </w:t>
      </w:r>
      <w:r w:rsidR="00361D1E" w:rsidRPr="0030447D">
        <w:rPr>
          <w:rFonts w:ascii="Times New Roman" w:hAnsi="Times New Roman" w:cs="Times New Roman"/>
        </w:rPr>
        <w:t>Dit geldt ook voor d</w:t>
      </w:r>
      <w:r w:rsidR="00196A70" w:rsidRPr="0030447D">
        <w:rPr>
          <w:rFonts w:ascii="Times New Roman" w:hAnsi="Times New Roman" w:cs="Times New Roman"/>
        </w:rPr>
        <w:t>ocumenten die betrekking hebben op het functioneren van ambtenaren zoals persoonlijke ontwikkelingsplannen, gespreksverslagen</w:t>
      </w:r>
      <w:r w:rsidR="00A63B57" w:rsidRPr="0030447D">
        <w:rPr>
          <w:rFonts w:ascii="Times New Roman" w:hAnsi="Times New Roman" w:cs="Times New Roman"/>
        </w:rPr>
        <w:t xml:space="preserve"> van voortgangsgesprekken en behaalde cijfers van een gevolgde opleiding</w:t>
      </w:r>
      <w:r w:rsidR="00361D1E" w:rsidRPr="0030447D">
        <w:rPr>
          <w:rFonts w:ascii="Times New Roman" w:hAnsi="Times New Roman" w:cs="Times New Roman"/>
        </w:rPr>
        <w:t>.</w:t>
      </w:r>
      <w:r w:rsidR="00891A10" w:rsidRPr="0030447D">
        <w:rPr>
          <w:rStyle w:val="Voetnootmarkering"/>
          <w:rFonts w:ascii="Times New Roman" w:hAnsi="Times New Roman" w:cs="Times New Roman"/>
        </w:rPr>
        <w:footnoteReference w:id="29"/>
      </w:r>
      <w:r w:rsidR="005C42A6" w:rsidRPr="0030447D">
        <w:rPr>
          <w:rFonts w:ascii="Times New Roman" w:hAnsi="Times New Roman" w:cs="Times New Roman"/>
        </w:rPr>
        <w:t xml:space="preserve"> </w:t>
      </w:r>
    </w:p>
    <w:p w14:paraId="1B7C5484" w14:textId="2D5DD698" w:rsidR="00891A10" w:rsidRPr="0030447D" w:rsidRDefault="00361D1E" w:rsidP="00932370">
      <w:pPr>
        <w:tabs>
          <w:tab w:val="left" w:pos="2865"/>
        </w:tabs>
        <w:spacing w:line="360" w:lineRule="auto"/>
        <w:rPr>
          <w:rFonts w:ascii="Times New Roman" w:hAnsi="Times New Roman" w:cs="Times New Roman"/>
        </w:rPr>
      </w:pPr>
      <w:r w:rsidRPr="0030447D">
        <w:rPr>
          <w:rFonts w:ascii="Times New Roman" w:hAnsi="Times New Roman" w:cs="Times New Roman"/>
        </w:rPr>
        <w:t xml:space="preserve">Tot slot vallen onder een bestuurlijke aangelegenheid </w:t>
      </w:r>
      <w:r w:rsidR="007168F7" w:rsidRPr="0030447D">
        <w:rPr>
          <w:rFonts w:ascii="Times New Roman" w:hAnsi="Times New Roman" w:cs="Times New Roman"/>
        </w:rPr>
        <w:t xml:space="preserve">ook </w:t>
      </w:r>
      <w:r w:rsidR="00A649A1" w:rsidRPr="0030447D">
        <w:rPr>
          <w:rFonts w:ascii="Times New Roman" w:hAnsi="Times New Roman" w:cs="Times New Roman"/>
        </w:rPr>
        <w:t xml:space="preserve">documenten met informatie over ongewenste gedragingen van ambtenaren zoals </w:t>
      </w:r>
      <w:r w:rsidR="005951B6" w:rsidRPr="0030447D">
        <w:rPr>
          <w:rFonts w:ascii="Times New Roman" w:hAnsi="Times New Roman" w:cs="Times New Roman"/>
        </w:rPr>
        <w:t>gedragingen van seksuele of erotische aard van ambtenaren ten opzichte van andere amb</w:t>
      </w:r>
      <w:r w:rsidR="0068402E" w:rsidRPr="0030447D">
        <w:rPr>
          <w:rFonts w:ascii="Times New Roman" w:hAnsi="Times New Roman" w:cs="Times New Roman"/>
        </w:rPr>
        <w:t>tenaren</w:t>
      </w:r>
      <w:r w:rsidR="007168F7" w:rsidRPr="0030447D">
        <w:rPr>
          <w:rFonts w:ascii="Times New Roman" w:hAnsi="Times New Roman" w:cs="Times New Roman"/>
        </w:rPr>
        <w:t>.</w:t>
      </w:r>
      <w:r w:rsidR="00A649A1" w:rsidRPr="0030447D">
        <w:rPr>
          <w:rStyle w:val="Voetnootmarkering"/>
          <w:rFonts w:ascii="Times New Roman" w:hAnsi="Times New Roman" w:cs="Times New Roman"/>
        </w:rPr>
        <w:footnoteReference w:id="30"/>
      </w:r>
    </w:p>
    <w:p w14:paraId="2F3FB6DA" w14:textId="16E91345" w:rsidR="00962A0C" w:rsidRPr="0030447D" w:rsidRDefault="00885903" w:rsidP="007168F7">
      <w:pPr>
        <w:tabs>
          <w:tab w:val="left" w:pos="2865"/>
        </w:tabs>
        <w:spacing w:line="360" w:lineRule="auto"/>
        <w:rPr>
          <w:rFonts w:ascii="Times New Roman" w:hAnsi="Times New Roman" w:cs="Times New Roman"/>
          <w:i/>
        </w:rPr>
      </w:pPr>
      <w:r w:rsidRPr="0030447D">
        <w:rPr>
          <w:rFonts w:ascii="Times New Roman" w:hAnsi="Times New Roman" w:cs="Times New Roman"/>
          <w:i/>
        </w:rPr>
        <w:t>2.6.6</w:t>
      </w:r>
      <w:r w:rsidR="001756D9">
        <w:rPr>
          <w:rFonts w:ascii="Times New Roman" w:hAnsi="Times New Roman" w:cs="Times New Roman"/>
          <w:i/>
        </w:rPr>
        <w:t>.</w:t>
      </w:r>
      <w:r w:rsidR="007277AC" w:rsidRPr="0030447D">
        <w:rPr>
          <w:rFonts w:ascii="Times New Roman" w:hAnsi="Times New Roman" w:cs="Times New Roman"/>
          <w:i/>
        </w:rPr>
        <w:t xml:space="preserve"> </w:t>
      </w:r>
      <w:r w:rsidR="00B3656E" w:rsidRPr="0030447D">
        <w:rPr>
          <w:rFonts w:ascii="Times New Roman" w:hAnsi="Times New Roman" w:cs="Times New Roman"/>
          <w:i/>
        </w:rPr>
        <w:t>De reikwijdte van he</w:t>
      </w:r>
      <w:r w:rsidR="006161EA" w:rsidRPr="0030447D">
        <w:rPr>
          <w:rFonts w:ascii="Times New Roman" w:hAnsi="Times New Roman" w:cs="Times New Roman"/>
          <w:i/>
        </w:rPr>
        <w:t xml:space="preserve">t begrip bestuurlijke aangelegenheid </w:t>
      </w:r>
      <w:r w:rsidR="00B3656E" w:rsidRPr="0030447D">
        <w:rPr>
          <w:rFonts w:ascii="Times New Roman" w:hAnsi="Times New Roman" w:cs="Times New Roman"/>
          <w:i/>
        </w:rPr>
        <w:t xml:space="preserve"> begrensd</w:t>
      </w:r>
    </w:p>
    <w:p w14:paraId="7E64DB44" w14:textId="2CD6D90D" w:rsidR="00975E6F" w:rsidRPr="00C5278E" w:rsidRDefault="00626D2D" w:rsidP="00C5278E">
      <w:pPr>
        <w:tabs>
          <w:tab w:val="left" w:pos="2865"/>
        </w:tabs>
        <w:spacing w:line="360" w:lineRule="auto"/>
        <w:rPr>
          <w:rFonts w:ascii="Times New Roman" w:hAnsi="Times New Roman" w:cs="Times New Roman"/>
        </w:rPr>
      </w:pPr>
      <w:r w:rsidRPr="0030447D">
        <w:rPr>
          <w:rFonts w:ascii="Times New Roman" w:hAnsi="Times New Roman" w:cs="Times New Roman"/>
        </w:rPr>
        <w:t>Nie</w:t>
      </w:r>
      <w:r w:rsidR="00412093" w:rsidRPr="0030447D">
        <w:rPr>
          <w:rFonts w:ascii="Times New Roman" w:hAnsi="Times New Roman" w:cs="Times New Roman"/>
        </w:rPr>
        <w:t xml:space="preserve">t alle informatie die is vastgelegd </w:t>
      </w:r>
      <w:r w:rsidRPr="0030447D">
        <w:rPr>
          <w:rFonts w:ascii="Times New Roman" w:hAnsi="Times New Roman" w:cs="Times New Roman"/>
        </w:rPr>
        <w:t xml:space="preserve"> in een document kan onder een bestuurlijke aangelegenheid vallen. Dit geldt bijvoorbeeld voor </w:t>
      </w:r>
      <w:r w:rsidR="00962A0C" w:rsidRPr="0030447D">
        <w:rPr>
          <w:rFonts w:ascii="Times New Roman" w:hAnsi="Times New Roman" w:cs="Times New Roman"/>
        </w:rPr>
        <w:t>de persoonlijke agenda va</w:t>
      </w:r>
      <w:r w:rsidRPr="0030447D">
        <w:rPr>
          <w:rFonts w:ascii="Times New Roman" w:hAnsi="Times New Roman" w:cs="Times New Roman"/>
        </w:rPr>
        <w:t xml:space="preserve">n een ambtenaar. </w:t>
      </w:r>
      <w:r w:rsidRPr="0030447D">
        <w:rPr>
          <w:rStyle w:val="Voetnootmarkering"/>
          <w:rFonts w:ascii="Times New Roman" w:hAnsi="Times New Roman" w:cs="Times New Roman"/>
        </w:rPr>
        <w:footnoteReference w:id="31"/>
      </w:r>
      <w:r w:rsidRPr="0030447D">
        <w:rPr>
          <w:rFonts w:ascii="Times New Roman" w:hAnsi="Times New Roman" w:cs="Times New Roman"/>
        </w:rPr>
        <w:t xml:space="preserve">Verder ontbreekt het bestuurlijke karakter in een Wob-verzoek als het verzoek het te leen vragen van boeken uit de </w:t>
      </w:r>
      <w:r w:rsidRPr="0030447D">
        <w:rPr>
          <w:rFonts w:ascii="Times New Roman" w:hAnsi="Times New Roman" w:cs="Times New Roman"/>
        </w:rPr>
        <w:lastRenderedPageBreak/>
        <w:t>bibliotheek betreft of dit om vragen gaat  van inlichtingen over wetenschappelijke onderwerpen aan researchinstituten.</w:t>
      </w:r>
      <w:r w:rsidRPr="0030447D">
        <w:rPr>
          <w:rStyle w:val="Voetnootmarkering"/>
          <w:rFonts w:ascii="Times New Roman" w:hAnsi="Times New Roman" w:cs="Times New Roman"/>
        </w:rPr>
        <w:footnoteReference w:id="32"/>
      </w:r>
      <w:r w:rsidR="00665F79">
        <w:rPr>
          <w:rFonts w:ascii="Times New Roman" w:hAnsi="Times New Roman" w:cs="Times New Roman"/>
        </w:rPr>
        <w:t xml:space="preserve"> </w:t>
      </w:r>
    </w:p>
    <w:p w14:paraId="4712EEDB" w14:textId="44554947" w:rsidR="00F43582" w:rsidRPr="0030447D" w:rsidRDefault="007277AC" w:rsidP="00F43582">
      <w:pPr>
        <w:spacing w:line="360" w:lineRule="auto"/>
        <w:rPr>
          <w:rFonts w:ascii="Times New Roman" w:hAnsi="Times New Roman" w:cs="Times New Roman"/>
          <w:b/>
        </w:rPr>
      </w:pPr>
      <w:r w:rsidRPr="0030447D">
        <w:rPr>
          <w:rFonts w:ascii="Times New Roman" w:hAnsi="Times New Roman" w:cs="Times New Roman"/>
          <w:b/>
          <w:u w:val="single"/>
        </w:rPr>
        <w:t>2.7</w:t>
      </w:r>
      <w:r w:rsidR="001756D9">
        <w:rPr>
          <w:rFonts w:ascii="Times New Roman" w:hAnsi="Times New Roman" w:cs="Times New Roman"/>
          <w:b/>
          <w:u w:val="single"/>
        </w:rPr>
        <w:t>.</w:t>
      </w:r>
      <w:r w:rsidR="00F43582" w:rsidRPr="0030447D">
        <w:rPr>
          <w:rFonts w:ascii="Times New Roman" w:hAnsi="Times New Roman" w:cs="Times New Roman"/>
          <w:b/>
          <w:u w:val="single"/>
        </w:rPr>
        <w:t xml:space="preserve"> Verhouding openbaarmaking</w:t>
      </w:r>
      <w:r w:rsidR="007113F8" w:rsidRPr="0030447D">
        <w:rPr>
          <w:rFonts w:ascii="Times New Roman" w:hAnsi="Times New Roman" w:cs="Times New Roman"/>
          <w:b/>
          <w:u w:val="single"/>
        </w:rPr>
        <w:t xml:space="preserve"> op grond van de</w:t>
      </w:r>
      <w:r w:rsidR="00F43582" w:rsidRPr="0030447D">
        <w:rPr>
          <w:rFonts w:ascii="Times New Roman" w:hAnsi="Times New Roman" w:cs="Times New Roman"/>
          <w:b/>
          <w:u w:val="single"/>
        </w:rPr>
        <w:t xml:space="preserve"> Wob en </w:t>
      </w:r>
      <w:r w:rsidR="007113F8" w:rsidRPr="0030447D">
        <w:rPr>
          <w:rFonts w:ascii="Times New Roman" w:hAnsi="Times New Roman" w:cs="Times New Roman"/>
          <w:b/>
          <w:u w:val="single"/>
        </w:rPr>
        <w:t xml:space="preserve">bijzondere openbaarheidsregeling </w:t>
      </w:r>
    </w:p>
    <w:p w14:paraId="7E3DFB23" w14:textId="34FCA6F9" w:rsidR="00962A0C" w:rsidRPr="0030447D" w:rsidRDefault="00962A0C" w:rsidP="00F43582">
      <w:pPr>
        <w:spacing w:line="360" w:lineRule="auto"/>
        <w:rPr>
          <w:rFonts w:ascii="Times New Roman" w:hAnsi="Times New Roman" w:cs="Times New Roman"/>
        </w:rPr>
      </w:pPr>
      <w:r w:rsidRPr="0030447D">
        <w:rPr>
          <w:rFonts w:ascii="Times New Roman" w:hAnsi="Times New Roman" w:cs="Times New Roman"/>
        </w:rPr>
        <w:t>Hoewel de wetgever openbaarheid van overheidsinformatie dermate belangrijk achtte dat dit in een eigen wet is neergelegd, gaat de Wob niet altijd voor. Zo moet de Wob</w:t>
      </w:r>
      <w:r w:rsidR="00845403" w:rsidRPr="0030447D">
        <w:rPr>
          <w:rFonts w:ascii="Times New Roman" w:hAnsi="Times New Roman" w:cs="Times New Roman"/>
        </w:rPr>
        <w:t xml:space="preserve"> </w:t>
      </w:r>
      <w:r w:rsidR="008B2DCE" w:rsidRPr="0030447D">
        <w:rPr>
          <w:rFonts w:ascii="Times New Roman" w:hAnsi="Times New Roman" w:cs="Times New Roman"/>
        </w:rPr>
        <w:t>als algemene openbaarheidsregeling</w:t>
      </w:r>
      <w:r w:rsidRPr="0030447D">
        <w:rPr>
          <w:rFonts w:ascii="Times New Roman" w:hAnsi="Times New Roman" w:cs="Times New Roman"/>
        </w:rPr>
        <w:t xml:space="preserve"> wijken als er een samenloop is van de Wob met een andere wet waarin een bijzondere openbaarheidsregeling is vastgelegd. Deze bijzondere openbaarheidsregeling regelt apart de wijze van openbaarmaking ten aanzien van</w:t>
      </w:r>
      <w:r w:rsidR="00593F07" w:rsidRPr="0030447D">
        <w:rPr>
          <w:rFonts w:ascii="Times New Roman" w:hAnsi="Times New Roman" w:cs="Times New Roman"/>
        </w:rPr>
        <w:t xml:space="preserve"> </w:t>
      </w:r>
      <w:r w:rsidRPr="0030447D">
        <w:rPr>
          <w:rFonts w:ascii="Times New Roman" w:hAnsi="Times New Roman" w:cs="Times New Roman"/>
        </w:rPr>
        <w:t xml:space="preserve">de gevraagde informatie en </w:t>
      </w:r>
      <w:r w:rsidR="008E7A89" w:rsidRPr="0030447D">
        <w:rPr>
          <w:rFonts w:ascii="Times New Roman" w:hAnsi="Times New Roman" w:cs="Times New Roman"/>
        </w:rPr>
        <w:t xml:space="preserve">heeft </w:t>
      </w:r>
      <w:r w:rsidRPr="0030447D">
        <w:rPr>
          <w:rFonts w:ascii="Times New Roman" w:hAnsi="Times New Roman" w:cs="Times New Roman"/>
        </w:rPr>
        <w:t>voorrang op de Wob omdat het hier om een bijzondere</w:t>
      </w:r>
      <w:r w:rsidR="008B2DCE" w:rsidRPr="0030447D">
        <w:rPr>
          <w:rFonts w:ascii="Times New Roman" w:hAnsi="Times New Roman" w:cs="Times New Roman"/>
        </w:rPr>
        <w:t xml:space="preserve"> regeling gaat. </w:t>
      </w:r>
      <w:r w:rsidR="00593F07" w:rsidRPr="0030447D">
        <w:rPr>
          <w:rFonts w:ascii="Times New Roman" w:hAnsi="Times New Roman" w:cs="Times New Roman"/>
        </w:rPr>
        <w:t>Daarmee heeft de wetgever beoogd om de belangen en de privacy van de betrokken personen te beschermen en heeft d</w:t>
      </w:r>
      <w:r w:rsidR="008E7A89" w:rsidRPr="0030447D">
        <w:rPr>
          <w:rFonts w:ascii="Times New Roman" w:hAnsi="Times New Roman" w:cs="Times New Roman"/>
        </w:rPr>
        <w:t>ie belangen zwaarder gewogen dan</w:t>
      </w:r>
      <w:r w:rsidR="00593F07" w:rsidRPr="0030447D">
        <w:rPr>
          <w:rFonts w:ascii="Times New Roman" w:hAnsi="Times New Roman" w:cs="Times New Roman"/>
        </w:rPr>
        <w:t xml:space="preserve"> het belang van openbaarheid voor een ieder.</w:t>
      </w:r>
      <w:r w:rsidR="008F71E8" w:rsidRPr="0030447D">
        <w:rPr>
          <w:rFonts w:ascii="Times New Roman" w:hAnsi="Times New Roman" w:cs="Times New Roman"/>
        </w:rPr>
        <w:t xml:space="preserve"> </w:t>
      </w:r>
    </w:p>
    <w:p w14:paraId="6F5A9062" w14:textId="448D552D" w:rsidR="008E7A89" w:rsidRPr="0030447D" w:rsidRDefault="0098195B" w:rsidP="008E7A89">
      <w:pPr>
        <w:spacing w:line="360" w:lineRule="auto"/>
        <w:rPr>
          <w:rFonts w:ascii="Times New Roman" w:hAnsi="Times New Roman" w:cs="Times New Roman"/>
          <w:color w:val="000000"/>
          <w:shd w:val="clear" w:color="auto" w:fill="FFFFFF"/>
        </w:rPr>
      </w:pPr>
      <w:r w:rsidRPr="0030447D">
        <w:rPr>
          <w:rFonts w:ascii="Times New Roman" w:hAnsi="Times New Roman" w:cs="Times New Roman"/>
        </w:rPr>
        <w:t xml:space="preserve">Bovenstaande is </w:t>
      </w:r>
      <w:r w:rsidR="004C31EF" w:rsidRPr="0030447D">
        <w:rPr>
          <w:rFonts w:ascii="Times New Roman" w:hAnsi="Times New Roman" w:cs="Times New Roman"/>
        </w:rPr>
        <w:t xml:space="preserve">als zodanig </w:t>
      </w:r>
      <w:r w:rsidR="008E7A89" w:rsidRPr="0030447D">
        <w:rPr>
          <w:rFonts w:ascii="Times New Roman" w:hAnsi="Times New Roman" w:cs="Times New Roman"/>
        </w:rPr>
        <w:t>in artikel 2, lid 1</w:t>
      </w:r>
      <w:r w:rsidR="002C02D0" w:rsidRPr="0030447D">
        <w:rPr>
          <w:rFonts w:ascii="Times New Roman" w:hAnsi="Times New Roman" w:cs="Times New Roman"/>
        </w:rPr>
        <w:t xml:space="preserve">, Wob </w:t>
      </w:r>
      <w:r w:rsidR="008F71E8" w:rsidRPr="0030447D">
        <w:rPr>
          <w:rFonts w:ascii="Times New Roman" w:hAnsi="Times New Roman" w:cs="Times New Roman"/>
        </w:rPr>
        <w:t xml:space="preserve">opgenomen </w:t>
      </w:r>
      <w:r w:rsidR="008E7A89" w:rsidRPr="0030447D">
        <w:rPr>
          <w:rFonts w:ascii="Times New Roman" w:hAnsi="Times New Roman" w:cs="Times New Roman"/>
        </w:rPr>
        <w:t>d</w:t>
      </w:r>
      <w:r w:rsidRPr="0030447D">
        <w:rPr>
          <w:rFonts w:ascii="Times New Roman" w:hAnsi="Times New Roman" w:cs="Times New Roman"/>
        </w:rPr>
        <w:t>at luidt</w:t>
      </w:r>
      <w:r w:rsidRPr="0030447D">
        <w:rPr>
          <w:rFonts w:ascii="Times New Roman" w:hAnsi="Times New Roman" w:cs="Times New Roman"/>
          <w:i/>
        </w:rPr>
        <w:t xml:space="preserve">: </w:t>
      </w:r>
      <w:r w:rsidR="008E7A89" w:rsidRPr="0030447D">
        <w:rPr>
          <w:rFonts w:ascii="Times New Roman" w:hAnsi="Times New Roman" w:cs="Times New Roman"/>
          <w:color w:val="000000"/>
          <w:shd w:val="clear" w:color="auto" w:fill="FFFFFF"/>
        </w:rPr>
        <w:t xml:space="preserve">Een bestuursorgaan verstrekt bij de uitvoering van zijn taak, onverminderd het elders bij wet bepaalde, informatie overeenkomstig deze wet en gaat daarbij uit van het algemeen belang van openbaarheid van informatie. </w:t>
      </w:r>
    </w:p>
    <w:p w14:paraId="237E48E1" w14:textId="4316BF67" w:rsidR="0098195B" w:rsidRPr="0030447D" w:rsidRDefault="008E7A89" w:rsidP="0098195B">
      <w:pPr>
        <w:spacing w:line="360" w:lineRule="auto"/>
        <w:rPr>
          <w:rFonts w:ascii="Times New Roman" w:hAnsi="Times New Roman" w:cs="Times New Roman"/>
          <w:i/>
        </w:rPr>
      </w:pPr>
      <w:r w:rsidRPr="0030447D">
        <w:rPr>
          <w:rFonts w:ascii="Times New Roman" w:eastAsia="Times New Roman" w:hAnsi="Times New Roman" w:cs="Times New Roman"/>
          <w:color w:val="000000"/>
          <w:lang w:eastAsia="nl-NL"/>
        </w:rPr>
        <w:t xml:space="preserve">Met de zinsnede </w:t>
      </w:r>
      <w:r w:rsidRPr="0030447D">
        <w:rPr>
          <w:rFonts w:ascii="Times New Roman" w:eastAsia="Times New Roman" w:hAnsi="Times New Roman" w:cs="Times New Roman"/>
          <w:i/>
          <w:color w:val="000000"/>
          <w:lang w:eastAsia="nl-NL"/>
        </w:rPr>
        <w:t>“ onverminderd het elders bij de wet bepaalde”</w:t>
      </w:r>
      <w:r w:rsidRPr="0030447D">
        <w:rPr>
          <w:rFonts w:ascii="Times New Roman" w:eastAsia="Times New Roman" w:hAnsi="Times New Roman" w:cs="Times New Roman"/>
          <w:color w:val="000000"/>
          <w:lang w:eastAsia="nl-NL"/>
        </w:rPr>
        <w:t xml:space="preserve"> wordt bedoeld dat de Wob als algemene openbaarheidsregeling wijkt voor een bijzondere openbaarheidsregeling neergelegd in een wet in formele zin. Met andere woorden: voor de vraag of er sprake is van een Wob-verzoek dient het bestuursorgaan ook te beoordelen of er geen sprake is van een bijzondere openbaarheidsregeling die van toepassing is op de gevraagde informatie. </w:t>
      </w:r>
      <w:r w:rsidR="00C80D9B" w:rsidRPr="0030447D">
        <w:rPr>
          <w:rFonts w:ascii="Times New Roman" w:hAnsi="Times New Roman" w:cs="Times New Roman"/>
        </w:rPr>
        <w:t xml:space="preserve">Is dit het geval </w:t>
      </w:r>
      <w:r w:rsidR="00F43582" w:rsidRPr="0030447D">
        <w:rPr>
          <w:rFonts w:ascii="Times New Roman" w:hAnsi="Times New Roman" w:cs="Times New Roman"/>
        </w:rPr>
        <w:t xml:space="preserve">dan </w:t>
      </w:r>
      <w:r w:rsidR="0098195B" w:rsidRPr="0030447D">
        <w:rPr>
          <w:rFonts w:ascii="Times New Roman" w:hAnsi="Times New Roman" w:cs="Times New Roman"/>
        </w:rPr>
        <w:t>dient het verzoek niet-ontvankelijk te worden verklaard omdat de Wob niet van toepassing is.</w:t>
      </w:r>
      <w:r w:rsidR="002C02D0" w:rsidRPr="0030447D">
        <w:rPr>
          <w:rFonts w:ascii="Times New Roman" w:hAnsi="Times New Roman" w:cs="Times New Roman"/>
        </w:rPr>
        <w:t xml:space="preserve"> De Wob kan ook aanvullend werken als </w:t>
      </w:r>
      <w:r w:rsidR="00FA1990" w:rsidRPr="0030447D">
        <w:rPr>
          <w:rFonts w:ascii="Times New Roman" w:hAnsi="Times New Roman" w:cs="Times New Roman"/>
        </w:rPr>
        <w:t xml:space="preserve">slechts </w:t>
      </w:r>
      <w:r w:rsidR="002C02D0" w:rsidRPr="0030447D">
        <w:rPr>
          <w:rFonts w:ascii="Times New Roman" w:hAnsi="Times New Roman" w:cs="Times New Roman"/>
        </w:rPr>
        <w:t>een gedeelte van de gevraagde informatie</w:t>
      </w:r>
      <w:r w:rsidR="00FA1990" w:rsidRPr="0030447D">
        <w:rPr>
          <w:rFonts w:ascii="Times New Roman" w:hAnsi="Times New Roman" w:cs="Times New Roman"/>
        </w:rPr>
        <w:t xml:space="preserve"> op een</w:t>
      </w:r>
      <w:r w:rsidR="002C02D0" w:rsidRPr="0030447D">
        <w:rPr>
          <w:rFonts w:ascii="Times New Roman" w:hAnsi="Times New Roman" w:cs="Times New Roman"/>
        </w:rPr>
        <w:t xml:space="preserve"> </w:t>
      </w:r>
      <w:r w:rsidR="00FA1990" w:rsidRPr="0030447D">
        <w:rPr>
          <w:rFonts w:ascii="Times New Roman" w:hAnsi="Times New Roman" w:cs="Times New Roman"/>
        </w:rPr>
        <w:t>bijzondere openbaarheidsregeling valt.</w:t>
      </w:r>
      <w:r w:rsidR="002C02D0" w:rsidRPr="0030447D">
        <w:rPr>
          <w:rFonts w:ascii="Times New Roman" w:hAnsi="Times New Roman" w:cs="Times New Roman"/>
        </w:rPr>
        <w:t xml:space="preserve"> </w:t>
      </w:r>
      <w:r w:rsidR="002C02D0" w:rsidRPr="0030447D">
        <w:rPr>
          <w:rStyle w:val="Voetnootmarkering"/>
          <w:rFonts w:ascii="Times New Roman" w:hAnsi="Times New Roman" w:cs="Times New Roman"/>
        </w:rPr>
        <w:footnoteReference w:id="33"/>
      </w:r>
    </w:p>
    <w:p w14:paraId="4E272C70" w14:textId="04A7283D" w:rsidR="00F43582" w:rsidRPr="0030447D" w:rsidRDefault="00FA1990" w:rsidP="00F43582">
      <w:pPr>
        <w:spacing w:line="360" w:lineRule="auto"/>
        <w:rPr>
          <w:rFonts w:ascii="Times New Roman" w:hAnsi="Times New Roman" w:cs="Times New Roman"/>
        </w:rPr>
      </w:pPr>
      <w:r w:rsidRPr="0030447D">
        <w:rPr>
          <w:rFonts w:ascii="Times New Roman" w:hAnsi="Times New Roman" w:cs="Times New Roman"/>
          <w:color w:val="000000"/>
        </w:rPr>
        <w:t xml:space="preserve">Uit wetsgeschiedenis en uitspraak van de Raad van </w:t>
      </w:r>
      <w:r w:rsidR="00C0460B">
        <w:rPr>
          <w:rFonts w:ascii="Times New Roman" w:hAnsi="Times New Roman" w:cs="Times New Roman"/>
          <w:color w:val="000000"/>
        </w:rPr>
        <w:t>S</w:t>
      </w:r>
      <w:r w:rsidRPr="0030447D">
        <w:rPr>
          <w:rFonts w:ascii="Times New Roman" w:hAnsi="Times New Roman" w:cs="Times New Roman"/>
          <w:color w:val="000000"/>
        </w:rPr>
        <w:t>tate volgt dat niet elke van de Wob afwijkende regeling inzake openbaarheid voorrang heeft op de Wob. Dit is alleen het geval als de bijzondere openbaarheidsregeling als “ uitputtend ” kan worden aangemerkt</w:t>
      </w:r>
      <w:r w:rsidR="00FE1FA7" w:rsidRPr="0030447D">
        <w:rPr>
          <w:rFonts w:ascii="Times New Roman" w:hAnsi="Times New Roman" w:cs="Times New Roman"/>
        </w:rPr>
        <w:t>.</w:t>
      </w:r>
      <w:r w:rsidR="00F43582" w:rsidRPr="0030447D">
        <w:rPr>
          <w:rStyle w:val="Voetnootmarkering"/>
          <w:rFonts w:ascii="Times New Roman" w:hAnsi="Times New Roman" w:cs="Times New Roman"/>
        </w:rPr>
        <w:footnoteReference w:id="34"/>
      </w:r>
      <w:r w:rsidR="0098195B" w:rsidRPr="0030447D">
        <w:rPr>
          <w:rFonts w:ascii="Times New Roman" w:hAnsi="Times New Roman" w:cs="Times New Roman"/>
        </w:rPr>
        <w:t xml:space="preserve"> </w:t>
      </w:r>
      <w:r w:rsidR="00F43582" w:rsidRPr="0030447D">
        <w:rPr>
          <w:rFonts w:ascii="Times New Roman" w:hAnsi="Times New Roman" w:cs="Times New Roman"/>
        </w:rPr>
        <w:t xml:space="preserve">De Raad van State heeft </w:t>
      </w:r>
      <w:r w:rsidR="0098195B" w:rsidRPr="0030447D">
        <w:rPr>
          <w:rFonts w:ascii="Times New Roman" w:hAnsi="Times New Roman" w:cs="Times New Roman"/>
        </w:rPr>
        <w:t>inv</w:t>
      </w:r>
      <w:r w:rsidRPr="0030447D">
        <w:rPr>
          <w:rFonts w:ascii="Times New Roman" w:hAnsi="Times New Roman" w:cs="Times New Roman"/>
        </w:rPr>
        <w:t xml:space="preserve">ulling gegeven aan wanneer </w:t>
      </w:r>
      <w:r w:rsidR="0098195B" w:rsidRPr="0030447D">
        <w:rPr>
          <w:rFonts w:ascii="Times New Roman" w:hAnsi="Times New Roman" w:cs="Times New Roman"/>
        </w:rPr>
        <w:t xml:space="preserve">een regeling als uitputtend dient te worden aangemerkt: </w:t>
      </w:r>
    </w:p>
    <w:p w14:paraId="06FA627E" w14:textId="65D54CD3" w:rsidR="00FA1990" w:rsidRPr="00335CF9" w:rsidRDefault="00F43582" w:rsidP="00787204">
      <w:pPr>
        <w:pStyle w:val="Citaat"/>
        <w:spacing w:line="360" w:lineRule="auto"/>
        <w:jc w:val="center"/>
        <w:rPr>
          <w:rFonts w:ascii="Times New Roman" w:hAnsi="Times New Roman" w:cs="Times New Roman"/>
        </w:rPr>
      </w:pPr>
      <w:r w:rsidRPr="00335CF9">
        <w:rPr>
          <w:rFonts w:ascii="Times New Roman" w:hAnsi="Times New Roman" w:cs="Times New Roman"/>
        </w:rPr>
        <w:t xml:space="preserve">Een regeling is uitputtend indien zij ertoe strekt te voorkomen dat door (afzonderlijke) toepassing van de </w:t>
      </w:r>
      <w:r w:rsidRPr="00335CF9">
        <w:rPr>
          <w:rStyle w:val="docsearchterm"/>
          <w:rFonts w:ascii="Times New Roman" w:hAnsi="Times New Roman" w:cs="Times New Roman"/>
        </w:rPr>
        <w:t>Wob</w:t>
      </w:r>
      <w:r w:rsidRPr="00335CF9">
        <w:rPr>
          <w:rFonts w:ascii="Times New Roman" w:hAnsi="Times New Roman" w:cs="Times New Roman"/>
        </w:rPr>
        <w:t xml:space="preserve"> afbreuk zou worden gedaan aan de</w:t>
      </w:r>
      <w:r w:rsidR="002C02D0" w:rsidRPr="00335CF9">
        <w:rPr>
          <w:rFonts w:ascii="Times New Roman" w:hAnsi="Times New Roman" w:cs="Times New Roman"/>
        </w:rPr>
        <w:t xml:space="preserve"> goede werking van de materiële </w:t>
      </w:r>
      <w:r w:rsidR="00593F07" w:rsidRPr="00335CF9">
        <w:rPr>
          <w:rFonts w:ascii="Times New Roman" w:hAnsi="Times New Roman" w:cs="Times New Roman"/>
        </w:rPr>
        <w:t>bepalingen in de bijzondere wet.</w:t>
      </w:r>
      <w:r w:rsidRPr="00335CF9">
        <w:rPr>
          <w:rStyle w:val="Voetnootmarkering"/>
          <w:rFonts w:ascii="Times New Roman" w:hAnsi="Times New Roman" w:cs="Times New Roman"/>
          <w:vertAlign w:val="baseline"/>
        </w:rPr>
        <w:footnoteReference w:id="35"/>
      </w:r>
    </w:p>
    <w:p w14:paraId="228D9D3F" w14:textId="18ED7CE5" w:rsidR="00F43582" w:rsidRPr="0030447D" w:rsidRDefault="00F43582" w:rsidP="00F43582">
      <w:pPr>
        <w:spacing w:line="360" w:lineRule="auto"/>
        <w:rPr>
          <w:rFonts w:ascii="Times New Roman" w:hAnsi="Times New Roman" w:cs="Times New Roman"/>
        </w:rPr>
      </w:pPr>
      <w:r w:rsidRPr="0030447D">
        <w:rPr>
          <w:rFonts w:ascii="Times New Roman" w:hAnsi="Times New Roman" w:cs="Times New Roman"/>
        </w:rPr>
        <w:lastRenderedPageBreak/>
        <w:t>Een bestuursorgaan kan dus aan de hand van de volgende vragen beoordelen of er sprake is van een bijzondere openbaarheid</w:t>
      </w:r>
      <w:r w:rsidR="00FE1FA7" w:rsidRPr="0030447D">
        <w:rPr>
          <w:rFonts w:ascii="Times New Roman" w:hAnsi="Times New Roman" w:cs="Times New Roman"/>
        </w:rPr>
        <w:t>s</w:t>
      </w:r>
      <w:r w:rsidRPr="0030447D">
        <w:rPr>
          <w:rFonts w:ascii="Times New Roman" w:hAnsi="Times New Roman" w:cs="Times New Roman"/>
        </w:rPr>
        <w:t>regeling:</w:t>
      </w:r>
    </w:p>
    <w:p w14:paraId="2DD6512E" w14:textId="77777777" w:rsidR="00F43582" w:rsidRPr="0030447D" w:rsidRDefault="00F43582" w:rsidP="00F43582">
      <w:pPr>
        <w:pStyle w:val="Lijstalinea"/>
        <w:numPr>
          <w:ilvl w:val="0"/>
          <w:numId w:val="4"/>
        </w:numPr>
        <w:spacing w:line="360" w:lineRule="auto"/>
        <w:rPr>
          <w:rFonts w:ascii="Times New Roman" w:hAnsi="Times New Roman" w:cs="Times New Roman"/>
        </w:rPr>
      </w:pPr>
      <w:r w:rsidRPr="0030447D">
        <w:rPr>
          <w:rFonts w:ascii="Times New Roman" w:hAnsi="Times New Roman" w:cs="Times New Roman"/>
        </w:rPr>
        <w:t>Is de bijzondere regeling neergelegd in een wet in formele zin?</w:t>
      </w:r>
    </w:p>
    <w:p w14:paraId="47549F03" w14:textId="24DB335F" w:rsidR="006416BC" w:rsidRPr="0030447D" w:rsidRDefault="00F43582" w:rsidP="006416BC">
      <w:pPr>
        <w:pStyle w:val="Lijstalinea"/>
        <w:numPr>
          <w:ilvl w:val="0"/>
          <w:numId w:val="4"/>
        </w:numPr>
        <w:spacing w:line="360" w:lineRule="auto"/>
        <w:rPr>
          <w:rFonts w:ascii="Times New Roman" w:hAnsi="Times New Roman" w:cs="Times New Roman"/>
        </w:rPr>
      </w:pPr>
      <w:r w:rsidRPr="0030447D">
        <w:rPr>
          <w:rFonts w:ascii="Times New Roman" w:hAnsi="Times New Roman" w:cs="Times New Roman"/>
        </w:rPr>
        <w:t>Heeft de bijzondere regeling een uitputtend karakter?</w:t>
      </w:r>
      <w:r w:rsidR="00FE1FA7" w:rsidRPr="0030447D">
        <w:rPr>
          <w:rFonts w:ascii="Times New Roman" w:hAnsi="Times New Roman" w:cs="Times New Roman"/>
        </w:rPr>
        <w:t xml:space="preserve"> </w:t>
      </w:r>
      <w:r w:rsidRPr="0030447D">
        <w:rPr>
          <w:rStyle w:val="Voetnootmarkering"/>
          <w:rFonts w:ascii="Times New Roman" w:hAnsi="Times New Roman" w:cs="Times New Roman"/>
        </w:rPr>
        <w:footnoteReference w:id="36"/>
      </w:r>
      <w:r w:rsidR="005A3B28" w:rsidRPr="0030447D">
        <w:rPr>
          <w:rFonts w:ascii="Times New Roman" w:hAnsi="Times New Roman" w:cs="Times New Roman"/>
        </w:rPr>
        <w:t xml:space="preserve"> </w:t>
      </w:r>
    </w:p>
    <w:p w14:paraId="10EE94EF" w14:textId="77B5CA9C" w:rsidR="006766E4" w:rsidRPr="0030447D" w:rsidRDefault="005A3B28" w:rsidP="000642BB">
      <w:pPr>
        <w:spacing w:line="360" w:lineRule="auto"/>
        <w:rPr>
          <w:rFonts w:ascii="Times New Roman" w:hAnsi="Times New Roman" w:cs="Times New Roman"/>
        </w:rPr>
      </w:pPr>
      <w:r w:rsidRPr="0030447D">
        <w:rPr>
          <w:rFonts w:ascii="Times New Roman" w:hAnsi="Times New Roman" w:cs="Times New Roman"/>
        </w:rPr>
        <w:t>Om er achter te komen of de bijzondere regeling is neergelegd in een wet in formele zin kan de wetsgeschiedenis van deze regeling worden bestudeerd.</w:t>
      </w:r>
      <w:r w:rsidR="004C77D7" w:rsidRPr="0030447D">
        <w:rPr>
          <w:rFonts w:ascii="Times New Roman" w:hAnsi="Times New Roman" w:cs="Times New Roman"/>
        </w:rPr>
        <w:t xml:space="preserve"> </w:t>
      </w:r>
    </w:p>
    <w:p w14:paraId="5082D3E7" w14:textId="1A31A5F4" w:rsidR="00013A69" w:rsidRPr="0030447D" w:rsidRDefault="001901B9" w:rsidP="001901B9">
      <w:pPr>
        <w:spacing w:line="360" w:lineRule="auto"/>
        <w:rPr>
          <w:rFonts w:ascii="Times New Roman" w:hAnsi="Times New Roman" w:cs="Times New Roman"/>
        </w:rPr>
      </w:pPr>
      <w:r w:rsidRPr="0030447D">
        <w:rPr>
          <w:rFonts w:ascii="Times New Roman" w:hAnsi="Times New Roman" w:cs="Times New Roman"/>
        </w:rPr>
        <w:t xml:space="preserve">Wat zijn voorbeelden van bijzondere openbaarheidsregelingen? In de rechtspraak is hier </w:t>
      </w:r>
      <w:r w:rsidR="006811E1" w:rsidRPr="0030447D">
        <w:rPr>
          <w:rFonts w:ascii="Times New Roman" w:hAnsi="Times New Roman" w:cs="Times New Roman"/>
        </w:rPr>
        <w:t xml:space="preserve">verder </w:t>
      </w:r>
      <w:r w:rsidRPr="0030447D">
        <w:rPr>
          <w:rFonts w:ascii="Times New Roman" w:hAnsi="Times New Roman" w:cs="Times New Roman"/>
        </w:rPr>
        <w:t>inv</w:t>
      </w:r>
      <w:r w:rsidR="000F1A86" w:rsidRPr="0030447D">
        <w:rPr>
          <w:rFonts w:ascii="Times New Roman" w:hAnsi="Times New Roman" w:cs="Times New Roman"/>
        </w:rPr>
        <w:t>ulling aan gegeven. Zo zijn de a</w:t>
      </w:r>
      <w:r w:rsidRPr="0030447D">
        <w:rPr>
          <w:rFonts w:ascii="Times New Roman" w:hAnsi="Times New Roman" w:cs="Times New Roman"/>
        </w:rPr>
        <w:t>rtikelen 25, 55 en 86 van Gemeentewet als bijzondere openbaarheidsregeling</w:t>
      </w:r>
      <w:r w:rsidR="00C0460B">
        <w:rPr>
          <w:rFonts w:ascii="Times New Roman" w:hAnsi="Times New Roman" w:cs="Times New Roman"/>
        </w:rPr>
        <w:t>en</w:t>
      </w:r>
      <w:r w:rsidRPr="0030447D">
        <w:rPr>
          <w:rFonts w:ascii="Times New Roman" w:hAnsi="Times New Roman" w:cs="Times New Roman"/>
        </w:rPr>
        <w:t xml:space="preserve"> aangemerkt. In deze regeling</w:t>
      </w:r>
      <w:r w:rsidR="00C0460B">
        <w:rPr>
          <w:rFonts w:ascii="Times New Roman" w:hAnsi="Times New Roman" w:cs="Times New Roman"/>
        </w:rPr>
        <w:t>en</w:t>
      </w:r>
      <w:r w:rsidRPr="0030447D">
        <w:rPr>
          <w:rFonts w:ascii="Times New Roman" w:hAnsi="Times New Roman" w:cs="Times New Roman"/>
        </w:rPr>
        <w:t xml:space="preserve"> is bepaald dat aan resp. leden van de gemeenteraad, het college en commissies geheimhouding ka</w:t>
      </w:r>
      <w:r w:rsidR="00013A69" w:rsidRPr="0030447D">
        <w:rPr>
          <w:rFonts w:ascii="Times New Roman" w:hAnsi="Times New Roman" w:cs="Times New Roman"/>
        </w:rPr>
        <w:t xml:space="preserve">n worden opgelegd. Daarnaast </w:t>
      </w:r>
      <w:r w:rsidRPr="0030447D">
        <w:rPr>
          <w:rFonts w:ascii="Times New Roman" w:hAnsi="Times New Roman" w:cs="Times New Roman"/>
        </w:rPr>
        <w:t xml:space="preserve">is de regeling in de Kieswet ten aanzien van de openbaarheid van kandidatenlijsten </w:t>
      </w:r>
      <w:r w:rsidRPr="0030447D">
        <w:rPr>
          <w:rFonts w:ascii="Times New Roman" w:hAnsi="Times New Roman" w:cs="Times New Roman"/>
          <w:i/>
        </w:rPr>
        <w:t xml:space="preserve">gedurende </w:t>
      </w:r>
      <w:r w:rsidRPr="0030447D">
        <w:rPr>
          <w:rFonts w:ascii="Times New Roman" w:hAnsi="Times New Roman" w:cs="Times New Roman"/>
        </w:rPr>
        <w:t>de verkiezingsperiode als bijzondere openbaarheidsregeling aangemerkt. Voor en na de verkiezingsperiode is de Wob dan wel</w:t>
      </w:r>
      <w:r w:rsidR="00013A69" w:rsidRPr="0030447D">
        <w:rPr>
          <w:rFonts w:ascii="Times New Roman" w:hAnsi="Times New Roman" w:cs="Times New Roman"/>
        </w:rPr>
        <w:t xml:space="preserve"> van toepassing. </w:t>
      </w:r>
    </w:p>
    <w:p w14:paraId="558A8C04" w14:textId="11D5A6B4" w:rsidR="001901B9" w:rsidRPr="0030447D" w:rsidRDefault="00013A69" w:rsidP="001901B9">
      <w:pPr>
        <w:spacing w:line="360" w:lineRule="auto"/>
        <w:rPr>
          <w:rFonts w:ascii="Times New Roman" w:hAnsi="Times New Roman" w:cs="Times New Roman"/>
        </w:rPr>
      </w:pPr>
      <w:r w:rsidRPr="0030447D">
        <w:rPr>
          <w:rFonts w:ascii="Times New Roman" w:hAnsi="Times New Roman" w:cs="Times New Roman"/>
        </w:rPr>
        <w:t>In</w:t>
      </w:r>
      <w:r w:rsidR="001901B9" w:rsidRPr="0030447D">
        <w:rPr>
          <w:rFonts w:ascii="Times New Roman" w:hAnsi="Times New Roman" w:cs="Times New Roman"/>
        </w:rPr>
        <w:t xml:space="preserve"> de rechtspraak </w:t>
      </w:r>
      <w:r w:rsidRPr="0030447D">
        <w:rPr>
          <w:rFonts w:ascii="Times New Roman" w:hAnsi="Times New Roman" w:cs="Times New Roman"/>
        </w:rPr>
        <w:t xml:space="preserve">zijn </w:t>
      </w:r>
      <w:r w:rsidR="001901B9" w:rsidRPr="0030447D">
        <w:rPr>
          <w:rFonts w:ascii="Times New Roman" w:hAnsi="Times New Roman" w:cs="Times New Roman"/>
        </w:rPr>
        <w:t xml:space="preserve">nog meer regelingen aangemerkt als bijzondere openbaarheidsregelingen die uitputtend zijn. </w:t>
      </w:r>
      <w:r w:rsidR="00C0460B">
        <w:rPr>
          <w:rFonts w:ascii="Times New Roman" w:hAnsi="Times New Roman" w:cs="Times New Roman"/>
        </w:rPr>
        <w:t>Zie voor een overzicht bijlage 3</w:t>
      </w:r>
      <w:r w:rsidR="001901B9" w:rsidRPr="0030447D">
        <w:rPr>
          <w:rFonts w:ascii="Times New Roman" w:hAnsi="Times New Roman" w:cs="Times New Roman"/>
        </w:rPr>
        <w:t>.</w:t>
      </w:r>
      <w:r w:rsidR="001901B9" w:rsidRPr="0030447D">
        <w:rPr>
          <w:rStyle w:val="Voetnootmarkering"/>
          <w:rFonts w:ascii="Times New Roman" w:hAnsi="Times New Roman" w:cs="Times New Roman"/>
        </w:rPr>
        <w:footnoteReference w:id="37"/>
      </w:r>
    </w:p>
    <w:p w14:paraId="6F49F620" w14:textId="39EE2E00" w:rsidR="003833B2" w:rsidRPr="0030447D" w:rsidRDefault="003833B2" w:rsidP="00380773">
      <w:pPr>
        <w:spacing w:line="360" w:lineRule="auto"/>
        <w:rPr>
          <w:rFonts w:ascii="Times New Roman" w:hAnsi="Times New Roman" w:cs="Times New Roman"/>
        </w:rPr>
      </w:pPr>
      <w:r w:rsidRPr="0030447D">
        <w:rPr>
          <w:rFonts w:ascii="Times New Roman" w:hAnsi="Times New Roman" w:cs="Times New Roman"/>
        </w:rPr>
        <w:t>Zoals beschreven</w:t>
      </w:r>
      <w:r w:rsidR="006766E4" w:rsidRPr="0030447D">
        <w:rPr>
          <w:rFonts w:ascii="Times New Roman" w:hAnsi="Times New Roman" w:cs="Times New Roman"/>
        </w:rPr>
        <w:t xml:space="preserve"> in paragraaf 2.7 valt niet elk va</w:t>
      </w:r>
      <w:r w:rsidR="007D706E" w:rsidRPr="0030447D">
        <w:rPr>
          <w:rFonts w:ascii="Times New Roman" w:hAnsi="Times New Roman" w:cs="Times New Roman"/>
        </w:rPr>
        <w:t>n de Wob afwijkende regeling onder</w:t>
      </w:r>
      <w:r w:rsidR="006766E4" w:rsidRPr="0030447D">
        <w:rPr>
          <w:rFonts w:ascii="Times New Roman" w:hAnsi="Times New Roman" w:cs="Times New Roman"/>
        </w:rPr>
        <w:t xml:space="preserve"> een bijzondere openbaarheidsregeling. </w:t>
      </w:r>
      <w:r w:rsidR="004C77D7" w:rsidRPr="0030447D">
        <w:rPr>
          <w:rFonts w:ascii="Times New Roman" w:hAnsi="Times New Roman" w:cs="Times New Roman"/>
        </w:rPr>
        <w:t xml:space="preserve">Hierbij is van belang dat het moet gaan om een regeling die </w:t>
      </w:r>
      <w:r w:rsidR="0047158D" w:rsidRPr="0030447D">
        <w:rPr>
          <w:rFonts w:ascii="Times New Roman" w:hAnsi="Times New Roman" w:cs="Times New Roman"/>
        </w:rPr>
        <w:t xml:space="preserve">bedoeld is om </w:t>
      </w:r>
      <w:r w:rsidR="004C77D7" w:rsidRPr="0030447D">
        <w:rPr>
          <w:rFonts w:ascii="Times New Roman" w:hAnsi="Times New Roman" w:cs="Times New Roman"/>
        </w:rPr>
        <w:t xml:space="preserve"> publiek</w:t>
      </w:r>
      <w:r w:rsidRPr="0030447D">
        <w:rPr>
          <w:rFonts w:ascii="Times New Roman" w:hAnsi="Times New Roman" w:cs="Times New Roman"/>
        </w:rPr>
        <w:t>e</w:t>
      </w:r>
      <w:r w:rsidR="004C77D7" w:rsidRPr="0030447D">
        <w:rPr>
          <w:rFonts w:ascii="Times New Roman" w:hAnsi="Times New Roman" w:cs="Times New Roman"/>
        </w:rPr>
        <w:t xml:space="preserve"> toegang tot informatie</w:t>
      </w:r>
      <w:r w:rsidR="0047158D" w:rsidRPr="0030447D">
        <w:rPr>
          <w:rFonts w:ascii="Times New Roman" w:hAnsi="Times New Roman" w:cs="Times New Roman"/>
        </w:rPr>
        <w:t xml:space="preserve"> te bieden</w:t>
      </w:r>
      <w:r w:rsidR="004C77D7" w:rsidRPr="0030447D">
        <w:rPr>
          <w:rFonts w:ascii="Times New Roman" w:hAnsi="Times New Roman" w:cs="Times New Roman"/>
        </w:rPr>
        <w:t xml:space="preserve">. Zo worden </w:t>
      </w:r>
      <w:r w:rsidR="00207FF9" w:rsidRPr="0030447D">
        <w:rPr>
          <w:rFonts w:ascii="Times New Roman" w:hAnsi="Times New Roman" w:cs="Times New Roman"/>
          <w:color w:val="000000"/>
        </w:rPr>
        <w:t>de regelingen met betrekking tot inzage in en geheimhouding van stukken in de bezwaarfase, artikel 7:4 Awb, administratief beroep, artikel 7:18 Awb en beroep, artikel 8:29 Awb</w:t>
      </w:r>
      <w:r w:rsidR="002F4DA4">
        <w:rPr>
          <w:rFonts w:ascii="Times New Roman" w:hAnsi="Times New Roman" w:cs="Times New Roman"/>
          <w:color w:val="000000"/>
        </w:rPr>
        <w:t xml:space="preserve"> door de Raad van State</w:t>
      </w:r>
      <w:r w:rsidR="00207FF9" w:rsidRPr="0030447D">
        <w:rPr>
          <w:rFonts w:ascii="Times New Roman" w:hAnsi="Times New Roman" w:cs="Times New Roman"/>
          <w:color w:val="000000"/>
        </w:rPr>
        <w:t xml:space="preserve"> niet als uitputtend aangemerkt die voorrang hebben </w:t>
      </w:r>
      <w:r w:rsidR="00120295">
        <w:rPr>
          <w:rFonts w:ascii="Times New Roman" w:hAnsi="Times New Roman" w:cs="Times New Roman"/>
          <w:color w:val="000000"/>
        </w:rPr>
        <w:t>op de Wob</w:t>
      </w:r>
      <w:r w:rsidR="00207FF9" w:rsidRPr="0030447D">
        <w:rPr>
          <w:rFonts w:ascii="Times New Roman" w:hAnsi="Times New Roman" w:cs="Times New Roman"/>
          <w:color w:val="000000"/>
        </w:rPr>
        <w:t>.</w:t>
      </w:r>
      <w:r w:rsidRPr="0030447D">
        <w:rPr>
          <w:rFonts w:ascii="Times New Roman" w:hAnsi="Times New Roman" w:cs="Times New Roman"/>
          <w:color w:val="000000"/>
        </w:rPr>
        <w:t xml:space="preserve"> </w:t>
      </w:r>
      <w:r w:rsidR="00380773" w:rsidRPr="0030447D">
        <w:rPr>
          <w:rFonts w:ascii="Times New Roman" w:hAnsi="Times New Roman" w:cs="Times New Roman"/>
        </w:rPr>
        <w:t>Deze artikelen regelen het recht van belanghebbenden die verwikkeld zijn in een procedure met een bestuursorgaan om het inzien van hun gedingstukken. Daarmee is er sprake van partijtoegang tot stukken. Deze artikelen regelen d</w:t>
      </w:r>
      <w:bookmarkStart w:id="2" w:name="idbc9f5a1ae1c04cc3856d97669a3314bc-id-d7"/>
      <w:bookmarkEnd w:id="2"/>
      <w:r w:rsidR="00380773" w:rsidRPr="0030447D">
        <w:rPr>
          <w:rFonts w:ascii="Times New Roman" w:hAnsi="Times New Roman" w:cs="Times New Roman"/>
        </w:rPr>
        <w:t xml:space="preserve">us niet de toegang van deze informatie voor ‘een ieder’ zodat zij een publieke toegang bieden zoals de Wob of de </w:t>
      </w:r>
      <w:r w:rsidR="000F1085" w:rsidRPr="0030447D">
        <w:rPr>
          <w:rFonts w:ascii="Times New Roman" w:hAnsi="Times New Roman" w:cs="Times New Roman"/>
        </w:rPr>
        <w:t>Wet Woz dat bijvoorbeeld biedt</w:t>
      </w:r>
      <w:r w:rsidR="00380773" w:rsidRPr="0030447D">
        <w:rPr>
          <w:rFonts w:ascii="Times New Roman" w:hAnsi="Times New Roman" w:cs="Times New Roman"/>
        </w:rPr>
        <w:t>.</w:t>
      </w:r>
      <w:r w:rsidR="00380773" w:rsidRPr="0030447D">
        <w:rPr>
          <w:rStyle w:val="Voetnootmarkering"/>
          <w:rFonts w:ascii="Times New Roman" w:hAnsi="Times New Roman" w:cs="Times New Roman"/>
        </w:rPr>
        <w:footnoteReference w:id="38"/>
      </w:r>
      <w:r w:rsidRPr="0030447D">
        <w:rPr>
          <w:rFonts w:ascii="Times New Roman" w:hAnsi="Times New Roman" w:cs="Times New Roman"/>
          <w:color w:val="000000"/>
        </w:rPr>
        <w:t xml:space="preserve"> </w:t>
      </w:r>
      <w:r w:rsidR="007D6B4A" w:rsidRPr="0030447D">
        <w:rPr>
          <w:rFonts w:ascii="Times New Roman" w:hAnsi="Times New Roman" w:cs="Times New Roman"/>
          <w:color w:val="000000"/>
        </w:rPr>
        <w:t xml:space="preserve"> </w:t>
      </w:r>
      <w:r w:rsidRPr="0030447D">
        <w:rPr>
          <w:rFonts w:ascii="Times New Roman" w:hAnsi="Times New Roman" w:cs="Times New Roman"/>
          <w:color w:val="000000"/>
        </w:rPr>
        <w:t>Aldus</w:t>
      </w:r>
      <w:r w:rsidR="00120295">
        <w:rPr>
          <w:rFonts w:ascii="Times New Roman" w:hAnsi="Times New Roman" w:cs="Times New Roman"/>
          <w:color w:val="000000"/>
        </w:rPr>
        <w:t xml:space="preserve"> de Raad van State</w:t>
      </w:r>
      <w:r w:rsidRPr="0030447D">
        <w:rPr>
          <w:rFonts w:ascii="Times New Roman" w:hAnsi="Times New Roman" w:cs="Times New Roman"/>
          <w:color w:val="000000"/>
        </w:rPr>
        <w:t xml:space="preserve"> in haar uitspraak:</w:t>
      </w:r>
      <w:r w:rsidR="00856587" w:rsidRPr="0030447D">
        <w:rPr>
          <w:rStyle w:val="Voetnootmarkering"/>
          <w:rFonts w:ascii="Times New Roman" w:hAnsi="Times New Roman" w:cs="Times New Roman"/>
          <w:color w:val="000000"/>
        </w:rPr>
        <w:footnoteReference w:id="39"/>
      </w:r>
    </w:p>
    <w:p w14:paraId="60BD9B95" w14:textId="1F52659F" w:rsidR="000642BB" w:rsidRPr="00335CF9" w:rsidRDefault="00207FF9" w:rsidP="00787204">
      <w:pPr>
        <w:pStyle w:val="Citaat"/>
        <w:spacing w:line="360" w:lineRule="auto"/>
        <w:jc w:val="center"/>
        <w:rPr>
          <w:rFonts w:ascii="Times New Roman" w:hAnsi="Times New Roman" w:cs="Times New Roman"/>
          <w:color w:val="000000"/>
        </w:rPr>
      </w:pPr>
      <w:r w:rsidRPr="00335CF9">
        <w:rPr>
          <w:rFonts w:ascii="Times New Roman" w:hAnsi="Times New Roman" w:cs="Times New Roman"/>
        </w:rPr>
        <w:t>Artikel 7:4 (in bezwaar), artikel 7:18 (in administratief beroep) en artikel</w:t>
      </w:r>
      <w:r w:rsidR="00801882" w:rsidRPr="00335CF9">
        <w:rPr>
          <w:rFonts w:ascii="Times New Roman" w:hAnsi="Times New Roman" w:cs="Times New Roman"/>
        </w:rPr>
        <w:t xml:space="preserve"> 8:29 (in de rechterlijke fase) </w:t>
      </w:r>
      <w:r w:rsidRPr="00335CF9">
        <w:rPr>
          <w:rFonts w:ascii="Times New Roman" w:hAnsi="Times New Roman" w:cs="Times New Roman"/>
        </w:rPr>
        <w:t>van de Awb hebben betrekking op de kennisneming van gedingstukken door partijen/belanghebbenden in een bezwaar- of beroepsprocedure. Anders dan de WOB, regelen zij niet de publieke toegang tot informatie, doch de partijtoegang; er is spr</w:t>
      </w:r>
      <w:r w:rsidR="00801882" w:rsidRPr="00335CF9">
        <w:rPr>
          <w:rFonts w:ascii="Times New Roman" w:hAnsi="Times New Roman" w:cs="Times New Roman"/>
        </w:rPr>
        <w:t>ake van een processuele functie</w:t>
      </w:r>
      <w:r w:rsidRPr="00335CF9">
        <w:rPr>
          <w:rFonts w:ascii="Times New Roman" w:hAnsi="Times New Roman" w:cs="Times New Roman"/>
        </w:rPr>
        <w:t>.</w:t>
      </w:r>
    </w:p>
    <w:p w14:paraId="42F13276" w14:textId="7554B627" w:rsidR="000F1085" w:rsidRPr="0030447D" w:rsidRDefault="00207FF9" w:rsidP="00F43582">
      <w:pPr>
        <w:spacing w:line="360" w:lineRule="auto"/>
        <w:rPr>
          <w:rFonts w:ascii="Times New Roman" w:hAnsi="Times New Roman" w:cs="Times New Roman"/>
        </w:rPr>
      </w:pPr>
      <w:r w:rsidRPr="0030447D">
        <w:rPr>
          <w:rFonts w:ascii="Times New Roman" w:hAnsi="Times New Roman" w:cs="Times New Roman"/>
        </w:rPr>
        <w:lastRenderedPageBreak/>
        <w:t>Volgens de wetsgeschiedenis wordt de terinzagelegging uit artikel 3:11 van de Awb inzake de uniforme openbare voorbereidingsprocedure wél als uitputtende regeling gezien. De terinzagelegging ziet namelijk op de publieke toegang tot stukken.</w:t>
      </w:r>
      <w:r w:rsidR="00296BCD" w:rsidRPr="0030447D">
        <w:rPr>
          <w:rFonts w:ascii="Times New Roman" w:hAnsi="Times New Roman" w:cs="Times New Roman"/>
        </w:rPr>
        <w:t xml:space="preserve"> </w:t>
      </w:r>
      <w:r w:rsidR="00D162F0" w:rsidRPr="0030447D">
        <w:rPr>
          <w:rFonts w:ascii="Times New Roman" w:hAnsi="Times New Roman" w:cs="Times New Roman"/>
        </w:rPr>
        <w:t xml:space="preserve"> </w:t>
      </w:r>
    </w:p>
    <w:p w14:paraId="32E8049A" w14:textId="7E752AC9" w:rsidR="005450D2" w:rsidRPr="0030447D" w:rsidRDefault="00885061" w:rsidP="00F43582">
      <w:pPr>
        <w:spacing w:line="360" w:lineRule="auto"/>
        <w:rPr>
          <w:rFonts w:ascii="Times New Roman" w:hAnsi="Times New Roman" w:cs="Times New Roman"/>
          <w:b/>
          <w:u w:val="single"/>
        </w:rPr>
      </w:pPr>
      <w:r w:rsidRPr="0030447D">
        <w:rPr>
          <w:rFonts w:ascii="Times New Roman" w:hAnsi="Times New Roman" w:cs="Times New Roman"/>
          <w:b/>
          <w:u w:val="single"/>
        </w:rPr>
        <w:t>2.8</w:t>
      </w:r>
      <w:r w:rsidR="009712A2">
        <w:rPr>
          <w:rFonts w:ascii="Times New Roman" w:hAnsi="Times New Roman" w:cs="Times New Roman"/>
          <w:b/>
          <w:u w:val="single"/>
        </w:rPr>
        <w:t>.</w:t>
      </w:r>
      <w:r w:rsidR="001D172E" w:rsidRPr="0030447D">
        <w:rPr>
          <w:rFonts w:ascii="Times New Roman" w:hAnsi="Times New Roman" w:cs="Times New Roman"/>
          <w:b/>
          <w:u w:val="single"/>
        </w:rPr>
        <w:t xml:space="preserve"> O</w:t>
      </w:r>
      <w:r w:rsidR="00767F17" w:rsidRPr="0030447D">
        <w:rPr>
          <w:rFonts w:ascii="Times New Roman" w:hAnsi="Times New Roman" w:cs="Times New Roman"/>
          <w:b/>
          <w:u w:val="single"/>
        </w:rPr>
        <w:t>penbaar voor een ieder</w:t>
      </w:r>
    </w:p>
    <w:p w14:paraId="18E62596" w14:textId="48D635AD" w:rsidR="001D172E" w:rsidRPr="0030447D" w:rsidRDefault="00412093" w:rsidP="00F43582">
      <w:pPr>
        <w:spacing w:line="360" w:lineRule="auto"/>
        <w:rPr>
          <w:rFonts w:ascii="Times New Roman" w:hAnsi="Times New Roman" w:cs="Times New Roman"/>
        </w:rPr>
      </w:pPr>
      <w:r w:rsidRPr="0030447D">
        <w:rPr>
          <w:rFonts w:ascii="Times New Roman" w:hAnsi="Times New Roman" w:cs="Times New Roman"/>
        </w:rPr>
        <w:t>Een bestuursorgaan is</w:t>
      </w:r>
      <w:r w:rsidR="00FA06AC" w:rsidRPr="0030447D">
        <w:rPr>
          <w:rFonts w:ascii="Times New Roman" w:hAnsi="Times New Roman" w:cs="Times New Roman"/>
        </w:rPr>
        <w:t xml:space="preserve"> verplicht om zelfstandig te beoordelen of de verzoeker openbaarheid voor een ieder beoogt met zijn verzoek. Dit kan worden afgeleid uit de memorie van </w:t>
      </w:r>
      <w:r w:rsidRPr="0030447D">
        <w:rPr>
          <w:rFonts w:ascii="Times New Roman" w:hAnsi="Times New Roman" w:cs="Times New Roman"/>
        </w:rPr>
        <w:t>toelichting. Daar is</w:t>
      </w:r>
      <w:r w:rsidR="00FA06AC" w:rsidRPr="0030447D">
        <w:rPr>
          <w:rFonts w:ascii="Times New Roman" w:hAnsi="Times New Roman" w:cs="Times New Roman"/>
        </w:rPr>
        <w:t xml:space="preserve"> kort ingegaan op deze verplichting door te vermelden dat </w:t>
      </w:r>
      <w:r w:rsidR="00120295">
        <w:rPr>
          <w:rFonts w:ascii="Times New Roman" w:hAnsi="Times New Roman" w:cs="Times New Roman"/>
        </w:rPr>
        <w:t>h</w:t>
      </w:r>
      <w:r w:rsidR="0017341E">
        <w:rPr>
          <w:rFonts w:ascii="Times New Roman" w:hAnsi="Times New Roman" w:cs="Times New Roman"/>
        </w:rPr>
        <w:t>et beginsel openbaarheid van de Wob,</w:t>
      </w:r>
      <w:r w:rsidR="00120295">
        <w:rPr>
          <w:rFonts w:ascii="Times New Roman" w:hAnsi="Times New Roman" w:cs="Times New Roman"/>
        </w:rPr>
        <w:t xml:space="preserve"> </w:t>
      </w:r>
      <w:r w:rsidR="00FA06AC" w:rsidRPr="0030447D">
        <w:rPr>
          <w:rFonts w:ascii="Times New Roman" w:hAnsi="Times New Roman" w:cs="Times New Roman"/>
        </w:rPr>
        <w:t xml:space="preserve">tot uitdrukking komt door de informatie aan </w:t>
      </w:r>
      <w:r w:rsidR="00FA06AC" w:rsidRPr="0030447D">
        <w:rPr>
          <w:rFonts w:ascii="Times New Roman" w:hAnsi="Times New Roman" w:cs="Times New Roman"/>
          <w:i/>
        </w:rPr>
        <w:t xml:space="preserve">een ieder </w:t>
      </w:r>
      <w:r w:rsidR="00FA06AC" w:rsidRPr="0030447D">
        <w:rPr>
          <w:rFonts w:ascii="Times New Roman" w:hAnsi="Times New Roman" w:cs="Times New Roman"/>
        </w:rPr>
        <w:t>te verstrekken.</w:t>
      </w:r>
      <w:r w:rsidR="00CE0D21" w:rsidRPr="0030447D">
        <w:rPr>
          <w:rStyle w:val="Voetnootmarkering"/>
          <w:rFonts w:ascii="Times New Roman" w:hAnsi="Times New Roman" w:cs="Times New Roman"/>
        </w:rPr>
        <w:footnoteReference w:id="40"/>
      </w:r>
      <w:r w:rsidR="008F0487" w:rsidRPr="0030447D">
        <w:rPr>
          <w:rFonts w:ascii="Times New Roman" w:hAnsi="Times New Roman" w:cs="Times New Roman"/>
        </w:rPr>
        <w:t xml:space="preserve"> </w:t>
      </w:r>
      <w:r w:rsidR="00767F17" w:rsidRPr="0030447D">
        <w:rPr>
          <w:rFonts w:ascii="Times New Roman" w:hAnsi="Times New Roman" w:cs="Times New Roman"/>
        </w:rPr>
        <w:t xml:space="preserve">In de jurisprudentie is hier invulling aan gegeven. Daarvoor </w:t>
      </w:r>
      <w:r w:rsidR="005C4C04" w:rsidRPr="0030447D">
        <w:rPr>
          <w:rFonts w:ascii="Times New Roman" w:hAnsi="Times New Roman" w:cs="Times New Roman"/>
        </w:rPr>
        <w:t>wordt verwezen naar h</w:t>
      </w:r>
      <w:r w:rsidR="00767F17" w:rsidRPr="0030447D">
        <w:rPr>
          <w:rFonts w:ascii="Times New Roman" w:hAnsi="Times New Roman" w:cs="Times New Roman"/>
        </w:rPr>
        <w:t xml:space="preserve">oofdstuk 3. </w:t>
      </w:r>
    </w:p>
    <w:p w14:paraId="415D99BF" w14:textId="3EE01AD0" w:rsidR="001D172E" w:rsidRPr="0030447D" w:rsidRDefault="001D172E" w:rsidP="00F43582">
      <w:pPr>
        <w:spacing w:line="360" w:lineRule="auto"/>
        <w:rPr>
          <w:rFonts w:ascii="Times New Roman" w:hAnsi="Times New Roman" w:cs="Times New Roman"/>
          <w:i/>
        </w:rPr>
      </w:pPr>
      <w:r w:rsidRPr="0030447D">
        <w:rPr>
          <w:rFonts w:ascii="Times New Roman" w:hAnsi="Times New Roman" w:cs="Times New Roman"/>
          <w:i/>
        </w:rPr>
        <w:t>Geen bijzondere openbaarheidsregeling, maar toch geen Wob-verzoek</w:t>
      </w:r>
    </w:p>
    <w:p w14:paraId="1DA18FEF" w14:textId="5CD61971" w:rsidR="00767F17" w:rsidRPr="0030447D" w:rsidRDefault="00885061" w:rsidP="00F43582">
      <w:pPr>
        <w:spacing w:line="360" w:lineRule="auto"/>
        <w:rPr>
          <w:rFonts w:ascii="Times New Roman" w:hAnsi="Times New Roman" w:cs="Times New Roman"/>
        </w:rPr>
      </w:pPr>
      <w:r w:rsidRPr="0030447D">
        <w:rPr>
          <w:rFonts w:ascii="Times New Roman" w:hAnsi="Times New Roman" w:cs="Times New Roman"/>
        </w:rPr>
        <w:t xml:space="preserve">In paragraaf 2.7 is beschreven dat een verzoek dat is gericht op het verzamelen van documenten ten behoeve van een bezwaar, </w:t>
      </w:r>
      <w:r w:rsidR="00120295">
        <w:rPr>
          <w:rFonts w:ascii="Times New Roman" w:hAnsi="Times New Roman" w:cs="Times New Roman"/>
        </w:rPr>
        <w:t>(</w:t>
      </w:r>
      <w:r w:rsidRPr="0030447D">
        <w:rPr>
          <w:rFonts w:ascii="Times New Roman" w:hAnsi="Times New Roman" w:cs="Times New Roman"/>
        </w:rPr>
        <w:t>artikel 7:4 Awb</w:t>
      </w:r>
      <w:r w:rsidR="00120295">
        <w:rPr>
          <w:rFonts w:ascii="Times New Roman" w:hAnsi="Times New Roman" w:cs="Times New Roman"/>
        </w:rPr>
        <w:t>)</w:t>
      </w:r>
      <w:r w:rsidRPr="0030447D">
        <w:rPr>
          <w:rFonts w:ascii="Times New Roman" w:hAnsi="Times New Roman" w:cs="Times New Roman"/>
        </w:rPr>
        <w:t xml:space="preserve"> of beroepsprocedure artikel </w:t>
      </w:r>
      <w:r w:rsidR="00120295">
        <w:rPr>
          <w:rFonts w:ascii="Times New Roman" w:hAnsi="Times New Roman" w:cs="Times New Roman"/>
        </w:rPr>
        <w:t>(</w:t>
      </w:r>
      <w:r w:rsidRPr="0030447D">
        <w:rPr>
          <w:rFonts w:ascii="Times New Roman" w:hAnsi="Times New Roman" w:cs="Times New Roman"/>
        </w:rPr>
        <w:t>8:42 Awb</w:t>
      </w:r>
      <w:r w:rsidR="00120295">
        <w:rPr>
          <w:rFonts w:ascii="Times New Roman" w:hAnsi="Times New Roman" w:cs="Times New Roman"/>
        </w:rPr>
        <w:t>)</w:t>
      </w:r>
      <w:r w:rsidRPr="0030447D">
        <w:rPr>
          <w:rFonts w:ascii="Times New Roman" w:hAnsi="Times New Roman" w:cs="Times New Roman"/>
        </w:rPr>
        <w:t xml:space="preserve"> niet onder een bijzond</w:t>
      </w:r>
      <w:r w:rsidR="00120295">
        <w:rPr>
          <w:rFonts w:ascii="Times New Roman" w:hAnsi="Times New Roman" w:cs="Times New Roman"/>
        </w:rPr>
        <w:t>ere openbaarheidsregeling valt die voorrang heeft</w:t>
      </w:r>
      <w:r w:rsidRPr="0030447D">
        <w:rPr>
          <w:rFonts w:ascii="Times New Roman" w:hAnsi="Times New Roman" w:cs="Times New Roman"/>
        </w:rPr>
        <w:t xml:space="preserve"> op de Wob. Dit betekent </w:t>
      </w:r>
      <w:r w:rsidR="001D172E" w:rsidRPr="0030447D">
        <w:rPr>
          <w:rFonts w:ascii="Times New Roman" w:hAnsi="Times New Roman" w:cs="Times New Roman"/>
        </w:rPr>
        <w:t xml:space="preserve">echter </w:t>
      </w:r>
      <w:r w:rsidRPr="0030447D">
        <w:rPr>
          <w:rFonts w:ascii="Times New Roman" w:hAnsi="Times New Roman" w:cs="Times New Roman"/>
        </w:rPr>
        <w:t xml:space="preserve">niet dat deze verzoeken </w:t>
      </w:r>
      <w:r w:rsidR="005C4C04" w:rsidRPr="0030447D">
        <w:rPr>
          <w:rFonts w:ascii="Times New Roman" w:hAnsi="Times New Roman" w:cs="Times New Roman"/>
        </w:rPr>
        <w:t xml:space="preserve">wel </w:t>
      </w:r>
      <w:r w:rsidRPr="0030447D">
        <w:rPr>
          <w:rFonts w:ascii="Times New Roman" w:hAnsi="Times New Roman" w:cs="Times New Roman"/>
        </w:rPr>
        <w:t>op grond van de Wob kunnen worden afgehandeld.</w:t>
      </w:r>
      <w:r w:rsidR="00283C3A" w:rsidRPr="0030447D">
        <w:rPr>
          <w:rFonts w:ascii="Times New Roman" w:hAnsi="Times New Roman" w:cs="Times New Roman"/>
        </w:rPr>
        <w:t xml:space="preserve"> </w:t>
      </w:r>
      <w:r w:rsidR="0017341E">
        <w:rPr>
          <w:rStyle w:val="Voetnootmarkering"/>
          <w:rFonts w:ascii="Times New Roman" w:hAnsi="Times New Roman" w:cs="Times New Roman"/>
        </w:rPr>
        <w:footnoteReference w:id="41"/>
      </w:r>
      <w:r w:rsidR="00283C3A" w:rsidRPr="0030447D">
        <w:rPr>
          <w:rFonts w:ascii="Times New Roman" w:hAnsi="Times New Roman" w:cs="Times New Roman"/>
        </w:rPr>
        <w:t xml:space="preserve">Er is ook geen sprake van een Wob-verzoek als er een andere wettelijke regeling is op grond waarvan inzage of openbaarmaking kan worden verzocht. Aangezien verzoeken die met het oog op een bezwaar of beroepsprocedure de gewenste informatie kunnen opvragen op grond van </w:t>
      </w:r>
      <w:r w:rsidR="000F1A86" w:rsidRPr="0030447D">
        <w:rPr>
          <w:rFonts w:ascii="Times New Roman" w:hAnsi="Times New Roman" w:cs="Times New Roman"/>
        </w:rPr>
        <w:t xml:space="preserve">een andere regeling namelijk, </w:t>
      </w:r>
      <w:r w:rsidR="00283C3A" w:rsidRPr="0030447D">
        <w:rPr>
          <w:rFonts w:ascii="Times New Roman" w:hAnsi="Times New Roman" w:cs="Times New Roman"/>
        </w:rPr>
        <w:t xml:space="preserve">artikel 7:4 Awb of 8:42 Awb, kunnen deze verzoeken niet als Wob-verzoek worden aangemerkt. Daarnaast </w:t>
      </w:r>
      <w:r w:rsidR="000F1A86" w:rsidRPr="0030447D">
        <w:rPr>
          <w:rFonts w:ascii="Times New Roman" w:hAnsi="Times New Roman" w:cs="Times New Roman"/>
        </w:rPr>
        <w:t>wordt met deze verzoeken geen openbaarmaking van de informatie voor een ieder beoogd, omdat deze verzoeken worden ingediend met de intentie om hun bezwaar of beroepsprocedure te kunnen onderbouwen.</w:t>
      </w:r>
      <w:r w:rsidR="00C9137F">
        <w:rPr>
          <w:rFonts w:ascii="Times New Roman" w:hAnsi="Times New Roman" w:cs="Times New Roman"/>
        </w:rPr>
        <w:t xml:space="preserve"> </w:t>
      </w:r>
      <w:r w:rsidR="005C4C04" w:rsidRPr="0030447D">
        <w:rPr>
          <w:rFonts w:ascii="Times New Roman" w:hAnsi="Times New Roman" w:cs="Times New Roman"/>
        </w:rPr>
        <w:t xml:space="preserve">Deze criteria wordt in hoofdstuk 3 </w:t>
      </w:r>
      <w:r w:rsidR="000F1A86" w:rsidRPr="0030447D">
        <w:rPr>
          <w:rFonts w:ascii="Times New Roman" w:hAnsi="Times New Roman" w:cs="Times New Roman"/>
        </w:rPr>
        <w:t xml:space="preserve">verder </w:t>
      </w:r>
      <w:r w:rsidR="005C4C04" w:rsidRPr="0030447D">
        <w:rPr>
          <w:rFonts w:ascii="Times New Roman" w:hAnsi="Times New Roman" w:cs="Times New Roman"/>
        </w:rPr>
        <w:t>besproken.</w:t>
      </w:r>
    </w:p>
    <w:p w14:paraId="7889B33C" w14:textId="6FF758C1" w:rsidR="00F43582" w:rsidRPr="009712A2" w:rsidRDefault="000642BB" w:rsidP="00F43582">
      <w:pPr>
        <w:spacing w:line="360" w:lineRule="auto"/>
        <w:rPr>
          <w:rFonts w:ascii="Times New Roman" w:hAnsi="Times New Roman" w:cs="Times New Roman"/>
          <w:b/>
          <w:u w:val="single"/>
        </w:rPr>
      </w:pPr>
      <w:r w:rsidRPr="009712A2">
        <w:rPr>
          <w:rFonts w:ascii="Times New Roman" w:hAnsi="Times New Roman" w:cs="Times New Roman"/>
          <w:b/>
          <w:u w:val="single"/>
        </w:rPr>
        <w:t>2.9</w:t>
      </w:r>
      <w:r w:rsidR="009712A2" w:rsidRPr="009712A2">
        <w:rPr>
          <w:rFonts w:ascii="Times New Roman" w:hAnsi="Times New Roman" w:cs="Times New Roman"/>
          <w:b/>
          <w:u w:val="single"/>
        </w:rPr>
        <w:t>.</w:t>
      </w:r>
      <w:r w:rsidR="005A18F4" w:rsidRPr="009712A2">
        <w:rPr>
          <w:rFonts w:ascii="Times New Roman" w:hAnsi="Times New Roman" w:cs="Times New Roman"/>
          <w:b/>
          <w:u w:val="single"/>
        </w:rPr>
        <w:t xml:space="preserve"> </w:t>
      </w:r>
      <w:r w:rsidR="003E2B60" w:rsidRPr="009712A2">
        <w:rPr>
          <w:rFonts w:ascii="Times New Roman" w:hAnsi="Times New Roman" w:cs="Times New Roman"/>
          <w:b/>
          <w:u w:val="single"/>
        </w:rPr>
        <w:t>Tussencon</w:t>
      </w:r>
      <w:r w:rsidR="00EB267B" w:rsidRPr="009712A2">
        <w:rPr>
          <w:rFonts w:ascii="Times New Roman" w:hAnsi="Times New Roman" w:cs="Times New Roman"/>
          <w:b/>
          <w:u w:val="single"/>
        </w:rPr>
        <w:t>c</w:t>
      </w:r>
      <w:r w:rsidR="003E2B60" w:rsidRPr="009712A2">
        <w:rPr>
          <w:rFonts w:ascii="Times New Roman" w:hAnsi="Times New Roman" w:cs="Times New Roman"/>
          <w:b/>
          <w:u w:val="single"/>
        </w:rPr>
        <w:t>lusie</w:t>
      </w:r>
    </w:p>
    <w:p w14:paraId="0562932E" w14:textId="4A4C42F9" w:rsidR="001D172E" w:rsidRPr="0030447D" w:rsidRDefault="00913A24" w:rsidP="009741E5">
      <w:p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Ten aanzien van deelvraag</w:t>
      </w:r>
      <w:r w:rsidRPr="0030447D">
        <w:rPr>
          <w:rFonts w:ascii="Times New Roman" w:eastAsia="Helvetica" w:hAnsi="Times New Roman" w:cs="Times New Roman"/>
          <w:color w:val="000000" w:themeColor="text1"/>
        </w:rPr>
        <w:t xml:space="preserve"> </w:t>
      </w:r>
      <w:r w:rsidR="009F60F3" w:rsidRPr="0030447D">
        <w:rPr>
          <w:rFonts w:ascii="Times New Roman" w:eastAsia="Helvetica" w:hAnsi="Times New Roman" w:cs="Times New Roman"/>
          <w:color w:val="000000" w:themeColor="text1"/>
        </w:rPr>
        <w:t>één</w:t>
      </w:r>
      <w:r w:rsidR="00293CC4" w:rsidRPr="0030447D">
        <w:rPr>
          <w:rFonts w:ascii="Times New Roman" w:eastAsia="Helvetica" w:hAnsi="Times New Roman" w:cs="Times New Roman"/>
          <w:color w:val="000000" w:themeColor="text1"/>
        </w:rPr>
        <w:t xml:space="preserve"> waarin de vraag centraal staat wat de wet en regelgeving is omtrent artikel 3 van de Wob </w:t>
      </w:r>
      <w:r w:rsidR="006A0890" w:rsidRPr="0030447D">
        <w:rPr>
          <w:rFonts w:ascii="Times New Roman" w:eastAsia="Helvetica" w:hAnsi="Times New Roman" w:cs="Times New Roman"/>
          <w:color w:val="000000" w:themeColor="text1"/>
        </w:rPr>
        <w:t>kan als volgt worden geconcludeerd</w:t>
      </w:r>
      <w:r w:rsidR="005E40CC" w:rsidRPr="0030447D">
        <w:rPr>
          <w:rFonts w:ascii="Times New Roman" w:eastAsia="Helvetica" w:hAnsi="Times New Roman" w:cs="Times New Roman"/>
          <w:color w:val="000000" w:themeColor="text1"/>
        </w:rPr>
        <w:t xml:space="preserve">. </w:t>
      </w:r>
      <w:r w:rsidR="005E40CC" w:rsidRPr="0030447D">
        <w:rPr>
          <w:rFonts w:ascii="Times New Roman" w:hAnsi="Times New Roman" w:cs="Times New Roman"/>
          <w:color w:val="000000" w:themeColor="text1"/>
        </w:rPr>
        <w:t xml:space="preserve">Artikel 3 Wob </w:t>
      </w:r>
      <w:r w:rsidR="00845A07" w:rsidRPr="0030447D">
        <w:rPr>
          <w:rFonts w:ascii="Times New Roman" w:hAnsi="Times New Roman" w:cs="Times New Roman"/>
          <w:color w:val="000000" w:themeColor="text1"/>
        </w:rPr>
        <w:t>bep</w:t>
      </w:r>
      <w:r w:rsidR="00C6050F" w:rsidRPr="0030447D">
        <w:rPr>
          <w:rFonts w:ascii="Times New Roman" w:hAnsi="Times New Roman" w:cs="Times New Roman"/>
          <w:color w:val="000000" w:themeColor="text1"/>
        </w:rPr>
        <w:t xml:space="preserve">aalt dat iedereen recht heeft </w:t>
      </w:r>
      <w:r w:rsidR="00845A07" w:rsidRPr="0030447D">
        <w:rPr>
          <w:rFonts w:ascii="Times New Roman" w:hAnsi="Times New Roman" w:cs="Times New Roman"/>
          <w:color w:val="000000" w:themeColor="text1"/>
        </w:rPr>
        <w:t xml:space="preserve"> om een verzoek tot informatie in te dienen </w:t>
      </w:r>
      <w:r w:rsidR="00B96A7D" w:rsidRPr="0030447D">
        <w:rPr>
          <w:rFonts w:ascii="Times New Roman" w:hAnsi="Times New Roman" w:cs="Times New Roman"/>
          <w:color w:val="000000" w:themeColor="text1"/>
        </w:rPr>
        <w:t xml:space="preserve">bij een bestuursorgaan of onder verantwoordelijkheid van een bestuursorgaan werkzame instelling, dienst of bedrijf. </w:t>
      </w:r>
      <w:r w:rsidR="003851D4" w:rsidRPr="0030447D">
        <w:rPr>
          <w:rFonts w:ascii="Times New Roman" w:hAnsi="Times New Roman" w:cs="Times New Roman"/>
          <w:color w:val="000000" w:themeColor="text1"/>
        </w:rPr>
        <w:t>Dit betekent niet dat ieder verzoek tot informatie op grond van de Wob geopenbaard moet worden.</w:t>
      </w:r>
      <w:r w:rsidR="006A0890" w:rsidRPr="0030447D">
        <w:rPr>
          <w:rFonts w:ascii="Times New Roman" w:hAnsi="Times New Roman" w:cs="Times New Roman"/>
          <w:color w:val="000000" w:themeColor="text1"/>
        </w:rPr>
        <w:t xml:space="preserve"> </w:t>
      </w:r>
      <w:r w:rsidR="00C9137F">
        <w:rPr>
          <w:rFonts w:ascii="Times New Roman" w:hAnsi="Times New Roman" w:cs="Times New Roman"/>
          <w:color w:val="000000" w:themeColor="text1"/>
        </w:rPr>
        <w:t xml:space="preserve">Zo </w:t>
      </w:r>
      <w:r w:rsidR="00347152">
        <w:rPr>
          <w:rFonts w:ascii="Times New Roman" w:hAnsi="Times New Roman" w:cs="Times New Roman"/>
          <w:color w:val="000000" w:themeColor="text1"/>
        </w:rPr>
        <w:t>dient een Wob-verzoek aan drie criteria te voldoen.</w:t>
      </w:r>
    </w:p>
    <w:p w14:paraId="16816CAA" w14:textId="561D20E9" w:rsidR="001D172E" w:rsidRPr="0030447D" w:rsidRDefault="003851D4" w:rsidP="001D172E">
      <w:pPr>
        <w:pStyle w:val="Lijstalinea"/>
        <w:numPr>
          <w:ilvl w:val="0"/>
          <w:numId w:val="4"/>
        </w:num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H</w:t>
      </w:r>
      <w:r w:rsidR="006A0890" w:rsidRPr="0030447D">
        <w:rPr>
          <w:rFonts w:ascii="Times New Roman" w:hAnsi="Times New Roman" w:cs="Times New Roman"/>
          <w:color w:val="000000" w:themeColor="text1"/>
        </w:rPr>
        <w:t xml:space="preserve">et verzoek </w:t>
      </w:r>
      <w:r w:rsidRPr="0030447D">
        <w:rPr>
          <w:rFonts w:ascii="Times New Roman" w:hAnsi="Times New Roman" w:cs="Times New Roman"/>
          <w:color w:val="000000" w:themeColor="text1"/>
        </w:rPr>
        <w:t xml:space="preserve">dient </w:t>
      </w:r>
      <w:r w:rsidR="006A0890" w:rsidRPr="0030447D">
        <w:rPr>
          <w:rFonts w:ascii="Times New Roman" w:hAnsi="Times New Roman" w:cs="Times New Roman"/>
          <w:color w:val="000000" w:themeColor="text1"/>
        </w:rPr>
        <w:t xml:space="preserve">betrekking te hebben op een bestuurlijke aangelegenheid die is vastgelegd </w:t>
      </w:r>
      <w:r w:rsidR="001D172E" w:rsidRPr="0030447D">
        <w:rPr>
          <w:rFonts w:ascii="Times New Roman" w:hAnsi="Times New Roman" w:cs="Times New Roman"/>
          <w:color w:val="000000" w:themeColor="text1"/>
        </w:rPr>
        <w:t xml:space="preserve">  </w:t>
      </w:r>
      <w:r w:rsidR="006A0890" w:rsidRPr="0030447D">
        <w:rPr>
          <w:rFonts w:ascii="Times New Roman" w:hAnsi="Times New Roman" w:cs="Times New Roman"/>
          <w:color w:val="000000" w:themeColor="text1"/>
        </w:rPr>
        <w:t xml:space="preserve">in een document. </w:t>
      </w:r>
    </w:p>
    <w:p w14:paraId="6DBCE2D2" w14:textId="28B9425F" w:rsidR="001D172E" w:rsidRPr="0030447D" w:rsidRDefault="001D172E" w:rsidP="001D172E">
      <w:pPr>
        <w:pStyle w:val="Lijstalinea"/>
        <w:numPr>
          <w:ilvl w:val="0"/>
          <w:numId w:val="4"/>
        </w:num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lastRenderedPageBreak/>
        <w:t>Er</w:t>
      </w:r>
      <w:r w:rsidR="006A0890" w:rsidRPr="0030447D">
        <w:rPr>
          <w:rFonts w:ascii="Times New Roman" w:hAnsi="Times New Roman" w:cs="Times New Roman"/>
          <w:color w:val="000000" w:themeColor="text1"/>
        </w:rPr>
        <w:t xml:space="preserve"> dient worden beoordeeld of het verzoek betrekking heeft op een bijzondere openbaarheidsregeling die voorrang heeft op de Wob. </w:t>
      </w:r>
    </w:p>
    <w:p w14:paraId="336DA7A3" w14:textId="0F8DE611" w:rsidR="0041444F" w:rsidRPr="0030447D" w:rsidRDefault="006A0890" w:rsidP="001D172E">
      <w:pPr>
        <w:pStyle w:val="Lijstalinea"/>
        <w:numPr>
          <w:ilvl w:val="0"/>
          <w:numId w:val="4"/>
        </w:num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Tot slot moet de verzoeker het oogmerk hebben dat de gevraagde informatie openbaar is voor een ieder en bijvoorbeeld niet</w:t>
      </w:r>
      <w:r w:rsidR="00506EC4" w:rsidRPr="0030447D">
        <w:rPr>
          <w:rFonts w:ascii="Times New Roman" w:hAnsi="Times New Roman" w:cs="Times New Roman"/>
          <w:color w:val="000000" w:themeColor="text1"/>
        </w:rPr>
        <w:t xml:space="preserve"> bedoeld is</w:t>
      </w:r>
      <w:r w:rsidR="00436BDF" w:rsidRPr="0030447D">
        <w:rPr>
          <w:rFonts w:ascii="Times New Roman" w:hAnsi="Times New Roman" w:cs="Times New Roman"/>
          <w:color w:val="000000" w:themeColor="text1"/>
        </w:rPr>
        <w:t xml:space="preserve"> voor een andere procedure.</w:t>
      </w:r>
    </w:p>
    <w:p w14:paraId="348E6DCD" w14:textId="0D23418C" w:rsidR="00384488" w:rsidRPr="0030447D" w:rsidRDefault="006A0890" w:rsidP="009741E5">
      <w:p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 xml:space="preserve">Ten aanzien van deelvraag twee waarin de vraag centraal staat wat een bestuurlijke aangelegenheid is in de zin van artikel 3 lid 2 Wob kan het volgende worden geconcludeerd. </w:t>
      </w:r>
      <w:r w:rsidR="005E40CC" w:rsidRPr="0030447D">
        <w:rPr>
          <w:rFonts w:ascii="Times New Roman" w:hAnsi="Times New Roman" w:cs="Times New Roman"/>
          <w:color w:val="000000" w:themeColor="text1"/>
        </w:rPr>
        <w:t>Bestuurlijke</w:t>
      </w:r>
      <w:r w:rsidR="004E16EA" w:rsidRPr="0030447D">
        <w:rPr>
          <w:rFonts w:ascii="Times New Roman" w:hAnsi="Times New Roman" w:cs="Times New Roman"/>
          <w:color w:val="000000" w:themeColor="text1"/>
        </w:rPr>
        <w:t xml:space="preserve"> aangelegenheid is een aangelegenheid die betrekking heeft op </w:t>
      </w:r>
      <w:r w:rsidR="001E0A25" w:rsidRPr="0030447D">
        <w:rPr>
          <w:rFonts w:ascii="Times New Roman" w:hAnsi="Times New Roman" w:cs="Times New Roman"/>
          <w:color w:val="000000" w:themeColor="text1"/>
        </w:rPr>
        <w:t>het beleid van een bestuursorgaan waaronder de uitvoering en voorbereiding hiervan. Het begrip omvat het openbaar bestuur in al zijn facetten en dient op grond van de wetsgeschiedenis en rech</w:t>
      </w:r>
      <w:r w:rsidR="00986D64" w:rsidRPr="0030447D">
        <w:rPr>
          <w:rFonts w:ascii="Times New Roman" w:hAnsi="Times New Roman" w:cs="Times New Roman"/>
          <w:color w:val="000000" w:themeColor="text1"/>
        </w:rPr>
        <w:t>tspraak erg ruim worden opgevat</w:t>
      </w:r>
      <w:r w:rsidR="001E0A25" w:rsidRPr="0030447D">
        <w:rPr>
          <w:rFonts w:ascii="Times New Roman" w:hAnsi="Times New Roman" w:cs="Times New Roman"/>
          <w:color w:val="000000" w:themeColor="text1"/>
        </w:rPr>
        <w:t>. Onder een bestuurlijke aa</w:t>
      </w:r>
      <w:r w:rsidR="007452E0" w:rsidRPr="0030447D">
        <w:rPr>
          <w:rFonts w:ascii="Times New Roman" w:hAnsi="Times New Roman" w:cs="Times New Roman"/>
          <w:color w:val="000000" w:themeColor="text1"/>
        </w:rPr>
        <w:t xml:space="preserve">ngelegenheid valt bijvoorbeeld </w:t>
      </w:r>
      <w:r w:rsidR="001E0A25" w:rsidRPr="0030447D">
        <w:rPr>
          <w:rFonts w:ascii="Times New Roman" w:hAnsi="Times New Roman" w:cs="Times New Roman"/>
          <w:color w:val="000000" w:themeColor="text1"/>
        </w:rPr>
        <w:t xml:space="preserve">verzend- en ontvangst </w:t>
      </w:r>
      <w:r w:rsidR="005E40CC" w:rsidRPr="0030447D">
        <w:rPr>
          <w:rFonts w:ascii="Times New Roman" w:hAnsi="Times New Roman" w:cs="Times New Roman"/>
          <w:color w:val="000000" w:themeColor="text1"/>
        </w:rPr>
        <w:t>administratie</w:t>
      </w:r>
      <w:r w:rsidR="00C41FB8">
        <w:rPr>
          <w:rFonts w:ascii="Times New Roman" w:hAnsi="Times New Roman" w:cs="Times New Roman"/>
          <w:color w:val="000000" w:themeColor="text1"/>
        </w:rPr>
        <w:t xml:space="preserve"> maar ook het</w:t>
      </w:r>
      <w:r w:rsidR="001E0A25" w:rsidRPr="0030447D">
        <w:rPr>
          <w:rFonts w:ascii="Times New Roman" w:hAnsi="Times New Roman" w:cs="Times New Roman"/>
          <w:color w:val="000000" w:themeColor="text1"/>
        </w:rPr>
        <w:t xml:space="preserve"> beloning en personeelsbeleid van een bestuursorgaan. Daarnaast zijn ook </w:t>
      </w:r>
      <w:r w:rsidR="005E40CC" w:rsidRPr="0030447D">
        <w:rPr>
          <w:rFonts w:ascii="Times New Roman" w:hAnsi="Times New Roman" w:cs="Times New Roman"/>
          <w:color w:val="000000" w:themeColor="text1"/>
        </w:rPr>
        <w:t>documenten</w:t>
      </w:r>
      <w:r w:rsidR="001E0A25" w:rsidRPr="0030447D">
        <w:rPr>
          <w:rFonts w:ascii="Times New Roman" w:hAnsi="Times New Roman" w:cs="Times New Roman"/>
          <w:color w:val="000000" w:themeColor="text1"/>
        </w:rPr>
        <w:t xml:space="preserve"> die betrekking </w:t>
      </w:r>
      <w:r w:rsidR="005E40CC" w:rsidRPr="0030447D">
        <w:rPr>
          <w:rFonts w:ascii="Times New Roman" w:hAnsi="Times New Roman" w:cs="Times New Roman"/>
          <w:color w:val="000000" w:themeColor="text1"/>
        </w:rPr>
        <w:t>hebben</w:t>
      </w:r>
      <w:r w:rsidR="001E0A25" w:rsidRPr="0030447D">
        <w:rPr>
          <w:rFonts w:ascii="Times New Roman" w:hAnsi="Times New Roman" w:cs="Times New Roman"/>
          <w:color w:val="000000" w:themeColor="text1"/>
        </w:rPr>
        <w:t xml:space="preserve"> op de interne organisatie zoals onkostendeclaraties, gratificaties, salarissen en bonussen van ambtenaren een bestuurlijke </w:t>
      </w:r>
      <w:r w:rsidR="005E40CC" w:rsidRPr="0030447D">
        <w:rPr>
          <w:rFonts w:ascii="Times New Roman" w:hAnsi="Times New Roman" w:cs="Times New Roman"/>
          <w:color w:val="000000" w:themeColor="text1"/>
        </w:rPr>
        <w:t>aangelegenheid</w:t>
      </w:r>
      <w:r w:rsidR="001E0A25" w:rsidRPr="0030447D">
        <w:rPr>
          <w:rFonts w:ascii="Times New Roman" w:hAnsi="Times New Roman" w:cs="Times New Roman"/>
          <w:color w:val="000000" w:themeColor="text1"/>
        </w:rPr>
        <w:t xml:space="preserve">. </w:t>
      </w:r>
    </w:p>
    <w:p w14:paraId="60A29804" w14:textId="2D4874E6" w:rsidR="00F763E5" w:rsidRDefault="005E40CC" w:rsidP="0003117B">
      <w:pPr>
        <w:spacing w:line="360" w:lineRule="auto"/>
        <w:rPr>
          <w:rFonts w:ascii="Times New Roman" w:hAnsi="Times New Roman" w:cs="Times New Roman"/>
          <w:color w:val="000000" w:themeColor="text1"/>
        </w:rPr>
      </w:pPr>
      <w:r w:rsidRPr="0030447D">
        <w:rPr>
          <w:rFonts w:ascii="Times New Roman" w:hAnsi="Times New Roman" w:cs="Times New Roman"/>
          <w:color w:val="000000" w:themeColor="text1"/>
        </w:rPr>
        <w:t>Ten aanzien van deelvraag drie waarin de vraag is opgenomen wanneer er sprake is van een bijzondere openbaarheidsregeling in de zin van artikel 2 lid 1 Wob kan als volgt worden geconcludeerd.</w:t>
      </w:r>
      <w:r w:rsidR="005A5501" w:rsidRPr="0030447D">
        <w:rPr>
          <w:rFonts w:ascii="Times New Roman" w:hAnsi="Times New Roman" w:cs="Times New Roman"/>
          <w:color w:val="000000" w:themeColor="text1"/>
        </w:rPr>
        <w:t xml:space="preserve"> Er is sprake van een bijzondere openbaarheidsregeling als deze is vastgelegd in een wet in formele zin en </w:t>
      </w:r>
      <w:r w:rsidR="00B904F4">
        <w:rPr>
          <w:rFonts w:ascii="Times New Roman" w:hAnsi="Times New Roman" w:cs="Times New Roman"/>
          <w:color w:val="000000" w:themeColor="text1"/>
        </w:rPr>
        <w:t xml:space="preserve">deze </w:t>
      </w:r>
      <w:r w:rsidR="005A5501" w:rsidRPr="0030447D">
        <w:rPr>
          <w:rFonts w:ascii="Times New Roman" w:hAnsi="Times New Roman" w:cs="Times New Roman"/>
          <w:color w:val="000000" w:themeColor="text1"/>
        </w:rPr>
        <w:t xml:space="preserve">uitputtend is. Een bijzondere regeling wordt als uitputtend beschouwd als die ertoe strekt te voorkomen dat </w:t>
      </w:r>
      <w:r w:rsidR="00442EAA" w:rsidRPr="0030447D">
        <w:rPr>
          <w:rFonts w:ascii="Times New Roman" w:hAnsi="Times New Roman" w:cs="Times New Roman"/>
          <w:color w:val="000000" w:themeColor="text1"/>
        </w:rPr>
        <w:t xml:space="preserve">door afzonderlijke toepassing van de Wob afbreuk zou worden gedaan aan de goede werking van de materiele bepalingen in de bijzondere wet. Met andere woorden als het </w:t>
      </w:r>
      <w:r w:rsidR="00787E49" w:rsidRPr="0030447D">
        <w:rPr>
          <w:rFonts w:ascii="Times New Roman" w:hAnsi="Times New Roman" w:cs="Times New Roman"/>
          <w:color w:val="000000" w:themeColor="text1"/>
        </w:rPr>
        <w:t>Wob-</w:t>
      </w:r>
      <w:r w:rsidR="00442EAA" w:rsidRPr="0030447D">
        <w:rPr>
          <w:rFonts w:ascii="Times New Roman" w:hAnsi="Times New Roman" w:cs="Times New Roman"/>
          <w:color w:val="000000" w:themeColor="text1"/>
        </w:rPr>
        <w:t>verzoek bet</w:t>
      </w:r>
      <w:r w:rsidR="00787E49" w:rsidRPr="0030447D">
        <w:rPr>
          <w:rFonts w:ascii="Times New Roman" w:hAnsi="Times New Roman" w:cs="Times New Roman"/>
          <w:color w:val="000000" w:themeColor="text1"/>
        </w:rPr>
        <w:t>rekking heeft op informatie die</w:t>
      </w:r>
      <w:r w:rsidR="00436BDF" w:rsidRPr="0030447D">
        <w:rPr>
          <w:rFonts w:ascii="Times New Roman" w:hAnsi="Times New Roman" w:cs="Times New Roman"/>
          <w:color w:val="000000" w:themeColor="text1"/>
        </w:rPr>
        <w:t xml:space="preserve"> </w:t>
      </w:r>
      <w:r w:rsidR="00442EAA" w:rsidRPr="0030447D">
        <w:rPr>
          <w:rFonts w:ascii="Times New Roman" w:hAnsi="Times New Roman" w:cs="Times New Roman"/>
          <w:color w:val="000000" w:themeColor="text1"/>
        </w:rPr>
        <w:t>is neergelegd in een bijzondere wet</w:t>
      </w:r>
      <w:r w:rsidR="00412093" w:rsidRPr="0030447D">
        <w:rPr>
          <w:rFonts w:ascii="Times New Roman" w:hAnsi="Times New Roman" w:cs="Times New Roman"/>
          <w:color w:val="000000" w:themeColor="text1"/>
        </w:rPr>
        <w:t xml:space="preserve"> </w:t>
      </w:r>
      <w:r w:rsidR="00787E49" w:rsidRPr="0030447D">
        <w:rPr>
          <w:rFonts w:ascii="Times New Roman" w:hAnsi="Times New Roman" w:cs="Times New Roman"/>
          <w:color w:val="000000" w:themeColor="text1"/>
        </w:rPr>
        <w:t xml:space="preserve">en daarmee </w:t>
      </w:r>
      <w:r w:rsidR="00442EAA" w:rsidRPr="0030447D">
        <w:rPr>
          <w:rFonts w:ascii="Times New Roman" w:hAnsi="Times New Roman" w:cs="Times New Roman"/>
          <w:color w:val="000000" w:themeColor="text1"/>
        </w:rPr>
        <w:t>afbreuk zou worden gedaan aan de bepaling in de bijzondere wet waarop het verzoek betrekking heeft, dan gaat de bijzondere wet voor en is de Wob niet van toepassing.</w:t>
      </w:r>
      <w:r w:rsidR="00986D64" w:rsidRPr="0030447D">
        <w:rPr>
          <w:rFonts w:ascii="Times New Roman" w:hAnsi="Times New Roman" w:cs="Times New Roman"/>
          <w:color w:val="000000" w:themeColor="text1"/>
        </w:rPr>
        <w:t xml:space="preserve"> </w:t>
      </w:r>
    </w:p>
    <w:p w14:paraId="6AB222CC" w14:textId="77777777" w:rsidR="00347152" w:rsidRDefault="00347152" w:rsidP="0003117B">
      <w:pPr>
        <w:spacing w:line="360" w:lineRule="auto"/>
        <w:rPr>
          <w:rFonts w:ascii="Times New Roman" w:hAnsi="Times New Roman" w:cs="Times New Roman"/>
          <w:color w:val="000000" w:themeColor="text1"/>
        </w:rPr>
      </w:pPr>
    </w:p>
    <w:p w14:paraId="08F60E4B" w14:textId="77777777" w:rsidR="00EA2130" w:rsidRDefault="00EA2130" w:rsidP="0003117B">
      <w:pPr>
        <w:spacing w:line="360" w:lineRule="auto"/>
        <w:rPr>
          <w:rFonts w:ascii="Times New Roman" w:hAnsi="Times New Roman" w:cs="Times New Roman"/>
          <w:color w:val="000000" w:themeColor="text1"/>
        </w:rPr>
      </w:pPr>
    </w:p>
    <w:p w14:paraId="628F1508" w14:textId="77777777" w:rsidR="00EA2130" w:rsidRDefault="00EA2130" w:rsidP="0003117B">
      <w:pPr>
        <w:spacing w:line="360" w:lineRule="auto"/>
        <w:rPr>
          <w:rFonts w:ascii="Times New Roman" w:hAnsi="Times New Roman" w:cs="Times New Roman"/>
          <w:color w:val="000000" w:themeColor="text1"/>
        </w:rPr>
      </w:pPr>
    </w:p>
    <w:p w14:paraId="2626C02E" w14:textId="77777777" w:rsidR="00EA2130" w:rsidRDefault="00EA2130" w:rsidP="0003117B">
      <w:pPr>
        <w:spacing w:line="360" w:lineRule="auto"/>
        <w:rPr>
          <w:rFonts w:ascii="Times New Roman" w:hAnsi="Times New Roman" w:cs="Times New Roman"/>
          <w:color w:val="000000" w:themeColor="text1"/>
        </w:rPr>
      </w:pPr>
    </w:p>
    <w:p w14:paraId="37A76A3F" w14:textId="77777777" w:rsidR="00EA2130" w:rsidRDefault="00EA2130" w:rsidP="0003117B">
      <w:pPr>
        <w:spacing w:line="360" w:lineRule="auto"/>
        <w:rPr>
          <w:rFonts w:ascii="Times New Roman" w:hAnsi="Times New Roman" w:cs="Times New Roman"/>
          <w:color w:val="000000" w:themeColor="text1"/>
        </w:rPr>
      </w:pPr>
    </w:p>
    <w:p w14:paraId="69F80F49" w14:textId="77777777" w:rsidR="00E94F1D" w:rsidRDefault="00E94F1D" w:rsidP="0003117B">
      <w:pPr>
        <w:spacing w:line="360" w:lineRule="auto"/>
        <w:rPr>
          <w:rFonts w:ascii="Times New Roman" w:hAnsi="Times New Roman" w:cs="Times New Roman"/>
          <w:color w:val="000000" w:themeColor="text1"/>
        </w:rPr>
      </w:pPr>
    </w:p>
    <w:p w14:paraId="5C25BDAE" w14:textId="77777777" w:rsidR="00C5278E" w:rsidRDefault="00C5278E" w:rsidP="0003117B">
      <w:pPr>
        <w:spacing w:line="360" w:lineRule="auto"/>
        <w:rPr>
          <w:rFonts w:ascii="Times New Roman" w:hAnsi="Times New Roman" w:cs="Times New Roman"/>
          <w:color w:val="000000" w:themeColor="text1"/>
        </w:rPr>
      </w:pPr>
    </w:p>
    <w:p w14:paraId="6C6F5841" w14:textId="77777777" w:rsidR="00E94F1D" w:rsidRDefault="00E94F1D" w:rsidP="0003117B">
      <w:pPr>
        <w:spacing w:line="360" w:lineRule="auto"/>
        <w:rPr>
          <w:rFonts w:ascii="Times New Roman" w:hAnsi="Times New Roman" w:cs="Times New Roman"/>
          <w:color w:val="000000" w:themeColor="text1"/>
        </w:rPr>
      </w:pPr>
    </w:p>
    <w:p w14:paraId="509D73D4" w14:textId="77777777" w:rsidR="00787204" w:rsidRDefault="00787204" w:rsidP="00BA4F8A">
      <w:pPr>
        <w:pStyle w:val="Titel"/>
        <w:rPr>
          <w:rFonts w:ascii="Times New Roman" w:eastAsiaTheme="minorHAnsi" w:hAnsi="Times New Roman" w:cs="Times New Roman"/>
          <w:color w:val="000000" w:themeColor="text1"/>
          <w:spacing w:val="0"/>
          <w:kern w:val="0"/>
          <w:sz w:val="22"/>
          <w:szCs w:val="22"/>
        </w:rPr>
      </w:pPr>
    </w:p>
    <w:p w14:paraId="119FEC2E" w14:textId="77777777" w:rsidR="00FB492C" w:rsidRDefault="00FB492C" w:rsidP="00BA4F8A">
      <w:pPr>
        <w:pStyle w:val="Titel"/>
        <w:rPr>
          <w:rFonts w:asciiTheme="minorHAnsi" w:eastAsiaTheme="minorHAnsi" w:hAnsiTheme="minorHAnsi" w:cstheme="minorBidi"/>
          <w:color w:val="auto"/>
          <w:spacing w:val="0"/>
          <w:kern w:val="0"/>
          <w:sz w:val="22"/>
          <w:szCs w:val="22"/>
        </w:rPr>
      </w:pPr>
    </w:p>
    <w:p w14:paraId="4011E8A2" w14:textId="6C08EE49" w:rsidR="00384488" w:rsidRPr="0030447D" w:rsidRDefault="00384488" w:rsidP="00BA4F8A">
      <w:pPr>
        <w:pStyle w:val="Titel"/>
        <w:rPr>
          <w:rFonts w:ascii="Times New Roman" w:hAnsi="Times New Roman" w:cs="Times New Roman"/>
          <w:sz w:val="36"/>
          <w:szCs w:val="36"/>
        </w:rPr>
      </w:pPr>
      <w:r w:rsidRPr="0030447D">
        <w:rPr>
          <w:rFonts w:ascii="Times New Roman" w:hAnsi="Times New Roman" w:cs="Times New Roman"/>
          <w:sz w:val="36"/>
          <w:szCs w:val="36"/>
        </w:rPr>
        <w:lastRenderedPageBreak/>
        <w:t>Hoofdstuk 3 Resultaten jurisprudentieanalyse</w:t>
      </w:r>
    </w:p>
    <w:p w14:paraId="7A56995A" w14:textId="7F14C824" w:rsidR="00BA4F8A" w:rsidRPr="009712A2" w:rsidRDefault="0086575B" w:rsidP="00E412E1">
      <w:pPr>
        <w:spacing w:line="360" w:lineRule="auto"/>
        <w:rPr>
          <w:rFonts w:ascii="Times New Roman" w:hAnsi="Times New Roman" w:cs="Times New Roman"/>
          <w:b/>
          <w:u w:val="single"/>
        </w:rPr>
      </w:pPr>
      <w:r w:rsidRPr="009712A2">
        <w:rPr>
          <w:rFonts w:ascii="Times New Roman" w:hAnsi="Times New Roman" w:cs="Times New Roman"/>
          <w:b/>
          <w:u w:val="single"/>
        </w:rPr>
        <w:t>3.1</w:t>
      </w:r>
      <w:r w:rsidR="009712A2" w:rsidRPr="009712A2">
        <w:rPr>
          <w:rFonts w:ascii="Times New Roman" w:hAnsi="Times New Roman" w:cs="Times New Roman"/>
          <w:b/>
          <w:u w:val="single"/>
        </w:rPr>
        <w:t>.</w:t>
      </w:r>
      <w:r w:rsidRPr="009712A2">
        <w:rPr>
          <w:rFonts w:ascii="Times New Roman" w:hAnsi="Times New Roman" w:cs="Times New Roman"/>
          <w:b/>
          <w:u w:val="single"/>
        </w:rPr>
        <w:t xml:space="preserve"> I</w:t>
      </w:r>
      <w:r w:rsidR="00BA4F8A" w:rsidRPr="009712A2">
        <w:rPr>
          <w:rFonts w:ascii="Times New Roman" w:hAnsi="Times New Roman" w:cs="Times New Roman"/>
          <w:b/>
          <w:u w:val="single"/>
        </w:rPr>
        <w:t>nleiding</w:t>
      </w:r>
    </w:p>
    <w:p w14:paraId="5BC8544D" w14:textId="557D2EEC" w:rsidR="00BA4F8A" w:rsidRDefault="00E412E1" w:rsidP="00E412E1">
      <w:pPr>
        <w:spacing w:line="360" w:lineRule="auto"/>
        <w:rPr>
          <w:rFonts w:ascii="Times New Roman" w:hAnsi="Times New Roman" w:cs="Times New Roman"/>
        </w:rPr>
      </w:pPr>
      <w:r w:rsidRPr="0030447D">
        <w:rPr>
          <w:rFonts w:ascii="Times New Roman" w:hAnsi="Times New Roman" w:cs="Times New Roman"/>
        </w:rPr>
        <w:t xml:space="preserve">Om te achterhalen hoe de rechter de kwalificatie van een Wob-verzoek toetst en daarmee de </w:t>
      </w:r>
      <w:r w:rsidR="0032365B">
        <w:rPr>
          <w:rFonts w:ascii="Times New Roman" w:hAnsi="Times New Roman" w:cs="Times New Roman"/>
        </w:rPr>
        <w:t xml:space="preserve">feiten en omstandigheden waaronder </w:t>
      </w:r>
      <w:r w:rsidRPr="0030447D">
        <w:rPr>
          <w:rFonts w:ascii="Times New Roman" w:hAnsi="Times New Roman" w:cs="Times New Roman"/>
        </w:rPr>
        <w:t xml:space="preserve">een verzoek tot informatie als Wob-verzoek </w:t>
      </w:r>
      <w:r w:rsidR="0096269F" w:rsidRPr="0030447D">
        <w:rPr>
          <w:rFonts w:ascii="Times New Roman" w:hAnsi="Times New Roman" w:cs="Times New Roman"/>
        </w:rPr>
        <w:t xml:space="preserve">wel of niet </w:t>
      </w:r>
      <w:r w:rsidRPr="0030447D">
        <w:rPr>
          <w:rFonts w:ascii="Times New Roman" w:hAnsi="Times New Roman" w:cs="Times New Roman"/>
        </w:rPr>
        <w:t>kan worden aangemerkt in kaart te brengen</w:t>
      </w:r>
      <w:r w:rsidR="00773A13" w:rsidRPr="0030447D">
        <w:rPr>
          <w:rFonts w:ascii="Times New Roman" w:hAnsi="Times New Roman" w:cs="Times New Roman"/>
        </w:rPr>
        <w:t>,</w:t>
      </w:r>
      <w:r w:rsidR="0096269F" w:rsidRPr="0030447D">
        <w:rPr>
          <w:rFonts w:ascii="Times New Roman" w:hAnsi="Times New Roman" w:cs="Times New Roman"/>
        </w:rPr>
        <w:t xml:space="preserve"> is </w:t>
      </w:r>
      <w:r w:rsidRPr="0030447D">
        <w:rPr>
          <w:rFonts w:ascii="Times New Roman" w:hAnsi="Times New Roman" w:cs="Times New Roman"/>
        </w:rPr>
        <w:t>j</w:t>
      </w:r>
      <w:r w:rsidR="0096269F" w:rsidRPr="0030447D">
        <w:rPr>
          <w:rFonts w:ascii="Times New Roman" w:hAnsi="Times New Roman" w:cs="Times New Roman"/>
        </w:rPr>
        <w:t xml:space="preserve">urisprudentieonderzoek gedaan. </w:t>
      </w:r>
      <w:r w:rsidRPr="0030447D">
        <w:rPr>
          <w:rFonts w:ascii="Times New Roman" w:hAnsi="Times New Roman" w:cs="Times New Roman"/>
        </w:rPr>
        <w:t>In dit hoofdstuk worden de resultaten van de analyse uit de geselecteerde jurisprudentie met betrekking tot d</w:t>
      </w:r>
      <w:r w:rsidR="0032365B">
        <w:rPr>
          <w:rFonts w:ascii="Times New Roman" w:hAnsi="Times New Roman" w:cs="Times New Roman"/>
        </w:rPr>
        <w:t xml:space="preserve">eelvraag 4 beschreven. </w:t>
      </w:r>
      <w:r w:rsidRPr="0030447D">
        <w:rPr>
          <w:rFonts w:ascii="Times New Roman" w:hAnsi="Times New Roman" w:cs="Times New Roman"/>
        </w:rPr>
        <w:t>Hiermee wordt de deelvraag “</w:t>
      </w:r>
      <w:r w:rsidRPr="0030447D">
        <w:rPr>
          <w:rFonts w:ascii="Times New Roman" w:hAnsi="Times New Roman" w:cs="Times New Roman"/>
          <w:i/>
        </w:rPr>
        <w:t>Op grond van welke overweging en criteria oordeelt de rechter dat er wel of geen sprake is van een Wob-verzoek in de zin van artikel 3 Wob op grond van jurisprudentieonderzoek?”</w:t>
      </w:r>
      <w:r w:rsidR="008A4243" w:rsidRPr="0030447D">
        <w:rPr>
          <w:rFonts w:ascii="Times New Roman" w:hAnsi="Times New Roman" w:cs="Times New Roman"/>
          <w:i/>
        </w:rPr>
        <w:t xml:space="preserve"> </w:t>
      </w:r>
      <w:r w:rsidR="00BA4F8A" w:rsidRPr="0030447D">
        <w:rPr>
          <w:rFonts w:ascii="Times New Roman" w:hAnsi="Times New Roman" w:cs="Times New Roman"/>
        </w:rPr>
        <w:t xml:space="preserve">beantwoord. Voor de analyse zijn </w:t>
      </w:r>
      <w:r w:rsidR="009359E4" w:rsidRPr="0030447D">
        <w:rPr>
          <w:rFonts w:ascii="Times New Roman" w:hAnsi="Times New Roman" w:cs="Times New Roman"/>
        </w:rPr>
        <w:t>29</w:t>
      </w:r>
      <w:r w:rsidR="00BA4F8A" w:rsidRPr="0030447D">
        <w:rPr>
          <w:rFonts w:ascii="Times New Roman" w:hAnsi="Times New Roman" w:cs="Times New Roman"/>
        </w:rPr>
        <w:t xml:space="preserve"> uitspraken gebruikt die bestaan uit </w:t>
      </w:r>
      <w:r w:rsidR="001248CA">
        <w:rPr>
          <w:rFonts w:ascii="Times New Roman" w:hAnsi="Times New Roman" w:cs="Times New Roman"/>
        </w:rPr>
        <w:t>23 uitspraken van de afdeling bestuursrechtspraak van de Raad van State</w:t>
      </w:r>
      <w:r w:rsidR="00267C70" w:rsidRPr="0030447D">
        <w:rPr>
          <w:rFonts w:ascii="Times New Roman" w:hAnsi="Times New Roman" w:cs="Times New Roman"/>
        </w:rPr>
        <w:t xml:space="preserve"> en zes</w:t>
      </w:r>
      <w:r w:rsidR="001248CA">
        <w:rPr>
          <w:rFonts w:ascii="Times New Roman" w:hAnsi="Times New Roman" w:cs="Times New Roman"/>
        </w:rPr>
        <w:t xml:space="preserve"> uitspraken van de rechtbank</w:t>
      </w:r>
      <w:r w:rsidR="0017341E">
        <w:rPr>
          <w:rFonts w:ascii="Times New Roman" w:hAnsi="Times New Roman" w:cs="Times New Roman"/>
        </w:rPr>
        <w:t>en</w:t>
      </w:r>
      <w:r w:rsidR="00BA4F8A" w:rsidRPr="0030447D">
        <w:rPr>
          <w:rFonts w:ascii="Times New Roman" w:hAnsi="Times New Roman" w:cs="Times New Roman"/>
        </w:rPr>
        <w:t>.</w:t>
      </w:r>
      <w:r w:rsidR="0017341E">
        <w:rPr>
          <w:rFonts w:ascii="Times New Roman" w:hAnsi="Times New Roman" w:cs="Times New Roman"/>
        </w:rPr>
        <w:t xml:space="preserve"> </w:t>
      </w:r>
      <w:r w:rsidR="00BA4F8A" w:rsidRPr="0030447D">
        <w:rPr>
          <w:rFonts w:ascii="Times New Roman" w:hAnsi="Times New Roman" w:cs="Times New Roman"/>
        </w:rPr>
        <w:t xml:space="preserve">In dit hoofdstuk is gekozen om eerst de resultaten uit de </w:t>
      </w:r>
      <w:r w:rsidR="0096269F" w:rsidRPr="0030447D">
        <w:rPr>
          <w:rFonts w:ascii="Times New Roman" w:hAnsi="Times New Roman" w:cs="Times New Roman"/>
        </w:rPr>
        <w:t>analyse die hebben geleid dat een verzoek niet als Wob-verzoek werd aangemerkt door de rechter</w:t>
      </w:r>
      <w:r w:rsidR="00BA4F8A" w:rsidRPr="0030447D">
        <w:rPr>
          <w:rFonts w:ascii="Times New Roman" w:hAnsi="Times New Roman" w:cs="Times New Roman"/>
        </w:rPr>
        <w:t xml:space="preserve"> in kaart te brengen.</w:t>
      </w:r>
      <w:r w:rsidR="00C802DE" w:rsidRPr="0030447D">
        <w:rPr>
          <w:rFonts w:ascii="Times New Roman" w:hAnsi="Times New Roman" w:cs="Times New Roman"/>
        </w:rPr>
        <w:t xml:space="preserve"> </w:t>
      </w:r>
      <w:r w:rsidR="0096269F" w:rsidRPr="0030447D">
        <w:rPr>
          <w:rFonts w:ascii="Times New Roman" w:hAnsi="Times New Roman" w:cs="Times New Roman"/>
        </w:rPr>
        <w:t xml:space="preserve">Daarna </w:t>
      </w:r>
      <w:r w:rsidR="001248CA">
        <w:rPr>
          <w:rFonts w:ascii="Times New Roman" w:hAnsi="Times New Roman" w:cs="Times New Roman"/>
        </w:rPr>
        <w:t>zijn</w:t>
      </w:r>
      <w:r w:rsidR="00C802DE" w:rsidRPr="0030447D">
        <w:rPr>
          <w:rFonts w:ascii="Times New Roman" w:hAnsi="Times New Roman" w:cs="Times New Roman"/>
        </w:rPr>
        <w:t xml:space="preserve"> de resultaten uit de a</w:t>
      </w:r>
      <w:r w:rsidR="00773A13" w:rsidRPr="0030447D">
        <w:rPr>
          <w:rFonts w:ascii="Times New Roman" w:hAnsi="Times New Roman" w:cs="Times New Roman"/>
        </w:rPr>
        <w:t>nalyse van de uitspraken beschreven</w:t>
      </w:r>
      <w:r w:rsidR="00C802DE" w:rsidRPr="0030447D">
        <w:rPr>
          <w:rFonts w:ascii="Times New Roman" w:hAnsi="Times New Roman" w:cs="Times New Roman"/>
        </w:rPr>
        <w:t xml:space="preserve"> over wanneer de rechter tot het oordeel komt dat een verzoek wél als Wob-ve</w:t>
      </w:r>
      <w:r w:rsidR="00787204">
        <w:rPr>
          <w:rFonts w:ascii="Times New Roman" w:hAnsi="Times New Roman" w:cs="Times New Roman"/>
        </w:rPr>
        <w:t>rzoek kan worden aangemerkt.</w:t>
      </w:r>
      <w:r w:rsidR="001248CA">
        <w:rPr>
          <w:rFonts w:ascii="Times New Roman" w:hAnsi="Times New Roman" w:cs="Times New Roman"/>
        </w:rPr>
        <w:t xml:space="preserve"> In bijlage 4 is de jurisprudentie</w:t>
      </w:r>
      <w:r w:rsidR="00A66CCA">
        <w:rPr>
          <w:rFonts w:ascii="Times New Roman" w:hAnsi="Times New Roman" w:cs="Times New Roman"/>
        </w:rPr>
        <w:t xml:space="preserve">analye opgenomen. De </w:t>
      </w:r>
      <w:r w:rsidR="001248CA">
        <w:rPr>
          <w:rFonts w:ascii="Times New Roman" w:hAnsi="Times New Roman" w:cs="Times New Roman"/>
        </w:rPr>
        <w:t>geanalyseerde</w:t>
      </w:r>
      <w:r w:rsidR="0017341E">
        <w:rPr>
          <w:rFonts w:ascii="Times New Roman" w:hAnsi="Times New Roman" w:cs="Times New Roman"/>
        </w:rPr>
        <w:t xml:space="preserve"> uitspraken </w:t>
      </w:r>
      <w:r w:rsidR="00A66CCA">
        <w:rPr>
          <w:rFonts w:ascii="Times New Roman" w:hAnsi="Times New Roman" w:cs="Times New Roman"/>
        </w:rPr>
        <w:t>zijn gen</w:t>
      </w:r>
      <w:r w:rsidR="00A100C3">
        <w:rPr>
          <w:rFonts w:ascii="Times New Roman" w:hAnsi="Times New Roman" w:cs="Times New Roman"/>
        </w:rPr>
        <w:t>u</w:t>
      </w:r>
      <w:r w:rsidR="00A66CCA">
        <w:rPr>
          <w:rFonts w:ascii="Times New Roman" w:hAnsi="Times New Roman" w:cs="Times New Roman"/>
        </w:rPr>
        <w:t>mmerd van 1 t/m 29. Daaronder zijn</w:t>
      </w:r>
      <w:r w:rsidR="001248CA">
        <w:rPr>
          <w:rFonts w:ascii="Times New Roman" w:hAnsi="Times New Roman" w:cs="Times New Roman"/>
        </w:rPr>
        <w:t xml:space="preserve"> ook de vindplaatsen van de ECLI</w:t>
      </w:r>
      <w:r w:rsidR="00A66CCA">
        <w:rPr>
          <w:rFonts w:ascii="Times New Roman" w:hAnsi="Times New Roman" w:cs="Times New Roman"/>
        </w:rPr>
        <w:t xml:space="preserve"> nummers te vinden.</w:t>
      </w:r>
      <w:r w:rsidR="001248CA">
        <w:rPr>
          <w:rFonts w:ascii="Times New Roman" w:hAnsi="Times New Roman" w:cs="Times New Roman"/>
        </w:rPr>
        <w:t xml:space="preserve"> De u</w:t>
      </w:r>
      <w:r w:rsidR="00787204">
        <w:rPr>
          <w:rFonts w:ascii="Times New Roman" w:hAnsi="Times New Roman" w:cs="Times New Roman"/>
        </w:rPr>
        <w:t xml:space="preserve">itspraken zijn tevens </w:t>
      </w:r>
      <w:r w:rsidR="001248CA">
        <w:rPr>
          <w:rFonts w:ascii="Times New Roman" w:hAnsi="Times New Roman" w:cs="Times New Roman"/>
        </w:rPr>
        <w:t>terug te vinden in de literatuurlijst.</w:t>
      </w:r>
    </w:p>
    <w:p w14:paraId="19741FA9" w14:textId="65A98F6E" w:rsidR="00787204" w:rsidRPr="009712A2" w:rsidRDefault="00787204" w:rsidP="009741E5">
      <w:pPr>
        <w:spacing w:line="360" w:lineRule="auto"/>
        <w:rPr>
          <w:rFonts w:ascii="Times New Roman" w:hAnsi="Times New Roman" w:cs="Times New Roman"/>
          <w:b/>
          <w:u w:val="single"/>
        </w:rPr>
      </w:pPr>
      <w:r w:rsidRPr="009712A2">
        <w:rPr>
          <w:rFonts w:ascii="Times New Roman" w:hAnsi="Times New Roman" w:cs="Times New Roman"/>
          <w:b/>
          <w:u w:val="single"/>
        </w:rPr>
        <w:t>3.2</w:t>
      </w:r>
      <w:r w:rsidR="009712A2">
        <w:rPr>
          <w:rFonts w:ascii="Times New Roman" w:hAnsi="Times New Roman" w:cs="Times New Roman"/>
          <w:b/>
          <w:u w:val="single"/>
        </w:rPr>
        <w:t>.</w:t>
      </w:r>
      <w:r w:rsidRPr="009712A2">
        <w:rPr>
          <w:rFonts w:ascii="Times New Roman" w:hAnsi="Times New Roman" w:cs="Times New Roman"/>
          <w:b/>
          <w:u w:val="single"/>
        </w:rPr>
        <w:t xml:space="preserve"> Topics </w:t>
      </w:r>
    </w:p>
    <w:p w14:paraId="2970F505" w14:textId="16EF5650" w:rsidR="00E412E1" w:rsidRPr="00787204" w:rsidRDefault="00BA4F8A" w:rsidP="009741E5">
      <w:pPr>
        <w:spacing w:line="360" w:lineRule="auto"/>
        <w:rPr>
          <w:rFonts w:ascii="Times New Roman" w:hAnsi="Times New Roman" w:cs="Times New Roman"/>
          <w:u w:val="single"/>
        </w:rPr>
      </w:pPr>
      <w:r w:rsidRPr="0030447D">
        <w:rPr>
          <w:rFonts w:ascii="Times New Roman" w:hAnsi="Times New Roman" w:cs="Times New Roman"/>
        </w:rPr>
        <w:t>Om de uitspraken te kunnen analyseren is gebruik gemaakt van een aantal topics. Bij het jurisprudentieonderzoek is onderzocht welke</w:t>
      </w:r>
      <w:r w:rsidR="00D76806" w:rsidRPr="0030447D">
        <w:rPr>
          <w:rFonts w:ascii="Times New Roman" w:hAnsi="Times New Roman" w:cs="Times New Roman"/>
        </w:rPr>
        <w:t xml:space="preserve"> overwegingen en criteria </w:t>
      </w:r>
      <w:r w:rsidRPr="0030447D">
        <w:rPr>
          <w:rFonts w:ascii="Times New Roman" w:hAnsi="Times New Roman" w:cs="Times New Roman"/>
        </w:rPr>
        <w:t xml:space="preserve">de rechter in acht neemt voor haar oordeel of een verzoek als Wob-verzoek kan worden aangemerkt. De relevante criteria en  overwegingen uit de uitspraken zijn vertaald naar 11 topics die hieronder zijn weergegeven. </w:t>
      </w:r>
    </w:p>
    <w:p w14:paraId="5E76C7A8" w14:textId="77777777" w:rsidR="004912D2" w:rsidRPr="0030447D" w:rsidRDefault="00C802DE" w:rsidP="009741E5">
      <w:pPr>
        <w:spacing w:line="360" w:lineRule="auto"/>
        <w:rPr>
          <w:rFonts w:ascii="Times New Roman" w:hAnsi="Times New Roman" w:cs="Times New Roman"/>
        </w:rPr>
      </w:pPr>
      <w:r w:rsidRPr="0030447D">
        <w:rPr>
          <w:rFonts w:ascii="Times New Roman" w:hAnsi="Times New Roman" w:cs="Times New Roman"/>
        </w:rPr>
        <w:t>De eerste topic ziet op het soort verzoek dat is ingesteld bij de bestuursorganen. Uit de</w:t>
      </w:r>
      <w:r w:rsidR="003B4520" w:rsidRPr="0030447D">
        <w:rPr>
          <w:rFonts w:ascii="Times New Roman" w:hAnsi="Times New Roman" w:cs="Times New Roman"/>
        </w:rPr>
        <w:t xml:space="preserve"> analyse</w:t>
      </w:r>
      <w:r w:rsidR="00453DA9" w:rsidRPr="0030447D">
        <w:rPr>
          <w:rFonts w:ascii="Times New Roman" w:hAnsi="Times New Roman" w:cs="Times New Roman"/>
        </w:rPr>
        <w:t xml:space="preserve"> van de geselecteerde uitspraken</w:t>
      </w:r>
      <w:r w:rsidR="003B4520" w:rsidRPr="0030447D">
        <w:rPr>
          <w:rFonts w:ascii="Times New Roman" w:hAnsi="Times New Roman" w:cs="Times New Roman"/>
        </w:rPr>
        <w:t xml:space="preserve"> blijkt </w:t>
      </w:r>
      <w:r w:rsidR="002B24DE" w:rsidRPr="0030447D">
        <w:rPr>
          <w:rFonts w:ascii="Times New Roman" w:hAnsi="Times New Roman" w:cs="Times New Roman"/>
        </w:rPr>
        <w:t xml:space="preserve">dat </w:t>
      </w:r>
      <w:r w:rsidR="008A4243" w:rsidRPr="0030447D">
        <w:rPr>
          <w:rFonts w:ascii="Times New Roman" w:hAnsi="Times New Roman" w:cs="Times New Roman"/>
        </w:rPr>
        <w:t xml:space="preserve">informatieverzoeken die op grond van de Wob worden gevraagd heel divers kunnen zijn. </w:t>
      </w:r>
    </w:p>
    <w:p w14:paraId="5A3944CA" w14:textId="1D8DD824" w:rsidR="00787204" w:rsidRPr="009712A2" w:rsidRDefault="00CF73C1" w:rsidP="00ED6A4A">
      <w:pPr>
        <w:spacing w:line="360" w:lineRule="auto"/>
        <w:rPr>
          <w:rFonts w:ascii="Times New Roman" w:hAnsi="Times New Roman" w:cs="Times New Roman"/>
          <w:b/>
          <w:u w:val="single"/>
        </w:rPr>
      </w:pPr>
      <w:r w:rsidRPr="009712A2">
        <w:rPr>
          <w:rFonts w:ascii="Times New Roman" w:hAnsi="Times New Roman" w:cs="Times New Roman"/>
          <w:b/>
          <w:u w:val="single"/>
        </w:rPr>
        <w:t>3.3</w:t>
      </w:r>
      <w:r w:rsidR="009712A2" w:rsidRPr="009712A2">
        <w:rPr>
          <w:rFonts w:ascii="Times New Roman" w:hAnsi="Times New Roman" w:cs="Times New Roman"/>
          <w:b/>
          <w:u w:val="single"/>
        </w:rPr>
        <w:t>.</w:t>
      </w:r>
      <w:r w:rsidRPr="009712A2">
        <w:rPr>
          <w:rFonts w:ascii="Times New Roman" w:hAnsi="Times New Roman" w:cs="Times New Roman"/>
          <w:b/>
          <w:u w:val="single"/>
        </w:rPr>
        <w:t xml:space="preserve"> </w:t>
      </w:r>
      <w:r w:rsidR="00AB7E6A" w:rsidRPr="009712A2">
        <w:rPr>
          <w:rFonts w:ascii="Times New Roman" w:hAnsi="Times New Roman" w:cs="Times New Roman"/>
          <w:b/>
          <w:u w:val="single"/>
        </w:rPr>
        <w:t>Topic c</w:t>
      </w:r>
      <w:r w:rsidR="0014425B" w:rsidRPr="009712A2">
        <w:rPr>
          <w:rFonts w:ascii="Times New Roman" w:hAnsi="Times New Roman" w:cs="Times New Roman"/>
          <w:b/>
          <w:u w:val="single"/>
        </w:rPr>
        <w:t>riterium</w:t>
      </w:r>
      <w:r w:rsidR="00E9645F" w:rsidRPr="009712A2">
        <w:rPr>
          <w:rFonts w:ascii="Times New Roman" w:hAnsi="Times New Roman" w:cs="Times New Roman"/>
          <w:b/>
          <w:u w:val="single"/>
        </w:rPr>
        <w:t xml:space="preserve"> </w:t>
      </w:r>
      <w:r w:rsidR="00214658" w:rsidRPr="009712A2">
        <w:rPr>
          <w:rFonts w:ascii="Times New Roman" w:hAnsi="Times New Roman" w:cs="Times New Roman"/>
          <w:b/>
          <w:u w:val="single"/>
        </w:rPr>
        <w:t xml:space="preserve">oogmerk </w:t>
      </w:r>
      <w:r w:rsidR="00787204" w:rsidRPr="009712A2">
        <w:rPr>
          <w:rFonts w:ascii="Times New Roman" w:hAnsi="Times New Roman" w:cs="Times New Roman"/>
          <w:b/>
          <w:u w:val="single"/>
        </w:rPr>
        <w:t>openbaarmaking voor een ieder</w:t>
      </w:r>
    </w:p>
    <w:p w14:paraId="7AE53BB8" w14:textId="6210D9BE" w:rsidR="00032829" w:rsidRPr="00787204" w:rsidRDefault="008A4243" w:rsidP="00ED6A4A">
      <w:pPr>
        <w:spacing w:line="360" w:lineRule="auto"/>
        <w:rPr>
          <w:rFonts w:ascii="Times New Roman" w:hAnsi="Times New Roman" w:cs="Times New Roman"/>
        </w:rPr>
      </w:pPr>
      <w:r w:rsidRPr="0030447D">
        <w:rPr>
          <w:rFonts w:ascii="Times New Roman" w:hAnsi="Times New Roman" w:cs="Times New Roman"/>
        </w:rPr>
        <w:t>Z</w:t>
      </w:r>
      <w:r w:rsidR="008E5E96" w:rsidRPr="0030447D">
        <w:rPr>
          <w:rFonts w:ascii="Times New Roman" w:hAnsi="Times New Roman" w:cs="Times New Roman"/>
        </w:rPr>
        <w:t>oals blijkt</w:t>
      </w:r>
      <w:r w:rsidR="006F204F" w:rsidRPr="0030447D">
        <w:rPr>
          <w:rFonts w:ascii="Times New Roman" w:hAnsi="Times New Roman" w:cs="Times New Roman"/>
        </w:rPr>
        <w:t xml:space="preserve"> </w:t>
      </w:r>
      <w:r w:rsidR="0017341E">
        <w:rPr>
          <w:rFonts w:ascii="Times New Roman" w:hAnsi="Times New Roman" w:cs="Times New Roman"/>
        </w:rPr>
        <w:t xml:space="preserve">uit een aantal uitspraken </w:t>
      </w:r>
      <w:r w:rsidRPr="0030447D">
        <w:rPr>
          <w:rFonts w:ascii="Times New Roman" w:hAnsi="Times New Roman" w:cs="Times New Roman"/>
        </w:rPr>
        <w:t>wordt</w:t>
      </w:r>
      <w:r w:rsidR="0098498F" w:rsidRPr="0030447D">
        <w:rPr>
          <w:rFonts w:ascii="Times New Roman" w:hAnsi="Times New Roman" w:cs="Times New Roman"/>
        </w:rPr>
        <w:t xml:space="preserve"> veelvuldig informatie gevraagd</w:t>
      </w:r>
      <w:r w:rsidR="00F2149E" w:rsidRPr="0030447D">
        <w:rPr>
          <w:rFonts w:ascii="Times New Roman" w:hAnsi="Times New Roman" w:cs="Times New Roman"/>
        </w:rPr>
        <w:t xml:space="preserve"> over </w:t>
      </w:r>
      <w:r w:rsidR="005F344E" w:rsidRPr="0030447D">
        <w:rPr>
          <w:rFonts w:ascii="Times New Roman" w:hAnsi="Times New Roman" w:cs="Times New Roman"/>
        </w:rPr>
        <w:t>documenten ten behoeve van he</w:t>
      </w:r>
      <w:r w:rsidR="00F2149E" w:rsidRPr="0030447D">
        <w:rPr>
          <w:rFonts w:ascii="Times New Roman" w:hAnsi="Times New Roman" w:cs="Times New Roman"/>
        </w:rPr>
        <w:t>t</w:t>
      </w:r>
      <w:r w:rsidR="005F344E" w:rsidRPr="0030447D">
        <w:rPr>
          <w:rFonts w:ascii="Times New Roman" w:hAnsi="Times New Roman" w:cs="Times New Roman"/>
        </w:rPr>
        <w:t xml:space="preserve"> verzamelen van documenten voor een lopende bezwaar of beroepsprocedure op gro</w:t>
      </w:r>
      <w:r w:rsidR="004912D2" w:rsidRPr="0030447D">
        <w:rPr>
          <w:rFonts w:ascii="Times New Roman" w:hAnsi="Times New Roman" w:cs="Times New Roman"/>
        </w:rPr>
        <w:t>nd van artikel 7:4 en 8:42 Awb.</w:t>
      </w:r>
      <w:r w:rsidR="0017341E">
        <w:rPr>
          <w:rStyle w:val="Voetnootmarkering"/>
          <w:rFonts w:ascii="Times New Roman" w:hAnsi="Times New Roman" w:cs="Times New Roman"/>
        </w:rPr>
        <w:footnoteReference w:id="42"/>
      </w:r>
      <w:r w:rsidR="004912D2" w:rsidRPr="0030447D">
        <w:rPr>
          <w:rFonts w:ascii="Times New Roman" w:hAnsi="Times New Roman" w:cs="Times New Roman"/>
        </w:rPr>
        <w:t xml:space="preserve"> </w:t>
      </w:r>
      <w:r w:rsidR="008E4C54" w:rsidRPr="0030447D">
        <w:rPr>
          <w:rFonts w:ascii="Times New Roman" w:hAnsi="Times New Roman" w:cs="Times New Roman"/>
        </w:rPr>
        <w:t>Uit</w:t>
      </w:r>
      <w:r w:rsidR="00C555BD" w:rsidRPr="0030447D">
        <w:rPr>
          <w:rFonts w:ascii="Times New Roman" w:hAnsi="Times New Roman" w:cs="Times New Roman"/>
        </w:rPr>
        <w:t xml:space="preserve"> de analyse van benoemde </w:t>
      </w:r>
      <w:r w:rsidR="008E4C54" w:rsidRPr="0030447D">
        <w:rPr>
          <w:rFonts w:ascii="Times New Roman" w:hAnsi="Times New Roman" w:cs="Times New Roman"/>
        </w:rPr>
        <w:t xml:space="preserve">uitspraken is te lezen </w:t>
      </w:r>
      <w:r w:rsidR="004912D2" w:rsidRPr="0030447D">
        <w:rPr>
          <w:rFonts w:ascii="Times New Roman" w:hAnsi="Times New Roman" w:cs="Times New Roman"/>
        </w:rPr>
        <w:t>dat de rechter in de meeste gevallen op grond van de zelfde ove</w:t>
      </w:r>
      <w:r w:rsidR="00BA6389" w:rsidRPr="0030447D">
        <w:rPr>
          <w:rFonts w:ascii="Times New Roman" w:hAnsi="Times New Roman" w:cs="Times New Roman"/>
        </w:rPr>
        <w:t>rwegingen tot haar o</w:t>
      </w:r>
      <w:r w:rsidR="00C555BD" w:rsidRPr="0030447D">
        <w:rPr>
          <w:rFonts w:ascii="Times New Roman" w:hAnsi="Times New Roman" w:cs="Times New Roman"/>
        </w:rPr>
        <w:t>ordeel komt. Er is</w:t>
      </w:r>
      <w:r w:rsidR="00BA6389" w:rsidRPr="0030447D">
        <w:rPr>
          <w:rFonts w:ascii="Times New Roman" w:hAnsi="Times New Roman" w:cs="Times New Roman"/>
        </w:rPr>
        <w:t xml:space="preserve"> een lijn </w:t>
      </w:r>
      <w:r w:rsidR="004912D2" w:rsidRPr="0030447D">
        <w:rPr>
          <w:rFonts w:ascii="Times New Roman" w:hAnsi="Times New Roman" w:cs="Times New Roman"/>
        </w:rPr>
        <w:t>te zien in de conclusie</w:t>
      </w:r>
      <w:r w:rsidR="007C2FFA">
        <w:rPr>
          <w:rFonts w:ascii="Times New Roman" w:hAnsi="Times New Roman" w:cs="Times New Roman"/>
        </w:rPr>
        <w:t>s</w:t>
      </w:r>
      <w:r w:rsidR="004912D2" w:rsidRPr="0030447D">
        <w:rPr>
          <w:rFonts w:ascii="Times New Roman" w:hAnsi="Times New Roman" w:cs="Times New Roman"/>
        </w:rPr>
        <w:t xml:space="preserve"> van deze uitspraken.</w:t>
      </w:r>
      <w:r w:rsidR="00C555BD" w:rsidRPr="0030447D">
        <w:rPr>
          <w:rFonts w:ascii="Times New Roman" w:hAnsi="Times New Roman" w:cs="Times New Roman"/>
        </w:rPr>
        <w:t xml:space="preserve"> De rechter oordeelt in bijna alle gevallen van verzoeken die gericht </w:t>
      </w:r>
      <w:r w:rsidR="00C555BD" w:rsidRPr="0030447D">
        <w:rPr>
          <w:rFonts w:ascii="Times New Roman" w:hAnsi="Times New Roman" w:cs="Times New Roman"/>
        </w:rPr>
        <w:lastRenderedPageBreak/>
        <w:t xml:space="preserve">zijn op  het verzamelen van documenten ten behoeve van een bezwaar of beroepsfase, dat daarmee </w:t>
      </w:r>
      <w:r w:rsidR="008E4C54" w:rsidRPr="0030447D">
        <w:rPr>
          <w:rFonts w:ascii="Times New Roman" w:hAnsi="Times New Roman" w:cs="Times New Roman"/>
        </w:rPr>
        <w:t>niet</w:t>
      </w:r>
      <w:r w:rsidR="00C555BD" w:rsidRPr="0030447D">
        <w:rPr>
          <w:rFonts w:ascii="Times New Roman" w:hAnsi="Times New Roman" w:cs="Times New Roman"/>
        </w:rPr>
        <w:t xml:space="preserve"> wordt</w:t>
      </w:r>
      <w:r w:rsidR="008E4C54" w:rsidRPr="0030447D">
        <w:rPr>
          <w:rFonts w:ascii="Times New Roman" w:hAnsi="Times New Roman" w:cs="Times New Roman"/>
        </w:rPr>
        <w:t xml:space="preserve"> </w:t>
      </w:r>
      <w:r w:rsidR="00C555BD" w:rsidRPr="0030447D">
        <w:rPr>
          <w:rFonts w:ascii="Times New Roman" w:hAnsi="Times New Roman" w:cs="Times New Roman"/>
        </w:rPr>
        <w:t>voldaan</w:t>
      </w:r>
      <w:r w:rsidR="004912D2" w:rsidRPr="0030447D">
        <w:rPr>
          <w:rFonts w:ascii="Times New Roman" w:hAnsi="Times New Roman" w:cs="Times New Roman"/>
        </w:rPr>
        <w:t xml:space="preserve"> aan de criteria voor het oogmerk hebben van openbaarmaking van de informatie voor ee</w:t>
      </w:r>
      <w:r w:rsidR="00ED6A4A" w:rsidRPr="0030447D">
        <w:rPr>
          <w:rFonts w:ascii="Times New Roman" w:hAnsi="Times New Roman" w:cs="Times New Roman"/>
        </w:rPr>
        <w:t>n ieder</w:t>
      </w:r>
      <w:r w:rsidR="00C555BD" w:rsidRPr="0030447D">
        <w:rPr>
          <w:rFonts w:ascii="Times New Roman" w:hAnsi="Times New Roman" w:cs="Times New Roman"/>
        </w:rPr>
        <w:t>.</w:t>
      </w:r>
      <w:r w:rsidR="003E6979">
        <w:rPr>
          <w:rFonts w:ascii="Times New Roman" w:hAnsi="Times New Roman" w:cs="Times New Roman"/>
        </w:rPr>
        <w:t xml:space="preserve"> Daarmee wordt </w:t>
      </w:r>
      <w:r w:rsidR="00D72A00" w:rsidRPr="0030447D">
        <w:rPr>
          <w:rFonts w:ascii="Times New Roman" w:hAnsi="Times New Roman" w:cs="Times New Roman"/>
        </w:rPr>
        <w:t>niet voldaan aan één van de drie vereisten van een Wob-verzoek en is ar</w:t>
      </w:r>
      <w:r w:rsidR="003E6979">
        <w:rPr>
          <w:rFonts w:ascii="Times New Roman" w:hAnsi="Times New Roman" w:cs="Times New Roman"/>
        </w:rPr>
        <w:t xml:space="preserve">tikel 3 lid 1 Wob </w:t>
      </w:r>
      <w:r w:rsidR="00D72A00" w:rsidRPr="0030447D">
        <w:rPr>
          <w:rFonts w:ascii="Times New Roman" w:hAnsi="Times New Roman" w:cs="Times New Roman"/>
        </w:rPr>
        <w:t>niet van toepassing</w:t>
      </w:r>
      <w:r w:rsidR="00B97FF9" w:rsidRPr="0030447D">
        <w:rPr>
          <w:rFonts w:ascii="Times New Roman" w:hAnsi="Times New Roman" w:cs="Times New Roman"/>
        </w:rPr>
        <w:t xml:space="preserve">. </w:t>
      </w:r>
      <w:r w:rsidR="00ED6A4A" w:rsidRPr="0030447D">
        <w:rPr>
          <w:rFonts w:ascii="Times New Roman" w:hAnsi="Times New Roman" w:cs="Times New Roman"/>
        </w:rPr>
        <w:t xml:space="preserve">Dergelijke verzoeken kunnen vaak worden herkend aan het onderwerp van de verzoeken of passages die het vermoeden dat het verzoek voor eigen procedure </w:t>
      </w:r>
      <w:r w:rsidR="00A159FB" w:rsidRPr="0030447D">
        <w:rPr>
          <w:rFonts w:ascii="Times New Roman" w:hAnsi="Times New Roman" w:cs="Times New Roman"/>
        </w:rPr>
        <w:t xml:space="preserve">of </w:t>
      </w:r>
      <w:r w:rsidR="003E6979">
        <w:rPr>
          <w:rFonts w:ascii="Times New Roman" w:hAnsi="Times New Roman" w:cs="Times New Roman"/>
        </w:rPr>
        <w:t xml:space="preserve">ander oogmerk </w:t>
      </w:r>
      <w:r w:rsidR="00ED6A4A" w:rsidRPr="0030447D">
        <w:rPr>
          <w:rFonts w:ascii="Times New Roman" w:hAnsi="Times New Roman" w:cs="Times New Roman"/>
        </w:rPr>
        <w:t>nodig is</w:t>
      </w:r>
      <w:r w:rsidR="00A159FB" w:rsidRPr="0030447D">
        <w:rPr>
          <w:rFonts w:ascii="Times New Roman" w:hAnsi="Times New Roman" w:cs="Times New Roman"/>
        </w:rPr>
        <w:t xml:space="preserve">, </w:t>
      </w:r>
      <w:r w:rsidR="00ED6A4A" w:rsidRPr="0030447D">
        <w:rPr>
          <w:rFonts w:ascii="Times New Roman" w:hAnsi="Times New Roman" w:cs="Times New Roman"/>
        </w:rPr>
        <w:t>kunnen versterken. Een voorbeeld hiervan zien we bij uitspraak 2</w:t>
      </w:r>
      <w:r w:rsidR="003E6979">
        <w:rPr>
          <w:rFonts w:ascii="Times New Roman" w:hAnsi="Times New Roman" w:cs="Times New Roman"/>
        </w:rPr>
        <w:t>.</w:t>
      </w:r>
      <w:r w:rsidR="00ED6A4A" w:rsidRPr="0030447D">
        <w:rPr>
          <w:rFonts w:ascii="Times New Roman" w:hAnsi="Times New Roman" w:cs="Times New Roman"/>
        </w:rPr>
        <w:t xml:space="preserve"> In deze uitspraak had verzoeker de volgende passage opgenomen in het verzoek </w:t>
      </w:r>
    </w:p>
    <w:p w14:paraId="2DD56E04" w14:textId="47310797" w:rsidR="00A159FB" w:rsidRPr="0030447D" w:rsidRDefault="00ED6A4A" w:rsidP="00ED6A4A">
      <w:pPr>
        <w:spacing w:line="360" w:lineRule="auto"/>
        <w:rPr>
          <w:rFonts w:ascii="Times New Roman" w:hAnsi="Times New Roman" w:cs="Times New Roman"/>
        </w:rPr>
      </w:pPr>
      <w:r w:rsidRPr="0030447D">
        <w:rPr>
          <w:rFonts w:ascii="Times New Roman" w:hAnsi="Times New Roman" w:cs="Times New Roman"/>
          <w:i/>
        </w:rPr>
        <w:t>“De reden dat ik dit verzoek pas in een dergelijk laat stadium aan uw college voorleg is dat ik net instructies van mijn cliënt heb ontvangen. De gevraagde stukken vormen onderdeel van lopende juridische octrooiprocedure en zijn bestemd om tot bewijs te dienen”.</w:t>
      </w:r>
    </w:p>
    <w:p w14:paraId="24747195" w14:textId="25E5A7CC" w:rsidR="003E6979" w:rsidRDefault="00032829" w:rsidP="00E9645F">
      <w:pPr>
        <w:spacing w:line="360" w:lineRule="auto"/>
        <w:rPr>
          <w:rFonts w:ascii="Times New Roman" w:hAnsi="Times New Roman" w:cs="Times New Roman"/>
        </w:rPr>
      </w:pPr>
      <w:r w:rsidRPr="0030447D">
        <w:rPr>
          <w:rFonts w:ascii="Times New Roman" w:hAnsi="Times New Roman" w:cs="Times New Roman"/>
        </w:rPr>
        <w:t xml:space="preserve">Verder kan de bewoording </w:t>
      </w:r>
      <w:r w:rsidRPr="0030447D">
        <w:rPr>
          <w:rFonts w:ascii="Times New Roman" w:hAnsi="Times New Roman" w:cs="Times New Roman"/>
          <w:i/>
        </w:rPr>
        <w:t>“ zo nodig op grond van de Wob’’</w:t>
      </w:r>
      <w:r w:rsidRPr="0030447D">
        <w:rPr>
          <w:rFonts w:ascii="Times New Roman" w:hAnsi="Times New Roman" w:cs="Times New Roman"/>
        </w:rPr>
        <w:t xml:space="preserve"> in het verzoek aanleiding zijn om te vermoeden dat het verzoek geen Wob-verzoek</w:t>
      </w:r>
      <w:r w:rsidR="003E6979">
        <w:rPr>
          <w:rFonts w:ascii="Times New Roman" w:hAnsi="Times New Roman" w:cs="Times New Roman"/>
        </w:rPr>
        <w:t xml:space="preserve"> betreft.</w:t>
      </w:r>
      <w:r w:rsidR="003E6979">
        <w:rPr>
          <w:rStyle w:val="Voetnootmarkering"/>
          <w:rFonts w:ascii="Times New Roman" w:hAnsi="Times New Roman" w:cs="Times New Roman"/>
        </w:rPr>
        <w:footnoteReference w:id="43"/>
      </w:r>
      <w:r w:rsidR="00A66CCA">
        <w:rPr>
          <w:rFonts w:ascii="Times New Roman" w:hAnsi="Times New Roman" w:cs="Times New Roman"/>
        </w:rPr>
        <w:t xml:space="preserve"> </w:t>
      </w:r>
      <w:r w:rsidR="003E6979">
        <w:rPr>
          <w:rFonts w:ascii="Times New Roman" w:hAnsi="Times New Roman" w:cs="Times New Roman"/>
        </w:rPr>
        <w:t>Tevens worden de m</w:t>
      </w:r>
      <w:r w:rsidR="005D083C" w:rsidRPr="0030447D">
        <w:rPr>
          <w:rFonts w:ascii="Times New Roman" w:hAnsi="Times New Roman" w:cs="Times New Roman"/>
        </w:rPr>
        <w:t>ededelingen die door verzoeker tijdens</w:t>
      </w:r>
      <w:r w:rsidR="00993A7D" w:rsidRPr="0030447D">
        <w:rPr>
          <w:rFonts w:ascii="Times New Roman" w:hAnsi="Times New Roman" w:cs="Times New Roman"/>
        </w:rPr>
        <w:t xml:space="preserve"> de</w:t>
      </w:r>
      <w:r w:rsidR="005D083C" w:rsidRPr="0030447D">
        <w:rPr>
          <w:rFonts w:ascii="Times New Roman" w:hAnsi="Times New Roman" w:cs="Times New Roman"/>
        </w:rPr>
        <w:t xml:space="preserve"> zitting </w:t>
      </w:r>
      <w:r w:rsidR="00993A7D" w:rsidRPr="0030447D">
        <w:rPr>
          <w:rFonts w:ascii="Times New Roman" w:hAnsi="Times New Roman" w:cs="Times New Roman"/>
        </w:rPr>
        <w:t xml:space="preserve">in bezwaar of beroep </w:t>
      </w:r>
      <w:r w:rsidR="003E6979">
        <w:rPr>
          <w:rFonts w:ascii="Times New Roman" w:hAnsi="Times New Roman" w:cs="Times New Roman"/>
        </w:rPr>
        <w:t>worden gedaan meegewogen</w:t>
      </w:r>
      <w:r w:rsidR="005D083C" w:rsidRPr="0030447D">
        <w:rPr>
          <w:rFonts w:ascii="Times New Roman" w:hAnsi="Times New Roman" w:cs="Times New Roman"/>
        </w:rPr>
        <w:t xml:space="preserve"> in het oord</w:t>
      </w:r>
      <w:r w:rsidR="00993A7D" w:rsidRPr="0030447D">
        <w:rPr>
          <w:rFonts w:ascii="Times New Roman" w:hAnsi="Times New Roman" w:cs="Times New Roman"/>
        </w:rPr>
        <w:t>e</w:t>
      </w:r>
      <w:r w:rsidR="005D083C" w:rsidRPr="0030447D">
        <w:rPr>
          <w:rFonts w:ascii="Times New Roman" w:hAnsi="Times New Roman" w:cs="Times New Roman"/>
        </w:rPr>
        <w:t>el van de rechter. Zo is de mededeling ‘</w:t>
      </w:r>
      <w:r w:rsidR="007C2FFA">
        <w:rPr>
          <w:rFonts w:ascii="Times New Roman" w:hAnsi="Times New Roman" w:cs="Times New Roman"/>
          <w:i/>
        </w:rPr>
        <w:t>’</w:t>
      </w:r>
      <w:r w:rsidR="00993A7D" w:rsidRPr="00C9137F">
        <w:rPr>
          <w:rFonts w:ascii="Times New Roman" w:hAnsi="Times New Roman" w:cs="Times New Roman"/>
          <w:i/>
        </w:rPr>
        <w:t xml:space="preserve">informatie is niet opgevraagd om te publiceren of toegankelijk te maken voor een ieder, maar met name dat informatie niet bedoeld is voor derden’’ </w:t>
      </w:r>
      <w:r w:rsidR="00993A7D" w:rsidRPr="0030447D">
        <w:rPr>
          <w:rFonts w:ascii="Times New Roman" w:hAnsi="Times New Roman" w:cs="Times New Roman"/>
        </w:rPr>
        <w:t>de bevestiging geweest in uitspraak 3 om aan te nemen dat verzoeker met gevraagde informatie nodig heeft voor een civiele procedure.</w:t>
      </w:r>
      <w:r w:rsidRPr="0030447D">
        <w:rPr>
          <w:rFonts w:ascii="Times New Roman" w:hAnsi="Times New Roman" w:cs="Times New Roman"/>
        </w:rPr>
        <w:t xml:space="preserve"> </w:t>
      </w:r>
      <w:r w:rsidR="00276D9F">
        <w:rPr>
          <w:rFonts w:ascii="Times New Roman" w:hAnsi="Times New Roman" w:cs="Times New Roman"/>
        </w:rPr>
        <w:t xml:space="preserve"> </w:t>
      </w:r>
    </w:p>
    <w:p w14:paraId="551265B3" w14:textId="6BBA414C" w:rsidR="00276D9F" w:rsidRDefault="003E6979" w:rsidP="00E9645F">
      <w:pPr>
        <w:spacing w:line="360" w:lineRule="auto"/>
        <w:rPr>
          <w:rFonts w:ascii="Times New Roman" w:hAnsi="Times New Roman" w:cs="Times New Roman"/>
        </w:rPr>
      </w:pPr>
      <w:r>
        <w:rPr>
          <w:rFonts w:ascii="Times New Roman" w:hAnsi="Times New Roman" w:cs="Times New Roman"/>
        </w:rPr>
        <w:t>Tot sl</w:t>
      </w:r>
      <w:r w:rsidR="007C2FFA">
        <w:rPr>
          <w:rFonts w:ascii="Times New Roman" w:hAnsi="Times New Roman" w:cs="Times New Roman"/>
        </w:rPr>
        <w:t xml:space="preserve">ot worden deze verzoeken herkend aan de volgende passage:” </w:t>
      </w:r>
      <w:r w:rsidR="00276D9F" w:rsidRPr="007C2FFA">
        <w:rPr>
          <w:rFonts w:ascii="Times New Roman" w:eastAsia="Times New Roman" w:hAnsi="Times New Roman" w:cs="Times New Roman"/>
          <w:i/>
          <w:lang w:eastAsia="nl-NL"/>
        </w:rPr>
        <w:t>Om te beoordelen of de beschikking terecht is opgelegd, volgt hierna een verzoek tot toezending van informatie</w:t>
      </w:r>
      <w:r w:rsidR="00276D9F" w:rsidRPr="007C2FFA">
        <w:rPr>
          <w:rFonts w:ascii="Times New Roman" w:eastAsia="Times New Roman" w:hAnsi="Times New Roman" w:cs="Times New Roman"/>
          <w:i/>
          <w:sz w:val="20"/>
          <w:szCs w:val="20"/>
          <w:lang w:eastAsia="nl-NL"/>
        </w:rPr>
        <w:t>”</w:t>
      </w:r>
      <w:r w:rsidR="007C2FFA">
        <w:rPr>
          <w:rStyle w:val="Voetnootmarkering"/>
          <w:rFonts w:ascii="Times New Roman" w:eastAsia="Times New Roman" w:hAnsi="Times New Roman" w:cs="Times New Roman"/>
          <w:i/>
          <w:sz w:val="20"/>
          <w:szCs w:val="20"/>
          <w:lang w:eastAsia="nl-NL"/>
        </w:rPr>
        <w:footnoteReference w:id="44"/>
      </w:r>
    </w:p>
    <w:p w14:paraId="5616CC05" w14:textId="6D334C98" w:rsidR="00E9645F" w:rsidRPr="0030447D" w:rsidRDefault="00BA4539" w:rsidP="00E9645F">
      <w:pPr>
        <w:spacing w:line="360" w:lineRule="auto"/>
        <w:rPr>
          <w:rFonts w:ascii="Times New Roman" w:hAnsi="Times New Roman" w:cs="Times New Roman"/>
        </w:rPr>
      </w:pPr>
      <w:r w:rsidRPr="0030447D">
        <w:rPr>
          <w:rFonts w:ascii="Times New Roman" w:hAnsi="Times New Roman" w:cs="Times New Roman"/>
        </w:rPr>
        <w:t xml:space="preserve">Het valt op te merken </w:t>
      </w:r>
      <w:r w:rsidR="00B97FF9" w:rsidRPr="0030447D">
        <w:rPr>
          <w:rFonts w:ascii="Times New Roman" w:hAnsi="Times New Roman" w:cs="Times New Roman"/>
        </w:rPr>
        <w:t xml:space="preserve">dat wanneer </w:t>
      </w:r>
      <w:r w:rsidR="00ED6A4A" w:rsidRPr="0030447D">
        <w:rPr>
          <w:rFonts w:ascii="Times New Roman" w:hAnsi="Times New Roman" w:cs="Times New Roman"/>
        </w:rPr>
        <w:t xml:space="preserve">in deze </w:t>
      </w:r>
      <w:r w:rsidR="00B97FF9" w:rsidRPr="0030447D">
        <w:rPr>
          <w:rFonts w:ascii="Times New Roman" w:hAnsi="Times New Roman" w:cs="Times New Roman"/>
        </w:rPr>
        <w:t>zaken</w:t>
      </w:r>
      <w:r w:rsidR="00267C70" w:rsidRPr="0030447D">
        <w:rPr>
          <w:rFonts w:ascii="Times New Roman" w:hAnsi="Times New Roman" w:cs="Times New Roman"/>
        </w:rPr>
        <w:t xml:space="preserve"> de verzoeker tijdens de zitting in beroep of hoger beroep kenbaar maakt </w:t>
      </w:r>
      <w:r w:rsidR="00032829" w:rsidRPr="0030447D">
        <w:rPr>
          <w:rFonts w:ascii="Times New Roman" w:hAnsi="Times New Roman" w:cs="Times New Roman"/>
        </w:rPr>
        <w:t xml:space="preserve">dat zijn intentie voor </w:t>
      </w:r>
      <w:r w:rsidR="00267C70" w:rsidRPr="0030447D">
        <w:rPr>
          <w:rFonts w:ascii="Times New Roman" w:hAnsi="Times New Roman" w:cs="Times New Roman"/>
        </w:rPr>
        <w:t>de gevraagde informatie</w:t>
      </w:r>
      <w:r w:rsidR="00ED22D3" w:rsidRPr="0030447D">
        <w:rPr>
          <w:rFonts w:ascii="Times New Roman" w:hAnsi="Times New Roman" w:cs="Times New Roman"/>
        </w:rPr>
        <w:t xml:space="preserve"> </w:t>
      </w:r>
      <w:r w:rsidR="00A226BB" w:rsidRPr="0030447D">
        <w:rPr>
          <w:rFonts w:ascii="Times New Roman" w:hAnsi="Times New Roman" w:cs="Times New Roman"/>
        </w:rPr>
        <w:t xml:space="preserve">wel </w:t>
      </w:r>
      <w:r w:rsidR="00032829" w:rsidRPr="0030447D">
        <w:rPr>
          <w:rFonts w:ascii="Times New Roman" w:hAnsi="Times New Roman" w:cs="Times New Roman"/>
        </w:rPr>
        <w:t xml:space="preserve">gericht is </w:t>
      </w:r>
      <w:r w:rsidR="00A226BB" w:rsidRPr="0030447D">
        <w:rPr>
          <w:rFonts w:ascii="Times New Roman" w:hAnsi="Times New Roman" w:cs="Times New Roman"/>
        </w:rPr>
        <w:t>tot openbaarmaking voor een ieder</w:t>
      </w:r>
      <w:r w:rsidR="00993A7D" w:rsidRPr="0030447D">
        <w:rPr>
          <w:rFonts w:ascii="Times New Roman" w:hAnsi="Times New Roman" w:cs="Times New Roman"/>
        </w:rPr>
        <w:t xml:space="preserve"> terwijl eerder is aangegeven dat informatie niet bedoeld is voor een ieder</w:t>
      </w:r>
      <w:r w:rsidR="00267C70" w:rsidRPr="0030447D">
        <w:rPr>
          <w:rFonts w:ascii="Times New Roman" w:hAnsi="Times New Roman" w:cs="Times New Roman"/>
        </w:rPr>
        <w:t xml:space="preserve">, dit </w:t>
      </w:r>
      <w:r w:rsidR="00A226BB" w:rsidRPr="0030447D">
        <w:rPr>
          <w:rFonts w:ascii="Times New Roman" w:hAnsi="Times New Roman" w:cs="Times New Roman"/>
        </w:rPr>
        <w:t>het oordeel</w:t>
      </w:r>
      <w:r w:rsidR="00ED22D3" w:rsidRPr="0030447D">
        <w:rPr>
          <w:rFonts w:ascii="Times New Roman" w:hAnsi="Times New Roman" w:cs="Times New Roman"/>
        </w:rPr>
        <w:t xml:space="preserve"> van de rechter</w:t>
      </w:r>
      <w:r w:rsidR="00165151" w:rsidRPr="0030447D">
        <w:rPr>
          <w:rFonts w:ascii="Times New Roman" w:hAnsi="Times New Roman" w:cs="Times New Roman"/>
        </w:rPr>
        <w:t xml:space="preserve"> in beroep of hoger beroep </w:t>
      </w:r>
      <w:r w:rsidR="00A226BB" w:rsidRPr="0030447D">
        <w:rPr>
          <w:rFonts w:ascii="Times New Roman" w:hAnsi="Times New Roman" w:cs="Times New Roman"/>
        </w:rPr>
        <w:t>niet wijzigt</w:t>
      </w:r>
      <w:r w:rsidR="00ED6A4A" w:rsidRPr="0030447D">
        <w:rPr>
          <w:rFonts w:ascii="Times New Roman" w:hAnsi="Times New Roman" w:cs="Times New Roman"/>
        </w:rPr>
        <w:t>.</w:t>
      </w:r>
      <w:r w:rsidR="007C2FFA">
        <w:rPr>
          <w:rStyle w:val="Voetnootmarkering"/>
          <w:rFonts w:ascii="Times New Roman" w:hAnsi="Times New Roman" w:cs="Times New Roman"/>
        </w:rPr>
        <w:footnoteReference w:id="45"/>
      </w:r>
      <w:r w:rsidR="00ED22D3" w:rsidRPr="0030447D">
        <w:rPr>
          <w:rFonts w:ascii="Times New Roman" w:hAnsi="Times New Roman" w:cs="Times New Roman"/>
          <w:color w:val="FF0000"/>
        </w:rPr>
        <w:t xml:space="preserve"> </w:t>
      </w:r>
      <w:r w:rsidR="00ED22D3" w:rsidRPr="0030447D">
        <w:rPr>
          <w:rFonts w:ascii="Times New Roman" w:hAnsi="Times New Roman" w:cs="Times New Roman"/>
        </w:rPr>
        <w:t xml:space="preserve">In deze uitspraak </w:t>
      </w:r>
      <w:r w:rsidR="00ED6A4A" w:rsidRPr="0030447D">
        <w:rPr>
          <w:rFonts w:ascii="Times New Roman" w:hAnsi="Times New Roman" w:cs="Times New Roman"/>
        </w:rPr>
        <w:t>is door de Raad van S</w:t>
      </w:r>
      <w:r w:rsidR="007701CE" w:rsidRPr="0030447D">
        <w:rPr>
          <w:rFonts w:ascii="Times New Roman" w:hAnsi="Times New Roman" w:cs="Times New Roman"/>
        </w:rPr>
        <w:t>tate beoordeelt dat het Wob-besluit</w:t>
      </w:r>
      <w:r w:rsidR="00ED6A4A" w:rsidRPr="0030447D">
        <w:rPr>
          <w:rFonts w:ascii="Times New Roman" w:hAnsi="Times New Roman" w:cs="Times New Roman"/>
        </w:rPr>
        <w:t xml:space="preserve"> ex-tunc wordt getoetst. De rechter kijkt naar de feiten en omstandigheden op het moment dat</w:t>
      </w:r>
      <w:r w:rsidR="006E16EC" w:rsidRPr="0030447D">
        <w:rPr>
          <w:rFonts w:ascii="Times New Roman" w:hAnsi="Times New Roman" w:cs="Times New Roman"/>
        </w:rPr>
        <w:t xml:space="preserve"> het</w:t>
      </w:r>
      <w:r w:rsidR="00ED6A4A" w:rsidRPr="0030447D">
        <w:rPr>
          <w:rFonts w:ascii="Times New Roman" w:hAnsi="Times New Roman" w:cs="Times New Roman"/>
        </w:rPr>
        <w:t xml:space="preserve"> beslu</w:t>
      </w:r>
      <w:r w:rsidR="00ED22D3" w:rsidRPr="0030447D">
        <w:rPr>
          <w:rFonts w:ascii="Times New Roman" w:hAnsi="Times New Roman" w:cs="Times New Roman"/>
        </w:rPr>
        <w:t>it werd genom</w:t>
      </w:r>
      <w:r w:rsidR="006E16EC" w:rsidRPr="0030447D">
        <w:rPr>
          <w:rFonts w:ascii="Times New Roman" w:hAnsi="Times New Roman" w:cs="Times New Roman"/>
        </w:rPr>
        <w:t>en.</w:t>
      </w:r>
      <w:r w:rsidR="00032829" w:rsidRPr="0030447D">
        <w:rPr>
          <w:rFonts w:ascii="Times New Roman" w:hAnsi="Times New Roman" w:cs="Times New Roman"/>
        </w:rPr>
        <w:t xml:space="preserve"> </w:t>
      </w:r>
      <w:r w:rsidR="00B64875" w:rsidRPr="0030447D">
        <w:rPr>
          <w:rFonts w:ascii="Times New Roman" w:hAnsi="Times New Roman" w:cs="Times New Roman"/>
        </w:rPr>
        <w:t>Ook blijkt</w:t>
      </w:r>
      <w:r w:rsidR="000C67A0" w:rsidRPr="0030447D">
        <w:rPr>
          <w:rFonts w:ascii="Times New Roman" w:hAnsi="Times New Roman" w:cs="Times New Roman"/>
        </w:rPr>
        <w:t xml:space="preserve"> uit de uitspraken</w:t>
      </w:r>
      <w:r w:rsidR="00B64875" w:rsidRPr="0030447D">
        <w:rPr>
          <w:rFonts w:ascii="Times New Roman" w:hAnsi="Times New Roman" w:cs="Times New Roman"/>
        </w:rPr>
        <w:t xml:space="preserve"> dat ondanks dat er op grond van de Wob </w:t>
      </w:r>
      <w:r w:rsidR="0023794B" w:rsidRPr="0030447D">
        <w:rPr>
          <w:rFonts w:ascii="Times New Roman" w:hAnsi="Times New Roman" w:cs="Times New Roman"/>
        </w:rPr>
        <w:t>geen belang hoeft te worden gesteld voor het indienen van een Wob-verzoek</w:t>
      </w:r>
      <w:r w:rsidR="00165151" w:rsidRPr="0030447D">
        <w:rPr>
          <w:rFonts w:ascii="Times New Roman" w:hAnsi="Times New Roman" w:cs="Times New Roman"/>
        </w:rPr>
        <w:t>,</w:t>
      </w:r>
      <w:r w:rsidR="00412093" w:rsidRPr="0030447D">
        <w:rPr>
          <w:rFonts w:ascii="Times New Roman" w:hAnsi="Times New Roman" w:cs="Times New Roman"/>
        </w:rPr>
        <w:t xml:space="preserve"> op het</w:t>
      </w:r>
      <w:r w:rsidR="0023794B" w:rsidRPr="0030447D">
        <w:rPr>
          <w:rFonts w:ascii="Times New Roman" w:hAnsi="Times New Roman" w:cs="Times New Roman"/>
        </w:rPr>
        <w:t xml:space="preserve"> bestuursorgaan de plicht berust om te beoordelen of de verzoeker h</w:t>
      </w:r>
      <w:r w:rsidR="00E95AF8" w:rsidRPr="0030447D">
        <w:rPr>
          <w:rFonts w:ascii="Times New Roman" w:hAnsi="Times New Roman" w:cs="Times New Roman"/>
        </w:rPr>
        <w:t>et oogmerk heeft om de informatie te openbaren voor een ieder. Deze overweging komt herhaaldelijk terug in de uitspraken waarin de verzoeker naar documenten vraagt in het kader van een bezwaarprocedure of beroepsprocedure</w:t>
      </w:r>
      <w:r w:rsidR="005E6FFF">
        <w:rPr>
          <w:rFonts w:ascii="Times New Roman" w:hAnsi="Times New Roman" w:cs="Times New Roman"/>
        </w:rPr>
        <w:t>.</w:t>
      </w:r>
      <w:r w:rsidR="005E6FFF">
        <w:rPr>
          <w:rStyle w:val="Voetnootmarkering"/>
          <w:rFonts w:ascii="Times New Roman" w:hAnsi="Times New Roman" w:cs="Times New Roman"/>
        </w:rPr>
        <w:footnoteReference w:id="46"/>
      </w:r>
      <w:r w:rsidR="005E6FFF">
        <w:rPr>
          <w:rFonts w:ascii="Times New Roman" w:hAnsi="Times New Roman" w:cs="Times New Roman"/>
        </w:rPr>
        <w:t xml:space="preserve"> </w:t>
      </w:r>
    </w:p>
    <w:p w14:paraId="222941CB" w14:textId="640E5D33" w:rsidR="0014425B" w:rsidRPr="005E6FFF" w:rsidRDefault="00E9645F" w:rsidP="009741E5">
      <w:pPr>
        <w:spacing w:line="360" w:lineRule="auto"/>
        <w:rPr>
          <w:rFonts w:ascii="Times New Roman" w:hAnsi="Times New Roman" w:cs="Times New Roman"/>
          <w:color w:val="FF0000"/>
        </w:rPr>
      </w:pPr>
      <w:r w:rsidRPr="0030447D">
        <w:rPr>
          <w:rFonts w:ascii="Times New Roman" w:hAnsi="Times New Roman" w:cs="Times New Roman"/>
        </w:rPr>
        <w:lastRenderedPageBreak/>
        <w:t>Uit de analyse van de geselecteerde uitspraken blijkt dat de meeste verzoeken die niet als Wob-verzoek worden aangemerkt, niet voldoen aan de criteria uit de Wob voor het oogmerk hebben om de gevraagde informatie te openbaren voor een ieder. Opmerk</w:t>
      </w:r>
      <w:r w:rsidR="007F2C58" w:rsidRPr="0030447D">
        <w:rPr>
          <w:rFonts w:ascii="Times New Roman" w:hAnsi="Times New Roman" w:cs="Times New Roman"/>
        </w:rPr>
        <w:t>elijk is dat de</w:t>
      </w:r>
      <w:r w:rsidR="00626F63" w:rsidRPr="0030447D">
        <w:rPr>
          <w:rFonts w:ascii="Times New Roman" w:hAnsi="Times New Roman" w:cs="Times New Roman"/>
        </w:rPr>
        <w:t xml:space="preserve"> rechtbank en zelfs</w:t>
      </w:r>
      <w:r w:rsidR="00165151" w:rsidRPr="0030447D">
        <w:rPr>
          <w:rFonts w:ascii="Times New Roman" w:hAnsi="Times New Roman" w:cs="Times New Roman"/>
        </w:rPr>
        <w:t xml:space="preserve"> Raad van State</w:t>
      </w:r>
      <w:r w:rsidR="00626F63" w:rsidRPr="0030447D">
        <w:rPr>
          <w:rFonts w:ascii="Times New Roman" w:hAnsi="Times New Roman" w:cs="Times New Roman"/>
        </w:rPr>
        <w:t xml:space="preserve"> </w:t>
      </w:r>
      <w:r w:rsidR="007F2C58" w:rsidRPr="0030447D">
        <w:rPr>
          <w:rFonts w:ascii="Times New Roman" w:hAnsi="Times New Roman" w:cs="Times New Roman"/>
        </w:rPr>
        <w:t>zich regelmatig ambtshalve moet buigen over de vraag of er in de betreffende situatie sprake is van een Wob-verzoek. Dit heeft te maken met het feit dat bestuursorganen</w:t>
      </w:r>
      <w:r w:rsidR="00C9137F">
        <w:rPr>
          <w:rFonts w:ascii="Times New Roman" w:hAnsi="Times New Roman" w:cs="Times New Roman"/>
        </w:rPr>
        <w:t xml:space="preserve"> soms</w:t>
      </w:r>
      <w:r w:rsidR="007F2C58" w:rsidRPr="0030447D">
        <w:rPr>
          <w:rFonts w:ascii="Times New Roman" w:hAnsi="Times New Roman" w:cs="Times New Roman"/>
        </w:rPr>
        <w:t xml:space="preserve"> in de primaire fase een verzoek dat eigenlijk gericht is op bijvoorbeeld artikel 7:4 Awb als Wob-verzoek inwilligen en inhoudelijk behandelen. Pas als de verzoeker in bezwaar gaat omdat hij niet alle documenten heeft gekregen wordt door bestuursorganen verweer gevoerd dat er geen sprake is van een Wob-verzoek of dat </w:t>
      </w:r>
      <w:r w:rsidR="00F839AB" w:rsidRPr="0030447D">
        <w:rPr>
          <w:rFonts w:ascii="Times New Roman" w:hAnsi="Times New Roman" w:cs="Times New Roman"/>
        </w:rPr>
        <w:t xml:space="preserve">een weigeringsgrond </w:t>
      </w:r>
      <w:r w:rsidR="007F2C58" w:rsidRPr="0030447D">
        <w:rPr>
          <w:rFonts w:ascii="Times New Roman" w:hAnsi="Times New Roman" w:cs="Times New Roman"/>
        </w:rPr>
        <w:t xml:space="preserve">van toepassing zijn. </w:t>
      </w:r>
    </w:p>
    <w:p w14:paraId="72592D7C" w14:textId="4F2D727C" w:rsidR="005E6FFF" w:rsidRPr="009712A2" w:rsidRDefault="00CF73C1" w:rsidP="009741E5">
      <w:pPr>
        <w:spacing w:line="360" w:lineRule="auto"/>
        <w:rPr>
          <w:rFonts w:ascii="Times New Roman" w:hAnsi="Times New Roman" w:cs="Times New Roman"/>
          <w:b/>
          <w:u w:val="single"/>
        </w:rPr>
      </w:pPr>
      <w:r w:rsidRPr="009712A2">
        <w:rPr>
          <w:rFonts w:ascii="Times New Roman" w:hAnsi="Times New Roman" w:cs="Times New Roman"/>
          <w:b/>
          <w:u w:val="single"/>
        </w:rPr>
        <w:t>3.4</w:t>
      </w:r>
      <w:r w:rsidR="009712A2" w:rsidRPr="009712A2">
        <w:rPr>
          <w:rFonts w:ascii="Times New Roman" w:hAnsi="Times New Roman" w:cs="Times New Roman"/>
          <w:b/>
          <w:u w:val="single"/>
        </w:rPr>
        <w:t xml:space="preserve">. </w:t>
      </w:r>
      <w:r w:rsidR="00AB7E6A" w:rsidRPr="009712A2">
        <w:rPr>
          <w:rFonts w:ascii="Times New Roman" w:hAnsi="Times New Roman" w:cs="Times New Roman"/>
          <w:b/>
          <w:u w:val="single"/>
        </w:rPr>
        <w:t>Topic c</w:t>
      </w:r>
      <w:r w:rsidR="0014425B" w:rsidRPr="009712A2">
        <w:rPr>
          <w:rFonts w:ascii="Times New Roman" w:hAnsi="Times New Roman" w:cs="Times New Roman"/>
          <w:b/>
          <w:u w:val="single"/>
        </w:rPr>
        <w:t>riterium</w:t>
      </w:r>
      <w:r w:rsidR="005E6FFF" w:rsidRPr="009712A2">
        <w:rPr>
          <w:rFonts w:ascii="Times New Roman" w:hAnsi="Times New Roman" w:cs="Times New Roman"/>
          <w:b/>
          <w:u w:val="single"/>
        </w:rPr>
        <w:t xml:space="preserve"> bestuurlijke aangelegenheid</w:t>
      </w:r>
    </w:p>
    <w:p w14:paraId="0304A2DE" w14:textId="0A3C6066" w:rsidR="009712A2" w:rsidRPr="00AB7E6A" w:rsidRDefault="008A4243" w:rsidP="009741E5">
      <w:pPr>
        <w:spacing w:line="360" w:lineRule="auto"/>
        <w:rPr>
          <w:rFonts w:ascii="Times New Roman" w:hAnsi="Times New Roman" w:cs="Times New Roman"/>
        </w:rPr>
      </w:pPr>
      <w:r w:rsidRPr="0030447D">
        <w:rPr>
          <w:rFonts w:ascii="Times New Roman" w:hAnsi="Times New Roman" w:cs="Times New Roman"/>
        </w:rPr>
        <w:t>Daarnaa</w:t>
      </w:r>
      <w:r w:rsidR="00C2060F" w:rsidRPr="0030447D">
        <w:rPr>
          <w:rFonts w:ascii="Times New Roman" w:hAnsi="Times New Roman" w:cs="Times New Roman"/>
        </w:rPr>
        <w:t>st worden er ook feitelijke vragen gesteld aan het bestuursorgaan</w:t>
      </w:r>
      <w:r w:rsidRPr="0030447D">
        <w:rPr>
          <w:rFonts w:ascii="Times New Roman" w:hAnsi="Times New Roman" w:cs="Times New Roman"/>
        </w:rPr>
        <w:t xml:space="preserve"> onder ve</w:t>
      </w:r>
      <w:r w:rsidR="00C2060F" w:rsidRPr="0030447D">
        <w:rPr>
          <w:rFonts w:ascii="Times New Roman" w:hAnsi="Times New Roman" w:cs="Times New Roman"/>
        </w:rPr>
        <w:t xml:space="preserve">rmelding van de Wob of geen expliciete verwijzing naar Wob. </w:t>
      </w:r>
      <w:r w:rsidR="005529FF" w:rsidRPr="0030447D">
        <w:rPr>
          <w:rFonts w:ascii="Times New Roman" w:hAnsi="Times New Roman" w:cs="Times New Roman"/>
        </w:rPr>
        <w:t xml:space="preserve">Uit de </w:t>
      </w:r>
      <w:r w:rsidR="00DB1611">
        <w:rPr>
          <w:rFonts w:ascii="Times New Roman" w:hAnsi="Times New Roman" w:cs="Times New Roman"/>
        </w:rPr>
        <w:t>jurispru</w:t>
      </w:r>
      <w:r w:rsidR="005E6FFF">
        <w:rPr>
          <w:rFonts w:ascii="Times New Roman" w:hAnsi="Times New Roman" w:cs="Times New Roman"/>
        </w:rPr>
        <w:t>dentie</w:t>
      </w:r>
      <w:r w:rsidR="005529FF" w:rsidRPr="0030447D">
        <w:rPr>
          <w:rFonts w:ascii="Times New Roman" w:hAnsi="Times New Roman" w:cs="Times New Roman"/>
        </w:rPr>
        <w:t>analyse blijkt dat de</w:t>
      </w:r>
      <w:r w:rsidR="00C2060F" w:rsidRPr="0030447D">
        <w:rPr>
          <w:rFonts w:ascii="Times New Roman" w:hAnsi="Times New Roman" w:cs="Times New Roman"/>
        </w:rPr>
        <w:t xml:space="preserve"> Raad van State met betrekking tot het stel</w:t>
      </w:r>
      <w:r w:rsidR="00233404" w:rsidRPr="0030447D">
        <w:rPr>
          <w:rFonts w:ascii="Times New Roman" w:hAnsi="Times New Roman" w:cs="Times New Roman"/>
        </w:rPr>
        <w:t>len van vragen verschillend heeft geoordeeld</w:t>
      </w:r>
      <w:r w:rsidR="005529FF" w:rsidRPr="0030447D">
        <w:rPr>
          <w:rFonts w:ascii="Times New Roman" w:hAnsi="Times New Roman" w:cs="Times New Roman"/>
        </w:rPr>
        <w:t xml:space="preserve">. </w:t>
      </w:r>
      <w:r w:rsidR="005E6FFF">
        <w:rPr>
          <w:rFonts w:ascii="Times New Roman" w:hAnsi="Times New Roman" w:cs="Times New Roman"/>
        </w:rPr>
        <w:t xml:space="preserve"> Zo heeft de Raad van State </w:t>
      </w:r>
      <w:r w:rsidR="00FF7699" w:rsidRPr="0030447D">
        <w:rPr>
          <w:rFonts w:ascii="Times New Roman" w:hAnsi="Times New Roman" w:cs="Times New Roman"/>
        </w:rPr>
        <w:t xml:space="preserve">in </w:t>
      </w:r>
      <w:r w:rsidR="005E6FFF">
        <w:rPr>
          <w:rFonts w:ascii="Times New Roman" w:hAnsi="Times New Roman" w:cs="Times New Roman"/>
        </w:rPr>
        <w:t>een uitspraak het verzoek</w:t>
      </w:r>
      <w:r w:rsidR="00FF7699" w:rsidRPr="0030447D">
        <w:rPr>
          <w:rFonts w:ascii="Times New Roman" w:hAnsi="Times New Roman" w:cs="Times New Roman"/>
        </w:rPr>
        <w:t xml:space="preserve"> waarin per e-mail vier vragen zijn gesteld met betrekking tot </w:t>
      </w:r>
      <w:r w:rsidR="002E120F" w:rsidRPr="0030447D">
        <w:rPr>
          <w:rFonts w:ascii="Times New Roman" w:hAnsi="Times New Roman" w:cs="Times New Roman"/>
        </w:rPr>
        <w:t xml:space="preserve">door het bestuursorgaan aangebrachte beplanting aan </w:t>
      </w:r>
      <w:r w:rsidR="005E6FFF">
        <w:rPr>
          <w:rFonts w:ascii="Times New Roman" w:hAnsi="Times New Roman" w:cs="Times New Roman"/>
        </w:rPr>
        <w:t xml:space="preserve">de </w:t>
      </w:r>
      <w:r w:rsidR="002E120F" w:rsidRPr="0030447D">
        <w:rPr>
          <w:rFonts w:ascii="Times New Roman" w:hAnsi="Times New Roman" w:cs="Times New Roman"/>
        </w:rPr>
        <w:t>buitenzijde van Goffertstadion ondanks vermelding van de Wob</w:t>
      </w:r>
      <w:r w:rsidR="006E16EC" w:rsidRPr="0030447D">
        <w:rPr>
          <w:rFonts w:ascii="Times New Roman" w:hAnsi="Times New Roman" w:cs="Times New Roman"/>
        </w:rPr>
        <w:t xml:space="preserve">, </w:t>
      </w:r>
      <w:r w:rsidR="002E120F" w:rsidRPr="0030447D">
        <w:rPr>
          <w:rFonts w:ascii="Times New Roman" w:hAnsi="Times New Roman" w:cs="Times New Roman"/>
        </w:rPr>
        <w:t xml:space="preserve"> niet </w:t>
      </w:r>
      <w:r w:rsidR="00445A43" w:rsidRPr="0030447D">
        <w:rPr>
          <w:rFonts w:ascii="Times New Roman" w:hAnsi="Times New Roman" w:cs="Times New Roman"/>
        </w:rPr>
        <w:t xml:space="preserve">als Wob-verzoek aangemerkt. </w:t>
      </w:r>
      <w:r w:rsidR="005E6FFF">
        <w:rPr>
          <w:rStyle w:val="Voetnootmarkering"/>
          <w:rFonts w:ascii="Times New Roman" w:hAnsi="Times New Roman" w:cs="Times New Roman"/>
        </w:rPr>
        <w:footnoteReference w:id="47"/>
      </w:r>
      <w:r w:rsidR="005E6FFF">
        <w:rPr>
          <w:rFonts w:ascii="Times New Roman" w:hAnsi="Times New Roman" w:cs="Times New Roman"/>
        </w:rPr>
        <w:t xml:space="preserve"> </w:t>
      </w:r>
      <w:r w:rsidR="00445A43" w:rsidRPr="0030447D">
        <w:rPr>
          <w:rFonts w:ascii="Times New Roman" w:hAnsi="Times New Roman" w:cs="Times New Roman"/>
        </w:rPr>
        <w:t>Deze vragen zijn</w:t>
      </w:r>
      <w:r w:rsidR="00246B90" w:rsidRPr="0030447D">
        <w:rPr>
          <w:rFonts w:ascii="Times New Roman" w:hAnsi="Times New Roman" w:cs="Times New Roman"/>
        </w:rPr>
        <w:t xml:space="preserve"> al</w:t>
      </w:r>
      <w:r w:rsidR="0057527C" w:rsidRPr="0030447D">
        <w:rPr>
          <w:rFonts w:ascii="Times New Roman" w:hAnsi="Times New Roman" w:cs="Times New Roman"/>
        </w:rPr>
        <w:t>s</w:t>
      </w:r>
      <w:r w:rsidR="005E6FFF">
        <w:rPr>
          <w:rFonts w:ascii="Times New Roman" w:hAnsi="Times New Roman" w:cs="Times New Roman"/>
        </w:rPr>
        <w:t xml:space="preserve"> feitelijke</w:t>
      </w:r>
      <w:r w:rsidR="0057527C" w:rsidRPr="0030447D">
        <w:rPr>
          <w:rFonts w:ascii="Times New Roman" w:hAnsi="Times New Roman" w:cs="Times New Roman"/>
        </w:rPr>
        <w:t xml:space="preserve"> vragen beschouwd omdat de vragen geen betrekking hadden op een bestuurlijke aangelegenheid. Daarmee werd niet aan deze criteria uit de Wob voldaan. </w:t>
      </w:r>
      <w:r w:rsidR="00052233">
        <w:rPr>
          <w:rFonts w:ascii="Times New Roman" w:hAnsi="Times New Roman" w:cs="Times New Roman"/>
        </w:rPr>
        <w:t xml:space="preserve">Dit bleek </w:t>
      </w:r>
      <w:r w:rsidR="00BA4539" w:rsidRPr="0030447D">
        <w:rPr>
          <w:rFonts w:ascii="Times New Roman" w:hAnsi="Times New Roman" w:cs="Times New Roman"/>
        </w:rPr>
        <w:t>uitspraak 15 het geval te zijn. In deze uitspraak bestond het verzoek</w:t>
      </w:r>
      <w:r w:rsidR="00DC479A" w:rsidRPr="0030447D">
        <w:rPr>
          <w:rFonts w:ascii="Times New Roman" w:hAnsi="Times New Roman" w:cs="Times New Roman"/>
        </w:rPr>
        <w:t xml:space="preserve"> uit informatieve vragen over uitvoering </w:t>
      </w:r>
      <w:r w:rsidR="00BA4539" w:rsidRPr="0030447D">
        <w:rPr>
          <w:rFonts w:ascii="Times New Roman" w:hAnsi="Times New Roman" w:cs="Times New Roman"/>
        </w:rPr>
        <w:t xml:space="preserve">van de </w:t>
      </w:r>
      <w:r w:rsidR="00DC479A" w:rsidRPr="0030447D">
        <w:rPr>
          <w:rFonts w:ascii="Times New Roman" w:hAnsi="Times New Roman" w:cs="Times New Roman"/>
        </w:rPr>
        <w:t>aanleg riolering in h</w:t>
      </w:r>
      <w:r w:rsidR="00553961" w:rsidRPr="0030447D">
        <w:rPr>
          <w:rFonts w:ascii="Times New Roman" w:hAnsi="Times New Roman" w:cs="Times New Roman"/>
        </w:rPr>
        <w:t>uis en inrichting openbaar riool</w:t>
      </w:r>
      <w:r w:rsidR="00052233">
        <w:rPr>
          <w:rFonts w:ascii="Times New Roman" w:hAnsi="Times New Roman" w:cs="Times New Roman"/>
        </w:rPr>
        <w:t>. Het verzoek was opnieuw</w:t>
      </w:r>
      <w:r w:rsidR="00BA4539" w:rsidRPr="0030447D">
        <w:rPr>
          <w:rFonts w:ascii="Times New Roman" w:hAnsi="Times New Roman" w:cs="Times New Roman"/>
        </w:rPr>
        <w:t xml:space="preserve"> niet </w:t>
      </w:r>
      <w:r w:rsidR="00553961" w:rsidRPr="0030447D">
        <w:rPr>
          <w:rFonts w:ascii="Times New Roman" w:hAnsi="Times New Roman" w:cs="Times New Roman"/>
        </w:rPr>
        <w:t xml:space="preserve">aangemerkt als een Wob-verzoek omdat het verzoek niet voldeed aan de criteria “bestuurlijke aangelegenheid”. </w:t>
      </w:r>
      <w:r w:rsidR="00764F4A" w:rsidRPr="0030447D">
        <w:rPr>
          <w:rFonts w:ascii="Times New Roman" w:hAnsi="Times New Roman" w:cs="Times New Roman"/>
        </w:rPr>
        <w:t xml:space="preserve">Bij </w:t>
      </w:r>
      <w:r w:rsidR="00052233">
        <w:rPr>
          <w:rFonts w:ascii="Times New Roman" w:hAnsi="Times New Roman" w:cs="Times New Roman"/>
        </w:rPr>
        <w:t>een ander uitspraak</w:t>
      </w:r>
      <w:r w:rsidR="0057527C" w:rsidRPr="0030447D">
        <w:rPr>
          <w:rFonts w:ascii="Times New Roman" w:hAnsi="Times New Roman" w:cs="Times New Roman"/>
        </w:rPr>
        <w:t xml:space="preserve"> werd in het verzoek </w:t>
      </w:r>
      <w:r w:rsidR="00764F4A" w:rsidRPr="0030447D">
        <w:rPr>
          <w:rFonts w:ascii="Times New Roman" w:hAnsi="Times New Roman" w:cs="Times New Roman"/>
        </w:rPr>
        <w:t>o</w:t>
      </w:r>
      <w:r w:rsidR="0057527C" w:rsidRPr="0030447D">
        <w:rPr>
          <w:rFonts w:ascii="Times New Roman" w:hAnsi="Times New Roman" w:cs="Times New Roman"/>
        </w:rPr>
        <w:t>nder vermelding van de Wob</w:t>
      </w:r>
      <w:r w:rsidR="00E42F27" w:rsidRPr="0030447D">
        <w:rPr>
          <w:rFonts w:ascii="Times New Roman" w:hAnsi="Times New Roman" w:cs="Times New Roman"/>
        </w:rPr>
        <w:t xml:space="preserve"> </w:t>
      </w:r>
      <w:r w:rsidR="00052233">
        <w:rPr>
          <w:rFonts w:ascii="Times New Roman" w:hAnsi="Times New Roman" w:cs="Times New Roman"/>
        </w:rPr>
        <w:t xml:space="preserve">de vraag </w:t>
      </w:r>
      <w:r w:rsidR="00764F4A" w:rsidRPr="0030447D">
        <w:rPr>
          <w:rFonts w:ascii="Times New Roman" w:hAnsi="Times New Roman" w:cs="Times New Roman"/>
        </w:rPr>
        <w:t xml:space="preserve">gesteld wat de jaarlijkse kosten zijn van het taxatiesysteem op grond waarvan </w:t>
      </w:r>
      <w:r w:rsidR="006E16EC" w:rsidRPr="0030447D">
        <w:rPr>
          <w:rFonts w:ascii="Times New Roman" w:hAnsi="Times New Roman" w:cs="Times New Roman"/>
        </w:rPr>
        <w:t xml:space="preserve">de </w:t>
      </w:r>
      <w:r w:rsidR="00764F4A" w:rsidRPr="0030447D">
        <w:rPr>
          <w:rFonts w:ascii="Times New Roman" w:hAnsi="Times New Roman" w:cs="Times New Roman"/>
        </w:rPr>
        <w:t>Woz-waarde wordt berekend</w:t>
      </w:r>
      <w:r w:rsidR="0057527C" w:rsidRPr="0030447D">
        <w:rPr>
          <w:rFonts w:ascii="Times New Roman" w:hAnsi="Times New Roman" w:cs="Times New Roman"/>
        </w:rPr>
        <w:t>.</w:t>
      </w:r>
      <w:r w:rsidR="00052233">
        <w:rPr>
          <w:rStyle w:val="Voetnootmarkering"/>
          <w:rFonts w:ascii="Times New Roman" w:hAnsi="Times New Roman" w:cs="Times New Roman"/>
        </w:rPr>
        <w:footnoteReference w:id="48"/>
      </w:r>
      <w:r w:rsidR="0057527C" w:rsidRPr="0030447D">
        <w:rPr>
          <w:rFonts w:ascii="Times New Roman" w:hAnsi="Times New Roman" w:cs="Times New Roman"/>
        </w:rPr>
        <w:t xml:space="preserve"> Dit verzoek</w:t>
      </w:r>
      <w:r w:rsidR="00764F4A" w:rsidRPr="0030447D">
        <w:rPr>
          <w:rFonts w:ascii="Times New Roman" w:hAnsi="Times New Roman" w:cs="Times New Roman"/>
        </w:rPr>
        <w:t xml:space="preserve"> </w:t>
      </w:r>
      <w:r w:rsidR="0057527C" w:rsidRPr="0030447D">
        <w:rPr>
          <w:rFonts w:ascii="Times New Roman" w:hAnsi="Times New Roman" w:cs="Times New Roman"/>
        </w:rPr>
        <w:t>werd</w:t>
      </w:r>
      <w:r w:rsidR="00BA4539" w:rsidRPr="0030447D">
        <w:rPr>
          <w:rFonts w:ascii="Times New Roman" w:hAnsi="Times New Roman" w:cs="Times New Roman"/>
        </w:rPr>
        <w:t xml:space="preserve"> </w:t>
      </w:r>
      <w:r w:rsidR="00764F4A" w:rsidRPr="0030447D">
        <w:rPr>
          <w:rFonts w:ascii="Times New Roman" w:hAnsi="Times New Roman" w:cs="Times New Roman"/>
        </w:rPr>
        <w:t>wél als Wob-verzoek aangemerkt. Hieraan is ten grondslag gelegd dat uit wetsgeschiedenis van de Wob volgt dat een verzoeker niet speci</w:t>
      </w:r>
      <w:r w:rsidR="0067659A" w:rsidRPr="0030447D">
        <w:rPr>
          <w:rFonts w:ascii="Times New Roman" w:hAnsi="Times New Roman" w:cs="Times New Roman"/>
        </w:rPr>
        <w:t>fieke documenten hoeft te benoemen</w:t>
      </w:r>
      <w:r w:rsidR="00764F4A" w:rsidRPr="0030447D">
        <w:rPr>
          <w:rFonts w:ascii="Times New Roman" w:hAnsi="Times New Roman" w:cs="Times New Roman"/>
        </w:rPr>
        <w:t xml:space="preserve">. </w:t>
      </w:r>
      <w:r w:rsidR="0067659A" w:rsidRPr="0030447D">
        <w:rPr>
          <w:rFonts w:ascii="Times New Roman" w:hAnsi="Times New Roman" w:cs="Times New Roman"/>
        </w:rPr>
        <w:t xml:space="preserve">Nu de gevraagde informatie was </w:t>
      </w:r>
      <w:r w:rsidR="00C46397" w:rsidRPr="0030447D">
        <w:rPr>
          <w:rFonts w:ascii="Times New Roman" w:hAnsi="Times New Roman" w:cs="Times New Roman"/>
        </w:rPr>
        <w:t>neergelegd in een document over e</w:t>
      </w:r>
      <w:r w:rsidR="002521B4" w:rsidRPr="0030447D">
        <w:rPr>
          <w:rFonts w:ascii="Times New Roman" w:hAnsi="Times New Roman" w:cs="Times New Roman"/>
        </w:rPr>
        <w:t>en bestuurlijke aange</w:t>
      </w:r>
      <w:r w:rsidR="006E16EC" w:rsidRPr="0030447D">
        <w:rPr>
          <w:rFonts w:ascii="Times New Roman" w:hAnsi="Times New Roman" w:cs="Times New Roman"/>
        </w:rPr>
        <w:t>legenheid betrof dit verzoek</w:t>
      </w:r>
      <w:r w:rsidR="00C46397" w:rsidRPr="0030447D">
        <w:rPr>
          <w:rFonts w:ascii="Times New Roman" w:hAnsi="Times New Roman" w:cs="Times New Roman"/>
        </w:rPr>
        <w:t xml:space="preserve"> hier </w:t>
      </w:r>
      <w:r w:rsidR="006E16EC" w:rsidRPr="0030447D">
        <w:rPr>
          <w:rFonts w:ascii="Times New Roman" w:hAnsi="Times New Roman" w:cs="Times New Roman"/>
        </w:rPr>
        <w:t xml:space="preserve">wel </w:t>
      </w:r>
      <w:r w:rsidR="00C46397" w:rsidRPr="0030447D">
        <w:rPr>
          <w:rFonts w:ascii="Times New Roman" w:hAnsi="Times New Roman" w:cs="Times New Roman"/>
        </w:rPr>
        <w:t>een Wob-verzoek.</w:t>
      </w:r>
      <w:r w:rsidR="005529FF" w:rsidRPr="0030447D">
        <w:rPr>
          <w:rFonts w:ascii="Times New Roman" w:hAnsi="Times New Roman" w:cs="Times New Roman"/>
        </w:rPr>
        <w:t xml:space="preserve"> Dit betekent dat als een verzoek </w:t>
      </w:r>
      <w:r w:rsidR="00553961" w:rsidRPr="0030447D">
        <w:rPr>
          <w:rFonts w:ascii="Times New Roman" w:hAnsi="Times New Roman" w:cs="Times New Roman"/>
        </w:rPr>
        <w:t xml:space="preserve">bestaat uit informatieve vragen, door een bestuursorgaan </w:t>
      </w:r>
      <w:r w:rsidR="00BA4539" w:rsidRPr="0030447D">
        <w:rPr>
          <w:rFonts w:ascii="Times New Roman" w:hAnsi="Times New Roman" w:cs="Times New Roman"/>
        </w:rPr>
        <w:t>moet worden getoetst</w:t>
      </w:r>
      <w:r w:rsidR="005529FF" w:rsidRPr="0030447D">
        <w:rPr>
          <w:rFonts w:ascii="Times New Roman" w:hAnsi="Times New Roman" w:cs="Times New Roman"/>
        </w:rPr>
        <w:t xml:space="preserve"> of deze vragen zien op informatie die is neergelegd in een do</w:t>
      </w:r>
      <w:r w:rsidR="00553961" w:rsidRPr="0030447D">
        <w:rPr>
          <w:rFonts w:ascii="Times New Roman" w:hAnsi="Times New Roman" w:cs="Times New Roman"/>
        </w:rPr>
        <w:t xml:space="preserve">cument en deze betrekking hebben </w:t>
      </w:r>
      <w:r w:rsidR="005529FF" w:rsidRPr="0030447D">
        <w:rPr>
          <w:rFonts w:ascii="Times New Roman" w:hAnsi="Times New Roman" w:cs="Times New Roman"/>
        </w:rPr>
        <w:t xml:space="preserve">op een bestuurlijke </w:t>
      </w:r>
      <w:r w:rsidR="00DC479A" w:rsidRPr="0030447D">
        <w:rPr>
          <w:rFonts w:ascii="Times New Roman" w:hAnsi="Times New Roman" w:cs="Times New Roman"/>
        </w:rPr>
        <w:t>aangelegenheid</w:t>
      </w:r>
      <w:r w:rsidR="005529FF" w:rsidRPr="0030447D">
        <w:rPr>
          <w:rFonts w:ascii="Times New Roman" w:hAnsi="Times New Roman" w:cs="Times New Roman"/>
        </w:rPr>
        <w:t>.</w:t>
      </w:r>
      <w:r w:rsidR="00BA4539" w:rsidRPr="0030447D">
        <w:rPr>
          <w:rFonts w:ascii="Times New Roman" w:hAnsi="Times New Roman" w:cs="Times New Roman"/>
        </w:rPr>
        <w:t xml:space="preserve"> Is dit niet het geval dan is er geen sprake van een Wob-verzoek.</w:t>
      </w:r>
      <w:r w:rsidR="004F5ACF" w:rsidRPr="0030447D">
        <w:rPr>
          <w:rFonts w:ascii="Times New Roman" w:hAnsi="Times New Roman" w:cs="Times New Roman"/>
        </w:rPr>
        <w:t xml:space="preserve"> Opvallend is dat uit de </w:t>
      </w:r>
      <w:r w:rsidR="00052233">
        <w:rPr>
          <w:rFonts w:ascii="Times New Roman" w:hAnsi="Times New Roman" w:cs="Times New Roman"/>
        </w:rPr>
        <w:t>jurisprudentie</w:t>
      </w:r>
      <w:r w:rsidR="004F5ACF" w:rsidRPr="0030447D">
        <w:rPr>
          <w:rFonts w:ascii="Times New Roman" w:hAnsi="Times New Roman" w:cs="Times New Roman"/>
        </w:rPr>
        <w:t>analyse naar voren is gekomen dat in</w:t>
      </w:r>
      <w:r w:rsidR="003863A0" w:rsidRPr="0030447D">
        <w:rPr>
          <w:rFonts w:ascii="Times New Roman" w:hAnsi="Times New Roman" w:cs="Times New Roman"/>
        </w:rPr>
        <w:t xml:space="preserve"> slechts drie</w:t>
      </w:r>
      <w:r w:rsidR="00616A20" w:rsidRPr="0030447D">
        <w:rPr>
          <w:rFonts w:ascii="Times New Roman" w:hAnsi="Times New Roman" w:cs="Times New Roman"/>
        </w:rPr>
        <w:t xml:space="preserve"> </w:t>
      </w:r>
      <w:r w:rsidR="004F5ACF" w:rsidRPr="0030447D">
        <w:rPr>
          <w:rFonts w:ascii="Times New Roman" w:hAnsi="Times New Roman" w:cs="Times New Roman"/>
        </w:rPr>
        <w:t>uitspraken</w:t>
      </w:r>
      <w:r w:rsidR="003C2AA9" w:rsidRPr="0030447D">
        <w:rPr>
          <w:rFonts w:ascii="Times New Roman" w:hAnsi="Times New Roman" w:cs="Times New Roman"/>
        </w:rPr>
        <w:t xml:space="preserve"> </w:t>
      </w:r>
      <w:r w:rsidR="003863A0" w:rsidRPr="0030447D">
        <w:rPr>
          <w:rFonts w:ascii="Times New Roman" w:hAnsi="Times New Roman" w:cs="Times New Roman"/>
        </w:rPr>
        <w:t xml:space="preserve">de rechter zich </w:t>
      </w:r>
      <w:r w:rsidR="001D6E61" w:rsidRPr="0030447D">
        <w:rPr>
          <w:rFonts w:ascii="Times New Roman" w:hAnsi="Times New Roman" w:cs="Times New Roman"/>
        </w:rPr>
        <w:t xml:space="preserve">bij de criteria bestuurlijke aangelegenheid </w:t>
      </w:r>
      <w:r w:rsidR="003863A0" w:rsidRPr="0030447D">
        <w:rPr>
          <w:rFonts w:ascii="Times New Roman" w:hAnsi="Times New Roman" w:cs="Times New Roman"/>
        </w:rPr>
        <w:t>heeft gebogen over de vraag of er wel of geen sprake is van een Wob-verzoek.</w:t>
      </w:r>
      <w:r w:rsidR="00616A20" w:rsidRPr="0030447D">
        <w:rPr>
          <w:rFonts w:ascii="Times New Roman" w:hAnsi="Times New Roman" w:cs="Times New Roman"/>
        </w:rPr>
        <w:t xml:space="preserve"> Dit betekent da</w:t>
      </w:r>
      <w:r w:rsidR="003863A0" w:rsidRPr="0030447D">
        <w:rPr>
          <w:rFonts w:ascii="Times New Roman" w:hAnsi="Times New Roman" w:cs="Times New Roman"/>
        </w:rPr>
        <w:t>t deze criteria uit de Wob ni</w:t>
      </w:r>
      <w:r w:rsidR="00052233">
        <w:rPr>
          <w:rFonts w:ascii="Times New Roman" w:hAnsi="Times New Roman" w:cs="Times New Roman"/>
        </w:rPr>
        <w:t>et vaak leidt tot de vraag of er</w:t>
      </w:r>
      <w:r w:rsidR="003863A0" w:rsidRPr="0030447D">
        <w:rPr>
          <w:rFonts w:ascii="Times New Roman" w:hAnsi="Times New Roman" w:cs="Times New Roman"/>
        </w:rPr>
        <w:t xml:space="preserve"> sprake is van een Wob-ve</w:t>
      </w:r>
      <w:r w:rsidR="00A60EFB">
        <w:rPr>
          <w:rFonts w:ascii="Times New Roman" w:hAnsi="Times New Roman" w:cs="Times New Roman"/>
        </w:rPr>
        <w:t>r</w:t>
      </w:r>
      <w:r w:rsidR="00052233">
        <w:rPr>
          <w:rFonts w:ascii="Times New Roman" w:hAnsi="Times New Roman" w:cs="Times New Roman"/>
        </w:rPr>
        <w:t>zoek</w:t>
      </w:r>
      <w:r w:rsidR="009712A2">
        <w:rPr>
          <w:rFonts w:ascii="Times New Roman" w:hAnsi="Times New Roman" w:cs="Times New Roman"/>
        </w:rPr>
        <w:t>.</w:t>
      </w:r>
    </w:p>
    <w:p w14:paraId="598BFD18" w14:textId="63E8E2FB" w:rsidR="009718A5" w:rsidRPr="009712A2" w:rsidRDefault="00CF73C1" w:rsidP="009741E5">
      <w:pPr>
        <w:spacing w:line="360" w:lineRule="auto"/>
        <w:rPr>
          <w:rFonts w:ascii="Times New Roman" w:hAnsi="Times New Roman" w:cs="Times New Roman"/>
          <w:b/>
          <w:u w:val="single"/>
        </w:rPr>
      </w:pPr>
      <w:r w:rsidRPr="009712A2">
        <w:rPr>
          <w:rFonts w:ascii="Times New Roman" w:hAnsi="Times New Roman" w:cs="Times New Roman"/>
          <w:b/>
          <w:u w:val="single"/>
        </w:rPr>
        <w:lastRenderedPageBreak/>
        <w:t>3.5</w:t>
      </w:r>
      <w:r w:rsidR="009712A2" w:rsidRPr="009712A2">
        <w:rPr>
          <w:rFonts w:ascii="Times New Roman" w:hAnsi="Times New Roman" w:cs="Times New Roman"/>
          <w:b/>
          <w:u w:val="single"/>
        </w:rPr>
        <w:t>.</w:t>
      </w:r>
      <w:r w:rsidR="00AB7E6A" w:rsidRPr="009712A2">
        <w:rPr>
          <w:rFonts w:ascii="Times New Roman" w:hAnsi="Times New Roman" w:cs="Times New Roman"/>
          <w:b/>
          <w:u w:val="single"/>
        </w:rPr>
        <w:t xml:space="preserve"> Topic c</w:t>
      </w:r>
      <w:r w:rsidR="0014425B" w:rsidRPr="009712A2">
        <w:rPr>
          <w:rFonts w:ascii="Times New Roman" w:hAnsi="Times New Roman" w:cs="Times New Roman"/>
          <w:b/>
          <w:u w:val="single"/>
        </w:rPr>
        <w:t>riterium</w:t>
      </w:r>
      <w:r w:rsidR="009718A5" w:rsidRPr="009712A2">
        <w:rPr>
          <w:rFonts w:ascii="Times New Roman" w:hAnsi="Times New Roman" w:cs="Times New Roman"/>
          <w:b/>
          <w:u w:val="single"/>
        </w:rPr>
        <w:t xml:space="preserve"> bijzondere openbaarheidsregeling</w:t>
      </w:r>
    </w:p>
    <w:p w14:paraId="2197FFA2" w14:textId="236FB32D" w:rsidR="000D4BE1" w:rsidRPr="0030447D" w:rsidRDefault="00577CB5" w:rsidP="009741E5">
      <w:pPr>
        <w:spacing w:line="360" w:lineRule="auto"/>
        <w:rPr>
          <w:rFonts w:ascii="Times New Roman" w:hAnsi="Times New Roman" w:cs="Times New Roman"/>
        </w:rPr>
      </w:pPr>
      <w:r w:rsidRPr="0030447D">
        <w:rPr>
          <w:rFonts w:ascii="Times New Roman" w:hAnsi="Times New Roman" w:cs="Times New Roman"/>
        </w:rPr>
        <w:t>Ten aanzien van de criteria bijzondere openbaarheidsregeling</w:t>
      </w:r>
      <w:r w:rsidR="0057527C" w:rsidRPr="0030447D">
        <w:rPr>
          <w:rFonts w:ascii="Times New Roman" w:hAnsi="Times New Roman" w:cs="Times New Roman"/>
        </w:rPr>
        <w:t xml:space="preserve"> met een uitputtende karakter</w:t>
      </w:r>
      <w:r w:rsidR="00855B99" w:rsidRPr="0030447D">
        <w:rPr>
          <w:rFonts w:ascii="Times New Roman" w:hAnsi="Times New Roman" w:cs="Times New Roman"/>
        </w:rPr>
        <w:t xml:space="preserve"> is </w:t>
      </w:r>
      <w:r w:rsidR="000D4BE1" w:rsidRPr="0030447D">
        <w:rPr>
          <w:rFonts w:ascii="Times New Roman" w:hAnsi="Times New Roman" w:cs="Times New Roman"/>
        </w:rPr>
        <w:t xml:space="preserve">door de rechter in alle gevallen </w:t>
      </w:r>
      <w:r w:rsidR="0023751E" w:rsidRPr="0030447D">
        <w:rPr>
          <w:rFonts w:ascii="Times New Roman" w:hAnsi="Times New Roman" w:cs="Times New Roman"/>
        </w:rPr>
        <w:t>de volgende overwegingen ten grondslag gelegd om tot de conclusie te komen dat een dergelijk</w:t>
      </w:r>
      <w:r w:rsidR="0057527C" w:rsidRPr="0030447D">
        <w:rPr>
          <w:rFonts w:ascii="Times New Roman" w:hAnsi="Times New Roman" w:cs="Times New Roman"/>
        </w:rPr>
        <w:t xml:space="preserve"> verzoek niet onder de Wob valt</w:t>
      </w:r>
      <w:r w:rsidR="0023751E" w:rsidRPr="0030447D">
        <w:rPr>
          <w:rFonts w:ascii="Times New Roman" w:hAnsi="Times New Roman" w:cs="Times New Roman"/>
        </w:rPr>
        <w:t>.</w:t>
      </w:r>
      <w:r w:rsidR="00855B99" w:rsidRPr="0030447D">
        <w:rPr>
          <w:rFonts w:ascii="Times New Roman" w:hAnsi="Times New Roman" w:cs="Times New Roman"/>
        </w:rPr>
        <w:t xml:space="preserve"> Er werd</w:t>
      </w:r>
      <w:r w:rsidR="006A1EBF" w:rsidRPr="0030447D">
        <w:rPr>
          <w:rFonts w:ascii="Times New Roman" w:hAnsi="Times New Roman" w:cs="Times New Roman"/>
        </w:rPr>
        <w:t xml:space="preserve"> getoe</w:t>
      </w:r>
      <w:r w:rsidR="00246B90" w:rsidRPr="0030447D">
        <w:rPr>
          <w:rFonts w:ascii="Times New Roman" w:hAnsi="Times New Roman" w:cs="Times New Roman"/>
        </w:rPr>
        <w:t>tst</w:t>
      </w:r>
      <w:r w:rsidR="0067659A" w:rsidRPr="0030447D">
        <w:rPr>
          <w:rFonts w:ascii="Times New Roman" w:hAnsi="Times New Roman" w:cs="Times New Roman"/>
        </w:rPr>
        <w:t xml:space="preserve"> op</w:t>
      </w:r>
      <w:r w:rsidR="00246B90" w:rsidRPr="0030447D">
        <w:rPr>
          <w:rFonts w:ascii="Times New Roman" w:hAnsi="Times New Roman" w:cs="Times New Roman"/>
        </w:rPr>
        <w:t xml:space="preserve"> welke bepaling uit bijzonder</w:t>
      </w:r>
      <w:r w:rsidR="0067659A" w:rsidRPr="0030447D">
        <w:rPr>
          <w:rFonts w:ascii="Times New Roman" w:hAnsi="Times New Roman" w:cs="Times New Roman"/>
        </w:rPr>
        <w:t xml:space="preserve">e wetgeving de gevraagde informatie berust. </w:t>
      </w:r>
      <w:r w:rsidR="00855B99" w:rsidRPr="0030447D">
        <w:rPr>
          <w:rFonts w:ascii="Times New Roman" w:hAnsi="Times New Roman" w:cs="Times New Roman"/>
        </w:rPr>
        <w:t>Vervolgens werd</w:t>
      </w:r>
      <w:r w:rsidR="00C56CF0" w:rsidRPr="0030447D">
        <w:rPr>
          <w:rFonts w:ascii="Times New Roman" w:hAnsi="Times New Roman" w:cs="Times New Roman"/>
        </w:rPr>
        <w:t xml:space="preserve"> </w:t>
      </w:r>
      <w:r w:rsidR="0057527C" w:rsidRPr="0030447D">
        <w:rPr>
          <w:rFonts w:ascii="Times New Roman" w:hAnsi="Times New Roman" w:cs="Times New Roman"/>
        </w:rPr>
        <w:t xml:space="preserve">door de rechter getoetst of deze bepaling een beperkte openbaarheidsregeling </w:t>
      </w:r>
      <w:r w:rsidR="000D4BE1" w:rsidRPr="0030447D">
        <w:rPr>
          <w:rFonts w:ascii="Times New Roman" w:hAnsi="Times New Roman" w:cs="Times New Roman"/>
        </w:rPr>
        <w:t xml:space="preserve">of geheimhouding </w:t>
      </w:r>
      <w:r w:rsidR="0057527C" w:rsidRPr="0030447D">
        <w:rPr>
          <w:rFonts w:ascii="Times New Roman" w:hAnsi="Times New Roman" w:cs="Times New Roman"/>
        </w:rPr>
        <w:t xml:space="preserve">bevat. </w:t>
      </w:r>
      <w:r w:rsidR="00855B99" w:rsidRPr="0030447D">
        <w:rPr>
          <w:rFonts w:ascii="Times New Roman" w:hAnsi="Times New Roman" w:cs="Times New Roman"/>
        </w:rPr>
        <w:t>Bij deze toetsing werd</w:t>
      </w:r>
      <w:r w:rsidR="000D4BE1" w:rsidRPr="0030447D">
        <w:rPr>
          <w:rFonts w:ascii="Times New Roman" w:hAnsi="Times New Roman" w:cs="Times New Roman"/>
        </w:rPr>
        <w:t xml:space="preserve"> ook</w:t>
      </w:r>
      <w:r w:rsidR="00855B99" w:rsidRPr="0030447D">
        <w:rPr>
          <w:rFonts w:ascii="Times New Roman" w:hAnsi="Times New Roman" w:cs="Times New Roman"/>
        </w:rPr>
        <w:t xml:space="preserve"> de</w:t>
      </w:r>
      <w:r w:rsidR="00C56CF0" w:rsidRPr="0030447D">
        <w:rPr>
          <w:rFonts w:ascii="Times New Roman" w:hAnsi="Times New Roman" w:cs="Times New Roman"/>
        </w:rPr>
        <w:t xml:space="preserve"> memorie van toelichting van de </w:t>
      </w:r>
      <w:r w:rsidR="0057527C" w:rsidRPr="0030447D">
        <w:rPr>
          <w:rFonts w:ascii="Times New Roman" w:hAnsi="Times New Roman" w:cs="Times New Roman"/>
        </w:rPr>
        <w:t xml:space="preserve">bijzondere wetgeving over de betreffende bepaling </w:t>
      </w:r>
      <w:r w:rsidR="00855B99" w:rsidRPr="0030447D">
        <w:rPr>
          <w:rFonts w:ascii="Times New Roman" w:hAnsi="Times New Roman" w:cs="Times New Roman"/>
        </w:rPr>
        <w:t xml:space="preserve">bekeken. </w:t>
      </w:r>
      <w:r w:rsidR="000D4BE1" w:rsidRPr="0030447D">
        <w:rPr>
          <w:rFonts w:ascii="Times New Roman" w:hAnsi="Times New Roman" w:cs="Times New Roman"/>
        </w:rPr>
        <w:t>Wanneer de gevraagde informati</w:t>
      </w:r>
      <w:r w:rsidR="00D750A0">
        <w:rPr>
          <w:rFonts w:ascii="Times New Roman" w:hAnsi="Times New Roman" w:cs="Times New Roman"/>
        </w:rPr>
        <w:t xml:space="preserve">e was </w:t>
      </w:r>
      <w:r w:rsidR="000D4BE1" w:rsidRPr="0030447D">
        <w:rPr>
          <w:rFonts w:ascii="Times New Roman" w:hAnsi="Times New Roman" w:cs="Times New Roman"/>
        </w:rPr>
        <w:t>opgenomen in een bijzond</w:t>
      </w:r>
      <w:r w:rsidR="00D750A0">
        <w:rPr>
          <w:rFonts w:ascii="Times New Roman" w:hAnsi="Times New Roman" w:cs="Times New Roman"/>
        </w:rPr>
        <w:t xml:space="preserve">ere openbaarheidsregeling ten aanzien waarvan </w:t>
      </w:r>
      <w:r w:rsidR="000D4BE1" w:rsidRPr="0030447D">
        <w:rPr>
          <w:rFonts w:ascii="Times New Roman" w:hAnsi="Times New Roman" w:cs="Times New Roman"/>
        </w:rPr>
        <w:t>een beperkte openbaarheid of geheimhouding</w:t>
      </w:r>
      <w:r w:rsidR="00D750A0">
        <w:rPr>
          <w:rFonts w:ascii="Times New Roman" w:hAnsi="Times New Roman" w:cs="Times New Roman"/>
        </w:rPr>
        <w:t xml:space="preserve"> was </w:t>
      </w:r>
      <w:r w:rsidR="00855B99" w:rsidRPr="0030447D">
        <w:rPr>
          <w:rFonts w:ascii="Times New Roman" w:hAnsi="Times New Roman" w:cs="Times New Roman"/>
        </w:rPr>
        <w:t>opgelegd</w:t>
      </w:r>
      <w:r w:rsidR="00D750A0">
        <w:rPr>
          <w:rFonts w:ascii="Times New Roman" w:hAnsi="Times New Roman" w:cs="Times New Roman"/>
        </w:rPr>
        <w:t>, werd</w:t>
      </w:r>
      <w:r w:rsidR="000D4BE1" w:rsidRPr="0030447D">
        <w:rPr>
          <w:rFonts w:ascii="Times New Roman" w:hAnsi="Times New Roman" w:cs="Times New Roman"/>
        </w:rPr>
        <w:t xml:space="preserve"> met openbaarmaking van de informatie</w:t>
      </w:r>
      <w:r w:rsidR="00855B99" w:rsidRPr="0030447D">
        <w:rPr>
          <w:rFonts w:ascii="Times New Roman" w:hAnsi="Times New Roman" w:cs="Times New Roman"/>
        </w:rPr>
        <w:t xml:space="preserve"> op grond van de Wob</w:t>
      </w:r>
      <w:r w:rsidR="000D4BE1" w:rsidRPr="0030447D">
        <w:rPr>
          <w:rFonts w:ascii="Times New Roman" w:hAnsi="Times New Roman" w:cs="Times New Roman"/>
        </w:rPr>
        <w:t xml:space="preserve"> afbreuk gedaan aan de goede werking van deze bepaling. </w:t>
      </w:r>
      <w:r w:rsidR="00D750A0">
        <w:rPr>
          <w:rFonts w:ascii="Times New Roman" w:hAnsi="Times New Roman" w:cs="Times New Roman"/>
        </w:rPr>
        <w:t xml:space="preserve">Dit verzoek diende </w:t>
      </w:r>
      <w:r w:rsidR="000D4BE1" w:rsidRPr="0030447D">
        <w:rPr>
          <w:rFonts w:ascii="Times New Roman" w:hAnsi="Times New Roman" w:cs="Times New Roman"/>
        </w:rPr>
        <w:t>dan aangemerkt worden als een bijzondere openbaarheidsregeling met een uitputtende karakter die voorrang h</w:t>
      </w:r>
      <w:r w:rsidR="00855B99" w:rsidRPr="0030447D">
        <w:rPr>
          <w:rFonts w:ascii="Times New Roman" w:hAnsi="Times New Roman" w:cs="Times New Roman"/>
        </w:rPr>
        <w:t>eeft op de Wob. Deze verzoeken werden daarom</w:t>
      </w:r>
      <w:r w:rsidR="000D4BE1" w:rsidRPr="0030447D">
        <w:rPr>
          <w:rFonts w:ascii="Times New Roman" w:hAnsi="Times New Roman" w:cs="Times New Roman"/>
        </w:rPr>
        <w:t xml:space="preserve"> nie</w:t>
      </w:r>
      <w:r w:rsidR="00D750A0">
        <w:rPr>
          <w:rFonts w:ascii="Times New Roman" w:hAnsi="Times New Roman" w:cs="Times New Roman"/>
        </w:rPr>
        <w:t xml:space="preserve">t als Wob-verzoeken aangemerkt. </w:t>
      </w:r>
      <w:r w:rsidR="00D750A0">
        <w:rPr>
          <w:rStyle w:val="Voetnootmarkering"/>
          <w:rFonts w:ascii="Times New Roman" w:hAnsi="Times New Roman" w:cs="Times New Roman"/>
        </w:rPr>
        <w:footnoteReference w:id="49"/>
      </w:r>
    </w:p>
    <w:p w14:paraId="26870414" w14:textId="158D0097" w:rsidR="00F402CF" w:rsidRPr="0030447D" w:rsidRDefault="00D750A0" w:rsidP="009741E5">
      <w:pPr>
        <w:spacing w:line="360" w:lineRule="auto"/>
        <w:rPr>
          <w:rFonts w:ascii="Times New Roman" w:hAnsi="Times New Roman" w:cs="Times New Roman"/>
        </w:rPr>
      </w:pPr>
      <w:r>
        <w:rPr>
          <w:rFonts w:ascii="Times New Roman" w:hAnsi="Times New Roman" w:cs="Times New Roman"/>
        </w:rPr>
        <w:t>Uit de jurisprudentie</w:t>
      </w:r>
      <w:r w:rsidR="00E9645F" w:rsidRPr="0030447D">
        <w:rPr>
          <w:rFonts w:ascii="Times New Roman" w:hAnsi="Times New Roman" w:cs="Times New Roman"/>
        </w:rPr>
        <w:t xml:space="preserve">analyse volgt verder dat het expliciet verwijzen naar de Wob niet direct leidt tot een Wob-verzoek. Dit kan worden afgeleid uit het feit dat in de </w:t>
      </w:r>
      <w:r w:rsidR="00E9645F" w:rsidRPr="00A60EFB">
        <w:rPr>
          <w:rFonts w:ascii="Times New Roman" w:hAnsi="Times New Roman" w:cs="Times New Roman"/>
        </w:rPr>
        <w:t xml:space="preserve">analyse </w:t>
      </w:r>
      <w:r w:rsidR="00A60EFB" w:rsidRPr="00A60EFB">
        <w:rPr>
          <w:rFonts w:ascii="Times New Roman" w:hAnsi="Times New Roman" w:cs="Times New Roman"/>
        </w:rPr>
        <w:t>in 18</w:t>
      </w:r>
      <w:r w:rsidR="00E9645F" w:rsidRPr="00A60EFB">
        <w:rPr>
          <w:rFonts w:ascii="Times New Roman" w:hAnsi="Times New Roman" w:cs="Times New Roman"/>
        </w:rPr>
        <w:t xml:space="preserve"> van de 29  </w:t>
      </w:r>
      <w:r w:rsidR="00E9645F" w:rsidRPr="0030447D">
        <w:rPr>
          <w:rFonts w:ascii="Times New Roman" w:hAnsi="Times New Roman" w:cs="Times New Roman"/>
        </w:rPr>
        <w:t>uitspraken de rechter tot het oordeel was gekomen dat het verzoek geen Wob-verzoek is terwijl de Wob als grondslag was benoemd.</w:t>
      </w:r>
      <w:r w:rsidR="00F402CF" w:rsidRPr="0030447D">
        <w:rPr>
          <w:rFonts w:ascii="Times New Roman" w:hAnsi="Times New Roman" w:cs="Times New Roman"/>
        </w:rPr>
        <w:t xml:space="preserve"> </w:t>
      </w:r>
      <w:r w:rsidR="004C5418" w:rsidRPr="0030447D">
        <w:rPr>
          <w:rFonts w:ascii="Times New Roman" w:hAnsi="Times New Roman" w:cs="Times New Roman"/>
        </w:rPr>
        <w:t xml:space="preserve">Wel kan hierover worden opgemerkt dat wanneer een verzoek is gericht op </w:t>
      </w:r>
      <w:r>
        <w:rPr>
          <w:rFonts w:ascii="Times New Roman" w:hAnsi="Times New Roman" w:cs="Times New Roman"/>
        </w:rPr>
        <w:t xml:space="preserve">het </w:t>
      </w:r>
      <w:r w:rsidR="004C5418" w:rsidRPr="0030447D">
        <w:rPr>
          <w:rFonts w:ascii="Times New Roman" w:hAnsi="Times New Roman" w:cs="Times New Roman"/>
        </w:rPr>
        <w:t xml:space="preserve">verzamelen van documenten ten </w:t>
      </w:r>
      <w:r w:rsidR="0052325D" w:rsidRPr="0030447D">
        <w:rPr>
          <w:rFonts w:ascii="Times New Roman" w:hAnsi="Times New Roman" w:cs="Times New Roman"/>
        </w:rPr>
        <w:t>behoeve van een bezwaar of beroepsprocedure</w:t>
      </w:r>
      <w:r w:rsidR="004C5418" w:rsidRPr="0030447D">
        <w:rPr>
          <w:rFonts w:ascii="Times New Roman" w:hAnsi="Times New Roman" w:cs="Times New Roman"/>
        </w:rPr>
        <w:t xml:space="preserve"> en in dit verzoek de Wob niet wordt benoemd, dit </w:t>
      </w:r>
      <w:r w:rsidR="0052325D" w:rsidRPr="0030447D">
        <w:rPr>
          <w:rFonts w:ascii="Times New Roman" w:hAnsi="Times New Roman" w:cs="Times New Roman"/>
        </w:rPr>
        <w:t xml:space="preserve">sneller </w:t>
      </w:r>
      <w:r w:rsidR="004C5418" w:rsidRPr="0030447D">
        <w:rPr>
          <w:rFonts w:ascii="Times New Roman" w:hAnsi="Times New Roman" w:cs="Times New Roman"/>
        </w:rPr>
        <w:t>doorslag geeft om aan te nemen dat er geen sprake is van een Wob-verzoek.</w:t>
      </w:r>
    </w:p>
    <w:p w14:paraId="12CAC134" w14:textId="7858AA33" w:rsidR="009718A5" w:rsidRPr="009712A2" w:rsidRDefault="00CF73C1" w:rsidP="009741E5">
      <w:pPr>
        <w:spacing w:line="360" w:lineRule="auto"/>
        <w:rPr>
          <w:rFonts w:ascii="Times New Roman" w:hAnsi="Times New Roman" w:cs="Times New Roman"/>
          <w:b/>
        </w:rPr>
      </w:pPr>
      <w:r w:rsidRPr="009712A2">
        <w:rPr>
          <w:rFonts w:ascii="Times New Roman" w:hAnsi="Times New Roman" w:cs="Times New Roman"/>
          <w:b/>
          <w:u w:val="single"/>
        </w:rPr>
        <w:t>3.6</w:t>
      </w:r>
      <w:r w:rsidR="009712A2" w:rsidRPr="009712A2">
        <w:rPr>
          <w:rFonts w:ascii="Times New Roman" w:hAnsi="Times New Roman" w:cs="Times New Roman"/>
          <w:b/>
          <w:u w:val="single"/>
        </w:rPr>
        <w:t>.</w:t>
      </w:r>
      <w:r w:rsidRPr="009712A2">
        <w:rPr>
          <w:rFonts w:ascii="Times New Roman" w:hAnsi="Times New Roman" w:cs="Times New Roman"/>
          <w:b/>
          <w:u w:val="single"/>
        </w:rPr>
        <w:t xml:space="preserve"> </w:t>
      </w:r>
      <w:r w:rsidR="00E9645F" w:rsidRPr="009712A2">
        <w:rPr>
          <w:rFonts w:ascii="Times New Roman" w:hAnsi="Times New Roman" w:cs="Times New Roman"/>
          <w:b/>
          <w:u w:val="single"/>
        </w:rPr>
        <w:t>Wel sprake van Wob-verzoek</w:t>
      </w:r>
      <w:r w:rsidR="00E9645F" w:rsidRPr="009712A2">
        <w:rPr>
          <w:rFonts w:ascii="Times New Roman" w:hAnsi="Times New Roman" w:cs="Times New Roman"/>
          <w:b/>
        </w:rPr>
        <w:t xml:space="preserve"> </w:t>
      </w:r>
    </w:p>
    <w:p w14:paraId="1A197A98" w14:textId="4D802F0F" w:rsidR="009438F4" w:rsidRPr="0030447D" w:rsidRDefault="00D750A0" w:rsidP="009741E5">
      <w:pPr>
        <w:spacing w:line="360" w:lineRule="auto"/>
        <w:rPr>
          <w:rFonts w:ascii="Times New Roman" w:hAnsi="Times New Roman" w:cs="Times New Roman"/>
        </w:rPr>
      </w:pPr>
      <w:r>
        <w:rPr>
          <w:rFonts w:ascii="Times New Roman" w:hAnsi="Times New Roman" w:cs="Times New Roman"/>
        </w:rPr>
        <w:t>In vier uitspraken is de rechter</w:t>
      </w:r>
      <w:r w:rsidR="00E9645F" w:rsidRPr="0030447D">
        <w:rPr>
          <w:rFonts w:ascii="Times New Roman" w:hAnsi="Times New Roman" w:cs="Times New Roman"/>
        </w:rPr>
        <w:t xml:space="preserve"> tot het oordeel gekomen dat er </w:t>
      </w:r>
      <w:r>
        <w:rPr>
          <w:rFonts w:ascii="Times New Roman" w:hAnsi="Times New Roman" w:cs="Times New Roman"/>
        </w:rPr>
        <w:t xml:space="preserve">wél </w:t>
      </w:r>
      <w:r w:rsidR="00E9645F" w:rsidRPr="0030447D">
        <w:rPr>
          <w:rFonts w:ascii="Times New Roman" w:hAnsi="Times New Roman" w:cs="Times New Roman"/>
        </w:rPr>
        <w:t>sprake is van een Wob-verzoek in de zin van artikel 3, lid 1 Wob.</w:t>
      </w:r>
      <w:r w:rsidR="000230F1" w:rsidRPr="0030447D">
        <w:rPr>
          <w:rFonts w:ascii="Times New Roman" w:hAnsi="Times New Roman" w:cs="Times New Roman"/>
        </w:rPr>
        <w:t xml:space="preserve"> In </w:t>
      </w:r>
      <w:r w:rsidR="00555F44" w:rsidRPr="0030447D">
        <w:rPr>
          <w:rFonts w:ascii="Times New Roman" w:hAnsi="Times New Roman" w:cs="Times New Roman"/>
        </w:rPr>
        <w:t xml:space="preserve">uitspraak </w:t>
      </w:r>
      <w:r w:rsidR="000230F1" w:rsidRPr="0030447D">
        <w:rPr>
          <w:rFonts w:ascii="Times New Roman" w:hAnsi="Times New Roman" w:cs="Times New Roman"/>
        </w:rPr>
        <w:t xml:space="preserve">13 </w:t>
      </w:r>
      <w:r w:rsidR="00555F44" w:rsidRPr="0030447D">
        <w:rPr>
          <w:rFonts w:ascii="Times New Roman" w:hAnsi="Times New Roman" w:cs="Times New Roman"/>
        </w:rPr>
        <w:t>had de verzoeker in zijn</w:t>
      </w:r>
      <w:r>
        <w:rPr>
          <w:rFonts w:ascii="Times New Roman" w:hAnsi="Times New Roman" w:cs="Times New Roman"/>
        </w:rPr>
        <w:t xml:space="preserve"> verzoek de Wob als grondslag ge</w:t>
      </w:r>
      <w:r w:rsidR="00555F44" w:rsidRPr="0030447D">
        <w:rPr>
          <w:rFonts w:ascii="Times New Roman" w:hAnsi="Times New Roman" w:cs="Times New Roman"/>
        </w:rPr>
        <w:t>noemd</w:t>
      </w:r>
      <w:r w:rsidR="000230F1" w:rsidRPr="0030447D">
        <w:rPr>
          <w:rFonts w:ascii="Times New Roman" w:hAnsi="Times New Roman" w:cs="Times New Roman"/>
        </w:rPr>
        <w:t xml:space="preserve"> en gevraagd om documenten</w:t>
      </w:r>
      <w:r w:rsidR="00941FC1" w:rsidRPr="0030447D">
        <w:rPr>
          <w:rFonts w:ascii="Times New Roman" w:hAnsi="Times New Roman" w:cs="Times New Roman"/>
        </w:rPr>
        <w:t xml:space="preserve"> over</w:t>
      </w:r>
      <w:r>
        <w:rPr>
          <w:rFonts w:ascii="Times New Roman" w:hAnsi="Times New Roman" w:cs="Times New Roman"/>
        </w:rPr>
        <w:t xml:space="preserve"> de</w:t>
      </w:r>
      <w:r w:rsidR="00941FC1" w:rsidRPr="0030447D">
        <w:rPr>
          <w:rFonts w:ascii="Times New Roman" w:hAnsi="Times New Roman" w:cs="Times New Roman"/>
        </w:rPr>
        <w:t xml:space="preserve"> correspondentie die intern </w:t>
      </w:r>
      <w:r w:rsidR="000230F1" w:rsidRPr="0030447D">
        <w:rPr>
          <w:rFonts w:ascii="Times New Roman" w:hAnsi="Times New Roman" w:cs="Times New Roman"/>
        </w:rPr>
        <w:t xml:space="preserve">hadden plaatsgevonden tussen bestuursorgaan en derden. </w:t>
      </w:r>
      <w:r w:rsidR="00941FC1" w:rsidRPr="0030447D">
        <w:rPr>
          <w:rFonts w:ascii="Times New Roman" w:hAnsi="Times New Roman" w:cs="Times New Roman"/>
        </w:rPr>
        <w:t xml:space="preserve">Het verzoek bevatte </w:t>
      </w:r>
      <w:r w:rsidR="003F6DB6" w:rsidRPr="0030447D">
        <w:rPr>
          <w:rFonts w:ascii="Times New Roman" w:hAnsi="Times New Roman" w:cs="Times New Roman"/>
        </w:rPr>
        <w:t>verder geen aanwijzingen zoals bewoordingen als “ om beroepschrift te kunnen onderbouwen”</w:t>
      </w:r>
      <w:r w:rsidR="006C4B66">
        <w:rPr>
          <w:rFonts w:ascii="Times New Roman" w:hAnsi="Times New Roman" w:cs="Times New Roman"/>
        </w:rPr>
        <w:t xml:space="preserve"> of andere omschrijving die tot een vermoeden leidde dat het geen Wob-verzoek betreft. </w:t>
      </w:r>
      <w:r w:rsidR="000230F1" w:rsidRPr="0030447D">
        <w:rPr>
          <w:rFonts w:ascii="Times New Roman" w:hAnsi="Times New Roman" w:cs="Times New Roman"/>
        </w:rPr>
        <w:t>De rechter vond dat er in dit geval o</w:t>
      </w:r>
      <w:r w:rsidR="005618ED" w:rsidRPr="0030447D">
        <w:rPr>
          <w:rFonts w:ascii="Times New Roman" w:hAnsi="Times New Roman" w:cs="Times New Roman"/>
        </w:rPr>
        <w:t>nvoldoende aanknopingspunten wa</w:t>
      </w:r>
      <w:r w:rsidR="000230F1" w:rsidRPr="0030447D">
        <w:rPr>
          <w:rFonts w:ascii="Times New Roman" w:hAnsi="Times New Roman" w:cs="Times New Roman"/>
        </w:rPr>
        <w:t>ren te vinden dat he</w:t>
      </w:r>
      <w:r w:rsidR="00941FC1" w:rsidRPr="0030447D">
        <w:rPr>
          <w:rFonts w:ascii="Times New Roman" w:hAnsi="Times New Roman" w:cs="Times New Roman"/>
        </w:rPr>
        <w:t>t</w:t>
      </w:r>
      <w:r w:rsidR="000230F1" w:rsidRPr="0030447D">
        <w:rPr>
          <w:rFonts w:ascii="Times New Roman" w:hAnsi="Times New Roman" w:cs="Times New Roman"/>
        </w:rPr>
        <w:t xml:space="preserve"> verzoek was gedaan ten behoeve van een andere procedure zodat het oogm</w:t>
      </w:r>
      <w:r w:rsidR="00941FC1" w:rsidRPr="0030447D">
        <w:rPr>
          <w:rFonts w:ascii="Times New Roman" w:hAnsi="Times New Roman" w:cs="Times New Roman"/>
        </w:rPr>
        <w:t>erk van verzoeker wel</w:t>
      </w:r>
      <w:r w:rsidR="000230F1" w:rsidRPr="0030447D">
        <w:rPr>
          <w:rFonts w:ascii="Times New Roman" w:hAnsi="Times New Roman" w:cs="Times New Roman"/>
        </w:rPr>
        <w:t xml:space="preserve"> voor open</w:t>
      </w:r>
      <w:r w:rsidR="00941FC1" w:rsidRPr="0030447D">
        <w:rPr>
          <w:rFonts w:ascii="Times New Roman" w:hAnsi="Times New Roman" w:cs="Times New Roman"/>
        </w:rPr>
        <w:t>baarmaking van informatie voor e</w:t>
      </w:r>
      <w:r w:rsidR="001D6E61" w:rsidRPr="0030447D">
        <w:rPr>
          <w:rFonts w:ascii="Times New Roman" w:hAnsi="Times New Roman" w:cs="Times New Roman"/>
        </w:rPr>
        <w:t>en</w:t>
      </w:r>
      <w:r w:rsidR="000230F1" w:rsidRPr="0030447D">
        <w:rPr>
          <w:rFonts w:ascii="Times New Roman" w:hAnsi="Times New Roman" w:cs="Times New Roman"/>
        </w:rPr>
        <w:t xml:space="preserve"> ieder was.</w:t>
      </w:r>
      <w:r w:rsidR="009438F4" w:rsidRPr="0030447D">
        <w:rPr>
          <w:rFonts w:ascii="Times New Roman" w:hAnsi="Times New Roman" w:cs="Times New Roman"/>
        </w:rPr>
        <w:t xml:space="preserve"> </w:t>
      </w:r>
      <w:r w:rsidR="000230F1" w:rsidRPr="0030447D">
        <w:rPr>
          <w:rFonts w:ascii="Times New Roman" w:hAnsi="Times New Roman" w:cs="Times New Roman"/>
        </w:rPr>
        <w:t xml:space="preserve">In </w:t>
      </w:r>
      <w:r w:rsidR="006C4B66">
        <w:rPr>
          <w:rFonts w:ascii="Times New Roman" w:hAnsi="Times New Roman" w:cs="Times New Roman"/>
        </w:rPr>
        <w:t xml:space="preserve">twee uitspraken </w:t>
      </w:r>
      <w:r w:rsidR="000230F1" w:rsidRPr="0030447D">
        <w:rPr>
          <w:rFonts w:ascii="Times New Roman" w:hAnsi="Times New Roman" w:cs="Times New Roman"/>
        </w:rPr>
        <w:t>ging het om verzoeken waarin feitelijke vragen war</w:t>
      </w:r>
      <w:r w:rsidR="00941FC1" w:rsidRPr="0030447D">
        <w:rPr>
          <w:rFonts w:ascii="Times New Roman" w:hAnsi="Times New Roman" w:cs="Times New Roman"/>
        </w:rPr>
        <w:t>en gesteld, maar deze hadden</w:t>
      </w:r>
      <w:r w:rsidR="000230F1" w:rsidRPr="0030447D">
        <w:rPr>
          <w:rFonts w:ascii="Times New Roman" w:hAnsi="Times New Roman" w:cs="Times New Roman"/>
        </w:rPr>
        <w:t xml:space="preserve"> betrekking op een bestuurlijke aangelegenheid en waren vastgelegd in documenten.</w:t>
      </w:r>
      <w:r w:rsidR="006C4B66">
        <w:rPr>
          <w:rStyle w:val="Voetnootmarkering"/>
          <w:rFonts w:ascii="Times New Roman" w:hAnsi="Times New Roman" w:cs="Times New Roman"/>
        </w:rPr>
        <w:footnoteReference w:id="50"/>
      </w:r>
      <w:r w:rsidR="000230F1" w:rsidRPr="0030447D">
        <w:rPr>
          <w:rFonts w:ascii="Times New Roman" w:hAnsi="Times New Roman" w:cs="Times New Roman"/>
        </w:rPr>
        <w:t xml:space="preserve"> Daarom was er wel voldaan aan de criteria bestuurlijke aangelegenheid van de Wob zodat het verzoek w</w:t>
      </w:r>
      <w:r w:rsidR="007B7F62" w:rsidRPr="0030447D">
        <w:rPr>
          <w:rFonts w:ascii="Times New Roman" w:hAnsi="Times New Roman" w:cs="Times New Roman"/>
        </w:rPr>
        <w:t xml:space="preserve">erd aangemerkt als Wob-verzoek. In </w:t>
      </w:r>
      <w:r w:rsidR="006C4B66">
        <w:rPr>
          <w:rFonts w:ascii="Times New Roman" w:hAnsi="Times New Roman" w:cs="Times New Roman"/>
        </w:rPr>
        <w:t xml:space="preserve">een ander uitspraak </w:t>
      </w:r>
      <w:r w:rsidR="007B7F62" w:rsidRPr="0030447D">
        <w:rPr>
          <w:rFonts w:ascii="Times New Roman" w:hAnsi="Times New Roman" w:cs="Times New Roman"/>
        </w:rPr>
        <w:t>had het verzoek betrekking o</w:t>
      </w:r>
      <w:r w:rsidR="00941FC1" w:rsidRPr="0030447D">
        <w:rPr>
          <w:rFonts w:ascii="Times New Roman" w:hAnsi="Times New Roman" w:cs="Times New Roman"/>
        </w:rPr>
        <w:t xml:space="preserve">p alle documenten inzake de </w:t>
      </w:r>
      <w:r w:rsidR="007B7F62" w:rsidRPr="0030447D">
        <w:rPr>
          <w:rFonts w:ascii="Times New Roman" w:hAnsi="Times New Roman" w:cs="Times New Roman"/>
        </w:rPr>
        <w:t>door verzoeker</w:t>
      </w:r>
      <w:r w:rsidR="00941FC1" w:rsidRPr="0030447D">
        <w:rPr>
          <w:rFonts w:ascii="Times New Roman" w:hAnsi="Times New Roman" w:cs="Times New Roman"/>
        </w:rPr>
        <w:t xml:space="preserve"> </w:t>
      </w:r>
      <w:r w:rsidR="00941FC1" w:rsidRPr="0030447D">
        <w:rPr>
          <w:rFonts w:ascii="Times New Roman" w:hAnsi="Times New Roman" w:cs="Times New Roman"/>
        </w:rPr>
        <w:lastRenderedPageBreak/>
        <w:t>ingediende klachten.</w:t>
      </w:r>
      <w:r w:rsidR="006C4B66">
        <w:rPr>
          <w:rStyle w:val="Voetnootmarkering"/>
          <w:rFonts w:ascii="Times New Roman" w:hAnsi="Times New Roman" w:cs="Times New Roman"/>
        </w:rPr>
        <w:footnoteReference w:id="51"/>
      </w:r>
      <w:r w:rsidR="00941FC1" w:rsidRPr="0030447D">
        <w:rPr>
          <w:rFonts w:ascii="Times New Roman" w:hAnsi="Times New Roman" w:cs="Times New Roman"/>
        </w:rPr>
        <w:t xml:space="preserve"> Verzoeker had de Wob als grondslag ge</w:t>
      </w:r>
      <w:r w:rsidR="005618ED" w:rsidRPr="0030447D">
        <w:rPr>
          <w:rFonts w:ascii="Times New Roman" w:hAnsi="Times New Roman" w:cs="Times New Roman"/>
        </w:rPr>
        <w:t>noemd en het verzoek bevatte ook geen aanwijzingen om te vermoeden dat dit verzoek is gedaan vo</w:t>
      </w:r>
      <w:r w:rsidR="003B0F01">
        <w:rPr>
          <w:rFonts w:ascii="Times New Roman" w:hAnsi="Times New Roman" w:cs="Times New Roman"/>
        </w:rPr>
        <w:t xml:space="preserve">or een andere procedure. Ook was </w:t>
      </w:r>
      <w:r w:rsidR="005D3124">
        <w:rPr>
          <w:rFonts w:ascii="Times New Roman" w:hAnsi="Times New Roman" w:cs="Times New Roman"/>
        </w:rPr>
        <w:t xml:space="preserve">in gehele procedure door verzoeker kenbaar gemaakt dat gevraagde </w:t>
      </w:r>
      <w:r w:rsidR="003B0F01">
        <w:rPr>
          <w:rFonts w:ascii="Times New Roman" w:hAnsi="Times New Roman" w:cs="Times New Roman"/>
        </w:rPr>
        <w:t>informatie</w:t>
      </w:r>
      <w:r w:rsidR="005618ED" w:rsidRPr="0030447D">
        <w:rPr>
          <w:rFonts w:ascii="Times New Roman" w:hAnsi="Times New Roman" w:cs="Times New Roman"/>
        </w:rPr>
        <w:t xml:space="preserve"> </w:t>
      </w:r>
      <w:r w:rsidR="005D3124">
        <w:rPr>
          <w:rFonts w:ascii="Times New Roman" w:hAnsi="Times New Roman" w:cs="Times New Roman"/>
        </w:rPr>
        <w:t xml:space="preserve">voor een ieder openbaar mag zijn. </w:t>
      </w:r>
      <w:r w:rsidR="005618ED" w:rsidRPr="0030447D">
        <w:rPr>
          <w:rFonts w:ascii="Times New Roman" w:hAnsi="Times New Roman" w:cs="Times New Roman"/>
        </w:rPr>
        <w:t>De rechter kwam tot het oordeel dat in dit geval het verzoek als Wob-verzoek kon worden aangemerkt.</w:t>
      </w:r>
    </w:p>
    <w:p w14:paraId="64291BDA" w14:textId="77777777" w:rsidR="009712A2" w:rsidRDefault="00CF73C1" w:rsidP="009741E5">
      <w:pPr>
        <w:spacing w:line="360" w:lineRule="auto"/>
        <w:rPr>
          <w:rFonts w:ascii="Times New Roman" w:hAnsi="Times New Roman" w:cs="Times New Roman"/>
          <w:b/>
        </w:rPr>
      </w:pPr>
      <w:r w:rsidRPr="009712A2">
        <w:rPr>
          <w:rFonts w:ascii="Times New Roman" w:hAnsi="Times New Roman" w:cs="Times New Roman"/>
          <w:b/>
          <w:u w:val="single"/>
        </w:rPr>
        <w:t>3.7</w:t>
      </w:r>
      <w:r w:rsidR="009712A2">
        <w:rPr>
          <w:rFonts w:ascii="Times New Roman" w:hAnsi="Times New Roman" w:cs="Times New Roman"/>
          <w:b/>
          <w:u w:val="single"/>
        </w:rPr>
        <w:t>.</w:t>
      </w:r>
      <w:r w:rsidRPr="009712A2">
        <w:rPr>
          <w:rFonts w:ascii="Times New Roman" w:hAnsi="Times New Roman" w:cs="Times New Roman"/>
          <w:b/>
          <w:u w:val="single"/>
        </w:rPr>
        <w:t xml:space="preserve"> Tussenconclusie</w:t>
      </w:r>
    </w:p>
    <w:p w14:paraId="6516F0B8" w14:textId="3599B107" w:rsidR="00CF73C1" w:rsidRPr="0030447D" w:rsidRDefault="00CF73C1" w:rsidP="009741E5">
      <w:pPr>
        <w:spacing w:line="360" w:lineRule="auto"/>
        <w:rPr>
          <w:rFonts w:ascii="Times New Roman" w:hAnsi="Times New Roman" w:cs="Times New Roman"/>
          <w:b/>
        </w:rPr>
      </w:pPr>
      <w:r w:rsidRPr="0030447D">
        <w:rPr>
          <w:rFonts w:ascii="Times New Roman" w:hAnsi="Times New Roman" w:cs="Times New Roman"/>
        </w:rPr>
        <w:t xml:space="preserve">Concluderend kan worden gesteld dat </w:t>
      </w:r>
      <w:r w:rsidR="008E5E96" w:rsidRPr="0030447D">
        <w:rPr>
          <w:rFonts w:ascii="Times New Roman" w:hAnsi="Times New Roman" w:cs="Times New Roman"/>
        </w:rPr>
        <w:t>de rechter ve</w:t>
      </w:r>
      <w:r w:rsidR="005D3124">
        <w:rPr>
          <w:rFonts w:ascii="Times New Roman" w:hAnsi="Times New Roman" w:cs="Times New Roman"/>
        </w:rPr>
        <w:t>rz</w:t>
      </w:r>
      <w:r w:rsidR="00EA2130">
        <w:rPr>
          <w:rFonts w:ascii="Times New Roman" w:hAnsi="Times New Roman" w:cs="Times New Roman"/>
        </w:rPr>
        <w:t>oeken die</w:t>
      </w:r>
      <w:r w:rsidR="005D3124">
        <w:rPr>
          <w:rFonts w:ascii="Times New Roman" w:hAnsi="Times New Roman" w:cs="Times New Roman"/>
        </w:rPr>
        <w:t xml:space="preserve"> verband houden met</w:t>
      </w:r>
      <w:r w:rsidR="008E5E96" w:rsidRPr="0030447D">
        <w:rPr>
          <w:rFonts w:ascii="Times New Roman" w:hAnsi="Times New Roman" w:cs="Times New Roman"/>
        </w:rPr>
        <w:t xml:space="preserve"> het verzamelen van een bezwaar, artikel </w:t>
      </w:r>
      <w:r w:rsidR="005D3124">
        <w:rPr>
          <w:rFonts w:ascii="Times New Roman" w:hAnsi="Times New Roman" w:cs="Times New Roman"/>
        </w:rPr>
        <w:t>(</w:t>
      </w:r>
      <w:r w:rsidR="008E5E96" w:rsidRPr="0030447D">
        <w:rPr>
          <w:rFonts w:ascii="Times New Roman" w:hAnsi="Times New Roman" w:cs="Times New Roman"/>
        </w:rPr>
        <w:t>7:4 Awb</w:t>
      </w:r>
      <w:r w:rsidR="005D3124">
        <w:rPr>
          <w:rFonts w:ascii="Times New Roman" w:hAnsi="Times New Roman" w:cs="Times New Roman"/>
        </w:rPr>
        <w:t>)</w:t>
      </w:r>
      <w:r w:rsidR="008E5E96" w:rsidRPr="0030447D">
        <w:rPr>
          <w:rFonts w:ascii="Times New Roman" w:hAnsi="Times New Roman" w:cs="Times New Roman"/>
        </w:rPr>
        <w:t xml:space="preserve"> of beroepsprocedure artikel </w:t>
      </w:r>
      <w:r w:rsidR="005D3124">
        <w:rPr>
          <w:rFonts w:ascii="Times New Roman" w:hAnsi="Times New Roman" w:cs="Times New Roman"/>
        </w:rPr>
        <w:t>(</w:t>
      </w:r>
      <w:r w:rsidR="008E5E96" w:rsidRPr="0030447D">
        <w:rPr>
          <w:rFonts w:ascii="Times New Roman" w:hAnsi="Times New Roman" w:cs="Times New Roman"/>
        </w:rPr>
        <w:t>8:42 Awb</w:t>
      </w:r>
      <w:r w:rsidR="005D3124">
        <w:rPr>
          <w:rFonts w:ascii="Times New Roman" w:hAnsi="Times New Roman" w:cs="Times New Roman"/>
        </w:rPr>
        <w:t>)</w:t>
      </w:r>
      <w:r w:rsidR="008E5E96" w:rsidRPr="0030447D">
        <w:rPr>
          <w:rFonts w:ascii="Times New Roman" w:hAnsi="Times New Roman" w:cs="Times New Roman"/>
        </w:rPr>
        <w:t xml:space="preserve"> niet als Wob-verzoek aanmerkt. Hieraan wordt ten grondslag gelegd dat deze verzoeken niet zijn ingediend met het oogmerk om de informatie te openbaren voor e</w:t>
      </w:r>
      <w:r w:rsidR="0081496D">
        <w:rPr>
          <w:rFonts w:ascii="Times New Roman" w:hAnsi="Times New Roman" w:cs="Times New Roman"/>
        </w:rPr>
        <w:t>en ieder zoals de Wob dat vereist.</w:t>
      </w:r>
      <w:r w:rsidR="008E5E96" w:rsidRPr="0030447D">
        <w:rPr>
          <w:rFonts w:ascii="Times New Roman" w:hAnsi="Times New Roman" w:cs="Times New Roman"/>
        </w:rPr>
        <w:t xml:space="preserve"> </w:t>
      </w:r>
      <w:r w:rsidR="00DB6DF6" w:rsidRPr="0030447D">
        <w:rPr>
          <w:rFonts w:ascii="Times New Roman" w:hAnsi="Times New Roman" w:cs="Times New Roman"/>
        </w:rPr>
        <w:t xml:space="preserve">Daarbij speelt geen rol dat op grond van de Wob geen belang hoeft worden aangetoond. </w:t>
      </w:r>
      <w:r w:rsidR="008E5E96" w:rsidRPr="0030447D">
        <w:rPr>
          <w:rFonts w:ascii="Times New Roman" w:hAnsi="Times New Roman" w:cs="Times New Roman"/>
        </w:rPr>
        <w:t>Daarnaast berust op bestuursorganen de verplichting om ondanks vermelding van de Wob te beoordelen of de verzoekers voldoen aan deze criteria. Het is van belang dat er in het verzoek aanleiding is om te vermoeden dat er geen sprake is van een Wob-verzoek. Bestuur</w:t>
      </w:r>
      <w:r w:rsidR="004B4339" w:rsidRPr="0030447D">
        <w:rPr>
          <w:rFonts w:ascii="Times New Roman" w:hAnsi="Times New Roman" w:cs="Times New Roman"/>
        </w:rPr>
        <w:t xml:space="preserve">sorganen dienen hierbij te letten op de omschrijving van het verzoek en de omstandigheden waarin het verzoek is ingediend. Zo geven de bewoordingen “zo nodig op grond van de Wob” of </w:t>
      </w:r>
      <w:r w:rsidR="00D162FF">
        <w:rPr>
          <w:rFonts w:ascii="Times New Roman" w:hAnsi="Times New Roman" w:cs="Times New Roman"/>
        </w:rPr>
        <w:t xml:space="preserve">“om te beoordelen of een beschikking terecht is opgelegd” </w:t>
      </w:r>
      <w:r w:rsidR="004B4339" w:rsidRPr="0030447D">
        <w:rPr>
          <w:rFonts w:ascii="Times New Roman" w:hAnsi="Times New Roman" w:cs="Times New Roman"/>
        </w:rPr>
        <w:t>in het verzoek aanleiding om te vermoeden dat het verzoek geen Wob-verzoek is. Daarnaast kan de mededeling van verzoeker bij de zitting tijdens bezwaar worden meegewogen in de beoordeling van het verzoek als</w:t>
      </w:r>
      <w:r w:rsidR="00DE1FCC" w:rsidRPr="0030447D">
        <w:rPr>
          <w:rFonts w:ascii="Times New Roman" w:hAnsi="Times New Roman" w:cs="Times New Roman"/>
        </w:rPr>
        <w:t xml:space="preserve"> Wob-verzoek. Verder blijkt uit de analyse dat de rechter de kwalificatie van het  Wob-verzoek ex-tunc toetst. Er wordt gekeken naar de feiten en omstandigheden in de besluitfase. Indien een verzoeker pas later tijdens beroep of hoger beroep aangeeft dat zijn intentie voor het indienen van het verzoek tot informatie wél gericht was voor</w:t>
      </w:r>
      <w:r w:rsidR="0081496D">
        <w:rPr>
          <w:rFonts w:ascii="Times New Roman" w:hAnsi="Times New Roman" w:cs="Times New Roman"/>
        </w:rPr>
        <w:t xml:space="preserve"> openbaarmaking voor ieder, heeft de mededeling geen betekenis meer </w:t>
      </w:r>
      <w:r w:rsidR="00DE1FCC" w:rsidRPr="0030447D">
        <w:rPr>
          <w:rFonts w:ascii="Times New Roman" w:hAnsi="Times New Roman" w:cs="Times New Roman"/>
        </w:rPr>
        <w:t>voor het oordeel van de rechter.</w:t>
      </w:r>
    </w:p>
    <w:p w14:paraId="0B6D184A" w14:textId="26CA5CA8" w:rsidR="004B4339" w:rsidRPr="0030447D" w:rsidRDefault="0081496D" w:rsidP="009741E5">
      <w:pPr>
        <w:spacing w:line="360" w:lineRule="auto"/>
        <w:rPr>
          <w:rFonts w:ascii="Times New Roman" w:hAnsi="Times New Roman" w:cs="Times New Roman"/>
        </w:rPr>
      </w:pPr>
      <w:r>
        <w:rPr>
          <w:rFonts w:ascii="Times New Roman" w:hAnsi="Times New Roman" w:cs="Times New Roman"/>
        </w:rPr>
        <w:t>Er wordt niet aan het criterium</w:t>
      </w:r>
      <w:r w:rsidR="004B4339" w:rsidRPr="0030447D">
        <w:rPr>
          <w:rFonts w:ascii="Times New Roman" w:hAnsi="Times New Roman" w:cs="Times New Roman"/>
        </w:rPr>
        <w:t xml:space="preserve"> bestuurlijke aangel</w:t>
      </w:r>
      <w:r w:rsidR="00F22AAD">
        <w:rPr>
          <w:rFonts w:ascii="Times New Roman" w:hAnsi="Times New Roman" w:cs="Times New Roman"/>
        </w:rPr>
        <w:t xml:space="preserve">egenheid voldaan als het verzoek ziet op </w:t>
      </w:r>
      <w:r w:rsidR="004B4339" w:rsidRPr="0030447D">
        <w:rPr>
          <w:rFonts w:ascii="Times New Roman" w:hAnsi="Times New Roman" w:cs="Times New Roman"/>
        </w:rPr>
        <w:t xml:space="preserve"> feitelijke vragen die geen betrekking hebben op een bestuurlijke aangeleg</w:t>
      </w:r>
      <w:r>
        <w:rPr>
          <w:rFonts w:ascii="Times New Roman" w:hAnsi="Times New Roman" w:cs="Times New Roman"/>
        </w:rPr>
        <w:t xml:space="preserve">enheid en niet zijn vastgelegd </w:t>
      </w:r>
      <w:r w:rsidR="004B4339" w:rsidRPr="0030447D">
        <w:rPr>
          <w:rFonts w:ascii="Times New Roman" w:hAnsi="Times New Roman" w:cs="Times New Roman"/>
        </w:rPr>
        <w:t>in een document.</w:t>
      </w:r>
      <w:r w:rsidR="00254059" w:rsidRPr="0030447D">
        <w:rPr>
          <w:rFonts w:ascii="Times New Roman" w:hAnsi="Times New Roman" w:cs="Times New Roman"/>
        </w:rPr>
        <w:t xml:space="preserve"> Een dergelijk verzoek wordt niet als Wob-verzoek aangemerkt.</w:t>
      </w:r>
    </w:p>
    <w:p w14:paraId="25D96263" w14:textId="539A3D34" w:rsidR="00EA2130" w:rsidRDefault="00254059" w:rsidP="00EA2130">
      <w:pPr>
        <w:spacing w:line="360" w:lineRule="auto"/>
        <w:rPr>
          <w:rFonts w:ascii="Times New Roman" w:hAnsi="Times New Roman" w:cs="Times New Roman"/>
        </w:rPr>
      </w:pPr>
      <w:r w:rsidRPr="0030447D">
        <w:rPr>
          <w:rFonts w:ascii="Times New Roman" w:hAnsi="Times New Roman" w:cs="Times New Roman"/>
        </w:rPr>
        <w:t xml:space="preserve">Indien de gevraagde informatie in een verzoek is neergelegd in een bijzondere openbaarheidsregeling en deze is uitputtend dan is wederom geen sprake van een Wob-verzoek. Dit is meestal het geval wanneer in de bijzondere openbaarheidsregeling een beperkte openbaarheid of geheimhoudingsplicht is opgelegd ten opzichte van gevraagde informatie. Is dit het geval dan wordt met openbaarmaking van informatie op grond van de Wob afbreuk gedaan aan de goede werking van de betreffende bepaling in de bijzondere wet. In dit geval heeft deze bijzondere wet voorrang op de Wob en zodat het verzoek niet als Wob-verzoek moet worden aangemerkt. </w:t>
      </w:r>
      <w:r w:rsidR="004B7C04" w:rsidRPr="0030447D">
        <w:rPr>
          <w:rFonts w:ascii="Times New Roman" w:hAnsi="Times New Roman" w:cs="Times New Roman"/>
        </w:rPr>
        <w:t>Een verzoek wordt wel als Wob-verzo</w:t>
      </w:r>
      <w:r w:rsidR="00A80143">
        <w:rPr>
          <w:rFonts w:ascii="Times New Roman" w:hAnsi="Times New Roman" w:cs="Times New Roman"/>
        </w:rPr>
        <w:t xml:space="preserve">ek aangemerkt </w:t>
      </w:r>
      <w:r w:rsidR="00A80143">
        <w:rPr>
          <w:rFonts w:ascii="Times New Roman" w:hAnsi="Times New Roman" w:cs="Times New Roman"/>
        </w:rPr>
        <w:lastRenderedPageBreak/>
        <w:t>als de Wob wordt g</w:t>
      </w:r>
      <w:r w:rsidR="004B7C04" w:rsidRPr="0030447D">
        <w:rPr>
          <w:rFonts w:ascii="Times New Roman" w:hAnsi="Times New Roman" w:cs="Times New Roman"/>
        </w:rPr>
        <w:t>enoemd en er wordt voldaan aan alle criteria uit de Wob en er is geen aanleiding om te vermoeden dat dit verzoek is gedaan in het kader van een andere procedure.</w:t>
      </w:r>
      <w:r w:rsidR="001D6E61" w:rsidRPr="0030447D">
        <w:rPr>
          <w:rFonts w:ascii="Times New Roman" w:hAnsi="Times New Roman" w:cs="Times New Roman"/>
        </w:rPr>
        <w:t xml:space="preserve"> Het verzoek dient</w:t>
      </w:r>
      <w:r w:rsidR="00DE1FCC" w:rsidRPr="0030447D">
        <w:rPr>
          <w:rFonts w:ascii="Times New Roman" w:hAnsi="Times New Roman" w:cs="Times New Roman"/>
        </w:rPr>
        <w:t xml:space="preserve"> </w:t>
      </w:r>
      <w:r w:rsidR="00D162FF">
        <w:rPr>
          <w:rFonts w:ascii="Times New Roman" w:hAnsi="Times New Roman" w:cs="Times New Roman"/>
        </w:rPr>
        <w:t xml:space="preserve">dan </w:t>
      </w:r>
      <w:r w:rsidR="00C50777" w:rsidRPr="0030447D">
        <w:rPr>
          <w:rFonts w:ascii="Times New Roman" w:hAnsi="Times New Roman" w:cs="Times New Roman"/>
        </w:rPr>
        <w:t>geen</w:t>
      </w:r>
      <w:r w:rsidR="00D162FF">
        <w:rPr>
          <w:rFonts w:ascii="Times New Roman" w:hAnsi="Times New Roman" w:cs="Times New Roman"/>
        </w:rPr>
        <w:t xml:space="preserve"> </w:t>
      </w:r>
      <w:r w:rsidR="004B7C04" w:rsidRPr="0030447D">
        <w:rPr>
          <w:rFonts w:ascii="Times New Roman" w:hAnsi="Times New Roman" w:cs="Times New Roman"/>
        </w:rPr>
        <w:t xml:space="preserve">aanwijzingen </w:t>
      </w:r>
      <w:r w:rsidR="00C50777" w:rsidRPr="0030447D">
        <w:rPr>
          <w:rFonts w:ascii="Times New Roman" w:hAnsi="Times New Roman" w:cs="Times New Roman"/>
        </w:rPr>
        <w:t>te</w:t>
      </w:r>
      <w:r w:rsidR="00DE1FCC" w:rsidRPr="0030447D">
        <w:rPr>
          <w:rFonts w:ascii="Times New Roman" w:hAnsi="Times New Roman" w:cs="Times New Roman"/>
        </w:rPr>
        <w:t xml:space="preserve"> bevatten</w:t>
      </w:r>
      <w:r w:rsidR="004B7C04" w:rsidRPr="0030447D">
        <w:rPr>
          <w:rFonts w:ascii="Times New Roman" w:hAnsi="Times New Roman" w:cs="Times New Roman"/>
        </w:rPr>
        <w:t xml:space="preserve"> om te kunnen vermoeden dat he</w:t>
      </w:r>
      <w:r w:rsidR="00D162FF">
        <w:rPr>
          <w:rFonts w:ascii="Times New Roman" w:hAnsi="Times New Roman" w:cs="Times New Roman"/>
        </w:rPr>
        <w:t xml:space="preserve">t mogelijk geen Wob-verzoek is. </w:t>
      </w:r>
      <w:r w:rsidR="004B7C04" w:rsidRPr="0030447D">
        <w:rPr>
          <w:rFonts w:ascii="Times New Roman" w:hAnsi="Times New Roman" w:cs="Times New Roman"/>
        </w:rPr>
        <w:t>Verder is ook van belang wat</w:t>
      </w:r>
      <w:r w:rsidR="00D162FF">
        <w:rPr>
          <w:rFonts w:ascii="Times New Roman" w:hAnsi="Times New Roman" w:cs="Times New Roman"/>
        </w:rPr>
        <w:t xml:space="preserve"> voor mededelingen worden gedaan door verzoeker tijdens de besluitfase. </w:t>
      </w:r>
      <w:r w:rsidR="004B7C04" w:rsidRPr="0030447D">
        <w:rPr>
          <w:rFonts w:ascii="Times New Roman" w:hAnsi="Times New Roman" w:cs="Times New Roman"/>
        </w:rPr>
        <w:t>Als verzo</w:t>
      </w:r>
      <w:r w:rsidR="00D162FF">
        <w:rPr>
          <w:rFonts w:ascii="Times New Roman" w:hAnsi="Times New Roman" w:cs="Times New Roman"/>
        </w:rPr>
        <w:t xml:space="preserve">eker ook </w:t>
      </w:r>
      <w:r w:rsidR="004B7C04" w:rsidRPr="0030447D">
        <w:rPr>
          <w:rFonts w:ascii="Times New Roman" w:hAnsi="Times New Roman" w:cs="Times New Roman"/>
        </w:rPr>
        <w:t xml:space="preserve">tijdens bezwaarfase </w:t>
      </w:r>
      <w:r w:rsidR="00D162FF">
        <w:rPr>
          <w:rFonts w:ascii="Times New Roman" w:hAnsi="Times New Roman" w:cs="Times New Roman"/>
        </w:rPr>
        <w:t xml:space="preserve">volhoudt dat </w:t>
      </w:r>
      <w:r w:rsidR="004B7C04" w:rsidRPr="0030447D">
        <w:rPr>
          <w:rFonts w:ascii="Times New Roman" w:hAnsi="Times New Roman" w:cs="Times New Roman"/>
        </w:rPr>
        <w:t xml:space="preserve">zijn intentie met het verzoek openbaarmaking van informatie voor een ieder is, dient </w:t>
      </w:r>
      <w:r w:rsidR="005B0FF9">
        <w:rPr>
          <w:rFonts w:ascii="Times New Roman" w:hAnsi="Times New Roman" w:cs="Times New Roman"/>
        </w:rPr>
        <w:t xml:space="preserve">meestal </w:t>
      </w:r>
      <w:r w:rsidR="004B7C04" w:rsidRPr="0030447D">
        <w:rPr>
          <w:rFonts w:ascii="Times New Roman" w:hAnsi="Times New Roman" w:cs="Times New Roman"/>
        </w:rPr>
        <w:t>worden vanuit gegaan dat het een Wob-verzoek betreft.</w:t>
      </w:r>
    </w:p>
    <w:p w14:paraId="3587A5B2" w14:textId="77777777" w:rsidR="009723C7" w:rsidRDefault="009723C7" w:rsidP="00EA2130">
      <w:pPr>
        <w:spacing w:line="360" w:lineRule="auto"/>
        <w:rPr>
          <w:rFonts w:ascii="Times New Roman" w:hAnsi="Times New Roman" w:cs="Times New Roman"/>
        </w:rPr>
      </w:pPr>
    </w:p>
    <w:p w14:paraId="2FEC776E" w14:textId="77777777" w:rsidR="009723C7" w:rsidRDefault="009723C7" w:rsidP="00EA2130">
      <w:pPr>
        <w:spacing w:line="360" w:lineRule="auto"/>
        <w:rPr>
          <w:rFonts w:ascii="Times New Roman" w:hAnsi="Times New Roman" w:cs="Times New Roman"/>
        </w:rPr>
      </w:pPr>
    </w:p>
    <w:p w14:paraId="1DAE81AB" w14:textId="77777777" w:rsidR="009723C7" w:rsidRDefault="009723C7" w:rsidP="00EA2130">
      <w:pPr>
        <w:spacing w:line="360" w:lineRule="auto"/>
        <w:rPr>
          <w:rFonts w:ascii="Times New Roman" w:hAnsi="Times New Roman" w:cs="Times New Roman"/>
        </w:rPr>
      </w:pPr>
    </w:p>
    <w:p w14:paraId="4AB13445" w14:textId="77777777" w:rsidR="009723C7" w:rsidRDefault="009723C7" w:rsidP="00EA2130">
      <w:pPr>
        <w:spacing w:line="360" w:lineRule="auto"/>
        <w:rPr>
          <w:rFonts w:ascii="Times New Roman" w:hAnsi="Times New Roman" w:cs="Times New Roman"/>
        </w:rPr>
      </w:pPr>
    </w:p>
    <w:p w14:paraId="0B2F08EC" w14:textId="77777777" w:rsidR="009723C7" w:rsidRDefault="009723C7" w:rsidP="00EA2130">
      <w:pPr>
        <w:spacing w:line="360" w:lineRule="auto"/>
        <w:rPr>
          <w:rFonts w:ascii="Times New Roman" w:hAnsi="Times New Roman" w:cs="Times New Roman"/>
        </w:rPr>
      </w:pPr>
    </w:p>
    <w:p w14:paraId="2675EEA6" w14:textId="77777777" w:rsidR="009723C7" w:rsidRDefault="009723C7" w:rsidP="00EA2130">
      <w:pPr>
        <w:spacing w:line="360" w:lineRule="auto"/>
        <w:rPr>
          <w:rFonts w:ascii="Times New Roman" w:hAnsi="Times New Roman" w:cs="Times New Roman"/>
        </w:rPr>
      </w:pPr>
    </w:p>
    <w:p w14:paraId="15511087" w14:textId="77777777" w:rsidR="009723C7" w:rsidRDefault="009723C7" w:rsidP="00EA2130">
      <w:pPr>
        <w:spacing w:line="360" w:lineRule="auto"/>
        <w:rPr>
          <w:rFonts w:ascii="Times New Roman" w:hAnsi="Times New Roman" w:cs="Times New Roman"/>
        </w:rPr>
      </w:pPr>
    </w:p>
    <w:p w14:paraId="61F3C3B0" w14:textId="77777777" w:rsidR="009723C7" w:rsidRDefault="009723C7" w:rsidP="00EA2130">
      <w:pPr>
        <w:spacing w:line="360" w:lineRule="auto"/>
        <w:rPr>
          <w:rFonts w:ascii="Times New Roman" w:hAnsi="Times New Roman" w:cs="Times New Roman"/>
        </w:rPr>
      </w:pPr>
    </w:p>
    <w:p w14:paraId="5FA71D10" w14:textId="77777777" w:rsidR="009723C7" w:rsidRDefault="009723C7" w:rsidP="00EA2130">
      <w:pPr>
        <w:spacing w:line="360" w:lineRule="auto"/>
        <w:rPr>
          <w:rFonts w:ascii="Times New Roman" w:hAnsi="Times New Roman" w:cs="Times New Roman"/>
        </w:rPr>
      </w:pPr>
    </w:p>
    <w:p w14:paraId="2912DEC2" w14:textId="77777777" w:rsidR="009723C7" w:rsidRDefault="009723C7" w:rsidP="00EA2130">
      <w:pPr>
        <w:spacing w:line="360" w:lineRule="auto"/>
        <w:rPr>
          <w:rFonts w:ascii="Times New Roman" w:hAnsi="Times New Roman" w:cs="Times New Roman"/>
        </w:rPr>
      </w:pPr>
    </w:p>
    <w:p w14:paraId="53F87A30" w14:textId="77777777" w:rsidR="009723C7" w:rsidRDefault="009723C7" w:rsidP="00EA2130">
      <w:pPr>
        <w:spacing w:line="360" w:lineRule="auto"/>
        <w:rPr>
          <w:rFonts w:ascii="Times New Roman" w:hAnsi="Times New Roman" w:cs="Times New Roman"/>
        </w:rPr>
      </w:pPr>
    </w:p>
    <w:p w14:paraId="041B0312" w14:textId="77777777" w:rsidR="00665F79" w:rsidRDefault="00665F79" w:rsidP="00EA2130">
      <w:pPr>
        <w:spacing w:line="360" w:lineRule="auto"/>
        <w:rPr>
          <w:rFonts w:ascii="Times New Roman" w:hAnsi="Times New Roman" w:cs="Times New Roman"/>
        </w:rPr>
      </w:pPr>
    </w:p>
    <w:p w14:paraId="1B516E7B" w14:textId="77777777" w:rsidR="00665F79" w:rsidRDefault="00665F79" w:rsidP="00EA2130">
      <w:pPr>
        <w:spacing w:line="360" w:lineRule="auto"/>
        <w:rPr>
          <w:rFonts w:ascii="Times New Roman" w:hAnsi="Times New Roman" w:cs="Times New Roman"/>
        </w:rPr>
      </w:pPr>
    </w:p>
    <w:p w14:paraId="1E082D37" w14:textId="77777777" w:rsidR="00665F79" w:rsidRDefault="00665F79" w:rsidP="00EA2130">
      <w:pPr>
        <w:spacing w:line="360" w:lineRule="auto"/>
        <w:rPr>
          <w:rFonts w:ascii="Times New Roman" w:hAnsi="Times New Roman" w:cs="Times New Roman"/>
        </w:rPr>
      </w:pPr>
    </w:p>
    <w:p w14:paraId="3ABB6A3A" w14:textId="77777777" w:rsidR="00665F79" w:rsidRDefault="00665F79" w:rsidP="00EA2130">
      <w:pPr>
        <w:spacing w:line="360" w:lineRule="auto"/>
        <w:rPr>
          <w:rFonts w:ascii="Times New Roman" w:hAnsi="Times New Roman" w:cs="Times New Roman"/>
        </w:rPr>
      </w:pPr>
    </w:p>
    <w:p w14:paraId="20509153" w14:textId="77777777" w:rsidR="00FB492C" w:rsidRDefault="00FB492C" w:rsidP="00EA2130">
      <w:pPr>
        <w:spacing w:line="360" w:lineRule="auto"/>
        <w:rPr>
          <w:rFonts w:ascii="Times New Roman" w:hAnsi="Times New Roman" w:cs="Times New Roman"/>
        </w:rPr>
      </w:pPr>
    </w:p>
    <w:p w14:paraId="4DE3E9F4" w14:textId="77777777" w:rsidR="00FB492C" w:rsidRDefault="00FB492C" w:rsidP="00EA2130">
      <w:pPr>
        <w:spacing w:line="360" w:lineRule="auto"/>
        <w:rPr>
          <w:rFonts w:ascii="Times New Roman" w:hAnsi="Times New Roman" w:cs="Times New Roman"/>
        </w:rPr>
      </w:pPr>
    </w:p>
    <w:p w14:paraId="3B931673" w14:textId="77777777" w:rsidR="00FB492C" w:rsidRDefault="00FB492C" w:rsidP="00EA2130">
      <w:pPr>
        <w:spacing w:line="360" w:lineRule="auto"/>
        <w:rPr>
          <w:rFonts w:ascii="Times New Roman" w:hAnsi="Times New Roman" w:cs="Times New Roman"/>
        </w:rPr>
      </w:pPr>
    </w:p>
    <w:p w14:paraId="42E70557" w14:textId="77777777" w:rsidR="00665F79" w:rsidRDefault="00665F79" w:rsidP="00EA2130">
      <w:pPr>
        <w:spacing w:line="360" w:lineRule="auto"/>
        <w:rPr>
          <w:rFonts w:ascii="Times New Roman" w:hAnsi="Times New Roman" w:cs="Times New Roman"/>
        </w:rPr>
      </w:pPr>
    </w:p>
    <w:p w14:paraId="33C4C561" w14:textId="77777777" w:rsidR="00665F79" w:rsidRDefault="00665F79" w:rsidP="00EA2130">
      <w:pPr>
        <w:spacing w:line="360" w:lineRule="auto"/>
        <w:rPr>
          <w:rFonts w:ascii="Times New Roman" w:hAnsi="Times New Roman" w:cs="Times New Roman"/>
        </w:rPr>
      </w:pPr>
    </w:p>
    <w:p w14:paraId="0D509D98" w14:textId="77777777" w:rsidR="00665F79" w:rsidRDefault="00665F79" w:rsidP="00EA2130">
      <w:pPr>
        <w:spacing w:line="360" w:lineRule="auto"/>
        <w:rPr>
          <w:rFonts w:ascii="Times New Roman" w:hAnsi="Times New Roman" w:cs="Times New Roman"/>
        </w:rPr>
      </w:pPr>
    </w:p>
    <w:p w14:paraId="0DF19731" w14:textId="1FA03666" w:rsidR="0015134C" w:rsidRPr="00EA2130" w:rsidRDefault="00647F4B" w:rsidP="00EA2130">
      <w:pPr>
        <w:pStyle w:val="Titel"/>
        <w:rPr>
          <w:sz w:val="36"/>
          <w:szCs w:val="36"/>
        </w:rPr>
      </w:pPr>
      <w:r w:rsidRPr="00EA2130">
        <w:rPr>
          <w:sz w:val="36"/>
          <w:szCs w:val="36"/>
        </w:rPr>
        <w:lastRenderedPageBreak/>
        <w:t>Hoofdstuk 4 Conclusie</w:t>
      </w:r>
    </w:p>
    <w:p w14:paraId="4CC42091" w14:textId="07971309" w:rsidR="00AB7E6A" w:rsidRPr="009712A2" w:rsidRDefault="00AB7E6A" w:rsidP="00922600">
      <w:pPr>
        <w:spacing w:line="360" w:lineRule="auto"/>
        <w:rPr>
          <w:rFonts w:ascii="Times New Roman" w:hAnsi="Times New Roman" w:cs="Times New Roman"/>
          <w:b/>
          <w:u w:val="single"/>
        </w:rPr>
      </w:pPr>
      <w:r w:rsidRPr="009712A2">
        <w:rPr>
          <w:rFonts w:ascii="Times New Roman" w:hAnsi="Times New Roman" w:cs="Times New Roman"/>
          <w:b/>
          <w:u w:val="single"/>
        </w:rPr>
        <w:t>4.1</w:t>
      </w:r>
      <w:r w:rsidR="009712A2" w:rsidRPr="009712A2">
        <w:rPr>
          <w:rFonts w:ascii="Times New Roman" w:hAnsi="Times New Roman" w:cs="Times New Roman"/>
          <w:b/>
          <w:u w:val="single"/>
        </w:rPr>
        <w:t>.</w:t>
      </w:r>
      <w:r w:rsidRPr="009712A2">
        <w:rPr>
          <w:rFonts w:ascii="Times New Roman" w:hAnsi="Times New Roman" w:cs="Times New Roman"/>
          <w:b/>
          <w:u w:val="single"/>
        </w:rPr>
        <w:t xml:space="preserve"> Inleiding</w:t>
      </w:r>
    </w:p>
    <w:p w14:paraId="0A8ECDA2" w14:textId="1B222CE0" w:rsidR="009B3E6D" w:rsidRPr="00AB7E6A" w:rsidRDefault="009B3E6D" w:rsidP="00922600">
      <w:pPr>
        <w:spacing w:line="360" w:lineRule="auto"/>
        <w:rPr>
          <w:rFonts w:ascii="Times New Roman" w:hAnsi="Times New Roman" w:cs="Times New Roman"/>
          <w:b/>
        </w:rPr>
      </w:pPr>
      <w:r w:rsidRPr="0030447D">
        <w:rPr>
          <w:rFonts w:ascii="Times New Roman" w:hAnsi="Times New Roman" w:cs="Times New Roman"/>
        </w:rPr>
        <w:t>Aanleiding voor dit onderzoek was een juridische procedure w</w:t>
      </w:r>
      <w:r w:rsidR="00063C9B">
        <w:rPr>
          <w:rFonts w:ascii="Times New Roman" w:hAnsi="Times New Roman" w:cs="Times New Roman"/>
        </w:rPr>
        <w:t>aarin de dienst SZW in verwikkeld was</w:t>
      </w:r>
      <w:r w:rsidRPr="0030447D">
        <w:rPr>
          <w:rFonts w:ascii="Times New Roman" w:hAnsi="Times New Roman" w:cs="Times New Roman"/>
        </w:rPr>
        <w:t xml:space="preserve"> geraakt doo</w:t>
      </w:r>
      <w:r w:rsidR="00922600" w:rsidRPr="0030447D">
        <w:rPr>
          <w:rFonts w:ascii="Times New Roman" w:hAnsi="Times New Roman" w:cs="Times New Roman"/>
        </w:rPr>
        <w:t>r een verzoek als Wob-verzoek inhoudelijk te behandelen. Achteraf bleek in bezwaarfase dat dit verzoek geen Wob-verzoek is. De rechtbank heeft de die</w:t>
      </w:r>
      <w:r w:rsidR="00063C9B">
        <w:rPr>
          <w:rFonts w:ascii="Times New Roman" w:hAnsi="Times New Roman" w:cs="Times New Roman"/>
        </w:rPr>
        <w:t xml:space="preserve">nst SZW gevolgd in haar standpunt </w:t>
      </w:r>
      <w:r w:rsidR="00922600" w:rsidRPr="0030447D">
        <w:rPr>
          <w:rFonts w:ascii="Times New Roman" w:hAnsi="Times New Roman" w:cs="Times New Roman"/>
        </w:rPr>
        <w:t xml:space="preserve">en het bezwaar </w:t>
      </w:r>
      <w:r w:rsidR="00063C9B">
        <w:rPr>
          <w:rFonts w:ascii="Times New Roman" w:hAnsi="Times New Roman" w:cs="Times New Roman"/>
        </w:rPr>
        <w:t>van verzoeker niet-</w:t>
      </w:r>
      <w:r w:rsidR="00922600" w:rsidRPr="0030447D">
        <w:rPr>
          <w:rFonts w:ascii="Times New Roman" w:hAnsi="Times New Roman" w:cs="Times New Roman"/>
        </w:rPr>
        <w:t>ontvankelijk verklaard omdat er geen sprake was van een Wob-verzoek. De dienst SZW wilde in dit kader dat er onderzoek werd gedaan naar de criter</w:t>
      </w:r>
      <w:r w:rsidR="00063C9B">
        <w:rPr>
          <w:rFonts w:ascii="Times New Roman" w:hAnsi="Times New Roman" w:cs="Times New Roman"/>
        </w:rPr>
        <w:t>ia van de Wob teneinde om een advies te krijgen over de toepassing van de criteria uit de Wob op een Wob-verzoek.</w:t>
      </w:r>
      <w:r w:rsidR="00922600" w:rsidRPr="0030447D">
        <w:rPr>
          <w:rFonts w:ascii="Times New Roman" w:hAnsi="Times New Roman" w:cs="Times New Roman"/>
        </w:rPr>
        <w:t xml:space="preserve"> Naar aanleiding hiervan is de volgende centrale vraag geformuleerd in dit onderzoek.</w:t>
      </w:r>
    </w:p>
    <w:p w14:paraId="177009AE" w14:textId="2F3128EA" w:rsidR="0015134C" w:rsidRDefault="00470EC1" w:rsidP="0015134C">
      <w:pPr>
        <w:spacing w:line="360" w:lineRule="auto"/>
        <w:rPr>
          <w:rFonts w:ascii="Times New Roman" w:hAnsi="Times New Roman" w:cs="Times New Roman"/>
          <w:i/>
        </w:rPr>
      </w:pPr>
      <w:r>
        <w:rPr>
          <w:rFonts w:ascii="Times New Roman" w:hAnsi="Times New Roman" w:cs="Times New Roman"/>
          <w:i/>
        </w:rPr>
        <w:t>“</w:t>
      </w:r>
      <w:r w:rsidR="0015134C" w:rsidRPr="0030447D">
        <w:rPr>
          <w:rFonts w:ascii="Times New Roman" w:hAnsi="Times New Roman" w:cs="Times New Roman"/>
          <w:i/>
        </w:rPr>
        <w:t>Welk advies kan aan de dienst SZW van de gemeente Den Haag worden gegeven over</w:t>
      </w:r>
      <w:r w:rsidR="00E71676">
        <w:rPr>
          <w:rFonts w:ascii="Times New Roman" w:hAnsi="Times New Roman" w:cs="Times New Roman"/>
          <w:i/>
        </w:rPr>
        <w:t xml:space="preserve"> de feiten en omstandigheden waaronder </w:t>
      </w:r>
      <w:r w:rsidR="0015134C" w:rsidRPr="0030447D">
        <w:rPr>
          <w:rFonts w:ascii="Times New Roman" w:hAnsi="Times New Roman" w:cs="Times New Roman"/>
          <w:i/>
        </w:rPr>
        <w:t>een verzoek tot informatie op grond van de Wob, niet als Wob-verzoek in de zin van artikel</w:t>
      </w:r>
      <w:r w:rsidR="00E71676">
        <w:rPr>
          <w:rFonts w:ascii="Times New Roman" w:hAnsi="Times New Roman" w:cs="Times New Roman"/>
          <w:i/>
        </w:rPr>
        <w:t xml:space="preserve"> 3 Wob kan worden aangemerkt,</w:t>
      </w:r>
      <w:r w:rsidR="00063C9B">
        <w:rPr>
          <w:rFonts w:ascii="Times New Roman" w:hAnsi="Times New Roman" w:cs="Times New Roman"/>
          <w:i/>
        </w:rPr>
        <w:t xml:space="preserve"> zodat dit verzoek niet-</w:t>
      </w:r>
      <w:r w:rsidR="0015134C" w:rsidRPr="0030447D">
        <w:rPr>
          <w:rFonts w:ascii="Times New Roman" w:hAnsi="Times New Roman" w:cs="Times New Roman"/>
          <w:i/>
        </w:rPr>
        <w:t>ontvankelijk moet worden verklaard op grond van wetsanalyse, literatuuronderzoek en jurisprudentieonderzoek?</w:t>
      </w:r>
      <w:r>
        <w:rPr>
          <w:rFonts w:ascii="Times New Roman" w:hAnsi="Times New Roman" w:cs="Times New Roman"/>
          <w:i/>
        </w:rPr>
        <w:t>”</w:t>
      </w:r>
      <w:r w:rsidR="0015134C" w:rsidRPr="0030447D">
        <w:rPr>
          <w:rFonts w:ascii="Times New Roman" w:hAnsi="Times New Roman" w:cs="Times New Roman"/>
          <w:i/>
        </w:rPr>
        <w:t xml:space="preserve"> </w:t>
      </w:r>
    </w:p>
    <w:p w14:paraId="14063DA7" w14:textId="5EEFAF0E" w:rsidR="005C568E" w:rsidRDefault="00C41FB8" w:rsidP="0015134C">
      <w:pPr>
        <w:spacing w:line="360" w:lineRule="auto"/>
        <w:rPr>
          <w:rFonts w:ascii="Times New Roman" w:hAnsi="Times New Roman" w:cs="Times New Roman"/>
          <w:i/>
        </w:rPr>
      </w:pPr>
      <w:r>
        <w:rPr>
          <w:rFonts w:ascii="Times New Roman" w:hAnsi="Times New Roman" w:cs="Times New Roman"/>
        </w:rPr>
        <w:t>De centrale vraag kan als volgt worden beantwoord:</w:t>
      </w:r>
    </w:p>
    <w:p w14:paraId="6C849FFB" w14:textId="49C20521" w:rsidR="00AB7E6A" w:rsidRPr="009712A2" w:rsidRDefault="005C568E" w:rsidP="00E612E1">
      <w:pPr>
        <w:spacing w:line="360" w:lineRule="auto"/>
        <w:rPr>
          <w:rFonts w:ascii="Times New Roman" w:hAnsi="Times New Roman" w:cs="Times New Roman"/>
          <w:b/>
          <w:u w:val="single"/>
        </w:rPr>
      </w:pPr>
      <w:r w:rsidRPr="009712A2">
        <w:rPr>
          <w:rFonts w:ascii="Times New Roman" w:hAnsi="Times New Roman" w:cs="Times New Roman"/>
          <w:b/>
          <w:u w:val="single"/>
        </w:rPr>
        <w:t>4.2</w:t>
      </w:r>
      <w:r w:rsidR="009712A2">
        <w:rPr>
          <w:rFonts w:ascii="Times New Roman" w:hAnsi="Times New Roman" w:cs="Times New Roman"/>
          <w:b/>
          <w:u w:val="single"/>
        </w:rPr>
        <w:t>.</w:t>
      </w:r>
      <w:r w:rsidRPr="009712A2">
        <w:rPr>
          <w:rFonts w:ascii="Times New Roman" w:hAnsi="Times New Roman" w:cs="Times New Roman"/>
          <w:b/>
          <w:u w:val="single"/>
        </w:rPr>
        <w:t xml:space="preserve"> Wetsanalyse</w:t>
      </w:r>
    </w:p>
    <w:p w14:paraId="37EEF3DA" w14:textId="36FA4424" w:rsidR="00423E6D" w:rsidRPr="00AB7E6A" w:rsidRDefault="00C41FB8" w:rsidP="00E612E1">
      <w:pPr>
        <w:spacing w:line="360" w:lineRule="auto"/>
        <w:rPr>
          <w:rFonts w:ascii="Times New Roman" w:hAnsi="Times New Roman" w:cs="Times New Roman"/>
          <w:b/>
        </w:rPr>
      </w:pPr>
      <w:r>
        <w:rPr>
          <w:rFonts w:ascii="Times New Roman" w:hAnsi="Times New Roman" w:cs="Times New Roman"/>
        </w:rPr>
        <w:t xml:space="preserve">Uit resultaten van de wetsanalyse kan ten aanzien van deelvraag 1 worden geconcludeerd </w:t>
      </w:r>
      <w:r w:rsidR="00322712">
        <w:rPr>
          <w:rFonts w:ascii="Times New Roman" w:hAnsi="Times New Roman" w:cs="Times New Roman"/>
        </w:rPr>
        <w:t xml:space="preserve">dat artikel 3 Wob het kernartikel van de Wob is. </w:t>
      </w:r>
      <w:r w:rsidR="00330A30" w:rsidRPr="0030447D">
        <w:rPr>
          <w:rFonts w:ascii="Times New Roman" w:hAnsi="Times New Roman" w:cs="Times New Roman"/>
        </w:rPr>
        <w:t xml:space="preserve">Dit artikel </w:t>
      </w:r>
      <w:r w:rsidR="00330A30" w:rsidRPr="0030447D">
        <w:rPr>
          <w:rFonts w:ascii="Times New Roman" w:hAnsi="Times New Roman" w:cs="Times New Roman"/>
          <w:color w:val="000000" w:themeColor="text1"/>
        </w:rPr>
        <w:t>be</w:t>
      </w:r>
      <w:r>
        <w:rPr>
          <w:rFonts w:ascii="Times New Roman" w:hAnsi="Times New Roman" w:cs="Times New Roman"/>
          <w:color w:val="000000" w:themeColor="text1"/>
        </w:rPr>
        <w:t xml:space="preserve">paalt dat iedereen recht heeft </w:t>
      </w:r>
      <w:r w:rsidR="00330A30" w:rsidRPr="0030447D">
        <w:rPr>
          <w:rFonts w:ascii="Times New Roman" w:hAnsi="Times New Roman" w:cs="Times New Roman"/>
          <w:color w:val="000000" w:themeColor="text1"/>
        </w:rPr>
        <w:t xml:space="preserve">om een verzoek tot informatie in te dienen bij een bestuursorgaan of onder verantwoordelijkheid van een bestuursorgaan werkzame instelling, dienst of bedrijf. </w:t>
      </w:r>
      <w:r w:rsidR="00861F78" w:rsidRPr="0030447D">
        <w:rPr>
          <w:rFonts w:ascii="Times New Roman" w:hAnsi="Times New Roman" w:cs="Times New Roman"/>
          <w:color w:val="000000" w:themeColor="text1"/>
        </w:rPr>
        <w:t xml:space="preserve">Verder bepaalt artikel 3, lid 3, Wob dat een verzoeker geen belang hoeft aan te tonen bij het indienen van zijn Wob-verzoek en is het indienen van een Wob-verzoek vormvrij. </w:t>
      </w:r>
      <w:r w:rsidR="00330A30" w:rsidRPr="0030447D">
        <w:rPr>
          <w:rFonts w:ascii="Times New Roman" w:hAnsi="Times New Roman" w:cs="Times New Roman"/>
          <w:color w:val="000000" w:themeColor="text1"/>
        </w:rPr>
        <w:t>Dit betekent niet dat ieder verzoek tot informatie op grond van de Wob ge</w:t>
      </w:r>
      <w:r w:rsidR="00BE6BFF">
        <w:rPr>
          <w:rFonts w:ascii="Times New Roman" w:hAnsi="Times New Roman" w:cs="Times New Roman"/>
          <w:color w:val="000000" w:themeColor="text1"/>
        </w:rPr>
        <w:t>openbaard moet worden. Zo dient een Wob-verzoek in de zin van artikel 3 te voldoen aan een aantal criteria uit de Wo</w:t>
      </w:r>
      <w:r w:rsidR="00347152">
        <w:rPr>
          <w:rFonts w:ascii="Times New Roman" w:hAnsi="Times New Roman" w:cs="Times New Roman"/>
          <w:color w:val="000000" w:themeColor="text1"/>
        </w:rPr>
        <w:t>b.</w:t>
      </w:r>
      <w:r w:rsidR="00330A30" w:rsidRPr="0030447D">
        <w:rPr>
          <w:rFonts w:ascii="Times New Roman" w:hAnsi="Times New Roman" w:cs="Times New Roman"/>
          <w:color w:val="000000" w:themeColor="text1"/>
        </w:rPr>
        <w:t xml:space="preserve"> Het verzoek dient betrekking te hebben op een bestuurlijke aangelegenheid die is vastgelegd in een document. Daarnaast dient worden beoordeeld of het verzoek betrekking heeft op een bijzondere openbaarheidsregeling die voorrang heeft op de Wob. Tot slot moet de verzoeker het oogmerk hebben dat de gevraagde informatie openbaar is voor een ieder en bijvoorbeeld niet bedoeld is voor een andere procedure.</w:t>
      </w:r>
      <w:r w:rsidR="00423E6D">
        <w:rPr>
          <w:rFonts w:ascii="Times New Roman" w:hAnsi="Times New Roman" w:cs="Times New Roman"/>
        </w:rPr>
        <w:t xml:space="preserve"> </w:t>
      </w:r>
    </w:p>
    <w:p w14:paraId="0066B8E1" w14:textId="509E8A9D" w:rsidR="00975E6F" w:rsidRDefault="009B40DF" w:rsidP="00E612E1">
      <w:pPr>
        <w:spacing w:line="360" w:lineRule="auto"/>
        <w:rPr>
          <w:rFonts w:ascii="Times New Roman" w:hAnsi="Times New Roman" w:cs="Times New Roman"/>
        </w:rPr>
      </w:pPr>
      <w:r>
        <w:rPr>
          <w:rFonts w:ascii="Times New Roman" w:hAnsi="Times New Roman" w:cs="Times New Roman"/>
          <w:color w:val="000000" w:themeColor="text1"/>
        </w:rPr>
        <w:t xml:space="preserve">Uit </w:t>
      </w:r>
      <w:r w:rsidR="00C41FB8">
        <w:rPr>
          <w:rFonts w:ascii="Times New Roman" w:hAnsi="Times New Roman" w:cs="Times New Roman"/>
          <w:color w:val="000000" w:themeColor="text1"/>
        </w:rPr>
        <w:t>resultaten van de wetsanalyse kan ten aanzien van deelv</w:t>
      </w:r>
      <w:r w:rsidR="00FC3527">
        <w:rPr>
          <w:rFonts w:ascii="Times New Roman" w:hAnsi="Times New Roman" w:cs="Times New Roman"/>
          <w:color w:val="000000" w:themeColor="text1"/>
        </w:rPr>
        <w:t>raag 2 over het criterium bestuurlijke</w:t>
      </w:r>
      <w:r w:rsidR="00C41FB8">
        <w:rPr>
          <w:rFonts w:ascii="Times New Roman" w:hAnsi="Times New Roman" w:cs="Times New Roman"/>
          <w:color w:val="000000" w:themeColor="text1"/>
        </w:rPr>
        <w:t xml:space="preserve"> aangelegenheid worden geconcludeerd </w:t>
      </w:r>
      <w:r>
        <w:rPr>
          <w:rFonts w:ascii="Times New Roman" w:hAnsi="Times New Roman" w:cs="Times New Roman"/>
          <w:color w:val="000000" w:themeColor="text1"/>
        </w:rPr>
        <w:t xml:space="preserve">dat </w:t>
      </w:r>
      <w:r w:rsidR="00C41FB8">
        <w:rPr>
          <w:rFonts w:ascii="Times New Roman" w:hAnsi="Times New Roman" w:cs="Times New Roman"/>
          <w:color w:val="000000" w:themeColor="text1"/>
        </w:rPr>
        <w:t xml:space="preserve">dit begrip </w:t>
      </w:r>
      <w:r w:rsidR="00A813E9" w:rsidRPr="0030447D">
        <w:rPr>
          <w:rFonts w:ascii="Times New Roman" w:hAnsi="Times New Roman" w:cs="Times New Roman"/>
          <w:color w:val="000000" w:themeColor="text1"/>
        </w:rPr>
        <w:t xml:space="preserve">op grond van wetsgeschiedenis en rechtspraak ruim </w:t>
      </w:r>
      <w:r>
        <w:rPr>
          <w:rFonts w:ascii="Times New Roman" w:hAnsi="Times New Roman" w:cs="Times New Roman"/>
          <w:color w:val="000000" w:themeColor="text1"/>
        </w:rPr>
        <w:t xml:space="preserve">dient </w:t>
      </w:r>
      <w:r w:rsidR="00A813E9" w:rsidRPr="0030447D">
        <w:rPr>
          <w:rFonts w:ascii="Times New Roman" w:hAnsi="Times New Roman" w:cs="Times New Roman"/>
          <w:color w:val="000000" w:themeColor="text1"/>
        </w:rPr>
        <w:t xml:space="preserve">te worden opgevat. Zo valt onder dit begrip de </w:t>
      </w:r>
      <w:r w:rsidR="00E612E1" w:rsidRPr="0030447D">
        <w:rPr>
          <w:rFonts w:ascii="Times New Roman" w:hAnsi="Times New Roman" w:cs="Times New Roman"/>
          <w:color w:val="000000" w:themeColor="text1"/>
        </w:rPr>
        <w:t>verzend- en ontvangst administratie maar ook het beloning en personeelsbeleid van een bestuursorgaan. Daarnaast zijn ook documenten die betrekking hebben op de interne organisatie zoals onkostendeclaraties, gratificaties, salarissen en bonussen van ambtenaren e</w:t>
      </w:r>
      <w:r w:rsidR="00FC3527">
        <w:rPr>
          <w:rFonts w:ascii="Times New Roman" w:hAnsi="Times New Roman" w:cs="Times New Roman"/>
          <w:color w:val="000000" w:themeColor="text1"/>
        </w:rPr>
        <w:t>en bestuurlijke aangelegenheid. Bestuursorganen dienen</w:t>
      </w:r>
      <w:r w:rsidR="00674340">
        <w:rPr>
          <w:rFonts w:ascii="Times New Roman" w:hAnsi="Times New Roman" w:cs="Times New Roman"/>
          <w:color w:val="000000" w:themeColor="text1"/>
        </w:rPr>
        <w:t xml:space="preserve"> dus bij de toetsing </w:t>
      </w:r>
      <w:r w:rsidR="00674340">
        <w:rPr>
          <w:rFonts w:ascii="Times New Roman" w:hAnsi="Times New Roman" w:cs="Times New Roman"/>
          <w:color w:val="000000" w:themeColor="text1"/>
        </w:rPr>
        <w:lastRenderedPageBreak/>
        <w:t xml:space="preserve">van het </w:t>
      </w:r>
      <w:r w:rsidR="00FC3527">
        <w:rPr>
          <w:rFonts w:ascii="Times New Roman" w:hAnsi="Times New Roman" w:cs="Times New Roman"/>
          <w:color w:val="000000" w:themeColor="text1"/>
        </w:rPr>
        <w:t>criterium</w:t>
      </w:r>
      <w:r w:rsidR="00674340">
        <w:rPr>
          <w:rFonts w:ascii="Times New Roman" w:hAnsi="Times New Roman" w:cs="Times New Roman"/>
          <w:color w:val="000000" w:themeColor="text1"/>
        </w:rPr>
        <w:t xml:space="preserve"> bestuurlijke aangelegenheid </w:t>
      </w:r>
      <w:r w:rsidR="00FC3527">
        <w:rPr>
          <w:rFonts w:ascii="Times New Roman" w:hAnsi="Times New Roman" w:cs="Times New Roman"/>
          <w:color w:val="000000" w:themeColor="text1"/>
        </w:rPr>
        <w:t>in acht te nemen d</w:t>
      </w:r>
      <w:r w:rsidR="00674340">
        <w:rPr>
          <w:rFonts w:ascii="Times New Roman" w:hAnsi="Times New Roman" w:cs="Times New Roman"/>
          <w:color w:val="000000" w:themeColor="text1"/>
        </w:rPr>
        <w:t>at een verzoeker al gauw kan voldoen</w:t>
      </w:r>
      <w:r w:rsidR="00FC3527">
        <w:rPr>
          <w:rFonts w:ascii="Times New Roman" w:hAnsi="Times New Roman" w:cs="Times New Roman"/>
          <w:color w:val="000000" w:themeColor="text1"/>
        </w:rPr>
        <w:t xml:space="preserve"> aan dit </w:t>
      </w:r>
      <w:r w:rsidR="00674340">
        <w:rPr>
          <w:rFonts w:ascii="Times New Roman" w:hAnsi="Times New Roman" w:cs="Times New Roman"/>
          <w:color w:val="000000" w:themeColor="text1"/>
        </w:rPr>
        <w:t>criterium.</w:t>
      </w:r>
    </w:p>
    <w:p w14:paraId="79E54399" w14:textId="7FCF447C" w:rsidR="00153F62" w:rsidRPr="00975E6F" w:rsidRDefault="00B70B2E" w:rsidP="00E612E1">
      <w:pPr>
        <w:spacing w:line="360" w:lineRule="auto"/>
        <w:rPr>
          <w:rFonts w:ascii="Times New Roman" w:hAnsi="Times New Roman" w:cs="Times New Roman"/>
        </w:rPr>
      </w:pPr>
      <w:r>
        <w:rPr>
          <w:rFonts w:ascii="Times New Roman" w:hAnsi="Times New Roman" w:cs="Times New Roman"/>
          <w:color w:val="000000" w:themeColor="text1"/>
        </w:rPr>
        <w:t xml:space="preserve">Uit resultaten van de </w:t>
      </w:r>
      <w:r w:rsidR="009529CE">
        <w:rPr>
          <w:rFonts w:ascii="Times New Roman" w:hAnsi="Times New Roman" w:cs="Times New Roman"/>
          <w:color w:val="000000" w:themeColor="text1"/>
        </w:rPr>
        <w:t xml:space="preserve">wetsanalyse kan ten aanzien van deelvraag 3 over het criterium bijzondere openbaarheidsregeling het volgende worden geconcludeerd. </w:t>
      </w:r>
      <w:r w:rsidR="00153F62" w:rsidRPr="0030447D">
        <w:rPr>
          <w:rFonts w:ascii="Times New Roman" w:hAnsi="Times New Roman" w:cs="Times New Roman"/>
          <w:color w:val="000000" w:themeColor="text1"/>
        </w:rPr>
        <w:t>Een bestuursorgaan die</w:t>
      </w:r>
      <w:r w:rsidR="009529CE">
        <w:rPr>
          <w:rFonts w:ascii="Times New Roman" w:hAnsi="Times New Roman" w:cs="Times New Roman"/>
          <w:color w:val="000000" w:themeColor="text1"/>
        </w:rPr>
        <w:t>nt bij binnengekomen verzoek ook</w:t>
      </w:r>
      <w:r w:rsidR="00153F62" w:rsidRPr="0030447D">
        <w:rPr>
          <w:rFonts w:ascii="Times New Roman" w:hAnsi="Times New Roman" w:cs="Times New Roman"/>
          <w:color w:val="000000" w:themeColor="text1"/>
        </w:rPr>
        <w:t xml:space="preserve"> te toetsen </w:t>
      </w:r>
      <w:r w:rsidR="009529CE">
        <w:rPr>
          <w:rFonts w:ascii="Times New Roman" w:hAnsi="Times New Roman" w:cs="Times New Roman"/>
          <w:color w:val="000000" w:themeColor="text1"/>
        </w:rPr>
        <w:t xml:space="preserve">of er sprake is van een </w:t>
      </w:r>
      <w:r w:rsidR="00153F62" w:rsidRPr="0030447D">
        <w:rPr>
          <w:rFonts w:ascii="Times New Roman" w:hAnsi="Times New Roman" w:cs="Times New Roman"/>
          <w:color w:val="000000" w:themeColor="text1"/>
        </w:rPr>
        <w:t xml:space="preserve"> bijzondere openbaarheidsregeling. Indien de gevraagde informatie </w:t>
      </w:r>
      <w:r w:rsidR="009529CE">
        <w:rPr>
          <w:rFonts w:ascii="Times New Roman" w:hAnsi="Times New Roman" w:cs="Times New Roman"/>
          <w:color w:val="000000" w:themeColor="text1"/>
        </w:rPr>
        <w:t>is geregeld</w:t>
      </w:r>
      <w:r w:rsidR="00FA718E" w:rsidRPr="0030447D">
        <w:rPr>
          <w:rFonts w:ascii="Times New Roman" w:hAnsi="Times New Roman" w:cs="Times New Roman"/>
          <w:color w:val="000000" w:themeColor="text1"/>
        </w:rPr>
        <w:t xml:space="preserve"> in een bijzondere </w:t>
      </w:r>
      <w:r w:rsidR="00153F62" w:rsidRPr="0030447D">
        <w:rPr>
          <w:rFonts w:ascii="Times New Roman" w:hAnsi="Times New Roman" w:cs="Times New Roman"/>
          <w:color w:val="000000" w:themeColor="text1"/>
        </w:rPr>
        <w:t xml:space="preserve">openbaarheidsregeling die uitputtend is, dan heeft deze regeling voorrang op de Wob. Voor een bestuursorgaan betekent dit dat moet worden getoetst of de bijzondere openbaarheidsregeling een beperkte openbaarheid of geheimhouding </w:t>
      </w:r>
      <w:r w:rsidR="00200F58" w:rsidRPr="0030447D">
        <w:rPr>
          <w:rFonts w:ascii="Times New Roman" w:hAnsi="Times New Roman" w:cs="Times New Roman"/>
          <w:color w:val="000000" w:themeColor="text1"/>
        </w:rPr>
        <w:t>bevat ten aanzien van de gevraagde informatie. Is dit het geval dan wordt met openbaarmaking van de informatie afbreuk gedaan aan de goede werking in deze bijzondere rege</w:t>
      </w:r>
      <w:r w:rsidR="009529CE">
        <w:rPr>
          <w:rFonts w:ascii="Times New Roman" w:hAnsi="Times New Roman" w:cs="Times New Roman"/>
          <w:color w:val="000000" w:themeColor="text1"/>
        </w:rPr>
        <w:t xml:space="preserve">ling. In dit geval dient het verzoek dan </w:t>
      </w:r>
      <w:r w:rsidR="00200F58" w:rsidRPr="0030447D">
        <w:rPr>
          <w:rFonts w:ascii="Times New Roman" w:hAnsi="Times New Roman" w:cs="Times New Roman"/>
          <w:color w:val="000000" w:themeColor="text1"/>
        </w:rPr>
        <w:t>niet als Wob-verzoek in de zin van artikel 3 Wob te worden aangemerkt.</w:t>
      </w:r>
    </w:p>
    <w:p w14:paraId="26A90414" w14:textId="653D49DB" w:rsidR="00432DED" w:rsidRDefault="00432DED" w:rsidP="00330A3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Uit de resultaten van de</w:t>
      </w:r>
      <w:r w:rsidR="0069630A">
        <w:rPr>
          <w:rFonts w:ascii="Times New Roman" w:hAnsi="Times New Roman" w:cs="Times New Roman"/>
          <w:color w:val="000000" w:themeColor="text1"/>
        </w:rPr>
        <w:t xml:space="preserve"> wetsanalyse kan ten aanzien van deelvraag 4 het volgende worden geconcludeerd. Een bestuursorgaan</w:t>
      </w:r>
      <w:r w:rsidR="00A80143">
        <w:rPr>
          <w:rFonts w:ascii="Times New Roman" w:hAnsi="Times New Roman" w:cs="Times New Roman"/>
          <w:color w:val="000000" w:themeColor="text1"/>
        </w:rPr>
        <w:t xml:space="preserve"> is verplicht om </w:t>
      </w:r>
      <w:r w:rsidR="0069630A">
        <w:rPr>
          <w:rFonts w:ascii="Times New Roman" w:hAnsi="Times New Roman" w:cs="Times New Roman"/>
          <w:color w:val="000000" w:themeColor="text1"/>
        </w:rPr>
        <w:t>ondanks vermelding van de Wob in een Wob-verzoek te toetsen of de gevraagde informatie bedoeld is om aan een ieder openbaar te kunnen maken en iedereen dit kan aanvragen.</w:t>
      </w:r>
      <w:r w:rsidR="00A80143">
        <w:rPr>
          <w:rFonts w:ascii="Times New Roman" w:hAnsi="Times New Roman" w:cs="Times New Roman"/>
          <w:color w:val="000000" w:themeColor="text1"/>
        </w:rPr>
        <w:t xml:space="preserve"> </w:t>
      </w:r>
      <w:r w:rsidR="00FC3527">
        <w:rPr>
          <w:rFonts w:ascii="Times New Roman" w:hAnsi="Times New Roman" w:cs="Times New Roman"/>
        </w:rPr>
        <w:t>Dit kan worden afgeleid uit de memorie van t</w:t>
      </w:r>
      <w:r w:rsidR="00A80143" w:rsidRPr="0030447D">
        <w:rPr>
          <w:rFonts w:ascii="Times New Roman" w:hAnsi="Times New Roman" w:cs="Times New Roman"/>
        </w:rPr>
        <w:t xml:space="preserve">oelichting. Daar is kort ingegaan op deze verplichting door te vermelden dat </w:t>
      </w:r>
      <w:r w:rsidR="00A80143">
        <w:rPr>
          <w:rFonts w:ascii="Times New Roman" w:hAnsi="Times New Roman" w:cs="Times New Roman"/>
        </w:rPr>
        <w:t xml:space="preserve">het beginsel openbaarheid van de Wob, </w:t>
      </w:r>
      <w:r w:rsidR="00A80143" w:rsidRPr="0030447D">
        <w:rPr>
          <w:rFonts w:ascii="Times New Roman" w:hAnsi="Times New Roman" w:cs="Times New Roman"/>
        </w:rPr>
        <w:t xml:space="preserve">tot uitdrukking komt door de informatie aan </w:t>
      </w:r>
      <w:r w:rsidR="00A80143" w:rsidRPr="0030447D">
        <w:rPr>
          <w:rFonts w:ascii="Times New Roman" w:hAnsi="Times New Roman" w:cs="Times New Roman"/>
          <w:i/>
        </w:rPr>
        <w:t xml:space="preserve">een ieder </w:t>
      </w:r>
      <w:r w:rsidR="00A80143" w:rsidRPr="0030447D">
        <w:rPr>
          <w:rFonts w:ascii="Times New Roman" w:hAnsi="Times New Roman" w:cs="Times New Roman"/>
        </w:rPr>
        <w:t>te verstrekke</w:t>
      </w:r>
      <w:r w:rsidR="00A80143">
        <w:rPr>
          <w:rFonts w:ascii="Times New Roman" w:hAnsi="Times New Roman" w:cs="Times New Roman"/>
        </w:rPr>
        <w:t>n.</w:t>
      </w:r>
    </w:p>
    <w:p w14:paraId="38E2B677" w14:textId="334B9A0E" w:rsidR="00975E6F" w:rsidRPr="009712A2" w:rsidRDefault="00975E6F" w:rsidP="009741E5">
      <w:pPr>
        <w:spacing w:line="360" w:lineRule="auto"/>
        <w:rPr>
          <w:rFonts w:ascii="Times New Roman" w:hAnsi="Times New Roman" w:cs="Times New Roman"/>
          <w:b/>
          <w:color w:val="000000" w:themeColor="text1"/>
          <w:u w:val="single"/>
        </w:rPr>
      </w:pPr>
      <w:r w:rsidRPr="009712A2">
        <w:rPr>
          <w:rFonts w:ascii="Times New Roman" w:hAnsi="Times New Roman" w:cs="Times New Roman"/>
          <w:b/>
          <w:color w:val="000000" w:themeColor="text1"/>
          <w:u w:val="single"/>
        </w:rPr>
        <w:t xml:space="preserve"> </w:t>
      </w:r>
      <w:r w:rsidR="00432DED" w:rsidRPr="009712A2">
        <w:rPr>
          <w:rFonts w:ascii="Times New Roman" w:hAnsi="Times New Roman" w:cs="Times New Roman"/>
          <w:b/>
          <w:color w:val="000000" w:themeColor="text1"/>
          <w:u w:val="single"/>
        </w:rPr>
        <w:t>4.3</w:t>
      </w:r>
      <w:r w:rsidR="009712A2">
        <w:rPr>
          <w:rFonts w:ascii="Times New Roman" w:hAnsi="Times New Roman" w:cs="Times New Roman"/>
          <w:b/>
          <w:color w:val="000000" w:themeColor="text1"/>
          <w:u w:val="single"/>
        </w:rPr>
        <w:t>.</w:t>
      </w:r>
      <w:r w:rsidR="00432DED" w:rsidRPr="009712A2">
        <w:rPr>
          <w:rFonts w:ascii="Times New Roman" w:hAnsi="Times New Roman" w:cs="Times New Roman"/>
          <w:b/>
          <w:color w:val="000000" w:themeColor="text1"/>
          <w:u w:val="single"/>
        </w:rPr>
        <w:t xml:space="preserve"> Jurisprudentieanalyse</w:t>
      </w:r>
    </w:p>
    <w:p w14:paraId="5B3366FF" w14:textId="7F8103B6" w:rsidR="00AB7E6A" w:rsidRDefault="0069630A" w:rsidP="009741E5">
      <w:pPr>
        <w:spacing w:line="360" w:lineRule="auto"/>
        <w:rPr>
          <w:rFonts w:ascii="Times New Roman" w:hAnsi="Times New Roman" w:cs="Times New Roman"/>
        </w:rPr>
      </w:pPr>
      <w:r>
        <w:rPr>
          <w:rFonts w:ascii="Times New Roman" w:hAnsi="Times New Roman" w:cs="Times New Roman"/>
          <w:color w:val="000000" w:themeColor="text1"/>
        </w:rPr>
        <w:t xml:space="preserve"> </w:t>
      </w:r>
      <w:r w:rsidR="00432DED">
        <w:rPr>
          <w:rFonts w:ascii="Times New Roman" w:hAnsi="Times New Roman" w:cs="Times New Roman"/>
          <w:color w:val="000000" w:themeColor="text1"/>
        </w:rPr>
        <w:t>Uit resultaten van de jurisprudentieanalyse kan ten aan</w:t>
      </w:r>
      <w:r w:rsidR="00C5278E">
        <w:rPr>
          <w:rFonts w:ascii="Times New Roman" w:hAnsi="Times New Roman" w:cs="Times New Roman"/>
          <w:color w:val="000000" w:themeColor="text1"/>
        </w:rPr>
        <w:t xml:space="preserve">zien van deelvraag 4 </w:t>
      </w:r>
      <w:r w:rsidR="00BE6BFF">
        <w:rPr>
          <w:rFonts w:ascii="Times New Roman" w:hAnsi="Times New Roman" w:cs="Times New Roman"/>
          <w:color w:val="000000" w:themeColor="text1"/>
        </w:rPr>
        <w:t>worden geconcludeerd</w:t>
      </w:r>
      <w:r w:rsidR="005B4BB4" w:rsidRPr="0030447D">
        <w:rPr>
          <w:rFonts w:ascii="Times New Roman" w:hAnsi="Times New Roman" w:cs="Times New Roman"/>
          <w:color w:val="000000" w:themeColor="text1"/>
        </w:rPr>
        <w:t xml:space="preserve"> dat verzoeken die zijn gericht op het verzamelen van documenten ten behoeve van een lopende bezwaar of beroepsprocedure, niet worden aangemerkt als Wob-verzo</w:t>
      </w:r>
      <w:r w:rsidR="00C50777" w:rsidRPr="0030447D">
        <w:rPr>
          <w:rFonts w:ascii="Times New Roman" w:hAnsi="Times New Roman" w:cs="Times New Roman"/>
          <w:color w:val="000000" w:themeColor="text1"/>
        </w:rPr>
        <w:t>ek</w:t>
      </w:r>
      <w:r w:rsidR="001A0F07">
        <w:rPr>
          <w:rFonts w:ascii="Times New Roman" w:hAnsi="Times New Roman" w:cs="Times New Roman"/>
          <w:color w:val="000000" w:themeColor="text1"/>
        </w:rPr>
        <w:t>en</w:t>
      </w:r>
      <w:r w:rsidR="00C50777" w:rsidRPr="0030447D">
        <w:rPr>
          <w:rFonts w:ascii="Times New Roman" w:hAnsi="Times New Roman" w:cs="Times New Roman"/>
          <w:color w:val="000000" w:themeColor="text1"/>
        </w:rPr>
        <w:t>. Deze verzoeken voldoen niet</w:t>
      </w:r>
      <w:r w:rsidR="005B4BB4" w:rsidRPr="0030447D">
        <w:rPr>
          <w:rFonts w:ascii="Times New Roman" w:hAnsi="Times New Roman" w:cs="Times New Roman"/>
          <w:color w:val="000000" w:themeColor="text1"/>
        </w:rPr>
        <w:t xml:space="preserve"> aan de criteria voor het </w:t>
      </w:r>
      <w:r w:rsidR="00C50777" w:rsidRPr="0030447D">
        <w:rPr>
          <w:rFonts w:ascii="Times New Roman" w:hAnsi="Times New Roman" w:cs="Times New Roman"/>
          <w:color w:val="000000" w:themeColor="text1"/>
        </w:rPr>
        <w:t>beogen</w:t>
      </w:r>
      <w:r w:rsidR="005B4BB4" w:rsidRPr="0030447D">
        <w:rPr>
          <w:rFonts w:ascii="Times New Roman" w:hAnsi="Times New Roman" w:cs="Times New Roman"/>
          <w:color w:val="000000" w:themeColor="text1"/>
        </w:rPr>
        <w:t xml:space="preserve"> van de openbaarmaking van de informatie voor een ieder.</w:t>
      </w:r>
      <w:r w:rsidR="00C50777" w:rsidRPr="0030447D">
        <w:rPr>
          <w:rFonts w:ascii="Times New Roman" w:hAnsi="Times New Roman" w:cs="Times New Roman"/>
          <w:color w:val="000000" w:themeColor="text1"/>
        </w:rPr>
        <w:t xml:space="preserve"> </w:t>
      </w:r>
      <w:r w:rsidR="00CA17C1" w:rsidRPr="0030447D">
        <w:rPr>
          <w:rFonts w:ascii="Times New Roman" w:hAnsi="Times New Roman" w:cs="Times New Roman"/>
          <w:color w:val="000000" w:themeColor="text1"/>
        </w:rPr>
        <w:t xml:space="preserve">Het niet hoeven aantonen van een belang bij een Wob-verzoek speelt hierbij geen rol. </w:t>
      </w:r>
      <w:r w:rsidR="00C50777" w:rsidRPr="0030447D">
        <w:rPr>
          <w:rFonts w:ascii="Times New Roman" w:hAnsi="Times New Roman" w:cs="Times New Roman"/>
          <w:color w:val="000000" w:themeColor="text1"/>
        </w:rPr>
        <w:t>Dergelijke verzoeken kunnen worden herkend aan de omschrijving</w:t>
      </w:r>
      <w:r w:rsidR="005E6DBD" w:rsidRPr="0030447D">
        <w:rPr>
          <w:rFonts w:ascii="Times New Roman" w:hAnsi="Times New Roman" w:cs="Times New Roman"/>
          <w:color w:val="000000" w:themeColor="text1"/>
        </w:rPr>
        <w:t xml:space="preserve"> en omstandigheden waarin het verzoek is ingediend. </w:t>
      </w:r>
      <w:r w:rsidR="0060723E" w:rsidRPr="0030447D">
        <w:rPr>
          <w:rFonts w:ascii="Times New Roman" w:hAnsi="Times New Roman" w:cs="Times New Roman"/>
          <w:color w:val="000000" w:themeColor="text1"/>
        </w:rPr>
        <w:t>Zo kunnen de bewoordingen “ zo nodig op grond van de Wob” of “onderbouwing beroepschrift” het vermoeden dat het verzoek geen Wob-verzoek is versterken. Uit de jurisprudentieanalyse is ook gebleken dat de rechter de kwalificatie van het verzoek tot informatie als Wob-verzoek ex-tunc toetst. Dit betekent dat de rechter alleen de feiten en omstandigheden in de besluitfase meeneemt om tot zijn oordeel te komen.</w:t>
      </w:r>
      <w:r w:rsidR="009529CE">
        <w:rPr>
          <w:rFonts w:ascii="Times New Roman" w:hAnsi="Times New Roman" w:cs="Times New Roman"/>
          <w:color w:val="000000" w:themeColor="text1"/>
        </w:rPr>
        <w:t xml:space="preserve"> </w:t>
      </w:r>
      <w:r w:rsidR="00A80143">
        <w:rPr>
          <w:rFonts w:ascii="Times New Roman" w:hAnsi="Times New Roman" w:cs="Times New Roman"/>
          <w:color w:val="000000" w:themeColor="text1"/>
        </w:rPr>
        <w:t xml:space="preserve">Daarnaast blijkt uit de resultaten uit jurisprudentieonderzoek dat </w:t>
      </w:r>
      <w:r w:rsidR="00A80143">
        <w:rPr>
          <w:rFonts w:ascii="Times New Roman" w:hAnsi="Times New Roman" w:cs="Times New Roman"/>
        </w:rPr>
        <w:t>een verzoek wé</w:t>
      </w:r>
      <w:r w:rsidR="00A80143" w:rsidRPr="0030447D">
        <w:rPr>
          <w:rFonts w:ascii="Times New Roman" w:hAnsi="Times New Roman" w:cs="Times New Roman"/>
        </w:rPr>
        <w:t>l als Wob-verzo</w:t>
      </w:r>
      <w:r w:rsidR="00A80143">
        <w:rPr>
          <w:rFonts w:ascii="Times New Roman" w:hAnsi="Times New Roman" w:cs="Times New Roman"/>
        </w:rPr>
        <w:t xml:space="preserve">ek </w:t>
      </w:r>
      <w:r w:rsidR="00E06043">
        <w:rPr>
          <w:rFonts w:ascii="Times New Roman" w:hAnsi="Times New Roman" w:cs="Times New Roman"/>
        </w:rPr>
        <w:t xml:space="preserve">wordt </w:t>
      </w:r>
      <w:r w:rsidR="00A80143">
        <w:rPr>
          <w:rFonts w:ascii="Times New Roman" w:hAnsi="Times New Roman" w:cs="Times New Roman"/>
        </w:rPr>
        <w:t>aangemerkt als de Wob wordt g</w:t>
      </w:r>
      <w:r w:rsidR="00A80143" w:rsidRPr="0030447D">
        <w:rPr>
          <w:rFonts w:ascii="Times New Roman" w:hAnsi="Times New Roman" w:cs="Times New Roman"/>
        </w:rPr>
        <w:t>enoemd en er wordt voldaan aan alle criteria uit de Wob</w:t>
      </w:r>
      <w:r w:rsidR="00A80143">
        <w:rPr>
          <w:rFonts w:ascii="Times New Roman" w:hAnsi="Times New Roman" w:cs="Times New Roman"/>
        </w:rPr>
        <w:t>. Ook moet er</w:t>
      </w:r>
      <w:r w:rsidR="00A80143" w:rsidRPr="0030447D">
        <w:rPr>
          <w:rFonts w:ascii="Times New Roman" w:hAnsi="Times New Roman" w:cs="Times New Roman"/>
        </w:rPr>
        <w:t xml:space="preserve"> geen aanleiding</w:t>
      </w:r>
      <w:r w:rsidR="00A80143">
        <w:rPr>
          <w:rFonts w:ascii="Times New Roman" w:hAnsi="Times New Roman" w:cs="Times New Roman"/>
        </w:rPr>
        <w:t xml:space="preserve"> zijn</w:t>
      </w:r>
      <w:r w:rsidR="00A80143" w:rsidRPr="0030447D">
        <w:rPr>
          <w:rFonts w:ascii="Times New Roman" w:hAnsi="Times New Roman" w:cs="Times New Roman"/>
        </w:rPr>
        <w:t xml:space="preserve"> om te vermoeden dat dit verzoek is gedaan in het kader van een andere procedure. Het verzoek dient </w:t>
      </w:r>
      <w:r w:rsidR="00A80143">
        <w:rPr>
          <w:rFonts w:ascii="Times New Roman" w:hAnsi="Times New Roman" w:cs="Times New Roman"/>
        </w:rPr>
        <w:t xml:space="preserve">dan </w:t>
      </w:r>
      <w:r w:rsidR="00A80143" w:rsidRPr="0030447D">
        <w:rPr>
          <w:rFonts w:ascii="Times New Roman" w:hAnsi="Times New Roman" w:cs="Times New Roman"/>
        </w:rPr>
        <w:t>geen</w:t>
      </w:r>
      <w:r w:rsidR="00A80143">
        <w:rPr>
          <w:rFonts w:ascii="Times New Roman" w:hAnsi="Times New Roman" w:cs="Times New Roman"/>
        </w:rPr>
        <w:t xml:space="preserve"> </w:t>
      </w:r>
      <w:r w:rsidR="00FC3527">
        <w:rPr>
          <w:rFonts w:ascii="Times New Roman" w:hAnsi="Times New Roman" w:cs="Times New Roman"/>
        </w:rPr>
        <w:t xml:space="preserve">aanwijzingen te bevatten die tot dit vermoeden kan leiden. </w:t>
      </w:r>
      <w:r w:rsidR="00A80143" w:rsidRPr="0030447D">
        <w:rPr>
          <w:rFonts w:ascii="Times New Roman" w:hAnsi="Times New Roman" w:cs="Times New Roman"/>
        </w:rPr>
        <w:t>Verder is ook van belang wat</w:t>
      </w:r>
      <w:r w:rsidR="00A80143">
        <w:rPr>
          <w:rFonts w:ascii="Times New Roman" w:hAnsi="Times New Roman" w:cs="Times New Roman"/>
        </w:rPr>
        <w:t xml:space="preserve"> voor mededelingen </w:t>
      </w:r>
      <w:r w:rsidR="002F565B">
        <w:rPr>
          <w:rFonts w:ascii="Times New Roman" w:hAnsi="Times New Roman" w:cs="Times New Roman"/>
        </w:rPr>
        <w:t xml:space="preserve">er </w:t>
      </w:r>
      <w:r w:rsidR="00A80143">
        <w:rPr>
          <w:rFonts w:ascii="Times New Roman" w:hAnsi="Times New Roman" w:cs="Times New Roman"/>
        </w:rPr>
        <w:t>worden gedaan door verzoeker tijdens de besluitfase</w:t>
      </w:r>
      <w:r w:rsidR="006A4288">
        <w:rPr>
          <w:rFonts w:ascii="Times New Roman" w:hAnsi="Times New Roman" w:cs="Times New Roman"/>
        </w:rPr>
        <w:t xml:space="preserve">. </w:t>
      </w:r>
    </w:p>
    <w:p w14:paraId="24F9E560" w14:textId="21E1543E" w:rsidR="009712A2" w:rsidRDefault="009712A2" w:rsidP="009741E5">
      <w:pPr>
        <w:spacing w:line="360" w:lineRule="auto"/>
        <w:rPr>
          <w:rFonts w:ascii="Times New Roman" w:hAnsi="Times New Roman" w:cs="Times New Roman"/>
          <w:b/>
          <w:color w:val="000000" w:themeColor="text1"/>
        </w:rPr>
      </w:pPr>
    </w:p>
    <w:p w14:paraId="5C69831F" w14:textId="77777777" w:rsidR="009712A2" w:rsidRPr="00975E6F" w:rsidRDefault="009712A2" w:rsidP="009741E5">
      <w:pPr>
        <w:spacing w:line="360" w:lineRule="auto"/>
        <w:rPr>
          <w:rFonts w:ascii="Times New Roman" w:hAnsi="Times New Roman" w:cs="Times New Roman"/>
          <w:b/>
          <w:color w:val="000000" w:themeColor="text1"/>
        </w:rPr>
      </w:pPr>
    </w:p>
    <w:p w14:paraId="44092A67" w14:textId="5E033E8B" w:rsidR="007B7CDF" w:rsidRPr="00AB7E6A" w:rsidRDefault="00A80143" w:rsidP="009741E5">
      <w:pPr>
        <w:spacing w:line="360" w:lineRule="auto"/>
        <w:rPr>
          <w:rFonts w:ascii="Times New Roman" w:hAnsi="Times New Roman" w:cs="Times New Roman"/>
          <w:b/>
          <w:color w:val="000000" w:themeColor="text1"/>
        </w:rPr>
      </w:pPr>
      <w:r>
        <w:rPr>
          <w:rFonts w:ascii="Times New Roman" w:hAnsi="Times New Roman" w:cs="Times New Roman"/>
          <w:color w:val="000000" w:themeColor="text1"/>
        </w:rPr>
        <w:t>Uit de resulta</w:t>
      </w:r>
      <w:r w:rsidR="00945162">
        <w:rPr>
          <w:rFonts w:ascii="Times New Roman" w:hAnsi="Times New Roman" w:cs="Times New Roman"/>
          <w:color w:val="000000" w:themeColor="text1"/>
        </w:rPr>
        <w:t>ten van jurisprudentieanalyse kan</w:t>
      </w:r>
      <w:r>
        <w:rPr>
          <w:rFonts w:ascii="Times New Roman" w:hAnsi="Times New Roman" w:cs="Times New Roman"/>
          <w:color w:val="000000" w:themeColor="text1"/>
        </w:rPr>
        <w:t xml:space="preserve"> ten aanzien van deelvraag 2 </w:t>
      </w:r>
      <w:r w:rsidR="00945162">
        <w:rPr>
          <w:rFonts w:ascii="Times New Roman" w:hAnsi="Times New Roman" w:cs="Times New Roman"/>
          <w:color w:val="000000" w:themeColor="text1"/>
        </w:rPr>
        <w:t>over het criterium bestuurlijke aangelegenheid worden geconcludeerd dat dit criterium niet vaak tot de vraag leidt of er sprake is van een Wob-verzoek.</w:t>
      </w:r>
      <w:r w:rsidR="009529CE" w:rsidRPr="0030447D">
        <w:rPr>
          <w:rFonts w:ascii="Times New Roman" w:hAnsi="Times New Roman" w:cs="Times New Roman"/>
          <w:color w:val="000000" w:themeColor="text1"/>
        </w:rPr>
        <w:t xml:space="preserve"> Daarnaast wordt niet aa</w:t>
      </w:r>
      <w:r w:rsidR="00945162">
        <w:rPr>
          <w:rFonts w:ascii="Times New Roman" w:hAnsi="Times New Roman" w:cs="Times New Roman"/>
          <w:color w:val="000000" w:themeColor="text1"/>
        </w:rPr>
        <w:t xml:space="preserve">n dit criterium </w:t>
      </w:r>
      <w:r w:rsidR="009529CE" w:rsidRPr="0030447D">
        <w:rPr>
          <w:rFonts w:ascii="Times New Roman" w:hAnsi="Times New Roman" w:cs="Times New Roman"/>
          <w:color w:val="000000" w:themeColor="text1"/>
        </w:rPr>
        <w:t xml:space="preserve">voldaan als het verzoek feitelijke vragen betreft die niet berusten op een bestuurlijke aangelegenheid en deze </w:t>
      </w:r>
      <w:r w:rsidR="00945162">
        <w:rPr>
          <w:rFonts w:ascii="Times New Roman" w:hAnsi="Times New Roman" w:cs="Times New Roman"/>
          <w:color w:val="000000" w:themeColor="text1"/>
        </w:rPr>
        <w:t xml:space="preserve">niet zijn </w:t>
      </w:r>
      <w:r w:rsidR="00347152">
        <w:rPr>
          <w:rFonts w:ascii="Times New Roman" w:hAnsi="Times New Roman" w:cs="Times New Roman"/>
          <w:color w:val="000000" w:themeColor="text1"/>
        </w:rPr>
        <w:t>vastgelegd in een document.</w:t>
      </w:r>
    </w:p>
    <w:p w14:paraId="2DA3666D" w14:textId="77777777" w:rsidR="007B7CDF" w:rsidRDefault="007B7CDF" w:rsidP="009741E5">
      <w:pPr>
        <w:spacing w:line="360" w:lineRule="auto"/>
        <w:rPr>
          <w:rFonts w:ascii="Times New Roman" w:hAnsi="Times New Roman" w:cs="Times New Roman"/>
          <w:color w:val="FF0000"/>
          <w:sz w:val="28"/>
          <w:szCs w:val="28"/>
        </w:rPr>
      </w:pPr>
    </w:p>
    <w:p w14:paraId="08D7F7C2" w14:textId="77777777" w:rsidR="00945162" w:rsidRDefault="00945162" w:rsidP="009741E5">
      <w:pPr>
        <w:spacing w:line="360" w:lineRule="auto"/>
        <w:rPr>
          <w:rFonts w:ascii="Times New Roman" w:hAnsi="Times New Roman" w:cs="Times New Roman"/>
          <w:color w:val="FF0000"/>
          <w:sz w:val="28"/>
          <w:szCs w:val="28"/>
        </w:rPr>
      </w:pPr>
    </w:p>
    <w:p w14:paraId="60488D04" w14:textId="77777777" w:rsidR="00945162" w:rsidRDefault="00945162" w:rsidP="009741E5">
      <w:pPr>
        <w:spacing w:line="360" w:lineRule="auto"/>
        <w:rPr>
          <w:rFonts w:ascii="Times New Roman" w:hAnsi="Times New Roman" w:cs="Times New Roman"/>
          <w:color w:val="FF0000"/>
          <w:sz w:val="28"/>
          <w:szCs w:val="28"/>
        </w:rPr>
      </w:pPr>
    </w:p>
    <w:p w14:paraId="5A56AD7D" w14:textId="77777777" w:rsidR="00945162" w:rsidRDefault="00945162" w:rsidP="009741E5">
      <w:pPr>
        <w:spacing w:line="360" w:lineRule="auto"/>
        <w:rPr>
          <w:rFonts w:ascii="Times New Roman" w:hAnsi="Times New Roman" w:cs="Times New Roman"/>
          <w:color w:val="FF0000"/>
          <w:sz w:val="28"/>
          <w:szCs w:val="28"/>
        </w:rPr>
      </w:pPr>
    </w:p>
    <w:p w14:paraId="4A4A88D9" w14:textId="77777777" w:rsidR="00945162" w:rsidRDefault="00945162" w:rsidP="009741E5">
      <w:pPr>
        <w:spacing w:line="360" w:lineRule="auto"/>
        <w:rPr>
          <w:rFonts w:ascii="Times New Roman" w:hAnsi="Times New Roman" w:cs="Times New Roman"/>
          <w:color w:val="FF0000"/>
          <w:sz w:val="28"/>
          <w:szCs w:val="28"/>
        </w:rPr>
      </w:pPr>
    </w:p>
    <w:p w14:paraId="2870D103" w14:textId="77777777" w:rsidR="00945162" w:rsidRDefault="00945162" w:rsidP="009741E5">
      <w:pPr>
        <w:spacing w:line="360" w:lineRule="auto"/>
        <w:rPr>
          <w:rFonts w:ascii="Times New Roman" w:hAnsi="Times New Roman" w:cs="Times New Roman"/>
          <w:color w:val="FF0000"/>
          <w:sz w:val="28"/>
          <w:szCs w:val="28"/>
        </w:rPr>
      </w:pPr>
    </w:p>
    <w:p w14:paraId="0B0F3450" w14:textId="77777777" w:rsidR="00945162" w:rsidRDefault="00945162" w:rsidP="009741E5">
      <w:pPr>
        <w:spacing w:line="360" w:lineRule="auto"/>
        <w:rPr>
          <w:rFonts w:ascii="Times New Roman" w:hAnsi="Times New Roman" w:cs="Times New Roman"/>
          <w:color w:val="FF0000"/>
          <w:sz w:val="28"/>
          <w:szCs w:val="28"/>
        </w:rPr>
      </w:pPr>
    </w:p>
    <w:p w14:paraId="61569AD5" w14:textId="77777777" w:rsidR="00945162" w:rsidRDefault="00945162" w:rsidP="009741E5">
      <w:pPr>
        <w:spacing w:line="360" w:lineRule="auto"/>
        <w:rPr>
          <w:rFonts w:ascii="Times New Roman" w:hAnsi="Times New Roman" w:cs="Times New Roman"/>
          <w:color w:val="FF0000"/>
          <w:sz w:val="28"/>
          <w:szCs w:val="28"/>
        </w:rPr>
      </w:pPr>
    </w:p>
    <w:p w14:paraId="527EB8F1" w14:textId="77777777" w:rsidR="00945162" w:rsidRDefault="00945162" w:rsidP="009741E5">
      <w:pPr>
        <w:spacing w:line="360" w:lineRule="auto"/>
        <w:rPr>
          <w:rFonts w:ascii="Times New Roman" w:hAnsi="Times New Roman" w:cs="Times New Roman"/>
          <w:color w:val="FF0000"/>
          <w:sz w:val="28"/>
          <w:szCs w:val="28"/>
        </w:rPr>
      </w:pPr>
    </w:p>
    <w:p w14:paraId="6289CE0A" w14:textId="77777777" w:rsidR="00945162" w:rsidRDefault="00945162" w:rsidP="009741E5">
      <w:pPr>
        <w:spacing w:line="360" w:lineRule="auto"/>
        <w:rPr>
          <w:rFonts w:ascii="Times New Roman" w:hAnsi="Times New Roman" w:cs="Times New Roman"/>
          <w:color w:val="FF0000"/>
          <w:sz w:val="28"/>
          <w:szCs w:val="28"/>
        </w:rPr>
      </w:pPr>
    </w:p>
    <w:p w14:paraId="5BB24354" w14:textId="77777777" w:rsidR="00945162" w:rsidRDefault="00945162" w:rsidP="009741E5">
      <w:pPr>
        <w:spacing w:line="360" w:lineRule="auto"/>
        <w:rPr>
          <w:rFonts w:ascii="Times New Roman" w:hAnsi="Times New Roman" w:cs="Times New Roman"/>
          <w:color w:val="FF0000"/>
          <w:sz w:val="28"/>
          <w:szCs w:val="28"/>
        </w:rPr>
      </w:pPr>
    </w:p>
    <w:p w14:paraId="60CDC45B" w14:textId="77777777" w:rsidR="00945162" w:rsidRDefault="00945162" w:rsidP="009741E5">
      <w:pPr>
        <w:spacing w:line="360" w:lineRule="auto"/>
        <w:rPr>
          <w:rFonts w:ascii="Times New Roman" w:hAnsi="Times New Roman" w:cs="Times New Roman"/>
          <w:color w:val="FF0000"/>
          <w:sz w:val="28"/>
          <w:szCs w:val="28"/>
        </w:rPr>
      </w:pPr>
    </w:p>
    <w:p w14:paraId="50F2C4E7" w14:textId="77777777" w:rsidR="00945162" w:rsidRDefault="00945162" w:rsidP="009741E5">
      <w:pPr>
        <w:spacing w:line="360" w:lineRule="auto"/>
        <w:rPr>
          <w:rFonts w:ascii="Times New Roman" w:hAnsi="Times New Roman" w:cs="Times New Roman"/>
          <w:color w:val="FF0000"/>
          <w:sz w:val="28"/>
          <w:szCs w:val="28"/>
        </w:rPr>
      </w:pPr>
    </w:p>
    <w:p w14:paraId="516397F2" w14:textId="77777777" w:rsidR="00945162" w:rsidRDefault="00945162" w:rsidP="009741E5">
      <w:pPr>
        <w:spacing w:line="360" w:lineRule="auto"/>
        <w:rPr>
          <w:rFonts w:ascii="Times New Roman" w:hAnsi="Times New Roman" w:cs="Times New Roman"/>
          <w:color w:val="FF0000"/>
          <w:sz w:val="28"/>
          <w:szCs w:val="28"/>
        </w:rPr>
      </w:pPr>
    </w:p>
    <w:p w14:paraId="74C904BD" w14:textId="77777777" w:rsidR="00945162" w:rsidRDefault="00945162" w:rsidP="009741E5">
      <w:pPr>
        <w:spacing w:line="360" w:lineRule="auto"/>
        <w:rPr>
          <w:rFonts w:ascii="Times New Roman" w:hAnsi="Times New Roman" w:cs="Times New Roman"/>
          <w:color w:val="FF0000"/>
          <w:sz w:val="28"/>
          <w:szCs w:val="28"/>
        </w:rPr>
      </w:pPr>
    </w:p>
    <w:p w14:paraId="5EC7C117" w14:textId="77777777" w:rsidR="00945162" w:rsidRDefault="00945162" w:rsidP="009741E5">
      <w:pPr>
        <w:spacing w:line="360" w:lineRule="auto"/>
        <w:rPr>
          <w:rFonts w:ascii="Times New Roman" w:hAnsi="Times New Roman" w:cs="Times New Roman"/>
          <w:color w:val="FF0000"/>
          <w:sz w:val="28"/>
          <w:szCs w:val="28"/>
        </w:rPr>
      </w:pPr>
    </w:p>
    <w:p w14:paraId="30478811" w14:textId="77777777" w:rsidR="00945162" w:rsidRDefault="00945162" w:rsidP="009741E5">
      <w:pPr>
        <w:spacing w:line="360" w:lineRule="auto"/>
        <w:rPr>
          <w:rFonts w:ascii="Times New Roman" w:hAnsi="Times New Roman" w:cs="Times New Roman"/>
          <w:color w:val="FF0000"/>
          <w:sz w:val="28"/>
          <w:szCs w:val="28"/>
        </w:rPr>
      </w:pPr>
    </w:p>
    <w:p w14:paraId="098A78FF" w14:textId="77777777" w:rsidR="00FB492C" w:rsidRDefault="00FB492C" w:rsidP="009741E5">
      <w:pPr>
        <w:spacing w:line="360" w:lineRule="auto"/>
        <w:rPr>
          <w:rFonts w:ascii="Times New Roman" w:hAnsi="Times New Roman" w:cs="Times New Roman"/>
          <w:color w:val="FF0000"/>
          <w:sz w:val="28"/>
          <w:szCs w:val="28"/>
        </w:rPr>
      </w:pPr>
    </w:p>
    <w:p w14:paraId="39BEB319" w14:textId="328405C5" w:rsidR="00A100C3" w:rsidRDefault="00A100C3" w:rsidP="00E06043">
      <w:pPr>
        <w:pStyle w:val="Titel"/>
        <w:rPr>
          <w:rFonts w:ascii="Times New Roman" w:hAnsi="Times New Roman" w:cs="Times New Roman"/>
          <w:sz w:val="36"/>
          <w:szCs w:val="36"/>
        </w:rPr>
      </w:pPr>
      <w:r w:rsidRPr="0030447D">
        <w:rPr>
          <w:rFonts w:ascii="Times New Roman" w:hAnsi="Times New Roman" w:cs="Times New Roman"/>
          <w:sz w:val="36"/>
          <w:szCs w:val="36"/>
        </w:rPr>
        <w:lastRenderedPageBreak/>
        <w:t>Hoofdstuk 5 Aanbeveling</w:t>
      </w:r>
      <w:r w:rsidR="00E06043">
        <w:rPr>
          <w:rFonts w:ascii="Times New Roman" w:hAnsi="Times New Roman" w:cs="Times New Roman"/>
          <w:sz w:val="36"/>
          <w:szCs w:val="36"/>
        </w:rPr>
        <w:t xml:space="preserve"> </w:t>
      </w:r>
    </w:p>
    <w:p w14:paraId="34E4D332" w14:textId="56D829BB" w:rsidR="00E06043" w:rsidRPr="009712A2" w:rsidRDefault="003963D1" w:rsidP="00A100C3">
      <w:pPr>
        <w:spacing w:line="360" w:lineRule="auto"/>
        <w:rPr>
          <w:rFonts w:ascii="Times New Roman" w:hAnsi="Times New Roman" w:cs="Times New Roman"/>
          <w:b/>
          <w:u w:val="single"/>
        </w:rPr>
      </w:pPr>
      <w:r w:rsidRPr="009712A2">
        <w:rPr>
          <w:rFonts w:ascii="Times New Roman" w:hAnsi="Times New Roman" w:cs="Times New Roman"/>
          <w:b/>
          <w:u w:val="single"/>
        </w:rPr>
        <w:t>5.1</w:t>
      </w:r>
      <w:r w:rsidR="009712A2" w:rsidRPr="009712A2">
        <w:rPr>
          <w:rFonts w:ascii="Times New Roman" w:hAnsi="Times New Roman" w:cs="Times New Roman"/>
          <w:b/>
          <w:u w:val="single"/>
        </w:rPr>
        <w:t>.</w:t>
      </w:r>
      <w:r w:rsidRPr="009712A2">
        <w:rPr>
          <w:rFonts w:ascii="Times New Roman" w:hAnsi="Times New Roman" w:cs="Times New Roman"/>
          <w:b/>
          <w:u w:val="single"/>
        </w:rPr>
        <w:t xml:space="preserve"> Aanbeveling </w:t>
      </w:r>
    </w:p>
    <w:p w14:paraId="4728945A" w14:textId="2E98E2C5" w:rsidR="00A100C3" w:rsidRDefault="00963E10" w:rsidP="00A100C3">
      <w:pPr>
        <w:spacing w:line="360" w:lineRule="auto"/>
        <w:rPr>
          <w:rFonts w:ascii="Times New Roman" w:hAnsi="Times New Roman" w:cs="Times New Roman"/>
        </w:rPr>
      </w:pPr>
      <w:r>
        <w:rPr>
          <w:rFonts w:ascii="Times New Roman" w:hAnsi="Times New Roman" w:cs="Times New Roman"/>
        </w:rPr>
        <w:t>De</w:t>
      </w:r>
      <w:r w:rsidR="009E28AE">
        <w:rPr>
          <w:rFonts w:ascii="Times New Roman" w:hAnsi="Times New Roman" w:cs="Times New Roman"/>
        </w:rPr>
        <w:t xml:space="preserve"> </w:t>
      </w:r>
      <w:r>
        <w:rPr>
          <w:rFonts w:ascii="Times New Roman" w:hAnsi="Times New Roman" w:cs="Times New Roman"/>
        </w:rPr>
        <w:t>conclusies uit de resultaten van</w:t>
      </w:r>
      <w:r w:rsidR="009E28AE">
        <w:rPr>
          <w:rFonts w:ascii="Times New Roman" w:hAnsi="Times New Roman" w:cs="Times New Roman"/>
        </w:rPr>
        <w:t xml:space="preserve"> de wetsanalyse, literatuuronderzoek </w:t>
      </w:r>
      <w:r w:rsidR="00A100C3" w:rsidRPr="0030447D">
        <w:rPr>
          <w:rFonts w:ascii="Times New Roman" w:hAnsi="Times New Roman" w:cs="Times New Roman"/>
        </w:rPr>
        <w:t>en</w:t>
      </w:r>
      <w:r w:rsidR="0014425B">
        <w:rPr>
          <w:rFonts w:ascii="Times New Roman" w:hAnsi="Times New Roman" w:cs="Times New Roman"/>
        </w:rPr>
        <w:t xml:space="preserve"> het </w:t>
      </w:r>
      <w:r w:rsidR="009E28AE">
        <w:rPr>
          <w:rFonts w:ascii="Times New Roman" w:hAnsi="Times New Roman" w:cs="Times New Roman"/>
        </w:rPr>
        <w:t xml:space="preserve">jurisprudentieonderzoek over </w:t>
      </w:r>
      <w:r>
        <w:rPr>
          <w:rFonts w:ascii="Times New Roman" w:hAnsi="Times New Roman" w:cs="Times New Roman"/>
        </w:rPr>
        <w:t>de criteria uit de Wob, zijn</w:t>
      </w:r>
      <w:r w:rsidR="003963D1">
        <w:rPr>
          <w:rFonts w:ascii="Times New Roman" w:hAnsi="Times New Roman" w:cs="Times New Roman"/>
        </w:rPr>
        <w:t xml:space="preserve"> </w:t>
      </w:r>
      <w:r>
        <w:rPr>
          <w:rFonts w:ascii="Times New Roman" w:hAnsi="Times New Roman" w:cs="Times New Roman"/>
        </w:rPr>
        <w:t xml:space="preserve">verwerkt in een stappenplan </w:t>
      </w:r>
      <w:r w:rsidR="003963D1">
        <w:rPr>
          <w:rFonts w:ascii="Times New Roman" w:hAnsi="Times New Roman" w:cs="Times New Roman"/>
        </w:rPr>
        <w:t xml:space="preserve">dat is opgenomen in bijlage 1. </w:t>
      </w:r>
      <w:r w:rsidR="0014425B">
        <w:rPr>
          <w:rFonts w:ascii="Times New Roman" w:hAnsi="Times New Roman" w:cs="Times New Roman"/>
        </w:rPr>
        <w:t>Dit</w:t>
      </w:r>
      <w:r w:rsidR="00A100C3" w:rsidRPr="0030447D">
        <w:rPr>
          <w:rFonts w:ascii="Times New Roman" w:hAnsi="Times New Roman" w:cs="Times New Roman"/>
        </w:rPr>
        <w:t xml:space="preserve"> stap</w:t>
      </w:r>
      <w:r w:rsidR="009E28AE">
        <w:rPr>
          <w:rFonts w:ascii="Times New Roman" w:hAnsi="Times New Roman" w:cs="Times New Roman"/>
        </w:rPr>
        <w:t>penplan beschrijft de stappen die de dienst SZW kan volgen bij de toetsing van een Wob-verz</w:t>
      </w:r>
      <w:r w:rsidR="00E06043">
        <w:rPr>
          <w:rFonts w:ascii="Times New Roman" w:hAnsi="Times New Roman" w:cs="Times New Roman"/>
        </w:rPr>
        <w:t>oek aan de criteria uit de Wob.</w:t>
      </w:r>
      <w:r w:rsidR="009E28AE">
        <w:rPr>
          <w:rFonts w:ascii="Times New Roman" w:hAnsi="Times New Roman" w:cs="Times New Roman"/>
        </w:rPr>
        <w:t xml:space="preserve"> </w:t>
      </w:r>
      <w:r w:rsidR="003963D1">
        <w:rPr>
          <w:rFonts w:ascii="Times New Roman" w:hAnsi="Times New Roman" w:cs="Times New Roman"/>
        </w:rPr>
        <w:t>Het</w:t>
      </w:r>
      <w:r w:rsidR="009E28AE">
        <w:rPr>
          <w:rFonts w:ascii="Times New Roman" w:hAnsi="Times New Roman" w:cs="Times New Roman"/>
        </w:rPr>
        <w:t xml:space="preserve"> </w:t>
      </w:r>
      <w:r w:rsidR="00E06043">
        <w:rPr>
          <w:rFonts w:ascii="Times New Roman" w:hAnsi="Times New Roman" w:cs="Times New Roman"/>
        </w:rPr>
        <w:t xml:space="preserve">is een hulpmiddel </w:t>
      </w:r>
      <w:r w:rsidR="00A100C3" w:rsidRPr="0030447D">
        <w:rPr>
          <w:rFonts w:ascii="Times New Roman" w:hAnsi="Times New Roman" w:cs="Times New Roman"/>
        </w:rPr>
        <w:t>om verzoeken die mogelijk geen Wob-verzoeken zijn te onderscheiden van verzoeken die wel kunnen worden aangemerkt als Wob-verzoek</w:t>
      </w:r>
      <w:r w:rsidR="00E06043">
        <w:rPr>
          <w:rFonts w:ascii="Times New Roman" w:hAnsi="Times New Roman" w:cs="Times New Roman"/>
        </w:rPr>
        <w:t>en</w:t>
      </w:r>
      <w:r w:rsidR="00A100C3" w:rsidRPr="0030447D">
        <w:rPr>
          <w:rFonts w:ascii="Times New Roman" w:hAnsi="Times New Roman" w:cs="Times New Roman"/>
        </w:rPr>
        <w:t>. Ik adv</w:t>
      </w:r>
      <w:r w:rsidR="005B58EC">
        <w:rPr>
          <w:rFonts w:ascii="Times New Roman" w:hAnsi="Times New Roman" w:cs="Times New Roman"/>
        </w:rPr>
        <w:t xml:space="preserve">iseer de dienst SZW dan ook dit </w:t>
      </w:r>
      <w:r w:rsidR="00A100C3" w:rsidRPr="0030447D">
        <w:rPr>
          <w:rFonts w:ascii="Times New Roman" w:hAnsi="Times New Roman" w:cs="Times New Roman"/>
        </w:rPr>
        <w:t xml:space="preserve">stappenplan voortaan te </w:t>
      </w:r>
      <w:r w:rsidR="005B58EC">
        <w:rPr>
          <w:rFonts w:ascii="Times New Roman" w:hAnsi="Times New Roman" w:cs="Times New Roman"/>
        </w:rPr>
        <w:t xml:space="preserve">gebruiken </w:t>
      </w:r>
      <w:r w:rsidR="00E06043">
        <w:rPr>
          <w:rFonts w:ascii="Times New Roman" w:hAnsi="Times New Roman" w:cs="Times New Roman"/>
        </w:rPr>
        <w:t xml:space="preserve">zodat </w:t>
      </w:r>
      <w:r w:rsidR="005B58EC">
        <w:rPr>
          <w:rFonts w:ascii="Times New Roman" w:hAnsi="Times New Roman" w:cs="Times New Roman"/>
        </w:rPr>
        <w:t>Wob-verzoeken beter kunnen worden getoetst aan de criteria uit de Wob.</w:t>
      </w:r>
    </w:p>
    <w:p w14:paraId="6180A9FB" w14:textId="7CB35778" w:rsidR="00E06043" w:rsidRDefault="003963D1" w:rsidP="00A100C3">
      <w:pPr>
        <w:spacing w:line="360" w:lineRule="auto"/>
        <w:rPr>
          <w:rFonts w:ascii="Times New Roman" w:hAnsi="Times New Roman" w:cs="Times New Roman"/>
        </w:rPr>
      </w:pPr>
      <w:r>
        <w:rPr>
          <w:rFonts w:ascii="Times New Roman" w:hAnsi="Times New Roman" w:cs="Times New Roman"/>
        </w:rPr>
        <w:t xml:space="preserve">In de stappenplan zijn de criteria uit de Wob uiteengezet in stap 1 tot en met stap 3. </w:t>
      </w:r>
      <w:r w:rsidR="00963E10">
        <w:rPr>
          <w:rFonts w:ascii="Times New Roman" w:hAnsi="Times New Roman" w:cs="Times New Roman"/>
        </w:rPr>
        <w:t xml:space="preserve">Er is gekozen </w:t>
      </w:r>
      <w:r>
        <w:rPr>
          <w:rFonts w:ascii="Times New Roman" w:hAnsi="Times New Roman" w:cs="Times New Roman"/>
        </w:rPr>
        <w:t xml:space="preserve">om het criterium bijzondere openbaarheidsregeling bij stap 1 op te nemen omdat wanneer er sprake is van een bijzondere openbaarheidsregeling er niet meer wordt toegekomen aan stap 2 en 3. Het criterium bestuurlijke aangelegenheid is opgenomen </w:t>
      </w:r>
      <w:r w:rsidR="00963E10">
        <w:rPr>
          <w:rFonts w:ascii="Times New Roman" w:hAnsi="Times New Roman" w:cs="Times New Roman"/>
        </w:rPr>
        <w:t xml:space="preserve">bij stap 2 omdat er niet aan de toetsing van het derde criterium van de Wob kan worden toegekomen als het verzoek geen betrekking heeft op een bestuurlijke aangelegenheid. </w:t>
      </w:r>
    </w:p>
    <w:p w14:paraId="39BEB806" w14:textId="77777777" w:rsidR="00963E10" w:rsidRDefault="00963E10" w:rsidP="00A100C3">
      <w:pPr>
        <w:spacing w:line="360" w:lineRule="auto"/>
        <w:rPr>
          <w:rFonts w:ascii="Times New Roman" w:hAnsi="Times New Roman" w:cs="Times New Roman"/>
        </w:rPr>
      </w:pPr>
    </w:p>
    <w:p w14:paraId="3DCFCB46" w14:textId="77777777" w:rsidR="0014425B" w:rsidRDefault="0014425B" w:rsidP="00A100C3">
      <w:pPr>
        <w:spacing w:line="360" w:lineRule="auto"/>
        <w:rPr>
          <w:rFonts w:ascii="Times New Roman" w:hAnsi="Times New Roman" w:cs="Times New Roman"/>
        </w:rPr>
      </w:pPr>
    </w:p>
    <w:p w14:paraId="33F1F220" w14:textId="77777777" w:rsidR="00963E10" w:rsidRDefault="00963E10" w:rsidP="00A100C3">
      <w:pPr>
        <w:spacing w:line="360" w:lineRule="auto"/>
        <w:rPr>
          <w:rFonts w:ascii="Times New Roman" w:hAnsi="Times New Roman" w:cs="Times New Roman"/>
        </w:rPr>
      </w:pPr>
    </w:p>
    <w:p w14:paraId="63E27B88" w14:textId="77777777" w:rsidR="00963E10" w:rsidRDefault="00963E10" w:rsidP="00A100C3">
      <w:pPr>
        <w:spacing w:line="360" w:lineRule="auto"/>
        <w:rPr>
          <w:rFonts w:ascii="Times New Roman" w:hAnsi="Times New Roman" w:cs="Times New Roman"/>
        </w:rPr>
      </w:pPr>
    </w:p>
    <w:p w14:paraId="02A9FC4F" w14:textId="77777777" w:rsidR="00963E10" w:rsidRDefault="00963E10" w:rsidP="00A100C3">
      <w:pPr>
        <w:spacing w:line="360" w:lineRule="auto"/>
        <w:rPr>
          <w:rFonts w:ascii="Times New Roman" w:hAnsi="Times New Roman" w:cs="Times New Roman"/>
        </w:rPr>
      </w:pPr>
    </w:p>
    <w:p w14:paraId="4E410564" w14:textId="77777777" w:rsidR="00963E10" w:rsidRDefault="00963E10" w:rsidP="00A100C3">
      <w:pPr>
        <w:spacing w:line="360" w:lineRule="auto"/>
        <w:rPr>
          <w:rFonts w:ascii="Times New Roman" w:hAnsi="Times New Roman" w:cs="Times New Roman"/>
        </w:rPr>
      </w:pPr>
    </w:p>
    <w:p w14:paraId="7379EEA0" w14:textId="77777777" w:rsidR="009723C7" w:rsidRDefault="009723C7" w:rsidP="00A100C3">
      <w:pPr>
        <w:spacing w:line="360" w:lineRule="auto"/>
        <w:rPr>
          <w:rFonts w:ascii="Times New Roman" w:hAnsi="Times New Roman" w:cs="Times New Roman"/>
        </w:rPr>
      </w:pPr>
    </w:p>
    <w:p w14:paraId="2F78AAFE" w14:textId="77777777" w:rsidR="00963E10" w:rsidRDefault="00963E10" w:rsidP="00A100C3">
      <w:pPr>
        <w:spacing w:line="360" w:lineRule="auto"/>
        <w:rPr>
          <w:rFonts w:ascii="Times New Roman" w:hAnsi="Times New Roman" w:cs="Times New Roman"/>
        </w:rPr>
      </w:pPr>
    </w:p>
    <w:p w14:paraId="43449EB3" w14:textId="77777777" w:rsidR="00963E10" w:rsidRDefault="00963E10" w:rsidP="00A100C3">
      <w:pPr>
        <w:spacing w:line="360" w:lineRule="auto"/>
        <w:rPr>
          <w:rFonts w:ascii="Times New Roman" w:hAnsi="Times New Roman" w:cs="Times New Roman"/>
        </w:rPr>
      </w:pPr>
    </w:p>
    <w:p w14:paraId="3A891D5B" w14:textId="77777777" w:rsidR="00963E10" w:rsidRDefault="00963E10" w:rsidP="00A100C3">
      <w:pPr>
        <w:spacing w:line="360" w:lineRule="auto"/>
        <w:rPr>
          <w:rFonts w:ascii="Times New Roman" w:hAnsi="Times New Roman" w:cs="Times New Roman"/>
        </w:rPr>
      </w:pPr>
    </w:p>
    <w:p w14:paraId="39380E37" w14:textId="77777777" w:rsidR="00963E10" w:rsidRDefault="00963E10" w:rsidP="00A100C3">
      <w:pPr>
        <w:spacing w:line="360" w:lineRule="auto"/>
        <w:rPr>
          <w:rFonts w:ascii="Times New Roman" w:hAnsi="Times New Roman" w:cs="Times New Roman"/>
        </w:rPr>
      </w:pPr>
    </w:p>
    <w:p w14:paraId="70F01979" w14:textId="77777777" w:rsidR="00086BA4" w:rsidRDefault="00086BA4" w:rsidP="00A100C3">
      <w:pPr>
        <w:spacing w:line="360" w:lineRule="auto"/>
        <w:rPr>
          <w:rFonts w:ascii="Times New Roman" w:hAnsi="Times New Roman" w:cs="Times New Roman"/>
        </w:rPr>
      </w:pPr>
    </w:p>
    <w:p w14:paraId="460E29F9" w14:textId="77777777" w:rsidR="00086BA4" w:rsidRDefault="00086BA4" w:rsidP="00A100C3">
      <w:pPr>
        <w:spacing w:line="360" w:lineRule="auto"/>
        <w:rPr>
          <w:rFonts w:ascii="Times New Roman" w:hAnsi="Times New Roman" w:cs="Times New Roman"/>
        </w:rPr>
      </w:pPr>
    </w:p>
    <w:p w14:paraId="115D3036" w14:textId="5DBCA363" w:rsidR="00A100C3" w:rsidRPr="00D60A57" w:rsidRDefault="00A100C3" w:rsidP="00D60A57">
      <w:pPr>
        <w:pStyle w:val="Titel"/>
        <w:rPr>
          <w:sz w:val="36"/>
          <w:szCs w:val="36"/>
        </w:rPr>
      </w:pPr>
      <w:r w:rsidRPr="00D60A57">
        <w:rPr>
          <w:sz w:val="36"/>
          <w:szCs w:val="36"/>
        </w:rPr>
        <w:lastRenderedPageBreak/>
        <w:t>Literatuurlijst</w:t>
      </w:r>
    </w:p>
    <w:p w14:paraId="3E971983" w14:textId="001B97DF" w:rsidR="009C7C8C" w:rsidRDefault="00D60A57" w:rsidP="00A100C3">
      <w:pPr>
        <w:spacing w:line="360" w:lineRule="auto"/>
        <w:rPr>
          <w:rFonts w:ascii="Times New Roman" w:hAnsi="Times New Roman" w:cs="Times New Roman"/>
          <w:b/>
        </w:rPr>
      </w:pPr>
      <w:r>
        <w:rPr>
          <w:rFonts w:ascii="Times New Roman" w:hAnsi="Times New Roman" w:cs="Times New Roman"/>
          <w:b/>
        </w:rPr>
        <w:t xml:space="preserve"> </w:t>
      </w:r>
      <w:r w:rsidR="009C7C8C">
        <w:rPr>
          <w:rFonts w:ascii="Times New Roman" w:hAnsi="Times New Roman" w:cs="Times New Roman"/>
          <w:b/>
        </w:rPr>
        <w:t>Jurisprudentie</w:t>
      </w:r>
    </w:p>
    <w:p w14:paraId="45BA8EDB" w14:textId="4EF561AD" w:rsidR="009C7C8C"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9C7C8C" w:rsidRPr="003C35F7">
        <w:rPr>
          <w:rFonts w:ascii="Times New Roman" w:hAnsi="Times New Roman" w:cs="Times New Roman"/>
        </w:rPr>
        <w:t>15 maart 2017</w:t>
      </w:r>
      <w:r w:rsidR="001F08A7" w:rsidRPr="003C35F7">
        <w:rPr>
          <w:rFonts w:ascii="Times New Roman" w:hAnsi="Times New Roman" w:cs="Times New Roman"/>
        </w:rPr>
        <w:t>, ECLI:NL:RVS:2017:715</w:t>
      </w:r>
    </w:p>
    <w:p w14:paraId="16BDB653" w14:textId="6949CAC9"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 september 2010, ECLI:NL:RVS:2010:BN5684</w:t>
      </w:r>
    </w:p>
    <w:p w14:paraId="173F309E" w14:textId="2FC9BC4E"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13 juni 2012, ECLI:NL:RVS:2012:BW8137</w:t>
      </w:r>
    </w:p>
    <w:p w14:paraId="6E38CB1A" w14:textId="7CA70DCF"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18 juni 2014, ECLI:NL:RVS:2014:2222</w:t>
      </w:r>
    </w:p>
    <w:p w14:paraId="5E98133E" w14:textId="6D65FCFB"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15 maart 2017, ECLI:NL:RVS:2017:660</w:t>
      </w:r>
    </w:p>
    <w:p w14:paraId="74A6980C" w14:textId="11BBD1A2"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7 augustus 2013, ECLI:NL:RVS:2013:2857</w:t>
      </w:r>
    </w:p>
    <w:p w14:paraId="1ED879C0" w14:textId="131B19DC"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11 januari 2017, ECLI:NL:RVS:2017:58</w:t>
      </w:r>
    </w:p>
    <w:p w14:paraId="719396CD" w14:textId="52F4C44A"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11 mei 2017, ECLI:NL:RVS:2017:1233</w:t>
      </w:r>
    </w:p>
    <w:p w14:paraId="006545B9" w14:textId="1C85C574"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13 november 2013, ECLI:NL:RVS:2013:1929</w:t>
      </w:r>
    </w:p>
    <w:p w14:paraId="09383E65" w14:textId="51F76FB8"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1F08A7" w:rsidRPr="003C35F7">
        <w:rPr>
          <w:rFonts w:ascii="Times New Roman" w:hAnsi="Times New Roman" w:cs="Times New Roman"/>
        </w:rPr>
        <w:t xml:space="preserve"> 7 augustus 2013, ECLI:NL:RVS:2013:629</w:t>
      </w:r>
    </w:p>
    <w:p w14:paraId="1C164175" w14:textId="4C1EBAF7" w:rsidR="001F08A7"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9 april 2014, ECLI:NL:RVS:2014:1199</w:t>
      </w:r>
    </w:p>
    <w:p w14:paraId="4DFB4BDB" w14:textId="61C48B3E"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7 mei 2014, ECLI:NL:RVS:2014:1617</w:t>
      </w:r>
    </w:p>
    <w:p w14:paraId="7965C9D7" w14:textId="4FF0BE62"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12 februari 2014, ECLI:NL:RVS:465</w:t>
      </w:r>
    </w:p>
    <w:p w14:paraId="1FE63D46" w14:textId="113F9982"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9 september 2015, ECLI:NL:RVS:2015:2803</w:t>
      </w:r>
    </w:p>
    <w:p w14:paraId="696DB2F5" w14:textId="7503FC40"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25 maart 2015, ECLI:NL:RVS:2015:898</w:t>
      </w:r>
    </w:p>
    <w:p w14:paraId="6D748FF6" w14:textId="7A825501"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 xml:space="preserve"> 1 februari 2017, ECLI:NL:RVS:2017:224</w:t>
      </w:r>
    </w:p>
    <w:p w14:paraId="0E2BB092" w14:textId="730AA680"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15 februari 2017, ECLI:NL:RVS:2017:384</w:t>
      </w:r>
    </w:p>
    <w:p w14:paraId="4B07E090" w14:textId="38641872"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13 december 2017, ECLI:NL:RVS:2017:3415</w:t>
      </w:r>
    </w:p>
    <w:p w14:paraId="54F792BB" w14:textId="45FDE5C2"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11 februari 2012, ECLI:NL:RVS:2013:2326</w:t>
      </w:r>
    </w:p>
    <w:p w14:paraId="38C40178" w14:textId="65BAAFFA"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16 april 2014, ECLI:NL:RVS:2014:1311</w:t>
      </w:r>
    </w:p>
    <w:p w14:paraId="45E08998" w14:textId="4FED31C5"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14 maart 2018, ECLI:NL:RVS:2018:848</w:t>
      </w:r>
    </w:p>
    <w:p w14:paraId="0F1731F1" w14:textId="7A815D82" w:rsidR="005C7BC0" w:rsidRPr="003C35F7" w:rsidRDefault="0078427C" w:rsidP="003C35F7">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 xml:space="preserve"> 9 december 2015, ECLI:NL:RVS:2015:3752</w:t>
      </w:r>
    </w:p>
    <w:p w14:paraId="7E995BD8" w14:textId="3369BCEB" w:rsidR="00D73138" w:rsidRPr="003C35F7" w:rsidRDefault="0078427C" w:rsidP="00A100C3">
      <w:pPr>
        <w:pStyle w:val="Lijstalinea"/>
        <w:numPr>
          <w:ilvl w:val="0"/>
          <w:numId w:val="27"/>
        </w:numPr>
        <w:spacing w:line="360" w:lineRule="auto"/>
        <w:rPr>
          <w:rFonts w:ascii="Times New Roman" w:hAnsi="Times New Roman" w:cs="Times New Roman"/>
        </w:rPr>
      </w:pPr>
      <w:r>
        <w:rPr>
          <w:rFonts w:ascii="Times New Roman" w:hAnsi="Times New Roman" w:cs="Times New Roman"/>
        </w:rPr>
        <w:t xml:space="preserve">ABRvS </w:t>
      </w:r>
      <w:r w:rsidR="005C7BC0" w:rsidRPr="003C35F7">
        <w:rPr>
          <w:rFonts w:ascii="Times New Roman" w:hAnsi="Times New Roman" w:cs="Times New Roman"/>
        </w:rPr>
        <w:t xml:space="preserve"> 26 november 2014, ECLI:NL:RVS:2014:4262</w:t>
      </w:r>
    </w:p>
    <w:p w14:paraId="5C657038" w14:textId="3EEA876D" w:rsidR="00D73138" w:rsidRPr="003C35F7" w:rsidRDefault="00D73138" w:rsidP="003C35F7">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Amsterdam 11 november 2014, ECLI:NL:RBAMS:7455</w:t>
      </w:r>
    </w:p>
    <w:p w14:paraId="3A8EECD6" w14:textId="1046D7EE" w:rsidR="00D73138" w:rsidRPr="003C35F7" w:rsidRDefault="00D73138" w:rsidP="003C35F7">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Amsterdam 11 december 2015, ECLI:NL:RBROT:2015:8982</w:t>
      </w:r>
    </w:p>
    <w:p w14:paraId="465A4646" w14:textId="7AC6006F" w:rsidR="00D73138" w:rsidRDefault="00D73138" w:rsidP="003C35F7">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Den Haag 2 april 2015, ECLI:NL:RBDHA:2015:3523</w:t>
      </w:r>
    </w:p>
    <w:p w14:paraId="26491E1D" w14:textId="5DD86509" w:rsidR="00EC3E0E" w:rsidRPr="00EC3E0E" w:rsidRDefault="00EC3E0E" w:rsidP="00EC3E0E">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Den Haag 1 december 2017, ECLI:NL:RBDHA:2017:14195</w:t>
      </w:r>
    </w:p>
    <w:p w14:paraId="27015FD4" w14:textId="6D1C5596" w:rsidR="00D73138" w:rsidRPr="003C35F7" w:rsidRDefault="00D73138" w:rsidP="003C35F7">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Gelderland 7 juni 2016, ECLI:NL:RBGEL:2016:3015</w:t>
      </w:r>
    </w:p>
    <w:p w14:paraId="190B99EA" w14:textId="035D504C" w:rsidR="00D73138" w:rsidRPr="003C35F7" w:rsidRDefault="00D73138" w:rsidP="003C35F7">
      <w:pPr>
        <w:pStyle w:val="Lijstalinea"/>
        <w:numPr>
          <w:ilvl w:val="0"/>
          <w:numId w:val="27"/>
        </w:numPr>
        <w:spacing w:line="360" w:lineRule="auto"/>
        <w:rPr>
          <w:rFonts w:ascii="Times New Roman" w:hAnsi="Times New Roman" w:cs="Times New Roman"/>
        </w:rPr>
      </w:pPr>
      <w:r w:rsidRPr="003C35F7">
        <w:rPr>
          <w:rFonts w:ascii="Times New Roman" w:hAnsi="Times New Roman" w:cs="Times New Roman"/>
        </w:rPr>
        <w:t>Rechtbank Noord-Holland 22 november 2017: ECLI:RBNHO:2017:10595</w:t>
      </w:r>
    </w:p>
    <w:p w14:paraId="73B48F73" w14:textId="77777777" w:rsidR="00086BA4" w:rsidRDefault="00086BA4" w:rsidP="00A100C3">
      <w:pPr>
        <w:spacing w:line="360" w:lineRule="auto"/>
        <w:rPr>
          <w:rFonts w:ascii="Times New Roman" w:hAnsi="Times New Roman" w:cs="Times New Roman"/>
          <w:b/>
        </w:rPr>
      </w:pPr>
    </w:p>
    <w:p w14:paraId="4B006047" w14:textId="77777777" w:rsidR="005B6814" w:rsidRDefault="005B6814" w:rsidP="00A100C3">
      <w:pPr>
        <w:spacing w:line="360" w:lineRule="auto"/>
        <w:rPr>
          <w:rFonts w:ascii="Times New Roman" w:hAnsi="Times New Roman" w:cs="Times New Roman"/>
          <w:b/>
        </w:rPr>
      </w:pPr>
    </w:p>
    <w:p w14:paraId="3F0F3805" w14:textId="45E61E43" w:rsidR="00A100C3" w:rsidRDefault="00A100C3" w:rsidP="00A100C3">
      <w:pPr>
        <w:spacing w:line="360" w:lineRule="auto"/>
        <w:rPr>
          <w:rFonts w:ascii="Times New Roman" w:hAnsi="Times New Roman" w:cs="Times New Roman"/>
          <w:b/>
        </w:rPr>
      </w:pPr>
      <w:r w:rsidRPr="0030447D">
        <w:rPr>
          <w:rFonts w:ascii="Times New Roman" w:hAnsi="Times New Roman" w:cs="Times New Roman"/>
          <w:b/>
        </w:rPr>
        <w:lastRenderedPageBreak/>
        <w:t>Literatuur</w:t>
      </w:r>
    </w:p>
    <w:p w14:paraId="7F21FD00" w14:textId="77777777" w:rsidR="00E947DF" w:rsidRPr="00D60A57" w:rsidRDefault="00E947DF" w:rsidP="00E947DF">
      <w:pPr>
        <w:pStyle w:val="Lijstalinea"/>
        <w:numPr>
          <w:ilvl w:val="0"/>
          <w:numId w:val="29"/>
        </w:numPr>
        <w:spacing w:line="360" w:lineRule="auto"/>
        <w:rPr>
          <w:rFonts w:ascii="Times New Roman" w:hAnsi="Times New Roman" w:cs="Times New Roman"/>
          <w:b/>
        </w:rPr>
      </w:pPr>
      <w:r w:rsidRPr="00D60A57">
        <w:rPr>
          <w:rFonts w:ascii="Times New Roman" w:hAnsi="Times New Roman" w:cs="Times New Roman"/>
          <w:b/>
        </w:rPr>
        <w:t>Beers, de Poorter 2016</w:t>
      </w:r>
    </w:p>
    <w:p w14:paraId="214C172E" w14:textId="06DF1D51" w:rsidR="00E947DF" w:rsidRDefault="00E947DF" w:rsidP="00E947DF">
      <w:pPr>
        <w:pStyle w:val="Lijstalinea"/>
        <w:spacing w:line="360" w:lineRule="auto"/>
        <w:rPr>
          <w:rFonts w:ascii="Times New Roman" w:hAnsi="Times New Roman" w:cs="Times New Roman"/>
        </w:rPr>
      </w:pPr>
      <w:r>
        <w:rPr>
          <w:rFonts w:ascii="Times New Roman" w:hAnsi="Times New Roman" w:cs="Times New Roman"/>
        </w:rPr>
        <w:t xml:space="preserve">A.A.L Beers </w:t>
      </w:r>
      <w:r w:rsidRPr="00D60A57">
        <w:rPr>
          <w:rFonts w:ascii="Times New Roman" w:hAnsi="Times New Roman" w:cs="Times New Roman"/>
        </w:rPr>
        <w:t xml:space="preserve">&amp; de J.C.A. Poorter, </w:t>
      </w:r>
      <w:r w:rsidRPr="00D60A57">
        <w:rPr>
          <w:rFonts w:ascii="Times New Roman" w:hAnsi="Times New Roman" w:cs="Times New Roman"/>
          <w:i/>
        </w:rPr>
        <w:t>De grondwet artikel 110-openbaarheid van bestuur</w:t>
      </w:r>
      <w:r w:rsidRPr="00D60A57">
        <w:rPr>
          <w:rFonts w:ascii="Times New Roman" w:hAnsi="Times New Roman" w:cs="Times New Roman"/>
        </w:rPr>
        <w:t>, 2016 (online)</w:t>
      </w:r>
    </w:p>
    <w:p w14:paraId="02BE196F" w14:textId="25F44BA7" w:rsidR="00195577" w:rsidRDefault="00195577" w:rsidP="00E947DF">
      <w:pPr>
        <w:pStyle w:val="Lijstalinea"/>
        <w:spacing w:line="360" w:lineRule="auto"/>
        <w:rPr>
          <w:rFonts w:ascii="Times New Roman" w:hAnsi="Times New Roman" w:cs="Times New Roman"/>
          <w:b/>
        </w:rPr>
      </w:pPr>
      <w:r w:rsidRPr="00195577">
        <w:rPr>
          <w:rFonts w:ascii="Times New Roman" w:hAnsi="Times New Roman" w:cs="Times New Roman"/>
          <w:b/>
        </w:rPr>
        <w:t>Bovend’Eert</w:t>
      </w:r>
      <w:r>
        <w:rPr>
          <w:rFonts w:ascii="Times New Roman" w:hAnsi="Times New Roman" w:cs="Times New Roman"/>
          <w:b/>
        </w:rPr>
        <w:t xml:space="preserve"> 1983</w:t>
      </w:r>
    </w:p>
    <w:p w14:paraId="672F8AFF" w14:textId="0E3395A5" w:rsidR="00195577" w:rsidRPr="00FB492C" w:rsidRDefault="00FB492C" w:rsidP="00E947DF">
      <w:pPr>
        <w:pStyle w:val="Lijstalinea"/>
        <w:spacing w:line="360" w:lineRule="auto"/>
        <w:rPr>
          <w:rFonts w:ascii="Times New Roman" w:hAnsi="Times New Roman" w:cs="Times New Roman"/>
        </w:rPr>
      </w:pPr>
      <w:r>
        <w:rPr>
          <w:rFonts w:ascii="Times New Roman" w:hAnsi="Times New Roman" w:cs="Times New Roman"/>
        </w:rPr>
        <w:t>P.P.T. Bovend’Eert, ‘</w:t>
      </w:r>
      <w:r w:rsidRPr="00FB492C">
        <w:rPr>
          <w:rFonts w:ascii="Times New Roman" w:hAnsi="Times New Roman" w:cs="Times New Roman"/>
          <w:color w:val="353535"/>
          <w:sz w:val="23"/>
          <w:szCs w:val="23"/>
          <w:shd w:val="clear" w:color="auto" w:fill="FFFFFF"/>
        </w:rPr>
        <w:t>Tekst &amp; Commentaar Grondwet, Openbaarheid bij: Grondwet, Artikel 110</w:t>
      </w:r>
      <w:r>
        <w:rPr>
          <w:rFonts w:ascii="Times New Roman" w:hAnsi="Times New Roman" w:cs="Times New Roman"/>
          <w:color w:val="353535"/>
          <w:sz w:val="23"/>
          <w:szCs w:val="23"/>
          <w:shd w:val="clear" w:color="auto" w:fill="FFFFFF"/>
        </w:rPr>
        <w:t>’ Tekst</w:t>
      </w:r>
      <w:r w:rsidR="00C5278E">
        <w:rPr>
          <w:rFonts w:ascii="Times New Roman" w:hAnsi="Times New Roman" w:cs="Times New Roman"/>
          <w:color w:val="353535"/>
          <w:sz w:val="23"/>
          <w:szCs w:val="23"/>
          <w:shd w:val="clear" w:color="auto" w:fill="FFFFFF"/>
        </w:rPr>
        <w:t xml:space="preserve"> </w:t>
      </w:r>
      <w:r>
        <w:rPr>
          <w:rFonts w:ascii="Times New Roman" w:hAnsi="Times New Roman" w:cs="Times New Roman"/>
          <w:color w:val="353535"/>
          <w:sz w:val="23"/>
          <w:szCs w:val="23"/>
          <w:shd w:val="clear" w:color="auto" w:fill="FFFFFF"/>
        </w:rPr>
        <w:t>&amp;</w:t>
      </w:r>
      <w:r w:rsidR="00C5278E">
        <w:rPr>
          <w:rFonts w:ascii="Times New Roman" w:hAnsi="Times New Roman" w:cs="Times New Roman"/>
          <w:color w:val="353535"/>
          <w:sz w:val="23"/>
          <w:szCs w:val="23"/>
          <w:shd w:val="clear" w:color="auto" w:fill="FFFFFF"/>
        </w:rPr>
        <w:t xml:space="preserve"> </w:t>
      </w:r>
      <w:r>
        <w:rPr>
          <w:rFonts w:ascii="Times New Roman" w:hAnsi="Times New Roman" w:cs="Times New Roman"/>
          <w:color w:val="353535"/>
          <w:sz w:val="23"/>
          <w:szCs w:val="23"/>
          <w:shd w:val="clear" w:color="auto" w:fill="FFFFFF"/>
        </w:rPr>
        <w:t>Commentaar 1983.</w:t>
      </w:r>
    </w:p>
    <w:p w14:paraId="45E9F389" w14:textId="77777777" w:rsidR="00E947DF" w:rsidRDefault="00E947DF" w:rsidP="00E947DF">
      <w:pPr>
        <w:pStyle w:val="Lijstalinea"/>
        <w:numPr>
          <w:ilvl w:val="0"/>
          <w:numId w:val="21"/>
        </w:numPr>
        <w:spacing w:line="360" w:lineRule="auto"/>
        <w:rPr>
          <w:rFonts w:ascii="Times New Roman" w:hAnsi="Times New Roman" w:cs="Times New Roman"/>
          <w:b/>
        </w:rPr>
      </w:pPr>
      <w:r>
        <w:rPr>
          <w:rFonts w:ascii="Times New Roman" w:hAnsi="Times New Roman" w:cs="Times New Roman"/>
          <w:b/>
        </w:rPr>
        <w:t>Daalder 2015</w:t>
      </w:r>
    </w:p>
    <w:p w14:paraId="08A1E564" w14:textId="74CE0F14" w:rsidR="00E947DF" w:rsidRDefault="00E947DF" w:rsidP="00E947DF">
      <w:pPr>
        <w:pStyle w:val="Lijstalinea"/>
        <w:spacing w:line="360" w:lineRule="auto"/>
        <w:rPr>
          <w:rFonts w:ascii="Times New Roman" w:hAnsi="Times New Roman" w:cs="Times New Roman"/>
        </w:rPr>
      </w:pPr>
      <w:r>
        <w:rPr>
          <w:rFonts w:ascii="Times New Roman" w:hAnsi="Times New Roman" w:cs="Times New Roman"/>
        </w:rPr>
        <w:t xml:space="preserve">E.J. Daalder, </w:t>
      </w:r>
      <w:r w:rsidRPr="00491158">
        <w:rPr>
          <w:rFonts w:ascii="Times New Roman" w:hAnsi="Times New Roman" w:cs="Times New Roman"/>
          <w:i/>
        </w:rPr>
        <w:t>H</w:t>
      </w:r>
      <w:r>
        <w:rPr>
          <w:rFonts w:ascii="Times New Roman" w:hAnsi="Times New Roman" w:cs="Times New Roman"/>
          <w:i/>
        </w:rPr>
        <w:t>andboek openbaarheid van bestuur</w:t>
      </w:r>
      <w:r>
        <w:rPr>
          <w:rFonts w:ascii="Times New Roman" w:hAnsi="Times New Roman" w:cs="Times New Roman"/>
        </w:rPr>
        <w:t>, Den Haag: Boom juridische uitgevers 2015.</w:t>
      </w:r>
    </w:p>
    <w:p w14:paraId="44A189B9" w14:textId="77777777" w:rsidR="00E947DF" w:rsidRPr="00E757EF" w:rsidRDefault="00E947DF" w:rsidP="00E947DF">
      <w:pPr>
        <w:pStyle w:val="Lijstalinea"/>
        <w:numPr>
          <w:ilvl w:val="0"/>
          <w:numId w:val="35"/>
        </w:numPr>
        <w:spacing w:line="360" w:lineRule="auto"/>
        <w:rPr>
          <w:rFonts w:ascii="Times New Roman" w:hAnsi="Times New Roman" w:cs="Times New Roman"/>
          <w:b/>
        </w:rPr>
      </w:pPr>
      <w:r w:rsidRPr="00E757EF">
        <w:rPr>
          <w:rFonts w:ascii="Times New Roman" w:hAnsi="Times New Roman" w:cs="Times New Roman"/>
          <w:b/>
        </w:rPr>
        <w:t>Kjellevold 2014</w:t>
      </w:r>
    </w:p>
    <w:p w14:paraId="137D2FDA" w14:textId="4DEA68D5" w:rsidR="00E947DF" w:rsidRPr="00E947DF" w:rsidRDefault="00E947DF" w:rsidP="00E947DF">
      <w:pPr>
        <w:pStyle w:val="Lijstalinea"/>
        <w:spacing w:line="360" w:lineRule="auto"/>
        <w:rPr>
          <w:rFonts w:ascii="Times New Roman" w:hAnsi="Times New Roman" w:cs="Times New Roman"/>
        </w:rPr>
      </w:pPr>
      <w:r>
        <w:rPr>
          <w:rFonts w:ascii="Times New Roman" w:hAnsi="Times New Roman" w:cs="Times New Roman"/>
        </w:rPr>
        <w:t>L.A. Hoegee-Kjellevold, ‘</w:t>
      </w:r>
      <w:r w:rsidRPr="00E757EF">
        <w:rPr>
          <w:rFonts w:ascii="Times New Roman" w:hAnsi="Times New Roman" w:cs="Times New Roman"/>
        </w:rPr>
        <w:t>De wet openbaarheid van bestuur-uitgangspunten en recente ontwikkelingen</w:t>
      </w:r>
      <w:r>
        <w:rPr>
          <w:rFonts w:ascii="Times New Roman" w:hAnsi="Times New Roman" w:cs="Times New Roman"/>
        </w:rPr>
        <w:t xml:space="preserve">’ </w:t>
      </w:r>
      <w:r w:rsidRPr="009218D1">
        <w:rPr>
          <w:rFonts w:ascii="Times New Roman" w:hAnsi="Times New Roman" w:cs="Times New Roman"/>
          <w:i/>
        </w:rPr>
        <w:t xml:space="preserve">Gst </w:t>
      </w:r>
      <w:r>
        <w:rPr>
          <w:rFonts w:ascii="Times New Roman" w:hAnsi="Times New Roman" w:cs="Times New Roman"/>
        </w:rPr>
        <w:t>2014, afl. 7406, p.63-68.</w:t>
      </w:r>
    </w:p>
    <w:p w14:paraId="45E4FEB1" w14:textId="56D8D82C" w:rsidR="00A100C3" w:rsidRPr="0030447D" w:rsidRDefault="00A100C3" w:rsidP="00A100C3">
      <w:pPr>
        <w:pStyle w:val="Lijstalinea"/>
        <w:numPr>
          <w:ilvl w:val="0"/>
          <w:numId w:val="20"/>
        </w:numPr>
        <w:spacing w:line="360" w:lineRule="auto"/>
        <w:rPr>
          <w:rFonts w:ascii="Times New Roman" w:hAnsi="Times New Roman" w:cs="Times New Roman"/>
        </w:rPr>
      </w:pPr>
      <w:r w:rsidRPr="0030447D">
        <w:rPr>
          <w:rFonts w:ascii="Times New Roman" w:hAnsi="Times New Roman" w:cs="Times New Roman"/>
          <w:b/>
        </w:rPr>
        <w:t xml:space="preserve">Pietermaat, Bontje 2016 </w:t>
      </w:r>
      <w:r w:rsidRPr="0030447D">
        <w:rPr>
          <w:rFonts w:ascii="Times New Roman" w:hAnsi="Times New Roman" w:cs="Times New Roman"/>
          <w:b/>
        </w:rPr>
        <w:br/>
      </w:r>
      <w:r w:rsidRPr="0030447D">
        <w:rPr>
          <w:rFonts w:ascii="Times New Roman" w:hAnsi="Times New Roman" w:cs="Times New Roman"/>
        </w:rPr>
        <w:t xml:space="preserve">E. Pietermaat, N.Bontje 2016, </w:t>
      </w:r>
      <w:r w:rsidR="00491158">
        <w:rPr>
          <w:rFonts w:ascii="Times New Roman" w:hAnsi="Times New Roman" w:cs="Times New Roman"/>
          <w:i/>
        </w:rPr>
        <w:t>Transparant bestuur,</w:t>
      </w:r>
      <w:r w:rsidR="00491158">
        <w:rPr>
          <w:rFonts w:ascii="Times New Roman" w:hAnsi="Times New Roman" w:cs="Times New Roman"/>
        </w:rPr>
        <w:t xml:space="preserve"> </w:t>
      </w:r>
      <w:r w:rsidRPr="0030447D">
        <w:rPr>
          <w:rFonts w:ascii="Times New Roman" w:hAnsi="Times New Roman" w:cs="Times New Roman"/>
        </w:rPr>
        <w:t>Een praktisch handleiding voor gemeenten over d</w:t>
      </w:r>
      <w:r w:rsidR="00491158">
        <w:rPr>
          <w:rFonts w:ascii="Times New Roman" w:hAnsi="Times New Roman" w:cs="Times New Roman"/>
        </w:rPr>
        <w:t xml:space="preserve">e wet openbaarheid van bestuur, </w:t>
      </w:r>
      <w:r w:rsidR="00E757EF">
        <w:rPr>
          <w:rFonts w:ascii="Times New Roman" w:hAnsi="Times New Roman" w:cs="Times New Roman"/>
        </w:rPr>
        <w:t>Den Haag: VNG 2016 (</w:t>
      </w:r>
      <w:r w:rsidRPr="0030447D">
        <w:rPr>
          <w:rFonts w:ascii="Times New Roman" w:hAnsi="Times New Roman" w:cs="Times New Roman"/>
        </w:rPr>
        <w:t>online).</w:t>
      </w:r>
    </w:p>
    <w:p w14:paraId="0961BB84" w14:textId="45DB9C08" w:rsidR="00CD50DC" w:rsidRPr="00D60A57" w:rsidRDefault="00CD50DC" w:rsidP="00D60A57">
      <w:pPr>
        <w:pStyle w:val="Lijstalinea"/>
        <w:numPr>
          <w:ilvl w:val="0"/>
          <w:numId w:val="29"/>
        </w:numPr>
        <w:spacing w:line="360" w:lineRule="auto"/>
        <w:rPr>
          <w:rFonts w:ascii="Times New Roman" w:hAnsi="Times New Roman" w:cs="Times New Roman"/>
          <w:b/>
        </w:rPr>
      </w:pPr>
      <w:r w:rsidRPr="00D60A57">
        <w:rPr>
          <w:rFonts w:ascii="Times New Roman" w:hAnsi="Times New Roman" w:cs="Times New Roman"/>
          <w:b/>
        </w:rPr>
        <w:t>Stolk 2015</w:t>
      </w:r>
    </w:p>
    <w:p w14:paraId="541A0D80" w14:textId="56579BAA" w:rsidR="00CD50DC" w:rsidRDefault="008D23AA" w:rsidP="0046211A">
      <w:pPr>
        <w:pStyle w:val="Lijstalinea"/>
        <w:spacing w:line="360" w:lineRule="auto"/>
        <w:rPr>
          <w:rFonts w:ascii="Times New Roman" w:hAnsi="Times New Roman" w:cs="Times New Roman"/>
        </w:rPr>
      </w:pPr>
      <w:r>
        <w:rPr>
          <w:rFonts w:ascii="Times New Roman" w:hAnsi="Times New Roman" w:cs="Times New Roman"/>
        </w:rPr>
        <w:t xml:space="preserve">P.J. Stolk, </w:t>
      </w:r>
      <w:r w:rsidR="00811ED2">
        <w:rPr>
          <w:rFonts w:ascii="Times New Roman" w:hAnsi="Times New Roman" w:cs="Times New Roman"/>
        </w:rPr>
        <w:t>‘</w:t>
      </w:r>
      <w:r w:rsidRPr="00811ED2">
        <w:rPr>
          <w:rFonts w:ascii="Times New Roman" w:hAnsi="Times New Roman" w:cs="Times New Roman"/>
        </w:rPr>
        <w:t>commentaar op artikel 1 Wob 1992</w:t>
      </w:r>
      <w:r w:rsidR="00811ED2">
        <w:rPr>
          <w:rFonts w:ascii="Times New Roman" w:hAnsi="Times New Roman" w:cs="Times New Roman"/>
        </w:rPr>
        <w:t>’</w:t>
      </w:r>
      <w:r>
        <w:rPr>
          <w:rFonts w:ascii="Times New Roman" w:hAnsi="Times New Roman" w:cs="Times New Roman"/>
        </w:rPr>
        <w:t>,</w:t>
      </w:r>
      <w:r w:rsidR="00D60A57">
        <w:rPr>
          <w:rFonts w:ascii="Times New Roman" w:hAnsi="Times New Roman" w:cs="Times New Roman"/>
        </w:rPr>
        <w:t xml:space="preserve"> Lexplicatie 2015.</w:t>
      </w:r>
    </w:p>
    <w:p w14:paraId="1E91818B" w14:textId="13F89DC2" w:rsidR="00D60A57" w:rsidRPr="00D60A57" w:rsidRDefault="00D60A57" w:rsidP="00D60A57">
      <w:pPr>
        <w:pStyle w:val="Lijstalinea"/>
        <w:numPr>
          <w:ilvl w:val="0"/>
          <w:numId w:val="32"/>
        </w:numPr>
        <w:spacing w:line="360" w:lineRule="auto"/>
        <w:rPr>
          <w:rFonts w:ascii="Times New Roman" w:hAnsi="Times New Roman" w:cs="Times New Roman"/>
          <w:b/>
        </w:rPr>
      </w:pPr>
      <w:r w:rsidRPr="00D60A57">
        <w:rPr>
          <w:rFonts w:ascii="Times New Roman" w:hAnsi="Times New Roman" w:cs="Times New Roman"/>
          <w:b/>
        </w:rPr>
        <w:t>Stolk 2005</w:t>
      </w:r>
    </w:p>
    <w:p w14:paraId="4F237D19" w14:textId="2575EEF4" w:rsidR="00D60A57" w:rsidRDefault="00D60A57" w:rsidP="00D60A57">
      <w:pPr>
        <w:pStyle w:val="Lijstalinea"/>
        <w:spacing w:line="360" w:lineRule="auto"/>
        <w:rPr>
          <w:rFonts w:ascii="Times New Roman" w:hAnsi="Times New Roman" w:cs="Times New Roman"/>
        </w:rPr>
      </w:pPr>
      <w:r>
        <w:rPr>
          <w:rFonts w:ascii="Times New Roman" w:hAnsi="Times New Roman" w:cs="Times New Roman"/>
        </w:rPr>
        <w:t xml:space="preserve">P.J. Stolk, </w:t>
      </w:r>
      <w:r w:rsidR="00811ED2">
        <w:rPr>
          <w:rFonts w:ascii="Times New Roman" w:hAnsi="Times New Roman" w:cs="Times New Roman"/>
        </w:rPr>
        <w:t>‘</w:t>
      </w:r>
      <w:r w:rsidRPr="00811ED2">
        <w:rPr>
          <w:rFonts w:ascii="Times New Roman" w:hAnsi="Times New Roman" w:cs="Times New Roman"/>
        </w:rPr>
        <w:t>commentaar op artikel 3 Wob 1992</w:t>
      </w:r>
      <w:r w:rsidR="00811ED2">
        <w:rPr>
          <w:rFonts w:ascii="Times New Roman" w:hAnsi="Times New Roman" w:cs="Times New Roman"/>
        </w:rPr>
        <w:t>’</w:t>
      </w:r>
      <w:r w:rsidRPr="00811ED2">
        <w:rPr>
          <w:rFonts w:ascii="Times New Roman" w:hAnsi="Times New Roman" w:cs="Times New Roman"/>
        </w:rPr>
        <w:t>,</w:t>
      </w:r>
      <w:r>
        <w:rPr>
          <w:rFonts w:ascii="Times New Roman" w:hAnsi="Times New Roman" w:cs="Times New Roman"/>
        </w:rPr>
        <w:t xml:space="preserve"> Lexplicatie 2005.</w:t>
      </w:r>
    </w:p>
    <w:p w14:paraId="3D505C9E" w14:textId="77777777" w:rsidR="0078427C" w:rsidRDefault="0078427C" w:rsidP="0078427C">
      <w:pPr>
        <w:pStyle w:val="Lijstalinea"/>
        <w:numPr>
          <w:ilvl w:val="0"/>
          <w:numId w:val="33"/>
        </w:numPr>
        <w:spacing w:line="360" w:lineRule="auto"/>
        <w:rPr>
          <w:rFonts w:ascii="Times New Roman" w:hAnsi="Times New Roman" w:cs="Times New Roman"/>
          <w:b/>
        </w:rPr>
      </w:pPr>
      <w:r w:rsidRPr="00811ED2">
        <w:rPr>
          <w:rFonts w:ascii="Times New Roman" w:hAnsi="Times New Roman" w:cs="Times New Roman"/>
          <w:b/>
        </w:rPr>
        <w:t>Van der Loop 2017</w:t>
      </w:r>
    </w:p>
    <w:p w14:paraId="639DF1C1" w14:textId="741BB3D8" w:rsidR="0078427C" w:rsidRPr="0078427C" w:rsidRDefault="0078427C" w:rsidP="0078427C">
      <w:pPr>
        <w:pStyle w:val="Lijstalinea"/>
        <w:spacing w:line="360" w:lineRule="auto"/>
        <w:rPr>
          <w:rFonts w:ascii="Times New Roman" w:hAnsi="Times New Roman" w:cs="Times New Roman"/>
        </w:rPr>
      </w:pPr>
      <w:r>
        <w:rPr>
          <w:rFonts w:ascii="Times New Roman" w:hAnsi="Times New Roman" w:cs="Times New Roman"/>
        </w:rPr>
        <w:t xml:space="preserve">M.L.M. van der Loop, ‘Commentaar op Wet openbaarheid van bestuur art.2 (Wob)’ Den Haag: </w:t>
      </w:r>
      <w:r w:rsidRPr="009218D1">
        <w:rPr>
          <w:rFonts w:ascii="Times New Roman" w:hAnsi="Times New Roman" w:cs="Times New Roman"/>
          <w:i/>
        </w:rPr>
        <w:t xml:space="preserve">Sdu </w:t>
      </w:r>
      <w:r>
        <w:rPr>
          <w:rFonts w:ascii="Times New Roman" w:hAnsi="Times New Roman" w:cs="Times New Roman"/>
        </w:rPr>
        <w:t>2017 (online)</w:t>
      </w:r>
    </w:p>
    <w:p w14:paraId="314A196C" w14:textId="4F171007" w:rsidR="00195577" w:rsidRPr="00823B76" w:rsidRDefault="00E947DF" w:rsidP="00823B76">
      <w:pPr>
        <w:pStyle w:val="Lijstalinea"/>
        <w:numPr>
          <w:ilvl w:val="0"/>
          <w:numId w:val="21"/>
        </w:numPr>
        <w:spacing w:line="360" w:lineRule="auto"/>
        <w:rPr>
          <w:rFonts w:ascii="Times New Roman" w:hAnsi="Times New Roman" w:cs="Times New Roman"/>
          <w:b/>
        </w:rPr>
      </w:pPr>
      <w:r w:rsidRPr="0030447D">
        <w:rPr>
          <w:rFonts w:ascii="Times New Roman" w:hAnsi="Times New Roman" w:cs="Times New Roman"/>
          <w:b/>
        </w:rPr>
        <w:t xml:space="preserve">Van der Sluis 2017 </w:t>
      </w:r>
      <w:r w:rsidRPr="0030447D">
        <w:rPr>
          <w:rFonts w:ascii="Times New Roman" w:hAnsi="Times New Roman" w:cs="Times New Roman"/>
          <w:b/>
        </w:rPr>
        <w:br/>
      </w:r>
      <w:r w:rsidRPr="0030447D">
        <w:rPr>
          <w:rFonts w:ascii="Times New Roman" w:hAnsi="Times New Roman" w:cs="Times New Roman"/>
        </w:rPr>
        <w:t>C.N. Van der Sluis, ‘commentaar op Wet openbaarheid van bestuur art. 3 (</w:t>
      </w:r>
      <w:r>
        <w:rPr>
          <w:rFonts w:ascii="Times New Roman" w:hAnsi="Times New Roman" w:cs="Times New Roman"/>
        </w:rPr>
        <w:t>Wob)’Den Haag: Sdu 2017 (online)</w:t>
      </w:r>
    </w:p>
    <w:p w14:paraId="595A92CE" w14:textId="43129C4E" w:rsidR="00665F79" w:rsidRPr="001F5D6A" w:rsidRDefault="001F5D6A" w:rsidP="001F5D6A">
      <w:pPr>
        <w:spacing w:line="360" w:lineRule="auto"/>
        <w:rPr>
          <w:rFonts w:ascii="Times New Roman" w:hAnsi="Times New Roman" w:cs="Times New Roman"/>
          <w:b/>
        </w:rPr>
      </w:pPr>
      <w:r w:rsidRPr="001F5D6A">
        <w:rPr>
          <w:rFonts w:ascii="Times New Roman" w:hAnsi="Times New Roman" w:cs="Times New Roman"/>
          <w:b/>
        </w:rPr>
        <w:t>Parlementaire geschiedenis</w:t>
      </w:r>
    </w:p>
    <w:p w14:paraId="6D028437" w14:textId="4E29B679" w:rsidR="00665F79" w:rsidRPr="00665F79" w:rsidRDefault="00665F79" w:rsidP="00D60A57">
      <w:pPr>
        <w:pStyle w:val="Lijstalinea"/>
        <w:spacing w:line="360" w:lineRule="auto"/>
        <w:rPr>
          <w:rFonts w:ascii="Times New Roman" w:hAnsi="Times New Roman" w:cs="Times New Roman"/>
          <w:b/>
        </w:rPr>
      </w:pPr>
      <w:r w:rsidRPr="00665F79">
        <w:rPr>
          <w:rFonts w:ascii="Times New Roman" w:hAnsi="Times New Roman" w:cs="Times New Roman"/>
        </w:rPr>
        <w:t xml:space="preserve">Kamerstukken II 1986/87, 19859, nr. 3 </w:t>
      </w:r>
      <w:r w:rsidR="00195577">
        <w:rPr>
          <w:rFonts w:ascii="Times New Roman" w:hAnsi="Times New Roman" w:cs="Times New Roman"/>
        </w:rPr>
        <w:t>(</w:t>
      </w:r>
      <w:r w:rsidRPr="00665F79">
        <w:rPr>
          <w:rFonts w:ascii="Times New Roman" w:hAnsi="Times New Roman" w:cs="Times New Roman"/>
        </w:rPr>
        <w:t xml:space="preserve">Memorie van Toelichting </w:t>
      </w:r>
      <w:r>
        <w:rPr>
          <w:rFonts w:ascii="Times New Roman" w:hAnsi="Times New Roman" w:cs="Times New Roman"/>
        </w:rPr>
        <w:t>Wet openbaarheid van bestuur</w:t>
      </w:r>
      <w:r w:rsidR="00195577">
        <w:rPr>
          <w:rFonts w:ascii="Times New Roman" w:hAnsi="Times New Roman" w:cs="Times New Roman"/>
        </w:rPr>
        <w:t>)</w:t>
      </w:r>
      <w:r>
        <w:rPr>
          <w:rFonts w:ascii="Times New Roman" w:hAnsi="Times New Roman" w:cs="Times New Roman"/>
        </w:rPr>
        <w:t xml:space="preserve"> </w:t>
      </w:r>
    </w:p>
    <w:p w14:paraId="45334AC1" w14:textId="77777777" w:rsidR="00A100C3" w:rsidRDefault="00A100C3" w:rsidP="00A100C3">
      <w:pPr>
        <w:spacing w:line="360" w:lineRule="auto"/>
        <w:rPr>
          <w:rFonts w:ascii="Times New Roman" w:hAnsi="Times New Roman" w:cs="Times New Roman"/>
          <w:b/>
        </w:rPr>
      </w:pPr>
      <w:r>
        <w:rPr>
          <w:rFonts w:ascii="Times New Roman" w:hAnsi="Times New Roman" w:cs="Times New Roman"/>
          <w:b/>
        </w:rPr>
        <w:t xml:space="preserve"> </w:t>
      </w:r>
      <w:r w:rsidRPr="0030447D">
        <w:rPr>
          <w:rFonts w:ascii="Times New Roman" w:hAnsi="Times New Roman" w:cs="Times New Roman"/>
          <w:b/>
        </w:rPr>
        <w:t>Internetbronnen</w:t>
      </w:r>
    </w:p>
    <w:p w14:paraId="31CDB8BD" w14:textId="32667F13" w:rsidR="0078427C" w:rsidRDefault="0078427C" w:rsidP="00A100C3">
      <w:pPr>
        <w:pStyle w:val="Lijstalinea"/>
        <w:numPr>
          <w:ilvl w:val="0"/>
          <w:numId w:val="19"/>
        </w:numPr>
        <w:spacing w:line="360" w:lineRule="auto"/>
        <w:rPr>
          <w:rFonts w:ascii="Times New Roman" w:hAnsi="Times New Roman" w:cs="Times New Roman"/>
        </w:rPr>
      </w:pPr>
      <w:r w:rsidRPr="0030447D">
        <w:rPr>
          <w:rFonts w:ascii="Times New Roman" w:hAnsi="Times New Roman" w:cs="Times New Roman"/>
          <w:b/>
        </w:rPr>
        <w:t>Assink 2017</w:t>
      </w:r>
      <w:r w:rsidRPr="0030447D">
        <w:rPr>
          <w:rFonts w:ascii="Times New Roman" w:hAnsi="Times New Roman" w:cs="Times New Roman"/>
        </w:rPr>
        <w:t xml:space="preserve"> </w:t>
      </w:r>
      <w:r w:rsidRPr="0030447D">
        <w:rPr>
          <w:rFonts w:ascii="Times New Roman" w:hAnsi="Times New Roman" w:cs="Times New Roman"/>
        </w:rPr>
        <w:br/>
        <w:t>M. Assink, ‘Wob-verzoek  zonder belang, maar niet onbegrensd’, aantjeszevenberg.nl. (Zoek op Wob-verzoek zonder belang, maar niet onbegrensd) Bekeken op 23 mei 2018.</w:t>
      </w:r>
    </w:p>
    <w:p w14:paraId="42BF549E" w14:textId="0D91B06B" w:rsidR="0078427C" w:rsidRPr="0078427C" w:rsidRDefault="0078427C" w:rsidP="0078427C">
      <w:pPr>
        <w:pStyle w:val="Lijstalinea"/>
        <w:numPr>
          <w:ilvl w:val="0"/>
          <w:numId w:val="19"/>
        </w:numPr>
        <w:spacing w:line="360" w:lineRule="auto"/>
        <w:rPr>
          <w:rFonts w:ascii="Times New Roman" w:hAnsi="Times New Roman" w:cs="Times New Roman"/>
          <w:b/>
        </w:rPr>
      </w:pPr>
      <w:r w:rsidRPr="0030447D">
        <w:rPr>
          <w:rFonts w:ascii="Times New Roman" w:hAnsi="Times New Roman" w:cs="Times New Roman"/>
          <w:b/>
        </w:rPr>
        <w:lastRenderedPageBreak/>
        <w:t>Beek 2015</w:t>
      </w:r>
      <w:r w:rsidRPr="0030447D">
        <w:rPr>
          <w:rFonts w:ascii="Times New Roman" w:hAnsi="Times New Roman" w:cs="Times New Roman"/>
          <w:b/>
        </w:rPr>
        <w:br/>
      </w:r>
      <w:r w:rsidRPr="0030447D">
        <w:rPr>
          <w:rFonts w:ascii="Times New Roman" w:hAnsi="Times New Roman" w:cs="Times New Roman"/>
        </w:rPr>
        <w:t>C. van Beek, ‘Geen belang? Geen Wob-verzoek!’, Secjure.nl.(Zoek op geen belang geen wob-verzoek) Bekeken op 23 mei 2018.</w:t>
      </w:r>
    </w:p>
    <w:p w14:paraId="5BC7B73C" w14:textId="77777777" w:rsidR="00A100C3" w:rsidRDefault="00A100C3" w:rsidP="00A100C3">
      <w:pPr>
        <w:pStyle w:val="Lijstalinea"/>
        <w:numPr>
          <w:ilvl w:val="0"/>
          <w:numId w:val="19"/>
        </w:numPr>
        <w:spacing w:line="360" w:lineRule="auto"/>
        <w:rPr>
          <w:rFonts w:ascii="Times New Roman" w:hAnsi="Times New Roman" w:cs="Times New Roman"/>
          <w:i/>
        </w:rPr>
      </w:pPr>
      <w:r w:rsidRPr="0030447D">
        <w:rPr>
          <w:rFonts w:ascii="Times New Roman" w:hAnsi="Times New Roman" w:cs="Times New Roman"/>
          <w:b/>
        </w:rPr>
        <w:t>De Vries 2017</w:t>
      </w:r>
      <w:r w:rsidRPr="0030447D">
        <w:rPr>
          <w:rFonts w:ascii="Times New Roman" w:hAnsi="Times New Roman" w:cs="Times New Roman"/>
          <w:b/>
        </w:rPr>
        <w:br/>
      </w:r>
      <w:r w:rsidRPr="0030447D">
        <w:rPr>
          <w:rFonts w:ascii="Times New Roman" w:hAnsi="Times New Roman" w:cs="Times New Roman"/>
        </w:rPr>
        <w:t>H. de Vries, ‘Verhouding Wob-verzoeken en gebruiken voor eigen procedure rechtgetrokken?’, Duurstede: 2013. (online)</w:t>
      </w:r>
      <w:r w:rsidRPr="0030447D">
        <w:rPr>
          <w:rFonts w:ascii="Times New Roman" w:hAnsi="Times New Roman" w:cs="Times New Roman"/>
          <w:i/>
        </w:rPr>
        <w:t xml:space="preserve"> </w:t>
      </w:r>
    </w:p>
    <w:p w14:paraId="2929B245" w14:textId="18F679DE" w:rsidR="0078427C" w:rsidRPr="0078427C" w:rsidRDefault="0078427C" w:rsidP="0078427C">
      <w:pPr>
        <w:pStyle w:val="Lijstalinea"/>
        <w:numPr>
          <w:ilvl w:val="0"/>
          <w:numId w:val="19"/>
        </w:numPr>
        <w:spacing w:line="360" w:lineRule="auto"/>
        <w:rPr>
          <w:rFonts w:ascii="Times New Roman" w:hAnsi="Times New Roman" w:cs="Times New Roman"/>
        </w:rPr>
      </w:pPr>
      <w:r w:rsidRPr="0030447D">
        <w:rPr>
          <w:rFonts w:ascii="Times New Roman" w:hAnsi="Times New Roman" w:cs="Times New Roman"/>
          <w:b/>
        </w:rPr>
        <w:t>Kruisselbrink 2015</w:t>
      </w:r>
      <w:r w:rsidRPr="0030447D">
        <w:rPr>
          <w:rFonts w:ascii="Times New Roman" w:hAnsi="Times New Roman" w:cs="Times New Roman"/>
        </w:rPr>
        <w:t xml:space="preserve"> </w:t>
      </w:r>
      <w:r w:rsidRPr="0030447D">
        <w:rPr>
          <w:rFonts w:ascii="Times New Roman" w:hAnsi="Times New Roman" w:cs="Times New Roman"/>
        </w:rPr>
        <w:br/>
        <w:t>M. Kruisselbrink,’ Wob:openbaarmaking voor één ieder’,</w:t>
      </w:r>
      <w:r w:rsidRPr="0030447D">
        <w:rPr>
          <w:rFonts w:ascii="Times New Roman" w:hAnsi="Times New Roman" w:cs="Times New Roman"/>
          <w:i/>
        </w:rPr>
        <w:t xml:space="preserve"> </w:t>
      </w:r>
      <w:r w:rsidRPr="0030447D">
        <w:rPr>
          <w:rFonts w:ascii="Times New Roman" w:hAnsi="Times New Roman" w:cs="Times New Roman"/>
        </w:rPr>
        <w:t>nysingh.nl. (Zoek op Wob openbaarmaking voor een ieder) Bekeken op 23 mei 2018.</w:t>
      </w:r>
    </w:p>
    <w:p w14:paraId="17CD72EF" w14:textId="77777777" w:rsidR="00A100C3" w:rsidRPr="0030447D" w:rsidRDefault="00A100C3" w:rsidP="00A100C3">
      <w:pPr>
        <w:pStyle w:val="Lijstalinea"/>
        <w:numPr>
          <w:ilvl w:val="0"/>
          <w:numId w:val="19"/>
        </w:numPr>
        <w:spacing w:line="360" w:lineRule="auto"/>
        <w:rPr>
          <w:rFonts w:ascii="Times New Roman" w:hAnsi="Times New Roman" w:cs="Times New Roman"/>
          <w:b/>
        </w:rPr>
      </w:pPr>
      <w:r w:rsidRPr="0030447D">
        <w:rPr>
          <w:rFonts w:ascii="Times New Roman" w:hAnsi="Times New Roman" w:cs="Times New Roman"/>
          <w:b/>
        </w:rPr>
        <w:t>Van der Sluis 2014</w:t>
      </w:r>
      <w:r w:rsidRPr="0030447D">
        <w:rPr>
          <w:rFonts w:ascii="Times New Roman" w:hAnsi="Times New Roman" w:cs="Times New Roman"/>
        </w:rPr>
        <w:t xml:space="preserve">  </w:t>
      </w:r>
      <w:r w:rsidRPr="0030447D">
        <w:rPr>
          <w:rFonts w:ascii="Times New Roman" w:hAnsi="Times New Roman" w:cs="Times New Roman"/>
          <w:b/>
        </w:rPr>
        <w:br/>
      </w:r>
      <w:r w:rsidRPr="0030447D">
        <w:rPr>
          <w:rFonts w:ascii="Times New Roman" w:hAnsi="Times New Roman" w:cs="Times New Roman"/>
        </w:rPr>
        <w:t>C. Van der Sluis,’ Is het altijd een Wob-verzoek? De bestuurlijke aangelegenheid als criterium’, tenholternoordam.nl. ( Zoek op is het altijd een Wob-verzoek?) Bekeken op 23 mei 2018.</w:t>
      </w:r>
    </w:p>
    <w:p w14:paraId="7C9D4DCD" w14:textId="77777777" w:rsidR="00A100C3" w:rsidRDefault="00A100C3" w:rsidP="00A100C3"/>
    <w:p w14:paraId="5D9A9CEF" w14:textId="77777777" w:rsidR="00D60A57" w:rsidRPr="00A100C3" w:rsidRDefault="00D60A57" w:rsidP="00A100C3">
      <w:pPr>
        <w:sectPr w:rsidR="00D60A57" w:rsidRPr="00A100C3" w:rsidSect="00E07F06">
          <w:footerReference w:type="default" r:id="rId9"/>
          <w:pgSz w:w="11906" w:h="16838"/>
          <w:pgMar w:top="1417" w:right="1417" w:bottom="1417" w:left="1417" w:header="708" w:footer="708" w:gutter="0"/>
          <w:pgNumType w:start="1"/>
          <w:cols w:space="708"/>
          <w:titlePg/>
          <w:docGrid w:linePitch="360"/>
        </w:sectPr>
      </w:pPr>
    </w:p>
    <w:p w14:paraId="3E2758CC" w14:textId="3DC5D33C" w:rsidR="00A100C3" w:rsidRPr="000E7865" w:rsidRDefault="00A100C3" w:rsidP="00A100C3">
      <w:pPr>
        <w:spacing w:line="360" w:lineRule="auto"/>
        <w:rPr>
          <w:rFonts w:ascii="Times New Roman" w:hAnsi="Times New Roman" w:cs="Times New Roman"/>
          <w:b/>
        </w:rPr>
      </w:pPr>
      <w:r w:rsidRPr="0030447D">
        <w:rPr>
          <w:rFonts w:ascii="Times New Roman" w:hAnsi="Times New Roman" w:cs="Times New Roman"/>
          <w:noProof/>
          <w:sz w:val="24"/>
          <w:szCs w:val="24"/>
          <w:lang w:eastAsia="nl-NL"/>
        </w:rPr>
        <w:lastRenderedPageBreak/>
        <mc:AlternateContent>
          <mc:Choice Requires="wps">
            <w:drawing>
              <wp:anchor distT="0" distB="0" distL="114300" distR="114300" simplePos="0" relativeHeight="251800576" behindDoc="0" locked="0" layoutInCell="1" allowOverlap="1" wp14:anchorId="08302CB4" wp14:editId="3B2FB934">
                <wp:simplePos x="0" y="0"/>
                <wp:positionH relativeFrom="column">
                  <wp:posOffset>8348345</wp:posOffset>
                </wp:positionH>
                <wp:positionV relativeFrom="paragraph">
                  <wp:posOffset>359410</wp:posOffset>
                </wp:positionV>
                <wp:extent cx="1266825" cy="990600"/>
                <wp:effectExtent l="0" t="0" r="28575" b="19050"/>
                <wp:wrapNone/>
                <wp:docPr id="25" name="Stroomdiagram: Alternatief proces 25"/>
                <wp:cNvGraphicFramePr/>
                <a:graphic xmlns:a="http://schemas.openxmlformats.org/drawingml/2006/main">
                  <a:graphicData uri="http://schemas.microsoft.com/office/word/2010/wordprocessingShape">
                    <wps:wsp>
                      <wps:cNvSpPr/>
                      <wps:spPr>
                        <a:xfrm>
                          <a:off x="0" y="0"/>
                          <a:ext cx="1266825" cy="9906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28A13" w14:textId="77777777" w:rsidR="00FC3527" w:rsidRPr="008922CC" w:rsidRDefault="00FC3527" w:rsidP="00A100C3">
                            <w:pPr>
                              <w:jc w:val="center"/>
                              <w:rPr>
                                <w:rFonts w:ascii="Times New Roman" w:hAnsi="Times New Roman" w:cs="Times New Roman"/>
                                <w:sz w:val="20"/>
                                <w:szCs w:val="20"/>
                              </w:rPr>
                            </w:pPr>
                            <w:r w:rsidRPr="008922CC">
                              <w:rPr>
                                <w:rFonts w:ascii="Times New Roman" w:hAnsi="Times New Roman" w:cs="Times New Roman"/>
                                <w:sz w:val="20"/>
                                <w:szCs w:val="20"/>
                              </w:rPr>
                              <w:t xml:space="preserve"> </w:t>
                            </w:r>
                            <w:r>
                              <w:rPr>
                                <w:rFonts w:ascii="Times New Roman" w:hAnsi="Times New Roman" w:cs="Times New Roman"/>
                                <w:sz w:val="20"/>
                                <w:szCs w:val="20"/>
                              </w:rPr>
                              <w:t>Ga verder naar toetsingscriterium</w:t>
                            </w:r>
                            <w:r w:rsidRPr="008922CC">
                              <w:rPr>
                                <w:rFonts w:ascii="Times New Roman" w:hAnsi="Times New Roman" w:cs="Times New Roman"/>
                                <w:sz w:val="20"/>
                                <w:szCs w:val="20"/>
                              </w:rPr>
                              <w:t xml:space="preserve"> bestuurlijke aangelegenheid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02C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25" o:spid="_x0000_s1026" type="#_x0000_t176" style="position:absolute;margin-left:657.35pt;margin-top:28.3pt;width:99.75pt;height: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" fillcolor="#4f81bd [3204]" strokecolor="#243f60 [1604]" strokeweight="2pt">
                <v:textbox>
                  <w:txbxContent>
                    <w:p w14:paraId="69A28A13" w14:textId="77777777" w:rsidR="00FC3527" w:rsidRPr="008922CC" w:rsidRDefault="00FC3527" w:rsidP="00A100C3">
                      <w:pPr>
                        <w:jc w:val="center"/>
                        <w:rPr>
                          <w:rFonts w:ascii="Times New Roman" w:hAnsi="Times New Roman" w:cs="Times New Roman"/>
                          <w:sz w:val="20"/>
                          <w:szCs w:val="20"/>
                        </w:rPr>
                      </w:pPr>
                      <w:r w:rsidRPr="008922CC">
                        <w:rPr>
                          <w:rFonts w:ascii="Times New Roman" w:hAnsi="Times New Roman" w:cs="Times New Roman"/>
                          <w:sz w:val="20"/>
                          <w:szCs w:val="20"/>
                        </w:rPr>
                        <w:t xml:space="preserve"> </w:t>
                      </w:r>
                      <w:r>
                        <w:rPr>
                          <w:rFonts w:ascii="Times New Roman" w:hAnsi="Times New Roman" w:cs="Times New Roman"/>
                          <w:sz w:val="20"/>
                          <w:szCs w:val="20"/>
                        </w:rPr>
                        <w:t>Ga verder naar toetsingscriterium</w:t>
                      </w:r>
                      <w:r w:rsidRPr="008922CC">
                        <w:rPr>
                          <w:rFonts w:ascii="Times New Roman" w:hAnsi="Times New Roman" w:cs="Times New Roman"/>
                          <w:sz w:val="20"/>
                          <w:szCs w:val="20"/>
                        </w:rPr>
                        <w:t xml:space="preserve"> bestuurlijke aangelegenheid </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9552" behindDoc="0" locked="0" layoutInCell="1" allowOverlap="1" wp14:anchorId="30E0D91F" wp14:editId="3CF651A1">
                <wp:simplePos x="0" y="0"/>
                <wp:positionH relativeFrom="column">
                  <wp:posOffset>5309870</wp:posOffset>
                </wp:positionH>
                <wp:positionV relativeFrom="paragraph">
                  <wp:posOffset>340360</wp:posOffset>
                </wp:positionV>
                <wp:extent cx="2133600" cy="990600"/>
                <wp:effectExtent l="0" t="0" r="19050" b="19050"/>
                <wp:wrapNone/>
                <wp:docPr id="24" name="Stroomdiagram: Proces 24"/>
                <wp:cNvGraphicFramePr/>
                <a:graphic xmlns:a="http://schemas.openxmlformats.org/drawingml/2006/main">
                  <a:graphicData uri="http://schemas.microsoft.com/office/word/2010/wordprocessingShape">
                    <wps:wsp>
                      <wps:cNvSpPr/>
                      <wps:spPr>
                        <a:xfrm>
                          <a:off x="0" y="0"/>
                          <a:ext cx="2133600" cy="9906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97DF29" w14:textId="77777777" w:rsidR="00FC3527" w:rsidRPr="008922CC" w:rsidRDefault="00FC3527" w:rsidP="00A100C3">
                            <w:pPr>
                              <w:pStyle w:val="Lijstalinea"/>
                              <w:numPr>
                                <w:ilvl w:val="0"/>
                                <w:numId w:val="18"/>
                              </w:numPr>
                              <w:rPr>
                                <w:rFonts w:ascii="Times New Roman" w:hAnsi="Times New Roman" w:cs="Times New Roman"/>
                                <w:sz w:val="20"/>
                                <w:szCs w:val="20"/>
                              </w:rPr>
                            </w:pPr>
                            <w:r w:rsidRPr="008922CC">
                              <w:rPr>
                                <w:rFonts w:ascii="Times New Roman" w:hAnsi="Times New Roman" w:cs="Times New Roman"/>
                                <w:sz w:val="20"/>
                                <w:szCs w:val="20"/>
                              </w:rPr>
                              <w:t>Is</w:t>
                            </w:r>
                            <w:r>
                              <w:rPr>
                                <w:rFonts w:ascii="Times New Roman" w:hAnsi="Times New Roman" w:cs="Times New Roman"/>
                                <w:sz w:val="20"/>
                                <w:szCs w:val="20"/>
                              </w:rPr>
                              <w:t xml:space="preserve"> gevraagde informatie  geregeld</w:t>
                            </w:r>
                            <w:r w:rsidRPr="008922CC">
                              <w:rPr>
                                <w:rFonts w:ascii="Times New Roman" w:hAnsi="Times New Roman" w:cs="Times New Roman"/>
                                <w:sz w:val="20"/>
                                <w:szCs w:val="20"/>
                              </w:rPr>
                              <w:t xml:space="preserve"> in bijzondere wet </w:t>
                            </w:r>
                          </w:p>
                          <w:p w14:paraId="2C58DCB8" w14:textId="77777777" w:rsidR="00FC3527" w:rsidRPr="008922CC" w:rsidRDefault="00FC3527" w:rsidP="00A100C3">
                            <w:pPr>
                              <w:pStyle w:val="Lijstalinea"/>
                              <w:numPr>
                                <w:ilvl w:val="0"/>
                                <w:numId w:val="18"/>
                              </w:numPr>
                              <w:rPr>
                                <w:rFonts w:ascii="Times New Roman" w:hAnsi="Times New Roman" w:cs="Times New Roman"/>
                                <w:sz w:val="20"/>
                                <w:szCs w:val="20"/>
                              </w:rPr>
                            </w:pPr>
                            <w:r>
                              <w:rPr>
                                <w:rFonts w:ascii="Times New Roman" w:hAnsi="Times New Roman" w:cs="Times New Roman"/>
                                <w:sz w:val="20"/>
                                <w:szCs w:val="20"/>
                              </w:rPr>
                              <w:t>Is deze wet een wet in form</w:t>
                            </w:r>
                            <w:r w:rsidRPr="008922CC">
                              <w:rPr>
                                <w:rFonts w:ascii="Times New Roman" w:hAnsi="Times New Roman" w:cs="Times New Roman"/>
                                <w:sz w:val="20"/>
                                <w:szCs w:val="20"/>
                              </w:rPr>
                              <w:t>ele zin?</w:t>
                            </w:r>
                          </w:p>
                          <w:p w14:paraId="68185ADB" w14:textId="77777777" w:rsidR="00FC3527" w:rsidRPr="006618A9" w:rsidRDefault="00FC3527" w:rsidP="00A100C3">
                            <w:pPr>
                              <w:ind w:left="36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0D91F" id="_x0000_t109" coordsize="21600,21600" o:spt="109" path="m,l,21600r21600,l21600,xe">
                <v:stroke joinstyle="miter"/>
                <v:path gradientshapeok="t" o:connecttype="rect"/>
              </v:shapetype>
              <v:shape id="Stroomdiagram: Proces 24" o:spid="_x0000_s1027" type="#_x0000_t109" style="position:absolute;margin-left:418.1pt;margin-top:26.8pt;width:168pt;height: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" fillcolor="#4f81bd [3204]" strokecolor="#243f60 [1604]" strokeweight="2pt">
                <v:textbox>
                  <w:txbxContent>
                    <w:p w14:paraId="1B97DF29" w14:textId="77777777" w:rsidR="00FC3527" w:rsidRPr="008922CC" w:rsidRDefault="00FC3527" w:rsidP="00A100C3">
                      <w:pPr>
                        <w:pStyle w:val="Lijstalinea"/>
                        <w:numPr>
                          <w:ilvl w:val="0"/>
                          <w:numId w:val="18"/>
                        </w:numPr>
                        <w:rPr>
                          <w:rFonts w:ascii="Times New Roman" w:hAnsi="Times New Roman" w:cs="Times New Roman"/>
                          <w:sz w:val="20"/>
                          <w:szCs w:val="20"/>
                        </w:rPr>
                      </w:pPr>
                      <w:r w:rsidRPr="008922CC">
                        <w:rPr>
                          <w:rFonts w:ascii="Times New Roman" w:hAnsi="Times New Roman" w:cs="Times New Roman"/>
                          <w:sz w:val="20"/>
                          <w:szCs w:val="20"/>
                        </w:rPr>
                        <w:t>Is</w:t>
                      </w:r>
                      <w:r>
                        <w:rPr>
                          <w:rFonts w:ascii="Times New Roman" w:hAnsi="Times New Roman" w:cs="Times New Roman"/>
                          <w:sz w:val="20"/>
                          <w:szCs w:val="20"/>
                        </w:rPr>
                        <w:t xml:space="preserve"> gevraagde informatie  geregeld</w:t>
                      </w:r>
                      <w:r w:rsidRPr="008922CC">
                        <w:rPr>
                          <w:rFonts w:ascii="Times New Roman" w:hAnsi="Times New Roman" w:cs="Times New Roman"/>
                          <w:sz w:val="20"/>
                          <w:szCs w:val="20"/>
                        </w:rPr>
                        <w:t xml:space="preserve"> in bijzondere wet </w:t>
                      </w:r>
                    </w:p>
                    <w:p w14:paraId="2C58DCB8" w14:textId="77777777" w:rsidR="00FC3527" w:rsidRPr="008922CC" w:rsidRDefault="00FC3527" w:rsidP="00A100C3">
                      <w:pPr>
                        <w:pStyle w:val="Lijstalinea"/>
                        <w:numPr>
                          <w:ilvl w:val="0"/>
                          <w:numId w:val="18"/>
                        </w:numPr>
                        <w:rPr>
                          <w:rFonts w:ascii="Times New Roman" w:hAnsi="Times New Roman" w:cs="Times New Roman"/>
                          <w:sz w:val="20"/>
                          <w:szCs w:val="20"/>
                        </w:rPr>
                      </w:pPr>
                      <w:r>
                        <w:rPr>
                          <w:rFonts w:ascii="Times New Roman" w:hAnsi="Times New Roman" w:cs="Times New Roman"/>
                          <w:sz w:val="20"/>
                          <w:szCs w:val="20"/>
                        </w:rPr>
                        <w:t>Is deze wet een wet in form</w:t>
                      </w:r>
                      <w:r w:rsidRPr="008922CC">
                        <w:rPr>
                          <w:rFonts w:ascii="Times New Roman" w:hAnsi="Times New Roman" w:cs="Times New Roman"/>
                          <w:sz w:val="20"/>
                          <w:szCs w:val="20"/>
                        </w:rPr>
                        <w:t>ele zin?</w:t>
                      </w:r>
                    </w:p>
                    <w:p w14:paraId="68185ADB" w14:textId="77777777" w:rsidR="00FC3527" w:rsidRPr="006618A9" w:rsidRDefault="00FC3527" w:rsidP="00A100C3">
                      <w:pPr>
                        <w:ind w:left="360"/>
                        <w:rPr>
                          <w:rFonts w:ascii="Times New Roman" w:hAnsi="Times New Roman" w:cs="Times New Roman"/>
                          <w:sz w:val="20"/>
                          <w:szCs w:val="20"/>
                        </w:rPr>
                      </w:pPr>
                    </w:p>
                  </w:txbxContent>
                </v:textbox>
              </v:shape>
            </w:pict>
          </mc:Fallback>
        </mc:AlternateContent>
      </w:r>
      <w:r w:rsidRPr="000E7865">
        <w:rPr>
          <w:rFonts w:ascii="Times New Roman" w:hAnsi="Times New Roman" w:cs="Times New Roman"/>
          <w:b/>
        </w:rPr>
        <w:t>Bijlage 1</w:t>
      </w:r>
      <w:r w:rsidR="009712A2">
        <w:rPr>
          <w:rFonts w:ascii="Times New Roman" w:hAnsi="Times New Roman" w:cs="Times New Roman"/>
          <w:b/>
        </w:rPr>
        <w:t>:</w:t>
      </w:r>
      <w:r w:rsidRPr="000E7865">
        <w:rPr>
          <w:rFonts w:ascii="Times New Roman" w:hAnsi="Times New Roman" w:cs="Times New Roman"/>
          <w:b/>
        </w:rPr>
        <w:t xml:space="preserve"> </w:t>
      </w:r>
      <w:r w:rsidRPr="000E7865">
        <w:rPr>
          <w:rFonts w:ascii="Times New Roman" w:hAnsi="Times New Roman" w:cs="Times New Roman"/>
          <w:b/>
          <w:sz w:val="24"/>
          <w:szCs w:val="24"/>
        </w:rPr>
        <w:t xml:space="preserve">Stappenplan </w:t>
      </w:r>
      <w:r w:rsidR="003B58E7">
        <w:rPr>
          <w:rFonts w:ascii="Times New Roman" w:hAnsi="Times New Roman" w:cs="Times New Roman"/>
          <w:b/>
          <w:sz w:val="24"/>
          <w:szCs w:val="24"/>
        </w:rPr>
        <w:t xml:space="preserve">behandeling </w:t>
      </w:r>
      <w:r w:rsidRPr="000E7865">
        <w:rPr>
          <w:rFonts w:ascii="Times New Roman" w:hAnsi="Times New Roman" w:cs="Times New Roman"/>
          <w:b/>
          <w:sz w:val="24"/>
          <w:szCs w:val="24"/>
        </w:rPr>
        <w:t xml:space="preserve">Wob-verzoek         </w:t>
      </w:r>
      <w:r>
        <w:rPr>
          <w:rFonts w:ascii="Times New Roman" w:hAnsi="Times New Roman" w:cs="Times New Roman"/>
          <w:b/>
          <w:sz w:val="24"/>
          <w:szCs w:val="24"/>
        </w:rPr>
        <w:t xml:space="preserve">                                                 </w:t>
      </w:r>
      <w:r w:rsidR="003B58E7">
        <w:rPr>
          <w:rFonts w:ascii="Times New Roman" w:hAnsi="Times New Roman" w:cs="Times New Roman"/>
          <w:b/>
          <w:sz w:val="24"/>
          <w:szCs w:val="24"/>
        </w:rPr>
        <w:t xml:space="preserve">  </w:t>
      </w:r>
      <w:r>
        <w:rPr>
          <w:rFonts w:ascii="Times New Roman" w:hAnsi="Times New Roman" w:cs="Times New Roman"/>
          <w:b/>
          <w:sz w:val="24"/>
          <w:szCs w:val="24"/>
        </w:rPr>
        <w:t>Beantwoord volgende vragen</w:t>
      </w:r>
    </w:p>
    <w:p w14:paraId="06865138" w14:textId="77777777" w:rsidR="00A100C3" w:rsidRDefault="00A100C3" w:rsidP="00A100C3">
      <w:pPr>
        <w:spacing w:line="360" w:lineRule="auto"/>
        <w:rPr>
          <w:rFonts w:ascii="Times New Roman" w:hAnsi="Times New Roman" w:cs="Times New Roman"/>
          <w:b/>
          <w:sz w:val="24"/>
          <w:szCs w:val="24"/>
        </w:rPr>
      </w:pPr>
      <w:r w:rsidRPr="0030447D">
        <w:rPr>
          <w:rFonts w:ascii="Times New Roman" w:hAnsi="Times New Roman" w:cs="Times New Roman"/>
          <w:b/>
          <w:noProof/>
          <w:sz w:val="24"/>
          <w:szCs w:val="24"/>
          <w:lang w:eastAsia="nl-NL"/>
        </w:rPr>
        <mc:AlternateContent>
          <mc:Choice Requires="wps">
            <w:drawing>
              <wp:anchor distT="0" distB="0" distL="114300" distR="114300" simplePos="0" relativeHeight="251764736" behindDoc="0" locked="0" layoutInCell="1" allowOverlap="1" wp14:anchorId="50A65F62" wp14:editId="19A620E6">
                <wp:simplePos x="0" y="0"/>
                <wp:positionH relativeFrom="column">
                  <wp:posOffset>8100695</wp:posOffset>
                </wp:positionH>
                <wp:positionV relativeFrom="paragraph">
                  <wp:posOffset>337820</wp:posOffset>
                </wp:positionV>
                <wp:extent cx="180975" cy="0"/>
                <wp:effectExtent l="0" t="76200" r="28575" b="114300"/>
                <wp:wrapNone/>
                <wp:docPr id="4" name="Rechte verbindingslijn met pijl 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A89FF6" id="_x0000_t32" coordsize="21600,21600" o:spt="32" o:oned="t" path="m,l21600,21600e" filled="f">
                <v:path arrowok="t" fillok="f" o:connecttype="none"/>
                <o:lock v:ext="edit" shapetype="t"/>
              </v:shapetype>
              <v:shape id="Rechte verbindingslijn met pijl 4" o:spid="_x0000_s1026" type="#_x0000_t32" style="position:absolute;margin-left:637.85pt;margin-top:26.6pt;width:14.2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" strokecolor="#4579b8 [3044]">
                <v:stroke endarrow="open"/>
              </v:shape>
            </w:pict>
          </mc:Fallback>
        </mc:AlternateContent>
      </w:r>
      <w:r w:rsidRPr="0030447D">
        <w:rPr>
          <w:rFonts w:ascii="Times New Roman" w:hAnsi="Times New Roman" w:cs="Times New Roman"/>
          <w:b/>
          <w:noProof/>
          <w:sz w:val="24"/>
          <w:szCs w:val="24"/>
          <w:lang w:eastAsia="nl-NL"/>
        </w:rPr>
        <mc:AlternateContent>
          <mc:Choice Requires="wps">
            <w:drawing>
              <wp:anchor distT="0" distB="0" distL="114300" distR="114300" simplePos="0" relativeHeight="251762688" behindDoc="0" locked="0" layoutInCell="1" allowOverlap="1" wp14:anchorId="1548D96B" wp14:editId="26C9AAC0">
                <wp:simplePos x="0" y="0"/>
                <wp:positionH relativeFrom="column">
                  <wp:posOffset>7500620</wp:posOffset>
                </wp:positionH>
                <wp:positionV relativeFrom="paragraph">
                  <wp:posOffset>194945</wp:posOffset>
                </wp:positionV>
                <wp:extent cx="514350" cy="27622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25F80" w14:textId="77777777" w:rsidR="00FC3527" w:rsidRDefault="00FC3527" w:rsidP="00A100C3">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8D96B" id="_x0000_t202" coordsize="21600,21600" o:spt="202" path="m,l,21600r21600,l21600,xe">
                <v:stroke joinstyle="miter"/>
                <v:path gradientshapeok="t" o:connecttype="rect"/>
              </v:shapetype>
              <v:shape id="Tekstvak 3" o:spid="_x0000_s1028" type="#_x0000_t202" style="position:absolute;margin-left:590.6pt;margin-top:15.35pt;width:40.5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" fillcolor="white [3201]" strokeweight=".5pt">
                <v:textbox>
                  <w:txbxContent>
                    <w:p w14:paraId="09625F80" w14:textId="77777777" w:rsidR="00FC3527" w:rsidRDefault="00FC3527" w:rsidP="00A100C3">
                      <w:r>
                        <w:t>Nee</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57568" behindDoc="0" locked="0" layoutInCell="1" allowOverlap="1" wp14:anchorId="21A8492A" wp14:editId="500B99B0">
                <wp:simplePos x="0" y="0"/>
                <wp:positionH relativeFrom="column">
                  <wp:posOffset>1576070</wp:posOffset>
                </wp:positionH>
                <wp:positionV relativeFrom="paragraph">
                  <wp:posOffset>347345</wp:posOffset>
                </wp:positionV>
                <wp:extent cx="1323975" cy="1047750"/>
                <wp:effectExtent l="0" t="0" r="28575" b="19050"/>
                <wp:wrapNone/>
                <wp:docPr id="5" name="Stroomdiagram: Proces 5"/>
                <wp:cNvGraphicFramePr/>
                <a:graphic xmlns:a="http://schemas.openxmlformats.org/drawingml/2006/main">
                  <a:graphicData uri="http://schemas.microsoft.com/office/word/2010/wordprocessingShape">
                    <wps:wsp>
                      <wps:cNvSpPr/>
                      <wps:spPr>
                        <a:xfrm>
                          <a:off x="0" y="0"/>
                          <a:ext cx="1323975" cy="1047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6601C" w14:textId="77777777" w:rsidR="00FC3527" w:rsidRPr="008922CC" w:rsidRDefault="00FC3527" w:rsidP="00A100C3">
                            <w:pPr>
                              <w:jc w:val="center"/>
                              <w:rPr>
                                <w:rFonts w:ascii="Times New Roman" w:hAnsi="Times New Roman" w:cs="Times New Roman"/>
                              </w:rPr>
                            </w:pPr>
                            <w:r w:rsidRPr="008922CC">
                              <w:rPr>
                                <w:rFonts w:ascii="Times New Roman" w:hAnsi="Times New Roman" w:cs="Times New Roman"/>
                              </w:rPr>
                              <w:t>Is er sprake van een Wob-verzoek</w:t>
                            </w:r>
                          </w:p>
                          <w:p w14:paraId="0FD1C4E7" w14:textId="77777777" w:rsidR="00FC3527" w:rsidRPr="008922CC" w:rsidRDefault="00FC3527" w:rsidP="00A100C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8492A" id="Stroomdiagram: Proces 5" o:spid="_x0000_s1029" type="#_x0000_t109" style="position:absolute;margin-left:124.1pt;margin-top:27.35pt;width:104.25pt;height: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" fillcolor="#4f81bd [3204]" strokecolor="#243f60 [1604]" strokeweight="2pt">
                <v:textbox>
                  <w:txbxContent>
                    <w:p w14:paraId="1DF6601C" w14:textId="77777777" w:rsidR="00FC3527" w:rsidRPr="008922CC" w:rsidRDefault="00FC3527" w:rsidP="00A100C3">
                      <w:pPr>
                        <w:jc w:val="center"/>
                        <w:rPr>
                          <w:rFonts w:ascii="Times New Roman" w:hAnsi="Times New Roman" w:cs="Times New Roman"/>
                        </w:rPr>
                      </w:pPr>
                      <w:r w:rsidRPr="008922CC">
                        <w:rPr>
                          <w:rFonts w:ascii="Times New Roman" w:hAnsi="Times New Roman" w:cs="Times New Roman"/>
                        </w:rPr>
                        <w:t>Is er sprake van een Wob-verzoek</w:t>
                      </w:r>
                    </w:p>
                    <w:p w14:paraId="0FD1C4E7" w14:textId="77777777" w:rsidR="00FC3527" w:rsidRPr="008922CC" w:rsidRDefault="00FC3527" w:rsidP="00A100C3">
                      <w:pPr>
                        <w:jc w:val="center"/>
                        <w:rPr>
                          <w:rFonts w:ascii="Times New Roman" w:hAnsi="Times New Roman" w:cs="Times New Roman"/>
                        </w:rPr>
                      </w:pPr>
                    </w:p>
                  </w:txbxContent>
                </v:textbox>
              </v:shape>
            </w:pict>
          </mc:Fallback>
        </mc:AlternateContent>
      </w:r>
      <w:r w:rsidRPr="0030447D">
        <w:rPr>
          <w:rFonts w:ascii="Times New Roman" w:hAnsi="Times New Roman" w:cs="Times New Roman"/>
          <w:b/>
          <w:sz w:val="24"/>
          <w:szCs w:val="24"/>
        </w:rPr>
        <w:t xml:space="preserve">                </w:t>
      </w:r>
    </w:p>
    <w:p w14:paraId="69E69347" w14:textId="77777777" w:rsidR="00A100C3" w:rsidRPr="00801882" w:rsidRDefault="00A100C3" w:rsidP="00A100C3">
      <w:pPr>
        <w:spacing w:line="360" w:lineRule="auto"/>
        <w:rPr>
          <w:rFonts w:ascii="Times New Roman" w:hAnsi="Times New Roman" w:cs="Times New Roman"/>
          <w:b/>
        </w:rPr>
      </w:pPr>
      <w:r w:rsidRPr="0030447D">
        <w:rPr>
          <w:rFonts w:ascii="Times New Roman" w:hAnsi="Times New Roman" w:cs="Times New Roman"/>
          <w:b/>
          <w:sz w:val="24"/>
          <w:szCs w:val="24"/>
        </w:rPr>
        <w:t xml:space="preserve">                    </w:t>
      </w:r>
    </w:p>
    <w:p w14:paraId="4DAD0500" w14:textId="77777777" w:rsidR="00A100C3" w:rsidRPr="0030447D" w:rsidRDefault="00A100C3" w:rsidP="00A100C3">
      <w:pPr>
        <w:spacing w:line="360" w:lineRule="auto"/>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803648" behindDoc="0" locked="0" layoutInCell="1" allowOverlap="1" wp14:anchorId="6813CF13" wp14:editId="5AFBF972">
                <wp:simplePos x="0" y="0"/>
                <wp:positionH relativeFrom="column">
                  <wp:posOffset>7500620</wp:posOffset>
                </wp:positionH>
                <wp:positionV relativeFrom="paragraph">
                  <wp:posOffset>352425</wp:posOffset>
                </wp:positionV>
                <wp:extent cx="762000" cy="1028700"/>
                <wp:effectExtent l="0" t="0" r="57150" b="57150"/>
                <wp:wrapNone/>
                <wp:docPr id="30" name="Rechte verbindingslijn met pijl 30"/>
                <wp:cNvGraphicFramePr/>
                <a:graphic xmlns:a="http://schemas.openxmlformats.org/drawingml/2006/main">
                  <a:graphicData uri="http://schemas.microsoft.com/office/word/2010/wordprocessingShape">
                    <wps:wsp>
                      <wps:cNvCnPr/>
                      <wps:spPr>
                        <a:xfrm>
                          <a:off x="0" y="0"/>
                          <a:ext cx="762000" cy="102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311F99" id="Rechte verbindingslijn met pijl 30" o:spid="_x0000_s1026" type="#_x0000_t32" style="position:absolute;margin-left:590.6pt;margin-top:27.75pt;width:60pt;height:81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" strokecolor="#4579b8 [3044]">
                <v:stroke endarrow="open"/>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0640" behindDoc="0" locked="0" layoutInCell="1" allowOverlap="1" wp14:anchorId="0F9D79B0" wp14:editId="2751FE4D">
                <wp:simplePos x="0" y="0"/>
                <wp:positionH relativeFrom="column">
                  <wp:posOffset>6119495</wp:posOffset>
                </wp:positionH>
                <wp:positionV relativeFrom="paragraph">
                  <wp:posOffset>328930</wp:posOffset>
                </wp:positionV>
                <wp:extent cx="466725" cy="304800"/>
                <wp:effectExtent l="0" t="0" r="28575" b="19050"/>
                <wp:wrapNone/>
                <wp:docPr id="7" name="Tekstvak 7"/>
                <wp:cNvGraphicFramePr/>
                <a:graphic xmlns:a="http://schemas.openxmlformats.org/drawingml/2006/main">
                  <a:graphicData uri="http://schemas.microsoft.com/office/word/2010/wordprocessingShape">
                    <wps:wsp>
                      <wps:cNvSpPr txBox="1"/>
                      <wps:spPr>
                        <a:xfrm>
                          <a:off x="0" y="0"/>
                          <a:ext cx="4667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B8444"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79B0" id="Tekstvak 7" o:spid="_x0000_s1030" type="#_x0000_t202" style="position:absolute;margin-left:481.85pt;margin-top:25.9pt;width:36.7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" fillcolor="white [3201]" strokeweight=".5pt">
                <v:textbox>
                  <w:txbxContent>
                    <w:p w14:paraId="7D7B8444" w14:textId="77777777" w:rsidR="00FC3527" w:rsidRDefault="00FC3527" w:rsidP="00A100C3">
                      <w:r>
                        <w:t>JA</w:t>
                      </w:r>
                    </w:p>
                  </w:txbxContent>
                </v:textbox>
              </v:shape>
            </w:pict>
          </mc:Fallback>
        </mc:AlternateContent>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t xml:space="preserve">   </w:t>
      </w:r>
    </w:p>
    <w:p w14:paraId="01A5B4A9" w14:textId="77777777" w:rsidR="00A100C3" w:rsidRDefault="00A100C3" w:rsidP="00A100C3">
      <w:pPr>
        <w:spacing w:line="360" w:lineRule="auto"/>
        <w:rPr>
          <w:rFonts w:ascii="Times New Roman" w:hAnsi="Times New Roman" w:cs="Times New Roman"/>
          <w:sz w:val="24"/>
          <w:szCs w:val="24"/>
        </w:rPr>
      </w:pPr>
      <w:r>
        <w:rPr>
          <w:rFonts w:ascii="Times New Roman" w:hAnsi="Times New Roman" w:cs="Times New Roman"/>
          <w:b/>
          <w:noProof/>
          <w:sz w:val="24"/>
          <w:szCs w:val="24"/>
          <w:lang w:eastAsia="nl-NL"/>
        </w:rPr>
        <mc:AlternateContent>
          <mc:Choice Requires="wps">
            <w:drawing>
              <wp:anchor distT="0" distB="0" distL="114300" distR="114300" simplePos="0" relativeHeight="251798528" behindDoc="0" locked="0" layoutInCell="1" allowOverlap="1" wp14:anchorId="0F958DA4" wp14:editId="776792DC">
                <wp:simplePos x="0" y="0"/>
                <wp:positionH relativeFrom="column">
                  <wp:posOffset>4719320</wp:posOffset>
                </wp:positionH>
                <wp:positionV relativeFrom="paragraph">
                  <wp:posOffset>178435</wp:posOffset>
                </wp:positionV>
                <wp:extent cx="771525" cy="1236980"/>
                <wp:effectExtent l="0" t="38100" r="47625" b="20320"/>
                <wp:wrapNone/>
                <wp:docPr id="22" name="Rechte verbindingslijn met pijl 22"/>
                <wp:cNvGraphicFramePr/>
                <a:graphic xmlns:a="http://schemas.openxmlformats.org/drawingml/2006/main">
                  <a:graphicData uri="http://schemas.microsoft.com/office/word/2010/wordprocessingShape">
                    <wps:wsp>
                      <wps:cNvCnPr/>
                      <wps:spPr>
                        <a:xfrm flipV="1">
                          <a:off x="0" y="0"/>
                          <a:ext cx="771525" cy="1236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90543F" id="Rechte verbindingslijn met pijl 22" o:spid="_x0000_s1026" type="#_x0000_t32" style="position:absolute;margin-left:371.6pt;margin-top:14.05pt;width:60.75pt;height:97.4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" strokecolor="#4579b8 [3044]">
                <v:stroke endarrow="open"/>
              </v:shape>
            </w:pict>
          </mc:Fallback>
        </mc:AlternateContent>
      </w:r>
      <w:r w:rsidRPr="0030447D">
        <w:rPr>
          <w:rFonts w:ascii="Times New Roman" w:hAnsi="Times New Roman" w:cs="Times New Roman"/>
          <w:noProof/>
          <w:lang w:eastAsia="nl-NL"/>
        </w:rPr>
        <mc:AlternateContent>
          <mc:Choice Requires="wps">
            <w:drawing>
              <wp:anchor distT="0" distB="0" distL="114300" distR="114300" simplePos="0" relativeHeight="251801600" behindDoc="0" locked="0" layoutInCell="1" allowOverlap="1" wp14:anchorId="5B79EA4C" wp14:editId="6F1E407F">
                <wp:simplePos x="0" y="0"/>
                <wp:positionH relativeFrom="column">
                  <wp:posOffset>6357620</wp:posOffset>
                </wp:positionH>
                <wp:positionV relativeFrom="paragraph">
                  <wp:posOffset>325120</wp:posOffset>
                </wp:positionV>
                <wp:extent cx="0" cy="152400"/>
                <wp:effectExtent l="95250" t="0" r="57150" b="57150"/>
                <wp:wrapNone/>
                <wp:docPr id="27" name="Rechte verbindingslijn met pijl 27"/>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EAE454" id="Rechte verbindingslijn met pijl 27" o:spid="_x0000_s1026" type="#_x0000_t32" style="position:absolute;margin-left:500.6pt;margin-top:25.6pt;width:0;height:12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" strokecolor="#4579b8 [3044]">
                <v:stroke endarrow="open"/>
              </v:shape>
            </w:pict>
          </mc:Fallback>
        </mc:AlternateContent>
      </w:r>
      <w:r w:rsidRPr="0030447D">
        <w:rPr>
          <w:rFonts w:ascii="Times New Roman" w:hAnsi="Times New Roman" w:cs="Times New Roman"/>
          <w:sz w:val="24"/>
          <w:szCs w:val="24"/>
        </w:rPr>
        <w:t xml:space="preserve"> </w:t>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p>
    <w:p w14:paraId="4D105AD6" w14:textId="77777777" w:rsidR="00A100C3" w:rsidRDefault="00A100C3" w:rsidP="00A100C3">
      <w:pPr>
        <w:spacing w:line="360" w:lineRule="auto"/>
        <w:rPr>
          <w:rFonts w:ascii="Times New Roman" w:hAnsi="Times New Roman" w:cs="Times New Roman"/>
          <w:b/>
          <w:sz w:val="24"/>
          <w:szCs w:val="24"/>
        </w:rPr>
      </w:pPr>
      <w:r w:rsidRPr="0030447D">
        <w:rPr>
          <w:rFonts w:ascii="Times New Roman" w:hAnsi="Times New Roman" w:cs="Times New Roman"/>
          <w:noProof/>
          <w:lang w:eastAsia="nl-NL"/>
        </w:rPr>
        <mc:AlternateContent>
          <mc:Choice Requires="wps">
            <w:drawing>
              <wp:anchor distT="0" distB="0" distL="114300" distR="114300" simplePos="0" relativeHeight="251758592" behindDoc="0" locked="0" layoutInCell="1" allowOverlap="1" wp14:anchorId="769D2EA3" wp14:editId="07130FA4">
                <wp:simplePos x="0" y="0"/>
                <wp:positionH relativeFrom="column">
                  <wp:posOffset>5671820</wp:posOffset>
                </wp:positionH>
                <wp:positionV relativeFrom="paragraph">
                  <wp:posOffset>261620</wp:posOffset>
                </wp:positionV>
                <wp:extent cx="1552575" cy="1143000"/>
                <wp:effectExtent l="0" t="0" r="28575" b="19050"/>
                <wp:wrapNone/>
                <wp:docPr id="8" name="Stroomdiagram: Proces 8"/>
                <wp:cNvGraphicFramePr/>
                <a:graphic xmlns:a="http://schemas.openxmlformats.org/drawingml/2006/main">
                  <a:graphicData uri="http://schemas.microsoft.com/office/word/2010/wordprocessingShape">
                    <wps:wsp>
                      <wps:cNvSpPr/>
                      <wps:spPr>
                        <a:xfrm>
                          <a:off x="0" y="0"/>
                          <a:ext cx="1552575" cy="1143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E274F" w14:textId="77777777" w:rsidR="00FC3527" w:rsidRPr="008922CC" w:rsidRDefault="00FC3527" w:rsidP="00A100C3">
                            <w:pPr>
                              <w:rPr>
                                <w:rFonts w:ascii="Times New Roman" w:hAnsi="Times New Roman" w:cs="Times New Roman"/>
                                <w:sz w:val="20"/>
                                <w:szCs w:val="20"/>
                              </w:rPr>
                            </w:pPr>
                            <w:r w:rsidRPr="008922CC">
                              <w:rPr>
                                <w:rFonts w:ascii="Times New Roman" w:hAnsi="Times New Roman" w:cs="Times New Roman"/>
                                <w:sz w:val="20"/>
                                <w:szCs w:val="20"/>
                              </w:rPr>
                              <w:t>Is in</w:t>
                            </w:r>
                            <w:r>
                              <w:rPr>
                                <w:rFonts w:ascii="Times New Roman" w:hAnsi="Times New Roman" w:cs="Times New Roman"/>
                                <w:sz w:val="20"/>
                                <w:szCs w:val="20"/>
                              </w:rPr>
                              <w:t xml:space="preserve"> bepaling</w:t>
                            </w:r>
                            <w:r w:rsidRPr="008922CC">
                              <w:rPr>
                                <w:rFonts w:ascii="Times New Roman" w:hAnsi="Times New Roman" w:cs="Times New Roman"/>
                                <w:sz w:val="20"/>
                                <w:szCs w:val="20"/>
                              </w:rPr>
                              <w:t xml:space="preserve"> bijzondere wet beperkte openbaarheid  of geheimhouding opgelegd ten aanzien van gevraagde informatie?</w:t>
                            </w:r>
                          </w:p>
                          <w:p w14:paraId="1686A5E4" w14:textId="77777777" w:rsidR="00FC3527" w:rsidRPr="008922CC" w:rsidRDefault="00FC3527" w:rsidP="00A100C3">
                            <w:pPr>
                              <w:rPr>
                                <w:rFonts w:ascii="Times New Roman" w:hAnsi="Times New Roman" w:cs="Times New Roman"/>
                                <w:sz w:val="20"/>
                                <w:szCs w:val="20"/>
                              </w:rPr>
                            </w:pPr>
                            <w:r w:rsidRPr="008922CC">
                              <w:rPr>
                                <w:rFonts w:ascii="Times New Roman" w:hAnsi="Times New Roman" w:cs="Times New Roman"/>
                                <w:sz w:val="20"/>
                                <w:szCs w:val="20"/>
                              </w:rPr>
                              <w:t xml:space="preserve">                    </w:t>
                            </w:r>
                          </w:p>
                          <w:p w14:paraId="4696EB67" w14:textId="77777777" w:rsidR="00FC3527" w:rsidRPr="008922CC" w:rsidRDefault="00FC3527" w:rsidP="00A100C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2EA3" id="Stroomdiagram: Proces 8" o:spid="_x0000_s1031" type="#_x0000_t109" style="position:absolute;margin-left:446.6pt;margin-top:20.6pt;width:122.25pt;height:9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" fillcolor="#4f81bd [3204]" strokecolor="#243f60 [1604]" strokeweight="2pt">
                <v:textbox>
                  <w:txbxContent>
                    <w:p w14:paraId="068E274F" w14:textId="77777777" w:rsidR="00FC3527" w:rsidRPr="008922CC" w:rsidRDefault="00FC3527" w:rsidP="00A100C3">
                      <w:pPr>
                        <w:rPr>
                          <w:rFonts w:ascii="Times New Roman" w:hAnsi="Times New Roman" w:cs="Times New Roman"/>
                          <w:sz w:val="20"/>
                          <w:szCs w:val="20"/>
                        </w:rPr>
                      </w:pPr>
                      <w:r w:rsidRPr="008922CC">
                        <w:rPr>
                          <w:rFonts w:ascii="Times New Roman" w:hAnsi="Times New Roman" w:cs="Times New Roman"/>
                          <w:sz w:val="20"/>
                          <w:szCs w:val="20"/>
                        </w:rPr>
                        <w:t>Is in</w:t>
                      </w:r>
                      <w:r>
                        <w:rPr>
                          <w:rFonts w:ascii="Times New Roman" w:hAnsi="Times New Roman" w:cs="Times New Roman"/>
                          <w:sz w:val="20"/>
                          <w:szCs w:val="20"/>
                        </w:rPr>
                        <w:t xml:space="preserve"> bepaling</w:t>
                      </w:r>
                      <w:r w:rsidRPr="008922CC">
                        <w:rPr>
                          <w:rFonts w:ascii="Times New Roman" w:hAnsi="Times New Roman" w:cs="Times New Roman"/>
                          <w:sz w:val="20"/>
                          <w:szCs w:val="20"/>
                        </w:rPr>
                        <w:t xml:space="preserve"> bijzondere wet beperkte openbaarheid  of geheimhouding opgelegd ten aanzien van gevraagde informatie?</w:t>
                      </w:r>
                    </w:p>
                    <w:p w14:paraId="1686A5E4" w14:textId="77777777" w:rsidR="00FC3527" w:rsidRPr="008922CC" w:rsidRDefault="00FC3527" w:rsidP="00A100C3">
                      <w:pPr>
                        <w:rPr>
                          <w:rFonts w:ascii="Times New Roman" w:hAnsi="Times New Roman" w:cs="Times New Roman"/>
                          <w:sz w:val="20"/>
                          <w:szCs w:val="20"/>
                        </w:rPr>
                      </w:pPr>
                      <w:r w:rsidRPr="008922CC">
                        <w:rPr>
                          <w:rFonts w:ascii="Times New Roman" w:hAnsi="Times New Roman" w:cs="Times New Roman"/>
                          <w:sz w:val="20"/>
                          <w:szCs w:val="20"/>
                        </w:rPr>
                        <w:t xml:space="preserve">                    </w:t>
                      </w:r>
                    </w:p>
                    <w:p w14:paraId="4696EB67" w14:textId="77777777" w:rsidR="00FC3527" w:rsidRPr="008922CC" w:rsidRDefault="00FC3527" w:rsidP="00A100C3">
                      <w:pPr>
                        <w:jc w:val="center"/>
                        <w:rPr>
                          <w:sz w:val="20"/>
                          <w:szCs w:val="20"/>
                        </w:rPr>
                      </w:pPr>
                    </w:p>
                  </w:txbxContent>
                </v:textbox>
              </v:shape>
            </w:pict>
          </mc:Fallback>
        </mc:AlternateContent>
      </w:r>
      <w:r>
        <w:rPr>
          <w:rFonts w:ascii="Times New Roman" w:hAnsi="Times New Roman" w:cs="Times New Roman"/>
          <w:noProof/>
          <w:sz w:val="24"/>
          <w:szCs w:val="24"/>
          <w:lang w:eastAsia="nl-NL"/>
        </w:rPr>
        <mc:AlternateContent>
          <mc:Choice Requires="wps">
            <w:drawing>
              <wp:anchor distT="0" distB="0" distL="114300" distR="114300" simplePos="0" relativeHeight="251797504" behindDoc="0" locked="0" layoutInCell="1" allowOverlap="1" wp14:anchorId="014BB3C4" wp14:editId="503C079F">
                <wp:simplePos x="0" y="0"/>
                <wp:positionH relativeFrom="column">
                  <wp:posOffset>2118995</wp:posOffset>
                </wp:positionH>
                <wp:positionV relativeFrom="paragraph">
                  <wp:posOffset>45085</wp:posOffset>
                </wp:positionV>
                <wp:extent cx="0" cy="238125"/>
                <wp:effectExtent l="95250" t="0" r="57150" b="66675"/>
                <wp:wrapNone/>
                <wp:docPr id="21" name="Rechte verbindingslijn met pijl 2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FC7CBE" id="Rechte verbindingslijn met pijl 21" o:spid="_x0000_s1026" type="#_x0000_t32" style="position:absolute;margin-left:166.85pt;margin-top:3.55pt;width:0;height:18.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" strokecolor="#4579b8 [3044]">
                <v:stroke endarrow="open"/>
              </v:shape>
            </w:pict>
          </mc:Fallback>
        </mc:AlternateContent>
      </w:r>
      <w:r w:rsidRPr="009D5DF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07799A5D" w14:textId="77777777" w:rsidR="00A100C3" w:rsidRDefault="00A100C3" w:rsidP="00A100C3">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nl-NL"/>
        </w:rPr>
        <mc:AlternateContent>
          <mc:Choice Requires="wps">
            <w:drawing>
              <wp:anchor distT="0" distB="0" distL="114300" distR="114300" simplePos="0" relativeHeight="251804672" behindDoc="0" locked="0" layoutInCell="1" allowOverlap="1" wp14:anchorId="29FD390E" wp14:editId="7282884D">
                <wp:simplePos x="0" y="0"/>
                <wp:positionH relativeFrom="column">
                  <wp:posOffset>8205470</wp:posOffset>
                </wp:positionH>
                <wp:positionV relativeFrom="paragraph">
                  <wp:posOffset>354330</wp:posOffset>
                </wp:positionV>
                <wp:extent cx="1228725" cy="1228725"/>
                <wp:effectExtent l="0" t="0" r="28575" b="28575"/>
                <wp:wrapNone/>
                <wp:docPr id="31" name="Tekstvak 31"/>
                <wp:cNvGraphicFramePr/>
                <a:graphic xmlns:a="http://schemas.openxmlformats.org/drawingml/2006/main">
                  <a:graphicData uri="http://schemas.microsoft.com/office/word/2010/wordprocessingShape">
                    <wps:wsp>
                      <wps:cNvSpPr txBox="1"/>
                      <wps:spPr>
                        <a:xfrm>
                          <a:off x="0" y="0"/>
                          <a:ext cx="122872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1A483" w14:textId="0F77BD7A" w:rsidR="00FC3527" w:rsidRDefault="00FC3527" w:rsidP="00A100C3">
                            <w:r w:rsidRPr="009A71B6">
                              <w:rPr>
                                <w:color w:val="FF0000"/>
                              </w:rPr>
                              <w:t>*</w:t>
                            </w:r>
                            <w:r w:rsidRPr="004466F4">
                              <w:rPr>
                                <w:color w:val="FF0000"/>
                              </w:rPr>
                              <w:t>Zie eventueel bijlage 3 voor overzicht veelvoorkomende bijzondere regelingen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390E" id="Tekstvak 31" o:spid="_x0000_s1032" type="#_x0000_t202" style="position:absolute;margin-left:646.1pt;margin-top:27.9pt;width:96.75pt;height:9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" fillcolor="white [3201]" strokeweight=".5pt">
                <v:textbox>
                  <w:txbxContent>
                    <w:p w14:paraId="26D1A483" w14:textId="0F77BD7A" w:rsidR="00FC3527" w:rsidRDefault="00FC3527" w:rsidP="00A100C3">
                      <w:r w:rsidRPr="009A71B6">
                        <w:rPr>
                          <w:color w:val="FF0000"/>
                        </w:rPr>
                        <w:t>*</w:t>
                      </w:r>
                      <w:r w:rsidRPr="004466F4">
                        <w:rPr>
                          <w:color w:val="FF0000"/>
                        </w:rPr>
                        <w:t>Zie eventueel bijlage 3 voor overzicht veelvoorkomende bijzondere regelingen</w:t>
                      </w:r>
                    </w:p>
                  </w:txbxContent>
                </v:textbox>
              </v:shape>
            </w:pict>
          </mc:Fallback>
        </mc:AlternateContent>
      </w:r>
      <w:r>
        <w:rPr>
          <w:rFonts w:ascii="Times New Roman" w:hAnsi="Times New Roman" w:cs="Times New Roman"/>
          <w:b/>
          <w:sz w:val="24"/>
          <w:szCs w:val="24"/>
        </w:rPr>
        <w:t xml:space="preserve">                                       </w:t>
      </w:r>
      <w:r w:rsidRPr="009D5DFC">
        <w:rPr>
          <w:rFonts w:ascii="Times New Roman" w:hAnsi="Times New Roman" w:cs="Times New Roman"/>
          <w:b/>
          <w:sz w:val="24"/>
          <w:szCs w:val="24"/>
        </w:rPr>
        <w:t>Toetsing criteria Wob</w:t>
      </w:r>
    </w:p>
    <w:p w14:paraId="5F239FD3" w14:textId="77777777" w:rsidR="00A100C3" w:rsidRDefault="00A100C3" w:rsidP="00A100C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4B74AC6" w14:textId="77777777" w:rsidR="00A100C3" w:rsidRPr="000E7865" w:rsidRDefault="00A100C3" w:rsidP="00A100C3">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0E7865">
        <w:rPr>
          <w:rFonts w:ascii="Times New Roman" w:hAnsi="Times New Roman" w:cs="Times New Roman"/>
          <w:sz w:val="24"/>
          <w:szCs w:val="24"/>
        </w:rPr>
        <w:t>Stap 1  Is er sprake van bijzondere openbaarheidsregeling art.2 lid 1 Wob?</w:t>
      </w:r>
    </w:p>
    <w:p w14:paraId="36BC8810" w14:textId="77777777" w:rsidR="00A100C3" w:rsidRDefault="00A100C3" w:rsidP="00A100C3">
      <w:pPr>
        <w:spacing w:line="360" w:lineRule="auto"/>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1664" behindDoc="0" locked="0" layoutInCell="1" allowOverlap="1" wp14:anchorId="14B3F759" wp14:editId="5724D118">
                <wp:simplePos x="0" y="0"/>
                <wp:positionH relativeFrom="column">
                  <wp:posOffset>6186170</wp:posOffset>
                </wp:positionH>
                <wp:positionV relativeFrom="paragraph">
                  <wp:posOffset>50165</wp:posOffset>
                </wp:positionV>
                <wp:extent cx="514350" cy="276225"/>
                <wp:effectExtent l="0" t="0" r="19050" b="28575"/>
                <wp:wrapNone/>
                <wp:docPr id="13" name="Tekstvak 13"/>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1041D"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F759" id="Tekstvak 13" o:spid="_x0000_s1033" type="#_x0000_t202" style="position:absolute;margin-left:487.1pt;margin-top:3.95pt;width:40.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" fillcolor="white [3201]" strokeweight=".5pt">
                <v:textbox>
                  <w:txbxContent>
                    <w:p w14:paraId="53A1041D" w14:textId="77777777" w:rsidR="00FC3527" w:rsidRDefault="00FC3527" w:rsidP="00A100C3">
                      <w:r>
                        <w:t>JA</w:t>
                      </w:r>
                    </w:p>
                  </w:txbxContent>
                </v:textbox>
              </v:shape>
            </w:pict>
          </mc:Fallback>
        </mc:AlternateContent>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p>
    <w:p w14:paraId="79BCAAA5" w14:textId="77777777" w:rsidR="00A100C3" w:rsidRPr="0030447D" w:rsidRDefault="00A100C3" w:rsidP="00A100C3">
      <w:pPr>
        <w:spacing w:line="360" w:lineRule="auto"/>
        <w:rPr>
          <w:rFonts w:ascii="Times New Roman" w:hAnsi="Times New Roman" w:cs="Times New Roman"/>
          <w:sz w:val="24"/>
          <w:szCs w:val="24"/>
        </w:rPr>
      </w:pPr>
      <w:r w:rsidRPr="0030447D">
        <w:rPr>
          <w:rFonts w:ascii="Times New Roman" w:hAnsi="Times New Roman" w:cs="Times New Roman"/>
          <w:noProof/>
          <w:lang w:eastAsia="nl-NL"/>
        </w:rPr>
        <mc:AlternateContent>
          <mc:Choice Requires="wps">
            <w:drawing>
              <wp:anchor distT="0" distB="0" distL="114300" distR="114300" simplePos="0" relativeHeight="251763712" behindDoc="0" locked="0" layoutInCell="1" allowOverlap="1" wp14:anchorId="3A7675AA" wp14:editId="6D8CBC78">
                <wp:simplePos x="0" y="0"/>
                <wp:positionH relativeFrom="column">
                  <wp:posOffset>6367145</wp:posOffset>
                </wp:positionH>
                <wp:positionV relativeFrom="paragraph">
                  <wp:posOffset>51435</wp:posOffset>
                </wp:positionV>
                <wp:extent cx="0" cy="152400"/>
                <wp:effectExtent l="95250" t="0" r="57150" b="57150"/>
                <wp:wrapNone/>
                <wp:docPr id="10" name="Rechte verbindingslijn met pijl 1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7574AE" id="Rechte verbindingslijn met pijl 10" o:spid="_x0000_s1026" type="#_x0000_t32" style="position:absolute;margin-left:501.35pt;margin-top:4.05pt;width:0;height:1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" strokecolor="#4579b8 [3044]">
                <v:stroke endarrow="open"/>
              </v:shape>
            </w:pict>
          </mc:Fallback>
        </mc:AlternateContent>
      </w:r>
      <w:r w:rsidRPr="0030447D">
        <w:rPr>
          <w:rFonts w:ascii="Times New Roman" w:hAnsi="Times New Roman" w:cs="Times New Roman"/>
          <w:noProof/>
          <w:lang w:eastAsia="nl-NL"/>
        </w:rPr>
        <mc:AlternateContent>
          <mc:Choice Requires="wps">
            <w:drawing>
              <wp:anchor distT="0" distB="0" distL="114300" distR="114300" simplePos="0" relativeHeight="251759616" behindDoc="0" locked="0" layoutInCell="1" allowOverlap="1" wp14:anchorId="4B272CE5" wp14:editId="38F23D36">
                <wp:simplePos x="0" y="0"/>
                <wp:positionH relativeFrom="column">
                  <wp:posOffset>5795010</wp:posOffset>
                </wp:positionH>
                <wp:positionV relativeFrom="paragraph">
                  <wp:posOffset>295910</wp:posOffset>
                </wp:positionV>
                <wp:extent cx="1171575" cy="647700"/>
                <wp:effectExtent l="0" t="0" r="28575" b="19050"/>
                <wp:wrapNone/>
                <wp:docPr id="14" name="Stroomdiagram: Proces 14"/>
                <wp:cNvGraphicFramePr/>
                <a:graphic xmlns:a="http://schemas.openxmlformats.org/drawingml/2006/main">
                  <a:graphicData uri="http://schemas.microsoft.com/office/word/2010/wordprocessingShape">
                    <wps:wsp>
                      <wps:cNvSpPr/>
                      <wps:spPr>
                        <a:xfrm>
                          <a:off x="0" y="0"/>
                          <a:ext cx="1171575" cy="647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27B429" w14:textId="77777777" w:rsidR="00FC3527" w:rsidRPr="008922CC"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niet-ontvankelijk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2CE5" id="Stroomdiagram: Proces 14" o:spid="_x0000_s1034" type="#_x0000_t109" style="position:absolute;margin-left:456.3pt;margin-top:23.3pt;width:92.25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" fillcolor="#4f81bd [3204]" strokecolor="#243f60 [1604]" strokeweight="2pt">
                <v:textbox>
                  <w:txbxContent>
                    <w:p w14:paraId="6327B429" w14:textId="77777777" w:rsidR="00FC3527" w:rsidRPr="008922CC"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niet-ontvankelijk</w:t>
                      </w:r>
                    </w:p>
                  </w:txbxContent>
                </v:textbox>
              </v:shape>
            </w:pict>
          </mc:Fallback>
        </mc:AlternateContent>
      </w:r>
      <w:r>
        <w:rPr>
          <w:rFonts w:ascii="Times New Roman" w:hAnsi="Times New Roman" w:cs="Times New Roman"/>
          <w:sz w:val="24"/>
          <w:szCs w:val="24"/>
        </w:rPr>
        <w:t xml:space="preserve">                                 </w:t>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p>
    <w:p w14:paraId="55EB7E2A" w14:textId="77777777" w:rsidR="00A100C3" w:rsidRPr="0030447D" w:rsidRDefault="00A100C3" w:rsidP="00A100C3">
      <w:pPr>
        <w:pStyle w:val="Lijstalinea"/>
        <w:rPr>
          <w:rFonts w:ascii="Times New Roman" w:hAnsi="Times New Roman" w:cs="Times New Roman"/>
        </w:rPr>
      </w:pP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r w:rsidRPr="0030447D">
        <w:rPr>
          <w:rFonts w:ascii="Times New Roman" w:hAnsi="Times New Roman" w:cs="Times New Roman"/>
        </w:rPr>
        <w:tab/>
      </w:r>
    </w:p>
    <w:p w14:paraId="465405C5" w14:textId="77777777" w:rsidR="00A100C3" w:rsidRPr="0030447D" w:rsidRDefault="00A100C3" w:rsidP="00A100C3">
      <w:pPr>
        <w:pStyle w:val="Lijstalinea"/>
        <w:rPr>
          <w:rFonts w:ascii="Times New Roman" w:hAnsi="Times New Roman" w:cs="Times New Roman"/>
          <w:sz w:val="24"/>
          <w:szCs w:val="24"/>
        </w:rPr>
      </w:pPr>
    </w:p>
    <w:p w14:paraId="206E41B7" w14:textId="77777777" w:rsidR="00A100C3" w:rsidRPr="0030447D" w:rsidRDefault="00A100C3" w:rsidP="00A100C3">
      <w:pPr>
        <w:pStyle w:val="Lijstalinea"/>
        <w:rPr>
          <w:rFonts w:ascii="Times New Roman" w:hAnsi="Times New Roman" w:cs="Times New Roman"/>
          <w:sz w:val="24"/>
          <w:szCs w:val="24"/>
        </w:rPr>
      </w:pPr>
    </w:p>
    <w:p w14:paraId="40DBD994" w14:textId="77777777" w:rsidR="00A100C3" w:rsidRPr="0030447D" w:rsidRDefault="00A100C3" w:rsidP="00A100C3">
      <w:pPr>
        <w:pStyle w:val="Lijstalinea"/>
        <w:rPr>
          <w:rFonts w:ascii="Times New Roman" w:hAnsi="Times New Roman" w:cs="Times New Roman"/>
          <w:sz w:val="24"/>
          <w:szCs w:val="24"/>
        </w:rPr>
      </w:pPr>
    </w:p>
    <w:p w14:paraId="4D36E346" w14:textId="77777777" w:rsidR="00A100C3" w:rsidRPr="0030447D" w:rsidRDefault="00A100C3" w:rsidP="00A100C3">
      <w:pPr>
        <w:pStyle w:val="Lijstalinea"/>
        <w:rPr>
          <w:rFonts w:ascii="Times New Roman" w:hAnsi="Times New Roman" w:cs="Times New Roman"/>
          <w:sz w:val="24"/>
          <w:szCs w:val="24"/>
        </w:rPr>
      </w:pPr>
    </w:p>
    <w:p w14:paraId="4DB9CC78" w14:textId="77777777" w:rsidR="00A100C3" w:rsidRDefault="00A100C3" w:rsidP="00A100C3">
      <w:pPr>
        <w:spacing w:line="360" w:lineRule="auto"/>
        <w:rPr>
          <w:rFonts w:ascii="Times New Roman" w:hAnsi="Times New Roman" w:cs="Times New Roman"/>
          <w:b/>
        </w:rPr>
      </w:pPr>
    </w:p>
    <w:p w14:paraId="6BE601D7" w14:textId="77777777" w:rsidR="00A100C3" w:rsidRDefault="00A100C3" w:rsidP="00A100C3">
      <w:pPr>
        <w:spacing w:line="360" w:lineRule="auto"/>
        <w:rPr>
          <w:rFonts w:ascii="Times New Roman" w:hAnsi="Times New Roman" w:cs="Times New Roman"/>
          <w:b/>
        </w:rPr>
      </w:pPr>
    </w:p>
    <w:p w14:paraId="71E184AC" w14:textId="77777777" w:rsidR="00A100C3" w:rsidRPr="00CE6402" w:rsidRDefault="00A100C3" w:rsidP="00A100C3">
      <w:pPr>
        <w:rPr>
          <w:rFonts w:ascii="Times New Roman" w:hAnsi="Times New Roman" w:cs="Times New Roman"/>
        </w:rPr>
      </w:pPr>
      <w:r w:rsidRPr="0030447D">
        <w:rPr>
          <w:rFonts w:ascii="Times New Roman" w:hAnsi="Times New Roman" w:cs="Times New Roman"/>
          <w:noProof/>
          <w:lang w:eastAsia="nl-NL"/>
        </w:rPr>
        <w:lastRenderedPageBreak/>
        <mc:AlternateContent>
          <mc:Choice Requires="wps">
            <w:drawing>
              <wp:anchor distT="0" distB="0" distL="114300" distR="114300" simplePos="0" relativeHeight="251769856" behindDoc="0" locked="0" layoutInCell="1" allowOverlap="1" wp14:anchorId="4023094C" wp14:editId="1B2889CB">
                <wp:simplePos x="0" y="0"/>
                <wp:positionH relativeFrom="column">
                  <wp:posOffset>5290820</wp:posOffset>
                </wp:positionH>
                <wp:positionV relativeFrom="paragraph">
                  <wp:posOffset>-490855</wp:posOffset>
                </wp:positionV>
                <wp:extent cx="1323975" cy="1238250"/>
                <wp:effectExtent l="0" t="0" r="28575" b="19050"/>
                <wp:wrapNone/>
                <wp:docPr id="26" name="Stroomdiagram: Proces 26"/>
                <wp:cNvGraphicFramePr/>
                <a:graphic xmlns:a="http://schemas.openxmlformats.org/drawingml/2006/main">
                  <a:graphicData uri="http://schemas.microsoft.com/office/word/2010/wordprocessingShape">
                    <wps:wsp>
                      <wps:cNvSpPr/>
                      <wps:spPr>
                        <a:xfrm>
                          <a:off x="0" y="0"/>
                          <a:ext cx="1323975" cy="1238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376AC1" w14:textId="77777777" w:rsidR="00FC3527" w:rsidRPr="006C102A" w:rsidRDefault="00FC3527" w:rsidP="00A100C3">
                            <w:pPr>
                              <w:jc w:val="center"/>
                              <w:rPr>
                                <w:rFonts w:ascii="Times New Roman" w:hAnsi="Times New Roman" w:cs="Times New Roman"/>
                                <w:sz w:val="20"/>
                                <w:szCs w:val="20"/>
                              </w:rPr>
                            </w:pPr>
                            <w:r w:rsidRPr="006C102A">
                              <w:rPr>
                                <w:rFonts w:ascii="Times New Roman" w:hAnsi="Times New Roman" w:cs="Times New Roman"/>
                                <w:sz w:val="20"/>
                                <w:szCs w:val="20"/>
                              </w:rPr>
                              <w:t xml:space="preserve">Heeft gevraagde informatie betrekking op beleid, voorbereiding van beleid of uitvoering van beleid? </w:t>
                            </w:r>
                          </w:p>
                          <w:p w14:paraId="3A072A22" w14:textId="77777777" w:rsidR="00FC3527" w:rsidRDefault="00FC3527" w:rsidP="00A100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094C" id="Stroomdiagram: Proces 26" o:spid="_x0000_s1035" type="#_x0000_t109" style="position:absolute;margin-left:416.6pt;margin-top:-38.65pt;width:104.25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" fillcolor="#4f81bd [3204]" strokecolor="#243f60 [1604]" strokeweight="2pt">
                <v:textbox>
                  <w:txbxContent>
                    <w:p w14:paraId="05376AC1" w14:textId="77777777" w:rsidR="00FC3527" w:rsidRPr="006C102A" w:rsidRDefault="00FC3527" w:rsidP="00A100C3">
                      <w:pPr>
                        <w:jc w:val="center"/>
                        <w:rPr>
                          <w:rFonts w:ascii="Times New Roman" w:hAnsi="Times New Roman" w:cs="Times New Roman"/>
                          <w:sz w:val="20"/>
                          <w:szCs w:val="20"/>
                        </w:rPr>
                      </w:pPr>
                      <w:r w:rsidRPr="006C102A">
                        <w:rPr>
                          <w:rFonts w:ascii="Times New Roman" w:hAnsi="Times New Roman" w:cs="Times New Roman"/>
                          <w:sz w:val="20"/>
                          <w:szCs w:val="20"/>
                        </w:rPr>
                        <w:t xml:space="preserve">Heeft gevraagde informatie betrekking op beleid, voorbereiding van beleid of uitvoering van beleid? </w:t>
                      </w:r>
                    </w:p>
                    <w:p w14:paraId="3A072A22" w14:textId="77777777" w:rsidR="00FC3527" w:rsidRDefault="00FC3527" w:rsidP="00A100C3">
                      <w:pPr>
                        <w:jc w:val="center"/>
                      </w:pPr>
                    </w:p>
                  </w:txbxContent>
                </v:textbox>
              </v:shape>
            </w:pict>
          </mc:Fallback>
        </mc:AlternateContent>
      </w:r>
      <w:r w:rsidRPr="0030447D">
        <w:rPr>
          <w:noProof/>
          <w:lang w:eastAsia="nl-NL"/>
        </w:rPr>
        <mc:AlternateContent>
          <mc:Choice Requires="wps">
            <w:drawing>
              <wp:anchor distT="0" distB="0" distL="114300" distR="114300" simplePos="0" relativeHeight="251771904" behindDoc="0" locked="0" layoutInCell="1" allowOverlap="1" wp14:anchorId="7D3AFAC6" wp14:editId="5AB36973">
                <wp:simplePos x="0" y="0"/>
                <wp:positionH relativeFrom="column">
                  <wp:posOffset>7872095</wp:posOffset>
                </wp:positionH>
                <wp:positionV relativeFrom="paragraph">
                  <wp:posOffset>-362585</wp:posOffset>
                </wp:positionV>
                <wp:extent cx="885825" cy="847725"/>
                <wp:effectExtent l="0" t="0" r="28575" b="28575"/>
                <wp:wrapNone/>
                <wp:docPr id="34" name="Stroomdiagram: Proces 34"/>
                <wp:cNvGraphicFramePr/>
                <a:graphic xmlns:a="http://schemas.openxmlformats.org/drawingml/2006/main">
                  <a:graphicData uri="http://schemas.microsoft.com/office/word/2010/wordprocessingShape">
                    <wps:wsp>
                      <wps:cNvSpPr/>
                      <wps:spPr>
                        <a:xfrm>
                          <a:off x="0" y="0"/>
                          <a:ext cx="885825" cy="8477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E820C9" w14:textId="77777777" w:rsidR="00FC3527" w:rsidRPr="006C102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niet-ontvankelijk</w:t>
                            </w:r>
                            <w:r w:rsidRPr="006C102A">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FAC6" id="Stroomdiagram: Proces 34" o:spid="_x0000_s1036" type="#_x0000_t109" style="position:absolute;margin-left:619.85pt;margin-top:-28.55pt;width:69.75pt;height:6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" fillcolor="#4f81bd [3204]" strokecolor="#243f60 [1604]" strokeweight="2pt">
                <v:textbox>
                  <w:txbxContent>
                    <w:p w14:paraId="3FE820C9" w14:textId="77777777" w:rsidR="00FC3527" w:rsidRPr="006C102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niet-ontvankelijk</w:t>
                      </w:r>
                      <w:r w:rsidRPr="006C102A">
                        <w:rPr>
                          <w:rFonts w:ascii="Times New Roman" w:hAnsi="Times New Roman" w:cs="Times New Roman"/>
                          <w:sz w:val="20"/>
                          <w:szCs w:val="20"/>
                        </w:rPr>
                        <w:t xml:space="preserve"> </w:t>
                      </w:r>
                    </w:p>
                  </w:txbxContent>
                </v:textbox>
              </v:shape>
            </w:pict>
          </mc:Fallback>
        </mc:AlternateContent>
      </w:r>
      <w:r w:rsidRPr="0030447D">
        <w:rPr>
          <w:rFonts w:ascii="Times New Roman" w:hAnsi="Times New Roman" w:cs="Times New Roman"/>
          <w:noProof/>
          <w:lang w:eastAsia="nl-NL"/>
        </w:rPr>
        <mc:AlternateContent>
          <mc:Choice Requires="wps">
            <w:drawing>
              <wp:anchor distT="0" distB="0" distL="114300" distR="114300" simplePos="0" relativeHeight="251777024" behindDoc="0" locked="0" layoutInCell="1" allowOverlap="1" wp14:anchorId="2FE153CB" wp14:editId="7258659D">
                <wp:simplePos x="0" y="0"/>
                <wp:positionH relativeFrom="column">
                  <wp:posOffset>7414895</wp:posOffset>
                </wp:positionH>
                <wp:positionV relativeFrom="paragraph">
                  <wp:posOffset>-120650</wp:posOffset>
                </wp:positionV>
                <wp:extent cx="304800" cy="0"/>
                <wp:effectExtent l="0" t="76200" r="19050" b="114300"/>
                <wp:wrapNone/>
                <wp:docPr id="72" name="Rechte verbindingslijn met pijl 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A445B3" id="Rechte verbindingslijn met pijl 72" o:spid="_x0000_s1026" type="#_x0000_t32" style="position:absolute;margin-left:583.85pt;margin-top:-9.5pt;width:24pt;height:0;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" strokecolor="#4579b8 [3044]">
                <v:stroke endarrow="open"/>
              </v:shape>
            </w:pict>
          </mc:Fallback>
        </mc:AlternateContent>
      </w:r>
      <w:r w:rsidRPr="0030447D">
        <w:rPr>
          <w:b/>
          <w:noProof/>
          <w:sz w:val="24"/>
          <w:szCs w:val="24"/>
          <w:lang w:eastAsia="nl-NL"/>
        </w:rPr>
        <mc:AlternateContent>
          <mc:Choice Requires="wps">
            <w:drawing>
              <wp:anchor distT="0" distB="0" distL="114300" distR="114300" simplePos="0" relativeHeight="251779072" behindDoc="0" locked="0" layoutInCell="1" allowOverlap="1" wp14:anchorId="443F3431" wp14:editId="47C214E4">
                <wp:simplePos x="0" y="0"/>
                <wp:positionH relativeFrom="column">
                  <wp:posOffset>6767195</wp:posOffset>
                </wp:positionH>
                <wp:positionV relativeFrom="paragraph">
                  <wp:posOffset>-220345</wp:posOffset>
                </wp:positionV>
                <wp:extent cx="514350" cy="276225"/>
                <wp:effectExtent l="0" t="0" r="19050" b="28575"/>
                <wp:wrapNone/>
                <wp:docPr id="74" name="Tekstvak 74"/>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E8EF8" w14:textId="77777777" w:rsidR="00FC3527" w:rsidRDefault="00FC3527" w:rsidP="00A100C3">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3431" id="Tekstvak 74" o:spid="_x0000_s1037" type="#_x0000_t202" style="position:absolute;margin-left:532.85pt;margin-top:-17.35pt;width:40.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" fillcolor="white [3201]" strokeweight=".5pt">
                <v:textbox>
                  <w:txbxContent>
                    <w:p w14:paraId="473E8EF8" w14:textId="77777777" w:rsidR="00FC3527" w:rsidRDefault="00FC3527" w:rsidP="00A100C3">
                      <w:r>
                        <w:t>Nee</w:t>
                      </w:r>
                    </w:p>
                  </w:txbxContent>
                </v:textbox>
              </v:shape>
            </w:pict>
          </mc:Fallback>
        </mc:AlternateContent>
      </w:r>
      <w:r w:rsidRPr="0030447D">
        <w:rPr>
          <w:noProof/>
          <w:lang w:eastAsia="nl-NL"/>
        </w:rPr>
        <mc:AlternateContent>
          <mc:Choice Requires="wps">
            <w:drawing>
              <wp:anchor distT="0" distB="0" distL="114300" distR="114300" simplePos="0" relativeHeight="251773952" behindDoc="0" locked="0" layoutInCell="1" allowOverlap="1" wp14:anchorId="7BA8478A" wp14:editId="01CD7BBD">
                <wp:simplePos x="0" y="0"/>
                <wp:positionH relativeFrom="column">
                  <wp:posOffset>4319270</wp:posOffset>
                </wp:positionH>
                <wp:positionV relativeFrom="paragraph">
                  <wp:posOffset>116840</wp:posOffset>
                </wp:positionV>
                <wp:extent cx="800100" cy="657225"/>
                <wp:effectExtent l="0" t="38100" r="57150" b="28575"/>
                <wp:wrapNone/>
                <wp:docPr id="65" name="Rechte verbindingslijn met pijl 65"/>
                <wp:cNvGraphicFramePr/>
                <a:graphic xmlns:a="http://schemas.openxmlformats.org/drawingml/2006/main">
                  <a:graphicData uri="http://schemas.microsoft.com/office/word/2010/wordprocessingShape">
                    <wps:wsp>
                      <wps:cNvCnPr/>
                      <wps:spPr>
                        <a:xfrm flipV="1">
                          <a:off x="0" y="0"/>
                          <a:ext cx="800100"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A1752F" id="Rechte verbindingslijn met pijl 65" o:spid="_x0000_s1026" type="#_x0000_t32" style="position:absolute;margin-left:340.1pt;margin-top:9.2pt;width:63pt;height:51.7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" strokecolor="#4579b8 [3044]">
                <v:stroke endarrow="open"/>
              </v:shape>
            </w:pict>
          </mc:Fallback>
        </mc:AlternateContent>
      </w:r>
    </w:p>
    <w:p w14:paraId="73ABA627" w14:textId="77777777" w:rsidR="00A100C3" w:rsidRPr="0030447D" w:rsidRDefault="00A100C3" w:rsidP="00A100C3">
      <w:pPr>
        <w:pStyle w:val="Lijstalinea"/>
        <w:rPr>
          <w:rFonts w:ascii="Times New Roman" w:hAnsi="Times New Roman" w:cs="Times New Roman"/>
        </w:rPr>
      </w:pPr>
    </w:p>
    <w:p w14:paraId="1B12271F" w14:textId="77777777" w:rsidR="00A100C3" w:rsidRPr="0030447D" w:rsidRDefault="00A100C3" w:rsidP="00A100C3">
      <w:pPr>
        <w:pStyle w:val="Lijstalinea"/>
        <w:rPr>
          <w:rFonts w:ascii="Times New Roman" w:hAnsi="Times New Roman" w:cs="Times New Roman"/>
        </w:rPr>
      </w:pPr>
    </w:p>
    <w:p w14:paraId="22739AF8" w14:textId="77777777" w:rsidR="00A100C3" w:rsidRPr="00CE6402" w:rsidRDefault="00A100C3" w:rsidP="00A100C3">
      <w:pPr>
        <w:pStyle w:val="Lijstalinea"/>
        <w:numPr>
          <w:ilvl w:val="0"/>
          <w:numId w:val="16"/>
        </w:numPr>
        <w:rPr>
          <w:rFonts w:ascii="Times New Roman" w:hAnsi="Times New Roman" w:cs="Times New Roman"/>
          <w:sz w:val="24"/>
          <w:szCs w:val="24"/>
        </w:rPr>
      </w:pPr>
      <w:r>
        <w:rPr>
          <w:rFonts w:ascii="Times New Roman" w:hAnsi="Times New Roman" w:cs="Times New Roman"/>
        </w:rPr>
        <w:t xml:space="preserve">Stap 2 Voldoet het verzoek aan het criterium </w:t>
      </w:r>
    </w:p>
    <w:p w14:paraId="480CD33E" w14:textId="77777777" w:rsidR="00A100C3" w:rsidRPr="0030447D" w:rsidRDefault="00A100C3" w:rsidP="00A100C3">
      <w:pPr>
        <w:pStyle w:val="Lijstalinea"/>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74976" behindDoc="0" locked="0" layoutInCell="1" allowOverlap="1" wp14:anchorId="4310A5DA" wp14:editId="70B76BC5">
                <wp:simplePos x="0" y="0"/>
                <wp:positionH relativeFrom="column">
                  <wp:posOffset>5585460</wp:posOffset>
                </wp:positionH>
                <wp:positionV relativeFrom="paragraph">
                  <wp:posOffset>68580</wp:posOffset>
                </wp:positionV>
                <wp:extent cx="619125" cy="304800"/>
                <wp:effectExtent l="0" t="0" r="28575" b="19050"/>
                <wp:wrapNone/>
                <wp:docPr id="67" name="Tekstvak 67"/>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FF92AA"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A5DA" id="Tekstvak 67" o:spid="_x0000_s1038" type="#_x0000_t202" style="position:absolute;left:0;text-align:left;margin-left:439.8pt;margin-top:5.4pt;width:48.7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" fillcolor="white [3201]" strokeweight=".5pt">
                <v:textbox>
                  <w:txbxContent>
                    <w:p w14:paraId="45FF92AA" w14:textId="77777777" w:rsidR="00FC3527" w:rsidRDefault="00FC3527" w:rsidP="00A100C3">
                      <w:r>
                        <w:t>JA</w:t>
                      </w:r>
                    </w:p>
                  </w:txbxContent>
                </v:textbox>
              </v:shape>
            </w:pict>
          </mc:Fallback>
        </mc:AlternateContent>
      </w:r>
      <w:r w:rsidRPr="0030447D">
        <w:rPr>
          <w:rFonts w:ascii="Times New Roman" w:hAnsi="Times New Roman" w:cs="Times New Roman"/>
        </w:rPr>
        <w:t>Bestuurlijke aangelegenheid art.</w:t>
      </w:r>
      <w:r w:rsidRPr="0030447D">
        <w:rPr>
          <w:rFonts w:ascii="Times New Roman" w:hAnsi="Times New Roman" w:cs="Times New Roman"/>
          <w:sz w:val="24"/>
          <w:szCs w:val="24"/>
        </w:rPr>
        <w:t xml:space="preserve"> </w:t>
      </w:r>
      <w:r>
        <w:rPr>
          <w:rFonts w:ascii="Times New Roman" w:hAnsi="Times New Roman" w:cs="Times New Roman"/>
        </w:rPr>
        <w:t>1sub b Wob jo.art.3 lid 2</w:t>
      </w:r>
      <w:r w:rsidRPr="0030447D">
        <w:rPr>
          <w:rFonts w:ascii="Times New Roman" w:hAnsi="Times New Roman" w:cs="Times New Roman"/>
        </w:rPr>
        <w:t xml:space="preserve"> Wob</w:t>
      </w:r>
      <w:r>
        <w:rPr>
          <w:rFonts w:ascii="Times New Roman" w:hAnsi="Times New Roman" w:cs="Times New Roman"/>
          <w:sz w:val="24"/>
          <w:szCs w:val="24"/>
        </w:rPr>
        <w:t>?</w:t>
      </w:r>
    </w:p>
    <w:p w14:paraId="2F10BF60"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76000" behindDoc="0" locked="0" layoutInCell="1" allowOverlap="1" wp14:anchorId="47AE51A9" wp14:editId="282DB8D8">
                <wp:simplePos x="0" y="0"/>
                <wp:positionH relativeFrom="column">
                  <wp:posOffset>5862320</wp:posOffset>
                </wp:positionH>
                <wp:positionV relativeFrom="paragraph">
                  <wp:posOffset>159385</wp:posOffset>
                </wp:positionV>
                <wp:extent cx="0" cy="171450"/>
                <wp:effectExtent l="95250" t="0" r="57150" b="57150"/>
                <wp:wrapNone/>
                <wp:docPr id="71" name="Rechte verbindingslijn met pijl 7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2526A6" id="Rechte verbindingslijn met pijl 71" o:spid="_x0000_s1026" type="#_x0000_t32" style="position:absolute;margin-left:461.6pt;margin-top:12.55pt;width:0;height:1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" strokecolor="#4579b8 [3044]">
                <v:stroke endarrow="open"/>
              </v:shape>
            </w:pict>
          </mc:Fallback>
        </mc:AlternateContent>
      </w:r>
    </w:p>
    <w:p w14:paraId="308A9527"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72928" behindDoc="0" locked="0" layoutInCell="1" allowOverlap="1" wp14:anchorId="0DFEA26F" wp14:editId="7CAA37BD">
                <wp:simplePos x="0" y="0"/>
                <wp:positionH relativeFrom="column">
                  <wp:posOffset>7662545</wp:posOffset>
                </wp:positionH>
                <wp:positionV relativeFrom="paragraph">
                  <wp:posOffset>42545</wp:posOffset>
                </wp:positionV>
                <wp:extent cx="1028700" cy="847725"/>
                <wp:effectExtent l="0" t="0" r="19050" b="28575"/>
                <wp:wrapNone/>
                <wp:docPr id="36" name="Stroomdiagram: Proces 36"/>
                <wp:cNvGraphicFramePr/>
                <a:graphic xmlns:a="http://schemas.openxmlformats.org/drawingml/2006/main">
                  <a:graphicData uri="http://schemas.microsoft.com/office/word/2010/wordprocessingShape">
                    <wps:wsp>
                      <wps:cNvSpPr/>
                      <wps:spPr>
                        <a:xfrm>
                          <a:off x="0" y="0"/>
                          <a:ext cx="1028700" cy="8477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A640A" w14:textId="77777777" w:rsidR="00FC3527" w:rsidRPr="006C102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 ontvankelijk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A26F" id="Stroomdiagram: Proces 36" o:spid="_x0000_s1039" type="#_x0000_t109" style="position:absolute;margin-left:603.35pt;margin-top:3.35pt;width:81pt;height:6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" fillcolor="#4f81bd [3204]" strokecolor="#243f60 [1604]" strokeweight="2pt">
                <v:textbox>
                  <w:txbxContent>
                    <w:p w14:paraId="78AA640A" w14:textId="77777777" w:rsidR="00FC3527" w:rsidRPr="006C102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 ontvankelijk</w:t>
                      </w:r>
                    </w:p>
                  </w:txbxContent>
                </v:textbox>
              </v:shape>
            </w:pict>
          </mc:Fallback>
        </mc:AlternateContent>
      </w:r>
      <w:r w:rsidRPr="0030447D">
        <w:rPr>
          <w:rFonts w:ascii="Times New Roman" w:hAnsi="Times New Roman" w:cs="Times New Roman"/>
          <w:b/>
          <w:noProof/>
          <w:lang w:eastAsia="nl-NL"/>
        </w:rPr>
        <mc:AlternateContent>
          <mc:Choice Requires="wps">
            <w:drawing>
              <wp:anchor distT="0" distB="0" distL="114300" distR="114300" simplePos="0" relativeHeight="251780096" behindDoc="0" locked="0" layoutInCell="1" allowOverlap="1" wp14:anchorId="29294F70" wp14:editId="30D9463E">
                <wp:simplePos x="0" y="0"/>
                <wp:positionH relativeFrom="column">
                  <wp:posOffset>6614795</wp:posOffset>
                </wp:positionH>
                <wp:positionV relativeFrom="paragraph">
                  <wp:posOffset>259080</wp:posOffset>
                </wp:positionV>
                <wp:extent cx="514350" cy="276225"/>
                <wp:effectExtent l="0" t="0" r="19050" b="28575"/>
                <wp:wrapNone/>
                <wp:docPr id="75" name="Tekstvak 75"/>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CCBD22" w14:textId="77777777" w:rsidR="00FC3527" w:rsidRDefault="00FC3527" w:rsidP="00A100C3">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4F70" id="Tekstvak 75" o:spid="_x0000_s1040" type="#_x0000_t202" style="position:absolute;margin-left:520.85pt;margin-top:20.4pt;width:40.5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" fillcolor="white [3201]" strokeweight=".5pt">
                <v:textbox>
                  <w:txbxContent>
                    <w:p w14:paraId="3BCCBD22" w14:textId="77777777" w:rsidR="00FC3527" w:rsidRDefault="00FC3527" w:rsidP="00A100C3">
                      <w:r>
                        <w:t>Nee</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70880" behindDoc="0" locked="0" layoutInCell="1" allowOverlap="1" wp14:anchorId="1A68881A" wp14:editId="3739FD2D">
                <wp:simplePos x="0" y="0"/>
                <wp:positionH relativeFrom="column">
                  <wp:posOffset>5243195</wp:posOffset>
                </wp:positionH>
                <wp:positionV relativeFrom="paragraph">
                  <wp:posOffset>154940</wp:posOffset>
                </wp:positionV>
                <wp:extent cx="1143000" cy="923925"/>
                <wp:effectExtent l="0" t="0" r="19050" b="28575"/>
                <wp:wrapNone/>
                <wp:docPr id="29" name="Stroomdiagram: Proces 29"/>
                <wp:cNvGraphicFramePr/>
                <a:graphic xmlns:a="http://schemas.openxmlformats.org/drawingml/2006/main">
                  <a:graphicData uri="http://schemas.microsoft.com/office/word/2010/wordprocessingShape">
                    <wps:wsp>
                      <wps:cNvSpPr/>
                      <wps:spPr>
                        <a:xfrm>
                          <a:off x="0" y="0"/>
                          <a:ext cx="1143000" cy="9239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80919A" w14:textId="77777777" w:rsidR="00FC3527" w:rsidRPr="00B5415C" w:rsidRDefault="00FC3527" w:rsidP="00A100C3">
                            <w:pPr>
                              <w:jc w:val="center"/>
                              <w:rPr>
                                <w:rFonts w:ascii="Times New Roman" w:hAnsi="Times New Roman" w:cs="Times New Roman"/>
                                <w:sz w:val="20"/>
                                <w:szCs w:val="20"/>
                              </w:rPr>
                            </w:pPr>
                            <w:r w:rsidRPr="00B5415C">
                              <w:rPr>
                                <w:rFonts w:ascii="Times New Roman" w:hAnsi="Times New Roman" w:cs="Times New Roman"/>
                                <w:sz w:val="20"/>
                                <w:szCs w:val="20"/>
                              </w:rPr>
                              <w:t>Is deze informatie neergelegd in een document</w:t>
                            </w:r>
                          </w:p>
                          <w:p w14:paraId="375E8907" w14:textId="77777777" w:rsidR="00FC3527" w:rsidRPr="00B5415C" w:rsidRDefault="00FC3527" w:rsidP="00A100C3">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881A" id="Stroomdiagram: Proces 29" o:spid="_x0000_s1041" type="#_x0000_t109" style="position:absolute;margin-left:412.85pt;margin-top:12.2pt;width:90pt;height:7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" fillcolor="#4f81bd [3204]" strokecolor="#243f60 [1604]" strokeweight="2pt">
                <v:textbox>
                  <w:txbxContent>
                    <w:p w14:paraId="3880919A" w14:textId="77777777" w:rsidR="00FC3527" w:rsidRPr="00B5415C" w:rsidRDefault="00FC3527" w:rsidP="00A100C3">
                      <w:pPr>
                        <w:jc w:val="center"/>
                        <w:rPr>
                          <w:rFonts w:ascii="Times New Roman" w:hAnsi="Times New Roman" w:cs="Times New Roman"/>
                          <w:sz w:val="20"/>
                          <w:szCs w:val="20"/>
                        </w:rPr>
                      </w:pPr>
                      <w:r w:rsidRPr="00B5415C">
                        <w:rPr>
                          <w:rFonts w:ascii="Times New Roman" w:hAnsi="Times New Roman" w:cs="Times New Roman"/>
                          <w:sz w:val="20"/>
                          <w:szCs w:val="20"/>
                        </w:rPr>
                        <w:t>Is deze informatie neergelegd in een document</w:t>
                      </w:r>
                    </w:p>
                    <w:p w14:paraId="375E8907" w14:textId="77777777" w:rsidR="00FC3527" w:rsidRPr="00B5415C" w:rsidRDefault="00FC3527" w:rsidP="00A100C3">
                      <w:pPr>
                        <w:jc w:val="center"/>
                        <w:rPr>
                          <w:rFonts w:ascii="Times New Roman" w:hAnsi="Times New Roman" w:cs="Times New Roman"/>
                          <w:sz w:val="20"/>
                          <w:szCs w:val="20"/>
                        </w:rPr>
                      </w:pPr>
                    </w:p>
                  </w:txbxContent>
                </v:textbox>
              </v:shape>
            </w:pict>
          </mc:Fallback>
        </mc:AlternateContent>
      </w:r>
    </w:p>
    <w:p w14:paraId="4F88B363" w14:textId="77777777" w:rsidR="00A100C3" w:rsidRPr="0030447D" w:rsidRDefault="00A100C3" w:rsidP="00A100C3">
      <w:pPr>
        <w:pStyle w:val="Lijstalinea"/>
        <w:rPr>
          <w:rFonts w:ascii="Times New Roman" w:hAnsi="Times New Roman" w:cs="Times New Roman"/>
          <w:sz w:val="24"/>
          <w:szCs w:val="24"/>
        </w:rPr>
      </w:pPr>
      <w:r w:rsidRPr="0030447D">
        <w:rPr>
          <w:rFonts w:ascii="Times New Roman" w:hAnsi="Times New Roman" w:cs="Times New Roman"/>
          <w:noProof/>
          <w:lang w:eastAsia="nl-NL"/>
        </w:rPr>
        <mc:AlternateContent>
          <mc:Choice Requires="wps">
            <w:drawing>
              <wp:anchor distT="0" distB="0" distL="114300" distR="114300" simplePos="0" relativeHeight="251778048" behindDoc="0" locked="0" layoutInCell="1" allowOverlap="1" wp14:anchorId="46B275DF" wp14:editId="4760D3A3">
                <wp:simplePos x="0" y="0"/>
                <wp:positionH relativeFrom="column">
                  <wp:posOffset>7214870</wp:posOffset>
                </wp:positionH>
                <wp:positionV relativeFrom="paragraph">
                  <wp:posOffset>121285</wp:posOffset>
                </wp:positionV>
                <wp:extent cx="228600" cy="0"/>
                <wp:effectExtent l="0" t="76200" r="19050" b="114300"/>
                <wp:wrapNone/>
                <wp:docPr id="73" name="Rechte verbindingslijn met pijl 73"/>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4314F7" id="Rechte verbindingslijn met pijl 73" o:spid="_x0000_s1026" type="#_x0000_t32" style="position:absolute;margin-left:568.1pt;margin-top:9.55pt;width:18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" strokecolor="#4579b8 [3044]">
                <v:stroke endarrow="open"/>
              </v:shape>
            </w:pict>
          </mc:Fallback>
        </mc:AlternateContent>
      </w:r>
    </w:p>
    <w:p w14:paraId="4A56BBF9" w14:textId="77777777" w:rsidR="00A100C3" w:rsidRPr="00E45B7B" w:rsidRDefault="00A100C3" w:rsidP="00A100C3">
      <w:pPr>
        <w:pStyle w:val="Lijstalinea"/>
        <w:rPr>
          <w:rFonts w:ascii="Times New Roman" w:hAnsi="Times New Roman" w:cs="Times New Roman"/>
          <w:sz w:val="24"/>
          <w:szCs w:val="24"/>
        </w:rPr>
      </w:pPr>
    </w:p>
    <w:p w14:paraId="7C762595" w14:textId="77777777" w:rsidR="00A100C3" w:rsidRPr="0030447D" w:rsidRDefault="00A100C3" w:rsidP="00A100C3">
      <w:pPr>
        <w:pStyle w:val="Lijstalinea"/>
        <w:rPr>
          <w:rFonts w:ascii="Times New Roman" w:hAnsi="Times New Roman" w:cs="Times New Roman"/>
          <w:sz w:val="24"/>
          <w:szCs w:val="24"/>
        </w:rPr>
      </w:pPr>
    </w:p>
    <w:p w14:paraId="5B8CB512" w14:textId="77777777" w:rsidR="00A100C3" w:rsidRPr="0030447D" w:rsidRDefault="00A100C3" w:rsidP="00A100C3">
      <w:pPr>
        <w:pStyle w:val="Lijstalinea"/>
        <w:rPr>
          <w:rFonts w:ascii="Times New Roman" w:hAnsi="Times New Roman" w:cs="Times New Roman"/>
          <w:sz w:val="24"/>
          <w:szCs w:val="24"/>
        </w:rPr>
      </w:pPr>
    </w:p>
    <w:p w14:paraId="400B5BC4" w14:textId="77777777" w:rsidR="00A100C3" w:rsidRDefault="00A100C3" w:rsidP="00A100C3">
      <w:pPr>
        <w:pStyle w:val="Lijstalinea"/>
        <w:numPr>
          <w:ilvl w:val="0"/>
          <w:numId w:val="16"/>
        </w:numPr>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805696" behindDoc="0" locked="0" layoutInCell="1" allowOverlap="1" wp14:anchorId="68A3F612" wp14:editId="7523F2EB">
                <wp:simplePos x="0" y="0"/>
                <wp:positionH relativeFrom="column">
                  <wp:posOffset>7110095</wp:posOffset>
                </wp:positionH>
                <wp:positionV relativeFrom="paragraph">
                  <wp:posOffset>157480</wp:posOffset>
                </wp:positionV>
                <wp:extent cx="1790700" cy="1171575"/>
                <wp:effectExtent l="0" t="0" r="19050" b="28575"/>
                <wp:wrapNone/>
                <wp:docPr id="32" name="Tekstvak 32"/>
                <wp:cNvGraphicFramePr/>
                <a:graphic xmlns:a="http://schemas.openxmlformats.org/drawingml/2006/main">
                  <a:graphicData uri="http://schemas.microsoft.com/office/word/2010/wordprocessingShape">
                    <wps:wsp>
                      <wps:cNvSpPr txBox="1"/>
                      <wps:spPr>
                        <a:xfrm>
                          <a:off x="0" y="0"/>
                          <a:ext cx="17907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BBA158" w14:textId="1CCE8516" w:rsidR="00FC3527" w:rsidRDefault="00FC3527" w:rsidP="00A100C3">
                            <w:r w:rsidRPr="009540C2">
                              <w:rPr>
                                <w:color w:val="FF0000"/>
                              </w:rPr>
                              <w:t>*</w:t>
                            </w:r>
                            <w:r w:rsidRPr="004466F4">
                              <w:rPr>
                                <w:color w:val="FF0000"/>
                              </w:rPr>
                              <w:t xml:space="preserve">Let op criterium bestuurlijke aangelegenheid en document wordt ruim opgevat. Zie paragraaf 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F612" id="Tekstvak 32" o:spid="_x0000_s1042" type="#_x0000_t202" style="position:absolute;left:0;text-align:left;margin-left:559.85pt;margin-top:12.4pt;width:141pt;height:9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" fillcolor="white [3201]" strokeweight=".5pt">
                <v:textbox>
                  <w:txbxContent>
                    <w:p w14:paraId="40BBA158" w14:textId="1CCE8516" w:rsidR="00FC3527" w:rsidRDefault="00FC3527" w:rsidP="00A100C3">
                      <w:r w:rsidRPr="009540C2">
                        <w:rPr>
                          <w:color w:val="FF0000"/>
                        </w:rPr>
                        <w:t>*</w:t>
                      </w:r>
                      <w:r w:rsidRPr="004466F4">
                        <w:rPr>
                          <w:color w:val="FF0000"/>
                        </w:rPr>
                        <w:t xml:space="preserve">Let op criterium bestuurlijke aangelegenheid en document wordt ruim opgevat. Zie paragraaf 2.6 </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2144" behindDoc="0" locked="0" layoutInCell="1" allowOverlap="1" wp14:anchorId="7F2B0E2A" wp14:editId="31CB5792">
                <wp:simplePos x="0" y="0"/>
                <wp:positionH relativeFrom="column">
                  <wp:posOffset>1566545</wp:posOffset>
                </wp:positionH>
                <wp:positionV relativeFrom="paragraph">
                  <wp:posOffset>257810</wp:posOffset>
                </wp:positionV>
                <wp:extent cx="0" cy="257175"/>
                <wp:effectExtent l="95250" t="0" r="57150" b="66675"/>
                <wp:wrapNone/>
                <wp:docPr id="80" name="Rechte verbindingslijn met pijl 8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773E9C" id="Rechte verbindingslijn met pijl 80" o:spid="_x0000_s1026" type="#_x0000_t32" style="position:absolute;margin-left:123.35pt;margin-top:20.3pt;width:0;height:20.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" strokecolor="#4579b8 [3044]">
                <v:stroke endarrow="open"/>
              </v:shape>
            </w:pict>
          </mc:Fallback>
        </mc:AlternateContent>
      </w:r>
      <w:r>
        <w:rPr>
          <w:rFonts w:ascii="Times New Roman" w:hAnsi="Times New Roman" w:cs="Times New Roman"/>
          <w:sz w:val="24"/>
          <w:szCs w:val="24"/>
        </w:rPr>
        <w:t xml:space="preserve">Stap 3 </w:t>
      </w:r>
      <w:r w:rsidRPr="0030447D">
        <w:rPr>
          <w:rFonts w:ascii="Times New Roman" w:hAnsi="Times New Roman" w:cs="Times New Roman"/>
          <w:sz w:val="24"/>
          <w:szCs w:val="24"/>
        </w:rPr>
        <w:t>Oogmerk openbaarmaking voor een ieder</w:t>
      </w:r>
      <w:r>
        <w:rPr>
          <w:rFonts w:ascii="Times New Roman" w:hAnsi="Times New Roman" w:cs="Times New Roman"/>
          <w:sz w:val="24"/>
          <w:szCs w:val="24"/>
        </w:rPr>
        <w:t xml:space="preserve"> art. 3 lid 1 Wob en vaste </w:t>
      </w:r>
    </w:p>
    <w:p w14:paraId="0ECC3B15" w14:textId="77777777" w:rsidR="00A100C3" w:rsidRPr="0030447D" w:rsidRDefault="00A100C3" w:rsidP="00A100C3">
      <w:pPr>
        <w:pStyle w:val="Lijstalinea"/>
        <w:rPr>
          <w:rFonts w:ascii="Times New Roman" w:hAnsi="Times New Roman" w:cs="Times New Roman"/>
          <w:sz w:val="24"/>
          <w:szCs w:val="24"/>
        </w:rPr>
      </w:pPr>
      <w:r>
        <w:rPr>
          <w:rFonts w:ascii="Times New Roman" w:hAnsi="Times New Roman" w:cs="Times New Roman"/>
          <w:sz w:val="24"/>
          <w:szCs w:val="24"/>
        </w:rPr>
        <w:t>jurisprudentie</w:t>
      </w:r>
    </w:p>
    <w:p w14:paraId="4C03560A" w14:textId="77777777" w:rsidR="00A100C3" w:rsidRPr="0030447D" w:rsidRDefault="00A100C3" w:rsidP="00A100C3">
      <w:pPr>
        <w:ind w:left="360" w:hanging="360"/>
        <w:rPr>
          <w:rFonts w:ascii="Times New Roman" w:hAnsi="Times New Roman" w:cs="Times New Roman"/>
          <w:sz w:val="24"/>
          <w:szCs w:val="24"/>
        </w:rPr>
      </w:pPr>
      <w:r w:rsidRPr="0030447D">
        <w:rPr>
          <w:rFonts w:ascii="Times New Roman" w:hAnsi="Times New Roman" w:cs="Times New Roman"/>
          <w:sz w:val="24"/>
          <w:szCs w:val="24"/>
        </w:rPr>
        <w:t xml:space="preserve"> </w:t>
      </w:r>
    </w:p>
    <w:p w14:paraId="3708AD6D" w14:textId="77777777" w:rsidR="00A100C3" w:rsidRPr="0030447D" w:rsidRDefault="00A100C3" w:rsidP="00A100C3">
      <w:pPr>
        <w:pStyle w:val="Lijstalinea"/>
        <w:rPr>
          <w:rFonts w:ascii="Times New Roman" w:hAnsi="Times New Roman" w:cs="Times New Roman"/>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5456" behindDoc="0" locked="0" layoutInCell="1" allowOverlap="1" wp14:anchorId="60EB4EAF" wp14:editId="3E3676D3">
                <wp:simplePos x="0" y="0"/>
                <wp:positionH relativeFrom="column">
                  <wp:posOffset>3614420</wp:posOffset>
                </wp:positionH>
                <wp:positionV relativeFrom="paragraph">
                  <wp:posOffset>265430</wp:posOffset>
                </wp:positionV>
                <wp:extent cx="1314450" cy="895350"/>
                <wp:effectExtent l="0" t="0" r="19050" b="19050"/>
                <wp:wrapNone/>
                <wp:docPr id="105" name="Stroomdiagram: Proces 105"/>
                <wp:cNvGraphicFramePr/>
                <a:graphic xmlns:a="http://schemas.openxmlformats.org/drawingml/2006/main">
                  <a:graphicData uri="http://schemas.microsoft.com/office/word/2010/wordprocessingShape">
                    <wps:wsp>
                      <wps:cNvSpPr/>
                      <wps:spPr>
                        <a:xfrm>
                          <a:off x="0" y="0"/>
                          <a:ext cx="1314450" cy="895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9719A" w14:textId="77777777" w:rsidR="00FC3527" w:rsidRPr="009B00F2" w:rsidRDefault="00FC3527" w:rsidP="00A100C3">
                            <w:pPr>
                              <w:jc w:val="center"/>
                              <w:rPr>
                                <w:rFonts w:ascii="Times New Roman" w:hAnsi="Times New Roman" w:cs="Times New Roman"/>
                                <w:sz w:val="20"/>
                                <w:szCs w:val="20"/>
                              </w:rPr>
                            </w:pPr>
                            <w:r w:rsidRPr="009B00F2">
                              <w:rPr>
                                <w:rFonts w:ascii="Times New Roman" w:hAnsi="Times New Roman" w:cs="Times New Roman"/>
                                <w:sz w:val="20"/>
                                <w:szCs w:val="20"/>
                              </w:rPr>
                              <w:t xml:space="preserve">Neem verzoek in behandeling als </w:t>
                            </w:r>
                            <w:r>
                              <w:rPr>
                                <w:rFonts w:ascii="Times New Roman" w:hAnsi="Times New Roman" w:cs="Times New Roman"/>
                                <w:sz w:val="20"/>
                                <w:szCs w:val="20"/>
                              </w:rPr>
                              <w:t xml:space="preserve">  Wob-verzoek als </w:t>
                            </w:r>
                            <w:r w:rsidRPr="009B00F2">
                              <w:rPr>
                                <w:rFonts w:ascii="Times New Roman" w:hAnsi="Times New Roman" w:cs="Times New Roman"/>
                                <w:sz w:val="20"/>
                                <w:szCs w:val="20"/>
                              </w:rPr>
                              <w:t xml:space="preserve">aan </w:t>
                            </w:r>
                            <w:r>
                              <w:rPr>
                                <w:rFonts w:ascii="Times New Roman" w:hAnsi="Times New Roman" w:cs="Times New Roman"/>
                                <w:sz w:val="20"/>
                                <w:szCs w:val="20"/>
                              </w:rPr>
                              <w:t xml:space="preserve"> alle criteria wordt voldaan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4EAF" id="Stroomdiagram: Proces 105" o:spid="_x0000_s1043" type="#_x0000_t109" style="position:absolute;left:0;text-align:left;margin-left:284.6pt;margin-top:20.9pt;width:103.5pt;height: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" fillcolor="#4f81bd [3204]" strokecolor="#243f60 [1604]" strokeweight="2pt">
                <v:textbox>
                  <w:txbxContent>
                    <w:p w14:paraId="7929719A" w14:textId="77777777" w:rsidR="00FC3527" w:rsidRPr="009B00F2" w:rsidRDefault="00FC3527" w:rsidP="00A100C3">
                      <w:pPr>
                        <w:jc w:val="center"/>
                        <w:rPr>
                          <w:rFonts w:ascii="Times New Roman" w:hAnsi="Times New Roman" w:cs="Times New Roman"/>
                          <w:sz w:val="20"/>
                          <w:szCs w:val="20"/>
                        </w:rPr>
                      </w:pPr>
                      <w:r w:rsidRPr="009B00F2">
                        <w:rPr>
                          <w:rFonts w:ascii="Times New Roman" w:hAnsi="Times New Roman" w:cs="Times New Roman"/>
                          <w:sz w:val="20"/>
                          <w:szCs w:val="20"/>
                        </w:rPr>
                        <w:t xml:space="preserve">Neem verzoek in behandeling als </w:t>
                      </w:r>
                      <w:r>
                        <w:rPr>
                          <w:rFonts w:ascii="Times New Roman" w:hAnsi="Times New Roman" w:cs="Times New Roman"/>
                          <w:sz w:val="20"/>
                          <w:szCs w:val="20"/>
                        </w:rPr>
                        <w:t xml:space="preserve">  Wob-verzoek als </w:t>
                      </w:r>
                      <w:r w:rsidRPr="009B00F2">
                        <w:rPr>
                          <w:rFonts w:ascii="Times New Roman" w:hAnsi="Times New Roman" w:cs="Times New Roman"/>
                          <w:sz w:val="20"/>
                          <w:szCs w:val="20"/>
                        </w:rPr>
                        <w:t xml:space="preserve">aan </w:t>
                      </w:r>
                      <w:r>
                        <w:rPr>
                          <w:rFonts w:ascii="Times New Roman" w:hAnsi="Times New Roman" w:cs="Times New Roman"/>
                          <w:sz w:val="20"/>
                          <w:szCs w:val="20"/>
                        </w:rPr>
                        <w:t xml:space="preserve"> alle criteria wordt voldaan</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1120" behindDoc="0" locked="0" layoutInCell="1" allowOverlap="1" wp14:anchorId="4A796208" wp14:editId="2DB29D88">
                <wp:simplePos x="0" y="0"/>
                <wp:positionH relativeFrom="column">
                  <wp:posOffset>1042035</wp:posOffset>
                </wp:positionH>
                <wp:positionV relativeFrom="paragraph">
                  <wp:posOffset>85090</wp:posOffset>
                </wp:positionV>
                <wp:extent cx="981075" cy="733425"/>
                <wp:effectExtent l="0" t="0" r="28575" b="28575"/>
                <wp:wrapNone/>
                <wp:docPr id="77" name="Stroomdiagram: Proces 77"/>
                <wp:cNvGraphicFramePr/>
                <a:graphic xmlns:a="http://schemas.openxmlformats.org/drawingml/2006/main">
                  <a:graphicData uri="http://schemas.microsoft.com/office/word/2010/wordprocessingShape">
                    <wps:wsp>
                      <wps:cNvSpPr/>
                      <wps:spPr>
                        <a:xfrm>
                          <a:off x="0" y="0"/>
                          <a:ext cx="981075" cy="7334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80978" w14:textId="77777777" w:rsidR="00FC3527" w:rsidRPr="00867EAB" w:rsidRDefault="00FC3527" w:rsidP="00A100C3">
                            <w:pPr>
                              <w:jc w:val="center"/>
                              <w:rPr>
                                <w:rFonts w:ascii="Times New Roman" w:hAnsi="Times New Roman" w:cs="Times New Roman"/>
                                <w:sz w:val="20"/>
                                <w:szCs w:val="20"/>
                              </w:rPr>
                            </w:pPr>
                            <w:r>
                              <w:rPr>
                                <w:rFonts w:ascii="Times New Roman" w:hAnsi="Times New Roman" w:cs="Times New Roman"/>
                                <w:sz w:val="20"/>
                                <w:szCs w:val="20"/>
                              </w:rPr>
                              <w:t>Wordt Wob genoem</w:t>
                            </w:r>
                            <w:r w:rsidRPr="00867EAB">
                              <w:rPr>
                                <w:rFonts w:ascii="Times New Roman" w:hAnsi="Times New Roman" w:cs="Times New Roman"/>
                                <w:sz w:val="20"/>
                                <w:szCs w:val="20"/>
                              </w:rPr>
                              <w:t xml:space="preserve">d in verzoek?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6208" id="Stroomdiagram: Proces 77" o:spid="_x0000_s1044" type="#_x0000_t109" style="position:absolute;left:0;text-align:left;margin-left:82.05pt;margin-top:6.7pt;width:77.25pt;height:5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" fillcolor="#4f81bd [3204]" strokecolor="#243f60 [1604]" strokeweight="2pt">
                <v:textbox>
                  <w:txbxContent>
                    <w:p w14:paraId="45F80978" w14:textId="77777777" w:rsidR="00FC3527" w:rsidRPr="00867EAB" w:rsidRDefault="00FC3527" w:rsidP="00A100C3">
                      <w:pPr>
                        <w:jc w:val="center"/>
                        <w:rPr>
                          <w:rFonts w:ascii="Times New Roman" w:hAnsi="Times New Roman" w:cs="Times New Roman"/>
                          <w:sz w:val="20"/>
                          <w:szCs w:val="20"/>
                        </w:rPr>
                      </w:pPr>
                      <w:r>
                        <w:rPr>
                          <w:rFonts w:ascii="Times New Roman" w:hAnsi="Times New Roman" w:cs="Times New Roman"/>
                          <w:sz w:val="20"/>
                          <w:szCs w:val="20"/>
                        </w:rPr>
                        <w:t>Wordt Wob genoem</w:t>
                      </w:r>
                      <w:r w:rsidRPr="00867EAB">
                        <w:rPr>
                          <w:rFonts w:ascii="Times New Roman" w:hAnsi="Times New Roman" w:cs="Times New Roman"/>
                          <w:sz w:val="20"/>
                          <w:szCs w:val="20"/>
                        </w:rPr>
                        <w:t xml:space="preserve">d in verzoek? </w:t>
                      </w:r>
                    </w:p>
                  </w:txbxContent>
                </v:textbox>
              </v:shape>
            </w:pict>
          </mc:Fallback>
        </mc:AlternateContent>
      </w:r>
      <w:r w:rsidRPr="0030447D">
        <w:rPr>
          <w:rFonts w:ascii="Times New Roman" w:hAnsi="Times New Roman" w:cs="Times New Roman"/>
        </w:rPr>
        <w:tab/>
      </w:r>
    </w:p>
    <w:p w14:paraId="62F208BC" w14:textId="77777777" w:rsidR="00A100C3" w:rsidRPr="0030447D" w:rsidRDefault="00A100C3" w:rsidP="00A100C3">
      <w:pPr>
        <w:rPr>
          <w:rFonts w:ascii="Times New Roman" w:hAnsi="Times New Roman" w:cs="Times New Roman"/>
          <w:sz w:val="24"/>
          <w:szCs w:val="24"/>
        </w:rPr>
      </w:pPr>
    </w:p>
    <w:p w14:paraId="7A4601D7"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6240" behindDoc="0" locked="0" layoutInCell="1" allowOverlap="1" wp14:anchorId="38522EF7" wp14:editId="43E09B4A">
                <wp:simplePos x="0" y="0"/>
                <wp:positionH relativeFrom="column">
                  <wp:posOffset>1671320</wp:posOffset>
                </wp:positionH>
                <wp:positionV relativeFrom="paragraph">
                  <wp:posOffset>252730</wp:posOffset>
                </wp:positionV>
                <wp:extent cx="285750" cy="409575"/>
                <wp:effectExtent l="0" t="0" r="19050" b="28575"/>
                <wp:wrapNone/>
                <wp:docPr id="89" name="Rechte verbindingslijn 89"/>
                <wp:cNvGraphicFramePr/>
                <a:graphic xmlns:a="http://schemas.openxmlformats.org/drawingml/2006/main">
                  <a:graphicData uri="http://schemas.microsoft.com/office/word/2010/wordprocessingShape">
                    <wps:wsp>
                      <wps:cNvCnPr/>
                      <wps:spPr>
                        <a:xfrm>
                          <a:off x="0" y="0"/>
                          <a:ext cx="28575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42A881" id="Rechte verbindingslijn 8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31.6pt,19.9pt" to="154.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" strokecolor="#4579b8 [3044]"/>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5216" behindDoc="0" locked="0" layoutInCell="1" allowOverlap="1" wp14:anchorId="1AB22C65" wp14:editId="405DCF3F">
                <wp:simplePos x="0" y="0"/>
                <wp:positionH relativeFrom="column">
                  <wp:posOffset>1233170</wp:posOffset>
                </wp:positionH>
                <wp:positionV relativeFrom="paragraph">
                  <wp:posOffset>252730</wp:posOffset>
                </wp:positionV>
                <wp:extent cx="180975" cy="409575"/>
                <wp:effectExtent l="0" t="0" r="28575" b="28575"/>
                <wp:wrapNone/>
                <wp:docPr id="88" name="Rechte verbindingslijn 88"/>
                <wp:cNvGraphicFramePr/>
                <a:graphic xmlns:a="http://schemas.openxmlformats.org/drawingml/2006/main">
                  <a:graphicData uri="http://schemas.microsoft.com/office/word/2010/wordprocessingShape">
                    <wps:wsp>
                      <wps:cNvCnPr/>
                      <wps:spPr>
                        <a:xfrm flipV="1">
                          <a:off x="0" y="0"/>
                          <a:ext cx="180975"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4D70FC" id="Rechte verbindingslijn 88"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97.1pt,19.9pt" to="111.3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" strokecolor="#4579b8 [3044]"/>
            </w:pict>
          </mc:Fallback>
        </mc:AlternateContent>
      </w:r>
    </w:p>
    <w:p w14:paraId="6AC1845F"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6480" behindDoc="0" locked="0" layoutInCell="1" allowOverlap="1" wp14:anchorId="69E47256" wp14:editId="7C032DE5">
                <wp:simplePos x="0" y="0"/>
                <wp:positionH relativeFrom="column">
                  <wp:posOffset>3061970</wp:posOffset>
                </wp:positionH>
                <wp:positionV relativeFrom="paragraph">
                  <wp:posOffset>219075</wp:posOffset>
                </wp:positionV>
                <wp:extent cx="438150" cy="238125"/>
                <wp:effectExtent l="0" t="0" r="19050" b="28575"/>
                <wp:wrapNone/>
                <wp:docPr id="106" name="Tekstvak 106"/>
                <wp:cNvGraphicFramePr/>
                <a:graphic xmlns:a="http://schemas.openxmlformats.org/drawingml/2006/main">
                  <a:graphicData uri="http://schemas.microsoft.com/office/word/2010/wordprocessingShape">
                    <wps:wsp>
                      <wps:cNvSpPr txBox="1"/>
                      <wps:spPr>
                        <a:xfrm>
                          <a:off x="0" y="0"/>
                          <a:ext cx="4381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0296B" w14:textId="77777777" w:rsidR="00FC3527" w:rsidRDefault="00FC3527" w:rsidP="00A100C3">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47256" id="Tekstvak 106" o:spid="_x0000_s1045" type="#_x0000_t202" style="position:absolute;margin-left:241.1pt;margin-top:17.25pt;width:34.5pt;height:18.7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" fillcolor="white [3201]" strokeweight=".5pt">
                <v:textbox>
                  <w:txbxContent>
                    <w:p w14:paraId="5790296B" w14:textId="77777777" w:rsidR="00FC3527" w:rsidRDefault="00FC3527" w:rsidP="00A100C3">
                      <w:r>
                        <w:t>NEE</w:t>
                      </w:r>
                    </w:p>
                  </w:txbxContent>
                </v:textbox>
              </v:shape>
            </w:pict>
          </mc:Fallback>
        </mc:AlternateContent>
      </w:r>
    </w:p>
    <w:p w14:paraId="1D0026AD" w14:textId="77777777" w:rsidR="00A100C3" w:rsidRPr="0030447D" w:rsidRDefault="00A100C3" w:rsidP="00A100C3">
      <w:pPr>
        <w:pStyle w:val="Lijstalinea"/>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802624" behindDoc="0" locked="0" layoutInCell="1" allowOverlap="1" wp14:anchorId="2104B689" wp14:editId="4CDB617D">
                <wp:simplePos x="0" y="0"/>
                <wp:positionH relativeFrom="column">
                  <wp:posOffset>1861819</wp:posOffset>
                </wp:positionH>
                <wp:positionV relativeFrom="paragraph">
                  <wp:posOffset>163195</wp:posOffset>
                </wp:positionV>
                <wp:extent cx="1133475" cy="609600"/>
                <wp:effectExtent l="0" t="38100" r="66675" b="19050"/>
                <wp:wrapNone/>
                <wp:docPr id="28" name="Rechte verbindingslijn met pijl 28"/>
                <wp:cNvGraphicFramePr/>
                <a:graphic xmlns:a="http://schemas.openxmlformats.org/drawingml/2006/main">
                  <a:graphicData uri="http://schemas.microsoft.com/office/word/2010/wordprocessingShape">
                    <wps:wsp>
                      <wps:cNvCnPr/>
                      <wps:spPr>
                        <a:xfrm flipV="1">
                          <a:off x="0" y="0"/>
                          <a:ext cx="113347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3E782B" id="Rechte verbindingslijn met pijl 28" o:spid="_x0000_s1026" type="#_x0000_t32" style="position:absolute;margin-left:146.6pt;margin-top:12.85pt;width:89.25pt;height:48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" strokecolor="#4579b8 [3044]">
                <v:stroke endarrow="open"/>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4192" behindDoc="0" locked="0" layoutInCell="1" allowOverlap="1" wp14:anchorId="1737C956" wp14:editId="5233A250">
                <wp:simplePos x="0" y="0"/>
                <wp:positionH relativeFrom="column">
                  <wp:posOffset>1728470</wp:posOffset>
                </wp:positionH>
                <wp:positionV relativeFrom="paragraph">
                  <wp:posOffset>80645</wp:posOffset>
                </wp:positionV>
                <wp:extent cx="476250" cy="238125"/>
                <wp:effectExtent l="0" t="0" r="19050" b="28575"/>
                <wp:wrapNone/>
                <wp:docPr id="83" name="Tekstvak 83"/>
                <wp:cNvGraphicFramePr/>
                <a:graphic xmlns:a="http://schemas.openxmlformats.org/drawingml/2006/main">
                  <a:graphicData uri="http://schemas.microsoft.com/office/word/2010/wordprocessingShape">
                    <wps:wsp>
                      <wps:cNvSpPr txBox="1"/>
                      <wps:spPr>
                        <a:xfrm>
                          <a:off x="0" y="0"/>
                          <a:ext cx="4762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1CC21" w14:textId="77777777" w:rsidR="00FC3527" w:rsidRDefault="00FC3527" w:rsidP="00A100C3">
                            <w: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7C956" id="Tekstvak 83" o:spid="_x0000_s1046" type="#_x0000_t202" style="position:absolute;left:0;text-align:left;margin-left:136.1pt;margin-top:6.35pt;width:37.5pt;height:18.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" fillcolor="white [3201]" strokeweight=".5pt">
                <v:textbox>
                  <w:txbxContent>
                    <w:p w14:paraId="5091CC21" w14:textId="77777777" w:rsidR="00FC3527" w:rsidRDefault="00FC3527" w:rsidP="00A100C3">
                      <w:r>
                        <w:t>NEE</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3168" behindDoc="0" locked="0" layoutInCell="1" allowOverlap="1" wp14:anchorId="21E6A823" wp14:editId="28CD0EB9">
                <wp:simplePos x="0" y="0"/>
                <wp:positionH relativeFrom="column">
                  <wp:posOffset>1033145</wp:posOffset>
                </wp:positionH>
                <wp:positionV relativeFrom="paragraph">
                  <wp:posOffset>80645</wp:posOffset>
                </wp:positionV>
                <wp:extent cx="476250" cy="238125"/>
                <wp:effectExtent l="0" t="0" r="19050" b="28575"/>
                <wp:wrapNone/>
                <wp:docPr id="81" name="Tekstvak 81"/>
                <wp:cNvGraphicFramePr/>
                <a:graphic xmlns:a="http://schemas.openxmlformats.org/drawingml/2006/main">
                  <a:graphicData uri="http://schemas.microsoft.com/office/word/2010/wordprocessingShape">
                    <wps:wsp>
                      <wps:cNvSpPr txBox="1"/>
                      <wps:spPr>
                        <a:xfrm>
                          <a:off x="0" y="0"/>
                          <a:ext cx="4762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0FB2A"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6A823" id="Tekstvak 81" o:spid="_x0000_s1047" type="#_x0000_t202" style="position:absolute;left:0;text-align:left;margin-left:81.35pt;margin-top:6.35pt;width:37.5pt;height:18.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" fillcolor="white [3201]" strokeweight=".5pt">
                <v:textbox>
                  <w:txbxContent>
                    <w:p w14:paraId="0450FB2A" w14:textId="77777777" w:rsidR="00FC3527" w:rsidRDefault="00FC3527" w:rsidP="00A100C3">
                      <w:r>
                        <w:t>JA</w:t>
                      </w:r>
                    </w:p>
                  </w:txbxContent>
                </v:textbox>
              </v:shape>
            </w:pict>
          </mc:Fallback>
        </mc:AlternateContent>
      </w:r>
      <w:r w:rsidRPr="0030447D">
        <w:rPr>
          <w:rFonts w:ascii="Times New Roman" w:hAnsi="Times New Roman" w:cs="Times New Roman"/>
          <w:sz w:val="24"/>
          <w:szCs w:val="24"/>
        </w:rPr>
        <w:tab/>
      </w:r>
      <w:r w:rsidRPr="0030447D">
        <w:rPr>
          <w:rFonts w:ascii="Times New Roman" w:hAnsi="Times New Roman" w:cs="Times New Roman"/>
          <w:sz w:val="24"/>
          <w:szCs w:val="24"/>
        </w:rPr>
        <w:tab/>
      </w:r>
      <w:r w:rsidRPr="0030447D">
        <w:rPr>
          <w:rFonts w:ascii="Times New Roman" w:hAnsi="Times New Roman" w:cs="Times New Roman"/>
          <w:sz w:val="24"/>
          <w:szCs w:val="24"/>
        </w:rPr>
        <w:tab/>
      </w:r>
    </w:p>
    <w:p w14:paraId="29D87F7C"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7264" behindDoc="0" locked="0" layoutInCell="1" allowOverlap="1" wp14:anchorId="5DBA9809" wp14:editId="5A678063">
                <wp:simplePos x="0" y="0"/>
                <wp:positionH relativeFrom="column">
                  <wp:posOffset>1204595</wp:posOffset>
                </wp:positionH>
                <wp:positionV relativeFrom="paragraph">
                  <wp:posOffset>104140</wp:posOffset>
                </wp:positionV>
                <wp:extent cx="209550" cy="219075"/>
                <wp:effectExtent l="0" t="0" r="76200" b="47625"/>
                <wp:wrapNone/>
                <wp:docPr id="90" name="Rechte verbindingslijn met pijl 90"/>
                <wp:cNvGraphicFramePr/>
                <a:graphic xmlns:a="http://schemas.openxmlformats.org/drawingml/2006/main">
                  <a:graphicData uri="http://schemas.microsoft.com/office/word/2010/wordprocessingShape">
                    <wps:wsp>
                      <wps:cNvCnPr/>
                      <wps:spPr>
                        <a:xfrm>
                          <a:off x="0" y="0"/>
                          <a:ext cx="2095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A8E22D" id="Rechte verbindingslijn met pijl 90" o:spid="_x0000_s1026" type="#_x0000_t32" style="position:absolute;margin-left:94.85pt;margin-top:8.2pt;width:16.5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" strokecolor="#4579b8 [3044]">
                <v:stroke endarrow="open"/>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8288" behindDoc="0" locked="0" layoutInCell="1" allowOverlap="1" wp14:anchorId="4FB53E1D" wp14:editId="771CCACE">
                <wp:simplePos x="0" y="0"/>
                <wp:positionH relativeFrom="column">
                  <wp:posOffset>1776095</wp:posOffset>
                </wp:positionH>
                <wp:positionV relativeFrom="paragraph">
                  <wp:posOffset>104140</wp:posOffset>
                </wp:positionV>
                <wp:extent cx="200025" cy="219075"/>
                <wp:effectExtent l="38100" t="0" r="28575" b="47625"/>
                <wp:wrapNone/>
                <wp:docPr id="91" name="Rechte verbindingslijn met pijl 91"/>
                <wp:cNvGraphicFramePr/>
                <a:graphic xmlns:a="http://schemas.openxmlformats.org/drawingml/2006/main">
                  <a:graphicData uri="http://schemas.microsoft.com/office/word/2010/wordprocessingShape">
                    <wps:wsp>
                      <wps:cNvCnPr/>
                      <wps:spPr>
                        <a:xfrm flipH="1">
                          <a:off x="0" y="0"/>
                          <a:ext cx="20002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77A7CA" id="Rechte verbindingslijn met pijl 91" o:spid="_x0000_s1026" type="#_x0000_t32" style="position:absolute;margin-left:139.85pt;margin-top:8.2pt;width:15.75pt;height:17.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" strokecolor="#4579b8 [3044]">
                <v:stroke endarrow="open"/>
              </v:shape>
            </w:pict>
          </mc:Fallback>
        </mc:AlternateContent>
      </w:r>
      <w:r w:rsidRPr="0030447D">
        <w:rPr>
          <w:rFonts w:ascii="Times New Roman" w:hAnsi="Times New Roman" w:cs="Times New Roman"/>
          <w:sz w:val="24"/>
          <w:szCs w:val="24"/>
        </w:rPr>
        <w:tab/>
      </w:r>
    </w:p>
    <w:p w14:paraId="719F7A35"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8832" behindDoc="0" locked="0" layoutInCell="1" allowOverlap="1" wp14:anchorId="269D2CBC" wp14:editId="76C9F159">
                <wp:simplePos x="0" y="0"/>
                <wp:positionH relativeFrom="column">
                  <wp:posOffset>8167370</wp:posOffset>
                </wp:positionH>
                <wp:positionV relativeFrom="paragraph">
                  <wp:posOffset>231775</wp:posOffset>
                </wp:positionV>
                <wp:extent cx="1000125" cy="704850"/>
                <wp:effectExtent l="0" t="0" r="28575" b="19050"/>
                <wp:wrapNone/>
                <wp:docPr id="98" name="Stroomdiagram: Proces 98"/>
                <wp:cNvGraphicFramePr/>
                <a:graphic xmlns:a="http://schemas.openxmlformats.org/drawingml/2006/main">
                  <a:graphicData uri="http://schemas.microsoft.com/office/word/2010/wordprocessingShape">
                    <wps:wsp>
                      <wps:cNvSpPr/>
                      <wps:spPr>
                        <a:xfrm>
                          <a:off x="0" y="0"/>
                          <a:ext cx="1000125" cy="7048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02053"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 ontvankelijk</w:t>
                            </w:r>
                            <w:r w:rsidRPr="00C17B9A">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D2CBC" id="Stroomdiagram: Proces 98" o:spid="_x0000_s1048" type="#_x0000_t109" style="position:absolute;margin-left:643.1pt;margin-top:18.25pt;width:78.75pt;height:5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" fillcolor="#4f81bd [3204]" strokecolor="#243f60 [1604]" strokeweight="2pt">
                <v:textbox>
                  <w:txbxContent>
                    <w:p w14:paraId="31C02053"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Verzoek niet- ontvankelijk</w:t>
                      </w:r>
                      <w:r w:rsidRPr="00C17B9A">
                        <w:rPr>
                          <w:rFonts w:ascii="Times New Roman" w:hAnsi="Times New Roman" w:cs="Times New Roman"/>
                          <w:sz w:val="20"/>
                          <w:szCs w:val="20"/>
                        </w:rPr>
                        <w:t xml:space="preserve"> </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0336" behindDoc="0" locked="0" layoutInCell="1" allowOverlap="1" wp14:anchorId="3C3CE75B" wp14:editId="07846A00">
                <wp:simplePos x="0" y="0"/>
                <wp:positionH relativeFrom="column">
                  <wp:posOffset>1985010</wp:posOffset>
                </wp:positionH>
                <wp:positionV relativeFrom="paragraph">
                  <wp:posOffset>228600</wp:posOffset>
                </wp:positionV>
                <wp:extent cx="657225" cy="409575"/>
                <wp:effectExtent l="0" t="0" r="28575" b="28575"/>
                <wp:wrapNone/>
                <wp:docPr id="94" name="Tekstvak 94"/>
                <wp:cNvGraphicFramePr/>
                <a:graphic xmlns:a="http://schemas.openxmlformats.org/drawingml/2006/main">
                  <a:graphicData uri="http://schemas.microsoft.com/office/word/2010/wordprocessingShape">
                    <wps:wsp>
                      <wps:cNvSpPr txBox="1"/>
                      <wps:spPr>
                        <a:xfrm>
                          <a:off x="0" y="0"/>
                          <a:ext cx="657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4CE1F" w14:textId="77777777" w:rsidR="00FC3527" w:rsidRDefault="00FC3527" w:rsidP="00A100C3">
                            <w:r>
                              <w:t>Bij twijfel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E75B" id="Tekstvak 94" o:spid="_x0000_s1049" type="#_x0000_t202" style="position:absolute;margin-left:156.3pt;margin-top:18pt;width:51.7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" fillcolor="white [3201]" strokeweight=".5pt">
                <v:textbox>
                  <w:txbxContent>
                    <w:p w14:paraId="32A4CE1F" w14:textId="77777777" w:rsidR="00FC3527" w:rsidRDefault="00FC3527" w:rsidP="00A100C3">
                      <w:r>
                        <w:t>Bij twijfel</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6784" behindDoc="0" locked="0" layoutInCell="1" allowOverlap="1" wp14:anchorId="7DE3309A" wp14:editId="0FCC8367">
                <wp:simplePos x="0" y="0"/>
                <wp:positionH relativeFrom="column">
                  <wp:posOffset>3214370</wp:posOffset>
                </wp:positionH>
                <wp:positionV relativeFrom="paragraph">
                  <wp:posOffset>184785</wp:posOffset>
                </wp:positionV>
                <wp:extent cx="1466850" cy="1276350"/>
                <wp:effectExtent l="0" t="0" r="19050" b="19050"/>
                <wp:wrapNone/>
                <wp:docPr id="93" name="Stroomdiagram: Proces 93"/>
                <wp:cNvGraphicFramePr/>
                <a:graphic xmlns:a="http://schemas.openxmlformats.org/drawingml/2006/main">
                  <a:graphicData uri="http://schemas.microsoft.com/office/word/2010/wordprocessingShape">
                    <wps:wsp>
                      <wps:cNvSpPr/>
                      <wps:spPr>
                        <a:xfrm>
                          <a:off x="0" y="0"/>
                          <a:ext cx="1466850" cy="1276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4370D"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Neem contact op m</w:t>
                            </w:r>
                            <w:r w:rsidRPr="00C17B9A">
                              <w:rPr>
                                <w:rFonts w:ascii="Times New Roman" w:hAnsi="Times New Roman" w:cs="Times New Roman"/>
                                <w:sz w:val="20"/>
                                <w:szCs w:val="20"/>
                              </w:rPr>
                              <w:t>et verzoeker of daadwer</w:t>
                            </w:r>
                            <w:r>
                              <w:rPr>
                                <w:rFonts w:ascii="Times New Roman" w:hAnsi="Times New Roman" w:cs="Times New Roman"/>
                                <w:sz w:val="20"/>
                                <w:szCs w:val="20"/>
                              </w:rPr>
                              <w:t>kelijk de Wob bedoeld wordt of een andere doeleinde wordt nagestreefd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309A" id="Stroomdiagram: Proces 93" o:spid="_x0000_s1050" type="#_x0000_t109" style="position:absolute;margin-left:253.1pt;margin-top:14.55pt;width:115.5pt;height:1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" fillcolor="#4f81bd [3204]" strokecolor="#243f60 [1604]" strokeweight="2pt">
                <v:textbox>
                  <w:txbxContent>
                    <w:p w14:paraId="7784370D"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Neem contact op m</w:t>
                      </w:r>
                      <w:r w:rsidRPr="00C17B9A">
                        <w:rPr>
                          <w:rFonts w:ascii="Times New Roman" w:hAnsi="Times New Roman" w:cs="Times New Roman"/>
                          <w:sz w:val="20"/>
                          <w:szCs w:val="20"/>
                        </w:rPr>
                        <w:t>et verzoeker of daadwer</w:t>
                      </w:r>
                      <w:r>
                        <w:rPr>
                          <w:rFonts w:ascii="Times New Roman" w:hAnsi="Times New Roman" w:cs="Times New Roman"/>
                          <w:sz w:val="20"/>
                          <w:szCs w:val="20"/>
                        </w:rPr>
                        <w:t>kelijk de Wob bedoeld wordt of een andere doeleinde wordt nagestreefd</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5760" behindDoc="0" locked="0" layoutInCell="1" allowOverlap="1" wp14:anchorId="33D9B8D9" wp14:editId="429519AD">
                <wp:simplePos x="0" y="0"/>
                <wp:positionH relativeFrom="column">
                  <wp:posOffset>689610</wp:posOffset>
                </wp:positionH>
                <wp:positionV relativeFrom="paragraph">
                  <wp:posOffset>194310</wp:posOffset>
                </wp:positionV>
                <wp:extent cx="1171575" cy="1085850"/>
                <wp:effectExtent l="0" t="0" r="28575" b="19050"/>
                <wp:wrapNone/>
                <wp:docPr id="79" name="Rechthoek 79"/>
                <wp:cNvGraphicFramePr/>
                <a:graphic xmlns:a="http://schemas.openxmlformats.org/drawingml/2006/main">
                  <a:graphicData uri="http://schemas.microsoft.com/office/word/2010/wordprocessingShape">
                    <wps:wsp>
                      <wps:cNvSpPr/>
                      <wps:spPr>
                        <a:xfrm>
                          <a:off x="0" y="0"/>
                          <a:ext cx="1171575"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0EBFB" w14:textId="77777777" w:rsidR="00FC3527" w:rsidRPr="00867EAB" w:rsidRDefault="00FC3527" w:rsidP="00A100C3">
                            <w:pPr>
                              <w:jc w:val="center"/>
                              <w:rPr>
                                <w:rFonts w:ascii="Times New Roman" w:hAnsi="Times New Roman" w:cs="Times New Roman"/>
                                <w:sz w:val="20"/>
                                <w:szCs w:val="20"/>
                              </w:rPr>
                            </w:pPr>
                            <w:r w:rsidRPr="00867EAB">
                              <w:rPr>
                                <w:rFonts w:ascii="Times New Roman" w:hAnsi="Times New Roman" w:cs="Times New Roman"/>
                                <w:sz w:val="20"/>
                                <w:szCs w:val="20"/>
                              </w:rPr>
                              <w:t xml:space="preserve">Bevat verzoek </w:t>
                            </w:r>
                            <w:r>
                              <w:rPr>
                                <w:rFonts w:ascii="Times New Roman" w:hAnsi="Times New Roman" w:cs="Times New Roman"/>
                                <w:sz w:val="20"/>
                                <w:szCs w:val="20"/>
                              </w:rPr>
                              <w:t xml:space="preserve">duidelijk </w:t>
                            </w:r>
                            <w:r w:rsidRPr="00867EAB">
                              <w:rPr>
                                <w:rFonts w:ascii="Times New Roman" w:hAnsi="Times New Roman" w:cs="Times New Roman"/>
                                <w:sz w:val="20"/>
                                <w:szCs w:val="20"/>
                              </w:rPr>
                              <w:t>aanwijz</w:t>
                            </w:r>
                            <w:r>
                              <w:rPr>
                                <w:rFonts w:ascii="Times New Roman" w:hAnsi="Times New Roman" w:cs="Times New Roman"/>
                                <w:sz w:val="20"/>
                                <w:szCs w:val="20"/>
                              </w:rPr>
                              <w:t>ingen voor verm</w:t>
                            </w:r>
                            <w:r w:rsidRPr="00867EAB">
                              <w:rPr>
                                <w:rFonts w:ascii="Times New Roman" w:hAnsi="Times New Roman" w:cs="Times New Roman"/>
                                <w:sz w:val="20"/>
                                <w:szCs w:val="20"/>
                              </w:rPr>
                              <w:t>oeden</w:t>
                            </w:r>
                            <w:r>
                              <w:rPr>
                                <w:rFonts w:ascii="Times New Roman" w:hAnsi="Times New Roman" w:cs="Times New Roman"/>
                                <w:sz w:val="20"/>
                                <w:szCs w:val="20"/>
                              </w:rPr>
                              <w:t xml:space="preserve"> andere doeleinde dan Wob?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9B8D9" id="Rechthoek 79" o:spid="_x0000_s1051" style="position:absolute;margin-left:54.3pt;margin-top:15.3pt;width:92.25pt;height: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" fillcolor="#4f81bd [3204]" strokecolor="#243f60 [1604]" strokeweight="2pt">
                <v:textbox>
                  <w:txbxContent>
                    <w:p w14:paraId="2640EBFB" w14:textId="77777777" w:rsidR="00FC3527" w:rsidRPr="00867EAB" w:rsidRDefault="00FC3527" w:rsidP="00A100C3">
                      <w:pPr>
                        <w:jc w:val="center"/>
                        <w:rPr>
                          <w:rFonts w:ascii="Times New Roman" w:hAnsi="Times New Roman" w:cs="Times New Roman"/>
                          <w:sz w:val="20"/>
                          <w:szCs w:val="20"/>
                        </w:rPr>
                      </w:pPr>
                      <w:r w:rsidRPr="00867EAB">
                        <w:rPr>
                          <w:rFonts w:ascii="Times New Roman" w:hAnsi="Times New Roman" w:cs="Times New Roman"/>
                          <w:sz w:val="20"/>
                          <w:szCs w:val="20"/>
                        </w:rPr>
                        <w:t xml:space="preserve">Bevat verzoek </w:t>
                      </w:r>
                      <w:r>
                        <w:rPr>
                          <w:rFonts w:ascii="Times New Roman" w:hAnsi="Times New Roman" w:cs="Times New Roman"/>
                          <w:sz w:val="20"/>
                          <w:szCs w:val="20"/>
                        </w:rPr>
                        <w:t xml:space="preserve">duidelijk </w:t>
                      </w:r>
                      <w:r w:rsidRPr="00867EAB">
                        <w:rPr>
                          <w:rFonts w:ascii="Times New Roman" w:hAnsi="Times New Roman" w:cs="Times New Roman"/>
                          <w:sz w:val="20"/>
                          <w:szCs w:val="20"/>
                        </w:rPr>
                        <w:t>aanwijz</w:t>
                      </w:r>
                      <w:r>
                        <w:rPr>
                          <w:rFonts w:ascii="Times New Roman" w:hAnsi="Times New Roman" w:cs="Times New Roman"/>
                          <w:sz w:val="20"/>
                          <w:szCs w:val="20"/>
                        </w:rPr>
                        <w:t>ingen voor verm</w:t>
                      </w:r>
                      <w:r w:rsidRPr="00867EAB">
                        <w:rPr>
                          <w:rFonts w:ascii="Times New Roman" w:hAnsi="Times New Roman" w:cs="Times New Roman"/>
                          <w:sz w:val="20"/>
                          <w:szCs w:val="20"/>
                        </w:rPr>
                        <w:t>oeden</w:t>
                      </w:r>
                      <w:r>
                        <w:rPr>
                          <w:rFonts w:ascii="Times New Roman" w:hAnsi="Times New Roman" w:cs="Times New Roman"/>
                          <w:sz w:val="20"/>
                          <w:szCs w:val="20"/>
                        </w:rPr>
                        <w:t xml:space="preserve"> andere doeleinde dan Wob? </w:t>
                      </w:r>
                    </w:p>
                  </w:txbxContent>
                </v:textbox>
              </v:rect>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67808" behindDoc="0" locked="0" layoutInCell="1" allowOverlap="1" wp14:anchorId="6D06C834" wp14:editId="383B623C">
                <wp:simplePos x="0" y="0"/>
                <wp:positionH relativeFrom="column">
                  <wp:posOffset>5786120</wp:posOffset>
                </wp:positionH>
                <wp:positionV relativeFrom="paragraph">
                  <wp:posOffset>260985</wp:posOffset>
                </wp:positionV>
                <wp:extent cx="1466850" cy="771525"/>
                <wp:effectExtent l="0" t="0" r="19050" b="28575"/>
                <wp:wrapNone/>
                <wp:docPr id="96" name="Stroomdiagram: Proces 96"/>
                <wp:cNvGraphicFramePr/>
                <a:graphic xmlns:a="http://schemas.openxmlformats.org/drawingml/2006/main">
                  <a:graphicData uri="http://schemas.microsoft.com/office/word/2010/wordprocessingShape">
                    <wps:wsp>
                      <wps:cNvSpPr/>
                      <wps:spPr>
                        <a:xfrm>
                          <a:off x="0" y="0"/>
                          <a:ext cx="1466850" cy="7715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9B235"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 xml:space="preserve">Wordt Wob-verzoek ingediend voor andere doeleinde dan de Wob?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6C834" id="Stroomdiagram: Proces 96" o:spid="_x0000_s1052" type="#_x0000_t109" style="position:absolute;margin-left:455.6pt;margin-top:20.55pt;width:115.5pt;height:60.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" fillcolor="#4f81bd [3204]" strokecolor="#243f60 [1604]" strokeweight="2pt">
                <v:textbox>
                  <w:txbxContent>
                    <w:p w14:paraId="23A9B235" w14:textId="77777777" w:rsidR="00FC3527" w:rsidRPr="00C17B9A" w:rsidRDefault="00FC3527" w:rsidP="00A100C3">
                      <w:pPr>
                        <w:jc w:val="center"/>
                        <w:rPr>
                          <w:rFonts w:ascii="Times New Roman" w:hAnsi="Times New Roman" w:cs="Times New Roman"/>
                          <w:sz w:val="20"/>
                          <w:szCs w:val="20"/>
                        </w:rPr>
                      </w:pPr>
                      <w:r>
                        <w:rPr>
                          <w:rFonts w:ascii="Times New Roman" w:hAnsi="Times New Roman" w:cs="Times New Roman"/>
                          <w:sz w:val="20"/>
                          <w:szCs w:val="20"/>
                        </w:rPr>
                        <w:t xml:space="preserve">Wordt Wob-verzoek ingediend voor andere doeleinde dan de Wob? </w:t>
                      </w:r>
                    </w:p>
                  </w:txbxContent>
                </v:textbox>
              </v:shape>
            </w:pict>
          </mc:Fallback>
        </mc:AlternateContent>
      </w:r>
    </w:p>
    <w:p w14:paraId="0E202C02" w14:textId="77777777" w:rsidR="00A100C3" w:rsidRPr="0030447D" w:rsidRDefault="00A100C3" w:rsidP="00A100C3">
      <w:pPr>
        <w:rPr>
          <w:rFonts w:ascii="Times New Roman" w:hAnsi="Times New Roman" w:cs="Times New Roman"/>
          <w:sz w:val="24"/>
          <w:szCs w:val="24"/>
        </w:rPr>
      </w:pP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89312" behindDoc="0" locked="0" layoutInCell="1" allowOverlap="1" wp14:anchorId="59346EA3" wp14:editId="4B85510F">
                <wp:simplePos x="0" y="0"/>
                <wp:positionH relativeFrom="column">
                  <wp:posOffset>2728595</wp:posOffset>
                </wp:positionH>
                <wp:positionV relativeFrom="paragraph">
                  <wp:posOffset>129540</wp:posOffset>
                </wp:positionV>
                <wp:extent cx="381000" cy="0"/>
                <wp:effectExtent l="0" t="76200" r="19050" b="114300"/>
                <wp:wrapNone/>
                <wp:docPr id="92" name="Rechte verbindingslijn met pijl 9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442E26" id="Rechte verbindingslijn met pijl 92" o:spid="_x0000_s1026" type="#_x0000_t32" style="position:absolute;margin-left:214.85pt;margin-top:10.2pt;width:30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" strokecolor="#4579b8 [3044]">
                <v:stroke endarrow="open"/>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2384" behindDoc="0" locked="0" layoutInCell="1" allowOverlap="1" wp14:anchorId="5483913A" wp14:editId="566743AC">
                <wp:simplePos x="0" y="0"/>
                <wp:positionH relativeFrom="column">
                  <wp:posOffset>7814945</wp:posOffset>
                </wp:positionH>
                <wp:positionV relativeFrom="paragraph">
                  <wp:posOffset>141605</wp:posOffset>
                </wp:positionV>
                <wp:extent cx="238125" cy="0"/>
                <wp:effectExtent l="0" t="76200" r="28575" b="114300"/>
                <wp:wrapNone/>
                <wp:docPr id="97" name="Rechte verbindingslijn met pijl 97"/>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333AA9" id="Rechte verbindingslijn met pijl 97" o:spid="_x0000_s1026" type="#_x0000_t32" style="position:absolute;margin-left:615.35pt;margin-top:11.15pt;width:18.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" strokecolor="#4579b8 [3044]">
                <v:stroke endarrow="open"/>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3408" behindDoc="0" locked="0" layoutInCell="1" allowOverlap="1" wp14:anchorId="529C0303" wp14:editId="462C68A6">
                <wp:simplePos x="0" y="0"/>
                <wp:positionH relativeFrom="column">
                  <wp:posOffset>4785995</wp:posOffset>
                </wp:positionH>
                <wp:positionV relativeFrom="paragraph">
                  <wp:posOffset>46355</wp:posOffset>
                </wp:positionV>
                <wp:extent cx="409575" cy="285750"/>
                <wp:effectExtent l="0" t="0" r="28575" b="19050"/>
                <wp:wrapNone/>
                <wp:docPr id="102" name="Tekstvak 102"/>
                <wp:cNvGraphicFramePr/>
                <a:graphic xmlns:a="http://schemas.openxmlformats.org/drawingml/2006/main">
                  <a:graphicData uri="http://schemas.microsoft.com/office/word/2010/wordprocessingShape">
                    <wps:wsp>
                      <wps:cNvSpPr txBox="1"/>
                      <wps:spPr>
                        <a:xfrm>
                          <a:off x="0" y="0"/>
                          <a:ext cx="4095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2673AB"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0303" id="Tekstvak 102" o:spid="_x0000_s1053" type="#_x0000_t202" style="position:absolute;margin-left:376.85pt;margin-top:3.65pt;width:32.2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" fillcolor="white [3201]" strokeweight=".5pt">
                <v:textbox>
                  <w:txbxContent>
                    <w:p w14:paraId="402673AB" w14:textId="77777777" w:rsidR="00FC3527" w:rsidRDefault="00FC3527" w:rsidP="00A100C3">
                      <w:r>
                        <w:t>JA</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4432" behindDoc="0" locked="0" layoutInCell="1" allowOverlap="1" wp14:anchorId="30B78AFD" wp14:editId="0C5BC7DB">
                <wp:simplePos x="0" y="0"/>
                <wp:positionH relativeFrom="column">
                  <wp:posOffset>7329170</wp:posOffset>
                </wp:positionH>
                <wp:positionV relativeFrom="paragraph">
                  <wp:posOffset>65405</wp:posOffset>
                </wp:positionV>
                <wp:extent cx="409575" cy="285750"/>
                <wp:effectExtent l="0" t="0" r="28575" b="19050"/>
                <wp:wrapNone/>
                <wp:docPr id="103" name="Tekstvak 103"/>
                <wp:cNvGraphicFramePr/>
                <a:graphic xmlns:a="http://schemas.openxmlformats.org/drawingml/2006/main">
                  <a:graphicData uri="http://schemas.microsoft.com/office/word/2010/wordprocessingShape">
                    <wps:wsp>
                      <wps:cNvSpPr txBox="1"/>
                      <wps:spPr>
                        <a:xfrm>
                          <a:off x="0" y="0"/>
                          <a:ext cx="4095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304DDA" w14:textId="77777777" w:rsidR="00FC3527" w:rsidRDefault="00FC3527" w:rsidP="00A100C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8AFD" id="Tekstvak 103" o:spid="_x0000_s1054" type="#_x0000_t202" style="position:absolute;margin-left:577.1pt;margin-top:5.15pt;width:32.2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" fillcolor="white [3201]" strokeweight=".5pt">
                <v:textbox>
                  <w:txbxContent>
                    <w:p w14:paraId="1E304DDA" w14:textId="77777777" w:rsidR="00FC3527" w:rsidRDefault="00FC3527" w:rsidP="00A100C3">
                      <w:r>
                        <w:t>JA</w:t>
                      </w:r>
                    </w:p>
                  </w:txbxContent>
                </v:textbox>
              </v:shape>
            </w:pict>
          </mc:Fallback>
        </mc:AlternateContent>
      </w:r>
      <w:r w:rsidRPr="0030447D">
        <w:rPr>
          <w:rFonts w:ascii="Times New Roman" w:hAnsi="Times New Roman" w:cs="Times New Roman"/>
          <w:noProof/>
          <w:sz w:val="24"/>
          <w:szCs w:val="24"/>
          <w:lang w:eastAsia="nl-NL"/>
        </w:rPr>
        <mc:AlternateContent>
          <mc:Choice Requires="wps">
            <w:drawing>
              <wp:anchor distT="0" distB="0" distL="114300" distR="114300" simplePos="0" relativeHeight="251791360" behindDoc="0" locked="0" layoutInCell="1" allowOverlap="1" wp14:anchorId="380EDC06" wp14:editId="2D1BA640">
                <wp:simplePos x="0" y="0"/>
                <wp:positionH relativeFrom="column">
                  <wp:posOffset>5414645</wp:posOffset>
                </wp:positionH>
                <wp:positionV relativeFrom="paragraph">
                  <wp:posOffset>141605</wp:posOffset>
                </wp:positionV>
                <wp:extent cx="314325" cy="0"/>
                <wp:effectExtent l="0" t="76200" r="28575" b="114300"/>
                <wp:wrapNone/>
                <wp:docPr id="95" name="Rechte verbindingslijn met pijl 95"/>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2E01A5" id="Rechte verbindingslijn met pijl 95" o:spid="_x0000_s1026" type="#_x0000_t32" style="position:absolute;margin-left:426.35pt;margin-top:11.15pt;width:24.75pt;height:0;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" strokecolor="#4579b8 [3044]">
                <v:stroke endarrow="open"/>
              </v:shape>
            </w:pict>
          </mc:Fallback>
        </mc:AlternateContent>
      </w:r>
    </w:p>
    <w:p w14:paraId="0344F9CF" w14:textId="77777777" w:rsidR="00A100C3" w:rsidRDefault="00A100C3" w:rsidP="00A100C3">
      <w:pPr>
        <w:spacing w:line="360" w:lineRule="auto"/>
        <w:rPr>
          <w:rFonts w:ascii="Times New Roman" w:hAnsi="Times New Roman" w:cs="Times New Roman"/>
          <w:b/>
        </w:rPr>
      </w:pPr>
    </w:p>
    <w:p w14:paraId="7312777C" w14:textId="267ED6C5" w:rsidR="005D12D3" w:rsidRDefault="005D12D3" w:rsidP="00260F31">
      <w:pPr>
        <w:spacing w:line="360" w:lineRule="auto"/>
        <w:rPr>
          <w:rFonts w:ascii="Times New Roman" w:hAnsi="Times New Roman" w:cs="Times New Roman"/>
          <w:b/>
        </w:rPr>
        <w:sectPr w:rsidR="005D12D3" w:rsidSect="005D12D3">
          <w:pgSz w:w="16838" w:h="11906" w:orient="landscape" w:code="9"/>
          <w:pgMar w:top="1418" w:right="1418" w:bottom="1418" w:left="1418" w:header="709" w:footer="709" w:gutter="0"/>
          <w:cols w:space="708"/>
          <w:titlePg/>
          <w:docGrid w:linePitch="360"/>
        </w:sectPr>
      </w:pPr>
    </w:p>
    <w:p w14:paraId="3565B71E" w14:textId="655D0835" w:rsidR="00AF418B" w:rsidRDefault="00AF418B" w:rsidP="00A100C3">
      <w:pPr>
        <w:spacing w:line="360" w:lineRule="auto"/>
        <w:rPr>
          <w:rFonts w:ascii="Times New Roman" w:hAnsi="Times New Roman" w:cs="Times New Roman"/>
          <w:b/>
        </w:rPr>
      </w:pPr>
      <w:r>
        <w:rPr>
          <w:rFonts w:ascii="Times New Roman" w:hAnsi="Times New Roman" w:cs="Times New Roman"/>
          <w:b/>
        </w:rPr>
        <w:lastRenderedPageBreak/>
        <w:t>Bijlage 2</w:t>
      </w:r>
      <w:r w:rsidR="00702E0C">
        <w:rPr>
          <w:rFonts w:ascii="Times New Roman" w:hAnsi="Times New Roman" w:cs="Times New Roman"/>
          <w:b/>
        </w:rPr>
        <w:t xml:space="preserve"> Uitspraak rechtbank Den Haag </w:t>
      </w:r>
    </w:p>
    <w:p w14:paraId="3E55F2F9" w14:textId="137DE21D" w:rsidR="00AF418B" w:rsidRDefault="00AF418B" w:rsidP="00A100C3">
      <w:pPr>
        <w:spacing w:line="360" w:lineRule="auto"/>
        <w:rPr>
          <w:rFonts w:ascii="Times New Roman" w:hAnsi="Times New Roman" w:cs="Times New Roman"/>
          <w:b/>
        </w:rPr>
      </w:pPr>
    </w:p>
    <w:p w14:paraId="1A2EC534" w14:textId="77777777" w:rsidR="00AF418B" w:rsidRDefault="00AF418B" w:rsidP="00A100C3">
      <w:pPr>
        <w:spacing w:line="360" w:lineRule="auto"/>
        <w:rPr>
          <w:rFonts w:ascii="Times New Roman" w:hAnsi="Times New Roman" w:cs="Times New Roman"/>
          <w:b/>
        </w:rPr>
      </w:pPr>
    </w:p>
    <w:p w14:paraId="0F50246D" w14:textId="5536AA5C" w:rsidR="00AF418B" w:rsidRDefault="00244C0B" w:rsidP="00A100C3">
      <w:pPr>
        <w:spacing w:line="360" w:lineRule="auto"/>
        <w:rPr>
          <w:rFonts w:ascii="Times New Roman" w:hAnsi="Times New Roman" w:cs="Times New Roman"/>
          <w:b/>
        </w:rPr>
      </w:pPr>
      <w:r>
        <w:rPr>
          <w:noProof/>
          <w:lang w:eastAsia="nl-NL"/>
        </w:rPr>
        <w:drawing>
          <wp:anchor distT="0" distB="0" distL="114300" distR="114300" simplePos="0" relativeHeight="251806720" behindDoc="0" locked="0" layoutInCell="1" allowOverlap="1" wp14:anchorId="1F365ADB" wp14:editId="61F52ECE">
            <wp:simplePos x="0" y="0"/>
            <wp:positionH relativeFrom="column">
              <wp:posOffset>1250226</wp:posOffset>
            </wp:positionH>
            <wp:positionV relativeFrom="paragraph">
              <wp:posOffset>-614046</wp:posOffset>
            </wp:positionV>
            <wp:extent cx="4807526" cy="5343687"/>
            <wp:effectExtent l="0" t="0" r="0" b="0"/>
            <wp:wrapSquare wrapText="bothSides"/>
            <wp:docPr id="984431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808892" cy="5345206"/>
                    </a:xfrm>
                    <a:prstGeom prst="rect">
                      <a:avLst/>
                    </a:prstGeom>
                  </pic:spPr>
                </pic:pic>
              </a:graphicData>
            </a:graphic>
            <wp14:sizeRelH relativeFrom="page">
              <wp14:pctWidth>0</wp14:pctWidth>
            </wp14:sizeRelH>
            <wp14:sizeRelV relativeFrom="page">
              <wp14:pctHeight>0</wp14:pctHeight>
            </wp14:sizeRelV>
          </wp:anchor>
        </w:drawing>
      </w:r>
    </w:p>
    <w:p w14:paraId="1092167C" w14:textId="42F1E6F9" w:rsidR="00AF418B" w:rsidRDefault="00AF418B" w:rsidP="00A100C3">
      <w:pPr>
        <w:spacing w:line="360" w:lineRule="auto"/>
        <w:rPr>
          <w:rFonts w:ascii="Times New Roman" w:hAnsi="Times New Roman" w:cs="Times New Roman"/>
          <w:b/>
        </w:rPr>
      </w:pPr>
    </w:p>
    <w:p w14:paraId="4F753EF4" w14:textId="2E3CBD5A" w:rsidR="00AF418B" w:rsidRDefault="00AF418B" w:rsidP="00A100C3">
      <w:pPr>
        <w:spacing w:line="360" w:lineRule="auto"/>
        <w:rPr>
          <w:rFonts w:ascii="Times New Roman" w:hAnsi="Times New Roman" w:cs="Times New Roman"/>
          <w:b/>
        </w:rPr>
      </w:pPr>
    </w:p>
    <w:p w14:paraId="5FFD0169" w14:textId="77777777" w:rsidR="00AF418B" w:rsidRDefault="00AF418B" w:rsidP="00A100C3">
      <w:pPr>
        <w:spacing w:line="360" w:lineRule="auto"/>
        <w:rPr>
          <w:rFonts w:ascii="Times New Roman" w:hAnsi="Times New Roman" w:cs="Times New Roman"/>
          <w:b/>
        </w:rPr>
      </w:pPr>
    </w:p>
    <w:p w14:paraId="082C1322" w14:textId="77777777" w:rsidR="00AF418B" w:rsidRDefault="00AF418B" w:rsidP="00A100C3">
      <w:pPr>
        <w:spacing w:line="360" w:lineRule="auto"/>
        <w:rPr>
          <w:rFonts w:ascii="Times New Roman" w:hAnsi="Times New Roman" w:cs="Times New Roman"/>
          <w:b/>
        </w:rPr>
      </w:pPr>
    </w:p>
    <w:p w14:paraId="1DE6A7BE" w14:textId="77777777" w:rsidR="00AF418B" w:rsidRDefault="00AF418B" w:rsidP="00A100C3">
      <w:pPr>
        <w:spacing w:line="360" w:lineRule="auto"/>
        <w:rPr>
          <w:rFonts w:ascii="Times New Roman" w:hAnsi="Times New Roman" w:cs="Times New Roman"/>
          <w:b/>
        </w:rPr>
      </w:pPr>
    </w:p>
    <w:p w14:paraId="34BDD3D4" w14:textId="77777777" w:rsidR="00AF418B" w:rsidRDefault="00AF418B" w:rsidP="00A100C3">
      <w:pPr>
        <w:spacing w:line="360" w:lineRule="auto"/>
        <w:rPr>
          <w:rFonts w:ascii="Times New Roman" w:hAnsi="Times New Roman" w:cs="Times New Roman"/>
          <w:b/>
        </w:rPr>
      </w:pPr>
    </w:p>
    <w:p w14:paraId="71744182" w14:textId="77777777" w:rsidR="00AF418B" w:rsidRDefault="00AF418B" w:rsidP="00A100C3">
      <w:pPr>
        <w:spacing w:line="360" w:lineRule="auto"/>
        <w:rPr>
          <w:rFonts w:ascii="Times New Roman" w:hAnsi="Times New Roman" w:cs="Times New Roman"/>
          <w:b/>
        </w:rPr>
      </w:pPr>
    </w:p>
    <w:p w14:paraId="1401FBBC" w14:textId="77777777" w:rsidR="00AF418B" w:rsidRDefault="00AF418B" w:rsidP="00A100C3">
      <w:pPr>
        <w:spacing w:line="360" w:lineRule="auto"/>
        <w:rPr>
          <w:rFonts w:ascii="Times New Roman" w:hAnsi="Times New Roman" w:cs="Times New Roman"/>
          <w:b/>
        </w:rPr>
      </w:pPr>
    </w:p>
    <w:p w14:paraId="2B23172B" w14:textId="77777777" w:rsidR="00AF418B" w:rsidRDefault="00AF418B" w:rsidP="00A100C3">
      <w:pPr>
        <w:spacing w:line="360" w:lineRule="auto"/>
        <w:rPr>
          <w:rFonts w:ascii="Times New Roman" w:hAnsi="Times New Roman" w:cs="Times New Roman"/>
          <w:b/>
        </w:rPr>
      </w:pPr>
    </w:p>
    <w:p w14:paraId="7C3C851D" w14:textId="77777777" w:rsidR="00AF418B" w:rsidRDefault="00AF418B" w:rsidP="00A100C3">
      <w:pPr>
        <w:spacing w:line="360" w:lineRule="auto"/>
        <w:rPr>
          <w:rFonts w:ascii="Times New Roman" w:hAnsi="Times New Roman" w:cs="Times New Roman"/>
          <w:b/>
        </w:rPr>
      </w:pPr>
    </w:p>
    <w:p w14:paraId="38CBA817" w14:textId="77777777" w:rsidR="00AF418B" w:rsidRDefault="00AF418B" w:rsidP="00A100C3">
      <w:pPr>
        <w:spacing w:line="360" w:lineRule="auto"/>
        <w:rPr>
          <w:rFonts w:ascii="Times New Roman" w:hAnsi="Times New Roman" w:cs="Times New Roman"/>
          <w:b/>
        </w:rPr>
      </w:pPr>
    </w:p>
    <w:p w14:paraId="77FC4C40" w14:textId="77777777" w:rsidR="00AF418B" w:rsidRDefault="00AF418B" w:rsidP="00A100C3">
      <w:pPr>
        <w:spacing w:line="360" w:lineRule="auto"/>
        <w:rPr>
          <w:rFonts w:ascii="Times New Roman" w:hAnsi="Times New Roman" w:cs="Times New Roman"/>
          <w:b/>
        </w:rPr>
      </w:pPr>
    </w:p>
    <w:p w14:paraId="73308508" w14:textId="276C7E6A" w:rsidR="00702E0C" w:rsidRDefault="00702E0C" w:rsidP="00A100C3">
      <w:pPr>
        <w:spacing w:line="360" w:lineRule="auto"/>
        <w:rPr>
          <w:rFonts w:ascii="Times New Roman" w:hAnsi="Times New Roman" w:cs="Times New Roman"/>
          <w:b/>
        </w:rPr>
      </w:pPr>
      <w:r>
        <w:rPr>
          <w:noProof/>
          <w:lang w:eastAsia="nl-NL"/>
        </w:rPr>
        <w:lastRenderedPageBreak/>
        <w:drawing>
          <wp:inline distT="0" distB="0" distL="0" distR="0" wp14:anchorId="083A81C0" wp14:editId="4790630A">
            <wp:extent cx="5325790" cy="7081384"/>
            <wp:effectExtent l="152400" t="152400" r="351155" b="348615"/>
            <wp:docPr id="1051574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rcRect/>
                    <a:stretch>
                      <a:fillRect/>
                    </a:stretch>
                  </pic:blipFill>
                  <pic:spPr>
                    <a:xfrm>
                      <a:off x="0" y="0"/>
                      <a:ext cx="5325790" cy="70813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506218C" w14:textId="4F0911DA" w:rsidR="00AF418B" w:rsidRDefault="00702E0C" w:rsidP="00A100C3">
      <w:pPr>
        <w:spacing w:line="360" w:lineRule="auto"/>
        <w:rPr>
          <w:rFonts w:ascii="Times New Roman" w:hAnsi="Times New Roman" w:cs="Times New Roman"/>
          <w:b/>
        </w:rPr>
      </w:pPr>
      <w:r>
        <w:rPr>
          <w:noProof/>
          <w:lang w:eastAsia="nl-NL"/>
        </w:rPr>
        <w:lastRenderedPageBreak/>
        <w:drawing>
          <wp:inline distT="0" distB="0" distL="0" distR="0" wp14:anchorId="29FEAE11" wp14:editId="1CCEE6FB">
            <wp:extent cx="4660758" cy="5792380"/>
            <wp:effectExtent l="152400" t="152400" r="349885" b="342265"/>
            <wp:docPr id="1763374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rcRect/>
                    <a:stretch>
                      <a:fillRect/>
                    </a:stretch>
                  </pic:blipFill>
                  <pic:spPr>
                    <a:xfrm>
                      <a:off x="0" y="0"/>
                      <a:ext cx="4660758" cy="5792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BAF2F0" w14:textId="5006C238" w:rsidR="00702E0C" w:rsidRDefault="00702E0C" w:rsidP="00A100C3">
      <w:pPr>
        <w:spacing w:line="360" w:lineRule="auto"/>
        <w:rPr>
          <w:rFonts w:ascii="Times New Roman" w:hAnsi="Times New Roman" w:cs="Times New Roman"/>
          <w:b/>
        </w:rPr>
      </w:pPr>
      <w:r>
        <w:rPr>
          <w:noProof/>
          <w:lang w:eastAsia="nl-NL"/>
        </w:rPr>
        <w:lastRenderedPageBreak/>
        <w:drawing>
          <wp:inline distT="0" distB="0" distL="0" distR="0" wp14:anchorId="2E55C0CD" wp14:editId="2AD245E0">
            <wp:extent cx="4913114" cy="5488128"/>
            <wp:effectExtent l="152400" t="152400" r="344805" b="341630"/>
            <wp:docPr id="14382473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rcRect/>
                    <a:stretch>
                      <a:fillRect/>
                    </a:stretch>
                  </pic:blipFill>
                  <pic:spPr>
                    <a:xfrm>
                      <a:off x="0" y="0"/>
                      <a:ext cx="4913114" cy="54881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741B9B8" w14:textId="1B78F9A3" w:rsidR="00AF418B" w:rsidRDefault="00702E0C" w:rsidP="00A100C3">
      <w:pPr>
        <w:spacing w:line="360" w:lineRule="auto"/>
        <w:rPr>
          <w:rFonts w:ascii="Times New Roman" w:hAnsi="Times New Roman" w:cs="Times New Roman"/>
          <w:b/>
        </w:rPr>
      </w:pPr>
      <w:r>
        <w:rPr>
          <w:noProof/>
          <w:lang w:eastAsia="nl-NL"/>
        </w:rPr>
        <w:lastRenderedPageBreak/>
        <w:drawing>
          <wp:inline distT="0" distB="0" distL="0" distR="0" wp14:anchorId="7EB3E69F" wp14:editId="56A35693">
            <wp:extent cx="4883660" cy="5279633"/>
            <wp:effectExtent l="152400" t="152400" r="336550" b="340360"/>
            <wp:docPr id="1965186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rcRect/>
                    <a:stretch>
                      <a:fillRect/>
                    </a:stretch>
                  </pic:blipFill>
                  <pic:spPr>
                    <a:xfrm>
                      <a:off x="0" y="0"/>
                      <a:ext cx="4883660" cy="52796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59DE1EA" w14:textId="741CF70B" w:rsidR="00A100C3" w:rsidRPr="005B229C" w:rsidRDefault="00A100C3" w:rsidP="00A100C3">
      <w:pPr>
        <w:spacing w:line="360" w:lineRule="auto"/>
        <w:rPr>
          <w:rFonts w:ascii="Times New Roman" w:hAnsi="Times New Roman" w:cs="Times New Roman"/>
          <w:i/>
        </w:rPr>
      </w:pPr>
      <w:r w:rsidRPr="0030447D">
        <w:rPr>
          <w:rFonts w:ascii="Times New Roman" w:hAnsi="Times New Roman" w:cs="Times New Roman"/>
          <w:b/>
        </w:rPr>
        <w:lastRenderedPageBreak/>
        <w:t xml:space="preserve">Bijlage </w:t>
      </w:r>
      <w:r w:rsidR="00AF418B">
        <w:rPr>
          <w:rFonts w:ascii="Times New Roman" w:hAnsi="Times New Roman" w:cs="Times New Roman"/>
          <w:b/>
        </w:rPr>
        <w:t>3</w:t>
      </w:r>
      <w:r w:rsidRPr="0030447D">
        <w:rPr>
          <w:rFonts w:ascii="Times New Roman" w:hAnsi="Times New Roman" w:cs="Times New Roman"/>
        </w:rPr>
        <w:t xml:space="preserve"> </w:t>
      </w:r>
      <w:r w:rsidRPr="005B229C">
        <w:rPr>
          <w:rFonts w:ascii="Times New Roman" w:hAnsi="Times New Roman" w:cs="Times New Roman"/>
          <w:i/>
        </w:rPr>
        <w:t>overzicht bijzondere openbaarheidsrege</w:t>
      </w:r>
      <w:r w:rsidR="005B229C" w:rsidRPr="005B229C">
        <w:rPr>
          <w:rFonts w:ascii="Times New Roman" w:hAnsi="Times New Roman" w:cs="Times New Roman"/>
          <w:i/>
        </w:rPr>
        <w:t>lingen opgesteld door de VNG</w:t>
      </w:r>
      <w:r w:rsidR="0014425B">
        <w:rPr>
          <w:rFonts w:ascii="Times New Roman" w:hAnsi="Times New Roman" w:cs="Times New Roman"/>
          <w:i/>
        </w:rPr>
        <w:t xml:space="preserve"> </w:t>
      </w:r>
      <w:r w:rsidR="0014425B">
        <w:rPr>
          <w:rStyle w:val="Voetnootmarkering"/>
          <w:rFonts w:ascii="Times New Roman" w:hAnsi="Times New Roman" w:cs="Times New Roman"/>
          <w:i/>
        </w:rPr>
        <w:footnoteReference w:id="52"/>
      </w:r>
    </w:p>
    <w:p w14:paraId="34F08A2D" w14:textId="6B030BE7" w:rsidR="00A100C3" w:rsidRPr="0030447D" w:rsidRDefault="00A100C3" w:rsidP="00A100C3">
      <w:pPr>
        <w:spacing w:line="360" w:lineRule="auto"/>
        <w:rPr>
          <w:rFonts w:ascii="Times New Roman" w:hAnsi="Times New Roman" w:cs="Times New Roman"/>
        </w:rPr>
      </w:pPr>
      <w:r w:rsidRPr="0030447D">
        <w:rPr>
          <w:rFonts w:ascii="Times New Roman" w:hAnsi="Times New Roman" w:cs="Times New Roman"/>
        </w:rPr>
        <w:t>Onder meer de volgende regelingen zijn in de rechtspraak als een bijzondere open</w:t>
      </w:r>
      <w:r w:rsidR="00B22DF8">
        <w:rPr>
          <w:rFonts w:ascii="Times New Roman" w:hAnsi="Times New Roman" w:cs="Times New Roman"/>
        </w:rPr>
        <w:t>baarmakingsregeling aangemerkt. De lijst</w:t>
      </w:r>
      <w:r w:rsidR="00986002">
        <w:rPr>
          <w:rFonts w:ascii="Times New Roman" w:hAnsi="Times New Roman" w:cs="Times New Roman"/>
        </w:rPr>
        <w:t xml:space="preserve"> bevat dus niet alle bestaande bijzondere openbaarheidsregelingen, maar wel de meest belangrijke.</w:t>
      </w:r>
    </w:p>
    <w:p w14:paraId="0AF1B4B8" w14:textId="0F7B489F"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Artikelen 25, 55 en 86 Gemeentewet, waarin is bepaald dat aan resp. leden van de gemeenteraad, het college en commissies geheimhouding kan worden opgelegd</w:t>
      </w:r>
      <w:r w:rsidR="0041715D" w:rsidRPr="0041715D">
        <w:rPr>
          <w:rFonts w:ascii="Times New Roman" w:hAnsi="Times New Roman" w:cs="Times New Roman"/>
        </w:rPr>
        <w:t>;</w:t>
      </w:r>
      <w:r w:rsidRPr="0041715D">
        <w:rPr>
          <w:rFonts w:ascii="Times New Roman" w:hAnsi="Times New Roman" w:cs="Times New Roman"/>
        </w:rPr>
        <w:t xml:space="preserve">  </w:t>
      </w:r>
    </w:p>
    <w:p w14:paraId="75AEBE8C" w14:textId="2BE86B9A"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De regeling in de Kieswet ten aanzien van de openbaarheid van kandidatenlijsten gedurende de verkiezingsperiode. Voor en</w:t>
      </w:r>
      <w:r w:rsidR="0041715D">
        <w:rPr>
          <w:rFonts w:ascii="Times New Roman" w:hAnsi="Times New Roman" w:cs="Times New Roman"/>
        </w:rPr>
        <w:t xml:space="preserve"> na de verkiezingsperiode is de </w:t>
      </w:r>
      <w:r w:rsidR="0041715D" w:rsidRPr="0041715D">
        <w:rPr>
          <w:rFonts w:ascii="Times New Roman" w:hAnsi="Times New Roman" w:cs="Times New Roman"/>
        </w:rPr>
        <w:t xml:space="preserve"> </w:t>
      </w:r>
      <w:r w:rsidRPr="0041715D">
        <w:rPr>
          <w:rFonts w:ascii="Times New Roman" w:hAnsi="Times New Roman" w:cs="Times New Roman"/>
        </w:rPr>
        <w:t>Wob van toepassing;</w:t>
      </w:r>
    </w:p>
    <w:p w14:paraId="4BD0FA8B" w14:textId="6D6B2792"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 xml:space="preserve">Artikel 15 Archiefwet ; </w:t>
      </w:r>
    </w:p>
    <w:p w14:paraId="2B287FBD" w14:textId="36FB2688"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Hoofdstuk 3 van de Wet gemeentelijke basisadministratie persoonsgegevens;</w:t>
      </w:r>
    </w:p>
    <w:p w14:paraId="4BB935F3" w14:textId="4BA7C529"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 xml:space="preserve">Artikel 40 Wet waardering onroerende zaken, waarin is bepaald dat de taxatie van een onroerende zaak kan worden </w:t>
      </w:r>
      <w:r w:rsidR="0041715D">
        <w:rPr>
          <w:rFonts w:ascii="Times New Roman" w:hAnsi="Times New Roman" w:cs="Times New Roman"/>
        </w:rPr>
        <w:t xml:space="preserve">verstrekt aan een ieder die een </w:t>
      </w:r>
      <w:r w:rsidRPr="0041715D">
        <w:rPr>
          <w:rFonts w:ascii="Times New Roman" w:hAnsi="Times New Roman" w:cs="Times New Roman"/>
        </w:rPr>
        <w:t>fiscaal belang bij kennisneming kan aanvoeren;</w:t>
      </w:r>
    </w:p>
    <w:p w14:paraId="1B577F46" w14:textId="558B2793"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 xml:space="preserve">Artikel 67 Invorderingswet 1990; </w:t>
      </w:r>
    </w:p>
    <w:p w14:paraId="06BA6BA9" w14:textId="09B0A891"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Het verstrekkingregime van de Wet politiegegevens voor zover het gaat om in documenten opgenomen politiegegevens;</w:t>
      </w:r>
    </w:p>
    <w:p w14:paraId="38C0F3F5" w14:textId="0A862166"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De medische geheimhoudingsplicht van artikel 7:457 en 7:458 BW;</w:t>
      </w:r>
    </w:p>
    <w:p w14:paraId="5D5BD55E" w14:textId="267C050E"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 xml:space="preserve">Art. 50 Wet op de jeugdzorg (oud2 ); </w:t>
      </w:r>
    </w:p>
    <w:p w14:paraId="27156F69" w14:textId="3F5788E5"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Art. 2.57 Aanbestedingswet; • Art. 28 Wet bevordering integriteitsbeoordelingen door het openbaar bestuur (Wet Bibob);</w:t>
      </w:r>
    </w:p>
    <w:p w14:paraId="7C5FD713" w14:textId="2AE9777D" w:rsidR="00A100C3" w:rsidRP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 xml:space="preserve">Artikel 28 Wetboek van rechtsvordering, dat een regeling bevat voor de openbaarmaking van processtukken die onder de civiele rechter berusten; </w:t>
      </w:r>
    </w:p>
    <w:p w14:paraId="55B4D655" w14:textId="4B235507" w:rsidR="0041715D" w:rsidRDefault="00A100C3" w:rsidP="0041715D">
      <w:pPr>
        <w:pStyle w:val="Lijstalinea"/>
        <w:numPr>
          <w:ilvl w:val="1"/>
          <w:numId w:val="26"/>
        </w:numPr>
        <w:spacing w:line="360" w:lineRule="auto"/>
        <w:rPr>
          <w:rFonts w:ascii="Times New Roman" w:hAnsi="Times New Roman" w:cs="Times New Roman"/>
        </w:rPr>
      </w:pPr>
      <w:r w:rsidRPr="0041715D">
        <w:rPr>
          <w:rFonts w:ascii="Times New Roman" w:hAnsi="Times New Roman" w:cs="Times New Roman"/>
        </w:rPr>
        <w:t>Artikel 365 Wetboek van Strafvordering, dat een regeling bevat voor de openbaarmaking van processtukken die onder de strafrechter berusten;</w:t>
      </w:r>
    </w:p>
    <w:p w14:paraId="48B5F98A" w14:textId="23B779B3" w:rsidR="00986002" w:rsidRPr="00986002" w:rsidRDefault="00A100C3" w:rsidP="00986002">
      <w:pPr>
        <w:pStyle w:val="Lijstalinea"/>
        <w:numPr>
          <w:ilvl w:val="1"/>
          <w:numId w:val="26"/>
        </w:numPr>
        <w:spacing w:line="360" w:lineRule="auto"/>
        <w:rPr>
          <w:rFonts w:ascii="Times New Roman" w:hAnsi="Times New Roman" w:cs="Times New Roman"/>
        </w:rPr>
        <w:sectPr w:rsidR="00986002" w:rsidRPr="00986002" w:rsidSect="005D12D3">
          <w:pgSz w:w="16838" w:h="11906" w:orient="landscape" w:code="9"/>
          <w:pgMar w:top="1418" w:right="1418" w:bottom="1418" w:left="1418" w:header="709" w:footer="709" w:gutter="0"/>
          <w:cols w:space="708"/>
          <w:titlePg/>
          <w:docGrid w:linePitch="360"/>
        </w:sectPr>
      </w:pPr>
      <w:r w:rsidRPr="0041715D">
        <w:rPr>
          <w:rFonts w:ascii="Times New Roman" w:hAnsi="Times New Roman" w:cs="Times New Roman"/>
        </w:rPr>
        <w:lastRenderedPageBreak/>
        <w:t>Artikelen 16 en 17 van de Wet op de inlichtingen- en veiligheidsdiensten, die regels geven over de geheimhouding van onder de AIV</w:t>
      </w:r>
      <w:r w:rsidR="00986002">
        <w:rPr>
          <w:rFonts w:ascii="Times New Roman" w:hAnsi="Times New Roman" w:cs="Times New Roman"/>
        </w:rPr>
        <w:t>D en MIVD berustende informatie</w:t>
      </w:r>
    </w:p>
    <w:p w14:paraId="2092543D" w14:textId="55BE954C" w:rsidR="007B7CDF" w:rsidRDefault="0088496B" w:rsidP="009741E5">
      <w:pPr>
        <w:spacing w:line="360" w:lineRule="auto"/>
        <w:rPr>
          <w:rFonts w:ascii="Times New Roman" w:hAnsi="Times New Roman" w:cs="Times New Roman"/>
          <w:b/>
        </w:rPr>
      </w:pPr>
      <w:r w:rsidRPr="00852EA5">
        <w:rPr>
          <w:rFonts w:ascii="Times New Roman" w:hAnsi="Times New Roman" w:cs="Times New Roman"/>
          <w:b/>
        </w:rPr>
        <w:lastRenderedPageBreak/>
        <w:t>Bijl</w:t>
      </w:r>
      <w:r w:rsidR="00AF418B" w:rsidRPr="00852EA5">
        <w:rPr>
          <w:rFonts w:ascii="Times New Roman" w:hAnsi="Times New Roman" w:cs="Times New Roman"/>
          <w:b/>
        </w:rPr>
        <w:t>age 4</w:t>
      </w:r>
      <w:r w:rsidR="00852EA5">
        <w:rPr>
          <w:rFonts w:ascii="Times New Roman" w:hAnsi="Times New Roman" w:cs="Times New Roman"/>
          <w:b/>
        </w:rPr>
        <w:t xml:space="preserve"> Resultaten j</w:t>
      </w:r>
      <w:r w:rsidR="00852EA5" w:rsidRPr="00852EA5">
        <w:rPr>
          <w:rFonts w:ascii="Times New Roman" w:hAnsi="Times New Roman" w:cs="Times New Roman"/>
          <w:b/>
        </w:rPr>
        <w:t>urisprudentieonderzoek analyse</w:t>
      </w:r>
    </w:p>
    <w:p w14:paraId="545EBF60" w14:textId="77777777" w:rsidR="00986002" w:rsidRPr="00852EA5" w:rsidRDefault="00986002" w:rsidP="009741E5">
      <w:pPr>
        <w:spacing w:line="360" w:lineRule="auto"/>
        <w:rPr>
          <w:rFonts w:ascii="Times New Roman" w:hAnsi="Times New Roman" w:cs="Times New Roman"/>
          <w:b/>
        </w:rPr>
      </w:pPr>
    </w:p>
    <w:tbl>
      <w:tblPr>
        <w:tblW w:w="50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8"/>
        <w:gridCol w:w="1391"/>
        <w:gridCol w:w="1252"/>
        <w:gridCol w:w="1292"/>
        <w:gridCol w:w="1201"/>
        <w:gridCol w:w="1405"/>
        <w:gridCol w:w="1115"/>
        <w:gridCol w:w="1605"/>
        <w:gridCol w:w="1320"/>
        <w:gridCol w:w="1548"/>
        <w:gridCol w:w="1058"/>
      </w:tblGrid>
      <w:tr w:rsidR="008C226D" w:rsidRPr="0071184B" w14:paraId="205BCDE5" w14:textId="77777777" w:rsidTr="00F52CCB">
        <w:trPr>
          <w:cantSplit/>
          <w:trHeight w:val="304"/>
          <w:tblHeader/>
        </w:trPr>
        <w:tc>
          <w:tcPr>
            <w:tcW w:w="365" w:type="pct"/>
            <w:shd w:val="clear" w:color="auto" w:fill="auto"/>
            <w:hideMark/>
          </w:tcPr>
          <w:p w14:paraId="21C979A7" w14:textId="5789BE3C" w:rsidR="0088496B" w:rsidRPr="00986002" w:rsidRDefault="001368BC"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Uitspraak</w:t>
            </w:r>
          </w:p>
        </w:tc>
        <w:tc>
          <w:tcPr>
            <w:tcW w:w="489" w:type="pct"/>
            <w:shd w:val="clear" w:color="auto" w:fill="auto"/>
            <w:hideMark/>
          </w:tcPr>
          <w:p w14:paraId="494CB97C" w14:textId="77777777" w:rsidR="0088496B" w:rsidRPr="00986002" w:rsidRDefault="0088496B"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Soort verzoek</w:t>
            </w:r>
          </w:p>
        </w:tc>
        <w:tc>
          <w:tcPr>
            <w:tcW w:w="440" w:type="pct"/>
            <w:shd w:val="clear" w:color="auto" w:fill="auto"/>
            <w:hideMark/>
          </w:tcPr>
          <w:p w14:paraId="1F749E45" w14:textId="66A3E29C" w:rsidR="0088496B" w:rsidRPr="00986002" w:rsidRDefault="00852EA5"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Bestuurs-orgaan</w:t>
            </w:r>
          </w:p>
        </w:tc>
        <w:tc>
          <w:tcPr>
            <w:tcW w:w="454" w:type="pct"/>
            <w:shd w:val="clear" w:color="auto" w:fill="auto"/>
            <w:hideMark/>
          </w:tcPr>
          <w:p w14:paraId="57E876D6" w14:textId="34AFBBD5" w:rsidR="0088496B" w:rsidRPr="00986002" w:rsidRDefault="0088496B"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Reactie/ besluit bestuur</w:t>
            </w:r>
            <w:r w:rsidR="00A12496" w:rsidRPr="00986002">
              <w:rPr>
                <w:rFonts w:ascii="Times New Roman" w:eastAsia="Times New Roman" w:hAnsi="Times New Roman" w:cs="Times New Roman"/>
                <w:b/>
                <w:color w:val="000000"/>
                <w:sz w:val="20"/>
                <w:szCs w:val="20"/>
                <w:lang w:eastAsia="nl-NL"/>
              </w:rPr>
              <w:t>s-</w:t>
            </w:r>
            <w:r w:rsidRPr="00986002">
              <w:rPr>
                <w:rFonts w:ascii="Times New Roman" w:eastAsia="Times New Roman" w:hAnsi="Times New Roman" w:cs="Times New Roman"/>
                <w:b/>
                <w:color w:val="000000"/>
                <w:sz w:val="20"/>
                <w:szCs w:val="20"/>
                <w:lang w:eastAsia="nl-NL"/>
              </w:rPr>
              <w:t>orgaan</w:t>
            </w:r>
          </w:p>
        </w:tc>
        <w:tc>
          <w:tcPr>
            <w:tcW w:w="422" w:type="pct"/>
            <w:shd w:val="clear" w:color="auto" w:fill="auto"/>
            <w:hideMark/>
          </w:tcPr>
          <w:p w14:paraId="0C23CB4F" w14:textId="7A1C2D47" w:rsidR="0088496B" w:rsidRPr="00986002" w:rsidRDefault="00A12496"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Criterium e</w:t>
            </w:r>
            <w:r w:rsidR="00B01E46" w:rsidRPr="00986002">
              <w:rPr>
                <w:rFonts w:ascii="Times New Roman" w:eastAsia="Times New Roman" w:hAnsi="Times New Roman" w:cs="Times New Roman"/>
                <w:b/>
                <w:color w:val="000000"/>
                <w:sz w:val="20"/>
                <w:szCs w:val="20"/>
                <w:lang w:eastAsia="nl-NL"/>
              </w:rPr>
              <w:t>igen belang/ openbaar</w:t>
            </w:r>
            <w:r w:rsidR="0088496B" w:rsidRPr="00986002">
              <w:rPr>
                <w:rFonts w:ascii="Times New Roman" w:eastAsia="Times New Roman" w:hAnsi="Times New Roman" w:cs="Times New Roman"/>
                <w:b/>
                <w:color w:val="000000"/>
                <w:sz w:val="20"/>
                <w:szCs w:val="20"/>
                <w:lang w:eastAsia="nl-NL"/>
              </w:rPr>
              <w:t>making voor een ieder</w:t>
            </w:r>
          </w:p>
        </w:tc>
        <w:tc>
          <w:tcPr>
            <w:tcW w:w="494" w:type="pct"/>
            <w:shd w:val="clear" w:color="auto" w:fill="auto"/>
            <w:hideMark/>
          </w:tcPr>
          <w:p w14:paraId="543B47D3" w14:textId="3ACFD10C" w:rsidR="0088496B" w:rsidRPr="00986002" w:rsidRDefault="001368BC"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 xml:space="preserve">Criterium </w:t>
            </w:r>
            <w:r w:rsidR="0088496B" w:rsidRPr="00986002">
              <w:rPr>
                <w:rFonts w:ascii="Times New Roman" w:eastAsia="Times New Roman" w:hAnsi="Times New Roman" w:cs="Times New Roman"/>
                <w:b/>
                <w:color w:val="000000"/>
                <w:sz w:val="20"/>
                <w:szCs w:val="20"/>
                <w:lang w:eastAsia="nl-NL"/>
              </w:rPr>
              <w:t>Bestuurlijke</w:t>
            </w:r>
            <w:r w:rsidR="00986002">
              <w:rPr>
                <w:rFonts w:ascii="Times New Roman" w:eastAsia="Times New Roman" w:hAnsi="Times New Roman" w:cs="Times New Roman"/>
                <w:b/>
                <w:color w:val="000000"/>
                <w:sz w:val="20"/>
                <w:szCs w:val="20"/>
                <w:lang w:eastAsia="nl-NL"/>
              </w:rPr>
              <w:t xml:space="preserve"> aan-g</w:t>
            </w:r>
            <w:r w:rsidR="0088496B" w:rsidRPr="00986002">
              <w:rPr>
                <w:rFonts w:ascii="Times New Roman" w:eastAsia="Times New Roman" w:hAnsi="Times New Roman" w:cs="Times New Roman"/>
                <w:b/>
                <w:color w:val="000000"/>
                <w:sz w:val="20"/>
                <w:szCs w:val="20"/>
                <w:lang w:eastAsia="nl-NL"/>
              </w:rPr>
              <w:t>elegenheid</w:t>
            </w:r>
          </w:p>
        </w:tc>
        <w:tc>
          <w:tcPr>
            <w:tcW w:w="392" w:type="pct"/>
            <w:shd w:val="clear" w:color="auto" w:fill="auto"/>
            <w:hideMark/>
          </w:tcPr>
          <w:p w14:paraId="013F575A" w14:textId="132E48B4" w:rsidR="0088496B" w:rsidRPr="00986002" w:rsidRDefault="00A12496"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Criterium b</w:t>
            </w:r>
            <w:r w:rsidR="0088496B" w:rsidRPr="00986002">
              <w:rPr>
                <w:rFonts w:ascii="Times New Roman" w:eastAsia="Times New Roman" w:hAnsi="Times New Roman" w:cs="Times New Roman"/>
                <w:b/>
                <w:color w:val="000000"/>
                <w:sz w:val="20"/>
                <w:szCs w:val="20"/>
                <w:lang w:eastAsia="nl-NL"/>
              </w:rPr>
              <w:t>ijzondere wetgeving</w:t>
            </w:r>
          </w:p>
        </w:tc>
        <w:tc>
          <w:tcPr>
            <w:tcW w:w="564" w:type="pct"/>
            <w:shd w:val="clear" w:color="auto" w:fill="auto"/>
            <w:hideMark/>
          </w:tcPr>
          <w:p w14:paraId="7606C82C" w14:textId="77777777" w:rsidR="0088496B" w:rsidRPr="00986002" w:rsidRDefault="0088496B"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Overwegingen rechter in beroep</w:t>
            </w:r>
          </w:p>
        </w:tc>
        <w:tc>
          <w:tcPr>
            <w:tcW w:w="464" w:type="pct"/>
            <w:shd w:val="clear" w:color="auto" w:fill="auto"/>
            <w:hideMark/>
          </w:tcPr>
          <w:p w14:paraId="7D3A2DD4" w14:textId="19B75D54" w:rsidR="0088496B" w:rsidRPr="00986002" w:rsidRDefault="001368BC"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 xml:space="preserve">Uitspraak </w:t>
            </w:r>
            <w:r w:rsidR="0088496B" w:rsidRPr="00986002">
              <w:rPr>
                <w:rFonts w:ascii="Times New Roman" w:eastAsia="Times New Roman" w:hAnsi="Times New Roman" w:cs="Times New Roman"/>
                <w:b/>
                <w:color w:val="000000"/>
                <w:sz w:val="20"/>
                <w:szCs w:val="20"/>
                <w:lang w:eastAsia="nl-NL"/>
              </w:rPr>
              <w:t xml:space="preserve">rechtbank </w:t>
            </w:r>
          </w:p>
        </w:tc>
        <w:tc>
          <w:tcPr>
            <w:tcW w:w="544" w:type="pct"/>
            <w:shd w:val="clear" w:color="auto" w:fill="auto"/>
            <w:hideMark/>
          </w:tcPr>
          <w:p w14:paraId="3BFD0E55" w14:textId="77777777" w:rsidR="0088496B" w:rsidRPr="00986002" w:rsidRDefault="0088496B"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Overwegingen Raad van State</w:t>
            </w:r>
          </w:p>
        </w:tc>
        <w:tc>
          <w:tcPr>
            <w:tcW w:w="372" w:type="pct"/>
            <w:shd w:val="clear" w:color="auto" w:fill="auto"/>
            <w:hideMark/>
          </w:tcPr>
          <w:p w14:paraId="761BB781" w14:textId="5382DF31" w:rsidR="0088496B" w:rsidRPr="00986002" w:rsidRDefault="00852EA5" w:rsidP="0088496B">
            <w:pPr>
              <w:spacing w:after="0" w:line="240" w:lineRule="auto"/>
              <w:rPr>
                <w:rFonts w:ascii="Times New Roman" w:eastAsia="Times New Roman" w:hAnsi="Times New Roman" w:cs="Times New Roman"/>
                <w:b/>
                <w:color w:val="000000"/>
                <w:sz w:val="20"/>
                <w:szCs w:val="20"/>
                <w:lang w:eastAsia="nl-NL"/>
              </w:rPr>
            </w:pPr>
            <w:r w:rsidRPr="00986002">
              <w:rPr>
                <w:rFonts w:ascii="Times New Roman" w:eastAsia="Times New Roman" w:hAnsi="Times New Roman" w:cs="Times New Roman"/>
                <w:b/>
                <w:color w:val="000000"/>
                <w:sz w:val="20"/>
                <w:szCs w:val="20"/>
                <w:lang w:eastAsia="nl-NL"/>
              </w:rPr>
              <w:t xml:space="preserve">Uitspraak </w:t>
            </w:r>
            <w:r w:rsidR="0088496B" w:rsidRPr="00986002">
              <w:rPr>
                <w:rFonts w:ascii="Times New Roman" w:eastAsia="Times New Roman" w:hAnsi="Times New Roman" w:cs="Times New Roman"/>
                <w:b/>
                <w:color w:val="000000"/>
                <w:sz w:val="20"/>
                <w:szCs w:val="20"/>
                <w:lang w:eastAsia="nl-NL"/>
              </w:rPr>
              <w:t>Raad van State</w:t>
            </w:r>
          </w:p>
        </w:tc>
      </w:tr>
      <w:tr w:rsidR="008C226D" w:rsidRPr="0071184B" w14:paraId="73B2FC75" w14:textId="77777777" w:rsidTr="00F52CCB">
        <w:trPr>
          <w:trHeight w:val="3493"/>
        </w:trPr>
        <w:tc>
          <w:tcPr>
            <w:tcW w:w="365" w:type="pct"/>
            <w:vMerge w:val="restart"/>
            <w:shd w:val="clear" w:color="auto" w:fill="auto"/>
            <w:hideMark/>
          </w:tcPr>
          <w:p w14:paraId="11333BC6" w14:textId="3C261BCF" w:rsidR="0088496B" w:rsidRPr="001368BC" w:rsidRDefault="0088496B" w:rsidP="0088496B">
            <w:pPr>
              <w:spacing w:after="0" w:line="240" w:lineRule="auto"/>
              <w:rPr>
                <w:rFonts w:ascii="Times New Roman" w:eastAsia="Times New Roman" w:hAnsi="Times New Roman" w:cs="Times New Roman"/>
                <w:b/>
                <w:color w:val="000000"/>
                <w:sz w:val="20"/>
                <w:szCs w:val="20"/>
                <w:lang w:eastAsia="nl-NL"/>
              </w:rPr>
            </w:pPr>
            <w:r w:rsidRPr="001368BC">
              <w:rPr>
                <w:rFonts w:ascii="Times New Roman" w:eastAsia="Times New Roman" w:hAnsi="Times New Roman" w:cs="Times New Roman"/>
                <w:b/>
                <w:color w:val="000000"/>
                <w:sz w:val="20"/>
                <w:szCs w:val="20"/>
                <w:lang w:eastAsia="nl-NL"/>
              </w:rPr>
              <w:t>1</w:t>
            </w:r>
            <w:r w:rsidR="001368BC">
              <w:rPr>
                <w:rFonts w:ascii="Times New Roman" w:eastAsia="Times New Roman" w:hAnsi="Times New Roman" w:cs="Times New Roman"/>
                <w:b/>
                <w:color w:val="000000"/>
                <w:sz w:val="20"/>
                <w:szCs w:val="20"/>
                <w:lang w:eastAsia="nl-NL"/>
              </w:rPr>
              <w:t xml:space="preserve"> </w:t>
            </w:r>
            <w:r w:rsidRPr="00DB6405">
              <w:rPr>
                <w:rFonts w:ascii="Times New Roman" w:eastAsia="Times New Roman" w:hAnsi="Times New Roman" w:cs="Times New Roman"/>
                <w:color w:val="000000"/>
                <w:sz w:val="20"/>
                <w:szCs w:val="20"/>
                <w:lang w:eastAsia="nl-NL"/>
              </w:rPr>
              <w:t>ECLI:NL:RVS:2017:715</w:t>
            </w:r>
          </w:p>
          <w:p w14:paraId="7CF69198" w14:textId="28BE65D0" w:rsidR="001368BC" w:rsidRPr="0071184B" w:rsidRDefault="001368BC" w:rsidP="0088496B">
            <w:pPr>
              <w:spacing w:after="0" w:line="240" w:lineRule="auto"/>
              <w:rPr>
                <w:rFonts w:ascii="Times New Roman" w:eastAsia="Times New Roman" w:hAnsi="Times New Roman" w:cs="Times New Roman"/>
                <w:color w:val="000000"/>
                <w:sz w:val="20"/>
                <w:szCs w:val="20"/>
                <w:lang w:eastAsia="nl-NL"/>
              </w:rPr>
            </w:pPr>
          </w:p>
        </w:tc>
        <w:tc>
          <w:tcPr>
            <w:tcW w:w="489" w:type="pct"/>
            <w:vMerge w:val="restart"/>
            <w:shd w:val="clear" w:color="auto" w:fill="auto"/>
            <w:hideMark/>
          </w:tcPr>
          <w:p w14:paraId="1A3C7865" w14:textId="40539E60" w:rsidR="0088496B" w:rsidRPr="0071184B" w:rsidRDefault="0088496B" w:rsidP="00B01E46">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Openbaa</w:t>
            </w:r>
            <w:r w:rsidR="00986002">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rmaking onderzoeksrapport ingediende klachten  tegen twee advocaten en openbaarmaking  onderzoeksrappor</w:t>
            </w:r>
            <w:r w:rsidR="00B01E46">
              <w:rPr>
                <w:rFonts w:ascii="Times New Roman" w:eastAsia="Times New Roman" w:hAnsi="Times New Roman" w:cs="Times New Roman"/>
                <w:color w:val="000000"/>
                <w:sz w:val="20"/>
                <w:szCs w:val="20"/>
                <w:lang w:eastAsia="nl-NL"/>
              </w:rPr>
              <w:t xml:space="preserve">t functioneren van advocaten  onder vermelding van </w:t>
            </w:r>
            <w:r w:rsidRPr="0071184B">
              <w:rPr>
                <w:rFonts w:ascii="Times New Roman" w:eastAsia="Times New Roman" w:hAnsi="Times New Roman" w:cs="Times New Roman"/>
                <w:color w:val="000000"/>
                <w:sz w:val="20"/>
                <w:szCs w:val="20"/>
                <w:lang w:eastAsia="nl-NL"/>
              </w:rPr>
              <w:t xml:space="preserve"> Wob</w:t>
            </w:r>
          </w:p>
        </w:tc>
        <w:tc>
          <w:tcPr>
            <w:tcW w:w="440" w:type="pct"/>
            <w:vMerge w:val="restart"/>
            <w:shd w:val="clear" w:color="auto" w:fill="auto"/>
            <w:hideMark/>
          </w:tcPr>
          <w:p w14:paraId="1CE37E0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Orde van advocaten</w:t>
            </w:r>
          </w:p>
        </w:tc>
        <w:tc>
          <w:tcPr>
            <w:tcW w:w="454" w:type="pct"/>
            <w:vMerge w:val="restart"/>
            <w:shd w:val="clear" w:color="auto" w:fill="auto"/>
            <w:hideMark/>
          </w:tcPr>
          <w:p w14:paraId="5E679DE0" w14:textId="63F119B8" w:rsidR="0088496B" w:rsidRPr="0071184B" w:rsidRDefault="0088496B" w:rsidP="00852EA5">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geweigerd omdat de Wob niet van toepassing is volgens haar</w:t>
            </w:r>
            <w:r w:rsidR="00852EA5">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 xml:space="preserve">Advocatenwet </w:t>
            </w:r>
            <w:r w:rsidR="00852EA5">
              <w:rPr>
                <w:rFonts w:ascii="Times New Roman" w:eastAsia="Times New Roman" w:hAnsi="Times New Roman" w:cs="Times New Roman"/>
                <w:color w:val="000000"/>
                <w:sz w:val="20"/>
                <w:szCs w:val="20"/>
                <w:lang w:eastAsia="nl-NL"/>
              </w:rPr>
              <w:t xml:space="preserve">bevat namelijk </w:t>
            </w:r>
            <w:r w:rsidRPr="0071184B">
              <w:rPr>
                <w:rFonts w:ascii="Times New Roman" w:eastAsia="Times New Roman" w:hAnsi="Times New Roman" w:cs="Times New Roman"/>
                <w:color w:val="000000"/>
                <w:sz w:val="20"/>
                <w:szCs w:val="20"/>
                <w:lang w:eastAsia="nl-NL"/>
              </w:rPr>
              <w:t>bijzond</w:t>
            </w:r>
            <w:r w:rsidR="00852EA5">
              <w:rPr>
                <w:rFonts w:ascii="Times New Roman" w:eastAsia="Times New Roman" w:hAnsi="Times New Roman" w:cs="Times New Roman"/>
                <w:color w:val="000000"/>
                <w:sz w:val="20"/>
                <w:szCs w:val="20"/>
                <w:lang w:eastAsia="nl-NL"/>
              </w:rPr>
              <w:t xml:space="preserve">ere openbaarheidsregeling </w:t>
            </w:r>
            <w:r w:rsidRPr="0071184B">
              <w:rPr>
                <w:rFonts w:ascii="Times New Roman" w:eastAsia="Times New Roman" w:hAnsi="Times New Roman" w:cs="Times New Roman"/>
                <w:color w:val="000000"/>
                <w:sz w:val="20"/>
                <w:szCs w:val="20"/>
                <w:lang w:eastAsia="nl-NL"/>
              </w:rPr>
              <w:t>die voorrang heeft op de Wob.</w:t>
            </w:r>
          </w:p>
        </w:tc>
        <w:tc>
          <w:tcPr>
            <w:tcW w:w="422" w:type="pct"/>
            <w:vMerge w:val="restart"/>
            <w:shd w:val="clear" w:color="auto" w:fill="auto"/>
            <w:hideMark/>
          </w:tcPr>
          <w:p w14:paraId="48207C7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vMerge w:val="restart"/>
            <w:shd w:val="clear" w:color="auto" w:fill="auto"/>
            <w:hideMark/>
          </w:tcPr>
          <w:p w14:paraId="2153656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1766E70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Artikel 8a, 8b, 11 b en 45a Advocaten-wet hebben voorrang op openbaarmaking op grond van Wob</w:t>
            </w:r>
          </w:p>
        </w:tc>
        <w:tc>
          <w:tcPr>
            <w:tcW w:w="564" w:type="pct"/>
            <w:vMerge w:val="restart"/>
            <w:shd w:val="clear" w:color="auto" w:fill="auto"/>
            <w:hideMark/>
          </w:tcPr>
          <w:p w14:paraId="61B9EEF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64" w:type="pct"/>
            <w:vMerge w:val="restart"/>
            <w:shd w:val="clear" w:color="auto" w:fill="auto"/>
            <w:hideMark/>
          </w:tcPr>
          <w:p w14:paraId="21A81D27" w14:textId="5FCC0586" w:rsidR="00986002"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Rechtbank bevestigt beslissing bestuur</w:t>
            </w:r>
            <w:r w:rsidR="00986002">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sorgaan. </w:t>
            </w:r>
          </w:p>
          <w:p w14:paraId="3511DB31" w14:textId="49731A7D"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Er wordt niet toegekomen aan beoordeling van het verzoek omdat de Wob niet van toepassing is </w:t>
            </w:r>
          </w:p>
        </w:tc>
        <w:tc>
          <w:tcPr>
            <w:tcW w:w="544" w:type="pct"/>
            <w:vMerge w:val="restart"/>
            <w:shd w:val="clear" w:color="auto" w:fill="auto"/>
            <w:hideMark/>
          </w:tcPr>
          <w:p w14:paraId="185ACFB2" w14:textId="2753179A" w:rsidR="00B01E46"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Bij openbaar-making onderzoeks-rapport klachtdossiers en onderzoeks-rapport functionering advocaten wordt afbreuk  gedaan op  Advocatenwet nu we</w:t>
            </w:r>
            <w:r w:rsidR="002E0151">
              <w:rPr>
                <w:rFonts w:ascii="Times New Roman" w:eastAsia="Times New Roman" w:hAnsi="Times New Roman" w:cs="Times New Roman"/>
                <w:color w:val="000000"/>
                <w:sz w:val="20"/>
                <w:szCs w:val="20"/>
                <w:lang w:eastAsia="nl-NL"/>
              </w:rPr>
              <w:t>tgever in Advocatenwet openbaar</w:t>
            </w:r>
            <w:r w:rsidRPr="0071184B">
              <w:rPr>
                <w:rFonts w:ascii="Times New Roman" w:eastAsia="Times New Roman" w:hAnsi="Times New Roman" w:cs="Times New Roman"/>
                <w:color w:val="000000"/>
                <w:sz w:val="20"/>
                <w:szCs w:val="20"/>
                <w:lang w:eastAsia="nl-NL"/>
              </w:rPr>
              <w:t>making van persoons-gegevens van advocaten heeft beperkt tot een kleine groep gerecht</w:t>
            </w:r>
            <w:r w:rsidR="00B01E4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igden. </w:t>
            </w:r>
          </w:p>
          <w:p w14:paraId="6EB67B9B" w14:textId="77777777" w:rsidR="00B01E46" w:rsidRDefault="00B01E46" w:rsidP="0088496B">
            <w:pPr>
              <w:spacing w:after="0" w:line="240" w:lineRule="auto"/>
              <w:rPr>
                <w:rFonts w:ascii="Times New Roman" w:eastAsia="Times New Roman" w:hAnsi="Times New Roman" w:cs="Times New Roman"/>
                <w:color w:val="000000"/>
                <w:sz w:val="20"/>
                <w:szCs w:val="20"/>
                <w:lang w:eastAsia="nl-NL"/>
              </w:rPr>
            </w:pPr>
          </w:p>
          <w:p w14:paraId="0912AFA2" w14:textId="6EDEA6EB"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Openbaar-making van gevraagde informatie op grond van Wob is daarom niet verenigbaar.</w:t>
            </w:r>
          </w:p>
        </w:tc>
        <w:tc>
          <w:tcPr>
            <w:tcW w:w="372" w:type="pct"/>
            <w:vMerge w:val="restart"/>
            <w:shd w:val="clear" w:color="auto" w:fill="auto"/>
            <w:hideMark/>
          </w:tcPr>
          <w:p w14:paraId="2CE8A29C" w14:textId="33749B02"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Raad van State verklaart hoger beroep ongegrond.</w:t>
            </w:r>
          </w:p>
        </w:tc>
      </w:tr>
      <w:tr w:rsidR="008C226D" w:rsidRPr="0071184B" w14:paraId="1947D74E" w14:textId="77777777" w:rsidTr="00F52CCB">
        <w:trPr>
          <w:trHeight w:val="509"/>
        </w:trPr>
        <w:tc>
          <w:tcPr>
            <w:tcW w:w="365" w:type="pct"/>
            <w:vMerge/>
            <w:hideMark/>
          </w:tcPr>
          <w:p w14:paraId="348C00C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89" w:type="pct"/>
            <w:vMerge/>
            <w:hideMark/>
          </w:tcPr>
          <w:p w14:paraId="7A0697E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69FE48F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5B411F1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6C52918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36A55ED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0133B7D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381FADB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3258D2D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149DB41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72" w:type="pct"/>
            <w:vMerge/>
            <w:hideMark/>
          </w:tcPr>
          <w:p w14:paraId="01118C8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15DCD26D" w14:textId="77777777" w:rsidTr="00F52CCB">
        <w:trPr>
          <w:trHeight w:val="3493"/>
        </w:trPr>
        <w:tc>
          <w:tcPr>
            <w:tcW w:w="365" w:type="pct"/>
            <w:vMerge w:val="restart"/>
            <w:shd w:val="clear" w:color="auto" w:fill="auto"/>
            <w:hideMark/>
          </w:tcPr>
          <w:p w14:paraId="387F012A" w14:textId="350CAEB5" w:rsidR="0088496B" w:rsidRDefault="0088496B" w:rsidP="0088496B">
            <w:pPr>
              <w:spacing w:after="0" w:line="240" w:lineRule="auto"/>
              <w:rPr>
                <w:rFonts w:ascii="Times New Roman" w:eastAsia="Times New Roman" w:hAnsi="Times New Roman" w:cs="Times New Roman"/>
                <w:b/>
                <w:color w:val="000000"/>
                <w:lang w:eastAsia="nl-NL"/>
              </w:rPr>
            </w:pPr>
            <w:r w:rsidRPr="001368BC">
              <w:rPr>
                <w:rFonts w:ascii="Times New Roman" w:eastAsia="Times New Roman" w:hAnsi="Times New Roman" w:cs="Times New Roman"/>
                <w:b/>
                <w:color w:val="000000"/>
                <w:lang w:eastAsia="nl-NL"/>
              </w:rPr>
              <w:lastRenderedPageBreak/>
              <w:t>2</w:t>
            </w:r>
          </w:p>
          <w:p w14:paraId="741B85C7" w14:textId="7E31649F" w:rsidR="001368BC" w:rsidRPr="001368BC" w:rsidRDefault="001368BC" w:rsidP="0088496B">
            <w:pPr>
              <w:spacing w:after="0" w:line="240" w:lineRule="auto"/>
              <w:rPr>
                <w:rFonts w:ascii="Times New Roman" w:eastAsia="Times New Roman" w:hAnsi="Times New Roman" w:cs="Times New Roman"/>
                <w:color w:val="000000"/>
                <w:lang w:eastAsia="nl-NL"/>
              </w:rPr>
            </w:pPr>
            <w:r w:rsidRPr="001368BC">
              <w:rPr>
                <w:rFonts w:ascii="Times New Roman" w:eastAsia="Times New Roman" w:hAnsi="Times New Roman" w:cs="Times New Roman"/>
                <w:color w:val="000000"/>
                <w:sz w:val="20"/>
                <w:szCs w:val="20"/>
                <w:lang w:eastAsia="nl-NL"/>
              </w:rPr>
              <w:t>ECLI:NL:RBNHO:2017:10595</w:t>
            </w:r>
          </w:p>
        </w:tc>
        <w:tc>
          <w:tcPr>
            <w:tcW w:w="489" w:type="pct"/>
            <w:vMerge w:val="restart"/>
            <w:shd w:val="clear" w:color="auto" w:fill="auto"/>
            <w:hideMark/>
          </w:tcPr>
          <w:p w14:paraId="5EE822B5" w14:textId="12806D1C"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tegen verstrekking van informatie om afschriften van documenten behorende bij registratie</w:t>
            </w:r>
            <w:r w:rsidR="00B01E4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dossier van geneesmiddel x door bestuursorgaan  aan bedrijf X onder vermelding van Wob</w:t>
            </w:r>
          </w:p>
        </w:tc>
        <w:tc>
          <w:tcPr>
            <w:tcW w:w="440" w:type="pct"/>
            <w:vMerge w:val="restart"/>
            <w:shd w:val="clear" w:color="auto" w:fill="auto"/>
            <w:hideMark/>
          </w:tcPr>
          <w:p w14:paraId="0A88622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College ter beoordeling van geneesmiddelen </w:t>
            </w:r>
          </w:p>
        </w:tc>
        <w:tc>
          <w:tcPr>
            <w:tcW w:w="454" w:type="pct"/>
            <w:vMerge w:val="restart"/>
            <w:shd w:val="clear" w:color="auto" w:fill="auto"/>
            <w:hideMark/>
          </w:tcPr>
          <w:p w14:paraId="2D2966C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toegewezen onder een geanonimiseerde regime</w:t>
            </w:r>
          </w:p>
        </w:tc>
        <w:tc>
          <w:tcPr>
            <w:tcW w:w="422" w:type="pct"/>
            <w:vMerge w:val="restart"/>
            <w:shd w:val="clear" w:color="auto" w:fill="auto"/>
            <w:hideMark/>
          </w:tcPr>
          <w:p w14:paraId="2859A60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Openbaarmaking informatie niet voor een ieder beoogd dit is ambtshalve door rechter in beroep beslist </w:t>
            </w:r>
          </w:p>
        </w:tc>
        <w:tc>
          <w:tcPr>
            <w:tcW w:w="494" w:type="pct"/>
            <w:vMerge w:val="restart"/>
            <w:shd w:val="clear" w:color="auto" w:fill="auto"/>
            <w:hideMark/>
          </w:tcPr>
          <w:p w14:paraId="124264E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1825EB6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vMerge w:val="restart"/>
            <w:shd w:val="clear" w:color="auto" w:fill="auto"/>
            <w:hideMark/>
          </w:tcPr>
          <w:p w14:paraId="01C3AC94" w14:textId="7BE0626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Uit passages” de reden dat ik dit verzoek pas in een dergelijk laat stadium aan uw College voorleg is dat ik net instructies van mijn cliënt heb ontvangen. De gevraagde stukken vormen onderdeel van </w:t>
            </w:r>
            <w:r w:rsidR="00852EA5">
              <w:rPr>
                <w:rFonts w:ascii="Times New Roman" w:eastAsia="Times New Roman" w:hAnsi="Times New Roman" w:cs="Times New Roman"/>
                <w:color w:val="000000"/>
                <w:sz w:val="20"/>
                <w:szCs w:val="20"/>
                <w:lang w:eastAsia="nl-NL"/>
              </w:rPr>
              <w:t xml:space="preserve">een </w:t>
            </w:r>
            <w:r w:rsidRPr="0071184B">
              <w:rPr>
                <w:rFonts w:ascii="Times New Roman" w:eastAsia="Times New Roman" w:hAnsi="Times New Roman" w:cs="Times New Roman"/>
                <w:color w:val="000000"/>
                <w:sz w:val="20"/>
                <w:szCs w:val="20"/>
                <w:lang w:eastAsia="nl-NL"/>
              </w:rPr>
              <w:t xml:space="preserve">lopende juridisch octrooiprocedure en zijn bestemd om tot bewijs te dienen” in Wob-verzoek, kan worden herleid dat verzoeker informatie vraagt ten behoeve van procedure in  octrooirecht. Gelet hierop beoogt verzoeker met verzoek geen openbaarmaking voor een ieder. Ter zitting </w:t>
            </w:r>
            <w:r w:rsidRPr="0071184B">
              <w:rPr>
                <w:rFonts w:ascii="Times New Roman" w:eastAsia="Times New Roman" w:hAnsi="Times New Roman" w:cs="Times New Roman"/>
                <w:color w:val="000000"/>
                <w:sz w:val="20"/>
                <w:szCs w:val="20"/>
                <w:lang w:eastAsia="nl-NL"/>
              </w:rPr>
              <w:lastRenderedPageBreak/>
              <w:t>aangeven van mededeling geen bezwaar te hebben tegen openbarmaking voor een ieder maakt dit niet anders.</w:t>
            </w:r>
          </w:p>
        </w:tc>
        <w:tc>
          <w:tcPr>
            <w:tcW w:w="464" w:type="pct"/>
            <w:vMerge w:val="restart"/>
            <w:shd w:val="clear" w:color="auto" w:fill="auto"/>
            <w:hideMark/>
          </w:tcPr>
          <w:p w14:paraId="4AC0500E" w14:textId="1C02DE9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Nu verzoek geen verzoek om toepassing van de Wob bevat en anderszins geen aanvraag is in de zin van artikel 1:3 lid 3 Awb, is de reactie geen besluit. Recht</w:t>
            </w:r>
            <w:r w:rsidR="00852EA5">
              <w:rPr>
                <w:rFonts w:ascii="Times New Roman" w:eastAsia="Times New Roman" w:hAnsi="Times New Roman" w:cs="Times New Roman"/>
                <w:color w:val="000000"/>
                <w:sz w:val="20"/>
                <w:szCs w:val="20"/>
                <w:lang w:eastAsia="nl-NL"/>
              </w:rPr>
              <w:t>bank verklaart</w:t>
            </w:r>
            <w:r w:rsidRPr="0071184B">
              <w:rPr>
                <w:rFonts w:ascii="Times New Roman" w:eastAsia="Times New Roman" w:hAnsi="Times New Roman" w:cs="Times New Roman"/>
                <w:color w:val="000000"/>
                <w:sz w:val="20"/>
                <w:szCs w:val="20"/>
                <w:lang w:eastAsia="nl-NL"/>
              </w:rPr>
              <w:t xml:space="preserve"> bezwaar ambtshalve alsnog niet</w:t>
            </w:r>
            <w:r w:rsidR="00852EA5">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en verklaart  beroep gegrond.</w:t>
            </w:r>
          </w:p>
        </w:tc>
        <w:tc>
          <w:tcPr>
            <w:tcW w:w="544" w:type="pct"/>
            <w:vMerge w:val="restart"/>
            <w:shd w:val="clear" w:color="auto" w:fill="auto"/>
            <w:hideMark/>
          </w:tcPr>
          <w:p w14:paraId="4ECBFBF5"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c>
          <w:tcPr>
            <w:tcW w:w="372" w:type="pct"/>
            <w:vMerge w:val="restart"/>
            <w:shd w:val="clear" w:color="auto" w:fill="auto"/>
            <w:hideMark/>
          </w:tcPr>
          <w:p w14:paraId="028DD2CE" w14:textId="6A2B9601"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439B9294" w14:textId="77777777" w:rsidTr="00A12496">
        <w:trPr>
          <w:trHeight w:val="3655"/>
        </w:trPr>
        <w:tc>
          <w:tcPr>
            <w:tcW w:w="365" w:type="pct"/>
            <w:vMerge/>
            <w:hideMark/>
          </w:tcPr>
          <w:p w14:paraId="53814BCF"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2246152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75A526B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5BCA4BB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7AC859A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7324BDF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6398026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59A0C4E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07AF384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680DB0A9"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703F332F"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1E734071" w14:textId="77777777" w:rsidTr="00A12496">
        <w:trPr>
          <w:trHeight w:val="4226"/>
        </w:trPr>
        <w:tc>
          <w:tcPr>
            <w:tcW w:w="365" w:type="pct"/>
            <w:vMerge/>
            <w:hideMark/>
          </w:tcPr>
          <w:p w14:paraId="4252FF06"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050E590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127B39B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1C60F95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4F4A67B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747A44B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11AA8A1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567FEF4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050AE0E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0D63495A"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3501BB17"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7663D0B1" w14:textId="77777777" w:rsidTr="00F52CCB">
        <w:trPr>
          <w:trHeight w:val="2610"/>
        </w:trPr>
        <w:tc>
          <w:tcPr>
            <w:tcW w:w="365" w:type="pct"/>
            <w:shd w:val="clear" w:color="auto" w:fill="auto"/>
            <w:hideMark/>
          </w:tcPr>
          <w:p w14:paraId="467BF5C8" w14:textId="1B6B7C89" w:rsidR="0088496B" w:rsidRPr="000A3C6C" w:rsidRDefault="0088496B" w:rsidP="0088496B">
            <w:pPr>
              <w:spacing w:after="0" w:line="240" w:lineRule="auto"/>
              <w:rPr>
                <w:rFonts w:ascii="Times New Roman" w:eastAsia="Times New Roman" w:hAnsi="Times New Roman" w:cs="Times New Roman"/>
                <w:color w:val="000000"/>
                <w:sz w:val="20"/>
                <w:szCs w:val="20"/>
                <w:lang w:eastAsia="nl-NL"/>
              </w:rPr>
            </w:pPr>
            <w:r w:rsidRPr="00A12496">
              <w:rPr>
                <w:rFonts w:ascii="Times New Roman" w:eastAsia="Times New Roman" w:hAnsi="Times New Roman" w:cs="Times New Roman"/>
                <w:b/>
                <w:color w:val="000000"/>
                <w:sz w:val="20"/>
                <w:szCs w:val="20"/>
                <w:lang w:eastAsia="nl-NL"/>
              </w:rPr>
              <w:t>3</w:t>
            </w:r>
            <w:r w:rsidR="00852EA5" w:rsidRPr="00A12496">
              <w:rPr>
                <w:rFonts w:ascii="Times New Roman" w:eastAsia="Times New Roman" w:hAnsi="Times New Roman" w:cs="Times New Roman"/>
                <w:b/>
                <w:color w:val="000000"/>
                <w:sz w:val="20"/>
                <w:szCs w:val="20"/>
                <w:lang w:eastAsia="nl-NL"/>
              </w:rPr>
              <w:t xml:space="preserve"> </w:t>
            </w:r>
            <w:r w:rsidR="00852EA5" w:rsidRPr="000A3C6C">
              <w:rPr>
                <w:rFonts w:ascii="Times New Roman" w:eastAsia="Times New Roman" w:hAnsi="Times New Roman" w:cs="Times New Roman"/>
                <w:color w:val="000000"/>
                <w:sz w:val="20"/>
                <w:szCs w:val="20"/>
                <w:lang w:eastAsia="nl-NL"/>
              </w:rPr>
              <w:t>ECLI:NL:RBDHA:2017:14195</w:t>
            </w:r>
          </w:p>
        </w:tc>
        <w:tc>
          <w:tcPr>
            <w:tcW w:w="489" w:type="pct"/>
            <w:shd w:val="clear" w:color="auto" w:fill="auto"/>
            <w:hideMark/>
          </w:tcPr>
          <w:p w14:paraId="1C90E57B" w14:textId="40DEB0A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openbaar</w:t>
            </w:r>
            <w:r w:rsidR="00B01E4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making documenten inzake inspectie VROM onder vermelding van Wob</w:t>
            </w:r>
          </w:p>
        </w:tc>
        <w:tc>
          <w:tcPr>
            <w:tcW w:w="440" w:type="pct"/>
            <w:shd w:val="clear" w:color="auto" w:fill="auto"/>
            <w:hideMark/>
          </w:tcPr>
          <w:p w14:paraId="7DC061C4" w14:textId="32C43970"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Staats</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secretaris van Infrastructuur en Milieu</w:t>
            </w:r>
          </w:p>
        </w:tc>
        <w:tc>
          <w:tcPr>
            <w:tcW w:w="454" w:type="pct"/>
            <w:shd w:val="clear" w:color="auto" w:fill="auto"/>
            <w:hideMark/>
          </w:tcPr>
          <w:p w14:paraId="5873A45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Wob-verzoek is deels ingewilligd door elf documenten geanonimiseerd te openbaren en twee documenten niet te openbaren op grond van artikel 10 lid 2 sub c Wob</w:t>
            </w:r>
          </w:p>
        </w:tc>
        <w:tc>
          <w:tcPr>
            <w:tcW w:w="422" w:type="pct"/>
            <w:shd w:val="clear" w:color="auto" w:fill="auto"/>
            <w:hideMark/>
          </w:tcPr>
          <w:p w14:paraId="6774C5D1" w14:textId="057C0D19" w:rsidR="0088496B" w:rsidRPr="0071184B" w:rsidRDefault="00B01E46"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Geen openbaar</w:t>
            </w:r>
            <w:r w:rsidR="0088496B" w:rsidRPr="0071184B">
              <w:rPr>
                <w:rFonts w:ascii="Times New Roman" w:eastAsia="Times New Roman" w:hAnsi="Times New Roman" w:cs="Times New Roman"/>
                <w:color w:val="000000"/>
                <w:sz w:val="20"/>
                <w:szCs w:val="20"/>
                <w:lang w:eastAsia="nl-NL"/>
              </w:rPr>
              <w:t>making voor een ieder beoogd. Dit is ambtshalve door de rechter beslist.</w:t>
            </w:r>
          </w:p>
        </w:tc>
        <w:tc>
          <w:tcPr>
            <w:tcW w:w="494" w:type="pct"/>
            <w:shd w:val="clear" w:color="auto" w:fill="auto"/>
            <w:hideMark/>
          </w:tcPr>
          <w:p w14:paraId="05D5DAD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7838290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01602094" w14:textId="0E163229" w:rsidR="0088673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Dossier biedt geen aanknopings</w:t>
            </w:r>
            <w:r w:rsidR="0088673B">
              <w:rPr>
                <w:rFonts w:ascii="Times New Roman" w:eastAsia="Times New Roman" w:hAnsi="Times New Roman" w:cs="Times New Roman"/>
                <w:color w:val="000000"/>
                <w:sz w:val="20"/>
                <w:szCs w:val="20"/>
                <w:lang w:eastAsia="nl-NL"/>
              </w:rPr>
              <w:t>-</w:t>
            </w:r>
          </w:p>
          <w:p w14:paraId="1D8A54EC" w14:textId="5FCE72C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punten voor openbaarmaking voor een ieder. Tijdens zitting is bevestigd dat eiser informatie nodig heeft voor civiele procedure door vermelding dat informatie niet is opgevraagd om te </w:t>
            </w:r>
            <w:r w:rsidRPr="0071184B">
              <w:rPr>
                <w:rFonts w:ascii="Times New Roman" w:eastAsia="Times New Roman" w:hAnsi="Times New Roman" w:cs="Times New Roman"/>
                <w:color w:val="000000"/>
                <w:sz w:val="20"/>
                <w:szCs w:val="20"/>
                <w:lang w:eastAsia="nl-NL"/>
              </w:rPr>
              <w:lastRenderedPageBreak/>
              <w:t>publiceren of voor een ieder toegankelijk te maken, maar met name dat informatie niet bedoeld is voor derden</w:t>
            </w:r>
          </w:p>
        </w:tc>
        <w:tc>
          <w:tcPr>
            <w:tcW w:w="464" w:type="pct"/>
            <w:shd w:val="clear" w:color="auto" w:fill="auto"/>
            <w:hideMark/>
          </w:tcPr>
          <w:p w14:paraId="5EE8ACBC"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 xml:space="preserve">Verzoek kan niet worden aangemerkt als aanvragen in de zin van artikel 1:3 lid 3 Awb zodat reactie op deze verzoeken geen besluiten zijn in de zin van de Awb waartegen bezwaar kan </w:t>
            </w:r>
            <w:r w:rsidRPr="0071184B">
              <w:rPr>
                <w:rFonts w:ascii="Times New Roman" w:eastAsia="Times New Roman" w:hAnsi="Times New Roman" w:cs="Times New Roman"/>
                <w:color w:val="000000"/>
                <w:sz w:val="20"/>
                <w:szCs w:val="20"/>
                <w:lang w:eastAsia="nl-NL"/>
              </w:rPr>
              <w:lastRenderedPageBreak/>
              <w:t>worden gemaakt.</w:t>
            </w:r>
          </w:p>
          <w:p w14:paraId="1F37A1AF"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0CD17CBD" w14:textId="77777777" w:rsidR="00B01E46"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Gelet hierop verklaart rechtbank </w:t>
            </w:r>
          </w:p>
          <w:p w14:paraId="344273F1" w14:textId="503E0BA9" w:rsidR="0088496B" w:rsidRPr="0071184B" w:rsidRDefault="00B01E46"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a</w:t>
            </w:r>
            <w:r w:rsidR="0088496B" w:rsidRPr="0071184B">
              <w:rPr>
                <w:rFonts w:ascii="Times New Roman" w:eastAsia="Times New Roman" w:hAnsi="Times New Roman" w:cs="Times New Roman"/>
                <w:color w:val="000000"/>
                <w:sz w:val="20"/>
                <w:szCs w:val="20"/>
                <w:lang w:eastAsia="nl-NL"/>
              </w:rPr>
              <w:t>mbts</w:t>
            </w:r>
            <w:r>
              <w:rPr>
                <w:rFonts w:ascii="Times New Roman" w:eastAsia="Times New Roman" w:hAnsi="Times New Roman" w:cs="Times New Roman"/>
                <w:color w:val="000000"/>
                <w:sz w:val="20"/>
                <w:szCs w:val="20"/>
                <w:lang w:eastAsia="nl-NL"/>
              </w:rPr>
              <w:t xml:space="preserve">halve </w:t>
            </w:r>
            <w:r w:rsidR="0088496B" w:rsidRPr="0071184B">
              <w:rPr>
                <w:rFonts w:ascii="Times New Roman" w:eastAsia="Times New Roman" w:hAnsi="Times New Roman" w:cs="Times New Roman"/>
                <w:color w:val="000000"/>
                <w:sz w:val="20"/>
                <w:szCs w:val="20"/>
                <w:lang w:eastAsia="nl-NL"/>
              </w:rPr>
              <w:t>bezwaar alsnog niet</w:t>
            </w:r>
            <w:r>
              <w:rPr>
                <w:rFonts w:ascii="Times New Roman" w:eastAsia="Times New Roman" w:hAnsi="Times New Roman" w:cs="Times New Roman"/>
                <w:color w:val="000000"/>
                <w:sz w:val="20"/>
                <w:szCs w:val="20"/>
                <w:lang w:eastAsia="nl-NL"/>
              </w:rPr>
              <w:t>-</w:t>
            </w:r>
            <w:r w:rsidR="0088496B" w:rsidRPr="0071184B">
              <w:rPr>
                <w:rFonts w:ascii="Times New Roman" w:eastAsia="Times New Roman" w:hAnsi="Times New Roman" w:cs="Times New Roman"/>
                <w:color w:val="000000"/>
                <w:sz w:val="20"/>
                <w:szCs w:val="20"/>
                <w:lang w:eastAsia="nl-NL"/>
              </w:rPr>
              <w:t xml:space="preserve"> ontvankelijk en verklaart  beroep gegrond</w:t>
            </w:r>
          </w:p>
        </w:tc>
        <w:tc>
          <w:tcPr>
            <w:tcW w:w="544" w:type="pct"/>
            <w:shd w:val="clear" w:color="auto" w:fill="auto"/>
            <w:hideMark/>
          </w:tcPr>
          <w:p w14:paraId="7466B552"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lastRenderedPageBreak/>
              <w:t> </w:t>
            </w:r>
          </w:p>
        </w:tc>
        <w:tc>
          <w:tcPr>
            <w:tcW w:w="372" w:type="pct"/>
            <w:shd w:val="clear" w:color="auto" w:fill="auto"/>
            <w:hideMark/>
          </w:tcPr>
          <w:p w14:paraId="234703A7"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r>
      <w:tr w:rsidR="008C226D" w:rsidRPr="0071184B" w14:paraId="00F63BD2" w14:textId="77777777" w:rsidTr="00A12496">
        <w:trPr>
          <w:trHeight w:val="2628"/>
        </w:trPr>
        <w:tc>
          <w:tcPr>
            <w:tcW w:w="365" w:type="pct"/>
            <w:shd w:val="clear" w:color="auto" w:fill="auto"/>
            <w:hideMark/>
          </w:tcPr>
          <w:p w14:paraId="6E4A0AE3" w14:textId="5FBCFA60" w:rsidR="0088496B" w:rsidRPr="000A3C6C" w:rsidRDefault="0088496B" w:rsidP="0088496B">
            <w:pPr>
              <w:spacing w:after="0" w:line="240" w:lineRule="auto"/>
              <w:rPr>
                <w:rFonts w:ascii="Times New Roman" w:eastAsia="Times New Roman" w:hAnsi="Times New Roman" w:cs="Times New Roman"/>
                <w:color w:val="000000"/>
                <w:sz w:val="20"/>
                <w:szCs w:val="20"/>
                <w:lang w:eastAsia="nl-NL"/>
              </w:rPr>
            </w:pPr>
            <w:r w:rsidRPr="00A12496">
              <w:rPr>
                <w:rFonts w:ascii="Times New Roman" w:eastAsia="Times New Roman" w:hAnsi="Times New Roman" w:cs="Times New Roman"/>
                <w:b/>
                <w:color w:val="000000"/>
                <w:sz w:val="20"/>
                <w:szCs w:val="20"/>
                <w:lang w:eastAsia="nl-NL"/>
              </w:rPr>
              <w:t>4</w:t>
            </w:r>
            <w:r w:rsidR="000A3C6C" w:rsidRPr="000A3C6C">
              <w:rPr>
                <w:rFonts w:ascii="Times New Roman" w:eastAsia="Times New Roman" w:hAnsi="Times New Roman" w:cs="Times New Roman"/>
                <w:color w:val="000000"/>
                <w:sz w:val="20"/>
                <w:szCs w:val="20"/>
                <w:lang w:eastAsia="nl-NL"/>
              </w:rPr>
              <w:t xml:space="preserve"> ECLI:NL:RV:2010:BN5684</w:t>
            </w:r>
          </w:p>
        </w:tc>
        <w:tc>
          <w:tcPr>
            <w:tcW w:w="489" w:type="pct"/>
            <w:shd w:val="clear" w:color="auto" w:fill="auto"/>
            <w:hideMark/>
          </w:tcPr>
          <w:p w14:paraId="29909895" w14:textId="2771E038"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om toezending van aantal documenten met betrekking tot ambtelijk re</w:t>
            </w:r>
            <w:r w:rsidR="00B01E46">
              <w:rPr>
                <w:rFonts w:ascii="Times New Roman" w:eastAsia="Times New Roman" w:hAnsi="Times New Roman" w:cs="Times New Roman"/>
                <w:color w:val="000000"/>
                <w:sz w:val="20"/>
                <w:szCs w:val="20"/>
                <w:lang w:eastAsia="nl-NL"/>
              </w:rPr>
              <w:t>chtspositie en stukken ter voor</w:t>
            </w:r>
            <w:r w:rsidRPr="0071184B">
              <w:rPr>
                <w:rFonts w:ascii="Times New Roman" w:eastAsia="Times New Roman" w:hAnsi="Times New Roman" w:cs="Times New Roman"/>
                <w:color w:val="000000"/>
                <w:sz w:val="20"/>
                <w:szCs w:val="20"/>
                <w:lang w:eastAsia="nl-NL"/>
              </w:rPr>
              <w:t>bereiding van zijn ontslag zonder vermelding van Wob</w:t>
            </w:r>
          </w:p>
        </w:tc>
        <w:tc>
          <w:tcPr>
            <w:tcW w:w="440" w:type="pct"/>
            <w:shd w:val="clear" w:color="auto" w:fill="auto"/>
            <w:hideMark/>
          </w:tcPr>
          <w:p w14:paraId="2B3A582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College van B&amp;W Zevenaar</w:t>
            </w:r>
          </w:p>
        </w:tc>
        <w:tc>
          <w:tcPr>
            <w:tcW w:w="454" w:type="pct"/>
            <w:shd w:val="clear" w:color="auto" w:fill="auto"/>
            <w:hideMark/>
          </w:tcPr>
          <w:p w14:paraId="7855C48F" w14:textId="2CDC5E6C"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orgaan heeft besloten aantal documenten gedeeltelijk te openbaren </w:t>
            </w:r>
          </w:p>
        </w:tc>
        <w:tc>
          <w:tcPr>
            <w:tcW w:w="422" w:type="pct"/>
            <w:shd w:val="clear" w:color="auto" w:fill="auto"/>
            <w:hideMark/>
          </w:tcPr>
          <w:p w14:paraId="0D6298B7" w14:textId="4D7AFECF"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w:t>
            </w:r>
            <w:r w:rsidR="00B01E46">
              <w:rPr>
                <w:rFonts w:ascii="Times New Roman" w:eastAsia="Times New Roman" w:hAnsi="Times New Roman" w:cs="Times New Roman"/>
                <w:color w:val="000000"/>
                <w:sz w:val="20"/>
                <w:szCs w:val="20"/>
                <w:lang w:eastAsia="nl-NL"/>
              </w:rPr>
              <w:t>t is door Raad van State ambtshalve besloten</w:t>
            </w:r>
          </w:p>
        </w:tc>
        <w:tc>
          <w:tcPr>
            <w:tcW w:w="494" w:type="pct"/>
            <w:shd w:val="clear" w:color="auto" w:fill="auto"/>
            <w:hideMark/>
          </w:tcPr>
          <w:p w14:paraId="1A89543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21706A2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70A4CEB4" w14:textId="3F2762D9"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Digitale map is een bestuurlijke aangelegenheid en daarm</w:t>
            </w:r>
            <w:r w:rsidR="00B01E46">
              <w:rPr>
                <w:rFonts w:ascii="Times New Roman" w:eastAsia="Times New Roman" w:hAnsi="Times New Roman" w:cs="Times New Roman"/>
                <w:color w:val="000000"/>
                <w:sz w:val="20"/>
                <w:szCs w:val="20"/>
                <w:lang w:eastAsia="nl-NL"/>
              </w:rPr>
              <w:t xml:space="preserve">ee valt </w:t>
            </w:r>
            <w:r w:rsidRPr="0071184B">
              <w:rPr>
                <w:rFonts w:ascii="Times New Roman" w:eastAsia="Times New Roman" w:hAnsi="Times New Roman" w:cs="Times New Roman"/>
                <w:color w:val="000000"/>
                <w:sz w:val="20"/>
                <w:szCs w:val="20"/>
                <w:lang w:eastAsia="nl-NL"/>
              </w:rPr>
              <w:t>verzoek onder reikwijdte van de Wob. Daarnaast heeft college niet onderbouwd dat geen verslagen of aantekeningen bestaan van aantal gesprekken.</w:t>
            </w:r>
          </w:p>
        </w:tc>
        <w:tc>
          <w:tcPr>
            <w:tcW w:w="464" w:type="pct"/>
            <w:shd w:val="clear" w:color="auto" w:fill="auto"/>
            <w:hideMark/>
          </w:tcPr>
          <w:p w14:paraId="7D9AB13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Beroep is gegrond verklaard en beslissing college is vernietigd. </w:t>
            </w:r>
          </w:p>
        </w:tc>
        <w:tc>
          <w:tcPr>
            <w:tcW w:w="544" w:type="pct"/>
            <w:shd w:val="clear" w:color="auto" w:fill="auto"/>
            <w:hideMark/>
          </w:tcPr>
          <w:p w14:paraId="328EA045"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Verzoeker heeft zich in zijn verzoeken niet beroepen of verwezen naar de Wob zodat ook aan toetsing of met verzoek openbaarmaking voor een ieder is beoogd niet is voldaan.</w:t>
            </w:r>
          </w:p>
          <w:p w14:paraId="24A73D93"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3EF20752" w14:textId="4B64581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gedaan in kader v</w:t>
            </w:r>
            <w:r>
              <w:rPr>
                <w:rFonts w:ascii="Times New Roman" w:eastAsia="Times New Roman" w:hAnsi="Times New Roman" w:cs="Times New Roman"/>
                <w:color w:val="000000"/>
                <w:sz w:val="20"/>
                <w:szCs w:val="20"/>
                <w:lang w:eastAsia="nl-NL"/>
              </w:rPr>
              <w:t xml:space="preserve">an artikel 7:4 en 8:42 Awb voor </w:t>
            </w:r>
            <w:r w:rsidR="00B01E46">
              <w:rPr>
                <w:rFonts w:ascii="Times New Roman" w:eastAsia="Times New Roman" w:hAnsi="Times New Roman" w:cs="Times New Roman"/>
                <w:color w:val="000000"/>
                <w:sz w:val="20"/>
                <w:szCs w:val="20"/>
                <w:lang w:eastAsia="nl-NL"/>
              </w:rPr>
              <w:t xml:space="preserve">verzameling van stukken tegen </w:t>
            </w:r>
            <w:r w:rsidRPr="0071184B">
              <w:rPr>
                <w:rFonts w:ascii="Times New Roman" w:eastAsia="Times New Roman" w:hAnsi="Times New Roman" w:cs="Times New Roman"/>
                <w:color w:val="000000"/>
                <w:sz w:val="20"/>
                <w:szCs w:val="20"/>
                <w:lang w:eastAsia="nl-NL"/>
              </w:rPr>
              <w:t>ontslag</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lastRenderedPageBreak/>
              <w:t>procedure omdat in verzoek wordt aangeg</w:t>
            </w:r>
            <w:r w:rsidR="0023487A">
              <w:rPr>
                <w:rFonts w:ascii="Times New Roman" w:eastAsia="Times New Roman" w:hAnsi="Times New Roman" w:cs="Times New Roman"/>
                <w:color w:val="000000"/>
                <w:sz w:val="20"/>
                <w:szCs w:val="20"/>
                <w:lang w:eastAsia="nl-NL"/>
              </w:rPr>
              <w:t>even welke stukken hij ter voor</w:t>
            </w:r>
            <w:r w:rsidRPr="0071184B">
              <w:rPr>
                <w:rFonts w:ascii="Times New Roman" w:eastAsia="Times New Roman" w:hAnsi="Times New Roman" w:cs="Times New Roman"/>
                <w:color w:val="000000"/>
                <w:sz w:val="20"/>
                <w:szCs w:val="20"/>
                <w:lang w:eastAsia="nl-NL"/>
              </w:rPr>
              <w:t>bereiding van zijn ontslag wenst te ontvangen om ontslagprocedure naar behoren te laten verlopen</w:t>
            </w:r>
          </w:p>
        </w:tc>
        <w:tc>
          <w:tcPr>
            <w:tcW w:w="372" w:type="pct"/>
            <w:shd w:val="clear" w:color="auto" w:fill="auto"/>
            <w:hideMark/>
          </w:tcPr>
          <w:p w14:paraId="660FA33D" w14:textId="33D3CF1A"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Verzoek had niet onder de Wob mogen worden behandeld.  Hoger beroep van be</w:t>
            </w:r>
            <w:r w:rsidR="000A3C6C">
              <w:rPr>
                <w:rFonts w:ascii="Times New Roman" w:eastAsia="Times New Roman" w:hAnsi="Times New Roman" w:cs="Times New Roman"/>
                <w:color w:val="000000"/>
                <w:sz w:val="20"/>
                <w:szCs w:val="20"/>
                <w:lang w:eastAsia="nl-NL"/>
              </w:rPr>
              <w:t>stuurs-orgaaan is gegrond en</w:t>
            </w:r>
            <w:r w:rsidRPr="0071184B">
              <w:rPr>
                <w:rFonts w:ascii="Times New Roman" w:eastAsia="Times New Roman" w:hAnsi="Times New Roman" w:cs="Times New Roman"/>
                <w:color w:val="000000"/>
                <w:sz w:val="20"/>
                <w:szCs w:val="20"/>
                <w:lang w:eastAsia="nl-NL"/>
              </w:rPr>
              <w:t xml:space="preserve"> bezwaar is alsnog niet ontvankelijk verklaard.</w:t>
            </w:r>
          </w:p>
        </w:tc>
      </w:tr>
      <w:tr w:rsidR="008C226D" w:rsidRPr="0071184B" w14:paraId="5EB89D1A" w14:textId="77777777" w:rsidTr="00F52CCB">
        <w:trPr>
          <w:trHeight w:val="3007"/>
        </w:trPr>
        <w:tc>
          <w:tcPr>
            <w:tcW w:w="365" w:type="pct"/>
            <w:vMerge w:val="restart"/>
            <w:shd w:val="clear" w:color="auto" w:fill="auto"/>
            <w:hideMark/>
          </w:tcPr>
          <w:p w14:paraId="0161A6E8" w14:textId="6FDE1E39" w:rsidR="0088496B" w:rsidRPr="000A3C6C" w:rsidRDefault="0088496B" w:rsidP="0088496B">
            <w:pPr>
              <w:spacing w:after="0" w:line="240" w:lineRule="auto"/>
              <w:rPr>
                <w:rFonts w:ascii="Times New Roman" w:eastAsia="Times New Roman" w:hAnsi="Times New Roman" w:cs="Times New Roman"/>
                <w:color w:val="000000"/>
                <w:sz w:val="20"/>
                <w:szCs w:val="20"/>
                <w:lang w:eastAsia="nl-NL"/>
              </w:rPr>
            </w:pPr>
            <w:r w:rsidRPr="000A3C6C">
              <w:rPr>
                <w:rFonts w:ascii="Times New Roman" w:eastAsia="Times New Roman" w:hAnsi="Times New Roman" w:cs="Times New Roman"/>
                <w:b/>
                <w:color w:val="000000"/>
                <w:sz w:val="20"/>
                <w:szCs w:val="20"/>
                <w:lang w:eastAsia="nl-NL"/>
              </w:rPr>
              <w:t>5</w:t>
            </w:r>
            <w:r w:rsidR="000A3C6C" w:rsidRPr="000A3C6C">
              <w:rPr>
                <w:rFonts w:ascii="Times New Roman" w:eastAsia="Times New Roman" w:hAnsi="Times New Roman" w:cs="Times New Roman"/>
                <w:b/>
                <w:color w:val="000000"/>
                <w:sz w:val="20"/>
                <w:szCs w:val="20"/>
                <w:lang w:eastAsia="nl-NL"/>
              </w:rPr>
              <w:t xml:space="preserve"> </w:t>
            </w:r>
            <w:r w:rsidR="000A3C6C" w:rsidRPr="000A3C6C">
              <w:rPr>
                <w:rFonts w:ascii="Times New Roman" w:eastAsia="Times New Roman" w:hAnsi="Times New Roman" w:cs="Times New Roman"/>
                <w:color w:val="000000"/>
                <w:sz w:val="20"/>
                <w:szCs w:val="20"/>
                <w:lang w:eastAsia="nl-NL"/>
              </w:rPr>
              <w:t>ECLI:NL:RBHGEL:2016:3015</w:t>
            </w:r>
          </w:p>
        </w:tc>
        <w:tc>
          <w:tcPr>
            <w:tcW w:w="489" w:type="pct"/>
            <w:vMerge w:val="restart"/>
            <w:shd w:val="clear" w:color="auto" w:fill="auto"/>
            <w:hideMark/>
          </w:tcPr>
          <w:p w14:paraId="1A4CCDE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stukken met betrekking tot verkeersboete onder vermelding van de Wob</w:t>
            </w:r>
          </w:p>
        </w:tc>
        <w:tc>
          <w:tcPr>
            <w:tcW w:w="440" w:type="pct"/>
            <w:vMerge w:val="restart"/>
            <w:shd w:val="clear" w:color="auto" w:fill="auto"/>
            <w:hideMark/>
          </w:tcPr>
          <w:p w14:paraId="0F84D28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Centraal justitieel incassobureau</w:t>
            </w:r>
          </w:p>
        </w:tc>
        <w:tc>
          <w:tcPr>
            <w:tcW w:w="454" w:type="pct"/>
            <w:vMerge w:val="restart"/>
            <w:shd w:val="clear" w:color="auto" w:fill="auto"/>
            <w:hideMark/>
          </w:tcPr>
          <w:p w14:paraId="758E476B" w14:textId="608F370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bezwaar van verzoeker tegen reactie bestuurs</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orgaan niet</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 omdat reactie van bestuurs</w:t>
            </w:r>
            <w:r w:rsidR="000A3C6C">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orgaan op verzoek geen beslissing is in de zin van artikel 1:3 Awb zodat daar geen bezwaar tegen </w:t>
            </w:r>
            <w:r w:rsidRPr="0071184B">
              <w:rPr>
                <w:rFonts w:ascii="Times New Roman" w:eastAsia="Times New Roman" w:hAnsi="Times New Roman" w:cs="Times New Roman"/>
                <w:color w:val="000000"/>
                <w:sz w:val="20"/>
                <w:szCs w:val="20"/>
                <w:lang w:eastAsia="nl-NL"/>
              </w:rPr>
              <w:lastRenderedPageBreak/>
              <w:t>kan worden gemaakt.</w:t>
            </w:r>
          </w:p>
        </w:tc>
        <w:tc>
          <w:tcPr>
            <w:tcW w:w="422" w:type="pct"/>
            <w:vMerge w:val="restart"/>
            <w:shd w:val="clear" w:color="auto" w:fill="auto"/>
            <w:hideMark/>
          </w:tcPr>
          <w:p w14:paraId="6E56D468" w14:textId="3AFDDF54" w:rsidR="0088496B" w:rsidRPr="0071184B" w:rsidRDefault="000A3C6C"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lastRenderedPageBreak/>
              <w:t>Geen open-baar</w:t>
            </w:r>
            <w:r w:rsidR="0088496B" w:rsidRPr="0071184B">
              <w:rPr>
                <w:rFonts w:ascii="Times New Roman" w:eastAsia="Times New Roman" w:hAnsi="Times New Roman" w:cs="Times New Roman"/>
                <w:color w:val="000000"/>
                <w:sz w:val="20"/>
                <w:szCs w:val="20"/>
                <w:lang w:eastAsia="nl-NL"/>
              </w:rPr>
              <w:t>making voor</w:t>
            </w:r>
            <w:r>
              <w:rPr>
                <w:rFonts w:ascii="Times New Roman" w:eastAsia="Times New Roman" w:hAnsi="Times New Roman" w:cs="Times New Roman"/>
                <w:color w:val="000000"/>
                <w:sz w:val="20"/>
                <w:szCs w:val="20"/>
                <w:lang w:eastAsia="nl-NL"/>
              </w:rPr>
              <w:t xml:space="preserve"> een ieder beoogd. Dit heeft rechter in beroep besloten.</w:t>
            </w:r>
            <w:r w:rsidR="0088496B" w:rsidRPr="0071184B">
              <w:rPr>
                <w:rFonts w:ascii="Times New Roman" w:eastAsia="Times New Roman" w:hAnsi="Times New Roman" w:cs="Times New Roman"/>
                <w:color w:val="000000"/>
                <w:sz w:val="20"/>
                <w:szCs w:val="20"/>
                <w:lang w:eastAsia="nl-NL"/>
              </w:rPr>
              <w:t>. Rechtbank bevestigt hi</w:t>
            </w:r>
            <w:r>
              <w:rPr>
                <w:rFonts w:ascii="Times New Roman" w:eastAsia="Times New Roman" w:hAnsi="Times New Roman" w:cs="Times New Roman"/>
                <w:color w:val="000000"/>
                <w:sz w:val="20"/>
                <w:szCs w:val="20"/>
                <w:lang w:eastAsia="nl-NL"/>
              </w:rPr>
              <w:t>ermee de beslissing van bestuurs</w:t>
            </w:r>
            <w:r w:rsidR="00276D9F">
              <w:rPr>
                <w:rFonts w:ascii="Times New Roman" w:eastAsia="Times New Roman" w:hAnsi="Times New Roman" w:cs="Times New Roman"/>
                <w:color w:val="000000"/>
                <w:sz w:val="20"/>
                <w:szCs w:val="20"/>
                <w:lang w:eastAsia="nl-NL"/>
              </w:rPr>
              <w:t>-</w:t>
            </w:r>
            <w:r w:rsidR="0088496B" w:rsidRPr="0071184B">
              <w:rPr>
                <w:rFonts w:ascii="Times New Roman" w:eastAsia="Times New Roman" w:hAnsi="Times New Roman" w:cs="Times New Roman"/>
                <w:color w:val="000000"/>
                <w:sz w:val="20"/>
                <w:szCs w:val="20"/>
                <w:lang w:eastAsia="nl-NL"/>
              </w:rPr>
              <w:t>orgaan.</w:t>
            </w:r>
          </w:p>
        </w:tc>
        <w:tc>
          <w:tcPr>
            <w:tcW w:w="494" w:type="pct"/>
            <w:vMerge w:val="restart"/>
            <w:shd w:val="clear" w:color="auto" w:fill="auto"/>
            <w:hideMark/>
          </w:tcPr>
          <w:p w14:paraId="141F9E0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1BFE635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vMerge w:val="restart"/>
            <w:shd w:val="clear" w:color="auto" w:fill="auto"/>
            <w:hideMark/>
          </w:tcPr>
          <w:p w14:paraId="3135FF93" w14:textId="77777777" w:rsidR="000A3C6C"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Het alleen noemen van de Wob maakt  verzoek geen Wob-verzoek. Uit beroepsschrift blijkt dat het oogmerk om de stukken te ontvangen ter onderbouwing van het beroepsschrift is. Dit blijkt uit volgende passage in verzoek “ om dit beroepsschrift te kunnen onderbouwen, is </w:t>
            </w:r>
            <w:r w:rsidRPr="0071184B">
              <w:rPr>
                <w:rFonts w:ascii="Times New Roman" w:eastAsia="Times New Roman" w:hAnsi="Times New Roman" w:cs="Times New Roman"/>
                <w:color w:val="000000"/>
                <w:sz w:val="20"/>
                <w:szCs w:val="20"/>
                <w:lang w:eastAsia="nl-NL"/>
              </w:rPr>
              <w:lastRenderedPageBreak/>
              <w:t xml:space="preserve">nadere informatie nodig en wordt via de Wob de volgende documenten gevraagd”.  </w:t>
            </w:r>
          </w:p>
          <w:p w14:paraId="66AA865D" w14:textId="77777777" w:rsidR="000A3C6C" w:rsidRDefault="000A3C6C" w:rsidP="0088496B">
            <w:pPr>
              <w:spacing w:after="0" w:line="240" w:lineRule="auto"/>
              <w:rPr>
                <w:rFonts w:ascii="Times New Roman" w:eastAsia="Times New Roman" w:hAnsi="Times New Roman" w:cs="Times New Roman"/>
                <w:color w:val="000000"/>
                <w:sz w:val="20"/>
                <w:szCs w:val="20"/>
                <w:lang w:eastAsia="nl-NL"/>
              </w:rPr>
            </w:pPr>
          </w:p>
          <w:p w14:paraId="0934B5B4" w14:textId="7F9A89EF"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Dat verzoeker tijdens de zitting heeft aangegeven dat de stukken in het kader van algemeen belang nodig zijn verandert niets aan het oogmerk van verzoeker.</w:t>
            </w:r>
          </w:p>
        </w:tc>
        <w:tc>
          <w:tcPr>
            <w:tcW w:w="464" w:type="pct"/>
            <w:vMerge w:val="restart"/>
            <w:shd w:val="clear" w:color="auto" w:fill="auto"/>
            <w:hideMark/>
          </w:tcPr>
          <w:p w14:paraId="462B725D" w14:textId="386D77DA"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Verzoek van eiser is geen Wob-verzoek om een besluit te nemen zodat de reactie van  bestuursorgaan geen besluit is in de zin van de Awb.</w:t>
            </w:r>
            <w:r w:rsidRPr="0071184B">
              <w:rPr>
                <w:rFonts w:ascii="Calibri" w:eastAsia="Times New Roman" w:hAnsi="Calibri"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Bestuurs- orgaan heeft  bezwaar daarom</w:t>
            </w:r>
            <w:r w:rsidRPr="0071184B">
              <w:rPr>
                <w:rFonts w:ascii="Calibri" w:eastAsia="Times New Roman" w:hAnsi="Calibri"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terecht niet</w:t>
            </w:r>
            <w:r w:rsidR="00276D9F">
              <w:rPr>
                <w:rFonts w:ascii="Times New Roman" w:eastAsia="Times New Roman" w:hAnsi="Times New Roman" w:cs="Times New Roman"/>
                <w:color w:val="000000"/>
                <w:sz w:val="20"/>
                <w:szCs w:val="20"/>
                <w:lang w:eastAsia="nl-NL"/>
              </w:rPr>
              <w:t>-</w:t>
            </w:r>
            <w:r w:rsidRPr="0071184B">
              <w:rPr>
                <w:rFonts w:ascii="Calibri" w:eastAsia="Times New Roman" w:hAnsi="Calibri"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ontvankelijk verklaard</w:t>
            </w:r>
            <w:r w:rsidRPr="0071184B">
              <w:rPr>
                <w:rFonts w:ascii="Calibri" w:eastAsia="Times New Roman" w:hAnsi="Calibri" w:cs="Times New Roman"/>
                <w:color w:val="000000"/>
                <w:sz w:val="20"/>
                <w:szCs w:val="20"/>
                <w:lang w:eastAsia="nl-NL"/>
              </w:rPr>
              <w:t>.</w:t>
            </w:r>
          </w:p>
        </w:tc>
        <w:tc>
          <w:tcPr>
            <w:tcW w:w="544" w:type="pct"/>
            <w:vMerge w:val="restart"/>
            <w:shd w:val="clear" w:color="auto" w:fill="auto"/>
            <w:hideMark/>
          </w:tcPr>
          <w:p w14:paraId="0BCF2790"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c>
          <w:tcPr>
            <w:tcW w:w="372" w:type="pct"/>
            <w:vMerge w:val="restart"/>
            <w:shd w:val="clear" w:color="auto" w:fill="auto"/>
            <w:hideMark/>
          </w:tcPr>
          <w:p w14:paraId="252D879F"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r>
      <w:tr w:rsidR="008C226D" w:rsidRPr="0071184B" w14:paraId="6621F534" w14:textId="77777777" w:rsidTr="00F52CCB">
        <w:trPr>
          <w:trHeight w:val="509"/>
        </w:trPr>
        <w:tc>
          <w:tcPr>
            <w:tcW w:w="365" w:type="pct"/>
            <w:vMerge/>
            <w:hideMark/>
          </w:tcPr>
          <w:p w14:paraId="6B6FCD14"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3B1B61E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24882C3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17143A0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7E0208E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2F1CB69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7B95F14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42555D7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5FEFC56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0C7496C0"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6FC7FC2B"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255846DB" w14:textId="77777777" w:rsidTr="00F52CCB">
        <w:trPr>
          <w:trHeight w:val="509"/>
        </w:trPr>
        <w:tc>
          <w:tcPr>
            <w:tcW w:w="365" w:type="pct"/>
            <w:vMerge/>
            <w:hideMark/>
          </w:tcPr>
          <w:p w14:paraId="3FC8C832"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14B50D1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00C5016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20D3AD8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73B4D71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7BACFB9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363CAAB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506F219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5268DDF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1C1868CF"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6F798E62"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3C08B75E" w14:textId="77777777" w:rsidTr="00F52CCB">
        <w:trPr>
          <w:trHeight w:val="509"/>
        </w:trPr>
        <w:tc>
          <w:tcPr>
            <w:tcW w:w="365" w:type="pct"/>
            <w:vMerge/>
            <w:hideMark/>
          </w:tcPr>
          <w:p w14:paraId="46A2FFC6"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763B1BF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54AC555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725345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7F973CA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67FE68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25F4FEA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42DA705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51137B8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7376313F"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184C23DE"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0DC1B42A" w14:textId="77777777" w:rsidTr="00F52CCB">
        <w:trPr>
          <w:trHeight w:val="509"/>
        </w:trPr>
        <w:tc>
          <w:tcPr>
            <w:tcW w:w="365" w:type="pct"/>
            <w:vMerge/>
            <w:hideMark/>
          </w:tcPr>
          <w:p w14:paraId="356F6212"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0D122CF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0D541D8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6EFDB26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15B2555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7580B35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656DB89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3D4EA55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0D28B39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6D7EBDA2"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323DF3E0"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2A597117" w14:textId="77777777" w:rsidTr="00F52CCB">
        <w:trPr>
          <w:trHeight w:val="3030"/>
        </w:trPr>
        <w:tc>
          <w:tcPr>
            <w:tcW w:w="365" w:type="pct"/>
            <w:vMerge/>
            <w:hideMark/>
          </w:tcPr>
          <w:p w14:paraId="5B29764A"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60ABD63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3B45D3F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00E0CE3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4B53217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4F38A3A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4AEA606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1C8063F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04880F2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72BA9193"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7A6FB401"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33B42853" w14:textId="77777777" w:rsidTr="00F52CCB">
        <w:trPr>
          <w:trHeight w:val="3289"/>
        </w:trPr>
        <w:tc>
          <w:tcPr>
            <w:tcW w:w="365" w:type="pct"/>
            <w:vMerge/>
            <w:hideMark/>
          </w:tcPr>
          <w:p w14:paraId="44545A65"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731CA2C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2C9D1D6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227D0CE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3264944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5799D8B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441AB0C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4EFD92A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70EFAC8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35BB19DA"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372" w:type="pct"/>
            <w:vMerge/>
            <w:hideMark/>
          </w:tcPr>
          <w:p w14:paraId="65DB9370" w14:textId="77777777" w:rsidR="0088496B" w:rsidRPr="0071184B" w:rsidRDefault="0088496B" w:rsidP="0088496B">
            <w:pPr>
              <w:spacing w:after="0" w:line="240" w:lineRule="auto"/>
              <w:rPr>
                <w:rFonts w:ascii="Calibri" w:eastAsia="Times New Roman" w:hAnsi="Calibri" w:cs="Times New Roman"/>
                <w:color w:val="000000"/>
                <w:lang w:eastAsia="nl-NL"/>
              </w:rPr>
            </w:pPr>
          </w:p>
        </w:tc>
      </w:tr>
      <w:tr w:rsidR="008C226D" w:rsidRPr="0071184B" w14:paraId="40E9D9D3" w14:textId="77777777" w:rsidTr="00F52CCB">
        <w:trPr>
          <w:trHeight w:val="3200"/>
        </w:trPr>
        <w:tc>
          <w:tcPr>
            <w:tcW w:w="365" w:type="pct"/>
            <w:shd w:val="clear" w:color="auto" w:fill="auto"/>
            <w:hideMark/>
          </w:tcPr>
          <w:p w14:paraId="5FECFA18" w14:textId="77777777" w:rsidR="00B3536D" w:rsidRDefault="0088496B" w:rsidP="0088496B">
            <w:pPr>
              <w:spacing w:after="0" w:line="240" w:lineRule="auto"/>
              <w:rPr>
                <w:rFonts w:ascii="Times New Roman" w:eastAsia="Times New Roman" w:hAnsi="Times New Roman" w:cs="Times New Roman"/>
                <w:color w:val="000000"/>
                <w:sz w:val="20"/>
                <w:szCs w:val="20"/>
                <w:lang w:eastAsia="nl-NL"/>
              </w:rPr>
            </w:pPr>
            <w:r w:rsidRPr="00276D9F">
              <w:rPr>
                <w:rFonts w:ascii="Times New Roman" w:eastAsia="Times New Roman" w:hAnsi="Times New Roman" w:cs="Times New Roman"/>
                <w:b/>
                <w:color w:val="000000"/>
                <w:sz w:val="20"/>
                <w:szCs w:val="20"/>
                <w:lang w:eastAsia="nl-NL"/>
              </w:rPr>
              <w:lastRenderedPageBreak/>
              <w:t>6</w:t>
            </w:r>
            <w:r w:rsidR="00276D9F" w:rsidRPr="00276D9F">
              <w:rPr>
                <w:rFonts w:ascii="Times New Roman" w:eastAsia="Times New Roman" w:hAnsi="Times New Roman" w:cs="Times New Roman"/>
                <w:b/>
                <w:color w:val="000000"/>
                <w:sz w:val="20"/>
                <w:szCs w:val="20"/>
                <w:lang w:eastAsia="nl-NL"/>
              </w:rPr>
              <w:t xml:space="preserve"> </w:t>
            </w:r>
            <w:r w:rsidR="00276D9F">
              <w:rPr>
                <w:rFonts w:ascii="Times New Roman" w:eastAsia="Times New Roman" w:hAnsi="Times New Roman" w:cs="Times New Roman"/>
                <w:color w:val="000000"/>
                <w:sz w:val="20"/>
                <w:szCs w:val="20"/>
                <w:lang w:eastAsia="nl-NL"/>
              </w:rPr>
              <w:t>ECLI:NL:RBDHA:</w:t>
            </w:r>
          </w:p>
          <w:p w14:paraId="217BBC90" w14:textId="214345D5" w:rsidR="0088496B" w:rsidRPr="00276D9F" w:rsidRDefault="00276D9F"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2015:3523</w:t>
            </w:r>
          </w:p>
        </w:tc>
        <w:tc>
          <w:tcPr>
            <w:tcW w:w="489" w:type="pct"/>
            <w:shd w:val="clear" w:color="auto" w:fill="auto"/>
            <w:hideMark/>
          </w:tcPr>
          <w:p w14:paraId="22FDB3EF" w14:textId="22541FC4" w:rsidR="0088496B" w:rsidRPr="0071184B" w:rsidRDefault="0088496B" w:rsidP="00276D9F">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inzage in stukken over jeugdige aan derden</w:t>
            </w:r>
            <w:r w:rsidR="00276D9F">
              <w:rPr>
                <w:rFonts w:ascii="Times New Roman" w:eastAsia="Times New Roman" w:hAnsi="Times New Roman" w:cs="Times New Roman"/>
                <w:color w:val="000000"/>
                <w:sz w:val="20"/>
                <w:szCs w:val="20"/>
                <w:lang w:eastAsia="nl-NL"/>
              </w:rPr>
              <w:t xml:space="preserve"> onder vermelding van Wob</w:t>
            </w:r>
          </w:p>
        </w:tc>
        <w:tc>
          <w:tcPr>
            <w:tcW w:w="440" w:type="pct"/>
            <w:shd w:val="clear" w:color="auto" w:fill="auto"/>
            <w:hideMark/>
          </w:tcPr>
          <w:p w14:paraId="79ECA69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Stichting bureau jeugdzorg Zuid-Holand</w:t>
            </w:r>
          </w:p>
        </w:tc>
        <w:tc>
          <w:tcPr>
            <w:tcW w:w="454" w:type="pct"/>
            <w:shd w:val="clear" w:color="auto" w:fill="auto"/>
            <w:hideMark/>
          </w:tcPr>
          <w:p w14:paraId="06BF2B93" w14:textId="1053608C"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niet</w:t>
            </w:r>
            <w:r w:rsidR="00276D9F">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 omdat op de gevraagde informatie niet de Wob maar de Wet op de jeugdzorg van toepassing is.</w:t>
            </w:r>
          </w:p>
        </w:tc>
        <w:tc>
          <w:tcPr>
            <w:tcW w:w="422" w:type="pct"/>
            <w:shd w:val="clear" w:color="auto" w:fill="auto"/>
            <w:hideMark/>
          </w:tcPr>
          <w:p w14:paraId="6EF7558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219925E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B503DE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Artikel 49 t/m 51 van de Wet op de jeugdzorg gelden als bijzondere uitputtende regeling die voorrang hebben op de Wob.</w:t>
            </w:r>
          </w:p>
        </w:tc>
        <w:tc>
          <w:tcPr>
            <w:tcW w:w="564" w:type="pct"/>
            <w:shd w:val="clear" w:color="auto" w:fill="auto"/>
            <w:hideMark/>
          </w:tcPr>
          <w:p w14:paraId="2062993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 Uit artikel 49, 52 van de Wet op de jeugdzorg en de geschiedenis van de  totstandkoming hiervan blijkt dat de Wjz voorziet in beperkte openbaarmaking van stukken met betrekking tot de kinderen. Openbaarmaking van deze stukken op grond van de Wob zou tot doorkruising van de in de Wjz neergelegde regeling tot inzage of verstrekking van de stukken met betrekking tot de kinderen leiden.</w:t>
            </w:r>
          </w:p>
        </w:tc>
        <w:tc>
          <w:tcPr>
            <w:tcW w:w="464" w:type="pct"/>
            <w:shd w:val="clear" w:color="auto" w:fill="auto"/>
            <w:hideMark/>
          </w:tcPr>
          <w:p w14:paraId="019D6AF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Rechtbank bevestigt beslissing bestuursorgaan en verklaart het beroep ongegrond</w:t>
            </w:r>
          </w:p>
        </w:tc>
        <w:tc>
          <w:tcPr>
            <w:tcW w:w="544" w:type="pct"/>
            <w:shd w:val="clear" w:color="auto" w:fill="auto"/>
            <w:hideMark/>
          </w:tcPr>
          <w:p w14:paraId="0F1E3DBC"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c>
          <w:tcPr>
            <w:tcW w:w="372" w:type="pct"/>
            <w:shd w:val="clear" w:color="auto" w:fill="auto"/>
            <w:hideMark/>
          </w:tcPr>
          <w:p w14:paraId="16331644"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r>
      <w:tr w:rsidR="008C226D" w:rsidRPr="0071184B" w14:paraId="5ACAE3C9" w14:textId="77777777" w:rsidTr="00F52CCB">
        <w:trPr>
          <w:trHeight w:val="3222"/>
        </w:trPr>
        <w:tc>
          <w:tcPr>
            <w:tcW w:w="365" w:type="pct"/>
            <w:shd w:val="clear" w:color="auto" w:fill="auto"/>
            <w:hideMark/>
          </w:tcPr>
          <w:p w14:paraId="2CDAD16D" w14:textId="77777777" w:rsidR="00B3536D" w:rsidRDefault="0088496B" w:rsidP="0088496B">
            <w:pPr>
              <w:spacing w:after="0" w:line="240" w:lineRule="auto"/>
              <w:rPr>
                <w:rFonts w:ascii="Times New Roman" w:eastAsia="Times New Roman" w:hAnsi="Times New Roman" w:cs="Times New Roman"/>
                <w:color w:val="000000"/>
                <w:sz w:val="20"/>
                <w:szCs w:val="20"/>
                <w:lang w:eastAsia="nl-NL"/>
              </w:rPr>
            </w:pPr>
            <w:r w:rsidRPr="00276D9F">
              <w:rPr>
                <w:rFonts w:ascii="Times New Roman" w:eastAsia="Times New Roman" w:hAnsi="Times New Roman" w:cs="Times New Roman"/>
                <w:b/>
                <w:color w:val="000000"/>
                <w:lang w:eastAsia="nl-NL"/>
              </w:rPr>
              <w:lastRenderedPageBreak/>
              <w:t>7</w:t>
            </w:r>
            <w:r w:rsidR="00276D9F">
              <w:rPr>
                <w:rFonts w:ascii="Times New Roman" w:eastAsia="Times New Roman" w:hAnsi="Times New Roman" w:cs="Times New Roman"/>
                <w:b/>
                <w:color w:val="000000"/>
                <w:lang w:eastAsia="nl-NL"/>
              </w:rPr>
              <w:t xml:space="preserve"> </w:t>
            </w:r>
            <w:r w:rsidR="00276D9F">
              <w:rPr>
                <w:rFonts w:ascii="Times New Roman" w:eastAsia="Times New Roman" w:hAnsi="Times New Roman" w:cs="Times New Roman"/>
                <w:color w:val="000000"/>
                <w:sz w:val="20"/>
                <w:szCs w:val="20"/>
                <w:lang w:eastAsia="nl-NL"/>
              </w:rPr>
              <w:t>ECLI:NL:RBROT:</w:t>
            </w:r>
          </w:p>
          <w:p w14:paraId="66564ECD" w14:textId="61A0FC4A" w:rsidR="0088496B" w:rsidRPr="00276D9F" w:rsidRDefault="00276D9F"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2015:8982</w:t>
            </w:r>
          </w:p>
        </w:tc>
        <w:tc>
          <w:tcPr>
            <w:tcW w:w="489" w:type="pct"/>
            <w:shd w:val="clear" w:color="auto" w:fill="auto"/>
            <w:hideMark/>
          </w:tcPr>
          <w:p w14:paraId="1819FA3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om toezending stukken in verband met naheffings</w:t>
            </w:r>
            <w:r>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aanslag parkeer</w:t>
            </w:r>
            <w:r>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belasting zonder vermelding van de Wob</w:t>
            </w:r>
          </w:p>
        </w:tc>
        <w:tc>
          <w:tcPr>
            <w:tcW w:w="440" w:type="pct"/>
            <w:shd w:val="clear" w:color="auto" w:fill="auto"/>
            <w:hideMark/>
          </w:tcPr>
          <w:p w14:paraId="37A117D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Directeur belastingen Rotterdam</w:t>
            </w:r>
          </w:p>
        </w:tc>
        <w:tc>
          <w:tcPr>
            <w:tcW w:w="454" w:type="pct"/>
            <w:shd w:val="clear" w:color="auto" w:fill="auto"/>
            <w:hideMark/>
          </w:tcPr>
          <w:p w14:paraId="3A1BDF8E" w14:textId="537EA1E2"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om informatie is ambtshalve aangemerkt als Wob-verzoek en documenten zijn verstrekt door bestuurs</w:t>
            </w:r>
            <w:r w:rsidR="00276D9F">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orgaan</w:t>
            </w:r>
          </w:p>
        </w:tc>
        <w:tc>
          <w:tcPr>
            <w:tcW w:w="422" w:type="pct"/>
            <w:shd w:val="clear" w:color="auto" w:fill="auto"/>
            <w:hideMark/>
          </w:tcPr>
          <w:p w14:paraId="5A5C259F" w14:textId="3C9A5CCE"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om informatie nodig voor onder</w:t>
            </w:r>
            <w:r w:rsidR="00A1249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bouwing  bezwaarfase  artikel 7:4 Awb. Dit is ambtshalve do</w:t>
            </w:r>
            <w:r w:rsidR="00276D9F">
              <w:rPr>
                <w:rFonts w:ascii="Times New Roman" w:eastAsia="Times New Roman" w:hAnsi="Times New Roman" w:cs="Times New Roman"/>
                <w:color w:val="000000"/>
                <w:sz w:val="20"/>
                <w:szCs w:val="20"/>
                <w:lang w:eastAsia="nl-NL"/>
              </w:rPr>
              <w:t>or de rechter in beroep besloten</w:t>
            </w:r>
          </w:p>
        </w:tc>
        <w:tc>
          <w:tcPr>
            <w:tcW w:w="494" w:type="pct"/>
            <w:shd w:val="clear" w:color="auto" w:fill="auto"/>
            <w:hideMark/>
          </w:tcPr>
          <w:p w14:paraId="1C1C393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1CB3DB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6D0B1CF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Uit vaste jurisprudentie volgt dat een bestuursorgaan zelfstandig moet beoordelen wat de bedoeling is geweest van verzoeker om Wob-verzoek in te dienen. </w:t>
            </w:r>
          </w:p>
          <w:p w14:paraId="5E635C97"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4E3FF6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Uit verzoek volgt dat doel van verzoek om informatie ter onderbouwing van bezwaar en toetsing van rechtmatigheid van naheffing is. Dit volgt uit de passage” Om te beoordelen of de beschikking terecht is opgelegd, volgt hierna een verzoek tot toezending van informatie”</w:t>
            </w:r>
          </w:p>
        </w:tc>
        <w:tc>
          <w:tcPr>
            <w:tcW w:w="464" w:type="pct"/>
            <w:shd w:val="clear" w:color="auto" w:fill="auto"/>
            <w:hideMark/>
          </w:tcPr>
          <w:p w14:paraId="59CAA1A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Verzoeker heeft geen aanvraag gedaan op grond van artikel 1:3 zodat bestuursorgaan geen besluit heeft genomen. Bezwaar is terecht niet ontvankelijk verklaard. Beroep is ongegrond</w:t>
            </w:r>
          </w:p>
        </w:tc>
        <w:tc>
          <w:tcPr>
            <w:tcW w:w="544" w:type="pct"/>
            <w:shd w:val="clear" w:color="auto" w:fill="auto"/>
            <w:hideMark/>
          </w:tcPr>
          <w:p w14:paraId="4DA8988D"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c>
          <w:tcPr>
            <w:tcW w:w="372" w:type="pct"/>
            <w:shd w:val="clear" w:color="auto" w:fill="auto"/>
            <w:hideMark/>
          </w:tcPr>
          <w:p w14:paraId="57F12FFD" w14:textId="77777777" w:rsidR="0088496B" w:rsidRPr="0071184B" w:rsidRDefault="0088496B" w:rsidP="0088496B">
            <w:pPr>
              <w:spacing w:after="0" w:line="240" w:lineRule="auto"/>
              <w:rPr>
                <w:rFonts w:ascii="Calibri" w:eastAsia="Times New Roman" w:hAnsi="Calibri" w:cs="Times New Roman"/>
                <w:color w:val="000000"/>
                <w:lang w:eastAsia="nl-NL"/>
              </w:rPr>
            </w:pPr>
            <w:r w:rsidRPr="0071184B">
              <w:rPr>
                <w:rFonts w:ascii="Calibri" w:eastAsia="Times New Roman" w:hAnsi="Calibri" w:cs="Times New Roman"/>
                <w:color w:val="000000"/>
                <w:lang w:eastAsia="nl-NL"/>
              </w:rPr>
              <w:t> </w:t>
            </w:r>
          </w:p>
        </w:tc>
      </w:tr>
      <w:tr w:rsidR="008C226D" w:rsidRPr="0071184B" w14:paraId="25BEAAEC" w14:textId="77777777" w:rsidTr="00F52CCB">
        <w:trPr>
          <w:trHeight w:val="3493"/>
        </w:trPr>
        <w:tc>
          <w:tcPr>
            <w:tcW w:w="365" w:type="pct"/>
            <w:shd w:val="clear" w:color="auto" w:fill="auto"/>
            <w:hideMark/>
          </w:tcPr>
          <w:p w14:paraId="34917EEC" w14:textId="2026A27D" w:rsidR="0088496B" w:rsidRPr="00276D9F" w:rsidRDefault="0088496B" w:rsidP="0088496B">
            <w:pPr>
              <w:spacing w:after="0" w:line="240" w:lineRule="auto"/>
              <w:rPr>
                <w:rFonts w:ascii="Times New Roman" w:eastAsia="Times New Roman" w:hAnsi="Times New Roman" w:cs="Times New Roman"/>
                <w:color w:val="000000"/>
                <w:sz w:val="20"/>
                <w:szCs w:val="20"/>
                <w:lang w:eastAsia="nl-NL"/>
              </w:rPr>
            </w:pPr>
            <w:r w:rsidRPr="00276D9F">
              <w:rPr>
                <w:rFonts w:ascii="Times New Roman" w:eastAsia="Times New Roman" w:hAnsi="Times New Roman" w:cs="Times New Roman"/>
                <w:b/>
                <w:color w:val="000000"/>
                <w:sz w:val="20"/>
                <w:szCs w:val="20"/>
                <w:lang w:eastAsia="nl-NL"/>
              </w:rPr>
              <w:lastRenderedPageBreak/>
              <w:t>8</w:t>
            </w:r>
            <w:r w:rsidR="00276D9F">
              <w:rPr>
                <w:rFonts w:ascii="Times New Roman" w:eastAsia="Times New Roman" w:hAnsi="Times New Roman" w:cs="Times New Roman"/>
                <w:b/>
                <w:color w:val="000000"/>
                <w:sz w:val="20"/>
                <w:szCs w:val="20"/>
                <w:lang w:eastAsia="nl-NL"/>
              </w:rPr>
              <w:t xml:space="preserve"> </w:t>
            </w:r>
            <w:r w:rsidR="00276D9F">
              <w:rPr>
                <w:rFonts w:ascii="Times New Roman" w:eastAsia="Times New Roman" w:hAnsi="Times New Roman" w:cs="Times New Roman"/>
                <w:color w:val="000000"/>
                <w:sz w:val="20"/>
                <w:szCs w:val="20"/>
                <w:lang w:eastAsia="nl-NL"/>
              </w:rPr>
              <w:t>ECLI:NL:RVS:2012:BW8137</w:t>
            </w:r>
          </w:p>
        </w:tc>
        <w:tc>
          <w:tcPr>
            <w:tcW w:w="489" w:type="pct"/>
            <w:shd w:val="clear" w:color="auto" w:fill="auto"/>
            <w:hideMark/>
          </w:tcPr>
          <w:p w14:paraId="4CBEE299" w14:textId="01D9382B"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om afschriften van complete dossiers school</w:t>
            </w:r>
            <w:r w:rsidR="00A1249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rapporten, school</w:t>
            </w:r>
            <w:r w:rsidR="00A1249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reglement, stukken met betrekking tot medezeggenschapraad en school</w:t>
            </w:r>
            <w:r w:rsidR="00A12496">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informatie tot zijn zoon zonder vermelding van de Wob</w:t>
            </w:r>
          </w:p>
        </w:tc>
        <w:tc>
          <w:tcPr>
            <w:tcW w:w="440" w:type="pct"/>
            <w:shd w:val="clear" w:color="auto" w:fill="auto"/>
            <w:hideMark/>
          </w:tcPr>
          <w:p w14:paraId="5207F0A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Stichting openbaar Onderwijs Groep Groningen</w:t>
            </w:r>
          </w:p>
        </w:tc>
        <w:tc>
          <w:tcPr>
            <w:tcW w:w="454" w:type="pct"/>
            <w:shd w:val="clear" w:color="auto" w:fill="auto"/>
            <w:hideMark/>
          </w:tcPr>
          <w:p w14:paraId="15A743A8" w14:textId="05345FBE"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verzoeker uitgenodigd voor een afspraak voor inzage in leerlingendossier, voor schoolreglement verwezen naar website, voor aanleveren van gegeven over medezeggenschapsraad is verzoeker uitgenodigd om contact op te nemen met secretaris van medezeggenschapsraad en voor school-informatie verwezen naar schoolgids,</w:t>
            </w:r>
            <w:r w:rsidR="00276D9F">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informatiebrochure</w:t>
            </w:r>
          </w:p>
        </w:tc>
        <w:tc>
          <w:tcPr>
            <w:tcW w:w="422" w:type="pct"/>
            <w:shd w:val="clear" w:color="auto" w:fill="auto"/>
            <w:hideMark/>
          </w:tcPr>
          <w:p w14:paraId="4CDB3E7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wordt door de Raad van State ambtshalve besloten.</w:t>
            </w:r>
          </w:p>
        </w:tc>
        <w:tc>
          <w:tcPr>
            <w:tcW w:w="494" w:type="pct"/>
            <w:shd w:val="clear" w:color="auto" w:fill="auto"/>
            <w:hideMark/>
          </w:tcPr>
          <w:p w14:paraId="11F89BE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98093C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3FCDD964" w14:textId="77777777" w:rsidR="00276D9F"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Artikel 23 Wet voortgezet onderwijs waarop het verzoek door bestuursorgaan is opgevat voorziet niet in mogelijkheid om alle gevraagde gegevens te verstrekken. Verzoek heeft betrekking op door de gymnasium vastgelegde leerling gegevens van zoon van </w:t>
            </w:r>
          </w:p>
          <w:p w14:paraId="1F90FBC9" w14:textId="77777777" w:rsidR="00A12496"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verzoeker en </w:t>
            </w:r>
          </w:p>
          <w:p w14:paraId="6F8D6DCF" w14:textId="77777777" w:rsidR="00A12496" w:rsidRDefault="00A12496" w:rsidP="0088496B">
            <w:pPr>
              <w:spacing w:after="0" w:line="240" w:lineRule="auto"/>
              <w:rPr>
                <w:rFonts w:ascii="Times New Roman" w:eastAsia="Times New Roman" w:hAnsi="Times New Roman" w:cs="Times New Roman"/>
                <w:color w:val="000000"/>
                <w:sz w:val="20"/>
                <w:szCs w:val="20"/>
                <w:lang w:eastAsia="nl-NL"/>
              </w:rPr>
            </w:pPr>
          </w:p>
          <w:p w14:paraId="24B20400" w14:textId="18181940"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vastlegging van deze gegevens valt onder de Wbp. </w:t>
            </w:r>
          </w:p>
        </w:tc>
        <w:tc>
          <w:tcPr>
            <w:tcW w:w="464" w:type="pct"/>
            <w:shd w:val="clear" w:color="auto" w:fill="auto"/>
            <w:hideMark/>
          </w:tcPr>
          <w:p w14:paraId="5C502B25" w14:textId="281ACF21" w:rsidR="0088496B" w:rsidRPr="0071184B" w:rsidRDefault="00A12496"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Beroep niet- ont</w:t>
            </w:r>
            <w:r w:rsidR="0088496B" w:rsidRPr="0071184B">
              <w:rPr>
                <w:rFonts w:ascii="Times New Roman" w:eastAsia="Times New Roman" w:hAnsi="Times New Roman" w:cs="Times New Roman"/>
                <w:color w:val="000000"/>
                <w:sz w:val="20"/>
                <w:szCs w:val="20"/>
                <w:lang w:eastAsia="nl-NL"/>
              </w:rPr>
              <w:t>vankelijk verklaard.</w:t>
            </w:r>
          </w:p>
        </w:tc>
        <w:tc>
          <w:tcPr>
            <w:tcW w:w="544" w:type="pct"/>
            <w:shd w:val="clear" w:color="auto" w:fill="auto"/>
            <w:hideMark/>
          </w:tcPr>
          <w:p w14:paraId="0A941EA9" w14:textId="25CD3A2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Verzoeker heeft pas in hoger beroep gesteld dat verzoek Wob-verzoek is. Verzoeker heeft in verzoek uitdrukkelijk aan school verzocht de gevraagde informatie uitsluitend aan  ouders te verstrekken. Gelet hierop wordt herleid</w:t>
            </w:r>
            <w:r w:rsidR="00A12496">
              <w:rPr>
                <w:rFonts w:ascii="Times New Roman" w:eastAsia="Times New Roman" w:hAnsi="Times New Roman" w:cs="Times New Roman"/>
                <w:color w:val="000000"/>
                <w:sz w:val="20"/>
                <w:szCs w:val="20"/>
                <w:lang w:eastAsia="nl-NL"/>
              </w:rPr>
              <w:t>t dat met verzoek geen openbaar</w:t>
            </w:r>
            <w:r w:rsidRPr="0071184B">
              <w:rPr>
                <w:rFonts w:ascii="Times New Roman" w:eastAsia="Times New Roman" w:hAnsi="Times New Roman" w:cs="Times New Roman"/>
                <w:color w:val="000000"/>
                <w:sz w:val="20"/>
                <w:szCs w:val="20"/>
                <w:lang w:eastAsia="nl-NL"/>
              </w:rPr>
              <w:t xml:space="preserve">making voor een ieder is beoogd. </w:t>
            </w:r>
          </w:p>
        </w:tc>
        <w:tc>
          <w:tcPr>
            <w:tcW w:w="372" w:type="pct"/>
            <w:shd w:val="clear" w:color="auto" w:fill="auto"/>
            <w:hideMark/>
          </w:tcPr>
          <w:p w14:paraId="6F68E24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Bevestigt beslissing in beroep en verklaard hoger beroep ongegrond.</w:t>
            </w:r>
          </w:p>
        </w:tc>
      </w:tr>
      <w:tr w:rsidR="008C226D" w:rsidRPr="0071184B" w14:paraId="7B97FD1C" w14:textId="77777777" w:rsidTr="00F52CCB">
        <w:trPr>
          <w:trHeight w:val="3239"/>
        </w:trPr>
        <w:tc>
          <w:tcPr>
            <w:tcW w:w="365" w:type="pct"/>
            <w:shd w:val="clear" w:color="auto" w:fill="auto"/>
            <w:hideMark/>
          </w:tcPr>
          <w:p w14:paraId="77FB9DD6" w14:textId="77777777" w:rsidR="00B3536D" w:rsidRDefault="0088496B" w:rsidP="0088496B">
            <w:pPr>
              <w:spacing w:after="0" w:line="240" w:lineRule="auto"/>
              <w:rPr>
                <w:rFonts w:ascii="Times New Roman" w:eastAsia="Times New Roman" w:hAnsi="Times New Roman" w:cs="Times New Roman"/>
                <w:color w:val="000000"/>
                <w:sz w:val="20"/>
                <w:szCs w:val="20"/>
                <w:lang w:eastAsia="nl-NL"/>
              </w:rPr>
            </w:pPr>
            <w:r w:rsidRPr="00276D9F">
              <w:rPr>
                <w:rFonts w:ascii="Times New Roman" w:eastAsia="Times New Roman" w:hAnsi="Times New Roman" w:cs="Times New Roman"/>
                <w:b/>
                <w:color w:val="000000"/>
                <w:sz w:val="20"/>
                <w:szCs w:val="20"/>
                <w:lang w:eastAsia="nl-NL"/>
              </w:rPr>
              <w:lastRenderedPageBreak/>
              <w:t>9</w:t>
            </w:r>
            <w:r w:rsidR="00276D9F">
              <w:rPr>
                <w:rFonts w:ascii="Times New Roman" w:eastAsia="Times New Roman" w:hAnsi="Times New Roman" w:cs="Times New Roman"/>
                <w:b/>
                <w:color w:val="000000"/>
                <w:sz w:val="20"/>
                <w:szCs w:val="20"/>
                <w:lang w:eastAsia="nl-NL"/>
              </w:rPr>
              <w:t xml:space="preserve"> </w:t>
            </w:r>
            <w:r w:rsidR="00276D9F">
              <w:rPr>
                <w:rFonts w:ascii="Times New Roman" w:eastAsia="Times New Roman" w:hAnsi="Times New Roman" w:cs="Times New Roman"/>
                <w:color w:val="000000"/>
                <w:sz w:val="20"/>
                <w:szCs w:val="20"/>
                <w:lang w:eastAsia="nl-NL"/>
              </w:rPr>
              <w:t>ECLI:NL:RBAMS:</w:t>
            </w:r>
          </w:p>
          <w:p w14:paraId="1EAFD875" w14:textId="0AE31DB8" w:rsidR="0088496B" w:rsidRPr="00276D9F" w:rsidRDefault="00276D9F"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2014:7455</w:t>
            </w:r>
          </w:p>
        </w:tc>
        <w:tc>
          <w:tcPr>
            <w:tcW w:w="489" w:type="pct"/>
            <w:shd w:val="clear" w:color="auto" w:fill="auto"/>
            <w:hideMark/>
          </w:tcPr>
          <w:p w14:paraId="5B0FC73C" w14:textId="4527B0CC"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aantal documenten in  kader van het instellen van administratief beroep tegen de boete</w:t>
            </w:r>
            <w:r>
              <w:rPr>
                <w:rFonts w:ascii="Times New Roman" w:eastAsia="Times New Roman" w:hAnsi="Times New Roman" w:cs="Times New Roman"/>
                <w:color w:val="000000"/>
                <w:sz w:val="20"/>
                <w:szCs w:val="20"/>
                <w:lang w:eastAsia="nl-NL"/>
              </w:rPr>
              <w:t>-</w:t>
            </w:r>
            <w:r w:rsidR="008C226D">
              <w:rPr>
                <w:rFonts w:ascii="Times New Roman" w:eastAsia="Times New Roman" w:hAnsi="Times New Roman" w:cs="Times New Roman"/>
                <w:color w:val="000000"/>
                <w:sz w:val="20"/>
                <w:szCs w:val="20"/>
                <w:lang w:eastAsia="nl-NL"/>
              </w:rPr>
              <w:t xml:space="preserve">beschikking onder </w:t>
            </w:r>
            <w:r w:rsidRPr="0071184B">
              <w:rPr>
                <w:rFonts w:ascii="Times New Roman" w:eastAsia="Times New Roman" w:hAnsi="Times New Roman" w:cs="Times New Roman"/>
                <w:color w:val="000000"/>
                <w:sz w:val="20"/>
                <w:szCs w:val="20"/>
                <w:lang w:eastAsia="nl-NL"/>
              </w:rPr>
              <w:t>vermelding van Wob</w:t>
            </w:r>
          </w:p>
        </w:tc>
        <w:tc>
          <w:tcPr>
            <w:tcW w:w="440" w:type="pct"/>
            <w:shd w:val="clear" w:color="auto" w:fill="auto"/>
            <w:hideMark/>
          </w:tcPr>
          <w:p w14:paraId="075B349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De minister van Veiligheid en Justitie, centrale verwerking openbaar ministerie</w:t>
            </w:r>
          </w:p>
        </w:tc>
        <w:tc>
          <w:tcPr>
            <w:tcW w:w="454" w:type="pct"/>
            <w:shd w:val="clear" w:color="auto" w:fill="auto"/>
            <w:hideMark/>
          </w:tcPr>
          <w:p w14:paraId="50FE79D9" w14:textId="0FA51A0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orgaan heeft verzoek als Wob-verzoek aangemerkt en de gevraagde documenten gedeeltelijk verstrekt en voor gedeelte van verzoek die niet in bezit </w:t>
            </w:r>
            <w:r w:rsidR="008C226D">
              <w:rPr>
                <w:rFonts w:ascii="Times New Roman" w:eastAsia="Times New Roman" w:hAnsi="Times New Roman" w:cs="Times New Roman"/>
                <w:color w:val="000000"/>
                <w:sz w:val="20"/>
                <w:szCs w:val="20"/>
                <w:lang w:eastAsia="nl-NL"/>
              </w:rPr>
              <w:t xml:space="preserve">is </w:t>
            </w:r>
            <w:r w:rsidRPr="0071184B">
              <w:rPr>
                <w:rFonts w:ascii="Times New Roman" w:eastAsia="Times New Roman" w:hAnsi="Times New Roman" w:cs="Times New Roman"/>
                <w:color w:val="000000"/>
                <w:sz w:val="20"/>
                <w:szCs w:val="20"/>
                <w:lang w:eastAsia="nl-NL"/>
              </w:rPr>
              <w:t>van bestuurs</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orgaan</w:t>
            </w:r>
            <w:r w:rsidR="008C226D">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 xml:space="preserve"> is verzoek doorgezonden naar Politie Noord</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Holland. </w:t>
            </w:r>
          </w:p>
        </w:tc>
        <w:tc>
          <w:tcPr>
            <w:tcW w:w="422" w:type="pct"/>
            <w:shd w:val="clear" w:color="auto" w:fill="auto"/>
            <w:hideMark/>
          </w:tcPr>
          <w:p w14:paraId="4D955B9D" w14:textId="3191C20A"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Geen openbaar-making voor een ieder beoogd. Dit heeft rechter </w:t>
            </w:r>
            <w:r w:rsidR="00276D9F">
              <w:rPr>
                <w:rFonts w:ascii="Times New Roman" w:eastAsia="Times New Roman" w:hAnsi="Times New Roman" w:cs="Times New Roman"/>
                <w:color w:val="000000"/>
                <w:sz w:val="20"/>
                <w:szCs w:val="20"/>
                <w:lang w:eastAsia="nl-NL"/>
              </w:rPr>
              <w:t xml:space="preserve">ambtshalve </w:t>
            </w:r>
            <w:r w:rsidRPr="0071184B">
              <w:rPr>
                <w:rFonts w:ascii="Times New Roman" w:eastAsia="Times New Roman" w:hAnsi="Times New Roman" w:cs="Times New Roman"/>
                <w:color w:val="000000"/>
                <w:sz w:val="20"/>
                <w:szCs w:val="20"/>
                <w:lang w:eastAsia="nl-NL"/>
              </w:rPr>
              <w:t>in beroep besloten.</w:t>
            </w:r>
          </w:p>
        </w:tc>
        <w:tc>
          <w:tcPr>
            <w:tcW w:w="494" w:type="pct"/>
            <w:shd w:val="clear" w:color="auto" w:fill="auto"/>
            <w:hideMark/>
          </w:tcPr>
          <w:p w14:paraId="75E8717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7155135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67D37387"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B</w:t>
            </w:r>
            <w:r w:rsidRPr="0071184B">
              <w:rPr>
                <w:rFonts w:ascii="Times New Roman" w:eastAsia="Times New Roman" w:hAnsi="Times New Roman" w:cs="Times New Roman"/>
                <w:color w:val="000000"/>
                <w:sz w:val="20"/>
                <w:szCs w:val="20"/>
                <w:lang w:eastAsia="nl-NL"/>
              </w:rPr>
              <w:t xml:space="preserve">estuursorgaan </w:t>
            </w:r>
            <w:r>
              <w:rPr>
                <w:rFonts w:ascii="Times New Roman" w:eastAsia="Times New Roman" w:hAnsi="Times New Roman" w:cs="Times New Roman"/>
                <w:color w:val="000000"/>
                <w:sz w:val="20"/>
                <w:szCs w:val="20"/>
                <w:lang w:eastAsia="nl-NL"/>
              </w:rPr>
              <w:t xml:space="preserve">dient </w:t>
            </w:r>
            <w:r w:rsidRPr="0071184B">
              <w:rPr>
                <w:rFonts w:ascii="Times New Roman" w:eastAsia="Times New Roman" w:hAnsi="Times New Roman" w:cs="Times New Roman"/>
                <w:color w:val="000000"/>
                <w:sz w:val="20"/>
                <w:szCs w:val="20"/>
                <w:lang w:eastAsia="nl-NL"/>
              </w:rPr>
              <w:t>zelfstandig te beoordelen of verzoek ondanks vermelding van de Wob als Wob-verzoek dient worden aangemerkt.</w:t>
            </w:r>
          </w:p>
          <w:p w14:paraId="3603DF2E"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4D95B91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 xml:space="preserve">Gelet op feit dat </w:t>
            </w:r>
            <w:r w:rsidRPr="0071184B">
              <w:rPr>
                <w:rFonts w:ascii="Times New Roman" w:eastAsia="Times New Roman" w:hAnsi="Times New Roman" w:cs="Times New Roman"/>
                <w:color w:val="000000"/>
                <w:sz w:val="20"/>
                <w:szCs w:val="20"/>
                <w:lang w:eastAsia="nl-NL"/>
              </w:rPr>
              <w:t xml:space="preserve"> in verzoek </w:t>
            </w:r>
            <w:r>
              <w:rPr>
                <w:rFonts w:ascii="Times New Roman" w:eastAsia="Times New Roman" w:hAnsi="Times New Roman" w:cs="Times New Roman"/>
                <w:color w:val="000000"/>
                <w:sz w:val="20"/>
                <w:szCs w:val="20"/>
                <w:lang w:eastAsia="nl-NL"/>
              </w:rPr>
              <w:t xml:space="preserve">is </w:t>
            </w:r>
            <w:r w:rsidRPr="0071184B">
              <w:rPr>
                <w:rFonts w:ascii="Times New Roman" w:eastAsia="Times New Roman" w:hAnsi="Times New Roman" w:cs="Times New Roman"/>
                <w:color w:val="000000"/>
                <w:sz w:val="20"/>
                <w:szCs w:val="20"/>
                <w:lang w:eastAsia="nl-NL"/>
              </w:rPr>
              <w:t>aangegeven dat informatie nodig is om administratief beroep te kunnen on</w:t>
            </w:r>
            <w:r>
              <w:rPr>
                <w:rFonts w:ascii="Times New Roman" w:eastAsia="Times New Roman" w:hAnsi="Times New Roman" w:cs="Times New Roman"/>
                <w:color w:val="000000"/>
                <w:sz w:val="20"/>
                <w:szCs w:val="20"/>
                <w:lang w:eastAsia="nl-NL"/>
              </w:rPr>
              <w:t xml:space="preserve">derbouwen, </w:t>
            </w:r>
            <w:r w:rsidRPr="0071184B">
              <w:rPr>
                <w:rFonts w:ascii="Times New Roman" w:eastAsia="Times New Roman" w:hAnsi="Times New Roman" w:cs="Times New Roman"/>
                <w:color w:val="000000"/>
                <w:sz w:val="20"/>
                <w:szCs w:val="20"/>
                <w:lang w:eastAsia="nl-NL"/>
              </w:rPr>
              <w:t>is verzoek gedaan in kader van administratief beroep en niet op grond van Wob.</w:t>
            </w:r>
            <w:r>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Dat verzoeker in verzoek aangeeft documenten zoveel mogelijk digitaal te willen ontvangen doet daar niets aan af.</w:t>
            </w:r>
          </w:p>
        </w:tc>
        <w:tc>
          <w:tcPr>
            <w:tcW w:w="464" w:type="pct"/>
            <w:shd w:val="clear" w:color="auto" w:fill="auto"/>
            <w:hideMark/>
          </w:tcPr>
          <w:p w14:paraId="03EA3E8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is gegrond omdat bestuursorgaan bezwaar niet</w:t>
            </w:r>
            <w:r>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had moeten verklaren. Bestreden besluit is vernietigd en beslissing rechtbank treedt in plaatst van vernietigde besluit.</w:t>
            </w:r>
          </w:p>
        </w:tc>
        <w:tc>
          <w:tcPr>
            <w:tcW w:w="544" w:type="pct"/>
            <w:shd w:val="clear" w:color="auto" w:fill="auto"/>
            <w:hideMark/>
          </w:tcPr>
          <w:p w14:paraId="4C6CDFE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72" w:type="pct"/>
            <w:shd w:val="clear" w:color="auto" w:fill="auto"/>
            <w:hideMark/>
          </w:tcPr>
          <w:p w14:paraId="07D7C47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r>
      <w:tr w:rsidR="008C226D" w:rsidRPr="0071184B" w14:paraId="299B276A" w14:textId="77777777" w:rsidTr="00F52CCB">
        <w:trPr>
          <w:trHeight w:val="3810"/>
        </w:trPr>
        <w:tc>
          <w:tcPr>
            <w:tcW w:w="365" w:type="pct"/>
            <w:shd w:val="clear" w:color="auto" w:fill="auto"/>
            <w:hideMark/>
          </w:tcPr>
          <w:p w14:paraId="10D6281D" w14:textId="36442223" w:rsidR="0088496B" w:rsidRPr="008C226D" w:rsidRDefault="0088496B" w:rsidP="0088496B">
            <w:pPr>
              <w:spacing w:after="0" w:line="240" w:lineRule="auto"/>
              <w:rPr>
                <w:rFonts w:ascii="Times New Roman" w:eastAsia="Times New Roman" w:hAnsi="Times New Roman" w:cs="Times New Roman"/>
                <w:color w:val="000000"/>
                <w:sz w:val="20"/>
                <w:szCs w:val="20"/>
                <w:lang w:eastAsia="nl-NL"/>
              </w:rPr>
            </w:pPr>
            <w:r w:rsidRPr="008C226D">
              <w:rPr>
                <w:rFonts w:ascii="Times New Roman" w:eastAsia="Times New Roman" w:hAnsi="Times New Roman" w:cs="Times New Roman"/>
                <w:b/>
                <w:color w:val="000000"/>
                <w:lang w:eastAsia="nl-NL"/>
              </w:rPr>
              <w:lastRenderedPageBreak/>
              <w:t>10</w:t>
            </w:r>
            <w:r w:rsidR="008C226D">
              <w:rPr>
                <w:rFonts w:ascii="Times New Roman" w:eastAsia="Times New Roman" w:hAnsi="Times New Roman" w:cs="Times New Roman"/>
                <w:b/>
                <w:color w:val="000000"/>
                <w:lang w:eastAsia="nl-NL"/>
              </w:rPr>
              <w:t xml:space="preserve"> </w:t>
            </w:r>
            <w:r w:rsidR="008C226D">
              <w:rPr>
                <w:rFonts w:ascii="Times New Roman" w:eastAsia="Times New Roman" w:hAnsi="Times New Roman" w:cs="Times New Roman"/>
                <w:color w:val="000000"/>
                <w:sz w:val="20"/>
                <w:szCs w:val="20"/>
                <w:lang w:eastAsia="nl-NL"/>
              </w:rPr>
              <w:t>ECLI:NL:RVS:2014:2222</w:t>
            </w:r>
          </w:p>
        </w:tc>
        <w:tc>
          <w:tcPr>
            <w:tcW w:w="489" w:type="pct"/>
            <w:shd w:val="clear" w:color="auto" w:fill="auto"/>
            <w:hideMark/>
          </w:tcPr>
          <w:p w14:paraId="02CDADA4" w14:textId="02C30BB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Verzoek informatie</w:t>
            </w:r>
            <w:r w:rsidR="008C226D">
              <w:rPr>
                <w:rFonts w:ascii="Times New Roman" w:eastAsia="Times New Roman" w:hAnsi="Times New Roman" w:cs="Times New Roman"/>
                <w:color w:val="000000"/>
                <w:sz w:val="20"/>
                <w:szCs w:val="20"/>
                <w:lang w:eastAsia="nl-NL"/>
              </w:rPr>
              <w:t xml:space="preserve"> documenten over verkeers-</w:t>
            </w:r>
            <w:r w:rsidRPr="0071184B">
              <w:rPr>
                <w:rFonts w:ascii="Times New Roman" w:eastAsia="Times New Roman" w:hAnsi="Times New Roman" w:cs="Times New Roman"/>
                <w:color w:val="000000"/>
                <w:sz w:val="20"/>
                <w:szCs w:val="20"/>
                <w:lang w:eastAsia="nl-NL"/>
              </w:rPr>
              <w:t>overtreding die bij bestuursorgaan berust of zou moeten berusten aan verzoeker te verstrekken en openbaar te maken zonder vermelding van Wob</w:t>
            </w:r>
          </w:p>
        </w:tc>
        <w:tc>
          <w:tcPr>
            <w:tcW w:w="440" w:type="pct"/>
            <w:shd w:val="clear" w:color="auto" w:fill="auto"/>
            <w:hideMark/>
          </w:tcPr>
          <w:p w14:paraId="278B1C8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Minister van Veiligheid en Justitie</w:t>
            </w:r>
          </w:p>
        </w:tc>
        <w:tc>
          <w:tcPr>
            <w:tcW w:w="454" w:type="pct"/>
            <w:shd w:val="clear" w:color="auto" w:fill="auto"/>
            <w:hideMark/>
          </w:tcPr>
          <w:p w14:paraId="1ED270D7" w14:textId="7B1AF359"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w:t>
            </w:r>
            <w:r w:rsidR="008C226D">
              <w:rPr>
                <w:rFonts w:ascii="Times New Roman" w:eastAsia="Times New Roman" w:hAnsi="Times New Roman" w:cs="Times New Roman"/>
                <w:color w:val="000000"/>
                <w:sz w:val="20"/>
                <w:szCs w:val="20"/>
                <w:lang w:eastAsia="nl-NL"/>
              </w:rPr>
              <w:t xml:space="preserve">urs-orgaan heeft gedeelte van de </w:t>
            </w:r>
            <w:r w:rsidRPr="0071184B">
              <w:rPr>
                <w:rFonts w:ascii="Times New Roman" w:eastAsia="Times New Roman" w:hAnsi="Times New Roman" w:cs="Times New Roman"/>
                <w:color w:val="000000"/>
                <w:sz w:val="20"/>
                <w:szCs w:val="20"/>
                <w:lang w:eastAsia="nl-NL"/>
              </w:rPr>
              <w:t>documenten verstrekt en aan verzoeker meegedeeld dat verzoek is doorgezonden voor zover deze niet in bezit van bestuurs</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orgaan zijn.</w:t>
            </w:r>
          </w:p>
        </w:tc>
        <w:tc>
          <w:tcPr>
            <w:tcW w:w="422" w:type="pct"/>
            <w:shd w:val="clear" w:color="auto" w:fill="auto"/>
            <w:hideMark/>
          </w:tcPr>
          <w:p w14:paraId="0A3FB403" w14:textId="53F6A16E"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making voor een ieder beoogd. Dit is door Raad van State besloten.</w:t>
            </w:r>
          </w:p>
        </w:tc>
        <w:tc>
          <w:tcPr>
            <w:tcW w:w="494" w:type="pct"/>
            <w:shd w:val="clear" w:color="auto" w:fill="auto"/>
            <w:hideMark/>
          </w:tcPr>
          <w:p w14:paraId="48E98AA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42788E3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25F4CF9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kan niet volstaan met doorzenden van verzoeken want op bestuursorgaan rust een vergaarplicht. Rechter volgt bestuursorgaan niet in standpunt om geen andere documenten te hoeven beschikken dan het zaaksoverzicht</w:t>
            </w:r>
          </w:p>
        </w:tc>
        <w:tc>
          <w:tcPr>
            <w:tcW w:w="464" w:type="pct"/>
            <w:shd w:val="clear" w:color="auto" w:fill="auto"/>
            <w:hideMark/>
          </w:tcPr>
          <w:p w14:paraId="3BCD88A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verzoeker gegrond verklaard en bestuursorgaan opgedragen nieuw besluit te nemen</w:t>
            </w:r>
          </w:p>
        </w:tc>
        <w:tc>
          <w:tcPr>
            <w:tcW w:w="544" w:type="pct"/>
            <w:shd w:val="clear" w:color="auto" w:fill="auto"/>
            <w:hideMark/>
          </w:tcPr>
          <w:p w14:paraId="053C7D26" w14:textId="77777777" w:rsidR="0089731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bevat als onderwerp “ beroep tegen beschikking” In verzoek wordt verzocht om documenten over verkeersovertreding openbaar te maken, maar Wob wordt niet genoemd. Verzoek moet geheeld worden gezien in kader van </w:t>
            </w:r>
          </w:p>
          <w:p w14:paraId="44DF727E" w14:textId="03F00400" w:rsidR="0089731B" w:rsidRDefault="0089731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w:t>
            </w:r>
            <w:r w:rsidR="0088496B" w:rsidRPr="0071184B">
              <w:rPr>
                <w:rFonts w:ascii="Times New Roman" w:eastAsia="Times New Roman" w:hAnsi="Times New Roman" w:cs="Times New Roman"/>
                <w:color w:val="000000"/>
                <w:sz w:val="20"/>
                <w:szCs w:val="20"/>
                <w:lang w:eastAsia="nl-NL"/>
              </w:rPr>
              <w:t>eroeps</w:t>
            </w:r>
          </w:p>
          <w:p w14:paraId="56FF9D72" w14:textId="29D63244"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procedure tegen boet</w:t>
            </w:r>
            <w:r w:rsidR="0089731B">
              <w:rPr>
                <w:rFonts w:ascii="Times New Roman" w:eastAsia="Times New Roman" w:hAnsi="Times New Roman" w:cs="Times New Roman"/>
                <w:color w:val="000000"/>
                <w:sz w:val="20"/>
                <w:szCs w:val="20"/>
                <w:lang w:eastAsia="nl-NL"/>
              </w:rPr>
              <w:t>e</w:t>
            </w:r>
            <w:r w:rsidRPr="0071184B">
              <w:rPr>
                <w:rFonts w:ascii="Times New Roman" w:eastAsia="Times New Roman" w:hAnsi="Times New Roman" w:cs="Times New Roman"/>
                <w:color w:val="000000"/>
                <w:sz w:val="20"/>
                <w:szCs w:val="20"/>
                <w:lang w:eastAsia="nl-NL"/>
              </w:rPr>
              <w:t>beschikking</w:t>
            </w:r>
          </w:p>
          <w:p w14:paraId="2747FC27"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0FA1209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Of de gevraagde informatie feitelijke deel uitmaakt van boetedossier is daarbij niet bepalend. </w:t>
            </w:r>
          </w:p>
        </w:tc>
        <w:tc>
          <w:tcPr>
            <w:tcW w:w="372" w:type="pct"/>
            <w:shd w:val="clear" w:color="auto" w:fill="auto"/>
            <w:hideMark/>
          </w:tcPr>
          <w:p w14:paraId="336AF739" w14:textId="2FB09DE0"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gegrond en bezwaar is alsnog niet</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w:t>
            </w:r>
            <w:r w:rsidR="008C226D">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vankelijk verklaard</w:t>
            </w:r>
          </w:p>
        </w:tc>
      </w:tr>
      <w:tr w:rsidR="008C226D" w:rsidRPr="0071184B" w14:paraId="34C764DB" w14:textId="77777777" w:rsidTr="00F52CCB">
        <w:trPr>
          <w:trHeight w:val="3810"/>
        </w:trPr>
        <w:tc>
          <w:tcPr>
            <w:tcW w:w="365" w:type="pct"/>
            <w:hideMark/>
          </w:tcPr>
          <w:p w14:paraId="4043E1F4" w14:textId="1F76EE02" w:rsidR="0088496B" w:rsidRPr="008C226D" w:rsidRDefault="0088496B" w:rsidP="0088496B">
            <w:pPr>
              <w:spacing w:after="0" w:line="240" w:lineRule="auto"/>
              <w:rPr>
                <w:rFonts w:ascii="Times New Roman" w:eastAsia="Times New Roman" w:hAnsi="Times New Roman" w:cs="Times New Roman"/>
                <w:color w:val="000000"/>
                <w:sz w:val="20"/>
                <w:szCs w:val="20"/>
                <w:lang w:eastAsia="nl-NL"/>
              </w:rPr>
            </w:pPr>
            <w:r w:rsidRPr="008C226D">
              <w:rPr>
                <w:rFonts w:ascii="Times New Roman" w:eastAsia="Times New Roman" w:hAnsi="Times New Roman" w:cs="Times New Roman"/>
                <w:b/>
                <w:color w:val="000000"/>
                <w:lang w:eastAsia="nl-NL"/>
              </w:rPr>
              <w:lastRenderedPageBreak/>
              <w:t>11</w:t>
            </w:r>
            <w:r w:rsidR="008C226D">
              <w:rPr>
                <w:rFonts w:ascii="Times New Roman" w:eastAsia="Times New Roman" w:hAnsi="Times New Roman" w:cs="Times New Roman"/>
                <w:b/>
                <w:color w:val="000000"/>
                <w:sz w:val="20"/>
                <w:szCs w:val="20"/>
                <w:lang w:eastAsia="nl-NL"/>
              </w:rPr>
              <w:t xml:space="preserve"> </w:t>
            </w:r>
            <w:r w:rsidR="008C226D">
              <w:rPr>
                <w:rFonts w:ascii="Times New Roman" w:eastAsia="Times New Roman" w:hAnsi="Times New Roman" w:cs="Times New Roman"/>
                <w:color w:val="000000"/>
                <w:sz w:val="20"/>
                <w:szCs w:val="20"/>
                <w:lang w:eastAsia="nl-NL"/>
              </w:rPr>
              <w:t>ECLI:NL:RVS:2017:660</w:t>
            </w:r>
          </w:p>
        </w:tc>
        <w:tc>
          <w:tcPr>
            <w:tcW w:w="489" w:type="pct"/>
            <w:hideMark/>
          </w:tcPr>
          <w:p w14:paraId="07401C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Brief met verzoek naar bewijsstuk naar aanleiding eerder gevoerde telefoongesprek en aantal vragen gericht aan bestuursorgaan zonder vermelding Wob</w:t>
            </w:r>
          </w:p>
        </w:tc>
        <w:tc>
          <w:tcPr>
            <w:tcW w:w="440" w:type="pct"/>
            <w:hideMark/>
          </w:tcPr>
          <w:p w14:paraId="418B1EA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College van B&amp;W van Stede Broec</w:t>
            </w:r>
          </w:p>
        </w:tc>
        <w:tc>
          <w:tcPr>
            <w:tcW w:w="454" w:type="pct"/>
            <w:hideMark/>
          </w:tcPr>
          <w:p w14:paraId="1122B9B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Bestuursorgaan heeft vragen per brief beantwoord en meegedeeld dat zijn verzoeken geen Wob-verzoeken zijn zodat ook geen dwangsom is verbeurd.</w:t>
            </w:r>
          </w:p>
        </w:tc>
        <w:tc>
          <w:tcPr>
            <w:tcW w:w="422" w:type="pct"/>
            <w:hideMark/>
          </w:tcPr>
          <w:p w14:paraId="7C3C6AC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hideMark/>
          </w:tcPr>
          <w:p w14:paraId="34D9AD2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hideMark/>
          </w:tcPr>
          <w:p w14:paraId="1DD3E4D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hideMark/>
          </w:tcPr>
          <w:p w14:paraId="64FDFC3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Het niet doorgeven van informatie aan politie is geen besluit in de zin van artikel 1:3 Awb. Het niet doorgeven van informatie aan politie door bestuursorgaan is een  weigering tot feitelijk handelen en geen besluit. Brief verzoeker kan niet aangemerkt worden als Wob-verzoek</w:t>
            </w:r>
          </w:p>
        </w:tc>
        <w:tc>
          <w:tcPr>
            <w:tcW w:w="464" w:type="pct"/>
            <w:hideMark/>
          </w:tcPr>
          <w:p w14:paraId="7EC2B9F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Rechtbank verklaart zich onbevoegd omdat geen sprake is van besluit in de zin van artikel 1:3 Awb</w:t>
            </w:r>
          </w:p>
        </w:tc>
        <w:tc>
          <w:tcPr>
            <w:tcW w:w="544" w:type="pct"/>
            <w:shd w:val="clear" w:color="auto" w:fill="auto"/>
            <w:hideMark/>
          </w:tcPr>
          <w:p w14:paraId="0F64A0E8" w14:textId="77777777" w:rsidR="0088496B" w:rsidRDefault="0088496B" w:rsidP="0088496B">
            <w:pPr>
              <w:rPr>
                <w:rFonts w:ascii="Times New Roman" w:hAnsi="Times New Roman" w:cs="Times New Roman"/>
                <w:sz w:val="20"/>
                <w:szCs w:val="20"/>
              </w:rPr>
            </w:pPr>
            <w:r>
              <w:rPr>
                <w:rFonts w:ascii="Times New Roman" w:hAnsi="Times New Roman" w:cs="Times New Roman"/>
                <w:sz w:val="20"/>
                <w:szCs w:val="20"/>
              </w:rPr>
              <w:t xml:space="preserve">Gelet op omschrijving van vragen en omstandigheid dat vragen zijn gesteld met oog op andere procedures is het verzoek geen Wob-verzoek en evenmin een aanvraag in de zin van artikel 1:3 lid 3 Awb. </w:t>
            </w:r>
          </w:p>
          <w:p w14:paraId="227DA0E6" w14:textId="77777777" w:rsidR="0088496B" w:rsidRPr="00415F20" w:rsidRDefault="0088496B" w:rsidP="0088496B">
            <w:pPr>
              <w:rPr>
                <w:rFonts w:ascii="Times New Roman" w:hAnsi="Times New Roman" w:cs="Times New Roman"/>
                <w:sz w:val="20"/>
                <w:szCs w:val="20"/>
              </w:rPr>
            </w:pPr>
            <w:r>
              <w:rPr>
                <w:rFonts w:ascii="Times New Roman" w:hAnsi="Times New Roman" w:cs="Times New Roman"/>
                <w:sz w:val="20"/>
                <w:szCs w:val="20"/>
              </w:rPr>
              <w:t>Reactie van bestuursorgaan is daarom ook geen besluit in de zin van artikel 1:3 lid 1 Awb. Het feit dat verzoeker later inbrief stelt dat op grond van Wob dwangsom is verbeurd maakt dit niet anders.</w:t>
            </w:r>
          </w:p>
        </w:tc>
        <w:tc>
          <w:tcPr>
            <w:tcW w:w="372" w:type="pct"/>
            <w:hideMark/>
          </w:tcPr>
          <w:p w14:paraId="48926F5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68B21AF9" w14:textId="77777777" w:rsidTr="00F52CCB">
        <w:trPr>
          <w:trHeight w:val="4057"/>
        </w:trPr>
        <w:tc>
          <w:tcPr>
            <w:tcW w:w="365" w:type="pct"/>
            <w:shd w:val="clear" w:color="auto" w:fill="auto"/>
            <w:hideMark/>
          </w:tcPr>
          <w:p w14:paraId="6074FB20" w14:textId="2D9BAB21" w:rsidR="0088496B" w:rsidRPr="008C226D" w:rsidRDefault="0088496B" w:rsidP="0088496B">
            <w:pPr>
              <w:spacing w:after="0" w:line="240" w:lineRule="auto"/>
              <w:rPr>
                <w:rFonts w:ascii="Times New Roman" w:eastAsia="Times New Roman" w:hAnsi="Times New Roman" w:cs="Times New Roman"/>
                <w:color w:val="000000"/>
                <w:lang w:eastAsia="nl-NL"/>
              </w:rPr>
            </w:pPr>
            <w:r w:rsidRPr="008C226D">
              <w:rPr>
                <w:rFonts w:ascii="Times New Roman" w:eastAsia="Times New Roman" w:hAnsi="Times New Roman" w:cs="Times New Roman"/>
                <w:b/>
                <w:color w:val="000000"/>
                <w:lang w:eastAsia="nl-NL"/>
              </w:rPr>
              <w:lastRenderedPageBreak/>
              <w:t>12</w:t>
            </w:r>
            <w:r w:rsidR="008C226D">
              <w:rPr>
                <w:rFonts w:ascii="Times New Roman" w:eastAsia="Times New Roman" w:hAnsi="Times New Roman" w:cs="Times New Roman"/>
                <w:b/>
                <w:color w:val="000000"/>
                <w:lang w:eastAsia="nl-NL"/>
              </w:rPr>
              <w:t xml:space="preserve"> </w:t>
            </w:r>
            <w:r w:rsidR="008C226D" w:rsidRPr="008C226D">
              <w:rPr>
                <w:rFonts w:ascii="Times New Roman" w:eastAsia="Times New Roman" w:hAnsi="Times New Roman" w:cs="Times New Roman"/>
                <w:color w:val="000000"/>
                <w:sz w:val="20"/>
                <w:szCs w:val="20"/>
                <w:lang w:eastAsia="nl-NL"/>
              </w:rPr>
              <w:t>ECLI:NL:RVS:2013:2857</w:t>
            </w:r>
          </w:p>
        </w:tc>
        <w:tc>
          <w:tcPr>
            <w:tcW w:w="489" w:type="pct"/>
            <w:shd w:val="clear" w:color="auto" w:fill="auto"/>
            <w:hideMark/>
          </w:tcPr>
          <w:p w14:paraId="02D2E51A" w14:textId="711BF70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Verzoeker heeft onder verwijzing naar Wob aan  bestuursorgaan per e-mail vier vragen gesteld met betrekking tot door bestuursorgaan aangebrachte bep</w:t>
            </w:r>
            <w:r w:rsidR="008C226D">
              <w:rPr>
                <w:rFonts w:ascii="Times New Roman" w:eastAsia="Times New Roman" w:hAnsi="Times New Roman" w:cs="Times New Roman"/>
                <w:color w:val="000000"/>
                <w:sz w:val="20"/>
                <w:szCs w:val="20"/>
                <w:lang w:eastAsia="nl-NL"/>
              </w:rPr>
              <w:t xml:space="preserve">lanting aan buitenzijde van </w:t>
            </w:r>
            <w:r w:rsidRPr="0071184B">
              <w:rPr>
                <w:rFonts w:ascii="Times New Roman" w:eastAsia="Times New Roman" w:hAnsi="Times New Roman" w:cs="Times New Roman"/>
                <w:color w:val="000000"/>
                <w:sz w:val="20"/>
                <w:szCs w:val="20"/>
                <w:lang w:eastAsia="nl-NL"/>
              </w:rPr>
              <w:t>Goffertstadion.</w:t>
            </w:r>
          </w:p>
        </w:tc>
        <w:tc>
          <w:tcPr>
            <w:tcW w:w="440" w:type="pct"/>
            <w:shd w:val="clear" w:color="auto" w:fill="auto"/>
            <w:hideMark/>
          </w:tcPr>
          <w:p w14:paraId="6FABCE3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burgemeester en wethouders van Nijmegen</w:t>
            </w:r>
          </w:p>
        </w:tc>
        <w:tc>
          <w:tcPr>
            <w:tcW w:w="454" w:type="pct"/>
            <w:shd w:val="clear" w:color="auto" w:fill="auto"/>
            <w:hideMark/>
          </w:tcPr>
          <w:p w14:paraId="2D120D0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aantal vragen beantwoord en bezwaar van verzoeker tegen dit besluit niet ontvankelijk verklaard</w:t>
            </w:r>
          </w:p>
        </w:tc>
        <w:tc>
          <w:tcPr>
            <w:tcW w:w="422" w:type="pct"/>
            <w:shd w:val="clear" w:color="auto" w:fill="auto"/>
            <w:hideMark/>
          </w:tcPr>
          <w:p w14:paraId="288AFDF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773CE110" w14:textId="5F650118"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bevat ge</w:t>
            </w:r>
            <w:r w:rsidR="008C226D">
              <w:rPr>
                <w:rFonts w:ascii="Times New Roman" w:eastAsia="Times New Roman" w:hAnsi="Times New Roman" w:cs="Times New Roman"/>
                <w:color w:val="000000"/>
                <w:sz w:val="20"/>
                <w:szCs w:val="20"/>
                <w:lang w:eastAsia="nl-NL"/>
              </w:rPr>
              <w:t>en bestuurlijke aan</w:t>
            </w:r>
            <w:r>
              <w:rPr>
                <w:rFonts w:ascii="Times New Roman" w:eastAsia="Times New Roman" w:hAnsi="Times New Roman" w:cs="Times New Roman"/>
                <w:color w:val="000000"/>
                <w:sz w:val="20"/>
                <w:szCs w:val="20"/>
                <w:lang w:eastAsia="nl-NL"/>
              </w:rPr>
              <w:t>gelegenheid</w:t>
            </w:r>
          </w:p>
        </w:tc>
        <w:tc>
          <w:tcPr>
            <w:tcW w:w="392" w:type="pct"/>
            <w:shd w:val="clear" w:color="auto" w:fill="auto"/>
            <w:hideMark/>
          </w:tcPr>
          <w:p w14:paraId="75930CD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2560487B" w14:textId="40E7DF5E"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is ondanks verwijzing naar de Wob geen Wob-verzoek omdat </w:t>
            </w:r>
            <w:r w:rsidR="008C226D">
              <w:rPr>
                <w:rFonts w:ascii="Times New Roman" w:eastAsia="Times New Roman" w:hAnsi="Times New Roman" w:cs="Times New Roman"/>
                <w:color w:val="000000"/>
                <w:sz w:val="20"/>
                <w:szCs w:val="20"/>
                <w:lang w:eastAsia="nl-NL"/>
              </w:rPr>
              <w:t xml:space="preserve">in </w:t>
            </w:r>
            <w:r w:rsidRPr="0071184B">
              <w:rPr>
                <w:rFonts w:ascii="Times New Roman" w:eastAsia="Times New Roman" w:hAnsi="Times New Roman" w:cs="Times New Roman"/>
                <w:color w:val="000000"/>
                <w:sz w:val="20"/>
                <w:szCs w:val="20"/>
                <w:lang w:eastAsia="nl-NL"/>
              </w:rPr>
              <w:t xml:space="preserve">verzoek geen bestuurlijke aangelegenheid of daarop betrekking hebbend document is vermeld. </w:t>
            </w:r>
          </w:p>
        </w:tc>
        <w:tc>
          <w:tcPr>
            <w:tcW w:w="464" w:type="pct"/>
            <w:shd w:val="clear" w:color="auto" w:fill="auto"/>
            <w:hideMark/>
          </w:tcPr>
          <w:p w14:paraId="79C96F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is ongegrond</w:t>
            </w:r>
          </w:p>
        </w:tc>
        <w:tc>
          <w:tcPr>
            <w:tcW w:w="544" w:type="pct"/>
            <w:shd w:val="clear" w:color="auto" w:fill="auto"/>
            <w:hideMark/>
          </w:tcPr>
          <w:p w14:paraId="3FC0986C" w14:textId="59C18EC1"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Rechtbank heeft terecht overwogen dat verzoeker vier informatieve vragen heeft gesteld en daarin niet verzocht om </w:t>
            </w:r>
            <w:r w:rsidR="008C226D">
              <w:rPr>
                <w:rFonts w:ascii="Times New Roman" w:eastAsia="Times New Roman" w:hAnsi="Times New Roman" w:cs="Times New Roman"/>
                <w:color w:val="000000"/>
                <w:sz w:val="20"/>
                <w:szCs w:val="20"/>
                <w:lang w:eastAsia="nl-NL"/>
              </w:rPr>
              <w:t xml:space="preserve">bestuurlijke </w:t>
            </w:r>
            <w:r w:rsidR="004F5220">
              <w:rPr>
                <w:rFonts w:ascii="Times New Roman" w:eastAsia="Times New Roman" w:hAnsi="Times New Roman" w:cs="Times New Roman"/>
                <w:color w:val="000000"/>
                <w:sz w:val="20"/>
                <w:szCs w:val="20"/>
                <w:lang w:eastAsia="nl-NL"/>
              </w:rPr>
              <w:t xml:space="preserve">aangelegenheid of </w:t>
            </w:r>
            <w:r w:rsidR="008C226D">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documenten. Verzoek is geen Wob-verzoek zodat reactie bestuursorgaan geen besluit is in de zin van artikel 1:3 lid 1 Awb.</w:t>
            </w:r>
          </w:p>
        </w:tc>
        <w:tc>
          <w:tcPr>
            <w:tcW w:w="372" w:type="pct"/>
            <w:shd w:val="clear" w:color="auto" w:fill="auto"/>
            <w:hideMark/>
          </w:tcPr>
          <w:p w14:paraId="5AA435D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Beslissing rechtbank is bevestigd. Hoger beroep is gegrond verklaard.</w:t>
            </w:r>
          </w:p>
        </w:tc>
      </w:tr>
      <w:tr w:rsidR="008C226D" w:rsidRPr="0071184B" w14:paraId="2CA71A0D" w14:textId="77777777" w:rsidTr="00F52CCB">
        <w:trPr>
          <w:trHeight w:val="8536"/>
        </w:trPr>
        <w:tc>
          <w:tcPr>
            <w:tcW w:w="365" w:type="pct"/>
            <w:hideMark/>
          </w:tcPr>
          <w:p w14:paraId="13C1A032" w14:textId="226ADC16" w:rsidR="0088496B" w:rsidRPr="004F5220" w:rsidRDefault="0088496B" w:rsidP="0088496B">
            <w:pPr>
              <w:spacing w:after="0" w:line="240" w:lineRule="auto"/>
              <w:rPr>
                <w:rFonts w:ascii="Times New Roman" w:eastAsia="Times New Roman" w:hAnsi="Times New Roman" w:cs="Times New Roman"/>
                <w:color w:val="000000"/>
                <w:sz w:val="20"/>
                <w:szCs w:val="20"/>
                <w:lang w:eastAsia="nl-NL"/>
              </w:rPr>
            </w:pPr>
            <w:r w:rsidRPr="004F5220">
              <w:rPr>
                <w:rFonts w:ascii="Times New Roman" w:eastAsia="Times New Roman" w:hAnsi="Times New Roman" w:cs="Times New Roman"/>
                <w:b/>
                <w:color w:val="000000"/>
                <w:lang w:eastAsia="nl-NL"/>
              </w:rPr>
              <w:lastRenderedPageBreak/>
              <w:t>13</w:t>
            </w:r>
            <w:r w:rsidR="004F5220">
              <w:rPr>
                <w:rFonts w:ascii="Times New Roman" w:eastAsia="Times New Roman" w:hAnsi="Times New Roman" w:cs="Times New Roman"/>
                <w:color w:val="000000"/>
                <w:lang w:eastAsia="nl-NL"/>
              </w:rPr>
              <w:t xml:space="preserve"> </w:t>
            </w:r>
            <w:r w:rsidR="004F5220">
              <w:rPr>
                <w:rFonts w:ascii="Times New Roman" w:eastAsia="Times New Roman" w:hAnsi="Times New Roman" w:cs="Times New Roman"/>
                <w:color w:val="000000"/>
                <w:sz w:val="20"/>
                <w:szCs w:val="20"/>
                <w:lang w:eastAsia="nl-NL"/>
              </w:rPr>
              <w:t>ECLI:NL:RVS:2017:58</w:t>
            </w:r>
          </w:p>
        </w:tc>
        <w:tc>
          <w:tcPr>
            <w:tcW w:w="489" w:type="pct"/>
            <w:hideMark/>
          </w:tcPr>
          <w:p w14:paraId="062B5A8F" w14:textId="4EE445F2"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Verzoek tot alle</w:t>
            </w:r>
            <w:r w:rsidR="00A12496">
              <w:rPr>
                <w:rFonts w:ascii="Times New Roman" w:hAnsi="Times New Roman" w:cs="Times New Roman"/>
                <w:sz w:val="20"/>
                <w:szCs w:val="20"/>
              </w:rPr>
              <w:t xml:space="preserve"> corres</w:t>
            </w:r>
            <w:r w:rsidR="004F5220">
              <w:rPr>
                <w:rFonts w:ascii="Times New Roman" w:hAnsi="Times New Roman" w:cs="Times New Roman"/>
                <w:sz w:val="20"/>
                <w:szCs w:val="20"/>
              </w:rPr>
              <w:t>-</w:t>
            </w:r>
            <w:r>
              <w:rPr>
                <w:rFonts w:ascii="Times New Roman" w:hAnsi="Times New Roman" w:cs="Times New Roman"/>
                <w:sz w:val="20"/>
                <w:szCs w:val="20"/>
              </w:rPr>
              <w:t>pondentie die intern in organisatie alsmede tussen bestuursorgaan en derden hebben plaatsgevonden  na het ingediende Wob-verzoek van 12 april 2013 onder vermelding van Wob. Het verzoek had betrekking tot informatie over wachtgeld uitkeringen van oud bestuurders</w:t>
            </w:r>
          </w:p>
        </w:tc>
        <w:tc>
          <w:tcPr>
            <w:tcW w:w="440" w:type="pct"/>
            <w:hideMark/>
          </w:tcPr>
          <w:p w14:paraId="483DE2D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Het college van burgemeester en wethouders van Deventer</w:t>
            </w:r>
          </w:p>
        </w:tc>
        <w:tc>
          <w:tcPr>
            <w:tcW w:w="454" w:type="pct"/>
            <w:shd w:val="clear" w:color="auto" w:fill="auto"/>
            <w:hideMark/>
          </w:tcPr>
          <w:p w14:paraId="4F733BEF" w14:textId="4CAE95D0" w:rsidR="0088496B" w:rsidRDefault="0088496B" w:rsidP="0088496B">
            <w:pPr>
              <w:rPr>
                <w:rFonts w:ascii="Times New Roman" w:hAnsi="Times New Roman" w:cs="Times New Roman"/>
                <w:sz w:val="20"/>
                <w:szCs w:val="20"/>
              </w:rPr>
            </w:pPr>
            <w:r>
              <w:rPr>
                <w:rFonts w:ascii="Times New Roman" w:hAnsi="Times New Roman" w:cs="Times New Roman"/>
                <w:sz w:val="20"/>
                <w:szCs w:val="20"/>
              </w:rPr>
              <w:t>Informatie is  onder geanonimi</w:t>
            </w:r>
            <w:r w:rsidR="004F5220">
              <w:rPr>
                <w:rFonts w:ascii="Times New Roman" w:hAnsi="Times New Roman" w:cs="Times New Roman"/>
                <w:sz w:val="20"/>
                <w:szCs w:val="20"/>
              </w:rPr>
              <w:t xml:space="preserve">-seerde wijze verstrekt. </w:t>
            </w:r>
          </w:p>
          <w:p w14:paraId="12CF0E81" w14:textId="1A07937D" w:rsidR="0088496B" w:rsidRPr="004F5220" w:rsidRDefault="0088496B" w:rsidP="0088496B">
            <w:pPr>
              <w:spacing w:after="0" w:line="240" w:lineRule="auto"/>
              <w:rPr>
                <w:rFonts w:ascii="Times New Roman" w:hAnsi="Times New Roman" w:cs="Times New Roman"/>
                <w:sz w:val="20"/>
                <w:szCs w:val="20"/>
              </w:rPr>
            </w:pPr>
            <w:r>
              <w:rPr>
                <w:rFonts w:ascii="Times New Roman" w:hAnsi="Times New Roman" w:cs="Times New Roman"/>
                <w:sz w:val="20"/>
                <w:szCs w:val="20"/>
              </w:rPr>
              <w:t>In besluit op bezwaar heeft bestuurs</w:t>
            </w:r>
            <w:r w:rsidR="004F5220">
              <w:rPr>
                <w:rFonts w:ascii="Times New Roman" w:hAnsi="Times New Roman" w:cs="Times New Roman"/>
                <w:sz w:val="20"/>
                <w:szCs w:val="20"/>
              </w:rPr>
              <w:t>-</w:t>
            </w:r>
            <w:r>
              <w:rPr>
                <w:rFonts w:ascii="Times New Roman" w:hAnsi="Times New Roman" w:cs="Times New Roman"/>
                <w:sz w:val="20"/>
                <w:szCs w:val="20"/>
              </w:rPr>
              <w:t>orgaan bezwaar niet ontvankelijk verklaard omdat bij nader inzien het verzoek geen Wob-verzoek is. Verzoeker heeft namelijk om documenten uit eigen dossier verzocht en da</w:t>
            </w:r>
            <w:r w:rsidR="004F5220">
              <w:rPr>
                <w:rFonts w:ascii="Times New Roman" w:hAnsi="Times New Roman" w:cs="Times New Roman"/>
                <w:sz w:val="20"/>
                <w:szCs w:val="20"/>
              </w:rPr>
              <w:t>arom dit verzoek niet gericht</w:t>
            </w:r>
            <w:r>
              <w:rPr>
                <w:rFonts w:ascii="Times New Roman" w:hAnsi="Times New Roman" w:cs="Times New Roman"/>
                <w:sz w:val="20"/>
                <w:szCs w:val="20"/>
              </w:rPr>
              <w:t xml:space="preserve"> tot openbaa</w:t>
            </w:r>
            <w:r w:rsidR="004F5220">
              <w:rPr>
                <w:rFonts w:ascii="Times New Roman" w:hAnsi="Times New Roman" w:cs="Times New Roman"/>
                <w:sz w:val="20"/>
                <w:szCs w:val="20"/>
              </w:rPr>
              <w:t>-</w:t>
            </w:r>
            <w:r>
              <w:rPr>
                <w:rFonts w:ascii="Times New Roman" w:hAnsi="Times New Roman" w:cs="Times New Roman"/>
                <w:sz w:val="20"/>
                <w:szCs w:val="20"/>
              </w:rPr>
              <w:t>rmaking voor een ieder</w:t>
            </w:r>
          </w:p>
        </w:tc>
        <w:tc>
          <w:tcPr>
            <w:tcW w:w="422" w:type="pct"/>
            <w:hideMark/>
          </w:tcPr>
          <w:p w14:paraId="2C6C13B3" w14:textId="60B61BE9"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Geen openbaar</w:t>
            </w:r>
            <w:r w:rsidR="004F5220">
              <w:rPr>
                <w:rFonts w:ascii="Times New Roman" w:hAnsi="Times New Roman" w:cs="Times New Roman"/>
                <w:sz w:val="20"/>
                <w:szCs w:val="20"/>
              </w:rPr>
              <w:t>-</w:t>
            </w:r>
            <w:r>
              <w:rPr>
                <w:rFonts w:ascii="Times New Roman" w:hAnsi="Times New Roman" w:cs="Times New Roman"/>
                <w:sz w:val="20"/>
                <w:szCs w:val="20"/>
              </w:rPr>
              <w:t>making voor een ieder beoogd volgens bestuurs</w:t>
            </w:r>
            <w:r w:rsidR="004F5220">
              <w:rPr>
                <w:rFonts w:ascii="Times New Roman" w:hAnsi="Times New Roman" w:cs="Times New Roman"/>
                <w:sz w:val="20"/>
                <w:szCs w:val="20"/>
              </w:rPr>
              <w:t>-</w:t>
            </w:r>
            <w:r>
              <w:rPr>
                <w:rFonts w:ascii="Times New Roman" w:hAnsi="Times New Roman" w:cs="Times New Roman"/>
                <w:sz w:val="20"/>
                <w:szCs w:val="20"/>
              </w:rPr>
              <w:t>orgaan</w:t>
            </w:r>
          </w:p>
        </w:tc>
        <w:tc>
          <w:tcPr>
            <w:tcW w:w="494" w:type="pct"/>
            <w:hideMark/>
          </w:tcPr>
          <w:p w14:paraId="493C93A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hideMark/>
          </w:tcPr>
          <w:p w14:paraId="33F8DDB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hideMark/>
          </w:tcPr>
          <w:p w14:paraId="6D5E4E81" w14:textId="5F5D7651"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Er kan niet worden vastgesteld of gemachtigde van verzoeker bevoegd is om ver</w:t>
            </w:r>
            <w:r w:rsidR="00A12496">
              <w:rPr>
                <w:rFonts w:ascii="Times New Roman" w:hAnsi="Times New Roman" w:cs="Times New Roman"/>
                <w:sz w:val="20"/>
                <w:szCs w:val="20"/>
              </w:rPr>
              <w:t>zoeker in procedure te vertegen-</w:t>
            </w:r>
            <w:r>
              <w:rPr>
                <w:rFonts w:ascii="Times New Roman" w:hAnsi="Times New Roman" w:cs="Times New Roman"/>
                <w:sz w:val="20"/>
                <w:szCs w:val="20"/>
              </w:rPr>
              <w:t>woordigen. Overgelegde machtiging bevat geen originele handtekening van verzoeker.</w:t>
            </w:r>
          </w:p>
        </w:tc>
        <w:tc>
          <w:tcPr>
            <w:tcW w:w="464" w:type="pct"/>
            <w:hideMark/>
          </w:tcPr>
          <w:p w14:paraId="55F69E54" w14:textId="2FB1E612"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Beroep is niet</w:t>
            </w:r>
            <w:r w:rsidR="004F5220">
              <w:rPr>
                <w:rFonts w:ascii="Times New Roman" w:hAnsi="Times New Roman" w:cs="Times New Roman"/>
                <w:sz w:val="20"/>
                <w:szCs w:val="20"/>
              </w:rPr>
              <w:t>-</w:t>
            </w:r>
            <w:r>
              <w:rPr>
                <w:rFonts w:ascii="Times New Roman" w:hAnsi="Times New Roman" w:cs="Times New Roman"/>
                <w:sz w:val="20"/>
                <w:szCs w:val="20"/>
              </w:rPr>
              <w:t xml:space="preserve"> ontvankelijk verklaard</w:t>
            </w:r>
          </w:p>
        </w:tc>
        <w:tc>
          <w:tcPr>
            <w:tcW w:w="544" w:type="pct"/>
            <w:shd w:val="clear" w:color="auto" w:fill="auto"/>
            <w:hideMark/>
          </w:tcPr>
          <w:p w14:paraId="7124D2E8" w14:textId="6D9E069F" w:rsidR="0088496B" w:rsidRDefault="0088496B" w:rsidP="0088496B">
            <w:pPr>
              <w:rPr>
                <w:rFonts w:ascii="Times New Roman" w:hAnsi="Times New Roman" w:cs="Times New Roman"/>
                <w:sz w:val="20"/>
                <w:szCs w:val="20"/>
              </w:rPr>
            </w:pPr>
            <w:r w:rsidRPr="0071184B">
              <w:rPr>
                <w:rFonts w:ascii="Times New Roman" w:eastAsia="Times New Roman" w:hAnsi="Times New Roman" w:cs="Times New Roman"/>
                <w:color w:val="000000"/>
                <w:sz w:val="20"/>
                <w:szCs w:val="20"/>
                <w:lang w:eastAsia="nl-NL"/>
              </w:rPr>
              <w:t> </w:t>
            </w:r>
            <w:r>
              <w:rPr>
                <w:rFonts w:ascii="Times New Roman" w:hAnsi="Times New Roman" w:cs="Times New Roman"/>
                <w:sz w:val="20"/>
                <w:szCs w:val="20"/>
              </w:rPr>
              <w:t>Rechtbank heeft ten onrechte beroep niet ontvankelijk  verklaard. Er is onvoldoende reden</w:t>
            </w:r>
            <w:r w:rsidR="00A12496">
              <w:rPr>
                <w:rFonts w:ascii="Times New Roman" w:hAnsi="Times New Roman" w:cs="Times New Roman"/>
                <w:sz w:val="20"/>
                <w:szCs w:val="20"/>
              </w:rPr>
              <w:t xml:space="preserve"> om te twijfelen aan de betrouw</w:t>
            </w:r>
            <w:r>
              <w:rPr>
                <w:rFonts w:ascii="Times New Roman" w:hAnsi="Times New Roman" w:cs="Times New Roman"/>
                <w:sz w:val="20"/>
                <w:szCs w:val="20"/>
              </w:rPr>
              <w:t>baarheid van machtiging.</w:t>
            </w:r>
          </w:p>
          <w:p w14:paraId="22EAC355" w14:textId="77777777" w:rsidR="004F5220" w:rsidRDefault="0088496B" w:rsidP="0088496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Gelet op  feit dat in verzoek uitdrukkelijk verwezen naar Wob en onvoldoende aanknopingspunten zijn te vinden dat verzoeker informatie nodig heeft voor andere procedure en daarmee met verzoek geen openbaarmaking voor een ieder beoogd wordt is het verzoek als Wob-verzoek </w:t>
            </w:r>
          </w:p>
          <w:p w14:paraId="757E45FE" w14:textId="77777777" w:rsidR="004F5220" w:rsidRDefault="004F5220" w:rsidP="0088496B">
            <w:pPr>
              <w:spacing w:after="0" w:line="240" w:lineRule="auto"/>
              <w:rPr>
                <w:rFonts w:ascii="Times New Roman" w:hAnsi="Times New Roman" w:cs="Times New Roman"/>
                <w:sz w:val="20"/>
                <w:szCs w:val="20"/>
              </w:rPr>
            </w:pPr>
          </w:p>
          <w:p w14:paraId="08501292" w14:textId="77777777" w:rsidR="004F5220" w:rsidRDefault="004F5220" w:rsidP="0088496B">
            <w:pPr>
              <w:spacing w:after="0" w:line="240" w:lineRule="auto"/>
              <w:rPr>
                <w:rFonts w:ascii="Times New Roman" w:hAnsi="Times New Roman" w:cs="Times New Roman"/>
                <w:sz w:val="20"/>
                <w:szCs w:val="20"/>
              </w:rPr>
            </w:pPr>
          </w:p>
          <w:p w14:paraId="02E510BB" w14:textId="77777777" w:rsidR="004F5220" w:rsidRDefault="004F5220" w:rsidP="0088496B">
            <w:pPr>
              <w:spacing w:after="0" w:line="240" w:lineRule="auto"/>
              <w:rPr>
                <w:rFonts w:ascii="Times New Roman" w:hAnsi="Times New Roman" w:cs="Times New Roman"/>
                <w:sz w:val="20"/>
                <w:szCs w:val="20"/>
              </w:rPr>
            </w:pPr>
          </w:p>
          <w:p w14:paraId="28BF976C" w14:textId="77777777" w:rsidR="004F5220" w:rsidRDefault="004F5220" w:rsidP="0088496B">
            <w:pPr>
              <w:spacing w:after="0" w:line="240" w:lineRule="auto"/>
              <w:rPr>
                <w:rFonts w:ascii="Times New Roman" w:hAnsi="Times New Roman" w:cs="Times New Roman"/>
                <w:sz w:val="20"/>
                <w:szCs w:val="20"/>
              </w:rPr>
            </w:pPr>
          </w:p>
          <w:p w14:paraId="5920DAA2" w14:textId="77777777" w:rsidR="004F5220" w:rsidRDefault="004F5220" w:rsidP="0088496B">
            <w:pPr>
              <w:spacing w:after="0" w:line="240" w:lineRule="auto"/>
              <w:rPr>
                <w:rFonts w:ascii="Times New Roman" w:hAnsi="Times New Roman" w:cs="Times New Roman"/>
                <w:sz w:val="20"/>
                <w:szCs w:val="20"/>
              </w:rPr>
            </w:pPr>
          </w:p>
          <w:p w14:paraId="5C7065DF" w14:textId="77777777" w:rsidR="004F5220" w:rsidRDefault="004F5220" w:rsidP="0088496B">
            <w:pPr>
              <w:spacing w:after="0" w:line="240" w:lineRule="auto"/>
              <w:rPr>
                <w:rFonts w:ascii="Times New Roman" w:hAnsi="Times New Roman" w:cs="Times New Roman"/>
                <w:sz w:val="20"/>
                <w:szCs w:val="20"/>
              </w:rPr>
            </w:pPr>
          </w:p>
          <w:p w14:paraId="5F0100DD" w14:textId="77777777" w:rsidR="004F5220" w:rsidRDefault="004F5220" w:rsidP="0088496B">
            <w:pPr>
              <w:spacing w:after="0" w:line="240" w:lineRule="auto"/>
              <w:rPr>
                <w:rFonts w:ascii="Times New Roman" w:hAnsi="Times New Roman" w:cs="Times New Roman"/>
                <w:sz w:val="20"/>
                <w:szCs w:val="20"/>
              </w:rPr>
            </w:pPr>
          </w:p>
          <w:p w14:paraId="448B0ADB" w14:textId="77777777" w:rsidR="004F5220" w:rsidRDefault="004F5220" w:rsidP="0088496B">
            <w:pPr>
              <w:spacing w:after="0" w:line="240" w:lineRule="auto"/>
              <w:rPr>
                <w:rFonts w:ascii="Times New Roman" w:hAnsi="Times New Roman" w:cs="Times New Roman"/>
                <w:sz w:val="20"/>
                <w:szCs w:val="20"/>
              </w:rPr>
            </w:pPr>
          </w:p>
          <w:p w14:paraId="252C54F8" w14:textId="77777777" w:rsidR="004F5220" w:rsidRDefault="004F5220" w:rsidP="0088496B">
            <w:pPr>
              <w:spacing w:after="0" w:line="240" w:lineRule="auto"/>
              <w:rPr>
                <w:rFonts w:ascii="Times New Roman" w:hAnsi="Times New Roman" w:cs="Times New Roman"/>
                <w:sz w:val="20"/>
                <w:szCs w:val="20"/>
              </w:rPr>
            </w:pPr>
          </w:p>
          <w:p w14:paraId="30C466AA" w14:textId="77777777" w:rsidR="004F5220" w:rsidRDefault="004F5220" w:rsidP="0088496B">
            <w:pPr>
              <w:spacing w:after="0" w:line="240" w:lineRule="auto"/>
              <w:rPr>
                <w:rFonts w:ascii="Times New Roman" w:hAnsi="Times New Roman" w:cs="Times New Roman"/>
                <w:sz w:val="20"/>
                <w:szCs w:val="20"/>
              </w:rPr>
            </w:pPr>
          </w:p>
          <w:p w14:paraId="79A366EA" w14:textId="77777777" w:rsidR="004F5220" w:rsidRDefault="004F5220" w:rsidP="0088496B">
            <w:pPr>
              <w:spacing w:after="0" w:line="240" w:lineRule="auto"/>
              <w:rPr>
                <w:rFonts w:ascii="Times New Roman" w:hAnsi="Times New Roman" w:cs="Times New Roman"/>
                <w:sz w:val="20"/>
                <w:szCs w:val="20"/>
              </w:rPr>
            </w:pPr>
          </w:p>
          <w:p w14:paraId="0CB01313" w14:textId="77777777" w:rsidR="004F5220" w:rsidRDefault="004F5220" w:rsidP="0088496B">
            <w:pPr>
              <w:spacing w:after="0" w:line="240" w:lineRule="auto"/>
              <w:rPr>
                <w:rFonts w:ascii="Times New Roman" w:hAnsi="Times New Roman" w:cs="Times New Roman"/>
                <w:sz w:val="20"/>
                <w:szCs w:val="20"/>
              </w:rPr>
            </w:pPr>
          </w:p>
          <w:p w14:paraId="2CBBF8AE" w14:textId="2354564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aangemerkt</w:t>
            </w:r>
          </w:p>
        </w:tc>
        <w:tc>
          <w:tcPr>
            <w:tcW w:w="372" w:type="pct"/>
            <w:hideMark/>
          </w:tcPr>
          <w:p w14:paraId="4240025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26E582F6" w14:textId="77777777" w:rsidTr="00F52CCB">
        <w:trPr>
          <w:trHeight w:val="8428"/>
        </w:trPr>
        <w:tc>
          <w:tcPr>
            <w:tcW w:w="365" w:type="pct"/>
            <w:shd w:val="clear" w:color="auto" w:fill="auto"/>
            <w:hideMark/>
          </w:tcPr>
          <w:p w14:paraId="219F3905" w14:textId="4641AD6B" w:rsidR="0088496B" w:rsidRPr="004F5220" w:rsidRDefault="0088496B" w:rsidP="0088496B">
            <w:pPr>
              <w:spacing w:after="0" w:line="240" w:lineRule="auto"/>
              <w:rPr>
                <w:rFonts w:ascii="Times New Roman" w:eastAsia="Times New Roman" w:hAnsi="Times New Roman" w:cs="Times New Roman"/>
                <w:color w:val="000000"/>
                <w:sz w:val="20"/>
                <w:szCs w:val="20"/>
                <w:lang w:eastAsia="nl-NL"/>
              </w:rPr>
            </w:pPr>
            <w:r w:rsidRPr="004F5220">
              <w:rPr>
                <w:rFonts w:ascii="Times New Roman" w:eastAsia="Times New Roman" w:hAnsi="Times New Roman" w:cs="Times New Roman"/>
                <w:b/>
                <w:color w:val="000000"/>
                <w:lang w:eastAsia="nl-NL"/>
              </w:rPr>
              <w:lastRenderedPageBreak/>
              <w:t>14</w:t>
            </w:r>
            <w:r w:rsidR="004F5220">
              <w:rPr>
                <w:rFonts w:ascii="Times New Roman" w:eastAsia="Times New Roman" w:hAnsi="Times New Roman" w:cs="Times New Roman"/>
                <w:color w:val="000000"/>
                <w:lang w:eastAsia="nl-NL"/>
              </w:rPr>
              <w:t xml:space="preserve"> </w:t>
            </w:r>
            <w:r w:rsidR="004F5220">
              <w:rPr>
                <w:rFonts w:ascii="Times New Roman" w:eastAsia="Times New Roman" w:hAnsi="Times New Roman" w:cs="Times New Roman"/>
                <w:color w:val="000000"/>
                <w:sz w:val="20"/>
                <w:szCs w:val="20"/>
                <w:lang w:eastAsia="nl-NL"/>
              </w:rPr>
              <w:t>ECLI:NL:RVS:2017:1233</w:t>
            </w:r>
          </w:p>
        </w:tc>
        <w:tc>
          <w:tcPr>
            <w:tcW w:w="489" w:type="pct"/>
            <w:shd w:val="clear" w:color="auto" w:fill="auto"/>
            <w:hideMark/>
          </w:tcPr>
          <w:p w14:paraId="745B358D" w14:textId="7DB17E64" w:rsidR="0088496B" w:rsidRPr="0071184B" w:rsidRDefault="0088496B" w:rsidP="004F5220">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verstrekking naam taxatiesysteem dat door bestuursorgaan wordt gehanteerd op grond waarvan de Woz-waarde wordt vastgesteld door bestuursorgaan onder vermelding van Wob. Daarnaast is de vraag gesteld wat</w:t>
            </w:r>
            <w:r w:rsidR="004F5220">
              <w:rPr>
                <w:rFonts w:ascii="Times New Roman" w:eastAsia="Times New Roman" w:hAnsi="Times New Roman" w:cs="Times New Roman"/>
                <w:color w:val="000000"/>
                <w:sz w:val="20"/>
                <w:szCs w:val="20"/>
                <w:lang w:eastAsia="nl-NL"/>
              </w:rPr>
              <w:t xml:space="preserve"> de jaarlijkse kosten zijn van </w:t>
            </w:r>
            <w:r w:rsidRPr="0071184B">
              <w:rPr>
                <w:rFonts w:ascii="Times New Roman" w:eastAsia="Times New Roman" w:hAnsi="Times New Roman" w:cs="Times New Roman"/>
                <w:color w:val="000000"/>
                <w:sz w:val="20"/>
                <w:szCs w:val="20"/>
                <w:lang w:eastAsia="nl-NL"/>
              </w:rPr>
              <w:t>taxatiesysteem</w:t>
            </w:r>
          </w:p>
        </w:tc>
        <w:tc>
          <w:tcPr>
            <w:tcW w:w="440" w:type="pct"/>
            <w:shd w:val="clear" w:color="auto" w:fill="auto"/>
            <w:hideMark/>
          </w:tcPr>
          <w:p w14:paraId="6A22600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burgemeester en wethouders Schouwe-Duivenland</w:t>
            </w:r>
          </w:p>
        </w:tc>
        <w:tc>
          <w:tcPr>
            <w:tcW w:w="454" w:type="pct"/>
            <w:shd w:val="clear" w:color="auto" w:fill="auto"/>
            <w:hideMark/>
          </w:tcPr>
          <w:p w14:paraId="43CAC57C" w14:textId="26443D2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w:t>
            </w:r>
            <w:r w:rsidR="004F5220">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orgaan heeft naam taxatatie</w:t>
            </w:r>
            <w:r w:rsidR="004F5220">
              <w:rPr>
                <w:rFonts w:ascii="Times New Roman" w:eastAsia="Times New Roman" w:hAnsi="Times New Roman" w:cs="Times New Roman"/>
                <w:color w:val="000000"/>
                <w:sz w:val="20"/>
                <w:szCs w:val="20"/>
                <w:lang w:eastAsia="nl-NL"/>
              </w:rPr>
              <w:t>-syst</w:t>
            </w:r>
            <w:r w:rsidRPr="0071184B">
              <w:rPr>
                <w:rFonts w:ascii="Times New Roman" w:eastAsia="Times New Roman" w:hAnsi="Times New Roman" w:cs="Times New Roman"/>
                <w:color w:val="000000"/>
                <w:sz w:val="20"/>
                <w:szCs w:val="20"/>
                <w:lang w:eastAsia="nl-NL"/>
              </w:rPr>
              <w:t>eem verstrekt, maar de jaarlijkse kosten van systeem op grond van artikel 10 lid 1  sub c geweigerd te verstrekken.</w:t>
            </w:r>
          </w:p>
        </w:tc>
        <w:tc>
          <w:tcPr>
            <w:tcW w:w="422" w:type="pct"/>
            <w:shd w:val="clear" w:color="auto" w:fill="auto"/>
            <w:hideMark/>
          </w:tcPr>
          <w:p w14:paraId="5506F0D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beoogd. Dit is ambtshalve besloten door de rechtbank</w:t>
            </w:r>
          </w:p>
        </w:tc>
        <w:tc>
          <w:tcPr>
            <w:tcW w:w="494" w:type="pct"/>
            <w:shd w:val="clear" w:color="auto" w:fill="auto"/>
            <w:hideMark/>
          </w:tcPr>
          <w:p w14:paraId="0651B32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751E91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6C679A4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wordt niet als Wob-verzoek aangemerkt omdat in verzoek om feitelijke informatie wordt gevraagd en niet om openbaarmaking van documenten</w:t>
            </w:r>
          </w:p>
        </w:tc>
        <w:tc>
          <w:tcPr>
            <w:tcW w:w="464" w:type="pct"/>
            <w:shd w:val="clear" w:color="auto" w:fill="auto"/>
            <w:hideMark/>
          </w:tcPr>
          <w:p w14:paraId="5D9672DA" w14:textId="2BE4257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Bezwaar  ambtshalve niet</w:t>
            </w:r>
            <w:r w:rsidR="00242D4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 en beroep ongegrond verklaard.</w:t>
            </w:r>
          </w:p>
        </w:tc>
        <w:tc>
          <w:tcPr>
            <w:tcW w:w="544" w:type="pct"/>
            <w:shd w:val="clear" w:color="auto" w:fill="auto"/>
            <w:hideMark/>
          </w:tcPr>
          <w:p w14:paraId="6FC105F6" w14:textId="1CE54F2D"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Uit geschiedenis van Wob volgt dat verzoeker niet om specifieke documenten hoeft te vragen. Centraal staat of de gevraagde informa</w:t>
            </w:r>
            <w:r w:rsidR="004F5220">
              <w:rPr>
                <w:rFonts w:ascii="Times New Roman" w:eastAsia="Times New Roman" w:hAnsi="Times New Roman" w:cs="Times New Roman"/>
                <w:color w:val="000000"/>
                <w:sz w:val="20"/>
                <w:szCs w:val="20"/>
                <w:lang w:eastAsia="nl-NL"/>
              </w:rPr>
              <w:t>tie een bestuurlijke aangelegen</w:t>
            </w:r>
            <w:r w:rsidRPr="0071184B">
              <w:rPr>
                <w:rFonts w:ascii="Times New Roman" w:eastAsia="Times New Roman" w:hAnsi="Times New Roman" w:cs="Times New Roman"/>
                <w:color w:val="000000"/>
                <w:sz w:val="20"/>
                <w:szCs w:val="20"/>
                <w:lang w:eastAsia="nl-NL"/>
              </w:rPr>
              <w:t>heid is.</w:t>
            </w:r>
          </w:p>
          <w:p w14:paraId="5B0E965E"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9AB727B" w14:textId="6AC222AA"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Nu informatie is gevraagd die is neergelegd in documenten over een bestuurlijke aangelegenheid is sprake van Wob-verzoek </w:t>
            </w:r>
            <w:r w:rsidR="004F5220">
              <w:rPr>
                <w:rFonts w:ascii="Times New Roman" w:eastAsia="Times New Roman" w:hAnsi="Times New Roman" w:cs="Times New Roman"/>
                <w:color w:val="000000"/>
                <w:sz w:val="20"/>
                <w:szCs w:val="20"/>
                <w:lang w:eastAsia="nl-NL"/>
              </w:rPr>
              <w:t>Dat hij in verzoek niet om open</w:t>
            </w:r>
            <w:r w:rsidRPr="0071184B">
              <w:rPr>
                <w:rFonts w:ascii="Times New Roman" w:eastAsia="Times New Roman" w:hAnsi="Times New Roman" w:cs="Times New Roman"/>
                <w:color w:val="000000"/>
                <w:sz w:val="20"/>
                <w:szCs w:val="20"/>
                <w:lang w:eastAsia="nl-NL"/>
              </w:rPr>
              <w:t>baarmaking van informatie voor een ieder heeft gevraagd b</w:t>
            </w:r>
            <w:r w:rsidR="00242D49">
              <w:rPr>
                <w:rFonts w:ascii="Times New Roman" w:eastAsia="Times New Roman" w:hAnsi="Times New Roman" w:cs="Times New Roman"/>
                <w:color w:val="000000"/>
                <w:sz w:val="20"/>
                <w:szCs w:val="20"/>
                <w:lang w:eastAsia="nl-NL"/>
              </w:rPr>
              <w:t>eoogd is in dit geval niet door</w:t>
            </w:r>
            <w:r w:rsidRPr="0071184B">
              <w:rPr>
                <w:rFonts w:ascii="Times New Roman" w:eastAsia="Times New Roman" w:hAnsi="Times New Roman" w:cs="Times New Roman"/>
                <w:color w:val="000000"/>
                <w:sz w:val="20"/>
                <w:szCs w:val="20"/>
                <w:lang w:eastAsia="nl-NL"/>
              </w:rPr>
              <w:t>slaggevend.</w:t>
            </w:r>
          </w:p>
        </w:tc>
        <w:tc>
          <w:tcPr>
            <w:tcW w:w="372" w:type="pct"/>
            <w:shd w:val="clear" w:color="auto" w:fill="auto"/>
            <w:hideMark/>
          </w:tcPr>
          <w:p w14:paraId="2153CCD3" w14:textId="12691F29"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Rechtbank heeft ten onrechte bezwaar verzoeker niet</w:t>
            </w:r>
            <w:r w:rsidR="004F5220">
              <w:rPr>
                <w:rFonts w:ascii="Times New Roman" w:eastAsia="Times New Roman" w:hAnsi="Times New Roman" w:cs="Times New Roman"/>
                <w:color w:val="000000"/>
                <w:sz w:val="20"/>
                <w:szCs w:val="20"/>
                <w:lang w:eastAsia="nl-NL"/>
              </w:rPr>
              <w:t>- ont-</w:t>
            </w:r>
            <w:r w:rsidRPr="0071184B">
              <w:rPr>
                <w:rFonts w:ascii="Times New Roman" w:eastAsia="Times New Roman" w:hAnsi="Times New Roman" w:cs="Times New Roman"/>
                <w:color w:val="000000"/>
                <w:sz w:val="20"/>
                <w:szCs w:val="20"/>
                <w:lang w:eastAsia="nl-NL"/>
              </w:rPr>
              <w:t>vankelijk verklaard. Raad van State neemt een tussen-besluit waarin het bestuursorgaan de opdracht krijgt om de gebreken in haar  besluit te herstellen op grond van artikel 8:51d Awb.</w:t>
            </w:r>
          </w:p>
        </w:tc>
      </w:tr>
      <w:tr w:rsidR="008C226D" w:rsidRPr="0071184B" w14:paraId="35E2F25F" w14:textId="77777777" w:rsidTr="0023487A">
        <w:trPr>
          <w:trHeight w:val="8853"/>
        </w:trPr>
        <w:tc>
          <w:tcPr>
            <w:tcW w:w="365" w:type="pct"/>
            <w:shd w:val="clear" w:color="auto" w:fill="auto"/>
            <w:hideMark/>
          </w:tcPr>
          <w:p w14:paraId="4DDDD5B5" w14:textId="0AEC7228" w:rsidR="0088496B" w:rsidRPr="004F5220" w:rsidRDefault="004F5220"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b/>
                <w:color w:val="000000"/>
                <w:sz w:val="20"/>
                <w:szCs w:val="20"/>
                <w:lang w:eastAsia="nl-NL"/>
              </w:rPr>
              <w:lastRenderedPageBreak/>
              <w:t xml:space="preserve">15 </w:t>
            </w:r>
            <w:r>
              <w:rPr>
                <w:rFonts w:ascii="Times New Roman" w:eastAsia="Times New Roman" w:hAnsi="Times New Roman" w:cs="Times New Roman"/>
                <w:color w:val="000000"/>
                <w:sz w:val="20"/>
                <w:szCs w:val="20"/>
                <w:lang w:eastAsia="nl-NL"/>
              </w:rPr>
              <w:t>ECLI:NL:</w:t>
            </w:r>
            <w:r w:rsidR="00242D49">
              <w:rPr>
                <w:rFonts w:ascii="Times New Roman" w:eastAsia="Times New Roman" w:hAnsi="Times New Roman" w:cs="Times New Roman"/>
                <w:color w:val="000000"/>
                <w:sz w:val="20"/>
                <w:szCs w:val="20"/>
                <w:lang w:eastAsia="nl-NL"/>
              </w:rPr>
              <w:t>RVS:2013:1929</w:t>
            </w:r>
          </w:p>
        </w:tc>
        <w:tc>
          <w:tcPr>
            <w:tcW w:w="489" w:type="pct"/>
            <w:shd w:val="clear" w:color="auto" w:fill="auto"/>
            <w:hideMark/>
          </w:tcPr>
          <w:p w14:paraId="525C5F6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toezending kopie archiveerde toekenning en controle op uitvoering van aanleg riolering in huis en richting openbaar riool waarin details van betreffende aansluiten voldoende  nauwkeurig af te lezen zijn. Daarnaast is verzocht om aan te geven welke werkzaamheden bij reparatiewerk twee jaar geleden heeft plaatsgevonden zonder vermelding van Wob.</w:t>
            </w:r>
          </w:p>
        </w:tc>
        <w:tc>
          <w:tcPr>
            <w:tcW w:w="440" w:type="pct"/>
            <w:shd w:val="clear" w:color="auto" w:fill="auto"/>
            <w:hideMark/>
          </w:tcPr>
          <w:p w14:paraId="3CC4429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burgemeester en wethouders van Zoetermeer</w:t>
            </w:r>
          </w:p>
        </w:tc>
        <w:tc>
          <w:tcPr>
            <w:tcW w:w="454" w:type="pct"/>
            <w:shd w:val="clear" w:color="auto" w:fill="auto"/>
            <w:hideMark/>
          </w:tcPr>
          <w:p w14:paraId="503C5F38"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kenbaar gemaakt dat van elke huisaansluiting een schets wordt gemaakt met alleen de ligging van leiding in het openbaar gebied en daarom is informatie niet verstrekt.</w:t>
            </w:r>
          </w:p>
          <w:p w14:paraId="051BF7E8" w14:textId="77777777" w:rsidR="00242D49" w:rsidRDefault="00242D49" w:rsidP="0088496B">
            <w:pPr>
              <w:spacing w:after="0" w:line="240" w:lineRule="auto"/>
              <w:rPr>
                <w:rFonts w:ascii="Times New Roman" w:eastAsia="Times New Roman" w:hAnsi="Times New Roman" w:cs="Times New Roman"/>
                <w:color w:val="000000"/>
                <w:sz w:val="20"/>
                <w:szCs w:val="20"/>
                <w:lang w:eastAsia="nl-NL"/>
              </w:rPr>
            </w:pPr>
          </w:p>
          <w:p w14:paraId="369B6AFA" w14:textId="539904FE" w:rsidR="0088496B" w:rsidRPr="0071184B" w:rsidRDefault="0088496B" w:rsidP="00242D49">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in besluit op bezwaar gesteld dat verzoek geen Wob-verzoek is, maar in kader</w:t>
            </w:r>
            <w:r w:rsidR="00242D49">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 xml:space="preserve">van civielrechtelijke procedure </w:t>
            </w:r>
            <w:r w:rsidR="00242D49">
              <w:rPr>
                <w:rFonts w:ascii="Times New Roman" w:eastAsia="Times New Roman" w:hAnsi="Times New Roman" w:cs="Times New Roman"/>
                <w:color w:val="000000"/>
                <w:sz w:val="20"/>
                <w:szCs w:val="20"/>
                <w:lang w:eastAsia="nl-NL"/>
              </w:rPr>
              <w:t xml:space="preserve">naar aanleiding van riolering </w:t>
            </w:r>
            <w:r w:rsidRPr="0071184B">
              <w:rPr>
                <w:rFonts w:ascii="Times New Roman" w:eastAsia="Times New Roman" w:hAnsi="Times New Roman" w:cs="Times New Roman"/>
                <w:color w:val="000000"/>
                <w:sz w:val="20"/>
                <w:szCs w:val="20"/>
                <w:lang w:eastAsia="nl-NL"/>
              </w:rPr>
              <w:t xml:space="preserve">van woning </w:t>
            </w:r>
            <w:r w:rsidR="00242D49">
              <w:rPr>
                <w:rFonts w:ascii="Times New Roman" w:eastAsia="Times New Roman" w:hAnsi="Times New Roman" w:cs="Times New Roman"/>
                <w:color w:val="000000"/>
                <w:sz w:val="20"/>
                <w:szCs w:val="20"/>
                <w:lang w:eastAsia="nl-NL"/>
              </w:rPr>
              <w:t xml:space="preserve">is gevraagd. </w:t>
            </w:r>
          </w:p>
        </w:tc>
        <w:tc>
          <w:tcPr>
            <w:tcW w:w="422" w:type="pct"/>
            <w:shd w:val="clear" w:color="auto" w:fill="auto"/>
            <w:hideMark/>
          </w:tcPr>
          <w:p w14:paraId="0363BEF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door Raad van State ambtshalve besloten.</w:t>
            </w:r>
          </w:p>
        </w:tc>
        <w:tc>
          <w:tcPr>
            <w:tcW w:w="494" w:type="pct"/>
            <w:shd w:val="clear" w:color="auto" w:fill="auto"/>
            <w:hideMark/>
          </w:tcPr>
          <w:p w14:paraId="24A1711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Er is geen sprake van bestuurlijke aangelegenheid maar een feitelijke handeling omdat verzoek ziet op de aanleg van riolering. Dit is door rechter in beroep ambtshalve besloten</w:t>
            </w:r>
          </w:p>
        </w:tc>
        <w:tc>
          <w:tcPr>
            <w:tcW w:w="392" w:type="pct"/>
            <w:shd w:val="clear" w:color="auto" w:fill="auto"/>
            <w:hideMark/>
          </w:tcPr>
          <w:p w14:paraId="607BEF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0D98FB9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Rechtbank bevestigt beslissing bestuursorgaan maar stelt dat bestuursorgaan niet op juiste grond tot haar standpunt is gekomen</w:t>
            </w:r>
          </w:p>
          <w:p w14:paraId="40F807A0"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06495B1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Er is geen sprake van Wob-verzoek omdat verzoek geen bestuurlijke aangelegenheid is, maar een feitelijke handeling.</w:t>
            </w:r>
          </w:p>
        </w:tc>
        <w:tc>
          <w:tcPr>
            <w:tcW w:w="464" w:type="pct"/>
            <w:shd w:val="clear" w:color="auto" w:fill="auto"/>
            <w:hideMark/>
          </w:tcPr>
          <w:p w14:paraId="4737822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is ongegrond verklaard.</w:t>
            </w:r>
          </w:p>
        </w:tc>
        <w:tc>
          <w:tcPr>
            <w:tcW w:w="544" w:type="pct"/>
            <w:shd w:val="clear" w:color="auto" w:fill="auto"/>
            <w:hideMark/>
          </w:tcPr>
          <w:p w14:paraId="3787F57E" w14:textId="313DFAD3"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moet beoordelen of verzoek is gericht tot o</w:t>
            </w:r>
            <w:r w:rsidR="00242D49">
              <w:rPr>
                <w:rFonts w:ascii="Times New Roman" w:eastAsia="Times New Roman" w:hAnsi="Times New Roman" w:cs="Times New Roman"/>
                <w:color w:val="000000"/>
                <w:sz w:val="20"/>
                <w:szCs w:val="20"/>
                <w:lang w:eastAsia="nl-NL"/>
              </w:rPr>
              <w:t>penbaar</w:t>
            </w:r>
            <w:r w:rsidRPr="0071184B">
              <w:rPr>
                <w:rFonts w:ascii="Times New Roman" w:eastAsia="Times New Roman" w:hAnsi="Times New Roman" w:cs="Times New Roman"/>
                <w:color w:val="000000"/>
                <w:sz w:val="20"/>
                <w:szCs w:val="20"/>
                <w:lang w:eastAsia="nl-NL"/>
              </w:rPr>
              <w:t>making voor een ieder zoals de Wob dat stelt of verzoek om inzage op grond van andere wettelijke regeling is.</w:t>
            </w:r>
          </w:p>
          <w:p w14:paraId="75E1C3E1"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124782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Uit onderwerp verzoek “ aansprakelijkstelling schade aan riolering locatie a” kan worden herleid dat verzoek is gedaan in kader van civielrechtelijke procedure.  </w:t>
            </w:r>
          </w:p>
          <w:p w14:paraId="1717C8C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1044D64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Ook is in verzoek niet verwezen naar Wob. Gelet hierop is geen sprake van Wob-verzoek</w:t>
            </w:r>
          </w:p>
        </w:tc>
        <w:tc>
          <w:tcPr>
            <w:tcW w:w="372" w:type="pct"/>
            <w:shd w:val="clear" w:color="auto" w:fill="auto"/>
            <w:hideMark/>
          </w:tcPr>
          <w:p w14:paraId="3BDD5A6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 Raad bevestigt uitspraak rechtbank met verbetering van juiste gronden.</w:t>
            </w:r>
          </w:p>
        </w:tc>
      </w:tr>
      <w:tr w:rsidR="008C226D" w:rsidRPr="0071184B" w14:paraId="591D13EE" w14:textId="77777777" w:rsidTr="0023487A">
        <w:trPr>
          <w:trHeight w:val="3493"/>
        </w:trPr>
        <w:tc>
          <w:tcPr>
            <w:tcW w:w="365" w:type="pct"/>
            <w:vMerge w:val="restart"/>
            <w:shd w:val="clear" w:color="auto" w:fill="auto"/>
            <w:hideMark/>
          </w:tcPr>
          <w:p w14:paraId="5E78FA21" w14:textId="26C4E02F" w:rsidR="0088496B" w:rsidRPr="00242D49" w:rsidRDefault="0088496B" w:rsidP="0088496B">
            <w:pPr>
              <w:spacing w:after="0" w:line="240" w:lineRule="auto"/>
              <w:rPr>
                <w:rFonts w:ascii="Times New Roman" w:eastAsia="Times New Roman" w:hAnsi="Times New Roman" w:cs="Times New Roman"/>
                <w:color w:val="000000"/>
                <w:sz w:val="20"/>
                <w:szCs w:val="20"/>
                <w:lang w:eastAsia="nl-NL"/>
              </w:rPr>
            </w:pPr>
            <w:r w:rsidRPr="00242D49">
              <w:rPr>
                <w:rFonts w:ascii="Times New Roman" w:eastAsia="Times New Roman" w:hAnsi="Times New Roman" w:cs="Times New Roman"/>
                <w:b/>
                <w:color w:val="000000"/>
                <w:sz w:val="20"/>
                <w:szCs w:val="20"/>
                <w:lang w:eastAsia="nl-NL"/>
              </w:rPr>
              <w:lastRenderedPageBreak/>
              <w:t>16</w:t>
            </w:r>
            <w:r w:rsidR="00242D49">
              <w:rPr>
                <w:rFonts w:ascii="Times New Roman" w:eastAsia="Times New Roman" w:hAnsi="Times New Roman" w:cs="Times New Roman"/>
                <w:b/>
                <w:color w:val="000000"/>
                <w:sz w:val="20"/>
                <w:szCs w:val="20"/>
                <w:lang w:eastAsia="nl-NL"/>
              </w:rPr>
              <w:t xml:space="preserve"> </w:t>
            </w:r>
            <w:r w:rsidR="00242D49">
              <w:rPr>
                <w:rFonts w:ascii="Times New Roman" w:eastAsia="Times New Roman" w:hAnsi="Times New Roman" w:cs="Times New Roman"/>
                <w:color w:val="000000"/>
                <w:sz w:val="20"/>
                <w:szCs w:val="20"/>
                <w:lang w:eastAsia="nl-NL"/>
              </w:rPr>
              <w:t>ECLI:NL:RVS:2013:629</w:t>
            </w:r>
          </w:p>
        </w:tc>
        <w:tc>
          <w:tcPr>
            <w:tcW w:w="489" w:type="pct"/>
            <w:vMerge w:val="restart"/>
            <w:shd w:val="clear" w:color="auto" w:fill="auto"/>
            <w:hideMark/>
          </w:tcPr>
          <w:p w14:paraId="6220B91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verstrekken gegevens over wijze van berekening WOZ-waarde woning over jaar 2010 zonder vermelding Wob. Later is verzoek herhaald en is wel verwezen naar Wob</w:t>
            </w:r>
          </w:p>
        </w:tc>
        <w:tc>
          <w:tcPr>
            <w:tcW w:w="440" w:type="pct"/>
            <w:vMerge w:val="restart"/>
            <w:shd w:val="clear" w:color="auto" w:fill="auto"/>
            <w:hideMark/>
          </w:tcPr>
          <w:p w14:paraId="1C69F09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Directeur van het Samenwerkingsverband Vastgoedinformatie, heffing en Waardering</w:t>
            </w:r>
          </w:p>
        </w:tc>
        <w:tc>
          <w:tcPr>
            <w:tcW w:w="454" w:type="pct"/>
            <w:vMerge w:val="restart"/>
            <w:shd w:val="clear" w:color="auto" w:fill="auto"/>
            <w:hideMark/>
          </w:tcPr>
          <w:p w14:paraId="27408C8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afgewezen omdat Wob niet van toepassing is op verzoek</w:t>
            </w:r>
          </w:p>
        </w:tc>
        <w:tc>
          <w:tcPr>
            <w:tcW w:w="422" w:type="pct"/>
            <w:vMerge w:val="restart"/>
            <w:shd w:val="clear" w:color="auto" w:fill="auto"/>
            <w:hideMark/>
          </w:tcPr>
          <w:p w14:paraId="725BFA8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ambtshalve door Raad van State besloten</w:t>
            </w:r>
          </w:p>
        </w:tc>
        <w:tc>
          <w:tcPr>
            <w:tcW w:w="494" w:type="pct"/>
            <w:vMerge w:val="restart"/>
            <w:shd w:val="clear" w:color="auto" w:fill="auto"/>
            <w:hideMark/>
          </w:tcPr>
          <w:p w14:paraId="4DA7AF1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34F4E44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Artikel 40 lid 2 is een bijzondere openbaarheidsregeling die voorrang heeft op Wob</w:t>
            </w:r>
          </w:p>
        </w:tc>
        <w:tc>
          <w:tcPr>
            <w:tcW w:w="564" w:type="pct"/>
            <w:vMerge w:val="restart"/>
            <w:shd w:val="clear" w:color="auto" w:fill="auto"/>
            <w:hideMark/>
          </w:tcPr>
          <w:p w14:paraId="31E6CA0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gedaan in kader van artikel 40 Wet Woz.  Openbaarmaking gevraagde informatie doet afbreuk aan goede werking bepaling in Wet Woz</w:t>
            </w:r>
          </w:p>
        </w:tc>
        <w:tc>
          <w:tcPr>
            <w:tcW w:w="464" w:type="pct"/>
            <w:vMerge w:val="restart"/>
            <w:shd w:val="clear" w:color="auto" w:fill="auto"/>
            <w:hideMark/>
          </w:tcPr>
          <w:p w14:paraId="7DE1D5B1" w14:textId="76CEEC3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niet</w:t>
            </w:r>
            <w:r w:rsidR="00787204">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w:t>
            </w:r>
          </w:p>
        </w:tc>
        <w:tc>
          <w:tcPr>
            <w:tcW w:w="544" w:type="pct"/>
            <w:vMerge w:val="restart"/>
            <w:shd w:val="clear" w:color="auto" w:fill="auto"/>
            <w:hideMark/>
          </w:tcPr>
          <w:p w14:paraId="5BCFF55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moet begrepen worden als verzoek tot verstrekking gegevens waarde woning. Op grond van artikel 40 Wet Woz kan de gevraagde gegevens niet aan een ieder worden verstrekt. Artikel 40 Wet Woz is een bijzondere openbaarheidsregeling met een uitputtend karakter die voorrang heeft op Wob.</w:t>
            </w:r>
          </w:p>
        </w:tc>
        <w:tc>
          <w:tcPr>
            <w:tcW w:w="372" w:type="pct"/>
            <w:vMerge w:val="restart"/>
            <w:shd w:val="clear" w:color="auto" w:fill="auto"/>
            <w:hideMark/>
          </w:tcPr>
          <w:p w14:paraId="5404D99C" w14:textId="06FFD695"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on</w:t>
            </w:r>
            <w:r w:rsidR="00242D4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gegrond. Uitspraak rechtbank is bevestigd.</w:t>
            </w:r>
          </w:p>
        </w:tc>
      </w:tr>
      <w:tr w:rsidR="008C226D" w:rsidRPr="0071184B" w14:paraId="03BCB057" w14:textId="77777777" w:rsidTr="0023487A">
        <w:trPr>
          <w:trHeight w:val="509"/>
        </w:trPr>
        <w:tc>
          <w:tcPr>
            <w:tcW w:w="365" w:type="pct"/>
            <w:vMerge/>
            <w:hideMark/>
          </w:tcPr>
          <w:p w14:paraId="4B927EA2"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4E10D94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776C5D1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133D506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3242F0C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4D1B452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2A38BA9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5D5C03E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2E0DCFB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62E583E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72" w:type="pct"/>
            <w:vMerge/>
            <w:hideMark/>
          </w:tcPr>
          <w:p w14:paraId="1A03180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05513625" w14:textId="77777777" w:rsidTr="0023487A">
        <w:trPr>
          <w:trHeight w:val="7305"/>
        </w:trPr>
        <w:tc>
          <w:tcPr>
            <w:tcW w:w="365" w:type="pct"/>
            <w:shd w:val="clear" w:color="auto" w:fill="auto"/>
            <w:hideMark/>
          </w:tcPr>
          <w:p w14:paraId="78C5A223" w14:textId="45CDF21D" w:rsidR="0088496B" w:rsidRPr="00242D49" w:rsidRDefault="0088496B" w:rsidP="0088496B">
            <w:pPr>
              <w:spacing w:after="0" w:line="240" w:lineRule="auto"/>
              <w:rPr>
                <w:rFonts w:ascii="Times New Roman" w:eastAsia="Times New Roman" w:hAnsi="Times New Roman" w:cs="Times New Roman"/>
                <w:color w:val="000000"/>
                <w:sz w:val="20"/>
                <w:szCs w:val="20"/>
                <w:lang w:eastAsia="nl-NL"/>
              </w:rPr>
            </w:pPr>
            <w:r w:rsidRPr="00242D49">
              <w:rPr>
                <w:rFonts w:ascii="Times New Roman" w:eastAsia="Times New Roman" w:hAnsi="Times New Roman" w:cs="Times New Roman"/>
                <w:b/>
                <w:color w:val="000000"/>
                <w:sz w:val="20"/>
                <w:szCs w:val="20"/>
                <w:lang w:eastAsia="nl-NL"/>
              </w:rPr>
              <w:lastRenderedPageBreak/>
              <w:t>17</w:t>
            </w:r>
            <w:r w:rsidR="00242D49">
              <w:rPr>
                <w:rFonts w:ascii="Times New Roman" w:eastAsia="Times New Roman" w:hAnsi="Times New Roman" w:cs="Times New Roman"/>
                <w:b/>
                <w:color w:val="000000"/>
                <w:sz w:val="20"/>
                <w:szCs w:val="20"/>
                <w:lang w:eastAsia="nl-NL"/>
              </w:rPr>
              <w:t xml:space="preserve"> </w:t>
            </w:r>
            <w:r w:rsidR="00242D49">
              <w:rPr>
                <w:rFonts w:ascii="Times New Roman" w:eastAsia="Times New Roman" w:hAnsi="Times New Roman" w:cs="Times New Roman"/>
                <w:color w:val="000000"/>
                <w:sz w:val="20"/>
                <w:szCs w:val="20"/>
                <w:lang w:eastAsia="nl-NL"/>
              </w:rPr>
              <w:t>ECLI:NL:RVS:2014:1199</w:t>
            </w:r>
          </w:p>
        </w:tc>
        <w:tc>
          <w:tcPr>
            <w:tcW w:w="489" w:type="pct"/>
            <w:shd w:val="clear" w:color="auto" w:fill="auto"/>
            <w:hideMark/>
          </w:tcPr>
          <w:p w14:paraId="50EA232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toezending afschrift van de aanvraag machtiging tot  voorlopig verblijf overgelegde documenten en volledige dossier zo nodig met een beroep op de Wob</w:t>
            </w:r>
          </w:p>
        </w:tc>
        <w:tc>
          <w:tcPr>
            <w:tcW w:w="440" w:type="pct"/>
            <w:shd w:val="clear" w:color="auto" w:fill="auto"/>
            <w:hideMark/>
          </w:tcPr>
          <w:p w14:paraId="41548F5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Minister van Buitenlandse Zaken </w:t>
            </w:r>
          </w:p>
        </w:tc>
        <w:tc>
          <w:tcPr>
            <w:tcW w:w="454" w:type="pct"/>
            <w:shd w:val="clear" w:color="auto" w:fill="auto"/>
            <w:hideMark/>
          </w:tcPr>
          <w:p w14:paraId="640B476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ingewilligd en informatie is verstrekt</w:t>
            </w:r>
          </w:p>
        </w:tc>
        <w:tc>
          <w:tcPr>
            <w:tcW w:w="422" w:type="pct"/>
            <w:shd w:val="clear" w:color="auto" w:fill="auto"/>
            <w:hideMark/>
          </w:tcPr>
          <w:p w14:paraId="1FBF3BF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ambtshalve door Raad van State besloten</w:t>
            </w:r>
          </w:p>
        </w:tc>
        <w:tc>
          <w:tcPr>
            <w:tcW w:w="494" w:type="pct"/>
            <w:shd w:val="clear" w:color="auto" w:fill="auto"/>
            <w:hideMark/>
          </w:tcPr>
          <w:p w14:paraId="066C751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9D568C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5B203C5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Verzoeker heeft geen belang bij inhoudelijke beoordeling in beroep nu bestuursorgaan verzoek heeft ingewilligd. </w:t>
            </w:r>
          </w:p>
        </w:tc>
        <w:tc>
          <w:tcPr>
            <w:tcW w:w="464" w:type="pct"/>
            <w:shd w:val="clear" w:color="auto" w:fill="auto"/>
            <w:hideMark/>
          </w:tcPr>
          <w:p w14:paraId="7EB84825" w14:textId="686F035F" w:rsidR="0088496B" w:rsidRPr="0071184B" w:rsidRDefault="00242D49"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 xml:space="preserve">Beroep niet- </w:t>
            </w:r>
            <w:r w:rsidR="0088496B" w:rsidRPr="0071184B">
              <w:rPr>
                <w:rFonts w:ascii="Times New Roman" w:eastAsia="Times New Roman" w:hAnsi="Times New Roman" w:cs="Times New Roman"/>
                <w:color w:val="000000"/>
                <w:sz w:val="20"/>
                <w:szCs w:val="20"/>
                <w:lang w:eastAsia="nl-NL"/>
              </w:rPr>
              <w:t>ontvankelijk verklaard</w:t>
            </w:r>
          </w:p>
        </w:tc>
        <w:tc>
          <w:tcPr>
            <w:tcW w:w="544" w:type="pct"/>
            <w:shd w:val="clear" w:color="auto" w:fill="auto"/>
            <w:hideMark/>
          </w:tcPr>
          <w:p w14:paraId="7EB4B284" w14:textId="121C5A31"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Gevraagde informatie is gedaan om vast te stellen welke naam als referent op aanvraag</w:t>
            </w:r>
            <w:r w:rsidR="00242D4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formulier voor machtiging voorlopig verblijf is vermeld. Gelet hierop is geen sprake van Wob-verzoek omdat verzoek geen strekking heeft om documenten te openbaren voor een ieder.  Dit wordt versterkt door </w:t>
            </w:r>
            <w:r>
              <w:rPr>
                <w:rFonts w:ascii="Times New Roman" w:eastAsia="Times New Roman" w:hAnsi="Times New Roman" w:cs="Times New Roman"/>
                <w:color w:val="000000"/>
                <w:sz w:val="20"/>
                <w:szCs w:val="20"/>
                <w:lang w:eastAsia="nl-NL"/>
              </w:rPr>
              <w:t>d</w:t>
            </w:r>
            <w:r w:rsidRPr="0071184B">
              <w:rPr>
                <w:rFonts w:ascii="Times New Roman" w:eastAsia="Times New Roman" w:hAnsi="Times New Roman" w:cs="Times New Roman"/>
                <w:color w:val="000000"/>
                <w:sz w:val="20"/>
                <w:szCs w:val="20"/>
                <w:lang w:eastAsia="nl-NL"/>
              </w:rPr>
              <w:t>e bewoordingen “ zo nodig op grond van de Wob” Nu geen sprake is van Wob-verzoek is ook geen sprake van aanvraag in de zin van artikel 1:3 Awb</w:t>
            </w:r>
          </w:p>
        </w:tc>
        <w:tc>
          <w:tcPr>
            <w:tcW w:w="372" w:type="pct"/>
            <w:shd w:val="clear" w:color="auto" w:fill="auto"/>
            <w:hideMark/>
          </w:tcPr>
          <w:p w14:paraId="7531748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ongegrond Beslissing rechtbank is vernietigd   en rechtbank is ambtshalve onbevoegd verklaard op grond van 8:1 lid 1 Awb en artikel 6:2 lid 1 sub b Awb.</w:t>
            </w:r>
          </w:p>
        </w:tc>
      </w:tr>
      <w:tr w:rsidR="008C226D" w:rsidRPr="0071184B" w14:paraId="0F5824D3" w14:textId="77777777" w:rsidTr="0023487A">
        <w:trPr>
          <w:trHeight w:val="9420"/>
        </w:trPr>
        <w:tc>
          <w:tcPr>
            <w:tcW w:w="365" w:type="pct"/>
            <w:shd w:val="clear" w:color="auto" w:fill="auto"/>
            <w:hideMark/>
          </w:tcPr>
          <w:p w14:paraId="191C6497" w14:textId="161788AB" w:rsidR="0088496B" w:rsidRPr="00242D49" w:rsidRDefault="0088496B" w:rsidP="0088496B">
            <w:pPr>
              <w:spacing w:after="0" w:line="240" w:lineRule="auto"/>
              <w:rPr>
                <w:rFonts w:ascii="Times New Roman" w:eastAsia="Times New Roman" w:hAnsi="Times New Roman" w:cs="Times New Roman"/>
                <w:color w:val="000000"/>
                <w:lang w:eastAsia="nl-NL"/>
              </w:rPr>
            </w:pPr>
            <w:r w:rsidRPr="00242D49">
              <w:rPr>
                <w:rFonts w:ascii="Times New Roman" w:eastAsia="Times New Roman" w:hAnsi="Times New Roman" w:cs="Times New Roman"/>
                <w:b/>
                <w:color w:val="000000"/>
                <w:lang w:eastAsia="nl-NL"/>
              </w:rPr>
              <w:lastRenderedPageBreak/>
              <w:t>18</w:t>
            </w:r>
            <w:r w:rsidR="00242D49">
              <w:rPr>
                <w:rFonts w:ascii="Times New Roman" w:eastAsia="Times New Roman" w:hAnsi="Times New Roman" w:cs="Times New Roman"/>
                <w:b/>
                <w:color w:val="000000"/>
                <w:lang w:eastAsia="nl-NL"/>
              </w:rPr>
              <w:t xml:space="preserve"> </w:t>
            </w:r>
            <w:r w:rsidR="00242D49">
              <w:rPr>
                <w:rFonts w:ascii="Times New Roman" w:eastAsia="Times New Roman" w:hAnsi="Times New Roman" w:cs="Times New Roman"/>
                <w:color w:val="000000"/>
                <w:lang w:eastAsia="nl-NL"/>
              </w:rPr>
              <w:t>ECLI:NL:RVS:2014:1617</w:t>
            </w:r>
          </w:p>
        </w:tc>
        <w:tc>
          <w:tcPr>
            <w:tcW w:w="489" w:type="pct"/>
            <w:shd w:val="clear" w:color="auto" w:fill="auto"/>
            <w:hideMark/>
          </w:tcPr>
          <w:p w14:paraId="714BB5F7" w14:textId="1FE2CB2F"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verzending alle documenten met betrekking tot proces verbaal en verzoek om stand van zaken omtrent politie</w:t>
            </w:r>
            <w:r w:rsidR="00242D4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onderzoek kenbaar te maken en verzoeker op de hoogte te houden van eventuele vervolgingen zonder vermelding van Wob.</w:t>
            </w:r>
          </w:p>
        </w:tc>
        <w:tc>
          <w:tcPr>
            <w:tcW w:w="440" w:type="pct"/>
            <w:shd w:val="clear" w:color="auto" w:fill="auto"/>
            <w:hideMark/>
          </w:tcPr>
          <w:p w14:paraId="0090BF0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Politiekorps Midden en West Brabant</w:t>
            </w:r>
          </w:p>
        </w:tc>
        <w:tc>
          <w:tcPr>
            <w:tcW w:w="454" w:type="pct"/>
            <w:shd w:val="clear" w:color="auto" w:fill="auto"/>
            <w:hideMark/>
          </w:tcPr>
          <w:p w14:paraId="4BFCC0B6" w14:textId="5A664A4F"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gedeeltel</w:t>
            </w:r>
            <w:r>
              <w:rPr>
                <w:rFonts w:ascii="Times New Roman" w:eastAsia="Times New Roman" w:hAnsi="Times New Roman" w:cs="Times New Roman"/>
                <w:color w:val="000000"/>
                <w:sz w:val="20"/>
                <w:szCs w:val="20"/>
                <w:lang w:eastAsia="nl-NL"/>
              </w:rPr>
              <w:t>ijk ingewilligd  onder geano</w:t>
            </w:r>
            <w:r w:rsidR="002A21F9">
              <w:rPr>
                <w:rFonts w:ascii="Times New Roman" w:eastAsia="Times New Roman" w:hAnsi="Times New Roman" w:cs="Times New Roman"/>
                <w:color w:val="000000"/>
                <w:sz w:val="20"/>
                <w:szCs w:val="20"/>
                <w:lang w:eastAsia="nl-NL"/>
              </w:rPr>
              <w:t>-</w:t>
            </w:r>
            <w:r>
              <w:rPr>
                <w:rFonts w:ascii="Times New Roman" w:eastAsia="Times New Roman" w:hAnsi="Times New Roman" w:cs="Times New Roman"/>
                <w:color w:val="000000"/>
                <w:sz w:val="20"/>
                <w:szCs w:val="20"/>
                <w:lang w:eastAsia="nl-NL"/>
              </w:rPr>
              <w:t>nim</w:t>
            </w:r>
            <w:r w:rsidRPr="0071184B">
              <w:rPr>
                <w:rFonts w:ascii="Times New Roman" w:eastAsia="Times New Roman" w:hAnsi="Times New Roman" w:cs="Times New Roman"/>
                <w:color w:val="000000"/>
                <w:sz w:val="20"/>
                <w:szCs w:val="20"/>
                <w:lang w:eastAsia="nl-NL"/>
              </w:rPr>
              <w:t>iseerde wijze door aantal documenten te verstrekken en ambtshalve het verzoek als Wob-verzoek te beschouwen.</w:t>
            </w:r>
          </w:p>
          <w:p w14:paraId="3A79F22A"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34C17B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Voor het overige is meegedeeld dat niet aan verzoek kan worden beantwoord en  doorgezonden aan Centrale Verwerking Openbaar Ministerie (CVOM)</w:t>
            </w:r>
          </w:p>
        </w:tc>
        <w:tc>
          <w:tcPr>
            <w:tcW w:w="422" w:type="pct"/>
            <w:shd w:val="clear" w:color="auto" w:fill="auto"/>
            <w:hideMark/>
          </w:tcPr>
          <w:p w14:paraId="493694E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4DFA6E0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1B5AF64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0BA6DA7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beperkt zich tot door bestuursorgaan verstrekte processen-verbaal. Bestuursorgaan heeft verzoek ingewilligd</w:t>
            </w:r>
          </w:p>
        </w:tc>
        <w:tc>
          <w:tcPr>
            <w:tcW w:w="464" w:type="pct"/>
            <w:shd w:val="clear" w:color="auto" w:fill="auto"/>
            <w:hideMark/>
          </w:tcPr>
          <w:p w14:paraId="1B16A99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ongegrond</w:t>
            </w:r>
          </w:p>
        </w:tc>
        <w:tc>
          <w:tcPr>
            <w:tcW w:w="544" w:type="pct"/>
            <w:shd w:val="clear" w:color="auto" w:fill="auto"/>
            <w:hideMark/>
          </w:tcPr>
          <w:p w14:paraId="4F74FAD1"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In verzoek wordt gevraagd om afschriften met betrekking tot daarbij vermelde processen-verbaal die zijn opgemaakt naar aanleiding van staandehouding van verzoeker op grond van artikel 107 Wegen-verkeerswet. In verzoek wordt niet verwezen naar de Wob en ook op andere wijze is niet gebleken dat verzoeker de informatie op grond van de Wob wil ontvangen.</w:t>
            </w:r>
          </w:p>
          <w:p w14:paraId="55C71285"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11E560D"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ten onrechte als Wob-verzoek aangemerkt door bestuursorgaan</w:t>
            </w:r>
          </w:p>
          <w:p w14:paraId="13D8137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3701898"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E6C60EC"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ECF388A"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EB8FB2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4988962F"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17F662C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72" w:type="pct"/>
            <w:shd w:val="clear" w:color="auto" w:fill="auto"/>
            <w:hideMark/>
          </w:tcPr>
          <w:p w14:paraId="6237BCF0" w14:textId="114697C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gegrond en beslissing rechtbank is vernietigd. Ambts-halve wordt bezwaar</w:t>
            </w:r>
            <w:r w:rsidR="00242D49">
              <w:rPr>
                <w:rFonts w:ascii="Times New Roman" w:eastAsia="Times New Roman" w:hAnsi="Times New Roman" w:cs="Times New Roman"/>
                <w:color w:val="000000"/>
                <w:sz w:val="20"/>
                <w:szCs w:val="20"/>
                <w:lang w:eastAsia="nl-NL"/>
              </w:rPr>
              <w:t xml:space="preserve"> verzoeker niet- </w:t>
            </w:r>
            <w:r w:rsidRPr="0071184B">
              <w:rPr>
                <w:rFonts w:ascii="Times New Roman" w:eastAsia="Times New Roman" w:hAnsi="Times New Roman" w:cs="Times New Roman"/>
                <w:color w:val="000000"/>
                <w:sz w:val="20"/>
                <w:szCs w:val="20"/>
                <w:lang w:eastAsia="nl-NL"/>
              </w:rPr>
              <w:t xml:space="preserve">ont-vankelijk verklaard </w:t>
            </w:r>
          </w:p>
        </w:tc>
      </w:tr>
      <w:tr w:rsidR="008C226D" w:rsidRPr="0071184B" w14:paraId="47A5EFB8" w14:textId="77777777" w:rsidTr="0023487A">
        <w:trPr>
          <w:trHeight w:val="9278"/>
        </w:trPr>
        <w:tc>
          <w:tcPr>
            <w:tcW w:w="365" w:type="pct"/>
            <w:shd w:val="clear" w:color="auto" w:fill="auto"/>
            <w:hideMark/>
          </w:tcPr>
          <w:p w14:paraId="438959C4" w14:textId="1CD1D9B8" w:rsidR="0088496B" w:rsidRPr="002A21F9" w:rsidRDefault="002A21F9"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b/>
                <w:color w:val="000000"/>
                <w:sz w:val="20"/>
                <w:szCs w:val="20"/>
                <w:lang w:eastAsia="nl-NL"/>
              </w:rPr>
              <w:lastRenderedPageBreak/>
              <w:t xml:space="preserve">19 </w:t>
            </w:r>
            <w:r>
              <w:rPr>
                <w:rFonts w:ascii="Times New Roman" w:eastAsia="Times New Roman" w:hAnsi="Times New Roman" w:cs="Times New Roman"/>
                <w:color w:val="000000"/>
                <w:sz w:val="20"/>
                <w:szCs w:val="20"/>
                <w:lang w:eastAsia="nl-NL"/>
              </w:rPr>
              <w:t>ECLI:NL:RVS:2014:465</w:t>
            </w:r>
          </w:p>
        </w:tc>
        <w:tc>
          <w:tcPr>
            <w:tcW w:w="489" w:type="pct"/>
            <w:shd w:val="clear" w:color="auto" w:fill="auto"/>
            <w:hideMark/>
          </w:tcPr>
          <w:p w14:paraId="07458701" w14:textId="2D4E4907" w:rsidR="0088496B" w:rsidRPr="0071184B" w:rsidRDefault="002A21F9" w:rsidP="0088496B">
            <w:pPr>
              <w:spacing w:after="0" w:line="240" w:lineRule="auto"/>
              <w:rPr>
                <w:rFonts w:ascii="Times New Roman" w:eastAsia="Times New Roman" w:hAnsi="Times New Roman" w:cs="Times New Roman"/>
                <w:color w:val="000000"/>
                <w:sz w:val="20"/>
                <w:szCs w:val="20"/>
                <w:lang w:eastAsia="nl-NL"/>
              </w:rPr>
            </w:pPr>
            <w:r>
              <w:rPr>
                <w:rFonts w:ascii="Times New Roman" w:hAnsi="Times New Roman" w:cs="Times New Roman"/>
                <w:sz w:val="20"/>
                <w:szCs w:val="20"/>
              </w:rPr>
              <w:t xml:space="preserve">Verzoek tot documenten in </w:t>
            </w:r>
            <w:r w:rsidR="0088496B">
              <w:rPr>
                <w:rFonts w:ascii="Times New Roman" w:hAnsi="Times New Roman" w:cs="Times New Roman"/>
                <w:sz w:val="20"/>
                <w:szCs w:val="20"/>
              </w:rPr>
              <w:t>kader van opgelegde boete</w:t>
            </w:r>
            <w:r>
              <w:rPr>
                <w:rFonts w:ascii="Times New Roman" w:hAnsi="Times New Roman" w:cs="Times New Roman"/>
                <w:sz w:val="20"/>
                <w:szCs w:val="20"/>
              </w:rPr>
              <w:t>-</w:t>
            </w:r>
            <w:r w:rsidR="0088496B">
              <w:rPr>
                <w:rFonts w:ascii="Times New Roman" w:hAnsi="Times New Roman" w:cs="Times New Roman"/>
                <w:sz w:val="20"/>
                <w:szCs w:val="20"/>
              </w:rPr>
              <w:t>beschikking tegen verkeers-overtreding zonder vermelding van Wob.</w:t>
            </w:r>
          </w:p>
        </w:tc>
        <w:tc>
          <w:tcPr>
            <w:tcW w:w="440" w:type="pct"/>
            <w:shd w:val="clear" w:color="auto" w:fill="auto"/>
            <w:hideMark/>
          </w:tcPr>
          <w:p w14:paraId="1158D9D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Minister van Veiligheid en Justitie</w:t>
            </w:r>
          </w:p>
        </w:tc>
        <w:tc>
          <w:tcPr>
            <w:tcW w:w="454" w:type="pct"/>
            <w:shd w:val="clear" w:color="auto" w:fill="auto"/>
            <w:hideMark/>
          </w:tcPr>
          <w:p w14:paraId="18A950CA"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als Wob-verzoek aangemerkt en zaakoverzicht verstrekt. Documenten die niet in bezit van CVOM zijn is voor dat gedeelte verzoek doorgezonden naar gemeente Veenendaal. Bestuursorgaan heeft gesteld dat op bestuursorgaan geen vergaarplicht voor documenten die niet bij bestuursorgaan.</w:t>
            </w:r>
          </w:p>
          <w:p w14:paraId="328D26C2"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berusten. Voor informatie over administratiekosten CJIB wordt verwezen </w:t>
            </w:r>
            <w:r w:rsidRPr="0071184B">
              <w:rPr>
                <w:rFonts w:ascii="Times New Roman" w:eastAsia="Times New Roman" w:hAnsi="Times New Roman" w:cs="Times New Roman"/>
                <w:color w:val="000000"/>
                <w:sz w:val="20"/>
                <w:szCs w:val="20"/>
                <w:lang w:eastAsia="nl-NL"/>
              </w:rPr>
              <w:lastRenderedPageBreak/>
              <w:t>naar website van CJIB</w:t>
            </w:r>
          </w:p>
          <w:p w14:paraId="6C149DFE"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DFDF7F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431F48CD"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238BA9D"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55BE037"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0B58D3F"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FF8A00D"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020D75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36F2A696"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15ED8AF5"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4F890E6"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EDBB4B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DB11000"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7CBF8DF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shd w:val="clear" w:color="auto" w:fill="auto"/>
            <w:hideMark/>
          </w:tcPr>
          <w:p w14:paraId="5BB61EE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Geen openbaar-making voor een ieder beoogd. Dit is ambtshalve door de Raad van State besloten</w:t>
            </w:r>
          </w:p>
        </w:tc>
        <w:tc>
          <w:tcPr>
            <w:tcW w:w="494" w:type="pct"/>
            <w:shd w:val="clear" w:color="auto" w:fill="auto"/>
            <w:hideMark/>
          </w:tcPr>
          <w:p w14:paraId="74CBC25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47EBF95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42CA82F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Stelling bestuursorgaan dat zij niet beschikt over de andere gevraagde documenten die niet zijn verstrekt is niet ongeloofwaardig. Op bestuursorgaan berust geen verplichting om documenten te vergaren. </w:t>
            </w:r>
          </w:p>
        </w:tc>
        <w:tc>
          <w:tcPr>
            <w:tcW w:w="464" w:type="pct"/>
            <w:shd w:val="clear" w:color="auto" w:fill="auto"/>
            <w:hideMark/>
          </w:tcPr>
          <w:p w14:paraId="6E0EDBD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is ongegrond</w:t>
            </w:r>
          </w:p>
        </w:tc>
        <w:tc>
          <w:tcPr>
            <w:tcW w:w="544" w:type="pct"/>
            <w:shd w:val="clear" w:color="auto" w:fill="auto"/>
            <w:hideMark/>
          </w:tcPr>
          <w:p w14:paraId="4B1514C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Raad van State beoordeelt ambtshalve dat verzoek geen Wob-verzoek is. In verzoek wordt gevaagd om documenten openbaar te maken, maar dit is uitsluitend gedaan om boete-beschikking te onderbouwen. Dit volgt ook uit onderwerp in verzoek “ administratief beroepschrift” Verzoek is gedaan in kader va artikel 7:18 Awb. </w:t>
            </w:r>
          </w:p>
        </w:tc>
        <w:tc>
          <w:tcPr>
            <w:tcW w:w="372" w:type="pct"/>
            <w:shd w:val="clear" w:color="auto" w:fill="auto"/>
            <w:hideMark/>
          </w:tcPr>
          <w:p w14:paraId="02CB2DBA" w14:textId="18C3026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gegrond en beslissing rechtbank is vernietigd. Ambts-halve wordt bezwaar niet</w:t>
            </w:r>
            <w:r w:rsidR="002A21F9">
              <w:rPr>
                <w:rFonts w:ascii="Times New Roman" w:eastAsia="Times New Roman" w:hAnsi="Times New Roman" w:cs="Times New Roman"/>
                <w:color w:val="000000"/>
                <w:sz w:val="20"/>
                <w:szCs w:val="20"/>
                <w:lang w:eastAsia="nl-NL"/>
              </w:rPr>
              <w:t>- ont-van</w:t>
            </w:r>
            <w:r w:rsidRPr="0071184B">
              <w:rPr>
                <w:rFonts w:ascii="Times New Roman" w:eastAsia="Times New Roman" w:hAnsi="Times New Roman" w:cs="Times New Roman"/>
                <w:color w:val="000000"/>
                <w:sz w:val="20"/>
                <w:szCs w:val="20"/>
                <w:lang w:eastAsia="nl-NL"/>
              </w:rPr>
              <w:t>kelijk verklaard.</w:t>
            </w:r>
          </w:p>
        </w:tc>
      </w:tr>
      <w:tr w:rsidR="008C226D" w:rsidRPr="0071184B" w14:paraId="08DBFEC5" w14:textId="77777777" w:rsidTr="0023487A">
        <w:trPr>
          <w:trHeight w:val="5883"/>
        </w:trPr>
        <w:tc>
          <w:tcPr>
            <w:tcW w:w="365" w:type="pct"/>
            <w:shd w:val="clear" w:color="auto" w:fill="auto"/>
            <w:hideMark/>
          </w:tcPr>
          <w:p w14:paraId="43EA33B2" w14:textId="6C33A897" w:rsidR="0088496B" w:rsidRPr="002A21F9" w:rsidRDefault="0088496B" w:rsidP="0088496B">
            <w:pPr>
              <w:spacing w:after="0" w:line="240" w:lineRule="auto"/>
              <w:rPr>
                <w:rFonts w:ascii="Times New Roman" w:eastAsia="Times New Roman" w:hAnsi="Times New Roman" w:cs="Times New Roman"/>
                <w:color w:val="000000"/>
                <w:sz w:val="20"/>
                <w:szCs w:val="20"/>
                <w:lang w:eastAsia="nl-NL"/>
              </w:rPr>
            </w:pPr>
            <w:r w:rsidRPr="002A21F9">
              <w:rPr>
                <w:rFonts w:ascii="Times New Roman" w:eastAsia="Times New Roman" w:hAnsi="Times New Roman" w:cs="Times New Roman"/>
                <w:b/>
                <w:color w:val="000000"/>
                <w:lang w:eastAsia="nl-NL"/>
              </w:rPr>
              <w:lastRenderedPageBreak/>
              <w:t>20</w:t>
            </w:r>
            <w:r w:rsidR="002A21F9">
              <w:rPr>
                <w:rFonts w:ascii="Times New Roman" w:eastAsia="Times New Roman" w:hAnsi="Times New Roman" w:cs="Times New Roman"/>
                <w:color w:val="000000"/>
                <w:lang w:eastAsia="nl-NL"/>
              </w:rPr>
              <w:t xml:space="preserve"> </w:t>
            </w:r>
            <w:r w:rsidR="002A21F9">
              <w:rPr>
                <w:rFonts w:ascii="Times New Roman" w:eastAsia="Times New Roman" w:hAnsi="Times New Roman" w:cs="Times New Roman"/>
                <w:color w:val="000000"/>
                <w:sz w:val="20"/>
                <w:szCs w:val="20"/>
                <w:lang w:eastAsia="nl-NL"/>
              </w:rPr>
              <w:t>ECLI:NL:RVS:2015:2803</w:t>
            </w:r>
          </w:p>
        </w:tc>
        <w:tc>
          <w:tcPr>
            <w:tcW w:w="489" w:type="pct"/>
            <w:shd w:val="clear" w:color="auto" w:fill="auto"/>
            <w:hideMark/>
          </w:tcPr>
          <w:p w14:paraId="0ACE19F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twee dagvaardingen in een civiele procedure tussen bestuursorgaan en enkele B.V.’s. onder vermelding van de Wob.</w:t>
            </w:r>
          </w:p>
        </w:tc>
        <w:tc>
          <w:tcPr>
            <w:tcW w:w="440" w:type="pct"/>
            <w:shd w:val="clear" w:color="auto" w:fill="auto"/>
            <w:hideMark/>
          </w:tcPr>
          <w:p w14:paraId="1FC60A12" w14:textId="64CF87A9"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w:t>
            </w:r>
            <w:r w:rsidR="002A21F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rmeester en wethouders van Bergen op Zoom.</w:t>
            </w:r>
          </w:p>
        </w:tc>
        <w:tc>
          <w:tcPr>
            <w:tcW w:w="454" w:type="pct"/>
            <w:shd w:val="clear" w:color="auto" w:fill="auto"/>
            <w:hideMark/>
          </w:tcPr>
          <w:p w14:paraId="0B7D0E0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is geweigerd omdat verzoek geen Wob-verzoek is. Artikel 28 Rv is een bijzondere openbaarheidsregeling die voorrang heeft op Wob. </w:t>
            </w:r>
          </w:p>
        </w:tc>
        <w:tc>
          <w:tcPr>
            <w:tcW w:w="422" w:type="pct"/>
            <w:shd w:val="clear" w:color="auto" w:fill="auto"/>
            <w:hideMark/>
          </w:tcPr>
          <w:p w14:paraId="578F48C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2EE7E34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110693E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4464C37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Artikel 28 Rv is een bijzondere openbaarheidsregeling met een uitputtende karakter  die voorrang heeft op de Wob. </w:t>
            </w:r>
          </w:p>
        </w:tc>
        <w:tc>
          <w:tcPr>
            <w:tcW w:w="464" w:type="pct"/>
            <w:shd w:val="clear" w:color="auto" w:fill="auto"/>
            <w:hideMark/>
          </w:tcPr>
          <w:p w14:paraId="68AC393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is ongegrond.</w:t>
            </w:r>
          </w:p>
        </w:tc>
        <w:tc>
          <w:tcPr>
            <w:tcW w:w="544" w:type="pct"/>
            <w:shd w:val="clear" w:color="auto" w:fill="auto"/>
            <w:hideMark/>
          </w:tcPr>
          <w:p w14:paraId="321C1CF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Raad van State bevestigt beslissing rechtbank. Openbaarmaking van gevraagde informatie op grond van de Wob doet afbreuk aan goede werking van bepaling in Rv. </w:t>
            </w:r>
          </w:p>
        </w:tc>
        <w:tc>
          <w:tcPr>
            <w:tcW w:w="372" w:type="pct"/>
            <w:shd w:val="clear" w:color="auto" w:fill="auto"/>
            <w:hideMark/>
          </w:tcPr>
          <w:p w14:paraId="7B911B9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ongegrond.</w:t>
            </w:r>
          </w:p>
        </w:tc>
      </w:tr>
      <w:tr w:rsidR="008C226D" w:rsidRPr="0071184B" w14:paraId="6484750D" w14:textId="77777777" w:rsidTr="0023487A">
        <w:trPr>
          <w:trHeight w:val="7719"/>
        </w:trPr>
        <w:tc>
          <w:tcPr>
            <w:tcW w:w="365" w:type="pct"/>
            <w:shd w:val="clear" w:color="auto" w:fill="auto"/>
            <w:hideMark/>
          </w:tcPr>
          <w:p w14:paraId="7AC984BC" w14:textId="43012B92" w:rsidR="0088496B" w:rsidRPr="002A21F9" w:rsidRDefault="0088496B" w:rsidP="0088496B">
            <w:pPr>
              <w:spacing w:after="0" w:line="240" w:lineRule="auto"/>
              <w:rPr>
                <w:rFonts w:ascii="Times New Roman" w:eastAsia="Times New Roman" w:hAnsi="Times New Roman" w:cs="Times New Roman"/>
                <w:color w:val="000000"/>
                <w:sz w:val="20"/>
                <w:szCs w:val="20"/>
                <w:lang w:eastAsia="nl-NL"/>
              </w:rPr>
            </w:pPr>
            <w:r w:rsidRPr="002A21F9">
              <w:rPr>
                <w:rFonts w:ascii="Times New Roman" w:eastAsia="Times New Roman" w:hAnsi="Times New Roman" w:cs="Times New Roman"/>
                <w:b/>
                <w:color w:val="000000"/>
                <w:lang w:eastAsia="nl-NL"/>
              </w:rPr>
              <w:lastRenderedPageBreak/>
              <w:t>21</w:t>
            </w:r>
            <w:r w:rsidR="002A21F9">
              <w:rPr>
                <w:rFonts w:ascii="Times New Roman" w:eastAsia="Times New Roman" w:hAnsi="Times New Roman" w:cs="Times New Roman"/>
                <w:b/>
                <w:color w:val="000000"/>
                <w:lang w:eastAsia="nl-NL"/>
              </w:rPr>
              <w:t xml:space="preserve"> </w:t>
            </w:r>
            <w:r w:rsidR="002A21F9">
              <w:rPr>
                <w:rFonts w:ascii="Times New Roman" w:eastAsia="Times New Roman" w:hAnsi="Times New Roman" w:cs="Times New Roman"/>
                <w:color w:val="000000"/>
                <w:sz w:val="20"/>
                <w:szCs w:val="20"/>
                <w:lang w:eastAsia="nl-NL"/>
              </w:rPr>
              <w:t>ECLI:NL:RVS:2015:898</w:t>
            </w:r>
          </w:p>
        </w:tc>
        <w:tc>
          <w:tcPr>
            <w:tcW w:w="489" w:type="pct"/>
            <w:shd w:val="clear" w:color="auto" w:fill="auto"/>
            <w:hideMark/>
          </w:tcPr>
          <w:p w14:paraId="1FF610D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verzending documenten met namen en financiële gegevens over oud-bestuurders</w:t>
            </w:r>
          </w:p>
        </w:tc>
        <w:tc>
          <w:tcPr>
            <w:tcW w:w="440" w:type="pct"/>
            <w:shd w:val="clear" w:color="auto" w:fill="auto"/>
            <w:hideMark/>
          </w:tcPr>
          <w:p w14:paraId="3DF0DB3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burgemeester en wethouders van Geldrop-Mierlo</w:t>
            </w:r>
          </w:p>
        </w:tc>
        <w:tc>
          <w:tcPr>
            <w:tcW w:w="454" w:type="pct"/>
            <w:shd w:val="clear" w:color="auto" w:fill="auto"/>
            <w:hideMark/>
          </w:tcPr>
          <w:p w14:paraId="5C161E3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deels ingewilligd en de namen van ambtenaren verstrekt met de financiële gegevens per individuele oud-bestuurder. De vraag over hoeveel geld oud-bestuuders per jaar ontvangen is niet verstrekt omdat informatie niet is vastgelegd in een document en daarop de Wob niet van toepassing is.</w:t>
            </w:r>
            <w:r>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Bezwaar op beslissing niet ontvankelijk verklaard.</w:t>
            </w:r>
          </w:p>
        </w:tc>
        <w:tc>
          <w:tcPr>
            <w:tcW w:w="422" w:type="pct"/>
            <w:shd w:val="clear" w:color="auto" w:fill="auto"/>
            <w:hideMark/>
          </w:tcPr>
          <w:p w14:paraId="579263B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2608831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Financiële gegevens over loon is een bestuurlijke aangelegenheid omdat dit is vastgelegd in documenten zoals loonstaten. Dit is ambtshalve besloten door Raad van State besloten.</w:t>
            </w:r>
          </w:p>
        </w:tc>
        <w:tc>
          <w:tcPr>
            <w:tcW w:w="392" w:type="pct"/>
            <w:shd w:val="clear" w:color="auto" w:fill="auto"/>
            <w:hideMark/>
          </w:tcPr>
          <w:p w14:paraId="2F996C0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2BD35477" w14:textId="1EF154EF"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aanknopings-punten om te twijfelen aan standpunt bestuursorgaan dat dat een vraag uit verzoek niet is verstrekt omdat deze niet is vastgelegd in een document. Dit verzoek valt daarom buiten bereik van Wob. Bezwaar is terecht niet</w:t>
            </w:r>
            <w:r w:rsidR="002A21F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w:t>
            </w:r>
          </w:p>
        </w:tc>
        <w:tc>
          <w:tcPr>
            <w:tcW w:w="464" w:type="pct"/>
            <w:shd w:val="clear" w:color="auto" w:fill="auto"/>
            <w:hideMark/>
          </w:tcPr>
          <w:p w14:paraId="655C2AF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ongegrond</w:t>
            </w:r>
          </w:p>
        </w:tc>
        <w:tc>
          <w:tcPr>
            <w:tcW w:w="544" w:type="pct"/>
            <w:shd w:val="clear" w:color="auto" w:fill="auto"/>
            <w:hideMark/>
          </w:tcPr>
          <w:p w14:paraId="1BE9992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Gevraagde informatie betreffen gegevens die in documenten zoals loonstaten zijn opgenomen. Nu verzoeker in verzoek uitdrukkelijk om documenten heeft gevraagd en de bestuurlijke aangelegenheid heeft aangegeven is Wob van toepassing. Bezwaar is onterecht niet ontvankelijk verklaard.</w:t>
            </w:r>
          </w:p>
        </w:tc>
        <w:tc>
          <w:tcPr>
            <w:tcW w:w="372" w:type="pct"/>
            <w:shd w:val="clear" w:color="auto" w:fill="auto"/>
            <w:hideMark/>
          </w:tcPr>
          <w:p w14:paraId="6BA643D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gegrond en beslissing rechtbank vernietigd.</w:t>
            </w:r>
          </w:p>
        </w:tc>
      </w:tr>
      <w:tr w:rsidR="008C226D" w:rsidRPr="0071184B" w14:paraId="7DFCA9FF" w14:textId="77777777" w:rsidTr="0023487A">
        <w:trPr>
          <w:trHeight w:val="3892"/>
        </w:trPr>
        <w:tc>
          <w:tcPr>
            <w:tcW w:w="365" w:type="pct"/>
            <w:shd w:val="clear" w:color="auto" w:fill="auto"/>
            <w:hideMark/>
          </w:tcPr>
          <w:p w14:paraId="488B628B" w14:textId="3DEFE446" w:rsidR="0088496B" w:rsidRPr="002A21F9" w:rsidRDefault="0088496B" w:rsidP="0088496B">
            <w:pPr>
              <w:spacing w:after="0" w:line="240" w:lineRule="auto"/>
              <w:rPr>
                <w:rFonts w:ascii="Times New Roman" w:eastAsia="Times New Roman" w:hAnsi="Times New Roman" w:cs="Times New Roman"/>
                <w:color w:val="000000"/>
                <w:sz w:val="20"/>
                <w:szCs w:val="20"/>
                <w:lang w:eastAsia="nl-NL"/>
              </w:rPr>
            </w:pPr>
            <w:r w:rsidRPr="002A21F9">
              <w:rPr>
                <w:rFonts w:ascii="Times New Roman" w:eastAsia="Times New Roman" w:hAnsi="Times New Roman" w:cs="Times New Roman"/>
                <w:b/>
                <w:color w:val="000000"/>
                <w:sz w:val="20"/>
                <w:szCs w:val="20"/>
                <w:lang w:eastAsia="nl-NL"/>
              </w:rPr>
              <w:lastRenderedPageBreak/>
              <w:t>22</w:t>
            </w:r>
            <w:r w:rsidR="002A21F9">
              <w:rPr>
                <w:rFonts w:ascii="Times New Roman" w:eastAsia="Times New Roman" w:hAnsi="Times New Roman" w:cs="Times New Roman"/>
                <w:b/>
                <w:color w:val="000000"/>
                <w:sz w:val="20"/>
                <w:szCs w:val="20"/>
                <w:lang w:eastAsia="nl-NL"/>
              </w:rPr>
              <w:t xml:space="preserve"> </w:t>
            </w:r>
            <w:r w:rsidR="002A21F9">
              <w:rPr>
                <w:rFonts w:ascii="Times New Roman" w:eastAsia="Times New Roman" w:hAnsi="Times New Roman" w:cs="Times New Roman"/>
                <w:color w:val="000000"/>
                <w:sz w:val="20"/>
                <w:szCs w:val="20"/>
                <w:lang w:eastAsia="nl-NL"/>
              </w:rPr>
              <w:t>ECLI:NL:RVS:2017:224</w:t>
            </w:r>
          </w:p>
        </w:tc>
        <w:tc>
          <w:tcPr>
            <w:tcW w:w="489" w:type="pct"/>
            <w:shd w:val="clear" w:color="auto" w:fill="auto"/>
            <w:hideMark/>
          </w:tcPr>
          <w:p w14:paraId="26503AC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verzending digitale documenten waarin in jaar 2010 t/m 2014 voor leerlingen in voortgezet onderwijs of voortgezet algemeen onderwijs eindexamen is gedaan</w:t>
            </w:r>
          </w:p>
        </w:tc>
        <w:tc>
          <w:tcPr>
            <w:tcW w:w="440" w:type="pct"/>
            <w:shd w:val="clear" w:color="auto" w:fill="auto"/>
            <w:hideMark/>
          </w:tcPr>
          <w:p w14:paraId="6EEB945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Staatssecretaris van Onderwijs, Cultuur en Wetenschap</w:t>
            </w:r>
          </w:p>
        </w:tc>
        <w:tc>
          <w:tcPr>
            <w:tcW w:w="454" w:type="pct"/>
            <w:shd w:val="clear" w:color="auto" w:fill="auto"/>
            <w:hideMark/>
          </w:tcPr>
          <w:p w14:paraId="5EA5F83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afgewezen omdat Wob niet van toepassing is. Wet op onderwijs-toezicht (Wot)bevat een bijzondere openbaarheidsregeling die voorrang heeft op Wob.</w:t>
            </w:r>
            <w:r>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Bezwaar op beslissing ongegrond verklaard</w:t>
            </w:r>
          </w:p>
        </w:tc>
        <w:tc>
          <w:tcPr>
            <w:tcW w:w="422" w:type="pct"/>
            <w:shd w:val="clear" w:color="auto" w:fill="auto"/>
            <w:hideMark/>
          </w:tcPr>
          <w:p w14:paraId="202F209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shd w:val="clear" w:color="auto" w:fill="auto"/>
            <w:hideMark/>
          </w:tcPr>
          <w:p w14:paraId="4B01B11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1AF4C68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Wot is een bijzondere openbaarheids-regeling met een uitputtende karakter. Dit wordt door rechtbank en Raad van State besloten.</w:t>
            </w:r>
          </w:p>
        </w:tc>
        <w:tc>
          <w:tcPr>
            <w:tcW w:w="564" w:type="pct"/>
            <w:shd w:val="clear" w:color="auto" w:fill="auto"/>
            <w:hideMark/>
          </w:tcPr>
          <w:p w14:paraId="3B721CB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Gevraagde informatie is opgenomen in Basisregister Onderwijs (BRON) en grondslag is  De Bron bevat tot individueel herleidbare persoonsgegevens. Openbaarmaking van gevraagde informatie op grond van de Wob doet afbreuk aan Wot. Deze wet is een bijzondere openbaarheidsregeling die voorrang heeft op Wob. Verzoek is geen Wob-verzoek</w:t>
            </w:r>
          </w:p>
        </w:tc>
        <w:tc>
          <w:tcPr>
            <w:tcW w:w="464" w:type="pct"/>
            <w:shd w:val="clear" w:color="auto" w:fill="auto"/>
            <w:hideMark/>
          </w:tcPr>
          <w:p w14:paraId="23C3636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ongegrond</w:t>
            </w:r>
          </w:p>
        </w:tc>
        <w:tc>
          <w:tcPr>
            <w:tcW w:w="544" w:type="pct"/>
            <w:shd w:val="clear" w:color="auto" w:fill="auto"/>
            <w:hideMark/>
          </w:tcPr>
          <w:p w14:paraId="19C8591B" w14:textId="138C687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bevat tot individueel herleidbare persoons</w:t>
            </w:r>
            <w:r w:rsidR="002A21F9">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gegevens waarmee openbaarmaking op de Wob afbreuk</w:t>
            </w:r>
            <w:r w:rsidR="002A21F9">
              <w:rPr>
                <w:rFonts w:ascii="Times New Roman" w:eastAsia="Times New Roman" w:hAnsi="Times New Roman" w:cs="Times New Roman"/>
                <w:color w:val="000000"/>
                <w:sz w:val="20"/>
                <w:szCs w:val="20"/>
                <w:lang w:eastAsia="nl-NL"/>
              </w:rPr>
              <w:t xml:space="preserve"> doet aan de Wot. </w:t>
            </w:r>
            <w:r w:rsidRPr="0071184B">
              <w:rPr>
                <w:rFonts w:ascii="Times New Roman" w:eastAsia="Times New Roman" w:hAnsi="Times New Roman" w:cs="Times New Roman"/>
                <w:color w:val="000000"/>
                <w:sz w:val="20"/>
                <w:szCs w:val="20"/>
                <w:lang w:eastAsia="nl-NL"/>
              </w:rPr>
              <w:t>Wot is bijzondere openbaarheidsregeling met een uitputtende karakter die voorrang heeft op Wob.</w:t>
            </w:r>
          </w:p>
        </w:tc>
        <w:tc>
          <w:tcPr>
            <w:tcW w:w="372" w:type="pct"/>
            <w:shd w:val="clear" w:color="auto" w:fill="auto"/>
            <w:hideMark/>
          </w:tcPr>
          <w:p w14:paraId="360F249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ongegrond en beslissing rechtbank is bevestigd.</w:t>
            </w:r>
          </w:p>
        </w:tc>
      </w:tr>
      <w:tr w:rsidR="008C226D" w:rsidRPr="0071184B" w14:paraId="148499CB" w14:textId="77777777" w:rsidTr="0023487A">
        <w:trPr>
          <w:trHeight w:val="6585"/>
        </w:trPr>
        <w:tc>
          <w:tcPr>
            <w:tcW w:w="365" w:type="pct"/>
            <w:vMerge w:val="restart"/>
            <w:shd w:val="clear" w:color="auto" w:fill="auto"/>
            <w:hideMark/>
          </w:tcPr>
          <w:p w14:paraId="61128B5A" w14:textId="15242D4B" w:rsidR="0088496B" w:rsidRPr="00001C5A" w:rsidRDefault="0088496B" w:rsidP="0088496B">
            <w:pPr>
              <w:spacing w:after="0" w:line="240" w:lineRule="auto"/>
              <w:rPr>
                <w:rFonts w:ascii="Times New Roman" w:eastAsia="Times New Roman" w:hAnsi="Times New Roman" w:cs="Times New Roman"/>
                <w:color w:val="000000"/>
                <w:sz w:val="20"/>
                <w:szCs w:val="20"/>
                <w:lang w:eastAsia="nl-NL"/>
              </w:rPr>
            </w:pPr>
            <w:r w:rsidRPr="00001C5A">
              <w:rPr>
                <w:rFonts w:ascii="Times New Roman" w:eastAsia="Times New Roman" w:hAnsi="Times New Roman" w:cs="Times New Roman"/>
                <w:b/>
                <w:color w:val="000000"/>
                <w:sz w:val="20"/>
                <w:szCs w:val="20"/>
                <w:lang w:eastAsia="nl-NL"/>
              </w:rPr>
              <w:lastRenderedPageBreak/>
              <w:t>23</w:t>
            </w:r>
            <w:r w:rsidR="00001C5A" w:rsidRPr="00001C5A">
              <w:rPr>
                <w:rFonts w:ascii="Times New Roman" w:eastAsia="Times New Roman" w:hAnsi="Times New Roman" w:cs="Times New Roman"/>
                <w:b/>
                <w:color w:val="000000"/>
                <w:sz w:val="20"/>
                <w:szCs w:val="20"/>
                <w:lang w:eastAsia="nl-NL"/>
              </w:rPr>
              <w:t xml:space="preserve"> </w:t>
            </w:r>
            <w:r w:rsidR="00001C5A">
              <w:rPr>
                <w:rFonts w:ascii="Times New Roman" w:eastAsia="Times New Roman" w:hAnsi="Times New Roman" w:cs="Times New Roman"/>
                <w:color w:val="000000"/>
                <w:sz w:val="20"/>
                <w:szCs w:val="20"/>
                <w:lang w:eastAsia="nl-NL"/>
              </w:rPr>
              <w:t>ECLI:NL:RVS:2017:384</w:t>
            </w:r>
          </w:p>
        </w:tc>
        <w:tc>
          <w:tcPr>
            <w:tcW w:w="489" w:type="pct"/>
            <w:vMerge w:val="restart"/>
            <w:shd w:val="clear" w:color="auto" w:fill="auto"/>
            <w:hideMark/>
          </w:tcPr>
          <w:p w14:paraId="1F78F54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afschrift van Belastingdienst aan de Thaise Belastingdienst met betrekking tot  financiële aangelegenheid verzoeker in Nederland en Thailand. Daarnaast is verzocht om afschrift van rapportage van Thaise belastingdienst naar aanleiding verzoek van belastingdienst en afschriften van bescheiden die aan dit verzoek ten grondslag liggen onder vermelding van Wob.</w:t>
            </w:r>
          </w:p>
        </w:tc>
        <w:tc>
          <w:tcPr>
            <w:tcW w:w="440" w:type="pct"/>
            <w:vMerge w:val="restart"/>
            <w:shd w:val="clear" w:color="auto" w:fill="auto"/>
            <w:hideMark/>
          </w:tcPr>
          <w:p w14:paraId="7E67839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Minister van Financiën</w:t>
            </w:r>
          </w:p>
        </w:tc>
        <w:tc>
          <w:tcPr>
            <w:tcW w:w="454" w:type="pct"/>
            <w:shd w:val="clear" w:color="auto" w:fill="auto"/>
            <w:hideMark/>
          </w:tcPr>
          <w:p w14:paraId="6430BC1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afgewezen omdat verzoek niet is aangemerkt als Wob-verzoek. Tijdens hoorzitting heeft verzoeker kenbaar gemaakt informatie openbaar te willen voor hemzelf en niet voor anderen</w:t>
            </w:r>
            <w:r>
              <w:rPr>
                <w:rFonts w:ascii="Times New Roman" w:eastAsia="Times New Roman" w:hAnsi="Times New Roman" w:cs="Times New Roman"/>
                <w:color w:val="000000"/>
                <w:sz w:val="20"/>
                <w:szCs w:val="20"/>
                <w:lang w:eastAsia="nl-NL"/>
              </w:rPr>
              <w:t>.</w:t>
            </w:r>
          </w:p>
          <w:p w14:paraId="3CAC4553"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37EC56DF" w14:textId="0A27C8A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Bezwaar op beslissing is daarom  niet</w:t>
            </w:r>
            <w:r w:rsidR="00001C5A">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 </w:t>
            </w:r>
          </w:p>
        </w:tc>
        <w:tc>
          <w:tcPr>
            <w:tcW w:w="422" w:type="pct"/>
            <w:vMerge w:val="restart"/>
            <w:shd w:val="clear" w:color="auto" w:fill="auto"/>
            <w:hideMark/>
          </w:tcPr>
          <w:p w14:paraId="00CD7B10" w14:textId="32B94F6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w:t>
            </w:r>
            <w:r w:rsidR="00001C5A">
              <w:rPr>
                <w:rFonts w:ascii="Times New Roman" w:eastAsia="Times New Roman" w:hAnsi="Times New Roman" w:cs="Times New Roman"/>
                <w:color w:val="000000"/>
                <w:sz w:val="20"/>
                <w:szCs w:val="20"/>
                <w:lang w:eastAsia="nl-NL"/>
              </w:rPr>
              <w:t xml:space="preserve"> ieder beoogd. Dit is bestuurs-</w:t>
            </w:r>
            <w:r w:rsidRPr="0071184B">
              <w:rPr>
                <w:rFonts w:ascii="Times New Roman" w:eastAsia="Times New Roman" w:hAnsi="Times New Roman" w:cs="Times New Roman"/>
                <w:color w:val="000000"/>
                <w:sz w:val="20"/>
                <w:szCs w:val="20"/>
                <w:lang w:eastAsia="nl-NL"/>
              </w:rPr>
              <w:t>gaanrecht</w:t>
            </w:r>
            <w:r w:rsidR="00001C5A">
              <w:rPr>
                <w:rFonts w:ascii="Times New Roman" w:eastAsia="Times New Roman" w:hAnsi="Times New Roman" w:cs="Times New Roman"/>
                <w:color w:val="000000"/>
                <w:sz w:val="20"/>
                <w:szCs w:val="20"/>
                <w:lang w:eastAsia="nl-NL"/>
              </w:rPr>
              <w:t>, recht</w:t>
            </w:r>
            <w:r w:rsidRPr="0071184B">
              <w:rPr>
                <w:rFonts w:ascii="Times New Roman" w:eastAsia="Times New Roman" w:hAnsi="Times New Roman" w:cs="Times New Roman"/>
                <w:color w:val="000000"/>
                <w:sz w:val="20"/>
                <w:szCs w:val="20"/>
                <w:lang w:eastAsia="nl-NL"/>
              </w:rPr>
              <w:t>bank en Raad van State besloten.</w:t>
            </w:r>
          </w:p>
        </w:tc>
        <w:tc>
          <w:tcPr>
            <w:tcW w:w="494" w:type="pct"/>
            <w:vMerge w:val="restart"/>
            <w:shd w:val="clear" w:color="auto" w:fill="auto"/>
            <w:hideMark/>
          </w:tcPr>
          <w:p w14:paraId="65F6C45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46D6376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2318903D"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In verslag van hoorzitting is door verzoeker toegelicht dat informatie openbaar moet worden gemaakt aan hemzelf , maar niet voor anderen. Verzoeker heeft  zijn intentie opnieuw naar voren gebracht bij ondervraging tijdens hoorzitting.</w:t>
            </w:r>
          </w:p>
          <w:p w14:paraId="0062268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038704C"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Daarnaast heeft verzoeker kenbaar gemaakt informatie nodig te hebben voor om zich te verweren tegen belastingdienst in bezwaar</w:t>
            </w:r>
          </w:p>
          <w:p w14:paraId="506C4BD3" w14:textId="2038F75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procedure krachtens artikel 7:4 Awb</w:t>
            </w:r>
          </w:p>
        </w:tc>
        <w:tc>
          <w:tcPr>
            <w:tcW w:w="464" w:type="pct"/>
            <w:vMerge w:val="restart"/>
            <w:shd w:val="clear" w:color="auto" w:fill="auto"/>
            <w:hideMark/>
          </w:tcPr>
          <w:p w14:paraId="65A5CE7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ongegrond verklaard</w:t>
            </w:r>
          </w:p>
        </w:tc>
        <w:tc>
          <w:tcPr>
            <w:tcW w:w="544" w:type="pct"/>
            <w:shd w:val="clear" w:color="auto" w:fill="auto"/>
            <w:hideMark/>
          </w:tcPr>
          <w:p w14:paraId="24EFB521"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Raad van State bevestigt beslissing rechtbank.</w:t>
            </w:r>
          </w:p>
          <w:p w14:paraId="1B04886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17F1DA52" w14:textId="08315808"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Rechtbank heeft terecht overwogen dat besluit ex-tunc wordt getoetst. Er wordt getoetst op grond van feiten en </w:t>
            </w:r>
            <w:r w:rsidR="00001C5A" w:rsidRPr="0071184B">
              <w:rPr>
                <w:rFonts w:ascii="Times New Roman" w:eastAsia="Times New Roman" w:hAnsi="Times New Roman" w:cs="Times New Roman"/>
                <w:color w:val="000000"/>
                <w:sz w:val="20"/>
                <w:szCs w:val="20"/>
                <w:lang w:eastAsia="nl-NL"/>
              </w:rPr>
              <w:t>omstandigheden</w:t>
            </w:r>
            <w:r w:rsidRPr="0071184B">
              <w:rPr>
                <w:rFonts w:ascii="Times New Roman" w:eastAsia="Times New Roman" w:hAnsi="Times New Roman" w:cs="Times New Roman"/>
                <w:color w:val="000000"/>
                <w:sz w:val="20"/>
                <w:szCs w:val="20"/>
                <w:lang w:eastAsia="nl-NL"/>
              </w:rPr>
              <w:t xml:space="preserve"> op moment dat besluit is genomen</w:t>
            </w:r>
          </w:p>
          <w:p w14:paraId="34513BC7"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B6F1FC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geen Wob-verzoek en daarom geen aanvraag in de zin van artikel 1:3 Awb. Bezwaar is terecht niet ontvankelijk verklaard</w:t>
            </w:r>
          </w:p>
        </w:tc>
        <w:tc>
          <w:tcPr>
            <w:tcW w:w="372" w:type="pct"/>
            <w:vMerge w:val="restart"/>
            <w:shd w:val="clear" w:color="auto" w:fill="auto"/>
            <w:hideMark/>
          </w:tcPr>
          <w:p w14:paraId="6122F10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ongegrond en beslissing rechtbank is bevestigd.</w:t>
            </w:r>
          </w:p>
        </w:tc>
      </w:tr>
      <w:tr w:rsidR="008C226D" w:rsidRPr="0071184B" w14:paraId="56C6C7E5" w14:textId="77777777" w:rsidTr="0023487A">
        <w:trPr>
          <w:trHeight w:val="5026"/>
        </w:trPr>
        <w:tc>
          <w:tcPr>
            <w:tcW w:w="365" w:type="pct"/>
            <w:vMerge/>
            <w:hideMark/>
          </w:tcPr>
          <w:p w14:paraId="3E0CBFD6"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0A284C5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47053FA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shd w:val="clear" w:color="auto" w:fill="auto"/>
            <w:hideMark/>
          </w:tcPr>
          <w:p w14:paraId="2F68D825" w14:textId="3553476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6438C66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71212C4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20AC49C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shd w:val="clear" w:color="auto" w:fill="auto"/>
            <w:hideMark/>
          </w:tcPr>
          <w:p w14:paraId="0C96402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Bovendien  is verzoeker in gelegenheid gesteld mededeling te corrigeren, maar heeft dit nagelaten.</w:t>
            </w:r>
          </w:p>
          <w:p w14:paraId="7B2856EF"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59BFA32"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feit dat verzoeker in beroep aangeeft informatie wel voor een ieder openbaar wil hebben, leidt niet tot andere oordeel.</w:t>
            </w:r>
          </w:p>
          <w:p w14:paraId="5BDA353E"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D3966A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geen Wob-verzoek</w:t>
            </w:r>
          </w:p>
        </w:tc>
        <w:tc>
          <w:tcPr>
            <w:tcW w:w="464" w:type="pct"/>
            <w:vMerge/>
            <w:hideMark/>
          </w:tcPr>
          <w:p w14:paraId="7E23504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shd w:val="clear" w:color="auto" w:fill="auto"/>
            <w:hideMark/>
          </w:tcPr>
          <w:p w14:paraId="2BCAD40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w:t>
            </w:r>
          </w:p>
        </w:tc>
        <w:tc>
          <w:tcPr>
            <w:tcW w:w="372" w:type="pct"/>
            <w:vMerge/>
            <w:hideMark/>
          </w:tcPr>
          <w:p w14:paraId="1F3531DE"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6642E36C" w14:textId="77777777" w:rsidTr="0023487A">
        <w:trPr>
          <w:trHeight w:val="5876"/>
        </w:trPr>
        <w:tc>
          <w:tcPr>
            <w:tcW w:w="365" w:type="pct"/>
            <w:shd w:val="clear" w:color="auto" w:fill="auto"/>
            <w:hideMark/>
          </w:tcPr>
          <w:p w14:paraId="22EF8984" w14:textId="2CF39F3B" w:rsidR="0088496B" w:rsidRPr="00001C5A" w:rsidRDefault="00001C5A" w:rsidP="0088496B">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b/>
                <w:color w:val="000000"/>
                <w:sz w:val="20"/>
                <w:szCs w:val="20"/>
                <w:lang w:eastAsia="nl-NL"/>
              </w:rPr>
              <w:lastRenderedPageBreak/>
              <w:t xml:space="preserve">24 </w:t>
            </w:r>
            <w:r>
              <w:rPr>
                <w:rFonts w:ascii="Times New Roman" w:eastAsia="Times New Roman" w:hAnsi="Times New Roman" w:cs="Times New Roman"/>
                <w:color w:val="000000"/>
                <w:sz w:val="20"/>
                <w:szCs w:val="20"/>
                <w:lang w:eastAsia="nl-NL"/>
              </w:rPr>
              <w:t>ECLI:NL:RVS:2017:3415</w:t>
            </w:r>
          </w:p>
        </w:tc>
        <w:tc>
          <w:tcPr>
            <w:tcW w:w="489" w:type="pct"/>
            <w:shd w:val="clear" w:color="auto" w:fill="auto"/>
            <w:hideMark/>
          </w:tcPr>
          <w:p w14:paraId="5A7B40F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documenten omtrent toekenning huurtoeslag onder vermelding van Wob</w:t>
            </w:r>
          </w:p>
        </w:tc>
        <w:tc>
          <w:tcPr>
            <w:tcW w:w="440" w:type="pct"/>
            <w:shd w:val="clear" w:color="auto" w:fill="auto"/>
            <w:hideMark/>
          </w:tcPr>
          <w:p w14:paraId="4577ACB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Belastingdienst/toeslagen</w:t>
            </w:r>
          </w:p>
        </w:tc>
        <w:tc>
          <w:tcPr>
            <w:tcW w:w="454" w:type="pct"/>
            <w:shd w:val="clear" w:color="auto" w:fill="auto"/>
            <w:hideMark/>
          </w:tcPr>
          <w:p w14:paraId="1B2A3E7A"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niet als W</w:t>
            </w:r>
            <w:r>
              <w:rPr>
                <w:rFonts w:ascii="Times New Roman" w:eastAsia="Times New Roman" w:hAnsi="Times New Roman" w:cs="Times New Roman"/>
                <w:color w:val="000000"/>
                <w:sz w:val="20"/>
                <w:szCs w:val="20"/>
                <w:lang w:eastAsia="nl-NL"/>
              </w:rPr>
              <w:t xml:space="preserve">ob-verzoek behandeld , maar als </w:t>
            </w:r>
            <w:r w:rsidRPr="0071184B">
              <w:rPr>
                <w:rFonts w:ascii="Times New Roman" w:eastAsia="Times New Roman" w:hAnsi="Times New Roman" w:cs="Times New Roman"/>
                <w:color w:val="000000"/>
                <w:sz w:val="20"/>
                <w:szCs w:val="20"/>
                <w:lang w:eastAsia="nl-NL"/>
              </w:rPr>
              <w:t>informatieverzoek. Gevraagde informatie is verstrekt</w:t>
            </w:r>
            <w:r>
              <w:rPr>
                <w:rFonts w:ascii="Times New Roman" w:eastAsia="Times New Roman" w:hAnsi="Times New Roman" w:cs="Times New Roman"/>
                <w:color w:val="000000"/>
                <w:sz w:val="20"/>
                <w:szCs w:val="20"/>
                <w:lang w:eastAsia="nl-NL"/>
              </w:rPr>
              <w:t xml:space="preserve"> </w:t>
            </w:r>
          </w:p>
          <w:p w14:paraId="3EAB9F2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Bezwaar op beslissing is twee keer ongegrond verklaard en twee keer niet ontvankelijk verklaard omdat geen sprake is van Wob-verzoek zodat geen sprake is van aanvraag in de zin van artikel 1:3 Awb waar bezwaar tegen openstaat</w:t>
            </w:r>
          </w:p>
        </w:tc>
        <w:tc>
          <w:tcPr>
            <w:tcW w:w="422" w:type="pct"/>
            <w:shd w:val="clear" w:color="auto" w:fill="auto"/>
            <w:hideMark/>
          </w:tcPr>
          <w:p w14:paraId="59060E1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ambtshalve door rechtbank besloten. Raad van State heeft dit bevestigd.</w:t>
            </w:r>
          </w:p>
        </w:tc>
        <w:tc>
          <w:tcPr>
            <w:tcW w:w="494" w:type="pct"/>
            <w:shd w:val="clear" w:color="auto" w:fill="auto"/>
            <w:hideMark/>
          </w:tcPr>
          <w:p w14:paraId="5857372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24ECF41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315C22E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Rechtbank bevestigt beslissing bestuursorgaan.</w:t>
            </w:r>
          </w:p>
          <w:p w14:paraId="36B36231"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30FCD6E6" w14:textId="77777777" w:rsidR="00986002" w:rsidRDefault="0088496B" w:rsidP="00F52CC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gedaan in kader van artikel 7:4 Awb voor verzamelen documenten bezwaar</w:t>
            </w:r>
            <w:r w:rsidR="00001C5A">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procedure.</w:t>
            </w:r>
            <w:r w:rsidR="00001C5A">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 xml:space="preserve">Daarmee is geen openbaarmaking voor een </w:t>
            </w:r>
            <w:r w:rsidR="00F52CCB">
              <w:rPr>
                <w:rFonts w:ascii="Times New Roman" w:eastAsia="Times New Roman" w:hAnsi="Times New Roman" w:cs="Times New Roman"/>
                <w:color w:val="000000"/>
                <w:sz w:val="20"/>
                <w:szCs w:val="20"/>
                <w:lang w:eastAsia="nl-NL"/>
              </w:rPr>
              <w:t>ieder beoogd zoals de Wob dat vereist</w:t>
            </w:r>
            <w:r w:rsidRPr="0071184B">
              <w:rPr>
                <w:rFonts w:ascii="Times New Roman" w:eastAsia="Times New Roman" w:hAnsi="Times New Roman" w:cs="Times New Roman"/>
                <w:color w:val="000000"/>
                <w:sz w:val="20"/>
                <w:szCs w:val="20"/>
                <w:lang w:eastAsia="nl-NL"/>
              </w:rPr>
              <w:t xml:space="preserve">. Verzoek is geen Wob-verzoek en daarom geen aanvraag in de zin van artikel 1:3 Awb. </w:t>
            </w:r>
          </w:p>
          <w:p w14:paraId="48B82B30" w14:textId="77777777" w:rsidR="00986002" w:rsidRDefault="00986002" w:rsidP="00F52CCB">
            <w:pPr>
              <w:spacing w:after="0" w:line="240" w:lineRule="auto"/>
              <w:rPr>
                <w:rFonts w:ascii="Times New Roman" w:eastAsia="Times New Roman" w:hAnsi="Times New Roman" w:cs="Times New Roman"/>
                <w:color w:val="000000"/>
                <w:sz w:val="20"/>
                <w:szCs w:val="20"/>
                <w:lang w:eastAsia="nl-NL"/>
              </w:rPr>
            </w:pPr>
          </w:p>
          <w:p w14:paraId="5C5DA089" w14:textId="77777777" w:rsidR="00986002" w:rsidRDefault="0088496B" w:rsidP="00F52CC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Bezwaar is terecht niet</w:t>
            </w:r>
            <w:r w:rsidR="00F52CCB">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verklaard. Twee besluiten zijn onterecht ongegrond verklaard omdat </w:t>
            </w:r>
          </w:p>
          <w:p w14:paraId="704CE3D5" w14:textId="77777777" w:rsidR="00986002" w:rsidRDefault="00986002" w:rsidP="00F52CCB">
            <w:pPr>
              <w:spacing w:after="0" w:line="240" w:lineRule="auto"/>
              <w:rPr>
                <w:rFonts w:ascii="Times New Roman" w:eastAsia="Times New Roman" w:hAnsi="Times New Roman" w:cs="Times New Roman"/>
                <w:color w:val="000000"/>
                <w:sz w:val="20"/>
                <w:szCs w:val="20"/>
                <w:lang w:eastAsia="nl-NL"/>
              </w:rPr>
            </w:pPr>
          </w:p>
          <w:p w14:paraId="50CD4CA0" w14:textId="77777777" w:rsidR="00986002" w:rsidRDefault="00986002" w:rsidP="00F52CCB">
            <w:pPr>
              <w:spacing w:after="0" w:line="240" w:lineRule="auto"/>
              <w:rPr>
                <w:rFonts w:ascii="Times New Roman" w:eastAsia="Times New Roman" w:hAnsi="Times New Roman" w:cs="Times New Roman"/>
                <w:color w:val="000000"/>
                <w:sz w:val="20"/>
                <w:szCs w:val="20"/>
                <w:lang w:eastAsia="nl-NL"/>
              </w:rPr>
            </w:pPr>
          </w:p>
          <w:p w14:paraId="1ACAB1B8" w14:textId="0EE48848" w:rsidR="0088496B" w:rsidRPr="0071184B" w:rsidRDefault="0088496B" w:rsidP="00F52CC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deze niet</w:t>
            </w:r>
            <w:r w:rsidR="00F52CCB">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 xml:space="preserve"> ontvankelijk diende</w:t>
            </w:r>
            <w:r w:rsidR="00F52CCB">
              <w:rPr>
                <w:rFonts w:ascii="Times New Roman" w:eastAsia="Times New Roman" w:hAnsi="Times New Roman" w:cs="Times New Roman"/>
                <w:color w:val="000000"/>
                <w:sz w:val="20"/>
                <w:szCs w:val="20"/>
                <w:lang w:eastAsia="nl-NL"/>
              </w:rPr>
              <w:t>n</w:t>
            </w:r>
            <w:r w:rsidRPr="0071184B">
              <w:rPr>
                <w:rFonts w:ascii="Times New Roman" w:eastAsia="Times New Roman" w:hAnsi="Times New Roman" w:cs="Times New Roman"/>
                <w:color w:val="000000"/>
                <w:sz w:val="20"/>
                <w:szCs w:val="20"/>
                <w:lang w:eastAsia="nl-NL"/>
              </w:rPr>
              <w:t xml:space="preserve"> te worden verklaard.</w:t>
            </w:r>
          </w:p>
        </w:tc>
        <w:tc>
          <w:tcPr>
            <w:tcW w:w="464" w:type="pct"/>
            <w:shd w:val="clear" w:color="auto" w:fill="auto"/>
            <w:hideMark/>
          </w:tcPr>
          <w:p w14:paraId="6D1090F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Beroep ongegrond</w:t>
            </w:r>
          </w:p>
        </w:tc>
        <w:tc>
          <w:tcPr>
            <w:tcW w:w="544" w:type="pct"/>
            <w:shd w:val="clear" w:color="auto" w:fill="auto"/>
            <w:hideMark/>
          </w:tcPr>
          <w:p w14:paraId="2F97667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 Raad bevestigt beslissing rechtbank.</w:t>
            </w:r>
          </w:p>
          <w:p w14:paraId="5E42EFB8"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48F355C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betreft geen Wob-verzoek maar betreft kennisneming van informatie in kader van bezwaar/beroepsprocedure</w:t>
            </w:r>
            <w:r>
              <w:rPr>
                <w:rFonts w:ascii="Times New Roman" w:eastAsia="Times New Roman" w:hAnsi="Times New Roman" w:cs="Times New Roman"/>
                <w:color w:val="000000"/>
                <w:sz w:val="20"/>
                <w:szCs w:val="20"/>
                <w:lang w:eastAsia="nl-NL"/>
              </w:rPr>
              <w:t>.</w:t>
            </w:r>
          </w:p>
          <w:p w14:paraId="3A2EE818"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348AC60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Nu geen sprake is van Wob-verzoek is ook geen sprake van aanvraag in de zin van artikel 1:3 Awb zodat geen bezwaar openstaat.</w:t>
            </w:r>
          </w:p>
        </w:tc>
        <w:tc>
          <w:tcPr>
            <w:tcW w:w="372" w:type="pct"/>
            <w:shd w:val="clear" w:color="auto" w:fill="auto"/>
            <w:hideMark/>
          </w:tcPr>
          <w:p w14:paraId="4ADB9DD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 Raad ongegrond verklaard en beslissing rechtbank is bevestigd.</w:t>
            </w:r>
          </w:p>
        </w:tc>
      </w:tr>
      <w:tr w:rsidR="008C226D" w:rsidRPr="0071184B" w14:paraId="4813D037" w14:textId="77777777" w:rsidTr="0023487A">
        <w:trPr>
          <w:trHeight w:val="3493"/>
        </w:trPr>
        <w:tc>
          <w:tcPr>
            <w:tcW w:w="365" w:type="pct"/>
            <w:vMerge w:val="restart"/>
            <w:shd w:val="clear" w:color="auto" w:fill="auto"/>
            <w:hideMark/>
          </w:tcPr>
          <w:p w14:paraId="2F1B876B" w14:textId="791F0016" w:rsidR="0088496B" w:rsidRPr="00F52CCB" w:rsidRDefault="0088496B" w:rsidP="0088496B">
            <w:pPr>
              <w:spacing w:after="0" w:line="240" w:lineRule="auto"/>
              <w:rPr>
                <w:rFonts w:ascii="Times New Roman" w:eastAsia="Times New Roman" w:hAnsi="Times New Roman" w:cs="Times New Roman"/>
                <w:color w:val="000000"/>
                <w:sz w:val="20"/>
                <w:szCs w:val="20"/>
                <w:lang w:eastAsia="nl-NL"/>
              </w:rPr>
            </w:pPr>
            <w:r w:rsidRPr="00F52CCB">
              <w:rPr>
                <w:rFonts w:ascii="Times New Roman" w:eastAsia="Times New Roman" w:hAnsi="Times New Roman" w:cs="Times New Roman"/>
                <w:b/>
                <w:color w:val="000000"/>
                <w:sz w:val="20"/>
                <w:szCs w:val="20"/>
                <w:lang w:eastAsia="nl-NL"/>
              </w:rPr>
              <w:lastRenderedPageBreak/>
              <w:t>25</w:t>
            </w:r>
            <w:r w:rsidR="00F52CCB">
              <w:rPr>
                <w:rFonts w:ascii="Times New Roman" w:eastAsia="Times New Roman" w:hAnsi="Times New Roman" w:cs="Times New Roman"/>
                <w:b/>
                <w:color w:val="000000"/>
                <w:sz w:val="20"/>
                <w:szCs w:val="20"/>
                <w:lang w:eastAsia="nl-NL"/>
              </w:rPr>
              <w:t xml:space="preserve"> </w:t>
            </w:r>
            <w:r w:rsidR="00F52CCB">
              <w:rPr>
                <w:rFonts w:ascii="Times New Roman" w:eastAsia="Times New Roman" w:hAnsi="Times New Roman" w:cs="Times New Roman"/>
                <w:color w:val="000000"/>
                <w:sz w:val="20"/>
                <w:szCs w:val="20"/>
                <w:lang w:eastAsia="nl-NL"/>
              </w:rPr>
              <w:t>ECLI:NL:RVS:2013:2326</w:t>
            </w:r>
          </w:p>
        </w:tc>
        <w:tc>
          <w:tcPr>
            <w:tcW w:w="489" w:type="pct"/>
            <w:vMerge w:val="restart"/>
            <w:shd w:val="clear" w:color="auto" w:fill="auto"/>
            <w:hideMark/>
          </w:tcPr>
          <w:p w14:paraId="4E26DDE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gegevens marktsegment woning en alle documenten in het kader van waardering woning op grond van WOZ onder vermelding van Wob</w:t>
            </w:r>
          </w:p>
        </w:tc>
        <w:tc>
          <w:tcPr>
            <w:tcW w:w="440" w:type="pct"/>
            <w:vMerge w:val="restart"/>
            <w:shd w:val="clear" w:color="auto" w:fill="auto"/>
            <w:hideMark/>
          </w:tcPr>
          <w:p w14:paraId="441BAC1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Hoofd afdeling financiën en belastingen gemeente Apeldoorn</w:t>
            </w:r>
          </w:p>
        </w:tc>
        <w:tc>
          <w:tcPr>
            <w:tcW w:w="454" w:type="pct"/>
            <w:vMerge w:val="restart"/>
            <w:shd w:val="clear" w:color="auto" w:fill="auto"/>
            <w:hideMark/>
          </w:tcPr>
          <w:p w14:paraId="74A547D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afgewezen omdat Wob niet van toepassing is</w:t>
            </w:r>
          </w:p>
        </w:tc>
        <w:tc>
          <w:tcPr>
            <w:tcW w:w="422" w:type="pct"/>
            <w:vMerge w:val="restart"/>
            <w:shd w:val="clear" w:color="auto" w:fill="auto"/>
            <w:hideMark/>
          </w:tcPr>
          <w:p w14:paraId="03C1F56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494" w:type="pct"/>
            <w:vMerge w:val="restart"/>
            <w:shd w:val="clear" w:color="auto" w:fill="auto"/>
            <w:hideMark/>
          </w:tcPr>
          <w:p w14:paraId="42EF178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vMerge w:val="restart"/>
            <w:shd w:val="clear" w:color="auto" w:fill="auto"/>
            <w:hideMark/>
          </w:tcPr>
          <w:p w14:paraId="6965691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Artikel 40 Wet Woz bevat een bijzondere openbaarheidsregeling en gaat voor op de Wob </w:t>
            </w:r>
          </w:p>
        </w:tc>
        <w:tc>
          <w:tcPr>
            <w:tcW w:w="564" w:type="pct"/>
            <w:vMerge w:val="restart"/>
            <w:shd w:val="clear" w:color="auto" w:fill="auto"/>
            <w:hideMark/>
          </w:tcPr>
          <w:p w14:paraId="727E285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Gevraagde informatie is niet expliciet benoemd in artikel 40 Wet Woz. </w:t>
            </w:r>
          </w:p>
        </w:tc>
        <w:tc>
          <w:tcPr>
            <w:tcW w:w="464" w:type="pct"/>
            <w:vMerge w:val="restart"/>
            <w:shd w:val="clear" w:color="auto" w:fill="auto"/>
            <w:hideMark/>
          </w:tcPr>
          <w:p w14:paraId="6CDDA0C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Beroep gegrond. </w:t>
            </w:r>
          </w:p>
        </w:tc>
        <w:tc>
          <w:tcPr>
            <w:tcW w:w="544" w:type="pct"/>
            <w:vMerge w:val="restart"/>
            <w:shd w:val="clear" w:color="auto" w:fill="auto"/>
            <w:hideMark/>
          </w:tcPr>
          <w:p w14:paraId="0D6D43EA"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Dat verzoeker om gegevens vraagt die niet expliciet zijn opgenomen in artikel 40 wet Woz, betekent niet dat verzoeker niet gegevens opvraagt om woning te kunnen vaststellen. Openbaarmaking van gevraagde informatie op grond van Wob doet afbreuk aan artikel 40 Wet Woz.</w:t>
            </w:r>
          </w:p>
        </w:tc>
        <w:tc>
          <w:tcPr>
            <w:tcW w:w="372" w:type="pct"/>
            <w:vMerge w:val="restart"/>
            <w:shd w:val="clear" w:color="auto" w:fill="auto"/>
            <w:hideMark/>
          </w:tcPr>
          <w:p w14:paraId="33D3313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gegrond. Beslissing rechtbank is vernietigd</w:t>
            </w:r>
          </w:p>
        </w:tc>
      </w:tr>
      <w:tr w:rsidR="008C226D" w:rsidRPr="0071184B" w14:paraId="7EDAC1D9" w14:textId="77777777" w:rsidTr="0023487A">
        <w:trPr>
          <w:trHeight w:val="509"/>
        </w:trPr>
        <w:tc>
          <w:tcPr>
            <w:tcW w:w="365" w:type="pct"/>
            <w:vMerge/>
            <w:hideMark/>
          </w:tcPr>
          <w:p w14:paraId="3B27A187" w14:textId="77777777" w:rsidR="0088496B" w:rsidRPr="0071184B" w:rsidRDefault="0088496B" w:rsidP="0088496B">
            <w:pPr>
              <w:spacing w:after="0" w:line="240" w:lineRule="auto"/>
              <w:rPr>
                <w:rFonts w:ascii="Calibri" w:eastAsia="Times New Roman" w:hAnsi="Calibri" w:cs="Times New Roman"/>
                <w:color w:val="000000"/>
                <w:lang w:eastAsia="nl-NL"/>
              </w:rPr>
            </w:pPr>
          </w:p>
        </w:tc>
        <w:tc>
          <w:tcPr>
            <w:tcW w:w="489" w:type="pct"/>
            <w:vMerge/>
            <w:hideMark/>
          </w:tcPr>
          <w:p w14:paraId="7A6C7FD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40" w:type="pct"/>
            <w:vMerge/>
            <w:hideMark/>
          </w:tcPr>
          <w:p w14:paraId="2F709BF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54" w:type="pct"/>
            <w:vMerge/>
            <w:hideMark/>
          </w:tcPr>
          <w:p w14:paraId="0E1B41B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22" w:type="pct"/>
            <w:vMerge/>
            <w:hideMark/>
          </w:tcPr>
          <w:p w14:paraId="46B6040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94" w:type="pct"/>
            <w:vMerge/>
            <w:hideMark/>
          </w:tcPr>
          <w:p w14:paraId="4FC5002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92" w:type="pct"/>
            <w:vMerge/>
            <w:hideMark/>
          </w:tcPr>
          <w:p w14:paraId="53A44EF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64" w:type="pct"/>
            <w:vMerge/>
            <w:hideMark/>
          </w:tcPr>
          <w:p w14:paraId="6176D97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464" w:type="pct"/>
            <w:vMerge/>
            <w:hideMark/>
          </w:tcPr>
          <w:p w14:paraId="27815B6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544" w:type="pct"/>
            <w:vMerge/>
            <w:hideMark/>
          </w:tcPr>
          <w:p w14:paraId="289B9E7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c>
          <w:tcPr>
            <w:tcW w:w="372" w:type="pct"/>
            <w:vMerge/>
            <w:hideMark/>
          </w:tcPr>
          <w:p w14:paraId="7519EE6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p>
        </w:tc>
      </w:tr>
      <w:tr w:rsidR="008C226D" w:rsidRPr="0071184B" w14:paraId="6E5F4382" w14:textId="77777777" w:rsidTr="0023487A">
        <w:trPr>
          <w:trHeight w:val="5734"/>
        </w:trPr>
        <w:tc>
          <w:tcPr>
            <w:tcW w:w="365" w:type="pct"/>
            <w:shd w:val="clear" w:color="auto" w:fill="auto"/>
            <w:hideMark/>
          </w:tcPr>
          <w:p w14:paraId="294B8E1B" w14:textId="57541A2E" w:rsidR="0088496B" w:rsidRPr="00F52CCB" w:rsidRDefault="0088496B" w:rsidP="0088496B">
            <w:pPr>
              <w:spacing w:after="0" w:line="240" w:lineRule="auto"/>
              <w:rPr>
                <w:rFonts w:ascii="Times New Roman" w:eastAsia="Times New Roman" w:hAnsi="Times New Roman" w:cs="Times New Roman"/>
                <w:color w:val="000000"/>
                <w:sz w:val="20"/>
                <w:szCs w:val="20"/>
                <w:lang w:eastAsia="nl-NL"/>
              </w:rPr>
            </w:pPr>
            <w:r w:rsidRPr="00F52CCB">
              <w:rPr>
                <w:rFonts w:ascii="Times New Roman" w:eastAsia="Times New Roman" w:hAnsi="Times New Roman" w:cs="Times New Roman"/>
                <w:b/>
                <w:color w:val="000000"/>
                <w:sz w:val="20"/>
                <w:szCs w:val="20"/>
                <w:lang w:eastAsia="nl-NL"/>
              </w:rPr>
              <w:lastRenderedPageBreak/>
              <w:t>26</w:t>
            </w:r>
            <w:r w:rsidR="00F52CCB">
              <w:rPr>
                <w:rFonts w:ascii="Times New Roman" w:eastAsia="Times New Roman" w:hAnsi="Times New Roman" w:cs="Times New Roman"/>
                <w:b/>
                <w:color w:val="000000"/>
                <w:sz w:val="20"/>
                <w:szCs w:val="20"/>
                <w:lang w:eastAsia="nl-NL"/>
              </w:rPr>
              <w:t xml:space="preserve"> </w:t>
            </w:r>
            <w:r w:rsidR="00F52CCB">
              <w:rPr>
                <w:rFonts w:ascii="Times New Roman" w:eastAsia="Times New Roman" w:hAnsi="Times New Roman" w:cs="Times New Roman"/>
                <w:color w:val="000000"/>
                <w:sz w:val="20"/>
                <w:szCs w:val="20"/>
                <w:lang w:eastAsia="nl-NL"/>
              </w:rPr>
              <w:t>ECLI:NL:RVS:2014:1311</w:t>
            </w:r>
          </w:p>
        </w:tc>
        <w:tc>
          <w:tcPr>
            <w:tcW w:w="489" w:type="pct"/>
            <w:shd w:val="clear" w:color="auto" w:fill="auto"/>
            <w:hideMark/>
          </w:tcPr>
          <w:p w14:paraId="5297676B" w14:textId="507D3485"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verstrekking documenten over boete</w:t>
            </w:r>
            <w:r w:rsidR="00F52CCB">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beschikking zonder vermelding van Wob.</w:t>
            </w:r>
          </w:p>
        </w:tc>
        <w:tc>
          <w:tcPr>
            <w:tcW w:w="440" w:type="pct"/>
            <w:shd w:val="clear" w:color="auto" w:fill="auto"/>
            <w:hideMark/>
          </w:tcPr>
          <w:p w14:paraId="156743E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Minister van Veiligheid en Justitie</w:t>
            </w:r>
          </w:p>
        </w:tc>
        <w:tc>
          <w:tcPr>
            <w:tcW w:w="454" w:type="pct"/>
            <w:shd w:val="clear" w:color="auto" w:fill="auto"/>
            <w:hideMark/>
          </w:tcPr>
          <w:p w14:paraId="35A481BB"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als Wob-verzoek aangemerkt en is toegewezen door een zaak overzicht te verstrekken. Voor verdere behandeling is verzoek doorgezonden naar Centrale Verwerking Openbaar Ministerie</w:t>
            </w:r>
            <w:r>
              <w:rPr>
                <w:rFonts w:ascii="Times New Roman" w:eastAsia="Times New Roman" w:hAnsi="Times New Roman" w:cs="Times New Roman"/>
                <w:color w:val="000000"/>
                <w:sz w:val="20"/>
                <w:szCs w:val="20"/>
                <w:lang w:eastAsia="nl-NL"/>
              </w:rPr>
              <w:t>.</w:t>
            </w:r>
          </w:p>
          <w:p w14:paraId="0311BF19"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5ADCE59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Bezwaar verzoeker is ongegrond verklaard</w:t>
            </w:r>
            <w:r>
              <w:rPr>
                <w:rFonts w:ascii="Times New Roman" w:eastAsia="Times New Roman" w:hAnsi="Times New Roman" w:cs="Times New Roman"/>
                <w:color w:val="000000"/>
                <w:sz w:val="20"/>
                <w:szCs w:val="20"/>
                <w:lang w:eastAsia="nl-NL"/>
              </w:rPr>
              <w:t xml:space="preserve"> </w:t>
            </w:r>
          </w:p>
        </w:tc>
        <w:tc>
          <w:tcPr>
            <w:tcW w:w="422" w:type="pct"/>
            <w:shd w:val="clear" w:color="auto" w:fill="auto"/>
            <w:hideMark/>
          </w:tcPr>
          <w:p w14:paraId="6760C4F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eider beoogd. Dit is door Raad van State ambtshalve besloten</w:t>
            </w:r>
          </w:p>
        </w:tc>
        <w:tc>
          <w:tcPr>
            <w:tcW w:w="494" w:type="pct"/>
            <w:shd w:val="clear" w:color="auto" w:fill="auto"/>
            <w:hideMark/>
          </w:tcPr>
          <w:p w14:paraId="067068C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216FA31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52D036D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is ten onrechte doorgezonden. Bestuursorgaan dient te beschikken over gevraagde informatie. Gelet hierop berust wel een vergaarplicht op grond van Wob op bestuursorgaan. </w:t>
            </w:r>
          </w:p>
        </w:tc>
        <w:tc>
          <w:tcPr>
            <w:tcW w:w="464" w:type="pct"/>
            <w:shd w:val="clear" w:color="auto" w:fill="auto"/>
            <w:hideMark/>
          </w:tcPr>
          <w:p w14:paraId="18D4CA9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gegrond</w:t>
            </w:r>
          </w:p>
        </w:tc>
        <w:tc>
          <w:tcPr>
            <w:tcW w:w="544" w:type="pct"/>
            <w:shd w:val="clear" w:color="auto" w:fill="auto"/>
            <w:hideMark/>
          </w:tcPr>
          <w:p w14:paraId="366DFA8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bevat als onderwerp “beroep tegen beschikking”. Ondanks vermelding dat verzocht informatie openbaar moet worden gemaakt  is verzoek niet ingediend om te openbaren voor een ieder, maar om administratieve beroep te kunnen onderbouwen. Verzoek is ten onrechte aangemerkt als Wob-verzoek</w:t>
            </w:r>
          </w:p>
        </w:tc>
        <w:tc>
          <w:tcPr>
            <w:tcW w:w="372" w:type="pct"/>
            <w:shd w:val="clear" w:color="auto" w:fill="auto"/>
            <w:hideMark/>
          </w:tcPr>
          <w:p w14:paraId="34319CF5" w14:textId="3DCA5E33"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is gegrond. Beslissing rechtbank is vernietigd en ambtshalve bezwaar verzoeker niet</w:t>
            </w:r>
            <w:r w:rsidR="00F52CCB">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ont</w:t>
            </w:r>
            <w:r w:rsidR="00F52CCB">
              <w:rPr>
                <w:rFonts w:ascii="Times New Roman" w:eastAsia="Times New Roman" w:hAnsi="Times New Roman" w:cs="Times New Roman"/>
                <w:color w:val="000000"/>
                <w:sz w:val="20"/>
                <w:szCs w:val="20"/>
                <w:lang w:eastAsia="nl-NL"/>
              </w:rPr>
              <w:t>-vank</w:t>
            </w:r>
            <w:r w:rsidRPr="0071184B">
              <w:rPr>
                <w:rFonts w:ascii="Times New Roman" w:eastAsia="Times New Roman" w:hAnsi="Times New Roman" w:cs="Times New Roman"/>
                <w:color w:val="000000"/>
                <w:sz w:val="20"/>
                <w:szCs w:val="20"/>
                <w:lang w:eastAsia="nl-NL"/>
              </w:rPr>
              <w:t>elijk verklaard</w:t>
            </w:r>
          </w:p>
        </w:tc>
      </w:tr>
      <w:tr w:rsidR="008C226D" w:rsidRPr="0071184B" w14:paraId="6CB0904F" w14:textId="77777777" w:rsidTr="0023487A">
        <w:trPr>
          <w:trHeight w:val="3865"/>
        </w:trPr>
        <w:tc>
          <w:tcPr>
            <w:tcW w:w="365" w:type="pct"/>
            <w:shd w:val="clear" w:color="auto" w:fill="auto"/>
            <w:hideMark/>
          </w:tcPr>
          <w:p w14:paraId="57ADD0A1" w14:textId="3214626D" w:rsidR="0088496B" w:rsidRPr="00F52CCB" w:rsidRDefault="0088496B" w:rsidP="0088496B">
            <w:pPr>
              <w:spacing w:after="0" w:line="240" w:lineRule="auto"/>
              <w:rPr>
                <w:rFonts w:ascii="Times New Roman" w:eastAsia="Times New Roman" w:hAnsi="Times New Roman" w:cs="Times New Roman"/>
                <w:color w:val="000000"/>
                <w:sz w:val="20"/>
                <w:szCs w:val="20"/>
                <w:lang w:eastAsia="nl-NL"/>
              </w:rPr>
            </w:pPr>
            <w:r w:rsidRPr="00F52CCB">
              <w:rPr>
                <w:rFonts w:ascii="Times New Roman" w:eastAsia="Times New Roman" w:hAnsi="Times New Roman" w:cs="Times New Roman"/>
                <w:b/>
                <w:color w:val="000000"/>
                <w:sz w:val="20"/>
                <w:szCs w:val="20"/>
                <w:lang w:eastAsia="nl-NL"/>
              </w:rPr>
              <w:lastRenderedPageBreak/>
              <w:t>27</w:t>
            </w:r>
            <w:r w:rsidR="00F52CCB">
              <w:rPr>
                <w:rFonts w:ascii="Times New Roman" w:eastAsia="Times New Roman" w:hAnsi="Times New Roman" w:cs="Times New Roman"/>
                <w:b/>
                <w:color w:val="000000"/>
                <w:sz w:val="20"/>
                <w:szCs w:val="20"/>
                <w:lang w:eastAsia="nl-NL"/>
              </w:rPr>
              <w:t xml:space="preserve"> </w:t>
            </w:r>
            <w:r w:rsidR="00F52CCB">
              <w:rPr>
                <w:rFonts w:ascii="Times New Roman" w:eastAsia="Times New Roman" w:hAnsi="Times New Roman" w:cs="Times New Roman"/>
                <w:color w:val="000000"/>
                <w:sz w:val="20"/>
                <w:szCs w:val="20"/>
                <w:lang w:eastAsia="nl-NL"/>
              </w:rPr>
              <w:t>ECLI:NL:RVS:2018:848</w:t>
            </w:r>
          </w:p>
        </w:tc>
        <w:tc>
          <w:tcPr>
            <w:tcW w:w="489" w:type="pct"/>
            <w:shd w:val="clear" w:color="auto" w:fill="auto"/>
            <w:hideMark/>
          </w:tcPr>
          <w:p w14:paraId="42299AD0" w14:textId="15E4BFC4"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per e-mail om alle e-mailberichten die door Saaksumborg inzake zijn </w:t>
            </w:r>
            <w:r w:rsidR="00F52CCB" w:rsidRPr="0071184B">
              <w:rPr>
                <w:rFonts w:ascii="Times New Roman" w:eastAsia="Times New Roman" w:hAnsi="Times New Roman" w:cs="Times New Roman"/>
                <w:color w:val="000000"/>
                <w:sz w:val="20"/>
                <w:szCs w:val="20"/>
                <w:lang w:eastAsia="nl-NL"/>
              </w:rPr>
              <w:t>re-integratie</w:t>
            </w:r>
            <w:r w:rsidR="00F52CCB">
              <w:rPr>
                <w:rFonts w:ascii="Times New Roman" w:eastAsia="Times New Roman" w:hAnsi="Times New Roman" w:cs="Times New Roman"/>
                <w:color w:val="000000"/>
                <w:sz w:val="20"/>
                <w:szCs w:val="20"/>
                <w:lang w:eastAsia="nl-NL"/>
              </w:rPr>
              <w:t xml:space="preserve"> </w:t>
            </w:r>
            <w:r w:rsidRPr="0071184B">
              <w:rPr>
                <w:rFonts w:ascii="Times New Roman" w:eastAsia="Times New Roman" w:hAnsi="Times New Roman" w:cs="Times New Roman"/>
                <w:color w:val="000000"/>
                <w:sz w:val="20"/>
                <w:szCs w:val="20"/>
                <w:lang w:eastAsia="nl-NL"/>
              </w:rPr>
              <w:t>traject  is verstuurd en ontvangen zonder vermelding van Wob.</w:t>
            </w:r>
          </w:p>
        </w:tc>
        <w:tc>
          <w:tcPr>
            <w:tcW w:w="440" w:type="pct"/>
            <w:shd w:val="clear" w:color="auto" w:fill="auto"/>
            <w:hideMark/>
          </w:tcPr>
          <w:p w14:paraId="5124EDBC"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Het college van burgemeester en wethouders van Groningen</w:t>
            </w:r>
          </w:p>
        </w:tc>
        <w:tc>
          <w:tcPr>
            <w:tcW w:w="454" w:type="pct"/>
            <w:shd w:val="clear" w:color="auto" w:fill="auto"/>
            <w:hideMark/>
          </w:tcPr>
          <w:p w14:paraId="10C12CC7"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geweigerd omdat er geen sprake is van een Wob-verzoek</w:t>
            </w:r>
          </w:p>
        </w:tc>
        <w:tc>
          <w:tcPr>
            <w:tcW w:w="422" w:type="pct"/>
            <w:shd w:val="clear" w:color="auto" w:fill="auto"/>
            <w:hideMark/>
          </w:tcPr>
          <w:p w14:paraId="5DDF7BD9"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door Raad van State ambtshalve besloten</w:t>
            </w:r>
          </w:p>
        </w:tc>
        <w:tc>
          <w:tcPr>
            <w:tcW w:w="494" w:type="pct"/>
            <w:shd w:val="clear" w:color="auto" w:fill="auto"/>
            <w:hideMark/>
          </w:tcPr>
          <w:p w14:paraId="619F1E7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3060343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75BEEC6D" w14:textId="01B1DCC2" w:rsidR="0088496B" w:rsidRPr="0071184B" w:rsidRDefault="0088496B" w:rsidP="00F52CC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Rechtbank bevestigt standpunt bestuursorgaan </w:t>
            </w:r>
          </w:p>
        </w:tc>
        <w:tc>
          <w:tcPr>
            <w:tcW w:w="464" w:type="pct"/>
            <w:shd w:val="clear" w:color="auto" w:fill="auto"/>
            <w:hideMark/>
          </w:tcPr>
          <w:p w14:paraId="38810D6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Beroep ongegrond</w:t>
            </w:r>
          </w:p>
        </w:tc>
        <w:tc>
          <w:tcPr>
            <w:tcW w:w="544" w:type="pct"/>
            <w:shd w:val="clear" w:color="auto" w:fill="auto"/>
            <w:hideMark/>
          </w:tcPr>
          <w:p w14:paraId="49EB1EC6"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Op grond van artikel 3 Wob hoeft geen belang worden gesteld en verzoek is vormvrij. Dit betekent niet dat bestuursorgaan niet moet beoordelen of met verzoek openbaarmaking is beoogd. </w:t>
            </w:r>
          </w:p>
          <w:p w14:paraId="5C087848"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C6109EC" w14:textId="74D8CD5F" w:rsidR="00F52CC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In verzoe</w:t>
            </w:r>
            <w:r w:rsidR="00F52CCB">
              <w:rPr>
                <w:rFonts w:ascii="Times New Roman" w:eastAsia="Times New Roman" w:hAnsi="Times New Roman" w:cs="Times New Roman"/>
                <w:color w:val="000000"/>
                <w:sz w:val="20"/>
                <w:szCs w:val="20"/>
                <w:lang w:eastAsia="nl-NL"/>
              </w:rPr>
              <w:t>k wordt verwezen naar eerder e-</w:t>
            </w:r>
            <w:r w:rsidRPr="0071184B">
              <w:rPr>
                <w:rFonts w:ascii="Times New Roman" w:eastAsia="Times New Roman" w:hAnsi="Times New Roman" w:cs="Times New Roman"/>
                <w:color w:val="000000"/>
                <w:sz w:val="20"/>
                <w:szCs w:val="20"/>
                <w:lang w:eastAsia="nl-NL"/>
              </w:rPr>
              <w:t>mailbericht waaruit kan worden herle</w:t>
            </w:r>
            <w:r w:rsidR="0089731B">
              <w:rPr>
                <w:rFonts w:ascii="Times New Roman" w:eastAsia="Times New Roman" w:hAnsi="Times New Roman" w:cs="Times New Roman"/>
                <w:color w:val="000000"/>
                <w:sz w:val="20"/>
                <w:szCs w:val="20"/>
                <w:lang w:eastAsia="nl-NL"/>
              </w:rPr>
              <w:t>id dat er een geschil is met bestuurs</w:t>
            </w:r>
            <w:r w:rsidR="00F52CCB">
              <w:rPr>
                <w:rFonts w:ascii="Times New Roman" w:eastAsia="Times New Roman" w:hAnsi="Times New Roman" w:cs="Times New Roman"/>
                <w:color w:val="000000"/>
                <w:sz w:val="20"/>
                <w:szCs w:val="20"/>
                <w:lang w:eastAsia="nl-NL"/>
              </w:rPr>
              <w:t>-</w:t>
            </w:r>
            <w:r w:rsidR="0089731B">
              <w:rPr>
                <w:rFonts w:ascii="Times New Roman" w:eastAsia="Times New Roman" w:hAnsi="Times New Roman" w:cs="Times New Roman"/>
                <w:color w:val="000000"/>
                <w:sz w:val="20"/>
                <w:szCs w:val="20"/>
                <w:lang w:eastAsia="nl-NL"/>
              </w:rPr>
              <w:t>orgaa</w:t>
            </w:r>
            <w:r w:rsidR="00F52CCB">
              <w:rPr>
                <w:rFonts w:ascii="Times New Roman" w:eastAsia="Times New Roman" w:hAnsi="Times New Roman" w:cs="Times New Roman"/>
                <w:color w:val="000000"/>
                <w:sz w:val="20"/>
                <w:szCs w:val="20"/>
                <w:lang w:eastAsia="nl-NL"/>
              </w:rPr>
              <w:t xml:space="preserve">n </w:t>
            </w:r>
            <w:r w:rsidRPr="0071184B">
              <w:rPr>
                <w:rFonts w:ascii="Times New Roman" w:eastAsia="Times New Roman" w:hAnsi="Times New Roman" w:cs="Times New Roman"/>
                <w:color w:val="000000"/>
                <w:sz w:val="20"/>
                <w:szCs w:val="20"/>
                <w:lang w:eastAsia="nl-NL"/>
              </w:rPr>
              <w:t xml:space="preserve">over </w:t>
            </w:r>
            <w:r w:rsidR="0089731B" w:rsidRPr="0071184B">
              <w:rPr>
                <w:rFonts w:ascii="Times New Roman" w:eastAsia="Times New Roman" w:hAnsi="Times New Roman" w:cs="Times New Roman"/>
                <w:color w:val="000000"/>
                <w:sz w:val="20"/>
                <w:szCs w:val="20"/>
                <w:lang w:eastAsia="nl-NL"/>
              </w:rPr>
              <w:t>re-integratie</w:t>
            </w:r>
            <w:r w:rsidRPr="0071184B">
              <w:rPr>
                <w:rFonts w:ascii="Times New Roman" w:eastAsia="Times New Roman" w:hAnsi="Times New Roman" w:cs="Times New Roman"/>
                <w:color w:val="000000"/>
                <w:sz w:val="20"/>
                <w:szCs w:val="20"/>
                <w:lang w:eastAsia="nl-NL"/>
              </w:rPr>
              <w:t>-traject.  Ook w</w:t>
            </w:r>
            <w:r w:rsidR="00F52CCB">
              <w:rPr>
                <w:rFonts w:ascii="Times New Roman" w:eastAsia="Times New Roman" w:hAnsi="Times New Roman" w:cs="Times New Roman"/>
                <w:color w:val="000000"/>
                <w:sz w:val="20"/>
                <w:szCs w:val="20"/>
                <w:lang w:eastAsia="nl-NL"/>
              </w:rPr>
              <w:t>ordt niet verwezen naar de Wob.</w:t>
            </w:r>
          </w:p>
          <w:p w14:paraId="4BFB40A4" w14:textId="50590AA6"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In dit kader is verzoek niet gericht op openbaarmaking voor een ieder </w:t>
            </w:r>
            <w:r w:rsidR="00F52CCB">
              <w:rPr>
                <w:rFonts w:ascii="Times New Roman" w:eastAsia="Times New Roman" w:hAnsi="Times New Roman" w:cs="Times New Roman"/>
                <w:color w:val="000000"/>
                <w:sz w:val="20"/>
                <w:szCs w:val="20"/>
                <w:lang w:eastAsia="nl-NL"/>
              </w:rPr>
              <w:t xml:space="preserve">en </w:t>
            </w:r>
            <w:r w:rsidR="00F52CCB">
              <w:rPr>
                <w:rFonts w:ascii="Times New Roman" w:eastAsia="Times New Roman" w:hAnsi="Times New Roman" w:cs="Times New Roman"/>
                <w:color w:val="000000"/>
                <w:sz w:val="20"/>
                <w:szCs w:val="20"/>
                <w:lang w:eastAsia="nl-NL"/>
              </w:rPr>
              <w:lastRenderedPageBreak/>
              <w:t>v</w:t>
            </w:r>
            <w:r w:rsidRPr="0071184B">
              <w:rPr>
                <w:rFonts w:ascii="Times New Roman" w:eastAsia="Times New Roman" w:hAnsi="Times New Roman" w:cs="Times New Roman"/>
                <w:color w:val="000000"/>
                <w:sz w:val="20"/>
                <w:szCs w:val="20"/>
                <w:lang w:eastAsia="nl-NL"/>
              </w:rPr>
              <w:t>erzoek is geen Wob-verzoek.</w:t>
            </w:r>
          </w:p>
        </w:tc>
        <w:tc>
          <w:tcPr>
            <w:tcW w:w="372" w:type="pct"/>
            <w:shd w:val="clear" w:color="auto" w:fill="auto"/>
            <w:hideMark/>
          </w:tcPr>
          <w:p w14:paraId="00EBAF4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lastRenderedPageBreak/>
              <w:t>Hoger beroep ongegrond. Beslissing rechtbank bevestigd.</w:t>
            </w:r>
          </w:p>
        </w:tc>
      </w:tr>
      <w:tr w:rsidR="008C226D" w:rsidRPr="0071184B" w14:paraId="4D61DAC2" w14:textId="77777777" w:rsidTr="0023487A">
        <w:trPr>
          <w:trHeight w:val="4270"/>
        </w:trPr>
        <w:tc>
          <w:tcPr>
            <w:tcW w:w="365" w:type="pct"/>
            <w:shd w:val="clear" w:color="auto" w:fill="auto"/>
            <w:hideMark/>
          </w:tcPr>
          <w:p w14:paraId="0E47766C" w14:textId="62597641" w:rsidR="0088496B" w:rsidRPr="00DA78C2" w:rsidRDefault="0088496B" w:rsidP="0088496B">
            <w:pPr>
              <w:spacing w:after="0" w:line="240" w:lineRule="auto"/>
              <w:rPr>
                <w:rFonts w:ascii="Times New Roman" w:eastAsia="Times New Roman" w:hAnsi="Times New Roman" w:cs="Times New Roman"/>
                <w:color w:val="000000"/>
                <w:sz w:val="20"/>
                <w:szCs w:val="20"/>
                <w:lang w:eastAsia="nl-NL"/>
              </w:rPr>
            </w:pPr>
            <w:r w:rsidRPr="00DA78C2">
              <w:rPr>
                <w:rFonts w:ascii="Times New Roman" w:eastAsia="Times New Roman" w:hAnsi="Times New Roman" w:cs="Times New Roman"/>
                <w:b/>
                <w:color w:val="000000"/>
                <w:sz w:val="20"/>
                <w:szCs w:val="20"/>
                <w:lang w:eastAsia="nl-NL"/>
              </w:rPr>
              <w:lastRenderedPageBreak/>
              <w:t>28</w:t>
            </w:r>
            <w:r w:rsidR="00DA78C2">
              <w:rPr>
                <w:rFonts w:ascii="Times New Roman" w:eastAsia="Times New Roman" w:hAnsi="Times New Roman" w:cs="Times New Roman"/>
                <w:b/>
                <w:color w:val="000000"/>
                <w:sz w:val="20"/>
                <w:szCs w:val="20"/>
                <w:lang w:eastAsia="nl-NL"/>
              </w:rPr>
              <w:t xml:space="preserve"> </w:t>
            </w:r>
            <w:r w:rsidR="00DA78C2">
              <w:rPr>
                <w:rFonts w:ascii="Times New Roman" w:eastAsia="Times New Roman" w:hAnsi="Times New Roman" w:cs="Times New Roman"/>
                <w:color w:val="000000"/>
                <w:sz w:val="20"/>
                <w:szCs w:val="20"/>
                <w:lang w:eastAsia="nl-NL"/>
              </w:rPr>
              <w:t>ECLI:NL:RVS:2015:3752</w:t>
            </w:r>
          </w:p>
        </w:tc>
        <w:tc>
          <w:tcPr>
            <w:tcW w:w="489" w:type="pct"/>
            <w:shd w:val="clear" w:color="auto" w:fill="auto"/>
            <w:hideMark/>
          </w:tcPr>
          <w:p w14:paraId="6696BB9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toezending documenten  in kader van vijf verkeersovertredingen, waaronder een zaak overzicht, foto van overtreding voor en na de overtreding onder vermelding van Wob.</w:t>
            </w:r>
          </w:p>
        </w:tc>
        <w:tc>
          <w:tcPr>
            <w:tcW w:w="440" w:type="pct"/>
            <w:shd w:val="clear" w:color="auto" w:fill="auto"/>
            <w:hideMark/>
          </w:tcPr>
          <w:p w14:paraId="3FA8609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Korpchef van politie</w:t>
            </w:r>
          </w:p>
        </w:tc>
        <w:tc>
          <w:tcPr>
            <w:tcW w:w="454" w:type="pct"/>
            <w:shd w:val="clear" w:color="auto" w:fill="auto"/>
            <w:hideMark/>
          </w:tcPr>
          <w:p w14:paraId="398E193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is gedeeltelijk verstrekt en gedeeltelijk geanonimiseerd wegens privacygevoelige informatie gevraagde informatie. Op deze gedeelte gaat is bijzondere wet Wet politiegegevens van toepassing (Wpg)</w:t>
            </w:r>
          </w:p>
        </w:tc>
        <w:tc>
          <w:tcPr>
            <w:tcW w:w="422" w:type="pct"/>
            <w:shd w:val="clear" w:color="auto" w:fill="auto"/>
            <w:hideMark/>
          </w:tcPr>
          <w:p w14:paraId="1B69E15F"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Geen openbaarmaking voor een ieder beoogd. Dit is door rechtbank ambtshalve besloten</w:t>
            </w:r>
          </w:p>
        </w:tc>
        <w:tc>
          <w:tcPr>
            <w:tcW w:w="494" w:type="pct"/>
            <w:shd w:val="clear" w:color="auto" w:fill="auto"/>
            <w:hideMark/>
          </w:tcPr>
          <w:p w14:paraId="47F7A83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02FC3FDD"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222AAF85"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Ondanks vermelding van Wob is er geen sprake van Wob-verzoek nu in beroepsschrift is kenbaar gemaakt dat informatie nodig is voor verdediging van administratief beroep. Verzoek is geen wob-verzoek zodat ook geen sprake is van aanvraag op grond van artikel 1:3 Awb. Bezwaar is niet ontvankelijk verklaard </w:t>
            </w:r>
          </w:p>
        </w:tc>
        <w:tc>
          <w:tcPr>
            <w:tcW w:w="464" w:type="pct"/>
            <w:shd w:val="clear" w:color="auto" w:fill="auto"/>
            <w:hideMark/>
          </w:tcPr>
          <w:p w14:paraId="5A9C379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Beroep ongegrond </w:t>
            </w:r>
          </w:p>
        </w:tc>
        <w:tc>
          <w:tcPr>
            <w:tcW w:w="544" w:type="pct"/>
            <w:shd w:val="clear" w:color="auto" w:fill="auto"/>
            <w:hideMark/>
          </w:tcPr>
          <w:p w14:paraId="360C93A3"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 is terecht gedeeltelijk geweigerd wegens privacy gevoelige informatie . Op deze deel is Wbg van toepassing. </w:t>
            </w:r>
          </w:p>
          <w:p w14:paraId="1B88A584"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64426F8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verzoek terecht als Wob-verzoek aangemerkt en niet als bijzondere wet behandeld aangezien verzoeker in gehele procedure op standpunt gesteld dat hij een Wob-verzoek heeft gedaan. Er is geen aanleiding om aan te nemen dat verzoeker geen Wob-verzoek beoogt.</w:t>
            </w:r>
          </w:p>
        </w:tc>
        <w:tc>
          <w:tcPr>
            <w:tcW w:w="372" w:type="pct"/>
            <w:shd w:val="clear" w:color="auto" w:fill="auto"/>
            <w:hideMark/>
          </w:tcPr>
          <w:p w14:paraId="63BC6454"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Hoger beroep gegrond. Beslissing rechtbank is vernietigd </w:t>
            </w:r>
          </w:p>
        </w:tc>
      </w:tr>
      <w:tr w:rsidR="008C226D" w:rsidRPr="0071184B" w14:paraId="2BC871E7" w14:textId="77777777" w:rsidTr="0023487A">
        <w:trPr>
          <w:trHeight w:val="2501"/>
        </w:trPr>
        <w:tc>
          <w:tcPr>
            <w:tcW w:w="365" w:type="pct"/>
            <w:shd w:val="clear" w:color="auto" w:fill="auto"/>
            <w:hideMark/>
          </w:tcPr>
          <w:p w14:paraId="3E122210" w14:textId="043C2521" w:rsidR="0088496B" w:rsidRPr="00A12496" w:rsidRDefault="0088496B" w:rsidP="0088496B">
            <w:pPr>
              <w:spacing w:after="0" w:line="240" w:lineRule="auto"/>
              <w:rPr>
                <w:rFonts w:ascii="Times New Roman" w:eastAsia="Times New Roman" w:hAnsi="Times New Roman" w:cs="Times New Roman"/>
                <w:color w:val="000000"/>
                <w:sz w:val="20"/>
                <w:szCs w:val="20"/>
                <w:lang w:eastAsia="nl-NL"/>
              </w:rPr>
            </w:pPr>
            <w:r w:rsidRPr="00A12496">
              <w:rPr>
                <w:rFonts w:ascii="Times New Roman" w:eastAsia="Times New Roman" w:hAnsi="Times New Roman" w:cs="Times New Roman"/>
                <w:b/>
                <w:color w:val="000000"/>
                <w:sz w:val="20"/>
                <w:szCs w:val="20"/>
                <w:lang w:eastAsia="nl-NL"/>
              </w:rPr>
              <w:lastRenderedPageBreak/>
              <w:t>29</w:t>
            </w:r>
            <w:r w:rsidR="00A12496">
              <w:rPr>
                <w:rFonts w:ascii="Times New Roman" w:eastAsia="Times New Roman" w:hAnsi="Times New Roman" w:cs="Times New Roman"/>
                <w:b/>
                <w:color w:val="000000"/>
                <w:sz w:val="20"/>
                <w:szCs w:val="20"/>
                <w:lang w:eastAsia="nl-NL"/>
              </w:rPr>
              <w:t xml:space="preserve"> </w:t>
            </w:r>
            <w:r w:rsidR="00A12496">
              <w:rPr>
                <w:rFonts w:ascii="Times New Roman" w:eastAsia="Times New Roman" w:hAnsi="Times New Roman" w:cs="Times New Roman"/>
                <w:color w:val="000000"/>
                <w:sz w:val="20"/>
                <w:szCs w:val="20"/>
                <w:lang w:eastAsia="nl-NL"/>
              </w:rPr>
              <w:t>ECLI:NL:RVS:2014:4262</w:t>
            </w:r>
          </w:p>
        </w:tc>
        <w:tc>
          <w:tcPr>
            <w:tcW w:w="489" w:type="pct"/>
            <w:shd w:val="clear" w:color="auto" w:fill="auto"/>
            <w:hideMark/>
          </w:tcPr>
          <w:p w14:paraId="58B194A1"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Verzoek tot alle documenten met betrekking tot de door verzoeker ingediende klachten waarond</w:t>
            </w:r>
            <w:r>
              <w:rPr>
                <w:rFonts w:ascii="Times New Roman" w:eastAsia="Times New Roman" w:hAnsi="Times New Roman" w:cs="Times New Roman"/>
                <w:color w:val="000000"/>
                <w:sz w:val="20"/>
                <w:szCs w:val="20"/>
                <w:lang w:eastAsia="nl-NL"/>
              </w:rPr>
              <w:t>er rapportages, geluids-opnames,</w:t>
            </w:r>
          </w:p>
          <w:p w14:paraId="2F9FD602" w14:textId="77777777" w:rsidR="0088496B" w:rsidRDefault="0088496B" w:rsidP="0088496B">
            <w:pPr>
              <w:spacing w:after="0" w:line="240" w:lineRule="auto"/>
              <w:rPr>
                <w:rFonts w:ascii="Times New Roman" w:eastAsia="Times New Roman" w:hAnsi="Times New Roman" w:cs="Times New Roman"/>
                <w:color w:val="000000"/>
                <w:sz w:val="20"/>
                <w:szCs w:val="20"/>
                <w:lang w:eastAsia="nl-NL"/>
              </w:rPr>
            </w:pPr>
          </w:p>
          <w:p w14:paraId="21E1C55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Besprekingsverslagen en interne notities onder vermelding van de Wob</w:t>
            </w:r>
          </w:p>
        </w:tc>
        <w:tc>
          <w:tcPr>
            <w:tcW w:w="440" w:type="pct"/>
            <w:shd w:val="clear" w:color="auto" w:fill="auto"/>
            <w:hideMark/>
          </w:tcPr>
          <w:p w14:paraId="6D5BB646"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Minister van veiligheid en Justitie</w:t>
            </w:r>
          </w:p>
        </w:tc>
        <w:tc>
          <w:tcPr>
            <w:tcW w:w="454" w:type="pct"/>
            <w:shd w:val="clear" w:color="auto" w:fill="auto"/>
            <w:hideMark/>
          </w:tcPr>
          <w:p w14:paraId="726C9350" w14:textId="334CC27B"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Bestuursorgaan heeft gevraagde documenten verstrekt  met uitzondering van onder meer daarin opgenomen namen van vak</w:t>
            </w:r>
            <w:r w:rsidR="0023487A">
              <w:rPr>
                <w:rFonts w:ascii="Times New Roman" w:eastAsia="Times New Roman" w:hAnsi="Times New Roman" w:cs="Times New Roman"/>
                <w:color w:val="000000"/>
                <w:sz w:val="20"/>
                <w:szCs w:val="20"/>
                <w:lang w:eastAsia="nl-NL"/>
              </w:rPr>
              <w:t>-</w:t>
            </w:r>
            <w:r w:rsidRPr="0071184B">
              <w:rPr>
                <w:rFonts w:ascii="Times New Roman" w:eastAsia="Times New Roman" w:hAnsi="Times New Roman" w:cs="Times New Roman"/>
                <w:color w:val="000000"/>
                <w:sz w:val="20"/>
                <w:szCs w:val="20"/>
                <w:lang w:eastAsia="nl-NL"/>
              </w:rPr>
              <w:t>deskundige en een expertise-houder</w:t>
            </w:r>
          </w:p>
        </w:tc>
        <w:tc>
          <w:tcPr>
            <w:tcW w:w="422" w:type="pct"/>
            <w:shd w:val="clear" w:color="auto" w:fill="auto"/>
            <w:hideMark/>
          </w:tcPr>
          <w:p w14:paraId="4A5C55E1"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Wel openbaar-making voor een ieder beoogd. Dit is door rechtbank en Raad van State besloten</w:t>
            </w:r>
          </w:p>
        </w:tc>
        <w:tc>
          <w:tcPr>
            <w:tcW w:w="494" w:type="pct"/>
            <w:shd w:val="clear" w:color="auto" w:fill="auto"/>
            <w:hideMark/>
          </w:tcPr>
          <w:p w14:paraId="53576F48"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392" w:type="pct"/>
            <w:shd w:val="clear" w:color="auto" w:fill="auto"/>
            <w:hideMark/>
          </w:tcPr>
          <w:p w14:paraId="5C54EF20"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w:t>
            </w:r>
          </w:p>
        </w:tc>
        <w:tc>
          <w:tcPr>
            <w:tcW w:w="564" w:type="pct"/>
            <w:shd w:val="clear" w:color="auto" w:fill="auto"/>
            <w:hideMark/>
          </w:tcPr>
          <w:p w14:paraId="416693E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Verzoeker heeft in verzoek uitdrukkelijk beroep op de Wob gedaan. Daarnaast is tijdens zitting in hoger beroep kenbaar gemaakt openbaarmaking van informatie voor een ieder hebben beoogd. Er is wel sprake van Wob-verzoek </w:t>
            </w:r>
          </w:p>
        </w:tc>
        <w:tc>
          <w:tcPr>
            <w:tcW w:w="464" w:type="pct"/>
            <w:shd w:val="clear" w:color="auto" w:fill="auto"/>
            <w:hideMark/>
          </w:tcPr>
          <w:p w14:paraId="17444F92"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 xml:space="preserve">Beroep ongegrond </w:t>
            </w:r>
          </w:p>
        </w:tc>
        <w:tc>
          <w:tcPr>
            <w:tcW w:w="544" w:type="pct"/>
            <w:shd w:val="clear" w:color="auto" w:fill="auto"/>
            <w:hideMark/>
          </w:tcPr>
          <w:p w14:paraId="32AD614B"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Raad van State bevestigt beslissing rechtbank</w:t>
            </w:r>
          </w:p>
        </w:tc>
        <w:tc>
          <w:tcPr>
            <w:tcW w:w="372" w:type="pct"/>
            <w:shd w:val="clear" w:color="auto" w:fill="auto"/>
            <w:hideMark/>
          </w:tcPr>
          <w:p w14:paraId="407A3823" w14:textId="77777777" w:rsidR="0088496B" w:rsidRPr="0071184B" w:rsidRDefault="0088496B" w:rsidP="0088496B">
            <w:pPr>
              <w:spacing w:after="0" w:line="240" w:lineRule="auto"/>
              <w:rPr>
                <w:rFonts w:ascii="Times New Roman" w:eastAsia="Times New Roman" w:hAnsi="Times New Roman" w:cs="Times New Roman"/>
                <w:color w:val="000000"/>
                <w:sz w:val="20"/>
                <w:szCs w:val="20"/>
                <w:lang w:eastAsia="nl-NL"/>
              </w:rPr>
            </w:pPr>
            <w:r w:rsidRPr="0071184B">
              <w:rPr>
                <w:rFonts w:ascii="Times New Roman" w:eastAsia="Times New Roman" w:hAnsi="Times New Roman" w:cs="Times New Roman"/>
                <w:color w:val="000000"/>
                <w:sz w:val="20"/>
                <w:szCs w:val="20"/>
                <w:lang w:eastAsia="nl-NL"/>
              </w:rPr>
              <w:t>Hoger beroep ongegrond en beslissing rechtbank bevestigd.</w:t>
            </w:r>
          </w:p>
        </w:tc>
      </w:tr>
    </w:tbl>
    <w:p w14:paraId="43C686EE" w14:textId="77777777" w:rsidR="0088496B" w:rsidRDefault="0088496B" w:rsidP="0088496B"/>
    <w:p w14:paraId="28B6745D" w14:textId="77777777" w:rsidR="007B7CDF" w:rsidRDefault="007B7CDF" w:rsidP="009741E5">
      <w:pPr>
        <w:spacing w:line="360" w:lineRule="auto"/>
        <w:rPr>
          <w:rFonts w:ascii="Times New Roman" w:hAnsi="Times New Roman" w:cs="Times New Roman"/>
          <w:color w:val="FF0000"/>
          <w:sz w:val="28"/>
          <w:szCs w:val="28"/>
        </w:rPr>
      </w:pPr>
    </w:p>
    <w:p w14:paraId="7A9AE335" w14:textId="77777777" w:rsidR="007B7CDF" w:rsidRDefault="007B7CDF" w:rsidP="009741E5">
      <w:pPr>
        <w:spacing w:line="360" w:lineRule="auto"/>
        <w:rPr>
          <w:rFonts w:ascii="Times New Roman" w:hAnsi="Times New Roman" w:cs="Times New Roman"/>
          <w:color w:val="FF0000"/>
          <w:sz w:val="28"/>
          <w:szCs w:val="28"/>
        </w:rPr>
      </w:pPr>
    </w:p>
    <w:p w14:paraId="230B56C6" w14:textId="77777777" w:rsidR="007B7CDF" w:rsidRDefault="007B7CDF" w:rsidP="009741E5">
      <w:pPr>
        <w:spacing w:line="360" w:lineRule="auto"/>
        <w:rPr>
          <w:rFonts w:ascii="Times New Roman" w:hAnsi="Times New Roman" w:cs="Times New Roman"/>
          <w:color w:val="FF0000"/>
          <w:sz w:val="28"/>
          <w:szCs w:val="28"/>
        </w:rPr>
      </w:pPr>
    </w:p>
    <w:p w14:paraId="050CC0C7" w14:textId="77777777" w:rsidR="007B7CDF" w:rsidRDefault="007B7CDF" w:rsidP="009741E5">
      <w:pPr>
        <w:spacing w:line="360" w:lineRule="auto"/>
        <w:rPr>
          <w:rFonts w:ascii="Times New Roman" w:hAnsi="Times New Roman" w:cs="Times New Roman"/>
          <w:color w:val="FF0000"/>
          <w:sz w:val="28"/>
          <w:szCs w:val="28"/>
        </w:rPr>
      </w:pPr>
    </w:p>
    <w:p w14:paraId="554C3369" w14:textId="77777777" w:rsidR="007B7CDF" w:rsidRDefault="007B7CDF" w:rsidP="009741E5">
      <w:pPr>
        <w:spacing w:line="360" w:lineRule="auto"/>
        <w:rPr>
          <w:rFonts w:ascii="Times New Roman" w:hAnsi="Times New Roman" w:cs="Times New Roman"/>
          <w:color w:val="FF0000"/>
          <w:sz w:val="28"/>
          <w:szCs w:val="28"/>
        </w:rPr>
      </w:pPr>
    </w:p>
    <w:p w14:paraId="44DB2AF3" w14:textId="77777777" w:rsidR="007B7CDF" w:rsidRDefault="007B7CDF" w:rsidP="009741E5">
      <w:pPr>
        <w:spacing w:line="360" w:lineRule="auto"/>
        <w:rPr>
          <w:rFonts w:ascii="Times New Roman" w:hAnsi="Times New Roman" w:cs="Times New Roman"/>
          <w:color w:val="FF0000"/>
          <w:sz w:val="28"/>
          <w:szCs w:val="28"/>
        </w:rPr>
      </w:pPr>
    </w:p>
    <w:p w14:paraId="270B7E07" w14:textId="77777777" w:rsidR="007B7CDF" w:rsidRDefault="007B7CDF" w:rsidP="009741E5">
      <w:pPr>
        <w:spacing w:line="360" w:lineRule="auto"/>
        <w:rPr>
          <w:rFonts w:ascii="Times New Roman" w:hAnsi="Times New Roman" w:cs="Times New Roman"/>
          <w:color w:val="FF0000"/>
          <w:sz w:val="28"/>
          <w:szCs w:val="28"/>
        </w:rPr>
      </w:pPr>
    </w:p>
    <w:p w14:paraId="7EEE8C89" w14:textId="77777777" w:rsidR="007B7CDF" w:rsidRPr="009741E5" w:rsidRDefault="007B7CDF" w:rsidP="009741E5">
      <w:pPr>
        <w:spacing w:line="360" w:lineRule="auto"/>
        <w:rPr>
          <w:rFonts w:ascii="Times New Roman" w:hAnsi="Times New Roman" w:cs="Times New Roman"/>
          <w:color w:val="FF0000"/>
          <w:sz w:val="28"/>
          <w:szCs w:val="28"/>
        </w:rPr>
      </w:pPr>
    </w:p>
    <w:sectPr w:rsidR="007B7CDF" w:rsidRPr="009741E5" w:rsidSect="00E04CD0">
      <w:pgSz w:w="16838" w:h="11906" w:orient="landscape" w:code="9"/>
      <w:pgMar w:top="1418" w:right="1418"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80100" w14:textId="77777777" w:rsidR="00A8539F" w:rsidRDefault="00A8539F" w:rsidP="00A13DFF">
      <w:pPr>
        <w:spacing w:after="0" w:line="240" w:lineRule="auto"/>
      </w:pPr>
      <w:r>
        <w:separator/>
      </w:r>
    </w:p>
  </w:endnote>
  <w:endnote w:type="continuationSeparator" w:id="0">
    <w:p w14:paraId="02D200FC" w14:textId="77777777" w:rsidR="00A8539F" w:rsidRDefault="00A8539F" w:rsidP="00A1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13284745"/>
      <w:docPartObj>
        <w:docPartGallery w:val="Page Numbers (Bottom of Page)"/>
        <w:docPartUnique/>
      </w:docPartObj>
    </w:sdtPr>
    <w:sdtEndPr/>
    <w:sdtContent>
      <w:p w14:paraId="3AD85443" w14:textId="30721DEF" w:rsidR="00FC3527" w:rsidRPr="00496AB2" w:rsidRDefault="00FC3527">
        <w:pPr>
          <w:pStyle w:val="Voettekst"/>
          <w:jc w:val="right"/>
          <w:rPr>
            <w:sz w:val="20"/>
          </w:rPr>
        </w:pPr>
        <w:r w:rsidRPr="00496AB2">
          <w:rPr>
            <w:rFonts w:ascii="Times New Roman" w:hAnsi="Times New Roman" w:cs="Times New Roman"/>
            <w:sz w:val="20"/>
          </w:rPr>
          <w:fldChar w:fldCharType="begin"/>
        </w:r>
        <w:r w:rsidRPr="00496AB2">
          <w:rPr>
            <w:rFonts w:ascii="Times New Roman" w:hAnsi="Times New Roman" w:cs="Times New Roman"/>
            <w:sz w:val="20"/>
          </w:rPr>
          <w:instrText>PAGE   \* MERGEFORMAT</w:instrText>
        </w:r>
        <w:r w:rsidRPr="00496AB2">
          <w:rPr>
            <w:rFonts w:ascii="Times New Roman" w:hAnsi="Times New Roman" w:cs="Times New Roman"/>
            <w:sz w:val="20"/>
          </w:rPr>
          <w:fldChar w:fldCharType="separate"/>
        </w:r>
        <w:r w:rsidR="00DD6417">
          <w:rPr>
            <w:rFonts w:ascii="Times New Roman" w:hAnsi="Times New Roman" w:cs="Times New Roman"/>
            <w:noProof/>
            <w:sz w:val="20"/>
          </w:rPr>
          <w:t>4</w:t>
        </w:r>
        <w:r w:rsidRPr="00496AB2">
          <w:rPr>
            <w:rFonts w:ascii="Times New Roman" w:hAnsi="Times New Roman" w:cs="Times New Roman"/>
            <w:sz w:val="20"/>
          </w:rPr>
          <w:fldChar w:fldCharType="end"/>
        </w:r>
      </w:p>
    </w:sdtContent>
  </w:sdt>
  <w:p w14:paraId="182567E2" w14:textId="77777777" w:rsidR="00FC3527" w:rsidRDefault="00FC35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C2226" w14:textId="77777777" w:rsidR="00A8539F" w:rsidRDefault="00A8539F" w:rsidP="00A13DFF">
      <w:pPr>
        <w:spacing w:after="0" w:line="240" w:lineRule="auto"/>
      </w:pPr>
      <w:r>
        <w:separator/>
      </w:r>
    </w:p>
  </w:footnote>
  <w:footnote w:type="continuationSeparator" w:id="0">
    <w:p w14:paraId="31EFD046" w14:textId="77777777" w:rsidR="00A8539F" w:rsidRDefault="00A8539F" w:rsidP="00A13DFF">
      <w:pPr>
        <w:spacing w:after="0" w:line="240" w:lineRule="auto"/>
      </w:pPr>
      <w:r>
        <w:continuationSeparator/>
      </w:r>
    </w:p>
  </w:footnote>
  <w:footnote w:id="1">
    <w:p w14:paraId="0104F3C4" w14:textId="77777777" w:rsidR="00FC3527" w:rsidRPr="00E8193C" w:rsidRDefault="00FC3527" w:rsidP="00DB0F8A">
      <w:pPr>
        <w:pStyle w:val="Voetnoottekst"/>
        <w:rPr>
          <w:rFonts w:ascii="Times New Roman" w:hAnsi="Times New Roman" w:cs="Times New Roman"/>
          <w:sz w:val="16"/>
          <w:szCs w:val="16"/>
        </w:rPr>
      </w:pPr>
      <w:r w:rsidRPr="00E8193C">
        <w:rPr>
          <w:rStyle w:val="Voetnootmarkering"/>
          <w:rFonts w:ascii="Times New Roman" w:hAnsi="Times New Roman" w:cs="Times New Roman"/>
          <w:sz w:val="16"/>
          <w:szCs w:val="16"/>
        </w:rPr>
        <w:footnoteRef/>
      </w:r>
      <w:r w:rsidRPr="00E8193C">
        <w:rPr>
          <w:rFonts w:ascii="Times New Roman" w:hAnsi="Times New Roman" w:cs="Times New Roman"/>
          <w:sz w:val="16"/>
          <w:szCs w:val="16"/>
        </w:rPr>
        <w:t xml:space="preserve"> </w:t>
      </w:r>
      <w:r w:rsidRPr="00E84675">
        <w:rPr>
          <w:rFonts w:ascii="Times New Roman" w:hAnsi="Times New Roman" w:cs="Times New Roman"/>
          <w:sz w:val="18"/>
          <w:szCs w:val="18"/>
        </w:rPr>
        <w:t>Rb. Noord-Holland 11 maart 2013ECLI:NL:RBNHO:2013:13788.</w:t>
      </w:r>
    </w:p>
  </w:footnote>
  <w:footnote w:id="2">
    <w:p w14:paraId="56F4F958" w14:textId="0F0E8E9F" w:rsidR="00FC3527" w:rsidRPr="00E84675" w:rsidRDefault="00FC3527" w:rsidP="00D74895">
      <w:pPr>
        <w:pStyle w:val="Voetnoottekst"/>
        <w:spacing w:line="360" w:lineRule="auto"/>
        <w:rPr>
          <w:rFonts w:ascii="Times New Roman" w:hAnsi="Times New Roman" w:cs="Times New Roman"/>
          <w:sz w:val="18"/>
          <w:szCs w:val="18"/>
        </w:rPr>
      </w:pPr>
      <w:r>
        <w:rPr>
          <w:rStyle w:val="Voetnootmarkering"/>
        </w:rPr>
        <w:footnoteRef/>
      </w:r>
      <w:r>
        <w:t xml:space="preserve"> </w:t>
      </w:r>
      <w:r w:rsidRPr="00E84675">
        <w:rPr>
          <w:rFonts w:ascii="Times New Roman" w:hAnsi="Times New Roman" w:cs="Times New Roman"/>
          <w:sz w:val="18"/>
          <w:szCs w:val="18"/>
        </w:rPr>
        <w:t>Bijlage 2</w:t>
      </w:r>
    </w:p>
  </w:footnote>
  <w:footnote w:id="3">
    <w:p w14:paraId="24F4B69B" w14:textId="73ED4947" w:rsidR="00FC3527" w:rsidRPr="00E84675" w:rsidRDefault="00FC3527" w:rsidP="00D74895">
      <w:pPr>
        <w:pStyle w:val="Voetnoottekst"/>
        <w:spacing w:line="360" w:lineRule="auto"/>
        <w:rPr>
          <w:rFonts w:ascii="Times New Roman" w:hAnsi="Times New Roman" w:cs="Times New Roman"/>
          <w:sz w:val="18"/>
          <w:szCs w:val="18"/>
        </w:rPr>
      </w:pPr>
      <w:r w:rsidRPr="00E84675">
        <w:rPr>
          <w:rStyle w:val="Voetnootmarkering"/>
          <w:rFonts w:ascii="Times New Roman" w:hAnsi="Times New Roman" w:cs="Times New Roman"/>
          <w:sz w:val="18"/>
          <w:szCs w:val="18"/>
        </w:rPr>
        <w:footnoteRef/>
      </w:r>
      <w:r w:rsidRPr="00E84675">
        <w:rPr>
          <w:rFonts w:ascii="Times New Roman" w:hAnsi="Times New Roman" w:cs="Times New Roman"/>
          <w:sz w:val="18"/>
          <w:szCs w:val="18"/>
        </w:rPr>
        <w:t xml:space="preserve"> ABRvS 13 november 2013, ECLI:NL:RVS:2013:1929</w:t>
      </w:r>
    </w:p>
  </w:footnote>
  <w:footnote w:id="4">
    <w:p w14:paraId="3AF41C1B" w14:textId="77777777" w:rsidR="00FC3527" w:rsidRPr="00E84675" w:rsidRDefault="00FC3527" w:rsidP="00D74895">
      <w:pPr>
        <w:pStyle w:val="Voetnoottekst"/>
        <w:spacing w:line="360" w:lineRule="auto"/>
        <w:rPr>
          <w:rFonts w:ascii="Times New Roman" w:hAnsi="Times New Roman" w:cs="Times New Roman"/>
          <w:sz w:val="18"/>
          <w:szCs w:val="18"/>
          <w:lang w:val="en-US"/>
        </w:rPr>
      </w:pPr>
      <w:r w:rsidRPr="00E84675">
        <w:rPr>
          <w:rStyle w:val="Voetnootmarkering"/>
          <w:rFonts w:ascii="Times New Roman" w:hAnsi="Times New Roman" w:cs="Times New Roman"/>
          <w:sz w:val="18"/>
          <w:szCs w:val="18"/>
        </w:rPr>
        <w:footnoteRef/>
      </w:r>
      <w:r w:rsidRPr="00E84675">
        <w:rPr>
          <w:rFonts w:ascii="Times New Roman" w:hAnsi="Times New Roman" w:cs="Times New Roman"/>
          <w:sz w:val="18"/>
          <w:szCs w:val="18"/>
          <w:lang w:val="en-US"/>
        </w:rPr>
        <w:t xml:space="preserve"> ABRvS 20 augustus 2014, ECLI:NL:RVS:2014:3106.</w:t>
      </w:r>
    </w:p>
  </w:footnote>
  <w:footnote w:id="5">
    <w:p w14:paraId="4D8F7C89" w14:textId="77777777" w:rsidR="00FC3527" w:rsidRPr="00E84675" w:rsidRDefault="00FC3527" w:rsidP="00D74895">
      <w:pPr>
        <w:pStyle w:val="Voetnoottekst"/>
        <w:spacing w:line="360" w:lineRule="auto"/>
        <w:rPr>
          <w:rFonts w:ascii="Times New Roman" w:hAnsi="Times New Roman" w:cs="Times New Roman"/>
          <w:sz w:val="18"/>
          <w:szCs w:val="18"/>
        </w:rPr>
      </w:pPr>
      <w:r w:rsidRPr="00E84675">
        <w:rPr>
          <w:rStyle w:val="Voetnootmarkering"/>
          <w:rFonts w:ascii="Times New Roman" w:hAnsi="Times New Roman" w:cs="Times New Roman"/>
          <w:sz w:val="18"/>
          <w:szCs w:val="18"/>
        </w:rPr>
        <w:footnoteRef/>
      </w:r>
      <w:r w:rsidRPr="00E84675">
        <w:rPr>
          <w:rFonts w:ascii="Times New Roman" w:hAnsi="Times New Roman" w:cs="Times New Roman"/>
          <w:sz w:val="18"/>
          <w:szCs w:val="18"/>
        </w:rPr>
        <w:t xml:space="preserve"> Kamerstukken II 2014/15, 34106, 6, p. 4 en 8</w:t>
      </w:r>
    </w:p>
  </w:footnote>
  <w:footnote w:id="6">
    <w:p w14:paraId="6C817A74" w14:textId="77777777" w:rsidR="00FC3527" w:rsidRPr="00CF210B" w:rsidRDefault="00FC3527" w:rsidP="00D74895">
      <w:pPr>
        <w:pStyle w:val="Voetnoottekst"/>
        <w:spacing w:line="360" w:lineRule="auto"/>
        <w:rPr>
          <w:rFonts w:ascii="Times New Roman" w:hAnsi="Times New Roman" w:cs="Times New Roman"/>
          <w:sz w:val="18"/>
          <w:szCs w:val="18"/>
        </w:rPr>
      </w:pPr>
      <w:r w:rsidRPr="00E84675">
        <w:rPr>
          <w:rStyle w:val="Voetnootmarkering"/>
          <w:rFonts w:ascii="Times New Roman" w:hAnsi="Times New Roman" w:cs="Times New Roman"/>
          <w:sz w:val="18"/>
          <w:szCs w:val="18"/>
        </w:rPr>
        <w:footnoteRef/>
      </w:r>
      <w:r w:rsidRPr="00E84675">
        <w:rPr>
          <w:rFonts w:ascii="Times New Roman" w:hAnsi="Times New Roman" w:cs="Times New Roman"/>
          <w:sz w:val="18"/>
          <w:szCs w:val="18"/>
        </w:rPr>
        <w:t xml:space="preserve"> ABRvS 13 november 2013, ECLI:NL:RVS:2013:1929.</w:t>
      </w:r>
    </w:p>
  </w:footnote>
  <w:footnote w:id="7">
    <w:p w14:paraId="6885BC57" w14:textId="77777777" w:rsidR="00FC3527" w:rsidRPr="00CF210B" w:rsidRDefault="00FC3527" w:rsidP="00A93400">
      <w:pPr>
        <w:pStyle w:val="Voetnoottekst"/>
        <w:spacing w:line="360" w:lineRule="auto"/>
        <w:rPr>
          <w:rFonts w:ascii="Times New Roman" w:hAnsi="Times New Roman" w:cs="Times New Roman"/>
          <w:sz w:val="18"/>
          <w:szCs w:val="18"/>
        </w:rPr>
      </w:pPr>
      <w:r w:rsidRPr="00CF210B">
        <w:rPr>
          <w:rStyle w:val="Voetnootmarkering"/>
          <w:rFonts w:ascii="Times New Roman" w:hAnsi="Times New Roman" w:cs="Times New Roman"/>
          <w:sz w:val="18"/>
          <w:szCs w:val="18"/>
        </w:rPr>
        <w:footnoteRef/>
      </w:r>
      <w:r w:rsidRPr="00CF210B">
        <w:rPr>
          <w:rFonts w:ascii="Times New Roman" w:hAnsi="Times New Roman" w:cs="Times New Roman"/>
          <w:sz w:val="18"/>
          <w:szCs w:val="18"/>
        </w:rPr>
        <w:t xml:space="preserve"> Pietermaat-Bontje 2015, p.12.</w:t>
      </w:r>
    </w:p>
  </w:footnote>
  <w:footnote w:id="8">
    <w:p w14:paraId="6D9736B6" w14:textId="3F1012C5" w:rsidR="00FC3527" w:rsidRPr="00CF210B" w:rsidRDefault="00FC3527" w:rsidP="00A93400">
      <w:pPr>
        <w:pStyle w:val="Voetnoottekst"/>
        <w:spacing w:line="360" w:lineRule="auto"/>
        <w:rPr>
          <w:rFonts w:ascii="Times New Roman" w:hAnsi="Times New Roman" w:cs="Times New Roman"/>
          <w:sz w:val="18"/>
          <w:szCs w:val="18"/>
        </w:rPr>
      </w:pPr>
      <w:r w:rsidRPr="00CF210B">
        <w:rPr>
          <w:rStyle w:val="Voetnootmarkering"/>
          <w:rFonts w:ascii="Times New Roman" w:hAnsi="Times New Roman" w:cs="Times New Roman"/>
          <w:sz w:val="18"/>
          <w:szCs w:val="18"/>
        </w:rPr>
        <w:footnoteRef/>
      </w:r>
      <w:r w:rsidRPr="00CF210B">
        <w:rPr>
          <w:rFonts w:ascii="Times New Roman" w:hAnsi="Times New Roman" w:cs="Times New Roman"/>
          <w:sz w:val="18"/>
          <w:szCs w:val="18"/>
        </w:rPr>
        <w:t xml:space="preserve"> C.N. Van der Sluis, ‘</w:t>
      </w:r>
      <w:r w:rsidRPr="00CF210B">
        <w:rPr>
          <w:rStyle w:val="j-title-breadcrumb"/>
          <w:rFonts w:ascii="Times New Roman" w:hAnsi="Times New Roman" w:cs="Times New Roman"/>
          <w:sz w:val="18"/>
          <w:szCs w:val="18"/>
        </w:rPr>
        <w:t xml:space="preserve">De Wet open overheid in de gemeentelijke praktijk; besluitvorming en actieve openbaarmaking’, </w:t>
      </w:r>
      <w:r>
        <w:rPr>
          <w:rStyle w:val="j-title-breadcrumb"/>
          <w:rFonts w:ascii="Times New Roman" w:hAnsi="Times New Roman" w:cs="Times New Roman"/>
          <w:sz w:val="18"/>
          <w:szCs w:val="18"/>
        </w:rPr>
        <w:t xml:space="preserve">             </w:t>
      </w:r>
      <w:r w:rsidRPr="00CF210B">
        <w:rPr>
          <w:rFonts w:ascii="Times New Roman" w:hAnsi="Times New Roman" w:cs="Times New Roman"/>
          <w:sz w:val="18"/>
          <w:szCs w:val="18"/>
        </w:rPr>
        <w:t>Gst.2016, afl. 7446.</w:t>
      </w:r>
    </w:p>
  </w:footnote>
  <w:footnote w:id="9">
    <w:p w14:paraId="1CC64569" w14:textId="5018696E" w:rsidR="00FC3527" w:rsidRPr="00CF210B" w:rsidRDefault="00FC3527" w:rsidP="00A93400">
      <w:pPr>
        <w:pStyle w:val="Voetnoottekst"/>
        <w:spacing w:line="360" w:lineRule="auto"/>
        <w:rPr>
          <w:rFonts w:ascii="Times New Roman" w:hAnsi="Times New Roman" w:cs="Times New Roman"/>
          <w:sz w:val="18"/>
          <w:szCs w:val="18"/>
        </w:rPr>
      </w:pPr>
      <w:r w:rsidRPr="00CF210B">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Bauman’</w:t>
      </w:r>
      <w:r w:rsidRPr="00CF210B">
        <w:rPr>
          <w:rFonts w:ascii="Times New Roman" w:hAnsi="Times New Roman" w:cs="Times New Roman"/>
          <w:sz w:val="18"/>
          <w:szCs w:val="18"/>
        </w:rPr>
        <w:t xml:space="preserve"> Informatie of  Wob-verzoek: houd het juiste spoor’, triplaw.nl.</w:t>
      </w:r>
    </w:p>
  </w:footnote>
  <w:footnote w:id="10">
    <w:p w14:paraId="66009097" w14:textId="77777777" w:rsidR="00FC3527" w:rsidRPr="00E8193C" w:rsidRDefault="00FC3527" w:rsidP="00CF210B">
      <w:pPr>
        <w:pStyle w:val="Voetnoottekst"/>
        <w:spacing w:line="360" w:lineRule="auto"/>
        <w:rPr>
          <w:rFonts w:ascii="Times New Roman" w:hAnsi="Times New Roman" w:cs="Times New Roman"/>
          <w:sz w:val="16"/>
          <w:szCs w:val="16"/>
        </w:rPr>
      </w:pPr>
      <w:r w:rsidRPr="00CF210B">
        <w:rPr>
          <w:rStyle w:val="Voetnootmarkering"/>
          <w:rFonts w:ascii="Times New Roman" w:hAnsi="Times New Roman" w:cs="Times New Roman"/>
          <w:sz w:val="18"/>
          <w:szCs w:val="18"/>
        </w:rPr>
        <w:footnoteRef/>
      </w:r>
      <w:r w:rsidRPr="00CF210B">
        <w:rPr>
          <w:rFonts w:ascii="Times New Roman" w:hAnsi="Times New Roman" w:cs="Times New Roman"/>
          <w:sz w:val="18"/>
          <w:szCs w:val="18"/>
        </w:rPr>
        <w:t xml:space="preserve"> Pietermaat-Bontje 2016, p. 33.</w:t>
      </w:r>
    </w:p>
  </w:footnote>
  <w:footnote w:id="11">
    <w:p w14:paraId="3EB7D03D" w14:textId="0ED86B28" w:rsidR="00FC3527" w:rsidRPr="00CB65F9" w:rsidRDefault="00FC3527" w:rsidP="00B8073F">
      <w:pPr>
        <w:pStyle w:val="Voetnoottekst"/>
        <w:spacing w:line="360" w:lineRule="auto"/>
        <w:rPr>
          <w:rFonts w:ascii="Times New Roman" w:hAnsi="Times New Roman" w:cs="Times New Roman"/>
          <w:sz w:val="18"/>
          <w:szCs w:val="18"/>
        </w:rPr>
      </w:pPr>
      <w:r w:rsidRPr="00CB65F9">
        <w:rPr>
          <w:rStyle w:val="Voetnootmarkering"/>
          <w:rFonts w:ascii="Times New Roman" w:hAnsi="Times New Roman" w:cs="Times New Roman"/>
          <w:sz w:val="18"/>
          <w:szCs w:val="18"/>
        </w:rPr>
        <w:footnoteRef/>
      </w:r>
      <w:r w:rsidRPr="00CB65F9">
        <w:rPr>
          <w:rFonts w:ascii="Times New Roman" w:hAnsi="Times New Roman" w:cs="Times New Roman"/>
          <w:sz w:val="18"/>
          <w:szCs w:val="18"/>
        </w:rPr>
        <w:t xml:space="preserve"> Burkens</w:t>
      </w:r>
      <w:r>
        <w:rPr>
          <w:rFonts w:ascii="Times New Roman" w:hAnsi="Times New Roman" w:cs="Times New Roman"/>
          <w:sz w:val="18"/>
          <w:szCs w:val="18"/>
        </w:rPr>
        <w:t xml:space="preserve"> e.a. 2006, p. 195.</w:t>
      </w:r>
    </w:p>
  </w:footnote>
  <w:footnote w:id="12">
    <w:p w14:paraId="1B1CA2D9" w14:textId="77777777" w:rsidR="00FC3527" w:rsidRPr="00E8193C" w:rsidRDefault="00FC3527" w:rsidP="00005C6B">
      <w:pPr>
        <w:pStyle w:val="Voetnoottekst"/>
        <w:spacing w:line="360" w:lineRule="auto"/>
        <w:rPr>
          <w:rFonts w:ascii="Times New Roman" w:hAnsi="Times New Roman" w:cs="Times New Roman"/>
          <w:sz w:val="16"/>
          <w:szCs w:val="16"/>
        </w:rPr>
      </w:pPr>
      <w:r w:rsidRPr="00CB65F9">
        <w:rPr>
          <w:rStyle w:val="Voetnootmarkering"/>
          <w:rFonts w:ascii="Times New Roman" w:hAnsi="Times New Roman" w:cs="Times New Roman"/>
          <w:sz w:val="18"/>
          <w:szCs w:val="18"/>
        </w:rPr>
        <w:footnoteRef/>
      </w:r>
      <w:r w:rsidRPr="00CB65F9">
        <w:rPr>
          <w:rFonts w:ascii="Times New Roman" w:hAnsi="Times New Roman" w:cs="Times New Roman"/>
          <w:sz w:val="18"/>
          <w:szCs w:val="18"/>
        </w:rPr>
        <w:t xml:space="preserve"> </w:t>
      </w:r>
      <w:hyperlink r:id="rId1" w:tgtFrame="_blank" w:history="1">
        <w:r w:rsidRPr="00CB65F9">
          <w:rPr>
            <w:rStyle w:val="Nadruk"/>
            <w:rFonts w:ascii="Times New Roman" w:hAnsi="Times New Roman" w:cs="Times New Roman"/>
            <w:sz w:val="18"/>
            <w:szCs w:val="18"/>
          </w:rPr>
          <w:t>Kamerstukken II</w:t>
        </w:r>
        <w:r w:rsidRPr="00CB65F9">
          <w:rPr>
            <w:rStyle w:val="Hyperlink"/>
            <w:rFonts w:ascii="Times New Roman" w:hAnsi="Times New Roman" w:cs="Times New Roman"/>
            <w:color w:val="auto"/>
            <w:sz w:val="18"/>
            <w:szCs w:val="18"/>
            <w:u w:val="none"/>
          </w:rPr>
          <w:t xml:space="preserve"> 1978/79, 14348, 7</w:t>
        </w:r>
      </w:hyperlink>
      <w:r w:rsidRPr="00CB65F9">
        <w:rPr>
          <w:rFonts w:ascii="Times New Roman" w:hAnsi="Times New Roman" w:cs="Times New Roman"/>
          <w:sz w:val="18"/>
          <w:szCs w:val="18"/>
        </w:rPr>
        <w:t>, p. 2.</w:t>
      </w:r>
    </w:p>
  </w:footnote>
  <w:footnote w:id="13">
    <w:p w14:paraId="04D891D6" w14:textId="477C2DAF" w:rsidR="00FC3527" w:rsidRPr="004C18BF" w:rsidRDefault="00FC3527" w:rsidP="004C18BF">
      <w:pPr>
        <w:pStyle w:val="Geenafstand"/>
        <w:spacing w:line="360" w:lineRule="auto"/>
        <w:rPr>
          <w:rFonts w:ascii="Times New Roman" w:hAnsi="Times New Roman" w:cs="Times New Roman"/>
          <w:sz w:val="18"/>
          <w:szCs w:val="18"/>
        </w:rPr>
      </w:pPr>
      <w:r w:rsidRPr="004C18BF">
        <w:rPr>
          <w:rStyle w:val="Voetnootmarkering"/>
          <w:rFonts w:ascii="Times New Roman" w:hAnsi="Times New Roman" w:cs="Times New Roman"/>
          <w:sz w:val="18"/>
          <w:szCs w:val="18"/>
        </w:rPr>
        <w:footnoteRef/>
      </w:r>
      <w:r w:rsidRPr="004C18BF">
        <w:rPr>
          <w:rFonts w:ascii="Times New Roman" w:hAnsi="Times New Roman" w:cs="Times New Roman"/>
          <w:sz w:val="18"/>
          <w:szCs w:val="18"/>
        </w:rPr>
        <w:t xml:space="preserve"> Van der Sluis, Het gemeenteraadslid als 'Wobber', Tenholternoordam 31 mei 2016, Tenholternoordam.nl</w:t>
      </w:r>
    </w:p>
  </w:footnote>
  <w:footnote w:id="14">
    <w:p w14:paraId="1C4B5826" w14:textId="68BC23C9" w:rsidR="00FC3527" w:rsidRPr="00A73F70" w:rsidRDefault="00FC3527" w:rsidP="00A73F70">
      <w:pPr>
        <w:pStyle w:val="Geenafstand"/>
        <w:spacing w:line="360" w:lineRule="auto"/>
        <w:rPr>
          <w:rFonts w:ascii="Times New Roman" w:hAnsi="Times New Roman" w:cs="Times New Roman"/>
          <w:sz w:val="18"/>
          <w:szCs w:val="18"/>
        </w:rPr>
      </w:pPr>
      <w:r w:rsidRPr="004C18BF">
        <w:rPr>
          <w:rStyle w:val="Voetnootmarkering"/>
          <w:rFonts w:ascii="Times New Roman" w:hAnsi="Times New Roman" w:cs="Times New Roman"/>
          <w:sz w:val="18"/>
          <w:szCs w:val="18"/>
        </w:rPr>
        <w:footnoteRef/>
      </w:r>
      <w:r w:rsidRPr="004C18BF">
        <w:rPr>
          <w:rFonts w:ascii="Times New Roman" w:hAnsi="Times New Roman" w:cs="Times New Roman"/>
          <w:sz w:val="18"/>
          <w:szCs w:val="18"/>
        </w:rPr>
        <w:t xml:space="preserve"> Van der Sluis, in: </w:t>
      </w:r>
      <w:r w:rsidRPr="004C18BF">
        <w:rPr>
          <w:rFonts w:ascii="Times New Roman" w:hAnsi="Times New Roman" w:cs="Times New Roman"/>
          <w:i/>
          <w:sz w:val="18"/>
          <w:szCs w:val="18"/>
        </w:rPr>
        <w:t>Sdu Commentaar op Wet Openbaarheid van bestuur</w:t>
      </w:r>
      <w:r>
        <w:rPr>
          <w:rFonts w:ascii="Times New Roman" w:hAnsi="Times New Roman" w:cs="Times New Roman"/>
          <w:sz w:val="18"/>
          <w:szCs w:val="18"/>
        </w:rPr>
        <w:t xml:space="preserve">, art. 3 WOB, aant.1 </w:t>
      </w:r>
      <w:r w:rsidRPr="004C18BF">
        <w:rPr>
          <w:rFonts w:ascii="Times New Roman" w:hAnsi="Times New Roman" w:cs="Times New Roman"/>
          <w:sz w:val="18"/>
          <w:szCs w:val="18"/>
        </w:rPr>
        <w:t>(online, bijgewerkt 25 mei 2017).</w:t>
      </w:r>
    </w:p>
  </w:footnote>
  <w:footnote w:id="15">
    <w:p w14:paraId="7FECDD2B" w14:textId="5F9FF6D9" w:rsidR="00FC3527" w:rsidRPr="00013D4C" w:rsidRDefault="00FC3527" w:rsidP="00013D4C">
      <w:pPr>
        <w:pStyle w:val="Voetnoottekst"/>
        <w:spacing w:line="360" w:lineRule="auto"/>
        <w:rPr>
          <w:rFonts w:ascii="Times New Roman" w:hAnsi="Times New Roman" w:cs="Times New Roman"/>
          <w:sz w:val="18"/>
          <w:szCs w:val="18"/>
        </w:rPr>
      </w:pPr>
      <w:r w:rsidRPr="00013D4C">
        <w:rPr>
          <w:rStyle w:val="Voetnootmarkering"/>
          <w:rFonts w:ascii="Times New Roman" w:hAnsi="Times New Roman" w:cs="Times New Roman"/>
          <w:sz w:val="18"/>
          <w:szCs w:val="18"/>
        </w:rPr>
        <w:footnoteRef/>
      </w:r>
      <w:r w:rsidRPr="00013D4C">
        <w:rPr>
          <w:rFonts w:ascii="Times New Roman" w:hAnsi="Times New Roman" w:cs="Times New Roman"/>
          <w:sz w:val="18"/>
          <w:szCs w:val="18"/>
        </w:rPr>
        <w:t xml:space="preserve">  </w:t>
      </w:r>
      <w:r w:rsidRPr="00013D4C">
        <w:rPr>
          <w:rFonts w:ascii="Times New Roman" w:hAnsi="Times New Roman" w:cs="Times New Roman"/>
          <w:i/>
          <w:sz w:val="18"/>
          <w:szCs w:val="18"/>
        </w:rPr>
        <w:t xml:space="preserve">Kamerstukken II </w:t>
      </w:r>
      <w:r w:rsidRPr="00013D4C">
        <w:rPr>
          <w:rFonts w:ascii="Times New Roman" w:hAnsi="Times New Roman" w:cs="Times New Roman"/>
          <w:sz w:val="18"/>
          <w:szCs w:val="18"/>
        </w:rPr>
        <w:t>1986/87, 19859,  3</w:t>
      </w:r>
      <w:r>
        <w:rPr>
          <w:rFonts w:ascii="Times New Roman" w:hAnsi="Times New Roman" w:cs="Times New Roman"/>
          <w:sz w:val="18"/>
          <w:szCs w:val="18"/>
        </w:rPr>
        <w:t>,</w:t>
      </w:r>
      <w:r w:rsidRPr="00013D4C">
        <w:rPr>
          <w:rFonts w:ascii="Times New Roman" w:hAnsi="Times New Roman" w:cs="Times New Roman"/>
          <w:sz w:val="18"/>
          <w:szCs w:val="18"/>
        </w:rPr>
        <w:t xml:space="preserve"> p. 23.</w:t>
      </w:r>
    </w:p>
  </w:footnote>
  <w:footnote w:id="16">
    <w:p w14:paraId="1210646C" w14:textId="77777777" w:rsidR="00FC3527" w:rsidRPr="00013D4C" w:rsidRDefault="00FC3527" w:rsidP="00A14905">
      <w:pPr>
        <w:pStyle w:val="Voetnoottekst"/>
        <w:spacing w:line="360" w:lineRule="auto"/>
        <w:rPr>
          <w:rFonts w:ascii="Times New Roman" w:hAnsi="Times New Roman" w:cs="Times New Roman"/>
          <w:sz w:val="18"/>
          <w:szCs w:val="18"/>
        </w:rPr>
      </w:pPr>
      <w:r w:rsidRPr="00013D4C">
        <w:rPr>
          <w:rStyle w:val="Voetnootmarkering"/>
          <w:rFonts w:ascii="Times New Roman" w:hAnsi="Times New Roman" w:cs="Times New Roman"/>
          <w:sz w:val="18"/>
          <w:szCs w:val="18"/>
        </w:rPr>
        <w:footnoteRef/>
      </w:r>
      <w:r w:rsidRPr="00013D4C">
        <w:rPr>
          <w:rFonts w:ascii="Times New Roman" w:hAnsi="Times New Roman" w:cs="Times New Roman"/>
          <w:sz w:val="18"/>
          <w:szCs w:val="18"/>
        </w:rPr>
        <w:t xml:space="preserve"> </w:t>
      </w:r>
      <w:r w:rsidRPr="00013D4C">
        <w:rPr>
          <w:rFonts w:ascii="Times New Roman" w:hAnsi="Times New Roman" w:cs="Times New Roman"/>
          <w:i/>
          <w:iCs/>
          <w:sz w:val="18"/>
          <w:szCs w:val="18"/>
        </w:rPr>
        <w:t>Kamerstukken II</w:t>
      </w:r>
      <w:r w:rsidRPr="00013D4C">
        <w:rPr>
          <w:rFonts w:ascii="Times New Roman" w:hAnsi="Times New Roman" w:cs="Times New Roman"/>
          <w:sz w:val="18"/>
          <w:szCs w:val="18"/>
        </w:rPr>
        <w:t xml:space="preserve"> 1987/88, 19859,  6, p. 24.</w:t>
      </w:r>
    </w:p>
  </w:footnote>
  <w:footnote w:id="17">
    <w:p w14:paraId="25FE8412" w14:textId="77777777" w:rsidR="00FC3527" w:rsidRPr="004C18BF" w:rsidRDefault="00FC3527" w:rsidP="00104746">
      <w:pPr>
        <w:pStyle w:val="Voetnoottekst"/>
        <w:spacing w:line="360" w:lineRule="auto"/>
        <w:rPr>
          <w:rFonts w:ascii="Times New Roman" w:hAnsi="Times New Roman" w:cs="Times New Roman"/>
          <w:sz w:val="18"/>
          <w:szCs w:val="18"/>
        </w:rPr>
      </w:pPr>
      <w:r w:rsidRPr="004C18BF">
        <w:rPr>
          <w:rStyle w:val="Voetnootmarkering"/>
          <w:rFonts w:ascii="Times New Roman" w:hAnsi="Times New Roman" w:cs="Times New Roman"/>
          <w:sz w:val="18"/>
          <w:szCs w:val="18"/>
        </w:rPr>
        <w:footnoteRef/>
      </w:r>
      <w:r w:rsidRPr="004C18BF">
        <w:rPr>
          <w:rFonts w:ascii="Times New Roman" w:hAnsi="Times New Roman" w:cs="Times New Roman"/>
          <w:sz w:val="18"/>
          <w:szCs w:val="18"/>
        </w:rPr>
        <w:t xml:space="preserve"> </w:t>
      </w:r>
      <w:r w:rsidRPr="004C18BF">
        <w:rPr>
          <w:rFonts w:ascii="Times New Roman" w:hAnsi="Times New Roman" w:cs="Times New Roman"/>
          <w:i/>
          <w:sz w:val="18"/>
          <w:szCs w:val="18"/>
        </w:rPr>
        <w:t>Kamerstukken II</w:t>
      </w:r>
      <w:r w:rsidRPr="004C18BF">
        <w:rPr>
          <w:rFonts w:ascii="Times New Roman" w:hAnsi="Times New Roman" w:cs="Times New Roman"/>
          <w:sz w:val="18"/>
          <w:szCs w:val="18"/>
        </w:rPr>
        <w:t xml:space="preserve"> ,1986/87, 19859,  3, 21</w:t>
      </w:r>
    </w:p>
  </w:footnote>
  <w:footnote w:id="18">
    <w:p w14:paraId="619145FE" w14:textId="3B7518AD" w:rsidR="00FC3527" w:rsidRPr="006D02C9" w:rsidRDefault="00FC3527" w:rsidP="00D6073F">
      <w:pPr>
        <w:pStyle w:val="Voetnoottekst"/>
        <w:spacing w:line="360" w:lineRule="auto"/>
        <w:rPr>
          <w:rFonts w:ascii="Times New Roman" w:hAnsi="Times New Roman" w:cs="Times New Roman"/>
          <w:sz w:val="18"/>
          <w:szCs w:val="18"/>
        </w:rPr>
      </w:pPr>
      <w:r w:rsidRPr="006D02C9">
        <w:rPr>
          <w:rStyle w:val="Voetnootmarkering"/>
          <w:rFonts w:ascii="Times New Roman" w:hAnsi="Times New Roman" w:cs="Times New Roman"/>
          <w:sz w:val="18"/>
          <w:szCs w:val="18"/>
        </w:rPr>
        <w:footnoteRef/>
      </w:r>
      <w:r w:rsidRPr="006D02C9">
        <w:rPr>
          <w:rFonts w:ascii="Times New Roman" w:hAnsi="Times New Roman" w:cs="Times New Roman"/>
          <w:sz w:val="18"/>
          <w:szCs w:val="18"/>
        </w:rPr>
        <w:t xml:space="preserve"> </w:t>
      </w:r>
      <w:r w:rsidRPr="006D02C9">
        <w:rPr>
          <w:rFonts w:ascii="Times New Roman" w:hAnsi="Times New Roman" w:cs="Times New Roman"/>
          <w:i/>
          <w:sz w:val="18"/>
          <w:szCs w:val="18"/>
        </w:rPr>
        <w:t xml:space="preserve">Kamerstukken II </w:t>
      </w:r>
      <w:r w:rsidRPr="006D02C9">
        <w:rPr>
          <w:rFonts w:ascii="Times New Roman" w:hAnsi="Times New Roman" w:cs="Times New Roman"/>
          <w:sz w:val="18"/>
          <w:szCs w:val="18"/>
        </w:rPr>
        <w:t>1986/87 19859, 3. p 21.</w:t>
      </w:r>
    </w:p>
  </w:footnote>
  <w:footnote w:id="19">
    <w:p w14:paraId="1D36FCD7" w14:textId="5B758CE9" w:rsidR="00FC3527" w:rsidRPr="006D02C9" w:rsidRDefault="00FC3527" w:rsidP="006D02C9">
      <w:pPr>
        <w:pStyle w:val="Voetnoottekst"/>
        <w:spacing w:line="360" w:lineRule="auto"/>
        <w:rPr>
          <w:rFonts w:ascii="Times New Roman" w:hAnsi="Times New Roman" w:cs="Times New Roman"/>
          <w:sz w:val="18"/>
          <w:szCs w:val="18"/>
        </w:rPr>
      </w:pPr>
      <w:r w:rsidRPr="006D02C9">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w:t>
      </w:r>
      <w:r w:rsidRPr="00CF210B">
        <w:rPr>
          <w:rFonts w:ascii="Times New Roman" w:hAnsi="Times New Roman" w:cs="Times New Roman"/>
          <w:sz w:val="18"/>
          <w:szCs w:val="18"/>
        </w:rPr>
        <w:t>Pietermaat-Bontje 2016</w:t>
      </w:r>
      <w:r w:rsidRPr="006D02C9">
        <w:rPr>
          <w:rFonts w:ascii="Times New Roman" w:hAnsi="Times New Roman" w:cs="Times New Roman"/>
          <w:sz w:val="18"/>
          <w:szCs w:val="18"/>
        </w:rPr>
        <w:t xml:space="preserve"> p.18</w:t>
      </w:r>
    </w:p>
  </w:footnote>
  <w:footnote w:id="20">
    <w:p w14:paraId="618E763B" w14:textId="4B5D609B" w:rsidR="00FC3527" w:rsidRPr="006D02C9" w:rsidRDefault="00FC3527" w:rsidP="006D02C9">
      <w:pPr>
        <w:pStyle w:val="Voetnoottekst"/>
        <w:spacing w:line="360" w:lineRule="auto"/>
        <w:rPr>
          <w:rFonts w:ascii="Times New Roman" w:hAnsi="Times New Roman" w:cs="Times New Roman"/>
          <w:sz w:val="18"/>
          <w:szCs w:val="18"/>
        </w:rPr>
      </w:pPr>
      <w:r w:rsidRPr="006D02C9">
        <w:rPr>
          <w:rStyle w:val="Voetnootmarkering"/>
          <w:rFonts w:ascii="Times New Roman" w:hAnsi="Times New Roman" w:cs="Times New Roman"/>
          <w:sz w:val="18"/>
          <w:szCs w:val="18"/>
        </w:rPr>
        <w:footnoteRef/>
      </w:r>
      <w:r w:rsidRPr="006D02C9">
        <w:rPr>
          <w:rFonts w:ascii="Times New Roman" w:hAnsi="Times New Roman" w:cs="Times New Roman"/>
          <w:sz w:val="18"/>
          <w:szCs w:val="18"/>
        </w:rPr>
        <w:t xml:space="preserve"> </w:t>
      </w:r>
      <w:r w:rsidRPr="006D02C9">
        <w:rPr>
          <w:rFonts w:ascii="Times New Roman" w:hAnsi="Times New Roman" w:cs="Times New Roman"/>
          <w:i/>
          <w:sz w:val="18"/>
          <w:szCs w:val="18"/>
        </w:rPr>
        <w:t>Kamerstukken II</w:t>
      </w:r>
      <w:r w:rsidRPr="006D02C9">
        <w:rPr>
          <w:rFonts w:ascii="Times New Roman" w:hAnsi="Times New Roman" w:cs="Times New Roman"/>
          <w:sz w:val="18"/>
          <w:szCs w:val="18"/>
        </w:rPr>
        <w:t xml:space="preserve"> 1986/87, 19859, nr. 3. p 21.</w:t>
      </w:r>
    </w:p>
  </w:footnote>
  <w:footnote w:id="21">
    <w:p w14:paraId="315AA321" w14:textId="7703D5D7" w:rsidR="00FC3527" w:rsidRPr="009D53D0" w:rsidRDefault="00FC3527" w:rsidP="006D02C9">
      <w:pPr>
        <w:pStyle w:val="Voetnoottekst"/>
        <w:spacing w:line="360" w:lineRule="auto"/>
        <w:rPr>
          <w:rFonts w:ascii="Times New Roman" w:hAnsi="Times New Roman" w:cs="Times New Roman"/>
          <w:sz w:val="18"/>
          <w:szCs w:val="18"/>
        </w:rPr>
      </w:pPr>
      <w:r w:rsidRPr="006D02C9">
        <w:rPr>
          <w:rStyle w:val="Voetnootmarkering"/>
          <w:rFonts w:ascii="Times New Roman" w:hAnsi="Times New Roman" w:cs="Times New Roman"/>
          <w:sz w:val="18"/>
          <w:szCs w:val="18"/>
        </w:rPr>
        <w:footnoteRef/>
      </w:r>
      <w:r w:rsidRPr="006D02C9">
        <w:rPr>
          <w:rFonts w:ascii="Times New Roman" w:hAnsi="Times New Roman" w:cs="Times New Roman"/>
          <w:sz w:val="18"/>
          <w:szCs w:val="18"/>
        </w:rPr>
        <w:t xml:space="preserve"> </w:t>
      </w:r>
      <w:r w:rsidRPr="009D53D0">
        <w:rPr>
          <w:rFonts w:ascii="Times New Roman" w:hAnsi="Times New Roman" w:cs="Times New Roman"/>
          <w:sz w:val="18"/>
          <w:szCs w:val="18"/>
        </w:rPr>
        <w:t>ABRvS 7 augustus 2013, ECLI:NL:RVS:2013:642.</w:t>
      </w:r>
    </w:p>
  </w:footnote>
  <w:footnote w:id="22">
    <w:p w14:paraId="24E010A7" w14:textId="77777777" w:rsidR="00FC3527" w:rsidRPr="006D02C9" w:rsidRDefault="00FC3527" w:rsidP="00962A0C">
      <w:pPr>
        <w:pStyle w:val="Voetnoottekst"/>
        <w:spacing w:line="360" w:lineRule="auto"/>
        <w:rPr>
          <w:rFonts w:ascii="Times New Roman" w:hAnsi="Times New Roman" w:cs="Times New Roman"/>
          <w:sz w:val="18"/>
          <w:szCs w:val="18"/>
        </w:rPr>
      </w:pPr>
      <w:r w:rsidRPr="006D02C9">
        <w:rPr>
          <w:rStyle w:val="Voetnootmarkering"/>
          <w:rFonts w:ascii="Times New Roman" w:hAnsi="Times New Roman" w:cs="Times New Roman"/>
          <w:sz w:val="18"/>
          <w:szCs w:val="18"/>
        </w:rPr>
        <w:footnoteRef/>
      </w:r>
      <w:r w:rsidRPr="006D02C9">
        <w:rPr>
          <w:rFonts w:ascii="Times New Roman" w:hAnsi="Times New Roman" w:cs="Times New Roman"/>
          <w:sz w:val="18"/>
          <w:szCs w:val="18"/>
        </w:rPr>
        <w:t xml:space="preserve"> ABRvS 5 juni 2013, ECLI:NL:RVS:2013:CA2102.</w:t>
      </w:r>
    </w:p>
  </w:footnote>
  <w:footnote w:id="23">
    <w:p w14:paraId="532D215F" w14:textId="3C30261E" w:rsidR="00FC3527" w:rsidRPr="009D53D0" w:rsidRDefault="00FC3527" w:rsidP="006D02C9">
      <w:pPr>
        <w:pStyle w:val="Voetnoottekst"/>
        <w:spacing w:line="360" w:lineRule="auto"/>
        <w:rPr>
          <w:rFonts w:ascii="Times New Roman" w:hAnsi="Times New Roman" w:cs="Times New Roman"/>
          <w:color w:val="000000" w:themeColor="text1"/>
          <w:sz w:val="18"/>
          <w:szCs w:val="18"/>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rPr>
        <w:t xml:space="preserve"> </w:t>
      </w:r>
      <w:r w:rsidRPr="009D53D0">
        <w:rPr>
          <w:rStyle w:val="Nadruk"/>
          <w:rFonts w:ascii="Times New Roman" w:hAnsi="Times New Roman" w:cs="Times New Roman"/>
          <w:color w:val="000000" w:themeColor="text1"/>
          <w:sz w:val="18"/>
          <w:szCs w:val="18"/>
        </w:rPr>
        <w:t>Kamerstukken II</w:t>
      </w:r>
      <w:r w:rsidRPr="009D53D0">
        <w:rPr>
          <w:rStyle w:val="wknlnoota"/>
          <w:rFonts w:ascii="Times New Roman" w:hAnsi="Times New Roman" w:cs="Times New Roman"/>
          <w:color w:val="000000" w:themeColor="text1"/>
          <w:sz w:val="18"/>
          <w:szCs w:val="18"/>
        </w:rPr>
        <w:t xml:space="preserve"> 1986/87, 19859, 3, p. 24-25.</w:t>
      </w:r>
    </w:p>
  </w:footnote>
  <w:footnote w:id="24">
    <w:p w14:paraId="0F12B9B5" w14:textId="069D992C" w:rsidR="00FC3527" w:rsidRPr="009D53D0" w:rsidRDefault="00FC3527" w:rsidP="001D172E">
      <w:pPr>
        <w:pStyle w:val="Voetnoottekst"/>
        <w:spacing w:line="360" w:lineRule="auto"/>
        <w:rPr>
          <w:rFonts w:ascii="Times New Roman" w:hAnsi="Times New Roman" w:cs="Times New Roman"/>
          <w:sz w:val="18"/>
          <w:szCs w:val="18"/>
          <w:lang w:val="en-US"/>
        </w:rPr>
      </w:pPr>
      <w:r w:rsidRPr="009D53D0">
        <w:rPr>
          <w:rStyle w:val="Voetnootmarkering"/>
          <w:rFonts w:ascii="Times New Roman" w:hAnsi="Times New Roman" w:cs="Times New Roman"/>
          <w:sz w:val="18"/>
          <w:szCs w:val="18"/>
        </w:rPr>
        <w:footnoteRef/>
      </w:r>
      <w:r w:rsidRPr="009D53D0">
        <w:rPr>
          <w:rFonts w:ascii="Times New Roman" w:hAnsi="Times New Roman" w:cs="Times New Roman"/>
          <w:sz w:val="18"/>
          <w:szCs w:val="18"/>
          <w:lang w:val="en-US"/>
        </w:rPr>
        <w:t xml:space="preserve"> </w:t>
      </w:r>
      <w:hyperlink r:id="rId2" w:history="1">
        <w:r w:rsidRPr="009D53D0">
          <w:rPr>
            <w:rStyle w:val="Hyperlink"/>
            <w:rFonts w:ascii="Times New Roman" w:hAnsi="Times New Roman" w:cs="Times New Roman"/>
            <w:color w:val="000000" w:themeColor="text1"/>
            <w:sz w:val="18"/>
            <w:szCs w:val="18"/>
            <w:u w:val="none"/>
            <w:lang w:val="en-US"/>
          </w:rPr>
          <w:t>Hoegee-Kjellehold 2014.</w:t>
        </w:r>
      </w:hyperlink>
      <w:r w:rsidRPr="009D53D0">
        <w:rPr>
          <w:rFonts w:ascii="Times New Roman" w:hAnsi="Times New Roman" w:cs="Times New Roman"/>
          <w:color w:val="000000" w:themeColor="text1"/>
          <w:sz w:val="18"/>
          <w:szCs w:val="18"/>
          <w:lang w:val="en-US"/>
        </w:rPr>
        <w:t xml:space="preserve">      </w:t>
      </w:r>
    </w:p>
  </w:footnote>
  <w:footnote w:id="25">
    <w:p w14:paraId="056616CD" w14:textId="42FF04D2" w:rsidR="00FC3527" w:rsidRPr="009D53D0" w:rsidRDefault="00FC3527" w:rsidP="001D172E">
      <w:pPr>
        <w:pStyle w:val="Voetnoottekst"/>
        <w:spacing w:line="360" w:lineRule="auto"/>
        <w:rPr>
          <w:rFonts w:ascii="Times New Roman" w:hAnsi="Times New Roman" w:cs="Times New Roman"/>
          <w:color w:val="000000" w:themeColor="text1"/>
          <w:sz w:val="18"/>
          <w:szCs w:val="18"/>
          <w:lang w:val="en-US"/>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lang w:val="en-US"/>
        </w:rPr>
        <w:t xml:space="preserve"> </w:t>
      </w:r>
      <w:r w:rsidRPr="009D53D0">
        <w:rPr>
          <w:rStyle w:val="wknlnoota"/>
          <w:rFonts w:ascii="Times New Roman" w:hAnsi="Times New Roman" w:cs="Times New Roman"/>
          <w:color w:val="000000" w:themeColor="text1"/>
          <w:sz w:val="18"/>
          <w:szCs w:val="18"/>
          <w:lang w:val="en-US"/>
        </w:rPr>
        <w:t>ABRvS 5 december 2012, ECLI:NL:RVS:2012:BY5117.</w:t>
      </w:r>
    </w:p>
  </w:footnote>
  <w:footnote w:id="26">
    <w:p w14:paraId="38856F6B" w14:textId="2DDF5D1A" w:rsidR="00FC3527" w:rsidRPr="009D53D0" w:rsidRDefault="00FC3527" w:rsidP="001D172E">
      <w:pPr>
        <w:pStyle w:val="Voetnoottekst"/>
        <w:spacing w:line="360" w:lineRule="auto"/>
        <w:rPr>
          <w:rFonts w:ascii="Times New Roman" w:hAnsi="Times New Roman" w:cs="Times New Roman"/>
          <w:color w:val="000000" w:themeColor="text1"/>
          <w:sz w:val="18"/>
          <w:szCs w:val="18"/>
          <w:lang w:val="en-US"/>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lang w:val="en-US"/>
        </w:rPr>
        <w:t xml:space="preserve"> </w:t>
      </w:r>
      <w:r w:rsidRPr="009D53D0">
        <w:rPr>
          <w:rStyle w:val="wknlnoota"/>
          <w:rFonts w:ascii="Times New Roman" w:hAnsi="Times New Roman" w:cs="Times New Roman"/>
          <w:color w:val="000000" w:themeColor="text1"/>
          <w:sz w:val="18"/>
          <w:szCs w:val="18"/>
          <w:lang w:val="en-US"/>
        </w:rPr>
        <w:t>ABRvS 21 augustus 2013, ECLI:NL:RVS:2013:796.</w:t>
      </w:r>
    </w:p>
  </w:footnote>
  <w:footnote w:id="27">
    <w:p w14:paraId="72103781" w14:textId="35227D64" w:rsidR="00FC3527" w:rsidRPr="009D53D0" w:rsidRDefault="00FC3527" w:rsidP="001D172E">
      <w:pPr>
        <w:pStyle w:val="Voetnoottekst"/>
        <w:spacing w:line="360" w:lineRule="auto"/>
        <w:rPr>
          <w:rFonts w:ascii="Times New Roman" w:hAnsi="Times New Roman" w:cs="Times New Roman"/>
          <w:color w:val="000000" w:themeColor="text1"/>
          <w:sz w:val="18"/>
          <w:szCs w:val="18"/>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rPr>
        <w:t xml:space="preserve"> ABRvS 14 maart 2012, AB 2012/211</w:t>
      </w:r>
    </w:p>
  </w:footnote>
  <w:footnote w:id="28">
    <w:p w14:paraId="539A044C" w14:textId="195F525A" w:rsidR="00FC3527" w:rsidRPr="009D53D0" w:rsidRDefault="00FC3527" w:rsidP="001D172E">
      <w:pPr>
        <w:pStyle w:val="Geenafstand"/>
        <w:spacing w:line="360" w:lineRule="auto"/>
        <w:rPr>
          <w:rFonts w:ascii="Times New Roman" w:eastAsia="Times New Roman" w:hAnsi="Times New Roman" w:cs="Times New Roman"/>
          <w:color w:val="000000" w:themeColor="text1"/>
          <w:sz w:val="18"/>
          <w:szCs w:val="18"/>
          <w:lang w:val="en-US" w:eastAsia="nl-NL"/>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lang w:val="en-US"/>
        </w:rPr>
        <w:t xml:space="preserve"> </w:t>
      </w:r>
      <w:r w:rsidRPr="009D53D0">
        <w:rPr>
          <w:rFonts w:ascii="Times New Roman" w:eastAsia="Times New Roman" w:hAnsi="Times New Roman" w:cs="Times New Roman"/>
          <w:color w:val="000000" w:themeColor="text1"/>
          <w:sz w:val="18"/>
          <w:szCs w:val="18"/>
          <w:lang w:val="en-US" w:eastAsia="nl-NL"/>
        </w:rPr>
        <w:t>ABRvS 4 september 2013, ECLI:NL:RVS:2013:1003 (gratificaties); ABRvS 4 september 2013, ECLI:</w:t>
      </w:r>
      <w:r>
        <w:rPr>
          <w:rFonts w:ascii="Times New Roman" w:eastAsia="Times New Roman" w:hAnsi="Times New Roman" w:cs="Times New Roman"/>
          <w:color w:val="000000" w:themeColor="text1"/>
          <w:sz w:val="18"/>
          <w:szCs w:val="18"/>
          <w:lang w:val="en-US" w:eastAsia="nl-NL"/>
        </w:rPr>
        <w:t xml:space="preserve">NL:RVS:2013:1027 (bonussen); </w:t>
      </w:r>
      <w:r w:rsidRPr="009D53D0">
        <w:rPr>
          <w:rFonts w:ascii="Times New Roman" w:eastAsia="Times New Roman" w:hAnsi="Times New Roman" w:cs="Times New Roman"/>
          <w:color w:val="000000" w:themeColor="text1"/>
          <w:sz w:val="18"/>
          <w:szCs w:val="18"/>
          <w:lang w:val="en-US" w:eastAsia="nl-NL"/>
        </w:rPr>
        <w:t>ABRvS 20 juni 2007, ECLI:NL:RVS:2007:BA7618 (salaris) en ABRvS 22 mei 2013, ECLI:NL:RVS:2013:CA0635 (declaraties).</w:t>
      </w:r>
    </w:p>
  </w:footnote>
  <w:footnote w:id="29">
    <w:p w14:paraId="56A3BCD6" w14:textId="5830B004" w:rsidR="00FC3527" w:rsidRPr="00E8193C" w:rsidRDefault="00FC3527" w:rsidP="001D172E">
      <w:pPr>
        <w:pStyle w:val="Voetnoottekst"/>
        <w:spacing w:line="360" w:lineRule="auto"/>
        <w:rPr>
          <w:rFonts w:ascii="Times New Roman" w:hAnsi="Times New Roman" w:cs="Times New Roman"/>
          <w:sz w:val="16"/>
          <w:szCs w:val="16"/>
        </w:rPr>
      </w:pPr>
      <w:r w:rsidRPr="009D53D0">
        <w:rPr>
          <w:rStyle w:val="Voetnootmarkering"/>
          <w:rFonts w:ascii="Times New Roman" w:hAnsi="Times New Roman" w:cs="Times New Roman"/>
          <w:color w:val="000000" w:themeColor="text1"/>
          <w:sz w:val="18"/>
          <w:szCs w:val="18"/>
        </w:rPr>
        <w:footnoteRef/>
      </w:r>
      <w:r w:rsidRPr="009D53D0">
        <w:rPr>
          <w:rFonts w:ascii="Times New Roman" w:hAnsi="Times New Roman" w:cs="Times New Roman"/>
          <w:color w:val="000000" w:themeColor="text1"/>
          <w:sz w:val="18"/>
          <w:szCs w:val="18"/>
        </w:rPr>
        <w:t xml:space="preserve"> </w:t>
      </w:r>
      <w:r w:rsidRPr="009D53D0">
        <w:rPr>
          <w:rStyle w:val="wknlnoota"/>
          <w:rFonts w:ascii="Times New Roman" w:hAnsi="Times New Roman" w:cs="Times New Roman"/>
          <w:color w:val="000000" w:themeColor="text1"/>
          <w:sz w:val="18"/>
          <w:szCs w:val="18"/>
        </w:rPr>
        <w:t>ABRvS 14 maart 2012, ECLI:NL:RVS:2012:BV8748. en ABRvS 27 december 2012, ECLI:NL:RVS:2012:BY7303.</w:t>
      </w:r>
    </w:p>
  </w:footnote>
  <w:footnote w:id="30">
    <w:p w14:paraId="0A2E4803" w14:textId="484190AE" w:rsidR="00FC3527" w:rsidRPr="009D53D0" w:rsidRDefault="00FC3527" w:rsidP="001D172E">
      <w:pPr>
        <w:pStyle w:val="Voetnoottekst"/>
        <w:spacing w:line="360" w:lineRule="auto"/>
        <w:rPr>
          <w:rFonts w:ascii="Times New Roman" w:hAnsi="Times New Roman" w:cs="Times New Roman"/>
          <w:sz w:val="18"/>
          <w:szCs w:val="18"/>
        </w:rPr>
      </w:pPr>
      <w:r w:rsidRPr="009D53D0">
        <w:rPr>
          <w:rStyle w:val="Voetnootmarkering"/>
          <w:rFonts w:ascii="Times New Roman" w:hAnsi="Times New Roman" w:cs="Times New Roman"/>
          <w:sz w:val="18"/>
          <w:szCs w:val="18"/>
        </w:rPr>
        <w:footnoteRef/>
      </w:r>
      <w:r w:rsidRPr="009D53D0">
        <w:rPr>
          <w:rFonts w:ascii="Times New Roman" w:hAnsi="Times New Roman" w:cs="Times New Roman"/>
          <w:sz w:val="18"/>
          <w:szCs w:val="18"/>
        </w:rPr>
        <w:t xml:space="preserve"> A</w:t>
      </w:r>
      <w:r>
        <w:rPr>
          <w:rFonts w:ascii="Times New Roman" w:hAnsi="Times New Roman" w:cs="Times New Roman"/>
          <w:sz w:val="18"/>
          <w:szCs w:val="18"/>
        </w:rPr>
        <w:t>BRvS 21 januari 200,  ECLI:NL:R</w:t>
      </w:r>
      <w:r w:rsidRPr="009D53D0">
        <w:rPr>
          <w:rFonts w:ascii="Times New Roman" w:hAnsi="Times New Roman" w:cs="Times New Roman"/>
          <w:sz w:val="18"/>
          <w:szCs w:val="18"/>
        </w:rPr>
        <w:t>S:2009:BH0453</w:t>
      </w:r>
    </w:p>
  </w:footnote>
  <w:footnote w:id="31">
    <w:p w14:paraId="5E000B68" w14:textId="7EE445C0" w:rsidR="00FC3527" w:rsidRPr="00626D2D" w:rsidRDefault="00FC3527" w:rsidP="001D172E">
      <w:pPr>
        <w:pStyle w:val="Voetnoottekst"/>
        <w:spacing w:line="360" w:lineRule="auto"/>
        <w:rPr>
          <w:rFonts w:ascii="Times New Roman" w:hAnsi="Times New Roman" w:cs="Times New Roman"/>
        </w:rPr>
      </w:pPr>
      <w:r>
        <w:rPr>
          <w:rStyle w:val="Voetnootmarkering"/>
        </w:rPr>
        <w:footnoteRef/>
      </w:r>
      <w:r>
        <w:t xml:space="preserve"> </w:t>
      </w:r>
      <w:r w:rsidRPr="00626D2D">
        <w:rPr>
          <w:rFonts w:ascii="Times New Roman" w:hAnsi="Times New Roman" w:cs="Times New Roman"/>
          <w:color w:val="000000"/>
        </w:rPr>
        <w:t>Van der Sluis, in: Sdu Commentaar op Wet Openbaarheid van bestuur, art. 3 WOB, aant.1 (online, bijgewerkt 25 mei 2017).</w:t>
      </w:r>
    </w:p>
  </w:footnote>
  <w:footnote w:id="32">
    <w:p w14:paraId="7F158734" w14:textId="5BCDE8A3" w:rsidR="00FC3527" w:rsidRPr="001D172E" w:rsidRDefault="00FC3527" w:rsidP="001D172E">
      <w:pPr>
        <w:pStyle w:val="Voetnoottekst"/>
        <w:spacing w:line="360" w:lineRule="auto"/>
        <w:rPr>
          <w:rFonts w:ascii="Times New Roman" w:hAnsi="Times New Roman" w:cs="Times New Roman"/>
          <w:sz w:val="18"/>
          <w:szCs w:val="18"/>
        </w:rPr>
      </w:pPr>
      <w:r w:rsidRPr="009D53D0">
        <w:rPr>
          <w:rStyle w:val="Voetnootmarkering"/>
          <w:rFonts w:ascii="Times New Roman" w:hAnsi="Times New Roman" w:cs="Times New Roman"/>
          <w:sz w:val="18"/>
          <w:szCs w:val="18"/>
        </w:rPr>
        <w:footnoteRef/>
      </w:r>
      <w:r w:rsidRPr="009D53D0">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D172E">
        <w:rPr>
          <w:rFonts w:ascii="Times New Roman" w:hAnsi="Times New Roman" w:cs="Times New Roman"/>
          <w:sz w:val="18"/>
          <w:szCs w:val="18"/>
        </w:rPr>
        <w:t>Kamerstukken II 1986/87,</w:t>
      </w:r>
      <w:r w:rsidRPr="001D172E">
        <w:rPr>
          <w:rStyle w:val="wknlnoota"/>
          <w:rFonts w:ascii="Times New Roman" w:hAnsi="Times New Roman" w:cs="Times New Roman"/>
          <w:sz w:val="18"/>
          <w:szCs w:val="18"/>
        </w:rPr>
        <w:t xml:space="preserve"> 19859</w:t>
      </w:r>
      <w:r w:rsidRPr="001D172E">
        <w:rPr>
          <w:rFonts w:ascii="Times New Roman" w:hAnsi="Times New Roman" w:cs="Times New Roman"/>
          <w:sz w:val="18"/>
          <w:szCs w:val="18"/>
        </w:rPr>
        <w:t>,  3, p. 25.</w:t>
      </w:r>
    </w:p>
  </w:footnote>
  <w:footnote w:id="33">
    <w:p w14:paraId="52FFF7B2" w14:textId="38636DFD" w:rsidR="00FC3527" w:rsidRPr="001D172E" w:rsidRDefault="00FC3527" w:rsidP="001D172E">
      <w:pPr>
        <w:pStyle w:val="Voetnoottekst"/>
        <w:spacing w:line="360" w:lineRule="auto"/>
        <w:rPr>
          <w:rFonts w:ascii="Times New Roman" w:hAnsi="Times New Roman" w:cs="Times New Roman"/>
        </w:rPr>
      </w:pPr>
      <w:r w:rsidRPr="001D172E">
        <w:rPr>
          <w:rStyle w:val="Voetnootmarkering"/>
          <w:rFonts w:ascii="Times New Roman" w:hAnsi="Times New Roman" w:cs="Times New Roman"/>
        </w:rPr>
        <w:footnoteRef/>
      </w:r>
      <w:r>
        <w:rPr>
          <w:rFonts w:ascii="Times New Roman" w:hAnsi="Times New Roman" w:cs="Times New Roman"/>
        </w:rPr>
        <w:t xml:space="preserve"> </w:t>
      </w:r>
      <w:r w:rsidRPr="00CF210B">
        <w:rPr>
          <w:rFonts w:ascii="Times New Roman" w:hAnsi="Times New Roman" w:cs="Times New Roman"/>
          <w:sz w:val="18"/>
          <w:szCs w:val="18"/>
        </w:rPr>
        <w:t>Pietermaat-Bontje 2016</w:t>
      </w:r>
      <w:r w:rsidRPr="001D172E">
        <w:rPr>
          <w:rFonts w:ascii="Times New Roman" w:hAnsi="Times New Roman" w:cs="Times New Roman"/>
        </w:rPr>
        <w:t>, p. 13</w:t>
      </w:r>
    </w:p>
  </w:footnote>
  <w:footnote w:id="34">
    <w:p w14:paraId="2E019938" w14:textId="78C23D39" w:rsidR="00FC3527" w:rsidRPr="001D172E" w:rsidRDefault="00FC3527" w:rsidP="001D172E">
      <w:pPr>
        <w:pStyle w:val="Geenafstand"/>
        <w:spacing w:line="360" w:lineRule="auto"/>
        <w:rPr>
          <w:rFonts w:ascii="Times New Roman" w:hAnsi="Times New Roman" w:cs="Times New Roman"/>
          <w:sz w:val="18"/>
          <w:szCs w:val="18"/>
        </w:rPr>
      </w:pPr>
      <w:r w:rsidRPr="001D172E">
        <w:rPr>
          <w:rStyle w:val="Voetnootmarkering"/>
          <w:rFonts w:ascii="Times New Roman" w:hAnsi="Times New Roman" w:cs="Times New Roman"/>
          <w:sz w:val="18"/>
          <w:szCs w:val="18"/>
        </w:rPr>
        <w:footnoteRef/>
      </w:r>
      <w:r w:rsidRPr="001D172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D172E">
        <w:rPr>
          <w:rFonts w:ascii="Times New Roman" w:hAnsi="Times New Roman" w:cs="Times New Roman"/>
          <w:iCs/>
          <w:sz w:val="18"/>
          <w:szCs w:val="18"/>
        </w:rPr>
        <w:t>Kamerstukken II</w:t>
      </w:r>
      <w:r w:rsidRPr="001D172E">
        <w:rPr>
          <w:rStyle w:val="apple-converted-space"/>
          <w:rFonts w:ascii="Times New Roman" w:hAnsi="Times New Roman" w:cs="Times New Roman"/>
          <w:sz w:val="18"/>
          <w:szCs w:val="18"/>
        </w:rPr>
        <w:t> </w:t>
      </w:r>
      <w:r w:rsidRPr="001D172E">
        <w:rPr>
          <w:rFonts w:ascii="Times New Roman" w:hAnsi="Times New Roman" w:cs="Times New Roman"/>
          <w:sz w:val="18"/>
          <w:szCs w:val="18"/>
        </w:rPr>
        <w:t>1986/87, 19 859, 3, p. 18 e.v.</w:t>
      </w:r>
    </w:p>
  </w:footnote>
  <w:footnote w:id="35">
    <w:p w14:paraId="0E5FD44F" w14:textId="4EB39E54" w:rsidR="00FC3527" w:rsidRPr="001D172E" w:rsidRDefault="00FC3527" w:rsidP="001D172E">
      <w:pPr>
        <w:pStyle w:val="Geenafstand"/>
        <w:spacing w:line="360" w:lineRule="auto"/>
        <w:rPr>
          <w:rFonts w:ascii="Times New Roman" w:hAnsi="Times New Roman" w:cs="Times New Roman"/>
          <w:lang w:val="en-US"/>
        </w:rPr>
      </w:pPr>
      <w:r w:rsidRPr="001D172E">
        <w:rPr>
          <w:rStyle w:val="Voetnootmarkering"/>
          <w:rFonts w:ascii="Times New Roman" w:hAnsi="Times New Roman" w:cs="Times New Roman"/>
          <w:sz w:val="18"/>
          <w:szCs w:val="18"/>
        </w:rPr>
        <w:footnoteRef/>
      </w:r>
      <w:r w:rsidRPr="001D172E">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 </w:t>
      </w:r>
      <w:r w:rsidRPr="001D172E">
        <w:rPr>
          <w:rFonts w:ascii="Times New Roman" w:hAnsi="Times New Roman" w:cs="Times New Roman"/>
          <w:sz w:val="18"/>
          <w:szCs w:val="18"/>
          <w:shd w:val="clear" w:color="auto" w:fill="FFFFFF"/>
          <w:lang w:val="en-US"/>
        </w:rPr>
        <w:t>ABRvS 14 september 1999, ECLI:NL:RVS:1999:AE8211.</w:t>
      </w:r>
    </w:p>
  </w:footnote>
  <w:footnote w:id="36">
    <w:p w14:paraId="0D60A1CF" w14:textId="04E27143" w:rsidR="00FC3527" w:rsidRPr="00262A10" w:rsidRDefault="00FC3527" w:rsidP="00501E37">
      <w:pPr>
        <w:pStyle w:val="Voetnoottekst"/>
        <w:spacing w:line="360" w:lineRule="auto"/>
        <w:rPr>
          <w:rFonts w:ascii="Times New Roman" w:hAnsi="Times New Roman" w:cs="Times New Roman"/>
          <w:sz w:val="18"/>
          <w:szCs w:val="18"/>
        </w:rPr>
      </w:pPr>
      <w:r w:rsidRPr="00501E37">
        <w:rPr>
          <w:rStyle w:val="Voetnootmarkering"/>
          <w:rFonts w:ascii="Times New Roman" w:hAnsi="Times New Roman" w:cs="Times New Roman"/>
          <w:sz w:val="18"/>
          <w:szCs w:val="18"/>
        </w:rPr>
        <w:footnoteRef/>
      </w:r>
      <w:r w:rsidRPr="00501E37">
        <w:rPr>
          <w:rFonts w:ascii="Times New Roman" w:hAnsi="Times New Roman" w:cs="Times New Roman"/>
          <w:sz w:val="18"/>
          <w:szCs w:val="18"/>
        </w:rPr>
        <w:t xml:space="preserve"> </w:t>
      </w:r>
      <w:r w:rsidRPr="00CF210B">
        <w:rPr>
          <w:rFonts w:ascii="Times New Roman" w:hAnsi="Times New Roman" w:cs="Times New Roman"/>
          <w:sz w:val="18"/>
          <w:szCs w:val="18"/>
        </w:rPr>
        <w:t>Pietermaat-Bontje 2016</w:t>
      </w:r>
      <w:r w:rsidRPr="00262A10">
        <w:rPr>
          <w:rFonts w:ascii="Times New Roman" w:hAnsi="Times New Roman" w:cs="Times New Roman"/>
          <w:sz w:val="18"/>
          <w:szCs w:val="18"/>
        </w:rPr>
        <w:t>, p.13.</w:t>
      </w:r>
    </w:p>
  </w:footnote>
  <w:footnote w:id="37">
    <w:p w14:paraId="31CCC03D" w14:textId="2266430B" w:rsidR="00FC3527" w:rsidRPr="00CE0D21" w:rsidRDefault="00FC3527" w:rsidP="001901B9">
      <w:pPr>
        <w:pStyle w:val="Voetnoottekst"/>
        <w:spacing w:line="360" w:lineRule="auto"/>
        <w:rPr>
          <w:rFonts w:ascii="Times New Roman" w:hAnsi="Times New Roman" w:cs="Times New Roman"/>
          <w:sz w:val="18"/>
          <w:szCs w:val="18"/>
        </w:rPr>
      </w:pPr>
      <w:r w:rsidRPr="00262A10">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w:t>
      </w:r>
      <w:r w:rsidRPr="00CF210B">
        <w:rPr>
          <w:rFonts w:ascii="Times New Roman" w:hAnsi="Times New Roman" w:cs="Times New Roman"/>
          <w:sz w:val="18"/>
          <w:szCs w:val="18"/>
        </w:rPr>
        <w:t>Pietermaat-Bontje 2016</w:t>
      </w:r>
      <w:r w:rsidRPr="00262A10">
        <w:rPr>
          <w:rFonts w:ascii="Times New Roman" w:hAnsi="Times New Roman" w:cs="Times New Roman"/>
          <w:sz w:val="18"/>
          <w:szCs w:val="18"/>
        </w:rPr>
        <w:t>, p.14.</w:t>
      </w:r>
    </w:p>
  </w:footnote>
  <w:footnote w:id="38">
    <w:p w14:paraId="2C73552F" w14:textId="77777777" w:rsidR="00FC3527" w:rsidRPr="00262A10" w:rsidRDefault="00FC3527" w:rsidP="00380773">
      <w:pPr>
        <w:pStyle w:val="Voetnoottekst"/>
        <w:spacing w:line="360" w:lineRule="auto"/>
        <w:rPr>
          <w:rFonts w:ascii="Times New Roman" w:hAnsi="Times New Roman" w:cs="Times New Roman"/>
          <w:sz w:val="18"/>
          <w:szCs w:val="18"/>
        </w:rPr>
      </w:pPr>
      <w:r w:rsidRPr="00262A10">
        <w:rPr>
          <w:rStyle w:val="Voetnootmarkering"/>
          <w:rFonts w:ascii="Times New Roman" w:hAnsi="Times New Roman" w:cs="Times New Roman"/>
          <w:sz w:val="18"/>
          <w:szCs w:val="18"/>
        </w:rPr>
        <w:footnoteRef/>
      </w:r>
      <w:r w:rsidRPr="00262A10">
        <w:rPr>
          <w:rFonts w:ascii="Times New Roman" w:hAnsi="Times New Roman" w:cs="Times New Roman"/>
          <w:sz w:val="18"/>
          <w:szCs w:val="18"/>
        </w:rPr>
        <w:t xml:space="preserve">  </w:t>
      </w:r>
      <w:hyperlink r:id="rId3" w:history="1">
        <w:r w:rsidRPr="00262A10">
          <w:rPr>
            <w:rStyle w:val="Hyperlink"/>
            <w:rFonts w:ascii="Times New Roman" w:hAnsi="Times New Roman" w:cs="Times New Roman"/>
            <w:color w:val="auto"/>
            <w:sz w:val="18"/>
            <w:szCs w:val="18"/>
            <w:u w:val="none"/>
          </w:rPr>
          <w:t>Hoegee-Kjellehold 2014.</w:t>
        </w:r>
      </w:hyperlink>
    </w:p>
  </w:footnote>
  <w:footnote w:id="39">
    <w:p w14:paraId="19BCAA96" w14:textId="7F32D53C" w:rsidR="00FC3527" w:rsidRDefault="00FC3527" w:rsidP="00856587">
      <w:pPr>
        <w:pStyle w:val="Voetnoottekst"/>
        <w:spacing w:line="360" w:lineRule="auto"/>
      </w:pPr>
      <w:r>
        <w:rPr>
          <w:rStyle w:val="Voetnootmarkering"/>
        </w:rPr>
        <w:footnoteRef/>
      </w:r>
      <w:r>
        <w:t xml:space="preserve"> </w:t>
      </w:r>
      <w:r w:rsidRPr="00856587">
        <w:rPr>
          <w:rFonts w:ascii="Times New Roman" w:hAnsi="Times New Roman" w:cs="Times New Roman"/>
          <w:color w:val="000000"/>
          <w:sz w:val="18"/>
          <w:szCs w:val="18"/>
        </w:rPr>
        <w:t>ABRvS 26 juli 1999, ECLI:NL:RVS:1999:AA3778</w:t>
      </w:r>
    </w:p>
  </w:footnote>
  <w:footnote w:id="40">
    <w:p w14:paraId="0CA7CAFB" w14:textId="348CCFC4" w:rsidR="00FC3527" w:rsidRDefault="00FC3527" w:rsidP="00CE0D21">
      <w:pPr>
        <w:pStyle w:val="Voetnoottekst"/>
        <w:spacing w:line="360" w:lineRule="auto"/>
      </w:pPr>
      <w:r>
        <w:rPr>
          <w:rStyle w:val="Voetnootmarkering"/>
        </w:rPr>
        <w:footnoteRef/>
      </w:r>
      <w:r>
        <w:t xml:space="preserve"> </w:t>
      </w:r>
      <w:r w:rsidRPr="009D53D0">
        <w:rPr>
          <w:rFonts w:ascii="Times New Roman" w:hAnsi="Times New Roman" w:cs="Times New Roman"/>
          <w:i/>
          <w:sz w:val="18"/>
          <w:szCs w:val="18"/>
        </w:rPr>
        <w:t>Kamerstukken II</w:t>
      </w:r>
      <w:r w:rsidRPr="009D53D0">
        <w:rPr>
          <w:rFonts w:ascii="Times New Roman" w:hAnsi="Times New Roman" w:cs="Times New Roman"/>
          <w:sz w:val="18"/>
          <w:szCs w:val="18"/>
        </w:rPr>
        <w:t xml:space="preserve"> 1986/87,</w:t>
      </w:r>
      <w:r w:rsidRPr="009D53D0">
        <w:rPr>
          <w:rStyle w:val="wknlnoota"/>
          <w:rFonts w:ascii="Times New Roman" w:hAnsi="Times New Roman" w:cs="Times New Roman"/>
          <w:color w:val="000000" w:themeColor="text1"/>
          <w:sz w:val="18"/>
          <w:szCs w:val="18"/>
        </w:rPr>
        <w:t xml:space="preserve"> 19859</w:t>
      </w:r>
      <w:r>
        <w:rPr>
          <w:rFonts w:ascii="Times New Roman" w:hAnsi="Times New Roman" w:cs="Times New Roman"/>
          <w:sz w:val="18"/>
          <w:szCs w:val="18"/>
        </w:rPr>
        <w:t>,  3, p. 23.</w:t>
      </w:r>
    </w:p>
  </w:footnote>
  <w:footnote w:id="41">
    <w:p w14:paraId="1C9AFDF6" w14:textId="10F9305D" w:rsidR="00FC3527" w:rsidRDefault="00FC3527">
      <w:pPr>
        <w:pStyle w:val="Voetnoottekst"/>
      </w:pPr>
      <w:r>
        <w:rPr>
          <w:rStyle w:val="Voetnootmarkering"/>
        </w:rPr>
        <w:footnoteRef/>
      </w:r>
      <w:r>
        <w:t xml:space="preserve"> </w:t>
      </w:r>
      <w:r w:rsidRPr="00CF210B">
        <w:rPr>
          <w:rFonts w:ascii="Times New Roman" w:hAnsi="Times New Roman" w:cs="Times New Roman"/>
          <w:sz w:val="18"/>
          <w:szCs w:val="18"/>
        </w:rPr>
        <w:t>Pietermaat-Bontje 2016</w:t>
      </w:r>
      <w:r>
        <w:t>, p.15.</w:t>
      </w:r>
    </w:p>
  </w:footnote>
  <w:footnote w:id="42">
    <w:p w14:paraId="1BAE1A0A" w14:textId="5FEA0832" w:rsidR="00FC3527" w:rsidRPr="009712A2" w:rsidRDefault="00FC3527">
      <w:pPr>
        <w:pStyle w:val="Voetnoottekst"/>
        <w:rPr>
          <w:rFonts w:ascii="Times New Roman" w:hAnsi="Times New Roman" w:cs="Times New Roman"/>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uitspraken 3,4,5,7,9,10,13,15 </w:t>
      </w:r>
    </w:p>
  </w:footnote>
  <w:footnote w:id="43">
    <w:p w14:paraId="07F000AE" w14:textId="58DC3176" w:rsidR="00FC3527" w:rsidRPr="009712A2" w:rsidRDefault="00FC3527" w:rsidP="009712A2">
      <w:pPr>
        <w:pStyle w:val="Voetnoottekst"/>
        <w:spacing w:line="360" w:lineRule="auto"/>
        <w:rPr>
          <w:rFonts w:ascii="Times New Roman" w:hAnsi="Times New Roman" w:cs="Times New Roman"/>
          <w:sz w:val="18"/>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uitspraak 17</w:t>
      </w:r>
    </w:p>
  </w:footnote>
  <w:footnote w:id="44">
    <w:p w14:paraId="6367F259" w14:textId="10E33EF5" w:rsidR="00FC3527" w:rsidRPr="009712A2" w:rsidRDefault="00FC3527" w:rsidP="009712A2">
      <w:pPr>
        <w:pStyle w:val="Voetnoottekst"/>
        <w:spacing w:line="360" w:lineRule="auto"/>
        <w:rPr>
          <w:rFonts w:ascii="Times New Roman" w:hAnsi="Times New Roman" w:cs="Times New Roman"/>
          <w:sz w:val="18"/>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uitspraak 5</w:t>
      </w:r>
    </w:p>
  </w:footnote>
  <w:footnote w:id="45">
    <w:p w14:paraId="51818531" w14:textId="2DCBB38B" w:rsidR="00FC3527" w:rsidRPr="009712A2" w:rsidRDefault="00FC3527" w:rsidP="009712A2">
      <w:pPr>
        <w:pStyle w:val="Voetnoottekst"/>
        <w:spacing w:line="360" w:lineRule="auto"/>
        <w:rPr>
          <w:rFonts w:ascii="Times New Roman" w:hAnsi="Times New Roman" w:cs="Times New Roman"/>
          <w:sz w:val="18"/>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uitspraak 23</w:t>
      </w:r>
    </w:p>
  </w:footnote>
  <w:footnote w:id="46">
    <w:p w14:paraId="4B90A2C1" w14:textId="414CC082" w:rsidR="00FC3527" w:rsidRDefault="00FC3527" w:rsidP="009712A2">
      <w:pPr>
        <w:pStyle w:val="Voetnoottekst"/>
        <w:spacing w:line="360" w:lineRule="auto"/>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uitspraken 7,9,15</w:t>
      </w:r>
    </w:p>
  </w:footnote>
  <w:footnote w:id="47">
    <w:p w14:paraId="7EC42149" w14:textId="2122309B" w:rsidR="00FC3527" w:rsidRPr="009712A2" w:rsidRDefault="00FC3527" w:rsidP="009712A2">
      <w:pPr>
        <w:pStyle w:val="Voetnoottekst"/>
        <w:spacing w:line="360" w:lineRule="auto"/>
        <w:rPr>
          <w:rFonts w:ascii="Times New Roman" w:hAnsi="Times New Roman" w:cs="Times New Roman"/>
          <w:sz w:val="18"/>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uitspraak 12</w:t>
      </w:r>
    </w:p>
  </w:footnote>
  <w:footnote w:id="48">
    <w:p w14:paraId="192F9660" w14:textId="5D4DEA58" w:rsidR="00FC3527" w:rsidRDefault="00FC3527" w:rsidP="009712A2">
      <w:pPr>
        <w:pStyle w:val="Voetnoottekst"/>
        <w:spacing w:line="360" w:lineRule="auto"/>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uitspraak 14</w:t>
      </w:r>
    </w:p>
  </w:footnote>
  <w:footnote w:id="49">
    <w:p w14:paraId="36CF947A" w14:textId="6F648DDD" w:rsidR="00FC3527" w:rsidRPr="009712A2" w:rsidRDefault="00FC3527" w:rsidP="009712A2">
      <w:pPr>
        <w:pStyle w:val="Voetnoottekst"/>
        <w:spacing w:line="360" w:lineRule="auto"/>
        <w:rPr>
          <w:rFonts w:ascii="Times New Roman" w:hAnsi="Times New Roman" w:cs="Times New Roman"/>
          <w:sz w:val="18"/>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uitspraken, 1,6,16,20,22</w:t>
      </w:r>
    </w:p>
  </w:footnote>
  <w:footnote w:id="50">
    <w:p w14:paraId="6CEDAD04" w14:textId="18F420BD" w:rsidR="00FC3527" w:rsidRDefault="00FC3527" w:rsidP="009712A2">
      <w:pPr>
        <w:pStyle w:val="Voetnoottekst"/>
        <w:spacing w:line="360" w:lineRule="auto"/>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4 uitspraken 14,21</w:t>
      </w:r>
    </w:p>
  </w:footnote>
  <w:footnote w:id="51">
    <w:p w14:paraId="1DAA4CAE" w14:textId="0350C24F" w:rsidR="00FC3527" w:rsidRPr="009712A2" w:rsidRDefault="00FC3527">
      <w:pPr>
        <w:pStyle w:val="Voetnoottekst"/>
        <w:rPr>
          <w:rFonts w:ascii="Times New Roman" w:hAnsi="Times New Roman" w:cs="Times New Roman"/>
        </w:rPr>
      </w:pPr>
      <w:r w:rsidRPr="009712A2">
        <w:rPr>
          <w:rStyle w:val="Voetnootmarkering"/>
          <w:rFonts w:ascii="Times New Roman" w:hAnsi="Times New Roman" w:cs="Times New Roman"/>
          <w:sz w:val="18"/>
        </w:rPr>
        <w:footnoteRef/>
      </w:r>
      <w:r w:rsidRPr="009712A2">
        <w:rPr>
          <w:rFonts w:ascii="Times New Roman" w:hAnsi="Times New Roman" w:cs="Times New Roman"/>
          <w:sz w:val="18"/>
        </w:rPr>
        <w:t xml:space="preserve"> Zie bijlage uitspraak 29</w:t>
      </w:r>
    </w:p>
  </w:footnote>
  <w:footnote w:id="52">
    <w:p w14:paraId="24624B65" w14:textId="72A89E3A" w:rsidR="00FC3527" w:rsidRDefault="00FC3527">
      <w:pPr>
        <w:pStyle w:val="Voetnoottekst"/>
      </w:pPr>
      <w:r>
        <w:rPr>
          <w:rStyle w:val="Voetnootmarkering"/>
        </w:rPr>
        <w:footnoteRef/>
      </w:r>
      <w:r>
        <w:t xml:space="preserve"> </w:t>
      </w:r>
      <w:r>
        <w:rPr>
          <w:rFonts w:ascii="Times New Roman" w:hAnsi="Times New Roman" w:cs="Times New Roman"/>
          <w:sz w:val="18"/>
          <w:szCs w:val="18"/>
        </w:rPr>
        <w:t>Pietermaat-Bontje 2016</w:t>
      </w:r>
      <w:r w:rsidRPr="00262A10">
        <w:rPr>
          <w:rFonts w:ascii="Times New Roman" w:hAnsi="Times New Roman" w:cs="Times New Roman"/>
          <w:sz w:val="18"/>
          <w:szCs w:val="18"/>
        </w:rPr>
        <w:t>, p.14.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117"/>
    <w:multiLevelType w:val="multilevel"/>
    <w:tmpl w:val="954C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B1108"/>
    <w:multiLevelType w:val="multilevel"/>
    <w:tmpl w:val="22A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703EA"/>
    <w:multiLevelType w:val="hybridMultilevel"/>
    <w:tmpl w:val="46A0E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8E3516"/>
    <w:multiLevelType w:val="hybridMultilevel"/>
    <w:tmpl w:val="9ADA2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C56B48"/>
    <w:multiLevelType w:val="hybridMultilevel"/>
    <w:tmpl w:val="9CC6E702"/>
    <w:lvl w:ilvl="0" w:tplc="B39ACCE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311F91"/>
    <w:multiLevelType w:val="hybridMultilevel"/>
    <w:tmpl w:val="B288BFE8"/>
    <w:lvl w:ilvl="0" w:tplc="A516CD0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13336B"/>
    <w:multiLevelType w:val="hybridMultilevel"/>
    <w:tmpl w:val="7B96B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D57D02"/>
    <w:multiLevelType w:val="hybridMultilevel"/>
    <w:tmpl w:val="F5C2D646"/>
    <w:lvl w:ilvl="0" w:tplc="9D1CC3A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F05462"/>
    <w:multiLevelType w:val="hybridMultilevel"/>
    <w:tmpl w:val="E8C0AF5A"/>
    <w:lvl w:ilvl="0" w:tplc="85B881D6">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E662CE"/>
    <w:multiLevelType w:val="hybridMultilevel"/>
    <w:tmpl w:val="1C08E786"/>
    <w:lvl w:ilvl="0" w:tplc="FB7A41A8">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D24194"/>
    <w:multiLevelType w:val="hybridMultilevel"/>
    <w:tmpl w:val="115E8644"/>
    <w:lvl w:ilvl="0" w:tplc="D2DCE0D0">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D712A1"/>
    <w:multiLevelType w:val="hybridMultilevel"/>
    <w:tmpl w:val="A85C6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835DD8"/>
    <w:multiLevelType w:val="hybridMultilevel"/>
    <w:tmpl w:val="E2E27A54"/>
    <w:lvl w:ilvl="0" w:tplc="04130001">
      <w:start w:val="1"/>
      <w:numFmt w:val="bullet"/>
      <w:lvlText w:val=""/>
      <w:lvlJc w:val="left"/>
      <w:pPr>
        <w:ind w:left="7215" w:hanging="360"/>
      </w:pPr>
      <w:rPr>
        <w:rFonts w:ascii="Symbol" w:hAnsi="Symbol" w:hint="default"/>
      </w:rPr>
    </w:lvl>
    <w:lvl w:ilvl="1" w:tplc="04130003" w:tentative="1">
      <w:start w:val="1"/>
      <w:numFmt w:val="bullet"/>
      <w:lvlText w:val="o"/>
      <w:lvlJc w:val="left"/>
      <w:pPr>
        <w:ind w:left="7935" w:hanging="360"/>
      </w:pPr>
      <w:rPr>
        <w:rFonts w:ascii="Courier New" w:hAnsi="Courier New" w:cs="Courier New" w:hint="default"/>
      </w:rPr>
    </w:lvl>
    <w:lvl w:ilvl="2" w:tplc="04130005" w:tentative="1">
      <w:start w:val="1"/>
      <w:numFmt w:val="bullet"/>
      <w:lvlText w:val=""/>
      <w:lvlJc w:val="left"/>
      <w:pPr>
        <w:ind w:left="8655" w:hanging="360"/>
      </w:pPr>
      <w:rPr>
        <w:rFonts w:ascii="Wingdings" w:hAnsi="Wingdings" w:hint="default"/>
      </w:rPr>
    </w:lvl>
    <w:lvl w:ilvl="3" w:tplc="04130001" w:tentative="1">
      <w:start w:val="1"/>
      <w:numFmt w:val="bullet"/>
      <w:lvlText w:val=""/>
      <w:lvlJc w:val="left"/>
      <w:pPr>
        <w:ind w:left="9375" w:hanging="360"/>
      </w:pPr>
      <w:rPr>
        <w:rFonts w:ascii="Symbol" w:hAnsi="Symbol" w:hint="default"/>
      </w:rPr>
    </w:lvl>
    <w:lvl w:ilvl="4" w:tplc="04130003" w:tentative="1">
      <w:start w:val="1"/>
      <w:numFmt w:val="bullet"/>
      <w:lvlText w:val="o"/>
      <w:lvlJc w:val="left"/>
      <w:pPr>
        <w:ind w:left="10095" w:hanging="360"/>
      </w:pPr>
      <w:rPr>
        <w:rFonts w:ascii="Courier New" w:hAnsi="Courier New" w:cs="Courier New" w:hint="default"/>
      </w:rPr>
    </w:lvl>
    <w:lvl w:ilvl="5" w:tplc="04130005" w:tentative="1">
      <w:start w:val="1"/>
      <w:numFmt w:val="bullet"/>
      <w:lvlText w:val=""/>
      <w:lvlJc w:val="left"/>
      <w:pPr>
        <w:ind w:left="10815" w:hanging="360"/>
      </w:pPr>
      <w:rPr>
        <w:rFonts w:ascii="Wingdings" w:hAnsi="Wingdings" w:hint="default"/>
      </w:rPr>
    </w:lvl>
    <w:lvl w:ilvl="6" w:tplc="04130001" w:tentative="1">
      <w:start w:val="1"/>
      <w:numFmt w:val="bullet"/>
      <w:lvlText w:val=""/>
      <w:lvlJc w:val="left"/>
      <w:pPr>
        <w:ind w:left="11535" w:hanging="360"/>
      </w:pPr>
      <w:rPr>
        <w:rFonts w:ascii="Symbol" w:hAnsi="Symbol" w:hint="default"/>
      </w:rPr>
    </w:lvl>
    <w:lvl w:ilvl="7" w:tplc="04130003" w:tentative="1">
      <w:start w:val="1"/>
      <w:numFmt w:val="bullet"/>
      <w:lvlText w:val="o"/>
      <w:lvlJc w:val="left"/>
      <w:pPr>
        <w:ind w:left="12255" w:hanging="360"/>
      </w:pPr>
      <w:rPr>
        <w:rFonts w:ascii="Courier New" w:hAnsi="Courier New" w:cs="Courier New" w:hint="default"/>
      </w:rPr>
    </w:lvl>
    <w:lvl w:ilvl="8" w:tplc="04130005" w:tentative="1">
      <w:start w:val="1"/>
      <w:numFmt w:val="bullet"/>
      <w:lvlText w:val=""/>
      <w:lvlJc w:val="left"/>
      <w:pPr>
        <w:ind w:left="12975" w:hanging="360"/>
      </w:pPr>
      <w:rPr>
        <w:rFonts w:ascii="Wingdings" w:hAnsi="Wingdings" w:hint="default"/>
      </w:rPr>
    </w:lvl>
  </w:abstractNum>
  <w:abstractNum w:abstractNumId="13" w15:restartNumberingAfterBreak="0">
    <w:nsid w:val="19AC098A"/>
    <w:multiLevelType w:val="hybridMultilevel"/>
    <w:tmpl w:val="4FE6A2BC"/>
    <w:lvl w:ilvl="0" w:tplc="04130001">
      <w:start w:val="1"/>
      <w:numFmt w:val="bullet"/>
      <w:lvlText w:val=""/>
      <w:lvlJc w:val="left"/>
      <w:pPr>
        <w:ind w:left="1380" w:hanging="360"/>
      </w:pPr>
      <w:rPr>
        <w:rFonts w:ascii="Symbol" w:hAnsi="Symbol" w:hint="default"/>
      </w:rPr>
    </w:lvl>
    <w:lvl w:ilvl="1" w:tplc="04130003" w:tentative="1">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2820" w:hanging="360"/>
      </w:pPr>
      <w:rPr>
        <w:rFonts w:ascii="Wingdings" w:hAnsi="Wingdings" w:hint="default"/>
      </w:rPr>
    </w:lvl>
    <w:lvl w:ilvl="3" w:tplc="04130001" w:tentative="1">
      <w:start w:val="1"/>
      <w:numFmt w:val="bullet"/>
      <w:lvlText w:val=""/>
      <w:lvlJc w:val="left"/>
      <w:pPr>
        <w:ind w:left="3540" w:hanging="360"/>
      </w:pPr>
      <w:rPr>
        <w:rFonts w:ascii="Symbol" w:hAnsi="Symbol" w:hint="default"/>
      </w:rPr>
    </w:lvl>
    <w:lvl w:ilvl="4" w:tplc="04130003" w:tentative="1">
      <w:start w:val="1"/>
      <w:numFmt w:val="bullet"/>
      <w:lvlText w:val="o"/>
      <w:lvlJc w:val="left"/>
      <w:pPr>
        <w:ind w:left="4260" w:hanging="360"/>
      </w:pPr>
      <w:rPr>
        <w:rFonts w:ascii="Courier New" w:hAnsi="Courier New" w:cs="Courier New" w:hint="default"/>
      </w:rPr>
    </w:lvl>
    <w:lvl w:ilvl="5" w:tplc="04130005" w:tentative="1">
      <w:start w:val="1"/>
      <w:numFmt w:val="bullet"/>
      <w:lvlText w:val=""/>
      <w:lvlJc w:val="left"/>
      <w:pPr>
        <w:ind w:left="4980" w:hanging="360"/>
      </w:pPr>
      <w:rPr>
        <w:rFonts w:ascii="Wingdings" w:hAnsi="Wingdings" w:hint="default"/>
      </w:rPr>
    </w:lvl>
    <w:lvl w:ilvl="6" w:tplc="04130001" w:tentative="1">
      <w:start w:val="1"/>
      <w:numFmt w:val="bullet"/>
      <w:lvlText w:val=""/>
      <w:lvlJc w:val="left"/>
      <w:pPr>
        <w:ind w:left="5700" w:hanging="360"/>
      </w:pPr>
      <w:rPr>
        <w:rFonts w:ascii="Symbol" w:hAnsi="Symbol" w:hint="default"/>
      </w:rPr>
    </w:lvl>
    <w:lvl w:ilvl="7" w:tplc="04130003" w:tentative="1">
      <w:start w:val="1"/>
      <w:numFmt w:val="bullet"/>
      <w:lvlText w:val="o"/>
      <w:lvlJc w:val="left"/>
      <w:pPr>
        <w:ind w:left="6420" w:hanging="360"/>
      </w:pPr>
      <w:rPr>
        <w:rFonts w:ascii="Courier New" w:hAnsi="Courier New" w:cs="Courier New" w:hint="default"/>
      </w:rPr>
    </w:lvl>
    <w:lvl w:ilvl="8" w:tplc="04130005" w:tentative="1">
      <w:start w:val="1"/>
      <w:numFmt w:val="bullet"/>
      <w:lvlText w:val=""/>
      <w:lvlJc w:val="left"/>
      <w:pPr>
        <w:ind w:left="7140" w:hanging="360"/>
      </w:pPr>
      <w:rPr>
        <w:rFonts w:ascii="Wingdings" w:hAnsi="Wingdings" w:hint="default"/>
      </w:rPr>
    </w:lvl>
  </w:abstractNum>
  <w:abstractNum w:abstractNumId="14" w15:restartNumberingAfterBreak="0">
    <w:nsid w:val="1A8B04D4"/>
    <w:multiLevelType w:val="hybridMultilevel"/>
    <w:tmpl w:val="4B020310"/>
    <w:lvl w:ilvl="0" w:tplc="B39ACCE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AEE4CA0"/>
    <w:multiLevelType w:val="hybridMultilevel"/>
    <w:tmpl w:val="BDA6104A"/>
    <w:lvl w:ilvl="0" w:tplc="04130001">
      <w:start w:val="1"/>
      <w:numFmt w:val="bullet"/>
      <w:lvlText w:val=""/>
      <w:lvlJc w:val="left"/>
      <w:pPr>
        <w:ind w:left="1275" w:hanging="360"/>
      </w:pPr>
      <w:rPr>
        <w:rFonts w:ascii="Symbol" w:hAnsi="Symbol" w:hint="default"/>
      </w:rPr>
    </w:lvl>
    <w:lvl w:ilvl="1" w:tplc="04130003" w:tentative="1">
      <w:start w:val="1"/>
      <w:numFmt w:val="bullet"/>
      <w:lvlText w:val="o"/>
      <w:lvlJc w:val="left"/>
      <w:pPr>
        <w:ind w:left="1995" w:hanging="360"/>
      </w:pPr>
      <w:rPr>
        <w:rFonts w:ascii="Courier New" w:hAnsi="Courier New" w:cs="Courier New" w:hint="default"/>
      </w:rPr>
    </w:lvl>
    <w:lvl w:ilvl="2" w:tplc="04130005" w:tentative="1">
      <w:start w:val="1"/>
      <w:numFmt w:val="bullet"/>
      <w:lvlText w:val=""/>
      <w:lvlJc w:val="left"/>
      <w:pPr>
        <w:ind w:left="2715" w:hanging="360"/>
      </w:pPr>
      <w:rPr>
        <w:rFonts w:ascii="Wingdings" w:hAnsi="Wingdings" w:hint="default"/>
      </w:rPr>
    </w:lvl>
    <w:lvl w:ilvl="3" w:tplc="04130001" w:tentative="1">
      <w:start w:val="1"/>
      <w:numFmt w:val="bullet"/>
      <w:lvlText w:val=""/>
      <w:lvlJc w:val="left"/>
      <w:pPr>
        <w:ind w:left="3435" w:hanging="360"/>
      </w:pPr>
      <w:rPr>
        <w:rFonts w:ascii="Symbol" w:hAnsi="Symbol" w:hint="default"/>
      </w:rPr>
    </w:lvl>
    <w:lvl w:ilvl="4" w:tplc="04130003" w:tentative="1">
      <w:start w:val="1"/>
      <w:numFmt w:val="bullet"/>
      <w:lvlText w:val="o"/>
      <w:lvlJc w:val="left"/>
      <w:pPr>
        <w:ind w:left="4155" w:hanging="360"/>
      </w:pPr>
      <w:rPr>
        <w:rFonts w:ascii="Courier New" w:hAnsi="Courier New" w:cs="Courier New" w:hint="default"/>
      </w:rPr>
    </w:lvl>
    <w:lvl w:ilvl="5" w:tplc="04130005" w:tentative="1">
      <w:start w:val="1"/>
      <w:numFmt w:val="bullet"/>
      <w:lvlText w:val=""/>
      <w:lvlJc w:val="left"/>
      <w:pPr>
        <w:ind w:left="4875" w:hanging="360"/>
      </w:pPr>
      <w:rPr>
        <w:rFonts w:ascii="Wingdings" w:hAnsi="Wingdings" w:hint="default"/>
      </w:rPr>
    </w:lvl>
    <w:lvl w:ilvl="6" w:tplc="04130001" w:tentative="1">
      <w:start w:val="1"/>
      <w:numFmt w:val="bullet"/>
      <w:lvlText w:val=""/>
      <w:lvlJc w:val="left"/>
      <w:pPr>
        <w:ind w:left="5595" w:hanging="360"/>
      </w:pPr>
      <w:rPr>
        <w:rFonts w:ascii="Symbol" w:hAnsi="Symbol" w:hint="default"/>
      </w:rPr>
    </w:lvl>
    <w:lvl w:ilvl="7" w:tplc="04130003" w:tentative="1">
      <w:start w:val="1"/>
      <w:numFmt w:val="bullet"/>
      <w:lvlText w:val="o"/>
      <w:lvlJc w:val="left"/>
      <w:pPr>
        <w:ind w:left="6315" w:hanging="360"/>
      </w:pPr>
      <w:rPr>
        <w:rFonts w:ascii="Courier New" w:hAnsi="Courier New" w:cs="Courier New" w:hint="default"/>
      </w:rPr>
    </w:lvl>
    <w:lvl w:ilvl="8" w:tplc="04130005" w:tentative="1">
      <w:start w:val="1"/>
      <w:numFmt w:val="bullet"/>
      <w:lvlText w:val=""/>
      <w:lvlJc w:val="left"/>
      <w:pPr>
        <w:ind w:left="7035" w:hanging="360"/>
      </w:pPr>
      <w:rPr>
        <w:rFonts w:ascii="Wingdings" w:hAnsi="Wingdings" w:hint="default"/>
      </w:rPr>
    </w:lvl>
  </w:abstractNum>
  <w:abstractNum w:abstractNumId="16" w15:restartNumberingAfterBreak="0">
    <w:nsid w:val="1D7704FD"/>
    <w:multiLevelType w:val="hybridMultilevel"/>
    <w:tmpl w:val="045456DE"/>
    <w:lvl w:ilvl="0" w:tplc="9B6E52DA">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1D9F0559"/>
    <w:multiLevelType w:val="hybridMultilevel"/>
    <w:tmpl w:val="CC3CB8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2566020C"/>
    <w:multiLevelType w:val="hybridMultilevel"/>
    <w:tmpl w:val="44946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E9036E"/>
    <w:multiLevelType w:val="hybridMultilevel"/>
    <w:tmpl w:val="90DE2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625599"/>
    <w:multiLevelType w:val="multilevel"/>
    <w:tmpl w:val="1AB852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32D95E42"/>
    <w:multiLevelType w:val="hybridMultilevel"/>
    <w:tmpl w:val="26C37E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2F40323"/>
    <w:multiLevelType w:val="hybridMultilevel"/>
    <w:tmpl w:val="F4A889C8"/>
    <w:lvl w:ilvl="0" w:tplc="04130001">
      <w:start w:val="1"/>
      <w:numFmt w:val="bullet"/>
      <w:lvlText w:val=""/>
      <w:lvlJc w:val="left"/>
      <w:pPr>
        <w:ind w:left="1353" w:hanging="360"/>
      </w:pPr>
      <w:rPr>
        <w:rFonts w:ascii="Symbol" w:hAnsi="Symbol"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23" w15:restartNumberingAfterBreak="0">
    <w:nsid w:val="391764E6"/>
    <w:multiLevelType w:val="hybridMultilevel"/>
    <w:tmpl w:val="E5188696"/>
    <w:lvl w:ilvl="0" w:tplc="04130001">
      <w:start w:val="1"/>
      <w:numFmt w:val="bullet"/>
      <w:lvlText w:val=""/>
      <w:lvlJc w:val="left"/>
      <w:pPr>
        <w:ind w:left="720" w:hanging="360"/>
      </w:pPr>
      <w:rPr>
        <w:rFonts w:ascii="Symbol" w:hAnsi="Symbol" w:hint="default"/>
      </w:rPr>
    </w:lvl>
    <w:lvl w:ilvl="1" w:tplc="9948E1E4">
      <w:numFmt w:val="bullet"/>
      <w:lvlText w:val="•"/>
      <w:lvlJc w:val="left"/>
      <w:pPr>
        <w:ind w:left="1440" w:hanging="360"/>
      </w:pPr>
      <w:rPr>
        <w:rFonts w:ascii="Times New Roman" w:eastAsiaTheme="minorHAnsi"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7104E1"/>
    <w:multiLevelType w:val="hybridMultilevel"/>
    <w:tmpl w:val="CCE88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C8C1315"/>
    <w:multiLevelType w:val="hybridMultilevel"/>
    <w:tmpl w:val="9886F6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CD56D10"/>
    <w:multiLevelType w:val="multilevel"/>
    <w:tmpl w:val="A53A2C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A5161D"/>
    <w:multiLevelType w:val="hybridMultilevel"/>
    <w:tmpl w:val="2572D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C21E29"/>
    <w:multiLevelType w:val="hybridMultilevel"/>
    <w:tmpl w:val="A3187B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500773F1"/>
    <w:multiLevelType w:val="hybridMultilevel"/>
    <w:tmpl w:val="C938091E"/>
    <w:lvl w:ilvl="0" w:tplc="0548D4D0">
      <w:start w:val="1"/>
      <w:numFmt w:val="decimal"/>
      <w:lvlText w:val="%1."/>
      <w:lvlJc w:val="left"/>
      <w:pPr>
        <w:ind w:left="360" w:hanging="360"/>
      </w:pPr>
      <w:rPr>
        <w:rFonts w:hint="default"/>
        <w:b/>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30" w15:restartNumberingAfterBreak="0">
    <w:nsid w:val="53800B8B"/>
    <w:multiLevelType w:val="hybridMultilevel"/>
    <w:tmpl w:val="8D208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BB50AA"/>
    <w:multiLevelType w:val="multilevel"/>
    <w:tmpl w:val="7C4606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75E0430"/>
    <w:multiLevelType w:val="multilevel"/>
    <w:tmpl w:val="9BD852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4C26AA"/>
    <w:multiLevelType w:val="hybridMultilevel"/>
    <w:tmpl w:val="2ED61F6C"/>
    <w:lvl w:ilvl="0" w:tplc="35B0F0B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AA7215"/>
    <w:multiLevelType w:val="hybridMultilevel"/>
    <w:tmpl w:val="A0A436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641D7E0A"/>
    <w:multiLevelType w:val="hybridMultilevel"/>
    <w:tmpl w:val="262AA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D04B6"/>
    <w:multiLevelType w:val="hybridMultilevel"/>
    <w:tmpl w:val="6608DDC4"/>
    <w:lvl w:ilvl="0" w:tplc="4950F6A0">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A6128D6"/>
    <w:multiLevelType w:val="hybridMultilevel"/>
    <w:tmpl w:val="C48E0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
  </w:num>
  <w:num w:numId="4">
    <w:abstractNumId w:val="4"/>
  </w:num>
  <w:num w:numId="5">
    <w:abstractNumId w:val="29"/>
  </w:num>
  <w:num w:numId="6">
    <w:abstractNumId w:val="20"/>
  </w:num>
  <w:num w:numId="7">
    <w:abstractNumId w:val="7"/>
  </w:num>
  <w:num w:numId="8">
    <w:abstractNumId w:val="8"/>
  </w:num>
  <w:num w:numId="9">
    <w:abstractNumId w:val="22"/>
  </w:num>
  <w:num w:numId="10">
    <w:abstractNumId w:val="36"/>
  </w:num>
  <w:num w:numId="11">
    <w:abstractNumId w:val="0"/>
  </w:num>
  <w:num w:numId="12">
    <w:abstractNumId w:val="21"/>
  </w:num>
  <w:num w:numId="13">
    <w:abstractNumId w:val="26"/>
  </w:num>
  <w:num w:numId="14">
    <w:abstractNumId w:val="12"/>
  </w:num>
  <w:num w:numId="15">
    <w:abstractNumId w:val="19"/>
  </w:num>
  <w:num w:numId="16">
    <w:abstractNumId w:val="30"/>
  </w:num>
  <w:num w:numId="17">
    <w:abstractNumId w:val="9"/>
  </w:num>
  <w:num w:numId="18">
    <w:abstractNumId w:val="10"/>
  </w:num>
  <w:num w:numId="19">
    <w:abstractNumId w:val="37"/>
  </w:num>
  <w:num w:numId="20">
    <w:abstractNumId w:val="6"/>
  </w:num>
  <w:num w:numId="21">
    <w:abstractNumId w:val="23"/>
  </w:num>
  <w:num w:numId="22">
    <w:abstractNumId w:val="27"/>
  </w:num>
  <w:num w:numId="23">
    <w:abstractNumId w:val="5"/>
  </w:num>
  <w:num w:numId="24">
    <w:abstractNumId w:val="16"/>
  </w:num>
  <w:num w:numId="25">
    <w:abstractNumId w:val="33"/>
  </w:num>
  <w:num w:numId="26">
    <w:abstractNumId w:val="14"/>
  </w:num>
  <w:num w:numId="27">
    <w:abstractNumId w:val="18"/>
  </w:num>
  <w:num w:numId="28">
    <w:abstractNumId w:val="28"/>
  </w:num>
  <w:num w:numId="29">
    <w:abstractNumId w:val="2"/>
  </w:num>
  <w:num w:numId="30">
    <w:abstractNumId w:val="25"/>
  </w:num>
  <w:num w:numId="31">
    <w:abstractNumId w:val="34"/>
  </w:num>
  <w:num w:numId="32">
    <w:abstractNumId w:val="24"/>
  </w:num>
  <w:num w:numId="33">
    <w:abstractNumId w:val="35"/>
  </w:num>
  <w:num w:numId="34">
    <w:abstractNumId w:val="15"/>
  </w:num>
  <w:num w:numId="35">
    <w:abstractNumId w:val="11"/>
  </w:num>
  <w:num w:numId="36">
    <w:abstractNumId w:val="17"/>
  </w:num>
  <w:num w:numId="37">
    <w:abstractNumId w:val="13"/>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A9"/>
    <w:rsid w:val="00000A44"/>
    <w:rsid w:val="000014D2"/>
    <w:rsid w:val="00001C5A"/>
    <w:rsid w:val="000034CE"/>
    <w:rsid w:val="0000460A"/>
    <w:rsid w:val="00005C0C"/>
    <w:rsid w:val="00005C6B"/>
    <w:rsid w:val="00006449"/>
    <w:rsid w:val="00007111"/>
    <w:rsid w:val="00007837"/>
    <w:rsid w:val="00007A53"/>
    <w:rsid w:val="00012B28"/>
    <w:rsid w:val="000138FD"/>
    <w:rsid w:val="00013A69"/>
    <w:rsid w:val="00013D4C"/>
    <w:rsid w:val="00013D94"/>
    <w:rsid w:val="00014FCA"/>
    <w:rsid w:val="00022014"/>
    <w:rsid w:val="00022846"/>
    <w:rsid w:val="00023004"/>
    <w:rsid w:val="000230F1"/>
    <w:rsid w:val="00023871"/>
    <w:rsid w:val="000267CD"/>
    <w:rsid w:val="00026FF4"/>
    <w:rsid w:val="00027519"/>
    <w:rsid w:val="00027623"/>
    <w:rsid w:val="00027FDD"/>
    <w:rsid w:val="000309FE"/>
    <w:rsid w:val="0003117B"/>
    <w:rsid w:val="000316AA"/>
    <w:rsid w:val="00031E43"/>
    <w:rsid w:val="00032829"/>
    <w:rsid w:val="0003786B"/>
    <w:rsid w:val="00037FD7"/>
    <w:rsid w:val="00040D80"/>
    <w:rsid w:val="00041C5E"/>
    <w:rsid w:val="000437EC"/>
    <w:rsid w:val="000448A9"/>
    <w:rsid w:val="00044CE4"/>
    <w:rsid w:val="00044ED8"/>
    <w:rsid w:val="00050059"/>
    <w:rsid w:val="00051070"/>
    <w:rsid w:val="00052233"/>
    <w:rsid w:val="00052443"/>
    <w:rsid w:val="00052BCC"/>
    <w:rsid w:val="00054D9D"/>
    <w:rsid w:val="00056ECF"/>
    <w:rsid w:val="00057672"/>
    <w:rsid w:val="00057E6F"/>
    <w:rsid w:val="0006164D"/>
    <w:rsid w:val="00063633"/>
    <w:rsid w:val="00063C9B"/>
    <w:rsid w:val="00064158"/>
    <w:rsid w:val="0006419F"/>
    <w:rsid w:val="000642BB"/>
    <w:rsid w:val="00064DEE"/>
    <w:rsid w:val="00066814"/>
    <w:rsid w:val="00070187"/>
    <w:rsid w:val="00070BBC"/>
    <w:rsid w:val="000712AB"/>
    <w:rsid w:val="000714DF"/>
    <w:rsid w:val="000720C0"/>
    <w:rsid w:val="00074978"/>
    <w:rsid w:val="00074A2D"/>
    <w:rsid w:val="000750D2"/>
    <w:rsid w:val="0007749B"/>
    <w:rsid w:val="000774B3"/>
    <w:rsid w:val="00080EE1"/>
    <w:rsid w:val="000810DB"/>
    <w:rsid w:val="00083480"/>
    <w:rsid w:val="000836F4"/>
    <w:rsid w:val="00084359"/>
    <w:rsid w:val="000845A3"/>
    <w:rsid w:val="00086917"/>
    <w:rsid w:val="00086BA4"/>
    <w:rsid w:val="00087B56"/>
    <w:rsid w:val="00087CCB"/>
    <w:rsid w:val="00090257"/>
    <w:rsid w:val="000922E7"/>
    <w:rsid w:val="0009251E"/>
    <w:rsid w:val="00092727"/>
    <w:rsid w:val="000934C4"/>
    <w:rsid w:val="00094044"/>
    <w:rsid w:val="00095F58"/>
    <w:rsid w:val="0009704E"/>
    <w:rsid w:val="00097171"/>
    <w:rsid w:val="000A1BED"/>
    <w:rsid w:val="000A39A5"/>
    <w:rsid w:val="000A3C6C"/>
    <w:rsid w:val="000A583F"/>
    <w:rsid w:val="000A785D"/>
    <w:rsid w:val="000B07C8"/>
    <w:rsid w:val="000B0E4F"/>
    <w:rsid w:val="000B2B1E"/>
    <w:rsid w:val="000B302C"/>
    <w:rsid w:val="000B30C4"/>
    <w:rsid w:val="000B6E14"/>
    <w:rsid w:val="000B7528"/>
    <w:rsid w:val="000B7A93"/>
    <w:rsid w:val="000C1678"/>
    <w:rsid w:val="000C2B67"/>
    <w:rsid w:val="000C305A"/>
    <w:rsid w:val="000C3E87"/>
    <w:rsid w:val="000C5634"/>
    <w:rsid w:val="000C58C6"/>
    <w:rsid w:val="000C5B86"/>
    <w:rsid w:val="000C5D55"/>
    <w:rsid w:val="000C5E16"/>
    <w:rsid w:val="000C67A0"/>
    <w:rsid w:val="000C6D6B"/>
    <w:rsid w:val="000C788D"/>
    <w:rsid w:val="000D215B"/>
    <w:rsid w:val="000D4BE1"/>
    <w:rsid w:val="000D5584"/>
    <w:rsid w:val="000D5827"/>
    <w:rsid w:val="000D7C72"/>
    <w:rsid w:val="000E06EE"/>
    <w:rsid w:val="000E17FA"/>
    <w:rsid w:val="000E294C"/>
    <w:rsid w:val="000E3D0F"/>
    <w:rsid w:val="000E494A"/>
    <w:rsid w:val="000E4BBB"/>
    <w:rsid w:val="000E605B"/>
    <w:rsid w:val="000E7865"/>
    <w:rsid w:val="000F07CA"/>
    <w:rsid w:val="000F1085"/>
    <w:rsid w:val="000F1A86"/>
    <w:rsid w:val="000F1BC3"/>
    <w:rsid w:val="000F1FEB"/>
    <w:rsid w:val="000F2AAA"/>
    <w:rsid w:val="000F366B"/>
    <w:rsid w:val="000F3B2A"/>
    <w:rsid w:val="000F6EBD"/>
    <w:rsid w:val="000F6FC7"/>
    <w:rsid w:val="000F73B9"/>
    <w:rsid w:val="001002F3"/>
    <w:rsid w:val="00104746"/>
    <w:rsid w:val="00104DAA"/>
    <w:rsid w:val="001108A9"/>
    <w:rsid w:val="00110AA6"/>
    <w:rsid w:val="001110BF"/>
    <w:rsid w:val="00112028"/>
    <w:rsid w:val="00113C20"/>
    <w:rsid w:val="00113EDF"/>
    <w:rsid w:val="00120272"/>
    <w:rsid w:val="00120295"/>
    <w:rsid w:val="0012087C"/>
    <w:rsid w:val="00120B30"/>
    <w:rsid w:val="0012262D"/>
    <w:rsid w:val="001248CA"/>
    <w:rsid w:val="001248D7"/>
    <w:rsid w:val="00124AD5"/>
    <w:rsid w:val="00125AC0"/>
    <w:rsid w:val="00126560"/>
    <w:rsid w:val="001265E9"/>
    <w:rsid w:val="00126B57"/>
    <w:rsid w:val="00126BF4"/>
    <w:rsid w:val="00130BD7"/>
    <w:rsid w:val="00131CE5"/>
    <w:rsid w:val="001364A8"/>
    <w:rsid w:val="001368BC"/>
    <w:rsid w:val="00136BE0"/>
    <w:rsid w:val="0013733E"/>
    <w:rsid w:val="0014250C"/>
    <w:rsid w:val="001428A9"/>
    <w:rsid w:val="0014425B"/>
    <w:rsid w:val="00144F98"/>
    <w:rsid w:val="0014568B"/>
    <w:rsid w:val="00150795"/>
    <w:rsid w:val="00150DB1"/>
    <w:rsid w:val="0015134C"/>
    <w:rsid w:val="001530F7"/>
    <w:rsid w:val="00153371"/>
    <w:rsid w:val="00153B3A"/>
    <w:rsid w:val="00153F62"/>
    <w:rsid w:val="00157A00"/>
    <w:rsid w:val="00157DD3"/>
    <w:rsid w:val="00157E03"/>
    <w:rsid w:val="00160B5B"/>
    <w:rsid w:val="00160F72"/>
    <w:rsid w:val="001627D4"/>
    <w:rsid w:val="00162B2D"/>
    <w:rsid w:val="00162E82"/>
    <w:rsid w:val="00164722"/>
    <w:rsid w:val="00165151"/>
    <w:rsid w:val="00165806"/>
    <w:rsid w:val="0016592D"/>
    <w:rsid w:val="00166C54"/>
    <w:rsid w:val="00167AF1"/>
    <w:rsid w:val="00167B4A"/>
    <w:rsid w:val="001729F1"/>
    <w:rsid w:val="0017341E"/>
    <w:rsid w:val="00174313"/>
    <w:rsid w:val="00175400"/>
    <w:rsid w:val="0017567A"/>
    <w:rsid w:val="001756D9"/>
    <w:rsid w:val="00176808"/>
    <w:rsid w:val="00176AE3"/>
    <w:rsid w:val="00176DDA"/>
    <w:rsid w:val="0017744F"/>
    <w:rsid w:val="0017772D"/>
    <w:rsid w:val="00182A79"/>
    <w:rsid w:val="0018307E"/>
    <w:rsid w:val="0018380B"/>
    <w:rsid w:val="00183C72"/>
    <w:rsid w:val="00184E5E"/>
    <w:rsid w:val="00190011"/>
    <w:rsid w:val="001901B9"/>
    <w:rsid w:val="001903D0"/>
    <w:rsid w:val="00191334"/>
    <w:rsid w:val="001916A3"/>
    <w:rsid w:val="001933CB"/>
    <w:rsid w:val="0019398D"/>
    <w:rsid w:val="00194E43"/>
    <w:rsid w:val="00195577"/>
    <w:rsid w:val="00196558"/>
    <w:rsid w:val="00196A70"/>
    <w:rsid w:val="00197156"/>
    <w:rsid w:val="001974B0"/>
    <w:rsid w:val="001A010B"/>
    <w:rsid w:val="001A0F07"/>
    <w:rsid w:val="001A10A6"/>
    <w:rsid w:val="001A1356"/>
    <w:rsid w:val="001A5421"/>
    <w:rsid w:val="001A5C93"/>
    <w:rsid w:val="001B11C8"/>
    <w:rsid w:val="001B25B4"/>
    <w:rsid w:val="001B29A8"/>
    <w:rsid w:val="001B4FA8"/>
    <w:rsid w:val="001B73DB"/>
    <w:rsid w:val="001B7412"/>
    <w:rsid w:val="001C38DB"/>
    <w:rsid w:val="001C52EA"/>
    <w:rsid w:val="001D015F"/>
    <w:rsid w:val="001D0728"/>
    <w:rsid w:val="001D172E"/>
    <w:rsid w:val="001D1FFB"/>
    <w:rsid w:val="001D4BAE"/>
    <w:rsid w:val="001D4FD7"/>
    <w:rsid w:val="001D671C"/>
    <w:rsid w:val="001D6E61"/>
    <w:rsid w:val="001D74E2"/>
    <w:rsid w:val="001E0A25"/>
    <w:rsid w:val="001E1577"/>
    <w:rsid w:val="001E1D33"/>
    <w:rsid w:val="001E1E14"/>
    <w:rsid w:val="001E5525"/>
    <w:rsid w:val="001E5A75"/>
    <w:rsid w:val="001E715A"/>
    <w:rsid w:val="001F08A7"/>
    <w:rsid w:val="001F1003"/>
    <w:rsid w:val="001F35A3"/>
    <w:rsid w:val="001F5D6A"/>
    <w:rsid w:val="001F65A2"/>
    <w:rsid w:val="001F66D2"/>
    <w:rsid w:val="001F734C"/>
    <w:rsid w:val="001F7C88"/>
    <w:rsid w:val="001F7E66"/>
    <w:rsid w:val="00200F58"/>
    <w:rsid w:val="00204FBC"/>
    <w:rsid w:val="00206B7A"/>
    <w:rsid w:val="0020749D"/>
    <w:rsid w:val="00207FF9"/>
    <w:rsid w:val="0021252D"/>
    <w:rsid w:val="002127AE"/>
    <w:rsid w:val="00212981"/>
    <w:rsid w:val="00213632"/>
    <w:rsid w:val="00214658"/>
    <w:rsid w:val="00216E80"/>
    <w:rsid w:val="00217E2A"/>
    <w:rsid w:val="002203FD"/>
    <w:rsid w:val="00220420"/>
    <w:rsid w:val="002208BC"/>
    <w:rsid w:val="00221ACD"/>
    <w:rsid w:val="0022686F"/>
    <w:rsid w:val="00227B1C"/>
    <w:rsid w:val="00227D48"/>
    <w:rsid w:val="00227F67"/>
    <w:rsid w:val="00230266"/>
    <w:rsid w:val="00230939"/>
    <w:rsid w:val="00230B75"/>
    <w:rsid w:val="00232227"/>
    <w:rsid w:val="00233404"/>
    <w:rsid w:val="00233A61"/>
    <w:rsid w:val="0023487A"/>
    <w:rsid w:val="00236CD2"/>
    <w:rsid w:val="0023751E"/>
    <w:rsid w:val="0023794B"/>
    <w:rsid w:val="002410D3"/>
    <w:rsid w:val="00241AB8"/>
    <w:rsid w:val="00242D49"/>
    <w:rsid w:val="00243B80"/>
    <w:rsid w:val="00243BC6"/>
    <w:rsid w:val="0024430D"/>
    <w:rsid w:val="00244C0B"/>
    <w:rsid w:val="00244F36"/>
    <w:rsid w:val="00245600"/>
    <w:rsid w:val="00246B90"/>
    <w:rsid w:val="00250B48"/>
    <w:rsid w:val="00251387"/>
    <w:rsid w:val="00251412"/>
    <w:rsid w:val="002521B4"/>
    <w:rsid w:val="00252A11"/>
    <w:rsid w:val="00253342"/>
    <w:rsid w:val="00253570"/>
    <w:rsid w:val="00253C57"/>
    <w:rsid w:val="00253EED"/>
    <w:rsid w:val="00254059"/>
    <w:rsid w:val="002546CC"/>
    <w:rsid w:val="002557B1"/>
    <w:rsid w:val="00257A5E"/>
    <w:rsid w:val="0026030E"/>
    <w:rsid w:val="002606F3"/>
    <w:rsid w:val="002607DE"/>
    <w:rsid w:val="00260F31"/>
    <w:rsid w:val="00262A10"/>
    <w:rsid w:val="00263DA3"/>
    <w:rsid w:val="002671FD"/>
    <w:rsid w:val="00267C70"/>
    <w:rsid w:val="002705D6"/>
    <w:rsid w:val="00271070"/>
    <w:rsid w:val="00271A3A"/>
    <w:rsid w:val="00271D8E"/>
    <w:rsid w:val="00272644"/>
    <w:rsid w:val="002746FD"/>
    <w:rsid w:val="00276D9F"/>
    <w:rsid w:val="00276EC1"/>
    <w:rsid w:val="00277673"/>
    <w:rsid w:val="00277A89"/>
    <w:rsid w:val="00280A73"/>
    <w:rsid w:val="002822DE"/>
    <w:rsid w:val="00282618"/>
    <w:rsid w:val="00282B76"/>
    <w:rsid w:val="002830A1"/>
    <w:rsid w:val="00283C3A"/>
    <w:rsid w:val="002846D7"/>
    <w:rsid w:val="002859E4"/>
    <w:rsid w:val="00290042"/>
    <w:rsid w:val="00290D38"/>
    <w:rsid w:val="0029149B"/>
    <w:rsid w:val="00291FDB"/>
    <w:rsid w:val="00293163"/>
    <w:rsid w:val="00293CC4"/>
    <w:rsid w:val="00296BCD"/>
    <w:rsid w:val="00296D56"/>
    <w:rsid w:val="002A03C0"/>
    <w:rsid w:val="002A07AA"/>
    <w:rsid w:val="002A1BA4"/>
    <w:rsid w:val="002A21F9"/>
    <w:rsid w:val="002A31C1"/>
    <w:rsid w:val="002A34BE"/>
    <w:rsid w:val="002A45FD"/>
    <w:rsid w:val="002A494D"/>
    <w:rsid w:val="002A4BF3"/>
    <w:rsid w:val="002A5C9A"/>
    <w:rsid w:val="002A75FB"/>
    <w:rsid w:val="002B0D76"/>
    <w:rsid w:val="002B160F"/>
    <w:rsid w:val="002B24DE"/>
    <w:rsid w:val="002B34EF"/>
    <w:rsid w:val="002C02D0"/>
    <w:rsid w:val="002C4B24"/>
    <w:rsid w:val="002C4B39"/>
    <w:rsid w:val="002C75CC"/>
    <w:rsid w:val="002D0C9A"/>
    <w:rsid w:val="002D0D59"/>
    <w:rsid w:val="002D1729"/>
    <w:rsid w:val="002D17BE"/>
    <w:rsid w:val="002D1F1C"/>
    <w:rsid w:val="002D4221"/>
    <w:rsid w:val="002D4757"/>
    <w:rsid w:val="002D65B8"/>
    <w:rsid w:val="002D7798"/>
    <w:rsid w:val="002E0151"/>
    <w:rsid w:val="002E08BD"/>
    <w:rsid w:val="002E11B2"/>
    <w:rsid w:val="002E120F"/>
    <w:rsid w:val="002E2EDA"/>
    <w:rsid w:val="002E3606"/>
    <w:rsid w:val="002E36EC"/>
    <w:rsid w:val="002E67E0"/>
    <w:rsid w:val="002E6878"/>
    <w:rsid w:val="002E6A53"/>
    <w:rsid w:val="002F049C"/>
    <w:rsid w:val="002F0A60"/>
    <w:rsid w:val="002F2065"/>
    <w:rsid w:val="002F47B6"/>
    <w:rsid w:val="002F4DA4"/>
    <w:rsid w:val="002F4E01"/>
    <w:rsid w:val="002F5337"/>
    <w:rsid w:val="002F565B"/>
    <w:rsid w:val="002F6FD7"/>
    <w:rsid w:val="002F7EC1"/>
    <w:rsid w:val="0030045E"/>
    <w:rsid w:val="00300E7F"/>
    <w:rsid w:val="00301261"/>
    <w:rsid w:val="003019E1"/>
    <w:rsid w:val="00301AE9"/>
    <w:rsid w:val="00302D10"/>
    <w:rsid w:val="003035B7"/>
    <w:rsid w:val="0030447D"/>
    <w:rsid w:val="00304FBF"/>
    <w:rsid w:val="00305404"/>
    <w:rsid w:val="003056DF"/>
    <w:rsid w:val="00305F42"/>
    <w:rsid w:val="003075B2"/>
    <w:rsid w:val="00307C9E"/>
    <w:rsid w:val="00311F59"/>
    <w:rsid w:val="00312875"/>
    <w:rsid w:val="0031488A"/>
    <w:rsid w:val="00314B51"/>
    <w:rsid w:val="00315E0F"/>
    <w:rsid w:val="0031616E"/>
    <w:rsid w:val="00316B18"/>
    <w:rsid w:val="00317AA9"/>
    <w:rsid w:val="00321335"/>
    <w:rsid w:val="00322712"/>
    <w:rsid w:val="00322B41"/>
    <w:rsid w:val="0032365B"/>
    <w:rsid w:val="003246C5"/>
    <w:rsid w:val="0032668A"/>
    <w:rsid w:val="00327087"/>
    <w:rsid w:val="00330A30"/>
    <w:rsid w:val="00330F5C"/>
    <w:rsid w:val="003316D2"/>
    <w:rsid w:val="00332483"/>
    <w:rsid w:val="00333396"/>
    <w:rsid w:val="003355CA"/>
    <w:rsid w:val="00335CF9"/>
    <w:rsid w:val="00336B36"/>
    <w:rsid w:val="003405EA"/>
    <w:rsid w:val="0034080A"/>
    <w:rsid w:val="003412FB"/>
    <w:rsid w:val="0034326A"/>
    <w:rsid w:val="003434E0"/>
    <w:rsid w:val="00344E13"/>
    <w:rsid w:val="00346433"/>
    <w:rsid w:val="00346F58"/>
    <w:rsid w:val="00347152"/>
    <w:rsid w:val="00347469"/>
    <w:rsid w:val="0035150C"/>
    <w:rsid w:val="00352829"/>
    <w:rsid w:val="0035472E"/>
    <w:rsid w:val="00357CDB"/>
    <w:rsid w:val="00361D1E"/>
    <w:rsid w:val="0036270F"/>
    <w:rsid w:val="003632E9"/>
    <w:rsid w:val="00363CA9"/>
    <w:rsid w:val="00364166"/>
    <w:rsid w:val="00364C20"/>
    <w:rsid w:val="00365A95"/>
    <w:rsid w:val="003674DA"/>
    <w:rsid w:val="00367B57"/>
    <w:rsid w:val="00370B4B"/>
    <w:rsid w:val="00370EAB"/>
    <w:rsid w:val="00372282"/>
    <w:rsid w:val="0037252C"/>
    <w:rsid w:val="003742ED"/>
    <w:rsid w:val="00374569"/>
    <w:rsid w:val="003774AE"/>
    <w:rsid w:val="00377AA4"/>
    <w:rsid w:val="00377D02"/>
    <w:rsid w:val="00380389"/>
    <w:rsid w:val="00380773"/>
    <w:rsid w:val="003833B2"/>
    <w:rsid w:val="00384488"/>
    <w:rsid w:val="003851D4"/>
    <w:rsid w:val="003863A0"/>
    <w:rsid w:val="00387890"/>
    <w:rsid w:val="00387C77"/>
    <w:rsid w:val="0039145A"/>
    <w:rsid w:val="00391961"/>
    <w:rsid w:val="003938AF"/>
    <w:rsid w:val="0039596C"/>
    <w:rsid w:val="003963D1"/>
    <w:rsid w:val="003A0914"/>
    <w:rsid w:val="003A0D31"/>
    <w:rsid w:val="003A1E63"/>
    <w:rsid w:val="003A223F"/>
    <w:rsid w:val="003A2810"/>
    <w:rsid w:val="003A36FC"/>
    <w:rsid w:val="003A4004"/>
    <w:rsid w:val="003A554E"/>
    <w:rsid w:val="003A6712"/>
    <w:rsid w:val="003A6D02"/>
    <w:rsid w:val="003A729A"/>
    <w:rsid w:val="003B0F01"/>
    <w:rsid w:val="003B3B63"/>
    <w:rsid w:val="003B4520"/>
    <w:rsid w:val="003B465E"/>
    <w:rsid w:val="003B494C"/>
    <w:rsid w:val="003B5400"/>
    <w:rsid w:val="003B58E7"/>
    <w:rsid w:val="003B5956"/>
    <w:rsid w:val="003B69DF"/>
    <w:rsid w:val="003B786C"/>
    <w:rsid w:val="003C1626"/>
    <w:rsid w:val="003C19AB"/>
    <w:rsid w:val="003C1E1E"/>
    <w:rsid w:val="003C2AA9"/>
    <w:rsid w:val="003C35F7"/>
    <w:rsid w:val="003C43F4"/>
    <w:rsid w:val="003C46A4"/>
    <w:rsid w:val="003C4B6A"/>
    <w:rsid w:val="003C6CEB"/>
    <w:rsid w:val="003C739C"/>
    <w:rsid w:val="003D0012"/>
    <w:rsid w:val="003D003E"/>
    <w:rsid w:val="003D20F2"/>
    <w:rsid w:val="003D21F2"/>
    <w:rsid w:val="003D23C0"/>
    <w:rsid w:val="003D2BFF"/>
    <w:rsid w:val="003D3D72"/>
    <w:rsid w:val="003D5198"/>
    <w:rsid w:val="003E1894"/>
    <w:rsid w:val="003E1EA3"/>
    <w:rsid w:val="003E1F5E"/>
    <w:rsid w:val="003E25EF"/>
    <w:rsid w:val="003E2B60"/>
    <w:rsid w:val="003E37B8"/>
    <w:rsid w:val="003E5171"/>
    <w:rsid w:val="003E6979"/>
    <w:rsid w:val="003F1648"/>
    <w:rsid w:val="003F164A"/>
    <w:rsid w:val="003F21E4"/>
    <w:rsid w:val="003F3476"/>
    <w:rsid w:val="003F3563"/>
    <w:rsid w:val="003F3EAD"/>
    <w:rsid w:val="003F3F78"/>
    <w:rsid w:val="003F5236"/>
    <w:rsid w:val="003F61FF"/>
    <w:rsid w:val="003F6C0C"/>
    <w:rsid w:val="003F6DB6"/>
    <w:rsid w:val="00400446"/>
    <w:rsid w:val="00400A7E"/>
    <w:rsid w:val="00406340"/>
    <w:rsid w:val="00412093"/>
    <w:rsid w:val="0041444F"/>
    <w:rsid w:val="004168EA"/>
    <w:rsid w:val="00416CD2"/>
    <w:rsid w:val="0041715D"/>
    <w:rsid w:val="00420E99"/>
    <w:rsid w:val="004216B2"/>
    <w:rsid w:val="0042255D"/>
    <w:rsid w:val="00423380"/>
    <w:rsid w:val="00423E6D"/>
    <w:rsid w:val="00425AA4"/>
    <w:rsid w:val="00425CED"/>
    <w:rsid w:val="0042694E"/>
    <w:rsid w:val="00427449"/>
    <w:rsid w:val="00431A68"/>
    <w:rsid w:val="00432709"/>
    <w:rsid w:val="00432DED"/>
    <w:rsid w:val="00432E53"/>
    <w:rsid w:val="00434608"/>
    <w:rsid w:val="00434795"/>
    <w:rsid w:val="00436162"/>
    <w:rsid w:val="00436BDF"/>
    <w:rsid w:val="004373EB"/>
    <w:rsid w:val="004416C9"/>
    <w:rsid w:val="00441969"/>
    <w:rsid w:val="00441D88"/>
    <w:rsid w:val="00442CA5"/>
    <w:rsid w:val="00442CCB"/>
    <w:rsid w:val="00442EAA"/>
    <w:rsid w:val="00443294"/>
    <w:rsid w:val="004435B0"/>
    <w:rsid w:val="00443C5A"/>
    <w:rsid w:val="00445A43"/>
    <w:rsid w:val="00445D15"/>
    <w:rsid w:val="004466F4"/>
    <w:rsid w:val="00447726"/>
    <w:rsid w:val="00450B49"/>
    <w:rsid w:val="00451900"/>
    <w:rsid w:val="004538F7"/>
    <w:rsid w:val="00453DA9"/>
    <w:rsid w:val="00454114"/>
    <w:rsid w:val="00454520"/>
    <w:rsid w:val="004549D5"/>
    <w:rsid w:val="00457AC0"/>
    <w:rsid w:val="0046068F"/>
    <w:rsid w:val="00460F1A"/>
    <w:rsid w:val="00461445"/>
    <w:rsid w:val="0046211A"/>
    <w:rsid w:val="00462ED9"/>
    <w:rsid w:val="0046482F"/>
    <w:rsid w:val="00465C3C"/>
    <w:rsid w:val="00465D4C"/>
    <w:rsid w:val="0046754C"/>
    <w:rsid w:val="00470EC1"/>
    <w:rsid w:val="0047158D"/>
    <w:rsid w:val="00472A39"/>
    <w:rsid w:val="0047531F"/>
    <w:rsid w:val="004818B7"/>
    <w:rsid w:val="00481E3A"/>
    <w:rsid w:val="00484C42"/>
    <w:rsid w:val="00485398"/>
    <w:rsid w:val="004854C8"/>
    <w:rsid w:val="00486C04"/>
    <w:rsid w:val="00487F78"/>
    <w:rsid w:val="004906F9"/>
    <w:rsid w:val="004907FD"/>
    <w:rsid w:val="00491158"/>
    <w:rsid w:val="004912D2"/>
    <w:rsid w:val="00494B81"/>
    <w:rsid w:val="00495C16"/>
    <w:rsid w:val="00496AB2"/>
    <w:rsid w:val="004A45E4"/>
    <w:rsid w:val="004A4FB2"/>
    <w:rsid w:val="004A79DF"/>
    <w:rsid w:val="004B0752"/>
    <w:rsid w:val="004B252C"/>
    <w:rsid w:val="004B2D2B"/>
    <w:rsid w:val="004B3446"/>
    <w:rsid w:val="004B4339"/>
    <w:rsid w:val="004B5E3C"/>
    <w:rsid w:val="004B7C04"/>
    <w:rsid w:val="004C02F1"/>
    <w:rsid w:val="004C0323"/>
    <w:rsid w:val="004C167A"/>
    <w:rsid w:val="004C18BF"/>
    <w:rsid w:val="004C2DD3"/>
    <w:rsid w:val="004C31EF"/>
    <w:rsid w:val="004C3C19"/>
    <w:rsid w:val="004C5418"/>
    <w:rsid w:val="004C7346"/>
    <w:rsid w:val="004C77D7"/>
    <w:rsid w:val="004D093E"/>
    <w:rsid w:val="004D1494"/>
    <w:rsid w:val="004D43B4"/>
    <w:rsid w:val="004D45B4"/>
    <w:rsid w:val="004D4F20"/>
    <w:rsid w:val="004D5249"/>
    <w:rsid w:val="004E16EA"/>
    <w:rsid w:val="004E2451"/>
    <w:rsid w:val="004E3DC6"/>
    <w:rsid w:val="004E433D"/>
    <w:rsid w:val="004E561E"/>
    <w:rsid w:val="004E6CA3"/>
    <w:rsid w:val="004E7B47"/>
    <w:rsid w:val="004F15C4"/>
    <w:rsid w:val="004F21EE"/>
    <w:rsid w:val="004F228C"/>
    <w:rsid w:val="004F2AA9"/>
    <w:rsid w:val="004F5220"/>
    <w:rsid w:val="004F5ACF"/>
    <w:rsid w:val="004F5B5F"/>
    <w:rsid w:val="004F5D2E"/>
    <w:rsid w:val="00500EF3"/>
    <w:rsid w:val="00501E37"/>
    <w:rsid w:val="005046A3"/>
    <w:rsid w:val="0050615B"/>
    <w:rsid w:val="00506EC4"/>
    <w:rsid w:val="00507868"/>
    <w:rsid w:val="0051464F"/>
    <w:rsid w:val="00515E4C"/>
    <w:rsid w:val="005205DA"/>
    <w:rsid w:val="00521FFF"/>
    <w:rsid w:val="00522990"/>
    <w:rsid w:val="0052325D"/>
    <w:rsid w:val="00525C82"/>
    <w:rsid w:val="005265AB"/>
    <w:rsid w:val="005334DF"/>
    <w:rsid w:val="0053410D"/>
    <w:rsid w:val="00534A45"/>
    <w:rsid w:val="00537FB3"/>
    <w:rsid w:val="00542662"/>
    <w:rsid w:val="005450D2"/>
    <w:rsid w:val="005453A4"/>
    <w:rsid w:val="00546241"/>
    <w:rsid w:val="00550BCB"/>
    <w:rsid w:val="00551238"/>
    <w:rsid w:val="00552656"/>
    <w:rsid w:val="005529FF"/>
    <w:rsid w:val="00553961"/>
    <w:rsid w:val="00555F44"/>
    <w:rsid w:val="005618ED"/>
    <w:rsid w:val="00562283"/>
    <w:rsid w:val="00562873"/>
    <w:rsid w:val="0056446A"/>
    <w:rsid w:val="00565FDD"/>
    <w:rsid w:val="00566087"/>
    <w:rsid w:val="00566C54"/>
    <w:rsid w:val="0056791C"/>
    <w:rsid w:val="00570F5D"/>
    <w:rsid w:val="005715C1"/>
    <w:rsid w:val="005727F5"/>
    <w:rsid w:val="005748FC"/>
    <w:rsid w:val="00574E4B"/>
    <w:rsid w:val="0057527C"/>
    <w:rsid w:val="00577CB5"/>
    <w:rsid w:val="00580FB3"/>
    <w:rsid w:val="00582D79"/>
    <w:rsid w:val="0058419D"/>
    <w:rsid w:val="00584308"/>
    <w:rsid w:val="00590B36"/>
    <w:rsid w:val="00591F45"/>
    <w:rsid w:val="00593D83"/>
    <w:rsid w:val="00593F07"/>
    <w:rsid w:val="00594147"/>
    <w:rsid w:val="00594C72"/>
    <w:rsid w:val="005951B6"/>
    <w:rsid w:val="005957F7"/>
    <w:rsid w:val="00595FEE"/>
    <w:rsid w:val="00596030"/>
    <w:rsid w:val="00596596"/>
    <w:rsid w:val="0059692C"/>
    <w:rsid w:val="005974A2"/>
    <w:rsid w:val="005A028E"/>
    <w:rsid w:val="005A18F4"/>
    <w:rsid w:val="005A2422"/>
    <w:rsid w:val="005A3B28"/>
    <w:rsid w:val="005A5501"/>
    <w:rsid w:val="005A5852"/>
    <w:rsid w:val="005A5970"/>
    <w:rsid w:val="005A67E8"/>
    <w:rsid w:val="005B0095"/>
    <w:rsid w:val="005B0936"/>
    <w:rsid w:val="005B0F6B"/>
    <w:rsid w:val="005B0FF9"/>
    <w:rsid w:val="005B179A"/>
    <w:rsid w:val="005B198C"/>
    <w:rsid w:val="005B21CB"/>
    <w:rsid w:val="005B229C"/>
    <w:rsid w:val="005B3543"/>
    <w:rsid w:val="005B4BB4"/>
    <w:rsid w:val="005B5611"/>
    <w:rsid w:val="005B58EC"/>
    <w:rsid w:val="005B6285"/>
    <w:rsid w:val="005B6814"/>
    <w:rsid w:val="005C03B2"/>
    <w:rsid w:val="005C0C6C"/>
    <w:rsid w:val="005C11E9"/>
    <w:rsid w:val="005C40F3"/>
    <w:rsid w:val="005C42A6"/>
    <w:rsid w:val="005C4C04"/>
    <w:rsid w:val="005C5406"/>
    <w:rsid w:val="005C568E"/>
    <w:rsid w:val="005C675A"/>
    <w:rsid w:val="005C6C74"/>
    <w:rsid w:val="005C6D95"/>
    <w:rsid w:val="005C7BC0"/>
    <w:rsid w:val="005D083C"/>
    <w:rsid w:val="005D12D3"/>
    <w:rsid w:val="005D131A"/>
    <w:rsid w:val="005D18D8"/>
    <w:rsid w:val="005D3124"/>
    <w:rsid w:val="005D47FD"/>
    <w:rsid w:val="005D6F38"/>
    <w:rsid w:val="005E0070"/>
    <w:rsid w:val="005E04BF"/>
    <w:rsid w:val="005E40CC"/>
    <w:rsid w:val="005E6DBD"/>
    <w:rsid w:val="005E6FFF"/>
    <w:rsid w:val="005F234E"/>
    <w:rsid w:val="005F276F"/>
    <w:rsid w:val="005F2E43"/>
    <w:rsid w:val="005F2E45"/>
    <w:rsid w:val="005F344E"/>
    <w:rsid w:val="005F5F63"/>
    <w:rsid w:val="00601B1B"/>
    <w:rsid w:val="00603F77"/>
    <w:rsid w:val="0060408F"/>
    <w:rsid w:val="006040E1"/>
    <w:rsid w:val="00605238"/>
    <w:rsid w:val="00606699"/>
    <w:rsid w:val="006066BC"/>
    <w:rsid w:val="0060711B"/>
    <w:rsid w:val="0060723E"/>
    <w:rsid w:val="00607C90"/>
    <w:rsid w:val="00611CE8"/>
    <w:rsid w:val="00613035"/>
    <w:rsid w:val="00614741"/>
    <w:rsid w:val="006151EC"/>
    <w:rsid w:val="006160DC"/>
    <w:rsid w:val="006161EA"/>
    <w:rsid w:val="00616A20"/>
    <w:rsid w:val="00620266"/>
    <w:rsid w:val="006233E9"/>
    <w:rsid w:val="00623797"/>
    <w:rsid w:val="00623D65"/>
    <w:rsid w:val="00624045"/>
    <w:rsid w:val="006247E0"/>
    <w:rsid w:val="006247EF"/>
    <w:rsid w:val="00626D2D"/>
    <w:rsid w:val="00626F5F"/>
    <w:rsid w:val="00626F63"/>
    <w:rsid w:val="00627234"/>
    <w:rsid w:val="00631D55"/>
    <w:rsid w:val="0063393D"/>
    <w:rsid w:val="00633CE2"/>
    <w:rsid w:val="00634A7F"/>
    <w:rsid w:val="006351B8"/>
    <w:rsid w:val="00637450"/>
    <w:rsid w:val="006416BC"/>
    <w:rsid w:val="006431BA"/>
    <w:rsid w:val="006458DC"/>
    <w:rsid w:val="00645EEE"/>
    <w:rsid w:val="00646E6D"/>
    <w:rsid w:val="00647F4B"/>
    <w:rsid w:val="0065101F"/>
    <w:rsid w:val="0065178D"/>
    <w:rsid w:val="00652B81"/>
    <w:rsid w:val="0065390C"/>
    <w:rsid w:val="00653B99"/>
    <w:rsid w:val="00654AEF"/>
    <w:rsid w:val="0065534F"/>
    <w:rsid w:val="00657FB2"/>
    <w:rsid w:val="00660041"/>
    <w:rsid w:val="006601AE"/>
    <w:rsid w:val="006618A9"/>
    <w:rsid w:val="00664235"/>
    <w:rsid w:val="00665C28"/>
    <w:rsid w:val="00665F79"/>
    <w:rsid w:val="0066736C"/>
    <w:rsid w:val="00667B76"/>
    <w:rsid w:val="00670C0B"/>
    <w:rsid w:val="0067194A"/>
    <w:rsid w:val="00673F00"/>
    <w:rsid w:val="00674340"/>
    <w:rsid w:val="0067497D"/>
    <w:rsid w:val="0067659A"/>
    <w:rsid w:val="006766E4"/>
    <w:rsid w:val="00676D8C"/>
    <w:rsid w:val="00676E90"/>
    <w:rsid w:val="006811E1"/>
    <w:rsid w:val="00682DD4"/>
    <w:rsid w:val="00682E46"/>
    <w:rsid w:val="0068402E"/>
    <w:rsid w:val="006845F2"/>
    <w:rsid w:val="00684C09"/>
    <w:rsid w:val="006859E2"/>
    <w:rsid w:val="006864FC"/>
    <w:rsid w:val="00686B29"/>
    <w:rsid w:val="00692AC2"/>
    <w:rsid w:val="00693076"/>
    <w:rsid w:val="00694CA6"/>
    <w:rsid w:val="00694FE8"/>
    <w:rsid w:val="0069630A"/>
    <w:rsid w:val="00696419"/>
    <w:rsid w:val="006A0890"/>
    <w:rsid w:val="006A1EBF"/>
    <w:rsid w:val="006A2964"/>
    <w:rsid w:val="006A2ACC"/>
    <w:rsid w:val="006A351B"/>
    <w:rsid w:val="006A4288"/>
    <w:rsid w:val="006A558E"/>
    <w:rsid w:val="006A6046"/>
    <w:rsid w:val="006A61D7"/>
    <w:rsid w:val="006A6647"/>
    <w:rsid w:val="006A7579"/>
    <w:rsid w:val="006A7865"/>
    <w:rsid w:val="006B009C"/>
    <w:rsid w:val="006B158D"/>
    <w:rsid w:val="006B3936"/>
    <w:rsid w:val="006B4FEE"/>
    <w:rsid w:val="006B6D6A"/>
    <w:rsid w:val="006C08E8"/>
    <w:rsid w:val="006C0A09"/>
    <w:rsid w:val="006C102A"/>
    <w:rsid w:val="006C1083"/>
    <w:rsid w:val="006C1624"/>
    <w:rsid w:val="006C193C"/>
    <w:rsid w:val="006C4B66"/>
    <w:rsid w:val="006C53C8"/>
    <w:rsid w:val="006C5F9C"/>
    <w:rsid w:val="006D02C9"/>
    <w:rsid w:val="006D25B3"/>
    <w:rsid w:val="006D2A81"/>
    <w:rsid w:val="006D2DB2"/>
    <w:rsid w:val="006D5956"/>
    <w:rsid w:val="006D5E1A"/>
    <w:rsid w:val="006D618B"/>
    <w:rsid w:val="006E16EC"/>
    <w:rsid w:val="006E1EB7"/>
    <w:rsid w:val="006E2327"/>
    <w:rsid w:val="006E439B"/>
    <w:rsid w:val="006E4CF3"/>
    <w:rsid w:val="006E5139"/>
    <w:rsid w:val="006E6F3F"/>
    <w:rsid w:val="006F1787"/>
    <w:rsid w:val="006F204F"/>
    <w:rsid w:val="006F47C5"/>
    <w:rsid w:val="006F661F"/>
    <w:rsid w:val="00700B08"/>
    <w:rsid w:val="0070214F"/>
    <w:rsid w:val="00702D1C"/>
    <w:rsid w:val="00702E0C"/>
    <w:rsid w:val="0070324A"/>
    <w:rsid w:val="00706D11"/>
    <w:rsid w:val="007113F8"/>
    <w:rsid w:val="00711C96"/>
    <w:rsid w:val="00712A50"/>
    <w:rsid w:val="0071489F"/>
    <w:rsid w:val="007152A2"/>
    <w:rsid w:val="007168F7"/>
    <w:rsid w:val="00716B7A"/>
    <w:rsid w:val="00721AE8"/>
    <w:rsid w:val="007277AC"/>
    <w:rsid w:val="007322B4"/>
    <w:rsid w:val="00740795"/>
    <w:rsid w:val="00740E29"/>
    <w:rsid w:val="00742A77"/>
    <w:rsid w:val="00742BF2"/>
    <w:rsid w:val="007452E0"/>
    <w:rsid w:val="007466A6"/>
    <w:rsid w:val="00750C79"/>
    <w:rsid w:val="00751310"/>
    <w:rsid w:val="007516DC"/>
    <w:rsid w:val="007544AE"/>
    <w:rsid w:val="00756DEF"/>
    <w:rsid w:val="00760FDE"/>
    <w:rsid w:val="0076170F"/>
    <w:rsid w:val="007637C4"/>
    <w:rsid w:val="00764F4A"/>
    <w:rsid w:val="00765623"/>
    <w:rsid w:val="0076772B"/>
    <w:rsid w:val="00767F17"/>
    <w:rsid w:val="007701CE"/>
    <w:rsid w:val="007703A0"/>
    <w:rsid w:val="007706AC"/>
    <w:rsid w:val="00770E88"/>
    <w:rsid w:val="007710DD"/>
    <w:rsid w:val="0077130B"/>
    <w:rsid w:val="007728FB"/>
    <w:rsid w:val="00773A13"/>
    <w:rsid w:val="007759C4"/>
    <w:rsid w:val="00775B59"/>
    <w:rsid w:val="00775E32"/>
    <w:rsid w:val="007772A2"/>
    <w:rsid w:val="00780C09"/>
    <w:rsid w:val="00781251"/>
    <w:rsid w:val="007818DF"/>
    <w:rsid w:val="00782397"/>
    <w:rsid w:val="007823DB"/>
    <w:rsid w:val="00782BF4"/>
    <w:rsid w:val="0078427C"/>
    <w:rsid w:val="00784CD1"/>
    <w:rsid w:val="00787204"/>
    <w:rsid w:val="00787E49"/>
    <w:rsid w:val="00790CE2"/>
    <w:rsid w:val="00790DF1"/>
    <w:rsid w:val="0079384C"/>
    <w:rsid w:val="007956FB"/>
    <w:rsid w:val="00795E0C"/>
    <w:rsid w:val="00796A97"/>
    <w:rsid w:val="007A091E"/>
    <w:rsid w:val="007A167C"/>
    <w:rsid w:val="007A2754"/>
    <w:rsid w:val="007A406F"/>
    <w:rsid w:val="007A7388"/>
    <w:rsid w:val="007B052A"/>
    <w:rsid w:val="007B05B2"/>
    <w:rsid w:val="007B1001"/>
    <w:rsid w:val="007B1B00"/>
    <w:rsid w:val="007B1EE1"/>
    <w:rsid w:val="007B4E14"/>
    <w:rsid w:val="007B563E"/>
    <w:rsid w:val="007B6641"/>
    <w:rsid w:val="007B66C9"/>
    <w:rsid w:val="007B7CDF"/>
    <w:rsid w:val="007B7F62"/>
    <w:rsid w:val="007C1211"/>
    <w:rsid w:val="007C21A0"/>
    <w:rsid w:val="007C2FFA"/>
    <w:rsid w:val="007C4703"/>
    <w:rsid w:val="007C5081"/>
    <w:rsid w:val="007D064A"/>
    <w:rsid w:val="007D0FB3"/>
    <w:rsid w:val="007D192D"/>
    <w:rsid w:val="007D1C4D"/>
    <w:rsid w:val="007D1DF9"/>
    <w:rsid w:val="007D3141"/>
    <w:rsid w:val="007D3738"/>
    <w:rsid w:val="007D4412"/>
    <w:rsid w:val="007D50E5"/>
    <w:rsid w:val="007D53C3"/>
    <w:rsid w:val="007D69B5"/>
    <w:rsid w:val="007D6B4A"/>
    <w:rsid w:val="007D6F8B"/>
    <w:rsid w:val="007D706E"/>
    <w:rsid w:val="007D7359"/>
    <w:rsid w:val="007D7F5A"/>
    <w:rsid w:val="007E0620"/>
    <w:rsid w:val="007E322E"/>
    <w:rsid w:val="007E3318"/>
    <w:rsid w:val="007E3FB0"/>
    <w:rsid w:val="007E45D6"/>
    <w:rsid w:val="007E5B13"/>
    <w:rsid w:val="007E6A9B"/>
    <w:rsid w:val="007E7D47"/>
    <w:rsid w:val="007F0041"/>
    <w:rsid w:val="007F2C58"/>
    <w:rsid w:val="007F323C"/>
    <w:rsid w:val="007F3870"/>
    <w:rsid w:val="007F4806"/>
    <w:rsid w:val="007F7DE8"/>
    <w:rsid w:val="00800A1D"/>
    <w:rsid w:val="00801882"/>
    <w:rsid w:val="008020D2"/>
    <w:rsid w:val="00804FE7"/>
    <w:rsid w:val="008055A1"/>
    <w:rsid w:val="008057D3"/>
    <w:rsid w:val="00805B27"/>
    <w:rsid w:val="00805EBA"/>
    <w:rsid w:val="008071A0"/>
    <w:rsid w:val="00807957"/>
    <w:rsid w:val="00811ED2"/>
    <w:rsid w:val="00812211"/>
    <w:rsid w:val="008127DE"/>
    <w:rsid w:val="008136E7"/>
    <w:rsid w:val="00813FCE"/>
    <w:rsid w:val="0081496D"/>
    <w:rsid w:val="00814FAF"/>
    <w:rsid w:val="00815611"/>
    <w:rsid w:val="008165EF"/>
    <w:rsid w:val="008202C9"/>
    <w:rsid w:val="008207CA"/>
    <w:rsid w:val="0082382A"/>
    <w:rsid w:val="00823B76"/>
    <w:rsid w:val="008242CB"/>
    <w:rsid w:val="008253C6"/>
    <w:rsid w:val="00825BA9"/>
    <w:rsid w:val="008315DA"/>
    <w:rsid w:val="008330C6"/>
    <w:rsid w:val="008340A1"/>
    <w:rsid w:val="008343FC"/>
    <w:rsid w:val="008369C2"/>
    <w:rsid w:val="00836E78"/>
    <w:rsid w:val="00840E0F"/>
    <w:rsid w:val="00842D87"/>
    <w:rsid w:val="0084334E"/>
    <w:rsid w:val="00845403"/>
    <w:rsid w:val="00845A07"/>
    <w:rsid w:val="00845AEC"/>
    <w:rsid w:val="00851C54"/>
    <w:rsid w:val="0085259C"/>
    <w:rsid w:val="00852B21"/>
    <w:rsid w:val="00852EA5"/>
    <w:rsid w:val="00853B70"/>
    <w:rsid w:val="00855B99"/>
    <w:rsid w:val="00856587"/>
    <w:rsid w:val="00860A02"/>
    <w:rsid w:val="008617D0"/>
    <w:rsid w:val="00861F78"/>
    <w:rsid w:val="00862973"/>
    <w:rsid w:val="00863725"/>
    <w:rsid w:val="00863E4D"/>
    <w:rsid w:val="008648C7"/>
    <w:rsid w:val="00864978"/>
    <w:rsid w:val="0086575B"/>
    <w:rsid w:val="00867EAB"/>
    <w:rsid w:val="00870E76"/>
    <w:rsid w:val="00873BB2"/>
    <w:rsid w:val="00874C9B"/>
    <w:rsid w:val="00875616"/>
    <w:rsid w:val="0087588C"/>
    <w:rsid w:val="00876759"/>
    <w:rsid w:val="00876CB7"/>
    <w:rsid w:val="00880123"/>
    <w:rsid w:val="00881B08"/>
    <w:rsid w:val="00882C75"/>
    <w:rsid w:val="00882CF0"/>
    <w:rsid w:val="00883F3A"/>
    <w:rsid w:val="0088496B"/>
    <w:rsid w:val="00885061"/>
    <w:rsid w:val="00885903"/>
    <w:rsid w:val="00885BA2"/>
    <w:rsid w:val="0088673B"/>
    <w:rsid w:val="00887DB7"/>
    <w:rsid w:val="008910CA"/>
    <w:rsid w:val="00891A10"/>
    <w:rsid w:val="008922CC"/>
    <w:rsid w:val="00895581"/>
    <w:rsid w:val="0089705E"/>
    <w:rsid w:val="0089731B"/>
    <w:rsid w:val="008976DA"/>
    <w:rsid w:val="00897A33"/>
    <w:rsid w:val="008A4243"/>
    <w:rsid w:val="008A43B9"/>
    <w:rsid w:val="008B1F78"/>
    <w:rsid w:val="008B2DCE"/>
    <w:rsid w:val="008B3AB1"/>
    <w:rsid w:val="008B4064"/>
    <w:rsid w:val="008B41FB"/>
    <w:rsid w:val="008B43A9"/>
    <w:rsid w:val="008B6488"/>
    <w:rsid w:val="008B6C7E"/>
    <w:rsid w:val="008C0E61"/>
    <w:rsid w:val="008C226D"/>
    <w:rsid w:val="008C347B"/>
    <w:rsid w:val="008C3CBE"/>
    <w:rsid w:val="008C4A60"/>
    <w:rsid w:val="008C4DE2"/>
    <w:rsid w:val="008C6373"/>
    <w:rsid w:val="008C6E11"/>
    <w:rsid w:val="008C77CA"/>
    <w:rsid w:val="008D20BA"/>
    <w:rsid w:val="008D23AA"/>
    <w:rsid w:val="008D2D6C"/>
    <w:rsid w:val="008D524B"/>
    <w:rsid w:val="008D5D60"/>
    <w:rsid w:val="008D6FB0"/>
    <w:rsid w:val="008D755B"/>
    <w:rsid w:val="008D7CDB"/>
    <w:rsid w:val="008D7FCC"/>
    <w:rsid w:val="008D7FF2"/>
    <w:rsid w:val="008E043C"/>
    <w:rsid w:val="008E2543"/>
    <w:rsid w:val="008E4C54"/>
    <w:rsid w:val="008E5E96"/>
    <w:rsid w:val="008E76B5"/>
    <w:rsid w:val="008E7A89"/>
    <w:rsid w:val="008E7D79"/>
    <w:rsid w:val="008F0487"/>
    <w:rsid w:val="008F1F73"/>
    <w:rsid w:val="008F2604"/>
    <w:rsid w:val="008F3328"/>
    <w:rsid w:val="008F3C1E"/>
    <w:rsid w:val="008F4BAF"/>
    <w:rsid w:val="008F5327"/>
    <w:rsid w:val="008F717B"/>
    <w:rsid w:val="008F71E8"/>
    <w:rsid w:val="00901A6B"/>
    <w:rsid w:val="00902E1D"/>
    <w:rsid w:val="009123D9"/>
    <w:rsid w:val="00913186"/>
    <w:rsid w:val="00913A24"/>
    <w:rsid w:val="0091637E"/>
    <w:rsid w:val="00916D5E"/>
    <w:rsid w:val="0091754C"/>
    <w:rsid w:val="009218D1"/>
    <w:rsid w:val="00921F22"/>
    <w:rsid w:val="00922544"/>
    <w:rsid w:val="00922600"/>
    <w:rsid w:val="00923319"/>
    <w:rsid w:val="00924DB2"/>
    <w:rsid w:val="009263CD"/>
    <w:rsid w:val="0092688F"/>
    <w:rsid w:val="0093006E"/>
    <w:rsid w:val="00932370"/>
    <w:rsid w:val="009324EE"/>
    <w:rsid w:val="00932F1B"/>
    <w:rsid w:val="00933CB6"/>
    <w:rsid w:val="00934BAA"/>
    <w:rsid w:val="00934CCA"/>
    <w:rsid w:val="009359E4"/>
    <w:rsid w:val="00935A8C"/>
    <w:rsid w:val="00935AF9"/>
    <w:rsid w:val="00935CCE"/>
    <w:rsid w:val="00937542"/>
    <w:rsid w:val="00937946"/>
    <w:rsid w:val="00937CFA"/>
    <w:rsid w:val="00940633"/>
    <w:rsid w:val="00941E12"/>
    <w:rsid w:val="00941FC1"/>
    <w:rsid w:val="009438F4"/>
    <w:rsid w:val="00943BEA"/>
    <w:rsid w:val="00945010"/>
    <w:rsid w:val="00945162"/>
    <w:rsid w:val="0094614D"/>
    <w:rsid w:val="00946D79"/>
    <w:rsid w:val="0095050A"/>
    <w:rsid w:val="009514FC"/>
    <w:rsid w:val="00952591"/>
    <w:rsid w:val="009529CE"/>
    <w:rsid w:val="00953887"/>
    <w:rsid w:val="009540C2"/>
    <w:rsid w:val="0095479B"/>
    <w:rsid w:val="00956106"/>
    <w:rsid w:val="009566FB"/>
    <w:rsid w:val="00960CF6"/>
    <w:rsid w:val="00960FA9"/>
    <w:rsid w:val="00961F42"/>
    <w:rsid w:val="0096269F"/>
    <w:rsid w:val="00962A0C"/>
    <w:rsid w:val="00963E10"/>
    <w:rsid w:val="009642FB"/>
    <w:rsid w:val="00964EED"/>
    <w:rsid w:val="00966619"/>
    <w:rsid w:val="009712A2"/>
    <w:rsid w:val="009718A5"/>
    <w:rsid w:val="00971CCA"/>
    <w:rsid w:val="009723C7"/>
    <w:rsid w:val="009725FF"/>
    <w:rsid w:val="00972773"/>
    <w:rsid w:val="0097388E"/>
    <w:rsid w:val="009741E5"/>
    <w:rsid w:val="00975E6F"/>
    <w:rsid w:val="00977FD9"/>
    <w:rsid w:val="009806D6"/>
    <w:rsid w:val="00980E73"/>
    <w:rsid w:val="0098195B"/>
    <w:rsid w:val="00982D6C"/>
    <w:rsid w:val="0098360A"/>
    <w:rsid w:val="0098498F"/>
    <w:rsid w:val="009851D9"/>
    <w:rsid w:val="00986002"/>
    <w:rsid w:val="00986D64"/>
    <w:rsid w:val="009878DE"/>
    <w:rsid w:val="00987DC9"/>
    <w:rsid w:val="00993A7D"/>
    <w:rsid w:val="00996FEA"/>
    <w:rsid w:val="00997B76"/>
    <w:rsid w:val="00997D18"/>
    <w:rsid w:val="009A1204"/>
    <w:rsid w:val="009A22D1"/>
    <w:rsid w:val="009A4403"/>
    <w:rsid w:val="009A71B6"/>
    <w:rsid w:val="009B00F2"/>
    <w:rsid w:val="009B0B60"/>
    <w:rsid w:val="009B19DA"/>
    <w:rsid w:val="009B2287"/>
    <w:rsid w:val="009B2E4F"/>
    <w:rsid w:val="009B3E6D"/>
    <w:rsid w:val="009B40DF"/>
    <w:rsid w:val="009B4E98"/>
    <w:rsid w:val="009B4E9E"/>
    <w:rsid w:val="009B64D5"/>
    <w:rsid w:val="009B7D3A"/>
    <w:rsid w:val="009C0D6A"/>
    <w:rsid w:val="009C1F43"/>
    <w:rsid w:val="009C2D70"/>
    <w:rsid w:val="009C57DD"/>
    <w:rsid w:val="009C5E49"/>
    <w:rsid w:val="009C7C8C"/>
    <w:rsid w:val="009D057B"/>
    <w:rsid w:val="009D0A81"/>
    <w:rsid w:val="009D12B5"/>
    <w:rsid w:val="009D1904"/>
    <w:rsid w:val="009D53D0"/>
    <w:rsid w:val="009D55BF"/>
    <w:rsid w:val="009D5680"/>
    <w:rsid w:val="009D5DFC"/>
    <w:rsid w:val="009E09C4"/>
    <w:rsid w:val="009E0F26"/>
    <w:rsid w:val="009E2468"/>
    <w:rsid w:val="009E2667"/>
    <w:rsid w:val="009E28AE"/>
    <w:rsid w:val="009E29DF"/>
    <w:rsid w:val="009E2B2D"/>
    <w:rsid w:val="009E3B64"/>
    <w:rsid w:val="009E55EA"/>
    <w:rsid w:val="009E6D31"/>
    <w:rsid w:val="009E703A"/>
    <w:rsid w:val="009F139A"/>
    <w:rsid w:val="009F3FD2"/>
    <w:rsid w:val="009F44E7"/>
    <w:rsid w:val="009F53B8"/>
    <w:rsid w:val="009F5BF6"/>
    <w:rsid w:val="009F60F3"/>
    <w:rsid w:val="009F7C02"/>
    <w:rsid w:val="00A00D95"/>
    <w:rsid w:val="00A00FA9"/>
    <w:rsid w:val="00A01247"/>
    <w:rsid w:val="00A01FB4"/>
    <w:rsid w:val="00A0228C"/>
    <w:rsid w:val="00A02DC6"/>
    <w:rsid w:val="00A03D21"/>
    <w:rsid w:val="00A0556B"/>
    <w:rsid w:val="00A100C3"/>
    <w:rsid w:val="00A1016F"/>
    <w:rsid w:val="00A1196F"/>
    <w:rsid w:val="00A12496"/>
    <w:rsid w:val="00A127D9"/>
    <w:rsid w:val="00A1297F"/>
    <w:rsid w:val="00A13B0F"/>
    <w:rsid w:val="00A13DFF"/>
    <w:rsid w:val="00A147A0"/>
    <w:rsid w:val="00A14905"/>
    <w:rsid w:val="00A153C9"/>
    <w:rsid w:val="00A159FB"/>
    <w:rsid w:val="00A17A65"/>
    <w:rsid w:val="00A226BB"/>
    <w:rsid w:val="00A233AE"/>
    <w:rsid w:val="00A24151"/>
    <w:rsid w:val="00A253D8"/>
    <w:rsid w:val="00A259B7"/>
    <w:rsid w:val="00A25CC4"/>
    <w:rsid w:val="00A31EF1"/>
    <w:rsid w:val="00A334A8"/>
    <w:rsid w:val="00A350D6"/>
    <w:rsid w:val="00A376BD"/>
    <w:rsid w:val="00A37B8F"/>
    <w:rsid w:val="00A37EE8"/>
    <w:rsid w:val="00A41A34"/>
    <w:rsid w:val="00A41A5C"/>
    <w:rsid w:val="00A423DB"/>
    <w:rsid w:val="00A45951"/>
    <w:rsid w:val="00A45DC6"/>
    <w:rsid w:val="00A50048"/>
    <w:rsid w:val="00A527C4"/>
    <w:rsid w:val="00A5280C"/>
    <w:rsid w:val="00A547B7"/>
    <w:rsid w:val="00A55426"/>
    <w:rsid w:val="00A56D25"/>
    <w:rsid w:val="00A60EFB"/>
    <w:rsid w:val="00A61285"/>
    <w:rsid w:val="00A6248D"/>
    <w:rsid w:val="00A62DF9"/>
    <w:rsid w:val="00A63B57"/>
    <w:rsid w:val="00A63EA0"/>
    <w:rsid w:val="00A649A1"/>
    <w:rsid w:val="00A651FD"/>
    <w:rsid w:val="00A654E9"/>
    <w:rsid w:val="00A659AF"/>
    <w:rsid w:val="00A669E2"/>
    <w:rsid w:val="00A66BD3"/>
    <w:rsid w:val="00A66C5F"/>
    <w:rsid w:val="00A66CCA"/>
    <w:rsid w:val="00A71991"/>
    <w:rsid w:val="00A71E77"/>
    <w:rsid w:val="00A739F0"/>
    <w:rsid w:val="00A73B48"/>
    <w:rsid w:val="00A73F70"/>
    <w:rsid w:val="00A75DA3"/>
    <w:rsid w:val="00A77EE2"/>
    <w:rsid w:val="00A80143"/>
    <w:rsid w:val="00A81267"/>
    <w:rsid w:val="00A813E9"/>
    <w:rsid w:val="00A81C47"/>
    <w:rsid w:val="00A82B29"/>
    <w:rsid w:val="00A8443B"/>
    <w:rsid w:val="00A850E2"/>
    <w:rsid w:val="00A8539F"/>
    <w:rsid w:val="00A85889"/>
    <w:rsid w:val="00A876AA"/>
    <w:rsid w:val="00A87E44"/>
    <w:rsid w:val="00A906F2"/>
    <w:rsid w:val="00A924D0"/>
    <w:rsid w:val="00A92CD0"/>
    <w:rsid w:val="00A93400"/>
    <w:rsid w:val="00A94701"/>
    <w:rsid w:val="00A94DB6"/>
    <w:rsid w:val="00A96168"/>
    <w:rsid w:val="00AA18CB"/>
    <w:rsid w:val="00AA34BC"/>
    <w:rsid w:val="00AA6C92"/>
    <w:rsid w:val="00AA7997"/>
    <w:rsid w:val="00AA7BB2"/>
    <w:rsid w:val="00AB33C4"/>
    <w:rsid w:val="00AB3FF3"/>
    <w:rsid w:val="00AB7E6A"/>
    <w:rsid w:val="00AC0DE3"/>
    <w:rsid w:val="00AC186B"/>
    <w:rsid w:val="00AC2DCE"/>
    <w:rsid w:val="00AC3094"/>
    <w:rsid w:val="00AC30D4"/>
    <w:rsid w:val="00AC51AC"/>
    <w:rsid w:val="00AC62F8"/>
    <w:rsid w:val="00AC69BF"/>
    <w:rsid w:val="00AC7356"/>
    <w:rsid w:val="00AD26A0"/>
    <w:rsid w:val="00AD750C"/>
    <w:rsid w:val="00AE03AA"/>
    <w:rsid w:val="00AE62D0"/>
    <w:rsid w:val="00AF043F"/>
    <w:rsid w:val="00AF0CBA"/>
    <w:rsid w:val="00AF3F5C"/>
    <w:rsid w:val="00AF4107"/>
    <w:rsid w:val="00AF418B"/>
    <w:rsid w:val="00AF4C35"/>
    <w:rsid w:val="00B00326"/>
    <w:rsid w:val="00B0126D"/>
    <w:rsid w:val="00B01E46"/>
    <w:rsid w:val="00B034E0"/>
    <w:rsid w:val="00B03BBC"/>
    <w:rsid w:val="00B0456A"/>
    <w:rsid w:val="00B06831"/>
    <w:rsid w:val="00B073ED"/>
    <w:rsid w:val="00B10286"/>
    <w:rsid w:val="00B116D2"/>
    <w:rsid w:val="00B11D5E"/>
    <w:rsid w:val="00B13E75"/>
    <w:rsid w:val="00B151E9"/>
    <w:rsid w:val="00B15FFB"/>
    <w:rsid w:val="00B21318"/>
    <w:rsid w:val="00B22DF8"/>
    <w:rsid w:val="00B23791"/>
    <w:rsid w:val="00B23B5A"/>
    <w:rsid w:val="00B258CE"/>
    <w:rsid w:val="00B263D6"/>
    <w:rsid w:val="00B26AF9"/>
    <w:rsid w:val="00B27B75"/>
    <w:rsid w:val="00B300DB"/>
    <w:rsid w:val="00B32159"/>
    <w:rsid w:val="00B3530D"/>
    <w:rsid w:val="00B3536D"/>
    <w:rsid w:val="00B3656E"/>
    <w:rsid w:val="00B36739"/>
    <w:rsid w:val="00B4137A"/>
    <w:rsid w:val="00B42C31"/>
    <w:rsid w:val="00B43D2E"/>
    <w:rsid w:val="00B44925"/>
    <w:rsid w:val="00B4528C"/>
    <w:rsid w:val="00B46E40"/>
    <w:rsid w:val="00B47A5D"/>
    <w:rsid w:val="00B5038D"/>
    <w:rsid w:val="00B51026"/>
    <w:rsid w:val="00B51977"/>
    <w:rsid w:val="00B5290A"/>
    <w:rsid w:val="00B5415C"/>
    <w:rsid w:val="00B545B5"/>
    <w:rsid w:val="00B54D4D"/>
    <w:rsid w:val="00B55E5D"/>
    <w:rsid w:val="00B57852"/>
    <w:rsid w:val="00B60D4A"/>
    <w:rsid w:val="00B62477"/>
    <w:rsid w:val="00B63337"/>
    <w:rsid w:val="00B64875"/>
    <w:rsid w:val="00B67855"/>
    <w:rsid w:val="00B678E7"/>
    <w:rsid w:val="00B67B41"/>
    <w:rsid w:val="00B70B2E"/>
    <w:rsid w:val="00B71F26"/>
    <w:rsid w:val="00B72158"/>
    <w:rsid w:val="00B745E3"/>
    <w:rsid w:val="00B75803"/>
    <w:rsid w:val="00B76C71"/>
    <w:rsid w:val="00B8073F"/>
    <w:rsid w:val="00B80D08"/>
    <w:rsid w:val="00B81639"/>
    <w:rsid w:val="00B872BD"/>
    <w:rsid w:val="00B904F4"/>
    <w:rsid w:val="00B91F5E"/>
    <w:rsid w:val="00B92E20"/>
    <w:rsid w:val="00B92F5F"/>
    <w:rsid w:val="00B939ED"/>
    <w:rsid w:val="00B93A4D"/>
    <w:rsid w:val="00B941DD"/>
    <w:rsid w:val="00B94C7D"/>
    <w:rsid w:val="00B94DAB"/>
    <w:rsid w:val="00B96065"/>
    <w:rsid w:val="00B96743"/>
    <w:rsid w:val="00B96A7D"/>
    <w:rsid w:val="00B97FF9"/>
    <w:rsid w:val="00BA1DDA"/>
    <w:rsid w:val="00BA3A49"/>
    <w:rsid w:val="00BA3E9C"/>
    <w:rsid w:val="00BA435C"/>
    <w:rsid w:val="00BA4539"/>
    <w:rsid w:val="00BA4668"/>
    <w:rsid w:val="00BA4F8A"/>
    <w:rsid w:val="00BA6389"/>
    <w:rsid w:val="00BA6D3C"/>
    <w:rsid w:val="00BA7460"/>
    <w:rsid w:val="00BB1C65"/>
    <w:rsid w:val="00BB252D"/>
    <w:rsid w:val="00BB3974"/>
    <w:rsid w:val="00BB64CC"/>
    <w:rsid w:val="00BB750E"/>
    <w:rsid w:val="00BC1E6A"/>
    <w:rsid w:val="00BC2080"/>
    <w:rsid w:val="00BC2FC9"/>
    <w:rsid w:val="00BC3414"/>
    <w:rsid w:val="00BC5473"/>
    <w:rsid w:val="00BC5970"/>
    <w:rsid w:val="00BC65D4"/>
    <w:rsid w:val="00BC6E99"/>
    <w:rsid w:val="00BC75D9"/>
    <w:rsid w:val="00BD0095"/>
    <w:rsid w:val="00BD1F91"/>
    <w:rsid w:val="00BD2BA0"/>
    <w:rsid w:val="00BD3FD0"/>
    <w:rsid w:val="00BD4FBD"/>
    <w:rsid w:val="00BD5804"/>
    <w:rsid w:val="00BD76D4"/>
    <w:rsid w:val="00BE244A"/>
    <w:rsid w:val="00BE2578"/>
    <w:rsid w:val="00BE4371"/>
    <w:rsid w:val="00BE57B3"/>
    <w:rsid w:val="00BE6A3C"/>
    <w:rsid w:val="00BE6BFF"/>
    <w:rsid w:val="00BF0282"/>
    <w:rsid w:val="00BF19B1"/>
    <w:rsid w:val="00BF1E0B"/>
    <w:rsid w:val="00BF2C89"/>
    <w:rsid w:val="00BF38FD"/>
    <w:rsid w:val="00BF5388"/>
    <w:rsid w:val="00BF5AB0"/>
    <w:rsid w:val="00BF7F3C"/>
    <w:rsid w:val="00C0081D"/>
    <w:rsid w:val="00C01975"/>
    <w:rsid w:val="00C0321A"/>
    <w:rsid w:val="00C0460B"/>
    <w:rsid w:val="00C1031A"/>
    <w:rsid w:val="00C10C3F"/>
    <w:rsid w:val="00C110A2"/>
    <w:rsid w:val="00C119F8"/>
    <w:rsid w:val="00C131ED"/>
    <w:rsid w:val="00C13DFC"/>
    <w:rsid w:val="00C14793"/>
    <w:rsid w:val="00C17B9A"/>
    <w:rsid w:val="00C2024D"/>
    <w:rsid w:val="00C2060F"/>
    <w:rsid w:val="00C20D3D"/>
    <w:rsid w:val="00C212B8"/>
    <w:rsid w:val="00C22D9F"/>
    <w:rsid w:val="00C27FD6"/>
    <w:rsid w:val="00C30176"/>
    <w:rsid w:val="00C307F4"/>
    <w:rsid w:val="00C31162"/>
    <w:rsid w:val="00C32346"/>
    <w:rsid w:val="00C32F56"/>
    <w:rsid w:val="00C33883"/>
    <w:rsid w:val="00C33E64"/>
    <w:rsid w:val="00C340DB"/>
    <w:rsid w:val="00C346F0"/>
    <w:rsid w:val="00C3489D"/>
    <w:rsid w:val="00C35276"/>
    <w:rsid w:val="00C36304"/>
    <w:rsid w:val="00C36B8B"/>
    <w:rsid w:val="00C40580"/>
    <w:rsid w:val="00C411C5"/>
    <w:rsid w:val="00C418C7"/>
    <w:rsid w:val="00C41FB8"/>
    <w:rsid w:val="00C42208"/>
    <w:rsid w:val="00C423D4"/>
    <w:rsid w:val="00C427D6"/>
    <w:rsid w:val="00C44234"/>
    <w:rsid w:val="00C4449A"/>
    <w:rsid w:val="00C4474C"/>
    <w:rsid w:val="00C44B1C"/>
    <w:rsid w:val="00C46397"/>
    <w:rsid w:val="00C50398"/>
    <w:rsid w:val="00C5047E"/>
    <w:rsid w:val="00C50777"/>
    <w:rsid w:val="00C519F6"/>
    <w:rsid w:val="00C51F84"/>
    <w:rsid w:val="00C51FDF"/>
    <w:rsid w:val="00C5278E"/>
    <w:rsid w:val="00C527E3"/>
    <w:rsid w:val="00C555BD"/>
    <w:rsid w:val="00C56796"/>
    <w:rsid w:val="00C56CF0"/>
    <w:rsid w:val="00C6050F"/>
    <w:rsid w:val="00C63533"/>
    <w:rsid w:val="00C63E52"/>
    <w:rsid w:val="00C6412D"/>
    <w:rsid w:val="00C6434C"/>
    <w:rsid w:val="00C6542F"/>
    <w:rsid w:val="00C65F6C"/>
    <w:rsid w:val="00C70B80"/>
    <w:rsid w:val="00C70EFC"/>
    <w:rsid w:val="00C70F82"/>
    <w:rsid w:val="00C714C2"/>
    <w:rsid w:val="00C726E7"/>
    <w:rsid w:val="00C72B26"/>
    <w:rsid w:val="00C7383E"/>
    <w:rsid w:val="00C77C73"/>
    <w:rsid w:val="00C77E15"/>
    <w:rsid w:val="00C802DE"/>
    <w:rsid w:val="00C80D9B"/>
    <w:rsid w:val="00C81E9A"/>
    <w:rsid w:val="00C84888"/>
    <w:rsid w:val="00C848C9"/>
    <w:rsid w:val="00C861F7"/>
    <w:rsid w:val="00C9137F"/>
    <w:rsid w:val="00C92206"/>
    <w:rsid w:val="00C943A4"/>
    <w:rsid w:val="00C95D28"/>
    <w:rsid w:val="00C96076"/>
    <w:rsid w:val="00C96C83"/>
    <w:rsid w:val="00C97043"/>
    <w:rsid w:val="00CA1210"/>
    <w:rsid w:val="00CA1452"/>
    <w:rsid w:val="00CA17C1"/>
    <w:rsid w:val="00CA2412"/>
    <w:rsid w:val="00CA2864"/>
    <w:rsid w:val="00CA4C12"/>
    <w:rsid w:val="00CA5213"/>
    <w:rsid w:val="00CB1CA7"/>
    <w:rsid w:val="00CB1CB3"/>
    <w:rsid w:val="00CB3A39"/>
    <w:rsid w:val="00CB3AA1"/>
    <w:rsid w:val="00CB4307"/>
    <w:rsid w:val="00CB4A37"/>
    <w:rsid w:val="00CB5FBC"/>
    <w:rsid w:val="00CB65F9"/>
    <w:rsid w:val="00CC11F5"/>
    <w:rsid w:val="00CC2EAA"/>
    <w:rsid w:val="00CC7CB2"/>
    <w:rsid w:val="00CC7EC9"/>
    <w:rsid w:val="00CD004D"/>
    <w:rsid w:val="00CD2854"/>
    <w:rsid w:val="00CD4175"/>
    <w:rsid w:val="00CD4521"/>
    <w:rsid w:val="00CD50DC"/>
    <w:rsid w:val="00CD65AE"/>
    <w:rsid w:val="00CE0D21"/>
    <w:rsid w:val="00CE148D"/>
    <w:rsid w:val="00CE1858"/>
    <w:rsid w:val="00CE50E5"/>
    <w:rsid w:val="00CE5D5B"/>
    <w:rsid w:val="00CE6402"/>
    <w:rsid w:val="00CE6CF3"/>
    <w:rsid w:val="00CF0147"/>
    <w:rsid w:val="00CF095D"/>
    <w:rsid w:val="00CF210B"/>
    <w:rsid w:val="00CF3433"/>
    <w:rsid w:val="00CF38B8"/>
    <w:rsid w:val="00CF3BE8"/>
    <w:rsid w:val="00CF66BC"/>
    <w:rsid w:val="00CF73C1"/>
    <w:rsid w:val="00CF740C"/>
    <w:rsid w:val="00CF7A75"/>
    <w:rsid w:val="00CF7AFA"/>
    <w:rsid w:val="00D004DE"/>
    <w:rsid w:val="00D006D5"/>
    <w:rsid w:val="00D00836"/>
    <w:rsid w:val="00D00CE6"/>
    <w:rsid w:val="00D0203E"/>
    <w:rsid w:val="00D03628"/>
    <w:rsid w:val="00D0487D"/>
    <w:rsid w:val="00D0605E"/>
    <w:rsid w:val="00D0683D"/>
    <w:rsid w:val="00D0723F"/>
    <w:rsid w:val="00D07E2C"/>
    <w:rsid w:val="00D11D67"/>
    <w:rsid w:val="00D13EED"/>
    <w:rsid w:val="00D162F0"/>
    <w:rsid w:val="00D162FF"/>
    <w:rsid w:val="00D17890"/>
    <w:rsid w:val="00D20058"/>
    <w:rsid w:val="00D2034E"/>
    <w:rsid w:val="00D21A3C"/>
    <w:rsid w:val="00D22BFC"/>
    <w:rsid w:val="00D23699"/>
    <w:rsid w:val="00D23CCC"/>
    <w:rsid w:val="00D24476"/>
    <w:rsid w:val="00D268C9"/>
    <w:rsid w:val="00D27A1E"/>
    <w:rsid w:val="00D27AD9"/>
    <w:rsid w:val="00D30617"/>
    <w:rsid w:val="00D316B4"/>
    <w:rsid w:val="00D32ED4"/>
    <w:rsid w:val="00D3630C"/>
    <w:rsid w:val="00D37F0D"/>
    <w:rsid w:val="00D4275D"/>
    <w:rsid w:val="00D43D21"/>
    <w:rsid w:val="00D44D68"/>
    <w:rsid w:val="00D46518"/>
    <w:rsid w:val="00D46AD2"/>
    <w:rsid w:val="00D52951"/>
    <w:rsid w:val="00D5299D"/>
    <w:rsid w:val="00D52AB1"/>
    <w:rsid w:val="00D530AC"/>
    <w:rsid w:val="00D53198"/>
    <w:rsid w:val="00D53EF1"/>
    <w:rsid w:val="00D550D6"/>
    <w:rsid w:val="00D5606B"/>
    <w:rsid w:val="00D60658"/>
    <w:rsid w:val="00D6073F"/>
    <w:rsid w:val="00D60A57"/>
    <w:rsid w:val="00D62775"/>
    <w:rsid w:val="00D62DF0"/>
    <w:rsid w:val="00D636C7"/>
    <w:rsid w:val="00D65444"/>
    <w:rsid w:val="00D70353"/>
    <w:rsid w:val="00D70637"/>
    <w:rsid w:val="00D7144C"/>
    <w:rsid w:val="00D72A00"/>
    <w:rsid w:val="00D73138"/>
    <w:rsid w:val="00D732AF"/>
    <w:rsid w:val="00D74895"/>
    <w:rsid w:val="00D750A0"/>
    <w:rsid w:val="00D76806"/>
    <w:rsid w:val="00D77C1C"/>
    <w:rsid w:val="00D819BB"/>
    <w:rsid w:val="00D81AFA"/>
    <w:rsid w:val="00D81CA1"/>
    <w:rsid w:val="00D8741E"/>
    <w:rsid w:val="00D87C2F"/>
    <w:rsid w:val="00D92453"/>
    <w:rsid w:val="00D92B6A"/>
    <w:rsid w:val="00D93080"/>
    <w:rsid w:val="00D93E5A"/>
    <w:rsid w:val="00D949D6"/>
    <w:rsid w:val="00D9634C"/>
    <w:rsid w:val="00D96B99"/>
    <w:rsid w:val="00DA051E"/>
    <w:rsid w:val="00DA0D60"/>
    <w:rsid w:val="00DA3535"/>
    <w:rsid w:val="00DA436D"/>
    <w:rsid w:val="00DA50E2"/>
    <w:rsid w:val="00DA52ED"/>
    <w:rsid w:val="00DA78C2"/>
    <w:rsid w:val="00DB04FD"/>
    <w:rsid w:val="00DB0C5A"/>
    <w:rsid w:val="00DB0F8A"/>
    <w:rsid w:val="00DB1611"/>
    <w:rsid w:val="00DB1BB1"/>
    <w:rsid w:val="00DB1DC7"/>
    <w:rsid w:val="00DB2BAD"/>
    <w:rsid w:val="00DB433E"/>
    <w:rsid w:val="00DB4843"/>
    <w:rsid w:val="00DB611C"/>
    <w:rsid w:val="00DB6DF6"/>
    <w:rsid w:val="00DB6E61"/>
    <w:rsid w:val="00DC00A5"/>
    <w:rsid w:val="00DC174B"/>
    <w:rsid w:val="00DC224B"/>
    <w:rsid w:val="00DC479A"/>
    <w:rsid w:val="00DC58F1"/>
    <w:rsid w:val="00DC7F3C"/>
    <w:rsid w:val="00DD1E08"/>
    <w:rsid w:val="00DD21C8"/>
    <w:rsid w:val="00DD252A"/>
    <w:rsid w:val="00DD3CFD"/>
    <w:rsid w:val="00DD4A8D"/>
    <w:rsid w:val="00DD6417"/>
    <w:rsid w:val="00DD76CA"/>
    <w:rsid w:val="00DE0550"/>
    <w:rsid w:val="00DE1FCC"/>
    <w:rsid w:val="00DE2964"/>
    <w:rsid w:val="00DE31C0"/>
    <w:rsid w:val="00DE3475"/>
    <w:rsid w:val="00DE5637"/>
    <w:rsid w:val="00DE68BC"/>
    <w:rsid w:val="00DE6A22"/>
    <w:rsid w:val="00DF1922"/>
    <w:rsid w:val="00DF27AD"/>
    <w:rsid w:val="00DF58BD"/>
    <w:rsid w:val="00DF6C8D"/>
    <w:rsid w:val="00E009FF"/>
    <w:rsid w:val="00E022F7"/>
    <w:rsid w:val="00E04CD0"/>
    <w:rsid w:val="00E04DCC"/>
    <w:rsid w:val="00E06043"/>
    <w:rsid w:val="00E07F06"/>
    <w:rsid w:val="00E10453"/>
    <w:rsid w:val="00E10B56"/>
    <w:rsid w:val="00E1103C"/>
    <w:rsid w:val="00E111CE"/>
    <w:rsid w:val="00E11F4F"/>
    <w:rsid w:val="00E12411"/>
    <w:rsid w:val="00E130AF"/>
    <w:rsid w:val="00E13981"/>
    <w:rsid w:val="00E14F6D"/>
    <w:rsid w:val="00E16533"/>
    <w:rsid w:val="00E206C2"/>
    <w:rsid w:val="00E2198D"/>
    <w:rsid w:val="00E2323D"/>
    <w:rsid w:val="00E26E5F"/>
    <w:rsid w:val="00E26FFF"/>
    <w:rsid w:val="00E306EE"/>
    <w:rsid w:val="00E3253A"/>
    <w:rsid w:val="00E34631"/>
    <w:rsid w:val="00E35850"/>
    <w:rsid w:val="00E36CBE"/>
    <w:rsid w:val="00E412E1"/>
    <w:rsid w:val="00E41950"/>
    <w:rsid w:val="00E42F27"/>
    <w:rsid w:val="00E43213"/>
    <w:rsid w:val="00E43834"/>
    <w:rsid w:val="00E44CA3"/>
    <w:rsid w:val="00E45B7B"/>
    <w:rsid w:val="00E46BD5"/>
    <w:rsid w:val="00E506D3"/>
    <w:rsid w:val="00E51786"/>
    <w:rsid w:val="00E51BB4"/>
    <w:rsid w:val="00E51FD4"/>
    <w:rsid w:val="00E5237C"/>
    <w:rsid w:val="00E5327D"/>
    <w:rsid w:val="00E534E0"/>
    <w:rsid w:val="00E550FB"/>
    <w:rsid w:val="00E55647"/>
    <w:rsid w:val="00E5624F"/>
    <w:rsid w:val="00E56DE8"/>
    <w:rsid w:val="00E6110D"/>
    <w:rsid w:val="00E61234"/>
    <w:rsid w:val="00E612E1"/>
    <w:rsid w:val="00E632F1"/>
    <w:rsid w:val="00E63BC4"/>
    <w:rsid w:val="00E63DA1"/>
    <w:rsid w:val="00E6617A"/>
    <w:rsid w:val="00E67775"/>
    <w:rsid w:val="00E70543"/>
    <w:rsid w:val="00E707C8"/>
    <w:rsid w:val="00E71088"/>
    <w:rsid w:val="00E71288"/>
    <w:rsid w:val="00E71676"/>
    <w:rsid w:val="00E757EF"/>
    <w:rsid w:val="00E759A0"/>
    <w:rsid w:val="00E7608D"/>
    <w:rsid w:val="00E802F4"/>
    <w:rsid w:val="00E8171F"/>
    <w:rsid w:val="00E818B5"/>
    <w:rsid w:val="00E8193C"/>
    <w:rsid w:val="00E82F4D"/>
    <w:rsid w:val="00E84675"/>
    <w:rsid w:val="00E867F1"/>
    <w:rsid w:val="00E877B3"/>
    <w:rsid w:val="00E87FE0"/>
    <w:rsid w:val="00E902C7"/>
    <w:rsid w:val="00E9050B"/>
    <w:rsid w:val="00E9242A"/>
    <w:rsid w:val="00E924EC"/>
    <w:rsid w:val="00E92B4E"/>
    <w:rsid w:val="00E93CCC"/>
    <w:rsid w:val="00E947DF"/>
    <w:rsid w:val="00E949F5"/>
    <w:rsid w:val="00E94F1D"/>
    <w:rsid w:val="00E95AF8"/>
    <w:rsid w:val="00E9645F"/>
    <w:rsid w:val="00E975B0"/>
    <w:rsid w:val="00EA2130"/>
    <w:rsid w:val="00EA216B"/>
    <w:rsid w:val="00EA25DD"/>
    <w:rsid w:val="00EA4C9F"/>
    <w:rsid w:val="00EA618D"/>
    <w:rsid w:val="00EA6C1E"/>
    <w:rsid w:val="00EA6F45"/>
    <w:rsid w:val="00EB0866"/>
    <w:rsid w:val="00EB118D"/>
    <w:rsid w:val="00EB1C43"/>
    <w:rsid w:val="00EB267B"/>
    <w:rsid w:val="00EB35D2"/>
    <w:rsid w:val="00EB42E4"/>
    <w:rsid w:val="00EB4C05"/>
    <w:rsid w:val="00EB580D"/>
    <w:rsid w:val="00EB58A4"/>
    <w:rsid w:val="00EC25D4"/>
    <w:rsid w:val="00EC3274"/>
    <w:rsid w:val="00EC3335"/>
    <w:rsid w:val="00EC3E0E"/>
    <w:rsid w:val="00EC44B9"/>
    <w:rsid w:val="00EC462E"/>
    <w:rsid w:val="00EC472A"/>
    <w:rsid w:val="00EC672E"/>
    <w:rsid w:val="00EC7CE1"/>
    <w:rsid w:val="00ED0810"/>
    <w:rsid w:val="00ED1582"/>
    <w:rsid w:val="00ED15EE"/>
    <w:rsid w:val="00ED1BCF"/>
    <w:rsid w:val="00ED22D3"/>
    <w:rsid w:val="00ED2B88"/>
    <w:rsid w:val="00ED3C7B"/>
    <w:rsid w:val="00ED43CA"/>
    <w:rsid w:val="00ED5D2A"/>
    <w:rsid w:val="00ED617D"/>
    <w:rsid w:val="00ED66B4"/>
    <w:rsid w:val="00ED6A4A"/>
    <w:rsid w:val="00EE05E9"/>
    <w:rsid w:val="00EE2813"/>
    <w:rsid w:val="00EE36CC"/>
    <w:rsid w:val="00EE5DE1"/>
    <w:rsid w:val="00EE6AB6"/>
    <w:rsid w:val="00EE78A0"/>
    <w:rsid w:val="00EF1241"/>
    <w:rsid w:val="00EF1AA4"/>
    <w:rsid w:val="00EF1C2C"/>
    <w:rsid w:val="00EF1EB3"/>
    <w:rsid w:val="00EF26CF"/>
    <w:rsid w:val="00EF389E"/>
    <w:rsid w:val="00EF416C"/>
    <w:rsid w:val="00EF751D"/>
    <w:rsid w:val="00F00AF0"/>
    <w:rsid w:val="00F01BE7"/>
    <w:rsid w:val="00F07717"/>
    <w:rsid w:val="00F11467"/>
    <w:rsid w:val="00F11C88"/>
    <w:rsid w:val="00F1316D"/>
    <w:rsid w:val="00F13702"/>
    <w:rsid w:val="00F159F4"/>
    <w:rsid w:val="00F171EC"/>
    <w:rsid w:val="00F2007E"/>
    <w:rsid w:val="00F20492"/>
    <w:rsid w:val="00F20815"/>
    <w:rsid w:val="00F2149E"/>
    <w:rsid w:val="00F2192B"/>
    <w:rsid w:val="00F21E8D"/>
    <w:rsid w:val="00F22AAD"/>
    <w:rsid w:val="00F240ED"/>
    <w:rsid w:val="00F26552"/>
    <w:rsid w:val="00F306C2"/>
    <w:rsid w:val="00F30D52"/>
    <w:rsid w:val="00F30DB6"/>
    <w:rsid w:val="00F32148"/>
    <w:rsid w:val="00F35D3E"/>
    <w:rsid w:val="00F37A12"/>
    <w:rsid w:val="00F402CF"/>
    <w:rsid w:val="00F41212"/>
    <w:rsid w:val="00F413D3"/>
    <w:rsid w:val="00F415BD"/>
    <w:rsid w:val="00F42806"/>
    <w:rsid w:val="00F43452"/>
    <w:rsid w:val="00F43582"/>
    <w:rsid w:val="00F438FD"/>
    <w:rsid w:val="00F43DC0"/>
    <w:rsid w:val="00F440BD"/>
    <w:rsid w:val="00F44127"/>
    <w:rsid w:val="00F448C9"/>
    <w:rsid w:val="00F45284"/>
    <w:rsid w:val="00F45CDD"/>
    <w:rsid w:val="00F46AD3"/>
    <w:rsid w:val="00F50F4E"/>
    <w:rsid w:val="00F529AC"/>
    <w:rsid w:val="00F52CCB"/>
    <w:rsid w:val="00F52F20"/>
    <w:rsid w:val="00F53923"/>
    <w:rsid w:val="00F54269"/>
    <w:rsid w:val="00F5433B"/>
    <w:rsid w:val="00F54869"/>
    <w:rsid w:val="00F553AF"/>
    <w:rsid w:val="00F5691F"/>
    <w:rsid w:val="00F5706D"/>
    <w:rsid w:val="00F61864"/>
    <w:rsid w:val="00F646DF"/>
    <w:rsid w:val="00F656AF"/>
    <w:rsid w:val="00F67A22"/>
    <w:rsid w:val="00F70B1D"/>
    <w:rsid w:val="00F71815"/>
    <w:rsid w:val="00F73149"/>
    <w:rsid w:val="00F7618C"/>
    <w:rsid w:val="00F762E5"/>
    <w:rsid w:val="00F763E5"/>
    <w:rsid w:val="00F76736"/>
    <w:rsid w:val="00F76F63"/>
    <w:rsid w:val="00F76F7E"/>
    <w:rsid w:val="00F77E44"/>
    <w:rsid w:val="00F8144C"/>
    <w:rsid w:val="00F83754"/>
    <w:rsid w:val="00F839AB"/>
    <w:rsid w:val="00F845DE"/>
    <w:rsid w:val="00F85857"/>
    <w:rsid w:val="00F85D5A"/>
    <w:rsid w:val="00F85EDD"/>
    <w:rsid w:val="00F874C8"/>
    <w:rsid w:val="00F93E8A"/>
    <w:rsid w:val="00F94382"/>
    <w:rsid w:val="00F9444C"/>
    <w:rsid w:val="00F94450"/>
    <w:rsid w:val="00F94B0A"/>
    <w:rsid w:val="00F94BB1"/>
    <w:rsid w:val="00F96676"/>
    <w:rsid w:val="00F97A2A"/>
    <w:rsid w:val="00FA06AC"/>
    <w:rsid w:val="00FA1990"/>
    <w:rsid w:val="00FA2C4C"/>
    <w:rsid w:val="00FA3FF3"/>
    <w:rsid w:val="00FA51B4"/>
    <w:rsid w:val="00FA5419"/>
    <w:rsid w:val="00FA60A2"/>
    <w:rsid w:val="00FA6F0C"/>
    <w:rsid w:val="00FA6FAD"/>
    <w:rsid w:val="00FA718E"/>
    <w:rsid w:val="00FA7759"/>
    <w:rsid w:val="00FB0178"/>
    <w:rsid w:val="00FB34FF"/>
    <w:rsid w:val="00FB46F8"/>
    <w:rsid w:val="00FB492C"/>
    <w:rsid w:val="00FB5F06"/>
    <w:rsid w:val="00FB62FB"/>
    <w:rsid w:val="00FB671D"/>
    <w:rsid w:val="00FB7443"/>
    <w:rsid w:val="00FB7D06"/>
    <w:rsid w:val="00FB7F3A"/>
    <w:rsid w:val="00FC0455"/>
    <w:rsid w:val="00FC12FE"/>
    <w:rsid w:val="00FC2E2E"/>
    <w:rsid w:val="00FC3527"/>
    <w:rsid w:val="00FC36E7"/>
    <w:rsid w:val="00FC3876"/>
    <w:rsid w:val="00FC5060"/>
    <w:rsid w:val="00FC6977"/>
    <w:rsid w:val="00FD0E59"/>
    <w:rsid w:val="00FD6BFF"/>
    <w:rsid w:val="00FE132F"/>
    <w:rsid w:val="00FE1475"/>
    <w:rsid w:val="00FE16F0"/>
    <w:rsid w:val="00FE1FA7"/>
    <w:rsid w:val="00FE46AE"/>
    <w:rsid w:val="00FE50E4"/>
    <w:rsid w:val="00FE52B5"/>
    <w:rsid w:val="00FE6B40"/>
    <w:rsid w:val="00FF04FF"/>
    <w:rsid w:val="00FF113A"/>
    <w:rsid w:val="00FF3FC8"/>
    <w:rsid w:val="00FF4845"/>
    <w:rsid w:val="00FF5C24"/>
    <w:rsid w:val="00FF6F82"/>
    <w:rsid w:val="00FF73D9"/>
    <w:rsid w:val="00FF7699"/>
    <w:rsid w:val="00FF7B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E9907"/>
  <w15:docId w15:val="{9E256C0C-5315-492F-831D-B42D9C27F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0FA9"/>
    <w:pPr>
      <w:spacing w:after="160" w:line="259" w:lineRule="auto"/>
    </w:pPr>
  </w:style>
  <w:style w:type="paragraph" w:styleId="Kop2">
    <w:name w:val="heading 2"/>
    <w:basedOn w:val="Standaard"/>
    <w:link w:val="Kop2Char"/>
    <w:uiPriority w:val="9"/>
    <w:qFormat/>
    <w:rsid w:val="00C714C2"/>
    <w:pPr>
      <w:spacing w:after="240" w:line="240" w:lineRule="auto"/>
      <w:outlineLvl w:val="1"/>
    </w:pPr>
    <w:rPr>
      <w:rFonts w:ascii="inherit" w:eastAsia="Times New Roman" w:hAnsi="inherit" w:cs="Times New Roman"/>
      <w:color w:val="C20063"/>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00FA9"/>
    <w:pPr>
      <w:ind w:left="720"/>
      <w:contextualSpacing/>
    </w:pPr>
  </w:style>
  <w:style w:type="paragraph" w:customStyle="1" w:styleId="labeled">
    <w:name w:val="labeled"/>
    <w:basedOn w:val="Standaard"/>
    <w:rsid w:val="00711C9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711C96"/>
  </w:style>
  <w:style w:type="table" w:styleId="Tabelraster">
    <w:name w:val="Table Grid"/>
    <w:basedOn w:val="Standaardtabel"/>
    <w:uiPriority w:val="59"/>
    <w:rsid w:val="00CF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13D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3DFF"/>
  </w:style>
  <w:style w:type="paragraph" w:styleId="Voettekst">
    <w:name w:val="footer"/>
    <w:basedOn w:val="Standaard"/>
    <w:link w:val="VoettekstChar"/>
    <w:uiPriority w:val="99"/>
    <w:unhideWhenUsed/>
    <w:rsid w:val="00A13D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3DFF"/>
  </w:style>
  <w:style w:type="paragraph" w:styleId="Voetnoottekst">
    <w:name w:val="footnote text"/>
    <w:basedOn w:val="Standaard"/>
    <w:link w:val="VoetnoottekstChar"/>
    <w:uiPriority w:val="99"/>
    <w:semiHidden/>
    <w:unhideWhenUsed/>
    <w:rsid w:val="00A17A6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17A65"/>
    <w:rPr>
      <w:sz w:val="20"/>
      <w:szCs w:val="20"/>
    </w:rPr>
  </w:style>
  <w:style w:type="character" w:styleId="Voetnootmarkering">
    <w:name w:val="footnote reference"/>
    <w:basedOn w:val="Standaardalinea-lettertype"/>
    <w:uiPriority w:val="99"/>
    <w:semiHidden/>
    <w:unhideWhenUsed/>
    <w:rsid w:val="00A17A65"/>
    <w:rPr>
      <w:vertAlign w:val="superscript"/>
    </w:rPr>
  </w:style>
  <w:style w:type="paragraph" w:customStyle="1" w:styleId="Default">
    <w:name w:val="Default"/>
    <w:rsid w:val="002E3606"/>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FE50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50E4"/>
    <w:rPr>
      <w:rFonts w:ascii="Tahoma" w:hAnsi="Tahoma" w:cs="Tahoma"/>
      <w:sz w:val="16"/>
      <w:szCs w:val="16"/>
    </w:rPr>
  </w:style>
  <w:style w:type="paragraph" w:styleId="Geenafstand">
    <w:name w:val="No Spacing"/>
    <w:uiPriority w:val="1"/>
    <w:qFormat/>
    <w:rsid w:val="00EB35D2"/>
    <w:pPr>
      <w:spacing w:after="0" w:line="240" w:lineRule="auto"/>
    </w:pPr>
  </w:style>
  <w:style w:type="character" w:styleId="Nadruk">
    <w:name w:val="Emphasis"/>
    <w:basedOn w:val="Standaardalinea-lettertype"/>
    <w:uiPriority w:val="20"/>
    <w:qFormat/>
    <w:rsid w:val="00E5327D"/>
    <w:rPr>
      <w:i/>
      <w:iCs/>
    </w:rPr>
  </w:style>
  <w:style w:type="character" w:styleId="Zwaar">
    <w:name w:val="Strong"/>
    <w:basedOn w:val="Standaardalinea-lettertype"/>
    <w:uiPriority w:val="22"/>
    <w:qFormat/>
    <w:rsid w:val="00682E46"/>
    <w:rPr>
      <w:b/>
      <w:bCs/>
    </w:rPr>
  </w:style>
  <w:style w:type="character" w:styleId="Hyperlink">
    <w:name w:val="Hyperlink"/>
    <w:basedOn w:val="Standaardalinea-lettertype"/>
    <w:uiPriority w:val="99"/>
    <w:unhideWhenUsed/>
    <w:rsid w:val="00DE6A22"/>
    <w:rPr>
      <w:color w:val="0000FF" w:themeColor="hyperlink"/>
      <w:u w:val="single"/>
    </w:rPr>
  </w:style>
  <w:style w:type="character" w:customStyle="1" w:styleId="Kop2Char">
    <w:name w:val="Kop 2 Char"/>
    <w:basedOn w:val="Standaardalinea-lettertype"/>
    <w:link w:val="Kop2"/>
    <w:uiPriority w:val="9"/>
    <w:rsid w:val="00C714C2"/>
    <w:rPr>
      <w:rFonts w:ascii="inherit" w:eastAsia="Times New Roman" w:hAnsi="inherit" w:cs="Times New Roman"/>
      <w:color w:val="C20063"/>
      <w:sz w:val="27"/>
      <w:szCs w:val="27"/>
      <w:lang w:eastAsia="nl-NL"/>
    </w:rPr>
  </w:style>
  <w:style w:type="character" w:styleId="Verwijzingopmerking">
    <w:name w:val="annotation reference"/>
    <w:basedOn w:val="Standaardalinea-lettertype"/>
    <w:uiPriority w:val="99"/>
    <w:semiHidden/>
    <w:unhideWhenUsed/>
    <w:rsid w:val="0070324A"/>
    <w:rPr>
      <w:sz w:val="16"/>
      <w:szCs w:val="16"/>
    </w:rPr>
  </w:style>
  <w:style w:type="paragraph" w:styleId="Tekstopmerking">
    <w:name w:val="annotation text"/>
    <w:basedOn w:val="Standaard"/>
    <w:link w:val="TekstopmerkingChar"/>
    <w:uiPriority w:val="99"/>
    <w:semiHidden/>
    <w:unhideWhenUsed/>
    <w:rsid w:val="0070324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0324A"/>
    <w:rPr>
      <w:sz w:val="20"/>
      <w:szCs w:val="20"/>
    </w:rPr>
  </w:style>
  <w:style w:type="paragraph" w:styleId="Onderwerpvanopmerking">
    <w:name w:val="annotation subject"/>
    <w:basedOn w:val="Tekstopmerking"/>
    <w:next w:val="Tekstopmerking"/>
    <w:link w:val="OnderwerpvanopmerkingChar"/>
    <w:uiPriority w:val="99"/>
    <w:semiHidden/>
    <w:unhideWhenUsed/>
    <w:rsid w:val="0070324A"/>
    <w:rPr>
      <w:b/>
      <w:bCs/>
    </w:rPr>
  </w:style>
  <w:style w:type="character" w:customStyle="1" w:styleId="OnderwerpvanopmerkingChar">
    <w:name w:val="Onderwerp van opmerking Char"/>
    <w:basedOn w:val="TekstopmerkingChar"/>
    <w:link w:val="Onderwerpvanopmerking"/>
    <w:uiPriority w:val="99"/>
    <w:semiHidden/>
    <w:rsid w:val="0070324A"/>
    <w:rPr>
      <w:b/>
      <w:bCs/>
      <w:sz w:val="20"/>
      <w:szCs w:val="20"/>
    </w:rPr>
  </w:style>
  <w:style w:type="character" w:customStyle="1" w:styleId="j-title-breadcrumb">
    <w:name w:val="j-title-breadcrumb"/>
    <w:basedOn w:val="Standaardalinea-lettertype"/>
    <w:rsid w:val="004C02F1"/>
  </w:style>
  <w:style w:type="character" w:styleId="GevolgdeHyperlink">
    <w:name w:val="FollowedHyperlink"/>
    <w:basedOn w:val="Standaardalinea-lettertype"/>
    <w:uiPriority w:val="99"/>
    <w:semiHidden/>
    <w:unhideWhenUsed/>
    <w:rsid w:val="004C02F1"/>
    <w:rPr>
      <w:color w:val="800080" w:themeColor="followedHyperlink"/>
      <w:u w:val="single"/>
    </w:rPr>
  </w:style>
  <w:style w:type="paragraph" w:styleId="Normaalweb">
    <w:name w:val="Normal (Web)"/>
    <w:basedOn w:val="Standaard"/>
    <w:uiPriority w:val="99"/>
    <w:unhideWhenUsed/>
    <w:rsid w:val="00FA6F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ocsearchterm">
    <w:name w:val="docsearchterm"/>
    <w:basedOn w:val="Standaardalinea-lettertype"/>
    <w:rsid w:val="00A423DB"/>
  </w:style>
  <w:style w:type="character" w:customStyle="1" w:styleId="wknlkopnr3">
    <w:name w:val="wknl_kopnr3"/>
    <w:basedOn w:val="Standaardalinea-lettertype"/>
    <w:rsid w:val="00A423DB"/>
  </w:style>
  <w:style w:type="character" w:customStyle="1" w:styleId="wknlgeenverwijzing2">
    <w:name w:val="wknl_geenverwijzing2"/>
    <w:basedOn w:val="Standaardalinea-lettertype"/>
    <w:rsid w:val="00646E6D"/>
  </w:style>
  <w:style w:type="character" w:customStyle="1" w:styleId="wknlbron2">
    <w:name w:val="wknl_bron2"/>
    <w:basedOn w:val="Standaardalinea-lettertype"/>
    <w:rsid w:val="00646E6D"/>
  </w:style>
  <w:style w:type="paragraph" w:customStyle="1" w:styleId="mtop">
    <w:name w:val="mtop"/>
    <w:basedOn w:val="Standaard"/>
    <w:rsid w:val="00E44CA3"/>
    <w:pPr>
      <w:spacing w:after="0"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A73B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73B48"/>
    <w:rPr>
      <w:rFonts w:asciiTheme="majorHAnsi" w:eastAsiaTheme="majorEastAsia" w:hAnsiTheme="majorHAnsi" w:cstheme="majorBidi"/>
      <w:color w:val="17365D" w:themeColor="text2" w:themeShade="BF"/>
      <w:spacing w:val="5"/>
      <w:kern w:val="28"/>
      <w:sz w:val="52"/>
      <w:szCs w:val="52"/>
    </w:rPr>
  </w:style>
  <w:style w:type="paragraph" w:customStyle="1" w:styleId="Pa15">
    <w:name w:val="Pa15"/>
    <w:basedOn w:val="Default"/>
    <w:next w:val="Default"/>
    <w:uiPriority w:val="99"/>
    <w:rsid w:val="003E1F5E"/>
    <w:pPr>
      <w:spacing w:line="161" w:lineRule="atLeast"/>
    </w:pPr>
    <w:rPr>
      <w:rFonts w:ascii="Frutiger LT Std 55 Roman" w:hAnsi="Frutiger LT Std 55 Roman" w:cstheme="minorBidi"/>
      <w:color w:val="auto"/>
    </w:rPr>
  </w:style>
  <w:style w:type="character" w:customStyle="1" w:styleId="wknlfootnotehref2">
    <w:name w:val="wknl_footnote_href2"/>
    <w:basedOn w:val="Standaardalinea-lettertype"/>
    <w:rsid w:val="004E561E"/>
  </w:style>
  <w:style w:type="character" w:customStyle="1" w:styleId="wknlnoota">
    <w:name w:val="wknl_noot_a"/>
    <w:basedOn w:val="Standaardalinea-lettertype"/>
    <w:rsid w:val="0085259C"/>
  </w:style>
  <w:style w:type="character" w:customStyle="1" w:styleId="Onopgelostemelding1">
    <w:name w:val="Onopgeloste melding1"/>
    <w:basedOn w:val="Standaardalinea-lettertype"/>
    <w:uiPriority w:val="99"/>
    <w:semiHidden/>
    <w:unhideWhenUsed/>
    <w:rsid w:val="0041444F"/>
    <w:rPr>
      <w:color w:val="808080"/>
      <w:shd w:val="clear" w:color="auto" w:fill="E6E6E6"/>
    </w:rPr>
  </w:style>
  <w:style w:type="character" w:customStyle="1" w:styleId="apple-converted-space">
    <w:name w:val="apple-converted-space"/>
    <w:basedOn w:val="Standaardalinea-lettertype"/>
    <w:rsid w:val="00F43582"/>
  </w:style>
  <w:style w:type="character" w:customStyle="1" w:styleId="sws-link-stripped">
    <w:name w:val="sws-link-stripped"/>
    <w:basedOn w:val="Standaardalinea-lettertype"/>
    <w:rsid w:val="00F43582"/>
  </w:style>
  <w:style w:type="paragraph" w:styleId="Citaat">
    <w:name w:val="Quote"/>
    <w:basedOn w:val="Standaard"/>
    <w:next w:val="Standaard"/>
    <w:link w:val="CitaatChar"/>
    <w:uiPriority w:val="29"/>
    <w:qFormat/>
    <w:rsid w:val="00F43582"/>
    <w:rPr>
      <w:i/>
      <w:iCs/>
      <w:color w:val="000000" w:themeColor="text1"/>
    </w:rPr>
  </w:style>
  <w:style w:type="character" w:customStyle="1" w:styleId="CitaatChar">
    <w:name w:val="Citaat Char"/>
    <w:basedOn w:val="Standaardalinea-lettertype"/>
    <w:link w:val="Citaat"/>
    <w:uiPriority w:val="29"/>
    <w:rsid w:val="00F43582"/>
    <w:rPr>
      <w:i/>
      <w:iCs/>
      <w:color w:val="000000" w:themeColor="text1"/>
    </w:rPr>
  </w:style>
  <w:style w:type="paragraph" w:customStyle="1" w:styleId="xmsonormal">
    <w:name w:val="x_msonormal"/>
    <w:basedOn w:val="Standaard"/>
    <w:rsid w:val="00E51FD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61474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8967">
      <w:bodyDiv w:val="1"/>
      <w:marLeft w:val="0"/>
      <w:marRight w:val="0"/>
      <w:marTop w:val="0"/>
      <w:marBottom w:val="0"/>
      <w:divBdr>
        <w:top w:val="none" w:sz="0" w:space="0" w:color="auto"/>
        <w:left w:val="none" w:sz="0" w:space="0" w:color="auto"/>
        <w:bottom w:val="none" w:sz="0" w:space="0" w:color="auto"/>
        <w:right w:val="none" w:sz="0" w:space="0" w:color="auto"/>
      </w:divBdr>
      <w:divsChild>
        <w:div w:id="1542788114">
          <w:marLeft w:val="0"/>
          <w:marRight w:val="0"/>
          <w:marTop w:val="0"/>
          <w:marBottom w:val="0"/>
          <w:divBdr>
            <w:top w:val="none" w:sz="0" w:space="0" w:color="auto"/>
            <w:left w:val="none" w:sz="0" w:space="0" w:color="auto"/>
            <w:bottom w:val="none" w:sz="0" w:space="0" w:color="auto"/>
            <w:right w:val="none" w:sz="0" w:space="0" w:color="auto"/>
          </w:divBdr>
          <w:divsChild>
            <w:div w:id="1807626543">
              <w:marLeft w:val="0"/>
              <w:marRight w:val="0"/>
              <w:marTop w:val="0"/>
              <w:marBottom w:val="0"/>
              <w:divBdr>
                <w:top w:val="none" w:sz="0" w:space="0" w:color="auto"/>
                <w:left w:val="none" w:sz="0" w:space="0" w:color="auto"/>
                <w:bottom w:val="none" w:sz="0" w:space="0" w:color="auto"/>
                <w:right w:val="none" w:sz="0" w:space="0" w:color="auto"/>
              </w:divBdr>
              <w:divsChild>
                <w:div w:id="795295818">
                  <w:marLeft w:val="0"/>
                  <w:marRight w:val="0"/>
                  <w:marTop w:val="0"/>
                  <w:marBottom w:val="0"/>
                  <w:divBdr>
                    <w:top w:val="none" w:sz="0" w:space="0" w:color="auto"/>
                    <w:left w:val="none" w:sz="0" w:space="0" w:color="auto"/>
                    <w:bottom w:val="none" w:sz="0" w:space="0" w:color="auto"/>
                    <w:right w:val="none" w:sz="0" w:space="0" w:color="auto"/>
                  </w:divBdr>
                  <w:divsChild>
                    <w:div w:id="122506890">
                      <w:marLeft w:val="0"/>
                      <w:marRight w:val="0"/>
                      <w:marTop w:val="0"/>
                      <w:marBottom w:val="0"/>
                      <w:divBdr>
                        <w:top w:val="none" w:sz="0" w:space="0" w:color="auto"/>
                        <w:left w:val="none" w:sz="0" w:space="0" w:color="auto"/>
                        <w:bottom w:val="none" w:sz="0" w:space="0" w:color="auto"/>
                        <w:right w:val="none" w:sz="0" w:space="0" w:color="auto"/>
                      </w:divBdr>
                      <w:divsChild>
                        <w:div w:id="1403791236">
                          <w:marLeft w:val="0"/>
                          <w:marRight w:val="0"/>
                          <w:marTop w:val="0"/>
                          <w:marBottom w:val="0"/>
                          <w:divBdr>
                            <w:top w:val="none" w:sz="0" w:space="0" w:color="auto"/>
                            <w:left w:val="none" w:sz="0" w:space="0" w:color="auto"/>
                            <w:bottom w:val="none" w:sz="0" w:space="0" w:color="auto"/>
                            <w:right w:val="none" w:sz="0" w:space="0" w:color="auto"/>
                          </w:divBdr>
                          <w:divsChild>
                            <w:div w:id="313067339">
                              <w:marLeft w:val="0"/>
                              <w:marRight w:val="0"/>
                              <w:marTop w:val="0"/>
                              <w:marBottom w:val="0"/>
                              <w:divBdr>
                                <w:top w:val="none" w:sz="0" w:space="0" w:color="auto"/>
                                <w:left w:val="none" w:sz="0" w:space="0" w:color="auto"/>
                                <w:bottom w:val="none" w:sz="0" w:space="0" w:color="auto"/>
                                <w:right w:val="none" w:sz="0" w:space="0" w:color="auto"/>
                              </w:divBdr>
                              <w:divsChild>
                                <w:div w:id="1127165582">
                                  <w:marLeft w:val="0"/>
                                  <w:marRight w:val="0"/>
                                  <w:marTop w:val="0"/>
                                  <w:marBottom w:val="0"/>
                                  <w:divBdr>
                                    <w:top w:val="none" w:sz="0" w:space="0" w:color="auto"/>
                                    <w:left w:val="none" w:sz="0" w:space="0" w:color="auto"/>
                                    <w:bottom w:val="none" w:sz="0" w:space="0" w:color="auto"/>
                                    <w:right w:val="none" w:sz="0" w:space="0" w:color="auto"/>
                                  </w:divBdr>
                                  <w:divsChild>
                                    <w:div w:id="457140990">
                                      <w:marLeft w:val="0"/>
                                      <w:marRight w:val="0"/>
                                      <w:marTop w:val="0"/>
                                      <w:marBottom w:val="0"/>
                                      <w:divBdr>
                                        <w:top w:val="none" w:sz="0" w:space="0" w:color="auto"/>
                                        <w:left w:val="none" w:sz="0" w:space="0" w:color="auto"/>
                                        <w:bottom w:val="none" w:sz="0" w:space="0" w:color="auto"/>
                                        <w:right w:val="none" w:sz="0" w:space="0" w:color="auto"/>
                                      </w:divBdr>
                                      <w:divsChild>
                                        <w:div w:id="1764719312">
                                          <w:marLeft w:val="0"/>
                                          <w:marRight w:val="0"/>
                                          <w:marTop w:val="0"/>
                                          <w:marBottom w:val="0"/>
                                          <w:divBdr>
                                            <w:top w:val="none" w:sz="0" w:space="0" w:color="auto"/>
                                            <w:left w:val="none" w:sz="0" w:space="0" w:color="auto"/>
                                            <w:bottom w:val="none" w:sz="0" w:space="0" w:color="auto"/>
                                            <w:right w:val="none" w:sz="0" w:space="0" w:color="auto"/>
                                          </w:divBdr>
                                          <w:divsChild>
                                            <w:div w:id="1186946784">
                                              <w:marLeft w:val="0"/>
                                              <w:marRight w:val="0"/>
                                              <w:marTop w:val="0"/>
                                              <w:marBottom w:val="0"/>
                                              <w:divBdr>
                                                <w:top w:val="none" w:sz="0" w:space="0" w:color="auto"/>
                                                <w:left w:val="none" w:sz="0" w:space="0" w:color="auto"/>
                                                <w:bottom w:val="none" w:sz="0" w:space="0" w:color="auto"/>
                                                <w:right w:val="none" w:sz="0" w:space="0" w:color="auto"/>
                                              </w:divBdr>
                                              <w:divsChild>
                                                <w:div w:id="1957567051">
                                                  <w:marLeft w:val="0"/>
                                                  <w:marRight w:val="0"/>
                                                  <w:marTop w:val="0"/>
                                                  <w:marBottom w:val="0"/>
                                                  <w:divBdr>
                                                    <w:top w:val="none" w:sz="0" w:space="0" w:color="auto"/>
                                                    <w:left w:val="none" w:sz="0" w:space="0" w:color="auto"/>
                                                    <w:bottom w:val="none" w:sz="0" w:space="0" w:color="auto"/>
                                                    <w:right w:val="none" w:sz="0" w:space="0" w:color="auto"/>
                                                  </w:divBdr>
                                                  <w:divsChild>
                                                    <w:div w:id="219445092">
                                                      <w:marLeft w:val="0"/>
                                                      <w:marRight w:val="0"/>
                                                      <w:marTop w:val="0"/>
                                                      <w:marBottom w:val="0"/>
                                                      <w:divBdr>
                                                        <w:top w:val="none" w:sz="0" w:space="0" w:color="auto"/>
                                                        <w:left w:val="none" w:sz="0" w:space="0" w:color="auto"/>
                                                        <w:bottom w:val="none" w:sz="0" w:space="0" w:color="auto"/>
                                                        <w:right w:val="none" w:sz="0" w:space="0" w:color="auto"/>
                                                      </w:divBdr>
                                                      <w:divsChild>
                                                        <w:div w:id="693922267">
                                                          <w:marLeft w:val="0"/>
                                                          <w:marRight w:val="0"/>
                                                          <w:marTop w:val="0"/>
                                                          <w:marBottom w:val="0"/>
                                                          <w:divBdr>
                                                            <w:top w:val="none" w:sz="0" w:space="0" w:color="auto"/>
                                                            <w:left w:val="none" w:sz="0" w:space="0" w:color="auto"/>
                                                            <w:bottom w:val="none" w:sz="0" w:space="0" w:color="auto"/>
                                                            <w:right w:val="none" w:sz="0" w:space="0" w:color="auto"/>
                                                          </w:divBdr>
                                                          <w:divsChild>
                                                            <w:div w:id="1798910430">
                                                              <w:marLeft w:val="0"/>
                                                              <w:marRight w:val="0"/>
                                                              <w:marTop w:val="0"/>
                                                              <w:marBottom w:val="0"/>
                                                              <w:divBdr>
                                                                <w:top w:val="none" w:sz="0" w:space="0" w:color="auto"/>
                                                                <w:left w:val="none" w:sz="0" w:space="0" w:color="auto"/>
                                                                <w:bottom w:val="none" w:sz="0" w:space="0" w:color="auto"/>
                                                                <w:right w:val="none" w:sz="0" w:space="0" w:color="auto"/>
                                                              </w:divBdr>
                                                              <w:divsChild>
                                                                <w:div w:id="34231982">
                                                                  <w:marLeft w:val="0"/>
                                                                  <w:marRight w:val="0"/>
                                                                  <w:marTop w:val="0"/>
                                                                  <w:marBottom w:val="0"/>
                                                                  <w:divBdr>
                                                                    <w:top w:val="none" w:sz="0" w:space="0" w:color="auto"/>
                                                                    <w:left w:val="none" w:sz="0" w:space="0" w:color="auto"/>
                                                                    <w:bottom w:val="none" w:sz="0" w:space="0" w:color="auto"/>
                                                                    <w:right w:val="none" w:sz="0" w:space="0" w:color="auto"/>
                                                                  </w:divBdr>
                                                                  <w:divsChild>
                                                                    <w:div w:id="1498575099">
                                                                      <w:marLeft w:val="0"/>
                                                                      <w:marRight w:val="0"/>
                                                                      <w:marTop w:val="0"/>
                                                                      <w:marBottom w:val="0"/>
                                                                      <w:divBdr>
                                                                        <w:top w:val="none" w:sz="0" w:space="0" w:color="auto"/>
                                                                        <w:left w:val="none" w:sz="0" w:space="0" w:color="auto"/>
                                                                        <w:bottom w:val="none" w:sz="0" w:space="0" w:color="auto"/>
                                                                        <w:right w:val="none" w:sz="0" w:space="0" w:color="auto"/>
                                                                      </w:divBdr>
                                                                      <w:divsChild>
                                                                        <w:div w:id="127170677">
                                                                          <w:marLeft w:val="0"/>
                                                                          <w:marRight w:val="0"/>
                                                                          <w:marTop w:val="0"/>
                                                                          <w:marBottom w:val="0"/>
                                                                          <w:divBdr>
                                                                            <w:top w:val="none" w:sz="0" w:space="0" w:color="auto"/>
                                                                            <w:left w:val="none" w:sz="0" w:space="0" w:color="auto"/>
                                                                            <w:bottom w:val="none" w:sz="0" w:space="0" w:color="auto"/>
                                                                            <w:right w:val="none" w:sz="0" w:space="0" w:color="auto"/>
                                                                          </w:divBdr>
                                                                          <w:divsChild>
                                                                            <w:div w:id="1234075090">
                                                                              <w:marLeft w:val="0"/>
                                                                              <w:marRight w:val="0"/>
                                                                              <w:marTop w:val="0"/>
                                                                              <w:marBottom w:val="0"/>
                                                                              <w:divBdr>
                                                                                <w:top w:val="none" w:sz="0" w:space="0" w:color="auto"/>
                                                                                <w:left w:val="none" w:sz="0" w:space="0" w:color="auto"/>
                                                                                <w:bottom w:val="none" w:sz="0" w:space="0" w:color="auto"/>
                                                                                <w:right w:val="none" w:sz="0" w:space="0" w:color="auto"/>
                                                                              </w:divBdr>
                                                                              <w:divsChild>
                                                                                <w:div w:id="52429029">
                                                                                  <w:marLeft w:val="0"/>
                                                                                  <w:marRight w:val="0"/>
                                                                                  <w:marTop w:val="0"/>
                                                                                  <w:marBottom w:val="0"/>
                                                                                  <w:divBdr>
                                                                                    <w:top w:val="none" w:sz="0" w:space="0" w:color="auto"/>
                                                                                    <w:left w:val="none" w:sz="0" w:space="0" w:color="auto"/>
                                                                                    <w:bottom w:val="none" w:sz="0" w:space="0" w:color="auto"/>
                                                                                    <w:right w:val="none" w:sz="0" w:space="0" w:color="auto"/>
                                                                                  </w:divBdr>
                                                                                  <w:divsChild>
                                                                                    <w:div w:id="1997679863">
                                                                                      <w:marLeft w:val="0"/>
                                                                                      <w:marRight w:val="0"/>
                                                                                      <w:marTop w:val="0"/>
                                                                                      <w:marBottom w:val="0"/>
                                                                                      <w:divBdr>
                                                                                        <w:top w:val="none" w:sz="0" w:space="0" w:color="auto"/>
                                                                                        <w:left w:val="none" w:sz="0" w:space="0" w:color="auto"/>
                                                                                        <w:bottom w:val="none" w:sz="0" w:space="0" w:color="auto"/>
                                                                                        <w:right w:val="none" w:sz="0" w:space="0" w:color="auto"/>
                                                                                      </w:divBdr>
                                                                                      <w:divsChild>
                                                                                        <w:div w:id="1410736894">
                                                                                          <w:marLeft w:val="0"/>
                                                                                          <w:marRight w:val="0"/>
                                                                                          <w:marTop w:val="0"/>
                                                                                          <w:marBottom w:val="0"/>
                                                                                          <w:divBdr>
                                                                                            <w:top w:val="none" w:sz="0" w:space="0" w:color="auto"/>
                                                                                            <w:left w:val="none" w:sz="0" w:space="0" w:color="auto"/>
                                                                                            <w:bottom w:val="none" w:sz="0" w:space="0" w:color="auto"/>
                                                                                            <w:right w:val="none" w:sz="0" w:space="0" w:color="auto"/>
                                                                                          </w:divBdr>
                                                                                          <w:divsChild>
                                                                                            <w:div w:id="2079472886">
                                                                                              <w:marLeft w:val="0"/>
                                                                                              <w:marRight w:val="0"/>
                                                                                              <w:marTop w:val="0"/>
                                                                                              <w:marBottom w:val="0"/>
                                                                                              <w:divBdr>
                                                                                                <w:top w:val="none" w:sz="0" w:space="0" w:color="auto"/>
                                                                                                <w:left w:val="none" w:sz="0" w:space="0" w:color="auto"/>
                                                                                                <w:bottom w:val="none" w:sz="0" w:space="0" w:color="auto"/>
                                                                                                <w:right w:val="none" w:sz="0" w:space="0" w:color="auto"/>
                                                                                              </w:divBdr>
                                                                                              <w:divsChild>
                                                                                                <w:div w:id="2012903102">
                                                                                                  <w:marLeft w:val="0"/>
                                                                                                  <w:marRight w:val="0"/>
                                                                                                  <w:marTop w:val="0"/>
                                                                                                  <w:marBottom w:val="0"/>
                                                                                                  <w:divBdr>
                                                                                                    <w:top w:val="none" w:sz="0" w:space="0" w:color="auto"/>
                                                                                                    <w:left w:val="none" w:sz="0" w:space="0" w:color="auto"/>
                                                                                                    <w:bottom w:val="none" w:sz="0" w:space="0" w:color="auto"/>
                                                                                                    <w:right w:val="none" w:sz="0" w:space="0" w:color="auto"/>
                                                                                                  </w:divBdr>
                                                                                                  <w:divsChild>
                                                                                                    <w:div w:id="1133519150">
                                                                                                      <w:marLeft w:val="0"/>
                                                                                                      <w:marRight w:val="0"/>
                                                                                                      <w:marTop w:val="0"/>
                                                                                                      <w:marBottom w:val="0"/>
                                                                                                      <w:divBdr>
                                                                                                        <w:top w:val="none" w:sz="0" w:space="0" w:color="auto"/>
                                                                                                        <w:left w:val="none" w:sz="0" w:space="0" w:color="auto"/>
                                                                                                        <w:bottom w:val="none" w:sz="0" w:space="0" w:color="auto"/>
                                                                                                        <w:right w:val="none" w:sz="0" w:space="0" w:color="auto"/>
                                                                                                      </w:divBdr>
                                                                                                    </w:div>
                                                                                                    <w:div w:id="16962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88416">
      <w:bodyDiv w:val="1"/>
      <w:marLeft w:val="0"/>
      <w:marRight w:val="0"/>
      <w:marTop w:val="0"/>
      <w:marBottom w:val="0"/>
      <w:divBdr>
        <w:top w:val="none" w:sz="0" w:space="0" w:color="auto"/>
        <w:left w:val="none" w:sz="0" w:space="0" w:color="auto"/>
        <w:bottom w:val="none" w:sz="0" w:space="0" w:color="auto"/>
        <w:right w:val="none" w:sz="0" w:space="0" w:color="auto"/>
      </w:divBdr>
      <w:divsChild>
        <w:div w:id="1524786767">
          <w:marLeft w:val="0"/>
          <w:marRight w:val="0"/>
          <w:marTop w:val="0"/>
          <w:marBottom w:val="0"/>
          <w:divBdr>
            <w:top w:val="none" w:sz="0" w:space="0" w:color="auto"/>
            <w:left w:val="none" w:sz="0" w:space="0" w:color="auto"/>
            <w:bottom w:val="none" w:sz="0" w:space="0" w:color="auto"/>
            <w:right w:val="none" w:sz="0" w:space="0" w:color="auto"/>
          </w:divBdr>
          <w:divsChild>
            <w:div w:id="362872924">
              <w:marLeft w:val="0"/>
              <w:marRight w:val="0"/>
              <w:marTop w:val="900"/>
              <w:marBottom w:val="0"/>
              <w:divBdr>
                <w:top w:val="none" w:sz="0" w:space="0" w:color="auto"/>
                <w:left w:val="none" w:sz="0" w:space="0" w:color="auto"/>
                <w:bottom w:val="none" w:sz="0" w:space="0" w:color="auto"/>
                <w:right w:val="none" w:sz="0" w:space="0" w:color="auto"/>
              </w:divBdr>
              <w:divsChild>
                <w:div w:id="107505048">
                  <w:marLeft w:val="0"/>
                  <w:marRight w:val="0"/>
                  <w:marTop w:val="0"/>
                  <w:marBottom w:val="0"/>
                  <w:divBdr>
                    <w:top w:val="none" w:sz="0" w:space="0" w:color="auto"/>
                    <w:left w:val="none" w:sz="0" w:space="0" w:color="auto"/>
                    <w:bottom w:val="none" w:sz="0" w:space="0" w:color="auto"/>
                    <w:right w:val="none" w:sz="0" w:space="0" w:color="auto"/>
                  </w:divBdr>
                  <w:divsChild>
                    <w:div w:id="1511794474">
                      <w:marLeft w:val="0"/>
                      <w:marRight w:val="0"/>
                      <w:marTop w:val="0"/>
                      <w:marBottom w:val="0"/>
                      <w:divBdr>
                        <w:top w:val="none" w:sz="0" w:space="0" w:color="auto"/>
                        <w:left w:val="none" w:sz="0" w:space="0" w:color="auto"/>
                        <w:bottom w:val="none" w:sz="0" w:space="0" w:color="auto"/>
                        <w:right w:val="none" w:sz="0" w:space="0" w:color="auto"/>
                      </w:divBdr>
                      <w:divsChild>
                        <w:div w:id="742873060">
                          <w:marLeft w:val="-150"/>
                          <w:marRight w:val="-150"/>
                          <w:marTop w:val="0"/>
                          <w:marBottom w:val="0"/>
                          <w:divBdr>
                            <w:top w:val="none" w:sz="0" w:space="0" w:color="auto"/>
                            <w:left w:val="none" w:sz="0" w:space="0" w:color="auto"/>
                            <w:bottom w:val="none" w:sz="0" w:space="0" w:color="auto"/>
                            <w:right w:val="none" w:sz="0" w:space="0" w:color="auto"/>
                          </w:divBdr>
                          <w:divsChild>
                            <w:div w:id="2123065386">
                              <w:marLeft w:val="0"/>
                              <w:marRight w:val="0"/>
                              <w:marTop w:val="0"/>
                              <w:marBottom w:val="0"/>
                              <w:divBdr>
                                <w:top w:val="none" w:sz="0" w:space="0" w:color="auto"/>
                                <w:left w:val="none" w:sz="0" w:space="0" w:color="auto"/>
                                <w:bottom w:val="none" w:sz="0" w:space="0" w:color="auto"/>
                                <w:right w:val="none" w:sz="0" w:space="0" w:color="auto"/>
                              </w:divBdr>
                              <w:divsChild>
                                <w:div w:id="1416828362">
                                  <w:marLeft w:val="0"/>
                                  <w:marRight w:val="0"/>
                                  <w:marTop w:val="0"/>
                                  <w:marBottom w:val="300"/>
                                  <w:divBdr>
                                    <w:top w:val="none" w:sz="0" w:space="0" w:color="auto"/>
                                    <w:left w:val="none" w:sz="0" w:space="0" w:color="auto"/>
                                    <w:bottom w:val="none" w:sz="0" w:space="0" w:color="auto"/>
                                    <w:right w:val="none" w:sz="0" w:space="0" w:color="auto"/>
                                  </w:divBdr>
                                  <w:divsChild>
                                    <w:div w:id="3485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42828">
      <w:bodyDiv w:val="1"/>
      <w:marLeft w:val="0"/>
      <w:marRight w:val="0"/>
      <w:marTop w:val="0"/>
      <w:marBottom w:val="0"/>
      <w:divBdr>
        <w:top w:val="none" w:sz="0" w:space="0" w:color="auto"/>
        <w:left w:val="none" w:sz="0" w:space="0" w:color="auto"/>
        <w:bottom w:val="none" w:sz="0" w:space="0" w:color="auto"/>
        <w:right w:val="none" w:sz="0" w:space="0" w:color="auto"/>
      </w:divBdr>
      <w:divsChild>
        <w:div w:id="1596476505">
          <w:marLeft w:val="0"/>
          <w:marRight w:val="0"/>
          <w:marTop w:val="0"/>
          <w:marBottom w:val="0"/>
          <w:divBdr>
            <w:top w:val="none" w:sz="0" w:space="0" w:color="auto"/>
            <w:left w:val="none" w:sz="0" w:space="0" w:color="auto"/>
            <w:bottom w:val="none" w:sz="0" w:space="0" w:color="auto"/>
            <w:right w:val="none" w:sz="0" w:space="0" w:color="auto"/>
          </w:divBdr>
          <w:divsChild>
            <w:div w:id="1711029989">
              <w:marLeft w:val="0"/>
              <w:marRight w:val="0"/>
              <w:marTop w:val="0"/>
              <w:marBottom w:val="0"/>
              <w:divBdr>
                <w:top w:val="none" w:sz="0" w:space="0" w:color="auto"/>
                <w:left w:val="none" w:sz="0" w:space="0" w:color="auto"/>
                <w:bottom w:val="none" w:sz="0" w:space="0" w:color="auto"/>
                <w:right w:val="none" w:sz="0" w:space="0" w:color="auto"/>
              </w:divBdr>
              <w:divsChild>
                <w:div w:id="1606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1329">
      <w:bodyDiv w:val="1"/>
      <w:marLeft w:val="0"/>
      <w:marRight w:val="0"/>
      <w:marTop w:val="0"/>
      <w:marBottom w:val="0"/>
      <w:divBdr>
        <w:top w:val="none" w:sz="0" w:space="0" w:color="auto"/>
        <w:left w:val="none" w:sz="0" w:space="0" w:color="auto"/>
        <w:bottom w:val="none" w:sz="0" w:space="0" w:color="auto"/>
        <w:right w:val="none" w:sz="0" w:space="0" w:color="auto"/>
      </w:divBdr>
      <w:divsChild>
        <w:div w:id="1052462613">
          <w:marLeft w:val="0"/>
          <w:marRight w:val="0"/>
          <w:marTop w:val="0"/>
          <w:marBottom w:val="0"/>
          <w:divBdr>
            <w:top w:val="none" w:sz="0" w:space="0" w:color="auto"/>
            <w:left w:val="none" w:sz="0" w:space="0" w:color="auto"/>
            <w:bottom w:val="none" w:sz="0" w:space="0" w:color="auto"/>
            <w:right w:val="none" w:sz="0" w:space="0" w:color="auto"/>
          </w:divBdr>
          <w:divsChild>
            <w:div w:id="672804545">
              <w:marLeft w:val="0"/>
              <w:marRight w:val="0"/>
              <w:marTop w:val="0"/>
              <w:marBottom w:val="0"/>
              <w:divBdr>
                <w:top w:val="none" w:sz="0" w:space="0" w:color="auto"/>
                <w:left w:val="none" w:sz="0" w:space="0" w:color="auto"/>
                <w:bottom w:val="none" w:sz="0" w:space="0" w:color="auto"/>
                <w:right w:val="none" w:sz="0" w:space="0" w:color="auto"/>
              </w:divBdr>
              <w:divsChild>
                <w:div w:id="506402682">
                  <w:marLeft w:val="0"/>
                  <w:marRight w:val="0"/>
                  <w:marTop w:val="0"/>
                  <w:marBottom w:val="0"/>
                  <w:divBdr>
                    <w:top w:val="none" w:sz="0" w:space="0" w:color="auto"/>
                    <w:left w:val="none" w:sz="0" w:space="0" w:color="auto"/>
                    <w:bottom w:val="none" w:sz="0" w:space="0" w:color="auto"/>
                    <w:right w:val="none" w:sz="0" w:space="0" w:color="auto"/>
                  </w:divBdr>
                  <w:divsChild>
                    <w:div w:id="875314978">
                      <w:marLeft w:val="0"/>
                      <w:marRight w:val="0"/>
                      <w:marTop w:val="0"/>
                      <w:marBottom w:val="0"/>
                      <w:divBdr>
                        <w:top w:val="none" w:sz="0" w:space="0" w:color="auto"/>
                        <w:left w:val="none" w:sz="0" w:space="0" w:color="auto"/>
                        <w:bottom w:val="none" w:sz="0" w:space="0" w:color="auto"/>
                        <w:right w:val="none" w:sz="0" w:space="0" w:color="auto"/>
                      </w:divBdr>
                      <w:divsChild>
                        <w:div w:id="1584752598">
                          <w:marLeft w:val="0"/>
                          <w:marRight w:val="0"/>
                          <w:marTop w:val="0"/>
                          <w:marBottom w:val="0"/>
                          <w:divBdr>
                            <w:top w:val="none" w:sz="0" w:space="0" w:color="auto"/>
                            <w:left w:val="none" w:sz="0" w:space="0" w:color="auto"/>
                            <w:bottom w:val="none" w:sz="0" w:space="0" w:color="auto"/>
                            <w:right w:val="none" w:sz="0" w:space="0" w:color="auto"/>
                          </w:divBdr>
                          <w:divsChild>
                            <w:div w:id="1282498099">
                              <w:marLeft w:val="0"/>
                              <w:marRight w:val="0"/>
                              <w:marTop w:val="0"/>
                              <w:marBottom w:val="0"/>
                              <w:divBdr>
                                <w:top w:val="none" w:sz="0" w:space="0" w:color="auto"/>
                                <w:left w:val="none" w:sz="0" w:space="0" w:color="auto"/>
                                <w:bottom w:val="none" w:sz="0" w:space="0" w:color="auto"/>
                                <w:right w:val="none" w:sz="0" w:space="0" w:color="auto"/>
                              </w:divBdr>
                              <w:divsChild>
                                <w:div w:id="1164124067">
                                  <w:marLeft w:val="0"/>
                                  <w:marRight w:val="0"/>
                                  <w:marTop w:val="0"/>
                                  <w:marBottom w:val="0"/>
                                  <w:divBdr>
                                    <w:top w:val="none" w:sz="0" w:space="0" w:color="auto"/>
                                    <w:left w:val="none" w:sz="0" w:space="0" w:color="auto"/>
                                    <w:bottom w:val="none" w:sz="0" w:space="0" w:color="auto"/>
                                    <w:right w:val="none" w:sz="0" w:space="0" w:color="auto"/>
                                  </w:divBdr>
                                  <w:divsChild>
                                    <w:div w:id="822044477">
                                      <w:marLeft w:val="0"/>
                                      <w:marRight w:val="0"/>
                                      <w:marTop w:val="0"/>
                                      <w:marBottom w:val="0"/>
                                      <w:divBdr>
                                        <w:top w:val="none" w:sz="0" w:space="0" w:color="auto"/>
                                        <w:left w:val="none" w:sz="0" w:space="0" w:color="auto"/>
                                        <w:bottom w:val="none" w:sz="0" w:space="0" w:color="auto"/>
                                        <w:right w:val="none" w:sz="0" w:space="0" w:color="auto"/>
                                      </w:divBdr>
                                      <w:divsChild>
                                        <w:div w:id="1640647279">
                                          <w:marLeft w:val="0"/>
                                          <w:marRight w:val="0"/>
                                          <w:marTop w:val="0"/>
                                          <w:marBottom w:val="0"/>
                                          <w:divBdr>
                                            <w:top w:val="none" w:sz="0" w:space="0" w:color="auto"/>
                                            <w:left w:val="none" w:sz="0" w:space="0" w:color="auto"/>
                                            <w:bottom w:val="none" w:sz="0" w:space="0" w:color="auto"/>
                                            <w:right w:val="none" w:sz="0" w:space="0" w:color="auto"/>
                                          </w:divBdr>
                                          <w:divsChild>
                                            <w:div w:id="1812672147">
                                              <w:marLeft w:val="0"/>
                                              <w:marRight w:val="0"/>
                                              <w:marTop w:val="0"/>
                                              <w:marBottom w:val="0"/>
                                              <w:divBdr>
                                                <w:top w:val="none" w:sz="0" w:space="0" w:color="auto"/>
                                                <w:left w:val="none" w:sz="0" w:space="0" w:color="auto"/>
                                                <w:bottom w:val="none" w:sz="0" w:space="0" w:color="auto"/>
                                                <w:right w:val="none" w:sz="0" w:space="0" w:color="auto"/>
                                              </w:divBdr>
                                              <w:divsChild>
                                                <w:div w:id="362630085">
                                                  <w:marLeft w:val="0"/>
                                                  <w:marRight w:val="0"/>
                                                  <w:marTop w:val="0"/>
                                                  <w:marBottom w:val="0"/>
                                                  <w:divBdr>
                                                    <w:top w:val="none" w:sz="0" w:space="0" w:color="auto"/>
                                                    <w:left w:val="none" w:sz="0" w:space="0" w:color="auto"/>
                                                    <w:bottom w:val="none" w:sz="0" w:space="0" w:color="auto"/>
                                                    <w:right w:val="none" w:sz="0" w:space="0" w:color="auto"/>
                                                  </w:divBdr>
                                                  <w:divsChild>
                                                    <w:div w:id="2094933515">
                                                      <w:marLeft w:val="0"/>
                                                      <w:marRight w:val="0"/>
                                                      <w:marTop w:val="0"/>
                                                      <w:marBottom w:val="0"/>
                                                      <w:divBdr>
                                                        <w:top w:val="none" w:sz="0" w:space="0" w:color="auto"/>
                                                        <w:left w:val="none" w:sz="0" w:space="0" w:color="auto"/>
                                                        <w:bottom w:val="none" w:sz="0" w:space="0" w:color="auto"/>
                                                        <w:right w:val="none" w:sz="0" w:space="0" w:color="auto"/>
                                                      </w:divBdr>
                                                      <w:divsChild>
                                                        <w:div w:id="501310768">
                                                          <w:marLeft w:val="0"/>
                                                          <w:marRight w:val="0"/>
                                                          <w:marTop w:val="0"/>
                                                          <w:marBottom w:val="0"/>
                                                          <w:divBdr>
                                                            <w:top w:val="none" w:sz="0" w:space="0" w:color="auto"/>
                                                            <w:left w:val="none" w:sz="0" w:space="0" w:color="auto"/>
                                                            <w:bottom w:val="none" w:sz="0" w:space="0" w:color="auto"/>
                                                            <w:right w:val="none" w:sz="0" w:space="0" w:color="auto"/>
                                                          </w:divBdr>
                                                          <w:divsChild>
                                                            <w:div w:id="905841439">
                                                              <w:marLeft w:val="0"/>
                                                              <w:marRight w:val="0"/>
                                                              <w:marTop w:val="0"/>
                                                              <w:marBottom w:val="0"/>
                                                              <w:divBdr>
                                                                <w:top w:val="none" w:sz="0" w:space="0" w:color="auto"/>
                                                                <w:left w:val="none" w:sz="0" w:space="0" w:color="auto"/>
                                                                <w:bottom w:val="none" w:sz="0" w:space="0" w:color="auto"/>
                                                                <w:right w:val="none" w:sz="0" w:space="0" w:color="auto"/>
                                                              </w:divBdr>
                                                              <w:divsChild>
                                                                <w:div w:id="2140490865">
                                                                  <w:marLeft w:val="0"/>
                                                                  <w:marRight w:val="0"/>
                                                                  <w:marTop w:val="0"/>
                                                                  <w:marBottom w:val="0"/>
                                                                  <w:divBdr>
                                                                    <w:top w:val="none" w:sz="0" w:space="0" w:color="auto"/>
                                                                    <w:left w:val="none" w:sz="0" w:space="0" w:color="auto"/>
                                                                    <w:bottom w:val="none" w:sz="0" w:space="0" w:color="auto"/>
                                                                    <w:right w:val="none" w:sz="0" w:space="0" w:color="auto"/>
                                                                  </w:divBdr>
                                                                  <w:divsChild>
                                                                    <w:div w:id="1341736101">
                                                                      <w:marLeft w:val="0"/>
                                                                      <w:marRight w:val="0"/>
                                                                      <w:marTop w:val="0"/>
                                                                      <w:marBottom w:val="0"/>
                                                                      <w:divBdr>
                                                                        <w:top w:val="none" w:sz="0" w:space="0" w:color="auto"/>
                                                                        <w:left w:val="none" w:sz="0" w:space="0" w:color="auto"/>
                                                                        <w:bottom w:val="none" w:sz="0" w:space="0" w:color="auto"/>
                                                                        <w:right w:val="none" w:sz="0" w:space="0" w:color="auto"/>
                                                                      </w:divBdr>
                                                                      <w:divsChild>
                                                                        <w:div w:id="179779199">
                                                                          <w:marLeft w:val="0"/>
                                                                          <w:marRight w:val="0"/>
                                                                          <w:marTop w:val="0"/>
                                                                          <w:marBottom w:val="0"/>
                                                                          <w:divBdr>
                                                                            <w:top w:val="none" w:sz="0" w:space="0" w:color="auto"/>
                                                                            <w:left w:val="none" w:sz="0" w:space="0" w:color="auto"/>
                                                                            <w:bottom w:val="none" w:sz="0" w:space="0" w:color="auto"/>
                                                                            <w:right w:val="none" w:sz="0" w:space="0" w:color="auto"/>
                                                                          </w:divBdr>
                                                                          <w:divsChild>
                                                                            <w:div w:id="996222699">
                                                                              <w:marLeft w:val="0"/>
                                                                              <w:marRight w:val="0"/>
                                                                              <w:marTop w:val="0"/>
                                                                              <w:marBottom w:val="0"/>
                                                                              <w:divBdr>
                                                                                <w:top w:val="none" w:sz="0" w:space="0" w:color="auto"/>
                                                                                <w:left w:val="none" w:sz="0" w:space="0" w:color="auto"/>
                                                                                <w:bottom w:val="none" w:sz="0" w:space="0" w:color="auto"/>
                                                                                <w:right w:val="none" w:sz="0" w:space="0" w:color="auto"/>
                                                                              </w:divBdr>
                                                                              <w:divsChild>
                                                                                <w:div w:id="1031608200">
                                                                                  <w:marLeft w:val="0"/>
                                                                                  <w:marRight w:val="0"/>
                                                                                  <w:marTop w:val="0"/>
                                                                                  <w:marBottom w:val="0"/>
                                                                                  <w:divBdr>
                                                                                    <w:top w:val="none" w:sz="0" w:space="0" w:color="auto"/>
                                                                                    <w:left w:val="none" w:sz="0" w:space="0" w:color="auto"/>
                                                                                    <w:bottom w:val="none" w:sz="0" w:space="0" w:color="auto"/>
                                                                                    <w:right w:val="none" w:sz="0" w:space="0" w:color="auto"/>
                                                                                  </w:divBdr>
                                                                                  <w:divsChild>
                                                                                    <w:div w:id="308873595">
                                                                                      <w:marLeft w:val="0"/>
                                                                                      <w:marRight w:val="0"/>
                                                                                      <w:marTop w:val="0"/>
                                                                                      <w:marBottom w:val="0"/>
                                                                                      <w:divBdr>
                                                                                        <w:top w:val="none" w:sz="0" w:space="0" w:color="auto"/>
                                                                                        <w:left w:val="none" w:sz="0" w:space="0" w:color="auto"/>
                                                                                        <w:bottom w:val="none" w:sz="0" w:space="0" w:color="auto"/>
                                                                                        <w:right w:val="none" w:sz="0" w:space="0" w:color="auto"/>
                                                                                      </w:divBdr>
                                                                                      <w:divsChild>
                                                                                        <w:div w:id="556859416">
                                                                                          <w:marLeft w:val="0"/>
                                                                                          <w:marRight w:val="0"/>
                                                                                          <w:marTop w:val="0"/>
                                                                                          <w:marBottom w:val="0"/>
                                                                                          <w:divBdr>
                                                                                            <w:top w:val="none" w:sz="0" w:space="0" w:color="auto"/>
                                                                                            <w:left w:val="none" w:sz="0" w:space="0" w:color="auto"/>
                                                                                            <w:bottom w:val="none" w:sz="0" w:space="0" w:color="auto"/>
                                                                                            <w:right w:val="none" w:sz="0" w:space="0" w:color="auto"/>
                                                                                          </w:divBdr>
                                                                                          <w:divsChild>
                                                                                            <w:div w:id="925572072">
                                                                                              <w:marLeft w:val="0"/>
                                                                                              <w:marRight w:val="0"/>
                                                                                              <w:marTop w:val="0"/>
                                                                                              <w:marBottom w:val="0"/>
                                                                                              <w:divBdr>
                                                                                                <w:top w:val="none" w:sz="0" w:space="0" w:color="auto"/>
                                                                                                <w:left w:val="none" w:sz="0" w:space="0" w:color="auto"/>
                                                                                                <w:bottom w:val="none" w:sz="0" w:space="0" w:color="auto"/>
                                                                                                <w:right w:val="none" w:sz="0" w:space="0" w:color="auto"/>
                                                                                              </w:divBdr>
                                                                                              <w:divsChild>
                                                                                                <w:div w:id="1254897709">
                                                                                                  <w:marLeft w:val="0"/>
                                                                                                  <w:marRight w:val="0"/>
                                                                                                  <w:marTop w:val="0"/>
                                                                                                  <w:marBottom w:val="0"/>
                                                                                                  <w:divBdr>
                                                                                                    <w:top w:val="none" w:sz="0" w:space="0" w:color="auto"/>
                                                                                                    <w:left w:val="none" w:sz="0" w:space="0" w:color="auto"/>
                                                                                                    <w:bottom w:val="none" w:sz="0" w:space="0" w:color="auto"/>
                                                                                                    <w:right w:val="none" w:sz="0" w:space="0" w:color="auto"/>
                                                                                                  </w:divBdr>
                                                                                                  <w:divsChild>
                                                                                                    <w:div w:id="544148736">
                                                                                                      <w:marLeft w:val="0"/>
                                                                                                      <w:marRight w:val="0"/>
                                                                                                      <w:marTop w:val="0"/>
                                                                                                      <w:marBottom w:val="0"/>
                                                                                                      <w:divBdr>
                                                                                                        <w:top w:val="none" w:sz="0" w:space="0" w:color="auto"/>
                                                                                                        <w:left w:val="none" w:sz="0" w:space="0" w:color="auto"/>
                                                                                                        <w:bottom w:val="none" w:sz="0" w:space="0" w:color="auto"/>
                                                                                                        <w:right w:val="none" w:sz="0" w:space="0" w:color="auto"/>
                                                                                                      </w:divBdr>
                                                                                                      <w:divsChild>
                                                                                                        <w:div w:id="2064208312">
                                                                                                          <w:marLeft w:val="0"/>
                                                                                                          <w:marRight w:val="0"/>
                                                                                                          <w:marTop w:val="0"/>
                                                                                                          <w:marBottom w:val="0"/>
                                                                                                          <w:divBdr>
                                                                                                            <w:top w:val="none" w:sz="0" w:space="0" w:color="auto"/>
                                                                                                            <w:left w:val="none" w:sz="0" w:space="0" w:color="auto"/>
                                                                                                            <w:bottom w:val="none" w:sz="0" w:space="0" w:color="auto"/>
                                                                                                            <w:right w:val="none" w:sz="0" w:space="0" w:color="auto"/>
                                                                                                          </w:divBdr>
                                                                                                          <w:divsChild>
                                                                                                            <w:div w:id="4181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448577">
      <w:bodyDiv w:val="1"/>
      <w:marLeft w:val="0"/>
      <w:marRight w:val="0"/>
      <w:marTop w:val="0"/>
      <w:marBottom w:val="0"/>
      <w:divBdr>
        <w:top w:val="none" w:sz="0" w:space="0" w:color="auto"/>
        <w:left w:val="none" w:sz="0" w:space="0" w:color="auto"/>
        <w:bottom w:val="none" w:sz="0" w:space="0" w:color="auto"/>
        <w:right w:val="none" w:sz="0" w:space="0" w:color="auto"/>
      </w:divBdr>
    </w:div>
    <w:div w:id="621690048">
      <w:bodyDiv w:val="1"/>
      <w:marLeft w:val="0"/>
      <w:marRight w:val="0"/>
      <w:marTop w:val="0"/>
      <w:marBottom w:val="0"/>
      <w:divBdr>
        <w:top w:val="none" w:sz="0" w:space="0" w:color="auto"/>
        <w:left w:val="none" w:sz="0" w:space="0" w:color="auto"/>
        <w:bottom w:val="none" w:sz="0" w:space="0" w:color="auto"/>
        <w:right w:val="none" w:sz="0" w:space="0" w:color="auto"/>
      </w:divBdr>
      <w:divsChild>
        <w:div w:id="507404479">
          <w:marLeft w:val="0"/>
          <w:marRight w:val="0"/>
          <w:marTop w:val="0"/>
          <w:marBottom w:val="0"/>
          <w:divBdr>
            <w:top w:val="none" w:sz="0" w:space="0" w:color="auto"/>
            <w:left w:val="none" w:sz="0" w:space="0" w:color="auto"/>
            <w:bottom w:val="none" w:sz="0" w:space="0" w:color="auto"/>
            <w:right w:val="none" w:sz="0" w:space="0" w:color="auto"/>
          </w:divBdr>
          <w:divsChild>
            <w:div w:id="919363364">
              <w:marLeft w:val="0"/>
              <w:marRight w:val="0"/>
              <w:marTop w:val="0"/>
              <w:marBottom w:val="0"/>
              <w:divBdr>
                <w:top w:val="none" w:sz="0" w:space="0" w:color="auto"/>
                <w:left w:val="none" w:sz="0" w:space="0" w:color="auto"/>
                <w:bottom w:val="none" w:sz="0" w:space="0" w:color="auto"/>
                <w:right w:val="none" w:sz="0" w:space="0" w:color="auto"/>
              </w:divBdr>
              <w:divsChild>
                <w:div w:id="1384795089">
                  <w:marLeft w:val="0"/>
                  <w:marRight w:val="0"/>
                  <w:marTop w:val="0"/>
                  <w:marBottom w:val="0"/>
                  <w:divBdr>
                    <w:top w:val="none" w:sz="0" w:space="0" w:color="auto"/>
                    <w:left w:val="none" w:sz="0" w:space="0" w:color="auto"/>
                    <w:bottom w:val="none" w:sz="0" w:space="0" w:color="auto"/>
                    <w:right w:val="none" w:sz="0" w:space="0" w:color="auto"/>
                  </w:divBdr>
                  <w:divsChild>
                    <w:div w:id="1744377383">
                      <w:marLeft w:val="0"/>
                      <w:marRight w:val="0"/>
                      <w:marTop w:val="0"/>
                      <w:marBottom w:val="0"/>
                      <w:divBdr>
                        <w:top w:val="none" w:sz="0" w:space="0" w:color="auto"/>
                        <w:left w:val="none" w:sz="0" w:space="0" w:color="auto"/>
                        <w:bottom w:val="none" w:sz="0" w:space="0" w:color="auto"/>
                        <w:right w:val="none" w:sz="0" w:space="0" w:color="auto"/>
                      </w:divBdr>
                      <w:divsChild>
                        <w:div w:id="1993672991">
                          <w:marLeft w:val="0"/>
                          <w:marRight w:val="0"/>
                          <w:marTop w:val="0"/>
                          <w:marBottom w:val="0"/>
                          <w:divBdr>
                            <w:top w:val="none" w:sz="0" w:space="0" w:color="auto"/>
                            <w:left w:val="none" w:sz="0" w:space="0" w:color="auto"/>
                            <w:bottom w:val="none" w:sz="0" w:space="0" w:color="auto"/>
                            <w:right w:val="none" w:sz="0" w:space="0" w:color="auto"/>
                          </w:divBdr>
                          <w:divsChild>
                            <w:div w:id="1777365607">
                              <w:marLeft w:val="0"/>
                              <w:marRight w:val="0"/>
                              <w:marTop w:val="0"/>
                              <w:marBottom w:val="0"/>
                              <w:divBdr>
                                <w:top w:val="none" w:sz="0" w:space="0" w:color="auto"/>
                                <w:left w:val="none" w:sz="0" w:space="0" w:color="auto"/>
                                <w:bottom w:val="none" w:sz="0" w:space="0" w:color="auto"/>
                                <w:right w:val="none" w:sz="0" w:space="0" w:color="auto"/>
                              </w:divBdr>
                              <w:divsChild>
                                <w:div w:id="1475635133">
                                  <w:marLeft w:val="0"/>
                                  <w:marRight w:val="0"/>
                                  <w:marTop w:val="0"/>
                                  <w:marBottom w:val="0"/>
                                  <w:divBdr>
                                    <w:top w:val="none" w:sz="0" w:space="0" w:color="auto"/>
                                    <w:left w:val="none" w:sz="0" w:space="0" w:color="auto"/>
                                    <w:bottom w:val="none" w:sz="0" w:space="0" w:color="auto"/>
                                    <w:right w:val="none" w:sz="0" w:space="0" w:color="auto"/>
                                  </w:divBdr>
                                  <w:divsChild>
                                    <w:div w:id="1812474989">
                                      <w:marLeft w:val="0"/>
                                      <w:marRight w:val="0"/>
                                      <w:marTop w:val="0"/>
                                      <w:marBottom w:val="0"/>
                                      <w:divBdr>
                                        <w:top w:val="none" w:sz="0" w:space="0" w:color="auto"/>
                                        <w:left w:val="none" w:sz="0" w:space="0" w:color="auto"/>
                                        <w:bottom w:val="none" w:sz="0" w:space="0" w:color="auto"/>
                                        <w:right w:val="none" w:sz="0" w:space="0" w:color="auto"/>
                                      </w:divBdr>
                                      <w:divsChild>
                                        <w:div w:id="1535729256">
                                          <w:marLeft w:val="0"/>
                                          <w:marRight w:val="0"/>
                                          <w:marTop w:val="0"/>
                                          <w:marBottom w:val="0"/>
                                          <w:divBdr>
                                            <w:top w:val="none" w:sz="0" w:space="0" w:color="auto"/>
                                            <w:left w:val="none" w:sz="0" w:space="0" w:color="auto"/>
                                            <w:bottom w:val="none" w:sz="0" w:space="0" w:color="auto"/>
                                            <w:right w:val="none" w:sz="0" w:space="0" w:color="auto"/>
                                          </w:divBdr>
                                          <w:divsChild>
                                            <w:div w:id="1267929348">
                                              <w:marLeft w:val="0"/>
                                              <w:marRight w:val="0"/>
                                              <w:marTop w:val="0"/>
                                              <w:marBottom w:val="0"/>
                                              <w:divBdr>
                                                <w:top w:val="none" w:sz="0" w:space="0" w:color="auto"/>
                                                <w:left w:val="none" w:sz="0" w:space="0" w:color="auto"/>
                                                <w:bottom w:val="none" w:sz="0" w:space="0" w:color="auto"/>
                                                <w:right w:val="none" w:sz="0" w:space="0" w:color="auto"/>
                                              </w:divBdr>
                                              <w:divsChild>
                                                <w:div w:id="157774064">
                                                  <w:marLeft w:val="0"/>
                                                  <w:marRight w:val="0"/>
                                                  <w:marTop w:val="0"/>
                                                  <w:marBottom w:val="0"/>
                                                  <w:divBdr>
                                                    <w:top w:val="none" w:sz="0" w:space="0" w:color="auto"/>
                                                    <w:left w:val="none" w:sz="0" w:space="0" w:color="auto"/>
                                                    <w:bottom w:val="none" w:sz="0" w:space="0" w:color="auto"/>
                                                    <w:right w:val="none" w:sz="0" w:space="0" w:color="auto"/>
                                                  </w:divBdr>
                                                  <w:divsChild>
                                                    <w:div w:id="1929387621">
                                                      <w:marLeft w:val="0"/>
                                                      <w:marRight w:val="0"/>
                                                      <w:marTop w:val="0"/>
                                                      <w:marBottom w:val="0"/>
                                                      <w:divBdr>
                                                        <w:top w:val="none" w:sz="0" w:space="0" w:color="auto"/>
                                                        <w:left w:val="none" w:sz="0" w:space="0" w:color="auto"/>
                                                        <w:bottom w:val="none" w:sz="0" w:space="0" w:color="auto"/>
                                                        <w:right w:val="none" w:sz="0" w:space="0" w:color="auto"/>
                                                      </w:divBdr>
                                                      <w:divsChild>
                                                        <w:div w:id="925847784">
                                                          <w:marLeft w:val="0"/>
                                                          <w:marRight w:val="0"/>
                                                          <w:marTop w:val="0"/>
                                                          <w:marBottom w:val="0"/>
                                                          <w:divBdr>
                                                            <w:top w:val="none" w:sz="0" w:space="0" w:color="auto"/>
                                                            <w:left w:val="none" w:sz="0" w:space="0" w:color="auto"/>
                                                            <w:bottom w:val="none" w:sz="0" w:space="0" w:color="auto"/>
                                                            <w:right w:val="none" w:sz="0" w:space="0" w:color="auto"/>
                                                          </w:divBdr>
                                                          <w:divsChild>
                                                            <w:div w:id="1611820815">
                                                              <w:marLeft w:val="0"/>
                                                              <w:marRight w:val="0"/>
                                                              <w:marTop w:val="0"/>
                                                              <w:marBottom w:val="0"/>
                                                              <w:divBdr>
                                                                <w:top w:val="none" w:sz="0" w:space="0" w:color="auto"/>
                                                                <w:left w:val="none" w:sz="0" w:space="0" w:color="auto"/>
                                                                <w:bottom w:val="none" w:sz="0" w:space="0" w:color="auto"/>
                                                                <w:right w:val="none" w:sz="0" w:space="0" w:color="auto"/>
                                                              </w:divBdr>
                                                              <w:divsChild>
                                                                <w:div w:id="566384502">
                                                                  <w:marLeft w:val="0"/>
                                                                  <w:marRight w:val="0"/>
                                                                  <w:marTop w:val="0"/>
                                                                  <w:marBottom w:val="0"/>
                                                                  <w:divBdr>
                                                                    <w:top w:val="none" w:sz="0" w:space="0" w:color="auto"/>
                                                                    <w:left w:val="none" w:sz="0" w:space="0" w:color="auto"/>
                                                                    <w:bottom w:val="none" w:sz="0" w:space="0" w:color="auto"/>
                                                                    <w:right w:val="none" w:sz="0" w:space="0" w:color="auto"/>
                                                                  </w:divBdr>
                                                                  <w:divsChild>
                                                                    <w:div w:id="2144038707">
                                                                      <w:marLeft w:val="0"/>
                                                                      <w:marRight w:val="0"/>
                                                                      <w:marTop w:val="0"/>
                                                                      <w:marBottom w:val="0"/>
                                                                      <w:divBdr>
                                                                        <w:top w:val="none" w:sz="0" w:space="0" w:color="auto"/>
                                                                        <w:left w:val="none" w:sz="0" w:space="0" w:color="auto"/>
                                                                        <w:bottom w:val="none" w:sz="0" w:space="0" w:color="auto"/>
                                                                        <w:right w:val="none" w:sz="0" w:space="0" w:color="auto"/>
                                                                      </w:divBdr>
                                                                      <w:divsChild>
                                                                        <w:div w:id="1961063505">
                                                                          <w:marLeft w:val="0"/>
                                                                          <w:marRight w:val="0"/>
                                                                          <w:marTop w:val="0"/>
                                                                          <w:marBottom w:val="0"/>
                                                                          <w:divBdr>
                                                                            <w:top w:val="none" w:sz="0" w:space="0" w:color="auto"/>
                                                                            <w:left w:val="none" w:sz="0" w:space="0" w:color="auto"/>
                                                                            <w:bottom w:val="none" w:sz="0" w:space="0" w:color="auto"/>
                                                                            <w:right w:val="none" w:sz="0" w:space="0" w:color="auto"/>
                                                                          </w:divBdr>
                                                                          <w:divsChild>
                                                                            <w:div w:id="1975674997">
                                                                              <w:marLeft w:val="0"/>
                                                                              <w:marRight w:val="0"/>
                                                                              <w:marTop w:val="0"/>
                                                                              <w:marBottom w:val="0"/>
                                                                              <w:divBdr>
                                                                                <w:top w:val="none" w:sz="0" w:space="0" w:color="auto"/>
                                                                                <w:left w:val="none" w:sz="0" w:space="0" w:color="auto"/>
                                                                                <w:bottom w:val="none" w:sz="0" w:space="0" w:color="auto"/>
                                                                                <w:right w:val="none" w:sz="0" w:space="0" w:color="auto"/>
                                                                              </w:divBdr>
                                                                              <w:divsChild>
                                                                                <w:div w:id="1441071934">
                                                                                  <w:marLeft w:val="0"/>
                                                                                  <w:marRight w:val="0"/>
                                                                                  <w:marTop w:val="0"/>
                                                                                  <w:marBottom w:val="0"/>
                                                                                  <w:divBdr>
                                                                                    <w:top w:val="none" w:sz="0" w:space="0" w:color="auto"/>
                                                                                    <w:left w:val="none" w:sz="0" w:space="0" w:color="auto"/>
                                                                                    <w:bottom w:val="none" w:sz="0" w:space="0" w:color="auto"/>
                                                                                    <w:right w:val="none" w:sz="0" w:space="0" w:color="auto"/>
                                                                                  </w:divBdr>
                                                                                  <w:divsChild>
                                                                                    <w:div w:id="1226575131">
                                                                                      <w:marLeft w:val="0"/>
                                                                                      <w:marRight w:val="0"/>
                                                                                      <w:marTop w:val="0"/>
                                                                                      <w:marBottom w:val="0"/>
                                                                                      <w:divBdr>
                                                                                        <w:top w:val="none" w:sz="0" w:space="0" w:color="auto"/>
                                                                                        <w:left w:val="none" w:sz="0" w:space="0" w:color="auto"/>
                                                                                        <w:bottom w:val="none" w:sz="0" w:space="0" w:color="auto"/>
                                                                                        <w:right w:val="none" w:sz="0" w:space="0" w:color="auto"/>
                                                                                      </w:divBdr>
                                                                                      <w:divsChild>
                                                                                        <w:div w:id="2054041222">
                                                                                          <w:marLeft w:val="0"/>
                                                                                          <w:marRight w:val="0"/>
                                                                                          <w:marTop w:val="0"/>
                                                                                          <w:marBottom w:val="0"/>
                                                                                          <w:divBdr>
                                                                                            <w:top w:val="none" w:sz="0" w:space="0" w:color="auto"/>
                                                                                            <w:left w:val="none" w:sz="0" w:space="0" w:color="auto"/>
                                                                                            <w:bottom w:val="none" w:sz="0" w:space="0" w:color="auto"/>
                                                                                            <w:right w:val="none" w:sz="0" w:space="0" w:color="auto"/>
                                                                                          </w:divBdr>
                                                                                          <w:divsChild>
                                                                                            <w:div w:id="1781102080">
                                                                                              <w:marLeft w:val="0"/>
                                                                                              <w:marRight w:val="0"/>
                                                                                              <w:marTop w:val="0"/>
                                                                                              <w:marBottom w:val="0"/>
                                                                                              <w:divBdr>
                                                                                                <w:top w:val="none" w:sz="0" w:space="0" w:color="auto"/>
                                                                                                <w:left w:val="none" w:sz="0" w:space="0" w:color="auto"/>
                                                                                                <w:bottom w:val="none" w:sz="0" w:space="0" w:color="auto"/>
                                                                                                <w:right w:val="none" w:sz="0" w:space="0" w:color="auto"/>
                                                                                              </w:divBdr>
                                                                                              <w:divsChild>
                                                                                                <w:div w:id="1933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4395">
                                                                                          <w:marLeft w:val="0"/>
                                                                                          <w:marRight w:val="0"/>
                                                                                          <w:marTop w:val="0"/>
                                                                                          <w:marBottom w:val="0"/>
                                                                                          <w:divBdr>
                                                                                            <w:top w:val="none" w:sz="0" w:space="0" w:color="auto"/>
                                                                                            <w:left w:val="none" w:sz="0" w:space="0" w:color="auto"/>
                                                                                            <w:bottom w:val="none" w:sz="0" w:space="0" w:color="auto"/>
                                                                                            <w:right w:val="none" w:sz="0" w:space="0" w:color="auto"/>
                                                                                          </w:divBdr>
                                                                                          <w:divsChild>
                                                                                            <w:div w:id="1724014712">
                                                                                              <w:marLeft w:val="0"/>
                                                                                              <w:marRight w:val="0"/>
                                                                                              <w:marTop w:val="0"/>
                                                                                              <w:marBottom w:val="0"/>
                                                                                              <w:divBdr>
                                                                                                <w:top w:val="none" w:sz="0" w:space="0" w:color="auto"/>
                                                                                                <w:left w:val="none" w:sz="0" w:space="0" w:color="auto"/>
                                                                                                <w:bottom w:val="none" w:sz="0" w:space="0" w:color="auto"/>
                                                                                                <w:right w:val="none" w:sz="0" w:space="0" w:color="auto"/>
                                                                                              </w:divBdr>
                                                                                              <w:divsChild>
                                                                                                <w:div w:id="1841432168">
                                                                                                  <w:marLeft w:val="0"/>
                                                                                                  <w:marRight w:val="0"/>
                                                                                                  <w:marTop w:val="0"/>
                                                                                                  <w:marBottom w:val="0"/>
                                                                                                  <w:divBdr>
                                                                                                    <w:top w:val="none" w:sz="0" w:space="0" w:color="auto"/>
                                                                                                    <w:left w:val="none" w:sz="0" w:space="0" w:color="auto"/>
                                                                                                    <w:bottom w:val="none" w:sz="0" w:space="0" w:color="auto"/>
                                                                                                    <w:right w:val="none" w:sz="0" w:space="0" w:color="auto"/>
                                                                                                  </w:divBdr>
                                                                                                </w:div>
                                                                                                <w:div w:id="1408309709">
                                                                                                  <w:marLeft w:val="0"/>
                                                                                                  <w:marRight w:val="0"/>
                                                                                                  <w:marTop w:val="0"/>
                                                                                                  <w:marBottom w:val="0"/>
                                                                                                  <w:divBdr>
                                                                                                    <w:top w:val="none" w:sz="0" w:space="0" w:color="auto"/>
                                                                                                    <w:left w:val="none" w:sz="0" w:space="0" w:color="auto"/>
                                                                                                    <w:bottom w:val="none" w:sz="0" w:space="0" w:color="auto"/>
                                                                                                    <w:right w:val="none" w:sz="0" w:space="0" w:color="auto"/>
                                                                                                  </w:divBdr>
                                                                                                  <w:divsChild>
                                                                                                    <w:div w:id="1474178682">
                                                                                                      <w:marLeft w:val="0"/>
                                                                                                      <w:marRight w:val="0"/>
                                                                                                      <w:marTop w:val="0"/>
                                                                                                      <w:marBottom w:val="0"/>
                                                                                                      <w:divBdr>
                                                                                                        <w:top w:val="none" w:sz="0" w:space="0" w:color="auto"/>
                                                                                                        <w:left w:val="none" w:sz="0" w:space="0" w:color="auto"/>
                                                                                                        <w:bottom w:val="none" w:sz="0" w:space="0" w:color="auto"/>
                                                                                                        <w:right w:val="none" w:sz="0" w:space="0" w:color="auto"/>
                                                                                                      </w:divBdr>
                                                                                                    </w:div>
                                                                                                    <w:div w:id="372005771">
                                                                                                      <w:marLeft w:val="0"/>
                                                                                                      <w:marRight w:val="0"/>
                                                                                                      <w:marTop w:val="0"/>
                                                                                                      <w:marBottom w:val="0"/>
                                                                                                      <w:divBdr>
                                                                                                        <w:top w:val="none" w:sz="0" w:space="0" w:color="auto"/>
                                                                                                        <w:left w:val="none" w:sz="0" w:space="0" w:color="auto"/>
                                                                                                        <w:bottom w:val="none" w:sz="0" w:space="0" w:color="auto"/>
                                                                                                        <w:right w:val="none" w:sz="0" w:space="0" w:color="auto"/>
                                                                                                      </w:divBdr>
                                                                                                      <w:divsChild>
                                                                                                        <w:div w:id="1239900364">
                                                                                                          <w:marLeft w:val="0"/>
                                                                                                          <w:marRight w:val="0"/>
                                                                                                          <w:marTop w:val="0"/>
                                                                                                          <w:marBottom w:val="0"/>
                                                                                                          <w:divBdr>
                                                                                                            <w:top w:val="none" w:sz="0" w:space="0" w:color="auto"/>
                                                                                                            <w:left w:val="none" w:sz="0" w:space="0" w:color="auto"/>
                                                                                                            <w:bottom w:val="none" w:sz="0" w:space="0" w:color="auto"/>
                                                                                                            <w:right w:val="none" w:sz="0" w:space="0" w:color="auto"/>
                                                                                                          </w:divBdr>
                                                                                                          <w:divsChild>
                                                                                                            <w:div w:id="929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0567">
                                                                                                      <w:marLeft w:val="0"/>
                                                                                                      <w:marRight w:val="0"/>
                                                                                                      <w:marTop w:val="0"/>
                                                                                                      <w:marBottom w:val="0"/>
                                                                                                      <w:divBdr>
                                                                                                        <w:top w:val="none" w:sz="0" w:space="0" w:color="auto"/>
                                                                                                        <w:left w:val="none" w:sz="0" w:space="0" w:color="auto"/>
                                                                                                        <w:bottom w:val="none" w:sz="0" w:space="0" w:color="auto"/>
                                                                                                        <w:right w:val="none" w:sz="0" w:space="0" w:color="auto"/>
                                                                                                      </w:divBdr>
                                                                                                    </w:div>
                                                                                                    <w:div w:id="847839416">
                                                                                                      <w:marLeft w:val="0"/>
                                                                                                      <w:marRight w:val="0"/>
                                                                                                      <w:marTop w:val="0"/>
                                                                                                      <w:marBottom w:val="0"/>
                                                                                                      <w:divBdr>
                                                                                                        <w:top w:val="none" w:sz="0" w:space="0" w:color="auto"/>
                                                                                                        <w:left w:val="none" w:sz="0" w:space="0" w:color="auto"/>
                                                                                                        <w:bottom w:val="none" w:sz="0" w:space="0" w:color="auto"/>
                                                                                                        <w:right w:val="none" w:sz="0" w:space="0" w:color="auto"/>
                                                                                                      </w:divBdr>
                                                                                                      <w:divsChild>
                                                                                                        <w:div w:id="505487951">
                                                                                                          <w:marLeft w:val="0"/>
                                                                                                          <w:marRight w:val="0"/>
                                                                                                          <w:marTop w:val="0"/>
                                                                                                          <w:marBottom w:val="0"/>
                                                                                                          <w:divBdr>
                                                                                                            <w:top w:val="none" w:sz="0" w:space="0" w:color="auto"/>
                                                                                                            <w:left w:val="none" w:sz="0" w:space="0" w:color="auto"/>
                                                                                                            <w:bottom w:val="none" w:sz="0" w:space="0" w:color="auto"/>
                                                                                                            <w:right w:val="none" w:sz="0" w:space="0" w:color="auto"/>
                                                                                                          </w:divBdr>
                                                                                                          <w:divsChild>
                                                                                                            <w:div w:id="2099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29193">
                                                                                                      <w:marLeft w:val="0"/>
                                                                                                      <w:marRight w:val="0"/>
                                                                                                      <w:marTop w:val="0"/>
                                                                                                      <w:marBottom w:val="0"/>
                                                                                                      <w:divBdr>
                                                                                                        <w:top w:val="none" w:sz="0" w:space="0" w:color="auto"/>
                                                                                                        <w:left w:val="none" w:sz="0" w:space="0" w:color="auto"/>
                                                                                                        <w:bottom w:val="none" w:sz="0" w:space="0" w:color="auto"/>
                                                                                                        <w:right w:val="none" w:sz="0" w:space="0" w:color="auto"/>
                                                                                                      </w:divBdr>
                                                                                                    </w:div>
                                                                                                    <w:div w:id="1406416963">
                                                                                                      <w:marLeft w:val="0"/>
                                                                                                      <w:marRight w:val="0"/>
                                                                                                      <w:marTop w:val="0"/>
                                                                                                      <w:marBottom w:val="0"/>
                                                                                                      <w:divBdr>
                                                                                                        <w:top w:val="none" w:sz="0" w:space="0" w:color="auto"/>
                                                                                                        <w:left w:val="none" w:sz="0" w:space="0" w:color="auto"/>
                                                                                                        <w:bottom w:val="none" w:sz="0" w:space="0" w:color="auto"/>
                                                                                                        <w:right w:val="none" w:sz="0" w:space="0" w:color="auto"/>
                                                                                                      </w:divBdr>
                                                                                                      <w:divsChild>
                                                                                                        <w:div w:id="901984078">
                                                                                                          <w:marLeft w:val="0"/>
                                                                                                          <w:marRight w:val="0"/>
                                                                                                          <w:marTop w:val="0"/>
                                                                                                          <w:marBottom w:val="0"/>
                                                                                                          <w:divBdr>
                                                                                                            <w:top w:val="none" w:sz="0" w:space="0" w:color="auto"/>
                                                                                                            <w:left w:val="none" w:sz="0" w:space="0" w:color="auto"/>
                                                                                                            <w:bottom w:val="none" w:sz="0" w:space="0" w:color="auto"/>
                                                                                                            <w:right w:val="none" w:sz="0" w:space="0" w:color="auto"/>
                                                                                                          </w:divBdr>
                                                                                                          <w:divsChild>
                                                                                                            <w:div w:id="12738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0274">
                                                                                                      <w:marLeft w:val="0"/>
                                                                                                      <w:marRight w:val="0"/>
                                                                                                      <w:marTop w:val="0"/>
                                                                                                      <w:marBottom w:val="0"/>
                                                                                                      <w:divBdr>
                                                                                                        <w:top w:val="none" w:sz="0" w:space="0" w:color="auto"/>
                                                                                                        <w:left w:val="none" w:sz="0" w:space="0" w:color="auto"/>
                                                                                                        <w:bottom w:val="none" w:sz="0" w:space="0" w:color="auto"/>
                                                                                                        <w:right w:val="none" w:sz="0" w:space="0" w:color="auto"/>
                                                                                                      </w:divBdr>
                                                                                                    </w:div>
                                                                                                    <w:div w:id="1103570195">
                                                                                                      <w:marLeft w:val="0"/>
                                                                                                      <w:marRight w:val="0"/>
                                                                                                      <w:marTop w:val="0"/>
                                                                                                      <w:marBottom w:val="0"/>
                                                                                                      <w:divBdr>
                                                                                                        <w:top w:val="none" w:sz="0" w:space="0" w:color="auto"/>
                                                                                                        <w:left w:val="none" w:sz="0" w:space="0" w:color="auto"/>
                                                                                                        <w:bottom w:val="none" w:sz="0" w:space="0" w:color="auto"/>
                                                                                                        <w:right w:val="none" w:sz="0" w:space="0" w:color="auto"/>
                                                                                                      </w:divBdr>
                                                                                                      <w:divsChild>
                                                                                                        <w:div w:id="504325679">
                                                                                                          <w:marLeft w:val="0"/>
                                                                                                          <w:marRight w:val="0"/>
                                                                                                          <w:marTop w:val="0"/>
                                                                                                          <w:marBottom w:val="0"/>
                                                                                                          <w:divBdr>
                                                                                                            <w:top w:val="none" w:sz="0" w:space="0" w:color="auto"/>
                                                                                                            <w:left w:val="none" w:sz="0" w:space="0" w:color="auto"/>
                                                                                                            <w:bottom w:val="none" w:sz="0" w:space="0" w:color="auto"/>
                                                                                                            <w:right w:val="none" w:sz="0" w:space="0" w:color="auto"/>
                                                                                                          </w:divBdr>
                                                                                                          <w:divsChild>
                                                                                                            <w:div w:id="13368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778729">
      <w:bodyDiv w:val="1"/>
      <w:marLeft w:val="0"/>
      <w:marRight w:val="0"/>
      <w:marTop w:val="0"/>
      <w:marBottom w:val="0"/>
      <w:divBdr>
        <w:top w:val="none" w:sz="0" w:space="0" w:color="auto"/>
        <w:left w:val="none" w:sz="0" w:space="0" w:color="auto"/>
        <w:bottom w:val="none" w:sz="0" w:space="0" w:color="auto"/>
        <w:right w:val="none" w:sz="0" w:space="0" w:color="auto"/>
      </w:divBdr>
      <w:divsChild>
        <w:div w:id="162936576">
          <w:marLeft w:val="0"/>
          <w:marRight w:val="0"/>
          <w:marTop w:val="0"/>
          <w:marBottom w:val="0"/>
          <w:divBdr>
            <w:top w:val="none" w:sz="0" w:space="0" w:color="auto"/>
            <w:left w:val="none" w:sz="0" w:space="0" w:color="auto"/>
            <w:bottom w:val="none" w:sz="0" w:space="0" w:color="auto"/>
            <w:right w:val="none" w:sz="0" w:space="0" w:color="auto"/>
          </w:divBdr>
          <w:divsChild>
            <w:div w:id="297297153">
              <w:marLeft w:val="0"/>
              <w:marRight w:val="0"/>
              <w:marTop w:val="0"/>
              <w:marBottom w:val="0"/>
              <w:divBdr>
                <w:top w:val="none" w:sz="0" w:space="0" w:color="auto"/>
                <w:left w:val="none" w:sz="0" w:space="0" w:color="auto"/>
                <w:bottom w:val="none" w:sz="0" w:space="0" w:color="auto"/>
                <w:right w:val="none" w:sz="0" w:space="0" w:color="auto"/>
              </w:divBdr>
              <w:divsChild>
                <w:div w:id="1251507259">
                  <w:marLeft w:val="0"/>
                  <w:marRight w:val="0"/>
                  <w:marTop w:val="0"/>
                  <w:marBottom w:val="0"/>
                  <w:divBdr>
                    <w:top w:val="none" w:sz="0" w:space="0" w:color="auto"/>
                    <w:left w:val="none" w:sz="0" w:space="0" w:color="auto"/>
                    <w:bottom w:val="none" w:sz="0" w:space="0" w:color="auto"/>
                    <w:right w:val="none" w:sz="0" w:space="0" w:color="auto"/>
                  </w:divBdr>
                  <w:divsChild>
                    <w:div w:id="338585909">
                      <w:marLeft w:val="0"/>
                      <w:marRight w:val="0"/>
                      <w:marTop w:val="0"/>
                      <w:marBottom w:val="0"/>
                      <w:divBdr>
                        <w:top w:val="none" w:sz="0" w:space="0" w:color="auto"/>
                        <w:left w:val="none" w:sz="0" w:space="0" w:color="auto"/>
                        <w:bottom w:val="none" w:sz="0" w:space="0" w:color="auto"/>
                        <w:right w:val="none" w:sz="0" w:space="0" w:color="auto"/>
                      </w:divBdr>
                      <w:divsChild>
                        <w:div w:id="8812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88726">
      <w:bodyDiv w:val="1"/>
      <w:marLeft w:val="0"/>
      <w:marRight w:val="0"/>
      <w:marTop w:val="0"/>
      <w:marBottom w:val="0"/>
      <w:divBdr>
        <w:top w:val="none" w:sz="0" w:space="0" w:color="auto"/>
        <w:left w:val="none" w:sz="0" w:space="0" w:color="auto"/>
        <w:bottom w:val="none" w:sz="0" w:space="0" w:color="auto"/>
        <w:right w:val="none" w:sz="0" w:space="0" w:color="auto"/>
      </w:divBdr>
      <w:divsChild>
        <w:div w:id="1273051828">
          <w:marLeft w:val="0"/>
          <w:marRight w:val="0"/>
          <w:marTop w:val="0"/>
          <w:marBottom w:val="0"/>
          <w:divBdr>
            <w:top w:val="none" w:sz="0" w:space="0" w:color="auto"/>
            <w:left w:val="none" w:sz="0" w:space="0" w:color="auto"/>
            <w:bottom w:val="none" w:sz="0" w:space="0" w:color="auto"/>
            <w:right w:val="none" w:sz="0" w:space="0" w:color="auto"/>
          </w:divBdr>
          <w:divsChild>
            <w:div w:id="961958826">
              <w:marLeft w:val="0"/>
              <w:marRight w:val="0"/>
              <w:marTop w:val="900"/>
              <w:marBottom w:val="0"/>
              <w:divBdr>
                <w:top w:val="none" w:sz="0" w:space="0" w:color="auto"/>
                <w:left w:val="none" w:sz="0" w:space="0" w:color="auto"/>
                <w:bottom w:val="none" w:sz="0" w:space="0" w:color="auto"/>
                <w:right w:val="none" w:sz="0" w:space="0" w:color="auto"/>
              </w:divBdr>
              <w:divsChild>
                <w:div w:id="1073507961">
                  <w:marLeft w:val="0"/>
                  <w:marRight w:val="0"/>
                  <w:marTop w:val="0"/>
                  <w:marBottom w:val="0"/>
                  <w:divBdr>
                    <w:top w:val="none" w:sz="0" w:space="0" w:color="auto"/>
                    <w:left w:val="none" w:sz="0" w:space="0" w:color="auto"/>
                    <w:bottom w:val="none" w:sz="0" w:space="0" w:color="auto"/>
                    <w:right w:val="none" w:sz="0" w:space="0" w:color="auto"/>
                  </w:divBdr>
                  <w:divsChild>
                    <w:div w:id="1444953761">
                      <w:marLeft w:val="0"/>
                      <w:marRight w:val="0"/>
                      <w:marTop w:val="0"/>
                      <w:marBottom w:val="0"/>
                      <w:divBdr>
                        <w:top w:val="none" w:sz="0" w:space="0" w:color="auto"/>
                        <w:left w:val="none" w:sz="0" w:space="0" w:color="auto"/>
                        <w:bottom w:val="none" w:sz="0" w:space="0" w:color="auto"/>
                        <w:right w:val="none" w:sz="0" w:space="0" w:color="auto"/>
                      </w:divBdr>
                      <w:divsChild>
                        <w:div w:id="268466010">
                          <w:marLeft w:val="-150"/>
                          <w:marRight w:val="-150"/>
                          <w:marTop w:val="0"/>
                          <w:marBottom w:val="0"/>
                          <w:divBdr>
                            <w:top w:val="none" w:sz="0" w:space="0" w:color="auto"/>
                            <w:left w:val="none" w:sz="0" w:space="0" w:color="auto"/>
                            <w:bottom w:val="none" w:sz="0" w:space="0" w:color="auto"/>
                            <w:right w:val="none" w:sz="0" w:space="0" w:color="auto"/>
                          </w:divBdr>
                          <w:divsChild>
                            <w:div w:id="1598829759">
                              <w:marLeft w:val="0"/>
                              <w:marRight w:val="0"/>
                              <w:marTop w:val="0"/>
                              <w:marBottom w:val="0"/>
                              <w:divBdr>
                                <w:top w:val="none" w:sz="0" w:space="0" w:color="auto"/>
                                <w:left w:val="none" w:sz="0" w:space="0" w:color="auto"/>
                                <w:bottom w:val="none" w:sz="0" w:space="0" w:color="auto"/>
                                <w:right w:val="none" w:sz="0" w:space="0" w:color="auto"/>
                              </w:divBdr>
                              <w:divsChild>
                                <w:div w:id="52974136">
                                  <w:marLeft w:val="0"/>
                                  <w:marRight w:val="0"/>
                                  <w:marTop w:val="0"/>
                                  <w:marBottom w:val="300"/>
                                  <w:divBdr>
                                    <w:top w:val="none" w:sz="0" w:space="0" w:color="auto"/>
                                    <w:left w:val="none" w:sz="0" w:space="0" w:color="auto"/>
                                    <w:bottom w:val="none" w:sz="0" w:space="0" w:color="auto"/>
                                    <w:right w:val="none" w:sz="0" w:space="0" w:color="auto"/>
                                  </w:divBdr>
                                  <w:divsChild>
                                    <w:div w:id="849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167811">
      <w:bodyDiv w:val="1"/>
      <w:marLeft w:val="0"/>
      <w:marRight w:val="0"/>
      <w:marTop w:val="0"/>
      <w:marBottom w:val="0"/>
      <w:divBdr>
        <w:top w:val="none" w:sz="0" w:space="0" w:color="auto"/>
        <w:left w:val="none" w:sz="0" w:space="0" w:color="auto"/>
        <w:bottom w:val="none" w:sz="0" w:space="0" w:color="auto"/>
        <w:right w:val="none" w:sz="0" w:space="0" w:color="auto"/>
      </w:divBdr>
    </w:div>
    <w:div w:id="856120040">
      <w:bodyDiv w:val="1"/>
      <w:marLeft w:val="0"/>
      <w:marRight w:val="0"/>
      <w:marTop w:val="0"/>
      <w:marBottom w:val="0"/>
      <w:divBdr>
        <w:top w:val="none" w:sz="0" w:space="0" w:color="auto"/>
        <w:left w:val="none" w:sz="0" w:space="0" w:color="auto"/>
        <w:bottom w:val="none" w:sz="0" w:space="0" w:color="auto"/>
        <w:right w:val="none" w:sz="0" w:space="0" w:color="auto"/>
      </w:divBdr>
      <w:divsChild>
        <w:div w:id="1234587214">
          <w:marLeft w:val="0"/>
          <w:marRight w:val="0"/>
          <w:marTop w:val="0"/>
          <w:marBottom w:val="0"/>
          <w:divBdr>
            <w:top w:val="none" w:sz="0" w:space="0" w:color="auto"/>
            <w:left w:val="none" w:sz="0" w:space="0" w:color="auto"/>
            <w:bottom w:val="none" w:sz="0" w:space="0" w:color="auto"/>
            <w:right w:val="none" w:sz="0" w:space="0" w:color="auto"/>
          </w:divBdr>
          <w:divsChild>
            <w:div w:id="1157917765">
              <w:marLeft w:val="0"/>
              <w:marRight w:val="0"/>
              <w:marTop w:val="0"/>
              <w:marBottom w:val="0"/>
              <w:divBdr>
                <w:top w:val="none" w:sz="0" w:space="0" w:color="auto"/>
                <w:left w:val="none" w:sz="0" w:space="0" w:color="auto"/>
                <w:bottom w:val="none" w:sz="0" w:space="0" w:color="auto"/>
                <w:right w:val="none" w:sz="0" w:space="0" w:color="auto"/>
              </w:divBdr>
              <w:divsChild>
                <w:div w:id="880705223">
                  <w:marLeft w:val="0"/>
                  <w:marRight w:val="0"/>
                  <w:marTop w:val="0"/>
                  <w:marBottom w:val="0"/>
                  <w:divBdr>
                    <w:top w:val="none" w:sz="0" w:space="0" w:color="auto"/>
                    <w:left w:val="none" w:sz="0" w:space="0" w:color="auto"/>
                    <w:bottom w:val="none" w:sz="0" w:space="0" w:color="auto"/>
                    <w:right w:val="none" w:sz="0" w:space="0" w:color="auto"/>
                  </w:divBdr>
                  <w:divsChild>
                    <w:div w:id="977489546">
                      <w:marLeft w:val="0"/>
                      <w:marRight w:val="0"/>
                      <w:marTop w:val="0"/>
                      <w:marBottom w:val="0"/>
                      <w:divBdr>
                        <w:top w:val="none" w:sz="0" w:space="0" w:color="auto"/>
                        <w:left w:val="none" w:sz="0" w:space="0" w:color="auto"/>
                        <w:bottom w:val="none" w:sz="0" w:space="0" w:color="auto"/>
                        <w:right w:val="none" w:sz="0" w:space="0" w:color="auto"/>
                      </w:divBdr>
                      <w:divsChild>
                        <w:div w:id="1718355636">
                          <w:marLeft w:val="0"/>
                          <w:marRight w:val="0"/>
                          <w:marTop w:val="0"/>
                          <w:marBottom w:val="0"/>
                          <w:divBdr>
                            <w:top w:val="none" w:sz="0" w:space="0" w:color="auto"/>
                            <w:left w:val="none" w:sz="0" w:space="0" w:color="auto"/>
                            <w:bottom w:val="none" w:sz="0" w:space="0" w:color="auto"/>
                            <w:right w:val="none" w:sz="0" w:space="0" w:color="auto"/>
                          </w:divBdr>
                          <w:divsChild>
                            <w:div w:id="783428757">
                              <w:marLeft w:val="0"/>
                              <w:marRight w:val="0"/>
                              <w:marTop w:val="0"/>
                              <w:marBottom w:val="0"/>
                              <w:divBdr>
                                <w:top w:val="none" w:sz="0" w:space="0" w:color="auto"/>
                                <w:left w:val="none" w:sz="0" w:space="0" w:color="auto"/>
                                <w:bottom w:val="none" w:sz="0" w:space="0" w:color="auto"/>
                                <w:right w:val="none" w:sz="0" w:space="0" w:color="auto"/>
                              </w:divBdr>
                              <w:divsChild>
                                <w:div w:id="2143691993">
                                  <w:marLeft w:val="0"/>
                                  <w:marRight w:val="0"/>
                                  <w:marTop w:val="0"/>
                                  <w:marBottom w:val="0"/>
                                  <w:divBdr>
                                    <w:top w:val="none" w:sz="0" w:space="0" w:color="auto"/>
                                    <w:left w:val="none" w:sz="0" w:space="0" w:color="auto"/>
                                    <w:bottom w:val="none" w:sz="0" w:space="0" w:color="auto"/>
                                    <w:right w:val="none" w:sz="0" w:space="0" w:color="auto"/>
                                  </w:divBdr>
                                  <w:divsChild>
                                    <w:div w:id="740255321">
                                      <w:marLeft w:val="0"/>
                                      <w:marRight w:val="0"/>
                                      <w:marTop w:val="0"/>
                                      <w:marBottom w:val="0"/>
                                      <w:divBdr>
                                        <w:top w:val="none" w:sz="0" w:space="0" w:color="auto"/>
                                        <w:left w:val="none" w:sz="0" w:space="0" w:color="auto"/>
                                        <w:bottom w:val="none" w:sz="0" w:space="0" w:color="auto"/>
                                        <w:right w:val="none" w:sz="0" w:space="0" w:color="auto"/>
                                      </w:divBdr>
                                      <w:divsChild>
                                        <w:div w:id="1844468453">
                                          <w:marLeft w:val="0"/>
                                          <w:marRight w:val="0"/>
                                          <w:marTop w:val="0"/>
                                          <w:marBottom w:val="0"/>
                                          <w:divBdr>
                                            <w:top w:val="none" w:sz="0" w:space="0" w:color="auto"/>
                                            <w:left w:val="none" w:sz="0" w:space="0" w:color="auto"/>
                                            <w:bottom w:val="none" w:sz="0" w:space="0" w:color="auto"/>
                                            <w:right w:val="none" w:sz="0" w:space="0" w:color="auto"/>
                                          </w:divBdr>
                                          <w:divsChild>
                                            <w:div w:id="1785806261">
                                              <w:marLeft w:val="0"/>
                                              <w:marRight w:val="0"/>
                                              <w:marTop w:val="0"/>
                                              <w:marBottom w:val="0"/>
                                              <w:divBdr>
                                                <w:top w:val="none" w:sz="0" w:space="0" w:color="auto"/>
                                                <w:left w:val="none" w:sz="0" w:space="0" w:color="auto"/>
                                                <w:bottom w:val="none" w:sz="0" w:space="0" w:color="auto"/>
                                                <w:right w:val="none" w:sz="0" w:space="0" w:color="auto"/>
                                              </w:divBdr>
                                              <w:divsChild>
                                                <w:div w:id="204607752">
                                                  <w:marLeft w:val="0"/>
                                                  <w:marRight w:val="0"/>
                                                  <w:marTop w:val="0"/>
                                                  <w:marBottom w:val="0"/>
                                                  <w:divBdr>
                                                    <w:top w:val="none" w:sz="0" w:space="0" w:color="auto"/>
                                                    <w:left w:val="none" w:sz="0" w:space="0" w:color="auto"/>
                                                    <w:bottom w:val="none" w:sz="0" w:space="0" w:color="auto"/>
                                                    <w:right w:val="none" w:sz="0" w:space="0" w:color="auto"/>
                                                  </w:divBdr>
                                                  <w:divsChild>
                                                    <w:div w:id="423192694">
                                                      <w:marLeft w:val="0"/>
                                                      <w:marRight w:val="0"/>
                                                      <w:marTop w:val="0"/>
                                                      <w:marBottom w:val="0"/>
                                                      <w:divBdr>
                                                        <w:top w:val="none" w:sz="0" w:space="0" w:color="auto"/>
                                                        <w:left w:val="none" w:sz="0" w:space="0" w:color="auto"/>
                                                        <w:bottom w:val="none" w:sz="0" w:space="0" w:color="auto"/>
                                                        <w:right w:val="none" w:sz="0" w:space="0" w:color="auto"/>
                                                      </w:divBdr>
                                                      <w:divsChild>
                                                        <w:div w:id="904295496">
                                                          <w:marLeft w:val="0"/>
                                                          <w:marRight w:val="0"/>
                                                          <w:marTop w:val="0"/>
                                                          <w:marBottom w:val="0"/>
                                                          <w:divBdr>
                                                            <w:top w:val="none" w:sz="0" w:space="0" w:color="auto"/>
                                                            <w:left w:val="none" w:sz="0" w:space="0" w:color="auto"/>
                                                            <w:bottom w:val="none" w:sz="0" w:space="0" w:color="auto"/>
                                                            <w:right w:val="none" w:sz="0" w:space="0" w:color="auto"/>
                                                          </w:divBdr>
                                                          <w:divsChild>
                                                            <w:div w:id="536161801">
                                                              <w:marLeft w:val="0"/>
                                                              <w:marRight w:val="0"/>
                                                              <w:marTop w:val="0"/>
                                                              <w:marBottom w:val="0"/>
                                                              <w:divBdr>
                                                                <w:top w:val="none" w:sz="0" w:space="0" w:color="auto"/>
                                                                <w:left w:val="none" w:sz="0" w:space="0" w:color="auto"/>
                                                                <w:bottom w:val="none" w:sz="0" w:space="0" w:color="auto"/>
                                                                <w:right w:val="none" w:sz="0" w:space="0" w:color="auto"/>
                                                              </w:divBdr>
                                                              <w:divsChild>
                                                                <w:div w:id="696810218">
                                                                  <w:marLeft w:val="0"/>
                                                                  <w:marRight w:val="0"/>
                                                                  <w:marTop w:val="0"/>
                                                                  <w:marBottom w:val="0"/>
                                                                  <w:divBdr>
                                                                    <w:top w:val="none" w:sz="0" w:space="0" w:color="auto"/>
                                                                    <w:left w:val="none" w:sz="0" w:space="0" w:color="auto"/>
                                                                    <w:bottom w:val="none" w:sz="0" w:space="0" w:color="auto"/>
                                                                    <w:right w:val="none" w:sz="0" w:space="0" w:color="auto"/>
                                                                  </w:divBdr>
                                                                  <w:divsChild>
                                                                    <w:div w:id="927157501">
                                                                      <w:marLeft w:val="0"/>
                                                                      <w:marRight w:val="0"/>
                                                                      <w:marTop w:val="0"/>
                                                                      <w:marBottom w:val="0"/>
                                                                      <w:divBdr>
                                                                        <w:top w:val="none" w:sz="0" w:space="0" w:color="auto"/>
                                                                        <w:left w:val="none" w:sz="0" w:space="0" w:color="auto"/>
                                                                        <w:bottom w:val="none" w:sz="0" w:space="0" w:color="auto"/>
                                                                        <w:right w:val="none" w:sz="0" w:space="0" w:color="auto"/>
                                                                      </w:divBdr>
                                                                      <w:divsChild>
                                                                        <w:div w:id="1792823807">
                                                                          <w:marLeft w:val="0"/>
                                                                          <w:marRight w:val="0"/>
                                                                          <w:marTop w:val="0"/>
                                                                          <w:marBottom w:val="0"/>
                                                                          <w:divBdr>
                                                                            <w:top w:val="none" w:sz="0" w:space="0" w:color="auto"/>
                                                                            <w:left w:val="none" w:sz="0" w:space="0" w:color="auto"/>
                                                                            <w:bottom w:val="none" w:sz="0" w:space="0" w:color="auto"/>
                                                                            <w:right w:val="none" w:sz="0" w:space="0" w:color="auto"/>
                                                                          </w:divBdr>
                                                                          <w:divsChild>
                                                                            <w:div w:id="72286728">
                                                                              <w:marLeft w:val="0"/>
                                                                              <w:marRight w:val="0"/>
                                                                              <w:marTop w:val="0"/>
                                                                              <w:marBottom w:val="0"/>
                                                                              <w:divBdr>
                                                                                <w:top w:val="none" w:sz="0" w:space="0" w:color="auto"/>
                                                                                <w:left w:val="none" w:sz="0" w:space="0" w:color="auto"/>
                                                                                <w:bottom w:val="none" w:sz="0" w:space="0" w:color="auto"/>
                                                                                <w:right w:val="none" w:sz="0" w:space="0" w:color="auto"/>
                                                                              </w:divBdr>
                                                                              <w:divsChild>
                                                                                <w:div w:id="1797991671">
                                                                                  <w:marLeft w:val="0"/>
                                                                                  <w:marRight w:val="0"/>
                                                                                  <w:marTop w:val="0"/>
                                                                                  <w:marBottom w:val="0"/>
                                                                                  <w:divBdr>
                                                                                    <w:top w:val="none" w:sz="0" w:space="0" w:color="auto"/>
                                                                                    <w:left w:val="none" w:sz="0" w:space="0" w:color="auto"/>
                                                                                    <w:bottom w:val="none" w:sz="0" w:space="0" w:color="auto"/>
                                                                                    <w:right w:val="none" w:sz="0" w:space="0" w:color="auto"/>
                                                                                  </w:divBdr>
                                                                                  <w:divsChild>
                                                                                    <w:div w:id="1042098278">
                                                                                      <w:marLeft w:val="0"/>
                                                                                      <w:marRight w:val="0"/>
                                                                                      <w:marTop w:val="0"/>
                                                                                      <w:marBottom w:val="0"/>
                                                                                      <w:divBdr>
                                                                                        <w:top w:val="none" w:sz="0" w:space="0" w:color="auto"/>
                                                                                        <w:left w:val="none" w:sz="0" w:space="0" w:color="auto"/>
                                                                                        <w:bottom w:val="none" w:sz="0" w:space="0" w:color="auto"/>
                                                                                        <w:right w:val="none" w:sz="0" w:space="0" w:color="auto"/>
                                                                                      </w:divBdr>
                                                                                      <w:divsChild>
                                                                                        <w:div w:id="1758090371">
                                                                                          <w:marLeft w:val="0"/>
                                                                                          <w:marRight w:val="0"/>
                                                                                          <w:marTop w:val="0"/>
                                                                                          <w:marBottom w:val="0"/>
                                                                                          <w:divBdr>
                                                                                            <w:top w:val="none" w:sz="0" w:space="0" w:color="auto"/>
                                                                                            <w:left w:val="none" w:sz="0" w:space="0" w:color="auto"/>
                                                                                            <w:bottom w:val="none" w:sz="0" w:space="0" w:color="auto"/>
                                                                                            <w:right w:val="none" w:sz="0" w:space="0" w:color="auto"/>
                                                                                          </w:divBdr>
                                                                                          <w:divsChild>
                                                                                            <w:div w:id="715466364">
                                                                                              <w:marLeft w:val="0"/>
                                                                                              <w:marRight w:val="0"/>
                                                                                              <w:marTop w:val="0"/>
                                                                                              <w:marBottom w:val="0"/>
                                                                                              <w:divBdr>
                                                                                                <w:top w:val="none" w:sz="0" w:space="0" w:color="auto"/>
                                                                                                <w:left w:val="none" w:sz="0" w:space="0" w:color="auto"/>
                                                                                                <w:bottom w:val="none" w:sz="0" w:space="0" w:color="auto"/>
                                                                                                <w:right w:val="none" w:sz="0" w:space="0" w:color="auto"/>
                                                                                              </w:divBdr>
                                                                                              <w:divsChild>
                                                                                                <w:div w:id="1923491240">
                                                                                                  <w:marLeft w:val="0"/>
                                                                                                  <w:marRight w:val="0"/>
                                                                                                  <w:marTop w:val="0"/>
                                                                                                  <w:marBottom w:val="0"/>
                                                                                                  <w:divBdr>
                                                                                                    <w:top w:val="none" w:sz="0" w:space="0" w:color="auto"/>
                                                                                                    <w:left w:val="none" w:sz="0" w:space="0" w:color="auto"/>
                                                                                                    <w:bottom w:val="none" w:sz="0" w:space="0" w:color="auto"/>
                                                                                                    <w:right w:val="none" w:sz="0" w:space="0" w:color="auto"/>
                                                                                                  </w:divBdr>
                                                                                                  <w:divsChild>
                                                                                                    <w:div w:id="891841632">
                                                                                                      <w:marLeft w:val="0"/>
                                                                                                      <w:marRight w:val="0"/>
                                                                                                      <w:marTop w:val="0"/>
                                                                                                      <w:marBottom w:val="0"/>
                                                                                                      <w:divBdr>
                                                                                                        <w:top w:val="none" w:sz="0" w:space="0" w:color="auto"/>
                                                                                                        <w:left w:val="none" w:sz="0" w:space="0" w:color="auto"/>
                                                                                                        <w:bottom w:val="none" w:sz="0" w:space="0" w:color="auto"/>
                                                                                                        <w:right w:val="none" w:sz="0" w:space="0" w:color="auto"/>
                                                                                                      </w:divBdr>
                                                                                                    </w:div>
                                                                                                    <w:div w:id="1146432757">
                                                                                                      <w:marLeft w:val="0"/>
                                                                                                      <w:marRight w:val="0"/>
                                                                                                      <w:marTop w:val="0"/>
                                                                                                      <w:marBottom w:val="0"/>
                                                                                                      <w:divBdr>
                                                                                                        <w:top w:val="none" w:sz="0" w:space="0" w:color="auto"/>
                                                                                                        <w:left w:val="none" w:sz="0" w:space="0" w:color="auto"/>
                                                                                                        <w:bottom w:val="none" w:sz="0" w:space="0" w:color="auto"/>
                                                                                                        <w:right w:val="none" w:sz="0" w:space="0" w:color="auto"/>
                                                                                                      </w:divBdr>
                                                                                                    </w:div>
                                                                                                    <w:div w:id="11973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872898">
      <w:bodyDiv w:val="1"/>
      <w:marLeft w:val="0"/>
      <w:marRight w:val="0"/>
      <w:marTop w:val="0"/>
      <w:marBottom w:val="0"/>
      <w:divBdr>
        <w:top w:val="none" w:sz="0" w:space="0" w:color="auto"/>
        <w:left w:val="none" w:sz="0" w:space="0" w:color="auto"/>
        <w:bottom w:val="none" w:sz="0" w:space="0" w:color="auto"/>
        <w:right w:val="none" w:sz="0" w:space="0" w:color="auto"/>
      </w:divBdr>
    </w:div>
    <w:div w:id="906378620">
      <w:bodyDiv w:val="1"/>
      <w:marLeft w:val="0"/>
      <w:marRight w:val="0"/>
      <w:marTop w:val="0"/>
      <w:marBottom w:val="0"/>
      <w:divBdr>
        <w:top w:val="none" w:sz="0" w:space="0" w:color="auto"/>
        <w:left w:val="none" w:sz="0" w:space="0" w:color="auto"/>
        <w:bottom w:val="none" w:sz="0" w:space="0" w:color="auto"/>
        <w:right w:val="none" w:sz="0" w:space="0" w:color="auto"/>
      </w:divBdr>
      <w:divsChild>
        <w:div w:id="1745029756">
          <w:marLeft w:val="0"/>
          <w:marRight w:val="0"/>
          <w:marTop w:val="0"/>
          <w:marBottom w:val="0"/>
          <w:divBdr>
            <w:top w:val="none" w:sz="0" w:space="0" w:color="auto"/>
            <w:left w:val="none" w:sz="0" w:space="0" w:color="auto"/>
            <w:bottom w:val="none" w:sz="0" w:space="0" w:color="auto"/>
            <w:right w:val="none" w:sz="0" w:space="0" w:color="auto"/>
          </w:divBdr>
          <w:divsChild>
            <w:div w:id="844632418">
              <w:marLeft w:val="0"/>
              <w:marRight w:val="0"/>
              <w:marTop w:val="0"/>
              <w:marBottom w:val="0"/>
              <w:divBdr>
                <w:top w:val="none" w:sz="0" w:space="0" w:color="auto"/>
                <w:left w:val="none" w:sz="0" w:space="0" w:color="auto"/>
                <w:bottom w:val="none" w:sz="0" w:space="0" w:color="auto"/>
                <w:right w:val="none" w:sz="0" w:space="0" w:color="auto"/>
              </w:divBdr>
              <w:divsChild>
                <w:div w:id="2828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7742">
      <w:bodyDiv w:val="1"/>
      <w:marLeft w:val="0"/>
      <w:marRight w:val="0"/>
      <w:marTop w:val="0"/>
      <w:marBottom w:val="0"/>
      <w:divBdr>
        <w:top w:val="none" w:sz="0" w:space="0" w:color="auto"/>
        <w:left w:val="none" w:sz="0" w:space="0" w:color="auto"/>
        <w:bottom w:val="none" w:sz="0" w:space="0" w:color="auto"/>
        <w:right w:val="none" w:sz="0" w:space="0" w:color="auto"/>
      </w:divBdr>
    </w:div>
    <w:div w:id="996690323">
      <w:bodyDiv w:val="1"/>
      <w:marLeft w:val="0"/>
      <w:marRight w:val="0"/>
      <w:marTop w:val="0"/>
      <w:marBottom w:val="0"/>
      <w:divBdr>
        <w:top w:val="none" w:sz="0" w:space="0" w:color="auto"/>
        <w:left w:val="none" w:sz="0" w:space="0" w:color="auto"/>
        <w:bottom w:val="none" w:sz="0" w:space="0" w:color="auto"/>
        <w:right w:val="none" w:sz="0" w:space="0" w:color="auto"/>
      </w:divBdr>
    </w:div>
    <w:div w:id="1068116746">
      <w:bodyDiv w:val="1"/>
      <w:marLeft w:val="0"/>
      <w:marRight w:val="0"/>
      <w:marTop w:val="0"/>
      <w:marBottom w:val="0"/>
      <w:divBdr>
        <w:top w:val="none" w:sz="0" w:space="0" w:color="auto"/>
        <w:left w:val="none" w:sz="0" w:space="0" w:color="auto"/>
        <w:bottom w:val="none" w:sz="0" w:space="0" w:color="auto"/>
        <w:right w:val="none" w:sz="0" w:space="0" w:color="auto"/>
      </w:divBdr>
    </w:div>
    <w:div w:id="1086460992">
      <w:bodyDiv w:val="1"/>
      <w:marLeft w:val="0"/>
      <w:marRight w:val="0"/>
      <w:marTop w:val="0"/>
      <w:marBottom w:val="0"/>
      <w:divBdr>
        <w:top w:val="none" w:sz="0" w:space="0" w:color="auto"/>
        <w:left w:val="none" w:sz="0" w:space="0" w:color="auto"/>
        <w:bottom w:val="none" w:sz="0" w:space="0" w:color="auto"/>
        <w:right w:val="none" w:sz="0" w:space="0" w:color="auto"/>
      </w:divBdr>
      <w:divsChild>
        <w:div w:id="1937788375">
          <w:marLeft w:val="0"/>
          <w:marRight w:val="0"/>
          <w:marTop w:val="0"/>
          <w:marBottom w:val="0"/>
          <w:divBdr>
            <w:top w:val="none" w:sz="0" w:space="0" w:color="auto"/>
            <w:left w:val="none" w:sz="0" w:space="0" w:color="auto"/>
            <w:bottom w:val="none" w:sz="0" w:space="0" w:color="auto"/>
            <w:right w:val="none" w:sz="0" w:space="0" w:color="auto"/>
          </w:divBdr>
          <w:divsChild>
            <w:div w:id="1403135245">
              <w:marLeft w:val="0"/>
              <w:marRight w:val="0"/>
              <w:marTop w:val="0"/>
              <w:marBottom w:val="0"/>
              <w:divBdr>
                <w:top w:val="none" w:sz="0" w:space="0" w:color="auto"/>
                <w:left w:val="none" w:sz="0" w:space="0" w:color="auto"/>
                <w:bottom w:val="none" w:sz="0" w:space="0" w:color="auto"/>
                <w:right w:val="none" w:sz="0" w:space="0" w:color="auto"/>
              </w:divBdr>
              <w:divsChild>
                <w:div w:id="815756488">
                  <w:marLeft w:val="0"/>
                  <w:marRight w:val="0"/>
                  <w:marTop w:val="0"/>
                  <w:marBottom w:val="0"/>
                  <w:divBdr>
                    <w:top w:val="none" w:sz="0" w:space="0" w:color="auto"/>
                    <w:left w:val="none" w:sz="0" w:space="0" w:color="auto"/>
                    <w:bottom w:val="none" w:sz="0" w:space="0" w:color="auto"/>
                    <w:right w:val="none" w:sz="0" w:space="0" w:color="auto"/>
                  </w:divBdr>
                  <w:divsChild>
                    <w:div w:id="1817255075">
                      <w:marLeft w:val="0"/>
                      <w:marRight w:val="0"/>
                      <w:marTop w:val="0"/>
                      <w:marBottom w:val="0"/>
                      <w:divBdr>
                        <w:top w:val="none" w:sz="0" w:space="0" w:color="auto"/>
                        <w:left w:val="none" w:sz="0" w:space="0" w:color="auto"/>
                        <w:bottom w:val="none" w:sz="0" w:space="0" w:color="auto"/>
                        <w:right w:val="none" w:sz="0" w:space="0" w:color="auto"/>
                      </w:divBdr>
                      <w:divsChild>
                        <w:div w:id="1041828544">
                          <w:marLeft w:val="0"/>
                          <w:marRight w:val="0"/>
                          <w:marTop w:val="0"/>
                          <w:marBottom w:val="0"/>
                          <w:divBdr>
                            <w:top w:val="none" w:sz="0" w:space="0" w:color="auto"/>
                            <w:left w:val="none" w:sz="0" w:space="0" w:color="auto"/>
                            <w:bottom w:val="none" w:sz="0" w:space="0" w:color="auto"/>
                            <w:right w:val="none" w:sz="0" w:space="0" w:color="auto"/>
                          </w:divBdr>
                          <w:divsChild>
                            <w:div w:id="1594700335">
                              <w:marLeft w:val="0"/>
                              <w:marRight w:val="0"/>
                              <w:marTop w:val="0"/>
                              <w:marBottom w:val="0"/>
                              <w:divBdr>
                                <w:top w:val="none" w:sz="0" w:space="0" w:color="auto"/>
                                <w:left w:val="none" w:sz="0" w:space="0" w:color="auto"/>
                                <w:bottom w:val="none" w:sz="0" w:space="0" w:color="auto"/>
                                <w:right w:val="none" w:sz="0" w:space="0" w:color="auto"/>
                              </w:divBdr>
                              <w:divsChild>
                                <w:div w:id="2086414014">
                                  <w:marLeft w:val="0"/>
                                  <w:marRight w:val="0"/>
                                  <w:marTop w:val="0"/>
                                  <w:marBottom w:val="0"/>
                                  <w:divBdr>
                                    <w:top w:val="none" w:sz="0" w:space="0" w:color="auto"/>
                                    <w:left w:val="none" w:sz="0" w:space="0" w:color="auto"/>
                                    <w:bottom w:val="none" w:sz="0" w:space="0" w:color="auto"/>
                                    <w:right w:val="none" w:sz="0" w:space="0" w:color="auto"/>
                                  </w:divBdr>
                                  <w:divsChild>
                                    <w:div w:id="313337622">
                                      <w:marLeft w:val="0"/>
                                      <w:marRight w:val="0"/>
                                      <w:marTop w:val="0"/>
                                      <w:marBottom w:val="0"/>
                                      <w:divBdr>
                                        <w:top w:val="none" w:sz="0" w:space="0" w:color="auto"/>
                                        <w:left w:val="none" w:sz="0" w:space="0" w:color="auto"/>
                                        <w:bottom w:val="none" w:sz="0" w:space="0" w:color="auto"/>
                                        <w:right w:val="none" w:sz="0" w:space="0" w:color="auto"/>
                                      </w:divBdr>
                                      <w:divsChild>
                                        <w:div w:id="121584161">
                                          <w:marLeft w:val="0"/>
                                          <w:marRight w:val="0"/>
                                          <w:marTop w:val="0"/>
                                          <w:marBottom w:val="0"/>
                                          <w:divBdr>
                                            <w:top w:val="none" w:sz="0" w:space="0" w:color="auto"/>
                                            <w:left w:val="none" w:sz="0" w:space="0" w:color="auto"/>
                                            <w:bottom w:val="none" w:sz="0" w:space="0" w:color="auto"/>
                                            <w:right w:val="none" w:sz="0" w:space="0" w:color="auto"/>
                                          </w:divBdr>
                                          <w:divsChild>
                                            <w:div w:id="1797408626">
                                              <w:marLeft w:val="0"/>
                                              <w:marRight w:val="0"/>
                                              <w:marTop w:val="0"/>
                                              <w:marBottom w:val="0"/>
                                              <w:divBdr>
                                                <w:top w:val="none" w:sz="0" w:space="0" w:color="auto"/>
                                                <w:left w:val="none" w:sz="0" w:space="0" w:color="auto"/>
                                                <w:bottom w:val="none" w:sz="0" w:space="0" w:color="auto"/>
                                                <w:right w:val="none" w:sz="0" w:space="0" w:color="auto"/>
                                              </w:divBdr>
                                              <w:divsChild>
                                                <w:div w:id="1049955565">
                                                  <w:marLeft w:val="0"/>
                                                  <w:marRight w:val="0"/>
                                                  <w:marTop w:val="0"/>
                                                  <w:marBottom w:val="0"/>
                                                  <w:divBdr>
                                                    <w:top w:val="none" w:sz="0" w:space="0" w:color="auto"/>
                                                    <w:left w:val="none" w:sz="0" w:space="0" w:color="auto"/>
                                                    <w:bottom w:val="none" w:sz="0" w:space="0" w:color="auto"/>
                                                    <w:right w:val="none" w:sz="0" w:space="0" w:color="auto"/>
                                                  </w:divBdr>
                                                  <w:divsChild>
                                                    <w:div w:id="1313096820">
                                                      <w:marLeft w:val="0"/>
                                                      <w:marRight w:val="0"/>
                                                      <w:marTop w:val="0"/>
                                                      <w:marBottom w:val="0"/>
                                                      <w:divBdr>
                                                        <w:top w:val="none" w:sz="0" w:space="0" w:color="auto"/>
                                                        <w:left w:val="none" w:sz="0" w:space="0" w:color="auto"/>
                                                        <w:bottom w:val="none" w:sz="0" w:space="0" w:color="auto"/>
                                                        <w:right w:val="none" w:sz="0" w:space="0" w:color="auto"/>
                                                      </w:divBdr>
                                                      <w:divsChild>
                                                        <w:div w:id="335959408">
                                                          <w:marLeft w:val="0"/>
                                                          <w:marRight w:val="0"/>
                                                          <w:marTop w:val="0"/>
                                                          <w:marBottom w:val="0"/>
                                                          <w:divBdr>
                                                            <w:top w:val="none" w:sz="0" w:space="0" w:color="auto"/>
                                                            <w:left w:val="none" w:sz="0" w:space="0" w:color="auto"/>
                                                            <w:bottom w:val="none" w:sz="0" w:space="0" w:color="auto"/>
                                                            <w:right w:val="none" w:sz="0" w:space="0" w:color="auto"/>
                                                          </w:divBdr>
                                                          <w:divsChild>
                                                            <w:div w:id="33432946">
                                                              <w:marLeft w:val="0"/>
                                                              <w:marRight w:val="0"/>
                                                              <w:marTop w:val="0"/>
                                                              <w:marBottom w:val="0"/>
                                                              <w:divBdr>
                                                                <w:top w:val="none" w:sz="0" w:space="0" w:color="auto"/>
                                                                <w:left w:val="none" w:sz="0" w:space="0" w:color="auto"/>
                                                                <w:bottom w:val="none" w:sz="0" w:space="0" w:color="auto"/>
                                                                <w:right w:val="none" w:sz="0" w:space="0" w:color="auto"/>
                                                              </w:divBdr>
                                                              <w:divsChild>
                                                                <w:div w:id="640579629">
                                                                  <w:marLeft w:val="0"/>
                                                                  <w:marRight w:val="0"/>
                                                                  <w:marTop w:val="0"/>
                                                                  <w:marBottom w:val="0"/>
                                                                  <w:divBdr>
                                                                    <w:top w:val="none" w:sz="0" w:space="0" w:color="auto"/>
                                                                    <w:left w:val="none" w:sz="0" w:space="0" w:color="auto"/>
                                                                    <w:bottom w:val="none" w:sz="0" w:space="0" w:color="auto"/>
                                                                    <w:right w:val="none" w:sz="0" w:space="0" w:color="auto"/>
                                                                  </w:divBdr>
                                                                  <w:divsChild>
                                                                    <w:div w:id="757752173">
                                                                      <w:marLeft w:val="0"/>
                                                                      <w:marRight w:val="0"/>
                                                                      <w:marTop w:val="0"/>
                                                                      <w:marBottom w:val="0"/>
                                                                      <w:divBdr>
                                                                        <w:top w:val="none" w:sz="0" w:space="0" w:color="auto"/>
                                                                        <w:left w:val="none" w:sz="0" w:space="0" w:color="auto"/>
                                                                        <w:bottom w:val="none" w:sz="0" w:space="0" w:color="auto"/>
                                                                        <w:right w:val="none" w:sz="0" w:space="0" w:color="auto"/>
                                                                      </w:divBdr>
                                                                      <w:divsChild>
                                                                        <w:div w:id="222716262">
                                                                          <w:marLeft w:val="0"/>
                                                                          <w:marRight w:val="0"/>
                                                                          <w:marTop w:val="0"/>
                                                                          <w:marBottom w:val="0"/>
                                                                          <w:divBdr>
                                                                            <w:top w:val="none" w:sz="0" w:space="0" w:color="auto"/>
                                                                            <w:left w:val="none" w:sz="0" w:space="0" w:color="auto"/>
                                                                            <w:bottom w:val="none" w:sz="0" w:space="0" w:color="auto"/>
                                                                            <w:right w:val="none" w:sz="0" w:space="0" w:color="auto"/>
                                                                          </w:divBdr>
                                                                          <w:divsChild>
                                                                            <w:div w:id="1359962466">
                                                                              <w:marLeft w:val="0"/>
                                                                              <w:marRight w:val="0"/>
                                                                              <w:marTop w:val="0"/>
                                                                              <w:marBottom w:val="0"/>
                                                                              <w:divBdr>
                                                                                <w:top w:val="none" w:sz="0" w:space="0" w:color="auto"/>
                                                                                <w:left w:val="none" w:sz="0" w:space="0" w:color="auto"/>
                                                                                <w:bottom w:val="none" w:sz="0" w:space="0" w:color="auto"/>
                                                                                <w:right w:val="none" w:sz="0" w:space="0" w:color="auto"/>
                                                                              </w:divBdr>
                                                                              <w:divsChild>
                                                                                <w:div w:id="71855460">
                                                                                  <w:marLeft w:val="0"/>
                                                                                  <w:marRight w:val="0"/>
                                                                                  <w:marTop w:val="0"/>
                                                                                  <w:marBottom w:val="0"/>
                                                                                  <w:divBdr>
                                                                                    <w:top w:val="single" w:sz="6" w:space="1" w:color="CCCCCC"/>
                                                                                    <w:left w:val="single" w:sz="6" w:space="1" w:color="CCCCCC"/>
                                                                                    <w:bottom w:val="single" w:sz="6" w:space="1" w:color="CCCCCC"/>
                                                                                    <w:right w:val="single" w:sz="6" w:space="1" w:color="CCCCCC"/>
                                                                                  </w:divBdr>
                                                                                  <w:divsChild>
                                                                                    <w:div w:id="12773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651373">
      <w:bodyDiv w:val="1"/>
      <w:marLeft w:val="0"/>
      <w:marRight w:val="0"/>
      <w:marTop w:val="0"/>
      <w:marBottom w:val="0"/>
      <w:divBdr>
        <w:top w:val="none" w:sz="0" w:space="0" w:color="auto"/>
        <w:left w:val="none" w:sz="0" w:space="0" w:color="auto"/>
        <w:bottom w:val="none" w:sz="0" w:space="0" w:color="auto"/>
        <w:right w:val="none" w:sz="0" w:space="0" w:color="auto"/>
      </w:divBdr>
      <w:divsChild>
        <w:div w:id="2134862353">
          <w:marLeft w:val="0"/>
          <w:marRight w:val="0"/>
          <w:marTop w:val="0"/>
          <w:marBottom w:val="0"/>
          <w:divBdr>
            <w:top w:val="none" w:sz="0" w:space="0" w:color="auto"/>
            <w:left w:val="none" w:sz="0" w:space="0" w:color="auto"/>
            <w:bottom w:val="none" w:sz="0" w:space="0" w:color="auto"/>
            <w:right w:val="none" w:sz="0" w:space="0" w:color="auto"/>
          </w:divBdr>
          <w:divsChild>
            <w:div w:id="2014452087">
              <w:marLeft w:val="0"/>
              <w:marRight w:val="0"/>
              <w:marTop w:val="0"/>
              <w:marBottom w:val="0"/>
              <w:divBdr>
                <w:top w:val="none" w:sz="0" w:space="0" w:color="auto"/>
                <w:left w:val="none" w:sz="0" w:space="0" w:color="auto"/>
                <w:bottom w:val="none" w:sz="0" w:space="0" w:color="auto"/>
                <w:right w:val="none" w:sz="0" w:space="0" w:color="auto"/>
              </w:divBdr>
              <w:divsChild>
                <w:div w:id="339282761">
                  <w:marLeft w:val="0"/>
                  <w:marRight w:val="0"/>
                  <w:marTop w:val="0"/>
                  <w:marBottom w:val="0"/>
                  <w:divBdr>
                    <w:top w:val="none" w:sz="0" w:space="0" w:color="auto"/>
                    <w:left w:val="none" w:sz="0" w:space="0" w:color="auto"/>
                    <w:bottom w:val="none" w:sz="0" w:space="0" w:color="auto"/>
                    <w:right w:val="none" w:sz="0" w:space="0" w:color="auto"/>
                  </w:divBdr>
                  <w:divsChild>
                    <w:div w:id="1842233212">
                      <w:marLeft w:val="-225"/>
                      <w:marRight w:val="-225"/>
                      <w:marTop w:val="0"/>
                      <w:marBottom w:val="0"/>
                      <w:divBdr>
                        <w:top w:val="none" w:sz="0" w:space="0" w:color="auto"/>
                        <w:left w:val="none" w:sz="0" w:space="0" w:color="auto"/>
                        <w:bottom w:val="none" w:sz="0" w:space="0" w:color="auto"/>
                        <w:right w:val="none" w:sz="0" w:space="0" w:color="auto"/>
                      </w:divBdr>
                      <w:divsChild>
                        <w:div w:id="886993510">
                          <w:marLeft w:val="0"/>
                          <w:marRight w:val="0"/>
                          <w:marTop w:val="0"/>
                          <w:marBottom w:val="0"/>
                          <w:divBdr>
                            <w:top w:val="none" w:sz="0" w:space="0" w:color="auto"/>
                            <w:left w:val="none" w:sz="0" w:space="0" w:color="auto"/>
                            <w:bottom w:val="none" w:sz="0" w:space="0" w:color="auto"/>
                            <w:right w:val="none" w:sz="0" w:space="0" w:color="auto"/>
                          </w:divBdr>
                          <w:divsChild>
                            <w:div w:id="1566145396">
                              <w:marLeft w:val="0"/>
                              <w:marRight w:val="0"/>
                              <w:marTop w:val="300"/>
                              <w:marBottom w:val="300"/>
                              <w:divBdr>
                                <w:top w:val="none" w:sz="0" w:space="0" w:color="auto"/>
                                <w:left w:val="none" w:sz="0" w:space="0" w:color="auto"/>
                                <w:bottom w:val="none" w:sz="0" w:space="0" w:color="auto"/>
                                <w:right w:val="none" w:sz="0" w:space="0" w:color="auto"/>
                              </w:divBdr>
                              <w:divsChild>
                                <w:div w:id="2099518758">
                                  <w:marLeft w:val="0"/>
                                  <w:marRight w:val="0"/>
                                  <w:marTop w:val="0"/>
                                  <w:marBottom w:val="0"/>
                                  <w:divBdr>
                                    <w:top w:val="none" w:sz="0" w:space="0" w:color="auto"/>
                                    <w:left w:val="none" w:sz="0" w:space="0" w:color="auto"/>
                                    <w:bottom w:val="none" w:sz="0" w:space="0" w:color="auto"/>
                                    <w:right w:val="none" w:sz="0" w:space="0" w:color="auto"/>
                                  </w:divBdr>
                                  <w:divsChild>
                                    <w:div w:id="903611562">
                                      <w:marLeft w:val="0"/>
                                      <w:marRight w:val="0"/>
                                      <w:marTop w:val="0"/>
                                      <w:marBottom w:val="0"/>
                                      <w:divBdr>
                                        <w:top w:val="none" w:sz="0" w:space="0" w:color="auto"/>
                                        <w:left w:val="none" w:sz="0" w:space="0" w:color="auto"/>
                                        <w:bottom w:val="none" w:sz="0" w:space="0" w:color="auto"/>
                                        <w:right w:val="none" w:sz="0" w:space="0" w:color="auto"/>
                                      </w:divBdr>
                                      <w:divsChild>
                                        <w:div w:id="1030112185">
                                          <w:marLeft w:val="0"/>
                                          <w:marRight w:val="0"/>
                                          <w:marTop w:val="0"/>
                                          <w:marBottom w:val="0"/>
                                          <w:divBdr>
                                            <w:top w:val="none" w:sz="0" w:space="0" w:color="auto"/>
                                            <w:left w:val="none" w:sz="0" w:space="0" w:color="auto"/>
                                            <w:bottom w:val="none" w:sz="0" w:space="0" w:color="auto"/>
                                            <w:right w:val="none" w:sz="0" w:space="0" w:color="auto"/>
                                          </w:divBdr>
                                          <w:divsChild>
                                            <w:div w:id="13612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737103">
      <w:bodyDiv w:val="1"/>
      <w:marLeft w:val="0"/>
      <w:marRight w:val="0"/>
      <w:marTop w:val="0"/>
      <w:marBottom w:val="0"/>
      <w:divBdr>
        <w:top w:val="none" w:sz="0" w:space="0" w:color="auto"/>
        <w:left w:val="none" w:sz="0" w:space="0" w:color="auto"/>
        <w:bottom w:val="none" w:sz="0" w:space="0" w:color="auto"/>
        <w:right w:val="none" w:sz="0" w:space="0" w:color="auto"/>
      </w:divBdr>
    </w:div>
    <w:div w:id="1285767476">
      <w:bodyDiv w:val="1"/>
      <w:marLeft w:val="0"/>
      <w:marRight w:val="0"/>
      <w:marTop w:val="0"/>
      <w:marBottom w:val="0"/>
      <w:divBdr>
        <w:top w:val="none" w:sz="0" w:space="0" w:color="auto"/>
        <w:left w:val="none" w:sz="0" w:space="0" w:color="auto"/>
        <w:bottom w:val="none" w:sz="0" w:space="0" w:color="auto"/>
        <w:right w:val="none" w:sz="0" w:space="0" w:color="auto"/>
      </w:divBdr>
      <w:divsChild>
        <w:div w:id="835649765">
          <w:marLeft w:val="0"/>
          <w:marRight w:val="0"/>
          <w:marTop w:val="0"/>
          <w:marBottom w:val="0"/>
          <w:divBdr>
            <w:top w:val="none" w:sz="0" w:space="0" w:color="auto"/>
            <w:left w:val="none" w:sz="0" w:space="0" w:color="auto"/>
            <w:bottom w:val="none" w:sz="0" w:space="0" w:color="auto"/>
            <w:right w:val="none" w:sz="0" w:space="0" w:color="auto"/>
          </w:divBdr>
          <w:divsChild>
            <w:div w:id="1518077543">
              <w:marLeft w:val="0"/>
              <w:marRight w:val="0"/>
              <w:marTop w:val="0"/>
              <w:marBottom w:val="0"/>
              <w:divBdr>
                <w:top w:val="none" w:sz="0" w:space="0" w:color="auto"/>
                <w:left w:val="none" w:sz="0" w:space="0" w:color="auto"/>
                <w:bottom w:val="none" w:sz="0" w:space="0" w:color="auto"/>
                <w:right w:val="none" w:sz="0" w:space="0" w:color="auto"/>
              </w:divBdr>
              <w:divsChild>
                <w:div w:id="1382175472">
                  <w:marLeft w:val="0"/>
                  <w:marRight w:val="0"/>
                  <w:marTop w:val="0"/>
                  <w:marBottom w:val="0"/>
                  <w:divBdr>
                    <w:top w:val="none" w:sz="0" w:space="0" w:color="auto"/>
                    <w:left w:val="none" w:sz="0" w:space="0" w:color="auto"/>
                    <w:bottom w:val="none" w:sz="0" w:space="0" w:color="auto"/>
                    <w:right w:val="none" w:sz="0" w:space="0" w:color="auto"/>
                  </w:divBdr>
                  <w:divsChild>
                    <w:div w:id="1698266737">
                      <w:marLeft w:val="0"/>
                      <w:marRight w:val="0"/>
                      <w:marTop w:val="0"/>
                      <w:marBottom w:val="0"/>
                      <w:divBdr>
                        <w:top w:val="none" w:sz="0" w:space="0" w:color="auto"/>
                        <w:left w:val="none" w:sz="0" w:space="0" w:color="auto"/>
                        <w:bottom w:val="none" w:sz="0" w:space="0" w:color="auto"/>
                        <w:right w:val="none" w:sz="0" w:space="0" w:color="auto"/>
                      </w:divBdr>
                      <w:divsChild>
                        <w:div w:id="1336152461">
                          <w:marLeft w:val="0"/>
                          <w:marRight w:val="0"/>
                          <w:marTop w:val="0"/>
                          <w:marBottom w:val="0"/>
                          <w:divBdr>
                            <w:top w:val="none" w:sz="0" w:space="0" w:color="auto"/>
                            <w:left w:val="none" w:sz="0" w:space="0" w:color="auto"/>
                            <w:bottom w:val="none" w:sz="0" w:space="0" w:color="auto"/>
                            <w:right w:val="none" w:sz="0" w:space="0" w:color="auto"/>
                          </w:divBdr>
                          <w:divsChild>
                            <w:div w:id="653602918">
                              <w:marLeft w:val="0"/>
                              <w:marRight w:val="0"/>
                              <w:marTop w:val="0"/>
                              <w:marBottom w:val="0"/>
                              <w:divBdr>
                                <w:top w:val="none" w:sz="0" w:space="0" w:color="auto"/>
                                <w:left w:val="none" w:sz="0" w:space="0" w:color="auto"/>
                                <w:bottom w:val="none" w:sz="0" w:space="0" w:color="auto"/>
                                <w:right w:val="none" w:sz="0" w:space="0" w:color="auto"/>
                              </w:divBdr>
                              <w:divsChild>
                                <w:div w:id="1989506928">
                                  <w:marLeft w:val="0"/>
                                  <w:marRight w:val="0"/>
                                  <w:marTop w:val="0"/>
                                  <w:marBottom w:val="0"/>
                                  <w:divBdr>
                                    <w:top w:val="none" w:sz="0" w:space="0" w:color="auto"/>
                                    <w:left w:val="none" w:sz="0" w:space="0" w:color="auto"/>
                                    <w:bottom w:val="none" w:sz="0" w:space="0" w:color="auto"/>
                                    <w:right w:val="none" w:sz="0" w:space="0" w:color="auto"/>
                                  </w:divBdr>
                                  <w:divsChild>
                                    <w:div w:id="909658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80806">
      <w:bodyDiv w:val="1"/>
      <w:marLeft w:val="0"/>
      <w:marRight w:val="0"/>
      <w:marTop w:val="0"/>
      <w:marBottom w:val="0"/>
      <w:divBdr>
        <w:top w:val="none" w:sz="0" w:space="0" w:color="auto"/>
        <w:left w:val="none" w:sz="0" w:space="0" w:color="auto"/>
        <w:bottom w:val="none" w:sz="0" w:space="0" w:color="auto"/>
        <w:right w:val="none" w:sz="0" w:space="0" w:color="auto"/>
      </w:divBdr>
    </w:div>
    <w:div w:id="1605961297">
      <w:bodyDiv w:val="1"/>
      <w:marLeft w:val="0"/>
      <w:marRight w:val="0"/>
      <w:marTop w:val="0"/>
      <w:marBottom w:val="0"/>
      <w:divBdr>
        <w:top w:val="none" w:sz="0" w:space="0" w:color="auto"/>
        <w:left w:val="none" w:sz="0" w:space="0" w:color="auto"/>
        <w:bottom w:val="none" w:sz="0" w:space="0" w:color="auto"/>
        <w:right w:val="none" w:sz="0" w:space="0" w:color="auto"/>
      </w:divBdr>
    </w:div>
    <w:div w:id="1625190544">
      <w:bodyDiv w:val="1"/>
      <w:marLeft w:val="0"/>
      <w:marRight w:val="0"/>
      <w:marTop w:val="0"/>
      <w:marBottom w:val="0"/>
      <w:divBdr>
        <w:top w:val="none" w:sz="0" w:space="0" w:color="auto"/>
        <w:left w:val="none" w:sz="0" w:space="0" w:color="auto"/>
        <w:bottom w:val="none" w:sz="0" w:space="0" w:color="auto"/>
        <w:right w:val="none" w:sz="0" w:space="0" w:color="auto"/>
      </w:divBdr>
    </w:div>
    <w:div w:id="1640457972">
      <w:bodyDiv w:val="1"/>
      <w:marLeft w:val="0"/>
      <w:marRight w:val="0"/>
      <w:marTop w:val="0"/>
      <w:marBottom w:val="0"/>
      <w:divBdr>
        <w:top w:val="none" w:sz="0" w:space="0" w:color="auto"/>
        <w:left w:val="none" w:sz="0" w:space="0" w:color="auto"/>
        <w:bottom w:val="none" w:sz="0" w:space="0" w:color="auto"/>
        <w:right w:val="none" w:sz="0" w:space="0" w:color="auto"/>
      </w:divBdr>
      <w:divsChild>
        <w:div w:id="728962596">
          <w:marLeft w:val="0"/>
          <w:marRight w:val="0"/>
          <w:marTop w:val="0"/>
          <w:marBottom w:val="0"/>
          <w:divBdr>
            <w:top w:val="none" w:sz="0" w:space="0" w:color="auto"/>
            <w:left w:val="none" w:sz="0" w:space="0" w:color="auto"/>
            <w:bottom w:val="none" w:sz="0" w:space="0" w:color="auto"/>
            <w:right w:val="none" w:sz="0" w:space="0" w:color="auto"/>
          </w:divBdr>
          <w:divsChild>
            <w:div w:id="398019033">
              <w:marLeft w:val="0"/>
              <w:marRight w:val="0"/>
              <w:marTop w:val="0"/>
              <w:marBottom w:val="0"/>
              <w:divBdr>
                <w:top w:val="none" w:sz="0" w:space="0" w:color="auto"/>
                <w:left w:val="none" w:sz="0" w:space="0" w:color="auto"/>
                <w:bottom w:val="none" w:sz="0" w:space="0" w:color="auto"/>
                <w:right w:val="none" w:sz="0" w:space="0" w:color="auto"/>
              </w:divBdr>
              <w:divsChild>
                <w:div w:id="21299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21026">
      <w:bodyDiv w:val="1"/>
      <w:marLeft w:val="0"/>
      <w:marRight w:val="0"/>
      <w:marTop w:val="0"/>
      <w:marBottom w:val="0"/>
      <w:divBdr>
        <w:top w:val="none" w:sz="0" w:space="0" w:color="auto"/>
        <w:left w:val="none" w:sz="0" w:space="0" w:color="auto"/>
        <w:bottom w:val="none" w:sz="0" w:space="0" w:color="auto"/>
        <w:right w:val="none" w:sz="0" w:space="0" w:color="auto"/>
      </w:divBdr>
    </w:div>
    <w:div w:id="1727676868">
      <w:bodyDiv w:val="1"/>
      <w:marLeft w:val="0"/>
      <w:marRight w:val="0"/>
      <w:marTop w:val="0"/>
      <w:marBottom w:val="0"/>
      <w:divBdr>
        <w:top w:val="none" w:sz="0" w:space="0" w:color="auto"/>
        <w:left w:val="none" w:sz="0" w:space="0" w:color="auto"/>
        <w:bottom w:val="none" w:sz="0" w:space="0" w:color="auto"/>
        <w:right w:val="none" w:sz="0" w:space="0" w:color="auto"/>
      </w:divBdr>
    </w:div>
    <w:div w:id="1973250686">
      <w:bodyDiv w:val="1"/>
      <w:marLeft w:val="0"/>
      <w:marRight w:val="0"/>
      <w:marTop w:val="0"/>
      <w:marBottom w:val="0"/>
      <w:divBdr>
        <w:top w:val="none" w:sz="0" w:space="0" w:color="auto"/>
        <w:left w:val="none" w:sz="0" w:space="0" w:color="auto"/>
        <w:bottom w:val="none" w:sz="0" w:space="0" w:color="auto"/>
        <w:right w:val="none" w:sz="0" w:space="0" w:color="auto"/>
      </w:divBdr>
      <w:divsChild>
        <w:div w:id="1032340654">
          <w:marLeft w:val="0"/>
          <w:marRight w:val="0"/>
          <w:marTop w:val="0"/>
          <w:marBottom w:val="0"/>
          <w:divBdr>
            <w:top w:val="none" w:sz="0" w:space="0" w:color="auto"/>
            <w:left w:val="none" w:sz="0" w:space="0" w:color="auto"/>
            <w:bottom w:val="none" w:sz="0" w:space="0" w:color="auto"/>
            <w:right w:val="none" w:sz="0" w:space="0" w:color="auto"/>
          </w:divBdr>
          <w:divsChild>
            <w:div w:id="1236672919">
              <w:marLeft w:val="0"/>
              <w:marRight w:val="0"/>
              <w:marTop w:val="0"/>
              <w:marBottom w:val="0"/>
              <w:divBdr>
                <w:top w:val="none" w:sz="0" w:space="0" w:color="auto"/>
                <w:left w:val="none" w:sz="0" w:space="0" w:color="auto"/>
                <w:bottom w:val="none" w:sz="0" w:space="0" w:color="auto"/>
                <w:right w:val="none" w:sz="0" w:space="0" w:color="auto"/>
              </w:divBdr>
              <w:divsChild>
                <w:div w:id="3519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24043">
      <w:bodyDiv w:val="1"/>
      <w:marLeft w:val="0"/>
      <w:marRight w:val="0"/>
      <w:marTop w:val="0"/>
      <w:marBottom w:val="0"/>
      <w:divBdr>
        <w:top w:val="none" w:sz="0" w:space="0" w:color="auto"/>
        <w:left w:val="none" w:sz="0" w:space="0" w:color="auto"/>
        <w:bottom w:val="none" w:sz="0" w:space="0" w:color="auto"/>
        <w:right w:val="none" w:sz="0" w:space="0" w:color="auto"/>
      </w:divBdr>
      <w:divsChild>
        <w:div w:id="1407651584">
          <w:marLeft w:val="0"/>
          <w:marRight w:val="0"/>
          <w:marTop w:val="0"/>
          <w:marBottom w:val="0"/>
          <w:divBdr>
            <w:top w:val="none" w:sz="0" w:space="0" w:color="auto"/>
            <w:left w:val="none" w:sz="0" w:space="0" w:color="auto"/>
            <w:bottom w:val="none" w:sz="0" w:space="0" w:color="auto"/>
            <w:right w:val="none" w:sz="0" w:space="0" w:color="auto"/>
          </w:divBdr>
          <w:divsChild>
            <w:div w:id="1443038988">
              <w:marLeft w:val="0"/>
              <w:marRight w:val="0"/>
              <w:marTop w:val="0"/>
              <w:marBottom w:val="0"/>
              <w:divBdr>
                <w:top w:val="none" w:sz="0" w:space="0" w:color="auto"/>
                <w:left w:val="none" w:sz="0" w:space="0" w:color="auto"/>
                <w:bottom w:val="none" w:sz="0" w:space="0" w:color="auto"/>
                <w:right w:val="none" w:sz="0" w:space="0" w:color="auto"/>
              </w:divBdr>
              <w:divsChild>
                <w:div w:id="1282103498">
                  <w:marLeft w:val="0"/>
                  <w:marRight w:val="0"/>
                  <w:marTop w:val="0"/>
                  <w:marBottom w:val="0"/>
                  <w:divBdr>
                    <w:top w:val="none" w:sz="0" w:space="0" w:color="auto"/>
                    <w:left w:val="none" w:sz="0" w:space="0" w:color="auto"/>
                    <w:bottom w:val="none" w:sz="0" w:space="0" w:color="auto"/>
                    <w:right w:val="none" w:sz="0" w:space="0" w:color="auto"/>
                  </w:divBdr>
                  <w:divsChild>
                    <w:div w:id="1718164484">
                      <w:marLeft w:val="0"/>
                      <w:marRight w:val="0"/>
                      <w:marTop w:val="0"/>
                      <w:marBottom w:val="0"/>
                      <w:divBdr>
                        <w:top w:val="none" w:sz="0" w:space="0" w:color="auto"/>
                        <w:left w:val="none" w:sz="0" w:space="0" w:color="auto"/>
                        <w:bottom w:val="none" w:sz="0" w:space="0" w:color="auto"/>
                        <w:right w:val="none" w:sz="0" w:space="0" w:color="auto"/>
                      </w:divBdr>
                      <w:divsChild>
                        <w:div w:id="1641769313">
                          <w:marLeft w:val="0"/>
                          <w:marRight w:val="0"/>
                          <w:marTop w:val="0"/>
                          <w:marBottom w:val="0"/>
                          <w:divBdr>
                            <w:top w:val="none" w:sz="0" w:space="0" w:color="auto"/>
                            <w:left w:val="none" w:sz="0" w:space="0" w:color="auto"/>
                            <w:bottom w:val="none" w:sz="0" w:space="0" w:color="auto"/>
                            <w:right w:val="none" w:sz="0" w:space="0" w:color="auto"/>
                          </w:divBdr>
                          <w:divsChild>
                            <w:div w:id="1364356086">
                              <w:marLeft w:val="0"/>
                              <w:marRight w:val="0"/>
                              <w:marTop w:val="0"/>
                              <w:marBottom w:val="0"/>
                              <w:divBdr>
                                <w:top w:val="none" w:sz="0" w:space="0" w:color="auto"/>
                                <w:left w:val="none" w:sz="0" w:space="0" w:color="auto"/>
                                <w:bottom w:val="none" w:sz="0" w:space="0" w:color="auto"/>
                                <w:right w:val="none" w:sz="0" w:space="0" w:color="auto"/>
                              </w:divBdr>
                              <w:divsChild>
                                <w:div w:id="366758309">
                                  <w:marLeft w:val="0"/>
                                  <w:marRight w:val="0"/>
                                  <w:marTop w:val="0"/>
                                  <w:marBottom w:val="0"/>
                                  <w:divBdr>
                                    <w:top w:val="none" w:sz="0" w:space="0" w:color="auto"/>
                                    <w:left w:val="none" w:sz="0" w:space="0" w:color="auto"/>
                                    <w:bottom w:val="none" w:sz="0" w:space="0" w:color="auto"/>
                                    <w:right w:val="none" w:sz="0" w:space="0" w:color="auto"/>
                                  </w:divBdr>
                                  <w:divsChild>
                                    <w:div w:id="1176840956">
                                      <w:marLeft w:val="0"/>
                                      <w:marRight w:val="0"/>
                                      <w:marTop w:val="0"/>
                                      <w:marBottom w:val="0"/>
                                      <w:divBdr>
                                        <w:top w:val="none" w:sz="0" w:space="0" w:color="auto"/>
                                        <w:left w:val="none" w:sz="0" w:space="0" w:color="auto"/>
                                        <w:bottom w:val="none" w:sz="0" w:space="0" w:color="auto"/>
                                        <w:right w:val="none" w:sz="0" w:space="0" w:color="auto"/>
                                      </w:divBdr>
                                      <w:divsChild>
                                        <w:div w:id="320542029">
                                          <w:marLeft w:val="0"/>
                                          <w:marRight w:val="0"/>
                                          <w:marTop w:val="0"/>
                                          <w:marBottom w:val="0"/>
                                          <w:divBdr>
                                            <w:top w:val="none" w:sz="0" w:space="0" w:color="auto"/>
                                            <w:left w:val="none" w:sz="0" w:space="0" w:color="auto"/>
                                            <w:bottom w:val="none" w:sz="0" w:space="0" w:color="auto"/>
                                            <w:right w:val="none" w:sz="0" w:space="0" w:color="auto"/>
                                          </w:divBdr>
                                          <w:divsChild>
                                            <w:div w:id="533887288">
                                              <w:marLeft w:val="0"/>
                                              <w:marRight w:val="0"/>
                                              <w:marTop w:val="0"/>
                                              <w:marBottom w:val="0"/>
                                              <w:divBdr>
                                                <w:top w:val="none" w:sz="0" w:space="0" w:color="auto"/>
                                                <w:left w:val="none" w:sz="0" w:space="0" w:color="auto"/>
                                                <w:bottom w:val="none" w:sz="0" w:space="0" w:color="auto"/>
                                                <w:right w:val="none" w:sz="0" w:space="0" w:color="auto"/>
                                              </w:divBdr>
                                              <w:divsChild>
                                                <w:div w:id="1296834446">
                                                  <w:marLeft w:val="0"/>
                                                  <w:marRight w:val="0"/>
                                                  <w:marTop w:val="0"/>
                                                  <w:marBottom w:val="0"/>
                                                  <w:divBdr>
                                                    <w:top w:val="none" w:sz="0" w:space="0" w:color="auto"/>
                                                    <w:left w:val="none" w:sz="0" w:space="0" w:color="auto"/>
                                                    <w:bottom w:val="none" w:sz="0" w:space="0" w:color="auto"/>
                                                    <w:right w:val="none" w:sz="0" w:space="0" w:color="auto"/>
                                                  </w:divBdr>
                                                  <w:divsChild>
                                                    <w:div w:id="1935748114">
                                                      <w:marLeft w:val="0"/>
                                                      <w:marRight w:val="0"/>
                                                      <w:marTop w:val="0"/>
                                                      <w:marBottom w:val="0"/>
                                                      <w:divBdr>
                                                        <w:top w:val="none" w:sz="0" w:space="0" w:color="auto"/>
                                                        <w:left w:val="none" w:sz="0" w:space="0" w:color="auto"/>
                                                        <w:bottom w:val="none" w:sz="0" w:space="0" w:color="auto"/>
                                                        <w:right w:val="none" w:sz="0" w:space="0" w:color="auto"/>
                                                      </w:divBdr>
                                                      <w:divsChild>
                                                        <w:div w:id="113254338">
                                                          <w:marLeft w:val="0"/>
                                                          <w:marRight w:val="0"/>
                                                          <w:marTop w:val="0"/>
                                                          <w:marBottom w:val="0"/>
                                                          <w:divBdr>
                                                            <w:top w:val="none" w:sz="0" w:space="0" w:color="auto"/>
                                                            <w:left w:val="none" w:sz="0" w:space="0" w:color="auto"/>
                                                            <w:bottom w:val="none" w:sz="0" w:space="0" w:color="auto"/>
                                                            <w:right w:val="none" w:sz="0" w:space="0" w:color="auto"/>
                                                          </w:divBdr>
                                                          <w:divsChild>
                                                            <w:div w:id="515776638">
                                                              <w:marLeft w:val="0"/>
                                                              <w:marRight w:val="0"/>
                                                              <w:marTop w:val="0"/>
                                                              <w:marBottom w:val="0"/>
                                                              <w:divBdr>
                                                                <w:top w:val="none" w:sz="0" w:space="0" w:color="auto"/>
                                                                <w:left w:val="none" w:sz="0" w:space="0" w:color="auto"/>
                                                                <w:bottom w:val="none" w:sz="0" w:space="0" w:color="auto"/>
                                                                <w:right w:val="none" w:sz="0" w:space="0" w:color="auto"/>
                                                              </w:divBdr>
                                                              <w:divsChild>
                                                                <w:div w:id="554387515">
                                                                  <w:marLeft w:val="0"/>
                                                                  <w:marRight w:val="0"/>
                                                                  <w:marTop w:val="0"/>
                                                                  <w:marBottom w:val="0"/>
                                                                  <w:divBdr>
                                                                    <w:top w:val="none" w:sz="0" w:space="0" w:color="auto"/>
                                                                    <w:left w:val="none" w:sz="0" w:space="0" w:color="auto"/>
                                                                    <w:bottom w:val="none" w:sz="0" w:space="0" w:color="auto"/>
                                                                    <w:right w:val="none" w:sz="0" w:space="0" w:color="auto"/>
                                                                  </w:divBdr>
                                                                  <w:divsChild>
                                                                    <w:div w:id="235553364">
                                                                      <w:marLeft w:val="0"/>
                                                                      <w:marRight w:val="0"/>
                                                                      <w:marTop w:val="0"/>
                                                                      <w:marBottom w:val="0"/>
                                                                      <w:divBdr>
                                                                        <w:top w:val="none" w:sz="0" w:space="0" w:color="auto"/>
                                                                        <w:left w:val="none" w:sz="0" w:space="0" w:color="auto"/>
                                                                        <w:bottom w:val="none" w:sz="0" w:space="0" w:color="auto"/>
                                                                        <w:right w:val="none" w:sz="0" w:space="0" w:color="auto"/>
                                                                      </w:divBdr>
                                                                      <w:divsChild>
                                                                        <w:div w:id="430248748">
                                                                          <w:marLeft w:val="0"/>
                                                                          <w:marRight w:val="0"/>
                                                                          <w:marTop w:val="0"/>
                                                                          <w:marBottom w:val="0"/>
                                                                          <w:divBdr>
                                                                            <w:top w:val="none" w:sz="0" w:space="0" w:color="auto"/>
                                                                            <w:left w:val="none" w:sz="0" w:space="0" w:color="auto"/>
                                                                            <w:bottom w:val="none" w:sz="0" w:space="0" w:color="auto"/>
                                                                            <w:right w:val="none" w:sz="0" w:space="0" w:color="auto"/>
                                                                          </w:divBdr>
                                                                          <w:divsChild>
                                                                            <w:div w:id="1948350416">
                                                                              <w:marLeft w:val="0"/>
                                                                              <w:marRight w:val="0"/>
                                                                              <w:marTop w:val="0"/>
                                                                              <w:marBottom w:val="0"/>
                                                                              <w:divBdr>
                                                                                <w:top w:val="none" w:sz="0" w:space="0" w:color="auto"/>
                                                                                <w:left w:val="none" w:sz="0" w:space="0" w:color="auto"/>
                                                                                <w:bottom w:val="none" w:sz="0" w:space="0" w:color="auto"/>
                                                                                <w:right w:val="none" w:sz="0" w:space="0" w:color="auto"/>
                                                                              </w:divBdr>
                                                                              <w:divsChild>
                                                                                <w:div w:id="478229087">
                                                                                  <w:marLeft w:val="0"/>
                                                                                  <w:marRight w:val="0"/>
                                                                                  <w:marTop w:val="0"/>
                                                                                  <w:marBottom w:val="0"/>
                                                                                  <w:divBdr>
                                                                                    <w:top w:val="none" w:sz="0" w:space="0" w:color="auto"/>
                                                                                    <w:left w:val="none" w:sz="0" w:space="0" w:color="auto"/>
                                                                                    <w:bottom w:val="none" w:sz="0" w:space="0" w:color="auto"/>
                                                                                    <w:right w:val="none" w:sz="0" w:space="0" w:color="auto"/>
                                                                                  </w:divBdr>
                                                                                  <w:divsChild>
                                                                                    <w:div w:id="1046416215">
                                                                                      <w:marLeft w:val="0"/>
                                                                                      <w:marRight w:val="0"/>
                                                                                      <w:marTop w:val="0"/>
                                                                                      <w:marBottom w:val="0"/>
                                                                                      <w:divBdr>
                                                                                        <w:top w:val="none" w:sz="0" w:space="0" w:color="auto"/>
                                                                                        <w:left w:val="none" w:sz="0" w:space="0" w:color="auto"/>
                                                                                        <w:bottom w:val="none" w:sz="0" w:space="0" w:color="auto"/>
                                                                                        <w:right w:val="none" w:sz="0" w:space="0" w:color="auto"/>
                                                                                      </w:divBdr>
                                                                                      <w:divsChild>
                                                                                        <w:div w:id="393282058">
                                                                                          <w:marLeft w:val="0"/>
                                                                                          <w:marRight w:val="0"/>
                                                                                          <w:marTop w:val="0"/>
                                                                                          <w:marBottom w:val="0"/>
                                                                                          <w:divBdr>
                                                                                            <w:top w:val="none" w:sz="0" w:space="0" w:color="auto"/>
                                                                                            <w:left w:val="none" w:sz="0" w:space="0" w:color="auto"/>
                                                                                            <w:bottom w:val="none" w:sz="0" w:space="0" w:color="auto"/>
                                                                                            <w:right w:val="none" w:sz="0" w:space="0" w:color="auto"/>
                                                                                          </w:divBdr>
                                                                                          <w:divsChild>
                                                                                            <w:div w:id="1013461650">
                                                                                              <w:marLeft w:val="0"/>
                                                                                              <w:marRight w:val="0"/>
                                                                                              <w:marTop w:val="0"/>
                                                                                              <w:marBottom w:val="0"/>
                                                                                              <w:divBdr>
                                                                                                <w:top w:val="none" w:sz="0" w:space="0" w:color="auto"/>
                                                                                                <w:left w:val="none" w:sz="0" w:space="0" w:color="auto"/>
                                                                                                <w:bottom w:val="none" w:sz="0" w:space="0" w:color="auto"/>
                                                                                                <w:right w:val="none" w:sz="0" w:space="0" w:color="auto"/>
                                                                                              </w:divBdr>
                                                                                              <w:divsChild>
                                                                                                <w:div w:id="1189760991">
                                                                                                  <w:marLeft w:val="0"/>
                                                                                                  <w:marRight w:val="0"/>
                                                                                                  <w:marTop w:val="0"/>
                                                                                                  <w:marBottom w:val="0"/>
                                                                                                  <w:divBdr>
                                                                                                    <w:top w:val="none" w:sz="0" w:space="0" w:color="auto"/>
                                                                                                    <w:left w:val="none" w:sz="0" w:space="0" w:color="auto"/>
                                                                                                    <w:bottom w:val="none" w:sz="0" w:space="0" w:color="auto"/>
                                                                                                    <w:right w:val="none" w:sz="0" w:space="0" w:color="auto"/>
                                                                                                  </w:divBdr>
                                                                                                  <w:divsChild>
                                                                                                    <w:div w:id="833842202">
                                                                                                      <w:marLeft w:val="0"/>
                                                                                                      <w:marRight w:val="0"/>
                                                                                                      <w:marTop w:val="0"/>
                                                                                                      <w:marBottom w:val="0"/>
                                                                                                      <w:divBdr>
                                                                                                        <w:top w:val="none" w:sz="0" w:space="0" w:color="auto"/>
                                                                                                        <w:left w:val="none" w:sz="0" w:space="0" w:color="auto"/>
                                                                                                        <w:bottom w:val="none" w:sz="0" w:space="0" w:color="auto"/>
                                                                                                        <w:right w:val="none" w:sz="0" w:space="0" w:color="auto"/>
                                                                                                      </w:divBdr>
                                                                                                      <w:divsChild>
                                                                                                        <w:div w:id="1568102762">
                                                                                                          <w:marLeft w:val="0"/>
                                                                                                          <w:marRight w:val="0"/>
                                                                                                          <w:marTop w:val="0"/>
                                                                                                          <w:marBottom w:val="0"/>
                                                                                                          <w:divBdr>
                                                                                                            <w:top w:val="none" w:sz="0" w:space="0" w:color="auto"/>
                                                                                                            <w:left w:val="none" w:sz="0" w:space="0" w:color="auto"/>
                                                                                                            <w:bottom w:val="none" w:sz="0" w:space="0" w:color="auto"/>
                                                                                                            <w:right w:val="none" w:sz="0" w:space="0" w:color="auto"/>
                                                                                                          </w:divBdr>
                                                                                                          <w:divsChild>
                                                                                                            <w:div w:id="1097021770">
                                                                                                              <w:marLeft w:val="0"/>
                                                                                                              <w:marRight w:val="0"/>
                                                                                                              <w:marTop w:val="0"/>
                                                                                                              <w:marBottom w:val="0"/>
                                                                                                              <w:divBdr>
                                                                                                                <w:top w:val="none" w:sz="0" w:space="0" w:color="auto"/>
                                                                                                                <w:left w:val="none" w:sz="0" w:space="0" w:color="auto"/>
                                                                                                                <w:bottom w:val="none" w:sz="0" w:space="0" w:color="auto"/>
                                                                                                                <w:right w:val="none" w:sz="0" w:space="0" w:color="auto"/>
                                                                                                              </w:divBdr>
                                                                                                            </w:div>
                                                                                                          </w:divsChild>
                                                                                                        </w:div>
                                                                                                        <w:div w:id="221253257">
                                                                                                          <w:marLeft w:val="0"/>
                                                                                                          <w:marRight w:val="0"/>
                                                                                                          <w:marTop w:val="0"/>
                                                                                                          <w:marBottom w:val="0"/>
                                                                                                          <w:divBdr>
                                                                                                            <w:top w:val="none" w:sz="0" w:space="0" w:color="auto"/>
                                                                                                            <w:left w:val="none" w:sz="0" w:space="0" w:color="auto"/>
                                                                                                            <w:bottom w:val="none" w:sz="0" w:space="0" w:color="auto"/>
                                                                                                            <w:right w:val="none" w:sz="0" w:space="0" w:color="auto"/>
                                                                                                          </w:divBdr>
                                                                                                          <w:divsChild>
                                                                                                            <w:div w:id="1404911954">
                                                                                                              <w:marLeft w:val="0"/>
                                                                                                              <w:marRight w:val="0"/>
                                                                                                              <w:marTop w:val="0"/>
                                                                                                              <w:marBottom w:val="0"/>
                                                                                                              <w:divBdr>
                                                                                                                <w:top w:val="none" w:sz="0" w:space="0" w:color="auto"/>
                                                                                                                <w:left w:val="none" w:sz="0" w:space="0" w:color="auto"/>
                                                                                                                <w:bottom w:val="none" w:sz="0" w:space="0" w:color="auto"/>
                                                                                                                <w:right w:val="none" w:sz="0" w:space="0" w:color="auto"/>
                                                                                                              </w:divBdr>
                                                                                                              <w:divsChild>
                                                                                                                <w:div w:id="1790197633">
                                                                                                                  <w:marLeft w:val="0"/>
                                                                                                                  <w:marRight w:val="0"/>
                                                                                                                  <w:marTop w:val="0"/>
                                                                                                                  <w:marBottom w:val="0"/>
                                                                                                                  <w:divBdr>
                                                                                                                    <w:top w:val="none" w:sz="0" w:space="0" w:color="auto"/>
                                                                                                                    <w:left w:val="none" w:sz="0" w:space="0" w:color="auto"/>
                                                                                                                    <w:bottom w:val="none" w:sz="0" w:space="0" w:color="auto"/>
                                                                                                                    <w:right w:val="none" w:sz="0" w:space="0" w:color="auto"/>
                                                                                                                  </w:divBdr>
                                                                                                                  <w:divsChild>
                                                                                                                    <w:div w:id="1693871586">
                                                                                                                      <w:marLeft w:val="0"/>
                                                                                                                      <w:marRight w:val="0"/>
                                                                                                                      <w:marTop w:val="0"/>
                                                                                                                      <w:marBottom w:val="0"/>
                                                                                                                      <w:divBdr>
                                                                                                                        <w:top w:val="none" w:sz="0" w:space="0" w:color="auto"/>
                                                                                                                        <w:left w:val="none" w:sz="0" w:space="0" w:color="auto"/>
                                                                                                                        <w:bottom w:val="none" w:sz="0" w:space="0" w:color="auto"/>
                                                                                                                        <w:right w:val="none" w:sz="0" w:space="0" w:color="auto"/>
                                                                                                                      </w:divBdr>
                                                                                                                    </w:div>
                                                                                                                    <w:div w:id="4289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173469">
      <w:bodyDiv w:val="1"/>
      <w:marLeft w:val="0"/>
      <w:marRight w:val="0"/>
      <w:marTop w:val="0"/>
      <w:marBottom w:val="0"/>
      <w:divBdr>
        <w:top w:val="none" w:sz="0" w:space="0" w:color="auto"/>
        <w:left w:val="none" w:sz="0" w:space="0" w:color="auto"/>
        <w:bottom w:val="none" w:sz="0" w:space="0" w:color="auto"/>
        <w:right w:val="none" w:sz="0" w:space="0" w:color="auto"/>
      </w:divBdr>
    </w:div>
    <w:div w:id="2116246900">
      <w:bodyDiv w:val="1"/>
      <w:marLeft w:val="0"/>
      <w:marRight w:val="0"/>
      <w:marTop w:val="0"/>
      <w:marBottom w:val="0"/>
      <w:divBdr>
        <w:top w:val="none" w:sz="0" w:space="0" w:color="auto"/>
        <w:left w:val="none" w:sz="0" w:space="0" w:color="auto"/>
        <w:bottom w:val="none" w:sz="0" w:space="0" w:color="auto"/>
        <w:right w:val="none" w:sz="0" w:space="0" w:color="auto"/>
      </w:divBdr>
      <w:divsChild>
        <w:div w:id="1767845294">
          <w:marLeft w:val="0"/>
          <w:marRight w:val="0"/>
          <w:marTop w:val="0"/>
          <w:marBottom w:val="0"/>
          <w:divBdr>
            <w:top w:val="none" w:sz="0" w:space="0" w:color="auto"/>
            <w:left w:val="none" w:sz="0" w:space="0" w:color="auto"/>
            <w:bottom w:val="none" w:sz="0" w:space="0" w:color="auto"/>
            <w:right w:val="none" w:sz="0" w:space="0" w:color="auto"/>
          </w:divBdr>
          <w:divsChild>
            <w:div w:id="134182149">
              <w:marLeft w:val="0"/>
              <w:marRight w:val="0"/>
              <w:marTop w:val="0"/>
              <w:marBottom w:val="0"/>
              <w:divBdr>
                <w:top w:val="none" w:sz="0" w:space="0" w:color="auto"/>
                <w:left w:val="none" w:sz="0" w:space="0" w:color="auto"/>
                <w:bottom w:val="none" w:sz="0" w:space="0" w:color="auto"/>
                <w:right w:val="none" w:sz="0" w:space="0" w:color="auto"/>
              </w:divBdr>
              <w:divsChild>
                <w:div w:id="527572784">
                  <w:marLeft w:val="0"/>
                  <w:marRight w:val="0"/>
                  <w:marTop w:val="0"/>
                  <w:marBottom w:val="0"/>
                  <w:divBdr>
                    <w:top w:val="none" w:sz="0" w:space="0" w:color="auto"/>
                    <w:left w:val="none" w:sz="0" w:space="0" w:color="auto"/>
                    <w:bottom w:val="none" w:sz="0" w:space="0" w:color="auto"/>
                    <w:right w:val="none" w:sz="0" w:space="0" w:color="auto"/>
                  </w:divBdr>
                  <w:divsChild>
                    <w:div w:id="301035645">
                      <w:marLeft w:val="0"/>
                      <w:marRight w:val="0"/>
                      <w:marTop w:val="0"/>
                      <w:marBottom w:val="0"/>
                      <w:divBdr>
                        <w:top w:val="none" w:sz="0" w:space="0" w:color="auto"/>
                        <w:left w:val="none" w:sz="0" w:space="0" w:color="auto"/>
                        <w:bottom w:val="none" w:sz="0" w:space="0" w:color="auto"/>
                        <w:right w:val="none" w:sz="0" w:space="0" w:color="auto"/>
                      </w:divBdr>
                      <w:divsChild>
                        <w:div w:id="5952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navigator.nl/document/idbc9f5a1ae1c04cc3856d97669a3314bc?ctx=WKNL_CSL_29" TargetMode="External"/><Relationship Id="rId2" Type="http://schemas.openxmlformats.org/officeDocument/2006/relationships/hyperlink" Target="https://www.navigator.nl/document/idbc9f5a1ae1c04cc3856d97669a3314bc?ctx=WKNL_CSL_29" TargetMode="External"/><Relationship Id="rId1" Type="http://schemas.openxmlformats.org/officeDocument/2006/relationships/hyperlink" Target="http://statengeneraaldigitaal.nl/uitgebreidzoeken/zoekresultaten?documentType=Kamerstukken&amp;kamer%5b%5d=Tweede%20Kamer&amp;vergaderjaar%5bvan%5d=1978%20-%201979&amp;vergaderjaar%5btot%5d=1978%20-%201979&amp;kamerstukken%5bkamerstuknummer%5d=14348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1EC2-378A-40E3-8AE5-B0B3BE8D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83</Pages>
  <Words>17516</Words>
  <Characters>96343</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Gemeente Den Haag</Company>
  <LinksUpToDate>false</LinksUpToDate>
  <CharactersWithSpaces>113632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Asiyah Navabi</dc:creator>
  <cp:lastModifiedBy>Asiyah Navabi</cp:lastModifiedBy>
  <cp:revision>6</cp:revision>
  <cp:lastPrinted>2018-08-17T09:38:00Z</cp:lastPrinted>
  <dcterms:created xsi:type="dcterms:W3CDTF">2018-08-20T05:40:00Z</dcterms:created>
  <dcterms:modified xsi:type="dcterms:W3CDTF">2018-08-20T06:15:00Z</dcterms:modified>
</cp:coreProperties>
</file>