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2A92C" w14:textId="77777777" w:rsidR="00347A8F" w:rsidRPr="00127489" w:rsidRDefault="00347A8F" w:rsidP="00347A8F">
      <w:pPr>
        <w:jc w:val="center"/>
        <w:rPr>
          <w:rFonts w:ascii="Verdana" w:hAnsi="Verdana" w:cs="Calibri"/>
          <w:b/>
          <w:sz w:val="36"/>
        </w:rPr>
      </w:pPr>
      <w:r w:rsidRPr="00127489">
        <w:rPr>
          <w:rFonts w:ascii="Verdana" w:hAnsi="Verdana" w:cs="Calibri"/>
          <w:b/>
          <w:sz w:val="36"/>
        </w:rPr>
        <w:t xml:space="preserve">Omgevingsvisie </w:t>
      </w:r>
    </w:p>
    <w:p w14:paraId="1740E151" w14:textId="77777777" w:rsidR="00347A8F" w:rsidRPr="0058100E" w:rsidRDefault="00347A8F" w:rsidP="00347A8F">
      <w:pPr>
        <w:tabs>
          <w:tab w:val="right" w:pos="9072"/>
        </w:tabs>
        <w:rPr>
          <w:rFonts w:ascii="Verdana" w:hAnsi="Verdana"/>
          <w:highlight w:val="red"/>
        </w:rPr>
      </w:pPr>
      <w:r w:rsidRPr="0058100E">
        <w:rPr>
          <w:rFonts w:ascii="Verdana" w:hAnsi="Verdana"/>
          <w:noProof/>
          <w:highlight w:val="red"/>
        </w:rPr>
        <mc:AlternateContent>
          <mc:Choice Requires="wps">
            <w:drawing>
              <wp:anchor distT="0" distB="0" distL="114300" distR="114300" simplePos="0" relativeHeight="251659264" behindDoc="0" locked="0" layoutInCell="1" allowOverlap="1" wp14:anchorId="5FA245DD" wp14:editId="6F5F2033">
                <wp:simplePos x="0" y="0"/>
                <wp:positionH relativeFrom="margin">
                  <wp:align>center</wp:align>
                </wp:positionH>
                <wp:positionV relativeFrom="paragraph">
                  <wp:posOffset>214630</wp:posOffset>
                </wp:positionV>
                <wp:extent cx="7077075" cy="9525"/>
                <wp:effectExtent l="0" t="0" r="28575" b="28575"/>
                <wp:wrapNone/>
                <wp:docPr id="2" name="Rechte verbindingslijn 2"/>
                <wp:cNvGraphicFramePr/>
                <a:graphic xmlns:a="http://schemas.openxmlformats.org/drawingml/2006/main">
                  <a:graphicData uri="http://schemas.microsoft.com/office/word/2010/wordprocessingShape">
                    <wps:wsp>
                      <wps:cNvCnPr/>
                      <wps:spPr>
                        <a:xfrm flipV="1">
                          <a:off x="0" y="0"/>
                          <a:ext cx="7077075" cy="95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160DC" id="Rechte verbindingslijn 2" o:spid="_x0000_s1026"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9pt" to="557.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" strokecolor="black [3213]" strokeweight="1pt">
                <v:stroke joinstyle="miter"/>
                <w10:wrap anchorx="margin"/>
              </v:line>
            </w:pict>
          </mc:Fallback>
        </mc:AlternateContent>
      </w:r>
    </w:p>
    <w:p w14:paraId="2F109C38" w14:textId="77777777" w:rsidR="00347A8F" w:rsidRPr="0058100E" w:rsidRDefault="00347A8F" w:rsidP="00980C6A">
      <w:pPr>
        <w:jc w:val="center"/>
        <w:rPr>
          <w:rFonts w:ascii="Verdana" w:hAnsi="Verdana"/>
          <w:highlight w:val="red"/>
        </w:rPr>
      </w:pPr>
    </w:p>
    <w:p w14:paraId="2B45E83C" w14:textId="77777777" w:rsidR="00347A8F" w:rsidRPr="00931686" w:rsidRDefault="00347A8F" w:rsidP="00980C6A">
      <w:pPr>
        <w:spacing w:line="276" w:lineRule="auto"/>
        <w:jc w:val="center"/>
        <w:rPr>
          <w:rFonts w:ascii="Verdana" w:hAnsi="Verdana"/>
          <w:sz w:val="24"/>
        </w:rPr>
      </w:pPr>
      <w:r w:rsidRPr="00931686">
        <w:rPr>
          <w:rFonts w:ascii="Verdana" w:hAnsi="Verdana"/>
          <w:sz w:val="24"/>
        </w:rPr>
        <w:t xml:space="preserve">‘Een onderzoek naar het waarborgen van </w:t>
      </w:r>
      <w:r w:rsidR="00980C6A" w:rsidRPr="00931686">
        <w:rPr>
          <w:rFonts w:ascii="Verdana" w:hAnsi="Verdana"/>
          <w:sz w:val="24"/>
        </w:rPr>
        <w:t>de</w:t>
      </w:r>
      <w:r w:rsidR="00AC2FA5">
        <w:rPr>
          <w:rFonts w:ascii="Verdana" w:hAnsi="Verdana"/>
          <w:sz w:val="24"/>
        </w:rPr>
        <w:t xml:space="preserve"> </w:t>
      </w:r>
      <w:r w:rsidR="002B08D6">
        <w:rPr>
          <w:rFonts w:ascii="Verdana" w:hAnsi="Verdana"/>
          <w:sz w:val="24"/>
        </w:rPr>
        <w:t xml:space="preserve">bovenlokale opgave </w:t>
      </w:r>
      <w:r w:rsidRPr="00931686">
        <w:rPr>
          <w:rFonts w:ascii="Verdana" w:hAnsi="Verdana"/>
          <w:sz w:val="24"/>
        </w:rPr>
        <w:t>zon</w:t>
      </w:r>
      <w:r w:rsidR="00980C6A" w:rsidRPr="00931686">
        <w:rPr>
          <w:rFonts w:ascii="Verdana" w:hAnsi="Verdana"/>
          <w:sz w:val="24"/>
        </w:rPr>
        <w:t xml:space="preserve">- en </w:t>
      </w:r>
      <w:r w:rsidRPr="00931686">
        <w:rPr>
          <w:rFonts w:ascii="Verdana" w:hAnsi="Verdana"/>
          <w:sz w:val="24"/>
        </w:rPr>
        <w:t xml:space="preserve">windenergie </w:t>
      </w:r>
      <w:r w:rsidR="002B08D6">
        <w:rPr>
          <w:rFonts w:ascii="Verdana" w:hAnsi="Verdana"/>
          <w:sz w:val="24"/>
        </w:rPr>
        <w:t xml:space="preserve">en woningbouwopgave </w:t>
      </w:r>
      <w:r w:rsidRPr="00931686">
        <w:rPr>
          <w:rFonts w:ascii="Verdana" w:hAnsi="Verdana"/>
          <w:sz w:val="24"/>
        </w:rPr>
        <w:t>in de omgevingsvisie van de gemeente Bodegraven-Reeuwijk’</w:t>
      </w:r>
      <w:r w:rsidR="00AC2FA5">
        <w:rPr>
          <w:rFonts w:ascii="Verdana" w:hAnsi="Verdana"/>
          <w:sz w:val="24"/>
        </w:rPr>
        <w:t xml:space="preserve"> </w:t>
      </w:r>
    </w:p>
    <w:p w14:paraId="33EB221C" w14:textId="77777777" w:rsidR="00347A8F" w:rsidRDefault="00347A8F" w:rsidP="00347A8F">
      <w:pPr>
        <w:rPr>
          <w:rFonts w:ascii="Verdana" w:hAnsi="Verdana"/>
        </w:rPr>
      </w:pPr>
      <w:r>
        <w:rPr>
          <w:noProof/>
        </w:rPr>
        <w:drawing>
          <wp:inline distT="0" distB="0" distL="0" distR="0" wp14:anchorId="2F633A77" wp14:editId="0CC6BD7A">
            <wp:extent cx="5760720" cy="3467100"/>
            <wp:effectExtent l="19050" t="0" r="11430" b="990600"/>
            <wp:docPr id="4" name="Afbeelding 4" descr="Image result for omgevings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mgevingsvisie"/>
                    <pic:cNvPicPr>
                      <a:picLocks noChangeAspect="1" noChangeArrowheads="1"/>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sharpenSoften amount="5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467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E885D9E" w14:textId="77777777" w:rsidR="00347A8F" w:rsidRDefault="00347A8F" w:rsidP="00347A8F">
      <w:pPr>
        <w:rPr>
          <w:rFonts w:ascii="Verdana" w:hAnsi="Verdana"/>
        </w:rPr>
      </w:pPr>
    </w:p>
    <w:p w14:paraId="307C613F" w14:textId="77777777" w:rsidR="00347A8F" w:rsidRDefault="00347A8F" w:rsidP="00347A8F">
      <w:pPr>
        <w:rPr>
          <w:rFonts w:ascii="Verdana" w:hAnsi="Verdana"/>
        </w:rPr>
      </w:pPr>
      <w:r>
        <w:rPr>
          <w:rFonts w:ascii="Verdana" w:hAnsi="Verdana"/>
        </w:rPr>
        <w:t xml:space="preserve">             </w:t>
      </w:r>
      <w:r>
        <w:rPr>
          <w:rFonts w:ascii="Verdana" w:hAnsi="Verdana"/>
          <w:noProof/>
        </w:rPr>
        <w:drawing>
          <wp:inline distT="0" distB="0" distL="0" distR="0" wp14:anchorId="3F5FA76B" wp14:editId="53A69341">
            <wp:extent cx="1282791" cy="1451544"/>
            <wp:effectExtent l="0" t="0" r="0" b="0"/>
            <wp:docPr id="3" name="Afbeelding 3" descr="C:\Users\luxce\AppData\Local\Microsoft\Windows\INetCache\Content.MSO\445076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xce\AppData\Local\Microsoft\Windows\INetCache\Content.MSO\44507679.tmp"/>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3294" cy="1452113"/>
                    </a:xfrm>
                    <a:prstGeom prst="rect">
                      <a:avLst/>
                    </a:prstGeom>
                    <a:noFill/>
                    <a:ln>
                      <a:noFill/>
                    </a:ln>
                  </pic:spPr>
                </pic:pic>
              </a:graphicData>
            </a:graphic>
          </wp:inline>
        </w:drawing>
      </w:r>
      <w:r>
        <w:rPr>
          <w:rFonts w:ascii="Verdana" w:hAnsi="Verdana"/>
        </w:rPr>
        <w:t xml:space="preserve">                   </w:t>
      </w:r>
      <w:r>
        <w:rPr>
          <w:rFonts w:ascii="Verdana" w:hAnsi="Verdana"/>
          <w:noProof/>
        </w:rPr>
        <w:drawing>
          <wp:inline distT="0" distB="0" distL="0" distR="0" wp14:anchorId="386C0738" wp14:editId="235DCAAF">
            <wp:extent cx="2493645" cy="1247140"/>
            <wp:effectExtent l="0" t="0" r="1905" b="0"/>
            <wp:docPr id="5" name="Afbeelding 5" descr="C:\Users\luxce\AppData\Local\Microsoft\Windows\INetCache\Content.MSO\CD4317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ce\AppData\Local\Microsoft\Windows\INetCache\Content.MSO\CD4317EF.tmp"/>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14:paraId="2EAB887A" w14:textId="77777777" w:rsidR="00347A8F" w:rsidRDefault="00347A8F" w:rsidP="00347A8F">
      <w:pPr>
        <w:rPr>
          <w:rFonts w:ascii="Verdana" w:hAnsi="Verdana"/>
        </w:rPr>
      </w:pPr>
    </w:p>
    <w:p w14:paraId="059F7AF4" w14:textId="77777777" w:rsidR="00980C6A" w:rsidRDefault="00347A8F" w:rsidP="00347A8F">
      <w:pPr>
        <w:spacing w:line="240" w:lineRule="auto"/>
        <w:rPr>
          <w:rFonts w:ascii="Verdana" w:hAnsi="Verdana"/>
        </w:rPr>
      </w:pPr>
      <w:r>
        <w:rPr>
          <w:rFonts w:ascii="Verdana" w:hAnsi="Verdana"/>
        </w:rPr>
        <w:t xml:space="preserve">                                                                                            Luxceka Rajan</w:t>
      </w:r>
      <w:r w:rsidRPr="00676911">
        <w:rPr>
          <w:rFonts w:ascii="Verdana" w:hAnsi="Verdana"/>
        </w:rPr>
        <w:t xml:space="preserve"> </w:t>
      </w:r>
      <w:r>
        <w:rPr>
          <w:rFonts w:ascii="Verdana" w:hAnsi="Verdana"/>
        </w:rPr>
        <w:t xml:space="preserve">       </w:t>
      </w:r>
    </w:p>
    <w:p w14:paraId="523C92D2" w14:textId="77777777" w:rsidR="00347A8F" w:rsidRDefault="00980C6A" w:rsidP="00347A8F">
      <w:pPr>
        <w:spacing w:line="240" w:lineRule="auto"/>
        <w:rPr>
          <w:rFonts w:ascii="Verdana" w:hAnsi="Verdana"/>
        </w:rPr>
      </w:pPr>
      <w:r>
        <w:rPr>
          <w:rFonts w:ascii="Verdana" w:hAnsi="Verdana"/>
        </w:rPr>
        <w:t xml:space="preserve">                                                                                            </w:t>
      </w:r>
      <w:r w:rsidR="00347A8F" w:rsidRPr="00676911">
        <w:rPr>
          <w:rFonts w:ascii="Verdana" w:hAnsi="Verdana"/>
        </w:rPr>
        <w:t>Leiden, juni 2019</w:t>
      </w:r>
      <w:r w:rsidR="00347A8F">
        <w:rPr>
          <w:rFonts w:ascii="Verdana" w:hAnsi="Verdana"/>
        </w:rPr>
        <w:t xml:space="preserve">                                                           </w:t>
      </w:r>
    </w:p>
    <w:p w14:paraId="78D95442" w14:textId="77777777" w:rsidR="00347A8F" w:rsidRDefault="00347A8F" w:rsidP="00347A8F">
      <w:pPr>
        <w:spacing w:line="240" w:lineRule="auto"/>
        <w:jc w:val="center"/>
        <w:rPr>
          <w:rFonts w:ascii="Verdana" w:hAnsi="Verdana"/>
        </w:rPr>
      </w:pPr>
      <w:r w:rsidRPr="00DF231C">
        <w:rPr>
          <w:rFonts w:ascii="Calibri" w:eastAsia="Calibri" w:hAnsi="Calibri" w:cs="Times New Roman"/>
          <w:noProof/>
          <w:lang w:eastAsia="nl-NL"/>
        </w:rPr>
        <w:lastRenderedPageBreak/>
        <w:drawing>
          <wp:anchor distT="0" distB="0" distL="114300" distR="114300" simplePos="0" relativeHeight="251661312" behindDoc="1" locked="0" layoutInCell="1" allowOverlap="1" wp14:anchorId="57B94C73" wp14:editId="7AB6C877">
            <wp:simplePos x="0" y="0"/>
            <wp:positionH relativeFrom="margin">
              <wp:align>center</wp:align>
            </wp:positionH>
            <wp:positionV relativeFrom="paragraph">
              <wp:posOffset>-901700</wp:posOffset>
            </wp:positionV>
            <wp:extent cx="8075741" cy="2660073"/>
            <wp:effectExtent l="0" t="0" r="190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srcRect/>
                    <a:stretch>
                      <a:fillRect/>
                    </a:stretch>
                  </pic:blipFill>
                  <pic:spPr bwMode="auto">
                    <a:xfrm>
                      <a:off x="0" y="0"/>
                      <a:ext cx="8075741" cy="2660073"/>
                    </a:xfrm>
                    <a:prstGeom prst="rect">
                      <a:avLst/>
                    </a:prstGeom>
                    <a:noFill/>
                  </pic:spPr>
                </pic:pic>
              </a:graphicData>
            </a:graphic>
            <wp14:sizeRelV relativeFrom="margin">
              <wp14:pctHeight>0</wp14:pctHeight>
            </wp14:sizeRelV>
          </wp:anchor>
        </w:drawing>
      </w:r>
      <w:r>
        <w:rPr>
          <w:rFonts w:ascii="Verdana" w:hAnsi="Verdana"/>
        </w:rPr>
        <w:t xml:space="preserve">                                                                                           </w:t>
      </w:r>
    </w:p>
    <w:p w14:paraId="44825D3D" w14:textId="77777777" w:rsidR="00347A8F" w:rsidRDefault="00347A8F" w:rsidP="00347A8F">
      <w:pPr>
        <w:rPr>
          <w:rFonts w:ascii="Verdana" w:hAnsi="Verdana"/>
        </w:rPr>
      </w:pPr>
    </w:p>
    <w:p w14:paraId="583FD157" w14:textId="77777777" w:rsidR="00347A8F" w:rsidRDefault="00347A8F" w:rsidP="00347A8F">
      <w:pPr>
        <w:rPr>
          <w:rFonts w:ascii="Verdana" w:hAnsi="Verdana"/>
        </w:rPr>
      </w:pPr>
    </w:p>
    <w:p w14:paraId="234ECAD4" w14:textId="77777777" w:rsidR="00347A8F" w:rsidRDefault="00347A8F" w:rsidP="00347A8F">
      <w:pPr>
        <w:rPr>
          <w:rFonts w:ascii="Verdana" w:hAnsi="Verdana"/>
        </w:rPr>
      </w:pPr>
    </w:p>
    <w:p w14:paraId="20C7E0CA" w14:textId="77777777" w:rsidR="00347A8F" w:rsidRDefault="00347A8F" w:rsidP="00347A8F">
      <w:pPr>
        <w:jc w:val="center"/>
        <w:rPr>
          <w:rFonts w:ascii="Verdana" w:hAnsi="Verdana"/>
        </w:rPr>
      </w:pPr>
      <w:r>
        <w:rPr>
          <w:rFonts w:ascii="Verdana" w:hAnsi="Verdana"/>
        </w:rPr>
        <w:t xml:space="preserve">                                                                                      </w:t>
      </w:r>
    </w:p>
    <w:p w14:paraId="2F075A95" w14:textId="77777777" w:rsidR="008A0BD3" w:rsidRDefault="008A0BD3" w:rsidP="008A0BD3">
      <w:pPr>
        <w:rPr>
          <w:rFonts w:ascii="Verdana" w:hAnsi="Verdana" w:cs="Calibri"/>
          <w:b/>
          <w:sz w:val="36"/>
        </w:rPr>
      </w:pPr>
    </w:p>
    <w:p w14:paraId="482ADE9E" w14:textId="77777777" w:rsidR="008A0BD3" w:rsidRDefault="00347A8F" w:rsidP="008A0BD3">
      <w:pPr>
        <w:jc w:val="center"/>
        <w:rPr>
          <w:rFonts w:ascii="Verdana" w:hAnsi="Verdana"/>
          <w:sz w:val="20"/>
        </w:rPr>
      </w:pPr>
      <w:r w:rsidRPr="00127489">
        <w:rPr>
          <w:rFonts w:ascii="Verdana" w:hAnsi="Verdana" w:cs="Calibri"/>
          <w:b/>
          <w:sz w:val="36"/>
        </w:rPr>
        <w:t xml:space="preserve">Omgevingsvisie </w:t>
      </w:r>
    </w:p>
    <w:p w14:paraId="2FAB4118" w14:textId="77777777" w:rsidR="00347A8F" w:rsidRPr="008A0BD3" w:rsidRDefault="00347A8F" w:rsidP="008A0BD3">
      <w:pPr>
        <w:jc w:val="center"/>
        <w:rPr>
          <w:rFonts w:ascii="Verdana" w:hAnsi="Verdana"/>
          <w:sz w:val="20"/>
        </w:rPr>
      </w:pPr>
      <w:r w:rsidRPr="00127489">
        <w:rPr>
          <w:rFonts w:ascii="Verdana" w:hAnsi="Verdana"/>
          <w:sz w:val="20"/>
        </w:rPr>
        <w:t xml:space="preserve">        </w:t>
      </w:r>
    </w:p>
    <w:p w14:paraId="57ED0C8F" w14:textId="77777777" w:rsidR="00EC5D9F" w:rsidRDefault="00347A8F" w:rsidP="008A0BD3">
      <w:pPr>
        <w:spacing w:line="276" w:lineRule="auto"/>
        <w:jc w:val="center"/>
        <w:rPr>
          <w:rFonts w:ascii="Verdana" w:hAnsi="Verdana"/>
        </w:rPr>
      </w:pPr>
      <w:r w:rsidRPr="008A0BD3">
        <w:rPr>
          <w:rFonts w:ascii="Verdana" w:hAnsi="Verdana"/>
        </w:rPr>
        <w:t>‘Een onderzoek naar het juridisch waarborgen van de woningbouwopgave en zonne-en windenergie in de omgevingsvisie van de gemeente Bodegraven-Reeuwijk’</w:t>
      </w:r>
    </w:p>
    <w:p w14:paraId="3C07B7CB" w14:textId="77777777" w:rsidR="008A0BD3" w:rsidRPr="008A0BD3" w:rsidRDefault="008A0BD3" w:rsidP="008A0BD3">
      <w:pPr>
        <w:spacing w:line="276" w:lineRule="auto"/>
        <w:jc w:val="center"/>
        <w:rPr>
          <w:rFonts w:ascii="Verdana" w:hAnsi="Verdana"/>
        </w:rPr>
      </w:pPr>
    </w:p>
    <w:p w14:paraId="0F22CB87" w14:textId="77777777" w:rsidR="00347A8F" w:rsidRDefault="00347A8F" w:rsidP="00347A8F">
      <w:pPr>
        <w:spacing w:line="240" w:lineRule="auto"/>
        <w:jc w:val="center"/>
        <w:rPr>
          <w:rFonts w:ascii="Verdana" w:hAnsi="Verdana" w:cstheme="minorHAnsi"/>
          <w:b/>
          <w:sz w:val="24"/>
          <w:szCs w:val="28"/>
        </w:rPr>
      </w:pPr>
      <w:r w:rsidRPr="008A0BD3">
        <w:rPr>
          <w:rFonts w:ascii="Verdana" w:hAnsi="Verdana" w:cstheme="minorHAnsi"/>
          <w:b/>
          <w:sz w:val="24"/>
          <w:szCs w:val="28"/>
        </w:rPr>
        <w:t xml:space="preserve">Toetsing van: Afstudeeronderzoek </w:t>
      </w:r>
    </w:p>
    <w:p w14:paraId="44E6B948" w14:textId="77777777" w:rsidR="00F72D5D" w:rsidRPr="008A0BD3" w:rsidRDefault="00CB2F59" w:rsidP="00347A8F">
      <w:pPr>
        <w:spacing w:line="240" w:lineRule="auto"/>
        <w:jc w:val="center"/>
        <w:rPr>
          <w:rFonts w:ascii="Verdana" w:hAnsi="Verdana" w:cstheme="minorHAnsi"/>
          <w:b/>
          <w:sz w:val="24"/>
          <w:szCs w:val="28"/>
        </w:rPr>
      </w:pPr>
      <w:r w:rsidRPr="00F1153B">
        <w:rPr>
          <w:rFonts w:ascii="Verdana" w:hAnsi="Verdana" w:cstheme="minorHAnsi"/>
          <w:b/>
          <w:sz w:val="24"/>
          <w:szCs w:val="28"/>
        </w:rPr>
        <w:t xml:space="preserve">Aantal woorden: </w:t>
      </w:r>
      <w:r w:rsidR="0084795F" w:rsidRPr="00F1153B">
        <w:rPr>
          <w:rFonts w:ascii="Verdana" w:hAnsi="Verdana" w:cstheme="minorHAnsi"/>
          <w:b/>
          <w:sz w:val="24"/>
          <w:szCs w:val="28"/>
        </w:rPr>
        <w:t>1</w:t>
      </w:r>
      <w:r w:rsidR="00F1153B" w:rsidRPr="00F1153B">
        <w:rPr>
          <w:rFonts w:ascii="Verdana" w:hAnsi="Verdana" w:cstheme="minorHAnsi"/>
          <w:b/>
          <w:sz w:val="24"/>
          <w:szCs w:val="28"/>
        </w:rPr>
        <w:t>1368</w:t>
      </w:r>
    </w:p>
    <w:p w14:paraId="625EE4AF" w14:textId="77777777" w:rsidR="00347A8F" w:rsidRPr="0013480C" w:rsidRDefault="00347A8F" w:rsidP="00347A8F">
      <w:pPr>
        <w:pBdr>
          <w:top w:val="single" w:sz="4" w:space="1" w:color="auto"/>
          <w:left w:val="single" w:sz="4" w:space="4" w:color="auto"/>
          <w:bottom w:val="single" w:sz="4" w:space="31" w:color="auto"/>
          <w:right w:val="single" w:sz="4" w:space="4" w:color="auto"/>
        </w:pBdr>
        <w:spacing w:after="200" w:line="276" w:lineRule="auto"/>
        <w:rPr>
          <w:rFonts w:ascii="Verdana" w:eastAsia="Calibri" w:hAnsi="Verdana" w:cs="Times New Roman"/>
          <w:b/>
        </w:rPr>
      </w:pPr>
      <w:r w:rsidRPr="0013480C">
        <w:rPr>
          <w:rFonts w:ascii="Verdana" w:eastAsia="Calibri" w:hAnsi="Verdana" w:cs="Times New Roman"/>
          <w:b/>
        </w:rPr>
        <w:t xml:space="preserve">Hogeschool Leiden        </w:t>
      </w:r>
      <w:r>
        <w:rPr>
          <w:rFonts w:ascii="Verdana" w:eastAsia="Calibri" w:hAnsi="Verdana" w:cs="Times New Roman"/>
          <w:b/>
        </w:rPr>
        <w:t xml:space="preserve">                            </w:t>
      </w:r>
      <w:r w:rsidRPr="0013480C">
        <w:rPr>
          <w:rFonts w:ascii="Verdana" w:eastAsia="Calibri" w:hAnsi="Verdana" w:cs="Times New Roman"/>
          <w:b/>
        </w:rPr>
        <w:t>Opleiding HBO-Rechten</w:t>
      </w:r>
    </w:p>
    <w:p w14:paraId="6D77EC22" w14:textId="77777777" w:rsidR="00347A8F" w:rsidRDefault="00347A8F" w:rsidP="00347A8F">
      <w:pPr>
        <w:pBdr>
          <w:top w:val="single" w:sz="4" w:space="1" w:color="auto"/>
          <w:left w:val="single" w:sz="4" w:space="4" w:color="auto"/>
          <w:bottom w:val="single" w:sz="4" w:space="31" w:color="auto"/>
          <w:right w:val="single" w:sz="4" w:space="4" w:color="auto"/>
        </w:pBdr>
        <w:spacing w:after="200" w:line="276" w:lineRule="auto"/>
        <w:rPr>
          <w:rFonts w:ascii="Verdana" w:eastAsia="Calibri" w:hAnsi="Verdana" w:cs="Times New Roman"/>
          <w:b/>
        </w:rPr>
      </w:pPr>
      <w:r>
        <w:rPr>
          <w:rFonts w:ascii="Verdana" w:eastAsia="Calibri" w:hAnsi="Verdana" w:cs="Times New Roman"/>
          <w:b/>
        </w:rPr>
        <w:t>Student</w:t>
      </w:r>
      <w:r w:rsidRPr="0013480C">
        <w:rPr>
          <w:rFonts w:ascii="Verdana" w:eastAsia="Calibri" w:hAnsi="Verdana" w:cs="Times New Roman"/>
          <w:b/>
        </w:rPr>
        <w:t>:</w:t>
      </w:r>
      <w:r w:rsidRPr="0013480C">
        <w:rPr>
          <w:rFonts w:ascii="Verdana" w:eastAsia="Calibri" w:hAnsi="Verdana" w:cs="Times New Roman"/>
          <w:b/>
        </w:rPr>
        <w:tab/>
      </w:r>
      <w:r w:rsidRPr="0013480C">
        <w:rPr>
          <w:rFonts w:ascii="Verdana" w:eastAsia="Calibri" w:hAnsi="Verdana" w:cs="Times New Roman"/>
          <w:b/>
        </w:rPr>
        <w:tab/>
      </w:r>
      <w:r w:rsidRPr="0013480C">
        <w:rPr>
          <w:rFonts w:ascii="Verdana" w:eastAsia="Calibri" w:hAnsi="Verdana" w:cs="Times New Roman"/>
          <w:b/>
        </w:rPr>
        <w:tab/>
      </w:r>
      <w:r w:rsidRPr="0013480C">
        <w:rPr>
          <w:rFonts w:ascii="Verdana" w:eastAsia="Calibri" w:hAnsi="Verdana" w:cs="Times New Roman"/>
          <w:b/>
        </w:rPr>
        <w:tab/>
        <w:t xml:space="preserve">                   </w:t>
      </w:r>
      <w:r>
        <w:rPr>
          <w:rFonts w:ascii="Verdana" w:eastAsia="Calibri" w:hAnsi="Verdana" w:cs="Times New Roman"/>
          <w:b/>
        </w:rPr>
        <w:t xml:space="preserve"> </w:t>
      </w:r>
      <w:r w:rsidRPr="00491125">
        <w:rPr>
          <w:rFonts w:ascii="Verdana" w:eastAsia="Calibri" w:hAnsi="Verdana" w:cs="Times New Roman"/>
          <w:b/>
        </w:rPr>
        <w:t>onderzoekdocent:</w:t>
      </w:r>
    </w:p>
    <w:p w14:paraId="2CAAB709" w14:textId="77777777" w:rsidR="00347A8F" w:rsidRPr="00491125" w:rsidRDefault="00347A8F" w:rsidP="00347A8F">
      <w:pPr>
        <w:pBdr>
          <w:top w:val="single" w:sz="4" w:space="1" w:color="auto"/>
          <w:left w:val="single" w:sz="4" w:space="4" w:color="auto"/>
          <w:bottom w:val="single" w:sz="4" w:space="31" w:color="auto"/>
          <w:right w:val="single" w:sz="4" w:space="4" w:color="auto"/>
        </w:pBdr>
        <w:spacing w:after="200" w:line="276" w:lineRule="auto"/>
        <w:rPr>
          <w:rFonts w:ascii="Verdana" w:eastAsia="Calibri" w:hAnsi="Verdana" w:cs="Times New Roman"/>
          <w:b/>
        </w:rPr>
      </w:pPr>
      <w:r w:rsidRPr="009C5575">
        <w:rPr>
          <w:rFonts w:ascii="Verdana" w:eastAsia="Calibri" w:hAnsi="Verdana" w:cs="Times New Roman"/>
        </w:rPr>
        <w:t>Luxceka Rajan L.– s1094345                        Dhr. G. Kuiper</w:t>
      </w:r>
      <w:r>
        <w:rPr>
          <w:rFonts w:ascii="Verdana" w:eastAsia="Calibri" w:hAnsi="Verdana" w:cs="Times New Roman"/>
        </w:rPr>
        <w:t xml:space="preserve">                                                  </w:t>
      </w:r>
      <w:r w:rsidRPr="00491125">
        <w:rPr>
          <w:rFonts w:ascii="Verdana" w:eastAsia="Calibri" w:hAnsi="Verdana" w:cs="Times New Roman"/>
        </w:rPr>
        <w:tab/>
      </w:r>
      <w:r w:rsidRPr="003F50A9">
        <w:rPr>
          <w:rFonts w:ascii="Verdana" w:eastAsia="Calibri" w:hAnsi="Verdana" w:cs="Times New Roman"/>
          <w:color w:val="FF0000"/>
        </w:rPr>
        <w:t xml:space="preserve">     </w:t>
      </w:r>
    </w:p>
    <w:p w14:paraId="2C3C904A" w14:textId="77777777" w:rsidR="00347A8F" w:rsidRPr="008A0BD3" w:rsidRDefault="00347A8F" w:rsidP="00347A8F">
      <w:pPr>
        <w:pBdr>
          <w:top w:val="single" w:sz="4" w:space="1" w:color="auto"/>
          <w:left w:val="single" w:sz="4" w:space="4" w:color="auto"/>
          <w:bottom w:val="single" w:sz="4" w:space="31" w:color="auto"/>
          <w:right w:val="single" w:sz="4" w:space="4" w:color="auto"/>
        </w:pBdr>
        <w:spacing w:after="200" w:line="276" w:lineRule="auto"/>
        <w:rPr>
          <w:rFonts w:ascii="Verdana" w:eastAsia="Calibri" w:hAnsi="Verdana" w:cs="Times New Roman"/>
          <w:color w:val="FF0000"/>
        </w:rPr>
      </w:pPr>
      <w:r w:rsidRPr="003F50A9">
        <w:rPr>
          <w:rFonts w:ascii="Verdana" w:eastAsia="Calibri" w:hAnsi="Verdana" w:cs="Times New Roman"/>
          <w:color w:val="FF0000"/>
        </w:rPr>
        <w:tab/>
      </w:r>
      <w:r w:rsidRPr="003F50A9">
        <w:rPr>
          <w:rFonts w:ascii="Verdana" w:eastAsia="Calibri" w:hAnsi="Verdana" w:cs="Times New Roman"/>
          <w:color w:val="FF0000"/>
        </w:rPr>
        <w:tab/>
      </w:r>
      <w:r w:rsidRPr="001775D7">
        <w:rPr>
          <w:rFonts w:ascii="Verdana" w:eastAsia="Calibri" w:hAnsi="Verdana" w:cs="Times New Roman"/>
        </w:rPr>
        <w:t xml:space="preserve">                                               </w:t>
      </w:r>
      <w:r w:rsidRPr="008A0BD3">
        <w:rPr>
          <w:rFonts w:ascii="Verdana" w:eastAsia="Calibri" w:hAnsi="Verdana" w:cs="Times New Roman"/>
          <w:b/>
        </w:rPr>
        <w:t>Afstudeerbegeleider:</w:t>
      </w:r>
    </w:p>
    <w:p w14:paraId="2A782D51"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r w:rsidRPr="008A0BD3">
        <w:rPr>
          <w:rFonts w:ascii="Verdana" w:eastAsia="Calibri" w:hAnsi="Verdana" w:cs="Times New Roman"/>
        </w:rPr>
        <w:t xml:space="preserve">                                                                  Mw. J. Van de Vorstenbosch</w:t>
      </w:r>
      <w:r>
        <w:rPr>
          <w:rFonts w:ascii="Verdana" w:eastAsia="Calibri" w:hAnsi="Verdana" w:cs="Times New Roman"/>
        </w:rPr>
        <w:t xml:space="preserve"> </w:t>
      </w:r>
    </w:p>
    <w:p w14:paraId="5F6F4C5F"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bookmarkStart w:id="0" w:name="_GoBack"/>
      <w:bookmarkEnd w:id="0"/>
      <w:r>
        <w:rPr>
          <w:rFonts w:ascii="Verdana" w:eastAsia="Calibri" w:hAnsi="Verdana" w:cs="Times New Roman"/>
        </w:rPr>
        <w:t xml:space="preserve">                                                                                                                       </w:t>
      </w:r>
    </w:p>
    <w:p w14:paraId="4BD1D172" w14:textId="77777777" w:rsidR="00347A8F" w:rsidRPr="008A0BD3"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40" w:lineRule="auto"/>
        <w:rPr>
          <w:rFonts w:ascii="Verdana" w:eastAsia="Calibri" w:hAnsi="Verdana" w:cs="Times New Roman"/>
        </w:rPr>
      </w:pPr>
      <w:r w:rsidRPr="00491125">
        <w:rPr>
          <w:rFonts w:ascii="Verdana" w:eastAsia="Calibri" w:hAnsi="Verdana" w:cs="Times New Roman"/>
        </w:rPr>
        <w:t xml:space="preserve">In opdracht van:                                          </w:t>
      </w:r>
      <w:r w:rsidRPr="008A0BD3">
        <w:rPr>
          <w:rFonts w:ascii="Verdana" w:eastAsia="Calibri" w:hAnsi="Verdana" w:cs="Times New Roman"/>
        </w:rPr>
        <w:t xml:space="preserve">Dhr. W. Bruinsma                         </w:t>
      </w:r>
    </w:p>
    <w:p w14:paraId="4B5CE2B2" w14:textId="77777777" w:rsidR="00347A8F" w:rsidRPr="003F50A9"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40" w:lineRule="auto"/>
        <w:rPr>
          <w:rFonts w:ascii="Verdana" w:eastAsia="Calibri" w:hAnsi="Verdana" w:cs="Times New Roman"/>
          <w:color w:val="FF0000"/>
        </w:rPr>
      </w:pPr>
      <w:r w:rsidRPr="008A0BD3">
        <w:rPr>
          <w:rFonts w:ascii="Verdana" w:eastAsia="Calibri" w:hAnsi="Verdana" w:cs="Times New Roman"/>
          <w:color w:val="FF0000"/>
        </w:rPr>
        <w:t xml:space="preserve">                                                                  </w:t>
      </w:r>
      <w:r w:rsidRPr="008A0BD3">
        <w:rPr>
          <w:rFonts w:ascii="Verdana" w:eastAsia="Calibri" w:hAnsi="Verdana" w:cs="Times New Roman"/>
        </w:rPr>
        <w:t>Gemeente Bodegraven-Reeuwijk</w:t>
      </w:r>
      <w:r w:rsidRPr="00491125">
        <w:rPr>
          <w:rFonts w:ascii="Verdana" w:eastAsia="Calibri" w:hAnsi="Verdana" w:cs="Times New Roman"/>
        </w:rPr>
        <w:t xml:space="preserve"> </w:t>
      </w:r>
    </w:p>
    <w:p w14:paraId="4571B02A"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p>
    <w:p w14:paraId="35800B82"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r>
        <w:rPr>
          <w:rFonts w:ascii="Verdana" w:eastAsia="Calibri" w:hAnsi="Verdana" w:cs="Times New Roman"/>
        </w:rPr>
        <w:t xml:space="preserve">                                                                  </w:t>
      </w:r>
      <w:r w:rsidRPr="004623DB">
        <w:rPr>
          <w:rFonts w:ascii="Verdana" w:eastAsia="Calibri" w:hAnsi="Verdana" w:cs="Times New Roman"/>
        </w:rPr>
        <w:t>Dinsdag 18 juni 2019</w:t>
      </w:r>
    </w:p>
    <w:p w14:paraId="0C464250"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r>
        <w:rPr>
          <w:rFonts w:ascii="Verdana" w:eastAsia="Calibri" w:hAnsi="Verdana" w:cs="Times New Roman"/>
        </w:rPr>
        <w:t xml:space="preserve">                                                                  Reguliere kans</w:t>
      </w:r>
    </w:p>
    <w:p w14:paraId="7E6AA07F"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p>
    <w:p w14:paraId="5B9C1322" w14:textId="77777777" w:rsidR="00347A8F" w:rsidRDefault="00347A8F" w:rsidP="00347A8F">
      <w:pPr>
        <w:pBdr>
          <w:top w:val="single" w:sz="4" w:space="1" w:color="auto"/>
          <w:left w:val="single" w:sz="4" w:space="4" w:color="auto"/>
          <w:bottom w:val="single" w:sz="4" w:space="31" w:color="auto"/>
          <w:right w:val="single" w:sz="4" w:space="4" w:color="auto"/>
        </w:pBdr>
        <w:tabs>
          <w:tab w:val="left" w:pos="5100"/>
        </w:tabs>
        <w:spacing w:after="200" w:line="276" w:lineRule="auto"/>
        <w:rPr>
          <w:rFonts w:ascii="Verdana" w:eastAsia="Calibri" w:hAnsi="Verdana" w:cs="Times New Roman"/>
        </w:rPr>
      </w:pPr>
      <w:r>
        <w:rPr>
          <w:rFonts w:ascii="Verdana" w:eastAsia="Calibri" w:hAnsi="Verdana" w:cs="Times New Roman"/>
        </w:rPr>
        <w:t>RE4A                                                           2018-2019</w:t>
      </w:r>
    </w:p>
    <w:p w14:paraId="0D96E7E1" w14:textId="77777777" w:rsidR="00EC5D9F" w:rsidRDefault="00EC5D9F">
      <w:pPr>
        <w:rPr>
          <w:rFonts w:ascii="Verdana" w:hAnsi="Verdana"/>
          <w:b/>
          <w:color w:val="4472C4" w:themeColor="accent1"/>
        </w:rPr>
      </w:pPr>
      <w:r w:rsidRPr="00D22CBF">
        <w:rPr>
          <w:rFonts w:ascii="Verdana" w:hAnsi="Verdana"/>
          <w:b/>
          <w:color w:val="4472C4" w:themeColor="accent1"/>
        </w:rPr>
        <w:lastRenderedPageBreak/>
        <w:t>Voorwoord</w:t>
      </w:r>
      <w:r w:rsidR="00615A60" w:rsidRPr="00D22CBF">
        <w:rPr>
          <w:rFonts w:ascii="Verdana" w:hAnsi="Verdana"/>
          <w:b/>
          <w:color w:val="4472C4" w:themeColor="accent1"/>
        </w:rPr>
        <w:t xml:space="preserve"> </w:t>
      </w:r>
    </w:p>
    <w:p w14:paraId="714A651F" w14:textId="77777777" w:rsidR="00EC5D9F" w:rsidRPr="00EC5D9F" w:rsidRDefault="00CE0493" w:rsidP="00EC5D9F">
      <w:pPr>
        <w:rPr>
          <w:rFonts w:ascii="Verdana" w:hAnsi="Verdana"/>
        </w:rPr>
      </w:pPr>
      <w:r w:rsidRPr="00AB2C95">
        <w:rPr>
          <w:rFonts w:ascii="Verdana" w:hAnsi="Verdana"/>
          <w:b/>
          <w:noProof/>
          <w:color w:val="4472C4" w:themeColor="accent1"/>
        </w:rPr>
        <mc:AlternateContent>
          <mc:Choice Requires="wps">
            <w:drawing>
              <wp:anchor distT="0" distB="0" distL="114300" distR="114300" simplePos="0" relativeHeight="251685888" behindDoc="0" locked="0" layoutInCell="1" allowOverlap="1" wp14:anchorId="15EB0DA1" wp14:editId="7576A8C2">
                <wp:simplePos x="0" y="0"/>
                <wp:positionH relativeFrom="margin">
                  <wp:posOffset>0</wp:posOffset>
                </wp:positionH>
                <wp:positionV relativeFrom="paragraph">
                  <wp:posOffset>-635</wp:posOffset>
                </wp:positionV>
                <wp:extent cx="5866410" cy="0"/>
                <wp:effectExtent l="0" t="0" r="0" b="0"/>
                <wp:wrapNone/>
                <wp:docPr id="18" name="Rechte verbindingslijn 18"/>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864B8" id="Rechte verbindingslijn 18"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0,-.05pt" to="46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" strokecolor="#4472c4 [3204]" strokeweight=".5pt">
                <v:stroke joinstyle="miter"/>
                <w10:wrap anchorx="margin"/>
              </v:line>
            </w:pict>
          </mc:Fallback>
        </mc:AlternateContent>
      </w:r>
    </w:p>
    <w:p w14:paraId="4E1653EA" w14:textId="77777777" w:rsidR="00F935F1" w:rsidRDefault="00F935F1" w:rsidP="00CE0493">
      <w:pPr>
        <w:pStyle w:val="Geenafstand"/>
        <w:spacing w:line="360" w:lineRule="auto"/>
        <w:jc w:val="center"/>
        <w:rPr>
          <w:rFonts w:ascii="Gill Sans MT" w:hAnsi="Gill Sans MT"/>
          <w:i/>
          <w:sz w:val="18"/>
          <w:szCs w:val="18"/>
        </w:rPr>
      </w:pPr>
    </w:p>
    <w:p w14:paraId="499E2960" w14:textId="77777777" w:rsidR="006374CF" w:rsidRPr="00CF1B2D" w:rsidRDefault="006374CF" w:rsidP="00CE0493">
      <w:pPr>
        <w:pStyle w:val="Geenafstand"/>
        <w:spacing w:line="360" w:lineRule="auto"/>
        <w:jc w:val="center"/>
        <w:rPr>
          <w:rFonts w:ascii="Gill Sans MT" w:hAnsi="Gill Sans MT"/>
          <w:i/>
          <w:sz w:val="20"/>
          <w:szCs w:val="18"/>
        </w:rPr>
      </w:pPr>
      <w:r w:rsidRPr="00CF1B2D">
        <w:rPr>
          <w:rFonts w:ascii="Gill Sans MT" w:hAnsi="Gill Sans MT"/>
          <w:i/>
          <w:sz w:val="20"/>
          <w:szCs w:val="18"/>
        </w:rPr>
        <w:t>Kijk hoever je al bent gekomen, niet hoe ver je nog hebt te gaan.</w:t>
      </w:r>
    </w:p>
    <w:p w14:paraId="53A61AE5" w14:textId="77777777" w:rsidR="006374CF" w:rsidRPr="00CF1B2D" w:rsidRDefault="006374CF" w:rsidP="00CE0493">
      <w:pPr>
        <w:pStyle w:val="Geenafstand"/>
        <w:spacing w:line="360" w:lineRule="auto"/>
        <w:jc w:val="center"/>
        <w:rPr>
          <w:rFonts w:ascii="Gill Sans MT" w:hAnsi="Gill Sans MT"/>
          <w:i/>
          <w:sz w:val="20"/>
          <w:szCs w:val="18"/>
        </w:rPr>
      </w:pPr>
      <w:r w:rsidRPr="00CF1B2D">
        <w:rPr>
          <w:rFonts w:ascii="Gill Sans MT" w:hAnsi="Gill Sans MT"/>
          <w:i/>
          <w:sz w:val="20"/>
          <w:szCs w:val="18"/>
        </w:rPr>
        <w:t>Je bent niet waar je wilt zijn, maar je bent ook niet waar je vroeger was.</w:t>
      </w:r>
    </w:p>
    <w:p w14:paraId="2662A6EC" w14:textId="77777777" w:rsidR="00CE0493" w:rsidRPr="00CF1B2D" w:rsidRDefault="006374CF" w:rsidP="00F935F1">
      <w:pPr>
        <w:tabs>
          <w:tab w:val="left" w:pos="5460"/>
        </w:tabs>
        <w:spacing w:line="360" w:lineRule="auto"/>
        <w:jc w:val="center"/>
        <w:rPr>
          <w:rFonts w:ascii="Gill Sans MT" w:hAnsi="Gill Sans MT"/>
          <w:i/>
          <w:sz w:val="20"/>
          <w:szCs w:val="18"/>
        </w:rPr>
      </w:pPr>
      <w:r w:rsidRPr="00CF1B2D">
        <w:rPr>
          <w:rFonts w:ascii="Gill Sans MT" w:hAnsi="Gill Sans MT"/>
          <w:i/>
          <w:sz w:val="20"/>
          <w:szCs w:val="18"/>
        </w:rPr>
        <w:t>-Rick Warren</w:t>
      </w:r>
    </w:p>
    <w:p w14:paraId="31AA7C82" w14:textId="77777777" w:rsidR="00F935F1" w:rsidRPr="00F935F1" w:rsidRDefault="00F935F1" w:rsidP="00F935F1">
      <w:pPr>
        <w:tabs>
          <w:tab w:val="left" w:pos="5460"/>
        </w:tabs>
        <w:spacing w:line="360" w:lineRule="auto"/>
        <w:jc w:val="center"/>
        <w:rPr>
          <w:rFonts w:ascii="Gill Sans MT" w:hAnsi="Gill Sans MT"/>
          <w:i/>
          <w:sz w:val="18"/>
          <w:szCs w:val="18"/>
        </w:rPr>
      </w:pPr>
    </w:p>
    <w:p w14:paraId="747759B8" w14:textId="77777777" w:rsidR="00CB68B9" w:rsidRPr="00CF1B2D" w:rsidRDefault="006374CF" w:rsidP="0012077F">
      <w:pPr>
        <w:spacing w:line="360" w:lineRule="auto"/>
        <w:rPr>
          <w:rFonts w:ascii="Verdana" w:hAnsi="Verdana"/>
          <w:sz w:val="20"/>
          <w:szCs w:val="18"/>
        </w:rPr>
      </w:pPr>
      <w:r w:rsidRPr="00CF1B2D">
        <w:rPr>
          <w:rFonts w:ascii="Verdana" w:eastAsia="Times New Roman" w:hAnsi="Verdana" w:cs="Times New Roman"/>
          <w:sz w:val="20"/>
          <w:szCs w:val="18"/>
          <w:lang w:eastAsia="nl-NL"/>
        </w:rPr>
        <w:t>Het afstudeertraject heb ik ervaren als een van de zwaarste periode uit mijn schoolcarrière, maar wa</w:t>
      </w:r>
      <w:r w:rsidR="00D83007" w:rsidRPr="00CF1B2D">
        <w:rPr>
          <w:rFonts w:ascii="Verdana" w:eastAsia="Times New Roman" w:hAnsi="Verdana" w:cs="Times New Roman"/>
          <w:sz w:val="20"/>
          <w:szCs w:val="18"/>
          <w:lang w:eastAsia="nl-NL"/>
        </w:rPr>
        <w:t>t was het toch een</w:t>
      </w:r>
      <w:r w:rsidRPr="00CF1B2D">
        <w:rPr>
          <w:rFonts w:ascii="Verdana" w:eastAsia="Times New Roman" w:hAnsi="Verdana" w:cs="Times New Roman"/>
          <w:sz w:val="20"/>
          <w:szCs w:val="18"/>
          <w:lang w:eastAsia="nl-NL"/>
        </w:rPr>
        <w:t xml:space="preserve"> </w:t>
      </w:r>
      <w:r w:rsidR="0012077F" w:rsidRPr="00CF1B2D">
        <w:rPr>
          <w:rFonts w:ascii="Verdana" w:eastAsia="Times New Roman" w:hAnsi="Verdana" w:cs="Times New Roman"/>
          <w:sz w:val="20"/>
          <w:szCs w:val="18"/>
          <w:lang w:eastAsia="nl-NL"/>
        </w:rPr>
        <w:t xml:space="preserve">boost voor mijn zelfontplooiing en een leerzaam </w:t>
      </w:r>
      <w:r w:rsidRPr="00CF1B2D">
        <w:rPr>
          <w:rFonts w:ascii="Verdana" w:eastAsia="Times New Roman" w:hAnsi="Verdana" w:cs="Times New Roman"/>
          <w:sz w:val="20"/>
          <w:szCs w:val="18"/>
          <w:lang w:eastAsia="nl-NL"/>
        </w:rPr>
        <w:t>avontuur</w:t>
      </w:r>
      <w:r w:rsidR="0012077F" w:rsidRPr="00CF1B2D">
        <w:rPr>
          <w:rFonts w:ascii="Verdana" w:eastAsia="Times New Roman" w:hAnsi="Verdana" w:cs="Times New Roman"/>
          <w:sz w:val="20"/>
          <w:szCs w:val="18"/>
          <w:lang w:eastAsia="nl-NL"/>
        </w:rPr>
        <w:t>.</w:t>
      </w:r>
      <w:r w:rsidRPr="00CF1B2D">
        <w:rPr>
          <w:rFonts w:ascii="Verdana" w:eastAsia="Times New Roman" w:hAnsi="Verdana" w:cs="Times New Roman"/>
          <w:sz w:val="20"/>
          <w:szCs w:val="18"/>
          <w:lang w:eastAsia="nl-NL"/>
        </w:rPr>
        <w:t xml:space="preserve"> </w:t>
      </w:r>
      <w:r w:rsidR="0012077F" w:rsidRPr="00CF1B2D">
        <w:rPr>
          <w:rFonts w:ascii="Verdana" w:eastAsia="Times New Roman" w:hAnsi="Verdana" w:cs="Times New Roman"/>
          <w:sz w:val="20"/>
          <w:szCs w:val="18"/>
          <w:lang w:eastAsia="nl-NL"/>
        </w:rPr>
        <w:t>D</w:t>
      </w:r>
      <w:r w:rsidR="002B00C7">
        <w:rPr>
          <w:rFonts w:ascii="Verdana" w:eastAsia="Times New Roman" w:hAnsi="Verdana" w:cs="Times New Roman"/>
          <w:sz w:val="20"/>
          <w:szCs w:val="18"/>
          <w:lang w:eastAsia="nl-NL"/>
        </w:rPr>
        <w:t xml:space="preserve">eze scriptie </w:t>
      </w:r>
      <w:r w:rsidR="0012077F" w:rsidRPr="00CF1B2D">
        <w:rPr>
          <w:rFonts w:ascii="Verdana" w:eastAsia="Times New Roman" w:hAnsi="Verdana" w:cs="Times New Roman"/>
          <w:sz w:val="20"/>
          <w:szCs w:val="18"/>
          <w:lang w:eastAsia="nl-NL"/>
        </w:rPr>
        <w:t xml:space="preserve">heb ik niet zonder de volgende personen kunnen </w:t>
      </w:r>
      <w:r w:rsidR="002B00C7">
        <w:rPr>
          <w:rFonts w:ascii="Verdana" w:eastAsia="Times New Roman" w:hAnsi="Verdana" w:cs="Times New Roman"/>
          <w:sz w:val="20"/>
          <w:szCs w:val="18"/>
          <w:lang w:eastAsia="nl-NL"/>
        </w:rPr>
        <w:t>schrijven. Daarom wil ik graag de volgende personen</w:t>
      </w:r>
      <w:r w:rsidR="0012077F" w:rsidRPr="00CF1B2D">
        <w:rPr>
          <w:rFonts w:ascii="Verdana" w:eastAsia="Times New Roman" w:hAnsi="Verdana" w:cs="Times New Roman"/>
          <w:sz w:val="20"/>
          <w:szCs w:val="18"/>
          <w:lang w:eastAsia="nl-NL"/>
        </w:rPr>
        <w:t xml:space="preserve"> in het bijzonder bedanken. </w:t>
      </w:r>
    </w:p>
    <w:p w14:paraId="21B9E786" w14:textId="77777777" w:rsidR="0012077F" w:rsidRPr="00CF1B2D" w:rsidRDefault="0012077F" w:rsidP="0012077F">
      <w:pPr>
        <w:spacing w:line="360" w:lineRule="auto"/>
        <w:rPr>
          <w:rFonts w:ascii="Verdana" w:hAnsi="Verdana"/>
          <w:sz w:val="20"/>
          <w:szCs w:val="18"/>
        </w:rPr>
      </w:pPr>
      <w:r w:rsidRPr="00CF1B2D">
        <w:rPr>
          <w:rFonts w:ascii="Verdana" w:hAnsi="Verdana"/>
          <w:sz w:val="20"/>
          <w:szCs w:val="18"/>
        </w:rPr>
        <w:t>Mijn begeleiders vanuit de Hogeschool Leiden. Meneer Kuiper, bedankt voor uw vertrouwen in mij en uw kritische, motiverende en behulpzame begeleiding. Mevrouw Van de Vorstenbosch, bedankt voor u</w:t>
      </w:r>
      <w:r w:rsidR="00646E91">
        <w:rPr>
          <w:rFonts w:ascii="Verdana" w:hAnsi="Verdana"/>
          <w:sz w:val="20"/>
          <w:szCs w:val="18"/>
        </w:rPr>
        <w:t>w</w:t>
      </w:r>
      <w:r w:rsidRPr="00CF1B2D">
        <w:rPr>
          <w:rFonts w:ascii="Verdana" w:hAnsi="Verdana"/>
          <w:sz w:val="20"/>
          <w:szCs w:val="18"/>
        </w:rPr>
        <w:t xml:space="preserve"> positieve insteek, het vertrouwen en de geruststellende overlegmomenten. Zonder jullie had ik mentaal </w:t>
      </w:r>
      <w:r w:rsidR="001D295F" w:rsidRPr="00CF1B2D">
        <w:rPr>
          <w:rFonts w:ascii="Verdana" w:hAnsi="Verdana"/>
          <w:sz w:val="20"/>
          <w:szCs w:val="18"/>
        </w:rPr>
        <w:t xml:space="preserve">deze scriptie niet kunnen realiseren. </w:t>
      </w:r>
    </w:p>
    <w:p w14:paraId="73F3C6EF" w14:textId="77777777" w:rsidR="00DA2960" w:rsidRPr="00CF1B2D" w:rsidRDefault="001D295F" w:rsidP="0012077F">
      <w:pPr>
        <w:spacing w:line="360" w:lineRule="auto"/>
        <w:rPr>
          <w:rFonts w:ascii="Verdana" w:hAnsi="Verdana"/>
          <w:sz w:val="20"/>
          <w:szCs w:val="18"/>
        </w:rPr>
      </w:pPr>
      <w:r w:rsidRPr="00CF1B2D">
        <w:rPr>
          <w:rFonts w:ascii="Verdana" w:hAnsi="Verdana"/>
          <w:sz w:val="20"/>
          <w:szCs w:val="18"/>
        </w:rPr>
        <w:t xml:space="preserve">Mijn afstudeerbegeleiders Wietse Bruinsma en Joost van de Wal. Bedankt, voor de </w:t>
      </w:r>
      <w:r w:rsidR="00AC6DEB" w:rsidRPr="00CF1B2D">
        <w:rPr>
          <w:rFonts w:ascii="Verdana" w:hAnsi="Verdana"/>
          <w:sz w:val="20"/>
          <w:szCs w:val="18"/>
        </w:rPr>
        <w:t>ent</w:t>
      </w:r>
      <w:r w:rsidR="00AC6DEB">
        <w:rPr>
          <w:rFonts w:ascii="Verdana" w:hAnsi="Verdana"/>
          <w:sz w:val="20"/>
          <w:szCs w:val="18"/>
        </w:rPr>
        <w:t>housiasme</w:t>
      </w:r>
      <w:r w:rsidRPr="00CF1B2D">
        <w:rPr>
          <w:rFonts w:ascii="Verdana" w:hAnsi="Verdana"/>
          <w:sz w:val="20"/>
          <w:szCs w:val="18"/>
        </w:rPr>
        <w:t>, tijd en moeite die jullie in mij hebben ingestoken. Zonder jullie positieve kritiek, geduld en input had ik deze scriptie ook niet kunnen realiseren</w:t>
      </w:r>
      <w:r w:rsidR="00DA2960" w:rsidRPr="00CF1B2D">
        <w:rPr>
          <w:rFonts w:ascii="Verdana" w:hAnsi="Verdana"/>
          <w:sz w:val="20"/>
          <w:szCs w:val="18"/>
        </w:rPr>
        <w:t xml:space="preserve">. </w:t>
      </w:r>
    </w:p>
    <w:p w14:paraId="6A23B50F" w14:textId="77777777" w:rsidR="001D295F" w:rsidRPr="00CF1B2D" w:rsidRDefault="00DA2960" w:rsidP="0012077F">
      <w:pPr>
        <w:spacing w:line="360" w:lineRule="auto"/>
        <w:rPr>
          <w:rFonts w:ascii="Verdana" w:hAnsi="Verdana"/>
          <w:sz w:val="20"/>
          <w:szCs w:val="18"/>
        </w:rPr>
      </w:pPr>
      <w:r w:rsidRPr="00CF1B2D">
        <w:rPr>
          <w:rFonts w:ascii="Verdana" w:hAnsi="Verdana"/>
          <w:sz w:val="20"/>
          <w:szCs w:val="18"/>
        </w:rPr>
        <w:t xml:space="preserve">Mijn collega’s bij de gemeente Bodegraven-Reeuwijk. Rick van Meeteren, dank voor </w:t>
      </w:r>
      <w:r w:rsidR="00F84E19">
        <w:rPr>
          <w:rFonts w:ascii="Verdana" w:hAnsi="Verdana"/>
          <w:sz w:val="20"/>
          <w:szCs w:val="18"/>
        </w:rPr>
        <w:t>het</w:t>
      </w:r>
      <w:r w:rsidRPr="00CF1B2D">
        <w:rPr>
          <w:rFonts w:ascii="Verdana" w:hAnsi="Verdana"/>
          <w:sz w:val="20"/>
          <w:szCs w:val="18"/>
        </w:rPr>
        <w:t xml:space="preserve"> </w:t>
      </w:r>
      <w:r w:rsidR="00D22CBF" w:rsidRPr="00CF1B2D">
        <w:rPr>
          <w:rFonts w:ascii="Verdana" w:hAnsi="Verdana"/>
          <w:sz w:val="20"/>
          <w:szCs w:val="18"/>
        </w:rPr>
        <w:t xml:space="preserve">proefinterview en </w:t>
      </w:r>
      <w:r w:rsidR="00F84E19">
        <w:rPr>
          <w:rFonts w:ascii="Verdana" w:hAnsi="Verdana"/>
          <w:sz w:val="20"/>
          <w:szCs w:val="18"/>
        </w:rPr>
        <w:t xml:space="preserve">de </w:t>
      </w:r>
      <w:r w:rsidR="00D22CBF" w:rsidRPr="00CF1B2D">
        <w:rPr>
          <w:rFonts w:ascii="Verdana" w:hAnsi="Verdana"/>
          <w:sz w:val="20"/>
          <w:szCs w:val="18"/>
        </w:rPr>
        <w:t>opmerkingen</w:t>
      </w:r>
      <w:r w:rsidRPr="00CF1B2D">
        <w:rPr>
          <w:rFonts w:ascii="Verdana" w:hAnsi="Verdana"/>
          <w:sz w:val="20"/>
          <w:szCs w:val="18"/>
        </w:rPr>
        <w:t xml:space="preserve">. Jody de Graaf, dank voor het brainstormen en het vormgeven van het onderzoek. Pieter van </w:t>
      </w:r>
      <w:proofErr w:type="spellStart"/>
      <w:r w:rsidRPr="00CF1B2D">
        <w:rPr>
          <w:rFonts w:ascii="Verdana" w:hAnsi="Verdana"/>
          <w:sz w:val="20"/>
          <w:szCs w:val="18"/>
        </w:rPr>
        <w:t>Haeften</w:t>
      </w:r>
      <w:proofErr w:type="spellEnd"/>
      <w:r w:rsidRPr="00CF1B2D">
        <w:rPr>
          <w:rFonts w:ascii="Verdana" w:hAnsi="Verdana"/>
          <w:sz w:val="20"/>
          <w:szCs w:val="18"/>
        </w:rPr>
        <w:t>, dank voor de feedback en de input</w:t>
      </w:r>
      <w:r w:rsidR="00D22CBF" w:rsidRPr="00CF1B2D">
        <w:rPr>
          <w:rFonts w:ascii="Verdana" w:hAnsi="Verdana"/>
          <w:sz w:val="20"/>
          <w:szCs w:val="18"/>
        </w:rPr>
        <w:t>.</w:t>
      </w:r>
    </w:p>
    <w:p w14:paraId="76E5F290" w14:textId="77777777" w:rsidR="00CB68B9" w:rsidRPr="00CF1B2D" w:rsidRDefault="001D295F" w:rsidP="00D22CBF">
      <w:pPr>
        <w:spacing w:line="360" w:lineRule="auto"/>
        <w:rPr>
          <w:rFonts w:ascii="Verdana" w:hAnsi="Verdana"/>
          <w:sz w:val="20"/>
          <w:szCs w:val="18"/>
        </w:rPr>
      </w:pPr>
      <w:r w:rsidRPr="00CF1B2D">
        <w:rPr>
          <w:rFonts w:ascii="Verdana" w:hAnsi="Verdana"/>
          <w:sz w:val="20"/>
          <w:szCs w:val="18"/>
        </w:rPr>
        <w:t>De tien personen die ik heb mogen interviewen. Dank voor al jullie moeite, tijd en leerzame conversaties. Ik heb heel veel van jullie geleerd en daardoor mezelf kunnen ontwikkelingen op het gebied van de Omgevingswet en omgevingsvisie.</w:t>
      </w:r>
    </w:p>
    <w:p w14:paraId="6E9770A7" w14:textId="77777777" w:rsidR="00D22CBF" w:rsidRPr="00CF1B2D" w:rsidRDefault="00D22CBF" w:rsidP="00D22CBF">
      <w:pPr>
        <w:spacing w:line="360" w:lineRule="auto"/>
        <w:rPr>
          <w:rFonts w:ascii="Verdana" w:hAnsi="Verdana"/>
          <w:sz w:val="20"/>
          <w:szCs w:val="18"/>
        </w:rPr>
      </w:pPr>
      <w:r w:rsidRPr="00CF1B2D">
        <w:rPr>
          <w:rFonts w:ascii="Verdana" w:hAnsi="Verdana"/>
          <w:sz w:val="20"/>
          <w:szCs w:val="18"/>
        </w:rPr>
        <w:t xml:space="preserve">Familie en vrienden, en in het bijzonder mijn vriendin </w:t>
      </w:r>
      <w:proofErr w:type="spellStart"/>
      <w:r w:rsidRPr="00CF1B2D">
        <w:rPr>
          <w:rFonts w:ascii="Verdana" w:hAnsi="Verdana"/>
          <w:sz w:val="20"/>
          <w:szCs w:val="18"/>
        </w:rPr>
        <w:t>Dharshana</w:t>
      </w:r>
      <w:proofErr w:type="spellEnd"/>
      <w:r w:rsidRPr="00CF1B2D">
        <w:rPr>
          <w:rFonts w:ascii="Verdana" w:hAnsi="Verdana"/>
          <w:sz w:val="20"/>
          <w:szCs w:val="18"/>
        </w:rPr>
        <w:t xml:space="preserve">. Dank voor het meekijken naar de spelling, grammatica en </w:t>
      </w:r>
      <w:r w:rsidR="00F84E19">
        <w:rPr>
          <w:rFonts w:ascii="Verdana" w:hAnsi="Verdana"/>
          <w:sz w:val="20"/>
          <w:szCs w:val="18"/>
        </w:rPr>
        <w:t xml:space="preserve">de gegeven </w:t>
      </w:r>
      <w:r w:rsidRPr="00CF1B2D">
        <w:rPr>
          <w:rFonts w:ascii="Verdana" w:hAnsi="Verdana"/>
          <w:sz w:val="20"/>
          <w:szCs w:val="18"/>
        </w:rPr>
        <w:t xml:space="preserve">feedback. </w:t>
      </w:r>
    </w:p>
    <w:p w14:paraId="42C997B3" w14:textId="77777777" w:rsidR="00D22CBF" w:rsidRPr="00CF1B2D" w:rsidRDefault="00D22CBF" w:rsidP="00D22CBF">
      <w:pPr>
        <w:spacing w:line="360" w:lineRule="auto"/>
        <w:rPr>
          <w:rFonts w:ascii="Verdana" w:hAnsi="Verdana"/>
          <w:sz w:val="20"/>
          <w:szCs w:val="18"/>
        </w:rPr>
      </w:pPr>
    </w:p>
    <w:p w14:paraId="4ACD908F" w14:textId="77777777" w:rsidR="00D22CBF" w:rsidRPr="00CF1B2D" w:rsidRDefault="00D22CBF" w:rsidP="00D22CBF">
      <w:pPr>
        <w:spacing w:line="360" w:lineRule="auto"/>
        <w:rPr>
          <w:rFonts w:ascii="Verdana" w:hAnsi="Verdana"/>
          <w:sz w:val="20"/>
          <w:szCs w:val="18"/>
        </w:rPr>
      </w:pPr>
      <w:r w:rsidRPr="00CF1B2D">
        <w:rPr>
          <w:rFonts w:ascii="Verdana" w:hAnsi="Verdana"/>
          <w:sz w:val="20"/>
          <w:szCs w:val="18"/>
        </w:rPr>
        <w:t xml:space="preserve">Luxceka Rajan, 18 juni 2019 </w:t>
      </w:r>
    </w:p>
    <w:p w14:paraId="373720EB" w14:textId="77777777" w:rsidR="00B37558" w:rsidRPr="002830D1" w:rsidRDefault="00D22CBF" w:rsidP="002830D1">
      <w:pPr>
        <w:spacing w:line="360" w:lineRule="auto"/>
        <w:rPr>
          <w:rFonts w:ascii="Verdana" w:hAnsi="Verdana"/>
          <w:sz w:val="18"/>
          <w:szCs w:val="18"/>
        </w:rPr>
        <w:sectPr w:rsidR="00B37558" w:rsidRPr="002830D1">
          <w:footerReference w:type="default" r:id="rId18"/>
          <w:pgSz w:w="11906" w:h="16838"/>
          <w:pgMar w:top="1417" w:right="1417" w:bottom="1417" w:left="1417" w:header="708" w:footer="708" w:gutter="0"/>
          <w:cols w:space="708"/>
          <w:docGrid w:linePitch="360"/>
        </w:sectPr>
      </w:pPr>
      <w:r w:rsidRPr="00CF1B2D">
        <w:rPr>
          <w:rFonts w:ascii="Verdana" w:hAnsi="Verdana"/>
          <w:sz w:val="20"/>
          <w:szCs w:val="18"/>
        </w:rPr>
        <w:t>Leide</w:t>
      </w:r>
      <w:r w:rsidR="00F935F1" w:rsidRPr="00CF1B2D">
        <w:rPr>
          <w:rFonts w:ascii="Verdana" w:hAnsi="Verdana"/>
          <w:sz w:val="20"/>
          <w:szCs w:val="18"/>
        </w:rPr>
        <w:t>n</w:t>
      </w:r>
    </w:p>
    <w:p w14:paraId="58F6A0CD" w14:textId="77777777" w:rsidR="00EC5D9F" w:rsidRPr="005C65C2" w:rsidRDefault="005C65C2" w:rsidP="00EC5D9F">
      <w:pPr>
        <w:rPr>
          <w:rFonts w:ascii="Verdana" w:hAnsi="Verdana"/>
          <w:b/>
          <w:color w:val="4472C4" w:themeColor="accent1"/>
        </w:rPr>
      </w:pPr>
      <w:r w:rsidRPr="00685065">
        <w:rPr>
          <w:rFonts w:ascii="Verdana" w:hAnsi="Verdana"/>
          <w:b/>
          <w:color w:val="4472C4" w:themeColor="accent1"/>
        </w:rPr>
        <w:lastRenderedPageBreak/>
        <w:t xml:space="preserve">Samenvatting </w:t>
      </w:r>
    </w:p>
    <w:p w14:paraId="0883B29D" w14:textId="77777777" w:rsidR="005C65C2" w:rsidRPr="0085300E" w:rsidRDefault="00CE0493" w:rsidP="00685065">
      <w:pPr>
        <w:spacing w:line="360" w:lineRule="auto"/>
        <w:rPr>
          <w:rFonts w:ascii="Verdana" w:hAnsi="Verdana"/>
          <w:sz w:val="18"/>
          <w:szCs w:val="18"/>
          <w:highlight w:val="yellow"/>
        </w:rPr>
      </w:pPr>
      <w:r w:rsidRPr="00AB2C95">
        <w:rPr>
          <w:rFonts w:ascii="Verdana" w:hAnsi="Verdana"/>
          <w:b/>
          <w:noProof/>
          <w:color w:val="4472C4" w:themeColor="accent1"/>
        </w:rPr>
        <mc:AlternateContent>
          <mc:Choice Requires="wps">
            <w:drawing>
              <wp:anchor distT="0" distB="0" distL="114300" distR="114300" simplePos="0" relativeHeight="251683840" behindDoc="0" locked="0" layoutInCell="1" allowOverlap="1" wp14:anchorId="15EB0DA1" wp14:editId="7576A8C2">
                <wp:simplePos x="0" y="0"/>
                <wp:positionH relativeFrom="margin">
                  <wp:posOffset>0</wp:posOffset>
                </wp:positionH>
                <wp:positionV relativeFrom="paragraph">
                  <wp:posOffset>-635</wp:posOffset>
                </wp:positionV>
                <wp:extent cx="5866410" cy="0"/>
                <wp:effectExtent l="0" t="0" r="0" b="0"/>
                <wp:wrapNone/>
                <wp:docPr id="17" name="Rechte verbindingslijn 17"/>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319E7" id="Rechte verbindingslijn 17"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0,-.05pt" to="46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" strokecolor="#4472c4 [3204]" strokeweight=".5pt">
                <v:stroke joinstyle="miter"/>
                <w10:wrap anchorx="margin"/>
              </v:line>
            </w:pict>
          </mc:Fallback>
        </mc:AlternateContent>
      </w:r>
    </w:p>
    <w:p w14:paraId="3F67F838" w14:textId="77777777" w:rsidR="00233019" w:rsidRDefault="008E62EA" w:rsidP="008135C4">
      <w:pPr>
        <w:spacing w:line="360" w:lineRule="auto"/>
        <w:rPr>
          <w:rFonts w:ascii="Verdana" w:hAnsi="Verdana"/>
          <w:sz w:val="20"/>
        </w:rPr>
      </w:pPr>
      <w:r w:rsidRPr="00666362">
        <w:rPr>
          <w:rFonts w:ascii="Verdana" w:hAnsi="Verdana"/>
          <w:sz w:val="20"/>
          <w:szCs w:val="20"/>
        </w:rPr>
        <w:t>Door de komst van de O</w:t>
      </w:r>
      <w:r w:rsidR="007A6ABB">
        <w:rPr>
          <w:rFonts w:ascii="Verdana" w:hAnsi="Verdana"/>
          <w:sz w:val="20"/>
          <w:szCs w:val="20"/>
        </w:rPr>
        <w:t>mgevingswet</w:t>
      </w:r>
      <w:r w:rsidRPr="00666362">
        <w:rPr>
          <w:rFonts w:ascii="Verdana" w:hAnsi="Verdana"/>
          <w:sz w:val="20"/>
          <w:szCs w:val="20"/>
        </w:rPr>
        <w:t xml:space="preserve"> veranderen de beleidsinstrumenten van de gemeente. De </w:t>
      </w:r>
      <w:r w:rsidR="00C24D6B">
        <w:rPr>
          <w:rFonts w:ascii="Verdana" w:hAnsi="Verdana"/>
          <w:sz w:val="20"/>
          <w:szCs w:val="20"/>
        </w:rPr>
        <w:t>werkcultuur</w:t>
      </w:r>
      <w:r w:rsidRPr="00666362">
        <w:rPr>
          <w:rFonts w:ascii="Verdana" w:hAnsi="Verdana"/>
          <w:sz w:val="20"/>
          <w:szCs w:val="20"/>
        </w:rPr>
        <w:t xml:space="preserve"> en de wijze waarop de medewerkers binnen de organisatie worden aangestuurd moet</w:t>
      </w:r>
      <w:r w:rsidR="00C24D6B">
        <w:rPr>
          <w:rFonts w:ascii="Verdana" w:hAnsi="Verdana"/>
          <w:sz w:val="20"/>
          <w:szCs w:val="20"/>
        </w:rPr>
        <w:t>en</w:t>
      </w:r>
      <w:r w:rsidRPr="00666362">
        <w:rPr>
          <w:rFonts w:ascii="Verdana" w:hAnsi="Verdana"/>
          <w:sz w:val="20"/>
          <w:szCs w:val="20"/>
        </w:rPr>
        <w:t xml:space="preserve"> worden aangepast. </w:t>
      </w:r>
      <w:r w:rsidR="005B4812">
        <w:rPr>
          <w:rFonts w:ascii="Verdana" w:hAnsi="Verdana"/>
          <w:sz w:val="20"/>
          <w:szCs w:val="20"/>
        </w:rPr>
        <w:t>A</w:t>
      </w:r>
      <w:r w:rsidRPr="00666362">
        <w:rPr>
          <w:rFonts w:ascii="Verdana" w:hAnsi="Verdana"/>
          <w:sz w:val="20"/>
          <w:szCs w:val="20"/>
        </w:rPr>
        <w:t xml:space="preserve">lle doelen voor de fysieke leefomgeving </w:t>
      </w:r>
      <w:r w:rsidR="007A6ABB">
        <w:rPr>
          <w:rFonts w:ascii="Verdana" w:hAnsi="Verdana"/>
          <w:sz w:val="20"/>
          <w:szCs w:val="20"/>
        </w:rPr>
        <w:t>moet</w:t>
      </w:r>
      <w:r w:rsidR="00C24D6B">
        <w:rPr>
          <w:rFonts w:ascii="Verdana" w:hAnsi="Verdana"/>
          <w:sz w:val="20"/>
          <w:szCs w:val="20"/>
        </w:rPr>
        <w:t>en</w:t>
      </w:r>
      <w:r w:rsidR="007A6ABB">
        <w:rPr>
          <w:rFonts w:ascii="Verdana" w:hAnsi="Verdana"/>
          <w:sz w:val="20"/>
          <w:szCs w:val="20"/>
        </w:rPr>
        <w:t xml:space="preserve"> volgens deze nieuwe wet</w:t>
      </w:r>
      <w:r w:rsidRPr="00666362">
        <w:rPr>
          <w:rFonts w:ascii="Verdana" w:hAnsi="Verdana"/>
          <w:sz w:val="20"/>
          <w:szCs w:val="20"/>
        </w:rPr>
        <w:t xml:space="preserve"> in </w:t>
      </w:r>
      <w:r w:rsidR="007A6ABB">
        <w:rPr>
          <w:rFonts w:ascii="Verdana" w:hAnsi="Verdana"/>
          <w:sz w:val="20"/>
          <w:szCs w:val="20"/>
        </w:rPr>
        <w:t>de omgevingsvisie</w:t>
      </w:r>
      <w:r w:rsidRPr="00666362">
        <w:rPr>
          <w:rFonts w:ascii="Verdana" w:hAnsi="Verdana"/>
          <w:sz w:val="20"/>
          <w:szCs w:val="20"/>
        </w:rPr>
        <w:t xml:space="preserve"> komen te staan.</w:t>
      </w:r>
      <w:r w:rsidR="007A6ABB">
        <w:rPr>
          <w:rFonts w:ascii="Verdana" w:hAnsi="Verdana"/>
          <w:sz w:val="20"/>
          <w:szCs w:val="20"/>
        </w:rPr>
        <w:t xml:space="preserve"> </w:t>
      </w:r>
      <w:r w:rsidR="007A6ABB" w:rsidRPr="00666362">
        <w:rPr>
          <w:rFonts w:ascii="Verdana" w:hAnsi="Verdana"/>
          <w:color w:val="000000" w:themeColor="text1"/>
          <w:sz w:val="20"/>
          <w:szCs w:val="20"/>
        </w:rPr>
        <w:t xml:space="preserve">Hierbij valt te denken aan grote opgaven in de fysieke leefomgeving die niet lokaal kunnen worden opgelost, zoals </w:t>
      </w:r>
      <w:r w:rsidR="007A6ABB">
        <w:rPr>
          <w:rFonts w:ascii="Verdana" w:hAnsi="Verdana"/>
          <w:color w:val="000000" w:themeColor="text1"/>
          <w:sz w:val="20"/>
          <w:szCs w:val="20"/>
        </w:rPr>
        <w:t xml:space="preserve">de opgave zon- en windenergie </w:t>
      </w:r>
      <w:r w:rsidR="007A6ABB" w:rsidRPr="00666362">
        <w:rPr>
          <w:rFonts w:ascii="Verdana" w:hAnsi="Verdana"/>
          <w:color w:val="000000" w:themeColor="text1"/>
          <w:sz w:val="20"/>
          <w:szCs w:val="20"/>
        </w:rPr>
        <w:t>en de</w:t>
      </w:r>
      <w:r w:rsidR="007A6ABB">
        <w:rPr>
          <w:rFonts w:ascii="Verdana" w:hAnsi="Verdana"/>
          <w:color w:val="000000" w:themeColor="text1"/>
          <w:sz w:val="20"/>
          <w:szCs w:val="20"/>
        </w:rPr>
        <w:t xml:space="preserve"> </w:t>
      </w:r>
      <w:r w:rsidR="007A6ABB" w:rsidRPr="00666362">
        <w:rPr>
          <w:rFonts w:ascii="Verdana" w:hAnsi="Verdana"/>
          <w:color w:val="000000" w:themeColor="text1"/>
          <w:sz w:val="20"/>
          <w:szCs w:val="20"/>
        </w:rPr>
        <w:t>woningbouwopgave.</w:t>
      </w:r>
      <w:r w:rsidR="007A6ABB">
        <w:rPr>
          <w:rFonts w:ascii="Verdana" w:hAnsi="Verdana"/>
          <w:color w:val="000000" w:themeColor="text1"/>
          <w:sz w:val="20"/>
          <w:szCs w:val="20"/>
        </w:rPr>
        <w:t xml:space="preserve"> </w:t>
      </w:r>
      <w:r w:rsidRPr="00666362">
        <w:rPr>
          <w:rFonts w:ascii="Verdana" w:hAnsi="Verdana"/>
          <w:sz w:val="20"/>
          <w:szCs w:val="20"/>
        </w:rPr>
        <w:t xml:space="preserve">Dat vraagt veel samenwerking en afstemming binnen </w:t>
      </w:r>
      <w:r w:rsidR="00C24D6B">
        <w:rPr>
          <w:rFonts w:ascii="Verdana" w:hAnsi="Verdana"/>
          <w:sz w:val="20"/>
          <w:szCs w:val="20"/>
        </w:rPr>
        <w:t xml:space="preserve">en buiten </w:t>
      </w:r>
      <w:r w:rsidRPr="00666362">
        <w:rPr>
          <w:rFonts w:ascii="Verdana" w:hAnsi="Verdana"/>
          <w:sz w:val="20"/>
          <w:szCs w:val="20"/>
        </w:rPr>
        <w:t>de gemeente</w:t>
      </w:r>
      <w:r w:rsidRPr="00666362">
        <w:rPr>
          <w:rFonts w:ascii="Verdana" w:hAnsi="Verdana"/>
          <w:color w:val="000000" w:themeColor="text1"/>
          <w:sz w:val="20"/>
          <w:szCs w:val="20"/>
        </w:rPr>
        <w:t xml:space="preserve">. </w:t>
      </w:r>
      <w:r w:rsidR="007A6ABB">
        <w:rPr>
          <w:rFonts w:ascii="Verdana" w:hAnsi="Verdana"/>
          <w:color w:val="000000" w:themeColor="text1"/>
          <w:sz w:val="20"/>
          <w:szCs w:val="20"/>
        </w:rPr>
        <w:t xml:space="preserve">De </w:t>
      </w:r>
      <w:r w:rsidRPr="00666362">
        <w:rPr>
          <w:rFonts w:ascii="Verdana" w:hAnsi="Verdana"/>
          <w:color w:val="000000" w:themeColor="text1"/>
          <w:sz w:val="20"/>
          <w:szCs w:val="20"/>
        </w:rPr>
        <w:t xml:space="preserve">gemeente Bodegraven-Reeuwijk kan zich goed vinden in </w:t>
      </w:r>
      <w:r w:rsidR="007A6ABB">
        <w:rPr>
          <w:rFonts w:ascii="Verdana" w:hAnsi="Verdana"/>
          <w:color w:val="000000" w:themeColor="text1"/>
          <w:sz w:val="20"/>
          <w:szCs w:val="20"/>
        </w:rPr>
        <w:t>dit</w:t>
      </w:r>
      <w:r w:rsidRPr="00666362">
        <w:rPr>
          <w:rFonts w:ascii="Verdana" w:hAnsi="Verdana"/>
          <w:color w:val="000000" w:themeColor="text1"/>
          <w:sz w:val="20"/>
          <w:szCs w:val="20"/>
        </w:rPr>
        <w:t xml:space="preserve"> praktijkprobleem</w:t>
      </w:r>
      <w:r w:rsidR="007A6ABB">
        <w:rPr>
          <w:rFonts w:ascii="Verdana" w:hAnsi="Verdana"/>
          <w:color w:val="000000" w:themeColor="text1"/>
          <w:sz w:val="20"/>
          <w:szCs w:val="20"/>
        </w:rPr>
        <w:t xml:space="preserve"> en wil graag advies hierover. </w:t>
      </w:r>
      <w:r w:rsidR="0085300E" w:rsidRPr="001E4B74">
        <w:rPr>
          <w:rFonts w:ascii="Verdana" w:hAnsi="Verdana"/>
          <w:sz w:val="20"/>
          <w:szCs w:val="20"/>
        </w:rPr>
        <w:t xml:space="preserve">Het doel van het onderzoek is om de gemeente Bodegraven Reeuwijk te adviseren omtrent het waarborgen van de bovenlokale opgave ‘zonne-en windenergie’ en ‘woningbouwopgave’ in de omgevingsvisie. Om deze doelstelling te behalen en tot een bruikbaar advies te komen, is de volgende centrale vraag geformuleerd: </w:t>
      </w:r>
      <w:r w:rsidR="0085300E" w:rsidRPr="001E4B74">
        <w:rPr>
          <w:rFonts w:ascii="Verdana" w:hAnsi="Verdana"/>
          <w:sz w:val="20"/>
        </w:rPr>
        <w:t>‘Welk advies kan aan de gemeente Bodegraven-Reeuwijk worden gegeven t.a.v. het waarborgen van de bovenlokale opgave ‘zonne-en windenergie’ en ‘woningbouwopgave’ in de omgevingsvisie door middel van literatuuronderzoek, wetsanalyse en interview?</w:t>
      </w:r>
      <w:r w:rsidR="00985C86">
        <w:rPr>
          <w:rFonts w:ascii="Verdana" w:hAnsi="Verdana"/>
          <w:sz w:val="20"/>
        </w:rPr>
        <w:t xml:space="preserve"> Er zijn in totaal met 10 verschillende actore</w:t>
      </w:r>
      <w:r w:rsidR="00DF2673">
        <w:rPr>
          <w:rFonts w:ascii="Verdana" w:hAnsi="Verdana"/>
          <w:sz w:val="20"/>
        </w:rPr>
        <w:t>n interview</w:t>
      </w:r>
      <w:r w:rsidR="00C24D6B">
        <w:rPr>
          <w:rFonts w:ascii="Verdana" w:hAnsi="Verdana"/>
          <w:sz w:val="20"/>
        </w:rPr>
        <w:t>s</w:t>
      </w:r>
      <w:r w:rsidR="00DF2673">
        <w:rPr>
          <w:rFonts w:ascii="Verdana" w:hAnsi="Verdana"/>
          <w:sz w:val="20"/>
        </w:rPr>
        <w:t xml:space="preserve"> gehouden. Dit zijn de gemeente Bodegraven-Reeuwijk, de </w:t>
      </w:r>
      <w:r w:rsidR="00DF2673" w:rsidRPr="00DF2673">
        <w:rPr>
          <w:rFonts w:ascii="Verdana" w:hAnsi="Verdana"/>
          <w:sz w:val="20"/>
        </w:rPr>
        <w:t>Omgevingsdienst Midden-Holland</w:t>
      </w:r>
      <w:r w:rsidR="00DF2673">
        <w:rPr>
          <w:rFonts w:ascii="Verdana" w:hAnsi="Verdana"/>
          <w:sz w:val="20"/>
        </w:rPr>
        <w:t xml:space="preserve">, de provincie Zuid-Holland, Mozaïek Wonen, het Hoogheemraadschap van Rijnland, de gemeente Leiden, de gemeente Hillegom, de gemeente Katwijk en tot slot de gemeente Noordwijk. </w:t>
      </w:r>
    </w:p>
    <w:p w14:paraId="12AA4541" w14:textId="77777777" w:rsidR="00030BC2" w:rsidRDefault="00DF2673" w:rsidP="008135C4">
      <w:pPr>
        <w:spacing w:line="360" w:lineRule="auto"/>
        <w:rPr>
          <w:rFonts w:ascii="Verdana" w:hAnsi="Verdana"/>
          <w:sz w:val="20"/>
        </w:rPr>
      </w:pPr>
      <w:r w:rsidRPr="00C323FE">
        <w:rPr>
          <w:rFonts w:ascii="Verdana" w:hAnsi="Verdana"/>
          <w:sz w:val="20"/>
        </w:rPr>
        <w:t xml:space="preserve">De meest belangrijke resultaten </w:t>
      </w:r>
      <w:r w:rsidR="00F84ACD" w:rsidRPr="00C323FE">
        <w:rPr>
          <w:rFonts w:ascii="Verdana" w:hAnsi="Verdana"/>
          <w:sz w:val="20"/>
        </w:rPr>
        <w:t>uit dit onderzoeksrapport zijn dat de</w:t>
      </w:r>
      <w:r w:rsidR="00030BC2" w:rsidRPr="00C323FE">
        <w:rPr>
          <w:rFonts w:ascii="Verdana" w:hAnsi="Verdana"/>
          <w:sz w:val="20"/>
        </w:rPr>
        <w:t xml:space="preserve"> </w:t>
      </w:r>
      <w:r w:rsidR="00030BC2" w:rsidRPr="00C323FE">
        <w:rPr>
          <w:rFonts w:ascii="Verdana" w:hAnsi="Verdana"/>
          <w:sz w:val="20"/>
          <w:szCs w:val="20"/>
        </w:rPr>
        <w:t>opgave zonne-en windenergie en woningbouwopgave niet expliciet genoemd</w:t>
      </w:r>
      <w:r w:rsidR="00C323FE" w:rsidRPr="00C323FE">
        <w:rPr>
          <w:rFonts w:ascii="Verdana" w:hAnsi="Verdana"/>
          <w:sz w:val="20"/>
          <w:szCs w:val="20"/>
        </w:rPr>
        <w:t xml:space="preserve"> worden in de Omgevingswet.</w:t>
      </w:r>
      <w:r w:rsidR="00030BC2" w:rsidRPr="00C323FE">
        <w:rPr>
          <w:rFonts w:ascii="Verdana" w:hAnsi="Verdana"/>
          <w:sz w:val="20"/>
          <w:szCs w:val="20"/>
        </w:rPr>
        <w:t xml:space="preserve"> </w:t>
      </w:r>
      <w:r w:rsidR="00C323FE" w:rsidRPr="00C323FE">
        <w:rPr>
          <w:rFonts w:ascii="Verdana" w:hAnsi="Verdana"/>
          <w:sz w:val="20"/>
          <w:szCs w:val="20"/>
        </w:rPr>
        <w:t xml:space="preserve">Echter kan deze nieuwe wet </w:t>
      </w:r>
      <w:r w:rsidR="00030BC2" w:rsidRPr="00C323FE">
        <w:rPr>
          <w:rFonts w:ascii="Verdana" w:hAnsi="Verdana"/>
          <w:sz w:val="20"/>
          <w:szCs w:val="20"/>
        </w:rPr>
        <w:t>wel een inspiratiekader</w:t>
      </w:r>
      <w:r w:rsidR="00C323FE" w:rsidRPr="00C323FE">
        <w:rPr>
          <w:rFonts w:ascii="Verdana" w:hAnsi="Verdana"/>
          <w:sz w:val="20"/>
          <w:szCs w:val="20"/>
        </w:rPr>
        <w:t xml:space="preserve"> vormen</w:t>
      </w:r>
      <w:r w:rsidR="00030BC2" w:rsidRPr="00C323FE">
        <w:rPr>
          <w:rFonts w:ascii="Verdana" w:hAnsi="Verdana"/>
          <w:sz w:val="20"/>
          <w:szCs w:val="20"/>
        </w:rPr>
        <w:t xml:space="preserve"> voor het waarborgen van deze opgaven in de omgevingsvisie. </w:t>
      </w:r>
      <w:r w:rsidR="00C323FE">
        <w:rPr>
          <w:rFonts w:ascii="Verdana" w:hAnsi="Verdana"/>
          <w:sz w:val="20"/>
          <w:szCs w:val="20"/>
        </w:rPr>
        <w:t xml:space="preserve">Daarnaast is het van belang om </w:t>
      </w:r>
      <w:r w:rsidR="00CD6952">
        <w:rPr>
          <w:rFonts w:ascii="Verdana" w:hAnsi="Verdana"/>
          <w:sz w:val="20"/>
          <w:szCs w:val="20"/>
        </w:rPr>
        <w:t xml:space="preserve">het beleid rondom deze opgaven ook integraal te benaderen met de overige beleidsterreinen die worden opgenomen in de omgevingsvisie. Verder is het van belang om in de omgevingsvisie gemotiveerd op te nemen hoe er is geparticipeerd door de burgers. Dit is de taak van de gemeenteraad. </w:t>
      </w:r>
    </w:p>
    <w:p w14:paraId="292F77FA" w14:textId="77777777" w:rsidR="003943CF" w:rsidRDefault="00406798" w:rsidP="003943CF">
      <w:pPr>
        <w:spacing w:line="360" w:lineRule="auto"/>
        <w:rPr>
          <w:rFonts w:ascii="Verdana" w:hAnsi="Verdana"/>
          <w:sz w:val="20"/>
          <w:szCs w:val="18"/>
        </w:rPr>
      </w:pPr>
      <w:r>
        <w:rPr>
          <w:rFonts w:ascii="Verdana" w:hAnsi="Verdana"/>
          <w:sz w:val="20"/>
          <w:szCs w:val="20"/>
        </w:rPr>
        <w:t>Daarnaast zijn de conclusies en aanbevelingen uit dit onderzoek dat d</w:t>
      </w:r>
      <w:r w:rsidR="00114BB3">
        <w:rPr>
          <w:rFonts w:ascii="Verdana" w:hAnsi="Verdana"/>
          <w:sz w:val="20"/>
          <w:szCs w:val="20"/>
        </w:rPr>
        <w:t xml:space="preserve">e </w:t>
      </w:r>
      <w:r w:rsidR="003943CF" w:rsidRPr="006F561D">
        <w:rPr>
          <w:rFonts w:ascii="Verdana" w:hAnsi="Verdana"/>
          <w:sz w:val="20"/>
          <w:szCs w:val="18"/>
        </w:rPr>
        <w:t xml:space="preserve">gemeente </w:t>
      </w:r>
      <w:r w:rsidR="00987174">
        <w:rPr>
          <w:rFonts w:ascii="Verdana" w:hAnsi="Verdana"/>
          <w:sz w:val="20"/>
          <w:szCs w:val="18"/>
        </w:rPr>
        <w:t xml:space="preserve">Bodegraven-Reeuwijk de </w:t>
      </w:r>
      <w:r w:rsidR="003943CF" w:rsidRPr="006F561D">
        <w:rPr>
          <w:rFonts w:ascii="Verdana" w:hAnsi="Verdana"/>
          <w:sz w:val="20"/>
          <w:szCs w:val="18"/>
        </w:rPr>
        <w:t>O</w:t>
      </w:r>
      <w:r>
        <w:rPr>
          <w:rFonts w:ascii="Verdana" w:hAnsi="Verdana"/>
          <w:sz w:val="20"/>
          <w:szCs w:val="18"/>
        </w:rPr>
        <w:t>mgevingswet dient</w:t>
      </w:r>
      <w:r w:rsidR="00987174">
        <w:rPr>
          <w:rFonts w:ascii="Verdana" w:hAnsi="Verdana"/>
          <w:sz w:val="20"/>
          <w:szCs w:val="18"/>
        </w:rPr>
        <w:t xml:space="preserve"> te hanteren bij het waarborgen van de opgaven in de omgevingsvisie.</w:t>
      </w:r>
      <w:r w:rsidR="003943CF" w:rsidRPr="006F561D">
        <w:rPr>
          <w:rFonts w:ascii="Verdana" w:hAnsi="Verdana"/>
          <w:sz w:val="20"/>
          <w:szCs w:val="18"/>
        </w:rPr>
        <w:t xml:space="preserve"> </w:t>
      </w:r>
      <w:r w:rsidR="003943CF">
        <w:rPr>
          <w:rFonts w:ascii="Verdana" w:hAnsi="Verdana"/>
          <w:sz w:val="20"/>
          <w:szCs w:val="18"/>
        </w:rPr>
        <w:t>Dit kan door het principe ‘ja, mits’</w:t>
      </w:r>
      <w:r w:rsidR="00987174">
        <w:rPr>
          <w:rFonts w:ascii="Verdana" w:hAnsi="Verdana"/>
          <w:sz w:val="20"/>
          <w:szCs w:val="18"/>
        </w:rPr>
        <w:t xml:space="preserve">. </w:t>
      </w:r>
      <w:r w:rsidR="003943CF">
        <w:rPr>
          <w:rFonts w:ascii="Verdana" w:hAnsi="Verdana"/>
          <w:sz w:val="20"/>
          <w:szCs w:val="18"/>
        </w:rPr>
        <w:t>Voor de opgave zonne- en windenergie zijn de visie Ruimte en Mobiliteit en de Verordening Ruimte van de provincie</w:t>
      </w:r>
      <w:r w:rsidR="00C24D6B">
        <w:rPr>
          <w:rFonts w:ascii="Verdana" w:hAnsi="Verdana"/>
          <w:sz w:val="20"/>
          <w:szCs w:val="18"/>
        </w:rPr>
        <w:t xml:space="preserve"> van belang</w:t>
      </w:r>
      <w:r w:rsidR="003943CF">
        <w:rPr>
          <w:rFonts w:ascii="Verdana" w:hAnsi="Verdana"/>
          <w:sz w:val="20"/>
          <w:szCs w:val="18"/>
        </w:rPr>
        <w:t xml:space="preserve">. Daarnaast </w:t>
      </w:r>
      <w:r w:rsidR="00C24D6B">
        <w:rPr>
          <w:rFonts w:ascii="Verdana" w:hAnsi="Verdana"/>
          <w:sz w:val="20"/>
          <w:szCs w:val="18"/>
        </w:rPr>
        <w:t xml:space="preserve">zijn </w:t>
      </w:r>
      <w:r>
        <w:rPr>
          <w:rFonts w:ascii="Verdana" w:hAnsi="Verdana"/>
          <w:sz w:val="20"/>
          <w:szCs w:val="18"/>
        </w:rPr>
        <w:t>van belang de R</w:t>
      </w:r>
      <w:r w:rsidR="00C24D6B">
        <w:rPr>
          <w:rFonts w:ascii="Verdana" w:hAnsi="Verdana"/>
          <w:sz w:val="20"/>
          <w:szCs w:val="18"/>
        </w:rPr>
        <w:t>egionale Energie Strategie</w:t>
      </w:r>
      <w:r>
        <w:rPr>
          <w:rFonts w:ascii="Verdana" w:hAnsi="Verdana"/>
          <w:sz w:val="20"/>
          <w:szCs w:val="18"/>
        </w:rPr>
        <w:t xml:space="preserve"> en </w:t>
      </w:r>
      <w:r w:rsidR="003943CF">
        <w:rPr>
          <w:rFonts w:ascii="Verdana" w:hAnsi="Verdana"/>
          <w:sz w:val="20"/>
          <w:szCs w:val="18"/>
        </w:rPr>
        <w:t xml:space="preserve">het Energieakkoord voor duurzame groei. Voor de woningbouwopgave zijn de Regionale </w:t>
      </w:r>
      <w:r w:rsidR="003943CF">
        <w:rPr>
          <w:rFonts w:ascii="Verdana" w:hAnsi="Verdana"/>
          <w:sz w:val="20"/>
          <w:szCs w:val="18"/>
        </w:rPr>
        <w:lastRenderedPageBreak/>
        <w:t>woonvisie, de W</w:t>
      </w:r>
      <w:r w:rsidR="00C24D6B">
        <w:rPr>
          <w:rFonts w:ascii="Verdana" w:hAnsi="Verdana"/>
          <w:sz w:val="20"/>
          <w:szCs w:val="18"/>
        </w:rPr>
        <w:t xml:space="preserve">oningbehoefteraming, de bestemmingsplannen/omgevingsplannen </w:t>
      </w:r>
      <w:r w:rsidR="003943CF">
        <w:rPr>
          <w:rFonts w:ascii="Verdana" w:hAnsi="Verdana"/>
          <w:sz w:val="20"/>
          <w:szCs w:val="18"/>
        </w:rPr>
        <w:t>, de BP</w:t>
      </w:r>
      <w:r>
        <w:rPr>
          <w:rFonts w:ascii="Verdana" w:hAnsi="Verdana"/>
          <w:sz w:val="20"/>
          <w:szCs w:val="18"/>
        </w:rPr>
        <w:t xml:space="preserve">, de </w:t>
      </w:r>
      <w:r w:rsidR="00C87A24">
        <w:rPr>
          <w:rFonts w:ascii="Verdana" w:hAnsi="Verdana"/>
          <w:sz w:val="20"/>
          <w:szCs w:val="18"/>
        </w:rPr>
        <w:t>L</w:t>
      </w:r>
      <w:r w:rsidR="003943CF">
        <w:rPr>
          <w:rFonts w:ascii="Verdana" w:hAnsi="Verdana"/>
          <w:sz w:val="20"/>
          <w:szCs w:val="18"/>
        </w:rPr>
        <w:t>adder v</w:t>
      </w:r>
      <w:r w:rsidR="00C87A24">
        <w:rPr>
          <w:rFonts w:ascii="Verdana" w:hAnsi="Verdana"/>
          <w:sz w:val="20"/>
          <w:szCs w:val="18"/>
        </w:rPr>
        <w:t>oor D</w:t>
      </w:r>
      <w:r w:rsidR="003943CF">
        <w:rPr>
          <w:rFonts w:ascii="Verdana" w:hAnsi="Verdana"/>
          <w:sz w:val="20"/>
          <w:szCs w:val="18"/>
        </w:rPr>
        <w:t xml:space="preserve">uurzame </w:t>
      </w:r>
      <w:r w:rsidR="00C87A24">
        <w:rPr>
          <w:rFonts w:ascii="Verdana" w:hAnsi="Verdana"/>
          <w:sz w:val="20"/>
          <w:szCs w:val="18"/>
        </w:rPr>
        <w:t>V</w:t>
      </w:r>
      <w:r w:rsidR="003943CF">
        <w:rPr>
          <w:rFonts w:ascii="Verdana" w:hAnsi="Verdana"/>
          <w:sz w:val="20"/>
          <w:szCs w:val="18"/>
        </w:rPr>
        <w:t xml:space="preserve">erstedelijking </w:t>
      </w:r>
      <w:r>
        <w:rPr>
          <w:rFonts w:ascii="Verdana" w:hAnsi="Verdana"/>
          <w:sz w:val="20"/>
          <w:szCs w:val="18"/>
        </w:rPr>
        <w:t xml:space="preserve">en de </w:t>
      </w:r>
      <w:r w:rsidR="003943CF">
        <w:rPr>
          <w:rFonts w:ascii="Verdana" w:hAnsi="Verdana"/>
          <w:sz w:val="20"/>
          <w:szCs w:val="18"/>
        </w:rPr>
        <w:t>Regionale agenda wonen</w:t>
      </w:r>
      <w:r w:rsidR="00C24D6B">
        <w:rPr>
          <w:rFonts w:ascii="Verdana" w:hAnsi="Verdana"/>
          <w:sz w:val="20"/>
          <w:szCs w:val="18"/>
        </w:rPr>
        <w:t xml:space="preserve"> van belang. </w:t>
      </w:r>
      <w:r>
        <w:rPr>
          <w:rFonts w:ascii="Verdana" w:hAnsi="Verdana"/>
          <w:sz w:val="20"/>
          <w:szCs w:val="18"/>
        </w:rPr>
        <w:t xml:space="preserve"> </w:t>
      </w:r>
    </w:p>
    <w:p w14:paraId="1D1A6F7D" w14:textId="77777777" w:rsidR="003943CF" w:rsidRDefault="003943CF" w:rsidP="003943CF">
      <w:pPr>
        <w:spacing w:line="360" w:lineRule="auto"/>
        <w:rPr>
          <w:rFonts w:ascii="Verdana" w:hAnsi="Verdana"/>
          <w:sz w:val="20"/>
          <w:szCs w:val="18"/>
        </w:rPr>
      </w:pPr>
      <w:r>
        <w:rPr>
          <w:rFonts w:ascii="Verdana" w:hAnsi="Verdana"/>
          <w:sz w:val="20"/>
          <w:szCs w:val="18"/>
        </w:rPr>
        <w:t xml:space="preserve">Wat betreft participatie is de gemeente </w:t>
      </w:r>
      <w:r w:rsidR="00406798">
        <w:rPr>
          <w:rFonts w:ascii="Verdana" w:hAnsi="Verdana"/>
          <w:sz w:val="20"/>
          <w:szCs w:val="18"/>
        </w:rPr>
        <w:t>een voorloper op de Omgevingswet. De gemeente heeft dit bij beide opgaven gerealiseerd. Bij de opgave zonne- en windenergie is geparticipeerd door middel van ‘Werkateliers’. Verder is door middel van de ‘Battle of Bodegraven-Reeuwijk’ geparticipeerd aan de woningbouwopgave. Echter zou</w:t>
      </w:r>
      <w:r w:rsidR="00CB1D3D">
        <w:rPr>
          <w:rFonts w:ascii="Verdana" w:hAnsi="Verdana"/>
          <w:sz w:val="20"/>
          <w:szCs w:val="18"/>
        </w:rPr>
        <w:t xml:space="preserve">den andere beleidsterreinen meer </w:t>
      </w:r>
      <w:r w:rsidR="00C24D6B">
        <w:rPr>
          <w:rFonts w:ascii="Verdana" w:hAnsi="Verdana"/>
          <w:sz w:val="20"/>
          <w:szCs w:val="18"/>
        </w:rPr>
        <w:t xml:space="preserve">dan nu het geval is </w:t>
      </w:r>
      <w:r w:rsidR="00406798">
        <w:rPr>
          <w:rFonts w:ascii="Verdana" w:hAnsi="Verdana"/>
          <w:sz w:val="20"/>
          <w:szCs w:val="18"/>
        </w:rPr>
        <w:t xml:space="preserve">rekening </w:t>
      </w:r>
      <w:r w:rsidR="00CB1D3D">
        <w:rPr>
          <w:rFonts w:ascii="Verdana" w:hAnsi="Verdana"/>
          <w:sz w:val="20"/>
          <w:szCs w:val="18"/>
        </w:rPr>
        <w:t xml:space="preserve">moeten </w:t>
      </w:r>
      <w:r w:rsidR="00406798">
        <w:rPr>
          <w:rFonts w:ascii="Verdana" w:hAnsi="Verdana"/>
          <w:sz w:val="20"/>
          <w:szCs w:val="18"/>
        </w:rPr>
        <w:t xml:space="preserve">houden met </w:t>
      </w:r>
      <w:r w:rsidR="00C24D6B">
        <w:rPr>
          <w:rFonts w:ascii="Verdana" w:hAnsi="Verdana"/>
          <w:sz w:val="20"/>
          <w:szCs w:val="18"/>
        </w:rPr>
        <w:t xml:space="preserve">de </w:t>
      </w:r>
      <w:r w:rsidR="00406798">
        <w:rPr>
          <w:rFonts w:ascii="Verdana" w:hAnsi="Verdana"/>
          <w:sz w:val="20"/>
          <w:szCs w:val="18"/>
        </w:rPr>
        <w:t>duurzaamheid</w:t>
      </w:r>
      <w:r w:rsidR="00CB1D3D">
        <w:rPr>
          <w:rFonts w:ascii="Verdana" w:hAnsi="Verdana"/>
          <w:sz w:val="20"/>
          <w:szCs w:val="18"/>
        </w:rPr>
        <w:t>sopgave</w:t>
      </w:r>
      <w:r w:rsidR="00406798">
        <w:rPr>
          <w:rFonts w:ascii="Verdana" w:hAnsi="Verdana"/>
          <w:sz w:val="20"/>
          <w:szCs w:val="18"/>
        </w:rPr>
        <w:t xml:space="preserve">. Voor de woningbouwopgave geldt dat </w:t>
      </w:r>
      <w:r>
        <w:rPr>
          <w:rFonts w:ascii="Verdana" w:hAnsi="Verdana"/>
          <w:sz w:val="20"/>
          <w:szCs w:val="18"/>
        </w:rPr>
        <w:t xml:space="preserve">het Hoogheemraadschap </w:t>
      </w:r>
      <w:r w:rsidR="00406798">
        <w:rPr>
          <w:rFonts w:ascii="Verdana" w:hAnsi="Verdana"/>
          <w:sz w:val="20"/>
          <w:szCs w:val="18"/>
        </w:rPr>
        <w:t xml:space="preserve">en de woningcorporatie vroegtijdig betrokken </w:t>
      </w:r>
      <w:r w:rsidR="00C24D6B">
        <w:rPr>
          <w:rFonts w:ascii="Verdana" w:hAnsi="Verdana"/>
          <w:sz w:val="20"/>
          <w:szCs w:val="18"/>
        </w:rPr>
        <w:t>zouden moeten</w:t>
      </w:r>
      <w:r w:rsidR="00406798">
        <w:rPr>
          <w:rFonts w:ascii="Verdana" w:hAnsi="Verdana"/>
          <w:sz w:val="20"/>
          <w:szCs w:val="18"/>
        </w:rPr>
        <w:t xml:space="preserve"> worden. Dit in verband met</w:t>
      </w:r>
      <w:r>
        <w:rPr>
          <w:rFonts w:ascii="Verdana" w:hAnsi="Verdana"/>
          <w:sz w:val="20"/>
          <w:szCs w:val="18"/>
        </w:rPr>
        <w:t xml:space="preserve"> eventuele </w:t>
      </w:r>
      <w:r w:rsidRPr="007874B3">
        <w:rPr>
          <w:rFonts w:ascii="Verdana" w:hAnsi="Verdana"/>
          <w:sz w:val="20"/>
          <w:szCs w:val="20"/>
        </w:rPr>
        <w:t xml:space="preserve">onderhoudskosten of beheerkosten </w:t>
      </w:r>
      <w:r w:rsidR="0075083D">
        <w:rPr>
          <w:rFonts w:ascii="Verdana" w:hAnsi="Verdana"/>
          <w:sz w:val="20"/>
          <w:szCs w:val="20"/>
        </w:rPr>
        <w:t>en de G</w:t>
      </w:r>
      <w:r w:rsidR="00910A80">
        <w:rPr>
          <w:rFonts w:ascii="Verdana" w:hAnsi="Verdana"/>
          <w:sz w:val="20"/>
          <w:szCs w:val="20"/>
        </w:rPr>
        <w:t>emeentelijke Praktijk Richtlijn</w:t>
      </w:r>
      <w:r>
        <w:rPr>
          <w:rFonts w:ascii="Verdana" w:hAnsi="Verdana"/>
          <w:sz w:val="20"/>
          <w:szCs w:val="20"/>
        </w:rPr>
        <w:t xml:space="preserve"> eis </w:t>
      </w:r>
      <w:r w:rsidR="0075083D">
        <w:rPr>
          <w:rFonts w:ascii="Verdana" w:hAnsi="Verdana"/>
          <w:sz w:val="20"/>
          <w:szCs w:val="20"/>
        </w:rPr>
        <w:t xml:space="preserve">voor de corporatie. </w:t>
      </w:r>
      <w:r>
        <w:rPr>
          <w:rFonts w:ascii="Verdana" w:hAnsi="Verdana"/>
          <w:sz w:val="20"/>
          <w:szCs w:val="18"/>
        </w:rPr>
        <w:t xml:space="preserve">Gezien beide opgaven een grote omvang hebben is het ook belangrijk om de relatie en de samenwerking met andere gemeenten en partijen uit de regio goed in stand te houden. </w:t>
      </w:r>
    </w:p>
    <w:p w14:paraId="1A33D4B2" w14:textId="77777777" w:rsidR="003943CF" w:rsidRPr="006F561D" w:rsidRDefault="003943CF" w:rsidP="003943CF">
      <w:pPr>
        <w:spacing w:line="360" w:lineRule="auto"/>
        <w:rPr>
          <w:rFonts w:ascii="Verdana" w:hAnsi="Verdana"/>
          <w:szCs w:val="18"/>
        </w:rPr>
      </w:pPr>
    </w:p>
    <w:p w14:paraId="517372AD" w14:textId="77777777" w:rsidR="00DF2673" w:rsidRPr="00CD6952" w:rsidRDefault="00DF2673" w:rsidP="008135C4">
      <w:pPr>
        <w:spacing w:line="360" w:lineRule="auto"/>
        <w:rPr>
          <w:rFonts w:ascii="Verdana" w:hAnsi="Verdana"/>
          <w:sz w:val="20"/>
        </w:rPr>
      </w:pPr>
    </w:p>
    <w:p w14:paraId="550331A9" w14:textId="77777777" w:rsidR="00942CBD" w:rsidRPr="00612135" w:rsidRDefault="00942CBD" w:rsidP="008135C4">
      <w:pPr>
        <w:spacing w:line="360" w:lineRule="auto"/>
        <w:rPr>
          <w:rFonts w:ascii="Verdana" w:hAnsi="Verdana"/>
          <w:sz w:val="20"/>
          <w:szCs w:val="20"/>
          <w:highlight w:val="yellow"/>
        </w:rPr>
      </w:pPr>
    </w:p>
    <w:p w14:paraId="7694FFED" w14:textId="77777777" w:rsidR="00200F43" w:rsidRDefault="00200F43" w:rsidP="008135C4">
      <w:pPr>
        <w:spacing w:line="360" w:lineRule="auto"/>
        <w:rPr>
          <w:rFonts w:ascii="Verdana" w:hAnsi="Verdana"/>
          <w:sz w:val="20"/>
          <w:szCs w:val="20"/>
        </w:rPr>
      </w:pPr>
    </w:p>
    <w:p w14:paraId="4D2B17A4" w14:textId="77777777" w:rsidR="00942CBD" w:rsidRDefault="00942CBD" w:rsidP="008135C4">
      <w:pPr>
        <w:spacing w:line="360" w:lineRule="auto"/>
        <w:rPr>
          <w:rFonts w:ascii="Verdana" w:hAnsi="Verdana"/>
          <w:sz w:val="20"/>
          <w:szCs w:val="20"/>
        </w:rPr>
      </w:pPr>
    </w:p>
    <w:p w14:paraId="0936C1D4" w14:textId="77777777" w:rsidR="00942CBD" w:rsidRDefault="00942CBD" w:rsidP="008135C4">
      <w:pPr>
        <w:spacing w:line="360" w:lineRule="auto"/>
        <w:rPr>
          <w:rFonts w:ascii="Verdana" w:hAnsi="Verdana"/>
          <w:sz w:val="20"/>
          <w:szCs w:val="20"/>
        </w:rPr>
      </w:pPr>
    </w:p>
    <w:p w14:paraId="14B68DED" w14:textId="77777777" w:rsidR="00942CBD" w:rsidRDefault="00942CBD" w:rsidP="008135C4">
      <w:pPr>
        <w:spacing w:line="360" w:lineRule="auto"/>
        <w:rPr>
          <w:rFonts w:ascii="Verdana" w:hAnsi="Verdana"/>
          <w:sz w:val="20"/>
          <w:szCs w:val="20"/>
        </w:rPr>
      </w:pPr>
    </w:p>
    <w:p w14:paraId="3A6F8182" w14:textId="77777777" w:rsidR="00942CBD" w:rsidRDefault="00942CBD" w:rsidP="008135C4">
      <w:pPr>
        <w:spacing w:line="360" w:lineRule="auto"/>
        <w:rPr>
          <w:rFonts w:ascii="Verdana" w:hAnsi="Verdana"/>
          <w:sz w:val="20"/>
          <w:szCs w:val="20"/>
        </w:rPr>
      </w:pPr>
    </w:p>
    <w:p w14:paraId="62C82BD8" w14:textId="77777777" w:rsidR="00942CBD" w:rsidRDefault="00942CBD" w:rsidP="008135C4">
      <w:pPr>
        <w:spacing w:line="360" w:lineRule="auto"/>
        <w:rPr>
          <w:rFonts w:ascii="Verdana" w:hAnsi="Verdana"/>
          <w:sz w:val="20"/>
          <w:szCs w:val="20"/>
        </w:rPr>
      </w:pPr>
    </w:p>
    <w:p w14:paraId="3446F295" w14:textId="77777777" w:rsidR="00942CBD" w:rsidRDefault="00942CBD" w:rsidP="008135C4">
      <w:pPr>
        <w:spacing w:line="360" w:lineRule="auto"/>
        <w:rPr>
          <w:rFonts w:ascii="Verdana" w:hAnsi="Verdana"/>
          <w:sz w:val="20"/>
          <w:szCs w:val="20"/>
        </w:rPr>
      </w:pPr>
    </w:p>
    <w:p w14:paraId="20D5144C" w14:textId="77777777" w:rsidR="00942CBD" w:rsidRDefault="00942CBD" w:rsidP="008135C4">
      <w:pPr>
        <w:spacing w:line="360" w:lineRule="auto"/>
        <w:rPr>
          <w:rFonts w:ascii="Verdana" w:hAnsi="Verdana"/>
          <w:sz w:val="20"/>
          <w:szCs w:val="20"/>
        </w:rPr>
      </w:pPr>
    </w:p>
    <w:p w14:paraId="29787D1B" w14:textId="77777777" w:rsidR="00942CBD" w:rsidRDefault="00942CBD" w:rsidP="008135C4">
      <w:pPr>
        <w:spacing w:line="360" w:lineRule="auto"/>
        <w:rPr>
          <w:rFonts w:ascii="Verdana" w:hAnsi="Verdana"/>
          <w:sz w:val="20"/>
          <w:szCs w:val="20"/>
        </w:rPr>
      </w:pPr>
    </w:p>
    <w:p w14:paraId="0E6431F4" w14:textId="77777777" w:rsidR="00942CBD" w:rsidRDefault="00942CBD" w:rsidP="008135C4">
      <w:pPr>
        <w:spacing w:line="360" w:lineRule="auto"/>
        <w:rPr>
          <w:rFonts w:ascii="Verdana" w:hAnsi="Verdana"/>
          <w:sz w:val="20"/>
          <w:szCs w:val="20"/>
        </w:rPr>
      </w:pPr>
    </w:p>
    <w:p w14:paraId="34DD1982" w14:textId="77777777" w:rsidR="00942CBD" w:rsidRDefault="00942CBD" w:rsidP="008135C4">
      <w:pPr>
        <w:spacing w:line="360" w:lineRule="auto"/>
        <w:rPr>
          <w:rFonts w:ascii="Verdana" w:hAnsi="Verdana"/>
          <w:sz w:val="20"/>
          <w:szCs w:val="20"/>
        </w:rPr>
      </w:pPr>
    </w:p>
    <w:p w14:paraId="21286F17" w14:textId="77777777" w:rsidR="00942CBD" w:rsidRDefault="00942CBD" w:rsidP="008135C4">
      <w:pPr>
        <w:spacing w:line="360" w:lineRule="auto"/>
        <w:rPr>
          <w:rFonts w:ascii="Verdana" w:hAnsi="Verdana"/>
          <w:sz w:val="20"/>
          <w:szCs w:val="20"/>
        </w:rPr>
      </w:pPr>
    </w:p>
    <w:p w14:paraId="273A772F" w14:textId="77777777" w:rsidR="00942CBD" w:rsidRDefault="00942CBD" w:rsidP="008135C4">
      <w:pPr>
        <w:spacing w:line="360" w:lineRule="auto"/>
        <w:rPr>
          <w:rFonts w:ascii="Verdana" w:hAnsi="Verdana"/>
          <w:sz w:val="20"/>
          <w:szCs w:val="20"/>
        </w:rPr>
      </w:pPr>
    </w:p>
    <w:p w14:paraId="08FB17E6" w14:textId="77777777" w:rsidR="00942CBD" w:rsidRPr="008135C4" w:rsidRDefault="00942CBD" w:rsidP="008135C4">
      <w:pPr>
        <w:spacing w:line="360" w:lineRule="auto"/>
        <w:rPr>
          <w:rFonts w:ascii="Verdana" w:hAnsi="Verdana"/>
          <w:sz w:val="20"/>
          <w:szCs w:val="20"/>
        </w:rPr>
      </w:pPr>
    </w:p>
    <w:sdt>
      <w:sdtPr>
        <w:rPr>
          <w:rFonts w:asciiTheme="minorHAnsi" w:eastAsiaTheme="minorHAnsi" w:hAnsiTheme="minorHAnsi" w:cstheme="minorBidi"/>
          <w:color w:val="auto"/>
          <w:sz w:val="28"/>
          <w:szCs w:val="22"/>
          <w:lang w:eastAsia="en-US"/>
        </w:rPr>
        <w:id w:val="-632092668"/>
        <w:docPartObj>
          <w:docPartGallery w:val="Table of Contents"/>
          <w:docPartUnique/>
        </w:docPartObj>
      </w:sdtPr>
      <w:sdtEndPr>
        <w:rPr>
          <w:b/>
          <w:bCs/>
          <w:sz w:val="20"/>
        </w:rPr>
      </w:sdtEndPr>
      <w:sdtContent>
        <w:p w14:paraId="23D09385" w14:textId="77777777" w:rsidR="003A5851" w:rsidRPr="00942CBD" w:rsidRDefault="00CE0493" w:rsidP="000977AF">
          <w:pPr>
            <w:pStyle w:val="Kopvaninhoudsopgave"/>
            <w:spacing w:line="360" w:lineRule="auto"/>
            <w:rPr>
              <w:rFonts w:asciiTheme="minorHAnsi" w:eastAsiaTheme="minorHAnsi" w:hAnsiTheme="minorHAnsi" w:cstheme="minorBidi"/>
              <w:color w:val="auto"/>
              <w:sz w:val="28"/>
              <w:szCs w:val="22"/>
              <w:lang w:eastAsia="en-US"/>
            </w:rPr>
          </w:pPr>
          <w:r w:rsidRPr="00302E5B">
            <w:rPr>
              <w:rFonts w:ascii="Verdana" w:hAnsi="Verdana"/>
              <w:b/>
              <w:noProof/>
              <w:color w:val="4472C4" w:themeColor="accent1"/>
            </w:rPr>
            <mc:AlternateContent>
              <mc:Choice Requires="wps">
                <w:drawing>
                  <wp:anchor distT="0" distB="0" distL="114300" distR="114300" simplePos="0" relativeHeight="251681792" behindDoc="0" locked="0" layoutInCell="1" allowOverlap="1" wp14:anchorId="15EB0DA1" wp14:editId="7576A8C2">
                    <wp:simplePos x="0" y="0"/>
                    <wp:positionH relativeFrom="margin">
                      <wp:align>left</wp:align>
                    </wp:positionH>
                    <wp:positionV relativeFrom="paragraph">
                      <wp:posOffset>252730</wp:posOffset>
                    </wp:positionV>
                    <wp:extent cx="5753100" cy="0"/>
                    <wp:effectExtent l="0" t="0" r="0" b="0"/>
                    <wp:wrapNone/>
                    <wp:docPr id="16" name="Rechte verbindingslijn 16"/>
                    <wp:cNvGraphicFramePr/>
                    <a:graphic xmlns:a="http://schemas.openxmlformats.org/drawingml/2006/main">
                      <a:graphicData uri="http://schemas.microsoft.com/office/word/2010/wordprocessingShape">
                        <wps:wsp>
                          <wps:cNvCnPr/>
                          <wps:spPr>
                            <a:xfrm>
                              <a:off x="0" y="0"/>
                              <a:ext cx="5753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87B65" id="Rechte verbindingslijn 16" o:spid="_x0000_s1026" style="position:absolute;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pt" to="4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" strokecolor="#4472c4 [3204]" strokeweight=".5pt">
                    <v:stroke joinstyle="miter"/>
                    <w10:wrap anchorx="margin"/>
                  </v:line>
                </w:pict>
              </mc:Fallback>
            </mc:AlternateContent>
          </w:r>
          <w:r w:rsidR="003A5851" w:rsidRPr="00302E5B">
            <w:rPr>
              <w:rFonts w:ascii="Verdana" w:hAnsi="Verdana"/>
              <w:b/>
              <w:color w:val="4472C4" w:themeColor="accent1"/>
              <w:sz w:val="22"/>
            </w:rPr>
            <w:t>Inhoudsopgav</w:t>
          </w:r>
          <w:r w:rsidRPr="00302E5B">
            <w:rPr>
              <w:rFonts w:ascii="Verdana" w:hAnsi="Verdana"/>
              <w:b/>
              <w:color w:val="4472C4" w:themeColor="accent1"/>
              <w:sz w:val="22"/>
            </w:rPr>
            <w:t>e</w:t>
          </w:r>
        </w:p>
        <w:p w14:paraId="13B81B4D" w14:textId="77777777" w:rsidR="00EF7E38" w:rsidRPr="00FB58E6" w:rsidRDefault="00FB58E6" w:rsidP="000977AF">
          <w:pPr>
            <w:spacing w:line="360" w:lineRule="auto"/>
            <w:rPr>
              <w:rFonts w:ascii="Verdana" w:hAnsi="Verdana"/>
              <w:b/>
              <w:sz w:val="18"/>
            </w:rPr>
          </w:pPr>
          <w:r>
            <w:t xml:space="preserve">                                                                                                                                             </w:t>
          </w:r>
          <w:r w:rsidR="00302E5B">
            <w:t xml:space="preserve">       </w:t>
          </w:r>
          <w:r w:rsidRPr="00FB58E6">
            <w:rPr>
              <w:rFonts w:ascii="Verdana" w:hAnsi="Verdana"/>
              <w:b/>
              <w:sz w:val="18"/>
            </w:rPr>
            <w:t xml:space="preserve">Paginanummer </w:t>
          </w:r>
        </w:p>
        <w:p w14:paraId="18FC257A" w14:textId="77777777" w:rsidR="002E6DF4" w:rsidRPr="002E6DF4" w:rsidRDefault="002E6DF4" w:rsidP="000977AF">
          <w:pPr>
            <w:spacing w:line="360" w:lineRule="auto"/>
            <w:rPr>
              <w:rFonts w:ascii="Verdana" w:hAnsi="Verdana"/>
              <w:b/>
              <w:sz w:val="18"/>
            </w:rPr>
          </w:pPr>
          <w:r w:rsidRPr="0088784B">
            <w:rPr>
              <w:rFonts w:ascii="Verdana" w:hAnsi="Verdana"/>
              <w:b/>
              <w:sz w:val="18"/>
            </w:rPr>
            <w:t>Samenvatting</w:t>
          </w:r>
        </w:p>
        <w:p w14:paraId="1C367E42" w14:textId="77777777" w:rsidR="002E6DF4" w:rsidRPr="002E6DF4" w:rsidRDefault="002E6DF4" w:rsidP="000977AF">
          <w:pPr>
            <w:spacing w:line="360" w:lineRule="auto"/>
            <w:rPr>
              <w:rFonts w:ascii="Verdana" w:hAnsi="Verdana"/>
              <w:b/>
              <w:sz w:val="18"/>
            </w:rPr>
          </w:pPr>
          <w:r w:rsidRPr="002E6DF4">
            <w:rPr>
              <w:rFonts w:ascii="Verdana" w:hAnsi="Verdana"/>
              <w:b/>
              <w:sz w:val="18"/>
            </w:rPr>
            <w:t>Lijst van afkortingen</w:t>
          </w:r>
          <w:r w:rsidR="00A35743">
            <w:rPr>
              <w:rFonts w:ascii="Verdana" w:hAnsi="Verdana"/>
              <w:sz w:val="18"/>
              <w:szCs w:val="18"/>
            </w:rPr>
            <w:t>……………………………………………………………………………………………………………</w:t>
          </w:r>
          <w:r w:rsidR="00302E5B">
            <w:rPr>
              <w:rFonts w:ascii="Verdana" w:hAnsi="Verdana"/>
              <w:sz w:val="18"/>
              <w:szCs w:val="18"/>
            </w:rPr>
            <w:t>.</w:t>
          </w:r>
          <w:r w:rsidR="00A02985">
            <w:rPr>
              <w:rFonts w:ascii="Verdana" w:hAnsi="Verdana"/>
              <w:sz w:val="18"/>
              <w:szCs w:val="18"/>
            </w:rPr>
            <w:t>1</w:t>
          </w:r>
        </w:p>
        <w:p w14:paraId="719661A5" w14:textId="77777777" w:rsidR="002E6DF4" w:rsidRPr="001B36E3" w:rsidRDefault="002E6DF4" w:rsidP="000977AF">
          <w:pPr>
            <w:pStyle w:val="Geenafstand"/>
            <w:spacing w:line="360" w:lineRule="auto"/>
            <w:rPr>
              <w:rFonts w:ascii="Verdana" w:hAnsi="Verdana"/>
              <w:b/>
              <w:sz w:val="18"/>
              <w:szCs w:val="18"/>
            </w:rPr>
          </w:pPr>
          <w:r w:rsidRPr="001B36E3">
            <w:rPr>
              <w:rFonts w:ascii="Verdana" w:hAnsi="Verdana"/>
              <w:b/>
              <w:sz w:val="18"/>
              <w:szCs w:val="18"/>
            </w:rPr>
            <w:t>Hoofdstuk 1: Inleiding</w:t>
          </w:r>
        </w:p>
        <w:p w14:paraId="312CF592" w14:textId="77777777" w:rsidR="007174B4" w:rsidRPr="001B36E3" w:rsidRDefault="001B36E3" w:rsidP="000977AF">
          <w:pPr>
            <w:pStyle w:val="Geenafstand"/>
            <w:spacing w:line="360" w:lineRule="auto"/>
            <w:rPr>
              <w:rFonts w:ascii="Verdana" w:hAnsi="Verdana"/>
              <w:sz w:val="18"/>
              <w:szCs w:val="18"/>
            </w:rPr>
          </w:pPr>
          <w:r>
            <w:rPr>
              <w:rFonts w:ascii="Verdana" w:hAnsi="Verdana"/>
              <w:sz w:val="18"/>
              <w:szCs w:val="18"/>
            </w:rPr>
            <w:t xml:space="preserve">1.1 </w:t>
          </w:r>
          <w:r w:rsidR="007174B4" w:rsidRPr="001B36E3">
            <w:rPr>
              <w:rFonts w:ascii="Verdana" w:hAnsi="Verdana"/>
              <w:sz w:val="18"/>
              <w:szCs w:val="18"/>
            </w:rPr>
            <w:t>Aanleiding onderzoek en probleemanalyse</w:t>
          </w:r>
          <w:r w:rsidR="00A35743">
            <w:rPr>
              <w:rFonts w:ascii="Verdana" w:hAnsi="Verdana"/>
              <w:sz w:val="18"/>
              <w:szCs w:val="18"/>
            </w:rPr>
            <w:t>………………………………………………………………………</w:t>
          </w:r>
          <w:r w:rsidR="00302E5B">
            <w:rPr>
              <w:rFonts w:ascii="Verdana" w:hAnsi="Verdana"/>
              <w:sz w:val="18"/>
              <w:szCs w:val="18"/>
            </w:rPr>
            <w:t>.</w:t>
          </w:r>
          <w:r w:rsidR="00A02985">
            <w:rPr>
              <w:rFonts w:ascii="Verdana" w:hAnsi="Verdana"/>
              <w:sz w:val="18"/>
              <w:szCs w:val="18"/>
            </w:rPr>
            <w:t>2</w:t>
          </w:r>
          <w:r w:rsidR="00C00C91">
            <w:rPr>
              <w:rFonts w:ascii="Verdana" w:hAnsi="Verdana"/>
              <w:sz w:val="18"/>
              <w:szCs w:val="18"/>
            </w:rPr>
            <w:t>-3</w:t>
          </w:r>
        </w:p>
        <w:p w14:paraId="24D5BAFB" w14:textId="77777777" w:rsidR="007174B4" w:rsidRPr="001B36E3" w:rsidRDefault="001B36E3" w:rsidP="000977AF">
          <w:pPr>
            <w:pStyle w:val="Geenafstand"/>
            <w:spacing w:line="360" w:lineRule="auto"/>
            <w:rPr>
              <w:rFonts w:ascii="Verdana" w:hAnsi="Verdana"/>
              <w:sz w:val="18"/>
              <w:szCs w:val="18"/>
            </w:rPr>
          </w:pPr>
          <w:r>
            <w:rPr>
              <w:rFonts w:ascii="Verdana" w:hAnsi="Verdana"/>
              <w:sz w:val="18"/>
              <w:szCs w:val="18"/>
            </w:rPr>
            <w:t xml:space="preserve">1.2 </w:t>
          </w:r>
          <w:proofErr w:type="spellStart"/>
          <w:r w:rsidRPr="001B36E3">
            <w:rPr>
              <w:rFonts w:ascii="Verdana" w:hAnsi="Verdana"/>
              <w:sz w:val="18"/>
              <w:szCs w:val="18"/>
            </w:rPr>
            <w:t>LivingLab</w:t>
          </w:r>
          <w:proofErr w:type="spellEnd"/>
          <w:r w:rsidRPr="001B36E3">
            <w:rPr>
              <w:rFonts w:ascii="Verdana" w:hAnsi="Verdana"/>
              <w:sz w:val="18"/>
              <w:szCs w:val="18"/>
            </w:rPr>
            <w:t xml:space="preserve"> Zuid-Holland</w:t>
          </w:r>
          <w:r w:rsidR="00A35743">
            <w:rPr>
              <w:rFonts w:ascii="Verdana" w:hAnsi="Verdana"/>
              <w:sz w:val="18"/>
              <w:szCs w:val="18"/>
            </w:rPr>
            <w:t>………………………………………………………………………………………………………</w:t>
          </w:r>
          <w:r w:rsidR="00302E5B">
            <w:rPr>
              <w:rFonts w:ascii="Verdana" w:hAnsi="Verdana"/>
              <w:sz w:val="18"/>
              <w:szCs w:val="18"/>
            </w:rPr>
            <w:t>.</w:t>
          </w:r>
          <w:r w:rsidR="00C00C91">
            <w:rPr>
              <w:rFonts w:ascii="Verdana" w:hAnsi="Verdana"/>
              <w:sz w:val="18"/>
              <w:szCs w:val="18"/>
            </w:rPr>
            <w:t>3</w:t>
          </w:r>
        </w:p>
        <w:p w14:paraId="3672F9F7" w14:textId="77777777" w:rsidR="001B36E3" w:rsidRPr="001B36E3" w:rsidRDefault="001B36E3" w:rsidP="000977AF">
          <w:pPr>
            <w:pStyle w:val="Geenafstand"/>
            <w:spacing w:line="360" w:lineRule="auto"/>
            <w:rPr>
              <w:rFonts w:ascii="Verdana" w:hAnsi="Verdana"/>
              <w:sz w:val="18"/>
              <w:szCs w:val="18"/>
            </w:rPr>
          </w:pPr>
          <w:r>
            <w:rPr>
              <w:rFonts w:ascii="Verdana" w:hAnsi="Verdana"/>
              <w:sz w:val="18"/>
              <w:szCs w:val="18"/>
            </w:rPr>
            <w:t xml:space="preserve">1.3 </w:t>
          </w:r>
          <w:r w:rsidRPr="001B36E3">
            <w:rPr>
              <w:rFonts w:ascii="Verdana" w:hAnsi="Verdana"/>
              <w:sz w:val="18"/>
              <w:szCs w:val="18"/>
            </w:rPr>
            <w:t>Doelstelling, centrale vraag en deelvragen</w:t>
          </w:r>
          <w:r w:rsidR="00A35743">
            <w:rPr>
              <w:rFonts w:ascii="Verdana" w:hAnsi="Verdana"/>
              <w:sz w:val="18"/>
              <w:szCs w:val="18"/>
            </w:rPr>
            <w:t>………………………………………………………………………</w:t>
          </w:r>
          <w:r w:rsidR="00302E5B">
            <w:rPr>
              <w:rFonts w:ascii="Verdana" w:hAnsi="Verdana"/>
              <w:sz w:val="18"/>
              <w:szCs w:val="18"/>
            </w:rPr>
            <w:t>.</w:t>
          </w:r>
          <w:r w:rsidR="00C00C91">
            <w:rPr>
              <w:rFonts w:ascii="Verdana" w:hAnsi="Verdana"/>
              <w:sz w:val="18"/>
              <w:szCs w:val="18"/>
            </w:rPr>
            <w:t>4-5</w:t>
          </w:r>
        </w:p>
        <w:p w14:paraId="73EC36D8" w14:textId="77777777" w:rsidR="001B36E3" w:rsidRPr="001B36E3" w:rsidRDefault="001B36E3" w:rsidP="000977AF">
          <w:pPr>
            <w:pStyle w:val="Geenafstand"/>
            <w:spacing w:line="360" w:lineRule="auto"/>
            <w:rPr>
              <w:rFonts w:ascii="Verdana" w:hAnsi="Verdana"/>
              <w:sz w:val="18"/>
              <w:szCs w:val="18"/>
            </w:rPr>
          </w:pPr>
          <w:r>
            <w:rPr>
              <w:rFonts w:ascii="Verdana" w:hAnsi="Verdana"/>
              <w:sz w:val="18"/>
              <w:szCs w:val="18"/>
            </w:rPr>
            <w:t xml:space="preserve">1.4 </w:t>
          </w:r>
          <w:r w:rsidRPr="001B36E3">
            <w:rPr>
              <w:rFonts w:ascii="Verdana" w:hAnsi="Verdana"/>
              <w:sz w:val="18"/>
              <w:szCs w:val="18"/>
            </w:rPr>
            <w:t>Operationaliseren van begrippen</w:t>
          </w:r>
          <w:r w:rsidR="00A35743">
            <w:rPr>
              <w:rFonts w:ascii="Verdana" w:hAnsi="Verdana"/>
              <w:sz w:val="18"/>
              <w:szCs w:val="18"/>
            </w:rPr>
            <w:t>………………………………………………………………………………………</w:t>
          </w:r>
          <w:r w:rsidR="00302E5B">
            <w:rPr>
              <w:rFonts w:ascii="Verdana" w:hAnsi="Verdana"/>
              <w:sz w:val="18"/>
              <w:szCs w:val="18"/>
            </w:rPr>
            <w:t>.</w:t>
          </w:r>
          <w:r w:rsidR="00C00C91">
            <w:rPr>
              <w:rFonts w:ascii="Verdana" w:hAnsi="Verdana"/>
              <w:sz w:val="18"/>
              <w:szCs w:val="18"/>
            </w:rPr>
            <w:t>5</w:t>
          </w:r>
        </w:p>
        <w:p w14:paraId="4800EC90" w14:textId="77777777" w:rsidR="001B36E3" w:rsidRPr="001B36E3" w:rsidRDefault="001B36E3" w:rsidP="000977AF">
          <w:pPr>
            <w:pStyle w:val="Geenafstand"/>
            <w:spacing w:line="360" w:lineRule="auto"/>
            <w:rPr>
              <w:rFonts w:ascii="Verdana" w:hAnsi="Verdana"/>
              <w:sz w:val="18"/>
              <w:szCs w:val="18"/>
            </w:rPr>
          </w:pPr>
          <w:r>
            <w:rPr>
              <w:rFonts w:ascii="Verdana" w:hAnsi="Verdana"/>
              <w:sz w:val="18"/>
              <w:szCs w:val="18"/>
            </w:rPr>
            <w:t xml:space="preserve">1.5 </w:t>
          </w:r>
          <w:r w:rsidRPr="001B36E3">
            <w:rPr>
              <w:rFonts w:ascii="Verdana" w:hAnsi="Verdana"/>
              <w:sz w:val="18"/>
              <w:szCs w:val="18"/>
            </w:rPr>
            <w:t>Onderzoeksmethoden</w:t>
          </w:r>
          <w:r w:rsidR="00A35743">
            <w:rPr>
              <w:rFonts w:ascii="Verdana" w:hAnsi="Verdana"/>
              <w:sz w:val="18"/>
              <w:szCs w:val="18"/>
            </w:rPr>
            <w:t>…………………………………………………………………………………………………………</w:t>
          </w:r>
          <w:r w:rsidR="00C00C91">
            <w:rPr>
              <w:rFonts w:ascii="Verdana" w:hAnsi="Verdana"/>
              <w:sz w:val="18"/>
              <w:szCs w:val="18"/>
            </w:rPr>
            <w:t>6-8</w:t>
          </w:r>
        </w:p>
        <w:p w14:paraId="66801FF6" w14:textId="77777777" w:rsidR="001B36E3" w:rsidRDefault="001B36E3" w:rsidP="000977AF">
          <w:pPr>
            <w:pStyle w:val="Geenafstand"/>
            <w:spacing w:line="360" w:lineRule="auto"/>
            <w:rPr>
              <w:rFonts w:ascii="Verdana" w:hAnsi="Verdana"/>
              <w:sz w:val="18"/>
              <w:szCs w:val="18"/>
            </w:rPr>
          </w:pPr>
          <w:r>
            <w:rPr>
              <w:rFonts w:ascii="Verdana" w:hAnsi="Verdana"/>
              <w:sz w:val="18"/>
              <w:szCs w:val="18"/>
            </w:rPr>
            <w:t xml:space="preserve">1.6 </w:t>
          </w:r>
          <w:r w:rsidRPr="001B36E3">
            <w:rPr>
              <w:rFonts w:ascii="Verdana" w:hAnsi="Verdana"/>
              <w:sz w:val="18"/>
              <w:szCs w:val="18"/>
            </w:rPr>
            <w:t>Leeswijzer</w:t>
          </w:r>
          <w:r w:rsidR="00A35743">
            <w:rPr>
              <w:rFonts w:ascii="Verdana" w:hAnsi="Verdana"/>
              <w:sz w:val="18"/>
              <w:szCs w:val="18"/>
            </w:rPr>
            <w:t>……………………………………………………………………………………………………………………………</w:t>
          </w:r>
          <w:r w:rsidR="00C00C91">
            <w:rPr>
              <w:rFonts w:ascii="Verdana" w:hAnsi="Verdana"/>
              <w:sz w:val="18"/>
              <w:szCs w:val="18"/>
            </w:rPr>
            <w:t>8</w:t>
          </w:r>
        </w:p>
        <w:p w14:paraId="5C56FD6D" w14:textId="77777777" w:rsidR="000977AF" w:rsidRPr="000977AF" w:rsidRDefault="000977AF" w:rsidP="000977AF">
          <w:pPr>
            <w:pStyle w:val="Geenafstand"/>
            <w:spacing w:line="360" w:lineRule="auto"/>
            <w:rPr>
              <w:rFonts w:ascii="Verdana" w:hAnsi="Verdana"/>
              <w:sz w:val="18"/>
              <w:szCs w:val="18"/>
            </w:rPr>
          </w:pPr>
        </w:p>
        <w:p w14:paraId="10452F5E" w14:textId="77777777" w:rsidR="001B36E3" w:rsidRPr="00535796" w:rsidRDefault="001B36E3" w:rsidP="000977AF">
          <w:pPr>
            <w:pStyle w:val="Geenafstand"/>
            <w:spacing w:line="360" w:lineRule="auto"/>
            <w:rPr>
              <w:rFonts w:ascii="Verdana" w:hAnsi="Verdana"/>
              <w:b/>
              <w:sz w:val="18"/>
              <w:szCs w:val="18"/>
            </w:rPr>
          </w:pPr>
          <w:r w:rsidRPr="00535796">
            <w:rPr>
              <w:rFonts w:ascii="Verdana" w:hAnsi="Verdana"/>
              <w:b/>
              <w:sz w:val="18"/>
              <w:szCs w:val="18"/>
            </w:rPr>
            <w:t>Hoofdstuk 2: Het juridisch kader</w:t>
          </w:r>
        </w:p>
        <w:p w14:paraId="4936EAC9" w14:textId="77777777" w:rsidR="001B36E3" w:rsidRPr="00535796" w:rsidRDefault="001B36E3" w:rsidP="000977AF">
          <w:pPr>
            <w:pStyle w:val="Geenafstand"/>
            <w:spacing w:line="360" w:lineRule="auto"/>
            <w:rPr>
              <w:rFonts w:ascii="Verdana" w:hAnsi="Verdana"/>
              <w:sz w:val="18"/>
              <w:szCs w:val="18"/>
            </w:rPr>
          </w:pPr>
          <w:r w:rsidRPr="00535796">
            <w:rPr>
              <w:rFonts w:ascii="Verdana" w:hAnsi="Verdana"/>
              <w:sz w:val="18"/>
              <w:szCs w:val="18"/>
            </w:rPr>
            <w:t>2.1</w:t>
          </w:r>
          <w:r w:rsidR="0096599A" w:rsidRPr="00535796">
            <w:rPr>
              <w:rFonts w:ascii="Verdana" w:hAnsi="Verdana"/>
              <w:sz w:val="18"/>
              <w:szCs w:val="18"/>
            </w:rPr>
            <w:t xml:space="preserve"> De omgevingsvisie</w:t>
          </w:r>
          <w:r w:rsidR="00A35743">
            <w:rPr>
              <w:rFonts w:ascii="Verdana" w:hAnsi="Verdana"/>
              <w:sz w:val="18"/>
              <w:szCs w:val="18"/>
            </w:rPr>
            <w:t>………………………………………………………………………………………………………………</w:t>
          </w:r>
          <w:r w:rsidR="00A53D45">
            <w:rPr>
              <w:rFonts w:ascii="Verdana" w:hAnsi="Verdana"/>
              <w:sz w:val="18"/>
              <w:szCs w:val="18"/>
            </w:rPr>
            <w:t>9-10</w:t>
          </w:r>
        </w:p>
        <w:p w14:paraId="5AD9FF5A" w14:textId="77777777" w:rsidR="0096599A" w:rsidRPr="00535796" w:rsidRDefault="00535796" w:rsidP="000977AF">
          <w:pPr>
            <w:pStyle w:val="Geenafstand"/>
            <w:spacing w:line="360" w:lineRule="auto"/>
            <w:rPr>
              <w:rFonts w:ascii="Verdana" w:hAnsi="Verdana"/>
              <w:sz w:val="18"/>
              <w:szCs w:val="18"/>
            </w:rPr>
          </w:pPr>
          <w:r>
            <w:rPr>
              <w:rFonts w:ascii="Verdana" w:hAnsi="Verdana"/>
              <w:sz w:val="18"/>
              <w:szCs w:val="18"/>
            </w:rPr>
            <w:t xml:space="preserve">      </w:t>
          </w:r>
          <w:r w:rsidR="0096599A" w:rsidRPr="00535796">
            <w:rPr>
              <w:rFonts w:ascii="Verdana" w:hAnsi="Verdana"/>
              <w:sz w:val="18"/>
              <w:szCs w:val="18"/>
            </w:rPr>
            <w:t>2.1.1 Inhoudelijke vereisten</w:t>
          </w:r>
          <w:r w:rsidR="00A35743">
            <w:rPr>
              <w:rFonts w:ascii="Verdana" w:hAnsi="Verdana"/>
              <w:sz w:val="18"/>
              <w:szCs w:val="18"/>
            </w:rPr>
            <w:t>………………………………………………………………………………………………</w:t>
          </w:r>
          <w:r w:rsidR="00302E5B">
            <w:rPr>
              <w:rFonts w:ascii="Verdana" w:hAnsi="Verdana"/>
              <w:sz w:val="18"/>
              <w:szCs w:val="18"/>
            </w:rPr>
            <w:t>10</w:t>
          </w:r>
        </w:p>
        <w:p w14:paraId="782613D5" w14:textId="77777777" w:rsidR="0096599A" w:rsidRPr="00535796" w:rsidRDefault="00535796" w:rsidP="000977AF">
          <w:pPr>
            <w:pStyle w:val="Geenafstand"/>
            <w:spacing w:line="360" w:lineRule="auto"/>
            <w:rPr>
              <w:rFonts w:ascii="Verdana" w:hAnsi="Verdana"/>
              <w:sz w:val="18"/>
              <w:szCs w:val="18"/>
            </w:rPr>
          </w:pPr>
          <w:r>
            <w:rPr>
              <w:rFonts w:ascii="Verdana" w:hAnsi="Verdana"/>
              <w:sz w:val="18"/>
              <w:szCs w:val="18"/>
            </w:rPr>
            <w:t xml:space="preserve">      </w:t>
          </w:r>
          <w:r w:rsidR="0096599A" w:rsidRPr="00535796">
            <w:rPr>
              <w:rFonts w:ascii="Verdana" w:hAnsi="Verdana"/>
              <w:sz w:val="18"/>
              <w:szCs w:val="18"/>
            </w:rPr>
            <w:t>2.1.2 Integraliteit</w:t>
          </w:r>
          <w:r w:rsidR="00A35743">
            <w:rPr>
              <w:rFonts w:ascii="Verdana" w:hAnsi="Verdana"/>
              <w:sz w:val="18"/>
              <w:szCs w:val="18"/>
            </w:rPr>
            <w:t>………………………………………………………………………………………………………………</w:t>
          </w:r>
          <w:r w:rsidR="00302E5B">
            <w:rPr>
              <w:rFonts w:ascii="Verdana" w:hAnsi="Verdana"/>
              <w:sz w:val="18"/>
              <w:szCs w:val="18"/>
            </w:rPr>
            <w:t>.10</w:t>
          </w:r>
        </w:p>
        <w:p w14:paraId="67D3C10C" w14:textId="77777777" w:rsidR="001B36E3" w:rsidRPr="00535796" w:rsidRDefault="00535796" w:rsidP="000977AF">
          <w:pPr>
            <w:pStyle w:val="Geenafstand"/>
            <w:spacing w:line="360" w:lineRule="auto"/>
            <w:rPr>
              <w:rFonts w:ascii="Verdana" w:hAnsi="Verdana"/>
              <w:sz w:val="18"/>
              <w:szCs w:val="18"/>
            </w:rPr>
          </w:pPr>
          <w:r>
            <w:rPr>
              <w:rFonts w:ascii="Verdana" w:hAnsi="Verdana"/>
              <w:sz w:val="18"/>
              <w:szCs w:val="18"/>
            </w:rPr>
            <w:t xml:space="preserve">      </w:t>
          </w:r>
          <w:r w:rsidR="001B36E3" w:rsidRPr="00535796">
            <w:rPr>
              <w:rFonts w:ascii="Verdana" w:hAnsi="Verdana"/>
              <w:sz w:val="18"/>
              <w:szCs w:val="18"/>
            </w:rPr>
            <w:t>2.</w:t>
          </w:r>
          <w:r w:rsidR="0096599A" w:rsidRPr="00535796">
            <w:rPr>
              <w:rFonts w:ascii="Verdana" w:hAnsi="Verdana"/>
              <w:sz w:val="18"/>
              <w:szCs w:val="18"/>
            </w:rPr>
            <w:t>1.3 Vormvrij</w:t>
          </w:r>
          <w:r w:rsidR="00A35743">
            <w:rPr>
              <w:rFonts w:ascii="Verdana" w:hAnsi="Verdana"/>
              <w:sz w:val="18"/>
              <w:szCs w:val="18"/>
            </w:rPr>
            <w:t>……………………………………………………………………………………………………………………</w:t>
          </w:r>
          <w:r w:rsidR="00302E5B">
            <w:rPr>
              <w:rFonts w:ascii="Verdana" w:hAnsi="Verdana"/>
              <w:sz w:val="18"/>
              <w:szCs w:val="18"/>
            </w:rPr>
            <w:t>.11</w:t>
          </w:r>
        </w:p>
        <w:p w14:paraId="41A1CE23" w14:textId="77777777" w:rsidR="001B36E3" w:rsidRPr="00535796" w:rsidRDefault="001B36E3" w:rsidP="000977AF">
          <w:pPr>
            <w:pStyle w:val="Geenafstand"/>
            <w:spacing w:line="360" w:lineRule="auto"/>
            <w:rPr>
              <w:rFonts w:ascii="Verdana" w:hAnsi="Verdana"/>
              <w:sz w:val="18"/>
              <w:szCs w:val="18"/>
            </w:rPr>
          </w:pPr>
          <w:r w:rsidRPr="00535796">
            <w:rPr>
              <w:rFonts w:ascii="Verdana" w:hAnsi="Verdana"/>
              <w:sz w:val="18"/>
              <w:szCs w:val="18"/>
            </w:rPr>
            <w:t>2.</w:t>
          </w:r>
          <w:r w:rsidR="0096599A" w:rsidRPr="00535796">
            <w:rPr>
              <w:rFonts w:ascii="Verdana" w:hAnsi="Verdana"/>
              <w:sz w:val="18"/>
              <w:szCs w:val="18"/>
            </w:rPr>
            <w:t>2 De juridische bevoegdheden</w:t>
          </w:r>
          <w:r w:rsidR="00A35743">
            <w:rPr>
              <w:rFonts w:ascii="Verdana" w:hAnsi="Verdana"/>
              <w:sz w:val="18"/>
              <w:szCs w:val="18"/>
            </w:rPr>
            <w:t>………………………………………………………………………………………………</w:t>
          </w:r>
          <w:r w:rsidR="00302E5B">
            <w:rPr>
              <w:rFonts w:ascii="Verdana" w:hAnsi="Verdana"/>
              <w:sz w:val="18"/>
              <w:szCs w:val="18"/>
            </w:rPr>
            <w:t>11-12</w:t>
          </w:r>
        </w:p>
        <w:p w14:paraId="776DFA51" w14:textId="77777777" w:rsidR="0096599A" w:rsidRPr="00535796" w:rsidRDefault="0096599A" w:rsidP="000977AF">
          <w:pPr>
            <w:pStyle w:val="Geenafstand"/>
            <w:spacing w:line="360" w:lineRule="auto"/>
            <w:rPr>
              <w:rFonts w:ascii="Verdana" w:hAnsi="Verdana"/>
              <w:sz w:val="18"/>
              <w:szCs w:val="18"/>
            </w:rPr>
          </w:pPr>
          <w:r w:rsidRPr="00535796">
            <w:rPr>
              <w:rFonts w:ascii="Verdana" w:hAnsi="Verdana"/>
              <w:sz w:val="18"/>
              <w:szCs w:val="18"/>
            </w:rPr>
            <w:t>2.3 De wettelijke kaders</w:t>
          </w:r>
          <w:r w:rsidR="00A35743">
            <w:rPr>
              <w:rFonts w:ascii="Verdana" w:hAnsi="Verdana"/>
              <w:sz w:val="18"/>
              <w:szCs w:val="18"/>
            </w:rPr>
            <w:t>……………………………………………………………………………………………………………</w:t>
          </w:r>
          <w:r w:rsidR="00302E5B">
            <w:rPr>
              <w:rFonts w:ascii="Verdana" w:hAnsi="Verdana"/>
              <w:sz w:val="18"/>
              <w:szCs w:val="18"/>
            </w:rPr>
            <w:t>13-14</w:t>
          </w:r>
        </w:p>
        <w:p w14:paraId="5128DAF4" w14:textId="77777777" w:rsidR="0096599A" w:rsidRPr="00535796" w:rsidRDefault="00535796" w:rsidP="000977AF">
          <w:pPr>
            <w:pStyle w:val="Geenafstand"/>
            <w:spacing w:line="360" w:lineRule="auto"/>
            <w:rPr>
              <w:rFonts w:ascii="Verdana" w:hAnsi="Verdana"/>
              <w:sz w:val="18"/>
              <w:szCs w:val="18"/>
            </w:rPr>
          </w:pPr>
          <w:r>
            <w:rPr>
              <w:rFonts w:ascii="Verdana" w:hAnsi="Verdana"/>
              <w:sz w:val="18"/>
              <w:szCs w:val="18"/>
            </w:rPr>
            <w:t xml:space="preserve">      </w:t>
          </w:r>
          <w:r w:rsidR="0096599A" w:rsidRPr="00535796">
            <w:rPr>
              <w:rFonts w:ascii="Verdana" w:hAnsi="Verdana"/>
              <w:sz w:val="18"/>
              <w:szCs w:val="18"/>
            </w:rPr>
            <w:t xml:space="preserve">2.3.1. </w:t>
          </w:r>
          <w:r w:rsidRPr="00535796">
            <w:rPr>
              <w:rFonts w:ascii="Verdana" w:hAnsi="Verdana"/>
              <w:sz w:val="18"/>
              <w:szCs w:val="18"/>
            </w:rPr>
            <w:t>Zon- en windenergie</w:t>
          </w:r>
          <w:r w:rsidR="00A35743">
            <w:rPr>
              <w:rFonts w:ascii="Verdana" w:hAnsi="Verdana"/>
              <w:sz w:val="18"/>
              <w:szCs w:val="18"/>
            </w:rPr>
            <w:t>………………………………………………………………………………………………</w:t>
          </w:r>
          <w:r w:rsidR="00302E5B">
            <w:rPr>
              <w:rFonts w:ascii="Verdana" w:hAnsi="Verdana"/>
              <w:sz w:val="18"/>
              <w:szCs w:val="18"/>
            </w:rPr>
            <w:t>.14-15</w:t>
          </w:r>
        </w:p>
        <w:p w14:paraId="2764A147" w14:textId="77777777" w:rsidR="003D1895" w:rsidRDefault="00535796" w:rsidP="000977AF">
          <w:pPr>
            <w:pStyle w:val="Geenafstand"/>
            <w:spacing w:line="360" w:lineRule="auto"/>
            <w:rPr>
              <w:rFonts w:ascii="Verdana" w:hAnsi="Verdana"/>
              <w:sz w:val="18"/>
              <w:szCs w:val="18"/>
            </w:rPr>
          </w:pPr>
          <w:r>
            <w:rPr>
              <w:rFonts w:ascii="Verdana" w:hAnsi="Verdana"/>
              <w:sz w:val="18"/>
              <w:szCs w:val="18"/>
            </w:rPr>
            <w:t xml:space="preserve">      </w:t>
          </w:r>
          <w:r w:rsidRPr="00535796">
            <w:rPr>
              <w:rFonts w:ascii="Verdana" w:hAnsi="Verdana"/>
              <w:sz w:val="18"/>
              <w:szCs w:val="18"/>
            </w:rPr>
            <w:t>2.3.2 Woningbouwopgave</w:t>
          </w:r>
          <w:r w:rsidR="00A35743">
            <w:rPr>
              <w:rFonts w:ascii="Verdana" w:hAnsi="Verdana"/>
              <w:sz w:val="18"/>
              <w:szCs w:val="18"/>
            </w:rPr>
            <w:t>…………………………………………………………………………………………………</w:t>
          </w:r>
          <w:r w:rsidR="00302E5B">
            <w:rPr>
              <w:rFonts w:ascii="Verdana" w:hAnsi="Verdana"/>
              <w:sz w:val="18"/>
              <w:szCs w:val="18"/>
            </w:rPr>
            <w:t>.15-16</w:t>
          </w:r>
        </w:p>
        <w:p w14:paraId="5A8BE414" w14:textId="77777777" w:rsidR="000977AF" w:rsidRPr="000977AF" w:rsidRDefault="000977AF" w:rsidP="000977AF">
          <w:pPr>
            <w:pStyle w:val="Geenafstand"/>
            <w:spacing w:line="360" w:lineRule="auto"/>
            <w:rPr>
              <w:rFonts w:ascii="Verdana" w:hAnsi="Verdana"/>
              <w:sz w:val="18"/>
              <w:szCs w:val="18"/>
            </w:rPr>
          </w:pPr>
        </w:p>
        <w:p w14:paraId="43B9B173" w14:textId="77777777" w:rsidR="003D1895" w:rsidRPr="00233019" w:rsidRDefault="003D1895" w:rsidP="000977AF">
          <w:pPr>
            <w:pStyle w:val="Geenafstand"/>
            <w:spacing w:line="360" w:lineRule="auto"/>
            <w:rPr>
              <w:rFonts w:ascii="Verdana" w:hAnsi="Verdana"/>
              <w:b/>
              <w:sz w:val="18"/>
              <w:szCs w:val="18"/>
            </w:rPr>
          </w:pPr>
          <w:r w:rsidRPr="00302E5B">
            <w:rPr>
              <w:rFonts w:ascii="Verdana" w:hAnsi="Verdana"/>
              <w:b/>
              <w:sz w:val="18"/>
              <w:szCs w:val="18"/>
            </w:rPr>
            <w:t xml:space="preserve">Hoofdstuk 3: Resultaten </w:t>
          </w:r>
          <w:r w:rsidR="0028621A" w:rsidRPr="00302E5B">
            <w:rPr>
              <w:rFonts w:ascii="Verdana" w:hAnsi="Verdana"/>
              <w:b/>
              <w:sz w:val="18"/>
              <w:szCs w:val="18"/>
            </w:rPr>
            <w:t>opgave zon- en windenergie</w:t>
          </w:r>
          <w:r w:rsidR="0028621A">
            <w:rPr>
              <w:rFonts w:ascii="Verdana" w:hAnsi="Verdana"/>
              <w:b/>
              <w:sz w:val="18"/>
              <w:szCs w:val="18"/>
            </w:rPr>
            <w:t xml:space="preserve"> </w:t>
          </w:r>
        </w:p>
        <w:p w14:paraId="45D96EFB" w14:textId="77777777" w:rsidR="00B4337F" w:rsidRPr="00233019" w:rsidRDefault="003D1895" w:rsidP="00EF7E38">
          <w:pPr>
            <w:pStyle w:val="Geenafstand"/>
            <w:spacing w:line="360" w:lineRule="auto"/>
            <w:rPr>
              <w:rFonts w:ascii="Verdana" w:hAnsi="Verdana"/>
              <w:sz w:val="18"/>
              <w:szCs w:val="18"/>
            </w:rPr>
          </w:pPr>
          <w:r w:rsidRPr="00233019">
            <w:rPr>
              <w:rFonts w:ascii="Verdana" w:hAnsi="Verdana"/>
              <w:sz w:val="18"/>
              <w:szCs w:val="18"/>
            </w:rPr>
            <w:t>3.1</w:t>
          </w:r>
          <w:r w:rsidR="00B4337F" w:rsidRPr="00233019">
            <w:rPr>
              <w:rFonts w:ascii="Verdana" w:hAnsi="Verdana"/>
              <w:sz w:val="18"/>
              <w:szCs w:val="18"/>
            </w:rPr>
            <w:t>. Ambities en doelstellingen</w:t>
          </w:r>
          <w:r w:rsidR="00A35743">
            <w:rPr>
              <w:rFonts w:ascii="Verdana" w:hAnsi="Verdana"/>
              <w:sz w:val="18"/>
              <w:szCs w:val="18"/>
            </w:rPr>
            <w:t>…………………………………………………………………………………………………</w:t>
          </w:r>
          <w:r w:rsidR="00FB58E6">
            <w:rPr>
              <w:rFonts w:ascii="Verdana" w:hAnsi="Verdana"/>
              <w:sz w:val="18"/>
              <w:szCs w:val="18"/>
            </w:rPr>
            <w:t>17-18</w:t>
          </w:r>
        </w:p>
        <w:p w14:paraId="418363BB" w14:textId="77777777" w:rsidR="00B4337F" w:rsidRPr="00CB1BFC" w:rsidRDefault="00B4337F" w:rsidP="00EF7E38">
          <w:pPr>
            <w:pStyle w:val="Geenafstand"/>
            <w:spacing w:line="360" w:lineRule="auto"/>
            <w:rPr>
              <w:rFonts w:ascii="Verdana" w:hAnsi="Verdana"/>
              <w:sz w:val="18"/>
              <w:szCs w:val="18"/>
            </w:rPr>
          </w:pPr>
          <w:r w:rsidRPr="00CB1BFC">
            <w:rPr>
              <w:rFonts w:ascii="Verdana" w:hAnsi="Verdana"/>
              <w:sz w:val="18"/>
              <w:szCs w:val="18"/>
            </w:rPr>
            <w:t xml:space="preserve">3.2 </w:t>
          </w:r>
          <w:r w:rsidR="00CB1BFC" w:rsidRPr="00CB1BFC">
            <w:rPr>
              <w:rFonts w:ascii="Verdana" w:hAnsi="Verdana"/>
              <w:sz w:val="18"/>
              <w:szCs w:val="18"/>
            </w:rPr>
            <w:t>Participatie &amp; regionale samenwerking</w:t>
          </w:r>
          <w:r w:rsidR="00A35743">
            <w:rPr>
              <w:rFonts w:ascii="Verdana" w:hAnsi="Verdana"/>
              <w:sz w:val="18"/>
              <w:szCs w:val="18"/>
            </w:rPr>
            <w:t>………………………………………………………………………………</w:t>
          </w:r>
          <w:r w:rsidR="00FB58E6">
            <w:rPr>
              <w:rFonts w:ascii="Verdana" w:hAnsi="Verdana"/>
              <w:sz w:val="18"/>
              <w:szCs w:val="18"/>
            </w:rPr>
            <w:t>18</w:t>
          </w:r>
        </w:p>
        <w:p w14:paraId="6895E0E3" w14:textId="77777777" w:rsidR="00B4337F" w:rsidRPr="00CB1BFC" w:rsidRDefault="00B4337F" w:rsidP="000977AF">
          <w:pPr>
            <w:pStyle w:val="Geenafstand"/>
            <w:spacing w:line="360" w:lineRule="auto"/>
            <w:rPr>
              <w:rFonts w:ascii="Verdana" w:hAnsi="Verdana"/>
              <w:sz w:val="18"/>
              <w:szCs w:val="18"/>
            </w:rPr>
          </w:pPr>
          <w:r w:rsidRPr="00CB1BFC">
            <w:rPr>
              <w:rFonts w:ascii="Verdana" w:hAnsi="Verdana"/>
              <w:sz w:val="18"/>
              <w:szCs w:val="18"/>
            </w:rPr>
            <w:t>3.3 Belangrijke actoren</w:t>
          </w:r>
          <w:r w:rsidR="00A35743">
            <w:rPr>
              <w:rFonts w:ascii="Verdana" w:hAnsi="Verdana"/>
              <w:sz w:val="18"/>
              <w:szCs w:val="18"/>
            </w:rPr>
            <w:t>……………………………………………………………………………………………………………</w:t>
          </w:r>
          <w:r w:rsidR="00FB58E6">
            <w:rPr>
              <w:rFonts w:ascii="Verdana" w:hAnsi="Verdana"/>
              <w:sz w:val="18"/>
              <w:szCs w:val="18"/>
            </w:rPr>
            <w:t>.18-19</w:t>
          </w:r>
        </w:p>
        <w:p w14:paraId="58E14A24" w14:textId="77777777" w:rsidR="00B4337F" w:rsidRPr="00233019" w:rsidRDefault="00B4337F" w:rsidP="000977AF">
          <w:pPr>
            <w:pStyle w:val="Geenafstand"/>
            <w:spacing w:line="360" w:lineRule="auto"/>
            <w:rPr>
              <w:rFonts w:ascii="Verdana" w:hAnsi="Verdana"/>
              <w:sz w:val="18"/>
              <w:szCs w:val="18"/>
            </w:rPr>
          </w:pPr>
          <w:r w:rsidRPr="00233019">
            <w:rPr>
              <w:rFonts w:ascii="Verdana" w:hAnsi="Verdana"/>
              <w:sz w:val="18"/>
              <w:szCs w:val="18"/>
            </w:rPr>
            <w:t>3.4 Beleid en regelgeving in ‘Hart van Holland’</w:t>
          </w:r>
          <w:r w:rsidR="001E6D7E">
            <w:rPr>
              <w:rFonts w:ascii="Verdana" w:hAnsi="Verdana"/>
              <w:sz w:val="18"/>
              <w:szCs w:val="18"/>
            </w:rPr>
            <w:t xml:space="preserve"> van de Leidse regio</w:t>
          </w:r>
          <w:r w:rsidR="00A35743">
            <w:rPr>
              <w:rFonts w:ascii="Verdana" w:hAnsi="Verdana"/>
              <w:sz w:val="18"/>
              <w:szCs w:val="18"/>
            </w:rPr>
            <w:t>……………………………………</w:t>
          </w:r>
          <w:r w:rsidR="00302E5B">
            <w:rPr>
              <w:rFonts w:ascii="Verdana" w:hAnsi="Verdana"/>
              <w:sz w:val="18"/>
              <w:szCs w:val="18"/>
            </w:rPr>
            <w:t>..</w:t>
          </w:r>
          <w:r w:rsidR="00FB58E6">
            <w:rPr>
              <w:rFonts w:ascii="Verdana" w:hAnsi="Verdana"/>
              <w:sz w:val="18"/>
              <w:szCs w:val="18"/>
            </w:rPr>
            <w:t>19-20</w:t>
          </w:r>
          <w:r w:rsidR="001E6D7E">
            <w:rPr>
              <w:rFonts w:ascii="Verdana" w:hAnsi="Verdana"/>
              <w:sz w:val="18"/>
              <w:szCs w:val="18"/>
            </w:rPr>
            <w:t xml:space="preserve"> </w:t>
          </w:r>
        </w:p>
        <w:p w14:paraId="55E63393" w14:textId="77777777" w:rsidR="00B4337F" w:rsidRPr="00691DB4" w:rsidRDefault="00B4337F" w:rsidP="000977AF">
          <w:pPr>
            <w:pStyle w:val="Geenafstand"/>
            <w:spacing w:line="360" w:lineRule="auto"/>
            <w:rPr>
              <w:rFonts w:ascii="Verdana" w:hAnsi="Verdana"/>
              <w:sz w:val="18"/>
              <w:szCs w:val="18"/>
            </w:rPr>
          </w:pPr>
          <w:r w:rsidRPr="00691DB4">
            <w:rPr>
              <w:rFonts w:ascii="Verdana" w:hAnsi="Verdana"/>
              <w:sz w:val="18"/>
              <w:szCs w:val="18"/>
            </w:rPr>
            <w:t>3.5 Beleid en regelgeving in ‘Heerlijk Hillegom, duurzame (proef)tuin van Holland’</w:t>
          </w:r>
          <w:r w:rsidR="00A35743" w:rsidRPr="00691DB4">
            <w:rPr>
              <w:rFonts w:ascii="Verdana" w:hAnsi="Verdana"/>
              <w:sz w:val="18"/>
              <w:szCs w:val="18"/>
            </w:rPr>
            <w:t>……………</w:t>
          </w:r>
          <w:r w:rsidR="00691DB4" w:rsidRPr="00691DB4">
            <w:rPr>
              <w:rFonts w:ascii="Verdana" w:hAnsi="Verdana"/>
              <w:sz w:val="18"/>
              <w:szCs w:val="18"/>
            </w:rPr>
            <w:t>.20</w:t>
          </w:r>
        </w:p>
        <w:p w14:paraId="7B5568D6" w14:textId="77777777" w:rsidR="001E6D7E" w:rsidRPr="00691DB4" w:rsidRDefault="004326CC" w:rsidP="000977AF">
          <w:pPr>
            <w:pStyle w:val="Geenafstand"/>
            <w:spacing w:line="360" w:lineRule="auto"/>
            <w:rPr>
              <w:rFonts w:ascii="Verdana" w:hAnsi="Verdana"/>
              <w:sz w:val="18"/>
              <w:szCs w:val="18"/>
            </w:rPr>
          </w:pPr>
          <w:r w:rsidRPr="00691DB4">
            <w:rPr>
              <w:rFonts w:ascii="Verdana" w:hAnsi="Verdana"/>
              <w:sz w:val="18"/>
              <w:szCs w:val="18"/>
            </w:rPr>
            <w:t>3.6 Beleid en regelgeving in ‘</w:t>
          </w:r>
          <w:r w:rsidR="00F22031" w:rsidRPr="00691DB4">
            <w:rPr>
              <w:rFonts w:ascii="Verdana" w:hAnsi="Verdana"/>
              <w:sz w:val="18"/>
              <w:szCs w:val="18"/>
            </w:rPr>
            <w:t>Zelfverzekerd in de regio</w:t>
          </w:r>
          <w:r w:rsidR="001E6D7E" w:rsidRPr="00691DB4">
            <w:rPr>
              <w:rFonts w:ascii="Verdana" w:hAnsi="Verdana"/>
              <w:sz w:val="18"/>
              <w:szCs w:val="18"/>
            </w:rPr>
            <w:t>- sociaal, innovatief en duurzaam</w:t>
          </w:r>
          <w:r w:rsidR="00C81625" w:rsidRPr="00691DB4">
            <w:rPr>
              <w:rFonts w:ascii="Verdana" w:hAnsi="Verdana"/>
              <w:sz w:val="18"/>
              <w:szCs w:val="18"/>
            </w:rPr>
            <w:t>’</w:t>
          </w:r>
          <w:r w:rsidR="001E6D7E" w:rsidRPr="00691DB4">
            <w:rPr>
              <w:rFonts w:ascii="Verdana" w:hAnsi="Verdana"/>
              <w:sz w:val="18"/>
              <w:szCs w:val="18"/>
            </w:rPr>
            <w:t xml:space="preserve">               </w:t>
          </w:r>
        </w:p>
        <w:p w14:paraId="16A3E32A" w14:textId="77777777" w:rsidR="004326CC" w:rsidRPr="00691DB4" w:rsidRDefault="001E6D7E" w:rsidP="000977AF">
          <w:pPr>
            <w:pStyle w:val="Geenafstand"/>
            <w:spacing w:line="360" w:lineRule="auto"/>
            <w:rPr>
              <w:rFonts w:ascii="Verdana" w:hAnsi="Verdana"/>
              <w:sz w:val="18"/>
              <w:szCs w:val="18"/>
            </w:rPr>
          </w:pPr>
          <w:r w:rsidRPr="00691DB4">
            <w:rPr>
              <w:rFonts w:ascii="Verdana" w:hAnsi="Verdana"/>
              <w:sz w:val="18"/>
              <w:szCs w:val="18"/>
            </w:rPr>
            <w:t xml:space="preserve">      van de gemeente Katwijk</w:t>
          </w:r>
          <w:r w:rsidR="00A35743" w:rsidRPr="00691DB4">
            <w:rPr>
              <w:rFonts w:ascii="Verdana" w:hAnsi="Verdana"/>
              <w:sz w:val="18"/>
              <w:szCs w:val="18"/>
            </w:rPr>
            <w:t>……………………………………………………………………………………………………</w:t>
          </w:r>
          <w:r w:rsidR="00691DB4" w:rsidRPr="00691DB4">
            <w:rPr>
              <w:rFonts w:ascii="Verdana" w:hAnsi="Verdana"/>
              <w:sz w:val="18"/>
              <w:szCs w:val="18"/>
            </w:rPr>
            <w:t>21</w:t>
          </w:r>
        </w:p>
        <w:p w14:paraId="284E7AD5" w14:textId="77777777" w:rsidR="004326CC" w:rsidRDefault="004326CC" w:rsidP="000977AF">
          <w:pPr>
            <w:pStyle w:val="Geenafstand"/>
            <w:spacing w:line="360" w:lineRule="auto"/>
            <w:rPr>
              <w:rFonts w:ascii="Verdana" w:hAnsi="Verdana"/>
              <w:sz w:val="18"/>
              <w:szCs w:val="18"/>
            </w:rPr>
          </w:pPr>
          <w:r w:rsidRPr="00691DB4">
            <w:rPr>
              <w:rFonts w:ascii="Verdana" w:hAnsi="Verdana"/>
              <w:sz w:val="18"/>
              <w:szCs w:val="18"/>
            </w:rPr>
            <w:t>3.7 Beleid en regelgeving in ‘Noordwijk Energieke 7-sterren kustplaats’</w:t>
          </w:r>
          <w:r w:rsidR="00A35743" w:rsidRPr="00691DB4">
            <w:rPr>
              <w:rFonts w:ascii="Verdana" w:hAnsi="Verdana"/>
              <w:sz w:val="18"/>
              <w:szCs w:val="18"/>
            </w:rPr>
            <w:t>………………………………</w:t>
          </w:r>
          <w:r w:rsidR="00691DB4" w:rsidRPr="00691DB4">
            <w:rPr>
              <w:rFonts w:ascii="Verdana" w:hAnsi="Verdana"/>
              <w:sz w:val="18"/>
              <w:szCs w:val="18"/>
            </w:rPr>
            <w:t>.21-22</w:t>
          </w:r>
        </w:p>
        <w:p w14:paraId="65CAF62C" w14:textId="77777777" w:rsidR="00EF7E38" w:rsidRDefault="00EF7E38" w:rsidP="000977AF">
          <w:pPr>
            <w:pStyle w:val="Geenafstand"/>
            <w:spacing w:line="360" w:lineRule="auto"/>
            <w:rPr>
              <w:rFonts w:ascii="Verdana" w:hAnsi="Verdana"/>
              <w:sz w:val="18"/>
              <w:szCs w:val="18"/>
            </w:rPr>
          </w:pPr>
        </w:p>
        <w:p w14:paraId="3652EA0D" w14:textId="77777777" w:rsidR="00EF7E38" w:rsidRPr="00233019" w:rsidRDefault="00EF7E38" w:rsidP="00EF7E38">
          <w:pPr>
            <w:pStyle w:val="Geenafstand"/>
            <w:spacing w:line="360" w:lineRule="auto"/>
            <w:rPr>
              <w:rFonts w:ascii="Verdana" w:hAnsi="Verdana"/>
              <w:b/>
              <w:sz w:val="18"/>
              <w:szCs w:val="18"/>
            </w:rPr>
          </w:pPr>
          <w:r w:rsidRPr="00691DB4">
            <w:rPr>
              <w:rFonts w:ascii="Verdana" w:hAnsi="Verdana"/>
              <w:b/>
              <w:sz w:val="18"/>
              <w:szCs w:val="18"/>
            </w:rPr>
            <w:t>Hoofdstuk 4: Resultaten woningbouwopgave</w:t>
          </w:r>
          <w:r>
            <w:rPr>
              <w:rFonts w:ascii="Verdana" w:hAnsi="Verdana"/>
              <w:b/>
              <w:sz w:val="18"/>
              <w:szCs w:val="18"/>
            </w:rPr>
            <w:t xml:space="preserve"> </w:t>
          </w:r>
        </w:p>
        <w:p w14:paraId="25E9B610" w14:textId="77777777" w:rsidR="00EF7E38" w:rsidRPr="00233019" w:rsidRDefault="00EF7E38" w:rsidP="00EF7E38">
          <w:pPr>
            <w:pStyle w:val="Geenafstand"/>
            <w:spacing w:line="360" w:lineRule="auto"/>
            <w:rPr>
              <w:rFonts w:ascii="Verdana" w:hAnsi="Verdana"/>
              <w:sz w:val="18"/>
              <w:szCs w:val="18"/>
            </w:rPr>
          </w:pPr>
          <w:r>
            <w:rPr>
              <w:rFonts w:ascii="Verdana" w:hAnsi="Verdana"/>
              <w:sz w:val="18"/>
              <w:szCs w:val="18"/>
            </w:rPr>
            <w:t>4</w:t>
          </w:r>
          <w:r w:rsidRPr="00233019">
            <w:rPr>
              <w:rFonts w:ascii="Verdana" w:hAnsi="Verdana"/>
              <w:sz w:val="18"/>
              <w:szCs w:val="18"/>
            </w:rPr>
            <w:t>.1. Ambities en doelstellingen</w:t>
          </w:r>
          <w:r w:rsidR="00A35743">
            <w:rPr>
              <w:rFonts w:ascii="Verdana" w:hAnsi="Verdana"/>
              <w:sz w:val="18"/>
              <w:szCs w:val="18"/>
            </w:rPr>
            <w:t>…………………………………………………………………………………………………</w:t>
          </w:r>
          <w:r w:rsidR="00691DB4">
            <w:rPr>
              <w:rFonts w:ascii="Verdana" w:hAnsi="Verdana"/>
              <w:sz w:val="18"/>
              <w:szCs w:val="18"/>
            </w:rPr>
            <w:t>23</w:t>
          </w:r>
          <w:r w:rsidR="00CB4F49">
            <w:rPr>
              <w:rFonts w:ascii="Verdana" w:hAnsi="Verdana"/>
              <w:sz w:val="18"/>
              <w:szCs w:val="18"/>
            </w:rPr>
            <w:t>-24</w:t>
          </w:r>
        </w:p>
        <w:p w14:paraId="11FA4647" w14:textId="77777777" w:rsidR="00EF7E38" w:rsidRPr="00CB1BFC" w:rsidRDefault="00EF7E38" w:rsidP="00EF7E38">
          <w:pPr>
            <w:pStyle w:val="Geenafstand"/>
            <w:spacing w:line="360" w:lineRule="auto"/>
            <w:rPr>
              <w:rFonts w:ascii="Verdana" w:hAnsi="Verdana"/>
              <w:sz w:val="18"/>
              <w:szCs w:val="18"/>
            </w:rPr>
          </w:pPr>
          <w:r>
            <w:rPr>
              <w:rFonts w:ascii="Verdana" w:hAnsi="Verdana"/>
              <w:sz w:val="18"/>
              <w:szCs w:val="18"/>
            </w:rPr>
            <w:t>4</w:t>
          </w:r>
          <w:r w:rsidRPr="00CB1BFC">
            <w:rPr>
              <w:rFonts w:ascii="Verdana" w:hAnsi="Verdana"/>
              <w:sz w:val="18"/>
              <w:szCs w:val="18"/>
            </w:rPr>
            <w:t>.2 Participatie &amp; regionale samenwerking</w:t>
          </w:r>
          <w:r w:rsidR="00A35743">
            <w:rPr>
              <w:rFonts w:ascii="Verdana" w:hAnsi="Verdana"/>
              <w:sz w:val="18"/>
              <w:szCs w:val="18"/>
            </w:rPr>
            <w:t>………………………………………………………………………………</w:t>
          </w:r>
          <w:r w:rsidR="00CB4F49">
            <w:rPr>
              <w:rFonts w:ascii="Verdana" w:hAnsi="Verdana"/>
              <w:sz w:val="18"/>
              <w:szCs w:val="18"/>
            </w:rPr>
            <w:t>24</w:t>
          </w:r>
          <w:r w:rsidRPr="00CB1BFC">
            <w:rPr>
              <w:rFonts w:ascii="Verdana" w:hAnsi="Verdana"/>
              <w:sz w:val="18"/>
              <w:szCs w:val="18"/>
            </w:rPr>
            <w:t xml:space="preserve"> </w:t>
          </w:r>
        </w:p>
        <w:p w14:paraId="4966C9B0" w14:textId="77777777" w:rsidR="00EF7E38" w:rsidRPr="00CB1BFC" w:rsidRDefault="00EF7E38" w:rsidP="00EF7E38">
          <w:pPr>
            <w:pStyle w:val="Geenafstand"/>
            <w:spacing w:line="360" w:lineRule="auto"/>
            <w:rPr>
              <w:rFonts w:ascii="Verdana" w:hAnsi="Verdana"/>
              <w:sz w:val="18"/>
              <w:szCs w:val="18"/>
            </w:rPr>
          </w:pPr>
          <w:r>
            <w:rPr>
              <w:rFonts w:ascii="Verdana" w:hAnsi="Verdana"/>
              <w:sz w:val="18"/>
              <w:szCs w:val="18"/>
            </w:rPr>
            <w:t>4</w:t>
          </w:r>
          <w:r w:rsidRPr="00CB1BFC">
            <w:rPr>
              <w:rFonts w:ascii="Verdana" w:hAnsi="Verdana"/>
              <w:sz w:val="18"/>
              <w:szCs w:val="18"/>
            </w:rPr>
            <w:t>.3 Belangrijke actoren</w:t>
          </w:r>
          <w:r w:rsidR="00A35743">
            <w:rPr>
              <w:rFonts w:ascii="Verdana" w:hAnsi="Verdana"/>
              <w:sz w:val="18"/>
              <w:szCs w:val="18"/>
            </w:rPr>
            <w:t>……………………………………………………………………………………………………………</w:t>
          </w:r>
          <w:r w:rsidR="00CB4F49">
            <w:rPr>
              <w:rFonts w:ascii="Verdana" w:hAnsi="Verdana"/>
              <w:sz w:val="18"/>
              <w:szCs w:val="18"/>
            </w:rPr>
            <w:t>.24-26</w:t>
          </w:r>
        </w:p>
        <w:p w14:paraId="0754521D" w14:textId="77777777" w:rsidR="00EF7E38" w:rsidRPr="00233019" w:rsidRDefault="00EF7E38" w:rsidP="00EF7E38">
          <w:pPr>
            <w:pStyle w:val="Geenafstand"/>
            <w:spacing w:line="360" w:lineRule="auto"/>
            <w:rPr>
              <w:rFonts w:ascii="Verdana" w:hAnsi="Verdana"/>
              <w:sz w:val="18"/>
              <w:szCs w:val="18"/>
            </w:rPr>
          </w:pPr>
          <w:r>
            <w:rPr>
              <w:rFonts w:ascii="Verdana" w:hAnsi="Verdana"/>
              <w:sz w:val="18"/>
              <w:szCs w:val="18"/>
            </w:rPr>
            <w:t>4</w:t>
          </w:r>
          <w:r w:rsidRPr="00233019">
            <w:rPr>
              <w:rFonts w:ascii="Verdana" w:hAnsi="Verdana"/>
              <w:sz w:val="18"/>
              <w:szCs w:val="18"/>
            </w:rPr>
            <w:t>.4 Beleid en regelgeving in ‘Hart van Holland’</w:t>
          </w:r>
          <w:r>
            <w:rPr>
              <w:rFonts w:ascii="Verdana" w:hAnsi="Verdana"/>
              <w:sz w:val="18"/>
              <w:szCs w:val="18"/>
            </w:rPr>
            <w:t xml:space="preserve"> van de Leidse regio</w:t>
          </w:r>
          <w:r w:rsidR="00A35743">
            <w:rPr>
              <w:rFonts w:ascii="Verdana" w:hAnsi="Verdana"/>
              <w:sz w:val="18"/>
              <w:szCs w:val="18"/>
            </w:rPr>
            <w:t>………………………………………</w:t>
          </w:r>
          <w:r w:rsidR="00CB4F49">
            <w:rPr>
              <w:rFonts w:ascii="Verdana" w:hAnsi="Verdana"/>
              <w:sz w:val="18"/>
              <w:szCs w:val="18"/>
            </w:rPr>
            <w:t>26</w:t>
          </w:r>
        </w:p>
        <w:p w14:paraId="48DEC899" w14:textId="77777777" w:rsidR="00EF7E38" w:rsidRPr="00233019" w:rsidRDefault="00EF7E38" w:rsidP="00EF7E38">
          <w:pPr>
            <w:pStyle w:val="Geenafstand"/>
            <w:spacing w:line="360" w:lineRule="auto"/>
            <w:rPr>
              <w:rFonts w:ascii="Verdana" w:hAnsi="Verdana"/>
              <w:sz w:val="18"/>
              <w:szCs w:val="18"/>
            </w:rPr>
          </w:pPr>
          <w:r>
            <w:rPr>
              <w:rFonts w:ascii="Verdana" w:hAnsi="Verdana"/>
              <w:sz w:val="18"/>
              <w:szCs w:val="18"/>
            </w:rPr>
            <w:t>4</w:t>
          </w:r>
          <w:r w:rsidRPr="00233019">
            <w:rPr>
              <w:rFonts w:ascii="Verdana" w:hAnsi="Verdana"/>
              <w:sz w:val="18"/>
              <w:szCs w:val="18"/>
            </w:rPr>
            <w:t>.5 Beleid en regelgeving in ‘Heerlijk Hillegom, duurzame (proef)tuin van Holland’</w:t>
          </w:r>
          <w:r w:rsidR="00A35743">
            <w:rPr>
              <w:rFonts w:ascii="Verdana" w:hAnsi="Verdana"/>
              <w:sz w:val="18"/>
              <w:szCs w:val="18"/>
            </w:rPr>
            <w:t>……………</w:t>
          </w:r>
          <w:r w:rsidR="00CB4F49">
            <w:rPr>
              <w:rFonts w:ascii="Verdana" w:hAnsi="Verdana"/>
              <w:sz w:val="18"/>
              <w:szCs w:val="18"/>
            </w:rPr>
            <w:t>.26</w:t>
          </w:r>
          <w:r>
            <w:rPr>
              <w:rFonts w:ascii="Verdana" w:hAnsi="Verdana"/>
              <w:sz w:val="18"/>
              <w:szCs w:val="18"/>
            </w:rPr>
            <w:t xml:space="preserve"> </w:t>
          </w:r>
        </w:p>
        <w:p w14:paraId="25C279EA" w14:textId="77777777" w:rsidR="00EF7E38" w:rsidRDefault="00EF7E38" w:rsidP="00EF7E38">
          <w:pPr>
            <w:pStyle w:val="Geenafstand"/>
            <w:spacing w:line="360" w:lineRule="auto"/>
            <w:rPr>
              <w:rFonts w:ascii="Verdana" w:hAnsi="Verdana"/>
              <w:sz w:val="18"/>
              <w:szCs w:val="18"/>
            </w:rPr>
          </w:pPr>
          <w:r>
            <w:rPr>
              <w:rFonts w:ascii="Verdana" w:hAnsi="Verdana"/>
              <w:sz w:val="18"/>
              <w:szCs w:val="18"/>
            </w:rPr>
            <w:t>4</w:t>
          </w:r>
          <w:r w:rsidRPr="00233019">
            <w:rPr>
              <w:rFonts w:ascii="Verdana" w:hAnsi="Verdana"/>
              <w:sz w:val="18"/>
              <w:szCs w:val="18"/>
            </w:rPr>
            <w:t xml:space="preserve">.6 </w:t>
          </w:r>
          <w:r w:rsidRPr="001E6D7E">
            <w:rPr>
              <w:rFonts w:ascii="Verdana" w:hAnsi="Verdana"/>
              <w:sz w:val="18"/>
              <w:szCs w:val="18"/>
            </w:rPr>
            <w:t xml:space="preserve">Beleid en regelgeving in ‘Zelfverzekerd in de regio- sociaal, innovatief en duurzaam’ </w:t>
          </w:r>
          <w:r>
            <w:rPr>
              <w:rFonts w:ascii="Verdana" w:hAnsi="Verdana"/>
              <w:sz w:val="18"/>
              <w:szCs w:val="18"/>
            </w:rPr>
            <w:t xml:space="preserve">              </w:t>
          </w:r>
        </w:p>
        <w:p w14:paraId="30CBC1CD" w14:textId="77777777" w:rsidR="00EF7E38" w:rsidRPr="00233019" w:rsidRDefault="00EF7E38" w:rsidP="00EF7E38">
          <w:pPr>
            <w:pStyle w:val="Geenafstand"/>
            <w:spacing w:line="360" w:lineRule="auto"/>
            <w:rPr>
              <w:rFonts w:ascii="Verdana" w:hAnsi="Verdana"/>
              <w:sz w:val="18"/>
              <w:szCs w:val="18"/>
            </w:rPr>
          </w:pPr>
          <w:r>
            <w:rPr>
              <w:rFonts w:ascii="Verdana" w:hAnsi="Verdana"/>
              <w:sz w:val="18"/>
              <w:szCs w:val="18"/>
            </w:rPr>
            <w:t xml:space="preserve">      </w:t>
          </w:r>
          <w:r w:rsidRPr="001E6D7E">
            <w:rPr>
              <w:rFonts w:ascii="Verdana" w:hAnsi="Verdana"/>
              <w:sz w:val="18"/>
              <w:szCs w:val="18"/>
            </w:rPr>
            <w:t>van de gemeente Katwijk</w:t>
          </w:r>
          <w:r w:rsidR="00A35743">
            <w:rPr>
              <w:rFonts w:ascii="Verdana" w:hAnsi="Verdana"/>
              <w:sz w:val="18"/>
              <w:szCs w:val="18"/>
            </w:rPr>
            <w:t>……………………………………………………………………………………………………</w:t>
          </w:r>
          <w:r w:rsidR="00CB4F49">
            <w:rPr>
              <w:rFonts w:ascii="Verdana" w:hAnsi="Verdana"/>
              <w:sz w:val="18"/>
              <w:szCs w:val="18"/>
            </w:rPr>
            <w:t>26-27</w:t>
          </w:r>
        </w:p>
        <w:p w14:paraId="13D6AD5E" w14:textId="77777777" w:rsidR="000977AF" w:rsidRPr="00233019" w:rsidRDefault="00EF7E38" w:rsidP="000977AF">
          <w:pPr>
            <w:pStyle w:val="Geenafstand"/>
            <w:spacing w:line="360" w:lineRule="auto"/>
            <w:rPr>
              <w:rFonts w:ascii="Verdana" w:hAnsi="Verdana"/>
              <w:sz w:val="18"/>
              <w:szCs w:val="18"/>
            </w:rPr>
          </w:pPr>
          <w:r>
            <w:rPr>
              <w:rFonts w:ascii="Verdana" w:hAnsi="Verdana"/>
              <w:sz w:val="18"/>
              <w:szCs w:val="18"/>
            </w:rPr>
            <w:t>4</w:t>
          </w:r>
          <w:r w:rsidRPr="00233019">
            <w:rPr>
              <w:rFonts w:ascii="Verdana" w:hAnsi="Verdana"/>
              <w:sz w:val="18"/>
              <w:szCs w:val="18"/>
            </w:rPr>
            <w:t>.7 Beleid en regelgeving in ‘Noordwijk Energieke 7-sterren kustplaats’</w:t>
          </w:r>
          <w:r w:rsidR="00A35743">
            <w:rPr>
              <w:rFonts w:ascii="Verdana" w:hAnsi="Verdana"/>
              <w:sz w:val="18"/>
              <w:szCs w:val="18"/>
            </w:rPr>
            <w:t>………………………………</w:t>
          </w:r>
          <w:r w:rsidR="00CB4F49">
            <w:rPr>
              <w:rFonts w:ascii="Verdana" w:hAnsi="Verdana"/>
              <w:sz w:val="18"/>
              <w:szCs w:val="18"/>
            </w:rPr>
            <w:t>.27</w:t>
          </w:r>
        </w:p>
        <w:p w14:paraId="2DC5A519" w14:textId="77777777" w:rsidR="00233019" w:rsidRPr="0004527B" w:rsidRDefault="00C81625" w:rsidP="000977AF">
          <w:pPr>
            <w:pStyle w:val="Geenafstand"/>
            <w:spacing w:line="360" w:lineRule="auto"/>
            <w:rPr>
              <w:rFonts w:ascii="Verdana" w:hAnsi="Verdana"/>
              <w:b/>
              <w:sz w:val="18"/>
              <w:szCs w:val="18"/>
            </w:rPr>
          </w:pPr>
          <w:r w:rsidRPr="0004527B">
            <w:rPr>
              <w:rFonts w:ascii="Verdana" w:hAnsi="Verdana"/>
              <w:b/>
              <w:sz w:val="18"/>
              <w:szCs w:val="18"/>
            </w:rPr>
            <w:lastRenderedPageBreak/>
            <w:t xml:space="preserve">Hoofdstuk </w:t>
          </w:r>
          <w:r w:rsidR="00EF7E38" w:rsidRPr="0004527B">
            <w:rPr>
              <w:rFonts w:ascii="Verdana" w:hAnsi="Verdana"/>
              <w:b/>
              <w:sz w:val="18"/>
              <w:szCs w:val="18"/>
            </w:rPr>
            <w:t>5</w:t>
          </w:r>
          <w:r w:rsidRPr="0004527B">
            <w:rPr>
              <w:rFonts w:ascii="Verdana" w:hAnsi="Verdana"/>
              <w:b/>
              <w:sz w:val="18"/>
              <w:szCs w:val="18"/>
            </w:rPr>
            <w:t>: Conclusie</w:t>
          </w:r>
          <w:r w:rsidR="00233019" w:rsidRPr="0004527B">
            <w:rPr>
              <w:rFonts w:ascii="Verdana" w:hAnsi="Verdana"/>
              <w:b/>
              <w:sz w:val="18"/>
              <w:szCs w:val="18"/>
            </w:rPr>
            <w:t>s</w:t>
          </w:r>
          <w:r w:rsidRPr="0004527B">
            <w:rPr>
              <w:rFonts w:ascii="Verdana" w:hAnsi="Verdana"/>
              <w:b/>
              <w:sz w:val="18"/>
              <w:szCs w:val="18"/>
            </w:rPr>
            <w:t xml:space="preserve"> </w:t>
          </w:r>
          <w:r w:rsidR="0088784B" w:rsidRPr="0004527B">
            <w:rPr>
              <w:rFonts w:ascii="Verdana" w:hAnsi="Verdana"/>
              <w:b/>
              <w:sz w:val="18"/>
              <w:szCs w:val="18"/>
            </w:rPr>
            <w:t>&amp; a</w:t>
          </w:r>
          <w:r w:rsidRPr="0004527B">
            <w:rPr>
              <w:rFonts w:ascii="Verdana" w:hAnsi="Verdana"/>
              <w:b/>
              <w:sz w:val="18"/>
              <w:szCs w:val="18"/>
            </w:rPr>
            <w:t>anbevelingen</w:t>
          </w:r>
        </w:p>
        <w:p w14:paraId="125B8188" w14:textId="77777777" w:rsidR="00143832" w:rsidRPr="00302E5B" w:rsidRDefault="00143832" w:rsidP="00A35743">
          <w:pPr>
            <w:pStyle w:val="Geenafstand"/>
            <w:spacing w:line="360" w:lineRule="auto"/>
            <w:rPr>
              <w:rFonts w:ascii="Verdana" w:hAnsi="Verdana"/>
              <w:b/>
              <w:sz w:val="18"/>
              <w:szCs w:val="18"/>
            </w:rPr>
          </w:pPr>
          <w:r w:rsidRPr="00302E5B">
            <w:rPr>
              <w:rFonts w:ascii="Verdana" w:hAnsi="Verdana"/>
              <w:sz w:val="18"/>
              <w:szCs w:val="18"/>
            </w:rPr>
            <w:t>5.1</w:t>
          </w:r>
          <w:r w:rsidR="00B64B31" w:rsidRPr="00302E5B">
            <w:rPr>
              <w:rFonts w:ascii="Verdana" w:hAnsi="Verdana"/>
              <w:sz w:val="18"/>
              <w:szCs w:val="18"/>
            </w:rPr>
            <w:t xml:space="preserve"> Conclusie </w:t>
          </w:r>
          <w:r w:rsidR="00A35743" w:rsidRPr="00302E5B">
            <w:rPr>
              <w:rFonts w:ascii="Verdana" w:hAnsi="Verdana"/>
              <w:sz w:val="18"/>
              <w:szCs w:val="18"/>
            </w:rPr>
            <w:t>uit het theoretisch onderzoek……………………………………………………………………………</w:t>
          </w:r>
          <w:r w:rsidR="0004527B">
            <w:rPr>
              <w:rFonts w:ascii="Verdana" w:hAnsi="Verdana"/>
              <w:sz w:val="18"/>
              <w:szCs w:val="18"/>
            </w:rPr>
            <w:t>.</w:t>
          </w:r>
          <w:r w:rsidR="00D90200">
            <w:rPr>
              <w:rFonts w:ascii="Verdana" w:hAnsi="Verdana"/>
              <w:sz w:val="18"/>
              <w:szCs w:val="18"/>
            </w:rPr>
            <w:t>28</w:t>
          </w:r>
        </w:p>
        <w:p w14:paraId="5B8502E4" w14:textId="77777777" w:rsidR="00143832" w:rsidRPr="00302E5B" w:rsidRDefault="00143832" w:rsidP="00A35743">
          <w:pPr>
            <w:pStyle w:val="Geenafstand"/>
            <w:spacing w:line="360" w:lineRule="auto"/>
            <w:rPr>
              <w:rFonts w:ascii="Verdana" w:hAnsi="Verdana"/>
              <w:sz w:val="18"/>
              <w:szCs w:val="18"/>
            </w:rPr>
          </w:pPr>
          <w:r w:rsidRPr="00302E5B">
            <w:rPr>
              <w:rFonts w:ascii="Verdana" w:hAnsi="Verdana"/>
              <w:sz w:val="18"/>
              <w:szCs w:val="18"/>
            </w:rPr>
            <w:t>5.2</w:t>
          </w:r>
          <w:r w:rsidR="00B64B31" w:rsidRPr="00302E5B">
            <w:rPr>
              <w:rFonts w:ascii="Verdana" w:hAnsi="Verdana"/>
              <w:sz w:val="18"/>
              <w:szCs w:val="18"/>
            </w:rPr>
            <w:t xml:space="preserve"> Conclusie</w:t>
          </w:r>
          <w:r w:rsidR="00A35743" w:rsidRPr="00302E5B">
            <w:rPr>
              <w:rFonts w:ascii="Verdana" w:hAnsi="Verdana"/>
              <w:sz w:val="18"/>
              <w:szCs w:val="18"/>
            </w:rPr>
            <w:t xml:space="preserve"> praktijkonderzoek omtrent de opgave zon- en windenergie……………………………</w:t>
          </w:r>
          <w:r w:rsidR="0004527B">
            <w:rPr>
              <w:rFonts w:ascii="Verdana" w:hAnsi="Verdana"/>
              <w:sz w:val="18"/>
              <w:szCs w:val="18"/>
            </w:rPr>
            <w:t>.29-30</w:t>
          </w:r>
        </w:p>
        <w:p w14:paraId="18CCBF6B" w14:textId="77777777" w:rsidR="00143832" w:rsidRPr="00302E5B" w:rsidRDefault="00143832" w:rsidP="00A35743">
          <w:pPr>
            <w:pStyle w:val="Geenafstand"/>
            <w:spacing w:line="360" w:lineRule="auto"/>
            <w:rPr>
              <w:rFonts w:ascii="Verdana" w:hAnsi="Verdana"/>
              <w:sz w:val="18"/>
              <w:szCs w:val="18"/>
            </w:rPr>
          </w:pPr>
          <w:r w:rsidRPr="00302E5B">
            <w:rPr>
              <w:rFonts w:ascii="Verdana" w:hAnsi="Verdana"/>
              <w:sz w:val="18"/>
              <w:szCs w:val="18"/>
            </w:rPr>
            <w:t>5.3</w:t>
          </w:r>
          <w:r w:rsidR="00B64B31" w:rsidRPr="00302E5B">
            <w:rPr>
              <w:rFonts w:ascii="Verdana" w:hAnsi="Verdana"/>
              <w:sz w:val="18"/>
              <w:szCs w:val="18"/>
            </w:rPr>
            <w:t xml:space="preserve"> Conclusie </w:t>
          </w:r>
          <w:r w:rsidR="00A35743" w:rsidRPr="00302E5B">
            <w:rPr>
              <w:rFonts w:ascii="Verdana" w:hAnsi="Verdana"/>
              <w:sz w:val="18"/>
              <w:szCs w:val="18"/>
            </w:rPr>
            <w:t>praktijkonderzoek omtrent de woningbouwopgave…………………………………………</w:t>
          </w:r>
          <w:r w:rsidR="0004527B">
            <w:rPr>
              <w:rFonts w:ascii="Verdana" w:hAnsi="Verdana"/>
              <w:sz w:val="18"/>
              <w:szCs w:val="18"/>
            </w:rPr>
            <w:t>..30</w:t>
          </w:r>
        </w:p>
        <w:p w14:paraId="01D83681" w14:textId="77777777" w:rsidR="00143832" w:rsidRPr="00302E5B" w:rsidRDefault="00143832" w:rsidP="00A35743">
          <w:pPr>
            <w:pStyle w:val="Geenafstand"/>
            <w:spacing w:line="360" w:lineRule="auto"/>
            <w:rPr>
              <w:rFonts w:ascii="Verdana" w:hAnsi="Verdana"/>
              <w:sz w:val="18"/>
              <w:szCs w:val="18"/>
            </w:rPr>
          </w:pPr>
          <w:r w:rsidRPr="00302E5B">
            <w:rPr>
              <w:rFonts w:ascii="Verdana" w:hAnsi="Verdana"/>
              <w:sz w:val="18"/>
              <w:szCs w:val="18"/>
            </w:rPr>
            <w:t>5.4</w:t>
          </w:r>
          <w:r w:rsidR="00B64B31" w:rsidRPr="00302E5B">
            <w:rPr>
              <w:rFonts w:ascii="Verdana" w:hAnsi="Verdana"/>
              <w:sz w:val="18"/>
              <w:szCs w:val="18"/>
            </w:rPr>
            <w:t xml:space="preserve"> Aanbevelingen</w:t>
          </w:r>
          <w:r w:rsidR="00A35743" w:rsidRPr="00302E5B">
            <w:rPr>
              <w:rFonts w:ascii="Verdana" w:hAnsi="Verdana"/>
              <w:sz w:val="18"/>
              <w:szCs w:val="18"/>
            </w:rPr>
            <w:t>………………………………………………………………………………………………………………………</w:t>
          </w:r>
          <w:r w:rsidR="005E7DF1">
            <w:rPr>
              <w:rFonts w:ascii="Verdana" w:hAnsi="Verdana"/>
              <w:sz w:val="18"/>
              <w:szCs w:val="18"/>
            </w:rPr>
            <w:t>31</w:t>
          </w:r>
        </w:p>
        <w:p w14:paraId="5EAFA30A" w14:textId="77777777" w:rsidR="000977AF" w:rsidRPr="00FB58E6" w:rsidRDefault="000977AF" w:rsidP="000977AF">
          <w:pPr>
            <w:pStyle w:val="Geenafstand"/>
            <w:spacing w:line="360" w:lineRule="auto"/>
            <w:rPr>
              <w:rFonts w:ascii="Verdana" w:hAnsi="Verdana"/>
              <w:b/>
              <w:sz w:val="18"/>
              <w:szCs w:val="18"/>
              <w:highlight w:val="yellow"/>
            </w:rPr>
          </w:pPr>
        </w:p>
        <w:p w14:paraId="130EAEF9" w14:textId="77777777" w:rsidR="00233019" w:rsidRDefault="00233019" w:rsidP="000977AF">
          <w:pPr>
            <w:pStyle w:val="Geenafstand"/>
            <w:spacing w:line="360" w:lineRule="auto"/>
            <w:rPr>
              <w:rFonts w:ascii="Verdana" w:hAnsi="Verdana"/>
              <w:b/>
              <w:sz w:val="18"/>
              <w:szCs w:val="18"/>
            </w:rPr>
          </w:pPr>
          <w:r w:rsidRPr="00027E88">
            <w:rPr>
              <w:rFonts w:ascii="Verdana" w:hAnsi="Verdana"/>
              <w:b/>
              <w:sz w:val="18"/>
              <w:szCs w:val="18"/>
            </w:rPr>
            <w:t>Literatuur- en bronnenlijst</w:t>
          </w:r>
          <w:r w:rsidR="00A35743" w:rsidRPr="00027E88">
            <w:rPr>
              <w:rFonts w:ascii="Verdana" w:hAnsi="Verdana"/>
              <w:sz w:val="18"/>
              <w:szCs w:val="18"/>
            </w:rPr>
            <w:t>……………………………………………………………………………………………………</w:t>
          </w:r>
          <w:r w:rsidR="005E7DF1" w:rsidRPr="00027E88">
            <w:rPr>
              <w:rFonts w:ascii="Verdana" w:hAnsi="Verdana"/>
              <w:sz w:val="18"/>
              <w:szCs w:val="18"/>
            </w:rPr>
            <w:t>32</w:t>
          </w:r>
          <w:r w:rsidR="00027E88" w:rsidRPr="00027E88">
            <w:rPr>
              <w:rFonts w:ascii="Verdana" w:hAnsi="Verdana"/>
              <w:sz w:val="18"/>
              <w:szCs w:val="18"/>
            </w:rPr>
            <w:t>-3</w:t>
          </w:r>
          <w:r w:rsidR="00D27065">
            <w:rPr>
              <w:rFonts w:ascii="Verdana" w:hAnsi="Verdana"/>
              <w:sz w:val="18"/>
              <w:szCs w:val="18"/>
            </w:rPr>
            <w:t>3</w:t>
          </w:r>
        </w:p>
        <w:p w14:paraId="355B45FF" w14:textId="77777777" w:rsidR="000977AF" w:rsidRPr="00233019" w:rsidRDefault="000977AF" w:rsidP="000977AF">
          <w:pPr>
            <w:pStyle w:val="Geenafstand"/>
            <w:spacing w:line="360" w:lineRule="auto"/>
            <w:rPr>
              <w:rFonts w:ascii="Verdana" w:hAnsi="Verdana"/>
              <w:b/>
              <w:sz w:val="18"/>
              <w:szCs w:val="18"/>
            </w:rPr>
          </w:pPr>
        </w:p>
        <w:p w14:paraId="099922AE" w14:textId="77777777" w:rsidR="00233019" w:rsidRPr="00233019" w:rsidRDefault="00233019" w:rsidP="000977AF">
          <w:pPr>
            <w:pStyle w:val="Geenafstand"/>
            <w:spacing w:line="360" w:lineRule="auto"/>
            <w:rPr>
              <w:rFonts w:ascii="Verdana" w:hAnsi="Verdana"/>
              <w:b/>
              <w:sz w:val="18"/>
              <w:szCs w:val="18"/>
            </w:rPr>
          </w:pPr>
          <w:r w:rsidRPr="00233019">
            <w:rPr>
              <w:rFonts w:ascii="Verdana" w:hAnsi="Verdana"/>
              <w:b/>
              <w:sz w:val="18"/>
              <w:szCs w:val="18"/>
            </w:rPr>
            <w:t>Bijlagen</w:t>
          </w:r>
        </w:p>
        <w:p w14:paraId="52D414EC" w14:textId="77777777" w:rsidR="00233019" w:rsidRPr="00233019" w:rsidRDefault="00233019" w:rsidP="000977AF">
          <w:pPr>
            <w:pStyle w:val="Geenafstand"/>
            <w:spacing w:line="360" w:lineRule="auto"/>
            <w:rPr>
              <w:rFonts w:ascii="Verdana" w:hAnsi="Verdana"/>
              <w:sz w:val="18"/>
              <w:szCs w:val="18"/>
            </w:rPr>
          </w:pPr>
          <w:r w:rsidRPr="00233019">
            <w:rPr>
              <w:rFonts w:ascii="Verdana" w:hAnsi="Verdana"/>
              <w:sz w:val="18"/>
              <w:szCs w:val="18"/>
            </w:rPr>
            <w:t>1.</w:t>
          </w:r>
          <w:r>
            <w:rPr>
              <w:rFonts w:ascii="Verdana" w:hAnsi="Verdana"/>
              <w:sz w:val="18"/>
              <w:szCs w:val="18"/>
            </w:rPr>
            <w:t xml:space="preserve"> Analyseschema interviews </w:t>
          </w:r>
          <w:r w:rsidR="00B83C86">
            <w:rPr>
              <w:rFonts w:ascii="Verdana" w:hAnsi="Verdana"/>
              <w:sz w:val="18"/>
              <w:szCs w:val="18"/>
            </w:rPr>
            <w:t>t.a.v.</w:t>
          </w:r>
          <w:r>
            <w:rPr>
              <w:rFonts w:ascii="Verdana" w:hAnsi="Verdana"/>
              <w:sz w:val="18"/>
              <w:szCs w:val="18"/>
            </w:rPr>
            <w:t xml:space="preserve"> zon- en windenergie</w:t>
          </w:r>
        </w:p>
        <w:p w14:paraId="2D3385EA" w14:textId="77777777" w:rsidR="00233019" w:rsidRPr="00233019" w:rsidRDefault="00233019" w:rsidP="000977AF">
          <w:pPr>
            <w:pStyle w:val="Geenafstand"/>
            <w:spacing w:line="360" w:lineRule="auto"/>
            <w:rPr>
              <w:rFonts w:ascii="Verdana" w:hAnsi="Verdana"/>
              <w:sz w:val="18"/>
              <w:szCs w:val="18"/>
            </w:rPr>
          </w:pPr>
          <w:r w:rsidRPr="00233019">
            <w:rPr>
              <w:rFonts w:ascii="Verdana" w:hAnsi="Verdana"/>
              <w:sz w:val="18"/>
              <w:szCs w:val="18"/>
            </w:rPr>
            <w:t>2.</w:t>
          </w:r>
          <w:r>
            <w:rPr>
              <w:rFonts w:ascii="Verdana" w:hAnsi="Verdana"/>
              <w:sz w:val="18"/>
              <w:szCs w:val="18"/>
            </w:rPr>
            <w:t xml:space="preserve"> Analyseschema interviews </w:t>
          </w:r>
          <w:r w:rsidR="00B83C86">
            <w:rPr>
              <w:rFonts w:ascii="Verdana" w:hAnsi="Verdana"/>
              <w:sz w:val="18"/>
              <w:szCs w:val="18"/>
            </w:rPr>
            <w:t xml:space="preserve">t.a.v. </w:t>
          </w:r>
          <w:r>
            <w:rPr>
              <w:rFonts w:ascii="Verdana" w:hAnsi="Verdana"/>
              <w:sz w:val="18"/>
              <w:szCs w:val="18"/>
            </w:rPr>
            <w:t>woningbouwopgave</w:t>
          </w:r>
        </w:p>
        <w:p w14:paraId="2CA5363B" w14:textId="77777777" w:rsidR="00233019" w:rsidRPr="00233019" w:rsidRDefault="00233019" w:rsidP="000977AF">
          <w:pPr>
            <w:pStyle w:val="Geenafstand"/>
            <w:spacing w:line="360" w:lineRule="auto"/>
            <w:rPr>
              <w:rFonts w:ascii="Verdana" w:hAnsi="Verdana"/>
              <w:sz w:val="18"/>
              <w:szCs w:val="18"/>
            </w:rPr>
          </w:pPr>
          <w:r w:rsidRPr="00233019">
            <w:rPr>
              <w:rFonts w:ascii="Verdana" w:hAnsi="Verdana"/>
              <w:sz w:val="18"/>
              <w:szCs w:val="18"/>
            </w:rPr>
            <w:t>3.</w:t>
          </w:r>
          <w:r>
            <w:rPr>
              <w:rFonts w:ascii="Verdana" w:hAnsi="Verdana"/>
              <w:sz w:val="18"/>
              <w:szCs w:val="18"/>
            </w:rPr>
            <w:t xml:space="preserve"> Uitgewerkte interviews </w:t>
          </w:r>
        </w:p>
        <w:p w14:paraId="591E2F34" w14:textId="77777777" w:rsidR="00233019" w:rsidRDefault="00233019" w:rsidP="000977AF">
          <w:pPr>
            <w:pStyle w:val="Geenafstand"/>
            <w:spacing w:line="360" w:lineRule="auto"/>
            <w:rPr>
              <w:rFonts w:ascii="Verdana" w:hAnsi="Verdana"/>
              <w:sz w:val="18"/>
              <w:szCs w:val="18"/>
            </w:rPr>
          </w:pPr>
          <w:r>
            <w:rPr>
              <w:rFonts w:ascii="Verdana" w:hAnsi="Verdana"/>
              <w:sz w:val="18"/>
              <w:szCs w:val="18"/>
            </w:rPr>
            <w:t xml:space="preserve">    3.1 Gemeente Bodegraven-Reeuwijk (Pieter van </w:t>
          </w:r>
          <w:proofErr w:type="spellStart"/>
          <w:r>
            <w:rPr>
              <w:rFonts w:ascii="Verdana" w:hAnsi="Verdana"/>
              <w:sz w:val="18"/>
              <w:szCs w:val="18"/>
            </w:rPr>
            <w:t>Haeften</w:t>
          </w:r>
          <w:proofErr w:type="spellEnd"/>
          <w:r>
            <w:rPr>
              <w:rFonts w:ascii="Verdana" w:hAnsi="Verdana"/>
              <w:sz w:val="18"/>
              <w:szCs w:val="18"/>
            </w:rPr>
            <w:t>)</w:t>
          </w:r>
        </w:p>
        <w:p w14:paraId="7605B973" w14:textId="77777777" w:rsidR="00233019" w:rsidRDefault="00233019" w:rsidP="000977AF">
          <w:pPr>
            <w:pStyle w:val="Geenafstand"/>
            <w:spacing w:line="360" w:lineRule="auto"/>
            <w:rPr>
              <w:rFonts w:ascii="Verdana" w:hAnsi="Verdana"/>
              <w:sz w:val="18"/>
              <w:szCs w:val="18"/>
            </w:rPr>
          </w:pPr>
          <w:r>
            <w:rPr>
              <w:rFonts w:ascii="Verdana" w:hAnsi="Verdana"/>
              <w:sz w:val="18"/>
              <w:szCs w:val="18"/>
            </w:rPr>
            <w:t xml:space="preserve">    3.2 Gemeente Bodegraven-Reeuwijk (Jody de Graaf)</w:t>
          </w:r>
        </w:p>
        <w:p w14:paraId="54A86FA1" w14:textId="77777777" w:rsidR="00233019" w:rsidRDefault="000977AF" w:rsidP="000977AF">
          <w:pPr>
            <w:pStyle w:val="Geenafstand"/>
            <w:spacing w:line="360" w:lineRule="auto"/>
            <w:rPr>
              <w:rFonts w:ascii="Verdana" w:hAnsi="Verdana"/>
              <w:sz w:val="18"/>
              <w:szCs w:val="18"/>
            </w:rPr>
          </w:pPr>
          <w:r>
            <w:rPr>
              <w:rFonts w:ascii="Verdana" w:hAnsi="Verdana"/>
              <w:sz w:val="18"/>
              <w:szCs w:val="18"/>
            </w:rPr>
            <w:t xml:space="preserve">    3.3 Omgevingsdienst Midden-Holland (Daniël Hake)</w:t>
          </w:r>
        </w:p>
        <w:p w14:paraId="5CCF6142"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3.4 Hoogheemraadschap van Rijnland (Marije van Berk)</w:t>
          </w:r>
        </w:p>
        <w:p w14:paraId="1AD2FECA"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3.5 Gemeente Noordwijk (Marcel van Veen)</w:t>
          </w:r>
        </w:p>
        <w:p w14:paraId="2B854EBF"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3.6 Gemeente Katwijk (Wouter de Boer)</w:t>
          </w:r>
        </w:p>
        <w:p w14:paraId="342AB42D"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3.7 Gemeente Leiden (Fred Goedbloed)</w:t>
          </w:r>
        </w:p>
        <w:p w14:paraId="654F046D"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 xml:space="preserve">3.8 Gemeente Hillegom (Sjoukje </w:t>
          </w:r>
          <w:proofErr w:type="spellStart"/>
          <w:r w:rsidR="000977AF">
            <w:rPr>
              <w:rFonts w:ascii="Verdana" w:hAnsi="Verdana"/>
              <w:sz w:val="18"/>
              <w:szCs w:val="18"/>
            </w:rPr>
            <w:t>Eringa</w:t>
          </w:r>
          <w:proofErr w:type="spellEnd"/>
          <w:r w:rsidR="000977AF">
            <w:rPr>
              <w:rFonts w:ascii="Verdana" w:hAnsi="Verdana"/>
              <w:sz w:val="18"/>
              <w:szCs w:val="18"/>
            </w:rPr>
            <w:t>)</w:t>
          </w:r>
        </w:p>
        <w:p w14:paraId="2369C0E3" w14:textId="77777777" w:rsid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3.9 Provincie Zuid-Holland (Jeroen Zuiderwijk)</w:t>
          </w:r>
        </w:p>
        <w:p w14:paraId="2B197E89" w14:textId="77777777" w:rsidR="003A5851" w:rsidRPr="000977AF" w:rsidRDefault="00621855" w:rsidP="000977AF">
          <w:pPr>
            <w:pStyle w:val="Geenafstand"/>
            <w:spacing w:line="360" w:lineRule="auto"/>
            <w:rPr>
              <w:rFonts w:ascii="Verdana" w:hAnsi="Verdana"/>
              <w:sz w:val="18"/>
              <w:szCs w:val="18"/>
            </w:rPr>
          </w:pPr>
          <w:r>
            <w:rPr>
              <w:rFonts w:ascii="Verdana" w:hAnsi="Verdana"/>
              <w:sz w:val="18"/>
              <w:szCs w:val="18"/>
            </w:rPr>
            <w:t xml:space="preserve">    </w:t>
          </w:r>
          <w:r w:rsidR="000977AF">
            <w:rPr>
              <w:rFonts w:ascii="Verdana" w:hAnsi="Verdana"/>
              <w:sz w:val="18"/>
              <w:szCs w:val="18"/>
            </w:rPr>
            <w:t xml:space="preserve">3.10 Woningcorporatie ‘Mozaïek Wonen’ (Henk </w:t>
          </w:r>
          <w:proofErr w:type="spellStart"/>
          <w:r w:rsidR="000977AF">
            <w:rPr>
              <w:rFonts w:ascii="Verdana" w:hAnsi="Verdana"/>
              <w:sz w:val="18"/>
              <w:szCs w:val="18"/>
            </w:rPr>
            <w:t>Brückmann</w:t>
          </w:r>
          <w:proofErr w:type="spellEnd"/>
          <w:r w:rsidR="000977AF">
            <w:rPr>
              <w:rFonts w:ascii="Verdana" w:hAnsi="Verdana"/>
              <w:sz w:val="18"/>
              <w:szCs w:val="18"/>
            </w:rPr>
            <w:t>)</w:t>
          </w:r>
        </w:p>
      </w:sdtContent>
    </w:sdt>
    <w:p w14:paraId="0C181ED8" w14:textId="77777777" w:rsidR="00724B96" w:rsidRDefault="00724B96" w:rsidP="000977AF">
      <w:pPr>
        <w:tabs>
          <w:tab w:val="left" w:pos="1035"/>
        </w:tabs>
        <w:spacing w:line="360" w:lineRule="auto"/>
        <w:rPr>
          <w:rFonts w:ascii="Verdana" w:hAnsi="Verdana"/>
        </w:rPr>
      </w:pPr>
    </w:p>
    <w:p w14:paraId="14640C7A" w14:textId="77777777" w:rsidR="00724B96" w:rsidRDefault="00724B96" w:rsidP="00EC5D9F">
      <w:pPr>
        <w:tabs>
          <w:tab w:val="left" w:pos="1035"/>
        </w:tabs>
        <w:rPr>
          <w:rFonts w:ascii="Verdana" w:hAnsi="Verdana"/>
        </w:rPr>
      </w:pPr>
    </w:p>
    <w:p w14:paraId="5D3F6D26" w14:textId="77777777" w:rsidR="00724B96" w:rsidRDefault="00724B96" w:rsidP="00EC5D9F">
      <w:pPr>
        <w:tabs>
          <w:tab w:val="left" w:pos="1035"/>
        </w:tabs>
        <w:rPr>
          <w:rFonts w:ascii="Verdana" w:hAnsi="Verdana"/>
        </w:rPr>
      </w:pPr>
    </w:p>
    <w:p w14:paraId="654B39EC" w14:textId="77777777" w:rsidR="00724B96" w:rsidRDefault="00724B96" w:rsidP="00EC5D9F">
      <w:pPr>
        <w:tabs>
          <w:tab w:val="left" w:pos="1035"/>
        </w:tabs>
        <w:rPr>
          <w:rFonts w:ascii="Verdana" w:hAnsi="Verdana"/>
        </w:rPr>
      </w:pPr>
    </w:p>
    <w:p w14:paraId="11F9FAE3" w14:textId="77777777" w:rsidR="00724B96" w:rsidRDefault="00724B96" w:rsidP="00EC5D9F">
      <w:pPr>
        <w:tabs>
          <w:tab w:val="left" w:pos="1035"/>
        </w:tabs>
        <w:rPr>
          <w:rFonts w:ascii="Verdana" w:hAnsi="Verdana"/>
        </w:rPr>
      </w:pPr>
    </w:p>
    <w:p w14:paraId="3E1A9C60" w14:textId="77777777" w:rsidR="00724B96" w:rsidRDefault="00724B96" w:rsidP="00EC5D9F">
      <w:pPr>
        <w:tabs>
          <w:tab w:val="left" w:pos="1035"/>
        </w:tabs>
        <w:rPr>
          <w:rFonts w:ascii="Verdana" w:hAnsi="Verdana"/>
        </w:rPr>
      </w:pPr>
    </w:p>
    <w:p w14:paraId="1DEDD469" w14:textId="77777777" w:rsidR="00724B96" w:rsidRDefault="00724B96" w:rsidP="00EC5D9F">
      <w:pPr>
        <w:tabs>
          <w:tab w:val="left" w:pos="1035"/>
        </w:tabs>
        <w:rPr>
          <w:rFonts w:ascii="Verdana" w:hAnsi="Verdana"/>
        </w:rPr>
      </w:pPr>
    </w:p>
    <w:p w14:paraId="47FA8933" w14:textId="77777777" w:rsidR="00724B96" w:rsidRDefault="00724B96" w:rsidP="00EC5D9F">
      <w:pPr>
        <w:tabs>
          <w:tab w:val="left" w:pos="1035"/>
        </w:tabs>
        <w:rPr>
          <w:rFonts w:ascii="Verdana" w:hAnsi="Verdana"/>
        </w:rPr>
      </w:pPr>
    </w:p>
    <w:p w14:paraId="716E472F" w14:textId="77777777" w:rsidR="00724B96" w:rsidRDefault="00724B96" w:rsidP="00EC5D9F">
      <w:pPr>
        <w:tabs>
          <w:tab w:val="left" w:pos="1035"/>
        </w:tabs>
        <w:rPr>
          <w:rFonts w:ascii="Verdana" w:hAnsi="Verdana"/>
        </w:rPr>
      </w:pPr>
    </w:p>
    <w:p w14:paraId="2EADD83A" w14:textId="77777777" w:rsidR="00724B96" w:rsidRDefault="00724B96" w:rsidP="00EC5D9F">
      <w:pPr>
        <w:tabs>
          <w:tab w:val="left" w:pos="1035"/>
        </w:tabs>
        <w:rPr>
          <w:rFonts w:ascii="Verdana" w:hAnsi="Verdana"/>
        </w:rPr>
      </w:pPr>
    </w:p>
    <w:p w14:paraId="5E4CF02D" w14:textId="77777777" w:rsidR="00724B96" w:rsidRDefault="00724B96" w:rsidP="00EC5D9F">
      <w:pPr>
        <w:tabs>
          <w:tab w:val="left" w:pos="1035"/>
        </w:tabs>
        <w:rPr>
          <w:rFonts w:ascii="Verdana" w:hAnsi="Verdana"/>
        </w:rPr>
      </w:pPr>
    </w:p>
    <w:p w14:paraId="48A6D6A6" w14:textId="77777777" w:rsidR="001B2829" w:rsidRDefault="001B2829" w:rsidP="00EC5D9F">
      <w:pPr>
        <w:tabs>
          <w:tab w:val="left" w:pos="1035"/>
        </w:tabs>
        <w:rPr>
          <w:rFonts w:ascii="Verdana" w:hAnsi="Verdana"/>
        </w:rPr>
        <w:sectPr w:rsidR="001B2829">
          <w:pgSz w:w="11906" w:h="16838"/>
          <w:pgMar w:top="1417" w:right="1417" w:bottom="1417" w:left="1417" w:header="708" w:footer="708" w:gutter="0"/>
          <w:cols w:space="708"/>
          <w:docGrid w:linePitch="360"/>
        </w:sectPr>
      </w:pPr>
    </w:p>
    <w:p w14:paraId="43857226" w14:textId="77777777" w:rsidR="00724B96" w:rsidRDefault="003A5851" w:rsidP="00615A60">
      <w:pPr>
        <w:tabs>
          <w:tab w:val="left" w:pos="1035"/>
          <w:tab w:val="left" w:pos="1708"/>
        </w:tabs>
        <w:rPr>
          <w:rFonts w:ascii="Verdana" w:hAnsi="Verdana"/>
        </w:rPr>
      </w:pPr>
      <w:r w:rsidRPr="00FA2DFF">
        <w:rPr>
          <w:rFonts w:ascii="Verdana" w:hAnsi="Verdana"/>
          <w:b/>
          <w:color w:val="4472C4" w:themeColor="accent1"/>
        </w:rPr>
        <w:lastRenderedPageBreak/>
        <w:t xml:space="preserve">Lijst van afkortingen </w:t>
      </w:r>
    </w:p>
    <w:p w14:paraId="7178FF75" w14:textId="77777777" w:rsidR="009B2D1B" w:rsidRDefault="00FA2DFF" w:rsidP="00724B96">
      <w:pPr>
        <w:rPr>
          <w:rFonts w:ascii="Verdana" w:hAnsi="Verdana"/>
        </w:rPr>
      </w:pPr>
      <w:r w:rsidRPr="00AB2C95">
        <w:rPr>
          <w:rFonts w:ascii="Verdana" w:hAnsi="Verdana"/>
          <w:b/>
          <w:noProof/>
          <w:color w:val="4472C4" w:themeColor="accent1"/>
        </w:rPr>
        <mc:AlternateContent>
          <mc:Choice Requires="wps">
            <w:drawing>
              <wp:anchor distT="0" distB="0" distL="114300" distR="114300" simplePos="0" relativeHeight="251679744" behindDoc="0" locked="0" layoutInCell="1" allowOverlap="1" wp14:anchorId="15EB0DA1" wp14:editId="7576A8C2">
                <wp:simplePos x="0" y="0"/>
                <wp:positionH relativeFrom="margin">
                  <wp:posOffset>0</wp:posOffset>
                </wp:positionH>
                <wp:positionV relativeFrom="paragraph">
                  <wp:posOffset>0</wp:posOffset>
                </wp:positionV>
                <wp:extent cx="5866410" cy="0"/>
                <wp:effectExtent l="0" t="0" r="0" b="0"/>
                <wp:wrapNone/>
                <wp:docPr id="15" name="Rechte verbindingslijn 15"/>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3B811" id="Rechte verbindingslijn 15"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0,0" to="46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" strokecolor="#4472c4 [3204]" strokeweight=".5pt">
                <v:stroke joinstyle="miter"/>
                <w10:wrap anchorx="margin"/>
              </v:line>
            </w:pict>
          </mc:Fallback>
        </mc:AlternateContent>
      </w:r>
    </w:p>
    <w:p w14:paraId="49ED1BAC" w14:textId="77777777" w:rsidR="00FA2DFF" w:rsidRDefault="00FA2DFF" w:rsidP="00F935F1">
      <w:pPr>
        <w:pStyle w:val="Geenafstand"/>
        <w:spacing w:line="360" w:lineRule="auto"/>
        <w:rPr>
          <w:rFonts w:ascii="Verdana" w:hAnsi="Verdana"/>
          <w:sz w:val="18"/>
          <w:szCs w:val="18"/>
        </w:rPr>
      </w:pPr>
      <w:proofErr w:type="spellStart"/>
      <w:r w:rsidRPr="00F935F1">
        <w:rPr>
          <w:rFonts w:ascii="Verdana" w:hAnsi="Verdana"/>
          <w:sz w:val="18"/>
          <w:szCs w:val="18"/>
        </w:rPr>
        <w:t>Awb</w:t>
      </w:r>
      <w:proofErr w:type="spellEnd"/>
      <w:r w:rsidRPr="00F935F1">
        <w:rPr>
          <w:rFonts w:ascii="Verdana" w:hAnsi="Verdana"/>
          <w:sz w:val="18"/>
          <w:szCs w:val="18"/>
        </w:rPr>
        <w:t xml:space="preserve">                                     </w:t>
      </w:r>
      <w:r w:rsidR="002830D1" w:rsidRPr="00F935F1">
        <w:rPr>
          <w:rFonts w:ascii="Verdana" w:hAnsi="Verdana"/>
          <w:sz w:val="18"/>
          <w:szCs w:val="18"/>
        </w:rPr>
        <w:t xml:space="preserve">  </w:t>
      </w:r>
      <w:r w:rsidRPr="00F935F1">
        <w:rPr>
          <w:rFonts w:ascii="Verdana" w:hAnsi="Verdana"/>
          <w:sz w:val="18"/>
          <w:szCs w:val="18"/>
        </w:rPr>
        <w:t>Algemene wet bestuursrecht</w:t>
      </w:r>
    </w:p>
    <w:p w14:paraId="284B6C2E" w14:textId="77777777" w:rsidR="00143832" w:rsidRPr="00F935F1" w:rsidRDefault="00143832" w:rsidP="00F935F1">
      <w:pPr>
        <w:pStyle w:val="Geenafstand"/>
        <w:spacing w:line="360" w:lineRule="auto"/>
        <w:rPr>
          <w:rFonts w:ascii="Verdana" w:hAnsi="Verdana"/>
          <w:sz w:val="18"/>
          <w:szCs w:val="18"/>
        </w:rPr>
      </w:pPr>
      <w:r>
        <w:rPr>
          <w:rFonts w:ascii="Verdana" w:hAnsi="Verdana"/>
          <w:sz w:val="18"/>
          <w:szCs w:val="18"/>
        </w:rPr>
        <w:t xml:space="preserve">BP                                         Bevolkingsprognose </w:t>
      </w:r>
    </w:p>
    <w:p w14:paraId="7081DA41" w14:textId="77777777" w:rsidR="00FA2DFF" w:rsidRPr="00F935F1" w:rsidRDefault="00FA2DFF" w:rsidP="00F935F1">
      <w:pPr>
        <w:pStyle w:val="Geenafstand"/>
        <w:spacing w:line="360" w:lineRule="auto"/>
        <w:rPr>
          <w:rFonts w:ascii="Verdana" w:hAnsi="Verdana"/>
          <w:sz w:val="18"/>
          <w:szCs w:val="18"/>
        </w:rPr>
      </w:pPr>
      <w:proofErr w:type="spellStart"/>
      <w:r w:rsidRPr="00F935F1">
        <w:rPr>
          <w:rFonts w:ascii="Verdana" w:hAnsi="Verdana"/>
          <w:sz w:val="18"/>
          <w:szCs w:val="18"/>
        </w:rPr>
        <w:t>MvT</w:t>
      </w:r>
      <w:proofErr w:type="spellEnd"/>
      <w:r w:rsidRPr="00F935F1">
        <w:rPr>
          <w:rFonts w:ascii="Verdana" w:hAnsi="Verdana"/>
          <w:sz w:val="18"/>
          <w:szCs w:val="18"/>
        </w:rPr>
        <w:t xml:space="preserve">                                       Memorie van Toelichting</w:t>
      </w:r>
    </w:p>
    <w:p w14:paraId="409EDCA2" w14:textId="77777777" w:rsidR="001B2829" w:rsidRPr="00F935F1" w:rsidRDefault="00FA2DFF" w:rsidP="00F935F1">
      <w:pPr>
        <w:pStyle w:val="Geenafstand"/>
        <w:spacing w:line="360" w:lineRule="auto"/>
        <w:rPr>
          <w:rFonts w:ascii="Verdana" w:hAnsi="Verdana"/>
          <w:sz w:val="18"/>
          <w:szCs w:val="18"/>
        </w:rPr>
      </w:pPr>
      <w:r w:rsidRPr="00F935F1">
        <w:rPr>
          <w:rFonts w:ascii="Verdana" w:hAnsi="Verdana"/>
          <w:sz w:val="18"/>
          <w:szCs w:val="18"/>
        </w:rPr>
        <w:t>Ow                                        Omgevingswet</w:t>
      </w:r>
    </w:p>
    <w:p w14:paraId="298317C8" w14:textId="77777777" w:rsidR="001B2829" w:rsidRPr="00F935F1" w:rsidRDefault="001B2829" w:rsidP="00F935F1">
      <w:pPr>
        <w:pStyle w:val="Geenafstand"/>
        <w:spacing w:line="360" w:lineRule="auto"/>
        <w:rPr>
          <w:rFonts w:ascii="Verdana" w:hAnsi="Verdana"/>
          <w:sz w:val="18"/>
          <w:szCs w:val="18"/>
        </w:rPr>
      </w:pPr>
      <w:r w:rsidRPr="00F935F1">
        <w:rPr>
          <w:rFonts w:ascii="Verdana" w:hAnsi="Verdana"/>
          <w:sz w:val="18"/>
          <w:szCs w:val="18"/>
        </w:rPr>
        <w:t>ODMH</w:t>
      </w:r>
      <w:r w:rsidR="00FA2DFF" w:rsidRPr="00F935F1">
        <w:rPr>
          <w:rFonts w:ascii="Verdana" w:hAnsi="Verdana"/>
          <w:sz w:val="18"/>
          <w:szCs w:val="18"/>
        </w:rPr>
        <w:t xml:space="preserve">                                 </w:t>
      </w:r>
      <w:r w:rsidR="00F935F1" w:rsidRPr="00F935F1">
        <w:rPr>
          <w:rFonts w:ascii="Verdana" w:hAnsi="Verdana"/>
          <w:sz w:val="18"/>
          <w:szCs w:val="18"/>
        </w:rPr>
        <w:t xml:space="preserve">  </w:t>
      </w:r>
      <w:r w:rsidR="00F935F1">
        <w:rPr>
          <w:rFonts w:ascii="Verdana" w:hAnsi="Verdana"/>
          <w:sz w:val="18"/>
          <w:szCs w:val="18"/>
        </w:rPr>
        <w:t xml:space="preserve"> </w:t>
      </w:r>
      <w:bookmarkStart w:id="1" w:name="_Hlk11364200"/>
      <w:r w:rsidR="00F935F1" w:rsidRPr="00F935F1">
        <w:rPr>
          <w:rFonts w:ascii="Verdana" w:hAnsi="Verdana"/>
          <w:sz w:val="18"/>
          <w:szCs w:val="18"/>
        </w:rPr>
        <w:t>O</w:t>
      </w:r>
      <w:r w:rsidR="00FA2DFF" w:rsidRPr="00F935F1">
        <w:rPr>
          <w:rFonts w:ascii="Verdana" w:hAnsi="Verdana"/>
          <w:sz w:val="18"/>
          <w:szCs w:val="18"/>
        </w:rPr>
        <w:t>mgevingsdienst Midden-Holland</w:t>
      </w:r>
      <w:bookmarkEnd w:id="1"/>
    </w:p>
    <w:p w14:paraId="253420D6" w14:textId="77777777" w:rsidR="00FA2DFF" w:rsidRDefault="00FA2DFF" w:rsidP="00F935F1">
      <w:pPr>
        <w:pStyle w:val="Geenafstand"/>
        <w:spacing w:line="360" w:lineRule="auto"/>
        <w:rPr>
          <w:rFonts w:ascii="Verdana" w:hAnsi="Verdana"/>
          <w:sz w:val="18"/>
          <w:szCs w:val="18"/>
        </w:rPr>
      </w:pPr>
      <w:r w:rsidRPr="00F935F1">
        <w:rPr>
          <w:rFonts w:ascii="Verdana" w:hAnsi="Verdana"/>
          <w:sz w:val="18"/>
          <w:szCs w:val="18"/>
        </w:rPr>
        <w:t>PZH                                       Provincie Zuid-Holland</w:t>
      </w:r>
    </w:p>
    <w:p w14:paraId="5BDC68AA" w14:textId="77777777" w:rsidR="00A13768" w:rsidRDefault="00A13768" w:rsidP="00A13768">
      <w:pPr>
        <w:pStyle w:val="Geenafstand"/>
        <w:tabs>
          <w:tab w:val="left" w:pos="2897"/>
        </w:tabs>
        <w:spacing w:line="360" w:lineRule="auto"/>
        <w:rPr>
          <w:rFonts w:ascii="Verdana" w:hAnsi="Verdana"/>
          <w:sz w:val="18"/>
          <w:szCs w:val="18"/>
        </w:rPr>
      </w:pPr>
      <w:r>
        <w:rPr>
          <w:rFonts w:ascii="Verdana" w:hAnsi="Verdana"/>
          <w:sz w:val="18"/>
          <w:szCs w:val="18"/>
        </w:rPr>
        <w:t xml:space="preserve">WABO                                    Wet algemene bepalingen omgevingsrecht </w:t>
      </w:r>
      <w:r>
        <w:rPr>
          <w:rFonts w:ascii="Verdana" w:hAnsi="Verdana"/>
          <w:sz w:val="18"/>
          <w:szCs w:val="18"/>
        </w:rPr>
        <w:tab/>
      </w:r>
    </w:p>
    <w:p w14:paraId="31A82111" w14:textId="77777777" w:rsidR="00143832" w:rsidRPr="00F935F1" w:rsidRDefault="00143832" w:rsidP="00A13768">
      <w:pPr>
        <w:pStyle w:val="Geenafstand"/>
        <w:tabs>
          <w:tab w:val="left" w:pos="2897"/>
        </w:tabs>
        <w:spacing w:line="360" w:lineRule="auto"/>
        <w:rPr>
          <w:rFonts w:ascii="Verdana" w:hAnsi="Verdana"/>
          <w:sz w:val="18"/>
          <w:szCs w:val="18"/>
        </w:rPr>
      </w:pPr>
      <w:r>
        <w:rPr>
          <w:rFonts w:ascii="Verdana" w:hAnsi="Verdana"/>
          <w:sz w:val="18"/>
          <w:szCs w:val="18"/>
        </w:rPr>
        <w:t>WBR                                      Woningbehoefteraming</w:t>
      </w:r>
    </w:p>
    <w:p w14:paraId="1A0964D1" w14:textId="77777777" w:rsidR="001B2829" w:rsidRPr="00724B96" w:rsidRDefault="0048039F" w:rsidP="0048039F">
      <w:pPr>
        <w:tabs>
          <w:tab w:val="left" w:pos="2880"/>
        </w:tabs>
        <w:spacing w:line="360" w:lineRule="auto"/>
        <w:rPr>
          <w:rFonts w:ascii="Verdana" w:hAnsi="Verdana"/>
          <w:sz w:val="18"/>
          <w:szCs w:val="18"/>
        </w:rPr>
      </w:pPr>
      <w:r>
        <w:rPr>
          <w:rFonts w:ascii="Verdana" w:hAnsi="Verdana"/>
          <w:sz w:val="18"/>
          <w:szCs w:val="18"/>
        </w:rPr>
        <w:t xml:space="preserve">WRO                                      Wet op de ruimtelijke ordening </w:t>
      </w:r>
    </w:p>
    <w:p w14:paraId="756D5F05" w14:textId="77777777" w:rsidR="00744565" w:rsidRPr="00744565" w:rsidRDefault="00744565" w:rsidP="00744565"/>
    <w:p w14:paraId="7FE32C63" w14:textId="77777777" w:rsidR="00744565" w:rsidRDefault="00744565" w:rsidP="00744565"/>
    <w:p w14:paraId="492ACF9F" w14:textId="77777777" w:rsidR="00724B96" w:rsidRDefault="00724B96" w:rsidP="00744565"/>
    <w:p w14:paraId="0A6BD1C5" w14:textId="77777777" w:rsidR="00744565" w:rsidRDefault="00744565" w:rsidP="00744565"/>
    <w:p w14:paraId="655B1F39" w14:textId="77777777" w:rsidR="00744565" w:rsidRDefault="00744565" w:rsidP="00744565"/>
    <w:p w14:paraId="73C9B16F" w14:textId="77777777" w:rsidR="00744565" w:rsidRDefault="00744565" w:rsidP="00744565"/>
    <w:p w14:paraId="1BA8E676" w14:textId="77777777" w:rsidR="00744565" w:rsidRDefault="00744565" w:rsidP="00744565"/>
    <w:p w14:paraId="399E0F84" w14:textId="77777777" w:rsidR="00744565" w:rsidRDefault="00744565" w:rsidP="00744565"/>
    <w:p w14:paraId="7FC5FBD6" w14:textId="77777777" w:rsidR="00744565" w:rsidRDefault="00744565" w:rsidP="00744565"/>
    <w:p w14:paraId="695B4C7B" w14:textId="77777777" w:rsidR="00744565" w:rsidRDefault="00744565" w:rsidP="00744565"/>
    <w:p w14:paraId="6E9201BE" w14:textId="77777777" w:rsidR="00744565" w:rsidRDefault="00744565" w:rsidP="00744565"/>
    <w:p w14:paraId="7259C7E9" w14:textId="77777777" w:rsidR="00744565" w:rsidRDefault="00744565" w:rsidP="00744565"/>
    <w:p w14:paraId="79573971" w14:textId="77777777" w:rsidR="00744565" w:rsidRDefault="00744565" w:rsidP="00744565"/>
    <w:p w14:paraId="22439160" w14:textId="77777777" w:rsidR="00744565" w:rsidRDefault="00744565" w:rsidP="00744565"/>
    <w:p w14:paraId="152CC3F4" w14:textId="77777777" w:rsidR="00744565" w:rsidRDefault="00744565" w:rsidP="00744565"/>
    <w:p w14:paraId="71662454" w14:textId="77777777" w:rsidR="00744565" w:rsidRDefault="00744565" w:rsidP="00744565"/>
    <w:p w14:paraId="768CAFA9" w14:textId="77777777" w:rsidR="00744565" w:rsidRDefault="00744565" w:rsidP="00744565"/>
    <w:p w14:paraId="0E3BDE0F" w14:textId="77777777" w:rsidR="00744565" w:rsidRDefault="00744565" w:rsidP="00744565"/>
    <w:p w14:paraId="29C29C13" w14:textId="77777777" w:rsidR="00744565" w:rsidRDefault="00744565" w:rsidP="00744565"/>
    <w:p w14:paraId="29EA4857" w14:textId="77777777" w:rsidR="00233019" w:rsidRDefault="00233019" w:rsidP="00744565">
      <w:pPr>
        <w:rPr>
          <w:rFonts w:ascii="Verdana" w:hAnsi="Verdana"/>
          <w:b/>
          <w:color w:val="4472C4" w:themeColor="accent1"/>
        </w:rPr>
      </w:pPr>
    </w:p>
    <w:p w14:paraId="1BE5F75E" w14:textId="77777777" w:rsidR="00FA2DFF" w:rsidRDefault="00FA2DFF" w:rsidP="00744565">
      <w:pPr>
        <w:rPr>
          <w:rFonts w:ascii="Verdana" w:hAnsi="Verdana"/>
          <w:b/>
          <w:color w:val="4472C4" w:themeColor="accent1"/>
        </w:rPr>
      </w:pPr>
    </w:p>
    <w:p w14:paraId="604F88BE" w14:textId="77777777" w:rsidR="00143832" w:rsidRDefault="00143832" w:rsidP="00744565">
      <w:pPr>
        <w:rPr>
          <w:rFonts w:ascii="Verdana" w:hAnsi="Verdana"/>
          <w:b/>
          <w:color w:val="4472C4" w:themeColor="accent1"/>
        </w:rPr>
      </w:pPr>
    </w:p>
    <w:p w14:paraId="663DD8AF" w14:textId="77777777" w:rsidR="00744565" w:rsidRDefault="006C1DF7" w:rsidP="00744565">
      <w:pPr>
        <w:rPr>
          <w:rFonts w:ascii="Verdana" w:hAnsi="Verdana"/>
          <w:b/>
          <w:color w:val="4472C4" w:themeColor="accent1"/>
        </w:rPr>
      </w:pPr>
      <w:r>
        <w:rPr>
          <w:rFonts w:ascii="Verdana" w:hAnsi="Verdana"/>
          <w:b/>
          <w:noProof/>
          <w:color w:val="4472C4" w:themeColor="accent1"/>
        </w:rPr>
        <w:lastRenderedPageBreak/>
        <mc:AlternateContent>
          <mc:Choice Requires="wps">
            <w:drawing>
              <wp:anchor distT="0" distB="0" distL="114300" distR="114300" simplePos="0" relativeHeight="251663360" behindDoc="0" locked="0" layoutInCell="1" allowOverlap="1" wp14:anchorId="7B3329F6" wp14:editId="74DDB1DC">
                <wp:simplePos x="0" y="0"/>
                <wp:positionH relativeFrom="margin">
                  <wp:align>left</wp:align>
                </wp:positionH>
                <wp:positionV relativeFrom="paragraph">
                  <wp:posOffset>216404</wp:posOffset>
                </wp:positionV>
                <wp:extent cx="5866410" cy="0"/>
                <wp:effectExtent l="0" t="0" r="0" b="0"/>
                <wp:wrapNone/>
                <wp:docPr id="7" name="Rechte verbindingslijn 7"/>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34D33" id="Rechte verbindingslijn 7"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17.05pt" to="461.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" strokecolor="#4472c4 [3204]" strokeweight=".5pt">
                <v:stroke joinstyle="miter"/>
                <w10:wrap anchorx="margin"/>
              </v:line>
            </w:pict>
          </mc:Fallback>
        </mc:AlternateContent>
      </w:r>
      <w:r w:rsidR="00744565" w:rsidRPr="00B07393">
        <w:rPr>
          <w:rFonts w:ascii="Verdana" w:hAnsi="Verdana"/>
          <w:b/>
          <w:color w:val="4472C4" w:themeColor="accent1"/>
        </w:rPr>
        <w:t>Hoofdstuk 1: Inleiding</w:t>
      </w:r>
      <w:r w:rsidR="00744565">
        <w:rPr>
          <w:rFonts w:ascii="Verdana" w:hAnsi="Verdana"/>
          <w:b/>
          <w:color w:val="4472C4" w:themeColor="accent1"/>
        </w:rPr>
        <w:t xml:space="preserve"> </w:t>
      </w:r>
      <w:r w:rsidR="00332A1A">
        <w:rPr>
          <w:rFonts w:ascii="Verdana" w:hAnsi="Verdana"/>
          <w:b/>
          <w:color w:val="4472C4" w:themeColor="accent1"/>
        </w:rPr>
        <w:t xml:space="preserve"> </w:t>
      </w:r>
    </w:p>
    <w:p w14:paraId="6DAE8E7C" w14:textId="77777777" w:rsidR="006C1DF7" w:rsidRDefault="006C1DF7" w:rsidP="00367FB5">
      <w:pPr>
        <w:spacing w:line="360" w:lineRule="auto"/>
        <w:rPr>
          <w:rFonts w:ascii="Verdana" w:hAnsi="Verdana"/>
          <w:sz w:val="18"/>
          <w:szCs w:val="18"/>
          <w:highlight w:val="yellow"/>
        </w:rPr>
      </w:pPr>
    </w:p>
    <w:p w14:paraId="5C9D0DE0" w14:textId="77777777" w:rsidR="00744565" w:rsidRDefault="00744565" w:rsidP="00367FB5">
      <w:pPr>
        <w:spacing w:line="360" w:lineRule="auto"/>
        <w:rPr>
          <w:rFonts w:ascii="Verdana" w:hAnsi="Verdana"/>
          <w:b/>
          <w:sz w:val="20"/>
          <w:szCs w:val="18"/>
        </w:rPr>
      </w:pPr>
      <w:r w:rsidRPr="00B07393">
        <w:rPr>
          <w:rFonts w:ascii="Verdana" w:hAnsi="Verdana"/>
          <w:b/>
          <w:sz w:val="20"/>
          <w:szCs w:val="18"/>
        </w:rPr>
        <w:t xml:space="preserve">1.1 Aanleiding onderzoek en probleemanalyse </w:t>
      </w:r>
    </w:p>
    <w:p w14:paraId="102A3AB2" w14:textId="77777777" w:rsidR="00C124CC" w:rsidRPr="00812A64" w:rsidRDefault="00C124CC" w:rsidP="00C124CC">
      <w:pPr>
        <w:spacing w:line="360" w:lineRule="auto"/>
        <w:rPr>
          <w:rFonts w:ascii="Verdana" w:hAnsi="Verdana"/>
          <w:sz w:val="20"/>
          <w:szCs w:val="20"/>
        </w:rPr>
      </w:pPr>
      <w:r w:rsidRPr="00666362">
        <w:rPr>
          <w:rFonts w:ascii="Verdana" w:hAnsi="Verdana"/>
          <w:color w:val="000000" w:themeColor="text1"/>
          <w:sz w:val="20"/>
          <w:szCs w:val="20"/>
        </w:rPr>
        <w:t>Het omgevingsrecht bestaat uit wetten en regelingen voor o.a. ruimte, milieu, natuur en infrastructuur.</w:t>
      </w:r>
      <w:r w:rsidRPr="00666362">
        <w:rPr>
          <w:rStyle w:val="Voetnootmarkering"/>
          <w:rFonts w:ascii="Verdana" w:hAnsi="Verdana"/>
          <w:color w:val="000000" w:themeColor="text1"/>
          <w:sz w:val="20"/>
          <w:szCs w:val="20"/>
        </w:rPr>
        <w:footnoteReference w:id="1"/>
      </w:r>
      <w:r w:rsidRPr="00666362">
        <w:rPr>
          <w:rFonts w:ascii="Verdana" w:hAnsi="Verdana"/>
          <w:color w:val="000000" w:themeColor="text1"/>
          <w:sz w:val="20"/>
          <w:szCs w:val="20"/>
        </w:rPr>
        <w:t xml:space="preserve"> Die wetten en regelgeving hebben allemaal hun eigen uitgangspunten, eisen en werkwijze. Daardoor is het voor betrokkenen lastig om gebruik te maken van deze wetgeving. Daarom treedt er per 1 januari 2021 de Omgevingswet (hierna: Ow) in werking. Door de komst van de Ow wordt het omgevingsrecht eenvoudiger gemaakt voor de burger, de ondernemer en maatschappelijke organisaties</w:t>
      </w:r>
      <w:r w:rsidRPr="00666362">
        <w:rPr>
          <w:rFonts w:ascii="Verdana" w:hAnsi="Verdana"/>
          <w:sz w:val="20"/>
          <w:szCs w:val="20"/>
        </w:rPr>
        <w:t>.</w:t>
      </w:r>
      <w:r w:rsidRPr="00666362">
        <w:rPr>
          <w:rStyle w:val="Voetnootmarkering"/>
          <w:rFonts w:ascii="Verdana" w:hAnsi="Verdana"/>
          <w:sz w:val="20"/>
          <w:szCs w:val="20"/>
        </w:rPr>
        <w:footnoteReference w:id="2"/>
      </w:r>
      <w:r w:rsidRPr="00666362">
        <w:rPr>
          <w:rFonts w:ascii="Verdana" w:hAnsi="Verdana"/>
          <w:sz w:val="20"/>
          <w:szCs w:val="20"/>
        </w:rPr>
        <w:t xml:space="preserve"> Het doel van de Ow is om ruimte te bieden aan initiatieven uit de samenleving op het gebied van de leefomgeving.</w:t>
      </w:r>
      <w:r w:rsidRPr="00666362">
        <w:rPr>
          <w:rStyle w:val="Voetnootmarkering"/>
          <w:rFonts w:ascii="Verdana" w:hAnsi="Verdana"/>
          <w:sz w:val="20"/>
          <w:szCs w:val="20"/>
        </w:rPr>
        <w:footnoteReference w:id="3"/>
      </w:r>
      <w:r w:rsidRPr="00666362">
        <w:rPr>
          <w:rFonts w:ascii="Verdana" w:hAnsi="Verdana"/>
          <w:sz w:val="20"/>
          <w:szCs w:val="20"/>
        </w:rPr>
        <w:t xml:space="preserve"> </w:t>
      </w:r>
      <w:r w:rsidRPr="00666362">
        <w:rPr>
          <w:rFonts w:ascii="Verdana" w:hAnsi="Verdana"/>
          <w:color w:val="000000" w:themeColor="text1"/>
          <w:sz w:val="20"/>
          <w:szCs w:val="20"/>
        </w:rPr>
        <w:t xml:space="preserve">De uitgangspunten van de Ow zijn dat </w:t>
      </w:r>
      <w:r w:rsidRPr="00666362">
        <w:rPr>
          <w:rFonts w:ascii="Verdana" w:hAnsi="Verdana"/>
          <w:sz w:val="20"/>
          <w:szCs w:val="20"/>
        </w:rPr>
        <w:t>de overheid meer gaat sturen op doelen, minder op regels en dat er meer ruimte komt voor maatwerk.</w:t>
      </w:r>
      <w:r w:rsidRPr="00666362">
        <w:rPr>
          <w:rStyle w:val="Voetnootmarkering"/>
          <w:rFonts w:ascii="Verdana" w:hAnsi="Verdana"/>
          <w:sz w:val="20"/>
          <w:szCs w:val="20"/>
        </w:rPr>
        <w:footnoteReference w:id="4"/>
      </w:r>
      <w:r w:rsidRPr="00666362">
        <w:rPr>
          <w:rFonts w:ascii="Verdana" w:hAnsi="Verdana"/>
          <w:sz w:val="20"/>
          <w:szCs w:val="20"/>
        </w:rPr>
        <w:t xml:space="preserve"> Daarnaast komen betrokkenen zoals de burger, de ondernemer of maatschappelijke organisaties centraal te staan. </w:t>
      </w:r>
      <w:r w:rsidRPr="00812A64">
        <w:rPr>
          <w:rFonts w:ascii="Verdana" w:hAnsi="Verdana"/>
          <w:sz w:val="20"/>
          <w:szCs w:val="20"/>
        </w:rPr>
        <w:t>Dit kan het beste door ze te betrekken bij de inhoudelijke producten zoals de</w:t>
      </w:r>
      <w:r>
        <w:rPr>
          <w:rFonts w:ascii="Verdana" w:hAnsi="Verdana"/>
          <w:sz w:val="20"/>
          <w:szCs w:val="20"/>
        </w:rPr>
        <w:t xml:space="preserve"> </w:t>
      </w:r>
      <w:r w:rsidRPr="00812A64">
        <w:rPr>
          <w:rFonts w:ascii="Verdana" w:hAnsi="Verdana"/>
          <w:sz w:val="20"/>
          <w:szCs w:val="20"/>
        </w:rPr>
        <w:t>omgevingsvisie.</w:t>
      </w:r>
      <w:r w:rsidRPr="00812A64">
        <w:rPr>
          <w:rStyle w:val="Voetnootmarkering"/>
          <w:rFonts w:ascii="Verdana" w:hAnsi="Verdana"/>
          <w:sz w:val="20"/>
          <w:szCs w:val="20"/>
        </w:rPr>
        <w:footnoteReference w:id="5"/>
      </w:r>
      <w:r w:rsidRPr="00666362">
        <w:rPr>
          <w:rFonts w:ascii="Verdana" w:hAnsi="Verdana"/>
          <w:sz w:val="20"/>
          <w:szCs w:val="20"/>
        </w:rPr>
        <w:t xml:space="preserve"> </w:t>
      </w:r>
      <w:r w:rsidRPr="00666362">
        <w:rPr>
          <w:rFonts w:ascii="Verdana" w:hAnsi="Verdana"/>
          <w:color w:val="000000" w:themeColor="text1"/>
          <w:sz w:val="20"/>
          <w:szCs w:val="20"/>
        </w:rPr>
        <w:t xml:space="preserve">Het gedachtegoed van de nieuwe Ow is dat er meer bewegingsvrijheid is voor provincies en gemeenten. Deze overheden hoeven na de inwerkingtreding van de Ow minder </w:t>
      </w:r>
      <w:r w:rsidR="00DD1A0F" w:rsidRPr="00666362">
        <w:rPr>
          <w:rFonts w:ascii="Verdana" w:hAnsi="Verdana"/>
          <w:color w:val="000000" w:themeColor="text1"/>
          <w:sz w:val="20"/>
          <w:szCs w:val="20"/>
        </w:rPr>
        <w:t>toets</w:t>
      </w:r>
      <w:r w:rsidR="00DD1A0F">
        <w:rPr>
          <w:rFonts w:ascii="Verdana" w:hAnsi="Verdana"/>
          <w:color w:val="000000" w:themeColor="text1"/>
          <w:sz w:val="20"/>
          <w:szCs w:val="20"/>
        </w:rPr>
        <w:t xml:space="preserve"> </w:t>
      </w:r>
      <w:r w:rsidR="00DD1A0F" w:rsidRPr="00666362">
        <w:rPr>
          <w:rFonts w:ascii="Verdana" w:hAnsi="Verdana"/>
          <w:color w:val="000000" w:themeColor="text1"/>
          <w:sz w:val="20"/>
          <w:szCs w:val="20"/>
        </w:rPr>
        <w:t>criteria</w:t>
      </w:r>
      <w:r w:rsidRPr="00666362">
        <w:rPr>
          <w:rFonts w:ascii="Verdana" w:hAnsi="Verdana"/>
          <w:color w:val="000000" w:themeColor="text1"/>
          <w:sz w:val="20"/>
          <w:szCs w:val="20"/>
        </w:rPr>
        <w:t xml:space="preserve"> te stellen aan vergunningen.</w:t>
      </w:r>
      <w:r w:rsidRPr="00666362">
        <w:rPr>
          <w:rStyle w:val="Voetnootmarkering"/>
          <w:rFonts w:ascii="Verdana" w:hAnsi="Verdana"/>
          <w:color w:val="000000" w:themeColor="text1"/>
          <w:sz w:val="20"/>
          <w:szCs w:val="20"/>
        </w:rPr>
        <w:footnoteReference w:id="6"/>
      </w:r>
      <w:r w:rsidRPr="00666362">
        <w:rPr>
          <w:rFonts w:ascii="Verdana" w:hAnsi="Verdana"/>
          <w:color w:val="000000" w:themeColor="text1"/>
          <w:sz w:val="20"/>
          <w:szCs w:val="20"/>
        </w:rPr>
        <w:t xml:space="preserve"> </w:t>
      </w:r>
      <w:r w:rsidRPr="00666362">
        <w:rPr>
          <w:rFonts w:ascii="Verdana" w:hAnsi="Verdana"/>
          <w:sz w:val="20"/>
          <w:szCs w:val="20"/>
        </w:rPr>
        <w:t>Ook zullen procedures transparanter en sneller verlopen. Echter zullen initiatiefnemers meer dan ooit zelf moeten motiveren hoe hun plan eruitziet en hoe het de doelen, die de gemeente in de omgevingsvisie stelt, gaat integreren in de plannen. Ook zal de gemeente naar verwachting minder snel initiatieven uit handen nemen van de samenleving. Momenteel worden initiatieven aangenomen met een nee, tenzij-</w:t>
      </w:r>
      <w:r w:rsidR="004F5E82">
        <w:rPr>
          <w:rFonts w:ascii="Verdana" w:hAnsi="Verdana"/>
          <w:sz w:val="20"/>
          <w:szCs w:val="20"/>
        </w:rPr>
        <w:t xml:space="preserve"> </w:t>
      </w:r>
      <w:r w:rsidRPr="00666362">
        <w:rPr>
          <w:rFonts w:ascii="Verdana" w:hAnsi="Verdana"/>
          <w:sz w:val="20"/>
          <w:szCs w:val="20"/>
        </w:rPr>
        <w:t>houding en door de komst van de Ow wordt het veranderd naar een ja, mits-</w:t>
      </w:r>
      <w:r w:rsidR="004F5E82">
        <w:rPr>
          <w:rFonts w:ascii="Verdana" w:hAnsi="Verdana"/>
          <w:sz w:val="20"/>
          <w:szCs w:val="20"/>
        </w:rPr>
        <w:t xml:space="preserve"> </w:t>
      </w:r>
      <w:r w:rsidRPr="00666362">
        <w:rPr>
          <w:rFonts w:ascii="Verdana" w:hAnsi="Verdana"/>
          <w:sz w:val="20"/>
          <w:szCs w:val="20"/>
        </w:rPr>
        <w:t>houding.</w:t>
      </w:r>
      <w:r w:rsidRPr="00666362">
        <w:rPr>
          <w:rStyle w:val="Voetnootmarkering"/>
          <w:rFonts w:ascii="Verdana" w:hAnsi="Verdana"/>
          <w:sz w:val="20"/>
          <w:szCs w:val="20"/>
        </w:rPr>
        <w:footnoteReference w:id="7"/>
      </w:r>
      <w:r w:rsidRPr="00666362">
        <w:rPr>
          <w:rFonts w:ascii="Verdana" w:hAnsi="Verdana"/>
          <w:color w:val="000000" w:themeColor="text1"/>
          <w:sz w:val="20"/>
          <w:szCs w:val="20"/>
        </w:rPr>
        <w:t xml:space="preserve"> De nieuwe wet brengt veranderingen mee in de werkzaamheden van het Rijk, de provincie maar ook van de gemeente.</w:t>
      </w:r>
      <w:r w:rsidRPr="00666362">
        <w:rPr>
          <w:rStyle w:val="Voetnootmarkering"/>
          <w:rFonts w:ascii="Verdana" w:hAnsi="Verdana"/>
          <w:color w:val="000000" w:themeColor="text1"/>
          <w:sz w:val="20"/>
          <w:szCs w:val="20"/>
        </w:rPr>
        <w:footnoteReference w:id="8"/>
      </w:r>
      <w:r w:rsidRPr="00666362">
        <w:rPr>
          <w:rFonts w:ascii="Verdana" w:hAnsi="Verdana"/>
          <w:color w:val="000000" w:themeColor="text1"/>
          <w:sz w:val="20"/>
          <w:szCs w:val="20"/>
        </w:rPr>
        <w:t xml:space="preserve"> </w:t>
      </w:r>
    </w:p>
    <w:p w14:paraId="4020A863" w14:textId="77777777" w:rsidR="00C124CC" w:rsidRPr="00812A64" w:rsidRDefault="00C124CC" w:rsidP="00C124CC">
      <w:pPr>
        <w:spacing w:line="360" w:lineRule="auto"/>
        <w:rPr>
          <w:rFonts w:ascii="Verdana" w:hAnsi="Verdana"/>
          <w:b/>
          <w:i/>
          <w:color w:val="000000" w:themeColor="text1"/>
          <w:sz w:val="20"/>
          <w:szCs w:val="20"/>
          <w:u w:val="single"/>
        </w:rPr>
      </w:pPr>
      <w:r w:rsidRPr="00666362">
        <w:rPr>
          <w:rFonts w:ascii="Verdana" w:hAnsi="Verdana"/>
          <w:sz w:val="20"/>
          <w:szCs w:val="20"/>
        </w:rPr>
        <w:t xml:space="preserve">Door de komst van de Ow veranderen de beleidsinstrumenten van de gemeente. De </w:t>
      </w:r>
      <w:r w:rsidR="00C24D6B">
        <w:rPr>
          <w:rFonts w:ascii="Verdana" w:hAnsi="Verdana"/>
          <w:sz w:val="20"/>
          <w:szCs w:val="20"/>
        </w:rPr>
        <w:t>werkcultuur</w:t>
      </w:r>
      <w:r w:rsidRPr="00666362">
        <w:rPr>
          <w:rFonts w:ascii="Verdana" w:hAnsi="Verdana"/>
          <w:sz w:val="20"/>
          <w:szCs w:val="20"/>
        </w:rPr>
        <w:t xml:space="preserve"> en de wijze waarop de medewerkers binnen de organisatie worden aangestuurd moet</w:t>
      </w:r>
      <w:r w:rsidR="00C24D6B">
        <w:rPr>
          <w:rFonts w:ascii="Verdana" w:hAnsi="Verdana"/>
          <w:sz w:val="20"/>
          <w:szCs w:val="20"/>
        </w:rPr>
        <w:t>en</w:t>
      </w:r>
      <w:r w:rsidRPr="00666362">
        <w:rPr>
          <w:rFonts w:ascii="Verdana" w:hAnsi="Verdana"/>
          <w:sz w:val="20"/>
          <w:szCs w:val="20"/>
        </w:rPr>
        <w:t xml:space="preserve"> worden aangepast. Zij moeten anders denken en werken. De beleidsinstrumenten zijn namelijk heel verschillend ten opzichte van nu, omdat o</w:t>
      </w:r>
      <w:r w:rsidR="00C24D6B">
        <w:rPr>
          <w:rFonts w:ascii="Verdana" w:hAnsi="Verdana"/>
          <w:sz w:val="20"/>
          <w:szCs w:val="20"/>
        </w:rPr>
        <w:t>nder andere</w:t>
      </w:r>
      <w:r w:rsidRPr="00666362">
        <w:rPr>
          <w:rFonts w:ascii="Verdana" w:hAnsi="Verdana"/>
          <w:sz w:val="20"/>
          <w:szCs w:val="20"/>
        </w:rPr>
        <w:t xml:space="preserve"> alle doelen voor de fysieke leefomgeving volgens de wet nu bij elkaar in één document moeten komen te staan. Dat vraagt veel samenwerking en afstemming binnen </w:t>
      </w:r>
      <w:r w:rsidRPr="00666362">
        <w:rPr>
          <w:rFonts w:ascii="Verdana" w:hAnsi="Verdana"/>
          <w:sz w:val="20"/>
          <w:szCs w:val="20"/>
        </w:rPr>
        <w:lastRenderedPageBreak/>
        <w:t>de gemeente.</w:t>
      </w:r>
      <w:r w:rsidRPr="00666362">
        <w:rPr>
          <w:rStyle w:val="Voetnootmarkering"/>
          <w:rFonts w:ascii="Verdana" w:hAnsi="Verdana"/>
          <w:sz w:val="20"/>
          <w:szCs w:val="20"/>
        </w:rPr>
        <w:footnoteReference w:id="9"/>
      </w:r>
      <w:r w:rsidRPr="00666362">
        <w:rPr>
          <w:rFonts w:ascii="Verdana" w:hAnsi="Verdana"/>
          <w:sz w:val="20"/>
          <w:szCs w:val="20"/>
        </w:rPr>
        <w:t xml:space="preserve"> </w:t>
      </w:r>
      <w:r>
        <w:rPr>
          <w:rFonts w:ascii="Verdana" w:hAnsi="Verdana"/>
          <w:sz w:val="20"/>
          <w:szCs w:val="20"/>
        </w:rPr>
        <w:t xml:space="preserve">Een beleidsinstrument wat voor de gemeente van belang is voor het waarborgen van de fysieke leefomgeving in hoofdlijnen is de omgevingsvisie. </w:t>
      </w:r>
      <w:r w:rsidRPr="00666362">
        <w:rPr>
          <w:rFonts w:ascii="Verdana" w:hAnsi="Verdana"/>
          <w:color w:val="000000" w:themeColor="text1"/>
          <w:sz w:val="20"/>
          <w:szCs w:val="20"/>
        </w:rPr>
        <w:t>In d</w:t>
      </w:r>
      <w:r>
        <w:rPr>
          <w:rFonts w:ascii="Verdana" w:hAnsi="Verdana"/>
          <w:color w:val="000000" w:themeColor="text1"/>
          <w:sz w:val="20"/>
          <w:szCs w:val="20"/>
        </w:rPr>
        <w:t>eze</w:t>
      </w:r>
      <w:r w:rsidRPr="00666362">
        <w:rPr>
          <w:rFonts w:ascii="Verdana" w:hAnsi="Verdana"/>
          <w:color w:val="000000" w:themeColor="text1"/>
          <w:sz w:val="20"/>
          <w:szCs w:val="20"/>
        </w:rPr>
        <w:t xml:space="preserve"> visie moet de gemeente rekening houden met de verschillende belangen </w:t>
      </w:r>
      <w:r w:rsidR="00C24D6B">
        <w:rPr>
          <w:rFonts w:ascii="Verdana" w:hAnsi="Verdana"/>
          <w:color w:val="000000" w:themeColor="text1"/>
          <w:sz w:val="20"/>
          <w:szCs w:val="20"/>
        </w:rPr>
        <w:t>in</w:t>
      </w:r>
      <w:r w:rsidRPr="00666362">
        <w:rPr>
          <w:rFonts w:ascii="Verdana" w:hAnsi="Verdana"/>
          <w:color w:val="000000" w:themeColor="text1"/>
          <w:sz w:val="20"/>
          <w:szCs w:val="20"/>
        </w:rPr>
        <w:t xml:space="preserve"> een gebied.</w:t>
      </w:r>
      <w:r w:rsidRPr="00666362">
        <w:rPr>
          <w:rStyle w:val="Voetnootmarkering"/>
          <w:rFonts w:ascii="Verdana" w:hAnsi="Verdana"/>
          <w:color w:val="000000" w:themeColor="text1"/>
          <w:sz w:val="20"/>
          <w:szCs w:val="20"/>
        </w:rPr>
        <w:footnoteReference w:id="10"/>
      </w:r>
      <w:r>
        <w:rPr>
          <w:rFonts w:ascii="Verdana" w:hAnsi="Verdana"/>
          <w:color w:val="000000" w:themeColor="text1"/>
          <w:sz w:val="20"/>
          <w:szCs w:val="20"/>
        </w:rPr>
        <w:t xml:space="preserve"> </w:t>
      </w:r>
      <w:r w:rsidRPr="00666362">
        <w:rPr>
          <w:rFonts w:ascii="Verdana" w:hAnsi="Verdana"/>
          <w:color w:val="000000" w:themeColor="text1"/>
          <w:sz w:val="20"/>
          <w:szCs w:val="20"/>
        </w:rPr>
        <w:t>De Ow verplicht de gemeente om een omgevingsvisie (de opvolger van de huidige structuurvisie) te maken.</w:t>
      </w:r>
      <w:r>
        <w:rPr>
          <w:rFonts w:ascii="Verdana" w:hAnsi="Verdana"/>
          <w:color w:val="000000" w:themeColor="text1"/>
          <w:sz w:val="20"/>
          <w:szCs w:val="20"/>
        </w:rPr>
        <w:t xml:space="preserve"> </w:t>
      </w:r>
      <w:r w:rsidRPr="00666362">
        <w:rPr>
          <w:rFonts w:ascii="Verdana" w:hAnsi="Verdana"/>
          <w:color w:val="000000" w:themeColor="text1"/>
          <w:sz w:val="20"/>
          <w:szCs w:val="20"/>
        </w:rPr>
        <w:t xml:space="preserve">Het is nu </w:t>
      </w:r>
      <w:r w:rsidR="00C24D6B">
        <w:rPr>
          <w:rFonts w:ascii="Verdana" w:hAnsi="Verdana"/>
          <w:color w:val="000000" w:themeColor="text1"/>
          <w:sz w:val="20"/>
          <w:szCs w:val="20"/>
        </w:rPr>
        <w:t xml:space="preserve">nog </w:t>
      </w:r>
      <w:r w:rsidRPr="00666362">
        <w:rPr>
          <w:rFonts w:ascii="Verdana" w:hAnsi="Verdana"/>
          <w:color w:val="000000" w:themeColor="text1"/>
          <w:sz w:val="20"/>
          <w:szCs w:val="20"/>
        </w:rPr>
        <w:t xml:space="preserve">voor de gemeente mogelijk om meerdere juridisch bindende </w:t>
      </w:r>
      <w:r w:rsidR="00C24D6B">
        <w:rPr>
          <w:rFonts w:ascii="Verdana" w:hAnsi="Verdana"/>
          <w:color w:val="000000" w:themeColor="text1"/>
          <w:sz w:val="20"/>
          <w:szCs w:val="20"/>
        </w:rPr>
        <w:t xml:space="preserve">(structuur) </w:t>
      </w:r>
      <w:r w:rsidRPr="00666362">
        <w:rPr>
          <w:rFonts w:ascii="Verdana" w:hAnsi="Verdana"/>
          <w:color w:val="000000" w:themeColor="text1"/>
          <w:sz w:val="20"/>
          <w:szCs w:val="20"/>
        </w:rPr>
        <w:t xml:space="preserve">visies op te stellen. Na de inwerkingtreding van de Ow is het alleen toegestaan om één omgevingsvisie per gemeente op te stellen. </w:t>
      </w:r>
      <w:r w:rsidR="00C24D6B">
        <w:rPr>
          <w:rFonts w:ascii="Verdana" w:hAnsi="Verdana"/>
          <w:color w:val="000000" w:themeColor="text1"/>
          <w:sz w:val="20"/>
          <w:szCs w:val="20"/>
        </w:rPr>
        <w:t>In de omgevingsvisie zullen ook</w:t>
      </w:r>
      <w:r w:rsidRPr="00666362">
        <w:rPr>
          <w:rFonts w:ascii="Verdana" w:hAnsi="Verdana"/>
          <w:color w:val="000000" w:themeColor="text1"/>
          <w:sz w:val="20"/>
          <w:szCs w:val="20"/>
        </w:rPr>
        <w:t xml:space="preserve"> grote opgaven in de fysieke leefomgeving die niet lokaal kunnen worden opgelost</w:t>
      </w:r>
      <w:r w:rsidR="00C24D6B">
        <w:rPr>
          <w:rFonts w:ascii="Verdana" w:hAnsi="Verdana"/>
          <w:color w:val="000000" w:themeColor="text1"/>
          <w:sz w:val="20"/>
          <w:szCs w:val="20"/>
        </w:rPr>
        <w:t xml:space="preserve"> worden opgenomen</w:t>
      </w:r>
      <w:r w:rsidRPr="00666362">
        <w:rPr>
          <w:rFonts w:ascii="Verdana" w:hAnsi="Verdana"/>
          <w:color w:val="000000" w:themeColor="text1"/>
          <w:sz w:val="20"/>
          <w:szCs w:val="20"/>
        </w:rPr>
        <w:t xml:space="preserve"> zoals</w:t>
      </w:r>
      <w:r w:rsidR="002B5036">
        <w:rPr>
          <w:rFonts w:ascii="Verdana" w:hAnsi="Verdana"/>
          <w:color w:val="000000" w:themeColor="text1"/>
          <w:sz w:val="20"/>
          <w:szCs w:val="20"/>
        </w:rPr>
        <w:t>,</w:t>
      </w:r>
      <w:r w:rsidRPr="00666362">
        <w:rPr>
          <w:rFonts w:ascii="Verdana" w:hAnsi="Verdana"/>
          <w:color w:val="000000" w:themeColor="text1"/>
          <w:sz w:val="20"/>
          <w:szCs w:val="20"/>
        </w:rPr>
        <w:t xml:space="preserve"> energietransitie en de woningbouwopgave.</w:t>
      </w:r>
      <w:r w:rsidRPr="00666362">
        <w:rPr>
          <w:rStyle w:val="Voetnootmarkering"/>
          <w:rFonts w:ascii="Verdana" w:hAnsi="Verdana"/>
          <w:color w:val="000000" w:themeColor="text1"/>
          <w:sz w:val="20"/>
          <w:szCs w:val="20"/>
        </w:rPr>
        <w:footnoteReference w:id="11"/>
      </w:r>
      <w:r w:rsidRPr="00666362">
        <w:rPr>
          <w:rFonts w:ascii="Verdana" w:hAnsi="Verdana"/>
          <w:color w:val="000000" w:themeColor="text1"/>
          <w:sz w:val="20"/>
          <w:szCs w:val="20"/>
        </w:rPr>
        <w:t xml:space="preserve"> </w:t>
      </w:r>
      <w:r w:rsidR="00DD1A0F">
        <w:rPr>
          <w:rFonts w:ascii="Verdana" w:hAnsi="Verdana"/>
          <w:color w:val="000000" w:themeColor="text1"/>
          <w:sz w:val="20"/>
          <w:szCs w:val="20"/>
        </w:rPr>
        <w:t xml:space="preserve">Door regionale samenwerking dienen </w:t>
      </w:r>
      <w:r w:rsidR="00416752">
        <w:rPr>
          <w:rFonts w:ascii="Verdana" w:hAnsi="Verdana"/>
          <w:color w:val="000000" w:themeColor="text1"/>
          <w:sz w:val="20"/>
          <w:szCs w:val="20"/>
        </w:rPr>
        <w:t>bovenlokale opgaven</w:t>
      </w:r>
      <w:r w:rsidR="00DD1A0F">
        <w:rPr>
          <w:rFonts w:ascii="Verdana" w:hAnsi="Verdana"/>
          <w:color w:val="000000" w:themeColor="text1"/>
          <w:sz w:val="20"/>
          <w:szCs w:val="20"/>
        </w:rPr>
        <w:t xml:space="preserve"> te landen in de verschillende lokale omgevingsvisie. Daarbij is het een zoektocht naar welke beoordeling- en afwegingkaders relevant zijn voor het waarborgen </w:t>
      </w:r>
      <w:r w:rsidR="00416752">
        <w:rPr>
          <w:rFonts w:ascii="Verdana" w:hAnsi="Verdana"/>
          <w:color w:val="000000" w:themeColor="text1"/>
          <w:sz w:val="20"/>
          <w:szCs w:val="20"/>
        </w:rPr>
        <w:t xml:space="preserve">van deze opgaven in de gemeentelijke omgevingsvisie. </w:t>
      </w:r>
      <w:r w:rsidR="00DD1A0F">
        <w:rPr>
          <w:rFonts w:ascii="Verdana" w:hAnsi="Verdana"/>
          <w:color w:val="000000" w:themeColor="text1"/>
          <w:sz w:val="20"/>
          <w:szCs w:val="20"/>
        </w:rPr>
        <w:t xml:space="preserve"> </w:t>
      </w:r>
    </w:p>
    <w:p w14:paraId="529EC6B2" w14:textId="77777777" w:rsidR="00C124CC" w:rsidRPr="00666362" w:rsidRDefault="002B5036" w:rsidP="00C124CC">
      <w:pPr>
        <w:spacing w:line="360" w:lineRule="auto"/>
        <w:rPr>
          <w:rFonts w:ascii="Verdana" w:hAnsi="Verdana"/>
          <w:color w:val="000000" w:themeColor="text1"/>
          <w:sz w:val="20"/>
          <w:szCs w:val="20"/>
        </w:rPr>
      </w:pPr>
      <w:r>
        <w:rPr>
          <w:rFonts w:ascii="Verdana" w:hAnsi="Verdana"/>
          <w:color w:val="000000" w:themeColor="text1"/>
          <w:sz w:val="20"/>
          <w:szCs w:val="20"/>
        </w:rPr>
        <w:t>De</w:t>
      </w:r>
      <w:r w:rsidR="00C124CC" w:rsidRPr="00666362">
        <w:rPr>
          <w:rFonts w:ascii="Verdana" w:hAnsi="Verdana"/>
          <w:color w:val="000000" w:themeColor="text1"/>
          <w:sz w:val="20"/>
          <w:szCs w:val="20"/>
        </w:rPr>
        <w:t xml:space="preserve"> gemeente Bodegraven-Reeuwijk kan zich goed vinden in het bovengenoemde praktijkprobleem. De ligging van de gemeente is </w:t>
      </w:r>
      <w:r>
        <w:rPr>
          <w:rFonts w:ascii="Verdana" w:hAnsi="Verdana"/>
          <w:color w:val="000000" w:themeColor="text1"/>
          <w:sz w:val="20"/>
          <w:szCs w:val="20"/>
        </w:rPr>
        <w:t>gunstig</w:t>
      </w:r>
      <w:r w:rsidR="00C124CC" w:rsidRPr="00666362">
        <w:rPr>
          <w:rFonts w:ascii="Verdana" w:hAnsi="Verdana"/>
          <w:color w:val="000000" w:themeColor="text1"/>
          <w:sz w:val="20"/>
          <w:szCs w:val="20"/>
        </w:rPr>
        <w:t xml:space="preserve"> en de grote steden, zoals </w:t>
      </w:r>
      <w:r>
        <w:rPr>
          <w:rFonts w:ascii="Verdana" w:hAnsi="Verdana"/>
          <w:color w:val="000000" w:themeColor="text1"/>
          <w:sz w:val="20"/>
          <w:szCs w:val="20"/>
        </w:rPr>
        <w:t xml:space="preserve">Amsterdam, Rotterdam, Den Haag, </w:t>
      </w:r>
      <w:r w:rsidR="00C124CC" w:rsidRPr="00666362">
        <w:rPr>
          <w:rFonts w:ascii="Verdana" w:hAnsi="Verdana"/>
          <w:color w:val="000000" w:themeColor="text1"/>
          <w:sz w:val="20"/>
          <w:szCs w:val="20"/>
        </w:rPr>
        <w:t>Utrecht en Leiden zijn goed bereikbaar. Daardoor groeit de vraag naar woningen in de regio van Bodegraven-Reeuwijk. Daarnaast is de opdrachtgever ook bezig met duurzaamheid. Dit doen z</w:t>
      </w:r>
      <w:r w:rsidR="00E70F32">
        <w:rPr>
          <w:rFonts w:ascii="Verdana" w:hAnsi="Verdana"/>
          <w:color w:val="000000" w:themeColor="text1"/>
          <w:sz w:val="20"/>
          <w:szCs w:val="20"/>
        </w:rPr>
        <w:t>e</w:t>
      </w:r>
      <w:r w:rsidR="00C124CC" w:rsidRPr="00666362">
        <w:rPr>
          <w:rFonts w:ascii="Verdana" w:hAnsi="Verdana"/>
          <w:color w:val="000000" w:themeColor="text1"/>
          <w:sz w:val="20"/>
          <w:szCs w:val="20"/>
        </w:rPr>
        <w:t xml:space="preserve"> </w:t>
      </w:r>
      <w:r>
        <w:rPr>
          <w:rFonts w:ascii="Verdana" w:hAnsi="Verdana"/>
          <w:color w:val="000000" w:themeColor="text1"/>
          <w:sz w:val="20"/>
          <w:szCs w:val="20"/>
        </w:rPr>
        <w:t>onder andere</w:t>
      </w:r>
      <w:r w:rsidR="00C124CC" w:rsidRPr="00666362">
        <w:rPr>
          <w:rFonts w:ascii="Verdana" w:hAnsi="Verdana"/>
          <w:color w:val="000000" w:themeColor="text1"/>
          <w:sz w:val="20"/>
          <w:szCs w:val="20"/>
        </w:rPr>
        <w:t xml:space="preserve"> op het gebied van zonne-energie en windenergie op land. Omdat deze bovenlokale opgaven niet alleen door de gemeente zelf gerealiseerd kunnen worden dient de opdrachtgever samen te werken met gemeenten uit de regio Midden-Holland of met gemeenten die net buiten de regio zijn ge</w:t>
      </w:r>
      <w:r>
        <w:rPr>
          <w:rFonts w:ascii="Verdana" w:hAnsi="Verdana"/>
          <w:color w:val="000000" w:themeColor="text1"/>
          <w:sz w:val="20"/>
          <w:szCs w:val="20"/>
        </w:rPr>
        <w:t>legen</w:t>
      </w:r>
      <w:r w:rsidR="00C124CC" w:rsidRPr="00666362">
        <w:rPr>
          <w:rFonts w:ascii="Verdana" w:hAnsi="Verdana"/>
          <w:color w:val="000000" w:themeColor="text1"/>
          <w:sz w:val="20"/>
          <w:szCs w:val="20"/>
        </w:rPr>
        <w:t xml:space="preserve">. De opdrachtgever wil bij het bovengenoemde praktijkprobleem een advies over het juridisch waarborgen van de bovenlokale opgave ‘zonne-en windenergie’ en ‘woningbouwopgave’ in de omgevingsvisie van de gemeente Bodegraven-Reeuwijk. </w:t>
      </w:r>
    </w:p>
    <w:p w14:paraId="30398969" w14:textId="77777777" w:rsidR="00C124CC" w:rsidRDefault="00C124CC" w:rsidP="00367FB5">
      <w:pPr>
        <w:spacing w:line="360" w:lineRule="auto"/>
        <w:rPr>
          <w:rFonts w:ascii="Verdana" w:hAnsi="Verdana"/>
          <w:b/>
          <w:sz w:val="20"/>
          <w:szCs w:val="18"/>
        </w:rPr>
      </w:pPr>
    </w:p>
    <w:p w14:paraId="2A594674" w14:textId="77777777" w:rsidR="00022AF6" w:rsidRDefault="00022AF6" w:rsidP="00367FB5">
      <w:pPr>
        <w:spacing w:line="360" w:lineRule="auto"/>
        <w:rPr>
          <w:rFonts w:ascii="Verdana" w:hAnsi="Verdana"/>
          <w:b/>
          <w:sz w:val="20"/>
          <w:szCs w:val="18"/>
        </w:rPr>
      </w:pPr>
      <w:r>
        <w:rPr>
          <w:rFonts w:ascii="Verdana" w:hAnsi="Verdana"/>
          <w:b/>
          <w:sz w:val="20"/>
          <w:szCs w:val="18"/>
        </w:rPr>
        <w:t xml:space="preserve">1.2 Het </w:t>
      </w:r>
      <w:proofErr w:type="spellStart"/>
      <w:r>
        <w:rPr>
          <w:rFonts w:ascii="Verdana" w:hAnsi="Verdana"/>
          <w:b/>
          <w:sz w:val="20"/>
          <w:szCs w:val="18"/>
        </w:rPr>
        <w:t>LivingLab</w:t>
      </w:r>
      <w:proofErr w:type="spellEnd"/>
      <w:r>
        <w:rPr>
          <w:rFonts w:ascii="Verdana" w:hAnsi="Verdana"/>
          <w:b/>
          <w:sz w:val="20"/>
          <w:szCs w:val="18"/>
        </w:rPr>
        <w:t xml:space="preserve"> (Zuid-Holland)</w:t>
      </w:r>
    </w:p>
    <w:p w14:paraId="3DF0AAA8" w14:textId="77777777" w:rsidR="00A12716" w:rsidRDefault="00EC56BB" w:rsidP="00367FB5">
      <w:pPr>
        <w:spacing w:line="360" w:lineRule="auto"/>
        <w:rPr>
          <w:rFonts w:ascii="Verdana" w:hAnsi="Verdana"/>
          <w:sz w:val="20"/>
          <w:szCs w:val="18"/>
        </w:rPr>
      </w:pPr>
      <w:r>
        <w:rPr>
          <w:rFonts w:ascii="Verdana" w:hAnsi="Verdana"/>
          <w:sz w:val="20"/>
          <w:szCs w:val="18"/>
        </w:rPr>
        <w:t xml:space="preserve">Het onderzoek vormt een onderdeel van het </w:t>
      </w:r>
      <w:proofErr w:type="spellStart"/>
      <w:r>
        <w:rPr>
          <w:rFonts w:ascii="Verdana" w:hAnsi="Verdana"/>
          <w:sz w:val="20"/>
          <w:szCs w:val="18"/>
        </w:rPr>
        <w:t>LivingLab</w:t>
      </w:r>
      <w:proofErr w:type="spellEnd"/>
      <w:r>
        <w:rPr>
          <w:rFonts w:ascii="Verdana" w:hAnsi="Verdana"/>
          <w:sz w:val="20"/>
          <w:szCs w:val="18"/>
        </w:rPr>
        <w:t xml:space="preserve"> Zuid-Holland (2018-2019). Dit is een samenwerkingsverband</w:t>
      </w:r>
      <w:r w:rsidR="00A12716">
        <w:rPr>
          <w:rFonts w:ascii="Verdana" w:hAnsi="Verdana"/>
          <w:sz w:val="20"/>
          <w:szCs w:val="18"/>
        </w:rPr>
        <w:t xml:space="preserve"> tussen </w:t>
      </w:r>
      <w:r>
        <w:rPr>
          <w:rFonts w:ascii="Verdana" w:hAnsi="Verdana"/>
          <w:sz w:val="20"/>
          <w:szCs w:val="18"/>
        </w:rPr>
        <w:t>de provincie Zuid-Holland, gemeenten Leiden, Al</w:t>
      </w:r>
      <w:r w:rsidR="00F1424E">
        <w:rPr>
          <w:rFonts w:ascii="Verdana" w:hAnsi="Verdana"/>
          <w:sz w:val="20"/>
          <w:szCs w:val="18"/>
        </w:rPr>
        <w:t>p</w:t>
      </w:r>
      <w:r>
        <w:rPr>
          <w:rFonts w:ascii="Verdana" w:hAnsi="Verdana"/>
          <w:sz w:val="20"/>
          <w:szCs w:val="18"/>
        </w:rPr>
        <w:t xml:space="preserve">hen a/d Rijn en Bodegraven-Reeuwijk, de omgevingsdienst, het Hoogheemraadschap, de VNG, het adviesbureau Mees Ruimte &amp; Milieu en de Hogeschool Leiden. </w:t>
      </w:r>
      <w:r w:rsidR="00A12716">
        <w:rPr>
          <w:rFonts w:ascii="Verdana" w:hAnsi="Verdana"/>
          <w:sz w:val="20"/>
          <w:szCs w:val="18"/>
        </w:rPr>
        <w:t xml:space="preserve">Bij dit samenwerkingsverband staat de Omgevingswet centraal. Het doel van het </w:t>
      </w:r>
      <w:proofErr w:type="spellStart"/>
      <w:r w:rsidR="00A12716">
        <w:rPr>
          <w:rFonts w:ascii="Verdana" w:hAnsi="Verdana"/>
          <w:sz w:val="20"/>
          <w:szCs w:val="18"/>
        </w:rPr>
        <w:t>LivingLab</w:t>
      </w:r>
      <w:proofErr w:type="spellEnd"/>
      <w:r w:rsidR="00A12716">
        <w:rPr>
          <w:rFonts w:ascii="Verdana" w:hAnsi="Verdana"/>
          <w:sz w:val="20"/>
          <w:szCs w:val="18"/>
        </w:rPr>
        <w:t xml:space="preserve"> is het delen van kennis over de Omgevingswet met elkaar en het samen voorbereiden op de komst van deze nieuwe wetgeving. </w:t>
      </w:r>
      <w:r>
        <w:rPr>
          <w:rFonts w:ascii="Verdana" w:hAnsi="Verdana"/>
          <w:sz w:val="20"/>
          <w:szCs w:val="18"/>
        </w:rPr>
        <w:t xml:space="preserve">In het </w:t>
      </w:r>
      <w:proofErr w:type="spellStart"/>
      <w:r>
        <w:rPr>
          <w:rFonts w:ascii="Verdana" w:hAnsi="Verdana"/>
          <w:sz w:val="20"/>
          <w:szCs w:val="18"/>
        </w:rPr>
        <w:t>Living</w:t>
      </w:r>
      <w:r w:rsidR="005D2C8B">
        <w:rPr>
          <w:rFonts w:ascii="Verdana" w:hAnsi="Verdana"/>
          <w:sz w:val="20"/>
          <w:szCs w:val="18"/>
        </w:rPr>
        <w:t>L</w:t>
      </w:r>
      <w:r>
        <w:rPr>
          <w:rFonts w:ascii="Verdana" w:hAnsi="Verdana"/>
          <w:sz w:val="20"/>
          <w:szCs w:val="18"/>
        </w:rPr>
        <w:t>ab</w:t>
      </w:r>
      <w:proofErr w:type="spellEnd"/>
      <w:r>
        <w:rPr>
          <w:rFonts w:ascii="Verdana" w:hAnsi="Verdana"/>
          <w:sz w:val="20"/>
          <w:szCs w:val="18"/>
        </w:rPr>
        <w:t xml:space="preserve"> zitten er momenteel twaalf </w:t>
      </w:r>
      <w:r>
        <w:rPr>
          <w:rFonts w:ascii="Verdana" w:hAnsi="Verdana"/>
          <w:sz w:val="20"/>
          <w:szCs w:val="18"/>
        </w:rPr>
        <w:lastRenderedPageBreak/>
        <w:t xml:space="preserve">afstudeerders die aan de slag gaan met een vraagstuk </w:t>
      </w:r>
      <w:r w:rsidR="005D2C8B">
        <w:rPr>
          <w:rFonts w:ascii="Verdana" w:hAnsi="Verdana"/>
          <w:sz w:val="20"/>
          <w:szCs w:val="18"/>
        </w:rPr>
        <w:t>wat</w:t>
      </w:r>
      <w:r>
        <w:rPr>
          <w:rFonts w:ascii="Verdana" w:hAnsi="Verdana"/>
          <w:sz w:val="20"/>
          <w:szCs w:val="18"/>
        </w:rPr>
        <w:t xml:space="preserve"> betrekking heeft</w:t>
      </w:r>
      <w:r w:rsidR="005D2C8B">
        <w:rPr>
          <w:rFonts w:ascii="Verdana" w:hAnsi="Verdana"/>
          <w:sz w:val="20"/>
          <w:szCs w:val="18"/>
        </w:rPr>
        <w:t xml:space="preserve"> op</w:t>
      </w:r>
      <w:r>
        <w:rPr>
          <w:rFonts w:ascii="Verdana" w:hAnsi="Verdana"/>
          <w:sz w:val="20"/>
          <w:szCs w:val="18"/>
        </w:rPr>
        <w:t xml:space="preserve"> de Omgevingswet. </w:t>
      </w:r>
      <w:r w:rsidR="00A12716">
        <w:rPr>
          <w:rFonts w:ascii="Verdana" w:hAnsi="Verdana"/>
          <w:sz w:val="20"/>
          <w:szCs w:val="18"/>
        </w:rPr>
        <w:t xml:space="preserve">Dit onderzoek beoogt een bijdrage te leveren aan het </w:t>
      </w:r>
      <w:proofErr w:type="spellStart"/>
      <w:r w:rsidR="00A12716">
        <w:rPr>
          <w:rFonts w:ascii="Verdana" w:hAnsi="Verdana"/>
          <w:sz w:val="20"/>
          <w:szCs w:val="18"/>
        </w:rPr>
        <w:t>LivingLab</w:t>
      </w:r>
      <w:proofErr w:type="spellEnd"/>
      <w:r w:rsidR="00A12716">
        <w:rPr>
          <w:rFonts w:ascii="Verdana" w:hAnsi="Verdana"/>
          <w:sz w:val="20"/>
          <w:szCs w:val="18"/>
        </w:rPr>
        <w:t xml:space="preserve">.  </w:t>
      </w:r>
    </w:p>
    <w:p w14:paraId="54CFB2B1" w14:textId="77777777" w:rsidR="00C124CC" w:rsidRDefault="00C124CC" w:rsidP="00367FB5">
      <w:pPr>
        <w:spacing w:line="360" w:lineRule="auto"/>
        <w:rPr>
          <w:rFonts w:ascii="Verdana" w:hAnsi="Verdana"/>
          <w:sz w:val="20"/>
          <w:szCs w:val="18"/>
        </w:rPr>
      </w:pPr>
    </w:p>
    <w:p w14:paraId="3F070AF7" w14:textId="77777777" w:rsidR="00744565" w:rsidRPr="00022AF6" w:rsidRDefault="00744565" w:rsidP="00367FB5">
      <w:pPr>
        <w:spacing w:line="360" w:lineRule="auto"/>
        <w:rPr>
          <w:rFonts w:ascii="Verdana" w:hAnsi="Verdana"/>
          <w:b/>
          <w:sz w:val="20"/>
          <w:szCs w:val="18"/>
        </w:rPr>
      </w:pPr>
      <w:r w:rsidRPr="00022AF6">
        <w:rPr>
          <w:rFonts w:ascii="Verdana" w:hAnsi="Verdana"/>
          <w:b/>
          <w:sz w:val="20"/>
          <w:szCs w:val="18"/>
        </w:rPr>
        <w:t>1.</w:t>
      </w:r>
      <w:r w:rsidR="00022AF6">
        <w:rPr>
          <w:rFonts w:ascii="Verdana" w:hAnsi="Verdana"/>
          <w:b/>
          <w:sz w:val="20"/>
          <w:szCs w:val="18"/>
        </w:rPr>
        <w:t>3</w:t>
      </w:r>
      <w:r w:rsidRPr="00022AF6">
        <w:rPr>
          <w:rFonts w:ascii="Verdana" w:hAnsi="Verdana"/>
          <w:b/>
          <w:sz w:val="20"/>
          <w:szCs w:val="18"/>
        </w:rPr>
        <w:t xml:space="preserve"> Doelstelling, centrale vraag en deelvragen</w:t>
      </w:r>
    </w:p>
    <w:p w14:paraId="0C3C7755" w14:textId="77777777" w:rsidR="00022AF6" w:rsidRDefault="00022AF6" w:rsidP="00367FB5">
      <w:pPr>
        <w:spacing w:line="360" w:lineRule="auto"/>
        <w:rPr>
          <w:rFonts w:ascii="Verdana" w:hAnsi="Verdana"/>
          <w:sz w:val="20"/>
          <w:szCs w:val="20"/>
        </w:rPr>
      </w:pPr>
      <w:r w:rsidRPr="00022AF6">
        <w:rPr>
          <w:rFonts w:ascii="Verdana" w:hAnsi="Verdana"/>
          <w:sz w:val="20"/>
          <w:szCs w:val="20"/>
        </w:rPr>
        <w:t xml:space="preserve">Het uiteindelijke doel van </w:t>
      </w:r>
      <w:r>
        <w:rPr>
          <w:rFonts w:ascii="Verdana" w:hAnsi="Verdana"/>
          <w:sz w:val="20"/>
          <w:szCs w:val="20"/>
        </w:rPr>
        <w:t>h</w:t>
      </w:r>
      <w:r w:rsidRPr="00022AF6">
        <w:rPr>
          <w:rFonts w:ascii="Verdana" w:hAnsi="Verdana"/>
          <w:sz w:val="20"/>
          <w:szCs w:val="20"/>
        </w:rPr>
        <w:t xml:space="preserve">et </w:t>
      </w:r>
      <w:r>
        <w:rPr>
          <w:rFonts w:ascii="Verdana" w:hAnsi="Verdana"/>
          <w:sz w:val="20"/>
          <w:szCs w:val="20"/>
        </w:rPr>
        <w:t xml:space="preserve">onderzoek is om de gemeente Bodegraven Reeuwijk te adviseren omtrent het waarborgen van de bovenlokale opgave </w:t>
      </w:r>
      <w:r w:rsidRPr="00022AF6">
        <w:rPr>
          <w:rFonts w:ascii="Verdana" w:hAnsi="Verdana"/>
          <w:sz w:val="20"/>
          <w:szCs w:val="20"/>
        </w:rPr>
        <w:t>‘zonne-en windenergie’ en ‘woningbouwopgave’</w:t>
      </w:r>
      <w:r>
        <w:rPr>
          <w:rFonts w:ascii="Verdana" w:hAnsi="Verdana"/>
          <w:sz w:val="20"/>
          <w:szCs w:val="20"/>
        </w:rPr>
        <w:t xml:space="preserve"> in de omgevingsvisie. </w:t>
      </w:r>
    </w:p>
    <w:p w14:paraId="06BAA3F1" w14:textId="77777777" w:rsidR="00920744" w:rsidRDefault="00022AF6" w:rsidP="00367FB5">
      <w:pPr>
        <w:spacing w:line="360" w:lineRule="auto"/>
        <w:rPr>
          <w:rFonts w:ascii="Verdana" w:hAnsi="Verdana"/>
          <w:sz w:val="20"/>
          <w:szCs w:val="20"/>
        </w:rPr>
      </w:pPr>
      <w:r>
        <w:rPr>
          <w:rFonts w:ascii="Verdana" w:hAnsi="Verdana"/>
          <w:sz w:val="20"/>
          <w:szCs w:val="20"/>
        </w:rPr>
        <w:t>Om deze doelstelling te behalen en tot een bruikbaar advies te komen, is de volgende centrale vraag geformuleerd:</w:t>
      </w:r>
    </w:p>
    <w:p w14:paraId="41300089" w14:textId="77777777" w:rsidR="00022AF6" w:rsidRDefault="00022AF6" w:rsidP="00367FB5">
      <w:pPr>
        <w:spacing w:line="360" w:lineRule="auto"/>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2336" behindDoc="0" locked="0" layoutInCell="1" allowOverlap="1" wp14:anchorId="77FD298C" wp14:editId="462FDDF7">
                <wp:simplePos x="0" y="0"/>
                <wp:positionH relativeFrom="margin">
                  <wp:align>left</wp:align>
                </wp:positionH>
                <wp:positionV relativeFrom="paragraph">
                  <wp:posOffset>16931</wp:posOffset>
                </wp:positionV>
                <wp:extent cx="4750130" cy="1068779"/>
                <wp:effectExtent l="0" t="0" r="12700" b="17145"/>
                <wp:wrapNone/>
                <wp:docPr id="6" name="Tekstvak 6"/>
                <wp:cNvGraphicFramePr/>
                <a:graphic xmlns:a="http://schemas.openxmlformats.org/drawingml/2006/main">
                  <a:graphicData uri="http://schemas.microsoft.com/office/word/2010/wordprocessingShape">
                    <wps:wsp>
                      <wps:cNvSpPr txBox="1"/>
                      <wps:spPr>
                        <a:xfrm>
                          <a:off x="0" y="0"/>
                          <a:ext cx="4750130" cy="1068779"/>
                        </a:xfrm>
                        <a:prstGeom prst="rect">
                          <a:avLst/>
                        </a:prstGeom>
                        <a:solidFill>
                          <a:schemeClr val="accent1">
                            <a:lumMod val="40000"/>
                            <a:lumOff val="60000"/>
                          </a:schemeClr>
                        </a:solidFill>
                        <a:ln w="6350">
                          <a:solidFill>
                            <a:prstClr val="black"/>
                          </a:solidFill>
                        </a:ln>
                      </wps:spPr>
                      <wps:txbx>
                        <w:txbxContent>
                          <w:p w14:paraId="41518C83" w14:textId="77777777" w:rsidR="002B00C7" w:rsidRPr="003C2822" w:rsidRDefault="002B00C7" w:rsidP="00F05882">
                            <w:pPr>
                              <w:shd w:val="clear" w:color="auto" w:fill="B4C6E7" w:themeFill="accent1" w:themeFillTint="66"/>
                              <w:spacing w:line="360" w:lineRule="auto"/>
                              <w:rPr>
                                <w:rFonts w:ascii="Verdana" w:hAnsi="Verdana"/>
                                <w:sz w:val="20"/>
                                <w:szCs w:val="18"/>
                              </w:rPr>
                            </w:pPr>
                            <w:r w:rsidRPr="003C2822">
                              <w:rPr>
                                <w:rFonts w:ascii="Verdana" w:hAnsi="Verdana"/>
                                <w:sz w:val="20"/>
                                <w:szCs w:val="18"/>
                              </w:rPr>
                              <w:t xml:space="preserve">‘Welk advies kan aan de gemeente Bodegraven-Reeuwijk worden gegeven t.a.v. het waarborgen van de bovenlokale opgave ‘zonne-en windenergie’ en ‘woningbouwopgave’ in de omgevingsvisie door middel van literatuuronderzoek, wetsanalyse en interview?’ </w:t>
                            </w:r>
                          </w:p>
                          <w:p w14:paraId="708864D7" w14:textId="77777777" w:rsidR="002B00C7" w:rsidRDefault="002B00C7" w:rsidP="00022AF6">
                            <w:pPr>
                              <w:spacing w:line="360" w:lineRule="auto"/>
                              <w:rPr>
                                <w:rFonts w:ascii="Verdana" w:hAnsi="Verdana"/>
                                <w:sz w:val="20"/>
                                <w:szCs w:val="18"/>
                              </w:rPr>
                            </w:pPr>
                          </w:p>
                          <w:p w14:paraId="3B91717C" w14:textId="77777777" w:rsidR="002B00C7" w:rsidRDefault="002B0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D298C" id="_x0000_t202" coordsize="21600,21600" o:spt="202" path="m,l,21600r21600,l21600,xe">
                <v:stroke joinstyle="miter"/>
                <v:path gradientshapeok="t" o:connecttype="rect"/>
              </v:shapetype>
              <v:shape id="Tekstvak 6" o:spid="_x0000_s1026" type="#_x0000_t202" style="position:absolute;margin-left:0;margin-top:1.35pt;width:374.05pt;height:84.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" fillcolor="#b4c6e7 [1300]" strokeweight=".5pt">
                <v:textbox>
                  <w:txbxContent>
                    <w:p w14:paraId="41518C83" w14:textId="77777777" w:rsidR="002B00C7" w:rsidRPr="003C2822" w:rsidRDefault="002B00C7" w:rsidP="00F05882">
                      <w:pPr>
                        <w:shd w:val="clear" w:color="auto" w:fill="B4C6E7" w:themeFill="accent1" w:themeFillTint="66"/>
                        <w:spacing w:line="360" w:lineRule="auto"/>
                        <w:rPr>
                          <w:rFonts w:ascii="Verdana" w:hAnsi="Verdana"/>
                          <w:sz w:val="20"/>
                          <w:szCs w:val="18"/>
                        </w:rPr>
                      </w:pPr>
                      <w:r w:rsidRPr="003C2822">
                        <w:rPr>
                          <w:rFonts w:ascii="Verdana" w:hAnsi="Verdana"/>
                          <w:sz w:val="20"/>
                          <w:szCs w:val="18"/>
                        </w:rPr>
                        <w:t xml:space="preserve">‘Welk advies kan aan de gemeente Bodegraven-Reeuwijk worden gegeven t.a.v. het waarborgen van de bovenlokale opgave ‘zonne-en windenergie’ en ‘woningbouwopgave’ in de omgevingsvisie door middel van literatuuronderzoek, wetsanalyse en interview?’ </w:t>
                      </w:r>
                    </w:p>
                    <w:p w14:paraId="708864D7" w14:textId="77777777" w:rsidR="002B00C7" w:rsidRDefault="002B00C7" w:rsidP="00022AF6">
                      <w:pPr>
                        <w:spacing w:line="360" w:lineRule="auto"/>
                        <w:rPr>
                          <w:rFonts w:ascii="Verdana" w:hAnsi="Verdana"/>
                          <w:sz w:val="20"/>
                          <w:szCs w:val="18"/>
                        </w:rPr>
                      </w:pPr>
                    </w:p>
                    <w:p w14:paraId="3B91717C" w14:textId="77777777" w:rsidR="002B00C7" w:rsidRDefault="002B00C7"/>
                  </w:txbxContent>
                </v:textbox>
                <w10:wrap anchorx="margin"/>
              </v:shape>
            </w:pict>
          </mc:Fallback>
        </mc:AlternateContent>
      </w:r>
    </w:p>
    <w:p w14:paraId="55BB72BE" w14:textId="77777777" w:rsidR="00022AF6" w:rsidRDefault="00022AF6" w:rsidP="00367FB5">
      <w:pPr>
        <w:spacing w:line="360" w:lineRule="auto"/>
        <w:rPr>
          <w:rFonts w:ascii="Verdana" w:hAnsi="Verdana"/>
          <w:sz w:val="18"/>
          <w:szCs w:val="18"/>
        </w:rPr>
      </w:pPr>
    </w:p>
    <w:p w14:paraId="132DD4EB" w14:textId="77777777" w:rsidR="00022AF6" w:rsidRDefault="00022AF6" w:rsidP="00367FB5">
      <w:pPr>
        <w:spacing w:line="360" w:lineRule="auto"/>
        <w:rPr>
          <w:rFonts w:ascii="Verdana" w:hAnsi="Verdana"/>
          <w:sz w:val="18"/>
          <w:szCs w:val="18"/>
        </w:rPr>
      </w:pPr>
    </w:p>
    <w:p w14:paraId="604DF271" w14:textId="77777777" w:rsidR="00920744" w:rsidRDefault="00920744" w:rsidP="00367FB5">
      <w:pPr>
        <w:spacing w:line="360" w:lineRule="auto"/>
        <w:rPr>
          <w:rFonts w:ascii="Verdana" w:hAnsi="Verdana"/>
          <w:sz w:val="20"/>
          <w:szCs w:val="18"/>
        </w:rPr>
      </w:pPr>
    </w:p>
    <w:p w14:paraId="295AC64C" w14:textId="77777777" w:rsidR="00920744" w:rsidRDefault="00F05882" w:rsidP="00367FB5">
      <w:pPr>
        <w:spacing w:line="360" w:lineRule="auto"/>
        <w:rPr>
          <w:rFonts w:ascii="Verdana" w:hAnsi="Verdana"/>
          <w:sz w:val="20"/>
          <w:szCs w:val="18"/>
        </w:rPr>
      </w:pPr>
      <w:r>
        <w:rPr>
          <w:rFonts w:ascii="Verdana" w:hAnsi="Verdana"/>
          <w:sz w:val="20"/>
          <w:szCs w:val="18"/>
        </w:rPr>
        <w:t xml:space="preserve">Om de centrale vraag te beantwoorden, is deze vraag opgedeeld in theoretisch-juridische deelvragen en praktijkgerichte deelvragen. De resultaten van deze deelvragen vormen tezamen het antwoord op de centrale vraag. </w:t>
      </w:r>
    </w:p>
    <w:p w14:paraId="1A762502" w14:textId="77777777" w:rsidR="00F05882" w:rsidRPr="00F05882" w:rsidRDefault="00F05882" w:rsidP="00367FB5">
      <w:pPr>
        <w:spacing w:line="360" w:lineRule="auto"/>
        <w:rPr>
          <w:rFonts w:ascii="Verdana" w:hAnsi="Verdana"/>
          <w:i/>
          <w:sz w:val="20"/>
          <w:szCs w:val="18"/>
          <w:u w:val="single"/>
        </w:rPr>
      </w:pPr>
      <w:r w:rsidRPr="00F05882">
        <w:rPr>
          <w:rFonts w:ascii="Verdana" w:hAnsi="Verdana"/>
          <w:i/>
          <w:sz w:val="20"/>
          <w:szCs w:val="18"/>
          <w:u w:val="single"/>
        </w:rPr>
        <w:t>De theoretische-juridische deelvragen:</w:t>
      </w:r>
    </w:p>
    <w:p w14:paraId="41767792" w14:textId="77777777" w:rsidR="00F05882" w:rsidRPr="00890A4F" w:rsidRDefault="00F05882" w:rsidP="00F05882">
      <w:pPr>
        <w:pStyle w:val="Geenafstand"/>
        <w:numPr>
          <w:ilvl w:val="0"/>
          <w:numId w:val="11"/>
        </w:numPr>
        <w:spacing w:line="360" w:lineRule="auto"/>
        <w:rPr>
          <w:rFonts w:ascii="Verdana" w:hAnsi="Verdana"/>
          <w:i/>
          <w:sz w:val="20"/>
          <w:szCs w:val="18"/>
          <w:u w:val="single"/>
        </w:rPr>
      </w:pPr>
      <w:r w:rsidRPr="00890A4F">
        <w:rPr>
          <w:rFonts w:ascii="Verdana" w:hAnsi="Verdana"/>
          <w:sz w:val="20"/>
          <w:szCs w:val="18"/>
        </w:rPr>
        <w:t>Wat is een omgevingsvisie op basis van de Omgevingswet en literatuur</w:t>
      </w:r>
      <w:r>
        <w:rPr>
          <w:rFonts w:ascii="Verdana" w:hAnsi="Verdana"/>
          <w:sz w:val="20"/>
          <w:szCs w:val="18"/>
        </w:rPr>
        <w:t>?</w:t>
      </w:r>
    </w:p>
    <w:p w14:paraId="78D5FE91" w14:textId="77777777" w:rsidR="00F05882" w:rsidRPr="003C2822" w:rsidRDefault="00F05882" w:rsidP="00F05882">
      <w:pPr>
        <w:pStyle w:val="Geenafstand"/>
        <w:numPr>
          <w:ilvl w:val="0"/>
          <w:numId w:val="11"/>
        </w:numPr>
        <w:spacing w:line="360" w:lineRule="auto"/>
        <w:rPr>
          <w:rFonts w:ascii="Verdana" w:hAnsi="Verdana"/>
          <w:i/>
          <w:sz w:val="20"/>
          <w:szCs w:val="18"/>
        </w:rPr>
      </w:pPr>
      <w:r w:rsidRPr="003C2822">
        <w:rPr>
          <w:rFonts w:ascii="Verdana" w:hAnsi="Verdana"/>
          <w:sz w:val="20"/>
          <w:szCs w:val="18"/>
        </w:rPr>
        <w:t xml:space="preserve">Wat </w:t>
      </w:r>
      <w:r>
        <w:rPr>
          <w:rFonts w:ascii="Verdana" w:hAnsi="Verdana"/>
          <w:sz w:val="20"/>
          <w:szCs w:val="18"/>
        </w:rPr>
        <w:t xml:space="preserve">zijn de </w:t>
      </w:r>
      <w:r w:rsidRPr="005B1530">
        <w:rPr>
          <w:rFonts w:ascii="Verdana" w:hAnsi="Verdana"/>
          <w:sz w:val="20"/>
          <w:szCs w:val="18"/>
        </w:rPr>
        <w:t xml:space="preserve">juridische bevoegdheden </w:t>
      </w:r>
      <w:r w:rsidRPr="003C2822">
        <w:rPr>
          <w:rFonts w:ascii="Verdana" w:hAnsi="Verdana"/>
          <w:sz w:val="20"/>
          <w:szCs w:val="18"/>
        </w:rPr>
        <w:t>van een gemeente bij het maken van een omgevingsvisie?</w:t>
      </w:r>
    </w:p>
    <w:p w14:paraId="4493FB69" w14:textId="77777777" w:rsidR="00F05882" w:rsidRPr="003C477F" w:rsidRDefault="00F05882" w:rsidP="00F05882">
      <w:pPr>
        <w:pStyle w:val="Geenafstand"/>
        <w:numPr>
          <w:ilvl w:val="0"/>
          <w:numId w:val="11"/>
        </w:numPr>
        <w:spacing w:line="360" w:lineRule="auto"/>
        <w:rPr>
          <w:rFonts w:ascii="Verdana" w:hAnsi="Verdana"/>
          <w:sz w:val="20"/>
          <w:szCs w:val="18"/>
        </w:rPr>
      </w:pPr>
      <w:r w:rsidRPr="003C477F">
        <w:rPr>
          <w:rFonts w:ascii="Verdana" w:hAnsi="Verdana"/>
          <w:sz w:val="20"/>
          <w:szCs w:val="18"/>
        </w:rPr>
        <w:t xml:space="preserve">Welke juridische kaders geeft de Omgevingswet t.a.v.   </w:t>
      </w:r>
    </w:p>
    <w:p w14:paraId="7C20B2FF" w14:textId="77777777" w:rsidR="00F05882" w:rsidRDefault="00F05882" w:rsidP="00F05882">
      <w:pPr>
        <w:pStyle w:val="Geenafstand"/>
        <w:numPr>
          <w:ilvl w:val="0"/>
          <w:numId w:val="12"/>
        </w:numPr>
        <w:spacing w:line="360" w:lineRule="auto"/>
        <w:rPr>
          <w:rFonts w:ascii="Verdana" w:hAnsi="Verdana"/>
          <w:sz w:val="20"/>
          <w:szCs w:val="18"/>
        </w:rPr>
      </w:pPr>
      <w:r>
        <w:rPr>
          <w:rFonts w:ascii="Verdana" w:hAnsi="Verdana"/>
          <w:sz w:val="20"/>
          <w:szCs w:val="18"/>
        </w:rPr>
        <w:t>de bovenlokale opgave ‘zonne-en windenergie’?</w:t>
      </w:r>
    </w:p>
    <w:p w14:paraId="0D7FE843" w14:textId="77777777" w:rsidR="00A12716" w:rsidRDefault="00F05882" w:rsidP="00F05882">
      <w:pPr>
        <w:pStyle w:val="Geenafstand"/>
        <w:numPr>
          <w:ilvl w:val="0"/>
          <w:numId w:val="12"/>
        </w:numPr>
        <w:spacing w:line="360" w:lineRule="auto"/>
        <w:rPr>
          <w:rFonts w:ascii="Verdana" w:hAnsi="Verdana"/>
          <w:sz w:val="20"/>
          <w:szCs w:val="18"/>
        </w:rPr>
      </w:pPr>
      <w:r>
        <w:rPr>
          <w:rFonts w:ascii="Verdana" w:hAnsi="Verdana"/>
          <w:sz w:val="20"/>
          <w:szCs w:val="18"/>
        </w:rPr>
        <w:t>de bovenlokale opgave ‘woningbouwopgave’?</w:t>
      </w:r>
    </w:p>
    <w:p w14:paraId="7EFDFD1F" w14:textId="77777777" w:rsidR="00A12716" w:rsidRPr="00A12716" w:rsidRDefault="00A12716" w:rsidP="00A12716">
      <w:pPr>
        <w:pStyle w:val="Geenafstand"/>
        <w:spacing w:line="360" w:lineRule="auto"/>
        <w:rPr>
          <w:rFonts w:ascii="Verdana" w:hAnsi="Verdana"/>
          <w:sz w:val="20"/>
          <w:szCs w:val="18"/>
        </w:rPr>
      </w:pPr>
    </w:p>
    <w:p w14:paraId="70E48399" w14:textId="77777777" w:rsidR="00F05882" w:rsidRPr="000407AA" w:rsidRDefault="00F05882" w:rsidP="00F05882">
      <w:pPr>
        <w:pStyle w:val="Geenafstand"/>
        <w:spacing w:line="360" w:lineRule="auto"/>
        <w:rPr>
          <w:rFonts w:ascii="Verdana" w:hAnsi="Verdana"/>
          <w:sz w:val="20"/>
          <w:szCs w:val="18"/>
        </w:rPr>
      </w:pPr>
      <w:r w:rsidRPr="008B20ED">
        <w:rPr>
          <w:rFonts w:ascii="Verdana" w:hAnsi="Verdana"/>
          <w:i/>
          <w:sz w:val="20"/>
          <w:szCs w:val="18"/>
          <w:u w:val="single"/>
        </w:rPr>
        <w:t>Praktijkgerichte deelvragen:</w:t>
      </w:r>
      <w:r w:rsidRPr="003C2822">
        <w:rPr>
          <w:rFonts w:ascii="Verdana" w:hAnsi="Verdana"/>
          <w:i/>
          <w:sz w:val="20"/>
          <w:szCs w:val="18"/>
          <w:u w:val="single"/>
        </w:rPr>
        <w:t xml:space="preserve"> </w:t>
      </w:r>
    </w:p>
    <w:p w14:paraId="09996FCF" w14:textId="77777777" w:rsidR="00F05882" w:rsidRDefault="00F05882" w:rsidP="00F05882">
      <w:pPr>
        <w:pStyle w:val="Geenafstand"/>
        <w:spacing w:line="360" w:lineRule="auto"/>
        <w:rPr>
          <w:rFonts w:ascii="Verdana" w:hAnsi="Verdana"/>
          <w:i/>
          <w:sz w:val="20"/>
          <w:szCs w:val="18"/>
          <w:u w:val="single"/>
        </w:rPr>
      </w:pPr>
    </w:p>
    <w:p w14:paraId="5E6308FA" w14:textId="77777777" w:rsidR="00F05882" w:rsidRPr="003C477F" w:rsidRDefault="00F05882" w:rsidP="00F05882">
      <w:pPr>
        <w:pStyle w:val="Geenafstand"/>
        <w:numPr>
          <w:ilvl w:val="0"/>
          <w:numId w:val="11"/>
        </w:numPr>
        <w:spacing w:line="360" w:lineRule="auto"/>
        <w:rPr>
          <w:rFonts w:ascii="Verdana" w:hAnsi="Verdana"/>
          <w:sz w:val="20"/>
          <w:szCs w:val="18"/>
        </w:rPr>
      </w:pPr>
      <w:r w:rsidRPr="003C477F">
        <w:rPr>
          <w:rFonts w:ascii="Verdana" w:hAnsi="Verdana"/>
          <w:sz w:val="20"/>
          <w:szCs w:val="18"/>
        </w:rPr>
        <w:t xml:space="preserve">Wat is het belang van de gemeente Bodegraven- Reeuwijk om bovenlokale opgaven op te nemen in de omgevingsvisie t.a.v. </w:t>
      </w:r>
    </w:p>
    <w:p w14:paraId="185C422E" w14:textId="77777777" w:rsidR="00F05882" w:rsidRDefault="00F05882" w:rsidP="00F05882">
      <w:pPr>
        <w:pStyle w:val="Geenafstand"/>
        <w:numPr>
          <w:ilvl w:val="0"/>
          <w:numId w:val="14"/>
        </w:numPr>
        <w:spacing w:line="360" w:lineRule="auto"/>
        <w:rPr>
          <w:rFonts w:ascii="Verdana" w:hAnsi="Verdana"/>
          <w:sz w:val="20"/>
          <w:szCs w:val="18"/>
        </w:rPr>
      </w:pPr>
      <w:r w:rsidRPr="009832D5">
        <w:rPr>
          <w:rFonts w:ascii="Verdana" w:hAnsi="Verdana"/>
          <w:sz w:val="20"/>
          <w:szCs w:val="18"/>
        </w:rPr>
        <w:t>zonne- en windenergie</w:t>
      </w:r>
      <w:r>
        <w:rPr>
          <w:rFonts w:ascii="Verdana" w:hAnsi="Verdana"/>
          <w:sz w:val="20"/>
          <w:szCs w:val="18"/>
        </w:rPr>
        <w:t>?</w:t>
      </w:r>
    </w:p>
    <w:p w14:paraId="26638CA5" w14:textId="77777777" w:rsidR="00F05882" w:rsidRPr="009832D5" w:rsidRDefault="00F05882" w:rsidP="00F05882">
      <w:pPr>
        <w:pStyle w:val="Geenafstand"/>
        <w:numPr>
          <w:ilvl w:val="0"/>
          <w:numId w:val="14"/>
        </w:numPr>
        <w:spacing w:line="360" w:lineRule="auto"/>
        <w:rPr>
          <w:rFonts w:ascii="Verdana" w:hAnsi="Verdana"/>
          <w:sz w:val="20"/>
          <w:szCs w:val="18"/>
        </w:rPr>
      </w:pPr>
      <w:r>
        <w:rPr>
          <w:rFonts w:ascii="Verdana" w:hAnsi="Verdana"/>
          <w:sz w:val="20"/>
          <w:szCs w:val="18"/>
        </w:rPr>
        <w:t>w</w:t>
      </w:r>
      <w:r w:rsidRPr="009832D5">
        <w:rPr>
          <w:rFonts w:ascii="Verdana" w:hAnsi="Verdana"/>
          <w:sz w:val="20"/>
          <w:szCs w:val="18"/>
        </w:rPr>
        <w:t>oningbouwopgave</w:t>
      </w:r>
      <w:r>
        <w:rPr>
          <w:rFonts w:ascii="Verdana" w:hAnsi="Verdana"/>
          <w:sz w:val="20"/>
          <w:szCs w:val="18"/>
        </w:rPr>
        <w:t>?</w:t>
      </w:r>
      <w:r w:rsidRPr="009832D5">
        <w:rPr>
          <w:rFonts w:ascii="Verdana" w:hAnsi="Verdana"/>
          <w:sz w:val="20"/>
          <w:szCs w:val="18"/>
        </w:rPr>
        <w:t xml:space="preserve"> </w:t>
      </w:r>
    </w:p>
    <w:p w14:paraId="541756AE" w14:textId="77777777" w:rsidR="00F05882" w:rsidRPr="002E64E7" w:rsidRDefault="00F05882" w:rsidP="00F05882">
      <w:pPr>
        <w:pStyle w:val="Geenafstand"/>
        <w:numPr>
          <w:ilvl w:val="0"/>
          <w:numId w:val="11"/>
        </w:numPr>
        <w:spacing w:line="360" w:lineRule="auto"/>
        <w:rPr>
          <w:rFonts w:ascii="Verdana" w:hAnsi="Verdana"/>
          <w:sz w:val="20"/>
          <w:szCs w:val="18"/>
        </w:rPr>
      </w:pPr>
      <w:r w:rsidRPr="003C477F">
        <w:rPr>
          <w:rFonts w:ascii="Verdana" w:hAnsi="Verdana"/>
          <w:sz w:val="20"/>
          <w:szCs w:val="18"/>
        </w:rPr>
        <w:t>Welk beleid</w:t>
      </w:r>
      <w:r>
        <w:rPr>
          <w:rFonts w:ascii="Verdana" w:hAnsi="Verdana"/>
          <w:sz w:val="20"/>
          <w:szCs w:val="18"/>
        </w:rPr>
        <w:t xml:space="preserve"> is er nu </w:t>
      </w:r>
      <w:r w:rsidRPr="002E64E7">
        <w:rPr>
          <w:rFonts w:ascii="Verdana" w:hAnsi="Verdana"/>
          <w:sz w:val="20"/>
          <w:szCs w:val="18"/>
        </w:rPr>
        <w:t xml:space="preserve">op regionaal niveau </w:t>
      </w:r>
      <w:r>
        <w:rPr>
          <w:rFonts w:ascii="Verdana" w:hAnsi="Verdana"/>
          <w:sz w:val="20"/>
          <w:szCs w:val="18"/>
        </w:rPr>
        <w:t>t.a.v. de samenwerking</w:t>
      </w:r>
      <w:r w:rsidRPr="002E64E7">
        <w:rPr>
          <w:rFonts w:ascii="Verdana" w:hAnsi="Verdana"/>
          <w:sz w:val="20"/>
          <w:szCs w:val="18"/>
        </w:rPr>
        <w:t xml:space="preserve"> met </w:t>
      </w:r>
      <w:r>
        <w:rPr>
          <w:rFonts w:ascii="Verdana" w:hAnsi="Verdana"/>
          <w:sz w:val="20"/>
          <w:szCs w:val="18"/>
        </w:rPr>
        <w:t>omliggende</w:t>
      </w:r>
      <w:r w:rsidRPr="002E64E7">
        <w:rPr>
          <w:rFonts w:ascii="Verdana" w:hAnsi="Verdana"/>
          <w:sz w:val="20"/>
          <w:szCs w:val="18"/>
        </w:rPr>
        <w:t xml:space="preserve"> gemeentes bij het realiseren van de bovenlokale opgave</w:t>
      </w:r>
    </w:p>
    <w:p w14:paraId="1E6528A8" w14:textId="77777777" w:rsidR="00F05882" w:rsidRPr="002E64E7" w:rsidRDefault="00F05882" w:rsidP="00F05882">
      <w:pPr>
        <w:pStyle w:val="Geenafstand"/>
        <w:numPr>
          <w:ilvl w:val="0"/>
          <w:numId w:val="13"/>
        </w:numPr>
        <w:spacing w:line="360" w:lineRule="auto"/>
        <w:rPr>
          <w:rFonts w:ascii="Verdana" w:hAnsi="Verdana"/>
          <w:sz w:val="20"/>
          <w:szCs w:val="18"/>
        </w:rPr>
      </w:pPr>
      <w:r w:rsidRPr="002E64E7">
        <w:rPr>
          <w:rFonts w:ascii="Verdana" w:hAnsi="Verdana"/>
          <w:sz w:val="20"/>
          <w:szCs w:val="18"/>
        </w:rPr>
        <w:t>zonne- en windenergie?</w:t>
      </w:r>
    </w:p>
    <w:p w14:paraId="29D56789" w14:textId="77777777" w:rsidR="00920744" w:rsidRPr="00856FEB" w:rsidRDefault="00F05882" w:rsidP="00856FEB">
      <w:pPr>
        <w:pStyle w:val="Geenafstand"/>
        <w:numPr>
          <w:ilvl w:val="0"/>
          <w:numId w:val="13"/>
        </w:numPr>
        <w:spacing w:line="360" w:lineRule="auto"/>
        <w:rPr>
          <w:rFonts w:ascii="Verdana" w:hAnsi="Verdana"/>
          <w:sz w:val="20"/>
          <w:szCs w:val="18"/>
        </w:rPr>
      </w:pPr>
      <w:r w:rsidRPr="002E64E7">
        <w:rPr>
          <w:rFonts w:ascii="Verdana" w:hAnsi="Verdana"/>
          <w:sz w:val="20"/>
          <w:szCs w:val="18"/>
        </w:rPr>
        <w:t>woningbouwopgave?</w:t>
      </w:r>
    </w:p>
    <w:p w14:paraId="7AF1B694" w14:textId="77777777" w:rsidR="00F05882" w:rsidRPr="001A0942" w:rsidRDefault="00F05882" w:rsidP="00F05882">
      <w:pPr>
        <w:pStyle w:val="Geenafstand"/>
        <w:numPr>
          <w:ilvl w:val="0"/>
          <w:numId w:val="11"/>
        </w:numPr>
        <w:spacing w:line="360" w:lineRule="auto"/>
        <w:rPr>
          <w:rFonts w:ascii="Verdana" w:hAnsi="Verdana"/>
          <w:sz w:val="20"/>
          <w:szCs w:val="18"/>
        </w:rPr>
      </w:pPr>
      <w:r w:rsidRPr="001A0942">
        <w:rPr>
          <w:rFonts w:ascii="Verdana" w:hAnsi="Verdana"/>
          <w:sz w:val="20"/>
          <w:szCs w:val="18"/>
        </w:rPr>
        <w:lastRenderedPageBreak/>
        <w:t xml:space="preserve">Welke partijen spelen een belangrijke rol bij het opstellen van de omgevingsvisie door de gemeente Bodegraven-Reeuwijk met betrekking tot de </w:t>
      </w:r>
    </w:p>
    <w:p w14:paraId="25F6345E" w14:textId="77777777" w:rsidR="00F05882" w:rsidRDefault="00F05882" w:rsidP="00F05882">
      <w:pPr>
        <w:pStyle w:val="Geenafstand"/>
        <w:spacing w:line="360" w:lineRule="auto"/>
        <w:ind w:left="720"/>
        <w:rPr>
          <w:rFonts w:ascii="Verdana" w:hAnsi="Verdana"/>
          <w:sz w:val="20"/>
          <w:szCs w:val="18"/>
        </w:rPr>
      </w:pPr>
      <w:r w:rsidRPr="001A0942">
        <w:rPr>
          <w:rFonts w:ascii="Verdana" w:hAnsi="Verdana"/>
          <w:sz w:val="20"/>
          <w:szCs w:val="18"/>
        </w:rPr>
        <w:t>bovenlokale opgave</w:t>
      </w:r>
    </w:p>
    <w:p w14:paraId="7143C380" w14:textId="77777777" w:rsidR="00F05882" w:rsidRPr="00C43DC6" w:rsidRDefault="00F05882" w:rsidP="00F05882">
      <w:pPr>
        <w:pStyle w:val="Geenafstand"/>
        <w:spacing w:line="360" w:lineRule="auto"/>
        <w:ind w:left="720"/>
        <w:rPr>
          <w:rFonts w:ascii="Verdana" w:hAnsi="Verdana"/>
          <w:sz w:val="20"/>
          <w:szCs w:val="18"/>
        </w:rPr>
      </w:pPr>
      <w:r>
        <w:rPr>
          <w:rFonts w:ascii="Verdana" w:hAnsi="Verdana"/>
          <w:sz w:val="20"/>
          <w:szCs w:val="18"/>
        </w:rPr>
        <w:t>a)</w:t>
      </w:r>
      <w:r w:rsidRPr="001A0942">
        <w:rPr>
          <w:rFonts w:ascii="Verdana" w:hAnsi="Verdana"/>
          <w:sz w:val="20"/>
          <w:szCs w:val="18"/>
        </w:rPr>
        <w:t xml:space="preserve"> </w:t>
      </w:r>
      <w:r>
        <w:rPr>
          <w:rFonts w:ascii="Verdana" w:hAnsi="Verdana"/>
          <w:sz w:val="20"/>
          <w:szCs w:val="18"/>
        </w:rPr>
        <w:t xml:space="preserve"> </w:t>
      </w:r>
      <w:r w:rsidRPr="001A0942">
        <w:rPr>
          <w:rFonts w:ascii="Verdana" w:hAnsi="Verdana"/>
          <w:sz w:val="20"/>
          <w:szCs w:val="18"/>
        </w:rPr>
        <w:t>zonne-en windenergie?</w:t>
      </w:r>
      <w:r>
        <w:rPr>
          <w:rFonts w:ascii="Verdana" w:hAnsi="Verdana"/>
          <w:sz w:val="20"/>
          <w:szCs w:val="18"/>
        </w:rPr>
        <w:t xml:space="preserve">                                                                                           b)  woningbouwopgave?</w:t>
      </w:r>
    </w:p>
    <w:p w14:paraId="4FAFFF08" w14:textId="77777777" w:rsidR="00F05882" w:rsidRDefault="00F05882" w:rsidP="00F05882">
      <w:pPr>
        <w:pStyle w:val="Geenafstand"/>
        <w:numPr>
          <w:ilvl w:val="0"/>
          <w:numId w:val="11"/>
        </w:numPr>
        <w:spacing w:line="360" w:lineRule="auto"/>
        <w:rPr>
          <w:rFonts w:ascii="Verdana" w:hAnsi="Verdana"/>
          <w:sz w:val="20"/>
          <w:szCs w:val="18"/>
        </w:rPr>
      </w:pPr>
      <w:r>
        <w:rPr>
          <w:rFonts w:ascii="Verdana" w:hAnsi="Verdana"/>
          <w:sz w:val="20"/>
          <w:szCs w:val="18"/>
        </w:rPr>
        <w:t xml:space="preserve">Wat is opgenomen aan </w:t>
      </w:r>
      <w:r w:rsidRPr="003C477F">
        <w:rPr>
          <w:rFonts w:ascii="Verdana" w:hAnsi="Verdana"/>
          <w:sz w:val="20"/>
          <w:szCs w:val="18"/>
        </w:rPr>
        <w:t>beleid en regelgeving</w:t>
      </w:r>
      <w:r>
        <w:rPr>
          <w:rFonts w:ascii="Verdana" w:hAnsi="Verdana"/>
          <w:sz w:val="20"/>
          <w:szCs w:val="18"/>
        </w:rPr>
        <w:t xml:space="preserve"> </w:t>
      </w:r>
      <w:r w:rsidRPr="009832D5">
        <w:rPr>
          <w:rFonts w:ascii="Verdana" w:hAnsi="Verdana"/>
          <w:sz w:val="20"/>
          <w:szCs w:val="18"/>
        </w:rPr>
        <w:t xml:space="preserve">in de gemeenschappelijke omgevingsvisie </w:t>
      </w:r>
      <w:r>
        <w:rPr>
          <w:rFonts w:ascii="Verdana" w:hAnsi="Verdana"/>
          <w:sz w:val="20"/>
          <w:szCs w:val="18"/>
        </w:rPr>
        <w:t xml:space="preserve">van de </w:t>
      </w:r>
      <w:r w:rsidRPr="009832D5">
        <w:rPr>
          <w:rFonts w:ascii="Verdana" w:hAnsi="Verdana"/>
          <w:sz w:val="20"/>
          <w:szCs w:val="18"/>
        </w:rPr>
        <w:t xml:space="preserve">Leidse regio </w:t>
      </w:r>
      <w:r>
        <w:rPr>
          <w:rFonts w:ascii="Verdana" w:hAnsi="Verdana"/>
          <w:sz w:val="20"/>
          <w:szCs w:val="18"/>
        </w:rPr>
        <w:t xml:space="preserve">t.a.v. </w:t>
      </w:r>
      <w:r w:rsidRPr="009832D5">
        <w:rPr>
          <w:rFonts w:ascii="Verdana" w:hAnsi="Verdana"/>
          <w:sz w:val="20"/>
          <w:szCs w:val="18"/>
        </w:rPr>
        <w:t xml:space="preserve">de bovenlokale opgave ‘zonne-en windenergie’ en ‘woningbouwopgave’? </w:t>
      </w:r>
    </w:p>
    <w:p w14:paraId="2DD7C7B9" w14:textId="77777777" w:rsidR="00F05882" w:rsidRPr="00BB5CAB" w:rsidRDefault="00F05882" w:rsidP="00F05882">
      <w:pPr>
        <w:pStyle w:val="Geenafstand"/>
        <w:numPr>
          <w:ilvl w:val="0"/>
          <w:numId w:val="11"/>
        </w:numPr>
        <w:spacing w:line="360" w:lineRule="auto"/>
        <w:rPr>
          <w:rFonts w:ascii="Verdana" w:hAnsi="Verdana"/>
          <w:i/>
          <w:sz w:val="20"/>
          <w:szCs w:val="18"/>
        </w:rPr>
      </w:pPr>
      <w:r>
        <w:rPr>
          <w:rFonts w:ascii="Verdana" w:hAnsi="Verdana"/>
          <w:sz w:val="20"/>
          <w:szCs w:val="18"/>
        </w:rPr>
        <w:t xml:space="preserve">Wat is opgenomen aan </w:t>
      </w:r>
      <w:r w:rsidRPr="003C477F">
        <w:rPr>
          <w:rFonts w:ascii="Verdana" w:hAnsi="Verdana"/>
          <w:sz w:val="20"/>
          <w:szCs w:val="18"/>
        </w:rPr>
        <w:t>beleid en regelgeving</w:t>
      </w:r>
      <w:r>
        <w:rPr>
          <w:rFonts w:ascii="Verdana" w:hAnsi="Verdana"/>
          <w:sz w:val="20"/>
          <w:szCs w:val="18"/>
        </w:rPr>
        <w:t xml:space="preserve"> in de omgevingsvisie van de gemeente Hillegom t.a.v. de </w:t>
      </w:r>
      <w:r w:rsidRPr="00130054">
        <w:rPr>
          <w:rFonts w:ascii="Verdana" w:hAnsi="Verdana"/>
          <w:sz w:val="20"/>
          <w:szCs w:val="18"/>
        </w:rPr>
        <w:t>bovenlokale opgave ‘zonne-en windenergie’</w:t>
      </w:r>
      <w:r>
        <w:rPr>
          <w:rFonts w:ascii="Verdana" w:hAnsi="Verdana"/>
          <w:sz w:val="20"/>
          <w:szCs w:val="18"/>
        </w:rPr>
        <w:t xml:space="preserve"> en ‘woningbouwopgave’</w:t>
      </w:r>
      <w:r w:rsidRPr="00130054">
        <w:rPr>
          <w:rFonts w:ascii="Verdana" w:hAnsi="Verdana"/>
          <w:sz w:val="20"/>
          <w:szCs w:val="18"/>
        </w:rPr>
        <w:t xml:space="preserve">? </w:t>
      </w:r>
    </w:p>
    <w:p w14:paraId="4A15DAAD" w14:textId="77777777" w:rsidR="00F05882" w:rsidRPr="00F00AC8" w:rsidRDefault="00F05882" w:rsidP="00F05882">
      <w:pPr>
        <w:pStyle w:val="Geenafstand"/>
        <w:numPr>
          <w:ilvl w:val="0"/>
          <w:numId w:val="11"/>
        </w:numPr>
        <w:spacing w:line="360" w:lineRule="auto"/>
        <w:rPr>
          <w:rFonts w:ascii="Verdana" w:hAnsi="Verdana"/>
          <w:i/>
          <w:sz w:val="20"/>
          <w:szCs w:val="18"/>
        </w:rPr>
      </w:pPr>
      <w:r w:rsidRPr="00B97E5D">
        <w:rPr>
          <w:rFonts w:ascii="Verdana" w:hAnsi="Verdana"/>
          <w:sz w:val="20"/>
          <w:szCs w:val="18"/>
        </w:rPr>
        <w:t xml:space="preserve">Wat is opgenomen aan </w:t>
      </w:r>
      <w:r w:rsidRPr="003C477F">
        <w:rPr>
          <w:rFonts w:ascii="Verdana" w:hAnsi="Verdana"/>
          <w:sz w:val="20"/>
          <w:szCs w:val="18"/>
        </w:rPr>
        <w:t>beleid en regelgeving in</w:t>
      </w:r>
      <w:r w:rsidRPr="00B97E5D">
        <w:rPr>
          <w:rFonts w:ascii="Verdana" w:hAnsi="Verdana"/>
          <w:sz w:val="20"/>
          <w:szCs w:val="18"/>
        </w:rPr>
        <w:t xml:space="preserve"> de omgevingsvisie van de </w:t>
      </w:r>
      <w:r w:rsidRPr="003C477F">
        <w:rPr>
          <w:rFonts w:ascii="Verdana" w:hAnsi="Verdana"/>
          <w:sz w:val="20"/>
          <w:szCs w:val="18"/>
        </w:rPr>
        <w:t>gemeente Noordwijk</w:t>
      </w:r>
      <w:r>
        <w:rPr>
          <w:rFonts w:ascii="Verdana" w:hAnsi="Verdana"/>
          <w:sz w:val="20"/>
          <w:szCs w:val="18"/>
        </w:rPr>
        <w:t xml:space="preserve"> en </w:t>
      </w:r>
      <w:r w:rsidRPr="003C477F">
        <w:rPr>
          <w:rFonts w:ascii="Verdana" w:hAnsi="Verdana"/>
          <w:sz w:val="20"/>
          <w:szCs w:val="18"/>
        </w:rPr>
        <w:t>Katwijk t</w:t>
      </w:r>
      <w:r w:rsidRPr="00B97E5D">
        <w:rPr>
          <w:rFonts w:ascii="Verdana" w:hAnsi="Verdana"/>
          <w:sz w:val="20"/>
          <w:szCs w:val="18"/>
        </w:rPr>
        <w:t xml:space="preserve">.a.v. </w:t>
      </w:r>
      <w:r>
        <w:rPr>
          <w:rFonts w:ascii="Verdana" w:hAnsi="Verdana"/>
          <w:sz w:val="20"/>
          <w:szCs w:val="18"/>
        </w:rPr>
        <w:t xml:space="preserve">de </w:t>
      </w:r>
      <w:r w:rsidRPr="00B97E5D">
        <w:rPr>
          <w:rFonts w:ascii="Verdana" w:hAnsi="Verdana"/>
          <w:sz w:val="20"/>
          <w:szCs w:val="18"/>
        </w:rPr>
        <w:t xml:space="preserve">bovenlokale opgave ‘zonne-en windenergie’ en ‘woningbouwopgave’? </w:t>
      </w:r>
    </w:p>
    <w:p w14:paraId="4372E9DA" w14:textId="77777777" w:rsidR="005C3B9A" w:rsidRDefault="005C3B9A" w:rsidP="00F05882">
      <w:pPr>
        <w:pStyle w:val="Geenafstand"/>
        <w:spacing w:line="360" w:lineRule="auto"/>
        <w:rPr>
          <w:rFonts w:ascii="Verdana" w:hAnsi="Verdana"/>
          <w:sz w:val="20"/>
          <w:szCs w:val="18"/>
        </w:rPr>
      </w:pPr>
    </w:p>
    <w:p w14:paraId="2A822338" w14:textId="77777777" w:rsidR="005C3B9A" w:rsidRPr="00F05882" w:rsidRDefault="005C3B9A" w:rsidP="00F05882">
      <w:pPr>
        <w:pStyle w:val="Geenafstand"/>
        <w:spacing w:line="360" w:lineRule="auto"/>
        <w:rPr>
          <w:rFonts w:ascii="Verdana" w:hAnsi="Verdana"/>
          <w:sz w:val="20"/>
          <w:szCs w:val="18"/>
        </w:rPr>
      </w:pPr>
    </w:p>
    <w:p w14:paraId="5D8DD8B5" w14:textId="77777777" w:rsidR="00F05882" w:rsidRDefault="00744565" w:rsidP="00367FB5">
      <w:pPr>
        <w:spacing w:line="360" w:lineRule="auto"/>
        <w:rPr>
          <w:rFonts w:ascii="Verdana" w:hAnsi="Verdana"/>
          <w:b/>
          <w:sz w:val="20"/>
          <w:szCs w:val="18"/>
        </w:rPr>
      </w:pPr>
      <w:r w:rsidRPr="00F05882">
        <w:rPr>
          <w:rFonts w:ascii="Verdana" w:hAnsi="Verdana"/>
          <w:b/>
          <w:sz w:val="20"/>
          <w:szCs w:val="18"/>
        </w:rPr>
        <w:t>1.</w:t>
      </w:r>
      <w:r w:rsidR="00F05882" w:rsidRPr="00F05882">
        <w:rPr>
          <w:rFonts w:ascii="Verdana" w:hAnsi="Verdana"/>
          <w:b/>
          <w:sz w:val="20"/>
          <w:szCs w:val="18"/>
        </w:rPr>
        <w:t xml:space="preserve">4 </w:t>
      </w:r>
      <w:r w:rsidRPr="00F05882">
        <w:rPr>
          <w:rFonts w:ascii="Verdana" w:hAnsi="Verdana"/>
          <w:b/>
          <w:sz w:val="20"/>
          <w:szCs w:val="18"/>
        </w:rPr>
        <w:t xml:space="preserve">Operationaliseren van begrippen </w:t>
      </w:r>
    </w:p>
    <w:p w14:paraId="25BF8EE4" w14:textId="77777777" w:rsidR="00F05882" w:rsidRDefault="00F05882" w:rsidP="00367FB5">
      <w:pPr>
        <w:spacing w:line="360" w:lineRule="auto"/>
        <w:rPr>
          <w:rFonts w:ascii="Verdana" w:hAnsi="Verdana"/>
          <w:sz w:val="20"/>
          <w:szCs w:val="18"/>
        </w:rPr>
      </w:pPr>
      <w:r>
        <w:rPr>
          <w:rFonts w:ascii="Verdana" w:hAnsi="Verdana"/>
          <w:sz w:val="20"/>
          <w:szCs w:val="18"/>
        </w:rPr>
        <w:t xml:space="preserve">Begrippen die verwarring kunnen veroorzaken </w:t>
      </w:r>
      <w:r w:rsidR="006C1DF7">
        <w:rPr>
          <w:rFonts w:ascii="Verdana" w:hAnsi="Verdana"/>
          <w:sz w:val="20"/>
          <w:szCs w:val="18"/>
        </w:rPr>
        <w:t>in het verdere v</w:t>
      </w:r>
      <w:r>
        <w:rPr>
          <w:rFonts w:ascii="Verdana" w:hAnsi="Verdana"/>
          <w:sz w:val="20"/>
          <w:szCs w:val="18"/>
        </w:rPr>
        <w:t>erloop van het onderzoek</w:t>
      </w:r>
      <w:r w:rsidR="006C1DF7">
        <w:rPr>
          <w:rFonts w:ascii="Verdana" w:hAnsi="Verdana"/>
          <w:sz w:val="20"/>
          <w:szCs w:val="18"/>
        </w:rPr>
        <w:t>,</w:t>
      </w:r>
      <w:r>
        <w:rPr>
          <w:rFonts w:ascii="Verdana" w:hAnsi="Verdana"/>
          <w:sz w:val="20"/>
          <w:szCs w:val="18"/>
        </w:rPr>
        <w:t xml:space="preserve"> worden geoperationaliseerd. </w:t>
      </w:r>
    </w:p>
    <w:tbl>
      <w:tblPr>
        <w:tblStyle w:val="Tabelraster"/>
        <w:tblpPr w:leftFromText="141" w:rightFromText="141" w:vertAnchor="text" w:horzAnchor="margin" w:tblpXSpec="center" w:tblpY="101"/>
        <w:tblW w:w="11390" w:type="dxa"/>
        <w:tblInd w:w="0" w:type="dxa"/>
        <w:tblLook w:val="04A0" w:firstRow="1" w:lastRow="0" w:firstColumn="1" w:lastColumn="0" w:noHBand="0" w:noVBand="1"/>
      </w:tblPr>
      <w:tblGrid>
        <w:gridCol w:w="5695"/>
        <w:gridCol w:w="5695"/>
      </w:tblGrid>
      <w:tr w:rsidR="006C1DF7" w:rsidRPr="00D65EE3" w14:paraId="6D7FB2D9" w14:textId="77777777" w:rsidTr="006C1DF7">
        <w:trPr>
          <w:trHeight w:val="67"/>
        </w:trPr>
        <w:tc>
          <w:tcPr>
            <w:tcW w:w="5695" w:type="dxa"/>
            <w:shd w:val="clear" w:color="auto" w:fill="B4C6E7" w:themeFill="accent1" w:themeFillTint="66"/>
          </w:tcPr>
          <w:p w14:paraId="40D99353"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
                <w:bCs/>
                <w:sz w:val="20"/>
                <w:szCs w:val="18"/>
              </w:rPr>
            </w:pPr>
            <w:r w:rsidRPr="00D65EE3">
              <w:rPr>
                <w:rFonts w:ascii="Verdana" w:hAnsi="Verdana" w:cs="Segoe UI"/>
                <w:b/>
                <w:bCs/>
                <w:sz w:val="20"/>
                <w:szCs w:val="18"/>
              </w:rPr>
              <w:t xml:space="preserve">Begrip </w:t>
            </w:r>
          </w:p>
        </w:tc>
        <w:tc>
          <w:tcPr>
            <w:tcW w:w="5695" w:type="dxa"/>
            <w:shd w:val="clear" w:color="auto" w:fill="B4C6E7" w:themeFill="accent1" w:themeFillTint="66"/>
          </w:tcPr>
          <w:p w14:paraId="75F5B077"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
                <w:bCs/>
                <w:sz w:val="20"/>
                <w:szCs w:val="18"/>
              </w:rPr>
            </w:pPr>
            <w:r w:rsidRPr="00D65EE3">
              <w:rPr>
                <w:rFonts w:ascii="Verdana" w:hAnsi="Verdana" w:cs="Segoe UI"/>
                <w:b/>
                <w:bCs/>
                <w:sz w:val="20"/>
                <w:szCs w:val="18"/>
              </w:rPr>
              <w:t>Betekenis</w:t>
            </w:r>
          </w:p>
        </w:tc>
      </w:tr>
      <w:tr w:rsidR="006C1DF7" w:rsidRPr="00D65EE3" w14:paraId="41363DE7" w14:textId="77777777" w:rsidTr="00BC43CA">
        <w:trPr>
          <w:trHeight w:val="491"/>
        </w:trPr>
        <w:tc>
          <w:tcPr>
            <w:tcW w:w="5695" w:type="dxa"/>
          </w:tcPr>
          <w:p w14:paraId="56FD2525"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r w:rsidRPr="00EF3599">
              <w:rPr>
                <w:rFonts w:ascii="Verdana" w:hAnsi="Verdana" w:cs="Segoe UI"/>
                <w:bCs/>
                <w:sz w:val="20"/>
                <w:szCs w:val="18"/>
              </w:rPr>
              <w:t>waarborgen</w:t>
            </w:r>
          </w:p>
          <w:p w14:paraId="4886CF16" w14:textId="77777777" w:rsidR="006C1DF7" w:rsidRPr="00D65EE3" w:rsidRDefault="006C1DF7" w:rsidP="00BC43CA">
            <w:pPr>
              <w:rPr>
                <w:sz w:val="28"/>
                <w:lang w:eastAsia="nl-NL"/>
              </w:rPr>
            </w:pPr>
          </w:p>
        </w:tc>
        <w:tc>
          <w:tcPr>
            <w:tcW w:w="5695" w:type="dxa"/>
          </w:tcPr>
          <w:p w14:paraId="76C3663E" w14:textId="77777777" w:rsidR="006C1DF7" w:rsidRPr="00F00AC8" w:rsidRDefault="006C1DF7" w:rsidP="00BC43CA">
            <w:pPr>
              <w:spacing w:line="360" w:lineRule="auto"/>
              <w:rPr>
                <w:rFonts w:ascii="Verdana" w:hAnsi="Verdana"/>
                <w:color w:val="000000" w:themeColor="text1"/>
                <w:sz w:val="20"/>
              </w:rPr>
            </w:pPr>
            <w:r>
              <w:rPr>
                <w:rFonts w:ascii="Verdana" w:hAnsi="Verdana"/>
                <w:color w:val="000000" w:themeColor="text1"/>
                <w:sz w:val="20"/>
              </w:rPr>
              <w:t xml:space="preserve">Het vaststellen van ambities en beleidsdoelen m.b.t. de bovenlokale opgave ‘zonne- en windenergie’ en ‘woningbouwopgave’ op basis van de Omgevingswet. </w:t>
            </w:r>
          </w:p>
        </w:tc>
      </w:tr>
      <w:tr w:rsidR="006C1DF7" w:rsidRPr="00D65EE3" w14:paraId="3C6A8889" w14:textId="77777777" w:rsidTr="00BC43CA">
        <w:trPr>
          <w:trHeight w:val="281"/>
        </w:trPr>
        <w:tc>
          <w:tcPr>
            <w:tcW w:w="5695" w:type="dxa"/>
          </w:tcPr>
          <w:p w14:paraId="58F1979D"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r w:rsidRPr="00D65EE3">
              <w:rPr>
                <w:rFonts w:ascii="Verdana" w:hAnsi="Verdana" w:cs="Segoe UI"/>
                <w:bCs/>
                <w:sz w:val="20"/>
                <w:szCs w:val="18"/>
              </w:rPr>
              <w:t xml:space="preserve">Betrokkenen </w:t>
            </w:r>
          </w:p>
        </w:tc>
        <w:tc>
          <w:tcPr>
            <w:tcW w:w="5695" w:type="dxa"/>
          </w:tcPr>
          <w:p w14:paraId="475253ED"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r w:rsidRPr="00D65EE3">
              <w:rPr>
                <w:rFonts w:ascii="Verdana" w:hAnsi="Verdana"/>
                <w:color w:val="000000" w:themeColor="text1"/>
                <w:sz w:val="20"/>
              </w:rPr>
              <w:t>Degene die te maken kunnen krijgen</w:t>
            </w:r>
            <w:r w:rsidR="00856FEB">
              <w:rPr>
                <w:rFonts w:ascii="Verdana" w:hAnsi="Verdana"/>
                <w:color w:val="000000" w:themeColor="text1"/>
                <w:sz w:val="20"/>
              </w:rPr>
              <w:t xml:space="preserve"> of invloed hebben op</w:t>
            </w:r>
            <w:r w:rsidRPr="00D65EE3">
              <w:rPr>
                <w:rFonts w:ascii="Verdana" w:hAnsi="Verdana"/>
                <w:color w:val="000000" w:themeColor="text1"/>
                <w:sz w:val="20"/>
              </w:rPr>
              <w:t xml:space="preserve"> </w:t>
            </w:r>
            <w:r w:rsidR="00856FEB">
              <w:rPr>
                <w:rFonts w:ascii="Verdana" w:hAnsi="Verdana"/>
                <w:color w:val="000000" w:themeColor="text1"/>
                <w:sz w:val="20"/>
              </w:rPr>
              <w:t xml:space="preserve">de gemeentelijke </w:t>
            </w:r>
            <w:r w:rsidRPr="00D65EE3">
              <w:rPr>
                <w:rFonts w:ascii="Verdana" w:hAnsi="Verdana"/>
                <w:color w:val="000000" w:themeColor="text1"/>
                <w:sz w:val="20"/>
              </w:rPr>
              <w:t xml:space="preserve">omgevingsvisie. Zoals de </w:t>
            </w:r>
            <w:r w:rsidRPr="00D65EE3">
              <w:rPr>
                <w:rFonts w:ascii="Verdana" w:hAnsi="Verdana"/>
                <w:sz w:val="20"/>
              </w:rPr>
              <w:t>burger, onderneme</w:t>
            </w:r>
            <w:r w:rsidR="00856FEB">
              <w:rPr>
                <w:rFonts w:ascii="Verdana" w:hAnsi="Verdana"/>
                <w:sz w:val="20"/>
              </w:rPr>
              <w:t>r,</w:t>
            </w:r>
            <w:r w:rsidRPr="00D65EE3">
              <w:rPr>
                <w:rFonts w:ascii="Verdana" w:hAnsi="Verdana"/>
                <w:sz w:val="20"/>
              </w:rPr>
              <w:t xml:space="preserve"> maatschappelijke organisaties</w:t>
            </w:r>
            <w:r w:rsidR="00856FEB">
              <w:rPr>
                <w:rFonts w:ascii="Verdana" w:hAnsi="Verdana"/>
                <w:sz w:val="20"/>
              </w:rPr>
              <w:t>, provincie</w:t>
            </w:r>
            <w:r w:rsidRPr="00D65EE3">
              <w:rPr>
                <w:rFonts w:ascii="Verdana" w:hAnsi="Verdana"/>
                <w:sz w:val="20"/>
              </w:rPr>
              <w:t xml:space="preserve"> </w:t>
            </w:r>
            <w:r w:rsidR="00856FEB">
              <w:rPr>
                <w:rFonts w:ascii="Verdana" w:hAnsi="Verdana"/>
                <w:sz w:val="20"/>
              </w:rPr>
              <w:t xml:space="preserve">Zuid-Holland en buurgemeenten van de gemeente Bodegraven-Reeuwijk. </w:t>
            </w:r>
          </w:p>
        </w:tc>
      </w:tr>
      <w:tr w:rsidR="006C1DF7" w:rsidRPr="00D65EE3" w14:paraId="22EFC859" w14:textId="77777777" w:rsidTr="00BC43CA">
        <w:trPr>
          <w:trHeight w:val="349"/>
        </w:trPr>
        <w:tc>
          <w:tcPr>
            <w:tcW w:w="5695" w:type="dxa"/>
          </w:tcPr>
          <w:p w14:paraId="5E04B6A6"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r w:rsidRPr="00D65EE3">
              <w:rPr>
                <w:rFonts w:ascii="Verdana" w:hAnsi="Verdana" w:cs="Segoe UI"/>
                <w:bCs/>
                <w:sz w:val="20"/>
                <w:szCs w:val="18"/>
              </w:rPr>
              <w:t xml:space="preserve">Ruimte voor maatwerk </w:t>
            </w:r>
          </w:p>
          <w:p w14:paraId="75DFF80F"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p>
        </w:tc>
        <w:tc>
          <w:tcPr>
            <w:tcW w:w="5695" w:type="dxa"/>
          </w:tcPr>
          <w:p w14:paraId="2C3C5E06" w14:textId="77777777" w:rsidR="006C1DF7" w:rsidRPr="00D65EE3" w:rsidRDefault="006C1DF7" w:rsidP="00BC43CA">
            <w:pPr>
              <w:pStyle w:val="paragraph"/>
              <w:spacing w:before="0" w:beforeAutospacing="0" w:after="0" w:afterAutospacing="0" w:line="360" w:lineRule="auto"/>
              <w:textAlignment w:val="baseline"/>
              <w:rPr>
                <w:rFonts w:ascii="Verdana" w:hAnsi="Verdana" w:cs="Segoe UI"/>
                <w:bCs/>
                <w:sz w:val="20"/>
                <w:szCs w:val="18"/>
              </w:rPr>
            </w:pPr>
            <w:r>
              <w:rPr>
                <w:rFonts w:ascii="Verdana" w:hAnsi="Verdana" w:cs="Segoe UI"/>
                <w:bCs/>
                <w:sz w:val="20"/>
                <w:szCs w:val="18"/>
              </w:rPr>
              <w:t>D</w:t>
            </w:r>
            <w:r w:rsidRPr="00607099">
              <w:rPr>
                <w:rFonts w:ascii="Verdana" w:hAnsi="Verdana" w:cs="Segoe UI"/>
                <w:bCs/>
                <w:sz w:val="20"/>
                <w:szCs w:val="18"/>
              </w:rPr>
              <w:t xml:space="preserve">e gemeenteraad </w:t>
            </w:r>
            <w:r>
              <w:rPr>
                <w:rFonts w:ascii="Verdana" w:hAnsi="Verdana" w:cs="Segoe UI"/>
                <w:bCs/>
                <w:sz w:val="20"/>
                <w:szCs w:val="18"/>
              </w:rPr>
              <w:t xml:space="preserve">moet </w:t>
            </w:r>
            <w:r w:rsidRPr="00607099">
              <w:rPr>
                <w:rFonts w:ascii="Verdana" w:hAnsi="Verdana" w:cs="Segoe UI"/>
                <w:bCs/>
                <w:sz w:val="20"/>
                <w:szCs w:val="18"/>
              </w:rPr>
              <w:t xml:space="preserve">keuzes voor de kwaliteiten van een gebied nog beter onderbouwen en </w:t>
            </w:r>
            <w:r>
              <w:rPr>
                <w:rFonts w:ascii="Verdana" w:hAnsi="Verdana" w:cs="Segoe UI"/>
                <w:bCs/>
                <w:sz w:val="20"/>
                <w:szCs w:val="18"/>
              </w:rPr>
              <w:t xml:space="preserve">moet </w:t>
            </w:r>
            <w:r w:rsidRPr="00607099">
              <w:rPr>
                <w:rFonts w:ascii="Verdana" w:hAnsi="Verdana" w:cs="Segoe UI"/>
                <w:bCs/>
                <w:sz w:val="20"/>
                <w:szCs w:val="18"/>
              </w:rPr>
              <w:t>verschillende belangen en partijen vroegtijdig bij het proces betrekken</w:t>
            </w:r>
            <w:r>
              <w:rPr>
                <w:rFonts w:ascii="Verdana" w:hAnsi="Verdana" w:cs="Segoe UI"/>
                <w:bCs/>
                <w:sz w:val="20"/>
                <w:szCs w:val="18"/>
              </w:rPr>
              <w:t>.</w:t>
            </w:r>
          </w:p>
        </w:tc>
      </w:tr>
    </w:tbl>
    <w:p w14:paraId="63E5D2B3" w14:textId="77777777" w:rsidR="006C1DF7" w:rsidRPr="00F05882" w:rsidRDefault="006C1DF7" w:rsidP="00367FB5">
      <w:pPr>
        <w:spacing w:line="360" w:lineRule="auto"/>
        <w:rPr>
          <w:rFonts w:ascii="Verdana" w:hAnsi="Verdana"/>
          <w:sz w:val="20"/>
          <w:szCs w:val="18"/>
        </w:rPr>
      </w:pPr>
    </w:p>
    <w:p w14:paraId="02D10B1A" w14:textId="77777777" w:rsidR="005C3B9A" w:rsidRDefault="005C3B9A" w:rsidP="00367FB5">
      <w:pPr>
        <w:spacing w:line="360" w:lineRule="auto"/>
        <w:rPr>
          <w:rFonts w:ascii="Verdana" w:hAnsi="Verdana"/>
          <w:b/>
          <w:sz w:val="20"/>
          <w:szCs w:val="18"/>
        </w:rPr>
      </w:pPr>
      <w:bookmarkStart w:id="2" w:name="_Hlk10658244"/>
    </w:p>
    <w:p w14:paraId="28A39167" w14:textId="77777777" w:rsidR="005C3B9A" w:rsidRDefault="005C3B9A" w:rsidP="00367FB5">
      <w:pPr>
        <w:spacing w:line="360" w:lineRule="auto"/>
        <w:rPr>
          <w:rFonts w:ascii="Verdana" w:hAnsi="Verdana"/>
          <w:b/>
          <w:sz w:val="20"/>
          <w:szCs w:val="18"/>
        </w:rPr>
      </w:pPr>
    </w:p>
    <w:p w14:paraId="260DF5A9" w14:textId="77777777" w:rsidR="00856FEB" w:rsidRDefault="00856FEB" w:rsidP="00367FB5">
      <w:pPr>
        <w:spacing w:line="360" w:lineRule="auto"/>
        <w:rPr>
          <w:rFonts w:ascii="Verdana" w:hAnsi="Verdana"/>
          <w:b/>
          <w:sz w:val="20"/>
          <w:szCs w:val="18"/>
        </w:rPr>
      </w:pPr>
    </w:p>
    <w:p w14:paraId="00962BB1" w14:textId="77777777" w:rsidR="00744565" w:rsidRPr="00F05882" w:rsidRDefault="00744565" w:rsidP="00367FB5">
      <w:pPr>
        <w:spacing w:line="360" w:lineRule="auto"/>
        <w:rPr>
          <w:rFonts w:ascii="Verdana" w:hAnsi="Verdana"/>
          <w:b/>
          <w:sz w:val="20"/>
          <w:szCs w:val="18"/>
        </w:rPr>
      </w:pPr>
      <w:r w:rsidRPr="00920744">
        <w:rPr>
          <w:rFonts w:ascii="Verdana" w:hAnsi="Verdana"/>
          <w:b/>
          <w:sz w:val="20"/>
          <w:szCs w:val="18"/>
        </w:rPr>
        <w:lastRenderedPageBreak/>
        <w:t>1.</w:t>
      </w:r>
      <w:r w:rsidR="00F05882" w:rsidRPr="00920744">
        <w:rPr>
          <w:rFonts w:ascii="Verdana" w:hAnsi="Verdana"/>
          <w:b/>
          <w:sz w:val="20"/>
          <w:szCs w:val="18"/>
        </w:rPr>
        <w:t xml:space="preserve">5 </w:t>
      </w:r>
      <w:r w:rsidRPr="00920744">
        <w:rPr>
          <w:rFonts w:ascii="Verdana" w:hAnsi="Verdana"/>
          <w:b/>
          <w:sz w:val="20"/>
          <w:szCs w:val="18"/>
        </w:rPr>
        <w:t>Onderzoeksmethode</w:t>
      </w:r>
      <w:r w:rsidR="001B36E3" w:rsidRPr="00920744">
        <w:rPr>
          <w:rFonts w:ascii="Verdana" w:hAnsi="Verdana"/>
          <w:b/>
          <w:sz w:val="20"/>
          <w:szCs w:val="18"/>
        </w:rPr>
        <w:t>n</w:t>
      </w:r>
    </w:p>
    <w:p w14:paraId="1C16C9DE"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 xml:space="preserve">In deze paragraaf wordt beschreven welke keuzes er zijn gemaakt, de daarbij behorende gevolgen voor de bruikbaarheid van het onderzoek en op welke wijze de verzamelde gegevens zijn geanalyseerd. </w:t>
      </w:r>
    </w:p>
    <w:p w14:paraId="314B15B4" w14:textId="77777777" w:rsidR="00FD537E" w:rsidRPr="00675CBC" w:rsidRDefault="00FD537E" w:rsidP="00FD537E">
      <w:pPr>
        <w:spacing w:line="360" w:lineRule="auto"/>
        <w:rPr>
          <w:rFonts w:ascii="Verdana" w:hAnsi="Verdana"/>
          <w:b/>
          <w:sz w:val="20"/>
          <w:szCs w:val="20"/>
        </w:rPr>
      </w:pPr>
      <w:r w:rsidRPr="00675CBC">
        <w:rPr>
          <w:rFonts w:ascii="Verdana" w:hAnsi="Verdana"/>
          <w:b/>
          <w:sz w:val="20"/>
          <w:szCs w:val="20"/>
        </w:rPr>
        <w:t>Theoretisch-juridische deelvragen</w:t>
      </w:r>
    </w:p>
    <w:p w14:paraId="288C6762" w14:textId="77777777" w:rsidR="00FD537E" w:rsidRPr="00675CBC" w:rsidRDefault="00FD537E" w:rsidP="00FD537E">
      <w:pPr>
        <w:pStyle w:val="Geenafstand"/>
        <w:spacing w:line="360" w:lineRule="auto"/>
        <w:rPr>
          <w:rFonts w:ascii="Verdana" w:hAnsi="Verdana"/>
          <w:sz w:val="20"/>
          <w:szCs w:val="20"/>
        </w:rPr>
      </w:pPr>
      <w:r w:rsidRPr="00675CBC">
        <w:rPr>
          <w:rFonts w:ascii="Verdana" w:hAnsi="Verdana"/>
          <w:sz w:val="20"/>
          <w:szCs w:val="20"/>
        </w:rPr>
        <w:t>Om de theoretisch-juridische deelvragen te beantwoorden is er gebruik gemaakt van de onderzoeksmethoden wetsanalyse en literatuuronderzoek. Voor de methode ‘wetsanalyse’ is er gebruik gemaakt van de Ow. Voor de methode ‘literatuuronderzoek’ is gebruik gemaakt van de scriptie ‘Regionale beleidsvorming onder de Omgevingswet, eenvoudig beter?’ van Wietse Bruinsma</w:t>
      </w:r>
      <w:r w:rsidRPr="00675CBC">
        <w:rPr>
          <w:rStyle w:val="Voetnootmarkering"/>
          <w:rFonts w:ascii="Verdana" w:hAnsi="Verdana"/>
          <w:sz w:val="20"/>
          <w:szCs w:val="20"/>
        </w:rPr>
        <w:footnoteReference w:id="12"/>
      </w:r>
      <w:r w:rsidRPr="00675CBC">
        <w:rPr>
          <w:rFonts w:ascii="Verdana" w:hAnsi="Verdana"/>
          <w:sz w:val="20"/>
          <w:szCs w:val="20"/>
        </w:rPr>
        <w:t>, het handboek ‘De Omgevingswet in de praktijk’ van mr. dr. J.H.G. van den Broek</w:t>
      </w:r>
      <w:r w:rsidRPr="00675CBC">
        <w:rPr>
          <w:rStyle w:val="Voetnootmarkering"/>
          <w:rFonts w:ascii="Verdana" w:hAnsi="Verdana"/>
          <w:sz w:val="20"/>
          <w:szCs w:val="20"/>
        </w:rPr>
        <w:footnoteReference w:id="13"/>
      </w:r>
      <w:r w:rsidRPr="00675CBC">
        <w:rPr>
          <w:rFonts w:ascii="Verdana" w:hAnsi="Verdana"/>
          <w:sz w:val="20"/>
          <w:szCs w:val="20"/>
        </w:rPr>
        <w:t xml:space="preserve">, </w:t>
      </w:r>
      <w:r w:rsidR="002120E7" w:rsidRPr="005971B0">
        <w:rPr>
          <w:rFonts w:ascii="Verdana" w:hAnsi="Verdana"/>
          <w:sz w:val="20"/>
          <w:szCs w:val="20"/>
        </w:rPr>
        <w:t xml:space="preserve">de scriptie </w:t>
      </w:r>
      <w:r w:rsidR="005971B0" w:rsidRPr="005971B0">
        <w:rPr>
          <w:rFonts w:ascii="Verdana" w:hAnsi="Verdana"/>
          <w:sz w:val="20"/>
          <w:szCs w:val="20"/>
        </w:rPr>
        <w:t xml:space="preserve">‘Omgevingswaarden in de omgevingsvisie’ van Ties Peelen, </w:t>
      </w:r>
      <w:r w:rsidRPr="00675CBC">
        <w:rPr>
          <w:rFonts w:ascii="Verdana" w:hAnsi="Verdana"/>
          <w:sz w:val="20"/>
          <w:szCs w:val="20"/>
        </w:rPr>
        <w:t>het Kamerstuk 33962 nr. 3</w:t>
      </w:r>
      <w:r w:rsidRPr="00675CBC">
        <w:rPr>
          <w:rStyle w:val="Voetnootmarkering"/>
          <w:rFonts w:ascii="Verdana" w:hAnsi="Verdana"/>
          <w:sz w:val="20"/>
          <w:szCs w:val="20"/>
        </w:rPr>
        <w:footnoteReference w:id="14"/>
      </w:r>
      <w:r w:rsidRPr="00675CBC">
        <w:rPr>
          <w:rFonts w:ascii="Verdana" w:hAnsi="Verdana"/>
          <w:sz w:val="20"/>
          <w:szCs w:val="20"/>
        </w:rPr>
        <w:t xml:space="preserve"> en het rapport ‘Vergelijkend Rapport Omgevingswet’ van de gemeente Haarlem &amp; G32</w:t>
      </w:r>
      <w:r w:rsidRPr="00675CBC">
        <w:rPr>
          <w:rStyle w:val="Voetnootmarkering"/>
          <w:rFonts w:ascii="Verdana" w:hAnsi="Verdana"/>
          <w:sz w:val="20"/>
          <w:szCs w:val="20"/>
        </w:rPr>
        <w:footnoteReference w:id="15"/>
      </w:r>
      <w:r w:rsidRPr="00675CBC">
        <w:rPr>
          <w:rFonts w:ascii="Verdana" w:hAnsi="Verdana"/>
          <w:sz w:val="20"/>
          <w:szCs w:val="20"/>
        </w:rPr>
        <w:t xml:space="preserve">. Daarnaast zijn ook internetbronnen geraadpleegd. Het handboek ‘Bouwen op weg naar de Omgevingswet’ onder redactie van prof. dr. ir. A.G. </w:t>
      </w:r>
      <w:proofErr w:type="spellStart"/>
      <w:r w:rsidRPr="00675CBC">
        <w:rPr>
          <w:rFonts w:ascii="Verdana" w:hAnsi="Verdana"/>
          <w:sz w:val="20"/>
          <w:szCs w:val="20"/>
        </w:rPr>
        <w:t>Bregman</w:t>
      </w:r>
      <w:proofErr w:type="spellEnd"/>
      <w:r w:rsidRPr="00675CBC">
        <w:rPr>
          <w:rFonts w:ascii="Verdana" w:hAnsi="Verdana"/>
          <w:sz w:val="20"/>
          <w:szCs w:val="20"/>
        </w:rPr>
        <w:t xml:space="preserve">, prof. mr. K.J. de Graaf, mr. J.J. Karens, mr. A.Z.R. Koning en prof mr. J. </w:t>
      </w:r>
      <w:proofErr w:type="spellStart"/>
      <w:r w:rsidRPr="00675CBC">
        <w:rPr>
          <w:rFonts w:ascii="Verdana" w:hAnsi="Verdana"/>
          <w:sz w:val="20"/>
          <w:szCs w:val="20"/>
        </w:rPr>
        <w:t>Struiksma</w:t>
      </w:r>
      <w:proofErr w:type="spellEnd"/>
      <w:r w:rsidRPr="00675CBC">
        <w:rPr>
          <w:rStyle w:val="Voetnootmarkering"/>
          <w:rFonts w:ascii="Verdana" w:hAnsi="Verdana"/>
          <w:sz w:val="20"/>
          <w:szCs w:val="20"/>
        </w:rPr>
        <w:footnoteReference w:id="16"/>
      </w:r>
      <w:r w:rsidRPr="00675CBC">
        <w:rPr>
          <w:rFonts w:ascii="Verdana" w:hAnsi="Verdana"/>
          <w:sz w:val="20"/>
          <w:szCs w:val="20"/>
        </w:rPr>
        <w:t xml:space="preserve"> is niet geraadpleegd, omdat het</w:t>
      </w:r>
      <w:r w:rsidR="008355F3">
        <w:rPr>
          <w:rFonts w:ascii="Verdana" w:hAnsi="Verdana"/>
          <w:sz w:val="20"/>
          <w:szCs w:val="20"/>
        </w:rPr>
        <w:t xml:space="preserve"> uiteindelijk</w:t>
      </w:r>
      <w:r w:rsidRPr="00675CBC">
        <w:rPr>
          <w:rFonts w:ascii="Verdana" w:hAnsi="Verdana"/>
          <w:sz w:val="20"/>
          <w:szCs w:val="20"/>
        </w:rPr>
        <w:t xml:space="preserve"> </w:t>
      </w:r>
      <w:r w:rsidR="008355F3">
        <w:rPr>
          <w:rFonts w:ascii="Verdana" w:hAnsi="Verdana"/>
          <w:sz w:val="20"/>
          <w:szCs w:val="20"/>
        </w:rPr>
        <w:t>niet beschikt over de</w:t>
      </w:r>
      <w:r w:rsidRPr="00675CBC">
        <w:rPr>
          <w:rFonts w:ascii="Verdana" w:hAnsi="Verdana"/>
          <w:sz w:val="20"/>
          <w:szCs w:val="20"/>
        </w:rPr>
        <w:t xml:space="preserve"> benodigde informatie </w:t>
      </w:r>
      <w:r w:rsidR="008355F3">
        <w:rPr>
          <w:rFonts w:ascii="Verdana" w:hAnsi="Verdana"/>
          <w:sz w:val="20"/>
          <w:szCs w:val="20"/>
        </w:rPr>
        <w:t>die van toepassing is op dit onderzoek</w:t>
      </w:r>
      <w:r w:rsidRPr="00675CBC">
        <w:rPr>
          <w:rFonts w:ascii="Verdana" w:hAnsi="Verdana"/>
          <w:sz w:val="20"/>
          <w:szCs w:val="20"/>
        </w:rPr>
        <w:t xml:space="preserve">. Het was door een samenvoeging van de wetsanalyse, literatuuronderzoek en internetbronnen mogelijk om de theoretisch-juridische deelvragen te beantwoorden.                                                                                                                        </w:t>
      </w:r>
    </w:p>
    <w:p w14:paraId="695DCC89" w14:textId="77777777" w:rsidR="00FD537E" w:rsidRPr="00675CBC" w:rsidRDefault="00FD537E" w:rsidP="00FD537E">
      <w:pPr>
        <w:pStyle w:val="Geenafstand"/>
        <w:spacing w:line="360" w:lineRule="auto"/>
        <w:rPr>
          <w:rFonts w:ascii="Verdana" w:hAnsi="Verdana"/>
          <w:sz w:val="20"/>
          <w:szCs w:val="20"/>
        </w:rPr>
      </w:pPr>
    </w:p>
    <w:p w14:paraId="4E7C9AE8" w14:textId="77777777" w:rsidR="00FD537E" w:rsidRPr="00675CBC" w:rsidRDefault="00FD537E" w:rsidP="00FD537E">
      <w:pPr>
        <w:pStyle w:val="Geenafstand"/>
        <w:spacing w:line="360" w:lineRule="auto"/>
        <w:rPr>
          <w:rFonts w:ascii="Verdana" w:hAnsi="Verdana"/>
          <w:sz w:val="20"/>
          <w:szCs w:val="20"/>
        </w:rPr>
      </w:pPr>
      <w:r w:rsidRPr="00675CBC">
        <w:rPr>
          <w:rFonts w:ascii="Verdana" w:hAnsi="Verdana"/>
          <w:sz w:val="20"/>
          <w:szCs w:val="20"/>
        </w:rPr>
        <w:t xml:space="preserve">De betrouwbaarheid van de theoretisch-juridische deelvragen wordt gewaarborgd door het gebruik van diverse bronnen en door deze bronnen te verifiëren op het origineel. Al deze bronnen worden weergeven in de voetnoten en in de literatuur-en bronnenlijst. Daarnaast is de kwaliteit van de resultaten besproken met de afstudeerbegeleider Janneke van de Vorstenbosch en Wietse Bruinsma.                                                                                                                      </w:t>
      </w:r>
    </w:p>
    <w:p w14:paraId="1D4F88C8" w14:textId="77777777" w:rsidR="00FD537E" w:rsidRPr="00675CBC" w:rsidRDefault="00FD537E" w:rsidP="00FD537E">
      <w:pPr>
        <w:pStyle w:val="Geenafstand"/>
        <w:spacing w:line="360" w:lineRule="auto"/>
        <w:rPr>
          <w:rFonts w:ascii="Verdana" w:hAnsi="Verdana"/>
          <w:b/>
          <w:sz w:val="20"/>
          <w:szCs w:val="20"/>
        </w:rPr>
      </w:pPr>
    </w:p>
    <w:p w14:paraId="0F3F139C" w14:textId="77777777" w:rsidR="00FD537E" w:rsidRPr="00675CBC" w:rsidRDefault="00FD537E" w:rsidP="00FD537E">
      <w:pPr>
        <w:pStyle w:val="Geenafstand"/>
        <w:spacing w:line="360" w:lineRule="auto"/>
        <w:rPr>
          <w:rFonts w:ascii="Verdana" w:hAnsi="Verdana"/>
          <w:sz w:val="20"/>
          <w:szCs w:val="20"/>
          <w:highlight w:val="green"/>
        </w:rPr>
      </w:pPr>
      <w:r w:rsidRPr="00675CBC">
        <w:rPr>
          <w:rFonts w:ascii="Verdana" w:hAnsi="Verdana"/>
          <w:b/>
          <w:sz w:val="20"/>
          <w:szCs w:val="20"/>
        </w:rPr>
        <w:t>Praktijkgerichte deelvragen</w:t>
      </w:r>
    </w:p>
    <w:p w14:paraId="01E00EEF"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Om de praktijkgerichte deelvragen te beantwoorden is er gebruik gemaakt van de methode ‘interview’. Deze methode ziet toe op het ‘waarborgen van de opgave zon</w:t>
      </w:r>
      <w:r w:rsidR="005171FB">
        <w:rPr>
          <w:rFonts w:ascii="Verdana" w:hAnsi="Verdana"/>
          <w:sz w:val="20"/>
          <w:szCs w:val="20"/>
        </w:rPr>
        <w:t xml:space="preserve">- </w:t>
      </w:r>
      <w:r w:rsidRPr="00675CBC">
        <w:rPr>
          <w:rFonts w:ascii="Verdana" w:hAnsi="Verdana"/>
          <w:sz w:val="20"/>
          <w:szCs w:val="20"/>
        </w:rPr>
        <w:t xml:space="preserve">en windenergie en woningbouwopgave’ uit de centrale vraag. </w:t>
      </w:r>
    </w:p>
    <w:p w14:paraId="0BA99057"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Het praktijkonderzoek bestond uit het interviewen van verschillende gemeenten met een omgevingsvisie of een regionale omgevingsagenda. In eerste instantie stond</w:t>
      </w:r>
      <w:r w:rsidR="005D2C8B">
        <w:rPr>
          <w:rFonts w:ascii="Verdana" w:hAnsi="Verdana"/>
          <w:sz w:val="20"/>
          <w:szCs w:val="20"/>
        </w:rPr>
        <w:t>en</w:t>
      </w:r>
      <w:r w:rsidRPr="00675CBC">
        <w:rPr>
          <w:rFonts w:ascii="Verdana" w:hAnsi="Verdana"/>
          <w:sz w:val="20"/>
          <w:szCs w:val="20"/>
        </w:rPr>
        <w:t xml:space="preserve"> de gemeente Leiderdorp en de gemeente Oegstgeest op de lijst om te interviewen, maar </w:t>
      </w:r>
      <w:r w:rsidR="005D2C8B">
        <w:rPr>
          <w:rFonts w:ascii="Verdana" w:hAnsi="Verdana"/>
          <w:sz w:val="20"/>
          <w:szCs w:val="20"/>
        </w:rPr>
        <w:t xml:space="preserve">het </w:t>
      </w:r>
      <w:r w:rsidR="005D2C8B">
        <w:rPr>
          <w:rFonts w:ascii="Verdana" w:hAnsi="Verdana"/>
          <w:sz w:val="20"/>
          <w:szCs w:val="20"/>
        </w:rPr>
        <w:lastRenderedPageBreak/>
        <w:t xml:space="preserve">was niet mogelijk om binnen de termijn tot een afspraak te komen. </w:t>
      </w:r>
      <w:r w:rsidRPr="00675CBC">
        <w:rPr>
          <w:rFonts w:ascii="Verdana" w:hAnsi="Verdana"/>
          <w:sz w:val="20"/>
          <w:szCs w:val="20"/>
        </w:rPr>
        <w:t xml:space="preserve">Door geen interview met hen te houden is de bruikbaarheid van dit onderzoek niet aangetast. Dit is </w:t>
      </w:r>
      <w:r w:rsidR="005D2C8B">
        <w:rPr>
          <w:rFonts w:ascii="Verdana" w:hAnsi="Verdana"/>
          <w:sz w:val="20"/>
          <w:szCs w:val="20"/>
        </w:rPr>
        <w:t>afgestemd</w:t>
      </w:r>
      <w:r w:rsidRPr="00675CBC">
        <w:rPr>
          <w:rFonts w:ascii="Verdana" w:hAnsi="Verdana"/>
          <w:sz w:val="20"/>
          <w:szCs w:val="20"/>
        </w:rPr>
        <w:t xml:space="preserve"> met de afstudeerbegeleider Janneke van de Vorstenbosch en Wietse Bruinsma. Vervolgens is er bij de provincie Zuid-Holland één contactpersoon geïnterviewd. </w:t>
      </w:r>
      <w:r w:rsidR="0071266F">
        <w:rPr>
          <w:rFonts w:ascii="Verdana" w:hAnsi="Verdana"/>
          <w:sz w:val="20"/>
          <w:szCs w:val="20"/>
        </w:rPr>
        <w:t xml:space="preserve">Door een late reactie, op mijn verzoek voor een interview t.a.v. de woningbouwopgave, is het niet gelukt om op een korte termijn een interview te houden. </w:t>
      </w:r>
      <w:r w:rsidRPr="00675CBC">
        <w:rPr>
          <w:rFonts w:ascii="Verdana" w:hAnsi="Verdana"/>
          <w:sz w:val="20"/>
          <w:szCs w:val="20"/>
        </w:rPr>
        <w:t xml:space="preserve">Door deze gebeurtenis is de bruikbaarheid van het onderzoek </w:t>
      </w:r>
      <w:r w:rsidR="0071266F">
        <w:rPr>
          <w:rFonts w:ascii="Verdana" w:hAnsi="Verdana"/>
          <w:sz w:val="20"/>
          <w:szCs w:val="20"/>
        </w:rPr>
        <w:t xml:space="preserve">ook </w:t>
      </w:r>
      <w:r w:rsidRPr="00675CBC">
        <w:rPr>
          <w:rFonts w:ascii="Verdana" w:hAnsi="Verdana"/>
          <w:sz w:val="20"/>
          <w:szCs w:val="20"/>
        </w:rPr>
        <w:t xml:space="preserve">niet aangetast. Dit is ook in overleg met de afstudeerbegeleiders besproken. Daarnaast is de contactpersoon bij de woningcorporatie veranderd, omdat de </w:t>
      </w:r>
      <w:r w:rsidR="005D2C8B">
        <w:rPr>
          <w:rFonts w:ascii="Verdana" w:hAnsi="Verdana"/>
          <w:sz w:val="20"/>
          <w:szCs w:val="20"/>
        </w:rPr>
        <w:t>oorspronkelijke</w:t>
      </w:r>
      <w:r w:rsidRPr="00675CBC">
        <w:rPr>
          <w:rFonts w:ascii="Verdana" w:hAnsi="Verdana"/>
          <w:sz w:val="20"/>
          <w:szCs w:val="20"/>
        </w:rPr>
        <w:t xml:space="preserve"> contactpersoon niet gespecialiseerd was in hetgeen wat dit onderzoek ondersteund. Dit heeft de bruikbaarheid van het onderzoek juist geholpen. Dit is ook met de afstudeerbegeleiders besproken. </w:t>
      </w:r>
    </w:p>
    <w:p w14:paraId="0312FEDA"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 xml:space="preserve">De volgende topics </w:t>
      </w:r>
      <w:r w:rsidR="005D2C8B">
        <w:rPr>
          <w:rFonts w:ascii="Verdana" w:hAnsi="Verdana"/>
          <w:sz w:val="20"/>
          <w:szCs w:val="20"/>
        </w:rPr>
        <w:t>zijn</w:t>
      </w:r>
      <w:r w:rsidRPr="00675CBC">
        <w:rPr>
          <w:rFonts w:ascii="Verdana" w:hAnsi="Verdana"/>
          <w:sz w:val="20"/>
          <w:szCs w:val="20"/>
        </w:rPr>
        <w:t xml:space="preserve"> gehanteerd bij alle tien de interviews en vormen ook de hoofdlijnen voor het hoofdstuk resultaten:</w:t>
      </w:r>
    </w:p>
    <w:p w14:paraId="0AC79FDF"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 xml:space="preserve">Actoren </w:t>
      </w:r>
    </w:p>
    <w:p w14:paraId="274CD874"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 xml:space="preserve">Ambitie </w:t>
      </w:r>
      <w:r w:rsidRPr="00920CE8">
        <w:rPr>
          <w:rFonts w:ascii="Verdana" w:hAnsi="Verdana"/>
          <w:sz w:val="20"/>
          <w:szCs w:val="20"/>
        </w:rPr>
        <w:tab/>
      </w:r>
    </w:p>
    <w:p w14:paraId="4A18A4AD"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 xml:space="preserve">Beleid + wet- en regelgeving </w:t>
      </w:r>
      <w:r w:rsidRPr="00920CE8">
        <w:rPr>
          <w:rFonts w:ascii="Verdana" w:hAnsi="Verdana"/>
          <w:sz w:val="20"/>
          <w:szCs w:val="20"/>
        </w:rPr>
        <w:tab/>
      </w:r>
    </w:p>
    <w:p w14:paraId="2E72584A"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 xml:space="preserve">Omslag in werkzaamheden </w:t>
      </w:r>
      <w:r w:rsidRPr="00920CE8">
        <w:rPr>
          <w:rFonts w:ascii="Verdana" w:hAnsi="Verdana"/>
          <w:sz w:val="20"/>
          <w:szCs w:val="20"/>
        </w:rPr>
        <w:tab/>
      </w:r>
    </w:p>
    <w:p w14:paraId="73B1E7BF"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Regionale belang/samenwerking</w:t>
      </w:r>
      <w:r w:rsidRPr="00920CE8">
        <w:rPr>
          <w:rFonts w:ascii="Verdana" w:hAnsi="Verdana"/>
          <w:sz w:val="20"/>
          <w:szCs w:val="20"/>
        </w:rPr>
        <w:tab/>
      </w:r>
    </w:p>
    <w:p w14:paraId="0B147490"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Participatie</w:t>
      </w:r>
    </w:p>
    <w:p w14:paraId="2AC87AA0"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Voordelen integraal beleid</w:t>
      </w:r>
      <w:r w:rsidRPr="00920CE8">
        <w:rPr>
          <w:rFonts w:ascii="Verdana" w:hAnsi="Verdana"/>
          <w:sz w:val="20"/>
          <w:szCs w:val="20"/>
        </w:rPr>
        <w:tab/>
      </w:r>
    </w:p>
    <w:p w14:paraId="68151C72" w14:textId="77777777" w:rsidR="00FD537E" w:rsidRPr="00920CE8" w:rsidRDefault="00FD537E" w:rsidP="00FD537E">
      <w:pPr>
        <w:pStyle w:val="Lijstalinea"/>
        <w:numPr>
          <w:ilvl w:val="0"/>
          <w:numId w:val="22"/>
        </w:numPr>
        <w:spacing w:line="240" w:lineRule="auto"/>
        <w:rPr>
          <w:rFonts w:ascii="Verdana" w:hAnsi="Verdana"/>
          <w:sz w:val="20"/>
          <w:szCs w:val="20"/>
        </w:rPr>
      </w:pPr>
      <w:r w:rsidRPr="00920CE8">
        <w:rPr>
          <w:rFonts w:ascii="Verdana" w:hAnsi="Verdana"/>
          <w:sz w:val="20"/>
          <w:szCs w:val="20"/>
        </w:rPr>
        <w:t>Nadelen integraal beleid</w:t>
      </w:r>
    </w:p>
    <w:p w14:paraId="0CF136D5"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 xml:space="preserve">Bij elke deelvraag uit het praktijkgerichte onderzoek is op basis van deze topics het interview gehouden en een analyseschema (zie bijlagen) voor elk van de opgaven uit de centrale vraag opgesteld. Deze topics zijn in overleg met de afstudeerbegeleider Wietse Bruinsma tot stand gekomen en beschrijven ook in enkele begrippen het doel van het onderzoek. </w:t>
      </w:r>
    </w:p>
    <w:p w14:paraId="1CD12EB2" w14:textId="77777777" w:rsidR="00FD537E" w:rsidRPr="00675CBC" w:rsidRDefault="00FD537E" w:rsidP="00FD537E">
      <w:pPr>
        <w:spacing w:line="360" w:lineRule="auto"/>
        <w:rPr>
          <w:rFonts w:ascii="Verdana" w:hAnsi="Verdana"/>
          <w:sz w:val="20"/>
          <w:szCs w:val="20"/>
        </w:rPr>
      </w:pPr>
      <w:r w:rsidRPr="00675CBC">
        <w:rPr>
          <w:rFonts w:ascii="Verdana" w:hAnsi="Verdana"/>
          <w:sz w:val="20"/>
          <w:szCs w:val="20"/>
        </w:rPr>
        <w:t xml:space="preserve">De interviews zijn gehouden met de gemeente Bodegraven-Reeuwijk om hun belang bij de woningbouwopgave en de opgave zon- en windenergie in beeld te krijgen. Vervolgens </w:t>
      </w:r>
      <w:r w:rsidR="00125E47">
        <w:rPr>
          <w:rFonts w:ascii="Verdana" w:hAnsi="Verdana"/>
          <w:sz w:val="20"/>
          <w:szCs w:val="20"/>
        </w:rPr>
        <w:t xml:space="preserve">zijn </w:t>
      </w:r>
      <w:r w:rsidRPr="00675CBC">
        <w:rPr>
          <w:rFonts w:ascii="Verdana" w:hAnsi="Verdana"/>
          <w:sz w:val="20"/>
          <w:szCs w:val="20"/>
        </w:rPr>
        <w:t xml:space="preserve">de provincie Zuid-Holland, het Hoogheemraadschap van Rijnland, de Omgevingsdienst Midden-Holland en de woningcorporatie Mozaïek Wonen geïnterviewd als belangrijke partijen bij het opstellen van de omgevingsvisie van de gemeente Bodegraven-Reeuwijk omtrent de opgaven uit de centrale vraag. Tot slot zijn de volgende gemeenten geïnterviewd: </w:t>
      </w:r>
    </w:p>
    <w:p w14:paraId="1FF927AD" w14:textId="77777777" w:rsidR="00FD537E" w:rsidRPr="00920CE8" w:rsidRDefault="002120E7" w:rsidP="00FD537E">
      <w:pPr>
        <w:pStyle w:val="Lijstalinea"/>
        <w:numPr>
          <w:ilvl w:val="0"/>
          <w:numId w:val="23"/>
        </w:numPr>
        <w:spacing w:line="240" w:lineRule="auto"/>
        <w:rPr>
          <w:rFonts w:ascii="Verdana" w:hAnsi="Verdana"/>
          <w:sz w:val="20"/>
          <w:szCs w:val="20"/>
        </w:rPr>
      </w:pPr>
      <w:r w:rsidRPr="00920CE8">
        <w:rPr>
          <w:rFonts w:ascii="Verdana" w:hAnsi="Verdana"/>
          <w:sz w:val="20"/>
          <w:szCs w:val="20"/>
        </w:rPr>
        <w:t xml:space="preserve">Gemeente </w:t>
      </w:r>
      <w:r w:rsidR="00FD537E" w:rsidRPr="00920CE8">
        <w:rPr>
          <w:rFonts w:ascii="Verdana" w:hAnsi="Verdana"/>
          <w:sz w:val="20"/>
          <w:szCs w:val="20"/>
        </w:rPr>
        <w:t>Leiden (Fred Goedbloed)</w:t>
      </w:r>
    </w:p>
    <w:p w14:paraId="3473D67D" w14:textId="77777777" w:rsidR="00FD537E" w:rsidRPr="00920CE8" w:rsidRDefault="002120E7" w:rsidP="00FD537E">
      <w:pPr>
        <w:pStyle w:val="Lijstalinea"/>
        <w:numPr>
          <w:ilvl w:val="0"/>
          <w:numId w:val="23"/>
        </w:numPr>
        <w:spacing w:line="240" w:lineRule="auto"/>
        <w:rPr>
          <w:rFonts w:ascii="Verdana" w:hAnsi="Verdana"/>
          <w:sz w:val="20"/>
          <w:szCs w:val="20"/>
        </w:rPr>
      </w:pPr>
      <w:r w:rsidRPr="00920CE8">
        <w:rPr>
          <w:rFonts w:ascii="Verdana" w:hAnsi="Verdana"/>
          <w:sz w:val="20"/>
          <w:szCs w:val="20"/>
        </w:rPr>
        <w:t xml:space="preserve">Gemeente </w:t>
      </w:r>
      <w:r w:rsidR="00FD537E" w:rsidRPr="00920CE8">
        <w:rPr>
          <w:rFonts w:ascii="Verdana" w:hAnsi="Verdana"/>
          <w:sz w:val="20"/>
          <w:szCs w:val="20"/>
        </w:rPr>
        <w:t xml:space="preserve">Hillegom (Sjoukje </w:t>
      </w:r>
      <w:proofErr w:type="spellStart"/>
      <w:r w:rsidR="00FD537E" w:rsidRPr="00920CE8">
        <w:rPr>
          <w:rFonts w:ascii="Verdana" w:hAnsi="Verdana"/>
          <w:sz w:val="20"/>
          <w:szCs w:val="20"/>
        </w:rPr>
        <w:t>Eringa</w:t>
      </w:r>
      <w:proofErr w:type="spellEnd"/>
      <w:r w:rsidR="00FD537E" w:rsidRPr="00920CE8">
        <w:rPr>
          <w:rFonts w:ascii="Verdana" w:hAnsi="Verdana"/>
          <w:sz w:val="20"/>
          <w:szCs w:val="20"/>
        </w:rPr>
        <w:t>)</w:t>
      </w:r>
    </w:p>
    <w:p w14:paraId="5AF84D8E" w14:textId="77777777" w:rsidR="00FD537E" w:rsidRPr="00920CE8" w:rsidRDefault="002120E7" w:rsidP="00FD537E">
      <w:pPr>
        <w:pStyle w:val="Lijstalinea"/>
        <w:numPr>
          <w:ilvl w:val="0"/>
          <w:numId w:val="23"/>
        </w:numPr>
        <w:spacing w:line="240" w:lineRule="auto"/>
        <w:rPr>
          <w:rFonts w:ascii="Verdana" w:hAnsi="Verdana"/>
          <w:sz w:val="20"/>
          <w:szCs w:val="20"/>
        </w:rPr>
      </w:pPr>
      <w:r w:rsidRPr="00920CE8">
        <w:rPr>
          <w:rFonts w:ascii="Verdana" w:hAnsi="Verdana"/>
          <w:sz w:val="20"/>
          <w:szCs w:val="20"/>
        </w:rPr>
        <w:t xml:space="preserve">Gemeente </w:t>
      </w:r>
      <w:r w:rsidR="00FD537E" w:rsidRPr="00920CE8">
        <w:rPr>
          <w:rFonts w:ascii="Verdana" w:hAnsi="Verdana"/>
          <w:sz w:val="20"/>
          <w:szCs w:val="20"/>
        </w:rPr>
        <w:t>Noordwijk (Marcel van Veen)</w:t>
      </w:r>
    </w:p>
    <w:p w14:paraId="02C419C1" w14:textId="77777777" w:rsidR="002C7209" w:rsidRPr="00920CE8" w:rsidRDefault="002120E7" w:rsidP="002670CC">
      <w:pPr>
        <w:pStyle w:val="Lijstalinea"/>
        <w:numPr>
          <w:ilvl w:val="0"/>
          <w:numId w:val="23"/>
        </w:numPr>
        <w:spacing w:line="240" w:lineRule="auto"/>
        <w:rPr>
          <w:rFonts w:ascii="Verdana" w:hAnsi="Verdana"/>
          <w:sz w:val="20"/>
          <w:szCs w:val="20"/>
        </w:rPr>
      </w:pPr>
      <w:r w:rsidRPr="00920CE8">
        <w:rPr>
          <w:rFonts w:ascii="Verdana" w:hAnsi="Verdana"/>
          <w:sz w:val="20"/>
          <w:szCs w:val="20"/>
        </w:rPr>
        <w:t xml:space="preserve">Gemeente </w:t>
      </w:r>
      <w:r w:rsidR="00FD537E" w:rsidRPr="00920CE8">
        <w:rPr>
          <w:rFonts w:ascii="Verdana" w:hAnsi="Verdana"/>
          <w:sz w:val="20"/>
          <w:szCs w:val="20"/>
        </w:rPr>
        <w:t>Katwijk (Wouter de Boer)</w:t>
      </w:r>
    </w:p>
    <w:p w14:paraId="381CBA6F" w14:textId="77777777" w:rsidR="003D5750" w:rsidRPr="00920CE8" w:rsidRDefault="003D5750" w:rsidP="003D5750">
      <w:pPr>
        <w:pStyle w:val="Lijstalinea"/>
        <w:spacing w:line="240" w:lineRule="auto"/>
        <w:rPr>
          <w:rFonts w:ascii="Verdana" w:hAnsi="Verdana"/>
          <w:sz w:val="20"/>
          <w:szCs w:val="20"/>
        </w:rPr>
      </w:pPr>
    </w:p>
    <w:p w14:paraId="41290C71" w14:textId="77777777" w:rsidR="003D5750" w:rsidRDefault="003D5750" w:rsidP="003D5750">
      <w:pPr>
        <w:pStyle w:val="Lijstalinea"/>
        <w:spacing w:line="240" w:lineRule="auto"/>
        <w:rPr>
          <w:rFonts w:ascii="Verdana" w:hAnsi="Verdana"/>
          <w:sz w:val="18"/>
          <w:szCs w:val="20"/>
        </w:rPr>
      </w:pPr>
    </w:p>
    <w:p w14:paraId="5ECF2CE8" w14:textId="77777777" w:rsidR="00AD1A41" w:rsidRPr="00AD1A41" w:rsidRDefault="00AD1A41" w:rsidP="00AD1A41">
      <w:pPr>
        <w:spacing w:line="240" w:lineRule="auto"/>
        <w:rPr>
          <w:rFonts w:ascii="Verdana" w:hAnsi="Verdana"/>
          <w:sz w:val="18"/>
          <w:szCs w:val="20"/>
        </w:rPr>
      </w:pPr>
    </w:p>
    <w:p w14:paraId="4CFAA2A9" w14:textId="77777777" w:rsidR="0042114A" w:rsidRPr="00FD537E" w:rsidRDefault="00FD537E" w:rsidP="00FD537E">
      <w:pPr>
        <w:spacing w:line="360" w:lineRule="auto"/>
        <w:rPr>
          <w:rFonts w:ascii="Verdana" w:hAnsi="Verdana"/>
          <w:sz w:val="20"/>
          <w:szCs w:val="20"/>
        </w:rPr>
      </w:pPr>
      <w:r w:rsidRPr="00675CBC">
        <w:rPr>
          <w:rFonts w:ascii="Verdana" w:hAnsi="Verdana"/>
          <w:sz w:val="20"/>
          <w:szCs w:val="20"/>
        </w:rPr>
        <w:t xml:space="preserve">Om de kwaliteit en bruikbaarheid van de resultaten uit de interviews te waarborgen, zijn personen geïnterviewd die bezig zijn of die al uitvoering hebben gegeven aan het waarborgen van de woningbouwopgave en de opgave zon- en windenergie in hun gemeentelijke omgevingsvisie. De interviewvragen zijn gecontroleerd door de afstudeerbegeleider Wietse Bruinsma. De interviews zijn allemaal met goedkeuring van de contactpersonen opgenomen en getranscribeerd. De transcripties zijn bijgevoegd in de bijlagen van dit onderzoeksrapport.  </w:t>
      </w:r>
    </w:p>
    <w:p w14:paraId="463F1A31" w14:textId="77777777" w:rsidR="00FD537E" w:rsidRDefault="00FD537E" w:rsidP="00FD537E">
      <w:pPr>
        <w:spacing w:line="360" w:lineRule="auto"/>
        <w:rPr>
          <w:rFonts w:ascii="Verdana" w:hAnsi="Verdana"/>
          <w:b/>
          <w:sz w:val="20"/>
          <w:szCs w:val="20"/>
        </w:rPr>
      </w:pPr>
      <w:r w:rsidRPr="00675CBC">
        <w:rPr>
          <w:rFonts w:ascii="Verdana" w:hAnsi="Verdana"/>
          <w:b/>
          <w:sz w:val="20"/>
          <w:szCs w:val="20"/>
        </w:rPr>
        <w:t>1.6 Leeswijzer</w:t>
      </w:r>
    </w:p>
    <w:p w14:paraId="7DDC99BF" w14:textId="77777777" w:rsidR="00FD537E" w:rsidRPr="00675CBC" w:rsidRDefault="00FD537E" w:rsidP="00FD537E">
      <w:pPr>
        <w:pStyle w:val="Geenafstand"/>
        <w:spacing w:line="360" w:lineRule="auto"/>
        <w:rPr>
          <w:rFonts w:ascii="Verdana" w:hAnsi="Verdana"/>
          <w:sz w:val="20"/>
          <w:szCs w:val="20"/>
        </w:rPr>
      </w:pPr>
      <w:r>
        <w:rPr>
          <w:rFonts w:ascii="Verdana" w:hAnsi="Verdana"/>
          <w:sz w:val="20"/>
          <w:szCs w:val="20"/>
        </w:rPr>
        <w:t>Het onderzoek is als volgt opgebouwd</w:t>
      </w:r>
      <w:r w:rsidRPr="00675CBC">
        <w:rPr>
          <w:rFonts w:ascii="Verdana" w:hAnsi="Verdana"/>
          <w:sz w:val="20"/>
          <w:szCs w:val="20"/>
        </w:rPr>
        <w:t>.</w:t>
      </w:r>
      <w:r>
        <w:rPr>
          <w:rFonts w:ascii="Verdana" w:hAnsi="Verdana"/>
          <w:sz w:val="20"/>
          <w:szCs w:val="20"/>
        </w:rPr>
        <w:t xml:space="preserve"> In hoofdstuk 2 komt het juridisch kader aan bod. Dit hoofdstuk geeft meer achtergrondinformatie</w:t>
      </w:r>
      <w:r w:rsidRPr="00675CBC">
        <w:rPr>
          <w:rFonts w:ascii="Verdana" w:hAnsi="Verdana"/>
          <w:sz w:val="20"/>
          <w:szCs w:val="20"/>
        </w:rPr>
        <w:t xml:space="preserve"> </w:t>
      </w:r>
      <w:r>
        <w:rPr>
          <w:rFonts w:ascii="Verdana" w:hAnsi="Verdana"/>
          <w:sz w:val="20"/>
          <w:szCs w:val="20"/>
        </w:rPr>
        <w:t xml:space="preserve">over de omgevingsvisie. Vervolgens </w:t>
      </w:r>
      <w:r w:rsidR="0088784B">
        <w:rPr>
          <w:rFonts w:ascii="Verdana" w:hAnsi="Verdana"/>
          <w:sz w:val="20"/>
          <w:szCs w:val="20"/>
        </w:rPr>
        <w:t xml:space="preserve">wordt er in </w:t>
      </w:r>
      <w:r>
        <w:rPr>
          <w:rFonts w:ascii="Verdana" w:hAnsi="Verdana"/>
          <w:sz w:val="20"/>
          <w:szCs w:val="20"/>
        </w:rPr>
        <w:t>hoofdstuk 3 het praktijkgedeelte van het onderzoek</w:t>
      </w:r>
      <w:r w:rsidR="0088784B">
        <w:rPr>
          <w:rFonts w:ascii="Verdana" w:hAnsi="Verdana"/>
          <w:sz w:val="20"/>
          <w:szCs w:val="20"/>
        </w:rPr>
        <w:t xml:space="preserve"> beschreven m.b.t. de opgave zon- en windenergie</w:t>
      </w:r>
      <w:r>
        <w:rPr>
          <w:rFonts w:ascii="Verdana" w:hAnsi="Verdana"/>
          <w:sz w:val="20"/>
          <w:szCs w:val="20"/>
        </w:rPr>
        <w:t xml:space="preserve">. In hoofdstuk 4 </w:t>
      </w:r>
      <w:r w:rsidR="0088784B">
        <w:rPr>
          <w:rFonts w:ascii="Verdana" w:hAnsi="Verdana"/>
          <w:sz w:val="20"/>
          <w:szCs w:val="20"/>
        </w:rPr>
        <w:t>komt het praktijkgedeelte van het onderzoek m.b.t. de woningbouwopgave aan bod. In beide hoofdstukken worden de resultaten uit de interviews besproken. Daarna volg</w:t>
      </w:r>
      <w:r w:rsidR="00125E47">
        <w:rPr>
          <w:rFonts w:ascii="Verdana" w:hAnsi="Verdana"/>
          <w:sz w:val="20"/>
          <w:szCs w:val="20"/>
        </w:rPr>
        <w:t>en</w:t>
      </w:r>
      <w:r w:rsidR="0088784B">
        <w:rPr>
          <w:rFonts w:ascii="Verdana" w:hAnsi="Verdana"/>
          <w:sz w:val="20"/>
          <w:szCs w:val="20"/>
        </w:rPr>
        <w:t xml:space="preserve"> in hoofdstuk 5 de conclusies en de aanbevelingen. </w:t>
      </w:r>
      <w:r>
        <w:rPr>
          <w:rFonts w:ascii="Verdana" w:hAnsi="Verdana"/>
          <w:sz w:val="20"/>
          <w:szCs w:val="20"/>
        </w:rPr>
        <w:t xml:space="preserve">Het onderzoeksrapport wordt afgesloten met de literatuur- en bronnenlijst. </w:t>
      </w:r>
    </w:p>
    <w:p w14:paraId="13032D53" w14:textId="77777777" w:rsidR="00CA3DAD" w:rsidRDefault="00CA3DAD" w:rsidP="00972165">
      <w:pPr>
        <w:spacing w:line="360" w:lineRule="auto"/>
        <w:rPr>
          <w:rFonts w:ascii="Verdana" w:hAnsi="Verdana"/>
          <w:b/>
          <w:sz w:val="20"/>
          <w:szCs w:val="18"/>
        </w:rPr>
      </w:pPr>
    </w:p>
    <w:p w14:paraId="7BEE8338" w14:textId="77777777" w:rsidR="00F0102B" w:rsidRPr="00972165" w:rsidRDefault="00F0102B" w:rsidP="00972165">
      <w:pPr>
        <w:spacing w:line="360" w:lineRule="auto"/>
        <w:rPr>
          <w:rFonts w:ascii="Verdana" w:hAnsi="Verdana"/>
          <w:b/>
          <w:sz w:val="18"/>
          <w:szCs w:val="18"/>
        </w:rPr>
      </w:pPr>
    </w:p>
    <w:p w14:paraId="082CF2C8" w14:textId="77777777" w:rsidR="00173DD3" w:rsidRDefault="00173DD3" w:rsidP="00DC33A1">
      <w:pPr>
        <w:spacing w:line="360" w:lineRule="auto"/>
        <w:rPr>
          <w:rFonts w:ascii="Verdana" w:hAnsi="Verdana"/>
          <w:b/>
          <w:color w:val="4472C4" w:themeColor="accent1"/>
        </w:rPr>
      </w:pPr>
    </w:p>
    <w:bookmarkEnd w:id="2"/>
    <w:p w14:paraId="3F6AAAD0" w14:textId="77777777" w:rsidR="00173DD3" w:rsidRDefault="00173DD3" w:rsidP="00DC33A1">
      <w:pPr>
        <w:spacing w:line="360" w:lineRule="auto"/>
        <w:rPr>
          <w:rFonts w:ascii="Verdana" w:hAnsi="Verdana"/>
          <w:b/>
          <w:color w:val="4472C4" w:themeColor="accent1"/>
        </w:rPr>
      </w:pPr>
    </w:p>
    <w:p w14:paraId="7A27C454" w14:textId="77777777" w:rsidR="00173DD3" w:rsidRDefault="00173DD3" w:rsidP="00DC33A1">
      <w:pPr>
        <w:spacing w:line="360" w:lineRule="auto"/>
        <w:rPr>
          <w:rFonts w:ascii="Verdana" w:hAnsi="Verdana"/>
          <w:b/>
          <w:color w:val="4472C4" w:themeColor="accent1"/>
        </w:rPr>
      </w:pPr>
    </w:p>
    <w:p w14:paraId="62A3B164" w14:textId="77777777" w:rsidR="00173DD3" w:rsidRDefault="00173DD3" w:rsidP="00DC33A1">
      <w:pPr>
        <w:spacing w:line="360" w:lineRule="auto"/>
        <w:rPr>
          <w:rFonts w:ascii="Verdana" w:hAnsi="Verdana"/>
          <w:b/>
          <w:color w:val="4472C4" w:themeColor="accent1"/>
        </w:rPr>
      </w:pPr>
    </w:p>
    <w:p w14:paraId="3CD9324E" w14:textId="77777777" w:rsidR="00173DD3" w:rsidRDefault="00173DD3" w:rsidP="00DC33A1">
      <w:pPr>
        <w:spacing w:line="360" w:lineRule="auto"/>
        <w:rPr>
          <w:rFonts w:ascii="Verdana" w:hAnsi="Verdana"/>
          <w:b/>
          <w:color w:val="4472C4" w:themeColor="accent1"/>
        </w:rPr>
      </w:pPr>
    </w:p>
    <w:p w14:paraId="736BA02B" w14:textId="77777777" w:rsidR="00173DD3" w:rsidRDefault="00173DD3" w:rsidP="00DC33A1">
      <w:pPr>
        <w:spacing w:line="360" w:lineRule="auto"/>
        <w:rPr>
          <w:rFonts w:ascii="Verdana" w:hAnsi="Verdana"/>
          <w:b/>
          <w:color w:val="4472C4" w:themeColor="accent1"/>
        </w:rPr>
      </w:pPr>
    </w:p>
    <w:p w14:paraId="02EC768E" w14:textId="77777777" w:rsidR="00173DD3" w:rsidRDefault="00173DD3" w:rsidP="00DC33A1">
      <w:pPr>
        <w:spacing w:line="360" w:lineRule="auto"/>
        <w:rPr>
          <w:rFonts w:ascii="Verdana" w:hAnsi="Verdana"/>
          <w:b/>
          <w:color w:val="4472C4" w:themeColor="accent1"/>
        </w:rPr>
      </w:pPr>
    </w:p>
    <w:p w14:paraId="448CCC79" w14:textId="77777777" w:rsidR="00FD537E" w:rsidRDefault="00FD537E" w:rsidP="00DC33A1">
      <w:pPr>
        <w:spacing w:line="360" w:lineRule="auto"/>
        <w:rPr>
          <w:rFonts w:ascii="Verdana" w:hAnsi="Verdana"/>
          <w:b/>
          <w:color w:val="4472C4" w:themeColor="accent1"/>
        </w:rPr>
      </w:pPr>
    </w:p>
    <w:p w14:paraId="688D2236" w14:textId="77777777" w:rsidR="00FD537E" w:rsidRDefault="00FD537E" w:rsidP="00DC33A1">
      <w:pPr>
        <w:spacing w:line="360" w:lineRule="auto"/>
        <w:rPr>
          <w:rFonts w:ascii="Verdana" w:hAnsi="Verdana"/>
          <w:b/>
          <w:color w:val="4472C4" w:themeColor="accent1"/>
        </w:rPr>
      </w:pPr>
    </w:p>
    <w:p w14:paraId="096663D0" w14:textId="77777777" w:rsidR="00FD537E" w:rsidRDefault="00FD537E" w:rsidP="00DC33A1">
      <w:pPr>
        <w:spacing w:line="360" w:lineRule="auto"/>
        <w:rPr>
          <w:rFonts w:ascii="Verdana" w:hAnsi="Verdana"/>
          <w:b/>
          <w:color w:val="4472C4" w:themeColor="accent1"/>
        </w:rPr>
      </w:pPr>
    </w:p>
    <w:p w14:paraId="380FCF25" w14:textId="77777777" w:rsidR="00FD537E" w:rsidRDefault="00FD537E" w:rsidP="00DC33A1">
      <w:pPr>
        <w:spacing w:line="360" w:lineRule="auto"/>
        <w:rPr>
          <w:rFonts w:ascii="Verdana" w:hAnsi="Verdana"/>
          <w:b/>
          <w:color w:val="4472C4" w:themeColor="accent1"/>
        </w:rPr>
      </w:pPr>
    </w:p>
    <w:p w14:paraId="518A9B34" w14:textId="77777777" w:rsidR="00760638" w:rsidRDefault="00760638" w:rsidP="00DC33A1">
      <w:pPr>
        <w:spacing w:line="360" w:lineRule="auto"/>
        <w:rPr>
          <w:rFonts w:ascii="Verdana" w:hAnsi="Verdana"/>
          <w:b/>
          <w:color w:val="4472C4" w:themeColor="accent1"/>
        </w:rPr>
      </w:pPr>
    </w:p>
    <w:p w14:paraId="4D70EEC9" w14:textId="77777777" w:rsidR="001C5EC3" w:rsidRDefault="00EC56BB" w:rsidP="00DC33A1">
      <w:pPr>
        <w:spacing w:line="360" w:lineRule="auto"/>
        <w:rPr>
          <w:rFonts w:ascii="Verdana" w:hAnsi="Verdana"/>
          <w:b/>
          <w:color w:val="4472C4" w:themeColor="accent1"/>
        </w:rPr>
      </w:pPr>
      <w:r w:rsidRPr="00AB2C95">
        <w:rPr>
          <w:rFonts w:ascii="Verdana" w:hAnsi="Verdana"/>
          <w:b/>
          <w:noProof/>
          <w:color w:val="4472C4" w:themeColor="accent1"/>
        </w:rPr>
        <w:lastRenderedPageBreak/>
        <mc:AlternateContent>
          <mc:Choice Requires="wps">
            <w:drawing>
              <wp:anchor distT="0" distB="0" distL="114300" distR="114300" simplePos="0" relativeHeight="251665408" behindDoc="0" locked="0" layoutInCell="1" allowOverlap="1" wp14:anchorId="1B136DA7" wp14:editId="53625398">
                <wp:simplePos x="0" y="0"/>
                <wp:positionH relativeFrom="margin">
                  <wp:align>left</wp:align>
                </wp:positionH>
                <wp:positionV relativeFrom="paragraph">
                  <wp:posOffset>224972</wp:posOffset>
                </wp:positionV>
                <wp:extent cx="5866410" cy="0"/>
                <wp:effectExtent l="0" t="0" r="0" b="0"/>
                <wp:wrapNone/>
                <wp:docPr id="8" name="Rechte verbindingslijn 8"/>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186D3" id="Rechte verbindingslijn 8"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text" from="0,17.7pt" to="461.9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" strokecolor="#4472c4 [3204]" strokeweight=".5pt">
                <v:stroke joinstyle="miter"/>
                <w10:wrap anchorx="margin"/>
              </v:line>
            </w:pict>
          </mc:Fallback>
        </mc:AlternateContent>
      </w:r>
      <w:r w:rsidR="001C5EC3" w:rsidRPr="00AB2C95">
        <w:rPr>
          <w:rFonts w:ascii="Verdana" w:hAnsi="Verdana"/>
          <w:b/>
          <w:color w:val="4472C4" w:themeColor="accent1"/>
        </w:rPr>
        <w:t>Hoofdstuk 2</w:t>
      </w:r>
      <w:r w:rsidR="00B96C4E" w:rsidRPr="00AB2C95">
        <w:rPr>
          <w:rFonts w:ascii="Verdana" w:hAnsi="Verdana"/>
          <w:b/>
          <w:color w:val="4472C4" w:themeColor="accent1"/>
        </w:rPr>
        <w:t>:</w:t>
      </w:r>
      <w:r w:rsidR="001C5EC3" w:rsidRPr="00AB2C95">
        <w:rPr>
          <w:rFonts w:ascii="Verdana" w:hAnsi="Verdana"/>
          <w:b/>
          <w:color w:val="4472C4" w:themeColor="accent1"/>
        </w:rPr>
        <w:t xml:space="preserve"> </w:t>
      </w:r>
      <w:r w:rsidR="001B36E3">
        <w:rPr>
          <w:rFonts w:ascii="Verdana" w:hAnsi="Verdana"/>
          <w:b/>
          <w:color w:val="4472C4" w:themeColor="accent1"/>
        </w:rPr>
        <w:t>Het j</w:t>
      </w:r>
      <w:r w:rsidR="001C5EC3" w:rsidRPr="00AB2C95">
        <w:rPr>
          <w:rFonts w:ascii="Verdana" w:hAnsi="Verdana"/>
          <w:b/>
          <w:color w:val="4472C4" w:themeColor="accent1"/>
        </w:rPr>
        <w:t>uridisch kader</w:t>
      </w:r>
      <w:r w:rsidR="001C5EC3" w:rsidRPr="00DC33A1">
        <w:rPr>
          <w:rFonts w:ascii="Verdana" w:hAnsi="Verdana"/>
          <w:b/>
          <w:color w:val="4472C4" w:themeColor="accent1"/>
        </w:rPr>
        <w:t xml:space="preserve"> </w:t>
      </w:r>
    </w:p>
    <w:p w14:paraId="00856725" w14:textId="77777777" w:rsidR="0042114A" w:rsidRPr="00DC33A1" w:rsidRDefault="00B6390B" w:rsidP="00DC33A1">
      <w:pPr>
        <w:spacing w:line="360" w:lineRule="auto"/>
        <w:rPr>
          <w:rFonts w:ascii="Verdana" w:hAnsi="Verdana"/>
          <w:sz w:val="20"/>
          <w:szCs w:val="18"/>
        </w:rPr>
      </w:pPr>
      <w:r w:rsidRPr="00DC33A1">
        <w:rPr>
          <w:rFonts w:ascii="Verdana" w:hAnsi="Verdana"/>
          <w:sz w:val="20"/>
          <w:szCs w:val="18"/>
        </w:rPr>
        <w:t xml:space="preserve">In het plan van aanpak </w:t>
      </w:r>
      <w:r w:rsidR="00472288">
        <w:rPr>
          <w:rFonts w:ascii="Verdana" w:hAnsi="Verdana"/>
          <w:sz w:val="20"/>
          <w:szCs w:val="18"/>
        </w:rPr>
        <w:t>is</w:t>
      </w:r>
      <w:r w:rsidRPr="00DC33A1">
        <w:rPr>
          <w:rFonts w:ascii="Verdana" w:hAnsi="Verdana"/>
          <w:sz w:val="20"/>
          <w:szCs w:val="18"/>
        </w:rPr>
        <w:t xml:space="preserve"> onder me</w:t>
      </w:r>
      <w:r w:rsidR="002E3C72" w:rsidRPr="00DC33A1">
        <w:rPr>
          <w:rFonts w:ascii="Verdana" w:hAnsi="Verdana"/>
          <w:sz w:val="20"/>
          <w:szCs w:val="18"/>
        </w:rPr>
        <w:t>er</w:t>
      </w:r>
      <w:r w:rsidRPr="00DC33A1">
        <w:rPr>
          <w:rFonts w:ascii="Verdana" w:hAnsi="Verdana"/>
          <w:sz w:val="20"/>
          <w:szCs w:val="18"/>
        </w:rPr>
        <w:t xml:space="preserve"> te lezen: ‘Het doel van dit onderzoek is om de gemeente Bodegraven-Reeuwijk door middel van literatuuronderzoek, wetsanalyse en interview te adviseren </w:t>
      </w:r>
      <w:r w:rsidR="00034B39" w:rsidRPr="00DC33A1">
        <w:rPr>
          <w:rFonts w:ascii="Verdana" w:hAnsi="Verdana"/>
          <w:sz w:val="20"/>
          <w:szCs w:val="18"/>
        </w:rPr>
        <w:t>hoe</w:t>
      </w:r>
      <w:r w:rsidRPr="00DC33A1">
        <w:rPr>
          <w:rFonts w:ascii="Verdana" w:hAnsi="Verdana"/>
          <w:sz w:val="20"/>
          <w:szCs w:val="18"/>
        </w:rPr>
        <w:t xml:space="preserve"> </w:t>
      </w:r>
      <w:r w:rsidR="00034B39" w:rsidRPr="00DC33A1">
        <w:rPr>
          <w:rFonts w:ascii="Verdana" w:hAnsi="Verdana"/>
          <w:sz w:val="20"/>
          <w:szCs w:val="18"/>
        </w:rPr>
        <w:t xml:space="preserve">de bovenlokale opgave ‘zonne- en windenergie’ en ‘woningbouwopgave’ in de omgevingsvisie gewaarborgd </w:t>
      </w:r>
      <w:r w:rsidRPr="00DC33A1">
        <w:rPr>
          <w:rFonts w:ascii="Verdana" w:hAnsi="Verdana"/>
          <w:sz w:val="20"/>
          <w:szCs w:val="18"/>
        </w:rPr>
        <w:t>moet w</w:t>
      </w:r>
      <w:r w:rsidR="00034B39" w:rsidRPr="00DC33A1">
        <w:rPr>
          <w:rFonts w:ascii="Verdana" w:hAnsi="Verdana"/>
          <w:sz w:val="20"/>
          <w:szCs w:val="18"/>
        </w:rPr>
        <w:t>orden.’</w:t>
      </w:r>
      <w:r w:rsidR="00BA4DA9" w:rsidRPr="00DC33A1">
        <w:rPr>
          <w:rFonts w:ascii="Verdana" w:hAnsi="Verdana"/>
          <w:sz w:val="20"/>
          <w:szCs w:val="18"/>
        </w:rPr>
        <w:t xml:space="preserve"> </w:t>
      </w:r>
      <w:r w:rsidR="00805C37">
        <w:rPr>
          <w:rFonts w:ascii="Verdana" w:hAnsi="Verdana"/>
          <w:sz w:val="20"/>
          <w:szCs w:val="18"/>
        </w:rPr>
        <w:t>Deze opgaven hebben een</w:t>
      </w:r>
      <w:r w:rsidR="00131E3C">
        <w:rPr>
          <w:rFonts w:ascii="Verdana" w:hAnsi="Verdana"/>
          <w:sz w:val="20"/>
          <w:szCs w:val="18"/>
        </w:rPr>
        <w:t xml:space="preserve"> zodanige</w:t>
      </w:r>
      <w:r w:rsidR="00805C37">
        <w:rPr>
          <w:rFonts w:ascii="Verdana" w:hAnsi="Verdana"/>
          <w:sz w:val="20"/>
          <w:szCs w:val="18"/>
        </w:rPr>
        <w:t xml:space="preserve"> omvang dat </w:t>
      </w:r>
      <w:r w:rsidR="00131E3C">
        <w:rPr>
          <w:rFonts w:ascii="Verdana" w:hAnsi="Verdana"/>
          <w:sz w:val="20"/>
          <w:szCs w:val="18"/>
        </w:rPr>
        <w:t>beide</w:t>
      </w:r>
      <w:r w:rsidR="00472288">
        <w:rPr>
          <w:rFonts w:ascii="Verdana" w:hAnsi="Verdana"/>
          <w:sz w:val="20"/>
          <w:szCs w:val="18"/>
        </w:rPr>
        <w:t>n</w:t>
      </w:r>
      <w:r w:rsidR="00805C37">
        <w:rPr>
          <w:rFonts w:ascii="Verdana" w:hAnsi="Verdana"/>
          <w:sz w:val="20"/>
          <w:szCs w:val="18"/>
        </w:rPr>
        <w:t xml:space="preserve"> niet </w:t>
      </w:r>
      <w:r w:rsidR="00131E3C">
        <w:rPr>
          <w:rFonts w:ascii="Verdana" w:hAnsi="Verdana"/>
          <w:sz w:val="20"/>
          <w:szCs w:val="18"/>
        </w:rPr>
        <w:t xml:space="preserve">door een gemeente enkel </w:t>
      </w:r>
      <w:r w:rsidR="00805C37">
        <w:rPr>
          <w:rFonts w:ascii="Verdana" w:hAnsi="Verdana"/>
          <w:sz w:val="20"/>
          <w:szCs w:val="18"/>
        </w:rPr>
        <w:t>lokaal k</w:t>
      </w:r>
      <w:r w:rsidR="00131E3C">
        <w:rPr>
          <w:rFonts w:ascii="Verdana" w:hAnsi="Verdana"/>
          <w:sz w:val="20"/>
          <w:szCs w:val="18"/>
        </w:rPr>
        <w:t>unnen</w:t>
      </w:r>
      <w:r w:rsidR="00805C37">
        <w:rPr>
          <w:rFonts w:ascii="Verdana" w:hAnsi="Verdana"/>
          <w:sz w:val="20"/>
          <w:szCs w:val="18"/>
        </w:rPr>
        <w:t xml:space="preserve"> worden opgepakt</w:t>
      </w:r>
      <w:r w:rsidR="00131E3C">
        <w:rPr>
          <w:rFonts w:ascii="Verdana" w:hAnsi="Verdana"/>
          <w:sz w:val="20"/>
          <w:szCs w:val="18"/>
        </w:rPr>
        <w:t>.</w:t>
      </w:r>
      <w:r w:rsidR="00805C37">
        <w:rPr>
          <w:rFonts w:ascii="Verdana" w:hAnsi="Verdana"/>
          <w:sz w:val="20"/>
          <w:szCs w:val="18"/>
        </w:rPr>
        <w:t xml:space="preserve"> </w:t>
      </w:r>
      <w:r w:rsidR="00131E3C">
        <w:rPr>
          <w:rFonts w:ascii="Verdana" w:hAnsi="Verdana"/>
          <w:sz w:val="20"/>
          <w:szCs w:val="18"/>
        </w:rPr>
        <w:t>Daarom</w:t>
      </w:r>
      <w:r w:rsidR="00287719" w:rsidRPr="00DC33A1">
        <w:rPr>
          <w:rFonts w:ascii="Verdana" w:hAnsi="Verdana"/>
          <w:sz w:val="20"/>
          <w:szCs w:val="18"/>
        </w:rPr>
        <w:t xml:space="preserve"> is samenwerken in de regio van belang. </w:t>
      </w:r>
      <w:r w:rsidR="00034B39" w:rsidRPr="00DC33A1">
        <w:rPr>
          <w:rFonts w:ascii="Verdana" w:hAnsi="Verdana"/>
          <w:sz w:val="20"/>
          <w:szCs w:val="18"/>
        </w:rPr>
        <w:t xml:space="preserve">In dit hoofdstuk wordt besproken </w:t>
      </w:r>
      <w:r w:rsidR="00140AEE" w:rsidRPr="00DC33A1">
        <w:rPr>
          <w:rFonts w:ascii="Verdana" w:hAnsi="Verdana"/>
          <w:sz w:val="20"/>
          <w:szCs w:val="18"/>
        </w:rPr>
        <w:t>wat de omgevingsvisie is</w:t>
      </w:r>
      <w:r w:rsidR="009C4BC3" w:rsidRPr="00DC33A1">
        <w:rPr>
          <w:rFonts w:ascii="Verdana" w:hAnsi="Verdana"/>
          <w:sz w:val="20"/>
          <w:szCs w:val="18"/>
        </w:rPr>
        <w:t xml:space="preserve">, wat de juridische bevoegdheden zijn van de gemeenteraad bij het opstellen van deze visie en tot slot welke juridische kaders de Omgevingswet geeft ten aanzien van de bovenlokale opgave ‘zonne-en windenergie’ en ‘woningbouwopgave’. </w:t>
      </w:r>
    </w:p>
    <w:p w14:paraId="18D2ACEB" w14:textId="77777777" w:rsidR="00187C42" w:rsidRDefault="008E1CDC" w:rsidP="00477ABA">
      <w:pPr>
        <w:pStyle w:val="Geenafstand"/>
        <w:rPr>
          <w:rFonts w:ascii="Verdana" w:hAnsi="Verdana"/>
          <w:b/>
          <w:sz w:val="20"/>
        </w:rPr>
      </w:pPr>
      <w:bookmarkStart w:id="3" w:name="_Hlk9328434"/>
      <w:r w:rsidRPr="00AB2C95">
        <w:rPr>
          <w:rFonts w:ascii="Verdana" w:hAnsi="Verdana"/>
          <w:b/>
          <w:sz w:val="20"/>
        </w:rPr>
        <w:t xml:space="preserve">2.1 </w:t>
      </w:r>
      <w:r w:rsidR="00DC33A1" w:rsidRPr="00AB2C95">
        <w:rPr>
          <w:rFonts w:ascii="Verdana" w:hAnsi="Verdana"/>
          <w:b/>
          <w:sz w:val="20"/>
        </w:rPr>
        <w:t>De omgevingsvisie</w:t>
      </w:r>
      <w:r w:rsidR="00DC33A1" w:rsidRPr="00DC33A1">
        <w:rPr>
          <w:rFonts w:ascii="Verdana" w:hAnsi="Verdana"/>
          <w:b/>
          <w:sz w:val="20"/>
        </w:rPr>
        <w:t xml:space="preserve"> </w:t>
      </w:r>
    </w:p>
    <w:p w14:paraId="654068DE" w14:textId="77777777" w:rsidR="00AB2C95" w:rsidRDefault="00AB2C95" w:rsidP="00173DD3">
      <w:pPr>
        <w:pStyle w:val="Geenafstand"/>
        <w:spacing w:line="360" w:lineRule="auto"/>
        <w:rPr>
          <w:rFonts w:ascii="Verdana" w:hAnsi="Verdana"/>
          <w:sz w:val="20"/>
          <w:szCs w:val="18"/>
        </w:rPr>
      </w:pPr>
    </w:p>
    <w:p w14:paraId="73040C83" w14:textId="77777777" w:rsidR="00173DD3" w:rsidRPr="00CE417C" w:rsidRDefault="00173DD3" w:rsidP="00173DD3">
      <w:pPr>
        <w:pStyle w:val="Geenafstand"/>
        <w:spacing w:line="360" w:lineRule="auto"/>
        <w:rPr>
          <w:rFonts w:ascii="Verdana" w:hAnsi="Verdana"/>
          <w:sz w:val="20"/>
          <w:szCs w:val="20"/>
        </w:rPr>
      </w:pPr>
      <w:r w:rsidRPr="00CE417C">
        <w:rPr>
          <w:rFonts w:ascii="Verdana" w:hAnsi="Verdana"/>
          <w:sz w:val="20"/>
          <w:szCs w:val="20"/>
        </w:rPr>
        <w:t xml:space="preserve">De Omgevingswet (hierna: Ow) bindt alle huidige wet- en regelgeving over de fysieke leefomgeving in één wet. Het doel hierbij is dat het beleid omtrent de fysieke leefomgeving voor </w:t>
      </w:r>
      <w:r>
        <w:rPr>
          <w:rFonts w:ascii="Verdana" w:hAnsi="Verdana"/>
          <w:sz w:val="20"/>
          <w:szCs w:val="20"/>
        </w:rPr>
        <w:t>betrokkene</w:t>
      </w:r>
      <w:r w:rsidR="00472288">
        <w:rPr>
          <w:rFonts w:ascii="Verdana" w:hAnsi="Verdana"/>
          <w:sz w:val="20"/>
          <w:szCs w:val="20"/>
        </w:rPr>
        <w:t>n</w:t>
      </w:r>
      <w:r w:rsidRPr="00CE417C">
        <w:rPr>
          <w:rFonts w:ascii="Verdana" w:hAnsi="Verdana"/>
          <w:sz w:val="20"/>
          <w:szCs w:val="20"/>
        </w:rPr>
        <w:t xml:space="preserve"> overzichtelijk wordt en om ruimte te bieden voor initiatieven uit de samenleving.</w:t>
      </w:r>
      <w:r w:rsidRPr="00CE417C">
        <w:rPr>
          <w:rStyle w:val="Voetnootmarkering"/>
          <w:rFonts w:ascii="Verdana" w:hAnsi="Verdana"/>
          <w:sz w:val="20"/>
          <w:szCs w:val="20"/>
        </w:rPr>
        <w:footnoteReference w:id="17"/>
      </w:r>
      <w:r w:rsidRPr="00CE417C">
        <w:rPr>
          <w:rFonts w:ascii="Verdana" w:hAnsi="Verdana"/>
          <w:sz w:val="20"/>
          <w:szCs w:val="20"/>
        </w:rPr>
        <w:t xml:space="preserve"> Met de Ow worden er zes nieuwe kerninstrumenten geïntroduceerd.</w:t>
      </w:r>
      <w:r w:rsidRPr="00CE417C">
        <w:rPr>
          <w:rStyle w:val="Voetnootmarkering"/>
          <w:rFonts w:ascii="Verdana" w:hAnsi="Verdana"/>
          <w:sz w:val="20"/>
          <w:szCs w:val="20"/>
        </w:rPr>
        <w:footnoteReference w:id="18"/>
      </w:r>
      <w:r w:rsidRPr="00CE417C">
        <w:rPr>
          <w:rFonts w:ascii="Verdana" w:hAnsi="Verdana"/>
          <w:sz w:val="20"/>
          <w:szCs w:val="20"/>
        </w:rPr>
        <w:t xml:space="preserve"> In dit onderzoek wordt er alleen ingegaan op de gemeentelijke omgevingsvisie. De omgevingsvisie is een integrale visie met strategische hoofdkeuzen over de fysieke leefomgeving. Deze visie is voor de gemeenteraad een politiek-bestuurlijk document.</w:t>
      </w:r>
      <w:r w:rsidRPr="00CE417C">
        <w:rPr>
          <w:rStyle w:val="Voetnootmarkering"/>
          <w:rFonts w:ascii="Verdana" w:hAnsi="Verdana"/>
          <w:sz w:val="20"/>
          <w:szCs w:val="20"/>
        </w:rPr>
        <w:footnoteReference w:id="19"/>
      </w:r>
      <w:r w:rsidRPr="00CE417C">
        <w:rPr>
          <w:rFonts w:ascii="Verdana" w:hAnsi="Verdana"/>
          <w:sz w:val="20"/>
          <w:szCs w:val="20"/>
        </w:rPr>
        <w:t xml:space="preserve"> Hierin staat hoe de gemeenteraad haar taken wil invullen om haar ambities en beleidsdoelen te behalen. Daarnaast </w:t>
      </w:r>
      <w:r w:rsidR="00472288">
        <w:rPr>
          <w:rFonts w:ascii="Verdana" w:hAnsi="Verdana"/>
          <w:sz w:val="20"/>
          <w:szCs w:val="20"/>
        </w:rPr>
        <w:t>worden</w:t>
      </w:r>
      <w:r w:rsidRPr="00CE417C">
        <w:rPr>
          <w:rFonts w:ascii="Verdana" w:hAnsi="Verdana"/>
          <w:sz w:val="20"/>
          <w:szCs w:val="20"/>
        </w:rPr>
        <w:t xml:space="preserve"> </w:t>
      </w:r>
      <w:r>
        <w:rPr>
          <w:rFonts w:ascii="Verdana" w:hAnsi="Verdana"/>
          <w:sz w:val="20"/>
          <w:szCs w:val="20"/>
        </w:rPr>
        <w:t xml:space="preserve">in de omgevingsvisie </w:t>
      </w:r>
      <w:r w:rsidRPr="00CE417C">
        <w:rPr>
          <w:rFonts w:ascii="Verdana" w:hAnsi="Verdana"/>
          <w:sz w:val="20"/>
          <w:szCs w:val="20"/>
        </w:rPr>
        <w:t>de doorwerking van het beleid en welke middel</w:t>
      </w:r>
      <w:r w:rsidR="00472288">
        <w:rPr>
          <w:rFonts w:ascii="Verdana" w:hAnsi="Verdana"/>
          <w:sz w:val="20"/>
          <w:szCs w:val="20"/>
        </w:rPr>
        <w:t>en de gemeenteraad</w:t>
      </w:r>
      <w:r w:rsidRPr="00CE417C">
        <w:rPr>
          <w:rFonts w:ascii="Verdana" w:hAnsi="Verdana"/>
          <w:sz w:val="20"/>
          <w:szCs w:val="20"/>
        </w:rPr>
        <w:t xml:space="preserve"> daarvoor wil inzetten gewaarborgd. </w:t>
      </w:r>
      <w:r>
        <w:rPr>
          <w:rFonts w:ascii="Verdana" w:hAnsi="Verdana"/>
          <w:sz w:val="20"/>
          <w:szCs w:val="20"/>
        </w:rPr>
        <w:t xml:space="preserve">Hierbij hoeven de </w:t>
      </w:r>
      <w:r w:rsidRPr="00CE417C">
        <w:rPr>
          <w:rFonts w:ascii="Verdana" w:hAnsi="Verdana"/>
          <w:sz w:val="20"/>
          <w:szCs w:val="20"/>
        </w:rPr>
        <w:t xml:space="preserve">beleidsdoelen niet gebiedsgericht te zijn, maar </w:t>
      </w:r>
      <w:r>
        <w:rPr>
          <w:rFonts w:ascii="Verdana" w:hAnsi="Verdana"/>
          <w:sz w:val="20"/>
          <w:szCs w:val="20"/>
        </w:rPr>
        <w:t xml:space="preserve">kunnen zij </w:t>
      </w:r>
      <w:r w:rsidRPr="00CE417C">
        <w:rPr>
          <w:rFonts w:ascii="Verdana" w:hAnsi="Verdana"/>
          <w:sz w:val="20"/>
          <w:szCs w:val="20"/>
        </w:rPr>
        <w:t xml:space="preserve">ook gericht zijn op sectoren </w:t>
      </w:r>
      <w:r>
        <w:rPr>
          <w:rFonts w:ascii="Verdana" w:hAnsi="Verdana"/>
          <w:sz w:val="20"/>
          <w:szCs w:val="20"/>
        </w:rPr>
        <w:t xml:space="preserve">of </w:t>
      </w:r>
      <w:r w:rsidRPr="00CE417C">
        <w:rPr>
          <w:rFonts w:ascii="Verdana" w:hAnsi="Verdana"/>
          <w:sz w:val="20"/>
          <w:szCs w:val="20"/>
        </w:rPr>
        <w:t>op thema’s.</w:t>
      </w:r>
      <w:r w:rsidRPr="00CE417C">
        <w:rPr>
          <w:rStyle w:val="Voetnootmarkering"/>
          <w:rFonts w:ascii="Verdana" w:hAnsi="Verdana"/>
          <w:sz w:val="20"/>
          <w:szCs w:val="20"/>
        </w:rPr>
        <w:footnoteReference w:id="20"/>
      </w:r>
      <w:r w:rsidRPr="00CE417C">
        <w:rPr>
          <w:rFonts w:ascii="Verdana" w:hAnsi="Verdana"/>
          <w:sz w:val="20"/>
          <w:szCs w:val="20"/>
        </w:rPr>
        <w:t xml:space="preserve"> De omgevingsvisie is het instrument om invulling te geven aan de samenhang van de relevante onderdelen en aspecten van de fysieke leefomgeving en van de rechtstreeks daarbij betrokken belangen, artikel 2.1. lid 2 Ow. De gemeenteraad dient hierbij de afweging te maken tussen het beschermen en benutten van alle aspecten en relevante onderdelen van de fysieke leefomgeving.</w:t>
      </w:r>
      <w:r w:rsidRPr="00CE417C">
        <w:rPr>
          <w:rStyle w:val="Voetnootmarkering"/>
          <w:rFonts w:ascii="Verdana" w:hAnsi="Verdana"/>
          <w:sz w:val="20"/>
          <w:szCs w:val="20"/>
        </w:rPr>
        <w:footnoteReference w:id="21"/>
      </w:r>
      <w:r w:rsidRPr="00CE417C">
        <w:rPr>
          <w:rFonts w:ascii="Verdana" w:hAnsi="Verdana"/>
          <w:sz w:val="20"/>
          <w:szCs w:val="20"/>
        </w:rPr>
        <w:t xml:space="preserve"> Daarnaast </w:t>
      </w:r>
      <w:r w:rsidR="0056507A">
        <w:rPr>
          <w:rFonts w:ascii="Verdana" w:hAnsi="Verdana"/>
          <w:sz w:val="20"/>
          <w:szCs w:val="20"/>
        </w:rPr>
        <w:t>bindt de omgevingsvisie de vaststellende gemeenteraad zelf</w:t>
      </w:r>
      <w:r w:rsidRPr="00CE417C">
        <w:rPr>
          <w:rFonts w:ascii="Verdana" w:hAnsi="Verdana"/>
          <w:sz w:val="20"/>
          <w:szCs w:val="20"/>
        </w:rPr>
        <w:t xml:space="preserve"> bij de uitoefening van haar taken en bevoegdheden.</w:t>
      </w:r>
      <w:r>
        <w:rPr>
          <w:rFonts w:ascii="Verdana" w:hAnsi="Verdana"/>
          <w:sz w:val="20"/>
          <w:szCs w:val="20"/>
        </w:rPr>
        <w:t xml:space="preserve"> Hierbij valt te denken aan het vaststellen van algemene regels of beschikkingen door de gemeenteraad. </w:t>
      </w:r>
      <w:r w:rsidRPr="00CE417C">
        <w:rPr>
          <w:rFonts w:ascii="Verdana" w:hAnsi="Verdana"/>
          <w:sz w:val="20"/>
          <w:szCs w:val="20"/>
        </w:rPr>
        <w:t>D</w:t>
      </w:r>
      <w:r w:rsidR="00472288">
        <w:rPr>
          <w:rFonts w:ascii="Verdana" w:hAnsi="Verdana"/>
          <w:sz w:val="20"/>
          <w:szCs w:val="20"/>
        </w:rPr>
        <w:t>e</w:t>
      </w:r>
      <w:r w:rsidRPr="00CE417C">
        <w:rPr>
          <w:rFonts w:ascii="Verdana" w:hAnsi="Verdana"/>
          <w:sz w:val="20"/>
          <w:szCs w:val="20"/>
        </w:rPr>
        <w:t xml:space="preserve"> </w:t>
      </w:r>
      <w:proofErr w:type="spellStart"/>
      <w:r w:rsidRPr="00CE417C">
        <w:rPr>
          <w:rFonts w:ascii="Verdana" w:hAnsi="Verdana"/>
          <w:sz w:val="20"/>
          <w:szCs w:val="20"/>
        </w:rPr>
        <w:t>de</w:t>
      </w:r>
      <w:proofErr w:type="spellEnd"/>
      <w:r w:rsidRPr="00CE417C">
        <w:rPr>
          <w:rFonts w:ascii="Verdana" w:hAnsi="Verdana"/>
          <w:sz w:val="20"/>
          <w:szCs w:val="20"/>
        </w:rPr>
        <w:t xml:space="preserve"> visie </w:t>
      </w:r>
      <w:r w:rsidR="0056507A">
        <w:rPr>
          <w:rFonts w:ascii="Verdana" w:hAnsi="Verdana"/>
          <w:sz w:val="20"/>
          <w:szCs w:val="20"/>
        </w:rPr>
        <w:t xml:space="preserve">kent </w:t>
      </w:r>
      <w:r w:rsidRPr="00CE417C">
        <w:rPr>
          <w:rFonts w:ascii="Verdana" w:hAnsi="Verdana"/>
          <w:sz w:val="20"/>
          <w:szCs w:val="20"/>
        </w:rPr>
        <w:t xml:space="preserve">geen </w:t>
      </w:r>
      <w:r w:rsidR="0056507A">
        <w:rPr>
          <w:rFonts w:ascii="Verdana" w:hAnsi="Verdana"/>
          <w:sz w:val="20"/>
          <w:szCs w:val="20"/>
        </w:rPr>
        <w:t xml:space="preserve">hiërarchie en geen doorwerking in juridische zin voor </w:t>
      </w:r>
      <w:r w:rsidRPr="00CE417C">
        <w:rPr>
          <w:rFonts w:ascii="Verdana" w:hAnsi="Verdana"/>
          <w:sz w:val="20"/>
          <w:szCs w:val="20"/>
        </w:rPr>
        <w:t xml:space="preserve">andere </w:t>
      </w:r>
      <w:r>
        <w:rPr>
          <w:rFonts w:ascii="Verdana" w:hAnsi="Verdana"/>
          <w:sz w:val="20"/>
          <w:szCs w:val="20"/>
        </w:rPr>
        <w:t>overheden</w:t>
      </w:r>
      <w:r w:rsidRPr="00CE417C">
        <w:rPr>
          <w:rFonts w:ascii="Verdana" w:hAnsi="Verdana"/>
          <w:sz w:val="20"/>
          <w:szCs w:val="20"/>
        </w:rPr>
        <w:t>, burgers</w:t>
      </w:r>
      <w:r>
        <w:rPr>
          <w:rFonts w:ascii="Verdana" w:hAnsi="Verdana"/>
          <w:sz w:val="20"/>
          <w:szCs w:val="20"/>
        </w:rPr>
        <w:t xml:space="preserve"> of </w:t>
      </w:r>
      <w:r>
        <w:rPr>
          <w:rFonts w:ascii="Verdana" w:hAnsi="Verdana"/>
          <w:sz w:val="20"/>
          <w:szCs w:val="20"/>
        </w:rPr>
        <w:lastRenderedPageBreak/>
        <w:t>bedrijven.</w:t>
      </w:r>
      <w:r>
        <w:rPr>
          <w:rStyle w:val="Voetnootmarkering"/>
          <w:rFonts w:ascii="Verdana" w:hAnsi="Verdana"/>
          <w:sz w:val="20"/>
          <w:szCs w:val="20"/>
        </w:rPr>
        <w:footnoteReference w:id="22"/>
      </w:r>
      <w:r w:rsidRPr="00CE417C">
        <w:rPr>
          <w:rFonts w:ascii="Verdana" w:hAnsi="Verdana"/>
          <w:sz w:val="20"/>
          <w:szCs w:val="20"/>
        </w:rPr>
        <w:t xml:space="preserve"> Het beleid in de omgevingsvisie is van belang bij het inzetten van ander</w:t>
      </w:r>
      <w:r>
        <w:rPr>
          <w:rFonts w:ascii="Verdana" w:hAnsi="Verdana"/>
          <w:sz w:val="20"/>
          <w:szCs w:val="20"/>
        </w:rPr>
        <w:t>e</w:t>
      </w:r>
      <w:r w:rsidRPr="00CE417C">
        <w:rPr>
          <w:rFonts w:ascii="Verdana" w:hAnsi="Verdana"/>
          <w:sz w:val="20"/>
          <w:szCs w:val="20"/>
        </w:rPr>
        <w:t xml:space="preserve"> instrumenten van de Ow, zoals de omgevingsplan. De gemeenteraad dient dan ook bij het gebruik van andere beleidsinstrumenten rekening te houden met het beleid in de omgevingsvisie.</w:t>
      </w:r>
      <w:r w:rsidRPr="00CE417C">
        <w:rPr>
          <w:rStyle w:val="Voetnootmarkering"/>
          <w:rFonts w:ascii="Verdana" w:hAnsi="Verdana"/>
          <w:sz w:val="20"/>
          <w:szCs w:val="20"/>
        </w:rPr>
        <w:footnoteReference w:id="23"/>
      </w:r>
      <w:r w:rsidRPr="00CE417C">
        <w:rPr>
          <w:rFonts w:ascii="Verdana" w:hAnsi="Verdana"/>
          <w:sz w:val="20"/>
          <w:szCs w:val="20"/>
        </w:rPr>
        <w:t xml:space="preserve"> </w:t>
      </w:r>
    </w:p>
    <w:p w14:paraId="531D7935" w14:textId="77777777" w:rsidR="00173DD3" w:rsidRPr="00174B9E" w:rsidRDefault="00173DD3" w:rsidP="00173DD3">
      <w:pPr>
        <w:pStyle w:val="Geenafstand"/>
        <w:spacing w:line="360" w:lineRule="auto"/>
        <w:rPr>
          <w:rFonts w:ascii="Verdana" w:hAnsi="Verdana"/>
          <w:b/>
          <w:sz w:val="20"/>
          <w:szCs w:val="20"/>
        </w:rPr>
      </w:pPr>
    </w:p>
    <w:p w14:paraId="2CBFD4C6" w14:textId="77777777" w:rsidR="00173DD3" w:rsidRPr="00174B9E" w:rsidRDefault="00174B9E" w:rsidP="00173DD3">
      <w:pPr>
        <w:pStyle w:val="Geenafstand"/>
        <w:spacing w:line="360" w:lineRule="auto"/>
        <w:rPr>
          <w:rFonts w:ascii="Verdana" w:hAnsi="Verdana"/>
          <w:b/>
          <w:i/>
          <w:sz w:val="20"/>
          <w:szCs w:val="20"/>
        </w:rPr>
      </w:pPr>
      <w:r w:rsidRPr="00174B9E">
        <w:rPr>
          <w:rFonts w:ascii="Verdana" w:hAnsi="Verdana"/>
          <w:b/>
          <w:i/>
          <w:sz w:val="20"/>
          <w:szCs w:val="20"/>
        </w:rPr>
        <w:t xml:space="preserve">2.1.1 </w:t>
      </w:r>
      <w:r w:rsidR="00173DD3" w:rsidRPr="00174B9E">
        <w:rPr>
          <w:rFonts w:ascii="Verdana" w:hAnsi="Verdana"/>
          <w:b/>
          <w:i/>
          <w:sz w:val="20"/>
          <w:szCs w:val="20"/>
        </w:rPr>
        <w:t xml:space="preserve">Inhoudelijke vereisten </w:t>
      </w:r>
    </w:p>
    <w:p w14:paraId="565286B2" w14:textId="77777777" w:rsidR="00173DD3" w:rsidRDefault="00173DD3" w:rsidP="00173DD3">
      <w:pPr>
        <w:pStyle w:val="Geenafstand"/>
        <w:spacing w:line="360" w:lineRule="auto"/>
        <w:rPr>
          <w:rFonts w:ascii="Verdana" w:hAnsi="Verdana" w:cs="Arial"/>
          <w:sz w:val="20"/>
          <w:szCs w:val="20"/>
          <w:shd w:val="clear" w:color="auto" w:fill="FFFFFF"/>
        </w:rPr>
      </w:pPr>
      <w:r w:rsidRPr="00DC3D38">
        <w:rPr>
          <w:rFonts w:ascii="Verdana" w:hAnsi="Verdana"/>
          <w:sz w:val="20"/>
          <w:szCs w:val="20"/>
        </w:rPr>
        <w:t>De omgevingsvisie richt zich op de gehele fysieke leefomgeving</w:t>
      </w:r>
      <w:r w:rsidR="00742DD1" w:rsidRPr="00DC3D38">
        <w:rPr>
          <w:rFonts w:ascii="Verdana" w:hAnsi="Verdana"/>
          <w:sz w:val="20"/>
          <w:szCs w:val="20"/>
        </w:rPr>
        <w:t xml:space="preserve">. Het is de bedoeling dat de afzonderlijke beleidsdoelen met elkaar verbonden worden, anders gezegd integraal </w:t>
      </w:r>
      <w:r w:rsidR="00A276AE" w:rsidRPr="00DC3D38">
        <w:rPr>
          <w:rFonts w:ascii="Verdana" w:hAnsi="Verdana"/>
          <w:sz w:val="20"/>
          <w:szCs w:val="20"/>
        </w:rPr>
        <w:t xml:space="preserve">benaderd </w:t>
      </w:r>
      <w:r w:rsidR="00742DD1" w:rsidRPr="00DC3D38">
        <w:rPr>
          <w:rFonts w:ascii="Verdana" w:hAnsi="Verdana"/>
          <w:sz w:val="20"/>
          <w:szCs w:val="20"/>
        </w:rPr>
        <w:t>worden.</w:t>
      </w:r>
      <w:r w:rsidRPr="00742DD1">
        <w:rPr>
          <w:rFonts w:ascii="Verdana" w:hAnsi="Verdana"/>
          <w:sz w:val="20"/>
          <w:szCs w:val="20"/>
        </w:rPr>
        <w:t xml:space="preserve"> </w:t>
      </w:r>
      <w:r w:rsidRPr="00CE417C">
        <w:rPr>
          <w:rFonts w:ascii="Verdana" w:hAnsi="Verdana"/>
          <w:sz w:val="20"/>
          <w:szCs w:val="20"/>
        </w:rPr>
        <w:t>Met dit doel wordt beoogd om in een vroegtijdig stadium mogelijk strijdige of andersom meekoppelende ontwikkelingen met elkaar in verband</w:t>
      </w:r>
      <w:r>
        <w:rPr>
          <w:rFonts w:ascii="Verdana" w:hAnsi="Verdana"/>
          <w:sz w:val="20"/>
          <w:szCs w:val="20"/>
        </w:rPr>
        <w:t xml:space="preserve"> te brengen.</w:t>
      </w:r>
      <w:r w:rsidRPr="00CE417C">
        <w:rPr>
          <w:rFonts w:ascii="Verdana" w:hAnsi="Verdana"/>
          <w:sz w:val="20"/>
          <w:szCs w:val="20"/>
        </w:rPr>
        <w:t xml:space="preserve"> In artikel 3.2 Ow staan de vereisten waaraan de inhoud van een omgevingsvisie moet voldoen. De vereisten zijn a. een beschrijving van de kwaliteit van de fysieke leefomgeving in hoofdlijnen</w:t>
      </w:r>
      <w:r>
        <w:rPr>
          <w:rFonts w:ascii="Verdana" w:hAnsi="Verdana"/>
          <w:sz w:val="20"/>
          <w:szCs w:val="20"/>
        </w:rPr>
        <w:t xml:space="preserve">, </w:t>
      </w:r>
      <w:r w:rsidRPr="00CE417C">
        <w:rPr>
          <w:rFonts w:ascii="Verdana" w:hAnsi="Verdana"/>
          <w:sz w:val="20"/>
          <w:szCs w:val="20"/>
        </w:rPr>
        <w:t>b. de hoofdlijnen van de voorgenomen ontwikkelingen, het gebruik, het beheer, de bescherming en het behoud van het grondgebied en c. de hoofdzaken van het voor de fysieke leefomgeving in te voeren beleid.</w:t>
      </w:r>
      <w:r w:rsidR="00027E88">
        <w:rPr>
          <w:rFonts w:ascii="Verdana" w:hAnsi="Verdana"/>
          <w:sz w:val="20"/>
          <w:szCs w:val="20"/>
        </w:rPr>
        <w:t xml:space="preserve"> </w:t>
      </w:r>
      <w:r>
        <w:rPr>
          <w:rFonts w:ascii="Verdana" w:hAnsi="Verdana"/>
          <w:sz w:val="20"/>
          <w:szCs w:val="20"/>
        </w:rPr>
        <w:t xml:space="preserve">Door een ‘beschrijving’ (zie a.) wordt gegarandeerd dat dit instrument ook rekening houdt met de geschiedenis van een gebied en de aanwezige kwaliteiten. Daarnaast draagt een beschrijving er toe bij dat te beschermen elementen van de fysieke leefomgeving in beeld zijn. </w:t>
      </w:r>
      <w:r w:rsidRPr="00CE417C">
        <w:rPr>
          <w:rFonts w:ascii="Verdana" w:hAnsi="Verdana" w:cs="Arial"/>
          <w:sz w:val="20"/>
          <w:szCs w:val="20"/>
          <w:shd w:val="clear" w:color="auto" w:fill="FFFFFF"/>
        </w:rPr>
        <w:t xml:space="preserve">Bij ‘ontwikkeling’ (zie b.) valt te denken aan de aanleg van woonwijken en windturbines en energietransitie. </w:t>
      </w:r>
      <w:r>
        <w:rPr>
          <w:rFonts w:ascii="Verdana" w:hAnsi="Verdana"/>
          <w:sz w:val="20"/>
          <w:szCs w:val="20"/>
        </w:rPr>
        <w:t xml:space="preserve">Daarnaast </w:t>
      </w:r>
      <w:r w:rsidRPr="00CE417C">
        <w:rPr>
          <w:rFonts w:ascii="Verdana" w:hAnsi="Verdana"/>
          <w:sz w:val="20"/>
          <w:szCs w:val="20"/>
        </w:rPr>
        <w:t>kan in de omgevingsvisie ook plaats gemaakt worden voor ook andere aspecten dan die van de fysieke leefomgeving, zoals afvalstoffen.</w:t>
      </w:r>
      <w:r w:rsidR="00027E88">
        <w:rPr>
          <w:rStyle w:val="Voetnootmarkering"/>
          <w:rFonts w:ascii="Verdana" w:hAnsi="Verdana"/>
          <w:sz w:val="20"/>
          <w:szCs w:val="20"/>
        </w:rPr>
        <w:footnoteReference w:id="24"/>
      </w:r>
    </w:p>
    <w:p w14:paraId="060D3409" w14:textId="77777777" w:rsidR="00173DD3" w:rsidRDefault="00173DD3" w:rsidP="00173DD3">
      <w:pPr>
        <w:pStyle w:val="Geenafstand"/>
        <w:spacing w:line="360" w:lineRule="auto"/>
        <w:rPr>
          <w:rFonts w:ascii="Verdana" w:hAnsi="Verdana"/>
          <w:sz w:val="20"/>
          <w:szCs w:val="20"/>
        </w:rPr>
      </w:pPr>
    </w:p>
    <w:p w14:paraId="4391FC22" w14:textId="77777777" w:rsidR="00173DD3" w:rsidRPr="00174B9E" w:rsidRDefault="00174B9E" w:rsidP="00173DD3">
      <w:pPr>
        <w:pStyle w:val="Geenafstand"/>
        <w:spacing w:line="360" w:lineRule="auto"/>
        <w:rPr>
          <w:rFonts w:ascii="Verdana" w:hAnsi="Verdana"/>
          <w:b/>
          <w:i/>
          <w:sz w:val="20"/>
          <w:szCs w:val="20"/>
        </w:rPr>
      </w:pPr>
      <w:r w:rsidRPr="00174B9E">
        <w:rPr>
          <w:rFonts w:ascii="Verdana" w:hAnsi="Verdana"/>
          <w:b/>
          <w:i/>
          <w:sz w:val="20"/>
          <w:szCs w:val="20"/>
        </w:rPr>
        <w:t xml:space="preserve">2.1.2 </w:t>
      </w:r>
      <w:r w:rsidR="00173DD3" w:rsidRPr="00174B9E">
        <w:rPr>
          <w:rFonts w:ascii="Verdana" w:hAnsi="Verdana"/>
          <w:b/>
          <w:i/>
          <w:sz w:val="20"/>
          <w:szCs w:val="20"/>
        </w:rPr>
        <w:t>Integraliteit</w:t>
      </w:r>
    </w:p>
    <w:p w14:paraId="52828D66" w14:textId="77777777" w:rsidR="00173DD3" w:rsidRDefault="00173DD3" w:rsidP="00173DD3">
      <w:pPr>
        <w:pStyle w:val="Geenafstand"/>
        <w:spacing w:line="360" w:lineRule="auto"/>
        <w:rPr>
          <w:rFonts w:ascii="Verdana" w:hAnsi="Verdana"/>
          <w:sz w:val="20"/>
          <w:szCs w:val="20"/>
        </w:rPr>
      </w:pPr>
      <w:r w:rsidRPr="00CE417C">
        <w:rPr>
          <w:rFonts w:ascii="Verdana" w:hAnsi="Verdana"/>
          <w:sz w:val="20"/>
          <w:szCs w:val="20"/>
        </w:rPr>
        <w:t>Er is één omgevingsvisie toegestaan per gemeente</w:t>
      </w:r>
      <w:r>
        <w:rPr>
          <w:rStyle w:val="Voetnootmarkering"/>
          <w:rFonts w:ascii="Verdana" w:hAnsi="Verdana"/>
          <w:sz w:val="20"/>
          <w:szCs w:val="20"/>
        </w:rPr>
        <w:footnoteReference w:id="25"/>
      </w:r>
      <w:r>
        <w:rPr>
          <w:rFonts w:ascii="Verdana" w:hAnsi="Verdana"/>
          <w:sz w:val="20"/>
          <w:szCs w:val="20"/>
        </w:rPr>
        <w:t>.</w:t>
      </w:r>
      <w:r w:rsidRPr="00CE417C">
        <w:rPr>
          <w:rFonts w:ascii="Verdana" w:hAnsi="Verdana"/>
          <w:sz w:val="20"/>
          <w:szCs w:val="20"/>
        </w:rPr>
        <w:t xml:space="preserve"> In de omgevingsvisie worden bijvoorbeeld milieubeleidsplannen, structuurvisies of waterplannen op het gebied van o.a. ruimtelijke ordening, natuur, milieu, water, cultureel erfgoed</w:t>
      </w:r>
      <w:r w:rsidR="00DC3D38">
        <w:rPr>
          <w:rFonts w:ascii="Verdana" w:hAnsi="Verdana"/>
          <w:sz w:val="20"/>
          <w:szCs w:val="20"/>
        </w:rPr>
        <w:t>, verkeer en</w:t>
      </w:r>
      <w:r w:rsidRPr="00CE417C">
        <w:rPr>
          <w:rFonts w:ascii="Verdana" w:hAnsi="Verdana"/>
          <w:sz w:val="20"/>
          <w:szCs w:val="20"/>
        </w:rPr>
        <w:t xml:space="preserve"> vervoer samengevoegd.</w:t>
      </w:r>
      <w:r w:rsidRPr="00CE417C">
        <w:rPr>
          <w:rStyle w:val="Voetnootmarkering"/>
          <w:rFonts w:ascii="Verdana" w:hAnsi="Verdana"/>
          <w:sz w:val="20"/>
          <w:szCs w:val="20"/>
        </w:rPr>
        <w:footnoteReference w:id="26"/>
      </w:r>
      <w:r w:rsidRPr="00CE417C">
        <w:rPr>
          <w:rFonts w:ascii="Verdana" w:hAnsi="Verdana"/>
          <w:sz w:val="20"/>
          <w:szCs w:val="20"/>
        </w:rPr>
        <w:t xml:space="preserve"> Het gaat hierbij om een samenhangende</w:t>
      </w:r>
      <w:r w:rsidR="00F87AC0">
        <w:rPr>
          <w:rFonts w:ascii="Verdana" w:hAnsi="Verdana"/>
          <w:sz w:val="20"/>
          <w:szCs w:val="20"/>
        </w:rPr>
        <w:t xml:space="preserve"> </w:t>
      </w:r>
      <w:r w:rsidRPr="00CE417C">
        <w:rPr>
          <w:rFonts w:ascii="Verdana" w:hAnsi="Verdana"/>
          <w:sz w:val="20"/>
          <w:szCs w:val="20"/>
        </w:rPr>
        <w:t>visie en niet om een optelsom van verschillende beleidsvisie</w:t>
      </w:r>
      <w:r w:rsidR="00F87AC0">
        <w:rPr>
          <w:rFonts w:ascii="Verdana" w:hAnsi="Verdana"/>
          <w:sz w:val="20"/>
          <w:szCs w:val="20"/>
        </w:rPr>
        <w:t>s</w:t>
      </w:r>
      <w:r w:rsidRPr="00CE417C">
        <w:rPr>
          <w:rStyle w:val="Voetnootmarkering"/>
          <w:rFonts w:ascii="Verdana" w:hAnsi="Verdana"/>
          <w:sz w:val="20"/>
          <w:szCs w:val="20"/>
        </w:rPr>
        <w:footnoteReference w:id="27"/>
      </w:r>
      <w:r w:rsidRPr="00CE417C">
        <w:rPr>
          <w:rFonts w:ascii="Verdana" w:hAnsi="Verdana"/>
          <w:sz w:val="20"/>
          <w:szCs w:val="20"/>
        </w:rPr>
        <w:t>. Dit nieuwe beleidsinstrument wordt de plaat</w:t>
      </w:r>
      <w:r w:rsidR="00CB3B66">
        <w:rPr>
          <w:rFonts w:ascii="Verdana" w:hAnsi="Verdana"/>
          <w:sz w:val="20"/>
          <w:szCs w:val="20"/>
        </w:rPr>
        <w:t>s</w:t>
      </w:r>
      <w:r w:rsidRPr="00CE417C">
        <w:rPr>
          <w:rFonts w:ascii="Verdana" w:hAnsi="Verdana"/>
          <w:sz w:val="20"/>
          <w:szCs w:val="20"/>
        </w:rPr>
        <w:t>vervanger van het huidige structuurvisie</w:t>
      </w:r>
      <w:r>
        <w:rPr>
          <w:rStyle w:val="Voetnootmarkering"/>
          <w:rFonts w:ascii="Verdana" w:hAnsi="Verdana"/>
          <w:sz w:val="20"/>
          <w:szCs w:val="20"/>
        </w:rPr>
        <w:footnoteReference w:id="28"/>
      </w:r>
      <w:r w:rsidRPr="00CE417C">
        <w:rPr>
          <w:rFonts w:ascii="Verdana" w:hAnsi="Verdana"/>
          <w:sz w:val="20"/>
          <w:szCs w:val="20"/>
        </w:rPr>
        <w:t xml:space="preserve">. Door de samenvoeging van de afzonderlijke gebieden wordt beoogd om </w:t>
      </w:r>
      <w:r>
        <w:rPr>
          <w:rFonts w:ascii="Verdana" w:hAnsi="Verdana"/>
          <w:sz w:val="20"/>
          <w:szCs w:val="20"/>
        </w:rPr>
        <w:t>diverse</w:t>
      </w:r>
      <w:r w:rsidRPr="00CE417C">
        <w:rPr>
          <w:rFonts w:ascii="Verdana" w:hAnsi="Verdana"/>
          <w:sz w:val="20"/>
          <w:szCs w:val="20"/>
        </w:rPr>
        <w:t xml:space="preserve"> </w:t>
      </w:r>
      <w:r>
        <w:rPr>
          <w:rFonts w:ascii="Verdana" w:hAnsi="Verdana"/>
          <w:sz w:val="20"/>
          <w:szCs w:val="20"/>
        </w:rPr>
        <w:t>opgaven</w:t>
      </w:r>
      <w:r w:rsidRPr="00CE417C">
        <w:rPr>
          <w:rFonts w:ascii="Verdana" w:hAnsi="Verdana"/>
          <w:sz w:val="20"/>
          <w:szCs w:val="20"/>
        </w:rPr>
        <w:t xml:space="preserve"> beter aan elkaar te verbinden</w:t>
      </w:r>
      <w:r w:rsidRPr="00CE417C">
        <w:rPr>
          <w:rStyle w:val="Voetnootmarkering"/>
          <w:rFonts w:ascii="Verdana" w:hAnsi="Verdana"/>
          <w:sz w:val="20"/>
          <w:szCs w:val="20"/>
        </w:rPr>
        <w:footnoteReference w:id="29"/>
      </w:r>
      <w:r>
        <w:rPr>
          <w:rFonts w:ascii="Verdana" w:hAnsi="Verdana"/>
          <w:sz w:val="20"/>
          <w:szCs w:val="20"/>
        </w:rPr>
        <w:t>.</w:t>
      </w:r>
      <w:r w:rsidRPr="00CE417C">
        <w:rPr>
          <w:rFonts w:ascii="Verdana" w:hAnsi="Verdana"/>
          <w:sz w:val="20"/>
          <w:szCs w:val="20"/>
        </w:rPr>
        <w:t xml:space="preserve">  </w:t>
      </w:r>
    </w:p>
    <w:p w14:paraId="797502AE" w14:textId="77777777" w:rsidR="00B43476" w:rsidRDefault="00B43476" w:rsidP="00173DD3">
      <w:pPr>
        <w:pStyle w:val="Geenafstand"/>
        <w:spacing w:line="360" w:lineRule="auto"/>
        <w:rPr>
          <w:rFonts w:ascii="Verdana" w:hAnsi="Verdana"/>
          <w:sz w:val="20"/>
          <w:szCs w:val="20"/>
        </w:rPr>
      </w:pPr>
    </w:p>
    <w:p w14:paraId="18F4C240" w14:textId="77777777" w:rsidR="00B43476" w:rsidRPr="00CE417C" w:rsidRDefault="00B43476" w:rsidP="00173DD3">
      <w:pPr>
        <w:pStyle w:val="Geenafstand"/>
        <w:spacing w:line="360" w:lineRule="auto"/>
        <w:rPr>
          <w:rFonts w:ascii="Verdana" w:hAnsi="Verdana"/>
          <w:sz w:val="20"/>
          <w:szCs w:val="20"/>
        </w:rPr>
      </w:pPr>
    </w:p>
    <w:p w14:paraId="00CCE09A" w14:textId="77777777" w:rsidR="00173DD3" w:rsidRPr="00174B9E" w:rsidRDefault="00174B9E" w:rsidP="00173DD3">
      <w:pPr>
        <w:pStyle w:val="Geenafstand"/>
        <w:spacing w:line="360" w:lineRule="auto"/>
        <w:rPr>
          <w:rFonts w:ascii="Verdana" w:hAnsi="Verdana" w:cs="Arial"/>
          <w:b/>
          <w:i/>
          <w:sz w:val="20"/>
          <w:szCs w:val="20"/>
          <w:shd w:val="clear" w:color="auto" w:fill="FFFFFF"/>
        </w:rPr>
      </w:pPr>
      <w:r w:rsidRPr="00174B9E">
        <w:rPr>
          <w:rFonts w:ascii="Verdana" w:hAnsi="Verdana" w:cs="Arial"/>
          <w:b/>
          <w:i/>
          <w:sz w:val="20"/>
          <w:szCs w:val="20"/>
          <w:shd w:val="clear" w:color="auto" w:fill="FFFFFF"/>
        </w:rPr>
        <w:lastRenderedPageBreak/>
        <w:t xml:space="preserve">2.1.3 </w:t>
      </w:r>
      <w:r w:rsidR="00173DD3" w:rsidRPr="00174B9E">
        <w:rPr>
          <w:rFonts w:ascii="Verdana" w:hAnsi="Verdana" w:cs="Arial"/>
          <w:b/>
          <w:i/>
          <w:sz w:val="20"/>
          <w:szCs w:val="20"/>
          <w:shd w:val="clear" w:color="auto" w:fill="FFFFFF"/>
        </w:rPr>
        <w:t>Vormvrij</w:t>
      </w:r>
    </w:p>
    <w:p w14:paraId="4ED13522" w14:textId="77777777" w:rsidR="00173DD3" w:rsidRPr="00CE417C" w:rsidRDefault="00173DD3" w:rsidP="00173DD3">
      <w:pPr>
        <w:pStyle w:val="Geenafstand"/>
        <w:spacing w:line="360" w:lineRule="auto"/>
        <w:rPr>
          <w:rFonts w:ascii="Verdana" w:hAnsi="Verdana" w:cs="Arial"/>
          <w:sz w:val="20"/>
          <w:szCs w:val="20"/>
          <w:shd w:val="clear" w:color="auto" w:fill="FFFFFF"/>
        </w:rPr>
      </w:pPr>
      <w:r w:rsidRPr="00CE417C">
        <w:rPr>
          <w:rFonts w:ascii="Verdana" w:hAnsi="Verdana" w:cs="Arial"/>
          <w:sz w:val="20"/>
          <w:szCs w:val="20"/>
          <w:shd w:val="clear" w:color="auto" w:fill="FFFFFF"/>
        </w:rPr>
        <w:t xml:space="preserve">Naast de inhoudelijke vereisten van artikel 3.2 </w:t>
      </w:r>
      <w:r>
        <w:rPr>
          <w:rFonts w:ascii="Verdana" w:hAnsi="Verdana" w:cs="Arial"/>
          <w:sz w:val="20"/>
          <w:szCs w:val="20"/>
          <w:shd w:val="clear" w:color="auto" w:fill="FFFFFF"/>
        </w:rPr>
        <w:t xml:space="preserve">Ow </w:t>
      </w:r>
      <w:r w:rsidRPr="00CE417C">
        <w:rPr>
          <w:rFonts w:ascii="Verdana" w:hAnsi="Verdana" w:cs="Arial"/>
          <w:sz w:val="20"/>
          <w:szCs w:val="20"/>
          <w:shd w:val="clear" w:color="auto" w:fill="FFFFFF"/>
        </w:rPr>
        <w:t>biedt de</w:t>
      </w:r>
      <w:r>
        <w:rPr>
          <w:rFonts w:ascii="Verdana" w:hAnsi="Verdana" w:cs="Arial"/>
          <w:sz w:val="20"/>
          <w:szCs w:val="20"/>
          <w:shd w:val="clear" w:color="auto" w:fill="FFFFFF"/>
        </w:rPr>
        <w:t xml:space="preserve"> nieuwe wetgeving</w:t>
      </w:r>
      <w:r w:rsidRPr="00CE417C">
        <w:rPr>
          <w:rFonts w:ascii="Verdana" w:hAnsi="Verdana" w:cs="Arial"/>
          <w:sz w:val="20"/>
          <w:szCs w:val="20"/>
          <w:shd w:val="clear" w:color="auto" w:fill="FFFFFF"/>
        </w:rPr>
        <w:t xml:space="preserve"> geen grondslag om verdere inhoudelijke regels te stellen. Dit houdt in dat de omgevingsvisie vormvrij is en dat de gemeenteraad zelf het detailniveau</w:t>
      </w:r>
      <w:r w:rsidR="00B46F9C">
        <w:rPr>
          <w:rFonts w:ascii="Verdana" w:hAnsi="Verdana" w:cs="Arial"/>
          <w:sz w:val="20"/>
          <w:szCs w:val="20"/>
          <w:shd w:val="clear" w:color="auto" w:fill="FFFFFF"/>
        </w:rPr>
        <w:t xml:space="preserve">, </w:t>
      </w:r>
      <w:r w:rsidRPr="00CE417C">
        <w:rPr>
          <w:rFonts w:ascii="Verdana" w:hAnsi="Verdana" w:cs="Arial"/>
          <w:sz w:val="20"/>
          <w:szCs w:val="20"/>
          <w:shd w:val="clear" w:color="auto" w:fill="FFFFFF"/>
        </w:rPr>
        <w:t>de gebiede</w:t>
      </w:r>
      <w:r w:rsidR="00DD2CCA">
        <w:rPr>
          <w:rFonts w:ascii="Verdana" w:hAnsi="Verdana" w:cs="Arial"/>
          <w:sz w:val="20"/>
          <w:szCs w:val="20"/>
          <w:shd w:val="clear" w:color="auto" w:fill="FFFFFF"/>
        </w:rPr>
        <w:t>n en</w:t>
      </w:r>
      <w:r w:rsidRPr="00CE417C">
        <w:rPr>
          <w:rFonts w:ascii="Verdana" w:hAnsi="Verdana" w:cs="Arial"/>
          <w:sz w:val="20"/>
          <w:szCs w:val="20"/>
          <w:shd w:val="clear" w:color="auto" w:fill="FFFFFF"/>
        </w:rPr>
        <w:t xml:space="preserve"> sectoren </w:t>
      </w:r>
      <w:r>
        <w:rPr>
          <w:rFonts w:ascii="Verdana" w:hAnsi="Verdana" w:cs="Arial"/>
          <w:sz w:val="20"/>
          <w:szCs w:val="20"/>
          <w:shd w:val="clear" w:color="auto" w:fill="FFFFFF"/>
        </w:rPr>
        <w:t>of</w:t>
      </w:r>
      <w:r w:rsidRPr="00CE417C">
        <w:rPr>
          <w:rFonts w:ascii="Verdana" w:hAnsi="Verdana" w:cs="Arial"/>
          <w:sz w:val="20"/>
          <w:szCs w:val="20"/>
          <w:shd w:val="clear" w:color="auto" w:fill="FFFFFF"/>
        </w:rPr>
        <w:t xml:space="preserve"> thema</w:t>
      </w:r>
      <w:r w:rsidR="00DD2CCA">
        <w:rPr>
          <w:rFonts w:ascii="Verdana" w:hAnsi="Verdana" w:cs="Arial"/>
          <w:sz w:val="20"/>
          <w:szCs w:val="20"/>
          <w:shd w:val="clear" w:color="auto" w:fill="FFFFFF"/>
        </w:rPr>
        <w:t>’</w:t>
      </w:r>
      <w:r w:rsidRPr="00CE417C">
        <w:rPr>
          <w:rFonts w:ascii="Verdana" w:hAnsi="Verdana" w:cs="Arial"/>
          <w:sz w:val="20"/>
          <w:szCs w:val="20"/>
          <w:shd w:val="clear" w:color="auto" w:fill="FFFFFF"/>
        </w:rPr>
        <w:t>s</w:t>
      </w:r>
      <w:r w:rsidR="00DD2CCA">
        <w:rPr>
          <w:rFonts w:ascii="Verdana" w:hAnsi="Verdana" w:cs="Arial"/>
          <w:sz w:val="20"/>
          <w:szCs w:val="20"/>
          <w:shd w:val="clear" w:color="auto" w:fill="FFFFFF"/>
        </w:rPr>
        <w:t xml:space="preserve"> mag bepalen.</w:t>
      </w:r>
      <w:r w:rsidRPr="00CE417C">
        <w:rPr>
          <w:rFonts w:ascii="Verdana" w:hAnsi="Verdana" w:cs="Arial"/>
          <w:sz w:val="20"/>
          <w:szCs w:val="20"/>
          <w:shd w:val="clear" w:color="auto" w:fill="FFFFFF"/>
        </w:rPr>
        <w:t xml:space="preserve"> Het detailniveau slaat op het opstellen (delen van) de omgevingsvisie. De reden hierachter is dat de gemeenteraad ruimte krijgt om </w:t>
      </w:r>
      <w:r w:rsidR="00DD2CCA">
        <w:rPr>
          <w:rFonts w:ascii="Verdana" w:hAnsi="Verdana" w:cs="Arial"/>
          <w:sz w:val="20"/>
          <w:szCs w:val="20"/>
          <w:shd w:val="clear" w:color="auto" w:fill="FFFFFF"/>
        </w:rPr>
        <w:t>op de</w:t>
      </w:r>
      <w:r>
        <w:rPr>
          <w:rFonts w:ascii="Verdana" w:hAnsi="Verdana" w:cs="Arial"/>
          <w:sz w:val="20"/>
          <w:szCs w:val="20"/>
          <w:shd w:val="clear" w:color="auto" w:fill="FFFFFF"/>
        </w:rPr>
        <w:t xml:space="preserve"> lokale </w:t>
      </w:r>
      <w:r w:rsidRPr="00CE417C">
        <w:rPr>
          <w:rFonts w:ascii="Verdana" w:hAnsi="Verdana" w:cs="Arial"/>
          <w:sz w:val="20"/>
          <w:szCs w:val="20"/>
          <w:shd w:val="clear" w:color="auto" w:fill="FFFFFF"/>
        </w:rPr>
        <w:t xml:space="preserve">behoeften </w:t>
      </w:r>
      <w:r w:rsidR="00DD2CCA">
        <w:rPr>
          <w:rFonts w:ascii="Verdana" w:hAnsi="Verdana" w:cs="Arial"/>
          <w:sz w:val="20"/>
          <w:szCs w:val="20"/>
          <w:shd w:val="clear" w:color="auto" w:fill="FFFFFF"/>
        </w:rPr>
        <w:t xml:space="preserve">in </w:t>
      </w:r>
      <w:r w:rsidRPr="00CE417C">
        <w:rPr>
          <w:rFonts w:ascii="Verdana" w:hAnsi="Verdana" w:cs="Arial"/>
          <w:sz w:val="20"/>
          <w:szCs w:val="20"/>
          <w:shd w:val="clear" w:color="auto" w:fill="FFFFFF"/>
        </w:rPr>
        <w:t>te kunnen spelen.</w:t>
      </w:r>
      <w:r>
        <w:rPr>
          <w:rStyle w:val="Voetnootmarkering"/>
          <w:rFonts w:ascii="Verdana" w:hAnsi="Verdana" w:cs="Arial"/>
          <w:sz w:val="20"/>
          <w:szCs w:val="20"/>
          <w:shd w:val="clear" w:color="auto" w:fill="FFFFFF"/>
        </w:rPr>
        <w:footnoteReference w:id="30"/>
      </w:r>
      <w:r w:rsidRPr="00CE417C">
        <w:rPr>
          <w:rFonts w:ascii="Verdana" w:hAnsi="Verdana" w:cs="Arial"/>
          <w:sz w:val="20"/>
          <w:szCs w:val="20"/>
          <w:shd w:val="clear" w:color="auto" w:fill="FFFFFF"/>
        </w:rPr>
        <w:t xml:space="preserve"> </w:t>
      </w:r>
      <w:r w:rsidRPr="00C356FE">
        <w:rPr>
          <w:rFonts w:ascii="Verdana" w:hAnsi="Verdana" w:cs="Arial"/>
          <w:sz w:val="20"/>
          <w:szCs w:val="20"/>
          <w:shd w:val="clear" w:color="auto" w:fill="FFFFFF"/>
        </w:rPr>
        <w:t>Dus</w:t>
      </w:r>
      <w:r w:rsidR="00CF7881" w:rsidRPr="00C356FE">
        <w:rPr>
          <w:rFonts w:ascii="Verdana" w:hAnsi="Verdana" w:cs="Arial"/>
          <w:sz w:val="20"/>
          <w:szCs w:val="20"/>
          <w:shd w:val="clear" w:color="auto" w:fill="FFFFFF"/>
        </w:rPr>
        <w:t xml:space="preserve"> de Ow laat de gemeente vrij in het vormgeven van haar omgevingsvisie. </w:t>
      </w:r>
      <w:r w:rsidRPr="00C356FE">
        <w:rPr>
          <w:rFonts w:ascii="Verdana" w:hAnsi="Verdana" w:cs="Arial"/>
          <w:sz w:val="20"/>
          <w:szCs w:val="20"/>
          <w:shd w:val="clear" w:color="auto" w:fill="FFFFFF"/>
        </w:rPr>
        <w:t xml:space="preserve">Het gevolg hiervan kan zijn dat er door diverse vormen van een omgevingsvisie </w:t>
      </w:r>
      <w:r w:rsidR="00CF7881" w:rsidRPr="00C356FE">
        <w:rPr>
          <w:rFonts w:ascii="Verdana" w:hAnsi="Verdana" w:cs="Arial"/>
          <w:sz w:val="20"/>
          <w:szCs w:val="20"/>
          <w:shd w:val="clear" w:color="auto" w:fill="FFFFFF"/>
        </w:rPr>
        <w:t xml:space="preserve">geen duidelijke afstemming ontstaat </w:t>
      </w:r>
      <w:r w:rsidR="006652A4">
        <w:rPr>
          <w:rFonts w:ascii="Verdana" w:hAnsi="Verdana" w:cs="Arial"/>
          <w:sz w:val="20"/>
          <w:szCs w:val="20"/>
          <w:shd w:val="clear" w:color="auto" w:fill="FFFFFF"/>
        </w:rPr>
        <w:t xml:space="preserve">tussen de </w:t>
      </w:r>
      <w:r w:rsidR="00C356FE" w:rsidRPr="00C356FE">
        <w:rPr>
          <w:rFonts w:ascii="Verdana" w:hAnsi="Verdana" w:cs="Arial"/>
          <w:sz w:val="20"/>
          <w:szCs w:val="20"/>
          <w:shd w:val="clear" w:color="auto" w:fill="FFFFFF"/>
        </w:rPr>
        <w:t>gemeenten</w:t>
      </w:r>
      <w:r w:rsidR="00CF7881" w:rsidRPr="00C356FE">
        <w:rPr>
          <w:rFonts w:ascii="Verdana" w:hAnsi="Verdana" w:cs="Arial"/>
          <w:sz w:val="20"/>
          <w:szCs w:val="20"/>
          <w:shd w:val="clear" w:color="auto" w:fill="FFFFFF"/>
        </w:rPr>
        <w:t xml:space="preserve">. </w:t>
      </w:r>
    </w:p>
    <w:bookmarkEnd w:id="3"/>
    <w:p w14:paraId="7C10FA1F" w14:textId="77777777" w:rsidR="0042114A" w:rsidRDefault="0042114A" w:rsidP="00DC33A1">
      <w:pPr>
        <w:pStyle w:val="Geenafstand"/>
      </w:pPr>
    </w:p>
    <w:p w14:paraId="32588208" w14:textId="77777777" w:rsidR="004A5C95" w:rsidRDefault="00DC33A1" w:rsidP="004A5C95">
      <w:pPr>
        <w:pStyle w:val="Geenafstand"/>
        <w:rPr>
          <w:rFonts w:ascii="Verdana" w:hAnsi="Verdana"/>
          <w:b/>
          <w:sz w:val="20"/>
        </w:rPr>
      </w:pPr>
      <w:bookmarkStart w:id="7" w:name="_Hlk9328507"/>
      <w:r w:rsidRPr="006652A4">
        <w:rPr>
          <w:rFonts w:ascii="Verdana" w:hAnsi="Verdana"/>
          <w:b/>
          <w:sz w:val="20"/>
        </w:rPr>
        <w:t xml:space="preserve">2.2 </w:t>
      </w:r>
      <w:r w:rsidR="00052993" w:rsidRPr="006652A4">
        <w:rPr>
          <w:rFonts w:ascii="Verdana" w:hAnsi="Verdana"/>
          <w:b/>
          <w:sz w:val="20"/>
        </w:rPr>
        <w:t>De j</w:t>
      </w:r>
      <w:r w:rsidRPr="006652A4">
        <w:rPr>
          <w:rFonts w:ascii="Verdana" w:hAnsi="Verdana"/>
          <w:b/>
          <w:sz w:val="20"/>
        </w:rPr>
        <w:t>uridische bevoegdheden</w:t>
      </w:r>
      <w:r w:rsidRPr="008369AF">
        <w:rPr>
          <w:rFonts w:ascii="Verdana" w:hAnsi="Verdana"/>
          <w:b/>
          <w:sz w:val="20"/>
        </w:rPr>
        <w:t xml:space="preserve"> </w:t>
      </w:r>
    </w:p>
    <w:p w14:paraId="08812FAC" w14:textId="77777777" w:rsidR="004A5C95" w:rsidRPr="004A5C95" w:rsidRDefault="004A5C95" w:rsidP="004A5C95">
      <w:pPr>
        <w:pStyle w:val="Geenafstand"/>
        <w:rPr>
          <w:rFonts w:ascii="Verdana" w:hAnsi="Verdana"/>
          <w:b/>
          <w:sz w:val="20"/>
        </w:rPr>
      </w:pPr>
    </w:p>
    <w:p w14:paraId="5F0E86E4" w14:textId="77777777" w:rsidR="004A5C95" w:rsidRPr="004A5C95" w:rsidRDefault="004A5C95" w:rsidP="004A5C95">
      <w:pPr>
        <w:pStyle w:val="Geenafstand"/>
        <w:spacing w:line="360" w:lineRule="auto"/>
        <w:rPr>
          <w:rFonts w:ascii="Verdana" w:hAnsi="Verdana"/>
          <w:sz w:val="20"/>
          <w:szCs w:val="20"/>
        </w:rPr>
      </w:pPr>
      <w:r w:rsidRPr="004A5C95">
        <w:rPr>
          <w:rFonts w:ascii="Verdana" w:hAnsi="Verdana"/>
          <w:sz w:val="20"/>
          <w:szCs w:val="20"/>
        </w:rPr>
        <w:t xml:space="preserve">De toedeling van de taken en bevoegdheden van bestuursorganen zijn opgenomen in hoofdstuk 2 Ow. Artikel 21 </w:t>
      </w:r>
      <w:r w:rsidR="00FC08DE">
        <w:rPr>
          <w:rFonts w:ascii="Verdana" w:hAnsi="Verdana"/>
          <w:sz w:val="20"/>
          <w:szCs w:val="20"/>
        </w:rPr>
        <w:t xml:space="preserve">van de </w:t>
      </w:r>
      <w:r w:rsidRPr="004A5C95">
        <w:rPr>
          <w:rFonts w:ascii="Verdana" w:hAnsi="Verdana"/>
          <w:sz w:val="20"/>
          <w:szCs w:val="20"/>
        </w:rPr>
        <w:t xml:space="preserve">Grondwet ligt ten grondslag van dit hoofdstuk. De zorg voor de bewoonbaarheid van het land en de bescherming en verbetering van het leefmilieu </w:t>
      </w:r>
      <w:r w:rsidR="00FC08DE">
        <w:rPr>
          <w:rFonts w:ascii="Verdana" w:hAnsi="Verdana"/>
          <w:sz w:val="20"/>
          <w:szCs w:val="20"/>
        </w:rPr>
        <w:t>zijn</w:t>
      </w:r>
      <w:r w:rsidRPr="004A5C95">
        <w:rPr>
          <w:rFonts w:ascii="Verdana" w:hAnsi="Verdana"/>
          <w:sz w:val="20"/>
          <w:szCs w:val="20"/>
        </w:rPr>
        <w:t xml:space="preserve"> opgedragen aan de overheid.</w:t>
      </w:r>
      <w:r w:rsidRPr="004A5C95">
        <w:rPr>
          <w:rStyle w:val="Voetnootmarkering"/>
          <w:rFonts w:ascii="Verdana" w:hAnsi="Verdana"/>
          <w:sz w:val="20"/>
          <w:szCs w:val="20"/>
        </w:rPr>
        <w:footnoteReference w:id="31"/>
      </w:r>
      <w:r w:rsidRPr="004A5C95">
        <w:rPr>
          <w:rFonts w:ascii="Verdana" w:hAnsi="Verdana"/>
          <w:sz w:val="20"/>
          <w:szCs w:val="20"/>
        </w:rPr>
        <w:t xml:space="preserve"> In artikel 2.1 lid 1 Ow staat o.a. beschreven dat een bestuursorgaan van de gemeente, de gemeenteraad, met inachtneming van </w:t>
      </w:r>
      <w:r w:rsidR="00FC08DE">
        <w:rPr>
          <w:rFonts w:ascii="Verdana" w:hAnsi="Verdana"/>
          <w:sz w:val="20"/>
          <w:szCs w:val="20"/>
        </w:rPr>
        <w:t xml:space="preserve">de </w:t>
      </w:r>
      <w:r w:rsidRPr="004A5C95">
        <w:rPr>
          <w:rFonts w:ascii="Verdana" w:hAnsi="Verdana"/>
          <w:sz w:val="20"/>
          <w:szCs w:val="20"/>
        </w:rPr>
        <w:t>Waterschapswet haar taken en bevoegdheden uitoefent op grond van de Ow met het oog op de maatschappelijke doelen van de wet, tenzij er andere regels zijn gesteld. Deze doelen zijn opgenomen in artikel 1.3 Ow. Het laatste zinsdeel van artikel 2.1 lid 1 Ow laat enigszins ruimte o</w:t>
      </w:r>
      <w:r w:rsidR="00FC08DE">
        <w:rPr>
          <w:rFonts w:ascii="Verdana" w:hAnsi="Verdana"/>
          <w:sz w:val="20"/>
          <w:szCs w:val="20"/>
        </w:rPr>
        <w:t>f</w:t>
      </w:r>
      <w:r w:rsidRPr="004A5C95">
        <w:rPr>
          <w:rFonts w:ascii="Verdana" w:hAnsi="Verdana"/>
          <w:sz w:val="20"/>
          <w:szCs w:val="20"/>
        </w:rPr>
        <w:t xml:space="preserve"> de uitoefening van taken en bevoegdheden alleen gericht hoe</w:t>
      </w:r>
      <w:r w:rsidR="00FC08DE">
        <w:rPr>
          <w:rFonts w:ascii="Verdana" w:hAnsi="Verdana"/>
          <w:sz w:val="20"/>
          <w:szCs w:val="20"/>
        </w:rPr>
        <w:t>ft</w:t>
      </w:r>
      <w:r w:rsidRPr="004A5C95">
        <w:rPr>
          <w:rFonts w:ascii="Verdana" w:hAnsi="Verdana"/>
          <w:sz w:val="20"/>
          <w:szCs w:val="20"/>
        </w:rPr>
        <w:t xml:space="preserve"> te zijn op die maatschappelijke doelen.</w:t>
      </w:r>
      <w:r w:rsidRPr="004A5C95">
        <w:rPr>
          <w:rStyle w:val="Voetnootmarkering"/>
          <w:rFonts w:ascii="Verdana" w:hAnsi="Verdana"/>
          <w:sz w:val="20"/>
          <w:szCs w:val="20"/>
        </w:rPr>
        <w:footnoteReference w:id="32"/>
      </w:r>
      <w:r w:rsidRPr="004A5C95">
        <w:rPr>
          <w:rFonts w:ascii="Verdana" w:hAnsi="Verdana"/>
          <w:sz w:val="20"/>
          <w:szCs w:val="20"/>
        </w:rPr>
        <w:t xml:space="preserve"> Het vaststellen van de omgevingsvisie is een van die taken en bevoegdheden van de gemeenteraad, artikel 3.1 lid 1 Ow. Het is de bedoeling dat de gemeenteraad bij het maken van de omgevingsvisie rekening houdt met de integraliteit van de relevante aspecten en onderdelen van de fysieke leefomgeving en de </w:t>
      </w:r>
      <w:r w:rsidR="00524C11" w:rsidRPr="004A5C95">
        <w:rPr>
          <w:rFonts w:ascii="Verdana" w:hAnsi="Verdana"/>
          <w:sz w:val="20"/>
          <w:szCs w:val="20"/>
        </w:rPr>
        <w:t>rech</w:t>
      </w:r>
      <w:r w:rsidR="00524C11">
        <w:rPr>
          <w:rFonts w:ascii="Verdana" w:hAnsi="Verdana"/>
          <w:sz w:val="20"/>
          <w:szCs w:val="20"/>
        </w:rPr>
        <w:t>tst</w:t>
      </w:r>
      <w:r w:rsidR="00524C11" w:rsidRPr="004A5C95">
        <w:rPr>
          <w:rFonts w:ascii="Verdana" w:hAnsi="Verdana"/>
          <w:sz w:val="20"/>
          <w:szCs w:val="20"/>
        </w:rPr>
        <w:t>reeks</w:t>
      </w:r>
      <w:r w:rsidRPr="004A5C95">
        <w:rPr>
          <w:rFonts w:ascii="Verdana" w:hAnsi="Verdana"/>
          <w:sz w:val="20"/>
          <w:szCs w:val="20"/>
        </w:rPr>
        <w:t xml:space="preserve"> daarbij behorende betrokken belangen, artikel 2.1 lid 2 Ow. Met het begrip betrokken wordt bedoeld de belangen van burgers, bedrijven en die van andere overheden die hun toevertrouwde taken dienen te behartigen.</w:t>
      </w:r>
      <w:r w:rsidRPr="004A5C95">
        <w:rPr>
          <w:rStyle w:val="Voetnootmarkering"/>
          <w:rFonts w:ascii="Verdana" w:hAnsi="Verdana"/>
          <w:sz w:val="20"/>
          <w:szCs w:val="20"/>
        </w:rPr>
        <w:footnoteReference w:id="33"/>
      </w:r>
      <w:r w:rsidRPr="004A5C95">
        <w:rPr>
          <w:rFonts w:ascii="Verdana" w:hAnsi="Verdana"/>
          <w:sz w:val="20"/>
          <w:szCs w:val="20"/>
        </w:rPr>
        <w:t xml:space="preserve"> </w:t>
      </w:r>
    </w:p>
    <w:p w14:paraId="26C838A6" w14:textId="77777777" w:rsidR="004A5C95" w:rsidRPr="004A5C95" w:rsidRDefault="004A5C95" w:rsidP="004A5C95">
      <w:pPr>
        <w:pStyle w:val="Geenafstand"/>
        <w:spacing w:line="360" w:lineRule="auto"/>
        <w:rPr>
          <w:rFonts w:ascii="Verdana" w:hAnsi="Verdana"/>
          <w:sz w:val="20"/>
          <w:szCs w:val="20"/>
        </w:rPr>
      </w:pPr>
    </w:p>
    <w:p w14:paraId="6A31F153" w14:textId="77777777" w:rsidR="004A5C95" w:rsidRPr="004A5C95" w:rsidRDefault="004A5C95" w:rsidP="004A5C95">
      <w:pPr>
        <w:pStyle w:val="Geenafstand"/>
        <w:spacing w:line="360" w:lineRule="auto"/>
        <w:rPr>
          <w:rFonts w:ascii="Verdana" w:hAnsi="Verdana"/>
          <w:sz w:val="20"/>
          <w:szCs w:val="20"/>
        </w:rPr>
      </w:pPr>
      <w:r w:rsidRPr="004A5C95">
        <w:rPr>
          <w:rFonts w:ascii="Verdana" w:hAnsi="Verdana"/>
          <w:sz w:val="20"/>
          <w:szCs w:val="20"/>
        </w:rPr>
        <w:t>De gemeenteraad hoeft bij het opstellen van de omgevingsvisie geen rekening te houden met alle (boven)lokale opgaven</w:t>
      </w:r>
      <w:r w:rsidRPr="004A5C95">
        <w:rPr>
          <w:rStyle w:val="Voetnootmarkering"/>
          <w:rFonts w:ascii="Verdana" w:hAnsi="Verdana"/>
          <w:sz w:val="20"/>
          <w:szCs w:val="20"/>
        </w:rPr>
        <w:footnoteReference w:id="34"/>
      </w:r>
      <w:r w:rsidRPr="004A5C95">
        <w:rPr>
          <w:rFonts w:ascii="Verdana" w:hAnsi="Verdana"/>
          <w:sz w:val="20"/>
          <w:szCs w:val="20"/>
        </w:rPr>
        <w:t xml:space="preserve">. Er kunnen keuzes gemaakt te worden over de prioriteiten van bepaalde opgaven die zich op het grondgebied van de gemeente afspelen. De uitwerking of begrenzing van de relevante aspecten en onderdelen van de </w:t>
      </w:r>
      <w:r w:rsidRPr="004A5C95">
        <w:rPr>
          <w:rFonts w:ascii="Verdana" w:hAnsi="Verdana"/>
          <w:sz w:val="20"/>
          <w:szCs w:val="20"/>
        </w:rPr>
        <w:lastRenderedPageBreak/>
        <w:t>fysieke leefomgeving hebben in ieder geval betrekking op het tegengaan van klimaatverandering, de kwaliteit van bouwwerken, het gebruik van bouwwerken etc. artikel 2.1 lid 3 sub f, j en r Ow. Het uitgangspunt bij de toedeling van taken is subsidiariteit. Indien een provinciaal belang niet op een doeltreffende manier door een gemeenteraad kan worden behartigd, dan oefent de provincie een taak of bevoegdheid</w:t>
      </w:r>
      <w:r w:rsidR="00FC08DE">
        <w:rPr>
          <w:rFonts w:ascii="Verdana" w:hAnsi="Verdana"/>
          <w:sz w:val="20"/>
          <w:szCs w:val="20"/>
        </w:rPr>
        <w:t xml:space="preserve"> uit</w:t>
      </w:r>
      <w:r w:rsidRPr="004A5C95">
        <w:rPr>
          <w:rFonts w:ascii="Verdana" w:hAnsi="Verdana"/>
          <w:sz w:val="20"/>
          <w:szCs w:val="20"/>
        </w:rPr>
        <w:t>. In de wet is er door de wetgever deze afweging gemaakt en hoeft er geen subsidiariteitsafweging gemaakt te worden bij de uitoefening van die bevoegdheden en taken.</w:t>
      </w:r>
      <w:r w:rsidRPr="004A5C95">
        <w:rPr>
          <w:rStyle w:val="Voetnootmarkering"/>
          <w:rFonts w:ascii="Verdana" w:hAnsi="Verdana"/>
          <w:sz w:val="20"/>
          <w:szCs w:val="20"/>
        </w:rPr>
        <w:footnoteReference w:id="35"/>
      </w:r>
      <w:r w:rsidRPr="004A5C95">
        <w:rPr>
          <w:rFonts w:ascii="Verdana" w:hAnsi="Verdana"/>
          <w:sz w:val="20"/>
          <w:szCs w:val="20"/>
        </w:rPr>
        <w:t xml:space="preserve"> De omgevingsvisie bindt alleen de vaststellende gemeenteraad, maar dit houdt niet in dat bij de uitoefening van haar taken en bevoegdheden geen rekening </w:t>
      </w:r>
      <w:r w:rsidR="009C7223">
        <w:rPr>
          <w:rFonts w:ascii="Verdana" w:hAnsi="Verdana"/>
          <w:sz w:val="20"/>
          <w:szCs w:val="20"/>
        </w:rPr>
        <w:t xml:space="preserve">gehouden </w:t>
      </w:r>
      <w:r w:rsidRPr="004A5C95">
        <w:rPr>
          <w:rFonts w:ascii="Verdana" w:hAnsi="Verdana"/>
          <w:sz w:val="20"/>
          <w:szCs w:val="20"/>
        </w:rPr>
        <w:t>dient te houden met de taken en bevoegdheden van andere bestuursorganen, artikel 2.2 lid 1 Ow. Een voorbeeld hierbij is het in een vroegtijdig stadium kennis nemen van het beleid en doelstellingen in de omgevingsvisie van andere bestuursorganen en dit afwegen tegen betrokken belangen bij het uitoefenen van een taak of een bevoegdheid</w:t>
      </w:r>
      <w:r w:rsidR="008A5971">
        <w:rPr>
          <w:rFonts w:ascii="Verdana" w:hAnsi="Verdana"/>
          <w:sz w:val="20"/>
          <w:szCs w:val="20"/>
        </w:rPr>
        <w:t>.</w:t>
      </w:r>
      <w:r w:rsidRPr="004A5C95">
        <w:rPr>
          <w:rStyle w:val="Voetnootmarkering"/>
          <w:rFonts w:ascii="Verdana" w:hAnsi="Verdana"/>
          <w:sz w:val="20"/>
          <w:szCs w:val="20"/>
        </w:rPr>
        <w:footnoteReference w:id="36"/>
      </w:r>
      <w:r w:rsidRPr="004A5C95">
        <w:rPr>
          <w:rFonts w:ascii="Verdana" w:hAnsi="Verdana"/>
          <w:sz w:val="20"/>
          <w:szCs w:val="20"/>
        </w:rPr>
        <w:t xml:space="preserve"> Uit artikel 2.2 lid 2 Ow blijkt ook dat een gemeente en een provincie met elkaar een omgevingsvisie kunnen vaststellen. Dit heeft verder geen gevolgen voor de betrokken bestuursorganen bij het uitoefen</w:t>
      </w:r>
      <w:r w:rsidR="00F87AC0">
        <w:rPr>
          <w:rFonts w:ascii="Verdana" w:hAnsi="Verdana"/>
          <w:sz w:val="20"/>
          <w:szCs w:val="20"/>
        </w:rPr>
        <w:t>en</w:t>
      </w:r>
      <w:r w:rsidRPr="004A5C95">
        <w:rPr>
          <w:rFonts w:ascii="Verdana" w:hAnsi="Verdana"/>
          <w:sz w:val="20"/>
          <w:szCs w:val="20"/>
        </w:rPr>
        <w:t xml:space="preserve"> van hun taken en bevoegdheden. </w:t>
      </w:r>
    </w:p>
    <w:p w14:paraId="70718648" w14:textId="77777777" w:rsidR="004A5C95" w:rsidRPr="004A5C95" w:rsidRDefault="004A5C95" w:rsidP="004A5C95">
      <w:pPr>
        <w:pStyle w:val="Geenafstand"/>
        <w:spacing w:line="360" w:lineRule="auto"/>
        <w:rPr>
          <w:rFonts w:ascii="Verdana" w:hAnsi="Verdana"/>
          <w:sz w:val="20"/>
          <w:szCs w:val="20"/>
        </w:rPr>
      </w:pPr>
    </w:p>
    <w:p w14:paraId="4E39743D" w14:textId="77777777" w:rsidR="0042114A" w:rsidRPr="002670CC" w:rsidRDefault="004A5C95" w:rsidP="00354342">
      <w:pPr>
        <w:pStyle w:val="Geenafstand"/>
        <w:spacing w:line="360" w:lineRule="auto"/>
        <w:rPr>
          <w:rFonts w:ascii="Verdana" w:hAnsi="Verdana"/>
          <w:sz w:val="20"/>
          <w:szCs w:val="20"/>
        </w:rPr>
      </w:pPr>
      <w:r w:rsidRPr="004A5C95">
        <w:rPr>
          <w:rFonts w:ascii="Verdana" w:hAnsi="Verdana"/>
          <w:sz w:val="20"/>
          <w:szCs w:val="20"/>
        </w:rPr>
        <w:t>In principe is de gemeente de eerste instantie die moet zorgen voor de integrale overheidszorg voor de fysieke leefomgeving, artikel 2.3 lid 1 Ow. Dus de gemeente, indien het niet anders is vastgesteld, is als eerste aan de beurt voor de uitoefening van haar taken en bevoegdheden. Dit is conform het uitgangspunt ‘decentraal, tenzij’.</w:t>
      </w:r>
      <w:r w:rsidRPr="004A5C95">
        <w:rPr>
          <w:rStyle w:val="Voetnootmarkering"/>
          <w:rFonts w:ascii="Verdana" w:hAnsi="Verdana"/>
          <w:sz w:val="20"/>
          <w:szCs w:val="20"/>
        </w:rPr>
        <w:footnoteReference w:id="37"/>
      </w:r>
      <w:r w:rsidRPr="004A5C95">
        <w:rPr>
          <w:rFonts w:ascii="Verdana" w:hAnsi="Verdana"/>
          <w:sz w:val="20"/>
          <w:szCs w:val="20"/>
        </w:rPr>
        <w:t xml:space="preserve"> </w:t>
      </w:r>
      <w:r w:rsidRPr="001F3BE9">
        <w:rPr>
          <w:rFonts w:ascii="Verdana" w:hAnsi="Verdana"/>
          <w:sz w:val="20"/>
          <w:szCs w:val="20"/>
        </w:rPr>
        <w:t xml:space="preserve">Daarnaast </w:t>
      </w:r>
      <w:r w:rsidR="00BA6399" w:rsidRPr="001F3BE9">
        <w:rPr>
          <w:rFonts w:ascii="Verdana" w:hAnsi="Verdana"/>
          <w:sz w:val="20"/>
          <w:szCs w:val="20"/>
        </w:rPr>
        <w:t xml:space="preserve">is per </w:t>
      </w:r>
      <w:r w:rsidRPr="001F3BE9">
        <w:rPr>
          <w:rFonts w:ascii="Verdana" w:hAnsi="Verdana"/>
          <w:sz w:val="20"/>
          <w:szCs w:val="20"/>
        </w:rPr>
        <w:t>gemeente</w:t>
      </w:r>
      <w:r w:rsidR="00BA6399" w:rsidRPr="001F3BE9">
        <w:rPr>
          <w:rFonts w:ascii="Verdana" w:hAnsi="Verdana"/>
          <w:sz w:val="20"/>
          <w:szCs w:val="20"/>
        </w:rPr>
        <w:t xml:space="preserve"> één omgevingsvisie toegestaan. De gemeente kan er ook voor kiezen om samen te werken met andere gemeenten en een regionale omgevingsvisie opstellen voor hun gezamenlijke grondgebied.</w:t>
      </w:r>
      <w:r w:rsidRPr="001F3BE9">
        <w:rPr>
          <w:rStyle w:val="Voetnootmarkering"/>
          <w:rFonts w:ascii="Verdana" w:hAnsi="Verdana"/>
          <w:sz w:val="20"/>
          <w:szCs w:val="20"/>
        </w:rPr>
        <w:footnoteReference w:id="38"/>
      </w:r>
      <w:r w:rsidR="001F3BE9">
        <w:rPr>
          <w:rFonts w:ascii="Verdana" w:hAnsi="Verdana"/>
          <w:sz w:val="20"/>
          <w:szCs w:val="20"/>
        </w:rPr>
        <w:t xml:space="preserve"> Dit heeft zijn eigen voor-en nadelen. </w:t>
      </w:r>
      <w:r w:rsidRPr="004A5C95">
        <w:rPr>
          <w:rFonts w:ascii="Verdana" w:hAnsi="Verdana"/>
          <w:sz w:val="20"/>
          <w:szCs w:val="20"/>
        </w:rPr>
        <w:t>Mocht de omgevingsvisie niet mee</w:t>
      </w:r>
      <w:r w:rsidR="00FA4802">
        <w:rPr>
          <w:rFonts w:ascii="Verdana" w:hAnsi="Verdana"/>
          <w:sz w:val="20"/>
          <w:szCs w:val="20"/>
        </w:rPr>
        <w:t>r</w:t>
      </w:r>
      <w:r w:rsidRPr="004A5C95">
        <w:rPr>
          <w:rFonts w:ascii="Verdana" w:hAnsi="Verdana"/>
          <w:sz w:val="20"/>
          <w:szCs w:val="20"/>
        </w:rPr>
        <w:t xml:space="preserve"> actueel zijn dan kan de gemeente de inhoud wijzigen of intrekken. D</w:t>
      </w:r>
      <w:r w:rsidR="00FA4802">
        <w:rPr>
          <w:rFonts w:ascii="Verdana" w:hAnsi="Verdana"/>
          <w:sz w:val="20"/>
          <w:szCs w:val="20"/>
        </w:rPr>
        <w:t>aarnaast is de</w:t>
      </w:r>
      <w:r w:rsidRPr="004A5C95">
        <w:rPr>
          <w:rFonts w:ascii="Verdana" w:hAnsi="Verdana"/>
          <w:sz w:val="20"/>
          <w:szCs w:val="20"/>
        </w:rPr>
        <w:t xml:space="preserve"> gemeente verplicht om een adviescommissie in te stellen. Volgens artikel 17.9 lid 1 Ow heeft de adviescommissie hoe dan ook de taak om te adviseren over aanvragen van de omgevingsvergunningen omtrent rijksmonumentenactiviteiten. Het College van B&amp;W kan ook aan deze commissie advies vragen over het ontwikkelen van beleid van kwaliteit omtrent de fysieke leefomgeving. De leden van de gemeentelijke adviescommissie zijn geen leden van het gemeentebestuur, artikel 17.8 Ow. </w:t>
      </w:r>
    </w:p>
    <w:p w14:paraId="11C33A3F" w14:textId="77777777" w:rsidR="00354342" w:rsidRDefault="00354342" w:rsidP="00DC33A1">
      <w:pPr>
        <w:pStyle w:val="Geenafstand"/>
        <w:rPr>
          <w:rFonts w:ascii="Verdana" w:hAnsi="Verdana"/>
          <w:b/>
          <w:sz w:val="20"/>
        </w:rPr>
      </w:pPr>
      <w:bookmarkStart w:id="8" w:name="_Hlk9366526"/>
      <w:bookmarkEnd w:id="7"/>
    </w:p>
    <w:p w14:paraId="099E5084" w14:textId="77777777" w:rsidR="00354342" w:rsidRDefault="00354342" w:rsidP="00DC33A1">
      <w:pPr>
        <w:pStyle w:val="Geenafstand"/>
        <w:rPr>
          <w:rFonts w:ascii="Verdana" w:hAnsi="Verdana"/>
          <w:b/>
          <w:sz w:val="20"/>
        </w:rPr>
      </w:pPr>
    </w:p>
    <w:p w14:paraId="19839253" w14:textId="77777777" w:rsidR="00FA4802" w:rsidRDefault="00FA4802" w:rsidP="00DC33A1">
      <w:pPr>
        <w:pStyle w:val="Geenafstand"/>
        <w:rPr>
          <w:rFonts w:ascii="Verdana" w:hAnsi="Verdana"/>
          <w:b/>
          <w:sz w:val="20"/>
        </w:rPr>
      </w:pPr>
    </w:p>
    <w:p w14:paraId="679140BC" w14:textId="77777777" w:rsidR="00337712" w:rsidRDefault="00337712" w:rsidP="00DC33A1">
      <w:pPr>
        <w:pStyle w:val="Geenafstand"/>
        <w:rPr>
          <w:rFonts w:ascii="Verdana" w:hAnsi="Verdana"/>
          <w:b/>
          <w:sz w:val="20"/>
        </w:rPr>
      </w:pPr>
    </w:p>
    <w:p w14:paraId="4A6D4A2F" w14:textId="77777777" w:rsidR="00DC33A1" w:rsidRPr="00DC33A1" w:rsidRDefault="00DC33A1" w:rsidP="00DC33A1">
      <w:pPr>
        <w:pStyle w:val="Geenafstand"/>
        <w:rPr>
          <w:rFonts w:ascii="Verdana" w:hAnsi="Verdana"/>
          <w:b/>
          <w:sz w:val="20"/>
        </w:rPr>
      </w:pPr>
      <w:r w:rsidRPr="001F3BE9">
        <w:rPr>
          <w:rFonts w:ascii="Verdana" w:hAnsi="Verdana"/>
          <w:b/>
          <w:sz w:val="20"/>
        </w:rPr>
        <w:lastRenderedPageBreak/>
        <w:t xml:space="preserve">2.3 De </w:t>
      </w:r>
      <w:r w:rsidR="005D6FC1" w:rsidRPr="001F3BE9">
        <w:rPr>
          <w:rFonts w:ascii="Verdana" w:hAnsi="Verdana"/>
          <w:b/>
          <w:sz w:val="20"/>
        </w:rPr>
        <w:t xml:space="preserve">wettelijke </w:t>
      </w:r>
      <w:r w:rsidRPr="001F3BE9">
        <w:rPr>
          <w:rFonts w:ascii="Verdana" w:hAnsi="Verdana"/>
          <w:b/>
          <w:sz w:val="20"/>
        </w:rPr>
        <w:t>kaders</w:t>
      </w:r>
      <w:r w:rsidRPr="00DC33A1">
        <w:rPr>
          <w:rFonts w:ascii="Verdana" w:hAnsi="Verdana"/>
          <w:b/>
          <w:sz w:val="20"/>
        </w:rPr>
        <w:t xml:space="preserve"> </w:t>
      </w:r>
    </w:p>
    <w:bookmarkEnd w:id="8"/>
    <w:p w14:paraId="5DC3B767" w14:textId="77777777" w:rsidR="004A5C95" w:rsidRDefault="004A5C95" w:rsidP="004A5C95">
      <w:pPr>
        <w:pStyle w:val="Normaalweb"/>
        <w:shd w:val="clear" w:color="auto" w:fill="FFFFFF"/>
        <w:spacing w:before="195" w:beforeAutospacing="0" w:after="195" w:afterAutospacing="0" w:line="360" w:lineRule="auto"/>
        <w:rPr>
          <w:rFonts w:ascii="Verdana" w:hAnsi="Verdana"/>
          <w:sz w:val="20"/>
        </w:rPr>
      </w:pPr>
      <w:r w:rsidRPr="00F51324">
        <w:rPr>
          <w:rFonts w:ascii="Verdana" w:hAnsi="Verdana"/>
          <w:sz w:val="20"/>
        </w:rPr>
        <w:t xml:space="preserve">De voorbereidingsprocedure voor de omgevingsvisie is </w:t>
      </w:r>
      <w:r w:rsidR="00337712">
        <w:rPr>
          <w:rFonts w:ascii="Verdana" w:hAnsi="Verdana"/>
          <w:sz w:val="20"/>
        </w:rPr>
        <w:t xml:space="preserve">hetzelfde als in de huidige wetgeving, </w:t>
      </w:r>
      <w:r>
        <w:rPr>
          <w:rFonts w:ascii="Verdana" w:hAnsi="Verdana"/>
          <w:sz w:val="20"/>
        </w:rPr>
        <w:t>artikel 16.26 Ow</w:t>
      </w:r>
      <w:r w:rsidRPr="00F51324">
        <w:rPr>
          <w:rFonts w:ascii="Verdana" w:hAnsi="Verdana"/>
          <w:sz w:val="20"/>
        </w:rPr>
        <w:t xml:space="preserve">. </w:t>
      </w:r>
      <w:r w:rsidRPr="00834115">
        <w:rPr>
          <w:rFonts w:ascii="Verdana" w:hAnsi="Verdana"/>
          <w:sz w:val="20"/>
        </w:rPr>
        <w:t>De omgevingsvisie dient op een geschikte wijze aan betrokkenen ter inzage worden gelegd</w:t>
      </w:r>
      <w:r w:rsidR="00834115" w:rsidRPr="00834115">
        <w:rPr>
          <w:rFonts w:ascii="Verdana" w:hAnsi="Verdana"/>
          <w:sz w:val="20"/>
        </w:rPr>
        <w:t xml:space="preserve">. Dit moet </w:t>
      </w:r>
      <w:r w:rsidRPr="00834115">
        <w:rPr>
          <w:rFonts w:ascii="Verdana" w:hAnsi="Verdana"/>
          <w:sz w:val="20"/>
        </w:rPr>
        <w:t xml:space="preserve">zes weken van de dag waarop het ontwerp ter inzage is gelegd, afdeling 3.4 </w:t>
      </w:r>
      <w:proofErr w:type="spellStart"/>
      <w:r w:rsidRPr="00834115">
        <w:rPr>
          <w:rFonts w:ascii="Verdana" w:hAnsi="Verdana"/>
          <w:sz w:val="20"/>
        </w:rPr>
        <w:t>Awb</w:t>
      </w:r>
      <w:proofErr w:type="spellEnd"/>
      <w:r w:rsidRPr="00834115">
        <w:rPr>
          <w:rFonts w:ascii="Verdana" w:hAnsi="Verdana"/>
          <w:sz w:val="20"/>
        </w:rPr>
        <w:t>.</w:t>
      </w:r>
      <w:r w:rsidRPr="00F51324">
        <w:rPr>
          <w:rFonts w:ascii="Verdana" w:hAnsi="Verdana"/>
          <w:sz w:val="20"/>
        </w:rPr>
        <w:t xml:space="preserve"> </w:t>
      </w:r>
      <w:r>
        <w:rPr>
          <w:rFonts w:ascii="Verdana" w:hAnsi="Verdana"/>
          <w:sz w:val="20"/>
        </w:rPr>
        <w:t>Elk van de betrokken</w:t>
      </w:r>
      <w:r w:rsidR="009C023A">
        <w:rPr>
          <w:rFonts w:ascii="Verdana" w:hAnsi="Verdana"/>
          <w:sz w:val="20"/>
        </w:rPr>
        <w:t>en</w:t>
      </w:r>
      <w:r>
        <w:rPr>
          <w:rFonts w:ascii="Verdana" w:hAnsi="Verdana"/>
          <w:sz w:val="20"/>
        </w:rPr>
        <w:t xml:space="preserve"> kan een zienswijze indienen tegen het ontwerp van de omgevingsvisie, artikel 16.23 Ow. Echter staat er geen beroep open tegen een omgevingsvisie, omdat dit document alleen de gemeente zelf bindt en geen juridische gevolgen heeft.</w:t>
      </w:r>
      <w:r w:rsidRPr="00F51324">
        <w:rPr>
          <w:rStyle w:val="Voetnootmarkering"/>
          <w:rFonts w:ascii="Verdana" w:hAnsi="Verdana"/>
          <w:sz w:val="20"/>
          <w:szCs w:val="20"/>
        </w:rPr>
        <w:footnoteReference w:id="39"/>
      </w:r>
      <w:r>
        <w:rPr>
          <w:rFonts w:ascii="Verdana" w:hAnsi="Verdana"/>
          <w:sz w:val="20"/>
          <w:szCs w:val="20"/>
        </w:rPr>
        <w:t xml:space="preserve"> De omgevingsvisie lijkt op de structuurvisie, maar er zijn duidelijke verschillen tussen deze visie</w:t>
      </w:r>
      <w:r w:rsidR="00916390">
        <w:rPr>
          <w:rFonts w:ascii="Verdana" w:hAnsi="Verdana"/>
          <w:sz w:val="20"/>
          <w:szCs w:val="20"/>
        </w:rPr>
        <w:t>s</w:t>
      </w:r>
      <w:r>
        <w:rPr>
          <w:rFonts w:ascii="Verdana" w:hAnsi="Verdana"/>
          <w:sz w:val="20"/>
          <w:szCs w:val="20"/>
        </w:rPr>
        <w:t xml:space="preserve"> te benoemen. De structuurvisie vormt een toetsingskader voor beleidsinstrumenten en de omgevingsvisie dwingt juist meer een samenhang tussen de beleidsinstrumenten. De omgevingsvisie is een uitnodigingsinstrument waarbij er ruimte ligt voor de initiatieven van betrokkenen.</w:t>
      </w:r>
      <w:r>
        <w:rPr>
          <w:rStyle w:val="Voetnootmarkering"/>
          <w:rFonts w:ascii="Verdana" w:hAnsi="Verdana"/>
          <w:sz w:val="20"/>
          <w:szCs w:val="20"/>
        </w:rPr>
        <w:footnoteReference w:id="40"/>
      </w:r>
      <w:r>
        <w:rPr>
          <w:rFonts w:ascii="Verdana" w:hAnsi="Verdana"/>
          <w:sz w:val="20"/>
          <w:szCs w:val="20"/>
        </w:rPr>
        <w:t xml:space="preserve"> Het is met het oog op de integraliteit de bedoeling dat de participerende burgers vroegtijdig bij het opstellen van de omgevingsvisie worden betrokken. In de omgevingsvisie moet door de gemeenteraad, op basis van artikel 10.7 Omgevingsbesluit, gemotiveerd worden hoe er geparticipeerd is door de burgers en andere betrokkene</w:t>
      </w:r>
      <w:r w:rsidR="00337712">
        <w:rPr>
          <w:rFonts w:ascii="Verdana" w:hAnsi="Verdana"/>
          <w:sz w:val="20"/>
          <w:szCs w:val="20"/>
        </w:rPr>
        <w:t>n</w:t>
      </w:r>
      <w:r>
        <w:rPr>
          <w:rFonts w:ascii="Verdana" w:hAnsi="Verdana"/>
          <w:sz w:val="20"/>
          <w:szCs w:val="20"/>
        </w:rPr>
        <w:t xml:space="preserve"> bij de voorbereiding van de omgevingsvisie en wat de resultaten daarvan zijn. Daarnaast moet</w:t>
      </w:r>
      <w:r w:rsidR="00337712">
        <w:rPr>
          <w:rFonts w:ascii="Verdana" w:hAnsi="Verdana"/>
          <w:sz w:val="20"/>
          <w:szCs w:val="20"/>
        </w:rPr>
        <w:t>en</w:t>
      </w:r>
      <w:r>
        <w:rPr>
          <w:rFonts w:ascii="Verdana" w:hAnsi="Verdana"/>
          <w:sz w:val="20"/>
          <w:szCs w:val="20"/>
        </w:rPr>
        <w:t xml:space="preserve"> de taken en verantwoordelijkheden worden benoemd in de visie. Dit was bij de structuurvisie niet verplicht.</w:t>
      </w:r>
      <w:r>
        <w:rPr>
          <w:rStyle w:val="Voetnootmarkering"/>
          <w:rFonts w:ascii="Verdana" w:hAnsi="Verdana"/>
          <w:sz w:val="20"/>
          <w:szCs w:val="20"/>
        </w:rPr>
        <w:footnoteReference w:id="41"/>
      </w:r>
      <w:r>
        <w:rPr>
          <w:rFonts w:ascii="Verdana" w:hAnsi="Verdana"/>
          <w:sz w:val="20"/>
          <w:szCs w:val="20"/>
        </w:rPr>
        <w:t xml:space="preserve"> Er zijn bepaalde thema’s zoals de energietransitie en woningbouwopgave die te groot zijn om door een gemeenteraad alleen te kunnen realiseren. Het is dan mogelijk om gezamenlijke met andere gemeentes en regionale omgevingsagenda op te stellen, artikel 2.2 lid 2 Ow. De term ‘regionale omgevingsvisie’ is wettelijk </w:t>
      </w:r>
      <w:r w:rsidRPr="00D849B9">
        <w:rPr>
          <w:rFonts w:ascii="Verdana" w:hAnsi="Verdana"/>
          <w:sz w:val="20"/>
          <w:szCs w:val="20"/>
        </w:rPr>
        <w:t xml:space="preserve">gezien onjuist, omdat er maar één omgevingsvisie per grondgebied is toegestaan. Door het document een andere naam te geven is het gemakkelijk om bij gewijzigde omstandigheden de lokale omgevingsvisie aan te passen, in plaats van het regionaal document opnieuw </w:t>
      </w:r>
      <w:r w:rsidR="00337712">
        <w:rPr>
          <w:rFonts w:ascii="Verdana" w:hAnsi="Verdana"/>
          <w:sz w:val="20"/>
          <w:szCs w:val="20"/>
        </w:rPr>
        <w:t xml:space="preserve">te </w:t>
      </w:r>
      <w:r w:rsidRPr="00D849B9">
        <w:rPr>
          <w:rFonts w:ascii="Verdana" w:hAnsi="Verdana"/>
          <w:sz w:val="20"/>
          <w:szCs w:val="20"/>
        </w:rPr>
        <w:t>moet</w:t>
      </w:r>
      <w:r w:rsidR="00337712">
        <w:rPr>
          <w:rFonts w:ascii="Verdana" w:hAnsi="Verdana"/>
          <w:sz w:val="20"/>
          <w:szCs w:val="20"/>
        </w:rPr>
        <w:t>en</w:t>
      </w:r>
      <w:r w:rsidRPr="00D849B9">
        <w:rPr>
          <w:rFonts w:ascii="Verdana" w:hAnsi="Verdana"/>
          <w:sz w:val="20"/>
          <w:szCs w:val="20"/>
        </w:rPr>
        <w:t xml:space="preserve"> vaststellen. Er vindt geen overdracht van bevoegdheden plaats. Het is de bedoeling dat er in de lokale omgevingsvisie een beschrijving kan worden opgenomen van de afspraken die zijn gemaakt in de regio. De voordelen van een gezamenlijke visie zijn dat er gemeenschappelijke uitgangspunten kunnen zijn, het beleid omtrent de betreffende thema’s op voorhand zijn afgestemd en dat het beleid in de regio voor betrokkenen eenduidig is.</w:t>
      </w:r>
      <w:r w:rsidRPr="00D849B9">
        <w:rPr>
          <w:rStyle w:val="Voetnootmarkering"/>
          <w:rFonts w:ascii="Verdana" w:hAnsi="Verdana"/>
          <w:sz w:val="20"/>
          <w:szCs w:val="20"/>
        </w:rPr>
        <w:footnoteReference w:id="42"/>
      </w:r>
      <w:r>
        <w:rPr>
          <w:rFonts w:ascii="Verdana" w:hAnsi="Verdana"/>
          <w:sz w:val="20"/>
        </w:rPr>
        <w:t xml:space="preserve"> </w:t>
      </w:r>
    </w:p>
    <w:p w14:paraId="040ADA02" w14:textId="77777777" w:rsidR="004A5C95" w:rsidRPr="00F51324" w:rsidRDefault="004A5C95" w:rsidP="004A5C95">
      <w:pPr>
        <w:pStyle w:val="Normaalweb"/>
        <w:shd w:val="clear" w:color="auto" w:fill="FFFFFF"/>
        <w:spacing w:before="195" w:beforeAutospacing="0" w:after="195" w:afterAutospacing="0" w:line="360" w:lineRule="auto"/>
        <w:rPr>
          <w:rFonts w:ascii="Verdana" w:hAnsi="Verdana"/>
          <w:sz w:val="20"/>
        </w:rPr>
      </w:pPr>
      <w:r>
        <w:rPr>
          <w:rFonts w:ascii="Verdana" w:hAnsi="Verdana"/>
          <w:sz w:val="20"/>
        </w:rPr>
        <w:t xml:space="preserve">Naast het motiveringsbeginsel dient de gemeenteraad ook rekening te houden met het zorgvuldigheidsbeginsel en in artikel 3.3 Ow genoemde beginselen. Dit zijn het voorzorgsbeginsel, het beginsel van preventief handelen, het beginsel dat </w:t>
      </w:r>
      <w:r>
        <w:rPr>
          <w:rFonts w:ascii="Verdana" w:hAnsi="Verdana"/>
          <w:sz w:val="20"/>
        </w:rPr>
        <w:lastRenderedPageBreak/>
        <w:t>milieuaantastingen bij voorrang aan de bron dienen te worden bestreden en het beginsel dat de vervuiler betaald.</w:t>
      </w:r>
    </w:p>
    <w:p w14:paraId="2F5A3520" w14:textId="77777777" w:rsidR="004A5C95" w:rsidRPr="004349E9" w:rsidRDefault="004A5C95" w:rsidP="004A5C95">
      <w:pPr>
        <w:spacing w:line="360" w:lineRule="auto"/>
        <w:rPr>
          <w:rFonts w:ascii="Verdana" w:hAnsi="Verdana"/>
          <w:b/>
          <w:i/>
          <w:sz w:val="20"/>
          <w:szCs w:val="20"/>
        </w:rPr>
      </w:pPr>
      <w:r>
        <w:rPr>
          <w:rFonts w:ascii="Verdana" w:hAnsi="Verdana"/>
          <w:b/>
          <w:i/>
          <w:sz w:val="20"/>
          <w:szCs w:val="20"/>
        </w:rPr>
        <w:t xml:space="preserve">2.3.1 </w:t>
      </w:r>
      <w:r w:rsidRPr="004349E9">
        <w:rPr>
          <w:rFonts w:ascii="Verdana" w:hAnsi="Verdana"/>
          <w:b/>
          <w:i/>
          <w:sz w:val="20"/>
          <w:szCs w:val="20"/>
        </w:rPr>
        <w:t>Zon- en windenergie</w:t>
      </w:r>
    </w:p>
    <w:p w14:paraId="32B4E185" w14:textId="77777777" w:rsidR="002673BB" w:rsidRDefault="004A5C95" w:rsidP="00A64F10">
      <w:pPr>
        <w:spacing w:line="360" w:lineRule="auto"/>
        <w:rPr>
          <w:rFonts w:ascii="Verdana" w:hAnsi="Verdana"/>
          <w:sz w:val="20"/>
          <w:szCs w:val="20"/>
        </w:rPr>
      </w:pPr>
      <w:r>
        <w:rPr>
          <w:rFonts w:ascii="Verdana" w:hAnsi="Verdana"/>
          <w:sz w:val="20"/>
          <w:szCs w:val="20"/>
        </w:rPr>
        <w:t>In de O</w:t>
      </w:r>
      <w:r w:rsidR="002C2457">
        <w:rPr>
          <w:rFonts w:ascii="Verdana" w:hAnsi="Verdana"/>
          <w:sz w:val="20"/>
          <w:szCs w:val="20"/>
        </w:rPr>
        <w:t xml:space="preserve">w </w:t>
      </w:r>
      <w:r>
        <w:rPr>
          <w:rFonts w:ascii="Verdana" w:hAnsi="Verdana"/>
          <w:sz w:val="20"/>
          <w:szCs w:val="20"/>
        </w:rPr>
        <w:t>wordt niet expliciet de opgave zon-</w:t>
      </w:r>
      <w:r w:rsidR="00324135">
        <w:rPr>
          <w:rFonts w:ascii="Verdana" w:hAnsi="Verdana"/>
          <w:sz w:val="20"/>
          <w:szCs w:val="20"/>
        </w:rPr>
        <w:t xml:space="preserve"> </w:t>
      </w:r>
      <w:r>
        <w:rPr>
          <w:rFonts w:ascii="Verdana" w:hAnsi="Verdana"/>
          <w:sz w:val="20"/>
          <w:szCs w:val="20"/>
        </w:rPr>
        <w:t>en windenergie benoemd. Dat wil niet zeggen dat de opgave minder belangrijk is. De klimaatverandering is een veel besproken thema</w:t>
      </w:r>
      <w:r w:rsidR="00FC7983">
        <w:rPr>
          <w:rFonts w:ascii="Verdana" w:hAnsi="Verdana"/>
          <w:sz w:val="20"/>
          <w:szCs w:val="20"/>
        </w:rPr>
        <w:t xml:space="preserve"> en na het ondertekenen van het </w:t>
      </w:r>
      <w:r w:rsidR="002673BB">
        <w:rPr>
          <w:rFonts w:ascii="Verdana" w:hAnsi="Verdana"/>
          <w:sz w:val="20"/>
          <w:szCs w:val="20"/>
        </w:rPr>
        <w:t>K</w:t>
      </w:r>
      <w:r w:rsidR="00FC7983">
        <w:rPr>
          <w:rFonts w:ascii="Verdana" w:hAnsi="Verdana"/>
          <w:sz w:val="20"/>
          <w:szCs w:val="20"/>
        </w:rPr>
        <w:t>limaat</w:t>
      </w:r>
      <w:r w:rsidR="005628DA">
        <w:rPr>
          <w:rFonts w:ascii="Verdana" w:hAnsi="Verdana"/>
          <w:sz w:val="20"/>
          <w:szCs w:val="20"/>
        </w:rPr>
        <w:t>akkoord</w:t>
      </w:r>
      <w:r w:rsidR="002C2457">
        <w:rPr>
          <w:rFonts w:ascii="Verdana" w:hAnsi="Verdana"/>
          <w:sz w:val="20"/>
          <w:szCs w:val="20"/>
        </w:rPr>
        <w:t xml:space="preserve"> moet </w:t>
      </w:r>
      <w:r w:rsidR="00B75C4E">
        <w:rPr>
          <w:rFonts w:ascii="Verdana" w:hAnsi="Verdana"/>
          <w:sz w:val="20"/>
          <w:szCs w:val="20"/>
        </w:rPr>
        <w:t>het</w:t>
      </w:r>
      <w:r w:rsidR="002C2457">
        <w:rPr>
          <w:rFonts w:ascii="Verdana" w:hAnsi="Verdana"/>
          <w:sz w:val="20"/>
          <w:szCs w:val="20"/>
        </w:rPr>
        <w:t xml:space="preserve"> huidige beleid en </w:t>
      </w:r>
      <w:r w:rsidR="00B75C4E">
        <w:rPr>
          <w:rFonts w:ascii="Verdana" w:hAnsi="Verdana"/>
          <w:sz w:val="20"/>
          <w:szCs w:val="20"/>
        </w:rPr>
        <w:t xml:space="preserve">de </w:t>
      </w:r>
      <w:r w:rsidR="002C2457">
        <w:rPr>
          <w:rFonts w:ascii="Verdana" w:hAnsi="Verdana"/>
          <w:sz w:val="20"/>
          <w:szCs w:val="20"/>
        </w:rPr>
        <w:t xml:space="preserve">wet- en regelgeving </w:t>
      </w:r>
      <w:r w:rsidR="00B75C4E">
        <w:rPr>
          <w:rFonts w:ascii="Verdana" w:hAnsi="Verdana"/>
          <w:sz w:val="20"/>
          <w:szCs w:val="20"/>
        </w:rPr>
        <w:t xml:space="preserve">aangepast </w:t>
      </w:r>
      <w:r w:rsidR="002C2457">
        <w:rPr>
          <w:rFonts w:ascii="Verdana" w:hAnsi="Verdana"/>
          <w:sz w:val="20"/>
          <w:szCs w:val="20"/>
        </w:rPr>
        <w:t>worden op het gebied van duurzaamheid. Per regio kan er een Regionale Energiestrategie (hierna: RES) worden opgesteld</w:t>
      </w:r>
      <w:r w:rsidR="00FB38AC">
        <w:rPr>
          <w:rStyle w:val="Voetnootmarkering"/>
          <w:rFonts w:ascii="Verdana" w:hAnsi="Verdana"/>
          <w:sz w:val="20"/>
          <w:szCs w:val="20"/>
        </w:rPr>
        <w:footnoteReference w:id="43"/>
      </w:r>
      <w:r w:rsidR="002C2457">
        <w:rPr>
          <w:rFonts w:ascii="Verdana" w:hAnsi="Verdana"/>
          <w:sz w:val="20"/>
          <w:szCs w:val="20"/>
        </w:rPr>
        <w:t>.</w:t>
      </w:r>
      <w:r w:rsidR="002673BB">
        <w:rPr>
          <w:rFonts w:ascii="Verdana" w:hAnsi="Verdana"/>
          <w:sz w:val="20"/>
          <w:szCs w:val="20"/>
        </w:rPr>
        <w:t xml:space="preserve"> Met de RES k</w:t>
      </w:r>
      <w:r w:rsidR="00092273">
        <w:rPr>
          <w:rFonts w:ascii="Verdana" w:hAnsi="Verdana"/>
          <w:sz w:val="20"/>
          <w:szCs w:val="20"/>
        </w:rPr>
        <w:t>unnen</w:t>
      </w:r>
      <w:r w:rsidR="002673BB">
        <w:rPr>
          <w:rFonts w:ascii="Verdana" w:hAnsi="Verdana"/>
          <w:sz w:val="20"/>
          <w:szCs w:val="20"/>
        </w:rPr>
        <w:t xml:space="preserve"> </w:t>
      </w:r>
      <w:r w:rsidR="00092273">
        <w:rPr>
          <w:rFonts w:ascii="Verdana" w:hAnsi="Verdana"/>
          <w:sz w:val="20"/>
          <w:szCs w:val="20"/>
        </w:rPr>
        <w:t>regio’s</w:t>
      </w:r>
      <w:r w:rsidR="002673BB">
        <w:rPr>
          <w:rFonts w:ascii="Verdana" w:hAnsi="Verdana"/>
          <w:sz w:val="20"/>
          <w:szCs w:val="20"/>
        </w:rPr>
        <w:t xml:space="preserve"> invulling geven aan de afspraken uit het Klimaatakkoord en is </w:t>
      </w:r>
      <w:r w:rsidR="00B75C4E">
        <w:rPr>
          <w:rFonts w:ascii="Verdana" w:hAnsi="Verdana"/>
          <w:sz w:val="20"/>
          <w:szCs w:val="20"/>
        </w:rPr>
        <w:t>het een</w:t>
      </w:r>
      <w:r w:rsidR="002673BB">
        <w:rPr>
          <w:rFonts w:ascii="Verdana" w:hAnsi="Verdana"/>
          <w:sz w:val="20"/>
          <w:szCs w:val="20"/>
        </w:rPr>
        <w:t xml:space="preserve"> bouwsteen voor het omgevingsbeleid van gemeenten</w:t>
      </w:r>
      <w:r w:rsidR="00AD562F">
        <w:rPr>
          <w:rStyle w:val="Voetnootmarkering"/>
          <w:rFonts w:ascii="Verdana" w:hAnsi="Verdana"/>
          <w:sz w:val="20"/>
          <w:szCs w:val="20"/>
        </w:rPr>
        <w:footnoteReference w:id="44"/>
      </w:r>
      <w:r w:rsidR="002673BB">
        <w:rPr>
          <w:rFonts w:ascii="Verdana" w:hAnsi="Verdana"/>
          <w:sz w:val="20"/>
          <w:szCs w:val="20"/>
        </w:rPr>
        <w:t xml:space="preserve">. </w:t>
      </w:r>
      <w:r w:rsidR="00092273">
        <w:rPr>
          <w:rFonts w:ascii="Verdana" w:hAnsi="Verdana"/>
          <w:sz w:val="20"/>
          <w:szCs w:val="20"/>
        </w:rPr>
        <w:t>De provincie Zuid-Holland (hierna: de provincie) werkt samen met de regio Midden-Holland aan de RES</w:t>
      </w:r>
      <w:r w:rsidR="00BE70F9">
        <w:rPr>
          <w:rFonts w:ascii="Verdana" w:hAnsi="Verdana"/>
          <w:sz w:val="20"/>
          <w:szCs w:val="20"/>
        </w:rPr>
        <w:t>. Deze</w:t>
      </w:r>
      <w:r w:rsidR="00092273">
        <w:rPr>
          <w:rFonts w:ascii="Verdana" w:hAnsi="Verdana"/>
          <w:sz w:val="20"/>
          <w:szCs w:val="20"/>
        </w:rPr>
        <w:t xml:space="preserve"> is opgesteld door de Omgevingsdienst Midden-Holland (hierna: ODMH).</w:t>
      </w:r>
      <w:r w:rsidR="00092273">
        <w:rPr>
          <w:rStyle w:val="Voetnootmarkering"/>
          <w:rFonts w:ascii="Verdana" w:hAnsi="Verdana"/>
          <w:sz w:val="20"/>
          <w:szCs w:val="20"/>
        </w:rPr>
        <w:footnoteReference w:id="45"/>
      </w:r>
      <w:r w:rsidR="00092273">
        <w:rPr>
          <w:rFonts w:ascii="Verdana" w:hAnsi="Verdana"/>
          <w:sz w:val="20"/>
          <w:szCs w:val="20"/>
        </w:rPr>
        <w:t xml:space="preserve"> </w:t>
      </w:r>
      <w:r w:rsidR="00B75C4E">
        <w:rPr>
          <w:rFonts w:ascii="Verdana" w:hAnsi="Verdana"/>
          <w:sz w:val="20"/>
          <w:szCs w:val="20"/>
        </w:rPr>
        <w:t xml:space="preserve">Hierin </w:t>
      </w:r>
      <w:proofErr w:type="spellStart"/>
      <w:r w:rsidR="002673BB">
        <w:rPr>
          <w:rFonts w:ascii="Verdana" w:hAnsi="Verdana"/>
          <w:sz w:val="20"/>
          <w:szCs w:val="20"/>
        </w:rPr>
        <w:t>aat</w:t>
      </w:r>
      <w:proofErr w:type="spellEnd"/>
      <w:r w:rsidR="002673BB">
        <w:rPr>
          <w:rFonts w:ascii="Verdana" w:hAnsi="Verdana"/>
          <w:sz w:val="20"/>
          <w:szCs w:val="20"/>
        </w:rPr>
        <w:t xml:space="preserve"> welke strategie de regio hanteer</w:t>
      </w:r>
      <w:r w:rsidR="00092273">
        <w:rPr>
          <w:rFonts w:ascii="Verdana" w:hAnsi="Verdana"/>
          <w:sz w:val="20"/>
          <w:szCs w:val="20"/>
        </w:rPr>
        <w:t>t</w:t>
      </w:r>
      <w:r w:rsidR="002673BB">
        <w:rPr>
          <w:rFonts w:ascii="Verdana" w:hAnsi="Verdana"/>
          <w:sz w:val="20"/>
          <w:szCs w:val="20"/>
        </w:rPr>
        <w:t xml:space="preserve"> om de doelstellingen te bepalen en te behalen</w:t>
      </w:r>
      <w:r w:rsidR="00AD562F">
        <w:rPr>
          <w:rStyle w:val="Voetnootmarkering"/>
          <w:rFonts w:ascii="Verdana" w:hAnsi="Verdana"/>
          <w:sz w:val="20"/>
          <w:szCs w:val="20"/>
        </w:rPr>
        <w:footnoteReference w:id="46"/>
      </w:r>
      <w:r w:rsidR="002673BB">
        <w:rPr>
          <w:rFonts w:ascii="Verdana" w:hAnsi="Verdana"/>
          <w:sz w:val="20"/>
          <w:szCs w:val="20"/>
        </w:rPr>
        <w:t>. Daarnaast biedt de RES inzicht in de mogelijkheden voor regionale energieopwekking</w:t>
      </w:r>
      <w:r w:rsidR="002C2457">
        <w:rPr>
          <w:rFonts w:ascii="Verdana" w:hAnsi="Verdana"/>
          <w:sz w:val="20"/>
          <w:szCs w:val="20"/>
        </w:rPr>
        <w:t xml:space="preserve">. </w:t>
      </w:r>
    </w:p>
    <w:p w14:paraId="59997559" w14:textId="77777777" w:rsidR="008A264F" w:rsidRDefault="002673BB" w:rsidP="008A264F">
      <w:pPr>
        <w:spacing w:line="360" w:lineRule="auto"/>
        <w:rPr>
          <w:rFonts w:ascii="Helvetica" w:eastAsia="Times New Roman" w:hAnsi="Helvetica" w:cs="Helvetica"/>
          <w:color w:val="333333"/>
          <w:sz w:val="21"/>
          <w:szCs w:val="21"/>
          <w:lang w:eastAsia="nl-NL"/>
        </w:rPr>
      </w:pPr>
      <w:r>
        <w:rPr>
          <w:rFonts w:ascii="Verdana" w:hAnsi="Verdana"/>
          <w:sz w:val="20"/>
          <w:szCs w:val="20"/>
        </w:rPr>
        <w:t>In de visie Ruimte en Mobiliteit (hierna: VRM) staan de wensen en te bereiken doelstelling</w:t>
      </w:r>
      <w:r w:rsidR="00092273">
        <w:rPr>
          <w:rFonts w:ascii="Verdana" w:hAnsi="Verdana"/>
          <w:sz w:val="20"/>
          <w:szCs w:val="20"/>
        </w:rPr>
        <w:t xml:space="preserve"> van de provincie</w:t>
      </w:r>
      <w:r>
        <w:rPr>
          <w:rFonts w:ascii="Verdana" w:hAnsi="Verdana"/>
          <w:sz w:val="20"/>
          <w:szCs w:val="20"/>
        </w:rPr>
        <w:t xml:space="preserve"> </w:t>
      </w:r>
      <w:r w:rsidR="00092273">
        <w:rPr>
          <w:rFonts w:ascii="Verdana" w:hAnsi="Verdana"/>
          <w:sz w:val="20"/>
          <w:szCs w:val="20"/>
        </w:rPr>
        <w:t>omtrent de</w:t>
      </w:r>
      <w:r w:rsidR="007A7EAF">
        <w:rPr>
          <w:rFonts w:ascii="Verdana" w:hAnsi="Verdana"/>
          <w:sz w:val="20"/>
          <w:szCs w:val="20"/>
        </w:rPr>
        <w:t xml:space="preserve"> opgave zon- en windenergie</w:t>
      </w:r>
      <w:r w:rsidR="00092273">
        <w:rPr>
          <w:rFonts w:ascii="Verdana" w:hAnsi="Verdana"/>
          <w:sz w:val="20"/>
          <w:szCs w:val="20"/>
        </w:rPr>
        <w:t xml:space="preserve"> </w:t>
      </w:r>
      <w:r>
        <w:rPr>
          <w:rFonts w:ascii="Verdana" w:hAnsi="Verdana"/>
          <w:sz w:val="20"/>
          <w:szCs w:val="20"/>
        </w:rPr>
        <w:t>vastgelegd</w:t>
      </w:r>
      <w:r w:rsidR="00FB38AC">
        <w:rPr>
          <w:rStyle w:val="Voetnootmarkering"/>
          <w:rFonts w:ascii="Verdana" w:hAnsi="Verdana"/>
          <w:sz w:val="20"/>
          <w:szCs w:val="20"/>
        </w:rPr>
        <w:footnoteReference w:id="47"/>
      </w:r>
      <w:r>
        <w:rPr>
          <w:rFonts w:ascii="Verdana" w:hAnsi="Verdana"/>
          <w:sz w:val="20"/>
          <w:szCs w:val="20"/>
        </w:rPr>
        <w:t xml:space="preserve">. </w:t>
      </w:r>
      <w:r w:rsidR="00FA0738">
        <w:rPr>
          <w:rFonts w:ascii="Verdana" w:hAnsi="Verdana"/>
          <w:sz w:val="20"/>
          <w:szCs w:val="20"/>
        </w:rPr>
        <w:t xml:space="preserve">Voor </w:t>
      </w:r>
      <w:r w:rsidR="00092273">
        <w:rPr>
          <w:rFonts w:ascii="Verdana" w:hAnsi="Verdana"/>
          <w:sz w:val="20"/>
          <w:szCs w:val="20"/>
        </w:rPr>
        <w:t xml:space="preserve">windenergie </w:t>
      </w:r>
      <w:r w:rsidR="00FA0738">
        <w:rPr>
          <w:rFonts w:ascii="Verdana" w:hAnsi="Verdana"/>
          <w:sz w:val="20"/>
          <w:szCs w:val="20"/>
        </w:rPr>
        <w:t xml:space="preserve">biedt de provincie ruimtelijke mogelijkheden. Er zijn afspraken gemaakt met het </w:t>
      </w:r>
      <w:r w:rsidR="00342AA4">
        <w:rPr>
          <w:rFonts w:ascii="Verdana" w:hAnsi="Verdana"/>
          <w:sz w:val="20"/>
          <w:szCs w:val="20"/>
        </w:rPr>
        <w:t>R</w:t>
      </w:r>
      <w:r w:rsidR="00FA0738">
        <w:rPr>
          <w:rFonts w:ascii="Verdana" w:hAnsi="Verdana"/>
          <w:sz w:val="20"/>
          <w:szCs w:val="20"/>
        </w:rPr>
        <w:t xml:space="preserve">ijk om in 2020 te voorzien in 735,5 MW opgesteld vermogen van wind op land. De provincie </w:t>
      </w:r>
      <w:r w:rsidR="005A4CE2">
        <w:rPr>
          <w:rFonts w:ascii="Verdana" w:hAnsi="Verdana"/>
          <w:sz w:val="20"/>
          <w:szCs w:val="20"/>
        </w:rPr>
        <w:t xml:space="preserve">heeft hiervoor locaties aangewezen en staan vastgesteld in de </w:t>
      </w:r>
      <w:r w:rsidR="00092273">
        <w:rPr>
          <w:rFonts w:ascii="Verdana" w:hAnsi="Verdana"/>
          <w:sz w:val="20"/>
          <w:szCs w:val="20"/>
        </w:rPr>
        <w:t>V</w:t>
      </w:r>
      <w:r w:rsidR="005A4CE2">
        <w:rPr>
          <w:rFonts w:ascii="Verdana" w:hAnsi="Verdana"/>
          <w:sz w:val="20"/>
          <w:szCs w:val="20"/>
        </w:rPr>
        <w:t>erordening ruimte.</w:t>
      </w:r>
      <w:r w:rsidR="00FB38AC">
        <w:rPr>
          <w:rStyle w:val="Voetnootmarkering"/>
          <w:rFonts w:ascii="Verdana" w:hAnsi="Verdana"/>
          <w:sz w:val="20"/>
          <w:szCs w:val="20"/>
        </w:rPr>
        <w:footnoteReference w:id="48"/>
      </w:r>
      <w:r w:rsidR="008A264F">
        <w:rPr>
          <w:rFonts w:ascii="Verdana" w:hAnsi="Verdana"/>
          <w:sz w:val="20"/>
          <w:szCs w:val="20"/>
        </w:rPr>
        <w:t xml:space="preserve"> In het Energieakkoord voor duurzame groei staat ook dat o.a.</w:t>
      </w:r>
      <w:r w:rsidR="00342AA4">
        <w:rPr>
          <w:rFonts w:ascii="Verdana" w:hAnsi="Verdana"/>
          <w:sz w:val="20"/>
          <w:szCs w:val="20"/>
        </w:rPr>
        <w:t xml:space="preserve"> </w:t>
      </w:r>
      <w:r w:rsidR="008A264F">
        <w:rPr>
          <w:rFonts w:ascii="Verdana" w:hAnsi="Verdana"/>
          <w:sz w:val="20"/>
          <w:szCs w:val="20"/>
        </w:rPr>
        <w:t>dat op lokaal en provinciaal niveau maatschappelijk draagvlak hard nodig is. Dit is een opdracht voor de gemeente om participatie van haar inwoners te versterken. In de O</w:t>
      </w:r>
      <w:r w:rsidR="00092273">
        <w:rPr>
          <w:rFonts w:ascii="Verdana" w:hAnsi="Verdana"/>
          <w:sz w:val="20"/>
          <w:szCs w:val="20"/>
        </w:rPr>
        <w:t>w</w:t>
      </w:r>
      <w:r w:rsidR="008A264F">
        <w:rPr>
          <w:rFonts w:ascii="Verdana" w:hAnsi="Verdana"/>
          <w:sz w:val="20"/>
          <w:szCs w:val="20"/>
        </w:rPr>
        <w:t xml:space="preserve"> staat vastgesteld dat voorafgaand bij een windproject van meer dan 15 MW gezamenlijk met betrokkenen een participatie- plan moet worden opgesteld.</w:t>
      </w:r>
      <w:r w:rsidR="00FB38AC">
        <w:rPr>
          <w:rStyle w:val="Voetnootmarkering"/>
          <w:rFonts w:ascii="Verdana" w:hAnsi="Verdana"/>
          <w:sz w:val="20"/>
          <w:szCs w:val="20"/>
        </w:rPr>
        <w:footnoteReference w:id="49"/>
      </w:r>
      <w:r w:rsidR="008A264F">
        <w:rPr>
          <w:rFonts w:ascii="Verdana" w:hAnsi="Verdana"/>
          <w:sz w:val="20"/>
          <w:szCs w:val="20"/>
        </w:rPr>
        <w:t xml:space="preserve"> </w:t>
      </w:r>
    </w:p>
    <w:p w14:paraId="5A018D25" w14:textId="77777777" w:rsidR="002673BB" w:rsidRDefault="002252BE" w:rsidP="00A64F10">
      <w:pPr>
        <w:spacing w:line="360" w:lineRule="auto"/>
        <w:rPr>
          <w:rFonts w:ascii="Verdana" w:hAnsi="Verdana"/>
          <w:sz w:val="20"/>
          <w:szCs w:val="20"/>
        </w:rPr>
      </w:pPr>
      <w:r>
        <w:rPr>
          <w:rFonts w:ascii="Verdana" w:hAnsi="Verdana"/>
          <w:sz w:val="20"/>
          <w:szCs w:val="20"/>
        </w:rPr>
        <w:t xml:space="preserve">In </w:t>
      </w:r>
      <w:r w:rsidR="00DA5687">
        <w:rPr>
          <w:rFonts w:ascii="Verdana" w:hAnsi="Verdana"/>
          <w:sz w:val="20"/>
          <w:szCs w:val="20"/>
        </w:rPr>
        <w:t>de</w:t>
      </w:r>
      <w:r>
        <w:rPr>
          <w:rFonts w:ascii="Verdana" w:hAnsi="Verdana"/>
          <w:sz w:val="20"/>
          <w:szCs w:val="20"/>
        </w:rPr>
        <w:t xml:space="preserve"> VRM geldt v</w:t>
      </w:r>
      <w:r w:rsidR="005A4CE2">
        <w:rPr>
          <w:rFonts w:ascii="Verdana" w:hAnsi="Verdana"/>
          <w:sz w:val="20"/>
          <w:szCs w:val="20"/>
        </w:rPr>
        <w:t xml:space="preserve">oor zonne-energie </w:t>
      </w:r>
      <w:r w:rsidR="001F393B">
        <w:rPr>
          <w:rFonts w:ascii="Verdana" w:hAnsi="Verdana"/>
          <w:sz w:val="20"/>
          <w:szCs w:val="20"/>
        </w:rPr>
        <w:t>dat de provincie een grote voorstander is van meervoudig ruimte gebruik, zoals het benutten van daken.</w:t>
      </w:r>
      <w:r w:rsidR="008A083C">
        <w:rPr>
          <w:rFonts w:ascii="Verdana" w:hAnsi="Verdana"/>
          <w:sz w:val="20"/>
          <w:szCs w:val="20"/>
        </w:rPr>
        <w:t xml:space="preserve"> </w:t>
      </w:r>
      <w:r w:rsidR="001F393B">
        <w:rPr>
          <w:rFonts w:ascii="Verdana" w:hAnsi="Verdana"/>
          <w:sz w:val="20"/>
          <w:szCs w:val="20"/>
        </w:rPr>
        <w:t>Dit wil de provincie actief ondersteunen, omdat het een groeiende bijdrage levert aan de productie van hernieuwbare energie</w:t>
      </w:r>
      <w:r w:rsidR="008A083C">
        <w:rPr>
          <w:rFonts w:ascii="Verdana" w:hAnsi="Verdana"/>
          <w:sz w:val="20"/>
          <w:szCs w:val="20"/>
        </w:rPr>
        <w:t xml:space="preserve">. </w:t>
      </w:r>
      <w:r w:rsidR="001F393B">
        <w:rPr>
          <w:rFonts w:ascii="Verdana" w:hAnsi="Verdana"/>
          <w:sz w:val="20"/>
          <w:szCs w:val="20"/>
        </w:rPr>
        <w:t>Voor zonnevelden geldt o.a. het principe</w:t>
      </w:r>
      <w:r>
        <w:rPr>
          <w:rFonts w:ascii="Verdana" w:hAnsi="Verdana"/>
          <w:sz w:val="20"/>
          <w:szCs w:val="20"/>
        </w:rPr>
        <w:t xml:space="preserve"> zorgvuldig omgaan met de bestaande functies en kwaliteiten van het gebied. Hiervoor zijn </w:t>
      </w:r>
      <w:r w:rsidR="00092273">
        <w:rPr>
          <w:rFonts w:ascii="Verdana" w:hAnsi="Verdana"/>
          <w:sz w:val="20"/>
          <w:szCs w:val="20"/>
        </w:rPr>
        <w:t xml:space="preserve">de </w:t>
      </w:r>
      <w:r>
        <w:rPr>
          <w:rFonts w:ascii="Verdana" w:hAnsi="Verdana"/>
          <w:sz w:val="20"/>
          <w:szCs w:val="20"/>
        </w:rPr>
        <w:t xml:space="preserve">regels </w:t>
      </w:r>
      <w:r w:rsidR="00092273">
        <w:rPr>
          <w:rFonts w:ascii="Verdana" w:hAnsi="Verdana"/>
          <w:sz w:val="20"/>
          <w:szCs w:val="20"/>
        </w:rPr>
        <w:t xml:space="preserve">van de </w:t>
      </w:r>
      <w:r>
        <w:rPr>
          <w:rFonts w:ascii="Verdana" w:hAnsi="Verdana"/>
          <w:sz w:val="20"/>
          <w:szCs w:val="20"/>
        </w:rPr>
        <w:t>ruimtelijke kwaliteit uit de Verordening ruimte in alle omstandigheden van toepassing.</w:t>
      </w:r>
      <w:r>
        <w:rPr>
          <w:rStyle w:val="Voetnootmarkering"/>
          <w:rFonts w:ascii="Verdana" w:hAnsi="Verdana"/>
          <w:sz w:val="20"/>
          <w:szCs w:val="20"/>
        </w:rPr>
        <w:footnoteReference w:id="50"/>
      </w:r>
      <w:r>
        <w:rPr>
          <w:rFonts w:ascii="Verdana" w:hAnsi="Verdana"/>
          <w:sz w:val="20"/>
          <w:szCs w:val="20"/>
        </w:rPr>
        <w:t xml:space="preserve"> </w:t>
      </w:r>
    </w:p>
    <w:p w14:paraId="308AB104" w14:textId="77777777" w:rsidR="00092273" w:rsidRPr="002252BE" w:rsidRDefault="00A64F10" w:rsidP="004A5C95">
      <w:pPr>
        <w:spacing w:line="360" w:lineRule="auto"/>
        <w:rPr>
          <w:rFonts w:ascii="Verdana" w:hAnsi="Verdana"/>
          <w:sz w:val="20"/>
          <w:szCs w:val="20"/>
        </w:rPr>
      </w:pPr>
      <w:r w:rsidRPr="002252BE">
        <w:rPr>
          <w:rFonts w:ascii="Verdana" w:hAnsi="Verdana"/>
          <w:sz w:val="20"/>
          <w:szCs w:val="20"/>
        </w:rPr>
        <w:lastRenderedPageBreak/>
        <w:t xml:space="preserve">Gezien de grote hoeveelheid </w:t>
      </w:r>
      <w:r w:rsidR="00092273">
        <w:rPr>
          <w:rFonts w:ascii="Verdana" w:hAnsi="Verdana"/>
          <w:sz w:val="20"/>
          <w:szCs w:val="20"/>
        </w:rPr>
        <w:t xml:space="preserve">duurzame </w:t>
      </w:r>
      <w:r w:rsidRPr="002252BE">
        <w:rPr>
          <w:rFonts w:ascii="Verdana" w:hAnsi="Verdana"/>
          <w:sz w:val="20"/>
          <w:szCs w:val="20"/>
        </w:rPr>
        <w:t xml:space="preserve">energie </w:t>
      </w:r>
      <w:r w:rsidR="00BE70F9">
        <w:rPr>
          <w:rFonts w:ascii="Verdana" w:hAnsi="Verdana"/>
          <w:sz w:val="20"/>
          <w:szCs w:val="20"/>
        </w:rPr>
        <w:t>die</w:t>
      </w:r>
      <w:r w:rsidRPr="002252BE">
        <w:rPr>
          <w:rFonts w:ascii="Verdana" w:hAnsi="Verdana"/>
          <w:sz w:val="20"/>
          <w:szCs w:val="20"/>
        </w:rPr>
        <w:t xml:space="preserve"> opgewekt moet</w:t>
      </w:r>
      <w:r w:rsidR="00BE70F9">
        <w:rPr>
          <w:rFonts w:ascii="Verdana" w:hAnsi="Verdana"/>
          <w:sz w:val="20"/>
          <w:szCs w:val="20"/>
        </w:rPr>
        <w:t>en</w:t>
      </w:r>
      <w:r w:rsidRPr="002252BE">
        <w:rPr>
          <w:rFonts w:ascii="Verdana" w:hAnsi="Verdana"/>
          <w:sz w:val="20"/>
          <w:szCs w:val="20"/>
        </w:rPr>
        <w:t xml:space="preserve"> worden</w:t>
      </w:r>
      <w:r w:rsidR="002252BE">
        <w:rPr>
          <w:rFonts w:ascii="Verdana" w:hAnsi="Verdana"/>
          <w:sz w:val="20"/>
          <w:szCs w:val="20"/>
        </w:rPr>
        <w:t xml:space="preserve"> kan het zo zijn dat </w:t>
      </w:r>
      <w:r w:rsidR="00266AD7">
        <w:rPr>
          <w:rFonts w:ascii="Verdana" w:hAnsi="Verdana"/>
          <w:sz w:val="20"/>
          <w:szCs w:val="20"/>
        </w:rPr>
        <w:t>de opgave zon- en windenergie veel</w:t>
      </w:r>
      <w:r w:rsidR="002252BE">
        <w:rPr>
          <w:rFonts w:ascii="Verdana" w:hAnsi="Verdana"/>
          <w:sz w:val="20"/>
          <w:szCs w:val="20"/>
        </w:rPr>
        <w:t xml:space="preserve"> lasten</w:t>
      </w:r>
      <w:r w:rsidR="00266AD7">
        <w:rPr>
          <w:rFonts w:ascii="Verdana" w:hAnsi="Verdana"/>
          <w:sz w:val="20"/>
          <w:szCs w:val="20"/>
        </w:rPr>
        <w:t xml:space="preserve"> met zich meeneemt voor betrokkenen dan dat zij ervan kunnen genieten. </w:t>
      </w:r>
      <w:r w:rsidR="00036DE8">
        <w:rPr>
          <w:rFonts w:ascii="Verdana" w:hAnsi="Verdana"/>
          <w:sz w:val="20"/>
          <w:szCs w:val="20"/>
        </w:rPr>
        <w:t xml:space="preserve">Het is bijna onmogelijk om deze opgave als gemeente </w:t>
      </w:r>
      <w:r w:rsidR="00092273">
        <w:rPr>
          <w:rFonts w:ascii="Verdana" w:hAnsi="Verdana"/>
          <w:sz w:val="20"/>
          <w:szCs w:val="20"/>
        </w:rPr>
        <w:t>alleen t</w:t>
      </w:r>
      <w:r w:rsidR="00036DE8">
        <w:rPr>
          <w:rFonts w:ascii="Verdana" w:hAnsi="Verdana"/>
          <w:sz w:val="20"/>
          <w:szCs w:val="20"/>
        </w:rPr>
        <w:t>e realiseren en is het</w:t>
      </w:r>
      <w:r w:rsidR="00092273">
        <w:rPr>
          <w:rFonts w:ascii="Verdana" w:hAnsi="Verdana"/>
          <w:sz w:val="20"/>
          <w:szCs w:val="20"/>
        </w:rPr>
        <w:t xml:space="preserve"> dan ook</w:t>
      </w:r>
      <w:r w:rsidR="00036DE8">
        <w:rPr>
          <w:rFonts w:ascii="Verdana" w:hAnsi="Verdana"/>
          <w:sz w:val="20"/>
          <w:szCs w:val="20"/>
        </w:rPr>
        <w:t xml:space="preserve"> wenselijk om </w:t>
      </w:r>
      <w:r w:rsidR="00524C11">
        <w:rPr>
          <w:rFonts w:ascii="Verdana" w:hAnsi="Verdana"/>
          <w:sz w:val="20"/>
          <w:szCs w:val="20"/>
        </w:rPr>
        <w:t xml:space="preserve">het </w:t>
      </w:r>
      <w:r w:rsidR="00092273">
        <w:rPr>
          <w:rFonts w:ascii="Verdana" w:hAnsi="Verdana"/>
          <w:sz w:val="20"/>
          <w:szCs w:val="20"/>
        </w:rPr>
        <w:t>op regionaal niveau</w:t>
      </w:r>
      <w:r w:rsidR="00524C11">
        <w:rPr>
          <w:rFonts w:ascii="Verdana" w:hAnsi="Verdana"/>
          <w:sz w:val="20"/>
          <w:szCs w:val="20"/>
        </w:rPr>
        <w:t xml:space="preserve"> op te pakken. </w:t>
      </w:r>
      <w:r w:rsidR="00092273">
        <w:rPr>
          <w:rFonts w:ascii="Verdana" w:hAnsi="Verdana"/>
          <w:sz w:val="20"/>
          <w:szCs w:val="20"/>
        </w:rPr>
        <w:t xml:space="preserve"> </w:t>
      </w:r>
    </w:p>
    <w:p w14:paraId="53B5C131" w14:textId="77777777" w:rsidR="004A5C95" w:rsidRPr="00036DE8" w:rsidRDefault="004A5C95" w:rsidP="004A5C95">
      <w:pPr>
        <w:spacing w:line="360" w:lineRule="auto"/>
        <w:rPr>
          <w:rFonts w:ascii="Verdana" w:hAnsi="Verdana"/>
          <w:b/>
          <w:i/>
          <w:sz w:val="20"/>
          <w:szCs w:val="20"/>
        </w:rPr>
      </w:pPr>
      <w:r w:rsidRPr="00036DE8">
        <w:rPr>
          <w:rFonts w:ascii="Verdana" w:hAnsi="Verdana"/>
          <w:b/>
          <w:i/>
          <w:sz w:val="20"/>
          <w:szCs w:val="20"/>
        </w:rPr>
        <w:t>2.3.2 Woningbouwopgave</w:t>
      </w:r>
    </w:p>
    <w:p w14:paraId="7EC14D5D" w14:textId="77777777" w:rsidR="00014F32" w:rsidRDefault="004A5C95" w:rsidP="00AE2B58">
      <w:pPr>
        <w:spacing w:line="360" w:lineRule="auto"/>
        <w:rPr>
          <w:rFonts w:ascii="Verdana" w:hAnsi="Verdana"/>
          <w:sz w:val="20"/>
          <w:szCs w:val="20"/>
        </w:rPr>
      </w:pPr>
      <w:r w:rsidRPr="00036DE8">
        <w:rPr>
          <w:rFonts w:ascii="Verdana" w:hAnsi="Verdana"/>
          <w:sz w:val="20"/>
          <w:szCs w:val="20"/>
        </w:rPr>
        <w:t xml:space="preserve">De </w:t>
      </w:r>
      <w:r w:rsidR="002A5880">
        <w:rPr>
          <w:rFonts w:ascii="Verdana" w:hAnsi="Verdana"/>
          <w:sz w:val="20"/>
          <w:szCs w:val="20"/>
        </w:rPr>
        <w:t xml:space="preserve">woningbouwopgave speelt in de provincie een grote rol </w:t>
      </w:r>
      <w:r w:rsidR="00464636">
        <w:rPr>
          <w:rFonts w:ascii="Verdana" w:hAnsi="Verdana"/>
          <w:sz w:val="20"/>
          <w:szCs w:val="20"/>
        </w:rPr>
        <w:t xml:space="preserve">en de vraagt blijft groeien in de </w:t>
      </w:r>
      <w:r w:rsidR="002A5880">
        <w:rPr>
          <w:rFonts w:ascii="Verdana" w:hAnsi="Verdana"/>
          <w:sz w:val="20"/>
          <w:szCs w:val="20"/>
        </w:rPr>
        <w:t xml:space="preserve">grote steden. </w:t>
      </w:r>
      <w:r w:rsidR="00014F32">
        <w:rPr>
          <w:rFonts w:ascii="Verdana" w:hAnsi="Verdana"/>
          <w:sz w:val="20"/>
          <w:szCs w:val="20"/>
        </w:rPr>
        <w:t>Echter wordt deze opgave ook niet expliciet genoemd in de Ow,</w:t>
      </w:r>
      <w:r w:rsidR="00014F32" w:rsidRPr="00014F32">
        <w:rPr>
          <w:rFonts w:ascii="Verdana" w:hAnsi="Verdana"/>
          <w:sz w:val="20"/>
          <w:szCs w:val="20"/>
        </w:rPr>
        <w:t xml:space="preserve"> </w:t>
      </w:r>
      <w:r w:rsidR="00014F32">
        <w:rPr>
          <w:rFonts w:ascii="Verdana" w:hAnsi="Verdana"/>
          <w:sz w:val="20"/>
          <w:szCs w:val="20"/>
        </w:rPr>
        <w:t xml:space="preserve">maar veel verandering is er niet </w:t>
      </w:r>
      <w:r w:rsidR="00092273">
        <w:rPr>
          <w:rFonts w:ascii="Verdana" w:hAnsi="Verdana"/>
          <w:sz w:val="20"/>
          <w:szCs w:val="20"/>
        </w:rPr>
        <w:t xml:space="preserve">nodig </w:t>
      </w:r>
      <w:r w:rsidR="00014F32">
        <w:rPr>
          <w:rFonts w:ascii="Verdana" w:hAnsi="Verdana"/>
          <w:sz w:val="20"/>
          <w:szCs w:val="20"/>
        </w:rPr>
        <w:t>voor deze opgave.</w:t>
      </w:r>
      <w:r w:rsidR="008355F3">
        <w:rPr>
          <w:rFonts w:ascii="Verdana" w:hAnsi="Verdana"/>
          <w:sz w:val="20"/>
          <w:szCs w:val="20"/>
        </w:rPr>
        <w:t xml:space="preserve"> D</w:t>
      </w:r>
      <w:r w:rsidR="00014F32">
        <w:rPr>
          <w:rFonts w:ascii="Verdana" w:hAnsi="Verdana"/>
          <w:sz w:val="20"/>
          <w:szCs w:val="20"/>
        </w:rPr>
        <w:t xml:space="preserve">e Ow wil </w:t>
      </w:r>
      <w:r w:rsidR="008355F3">
        <w:rPr>
          <w:rFonts w:ascii="Verdana" w:hAnsi="Verdana"/>
          <w:sz w:val="20"/>
          <w:szCs w:val="20"/>
        </w:rPr>
        <w:t xml:space="preserve">in het algemeen </w:t>
      </w:r>
      <w:r w:rsidR="00014F32">
        <w:rPr>
          <w:rFonts w:ascii="Verdana" w:hAnsi="Verdana"/>
          <w:sz w:val="20"/>
          <w:szCs w:val="20"/>
        </w:rPr>
        <w:t xml:space="preserve">dat </w:t>
      </w:r>
      <w:r w:rsidR="008355F3">
        <w:rPr>
          <w:rFonts w:ascii="Verdana" w:hAnsi="Verdana"/>
          <w:sz w:val="20"/>
          <w:szCs w:val="20"/>
        </w:rPr>
        <w:t xml:space="preserve">de juridische </w:t>
      </w:r>
      <w:r w:rsidR="00014F32">
        <w:rPr>
          <w:rFonts w:ascii="Verdana" w:hAnsi="Verdana"/>
          <w:sz w:val="20"/>
          <w:szCs w:val="20"/>
        </w:rPr>
        <w:t>benader</w:t>
      </w:r>
      <w:r w:rsidR="008355F3">
        <w:rPr>
          <w:rFonts w:ascii="Verdana" w:hAnsi="Verdana"/>
          <w:sz w:val="20"/>
          <w:szCs w:val="20"/>
        </w:rPr>
        <w:t>ing minder wordt</w:t>
      </w:r>
      <w:r w:rsidR="00014F32">
        <w:rPr>
          <w:rFonts w:ascii="Verdana" w:hAnsi="Verdana"/>
          <w:sz w:val="20"/>
          <w:szCs w:val="20"/>
        </w:rPr>
        <w:t xml:space="preserve"> en </w:t>
      </w:r>
      <w:r w:rsidR="008355F3">
        <w:rPr>
          <w:rFonts w:ascii="Verdana" w:hAnsi="Verdana"/>
          <w:sz w:val="20"/>
          <w:szCs w:val="20"/>
        </w:rPr>
        <w:t xml:space="preserve">dat er </w:t>
      </w:r>
      <w:r w:rsidR="00014F32">
        <w:rPr>
          <w:rFonts w:ascii="Verdana" w:hAnsi="Verdana"/>
          <w:sz w:val="20"/>
          <w:szCs w:val="20"/>
        </w:rPr>
        <w:t xml:space="preserve">juist meer wordt samengewerkt. Bij deze opgave moet </w:t>
      </w:r>
      <w:r w:rsidR="00464636">
        <w:rPr>
          <w:rFonts w:ascii="Verdana" w:hAnsi="Verdana"/>
          <w:sz w:val="20"/>
          <w:szCs w:val="20"/>
        </w:rPr>
        <w:t xml:space="preserve">rekening </w:t>
      </w:r>
      <w:r w:rsidR="00014F32">
        <w:rPr>
          <w:rFonts w:ascii="Verdana" w:hAnsi="Verdana"/>
          <w:sz w:val="20"/>
          <w:szCs w:val="20"/>
        </w:rPr>
        <w:t>worden ge</w:t>
      </w:r>
      <w:r w:rsidR="00464636">
        <w:rPr>
          <w:rFonts w:ascii="Verdana" w:hAnsi="Verdana"/>
          <w:sz w:val="20"/>
          <w:szCs w:val="20"/>
        </w:rPr>
        <w:t>houden met duurzaamheid</w:t>
      </w:r>
      <w:r w:rsidR="00014F32">
        <w:rPr>
          <w:rFonts w:ascii="Verdana" w:hAnsi="Verdana"/>
          <w:sz w:val="20"/>
          <w:szCs w:val="20"/>
        </w:rPr>
        <w:t xml:space="preserve"> en alle andere beleidsterreinen</w:t>
      </w:r>
      <w:r w:rsidR="00464636">
        <w:rPr>
          <w:rFonts w:ascii="Verdana" w:hAnsi="Verdana"/>
          <w:sz w:val="20"/>
          <w:szCs w:val="20"/>
        </w:rPr>
        <w:t>. De gemeente</w:t>
      </w:r>
      <w:r w:rsidR="00687F7A">
        <w:rPr>
          <w:rFonts w:ascii="Verdana" w:hAnsi="Verdana"/>
          <w:sz w:val="20"/>
          <w:szCs w:val="20"/>
        </w:rPr>
        <w:t xml:space="preserve"> Bodegraven-Reeuwijk (hierna: de gemeente)</w:t>
      </w:r>
      <w:r w:rsidR="00464636">
        <w:rPr>
          <w:rFonts w:ascii="Verdana" w:hAnsi="Verdana"/>
          <w:sz w:val="20"/>
          <w:szCs w:val="20"/>
        </w:rPr>
        <w:t xml:space="preserve"> stelt voor haar lokale behoefte</w:t>
      </w:r>
      <w:r w:rsidR="00687F7A">
        <w:rPr>
          <w:rFonts w:ascii="Verdana" w:hAnsi="Verdana"/>
          <w:sz w:val="20"/>
          <w:szCs w:val="20"/>
        </w:rPr>
        <w:t xml:space="preserve"> de</w:t>
      </w:r>
      <w:r w:rsidR="00464636">
        <w:rPr>
          <w:rFonts w:ascii="Verdana" w:hAnsi="Verdana"/>
          <w:sz w:val="20"/>
          <w:szCs w:val="20"/>
        </w:rPr>
        <w:t xml:space="preserve"> woningbouwopgave </w:t>
      </w:r>
      <w:r w:rsidR="00687F7A">
        <w:rPr>
          <w:rFonts w:ascii="Verdana" w:hAnsi="Verdana"/>
          <w:sz w:val="20"/>
          <w:szCs w:val="20"/>
        </w:rPr>
        <w:t xml:space="preserve">op </w:t>
      </w:r>
      <w:r w:rsidR="00464636">
        <w:rPr>
          <w:rFonts w:ascii="Verdana" w:hAnsi="Verdana"/>
          <w:sz w:val="20"/>
          <w:szCs w:val="20"/>
        </w:rPr>
        <w:t>en</w:t>
      </w:r>
      <w:r w:rsidR="00687F7A">
        <w:rPr>
          <w:rFonts w:ascii="Verdana" w:hAnsi="Verdana"/>
          <w:sz w:val="20"/>
          <w:szCs w:val="20"/>
        </w:rPr>
        <w:t xml:space="preserve"> vervolgens </w:t>
      </w:r>
      <w:r w:rsidR="00464636">
        <w:rPr>
          <w:rFonts w:ascii="Verdana" w:hAnsi="Verdana"/>
          <w:sz w:val="20"/>
          <w:szCs w:val="20"/>
        </w:rPr>
        <w:t xml:space="preserve">wordt </w:t>
      </w:r>
      <w:r w:rsidR="00687F7A">
        <w:rPr>
          <w:rFonts w:ascii="Verdana" w:hAnsi="Verdana"/>
          <w:sz w:val="20"/>
          <w:szCs w:val="20"/>
        </w:rPr>
        <w:t xml:space="preserve">dat </w:t>
      </w:r>
      <w:r w:rsidR="00464636">
        <w:rPr>
          <w:rFonts w:ascii="Verdana" w:hAnsi="Verdana"/>
          <w:sz w:val="20"/>
          <w:szCs w:val="20"/>
        </w:rPr>
        <w:t xml:space="preserve">opgepakt door </w:t>
      </w:r>
      <w:r w:rsidR="0044106D">
        <w:rPr>
          <w:rFonts w:ascii="Verdana" w:hAnsi="Verdana"/>
          <w:sz w:val="20"/>
          <w:szCs w:val="20"/>
        </w:rPr>
        <w:t xml:space="preserve">verschillende partijen. Hierbij valt te denken aan een </w:t>
      </w:r>
      <w:r w:rsidR="00464636">
        <w:rPr>
          <w:rFonts w:ascii="Verdana" w:hAnsi="Verdana"/>
          <w:sz w:val="20"/>
          <w:szCs w:val="20"/>
        </w:rPr>
        <w:t>woningcorporatie</w:t>
      </w:r>
      <w:r w:rsidR="0044106D">
        <w:rPr>
          <w:rFonts w:ascii="Verdana" w:hAnsi="Verdana"/>
          <w:sz w:val="20"/>
          <w:szCs w:val="20"/>
        </w:rPr>
        <w:t xml:space="preserve"> of projectontwikkelaars</w:t>
      </w:r>
      <w:r w:rsidR="00464636">
        <w:rPr>
          <w:rFonts w:ascii="Verdana" w:hAnsi="Verdana"/>
          <w:sz w:val="20"/>
          <w:szCs w:val="20"/>
        </w:rPr>
        <w:t xml:space="preserve">. </w:t>
      </w:r>
      <w:r w:rsidR="00687F7A">
        <w:rPr>
          <w:rFonts w:ascii="Verdana" w:hAnsi="Verdana"/>
          <w:sz w:val="20"/>
          <w:szCs w:val="20"/>
        </w:rPr>
        <w:t>De partijen tussenin zoals</w:t>
      </w:r>
      <w:r w:rsidR="00014F32">
        <w:rPr>
          <w:rFonts w:ascii="Verdana" w:hAnsi="Verdana"/>
          <w:sz w:val="20"/>
          <w:szCs w:val="20"/>
        </w:rPr>
        <w:t xml:space="preserve">, </w:t>
      </w:r>
      <w:r w:rsidR="00687F7A">
        <w:rPr>
          <w:rFonts w:ascii="Verdana" w:hAnsi="Verdana"/>
          <w:sz w:val="20"/>
          <w:szCs w:val="20"/>
        </w:rPr>
        <w:t>participerende burgers</w:t>
      </w:r>
      <w:r w:rsidR="00014F32">
        <w:rPr>
          <w:rFonts w:ascii="Verdana" w:hAnsi="Verdana"/>
          <w:sz w:val="20"/>
          <w:szCs w:val="20"/>
        </w:rPr>
        <w:t xml:space="preserve">, </w:t>
      </w:r>
      <w:r w:rsidR="00687F7A">
        <w:rPr>
          <w:rFonts w:ascii="Verdana" w:hAnsi="Verdana"/>
          <w:sz w:val="20"/>
          <w:szCs w:val="20"/>
        </w:rPr>
        <w:t>andere gemeenten uit de regio Midden-Holland</w:t>
      </w:r>
      <w:r w:rsidR="00014F32">
        <w:rPr>
          <w:rFonts w:ascii="Verdana" w:hAnsi="Verdana"/>
          <w:sz w:val="20"/>
          <w:szCs w:val="20"/>
        </w:rPr>
        <w:t xml:space="preserve"> en het Hoogheemraadschap zijn belangrijk</w:t>
      </w:r>
      <w:r w:rsidR="00687F7A">
        <w:rPr>
          <w:rFonts w:ascii="Verdana" w:hAnsi="Verdana"/>
          <w:sz w:val="20"/>
          <w:szCs w:val="20"/>
        </w:rPr>
        <w:t xml:space="preserve"> en dienen </w:t>
      </w:r>
      <w:r w:rsidR="00F70DA8">
        <w:rPr>
          <w:rFonts w:ascii="Verdana" w:hAnsi="Verdana"/>
          <w:sz w:val="20"/>
          <w:szCs w:val="20"/>
        </w:rPr>
        <w:t>in</w:t>
      </w:r>
      <w:r w:rsidR="00687F7A">
        <w:rPr>
          <w:rFonts w:ascii="Verdana" w:hAnsi="Verdana"/>
          <w:sz w:val="20"/>
          <w:szCs w:val="20"/>
        </w:rPr>
        <w:t xml:space="preserve"> een eerder stadium te worden betrokken</w:t>
      </w:r>
      <w:r w:rsidR="00014F32">
        <w:rPr>
          <w:rFonts w:ascii="Verdana" w:hAnsi="Verdana"/>
          <w:sz w:val="20"/>
          <w:szCs w:val="20"/>
        </w:rPr>
        <w:t>. De Ow verplicht zelfs dat de wijze hoe er is geparticipeerd door burger</w:t>
      </w:r>
      <w:r w:rsidR="00687F7A">
        <w:rPr>
          <w:rFonts w:ascii="Verdana" w:hAnsi="Verdana"/>
          <w:sz w:val="20"/>
          <w:szCs w:val="20"/>
        </w:rPr>
        <w:t>s</w:t>
      </w:r>
      <w:r w:rsidR="00014F32">
        <w:rPr>
          <w:rFonts w:ascii="Verdana" w:hAnsi="Verdana"/>
          <w:sz w:val="20"/>
          <w:szCs w:val="20"/>
        </w:rPr>
        <w:t xml:space="preserve"> moet worden opgenomen in de omgevingsvisie.</w:t>
      </w:r>
    </w:p>
    <w:p w14:paraId="58C1DD73" w14:textId="77777777" w:rsidR="00464636" w:rsidRDefault="00014F32" w:rsidP="00AE2B58">
      <w:pPr>
        <w:spacing w:line="360" w:lineRule="auto"/>
        <w:rPr>
          <w:rFonts w:ascii="Verdana" w:hAnsi="Verdana"/>
          <w:sz w:val="20"/>
          <w:szCs w:val="20"/>
        </w:rPr>
      </w:pPr>
      <w:r>
        <w:rPr>
          <w:rFonts w:ascii="Verdana" w:hAnsi="Verdana"/>
          <w:sz w:val="20"/>
          <w:szCs w:val="20"/>
        </w:rPr>
        <w:t xml:space="preserve">De vraag naar de woningbouwopgave hangt sterk af van wat er afspeelt op </w:t>
      </w:r>
      <w:r w:rsidR="008A083C">
        <w:rPr>
          <w:rFonts w:ascii="Verdana" w:hAnsi="Verdana"/>
          <w:sz w:val="20"/>
          <w:szCs w:val="20"/>
        </w:rPr>
        <w:t>de woning</w:t>
      </w:r>
      <w:r>
        <w:rPr>
          <w:rFonts w:ascii="Verdana" w:hAnsi="Verdana"/>
          <w:sz w:val="20"/>
          <w:szCs w:val="20"/>
        </w:rPr>
        <w:t>markt</w:t>
      </w:r>
      <w:r w:rsidR="00687F7A">
        <w:rPr>
          <w:rStyle w:val="Voetnootmarkering"/>
          <w:rFonts w:ascii="Verdana" w:hAnsi="Verdana"/>
          <w:sz w:val="20"/>
          <w:szCs w:val="20"/>
        </w:rPr>
        <w:footnoteReference w:id="51"/>
      </w:r>
      <w:r>
        <w:rPr>
          <w:rFonts w:ascii="Verdana" w:hAnsi="Verdana"/>
          <w:sz w:val="20"/>
          <w:szCs w:val="20"/>
        </w:rPr>
        <w:t xml:space="preserve">. De vraag in de gemeente stijgt </w:t>
      </w:r>
      <w:r w:rsidR="00464636">
        <w:rPr>
          <w:rFonts w:ascii="Verdana" w:hAnsi="Verdana"/>
          <w:sz w:val="20"/>
          <w:szCs w:val="20"/>
        </w:rPr>
        <w:t>omdat</w:t>
      </w:r>
      <w:r w:rsidR="005E5F2B">
        <w:rPr>
          <w:rFonts w:ascii="Verdana" w:hAnsi="Verdana"/>
          <w:sz w:val="20"/>
          <w:szCs w:val="20"/>
        </w:rPr>
        <w:t xml:space="preserve"> Bodegraven-Reeuwijk centraal in de Randstad ligt</w:t>
      </w:r>
      <w:r>
        <w:rPr>
          <w:rFonts w:ascii="Verdana" w:hAnsi="Verdana"/>
          <w:sz w:val="20"/>
          <w:szCs w:val="20"/>
        </w:rPr>
        <w:t>.</w:t>
      </w:r>
      <w:r w:rsidR="00464636">
        <w:rPr>
          <w:rFonts w:ascii="Verdana" w:hAnsi="Verdana"/>
          <w:sz w:val="20"/>
          <w:szCs w:val="20"/>
        </w:rPr>
        <w:t xml:space="preserve"> De grote steden z</w:t>
      </w:r>
      <w:r>
        <w:rPr>
          <w:rFonts w:ascii="Verdana" w:hAnsi="Verdana"/>
          <w:sz w:val="20"/>
          <w:szCs w:val="20"/>
        </w:rPr>
        <w:t>ijn</w:t>
      </w:r>
      <w:r w:rsidR="00464636">
        <w:rPr>
          <w:rFonts w:ascii="Verdana" w:hAnsi="Verdana"/>
          <w:sz w:val="20"/>
          <w:szCs w:val="20"/>
        </w:rPr>
        <w:t xml:space="preserve"> meestal vol gebouwd en de vraag </w:t>
      </w:r>
      <w:r>
        <w:rPr>
          <w:rFonts w:ascii="Verdana" w:hAnsi="Verdana"/>
          <w:sz w:val="20"/>
          <w:szCs w:val="20"/>
        </w:rPr>
        <w:t>gaat</w:t>
      </w:r>
      <w:r w:rsidR="00464636">
        <w:rPr>
          <w:rFonts w:ascii="Verdana" w:hAnsi="Verdana"/>
          <w:sz w:val="20"/>
          <w:szCs w:val="20"/>
        </w:rPr>
        <w:t xml:space="preserve"> de gemeentegrens over. Het is dan handig en functioneel om </w:t>
      </w:r>
      <w:r w:rsidR="00687F7A">
        <w:rPr>
          <w:rFonts w:ascii="Verdana" w:hAnsi="Verdana"/>
          <w:sz w:val="20"/>
          <w:szCs w:val="20"/>
        </w:rPr>
        <w:t xml:space="preserve">naast de lokale behoeften verder te kijken naar hoe de </w:t>
      </w:r>
      <w:r w:rsidR="00464636">
        <w:rPr>
          <w:rFonts w:ascii="Verdana" w:hAnsi="Verdana"/>
          <w:sz w:val="20"/>
          <w:szCs w:val="20"/>
        </w:rPr>
        <w:t xml:space="preserve">vraag op regionaal niveau </w:t>
      </w:r>
      <w:r w:rsidR="00687F7A">
        <w:rPr>
          <w:rFonts w:ascii="Verdana" w:hAnsi="Verdana"/>
          <w:sz w:val="20"/>
          <w:szCs w:val="20"/>
        </w:rPr>
        <w:t xml:space="preserve">opgepakt kan worden. </w:t>
      </w:r>
      <w:r w:rsidR="009A6682">
        <w:rPr>
          <w:rFonts w:ascii="Verdana" w:hAnsi="Verdana"/>
          <w:sz w:val="20"/>
          <w:szCs w:val="20"/>
        </w:rPr>
        <w:t>De plannen hoe de woningbouwopgave gerealiseerd dient te worden verwerkt</w:t>
      </w:r>
      <w:r w:rsidR="005E5F2B">
        <w:rPr>
          <w:rFonts w:ascii="Verdana" w:hAnsi="Verdana"/>
          <w:sz w:val="20"/>
          <w:szCs w:val="20"/>
        </w:rPr>
        <w:t xml:space="preserve"> landt</w:t>
      </w:r>
      <w:r w:rsidR="009A6682">
        <w:rPr>
          <w:rFonts w:ascii="Verdana" w:hAnsi="Verdana"/>
          <w:sz w:val="20"/>
          <w:szCs w:val="20"/>
        </w:rPr>
        <w:t xml:space="preserve"> in het ander beleidsinstrument, de omgevingsplan</w:t>
      </w:r>
      <w:r w:rsidR="009A6682">
        <w:rPr>
          <w:rStyle w:val="Voetnootmarkering"/>
          <w:rFonts w:ascii="Verdana" w:hAnsi="Verdana"/>
          <w:sz w:val="20"/>
          <w:szCs w:val="20"/>
        </w:rPr>
        <w:footnoteReference w:id="52"/>
      </w:r>
      <w:r w:rsidR="00687F7A">
        <w:rPr>
          <w:rFonts w:ascii="Verdana" w:hAnsi="Verdana"/>
          <w:sz w:val="20"/>
          <w:szCs w:val="20"/>
        </w:rPr>
        <w:t>.</w:t>
      </w:r>
      <w:r w:rsidR="009A6682">
        <w:rPr>
          <w:rFonts w:ascii="Verdana" w:hAnsi="Verdana"/>
          <w:sz w:val="20"/>
          <w:szCs w:val="20"/>
        </w:rPr>
        <w:t xml:space="preserve"> </w:t>
      </w:r>
    </w:p>
    <w:p w14:paraId="66E19B34" w14:textId="77777777" w:rsidR="0042114A" w:rsidRDefault="0042114A" w:rsidP="00AE2B58">
      <w:pPr>
        <w:spacing w:line="360" w:lineRule="auto"/>
        <w:rPr>
          <w:rFonts w:ascii="Verdana" w:hAnsi="Verdana"/>
          <w:sz w:val="20"/>
          <w:szCs w:val="20"/>
        </w:rPr>
      </w:pPr>
    </w:p>
    <w:p w14:paraId="780C119F" w14:textId="77777777" w:rsidR="0042114A" w:rsidRDefault="002A3A7A" w:rsidP="00AE2B58">
      <w:pPr>
        <w:spacing w:line="360" w:lineRule="auto"/>
        <w:rPr>
          <w:rFonts w:ascii="Verdana" w:hAnsi="Verdana"/>
          <w:sz w:val="20"/>
          <w:szCs w:val="20"/>
        </w:rPr>
      </w:pPr>
      <w:r w:rsidRPr="009F3810">
        <w:rPr>
          <w:rFonts w:ascii="Verdana" w:hAnsi="Verdana"/>
          <w:sz w:val="20"/>
          <w:szCs w:val="20"/>
        </w:rPr>
        <w:t xml:space="preserve">De omgevingsvisie is </w:t>
      </w:r>
      <w:r w:rsidR="006526CB" w:rsidRPr="009F3810">
        <w:rPr>
          <w:rFonts w:ascii="Verdana" w:hAnsi="Verdana"/>
          <w:sz w:val="20"/>
          <w:szCs w:val="20"/>
        </w:rPr>
        <w:t xml:space="preserve">dus </w:t>
      </w:r>
      <w:r w:rsidRPr="009F3810">
        <w:rPr>
          <w:rFonts w:ascii="Verdana" w:hAnsi="Verdana"/>
          <w:sz w:val="20"/>
          <w:szCs w:val="20"/>
        </w:rPr>
        <w:t>een integrale visie met strategische hoofdkeuzen over de fysieke leefomgeving. Hierin staat hoe de gemeenteraad haar taken wil invullen om haar ambities en beleidsdoelen te behalen. Daarnaast staat in de omgevingsvisie de doorwerking van het beleid en welke middel ze daarvoor willen inzetten gewaarborgd.</w:t>
      </w:r>
      <w:r w:rsidR="009F3810" w:rsidRPr="009F3810">
        <w:rPr>
          <w:rFonts w:ascii="Verdana" w:hAnsi="Verdana"/>
          <w:sz w:val="20"/>
          <w:szCs w:val="20"/>
        </w:rPr>
        <w:t xml:space="preserve"> </w:t>
      </w:r>
      <w:r w:rsidRPr="009F3810">
        <w:rPr>
          <w:rFonts w:ascii="Verdana" w:hAnsi="Verdana"/>
          <w:sz w:val="20"/>
          <w:szCs w:val="20"/>
        </w:rPr>
        <w:t>Het vaststellen van de omgevingsvisie is een van die taken en bevoegdheden van de gemeenteraad, artikel 3.1 lid 1 Ow.</w:t>
      </w:r>
      <w:r w:rsidR="009F3810" w:rsidRPr="009F3810">
        <w:rPr>
          <w:rFonts w:ascii="Verdana" w:hAnsi="Verdana"/>
          <w:sz w:val="20"/>
          <w:szCs w:val="20"/>
        </w:rPr>
        <w:t xml:space="preserve"> </w:t>
      </w:r>
      <w:r w:rsidR="0042114A" w:rsidRPr="009F3810">
        <w:rPr>
          <w:rFonts w:ascii="Verdana" w:hAnsi="Verdana"/>
          <w:sz w:val="20"/>
          <w:szCs w:val="20"/>
        </w:rPr>
        <w:t>De wettelijke kaders voor de opgaven zonne-en wind</w:t>
      </w:r>
      <w:r w:rsidR="004638A0" w:rsidRPr="009F3810">
        <w:rPr>
          <w:rFonts w:ascii="Verdana" w:hAnsi="Verdana"/>
          <w:sz w:val="20"/>
          <w:szCs w:val="20"/>
        </w:rPr>
        <w:t xml:space="preserve">energie en de woningbouwopgave zijn niet expliciet genoemd in de Ow. De Ow vormt echter wel een inspiratiekader voor het waarborgen van deze opgaven in de omgevingsvisie. Er kan gekeken worden naar huidige beleid en wet- en regelgeving van </w:t>
      </w:r>
      <w:r w:rsidR="004638A0" w:rsidRPr="009F3810">
        <w:rPr>
          <w:rFonts w:ascii="Verdana" w:hAnsi="Verdana"/>
          <w:sz w:val="20"/>
          <w:szCs w:val="20"/>
        </w:rPr>
        <w:lastRenderedPageBreak/>
        <w:t>de betrokken instanties. Om in overeen</w:t>
      </w:r>
      <w:r w:rsidR="008C1B18">
        <w:rPr>
          <w:rFonts w:ascii="Verdana" w:hAnsi="Verdana"/>
          <w:sz w:val="20"/>
          <w:szCs w:val="20"/>
        </w:rPr>
        <w:t>stemming</w:t>
      </w:r>
      <w:r w:rsidR="004638A0" w:rsidRPr="009F3810">
        <w:rPr>
          <w:rFonts w:ascii="Verdana" w:hAnsi="Verdana"/>
          <w:sz w:val="20"/>
          <w:szCs w:val="20"/>
        </w:rPr>
        <w:t xml:space="preserve"> met de Ow te handelen </w:t>
      </w:r>
      <w:r w:rsidR="008C1B18">
        <w:rPr>
          <w:rFonts w:ascii="Verdana" w:hAnsi="Verdana"/>
          <w:sz w:val="20"/>
          <w:szCs w:val="20"/>
        </w:rPr>
        <w:t xml:space="preserve">zijn </w:t>
      </w:r>
      <w:r w:rsidR="004638A0" w:rsidRPr="009F3810">
        <w:rPr>
          <w:rFonts w:ascii="Verdana" w:hAnsi="Verdana"/>
          <w:sz w:val="20"/>
          <w:szCs w:val="20"/>
        </w:rPr>
        <w:t xml:space="preserve">burgerparticipatie en integraliteit de belangrijkste onderwerpen waar in ieder geval rekening </w:t>
      </w:r>
      <w:r w:rsidR="008C1B18">
        <w:rPr>
          <w:rFonts w:ascii="Verdana" w:hAnsi="Verdana"/>
          <w:sz w:val="20"/>
          <w:szCs w:val="20"/>
        </w:rPr>
        <w:t xml:space="preserve">mee </w:t>
      </w:r>
      <w:r w:rsidR="004638A0" w:rsidRPr="009F3810">
        <w:rPr>
          <w:rFonts w:ascii="Verdana" w:hAnsi="Verdana"/>
          <w:sz w:val="20"/>
          <w:szCs w:val="20"/>
        </w:rPr>
        <w:t>gehouden moet worden bij het waarborgen van deze opgaven in de</w:t>
      </w:r>
      <w:r w:rsidR="004638A0" w:rsidRPr="002A3A7A">
        <w:rPr>
          <w:rFonts w:ascii="Verdana" w:hAnsi="Verdana"/>
          <w:sz w:val="20"/>
          <w:szCs w:val="20"/>
        </w:rPr>
        <w:t xml:space="preserve"> omgevingsvisie.</w:t>
      </w:r>
      <w:r w:rsidR="004638A0">
        <w:rPr>
          <w:rFonts w:ascii="Verdana" w:hAnsi="Verdana"/>
          <w:sz w:val="20"/>
          <w:szCs w:val="20"/>
        </w:rPr>
        <w:t xml:space="preserve"> </w:t>
      </w:r>
    </w:p>
    <w:p w14:paraId="020D0B02" w14:textId="77777777" w:rsidR="009F3810" w:rsidRDefault="009F3810" w:rsidP="00AE2B58">
      <w:pPr>
        <w:spacing w:line="360" w:lineRule="auto"/>
        <w:rPr>
          <w:rFonts w:ascii="Verdana" w:hAnsi="Verdana"/>
          <w:sz w:val="20"/>
          <w:szCs w:val="20"/>
          <w:highlight w:val="yellow"/>
        </w:rPr>
      </w:pPr>
    </w:p>
    <w:p w14:paraId="496C0426" w14:textId="77777777" w:rsidR="009F3810" w:rsidRDefault="009F3810" w:rsidP="00AE2B58">
      <w:pPr>
        <w:spacing w:line="360" w:lineRule="auto"/>
        <w:rPr>
          <w:rFonts w:ascii="Verdana" w:hAnsi="Verdana"/>
          <w:sz w:val="20"/>
          <w:szCs w:val="20"/>
          <w:highlight w:val="yellow"/>
        </w:rPr>
      </w:pPr>
    </w:p>
    <w:p w14:paraId="4FE7F707" w14:textId="77777777" w:rsidR="009F3810" w:rsidRDefault="009F3810" w:rsidP="00AE2B58">
      <w:pPr>
        <w:spacing w:line="360" w:lineRule="auto"/>
        <w:rPr>
          <w:rFonts w:ascii="Verdana" w:hAnsi="Verdana"/>
          <w:sz w:val="20"/>
          <w:szCs w:val="20"/>
          <w:highlight w:val="yellow"/>
        </w:rPr>
      </w:pPr>
    </w:p>
    <w:p w14:paraId="10FCB47E" w14:textId="77777777" w:rsidR="009F3810" w:rsidRDefault="009F3810" w:rsidP="00AE2B58">
      <w:pPr>
        <w:spacing w:line="360" w:lineRule="auto"/>
        <w:rPr>
          <w:rFonts w:ascii="Verdana" w:hAnsi="Verdana"/>
          <w:sz w:val="20"/>
          <w:szCs w:val="20"/>
          <w:highlight w:val="yellow"/>
        </w:rPr>
      </w:pPr>
    </w:p>
    <w:p w14:paraId="49A4FD4C" w14:textId="77777777" w:rsidR="009F3810" w:rsidRDefault="009F3810" w:rsidP="00AE2B58">
      <w:pPr>
        <w:spacing w:line="360" w:lineRule="auto"/>
        <w:rPr>
          <w:rFonts w:ascii="Verdana" w:hAnsi="Verdana"/>
          <w:sz w:val="20"/>
          <w:szCs w:val="20"/>
          <w:highlight w:val="yellow"/>
        </w:rPr>
      </w:pPr>
    </w:p>
    <w:p w14:paraId="599616F0" w14:textId="77777777" w:rsidR="009F3810" w:rsidRDefault="009F3810" w:rsidP="00AE2B58">
      <w:pPr>
        <w:spacing w:line="360" w:lineRule="auto"/>
        <w:rPr>
          <w:rFonts w:ascii="Verdana" w:hAnsi="Verdana"/>
          <w:sz w:val="20"/>
          <w:szCs w:val="20"/>
          <w:highlight w:val="yellow"/>
        </w:rPr>
      </w:pPr>
    </w:p>
    <w:p w14:paraId="6DFAD638" w14:textId="77777777" w:rsidR="009F3810" w:rsidRDefault="009F3810" w:rsidP="00AE2B58">
      <w:pPr>
        <w:spacing w:line="360" w:lineRule="auto"/>
        <w:rPr>
          <w:rFonts w:ascii="Verdana" w:hAnsi="Verdana"/>
          <w:sz w:val="20"/>
          <w:szCs w:val="20"/>
          <w:highlight w:val="yellow"/>
        </w:rPr>
      </w:pPr>
    </w:p>
    <w:p w14:paraId="4AF904CD" w14:textId="77777777" w:rsidR="009F3810" w:rsidRDefault="009F3810" w:rsidP="00AE2B58">
      <w:pPr>
        <w:spacing w:line="360" w:lineRule="auto"/>
        <w:rPr>
          <w:rFonts w:ascii="Verdana" w:hAnsi="Verdana"/>
          <w:sz w:val="20"/>
          <w:szCs w:val="20"/>
          <w:highlight w:val="yellow"/>
        </w:rPr>
      </w:pPr>
    </w:p>
    <w:p w14:paraId="4E39FA06" w14:textId="77777777" w:rsidR="009F3810" w:rsidRDefault="009F3810" w:rsidP="00AE2B58">
      <w:pPr>
        <w:spacing w:line="360" w:lineRule="auto"/>
        <w:rPr>
          <w:rFonts w:ascii="Verdana" w:hAnsi="Verdana"/>
          <w:sz w:val="20"/>
          <w:szCs w:val="20"/>
          <w:highlight w:val="yellow"/>
        </w:rPr>
      </w:pPr>
    </w:p>
    <w:p w14:paraId="213991F2" w14:textId="77777777" w:rsidR="009F3810" w:rsidRDefault="009F3810" w:rsidP="00AE2B58">
      <w:pPr>
        <w:spacing w:line="360" w:lineRule="auto"/>
        <w:rPr>
          <w:rFonts w:ascii="Verdana" w:hAnsi="Verdana"/>
          <w:sz w:val="20"/>
          <w:szCs w:val="20"/>
          <w:highlight w:val="yellow"/>
        </w:rPr>
      </w:pPr>
    </w:p>
    <w:p w14:paraId="38A0BB9E" w14:textId="77777777" w:rsidR="009F3810" w:rsidRDefault="009F3810" w:rsidP="00AE2B58">
      <w:pPr>
        <w:spacing w:line="360" w:lineRule="auto"/>
        <w:rPr>
          <w:rFonts w:ascii="Verdana" w:hAnsi="Verdana"/>
          <w:sz w:val="20"/>
          <w:szCs w:val="20"/>
          <w:highlight w:val="yellow"/>
        </w:rPr>
      </w:pPr>
    </w:p>
    <w:p w14:paraId="094A79EA" w14:textId="77777777" w:rsidR="009F3810" w:rsidRDefault="009F3810" w:rsidP="00AE2B58">
      <w:pPr>
        <w:spacing w:line="360" w:lineRule="auto"/>
        <w:rPr>
          <w:rFonts w:ascii="Verdana" w:hAnsi="Verdana"/>
          <w:sz w:val="20"/>
          <w:szCs w:val="20"/>
          <w:highlight w:val="yellow"/>
        </w:rPr>
      </w:pPr>
    </w:p>
    <w:p w14:paraId="0933AD80" w14:textId="77777777" w:rsidR="009F3810" w:rsidRDefault="009F3810" w:rsidP="00AE2B58">
      <w:pPr>
        <w:spacing w:line="360" w:lineRule="auto"/>
        <w:rPr>
          <w:rFonts w:ascii="Verdana" w:hAnsi="Verdana"/>
          <w:sz w:val="20"/>
          <w:szCs w:val="20"/>
          <w:highlight w:val="yellow"/>
        </w:rPr>
      </w:pPr>
    </w:p>
    <w:p w14:paraId="1E93B06A" w14:textId="77777777" w:rsidR="009F3810" w:rsidRDefault="009F3810" w:rsidP="00AE2B58">
      <w:pPr>
        <w:spacing w:line="360" w:lineRule="auto"/>
        <w:rPr>
          <w:rFonts w:ascii="Verdana" w:hAnsi="Verdana"/>
          <w:sz w:val="20"/>
          <w:szCs w:val="20"/>
          <w:highlight w:val="yellow"/>
        </w:rPr>
      </w:pPr>
    </w:p>
    <w:p w14:paraId="22E38CBB" w14:textId="77777777" w:rsidR="009F3810" w:rsidRDefault="009F3810" w:rsidP="00AE2B58">
      <w:pPr>
        <w:spacing w:line="360" w:lineRule="auto"/>
        <w:rPr>
          <w:rFonts w:ascii="Verdana" w:hAnsi="Verdana"/>
          <w:sz w:val="20"/>
          <w:szCs w:val="20"/>
          <w:highlight w:val="yellow"/>
        </w:rPr>
      </w:pPr>
    </w:p>
    <w:p w14:paraId="0E9A9A95" w14:textId="77777777" w:rsidR="009F3810" w:rsidRDefault="009F3810" w:rsidP="00AE2B58">
      <w:pPr>
        <w:spacing w:line="360" w:lineRule="auto"/>
        <w:rPr>
          <w:rFonts w:ascii="Verdana" w:hAnsi="Verdana"/>
          <w:sz w:val="20"/>
          <w:szCs w:val="20"/>
          <w:highlight w:val="yellow"/>
        </w:rPr>
      </w:pPr>
    </w:p>
    <w:p w14:paraId="5C2905E4" w14:textId="77777777" w:rsidR="009F3810" w:rsidRDefault="009F3810" w:rsidP="00AE2B58">
      <w:pPr>
        <w:spacing w:line="360" w:lineRule="auto"/>
        <w:rPr>
          <w:rFonts w:ascii="Verdana" w:hAnsi="Verdana"/>
          <w:sz w:val="20"/>
          <w:szCs w:val="20"/>
          <w:highlight w:val="yellow"/>
        </w:rPr>
      </w:pPr>
    </w:p>
    <w:p w14:paraId="2CD3EBC6" w14:textId="77777777" w:rsidR="002670CC" w:rsidRDefault="002670CC" w:rsidP="00AE2B58">
      <w:pPr>
        <w:spacing w:line="360" w:lineRule="auto"/>
        <w:rPr>
          <w:rFonts w:ascii="Verdana" w:hAnsi="Verdana"/>
          <w:sz w:val="20"/>
          <w:szCs w:val="20"/>
          <w:highlight w:val="yellow"/>
        </w:rPr>
      </w:pPr>
    </w:p>
    <w:p w14:paraId="5908CCA4" w14:textId="77777777" w:rsidR="002670CC" w:rsidRDefault="002670CC" w:rsidP="00AE2B58">
      <w:pPr>
        <w:spacing w:line="360" w:lineRule="auto"/>
        <w:rPr>
          <w:rFonts w:ascii="Verdana" w:hAnsi="Verdana"/>
          <w:sz w:val="20"/>
          <w:szCs w:val="20"/>
          <w:highlight w:val="yellow"/>
        </w:rPr>
      </w:pPr>
    </w:p>
    <w:p w14:paraId="419F94E2" w14:textId="77777777" w:rsidR="002670CC" w:rsidRDefault="002670CC" w:rsidP="00AE2B58">
      <w:pPr>
        <w:spacing w:line="360" w:lineRule="auto"/>
        <w:rPr>
          <w:rFonts w:ascii="Verdana" w:hAnsi="Verdana"/>
          <w:sz w:val="20"/>
          <w:szCs w:val="20"/>
          <w:highlight w:val="yellow"/>
        </w:rPr>
      </w:pPr>
    </w:p>
    <w:p w14:paraId="221F6BC2" w14:textId="77777777" w:rsidR="002670CC" w:rsidRDefault="002670CC" w:rsidP="00AE2B58">
      <w:pPr>
        <w:spacing w:line="360" w:lineRule="auto"/>
        <w:rPr>
          <w:rFonts w:ascii="Verdana" w:hAnsi="Verdana"/>
          <w:sz w:val="20"/>
          <w:szCs w:val="20"/>
          <w:highlight w:val="yellow"/>
        </w:rPr>
      </w:pPr>
    </w:p>
    <w:p w14:paraId="2A75BA29" w14:textId="77777777" w:rsidR="00354342" w:rsidRDefault="00354342" w:rsidP="00AE2B58">
      <w:pPr>
        <w:spacing w:line="360" w:lineRule="auto"/>
        <w:rPr>
          <w:rFonts w:ascii="Verdana" w:hAnsi="Verdana"/>
          <w:sz w:val="20"/>
          <w:szCs w:val="20"/>
          <w:highlight w:val="yellow"/>
        </w:rPr>
      </w:pPr>
    </w:p>
    <w:p w14:paraId="017371B8" w14:textId="77777777" w:rsidR="00354342" w:rsidRPr="009F3810" w:rsidRDefault="00354342" w:rsidP="00AE2B58">
      <w:pPr>
        <w:spacing w:line="360" w:lineRule="auto"/>
        <w:rPr>
          <w:rFonts w:ascii="Verdana" w:hAnsi="Verdana"/>
          <w:sz w:val="20"/>
          <w:szCs w:val="20"/>
          <w:highlight w:val="yellow"/>
        </w:rPr>
      </w:pPr>
    </w:p>
    <w:p w14:paraId="44DE4382" w14:textId="77777777" w:rsidR="00B43476" w:rsidRDefault="00B43476" w:rsidP="00F466C4">
      <w:pPr>
        <w:rPr>
          <w:rFonts w:ascii="Verdana" w:hAnsi="Verdana"/>
          <w:b/>
          <w:color w:val="4472C4" w:themeColor="accent1"/>
        </w:rPr>
      </w:pPr>
    </w:p>
    <w:p w14:paraId="1DD0BDC1" w14:textId="77777777" w:rsidR="00F466C4" w:rsidRDefault="00EC56BB" w:rsidP="00F466C4">
      <w:pPr>
        <w:rPr>
          <w:rFonts w:ascii="Verdana" w:hAnsi="Verdana"/>
          <w:b/>
          <w:color w:val="4472C4" w:themeColor="accent1"/>
        </w:rPr>
      </w:pPr>
      <w:r w:rsidRPr="00237234">
        <w:rPr>
          <w:rFonts w:ascii="Verdana" w:hAnsi="Verdana"/>
          <w:b/>
          <w:noProof/>
          <w:color w:val="4472C4" w:themeColor="accent1"/>
        </w:rPr>
        <w:lastRenderedPageBreak/>
        <mc:AlternateContent>
          <mc:Choice Requires="wps">
            <w:drawing>
              <wp:anchor distT="0" distB="0" distL="114300" distR="114300" simplePos="0" relativeHeight="251667456" behindDoc="0" locked="0" layoutInCell="1" allowOverlap="1" wp14:anchorId="1B136DA7" wp14:editId="53625398">
                <wp:simplePos x="0" y="0"/>
                <wp:positionH relativeFrom="margin">
                  <wp:align>left</wp:align>
                </wp:positionH>
                <wp:positionV relativeFrom="paragraph">
                  <wp:posOffset>248285</wp:posOffset>
                </wp:positionV>
                <wp:extent cx="5866130" cy="0"/>
                <wp:effectExtent l="0" t="0" r="0" b="0"/>
                <wp:wrapNone/>
                <wp:docPr id="9" name="Rechte verbindingslijn 9"/>
                <wp:cNvGraphicFramePr/>
                <a:graphic xmlns:a="http://schemas.openxmlformats.org/drawingml/2006/main">
                  <a:graphicData uri="http://schemas.microsoft.com/office/word/2010/wordprocessingShape">
                    <wps:wsp>
                      <wps:cNvCnPr/>
                      <wps:spPr>
                        <a:xfrm>
                          <a:off x="0" y="0"/>
                          <a:ext cx="5866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165F2" id="Rechte verbindingslijn 9" o:spid="_x0000_s1026" style="position:absolute;z-index:251667456;visibility:visible;mso-wrap-style:square;mso-wrap-distance-left:9pt;mso-wrap-distance-top:0;mso-wrap-distance-right:9pt;mso-wrap-distance-bottom:0;mso-position-horizontal:left;mso-position-horizontal-relative:margin;mso-position-vertical:absolute;mso-position-vertical-relative:text" from="0,19.55pt" to="461.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" strokecolor="#4472c4 [3204]" strokeweight=".5pt">
                <v:stroke joinstyle="miter"/>
                <w10:wrap anchorx="margin"/>
              </v:line>
            </w:pict>
          </mc:Fallback>
        </mc:AlternateContent>
      </w:r>
      <w:r w:rsidR="00F466C4" w:rsidRPr="00237234">
        <w:rPr>
          <w:rFonts w:ascii="Verdana" w:hAnsi="Verdana"/>
          <w:b/>
          <w:color w:val="4472C4" w:themeColor="accent1"/>
        </w:rPr>
        <w:t>Hoofdstuk 3: R</w:t>
      </w:r>
      <w:r w:rsidR="0028621A" w:rsidRPr="00237234">
        <w:rPr>
          <w:rFonts w:ascii="Verdana" w:hAnsi="Verdana"/>
          <w:b/>
          <w:color w:val="4472C4" w:themeColor="accent1"/>
        </w:rPr>
        <w:t xml:space="preserve">esultaten opgave zon- en windenergie </w:t>
      </w:r>
    </w:p>
    <w:p w14:paraId="6C0C46CA" w14:textId="77777777" w:rsidR="00A1361C" w:rsidRDefault="00A1361C" w:rsidP="00A1361C">
      <w:pPr>
        <w:pStyle w:val="Geenafstand"/>
        <w:spacing w:line="360" w:lineRule="auto"/>
        <w:rPr>
          <w:rFonts w:ascii="Verdana" w:hAnsi="Verdana"/>
          <w:sz w:val="18"/>
          <w:szCs w:val="18"/>
        </w:rPr>
      </w:pPr>
    </w:p>
    <w:p w14:paraId="2E049DA2" w14:textId="77777777" w:rsidR="00101DD6" w:rsidRDefault="004E32C1" w:rsidP="004E32C1">
      <w:pPr>
        <w:pStyle w:val="Geenafstand"/>
        <w:spacing w:line="360" w:lineRule="auto"/>
        <w:rPr>
          <w:rFonts w:ascii="Verdana" w:hAnsi="Verdana"/>
          <w:sz w:val="20"/>
          <w:szCs w:val="18"/>
        </w:rPr>
      </w:pPr>
      <w:r>
        <w:rPr>
          <w:rFonts w:ascii="Verdana" w:hAnsi="Verdana"/>
          <w:sz w:val="20"/>
          <w:szCs w:val="18"/>
        </w:rPr>
        <w:t xml:space="preserve">In dit hoofdstuk staan de resultaten </w:t>
      </w:r>
      <w:r w:rsidR="00101DD6">
        <w:rPr>
          <w:rFonts w:ascii="Verdana" w:hAnsi="Verdana"/>
          <w:sz w:val="20"/>
          <w:szCs w:val="18"/>
        </w:rPr>
        <w:t xml:space="preserve">die volgden uit de interviews omtrent de opgave zon- en windenergie. Bij de interviews is er gebruik gemaakt van een vragenlijst. </w:t>
      </w:r>
      <w:r w:rsidR="00F322BA">
        <w:rPr>
          <w:rFonts w:ascii="Verdana" w:hAnsi="Verdana"/>
          <w:sz w:val="20"/>
          <w:szCs w:val="18"/>
        </w:rPr>
        <w:t xml:space="preserve">De focus </w:t>
      </w:r>
      <w:r w:rsidR="002600ED">
        <w:rPr>
          <w:rFonts w:ascii="Verdana" w:hAnsi="Verdana"/>
          <w:sz w:val="20"/>
          <w:szCs w:val="18"/>
        </w:rPr>
        <w:t>in de</w:t>
      </w:r>
      <w:r w:rsidR="00F322BA">
        <w:rPr>
          <w:rFonts w:ascii="Verdana" w:hAnsi="Verdana"/>
          <w:sz w:val="20"/>
          <w:szCs w:val="18"/>
        </w:rPr>
        <w:t xml:space="preserve"> vragenlijst </w:t>
      </w:r>
      <w:r w:rsidR="002600ED">
        <w:rPr>
          <w:rFonts w:ascii="Verdana" w:hAnsi="Verdana"/>
          <w:sz w:val="20"/>
          <w:szCs w:val="18"/>
        </w:rPr>
        <w:t>lag op de</w:t>
      </w:r>
      <w:r w:rsidR="00101DD6">
        <w:rPr>
          <w:rFonts w:ascii="Verdana" w:hAnsi="Verdana"/>
          <w:sz w:val="20"/>
          <w:szCs w:val="18"/>
        </w:rPr>
        <w:t xml:space="preserve"> volgende onderdelen:</w:t>
      </w:r>
    </w:p>
    <w:p w14:paraId="02201936" w14:textId="77777777" w:rsidR="00513C74" w:rsidRDefault="00513C74" w:rsidP="004E32C1">
      <w:pPr>
        <w:pStyle w:val="Geenafstand"/>
        <w:spacing w:line="360" w:lineRule="auto"/>
        <w:rPr>
          <w:rFonts w:ascii="Verdana" w:hAnsi="Verdana"/>
          <w:sz w:val="20"/>
          <w:szCs w:val="18"/>
        </w:rPr>
      </w:pPr>
    </w:p>
    <w:p w14:paraId="2473D96D" w14:textId="77777777" w:rsidR="00101DD6" w:rsidRPr="002C7209" w:rsidRDefault="00101DD6" w:rsidP="00101DD6">
      <w:pPr>
        <w:pStyle w:val="Geenafstand"/>
        <w:numPr>
          <w:ilvl w:val="0"/>
          <w:numId w:val="24"/>
        </w:numPr>
        <w:spacing w:line="360" w:lineRule="auto"/>
        <w:rPr>
          <w:rFonts w:ascii="Verdana" w:hAnsi="Verdana"/>
          <w:sz w:val="18"/>
          <w:szCs w:val="18"/>
        </w:rPr>
      </w:pPr>
      <w:r w:rsidRPr="002C7209">
        <w:rPr>
          <w:rFonts w:ascii="Verdana" w:hAnsi="Verdana"/>
          <w:sz w:val="18"/>
          <w:szCs w:val="18"/>
        </w:rPr>
        <w:t>De ambitie</w:t>
      </w:r>
      <w:r w:rsidR="00237234" w:rsidRPr="002C7209">
        <w:rPr>
          <w:rFonts w:ascii="Verdana" w:hAnsi="Verdana"/>
          <w:sz w:val="18"/>
          <w:szCs w:val="18"/>
        </w:rPr>
        <w:t>;</w:t>
      </w:r>
    </w:p>
    <w:p w14:paraId="0B68F5E8" w14:textId="77777777" w:rsidR="00101DD6" w:rsidRPr="002C7209" w:rsidRDefault="00101DD6" w:rsidP="00101DD6">
      <w:pPr>
        <w:pStyle w:val="Geenafstand"/>
        <w:numPr>
          <w:ilvl w:val="0"/>
          <w:numId w:val="24"/>
        </w:numPr>
        <w:spacing w:line="360" w:lineRule="auto"/>
        <w:rPr>
          <w:rFonts w:ascii="Verdana" w:hAnsi="Verdana"/>
          <w:sz w:val="18"/>
          <w:szCs w:val="18"/>
        </w:rPr>
      </w:pPr>
      <w:r w:rsidRPr="002C7209">
        <w:rPr>
          <w:rFonts w:ascii="Verdana" w:hAnsi="Verdana"/>
          <w:sz w:val="18"/>
          <w:szCs w:val="18"/>
        </w:rPr>
        <w:t>Beleid + wet- en regelgeving</w:t>
      </w:r>
      <w:r w:rsidR="00237234" w:rsidRPr="002C7209">
        <w:rPr>
          <w:rFonts w:ascii="Verdana" w:hAnsi="Verdana"/>
          <w:sz w:val="18"/>
          <w:szCs w:val="18"/>
        </w:rPr>
        <w:t>;</w:t>
      </w:r>
    </w:p>
    <w:p w14:paraId="54AE7E73" w14:textId="77777777" w:rsidR="00101DD6" w:rsidRPr="002C7209" w:rsidRDefault="00101DD6" w:rsidP="00101DD6">
      <w:pPr>
        <w:pStyle w:val="Geenafstand"/>
        <w:numPr>
          <w:ilvl w:val="0"/>
          <w:numId w:val="24"/>
        </w:numPr>
        <w:spacing w:line="360" w:lineRule="auto"/>
        <w:rPr>
          <w:rFonts w:ascii="Verdana" w:hAnsi="Verdana"/>
          <w:sz w:val="18"/>
          <w:szCs w:val="18"/>
        </w:rPr>
      </w:pPr>
      <w:r w:rsidRPr="002C7209">
        <w:rPr>
          <w:rFonts w:ascii="Verdana" w:hAnsi="Verdana"/>
          <w:sz w:val="18"/>
          <w:szCs w:val="18"/>
        </w:rPr>
        <w:t>Omslag in werkzaamh</w:t>
      </w:r>
      <w:r w:rsidR="00237234" w:rsidRPr="002C7209">
        <w:rPr>
          <w:rFonts w:ascii="Verdana" w:hAnsi="Verdana"/>
          <w:sz w:val="18"/>
          <w:szCs w:val="18"/>
        </w:rPr>
        <w:t>e</w:t>
      </w:r>
      <w:r w:rsidRPr="002C7209">
        <w:rPr>
          <w:rFonts w:ascii="Verdana" w:hAnsi="Verdana"/>
          <w:sz w:val="18"/>
          <w:szCs w:val="18"/>
        </w:rPr>
        <w:t>den</w:t>
      </w:r>
      <w:r w:rsidR="00237234" w:rsidRPr="002C7209">
        <w:rPr>
          <w:rFonts w:ascii="Verdana" w:hAnsi="Verdana"/>
          <w:sz w:val="18"/>
          <w:szCs w:val="18"/>
        </w:rPr>
        <w:t>;</w:t>
      </w:r>
    </w:p>
    <w:p w14:paraId="4535F252" w14:textId="77777777" w:rsidR="00101DD6" w:rsidRPr="002C7209" w:rsidRDefault="00237234" w:rsidP="00101DD6">
      <w:pPr>
        <w:pStyle w:val="Geenafstand"/>
        <w:numPr>
          <w:ilvl w:val="0"/>
          <w:numId w:val="24"/>
        </w:numPr>
        <w:spacing w:line="360" w:lineRule="auto"/>
        <w:rPr>
          <w:rFonts w:ascii="Verdana" w:hAnsi="Verdana"/>
          <w:sz w:val="18"/>
          <w:szCs w:val="18"/>
        </w:rPr>
      </w:pPr>
      <w:r w:rsidRPr="002C7209">
        <w:rPr>
          <w:rFonts w:ascii="Verdana" w:hAnsi="Verdana"/>
          <w:sz w:val="18"/>
          <w:szCs w:val="18"/>
        </w:rPr>
        <w:t>Regionale samenwerking/belang;</w:t>
      </w:r>
    </w:p>
    <w:p w14:paraId="419E06E3" w14:textId="77777777" w:rsidR="00237234" w:rsidRPr="002C7209" w:rsidRDefault="00237234" w:rsidP="00237234">
      <w:pPr>
        <w:pStyle w:val="Geenafstand"/>
        <w:numPr>
          <w:ilvl w:val="0"/>
          <w:numId w:val="24"/>
        </w:numPr>
        <w:spacing w:line="360" w:lineRule="auto"/>
        <w:rPr>
          <w:rFonts w:ascii="Verdana" w:hAnsi="Verdana"/>
          <w:sz w:val="18"/>
          <w:szCs w:val="18"/>
        </w:rPr>
      </w:pPr>
      <w:r w:rsidRPr="002C7209">
        <w:rPr>
          <w:rFonts w:ascii="Verdana" w:hAnsi="Verdana"/>
          <w:sz w:val="18"/>
          <w:szCs w:val="18"/>
        </w:rPr>
        <w:t>Participatie met betrokkenen;</w:t>
      </w:r>
    </w:p>
    <w:p w14:paraId="667AF6CC" w14:textId="77777777" w:rsidR="00237234" w:rsidRPr="002C7209" w:rsidRDefault="00237234" w:rsidP="00237234">
      <w:pPr>
        <w:pStyle w:val="Geenafstand"/>
        <w:numPr>
          <w:ilvl w:val="0"/>
          <w:numId w:val="24"/>
        </w:numPr>
        <w:spacing w:line="360" w:lineRule="auto"/>
        <w:rPr>
          <w:rFonts w:ascii="Verdana" w:hAnsi="Verdana"/>
          <w:sz w:val="18"/>
          <w:szCs w:val="18"/>
        </w:rPr>
      </w:pPr>
      <w:r w:rsidRPr="002C7209">
        <w:rPr>
          <w:rFonts w:ascii="Verdana" w:hAnsi="Verdana"/>
          <w:sz w:val="18"/>
          <w:szCs w:val="18"/>
        </w:rPr>
        <w:t>De voordelen van het nieuwe integrale beleid;</w:t>
      </w:r>
    </w:p>
    <w:p w14:paraId="165AE321" w14:textId="77777777" w:rsidR="00237234" w:rsidRPr="002C7209" w:rsidRDefault="00237234" w:rsidP="00237234">
      <w:pPr>
        <w:pStyle w:val="Geenafstand"/>
        <w:numPr>
          <w:ilvl w:val="0"/>
          <w:numId w:val="24"/>
        </w:numPr>
        <w:spacing w:line="360" w:lineRule="auto"/>
        <w:rPr>
          <w:rFonts w:ascii="Verdana" w:hAnsi="Verdana"/>
          <w:sz w:val="18"/>
          <w:szCs w:val="18"/>
        </w:rPr>
      </w:pPr>
      <w:r w:rsidRPr="002C7209">
        <w:rPr>
          <w:rFonts w:ascii="Verdana" w:hAnsi="Verdana"/>
          <w:sz w:val="18"/>
          <w:szCs w:val="18"/>
        </w:rPr>
        <w:t>De nadelen van het nieuwe integrale beleid.</w:t>
      </w:r>
    </w:p>
    <w:p w14:paraId="37C8157F" w14:textId="77777777" w:rsidR="002600ED" w:rsidRPr="00237234" w:rsidRDefault="002600ED" w:rsidP="002600ED">
      <w:pPr>
        <w:pStyle w:val="Geenafstand"/>
        <w:spacing w:line="360" w:lineRule="auto"/>
        <w:ind w:left="720"/>
        <w:rPr>
          <w:rFonts w:ascii="Verdana" w:hAnsi="Verdana"/>
          <w:sz w:val="20"/>
          <w:szCs w:val="18"/>
        </w:rPr>
      </w:pPr>
    </w:p>
    <w:p w14:paraId="11ED7EEF" w14:textId="77777777" w:rsidR="0042114A" w:rsidRDefault="000B084D" w:rsidP="004E32C1">
      <w:pPr>
        <w:pStyle w:val="Geenafstand"/>
        <w:spacing w:line="360" w:lineRule="auto"/>
        <w:rPr>
          <w:rFonts w:ascii="Verdana" w:hAnsi="Verdana"/>
          <w:sz w:val="20"/>
          <w:szCs w:val="18"/>
        </w:rPr>
      </w:pPr>
      <w:r w:rsidRPr="001811B0">
        <w:rPr>
          <w:rFonts w:ascii="Verdana" w:hAnsi="Verdana"/>
          <w:sz w:val="20"/>
          <w:szCs w:val="18"/>
        </w:rPr>
        <w:t>Om het gedeelte ‘het waarborgen van de opgave zon- en windenergie in de omgevingsvisie van Bodegraven-Reeuwijk’ te kunnen beantwoorden</w:t>
      </w:r>
      <w:r>
        <w:rPr>
          <w:rFonts w:ascii="Verdana" w:hAnsi="Verdana"/>
          <w:sz w:val="20"/>
          <w:szCs w:val="18"/>
        </w:rPr>
        <w:t xml:space="preserve"> zijn er zeven interviews afgelegd. </w:t>
      </w:r>
      <w:r w:rsidR="002600ED">
        <w:rPr>
          <w:rFonts w:ascii="Verdana" w:hAnsi="Verdana"/>
          <w:sz w:val="20"/>
          <w:szCs w:val="18"/>
        </w:rPr>
        <w:t xml:space="preserve">Er is een interview gehouden met Jody </w:t>
      </w:r>
      <w:r w:rsidR="007F46E5">
        <w:rPr>
          <w:rFonts w:ascii="Verdana" w:hAnsi="Verdana"/>
          <w:sz w:val="20"/>
          <w:szCs w:val="18"/>
        </w:rPr>
        <w:t>de Graaf</w:t>
      </w:r>
      <w:r w:rsidR="002600ED">
        <w:rPr>
          <w:rFonts w:ascii="Verdana" w:hAnsi="Verdana"/>
          <w:sz w:val="20"/>
          <w:szCs w:val="18"/>
        </w:rPr>
        <w:t xml:space="preserve"> (gemeente Bodegraven-Reeuwijk) om duidelijk in beeld te krijgen wat de ambitie </w:t>
      </w:r>
      <w:r w:rsidR="008F1FE7">
        <w:rPr>
          <w:rFonts w:ascii="Verdana" w:hAnsi="Verdana"/>
          <w:sz w:val="20"/>
          <w:szCs w:val="18"/>
        </w:rPr>
        <w:t xml:space="preserve">is </w:t>
      </w:r>
      <w:r w:rsidR="002600ED">
        <w:rPr>
          <w:rFonts w:ascii="Verdana" w:hAnsi="Verdana"/>
          <w:sz w:val="20"/>
          <w:szCs w:val="18"/>
        </w:rPr>
        <w:t>voor de opgave zon- en windenergie van de gemeente. Vervolgens</w:t>
      </w:r>
      <w:r w:rsidR="0025201D">
        <w:rPr>
          <w:rFonts w:ascii="Verdana" w:hAnsi="Verdana"/>
          <w:sz w:val="20"/>
          <w:szCs w:val="18"/>
        </w:rPr>
        <w:t xml:space="preserve"> zijn er verschillende interviews afgelegd met gemeenten die een omgevingsvisie hebben. De interviews zijn afgelegd met: Marcel van Veen (gemeente Noordwijk), Wouter de Boer (gemeente Katwijk)</w:t>
      </w:r>
      <w:r w:rsidR="00755ECC">
        <w:rPr>
          <w:rFonts w:ascii="Verdana" w:hAnsi="Verdana"/>
          <w:sz w:val="20"/>
          <w:szCs w:val="18"/>
        </w:rPr>
        <w:t xml:space="preserve"> en</w:t>
      </w:r>
      <w:r w:rsidR="0025201D">
        <w:rPr>
          <w:rFonts w:ascii="Verdana" w:hAnsi="Verdana"/>
          <w:sz w:val="20"/>
          <w:szCs w:val="18"/>
        </w:rPr>
        <w:t xml:space="preserve"> Sjoukje </w:t>
      </w:r>
      <w:proofErr w:type="spellStart"/>
      <w:r w:rsidR="0025201D">
        <w:rPr>
          <w:rFonts w:ascii="Verdana" w:hAnsi="Verdana"/>
          <w:sz w:val="20"/>
          <w:szCs w:val="18"/>
        </w:rPr>
        <w:t>Eringa</w:t>
      </w:r>
      <w:proofErr w:type="spellEnd"/>
      <w:r w:rsidR="0025201D">
        <w:rPr>
          <w:rFonts w:ascii="Verdana" w:hAnsi="Verdana"/>
          <w:sz w:val="20"/>
          <w:szCs w:val="18"/>
        </w:rPr>
        <w:t xml:space="preserve"> (gemeente Hillegom). </w:t>
      </w:r>
      <w:r w:rsidR="00755ECC">
        <w:rPr>
          <w:rFonts w:ascii="Verdana" w:hAnsi="Verdana"/>
          <w:sz w:val="20"/>
          <w:szCs w:val="18"/>
        </w:rPr>
        <w:t xml:space="preserve">Daarnaast </w:t>
      </w:r>
      <w:r w:rsidR="007F46E5">
        <w:rPr>
          <w:rFonts w:ascii="Verdana" w:hAnsi="Verdana"/>
          <w:sz w:val="20"/>
          <w:szCs w:val="18"/>
        </w:rPr>
        <w:t>is er</w:t>
      </w:r>
      <w:r w:rsidR="00755ECC">
        <w:rPr>
          <w:rFonts w:ascii="Verdana" w:hAnsi="Verdana"/>
          <w:sz w:val="20"/>
          <w:szCs w:val="18"/>
        </w:rPr>
        <w:t xml:space="preserve"> ook een interview gehouden met Fred Goedbloed (gemeente Leiden). De gemeente is geïnteresseerd hoe de Leidse regio tot een regionale omgevingsagenda is </w:t>
      </w:r>
      <w:r w:rsidR="007F46E5">
        <w:rPr>
          <w:rFonts w:ascii="Verdana" w:hAnsi="Verdana"/>
          <w:sz w:val="20"/>
          <w:szCs w:val="18"/>
        </w:rPr>
        <w:t>gekomen</w:t>
      </w:r>
      <w:r w:rsidR="00755ECC">
        <w:rPr>
          <w:rFonts w:ascii="Verdana" w:hAnsi="Verdana"/>
          <w:sz w:val="20"/>
          <w:szCs w:val="18"/>
        </w:rPr>
        <w:t xml:space="preserve"> en hoe de deel</w:t>
      </w:r>
      <w:r w:rsidR="007F46E5">
        <w:rPr>
          <w:rFonts w:ascii="Verdana" w:hAnsi="Verdana"/>
          <w:sz w:val="20"/>
          <w:szCs w:val="18"/>
        </w:rPr>
        <w:t>nemende</w:t>
      </w:r>
      <w:r w:rsidR="00755ECC">
        <w:rPr>
          <w:rFonts w:ascii="Verdana" w:hAnsi="Verdana"/>
          <w:sz w:val="20"/>
          <w:szCs w:val="18"/>
        </w:rPr>
        <w:t xml:space="preserve"> gemeenten </w:t>
      </w:r>
      <w:r w:rsidR="00E41BD1">
        <w:rPr>
          <w:rFonts w:ascii="Verdana" w:hAnsi="Verdana"/>
          <w:sz w:val="20"/>
          <w:szCs w:val="18"/>
        </w:rPr>
        <w:t xml:space="preserve">met elkaar hebben </w:t>
      </w:r>
      <w:r w:rsidR="00755ECC">
        <w:rPr>
          <w:rFonts w:ascii="Verdana" w:hAnsi="Verdana"/>
          <w:sz w:val="20"/>
          <w:szCs w:val="18"/>
        </w:rPr>
        <w:t xml:space="preserve">samengewerkt. </w:t>
      </w:r>
      <w:r w:rsidR="00513C74">
        <w:rPr>
          <w:rFonts w:ascii="Verdana" w:hAnsi="Verdana"/>
          <w:sz w:val="20"/>
          <w:szCs w:val="18"/>
        </w:rPr>
        <w:t xml:space="preserve">Tot slot is er een interview gehouden met Jeroen Zuiderwijk (provincie Zuid-Holland) en Daniël Hake (ODMH) als belangrijke </w:t>
      </w:r>
      <w:r w:rsidR="008F1FE7">
        <w:rPr>
          <w:rFonts w:ascii="Verdana" w:hAnsi="Verdana"/>
          <w:sz w:val="20"/>
          <w:szCs w:val="18"/>
        </w:rPr>
        <w:t>actoren</w:t>
      </w:r>
      <w:r w:rsidR="00513C74">
        <w:rPr>
          <w:rFonts w:ascii="Verdana" w:hAnsi="Verdana"/>
          <w:sz w:val="20"/>
          <w:szCs w:val="18"/>
        </w:rPr>
        <w:t xml:space="preserve"> die een rol spelen bij het opstellen van de omgevingsvisie van de gemeente. </w:t>
      </w:r>
    </w:p>
    <w:p w14:paraId="5F2B4979" w14:textId="77777777" w:rsidR="002670CC" w:rsidRDefault="002670CC" w:rsidP="004E32C1">
      <w:pPr>
        <w:pStyle w:val="Geenafstand"/>
        <w:spacing w:line="360" w:lineRule="auto"/>
        <w:rPr>
          <w:rFonts w:ascii="Verdana" w:hAnsi="Verdana"/>
          <w:sz w:val="20"/>
          <w:szCs w:val="18"/>
        </w:rPr>
      </w:pPr>
    </w:p>
    <w:p w14:paraId="1AAE9F12" w14:textId="77777777" w:rsidR="00BE54A1" w:rsidRDefault="00BE54A1" w:rsidP="004E32C1">
      <w:pPr>
        <w:pStyle w:val="Geenafstand"/>
        <w:spacing w:line="360" w:lineRule="auto"/>
        <w:rPr>
          <w:rFonts w:ascii="Verdana" w:hAnsi="Verdana"/>
          <w:sz w:val="18"/>
          <w:szCs w:val="18"/>
        </w:rPr>
      </w:pPr>
      <w:r w:rsidRPr="001C7667">
        <w:rPr>
          <w:rFonts w:ascii="Verdana" w:hAnsi="Verdana"/>
          <w:b/>
          <w:sz w:val="20"/>
          <w:szCs w:val="18"/>
        </w:rPr>
        <w:t>3.1. Ambities en doelstellingen</w:t>
      </w:r>
      <w:r w:rsidRPr="00233019">
        <w:rPr>
          <w:rFonts w:ascii="Verdana" w:hAnsi="Verdana"/>
          <w:sz w:val="18"/>
          <w:szCs w:val="18"/>
        </w:rPr>
        <w:t xml:space="preserve"> </w:t>
      </w:r>
    </w:p>
    <w:p w14:paraId="38192F89" w14:textId="77777777" w:rsidR="0042114A" w:rsidRDefault="0021664E" w:rsidP="00A1361C">
      <w:pPr>
        <w:pStyle w:val="Geenafstand"/>
        <w:spacing w:line="360" w:lineRule="auto"/>
        <w:rPr>
          <w:rFonts w:ascii="Verdana" w:hAnsi="Verdana"/>
          <w:sz w:val="20"/>
          <w:szCs w:val="18"/>
        </w:rPr>
      </w:pPr>
      <w:r>
        <w:rPr>
          <w:rFonts w:ascii="Verdana" w:hAnsi="Verdana"/>
          <w:sz w:val="20"/>
          <w:szCs w:val="18"/>
        </w:rPr>
        <w:t xml:space="preserve">De omgevingsvisie is </w:t>
      </w:r>
      <w:r w:rsidR="00607E9A">
        <w:rPr>
          <w:rFonts w:ascii="Verdana" w:hAnsi="Verdana"/>
          <w:sz w:val="20"/>
          <w:szCs w:val="18"/>
        </w:rPr>
        <w:t xml:space="preserve">ook </w:t>
      </w:r>
      <w:r>
        <w:rPr>
          <w:rFonts w:ascii="Verdana" w:hAnsi="Verdana"/>
          <w:sz w:val="20"/>
          <w:szCs w:val="18"/>
        </w:rPr>
        <w:t>een document waarin de ambities van de gemeente</w:t>
      </w:r>
      <w:r w:rsidR="00607E9A">
        <w:rPr>
          <w:rFonts w:ascii="Verdana" w:hAnsi="Verdana"/>
          <w:sz w:val="20"/>
          <w:szCs w:val="18"/>
        </w:rPr>
        <w:t xml:space="preserve"> van de afzonderlijke beleidsterreinen integraal in komen te staan</w:t>
      </w:r>
      <w:r>
        <w:rPr>
          <w:rFonts w:ascii="Verdana" w:hAnsi="Verdana"/>
          <w:sz w:val="20"/>
          <w:szCs w:val="18"/>
        </w:rPr>
        <w:t>.</w:t>
      </w:r>
      <w:r w:rsidR="008F1FE7">
        <w:rPr>
          <w:rFonts w:ascii="Verdana" w:hAnsi="Verdana"/>
          <w:sz w:val="20"/>
          <w:szCs w:val="18"/>
        </w:rPr>
        <w:t xml:space="preserve"> </w:t>
      </w:r>
      <w:r>
        <w:rPr>
          <w:rFonts w:ascii="Verdana" w:hAnsi="Verdana"/>
          <w:sz w:val="20"/>
          <w:szCs w:val="18"/>
        </w:rPr>
        <w:t xml:space="preserve">De </w:t>
      </w:r>
      <w:r w:rsidR="003367C9">
        <w:rPr>
          <w:rFonts w:ascii="Verdana" w:hAnsi="Verdana"/>
          <w:sz w:val="20"/>
          <w:szCs w:val="18"/>
        </w:rPr>
        <w:t xml:space="preserve">lokale </w:t>
      </w:r>
      <w:r>
        <w:rPr>
          <w:rFonts w:ascii="Verdana" w:hAnsi="Verdana"/>
          <w:sz w:val="20"/>
          <w:szCs w:val="18"/>
        </w:rPr>
        <w:t>ambitie voor de opgave zon- en windenergie is voor de gemeente Bodegraven-Reeuwi</w:t>
      </w:r>
      <w:r w:rsidR="003367C9">
        <w:rPr>
          <w:rFonts w:ascii="Verdana" w:hAnsi="Verdana"/>
          <w:sz w:val="20"/>
          <w:szCs w:val="18"/>
        </w:rPr>
        <w:t>jk om in 2035 een klimaat neutrale gemeente te zijn</w:t>
      </w:r>
      <w:r w:rsidR="003367C9">
        <w:rPr>
          <w:rStyle w:val="Voetnootmarkering"/>
          <w:rFonts w:ascii="Verdana" w:hAnsi="Verdana"/>
          <w:sz w:val="20"/>
          <w:szCs w:val="18"/>
        </w:rPr>
        <w:footnoteReference w:id="53"/>
      </w:r>
      <w:r w:rsidR="003367C9">
        <w:rPr>
          <w:rFonts w:ascii="Verdana" w:hAnsi="Verdana"/>
          <w:sz w:val="20"/>
          <w:szCs w:val="18"/>
        </w:rPr>
        <w:t xml:space="preserve">. </w:t>
      </w:r>
      <w:r w:rsidR="00BE54A1">
        <w:rPr>
          <w:rFonts w:ascii="Verdana" w:hAnsi="Verdana"/>
          <w:sz w:val="20"/>
          <w:szCs w:val="18"/>
        </w:rPr>
        <w:t>De gemeente</w:t>
      </w:r>
      <w:r w:rsidR="008325F5">
        <w:rPr>
          <w:rFonts w:ascii="Verdana" w:hAnsi="Verdana"/>
          <w:sz w:val="20"/>
          <w:szCs w:val="18"/>
        </w:rPr>
        <w:t xml:space="preserve"> heeft als doelstelling om duurzame energie op te wekken via windmolens en zonne-energie (zon op daken)</w:t>
      </w:r>
      <w:r w:rsidR="00151A2B">
        <w:rPr>
          <w:rStyle w:val="Voetnootmarkering"/>
          <w:rFonts w:ascii="Verdana" w:hAnsi="Verdana"/>
          <w:sz w:val="20"/>
          <w:szCs w:val="18"/>
        </w:rPr>
        <w:footnoteReference w:id="54"/>
      </w:r>
      <w:r w:rsidR="008325F5">
        <w:rPr>
          <w:rFonts w:ascii="Verdana" w:hAnsi="Verdana"/>
          <w:sz w:val="20"/>
          <w:szCs w:val="18"/>
        </w:rPr>
        <w:t xml:space="preserve">. </w:t>
      </w:r>
      <w:r w:rsidR="00703332">
        <w:rPr>
          <w:rFonts w:ascii="Verdana" w:hAnsi="Verdana"/>
          <w:sz w:val="20"/>
          <w:szCs w:val="18"/>
        </w:rPr>
        <w:t xml:space="preserve">Echter is </w:t>
      </w:r>
      <w:r w:rsidR="00313D9D">
        <w:rPr>
          <w:rFonts w:ascii="Verdana" w:hAnsi="Verdana"/>
          <w:sz w:val="20"/>
          <w:szCs w:val="18"/>
        </w:rPr>
        <w:t>het</w:t>
      </w:r>
      <w:r w:rsidR="00703332">
        <w:rPr>
          <w:rFonts w:ascii="Verdana" w:hAnsi="Verdana"/>
          <w:sz w:val="20"/>
          <w:szCs w:val="18"/>
        </w:rPr>
        <w:t xml:space="preserve"> thema ‘duurzaamheid’ een beleid waar elk ander beleid wel rekening </w:t>
      </w:r>
      <w:r w:rsidR="00151A2B">
        <w:rPr>
          <w:rFonts w:ascii="Verdana" w:hAnsi="Verdana"/>
          <w:sz w:val="20"/>
          <w:szCs w:val="18"/>
        </w:rPr>
        <w:t xml:space="preserve">mee </w:t>
      </w:r>
      <w:r w:rsidR="00703332">
        <w:rPr>
          <w:rFonts w:ascii="Verdana" w:hAnsi="Verdana"/>
          <w:sz w:val="20"/>
          <w:szCs w:val="18"/>
        </w:rPr>
        <w:t>houdt, maar niet me</w:t>
      </w:r>
      <w:r w:rsidR="009F3810">
        <w:rPr>
          <w:rFonts w:ascii="Verdana" w:hAnsi="Verdana"/>
          <w:sz w:val="20"/>
          <w:szCs w:val="18"/>
        </w:rPr>
        <w:t>t de mate die nodig is</w:t>
      </w:r>
      <w:r w:rsidR="00151A2B">
        <w:rPr>
          <w:rStyle w:val="Voetnootmarkering"/>
          <w:rFonts w:ascii="Verdana" w:hAnsi="Verdana"/>
          <w:sz w:val="20"/>
          <w:szCs w:val="18"/>
        </w:rPr>
        <w:footnoteReference w:id="55"/>
      </w:r>
      <w:r w:rsidR="00703332">
        <w:rPr>
          <w:rFonts w:ascii="Verdana" w:hAnsi="Verdana"/>
          <w:sz w:val="20"/>
          <w:szCs w:val="18"/>
        </w:rPr>
        <w:t xml:space="preserve">. </w:t>
      </w:r>
      <w:r w:rsidR="00D460DF">
        <w:rPr>
          <w:rFonts w:ascii="Verdana" w:hAnsi="Verdana"/>
          <w:sz w:val="20"/>
          <w:szCs w:val="18"/>
        </w:rPr>
        <w:t xml:space="preserve">Bij </w:t>
      </w:r>
      <w:r w:rsidR="00151A2B">
        <w:rPr>
          <w:rFonts w:ascii="Verdana" w:hAnsi="Verdana"/>
          <w:sz w:val="20"/>
          <w:szCs w:val="18"/>
        </w:rPr>
        <w:t xml:space="preserve">het realiseren van de </w:t>
      </w:r>
      <w:r w:rsidR="00D460DF">
        <w:rPr>
          <w:rFonts w:ascii="Verdana" w:hAnsi="Verdana"/>
          <w:sz w:val="20"/>
          <w:szCs w:val="18"/>
        </w:rPr>
        <w:t xml:space="preserve">huidige opgaven wordt er </w:t>
      </w:r>
      <w:r w:rsidR="00D460DF">
        <w:rPr>
          <w:rFonts w:ascii="Verdana" w:hAnsi="Verdana"/>
          <w:sz w:val="20"/>
          <w:szCs w:val="18"/>
        </w:rPr>
        <w:lastRenderedPageBreak/>
        <w:t>rekening gehouden met o.a. de Natura 2000 en de visie Ruimte en Mobiliteit (hierna: VRM)</w:t>
      </w:r>
      <w:r w:rsidR="00151A2B">
        <w:rPr>
          <w:rStyle w:val="Voetnootmarkering"/>
          <w:rFonts w:ascii="Verdana" w:hAnsi="Verdana"/>
          <w:sz w:val="20"/>
          <w:szCs w:val="18"/>
        </w:rPr>
        <w:footnoteReference w:id="56"/>
      </w:r>
      <w:r w:rsidR="00D460DF">
        <w:rPr>
          <w:rFonts w:ascii="Verdana" w:hAnsi="Verdana"/>
          <w:sz w:val="20"/>
          <w:szCs w:val="18"/>
        </w:rPr>
        <w:t xml:space="preserve">. </w:t>
      </w:r>
      <w:r w:rsidR="00151A2B">
        <w:rPr>
          <w:rFonts w:ascii="Verdana" w:hAnsi="Verdana"/>
          <w:sz w:val="20"/>
          <w:szCs w:val="18"/>
        </w:rPr>
        <w:t>De gemeente weet dat deze opgave niet alleen behaald kan worden en wil de energiedoelstellingen bereiken</w:t>
      </w:r>
      <w:r w:rsidR="00607E9A">
        <w:rPr>
          <w:rFonts w:ascii="Verdana" w:hAnsi="Verdana"/>
          <w:sz w:val="20"/>
          <w:szCs w:val="18"/>
        </w:rPr>
        <w:t xml:space="preserve"> met participatie en regionale samenwerking. </w:t>
      </w:r>
    </w:p>
    <w:p w14:paraId="463E9A91" w14:textId="77777777" w:rsidR="002670CC" w:rsidRPr="002670CC" w:rsidRDefault="002670CC" w:rsidP="00A1361C">
      <w:pPr>
        <w:pStyle w:val="Geenafstand"/>
        <w:spacing w:line="360" w:lineRule="auto"/>
        <w:rPr>
          <w:rFonts w:ascii="Verdana" w:hAnsi="Verdana"/>
          <w:sz w:val="20"/>
          <w:szCs w:val="18"/>
        </w:rPr>
      </w:pPr>
    </w:p>
    <w:p w14:paraId="6ABC9712" w14:textId="77777777" w:rsidR="00A1361C" w:rsidRDefault="00A1361C" w:rsidP="00A1361C">
      <w:pPr>
        <w:pStyle w:val="Geenafstand"/>
        <w:spacing w:line="360" w:lineRule="auto"/>
        <w:rPr>
          <w:rFonts w:ascii="Verdana" w:hAnsi="Verdana"/>
          <w:b/>
          <w:sz w:val="20"/>
          <w:szCs w:val="18"/>
        </w:rPr>
      </w:pPr>
      <w:r w:rsidRPr="001C7667">
        <w:rPr>
          <w:rFonts w:ascii="Verdana" w:hAnsi="Verdana"/>
          <w:b/>
          <w:sz w:val="20"/>
          <w:szCs w:val="18"/>
        </w:rPr>
        <w:t xml:space="preserve">3.2 Participatie &amp; regionale samenwerking </w:t>
      </w:r>
    </w:p>
    <w:p w14:paraId="5FFC8B0B" w14:textId="77777777" w:rsidR="008F1FE7" w:rsidRPr="00647AB0" w:rsidRDefault="008A47CE" w:rsidP="008F1FE7">
      <w:pPr>
        <w:pStyle w:val="Geenafstand"/>
        <w:spacing w:line="360" w:lineRule="auto"/>
        <w:rPr>
          <w:rFonts w:ascii="Verdana" w:hAnsi="Verdana"/>
          <w:sz w:val="20"/>
          <w:szCs w:val="20"/>
        </w:rPr>
      </w:pPr>
      <w:r w:rsidRPr="005D5C1A">
        <w:rPr>
          <w:rFonts w:ascii="Verdana" w:hAnsi="Verdana"/>
          <w:sz w:val="20"/>
          <w:szCs w:val="20"/>
        </w:rPr>
        <w:t>De regio wil 2050 klimaatneutraal zijn</w:t>
      </w:r>
      <w:r w:rsidR="007828B0">
        <w:rPr>
          <w:rStyle w:val="Voetnootmarkering"/>
          <w:rFonts w:ascii="Verdana" w:hAnsi="Verdana"/>
          <w:sz w:val="20"/>
          <w:szCs w:val="20"/>
        </w:rPr>
        <w:footnoteReference w:id="57"/>
      </w:r>
      <w:r w:rsidRPr="005D5C1A">
        <w:rPr>
          <w:rFonts w:ascii="Verdana" w:hAnsi="Verdana"/>
          <w:sz w:val="20"/>
          <w:szCs w:val="20"/>
        </w:rPr>
        <w:t xml:space="preserve">. De gemeente zit vanwege de omvang van de opgave bij </w:t>
      </w:r>
      <w:r w:rsidR="00DC4C9A">
        <w:rPr>
          <w:rFonts w:ascii="Verdana" w:hAnsi="Verdana"/>
          <w:sz w:val="20"/>
          <w:szCs w:val="20"/>
        </w:rPr>
        <w:t>de</w:t>
      </w:r>
      <w:r w:rsidRPr="005D5C1A">
        <w:rPr>
          <w:rFonts w:ascii="Verdana" w:hAnsi="Verdana"/>
          <w:sz w:val="20"/>
          <w:szCs w:val="20"/>
        </w:rPr>
        <w:t xml:space="preserve"> RES. Bij zon op daken gaat het om participerende burgers en bij zonneweides gaat het om projectontwikkelaars en grondeigenaren</w:t>
      </w:r>
      <w:r w:rsidR="007828B0">
        <w:rPr>
          <w:rStyle w:val="Voetnootmarkering"/>
          <w:rFonts w:ascii="Verdana" w:hAnsi="Verdana"/>
          <w:sz w:val="20"/>
          <w:szCs w:val="20"/>
        </w:rPr>
        <w:footnoteReference w:id="58"/>
      </w:r>
      <w:r w:rsidRPr="005D5C1A">
        <w:rPr>
          <w:rFonts w:ascii="Verdana" w:hAnsi="Verdana"/>
          <w:sz w:val="20"/>
          <w:szCs w:val="20"/>
        </w:rPr>
        <w:t xml:space="preserve">. </w:t>
      </w:r>
      <w:r w:rsidR="00AE5E3C" w:rsidRPr="005D5C1A">
        <w:rPr>
          <w:rFonts w:ascii="Verdana" w:hAnsi="Verdana"/>
          <w:sz w:val="20"/>
          <w:szCs w:val="20"/>
        </w:rPr>
        <w:t>Met de komst van de Omgevingswet hoort in de omgevingsvisie te staan hoe participerende burger</w:t>
      </w:r>
      <w:r w:rsidR="00647AB0">
        <w:rPr>
          <w:rFonts w:ascii="Verdana" w:hAnsi="Verdana"/>
          <w:sz w:val="20"/>
          <w:szCs w:val="20"/>
        </w:rPr>
        <w:t>s</w:t>
      </w:r>
      <w:r w:rsidR="00AE5E3C" w:rsidRPr="005D5C1A">
        <w:rPr>
          <w:rFonts w:ascii="Verdana" w:hAnsi="Verdana"/>
          <w:sz w:val="20"/>
          <w:szCs w:val="20"/>
        </w:rPr>
        <w:t xml:space="preserve"> en ander partijen bij het opstellen van dit document zijn </w:t>
      </w:r>
      <w:r w:rsidR="00647AB0">
        <w:rPr>
          <w:rFonts w:ascii="Verdana" w:hAnsi="Verdana"/>
          <w:sz w:val="20"/>
          <w:szCs w:val="20"/>
        </w:rPr>
        <w:t>betrokken</w:t>
      </w:r>
      <w:r w:rsidR="00AE5E3C" w:rsidRPr="005D5C1A">
        <w:rPr>
          <w:rFonts w:ascii="Verdana" w:hAnsi="Verdana"/>
          <w:sz w:val="20"/>
          <w:szCs w:val="20"/>
        </w:rPr>
        <w:t>. De gemeente is echter een voorloper op de nieuwe wet omtrent het vroegtijdig betrekken van betrokkenen.</w:t>
      </w:r>
      <w:r w:rsidR="00647AB0">
        <w:rPr>
          <w:rFonts w:ascii="Verdana" w:hAnsi="Verdana"/>
          <w:sz w:val="20"/>
          <w:szCs w:val="20"/>
        </w:rPr>
        <w:t xml:space="preserve"> De gemeente heeft door middel van</w:t>
      </w:r>
      <w:r w:rsidR="00AE5E3C" w:rsidRPr="005D5C1A">
        <w:rPr>
          <w:rFonts w:ascii="Verdana" w:hAnsi="Verdana"/>
          <w:sz w:val="20"/>
          <w:szCs w:val="20"/>
        </w:rPr>
        <w:t xml:space="preserve"> </w:t>
      </w:r>
      <w:r w:rsidRPr="005D5C1A">
        <w:rPr>
          <w:rFonts w:ascii="Verdana" w:hAnsi="Verdana"/>
          <w:sz w:val="20"/>
          <w:szCs w:val="20"/>
        </w:rPr>
        <w:t>‘</w:t>
      </w:r>
      <w:r w:rsidR="00647AB0">
        <w:rPr>
          <w:rFonts w:ascii="Verdana" w:hAnsi="Verdana"/>
          <w:sz w:val="20"/>
          <w:szCs w:val="20"/>
        </w:rPr>
        <w:t>w</w:t>
      </w:r>
      <w:r w:rsidRPr="005D5C1A">
        <w:rPr>
          <w:rFonts w:ascii="Verdana" w:hAnsi="Verdana"/>
          <w:sz w:val="20"/>
          <w:szCs w:val="20"/>
        </w:rPr>
        <w:t xml:space="preserve">erkateliers’ </w:t>
      </w:r>
      <w:r w:rsidR="00647AB0">
        <w:rPr>
          <w:rFonts w:ascii="Verdana" w:hAnsi="Verdana"/>
          <w:sz w:val="20"/>
          <w:szCs w:val="20"/>
        </w:rPr>
        <w:t>gebruik gemaakt van burgerparticipatie en het vroegtijdig betrekken van andere partijen zoals de provincie.</w:t>
      </w:r>
      <w:r w:rsidR="007828B0">
        <w:rPr>
          <w:rStyle w:val="Voetnootmarkering"/>
          <w:rFonts w:ascii="Verdana" w:hAnsi="Verdana"/>
          <w:sz w:val="20"/>
          <w:szCs w:val="20"/>
        </w:rPr>
        <w:footnoteReference w:id="59"/>
      </w:r>
      <w:r w:rsidRPr="005D5C1A">
        <w:rPr>
          <w:rFonts w:ascii="Verdana" w:hAnsi="Verdana"/>
          <w:sz w:val="20"/>
          <w:szCs w:val="20"/>
        </w:rPr>
        <w:t xml:space="preserve"> </w:t>
      </w:r>
      <w:r w:rsidR="008F1FE7">
        <w:rPr>
          <w:rFonts w:ascii="Verdana" w:hAnsi="Verdana"/>
          <w:sz w:val="20"/>
          <w:szCs w:val="18"/>
        </w:rPr>
        <w:t>Dus verandering in de werkzaamheden van de gemeente is niet zozeer nodig, maar andere beleidsterreinen moet</w:t>
      </w:r>
      <w:r w:rsidR="00647AB0">
        <w:rPr>
          <w:rFonts w:ascii="Verdana" w:hAnsi="Verdana"/>
          <w:sz w:val="20"/>
          <w:szCs w:val="18"/>
        </w:rPr>
        <w:t>en</w:t>
      </w:r>
      <w:r w:rsidR="008F1FE7">
        <w:rPr>
          <w:rFonts w:ascii="Verdana" w:hAnsi="Verdana"/>
          <w:sz w:val="20"/>
          <w:szCs w:val="18"/>
        </w:rPr>
        <w:t xml:space="preserve"> meer integraal gaan samenwerken en ook rekening houden met de opgave zon- en windenergie om diens doelstellingen te kunnen realiseren</w:t>
      </w:r>
      <w:r w:rsidR="007828B0">
        <w:rPr>
          <w:rFonts w:ascii="Verdana" w:hAnsi="Verdana"/>
          <w:sz w:val="20"/>
          <w:szCs w:val="18"/>
        </w:rPr>
        <w:t>.</w:t>
      </w:r>
      <w:r w:rsidR="008F1FE7">
        <w:rPr>
          <w:rFonts w:ascii="Verdana" w:hAnsi="Verdana"/>
          <w:sz w:val="20"/>
          <w:szCs w:val="18"/>
        </w:rPr>
        <w:t xml:space="preserve">  </w:t>
      </w:r>
    </w:p>
    <w:p w14:paraId="12B00F68" w14:textId="77777777" w:rsidR="0042114A" w:rsidRPr="005D5C1A" w:rsidRDefault="0042114A" w:rsidP="005D5C1A">
      <w:pPr>
        <w:pStyle w:val="Geenafstand"/>
        <w:spacing w:line="360" w:lineRule="auto"/>
        <w:rPr>
          <w:rFonts w:ascii="Verdana" w:hAnsi="Verdana"/>
          <w:sz w:val="20"/>
          <w:szCs w:val="20"/>
        </w:rPr>
      </w:pPr>
    </w:p>
    <w:p w14:paraId="074BB72A" w14:textId="77777777" w:rsidR="00A1361C" w:rsidRPr="00647AB0" w:rsidRDefault="00A1361C" w:rsidP="00A1361C">
      <w:pPr>
        <w:pStyle w:val="Geenafstand"/>
        <w:spacing w:line="360" w:lineRule="auto"/>
        <w:rPr>
          <w:rFonts w:ascii="Verdana" w:hAnsi="Verdana"/>
          <w:b/>
          <w:sz w:val="20"/>
          <w:szCs w:val="18"/>
        </w:rPr>
      </w:pPr>
      <w:r w:rsidRPr="00647AB0">
        <w:rPr>
          <w:rFonts w:ascii="Verdana" w:hAnsi="Verdana"/>
          <w:b/>
          <w:sz w:val="20"/>
          <w:szCs w:val="18"/>
        </w:rPr>
        <w:t xml:space="preserve">3.3 Belangrijke actoren </w:t>
      </w:r>
    </w:p>
    <w:p w14:paraId="7EBE8A70" w14:textId="77777777" w:rsidR="007023A3" w:rsidRPr="00B31106" w:rsidRDefault="00AE5E3C" w:rsidP="007023A3">
      <w:pPr>
        <w:spacing w:line="360" w:lineRule="auto"/>
        <w:rPr>
          <w:rFonts w:ascii="Verdana" w:hAnsi="Verdana"/>
          <w:sz w:val="20"/>
          <w:szCs w:val="20"/>
        </w:rPr>
      </w:pPr>
      <w:r>
        <w:rPr>
          <w:rFonts w:ascii="Verdana" w:hAnsi="Verdana"/>
          <w:sz w:val="20"/>
          <w:szCs w:val="18"/>
        </w:rPr>
        <w:t>De opgave is zo groot dat veel partijen een rol spel</w:t>
      </w:r>
      <w:r w:rsidR="00647AB0">
        <w:rPr>
          <w:rFonts w:ascii="Verdana" w:hAnsi="Verdana"/>
          <w:sz w:val="20"/>
          <w:szCs w:val="18"/>
        </w:rPr>
        <w:t>en</w:t>
      </w:r>
      <w:r>
        <w:rPr>
          <w:rFonts w:ascii="Verdana" w:hAnsi="Verdana"/>
          <w:sz w:val="20"/>
          <w:szCs w:val="18"/>
        </w:rPr>
        <w:t xml:space="preserve">. </w:t>
      </w:r>
      <w:r w:rsidR="00647AB0">
        <w:rPr>
          <w:rFonts w:ascii="Verdana" w:hAnsi="Verdana"/>
          <w:sz w:val="20"/>
          <w:szCs w:val="18"/>
        </w:rPr>
        <w:t xml:space="preserve">De belangrijkste partijen die betrokken dienen te worden zijn de provincie, ODMH, </w:t>
      </w:r>
      <w:r w:rsidR="00647AB0" w:rsidRPr="00D36D07">
        <w:rPr>
          <w:rFonts w:ascii="Verdana" w:hAnsi="Verdana"/>
          <w:sz w:val="20"/>
          <w:szCs w:val="18"/>
        </w:rPr>
        <w:t xml:space="preserve">milieuverenigingen, ProRail, Rijkwaterstaat, grondeigenaren, </w:t>
      </w:r>
      <w:proofErr w:type="spellStart"/>
      <w:r w:rsidR="00647AB0" w:rsidRPr="00D36D07">
        <w:rPr>
          <w:rFonts w:ascii="Verdana" w:hAnsi="Verdana"/>
          <w:sz w:val="20"/>
          <w:szCs w:val="18"/>
        </w:rPr>
        <w:t>Tennet</w:t>
      </w:r>
      <w:proofErr w:type="spellEnd"/>
      <w:r w:rsidR="00647AB0" w:rsidRPr="00D36D07">
        <w:rPr>
          <w:rFonts w:ascii="Verdana" w:hAnsi="Verdana"/>
          <w:sz w:val="20"/>
          <w:szCs w:val="18"/>
        </w:rPr>
        <w:t xml:space="preserve">, lokale energiecorporatie en netbeheerder </w:t>
      </w:r>
      <w:proofErr w:type="spellStart"/>
      <w:r w:rsidR="00647AB0" w:rsidRPr="00D36D07">
        <w:rPr>
          <w:rFonts w:ascii="Verdana" w:hAnsi="Verdana"/>
          <w:sz w:val="20"/>
          <w:szCs w:val="18"/>
        </w:rPr>
        <w:t>Stedin</w:t>
      </w:r>
      <w:proofErr w:type="spellEnd"/>
      <w:r w:rsidR="00647AB0">
        <w:rPr>
          <w:rStyle w:val="Voetnootmarkering"/>
          <w:rFonts w:ascii="Verdana" w:hAnsi="Verdana"/>
          <w:sz w:val="20"/>
          <w:szCs w:val="18"/>
        </w:rPr>
        <w:footnoteReference w:id="60"/>
      </w:r>
      <w:r w:rsidR="007828B0">
        <w:rPr>
          <w:rFonts w:ascii="Verdana" w:hAnsi="Verdana"/>
          <w:sz w:val="20"/>
          <w:szCs w:val="18"/>
        </w:rPr>
        <w:t>.</w:t>
      </w:r>
      <w:r w:rsidR="00647AB0" w:rsidRPr="00D36D07">
        <w:rPr>
          <w:rFonts w:ascii="Verdana" w:hAnsi="Verdana"/>
          <w:sz w:val="20"/>
          <w:szCs w:val="18"/>
        </w:rPr>
        <w:t xml:space="preserve"> </w:t>
      </w:r>
      <w:r w:rsidR="005D5C1A">
        <w:rPr>
          <w:rFonts w:ascii="Verdana" w:hAnsi="Verdana"/>
          <w:sz w:val="20"/>
          <w:szCs w:val="18"/>
        </w:rPr>
        <w:t>De provincie</w:t>
      </w:r>
      <w:r w:rsidR="00D36D07">
        <w:rPr>
          <w:rFonts w:ascii="Verdana" w:hAnsi="Verdana"/>
          <w:sz w:val="20"/>
          <w:szCs w:val="18"/>
        </w:rPr>
        <w:t xml:space="preserve"> </w:t>
      </w:r>
      <w:r w:rsidR="00C56844">
        <w:rPr>
          <w:rFonts w:ascii="Verdana" w:hAnsi="Verdana"/>
          <w:sz w:val="20"/>
          <w:szCs w:val="18"/>
        </w:rPr>
        <w:t>heeft</w:t>
      </w:r>
      <w:r w:rsidR="00D36D07">
        <w:rPr>
          <w:rFonts w:ascii="Verdana" w:hAnsi="Verdana"/>
          <w:sz w:val="20"/>
          <w:szCs w:val="18"/>
        </w:rPr>
        <w:t xml:space="preserve"> een sturende rol </w:t>
      </w:r>
      <w:r w:rsidR="005D5C1A">
        <w:rPr>
          <w:rFonts w:ascii="Verdana" w:hAnsi="Verdana"/>
          <w:sz w:val="20"/>
          <w:szCs w:val="18"/>
        </w:rPr>
        <w:t xml:space="preserve">als het </w:t>
      </w:r>
      <w:r w:rsidR="00C56844">
        <w:rPr>
          <w:rFonts w:ascii="Verdana" w:hAnsi="Verdana"/>
          <w:sz w:val="20"/>
          <w:szCs w:val="18"/>
        </w:rPr>
        <w:t>aan</w:t>
      </w:r>
      <w:r w:rsidR="005D5C1A">
        <w:rPr>
          <w:rFonts w:ascii="Verdana" w:hAnsi="Verdana"/>
          <w:sz w:val="20"/>
          <w:szCs w:val="18"/>
        </w:rPr>
        <w:t>komt op de locaties waar windmolens gebouwd mogen worden</w:t>
      </w:r>
      <w:r w:rsidR="00847BB0">
        <w:rPr>
          <w:rStyle w:val="Voetnootmarkering"/>
          <w:rFonts w:ascii="Verdana" w:hAnsi="Verdana"/>
          <w:sz w:val="20"/>
          <w:szCs w:val="18"/>
        </w:rPr>
        <w:footnoteReference w:id="61"/>
      </w:r>
      <w:r w:rsidR="005D5C1A">
        <w:rPr>
          <w:rFonts w:ascii="Verdana" w:hAnsi="Verdana"/>
          <w:sz w:val="20"/>
          <w:szCs w:val="18"/>
        </w:rPr>
        <w:t>. Voor zonnepanelen speelt de burger een belangrijke rol en voor zonneweides spelen projectontwikkelaars en grondeigenaren een rol</w:t>
      </w:r>
      <w:r w:rsidR="00847BB0">
        <w:rPr>
          <w:rStyle w:val="Voetnootmarkering"/>
          <w:rFonts w:ascii="Verdana" w:hAnsi="Verdana"/>
          <w:sz w:val="20"/>
          <w:szCs w:val="18"/>
        </w:rPr>
        <w:footnoteReference w:id="62"/>
      </w:r>
      <w:r w:rsidR="00D36D07" w:rsidRPr="00D36D07">
        <w:rPr>
          <w:rFonts w:ascii="Verdana" w:hAnsi="Verdana"/>
          <w:sz w:val="20"/>
          <w:szCs w:val="18"/>
        </w:rPr>
        <w:t>.</w:t>
      </w:r>
      <w:r w:rsidR="00847BB0">
        <w:rPr>
          <w:rFonts w:ascii="Verdana" w:hAnsi="Verdana"/>
          <w:sz w:val="20"/>
          <w:szCs w:val="18"/>
        </w:rPr>
        <w:t xml:space="preserve"> </w:t>
      </w:r>
      <w:r w:rsidR="007766AA">
        <w:rPr>
          <w:rFonts w:ascii="Verdana" w:hAnsi="Verdana"/>
          <w:sz w:val="20"/>
          <w:szCs w:val="18"/>
        </w:rPr>
        <w:t xml:space="preserve">In de Verordening ruimte </w:t>
      </w:r>
      <w:r w:rsidR="00647AB0">
        <w:rPr>
          <w:rFonts w:ascii="Verdana" w:hAnsi="Verdana"/>
          <w:sz w:val="20"/>
          <w:szCs w:val="18"/>
        </w:rPr>
        <w:t xml:space="preserve">van de provincie </w:t>
      </w:r>
      <w:r w:rsidR="007766AA">
        <w:rPr>
          <w:rFonts w:ascii="Verdana" w:hAnsi="Verdana"/>
          <w:sz w:val="20"/>
          <w:szCs w:val="18"/>
        </w:rPr>
        <w:t>staan de voorwaarden omtrent deze opgave</w:t>
      </w:r>
      <w:r w:rsidR="00647AB0">
        <w:rPr>
          <w:rFonts w:ascii="Verdana" w:hAnsi="Verdana"/>
          <w:sz w:val="20"/>
          <w:szCs w:val="18"/>
        </w:rPr>
        <w:t xml:space="preserve">. </w:t>
      </w:r>
      <w:r w:rsidR="007766AA">
        <w:rPr>
          <w:rFonts w:ascii="Verdana" w:hAnsi="Verdana"/>
          <w:sz w:val="20"/>
          <w:szCs w:val="18"/>
        </w:rPr>
        <w:t xml:space="preserve">Er mag </w:t>
      </w:r>
      <w:r w:rsidR="00313D9D">
        <w:rPr>
          <w:rFonts w:ascii="Verdana" w:hAnsi="Verdana"/>
          <w:sz w:val="20"/>
          <w:szCs w:val="18"/>
        </w:rPr>
        <w:t xml:space="preserve">via </w:t>
      </w:r>
      <w:r w:rsidR="007766AA">
        <w:rPr>
          <w:rFonts w:ascii="Verdana" w:hAnsi="Verdana"/>
          <w:sz w:val="20"/>
          <w:szCs w:val="18"/>
        </w:rPr>
        <w:t>het juridisch instrument ‘ontheffingsmogelijkheid’ afgeweken worden van deze verordening</w:t>
      </w:r>
      <w:r w:rsidR="007828B0">
        <w:rPr>
          <w:rStyle w:val="Voetnootmarkering"/>
          <w:rFonts w:ascii="Verdana" w:hAnsi="Verdana"/>
          <w:sz w:val="20"/>
          <w:szCs w:val="18"/>
        </w:rPr>
        <w:footnoteReference w:id="63"/>
      </w:r>
      <w:r w:rsidR="007766AA">
        <w:rPr>
          <w:rFonts w:ascii="Verdana" w:hAnsi="Verdana"/>
          <w:sz w:val="20"/>
          <w:szCs w:val="18"/>
        </w:rPr>
        <w:t xml:space="preserve">. Echter moet de provincie zelf nog een omslag maken in </w:t>
      </w:r>
      <w:r w:rsidR="007023A3">
        <w:rPr>
          <w:rFonts w:ascii="Verdana" w:hAnsi="Verdana"/>
          <w:sz w:val="20"/>
          <w:szCs w:val="18"/>
        </w:rPr>
        <w:t xml:space="preserve">naar een ander principe en heeft ze geen antwoord wat </w:t>
      </w:r>
      <w:r w:rsidR="00313D9D">
        <w:rPr>
          <w:rFonts w:ascii="Verdana" w:hAnsi="Verdana"/>
          <w:sz w:val="20"/>
          <w:szCs w:val="18"/>
        </w:rPr>
        <w:t>een</w:t>
      </w:r>
      <w:r w:rsidR="007023A3">
        <w:rPr>
          <w:rFonts w:ascii="Verdana" w:hAnsi="Verdana"/>
          <w:sz w:val="20"/>
          <w:szCs w:val="18"/>
        </w:rPr>
        <w:t xml:space="preserve"> breder beoordelingskader moet zijn. De provincie heeft wel fysiek ruimtelijke zaken geregeld, maar niet breder.</w:t>
      </w:r>
      <w:r w:rsidR="004348C1">
        <w:rPr>
          <w:rStyle w:val="Voetnootmarkering"/>
          <w:rFonts w:ascii="Verdana" w:hAnsi="Verdana"/>
          <w:sz w:val="20"/>
          <w:szCs w:val="18"/>
        </w:rPr>
        <w:footnoteReference w:id="64"/>
      </w:r>
      <w:r w:rsidR="007023A3">
        <w:rPr>
          <w:rFonts w:ascii="Verdana" w:hAnsi="Verdana"/>
          <w:sz w:val="20"/>
          <w:szCs w:val="18"/>
        </w:rPr>
        <w:t xml:space="preserve"> De provincie hanteert </w:t>
      </w:r>
      <w:r w:rsidR="00594E99">
        <w:rPr>
          <w:rFonts w:ascii="Verdana" w:hAnsi="Verdana"/>
          <w:sz w:val="20"/>
          <w:szCs w:val="18"/>
        </w:rPr>
        <w:t>strakke kaders als het om zonne-energie en windmolens en dat maakt het voor de gemeenten moeilijk om hun doelstellingen te behalen. Daarom is er besloten om samen met de gemeenten uit de regio Midden-Holland een RES op</w:t>
      </w:r>
      <w:r w:rsidR="004931EE">
        <w:rPr>
          <w:rFonts w:ascii="Verdana" w:hAnsi="Verdana"/>
          <w:sz w:val="20"/>
          <w:szCs w:val="18"/>
        </w:rPr>
        <w:t xml:space="preserve"> te stellen</w:t>
      </w:r>
      <w:r w:rsidR="00594E99">
        <w:rPr>
          <w:rFonts w:ascii="Verdana" w:hAnsi="Verdana"/>
          <w:sz w:val="20"/>
          <w:szCs w:val="18"/>
        </w:rPr>
        <w:t>.</w:t>
      </w:r>
      <w:r w:rsidR="004348C1">
        <w:rPr>
          <w:rStyle w:val="Voetnootmarkering"/>
          <w:rFonts w:ascii="Verdana" w:hAnsi="Verdana"/>
          <w:sz w:val="20"/>
          <w:szCs w:val="18"/>
        </w:rPr>
        <w:footnoteReference w:id="65"/>
      </w:r>
      <w:r w:rsidR="00594E99">
        <w:rPr>
          <w:rFonts w:ascii="Verdana" w:hAnsi="Verdana"/>
          <w:sz w:val="20"/>
          <w:szCs w:val="18"/>
        </w:rPr>
        <w:t xml:space="preserve"> </w:t>
      </w:r>
      <w:r w:rsidR="00B31106" w:rsidRPr="004348C1">
        <w:rPr>
          <w:rFonts w:ascii="Verdana" w:hAnsi="Verdana"/>
          <w:sz w:val="20"/>
          <w:szCs w:val="20"/>
        </w:rPr>
        <w:t xml:space="preserve">Het </w:t>
      </w:r>
      <w:r w:rsidR="00B31106" w:rsidRPr="004348C1">
        <w:rPr>
          <w:rFonts w:ascii="Verdana" w:hAnsi="Verdana"/>
          <w:sz w:val="20"/>
          <w:szCs w:val="20"/>
        </w:rPr>
        <w:lastRenderedPageBreak/>
        <w:t xml:space="preserve">voordeel </w:t>
      </w:r>
      <w:r w:rsidR="00B31106">
        <w:rPr>
          <w:rFonts w:ascii="Verdana" w:hAnsi="Verdana"/>
          <w:sz w:val="20"/>
          <w:szCs w:val="20"/>
        </w:rPr>
        <w:t>wat de geïnterviewde van de provincie</w:t>
      </w:r>
      <w:r w:rsidR="00B31106" w:rsidRPr="004348C1">
        <w:rPr>
          <w:rFonts w:ascii="Verdana" w:hAnsi="Verdana"/>
          <w:sz w:val="20"/>
          <w:szCs w:val="20"/>
        </w:rPr>
        <w:t xml:space="preserve"> zie</w:t>
      </w:r>
      <w:r w:rsidR="00B31106">
        <w:rPr>
          <w:rFonts w:ascii="Verdana" w:hAnsi="Verdana"/>
          <w:sz w:val="20"/>
          <w:szCs w:val="20"/>
        </w:rPr>
        <w:t>t</w:t>
      </w:r>
      <w:r w:rsidR="00B31106" w:rsidRPr="004348C1">
        <w:rPr>
          <w:rFonts w:ascii="Verdana" w:hAnsi="Verdana"/>
          <w:sz w:val="20"/>
          <w:szCs w:val="20"/>
        </w:rPr>
        <w:t xml:space="preserve"> in </w:t>
      </w:r>
      <w:r w:rsidR="00B31106">
        <w:rPr>
          <w:rFonts w:ascii="Verdana" w:hAnsi="Verdana"/>
          <w:sz w:val="20"/>
          <w:szCs w:val="20"/>
        </w:rPr>
        <w:t xml:space="preserve">het </w:t>
      </w:r>
      <w:r w:rsidR="00B31106" w:rsidRPr="004348C1">
        <w:rPr>
          <w:rFonts w:ascii="Verdana" w:hAnsi="Verdana"/>
          <w:sz w:val="20"/>
          <w:szCs w:val="20"/>
        </w:rPr>
        <w:t xml:space="preserve">nieuw in te voeren beleid is </w:t>
      </w:r>
      <w:r w:rsidR="00B31106">
        <w:rPr>
          <w:rFonts w:ascii="Verdana" w:hAnsi="Verdana"/>
          <w:sz w:val="20"/>
          <w:szCs w:val="20"/>
        </w:rPr>
        <w:t>d</w:t>
      </w:r>
      <w:r w:rsidR="00B31106" w:rsidRPr="004348C1">
        <w:rPr>
          <w:rFonts w:ascii="Verdana" w:hAnsi="Verdana"/>
          <w:sz w:val="20"/>
          <w:szCs w:val="20"/>
        </w:rPr>
        <w:t>at de overheden gestimuleerd worden om integraal te denken en werken</w:t>
      </w:r>
      <w:r w:rsidR="00B31106">
        <w:rPr>
          <w:rFonts w:ascii="Verdana" w:hAnsi="Verdana"/>
          <w:sz w:val="20"/>
          <w:szCs w:val="20"/>
        </w:rPr>
        <w:t>.</w:t>
      </w:r>
      <w:r w:rsidR="00B31106" w:rsidRPr="004348C1">
        <w:rPr>
          <w:rFonts w:ascii="Verdana" w:hAnsi="Verdana"/>
          <w:sz w:val="20"/>
          <w:szCs w:val="20"/>
        </w:rPr>
        <w:t xml:space="preserve"> </w:t>
      </w:r>
      <w:r w:rsidR="00B31106">
        <w:rPr>
          <w:rFonts w:ascii="Verdana" w:hAnsi="Verdana"/>
          <w:sz w:val="20"/>
          <w:szCs w:val="20"/>
        </w:rPr>
        <w:t xml:space="preserve">De nadelen </w:t>
      </w:r>
      <w:r w:rsidR="00B31106" w:rsidRPr="004348C1">
        <w:rPr>
          <w:rFonts w:ascii="Verdana" w:hAnsi="Verdana"/>
          <w:sz w:val="20"/>
          <w:szCs w:val="20"/>
        </w:rPr>
        <w:t>worden niet zo snel ingezien</w:t>
      </w:r>
      <w:r w:rsidR="00B31106">
        <w:rPr>
          <w:rFonts w:ascii="Verdana" w:hAnsi="Verdana"/>
          <w:sz w:val="20"/>
          <w:szCs w:val="20"/>
        </w:rPr>
        <w:t xml:space="preserve">, </w:t>
      </w:r>
      <w:r w:rsidR="00012345">
        <w:rPr>
          <w:rFonts w:ascii="Verdana" w:hAnsi="Verdana"/>
          <w:sz w:val="20"/>
          <w:szCs w:val="20"/>
        </w:rPr>
        <w:t xml:space="preserve">maar </w:t>
      </w:r>
      <w:r w:rsidR="00B31106">
        <w:rPr>
          <w:rFonts w:ascii="Verdana" w:hAnsi="Verdana"/>
          <w:sz w:val="20"/>
          <w:szCs w:val="20"/>
        </w:rPr>
        <w:t xml:space="preserve">misschien bestaat er een kans dat de gemeente teveel geregeld wil hebben </w:t>
      </w:r>
      <w:r w:rsidR="00012345">
        <w:rPr>
          <w:rFonts w:ascii="Verdana" w:hAnsi="Verdana"/>
          <w:sz w:val="20"/>
          <w:szCs w:val="20"/>
        </w:rPr>
        <w:t xml:space="preserve">terwijl sommige handelingen </w:t>
      </w:r>
      <w:r w:rsidR="00B31106">
        <w:rPr>
          <w:rFonts w:ascii="Verdana" w:hAnsi="Verdana"/>
          <w:sz w:val="20"/>
          <w:szCs w:val="20"/>
        </w:rPr>
        <w:t>vanzelf dien</w:t>
      </w:r>
      <w:r w:rsidR="00012345">
        <w:rPr>
          <w:rFonts w:ascii="Verdana" w:hAnsi="Verdana"/>
          <w:sz w:val="20"/>
          <w:szCs w:val="20"/>
        </w:rPr>
        <w:t xml:space="preserve">en </w:t>
      </w:r>
      <w:r w:rsidR="00B31106">
        <w:rPr>
          <w:rFonts w:ascii="Verdana" w:hAnsi="Verdana"/>
          <w:sz w:val="20"/>
          <w:szCs w:val="20"/>
        </w:rPr>
        <w:t>te gebeuren</w:t>
      </w:r>
      <w:r w:rsidR="00012345">
        <w:rPr>
          <w:rFonts w:ascii="Verdana" w:hAnsi="Verdana"/>
          <w:sz w:val="20"/>
          <w:szCs w:val="20"/>
        </w:rPr>
        <w:t xml:space="preserve">. Dit heeft weer </w:t>
      </w:r>
      <w:r w:rsidR="00F025C0">
        <w:rPr>
          <w:rFonts w:ascii="Verdana" w:hAnsi="Verdana"/>
          <w:sz w:val="20"/>
          <w:szCs w:val="20"/>
        </w:rPr>
        <w:t>de na</w:t>
      </w:r>
      <w:r w:rsidR="00012345">
        <w:rPr>
          <w:rFonts w:ascii="Verdana" w:hAnsi="Verdana"/>
          <w:sz w:val="20"/>
          <w:szCs w:val="20"/>
        </w:rPr>
        <w:t>deel dat het kan</w:t>
      </w:r>
      <w:r w:rsidR="00B31106">
        <w:rPr>
          <w:rFonts w:ascii="Verdana" w:hAnsi="Verdana"/>
          <w:sz w:val="20"/>
          <w:szCs w:val="20"/>
        </w:rPr>
        <w:t xml:space="preserve"> mislopen omdat er te weinig is geregeld.</w:t>
      </w:r>
      <w:r w:rsidR="00B31106">
        <w:rPr>
          <w:rStyle w:val="Voetnootmarkering"/>
          <w:rFonts w:ascii="Verdana" w:hAnsi="Verdana"/>
          <w:sz w:val="20"/>
          <w:szCs w:val="20"/>
        </w:rPr>
        <w:footnoteReference w:id="66"/>
      </w:r>
      <w:r w:rsidR="00B31106">
        <w:rPr>
          <w:rFonts w:ascii="Verdana" w:hAnsi="Verdana"/>
          <w:sz w:val="20"/>
          <w:szCs w:val="20"/>
        </w:rPr>
        <w:t xml:space="preserve">       </w:t>
      </w:r>
    </w:p>
    <w:p w14:paraId="6D4F23A2" w14:textId="77777777" w:rsidR="0050024C" w:rsidRDefault="00647AB0" w:rsidP="00B13ECF">
      <w:pPr>
        <w:spacing w:line="360" w:lineRule="auto"/>
        <w:rPr>
          <w:rFonts w:ascii="Verdana" w:hAnsi="Verdana"/>
          <w:sz w:val="20"/>
          <w:szCs w:val="20"/>
        </w:rPr>
      </w:pPr>
      <w:r w:rsidRPr="004348C1">
        <w:rPr>
          <w:rFonts w:ascii="Verdana" w:hAnsi="Verdana"/>
          <w:sz w:val="20"/>
          <w:szCs w:val="20"/>
        </w:rPr>
        <w:t>De ODMH is de trekker van de RES</w:t>
      </w:r>
      <w:r w:rsidR="00594E99" w:rsidRPr="004348C1">
        <w:rPr>
          <w:rFonts w:ascii="Verdana" w:hAnsi="Verdana"/>
          <w:sz w:val="20"/>
          <w:szCs w:val="20"/>
        </w:rPr>
        <w:t xml:space="preserve"> in de </w:t>
      </w:r>
      <w:r w:rsidR="00847BB0" w:rsidRPr="004348C1">
        <w:rPr>
          <w:rFonts w:ascii="Verdana" w:hAnsi="Verdana"/>
          <w:sz w:val="20"/>
          <w:szCs w:val="20"/>
        </w:rPr>
        <w:t>regio Midden-Holland</w:t>
      </w:r>
      <w:r w:rsidR="00A12FBA">
        <w:rPr>
          <w:rStyle w:val="Voetnootmarkering"/>
          <w:rFonts w:ascii="Verdana" w:hAnsi="Verdana"/>
          <w:sz w:val="20"/>
          <w:szCs w:val="20"/>
        </w:rPr>
        <w:footnoteReference w:id="67"/>
      </w:r>
      <w:r w:rsidR="00847BB0" w:rsidRPr="004348C1">
        <w:rPr>
          <w:rFonts w:ascii="Verdana" w:hAnsi="Verdana"/>
          <w:sz w:val="20"/>
          <w:szCs w:val="20"/>
        </w:rPr>
        <w:t xml:space="preserve">. </w:t>
      </w:r>
      <w:r w:rsidR="004348C1">
        <w:rPr>
          <w:rFonts w:ascii="Verdana" w:hAnsi="Verdana"/>
          <w:sz w:val="20"/>
          <w:szCs w:val="20"/>
        </w:rPr>
        <w:t xml:space="preserve">De ODMH adviseert </w:t>
      </w:r>
      <w:proofErr w:type="spellStart"/>
      <w:r w:rsidR="004348C1">
        <w:rPr>
          <w:rFonts w:ascii="Verdana" w:hAnsi="Verdana"/>
          <w:sz w:val="20"/>
          <w:szCs w:val="20"/>
        </w:rPr>
        <w:t>gemeent</w:t>
      </w:r>
      <w:r w:rsidR="004931EE">
        <w:rPr>
          <w:rFonts w:ascii="Verdana" w:hAnsi="Verdana"/>
          <w:sz w:val="20"/>
          <w:szCs w:val="20"/>
        </w:rPr>
        <w:t>n</w:t>
      </w:r>
      <w:r w:rsidR="004348C1">
        <w:rPr>
          <w:rFonts w:ascii="Verdana" w:hAnsi="Verdana"/>
          <w:sz w:val="20"/>
          <w:szCs w:val="20"/>
        </w:rPr>
        <w:t>e</w:t>
      </w:r>
      <w:proofErr w:type="spellEnd"/>
      <w:r w:rsidR="004348C1">
        <w:rPr>
          <w:rFonts w:ascii="Verdana" w:hAnsi="Verdana"/>
          <w:sz w:val="20"/>
          <w:szCs w:val="20"/>
        </w:rPr>
        <w:t xml:space="preserve"> over plannen en projecten die binnen de gemeente afspelen. Daarnaast adviseren ze alle gemeenten in de regio over ontwikkelingen die spelen. De gemeenten uit de regio hebben gezamenlijk gekozen om aan de ODMH te vragen voor een plan omtrent de energiedoelstellingen.</w:t>
      </w:r>
      <w:r w:rsidR="00F746E7">
        <w:rPr>
          <w:rStyle w:val="Voetnootmarkering"/>
          <w:rFonts w:ascii="Verdana" w:hAnsi="Verdana"/>
          <w:sz w:val="20"/>
          <w:szCs w:val="20"/>
        </w:rPr>
        <w:footnoteReference w:id="68"/>
      </w:r>
      <w:r w:rsidR="004348C1">
        <w:rPr>
          <w:rFonts w:ascii="Verdana" w:hAnsi="Verdana"/>
          <w:sz w:val="20"/>
          <w:szCs w:val="20"/>
        </w:rPr>
        <w:t xml:space="preserve"> De RES is ook verplicht om in elk</w:t>
      </w:r>
      <w:r w:rsidR="004931EE">
        <w:rPr>
          <w:rFonts w:ascii="Verdana" w:hAnsi="Verdana"/>
          <w:sz w:val="20"/>
          <w:szCs w:val="20"/>
        </w:rPr>
        <w:t>e</w:t>
      </w:r>
      <w:r w:rsidR="004348C1">
        <w:rPr>
          <w:rFonts w:ascii="Verdana" w:hAnsi="Verdana"/>
          <w:sz w:val="20"/>
          <w:szCs w:val="20"/>
        </w:rPr>
        <w:t xml:space="preserve"> regio op te stellen</w:t>
      </w:r>
      <w:r w:rsidR="00F746E7">
        <w:rPr>
          <w:rStyle w:val="Voetnootmarkering"/>
          <w:rFonts w:ascii="Verdana" w:hAnsi="Verdana"/>
          <w:sz w:val="20"/>
          <w:szCs w:val="20"/>
        </w:rPr>
        <w:footnoteReference w:id="69"/>
      </w:r>
      <w:r w:rsidR="004348C1">
        <w:rPr>
          <w:rFonts w:ascii="Verdana" w:hAnsi="Verdana"/>
          <w:sz w:val="20"/>
          <w:szCs w:val="20"/>
        </w:rPr>
        <w:t xml:space="preserve">. </w:t>
      </w:r>
      <w:r w:rsidR="004931EE">
        <w:rPr>
          <w:rFonts w:ascii="Verdana" w:hAnsi="Verdana"/>
          <w:sz w:val="20"/>
          <w:szCs w:val="20"/>
        </w:rPr>
        <w:t>De g</w:t>
      </w:r>
      <w:r w:rsidR="00847BB0" w:rsidRPr="004348C1">
        <w:rPr>
          <w:rFonts w:ascii="Verdana" w:hAnsi="Verdana"/>
          <w:sz w:val="20"/>
          <w:szCs w:val="20"/>
        </w:rPr>
        <w:t>emeente</w:t>
      </w:r>
      <w:r w:rsidR="004931EE">
        <w:rPr>
          <w:rFonts w:ascii="Verdana" w:hAnsi="Verdana"/>
          <w:sz w:val="20"/>
          <w:szCs w:val="20"/>
        </w:rPr>
        <w:t>n</w:t>
      </w:r>
      <w:r w:rsidR="00847BB0" w:rsidRPr="004348C1">
        <w:rPr>
          <w:rFonts w:ascii="Verdana" w:hAnsi="Verdana"/>
          <w:sz w:val="20"/>
          <w:szCs w:val="20"/>
        </w:rPr>
        <w:t xml:space="preserve"> gaan onderling afstemmen hoe ze aan hun behoeftes willen voldoen. </w:t>
      </w:r>
      <w:r w:rsidR="00A12FBA">
        <w:rPr>
          <w:rFonts w:ascii="Verdana" w:hAnsi="Verdana"/>
          <w:sz w:val="20"/>
          <w:szCs w:val="20"/>
        </w:rPr>
        <w:t>Ook andere partijen zijn betrokken bij het opstellen van de RES.</w:t>
      </w:r>
      <w:r w:rsidR="00F746E7">
        <w:rPr>
          <w:rStyle w:val="Voetnootmarkering"/>
          <w:rFonts w:ascii="Verdana" w:hAnsi="Verdana"/>
          <w:sz w:val="20"/>
          <w:szCs w:val="20"/>
        </w:rPr>
        <w:footnoteReference w:id="70"/>
      </w:r>
      <w:r w:rsidR="00A12FBA">
        <w:rPr>
          <w:rFonts w:ascii="Verdana" w:hAnsi="Verdana"/>
          <w:sz w:val="20"/>
          <w:szCs w:val="20"/>
        </w:rPr>
        <w:t xml:space="preserve"> De relatie tussen de ODMH en de gemeente is goed, gezien de </w:t>
      </w:r>
      <w:r w:rsidR="00847BB0" w:rsidRPr="004348C1">
        <w:rPr>
          <w:rFonts w:ascii="Verdana" w:hAnsi="Verdana"/>
          <w:sz w:val="20"/>
          <w:szCs w:val="20"/>
        </w:rPr>
        <w:t>werkzaamheden</w:t>
      </w:r>
      <w:r w:rsidR="00A12FBA">
        <w:rPr>
          <w:rFonts w:ascii="Verdana" w:hAnsi="Verdana"/>
          <w:sz w:val="20"/>
          <w:szCs w:val="20"/>
        </w:rPr>
        <w:t xml:space="preserve"> van de ODMH</w:t>
      </w:r>
      <w:r w:rsidR="00847BB0" w:rsidRPr="004348C1">
        <w:rPr>
          <w:rFonts w:ascii="Verdana" w:hAnsi="Verdana"/>
          <w:sz w:val="20"/>
          <w:szCs w:val="20"/>
        </w:rPr>
        <w:t xml:space="preserve"> voor een groot deel van de gemeenten zelf krijgt</w:t>
      </w:r>
      <w:r w:rsidR="00F746E7">
        <w:rPr>
          <w:rStyle w:val="Voetnootmarkering"/>
          <w:rFonts w:ascii="Verdana" w:hAnsi="Verdana"/>
          <w:sz w:val="20"/>
          <w:szCs w:val="20"/>
        </w:rPr>
        <w:footnoteReference w:id="71"/>
      </w:r>
      <w:r w:rsidR="00A12FBA">
        <w:rPr>
          <w:rFonts w:ascii="Verdana" w:hAnsi="Verdana"/>
          <w:sz w:val="20"/>
          <w:szCs w:val="20"/>
        </w:rPr>
        <w:t>.</w:t>
      </w:r>
      <w:r w:rsidR="00847BB0" w:rsidRPr="004348C1">
        <w:rPr>
          <w:rFonts w:ascii="Verdana" w:hAnsi="Verdana"/>
          <w:sz w:val="20"/>
          <w:szCs w:val="20"/>
        </w:rPr>
        <w:t xml:space="preserve"> </w:t>
      </w:r>
    </w:p>
    <w:p w14:paraId="7F753C2C" w14:textId="77777777" w:rsidR="002670CC" w:rsidRDefault="00A12FBA" w:rsidP="00183B5A">
      <w:pPr>
        <w:spacing w:line="360" w:lineRule="auto"/>
        <w:rPr>
          <w:rFonts w:ascii="Verdana" w:hAnsi="Verdana"/>
          <w:sz w:val="20"/>
          <w:szCs w:val="20"/>
        </w:rPr>
      </w:pPr>
      <w:r>
        <w:rPr>
          <w:rFonts w:ascii="Verdana" w:hAnsi="Verdana"/>
          <w:sz w:val="20"/>
          <w:szCs w:val="20"/>
        </w:rPr>
        <w:t xml:space="preserve">   </w:t>
      </w:r>
      <w:r w:rsidR="002C7209">
        <w:rPr>
          <w:rFonts w:ascii="Verdana" w:hAnsi="Verdana"/>
          <w:sz w:val="20"/>
          <w:szCs w:val="20"/>
        </w:rPr>
        <w:t xml:space="preserve">                                                                </w:t>
      </w:r>
      <w:r>
        <w:rPr>
          <w:rFonts w:ascii="Verdana" w:hAnsi="Verdana"/>
          <w:sz w:val="20"/>
          <w:szCs w:val="20"/>
        </w:rPr>
        <w:t xml:space="preserve">                                                                        </w:t>
      </w:r>
      <w:r>
        <w:rPr>
          <w:rFonts w:ascii="Verdana" w:hAnsi="Verdana"/>
          <w:b/>
          <w:sz w:val="20"/>
          <w:szCs w:val="20"/>
        </w:rPr>
        <w:t xml:space="preserve">                                                                                                                                   </w:t>
      </w:r>
      <w:r w:rsidR="00A1361C" w:rsidRPr="00D56D86">
        <w:rPr>
          <w:rFonts w:ascii="Verdana" w:hAnsi="Verdana"/>
          <w:b/>
          <w:sz w:val="20"/>
          <w:szCs w:val="20"/>
        </w:rPr>
        <w:t>3.4 Beleid en regelgeving in ‘Hart van Holland’ van de Leidse regio</w:t>
      </w:r>
      <w:r w:rsidR="00A1361C" w:rsidRPr="00D56D86">
        <w:rPr>
          <w:rFonts w:ascii="Verdana" w:hAnsi="Verdana"/>
          <w:sz w:val="20"/>
          <w:szCs w:val="20"/>
        </w:rPr>
        <w:t xml:space="preserve"> </w:t>
      </w:r>
      <w:r w:rsidRPr="00D56D86">
        <w:rPr>
          <w:rFonts w:ascii="Verdana" w:hAnsi="Verdana"/>
          <w:sz w:val="20"/>
          <w:szCs w:val="20"/>
        </w:rPr>
        <w:t xml:space="preserve">                                         </w:t>
      </w:r>
      <w:r w:rsidR="00502FDC" w:rsidRPr="00D56D86">
        <w:rPr>
          <w:rFonts w:ascii="Verdana" w:hAnsi="Verdana"/>
          <w:sz w:val="20"/>
          <w:szCs w:val="20"/>
        </w:rPr>
        <w:t xml:space="preserve">De </w:t>
      </w:r>
      <w:r w:rsidR="00BC425E" w:rsidRPr="00D56D86">
        <w:rPr>
          <w:rFonts w:ascii="Verdana" w:hAnsi="Verdana"/>
          <w:sz w:val="20"/>
          <w:szCs w:val="20"/>
        </w:rPr>
        <w:t xml:space="preserve">gemeente Leiden </w:t>
      </w:r>
      <w:r w:rsidR="00502FDC" w:rsidRPr="00D56D86">
        <w:rPr>
          <w:rFonts w:ascii="Verdana" w:hAnsi="Verdana"/>
          <w:sz w:val="20"/>
          <w:szCs w:val="20"/>
        </w:rPr>
        <w:t>heeft</w:t>
      </w:r>
      <w:r w:rsidR="002C2457" w:rsidRPr="00D56D86">
        <w:rPr>
          <w:rFonts w:ascii="Verdana" w:hAnsi="Verdana"/>
          <w:sz w:val="20"/>
          <w:szCs w:val="20"/>
        </w:rPr>
        <w:t xml:space="preserve"> gezamenlijk </w:t>
      </w:r>
      <w:r w:rsidR="00BC425E" w:rsidRPr="00D56D86">
        <w:rPr>
          <w:rFonts w:ascii="Verdana" w:hAnsi="Verdana"/>
          <w:sz w:val="20"/>
          <w:szCs w:val="20"/>
        </w:rPr>
        <w:t>met andere gemeenten</w:t>
      </w:r>
      <w:r w:rsidR="00502FDC" w:rsidRPr="00D56D86">
        <w:rPr>
          <w:rFonts w:ascii="Verdana" w:hAnsi="Verdana"/>
          <w:sz w:val="20"/>
          <w:szCs w:val="20"/>
        </w:rPr>
        <w:t xml:space="preserve"> </w:t>
      </w:r>
      <w:r w:rsidR="002C2457" w:rsidRPr="00D56D86">
        <w:rPr>
          <w:rFonts w:ascii="Verdana" w:hAnsi="Verdana"/>
          <w:sz w:val="20"/>
          <w:szCs w:val="20"/>
        </w:rPr>
        <w:t xml:space="preserve">ervoor </w:t>
      </w:r>
      <w:r w:rsidR="00BC425E" w:rsidRPr="00D56D86">
        <w:rPr>
          <w:rFonts w:ascii="Verdana" w:hAnsi="Verdana"/>
          <w:sz w:val="20"/>
          <w:szCs w:val="20"/>
        </w:rPr>
        <w:t xml:space="preserve">gekozen om de </w:t>
      </w:r>
      <w:r w:rsidR="002C2457" w:rsidRPr="00D56D86">
        <w:rPr>
          <w:rFonts w:ascii="Verdana" w:hAnsi="Verdana"/>
          <w:sz w:val="20"/>
          <w:szCs w:val="20"/>
        </w:rPr>
        <w:t>deze opgave</w:t>
      </w:r>
      <w:r w:rsidR="00BC425E" w:rsidRPr="00D56D86">
        <w:rPr>
          <w:rFonts w:ascii="Verdana" w:hAnsi="Verdana"/>
          <w:sz w:val="20"/>
          <w:szCs w:val="20"/>
        </w:rPr>
        <w:t xml:space="preserve"> regionaal op te</w:t>
      </w:r>
      <w:r w:rsidR="00502FDC" w:rsidRPr="00D56D86">
        <w:rPr>
          <w:rFonts w:ascii="Verdana" w:hAnsi="Verdana"/>
          <w:sz w:val="20"/>
          <w:szCs w:val="20"/>
        </w:rPr>
        <w:t xml:space="preserve"> pakken. </w:t>
      </w:r>
      <w:r w:rsidR="00BF27AD" w:rsidRPr="00D56D86">
        <w:rPr>
          <w:rFonts w:ascii="Verdana" w:hAnsi="Verdana"/>
          <w:sz w:val="20"/>
          <w:szCs w:val="20"/>
        </w:rPr>
        <w:t>Echter is er voor deze regio nog geen RES opgesteld.</w:t>
      </w:r>
      <w:r w:rsidR="00D56D86" w:rsidRPr="00D56D86">
        <w:rPr>
          <w:rStyle w:val="Voetnootmarkering"/>
          <w:rFonts w:ascii="Verdana" w:hAnsi="Verdana"/>
          <w:sz w:val="20"/>
          <w:szCs w:val="20"/>
        </w:rPr>
        <w:footnoteReference w:id="72"/>
      </w:r>
      <w:r w:rsidR="00BF27AD" w:rsidRPr="00D56D86">
        <w:rPr>
          <w:rFonts w:ascii="Verdana" w:hAnsi="Verdana"/>
          <w:sz w:val="20"/>
          <w:szCs w:val="20"/>
        </w:rPr>
        <w:t xml:space="preserve"> </w:t>
      </w:r>
      <w:r w:rsidR="00502FDC" w:rsidRPr="00D56D86">
        <w:rPr>
          <w:rFonts w:ascii="Verdana" w:hAnsi="Verdana"/>
          <w:sz w:val="20"/>
          <w:szCs w:val="20"/>
        </w:rPr>
        <w:t xml:space="preserve">De gemeente Leiden valt </w:t>
      </w:r>
      <w:r w:rsidR="00BC425E" w:rsidRPr="00D56D86">
        <w:rPr>
          <w:rFonts w:ascii="Verdana" w:hAnsi="Verdana"/>
          <w:sz w:val="20"/>
          <w:szCs w:val="20"/>
        </w:rPr>
        <w:t xml:space="preserve">formeel </w:t>
      </w:r>
      <w:r w:rsidR="00502FDC" w:rsidRPr="00D56D86">
        <w:rPr>
          <w:rFonts w:ascii="Verdana" w:hAnsi="Verdana"/>
          <w:sz w:val="20"/>
          <w:szCs w:val="20"/>
        </w:rPr>
        <w:t>onder de regio Holland Rijnland</w:t>
      </w:r>
      <w:r w:rsidR="00BF27AD" w:rsidRPr="00D56D86">
        <w:rPr>
          <w:rFonts w:ascii="Verdana" w:hAnsi="Verdana"/>
          <w:sz w:val="20"/>
          <w:szCs w:val="20"/>
        </w:rPr>
        <w:t>, maar</w:t>
      </w:r>
      <w:r w:rsidR="00BC425E" w:rsidRPr="00D56D86">
        <w:rPr>
          <w:rFonts w:ascii="Verdana" w:hAnsi="Verdana"/>
          <w:sz w:val="20"/>
          <w:szCs w:val="20"/>
        </w:rPr>
        <w:t xml:space="preserve"> is er gekozen om een eigen regio, de Leidse regio, te vormen</w:t>
      </w:r>
      <w:r w:rsidR="00D56D86" w:rsidRPr="00D56D86">
        <w:rPr>
          <w:rStyle w:val="Voetnootmarkering"/>
          <w:rFonts w:ascii="Verdana" w:hAnsi="Verdana"/>
          <w:sz w:val="20"/>
          <w:szCs w:val="20"/>
        </w:rPr>
        <w:footnoteReference w:id="73"/>
      </w:r>
      <w:r w:rsidR="00BC425E" w:rsidRPr="00D56D86">
        <w:rPr>
          <w:rFonts w:ascii="Verdana" w:hAnsi="Verdana"/>
          <w:sz w:val="20"/>
          <w:szCs w:val="20"/>
        </w:rPr>
        <w:t xml:space="preserve">. </w:t>
      </w:r>
      <w:r w:rsidR="00B43015" w:rsidRPr="00D56D86">
        <w:rPr>
          <w:rFonts w:ascii="Verdana" w:hAnsi="Verdana"/>
          <w:sz w:val="20"/>
          <w:szCs w:val="20"/>
        </w:rPr>
        <w:t>Onder de Leidse regio is het document regionale omgevingsagenda van de Leidse regio opgesteld</w:t>
      </w:r>
      <w:r w:rsidR="005279D6" w:rsidRPr="00D56D86">
        <w:rPr>
          <w:rFonts w:ascii="Verdana" w:hAnsi="Verdana"/>
          <w:sz w:val="20"/>
          <w:szCs w:val="20"/>
        </w:rPr>
        <w:t xml:space="preserve"> genaamd ‘Hart van Holland’.</w:t>
      </w:r>
      <w:r w:rsidR="00B43015" w:rsidRPr="00D56D86">
        <w:rPr>
          <w:rFonts w:ascii="Verdana" w:hAnsi="Verdana"/>
          <w:sz w:val="20"/>
          <w:szCs w:val="20"/>
        </w:rPr>
        <w:t xml:space="preserve"> </w:t>
      </w:r>
      <w:r w:rsidR="00941DE6" w:rsidRPr="00D56D86">
        <w:rPr>
          <w:rFonts w:ascii="Verdana" w:hAnsi="Verdana"/>
          <w:sz w:val="20"/>
          <w:szCs w:val="20"/>
        </w:rPr>
        <w:t>De samenwerking ging vooral over de visievorming op het gebied van energie.</w:t>
      </w:r>
      <w:r w:rsidR="00D56D86" w:rsidRPr="00D56D86">
        <w:rPr>
          <w:rStyle w:val="Voetnootmarkering"/>
          <w:rFonts w:ascii="Verdana" w:hAnsi="Verdana"/>
          <w:sz w:val="20"/>
          <w:szCs w:val="20"/>
        </w:rPr>
        <w:footnoteReference w:id="74"/>
      </w:r>
      <w:r w:rsidR="00941DE6" w:rsidRPr="00D56D86">
        <w:rPr>
          <w:rFonts w:ascii="Verdana" w:hAnsi="Verdana"/>
          <w:sz w:val="20"/>
          <w:szCs w:val="20"/>
        </w:rPr>
        <w:t xml:space="preserve"> Toen de grote thema</w:t>
      </w:r>
      <w:r w:rsidR="004931EE">
        <w:rPr>
          <w:rFonts w:ascii="Verdana" w:hAnsi="Verdana"/>
          <w:sz w:val="20"/>
          <w:szCs w:val="20"/>
        </w:rPr>
        <w:t>’</w:t>
      </w:r>
      <w:r w:rsidR="00941DE6" w:rsidRPr="00D56D86">
        <w:rPr>
          <w:rFonts w:ascii="Verdana" w:hAnsi="Verdana"/>
          <w:sz w:val="20"/>
          <w:szCs w:val="20"/>
        </w:rPr>
        <w:t>s aan</w:t>
      </w:r>
      <w:r w:rsidR="004931EE">
        <w:rPr>
          <w:rFonts w:ascii="Verdana" w:hAnsi="Verdana"/>
          <w:sz w:val="20"/>
          <w:szCs w:val="20"/>
        </w:rPr>
        <w:t xml:space="preserve"> </w:t>
      </w:r>
      <w:r w:rsidR="00941DE6" w:rsidRPr="00D56D86">
        <w:rPr>
          <w:rFonts w:ascii="Verdana" w:hAnsi="Verdana"/>
          <w:sz w:val="20"/>
          <w:szCs w:val="20"/>
        </w:rPr>
        <w:t>bod kwamen bleek dat de kennis heel beperkt was</w:t>
      </w:r>
      <w:r w:rsidR="00D56D86" w:rsidRPr="00D56D86">
        <w:rPr>
          <w:rFonts w:ascii="Verdana" w:hAnsi="Verdana"/>
          <w:sz w:val="20"/>
          <w:szCs w:val="20"/>
        </w:rPr>
        <w:t xml:space="preserve"> </w:t>
      </w:r>
      <w:r w:rsidR="004931EE">
        <w:rPr>
          <w:rFonts w:ascii="Verdana" w:hAnsi="Verdana"/>
          <w:sz w:val="20"/>
          <w:szCs w:val="20"/>
        </w:rPr>
        <w:t>in de</w:t>
      </w:r>
      <w:r w:rsidR="00D56D86" w:rsidRPr="00D56D86">
        <w:rPr>
          <w:rFonts w:ascii="Verdana" w:hAnsi="Verdana"/>
          <w:sz w:val="20"/>
          <w:szCs w:val="20"/>
        </w:rPr>
        <w:t xml:space="preserve"> verschillende gemeenten.</w:t>
      </w:r>
      <w:r w:rsidR="00941DE6" w:rsidRPr="00D56D86">
        <w:rPr>
          <w:rFonts w:ascii="Verdana" w:hAnsi="Verdana"/>
          <w:sz w:val="20"/>
          <w:szCs w:val="20"/>
        </w:rPr>
        <w:t xml:space="preserve"> Dus er stonden gesprekken met andere partijen om </w:t>
      </w:r>
      <w:r w:rsidR="00BE25BF">
        <w:rPr>
          <w:rFonts w:ascii="Verdana" w:hAnsi="Verdana"/>
          <w:sz w:val="20"/>
          <w:szCs w:val="20"/>
        </w:rPr>
        <w:t>beter in</w:t>
      </w:r>
      <w:r w:rsidR="00941DE6" w:rsidRPr="00D56D86">
        <w:rPr>
          <w:rFonts w:ascii="Verdana" w:hAnsi="Verdana"/>
          <w:sz w:val="20"/>
          <w:szCs w:val="20"/>
        </w:rPr>
        <w:t xml:space="preserve"> beeld te krijgen van wat er allemaal nodig is om de volgende stap te </w:t>
      </w:r>
      <w:r w:rsidR="00BE25BF">
        <w:rPr>
          <w:rFonts w:ascii="Verdana" w:hAnsi="Verdana"/>
          <w:sz w:val="20"/>
          <w:szCs w:val="20"/>
        </w:rPr>
        <w:t>zetten</w:t>
      </w:r>
      <w:r w:rsidR="00941DE6" w:rsidRPr="00D56D86">
        <w:rPr>
          <w:rFonts w:ascii="Verdana" w:hAnsi="Verdana"/>
          <w:sz w:val="20"/>
          <w:szCs w:val="20"/>
        </w:rPr>
        <w:t xml:space="preserve">. Dit is voor de thema’s energie, water en biodiversiteit gedaan. </w:t>
      </w:r>
      <w:r w:rsidR="00B43015" w:rsidRPr="00D56D86">
        <w:rPr>
          <w:rFonts w:ascii="Verdana" w:hAnsi="Verdana"/>
          <w:sz w:val="20"/>
          <w:szCs w:val="20"/>
        </w:rPr>
        <w:t xml:space="preserve">Het doel is om in 2040 </w:t>
      </w:r>
      <w:r w:rsidR="00B43015" w:rsidRPr="00D51E30">
        <w:rPr>
          <w:rFonts w:ascii="Verdana" w:hAnsi="Verdana"/>
          <w:sz w:val="20"/>
          <w:szCs w:val="20"/>
        </w:rPr>
        <w:t>klimaatneutraal te zijn.</w:t>
      </w:r>
      <w:r w:rsidR="00D56D86" w:rsidRPr="00D51E30">
        <w:rPr>
          <w:rStyle w:val="Voetnootmarkering"/>
          <w:rFonts w:ascii="Verdana" w:hAnsi="Verdana"/>
          <w:sz w:val="20"/>
          <w:szCs w:val="20"/>
        </w:rPr>
        <w:footnoteReference w:id="75"/>
      </w:r>
      <w:r w:rsidR="00B43015" w:rsidRPr="00D51E30">
        <w:rPr>
          <w:rFonts w:ascii="Verdana" w:hAnsi="Verdana"/>
          <w:sz w:val="20"/>
          <w:szCs w:val="20"/>
        </w:rPr>
        <w:t xml:space="preserve"> Bij het opstellen van de regionale omgevingsagenda is er enkel rekening gehouden met Ow en de samenhang die het document heeft met de andere beleidsinstrumenten uit de Ow</w:t>
      </w:r>
      <w:r w:rsidR="00D51E30" w:rsidRPr="00D51E30">
        <w:rPr>
          <w:rStyle w:val="Voetnootmarkering"/>
          <w:rFonts w:ascii="Verdana" w:hAnsi="Verdana"/>
          <w:sz w:val="20"/>
          <w:szCs w:val="20"/>
        </w:rPr>
        <w:footnoteReference w:id="76"/>
      </w:r>
      <w:r w:rsidR="00D51E30" w:rsidRPr="00D51E30">
        <w:rPr>
          <w:rFonts w:ascii="Verdana" w:hAnsi="Verdana"/>
          <w:sz w:val="20"/>
          <w:szCs w:val="20"/>
        </w:rPr>
        <w:t>.</w:t>
      </w:r>
      <w:r w:rsidR="00B43015" w:rsidRPr="00D51E30">
        <w:rPr>
          <w:rFonts w:ascii="Verdana" w:hAnsi="Verdana"/>
          <w:sz w:val="20"/>
          <w:szCs w:val="20"/>
        </w:rPr>
        <w:t xml:space="preserve"> </w:t>
      </w:r>
      <w:r w:rsidR="00D56D86" w:rsidRPr="00D51E30">
        <w:rPr>
          <w:rFonts w:ascii="Verdana" w:hAnsi="Verdana"/>
          <w:sz w:val="20"/>
          <w:szCs w:val="20"/>
        </w:rPr>
        <w:t xml:space="preserve">De gemeenten hebben met elkaar afgesproken dat de omgevingsagenda </w:t>
      </w:r>
      <w:r w:rsidR="00B43015" w:rsidRPr="00D51E30">
        <w:rPr>
          <w:rFonts w:ascii="Verdana" w:hAnsi="Verdana"/>
          <w:sz w:val="20"/>
          <w:szCs w:val="20"/>
        </w:rPr>
        <w:t>een zelfbindend document is. Die is vastgesteld door alle raden.</w:t>
      </w:r>
      <w:r w:rsidR="00D51E30" w:rsidRPr="00D51E30">
        <w:rPr>
          <w:rStyle w:val="Voetnootmarkering"/>
          <w:rFonts w:ascii="Verdana" w:hAnsi="Verdana"/>
          <w:sz w:val="20"/>
          <w:szCs w:val="20"/>
        </w:rPr>
        <w:footnoteReference w:id="77"/>
      </w:r>
      <w:r w:rsidR="00B43015" w:rsidRPr="00D51E30">
        <w:rPr>
          <w:rFonts w:ascii="Verdana" w:hAnsi="Verdana"/>
          <w:sz w:val="20"/>
          <w:szCs w:val="20"/>
        </w:rPr>
        <w:t xml:space="preserve"> De </w:t>
      </w:r>
      <w:r w:rsidR="00B43015" w:rsidRPr="00D51E30">
        <w:rPr>
          <w:rFonts w:ascii="Verdana" w:hAnsi="Verdana"/>
          <w:sz w:val="20"/>
          <w:szCs w:val="20"/>
        </w:rPr>
        <w:lastRenderedPageBreak/>
        <w:t>functie van dit document is dat er geprobeerd wordt om een gezamenlijke visie te vormen voor de Leidse regio en dat een aantal van de grote opgaven, zoals zonne- en windenergie,</w:t>
      </w:r>
      <w:r w:rsidR="000C1DCC">
        <w:rPr>
          <w:rFonts w:ascii="Verdana" w:hAnsi="Verdana"/>
          <w:sz w:val="20"/>
          <w:szCs w:val="20"/>
        </w:rPr>
        <w:t xml:space="preserve"> met zekerheid</w:t>
      </w:r>
      <w:r w:rsidR="00B43015" w:rsidRPr="00D51E30">
        <w:rPr>
          <w:rFonts w:ascii="Verdana" w:hAnsi="Verdana"/>
          <w:sz w:val="20"/>
          <w:szCs w:val="20"/>
        </w:rPr>
        <w:t xml:space="preserve"> </w:t>
      </w:r>
      <w:r w:rsidR="000C1DCC">
        <w:rPr>
          <w:rFonts w:ascii="Verdana" w:hAnsi="Verdana"/>
          <w:sz w:val="20"/>
          <w:szCs w:val="20"/>
        </w:rPr>
        <w:t xml:space="preserve">als een geheel </w:t>
      </w:r>
      <w:r w:rsidR="00B43015" w:rsidRPr="00D51E30">
        <w:rPr>
          <w:rFonts w:ascii="Verdana" w:hAnsi="Verdana"/>
          <w:sz w:val="20"/>
          <w:szCs w:val="20"/>
        </w:rPr>
        <w:t>kunnen worden</w:t>
      </w:r>
      <w:r w:rsidR="000C1DCC">
        <w:rPr>
          <w:rFonts w:ascii="Verdana" w:hAnsi="Verdana"/>
          <w:sz w:val="20"/>
          <w:szCs w:val="20"/>
        </w:rPr>
        <w:t xml:space="preserve"> vastgelegd in de verschillende lokale omgevingsvisies. Dit is nodig om verdere stappen te ondernemen</w:t>
      </w:r>
      <w:r w:rsidR="00941DE6" w:rsidRPr="00D51E30">
        <w:rPr>
          <w:rFonts w:ascii="Verdana" w:hAnsi="Verdana"/>
          <w:sz w:val="20"/>
          <w:szCs w:val="20"/>
        </w:rPr>
        <w:t>.</w:t>
      </w:r>
      <w:r w:rsidR="00D51E30" w:rsidRPr="00D51E30">
        <w:rPr>
          <w:rStyle w:val="Voetnootmarkering"/>
          <w:rFonts w:ascii="Verdana" w:hAnsi="Verdana"/>
          <w:sz w:val="20"/>
          <w:szCs w:val="20"/>
        </w:rPr>
        <w:footnoteReference w:id="78"/>
      </w:r>
      <w:r w:rsidR="00941DE6" w:rsidRPr="00D51E30">
        <w:rPr>
          <w:rFonts w:ascii="Verdana" w:hAnsi="Verdana"/>
          <w:sz w:val="20"/>
          <w:szCs w:val="20"/>
        </w:rPr>
        <w:t xml:space="preserve"> Volgens de gemeente Leiden is het een nadeel dat nog onduidelijk is welke afwegingkaders er zijn en de verandering in de politiek. Echter is </w:t>
      </w:r>
      <w:r w:rsidR="00D51E30" w:rsidRPr="00D51E30">
        <w:rPr>
          <w:rFonts w:ascii="Verdana" w:hAnsi="Verdana"/>
          <w:sz w:val="20"/>
          <w:szCs w:val="20"/>
        </w:rPr>
        <w:t>het een</w:t>
      </w:r>
      <w:r w:rsidR="00941DE6" w:rsidRPr="00D51E30">
        <w:rPr>
          <w:rFonts w:ascii="Verdana" w:hAnsi="Verdana"/>
          <w:sz w:val="20"/>
          <w:szCs w:val="20"/>
        </w:rPr>
        <w:t xml:space="preserve"> voordeel dat </w:t>
      </w:r>
      <w:r w:rsidR="00D51E30" w:rsidRPr="00D51E30">
        <w:rPr>
          <w:rFonts w:ascii="Verdana" w:hAnsi="Verdana"/>
          <w:sz w:val="20"/>
          <w:szCs w:val="20"/>
        </w:rPr>
        <w:t>er</w:t>
      </w:r>
      <w:r w:rsidR="00941DE6" w:rsidRPr="00D51E30">
        <w:rPr>
          <w:rFonts w:ascii="Verdana" w:hAnsi="Verdana"/>
          <w:sz w:val="20"/>
          <w:szCs w:val="20"/>
        </w:rPr>
        <w:t xml:space="preserve"> met elkaar </w:t>
      </w:r>
      <w:r w:rsidR="00D51E30" w:rsidRPr="00D51E30">
        <w:rPr>
          <w:rFonts w:ascii="Verdana" w:hAnsi="Verdana"/>
          <w:sz w:val="20"/>
          <w:szCs w:val="20"/>
        </w:rPr>
        <w:t>gesproken wordt</w:t>
      </w:r>
      <w:r w:rsidR="00941DE6" w:rsidRPr="00D51E30">
        <w:rPr>
          <w:rFonts w:ascii="Verdana" w:hAnsi="Verdana"/>
          <w:sz w:val="20"/>
          <w:szCs w:val="20"/>
        </w:rPr>
        <w:t xml:space="preserve"> </w:t>
      </w:r>
      <w:r w:rsidR="00D51E30" w:rsidRPr="00D51E30">
        <w:rPr>
          <w:rFonts w:ascii="Verdana" w:hAnsi="Verdana"/>
          <w:sz w:val="20"/>
          <w:szCs w:val="20"/>
        </w:rPr>
        <w:t xml:space="preserve">en </w:t>
      </w:r>
      <w:r w:rsidR="00941DE6" w:rsidRPr="00D51E30">
        <w:rPr>
          <w:rFonts w:ascii="Verdana" w:hAnsi="Verdana"/>
          <w:sz w:val="20"/>
          <w:szCs w:val="20"/>
        </w:rPr>
        <w:t xml:space="preserve">rekening </w:t>
      </w:r>
      <w:r w:rsidR="00D51E30" w:rsidRPr="00D51E30">
        <w:rPr>
          <w:rFonts w:ascii="Verdana" w:hAnsi="Verdana"/>
          <w:sz w:val="20"/>
          <w:szCs w:val="20"/>
        </w:rPr>
        <w:t xml:space="preserve">gehouden </w:t>
      </w:r>
      <w:r w:rsidR="00941DE6" w:rsidRPr="00D51E30">
        <w:rPr>
          <w:rFonts w:ascii="Verdana" w:hAnsi="Verdana"/>
          <w:sz w:val="20"/>
          <w:szCs w:val="20"/>
        </w:rPr>
        <w:t>kan houden met elkaars belangen en behoeften.</w:t>
      </w:r>
      <w:r w:rsidR="00D51E30" w:rsidRPr="00D51E30">
        <w:rPr>
          <w:rStyle w:val="Voetnootmarkering"/>
          <w:rFonts w:ascii="Verdana" w:hAnsi="Verdana"/>
          <w:sz w:val="20"/>
          <w:szCs w:val="20"/>
        </w:rPr>
        <w:footnoteReference w:id="79"/>
      </w:r>
      <w:r w:rsidR="00941DE6" w:rsidRPr="00D51E30">
        <w:rPr>
          <w:rFonts w:ascii="Verdana" w:hAnsi="Verdana"/>
          <w:sz w:val="20"/>
          <w:szCs w:val="20"/>
        </w:rPr>
        <w:t xml:space="preserve"> </w:t>
      </w:r>
      <w:r w:rsidR="00B13ECF" w:rsidRPr="00D51E30">
        <w:rPr>
          <w:rFonts w:ascii="Verdana" w:hAnsi="Verdana"/>
          <w:sz w:val="20"/>
          <w:szCs w:val="20"/>
        </w:rPr>
        <w:t xml:space="preserve"> </w:t>
      </w:r>
    </w:p>
    <w:p w14:paraId="134911D6" w14:textId="77777777" w:rsidR="0050024C" w:rsidRDefault="0050024C" w:rsidP="00183B5A">
      <w:pPr>
        <w:spacing w:line="360" w:lineRule="auto"/>
        <w:rPr>
          <w:rFonts w:ascii="Verdana" w:hAnsi="Verdana"/>
          <w:sz w:val="20"/>
          <w:szCs w:val="20"/>
        </w:rPr>
      </w:pPr>
    </w:p>
    <w:p w14:paraId="753DF776" w14:textId="77777777" w:rsidR="00463CE2" w:rsidRPr="00D51E30" w:rsidRDefault="00A1361C" w:rsidP="00183B5A">
      <w:pPr>
        <w:spacing w:line="360" w:lineRule="auto"/>
        <w:rPr>
          <w:rFonts w:ascii="Verdana" w:hAnsi="Verdana"/>
          <w:sz w:val="20"/>
          <w:szCs w:val="20"/>
        </w:rPr>
      </w:pPr>
      <w:r w:rsidRPr="00D51E30">
        <w:rPr>
          <w:rFonts w:ascii="Verdana" w:hAnsi="Verdana"/>
          <w:b/>
          <w:sz w:val="20"/>
          <w:szCs w:val="18"/>
        </w:rPr>
        <w:t xml:space="preserve">3.5 Beleid en regelgeving in ‘Heerlijk Hillegom, duurzame (proef)tuin van Holland’ </w:t>
      </w:r>
      <w:r w:rsidR="00E64F27" w:rsidRPr="00D51E30">
        <w:rPr>
          <w:rFonts w:ascii="Verdana" w:hAnsi="Verdana"/>
          <w:sz w:val="20"/>
          <w:szCs w:val="20"/>
        </w:rPr>
        <w:t xml:space="preserve">                                                                                                                          </w:t>
      </w:r>
      <w:r w:rsidR="00F154DA" w:rsidRPr="00D51E30">
        <w:rPr>
          <w:rFonts w:ascii="Verdana" w:hAnsi="Verdana"/>
          <w:sz w:val="20"/>
          <w:szCs w:val="18"/>
        </w:rPr>
        <w:t>De gemeente Hillegom valt onder de regio Holland Rijnland en werkt in het HLT</w:t>
      </w:r>
      <w:r w:rsidR="0027083C">
        <w:rPr>
          <w:rFonts w:ascii="Verdana" w:hAnsi="Verdana"/>
          <w:sz w:val="20"/>
          <w:szCs w:val="18"/>
        </w:rPr>
        <w:t xml:space="preserve"> </w:t>
      </w:r>
      <w:r w:rsidR="00F154DA" w:rsidRPr="00D51E30">
        <w:rPr>
          <w:rFonts w:ascii="Verdana" w:hAnsi="Verdana"/>
          <w:sz w:val="20"/>
          <w:szCs w:val="18"/>
        </w:rPr>
        <w:t>samen met de gemeente Lisse en Teylingen. De gemeente Hillegom is een van de eerste gemeente die een omgevingsvisie hebben klaar liggen. Deze wordt om het jaar geactualiseerd met nieuwe ontwikkelingen.</w:t>
      </w:r>
      <w:r w:rsidR="00D51E30" w:rsidRPr="00D51E30">
        <w:rPr>
          <w:rStyle w:val="Voetnootmarkering"/>
          <w:rFonts w:ascii="Verdana" w:hAnsi="Verdana"/>
          <w:sz w:val="20"/>
          <w:szCs w:val="18"/>
        </w:rPr>
        <w:footnoteReference w:id="80"/>
      </w:r>
      <w:r w:rsidR="00F154DA" w:rsidRPr="00D51E30">
        <w:rPr>
          <w:rFonts w:ascii="Verdana" w:hAnsi="Verdana"/>
          <w:sz w:val="20"/>
          <w:szCs w:val="18"/>
        </w:rPr>
        <w:t xml:space="preserve"> </w:t>
      </w:r>
      <w:r w:rsidR="002C7028" w:rsidRPr="00D51E30">
        <w:rPr>
          <w:rFonts w:ascii="Verdana" w:hAnsi="Verdana"/>
          <w:sz w:val="20"/>
          <w:szCs w:val="18"/>
        </w:rPr>
        <w:t>Bij het realiseren van de opgave ‘zonne- en windenergie’ is er niet samengewerkt met andere gemeenten of de regio. De ambitie</w:t>
      </w:r>
      <w:r w:rsidR="00025410" w:rsidRPr="00D51E30">
        <w:rPr>
          <w:rFonts w:ascii="Verdana" w:hAnsi="Verdana"/>
          <w:sz w:val="20"/>
          <w:szCs w:val="18"/>
        </w:rPr>
        <w:t>s</w:t>
      </w:r>
      <w:r w:rsidR="002C7028" w:rsidRPr="00D51E30">
        <w:rPr>
          <w:rFonts w:ascii="Verdana" w:hAnsi="Verdana"/>
          <w:sz w:val="20"/>
          <w:szCs w:val="18"/>
        </w:rPr>
        <w:t xml:space="preserve"> en doelstellingen va</w:t>
      </w:r>
      <w:r w:rsidR="00025410" w:rsidRPr="00D51E30">
        <w:rPr>
          <w:rFonts w:ascii="Verdana" w:hAnsi="Verdana"/>
          <w:sz w:val="20"/>
          <w:szCs w:val="18"/>
        </w:rPr>
        <w:t>n</w:t>
      </w:r>
      <w:r w:rsidR="002C7028" w:rsidRPr="00D51E30">
        <w:rPr>
          <w:rFonts w:ascii="Verdana" w:hAnsi="Verdana"/>
          <w:sz w:val="20"/>
          <w:szCs w:val="18"/>
        </w:rPr>
        <w:t xml:space="preserve"> de gemeente omtrent de inhoud van deze opgave in de omgevingsvisie </w:t>
      </w:r>
      <w:r w:rsidR="00833A8F">
        <w:rPr>
          <w:rFonts w:ascii="Verdana" w:hAnsi="Verdana"/>
          <w:sz w:val="20"/>
          <w:szCs w:val="18"/>
        </w:rPr>
        <w:t>zijn</w:t>
      </w:r>
      <w:r w:rsidR="002C7028" w:rsidRPr="00D51E30">
        <w:rPr>
          <w:rFonts w:ascii="Verdana" w:hAnsi="Verdana"/>
          <w:sz w:val="20"/>
          <w:szCs w:val="18"/>
        </w:rPr>
        <w:t xml:space="preserve"> voort gekomen uit de Ow als inspiratiekader</w:t>
      </w:r>
      <w:r w:rsidR="00D433D5" w:rsidRPr="00D51E30">
        <w:rPr>
          <w:rFonts w:ascii="Verdana" w:hAnsi="Verdana"/>
          <w:sz w:val="20"/>
          <w:szCs w:val="18"/>
        </w:rPr>
        <w:t xml:space="preserve"> met de </w:t>
      </w:r>
      <w:r w:rsidR="00183B5A" w:rsidRPr="00D51E30">
        <w:rPr>
          <w:rFonts w:ascii="Verdana" w:hAnsi="Verdana"/>
          <w:sz w:val="20"/>
          <w:szCs w:val="18"/>
        </w:rPr>
        <w:t>ja, mits benadering</w:t>
      </w:r>
      <w:r w:rsidR="00833A8F">
        <w:rPr>
          <w:rFonts w:ascii="Verdana" w:hAnsi="Verdana"/>
          <w:sz w:val="20"/>
          <w:szCs w:val="18"/>
        </w:rPr>
        <w:t>. De</w:t>
      </w:r>
      <w:r w:rsidR="00025410" w:rsidRPr="00D51E30">
        <w:rPr>
          <w:rFonts w:ascii="Verdana" w:hAnsi="Verdana"/>
          <w:sz w:val="20"/>
          <w:szCs w:val="18"/>
        </w:rPr>
        <w:t xml:space="preserve"> </w:t>
      </w:r>
      <w:r w:rsidR="002C7028" w:rsidRPr="00D51E30">
        <w:rPr>
          <w:rFonts w:ascii="Verdana" w:hAnsi="Verdana"/>
          <w:sz w:val="20"/>
          <w:szCs w:val="18"/>
        </w:rPr>
        <w:t xml:space="preserve">inwoners </w:t>
      </w:r>
      <w:r w:rsidR="00833A8F">
        <w:rPr>
          <w:rFonts w:ascii="Verdana" w:hAnsi="Verdana"/>
          <w:sz w:val="20"/>
          <w:szCs w:val="18"/>
        </w:rPr>
        <w:t xml:space="preserve">zijn betrokken </w:t>
      </w:r>
      <w:r w:rsidR="002C7028" w:rsidRPr="00D51E30">
        <w:rPr>
          <w:rFonts w:ascii="Verdana" w:hAnsi="Verdana"/>
          <w:sz w:val="20"/>
          <w:szCs w:val="18"/>
        </w:rPr>
        <w:t xml:space="preserve">door middel van het </w:t>
      </w:r>
      <w:r w:rsidR="00025410" w:rsidRPr="00D51E30">
        <w:rPr>
          <w:rFonts w:ascii="Verdana" w:hAnsi="Verdana"/>
          <w:sz w:val="20"/>
          <w:szCs w:val="18"/>
        </w:rPr>
        <w:t>organiseren</w:t>
      </w:r>
      <w:r w:rsidR="002C7028" w:rsidRPr="00D51E30">
        <w:rPr>
          <w:rFonts w:ascii="Verdana" w:hAnsi="Verdana"/>
          <w:sz w:val="20"/>
          <w:szCs w:val="18"/>
        </w:rPr>
        <w:t xml:space="preserve"> van </w:t>
      </w:r>
      <w:r w:rsidR="00025410" w:rsidRPr="00D51E30">
        <w:rPr>
          <w:rFonts w:ascii="Verdana" w:hAnsi="Verdana"/>
          <w:sz w:val="20"/>
          <w:szCs w:val="18"/>
        </w:rPr>
        <w:t>informatieavonden en het openen van een pop-up store waar de benodigde informatie werd uitgelegd</w:t>
      </w:r>
      <w:r w:rsidR="00183B5A" w:rsidRPr="00D51E30">
        <w:rPr>
          <w:rFonts w:ascii="Verdana" w:hAnsi="Verdana"/>
          <w:sz w:val="20"/>
          <w:szCs w:val="18"/>
        </w:rPr>
        <w:t>.</w:t>
      </w:r>
      <w:r w:rsidR="00D51E30" w:rsidRPr="00D51E30">
        <w:rPr>
          <w:rStyle w:val="Voetnootmarkering"/>
          <w:rFonts w:ascii="Verdana" w:hAnsi="Verdana"/>
          <w:sz w:val="20"/>
          <w:szCs w:val="18"/>
        </w:rPr>
        <w:footnoteReference w:id="81"/>
      </w:r>
      <w:r w:rsidR="00183B5A" w:rsidRPr="00D51E30">
        <w:rPr>
          <w:rFonts w:ascii="Verdana" w:hAnsi="Verdana"/>
          <w:sz w:val="20"/>
          <w:szCs w:val="18"/>
        </w:rPr>
        <w:t xml:space="preserve"> De duurzaamheid is verdeeld in de sociale duurzaamheid, de fysieke duurzaamheid en de economische duurzaamheid. Dit kwam naar voren bij de pilot van het Ministerie van I&amp;M waaraan de gemeente deelnam. De verdeling zou volgen</w:t>
      </w:r>
      <w:r w:rsidR="00CF7BB6" w:rsidRPr="00D51E30">
        <w:rPr>
          <w:rFonts w:ascii="Verdana" w:hAnsi="Verdana"/>
          <w:sz w:val="20"/>
          <w:szCs w:val="18"/>
        </w:rPr>
        <w:t>s</w:t>
      </w:r>
      <w:r w:rsidR="00183B5A" w:rsidRPr="00D51E30">
        <w:rPr>
          <w:rFonts w:ascii="Verdana" w:hAnsi="Verdana"/>
          <w:sz w:val="20"/>
          <w:szCs w:val="18"/>
        </w:rPr>
        <w:t xml:space="preserve"> de pilot nodig zijn om die vertaalslag te kunnen maken van een omgevingsvisie naar een omgevingsbeleid.</w:t>
      </w:r>
      <w:r w:rsidR="00D51E30" w:rsidRPr="00D51E30">
        <w:rPr>
          <w:rStyle w:val="Voetnootmarkering"/>
          <w:rFonts w:ascii="Verdana" w:hAnsi="Verdana"/>
          <w:sz w:val="20"/>
          <w:szCs w:val="18"/>
        </w:rPr>
        <w:footnoteReference w:id="82"/>
      </w:r>
      <w:r w:rsidR="00183B5A" w:rsidRPr="00D51E30">
        <w:rPr>
          <w:rFonts w:ascii="Verdana" w:hAnsi="Verdana"/>
          <w:sz w:val="20"/>
          <w:szCs w:val="18"/>
        </w:rPr>
        <w:t xml:space="preserve"> Het doel van de gemeente is om</w:t>
      </w:r>
      <w:r w:rsidR="00833A8F">
        <w:rPr>
          <w:rFonts w:ascii="Verdana" w:hAnsi="Verdana"/>
          <w:sz w:val="20"/>
          <w:szCs w:val="18"/>
        </w:rPr>
        <w:t xml:space="preserve"> in</w:t>
      </w:r>
      <w:r w:rsidR="00183B5A" w:rsidRPr="00D51E30">
        <w:rPr>
          <w:rFonts w:ascii="Verdana" w:hAnsi="Verdana"/>
          <w:sz w:val="20"/>
          <w:szCs w:val="18"/>
        </w:rPr>
        <w:t xml:space="preserve"> 2030 energieneutraal te zijn en in 2050 klimaatneutraal.</w:t>
      </w:r>
      <w:r w:rsidR="00D51E30" w:rsidRPr="00D51E30">
        <w:rPr>
          <w:rStyle w:val="Voetnootmarkering"/>
          <w:rFonts w:ascii="Verdana" w:hAnsi="Verdana"/>
          <w:sz w:val="20"/>
          <w:szCs w:val="18"/>
        </w:rPr>
        <w:footnoteReference w:id="83"/>
      </w:r>
      <w:r w:rsidR="00183B5A" w:rsidRPr="00D51E30">
        <w:rPr>
          <w:rFonts w:ascii="Verdana" w:hAnsi="Verdana"/>
          <w:sz w:val="20"/>
          <w:szCs w:val="18"/>
        </w:rPr>
        <w:t xml:space="preserve"> Het nadeel </w:t>
      </w:r>
      <w:r w:rsidR="00D51E30" w:rsidRPr="00D51E30">
        <w:rPr>
          <w:rFonts w:ascii="Verdana" w:hAnsi="Verdana"/>
          <w:sz w:val="20"/>
          <w:szCs w:val="18"/>
        </w:rPr>
        <w:t>wat</w:t>
      </w:r>
      <w:r w:rsidR="00183B5A" w:rsidRPr="00D51E30">
        <w:rPr>
          <w:rFonts w:ascii="Verdana" w:hAnsi="Verdana"/>
          <w:sz w:val="20"/>
          <w:szCs w:val="18"/>
        </w:rPr>
        <w:t xml:space="preserve"> de gemeente heeft ondervonden is dat het heel arbeidsintensief is, maar d</w:t>
      </w:r>
      <w:r w:rsidR="00D51E30" w:rsidRPr="00D51E30">
        <w:rPr>
          <w:rFonts w:ascii="Verdana" w:hAnsi="Verdana"/>
          <w:sz w:val="20"/>
          <w:szCs w:val="18"/>
        </w:rPr>
        <w:t xml:space="preserve">at </w:t>
      </w:r>
      <w:r w:rsidR="00833A8F">
        <w:rPr>
          <w:rFonts w:ascii="Verdana" w:hAnsi="Verdana"/>
          <w:sz w:val="20"/>
          <w:szCs w:val="18"/>
        </w:rPr>
        <w:t xml:space="preserve">dit </w:t>
      </w:r>
      <w:r w:rsidR="00D51E30" w:rsidRPr="00D51E30">
        <w:rPr>
          <w:rFonts w:ascii="Verdana" w:hAnsi="Verdana"/>
          <w:sz w:val="20"/>
          <w:szCs w:val="18"/>
        </w:rPr>
        <w:t xml:space="preserve">het </w:t>
      </w:r>
      <w:r w:rsidR="00183B5A" w:rsidRPr="00D51E30">
        <w:rPr>
          <w:rFonts w:ascii="Verdana" w:hAnsi="Verdana"/>
          <w:sz w:val="20"/>
          <w:szCs w:val="18"/>
        </w:rPr>
        <w:t xml:space="preserve">allemaal waard is </w:t>
      </w:r>
      <w:r w:rsidR="00D51E30" w:rsidRPr="00D51E30">
        <w:rPr>
          <w:rFonts w:ascii="Verdana" w:hAnsi="Verdana"/>
          <w:sz w:val="20"/>
          <w:szCs w:val="18"/>
        </w:rPr>
        <w:t xml:space="preserve">op het eind en dat er </w:t>
      </w:r>
      <w:r w:rsidR="00183B5A" w:rsidRPr="00D51E30">
        <w:rPr>
          <w:rFonts w:ascii="Verdana" w:hAnsi="Verdana"/>
          <w:sz w:val="20"/>
          <w:szCs w:val="18"/>
        </w:rPr>
        <w:t xml:space="preserve">een voldoening is </w:t>
      </w:r>
      <w:r w:rsidR="00D51E30" w:rsidRPr="00D51E30">
        <w:rPr>
          <w:rFonts w:ascii="Verdana" w:hAnsi="Verdana"/>
          <w:sz w:val="20"/>
          <w:szCs w:val="18"/>
        </w:rPr>
        <w:t xml:space="preserve">bij zowel </w:t>
      </w:r>
      <w:r w:rsidR="00183B5A" w:rsidRPr="00D51E30">
        <w:rPr>
          <w:rFonts w:ascii="Verdana" w:hAnsi="Verdana"/>
          <w:sz w:val="20"/>
          <w:szCs w:val="18"/>
        </w:rPr>
        <w:t xml:space="preserve">de inwoners </w:t>
      </w:r>
      <w:r w:rsidR="00D51E30" w:rsidRPr="00D51E30">
        <w:rPr>
          <w:rFonts w:ascii="Verdana" w:hAnsi="Verdana"/>
          <w:sz w:val="20"/>
          <w:szCs w:val="18"/>
        </w:rPr>
        <w:t xml:space="preserve">als </w:t>
      </w:r>
      <w:r w:rsidR="00183B5A" w:rsidRPr="00D51E30">
        <w:rPr>
          <w:rFonts w:ascii="Verdana" w:hAnsi="Verdana"/>
          <w:sz w:val="20"/>
          <w:szCs w:val="18"/>
        </w:rPr>
        <w:t>de betrokken partijen.</w:t>
      </w:r>
      <w:r w:rsidR="00D51E30" w:rsidRPr="00D51E30">
        <w:rPr>
          <w:rStyle w:val="Voetnootmarkering"/>
          <w:rFonts w:ascii="Verdana" w:hAnsi="Verdana"/>
          <w:sz w:val="20"/>
          <w:szCs w:val="18"/>
        </w:rPr>
        <w:footnoteReference w:id="84"/>
      </w:r>
      <w:r w:rsidR="00183B5A" w:rsidRPr="00D51E30">
        <w:rPr>
          <w:rFonts w:ascii="Verdana" w:hAnsi="Verdana"/>
          <w:sz w:val="20"/>
          <w:szCs w:val="18"/>
        </w:rPr>
        <w:t xml:space="preserve"> </w:t>
      </w:r>
    </w:p>
    <w:p w14:paraId="1271BA88" w14:textId="77777777" w:rsidR="002C7209" w:rsidRDefault="002C7209" w:rsidP="00A1361C">
      <w:pPr>
        <w:pStyle w:val="Geenafstand"/>
        <w:spacing w:line="360" w:lineRule="auto"/>
        <w:rPr>
          <w:rFonts w:ascii="Verdana" w:hAnsi="Verdana"/>
          <w:b/>
          <w:sz w:val="20"/>
          <w:szCs w:val="18"/>
        </w:rPr>
      </w:pPr>
    </w:p>
    <w:p w14:paraId="300D9C9E" w14:textId="77777777" w:rsidR="002C7209" w:rsidRDefault="002C7209" w:rsidP="00A1361C">
      <w:pPr>
        <w:pStyle w:val="Geenafstand"/>
        <w:spacing w:line="360" w:lineRule="auto"/>
        <w:rPr>
          <w:rFonts w:ascii="Verdana" w:hAnsi="Verdana"/>
          <w:b/>
          <w:sz w:val="20"/>
          <w:szCs w:val="18"/>
        </w:rPr>
      </w:pPr>
    </w:p>
    <w:p w14:paraId="153E2F7E" w14:textId="77777777" w:rsidR="0050024C" w:rsidRDefault="0050024C" w:rsidP="00A1361C">
      <w:pPr>
        <w:pStyle w:val="Geenafstand"/>
        <w:spacing w:line="360" w:lineRule="auto"/>
        <w:rPr>
          <w:rFonts w:ascii="Verdana" w:hAnsi="Verdana"/>
          <w:b/>
          <w:sz w:val="20"/>
          <w:szCs w:val="18"/>
        </w:rPr>
      </w:pPr>
    </w:p>
    <w:p w14:paraId="0DB0C34D" w14:textId="77777777" w:rsidR="00E65030" w:rsidRDefault="00E65030" w:rsidP="00A1361C">
      <w:pPr>
        <w:pStyle w:val="Geenafstand"/>
        <w:spacing w:line="360" w:lineRule="auto"/>
        <w:rPr>
          <w:rFonts w:ascii="Verdana" w:hAnsi="Verdana"/>
          <w:b/>
          <w:sz w:val="20"/>
          <w:szCs w:val="18"/>
        </w:rPr>
      </w:pPr>
    </w:p>
    <w:p w14:paraId="5141223C" w14:textId="77777777" w:rsidR="00A1361C" w:rsidRPr="00D51E30" w:rsidRDefault="00A1361C" w:rsidP="00A1361C">
      <w:pPr>
        <w:pStyle w:val="Geenafstand"/>
        <w:spacing w:line="360" w:lineRule="auto"/>
        <w:rPr>
          <w:rFonts w:ascii="Verdana" w:hAnsi="Verdana"/>
          <w:b/>
          <w:sz w:val="20"/>
          <w:szCs w:val="18"/>
        </w:rPr>
      </w:pPr>
      <w:r w:rsidRPr="00D51E30">
        <w:rPr>
          <w:rFonts w:ascii="Verdana" w:hAnsi="Verdana"/>
          <w:b/>
          <w:sz w:val="20"/>
          <w:szCs w:val="18"/>
        </w:rPr>
        <w:lastRenderedPageBreak/>
        <w:t>3.6 Beleid en regelgeving in ‘Zelfverzekerd in de regio- sociaal, innovatief en duurzaam’ van de gemeente Katwijk</w:t>
      </w:r>
    </w:p>
    <w:p w14:paraId="4ACB39A7" w14:textId="77777777" w:rsidR="0042114A" w:rsidRDefault="00E64F27" w:rsidP="002C7209">
      <w:pPr>
        <w:spacing w:line="360" w:lineRule="auto"/>
        <w:rPr>
          <w:rFonts w:ascii="Verdana" w:hAnsi="Verdana"/>
          <w:sz w:val="20"/>
          <w:szCs w:val="20"/>
        </w:rPr>
      </w:pPr>
      <w:r w:rsidRPr="00D51E30">
        <w:rPr>
          <w:rFonts w:ascii="Verdana" w:hAnsi="Verdana"/>
          <w:sz w:val="20"/>
          <w:szCs w:val="18"/>
        </w:rPr>
        <w:t>De gemeente Katwijk zet zich in voor duurzame energieproductie en wil in 2050 helemaal energieneutraal zijn</w:t>
      </w:r>
      <w:r w:rsidR="00D51E30" w:rsidRPr="00D51E30">
        <w:rPr>
          <w:rStyle w:val="Voetnootmarkering"/>
          <w:rFonts w:ascii="Verdana" w:hAnsi="Verdana"/>
          <w:sz w:val="20"/>
          <w:szCs w:val="18"/>
        </w:rPr>
        <w:footnoteReference w:id="85"/>
      </w:r>
      <w:r w:rsidRPr="00D51E30">
        <w:rPr>
          <w:rFonts w:ascii="Verdana" w:hAnsi="Verdana"/>
          <w:sz w:val="20"/>
          <w:szCs w:val="18"/>
        </w:rPr>
        <w:t xml:space="preserve">. De omgevingsvisie van Katwijk is afgestemd op het document ‘Hart van Holland’. Op dit moment </w:t>
      </w:r>
      <w:r w:rsidR="00ED1955" w:rsidRPr="00D51E30">
        <w:rPr>
          <w:rFonts w:ascii="Verdana" w:hAnsi="Verdana"/>
          <w:sz w:val="20"/>
          <w:szCs w:val="18"/>
        </w:rPr>
        <w:t xml:space="preserve">zijn ze </w:t>
      </w:r>
      <w:r w:rsidRPr="00D51E30">
        <w:rPr>
          <w:rFonts w:ascii="Verdana" w:hAnsi="Verdana"/>
          <w:sz w:val="20"/>
          <w:szCs w:val="18"/>
        </w:rPr>
        <w:t>bezig met een duurzaamheidsagenda</w:t>
      </w:r>
      <w:r w:rsidR="00AB1B6B">
        <w:rPr>
          <w:rFonts w:ascii="Verdana" w:hAnsi="Verdana"/>
          <w:sz w:val="20"/>
          <w:szCs w:val="18"/>
        </w:rPr>
        <w:t xml:space="preserve"> en zijn ze verder aan </w:t>
      </w:r>
      <w:r w:rsidRPr="00D51E30">
        <w:rPr>
          <w:rFonts w:ascii="Verdana" w:hAnsi="Verdana"/>
          <w:sz w:val="20"/>
          <w:szCs w:val="18"/>
        </w:rPr>
        <w:t>zoeken</w:t>
      </w:r>
      <w:r w:rsidR="00AB1B6B">
        <w:rPr>
          <w:rFonts w:ascii="Verdana" w:hAnsi="Verdana"/>
          <w:sz w:val="20"/>
          <w:szCs w:val="18"/>
        </w:rPr>
        <w:t xml:space="preserve"> </w:t>
      </w:r>
      <w:r w:rsidRPr="00D51E30">
        <w:rPr>
          <w:rFonts w:ascii="Verdana" w:hAnsi="Verdana"/>
          <w:sz w:val="20"/>
          <w:szCs w:val="18"/>
        </w:rPr>
        <w:t>naar innovatieve mogelijkheden om energie op te wekken</w:t>
      </w:r>
      <w:r w:rsidR="00AB1B6B">
        <w:rPr>
          <w:rFonts w:ascii="Verdana" w:hAnsi="Verdana"/>
          <w:sz w:val="20"/>
          <w:szCs w:val="18"/>
        </w:rPr>
        <w:t xml:space="preserve"> </w:t>
      </w:r>
      <w:r w:rsidRPr="00D51E30">
        <w:rPr>
          <w:rFonts w:ascii="Verdana" w:hAnsi="Verdana"/>
          <w:sz w:val="20"/>
          <w:szCs w:val="18"/>
        </w:rPr>
        <w:t>met betrokkenen.</w:t>
      </w:r>
      <w:r w:rsidR="00D51E30" w:rsidRPr="00AB1B6B">
        <w:rPr>
          <w:rStyle w:val="Voetnootmarkering"/>
          <w:rFonts w:ascii="Verdana" w:hAnsi="Verdana"/>
          <w:sz w:val="20"/>
          <w:szCs w:val="18"/>
        </w:rPr>
        <w:footnoteReference w:id="86"/>
      </w:r>
      <w:r w:rsidR="00AB1B6B">
        <w:rPr>
          <w:rFonts w:ascii="Verdana" w:hAnsi="Verdana"/>
          <w:sz w:val="28"/>
          <w:szCs w:val="18"/>
        </w:rPr>
        <w:t xml:space="preserve"> </w:t>
      </w:r>
      <w:r w:rsidR="0064170A" w:rsidRPr="00D51E30">
        <w:rPr>
          <w:rFonts w:ascii="Verdana" w:hAnsi="Verdana"/>
          <w:sz w:val="20"/>
          <w:szCs w:val="20"/>
        </w:rPr>
        <w:t>De omgevingsvisie is opgesteld aan de hand van het principe ‘ja, mits’ uit de Ow. Er zijn gesprekken gevoerd over de randvoorwaarden van de opgave. Daarnaast i</w:t>
      </w:r>
      <w:r w:rsidR="00AB1B6B">
        <w:rPr>
          <w:rFonts w:ascii="Verdana" w:hAnsi="Verdana"/>
          <w:sz w:val="20"/>
          <w:szCs w:val="20"/>
        </w:rPr>
        <w:t>s</w:t>
      </w:r>
      <w:r w:rsidR="0064170A" w:rsidRPr="00D51E30">
        <w:rPr>
          <w:rFonts w:ascii="Verdana" w:hAnsi="Verdana"/>
          <w:sz w:val="20"/>
          <w:szCs w:val="20"/>
        </w:rPr>
        <w:t xml:space="preserve"> er gebruik gemaakt van</w:t>
      </w:r>
      <w:r w:rsidR="00833A8F">
        <w:rPr>
          <w:rFonts w:ascii="Verdana" w:hAnsi="Verdana"/>
          <w:sz w:val="20"/>
          <w:szCs w:val="20"/>
        </w:rPr>
        <w:t xml:space="preserve"> bestaande</w:t>
      </w:r>
      <w:r w:rsidRPr="00D51E30">
        <w:rPr>
          <w:rFonts w:ascii="Verdana" w:hAnsi="Verdana"/>
          <w:sz w:val="20"/>
          <w:szCs w:val="20"/>
        </w:rPr>
        <w:t xml:space="preserve"> beleidsdocumenten die gebaseerd zijn op sectorale wetten</w:t>
      </w:r>
      <w:r w:rsidR="0064170A" w:rsidRPr="00D51E30">
        <w:rPr>
          <w:rFonts w:ascii="Verdana" w:hAnsi="Verdana"/>
          <w:sz w:val="20"/>
          <w:szCs w:val="20"/>
        </w:rPr>
        <w:t>.</w:t>
      </w:r>
      <w:r w:rsidR="00D51E30" w:rsidRPr="00D51E30">
        <w:rPr>
          <w:rStyle w:val="Voetnootmarkering"/>
          <w:rFonts w:ascii="Verdana" w:hAnsi="Verdana"/>
          <w:sz w:val="20"/>
          <w:szCs w:val="20"/>
        </w:rPr>
        <w:footnoteReference w:id="87"/>
      </w:r>
      <w:r w:rsidR="0064170A" w:rsidRPr="00D51E30">
        <w:rPr>
          <w:rFonts w:ascii="Verdana" w:hAnsi="Verdana"/>
          <w:sz w:val="20"/>
          <w:szCs w:val="20"/>
        </w:rPr>
        <w:t xml:space="preserve"> De burgers </w:t>
      </w:r>
      <w:r w:rsidRPr="00D51E30">
        <w:rPr>
          <w:rFonts w:ascii="Verdana" w:hAnsi="Verdana"/>
          <w:sz w:val="20"/>
          <w:szCs w:val="20"/>
        </w:rPr>
        <w:t>zijn actief betrokken</w:t>
      </w:r>
      <w:r w:rsidR="0064170A" w:rsidRPr="00D51E30">
        <w:rPr>
          <w:rFonts w:ascii="Verdana" w:hAnsi="Verdana"/>
          <w:sz w:val="20"/>
          <w:szCs w:val="20"/>
        </w:rPr>
        <w:t xml:space="preserve"> geweest. </w:t>
      </w:r>
      <w:r w:rsidRPr="00D51E30">
        <w:rPr>
          <w:rFonts w:ascii="Verdana" w:hAnsi="Verdana"/>
          <w:sz w:val="20"/>
          <w:szCs w:val="20"/>
        </w:rPr>
        <w:t>Dit is gedaan door middel van het organiseren van cafés en het vormen van open discussies.</w:t>
      </w:r>
      <w:r w:rsidR="00D51E30" w:rsidRPr="00D51E30">
        <w:rPr>
          <w:rStyle w:val="Voetnootmarkering"/>
          <w:rFonts w:ascii="Verdana" w:hAnsi="Verdana"/>
          <w:sz w:val="20"/>
          <w:szCs w:val="20"/>
        </w:rPr>
        <w:footnoteReference w:id="88"/>
      </w:r>
      <w:r w:rsidR="0064170A" w:rsidRPr="00D51E30">
        <w:rPr>
          <w:rFonts w:ascii="Verdana" w:hAnsi="Verdana"/>
          <w:sz w:val="20"/>
          <w:szCs w:val="20"/>
        </w:rPr>
        <w:t xml:space="preserve"> Het voordeel</w:t>
      </w:r>
      <w:r w:rsidR="00403EDB">
        <w:rPr>
          <w:rFonts w:ascii="Verdana" w:hAnsi="Verdana"/>
          <w:sz w:val="20"/>
          <w:szCs w:val="20"/>
        </w:rPr>
        <w:t xml:space="preserve"> van de integrale aanpak is </w:t>
      </w:r>
      <w:r w:rsidR="0064170A" w:rsidRPr="00D51E30">
        <w:rPr>
          <w:rFonts w:ascii="Verdana" w:hAnsi="Verdana"/>
          <w:sz w:val="20"/>
          <w:szCs w:val="20"/>
        </w:rPr>
        <w:t>dat er gesproken wordt met ander partijen en verschillende beleidsterreinen integraal worden opgepakt. Het nadeel kan zijn dat er niet concreet wordt nagedacht hoe de integrale afweging gemaakt dient te worden.</w:t>
      </w:r>
      <w:r w:rsidR="00D51E30" w:rsidRPr="00D51E30">
        <w:rPr>
          <w:rStyle w:val="Voetnootmarkering"/>
          <w:rFonts w:ascii="Verdana" w:hAnsi="Verdana"/>
          <w:sz w:val="20"/>
          <w:szCs w:val="20"/>
        </w:rPr>
        <w:footnoteReference w:id="89"/>
      </w:r>
      <w:r w:rsidR="0064170A" w:rsidRPr="00D51E30">
        <w:rPr>
          <w:rFonts w:ascii="Verdana" w:hAnsi="Verdana"/>
          <w:sz w:val="20"/>
          <w:szCs w:val="20"/>
        </w:rPr>
        <w:t xml:space="preserve"> </w:t>
      </w:r>
    </w:p>
    <w:p w14:paraId="3160616F" w14:textId="77777777" w:rsidR="0050024C" w:rsidRPr="0050024C" w:rsidRDefault="0050024C" w:rsidP="002C7209">
      <w:pPr>
        <w:spacing w:line="360" w:lineRule="auto"/>
        <w:rPr>
          <w:rFonts w:ascii="Verdana" w:hAnsi="Verdana"/>
          <w:sz w:val="20"/>
          <w:szCs w:val="20"/>
        </w:rPr>
      </w:pPr>
    </w:p>
    <w:p w14:paraId="5986A754" w14:textId="77777777" w:rsidR="00A1361C" w:rsidRPr="00D51E30" w:rsidRDefault="00A1361C" w:rsidP="00A1361C">
      <w:pPr>
        <w:pStyle w:val="Geenafstand"/>
        <w:spacing w:line="360" w:lineRule="auto"/>
        <w:rPr>
          <w:rFonts w:ascii="Verdana" w:hAnsi="Verdana"/>
          <w:b/>
          <w:sz w:val="20"/>
          <w:szCs w:val="18"/>
        </w:rPr>
      </w:pPr>
      <w:r w:rsidRPr="00D51E30">
        <w:rPr>
          <w:rFonts w:ascii="Verdana" w:hAnsi="Verdana"/>
          <w:b/>
          <w:sz w:val="20"/>
          <w:szCs w:val="18"/>
        </w:rPr>
        <w:t>3.7 Beleid en regelgeving in ‘Noordwijk Energieke 7-sterren kustplaats’</w:t>
      </w:r>
    </w:p>
    <w:p w14:paraId="1DCE30B6" w14:textId="77777777" w:rsidR="0064170A" w:rsidRPr="00D51E30" w:rsidRDefault="00E64F27" w:rsidP="003A3013">
      <w:pPr>
        <w:spacing w:line="360" w:lineRule="auto"/>
        <w:rPr>
          <w:rFonts w:ascii="Verdana" w:hAnsi="Verdana"/>
          <w:sz w:val="20"/>
          <w:szCs w:val="20"/>
        </w:rPr>
      </w:pPr>
      <w:r w:rsidRPr="00D51E30">
        <w:rPr>
          <w:rFonts w:ascii="Verdana" w:hAnsi="Verdana"/>
          <w:sz w:val="20"/>
          <w:szCs w:val="18"/>
        </w:rPr>
        <w:t>Duurzaamheid is een leiden</w:t>
      </w:r>
      <w:r w:rsidR="0064170A" w:rsidRPr="00D51E30">
        <w:rPr>
          <w:rFonts w:ascii="Verdana" w:hAnsi="Verdana"/>
          <w:sz w:val="20"/>
          <w:szCs w:val="18"/>
        </w:rPr>
        <w:t>d</w:t>
      </w:r>
      <w:r w:rsidRPr="00D51E30">
        <w:rPr>
          <w:rFonts w:ascii="Verdana" w:hAnsi="Verdana"/>
          <w:sz w:val="20"/>
          <w:szCs w:val="18"/>
        </w:rPr>
        <w:t xml:space="preserve"> principe voor de zeven doelstellingen(sterren) in de omgevingsvisie van Noordwijk</w:t>
      </w:r>
      <w:r w:rsidR="00D51E30" w:rsidRPr="00D51E30">
        <w:rPr>
          <w:rStyle w:val="Voetnootmarkering"/>
          <w:rFonts w:ascii="Verdana" w:hAnsi="Verdana"/>
          <w:sz w:val="20"/>
          <w:szCs w:val="18"/>
        </w:rPr>
        <w:footnoteReference w:id="90"/>
      </w:r>
      <w:r w:rsidR="00D51E30" w:rsidRPr="00D51E30">
        <w:rPr>
          <w:rFonts w:ascii="Verdana" w:hAnsi="Verdana"/>
          <w:sz w:val="20"/>
          <w:szCs w:val="18"/>
        </w:rPr>
        <w:t>.</w:t>
      </w:r>
      <w:r w:rsidRPr="00D51E30">
        <w:rPr>
          <w:rFonts w:ascii="Verdana" w:hAnsi="Verdana"/>
          <w:sz w:val="20"/>
          <w:szCs w:val="18"/>
        </w:rPr>
        <w:t xml:space="preserve"> </w:t>
      </w:r>
      <w:r w:rsidR="0064170A" w:rsidRPr="00D51E30">
        <w:rPr>
          <w:rFonts w:ascii="Verdana" w:hAnsi="Verdana"/>
          <w:sz w:val="20"/>
          <w:szCs w:val="18"/>
        </w:rPr>
        <w:t xml:space="preserve">Er is gebruik gemaakt van de Ow en huidige beleidsnota’s </w:t>
      </w:r>
      <w:r w:rsidR="0064170A" w:rsidRPr="00D51E30">
        <w:rPr>
          <w:rFonts w:ascii="Verdana" w:hAnsi="Verdana"/>
          <w:sz w:val="20"/>
          <w:szCs w:val="20"/>
        </w:rPr>
        <w:t>en visies binnen de gemeente</w:t>
      </w:r>
      <w:r w:rsidR="00D51E30" w:rsidRPr="00D51E30">
        <w:rPr>
          <w:rStyle w:val="Voetnootmarkering"/>
          <w:rFonts w:ascii="Verdana" w:hAnsi="Verdana"/>
          <w:sz w:val="20"/>
          <w:szCs w:val="20"/>
        </w:rPr>
        <w:footnoteReference w:id="91"/>
      </w:r>
      <w:r w:rsidR="0064170A" w:rsidRPr="00D51E30">
        <w:rPr>
          <w:rFonts w:ascii="Verdana" w:hAnsi="Verdana"/>
          <w:sz w:val="20"/>
          <w:szCs w:val="20"/>
        </w:rPr>
        <w:t xml:space="preserve">. </w:t>
      </w:r>
      <w:r w:rsidR="00F07450" w:rsidRPr="00D51E30">
        <w:rPr>
          <w:rFonts w:ascii="Verdana" w:hAnsi="Verdana"/>
          <w:sz w:val="20"/>
          <w:szCs w:val="20"/>
        </w:rPr>
        <w:t>Daarnaast heeft het</w:t>
      </w:r>
      <w:r w:rsidR="0064170A" w:rsidRPr="00D51E30">
        <w:rPr>
          <w:rFonts w:ascii="Verdana" w:hAnsi="Verdana"/>
          <w:sz w:val="20"/>
          <w:szCs w:val="20"/>
        </w:rPr>
        <w:t xml:space="preserve"> ‘Hart van Holland’ een rol gespeeld </w:t>
      </w:r>
      <w:r w:rsidR="00833A8F">
        <w:rPr>
          <w:rFonts w:ascii="Verdana" w:hAnsi="Verdana"/>
          <w:sz w:val="20"/>
          <w:szCs w:val="20"/>
        </w:rPr>
        <w:t>om een</w:t>
      </w:r>
      <w:r w:rsidR="0064170A" w:rsidRPr="00D51E30">
        <w:rPr>
          <w:rFonts w:ascii="Verdana" w:hAnsi="Verdana"/>
          <w:sz w:val="20"/>
          <w:szCs w:val="20"/>
        </w:rPr>
        <w:t xml:space="preserve"> gevoel</w:t>
      </w:r>
      <w:r w:rsidR="00833A8F">
        <w:rPr>
          <w:rFonts w:ascii="Verdana" w:hAnsi="Verdana"/>
          <w:sz w:val="20"/>
          <w:szCs w:val="20"/>
        </w:rPr>
        <w:t xml:space="preserve"> te</w:t>
      </w:r>
      <w:r w:rsidR="0064170A" w:rsidRPr="00D51E30">
        <w:rPr>
          <w:rFonts w:ascii="Verdana" w:hAnsi="Verdana"/>
          <w:sz w:val="20"/>
          <w:szCs w:val="20"/>
        </w:rPr>
        <w:t xml:space="preserve"> krijgen van wat er </w:t>
      </w:r>
      <w:r w:rsidR="003A3013" w:rsidRPr="00D51E30">
        <w:rPr>
          <w:rFonts w:ascii="Verdana" w:hAnsi="Verdana"/>
          <w:sz w:val="20"/>
          <w:szCs w:val="20"/>
        </w:rPr>
        <w:t xml:space="preserve">aan energie </w:t>
      </w:r>
      <w:r w:rsidR="0064170A" w:rsidRPr="00D51E30">
        <w:rPr>
          <w:rFonts w:ascii="Verdana" w:hAnsi="Verdana"/>
          <w:sz w:val="20"/>
          <w:szCs w:val="20"/>
        </w:rPr>
        <w:t>opgewekt moet worden, hoe dat gebruik gaat worden en wat de nieuwe technieken kunnen zijn</w:t>
      </w:r>
      <w:r w:rsidR="00D51E30" w:rsidRPr="00D51E30">
        <w:rPr>
          <w:rStyle w:val="Voetnootmarkering"/>
          <w:rFonts w:ascii="Verdana" w:hAnsi="Verdana"/>
          <w:sz w:val="20"/>
          <w:szCs w:val="20"/>
        </w:rPr>
        <w:footnoteReference w:id="92"/>
      </w:r>
      <w:r w:rsidR="0064170A" w:rsidRPr="00D51E30">
        <w:rPr>
          <w:rFonts w:ascii="Verdana" w:hAnsi="Verdana"/>
          <w:sz w:val="20"/>
          <w:szCs w:val="20"/>
        </w:rPr>
        <w:t xml:space="preserve">. </w:t>
      </w:r>
      <w:r w:rsidR="003A3013" w:rsidRPr="00D51E30">
        <w:rPr>
          <w:rFonts w:ascii="Verdana" w:hAnsi="Verdana"/>
          <w:sz w:val="20"/>
          <w:szCs w:val="20"/>
        </w:rPr>
        <w:t>Bij het opstellen van de opgave in de omgevingsvisie zijn er verschillende meedenkgroepen tegelijkertijd gestart. Er was m</w:t>
      </w:r>
      <w:r w:rsidR="0064170A" w:rsidRPr="00D51E30">
        <w:rPr>
          <w:rFonts w:ascii="Verdana" w:hAnsi="Verdana"/>
          <w:sz w:val="20"/>
          <w:szCs w:val="20"/>
        </w:rPr>
        <w:t>eedenkgroep geformeerd van bewoners</w:t>
      </w:r>
      <w:r w:rsidR="003A3013" w:rsidRPr="00D51E30">
        <w:rPr>
          <w:rFonts w:ascii="Verdana" w:hAnsi="Verdana"/>
          <w:sz w:val="20"/>
          <w:szCs w:val="20"/>
        </w:rPr>
        <w:t>, een st</w:t>
      </w:r>
      <w:r w:rsidR="00833A8F">
        <w:rPr>
          <w:rFonts w:ascii="Verdana" w:hAnsi="Verdana"/>
          <w:sz w:val="20"/>
          <w:szCs w:val="20"/>
        </w:rPr>
        <w:t>a</w:t>
      </w:r>
      <w:r w:rsidR="003A3013" w:rsidRPr="00D51E30">
        <w:rPr>
          <w:rFonts w:ascii="Verdana" w:hAnsi="Verdana"/>
          <w:sz w:val="20"/>
          <w:szCs w:val="20"/>
        </w:rPr>
        <w:t>k</w:t>
      </w:r>
      <w:r w:rsidR="00833A8F">
        <w:rPr>
          <w:rFonts w:ascii="Verdana" w:hAnsi="Verdana"/>
          <w:sz w:val="20"/>
          <w:szCs w:val="20"/>
        </w:rPr>
        <w:t>e</w:t>
      </w:r>
      <w:r w:rsidR="003A3013" w:rsidRPr="00D51E30">
        <w:rPr>
          <w:rFonts w:ascii="Verdana" w:hAnsi="Verdana"/>
          <w:sz w:val="20"/>
          <w:szCs w:val="20"/>
        </w:rPr>
        <w:t xml:space="preserve">holdersgroep en een groep met jongeren. De drie groepen zijn apart gehoord en pas bij elkaar gekomen toen </w:t>
      </w:r>
      <w:r w:rsidR="00833A8F">
        <w:rPr>
          <w:rFonts w:ascii="Verdana" w:hAnsi="Verdana"/>
          <w:sz w:val="20"/>
          <w:szCs w:val="20"/>
        </w:rPr>
        <w:t>éé</w:t>
      </w:r>
      <w:r w:rsidR="003A3013" w:rsidRPr="00D51E30">
        <w:rPr>
          <w:rFonts w:ascii="Verdana" w:hAnsi="Verdana"/>
          <w:sz w:val="20"/>
          <w:szCs w:val="20"/>
        </w:rPr>
        <w:t>n</w:t>
      </w:r>
      <w:r w:rsidR="00833A8F">
        <w:rPr>
          <w:rFonts w:ascii="Verdana" w:hAnsi="Verdana"/>
          <w:sz w:val="20"/>
          <w:szCs w:val="20"/>
        </w:rPr>
        <w:t xml:space="preserve"> en</w:t>
      </w:r>
      <w:r w:rsidR="003A3013" w:rsidRPr="00D51E30">
        <w:rPr>
          <w:rFonts w:ascii="Verdana" w:hAnsi="Verdana"/>
          <w:sz w:val="20"/>
          <w:szCs w:val="20"/>
        </w:rPr>
        <w:t xml:space="preserve"> ander duidelijk was wat er gerealiseerd dient te worden voor deze opgave.</w:t>
      </w:r>
      <w:r w:rsidR="00D51E30" w:rsidRPr="00D51E30">
        <w:rPr>
          <w:rStyle w:val="Voetnootmarkering"/>
          <w:rFonts w:ascii="Verdana" w:hAnsi="Verdana"/>
          <w:sz w:val="20"/>
          <w:szCs w:val="20"/>
        </w:rPr>
        <w:footnoteReference w:id="93"/>
      </w:r>
      <w:r w:rsidR="003A3013" w:rsidRPr="00D51E30">
        <w:rPr>
          <w:rFonts w:ascii="Verdana" w:hAnsi="Verdana"/>
          <w:sz w:val="20"/>
          <w:szCs w:val="20"/>
        </w:rPr>
        <w:t xml:space="preserve"> Windenergie ligt heel gevoelig in Noordwijk en er was dan ook geen draagvlak om dit te </w:t>
      </w:r>
      <w:r w:rsidR="00833A8F">
        <w:rPr>
          <w:rFonts w:ascii="Verdana" w:hAnsi="Verdana"/>
          <w:sz w:val="20"/>
          <w:szCs w:val="20"/>
        </w:rPr>
        <w:t>gaan realiseren</w:t>
      </w:r>
      <w:r w:rsidR="003A3013" w:rsidRPr="00D51E30">
        <w:rPr>
          <w:rFonts w:ascii="Verdana" w:hAnsi="Verdana"/>
          <w:sz w:val="20"/>
          <w:szCs w:val="20"/>
        </w:rPr>
        <w:t xml:space="preserve">, maar met alleen zonne-energie </w:t>
      </w:r>
      <w:r w:rsidR="00D51E30" w:rsidRPr="00D51E30">
        <w:rPr>
          <w:rFonts w:ascii="Verdana" w:hAnsi="Verdana"/>
          <w:sz w:val="20"/>
          <w:szCs w:val="20"/>
        </w:rPr>
        <w:t>wordt er niet voldoende duurzame energie opgewekt</w:t>
      </w:r>
      <w:r w:rsidR="00403EDB">
        <w:rPr>
          <w:rStyle w:val="Voetnootmarkering"/>
          <w:rFonts w:ascii="Verdana" w:hAnsi="Verdana"/>
          <w:sz w:val="20"/>
          <w:szCs w:val="20"/>
        </w:rPr>
        <w:footnoteReference w:id="94"/>
      </w:r>
      <w:r w:rsidR="00D51E30" w:rsidRPr="00D51E30">
        <w:rPr>
          <w:rFonts w:ascii="Verdana" w:hAnsi="Verdana"/>
          <w:sz w:val="20"/>
          <w:szCs w:val="20"/>
        </w:rPr>
        <w:t>.</w:t>
      </w:r>
      <w:r w:rsidR="003A3013" w:rsidRPr="00D51E30">
        <w:rPr>
          <w:rFonts w:ascii="Verdana" w:hAnsi="Verdana"/>
          <w:sz w:val="20"/>
          <w:szCs w:val="20"/>
        </w:rPr>
        <w:t xml:space="preserve"> </w:t>
      </w:r>
      <w:r w:rsidR="00D51E30" w:rsidRPr="00D51E30">
        <w:rPr>
          <w:rFonts w:ascii="Verdana" w:hAnsi="Verdana"/>
          <w:sz w:val="20"/>
          <w:szCs w:val="20"/>
        </w:rPr>
        <w:t>Het nadeel</w:t>
      </w:r>
      <w:r w:rsidR="003A3013" w:rsidRPr="00D51E30">
        <w:rPr>
          <w:rFonts w:ascii="Verdana" w:hAnsi="Verdana"/>
          <w:sz w:val="20"/>
          <w:szCs w:val="20"/>
        </w:rPr>
        <w:t xml:space="preserve"> </w:t>
      </w:r>
      <w:r w:rsidR="00723A04">
        <w:rPr>
          <w:rFonts w:ascii="Verdana" w:hAnsi="Verdana"/>
          <w:sz w:val="20"/>
          <w:szCs w:val="20"/>
        </w:rPr>
        <w:t>wat de</w:t>
      </w:r>
      <w:r w:rsidR="003A3013" w:rsidRPr="00D51E30">
        <w:rPr>
          <w:rFonts w:ascii="Verdana" w:hAnsi="Verdana"/>
          <w:sz w:val="20"/>
          <w:szCs w:val="20"/>
        </w:rPr>
        <w:t xml:space="preserve"> gemeente ondervond </w:t>
      </w:r>
      <w:r w:rsidR="00D51E30" w:rsidRPr="00D51E30">
        <w:rPr>
          <w:rFonts w:ascii="Verdana" w:hAnsi="Verdana"/>
          <w:sz w:val="20"/>
          <w:szCs w:val="20"/>
        </w:rPr>
        <w:t xml:space="preserve">was </w:t>
      </w:r>
      <w:r w:rsidR="003A3013" w:rsidRPr="00D51E30">
        <w:rPr>
          <w:rFonts w:ascii="Verdana" w:hAnsi="Verdana"/>
          <w:sz w:val="20"/>
          <w:szCs w:val="20"/>
        </w:rPr>
        <w:t xml:space="preserve">dat het arbeidsintensief </w:t>
      </w:r>
      <w:r w:rsidR="00D51E30" w:rsidRPr="00D51E30">
        <w:rPr>
          <w:rFonts w:ascii="Verdana" w:hAnsi="Verdana"/>
          <w:sz w:val="20"/>
          <w:szCs w:val="20"/>
        </w:rPr>
        <w:t>was</w:t>
      </w:r>
      <w:r w:rsidR="003A3013" w:rsidRPr="00D51E30">
        <w:rPr>
          <w:rFonts w:ascii="Verdana" w:hAnsi="Verdana"/>
          <w:sz w:val="20"/>
          <w:szCs w:val="20"/>
        </w:rPr>
        <w:t>, omdat het allemaal naast het bestaande werk wordt opgesteld.</w:t>
      </w:r>
      <w:r w:rsidR="00D51E30" w:rsidRPr="00D51E30">
        <w:rPr>
          <w:rStyle w:val="Voetnootmarkering"/>
          <w:rFonts w:ascii="Verdana" w:hAnsi="Verdana"/>
          <w:sz w:val="20"/>
          <w:szCs w:val="20"/>
        </w:rPr>
        <w:footnoteReference w:id="95"/>
      </w:r>
      <w:r w:rsidR="003A3013" w:rsidRPr="00D51E30">
        <w:rPr>
          <w:rFonts w:ascii="Verdana" w:hAnsi="Verdana"/>
          <w:sz w:val="20"/>
          <w:szCs w:val="20"/>
        </w:rPr>
        <w:t xml:space="preserve"> </w:t>
      </w:r>
    </w:p>
    <w:p w14:paraId="373D03F5" w14:textId="77777777" w:rsidR="007C369B" w:rsidRPr="00306895" w:rsidRDefault="007C369B" w:rsidP="0064170A">
      <w:pPr>
        <w:spacing w:line="360" w:lineRule="auto"/>
        <w:rPr>
          <w:rFonts w:ascii="Verdana" w:hAnsi="Verdana"/>
          <w:sz w:val="18"/>
          <w:szCs w:val="18"/>
          <w:highlight w:val="yellow"/>
        </w:rPr>
      </w:pPr>
    </w:p>
    <w:p w14:paraId="3ACD9509" w14:textId="77777777" w:rsidR="00E51B31" w:rsidRPr="0088784B" w:rsidRDefault="003A3013" w:rsidP="00DC45C1">
      <w:pPr>
        <w:spacing w:line="360" w:lineRule="auto"/>
        <w:rPr>
          <w:rFonts w:ascii="Verdana" w:hAnsi="Verdana"/>
          <w:sz w:val="20"/>
          <w:szCs w:val="18"/>
        </w:rPr>
      </w:pPr>
      <w:r w:rsidRPr="00D51E30">
        <w:rPr>
          <w:rFonts w:ascii="Verdana" w:hAnsi="Verdana"/>
          <w:sz w:val="20"/>
          <w:szCs w:val="18"/>
        </w:rPr>
        <w:t xml:space="preserve">De omgevingsvisie en het vormgeven daarvan is voor iedereen </w:t>
      </w:r>
      <w:r w:rsidR="007C369B" w:rsidRPr="00D51E30">
        <w:rPr>
          <w:rFonts w:ascii="Verdana" w:hAnsi="Verdana"/>
          <w:sz w:val="20"/>
          <w:szCs w:val="18"/>
        </w:rPr>
        <w:t>nieuw</w:t>
      </w:r>
      <w:r w:rsidRPr="00D51E30">
        <w:rPr>
          <w:rFonts w:ascii="Verdana" w:hAnsi="Verdana"/>
          <w:sz w:val="20"/>
          <w:szCs w:val="18"/>
        </w:rPr>
        <w:t xml:space="preserve"> en ieder </w:t>
      </w:r>
      <w:r w:rsidR="00DB6FF9">
        <w:rPr>
          <w:rFonts w:ascii="Verdana" w:hAnsi="Verdana"/>
          <w:sz w:val="20"/>
          <w:szCs w:val="18"/>
        </w:rPr>
        <w:t xml:space="preserve">is vrij in het </w:t>
      </w:r>
      <w:r w:rsidRPr="00D51E30">
        <w:rPr>
          <w:rFonts w:ascii="Verdana" w:hAnsi="Verdana"/>
          <w:sz w:val="20"/>
          <w:szCs w:val="18"/>
        </w:rPr>
        <w:t>hante</w:t>
      </w:r>
      <w:r w:rsidR="00DB6FF9">
        <w:rPr>
          <w:rFonts w:ascii="Verdana" w:hAnsi="Verdana"/>
          <w:sz w:val="20"/>
          <w:szCs w:val="18"/>
        </w:rPr>
        <w:t xml:space="preserve">ren van </w:t>
      </w:r>
      <w:r w:rsidRPr="00D51E30">
        <w:rPr>
          <w:rFonts w:ascii="Verdana" w:hAnsi="Verdana"/>
          <w:sz w:val="20"/>
          <w:szCs w:val="18"/>
        </w:rPr>
        <w:t>verschil</w:t>
      </w:r>
      <w:r w:rsidR="007C369B" w:rsidRPr="00D51E30">
        <w:rPr>
          <w:rFonts w:ascii="Verdana" w:hAnsi="Verdana"/>
          <w:sz w:val="20"/>
          <w:szCs w:val="18"/>
        </w:rPr>
        <w:t>l</w:t>
      </w:r>
      <w:r w:rsidRPr="00D51E30">
        <w:rPr>
          <w:rFonts w:ascii="Verdana" w:hAnsi="Verdana"/>
          <w:sz w:val="20"/>
          <w:szCs w:val="18"/>
        </w:rPr>
        <w:t>ende aanpak</w:t>
      </w:r>
      <w:r w:rsidR="00DB6FF9">
        <w:rPr>
          <w:rFonts w:ascii="Verdana" w:hAnsi="Verdana"/>
          <w:sz w:val="20"/>
          <w:szCs w:val="18"/>
        </w:rPr>
        <w:t>ken</w:t>
      </w:r>
      <w:r w:rsidRPr="00D51E30">
        <w:rPr>
          <w:rFonts w:ascii="Verdana" w:hAnsi="Verdana"/>
          <w:sz w:val="20"/>
          <w:szCs w:val="18"/>
        </w:rPr>
        <w:t xml:space="preserve">. </w:t>
      </w:r>
      <w:r w:rsidR="00DC45C1" w:rsidRPr="00D51E30">
        <w:rPr>
          <w:rFonts w:ascii="Verdana" w:hAnsi="Verdana"/>
          <w:sz w:val="20"/>
          <w:szCs w:val="18"/>
        </w:rPr>
        <w:t xml:space="preserve">Er wordt aan de ene kant </w:t>
      </w:r>
      <w:r w:rsidR="00DB6FF9">
        <w:rPr>
          <w:rFonts w:ascii="Verdana" w:hAnsi="Verdana"/>
          <w:sz w:val="20"/>
          <w:szCs w:val="18"/>
        </w:rPr>
        <w:t xml:space="preserve">door de gemeenten </w:t>
      </w:r>
      <w:r w:rsidR="00DC45C1" w:rsidRPr="00D51E30">
        <w:rPr>
          <w:rFonts w:ascii="Verdana" w:hAnsi="Verdana"/>
          <w:sz w:val="20"/>
          <w:szCs w:val="18"/>
        </w:rPr>
        <w:t>gebruik gemaakt van de huidige beleidsnota’s en het energieakkoord en aan de andere kant</w:t>
      </w:r>
      <w:r w:rsidR="00723A04">
        <w:rPr>
          <w:rFonts w:ascii="Verdana" w:hAnsi="Verdana"/>
          <w:sz w:val="20"/>
          <w:szCs w:val="18"/>
        </w:rPr>
        <w:t xml:space="preserve"> beginnen de gemeenten met niets</w:t>
      </w:r>
      <w:r w:rsidR="00DC45C1" w:rsidRPr="00D51E30">
        <w:rPr>
          <w:rFonts w:ascii="Verdana" w:hAnsi="Verdana"/>
          <w:sz w:val="20"/>
          <w:szCs w:val="18"/>
        </w:rPr>
        <w:t xml:space="preserve"> of alleen de Ow. Waar de gemeente</w:t>
      </w:r>
      <w:r w:rsidR="00723A04">
        <w:rPr>
          <w:rFonts w:ascii="Verdana" w:hAnsi="Verdana"/>
          <w:sz w:val="20"/>
          <w:szCs w:val="18"/>
        </w:rPr>
        <w:t>n</w:t>
      </w:r>
      <w:r w:rsidR="00DC45C1" w:rsidRPr="00D51E30">
        <w:rPr>
          <w:rFonts w:ascii="Verdana" w:hAnsi="Verdana"/>
          <w:sz w:val="20"/>
          <w:szCs w:val="18"/>
        </w:rPr>
        <w:t xml:space="preserve"> nog meer rekening moest houden kwam</w:t>
      </w:r>
      <w:r w:rsidR="00DB6FF9">
        <w:rPr>
          <w:rFonts w:ascii="Verdana" w:hAnsi="Verdana"/>
          <w:sz w:val="20"/>
          <w:szCs w:val="18"/>
        </w:rPr>
        <w:t>en</w:t>
      </w:r>
      <w:r w:rsidR="00DC45C1" w:rsidRPr="00D51E30">
        <w:rPr>
          <w:rFonts w:ascii="Verdana" w:hAnsi="Verdana"/>
          <w:sz w:val="20"/>
          <w:szCs w:val="18"/>
        </w:rPr>
        <w:t xml:space="preserve"> ze in de loop van de procedure vanzelf tegen. De </w:t>
      </w:r>
      <w:r w:rsidR="00723A04">
        <w:rPr>
          <w:rFonts w:ascii="Verdana" w:hAnsi="Verdana"/>
          <w:sz w:val="20"/>
          <w:szCs w:val="18"/>
        </w:rPr>
        <w:t>onderzochte</w:t>
      </w:r>
      <w:r w:rsidR="00DC45C1" w:rsidRPr="00D51E30">
        <w:rPr>
          <w:rFonts w:ascii="Verdana" w:hAnsi="Verdana"/>
          <w:sz w:val="20"/>
          <w:szCs w:val="18"/>
        </w:rPr>
        <w:t xml:space="preserve"> gemeenten realiseerden ook dat</w:t>
      </w:r>
      <w:r w:rsidR="00DB6FF9">
        <w:rPr>
          <w:rFonts w:ascii="Verdana" w:hAnsi="Verdana"/>
          <w:sz w:val="20"/>
          <w:szCs w:val="18"/>
        </w:rPr>
        <w:t xml:space="preserve"> de opgave zon- en windenergie o</w:t>
      </w:r>
      <w:r w:rsidR="00DC45C1" w:rsidRPr="00D51E30">
        <w:rPr>
          <w:rFonts w:ascii="Verdana" w:hAnsi="Verdana"/>
          <w:sz w:val="20"/>
          <w:szCs w:val="18"/>
        </w:rPr>
        <w:t xml:space="preserve">p een regionaal niveau moet worden aangepakt. </w:t>
      </w:r>
    </w:p>
    <w:p w14:paraId="7BDB5B99" w14:textId="77777777" w:rsidR="00DC45C1" w:rsidRDefault="00DC45C1" w:rsidP="00DC45C1">
      <w:pPr>
        <w:spacing w:line="360" w:lineRule="auto"/>
        <w:rPr>
          <w:rFonts w:ascii="Verdana" w:hAnsi="Verdana"/>
          <w:sz w:val="18"/>
          <w:szCs w:val="18"/>
        </w:rPr>
      </w:pPr>
    </w:p>
    <w:p w14:paraId="2955FAEA" w14:textId="77777777" w:rsidR="00C12F67" w:rsidRDefault="00C12F67" w:rsidP="0028621A">
      <w:pPr>
        <w:rPr>
          <w:rFonts w:ascii="Verdana" w:hAnsi="Verdana"/>
          <w:sz w:val="18"/>
          <w:szCs w:val="18"/>
        </w:rPr>
      </w:pPr>
    </w:p>
    <w:p w14:paraId="6287A013" w14:textId="77777777" w:rsidR="00D51E30" w:rsidRDefault="00D51E30" w:rsidP="0028621A">
      <w:pPr>
        <w:rPr>
          <w:rFonts w:ascii="Verdana" w:hAnsi="Verdana"/>
          <w:sz w:val="18"/>
          <w:szCs w:val="18"/>
        </w:rPr>
      </w:pPr>
    </w:p>
    <w:p w14:paraId="0814D42B" w14:textId="77777777" w:rsidR="00D51E30" w:rsidRDefault="00D51E30" w:rsidP="0028621A">
      <w:pPr>
        <w:rPr>
          <w:rFonts w:ascii="Verdana" w:hAnsi="Verdana"/>
          <w:sz w:val="18"/>
          <w:szCs w:val="18"/>
        </w:rPr>
      </w:pPr>
    </w:p>
    <w:p w14:paraId="221C323E" w14:textId="77777777" w:rsidR="00D51E30" w:rsidRDefault="00D51E30" w:rsidP="0028621A">
      <w:pPr>
        <w:rPr>
          <w:rFonts w:ascii="Verdana" w:hAnsi="Verdana"/>
          <w:sz w:val="18"/>
          <w:szCs w:val="18"/>
        </w:rPr>
      </w:pPr>
    </w:p>
    <w:p w14:paraId="2EC025FA" w14:textId="77777777" w:rsidR="00D51E30" w:rsidRDefault="00D51E30" w:rsidP="0028621A">
      <w:pPr>
        <w:rPr>
          <w:rFonts w:ascii="Verdana" w:hAnsi="Verdana"/>
          <w:sz w:val="18"/>
          <w:szCs w:val="18"/>
        </w:rPr>
      </w:pPr>
    </w:p>
    <w:p w14:paraId="1C7DBD2B" w14:textId="77777777" w:rsidR="00D51E30" w:rsidRDefault="00D51E30" w:rsidP="0028621A">
      <w:pPr>
        <w:rPr>
          <w:rFonts w:ascii="Verdana" w:hAnsi="Verdana"/>
          <w:sz w:val="18"/>
          <w:szCs w:val="18"/>
        </w:rPr>
      </w:pPr>
    </w:p>
    <w:p w14:paraId="1ECEC9D4" w14:textId="77777777" w:rsidR="00D51E30" w:rsidRDefault="00D51E30" w:rsidP="0028621A">
      <w:pPr>
        <w:rPr>
          <w:rFonts w:ascii="Verdana" w:hAnsi="Verdana"/>
          <w:sz w:val="18"/>
          <w:szCs w:val="18"/>
        </w:rPr>
      </w:pPr>
    </w:p>
    <w:p w14:paraId="7E218E1F" w14:textId="77777777" w:rsidR="00D51E30" w:rsidRDefault="00D51E30" w:rsidP="0028621A">
      <w:pPr>
        <w:rPr>
          <w:rFonts w:ascii="Verdana" w:hAnsi="Verdana"/>
          <w:sz w:val="18"/>
          <w:szCs w:val="18"/>
        </w:rPr>
      </w:pPr>
    </w:p>
    <w:p w14:paraId="68563FBC" w14:textId="77777777" w:rsidR="00D51E30" w:rsidRDefault="00D51E30" w:rsidP="0028621A">
      <w:pPr>
        <w:rPr>
          <w:rFonts w:ascii="Verdana" w:hAnsi="Verdana"/>
          <w:sz w:val="18"/>
          <w:szCs w:val="18"/>
        </w:rPr>
      </w:pPr>
    </w:p>
    <w:p w14:paraId="4FD7EE88" w14:textId="77777777" w:rsidR="00D51E30" w:rsidRDefault="00D51E30" w:rsidP="0028621A">
      <w:pPr>
        <w:rPr>
          <w:rFonts w:ascii="Verdana" w:hAnsi="Verdana"/>
          <w:sz w:val="18"/>
          <w:szCs w:val="18"/>
        </w:rPr>
      </w:pPr>
    </w:p>
    <w:p w14:paraId="29E6AC14" w14:textId="77777777" w:rsidR="00D51E30" w:rsidRDefault="00D51E30" w:rsidP="0028621A">
      <w:pPr>
        <w:rPr>
          <w:rFonts w:ascii="Verdana" w:hAnsi="Verdana"/>
          <w:sz w:val="18"/>
          <w:szCs w:val="18"/>
        </w:rPr>
      </w:pPr>
    </w:p>
    <w:p w14:paraId="1164387C" w14:textId="77777777" w:rsidR="00D51E30" w:rsidRDefault="00D51E30" w:rsidP="0028621A">
      <w:pPr>
        <w:rPr>
          <w:rFonts w:ascii="Verdana" w:hAnsi="Verdana"/>
          <w:sz w:val="18"/>
          <w:szCs w:val="18"/>
        </w:rPr>
      </w:pPr>
    </w:p>
    <w:p w14:paraId="4CD7AFE2" w14:textId="77777777" w:rsidR="00D51E30" w:rsidRDefault="00D51E30" w:rsidP="0028621A">
      <w:pPr>
        <w:rPr>
          <w:rFonts w:ascii="Verdana" w:hAnsi="Verdana"/>
          <w:sz w:val="18"/>
          <w:szCs w:val="18"/>
        </w:rPr>
      </w:pPr>
    </w:p>
    <w:p w14:paraId="09834BD8" w14:textId="77777777" w:rsidR="00D51E30" w:rsidRDefault="00D51E30" w:rsidP="0028621A">
      <w:pPr>
        <w:rPr>
          <w:rFonts w:ascii="Verdana" w:hAnsi="Verdana"/>
          <w:sz w:val="18"/>
          <w:szCs w:val="18"/>
        </w:rPr>
      </w:pPr>
    </w:p>
    <w:p w14:paraId="0D014FAD" w14:textId="77777777" w:rsidR="00D51E30" w:rsidRDefault="00D51E30" w:rsidP="0028621A">
      <w:pPr>
        <w:rPr>
          <w:rFonts w:ascii="Verdana" w:hAnsi="Verdana"/>
          <w:sz w:val="18"/>
          <w:szCs w:val="18"/>
        </w:rPr>
      </w:pPr>
    </w:p>
    <w:p w14:paraId="065A47CA" w14:textId="77777777" w:rsidR="00D51E30" w:rsidRDefault="00D51E30" w:rsidP="0028621A">
      <w:pPr>
        <w:rPr>
          <w:rFonts w:ascii="Verdana" w:hAnsi="Verdana"/>
          <w:sz w:val="18"/>
          <w:szCs w:val="18"/>
        </w:rPr>
      </w:pPr>
    </w:p>
    <w:p w14:paraId="5080BCBD" w14:textId="77777777" w:rsidR="00D51E30" w:rsidRDefault="00D51E30" w:rsidP="0028621A">
      <w:pPr>
        <w:rPr>
          <w:rFonts w:ascii="Verdana" w:hAnsi="Verdana"/>
          <w:sz w:val="18"/>
          <w:szCs w:val="18"/>
        </w:rPr>
      </w:pPr>
    </w:p>
    <w:p w14:paraId="75D58CE0" w14:textId="77777777" w:rsidR="002C7209" w:rsidRDefault="002C7209" w:rsidP="0028621A">
      <w:pPr>
        <w:rPr>
          <w:rFonts w:ascii="Verdana" w:hAnsi="Verdana"/>
          <w:b/>
          <w:color w:val="4472C4" w:themeColor="accent1"/>
        </w:rPr>
      </w:pPr>
    </w:p>
    <w:p w14:paraId="1C8A74FF" w14:textId="77777777" w:rsidR="002C7209" w:rsidRDefault="002C7209" w:rsidP="0028621A">
      <w:pPr>
        <w:rPr>
          <w:rFonts w:ascii="Verdana" w:hAnsi="Verdana"/>
          <w:b/>
          <w:color w:val="4472C4" w:themeColor="accent1"/>
        </w:rPr>
      </w:pPr>
    </w:p>
    <w:p w14:paraId="06B72BCA" w14:textId="77777777" w:rsidR="00403EDB" w:rsidRDefault="00403EDB" w:rsidP="0028621A">
      <w:pPr>
        <w:rPr>
          <w:rFonts w:ascii="Verdana" w:hAnsi="Verdana"/>
          <w:b/>
          <w:color w:val="4472C4" w:themeColor="accent1"/>
        </w:rPr>
      </w:pPr>
    </w:p>
    <w:p w14:paraId="3C178CFF" w14:textId="77777777" w:rsidR="00403EDB" w:rsidRDefault="00403EDB" w:rsidP="0028621A">
      <w:pPr>
        <w:rPr>
          <w:rFonts w:ascii="Verdana" w:hAnsi="Verdana"/>
          <w:b/>
          <w:color w:val="4472C4" w:themeColor="accent1"/>
        </w:rPr>
      </w:pPr>
    </w:p>
    <w:p w14:paraId="6E88D758" w14:textId="77777777" w:rsidR="00403EDB" w:rsidRDefault="00403EDB" w:rsidP="0028621A">
      <w:pPr>
        <w:rPr>
          <w:rFonts w:ascii="Verdana" w:hAnsi="Verdana"/>
          <w:b/>
          <w:color w:val="4472C4" w:themeColor="accent1"/>
        </w:rPr>
      </w:pPr>
    </w:p>
    <w:p w14:paraId="12BA3A77" w14:textId="77777777" w:rsidR="00403EDB" w:rsidRDefault="00403EDB" w:rsidP="0028621A">
      <w:pPr>
        <w:rPr>
          <w:rFonts w:ascii="Verdana" w:hAnsi="Verdana"/>
          <w:b/>
          <w:color w:val="4472C4" w:themeColor="accent1"/>
        </w:rPr>
      </w:pPr>
    </w:p>
    <w:p w14:paraId="0D61A580" w14:textId="77777777" w:rsidR="00403EDB" w:rsidRDefault="00403EDB" w:rsidP="0028621A">
      <w:pPr>
        <w:rPr>
          <w:rFonts w:ascii="Verdana" w:hAnsi="Verdana"/>
          <w:b/>
          <w:color w:val="4472C4" w:themeColor="accent1"/>
        </w:rPr>
      </w:pPr>
    </w:p>
    <w:p w14:paraId="7616D0CD" w14:textId="77777777" w:rsidR="00723A04" w:rsidRDefault="00723A04" w:rsidP="0028621A">
      <w:pPr>
        <w:rPr>
          <w:rFonts w:ascii="Verdana" w:hAnsi="Verdana"/>
          <w:b/>
          <w:color w:val="4472C4" w:themeColor="accent1"/>
        </w:rPr>
      </w:pPr>
    </w:p>
    <w:p w14:paraId="6455363E" w14:textId="77777777" w:rsidR="0028621A" w:rsidRDefault="0028621A" w:rsidP="0028621A">
      <w:pPr>
        <w:rPr>
          <w:rFonts w:ascii="Verdana" w:hAnsi="Verdana"/>
          <w:b/>
          <w:color w:val="4472C4" w:themeColor="accent1"/>
        </w:rPr>
      </w:pPr>
      <w:r w:rsidRPr="009A6682">
        <w:rPr>
          <w:rFonts w:ascii="Verdana" w:hAnsi="Verdana"/>
          <w:b/>
          <w:noProof/>
          <w:color w:val="4472C4" w:themeColor="accent1"/>
        </w:rPr>
        <w:lastRenderedPageBreak/>
        <mc:AlternateContent>
          <mc:Choice Requires="wps">
            <w:drawing>
              <wp:anchor distT="0" distB="0" distL="114300" distR="114300" simplePos="0" relativeHeight="251687936" behindDoc="0" locked="0" layoutInCell="1" allowOverlap="1" wp14:anchorId="536095CB" wp14:editId="3B5F71AD">
                <wp:simplePos x="0" y="0"/>
                <wp:positionH relativeFrom="margin">
                  <wp:align>left</wp:align>
                </wp:positionH>
                <wp:positionV relativeFrom="paragraph">
                  <wp:posOffset>248285</wp:posOffset>
                </wp:positionV>
                <wp:extent cx="5866130" cy="0"/>
                <wp:effectExtent l="0" t="0" r="0" b="0"/>
                <wp:wrapNone/>
                <wp:docPr id="19" name="Rechte verbindingslijn 19"/>
                <wp:cNvGraphicFramePr/>
                <a:graphic xmlns:a="http://schemas.openxmlformats.org/drawingml/2006/main">
                  <a:graphicData uri="http://schemas.microsoft.com/office/word/2010/wordprocessingShape">
                    <wps:wsp>
                      <wps:cNvCnPr/>
                      <wps:spPr>
                        <a:xfrm>
                          <a:off x="0" y="0"/>
                          <a:ext cx="5866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62DCA" id="Rechte verbindingslijn 19" o:spid="_x0000_s1026" style="position:absolute;z-index:251687936;visibility:visible;mso-wrap-style:square;mso-wrap-distance-left:9pt;mso-wrap-distance-top:0;mso-wrap-distance-right:9pt;mso-wrap-distance-bottom:0;mso-position-horizontal:left;mso-position-horizontal-relative:margin;mso-position-vertical:absolute;mso-position-vertical-relative:text" from="0,19.55pt" to="461.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" strokecolor="#4472c4 [3204]" strokeweight=".5pt">
                <v:stroke joinstyle="miter"/>
                <w10:wrap anchorx="margin"/>
              </v:line>
            </w:pict>
          </mc:Fallback>
        </mc:AlternateContent>
      </w:r>
      <w:r w:rsidRPr="009A6682">
        <w:rPr>
          <w:rFonts w:ascii="Verdana" w:hAnsi="Verdana"/>
          <w:b/>
          <w:color w:val="4472C4" w:themeColor="accent1"/>
        </w:rPr>
        <w:t xml:space="preserve">Hoofdstuk 4: Resultaten woningbouwopgave </w:t>
      </w:r>
    </w:p>
    <w:p w14:paraId="340EC669" w14:textId="77777777" w:rsidR="009A6682" w:rsidRDefault="009A6682" w:rsidP="009A6682">
      <w:pPr>
        <w:pStyle w:val="Geenafstand"/>
        <w:spacing w:line="360" w:lineRule="auto"/>
        <w:rPr>
          <w:rFonts w:ascii="Verdana" w:hAnsi="Verdana"/>
          <w:sz w:val="20"/>
          <w:szCs w:val="18"/>
        </w:rPr>
      </w:pPr>
    </w:p>
    <w:p w14:paraId="35DE7479" w14:textId="77777777" w:rsidR="009A6682" w:rsidRDefault="009A6682" w:rsidP="009A6682">
      <w:pPr>
        <w:pStyle w:val="Geenafstand"/>
        <w:spacing w:line="360" w:lineRule="auto"/>
        <w:rPr>
          <w:rFonts w:ascii="Verdana" w:hAnsi="Verdana"/>
          <w:sz w:val="20"/>
          <w:szCs w:val="18"/>
        </w:rPr>
      </w:pPr>
      <w:r>
        <w:rPr>
          <w:rFonts w:ascii="Verdana" w:hAnsi="Verdana"/>
          <w:sz w:val="20"/>
          <w:szCs w:val="18"/>
        </w:rPr>
        <w:t>In dit hoofdstuk staan de resultaten die volgden uit de interviews omtrent de woningbouwopgave. Bij de interviews is er gebruik gemaakt van een vragenlijst. De focus in de vragenlijst lag op de volgende onderdelen:</w:t>
      </w:r>
    </w:p>
    <w:p w14:paraId="322726FE" w14:textId="77777777" w:rsidR="009A6682" w:rsidRPr="002C7209" w:rsidRDefault="009A6682" w:rsidP="009A6682">
      <w:pPr>
        <w:pStyle w:val="Geenafstand"/>
        <w:spacing w:line="360" w:lineRule="auto"/>
        <w:rPr>
          <w:rFonts w:ascii="Verdana" w:hAnsi="Verdana"/>
          <w:sz w:val="18"/>
          <w:szCs w:val="18"/>
        </w:rPr>
      </w:pPr>
    </w:p>
    <w:p w14:paraId="230F9A5E"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De ambitie;</w:t>
      </w:r>
    </w:p>
    <w:p w14:paraId="28A1D58D"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Beleid + wet- en regelgeving;</w:t>
      </w:r>
    </w:p>
    <w:p w14:paraId="638A4E0C"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Omslag in werkzaamheden;</w:t>
      </w:r>
    </w:p>
    <w:p w14:paraId="4BE11BAB"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Regionale samenwerking/belang;</w:t>
      </w:r>
    </w:p>
    <w:p w14:paraId="15EF4BE3"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Participatie met betrokkenen;</w:t>
      </w:r>
    </w:p>
    <w:p w14:paraId="183EF200" w14:textId="77777777" w:rsidR="009A6682" w:rsidRPr="00E65030" w:rsidRDefault="009A6682" w:rsidP="009A6682">
      <w:pPr>
        <w:pStyle w:val="Geenafstand"/>
        <w:numPr>
          <w:ilvl w:val="0"/>
          <w:numId w:val="25"/>
        </w:numPr>
        <w:spacing w:line="360" w:lineRule="auto"/>
        <w:rPr>
          <w:rFonts w:ascii="Verdana" w:hAnsi="Verdana"/>
          <w:sz w:val="20"/>
          <w:szCs w:val="18"/>
        </w:rPr>
      </w:pPr>
      <w:r w:rsidRPr="00E65030">
        <w:rPr>
          <w:rFonts w:ascii="Verdana" w:hAnsi="Verdana"/>
          <w:sz w:val="20"/>
          <w:szCs w:val="18"/>
        </w:rPr>
        <w:t>De voordelen van het nieuwe integrale beleid;</w:t>
      </w:r>
    </w:p>
    <w:p w14:paraId="41D695C2" w14:textId="77777777" w:rsidR="009A6682" w:rsidRPr="00E65030" w:rsidRDefault="009A6682" w:rsidP="009A6682">
      <w:pPr>
        <w:pStyle w:val="Geenafstand"/>
        <w:numPr>
          <w:ilvl w:val="0"/>
          <w:numId w:val="25"/>
        </w:numPr>
        <w:spacing w:line="360" w:lineRule="auto"/>
        <w:rPr>
          <w:rFonts w:ascii="Verdana" w:hAnsi="Verdana"/>
          <w:szCs w:val="18"/>
        </w:rPr>
      </w:pPr>
      <w:r w:rsidRPr="00E65030">
        <w:rPr>
          <w:rFonts w:ascii="Verdana" w:hAnsi="Verdana"/>
          <w:sz w:val="20"/>
          <w:szCs w:val="18"/>
        </w:rPr>
        <w:t>De nadelen van het nieuwe integrale beleid</w:t>
      </w:r>
      <w:r w:rsidRPr="00E65030">
        <w:rPr>
          <w:rFonts w:ascii="Verdana" w:hAnsi="Verdana"/>
          <w:szCs w:val="18"/>
        </w:rPr>
        <w:t>.</w:t>
      </w:r>
    </w:p>
    <w:p w14:paraId="603C1050" w14:textId="77777777" w:rsidR="009A6682" w:rsidRPr="00237234" w:rsidRDefault="009A6682" w:rsidP="009A6682">
      <w:pPr>
        <w:pStyle w:val="Geenafstand"/>
        <w:spacing w:line="360" w:lineRule="auto"/>
        <w:ind w:left="720"/>
        <w:rPr>
          <w:rFonts w:ascii="Verdana" w:hAnsi="Verdana"/>
          <w:sz w:val="20"/>
          <w:szCs w:val="18"/>
        </w:rPr>
      </w:pPr>
    </w:p>
    <w:p w14:paraId="7B4AA8EC" w14:textId="77777777" w:rsidR="009A6682" w:rsidRDefault="009A6682" w:rsidP="009A6682">
      <w:pPr>
        <w:pStyle w:val="Geenafstand"/>
        <w:spacing w:line="360" w:lineRule="auto"/>
        <w:rPr>
          <w:rFonts w:ascii="Verdana" w:hAnsi="Verdana"/>
          <w:sz w:val="20"/>
          <w:szCs w:val="18"/>
        </w:rPr>
      </w:pPr>
      <w:r w:rsidRPr="001811B0">
        <w:rPr>
          <w:rFonts w:ascii="Verdana" w:hAnsi="Verdana"/>
          <w:sz w:val="20"/>
          <w:szCs w:val="18"/>
        </w:rPr>
        <w:t xml:space="preserve">Om het gedeelte ‘het waarborgen van de </w:t>
      </w:r>
      <w:r>
        <w:rPr>
          <w:rFonts w:ascii="Verdana" w:hAnsi="Verdana"/>
          <w:sz w:val="20"/>
          <w:szCs w:val="18"/>
        </w:rPr>
        <w:t>woningbouwopgave</w:t>
      </w:r>
      <w:r w:rsidRPr="001811B0">
        <w:rPr>
          <w:rFonts w:ascii="Verdana" w:hAnsi="Verdana"/>
          <w:sz w:val="20"/>
          <w:szCs w:val="18"/>
        </w:rPr>
        <w:t xml:space="preserve"> in de omgevingsvisie van Bodegraven-Reeuwijk’ te kunnen beantwoorden</w:t>
      </w:r>
      <w:r>
        <w:rPr>
          <w:rFonts w:ascii="Verdana" w:hAnsi="Verdana"/>
          <w:sz w:val="20"/>
          <w:szCs w:val="18"/>
        </w:rPr>
        <w:t xml:space="preserve"> zijn er acht interviews afgelegd. Er is een interview gehouden met Pieter van </w:t>
      </w:r>
      <w:proofErr w:type="spellStart"/>
      <w:r>
        <w:rPr>
          <w:rFonts w:ascii="Verdana" w:hAnsi="Verdana"/>
          <w:sz w:val="20"/>
          <w:szCs w:val="18"/>
        </w:rPr>
        <w:t>Haeften</w:t>
      </w:r>
      <w:proofErr w:type="spellEnd"/>
      <w:r>
        <w:rPr>
          <w:rFonts w:ascii="Verdana" w:hAnsi="Verdana"/>
          <w:sz w:val="20"/>
          <w:szCs w:val="18"/>
        </w:rPr>
        <w:t xml:space="preserve"> (gemeente Bodegraven-Reeuwijk) om duidelijk in beeld te krijgen wat de ambitie is voor de woningbouwopgave van de gemeente. Vervolgens zijn er verschillende interviews afgelegd met gemeenten die een omgevingsvisie hebben. De interviews zijn afgelegd met: Marcel van Veen (gemeente Noordwijk), Wouter de Boer (gemeente Katwijk) en Sjoukje </w:t>
      </w:r>
      <w:proofErr w:type="spellStart"/>
      <w:r>
        <w:rPr>
          <w:rFonts w:ascii="Verdana" w:hAnsi="Verdana"/>
          <w:sz w:val="20"/>
          <w:szCs w:val="18"/>
        </w:rPr>
        <w:t>Eringa</w:t>
      </w:r>
      <w:proofErr w:type="spellEnd"/>
      <w:r>
        <w:rPr>
          <w:rFonts w:ascii="Verdana" w:hAnsi="Verdana"/>
          <w:sz w:val="20"/>
          <w:szCs w:val="18"/>
        </w:rPr>
        <w:t xml:space="preserve"> (gemeente Hillegom). Daarnaast heb ik ook een interview gehouden met Fred Goedbloed (gemeente Leiden).</w:t>
      </w:r>
      <w:r w:rsidR="008F1FE7">
        <w:rPr>
          <w:rFonts w:ascii="Verdana" w:hAnsi="Verdana"/>
          <w:sz w:val="20"/>
          <w:szCs w:val="18"/>
        </w:rPr>
        <w:t xml:space="preserve"> De gemeente Leiden heeft samen met andere gemeenten in de Leidse regio een regionale omgevingsagenda gemaakt</w:t>
      </w:r>
      <w:r>
        <w:rPr>
          <w:rFonts w:ascii="Verdana" w:hAnsi="Verdana"/>
          <w:sz w:val="20"/>
          <w:szCs w:val="18"/>
        </w:rPr>
        <w:t>. Tot slot is er een interview gehouden met Jeroen Zuiderwijk (provincie Zuid-Holland)</w:t>
      </w:r>
      <w:r w:rsidR="008F1FE7">
        <w:rPr>
          <w:rFonts w:ascii="Verdana" w:hAnsi="Verdana"/>
          <w:sz w:val="20"/>
          <w:szCs w:val="18"/>
        </w:rPr>
        <w:t xml:space="preserve">, Marije van Berk (Hoogheemraadschap van Rijnland) en Henk </w:t>
      </w:r>
      <w:proofErr w:type="spellStart"/>
      <w:r w:rsidR="008F1FE7">
        <w:rPr>
          <w:rFonts w:ascii="Verdana" w:hAnsi="Verdana"/>
          <w:sz w:val="20"/>
          <w:szCs w:val="18"/>
        </w:rPr>
        <w:t>Brückmann</w:t>
      </w:r>
      <w:proofErr w:type="spellEnd"/>
      <w:r w:rsidR="008F1FE7">
        <w:rPr>
          <w:rFonts w:ascii="Verdana" w:hAnsi="Verdana"/>
          <w:sz w:val="20"/>
          <w:szCs w:val="18"/>
        </w:rPr>
        <w:t xml:space="preserve"> (woningcorporatie Mozaïek Wonen)</w:t>
      </w:r>
      <w:r w:rsidR="005A3F2F">
        <w:rPr>
          <w:rFonts w:ascii="Verdana" w:hAnsi="Verdana"/>
          <w:sz w:val="20"/>
          <w:szCs w:val="18"/>
        </w:rPr>
        <w:t>. Deze actoren spelen een belangrijke rol</w:t>
      </w:r>
      <w:r>
        <w:rPr>
          <w:rFonts w:ascii="Verdana" w:hAnsi="Verdana"/>
          <w:sz w:val="20"/>
          <w:szCs w:val="18"/>
        </w:rPr>
        <w:t xml:space="preserve"> bij het opstellen van de omgevingsvisie van de gemeente. </w:t>
      </w:r>
    </w:p>
    <w:p w14:paraId="7A3F5A18" w14:textId="77777777" w:rsidR="00E51B31" w:rsidRPr="00D815C5" w:rsidRDefault="00E51B31" w:rsidP="009A6682">
      <w:pPr>
        <w:spacing w:line="360" w:lineRule="auto"/>
        <w:rPr>
          <w:rFonts w:ascii="Verdana" w:hAnsi="Verdana"/>
          <w:b/>
          <w:sz w:val="18"/>
          <w:szCs w:val="18"/>
        </w:rPr>
      </w:pPr>
    </w:p>
    <w:p w14:paraId="6B704E5E" w14:textId="77777777" w:rsidR="00931F4D" w:rsidRDefault="00D815C5" w:rsidP="00931F4D">
      <w:pPr>
        <w:pStyle w:val="Geenafstand"/>
        <w:spacing w:line="360" w:lineRule="auto"/>
        <w:rPr>
          <w:rFonts w:ascii="Verdana" w:hAnsi="Verdana"/>
          <w:b/>
          <w:sz w:val="20"/>
          <w:szCs w:val="20"/>
        </w:rPr>
      </w:pPr>
      <w:r w:rsidRPr="00D815C5">
        <w:rPr>
          <w:rFonts w:ascii="Verdana" w:hAnsi="Verdana"/>
          <w:b/>
          <w:sz w:val="20"/>
          <w:szCs w:val="20"/>
        </w:rPr>
        <w:t xml:space="preserve">4.1. Ambities en doelstellingen </w:t>
      </w:r>
    </w:p>
    <w:p w14:paraId="4E7B4B88" w14:textId="77777777" w:rsidR="00306895" w:rsidRDefault="00931F4D" w:rsidP="00CF7204">
      <w:pPr>
        <w:spacing w:line="360" w:lineRule="auto"/>
        <w:rPr>
          <w:rFonts w:ascii="Verdana" w:hAnsi="Verdana"/>
          <w:sz w:val="20"/>
          <w:szCs w:val="20"/>
        </w:rPr>
      </w:pPr>
      <w:r w:rsidRPr="006C7292">
        <w:rPr>
          <w:rFonts w:ascii="Verdana" w:hAnsi="Verdana"/>
          <w:sz w:val="20"/>
          <w:szCs w:val="20"/>
        </w:rPr>
        <w:t xml:space="preserve">De ambitie van de gemeente is om </w:t>
      </w:r>
      <w:r w:rsidR="009A3B47" w:rsidRPr="006C7292">
        <w:rPr>
          <w:rFonts w:ascii="Verdana" w:hAnsi="Verdana"/>
          <w:sz w:val="20"/>
          <w:szCs w:val="20"/>
        </w:rPr>
        <w:t xml:space="preserve">20% sociale huur de realiseren van het </w:t>
      </w:r>
      <w:r w:rsidR="006C7292">
        <w:rPr>
          <w:rFonts w:ascii="Verdana" w:hAnsi="Verdana"/>
          <w:sz w:val="20"/>
          <w:szCs w:val="20"/>
        </w:rPr>
        <w:t>woningbouw</w:t>
      </w:r>
      <w:r w:rsidR="009A3B47" w:rsidRPr="006C7292">
        <w:rPr>
          <w:rFonts w:ascii="Verdana" w:hAnsi="Verdana"/>
          <w:sz w:val="20"/>
          <w:szCs w:val="20"/>
        </w:rPr>
        <w:t xml:space="preserve">programma. Dus 20% van de woningen die </w:t>
      </w:r>
      <w:r w:rsidR="006C7292" w:rsidRPr="006C7292">
        <w:rPr>
          <w:rFonts w:ascii="Verdana" w:hAnsi="Verdana"/>
          <w:sz w:val="20"/>
          <w:szCs w:val="20"/>
        </w:rPr>
        <w:t>er</w:t>
      </w:r>
      <w:r w:rsidR="009A3B47" w:rsidRPr="006C7292">
        <w:rPr>
          <w:rFonts w:ascii="Verdana" w:hAnsi="Verdana"/>
          <w:sz w:val="20"/>
          <w:szCs w:val="20"/>
        </w:rPr>
        <w:t xml:space="preserve"> </w:t>
      </w:r>
      <w:r w:rsidR="006C7292" w:rsidRPr="006C7292">
        <w:rPr>
          <w:rFonts w:ascii="Verdana" w:hAnsi="Verdana"/>
          <w:sz w:val="20"/>
          <w:szCs w:val="20"/>
        </w:rPr>
        <w:t>ge</w:t>
      </w:r>
      <w:r w:rsidR="009A3B47" w:rsidRPr="006C7292">
        <w:rPr>
          <w:rFonts w:ascii="Verdana" w:hAnsi="Verdana"/>
          <w:sz w:val="20"/>
          <w:szCs w:val="20"/>
        </w:rPr>
        <w:t>bouw</w:t>
      </w:r>
      <w:r w:rsidR="006C7292" w:rsidRPr="006C7292">
        <w:rPr>
          <w:rFonts w:ascii="Verdana" w:hAnsi="Verdana"/>
          <w:sz w:val="20"/>
          <w:szCs w:val="20"/>
        </w:rPr>
        <w:t>d</w:t>
      </w:r>
      <w:r w:rsidR="009A3B47" w:rsidRPr="006C7292">
        <w:rPr>
          <w:rFonts w:ascii="Verdana" w:hAnsi="Verdana"/>
          <w:sz w:val="20"/>
          <w:szCs w:val="20"/>
        </w:rPr>
        <w:t xml:space="preserve"> moeten sociale huurwoningen zijn. </w:t>
      </w:r>
      <w:r w:rsidR="006C7292">
        <w:rPr>
          <w:rFonts w:ascii="Verdana" w:hAnsi="Verdana"/>
          <w:sz w:val="20"/>
          <w:szCs w:val="20"/>
        </w:rPr>
        <w:t xml:space="preserve">Daarnaast is het een ambitie om </w:t>
      </w:r>
      <w:r w:rsidR="00981FBA">
        <w:rPr>
          <w:rFonts w:ascii="Verdana" w:hAnsi="Verdana"/>
          <w:sz w:val="20"/>
          <w:szCs w:val="18"/>
        </w:rPr>
        <w:t>een</w:t>
      </w:r>
      <w:r w:rsidRPr="00931F4D">
        <w:rPr>
          <w:rFonts w:ascii="Verdana" w:hAnsi="Verdana"/>
          <w:sz w:val="20"/>
          <w:szCs w:val="18"/>
        </w:rPr>
        <w:t xml:space="preserve"> aantal locaties die in </w:t>
      </w:r>
      <w:r w:rsidR="00981FBA">
        <w:rPr>
          <w:rFonts w:ascii="Verdana" w:hAnsi="Verdana"/>
          <w:sz w:val="20"/>
          <w:szCs w:val="18"/>
        </w:rPr>
        <w:t xml:space="preserve">de </w:t>
      </w:r>
      <w:r w:rsidRPr="00931F4D">
        <w:rPr>
          <w:rFonts w:ascii="Verdana" w:hAnsi="Verdana"/>
          <w:sz w:val="20"/>
          <w:szCs w:val="18"/>
        </w:rPr>
        <w:t xml:space="preserve">strategische grond voorraad zitten in de omgevingsvisie op te nemen, zodat er </w:t>
      </w:r>
      <w:r w:rsidR="008B7118">
        <w:rPr>
          <w:rFonts w:ascii="Verdana" w:hAnsi="Verdana"/>
          <w:sz w:val="20"/>
          <w:szCs w:val="18"/>
        </w:rPr>
        <w:t>actief</w:t>
      </w:r>
      <w:r w:rsidRPr="00931F4D">
        <w:rPr>
          <w:rFonts w:ascii="Verdana" w:hAnsi="Verdana"/>
          <w:sz w:val="20"/>
          <w:szCs w:val="18"/>
        </w:rPr>
        <w:t xml:space="preserve"> aan gewerkt kan worden. </w:t>
      </w:r>
      <w:r w:rsidR="00A46A84">
        <w:rPr>
          <w:rFonts w:ascii="Verdana" w:hAnsi="Verdana"/>
          <w:sz w:val="20"/>
          <w:szCs w:val="18"/>
        </w:rPr>
        <w:t xml:space="preserve">De gemeente wil na 2024 op deze locaties woningbouw realiseren. </w:t>
      </w:r>
      <w:r w:rsidR="00306895">
        <w:rPr>
          <w:rFonts w:ascii="Verdana" w:hAnsi="Verdana"/>
          <w:sz w:val="20"/>
          <w:szCs w:val="18"/>
        </w:rPr>
        <w:t>D</w:t>
      </w:r>
      <w:r w:rsidR="008B7118">
        <w:rPr>
          <w:rFonts w:ascii="Verdana" w:hAnsi="Verdana"/>
          <w:sz w:val="20"/>
          <w:szCs w:val="18"/>
        </w:rPr>
        <w:t>eze locaties zijn</w:t>
      </w:r>
      <w:r w:rsidR="00306895">
        <w:rPr>
          <w:rFonts w:ascii="Verdana" w:hAnsi="Verdana"/>
          <w:sz w:val="20"/>
          <w:szCs w:val="18"/>
        </w:rPr>
        <w:t xml:space="preserve"> </w:t>
      </w:r>
      <w:r w:rsidR="008B7118">
        <w:rPr>
          <w:rFonts w:ascii="Verdana" w:hAnsi="Verdana"/>
          <w:sz w:val="20"/>
          <w:szCs w:val="18"/>
        </w:rPr>
        <w:t>in eigendom van de gemeente</w:t>
      </w:r>
      <w:r w:rsidR="00306895">
        <w:rPr>
          <w:rFonts w:ascii="Verdana" w:hAnsi="Verdana"/>
          <w:sz w:val="20"/>
          <w:szCs w:val="18"/>
        </w:rPr>
        <w:t xml:space="preserve"> en staan in de huidige structuurvisie.</w:t>
      </w:r>
      <w:r w:rsidR="00306895">
        <w:rPr>
          <w:rStyle w:val="Voetnootmarkering"/>
          <w:rFonts w:ascii="Verdana" w:hAnsi="Verdana"/>
          <w:sz w:val="20"/>
          <w:szCs w:val="18"/>
        </w:rPr>
        <w:footnoteReference w:id="96"/>
      </w:r>
      <w:r w:rsidR="00306895">
        <w:rPr>
          <w:rFonts w:ascii="Verdana" w:hAnsi="Verdana"/>
          <w:sz w:val="20"/>
          <w:szCs w:val="18"/>
        </w:rPr>
        <w:t xml:space="preserve"> </w:t>
      </w:r>
      <w:r w:rsidR="00A46A84">
        <w:rPr>
          <w:rFonts w:ascii="Verdana" w:hAnsi="Verdana"/>
          <w:sz w:val="20"/>
          <w:szCs w:val="18"/>
        </w:rPr>
        <w:t xml:space="preserve">Naast de lokale behoefte speelt ook de bovenregionale behoefte. Hierover zijn afspraken </w:t>
      </w:r>
      <w:r w:rsidR="00A46A84">
        <w:rPr>
          <w:rFonts w:ascii="Verdana" w:hAnsi="Verdana"/>
          <w:sz w:val="20"/>
          <w:szCs w:val="18"/>
        </w:rPr>
        <w:lastRenderedPageBreak/>
        <w:t xml:space="preserve">gemaakt met de </w:t>
      </w:r>
      <w:r w:rsidR="00246178">
        <w:rPr>
          <w:rFonts w:ascii="Verdana" w:hAnsi="Verdana"/>
          <w:sz w:val="20"/>
          <w:szCs w:val="18"/>
        </w:rPr>
        <w:t>gemeente Gouda, Waddinxveen en Zuidplas.</w:t>
      </w:r>
      <w:r w:rsidR="002600D4">
        <w:rPr>
          <w:rStyle w:val="Voetnootmarkering"/>
          <w:rFonts w:ascii="Verdana" w:hAnsi="Verdana"/>
          <w:sz w:val="20"/>
          <w:szCs w:val="18"/>
        </w:rPr>
        <w:footnoteReference w:id="97"/>
      </w:r>
      <w:r w:rsidR="00246178">
        <w:rPr>
          <w:rFonts w:ascii="Verdana" w:hAnsi="Verdana"/>
          <w:sz w:val="20"/>
          <w:szCs w:val="18"/>
        </w:rPr>
        <w:t xml:space="preserve"> </w:t>
      </w:r>
      <w:r w:rsidR="00A23B28">
        <w:rPr>
          <w:rFonts w:ascii="Verdana" w:hAnsi="Verdana"/>
          <w:sz w:val="20"/>
          <w:szCs w:val="18"/>
        </w:rPr>
        <w:t xml:space="preserve">Deze gemeenten </w:t>
      </w:r>
      <w:r w:rsidR="00946D60">
        <w:rPr>
          <w:rFonts w:ascii="Verdana" w:hAnsi="Verdana"/>
          <w:sz w:val="20"/>
          <w:szCs w:val="18"/>
        </w:rPr>
        <w:t xml:space="preserve">moeten de bovenregionale behoeften invullen, maar de gemeente vult ook </w:t>
      </w:r>
      <w:r w:rsidR="00CF7204">
        <w:rPr>
          <w:rFonts w:ascii="Verdana" w:hAnsi="Verdana"/>
          <w:sz w:val="20"/>
          <w:szCs w:val="18"/>
        </w:rPr>
        <w:t>langzamerhand d</w:t>
      </w:r>
      <w:r w:rsidR="00946D60">
        <w:rPr>
          <w:rFonts w:ascii="Verdana" w:hAnsi="Verdana"/>
          <w:sz w:val="20"/>
          <w:szCs w:val="18"/>
        </w:rPr>
        <w:t xml:space="preserve">eze behoefte in en voelt </w:t>
      </w:r>
      <w:r w:rsidR="00377077">
        <w:rPr>
          <w:rFonts w:ascii="Verdana" w:hAnsi="Verdana"/>
          <w:sz w:val="20"/>
          <w:szCs w:val="18"/>
        </w:rPr>
        <w:t>de</w:t>
      </w:r>
      <w:r w:rsidR="00946D60">
        <w:rPr>
          <w:rFonts w:ascii="Verdana" w:hAnsi="Verdana"/>
          <w:sz w:val="20"/>
          <w:szCs w:val="18"/>
        </w:rPr>
        <w:t xml:space="preserve"> druk </w:t>
      </w:r>
      <w:r w:rsidR="00377077">
        <w:rPr>
          <w:rFonts w:ascii="Verdana" w:hAnsi="Verdana"/>
          <w:sz w:val="20"/>
          <w:szCs w:val="18"/>
        </w:rPr>
        <w:t>van</w:t>
      </w:r>
      <w:r w:rsidR="00946D60">
        <w:rPr>
          <w:rFonts w:ascii="Verdana" w:hAnsi="Verdana"/>
          <w:sz w:val="20"/>
          <w:szCs w:val="18"/>
        </w:rPr>
        <w:t xml:space="preserve"> de woningmarkt buiten de eigen regio. In principe vult de gemeente een veel grote</w:t>
      </w:r>
      <w:r w:rsidR="00377077">
        <w:rPr>
          <w:rFonts w:ascii="Verdana" w:hAnsi="Verdana"/>
          <w:sz w:val="20"/>
          <w:szCs w:val="18"/>
        </w:rPr>
        <w:t>re woonbehoefte</w:t>
      </w:r>
      <w:r w:rsidR="00946D60">
        <w:rPr>
          <w:rFonts w:ascii="Verdana" w:hAnsi="Verdana"/>
          <w:sz w:val="20"/>
          <w:szCs w:val="18"/>
        </w:rPr>
        <w:t xml:space="preserve"> in dan hun eigen lokale behoefte</w:t>
      </w:r>
      <w:r w:rsidR="00946D60" w:rsidRPr="00A710DE">
        <w:rPr>
          <w:rFonts w:ascii="Verdana" w:hAnsi="Verdana"/>
          <w:sz w:val="20"/>
          <w:szCs w:val="20"/>
        </w:rPr>
        <w:t>.</w:t>
      </w:r>
      <w:r w:rsidR="00946D60" w:rsidRPr="00A710DE">
        <w:rPr>
          <w:rStyle w:val="Voetnootmarkering"/>
          <w:rFonts w:ascii="Verdana" w:hAnsi="Verdana"/>
          <w:sz w:val="20"/>
          <w:szCs w:val="20"/>
        </w:rPr>
        <w:footnoteReference w:id="98"/>
      </w:r>
      <w:r w:rsidR="00946D60" w:rsidRPr="00A710DE">
        <w:rPr>
          <w:rFonts w:ascii="Verdana" w:hAnsi="Verdana"/>
          <w:sz w:val="20"/>
          <w:szCs w:val="20"/>
        </w:rPr>
        <w:t xml:space="preserve"> </w:t>
      </w:r>
      <w:r w:rsidR="00A710DE" w:rsidRPr="00A710DE">
        <w:rPr>
          <w:rFonts w:ascii="Verdana" w:hAnsi="Verdana"/>
          <w:sz w:val="20"/>
          <w:szCs w:val="20"/>
        </w:rPr>
        <w:t xml:space="preserve">Verder wil de gemeente </w:t>
      </w:r>
      <w:r w:rsidR="00A710DE">
        <w:rPr>
          <w:rFonts w:ascii="Verdana" w:hAnsi="Verdana"/>
          <w:sz w:val="20"/>
          <w:szCs w:val="20"/>
        </w:rPr>
        <w:t>zich richten op</w:t>
      </w:r>
      <w:r w:rsidR="00A710DE" w:rsidRPr="00A710DE">
        <w:rPr>
          <w:rFonts w:ascii="Verdana" w:hAnsi="Verdana"/>
          <w:sz w:val="20"/>
          <w:szCs w:val="20"/>
        </w:rPr>
        <w:t xml:space="preserve"> een nieuw</w:t>
      </w:r>
      <w:r w:rsidR="00981FBA">
        <w:rPr>
          <w:rFonts w:ascii="Verdana" w:hAnsi="Verdana"/>
          <w:sz w:val="20"/>
          <w:szCs w:val="20"/>
        </w:rPr>
        <w:t>e</w:t>
      </w:r>
      <w:r w:rsidR="00A710DE" w:rsidRPr="00A710DE">
        <w:rPr>
          <w:rFonts w:ascii="Verdana" w:hAnsi="Verdana"/>
          <w:sz w:val="20"/>
          <w:szCs w:val="20"/>
        </w:rPr>
        <w:t xml:space="preserve"> programmeringsmethodiek waarin zij wat meer ruimte kan krijgen om woningen te bouwen. Niet zozeer omdat de gemeente meer wil bouwen, maar vanwege onverwachte knelpunten die zich bij projecten kunnen voordoen in </w:t>
      </w:r>
      <w:r w:rsidR="00A710DE">
        <w:rPr>
          <w:rFonts w:ascii="Verdana" w:hAnsi="Verdana"/>
          <w:sz w:val="20"/>
          <w:szCs w:val="20"/>
        </w:rPr>
        <w:t xml:space="preserve">de </w:t>
      </w:r>
      <w:r w:rsidR="00A710DE" w:rsidRPr="00A710DE">
        <w:rPr>
          <w:rFonts w:ascii="Verdana" w:hAnsi="Verdana"/>
          <w:sz w:val="20"/>
          <w:szCs w:val="20"/>
        </w:rPr>
        <w:t>woningbouwprogramma.</w:t>
      </w:r>
      <w:r w:rsidR="002600D4">
        <w:rPr>
          <w:rStyle w:val="Voetnootmarkering"/>
          <w:rFonts w:ascii="Verdana" w:hAnsi="Verdana"/>
          <w:sz w:val="20"/>
          <w:szCs w:val="20"/>
        </w:rPr>
        <w:footnoteReference w:id="99"/>
      </w:r>
      <w:r w:rsidR="00A710DE" w:rsidRPr="00A710DE">
        <w:rPr>
          <w:rFonts w:ascii="Verdana" w:hAnsi="Verdana"/>
          <w:sz w:val="20"/>
          <w:szCs w:val="20"/>
        </w:rPr>
        <w:t xml:space="preserve"> Dus de gemeente wil weten hoeveel zij in een zo’n programma mag programmeren. Deze discussie wordt momenteel met de provincie gevoerd.</w:t>
      </w:r>
      <w:r w:rsidR="002600D4">
        <w:rPr>
          <w:rStyle w:val="Voetnootmarkering"/>
          <w:rFonts w:ascii="Verdana" w:hAnsi="Verdana"/>
          <w:sz w:val="20"/>
          <w:szCs w:val="20"/>
        </w:rPr>
        <w:footnoteReference w:id="100"/>
      </w:r>
      <w:r w:rsidR="00A710DE" w:rsidRPr="00A710DE">
        <w:rPr>
          <w:rFonts w:ascii="Verdana" w:hAnsi="Verdana"/>
          <w:sz w:val="20"/>
          <w:szCs w:val="20"/>
        </w:rPr>
        <w:t xml:space="preserve"> </w:t>
      </w:r>
    </w:p>
    <w:p w14:paraId="554A7870" w14:textId="77777777" w:rsidR="004F7304" w:rsidRDefault="004F7304" w:rsidP="004F7304">
      <w:pPr>
        <w:pStyle w:val="Geenafstand"/>
        <w:spacing w:line="360" w:lineRule="auto"/>
        <w:rPr>
          <w:rFonts w:ascii="Verdana" w:hAnsi="Verdana"/>
          <w:b/>
          <w:sz w:val="20"/>
          <w:szCs w:val="18"/>
        </w:rPr>
      </w:pPr>
      <w:r w:rsidRPr="004F7304">
        <w:rPr>
          <w:rFonts w:ascii="Verdana" w:hAnsi="Verdana"/>
          <w:b/>
          <w:sz w:val="20"/>
          <w:szCs w:val="18"/>
        </w:rPr>
        <w:t xml:space="preserve">4.2 Participatie &amp; regionale samenwerking </w:t>
      </w:r>
    </w:p>
    <w:p w14:paraId="24FB38CE" w14:textId="77777777" w:rsidR="006A16D5" w:rsidRPr="00024890" w:rsidRDefault="00D810CC" w:rsidP="006A16D5">
      <w:pPr>
        <w:spacing w:line="360" w:lineRule="auto"/>
        <w:rPr>
          <w:rFonts w:ascii="Verdana" w:hAnsi="Verdana"/>
          <w:sz w:val="20"/>
          <w:szCs w:val="18"/>
        </w:rPr>
      </w:pPr>
      <w:r w:rsidRPr="00024890">
        <w:rPr>
          <w:rFonts w:ascii="Verdana" w:hAnsi="Verdana"/>
          <w:sz w:val="20"/>
          <w:szCs w:val="18"/>
        </w:rPr>
        <w:t xml:space="preserve">De gemeente is al gewend om de burgers in een eerder stadium te betrekken omtrent de woningbouwopgave. Een voorbeeld hiervan is de ‘Battle of Bodegraven-Reeuwijk’. </w:t>
      </w:r>
      <w:r w:rsidR="005E4D5B" w:rsidRPr="00024890">
        <w:rPr>
          <w:rFonts w:ascii="Verdana" w:hAnsi="Verdana"/>
          <w:sz w:val="20"/>
          <w:szCs w:val="18"/>
        </w:rPr>
        <w:t>Er werden drie verschillende scenario</w:t>
      </w:r>
      <w:r w:rsidR="00FF78A1">
        <w:rPr>
          <w:rFonts w:ascii="Verdana" w:hAnsi="Verdana"/>
          <w:sz w:val="20"/>
          <w:szCs w:val="18"/>
        </w:rPr>
        <w:t>’</w:t>
      </w:r>
      <w:r w:rsidR="005E4D5B" w:rsidRPr="00024890">
        <w:rPr>
          <w:rFonts w:ascii="Verdana" w:hAnsi="Verdana"/>
          <w:sz w:val="20"/>
          <w:szCs w:val="18"/>
        </w:rPr>
        <w:t xml:space="preserve">s </w:t>
      </w:r>
      <w:proofErr w:type="spellStart"/>
      <w:r w:rsidR="005E4D5B" w:rsidRPr="00024890">
        <w:rPr>
          <w:rFonts w:ascii="Verdana" w:hAnsi="Verdana"/>
          <w:sz w:val="20"/>
          <w:szCs w:val="18"/>
        </w:rPr>
        <w:t>gepitch</w:t>
      </w:r>
      <w:r w:rsidR="00FF78A1">
        <w:rPr>
          <w:rFonts w:ascii="Verdana" w:hAnsi="Verdana"/>
          <w:sz w:val="20"/>
          <w:szCs w:val="18"/>
        </w:rPr>
        <w:t>ed</w:t>
      </w:r>
      <w:proofErr w:type="spellEnd"/>
      <w:r w:rsidR="005E4D5B" w:rsidRPr="00024890">
        <w:rPr>
          <w:rFonts w:ascii="Verdana" w:hAnsi="Verdana"/>
          <w:sz w:val="20"/>
          <w:szCs w:val="18"/>
        </w:rPr>
        <w:t xml:space="preserve"> door de gemeente, waarbij het verassend was dat de burgers kozen voor de scenario om te gaan verdichting en dat de gemeente  tot 12 hoog m</w:t>
      </w:r>
      <w:r w:rsidR="00FF78A1">
        <w:rPr>
          <w:rFonts w:ascii="Verdana" w:hAnsi="Verdana"/>
          <w:sz w:val="20"/>
          <w:szCs w:val="18"/>
        </w:rPr>
        <w:t>ag</w:t>
      </w:r>
      <w:r w:rsidR="005E4D5B" w:rsidRPr="00024890">
        <w:rPr>
          <w:rFonts w:ascii="Verdana" w:hAnsi="Verdana"/>
          <w:sz w:val="20"/>
          <w:szCs w:val="18"/>
        </w:rPr>
        <w:t xml:space="preserve"> bouwen in Bodegraven.</w:t>
      </w:r>
      <w:r w:rsidR="002600D4">
        <w:rPr>
          <w:rStyle w:val="Voetnootmarkering"/>
          <w:rFonts w:ascii="Verdana" w:hAnsi="Verdana"/>
          <w:sz w:val="20"/>
          <w:szCs w:val="18"/>
        </w:rPr>
        <w:footnoteReference w:id="101"/>
      </w:r>
      <w:r w:rsidR="005E4D5B" w:rsidRPr="00024890">
        <w:rPr>
          <w:rFonts w:ascii="Verdana" w:hAnsi="Verdana"/>
          <w:sz w:val="20"/>
          <w:szCs w:val="18"/>
        </w:rPr>
        <w:t xml:space="preserve"> </w:t>
      </w:r>
      <w:r w:rsidR="00754EDC" w:rsidRPr="00B359CA">
        <w:rPr>
          <w:rFonts w:ascii="Verdana" w:hAnsi="Verdana"/>
          <w:sz w:val="20"/>
          <w:szCs w:val="18"/>
        </w:rPr>
        <w:t>Voor de woningbouw is de gemeente</w:t>
      </w:r>
      <w:r w:rsidR="00B359CA" w:rsidRPr="00B359CA">
        <w:rPr>
          <w:rFonts w:ascii="Verdana" w:hAnsi="Verdana"/>
          <w:sz w:val="20"/>
          <w:szCs w:val="18"/>
        </w:rPr>
        <w:t xml:space="preserve"> bezig met een regionale woonvisie genaamd ‘Regionale agenda wonen’. </w:t>
      </w:r>
      <w:r w:rsidR="00B359CA">
        <w:rPr>
          <w:rFonts w:ascii="Verdana" w:hAnsi="Verdana"/>
          <w:sz w:val="20"/>
          <w:szCs w:val="18"/>
        </w:rPr>
        <w:t>Dit doet zij samen in een regionale groep wonen. De groep bestaat uit de gemeenten Gouda, Waddinxveen, Bodegraven-Reeuwijk, Zuidplas en Krimpenerwaard. Elk vertegenwoordigt door een medewerker.</w:t>
      </w:r>
      <w:r w:rsidR="002600D4">
        <w:rPr>
          <w:rStyle w:val="Voetnootmarkering"/>
          <w:rFonts w:ascii="Verdana" w:hAnsi="Verdana"/>
          <w:sz w:val="20"/>
          <w:szCs w:val="18"/>
        </w:rPr>
        <w:footnoteReference w:id="102"/>
      </w:r>
      <w:r w:rsidR="00B359CA">
        <w:rPr>
          <w:rFonts w:ascii="Verdana" w:hAnsi="Verdana"/>
          <w:sz w:val="20"/>
          <w:szCs w:val="18"/>
        </w:rPr>
        <w:t xml:space="preserve"> </w:t>
      </w:r>
      <w:r w:rsidR="00B359CA" w:rsidRPr="00B359CA">
        <w:rPr>
          <w:rFonts w:ascii="Verdana" w:hAnsi="Verdana"/>
          <w:sz w:val="20"/>
          <w:szCs w:val="18"/>
        </w:rPr>
        <w:t xml:space="preserve">Een onderdeel </w:t>
      </w:r>
      <w:r w:rsidR="00B359CA">
        <w:rPr>
          <w:rFonts w:ascii="Verdana" w:hAnsi="Verdana"/>
          <w:sz w:val="20"/>
          <w:szCs w:val="18"/>
        </w:rPr>
        <w:t xml:space="preserve">van deze visie </w:t>
      </w:r>
      <w:r w:rsidR="00B359CA" w:rsidRPr="00B359CA">
        <w:rPr>
          <w:rFonts w:ascii="Verdana" w:hAnsi="Verdana"/>
          <w:sz w:val="20"/>
          <w:szCs w:val="18"/>
        </w:rPr>
        <w:t>is een nieuw</w:t>
      </w:r>
      <w:r w:rsidR="006637F9">
        <w:rPr>
          <w:rFonts w:ascii="Verdana" w:hAnsi="Verdana"/>
          <w:sz w:val="20"/>
          <w:szCs w:val="18"/>
        </w:rPr>
        <w:t>e</w:t>
      </w:r>
      <w:r w:rsidR="00B359CA" w:rsidRPr="00B359CA">
        <w:rPr>
          <w:rFonts w:ascii="Verdana" w:hAnsi="Verdana"/>
          <w:sz w:val="20"/>
          <w:szCs w:val="18"/>
        </w:rPr>
        <w:t xml:space="preserve"> programmeringsmethodiek voor de woningbouw in de regio. In de regionale woonvisie staat wat de regio wil en wat de regio belangrijk vindt.</w:t>
      </w:r>
      <w:r w:rsidR="002600D4">
        <w:rPr>
          <w:rStyle w:val="Voetnootmarkering"/>
          <w:rFonts w:ascii="Verdana" w:hAnsi="Verdana"/>
          <w:sz w:val="20"/>
          <w:szCs w:val="18"/>
        </w:rPr>
        <w:footnoteReference w:id="103"/>
      </w:r>
      <w:r w:rsidR="00B359CA">
        <w:rPr>
          <w:rFonts w:ascii="Verdana" w:hAnsi="Verdana"/>
          <w:sz w:val="20"/>
          <w:szCs w:val="18"/>
        </w:rPr>
        <w:t xml:space="preserve"> In de regionale samenwerking is een uitganspunt om de diversiteit en identiteit, die verspreid is in verschillende dorpen, in stand te houden</w:t>
      </w:r>
      <w:r w:rsidR="002600D4">
        <w:rPr>
          <w:rStyle w:val="Voetnootmarkering"/>
          <w:rFonts w:ascii="Verdana" w:hAnsi="Verdana"/>
          <w:sz w:val="20"/>
          <w:szCs w:val="18"/>
        </w:rPr>
        <w:footnoteReference w:id="104"/>
      </w:r>
      <w:r w:rsidR="002600D4">
        <w:rPr>
          <w:rFonts w:ascii="Verdana" w:hAnsi="Verdana"/>
          <w:sz w:val="20"/>
          <w:szCs w:val="18"/>
        </w:rPr>
        <w:t>.</w:t>
      </w:r>
    </w:p>
    <w:p w14:paraId="267E4524" w14:textId="77777777" w:rsidR="005872C5" w:rsidRDefault="004F7304" w:rsidP="004F7304">
      <w:pPr>
        <w:pStyle w:val="Geenafstand"/>
        <w:spacing w:line="360" w:lineRule="auto"/>
        <w:rPr>
          <w:rFonts w:ascii="Verdana" w:hAnsi="Verdana"/>
          <w:b/>
          <w:sz w:val="20"/>
          <w:szCs w:val="18"/>
        </w:rPr>
      </w:pPr>
      <w:r w:rsidRPr="004F7304">
        <w:rPr>
          <w:rFonts w:ascii="Verdana" w:hAnsi="Verdana"/>
          <w:b/>
          <w:sz w:val="20"/>
          <w:szCs w:val="18"/>
        </w:rPr>
        <w:t>4.3 Belangrijke actoren</w:t>
      </w:r>
    </w:p>
    <w:p w14:paraId="552F2BE0" w14:textId="77777777" w:rsidR="00A710DE" w:rsidRDefault="00024890" w:rsidP="005872C5">
      <w:pPr>
        <w:spacing w:line="360" w:lineRule="auto"/>
        <w:rPr>
          <w:rFonts w:ascii="Verdana" w:hAnsi="Verdana"/>
          <w:sz w:val="20"/>
          <w:szCs w:val="20"/>
        </w:rPr>
      </w:pPr>
      <w:r w:rsidRPr="00024890">
        <w:rPr>
          <w:rFonts w:ascii="Verdana" w:hAnsi="Verdana"/>
          <w:sz w:val="20"/>
          <w:szCs w:val="18"/>
        </w:rPr>
        <w:t>In de regio w</w:t>
      </w:r>
      <w:r>
        <w:rPr>
          <w:rFonts w:ascii="Verdana" w:hAnsi="Verdana"/>
          <w:sz w:val="20"/>
          <w:szCs w:val="18"/>
        </w:rPr>
        <w:t xml:space="preserve">ordt er samengewerkt met </w:t>
      </w:r>
      <w:r w:rsidRPr="00024890">
        <w:rPr>
          <w:rFonts w:ascii="Verdana" w:hAnsi="Verdana"/>
          <w:sz w:val="20"/>
          <w:szCs w:val="18"/>
        </w:rPr>
        <w:t>andere gemeenten en lokaal</w:t>
      </w:r>
      <w:r>
        <w:rPr>
          <w:rFonts w:ascii="Verdana" w:hAnsi="Verdana"/>
          <w:sz w:val="20"/>
          <w:szCs w:val="18"/>
        </w:rPr>
        <w:t xml:space="preserve"> zijn de </w:t>
      </w:r>
      <w:r w:rsidRPr="00024890">
        <w:rPr>
          <w:rFonts w:ascii="Verdana" w:hAnsi="Verdana"/>
          <w:sz w:val="20"/>
          <w:szCs w:val="18"/>
        </w:rPr>
        <w:t>woningcorporaties en ontwikkelaars</w:t>
      </w:r>
      <w:r>
        <w:rPr>
          <w:rFonts w:ascii="Verdana" w:hAnsi="Verdana"/>
          <w:sz w:val="20"/>
          <w:szCs w:val="18"/>
        </w:rPr>
        <w:t xml:space="preserve"> van belang</w:t>
      </w:r>
      <w:r w:rsidR="002600D4">
        <w:rPr>
          <w:rStyle w:val="Voetnootmarkering"/>
          <w:rFonts w:ascii="Verdana" w:hAnsi="Verdana"/>
          <w:sz w:val="20"/>
          <w:szCs w:val="18"/>
        </w:rPr>
        <w:footnoteReference w:id="105"/>
      </w:r>
      <w:r>
        <w:rPr>
          <w:rFonts w:ascii="Verdana" w:hAnsi="Verdana"/>
          <w:sz w:val="20"/>
          <w:szCs w:val="18"/>
        </w:rPr>
        <w:t xml:space="preserve">. Daarnaast speelt de provincie een hele </w:t>
      </w:r>
      <w:r w:rsidR="002600D4">
        <w:rPr>
          <w:rFonts w:ascii="Verdana" w:hAnsi="Verdana"/>
          <w:sz w:val="20"/>
          <w:szCs w:val="18"/>
        </w:rPr>
        <w:t>belangrijke</w:t>
      </w:r>
      <w:r>
        <w:rPr>
          <w:rFonts w:ascii="Verdana" w:hAnsi="Verdana"/>
          <w:sz w:val="20"/>
          <w:szCs w:val="18"/>
        </w:rPr>
        <w:t xml:space="preserve"> </w:t>
      </w:r>
      <w:r w:rsidRPr="00790696">
        <w:rPr>
          <w:rFonts w:ascii="Verdana" w:hAnsi="Verdana"/>
          <w:sz w:val="20"/>
          <w:szCs w:val="20"/>
        </w:rPr>
        <w:t xml:space="preserve">rol bij het tot stand komen van die woningbouwopgave. De provincie maakt eens in de drie jaar een woningbehoefteraming (hierna: WBR) en de bevolkingsprognose (hierna: BP). Uit de WBR volgt </w:t>
      </w:r>
      <w:r w:rsidR="00790696" w:rsidRPr="00790696">
        <w:rPr>
          <w:rFonts w:ascii="Verdana" w:hAnsi="Verdana"/>
          <w:sz w:val="20"/>
          <w:szCs w:val="20"/>
        </w:rPr>
        <w:t xml:space="preserve">bijvoorbeeld </w:t>
      </w:r>
      <w:r w:rsidRPr="00790696">
        <w:rPr>
          <w:rFonts w:ascii="Verdana" w:hAnsi="Verdana"/>
          <w:sz w:val="20"/>
          <w:szCs w:val="20"/>
        </w:rPr>
        <w:t xml:space="preserve">hoeveel woningen </w:t>
      </w:r>
      <w:r w:rsidR="00790696" w:rsidRPr="00790696">
        <w:rPr>
          <w:rFonts w:ascii="Verdana" w:hAnsi="Verdana"/>
          <w:sz w:val="20"/>
          <w:szCs w:val="20"/>
        </w:rPr>
        <w:t>de gemeente nodig heeft in de komende jaren in een bandbreedte. Die bandbreedte verschil</w:t>
      </w:r>
      <w:r w:rsidR="00E773DE">
        <w:rPr>
          <w:rFonts w:ascii="Verdana" w:hAnsi="Verdana"/>
          <w:sz w:val="20"/>
          <w:szCs w:val="20"/>
        </w:rPr>
        <w:t>t</w:t>
      </w:r>
      <w:r w:rsidR="00790696" w:rsidRPr="00790696">
        <w:rPr>
          <w:rFonts w:ascii="Verdana" w:hAnsi="Verdana"/>
          <w:sz w:val="20"/>
          <w:szCs w:val="20"/>
        </w:rPr>
        <w:t xml:space="preserve"> met de uitkomst van de BP. Bij die uitkomsten mag de gemeente maximaal het </w:t>
      </w:r>
      <w:r w:rsidR="00790696" w:rsidRPr="00790696">
        <w:rPr>
          <w:rFonts w:ascii="Verdana" w:hAnsi="Verdana"/>
          <w:sz w:val="20"/>
          <w:szCs w:val="20"/>
        </w:rPr>
        <w:lastRenderedPageBreak/>
        <w:t>hoogste aantal woningen bouwen uit dit beleid van de provincie. Voor de periode 2015-2024 mag de regio Midden-Holland 15.000 woningen bouwen. Dat ligt vast in de Regionale agenda wonen. Daarmee ligt vast wat de gemeente mag bouwen en dan gaat het er om dat zij in hun woningbouwprogramma kijken wat ze allemaal aan locatie hebben en hoeveel daar gebouwd kan worden. Dat moet dan optellen tot maximaal 1794 woningen in 2015-2024.</w:t>
      </w:r>
      <w:r w:rsidR="002600D4">
        <w:rPr>
          <w:rStyle w:val="Voetnootmarkering"/>
          <w:rFonts w:ascii="Verdana" w:hAnsi="Verdana"/>
          <w:sz w:val="20"/>
          <w:szCs w:val="20"/>
        </w:rPr>
        <w:footnoteReference w:id="106"/>
      </w:r>
      <w:r w:rsidR="00B84F6F">
        <w:rPr>
          <w:rFonts w:ascii="Verdana" w:hAnsi="Verdana"/>
          <w:sz w:val="20"/>
          <w:szCs w:val="20"/>
        </w:rPr>
        <w:t xml:space="preserve"> Verder vindt de provincie de </w:t>
      </w:r>
      <w:r w:rsidR="00C87A24">
        <w:rPr>
          <w:rFonts w:ascii="Verdana" w:hAnsi="Verdana"/>
          <w:sz w:val="20"/>
          <w:szCs w:val="20"/>
        </w:rPr>
        <w:t>L</w:t>
      </w:r>
      <w:r w:rsidR="00B84F6F">
        <w:rPr>
          <w:rFonts w:ascii="Verdana" w:hAnsi="Verdana"/>
          <w:sz w:val="20"/>
          <w:szCs w:val="20"/>
        </w:rPr>
        <w:t xml:space="preserve">adder </w:t>
      </w:r>
      <w:r w:rsidR="00C87A24">
        <w:rPr>
          <w:rFonts w:ascii="Verdana" w:hAnsi="Verdana"/>
          <w:sz w:val="20"/>
          <w:szCs w:val="20"/>
        </w:rPr>
        <w:t>voor</w:t>
      </w:r>
      <w:r w:rsidR="00B84F6F">
        <w:rPr>
          <w:rFonts w:ascii="Verdana" w:hAnsi="Verdana"/>
          <w:sz w:val="20"/>
          <w:szCs w:val="20"/>
        </w:rPr>
        <w:t xml:space="preserve"> </w:t>
      </w:r>
      <w:r w:rsidR="00C87A24">
        <w:rPr>
          <w:rFonts w:ascii="Verdana" w:hAnsi="Verdana"/>
          <w:sz w:val="20"/>
          <w:szCs w:val="20"/>
        </w:rPr>
        <w:t>D</w:t>
      </w:r>
      <w:r w:rsidR="00B84F6F">
        <w:rPr>
          <w:rFonts w:ascii="Verdana" w:hAnsi="Verdana"/>
          <w:sz w:val="20"/>
          <w:szCs w:val="20"/>
        </w:rPr>
        <w:t xml:space="preserve">uurzame </w:t>
      </w:r>
      <w:r w:rsidR="00C87A24">
        <w:rPr>
          <w:rFonts w:ascii="Verdana" w:hAnsi="Verdana"/>
          <w:sz w:val="20"/>
          <w:szCs w:val="20"/>
        </w:rPr>
        <w:t>V</w:t>
      </w:r>
      <w:r w:rsidR="00B84F6F">
        <w:rPr>
          <w:rFonts w:ascii="Verdana" w:hAnsi="Verdana"/>
          <w:sz w:val="20"/>
          <w:szCs w:val="20"/>
        </w:rPr>
        <w:t>erste</w:t>
      </w:r>
      <w:r w:rsidR="00C87A24">
        <w:rPr>
          <w:rFonts w:ascii="Verdana" w:hAnsi="Verdana"/>
          <w:sz w:val="20"/>
          <w:szCs w:val="20"/>
        </w:rPr>
        <w:t>de</w:t>
      </w:r>
      <w:r w:rsidR="00B84F6F">
        <w:rPr>
          <w:rFonts w:ascii="Verdana" w:hAnsi="Verdana"/>
          <w:sz w:val="20"/>
          <w:szCs w:val="20"/>
        </w:rPr>
        <w:t>lijking belangrijk voor de gemeente</w:t>
      </w:r>
      <w:r w:rsidR="005872C5" w:rsidRPr="00D815C5">
        <w:rPr>
          <w:rFonts w:ascii="Verdana" w:hAnsi="Verdana"/>
          <w:sz w:val="20"/>
          <w:szCs w:val="20"/>
        </w:rPr>
        <w:t>. Daarin staat dat er</w:t>
      </w:r>
      <w:r w:rsidR="00A710DE">
        <w:rPr>
          <w:rFonts w:ascii="Verdana" w:hAnsi="Verdana"/>
          <w:sz w:val="20"/>
          <w:szCs w:val="20"/>
        </w:rPr>
        <w:t xml:space="preserve"> voor de woningbouwopgave een </w:t>
      </w:r>
      <w:r w:rsidR="005872C5" w:rsidRPr="00D815C5">
        <w:rPr>
          <w:rFonts w:ascii="Verdana" w:hAnsi="Verdana"/>
          <w:sz w:val="20"/>
          <w:szCs w:val="20"/>
        </w:rPr>
        <w:t xml:space="preserve">onderbouwde behoefte </w:t>
      </w:r>
      <w:r w:rsidR="00A710DE">
        <w:rPr>
          <w:rFonts w:ascii="Verdana" w:hAnsi="Verdana"/>
          <w:sz w:val="20"/>
          <w:szCs w:val="20"/>
        </w:rPr>
        <w:t>moet zijn en dan is locatieonderzoek van belang. Daarvan heeft de provincie gezegd</w:t>
      </w:r>
      <w:r w:rsidR="005872C5" w:rsidRPr="00D815C5">
        <w:rPr>
          <w:rFonts w:ascii="Verdana" w:hAnsi="Verdana"/>
          <w:sz w:val="20"/>
          <w:szCs w:val="20"/>
        </w:rPr>
        <w:t xml:space="preserve"> dat de eerste trede van de ladder is onderbouwd als de regionale woonvisie is goedgekeurd.</w:t>
      </w:r>
      <w:r w:rsidR="002600D4">
        <w:rPr>
          <w:rStyle w:val="Voetnootmarkering"/>
          <w:rFonts w:ascii="Verdana" w:hAnsi="Verdana"/>
          <w:sz w:val="20"/>
          <w:szCs w:val="20"/>
        </w:rPr>
        <w:footnoteReference w:id="107"/>
      </w:r>
      <w:r w:rsidR="005872C5">
        <w:rPr>
          <w:rFonts w:ascii="Verdana" w:hAnsi="Verdana"/>
          <w:sz w:val="20"/>
          <w:szCs w:val="20"/>
        </w:rPr>
        <w:t xml:space="preserve"> </w:t>
      </w:r>
    </w:p>
    <w:p w14:paraId="3BC77211" w14:textId="77777777" w:rsidR="00A710DE" w:rsidRDefault="00A710DE" w:rsidP="00A710DE">
      <w:pPr>
        <w:spacing w:line="360" w:lineRule="auto"/>
        <w:rPr>
          <w:rFonts w:ascii="Verdana" w:hAnsi="Verdana"/>
          <w:sz w:val="20"/>
          <w:szCs w:val="20"/>
        </w:rPr>
      </w:pPr>
      <w:r>
        <w:rPr>
          <w:rFonts w:ascii="Verdana" w:hAnsi="Verdana"/>
          <w:sz w:val="20"/>
          <w:szCs w:val="20"/>
        </w:rPr>
        <w:t xml:space="preserve">De woningcorporatie </w:t>
      </w:r>
      <w:r w:rsidR="00531A74">
        <w:rPr>
          <w:rFonts w:ascii="Verdana" w:hAnsi="Verdana"/>
          <w:sz w:val="20"/>
          <w:szCs w:val="20"/>
        </w:rPr>
        <w:t xml:space="preserve">‘Mozaïek Wonen’ </w:t>
      </w:r>
      <w:r>
        <w:rPr>
          <w:rFonts w:ascii="Verdana" w:hAnsi="Verdana"/>
          <w:sz w:val="20"/>
          <w:szCs w:val="20"/>
        </w:rPr>
        <w:t xml:space="preserve">speelt een rol op het moment van het vaststellen van de opgave en de differentiatie. Zij praten mee bij het opstellen van een woonvisie of een structuurvisie en geeft aan de gemeente invullingen </w:t>
      </w:r>
      <w:r w:rsidR="00531A74">
        <w:rPr>
          <w:rFonts w:ascii="Verdana" w:hAnsi="Verdana"/>
          <w:sz w:val="20"/>
          <w:szCs w:val="20"/>
        </w:rPr>
        <w:t>over knelpunten in de woningmarkt.</w:t>
      </w:r>
      <w:r w:rsidR="002600D4">
        <w:rPr>
          <w:rStyle w:val="Voetnootmarkering"/>
          <w:rFonts w:ascii="Verdana" w:hAnsi="Verdana"/>
          <w:sz w:val="20"/>
          <w:szCs w:val="20"/>
        </w:rPr>
        <w:footnoteReference w:id="108"/>
      </w:r>
      <w:r w:rsidR="00531A74">
        <w:rPr>
          <w:rFonts w:ascii="Verdana" w:hAnsi="Verdana"/>
          <w:sz w:val="20"/>
          <w:szCs w:val="20"/>
        </w:rPr>
        <w:t xml:space="preserve"> De gemeente kiest de locaties en vraagt aan de woningbouw om een programma op deze locaties te realiseren. De woningcorporatie kijkt naar die locaties en naar de financiële mogelijkheden en bepaald of de opgave voor hun wel of niet haalbaar is. Mocht het wel haalbaar zijn dan komt dat vast te staan in prestatieafspraken die gelden voor een periode van vier jaar.</w:t>
      </w:r>
      <w:r w:rsidR="002600D4">
        <w:rPr>
          <w:rStyle w:val="Voetnootmarkering"/>
          <w:rFonts w:ascii="Verdana" w:hAnsi="Verdana"/>
          <w:sz w:val="20"/>
          <w:szCs w:val="20"/>
        </w:rPr>
        <w:footnoteReference w:id="109"/>
      </w:r>
      <w:r w:rsidR="00531A74">
        <w:rPr>
          <w:rFonts w:ascii="Verdana" w:hAnsi="Verdana"/>
          <w:sz w:val="20"/>
          <w:szCs w:val="20"/>
        </w:rPr>
        <w:t xml:space="preserve"> De woningcorporatie wordt soms wel aan de voorkant betrokken bij </w:t>
      </w:r>
      <w:r w:rsidR="00531A74" w:rsidRPr="00F53900">
        <w:rPr>
          <w:rFonts w:ascii="Verdana" w:hAnsi="Verdana"/>
          <w:sz w:val="20"/>
          <w:szCs w:val="20"/>
        </w:rPr>
        <w:t>het opstellen van de woningbouwopgave, maar ziet niet perse veranderingen in haar werkzaamheden als zij wel altijd aan de voorkant wordt betrokken, gezien de samenwerking met de gemeente goed is.</w:t>
      </w:r>
      <w:r w:rsidR="002600D4">
        <w:rPr>
          <w:rStyle w:val="Voetnootmarkering"/>
          <w:rFonts w:ascii="Verdana" w:hAnsi="Verdana"/>
          <w:sz w:val="20"/>
          <w:szCs w:val="20"/>
        </w:rPr>
        <w:footnoteReference w:id="110"/>
      </w:r>
      <w:r w:rsidR="00531A74" w:rsidRPr="00F53900">
        <w:rPr>
          <w:rFonts w:ascii="Verdana" w:hAnsi="Verdana"/>
          <w:sz w:val="20"/>
          <w:szCs w:val="20"/>
        </w:rPr>
        <w:t xml:space="preserve"> Daarnaast ziet Mozaïek Wonen zich wel betrokken aan de voorkant bij het opstellen van de omgevingsvisie omdat daar een GPR eis neergelegd kan worden. De GPR</w:t>
      </w:r>
      <w:r w:rsidRPr="00F53900">
        <w:rPr>
          <w:rFonts w:ascii="Verdana" w:hAnsi="Verdana"/>
          <w:sz w:val="20"/>
          <w:szCs w:val="20"/>
        </w:rPr>
        <w:t xml:space="preserve"> eis </w:t>
      </w:r>
      <w:r w:rsidR="00531A74" w:rsidRPr="00F53900">
        <w:rPr>
          <w:rFonts w:ascii="Verdana" w:hAnsi="Verdana"/>
          <w:sz w:val="20"/>
          <w:szCs w:val="20"/>
        </w:rPr>
        <w:t xml:space="preserve">is de eis </w:t>
      </w:r>
      <w:r w:rsidRPr="00F53900">
        <w:rPr>
          <w:rFonts w:ascii="Verdana" w:hAnsi="Verdana"/>
          <w:sz w:val="20"/>
          <w:szCs w:val="20"/>
        </w:rPr>
        <w:t>die wordt gesteld aan de kwaliteit</w:t>
      </w:r>
      <w:r w:rsidR="00F53900" w:rsidRPr="00F53900">
        <w:rPr>
          <w:rFonts w:ascii="Verdana" w:hAnsi="Verdana"/>
          <w:sz w:val="20"/>
          <w:szCs w:val="20"/>
        </w:rPr>
        <w:t xml:space="preserve"> </w:t>
      </w:r>
      <w:r w:rsidRPr="00F53900">
        <w:rPr>
          <w:rFonts w:ascii="Verdana" w:hAnsi="Verdana"/>
          <w:sz w:val="20"/>
          <w:szCs w:val="20"/>
        </w:rPr>
        <w:t xml:space="preserve">waaraan </w:t>
      </w:r>
      <w:r w:rsidR="00531A74" w:rsidRPr="00F53900">
        <w:rPr>
          <w:rFonts w:ascii="Verdana" w:hAnsi="Verdana"/>
          <w:sz w:val="20"/>
          <w:szCs w:val="20"/>
        </w:rPr>
        <w:t xml:space="preserve">de woningcorporatie </w:t>
      </w:r>
      <w:r w:rsidRPr="00F53900">
        <w:rPr>
          <w:rFonts w:ascii="Verdana" w:hAnsi="Verdana"/>
          <w:sz w:val="20"/>
          <w:szCs w:val="20"/>
        </w:rPr>
        <w:t>moet</w:t>
      </w:r>
      <w:r w:rsidR="00531A74" w:rsidRPr="00F53900">
        <w:rPr>
          <w:rFonts w:ascii="Verdana" w:hAnsi="Verdana"/>
          <w:sz w:val="20"/>
          <w:szCs w:val="20"/>
        </w:rPr>
        <w:t xml:space="preserve"> </w:t>
      </w:r>
      <w:r w:rsidRPr="00F53900">
        <w:rPr>
          <w:rFonts w:ascii="Verdana" w:hAnsi="Verdana"/>
          <w:sz w:val="20"/>
          <w:szCs w:val="20"/>
        </w:rPr>
        <w:t xml:space="preserve">voldoen. </w:t>
      </w:r>
      <w:r w:rsidR="00F53900" w:rsidRPr="00F53900">
        <w:rPr>
          <w:rFonts w:ascii="Verdana" w:hAnsi="Verdana"/>
          <w:sz w:val="20"/>
          <w:szCs w:val="20"/>
        </w:rPr>
        <w:t xml:space="preserve">Door de woningcorporatie aan de voorkant te betrekken kunnen zij voor </w:t>
      </w:r>
      <w:r w:rsidR="007123A3">
        <w:rPr>
          <w:rFonts w:ascii="Verdana" w:hAnsi="Verdana"/>
          <w:sz w:val="20"/>
          <w:szCs w:val="20"/>
        </w:rPr>
        <w:t>zich</w:t>
      </w:r>
      <w:r w:rsidR="00F53900" w:rsidRPr="00F53900">
        <w:rPr>
          <w:rFonts w:ascii="Verdana" w:hAnsi="Verdana"/>
          <w:sz w:val="20"/>
          <w:szCs w:val="20"/>
        </w:rPr>
        <w:t>zelf kijken of het wel of niet realistisch is.</w:t>
      </w:r>
      <w:r w:rsidR="002600D4">
        <w:rPr>
          <w:rStyle w:val="Voetnootmarkering"/>
          <w:rFonts w:ascii="Verdana" w:hAnsi="Verdana"/>
          <w:sz w:val="20"/>
          <w:szCs w:val="20"/>
        </w:rPr>
        <w:footnoteReference w:id="111"/>
      </w:r>
      <w:r w:rsidR="00F53900">
        <w:rPr>
          <w:rFonts w:ascii="Verdana" w:hAnsi="Verdana"/>
          <w:sz w:val="18"/>
        </w:rPr>
        <w:t xml:space="preserve"> </w:t>
      </w:r>
    </w:p>
    <w:p w14:paraId="300C919F" w14:textId="77777777" w:rsidR="005872C5" w:rsidRPr="000678E9" w:rsidRDefault="00F53900" w:rsidP="005872C5">
      <w:pPr>
        <w:spacing w:line="360" w:lineRule="auto"/>
        <w:rPr>
          <w:rFonts w:ascii="Verdana" w:hAnsi="Verdana"/>
          <w:sz w:val="20"/>
          <w:szCs w:val="20"/>
        </w:rPr>
      </w:pPr>
      <w:r w:rsidRPr="007874B3">
        <w:rPr>
          <w:rFonts w:ascii="Verdana" w:hAnsi="Verdana"/>
          <w:sz w:val="20"/>
          <w:szCs w:val="20"/>
        </w:rPr>
        <w:t xml:space="preserve">Tot slot speelt het Hoogheemraadschap van Rijnland ook een belangrijke rol. </w:t>
      </w:r>
      <w:r w:rsidR="0077799A" w:rsidRPr="007874B3">
        <w:rPr>
          <w:rFonts w:ascii="Verdana" w:hAnsi="Verdana"/>
          <w:sz w:val="20"/>
          <w:szCs w:val="20"/>
        </w:rPr>
        <w:t>D</w:t>
      </w:r>
      <w:r w:rsidR="00A50A78" w:rsidRPr="007874B3">
        <w:rPr>
          <w:rFonts w:ascii="Verdana" w:hAnsi="Verdana"/>
          <w:sz w:val="20"/>
          <w:szCs w:val="20"/>
        </w:rPr>
        <w:t>e ruimtelijke ordening en water</w:t>
      </w:r>
      <w:r w:rsidR="0077799A" w:rsidRPr="007874B3">
        <w:rPr>
          <w:rFonts w:ascii="Verdana" w:hAnsi="Verdana"/>
          <w:sz w:val="20"/>
          <w:szCs w:val="20"/>
        </w:rPr>
        <w:t xml:space="preserve"> raken</w:t>
      </w:r>
      <w:r w:rsidR="00A50A78" w:rsidRPr="007874B3">
        <w:rPr>
          <w:rFonts w:ascii="Verdana" w:hAnsi="Verdana"/>
          <w:sz w:val="20"/>
          <w:szCs w:val="20"/>
        </w:rPr>
        <w:t xml:space="preserve"> elkaar op het moment dat het gaat over de locatie keuze en hoe je het gebied inricht. </w:t>
      </w:r>
      <w:r w:rsidR="0077799A" w:rsidRPr="007874B3">
        <w:rPr>
          <w:rFonts w:ascii="Verdana" w:hAnsi="Verdana"/>
          <w:sz w:val="20"/>
          <w:szCs w:val="20"/>
        </w:rPr>
        <w:t xml:space="preserve">De </w:t>
      </w:r>
      <w:r w:rsidR="00A50A78" w:rsidRPr="007874B3">
        <w:rPr>
          <w:rFonts w:ascii="Verdana" w:hAnsi="Verdana"/>
          <w:sz w:val="20"/>
          <w:szCs w:val="20"/>
        </w:rPr>
        <w:t xml:space="preserve">woningbouwopgave in </w:t>
      </w:r>
      <w:r w:rsidR="0077799A" w:rsidRPr="007874B3">
        <w:rPr>
          <w:rFonts w:ascii="Verdana" w:hAnsi="Verdana"/>
          <w:sz w:val="20"/>
          <w:szCs w:val="20"/>
        </w:rPr>
        <w:t xml:space="preserve">het </w:t>
      </w:r>
      <w:r w:rsidR="00A50A78" w:rsidRPr="007874B3">
        <w:rPr>
          <w:rFonts w:ascii="Verdana" w:hAnsi="Verdana"/>
          <w:sz w:val="20"/>
          <w:szCs w:val="20"/>
        </w:rPr>
        <w:t>gebied</w:t>
      </w:r>
      <w:r w:rsidR="0077799A" w:rsidRPr="007874B3">
        <w:rPr>
          <w:rFonts w:ascii="Verdana" w:hAnsi="Verdana"/>
          <w:sz w:val="20"/>
          <w:szCs w:val="20"/>
        </w:rPr>
        <w:t xml:space="preserve"> van de waterschap</w:t>
      </w:r>
      <w:r w:rsidR="00A50A78" w:rsidRPr="007874B3">
        <w:rPr>
          <w:rFonts w:ascii="Verdana" w:hAnsi="Verdana"/>
          <w:sz w:val="20"/>
          <w:szCs w:val="20"/>
        </w:rPr>
        <w:t xml:space="preserve"> waar ook Bodegraven-Reeuwijk toebehoort, die is groot. Met </w:t>
      </w:r>
      <w:r w:rsidR="0077799A" w:rsidRPr="007874B3">
        <w:rPr>
          <w:rFonts w:ascii="Verdana" w:hAnsi="Verdana"/>
          <w:sz w:val="20"/>
          <w:szCs w:val="20"/>
        </w:rPr>
        <w:t xml:space="preserve">partners in het gebied en de provincie is met </w:t>
      </w:r>
      <w:r w:rsidR="00A50A78" w:rsidRPr="007874B3">
        <w:rPr>
          <w:rFonts w:ascii="Verdana" w:hAnsi="Verdana"/>
          <w:sz w:val="20"/>
          <w:szCs w:val="20"/>
        </w:rPr>
        <w:t>elkaar afgesproken</w:t>
      </w:r>
      <w:r w:rsidR="007123A3">
        <w:rPr>
          <w:rFonts w:ascii="Verdana" w:hAnsi="Verdana"/>
          <w:sz w:val="20"/>
          <w:szCs w:val="20"/>
        </w:rPr>
        <w:t xml:space="preserve"> zo</w:t>
      </w:r>
      <w:r w:rsidR="00A50A78" w:rsidRPr="007874B3">
        <w:rPr>
          <w:rFonts w:ascii="Verdana" w:hAnsi="Verdana"/>
          <w:sz w:val="20"/>
          <w:szCs w:val="20"/>
        </w:rPr>
        <w:t xml:space="preserve"> klimaatbestendig mogelijk</w:t>
      </w:r>
      <w:r w:rsidR="0077799A" w:rsidRPr="007874B3">
        <w:rPr>
          <w:rFonts w:ascii="Verdana" w:hAnsi="Verdana"/>
          <w:sz w:val="20"/>
          <w:szCs w:val="20"/>
        </w:rPr>
        <w:t xml:space="preserve"> de woningbouwopgave voor het gebied te realiseren</w:t>
      </w:r>
      <w:r w:rsidR="002600D4">
        <w:rPr>
          <w:rFonts w:ascii="Verdana" w:hAnsi="Verdana"/>
          <w:sz w:val="20"/>
          <w:szCs w:val="20"/>
        </w:rPr>
        <w:t>.</w:t>
      </w:r>
      <w:r w:rsidR="002600D4">
        <w:rPr>
          <w:rStyle w:val="Voetnootmarkering"/>
          <w:rFonts w:ascii="Verdana" w:hAnsi="Verdana"/>
          <w:sz w:val="20"/>
          <w:szCs w:val="20"/>
        </w:rPr>
        <w:footnoteReference w:id="112"/>
      </w:r>
      <w:r w:rsidR="0077799A" w:rsidRPr="007874B3">
        <w:rPr>
          <w:rFonts w:ascii="Verdana" w:hAnsi="Verdana"/>
          <w:sz w:val="20"/>
          <w:szCs w:val="20"/>
        </w:rPr>
        <w:t xml:space="preserve"> </w:t>
      </w:r>
      <w:r w:rsidR="007874B3" w:rsidRPr="007874B3">
        <w:rPr>
          <w:rFonts w:ascii="Verdana" w:hAnsi="Verdana"/>
          <w:sz w:val="20"/>
          <w:szCs w:val="20"/>
        </w:rPr>
        <w:t xml:space="preserve">Het waterschap voelt zich meer </w:t>
      </w:r>
      <w:r w:rsidR="007123A3">
        <w:rPr>
          <w:rFonts w:ascii="Verdana" w:hAnsi="Verdana"/>
          <w:sz w:val="20"/>
          <w:szCs w:val="20"/>
        </w:rPr>
        <w:t>betrokken, omdat</w:t>
      </w:r>
      <w:r w:rsidR="007874B3" w:rsidRPr="007874B3">
        <w:rPr>
          <w:rFonts w:ascii="Verdana" w:hAnsi="Verdana"/>
          <w:sz w:val="20"/>
          <w:szCs w:val="20"/>
        </w:rPr>
        <w:t xml:space="preserve"> de gemeente door de klimaatverandering ervoor wil zorgen om h</w:t>
      </w:r>
      <w:r w:rsidR="007123A3">
        <w:rPr>
          <w:rFonts w:ascii="Verdana" w:hAnsi="Verdana"/>
          <w:sz w:val="20"/>
          <w:szCs w:val="20"/>
        </w:rPr>
        <w:t>et</w:t>
      </w:r>
      <w:r w:rsidR="007874B3" w:rsidRPr="007874B3">
        <w:rPr>
          <w:rFonts w:ascii="Verdana" w:hAnsi="Verdana"/>
          <w:sz w:val="20"/>
          <w:szCs w:val="20"/>
        </w:rPr>
        <w:t xml:space="preserve"> </w:t>
      </w:r>
      <w:r w:rsidR="007874B3" w:rsidRPr="007874B3">
        <w:rPr>
          <w:rFonts w:ascii="Verdana" w:hAnsi="Verdana"/>
          <w:sz w:val="20"/>
          <w:szCs w:val="20"/>
        </w:rPr>
        <w:lastRenderedPageBreak/>
        <w:t>grondgebied klimaatbestendig in te richten</w:t>
      </w:r>
      <w:r w:rsidR="002600D4">
        <w:rPr>
          <w:rStyle w:val="Voetnootmarkering"/>
          <w:rFonts w:ascii="Verdana" w:hAnsi="Verdana"/>
          <w:sz w:val="20"/>
          <w:szCs w:val="20"/>
        </w:rPr>
        <w:footnoteReference w:id="113"/>
      </w:r>
      <w:r w:rsidR="007874B3" w:rsidRPr="007874B3">
        <w:rPr>
          <w:rFonts w:ascii="Verdana" w:hAnsi="Verdana"/>
          <w:sz w:val="20"/>
          <w:szCs w:val="20"/>
        </w:rPr>
        <w:t>. Het waterschap zou graag als adviseur</w:t>
      </w:r>
      <w:r w:rsidR="000678E9">
        <w:rPr>
          <w:rFonts w:ascii="Verdana" w:hAnsi="Verdana"/>
          <w:sz w:val="20"/>
          <w:szCs w:val="20"/>
        </w:rPr>
        <w:t xml:space="preserve"> meedoen bij het</w:t>
      </w:r>
      <w:r w:rsidR="007874B3" w:rsidRPr="007874B3">
        <w:rPr>
          <w:rFonts w:ascii="Verdana" w:hAnsi="Verdana"/>
          <w:sz w:val="20"/>
          <w:szCs w:val="20"/>
        </w:rPr>
        <w:t xml:space="preserve"> opstellen van de woningbouwopgave in de omgevingsvisie, omdat er </w:t>
      </w:r>
      <w:r w:rsidR="000678E9">
        <w:rPr>
          <w:rFonts w:ascii="Verdana" w:hAnsi="Verdana"/>
          <w:sz w:val="20"/>
          <w:szCs w:val="20"/>
        </w:rPr>
        <w:t>volgens hen</w:t>
      </w:r>
      <w:r w:rsidR="007874B3" w:rsidRPr="007874B3">
        <w:rPr>
          <w:rFonts w:ascii="Verdana" w:hAnsi="Verdana"/>
          <w:sz w:val="20"/>
          <w:szCs w:val="20"/>
        </w:rPr>
        <w:t xml:space="preserve"> de beste beslissingen gemaakt kunne</w:t>
      </w:r>
      <w:r w:rsidR="000678E9">
        <w:rPr>
          <w:rFonts w:ascii="Verdana" w:hAnsi="Verdana"/>
          <w:sz w:val="20"/>
          <w:szCs w:val="20"/>
        </w:rPr>
        <w:t>n</w:t>
      </w:r>
      <w:r w:rsidR="007874B3" w:rsidRPr="007874B3">
        <w:rPr>
          <w:rFonts w:ascii="Verdana" w:hAnsi="Verdana"/>
          <w:sz w:val="20"/>
          <w:szCs w:val="20"/>
        </w:rPr>
        <w:t xml:space="preserve"> worden over </w:t>
      </w:r>
      <w:r w:rsidR="00A50A78" w:rsidRPr="007874B3">
        <w:rPr>
          <w:rFonts w:ascii="Verdana" w:hAnsi="Verdana"/>
          <w:sz w:val="20"/>
          <w:szCs w:val="20"/>
        </w:rPr>
        <w:t xml:space="preserve">waar er gebouwd wordt en op welke manier. </w:t>
      </w:r>
      <w:r w:rsidR="007123A3">
        <w:rPr>
          <w:rFonts w:ascii="Verdana" w:hAnsi="Verdana"/>
          <w:sz w:val="20"/>
          <w:szCs w:val="20"/>
        </w:rPr>
        <w:t>Dit om eventuele</w:t>
      </w:r>
      <w:r w:rsidR="00A50A78" w:rsidRPr="007874B3">
        <w:rPr>
          <w:rFonts w:ascii="Verdana" w:hAnsi="Verdana"/>
          <w:sz w:val="20"/>
          <w:szCs w:val="20"/>
        </w:rPr>
        <w:t xml:space="preserve"> onderhoudskosten of beheerkosten in de toekomst of overlast voor de bewoners te voorkomen.</w:t>
      </w:r>
      <w:r w:rsidR="002600D4">
        <w:rPr>
          <w:rStyle w:val="Voetnootmarkering"/>
          <w:rFonts w:ascii="Verdana" w:hAnsi="Verdana"/>
          <w:sz w:val="20"/>
          <w:szCs w:val="20"/>
        </w:rPr>
        <w:footnoteReference w:id="114"/>
      </w:r>
      <w:r w:rsidR="000678E9">
        <w:rPr>
          <w:rFonts w:ascii="Verdana" w:hAnsi="Verdana"/>
          <w:sz w:val="20"/>
          <w:szCs w:val="20"/>
        </w:rPr>
        <w:t xml:space="preserve"> Het waterschap beschikt over specifieke kennis en ziet zich graag als st</w:t>
      </w:r>
      <w:r w:rsidR="00833A8F">
        <w:rPr>
          <w:rFonts w:ascii="Verdana" w:hAnsi="Verdana"/>
          <w:sz w:val="20"/>
          <w:szCs w:val="20"/>
        </w:rPr>
        <w:t>a</w:t>
      </w:r>
      <w:r w:rsidR="000678E9">
        <w:rPr>
          <w:rFonts w:ascii="Verdana" w:hAnsi="Verdana"/>
          <w:sz w:val="20"/>
          <w:szCs w:val="20"/>
        </w:rPr>
        <w:t>k</w:t>
      </w:r>
      <w:r w:rsidR="00833A8F">
        <w:rPr>
          <w:rFonts w:ascii="Verdana" w:hAnsi="Verdana"/>
          <w:sz w:val="20"/>
          <w:szCs w:val="20"/>
        </w:rPr>
        <w:t>e</w:t>
      </w:r>
      <w:r w:rsidR="000678E9">
        <w:rPr>
          <w:rFonts w:ascii="Verdana" w:hAnsi="Verdana"/>
          <w:sz w:val="20"/>
          <w:szCs w:val="20"/>
        </w:rPr>
        <w:t>holder meedoen aan de voorkant bij het opstellen van de omgevingsvisie omtrent de woningbouwopgave</w:t>
      </w:r>
      <w:r w:rsidR="002600D4">
        <w:rPr>
          <w:rStyle w:val="Voetnootmarkering"/>
          <w:rFonts w:ascii="Verdana" w:hAnsi="Verdana"/>
          <w:sz w:val="20"/>
          <w:szCs w:val="20"/>
        </w:rPr>
        <w:footnoteReference w:id="115"/>
      </w:r>
      <w:r w:rsidR="000678E9">
        <w:rPr>
          <w:rFonts w:ascii="Verdana" w:hAnsi="Verdana"/>
          <w:sz w:val="20"/>
          <w:szCs w:val="20"/>
        </w:rPr>
        <w:t xml:space="preserve">. </w:t>
      </w:r>
    </w:p>
    <w:p w14:paraId="60BA5D47" w14:textId="77777777" w:rsidR="004F7304" w:rsidRPr="004F7304" w:rsidRDefault="004F7304" w:rsidP="004F7304">
      <w:pPr>
        <w:pStyle w:val="Geenafstand"/>
        <w:spacing w:line="360" w:lineRule="auto"/>
        <w:rPr>
          <w:rFonts w:ascii="Verdana" w:hAnsi="Verdana"/>
          <w:b/>
          <w:sz w:val="20"/>
          <w:szCs w:val="18"/>
        </w:rPr>
      </w:pPr>
      <w:r w:rsidRPr="004F7304">
        <w:rPr>
          <w:rFonts w:ascii="Verdana" w:hAnsi="Verdana"/>
          <w:b/>
          <w:sz w:val="20"/>
          <w:szCs w:val="18"/>
        </w:rPr>
        <w:t xml:space="preserve">4.4 Beleid en regelgeving in ‘Hart van Holland’ van de Leidse regio </w:t>
      </w:r>
    </w:p>
    <w:p w14:paraId="68994C40" w14:textId="77777777" w:rsidR="00421137" w:rsidRDefault="00905FC0" w:rsidP="004F7304">
      <w:pPr>
        <w:pStyle w:val="Geenafstand"/>
        <w:spacing w:line="360" w:lineRule="auto"/>
        <w:rPr>
          <w:rFonts w:ascii="Verdana" w:hAnsi="Verdana"/>
          <w:sz w:val="20"/>
          <w:szCs w:val="18"/>
        </w:rPr>
      </w:pPr>
      <w:r>
        <w:rPr>
          <w:rFonts w:ascii="Verdana" w:hAnsi="Verdana"/>
          <w:sz w:val="20"/>
          <w:szCs w:val="18"/>
        </w:rPr>
        <w:t xml:space="preserve">De </w:t>
      </w:r>
      <w:r w:rsidR="005279D6">
        <w:rPr>
          <w:rFonts w:ascii="Verdana" w:hAnsi="Verdana"/>
          <w:sz w:val="20"/>
          <w:szCs w:val="18"/>
        </w:rPr>
        <w:t xml:space="preserve">Leidse regio wil haar gebieden </w:t>
      </w:r>
      <w:r w:rsidR="00421137" w:rsidRPr="00421137">
        <w:rPr>
          <w:rFonts w:ascii="Verdana" w:hAnsi="Verdana"/>
          <w:sz w:val="20"/>
          <w:szCs w:val="18"/>
        </w:rPr>
        <w:t>beter inrichten t.a.v. de regionale woonagenda van de provincie</w:t>
      </w:r>
      <w:r w:rsidR="002600D4">
        <w:rPr>
          <w:rStyle w:val="Voetnootmarkering"/>
          <w:rFonts w:ascii="Verdana" w:hAnsi="Verdana"/>
          <w:sz w:val="20"/>
          <w:szCs w:val="18"/>
        </w:rPr>
        <w:footnoteReference w:id="116"/>
      </w:r>
      <w:r w:rsidR="00421137" w:rsidRPr="00421137">
        <w:rPr>
          <w:rFonts w:ascii="Verdana" w:hAnsi="Verdana"/>
          <w:sz w:val="20"/>
          <w:szCs w:val="18"/>
        </w:rPr>
        <w:t>. De woningbouwopgave is de volgende stap waaraan gewerkt gaat worden door ‘Hart van Holland’.</w:t>
      </w:r>
      <w:r w:rsidR="005279D6">
        <w:rPr>
          <w:rFonts w:ascii="Verdana" w:hAnsi="Verdana"/>
          <w:sz w:val="20"/>
          <w:szCs w:val="18"/>
        </w:rPr>
        <w:t xml:space="preserve"> De gemeente</w:t>
      </w:r>
      <w:r w:rsidR="007123A3">
        <w:rPr>
          <w:rFonts w:ascii="Verdana" w:hAnsi="Verdana"/>
          <w:sz w:val="20"/>
          <w:szCs w:val="18"/>
        </w:rPr>
        <w:t>n in de</w:t>
      </w:r>
      <w:r w:rsidR="005279D6">
        <w:rPr>
          <w:rFonts w:ascii="Verdana" w:hAnsi="Verdana"/>
          <w:sz w:val="20"/>
          <w:szCs w:val="18"/>
        </w:rPr>
        <w:t xml:space="preserve"> Leidse regio wil</w:t>
      </w:r>
      <w:r w:rsidR="007123A3">
        <w:rPr>
          <w:rFonts w:ascii="Verdana" w:hAnsi="Verdana"/>
          <w:sz w:val="20"/>
          <w:szCs w:val="18"/>
        </w:rPr>
        <w:t>len</w:t>
      </w:r>
      <w:r w:rsidR="005279D6">
        <w:rPr>
          <w:rFonts w:ascii="Verdana" w:hAnsi="Verdana"/>
          <w:sz w:val="20"/>
          <w:szCs w:val="18"/>
        </w:rPr>
        <w:t xml:space="preserve"> deze opgave aanpakken door met elkaar te gaan kijken wat belangrijke waarden zijn</w:t>
      </w:r>
      <w:r w:rsidR="002600D4">
        <w:rPr>
          <w:rStyle w:val="Voetnootmarkering"/>
          <w:rFonts w:ascii="Verdana" w:hAnsi="Verdana"/>
          <w:sz w:val="20"/>
          <w:szCs w:val="18"/>
        </w:rPr>
        <w:footnoteReference w:id="117"/>
      </w:r>
      <w:r w:rsidR="005279D6">
        <w:rPr>
          <w:rFonts w:ascii="Verdana" w:hAnsi="Verdana"/>
          <w:sz w:val="20"/>
          <w:szCs w:val="18"/>
        </w:rPr>
        <w:t xml:space="preserve">. </w:t>
      </w:r>
    </w:p>
    <w:p w14:paraId="673BABF8" w14:textId="77777777" w:rsidR="005279D6" w:rsidRDefault="005279D6" w:rsidP="004F7304">
      <w:pPr>
        <w:pStyle w:val="Geenafstand"/>
        <w:spacing w:line="360" w:lineRule="auto"/>
        <w:rPr>
          <w:rFonts w:ascii="Verdana" w:hAnsi="Verdana"/>
          <w:sz w:val="20"/>
          <w:szCs w:val="18"/>
        </w:rPr>
      </w:pPr>
    </w:p>
    <w:p w14:paraId="77413FA1" w14:textId="77777777" w:rsidR="004F7304" w:rsidRPr="004F7304" w:rsidRDefault="004F7304" w:rsidP="004F7304">
      <w:pPr>
        <w:pStyle w:val="Geenafstand"/>
        <w:spacing w:line="360" w:lineRule="auto"/>
        <w:rPr>
          <w:rFonts w:ascii="Verdana" w:hAnsi="Verdana"/>
          <w:b/>
          <w:sz w:val="20"/>
          <w:szCs w:val="18"/>
        </w:rPr>
      </w:pPr>
      <w:r w:rsidRPr="004F7304">
        <w:rPr>
          <w:rFonts w:ascii="Verdana" w:hAnsi="Verdana"/>
          <w:b/>
          <w:sz w:val="20"/>
          <w:szCs w:val="18"/>
        </w:rPr>
        <w:t xml:space="preserve">4.5 Beleid en regelgeving in ‘Heerlijk Hillegom, duurzame (proef)tuin van Holland’ </w:t>
      </w:r>
    </w:p>
    <w:p w14:paraId="1D32EAF7" w14:textId="77777777" w:rsidR="006A16D5" w:rsidRDefault="005279D6" w:rsidP="004F7304">
      <w:pPr>
        <w:pStyle w:val="Geenafstand"/>
        <w:spacing w:line="360" w:lineRule="auto"/>
        <w:rPr>
          <w:rFonts w:ascii="Verdana" w:hAnsi="Verdana"/>
          <w:sz w:val="20"/>
          <w:szCs w:val="18"/>
        </w:rPr>
      </w:pPr>
      <w:r>
        <w:rPr>
          <w:rFonts w:ascii="Verdana" w:hAnsi="Verdana"/>
          <w:sz w:val="20"/>
          <w:szCs w:val="18"/>
        </w:rPr>
        <w:t>De gemeente Hillegom heeft bij de woningbouwopgave rekening gehouden met voldoende groen in de omgeving vanwege gezondheid overwegingen</w:t>
      </w:r>
      <w:r w:rsidR="002600D4">
        <w:rPr>
          <w:rStyle w:val="Voetnootmarkering"/>
          <w:rFonts w:ascii="Verdana" w:hAnsi="Verdana"/>
          <w:sz w:val="20"/>
          <w:szCs w:val="18"/>
        </w:rPr>
        <w:footnoteReference w:id="118"/>
      </w:r>
      <w:r>
        <w:rPr>
          <w:rFonts w:ascii="Verdana" w:hAnsi="Verdana"/>
          <w:sz w:val="20"/>
          <w:szCs w:val="18"/>
        </w:rPr>
        <w:t xml:space="preserve">. </w:t>
      </w:r>
      <w:r w:rsidR="00421137" w:rsidRPr="00421137">
        <w:rPr>
          <w:rFonts w:ascii="Verdana" w:hAnsi="Verdana"/>
          <w:sz w:val="20"/>
          <w:szCs w:val="18"/>
        </w:rPr>
        <w:t>Uit de BP</w:t>
      </w:r>
      <w:r>
        <w:rPr>
          <w:rFonts w:ascii="Verdana" w:hAnsi="Verdana"/>
          <w:sz w:val="20"/>
          <w:szCs w:val="18"/>
        </w:rPr>
        <w:t xml:space="preserve"> van de provincie</w:t>
      </w:r>
      <w:r w:rsidR="00421137" w:rsidRPr="00421137">
        <w:rPr>
          <w:rFonts w:ascii="Verdana" w:hAnsi="Verdana"/>
          <w:sz w:val="20"/>
          <w:szCs w:val="18"/>
        </w:rPr>
        <w:t xml:space="preserve"> moet nog blijken wat </w:t>
      </w:r>
      <w:r>
        <w:rPr>
          <w:rFonts w:ascii="Verdana" w:hAnsi="Verdana"/>
          <w:sz w:val="20"/>
          <w:szCs w:val="18"/>
        </w:rPr>
        <w:t xml:space="preserve">dat </w:t>
      </w:r>
      <w:r w:rsidR="00421137" w:rsidRPr="00421137">
        <w:rPr>
          <w:rFonts w:ascii="Verdana" w:hAnsi="Verdana"/>
          <w:sz w:val="20"/>
          <w:szCs w:val="18"/>
        </w:rPr>
        <w:t xml:space="preserve">precies betekent voor de woningbouwopgave in de gemeente Hillegom. </w:t>
      </w:r>
      <w:r>
        <w:rPr>
          <w:rFonts w:ascii="Verdana" w:hAnsi="Verdana"/>
          <w:sz w:val="20"/>
          <w:szCs w:val="18"/>
        </w:rPr>
        <w:t>De gemeente moet nog een vertaalslag hierin maken en dit wordt waarschijnlijk ook opgenomen in de omgevingsvisie op het moment dat deze wordt geactualiseerd.</w:t>
      </w:r>
      <w:r w:rsidR="002600D4">
        <w:rPr>
          <w:rStyle w:val="Voetnootmarkering"/>
          <w:rFonts w:ascii="Verdana" w:hAnsi="Verdana"/>
          <w:sz w:val="20"/>
          <w:szCs w:val="18"/>
        </w:rPr>
        <w:footnoteReference w:id="119"/>
      </w:r>
      <w:r>
        <w:rPr>
          <w:rFonts w:ascii="Verdana" w:hAnsi="Verdana"/>
          <w:sz w:val="20"/>
          <w:szCs w:val="18"/>
        </w:rPr>
        <w:t xml:space="preserve"> </w:t>
      </w:r>
      <w:r w:rsidR="00CF7BB6">
        <w:rPr>
          <w:rFonts w:ascii="Verdana" w:hAnsi="Verdana"/>
          <w:sz w:val="20"/>
          <w:szCs w:val="18"/>
        </w:rPr>
        <w:t xml:space="preserve">Daarnaast heeft de gemeente haar omgevingsvisie met behulp van de </w:t>
      </w:r>
      <w:r w:rsidR="00421137" w:rsidRPr="00421137">
        <w:rPr>
          <w:rFonts w:ascii="Verdana" w:hAnsi="Verdana"/>
          <w:sz w:val="20"/>
          <w:szCs w:val="18"/>
        </w:rPr>
        <w:t>pilot van het Ministerie van I&amp;M</w:t>
      </w:r>
      <w:r w:rsidR="00CF7BB6">
        <w:rPr>
          <w:rFonts w:ascii="Verdana" w:hAnsi="Verdana"/>
          <w:sz w:val="20"/>
          <w:szCs w:val="18"/>
        </w:rPr>
        <w:t xml:space="preserve"> en de Omgevingswet opgesteld</w:t>
      </w:r>
      <w:r w:rsidR="002600D4">
        <w:rPr>
          <w:rStyle w:val="Voetnootmarkering"/>
          <w:rFonts w:ascii="Verdana" w:hAnsi="Verdana"/>
          <w:sz w:val="20"/>
          <w:szCs w:val="18"/>
        </w:rPr>
        <w:footnoteReference w:id="120"/>
      </w:r>
      <w:r w:rsidR="00CF7BB6">
        <w:rPr>
          <w:rFonts w:ascii="Verdana" w:hAnsi="Verdana"/>
          <w:sz w:val="20"/>
          <w:szCs w:val="18"/>
        </w:rPr>
        <w:t>. Er zijn heel veel verschillende s</w:t>
      </w:r>
      <w:r w:rsidR="00421137" w:rsidRPr="00421137">
        <w:rPr>
          <w:rFonts w:ascii="Verdana" w:hAnsi="Verdana"/>
          <w:sz w:val="20"/>
          <w:szCs w:val="18"/>
        </w:rPr>
        <w:t>t</w:t>
      </w:r>
      <w:r w:rsidR="00833A8F">
        <w:rPr>
          <w:rFonts w:ascii="Verdana" w:hAnsi="Verdana"/>
          <w:sz w:val="20"/>
          <w:szCs w:val="18"/>
        </w:rPr>
        <w:t>a</w:t>
      </w:r>
      <w:r w:rsidR="00421137" w:rsidRPr="00421137">
        <w:rPr>
          <w:rFonts w:ascii="Verdana" w:hAnsi="Verdana"/>
          <w:sz w:val="20"/>
          <w:szCs w:val="18"/>
        </w:rPr>
        <w:t>k</w:t>
      </w:r>
      <w:r w:rsidR="00833A8F">
        <w:rPr>
          <w:rFonts w:ascii="Verdana" w:hAnsi="Verdana"/>
          <w:sz w:val="20"/>
          <w:szCs w:val="18"/>
        </w:rPr>
        <w:t>e</w:t>
      </w:r>
      <w:r w:rsidR="00421137" w:rsidRPr="00421137">
        <w:rPr>
          <w:rFonts w:ascii="Verdana" w:hAnsi="Verdana"/>
          <w:sz w:val="20"/>
          <w:szCs w:val="18"/>
        </w:rPr>
        <w:t>holders uitgenodigd</w:t>
      </w:r>
      <w:r w:rsidR="00CF7BB6">
        <w:rPr>
          <w:rFonts w:ascii="Verdana" w:hAnsi="Verdana"/>
          <w:sz w:val="20"/>
          <w:szCs w:val="18"/>
        </w:rPr>
        <w:t xml:space="preserve">. Verder zijn er </w:t>
      </w:r>
      <w:r w:rsidR="00421137" w:rsidRPr="00421137">
        <w:rPr>
          <w:rFonts w:ascii="Verdana" w:hAnsi="Verdana"/>
          <w:sz w:val="20"/>
          <w:szCs w:val="18"/>
        </w:rPr>
        <w:t>denktanks en een pop-up store geopend.</w:t>
      </w:r>
      <w:r w:rsidR="002600D4">
        <w:rPr>
          <w:rStyle w:val="Voetnootmarkering"/>
          <w:rFonts w:ascii="Verdana" w:hAnsi="Verdana"/>
          <w:sz w:val="20"/>
          <w:szCs w:val="18"/>
        </w:rPr>
        <w:footnoteReference w:id="121"/>
      </w:r>
      <w:r w:rsidR="00421137" w:rsidRPr="00421137">
        <w:rPr>
          <w:rFonts w:ascii="Verdana" w:hAnsi="Verdana"/>
          <w:sz w:val="20"/>
          <w:szCs w:val="18"/>
        </w:rPr>
        <w:tab/>
      </w:r>
    </w:p>
    <w:p w14:paraId="026BD3FC" w14:textId="77777777" w:rsidR="002600D4" w:rsidRDefault="002600D4" w:rsidP="004F7304">
      <w:pPr>
        <w:pStyle w:val="Geenafstand"/>
        <w:spacing w:line="360" w:lineRule="auto"/>
        <w:rPr>
          <w:rFonts w:ascii="Verdana" w:hAnsi="Verdana"/>
          <w:b/>
          <w:sz w:val="20"/>
          <w:szCs w:val="18"/>
        </w:rPr>
      </w:pPr>
    </w:p>
    <w:p w14:paraId="7DB02E5B" w14:textId="77777777" w:rsidR="004F7304" w:rsidRPr="004F7304" w:rsidRDefault="004F7304" w:rsidP="004F7304">
      <w:pPr>
        <w:pStyle w:val="Geenafstand"/>
        <w:spacing w:line="360" w:lineRule="auto"/>
        <w:rPr>
          <w:rFonts w:ascii="Verdana" w:hAnsi="Verdana"/>
          <w:b/>
          <w:sz w:val="20"/>
          <w:szCs w:val="18"/>
        </w:rPr>
      </w:pPr>
      <w:r w:rsidRPr="004F7304">
        <w:rPr>
          <w:rFonts w:ascii="Verdana" w:hAnsi="Verdana"/>
          <w:b/>
          <w:sz w:val="20"/>
          <w:szCs w:val="18"/>
        </w:rPr>
        <w:t>4.6 Beleid en regelgeving in ‘Zelfverzekerd in de regio- sociaal, innovatief en duurzaam’ van de gemeente Katwijk</w:t>
      </w:r>
    </w:p>
    <w:p w14:paraId="6AEF41A9" w14:textId="77777777" w:rsidR="00421137" w:rsidRPr="00421137" w:rsidRDefault="00CF7BB6" w:rsidP="00421137">
      <w:pPr>
        <w:pStyle w:val="Geenafstand"/>
        <w:spacing w:line="360" w:lineRule="auto"/>
        <w:rPr>
          <w:rFonts w:ascii="Verdana" w:hAnsi="Verdana"/>
          <w:sz w:val="20"/>
          <w:szCs w:val="18"/>
        </w:rPr>
      </w:pPr>
      <w:r>
        <w:rPr>
          <w:rFonts w:ascii="Verdana" w:hAnsi="Verdana"/>
          <w:sz w:val="20"/>
          <w:szCs w:val="18"/>
        </w:rPr>
        <w:t>De gemeente wil bij haar omgevingsvisie een i</w:t>
      </w:r>
      <w:r w:rsidR="00421137" w:rsidRPr="00421137">
        <w:rPr>
          <w:rFonts w:ascii="Verdana" w:hAnsi="Verdana"/>
          <w:sz w:val="20"/>
          <w:szCs w:val="18"/>
        </w:rPr>
        <w:t xml:space="preserve">nnovatieve gemeente zijn </w:t>
      </w:r>
      <w:r>
        <w:rPr>
          <w:rFonts w:ascii="Verdana" w:hAnsi="Verdana"/>
          <w:sz w:val="20"/>
          <w:szCs w:val="18"/>
        </w:rPr>
        <w:t xml:space="preserve">die haar </w:t>
      </w:r>
      <w:r w:rsidR="00421137" w:rsidRPr="00421137">
        <w:rPr>
          <w:rFonts w:ascii="Verdana" w:hAnsi="Verdana"/>
          <w:sz w:val="20"/>
          <w:szCs w:val="18"/>
        </w:rPr>
        <w:t>regionale positie wil versterken en voorop wil lopen als het gaat om het toepassen en ontwikkelen van nieuwe concepten binnen de woningbouw</w:t>
      </w:r>
      <w:r w:rsidR="002600D4">
        <w:rPr>
          <w:rStyle w:val="Voetnootmarkering"/>
          <w:rFonts w:ascii="Verdana" w:hAnsi="Verdana"/>
          <w:sz w:val="20"/>
          <w:szCs w:val="18"/>
        </w:rPr>
        <w:footnoteReference w:id="122"/>
      </w:r>
      <w:r w:rsidR="00421137" w:rsidRPr="00421137">
        <w:rPr>
          <w:rFonts w:ascii="Verdana" w:hAnsi="Verdana"/>
          <w:sz w:val="20"/>
          <w:szCs w:val="18"/>
        </w:rPr>
        <w:t xml:space="preserve">. </w:t>
      </w:r>
      <w:r>
        <w:rPr>
          <w:rFonts w:ascii="Verdana" w:hAnsi="Verdana"/>
          <w:sz w:val="20"/>
          <w:szCs w:val="18"/>
        </w:rPr>
        <w:t xml:space="preserve">Hierbij is er gebruik gemaakt van de huidige woonvisie van Katwijk en beleidsdocumenten die gebaseerd zijn </w:t>
      </w:r>
      <w:r>
        <w:rPr>
          <w:rFonts w:ascii="Verdana" w:hAnsi="Verdana"/>
          <w:sz w:val="20"/>
          <w:szCs w:val="18"/>
        </w:rPr>
        <w:lastRenderedPageBreak/>
        <w:t>op de woningbouwopgave</w:t>
      </w:r>
      <w:r w:rsidR="002600D4">
        <w:rPr>
          <w:rStyle w:val="Voetnootmarkering"/>
          <w:rFonts w:ascii="Verdana" w:hAnsi="Verdana"/>
          <w:sz w:val="20"/>
          <w:szCs w:val="18"/>
        </w:rPr>
        <w:footnoteReference w:id="123"/>
      </w:r>
      <w:r>
        <w:rPr>
          <w:rFonts w:ascii="Verdana" w:hAnsi="Verdana"/>
          <w:sz w:val="20"/>
          <w:szCs w:val="18"/>
        </w:rPr>
        <w:t>. Ook de woningbouwopgave is door deze gemeente benaderd met het principe ‘ja, mits’ en daarbij gaat het om het gesprek wat aangegaan moet worden met betrokken over de randvoorwaarden</w:t>
      </w:r>
      <w:r w:rsidR="002600D4">
        <w:rPr>
          <w:rStyle w:val="Voetnootmarkering"/>
          <w:rFonts w:ascii="Verdana" w:hAnsi="Verdana"/>
          <w:sz w:val="20"/>
          <w:szCs w:val="18"/>
        </w:rPr>
        <w:footnoteReference w:id="124"/>
      </w:r>
      <w:r>
        <w:rPr>
          <w:rFonts w:ascii="Verdana" w:hAnsi="Verdana"/>
          <w:sz w:val="20"/>
          <w:szCs w:val="18"/>
        </w:rPr>
        <w:t>. Doordat de omgevingsvisie van de gemeente Katwijk is afgestemd op het</w:t>
      </w:r>
      <w:r w:rsidR="00421137" w:rsidRPr="00421137">
        <w:rPr>
          <w:rFonts w:ascii="Verdana" w:hAnsi="Verdana"/>
          <w:sz w:val="20"/>
          <w:szCs w:val="18"/>
        </w:rPr>
        <w:t xml:space="preserve"> ‘Hart van Holland’</w:t>
      </w:r>
      <w:r>
        <w:rPr>
          <w:rFonts w:ascii="Verdana" w:hAnsi="Verdana"/>
          <w:sz w:val="20"/>
          <w:szCs w:val="18"/>
        </w:rPr>
        <w:t>, waarin de woningbouwopgave nog opgepakt moet worden, heeft de gemeente hier volledig haar eigen invulling aan gegeven met behulp van de Omgevingswet</w:t>
      </w:r>
      <w:r w:rsidR="00E14E05">
        <w:rPr>
          <w:rStyle w:val="Voetnootmarkering"/>
          <w:rFonts w:ascii="Verdana" w:hAnsi="Verdana"/>
          <w:sz w:val="20"/>
          <w:szCs w:val="18"/>
        </w:rPr>
        <w:footnoteReference w:id="125"/>
      </w:r>
      <w:r w:rsidR="00421137" w:rsidRPr="00421137">
        <w:rPr>
          <w:rFonts w:ascii="Verdana" w:hAnsi="Verdana"/>
          <w:sz w:val="20"/>
          <w:szCs w:val="18"/>
        </w:rPr>
        <w:t xml:space="preserve">. </w:t>
      </w:r>
      <w:r>
        <w:rPr>
          <w:rFonts w:ascii="Verdana" w:hAnsi="Verdana"/>
          <w:sz w:val="20"/>
          <w:szCs w:val="18"/>
        </w:rPr>
        <w:t xml:space="preserve">De participatie bij de opgave is ook in een eerder stadium </w:t>
      </w:r>
      <w:r w:rsidR="000438A5">
        <w:rPr>
          <w:rFonts w:ascii="Verdana" w:hAnsi="Verdana"/>
          <w:sz w:val="20"/>
          <w:szCs w:val="18"/>
        </w:rPr>
        <w:t>afgerond</w:t>
      </w:r>
      <w:r>
        <w:rPr>
          <w:rFonts w:ascii="Verdana" w:hAnsi="Verdana"/>
          <w:sz w:val="20"/>
          <w:szCs w:val="18"/>
        </w:rPr>
        <w:t>. Door deze partijen vroeg</w:t>
      </w:r>
      <w:r w:rsidR="00E14E05">
        <w:rPr>
          <w:rFonts w:ascii="Verdana" w:hAnsi="Verdana"/>
          <w:sz w:val="20"/>
          <w:szCs w:val="18"/>
        </w:rPr>
        <w:t>tijdig</w:t>
      </w:r>
      <w:r>
        <w:rPr>
          <w:rFonts w:ascii="Verdana" w:hAnsi="Verdana"/>
          <w:sz w:val="20"/>
          <w:szCs w:val="18"/>
        </w:rPr>
        <w:t xml:space="preserve"> te betrekken</w:t>
      </w:r>
      <w:r w:rsidR="009E62D6">
        <w:rPr>
          <w:rFonts w:ascii="Verdana" w:hAnsi="Verdana"/>
          <w:sz w:val="20"/>
          <w:szCs w:val="18"/>
        </w:rPr>
        <w:t xml:space="preserve"> </w:t>
      </w:r>
      <w:r w:rsidR="00223D3F">
        <w:rPr>
          <w:rFonts w:ascii="Verdana" w:hAnsi="Verdana"/>
          <w:sz w:val="20"/>
          <w:szCs w:val="18"/>
        </w:rPr>
        <w:t xml:space="preserve">komt het </w:t>
      </w:r>
      <w:r w:rsidR="00421137" w:rsidRPr="00421137">
        <w:rPr>
          <w:rFonts w:ascii="Verdana" w:hAnsi="Verdana"/>
          <w:sz w:val="20"/>
          <w:szCs w:val="18"/>
        </w:rPr>
        <w:t xml:space="preserve">tot een </w:t>
      </w:r>
      <w:r w:rsidR="007123A3">
        <w:rPr>
          <w:rFonts w:ascii="Verdana" w:hAnsi="Verdana"/>
          <w:sz w:val="20"/>
          <w:szCs w:val="18"/>
        </w:rPr>
        <w:t xml:space="preserve">zo goed mogelijk </w:t>
      </w:r>
      <w:r w:rsidR="00421137" w:rsidRPr="00421137">
        <w:rPr>
          <w:rFonts w:ascii="Verdana" w:hAnsi="Verdana"/>
          <w:sz w:val="20"/>
          <w:szCs w:val="18"/>
        </w:rPr>
        <w:t xml:space="preserve">afgewogen voorstel over de dingen die </w:t>
      </w:r>
      <w:r w:rsidR="00223D3F">
        <w:rPr>
          <w:rFonts w:ascii="Verdana" w:hAnsi="Verdana"/>
          <w:sz w:val="20"/>
          <w:szCs w:val="18"/>
        </w:rPr>
        <w:t>de gemeente echt wil doen</w:t>
      </w:r>
      <w:r w:rsidR="002600D4">
        <w:rPr>
          <w:rStyle w:val="Voetnootmarkering"/>
          <w:rFonts w:ascii="Verdana" w:hAnsi="Verdana"/>
          <w:sz w:val="20"/>
          <w:szCs w:val="18"/>
        </w:rPr>
        <w:footnoteReference w:id="126"/>
      </w:r>
      <w:r w:rsidR="00421137" w:rsidRPr="00421137">
        <w:rPr>
          <w:rFonts w:ascii="Verdana" w:hAnsi="Verdana"/>
          <w:sz w:val="20"/>
          <w:szCs w:val="18"/>
        </w:rPr>
        <w:t xml:space="preserve">. </w:t>
      </w:r>
    </w:p>
    <w:p w14:paraId="0BF565E5" w14:textId="77777777" w:rsidR="00C12F67" w:rsidRDefault="00C12F67" w:rsidP="004F7304">
      <w:pPr>
        <w:pStyle w:val="Geenafstand"/>
        <w:spacing w:line="360" w:lineRule="auto"/>
        <w:rPr>
          <w:rFonts w:ascii="Verdana" w:hAnsi="Verdana"/>
          <w:b/>
          <w:sz w:val="20"/>
          <w:szCs w:val="18"/>
        </w:rPr>
      </w:pPr>
    </w:p>
    <w:p w14:paraId="6052AFF9" w14:textId="77777777" w:rsidR="004F7304" w:rsidRPr="004F7304" w:rsidRDefault="004F7304" w:rsidP="004F7304">
      <w:pPr>
        <w:pStyle w:val="Geenafstand"/>
        <w:spacing w:line="360" w:lineRule="auto"/>
        <w:rPr>
          <w:rFonts w:ascii="Verdana" w:hAnsi="Verdana"/>
          <w:b/>
          <w:sz w:val="20"/>
          <w:szCs w:val="18"/>
        </w:rPr>
      </w:pPr>
      <w:r w:rsidRPr="004F7304">
        <w:rPr>
          <w:rFonts w:ascii="Verdana" w:hAnsi="Verdana"/>
          <w:b/>
          <w:sz w:val="20"/>
          <w:szCs w:val="18"/>
        </w:rPr>
        <w:t>4.7 Beleid en regelgeving in ‘Noordwijk Energieke 7-sterren kustplaats’</w:t>
      </w:r>
    </w:p>
    <w:p w14:paraId="5F35BC9F" w14:textId="77777777" w:rsidR="00421137" w:rsidRDefault="00421137" w:rsidP="00421137">
      <w:pPr>
        <w:spacing w:line="360" w:lineRule="auto"/>
        <w:rPr>
          <w:rFonts w:ascii="Verdana" w:hAnsi="Verdana"/>
          <w:sz w:val="20"/>
          <w:szCs w:val="20"/>
        </w:rPr>
      </w:pPr>
      <w:r w:rsidRPr="00C12F67">
        <w:rPr>
          <w:rFonts w:ascii="Verdana" w:hAnsi="Verdana"/>
          <w:sz w:val="20"/>
          <w:szCs w:val="20"/>
        </w:rPr>
        <w:t>De omgevingsvisie van Noordwijk bestaat uit zeven doelstellingen (sterren) en één daarvan is een aantrekkelijke leefomgeving</w:t>
      </w:r>
      <w:r w:rsidR="002600D4">
        <w:rPr>
          <w:rFonts w:ascii="Verdana" w:hAnsi="Verdana"/>
          <w:sz w:val="20"/>
          <w:szCs w:val="20"/>
        </w:rPr>
        <w:t>.</w:t>
      </w:r>
      <w:r w:rsidR="00C12F67" w:rsidRPr="00C12F67">
        <w:rPr>
          <w:rFonts w:ascii="Verdana" w:hAnsi="Verdana"/>
          <w:sz w:val="20"/>
          <w:szCs w:val="20"/>
        </w:rPr>
        <w:t xml:space="preserve"> </w:t>
      </w:r>
      <w:r w:rsidRPr="00C12F67">
        <w:rPr>
          <w:rFonts w:ascii="Verdana" w:hAnsi="Verdana"/>
          <w:sz w:val="20"/>
          <w:szCs w:val="20"/>
        </w:rPr>
        <w:t>Daarin zit ook de woningbouwopgave van 3200 woningen (2017- 2030).</w:t>
      </w:r>
      <w:r w:rsidR="002600D4">
        <w:rPr>
          <w:rStyle w:val="Voetnootmarkering"/>
          <w:rFonts w:ascii="Verdana" w:hAnsi="Verdana"/>
          <w:sz w:val="20"/>
          <w:szCs w:val="20"/>
        </w:rPr>
        <w:footnoteReference w:id="127"/>
      </w:r>
      <w:r w:rsidRPr="00C12F67">
        <w:rPr>
          <w:rFonts w:ascii="Verdana" w:hAnsi="Verdana"/>
          <w:sz w:val="20"/>
          <w:szCs w:val="20"/>
        </w:rPr>
        <w:t xml:space="preserve"> </w:t>
      </w:r>
      <w:r w:rsidR="00A31510">
        <w:rPr>
          <w:rFonts w:ascii="Verdana" w:hAnsi="Verdana"/>
          <w:sz w:val="20"/>
          <w:szCs w:val="20"/>
        </w:rPr>
        <w:t xml:space="preserve">De woningbouwopgave is ook aan de hand van huidige beleidsnota’s, visies en de </w:t>
      </w:r>
      <w:r w:rsidR="00710CBD">
        <w:rPr>
          <w:rFonts w:ascii="Verdana" w:hAnsi="Verdana"/>
          <w:sz w:val="20"/>
          <w:szCs w:val="20"/>
        </w:rPr>
        <w:t>Ow</w:t>
      </w:r>
      <w:r w:rsidR="00A31510">
        <w:rPr>
          <w:rFonts w:ascii="Verdana" w:hAnsi="Verdana"/>
          <w:sz w:val="20"/>
          <w:szCs w:val="20"/>
        </w:rPr>
        <w:t xml:space="preserve"> opgesteld. De participatie vond</w:t>
      </w:r>
      <w:r w:rsidR="002600D4">
        <w:rPr>
          <w:rFonts w:ascii="Verdana" w:hAnsi="Verdana"/>
          <w:sz w:val="20"/>
          <w:szCs w:val="20"/>
        </w:rPr>
        <w:t xml:space="preserve"> </w:t>
      </w:r>
      <w:r w:rsidR="00A31510">
        <w:rPr>
          <w:rFonts w:ascii="Verdana" w:hAnsi="Verdana"/>
          <w:sz w:val="20"/>
          <w:szCs w:val="20"/>
        </w:rPr>
        <w:t xml:space="preserve">plaats door middel van verschillende meedenkgroepen </w:t>
      </w:r>
      <w:r w:rsidR="007123A3">
        <w:rPr>
          <w:rFonts w:ascii="Verdana" w:hAnsi="Verdana"/>
          <w:sz w:val="20"/>
          <w:szCs w:val="20"/>
        </w:rPr>
        <w:t>variërend</w:t>
      </w:r>
      <w:r w:rsidR="00A31510">
        <w:rPr>
          <w:rFonts w:ascii="Verdana" w:hAnsi="Verdana"/>
          <w:sz w:val="20"/>
          <w:szCs w:val="20"/>
        </w:rPr>
        <w:t xml:space="preserve"> van jongeren tot aan st</w:t>
      </w:r>
      <w:r w:rsidR="00833A8F">
        <w:rPr>
          <w:rFonts w:ascii="Verdana" w:hAnsi="Verdana"/>
          <w:sz w:val="20"/>
          <w:szCs w:val="20"/>
        </w:rPr>
        <w:t>a</w:t>
      </w:r>
      <w:r w:rsidR="00A31510">
        <w:rPr>
          <w:rFonts w:ascii="Verdana" w:hAnsi="Verdana"/>
          <w:sz w:val="20"/>
          <w:szCs w:val="20"/>
        </w:rPr>
        <w:t>k</w:t>
      </w:r>
      <w:r w:rsidR="00833A8F">
        <w:rPr>
          <w:rFonts w:ascii="Verdana" w:hAnsi="Verdana"/>
          <w:sz w:val="20"/>
          <w:szCs w:val="20"/>
        </w:rPr>
        <w:t>e</w:t>
      </w:r>
      <w:r w:rsidR="00A31510">
        <w:rPr>
          <w:rFonts w:ascii="Verdana" w:hAnsi="Verdana"/>
          <w:sz w:val="20"/>
          <w:szCs w:val="20"/>
        </w:rPr>
        <w:t>holders. De gemeente heeft een grote hoeveelheid nota’s afgeschrapt om ook aan de betrokken</w:t>
      </w:r>
      <w:r w:rsidR="0050105F">
        <w:rPr>
          <w:rFonts w:ascii="Verdana" w:hAnsi="Verdana"/>
          <w:sz w:val="20"/>
          <w:szCs w:val="20"/>
        </w:rPr>
        <w:t>en</w:t>
      </w:r>
      <w:r w:rsidR="00A31510">
        <w:rPr>
          <w:rFonts w:ascii="Verdana" w:hAnsi="Verdana"/>
          <w:sz w:val="20"/>
          <w:szCs w:val="20"/>
        </w:rPr>
        <w:t xml:space="preserve"> te laten zien dat de </w:t>
      </w:r>
      <w:r w:rsidR="002600D4">
        <w:rPr>
          <w:rFonts w:ascii="Verdana" w:hAnsi="Verdana"/>
          <w:sz w:val="20"/>
          <w:szCs w:val="20"/>
        </w:rPr>
        <w:t>woningbouw</w:t>
      </w:r>
      <w:r w:rsidR="00A31510">
        <w:rPr>
          <w:rFonts w:ascii="Verdana" w:hAnsi="Verdana"/>
          <w:sz w:val="20"/>
          <w:szCs w:val="20"/>
        </w:rPr>
        <w:t xml:space="preserve">opgave en alle andere beleidsterreinen integraal </w:t>
      </w:r>
      <w:r w:rsidR="007B61BD">
        <w:rPr>
          <w:rFonts w:ascii="Verdana" w:hAnsi="Verdana"/>
          <w:sz w:val="20"/>
          <w:szCs w:val="20"/>
        </w:rPr>
        <w:t>zijn bekeken</w:t>
      </w:r>
      <w:r w:rsidR="00A31510">
        <w:rPr>
          <w:rFonts w:ascii="Verdana" w:hAnsi="Verdana"/>
          <w:sz w:val="20"/>
          <w:szCs w:val="20"/>
        </w:rPr>
        <w:t>.</w:t>
      </w:r>
      <w:r w:rsidR="002600D4">
        <w:rPr>
          <w:rStyle w:val="Voetnootmarkering"/>
          <w:rFonts w:ascii="Verdana" w:hAnsi="Verdana"/>
          <w:sz w:val="20"/>
          <w:szCs w:val="20"/>
        </w:rPr>
        <w:footnoteReference w:id="128"/>
      </w:r>
      <w:r w:rsidR="00A31510">
        <w:rPr>
          <w:rFonts w:ascii="Verdana" w:hAnsi="Verdana"/>
          <w:sz w:val="20"/>
          <w:szCs w:val="20"/>
        </w:rPr>
        <w:t xml:space="preserve"> </w:t>
      </w:r>
      <w:r w:rsidR="00D521ED">
        <w:rPr>
          <w:rFonts w:ascii="Verdana" w:hAnsi="Verdana"/>
          <w:sz w:val="20"/>
          <w:szCs w:val="20"/>
        </w:rPr>
        <w:t>Naast het vroegtijdig betrekken van participerende burgers en belangrijke partijen</w:t>
      </w:r>
      <w:r w:rsidR="002600D4">
        <w:rPr>
          <w:rFonts w:ascii="Verdana" w:hAnsi="Verdana"/>
          <w:sz w:val="20"/>
          <w:szCs w:val="20"/>
        </w:rPr>
        <w:t xml:space="preserve"> k</w:t>
      </w:r>
      <w:r w:rsidR="00D521ED">
        <w:rPr>
          <w:rFonts w:ascii="Verdana" w:hAnsi="Verdana"/>
          <w:sz w:val="20"/>
          <w:szCs w:val="20"/>
        </w:rPr>
        <w:t>wamen</w:t>
      </w:r>
      <w:r w:rsidR="002600D4">
        <w:rPr>
          <w:rFonts w:ascii="Verdana" w:hAnsi="Verdana"/>
          <w:sz w:val="20"/>
          <w:szCs w:val="20"/>
        </w:rPr>
        <w:t xml:space="preserve"> er geen grote omslagen in de werkzaamheden van de gemeente omtrent deze opgave. </w:t>
      </w:r>
    </w:p>
    <w:p w14:paraId="26127C43" w14:textId="77777777" w:rsidR="009A0FA6" w:rsidRDefault="009A0FA6" w:rsidP="00421137">
      <w:pPr>
        <w:spacing w:line="360" w:lineRule="auto"/>
        <w:rPr>
          <w:rFonts w:ascii="Verdana" w:hAnsi="Verdana"/>
          <w:sz w:val="20"/>
          <w:szCs w:val="20"/>
        </w:rPr>
      </w:pPr>
    </w:p>
    <w:p w14:paraId="2E35DB6D" w14:textId="77777777" w:rsidR="00D521ED" w:rsidRDefault="009A0FA6" w:rsidP="00421137">
      <w:pPr>
        <w:spacing w:line="360" w:lineRule="auto"/>
        <w:rPr>
          <w:rFonts w:ascii="Verdana" w:hAnsi="Verdana"/>
          <w:sz w:val="20"/>
          <w:szCs w:val="20"/>
        </w:rPr>
      </w:pPr>
      <w:r>
        <w:rPr>
          <w:rFonts w:ascii="Verdana" w:hAnsi="Verdana"/>
          <w:sz w:val="20"/>
          <w:szCs w:val="20"/>
        </w:rPr>
        <w:t xml:space="preserve">De woningbouwopgave is sterk afhankelijk van wat de provincie in haar beleid heeft geregeld. Hierbij is de WBR en de BP van belang. Daarnaast kunnen de partijen die momenteel in een veel later stadium gehoord worden vroegtijdig betrokken worden, zodat er een betere afweging in elkaars </w:t>
      </w:r>
      <w:r w:rsidR="00D51E30">
        <w:rPr>
          <w:rFonts w:ascii="Verdana" w:hAnsi="Verdana"/>
          <w:sz w:val="20"/>
          <w:szCs w:val="20"/>
        </w:rPr>
        <w:t>belangen</w:t>
      </w:r>
      <w:r>
        <w:rPr>
          <w:rFonts w:ascii="Verdana" w:hAnsi="Verdana"/>
          <w:sz w:val="20"/>
          <w:szCs w:val="20"/>
        </w:rPr>
        <w:t xml:space="preserve"> en b</w:t>
      </w:r>
      <w:r w:rsidR="00D51E30">
        <w:rPr>
          <w:rFonts w:ascii="Verdana" w:hAnsi="Verdana"/>
          <w:sz w:val="20"/>
          <w:szCs w:val="20"/>
        </w:rPr>
        <w:t>ehoeften</w:t>
      </w:r>
      <w:r>
        <w:rPr>
          <w:rFonts w:ascii="Verdana" w:hAnsi="Verdana"/>
          <w:sz w:val="20"/>
          <w:szCs w:val="20"/>
        </w:rPr>
        <w:t xml:space="preserve"> gemaakt kan worden. Dit kan o.a. leiden tot </w:t>
      </w:r>
      <w:r w:rsidR="007B61BD">
        <w:rPr>
          <w:rFonts w:ascii="Verdana" w:hAnsi="Verdana"/>
          <w:sz w:val="20"/>
          <w:szCs w:val="20"/>
        </w:rPr>
        <w:t>het</w:t>
      </w:r>
      <w:r>
        <w:rPr>
          <w:rFonts w:ascii="Verdana" w:hAnsi="Verdana"/>
          <w:sz w:val="20"/>
          <w:szCs w:val="20"/>
        </w:rPr>
        <w:t xml:space="preserve"> integrale karakter van de omgevingsvisie. Verder veranderd er weinig in de werkzaamheden van de gemeente bij het opstellen van deze opgave in de omgevingsvisie. </w:t>
      </w:r>
    </w:p>
    <w:p w14:paraId="632FAA34" w14:textId="77777777" w:rsidR="00DB6FF9" w:rsidRDefault="00DB6FF9" w:rsidP="00E51B31">
      <w:pPr>
        <w:spacing w:line="360" w:lineRule="auto"/>
        <w:rPr>
          <w:rFonts w:ascii="Verdana" w:hAnsi="Verdana"/>
          <w:sz w:val="20"/>
          <w:szCs w:val="20"/>
        </w:rPr>
      </w:pPr>
    </w:p>
    <w:p w14:paraId="36A18347" w14:textId="77777777" w:rsidR="00F20D54" w:rsidRDefault="00F20D54" w:rsidP="00E51B31">
      <w:pPr>
        <w:spacing w:line="360" w:lineRule="auto"/>
        <w:rPr>
          <w:rFonts w:ascii="Verdana" w:hAnsi="Verdana"/>
          <w:b/>
          <w:color w:val="4472C4" w:themeColor="accent1"/>
          <w:szCs w:val="18"/>
        </w:rPr>
      </w:pPr>
    </w:p>
    <w:p w14:paraId="6D361454" w14:textId="77777777" w:rsidR="00E51B31" w:rsidRPr="00DB6FF9" w:rsidRDefault="00EC56BB" w:rsidP="00E51B31">
      <w:pPr>
        <w:spacing w:line="360" w:lineRule="auto"/>
        <w:rPr>
          <w:rFonts w:ascii="Verdana" w:hAnsi="Verdana"/>
          <w:b/>
        </w:rPr>
      </w:pPr>
      <w:r w:rsidRPr="0088784B">
        <w:rPr>
          <w:rFonts w:ascii="Verdana" w:hAnsi="Verdana"/>
          <w:b/>
          <w:noProof/>
          <w:color w:val="4472C4" w:themeColor="accent1"/>
        </w:rPr>
        <w:lastRenderedPageBreak/>
        <mc:AlternateContent>
          <mc:Choice Requires="wps">
            <w:drawing>
              <wp:anchor distT="0" distB="0" distL="114300" distR="114300" simplePos="0" relativeHeight="251669504" behindDoc="0" locked="0" layoutInCell="1" allowOverlap="1" wp14:anchorId="1B136DA7" wp14:editId="53625398">
                <wp:simplePos x="0" y="0"/>
                <wp:positionH relativeFrom="margin">
                  <wp:align>left</wp:align>
                </wp:positionH>
                <wp:positionV relativeFrom="paragraph">
                  <wp:posOffset>260597</wp:posOffset>
                </wp:positionV>
                <wp:extent cx="5866410" cy="0"/>
                <wp:effectExtent l="0" t="0" r="0" b="0"/>
                <wp:wrapNone/>
                <wp:docPr id="10" name="Rechte verbindingslijn 10"/>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DC1ED" id="Rechte verbindingslijn 10"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20.5pt" to="461.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" strokecolor="#4472c4 [3204]" strokeweight=".5pt">
                <v:stroke joinstyle="miter"/>
                <w10:wrap anchorx="margin"/>
              </v:line>
            </w:pict>
          </mc:Fallback>
        </mc:AlternateContent>
      </w:r>
      <w:r w:rsidR="00E51B31" w:rsidRPr="0088784B">
        <w:rPr>
          <w:rFonts w:ascii="Verdana" w:hAnsi="Verdana"/>
          <w:b/>
          <w:color w:val="4472C4" w:themeColor="accent1"/>
          <w:szCs w:val="18"/>
        </w:rPr>
        <w:t xml:space="preserve">Hoofdstuk </w:t>
      </w:r>
      <w:r w:rsidR="0028621A" w:rsidRPr="0088784B">
        <w:rPr>
          <w:rFonts w:ascii="Verdana" w:hAnsi="Verdana"/>
          <w:b/>
          <w:color w:val="4472C4" w:themeColor="accent1"/>
          <w:szCs w:val="18"/>
        </w:rPr>
        <w:t>5</w:t>
      </w:r>
      <w:r w:rsidR="00E51B31" w:rsidRPr="0088784B">
        <w:rPr>
          <w:rFonts w:ascii="Verdana" w:hAnsi="Verdana"/>
          <w:b/>
          <w:color w:val="4472C4" w:themeColor="accent1"/>
          <w:szCs w:val="18"/>
        </w:rPr>
        <w:t xml:space="preserve">: Conclusies </w:t>
      </w:r>
      <w:r w:rsidR="0088784B" w:rsidRPr="0088784B">
        <w:rPr>
          <w:rFonts w:ascii="Verdana" w:hAnsi="Verdana"/>
          <w:b/>
          <w:color w:val="4472C4" w:themeColor="accent1"/>
          <w:szCs w:val="18"/>
        </w:rPr>
        <w:t>&amp; aanbevelingen</w:t>
      </w:r>
    </w:p>
    <w:p w14:paraId="4EB6DD0A" w14:textId="77777777" w:rsidR="00D50FE0" w:rsidRPr="00D50FE0" w:rsidRDefault="00D61C8C" w:rsidP="00DB6FF9">
      <w:pPr>
        <w:spacing w:line="360" w:lineRule="auto"/>
        <w:rPr>
          <w:rFonts w:ascii="Verdana" w:hAnsi="Verdana"/>
          <w:sz w:val="20"/>
        </w:rPr>
      </w:pPr>
      <w:r>
        <w:rPr>
          <w:rFonts w:ascii="Verdana" w:hAnsi="Verdana"/>
          <w:sz w:val="20"/>
        </w:rPr>
        <w:t>In dit hoofdstuk worden de conclusie en aanbevelingen gegeven die voortvloeien uit dit onderzoeksrapport</w:t>
      </w:r>
      <w:r w:rsidR="00B20E66">
        <w:rPr>
          <w:rFonts w:ascii="Verdana" w:hAnsi="Verdana"/>
          <w:sz w:val="20"/>
        </w:rPr>
        <w:t xml:space="preserve"> en antwoord </w:t>
      </w:r>
      <w:r w:rsidR="00316A69">
        <w:rPr>
          <w:rFonts w:ascii="Verdana" w:hAnsi="Verdana"/>
          <w:sz w:val="20"/>
        </w:rPr>
        <w:t>ge</w:t>
      </w:r>
      <w:r w:rsidR="00B20E66">
        <w:rPr>
          <w:rFonts w:ascii="Verdana" w:hAnsi="Verdana"/>
          <w:sz w:val="20"/>
        </w:rPr>
        <w:t>geven op de volgende vraag: ‘</w:t>
      </w:r>
      <w:r w:rsidR="00B20E66" w:rsidRPr="00DB6FF9">
        <w:rPr>
          <w:rFonts w:ascii="Verdana" w:hAnsi="Verdana"/>
          <w:sz w:val="20"/>
          <w:szCs w:val="20"/>
        </w:rPr>
        <w:t>Welk advies kan aan de gemeente Bodegraven-Reeuwijk worden gegeven t.a.v. het waarborgen van de bovenlokale opgave ‘zonne-en windenergie’ en ‘woningbouwopgave’ in de omgevingsvisie door middel van literatuuronderzoek, wetsanalyse en interview?’</w:t>
      </w:r>
      <w:r w:rsidR="00B20E66">
        <w:rPr>
          <w:rFonts w:ascii="Verdana" w:hAnsi="Verdana"/>
          <w:sz w:val="20"/>
          <w:szCs w:val="20"/>
        </w:rPr>
        <w:t xml:space="preserve"> </w:t>
      </w:r>
      <w:r>
        <w:rPr>
          <w:rFonts w:ascii="Verdana" w:hAnsi="Verdana"/>
          <w:sz w:val="20"/>
        </w:rPr>
        <w:t>In paragraaf 5.1 worden conclusies getrokken op basis van het theoretisch onderzoek. In paragraaf 5.2 worden conclusies getrokken omtrent de opgave zon- en windenergie op basis van het praktijkonderzoek. Verder word</w:t>
      </w:r>
      <w:r w:rsidR="00316A69">
        <w:rPr>
          <w:rFonts w:ascii="Verdana" w:hAnsi="Verdana"/>
          <w:sz w:val="20"/>
        </w:rPr>
        <w:t>en</w:t>
      </w:r>
      <w:r>
        <w:rPr>
          <w:rFonts w:ascii="Verdana" w:hAnsi="Verdana"/>
          <w:sz w:val="20"/>
        </w:rPr>
        <w:t xml:space="preserve"> in paragraaf 5.3 conclusies getrokken omtrent de woningbouwopgave op basis van het praktijkonderzoek. Paragraaf 5.4 gaat in op de aanbevelingen die worden gedaan op basis van de eerder beschreven conclusies. </w:t>
      </w:r>
    </w:p>
    <w:p w14:paraId="584AB2A8" w14:textId="77777777" w:rsidR="002B658F" w:rsidRDefault="00D61C8C" w:rsidP="002B658F">
      <w:pPr>
        <w:spacing w:line="360" w:lineRule="auto"/>
        <w:rPr>
          <w:rFonts w:ascii="Verdana" w:hAnsi="Verdana"/>
          <w:b/>
          <w:sz w:val="20"/>
        </w:rPr>
      </w:pPr>
      <w:r w:rsidRPr="00D61C8C">
        <w:rPr>
          <w:rFonts w:ascii="Verdana" w:hAnsi="Verdana"/>
          <w:b/>
          <w:sz w:val="20"/>
        </w:rPr>
        <w:t>5.1 Conclusie uit het theoretisch onderzoek</w:t>
      </w:r>
    </w:p>
    <w:p w14:paraId="44B4B1B2" w14:textId="77777777" w:rsidR="00ED637B" w:rsidRDefault="00DB6FF9" w:rsidP="00DD4FDD">
      <w:pPr>
        <w:pStyle w:val="Geenafstand"/>
        <w:spacing w:line="360" w:lineRule="auto"/>
        <w:rPr>
          <w:rFonts w:ascii="Verdana" w:hAnsi="Verdana"/>
          <w:sz w:val="20"/>
          <w:szCs w:val="20"/>
        </w:rPr>
      </w:pPr>
      <w:r w:rsidRPr="002B658F">
        <w:rPr>
          <w:rFonts w:ascii="Verdana" w:hAnsi="Verdana"/>
          <w:sz w:val="20"/>
          <w:szCs w:val="20"/>
        </w:rPr>
        <w:t xml:space="preserve">De omgevingsvisie is een integrale visie met strategische hoofdkeuzen over de fysieke leefomgeving. </w:t>
      </w:r>
      <w:r w:rsidR="00CE34A2">
        <w:rPr>
          <w:rFonts w:ascii="Verdana" w:hAnsi="Verdana"/>
          <w:sz w:val="20"/>
          <w:szCs w:val="20"/>
        </w:rPr>
        <w:t>D</w:t>
      </w:r>
      <w:r w:rsidR="002F1A50" w:rsidRPr="002B658F">
        <w:rPr>
          <w:rFonts w:ascii="Verdana" w:hAnsi="Verdana"/>
          <w:sz w:val="20"/>
          <w:szCs w:val="20"/>
        </w:rPr>
        <w:t xml:space="preserve">e wettelijke kaders omtrent de opgaven zon-en windenergie en de woningbouwopgave </w:t>
      </w:r>
      <w:r w:rsidR="00DD4FDD">
        <w:rPr>
          <w:rFonts w:ascii="Verdana" w:hAnsi="Verdana"/>
          <w:sz w:val="20"/>
          <w:szCs w:val="20"/>
        </w:rPr>
        <w:t>worden echter niet</w:t>
      </w:r>
      <w:r w:rsidR="002F1A50" w:rsidRPr="002B658F">
        <w:rPr>
          <w:rFonts w:ascii="Verdana" w:hAnsi="Verdana"/>
          <w:sz w:val="20"/>
          <w:szCs w:val="20"/>
        </w:rPr>
        <w:t xml:space="preserve"> expliciet genoemd in de Ow. </w:t>
      </w:r>
      <w:r w:rsidR="0078475E" w:rsidRPr="002B658F">
        <w:rPr>
          <w:rFonts w:ascii="Verdana" w:hAnsi="Verdana"/>
          <w:sz w:val="20"/>
          <w:szCs w:val="20"/>
        </w:rPr>
        <w:t>Gezien de opgaven zon- en windenergie</w:t>
      </w:r>
      <w:r w:rsidR="00DD4FDD">
        <w:rPr>
          <w:rFonts w:ascii="Verdana" w:hAnsi="Verdana"/>
          <w:sz w:val="20"/>
          <w:szCs w:val="20"/>
        </w:rPr>
        <w:t xml:space="preserve"> en</w:t>
      </w:r>
      <w:r w:rsidR="0078475E" w:rsidRPr="002B658F">
        <w:rPr>
          <w:rFonts w:ascii="Verdana" w:hAnsi="Verdana"/>
          <w:sz w:val="20"/>
          <w:szCs w:val="20"/>
        </w:rPr>
        <w:t xml:space="preserve"> de woningbouwopgave groot van omvang zijn moet er wel op een bovenlokaal niveau samengewerkt worden. </w:t>
      </w:r>
    </w:p>
    <w:p w14:paraId="6311CB42" w14:textId="77777777" w:rsidR="00E529E7" w:rsidRDefault="00E529E7" w:rsidP="002B658F">
      <w:pPr>
        <w:pStyle w:val="Geenafstand"/>
        <w:spacing w:line="360" w:lineRule="auto"/>
        <w:rPr>
          <w:rFonts w:ascii="Verdana" w:hAnsi="Verdana"/>
          <w:i/>
          <w:sz w:val="20"/>
          <w:szCs w:val="20"/>
          <w:u w:val="single"/>
        </w:rPr>
      </w:pPr>
    </w:p>
    <w:p w14:paraId="3CAF9BC3" w14:textId="77777777" w:rsidR="002B658F" w:rsidRPr="009B0A36" w:rsidRDefault="003E5683" w:rsidP="00A25EFF">
      <w:pPr>
        <w:pStyle w:val="Geenafstand"/>
        <w:spacing w:line="360" w:lineRule="auto"/>
        <w:rPr>
          <w:rFonts w:ascii="Verdana" w:hAnsi="Verdana"/>
          <w:sz w:val="20"/>
          <w:szCs w:val="20"/>
        </w:rPr>
      </w:pPr>
      <w:r>
        <w:rPr>
          <w:rFonts w:ascii="Verdana" w:hAnsi="Verdana"/>
          <w:sz w:val="20"/>
          <w:szCs w:val="20"/>
        </w:rPr>
        <w:t>Het is verplicht om d</w:t>
      </w:r>
      <w:r w:rsidR="002B658F" w:rsidRPr="002B658F">
        <w:rPr>
          <w:rFonts w:ascii="Verdana" w:hAnsi="Verdana"/>
          <w:sz w:val="20"/>
          <w:szCs w:val="20"/>
        </w:rPr>
        <w:t xml:space="preserve">e RES </w:t>
      </w:r>
      <w:r>
        <w:rPr>
          <w:rFonts w:ascii="Verdana" w:hAnsi="Verdana"/>
          <w:sz w:val="20"/>
          <w:szCs w:val="20"/>
        </w:rPr>
        <w:t xml:space="preserve">in </w:t>
      </w:r>
      <w:r w:rsidR="002B658F" w:rsidRPr="002B658F">
        <w:rPr>
          <w:rFonts w:ascii="Verdana" w:hAnsi="Verdana"/>
          <w:sz w:val="20"/>
          <w:szCs w:val="20"/>
        </w:rPr>
        <w:t>ieder</w:t>
      </w:r>
      <w:r>
        <w:rPr>
          <w:rFonts w:ascii="Verdana" w:hAnsi="Verdana"/>
          <w:sz w:val="20"/>
          <w:szCs w:val="20"/>
        </w:rPr>
        <w:t>e</w:t>
      </w:r>
      <w:r w:rsidR="002B658F" w:rsidRPr="002B658F">
        <w:rPr>
          <w:rFonts w:ascii="Verdana" w:hAnsi="Verdana"/>
          <w:sz w:val="20"/>
          <w:szCs w:val="20"/>
        </w:rPr>
        <w:t xml:space="preserve"> regio </w:t>
      </w:r>
      <w:r>
        <w:rPr>
          <w:rFonts w:ascii="Verdana" w:hAnsi="Verdana"/>
          <w:sz w:val="20"/>
          <w:szCs w:val="20"/>
        </w:rPr>
        <w:t>op te stellen om</w:t>
      </w:r>
      <w:r w:rsidR="002B658F" w:rsidRPr="002B658F">
        <w:rPr>
          <w:rFonts w:ascii="Verdana" w:hAnsi="Verdana"/>
          <w:sz w:val="20"/>
          <w:szCs w:val="20"/>
        </w:rPr>
        <w:t xml:space="preserve"> </w:t>
      </w:r>
      <w:r>
        <w:rPr>
          <w:rFonts w:ascii="Verdana" w:hAnsi="Verdana"/>
          <w:sz w:val="20"/>
          <w:szCs w:val="20"/>
        </w:rPr>
        <w:t>de doelstellingen van</w:t>
      </w:r>
      <w:r w:rsidR="002B658F" w:rsidRPr="002B658F">
        <w:rPr>
          <w:rFonts w:ascii="Verdana" w:hAnsi="Verdana"/>
          <w:sz w:val="20"/>
          <w:szCs w:val="20"/>
        </w:rPr>
        <w:t xml:space="preserve"> de gemeenten omtrent de opgave zon- en windenergie haalbarder te maken. De gemeente dient naast de RES ook rekening te houden met visie Ruimte en Mobiliteit van de provincie. Verder is het voor de gemeente van belang om de Verordening ruimte te hanteren voor het realiseren van windenergie. Daarnaast is het Energieakkoord voor duurzame groei belangrijk waarin staat dat de gemeente op lokaal niveau de participatie van haar inwoners moet versterken omdat maatschappelijke draagvlak hard nodig is voor de realisatie van deze opgave. </w:t>
      </w:r>
      <w:r w:rsidR="009B0A36">
        <w:rPr>
          <w:rFonts w:ascii="Verdana" w:hAnsi="Verdana"/>
          <w:sz w:val="20"/>
          <w:szCs w:val="20"/>
        </w:rPr>
        <w:t>D</w:t>
      </w:r>
      <w:r w:rsidR="00A25EFF" w:rsidRPr="00A25EFF">
        <w:rPr>
          <w:rFonts w:ascii="Verdana" w:hAnsi="Verdana"/>
          <w:sz w:val="20"/>
        </w:rPr>
        <w:t xml:space="preserve">e woningbouwopgave is </w:t>
      </w:r>
      <w:r w:rsidR="002A15BA">
        <w:rPr>
          <w:rFonts w:ascii="Verdana" w:hAnsi="Verdana"/>
          <w:sz w:val="20"/>
        </w:rPr>
        <w:t>een opgave di</w:t>
      </w:r>
      <w:r w:rsidR="005333EF">
        <w:rPr>
          <w:rFonts w:ascii="Verdana" w:hAnsi="Verdana"/>
          <w:sz w:val="20"/>
        </w:rPr>
        <w:t>e de gemeente in eerste instantie opstelt voor haar lokale behoefte. De partijen die betrokken worden zijn o.a. participerende burgers en de woningcorporatie. Echter</w:t>
      </w:r>
      <w:r w:rsidR="000115F7">
        <w:rPr>
          <w:rFonts w:ascii="Verdana" w:hAnsi="Verdana"/>
          <w:sz w:val="20"/>
        </w:rPr>
        <w:t>,</w:t>
      </w:r>
      <w:r w:rsidR="005333EF">
        <w:rPr>
          <w:rFonts w:ascii="Verdana" w:hAnsi="Verdana"/>
          <w:sz w:val="20"/>
        </w:rPr>
        <w:t xml:space="preserve"> is deze opgave voor een groot deel afhankelijk van de woningmarkt, de provincie en projectontwikkelaars. </w:t>
      </w:r>
    </w:p>
    <w:p w14:paraId="37F75A30" w14:textId="77777777" w:rsidR="004C7438" w:rsidRDefault="004C7438" w:rsidP="00DB6FF9">
      <w:pPr>
        <w:spacing w:line="360" w:lineRule="auto"/>
        <w:rPr>
          <w:rFonts w:ascii="Verdana" w:hAnsi="Verdana"/>
          <w:sz w:val="20"/>
          <w:szCs w:val="20"/>
        </w:rPr>
      </w:pPr>
    </w:p>
    <w:p w14:paraId="274BAED1" w14:textId="77777777" w:rsidR="001C13A0" w:rsidRDefault="001C13A0" w:rsidP="00DB6FF9">
      <w:pPr>
        <w:spacing w:line="360" w:lineRule="auto"/>
        <w:rPr>
          <w:rFonts w:ascii="Verdana" w:hAnsi="Verdana"/>
          <w:b/>
          <w:sz w:val="20"/>
          <w:szCs w:val="20"/>
        </w:rPr>
      </w:pPr>
    </w:p>
    <w:p w14:paraId="1D7E576D" w14:textId="77777777" w:rsidR="001C13A0" w:rsidRDefault="001C13A0" w:rsidP="00DB6FF9">
      <w:pPr>
        <w:spacing w:line="360" w:lineRule="auto"/>
        <w:rPr>
          <w:rFonts w:ascii="Verdana" w:hAnsi="Verdana"/>
          <w:b/>
          <w:sz w:val="20"/>
          <w:szCs w:val="20"/>
        </w:rPr>
      </w:pPr>
    </w:p>
    <w:p w14:paraId="12ECBFBA" w14:textId="77777777" w:rsidR="0084425F" w:rsidRDefault="0084425F" w:rsidP="00DB6FF9">
      <w:pPr>
        <w:spacing w:line="360" w:lineRule="auto"/>
        <w:rPr>
          <w:rFonts w:ascii="Verdana" w:hAnsi="Verdana"/>
          <w:b/>
          <w:sz w:val="20"/>
          <w:szCs w:val="20"/>
        </w:rPr>
      </w:pPr>
    </w:p>
    <w:p w14:paraId="1F83EEDB" w14:textId="77777777" w:rsidR="00D50FE0" w:rsidRDefault="00D50FE0" w:rsidP="00DB6FF9">
      <w:pPr>
        <w:spacing w:line="360" w:lineRule="auto"/>
        <w:rPr>
          <w:rFonts w:ascii="Verdana" w:hAnsi="Verdana"/>
          <w:b/>
          <w:sz w:val="20"/>
          <w:szCs w:val="20"/>
        </w:rPr>
      </w:pPr>
    </w:p>
    <w:p w14:paraId="236F0873" w14:textId="77777777" w:rsidR="00CA0429" w:rsidRDefault="00CA0429" w:rsidP="00DB6FF9">
      <w:pPr>
        <w:spacing w:line="360" w:lineRule="auto"/>
        <w:rPr>
          <w:rFonts w:ascii="Verdana" w:hAnsi="Verdana"/>
          <w:b/>
          <w:sz w:val="20"/>
          <w:szCs w:val="20"/>
        </w:rPr>
      </w:pPr>
      <w:r w:rsidRPr="00CA0429">
        <w:rPr>
          <w:rFonts w:ascii="Verdana" w:hAnsi="Verdana"/>
          <w:b/>
          <w:sz w:val="20"/>
          <w:szCs w:val="20"/>
        </w:rPr>
        <w:lastRenderedPageBreak/>
        <w:t>5.2 Conclusie praktijkonderzoek omtrent de opgave zon- en windenergie</w:t>
      </w:r>
    </w:p>
    <w:p w14:paraId="75A3E2CA" w14:textId="77777777" w:rsidR="00534547" w:rsidRDefault="00DB6FF9" w:rsidP="00DB6FF9">
      <w:pPr>
        <w:spacing w:line="360" w:lineRule="auto"/>
        <w:rPr>
          <w:rFonts w:ascii="Verdana" w:hAnsi="Verdana"/>
          <w:sz w:val="20"/>
          <w:szCs w:val="20"/>
        </w:rPr>
      </w:pPr>
      <w:r w:rsidRPr="009F3810">
        <w:rPr>
          <w:rFonts w:ascii="Verdana" w:hAnsi="Verdana"/>
          <w:sz w:val="20"/>
          <w:szCs w:val="20"/>
        </w:rPr>
        <w:t xml:space="preserve">De </w:t>
      </w:r>
      <w:r w:rsidR="004D2959">
        <w:rPr>
          <w:rFonts w:ascii="Verdana" w:hAnsi="Verdana"/>
          <w:sz w:val="20"/>
          <w:szCs w:val="20"/>
        </w:rPr>
        <w:t xml:space="preserve">gemeente Bodegraven-Reeuwijk heeft een lokale ambitie om in 2035 een klimaat neutrale gemeente te zijn. De gemeente heeft door middel van ‘werkateliers’ participerende burgers en andere partijen in een vroegtijdig stadium betrokken. </w:t>
      </w:r>
      <w:r w:rsidR="00534547">
        <w:rPr>
          <w:rFonts w:ascii="Verdana" w:hAnsi="Verdana"/>
          <w:sz w:val="20"/>
          <w:szCs w:val="20"/>
        </w:rPr>
        <w:t>Dus op dat gebied hoeft de gemeente geen veranderingen door te voeren in haar werkzaamheden. Echter</w:t>
      </w:r>
      <w:r w:rsidR="000115F7">
        <w:rPr>
          <w:rFonts w:ascii="Verdana" w:hAnsi="Verdana"/>
          <w:sz w:val="20"/>
          <w:szCs w:val="20"/>
        </w:rPr>
        <w:t>,</w:t>
      </w:r>
      <w:r w:rsidR="00BF451F">
        <w:rPr>
          <w:rFonts w:ascii="Verdana" w:hAnsi="Verdana"/>
          <w:sz w:val="20"/>
          <w:szCs w:val="20"/>
        </w:rPr>
        <w:t xml:space="preserve"> moeten</w:t>
      </w:r>
      <w:r w:rsidR="00534547">
        <w:rPr>
          <w:rFonts w:ascii="Verdana" w:hAnsi="Verdana"/>
          <w:sz w:val="20"/>
          <w:szCs w:val="20"/>
        </w:rPr>
        <w:t xml:space="preserve"> de verschillende beleidsterreinen in de gemeente</w:t>
      </w:r>
      <w:r w:rsidR="00BF451F">
        <w:rPr>
          <w:rFonts w:ascii="Verdana" w:hAnsi="Verdana"/>
          <w:sz w:val="20"/>
          <w:szCs w:val="20"/>
        </w:rPr>
        <w:t xml:space="preserve"> rekening houden met de duurzaamheid</w:t>
      </w:r>
      <w:r w:rsidR="00316A69">
        <w:rPr>
          <w:rFonts w:ascii="Verdana" w:hAnsi="Verdana"/>
          <w:sz w:val="20"/>
          <w:szCs w:val="20"/>
        </w:rPr>
        <w:t xml:space="preserve"> in</w:t>
      </w:r>
      <w:r w:rsidR="00BF451F">
        <w:rPr>
          <w:rFonts w:ascii="Verdana" w:hAnsi="Verdana"/>
          <w:sz w:val="20"/>
          <w:szCs w:val="20"/>
        </w:rPr>
        <w:t xml:space="preserve"> de mate die nodig is. </w:t>
      </w:r>
    </w:p>
    <w:p w14:paraId="2B40565F" w14:textId="77777777" w:rsidR="00C645E1" w:rsidRPr="00C645E1" w:rsidRDefault="00C645E1" w:rsidP="00DB6FF9">
      <w:pPr>
        <w:spacing w:line="360" w:lineRule="auto"/>
        <w:rPr>
          <w:rFonts w:ascii="Verdana" w:hAnsi="Verdana"/>
          <w:sz w:val="20"/>
          <w:szCs w:val="20"/>
        </w:rPr>
      </w:pPr>
      <w:r>
        <w:rPr>
          <w:rFonts w:ascii="Verdana" w:hAnsi="Verdana"/>
          <w:sz w:val="20"/>
          <w:szCs w:val="20"/>
        </w:rPr>
        <w:t xml:space="preserve">De Leidse regio heeft nog geen RES opgesteld maar heeft wel een regionale omgevingsagenda genaamd ‘Hart van Holland’ opgesteld. </w:t>
      </w:r>
      <w:r w:rsidR="00F15A62">
        <w:rPr>
          <w:rFonts w:ascii="Verdana" w:hAnsi="Verdana"/>
          <w:sz w:val="20"/>
          <w:szCs w:val="20"/>
        </w:rPr>
        <w:t xml:space="preserve">De functie van dit document is dat er geprobeerd wordt om een gezamenlijke visie te vormen voor de Leidse regio en dat o.a. deze opgave gegarandeerd kan worden om verdere stappen te ondernemen. </w:t>
      </w:r>
      <w:r>
        <w:rPr>
          <w:rFonts w:ascii="Verdana" w:hAnsi="Verdana"/>
          <w:sz w:val="20"/>
          <w:szCs w:val="20"/>
        </w:rPr>
        <w:t xml:space="preserve">De samenwerking </w:t>
      </w:r>
      <w:r w:rsidR="00D8131D">
        <w:rPr>
          <w:rFonts w:ascii="Verdana" w:hAnsi="Verdana"/>
          <w:sz w:val="20"/>
          <w:szCs w:val="20"/>
        </w:rPr>
        <w:t>was gericht</w:t>
      </w:r>
      <w:r w:rsidR="00F15A62">
        <w:rPr>
          <w:rFonts w:ascii="Verdana" w:hAnsi="Verdana"/>
          <w:sz w:val="20"/>
          <w:szCs w:val="20"/>
        </w:rPr>
        <w:t xml:space="preserve"> op basis van </w:t>
      </w:r>
      <w:r>
        <w:rPr>
          <w:rFonts w:ascii="Verdana" w:hAnsi="Verdana"/>
          <w:sz w:val="20"/>
          <w:szCs w:val="20"/>
        </w:rPr>
        <w:t>de visievorming op het gebied van energie</w:t>
      </w:r>
      <w:r w:rsidR="00F15A62">
        <w:rPr>
          <w:rFonts w:ascii="Verdana" w:hAnsi="Verdana"/>
          <w:sz w:val="20"/>
          <w:szCs w:val="20"/>
        </w:rPr>
        <w:t xml:space="preserve">. </w:t>
      </w:r>
      <w:r>
        <w:rPr>
          <w:rFonts w:ascii="Verdana" w:hAnsi="Verdana"/>
          <w:sz w:val="20"/>
          <w:szCs w:val="20"/>
        </w:rPr>
        <w:t>Echte</w:t>
      </w:r>
      <w:r w:rsidR="000115F7">
        <w:rPr>
          <w:rFonts w:ascii="Verdana" w:hAnsi="Verdana"/>
          <w:sz w:val="20"/>
          <w:szCs w:val="20"/>
        </w:rPr>
        <w:t>r,</w:t>
      </w:r>
      <w:r>
        <w:rPr>
          <w:rFonts w:ascii="Verdana" w:hAnsi="Verdana"/>
          <w:sz w:val="20"/>
          <w:szCs w:val="20"/>
        </w:rPr>
        <w:t xml:space="preserve"> kwam de regio erachter dat hun kennis beperkt was toen d</w:t>
      </w:r>
      <w:r w:rsidR="00316A69">
        <w:rPr>
          <w:rFonts w:ascii="Verdana" w:hAnsi="Verdana"/>
          <w:sz w:val="20"/>
          <w:szCs w:val="20"/>
        </w:rPr>
        <w:t>it</w:t>
      </w:r>
      <w:r>
        <w:rPr>
          <w:rFonts w:ascii="Verdana" w:hAnsi="Verdana"/>
          <w:sz w:val="20"/>
          <w:szCs w:val="20"/>
        </w:rPr>
        <w:t xml:space="preserve"> thema aanbod kwam. Dus er stonden gesprekken met partijen om </w:t>
      </w:r>
      <w:r w:rsidR="00316A69">
        <w:rPr>
          <w:rFonts w:ascii="Verdana" w:hAnsi="Verdana"/>
          <w:sz w:val="20"/>
          <w:szCs w:val="20"/>
        </w:rPr>
        <w:t>een beter</w:t>
      </w:r>
      <w:r>
        <w:rPr>
          <w:rFonts w:ascii="Verdana" w:hAnsi="Verdana"/>
          <w:sz w:val="20"/>
          <w:szCs w:val="20"/>
        </w:rPr>
        <w:t xml:space="preserve"> beeld te krijgen </w:t>
      </w:r>
      <w:r w:rsidR="00F15A62">
        <w:rPr>
          <w:rFonts w:ascii="Verdana" w:hAnsi="Verdana"/>
          <w:sz w:val="20"/>
          <w:szCs w:val="20"/>
        </w:rPr>
        <w:t xml:space="preserve">van </w:t>
      </w:r>
      <w:r w:rsidR="00E11D44">
        <w:rPr>
          <w:rFonts w:ascii="Verdana" w:hAnsi="Verdana"/>
          <w:sz w:val="20"/>
          <w:szCs w:val="20"/>
        </w:rPr>
        <w:t xml:space="preserve">welke middelen er nodig zijn </w:t>
      </w:r>
      <w:r w:rsidR="00387C19">
        <w:rPr>
          <w:rFonts w:ascii="Verdana" w:hAnsi="Verdana"/>
          <w:sz w:val="20"/>
          <w:szCs w:val="20"/>
        </w:rPr>
        <w:t>om</w:t>
      </w:r>
      <w:r w:rsidR="00E11D44">
        <w:rPr>
          <w:rFonts w:ascii="Verdana" w:hAnsi="Verdana"/>
          <w:sz w:val="20"/>
          <w:szCs w:val="20"/>
        </w:rPr>
        <w:t xml:space="preserve"> de volgende stap in het proces</w:t>
      </w:r>
      <w:r w:rsidR="00387C19">
        <w:rPr>
          <w:rFonts w:ascii="Verdana" w:hAnsi="Verdana"/>
          <w:sz w:val="20"/>
          <w:szCs w:val="20"/>
        </w:rPr>
        <w:t xml:space="preserve"> te kunnen </w:t>
      </w:r>
      <w:r w:rsidR="00F15A62">
        <w:rPr>
          <w:rFonts w:ascii="Verdana" w:hAnsi="Verdana"/>
          <w:sz w:val="20"/>
          <w:szCs w:val="20"/>
        </w:rPr>
        <w:t>nemen</w:t>
      </w:r>
      <w:r w:rsidR="00E11D44">
        <w:rPr>
          <w:rFonts w:ascii="Verdana" w:hAnsi="Verdana"/>
          <w:sz w:val="20"/>
          <w:szCs w:val="20"/>
        </w:rPr>
        <w:t xml:space="preserve">. </w:t>
      </w:r>
      <w:r w:rsidR="008C4AB7">
        <w:rPr>
          <w:rFonts w:ascii="Verdana" w:hAnsi="Verdana"/>
          <w:sz w:val="20"/>
          <w:szCs w:val="20"/>
        </w:rPr>
        <w:t xml:space="preserve">De gemeente Leiden vond het </w:t>
      </w:r>
      <w:r w:rsidR="00316A69">
        <w:rPr>
          <w:rFonts w:ascii="Verdana" w:hAnsi="Verdana"/>
          <w:sz w:val="20"/>
          <w:szCs w:val="20"/>
        </w:rPr>
        <w:t xml:space="preserve">bij het </w:t>
      </w:r>
      <w:r w:rsidR="008C4AB7">
        <w:rPr>
          <w:rFonts w:ascii="Verdana" w:hAnsi="Verdana"/>
          <w:sz w:val="20"/>
          <w:szCs w:val="20"/>
        </w:rPr>
        <w:t xml:space="preserve">opstellen van de opgave moeilijk </w:t>
      </w:r>
      <w:r w:rsidR="00316A69">
        <w:rPr>
          <w:rFonts w:ascii="Verdana" w:hAnsi="Verdana"/>
          <w:sz w:val="20"/>
          <w:szCs w:val="20"/>
        </w:rPr>
        <w:t xml:space="preserve">te bepalen </w:t>
      </w:r>
      <w:r w:rsidR="008C4AB7">
        <w:rPr>
          <w:rFonts w:ascii="Verdana" w:hAnsi="Verdana"/>
          <w:sz w:val="20"/>
          <w:szCs w:val="20"/>
        </w:rPr>
        <w:t xml:space="preserve">welke afwegingskaders er zijn. </w:t>
      </w:r>
    </w:p>
    <w:p w14:paraId="5E3E3F12" w14:textId="77777777" w:rsidR="00F15A62" w:rsidRPr="001553AB" w:rsidRDefault="001553AB" w:rsidP="00DB6FF9">
      <w:pPr>
        <w:spacing w:line="360" w:lineRule="auto"/>
        <w:rPr>
          <w:rFonts w:ascii="Verdana" w:hAnsi="Verdana"/>
          <w:sz w:val="20"/>
          <w:szCs w:val="20"/>
        </w:rPr>
      </w:pPr>
      <w:r>
        <w:rPr>
          <w:rFonts w:ascii="Verdana" w:hAnsi="Verdana"/>
          <w:sz w:val="20"/>
          <w:szCs w:val="20"/>
        </w:rPr>
        <w:t>De gemeente Hillegom heeft een omgevingsvisie klaar liggen. De opgave zon- en windenergie is opgesteld door de Ow als inspiratiekader te gebruiken. Hierbij is de ‘ja, mits’ benadering gehanteerd. Daarnaast heeft de gemeente deelgenomen aan de pilot van het Ministerie van I&amp;M waarbij de duurzaamheid is verdeeld in de sociale duurzaamheid, de fysieke duurzaamheid</w:t>
      </w:r>
      <w:r w:rsidR="008C4AB7">
        <w:rPr>
          <w:rFonts w:ascii="Verdana" w:hAnsi="Verdana"/>
          <w:sz w:val="20"/>
          <w:szCs w:val="20"/>
        </w:rPr>
        <w:t xml:space="preserve"> en de economische duurzaamheid. </w:t>
      </w:r>
      <w:r w:rsidR="006E7F49">
        <w:rPr>
          <w:rFonts w:ascii="Verdana" w:hAnsi="Verdana"/>
          <w:sz w:val="20"/>
          <w:szCs w:val="20"/>
        </w:rPr>
        <w:t xml:space="preserve">De gemeente gaat binnenkort de omgevingsvisie actualiseren en zal nieuwe ontwikkelingen rondom duurzaamheid hierin verwerken. De gemeente Hillegom </w:t>
      </w:r>
      <w:r w:rsidR="00316A69">
        <w:rPr>
          <w:rFonts w:ascii="Verdana" w:hAnsi="Verdana"/>
          <w:sz w:val="20"/>
          <w:szCs w:val="20"/>
        </w:rPr>
        <w:t xml:space="preserve">heeft </w:t>
      </w:r>
      <w:r w:rsidR="006E7F49">
        <w:rPr>
          <w:rFonts w:ascii="Verdana" w:hAnsi="Verdana"/>
          <w:sz w:val="20"/>
          <w:szCs w:val="20"/>
        </w:rPr>
        <w:t xml:space="preserve">het proces van de omgevingsvisie </w:t>
      </w:r>
      <w:r w:rsidR="00316A69">
        <w:rPr>
          <w:rFonts w:ascii="Verdana" w:hAnsi="Verdana"/>
          <w:sz w:val="20"/>
          <w:szCs w:val="20"/>
        </w:rPr>
        <w:t xml:space="preserve">als </w:t>
      </w:r>
      <w:r w:rsidR="006E7F49">
        <w:rPr>
          <w:rFonts w:ascii="Verdana" w:hAnsi="Verdana"/>
          <w:sz w:val="20"/>
          <w:szCs w:val="20"/>
        </w:rPr>
        <w:t>heel arbeidsintensief</w:t>
      </w:r>
      <w:r w:rsidR="00316A69">
        <w:rPr>
          <w:rFonts w:ascii="Verdana" w:hAnsi="Verdana"/>
          <w:sz w:val="20"/>
          <w:szCs w:val="20"/>
        </w:rPr>
        <w:t xml:space="preserve"> ervaren</w:t>
      </w:r>
      <w:r w:rsidR="006E7F49">
        <w:rPr>
          <w:rFonts w:ascii="Verdana" w:hAnsi="Verdana"/>
          <w:sz w:val="20"/>
          <w:szCs w:val="20"/>
        </w:rPr>
        <w:t xml:space="preserve">, maar </w:t>
      </w:r>
      <w:r w:rsidR="00D8131D">
        <w:rPr>
          <w:rFonts w:ascii="Verdana" w:hAnsi="Verdana"/>
          <w:sz w:val="20"/>
          <w:szCs w:val="20"/>
        </w:rPr>
        <w:t>het eind</w:t>
      </w:r>
      <w:r w:rsidR="006E7F49">
        <w:rPr>
          <w:rFonts w:ascii="Verdana" w:hAnsi="Verdana"/>
          <w:sz w:val="20"/>
          <w:szCs w:val="20"/>
        </w:rPr>
        <w:t>res</w:t>
      </w:r>
      <w:r w:rsidR="00D8131D">
        <w:rPr>
          <w:rFonts w:ascii="Verdana" w:hAnsi="Verdana"/>
          <w:sz w:val="20"/>
          <w:szCs w:val="20"/>
        </w:rPr>
        <w:t xml:space="preserve">ultaat maakt dat allemaal goed. </w:t>
      </w:r>
    </w:p>
    <w:p w14:paraId="15067719" w14:textId="77777777" w:rsidR="006E7F49" w:rsidRPr="00826EF1" w:rsidRDefault="00826EF1" w:rsidP="005333EF">
      <w:pPr>
        <w:spacing w:line="360" w:lineRule="auto"/>
        <w:rPr>
          <w:rFonts w:ascii="Verdana" w:hAnsi="Verdana"/>
          <w:sz w:val="20"/>
          <w:szCs w:val="20"/>
        </w:rPr>
      </w:pPr>
      <w:r>
        <w:rPr>
          <w:rFonts w:ascii="Verdana" w:hAnsi="Verdana"/>
          <w:sz w:val="20"/>
          <w:szCs w:val="20"/>
        </w:rPr>
        <w:t>De omgevingsvisie van Katwijk is afgestemd op het document ‘Hart van Holland’. Op dit moment is de gemeente bezig met een duurzaamheidsagenda en zijn ze aan het zoeken naar innovatieve mogelijkheden om energie op te wekken met betrokkenen. De omgevingsvis</w:t>
      </w:r>
      <w:r w:rsidR="003400B4">
        <w:rPr>
          <w:rFonts w:ascii="Verdana" w:hAnsi="Verdana"/>
          <w:sz w:val="20"/>
          <w:szCs w:val="20"/>
        </w:rPr>
        <w:t>i</w:t>
      </w:r>
      <w:r>
        <w:rPr>
          <w:rFonts w:ascii="Verdana" w:hAnsi="Verdana"/>
          <w:sz w:val="20"/>
          <w:szCs w:val="20"/>
        </w:rPr>
        <w:t xml:space="preserve">e is opgesteld aan de hand van </w:t>
      </w:r>
      <w:r w:rsidR="003400B4">
        <w:rPr>
          <w:rFonts w:ascii="Verdana" w:hAnsi="Verdana"/>
          <w:sz w:val="20"/>
          <w:szCs w:val="20"/>
        </w:rPr>
        <w:t>het principe</w:t>
      </w:r>
      <w:r>
        <w:rPr>
          <w:rFonts w:ascii="Verdana" w:hAnsi="Verdana"/>
          <w:sz w:val="20"/>
          <w:szCs w:val="20"/>
        </w:rPr>
        <w:t xml:space="preserve"> ‘ja, mits’ uit de Ow</w:t>
      </w:r>
      <w:r w:rsidR="003400B4">
        <w:rPr>
          <w:rFonts w:ascii="Verdana" w:hAnsi="Verdana"/>
          <w:sz w:val="20"/>
          <w:szCs w:val="20"/>
        </w:rPr>
        <w:t xml:space="preserve">. De participatie is door middel van cafés en open discussies gevormd. </w:t>
      </w:r>
    </w:p>
    <w:p w14:paraId="3413C097" w14:textId="77777777" w:rsidR="00D50FE0" w:rsidRDefault="004D67D0" w:rsidP="00DB6FF9">
      <w:pPr>
        <w:spacing w:line="360" w:lineRule="auto"/>
        <w:rPr>
          <w:rFonts w:ascii="Verdana" w:hAnsi="Verdana"/>
          <w:sz w:val="20"/>
          <w:szCs w:val="20"/>
        </w:rPr>
      </w:pPr>
      <w:r>
        <w:rPr>
          <w:rFonts w:ascii="Verdana" w:hAnsi="Verdana"/>
          <w:sz w:val="20"/>
          <w:szCs w:val="20"/>
        </w:rPr>
        <w:t xml:space="preserve">De duurzaamheid is een leidend principe in de omgevingsvisie van de gemeente Noordwijk. Bij het opstellen van de visie omtrent de opgave zijn meedenkgroepen </w:t>
      </w:r>
      <w:r w:rsidR="00316A69">
        <w:rPr>
          <w:rFonts w:ascii="Verdana" w:hAnsi="Verdana"/>
          <w:sz w:val="20"/>
          <w:szCs w:val="20"/>
        </w:rPr>
        <w:t xml:space="preserve">variërend </w:t>
      </w:r>
      <w:r w:rsidR="00D8131D">
        <w:rPr>
          <w:rFonts w:ascii="Verdana" w:hAnsi="Verdana"/>
          <w:sz w:val="20"/>
          <w:szCs w:val="20"/>
        </w:rPr>
        <w:t>van jongeren tot st</w:t>
      </w:r>
      <w:r w:rsidR="00833A8F">
        <w:rPr>
          <w:rFonts w:ascii="Verdana" w:hAnsi="Verdana"/>
          <w:sz w:val="20"/>
          <w:szCs w:val="20"/>
        </w:rPr>
        <w:t>a</w:t>
      </w:r>
      <w:r w:rsidR="00D8131D">
        <w:rPr>
          <w:rFonts w:ascii="Verdana" w:hAnsi="Verdana"/>
          <w:sz w:val="20"/>
          <w:szCs w:val="20"/>
        </w:rPr>
        <w:t>k</w:t>
      </w:r>
      <w:r w:rsidR="00833A8F">
        <w:rPr>
          <w:rFonts w:ascii="Verdana" w:hAnsi="Verdana"/>
          <w:sz w:val="20"/>
          <w:szCs w:val="20"/>
        </w:rPr>
        <w:t>e</w:t>
      </w:r>
      <w:r w:rsidR="00D8131D">
        <w:rPr>
          <w:rFonts w:ascii="Verdana" w:hAnsi="Verdana"/>
          <w:sz w:val="20"/>
          <w:szCs w:val="20"/>
        </w:rPr>
        <w:t>holders g</w:t>
      </w:r>
      <w:r>
        <w:rPr>
          <w:rFonts w:ascii="Verdana" w:hAnsi="Verdana"/>
          <w:sz w:val="20"/>
          <w:szCs w:val="20"/>
        </w:rPr>
        <w:t xml:space="preserve">eorganiseerd. </w:t>
      </w:r>
      <w:r w:rsidR="00D8131D">
        <w:rPr>
          <w:rFonts w:ascii="Verdana" w:hAnsi="Verdana"/>
          <w:sz w:val="20"/>
          <w:szCs w:val="20"/>
        </w:rPr>
        <w:t xml:space="preserve">De windenergie in Noordwijk ligt heel gevoelig, maar </w:t>
      </w:r>
      <w:r w:rsidR="00316A69">
        <w:rPr>
          <w:rFonts w:ascii="Verdana" w:hAnsi="Verdana"/>
          <w:sz w:val="20"/>
          <w:szCs w:val="20"/>
        </w:rPr>
        <w:t>men realiseert zich</w:t>
      </w:r>
      <w:r w:rsidR="00D8131D">
        <w:rPr>
          <w:rFonts w:ascii="Verdana" w:hAnsi="Verdana"/>
          <w:sz w:val="20"/>
          <w:szCs w:val="20"/>
        </w:rPr>
        <w:t xml:space="preserve"> dat alleen met zonne-energie de energiedoelstellingen niet behaald kunnen worden. Het nadeel wat de gemeente </w:t>
      </w:r>
      <w:r w:rsidR="00D8131D">
        <w:rPr>
          <w:rFonts w:ascii="Verdana" w:hAnsi="Verdana"/>
          <w:sz w:val="20"/>
          <w:szCs w:val="20"/>
        </w:rPr>
        <w:lastRenderedPageBreak/>
        <w:t xml:space="preserve">ondervond was dat het arbeidsintensief was, omdat de omgevingsvisie naast het bestaande werk werd opgesteld. </w:t>
      </w:r>
    </w:p>
    <w:p w14:paraId="74D037C5" w14:textId="77777777" w:rsidR="00D8131D" w:rsidRDefault="00D8131D" w:rsidP="00D8131D">
      <w:pPr>
        <w:spacing w:line="360" w:lineRule="auto"/>
        <w:rPr>
          <w:rFonts w:ascii="Verdana" w:hAnsi="Verdana"/>
          <w:b/>
          <w:sz w:val="20"/>
          <w:szCs w:val="20"/>
        </w:rPr>
      </w:pPr>
      <w:r w:rsidRPr="00CA0429">
        <w:rPr>
          <w:rFonts w:ascii="Verdana" w:hAnsi="Verdana"/>
          <w:b/>
          <w:sz w:val="20"/>
          <w:szCs w:val="20"/>
        </w:rPr>
        <w:t>5.</w:t>
      </w:r>
      <w:r>
        <w:rPr>
          <w:rFonts w:ascii="Verdana" w:hAnsi="Verdana"/>
          <w:b/>
          <w:sz w:val="20"/>
          <w:szCs w:val="20"/>
        </w:rPr>
        <w:t>3</w:t>
      </w:r>
      <w:r w:rsidRPr="00CA0429">
        <w:rPr>
          <w:rFonts w:ascii="Verdana" w:hAnsi="Verdana"/>
          <w:b/>
          <w:sz w:val="20"/>
          <w:szCs w:val="20"/>
        </w:rPr>
        <w:t xml:space="preserve"> Conclusie praktijkonderzoek omtrent de </w:t>
      </w:r>
      <w:r>
        <w:rPr>
          <w:rFonts w:ascii="Verdana" w:hAnsi="Verdana"/>
          <w:b/>
          <w:sz w:val="20"/>
          <w:szCs w:val="20"/>
        </w:rPr>
        <w:t xml:space="preserve">woningbouwopgave </w:t>
      </w:r>
    </w:p>
    <w:p w14:paraId="72F87560" w14:textId="77777777" w:rsidR="009B5565" w:rsidRDefault="00337593" w:rsidP="00DB6FF9">
      <w:pPr>
        <w:spacing w:line="360" w:lineRule="auto"/>
        <w:rPr>
          <w:rFonts w:ascii="Verdana" w:hAnsi="Verdana"/>
          <w:sz w:val="20"/>
          <w:szCs w:val="20"/>
        </w:rPr>
      </w:pPr>
      <w:r>
        <w:rPr>
          <w:rFonts w:ascii="Verdana" w:hAnsi="Verdana"/>
          <w:sz w:val="20"/>
          <w:szCs w:val="20"/>
        </w:rPr>
        <w:t xml:space="preserve">De gemeenten Bodegraven-Reeuwijk heeft een ambitie om 20% sociale huur te realiseren van het woningbouwprogramma. Daarnaast is haar ambitie om na 2024 woningbouw te realiseren op een aantal locaties die in </w:t>
      </w:r>
      <w:r w:rsidR="00316A69">
        <w:rPr>
          <w:rFonts w:ascii="Verdana" w:hAnsi="Verdana"/>
          <w:sz w:val="20"/>
          <w:szCs w:val="20"/>
        </w:rPr>
        <w:t>de</w:t>
      </w:r>
      <w:r>
        <w:rPr>
          <w:rFonts w:ascii="Verdana" w:hAnsi="Verdana"/>
          <w:sz w:val="20"/>
          <w:szCs w:val="20"/>
        </w:rPr>
        <w:t xml:space="preserve"> strategische grond voorraad zitten. </w:t>
      </w:r>
      <w:r w:rsidR="00347A9D">
        <w:rPr>
          <w:rFonts w:ascii="Verdana" w:hAnsi="Verdana"/>
          <w:sz w:val="20"/>
          <w:szCs w:val="20"/>
        </w:rPr>
        <w:t xml:space="preserve">De gemeente heeft door middel van de ‘Battle of Bodegraven-Reeuwijk’ </w:t>
      </w:r>
      <w:r>
        <w:rPr>
          <w:rFonts w:ascii="Verdana" w:hAnsi="Verdana"/>
          <w:sz w:val="20"/>
          <w:szCs w:val="20"/>
        </w:rPr>
        <w:t>participerende burgers en andere partijen in een vroegtijdig stadium betrokken. Echter</w:t>
      </w:r>
      <w:r w:rsidR="000115F7">
        <w:rPr>
          <w:rFonts w:ascii="Verdana" w:hAnsi="Verdana"/>
          <w:sz w:val="20"/>
          <w:szCs w:val="20"/>
        </w:rPr>
        <w:t xml:space="preserve">, </w:t>
      </w:r>
      <w:r w:rsidR="00347A9D">
        <w:rPr>
          <w:rFonts w:ascii="Verdana" w:hAnsi="Verdana"/>
          <w:sz w:val="20"/>
          <w:szCs w:val="20"/>
        </w:rPr>
        <w:t xml:space="preserve">kunnen partijen zoals het Hoogheemraadschap van Rijnland en de woningcorporatie ‘Mozaïek Wonen’ </w:t>
      </w:r>
      <w:r w:rsidR="00EA2A43">
        <w:rPr>
          <w:rFonts w:ascii="Verdana" w:hAnsi="Verdana"/>
          <w:sz w:val="20"/>
          <w:szCs w:val="20"/>
        </w:rPr>
        <w:t>in een vroegtijdig stadium betrokken worden, om</w:t>
      </w:r>
      <w:r w:rsidR="009C6197">
        <w:rPr>
          <w:rFonts w:ascii="Verdana" w:hAnsi="Verdana"/>
          <w:sz w:val="20"/>
          <w:szCs w:val="20"/>
        </w:rPr>
        <w:t xml:space="preserve"> </w:t>
      </w:r>
      <w:r w:rsidR="009C6197" w:rsidRPr="007874B3">
        <w:rPr>
          <w:rFonts w:ascii="Verdana" w:hAnsi="Verdana"/>
          <w:sz w:val="20"/>
          <w:szCs w:val="20"/>
        </w:rPr>
        <w:t>eventuele onderhoudskosten of beheerkosten in de toekomst te voorkomen</w:t>
      </w:r>
      <w:r w:rsidR="009C6197">
        <w:rPr>
          <w:rFonts w:ascii="Verdana" w:hAnsi="Verdana"/>
          <w:sz w:val="20"/>
          <w:szCs w:val="20"/>
        </w:rPr>
        <w:t xml:space="preserve"> en knelpunten in plannen te kunnen voorzien. </w:t>
      </w:r>
      <w:r w:rsidR="007B416C">
        <w:rPr>
          <w:rFonts w:ascii="Verdana" w:hAnsi="Verdana"/>
          <w:sz w:val="20"/>
          <w:szCs w:val="20"/>
        </w:rPr>
        <w:t xml:space="preserve">De GPR eis voor de woningcorporatie dient eerst </w:t>
      </w:r>
      <w:r w:rsidR="00316A69">
        <w:rPr>
          <w:rFonts w:ascii="Verdana" w:hAnsi="Verdana"/>
          <w:sz w:val="20"/>
          <w:szCs w:val="20"/>
        </w:rPr>
        <w:t>in overleg met hen afgestemd te worden</w:t>
      </w:r>
      <w:r w:rsidR="007B416C">
        <w:rPr>
          <w:rFonts w:ascii="Verdana" w:hAnsi="Verdana"/>
          <w:sz w:val="20"/>
          <w:szCs w:val="20"/>
        </w:rPr>
        <w:t xml:space="preserve">, zodat de corporatie kan beslissen of het plan van de gemeente haalbaar is ja of nee. </w:t>
      </w:r>
      <w:r w:rsidR="00DB7D92">
        <w:rPr>
          <w:rFonts w:ascii="Verdana" w:hAnsi="Verdana"/>
          <w:sz w:val="20"/>
          <w:szCs w:val="20"/>
        </w:rPr>
        <w:t xml:space="preserve">Daarnaast moet de </w:t>
      </w:r>
      <w:r w:rsidR="000D6531">
        <w:rPr>
          <w:rFonts w:ascii="Verdana" w:hAnsi="Verdana"/>
          <w:sz w:val="20"/>
          <w:szCs w:val="20"/>
        </w:rPr>
        <w:t>gemeente rekening houden met de WBR en de BP van de provincie</w:t>
      </w:r>
      <w:r w:rsidR="005248EB">
        <w:rPr>
          <w:rFonts w:ascii="Verdana" w:hAnsi="Verdana"/>
          <w:sz w:val="20"/>
          <w:szCs w:val="20"/>
        </w:rPr>
        <w:t xml:space="preserve"> en de afspraken uit de ‘Regionale agenda wonen’. </w:t>
      </w:r>
      <w:r w:rsidR="007B416C">
        <w:rPr>
          <w:rFonts w:ascii="Verdana" w:hAnsi="Verdana"/>
          <w:sz w:val="20"/>
          <w:szCs w:val="20"/>
        </w:rPr>
        <w:t xml:space="preserve">Ook dient de gemeente rekening te houden met </w:t>
      </w:r>
      <w:r w:rsidR="00C87A24">
        <w:rPr>
          <w:rFonts w:ascii="Verdana" w:hAnsi="Verdana"/>
          <w:sz w:val="20"/>
          <w:szCs w:val="20"/>
        </w:rPr>
        <w:t>L</w:t>
      </w:r>
      <w:r w:rsidR="007B416C">
        <w:rPr>
          <w:rFonts w:ascii="Verdana" w:hAnsi="Verdana"/>
          <w:sz w:val="20"/>
          <w:szCs w:val="20"/>
        </w:rPr>
        <w:t>adder v</w:t>
      </w:r>
      <w:r w:rsidR="00C87A24">
        <w:rPr>
          <w:rFonts w:ascii="Verdana" w:hAnsi="Verdana"/>
          <w:sz w:val="20"/>
          <w:szCs w:val="20"/>
        </w:rPr>
        <w:t>oor D</w:t>
      </w:r>
      <w:r w:rsidR="007B416C">
        <w:rPr>
          <w:rFonts w:ascii="Verdana" w:hAnsi="Verdana"/>
          <w:sz w:val="20"/>
          <w:szCs w:val="20"/>
        </w:rPr>
        <w:t xml:space="preserve">uurzame </w:t>
      </w:r>
      <w:r w:rsidR="00C87A24">
        <w:rPr>
          <w:rFonts w:ascii="Verdana" w:hAnsi="Verdana"/>
          <w:sz w:val="20"/>
          <w:szCs w:val="20"/>
        </w:rPr>
        <w:t>V</w:t>
      </w:r>
      <w:r w:rsidR="007B416C">
        <w:rPr>
          <w:rFonts w:ascii="Verdana" w:hAnsi="Verdana"/>
          <w:sz w:val="20"/>
          <w:szCs w:val="20"/>
        </w:rPr>
        <w:t xml:space="preserve">erstedelijking bij het waarborgen van deze opdracht in haar omgevingsvisie. </w:t>
      </w:r>
    </w:p>
    <w:p w14:paraId="40BBEAF9" w14:textId="77777777" w:rsidR="0040570C" w:rsidRDefault="0038722D" w:rsidP="00DB6FF9">
      <w:pPr>
        <w:spacing w:line="360" w:lineRule="auto"/>
        <w:rPr>
          <w:rFonts w:ascii="Verdana" w:hAnsi="Verdana"/>
          <w:sz w:val="20"/>
          <w:szCs w:val="20"/>
        </w:rPr>
      </w:pPr>
      <w:r>
        <w:rPr>
          <w:rFonts w:ascii="Verdana" w:hAnsi="Verdana"/>
          <w:sz w:val="20"/>
          <w:szCs w:val="20"/>
        </w:rPr>
        <w:t xml:space="preserve">De Leidse regio </w:t>
      </w:r>
      <w:r w:rsidR="009A5005">
        <w:rPr>
          <w:rFonts w:ascii="Verdana" w:hAnsi="Verdana"/>
          <w:sz w:val="20"/>
          <w:szCs w:val="20"/>
        </w:rPr>
        <w:t>moet nog aan de woningbouwopgave beginnen</w:t>
      </w:r>
      <w:r w:rsidR="002674BF">
        <w:rPr>
          <w:rFonts w:ascii="Verdana" w:hAnsi="Verdana"/>
          <w:sz w:val="20"/>
          <w:szCs w:val="20"/>
        </w:rPr>
        <w:t xml:space="preserve"> en wil daarbij de </w:t>
      </w:r>
      <w:r w:rsidR="00ED0559">
        <w:rPr>
          <w:rFonts w:ascii="Verdana" w:hAnsi="Verdana"/>
          <w:sz w:val="20"/>
          <w:szCs w:val="20"/>
        </w:rPr>
        <w:t>R</w:t>
      </w:r>
      <w:r w:rsidR="002674BF">
        <w:rPr>
          <w:rFonts w:ascii="Verdana" w:hAnsi="Verdana"/>
          <w:sz w:val="20"/>
          <w:szCs w:val="20"/>
        </w:rPr>
        <w:t xml:space="preserve">egionale woonagenda </w:t>
      </w:r>
      <w:r w:rsidR="00ED0559">
        <w:rPr>
          <w:rFonts w:ascii="Verdana" w:hAnsi="Verdana"/>
          <w:sz w:val="20"/>
          <w:szCs w:val="20"/>
        </w:rPr>
        <w:t xml:space="preserve">van de provincie hanteren. </w:t>
      </w:r>
      <w:r w:rsidR="00F60EAD">
        <w:rPr>
          <w:rFonts w:ascii="Verdana" w:hAnsi="Verdana"/>
          <w:sz w:val="20"/>
          <w:szCs w:val="20"/>
        </w:rPr>
        <w:t xml:space="preserve">De gemeente Hillegom heeft bij haar omgevingsvisie rekening gehouden met voldoende groen in de omgeving vanwege gezondheidsoverwegingen. De gemeente moet nog een vertaalslag maken uit de BP en de opgave is ook mede door de pilot het Ministerie van I&amp;M opgesteld. </w:t>
      </w:r>
    </w:p>
    <w:p w14:paraId="0432191E" w14:textId="77777777" w:rsidR="00F60EAD" w:rsidRDefault="00F60EAD" w:rsidP="00DB6FF9">
      <w:pPr>
        <w:spacing w:line="360" w:lineRule="auto"/>
        <w:rPr>
          <w:rFonts w:ascii="Verdana" w:hAnsi="Verdana"/>
          <w:sz w:val="20"/>
          <w:szCs w:val="20"/>
        </w:rPr>
      </w:pPr>
      <w:r>
        <w:rPr>
          <w:rFonts w:ascii="Verdana" w:hAnsi="Verdana"/>
          <w:sz w:val="20"/>
          <w:szCs w:val="20"/>
        </w:rPr>
        <w:t xml:space="preserve">De gemeente Katwijk </w:t>
      </w:r>
      <w:r w:rsidR="000858D0">
        <w:rPr>
          <w:rFonts w:ascii="Verdana" w:hAnsi="Verdana"/>
          <w:sz w:val="20"/>
          <w:szCs w:val="20"/>
        </w:rPr>
        <w:t xml:space="preserve">wil een innovatieve gemeente zijn die haar regionale positie wil versterken en voorop wil lopen als het gaat om het toepassen van ontwikkelen van nieuwe concepten binnen de woningbouw. </w:t>
      </w:r>
      <w:r w:rsidR="006D7D6E">
        <w:rPr>
          <w:rFonts w:ascii="Verdana" w:hAnsi="Verdana"/>
          <w:sz w:val="20"/>
          <w:szCs w:val="20"/>
        </w:rPr>
        <w:t xml:space="preserve">De gemeente heeft gebruik gemaakt van de woonvisie van Katwijk en andere beleidsdocumenten gebaseerd op de woningbouwopgave. Daarnaast is de opgave met het principe ‘ja, mits’ uit de Ow benaderd. </w:t>
      </w:r>
    </w:p>
    <w:p w14:paraId="10FA5264" w14:textId="77777777" w:rsidR="006D7D6E" w:rsidRDefault="007B416C" w:rsidP="00DB6FF9">
      <w:pPr>
        <w:spacing w:line="360" w:lineRule="auto"/>
        <w:rPr>
          <w:rFonts w:ascii="Verdana" w:hAnsi="Verdana"/>
          <w:sz w:val="20"/>
          <w:szCs w:val="20"/>
        </w:rPr>
      </w:pPr>
      <w:r>
        <w:rPr>
          <w:rFonts w:ascii="Verdana" w:hAnsi="Verdana"/>
          <w:sz w:val="20"/>
          <w:szCs w:val="20"/>
        </w:rPr>
        <w:t xml:space="preserve">De gemeente Noordwijk heeft een doelstelling in haar omgevingsvisie opgenomen omtrent de aantrekkelijke leefomgeving. Daarin zit ook de woningbouwopgave van 3200 woningen (2017-2030). Ook heeft de gemeente voor deze opgave gebruik gemaakt van beleidsnota’s, visies en de Ow. </w:t>
      </w:r>
    </w:p>
    <w:p w14:paraId="6E378C89" w14:textId="77777777" w:rsidR="007B416C" w:rsidRDefault="007B416C" w:rsidP="007B416C">
      <w:pPr>
        <w:spacing w:line="360" w:lineRule="auto"/>
        <w:rPr>
          <w:rFonts w:ascii="Verdana" w:hAnsi="Verdana"/>
          <w:sz w:val="20"/>
          <w:szCs w:val="20"/>
        </w:rPr>
      </w:pPr>
      <w:r>
        <w:rPr>
          <w:rFonts w:ascii="Verdana" w:hAnsi="Verdana"/>
          <w:sz w:val="20"/>
          <w:szCs w:val="20"/>
        </w:rPr>
        <w:t xml:space="preserve">Al de behandelde gemeenten ervaarde dat er weinig verandering was in hun werkzaamheden omtrent deze opgave. </w:t>
      </w:r>
    </w:p>
    <w:p w14:paraId="6417452D" w14:textId="77777777" w:rsidR="00D50FE0" w:rsidRPr="00D50FE0" w:rsidRDefault="00D50FE0" w:rsidP="007B416C">
      <w:pPr>
        <w:spacing w:line="360" w:lineRule="auto"/>
        <w:rPr>
          <w:rFonts w:ascii="Verdana" w:hAnsi="Verdana"/>
          <w:sz w:val="20"/>
          <w:szCs w:val="20"/>
        </w:rPr>
      </w:pPr>
    </w:p>
    <w:p w14:paraId="6BC5AE48" w14:textId="77777777" w:rsidR="007B416C" w:rsidRDefault="007B416C" w:rsidP="007B416C">
      <w:pPr>
        <w:spacing w:line="360" w:lineRule="auto"/>
        <w:rPr>
          <w:rFonts w:ascii="Verdana" w:hAnsi="Verdana"/>
          <w:b/>
          <w:sz w:val="20"/>
          <w:szCs w:val="20"/>
        </w:rPr>
      </w:pPr>
      <w:r w:rsidRPr="00CA0429">
        <w:rPr>
          <w:rFonts w:ascii="Verdana" w:hAnsi="Verdana"/>
          <w:b/>
          <w:sz w:val="20"/>
          <w:szCs w:val="20"/>
        </w:rPr>
        <w:lastRenderedPageBreak/>
        <w:t>5.</w:t>
      </w:r>
      <w:r>
        <w:rPr>
          <w:rFonts w:ascii="Verdana" w:hAnsi="Verdana"/>
          <w:b/>
          <w:sz w:val="20"/>
          <w:szCs w:val="20"/>
        </w:rPr>
        <w:t>4</w:t>
      </w:r>
      <w:r w:rsidRPr="00CA0429">
        <w:rPr>
          <w:rFonts w:ascii="Verdana" w:hAnsi="Verdana"/>
          <w:b/>
          <w:sz w:val="20"/>
          <w:szCs w:val="20"/>
        </w:rPr>
        <w:t xml:space="preserve"> </w:t>
      </w:r>
      <w:r>
        <w:rPr>
          <w:rFonts w:ascii="Verdana" w:hAnsi="Verdana"/>
          <w:b/>
          <w:sz w:val="20"/>
          <w:szCs w:val="20"/>
        </w:rPr>
        <w:t xml:space="preserve">Aanbevelingen </w:t>
      </w:r>
    </w:p>
    <w:p w14:paraId="19BBDF51" w14:textId="77777777" w:rsidR="006F561D" w:rsidRPr="006F561D" w:rsidRDefault="006F561D" w:rsidP="001F393B">
      <w:pPr>
        <w:spacing w:line="360" w:lineRule="auto"/>
        <w:rPr>
          <w:rFonts w:ascii="Verdana" w:hAnsi="Verdana"/>
          <w:sz w:val="20"/>
          <w:szCs w:val="18"/>
        </w:rPr>
      </w:pPr>
      <w:r w:rsidRPr="006F561D">
        <w:rPr>
          <w:rFonts w:ascii="Verdana" w:hAnsi="Verdana"/>
          <w:sz w:val="20"/>
          <w:szCs w:val="18"/>
        </w:rPr>
        <w:t xml:space="preserve">Op basis van de conclusies uit de voorgaande hoofdstuk kunnen de volgende aanbevelingen worden </w:t>
      </w:r>
      <w:r w:rsidR="00316A69">
        <w:rPr>
          <w:rFonts w:ascii="Verdana" w:hAnsi="Verdana"/>
          <w:sz w:val="20"/>
          <w:szCs w:val="18"/>
        </w:rPr>
        <w:t xml:space="preserve">gedaan </w:t>
      </w:r>
      <w:r w:rsidRPr="006F561D">
        <w:rPr>
          <w:rFonts w:ascii="Verdana" w:hAnsi="Verdana"/>
          <w:sz w:val="20"/>
          <w:szCs w:val="18"/>
        </w:rPr>
        <w:t>aan de gemeente Bodegraven-Reeuwijk over het waarborgen van de bovenlokale opgave ‘zonne-en windenergie’ en ‘woningbouwopgave’ in de omgevingsvisie</w:t>
      </w:r>
      <w:r w:rsidR="00316A69">
        <w:rPr>
          <w:rFonts w:ascii="Verdana" w:hAnsi="Verdana"/>
          <w:sz w:val="20"/>
          <w:szCs w:val="18"/>
        </w:rPr>
        <w:t>.</w:t>
      </w:r>
      <w:r w:rsidRPr="006F561D">
        <w:rPr>
          <w:rFonts w:ascii="Verdana" w:hAnsi="Verdana"/>
          <w:sz w:val="20"/>
          <w:szCs w:val="18"/>
        </w:rPr>
        <w:t xml:space="preserve"> </w:t>
      </w:r>
    </w:p>
    <w:p w14:paraId="5772F446" w14:textId="77777777" w:rsidR="00753CE3" w:rsidRDefault="006F561D" w:rsidP="001F393B">
      <w:pPr>
        <w:spacing w:line="360" w:lineRule="auto"/>
        <w:rPr>
          <w:rFonts w:ascii="Verdana" w:hAnsi="Verdana"/>
          <w:sz w:val="20"/>
          <w:szCs w:val="18"/>
        </w:rPr>
      </w:pPr>
      <w:r w:rsidRPr="006F561D">
        <w:rPr>
          <w:rFonts w:ascii="Verdana" w:hAnsi="Verdana"/>
          <w:sz w:val="20"/>
          <w:szCs w:val="18"/>
        </w:rPr>
        <w:t>De gemeente dient qua wet- en regelgeving de Ow te hanteren.</w:t>
      </w:r>
      <w:r w:rsidR="008A3B79">
        <w:rPr>
          <w:rFonts w:ascii="Verdana" w:hAnsi="Verdana"/>
          <w:sz w:val="20"/>
          <w:szCs w:val="18"/>
        </w:rPr>
        <w:t xml:space="preserve"> Dit is de enige wet die voor de omgevingsvisie geldt.</w:t>
      </w:r>
      <w:r w:rsidRPr="006F561D">
        <w:rPr>
          <w:rFonts w:ascii="Verdana" w:hAnsi="Verdana"/>
          <w:sz w:val="20"/>
          <w:szCs w:val="18"/>
        </w:rPr>
        <w:t xml:space="preserve"> Ook</w:t>
      </w:r>
      <w:r w:rsidR="005E4A29">
        <w:rPr>
          <w:rFonts w:ascii="Verdana" w:hAnsi="Verdana"/>
          <w:sz w:val="20"/>
          <w:szCs w:val="18"/>
        </w:rPr>
        <w:t xml:space="preserve"> al</w:t>
      </w:r>
      <w:r w:rsidRPr="006F561D">
        <w:rPr>
          <w:rFonts w:ascii="Verdana" w:hAnsi="Verdana"/>
          <w:sz w:val="20"/>
          <w:szCs w:val="18"/>
        </w:rPr>
        <w:t xml:space="preserve"> wor</w:t>
      </w:r>
      <w:r w:rsidR="005E4A29">
        <w:rPr>
          <w:rFonts w:ascii="Verdana" w:hAnsi="Verdana"/>
          <w:sz w:val="20"/>
          <w:szCs w:val="18"/>
        </w:rPr>
        <w:t>den</w:t>
      </w:r>
      <w:r w:rsidRPr="006F561D">
        <w:rPr>
          <w:rFonts w:ascii="Verdana" w:hAnsi="Verdana"/>
          <w:sz w:val="20"/>
          <w:szCs w:val="18"/>
        </w:rPr>
        <w:t xml:space="preserve"> de </w:t>
      </w:r>
      <w:r w:rsidR="008A3B79" w:rsidRPr="006F561D">
        <w:rPr>
          <w:rFonts w:ascii="Verdana" w:hAnsi="Verdana"/>
          <w:sz w:val="20"/>
          <w:szCs w:val="18"/>
        </w:rPr>
        <w:t xml:space="preserve">bovenlokale opgave ‘zonne-en windenergie’ en ‘woningbouwopgave’ </w:t>
      </w:r>
      <w:r w:rsidR="008A3B79">
        <w:rPr>
          <w:rFonts w:ascii="Verdana" w:hAnsi="Verdana"/>
          <w:sz w:val="20"/>
          <w:szCs w:val="18"/>
        </w:rPr>
        <w:t>hierin n</w:t>
      </w:r>
      <w:r w:rsidRPr="006F561D">
        <w:rPr>
          <w:rFonts w:ascii="Verdana" w:hAnsi="Verdana"/>
          <w:sz w:val="20"/>
          <w:szCs w:val="18"/>
        </w:rPr>
        <w:t xml:space="preserve">iet expliciet genoemd, kan het als inspiratiekader </w:t>
      </w:r>
      <w:r w:rsidR="008A3B79">
        <w:rPr>
          <w:rFonts w:ascii="Verdana" w:hAnsi="Verdana"/>
          <w:sz w:val="20"/>
          <w:szCs w:val="18"/>
        </w:rPr>
        <w:t xml:space="preserve">dienen bij het opstellen van </w:t>
      </w:r>
      <w:r w:rsidR="00876EDA">
        <w:rPr>
          <w:rFonts w:ascii="Verdana" w:hAnsi="Verdana"/>
          <w:sz w:val="20"/>
          <w:szCs w:val="18"/>
        </w:rPr>
        <w:t xml:space="preserve">deze opgaven </w:t>
      </w:r>
      <w:r w:rsidR="008A3B79">
        <w:rPr>
          <w:rFonts w:ascii="Verdana" w:hAnsi="Verdana"/>
          <w:sz w:val="20"/>
          <w:szCs w:val="18"/>
        </w:rPr>
        <w:t>in</w:t>
      </w:r>
      <w:r w:rsidR="00876EDA">
        <w:rPr>
          <w:rFonts w:ascii="Verdana" w:hAnsi="Verdana"/>
          <w:sz w:val="20"/>
          <w:szCs w:val="18"/>
        </w:rPr>
        <w:t xml:space="preserve"> de omgevingsvisie. </w:t>
      </w:r>
      <w:r w:rsidR="00E027CC">
        <w:rPr>
          <w:rFonts w:ascii="Verdana" w:hAnsi="Verdana"/>
          <w:sz w:val="20"/>
          <w:szCs w:val="18"/>
        </w:rPr>
        <w:t xml:space="preserve">Dit kan door het principe ‘ja, mits’ te hanteren bij het waarborgen van deze opgaven in de omgevingsvisie. </w:t>
      </w:r>
      <w:r w:rsidR="00876EDA">
        <w:rPr>
          <w:rFonts w:ascii="Verdana" w:hAnsi="Verdana"/>
          <w:sz w:val="20"/>
          <w:szCs w:val="18"/>
        </w:rPr>
        <w:t xml:space="preserve">Daarnaast moet er rekening gehouden worden met het beleid van de provincie. </w:t>
      </w:r>
      <w:r w:rsidR="00430445">
        <w:rPr>
          <w:rFonts w:ascii="Verdana" w:hAnsi="Verdana"/>
          <w:sz w:val="20"/>
          <w:szCs w:val="18"/>
        </w:rPr>
        <w:t>Voor de opgave zon</w:t>
      </w:r>
      <w:r w:rsidR="001E3FD5">
        <w:rPr>
          <w:rFonts w:ascii="Verdana" w:hAnsi="Verdana"/>
          <w:sz w:val="20"/>
          <w:szCs w:val="18"/>
        </w:rPr>
        <w:t>ne</w:t>
      </w:r>
      <w:r w:rsidR="00430445">
        <w:rPr>
          <w:rFonts w:ascii="Verdana" w:hAnsi="Verdana"/>
          <w:sz w:val="20"/>
          <w:szCs w:val="18"/>
        </w:rPr>
        <w:t xml:space="preserve">- en windenergie zijn van belang de visie Ruimte en Mobiliteit en de Verordening Ruimte van de provincie. Daarnaast moet de gemeente rekening houden met de afspraken die zijn gemaakt in de RES en het Energieakkoord voor duurzame groei. </w:t>
      </w:r>
      <w:r w:rsidR="001E3FD5">
        <w:rPr>
          <w:rFonts w:ascii="Verdana" w:hAnsi="Verdana"/>
          <w:sz w:val="20"/>
          <w:szCs w:val="18"/>
        </w:rPr>
        <w:t xml:space="preserve">Voor de woningbouwopgave zijn van belang </w:t>
      </w:r>
      <w:r w:rsidR="001075A3">
        <w:rPr>
          <w:rFonts w:ascii="Verdana" w:hAnsi="Verdana"/>
          <w:sz w:val="20"/>
          <w:szCs w:val="18"/>
        </w:rPr>
        <w:t xml:space="preserve">de Regionale woonvisie, </w:t>
      </w:r>
      <w:r w:rsidR="00E027CC">
        <w:rPr>
          <w:rFonts w:ascii="Verdana" w:hAnsi="Verdana"/>
          <w:sz w:val="20"/>
          <w:szCs w:val="18"/>
        </w:rPr>
        <w:t xml:space="preserve">de WBR, de BP en de </w:t>
      </w:r>
      <w:r w:rsidR="00C87A24">
        <w:rPr>
          <w:rFonts w:ascii="Verdana" w:hAnsi="Verdana"/>
          <w:sz w:val="20"/>
          <w:szCs w:val="18"/>
        </w:rPr>
        <w:t>L</w:t>
      </w:r>
      <w:r w:rsidR="00E027CC">
        <w:rPr>
          <w:rFonts w:ascii="Verdana" w:hAnsi="Verdana"/>
          <w:sz w:val="20"/>
          <w:szCs w:val="18"/>
        </w:rPr>
        <w:t xml:space="preserve">adder </w:t>
      </w:r>
      <w:r w:rsidR="00C87A24">
        <w:rPr>
          <w:rFonts w:ascii="Verdana" w:hAnsi="Verdana"/>
          <w:sz w:val="20"/>
          <w:szCs w:val="18"/>
        </w:rPr>
        <w:t>voor</w:t>
      </w:r>
      <w:r w:rsidR="00E027CC">
        <w:rPr>
          <w:rFonts w:ascii="Verdana" w:hAnsi="Verdana"/>
          <w:sz w:val="20"/>
          <w:szCs w:val="18"/>
        </w:rPr>
        <w:t xml:space="preserve"> </w:t>
      </w:r>
      <w:r w:rsidR="00C87A24">
        <w:rPr>
          <w:rFonts w:ascii="Verdana" w:hAnsi="Verdana"/>
          <w:sz w:val="20"/>
          <w:szCs w:val="18"/>
        </w:rPr>
        <w:t>D</w:t>
      </w:r>
      <w:r w:rsidR="00E027CC">
        <w:rPr>
          <w:rFonts w:ascii="Verdana" w:hAnsi="Verdana"/>
          <w:sz w:val="20"/>
          <w:szCs w:val="18"/>
        </w:rPr>
        <w:t xml:space="preserve">uurzame </w:t>
      </w:r>
      <w:r w:rsidR="00C87A24">
        <w:rPr>
          <w:rFonts w:ascii="Verdana" w:hAnsi="Verdana"/>
          <w:sz w:val="20"/>
          <w:szCs w:val="18"/>
        </w:rPr>
        <w:t>V</w:t>
      </w:r>
      <w:r w:rsidR="00E027CC">
        <w:rPr>
          <w:rFonts w:ascii="Verdana" w:hAnsi="Verdana"/>
          <w:sz w:val="20"/>
          <w:szCs w:val="18"/>
        </w:rPr>
        <w:t xml:space="preserve">erstedelijking van de provincie. Daarnaast is het van belang om rekening te houden met de afspraken uit </w:t>
      </w:r>
      <w:r w:rsidR="00316A69">
        <w:rPr>
          <w:rFonts w:ascii="Verdana" w:hAnsi="Verdana"/>
          <w:sz w:val="20"/>
          <w:szCs w:val="18"/>
        </w:rPr>
        <w:t>de</w:t>
      </w:r>
      <w:r w:rsidR="00E027CC">
        <w:rPr>
          <w:rFonts w:ascii="Verdana" w:hAnsi="Verdana"/>
          <w:sz w:val="20"/>
          <w:szCs w:val="18"/>
        </w:rPr>
        <w:t xml:space="preserve"> Regionale agenda wonen waar nu aan gewerkt wordt. </w:t>
      </w:r>
    </w:p>
    <w:p w14:paraId="70121711" w14:textId="77777777" w:rsidR="00430445" w:rsidRDefault="00430445" w:rsidP="001F393B">
      <w:pPr>
        <w:spacing w:line="360" w:lineRule="auto"/>
        <w:rPr>
          <w:rFonts w:ascii="Verdana" w:hAnsi="Verdana"/>
          <w:sz w:val="20"/>
          <w:szCs w:val="18"/>
        </w:rPr>
      </w:pPr>
      <w:r>
        <w:rPr>
          <w:rFonts w:ascii="Verdana" w:hAnsi="Verdana"/>
          <w:sz w:val="20"/>
          <w:szCs w:val="18"/>
        </w:rPr>
        <w:t xml:space="preserve">Wat betreft participatie is de gemeente al conform de Ow </w:t>
      </w:r>
      <w:r w:rsidR="00EE78B6">
        <w:rPr>
          <w:rFonts w:ascii="Verdana" w:hAnsi="Verdana"/>
          <w:sz w:val="20"/>
          <w:szCs w:val="18"/>
        </w:rPr>
        <w:t>aan het werk</w:t>
      </w:r>
      <w:r>
        <w:rPr>
          <w:rFonts w:ascii="Verdana" w:hAnsi="Verdana"/>
          <w:sz w:val="20"/>
          <w:szCs w:val="18"/>
        </w:rPr>
        <w:t xml:space="preserve"> en moet dit vooral aanhouden bij toekomstige projecten </w:t>
      </w:r>
      <w:r w:rsidR="008A3B79">
        <w:rPr>
          <w:rFonts w:ascii="Verdana" w:hAnsi="Verdana"/>
          <w:sz w:val="20"/>
          <w:szCs w:val="18"/>
        </w:rPr>
        <w:t>over de duurzaamheid</w:t>
      </w:r>
      <w:r>
        <w:rPr>
          <w:rFonts w:ascii="Verdana" w:hAnsi="Verdana"/>
          <w:sz w:val="20"/>
          <w:szCs w:val="18"/>
        </w:rPr>
        <w:t xml:space="preserve">. </w:t>
      </w:r>
      <w:r w:rsidR="00753CE3">
        <w:rPr>
          <w:rFonts w:ascii="Verdana" w:hAnsi="Verdana"/>
          <w:sz w:val="20"/>
          <w:szCs w:val="18"/>
        </w:rPr>
        <w:t>Voor</w:t>
      </w:r>
      <w:r w:rsidR="00150F91">
        <w:rPr>
          <w:rFonts w:ascii="Verdana" w:hAnsi="Verdana"/>
          <w:sz w:val="20"/>
          <w:szCs w:val="18"/>
        </w:rPr>
        <w:t xml:space="preserve"> de woningbouwopgave zou het </w:t>
      </w:r>
      <w:r w:rsidR="00316A69">
        <w:rPr>
          <w:rFonts w:ascii="Verdana" w:hAnsi="Verdana"/>
          <w:sz w:val="20"/>
          <w:szCs w:val="18"/>
        </w:rPr>
        <w:t>goed</w:t>
      </w:r>
      <w:r w:rsidR="00150F91">
        <w:rPr>
          <w:rFonts w:ascii="Verdana" w:hAnsi="Verdana"/>
          <w:sz w:val="20"/>
          <w:szCs w:val="18"/>
        </w:rPr>
        <w:t xml:space="preserve"> zijn als de gemeente in een vroegtijdig stadium het Hoogheemraadschap </w:t>
      </w:r>
      <w:r w:rsidR="00CA78D7">
        <w:rPr>
          <w:rFonts w:ascii="Verdana" w:hAnsi="Verdana"/>
          <w:sz w:val="20"/>
          <w:szCs w:val="18"/>
        </w:rPr>
        <w:t xml:space="preserve">betrekt om eventuele </w:t>
      </w:r>
      <w:r w:rsidR="00CA78D7" w:rsidRPr="007874B3">
        <w:rPr>
          <w:rFonts w:ascii="Verdana" w:hAnsi="Verdana"/>
          <w:sz w:val="20"/>
          <w:szCs w:val="20"/>
        </w:rPr>
        <w:t>onderhoudskosten of beheerkosten in de toekomst te voorkomen</w:t>
      </w:r>
      <w:r w:rsidR="00CA78D7">
        <w:rPr>
          <w:rFonts w:ascii="Verdana" w:hAnsi="Verdana"/>
          <w:sz w:val="20"/>
          <w:szCs w:val="20"/>
        </w:rPr>
        <w:t>. Daarnaast</w:t>
      </w:r>
      <w:r w:rsidR="00316A69">
        <w:rPr>
          <w:rFonts w:ascii="Verdana" w:hAnsi="Verdana"/>
          <w:sz w:val="20"/>
          <w:szCs w:val="20"/>
        </w:rPr>
        <w:t xml:space="preserve"> zou het verstandig zijn o</w:t>
      </w:r>
      <w:r w:rsidR="0093276D">
        <w:rPr>
          <w:rFonts w:ascii="Verdana" w:hAnsi="Verdana"/>
          <w:sz w:val="20"/>
          <w:szCs w:val="20"/>
        </w:rPr>
        <w:t xml:space="preserve">m </w:t>
      </w:r>
      <w:r w:rsidR="00CA78D7">
        <w:rPr>
          <w:rFonts w:ascii="Verdana" w:hAnsi="Verdana"/>
          <w:sz w:val="20"/>
          <w:szCs w:val="20"/>
        </w:rPr>
        <w:t>ook Mozaïek Wonen t.a.v. de GPR eis in een vroegtijdig stadium</w:t>
      </w:r>
      <w:r w:rsidR="0093276D">
        <w:rPr>
          <w:rFonts w:ascii="Verdana" w:hAnsi="Verdana"/>
          <w:sz w:val="20"/>
          <w:szCs w:val="20"/>
        </w:rPr>
        <w:t xml:space="preserve"> te</w:t>
      </w:r>
      <w:r w:rsidR="00CA78D7">
        <w:rPr>
          <w:rFonts w:ascii="Verdana" w:hAnsi="Verdana"/>
          <w:sz w:val="20"/>
          <w:szCs w:val="20"/>
        </w:rPr>
        <w:t xml:space="preserve"> betr</w:t>
      </w:r>
      <w:r w:rsidR="0093276D">
        <w:rPr>
          <w:rFonts w:ascii="Verdana" w:hAnsi="Verdana"/>
          <w:sz w:val="20"/>
          <w:szCs w:val="20"/>
        </w:rPr>
        <w:t>e</w:t>
      </w:r>
      <w:r w:rsidR="00CA78D7">
        <w:rPr>
          <w:rFonts w:ascii="Verdana" w:hAnsi="Verdana"/>
          <w:sz w:val="20"/>
          <w:szCs w:val="20"/>
        </w:rPr>
        <w:t xml:space="preserve">kken. Dan kan de corporatie veel eerder meekijken of het plan van de gemeente haalbaar is. </w:t>
      </w:r>
      <w:r w:rsidR="00A46559">
        <w:rPr>
          <w:rFonts w:ascii="Verdana" w:hAnsi="Verdana"/>
          <w:sz w:val="20"/>
          <w:szCs w:val="18"/>
        </w:rPr>
        <w:t xml:space="preserve">Gezien </w:t>
      </w:r>
      <w:r w:rsidR="00753CE3">
        <w:rPr>
          <w:rFonts w:ascii="Verdana" w:hAnsi="Verdana"/>
          <w:sz w:val="20"/>
          <w:szCs w:val="18"/>
        </w:rPr>
        <w:t>beide</w:t>
      </w:r>
      <w:r w:rsidR="00A46559">
        <w:rPr>
          <w:rFonts w:ascii="Verdana" w:hAnsi="Verdana"/>
          <w:sz w:val="20"/>
          <w:szCs w:val="18"/>
        </w:rPr>
        <w:t xml:space="preserve"> opgave</w:t>
      </w:r>
      <w:r w:rsidR="00753CE3">
        <w:rPr>
          <w:rFonts w:ascii="Verdana" w:hAnsi="Verdana"/>
          <w:sz w:val="20"/>
          <w:szCs w:val="18"/>
        </w:rPr>
        <w:t xml:space="preserve">n een grote omvang hebben </w:t>
      </w:r>
      <w:r w:rsidR="00A46559">
        <w:rPr>
          <w:rFonts w:ascii="Verdana" w:hAnsi="Verdana"/>
          <w:sz w:val="20"/>
          <w:szCs w:val="18"/>
        </w:rPr>
        <w:t xml:space="preserve">is het ook belangrijk om de relatie en de samenwerking met andere gemeenten </w:t>
      </w:r>
      <w:r w:rsidR="00753CE3">
        <w:rPr>
          <w:rFonts w:ascii="Verdana" w:hAnsi="Verdana"/>
          <w:sz w:val="20"/>
          <w:szCs w:val="18"/>
        </w:rPr>
        <w:t xml:space="preserve">en partijen </w:t>
      </w:r>
      <w:r w:rsidR="00A46559">
        <w:rPr>
          <w:rFonts w:ascii="Verdana" w:hAnsi="Verdana"/>
          <w:sz w:val="20"/>
          <w:szCs w:val="18"/>
        </w:rPr>
        <w:t xml:space="preserve">uit de regio goed in stand te houden, zodat er rekening gehouden kan worden </w:t>
      </w:r>
      <w:r w:rsidR="00CA78D7">
        <w:rPr>
          <w:rFonts w:ascii="Verdana" w:hAnsi="Verdana"/>
          <w:sz w:val="20"/>
          <w:szCs w:val="18"/>
        </w:rPr>
        <w:t xml:space="preserve">met </w:t>
      </w:r>
      <w:r w:rsidR="00A46559">
        <w:rPr>
          <w:rFonts w:ascii="Verdana" w:hAnsi="Verdana"/>
          <w:sz w:val="20"/>
          <w:szCs w:val="18"/>
        </w:rPr>
        <w:t>elkaar</w:t>
      </w:r>
      <w:r w:rsidR="00CA78D7">
        <w:rPr>
          <w:rFonts w:ascii="Verdana" w:hAnsi="Verdana"/>
          <w:sz w:val="20"/>
          <w:szCs w:val="18"/>
        </w:rPr>
        <w:t>s</w:t>
      </w:r>
      <w:r w:rsidR="00A46559">
        <w:rPr>
          <w:rFonts w:ascii="Verdana" w:hAnsi="Verdana"/>
          <w:sz w:val="20"/>
          <w:szCs w:val="18"/>
        </w:rPr>
        <w:t xml:space="preserve"> belangen en behoeften. </w:t>
      </w:r>
    </w:p>
    <w:p w14:paraId="010BC7C3" w14:textId="77777777" w:rsidR="00876EDA" w:rsidRPr="006F561D" w:rsidRDefault="00876EDA" w:rsidP="001F393B">
      <w:pPr>
        <w:spacing w:line="360" w:lineRule="auto"/>
        <w:rPr>
          <w:rFonts w:ascii="Verdana" w:hAnsi="Verdana"/>
          <w:szCs w:val="18"/>
        </w:rPr>
      </w:pPr>
    </w:p>
    <w:p w14:paraId="3BFB3C90" w14:textId="77777777" w:rsidR="00102718" w:rsidRDefault="00102718" w:rsidP="001F393B">
      <w:pPr>
        <w:spacing w:line="360" w:lineRule="auto"/>
        <w:rPr>
          <w:rFonts w:ascii="Verdana" w:hAnsi="Verdana"/>
          <w:b/>
          <w:color w:val="4472C4" w:themeColor="accent1"/>
          <w:szCs w:val="18"/>
        </w:rPr>
      </w:pPr>
    </w:p>
    <w:p w14:paraId="304F270C" w14:textId="77777777" w:rsidR="00102718" w:rsidRDefault="00102718" w:rsidP="001F393B">
      <w:pPr>
        <w:spacing w:line="360" w:lineRule="auto"/>
        <w:rPr>
          <w:rFonts w:ascii="Verdana" w:hAnsi="Verdana"/>
          <w:b/>
          <w:color w:val="4472C4" w:themeColor="accent1"/>
          <w:szCs w:val="18"/>
        </w:rPr>
      </w:pPr>
    </w:p>
    <w:p w14:paraId="6799C848" w14:textId="77777777" w:rsidR="00102718" w:rsidRDefault="00102718" w:rsidP="001F393B">
      <w:pPr>
        <w:spacing w:line="360" w:lineRule="auto"/>
        <w:rPr>
          <w:rFonts w:ascii="Verdana" w:hAnsi="Verdana"/>
          <w:b/>
          <w:color w:val="4472C4" w:themeColor="accent1"/>
          <w:szCs w:val="18"/>
        </w:rPr>
      </w:pPr>
    </w:p>
    <w:p w14:paraId="11A55298" w14:textId="77777777" w:rsidR="00102718" w:rsidRDefault="00102718" w:rsidP="001F393B">
      <w:pPr>
        <w:spacing w:line="360" w:lineRule="auto"/>
        <w:rPr>
          <w:rFonts w:ascii="Verdana" w:hAnsi="Verdana"/>
          <w:b/>
          <w:color w:val="4472C4" w:themeColor="accent1"/>
          <w:szCs w:val="18"/>
        </w:rPr>
      </w:pPr>
    </w:p>
    <w:p w14:paraId="0E5E3BEE" w14:textId="77777777" w:rsidR="00A105FC" w:rsidRDefault="00A105FC" w:rsidP="00B90801">
      <w:pPr>
        <w:spacing w:line="360" w:lineRule="auto"/>
        <w:rPr>
          <w:rFonts w:ascii="Verdana" w:hAnsi="Verdana"/>
          <w:b/>
          <w:color w:val="4472C4" w:themeColor="accent1"/>
          <w:szCs w:val="18"/>
        </w:rPr>
      </w:pPr>
    </w:p>
    <w:p w14:paraId="502DE177" w14:textId="77777777" w:rsidR="005C7C5A" w:rsidRPr="00685532" w:rsidRDefault="00EC56BB" w:rsidP="00B90801">
      <w:pPr>
        <w:spacing w:line="360" w:lineRule="auto"/>
        <w:rPr>
          <w:rFonts w:ascii="Verdana" w:hAnsi="Verdana"/>
          <w:b/>
        </w:rPr>
      </w:pPr>
      <w:r w:rsidRPr="0088784B">
        <w:rPr>
          <w:rFonts w:ascii="Verdana" w:hAnsi="Verdana"/>
          <w:b/>
          <w:noProof/>
          <w:color w:val="4472C4" w:themeColor="accent1"/>
        </w:rPr>
        <w:lastRenderedPageBreak/>
        <mc:AlternateContent>
          <mc:Choice Requires="wps">
            <w:drawing>
              <wp:anchor distT="0" distB="0" distL="114300" distR="114300" simplePos="0" relativeHeight="251675648" behindDoc="0" locked="0" layoutInCell="1" allowOverlap="1" wp14:anchorId="1B136DA7" wp14:editId="53625398">
                <wp:simplePos x="0" y="0"/>
                <wp:positionH relativeFrom="margin">
                  <wp:align>left</wp:align>
                </wp:positionH>
                <wp:positionV relativeFrom="paragraph">
                  <wp:posOffset>213096</wp:posOffset>
                </wp:positionV>
                <wp:extent cx="5866410" cy="0"/>
                <wp:effectExtent l="0" t="0" r="0" b="0"/>
                <wp:wrapNone/>
                <wp:docPr id="13" name="Rechte verbindingslijn 13"/>
                <wp:cNvGraphicFramePr/>
                <a:graphic xmlns:a="http://schemas.openxmlformats.org/drawingml/2006/main">
                  <a:graphicData uri="http://schemas.microsoft.com/office/word/2010/wordprocessingShape">
                    <wps:wsp>
                      <wps:cNvCnPr/>
                      <wps:spPr>
                        <a:xfrm>
                          <a:off x="0" y="0"/>
                          <a:ext cx="5866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BE90F" id="Rechte verbindingslijn 13"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16.8pt" to="46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" strokecolor="#4472c4 [3204]" strokeweight=".5pt">
                <v:stroke joinstyle="miter"/>
                <w10:wrap anchorx="margin"/>
              </v:line>
            </w:pict>
          </mc:Fallback>
        </mc:AlternateContent>
      </w:r>
      <w:r w:rsidR="002F0DF8" w:rsidRPr="0088784B">
        <w:rPr>
          <w:rFonts w:ascii="Verdana" w:hAnsi="Verdana"/>
          <w:b/>
          <w:color w:val="4472C4" w:themeColor="accent1"/>
          <w:szCs w:val="18"/>
        </w:rPr>
        <w:t>Literatuur- en b</w:t>
      </w:r>
      <w:r w:rsidR="00482361" w:rsidRPr="0088784B">
        <w:rPr>
          <w:rFonts w:ascii="Verdana" w:hAnsi="Verdana"/>
          <w:b/>
          <w:color w:val="4472C4" w:themeColor="accent1"/>
          <w:szCs w:val="18"/>
        </w:rPr>
        <w:t>ronnenlijst</w:t>
      </w:r>
      <w:r w:rsidR="00482361" w:rsidRPr="00092273">
        <w:rPr>
          <w:rFonts w:ascii="Verdana" w:hAnsi="Verdana"/>
          <w:b/>
          <w:color w:val="4472C4" w:themeColor="accent1"/>
          <w:szCs w:val="18"/>
        </w:rPr>
        <w:t xml:space="preserve"> </w:t>
      </w:r>
    </w:p>
    <w:p w14:paraId="0B2F816D" w14:textId="77777777" w:rsidR="00685532" w:rsidRDefault="00685532" w:rsidP="00B90801">
      <w:pPr>
        <w:spacing w:line="360" w:lineRule="auto"/>
        <w:rPr>
          <w:rFonts w:ascii="Verdana" w:hAnsi="Verdana"/>
          <w:b/>
          <w:sz w:val="20"/>
          <w:szCs w:val="18"/>
          <w:u w:val="single"/>
        </w:rPr>
      </w:pPr>
    </w:p>
    <w:p w14:paraId="3884FB5B" w14:textId="77777777" w:rsidR="00B90801" w:rsidRPr="004A64E0" w:rsidRDefault="00B90801" w:rsidP="00B90801">
      <w:pPr>
        <w:spacing w:line="360" w:lineRule="auto"/>
        <w:rPr>
          <w:rFonts w:ascii="Verdana" w:hAnsi="Verdana"/>
          <w:b/>
          <w:sz w:val="20"/>
          <w:szCs w:val="18"/>
          <w:u w:val="single"/>
        </w:rPr>
      </w:pPr>
      <w:r w:rsidRPr="004A64E0">
        <w:rPr>
          <w:rFonts w:ascii="Verdana" w:hAnsi="Verdana"/>
          <w:b/>
          <w:sz w:val="20"/>
          <w:szCs w:val="18"/>
          <w:u w:val="single"/>
        </w:rPr>
        <w:t>Literatuurlijst</w:t>
      </w:r>
    </w:p>
    <w:p w14:paraId="60AB93D8" w14:textId="77777777" w:rsidR="00BF61BA" w:rsidRPr="00EA7ED0" w:rsidRDefault="00BF61BA" w:rsidP="00BF61BA">
      <w:pPr>
        <w:pStyle w:val="Geenafstand"/>
        <w:rPr>
          <w:rFonts w:ascii="Verdana" w:hAnsi="Verdana"/>
          <w:b/>
          <w:sz w:val="18"/>
          <w:szCs w:val="20"/>
        </w:rPr>
      </w:pPr>
      <w:proofErr w:type="spellStart"/>
      <w:r w:rsidRPr="00EA7ED0">
        <w:rPr>
          <w:rFonts w:ascii="Verdana" w:hAnsi="Verdana"/>
          <w:b/>
          <w:sz w:val="18"/>
          <w:szCs w:val="20"/>
        </w:rPr>
        <w:t>Bregman</w:t>
      </w:r>
      <w:proofErr w:type="spellEnd"/>
      <w:r w:rsidRPr="00EA7ED0">
        <w:rPr>
          <w:rFonts w:ascii="Verdana" w:hAnsi="Verdana"/>
          <w:b/>
          <w:sz w:val="18"/>
          <w:szCs w:val="20"/>
        </w:rPr>
        <w:t xml:space="preserve"> e.a. 2017</w:t>
      </w:r>
    </w:p>
    <w:p w14:paraId="3153B1BE" w14:textId="77777777" w:rsidR="00BF61BA" w:rsidRPr="00EA7ED0" w:rsidRDefault="00BF61BA" w:rsidP="00BF61BA">
      <w:pPr>
        <w:pStyle w:val="Geenafstand"/>
        <w:rPr>
          <w:rFonts w:ascii="Verdana" w:hAnsi="Verdana"/>
          <w:sz w:val="18"/>
          <w:szCs w:val="20"/>
        </w:rPr>
      </w:pPr>
      <w:r w:rsidRPr="00EA7ED0">
        <w:rPr>
          <w:rFonts w:ascii="Verdana" w:hAnsi="Verdana"/>
          <w:sz w:val="18"/>
          <w:szCs w:val="20"/>
        </w:rPr>
        <w:t xml:space="preserve">A.G. </w:t>
      </w:r>
      <w:proofErr w:type="spellStart"/>
      <w:r w:rsidRPr="00EA7ED0">
        <w:rPr>
          <w:rFonts w:ascii="Verdana" w:hAnsi="Verdana"/>
          <w:sz w:val="18"/>
          <w:szCs w:val="20"/>
        </w:rPr>
        <w:t>Bregman</w:t>
      </w:r>
      <w:proofErr w:type="spellEnd"/>
      <w:r w:rsidRPr="00EA7ED0">
        <w:rPr>
          <w:rFonts w:ascii="Verdana" w:hAnsi="Verdana"/>
          <w:sz w:val="18"/>
          <w:szCs w:val="20"/>
        </w:rPr>
        <w:t xml:space="preserve"> e.a., </w:t>
      </w:r>
      <w:r w:rsidRPr="00EA7ED0">
        <w:rPr>
          <w:rFonts w:ascii="Verdana" w:hAnsi="Verdana"/>
          <w:i/>
          <w:sz w:val="18"/>
          <w:szCs w:val="20"/>
        </w:rPr>
        <w:t>Bouwen op weg naar de Omgevingswet</w:t>
      </w:r>
      <w:r w:rsidRPr="00EA7ED0">
        <w:rPr>
          <w:rFonts w:ascii="Verdana" w:hAnsi="Verdana"/>
          <w:sz w:val="18"/>
          <w:szCs w:val="20"/>
        </w:rPr>
        <w:t xml:space="preserve">, ’s-Gravenhage, IBR 2017.   </w:t>
      </w:r>
    </w:p>
    <w:p w14:paraId="72D68B8E" w14:textId="77777777" w:rsidR="00BF61BA" w:rsidRPr="00EA7ED0" w:rsidRDefault="00BF61BA" w:rsidP="00BF61BA">
      <w:pPr>
        <w:pStyle w:val="Geenafstand"/>
        <w:rPr>
          <w:rFonts w:ascii="Verdana" w:hAnsi="Verdana"/>
          <w:b/>
          <w:sz w:val="18"/>
          <w:szCs w:val="20"/>
        </w:rPr>
      </w:pPr>
    </w:p>
    <w:p w14:paraId="2BB4B602" w14:textId="77777777" w:rsidR="00BF61BA" w:rsidRPr="00EA7ED0" w:rsidRDefault="00BF61BA" w:rsidP="00BF61BA">
      <w:pPr>
        <w:pStyle w:val="Geenafstand"/>
        <w:rPr>
          <w:rFonts w:ascii="Verdana" w:hAnsi="Verdana"/>
          <w:b/>
          <w:sz w:val="18"/>
          <w:szCs w:val="20"/>
        </w:rPr>
      </w:pPr>
      <w:r w:rsidRPr="00EA7ED0">
        <w:rPr>
          <w:rFonts w:ascii="Verdana" w:hAnsi="Verdana"/>
          <w:b/>
          <w:sz w:val="18"/>
          <w:szCs w:val="20"/>
        </w:rPr>
        <w:t>Bruinsma 2017</w:t>
      </w:r>
    </w:p>
    <w:p w14:paraId="4EB72219" w14:textId="77777777" w:rsidR="00BF61BA" w:rsidRPr="00EA7ED0" w:rsidRDefault="00BF61BA" w:rsidP="00BF61BA">
      <w:pPr>
        <w:pStyle w:val="Geenafstand"/>
        <w:rPr>
          <w:rFonts w:ascii="Verdana" w:hAnsi="Verdana"/>
          <w:sz w:val="18"/>
          <w:szCs w:val="20"/>
        </w:rPr>
      </w:pPr>
      <w:r w:rsidRPr="00EA7ED0">
        <w:rPr>
          <w:rFonts w:ascii="Verdana" w:hAnsi="Verdana"/>
          <w:sz w:val="18"/>
          <w:szCs w:val="20"/>
        </w:rPr>
        <w:t xml:space="preserve">W.D.X. Bruinsma, </w:t>
      </w:r>
      <w:r w:rsidRPr="00EA7ED0">
        <w:rPr>
          <w:rFonts w:ascii="Verdana" w:hAnsi="Verdana"/>
          <w:i/>
          <w:sz w:val="18"/>
          <w:szCs w:val="20"/>
        </w:rPr>
        <w:t>Regionale beleidsvorming onder de Omgevingswet, eenvoudig beter?</w:t>
      </w:r>
      <w:r w:rsidRPr="00EA7ED0">
        <w:rPr>
          <w:rFonts w:ascii="Verdana" w:hAnsi="Verdana"/>
          <w:sz w:val="18"/>
          <w:szCs w:val="20"/>
        </w:rPr>
        <w:t xml:space="preserve"> (Masterthesis Planologie Universiteit Utrecht), 2017. </w:t>
      </w:r>
    </w:p>
    <w:p w14:paraId="62A3FBD6" w14:textId="77777777" w:rsidR="00BF61BA" w:rsidRPr="00EA7ED0" w:rsidRDefault="00BF61BA" w:rsidP="00BF61BA">
      <w:pPr>
        <w:pStyle w:val="Geenafstand"/>
        <w:rPr>
          <w:rFonts w:ascii="Verdana" w:hAnsi="Verdana"/>
          <w:sz w:val="18"/>
          <w:szCs w:val="20"/>
        </w:rPr>
      </w:pPr>
    </w:p>
    <w:p w14:paraId="48012A04" w14:textId="77777777" w:rsidR="00BF61BA" w:rsidRPr="00EA7ED0" w:rsidRDefault="00BF61BA" w:rsidP="00BF61BA">
      <w:pPr>
        <w:pStyle w:val="Voetnoottekst"/>
        <w:rPr>
          <w:rFonts w:ascii="Verdana" w:hAnsi="Verdana" w:cs="Arial"/>
          <w:b/>
          <w:sz w:val="18"/>
        </w:rPr>
      </w:pPr>
      <w:r w:rsidRPr="00EA7ED0">
        <w:rPr>
          <w:rFonts w:ascii="Verdana" w:hAnsi="Verdana" w:cs="Arial"/>
          <w:b/>
          <w:sz w:val="18"/>
          <w:shd w:val="clear" w:color="auto" w:fill="FFFFFF"/>
        </w:rPr>
        <w:t xml:space="preserve">Etty 2017 </w:t>
      </w:r>
    </w:p>
    <w:p w14:paraId="6FB5BD28" w14:textId="77777777" w:rsidR="00BF61BA" w:rsidRDefault="00BF61BA" w:rsidP="00BF61BA">
      <w:pPr>
        <w:pStyle w:val="Geenafstand"/>
        <w:rPr>
          <w:rFonts w:ascii="Verdana" w:hAnsi="Verdana"/>
          <w:sz w:val="18"/>
          <w:szCs w:val="20"/>
        </w:rPr>
      </w:pPr>
      <w:r w:rsidRPr="00EA7ED0">
        <w:rPr>
          <w:rFonts w:ascii="Verdana" w:hAnsi="Verdana"/>
          <w:sz w:val="18"/>
          <w:szCs w:val="20"/>
        </w:rPr>
        <w:t xml:space="preserve">E. Etty, </w:t>
      </w:r>
      <w:r w:rsidRPr="00EA7ED0">
        <w:rPr>
          <w:rFonts w:ascii="Verdana" w:hAnsi="Verdana"/>
          <w:i/>
          <w:sz w:val="18"/>
          <w:szCs w:val="20"/>
        </w:rPr>
        <w:t>Toezicht conform Omgevingswet</w:t>
      </w:r>
      <w:r w:rsidRPr="00EA7ED0">
        <w:rPr>
          <w:rFonts w:ascii="Verdana" w:hAnsi="Verdana"/>
          <w:sz w:val="18"/>
          <w:szCs w:val="20"/>
        </w:rPr>
        <w:t>, (Bachelor scriptie Hogeschool Leiden), 2017.</w:t>
      </w:r>
    </w:p>
    <w:p w14:paraId="2A26A257" w14:textId="77777777" w:rsidR="002C1D5C" w:rsidRDefault="002C1D5C" w:rsidP="00BF61BA">
      <w:pPr>
        <w:pStyle w:val="Geenafstand"/>
        <w:rPr>
          <w:rFonts w:ascii="Verdana" w:hAnsi="Verdana"/>
          <w:sz w:val="18"/>
          <w:szCs w:val="20"/>
        </w:rPr>
      </w:pPr>
    </w:p>
    <w:p w14:paraId="272EB25B" w14:textId="77777777" w:rsidR="002C1D5C" w:rsidRPr="00F4216B" w:rsidRDefault="002C1D5C" w:rsidP="002C1D5C">
      <w:pPr>
        <w:pStyle w:val="Geenafstand"/>
        <w:rPr>
          <w:rFonts w:ascii="Verdana" w:hAnsi="Verdana"/>
          <w:b/>
          <w:sz w:val="18"/>
          <w:szCs w:val="18"/>
        </w:rPr>
      </w:pPr>
      <w:r w:rsidRPr="00F4216B">
        <w:rPr>
          <w:rFonts w:ascii="Verdana" w:hAnsi="Verdana"/>
          <w:b/>
          <w:i/>
          <w:sz w:val="18"/>
          <w:szCs w:val="18"/>
        </w:rPr>
        <w:t>Investeren in de Nederlandse woningmarkt,</w:t>
      </w:r>
      <w:r w:rsidRPr="00F4216B">
        <w:rPr>
          <w:rFonts w:ascii="Verdana" w:hAnsi="Verdana"/>
          <w:b/>
          <w:sz w:val="18"/>
          <w:szCs w:val="18"/>
        </w:rPr>
        <w:t xml:space="preserve"> EIB, 2016, p. 14. </w:t>
      </w:r>
    </w:p>
    <w:p w14:paraId="457D233A" w14:textId="77777777" w:rsidR="002C1D5C" w:rsidRPr="00F4216B" w:rsidRDefault="002C1D5C" w:rsidP="002C1D5C">
      <w:pPr>
        <w:pStyle w:val="Voetnoottekst"/>
        <w:rPr>
          <w:rFonts w:ascii="Verdana" w:hAnsi="Verdana"/>
          <w:sz w:val="18"/>
          <w:szCs w:val="18"/>
        </w:rPr>
      </w:pPr>
      <w:r w:rsidRPr="00F4216B">
        <w:rPr>
          <w:rFonts w:ascii="Verdana" w:hAnsi="Verdana"/>
          <w:i/>
          <w:sz w:val="18"/>
          <w:szCs w:val="18"/>
        </w:rPr>
        <w:t>Ontwikkeling naar regio: sterke concentratie Randstedelijke provincies</w:t>
      </w:r>
      <w:r w:rsidRPr="00F4216B">
        <w:rPr>
          <w:rFonts w:ascii="Verdana" w:hAnsi="Verdana"/>
          <w:sz w:val="18"/>
          <w:szCs w:val="18"/>
        </w:rPr>
        <w:t xml:space="preserve">, EIB, september 2016. </w:t>
      </w:r>
    </w:p>
    <w:p w14:paraId="6CBD3D90" w14:textId="77777777" w:rsidR="00BF61BA" w:rsidRDefault="00BF61BA" w:rsidP="00BF61BA">
      <w:pPr>
        <w:pStyle w:val="Voetnoottekst"/>
        <w:rPr>
          <w:rFonts w:ascii="Verdana" w:hAnsi="Verdana" w:cs="Arial"/>
          <w:sz w:val="18"/>
        </w:rPr>
      </w:pPr>
    </w:p>
    <w:p w14:paraId="32EFA0D2" w14:textId="77777777" w:rsidR="00460B7F" w:rsidRPr="00EA7ED0" w:rsidRDefault="00460B7F" w:rsidP="00460B7F">
      <w:pPr>
        <w:pStyle w:val="Geenafstand"/>
        <w:rPr>
          <w:rFonts w:ascii="Verdana" w:hAnsi="Verdana"/>
          <w:b/>
          <w:sz w:val="18"/>
          <w:szCs w:val="18"/>
        </w:rPr>
      </w:pPr>
      <w:r w:rsidRPr="00EA7ED0">
        <w:rPr>
          <w:rFonts w:ascii="Verdana" w:hAnsi="Verdana"/>
          <w:b/>
          <w:sz w:val="18"/>
          <w:szCs w:val="18"/>
        </w:rPr>
        <w:t>Peelen 2017</w:t>
      </w:r>
    </w:p>
    <w:p w14:paraId="2DF95428" w14:textId="77777777" w:rsidR="00460B7F" w:rsidRPr="00EA7ED0" w:rsidRDefault="00460B7F" w:rsidP="00460B7F">
      <w:pPr>
        <w:pStyle w:val="Geenafstand"/>
        <w:rPr>
          <w:rFonts w:ascii="Verdana" w:hAnsi="Verdana"/>
          <w:sz w:val="18"/>
          <w:szCs w:val="18"/>
        </w:rPr>
      </w:pPr>
      <w:r w:rsidRPr="00EA7ED0">
        <w:rPr>
          <w:rFonts w:ascii="Verdana" w:hAnsi="Verdana"/>
          <w:sz w:val="18"/>
          <w:szCs w:val="18"/>
        </w:rPr>
        <w:t xml:space="preserve">T. Peelen 2017, </w:t>
      </w:r>
      <w:r w:rsidRPr="00EA7ED0">
        <w:rPr>
          <w:rFonts w:ascii="Verdana" w:hAnsi="Verdana"/>
          <w:i/>
          <w:sz w:val="18"/>
          <w:szCs w:val="18"/>
        </w:rPr>
        <w:t>Omgevingswaarden in de omgevingsvisie</w:t>
      </w:r>
      <w:r w:rsidRPr="00EA7ED0">
        <w:rPr>
          <w:rFonts w:ascii="Verdana" w:hAnsi="Verdana"/>
          <w:sz w:val="18"/>
          <w:szCs w:val="18"/>
        </w:rPr>
        <w:t>, (Bachelor scriptie Hogeschool Utrecht), 2017.</w:t>
      </w:r>
    </w:p>
    <w:p w14:paraId="511E6164" w14:textId="77777777" w:rsidR="00460B7F" w:rsidRPr="00EA7ED0" w:rsidRDefault="00460B7F" w:rsidP="00BF61BA">
      <w:pPr>
        <w:pStyle w:val="Voetnoottekst"/>
        <w:rPr>
          <w:rFonts w:ascii="Verdana" w:hAnsi="Verdana" w:cs="Arial"/>
          <w:sz w:val="18"/>
        </w:rPr>
      </w:pPr>
    </w:p>
    <w:p w14:paraId="158B1186" w14:textId="77777777" w:rsidR="00BF61BA" w:rsidRPr="00EA7ED0" w:rsidRDefault="00BF61BA" w:rsidP="00BF61BA">
      <w:pPr>
        <w:pStyle w:val="Voetnoottekst"/>
        <w:rPr>
          <w:rFonts w:ascii="Verdana" w:hAnsi="Verdana" w:cs="Arial"/>
          <w:b/>
          <w:sz w:val="18"/>
        </w:rPr>
      </w:pPr>
      <w:bookmarkStart w:id="10" w:name="_Hlk4603527"/>
      <w:r w:rsidRPr="00EA7ED0">
        <w:rPr>
          <w:rFonts w:ascii="Verdana" w:hAnsi="Verdana" w:cs="Arial"/>
          <w:b/>
          <w:sz w:val="18"/>
        </w:rPr>
        <w:t>Rapport van de gemeente Haarlem &amp; G32 2016</w:t>
      </w:r>
    </w:p>
    <w:bookmarkEnd w:id="10"/>
    <w:p w14:paraId="132BED24" w14:textId="77777777" w:rsidR="00BF61BA" w:rsidRPr="00EA7ED0" w:rsidRDefault="00BF61BA" w:rsidP="00BF61BA">
      <w:pPr>
        <w:spacing w:line="360" w:lineRule="auto"/>
        <w:rPr>
          <w:rFonts w:ascii="Verdana" w:hAnsi="Verdana"/>
          <w:sz w:val="18"/>
          <w:szCs w:val="20"/>
        </w:rPr>
      </w:pPr>
      <w:r w:rsidRPr="00EA7ED0">
        <w:rPr>
          <w:rFonts w:ascii="Verdana" w:hAnsi="Verdana"/>
          <w:sz w:val="18"/>
          <w:szCs w:val="20"/>
        </w:rPr>
        <w:t xml:space="preserve">Vergelijkend Rapport Omgevingswet, gemeente Haarlem &amp; G32, 2016.  </w:t>
      </w:r>
    </w:p>
    <w:p w14:paraId="17353F0B" w14:textId="77777777" w:rsidR="00BF61BA" w:rsidRPr="00EA7ED0" w:rsidRDefault="00BF61BA" w:rsidP="00BF61BA">
      <w:pPr>
        <w:pStyle w:val="Voetnoottekst"/>
        <w:rPr>
          <w:rFonts w:ascii="Verdana" w:hAnsi="Verdana" w:cs="Arial"/>
          <w:b/>
          <w:sz w:val="18"/>
        </w:rPr>
      </w:pPr>
      <w:r w:rsidRPr="00EA7ED0">
        <w:rPr>
          <w:rFonts w:ascii="Verdana" w:hAnsi="Verdana" w:cs="Arial"/>
          <w:b/>
          <w:sz w:val="18"/>
        </w:rPr>
        <w:t>Van den Broek 2015</w:t>
      </w:r>
    </w:p>
    <w:p w14:paraId="70C04EFA" w14:textId="77777777" w:rsidR="00BF61BA" w:rsidRDefault="00BF61BA" w:rsidP="00EA7ED0">
      <w:pPr>
        <w:pStyle w:val="Voetnoottekst"/>
        <w:rPr>
          <w:rFonts w:ascii="Verdana" w:hAnsi="Verdana" w:cs="Arial"/>
          <w:sz w:val="18"/>
        </w:rPr>
      </w:pPr>
      <w:r w:rsidRPr="00EA7ED0">
        <w:rPr>
          <w:rFonts w:ascii="Verdana" w:hAnsi="Verdana" w:cs="Arial"/>
          <w:sz w:val="18"/>
        </w:rPr>
        <w:t xml:space="preserve">J.H.G. Van den Broek, </w:t>
      </w:r>
      <w:r w:rsidRPr="00EA7ED0">
        <w:rPr>
          <w:rFonts w:ascii="Verdana" w:hAnsi="Verdana" w:cs="Arial"/>
          <w:i/>
          <w:sz w:val="18"/>
        </w:rPr>
        <w:t>De Omgevingswet in de praktijk</w:t>
      </w:r>
      <w:r w:rsidRPr="00EA7ED0">
        <w:rPr>
          <w:rFonts w:ascii="Verdana" w:hAnsi="Verdana" w:cs="Arial"/>
          <w:sz w:val="18"/>
        </w:rPr>
        <w:t xml:space="preserve">, Deventer, Wolters Kluwer 2015. </w:t>
      </w:r>
    </w:p>
    <w:p w14:paraId="1CA2BFB0" w14:textId="77777777" w:rsidR="00512635" w:rsidRDefault="00512635" w:rsidP="00B90801">
      <w:pPr>
        <w:spacing w:line="360" w:lineRule="auto"/>
        <w:rPr>
          <w:rFonts w:ascii="Verdana" w:hAnsi="Verdana"/>
          <w:sz w:val="18"/>
          <w:szCs w:val="18"/>
        </w:rPr>
      </w:pPr>
    </w:p>
    <w:p w14:paraId="2AA087F3" w14:textId="77777777" w:rsidR="00B90801" w:rsidRDefault="00B90801" w:rsidP="00B90801">
      <w:pPr>
        <w:spacing w:line="360" w:lineRule="auto"/>
        <w:rPr>
          <w:rFonts w:ascii="Verdana" w:hAnsi="Verdana"/>
          <w:b/>
          <w:sz w:val="20"/>
          <w:szCs w:val="18"/>
          <w:u w:val="single"/>
        </w:rPr>
      </w:pPr>
      <w:r w:rsidRPr="004A64E0">
        <w:rPr>
          <w:rFonts w:ascii="Verdana" w:hAnsi="Verdana"/>
          <w:b/>
          <w:sz w:val="20"/>
          <w:szCs w:val="18"/>
          <w:u w:val="single"/>
        </w:rPr>
        <w:t>Internetbronnen</w:t>
      </w:r>
    </w:p>
    <w:p w14:paraId="6B8C33EA" w14:textId="77777777" w:rsidR="00512635" w:rsidRPr="00EA7ED0" w:rsidRDefault="00512635" w:rsidP="00512635">
      <w:pPr>
        <w:pStyle w:val="Geenafstand"/>
        <w:rPr>
          <w:rFonts w:ascii="Verdana" w:hAnsi="Verdana"/>
          <w:b/>
          <w:sz w:val="18"/>
          <w:szCs w:val="16"/>
        </w:rPr>
      </w:pPr>
      <w:r w:rsidRPr="00EA7ED0">
        <w:rPr>
          <w:rFonts w:ascii="Verdana" w:hAnsi="Verdana"/>
          <w:b/>
          <w:sz w:val="18"/>
          <w:szCs w:val="16"/>
        </w:rPr>
        <w:t xml:space="preserve">Aandeslagmetdeomgevingswet.nl, </w:t>
      </w:r>
      <w:r w:rsidRPr="00EA7ED0">
        <w:rPr>
          <w:rFonts w:ascii="Verdana" w:hAnsi="Verdana"/>
          <w:b/>
          <w:i/>
          <w:sz w:val="18"/>
          <w:szCs w:val="16"/>
        </w:rPr>
        <w:t>‘Kerninstrumenten en de Omgevingswet’</w:t>
      </w:r>
      <w:r w:rsidRPr="00EA7ED0">
        <w:rPr>
          <w:rFonts w:ascii="Verdana" w:hAnsi="Verdana"/>
          <w:b/>
          <w:sz w:val="18"/>
          <w:szCs w:val="16"/>
        </w:rPr>
        <w:t>, 2019.</w:t>
      </w:r>
    </w:p>
    <w:p w14:paraId="7CB09283" w14:textId="77777777" w:rsidR="00512635" w:rsidRPr="00EA7ED0" w:rsidRDefault="00512635" w:rsidP="00512635">
      <w:pPr>
        <w:pStyle w:val="Geenafstand"/>
        <w:rPr>
          <w:rFonts w:ascii="Verdana" w:hAnsi="Verdana"/>
          <w:sz w:val="18"/>
          <w:szCs w:val="16"/>
        </w:rPr>
      </w:pPr>
      <w:r w:rsidRPr="00EA7ED0">
        <w:rPr>
          <w:rFonts w:ascii="Verdana" w:hAnsi="Verdana"/>
          <w:i/>
          <w:sz w:val="18"/>
          <w:szCs w:val="16"/>
        </w:rPr>
        <w:t>Kerninstrumenten en de Omgevingswet</w:t>
      </w:r>
      <w:r w:rsidRPr="00EA7ED0">
        <w:rPr>
          <w:rFonts w:ascii="Verdana" w:hAnsi="Verdana"/>
          <w:sz w:val="18"/>
          <w:szCs w:val="16"/>
        </w:rPr>
        <w:t xml:space="preserve">. Bekeken op 20 mei 2019 </w:t>
      </w:r>
      <w:hyperlink r:id="rId19" w:history="1">
        <w:r w:rsidRPr="00EA7ED0">
          <w:rPr>
            <w:rStyle w:val="Hyperlink"/>
            <w:rFonts w:ascii="Verdana" w:hAnsi="Verdana"/>
            <w:sz w:val="18"/>
            <w:szCs w:val="16"/>
          </w:rPr>
          <w:t>www.aandeslagmetdeomgevingswet.nl</w:t>
        </w:r>
      </w:hyperlink>
      <w:r w:rsidRPr="00EA7ED0">
        <w:rPr>
          <w:rFonts w:ascii="Verdana" w:hAnsi="Verdana"/>
          <w:sz w:val="18"/>
          <w:szCs w:val="16"/>
        </w:rPr>
        <w:t xml:space="preserve"> </w:t>
      </w:r>
    </w:p>
    <w:p w14:paraId="1CF1AB32" w14:textId="77777777" w:rsidR="00512635" w:rsidRPr="00EA7ED0" w:rsidRDefault="00512635" w:rsidP="00512635">
      <w:pPr>
        <w:pStyle w:val="Geenafstand"/>
        <w:rPr>
          <w:rFonts w:ascii="Verdana" w:hAnsi="Verdana"/>
          <w:sz w:val="18"/>
          <w:szCs w:val="16"/>
        </w:rPr>
      </w:pPr>
      <w:r w:rsidRPr="00EA7ED0">
        <w:rPr>
          <w:rFonts w:ascii="Verdana" w:hAnsi="Verdana"/>
          <w:sz w:val="18"/>
          <w:szCs w:val="16"/>
        </w:rPr>
        <w:t xml:space="preserve">(omgevingswet / kerninstrumenten-wet). </w:t>
      </w:r>
    </w:p>
    <w:p w14:paraId="7E415D86" w14:textId="77777777" w:rsidR="00512635" w:rsidRDefault="00512635" w:rsidP="00512635">
      <w:pPr>
        <w:pStyle w:val="Geenafstand"/>
        <w:rPr>
          <w:rFonts w:ascii="Verdana" w:hAnsi="Verdana"/>
          <w:sz w:val="16"/>
          <w:szCs w:val="18"/>
        </w:rPr>
      </w:pPr>
    </w:p>
    <w:p w14:paraId="2CADDF02" w14:textId="77777777" w:rsidR="00512635" w:rsidRPr="00EA7ED0" w:rsidRDefault="00512635" w:rsidP="00512635">
      <w:pPr>
        <w:pStyle w:val="Geenafstand"/>
        <w:rPr>
          <w:rFonts w:ascii="Verdana" w:hAnsi="Verdana"/>
          <w:b/>
          <w:sz w:val="18"/>
          <w:szCs w:val="16"/>
        </w:rPr>
      </w:pPr>
      <w:r w:rsidRPr="00EA7ED0">
        <w:rPr>
          <w:rFonts w:ascii="Verdana" w:hAnsi="Verdana"/>
          <w:b/>
          <w:sz w:val="18"/>
          <w:szCs w:val="16"/>
        </w:rPr>
        <w:t>Aandeslagmetdeomgevingswet.nl, ‘procedure gemeentelijke omgevingsvisie’, 2019.</w:t>
      </w:r>
    </w:p>
    <w:p w14:paraId="255116FC" w14:textId="77777777" w:rsidR="00512635" w:rsidRDefault="00512635" w:rsidP="00512635">
      <w:pPr>
        <w:pStyle w:val="Geenafstand"/>
        <w:rPr>
          <w:rFonts w:ascii="Verdana" w:hAnsi="Verdana"/>
          <w:sz w:val="18"/>
          <w:szCs w:val="16"/>
        </w:rPr>
      </w:pPr>
      <w:r w:rsidRPr="00EA7ED0">
        <w:rPr>
          <w:rFonts w:ascii="Verdana" w:hAnsi="Verdana"/>
          <w:i/>
          <w:sz w:val="18"/>
          <w:szCs w:val="16"/>
        </w:rPr>
        <w:t>Procedure gemeentelijke omgevingsvisie</w:t>
      </w:r>
      <w:r w:rsidRPr="00EA7ED0">
        <w:rPr>
          <w:rFonts w:ascii="Verdana" w:hAnsi="Verdana"/>
          <w:sz w:val="18"/>
          <w:szCs w:val="16"/>
        </w:rPr>
        <w:t xml:space="preserve">. Bekeken op 20 mei 2019 </w:t>
      </w:r>
      <w:hyperlink r:id="rId20" w:history="1">
        <w:r w:rsidRPr="00EA7ED0">
          <w:rPr>
            <w:rStyle w:val="Hyperlink"/>
            <w:rFonts w:ascii="Verdana" w:hAnsi="Verdana"/>
            <w:sz w:val="18"/>
            <w:szCs w:val="16"/>
          </w:rPr>
          <w:t>www.aandeslagmetdeomgevingswet.nl</w:t>
        </w:r>
      </w:hyperlink>
      <w:r w:rsidRPr="00EA7ED0">
        <w:rPr>
          <w:rFonts w:ascii="Verdana" w:hAnsi="Verdana"/>
          <w:sz w:val="18"/>
          <w:szCs w:val="16"/>
        </w:rPr>
        <w:t xml:space="preserve"> (wetsinstrumenten / gemeente / omgevingsvisie / voorbereidingsprocedure). </w:t>
      </w:r>
    </w:p>
    <w:p w14:paraId="32EB916C" w14:textId="77777777" w:rsidR="00512635" w:rsidRPr="00512635" w:rsidRDefault="00512635" w:rsidP="00512635">
      <w:pPr>
        <w:pStyle w:val="Geenafstand"/>
        <w:rPr>
          <w:rFonts w:ascii="Verdana" w:hAnsi="Verdana"/>
          <w:sz w:val="18"/>
          <w:szCs w:val="16"/>
        </w:rPr>
      </w:pPr>
    </w:p>
    <w:p w14:paraId="1236A7D7" w14:textId="77777777" w:rsidR="00512635" w:rsidRPr="00EA7ED0" w:rsidRDefault="00512635" w:rsidP="00512635">
      <w:pPr>
        <w:pStyle w:val="Geenafstand"/>
        <w:rPr>
          <w:rFonts w:ascii="Verdana" w:hAnsi="Verdana"/>
          <w:b/>
          <w:sz w:val="18"/>
          <w:szCs w:val="20"/>
        </w:rPr>
      </w:pPr>
      <w:r w:rsidRPr="00EA7ED0">
        <w:rPr>
          <w:rFonts w:ascii="Verdana" w:hAnsi="Verdana"/>
          <w:b/>
          <w:sz w:val="18"/>
          <w:szCs w:val="20"/>
        </w:rPr>
        <w:t xml:space="preserve">Aandeslagmetdeomgevingswet.nl, ‘Regionale omgevingsvisie als aanjager voor interbestuurlijk samenwerken’, 2019. </w:t>
      </w:r>
    </w:p>
    <w:p w14:paraId="55D1A125" w14:textId="77777777" w:rsidR="00512635" w:rsidRPr="00EA7ED0" w:rsidRDefault="00512635" w:rsidP="00512635">
      <w:pPr>
        <w:pStyle w:val="Geenafstand"/>
        <w:rPr>
          <w:rFonts w:ascii="Verdana" w:hAnsi="Verdana"/>
          <w:sz w:val="18"/>
          <w:szCs w:val="20"/>
        </w:rPr>
      </w:pPr>
      <w:r w:rsidRPr="00EA7ED0">
        <w:rPr>
          <w:rFonts w:ascii="Verdana" w:hAnsi="Verdana"/>
          <w:i/>
          <w:sz w:val="18"/>
          <w:szCs w:val="20"/>
        </w:rPr>
        <w:t xml:space="preserve">Regionale omgevingsvisie als aanjager voor interbestuurlijk samenwerken. </w:t>
      </w:r>
      <w:r w:rsidRPr="00EA7ED0">
        <w:rPr>
          <w:rFonts w:ascii="Verdana" w:hAnsi="Verdana"/>
          <w:sz w:val="18"/>
          <w:szCs w:val="20"/>
        </w:rPr>
        <w:t xml:space="preserve">Bekeken op 21 mei 2019 </w:t>
      </w:r>
      <w:hyperlink r:id="rId21" w:history="1">
        <w:r w:rsidRPr="00EA7ED0">
          <w:rPr>
            <w:rStyle w:val="Hyperlink"/>
            <w:rFonts w:ascii="Verdana" w:hAnsi="Verdana"/>
            <w:sz w:val="18"/>
            <w:szCs w:val="20"/>
          </w:rPr>
          <w:t>www.aandeslagmetdeomgevingswet.nl</w:t>
        </w:r>
      </w:hyperlink>
      <w:r w:rsidRPr="00EA7ED0">
        <w:rPr>
          <w:rFonts w:ascii="Verdana" w:hAnsi="Verdana"/>
          <w:sz w:val="18"/>
          <w:szCs w:val="20"/>
        </w:rPr>
        <w:t xml:space="preserve"> (wetsinstrumenten / regionale omgevingsvisie). </w:t>
      </w:r>
    </w:p>
    <w:p w14:paraId="661FF190" w14:textId="77777777" w:rsidR="00512635" w:rsidRDefault="00512635" w:rsidP="001F7C0A">
      <w:pPr>
        <w:pStyle w:val="Voetnoottekst"/>
        <w:rPr>
          <w:rFonts w:ascii="Verdana" w:hAnsi="Verdana"/>
          <w:sz w:val="18"/>
          <w:szCs w:val="18"/>
        </w:rPr>
      </w:pPr>
    </w:p>
    <w:p w14:paraId="72831B71" w14:textId="77777777" w:rsidR="001F7C0A" w:rsidRPr="001F7C0A" w:rsidRDefault="001F7C0A" w:rsidP="001F7C0A">
      <w:pPr>
        <w:pStyle w:val="Voetnoottekst"/>
        <w:rPr>
          <w:rFonts w:ascii="Verdana" w:hAnsi="Verdana" w:cs="Arial"/>
          <w:b/>
          <w:sz w:val="18"/>
        </w:rPr>
      </w:pPr>
      <w:r w:rsidRPr="001F7C0A">
        <w:rPr>
          <w:rFonts w:ascii="Verdana" w:hAnsi="Verdana" w:cs="Arial"/>
          <w:b/>
          <w:sz w:val="18"/>
        </w:rPr>
        <w:t xml:space="preserve">Aan de slag met de Omgevingswet.nl </w:t>
      </w:r>
    </w:p>
    <w:p w14:paraId="2AC0C11A" w14:textId="77777777" w:rsidR="001F7C0A" w:rsidRPr="001F7C0A" w:rsidRDefault="001F7C0A" w:rsidP="001F7C0A">
      <w:pPr>
        <w:pStyle w:val="Voetnoottekst"/>
        <w:rPr>
          <w:rFonts w:ascii="Verdana" w:hAnsi="Verdana" w:cs="Arial"/>
          <w:sz w:val="18"/>
        </w:rPr>
      </w:pPr>
      <w:r w:rsidRPr="001F7C0A">
        <w:rPr>
          <w:rFonts w:ascii="Verdana" w:hAnsi="Verdana" w:cs="Arial"/>
          <w:i/>
          <w:sz w:val="18"/>
        </w:rPr>
        <w:t>Samenhang in de omgevingsvisie: wat en hoe</w:t>
      </w:r>
      <w:r w:rsidRPr="001F7C0A">
        <w:rPr>
          <w:rFonts w:ascii="Verdana" w:hAnsi="Verdana" w:cs="Arial"/>
          <w:sz w:val="18"/>
        </w:rPr>
        <w:t>. Bekeken op 8 februari 2019</w:t>
      </w:r>
    </w:p>
    <w:p w14:paraId="3FBCD072" w14:textId="77777777" w:rsidR="001F7C0A" w:rsidRPr="001F7C0A" w:rsidRDefault="00916D06" w:rsidP="001F7C0A">
      <w:pPr>
        <w:pStyle w:val="Voetnoottekst"/>
        <w:rPr>
          <w:rFonts w:ascii="Verdana" w:hAnsi="Verdana" w:cs="Arial"/>
          <w:sz w:val="18"/>
        </w:rPr>
      </w:pPr>
      <w:hyperlink r:id="rId22" w:history="1">
        <w:r w:rsidR="001F7C0A" w:rsidRPr="001F7C0A">
          <w:rPr>
            <w:rStyle w:val="Hyperlink"/>
            <w:rFonts w:ascii="Verdana" w:hAnsi="Verdana" w:cs="Arial"/>
            <w:sz w:val="18"/>
          </w:rPr>
          <w:t>www.aandeslagmetdeomgevingswet.nl</w:t>
        </w:r>
      </w:hyperlink>
      <w:r w:rsidR="001F7C0A" w:rsidRPr="001F7C0A">
        <w:rPr>
          <w:rFonts w:ascii="Verdana" w:hAnsi="Verdana" w:cs="Arial"/>
          <w:sz w:val="18"/>
        </w:rPr>
        <w:t xml:space="preserve"> (Wetsinstrumenten / Instrumenten / Omgevingsvisie / Samenhang). </w:t>
      </w:r>
    </w:p>
    <w:p w14:paraId="499582A0" w14:textId="77777777" w:rsidR="00E96806" w:rsidRPr="00EA7ED0" w:rsidRDefault="00E96806" w:rsidP="00555242">
      <w:pPr>
        <w:pStyle w:val="Geenafstand"/>
        <w:rPr>
          <w:rFonts w:ascii="Verdana" w:hAnsi="Verdana"/>
          <w:i/>
          <w:sz w:val="18"/>
          <w:szCs w:val="20"/>
        </w:rPr>
      </w:pPr>
    </w:p>
    <w:p w14:paraId="07C10C78" w14:textId="77777777" w:rsidR="00E96806" w:rsidRPr="00EA7ED0" w:rsidRDefault="00E96806" w:rsidP="00187F45">
      <w:pPr>
        <w:pStyle w:val="Geenafstand"/>
        <w:rPr>
          <w:rFonts w:ascii="Verdana" w:hAnsi="Verdana"/>
          <w:b/>
          <w:sz w:val="18"/>
          <w:szCs w:val="16"/>
        </w:rPr>
      </w:pPr>
      <w:r w:rsidRPr="00EA7ED0">
        <w:rPr>
          <w:rFonts w:ascii="Verdana" w:hAnsi="Verdana"/>
          <w:b/>
          <w:sz w:val="18"/>
          <w:szCs w:val="16"/>
        </w:rPr>
        <w:t>Aandeslagmetdeomgevingsw</w:t>
      </w:r>
      <w:r w:rsidR="00187F45" w:rsidRPr="00EA7ED0">
        <w:rPr>
          <w:rFonts w:ascii="Verdana" w:hAnsi="Verdana"/>
          <w:b/>
          <w:sz w:val="18"/>
          <w:szCs w:val="16"/>
        </w:rPr>
        <w:t>et.nl, ‘</w:t>
      </w:r>
      <w:r w:rsidRPr="00EA7ED0">
        <w:rPr>
          <w:rFonts w:ascii="Verdana" w:hAnsi="Verdana"/>
          <w:b/>
          <w:sz w:val="18"/>
          <w:szCs w:val="16"/>
        </w:rPr>
        <w:t>Wisselwerking tussen omgevingsvisies gemeente, provincie, Rijk</w:t>
      </w:r>
      <w:r w:rsidR="00187F45" w:rsidRPr="00EA7ED0">
        <w:rPr>
          <w:rFonts w:ascii="Verdana" w:hAnsi="Verdana"/>
          <w:b/>
          <w:sz w:val="18"/>
          <w:szCs w:val="16"/>
        </w:rPr>
        <w:t>’ , 2019.</w:t>
      </w:r>
    </w:p>
    <w:p w14:paraId="140810FE" w14:textId="77777777" w:rsidR="00555242" w:rsidRPr="00EA7ED0" w:rsidRDefault="00187F45" w:rsidP="00187F45">
      <w:pPr>
        <w:pStyle w:val="Geenafstand"/>
        <w:rPr>
          <w:rFonts w:ascii="Verdana" w:hAnsi="Verdana"/>
          <w:sz w:val="18"/>
          <w:szCs w:val="16"/>
        </w:rPr>
      </w:pPr>
      <w:r w:rsidRPr="00EA7ED0">
        <w:rPr>
          <w:rFonts w:ascii="Verdana" w:hAnsi="Verdana"/>
          <w:i/>
          <w:sz w:val="18"/>
          <w:szCs w:val="16"/>
        </w:rPr>
        <w:t>Wisselwerking tussen omgevingsvisies gemeente, provincie, Rijk.</w:t>
      </w:r>
      <w:r w:rsidRPr="00EA7ED0">
        <w:rPr>
          <w:rFonts w:ascii="Verdana" w:hAnsi="Verdana"/>
          <w:sz w:val="18"/>
          <w:szCs w:val="16"/>
        </w:rPr>
        <w:t xml:space="preserve"> Bekeken op 21 mei 2019 </w:t>
      </w:r>
      <w:hyperlink r:id="rId23" w:history="1">
        <w:r w:rsidRPr="00EA7ED0">
          <w:rPr>
            <w:rStyle w:val="Hyperlink"/>
            <w:rFonts w:ascii="Verdana" w:hAnsi="Verdana"/>
            <w:color w:val="auto"/>
            <w:sz w:val="18"/>
            <w:szCs w:val="16"/>
            <w:u w:val="none"/>
          </w:rPr>
          <w:t>www.aandeslagmetdeomgevingswet.nl</w:t>
        </w:r>
      </w:hyperlink>
      <w:r w:rsidRPr="00EA7ED0">
        <w:rPr>
          <w:rFonts w:ascii="Verdana" w:hAnsi="Verdana"/>
          <w:sz w:val="18"/>
          <w:szCs w:val="16"/>
        </w:rPr>
        <w:t xml:space="preserve"> </w:t>
      </w:r>
    </w:p>
    <w:p w14:paraId="148098FF" w14:textId="77777777" w:rsidR="00555242" w:rsidRPr="00EA7ED0" w:rsidRDefault="00187F45" w:rsidP="00187F45">
      <w:pPr>
        <w:pStyle w:val="Geenafstand"/>
        <w:rPr>
          <w:rFonts w:ascii="Verdana" w:hAnsi="Verdana"/>
          <w:sz w:val="18"/>
          <w:szCs w:val="16"/>
        </w:rPr>
      </w:pPr>
      <w:r w:rsidRPr="00EA7ED0">
        <w:rPr>
          <w:rFonts w:ascii="Verdana" w:hAnsi="Verdana"/>
          <w:sz w:val="18"/>
          <w:szCs w:val="16"/>
        </w:rPr>
        <w:t>(wetsinstrumenten / wisselwerking tussen omgevingsvisies).</w:t>
      </w:r>
    </w:p>
    <w:p w14:paraId="247A355F" w14:textId="77777777" w:rsidR="00187F45" w:rsidRDefault="00187F45" w:rsidP="00555242">
      <w:pPr>
        <w:pStyle w:val="Geenafstand"/>
        <w:rPr>
          <w:rFonts w:ascii="Verdana" w:hAnsi="Verdana"/>
          <w:sz w:val="20"/>
          <w:szCs w:val="20"/>
        </w:rPr>
      </w:pPr>
    </w:p>
    <w:p w14:paraId="7F5E42F7" w14:textId="77777777" w:rsidR="00ED326C" w:rsidRDefault="00ED326C" w:rsidP="00ED326C">
      <w:pPr>
        <w:pStyle w:val="Voetnoottekst"/>
        <w:rPr>
          <w:rFonts w:ascii="Verdana" w:hAnsi="Verdana"/>
          <w:b/>
          <w:sz w:val="18"/>
          <w:szCs w:val="16"/>
        </w:rPr>
      </w:pPr>
      <w:r w:rsidRPr="00E625EA">
        <w:rPr>
          <w:rFonts w:ascii="Verdana" w:hAnsi="Verdana"/>
          <w:b/>
          <w:sz w:val="18"/>
          <w:szCs w:val="16"/>
        </w:rPr>
        <w:t>Regiomiddenholland.nl, ‘</w:t>
      </w:r>
      <w:r w:rsidRPr="00E625EA">
        <w:rPr>
          <w:rFonts w:ascii="Verdana" w:hAnsi="Verdana"/>
          <w:b/>
          <w:i/>
          <w:sz w:val="18"/>
          <w:szCs w:val="16"/>
        </w:rPr>
        <w:t>Regionale energiestrategie’</w:t>
      </w:r>
      <w:r w:rsidRPr="00E625EA">
        <w:rPr>
          <w:rFonts w:ascii="Verdana" w:hAnsi="Verdana"/>
          <w:b/>
          <w:sz w:val="18"/>
          <w:szCs w:val="16"/>
        </w:rPr>
        <w:t>, 2019.</w:t>
      </w:r>
    </w:p>
    <w:p w14:paraId="5E3C0C8B" w14:textId="77777777" w:rsidR="00ED326C" w:rsidRPr="00E625EA" w:rsidRDefault="00ED326C" w:rsidP="00ED326C">
      <w:pPr>
        <w:pStyle w:val="Voetnoottekst"/>
        <w:rPr>
          <w:rFonts w:ascii="Verdana" w:hAnsi="Verdana"/>
          <w:sz w:val="18"/>
          <w:szCs w:val="16"/>
        </w:rPr>
      </w:pPr>
      <w:r>
        <w:rPr>
          <w:rFonts w:ascii="Verdana" w:hAnsi="Verdana"/>
          <w:i/>
          <w:sz w:val="18"/>
          <w:szCs w:val="16"/>
        </w:rPr>
        <w:t>Regionale energiestrategie</w:t>
      </w:r>
      <w:r>
        <w:rPr>
          <w:rFonts w:ascii="Verdana" w:hAnsi="Verdana"/>
          <w:sz w:val="18"/>
          <w:szCs w:val="16"/>
        </w:rPr>
        <w:t xml:space="preserve">. Bekeken op 20 mei 2019 </w:t>
      </w:r>
      <w:hyperlink r:id="rId24" w:history="1">
        <w:r w:rsidRPr="00641469">
          <w:rPr>
            <w:rStyle w:val="Hyperlink"/>
            <w:rFonts w:ascii="Verdana" w:hAnsi="Verdana"/>
            <w:sz w:val="18"/>
            <w:szCs w:val="16"/>
          </w:rPr>
          <w:t>www.regiomiddenholland.nl</w:t>
        </w:r>
      </w:hyperlink>
      <w:r>
        <w:rPr>
          <w:rFonts w:ascii="Verdana" w:hAnsi="Verdana"/>
          <w:sz w:val="18"/>
          <w:szCs w:val="16"/>
        </w:rPr>
        <w:t xml:space="preserve"> (s</w:t>
      </w:r>
      <w:r w:rsidRPr="00E625EA">
        <w:rPr>
          <w:rFonts w:ascii="Verdana" w:hAnsi="Verdana"/>
          <w:sz w:val="18"/>
          <w:szCs w:val="16"/>
        </w:rPr>
        <w:t>trategische agenda</w:t>
      </w:r>
      <w:r>
        <w:rPr>
          <w:rFonts w:ascii="Verdana" w:hAnsi="Verdana"/>
          <w:sz w:val="18"/>
          <w:szCs w:val="16"/>
        </w:rPr>
        <w:t xml:space="preserve"> / d</w:t>
      </w:r>
      <w:r w:rsidRPr="00E625EA">
        <w:rPr>
          <w:rFonts w:ascii="Verdana" w:hAnsi="Verdana"/>
          <w:sz w:val="18"/>
          <w:szCs w:val="16"/>
        </w:rPr>
        <w:t>uurzaamheid</w:t>
      </w:r>
      <w:r>
        <w:rPr>
          <w:rFonts w:ascii="Verdana" w:hAnsi="Verdana"/>
          <w:sz w:val="18"/>
          <w:szCs w:val="16"/>
        </w:rPr>
        <w:t xml:space="preserve"> / r</w:t>
      </w:r>
      <w:r w:rsidRPr="00E625EA">
        <w:rPr>
          <w:rFonts w:ascii="Verdana" w:hAnsi="Verdana"/>
          <w:sz w:val="18"/>
          <w:szCs w:val="16"/>
        </w:rPr>
        <w:t>egionale energiestrategie</w:t>
      </w:r>
      <w:r>
        <w:rPr>
          <w:rFonts w:ascii="Verdana" w:hAnsi="Verdana"/>
          <w:sz w:val="18"/>
          <w:szCs w:val="16"/>
        </w:rPr>
        <w:t xml:space="preserve">). </w:t>
      </w:r>
    </w:p>
    <w:p w14:paraId="40BA126D" w14:textId="77777777" w:rsidR="00ED326C" w:rsidRPr="00187F45" w:rsidRDefault="00ED326C" w:rsidP="00555242">
      <w:pPr>
        <w:pStyle w:val="Geenafstand"/>
        <w:rPr>
          <w:rFonts w:ascii="Verdana" w:hAnsi="Verdana"/>
          <w:sz w:val="20"/>
          <w:szCs w:val="20"/>
        </w:rPr>
      </w:pPr>
    </w:p>
    <w:p w14:paraId="3D61C8F3" w14:textId="77777777" w:rsidR="00ED326C" w:rsidRDefault="00ED326C" w:rsidP="00512635">
      <w:pPr>
        <w:pStyle w:val="Voetnoottekst"/>
        <w:rPr>
          <w:rFonts w:ascii="Verdana" w:hAnsi="Verdana" w:cs="Arial"/>
          <w:b/>
          <w:sz w:val="18"/>
        </w:rPr>
      </w:pPr>
    </w:p>
    <w:p w14:paraId="6B66D496" w14:textId="77777777" w:rsidR="00512635" w:rsidRPr="00EA7ED0" w:rsidRDefault="00512635" w:rsidP="00512635">
      <w:pPr>
        <w:pStyle w:val="Voetnoottekst"/>
        <w:rPr>
          <w:rFonts w:ascii="Verdana" w:hAnsi="Verdana" w:cs="Arial"/>
          <w:sz w:val="18"/>
        </w:rPr>
      </w:pPr>
      <w:r w:rsidRPr="00EA7ED0">
        <w:rPr>
          <w:rFonts w:ascii="Verdana" w:hAnsi="Verdana" w:cs="Arial"/>
          <w:b/>
          <w:sz w:val="18"/>
        </w:rPr>
        <w:t>Rijksoverheid.nl</w:t>
      </w:r>
      <w:r w:rsidRPr="00EA7ED0">
        <w:rPr>
          <w:rFonts w:ascii="Verdana" w:hAnsi="Verdana" w:cs="Arial"/>
          <w:sz w:val="18"/>
        </w:rPr>
        <w:t xml:space="preserve"> </w:t>
      </w:r>
    </w:p>
    <w:p w14:paraId="62F6752D" w14:textId="77777777" w:rsidR="00512635" w:rsidRPr="00EA7ED0" w:rsidRDefault="00512635" w:rsidP="00512635">
      <w:pPr>
        <w:pStyle w:val="Voetnoottekst"/>
        <w:rPr>
          <w:rFonts w:ascii="Verdana" w:hAnsi="Verdana" w:cs="Arial"/>
          <w:sz w:val="18"/>
        </w:rPr>
      </w:pPr>
      <w:r w:rsidRPr="00EA7ED0">
        <w:rPr>
          <w:rFonts w:ascii="Verdana" w:hAnsi="Verdana" w:cs="Arial"/>
          <w:i/>
          <w:sz w:val="18"/>
        </w:rPr>
        <w:t>Nieuwe Omgevingswet maakt omgevingsrecht eenvoudiger</w:t>
      </w:r>
      <w:r w:rsidRPr="00EA7ED0">
        <w:rPr>
          <w:rFonts w:ascii="Verdana" w:hAnsi="Verdana" w:cs="Arial"/>
          <w:sz w:val="18"/>
        </w:rPr>
        <w:t xml:space="preserve">. Bekeken op 18 februari 2019 </w:t>
      </w:r>
      <w:hyperlink r:id="rId25" w:history="1">
        <w:r w:rsidRPr="00EA7ED0">
          <w:rPr>
            <w:rStyle w:val="Hyperlink"/>
            <w:rFonts w:ascii="Verdana" w:hAnsi="Verdana" w:cs="Arial"/>
            <w:sz w:val="18"/>
          </w:rPr>
          <w:t>www.rijksoverheid.nl</w:t>
        </w:r>
      </w:hyperlink>
      <w:r w:rsidRPr="00EA7ED0">
        <w:rPr>
          <w:rFonts w:ascii="Verdana" w:hAnsi="Verdana" w:cs="Arial"/>
          <w:sz w:val="18"/>
        </w:rPr>
        <w:t xml:space="preserve"> (Home / Onderwerpen / Omgevingswet / Nieuwe Omgevingswet maakt omgevingsrecht eenvoudiger). </w:t>
      </w:r>
    </w:p>
    <w:p w14:paraId="23FA34C3" w14:textId="77777777" w:rsidR="00D37E90" w:rsidRDefault="00D37E90" w:rsidP="00512635">
      <w:pPr>
        <w:pStyle w:val="Geenafstand"/>
        <w:spacing w:line="276" w:lineRule="auto"/>
        <w:rPr>
          <w:rFonts w:ascii="Verdana" w:hAnsi="Verdana"/>
          <w:b/>
          <w:sz w:val="20"/>
          <w:szCs w:val="18"/>
          <w:u w:val="single"/>
        </w:rPr>
      </w:pPr>
    </w:p>
    <w:p w14:paraId="50C6E884" w14:textId="77777777" w:rsidR="00512635" w:rsidRPr="00EA7ED0" w:rsidRDefault="00512635" w:rsidP="00512635">
      <w:pPr>
        <w:pStyle w:val="Geenafstand"/>
        <w:spacing w:line="276" w:lineRule="auto"/>
        <w:rPr>
          <w:rFonts w:ascii="Verdana" w:hAnsi="Verdana"/>
          <w:b/>
          <w:sz w:val="18"/>
        </w:rPr>
      </w:pPr>
      <w:r w:rsidRPr="00EA7ED0">
        <w:rPr>
          <w:rFonts w:ascii="Verdana" w:hAnsi="Verdana"/>
          <w:b/>
          <w:sz w:val="18"/>
        </w:rPr>
        <w:t>VNG ‘</w:t>
      </w:r>
      <w:r w:rsidRPr="00512635">
        <w:rPr>
          <w:rFonts w:ascii="Verdana" w:hAnsi="Verdana"/>
          <w:b/>
          <w:i/>
          <w:sz w:val="18"/>
        </w:rPr>
        <w:t>omgevingsvisie</w:t>
      </w:r>
      <w:r w:rsidRPr="00EA7ED0">
        <w:rPr>
          <w:rFonts w:ascii="Verdana" w:hAnsi="Verdana"/>
          <w:b/>
          <w:sz w:val="18"/>
        </w:rPr>
        <w:t>’, 2019</w:t>
      </w:r>
    </w:p>
    <w:p w14:paraId="79D2FB52" w14:textId="77777777" w:rsidR="00512635" w:rsidRPr="00EA7ED0" w:rsidRDefault="00512635" w:rsidP="00512635">
      <w:pPr>
        <w:pStyle w:val="Geenafstand"/>
        <w:spacing w:line="276" w:lineRule="auto"/>
        <w:rPr>
          <w:rFonts w:ascii="Verdana" w:hAnsi="Verdana"/>
          <w:sz w:val="18"/>
        </w:rPr>
      </w:pPr>
      <w:r w:rsidRPr="00EA7ED0">
        <w:rPr>
          <w:rFonts w:ascii="Verdana" w:hAnsi="Verdana"/>
          <w:i/>
          <w:sz w:val="18"/>
        </w:rPr>
        <w:t>Omgevingsvisie</w:t>
      </w:r>
      <w:r w:rsidRPr="00EA7ED0">
        <w:rPr>
          <w:rFonts w:ascii="Verdana" w:hAnsi="Verdana"/>
          <w:sz w:val="18"/>
        </w:rPr>
        <w:t xml:space="preserve">. Bekeken op 20 mei 2019 </w:t>
      </w:r>
      <w:hyperlink r:id="rId26" w:history="1">
        <w:r w:rsidRPr="00EA7ED0">
          <w:rPr>
            <w:rStyle w:val="Hyperlink"/>
            <w:rFonts w:ascii="Verdana" w:hAnsi="Verdana"/>
            <w:sz w:val="18"/>
          </w:rPr>
          <w:t>www.vng.nl</w:t>
        </w:r>
      </w:hyperlink>
      <w:r w:rsidRPr="00EA7ED0">
        <w:rPr>
          <w:rFonts w:ascii="Verdana" w:hAnsi="Verdana"/>
          <w:sz w:val="18"/>
        </w:rPr>
        <w:t xml:space="preserve">  </w:t>
      </w:r>
    </w:p>
    <w:p w14:paraId="2E008428" w14:textId="77777777" w:rsidR="00512635" w:rsidRPr="00EA7ED0" w:rsidRDefault="00512635" w:rsidP="00512635">
      <w:pPr>
        <w:pStyle w:val="Geenafstand"/>
        <w:spacing w:line="276" w:lineRule="auto"/>
        <w:rPr>
          <w:rFonts w:ascii="Verdana" w:hAnsi="Verdana"/>
          <w:sz w:val="18"/>
        </w:rPr>
      </w:pPr>
      <w:r w:rsidRPr="00EA7ED0">
        <w:rPr>
          <w:rFonts w:ascii="Verdana" w:hAnsi="Verdana"/>
          <w:sz w:val="18"/>
        </w:rPr>
        <w:t xml:space="preserve">(omgevingswet / omgevingsvisie). </w:t>
      </w:r>
    </w:p>
    <w:p w14:paraId="64DAC6AC" w14:textId="77777777" w:rsidR="00512635" w:rsidRDefault="00512635" w:rsidP="00512635">
      <w:pPr>
        <w:pStyle w:val="Voetnoottekst"/>
        <w:rPr>
          <w:rFonts w:ascii="Verdana" w:hAnsi="Verdana"/>
          <w:b/>
          <w:color w:val="4472C4" w:themeColor="accent1"/>
          <w:sz w:val="18"/>
          <w:szCs w:val="18"/>
        </w:rPr>
      </w:pPr>
    </w:p>
    <w:p w14:paraId="3804B403" w14:textId="77777777" w:rsidR="00512635" w:rsidRPr="00512635" w:rsidRDefault="00512635" w:rsidP="00512635">
      <w:pPr>
        <w:pStyle w:val="Voetnoottekst"/>
        <w:rPr>
          <w:rFonts w:ascii="Verdana" w:hAnsi="Verdana" w:cs="Arial"/>
          <w:b/>
          <w:sz w:val="18"/>
        </w:rPr>
      </w:pPr>
      <w:r w:rsidRPr="00512635">
        <w:rPr>
          <w:rFonts w:ascii="Verdana" w:hAnsi="Verdana" w:cs="Arial"/>
          <w:b/>
          <w:sz w:val="18"/>
        </w:rPr>
        <w:t>VNG.nl ‘</w:t>
      </w:r>
      <w:r w:rsidRPr="00512635">
        <w:rPr>
          <w:rFonts w:ascii="Verdana" w:hAnsi="Verdana" w:cs="Arial"/>
          <w:b/>
          <w:i/>
          <w:sz w:val="18"/>
        </w:rPr>
        <w:t xml:space="preserve">Raadgever Omgevingswet ruimte voor ontwikkeling, waarborgen voor </w:t>
      </w:r>
      <w:r w:rsidRPr="00512635">
        <w:rPr>
          <w:rFonts w:ascii="Verdana" w:hAnsi="Verdana" w:cs="Arial"/>
          <w:b/>
          <w:sz w:val="18"/>
        </w:rPr>
        <w:t xml:space="preserve">kwaliteit’, 2019.  </w:t>
      </w:r>
    </w:p>
    <w:p w14:paraId="277AB6C6" w14:textId="77777777" w:rsidR="00512635" w:rsidRPr="00460B7F" w:rsidRDefault="00512635" w:rsidP="00512635">
      <w:pPr>
        <w:pStyle w:val="Voetnoottekst"/>
        <w:rPr>
          <w:rFonts w:ascii="Verdana" w:hAnsi="Verdana" w:cs="Arial"/>
          <w:sz w:val="18"/>
        </w:rPr>
      </w:pPr>
      <w:r w:rsidRPr="00460B7F">
        <w:rPr>
          <w:rFonts w:ascii="Verdana" w:hAnsi="Verdana" w:cs="Arial"/>
          <w:i/>
          <w:sz w:val="18"/>
        </w:rPr>
        <w:t>Raadgever Omgevingswet ruimte voor ontwikkeling, waarborgen voor kwaliteit</w:t>
      </w:r>
      <w:r w:rsidRPr="00460B7F">
        <w:rPr>
          <w:rFonts w:ascii="Verdana" w:hAnsi="Verdana" w:cs="Arial"/>
          <w:sz w:val="18"/>
        </w:rPr>
        <w:t xml:space="preserve">. Bekeken op 11 maart 2019 </w:t>
      </w:r>
      <w:hyperlink r:id="rId27" w:history="1">
        <w:r w:rsidRPr="00460B7F">
          <w:rPr>
            <w:rStyle w:val="Hyperlink"/>
            <w:rFonts w:ascii="Verdana" w:hAnsi="Verdana" w:cs="Arial"/>
            <w:sz w:val="18"/>
          </w:rPr>
          <w:t>www.vng.nl</w:t>
        </w:r>
      </w:hyperlink>
      <w:r w:rsidRPr="00460B7F">
        <w:rPr>
          <w:rFonts w:ascii="Verdana" w:hAnsi="Verdana" w:cs="Arial"/>
          <w:sz w:val="18"/>
        </w:rPr>
        <w:t xml:space="preserve"> (Raadgevers / Fysieke leefomgeving / Omgevingswet ruimte voor ontwikkeling, waarborgen voor kwaliteit). </w:t>
      </w:r>
    </w:p>
    <w:p w14:paraId="29C2A20C" w14:textId="77777777" w:rsidR="00512635" w:rsidRDefault="00512635" w:rsidP="00512635">
      <w:pPr>
        <w:pStyle w:val="Voetnoottekst"/>
        <w:rPr>
          <w:rFonts w:ascii="Verdana" w:hAnsi="Verdana" w:cs="Arial"/>
          <w:b/>
          <w:sz w:val="18"/>
        </w:rPr>
      </w:pPr>
    </w:p>
    <w:p w14:paraId="2ACF7137" w14:textId="77777777" w:rsidR="00512635" w:rsidRPr="00512635" w:rsidRDefault="00512635" w:rsidP="00512635">
      <w:pPr>
        <w:pStyle w:val="Voetnoottekst"/>
        <w:rPr>
          <w:rFonts w:ascii="Verdana" w:hAnsi="Verdana" w:cs="Arial"/>
          <w:b/>
          <w:sz w:val="18"/>
        </w:rPr>
      </w:pPr>
      <w:r w:rsidRPr="00512635">
        <w:rPr>
          <w:rFonts w:ascii="Verdana" w:hAnsi="Verdana" w:cs="Arial"/>
          <w:b/>
          <w:sz w:val="18"/>
        </w:rPr>
        <w:t>VNG.nl ‘</w:t>
      </w:r>
      <w:r w:rsidRPr="00512635">
        <w:rPr>
          <w:rFonts w:ascii="Verdana" w:hAnsi="Verdana" w:cs="Arial"/>
          <w:b/>
          <w:i/>
          <w:sz w:val="18"/>
        </w:rPr>
        <w:t>Raadgever Participatie in de Omgevingswet</w:t>
      </w:r>
      <w:r w:rsidRPr="00512635">
        <w:rPr>
          <w:rFonts w:ascii="Verdana" w:hAnsi="Verdana" w:cs="Arial"/>
          <w:b/>
          <w:sz w:val="18"/>
        </w:rPr>
        <w:t xml:space="preserve">’, 2019.       </w:t>
      </w:r>
    </w:p>
    <w:p w14:paraId="73371010" w14:textId="77777777" w:rsidR="00512635" w:rsidRPr="00460B7F" w:rsidRDefault="00512635" w:rsidP="00512635">
      <w:pPr>
        <w:pStyle w:val="Voetnoottekst"/>
        <w:rPr>
          <w:rFonts w:ascii="Verdana" w:hAnsi="Verdana" w:cs="Arial"/>
          <w:b/>
          <w:sz w:val="18"/>
        </w:rPr>
      </w:pPr>
      <w:r w:rsidRPr="00460B7F">
        <w:rPr>
          <w:rFonts w:ascii="Verdana" w:hAnsi="Verdana" w:cs="Arial"/>
          <w:i/>
          <w:sz w:val="18"/>
        </w:rPr>
        <w:t>Raadgever Participatie in de Omgevingswet</w:t>
      </w:r>
      <w:r w:rsidRPr="00460B7F">
        <w:rPr>
          <w:rFonts w:ascii="Verdana" w:hAnsi="Verdana" w:cs="Arial"/>
          <w:sz w:val="18"/>
        </w:rPr>
        <w:t xml:space="preserve">. Bekeken op 11 maart 2019 </w:t>
      </w:r>
      <w:hyperlink r:id="rId28" w:history="1">
        <w:r w:rsidRPr="00460B7F">
          <w:rPr>
            <w:rStyle w:val="Hyperlink"/>
            <w:rFonts w:ascii="Verdana" w:hAnsi="Verdana" w:cs="Arial"/>
            <w:sz w:val="18"/>
          </w:rPr>
          <w:t>www.vng.nl</w:t>
        </w:r>
      </w:hyperlink>
      <w:r w:rsidRPr="00460B7F">
        <w:rPr>
          <w:rFonts w:ascii="Verdana" w:hAnsi="Verdana" w:cs="Arial"/>
          <w:sz w:val="18"/>
        </w:rPr>
        <w:t xml:space="preserve"> (Raadgevers / Fysieke leefomgeving / Participatie in de Omgevingswet). </w:t>
      </w:r>
    </w:p>
    <w:p w14:paraId="227021C9" w14:textId="77777777" w:rsidR="002E3A44" w:rsidRDefault="002E3A44" w:rsidP="002E3A44">
      <w:pPr>
        <w:pStyle w:val="Voetnoottekst"/>
        <w:rPr>
          <w:rFonts w:ascii="Verdana" w:hAnsi="Verdana"/>
          <w:b/>
          <w:sz w:val="18"/>
          <w:szCs w:val="16"/>
        </w:rPr>
      </w:pPr>
    </w:p>
    <w:p w14:paraId="42CCEC1E" w14:textId="77777777" w:rsidR="002E3A44" w:rsidRDefault="002E3A44" w:rsidP="002E3A44">
      <w:pPr>
        <w:pStyle w:val="Voetnoottekst"/>
        <w:rPr>
          <w:rFonts w:ascii="Verdana" w:hAnsi="Verdana"/>
          <w:b/>
          <w:sz w:val="18"/>
          <w:szCs w:val="16"/>
        </w:rPr>
      </w:pPr>
      <w:r w:rsidRPr="00E625EA">
        <w:rPr>
          <w:rFonts w:ascii="Verdana" w:hAnsi="Verdana"/>
          <w:b/>
          <w:sz w:val="18"/>
          <w:szCs w:val="16"/>
        </w:rPr>
        <w:t>Vng.nl, ‘</w:t>
      </w:r>
      <w:r w:rsidRPr="00E625EA">
        <w:rPr>
          <w:rFonts w:ascii="Verdana" w:hAnsi="Verdana"/>
          <w:b/>
          <w:i/>
          <w:sz w:val="18"/>
          <w:szCs w:val="16"/>
        </w:rPr>
        <w:t>Regionale energiestrategie (RES)’</w:t>
      </w:r>
      <w:r w:rsidRPr="00E625EA">
        <w:rPr>
          <w:rFonts w:ascii="Verdana" w:hAnsi="Verdana"/>
          <w:b/>
          <w:sz w:val="18"/>
          <w:szCs w:val="16"/>
        </w:rPr>
        <w:t xml:space="preserve">, 2019. </w:t>
      </w:r>
    </w:p>
    <w:p w14:paraId="4A8B1B68" w14:textId="77777777" w:rsidR="002E3A44" w:rsidRPr="00E625EA" w:rsidRDefault="002E3A44" w:rsidP="002E3A44">
      <w:pPr>
        <w:pStyle w:val="Voetnoottekst"/>
        <w:rPr>
          <w:rFonts w:ascii="Verdana" w:hAnsi="Verdana"/>
          <w:sz w:val="18"/>
          <w:szCs w:val="16"/>
        </w:rPr>
      </w:pPr>
      <w:r w:rsidRPr="00E625EA">
        <w:rPr>
          <w:rFonts w:ascii="Verdana" w:hAnsi="Verdana"/>
          <w:i/>
          <w:sz w:val="18"/>
          <w:szCs w:val="16"/>
        </w:rPr>
        <w:t>Regionale energiestrategie (RES)</w:t>
      </w:r>
      <w:r>
        <w:rPr>
          <w:rFonts w:ascii="Verdana" w:hAnsi="Verdana"/>
          <w:sz w:val="18"/>
          <w:szCs w:val="16"/>
        </w:rPr>
        <w:t xml:space="preserve">. Bekeken op 21 mei 2019 </w:t>
      </w:r>
      <w:hyperlink r:id="rId29" w:history="1">
        <w:r w:rsidRPr="00641469">
          <w:rPr>
            <w:rStyle w:val="Hyperlink"/>
            <w:rFonts w:ascii="Verdana" w:hAnsi="Verdana"/>
            <w:sz w:val="18"/>
            <w:szCs w:val="16"/>
          </w:rPr>
          <w:t>www.vng.nl</w:t>
        </w:r>
      </w:hyperlink>
      <w:r>
        <w:rPr>
          <w:rFonts w:ascii="Verdana" w:hAnsi="Verdana"/>
          <w:sz w:val="18"/>
          <w:szCs w:val="16"/>
        </w:rPr>
        <w:t xml:space="preserve"> (milieu en mobiliteit / energie en klimaat / regionale energiestrategie </w:t>
      </w:r>
      <w:proofErr w:type="spellStart"/>
      <w:r>
        <w:rPr>
          <w:rFonts w:ascii="Verdana" w:hAnsi="Verdana"/>
          <w:sz w:val="18"/>
          <w:szCs w:val="16"/>
        </w:rPr>
        <w:t>res</w:t>
      </w:r>
      <w:proofErr w:type="spellEnd"/>
      <w:r>
        <w:rPr>
          <w:rFonts w:ascii="Verdana" w:hAnsi="Verdana"/>
          <w:sz w:val="18"/>
          <w:szCs w:val="16"/>
        </w:rPr>
        <w:t xml:space="preserve">). </w:t>
      </w:r>
    </w:p>
    <w:p w14:paraId="55A73CD2" w14:textId="77777777" w:rsidR="0050024C" w:rsidRDefault="0050024C" w:rsidP="00512635">
      <w:pPr>
        <w:spacing w:line="360" w:lineRule="auto"/>
        <w:rPr>
          <w:rFonts w:ascii="Verdana" w:hAnsi="Verdana"/>
          <w:b/>
          <w:sz w:val="20"/>
          <w:szCs w:val="18"/>
          <w:u w:val="single"/>
        </w:rPr>
      </w:pPr>
    </w:p>
    <w:p w14:paraId="0BD52E8A" w14:textId="77777777" w:rsidR="00512635" w:rsidRPr="00512635" w:rsidRDefault="004A64E0" w:rsidP="00512635">
      <w:pPr>
        <w:spacing w:line="360" w:lineRule="auto"/>
        <w:rPr>
          <w:rFonts w:ascii="Verdana" w:hAnsi="Verdana"/>
          <w:b/>
          <w:sz w:val="20"/>
          <w:szCs w:val="18"/>
          <w:u w:val="single"/>
        </w:rPr>
      </w:pPr>
      <w:r w:rsidRPr="004A64E0">
        <w:rPr>
          <w:rFonts w:ascii="Verdana" w:hAnsi="Verdana"/>
          <w:b/>
          <w:sz w:val="20"/>
          <w:szCs w:val="18"/>
          <w:u w:val="single"/>
        </w:rPr>
        <w:t xml:space="preserve">Regelgeving en parlementaire stukken </w:t>
      </w:r>
    </w:p>
    <w:p w14:paraId="0C672D57" w14:textId="77777777" w:rsidR="00512635" w:rsidRPr="009D14F6" w:rsidRDefault="00512635" w:rsidP="00512635">
      <w:pPr>
        <w:pStyle w:val="Voetnoottekst"/>
        <w:rPr>
          <w:rFonts w:ascii="Verdana" w:hAnsi="Verdana" w:cs="Arial"/>
          <w:b/>
          <w:sz w:val="22"/>
        </w:rPr>
      </w:pPr>
      <w:r w:rsidRPr="009D14F6">
        <w:rPr>
          <w:rFonts w:ascii="Verdana" w:hAnsi="Verdana"/>
          <w:b/>
          <w:sz w:val="18"/>
          <w:szCs w:val="16"/>
        </w:rPr>
        <w:t>Ambitienota Implementatie Omgevingswet, gemeente Buren, januari 2019, p. 4.</w:t>
      </w:r>
    </w:p>
    <w:p w14:paraId="6D4327D6" w14:textId="77777777" w:rsidR="003213E5" w:rsidRDefault="00512635" w:rsidP="00512635">
      <w:pPr>
        <w:pStyle w:val="Voetnoottekst"/>
        <w:rPr>
          <w:rFonts w:ascii="Verdana" w:hAnsi="Verdana" w:cs="Arial"/>
          <w:sz w:val="18"/>
        </w:rPr>
      </w:pPr>
      <w:r w:rsidRPr="009D14F6">
        <w:rPr>
          <w:rFonts w:ascii="Verdana" w:hAnsi="Verdana" w:cs="Arial"/>
          <w:sz w:val="18"/>
        </w:rPr>
        <w:t xml:space="preserve">Gemeente Buren, </w:t>
      </w:r>
      <w:r w:rsidRPr="009D14F6">
        <w:rPr>
          <w:rFonts w:ascii="Verdana" w:hAnsi="Verdana" w:cs="Arial"/>
          <w:i/>
          <w:sz w:val="18"/>
        </w:rPr>
        <w:t>Ambitienota Implementatie Omgevingswet</w:t>
      </w:r>
      <w:r w:rsidRPr="009D14F6">
        <w:rPr>
          <w:rFonts w:ascii="Verdana" w:hAnsi="Verdana" w:cs="Arial"/>
          <w:sz w:val="18"/>
        </w:rPr>
        <w:t>, Buren, Gemeente Buren 2019.</w:t>
      </w:r>
    </w:p>
    <w:p w14:paraId="445C36A7" w14:textId="77777777" w:rsidR="002C1D5C" w:rsidRPr="00E625EA" w:rsidRDefault="002C1D5C" w:rsidP="002C1D5C">
      <w:pPr>
        <w:pStyle w:val="Geenafstand"/>
      </w:pPr>
    </w:p>
    <w:p w14:paraId="20A96C87" w14:textId="77777777" w:rsidR="002C1D5C" w:rsidRPr="00F4216B" w:rsidRDefault="002C1D5C" w:rsidP="002C1D5C">
      <w:pPr>
        <w:pStyle w:val="Geenafstand"/>
        <w:rPr>
          <w:rFonts w:ascii="Verdana" w:hAnsi="Verdana"/>
          <w:b/>
        </w:rPr>
      </w:pPr>
      <w:r w:rsidRPr="00F4216B">
        <w:rPr>
          <w:rFonts w:ascii="Verdana" w:hAnsi="Verdana"/>
          <w:b/>
          <w:sz w:val="18"/>
        </w:rPr>
        <w:t>Energieakkoord voor duurzame groei 2013.</w:t>
      </w:r>
    </w:p>
    <w:p w14:paraId="1EB531F0" w14:textId="77777777" w:rsidR="003213E5" w:rsidRDefault="002C1D5C" w:rsidP="002C1D5C">
      <w:pPr>
        <w:pStyle w:val="Geenafstand"/>
        <w:rPr>
          <w:rFonts w:ascii="Verdana" w:hAnsi="Verdana"/>
          <w:sz w:val="18"/>
        </w:rPr>
      </w:pPr>
      <w:r w:rsidRPr="00F4216B">
        <w:rPr>
          <w:rFonts w:ascii="Verdana" w:hAnsi="Verdana"/>
          <w:i/>
          <w:sz w:val="18"/>
        </w:rPr>
        <w:t>Pijler 2: Opschalen van hernieuwbare energieopwekking</w:t>
      </w:r>
      <w:r w:rsidRPr="00F4216B">
        <w:rPr>
          <w:rFonts w:ascii="Verdana" w:hAnsi="Verdana"/>
          <w:sz w:val="18"/>
        </w:rPr>
        <w:t xml:space="preserve"> SER, september 2013</w:t>
      </w:r>
      <w:r>
        <w:rPr>
          <w:rFonts w:ascii="Verdana" w:hAnsi="Verdana"/>
          <w:sz w:val="18"/>
        </w:rPr>
        <w:t>.</w:t>
      </w:r>
      <w:r w:rsidRPr="00F4216B">
        <w:rPr>
          <w:rFonts w:ascii="Verdana" w:hAnsi="Verdana"/>
          <w:sz w:val="18"/>
        </w:rPr>
        <w:t xml:space="preserve"> </w:t>
      </w:r>
    </w:p>
    <w:p w14:paraId="28499530" w14:textId="77777777" w:rsidR="002C1D5C" w:rsidRPr="002C1D5C" w:rsidRDefault="002C1D5C" w:rsidP="002C1D5C">
      <w:pPr>
        <w:pStyle w:val="Geenafstand"/>
        <w:rPr>
          <w:rFonts w:ascii="Verdana" w:hAnsi="Verdana"/>
          <w:sz w:val="18"/>
        </w:rPr>
      </w:pPr>
    </w:p>
    <w:p w14:paraId="29ED137A" w14:textId="77777777" w:rsidR="003213E5" w:rsidRPr="009D14F6" w:rsidRDefault="003213E5" w:rsidP="003213E5">
      <w:pPr>
        <w:pStyle w:val="Geenafstand"/>
        <w:rPr>
          <w:rFonts w:ascii="Verdana" w:hAnsi="Verdana" w:cs="Arial"/>
          <w:b/>
          <w:sz w:val="18"/>
          <w:szCs w:val="20"/>
        </w:rPr>
      </w:pPr>
      <w:r w:rsidRPr="009D14F6">
        <w:rPr>
          <w:rFonts w:ascii="Verdana" w:hAnsi="Verdana"/>
          <w:b/>
          <w:sz w:val="18"/>
          <w:szCs w:val="20"/>
        </w:rPr>
        <w:t>Informatieblad ‘Participatie in de Omgevingswet, Wat regelt de wet?’, januari 2019</w:t>
      </w:r>
    </w:p>
    <w:p w14:paraId="0710FC47" w14:textId="77777777" w:rsidR="003213E5" w:rsidRPr="009D14F6" w:rsidRDefault="003213E5" w:rsidP="003213E5">
      <w:pPr>
        <w:pStyle w:val="Geenafstand"/>
        <w:rPr>
          <w:rFonts w:ascii="Verdana" w:hAnsi="Verdana" w:cs="Arial"/>
          <w:sz w:val="18"/>
          <w:szCs w:val="20"/>
        </w:rPr>
      </w:pPr>
      <w:r w:rsidRPr="009D14F6">
        <w:rPr>
          <w:rFonts w:ascii="Verdana" w:hAnsi="Verdana" w:cs="Arial"/>
          <w:sz w:val="18"/>
          <w:szCs w:val="20"/>
        </w:rPr>
        <w:t xml:space="preserve">Ministerie van Binnenlandse Zaken en Koningrijkrelaties, </w:t>
      </w:r>
      <w:r w:rsidRPr="009D14F6">
        <w:rPr>
          <w:rFonts w:ascii="Verdana" w:hAnsi="Verdana" w:cs="Arial"/>
          <w:i/>
          <w:sz w:val="18"/>
          <w:szCs w:val="20"/>
        </w:rPr>
        <w:t>Informatieblad ‘Participatie in de Omgevingswet, Wat regelt de wet?</w:t>
      </w:r>
      <w:r w:rsidRPr="009D14F6">
        <w:rPr>
          <w:rFonts w:ascii="Verdana" w:hAnsi="Verdana" w:cs="Arial"/>
          <w:sz w:val="18"/>
          <w:szCs w:val="20"/>
        </w:rPr>
        <w:t>’, Den Haag, Ministerie van Binnenlandse Zaken en Koningrijkrelaties 2019.</w:t>
      </w:r>
    </w:p>
    <w:p w14:paraId="31AAD1D0" w14:textId="77777777" w:rsidR="003213E5" w:rsidRDefault="003213E5" w:rsidP="00512635">
      <w:pPr>
        <w:pStyle w:val="Voetnoottekst"/>
        <w:rPr>
          <w:rFonts w:ascii="Verdana" w:hAnsi="Verdana" w:cs="Arial"/>
          <w:sz w:val="18"/>
        </w:rPr>
      </w:pPr>
    </w:p>
    <w:p w14:paraId="013FDDE0" w14:textId="77777777" w:rsidR="003213E5" w:rsidRPr="009D14F6" w:rsidRDefault="003213E5" w:rsidP="003213E5">
      <w:pPr>
        <w:pStyle w:val="Geenafstand"/>
        <w:rPr>
          <w:rFonts w:ascii="Verdana" w:hAnsi="Verdana" w:cs="Arial"/>
          <w:b/>
          <w:sz w:val="18"/>
          <w:szCs w:val="20"/>
        </w:rPr>
      </w:pPr>
      <w:r w:rsidRPr="009D14F6">
        <w:rPr>
          <w:rFonts w:ascii="Verdana" w:hAnsi="Verdana" w:cs="Arial"/>
          <w:b/>
          <w:i/>
          <w:sz w:val="18"/>
          <w:szCs w:val="20"/>
        </w:rPr>
        <w:t>Kamerstukken II</w:t>
      </w:r>
      <w:r w:rsidRPr="009D14F6">
        <w:rPr>
          <w:rFonts w:ascii="Verdana" w:hAnsi="Verdana" w:cs="Arial"/>
          <w:b/>
          <w:sz w:val="18"/>
          <w:szCs w:val="20"/>
        </w:rPr>
        <w:t xml:space="preserve"> 2018/19, 33118, nr.115</w:t>
      </w:r>
    </w:p>
    <w:p w14:paraId="0A2F8E87" w14:textId="77777777" w:rsidR="00512635" w:rsidRPr="003213E5" w:rsidRDefault="003213E5" w:rsidP="003213E5">
      <w:pPr>
        <w:pStyle w:val="Geenafstand"/>
        <w:rPr>
          <w:rFonts w:ascii="Verdana" w:hAnsi="Verdana" w:cs="Arial"/>
          <w:sz w:val="18"/>
          <w:szCs w:val="20"/>
        </w:rPr>
      </w:pPr>
      <w:r w:rsidRPr="009D14F6">
        <w:rPr>
          <w:rFonts w:ascii="Verdana" w:hAnsi="Verdana"/>
          <w:sz w:val="18"/>
          <w:szCs w:val="20"/>
        </w:rPr>
        <w:t xml:space="preserve">Brief van de Minister van Binnenlandse Zaken en Koninkrijkrelaties, </w:t>
      </w:r>
      <w:r w:rsidRPr="009D14F6">
        <w:rPr>
          <w:rFonts w:ascii="Verdana" w:hAnsi="Verdana" w:cs="Arial"/>
          <w:i/>
          <w:sz w:val="18"/>
          <w:szCs w:val="20"/>
        </w:rPr>
        <w:t>Kamerstukken II</w:t>
      </w:r>
      <w:r w:rsidRPr="009D14F6">
        <w:rPr>
          <w:rFonts w:ascii="Verdana" w:hAnsi="Verdana" w:cs="Arial"/>
          <w:sz w:val="18"/>
          <w:szCs w:val="20"/>
        </w:rPr>
        <w:t xml:space="preserve"> 2018/19, 33118, nr.115.</w:t>
      </w:r>
      <w:r w:rsidR="00512635" w:rsidRPr="009D14F6">
        <w:rPr>
          <w:rFonts w:ascii="Verdana" w:hAnsi="Verdana" w:cs="Arial"/>
          <w:sz w:val="18"/>
        </w:rPr>
        <w:t xml:space="preserve"> </w:t>
      </w:r>
    </w:p>
    <w:p w14:paraId="5D7B94B4" w14:textId="77777777" w:rsidR="00512635" w:rsidRDefault="00512635" w:rsidP="005C0B6A">
      <w:pPr>
        <w:pStyle w:val="Geenafstand"/>
        <w:rPr>
          <w:rFonts w:ascii="Verdana" w:hAnsi="Verdana"/>
          <w:b/>
          <w:sz w:val="18"/>
        </w:rPr>
      </w:pPr>
    </w:p>
    <w:p w14:paraId="6904A38E" w14:textId="77777777" w:rsidR="00DF4C55" w:rsidRPr="00EA7ED0" w:rsidRDefault="005C0B6A" w:rsidP="005C0B6A">
      <w:pPr>
        <w:pStyle w:val="Geenafstand"/>
        <w:rPr>
          <w:rFonts w:ascii="Verdana" w:hAnsi="Verdana"/>
          <w:b/>
          <w:sz w:val="18"/>
        </w:rPr>
      </w:pPr>
      <w:proofErr w:type="spellStart"/>
      <w:r w:rsidRPr="00EA7ED0">
        <w:rPr>
          <w:rFonts w:ascii="Verdana" w:hAnsi="Verdana"/>
          <w:b/>
          <w:sz w:val="18"/>
        </w:rPr>
        <w:t>MvT</w:t>
      </w:r>
      <w:proofErr w:type="spellEnd"/>
      <w:r w:rsidRPr="00EA7ED0">
        <w:rPr>
          <w:rFonts w:ascii="Verdana" w:hAnsi="Verdana"/>
          <w:b/>
          <w:sz w:val="18"/>
        </w:rPr>
        <w:t xml:space="preserve"> </w:t>
      </w:r>
    </w:p>
    <w:p w14:paraId="72035ECB" w14:textId="77777777" w:rsidR="004A64E0" w:rsidRPr="00EA7ED0" w:rsidRDefault="005C0B6A" w:rsidP="00DF4C55">
      <w:pPr>
        <w:pStyle w:val="Geenafstand"/>
        <w:rPr>
          <w:rFonts w:ascii="Verdana" w:hAnsi="Verdana"/>
          <w:sz w:val="18"/>
        </w:rPr>
      </w:pPr>
      <w:r w:rsidRPr="00EA7ED0">
        <w:rPr>
          <w:rFonts w:ascii="Verdana" w:hAnsi="Verdana"/>
          <w:sz w:val="18"/>
        </w:rPr>
        <w:t xml:space="preserve">Memorie van Toelichting, </w:t>
      </w:r>
      <w:r w:rsidRPr="00EA7ED0">
        <w:rPr>
          <w:rFonts w:ascii="Verdana" w:hAnsi="Verdana"/>
          <w:i/>
          <w:sz w:val="18"/>
        </w:rPr>
        <w:t>33962 Regels over het beschermen en benutten van de fysieke leefomgeving (Omgevingswet)</w:t>
      </w:r>
      <w:r w:rsidRPr="00EA7ED0">
        <w:rPr>
          <w:rFonts w:ascii="Verdana" w:hAnsi="Verdana"/>
          <w:sz w:val="18"/>
        </w:rPr>
        <w:t>, nr. 3</w:t>
      </w:r>
      <w:r w:rsidR="00DF4C55" w:rsidRPr="00EA7ED0">
        <w:rPr>
          <w:rFonts w:ascii="Verdana" w:hAnsi="Verdana"/>
          <w:sz w:val="18"/>
        </w:rPr>
        <w:t xml:space="preserve">. </w:t>
      </w:r>
    </w:p>
    <w:p w14:paraId="06587448" w14:textId="77777777" w:rsidR="00DF4C55" w:rsidRPr="009D14F6" w:rsidRDefault="00DF4C55" w:rsidP="00DF4C55">
      <w:pPr>
        <w:pStyle w:val="Geenafstand"/>
        <w:rPr>
          <w:rFonts w:ascii="Verdana" w:hAnsi="Verdana"/>
          <w:sz w:val="16"/>
        </w:rPr>
      </w:pPr>
    </w:p>
    <w:p w14:paraId="0A719C3E" w14:textId="77777777" w:rsidR="009D14F6" w:rsidRPr="009D14F6" w:rsidRDefault="009D14F6" w:rsidP="009D14F6">
      <w:pPr>
        <w:pStyle w:val="Voetnoottekst"/>
        <w:rPr>
          <w:rFonts w:ascii="Verdana" w:hAnsi="Verdana" w:cs="Arial"/>
          <w:b/>
          <w:sz w:val="22"/>
        </w:rPr>
      </w:pPr>
      <w:r w:rsidRPr="009D14F6">
        <w:rPr>
          <w:rFonts w:ascii="Verdana" w:hAnsi="Verdana"/>
          <w:b/>
          <w:sz w:val="18"/>
          <w:szCs w:val="16"/>
        </w:rPr>
        <w:t xml:space="preserve">Omgevingswet in thema’s De stelselherziening uitgediept 2015, p. 29.  </w:t>
      </w:r>
    </w:p>
    <w:p w14:paraId="43839ED6" w14:textId="77777777" w:rsidR="009D14F6" w:rsidRPr="009D14F6" w:rsidRDefault="009D14F6" w:rsidP="009D14F6">
      <w:pPr>
        <w:pStyle w:val="Voetnoottekst"/>
        <w:rPr>
          <w:rFonts w:ascii="Verdana" w:hAnsi="Verdana"/>
          <w:sz w:val="18"/>
        </w:rPr>
      </w:pPr>
      <w:r w:rsidRPr="009D14F6">
        <w:rPr>
          <w:rFonts w:ascii="Verdana" w:hAnsi="Verdana" w:cs="Arial"/>
          <w:sz w:val="18"/>
        </w:rPr>
        <w:t xml:space="preserve">Ministerie van Infrastructuur en Milieu, </w:t>
      </w:r>
      <w:r w:rsidRPr="009D14F6">
        <w:rPr>
          <w:rFonts w:ascii="Verdana" w:hAnsi="Verdana" w:cs="Arial"/>
          <w:i/>
          <w:sz w:val="18"/>
        </w:rPr>
        <w:t>Omgevingswet in thema’s ‘De stelselherziening uitgediept’,</w:t>
      </w:r>
      <w:r w:rsidRPr="009D14F6">
        <w:rPr>
          <w:rFonts w:ascii="Verdana" w:hAnsi="Verdana" w:cs="Arial"/>
          <w:sz w:val="18"/>
        </w:rPr>
        <w:t xml:space="preserve"> Den Haag, Ministerie van Infrastructuur en Milieu 2015. </w:t>
      </w:r>
    </w:p>
    <w:p w14:paraId="2B7146F1" w14:textId="77777777" w:rsidR="002C1D5C" w:rsidRDefault="002C1D5C" w:rsidP="002C1D5C">
      <w:pPr>
        <w:pStyle w:val="Voetnoottekst"/>
        <w:rPr>
          <w:rFonts w:ascii="Verdana" w:hAnsi="Verdana"/>
          <w:b/>
          <w:sz w:val="18"/>
          <w:szCs w:val="16"/>
        </w:rPr>
      </w:pPr>
    </w:p>
    <w:p w14:paraId="33BB652B" w14:textId="77777777" w:rsidR="002C1D5C" w:rsidRDefault="002C1D5C" w:rsidP="002C1D5C">
      <w:pPr>
        <w:pStyle w:val="Voetnoottekst"/>
        <w:rPr>
          <w:rFonts w:ascii="Verdana" w:hAnsi="Verdana"/>
          <w:b/>
          <w:sz w:val="18"/>
          <w:szCs w:val="16"/>
        </w:rPr>
      </w:pPr>
      <w:r w:rsidRPr="00E625EA">
        <w:rPr>
          <w:rFonts w:ascii="Verdana" w:hAnsi="Verdana"/>
          <w:b/>
          <w:sz w:val="18"/>
          <w:szCs w:val="16"/>
        </w:rPr>
        <w:t>Visie Ruimte en Mobiliteit 2018</w:t>
      </w:r>
      <w:r>
        <w:rPr>
          <w:rFonts w:ascii="Verdana" w:hAnsi="Verdana"/>
          <w:b/>
          <w:sz w:val="18"/>
          <w:szCs w:val="16"/>
        </w:rPr>
        <w:t>.</w:t>
      </w:r>
    </w:p>
    <w:p w14:paraId="3724DF64" w14:textId="77777777" w:rsidR="002C1D5C" w:rsidRDefault="002C1D5C" w:rsidP="002C1D5C">
      <w:pPr>
        <w:pStyle w:val="Voetnoottekst"/>
        <w:rPr>
          <w:rFonts w:ascii="Verdana" w:hAnsi="Verdana"/>
          <w:sz w:val="18"/>
        </w:rPr>
      </w:pPr>
      <w:r w:rsidRPr="00F4216B">
        <w:rPr>
          <w:rFonts w:ascii="Verdana" w:hAnsi="Verdana"/>
          <w:i/>
          <w:sz w:val="18"/>
        </w:rPr>
        <w:t>Geconsolideerde versie</w:t>
      </w:r>
      <w:r>
        <w:rPr>
          <w:rFonts w:ascii="Verdana" w:hAnsi="Verdana"/>
          <w:sz w:val="18"/>
        </w:rPr>
        <w:t xml:space="preserve">, Provinciale Staten, 30 mei 2018. </w:t>
      </w:r>
    </w:p>
    <w:p w14:paraId="1C9ABEB8" w14:textId="77777777" w:rsidR="002C1D5C" w:rsidRPr="00F4216B" w:rsidRDefault="002C1D5C" w:rsidP="002C1D5C">
      <w:pPr>
        <w:pStyle w:val="Voetnoottekst"/>
        <w:rPr>
          <w:rFonts w:ascii="Verdana" w:hAnsi="Verdana"/>
          <w:b/>
          <w:sz w:val="16"/>
          <w:szCs w:val="16"/>
        </w:rPr>
      </w:pPr>
    </w:p>
    <w:p w14:paraId="779365F1" w14:textId="77777777" w:rsidR="009D14F6" w:rsidRDefault="009D14F6" w:rsidP="009D14F6">
      <w:pPr>
        <w:spacing w:line="360" w:lineRule="auto"/>
        <w:rPr>
          <w:rFonts w:ascii="Verdana" w:hAnsi="Verdana"/>
          <w:color w:val="000000" w:themeColor="text1"/>
          <w:sz w:val="20"/>
          <w:szCs w:val="20"/>
        </w:rPr>
      </w:pPr>
    </w:p>
    <w:p w14:paraId="6CBACB3B" w14:textId="77777777" w:rsidR="009D14F6" w:rsidRPr="00512635" w:rsidRDefault="009D14F6" w:rsidP="009D14F6">
      <w:pPr>
        <w:spacing w:line="360" w:lineRule="auto"/>
        <w:rPr>
          <w:rFonts w:ascii="Verdana" w:hAnsi="Verdana"/>
          <w:b/>
          <w:color w:val="000000" w:themeColor="text1"/>
          <w:sz w:val="20"/>
          <w:szCs w:val="20"/>
          <w:u w:val="single"/>
        </w:rPr>
      </w:pPr>
      <w:r w:rsidRPr="00512635">
        <w:rPr>
          <w:rFonts w:ascii="Verdana" w:hAnsi="Verdana"/>
          <w:b/>
          <w:color w:val="000000" w:themeColor="text1"/>
          <w:sz w:val="20"/>
          <w:szCs w:val="20"/>
          <w:u w:val="single"/>
        </w:rPr>
        <w:t>Symbolen voorblad:</w:t>
      </w:r>
    </w:p>
    <w:p w14:paraId="551379DD" w14:textId="77777777" w:rsidR="009D14F6" w:rsidRPr="00512635" w:rsidRDefault="009D14F6" w:rsidP="009D14F6">
      <w:pPr>
        <w:spacing w:line="360" w:lineRule="auto"/>
        <w:rPr>
          <w:rFonts w:ascii="Verdana" w:hAnsi="Verdana"/>
          <w:color w:val="000000" w:themeColor="text1"/>
          <w:sz w:val="18"/>
          <w:szCs w:val="20"/>
        </w:rPr>
      </w:pPr>
      <w:r w:rsidRPr="00512635">
        <w:rPr>
          <w:rFonts w:ascii="Verdana" w:hAnsi="Verdana"/>
          <w:color w:val="000000" w:themeColor="text1"/>
          <w:sz w:val="18"/>
          <w:szCs w:val="20"/>
        </w:rPr>
        <w:t>www.hogeschoolleiden.nl</w:t>
      </w:r>
    </w:p>
    <w:p w14:paraId="6736EE9F" w14:textId="77777777" w:rsidR="00512635" w:rsidRPr="00685532" w:rsidRDefault="00916D06" w:rsidP="00482361">
      <w:pPr>
        <w:spacing w:line="360" w:lineRule="auto"/>
        <w:rPr>
          <w:rFonts w:ascii="Verdana" w:hAnsi="Verdana"/>
          <w:color w:val="000000" w:themeColor="text1"/>
          <w:sz w:val="18"/>
          <w:szCs w:val="20"/>
        </w:rPr>
      </w:pPr>
      <w:hyperlink r:id="rId30" w:history="1">
        <w:r w:rsidR="009D14F6" w:rsidRPr="00512635">
          <w:rPr>
            <w:rStyle w:val="Hyperlink"/>
            <w:rFonts w:ascii="Verdana" w:hAnsi="Verdana"/>
            <w:sz w:val="18"/>
            <w:szCs w:val="20"/>
          </w:rPr>
          <w:t>www.interveste.nl</w:t>
        </w:r>
      </w:hyperlink>
      <w:r w:rsidR="009D14F6" w:rsidRPr="00512635">
        <w:rPr>
          <w:rFonts w:ascii="Verdana" w:hAnsi="Verdana"/>
          <w:color w:val="000000" w:themeColor="text1"/>
          <w:sz w:val="18"/>
          <w:szCs w:val="20"/>
        </w:rPr>
        <w:t xml:space="preserve"> (Referenties / Gemeente-</w:t>
      </w:r>
      <w:proofErr w:type="spellStart"/>
      <w:r w:rsidR="009D14F6" w:rsidRPr="00512635">
        <w:rPr>
          <w:rFonts w:ascii="Verdana" w:hAnsi="Verdana"/>
          <w:color w:val="000000" w:themeColor="text1"/>
          <w:sz w:val="18"/>
          <w:szCs w:val="20"/>
        </w:rPr>
        <w:t>bodegraven</w:t>
      </w:r>
      <w:proofErr w:type="spellEnd"/>
      <w:r w:rsidR="009D14F6" w:rsidRPr="00512635">
        <w:rPr>
          <w:rFonts w:ascii="Verdana" w:hAnsi="Verdana"/>
          <w:color w:val="000000" w:themeColor="text1"/>
          <w:sz w:val="18"/>
          <w:szCs w:val="20"/>
        </w:rPr>
        <w:t>)</w:t>
      </w:r>
      <w:r w:rsidR="00027E88" w:rsidRPr="00512635">
        <w:rPr>
          <w:rFonts w:ascii="Verdana" w:hAnsi="Verdana"/>
          <w:color w:val="000000" w:themeColor="text1"/>
          <w:sz w:val="18"/>
          <w:szCs w:val="20"/>
        </w:rPr>
        <w:t>.</w:t>
      </w:r>
      <w:r w:rsidR="009D14F6" w:rsidRPr="00027E88">
        <w:rPr>
          <w:rFonts w:ascii="Verdana" w:hAnsi="Verdana"/>
          <w:color w:val="000000" w:themeColor="text1"/>
          <w:sz w:val="18"/>
          <w:szCs w:val="20"/>
        </w:rPr>
        <w:t xml:space="preserve">  </w:t>
      </w:r>
    </w:p>
    <w:sectPr w:rsidR="00512635" w:rsidRPr="00685532" w:rsidSect="001B2829">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A3BEC" w14:textId="77777777" w:rsidR="004251D9" w:rsidRDefault="004251D9" w:rsidP="00615A60">
      <w:pPr>
        <w:spacing w:after="0" w:line="240" w:lineRule="auto"/>
      </w:pPr>
      <w:r>
        <w:separator/>
      </w:r>
    </w:p>
  </w:endnote>
  <w:endnote w:type="continuationSeparator" w:id="0">
    <w:p w14:paraId="1C19BF01" w14:textId="77777777" w:rsidR="004251D9" w:rsidRDefault="004251D9" w:rsidP="00615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C374" w14:textId="77777777" w:rsidR="002B00C7" w:rsidRDefault="002B00C7" w:rsidP="00B37558">
    <w:pPr>
      <w:pStyle w:val="Voettekst"/>
      <w:tabs>
        <w:tab w:val="clear" w:pos="4536"/>
        <w:tab w:val="clear" w:pos="9072"/>
        <w:tab w:val="left" w:pos="304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719241"/>
      <w:docPartObj>
        <w:docPartGallery w:val="Page Numbers (Bottom of Page)"/>
        <w:docPartUnique/>
      </w:docPartObj>
    </w:sdtPr>
    <w:sdtEndPr/>
    <w:sdtContent>
      <w:p w14:paraId="1565A0D1" w14:textId="77777777" w:rsidR="002B00C7" w:rsidRDefault="002B00C7">
        <w:pPr>
          <w:pStyle w:val="Voettekst"/>
          <w:jc w:val="right"/>
        </w:pPr>
        <w:r>
          <w:fldChar w:fldCharType="begin"/>
        </w:r>
        <w:r>
          <w:instrText>PAGE   \* MERGEFORMAT</w:instrText>
        </w:r>
        <w:r>
          <w:fldChar w:fldCharType="separate"/>
        </w:r>
        <w:r>
          <w:t>2</w:t>
        </w:r>
        <w:r>
          <w:fldChar w:fldCharType="end"/>
        </w:r>
      </w:p>
    </w:sdtContent>
  </w:sdt>
  <w:p w14:paraId="76D72147" w14:textId="77777777" w:rsidR="002B00C7" w:rsidRDefault="002B00C7" w:rsidP="00B37558">
    <w:pPr>
      <w:pStyle w:val="Voettekst"/>
      <w:tabs>
        <w:tab w:val="clear" w:pos="4536"/>
        <w:tab w:val="clear" w:pos="9072"/>
        <w:tab w:val="left" w:pos="30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49934" w14:textId="77777777" w:rsidR="004251D9" w:rsidRDefault="004251D9" w:rsidP="00615A60">
      <w:pPr>
        <w:spacing w:after="0" w:line="240" w:lineRule="auto"/>
      </w:pPr>
      <w:r>
        <w:separator/>
      </w:r>
    </w:p>
  </w:footnote>
  <w:footnote w:type="continuationSeparator" w:id="0">
    <w:p w14:paraId="351635D6" w14:textId="77777777" w:rsidR="004251D9" w:rsidRDefault="004251D9" w:rsidP="00615A60">
      <w:pPr>
        <w:spacing w:after="0" w:line="240" w:lineRule="auto"/>
      </w:pPr>
      <w:r>
        <w:continuationSeparator/>
      </w:r>
    </w:p>
  </w:footnote>
  <w:footnote w:id="1">
    <w:p w14:paraId="301C1355" w14:textId="77777777" w:rsidR="002B00C7" w:rsidRPr="00EA7ED0" w:rsidRDefault="002B00C7" w:rsidP="00C124CC">
      <w:pPr>
        <w:pStyle w:val="Voetnoottekst"/>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w:t>
      </w:r>
      <w:r w:rsidRPr="00B41F2F">
        <w:rPr>
          <w:rFonts w:ascii="Verdana" w:hAnsi="Verdana"/>
          <w:i/>
          <w:sz w:val="16"/>
          <w:szCs w:val="16"/>
        </w:rPr>
        <w:t>Kamerstukken I</w:t>
      </w:r>
      <w:r w:rsidRPr="00B41F2F">
        <w:rPr>
          <w:rFonts w:ascii="Verdana" w:hAnsi="Verdana"/>
          <w:sz w:val="16"/>
          <w:szCs w:val="16"/>
        </w:rPr>
        <w:t xml:space="preserve"> 2018/</w:t>
      </w:r>
      <w:r w:rsidRPr="00EA7ED0">
        <w:rPr>
          <w:rFonts w:ascii="Verdana" w:hAnsi="Verdana"/>
          <w:sz w:val="16"/>
          <w:szCs w:val="16"/>
        </w:rPr>
        <w:t xml:space="preserve">19, 33118, nr.115 </w:t>
      </w:r>
    </w:p>
  </w:footnote>
  <w:footnote w:id="2">
    <w:p w14:paraId="401E6D62" w14:textId="77777777" w:rsidR="002B00C7" w:rsidRPr="00B41F2F" w:rsidRDefault="002B00C7" w:rsidP="00C124CC">
      <w:pPr>
        <w:pStyle w:val="Voetnoottekst"/>
        <w:rPr>
          <w:rFonts w:ascii="Verdana" w:hAnsi="Verdana"/>
          <w:sz w:val="16"/>
          <w:szCs w:val="16"/>
          <w:highlight w:val="yellow"/>
        </w:rPr>
      </w:pPr>
      <w:r w:rsidRPr="00EA7ED0">
        <w:rPr>
          <w:rStyle w:val="Voetnootmarkering"/>
          <w:rFonts w:ascii="Verdana" w:hAnsi="Verdana"/>
          <w:sz w:val="16"/>
          <w:szCs w:val="16"/>
        </w:rPr>
        <w:footnoteRef/>
      </w:r>
      <w:r w:rsidRPr="00EA7ED0">
        <w:rPr>
          <w:rFonts w:ascii="Verdana" w:hAnsi="Verdana"/>
          <w:sz w:val="16"/>
          <w:szCs w:val="16"/>
        </w:rPr>
        <w:t xml:space="preserve"> Rijksoverheid.nl</w:t>
      </w:r>
      <w:r>
        <w:rPr>
          <w:rFonts w:ascii="Verdana" w:hAnsi="Verdana"/>
          <w:sz w:val="16"/>
          <w:szCs w:val="16"/>
        </w:rPr>
        <w:t>, ‘</w:t>
      </w:r>
      <w:r w:rsidRPr="001F7C0A">
        <w:rPr>
          <w:rFonts w:ascii="Verdana" w:hAnsi="Verdana"/>
          <w:i/>
          <w:sz w:val="16"/>
          <w:szCs w:val="16"/>
        </w:rPr>
        <w:t>Nieuwe Omgevingswet maakt omgevingsrecht eenvoudiger’</w:t>
      </w:r>
      <w:r>
        <w:rPr>
          <w:rFonts w:ascii="Verdana" w:hAnsi="Verdana"/>
          <w:sz w:val="16"/>
          <w:szCs w:val="16"/>
        </w:rPr>
        <w:t xml:space="preserve">, 2019. </w:t>
      </w:r>
    </w:p>
  </w:footnote>
  <w:footnote w:id="3">
    <w:p w14:paraId="6A5729B5" w14:textId="77777777" w:rsidR="002B00C7" w:rsidRPr="008C4D75" w:rsidRDefault="002B00C7" w:rsidP="00C124CC">
      <w:pPr>
        <w:pStyle w:val="Voetnoottekst"/>
        <w:rPr>
          <w:rFonts w:ascii="Verdana" w:hAnsi="Verdana"/>
          <w:sz w:val="16"/>
          <w:szCs w:val="16"/>
        </w:rPr>
      </w:pPr>
      <w:r w:rsidRPr="008C4D75">
        <w:rPr>
          <w:rStyle w:val="Voetnootmarkering"/>
          <w:rFonts w:ascii="Verdana" w:hAnsi="Verdana"/>
          <w:sz w:val="16"/>
          <w:szCs w:val="16"/>
        </w:rPr>
        <w:footnoteRef/>
      </w:r>
      <w:r w:rsidRPr="008C4D75">
        <w:rPr>
          <w:rFonts w:ascii="Verdana" w:hAnsi="Verdana"/>
          <w:sz w:val="16"/>
          <w:szCs w:val="16"/>
        </w:rPr>
        <w:t xml:space="preserve"> VNG.nl, ‘</w:t>
      </w:r>
      <w:r w:rsidRPr="008C4D75">
        <w:rPr>
          <w:rFonts w:ascii="Verdana" w:hAnsi="Verdana" w:cs="Arial"/>
          <w:i/>
          <w:sz w:val="16"/>
        </w:rPr>
        <w:t>Raadgever Omgevingswet ruimte voor ontwikkeling, waarborgen voor kwaliteit’</w:t>
      </w:r>
      <w:r w:rsidRPr="008C4D75">
        <w:rPr>
          <w:rFonts w:ascii="Verdana" w:hAnsi="Verdana" w:cs="Arial"/>
          <w:sz w:val="16"/>
        </w:rPr>
        <w:t>, 2019.</w:t>
      </w:r>
      <w:r>
        <w:rPr>
          <w:rFonts w:ascii="Verdana" w:hAnsi="Verdana" w:cs="Arial"/>
          <w:sz w:val="16"/>
        </w:rPr>
        <w:t xml:space="preserve"> </w:t>
      </w:r>
    </w:p>
  </w:footnote>
  <w:footnote w:id="4">
    <w:p w14:paraId="2CE7EE2E" w14:textId="77777777" w:rsidR="002B00C7" w:rsidRPr="00B41F2F" w:rsidRDefault="002B00C7" w:rsidP="00C124CC">
      <w:pPr>
        <w:pStyle w:val="Voetnoottekst"/>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Ambitienota Implementatie Omgevingswet, gemeente Buren, januari 2019, p. 4. </w:t>
      </w:r>
    </w:p>
  </w:footnote>
  <w:footnote w:id="5">
    <w:p w14:paraId="58A923FD" w14:textId="77777777" w:rsidR="002B00C7" w:rsidRPr="00B41F2F" w:rsidRDefault="002B00C7" w:rsidP="00C124CC">
      <w:pPr>
        <w:pStyle w:val="Voetnoottekst"/>
        <w:rPr>
          <w:rFonts w:ascii="Verdana" w:hAnsi="Verdana"/>
          <w:sz w:val="16"/>
          <w:szCs w:val="16"/>
        </w:rPr>
      </w:pPr>
      <w:r w:rsidRPr="00B41F2F">
        <w:rPr>
          <w:rStyle w:val="Voetnootmarkering"/>
          <w:rFonts w:ascii="Verdana" w:hAnsi="Verdana"/>
          <w:sz w:val="16"/>
        </w:rPr>
        <w:footnoteRef/>
      </w:r>
      <w:r w:rsidRPr="00B41F2F">
        <w:rPr>
          <w:rFonts w:ascii="Verdana" w:hAnsi="Verdana"/>
          <w:sz w:val="16"/>
        </w:rPr>
        <w:t xml:space="preserve"> </w:t>
      </w:r>
      <w:r w:rsidRPr="00B41F2F">
        <w:rPr>
          <w:rFonts w:ascii="Verdana" w:hAnsi="Verdana"/>
          <w:sz w:val="16"/>
          <w:szCs w:val="16"/>
        </w:rPr>
        <w:t>Informatieblad ‘Participatie in de Omgevingswet, Wat regelt de wet?’, januari 2019</w:t>
      </w:r>
      <w:r>
        <w:rPr>
          <w:rFonts w:ascii="Verdana" w:hAnsi="Verdana"/>
          <w:sz w:val="16"/>
          <w:szCs w:val="16"/>
        </w:rPr>
        <w:t>.</w:t>
      </w:r>
    </w:p>
  </w:footnote>
  <w:footnote w:id="6">
    <w:p w14:paraId="6BD69379" w14:textId="77777777" w:rsidR="002B00C7" w:rsidRPr="008C4D75" w:rsidRDefault="002B00C7" w:rsidP="00C124CC">
      <w:pPr>
        <w:pStyle w:val="Voetnoottekst"/>
        <w:rPr>
          <w:rFonts w:ascii="Verdana" w:hAnsi="Verdana"/>
          <w:sz w:val="16"/>
          <w:szCs w:val="16"/>
        </w:rPr>
      </w:pPr>
      <w:r w:rsidRPr="008C4D75">
        <w:rPr>
          <w:rStyle w:val="Voetnootmarkering"/>
          <w:rFonts w:ascii="Verdana" w:hAnsi="Verdana"/>
          <w:sz w:val="16"/>
          <w:szCs w:val="16"/>
        </w:rPr>
        <w:footnoteRef/>
      </w:r>
      <w:r w:rsidRPr="008C4D75">
        <w:rPr>
          <w:rFonts w:ascii="Verdana" w:hAnsi="Verdana"/>
          <w:sz w:val="16"/>
          <w:szCs w:val="16"/>
        </w:rPr>
        <w:t xml:space="preserve"> </w:t>
      </w:r>
      <w:r w:rsidRPr="008C4D75">
        <w:rPr>
          <w:rFonts w:ascii="Verdana" w:hAnsi="Verdana" w:cs="Arial"/>
          <w:sz w:val="16"/>
          <w:szCs w:val="16"/>
          <w:shd w:val="clear" w:color="auto" w:fill="FFFFFF"/>
        </w:rPr>
        <w:t xml:space="preserve">Etty 2017, p. 2.  </w:t>
      </w:r>
    </w:p>
  </w:footnote>
  <w:footnote w:id="7">
    <w:p w14:paraId="21E47EBF" w14:textId="77777777" w:rsidR="002B00C7" w:rsidRPr="008C4D75" w:rsidRDefault="002B00C7" w:rsidP="00C124CC">
      <w:pPr>
        <w:pStyle w:val="Voetnoottekst"/>
        <w:rPr>
          <w:sz w:val="16"/>
          <w:szCs w:val="16"/>
        </w:rPr>
      </w:pPr>
      <w:r w:rsidRPr="008C4D75">
        <w:rPr>
          <w:rStyle w:val="Voetnootmarkering"/>
          <w:rFonts w:ascii="Verdana" w:hAnsi="Verdana"/>
          <w:sz w:val="16"/>
          <w:szCs w:val="16"/>
        </w:rPr>
        <w:footnoteRef/>
      </w:r>
      <w:r w:rsidRPr="008C4D75">
        <w:rPr>
          <w:rFonts w:ascii="Verdana" w:hAnsi="Verdana"/>
          <w:sz w:val="16"/>
          <w:szCs w:val="16"/>
        </w:rPr>
        <w:t xml:space="preserve"> VNG.nl, ‘</w:t>
      </w:r>
      <w:r w:rsidRPr="008C4D75">
        <w:rPr>
          <w:rFonts w:ascii="Verdana" w:hAnsi="Verdana"/>
          <w:i/>
          <w:sz w:val="16"/>
          <w:szCs w:val="16"/>
        </w:rPr>
        <w:t>Raadgever Participatie in de Omgevingswet’</w:t>
      </w:r>
      <w:r w:rsidRPr="008C4D75">
        <w:rPr>
          <w:rFonts w:ascii="Verdana" w:hAnsi="Verdana"/>
          <w:sz w:val="16"/>
          <w:szCs w:val="16"/>
        </w:rPr>
        <w:t>, 2019.</w:t>
      </w:r>
      <w:r>
        <w:rPr>
          <w:rFonts w:ascii="Verdana" w:hAnsi="Verdana"/>
          <w:sz w:val="16"/>
          <w:szCs w:val="16"/>
        </w:rPr>
        <w:t xml:space="preserve"> </w:t>
      </w:r>
    </w:p>
  </w:footnote>
  <w:footnote w:id="8">
    <w:p w14:paraId="55DF2D8B" w14:textId="77777777" w:rsidR="002B00C7" w:rsidRPr="00904D9E" w:rsidRDefault="002B00C7" w:rsidP="00C124CC">
      <w:pPr>
        <w:pStyle w:val="Voetnoottekst"/>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Omgevingswet in thema’s De stelselherziening uitgediept 2015, p. 29.</w:t>
      </w:r>
      <w:r>
        <w:rPr>
          <w:rFonts w:ascii="Verdana" w:hAnsi="Verdana"/>
          <w:sz w:val="16"/>
          <w:szCs w:val="16"/>
        </w:rPr>
        <w:t xml:space="preserve"> </w:t>
      </w:r>
      <w:r w:rsidRPr="00904D9E">
        <w:rPr>
          <w:rFonts w:ascii="Verdana" w:hAnsi="Verdana"/>
          <w:sz w:val="16"/>
          <w:szCs w:val="16"/>
        </w:rPr>
        <w:t xml:space="preserve"> </w:t>
      </w:r>
    </w:p>
  </w:footnote>
  <w:footnote w:id="9">
    <w:p w14:paraId="6DE30443" w14:textId="77777777" w:rsidR="002B00C7" w:rsidRPr="001F7C0A" w:rsidRDefault="002B00C7" w:rsidP="00C124CC">
      <w:pPr>
        <w:pStyle w:val="Voetnoottekst"/>
        <w:rPr>
          <w:rFonts w:ascii="Verdana" w:hAnsi="Verdana"/>
          <w:sz w:val="16"/>
          <w:szCs w:val="16"/>
        </w:rPr>
      </w:pPr>
      <w:r w:rsidRPr="001F7C0A">
        <w:rPr>
          <w:rStyle w:val="Voetnootmarkering"/>
          <w:rFonts w:ascii="Verdana" w:hAnsi="Verdana"/>
          <w:sz w:val="16"/>
          <w:szCs w:val="16"/>
        </w:rPr>
        <w:footnoteRef/>
      </w:r>
      <w:r w:rsidRPr="001F7C0A">
        <w:rPr>
          <w:rFonts w:ascii="Verdana" w:hAnsi="Verdana"/>
          <w:sz w:val="16"/>
          <w:szCs w:val="16"/>
        </w:rPr>
        <w:t xml:space="preserve"> Aan de slag met de Omgevingswet.nl, ‘</w:t>
      </w:r>
      <w:r w:rsidRPr="001F7C0A">
        <w:rPr>
          <w:rFonts w:ascii="Verdana" w:hAnsi="Verdana"/>
          <w:i/>
          <w:sz w:val="16"/>
          <w:szCs w:val="16"/>
        </w:rPr>
        <w:t>Samenhang in de omgevingsvisie’</w:t>
      </w:r>
      <w:r w:rsidRPr="001F7C0A">
        <w:rPr>
          <w:rFonts w:ascii="Verdana" w:hAnsi="Verdana"/>
          <w:sz w:val="16"/>
          <w:szCs w:val="16"/>
        </w:rPr>
        <w:t xml:space="preserve">, 2019. </w:t>
      </w:r>
    </w:p>
  </w:footnote>
  <w:footnote w:id="10">
    <w:p w14:paraId="39276538" w14:textId="77777777" w:rsidR="002B00C7" w:rsidRPr="008C4D75" w:rsidRDefault="002B00C7" w:rsidP="00C124CC">
      <w:pPr>
        <w:pStyle w:val="Voetnoottekst"/>
        <w:rPr>
          <w:rFonts w:ascii="Verdana" w:hAnsi="Verdana"/>
          <w:sz w:val="16"/>
          <w:szCs w:val="16"/>
        </w:rPr>
      </w:pPr>
      <w:r w:rsidRPr="001F7C0A">
        <w:rPr>
          <w:rStyle w:val="Voetnootmarkering"/>
          <w:rFonts w:ascii="Verdana" w:hAnsi="Verdana"/>
          <w:sz w:val="16"/>
        </w:rPr>
        <w:footnoteRef/>
      </w:r>
      <w:r w:rsidRPr="001F7C0A">
        <w:rPr>
          <w:rFonts w:ascii="Verdana" w:hAnsi="Verdana"/>
          <w:sz w:val="16"/>
        </w:rPr>
        <w:t xml:space="preserve"> </w:t>
      </w:r>
      <w:r w:rsidRPr="001F7C0A">
        <w:rPr>
          <w:rFonts w:ascii="Verdana" w:hAnsi="Verdana"/>
          <w:sz w:val="16"/>
          <w:szCs w:val="16"/>
        </w:rPr>
        <w:t>VNG.nl, ‘</w:t>
      </w:r>
      <w:r w:rsidRPr="001F7C0A">
        <w:rPr>
          <w:rFonts w:ascii="Verdana" w:hAnsi="Verdana" w:cs="Arial"/>
          <w:i/>
          <w:sz w:val="16"/>
        </w:rPr>
        <w:t>Raadgever Omgevingswet ruimte voor ontwikkeling, waarborgen voor kwaliteit’</w:t>
      </w:r>
      <w:r w:rsidRPr="008C4D75">
        <w:rPr>
          <w:rFonts w:ascii="Verdana" w:hAnsi="Verdana" w:cs="Arial"/>
          <w:sz w:val="16"/>
        </w:rPr>
        <w:t>, 2019.</w:t>
      </w:r>
      <w:r>
        <w:rPr>
          <w:rFonts w:ascii="Verdana" w:hAnsi="Verdana" w:cs="Arial"/>
          <w:sz w:val="16"/>
        </w:rPr>
        <w:t xml:space="preserve"> </w:t>
      </w:r>
    </w:p>
  </w:footnote>
  <w:footnote w:id="11">
    <w:p w14:paraId="3762D7F5" w14:textId="77777777" w:rsidR="002B00C7" w:rsidRPr="00F7545A" w:rsidRDefault="002B00C7" w:rsidP="00C124CC">
      <w:pPr>
        <w:pStyle w:val="Voetnoottekst"/>
        <w:rPr>
          <w:rFonts w:ascii="Verdana" w:hAnsi="Verdana"/>
        </w:rPr>
      </w:pPr>
      <w:r w:rsidRPr="001F7C0A">
        <w:rPr>
          <w:rStyle w:val="Voetnootmarkering"/>
          <w:rFonts w:ascii="Verdana" w:hAnsi="Verdana"/>
          <w:sz w:val="16"/>
          <w:szCs w:val="16"/>
        </w:rPr>
        <w:footnoteRef/>
      </w:r>
      <w:r w:rsidRPr="001F7C0A">
        <w:rPr>
          <w:rFonts w:ascii="Verdana" w:hAnsi="Verdana"/>
          <w:sz w:val="16"/>
          <w:szCs w:val="16"/>
        </w:rPr>
        <w:t xml:space="preserve"> Rijksoverheid.nl</w:t>
      </w:r>
      <w:r w:rsidRPr="001F7C0A">
        <w:rPr>
          <w:rFonts w:ascii="Verdana" w:hAnsi="Verdana"/>
          <w:sz w:val="16"/>
        </w:rPr>
        <w:t>, ‘Nieuwe Omgevingswet maakt omgevingsrecht eenvoudiger’, 2019.</w:t>
      </w:r>
      <w:r>
        <w:rPr>
          <w:rFonts w:ascii="Verdana" w:hAnsi="Verdana"/>
          <w:sz w:val="16"/>
        </w:rPr>
        <w:t xml:space="preserve"> </w:t>
      </w:r>
    </w:p>
  </w:footnote>
  <w:footnote w:id="12">
    <w:p w14:paraId="660397D6" w14:textId="77777777" w:rsidR="002B00C7" w:rsidRPr="00B41F2F" w:rsidRDefault="002B00C7" w:rsidP="00FD537E">
      <w:pPr>
        <w:pStyle w:val="Geenafstand"/>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Bruinsma 2017 </w:t>
      </w:r>
    </w:p>
  </w:footnote>
  <w:footnote w:id="13">
    <w:p w14:paraId="32E4D1AC" w14:textId="77777777" w:rsidR="002B00C7" w:rsidRPr="00B41F2F" w:rsidRDefault="002B00C7" w:rsidP="00FD537E">
      <w:pPr>
        <w:pStyle w:val="Geenafstand"/>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Van den Broek 2015</w:t>
      </w:r>
    </w:p>
  </w:footnote>
  <w:footnote w:id="14">
    <w:p w14:paraId="0F4C80AA" w14:textId="77777777" w:rsidR="002B00C7" w:rsidRPr="00B41F2F" w:rsidRDefault="002B00C7" w:rsidP="00FD537E">
      <w:pPr>
        <w:pStyle w:val="Voetnoottekst"/>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MvT Omgevingswet nr. 3. </w:t>
      </w:r>
    </w:p>
  </w:footnote>
  <w:footnote w:id="15">
    <w:p w14:paraId="04F0B0AF" w14:textId="77777777" w:rsidR="002B00C7" w:rsidRPr="00B41F2F" w:rsidRDefault="002B00C7" w:rsidP="00FD537E">
      <w:pPr>
        <w:pStyle w:val="Voetnoottekst"/>
        <w:rPr>
          <w:rFonts w:ascii="Verdana" w:hAnsi="Verdana"/>
          <w:sz w:val="16"/>
          <w:szCs w:val="16"/>
        </w:rPr>
      </w:pPr>
      <w:r w:rsidRPr="00B41F2F">
        <w:rPr>
          <w:rStyle w:val="Voetnootmarkering"/>
          <w:rFonts w:ascii="Verdana" w:hAnsi="Verdana"/>
          <w:sz w:val="16"/>
          <w:szCs w:val="16"/>
        </w:rPr>
        <w:footnoteRef/>
      </w:r>
      <w:r w:rsidRPr="00B41F2F">
        <w:rPr>
          <w:rFonts w:ascii="Verdana" w:hAnsi="Verdana"/>
          <w:sz w:val="16"/>
          <w:szCs w:val="16"/>
        </w:rPr>
        <w:t xml:space="preserve"> Rapport van de gemeente Haarlem &amp; G32 2016</w:t>
      </w:r>
      <w:r>
        <w:rPr>
          <w:rFonts w:ascii="Verdana" w:hAnsi="Verdana"/>
          <w:sz w:val="16"/>
          <w:szCs w:val="16"/>
        </w:rPr>
        <w:t>.</w:t>
      </w:r>
    </w:p>
  </w:footnote>
  <w:footnote w:id="16">
    <w:p w14:paraId="20B6E286" w14:textId="77777777" w:rsidR="002B00C7" w:rsidRDefault="002B00C7" w:rsidP="00FD537E">
      <w:pPr>
        <w:pStyle w:val="Voetnoottekst"/>
      </w:pPr>
      <w:r w:rsidRPr="00B41F2F">
        <w:rPr>
          <w:rStyle w:val="Voetnootmarkering"/>
          <w:rFonts w:ascii="Verdana" w:hAnsi="Verdana"/>
          <w:sz w:val="16"/>
          <w:szCs w:val="16"/>
        </w:rPr>
        <w:footnoteRef/>
      </w:r>
      <w:r w:rsidRPr="00B41F2F">
        <w:rPr>
          <w:rFonts w:ascii="Verdana" w:hAnsi="Verdana"/>
          <w:sz w:val="16"/>
          <w:szCs w:val="16"/>
        </w:rPr>
        <w:t xml:space="preserve"> Bregman e.a. 2017</w:t>
      </w:r>
    </w:p>
  </w:footnote>
  <w:footnote w:id="17">
    <w:p w14:paraId="231CE3F5" w14:textId="77777777" w:rsidR="002B00C7" w:rsidRPr="003D08D8" w:rsidRDefault="002B00C7" w:rsidP="00173DD3">
      <w:pPr>
        <w:pStyle w:val="Voetnoottekst"/>
        <w:rPr>
          <w:rFonts w:ascii="Verdana" w:hAnsi="Verdana"/>
          <w:sz w:val="16"/>
          <w:szCs w:val="16"/>
        </w:rPr>
      </w:pPr>
      <w:r w:rsidRPr="003D08D8">
        <w:rPr>
          <w:rStyle w:val="Voetnootmarkering"/>
          <w:rFonts w:ascii="Verdana" w:hAnsi="Verdana"/>
          <w:sz w:val="16"/>
          <w:szCs w:val="16"/>
        </w:rPr>
        <w:footnoteRef/>
      </w:r>
      <w:r w:rsidRPr="003D08D8">
        <w:rPr>
          <w:rFonts w:ascii="Verdana" w:hAnsi="Verdana"/>
          <w:sz w:val="16"/>
          <w:szCs w:val="16"/>
        </w:rPr>
        <w:t xml:space="preserve"> </w:t>
      </w:r>
      <w:bookmarkStart w:id="4" w:name="_Hlk11665156"/>
      <w:r w:rsidRPr="003D08D8">
        <w:rPr>
          <w:rFonts w:ascii="Verdana" w:hAnsi="Verdana"/>
          <w:sz w:val="16"/>
          <w:szCs w:val="16"/>
        </w:rPr>
        <w:t>VNG</w:t>
      </w:r>
      <w:r>
        <w:rPr>
          <w:rFonts w:ascii="Verdana" w:hAnsi="Verdana"/>
          <w:sz w:val="16"/>
          <w:szCs w:val="16"/>
        </w:rPr>
        <w:t xml:space="preserve">.nl, </w:t>
      </w:r>
      <w:r w:rsidRPr="006A7416">
        <w:rPr>
          <w:rFonts w:ascii="Verdana" w:hAnsi="Verdana"/>
          <w:i/>
          <w:sz w:val="16"/>
          <w:szCs w:val="16"/>
        </w:rPr>
        <w:t>‘omgevingsvisie’</w:t>
      </w:r>
      <w:r>
        <w:rPr>
          <w:rFonts w:ascii="Verdana" w:hAnsi="Verdana"/>
          <w:sz w:val="16"/>
          <w:szCs w:val="16"/>
        </w:rPr>
        <w:t>, 2019</w:t>
      </w:r>
      <w:bookmarkEnd w:id="4"/>
      <w:r>
        <w:rPr>
          <w:rFonts w:ascii="Verdana" w:hAnsi="Verdana"/>
          <w:sz w:val="16"/>
          <w:szCs w:val="16"/>
        </w:rPr>
        <w:t>.</w:t>
      </w:r>
    </w:p>
  </w:footnote>
  <w:footnote w:id="18">
    <w:p w14:paraId="2661E71A" w14:textId="77777777" w:rsidR="002B00C7" w:rsidRPr="003D08D8" w:rsidRDefault="002B00C7" w:rsidP="00173DD3">
      <w:pPr>
        <w:pStyle w:val="Voetnoottekst"/>
        <w:rPr>
          <w:rFonts w:ascii="Verdana" w:hAnsi="Verdana"/>
          <w:sz w:val="16"/>
          <w:szCs w:val="16"/>
        </w:rPr>
      </w:pPr>
      <w:r w:rsidRPr="003D08D8">
        <w:rPr>
          <w:rStyle w:val="Voetnootmarkering"/>
          <w:rFonts w:ascii="Verdana" w:hAnsi="Verdana"/>
          <w:sz w:val="16"/>
          <w:szCs w:val="16"/>
        </w:rPr>
        <w:footnoteRef/>
      </w:r>
      <w:r w:rsidRPr="003D08D8">
        <w:rPr>
          <w:rFonts w:ascii="Verdana" w:hAnsi="Verdana"/>
          <w:sz w:val="16"/>
          <w:szCs w:val="16"/>
        </w:rPr>
        <w:t xml:space="preserve"> </w:t>
      </w:r>
      <w:bookmarkStart w:id="5" w:name="_Hlk11665659"/>
      <w:r w:rsidRPr="003D08D8">
        <w:rPr>
          <w:rFonts w:ascii="Verdana" w:hAnsi="Verdana"/>
          <w:sz w:val="16"/>
          <w:szCs w:val="16"/>
        </w:rPr>
        <w:t>Aandeslagmetdeomgevingswet</w:t>
      </w:r>
      <w:r>
        <w:rPr>
          <w:rFonts w:ascii="Verdana" w:hAnsi="Verdana"/>
          <w:sz w:val="16"/>
          <w:szCs w:val="16"/>
        </w:rPr>
        <w:t xml:space="preserve">.nl, </w:t>
      </w:r>
      <w:r w:rsidRPr="006A7416">
        <w:rPr>
          <w:rFonts w:ascii="Verdana" w:hAnsi="Verdana"/>
          <w:i/>
          <w:sz w:val="16"/>
          <w:szCs w:val="16"/>
        </w:rPr>
        <w:t>‘Kerninstrumenten en de Omg</w:t>
      </w:r>
      <w:r>
        <w:rPr>
          <w:rFonts w:ascii="Verdana" w:hAnsi="Verdana"/>
          <w:i/>
          <w:sz w:val="16"/>
          <w:szCs w:val="16"/>
        </w:rPr>
        <w:t>e</w:t>
      </w:r>
      <w:r w:rsidRPr="006A7416">
        <w:rPr>
          <w:rFonts w:ascii="Verdana" w:hAnsi="Verdana"/>
          <w:i/>
          <w:sz w:val="16"/>
          <w:szCs w:val="16"/>
        </w:rPr>
        <w:t>vingswet’</w:t>
      </w:r>
      <w:r>
        <w:rPr>
          <w:rFonts w:ascii="Verdana" w:hAnsi="Verdana"/>
          <w:sz w:val="16"/>
          <w:szCs w:val="16"/>
        </w:rPr>
        <w:t>, 2019.</w:t>
      </w:r>
      <w:bookmarkEnd w:id="5"/>
    </w:p>
  </w:footnote>
  <w:footnote w:id="19">
    <w:p w14:paraId="14EB93A9" w14:textId="77777777" w:rsidR="002B00C7" w:rsidRPr="003D08D8" w:rsidRDefault="002B00C7" w:rsidP="00173DD3">
      <w:pPr>
        <w:pStyle w:val="Voetnoottekst"/>
        <w:rPr>
          <w:rFonts w:ascii="Verdana" w:hAnsi="Verdana"/>
          <w:sz w:val="16"/>
          <w:szCs w:val="16"/>
        </w:rPr>
      </w:pPr>
      <w:r w:rsidRPr="003D08D8">
        <w:rPr>
          <w:rStyle w:val="Voetnootmarkering"/>
          <w:rFonts w:ascii="Verdana" w:hAnsi="Verdana"/>
          <w:sz w:val="16"/>
          <w:szCs w:val="16"/>
        </w:rPr>
        <w:footnoteRef/>
      </w:r>
      <w:r w:rsidRPr="003D08D8">
        <w:rPr>
          <w:rFonts w:ascii="Verdana" w:hAnsi="Verdana"/>
          <w:sz w:val="16"/>
          <w:szCs w:val="16"/>
        </w:rPr>
        <w:t xml:space="preserve"> VNG</w:t>
      </w:r>
      <w:r>
        <w:rPr>
          <w:rFonts w:ascii="Verdana" w:hAnsi="Verdana"/>
          <w:sz w:val="16"/>
          <w:szCs w:val="16"/>
        </w:rPr>
        <w:t xml:space="preserve">.nl, </w:t>
      </w:r>
      <w:r w:rsidRPr="006A7416">
        <w:rPr>
          <w:rFonts w:ascii="Verdana" w:hAnsi="Verdana"/>
          <w:i/>
          <w:sz w:val="16"/>
          <w:szCs w:val="16"/>
        </w:rPr>
        <w:t>‘omgevingsvisie’</w:t>
      </w:r>
      <w:r>
        <w:rPr>
          <w:rFonts w:ascii="Verdana" w:hAnsi="Verdana"/>
          <w:sz w:val="16"/>
          <w:szCs w:val="16"/>
        </w:rPr>
        <w:t>, 2019.</w:t>
      </w:r>
    </w:p>
  </w:footnote>
  <w:footnote w:id="20">
    <w:p w14:paraId="2C8C6B40" w14:textId="77777777" w:rsidR="002B00C7" w:rsidRPr="003D08D8" w:rsidRDefault="002B00C7" w:rsidP="00173DD3">
      <w:pPr>
        <w:pStyle w:val="Voetnoottekst"/>
        <w:rPr>
          <w:rFonts w:ascii="Verdana" w:hAnsi="Verdana"/>
          <w:sz w:val="16"/>
          <w:szCs w:val="16"/>
        </w:rPr>
      </w:pPr>
      <w:r w:rsidRPr="003D08D8">
        <w:rPr>
          <w:rStyle w:val="Voetnootmarkering"/>
          <w:rFonts w:ascii="Verdana" w:hAnsi="Verdana"/>
          <w:sz w:val="16"/>
          <w:szCs w:val="16"/>
        </w:rPr>
        <w:footnoteRef/>
      </w:r>
      <w:r>
        <w:rPr>
          <w:rFonts w:ascii="Verdana" w:hAnsi="Verdana"/>
          <w:sz w:val="16"/>
          <w:szCs w:val="16"/>
        </w:rPr>
        <w:t xml:space="preserve"> </w:t>
      </w:r>
      <w:r w:rsidRPr="003D08D8">
        <w:rPr>
          <w:rFonts w:ascii="Verdana" w:hAnsi="Verdana"/>
          <w:sz w:val="16"/>
          <w:szCs w:val="16"/>
        </w:rPr>
        <w:t>Aandeslagmetdeomgevingswet</w:t>
      </w:r>
      <w:r>
        <w:rPr>
          <w:rFonts w:ascii="Verdana" w:hAnsi="Verdana"/>
          <w:sz w:val="16"/>
          <w:szCs w:val="16"/>
        </w:rPr>
        <w:t xml:space="preserve">.nl, </w:t>
      </w:r>
      <w:r w:rsidRPr="006A7416">
        <w:rPr>
          <w:rFonts w:ascii="Verdana" w:hAnsi="Verdana"/>
          <w:i/>
          <w:sz w:val="16"/>
          <w:szCs w:val="16"/>
        </w:rPr>
        <w:t>‘Kerninstrumenten en de Omg</w:t>
      </w:r>
      <w:r>
        <w:rPr>
          <w:rFonts w:ascii="Verdana" w:hAnsi="Verdana"/>
          <w:i/>
          <w:sz w:val="16"/>
          <w:szCs w:val="16"/>
        </w:rPr>
        <w:t>e</w:t>
      </w:r>
      <w:r w:rsidRPr="006A7416">
        <w:rPr>
          <w:rFonts w:ascii="Verdana" w:hAnsi="Verdana"/>
          <w:i/>
          <w:sz w:val="16"/>
          <w:szCs w:val="16"/>
        </w:rPr>
        <w:t>vingswet’</w:t>
      </w:r>
      <w:r>
        <w:rPr>
          <w:rFonts w:ascii="Verdana" w:hAnsi="Verdana"/>
          <w:sz w:val="16"/>
          <w:szCs w:val="16"/>
        </w:rPr>
        <w:t>, 2019.</w:t>
      </w:r>
    </w:p>
  </w:footnote>
  <w:footnote w:id="21">
    <w:p w14:paraId="21FB3A36" w14:textId="77777777" w:rsidR="002B00C7" w:rsidRPr="003D08D8" w:rsidRDefault="002B00C7" w:rsidP="00173DD3">
      <w:pPr>
        <w:pStyle w:val="Voetnoottekst"/>
        <w:rPr>
          <w:rFonts w:ascii="Verdana" w:hAnsi="Verdana"/>
          <w:sz w:val="16"/>
          <w:szCs w:val="16"/>
        </w:rPr>
      </w:pPr>
      <w:r w:rsidRPr="003D08D8">
        <w:rPr>
          <w:rStyle w:val="Voetnootmarkering"/>
          <w:rFonts w:ascii="Verdana" w:hAnsi="Verdana"/>
          <w:sz w:val="16"/>
          <w:szCs w:val="16"/>
        </w:rPr>
        <w:footnoteRef/>
      </w:r>
      <w:r>
        <w:rPr>
          <w:rFonts w:ascii="Verdana" w:hAnsi="Verdana"/>
          <w:sz w:val="16"/>
          <w:szCs w:val="16"/>
        </w:rPr>
        <w:t xml:space="preserve"> </w:t>
      </w:r>
      <w:r w:rsidRPr="003D08D8">
        <w:rPr>
          <w:rFonts w:ascii="Verdana" w:hAnsi="Verdana"/>
          <w:sz w:val="16"/>
          <w:szCs w:val="16"/>
        </w:rPr>
        <w:t>Aandeslagmetdeomgevingswet</w:t>
      </w:r>
      <w:r>
        <w:rPr>
          <w:rFonts w:ascii="Verdana" w:hAnsi="Verdana"/>
          <w:sz w:val="16"/>
          <w:szCs w:val="16"/>
        </w:rPr>
        <w:t xml:space="preserve">.nl, </w:t>
      </w:r>
      <w:r w:rsidRPr="006A7416">
        <w:rPr>
          <w:rFonts w:ascii="Verdana" w:hAnsi="Verdana"/>
          <w:i/>
          <w:sz w:val="16"/>
          <w:szCs w:val="16"/>
        </w:rPr>
        <w:t>‘Kerninstrumenten en de Omg</w:t>
      </w:r>
      <w:r>
        <w:rPr>
          <w:rFonts w:ascii="Verdana" w:hAnsi="Verdana"/>
          <w:i/>
          <w:sz w:val="16"/>
          <w:szCs w:val="16"/>
        </w:rPr>
        <w:t>e</w:t>
      </w:r>
      <w:r w:rsidRPr="006A7416">
        <w:rPr>
          <w:rFonts w:ascii="Verdana" w:hAnsi="Verdana"/>
          <w:i/>
          <w:sz w:val="16"/>
          <w:szCs w:val="16"/>
        </w:rPr>
        <w:t>vingswet’</w:t>
      </w:r>
      <w:r>
        <w:rPr>
          <w:rFonts w:ascii="Verdana" w:hAnsi="Verdana"/>
          <w:sz w:val="16"/>
          <w:szCs w:val="16"/>
        </w:rPr>
        <w:t>, 2019.</w:t>
      </w:r>
    </w:p>
  </w:footnote>
  <w:footnote w:id="22">
    <w:p w14:paraId="3DF4F9CA" w14:textId="77777777" w:rsidR="002B00C7" w:rsidRPr="003F73E9" w:rsidRDefault="002B00C7" w:rsidP="00173DD3">
      <w:pPr>
        <w:pStyle w:val="Voetnoottekst"/>
        <w:rPr>
          <w:rFonts w:ascii="Verdana" w:hAnsi="Verdana"/>
        </w:rPr>
      </w:pPr>
      <w:r w:rsidRPr="003F73E9">
        <w:rPr>
          <w:rStyle w:val="Voetnootmarkering"/>
          <w:rFonts w:ascii="Verdana" w:hAnsi="Verdana"/>
          <w:sz w:val="16"/>
        </w:rPr>
        <w:footnoteRef/>
      </w:r>
      <w:r w:rsidRPr="003F73E9">
        <w:rPr>
          <w:rFonts w:ascii="Verdana" w:hAnsi="Verdana"/>
          <w:sz w:val="16"/>
        </w:rPr>
        <w:t xml:space="preserve"> </w:t>
      </w:r>
      <w:bookmarkStart w:id="6" w:name="_Hlk11666533"/>
      <w:r w:rsidRPr="003D08D8">
        <w:rPr>
          <w:rFonts w:ascii="Verdana" w:hAnsi="Verdana"/>
          <w:sz w:val="16"/>
          <w:szCs w:val="16"/>
        </w:rPr>
        <w:t>Aandeslagmetdeomgevingswet</w:t>
      </w:r>
      <w:r>
        <w:rPr>
          <w:rFonts w:ascii="Verdana" w:hAnsi="Verdana"/>
          <w:sz w:val="16"/>
          <w:szCs w:val="16"/>
        </w:rPr>
        <w:t xml:space="preserve">.nl, </w:t>
      </w:r>
      <w:r w:rsidRPr="008F70EA">
        <w:rPr>
          <w:rFonts w:ascii="Verdana" w:hAnsi="Verdana"/>
          <w:i/>
          <w:sz w:val="16"/>
          <w:szCs w:val="16"/>
        </w:rPr>
        <w:t>‘</w:t>
      </w:r>
      <w:r>
        <w:rPr>
          <w:rFonts w:ascii="Verdana" w:hAnsi="Verdana"/>
          <w:i/>
          <w:sz w:val="16"/>
          <w:szCs w:val="16"/>
        </w:rPr>
        <w:t>P</w:t>
      </w:r>
      <w:r w:rsidRPr="008F70EA">
        <w:rPr>
          <w:rFonts w:ascii="Verdana" w:hAnsi="Verdana"/>
          <w:i/>
          <w:sz w:val="16"/>
          <w:szCs w:val="16"/>
        </w:rPr>
        <w:t>rocedure gemeentelijke omgevingsvisie’</w:t>
      </w:r>
      <w:r>
        <w:rPr>
          <w:rFonts w:ascii="Verdana" w:hAnsi="Verdana"/>
          <w:sz w:val="16"/>
          <w:szCs w:val="16"/>
        </w:rPr>
        <w:t>, 2019.</w:t>
      </w:r>
      <w:bookmarkEnd w:id="6"/>
    </w:p>
  </w:footnote>
  <w:footnote w:id="23">
    <w:p w14:paraId="7A1FA1DB" w14:textId="77777777" w:rsidR="002B00C7" w:rsidRPr="00027E88" w:rsidRDefault="002B00C7" w:rsidP="00173DD3">
      <w:pPr>
        <w:pStyle w:val="Voetnoottekst"/>
        <w:rPr>
          <w:rFonts w:ascii="Verdana" w:hAnsi="Verdana"/>
        </w:rPr>
      </w:pPr>
      <w:r w:rsidRPr="003D08D8">
        <w:rPr>
          <w:rStyle w:val="Voetnootmarkering"/>
          <w:rFonts w:ascii="Verdana" w:hAnsi="Verdana"/>
          <w:sz w:val="16"/>
          <w:szCs w:val="16"/>
        </w:rPr>
        <w:footnoteRef/>
      </w:r>
      <w:r w:rsidRPr="003D08D8">
        <w:rPr>
          <w:rFonts w:ascii="Verdana" w:hAnsi="Verdana"/>
          <w:sz w:val="16"/>
          <w:szCs w:val="16"/>
        </w:rPr>
        <w:t xml:space="preserve"> </w:t>
      </w:r>
      <w:r w:rsidRPr="00027E88">
        <w:rPr>
          <w:rFonts w:ascii="Verdana" w:hAnsi="Verdana"/>
          <w:sz w:val="16"/>
          <w:szCs w:val="16"/>
        </w:rPr>
        <w:t xml:space="preserve">Aandeslagmetdeomgevingswet.nl, </w:t>
      </w:r>
      <w:r w:rsidRPr="00027E88">
        <w:rPr>
          <w:rFonts w:ascii="Verdana" w:hAnsi="Verdana"/>
          <w:i/>
          <w:sz w:val="16"/>
          <w:szCs w:val="16"/>
        </w:rPr>
        <w:t>‘Procedure gemeentelijke omgevingsvisie’</w:t>
      </w:r>
      <w:r w:rsidRPr="00027E88">
        <w:rPr>
          <w:rFonts w:ascii="Verdana" w:hAnsi="Verdana"/>
          <w:sz w:val="16"/>
          <w:szCs w:val="16"/>
        </w:rPr>
        <w:t>, 2019.</w:t>
      </w:r>
    </w:p>
  </w:footnote>
  <w:footnote w:id="24">
    <w:p w14:paraId="2A9148D8" w14:textId="77777777" w:rsidR="002B00C7" w:rsidRPr="00027E88" w:rsidRDefault="002B00C7">
      <w:pPr>
        <w:pStyle w:val="Voetnoottekst"/>
      </w:pPr>
      <w:r w:rsidRPr="00027E88">
        <w:rPr>
          <w:rStyle w:val="Voetnootmarkering"/>
        </w:rPr>
        <w:footnoteRef/>
      </w:r>
      <w:r w:rsidRPr="00027E88">
        <w:t xml:space="preserve"> </w:t>
      </w:r>
      <w:r w:rsidRPr="00027E88">
        <w:rPr>
          <w:rFonts w:ascii="Verdana" w:hAnsi="Verdana"/>
          <w:sz w:val="16"/>
          <w:szCs w:val="16"/>
        </w:rPr>
        <w:t>Van den Broek 2015, p. 97.</w:t>
      </w:r>
    </w:p>
  </w:footnote>
  <w:footnote w:id="25">
    <w:p w14:paraId="22A44ABB" w14:textId="77777777" w:rsidR="002B00C7" w:rsidRPr="00027E88" w:rsidRDefault="002B00C7" w:rsidP="00173DD3">
      <w:pPr>
        <w:pStyle w:val="Voetnoottekst"/>
        <w:rPr>
          <w:rFonts w:ascii="Verdana" w:hAnsi="Verdana"/>
          <w:sz w:val="16"/>
          <w:szCs w:val="16"/>
        </w:rPr>
      </w:pPr>
      <w:r w:rsidRPr="00027E88">
        <w:rPr>
          <w:rStyle w:val="Voetnootmarkering"/>
          <w:rFonts w:ascii="Verdana" w:hAnsi="Verdana"/>
          <w:sz w:val="16"/>
          <w:szCs w:val="16"/>
        </w:rPr>
        <w:footnoteRef/>
      </w:r>
      <w:r w:rsidRPr="00027E88">
        <w:rPr>
          <w:rFonts w:ascii="Verdana" w:hAnsi="Verdana"/>
          <w:sz w:val="16"/>
          <w:szCs w:val="16"/>
        </w:rPr>
        <w:t xml:space="preserve"> Bruinsma 2017 </w:t>
      </w:r>
    </w:p>
  </w:footnote>
  <w:footnote w:id="26">
    <w:p w14:paraId="13D3AD9F" w14:textId="77777777" w:rsidR="002B00C7" w:rsidRPr="00305738" w:rsidRDefault="002B00C7" w:rsidP="00173DD3">
      <w:pPr>
        <w:pStyle w:val="Voetnoottekst"/>
        <w:rPr>
          <w:rFonts w:ascii="Verdana" w:hAnsi="Verdana"/>
          <w:sz w:val="16"/>
          <w:szCs w:val="16"/>
        </w:rPr>
      </w:pPr>
      <w:r w:rsidRPr="00027E88">
        <w:rPr>
          <w:rStyle w:val="Voetnootmarkering"/>
          <w:rFonts w:ascii="Verdana" w:hAnsi="Verdana"/>
          <w:sz w:val="16"/>
          <w:szCs w:val="16"/>
        </w:rPr>
        <w:footnoteRef/>
      </w:r>
      <w:r w:rsidRPr="00027E88">
        <w:rPr>
          <w:rFonts w:ascii="Verdana" w:hAnsi="Verdana"/>
          <w:sz w:val="16"/>
          <w:szCs w:val="16"/>
        </w:rPr>
        <w:t xml:space="preserve"> Van den Broek 2015, p. 10. </w:t>
      </w:r>
    </w:p>
  </w:footnote>
  <w:footnote w:id="27">
    <w:p w14:paraId="3AB85D64" w14:textId="77777777" w:rsidR="002B00C7" w:rsidRPr="00305738" w:rsidRDefault="002B00C7" w:rsidP="00173DD3">
      <w:pPr>
        <w:pStyle w:val="Voetnoottekst"/>
        <w:rPr>
          <w:rFonts w:ascii="Verdana" w:hAnsi="Verdana"/>
          <w:sz w:val="16"/>
          <w:szCs w:val="16"/>
        </w:rPr>
      </w:pPr>
      <w:r w:rsidRPr="005C0B6A">
        <w:rPr>
          <w:rStyle w:val="Voetnootmarkering"/>
          <w:rFonts w:ascii="Verdana" w:hAnsi="Verdana"/>
          <w:sz w:val="16"/>
          <w:szCs w:val="16"/>
        </w:rPr>
        <w:footnoteRef/>
      </w:r>
      <w:r w:rsidRPr="005C0B6A">
        <w:rPr>
          <w:rFonts w:ascii="Verdana" w:hAnsi="Verdana"/>
          <w:sz w:val="16"/>
          <w:szCs w:val="16"/>
        </w:rPr>
        <w:t xml:space="preserve"> MvT p. 114</w:t>
      </w:r>
    </w:p>
  </w:footnote>
  <w:footnote w:id="28">
    <w:p w14:paraId="4DE39ABF" w14:textId="77777777" w:rsidR="002B00C7" w:rsidRDefault="002B00C7" w:rsidP="00173DD3">
      <w:pPr>
        <w:pStyle w:val="Voetnoottekst"/>
      </w:pPr>
      <w:r w:rsidRPr="00305738">
        <w:rPr>
          <w:rStyle w:val="Voetnootmarkering"/>
          <w:rFonts w:ascii="Verdana" w:hAnsi="Verdana"/>
          <w:sz w:val="16"/>
          <w:szCs w:val="16"/>
        </w:rPr>
        <w:footnoteRef/>
      </w:r>
      <w:r w:rsidRPr="00305738">
        <w:rPr>
          <w:rFonts w:ascii="Verdana" w:hAnsi="Verdana"/>
          <w:sz w:val="16"/>
          <w:szCs w:val="16"/>
        </w:rPr>
        <w:t xml:space="preserve"> Bruinsma 2017</w:t>
      </w:r>
    </w:p>
  </w:footnote>
  <w:footnote w:id="29">
    <w:p w14:paraId="2FB46DED" w14:textId="77777777" w:rsidR="002B00C7" w:rsidRPr="00AA6566" w:rsidRDefault="002B00C7" w:rsidP="00173DD3">
      <w:pPr>
        <w:pStyle w:val="Voetnoottekst"/>
        <w:rPr>
          <w:rFonts w:ascii="Verdana" w:hAnsi="Verdana"/>
          <w:sz w:val="16"/>
          <w:szCs w:val="16"/>
        </w:rPr>
      </w:pPr>
      <w:r w:rsidRPr="005C0B6A">
        <w:rPr>
          <w:rStyle w:val="Voetnootmarkering"/>
          <w:rFonts w:ascii="Verdana" w:hAnsi="Verdana"/>
          <w:sz w:val="16"/>
          <w:szCs w:val="16"/>
        </w:rPr>
        <w:footnoteRef/>
      </w:r>
      <w:r w:rsidRPr="005C0B6A">
        <w:rPr>
          <w:rFonts w:ascii="Verdana" w:hAnsi="Verdana"/>
          <w:sz w:val="16"/>
          <w:szCs w:val="16"/>
        </w:rPr>
        <w:t xml:space="preserve"> MvT p. 51</w:t>
      </w:r>
    </w:p>
  </w:footnote>
  <w:footnote w:id="30">
    <w:p w14:paraId="37E9DD16" w14:textId="77777777" w:rsidR="002B00C7" w:rsidRPr="00D5044C" w:rsidRDefault="002B00C7" w:rsidP="00173DD3">
      <w:pPr>
        <w:pStyle w:val="Voetnoottekst"/>
      </w:pPr>
      <w:r w:rsidRPr="00D5044C">
        <w:rPr>
          <w:rStyle w:val="Voetnootmarkering"/>
          <w:rFonts w:ascii="Verdana" w:hAnsi="Verdana"/>
          <w:sz w:val="16"/>
          <w:szCs w:val="16"/>
        </w:rPr>
        <w:footnoteRef/>
      </w:r>
      <w:r w:rsidRPr="00D5044C">
        <w:rPr>
          <w:rFonts w:ascii="Verdana" w:hAnsi="Verdana"/>
          <w:sz w:val="16"/>
          <w:szCs w:val="16"/>
        </w:rPr>
        <w:t xml:space="preserve"> Aandeslagmetdeomgevingswet.nl, ‘</w:t>
      </w:r>
      <w:r w:rsidRPr="00D5044C">
        <w:rPr>
          <w:rFonts w:ascii="Verdana" w:hAnsi="Verdana"/>
          <w:i/>
          <w:sz w:val="16"/>
          <w:szCs w:val="16"/>
        </w:rPr>
        <w:t>Inhoudelijke eisen</w:t>
      </w:r>
      <w:r w:rsidRPr="00D5044C">
        <w:rPr>
          <w:rFonts w:ascii="Verdana" w:hAnsi="Verdana"/>
          <w:sz w:val="16"/>
          <w:szCs w:val="16"/>
        </w:rPr>
        <w:t xml:space="preserve">’, 2019. </w:t>
      </w:r>
    </w:p>
  </w:footnote>
  <w:footnote w:id="31">
    <w:p w14:paraId="21D3737B" w14:textId="77777777" w:rsidR="002B00C7" w:rsidRPr="00B8407A" w:rsidRDefault="002B00C7" w:rsidP="004A5C95">
      <w:pPr>
        <w:pStyle w:val="Voetnoottekst"/>
        <w:rPr>
          <w:rFonts w:ascii="Verdana" w:hAnsi="Verdana"/>
          <w:sz w:val="16"/>
          <w:szCs w:val="16"/>
        </w:rPr>
      </w:pPr>
      <w:r w:rsidRPr="00B8407A">
        <w:rPr>
          <w:rStyle w:val="Voetnootmarkering"/>
          <w:rFonts w:ascii="Verdana" w:hAnsi="Verdana"/>
          <w:sz w:val="16"/>
          <w:szCs w:val="16"/>
        </w:rPr>
        <w:footnoteRef/>
      </w:r>
      <w:r w:rsidRPr="00B8407A">
        <w:rPr>
          <w:rFonts w:ascii="Verdana" w:hAnsi="Verdana"/>
          <w:sz w:val="16"/>
          <w:szCs w:val="16"/>
        </w:rPr>
        <w:t xml:space="preserve"> Van den Broek 2015, p. 97. </w:t>
      </w:r>
    </w:p>
  </w:footnote>
  <w:footnote w:id="32">
    <w:p w14:paraId="4801EB08" w14:textId="77777777" w:rsidR="002B00C7" w:rsidRPr="00B8407A" w:rsidRDefault="002B00C7" w:rsidP="004A5C95">
      <w:pPr>
        <w:pStyle w:val="Voetnoottekst"/>
        <w:rPr>
          <w:rFonts w:ascii="Verdana" w:hAnsi="Verdana"/>
          <w:sz w:val="16"/>
          <w:szCs w:val="16"/>
        </w:rPr>
      </w:pPr>
      <w:r w:rsidRPr="00B8407A">
        <w:rPr>
          <w:rStyle w:val="Voetnootmarkering"/>
          <w:rFonts w:ascii="Verdana" w:hAnsi="Verdana"/>
          <w:sz w:val="16"/>
          <w:szCs w:val="16"/>
        </w:rPr>
        <w:footnoteRef/>
      </w:r>
      <w:r w:rsidRPr="00B8407A">
        <w:rPr>
          <w:rFonts w:ascii="Verdana" w:hAnsi="Verdana"/>
          <w:sz w:val="16"/>
          <w:szCs w:val="16"/>
        </w:rPr>
        <w:t xml:space="preserve"> </w:t>
      </w:r>
      <w:r w:rsidRPr="005C0B6A">
        <w:rPr>
          <w:rFonts w:ascii="Verdana" w:hAnsi="Verdana"/>
          <w:sz w:val="16"/>
          <w:szCs w:val="16"/>
        </w:rPr>
        <w:t xml:space="preserve">MvT p. </w:t>
      </w:r>
      <w:r>
        <w:rPr>
          <w:rFonts w:ascii="Verdana" w:hAnsi="Verdana"/>
          <w:sz w:val="16"/>
          <w:szCs w:val="16"/>
        </w:rPr>
        <w:t>73</w:t>
      </w:r>
    </w:p>
  </w:footnote>
  <w:footnote w:id="33">
    <w:p w14:paraId="0CA27856" w14:textId="77777777" w:rsidR="002B00C7" w:rsidRPr="00555242" w:rsidRDefault="002B00C7" w:rsidP="004A5C95">
      <w:pPr>
        <w:pStyle w:val="Voetnoottekst"/>
        <w:rPr>
          <w:rFonts w:ascii="Verdana" w:hAnsi="Verdana"/>
          <w:sz w:val="16"/>
          <w:szCs w:val="16"/>
        </w:rPr>
      </w:pPr>
      <w:r w:rsidRPr="00B8407A">
        <w:rPr>
          <w:rStyle w:val="Voetnootmarkering"/>
          <w:rFonts w:ascii="Verdana" w:hAnsi="Verdana"/>
          <w:sz w:val="16"/>
          <w:szCs w:val="16"/>
        </w:rPr>
        <w:footnoteRef/>
      </w:r>
      <w:r w:rsidRPr="00B8407A">
        <w:rPr>
          <w:rFonts w:ascii="Verdana" w:hAnsi="Verdana"/>
          <w:sz w:val="16"/>
          <w:szCs w:val="16"/>
        </w:rPr>
        <w:t xml:space="preserve"> Van den Broek 2015, p. 97.  </w:t>
      </w:r>
    </w:p>
  </w:footnote>
  <w:footnote w:id="34">
    <w:p w14:paraId="4FEF3A55" w14:textId="77777777" w:rsidR="002B00C7" w:rsidRDefault="002B00C7" w:rsidP="004A5C95">
      <w:pPr>
        <w:pStyle w:val="Voetnoottekst"/>
      </w:pPr>
      <w:r w:rsidRPr="00555242">
        <w:rPr>
          <w:rStyle w:val="Voetnootmarkering"/>
          <w:rFonts w:ascii="Verdana" w:hAnsi="Verdana"/>
          <w:sz w:val="16"/>
          <w:szCs w:val="16"/>
        </w:rPr>
        <w:footnoteRef/>
      </w:r>
      <w:r w:rsidRPr="00555242">
        <w:rPr>
          <w:rFonts w:ascii="Verdana" w:hAnsi="Verdana"/>
          <w:sz w:val="16"/>
          <w:szCs w:val="16"/>
        </w:rPr>
        <w:t xml:space="preserve"> Aandeslagmetdeomgevingswet.nl, </w:t>
      </w:r>
      <w:r w:rsidRPr="00555242">
        <w:rPr>
          <w:rFonts w:ascii="Verdana" w:hAnsi="Verdana"/>
          <w:i/>
          <w:sz w:val="16"/>
          <w:szCs w:val="16"/>
        </w:rPr>
        <w:t>‘Procedure gemeentelijke omgevingsvisie’</w:t>
      </w:r>
      <w:r w:rsidRPr="00555242">
        <w:rPr>
          <w:rFonts w:ascii="Verdana" w:hAnsi="Verdana"/>
          <w:sz w:val="16"/>
          <w:szCs w:val="16"/>
        </w:rPr>
        <w:t>, 2019.</w:t>
      </w:r>
    </w:p>
  </w:footnote>
  <w:footnote w:id="35">
    <w:p w14:paraId="279DA679" w14:textId="77777777" w:rsidR="002B00C7" w:rsidRPr="00B8407A" w:rsidRDefault="002B00C7" w:rsidP="004A5C95">
      <w:pPr>
        <w:pStyle w:val="Voetnoottekst"/>
        <w:rPr>
          <w:rFonts w:ascii="Verdana" w:hAnsi="Verdana"/>
          <w:sz w:val="16"/>
          <w:szCs w:val="16"/>
        </w:rPr>
      </w:pPr>
      <w:r w:rsidRPr="00B8407A">
        <w:rPr>
          <w:rStyle w:val="Voetnootmarkering"/>
          <w:rFonts w:ascii="Verdana" w:hAnsi="Verdana"/>
          <w:sz w:val="16"/>
          <w:szCs w:val="16"/>
        </w:rPr>
        <w:footnoteRef/>
      </w:r>
      <w:r w:rsidRPr="00B8407A">
        <w:rPr>
          <w:rFonts w:ascii="Verdana" w:hAnsi="Verdana"/>
          <w:sz w:val="16"/>
          <w:szCs w:val="16"/>
        </w:rPr>
        <w:t xml:space="preserve"> Van den Broek 2015, p. 97.</w:t>
      </w:r>
    </w:p>
  </w:footnote>
  <w:footnote w:id="36">
    <w:p w14:paraId="66083065" w14:textId="77777777" w:rsidR="002B00C7" w:rsidRPr="008A5971" w:rsidRDefault="002B00C7" w:rsidP="004A5C95">
      <w:pPr>
        <w:pStyle w:val="Voetnoottekst"/>
        <w:rPr>
          <w:rFonts w:ascii="Verdana" w:hAnsi="Verdana"/>
          <w:sz w:val="16"/>
          <w:szCs w:val="16"/>
        </w:rPr>
      </w:pPr>
      <w:r w:rsidRPr="00B8407A">
        <w:rPr>
          <w:rStyle w:val="Voetnootmarkering"/>
          <w:rFonts w:ascii="Verdana" w:hAnsi="Verdana"/>
          <w:sz w:val="16"/>
          <w:szCs w:val="16"/>
        </w:rPr>
        <w:footnoteRef/>
      </w:r>
      <w:r w:rsidRPr="00B8407A">
        <w:rPr>
          <w:rFonts w:ascii="Verdana" w:hAnsi="Verdana"/>
          <w:sz w:val="16"/>
          <w:szCs w:val="16"/>
        </w:rPr>
        <w:t xml:space="preserve"> MvT p.217</w:t>
      </w:r>
    </w:p>
  </w:footnote>
  <w:footnote w:id="37">
    <w:p w14:paraId="6335749F" w14:textId="77777777" w:rsidR="002B00C7" w:rsidRPr="00555242" w:rsidRDefault="002B00C7" w:rsidP="004A5C95">
      <w:pPr>
        <w:pStyle w:val="Voetnoottekst"/>
        <w:rPr>
          <w:rFonts w:ascii="Verdana" w:hAnsi="Verdana"/>
          <w:sz w:val="16"/>
          <w:szCs w:val="16"/>
          <w:highlight w:val="yellow"/>
        </w:rPr>
      </w:pPr>
      <w:r w:rsidRPr="00DF4C55">
        <w:rPr>
          <w:rStyle w:val="Voetnootmarkering"/>
          <w:rFonts w:ascii="Verdana" w:hAnsi="Verdana"/>
          <w:sz w:val="16"/>
          <w:szCs w:val="16"/>
        </w:rPr>
        <w:footnoteRef/>
      </w:r>
      <w:r w:rsidRPr="00DF4C55">
        <w:rPr>
          <w:rFonts w:ascii="Verdana" w:hAnsi="Verdana"/>
          <w:sz w:val="16"/>
          <w:szCs w:val="16"/>
        </w:rPr>
        <w:t xml:space="preserve"> MvT p.135</w:t>
      </w:r>
    </w:p>
  </w:footnote>
  <w:footnote w:id="38">
    <w:p w14:paraId="14C7E11D" w14:textId="77777777" w:rsidR="002B00C7" w:rsidRDefault="002B00C7" w:rsidP="004A5C95">
      <w:pPr>
        <w:pStyle w:val="Voetnoottekst"/>
      </w:pPr>
      <w:r w:rsidRPr="00555242">
        <w:rPr>
          <w:rStyle w:val="Voetnootmarkering"/>
          <w:rFonts w:ascii="Verdana" w:hAnsi="Verdana"/>
          <w:sz w:val="16"/>
          <w:szCs w:val="16"/>
        </w:rPr>
        <w:footnoteRef/>
      </w:r>
      <w:r w:rsidRPr="00555242">
        <w:rPr>
          <w:rFonts w:ascii="Verdana" w:hAnsi="Verdana"/>
          <w:sz w:val="16"/>
          <w:szCs w:val="16"/>
        </w:rPr>
        <w:t xml:space="preserve"> Aandeslagmetdeomgevingswet.nl, ‘Regionale omgevingsvisie als aanjager voor interbestuurlijk samenwerken’, 2019.</w:t>
      </w:r>
      <w:r>
        <w:t xml:space="preserve"> </w:t>
      </w:r>
    </w:p>
  </w:footnote>
  <w:footnote w:id="39">
    <w:p w14:paraId="5313D7D9" w14:textId="77777777" w:rsidR="002B00C7" w:rsidRPr="00187F45" w:rsidRDefault="002B00C7" w:rsidP="004A5C95">
      <w:pPr>
        <w:pStyle w:val="Voetnoottekst"/>
        <w:rPr>
          <w:rFonts w:ascii="Verdana" w:hAnsi="Verdana"/>
          <w:sz w:val="16"/>
        </w:rPr>
      </w:pPr>
      <w:r w:rsidRPr="00187F45">
        <w:rPr>
          <w:rStyle w:val="Voetnootmarkering"/>
          <w:rFonts w:ascii="Verdana" w:hAnsi="Verdana"/>
          <w:sz w:val="16"/>
        </w:rPr>
        <w:footnoteRef/>
      </w:r>
      <w:r w:rsidRPr="00187F45">
        <w:rPr>
          <w:rFonts w:ascii="Verdana" w:hAnsi="Verdana"/>
          <w:sz w:val="16"/>
        </w:rPr>
        <w:t xml:space="preserve"> Aandeslagmetdeomgevingswet.nl, ‘Wisselwerking tussen gemeente, provincie, Rijk’, 2019. </w:t>
      </w:r>
    </w:p>
  </w:footnote>
  <w:footnote w:id="40">
    <w:p w14:paraId="3B4C7028" w14:textId="77777777" w:rsidR="002B00C7" w:rsidRPr="00383C76" w:rsidRDefault="002B00C7" w:rsidP="004A5C95">
      <w:pPr>
        <w:pStyle w:val="Voetnoottekst"/>
        <w:rPr>
          <w:rFonts w:ascii="Verdana" w:hAnsi="Verdana"/>
          <w:sz w:val="16"/>
        </w:rPr>
      </w:pPr>
      <w:r w:rsidRPr="00383C76">
        <w:rPr>
          <w:rStyle w:val="Voetnootmarkering"/>
          <w:rFonts w:ascii="Verdana" w:hAnsi="Verdana"/>
          <w:sz w:val="16"/>
        </w:rPr>
        <w:footnoteRef/>
      </w:r>
      <w:r w:rsidRPr="00383C76">
        <w:rPr>
          <w:rFonts w:ascii="Verdana" w:hAnsi="Verdana"/>
          <w:sz w:val="16"/>
        </w:rPr>
        <w:t xml:space="preserve"> Peelen 2017 </w:t>
      </w:r>
    </w:p>
  </w:footnote>
  <w:footnote w:id="41">
    <w:p w14:paraId="7E777D94" w14:textId="77777777" w:rsidR="002B00C7" w:rsidRPr="00187F45" w:rsidRDefault="002B00C7" w:rsidP="004A5C95">
      <w:pPr>
        <w:pStyle w:val="Voetnoottekst"/>
        <w:rPr>
          <w:highlight w:val="yellow"/>
        </w:rPr>
      </w:pPr>
      <w:r w:rsidRPr="00383C76">
        <w:rPr>
          <w:rStyle w:val="Voetnootmarkering"/>
          <w:rFonts w:ascii="Verdana" w:hAnsi="Verdana"/>
          <w:sz w:val="16"/>
        </w:rPr>
        <w:footnoteRef/>
      </w:r>
      <w:r w:rsidRPr="00383C76">
        <w:rPr>
          <w:rFonts w:ascii="Verdana" w:hAnsi="Verdana"/>
          <w:sz w:val="16"/>
        </w:rPr>
        <w:t xml:space="preserve"> Peelen 2017 </w:t>
      </w:r>
    </w:p>
  </w:footnote>
  <w:footnote w:id="42">
    <w:p w14:paraId="491988CE" w14:textId="77777777" w:rsidR="002B00C7" w:rsidRPr="00DA5687" w:rsidRDefault="002B00C7" w:rsidP="004A5C95">
      <w:pPr>
        <w:pStyle w:val="Voetnoottekst"/>
        <w:rPr>
          <w:rFonts w:ascii="Verdana" w:hAnsi="Verdana"/>
          <w:sz w:val="16"/>
          <w:szCs w:val="16"/>
        </w:rPr>
      </w:pPr>
      <w:r w:rsidRPr="00383C76">
        <w:rPr>
          <w:rStyle w:val="Voetnootmarkering"/>
          <w:rFonts w:ascii="Verdana" w:hAnsi="Verdana"/>
          <w:sz w:val="16"/>
          <w:szCs w:val="16"/>
        </w:rPr>
        <w:footnoteRef/>
      </w:r>
      <w:r w:rsidRPr="00383C76">
        <w:rPr>
          <w:rFonts w:ascii="Verdana" w:hAnsi="Verdana"/>
          <w:sz w:val="16"/>
          <w:szCs w:val="16"/>
        </w:rPr>
        <w:t xml:space="preserve"> Aandeslagmetdeomgevingswet.nl, ‘Regionale omgevingsvisie als aanjager voor interbestuurlijk samenwerken’, 2019.</w:t>
      </w:r>
    </w:p>
  </w:footnote>
  <w:footnote w:id="43">
    <w:p w14:paraId="73A2325B" w14:textId="77777777" w:rsidR="002B00C7" w:rsidRPr="00EE0841" w:rsidRDefault="002B00C7">
      <w:pPr>
        <w:pStyle w:val="Voetnoottekst"/>
        <w:rPr>
          <w:rFonts w:ascii="Verdana" w:hAnsi="Verdana"/>
          <w:sz w:val="16"/>
          <w:szCs w:val="16"/>
          <w:highlight w:val="yellow"/>
        </w:rPr>
      </w:pPr>
      <w:r w:rsidRPr="00384E67">
        <w:rPr>
          <w:rStyle w:val="Voetnootmarkering"/>
          <w:rFonts w:ascii="Verdana" w:hAnsi="Verdana"/>
          <w:sz w:val="16"/>
          <w:szCs w:val="16"/>
        </w:rPr>
        <w:footnoteRef/>
      </w:r>
      <w:r w:rsidRPr="00384E67">
        <w:rPr>
          <w:rFonts w:ascii="Verdana" w:hAnsi="Verdana"/>
          <w:sz w:val="16"/>
          <w:szCs w:val="16"/>
        </w:rPr>
        <w:t xml:space="preserve"> Regionale Energiestrategie – regio Midden-Holland 201</w:t>
      </w:r>
      <w:r>
        <w:rPr>
          <w:rFonts w:ascii="Verdana" w:hAnsi="Verdana"/>
          <w:sz w:val="16"/>
          <w:szCs w:val="16"/>
        </w:rPr>
        <w:t>7</w:t>
      </w:r>
      <w:r w:rsidRPr="00384E67">
        <w:rPr>
          <w:rFonts w:ascii="Verdana" w:hAnsi="Verdana"/>
          <w:sz w:val="16"/>
          <w:szCs w:val="16"/>
        </w:rPr>
        <w:t>, p.</w:t>
      </w:r>
      <w:r>
        <w:rPr>
          <w:rFonts w:ascii="Verdana" w:hAnsi="Verdana"/>
          <w:sz w:val="16"/>
          <w:szCs w:val="16"/>
        </w:rPr>
        <w:t xml:space="preserve"> </w:t>
      </w:r>
      <w:r w:rsidRPr="00384E67">
        <w:rPr>
          <w:rFonts w:ascii="Verdana" w:hAnsi="Verdana"/>
          <w:sz w:val="16"/>
          <w:szCs w:val="16"/>
        </w:rPr>
        <w:t>6</w:t>
      </w:r>
      <w:r>
        <w:rPr>
          <w:rFonts w:ascii="Verdana" w:hAnsi="Verdana"/>
          <w:sz w:val="16"/>
          <w:szCs w:val="16"/>
        </w:rPr>
        <w:t>.</w:t>
      </w:r>
    </w:p>
  </w:footnote>
  <w:footnote w:id="44">
    <w:p w14:paraId="3072C000" w14:textId="77777777" w:rsidR="002B00C7" w:rsidRPr="00384E67" w:rsidRDefault="002B00C7">
      <w:pPr>
        <w:pStyle w:val="Voetnoottekst"/>
        <w:rPr>
          <w:rFonts w:ascii="Verdana" w:hAnsi="Verdana"/>
          <w:sz w:val="16"/>
          <w:szCs w:val="16"/>
        </w:rPr>
      </w:pPr>
      <w:r w:rsidRPr="00384E67">
        <w:rPr>
          <w:rStyle w:val="Voetnootmarkering"/>
          <w:rFonts w:ascii="Verdana" w:hAnsi="Verdana"/>
          <w:sz w:val="16"/>
          <w:szCs w:val="16"/>
        </w:rPr>
        <w:footnoteRef/>
      </w:r>
      <w:r w:rsidRPr="00384E67">
        <w:rPr>
          <w:rFonts w:ascii="Verdana" w:hAnsi="Verdana"/>
          <w:sz w:val="16"/>
          <w:szCs w:val="16"/>
        </w:rPr>
        <w:t xml:space="preserve"> Vng.nl, ‘</w:t>
      </w:r>
      <w:r w:rsidRPr="00384E67">
        <w:rPr>
          <w:rFonts w:ascii="Verdana" w:hAnsi="Verdana"/>
          <w:i/>
          <w:sz w:val="16"/>
          <w:szCs w:val="16"/>
        </w:rPr>
        <w:t>Regionale energiestrategie (RES)’</w:t>
      </w:r>
      <w:r w:rsidRPr="00384E67">
        <w:rPr>
          <w:rFonts w:ascii="Verdana" w:hAnsi="Verdana"/>
          <w:sz w:val="16"/>
          <w:szCs w:val="16"/>
        </w:rPr>
        <w:t xml:space="preserve">, 2019. </w:t>
      </w:r>
    </w:p>
  </w:footnote>
  <w:footnote w:id="45">
    <w:p w14:paraId="3D3C8C0D" w14:textId="77777777" w:rsidR="002B00C7" w:rsidRPr="00EE0841" w:rsidRDefault="002B00C7" w:rsidP="00092273">
      <w:pPr>
        <w:pStyle w:val="Voetnoottekst"/>
        <w:rPr>
          <w:rFonts w:ascii="Verdana" w:hAnsi="Verdana"/>
          <w:sz w:val="16"/>
          <w:szCs w:val="16"/>
          <w:highlight w:val="yellow"/>
        </w:rPr>
      </w:pPr>
      <w:r w:rsidRPr="00384E67">
        <w:rPr>
          <w:rStyle w:val="Voetnootmarkering"/>
          <w:rFonts w:ascii="Verdana" w:hAnsi="Verdana"/>
          <w:sz w:val="16"/>
          <w:szCs w:val="16"/>
        </w:rPr>
        <w:footnoteRef/>
      </w:r>
      <w:r w:rsidRPr="00384E67">
        <w:rPr>
          <w:rFonts w:ascii="Verdana" w:hAnsi="Verdana"/>
          <w:sz w:val="16"/>
          <w:szCs w:val="16"/>
        </w:rPr>
        <w:t xml:space="preserve"> Regiomiddenholland.nl, ‘</w:t>
      </w:r>
      <w:r w:rsidRPr="00384E67">
        <w:rPr>
          <w:rFonts w:ascii="Verdana" w:hAnsi="Verdana"/>
          <w:i/>
          <w:sz w:val="16"/>
          <w:szCs w:val="16"/>
        </w:rPr>
        <w:t>Regionale energiestrategie’</w:t>
      </w:r>
      <w:r w:rsidRPr="00384E67">
        <w:rPr>
          <w:rFonts w:ascii="Verdana" w:hAnsi="Verdana"/>
          <w:sz w:val="16"/>
          <w:szCs w:val="16"/>
        </w:rPr>
        <w:t xml:space="preserve">, 2019. </w:t>
      </w:r>
    </w:p>
  </w:footnote>
  <w:footnote w:id="46">
    <w:p w14:paraId="56D5B692" w14:textId="77777777" w:rsidR="002B00C7" w:rsidRPr="00EE0841" w:rsidRDefault="002B00C7">
      <w:pPr>
        <w:pStyle w:val="Voetnoottekst"/>
        <w:rPr>
          <w:rFonts w:ascii="Verdana" w:hAnsi="Verdana"/>
          <w:sz w:val="16"/>
          <w:szCs w:val="16"/>
          <w:highlight w:val="yellow"/>
        </w:rPr>
      </w:pPr>
      <w:r w:rsidRPr="00384E67">
        <w:rPr>
          <w:rStyle w:val="Voetnootmarkering"/>
          <w:rFonts w:ascii="Verdana" w:hAnsi="Verdana"/>
          <w:sz w:val="16"/>
          <w:szCs w:val="16"/>
        </w:rPr>
        <w:footnoteRef/>
      </w:r>
      <w:r w:rsidRPr="00384E67">
        <w:rPr>
          <w:rFonts w:ascii="Verdana" w:hAnsi="Verdana"/>
          <w:sz w:val="16"/>
          <w:szCs w:val="16"/>
        </w:rPr>
        <w:t xml:space="preserve"> Vng.nl, ‘</w:t>
      </w:r>
      <w:r w:rsidRPr="00384E67">
        <w:rPr>
          <w:rFonts w:ascii="Verdana" w:hAnsi="Verdana"/>
          <w:i/>
          <w:sz w:val="16"/>
          <w:szCs w:val="16"/>
        </w:rPr>
        <w:t>Regionale energiestrategie (RES)’</w:t>
      </w:r>
      <w:r w:rsidRPr="00384E67">
        <w:rPr>
          <w:rFonts w:ascii="Verdana" w:hAnsi="Verdana"/>
          <w:sz w:val="16"/>
          <w:szCs w:val="16"/>
        </w:rPr>
        <w:t>, 2019.</w:t>
      </w:r>
    </w:p>
  </w:footnote>
  <w:footnote w:id="47">
    <w:p w14:paraId="5FC9F5CC" w14:textId="77777777" w:rsidR="002B00C7" w:rsidRPr="00384E67" w:rsidRDefault="002B00C7">
      <w:pPr>
        <w:pStyle w:val="Voetnoottekst"/>
        <w:rPr>
          <w:rFonts w:ascii="Verdana" w:hAnsi="Verdana"/>
          <w:sz w:val="16"/>
          <w:szCs w:val="16"/>
        </w:rPr>
      </w:pPr>
      <w:r w:rsidRPr="00384E67">
        <w:rPr>
          <w:rStyle w:val="Voetnootmarkering"/>
          <w:rFonts w:ascii="Verdana" w:hAnsi="Verdana"/>
          <w:sz w:val="16"/>
          <w:szCs w:val="16"/>
        </w:rPr>
        <w:footnoteRef/>
      </w:r>
      <w:r w:rsidRPr="00384E67">
        <w:rPr>
          <w:rFonts w:ascii="Verdana" w:hAnsi="Verdana"/>
          <w:sz w:val="16"/>
          <w:szCs w:val="16"/>
        </w:rPr>
        <w:t xml:space="preserve"> Visie Ruimte en Mobiliteit 2018, p.</w:t>
      </w:r>
      <w:r>
        <w:rPr>
          <w:rFonts w:ascii="Verdana" w:hAnsi="Verdana"/>
          <w:sz w:val="16"/>
          <w:szCs w:val="16"/>
        </w:rPr>
        <w:t xml:space="preserve"> </w:t>
      </w:r>
      <w:r w:rsidRPr="00384E67">
        <w:rPr>
          <w:rFonts w:ascii="Verdana" w:hAnsi="Verdana"/>
          <w:sz w:val="16"/>
          <w:szCs w:val="16"/>
        </w:rPr>
        <w:t>20</w:t>
      </w:r>
      <w:r>
        <w:rPr>
          <w:rFonts w:ascii="Verdana" w:hAnsi="Verdana"/>
          <w:sz w:val="16"/>
          <w:szCs w:val="16"/>
        </w:rPr>
        <w:t>.</w:t>
      </w:r>
    </w:p>
  </w:footnote>
  <w:footnote w:id="48">
    <w:p w14:paraId="61E78F7D" w14:textId="77777777" w:rsidR="002B00C7" w:rsidRPr="008A083C" w:rsidRDefault="002B00C7">
      <w:pPr>
        <w:pStyle w:val="Voetnoottekst"/>
        <w:rPr>
          <w:rFonts w:ascii="Verdana" w:hAnsi="Verdana"/>
          <w:sz w:val="16"/>
          <w:szCs w:val="16"/>
        </w:rPr>
      </w:pPr>
      <w:r w:rsidRPr="00060C11">
        <w:rPr>
          <w:rStyle w:val="Voetnootmarkering"/>
          <w:rFonts w:ascii="Verdana" w:hAnsi="Verdana"/>
          <w:sz w:val="16"/>
          <w:szCs w:val="16"/>
        </w:rPr>
        <w:footnoteRef/>
      </w:r>
      <w:r w:rsidRPr="00060C11">
        <w:rPr>
          <w:rFonts w:ascii="Verdana" w:hAnsi="Verdana"/>
          <w:sz w:val="16"/>
          <w:szCs w:val="16"/>
        </w:rPr>
        <w:t xml:space="preserve"> </w:t>
      </w:r>
      <w:r w:rsidRPr="008A083C">
        <w:rPr>
          <w:rFonts w:ascii="Verdana" w:hAnsi="Verdana"/>
          <w:sz w:val="16"/>
          <w:szCs w:val="16"/>
        </w:rPr>
        <w:t>Visie Ruimte en Mobiliteit 2018, p.</w:t>
      </w:r>
      <w:r>
        <w:rPr>
          <w:rFonts w:ascii="Verdana" w:hAnsi="Verdana"/>
          <w:sz w:val="16"/>
          <w:szCs w:val="16"/>
        </w:rPr>
        <w:t xml:space="preserve"> </w:t>
      </w:r>
      <w:r w:rsidRPr="008A083C">
        <w:rPr>
          <w:rFonts w:ascii="Verdana" w:hAnsi="Verdana"/>
          <w:sz w:val="16"/>
          <w:szCs w:val="16"/>
        </w:rPr>
        <w:t>87</w:t>
      </w:r>
      <w:r>
        <w:rPr>
          <w:rFonts w:ascii="Verdana" w:hAnsi="Verdana"/>
          <w:sz w:val="16"/>
          <w:szCs w:val="16"/>
        </w:rPr>
        <w:t>.</w:t>
      </w:r>
    </w:p>
  </w:footnote>
  <w:footnote w:id="49">
    <w:p w14:paraId="0B789C55" w14:textId="77777777" w:rsidR="002B00C7" w:rsidRPr="008A083C" w:rsidRDefault="002B00C7">
      <w:pPr>
        <w:pStyle w:val="Voetnoottekst"/>
      </w:pPr>
      <w:r w:rsidRPr="008A083C">
        <w:rPr>
          <w:rStyle w:val="Voetnootmarkering"/>
          <w:rFonts w:ascii="Verdana" w:hAnsi="Verdana"/>
          <w:sz w:val="16"/>
          <w:szCs w:val="16"/>
        </w:rPr>
        <w:footnoteRef/>
      </w:r>
      <w:r w:rsidRPr="008A083C">
        <w:rPr>
          <w:rFonts w:ascii="Verdana" w:hAnsi="Verdana"/>
          <w:sz w:val="16"/>
          <w:szCs w:val="16"/>
        </w:rPr>
        <w:t xml:space="preserve"> Energieakkoord </w:t>
      </w:r>
      <w:r>
        <w:rPr>
          <w:rFonts w:ascii="Verdana" w:hAnsi="Verdana"/>
          <w:sz w:val="16"/>
          <w:szCs w:val="16"/>
        </w:rPr>
        <w:t xml:space="preserve">voor duurzame groei </w:t>
      </w:r>
      <w:r w:rsidRPr="008A083C">
        <w:rPr>
          <w:rFonts w:ascii="Verdana" w:hAnsi="Verdana"/>
          <w:sz w:val="16"/>
          <w:szCs w:val="16"/>
        </w:rPr>
        <w:t>2013, p.</w:t>
      </w:r>
      <w:r>
        <w:rPr>
          <w:rFonts w:ascii="Verdana" w:hAnsi="Verdana"/>
          <w:sz w:val="16"/>
          <w:szCs w:val="16"/>
        </w:rPr>
        <w:t xml:space="preserve"> </w:t>
      </w:r>
      <w:r w:rsidRPr="008A083C">
        <w:rPr>
          <w:rFonts w:ascii="Verdana" w:hAnsi="Verdana"/>
          <w:sz w:val="16"/>
          <w:szCs w:val="16"/>
        </w:rPr>
        <w:t>86</w:t>
      </w:r>
      <w:r>
        <w:rPr>
          <w:rFonts w:ascii="Verdana" w:hAnsi="Verdana"/>
          <w:sz w:val="16"/>
          <w:szCs w:val="16"/>
        </w:rPr>
        <w:t>.</w:t>
      </w:r>
    </w:p>
  </w:footnote>
  <w:footnote w:id="50">
    <w:p w14:paraId="2D122E44" w14:textId="77777777" w:rsidR="002B00C7" w:rsidRPr="009A6682" w:rsidRDefault="002B00C7" w:rsidP="009A6682">
      <w:pPr>
        <w:pStyle w:val="Voetnoottekst"/>
        <w:rPr>
          <w:rFonts w:ascii="Verdana" w:hAnsi="Verdana"/>
          <w:sz w:val="16"/>
          <w:szCs w:val="16"/>
        </w:rPr>
      </w:pPr>
      <w:r w:rsidRPr="008A083C">
        <w:rPr>
          <w:rStyle w:val="Voetnootmarkering"/>
          <w:rFonts w:ascii="Verdana" w:hAnsi="Verdana"/>
          <w:sz w:val="16"/>
          <w:szCs w:val="16"/>
        </w:rPr>
        <w:footnoteRef/>
      </w:r>
      <w:r w:rsidRPr="008A083C">
        <w:rPr>
          <w:rFonts w:ascii="Verdana" w:hAnsi="Verdana"/>
          <w:sz w:val="16"/>
          <w:szCs w:val="16"/>
        </w:rPr>
        <w:t xml:space="preserve"> Visie Ruimte en Mobiliteit 2018, p.</w:t>
      </w:r>
      <w:r>
        <w:rPr>
          <w:rFonts w:ascii="Verdana" w:hAnsi="Verdana"/>
          <w:sz w:val="16"/>
          <w:szCs w:val="16"/>
        </w:rPr>
        <w:t xml:space="preserve"> </w:t>
      </w:r>
      <w:r w:rsidRPr="008A083C">
        <w:rPr>
          <w:rFonts w:ascii="Verdana" w:hAnsi="Verdana"/>
          <w:sz w:val="16"/>
          <w:szCs w:val="16"/>
        </w:rPr>
        <w:t>88</w:t>
      </w:r>
      <w:r>
        <w:rPr>
          <w:rFonts w:ascii="Verdana" w:hAnsi="Verdana"/>
          <w:sz w:val="16"/>
          <w:szCs w:val="16"/>
        </w:rPr>
        <w:t>.</w:t>
      </w:r>
    </w:p>
  </w:footnote>
  <w:footnote w:id="51">
    <w:p w14:paraId="2D85A1D3" w14:textId="77777777" w:rsidR="002B00C7" w:rsidRPr="00A27DD1" w:rsidRDefault="002B00C7">
      <w:pPr>
        <w:pStyle w:val="Voetnoottekst"/>
        <w:rPr>
          <w:rFonts w:ascii="Verdana" w:hAnsi="Verdana"/>
          <w:sz w:val="16"/>
          <w:szCs w:val="16"/>
          <w:highlight w:val="yellow"/>
        </w:rPr>
      </w:pPr>
      <w:r w:rsidRPr="00A27DD1">
        <w:rPr>
          <w:rStyle w:val="Voetnootmarkering"/>
          <w:rFonts w:ascii="Verdana" w:hAnsi="Verdana"/>
          <w:sz w:val="16"/>
          <w:szCs w:val="16"/>
        </w:rPr>
        <w:footnoteRef/>
      </w:r>
      <w:r w:rsidRPr="00A27DD1">
        <w:rPr>
          <w:rFonts w:ascii="Verdana" w:hAnsi="Verdana"/>
          <w:sz w:val="16"/>
          <w:szCs w:val="16"/>
        </w:rPr>
        <w:t xml:space="preserve"> </w:t>
      </w:r>
      <w:bookmarkStart w:id="9" w:name="_Hlk11686331"/>
      <w:r w:rsidRPr="00A27DD1">
        <w:rPr>
          <w:rFonts w:ascii="Verdana" w:hAnsi="Verdana"/>
          <w:i/>
          <w:sz w:val="16"/>
          <w:szCs w:val="16"/>
        </w:rPr>
        <w:t>Investeren in de Nederlandse woningmarkt,</w:t>
      </w:r>
      <w:r w:rsidRPr="00A27DD1">
        <w:rPr>
          <w:rFonts w:ascii="Verdana" w:hAnsi="Verdana"/>
          <w:sz w:val="16"/>
          <w:szCs w:val="16"/>
        </w:rPr>
        <w:t xml:space="preserve"> EIB, 2016, p.</w:t>
      </w:r>
      <w:r>
        <w:rPr>
          <w:rFonts w:ascii="Verdana" w:hAnsi="Verdana"/>
          <w:sz w:val="16"/>
          <w:szCs w:val="16"/>
        </w:rPr>
        <w:t xml:space="preserve"> </w:t>
      </w:r>
      <w:r w:rsidRPr="00A27DD1">
        <w:rPr>
          <w:rFonts w:ascii="Verdana" w:hAnsi="Verdana"/>
          <w:sz w:val="16"/>
          <w:szCs w:val="16"/>
        </w:rPr>
        <w:t>14</w:t>
      </w:r>
      <w:r>
        <w:rPr>
          <w:rFonts w:ascii="Verdana" w:hAnsi="Verdana"/>
          <w:sz w:val="16"/>
          <w:szCs w:val="16"/>
        </w:rPr>
        <w:t>.</w:t>
      </w:r>
    </w:p>
    <w:bookmarkEnd w:id="9"/>
  </w:footnote>
  <w:footnote w:id="52">
    <w:p w14:paraId="7A9DDB30" w14:textId="77777777" w:rsidR="002B00C7" w:rsidRDefault="002B00C7" w:rsidP="009A6682">
      <w:pPr>
        <w:pStyle w:val="Voetnoottekst"/>
      </w:pPr>
      <w:r w:rsidRPr="00A27DD1">
        <w:rPr>
          <w:rStyle w:val="Voetnootmarkering"/>
          <w:rFonts w:ascii="Verdana" w:hAnsi="Verdana"/>
          <w:sz w:val="16"/>
          <w:szCs w:val="16"/>
        </w:rPr>
        <w:footnoteRef/>
      </w:r>
      <w:r w:rsidRPr="00A27DD1">
        <w:rPr>
          <w:rFonts w:ascii="Verdana" w:hAnsi="Verdana"/>
          <w:sz w:val="16"/>
          <w:szCs w:val="16"/>
        </w:rPr>
        <w:t xml:space="preserve"> Rapport ‘Vergelijkend Rapport Omgevingswet’ van de gemeente Haarlem &amp; G32, 2016, p.</w:t>
      </w:r>
      <w:r>
        <w:rPr>
          <w:rFonts w:ascii="Verdana" w:hAnsi="Verdana"/>
          <w:sz w:val="16"/>
          <w:szCs w:val="16"/>
        </w:rPr>
        <w:t xml:space="preserve"> </w:t>
      </w:r>
      <w:r w:rsidRPr="00A27DD1">
        <w:rPr>
          <w:rFonts w:ascii="Verdana" w:hAnsi="Verdana"/>
          <w:sz w:val="16"/>
          <w:szCs w:val="16"/>
        </w:rPr>
        <w:t>24</w:t>
      </w:r>
      <w:r>
        <w:rPr>
          <w:rFonts w:ascii="Verdana" w:hAnsi="Verdana"/>
          <w:sz w:val="16"/>
          <w:szCs w:val="16"/>
        </w:rPr>
        <w:t>.</w:t>
      </w:r>
    </w:p>
  </w:footnote>
  <w:footnote w:id="53">
    <w:p w14:paraId="14EEC1D7" w14:textId="77777777" w:rsidR="002B00C7" w:rsidRDefault="002B00C7" w:rsidP="00F04BF9">
      <w:pPr>
        <w:pStyle w:val="Voetnoottekst"/>
      </w:pPr>
      <w:r>
        <w:rPr>
          <w:rStyle w:val="Voetnootmarkering"/>
        </w:rPr>
        <w:footnoteRef/>
      </w:r>
      <w:r>
        <w:t xml:space="preserve"> </w:t>
      </w:r>
      <w:r w:rsidRPr="008F1FE7">
        <w:rPr>
          <w:rFonts w:ascii="Verdana" w:hAnsi="Verdana"/>
          <w:sz w:val="16"/>
        </w:rPr>
        <w:t>Interview Jody de Graaf, gemeente Bodegraven-Reeuwijk, p.</w:t>
      </w:r>
      <w:r>
        <w:rPr>
          <w:rFonts w:ascii="Verdana" w:hAnsi="Verdana"/>
          <w:sz w:val="16"/>
        </w:rPr>
        <w:t xml:space="preserve"> </w:t>
      </w:r>
      <w:r w:rsidRPr="008F1FE7">
        <w:rPr>
          <w:rFonts w:ascii="Verdana" w:hAnsi="Verdana"/>
          <w:sz w:val="16"/>
        </w:rPr>
        <w:t>18</w:t>
      </w:r>
      <w:r>
        <w:rPr>
          <w:rFonts w:ascii="Verdana" w:hAnsi="Verdana"/>
          <w:sz w:val="16"/>
        </w:rPr>
        <w:t>.</w:t>
      </w:r>
      <w:r w:rsidRPr="008F1FE7">
        <w:rPr>
          <w:sz w:val="16"/>
        </w:rPr>
        <w:t xml:space="preserve"> </w:t>
      </w:r>
    </w:p>
  </w:footnote>
  <w:footnote w:id="54">
    <w:p w14:paraId="268F2342" w14:textId="77777777" w:rsidR="002B00C7" w:rsidRDefault="002B00C7" w:rsidP="00F04BF9">
      <w:pPr>
        <w:pStyle w:val="Voetnoottekst"/>
      </w:pPr>
      <w:r>
        <w:rPr>
          <w:rStyle w:val="Voetnootmarkering"/>
        </w:rPr>
        <w:footnoteRef/>
      </w:r>
      <w:r>
        <w:t xml:space="preserve"> </w:t>
      </w:r>
      <w:r w:rsidRPr="008F1FE7">
        <w:rPr>
          <w:rFonts w:ascii="Verdana" w:hAnsi="Verdana"/>
          <w:sz w:val="16"/>
        </w:rPr>
        <w:t>Interview Jody de Graaf, gemeente Bodegraven-Reeuwijk, p</w:t>
      </w:r>
      <w:r>
        <w:rPr>
          <w:rFonts w:ascii="Verdana" w:hAnsi="Verdana"/>
          <w:sz w:val="16"/>
        </w:rPr>
        <w:t>. 1.</w:t>
      </w:r>
    </w:p>
  </w:footnote>
  <w:footnote w:id="55">
    <w:p w14:paraId="5C485FC2"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21</w:t>
      </w:r>
      <w:r>
        <w:rPr>
          <w:rFonts w:ascii="Verdana" w:hAnsi="Verdana"/>
          <w:sz w:val="16"/>
          <w:szCs w:val="16"/>
        </w:rPr>
        <w:t>.</w:t>
      </w:r>
    </w:p>
  </w:footnote>
  <w:footnote w:id="56">
    <w:p w14:paraId="5F8E8BF0"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1</w:t>
      </w:r>
      <w:r>
        <w:rPr>
          <w:rFonts w:ascii="Verdana" w:hAnsi="Verdana"/>
          <w:sz w:val="16"/>
          <w:szCs w:val="16"/>
        </w:rPr>
        <w:t>.</w:t>
      </w:r>
    </w:p>
  </w:footnote>
  <w:footnote w:id="57">
    <w:p w14:paraId="7A9B56B1"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1</w:t>
      </w:r>
      <w:r>
        <w:rPr>
          <w:rFonts w:ascii="Verdana" w:hAnsi="Verdana"/>
          <w:sz w:val="16"/>
          <w:szCs w:val="16"/>
        </w:rPr>
        <w:t>.</w:t>
      </w:r>
    </w:p>
  </w:footnote>
  <w:footnote w:id="58">
    <w:p w14:paraId="3459C2B5"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1</w:t>
      </w:r>
      <w:r>
        <w:rPr>
          <w:rFonts w:ascii="Verdana" w:hAnsi="Verdana"/>
          <w:sz w:val="16"/>
          <w:szCs w:val="16"/>
        </w:rPr>
        <w:t>.</w:t>
      </w:r>
    </w:p>
  </w:footnote>
  <w:footnote w:id="59">
    <w:p w14:paraId="728F5DB6"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20</w:t>
      </w:r>
      <w:r>
        <w:rPr>
          <w:rFonts w:ascii="Verdana" w:hAnsi="Verdana"/>
          <w:sz w:val="16"/>
          <w:szCs w:val="16"/>
        </w:rPr>
        <w:t>.</w:t>
      </w:r>
    </w:p>
  </w:footnote>
  <w:footnote w:id="60">
    <w:p w14:paraId="010B05A8"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w:t>
      </w:r>
      <w:r w:rsidRPr="001E4B74">
        <w:rPr>
          <w:rFonts w:ascii="Verdana" w:hAnsi="Verdana"/>
          <w:sz w:val="16"/>
          <w:szCs w:val="16"/>
        </w:rPr>
        <w:t>19</w:t>
      </w:r>
      <w:r>
        <w:rPr>
          <w:rFonts w:ascii="Verdana" w:hAnsi="Verdana"/>
          <w:sz w:val="16"/>
          <w:szCs w:val="16"/>
        </w:rPr>
        <w:t>.</w:t>
      </w:r>
    </w:p>
  </w:footnote>
  <w:footnote w:id="61">
    <w:p w14:paraId="1EE4BF4C"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Jeroen Zuiderwijk, provincie Zuid-Holland, p.</w:t>
      </w:r>
      <w:r>
        <w:rPr>
          <w:rFonts w:ascii="Verdana" w:hAnsi="Verdana"/>
          <w:sz w:val="16"/>
          <w:szCs w:val="16"/>
        </w:rPr>
        <w:t xml:space="preserve"> </w:t>
      </w:r>
      <w:r w:rsidRPr="001E4B74">
        <w:rPr>
          <w:rFonts w:ascii="Verdana" w:hAnsi="Verdana"/>
          <w:sz w:val="16"/>
          <w:szCs w:val="16"/>
        </w:rPr>
        <w:t>58</w:t>
      </w:r>
      <w:r>
        <w:rPr>
          <w:rFonts w:ascii="Verdana" w:hAnsi="Verdana"/>
          <w:sz w:val="16"/>
          <w:szCs w:val="16"/>
        </w:rPr>
        <w:t>.</w:t>
      </w:r>
    </w:p>
  </w:footnote>
  <w:footnote w:id="62">
    <w:p w14:paraId="488B821A" w14:textId="77777777" w:rsidR="002B00C7" w:rsidRPr="001E4B74" w:rsidRDefault="002B00C7" w:rsidP="001E4B74">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Jody de Graaf, gemeente Bodegraven-Reeuwijk, p.</w:t>
      </w:r>
      <w:r>
        <w:rPr>
          <w:rFonts w:ascii="Verdana" w:hAnsi="Verdana"/>
          <w:sz w:val="16"/>
          <w:szCs w:val="16"/>
        </w:rPr>
        <w:t xml:space="preserve"> 1.</w:t>
      </w:r>
    </w:p>
  </w:footnote>
  <w:footnote w:id="63">
    <w:p w14:paraId="2B0B0D54" w14:textId="77777777" w:rsidR="002B00C7" w:rsidRPr="002C7209" w:rsidRDefault="002B00C7">
      <w:pPr>
        <w:pStyle w:val="Voetnoottekst"/>
        <w:rPr>
          <w:rFonts w:ascii="Verdana" w:hAnsi="Verdana"/>
          <w:sz w:val="16"/>
          <w:szCs w:val="16"/>
        </w:rPr>
      </w:pPr>
      <w:r w:rsidRPr="001E4B74">
        <w:rPr>
          <w:rStyle w:val="Voetnootmarkering"/>
          <w:rFonts w:ascii="Verdana" w:hAnsi="Verdana"/>
          <w:sz w:val="16"/>
          <w:szCs w:val="16"/>
        </w:rPr>
        <w:footnoteRef/>
      </w:r>
      <w:r w:rsidRPr="001E4B74">
        <w:rPr>
          <w:rFonts w:ascii="Verdana" w:hAnsi="Verdana"/>
          <w:sz w:val="16"/>
          <w:szCs w:val="16"/>
        </w:rPr>
        <w:t xml:space="preserve"> Interview Jeroen Zuiderwijk, provincie Zuid-Holland, p.</w:t>
      </w:r>
      <w:r>
        <w:rPr>
          <w:rFonts w:ascii="Verdana" w:hAnsi="Verdana"/>
          <w:sz w:val="16"/>
          <w:szCs w:val="16"/>
        </w:rPr>
        <w:t xml:space="preserve"> </w:t>
      </w:r>
      <w:r w:rsidRPr="001E4B74">
        <w:rPr>
          <w:rFonts w:ascii="Verdana" w:hAnsi="Verdana"/>
          <w:sz w:val="16"/>
          <w:szCs w:val="16"/>
        </w:rPr>
        <w:t>58</w:t>
      </w:r>
      <w:r>
        <w:rPr>
          <w:rFonts w:ascii="Verdana" w:hAnsi="Verdana"/>
          <w:sz w:val="16"/>
          <w:szCs w:val="16"/>
        </w:rPr>
        <w:t>.</w:t>
      </w:r>
    </w:p>
  </w:footnote>
  <w:footnote w:id="64">
    <w:p w14:paraId="620B24A2" w14:textId="77777777" w:rsidR="002B00C7" w:rsidRPr="00D56D86" w:rsidRDefault="002B00C7" w:rsidP="00D56D86">
      <w:pPr>
        <w:pStyle w:val="Voetnoottekst"/>
        <w:rPr>
          <w:rFonts w:ascii="Verdana" w:hAnsi="Verdana"/>
          <w:sz w:val="16"/>
          <w:szCs w:val="16"/>
        </w:rPr>
      </w:pPr>
      <w:r w:rsidRPr="00D56D86">
        <w:rPr>
          <w:rStyle w:val="Voetnootmarkering"/>
          <w:rFonts w:ascii="Verdana" w:hAnsi="Verdana"/>
          <w:sz w:val="16"/>
          <w:szCs w:val="16"/>
        </w:rPr>
        <w:footnoteRef/>
      </w:r>
      <w:r w:rsidRPr="00D56D86">
        <w:rPr>
          <w:rFonts w:ascii="Verdana" w:hAnsi="Verdana"/>
          <w:sz w:val="16"/>
          <w:szCs w:val="16"/>
        </w:rPr>
        <w:t xml:space="preserve"> Interview Jeroen Zuiderwijk, provincie Zuid-Holland, p.</w:t>
      </w:r>
      <w:r>
        <w:rPr>
          <w:rFonts w:ascii="Verdana" w:hAnsi="Verdana"/>
          <w:sz w:val="16"/>
          <w:szCs w:val="16"/>
        </w:rPr>
        <w:t xml:space="preserve"> </w:t>
      </w:r>
      <w:r w:rsidRPr="00D56D86">
        <w:rPr>
          <w:rFonts w:ascii="Verdana" w:hAnsi="Verdana"/>
          <w:sz w:val="16"/>
          <w:szCs w:val="16"/>
        </w:rPr>
        <w:t>57</w:t>
      </w:r>
      <w:r>
        <w:rPr>
          <w:rFonts w:ascii="Verdana" w:hAnsi="Verdana"/>
          <w:sz w:val="16"/>
          <w:szCs w:val="16"/>
        </w:rPr>
        <w:t>.</w:t>
      </w:r>
    </w:p>
  </w:footnote>
  <w:footnote w:id="65">
    <w:p w14:paraId="608941E0"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Jeroen Zuiderwijk, provincie Zuid-Holland, p.</w:t>
      </w:r>
      <w:r>
        <w:rPr>
          <w:rFonts w:ascii="Verdana" w:hAnsi="Verdana"/>
          <w:sz w:val="16"/>
          <w:szCs w:val="16"/>
        </w:rPr>
        <w:t xml:space="preserve"> </w:t>
      </w:r>
      <w:r w:rsidRPr="00F86D40">
        <w:rPr>
          <w:rFonts w:ascii="Verdana" w:hAnsi="Verdana"/>
          <w:sz w:val="16"/>
          <w:szCs w:val="16"/>
        </w:rPr>
        <w:t>57</w:t>
      </w:r>
      <w:r>
        <w:rPr>
          <w:rFonts w:ascii="Verdana" w:hAnsi="Verdana"/>
          <w:sz w:val="16"/>
          <w:szCs w:val="16"/>
        </w:rPr>
        <w:t>.</w:t>
      </w:r>
    </w:p>
  </w:footnote>
  <w:footnote w:id="66">
    <w:p w14:paraId="0CB12537" w14:textId="77777777" w:rsidR="002B00C7" w:rsidRPr="00F86D40" w:rsidRDefault="002B00C7" w:rsidP="00B3110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Jeroen Zuiderwijk, provincie Zuid-Holland, p.</w:t>
      </w:r>
      <w:r>
        <w:rPr>
          <w:rFonts w:ascii="Verdana" w:hAnsi="Verdana"/>
          <w:sz w:val="16"/>
          <w:szCs w:val="16"/>
        </w:rPr>
        <w:t xml:space="preserve"> </w:t>
      </w:r>
      <w:r w:rsidRPr="00F86D40">
        <w:rPr>
          <w:rFonts w:ascii="Verdana" w:hAnsi="Verdana"/>
          <w:sz w:val="16"/>
          <w:szCs w:val="16"/>
        </w:rPr>
        <w:t>5</w:t>
      </w:r>
      <w:r>
        <w:rPr>
          <w:rFonts w:ascii="Verdana" w:hAnsi="Verdana"/>
          <w:sz w:val="16"/>
          <w:szCs w:val="16"/>
        </w:rPr>
        <w:t xml:space="preserve">8-59. </w:t>
      </w:r>
    </w:p>
  </w:footnote>
  <w:footnote w:id="67">
    <w:p w14:paraId="02ED659B"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Pr>
          <w:rFonts w:ascii="Verdana" w:hAnsi="Verdana"/>
          <w:sz w:val="16"/>
          <w:szCs w:val="16"/>
        </w:rPr>
        <w:t xml:space="preserve"> </w:t>
      </w:r>
      <w:r w:rsidRPr="00F86D40">
        <w:rPr>
          <w:rFonts w:ascii="Verdana" w:hAnsi="Verdana"/>
          <w:sz w:val="16"/>
          <w:szCs w:val="16"/>
        </w:rPr>
        <w:t>Interview Jeroen Zuiderwijk, provincie Zuid-Holland, p.</w:t>
      </w:r>
      <w:r>
        <w:rPr>
          <w:rFonts w:ascii="Verdana" w:hAnsi="Verdana"/>
          <w:sz w:val="16"/>
          <w:szCs w:val="16"/>
        </w:rPr>
        <w:t xml:space="preserve"> </w:t>
      </w:r>
      <w:r w:rsidRPr="00F86D40">
        <w:rPr>
          <w:rFonts w:ascii="Verdana" w:hAnsi="Verdana"/>
          <w:sz w:val="16"/>
          <w:szCs w:val="16"/>
        </w:rPr>
        <w:t>57</w:t>
      </w:r>
      <w:r>
        <w:rPr>
          <w:rFonts w:ascii="Verdana" w:hAnsi="Verdana"/>
          <w:sz w:val="16"/>
          <w:szCs w:val="16"/>
        </w:rPr>
        <w:t>.</w:t>
      </w:r>
    </w:p>
  </w:footnote>
  <w:footnote w:id="68">
    <w:p w14:paraId="685FAEBE"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Daniël Hake, ODMH, p.</w:t>
      </w:r>
      <w:r>
        <w:rPr>
          <w:rFonts w:ascii="Verdana" w:hAnsi="Verdana"/>
          <w:sz w:val="16"/>
          <w:szCs w:val="16"/>
        </w:rPr>
        <w:t xml:space="preserve"> </w:t>
      </w:r>
      <w:r w:rsidRPr="00F86D40">
        <w:rPr>
          <w:rFonts w:ascii="Verdana" w:hAnsi="Verdana"/>
          <w:sz w:val="16"/>
          <w:szCs w:val="16"/>
        </w:rPr>
        <w:t>1</w:t>
      </w:r>
      <w:r>
        <w:rPr>
          <w:rFonts w:ascii="Verdana" w:hAnsi="Verdana"/>
          <w:sz w:val="16"/>
          <w:szCs w:val="16"/>
        </w:rPr>
        <w:t>.</w:t>
      </w:r>
    </w:p>
  </w:footnote>
  <w:footnote w:id="69">
    <w:p w14:paraId="39BF9B26"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Daniël Hake, ODMH, p.</w:t>
      </w:r>
      <w:r>
        <w:rPr>
          <w:rFonts w:ascii="Verdana" w:hAnsi="Verdana"/>
          <w:sz w:val="16"/>
          <w:szCs w:val="16"/>
        </w:rPr>
        <w:t xml:space="preserve"> </w:t>
      </w:r>
      <w:r w:rsidRPr="00F86D40">
        <w:rPr>
          <w:rFonts w:ascii="Verdana" w:hAnsi="Verdana"/>
          <w:sz w:val="16"/>
          <w:szCs w:val="16"/>
        </w:rPr>
        <w:t>1</w:t>
      </w:r>
      <w:r>
        <w:rPr>
          <w:rFonts w:ascii="Verdana" w:hAnsi="Verdana"/>
          <w:sz w:val="16"/>
          <w:szCs w:val="16"/>
        </w:rPr>
        <w:t>.</w:t>
      </w:r>
    </w:p>
  </w:footnote>
  <w:footnote w:id="70">
    <w:p w14:paraId="06AFCF69"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Daniël Hake, ODMH, p.</w:t>
      </w:r>
      <w:r>
        <w:rPr>
          <w:rFonts w:ascii="Verdana" w:hAnsi="Verdana"/>
          <w:sz w:val="16"/>
          <w:szCs w:val="16"/>
        </w:rPr>
        <w:t xml:space="preserve"> </w:t>
      </w:r>
      <w:r w:rsidRPr="00F86D40">
        <w:rPr>
          <w:rFonts w:ascii="Verdana" w:hAnsi="Verdana"/>
          <w:sz w:val="16"/>
          <w:szCs w:val="16"/>
        </w:rPr>
        <w:t>25</w:t>
      </w:r>
      <w:r>
        <w:rPr>
          <w:rFonts w:ascii="Verdana" w:hAnsi="Verdana"/>
          <w:sz w:val="16"/>
          <w:szCs w:val="16"/>
        </w:rPr>
        <w:t>.</w:t>
      </w:r>
    </w:p>
  </w:footnote>
  <w:footnote w:id="71">
    <w:p w14:paraId="21B49104" w14:textId="77777777" w:rsidR="002B00C7" w:rsidRPr="00F86D40" w:rsidRDefault="002B00C7" w:rsidP="00D56D86">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Daniël Hake, ODMH, p.</w:t>
      </w:r>
      <w:r>
        <w:rPr>
          <w:rFonts w:ascii="Verdana" w:hAnsi="Verdana"/>
          <w:sz w:val="16"/>
          <w:szCs w:val="16"/>
        </w:rPr>
        <w:t xml:space="preserve"> </w:t>
      </w:r>
      <w:r w:rsidRPr="00F86D40">
        <w:rPr>
          <w:rFonts w:ascii="Verdana" w:hAnsi="Verdana"/>
          <w:sz w:val="16"/>
          <w:szCs w:val="16"/>
        </w:rPr>
        <w:t>1</w:t>
      </w:r>
      <w:r>
        <w:rPr>
          <w:rFonts w:ascii="Verdana" w:hAnsi="Verdana"/>
          <w:sz w:val="16"/>
          <w:szCs w:val="16"/>
        </w:rPr>
        <w:t>.</w:t>
      </w:r>
    </w:p>
  </w:footnote>
  <w:footnote w:id="72">
    <w:p w14:paraId="272BFDD4" w14:textId="77777777" w:rsidR="002B00C7" w:rsidRPr="00F86D40" w:rsidRDefault="002B00C7">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Fred Goedbloed, gemeente Leiden, p.</w:t>
      </w:r>
      <w:r>
        <w:rPr>
          <w:rFonts w:ascii="Verdana" w:hAnsi="Verdana"/>
          <w:sz w:val="16"/>
          <w:szCs w:val="16"/>
        </w:rPr>
        <w:t xml:space="preserve"> </w:t>
      </w:r>
      <w:r w:rsidRPr="00F86D40">
        <w:rPr>
          <w:rFonts w:ascii="Verdana" w:hAnsi="Verdana"/>
          <w:sz w:val="16"/>
          <w:szCs w:val="16"/>
        </w:rPr>
        <w:t>46</w:t>
      </w:r>
      <w:r>
        <w:rPr>
          <w:rFonts w:ascii="Verdana" w:hAnsi="Verdana"/>
          <w:sz w:val="16"/>
          <w:szCs w:val="16"/>
        </w:rPr>
        <w:t>.</w:t>
      </w:r>
    </w:p>
  </w:footnote>
  <w:footnote w:id="73">
    <w:p w14:paraId="5DB56A68" w14:textId="77777777" w:rsidR="002B00C7" w:rsidRPr="00F86D40" w:rsidRDefault="002B00C7">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Fred Goedbloed, gemeente Leiden, p.</w:t>
      </w:r>
      <w:r>
        <w:rPr>
          <w:rFonts w:ascii="Verdana" w:hAnsi="Verdana"/>
          <w:sz w:val="16"/>
          <w:szCs w:val="16"/>
        </w:rPr>
        <w:t xml:space="preserve"> </w:t>
      </w:r>
      <w:r w:rsidRPr="00F86D40">
        <w:rPr>
          <w:rFonts w:ascii="Verdana" w:hAnsi="Verdana"/>
          <w:sz w:val="16"/>
          <w:szCs w:val="16"/>
        </w:rPr>
        <w:t>46</w:t>
      </w:r>
      <w:r>
        <w:rPr>
          <w:rFonts w:ascii="Verdana" w:hAnsi="Verdana"/>
          <w:sz w:val="16"/>
          <w:szCs w:val="16"/>
        </w:rPr>
        <w:t>.</w:t>
      </w:r>
    </w:p>
  </w:footnote>
  <w:footnote w:id="74">
    <w:p w14:paraId="13C0010F" w14:textId="77777777" w:rsidR="002B00C7" w:rsidRPr="00F86D40" w:rsidRDefault="002B00C7">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Fred Goedbloed, gemeente Leiden, p.</w:t>
      </w:r>
      <w:r>
        <w:rPr>
          <w:rFonts w:ascii="Verdana" w:hAnsi="Verdana"/>
          <w:sz w:val="16"/>
          <w:szCs w:val="16"/>
        </w:rPr>
        <w:t xml:space="preserve"> </w:t>
      </w:r>
      <w:r w:rsidRPr="00F86D40">
        <w:rPr>
          <w:rFonts w:ascii="Verdana" w:hAnsi="Verdana"/>
          <w:sz w:val="16"/>
          <w:szCs w:val="16"/>
        </w:rPr>
        <w:t>46</w:t>
      </w:r>
      <w:r>
        <w:rPr>
          <w:rFonts w:ascii="Verdana" w:hAnsi="Verdana"/>
          <w:sz w:val="16"/>
          <w:szCs w:val="16"/>
        </w:rPr>
        <w:t>.</w:t>
      </w:r>
    </w:p>
  </w:footnote>
  <w:footnote w:id="75">
    <w:p w14:paraId="47F557CB" w14:textId="77777777" w:rsidR="002B00C7" w:rsidRPr="00F86D40" w:rsidRDefault="002B00C7">
      <w:pPr>
        <w:pStyle w:val="Voetnoottekst"/>
        <w:rPr>
          <w:rFonts w:ascii="Verdana" w:hAnsi="Verdana"/>
          <w:sz w:val="16"/>
          <w:szCs w:val="16"/>
        </w:rPr>
      </w:pPr>
      <w:r w:rsidRPr="00F86D40">
        <w:rPr>
          <w:rStyle w:val="Voetnootmarkering"/>
          <w:rFonts w:ascii="Verdana" w:hAnsi="Verdana"/>
          <w:sz w:val="16"/>
          <w:szCs w:val="16"/>
        </w:rPr>
        <w:footnoteRef/>
      </w:r>
      <w:r w:rsidRPr="00F86D40">
        <w:rPr>
          <w:rFonts w:ascii="Verdana" w:hAnsi="Verdana"/>
          <w:sz w:val="16"/>
          <w:szCs w:val="16"/>
        </w:rPr>
        <w:t xml:space="preserve"> Interview met Fred Goedbloed, gemeente Leiden, p.</w:t>
      </w:r>
      <w:r>
        <w:rPr>
          <w:rFonts w:ascii="Verdana" w:hAnsi="Verdana"/>
          <w:sz w:val="16"/>
          <w:szCs w:val="16"/>
        </w:rPr>
        <w:t xml:space="preserve"> </w:t>
      </w:r>
      <w:r w:rsidRPr="00F86D40">
        <w:rPr>
          <w:rFonts w:ascii="Verdana" w:hAnsi="Verdana"/>
          <w:sz w:val="16"/>
          <w:szCs w:val="16"/>
        </w:rPr>
        <w:t>46</w:t>
      </w:r>
      <w:r>
        <w:rPr>
          <w:rFonts w:ascii="Verdana" w:hAnsi="Verdana"/>
          <w:sz w:val="16"/>
          <w:szCs w:val="16"/>
        </w:rPr>
        <w:t>.</w:t>
      </w:r>
    </w:p>
  </w:footnote>
  <w:footnote w:id="76">
    <w:p w14:paraId="2A35DB31" w14:textId="77777777" w:rsidR="002B00C7" w:rsidRDefault="002B00C7">
      <w:pPr>
        <w:pStyle w:val="Voetnoottekst"/>
      </w:pPr>
      <w:r w:rsidRPr="00F86D40">
        <w:rPr>
          <w:rStyle w:val="Voetnootmarkering"/>
          <w:rFonts w:ascii="Verdana" w:hAnsi="Verdana"/>
          <w:sz w:val="16"/>
          <w:szCs w:val="16"/>
        </w:rPr>
        <w:footnoteRef/>
      </w:r>
      <w:r w:rsidRPr="00F86D40">
        <w:rPr>
          <w:rFonts w:ascii="Verdana" w:hAnsi="Verdana"/>
          <w:sz w:val="16"/>
          <w:szCs w:val="16"/>
        </w:rPr>
        <w:t xml:space="preserve"> Interview met Fred Goedbloed, gemeente Leiden, p.</w:t>
      </w:r>
      <w:r>
        <w:rPr>
          <w:rFonts w:ascii="Verdana" w:hAnsi="Verdana"/>
          <w:sz w:val="16"/>
          <w:szCs w:val="16"/>
        </w:rPr>
        <w:t xml:space="preserve"> </w:t>
      </w:r>
      <w:r w:rsidRPr="00F86D40">
        <w:rPr>
          <w:rFonts w:ascii="Verdana" w:hAnsi="Verdana"/>
          <w:sz w:val="16"/>
          <w:szCs w:val="16"/>
        </w:rPr>
        <w:t>47</w:t>
      </w:r>
      <w:r>
        <w:rPr>
          <w:rFonts w:ascii="Verdana" w:hAnsi="Verdana"/>
          <w:sz w:val="16"/>
          <w:szCs w:val="16"/>
        </w:rPr>
        <w:t>.</w:t>
      </w:r>
    </w:p>
  </w:footnote>
  <w:footnote w:id="77">
    <w:p w14:paraId="6F26B579"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Fred Goedbloed, gemeente Leiden, p.</w:t>
      </w:r>
      <w:r>
        <w:rPr>
          <w:rFonts w:ascii="Verdana" w:hAnsi="Verdana"/>
          <w:sz w:val="16"/>
        </w:rPr>
        <w:t xml:space="preserve"> </w:t>
      </w:r>
      <w:r w:rsidRPr="00CC2D1F">
        <w:rPr>
          <w:rFonts w:ascii="Verdana" w:hAnsi="Verdana"/>
          <w:sz w:val="16"/>
        </w:rPr>
        <w:t>47</w:t>
      </w:r>
      <w:r>
        <w:rPr>
          <w:rFonts w:ascii="Verdana" w:hAnsi="Verdana"/>
          <w:sz w:val="16"/>
        </w:rPr>
        <w:t>.</w:t>
      </w:r>
    </w:p>
  </w:footnote>
  <w:footnote w:id="78">
    <w:p w14:paraId="3B0CD885"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Fred Goedbloed, gemeente Leiden, p.</w:t>
      </w:r>
      <w:r>
        <w:rPr>
          <w:rFonts w:ascii="Verdana" w:hAnsi="Verdana"/>
          <w:sz w:val="16"/>
        </w:rPr>
        <w:t xml:space="preserve"> </w:t>
      </w:r>
      <w:r w:rsidRPr="00CC2D1F">
        <w:rPr>
          <w:rFonts w:ascii="Verdana" w:hAnsi="Verdana"/>
          <w:sz w:val="16"/>
        </w:rPr>
        <w:t>47</w:t>
      </w:r>
      <w:r>
        <w:rPr>
          <w:rFonts w:ascii="Verdana" w:hAnsi="Verdana"/>
          <w:sz w:val="16"/>
        </w:rPr>
        <w:t>.</w:t>
      </w:r>
    </w:p>
  </w:footnote>
  <w:footnote w:id="79">
    <w:p w14:paraId="76DB4001"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Fred Goedbloed, gemeente Leiden, p.</w:t>
      </w:r>
      <w:r>
        <w:rPr>
          <w:rFonts w:ascii="Verdana" w:hAnsi="Verdana"/>
          <w:sz w:val="16"/>
        </w:rPr>
        <w:t xml:space="preserve"> </w:t>
      </w:r>
      <w:r w:rsidRPr="00CC2D1F">
        <w:rPr>
          <w:rFonts w:ascii="Verdana" w:hAnsi="Verdana"/>
          <w:sz w:val="16"/>
        </w:rPr>
        <w:t>49</w:t>
      </w:r>
      <w:r>
        <w:rPr>
          <w:rFonts w:ascii="Verdana" w:hAnsi="Verdana"/>
          <w:sz w:val="16"/>
        </w:rPr>
        <w:t>.</w:t>
      </w:r>
    </w:p>
  </w:footnote>
  <w:footnote w:id="80">
    <w:p w14:paraId="54335076"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Sjoukje Eringa, gemeente Hillegom, p.</w:t>
      </w:r>
      <w:r>
        <w:rPr>
          <w:rFonts w:ascii="Verdana" w:hAnsi="Verdana"/>
          <w:sz w:val="16"/>
        </w:rPr>
        <w:t xml:space="preserve"> </w:t>
      </w:r>
      <w:r w:rsidRPr="00CC2D1F">
        <w:rPr>
          <w:rFonts w:ascii="Verdana" w:hAnsi="Verdana"/>
          <w:sz w:val="16"/>
        </w:rPr>
        <w:t>51</w:t>
      </w:r>
      <w:r>
        <w:rPr>
          <w:rFonts w:ascii="Verdana" w:hAnsi="Verdana"/>
          <w:sz w:val="16"/>
        </w:rPr>
        <w:t>.</w:t>
      </w:r>
    </w:p>
  </w:footnote>
  <w:footnote w:id="81">
    <w:p w14:paraId="4FA2A080"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Sjoukje Eringa, gemeente Hillegom, p.</w:t>
      </w:r>
      <w:r>
        <w:rPr>
          <w:rFonts w:ascii="Verdana" w:hAnsi="Verdana"/>
          <w:sz w:val="16"/>
        </w:rPr>
        <w:t xml:space="preserve"> </w:t>
      </w:r>
      <w:r w:rsidRPr="00CC2D1F">
        <w:rPr>
          <w:rFonts w:ascii="Verdana" w:hAnsi="Verdana"/>
          <w:sz w:val="16"/>
        </w:rPr>
        <w:t>52</w:t>
      </w:r>
      <w:r>
        <w:rPr>
          <w:rFonts w:ascii="Verdana" w:hAnsi="Verdana"/>
          <w:sz w:val="16"/>
        </w:rPr>
        <w:t>.</w:t>
      </w:r>
    </w:p>
  </w:footnote>
  <w:footnote w:id="82">
    <w:p w14:paraId="2CF41BFA"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Sjoukje Eringa, gemeente Hillegom, p.</w:t>
      </w:r>
      <w:r>
        <w:rPr>
          <w:rFonts w:ascii="Verdana" w:hAnsi="Verdana"/>
          <w:sz w:val="16"/>
        </w:rPr>
        <w:t xml:space="preserve"> </w:t>
      </w:r>
      <w:r w:rsidRPr="00CC2D1F">
        <w:rPr>
          <w:rFonts w:ascii="Verdana" w:hAnsi="Verdana"/>
          <w:sz w:val="16"/>
        </w:rPr>
        <w:t>52</w:t>
      </w:r>
      <w:r>
        <w:rPr>
          <w:rFonts w:ascii="Verdana" w:hAnsi="Verdana"/>
          <w:sz w:val="16"/>
        </w:rPr>
        <w:t>.</w:t>
      </w:r>
    </w:p>
  </w:footnote>
  <w:footnote w:id="83">
    <w:p w14:paraId="2BE2189E" w14:textId="77777777" w:rsidR="002B00C7" w:rsidRPr="00CC2D1F"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Sjoukje Eringa, gemeente Hillegom, p.</w:t>
      </w:r>
      <w:r>
        <w:rPr>
          <w:rFonts w:ascii="Verdana" w:hAnsi="Verdana"/>
          <w:sz w:val="16"/>
        </w:rPr>
        <w:t xml:space="preserve"> </w:t>
      </w:r>
      <w:r w:rsidRPr="00CC2D1F">
        <w:rPr>
          <w:rFonts w:ascii="Verdana" w:hAnsi="Verdana"/>
          <w:sz w:val="16"/>
        </w:rPr>
        <w:t>2</w:t>
      </w:r>
      <w:r>
        <w:rPr>
          <w:rFonts w:ascii="Verdana" w:hAnsi="Verdana"/>
          <w:sz w:val="16"/>
        </w:rPr>
        <w:t>.</w:t>
      </w:r>
    </w:p>
  </w:footnote>
  <w:footnote w:id="84">
    <w:p w14:paraId="1BD7343A" w14:textId="77777777" w:rsidR="002B00C7" w:rsidRPr="008C4D75" w:rsidRDefault="002B00C7">
      <w:pPr>
        <w:pStyle w:val="Voetnoottekst"/>
        <w:rPr>
          <w:rFonts w:ascii="Verdana" w:hAnsi="Verdana"/>
          <w:sz w:val="16"/>
        </w:rPr>
      </w:pPr>
      <w:r w:rsidRPr="00CC2D1F">
        <w:rPr>
          <w:rStyle w:val="Voetnootmarkering"/>
          <w:rFonts w:ascii="Verdana" w:hAnsi="Verdana"/>
          <w:sz w:val="16"/>
        </w:rPr>
        <w:footnoteRef/>
      </w:r>
      <w:r w:rsidRPr="00CC2D1F">
        <w:rPr>
          <w:rFonts w:ascii="Verdana" w:hAnsi="Verdana"/>
          <w:sz w:val="16"/>
        </w:rPr>
        <w:t xml:space="preserve"> Interview met Sjoukje Eringa, gemeente Hillegom, p.</w:t>
      </w:r>
      <w:r>
        <w:rPr>
          <w:rFonts w:ascii="Verdana" w:hAnsi="Verdana"/>
          <w:sz w:val="16"/>
        </w:rPr>
        <w:t xml:space="preserve"> </w:t>
      </w:r>
      <w:r w:rsidRPr="00CC2D1F">
        <w:rPr>
          <w:rFonts w:ascii="Verdana" w:hAnsi="Verdana"/>
          <w:sz w:val="16"/>
        </w:rPr>
        <w:t>54</w:t>
      </w:r>
      <w:r>
        <w:rPr>
          <w:rFonts w:ascii="Verdana" w:hAnsi="Verdana"/>
          <w:sz w:val="16"/>
        </w:rPr>
        <w:t>.</w:t>
      </w:r>
    </w:p>
  </w:footnote>
  <w:footnote w:id="85">
    <w:p w14:paraId="29FB4BD8"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Wouter de Boer, gemeente Katwijk, p.</w:t>
      </w:r>
      <w:r>
        <w:rPr>
          <w:rFonts w:ascii="Verdana" w:hAnsi="Verdana"/>
          <w:sz w:val="16"/>
        </w:rPr>
        <w:t xml:space="preserve"> </w:t>
      </w:r>
      <w:r w:rsidRPr="00403EDB">
        <w:rPr>
          <w:rFonts w:ascii="Verdana" w:hAnsi="Verdana"/>
          <w:sz w:val="16"/>
        </w:rPr>
        <w:t>2</w:t>
      </w:r>
      <w:r>
        <w:rPr>
          <w:rFonts w:ascii="Verdana" w:hAnsi="Verdana"/>
          <w:sz w:val="16"/>
        </w:rPr>
        <w:t>.</w:t>
      </w:r>
    </w:p>
  </w:footnote>
  <w:footnote w:id="86">
    <w:p w14:paraId="28996ED8"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Wouter de Boer, gemeente Katwijk, p.</w:t>
      </w:r>
      <w:r>
        <w:rPr>
          <w:rFonts w:ascii="Verdana" w:hAnsi="Verdana"/>
          <w:sz w:val="16"/>
        </w:rPr>
        <w:t xml:space="preserve"> </w:t>
      </w:r>
      <w:r w:rsidRPr="00403EDB">
        <w:rPr>
          <w:rFonts w:ascii="Verdana" w:hAnsi="Verdana"/>
          <w:sz w:val="16"/>
        </w:rPr>
        <w:t>42</w:t>
      </w:r>
      <w:r>
        <w:rPr>
          <w:rFonts w:ascii="Verdana" w:hAnsi="Verdana"/>
          <w:sz w:val="16"/>
        </w:rPr>
        <w:t>.</w:t>
      </w:r>
    </w:p>
  </w:footnote>
  <w:footnote w:id="87">
    <w:p w14:paraId="213E11FD"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Wouter de Boer, gemeente Katwijk, p.</w:t>
      </w:r>
      <w:r>
        <w:rPr>
          <w:rFonts w:ascii="Verdana" w:hAnsi="Verdana"/>
          <w:sz w:val="16"/>
        </w:rPr>
        <w:t xml:space="preserve"> </w:t>
      </w:r>
      <w:r w:rsidRPr="00403EDB">
        <w:rPr>
          <w:rFonts w:ascii="Verdana" w:hAnsi="Verdana"/>
          <w:sz w:val="16"/>
        </w:rPr>
        <w:t>40</w:t>
      </w:r>
      <w:r>
        <w:rPr>
          <w:rFonts w:ascii="Verdana" w:hAnsi="Verdana"/>
          <w:sz w:val="16"/>
        </w:rPr>
        <w:t>.</w:t>
      </w:r>
    </w:p>
  </w:footnote>
  <w:footnote w:id="88">
    <w:p w14:paraId="6544CF41"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Wouter de Boer, gemeente Katwijk, p.</w:t>
      </w:r>
      <w:r>
        <w:rPr>
          <w:rFonts w:ascii="Verdana" w:hAnsi="Verdana"/>
          <w:sz w:val="16"/>
        </w:rPr>
        <w:t xml:space="preserve"> </w:t>
      </w:r>
      <w:r w:rsidRPr="00403EDB">
        <w:rPr>
          <w:rFonts w:ascii="Verdana" w:hAnsi="Verdana"/>
          <w:sz w:val="16"/>
        </w:rPr>
        <w:t>42</w:t>
      </w:r>
      <w:r>
        <w:rPr>
          <w:rFonts w:ascii="Verdana" w:hAnsi="Verdana"/>
          <w:sz w:val="16"/>
        </w:rPr>
        <w:t>.</w:t>
      </w:r>
    </w:p>
  </w:footnote>
  <w:footnote w:id="89">
    <w:p w14:paraId="1BCFE13C"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Wouter de Boer, gemeente Katwijk, p.</w:t>
      </w:r>
      <w:r>
        <w:rPr>
          <w:rFonts w:ascii="Verdana" w:hAnsi="Verdana"/>
          <w:sz w:val="16"/>
        </w:rPr>
        <w:t xml:space="preserve"> </w:t>
      </w:r>
      <w:r w:rsidRPr="00403EDB">
        <w:rPr>
          <w:rFonts w:ascii="Verdana" w:hAnsi="Verdana"/>
          <w:sz w:val="16"/>
        </w:rPr>
        <w:t>43</w:t>
      </w:r>
      <w:r>
        <w:rPr>
          <w:rFonts w:ascii="Verdana" w:hAnsi="Verdana"/>
          <w:sz w:val="16"/>
        </w:rPr>
        <w:t>.</w:t>
      </w:r>
    </w:p>
  </w:footnote>
  <w:footnote w:id="90">
    <w:p w14:paraId="11006E80"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2</w:t>
      </w:r>
      <w:r>
        <w:rPr>
          <w:rFonts w:ascii="Verdana" w:hAnsi="Verdana"/>
          <w:sz w:val="16"/>
        </w:rPr>
        <w:t>.</w:t>
      </w:r>
    </w:p>
  </w:footnote>
  <w:footnote w:id="91">
    <w:p w14:paraId="589BE4B6"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37</w:t>
      </w:r>
      <w:r>
        <w:rPr>
          <w:rFonts w:ascii="Verdana" w:hAnsi="Verdana"/>
          <w:sz w:val="16"/>
        </w:rPr>
        <w:t>.</w:t>
      </w:r>
    </w:p>
  </w:footnote>
  <w:footnote w:id="92">
    <w:p w14:paraId="6FA20D81"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38</w:t>
      </w:r>
      <w:r>
        <w:rPr>
          <w:rFonts w:ascii="Verdana" w:hAnsi="Verdana"/>
          <w:sz w:val="16"/>
        </w:rPr>
        <w:t>.</w:t>
      </w:r>
    </w:p>
  </w:footnote>
  <w:footnote w:id="93">
    <w:p w14:paraId="36ED0394"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36</w:t>
      </w:r>
      <w:r>
        <w:rPr>
          <w:rFonts w:ascii="Verdana" w:hAnsi="Verdana"/>
          <w:sz w:val="16"/>
        </w:rPr>
        <w:t>.</w:t>
      </w:r>
    </w:p>
  </w:footnote>
  <w:footnote w:id="94">
    <w:p w14:paraId="3DAF0607" w14:textId="77777777" w:rsidR="002B00C7" w:rsidRPr="00403EDB" w:rsidRDefault="002B00C7">
      <w:pPr>
        <w:pStyle w:val="Voetnoottekst"/>
        <w:rPr>
          <w:rFonts w:ascii="Verdana" w:hAnsi="Verdana"/>
          <w:sz w:val="16"/>
        </w:rPr>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37</w:t>
      </w:r>
      <w:r>
        <w:rPr>
          <w:rFonts w:ascii="Verdana" w:hAnsi="Verdana"/>
          <w:sz w:val="16"/>
        </w:rPr>
        <w:t>.</w:t>
      </w:r>
    </w:p>
  </w:footnote>
  <w:footnote w:id="95">
    <w:p w14:paraId="7E871C65" w14:textId="77777777" w:rsidR="002B00C7" w:rsidRDefault="002B00C7">
      <w:pPr>
        <w:pStyle w:val="Voetnoottekst"/>
      </w:pPr>
      <w:r w:rsidRPr="00403EDB">
        <w:rPr>
          <w:rStyle w:val="Voetnootmarkering"/>
          <w:rFonts w:ascii="Verdana" w:hAnsi="Verdana"/>
          <w:sz w:val="16"/>
        </w:rPr>
        <w:footnoteRef/>
      </w:r>
      <w:r w:rsidRPr="00403EDB">
        <w:rPr>
          <w:rFonts w:ascii="Verdana" w:hAnsi="Verdana"/>
          <w:sz w:val="16"/>
        </w:rPr>
        <w:t xml:space="preserve"> Interview met Marcel van Veen, gemeente Noordwijk, p.</w:t>
      </w:r>
      <w:r>
        <w:rPr>
          <w:rFonts w:ascii="Verdana" w:hAnsi="Verdana"/>
          <w:sz w:val="16"/>
        </w:rPr>
        <w:t xml:space="preserve"> </w:t>
      </w:r>
      <w:r w:rsidRPr="00403EDB">
        <w:rPr>
          <w:rFonts w:ascii="Verdana" w:hAnsi="Verdana"/>
          <w:sz w:val="16"/>
        </w:rPr>
        <w:t>39</w:t>
      </w:r>
      <w:r>
        <w:rPr>
          <w:rFonts w:ascii="Verdana" w:hAnsi="Verdana"/>
          <w:sz w:val="16"/>
        </w:rPr>
        <w:t>.</w:t>
      </w:r>
    </w:p>
  </w:footnote>
  <w:footnote w:id="96">
    <w:p w14:paraId="20595770" w14:textId="77777777" w:rsidR="002B00C7" w:rsidRPr="003376D0" w:rsidRDefault="002B00C7">
      <w:pPr>
        <w:pStyle w:val="Voetnoottekst"/>
        <w:rPr>
          <w:rFonts w:ascii="Verdana" w:hAnsi="Verdana"/>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8</w:t>
      </w:r>
      <w:r>
        <w:rPr>
          <w:rFonts w:ascii="Verdana" w:hAnsi="Verdana"/>
          <w:sz w:val="16"/>
        </w:rPr>
        <w:t>.</w:t>
      </w:r>
    </w:p>
  </w:footnote>
  <w:footnote w:id="97">
    <w:p w14:paraId="1E7C2A33"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8-9</w:t>
      </w:r>
      <w:r>
        <w:rPr>
          <w:rFonts w:ascii="Verdana" w:hAnsi="Verdana"/>
          <w:sz w:val="16"/>
        </w:rPr>
        <w:t>.</w:t>
      </w:r>
    </w:p>
  </w:footnote>
  <w:footnote w:id="98">
    <w:p w14:paraId="1C6B9715"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13</w:t>
      </w:r>
      <w:r>
        <w:rPr>
          <w:rFonts w:ascii="Verdana" w:hAnsi="Verdana"/>
          <w:sz w:val="16"/>
        </w:rPr>
        <w:t>.</w:t>
      </w:r>
    </w:p>
  </w:footnote>
  <w:footnote w:id="99">
    <w:p w14:paraId="668FCF14"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10</w:t>
      </w:r>
      <w:r>
        <w:rPr>
          <w:rFonts w:ascii="Verdana" w:hAnsi="Verdana"/>
          <w:sz w:val="16"/>
        </w:rPr>
        <w:t>.</w:t>
      </w:r>
    </w:p>
  </w:footnote>
  <w:footnote w:id="100">
    <w:p w14:paraId="360812ED"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12</w:t>
      </w:r>
      <w:r>
        <w:rPr>
          <w:rFonts w:ascii="Verdana" w:hAnsi="Verdana"/>
          <w:sz w:val="16"/>
        </w:rPr>
        <w:t>.</w:t>
      </w:r>
    </w:p>
  </w:footnote>
  <w:footnote w:id="101">
    <w:p w14:paraId="6ECACDB6"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14-15</w:t>
      </w:r>
      <w:r>
        <w:rPr>
          <w:rFonts w:ascii="Verdana" w:hAnsi="Verdana"/>
          <w:sz w:val="16"/>
        </w:rPr>
        <w:t>.</w:t>
      </w:r>
    </w:p>
  </w:footnote>
  <w:footnote w:id="102">
    <w:p w14:paraId="7542A11F"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13</w:t>
      </w:r>
      <w:r>
        <w:rPr>
          <w:rFonts w:ascii="Verdana" w:hAnsi="Verdana"/>
          <w:sz w:val="16"/>
        </w:rPr>
        <w:t>.</w:t>
      </w:r>
    </w:p>
  </w:footnote>
  <w:footnote w:id="103">
    <w:p w14:paraId="182C1295"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10</w:t>
      </w:r>
      <w:r>
        <w:rPr>
          <w:rFonts w:ascii="Verdana" w:hAnsi="Verdana"/>
          <w:sz w:val="16"/>
        </w:rPr>
        <w:t>.</w:t>
      </w:r>
    </w:p>
  </w:footnote>
  <w:footnote w:id="104">
    <w:p w14:paraId="6DD19C64" w14:textId="77777777" w:rsidR="002B00C7" w:rsidRPr="003376D0" w:rsidRDefault="002B00C7">
      <w:pPr>
        <w:pStyle w:val="Voetnoottekst"/>
        <w:rPr>
          <w:rFonts w:ascii="Verdana" w:hAnsi="Verdana"/>
          <w:sz w:val="16"/>
        </w:rPr>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10</w:t>
      </w:r>
      <w:r>
        <w:rPr>
          <w:rFonts w:ascii="Verdana" w:hAnsi="Verdana"/>
          <w:sz w:val="16"/>
        </w:rPr>
        <w:t>.</w:t>
      </w:r>
    </w:p>
  </w:footnote>
  <w:footnote w:id="105">
    <w:p w14:paraId="1D69A65C" w14:textId="77777777" w:rsidR="002B00C7" w:rsidRDefault="002B00C7">
      <w:pPr>
        <w:pStyle w:val="Voetnoottekst"/>
      </w:pPr>
      <w:r w:rsidRPr="003376D0">
        <w:rPr>
          <w:rStyle w:val="Voetnootmarkering"/>
          <w:rFonts w:ascii="Verdana" w:hAnsi="Verdana"/>
          <w:sz w:val="16"/>
        </w:rPr>
        <w:footnoteRef/>
      </w:r>
      <w:r w:rsidRPr="003376D0">
        <w:rPr>
          <w:rFonts w:ascii="Verdana" w:hAnsi="Verdana"/>
          <w:sz w:val="16"/>
        </w:rPr>
        <w:t xml:space="preserve"> Interview met Pieter van Haeften, gemeente Bodegraven-Reeuwijk, p.</w:t>
      </w:r>
      <w:r>
        <w:rPr>
          <w:rFonts w:ascii="Verdana" w:hAnsi="Verdana"/>
          <w:sz w:val="16"/>
        </w:rPr>
        <w:t xml:space="preserve"> </w:t>
      </w:r>
      <w:r w:rsidRPr="003376D0">
        <w:rPr>
          <w:rFonts w:ascii="Verdana" w:hAnsi="Verdana"/>
          <w:sz w:val="16"/>
        </w:rPr>
        <w:t>11</w:t>
      </w:r>
      <w:r>
        <w:rPr>
          <w:rFonts w:ascii="Verdana" w:hAnsi="Verdana"/>
          <w:sz w:val="16"/>
        </w:rPr>
        <w:t>.</w:t>
      </w:r>
    </w:p>
  </w:footnote>
  <w:footnote w:id="106">
    <w:p w14:paraId="791FDEFA"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Pieter van Haeften, gemeente Bodegraven-Reeuwijk, p.</w:t>
      </w:r>
      <w:r>
        <w:rPr>
          <w:rFonts w:ascii="Verdana" w:hAnsi="Verdana"/>
          <w:sz w:val="16"/>
          <w:szCs w:val="16"/>
        </w:rPr>
        <w:t xml:space="preserve"> </w:t>
      </w:r>
      <w:r w:rsidRPr="0086332F">
        <w:rPr>
          <w:rFonts w:ascii="Verdana" w:hAnsi="Verdana"/>
          <w:sz w:val="16"/>
          <w:szCs w:val="16"/>
        </w:rPr>
        <w:t>11</w:t>
      </w:r>
      <w:r>
        <w:rPr>
          <w:rFonts w:ascii="Verdana" w:hAnsi="Verdana"/>
          <w:sz w:val="16"/>
          <w:szCs w:val="16"/>
        </w:rPr>
        <w:t>.</w:t>
      </w:r>
    </w:p>
  </w:footnote>
  <w:footnote w:id="107">
    <w:p w14:paraId="56BA0891"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Jeroen Zuiderwijk, provincie Zuid-Holland, p.</w:t>
      </w:r>
      <w:r>
        <w:rPr>
          <w:rFonts w:ascii="Verdana" w:hAnsi="Verdana"/>
          <w:sz w:val="16"/>
          <w:szCs w:val="16"/>
        </w:rPr>
        <w:t xml:space="preserve"> </w:t>
      </w:r>
      <w:r w:rsidRPr="0086332F">
        <w:rPr>
          <w:rFonts w:ascii="Verdana" w:hAnsi="Verdana"/>
          <w:sz w:val="16"/>
          <w:szCs w:val="16"/>
        </w:rPr>
        <w:t>58</w:t>
      </w:r>
      <w:r>
        <w:rPr>
          <w:rFonts w:ascii="Verdana" w:hAnsi="Verdana"/>
          <w:sz w:val="16"/>
          <w:szCs w:val="16"/>
        </w:rPr>
        <w:t>.</w:t>
      </w:r>
    </w:p>
  </w:footnote>
  <w:footnote w:id="108">
    <w:p w14:paraId="39E7844F"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Henk Brückmann, Mozaïek Wonen, p.</w:t>
      </w:r>
      <w:r>
        <w:rPr>
          <w:rFonts w:ascii="Verdana" w:hAnsi="Verdana"/>
          <w:sz w:val="16"/>
          <w:szCs w:val="16"/>
        </w:rPr>
        <w:t xml:space="preserve"> </w:t>
      </w:r>
      <w:r w:rsidRPr="0086332F">
        <w:rPr>
          <w:rFonts w:ascii="Verdana" w:hAnsi="Verdana"/>
          <w:sz w:val="16"/>
          <w:szCs w:val="16"/>
        </w:rPr>
        <w:t>61</w:t>
      </w:r>
      <w:r>
        <w:rPr>
          <w:rFonts w:ascii="Verdana" w:hAnsi="Verdana"/>
          <w:sz w:val="16"/>
          <w:szCs w:val="16"/>
        </w:rPr>
        <w:t>.</w:t>
      </w:r>
      <w:r w:rsidRPr="0086332F">
        <w:rPr>
          <w:rFonts w:ascii="Verdana" w:hAnsi="Verdana"/>
          <w:sz w:val="16"/>
          <w:szCs w:val="16"/>
        </w:rPr>
        <w:t xml:space="preserve"> </w:t>
      </w:r>
    </w:p>
  </w:footnote>
  <w:footnote w:id="109">
    <w:p w14:paraId="01CB982E"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Henk Brückmann, Mozaïek Wonen, p.</w:t>
      </w:r>
      <w:r>
        <w:rPr>
          <w:rFonts w:ascii="Verdana" w:hAnsi="Verdana"/>
          <w:sz w:val="16"/>
          <w:szCs w:val="16"/>
        </w:rPr>
        <w:t xml:space="preserve"> </w:t>
      </w:r>
      <w:r w:rsidRPr="0086332F">
        <w:rPr>
          <w:rFonts w:ascii="Verdana" w:hAnsi="Verdana"/>
          <w:sz w:val="16"/>
          <w:szCs w:val="16"/>
        </w:rPr>
        <w:t>61</w:t>
      </w:r>
      <w:r>
        <w:rPr>
          <w:rFonts w:ascii="Verdana" w:hAnsi="Verdana"/>
          <w:sz w:val="16"/>
          <w:szCs w:val="16"/>
        </w:rPr>
        <w:t>.</w:t>
      </w:r>
    </w:p>
  </w:footnote>
  <w:footnote w:id="110">
    <w:p w14:paraId="7A99C924"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Henk Brückmann, Mozaïek Wonen, p.</w:t>
      </w:r>
      <w:r>
        <w:rPr>
          <w:rFonts w:ascii="Verdana" w:hAnsi="Verdana"/>
          <w:sz w:val="16"/>
          <w:szCs w:val="16"/>
        </w:rPr>
        <w:t xml:space="preserve"> </w:t>
      </w:r>
      <w:r w:rsidRPr="0086332F">
        <w:rPr>
          <w:rFonts w:ascii="Verdana" w:hAnsi="Verdana"/>
          <w:sz w:val="16"/>
          <w:szCs w:val="16"/>
        </w:rPr>
        <w:t>62</w:t>
      </w:r>
      <w:r>
        <w:rPr>
          <w:rFonts w:ascii="Verdana" w:hAnsi="Verdana"/>
          <w:sz w:val="16"/>
          <w:szCs w:val="16"/>
        </w:rPr>
        <w:t>.</w:t>
      </w:r>
    </w:p>
  </w:footnote>
  <w:footnote w:id="111">
    <w:p w14:paraId="78C65F44" w14:textId="77777777" w:rsidR="002B00C7" w:rsidRPr="0086332F" w:rsidRDefault="002B00C7" w:rsidP="0086332F">
      <w:pPr>
        <w:pStyle w:val="Geenafstand"/>
        <w:rPr>
          <w:rFonts w:ascii="Verdana" w:hAnsi="Verdana"/>
          <w:sz w:val="16"/>
          <w:szCs w:val="16"/>
        </w:rPr>
      </w:pPr>
      <w:r w:rsidRPr="0086332F">
        <w:rPr>
          <w:rStyle w:val="Voetnootmarkering"/>
          <w:rFonts w:ascii="Verdana" w:hAnsi="Verdana"/>
          <w:sz w:val="16"/>
          <w:szCs w:val="16"/>
        </w:rPr>
        <w:footnoteRef/>
      </w:r>
      <w:r w:rsidRPr="0086332F">
        <w:rPr>
          <w:rFonts w:ascii="Verdana" w:hAnsi="Verdana"/>
          <w:sz w:val="16"/>
          <w:szCs w:val="16"/>
        </w:rPr>
        <w:t xml:space="preserve"> Interview met Henk Brückmann, Mozaïek Wonen, p.</w:t>
      </w:r>
      <w:r>
        <w:rPr>
          <w:rFonts w:ascii="Verdana" w:hAnsi="Verdana"/>
          <w:sz w:val="16"/>
          <w:szCs w:val="16"/>
        </w:rPr>
        <w:t xml:space="preserve"> </w:t>
      </w:r>
      <w:r w:rsidRPr="0086332F">
        <w:rPr>
          <w:rFonts w:ascii="Verdana" w:hAnsi="Verdana"/>
          <w:sz w:val="16"/>
          <w:szCs w:val="16"/>
        </w:rPr>
        <w:t>62</w:t>
      </w:r>
      <w:r>
        <w:rPr>
          <w:rFonts w:ascii="Verdana" w:hAnsi="Verdana"/>
          <w:sz w:val="16"/>
          <w:szCs w:val="16"/>
        </w:rPr>
        <w:t>.</w:t>
      </w:r>
    </w:p>
  </w:footnote>
  <w:footnote w:id="112">
    <w:p w14:paraId="6D41A7EA" w14:textId="77777777" w:rsidR="002B00C7" w:rsidRPr="00D56D86" w:rsidRDefault="002B00C7" w:rsidP="0086332F">
      <w:pPr>
        <w:pStyle w:val="Geenafstand"/>
        <w:rPr>
          <w:highlight w:val="yellow"/>
        </w:rPr>
      </w:pPr>
      <w:r w:rsidRPr="0086332F">
        <w:rPr>
          <w:rStyle w:val="Voetnootmarkering"/>
          <w:rFonts w:ascii="Verdana" w:hAnsi="Verdana"/>
          <w:sz w:val="16"/>
          <w:szCs w:val="16"/>
        </w:rPr>
        <w:footnoteRef/>
      </w:r>
      <w:r w:rsidRPr="0086332F">
        <w:rPr>
          <w:rFonts w:ascii="Verdana" w:hAnsi="Verdana"/>
          <w:sz w:val="16"/>
          <w:szCs w:val="16"/>
        </w:rPr>
        <w:t xml:space="preserve"> Interview met Marije van Berk, Hoogheemraadschap van Rijnland, p.</w:t>
      </w:r>
      <w:r>
        <w:rPr>
          <w:rFonts w:ascii="Verdana" w:hAnsi="Verdana"/>
          <w:sz w:val="16"/>
          <w:szCs w:val="16"/>
        </w:rPr>
        <w:t xml:space="preserve"> </w:t>
      </w:r>
      <w:r w:rsidRPr="0086332F">
        <w:rPr>
          <w:rFonts w:ascii="Verdana" w:hAnsi="Verdana"/>
          <w:sz w:val="16"/>
          <w:szCs w:val="16"/>
        </w:rPr>
        <w:t>30</w:t>
      </w:r>
      <w:r>
        <w:rPr>
          <w:rFonts w:ascii="Verdana" w:hAnsi="Verdana"/>
          <w:sz w:val="16"/>
          <w:szCs w:val="16"/>
        </w:rPr>
        <w:t>.</w:t>
      </w:r>
      <w:r w:rsidRPr="0086332F">
        <w:t xml:space="preserve"> </w:t>
      </w:r>
    </w:p>
  </w:footnote>
  <w:footnote w:id="113">
    <w:p w14:paraId="0AD3B1B9"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Marije van Berk, Hoogheemraadschap van Rijnland, p.</w:t>
      </w:r>
      <w:r>
        <w:rPr>
          <w:rFonts w:ascii="Verdana" w:hAnsi="Verdana"/>
          <w:sz w:val="16"/>
          <w:szCs w:val="16"/>
        </w:rPr>
        <w:t xml:space="preserve"> </w:t>
      </w:r>
      <w:r w:rsidRPr="007E43EF">
        <w:rPr>
          <w:rFonts w:ascii="Verdana" w:hAnsi="Verdana"/>
          <w:sz w:val="16"/>
          <w:szCs w:val="16"/>
        </w:rPr>
        <w:t>30</w:t>
      </w:r>
      <w:r>
        <w:rPr>
          <w:rFonts w:ascii="Verdana" w:hAnsi="Verdana"/>
          <w:sz w:val="16"/>
          <w:szCs w:val="16"/>
        </w:rPr>
        <w:t>.</w:t>
      </w:r>
    </w:p>
  </w:footnote>
  <w:footnote w:id="114">
    <w:p w14:paraId="7655C777"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Marije van Berk, Hoogheemraadschap van Rijnland, p.</w:t>
      </w:r>
      <w:r>
        <w:rPr>
          <w:rFonts w:ascii="Verdana" w:hAnsi="Verdana"/>
          <w:sz w:val="16"/>
          <w:szCs w:val="16"/>
        </w:rPr>
        <w:t xml:space="preserve"> </w:t>
      </w:r>
      <w:r w:rsidRPr="007E43EF">
        <w:rPr>
          <w:rFonts w:ascii="Verdana" w:hAnsi="Verdana"/>
          <w:sz w:val="16"/>
          <w:szCs w:val="16"/>
        </w:rPr>
        <w:t>30</w:t>
      </w:r>
      <w:r>
        <w:rPr>
          <w:rFonts w:ascii="Verdana" w:hAnsi="Verdana"/>
          <w:sz w:val="16"/>
          <w:szCs w:val="16"/>
        </w:rPr>
        <w:t>.</w:t>
      </w:r>
    </w:p>
  </w:footnote>
  <w:footnote w:id="115">
    <w:p w14:paraId="53D22873"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Marije van Berk, Hoogheemraadschap van Rijnland, p.</w:t>
      </w:r>
      <w:r>
        <w:rPr>
          <w:rFonts w:ascii="Verdana" w:hAnsi="Verdana"/>
          <w:sz w:val="16"/>
          <w:szCs w:val="16"/>
        </w:rPr>
        <w:t xml:space="preserve"> </w:t>
      </w:r>
      <w:r w:rsidRPr="007E43EF">
        <w:rPr>
          <w:rFonts w:ascii="Verdana" w:hAnsi="Verdana"/>
          <w:sz w:val="16"/>
          <w:szCs w:val="16"/>
        </w:rPr>
        <w:t>30</w:t>
      </w:r>
      <w:r>
        <w:rPr>
          <w:rFonts w:ascii="Verdana" w:hAnsi="Verdana"/>
          <w:sz w:val="16"/>
          <w:szCs w:val="16"/>
        </w:rPr>
        <w:t>.</w:t>
      </w:r>
    </w:p>
  </w:footnote>
  <w:footnote w:id="116">
    <w:p w14:paraId="4066A64F"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Fred Goedbloed, gemeente Leiden, p.</w:t>
      </w:r>
      <w:r>
        <w:rPr>
          <w:rFonts w:ascii="Verdana" w:hAnsi="Verdana"/>
          <w:sz w:val="16"/>
          <w:szCs w:val="16"/>
        </w:rPr>
        <w:t xml:space="preserve"> 48.</w:t>
      </w:r>
      <w:r w:rsidRPr="007E43EF">
        <w:rPr>
          <w:rFonts w:ascii="Verdana" w:hAnsi="Verdana"/>
          <w:sz w:val="16"/>
          <w:szCs w:val="16"/>
        </w:rPr>
        <w:t xml:space="preserve"> </w:t>
      </w:r>
    </w:p>
  </w:footnote>
  <w:footnote w:id="117">
    <w:p w14:paraId="3D06F912"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Fred Goedbloed, gemeente Leiden, p.</w:t>
      </w:r>
      <w:r>
        <w:rPr>
          <w:rFonts w:ascii="Verdana" w:hAnsi="Verdana"/>
          <w:sz w:val="16"/>
          <w:szCs w:val="16"/>
        </w:rPr>
        <w:t xml:space="preserve"> 46.</w:t>
      </w:r>
    </w:p>
  </w:footnote>
  <w:footnote w:id="118">
    <w:p w14:paraId="4F8DEF3F"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Sjoukje Eringa, gemeente Hillegom, p.</w:t>
      </w:r>
      <w:r>
        <w:rPr>
          <w:rFonts w:ascii="Verdana" w:hAnsi="Verdana"/>
          <w:sz w:val="16"/>
          <w:szCs w:val="16"/>
        </w:rPr>
        <w:t xml:space="preserve"> 53.</w:t>
      </w:r>
      <w:r w:rsidRPr="007E43EF">
        <w:rPr>
          <w:rFonts w:ascii="Verdana" w:hAnsi="Verdana"/>
          <w:sz w:val="16"/>
          <w:szCs w:val="16"/>
        </w:rPr>
        <w:t xml:space="preserve"> </w:t>
      </w:r>
    </w:p>
  </w:footnote>
  <w:footnote w:id="119">
    <w:p w14:paraId="13201736"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Sjoukje Eringa, gemeente Hillegom, p.</w:t>
      </w:r>
      <w:r>
        <w:rPr>
          <w:rFonts w:ascii="Verdana" w:hAnsi="Verdana"/>
          <w:sz w:val="16"/>
          <w:szCs w:val="16"/>
        </w:rPr>
        <w:t xml:space="preserve"> 53.</w:t>
      </w:r>
    </w:p>
  </w:footnote>
  <w:footnote w:id="120">
    <w:p w14:paraId="5127257E"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Sjoukje Eringa, gemeente Hillegom, p.</w:t>
      </w:r>
      <w:r>
        <w:rPr>
          <w:rFonts w:ascii="Verdana" w:hAnsi="Verdana"/>
          <w:sz w:val="16"/>
          <w:szCs w:val="16"/>
        </w:rPr>
        <w:t xml:space="preserve"> 52.</w:t>
      </w:r>
    </w:p>
  </w:footnote>
  <w:footnote w:id="121">
    <w:p w14:paraId="65D6396C" w14:textId="77777777" w:rsidR="002B00C7" w:rsidRPr="007E43EF" w:rsidRDefault="002B00C7" w:rsidP="007E43EF">
      <w:pPr>
        <w:pStyle w:val="Geenafstand"/>
        <w:rPr>
          <w:rFonts w:ascii="Verdana" w:hAnsi="Verdana"/>
          <w:sz w:val="16"/>
          <w:szCs w:val="16"/>
        </w:rPr>
      </w:pPr>
      <w:r w:rsidRPr="007E43EF">
        <w:rPr>
          <w:rStyle w:val="Voetnootmarkering"/>
          <w:rFonts w:ascii="Verdana" w:hAnsi="Verdana"/>
          <w:sz w:val="16"/>
          <w:szCs w:val="16"/>
        </w:rPr>
        <w:footnoteRef/>
      </w:r>
      <w:r w:rsidRPr="007E43EF">
        <w:rPr>
          <w:rFonts w:ascii="Verdana" w:hAnsi="Verdana"/>
          <w:sz w:val="16"/>
          <w:szCs w:val="16"/>
        </w:rPr>
        <w:t xml:space="preserve"> Interview met Sjoukje Eringa, gemeente Hillegom, p.</w:t>
      </w:r>
      <w:r>
        <w:rPr>
          <w:rFonts w:ascii="Verdana" w:hAnsi="Verdana"/>
          <w:sz w:val="16"/>
          <w:szCs w:val="16"/>
        </w:rPr>
        <w:t xml:space="preserve"> 54.</w:t>
      </w:r>
    </w:p>
  </w:footnote>
  <w:footnote w:id="122">
    <w:p w14:paraId="6665DE97" w14:textId="77777777" w:rsidR="002B00C7" w:rsidRPr="00D56D86" w:rsidRDefault="002B00C7" w:rsidP="007E43EF">
      <w:pPr>
        <w:pStyle w:val="Geenafstand"/>
      </w:pPr>
      <w:r w:rsidRPr="007E43EF">
        <w:rPr>
          <w:rStyle w:val="Voetnootmarkering"/>
          <w:rFonts w:ascii="Verdana" w:hAnsi="Verdana"/>
          <w:sz w:val="16"/>
          <w:szCs w:val="16"/>
        </w:rPr>
        <w:footnoteRef/>
      </w:r>
      <w:r w:rsidRPr="007E43EF">
        <w:rPr>
          <w:rFonts w:ascii="Verdana" w:hAnsi="Verdana"/>
          <w:sz w:val="16"/>
          <w:szCs w:val="16"/>
        </w:rPr>
        <w:t xml:space="preserve"> Interview met Wouter de Boer, gemeente Katwijk, p.</w:t>
      </w:r>
      <w:r>
        <w:rPr>
          <w:rFonts w:ascii="Verdana" w:hAnsi="Verdana"/>
          <w:sz w:val="16"/>
          <w:szCs w:val="16"/>
        </w:rPr>
        <w:t xml:space="preserve"> 6. </w:t>
      </w:r>
      <w:r w:rsidRPr="00D56D86">
        <w:t xml:space="preserve"> </w:t>
      </w:r>
    </w:p>
  </w:footnote>
  <w:footnote w:id="123">
    <w:p w14:paraId="6D193872" w14:textId="77777777" w:rsidR="002B00C7" w:rsidRPr="00E14E05" w:rsidRDefault="002B00C7">
      <w:pPr>
        <w:pStyle w:val="Voetnoottekst"/>
        <w:rPr>
          <w:rFonts w:ascii="Verdana" w:hAnsi="Verdana"/>
          <w:sz w:val="16"/>
          <w:szCs w:val="16"/>
        </w:rPr>
      </w:pPr>
      <w:r w:rsidRPr="00E14E05">
        <w:rPr>
          <w:rStyle w:val="Voetnootmarkering"/>
          <w:rFonts w:ascii="Verdana" w:hAnsi="Verdana"/>
          <w:sz w:val="16"/>
          <w:szCs w:val="16"/>
        </w:rPr>
        <w:footnoteRef/>
      </w:r>
      <w:r w:rsidRPr="00E14E05">
        <w:rPr>
          <w:rFonts w:ascii="Verdana" w:hAnsi="Verdana"/>
          <w:sz w:val="16"/>
          <w:szCs w:val="16"/>
        </w:rPr>
        <w:t xml:space="preserve"> Interview met Wouter de Boer, gemeente Katwijk, p.</w:t>
      </w:r>
      <w:r>
        <w:rPr>
          <w:rFonts w:ascii="Verdana" w:hAnsi="Verdana"/>
          <w:sz w:val="16"/>
          <w:szCs w:val="16"/>
        </w:rPr>
        <w:t xml:space="preserve"> </w:t>
      </w:r>
      <w:r w:rsidRPr="00E14E05">
        <w:rPr>
          <w:rFonts w:ascii="Verdana" w:hAnsi="Verdana"/>
          <w:sz w:val="16"/>
          <w:szCs w:val="16"/>
        </w:rPr>
        <w:t>40</w:t>
      </w:r>
      <w:r>
        <w:rPr>
          <w:rFonts w:ascii="Verdana" w:hAnsi="Verdana"/>
          <w:sz w:val="16"/>
          <w:szCs w:val="16"/>
        </w:rPr>
        <w:t>.</w:t>
      </w:r>
    </w:p>
  </w:footnote>
  <w:footnote w:id="124">
    <w:p w14:paraId="7B975556" w14:textId="77777777" w:rsidR="002B00C7" w:rsidRPr="00E14E05" w:rsidRDefault="002B00C7">
      <w:pPr>
        <w:pStyle w:val="Voetnoottekst"/>
        <w:rPr>
          <w:rFonts w:ascii="Verdana" w:hAnsi="Verdana"/>
          <w:sz w:val="16"/>
          <w:szCs w:val="16"/>
        </w:rPr>
      </w:pPr>
      <w:r w:rsidRPr="00E14E05">
        <w:rPr>
          <w:rStyle w:val="Voetnootmarkering"/>
          <w:rFonts w:ascii="Verdana" w:hAnsi="Verdana"/>
          <w:sz w:val="16"/>
          <w:szCs w:val="16"/>
        </w:rPr>
        <w:footnoteRef/>
      </w:r>
      <w:r w:rsidRPr="00E14E05">
        <w:rPr>
          <w:rFonts w:ascii="Verdana" w:hAnsi="Verdana"/>
          <w:sz w:val="16"/>
          <w:szCs w:val="16"/>
        </w:rPr>
        <w:t xml:space="preserve"> Interview met Wouter de Boer, gemeente Katwijk, p.</w:t>
      </w:r>
      <w:r>
        <w:rPr>
          <w:rFonts w:ascii="Verdana" w:hAnsi="Verdana"/>
          <w:sz w:val="16"/>
          <w:szCs w:val="16"/>
        </w:rPr>
        <w:t xml:space="preserve"> </w:t>
      </w:r>
      <w:r w:rsidRPr="00E14E05">
        <w:rPr>
          <w:rFonts w:ascii="Verdana" w:hAnsi="Verdana"/>
          <w:sz w:val="16"/>
          <w:szCs w:val="16"/>
        </w:rPr>
        <w:t>41</w:t>
      </w:r>
      <w:r>
        <w:rPr>
          <w:rFonts w:ascii="Verdana" w:hAnsi="Verdana"/>
          <w:sz w:val="16"/>
          <w:szCs w:val="16"/>
        </w:rPr>
        <w:t>.</w:t>
      </w:r>
    </w:p>
  </w:footnote>
  <w:footnote w:id="125">
    <w:p w14:paraId="77B1C20B" w14:textId="77777777" w:rsidR="002B00C7" w:rsidRPr="00E14E05" w:rsidRDefault="002B00C7">
      <w:pPr>
        <w:pStyle w:val="Voetnoottekst"/>
        <w:rPr>
          <w:rFonts w:ascii="Verdana" w:hAnsi="Verdana"/>
          <w:sz w:val="16"/>
          <w:szCs w:val="16"/>
        </w:rPr>
      </w:pPr>
      <w:r w:rsidRPr="00E14E05">
        <w:rPr>
          <w:rStyle w:val="Voetnootmarkering"/>
          <w:rFonts w:ascii="Verdana" w:hAnsi="Verdana"/>
          <w:sz w:val="16"/>
          <w:szCs w:val="16"/>
        </w:rPr>
        <w:footnoteRef/>
      </w:r>
      <w:r w:rsidRPr="00E14E05">
        <w:rPr>
          <w:rFonts w:ascii="Verdana" w:hAnsi="Verdana"/>
          <w:sz w:val="16"/>
          <w:szCs w:val="16"/>
        </w:rPr>
        <w:t xml:space="preserve"> </w:t>
      </w:r>
      <w:r>
        <w:rPr>
          <w:rFonts w:ascii="Verdana" w:hAnsi="Verdana"/>
          <w:sz w:val="16"/>
          <w:szCs w:val="16"/>
        </w:rPr>
        <w:t>Interview met Wouter de Boer, gemeente Katwijk, p. 41.</w:t>
      </w:r>
    </w:p>
  </w:footnote>
  <w:footnote w:id="126">
    <w:p w14:paraId="796E1F4C" w14:textId="77777777" w:rsidR="002B00C7" w:rsidRPr="00E14E05" w:rsidRDefault="002B00C7">
      <w:pPr>
        <w:pStyle w:val="Voetnoottekst"/>
        <w:rPr>
          <w:rFonts w:ascii="Verdana" w:hAnsi="Verdana"/>
          <w:sz w:val="16"/>
          <w:szCs w:val="16"/>
        </w:rPr>
      </w:pPr>
      <w:r w:rsidRPr="00E14E05">
        <w:rPr>
          <w:rStyle w:val="Voetnootmarkering"/>
          <w:rFonts w:ascii="Verdana" w:hAnsi="Verdana"/>
          <w:sz w:val="16"/>
          <w:szCs w:val="16"/>
        </w:rPr>
        <w:footnoteRef/>
      </w:r>
      <w:r w:rsidRPr="00E14E05">
        <w:rPr>
          <w:rFonts w:ascii="Verdana" w:hAnsi="Verdana"/>
          <w:sz w:val="16"/>
          <w:szCs w:val="16"/>
        </w:rPr>
        <w:t xml:space="preserve"> Interview met Wouter de Boer, gemeente Katwijk, p.</w:t>
      </w:r>
      <w:r>
        <w:rPr>
          <w:rFonts w:ascii="Verdana" w:hAnsi="Verdana"/>
          <w:sz w:val="16"/>
          <w:szCs w:val="16"/>
        </w:rPr>
        <w:t xml:space="preserve"> 42.</w:t>
      </w:r>
    </w:p>
  </w:footnote>
  <w:footnote w:id="127">
    <w:p w14:paraId="10B397D4" w14:textId="77777777" w:rsidR="002B00C7" w:rsidRPr="00E14E05" w:rsidRDefault="002B00C7">
      <w:pPr>
        <w:pStyle w:val="Voetnoottekst"/>
        <w:rPr>
          <w:rFonts w:ascii="Verdana" w:hAnsi="Verdana"/>
          <w:sz w:val="16"/>
          <w:szCs w:val="16"/>
        </w:rPr>
      </w:pPr>
      <w:r w:rsidRPr="00E14E05">
        <w:rPr>
          <w:rStyle w:val="Voetnootmarkering"/>
          <w:rFonts w:ascii="Verdana" w:hAnsi="Verdana"/>
          <w:sz w:val="16"/>
          <w:szCs w:val="16"/>
        </w:rPr>
        <w:footnoteRef/>
      </w:r>
      <w:r w:rsidRPr="00E14E05">
        <w:rPr>
          <w:rFonts w:ascii="Verdana" w:hAnsi="Verdana"/>
          <w:sz w:val="16"/>
          <w:szCs w:val="16"/>
        </w:rPr>
        <w:t xml:space="preserve"> Interview met Marcel van Veen, gemeente Noordwijk, p.</w:t>
      </w:r>
      <w:r>
        <w:rPr>
          <w:rFonts w:ascii="Verdana" w:hAnsi="Verdana"/>
          <w:sz w:val="16"/>
          <w:szCs w:val="16"/>
        </w:rPr>
        <w:t xml:space="preserve"> 37.</w:t>
      </w:r>
      <w:r w:rsidRPr="00E14E05">
        <w:rPr>
          <w:rFonts w:ascii="Verdana" w:hAnsi="Verdana"/>
          <w:sz w:val="16"/>
          <w:szCs w:val="16"/>
        </w:rPr>
        <w:t xml:space="preserve"> </w:t>
      </w:r>
    </w:p>
  </w:footnote>
  <w:footnote w:id="128">
    <w:p w14:paraId="54D4652C" w14:textId="77777777" w:rsidR="002B00C7" w:rsidRDefault="002B00C7">
      <w:pPr>
        <w:pStyle w:val="Voetnoottekst"/>
      </w:pPr>
      <w:r w:rsidRPr="00E14E05">
        <w:rPr>
          <w:rStyle w:val="Voetnootmarkering"/>
          <w:rFonts w:ascii="Verdana" w:hAnsi="Verdana"/>
          <w:sz w:val="16"/>
          <w:szCs w:val="16"/>
        </w:rPr>
        <w:footnoteRef/>
      </w:r>
      <w:r w:rsidRPr="00E14E05">
        <w:rPr>
          <w:rFonts w:ascii="Verdana" w:hAnsi="Verdana"/>
          <w:sz w:val="16"/>
          <w:szCs w:val="16"/>
        </w:rPr>
        <w:t xml:space="preserve"> Interview met Marcel van Veen, gemeente Noordwijk, p.</w:t>
      </w:r>
      <w:r>
        <w:rPr>
          <w:rFonts w:ascii="Verdana" w:hAnsi="Verdana"/>
          <w:sz w:val="16"/>
          <w:szCs w:val="16"/>
        </w:rPr>
        <w:t xml:space="preserve"> 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263B4"/>
    <w:multiLevelType w:val="hybridMultilevel"/>
    <w:tmpl w:val="54082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3E022E"/>
    <w:multiLevelType w:val="hybridMultilevel"/>
    <w:tmpl w:val="7C36A6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613362"/>
    <w:multiLevelType w:val="hybridMultilevel"/>
    <w:tmpl w:val="DA547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5971F8"/>
    <w:multiLevelType w:val="hybridMultilevel"/>
    <w:tmpl w:val="080AB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1067D1"/>
    <w:multiLevelType w:val="hybridMultilevel"/>
    <w:tmpl w:val="DA220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D552B7"/>
    <w:multiLevelType w:val="hybridMultilevel"/>
    <w:tmpl w:val="EB36F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284E4A"/>
    <w:multiLevelType w:val="hybridMultilevel"/>
    <w:tmpl w:val="538E0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D7407E"/>
    <w:multiLevelType w:val="hybridMultilevel"/>
    <w:tmpl w:val="40149AE2"/>
    <w:lvl w:ilvl="0" w:tplc="370E70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404A2141"/>
    <w:multiLevelType w:val="multilevel"/>
    <w:tmpl w:val="E51AAAF8"/>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26F6CF7"/>
    <w:multiLevelType w:val="hybridMultilevel"/>
    <w:tmpl w:val="3D92762E"/>
    <w:lvl w:ilvl="0" w:tplc="FC5AA87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46F31E7B"/>
    <w:multiLevelType w:val="hybridMultilevel"/>
    <w:tmpl w:val="0DC45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4A621A"/>
    <w:multiLevelType w:val="hybridMultilevel"/>
    <w:tmpl w:val="832818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D64F04"/>
    <w:multiLevelType w:val="hybridMultilevel"/>
    <w:tmpl w:val="1CB0E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362FE0"/>
    <w:multiLevelType w:val="hybridMultilevel"/>
    <w:tmpl w:val="832818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2CD524B"/>
    <w:multiLevelType w:val="hybridMultilevel"/>
    <w:tmpl w:val="CC22CB0E"/>
    <w:lvl w:ilvl="0" w:tplc="00481F9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7F35BBA"/>
    <w:multiLevelType w:val="multilevel"/>
    <w:tmpl w:val="745C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3B71E0"/>
    <w:multiLevelType w:val="multilevel"/>
    <w:tmpl w:val="F87E97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37F390A"/>
    <w:multiLevelType w:val="hybridMultilevel"/>
    <w:tmpl w:val="E48C83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552BD0"/>
    <w:multiLevelType w:val="multilevel"/>
    <w:tmpl w:val="E946D8EC"/>
    <w:lvl w:ilvl="0">
      <w:start w:val="1"/>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5D20151"/>
    <w:multiLevelType w:val="hybridMultilevel"/>
    <w:tmpl w:val="40740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2C652E"/>
    <w:multiLevelType w:val="hybridMultilevel"/>
    <w:tmpl w:val="B86A5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477EB0"/>
    <w:multiLevelType w:val="hybridMultilevel"/>
    <w:tmpl w:val="5E985DDA"/>
    <w:lvl w:ilvl="0" w:tplc="CB96DF5E">
      <w:start w:val="1"/>
      <w:numFmt w:val="decimal"/>
      <w:lvlText w:val="%1."/>
      <w:lvlJc w:val="left"/>
      <w:pPr>
        <w:ind w:left="720" w:hanging="360"/>
      </w:pPr>
      <w:rPr>
        <w:rFonts w:ascii="Verdana" w:eastAsiaTheme="minorHAnsi" w:hAnsi="Verdana" w:cstheme="minorBidi"/>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ED771F5"/>
    <w:multiLevelType w:val="hybridMultilevel"/>
    <w:tmpl w:val="BF3CF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47D2663"/>
    <w:multiLevelType w:val="hybridMultilevel"/>
    <w:tmpl w:val="A8485C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AF27991"/>
    <w:multiLevelType w:val="multilevel"/>
    <w:tmpl w:val="0120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5"/>
  </w:num>
  <w:num w:numId="4">
    <w:abstractNumId w:val="6"/>
  </w:num>
  <w:num w:numId="5">
    <w:abstractNumId w:val="12"/>
  </w:num>
  <w:num w:numId="6">
    <w:abstractNumId w:val="17"/>
  </w:num>
  <w:num w:numId="7">
    <w:abstractNumId w:val="4"/>
  </w:num>
  <w:num w:numId="8">
    <w:abstractNumId w:val="0"/>
  </w:num>
  <w:num w:numId="9">
    <w:abstractNumId w:val="23"/>
  </w:num>
  <w:num w:numId="10">
    <w:abstractNumId w:val="19"/>
  </w:num>
  <w:num w:numId="11">
    <w:abstractNumId w:val="21"/>
  </w:num>
  <w:num w:numId="12">
    <w:abstractNumId w:val="7"/>
  </w:num>
  <w:num w:numId="13">
    <w:abstractNumId w:val="14"/>
  </w:num>
  <w:num w:numId="14">
    <w:abstractNumId w:val="9"/>
  </w:num>
  <w:num w:numId="15">
    <w:abstractNumId w:val="18"/>
  </w:num>
  <w:num w:numId="16">
    <w:abstractNumId w:val="8"/>
  </w:num>
  <w:num w:numId="17">
    <w:abstractNumId w:val="24"/>
  </w:num>
  <w:num w:numId="18">
    <w:abstractNumId w:val="15"/>
  </w:num>
  <w:num w:numId="19">
    <w:abstractNumId w:val="16"/>
  </w:num>
  <w:num w:numId="20">
    <w:abstractNumId w:val="3"/>
  </w:num>
  <w:num w:numId="21">
    <w:abstractNumId w:val="22"/>
  </w:num>
  <w:num w:numId="22">
    <w:abstractNumId w:val="1"/>
  </w:num>
  <w:num w:numId="23">
    <w:abstractNumId w:val="20"/>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A8F"/>
    <w:rsid w:val="0000061A"/>
    <w:rsid w:val="000013A9"/>
    <w:rsid w:val="00005DA2"/>
    <w:rsid w:val="000115F7"/>
    <w:rsid w:val="00012345"/>
    <w:rsid w:val="00014AE1"/>
    <w:rsid w:val="00014F32"/>
    <w:rsid w:val="00016C03"/>
    <w:rsid w:val="00017DCF"/>
    <w:rsid w:val="00022AF6"/>
    <w:rsid w:val="00024301"/>
    <w:rsid w:val="00024890"/>
    <w:rsid w:val="00025410"/>
    <w:rsid w:val="00027E33"/>
    <w:rsid w:val="00027E88"/>
    <w:rsid w:val="00030BC2"/>
    <w:rsid w:val="00034B39"/>
    <w:rsid w:val="00036DE8"/>
    <w:rsid w:val="00040FD5"/>
    <w:rsid w:val="000438A5"/>
    <w:rsid w:val="0004527B"/>
    <w:rsid w:val="00052993"/>
    <w:rsid w:val="000538CE"/>
    <w:rsid w:val="00060C11"/>
    <w:rsid w:val="00062CFF"/>
    <w:rsid w:val="000667CD"/>
    <w:rsid w:val="000673BB"/>
    <w:rsid w:val="000678E9"/>
    <w:rsid w:val="00076428"/>
    <w:rsid w:val="00080B3B"/>
    <w:rsid w:val="00082A78"/>
    <w:rsid w:val="000831F7"/>
    <w:rsid w:val="000834E4"/>
    <w:rsid w:val="000858D0"/>
    <w:rsid w:val="00092273"/>
    <w:rsid w:val="00092812"/>
    <w:rsid w:val="00096643"/>
    <w:rsid w:val="000977AF"/>
    <w:rsid w:val="000A045B"/>
    <w:rsid w:val="000A5D56"/>
    <w:rsid w:val="000A6D38"/>
    <w:rsid w:val="000A7CFB"/>
    <w:rsid w:val="000B084D"/>
    <w:rsid w:val="000B1D78"/>
    <w:rsid w:val="000B4812"/>
    <w:rsid w:val="000B5BBA"/>
    <w:rsid w:val="000C1DCC"/>
    <w:rsid w:val="000D518E"/>
    <w:rsid w:val="000D6531"/>
    <w:rsid w:val="000E48EE"/>
    <w:rsid w:val="000F6DB8"/>
    <w:rsid w:val="00101B07"/>
    <w:rsid w:val="00101DD6"/>
    <w:rsid w:val="00102718"/>
    <w:rsid w:val="001075A3"/>
    <w:rsid w:val="0010767E"/>
    <w:rsid w:val="00111735"/>
    <w:rsid w:val="001136F3"/>
    <w:rsid w:val="00114BB3"/>
    <w:rsid w:val="00115204"/>
    <w:rsid w:val="00116FB7"/>
    <w:rsid w:val="0012077F"/>
    <w:rsid w:val="0012207E"/>
    <w:rsid w:val="00124A31"/>
    <w:rsid w:val="00125E47"/>
    <w:rsid w:val="00126765"/>
    <w:rsid w:val="00126B9A"/>
    <w:rsid w:val="00131E3C"/>
    <w:rsid w:val="00140AEE"/>
    <w:rsid w:val="00143832"/>
    <w:rsid w:val="00145FB6"/>
    <w:rsid w:val="0014786D"/>
    <w:rsid w:val="001478C1"/>
    <w:rsid w:val="00150F91"/>
    <w:rsid w:val="00151A2B"/>
    <w:rsid w:val="001546DE"/>
    <w:rsid w:val="001553AB"/>
    <w:rsid w:val="001576FC"/>
    <w:rsid w:val="00172269"/>
    <w:rsid w:val="00173DD3"/>
    <w:rsid w:val="00174B9E"/>
    <w:rsid w:val="001811B0"/>
    <w:rsid w:val="00183B5A"/>
    <w:rsid w:val="00187C42"/>
    <w:rsid w:val="00187F45"/>
    <w:rsid w:val="001910FB"/>
    <w:rsid w:val="00191712"/>
    <w:rsid w:val="00191E17"/>
    <w:rsid w:val="00191EA6"/>
    <w:rsid w:val="00193C6E"/>
    <w:rsid w:val="0019745A"/>
    <w:rsid w:val="001A4063"/>
    <w:rsid w:val="001B2829"/>
    <w:rsid w:val="001B36E3"/>
    <w:rsid w:val="001B41E3"/>
    <w:rsid w:val="001B6EDE"/>
    <w:rsid w:val="001C13A0"/>
    <w:rsid w:val="001C1E71"/>
    <w:rsid w:val="001C30D5"/>
    <w:rsid w:val="001C4022"/>
    <w:rsid w:val="001C5EC3"/>
    <w:rsid w:val="001C72CA"/>
    <w:rsid w:val="001C74DE"/>
    <w:rsid w:val="001C7667"/>
    <w:rsid w:val="001C7B67"/>
    <w:rsid w:val="001D1C6A"/>
    <w:rsid w:val="001D295F"/>
    <w:rsid w:val="001D2A35"/>
    <w:rsid w:val="001D64DE"/>
    <w:rsid w:val="001E11DD"/>
    <w:rsid w:val="001E3FD5"/>
    <w:rsid w:val="001E4B74"/>
    <w:rsid w:val="001E4B8C"/>
    <w:rsid w:val="001E53A4"/>
    <w:rsid w:val="001E6D7E"/>
    <w:rsid w:val="001F2946"/>
    <w:rsid w:val="001F393B"/>
    <w:rsid w:val="001F3BE9"/>
    <w:rsid w:val="001F5B9C"/>
    <w:rsid w:val="001F7929"/>
    <w:rsid w:val="001F7C0A"/>
    <w:rsid w:val="00200F43"/>
    <w:rsid w:val="00202445"/>
    <w:rsid w:val="00203A10"/>
    <w:rsid w:val="00204545"/>
    <w:rsid w:val="0020529B"/>
    <w:rsid w:val="00210FD9"/>
    <w:rsid w:val="002120E7"/>
    <w:rsid w:val="00212472"/>
    <w:rsid w:val="0021664E"/>
    <w:rsid w:val="00216782"/>
    <w:rsid w:val="00220947"/>
    <w:rsid w:val="00222FC8"/>
    <w:rsid w:val="00223D3F"/>
    <w:rsid w:val="002252BE"/>
    <w:rsid w:val="00233019"/>
    <w:rsid w:val="002352E5"/>
    <w:rsid w:val="00237234"/>
    <w:rsid w:val="00243902"/>
    <w:rsid w:val="00246178"/>
    <w:rsid w:val="002502E7"/>
    <w:rsid w:val="0025116D"/>
    <w:rsid w:val="0025201D"/>
    <w:rsid w:val="002571E8"/>
    <w:rsid w:val="002600D4"/>
    <w:rsid w:val="002600ED"/>
    <w:rsid w:val="00262DB4"/>
    <w:rsid w:val="00266AD7"/>
    <w:rsid w:val="002670CC"/>
    <w:rsid w:val="002673BB"/>
    <w:rsid w:val="002674BF"/>
    <w:rsid w:val="0027083C"/>
    <w:rsid w:val="00273899"/>
    <w:rsid w:val="00276A45"/>
    <w:rsid w:val="00277555"/>
    <w:rsid w:val="002830D1"/>
    <w:rsid w:val="0028621A"/>
    <w:rsid w:val="00287719"/>
    <w:rsid w:val="002901A5"/>
    <w:rsid w:val="00293A94"/>
    <w:rsid w:val="00293BB6"/>
    <w:rsid w:val="00295C17"/>
    <w:rsid w:val="00296FAC"/>
    <w:rsid w:val="002A15BA"/>
    <w:rsid w:val="002A3A7A"/>
    <w:rsid w:val="002A5880"/>
    <w:rsid w:val="002B00C7"/>
    <w:rsid w:val="002B08D6"/>
    <w:rsid w:val="002B1AE6"/>
    <w:rsid w:val="002B5036"/>
    <w:rsid w:val="002B6311"/>
    <w:rsid w:val="002B658F"/>
    <w:rsid w:val="002C1D5C"/>
    <w:rsid w:val="002C2457"/>
    <w:rsid w:val="002C4DBA"/>
    <w:rsid w:val="002C52E1"/>
    <w:rsid w:val="002C62E3"/>
    <w:rsid w:val="002C7028"/>
    <w:rsid w:val="002C7209"/>
    <w:rsid w:val="002D2D03"/>
    <w:rsid w:val="002D4AB8"/>
    <w:rsid w:val="002E3A44"/>
    <w:rsid w:val="002E3C72"/>
    <w:rsid w:val="002E3D49"/>
    <w:rsid w:val="002E4208"/>
    <w:rsid w:val="002E522D"/>
    <w:rsid w:val="002E6DF4"/>
    <w:rsid w:val="002F0DF8"/>
    <w:rsid w:val="002F1A50"/>
    <w:rsid w:val="002F3787"/>
    <w:rsid w:val="002F67BF"/>
    <w:rsid w:val="00302C23"/>
    <w:rsid w:val="00302E5B"/>
    <w:rsid w:val="0030456B"/>
    <w:rsid w:val="00305043"/>
    <w:rsid w:val="003053B0"/>
    <w:rsid w:val="00306895"/>
    <w:rsid w:val="00313D9D"/>
    <w:rsid w:val="003142A8"/>
    <w:rsid w:val="00315203"/>
    <w:rsid w:val="00316A69"/>
    <w:rsid w:val="003213E5"/>
    <w:rsid w:val="00324135"/>
    <w:rsid w:val="003246FD"/>
    <w:rsid w:val="00325505"/>
    <w:rsid w:val="00325BC0"/>
    <w:rsid w:val="00331296"/>
    <w:rsid w:val="00332621"/>
    <w:rsid w:val="00332A1A"/>
    <w:rsid w:val="00336624"/>
    <w:rsid w:val="003367C9"/>
    <w:rsid w:val="00337593"/>
    <w:rsid w:val="003376D0"/>
    <w:rsid w:val="00337712"/>
    <w:rsid w:val="003400B4"/>
    <w:rsid w:val="00342A2D"/>
    <w:rsid w:val="00342AA4"/>
    <w:rsid w:val="0034659B"/>
    <w:rsid w:val="00347585"/>
    <w:rsid w:val="00347A8F"/>
    <w:rsid w:val="00347A9D"/>
    <w:rsid w:val="00354342"/>
    <w:rsid w:val="00367FB5"/>
    <w:rsid w:val="0037407D"/>
    <w:rsid w:val="00377077"/>
    <w:rsid w:val="00383C76"/>
    <w:rsid w:val="00384E67"/>
    <w:rsid w:val="0038722D"/>
    <w:rsid w:val="003873A5"/>
    <w:rsid w:val="00387C19"/>
    <w:rsid w:val="00387CDB"/>
    <w:rsid w:val="003943CF"/>
    <w:rsid w:val="00395AC1"/>
    <w:rsid w:val="003A3013"/>
    <w:rsid w:val="003A5851"/>
    <w:rsid w:val="003A7116"/>
    <w:rsid w:val="003A759D"/>
    <w:rsid w:val="003A7EBE"/>
    <w:rsid w:val="003B1670"/>
    <w:rsid w:val="003B62E1"/>
    <w:rsid w:val="003B71C9"/>
    <w:rsid w:val="003D1895"/>
    <w:rsid w:val="003D5148"/>
    <w:rsid w:val="003D5750"/>
    <w:rsid w:val="003E5683"/>
    <w:rsid w:val="003E61B2"/>
    <w:rsid w:val="003E7764"/>
    <w:rsid w:val="003F3172"/>
    <w:rsid w:val="003F62AF"/>
    <w:rsid w:val="003F7702"/>
    <w:rsid w:val="00403EDB"/>
    <w:rsid w:val="00404778"/>
    <w:rsid w:val="0040570C"/>
    <w:rsid w:val="00406798"/>
    <w:rsid w:val="00406FAF"/>
    <w:rsid w:val="00411BB7"/>
    <w:rsid w:val="00416752"/>
    <w:rsid w:val="00421137"/>
    <w:rsid w:val="0042114A"/>
    <w:rsid w:val="004251D9"/>
    <w:rsid w:val="0042587B"/>
    <w:rsid w:val="00430108"/>
    <w:rsid w:val="00430445"/>
    <w:rsid w:val="00432544"/>
    <w:rsid w:val="004326CC"/>
    <w:rsid w:val="004348C1"/>
    <w:rsid w:val="00436ACD"/>
    <w:rsid w:val="00437698"/>
    <w:rsid w:val="0044106D"/>
    <w:rsid w:val="00442603"/>
    <w:rsid w:val="00447F60"/>
    <w:rsid w:val="004555D1"/>
    <w:rsid w:val="0045609F"/>
    <w:rsid w:val="00460A9F"/>
    <w:rsid w:val="00460B7F"/>
    <w:rsid w:val="004638A0"/>
    <w:rsid w:val="00463CE2"/>
    <w:rsid w:val="00464636"/>
    <w:rsid w:val="00472288"/>
    <w:rsid w:val="00476297"/>
    <w:rsid w:val="00476F98"/>
    <w:rsid w:val="00477ABA"/>
    <w:rsid w:val="0048039F"/>
    <w:rsid w:val="00481507"/>
    <w:rsid w:val="00482361"/>
    <w:rsid w:val="0048262D"/>
    <w:rsid w:val="004908C4"/>
    <w:rsid w:val="0049228E"/>
    <w:rsid w:val="004931EE"/>
    <w:rsid w:val="004A28AE"/>
    <w:rsid w:val="004A5C95"/>
    <w:rsid w:val="004A64E0"/>
    <w:rsid w:val="004B07DB"/>
    <w:rsid w:val="004C0FD7"/>
    <w:rsid w:val="004C4FA8"/>
    <w:rsid w:val="004C7438"/>
    <w:rsid w:val="004D2959"/>
    <w:rsid w:val="004D67D0"/>
    <w:rsid w:val="004E32C1"/>
    <w:rsid w:val="004E6DCD"/>
    <w:rsid w:val="004F0B55"/>
    <w:rsid w:val="004F31D6"/>
    <w:rsid w:val="004F5552"/>
    <w:rsid w:val="004F5E82"/>
    <w:rsid w:val="004F7304"/>
    <w:rsid w:val="0050024C"/>
    <w:rsid w:val="00500909"/>
    <w:rsid w:val="0050105F"/>
    <w:rsid w:val="00502FDC"/>
    <w:rsid w:val="00503694"/>
    <w:rsid w:val="00505A29"/>
    <w:rsid w:val="0050720F"/>
    <w:rsid w:val="00510BC3"/>
    <w:rsid w:val="00512635"/>
    <w:rsid w:val="00513C74"/>
    <w:rsid w:val="00513DB6"/>
    <w:rsid w:val="005143B0"/>
    <w:rsid w:val="00514F11"/>
    <w:rsid w:val="005165DA"/>
    <w:rsid w:val="005171FB"/>
    <w:rsid w:val="00523DBC"/>
    <w:rsid w:val="005248EB"/>
    <w:rsid w:val="00524C11"/>
    <w:rsid w:val="005279D6"/>
    <w:rsid w:val="00531A74"/>
    <w:rsid w:val="0053232B"/>
    <w:rsid w:val="005333EF"/>
    <w:rsid w:val="00534547"/>
    <w:rsid w:val="00535796"/>
    <w:rsid w:val="00545109"/>
    <w:rsid w:val="00545DDB"/>
    <w:rsid w:val="00552F06"/>
    <w:rsid w:val="00555242"/>
    <w:rsid w:val="005628DA"/>
    <w:rsid w:val="0056507A"/>
    <w:rsid w:val="00566380"/>
    <w:rsid w:val="005673BC"/>
    <w:rsid w:val="005762C5"/>
    <w:rsid w:val="0058216F"/>
    <w:rsid w:val="005872C5"/>
    <w:rsid w:val="00591F5C"/>
    <w:rsid w:val="00593077"/>
    <w:rsid w:val="005937AC"/>
    <w:rsid w:val="00594E99"/>
    <w:rsid w:val="005971B0"/>
    <w:rsid w:val="005976BC"/>
    <w:rsid w:val="005A1334"/>
    <w:rsid w:val="005A3F2F"/>
    <w:rsid w:val="005A4CE2"/>
    <w:rsid w:val="005A679A"/>
    <w:rsid w:val="005B4812"/>
    <w:rsid w:val="005B5E5C"/>
    <w:rsid w:val="005C0B6A"/>
    <w:rsid w:val="005C3B9A"/>
    <w:rsid w:val="005C65C2"/>
    <w:rsid w:val="005C7C5A"/>
    <w:rsid w:val="005D2C8B"/>
    <w:rsid w:val="005D4DA0"/>
    <w:rsid w:val="005D5C1A"/>
    <w:rsid w:val="005D6A1F"/>
    <w:rsid w:val="005D6FC1"/>
    <w:rsid w:val="005D6FC4"/>
    <w:rsid w:val="005E0287"/>
    <w:rsid w:val="005E4A29"/>
    <w:rsid w:val="005E4D5B"/>
    <w:rsid w:val="005E5F2B"/>
    <w:rsid w:val="005E7DF1"/>
    <w:rsid w:val="005F387B"/>
    <w:rsid w:val="005F4CF8"/>
    <w:rsid w:val="006002AF"/>
    <w:rsid w:val="00602202"/>
    <w:rsid w:val="006029A3"/>
    <w:rsid w:val="00603529"/>
    <w:rsid w:val="0060367F"/>
    <w:rsid w:val="006044A6"/>
    <w:rsid w:val="00606FDB"/>
    <w:rsid w:val="00607E9A"/>
    <w:rsid w:val="00611FBA"/>
    <w:rsid w:val="00612135"/>
    <w:rsid w:val="00615A60"/>
    <w:rsid w:val="00616EA8"/>
    <w:rsid w:val="00620B37"/>
    <w:rsid w:val="00621855"/>
    <w:rsid w:val="00622A6C"/>
    <w:rsid w:val="0062474F"/>
    <w:rsid w:val="00626B36"/>
    <w:rsid w:val="00634144"/>
    <w:rsid w:val="006341F7"/>
    <w:rsid w:val="00635DAB"/>
    <w:rsid w:val="006374CF"/>
    <w:rsid w:val="00640298"/>
    <w:rsid w:val="006409EF"/>
    <w:rsid w:val="0064105F"/>
    <w:rsid w:val="00641510"/>
    <w:rsid w:val="0064170A"/>
    <w:rsid w:val="006442FC"/>
    <w:rsid w:val="00646E91"/>
    <w:rsid w:val="00647AB0"/>
    <w:rsid w:val="006526CB"/>
    <w:rsid w:val="006613DF"/>
    <w:rsid w:val="00661D1F"/>
    <w:rsid w:val="006636FC"/>
    <w:rsid w:val="006637F9"/>
    <w:rsid w:val="006652A4"/>
    <w:rsid w:val="0067106D"/>
    <w:rsid w:val="00672F12"/>
    <w:rsid w:val="00681FF7"/>
    <w:rsid w:val="0068230E"/>
    <w:rsid w:val="00685065"/>
    <w:rsid w:val="00685145"/>
    <w:rsid w:val="00685532"/>
    <w:rsid w:val="006866FB"/>
    <w:rsid w:val="00687F7A"/>
    <w:rsid w:val="00691DB4"/>
    <w:rsid w:val="00694B80"/>
    <w:rsid w:val="006A16D5"/>
    <w:rsid w:val="006A7416"/>
    <w:rsid w:val="006B1861"/>
    <w:rsid w:val="006C0860"/>
    <w:rsid w:val="006C1DF7"/>
    <w:rsid w:val="006C33B9"/>
    <w:rsid w:val="006C6B66"/>
    <w:rsid w:val="006C7292"/>
    <w:rsid w:val="006D0F68"/>
    <w:rsid w:val="006D7D6E"/>
    <w:rsid w:val="006D7F7E"/>
    <w:rsid w:val="006E14F1"/>
    <w:rsid w:val="006E7F49"/>
    <w:rsid w:val="006F013F"/>
    <w:rsid w:val="006F334C"/>
    <w:rsid w:val="006F398D"/>
    <w:rsid w:val="006F561D"/>
    <w:rsid w:val="00701B7F"/>
    <w:rsid w:val="007023A3"/>
    <w:rsid w:val="00703332"/>
    <w:rsid w:val="007036BB"/>
    <w:rsid w:val="00707F48"/>
    <w:rsid w:val="00710CBD"/>
    <w:rsid w:val="007123A3"/>
    <w:rsid w:val="0071266F"/>
    <w:rsid w:val="00713716"/>
    <w:rsid w:val="00714634"/>
    <w:rsid w:val="007154E2"/>
    <w:rsid w:val="007174B4"/>
    <w:rsid w:val="00723A04"/>
    <w:rsid w:val="00723F9A"/>
    <w:rsid w:val="007248B9"/>
    <w:rsid w:val="00724B96"/>
    <w:rsid w:val="0072546A"/>
    <w:rsid w:val="007255B1"/>
    <w:rsid w:val="00734212"/>
    <w:rsid w:val="00735F40"/>
    <w:rsid w:val="0073646F"/>
    <w:rsid w:val="00742DD1"/>
    <w:rsid w:val="00743061"/>
    <w:rsid w:val="00744565"/>
    <w:rsid w:val="007446F1"/>
    <w:rsid w:val="00746BFC"/>
    <w:rsid w:val="0075083D"/>
    <w:rsid w:val="007521B7"/>
    <w:rsid w:val="00753CE3"/>
    <w:rsid w:val="00754EDC"/>
    <w:rsid w:val="00755ECC"/>
    <w:rsid w:val="00756FB0"/>
    <w:rsid w:val="00760638"/>
    <w:rsid w:val="00772810"/>
    <w:rsid w:val="00774DDC"/>
    <w:rsid w:val="007751DF"/>
    <w:rsid w:val="007766AA"/>
    <w:rsid w:val="0077792A"/>
    <w:rsid w:val="0077799A"/>
    <w:rsid w:val="007813DB"/>
    <w:rsid w:val="007817FA"/>
    <w:rsid w:val="007820C7"/>
    <w:rsid w:val="007828B0"/>
    <w:rsid w:val="0078475E"/>
    <w:rsid w:val="00785369"/>
    <w:rsid w:val="00785A45"/>
    <w:rsid w:val="007874B3"/>
    <w:rsid w:val="00790696"/>
    <w:rsid w:val="007A383D"/>
    <w:rsid w:val="007A67A9"/>
    <w:rsid w:val="007A6ABB"/>
    <w:rsid w:val="007A7EAF"/>
    <w:rsid w:val="007B3FF5"/>
    <w:rsid w:val="007B416C"/>
    <w:rsid w:val="007B4A74"/>
    <w:rsid w:val="007B61BD"/>
    <w:rsid w:val="007B66E1"/>
    <w:rsid w:val="007C0445"/>
    <w:rsid w:val="007C369B"/>
    <w:rsid w:val="007C66A5"/>
    <w:rsid w:val="007D4B39"/>
    <w:rsid w:val="007D6A0B"/>
    <w:rsid w:val="007E1AF1"/>
    <w:rsid w:val="007E3C07"/>
    <w:rsid w:val="007E43EF"/>
    <w:rsid w:val="007E6D1E"/>
    <w:rsid w:val="007F07CD"/>
    <w:rsid w:val="007F3572"/>
    <w:rsid w:val="007F46E5"/>
    <w:rsid w:val="007F5483"/>
    <w:rsid w:val="007F5F62"/>
    <w:rsid w:val="007F6023"/>
    <w:rsid w:val="00802EF0"/>
    <w:rsid w:val="00803FA5"/>
    <w:rsid w:val="00805C37"/>
    <w:rsid w:val="00805EE0"/>
    <w:rsid w:val="00806CDE"/>
    <w:rsid w:val="00810A6A"/>
    <w:rsid w:val="008121C0"/>
    <w:rsid w:val="008135C4"/>
    <w:rsid w:val="0081480F"/>
    <w:rsid w:val="00821B3A"/>
    <w:rsid w:val="00823CEB"/>
    <w:rsid w:val="00826EF1"/>
    <w:rsid w:val="0083129B"/>
    <w:rsid w:val="00832562"/>
    <w:rsid w:val="008325F5"/>
    <w:rsid w:val="00833A8F"/>
    <w:rsid w:val="00834115"/>
    <w:rsid w:val="008355F3"/>
    <w:rsid w:val="008369AF"/>
    <w:rsid w:val="0084425C"/>
    <w:rsid w:val="0084425F"/>
    <w:rsid w:val="0084508C"/>
    <w:rsid w:val="00845B7F"/>
    <w:rsid w:val="0084795F"/>
    <w:rsid w:val="00847BB0"/>
    <w:rsid w:val="008502E7"/>
    <w:rsid w:val="00850613"/>
    <w:rsid w:val="00851194"/>
    <w:rsid w:val="0085138C"/>
    <w:rsid w:val="00852BFC"/>
    <w:rsid w:val="0085300E"/>
    <w:rsid w:val="00856FEB"/>
    <w:rsid w:val="00862ACA"/>
    <w:rsid w:val="0086332F"/>
    <w:rsid w:val="008633D7"/>
    <w:rsid w:val="008710FC"/>
    <w:rsid w:val="00873DCB"/>
    <w:rsid w:val="00876EDA"/>
    <w:rsid w:val="00882391"/>
    <w:rsid w:val="00884D7A"/>
    <w:rsid w:val="0088784B"/>
    <w:rsid w:val="00896CF3"/>
    <w:rsid w:val="008A083C"/>
    <w:rsid w:val="008A0BD3"/>
    <w:rsid w:val="008A264F"/>
    <w:rsid w:val="008A3B79"/>
    <w:rsid w:val="008A47CE"/>
    <w:rsid w:val="008A5971"/>
    <w:rsid w:val="008A609B"/>
    <w:rsid w:val="008B08B0"/>
    <w:rsid w:val="008B5080"/>
    <w:rsid w:val="008B7118"/>
    <w:rsid w:val="008C1B18"/>
    <w:rsid w:val="008C4AB7"/>
    <w:rsid w:val="008C4D75"/>
    <w:rsid w:val="008E1CDC"/>
    <w:rsid w:val="008E52B3"/>
    <w:rsid w:val="008E62EA"/>
    <w:rsid w:val="008E765C"/>
    <w:rsid w:val="008F1FE7"/>
    <w:rsid w:val="008F70EA"/>
    <w:rsid w:val="009000CD"/>
    <w:rsid w:val="00905FC0"/>
    <w:rsid w:val="00906121"/>
    <w:rsid w:val="00910A80"/>
    <w:rsid w:val="009119C1"/>
    <w:rsid w:val="00913AC0"/>
    <w:rsid w:val="00915022"/>
    <w:rsid w:val="00916390"/>
    <w:rsid w:val="00916D06"/>
    <w:rsid w:val="00917180"/>
    <w:rsid w:val="00920744"/>
    <w:rsid w:val="00920CE8"/>
    <w:rsid w:val="00922C3A"/>
    <w:rsid w:val="00924659"/>
    <w:rsid w:val="00931686"/>
    <w:rsid w:val="00931F4D"/>
    <w:rsid w:val="00931FC3"/>
    <w:rsid w:val="0093276D"/>
    <w:rsid w:val="00933582"/>
    <w:rsid w:val="00941DE6"/>
    <w:rsid w:val="00942CBD"/>
    <w:rsid w:val="00944F3C"/>
    <w:rsid w:val="00946D60"/>
    <w:rsid w:val="0094703F"/>
    <w:rsid w:val="009473A3"/>
    <w:rsid w:val="0096350C"/>
    <w:rsid w:val="0096599A"/>
    <w:rsid w:val="009665C5"/>
    <w:rsid w:val="00971104"/>
    <w:rsid w:val="00972165"/>
    <w:rsid w:val="009750C7"/>
    <w:rsid w:val="0097633C"/>
    <w:rsid w:val="00980353"/>
    <w:rsid w:val="00980C6A"/>
    <w:rsid w:val="00981FBA"/>
    <w:rsid w:val="00985C86"/>
    <w:rsid w:val="00987174"/>
    <w:rsid w:val="00990BAB"/>
    <w:rsid w:val="00990BD9"/>
    <w:rsid w:val="009923CC"/>
    <w:rsid w:val="00997F38"/>
    <w:rsid w:val="009A0FA6"/>
    <w:rsid w:val="009A3B47"/>
    <w:rsid w:val="009A5005"/>
    <w:rsid w:val="009A6682"/>
    <w:rsid w:val="009B093C"/>
    <w:rsid w:val="009B0A36"/>
    <w:rsid w:val="009B2D1B"/>
    <w:rsid w:val="009B4BAC"/>
    <w:rsid w:val="009B53DA"/>
    <w:rsid w:val="009B5565"/>
    <w:rsid w:val="009B5D38"/>
    <w:rsid w:val="009C023A"/>
    <w:rsid w:val="009C0ACD"/>
    <w:rsid w:val="009C4BC3"/>
    <w:rsid w:val="009C5575"/>
    <w:rsid w:val="009C6197"/>
    <w:rsid w:val="009C7223"/>
    <w:rsid w:val="009D14F6"/>
    <w:rsid w:val="009D25C5"/>
    <w:rsid w:val="009E1E1D"/>
    <w:rsid w:val="009E4EC8"/>
    <w:rsid w:val="009E62D6"/>
    <w:rsid w:val="009E6EFA"/>
    <w:rsid w:val="009F3810"/>
    <w:rsid w:val="00A02985"/>
    <w:rsid w:val="00A049E0"/>
    <w:rsid w:val="00A07043"/>
    <w:rsid w:val="00A072AA"/>
    <w:rsid w:val="00A105FC"/>
    <w:rsid w:val="00A12716"/>
    <w:rsid w:val="00A12FBA"/>
    <w:rsid w:val="00A1361C"/>
    <w:rsid w:val="00A13768"/>
    <w:rsid w:val="00A13C72"/>
    <w:rsid w:val="00A23B28"/>
    <w:rsid w:val="00A24666"/>
    <w:rsid w:val="00A25EFF"/>
    <w:rsid w:val="00A276AE"/>
    <w:rsid w:val="00A27DD1"/>
    <w:rsid w:val="00A31510"/>
    <w:rsid w:val="00A351A5"/>
    <w:rsid w:val="00A35743"/>
    <w:rsid w:val="00A36EA4"/>
    <w:rsid w:val="00A45D4B"/>
    <w:rsid w:val="00A46559"/>
    <w:rsid w:val="00A46A84"/>
    <w:rsid w:val="00A50A78"/>
    <w:rsid w:val="00A53D45"/>
    <w:rsid w:val="00A64F10"/>
    <w:rsid w:val="00A655D7"/>
    <w:rsid w:val="00A710DE"/>
    <w:rsid w:val="00A73F10"/>
    <w:rsid w:val="00A746B5"/>
    <w:rsid w:val="00A80BCF"/>
    <w:rsid w:val="00A82E1E"/>
    <w:rsid w:val="00A84973"/>
    <w:rsid w:val="00A84DC1"/>
    <w:rsid w:val="00A8733B"/>
    <w:rsid w:val="00A90A35"/>
    <w:rsid w:val="00A9152D"/>
    <w:rsid w:val="00A9219E"/>
    <w:rsid w:val="00AA0C7B"/>
    <w:rsid w:val="00AA273D"/>
    <w:rsid w:val="00AB1B6B"/>
    <w:rsid w:val="00AB24E4"/>
    <w:rsid w:val="00AB2C95"/>
    <w:rsid w:val="00AC1E23"/>
    <w:rsid w:val="00AC2FA5"/>
    <w:rsid w:val="00AC6DEB"/>
    <w:rsid w:val="00AD1A41"/>
    <w:rsid w:val="00AD2FE7"/>
    <w:rsid w:val="00AD562F"/>
    <w:rsid w:val="00AD6675"/>
    <w:rsid w:val="00AE2B58"/>
    <w:rsid w:val="00AE5944"/>
    <w:rsid w:val="00AE5E3C"/>
    <w:rsid w:val="00AF1583"/>
    <w:rsid w:val="00AF2179"/>
    <w:rsid w:val="00B00B6E"/>
    <w:rsid w:val="00B01BCA"/>
    <w:rsid w:val="00B06654"/>
    <w:rsid w:val="00B07393"/>
    <w:rsid w:val="00B13ECF"/>
    <w:rsid w:val="00B15DBE"/>
    <w:rsid w:val="00B17B20"/>
    <w:rsid w:val="00B20E66"/>
    <w:rsid w:val="00B22827"/>
    <w:rsid w:val="00B23B7D"/>
    <w:rsid w:val="00B23C33"/>
    <w:rsid w:val="00B27456"/>
    <w:rsid w:val="00B30800"/>
    <w:rsid w:val="00B31106"/>
    <w:rsid w:val="00B31E6C"/>
    <w:rsid w:val="00B3379A"/>
    <w:rsid w:val="00B359CA"/>
    <w:rsid w:val="00B3621F"/>
    <w:rsid w:val="00B37558"/>
    <w:rsid w:val="00B41F2F"/>
    <w:rsid w:val="00B42B88"/>
    <w:rsid w:val="00B43015"/>
    <w:rsid w:val="00B4337F"/>
    <w:rsid w:val="00B43476"/>
    <w:rsid w:val="00B46F9C"/>
    <w:rsid w:val="00B47DB5"/>
    <w:rsid w:val="00B56631"/>
    <w:rsid w:val="00B6390B"/>
    <w:rsid w:val="00B64B31"/>
    <w:rsid w:val="00B75C4E"/>
    <w:rsid w:val="00B760EC"/>
    <w:rsid w:val="00B82F3E"/>
    <w:rsid w:val="00B83C86"/>
    <w:rsid w:val="00B8407A"/>
    <w:rsid w:val="00B84F6F"/>
    <w:rsid w:val="00B85E67"/>
    <w:rsid w:val="00B86B09"/>
    <w:rsid w:val="00B90801"/>
    <w:rsid w:val="00B96C4E"/>
    <w:rsid w:val="00B97480"/>
    <w:rsid w:val="00BA0709"/>
    <w:rsid w:val="00BA1734"/>
    <w:rsid w:val="00BA2EA0"/>
    <w:rsid w:val="00BA46C1"/>
    <w:rsid w:val="00BA4DA9"/>
    <w:rsid w:val="00BA5823"/>
    <w:rsid w:val="00BA6399"/>
    <w:rsid w:val="00BA6FCC"/>
    <w:rsid w:val="00BB4030"/>
    <w:rsid w:val="00BB701C"/>
    <w:rsid w:val="00BC425E"/>
    <w:rsid w:val="00BC43CA"/>
    <w:rsid w:val="00BC50DC"/>
    <w:rsid w:val="00BC5752"/>
    <w:rsid w:val="00BD0300"/>
    <w:rsid w:val="00BD72D5"/>
    <w:rsid w:val="00BE25BF"/>
    <w:rsid w:val="00BE4D74"/>
    <w:rsid w:val="00BE54A1"/>
    <w:rsid w:val="00BE70F9"/>
    <w:rsid w:val="00BF27AD"/>
    <w:rsid w:val="00BF4120"/>
    <w:rsid w:val="00BF451F"/>
    <w:rsid w:val="00BF5E7A"/>
    <w:rsid w:val="00BF61BA"/>
    <w:rsid w:val="00C00C91"/>
    <w:rsid w:val="00C01721"/>
    <w:rsid w:val="00C01B8B"/>
    <w:rsid w:val="00C02F2B"/>
    <w:rsid w:val="00C03841"/>
    <w:rsid w:val="00C06A4C"/>
    <w:rsid w:val="00C11D49"/>
    <w:rsid w:val="00C124CC"/>
    <w:rsid w:val="00C12F67"/>
    <w:rsid w:val="00C1782B"/>
    <w:rsid w:val="00C17A56"/>
    <w:rsid w:val="00C21132"/>
    <w:rsid w:val="00C227C0"/>
    <w:rsid w:val="00C24D6B"/>
    <w:rsid w:val="00C2648F"/>
    <w:rsid w:val="00C322F6"/>
    <w:rsid w:val="00C323FE"/>
    <w:rsid w:val="00C32F64"/>
    <w:rsid w:val="00C334AC"/>
    <w:rsid w:val="00C3403C"/>
    <w:rsid w:val="00C356FE"/>
    <w:rsid w:val="00C37436"/>
    <w:rsid w:val="00C516A8"/>
    <w:rsid w:val="00C52904"/>
    <w:rsid w:val="00C56844"/>
    <w:rsid w:val="00C61A52"/>
    <w:rsid w:val="00C645E1"/>
    <w:rsid w:val="00C65625"/>
    <w:rsid w:val="00C70F5C"/>
    <w:rsid w:val="00C81625"/>
    <w:rsid w:val="00C82014"/>
    <w:rsid w:val="00C83F65"/>
    <w:rsid w:val="00C87A24"/>
    <w:rsid w:val="00C90507"/>
    <w:rsid w:val="00C9392C"/>
    <w:rsid w:val="00C95D31"/>
    <w:rsid w:val="00CA0429"/>
    <w:rsid w:val="00CA3B19"/>
    <w:rsid w:val="00CA3DAD"/>
    <w:rsid w:val="00CA78D7"/>
    <w:rsid w:val="00CB1BFC"/>
    <w:rsid w:val="00CB1D3D"/>
    <w:rsid w:val="00CB2739"/>
    <w:rsid w:val="00CB2F59"/>
    <w:rsid w:val="00CB3B66"/>
    <w:rsid w:val="00CB3C9A"/>
    <w:rsid w:val="00CB4F49"/>
    <w:rsid w:val="00CB67EE"/>
    <w:rsid w:val="00CB68B9"/>
    <w:rsid w:val="00CC2D1F"/>
    <w:rsid w:val="00CC2EC5"/>
    <w:rsid w:val="00CC3A84"/>
    <w:rsid w:val="00CD2A94"/>
    <w:rsid w:val="00CD2DB3"/>
    <w:rsid w:val="00CD6952"/>
    <w:rsid w:val="00CE0493"/>
    <w:rsid w:val="00CE34A2"/>
    <w:rsid w:val="00CE7D52"/>
    <w:rsid w:val="00CF1B2D"/>
    <w:rsid w:val="00CF7204"/>
    <w:rsid w:val="00CF7881"/>
    <w:rsid w:val="00CF7BB6"/>
    <w:rsid w:val="00D039DB"/>
    <w:rsid w:val="00D117EA"/>
    <w:rsid w:val="00D15F05"/>
    <w:rsid w:val="00D162BA"/>
    <w:rsid w:val="00D21136"/>
    <w:rsid w:val="00D22CBF"/>
    <w:rsid w:val="00D23F34"/>
    <w:rsid w:val="00D27065"/>
    <w:rsid w:val="00D36D07"/>
    <w:rsid w:val="00D379D4"/>
    <w:rsid w:val="00D37E90"/>
    <w:rsid w:val="00D41040"/>
    <w:rsid w:val="00D411D0"/>
    <w:rsid w:val="00D41573"/>
    <w:rsid w:val="00D43354"/>
    <w:rsid w:val="00D433D5"/>
    <w:rsid w:val="00D45A63"/>
    <w:rsid w:val="00D460DF"/>
    <w:rsid w:val="00D5044C"/>
    <w:rsid w:val="00D5047A"/>
    <w:rsid w:val="00D5083B"/>
    <w:rsid w:val="00D50FE0"/>
    <w:rsid w:val="00D51E30"/>
    <w:rsid w:val="00D521ED"/>
    <w:rsid w:val="00D56D86"/>
    <w:rsid w:val="00D61C8C"/>
    <w:rsid w:val="00D63FC2"/>
    <w:rsid w:val="00D739C0"/>
    <w:rsid w:val="00D772AF"/>
    <w:rsid w:val="00D775BA"/>
    <w:rsid w:val="00D77C47"/>
    <w:rsid w:val="00D810CC"/>
    <w:rsid w:val="00D8131D"/>
    <w:rsid w:val="00D815C5"/>
    <w:rsid w:val="00D83007"/>
    <w:rsid w:val="00D8709F"/>
    <w:rsid w:val="00D87F37"/>
    <w:rsid w:val="00D90200"/>
    <w:rsid w:val="00D949C1"/>
    <w:rsid w:val="00D95790"/>
    <w:rsid w:val="00DA2603"/>
    <w:rsid w:val="00DA2960"/>
    <w:rsid w:val="00DA4D7A"/>
    <w:rsid w:val="00DA5687"/>
    <w:rsid w:val="00DB6DF8"/>
    <w:rsid w:val="00DB6FF9"/>
    <w:rsid w:val="00DB7D92"/>
    <w:rsid w:val="00DB7E3B"/>
    <w:rsid w:val="00DC09D6"/>
    <w:rsid w:val="00DC2070"/>
    <w:rsid w:val="00DC33A1"/>
    <w:rsid w:val="00DC3D38"/>
    <w:rsid w:val="00DC45C1"/>
    <w:rsid w:val="00DC4C9A"/>
    <w:rsid w:val="00DC7D38"/>
    <w:rsid w:val="00DD1A0F"/>
    <w:rsid w:val="00DD2CCA"/>
    <w:rsid w:val="00DD4FDD"/>
    <w:rsid w:val="00DD539F"/>
    <w:rsid w:val="00DD5523"/>
    <w:rsid w:val="00DE2511"/>
    <w:rsid w:val="00DE336E"/>
    <w:rsid w:val="00DF2673"/>
    <w:rsid w:val="00DF35E1"/>
    <w:rsid w:val="00DF4C55"/>
    <w:rsid w:val="00E027CC"/>
    <w:rsid w:val="00E03202"/>
    <w:rsid w:val="00E11D44"/>
    <w:rsid w:val="00E14E05"/>
    <w:rsid w:val="00E17751"/>
    <w:rsid w:val="00E20634"/>
    <w:rsid w:val="00E27001"/>
    <w:rsid w:val="00E41BD1"/>
    <w:rsid w:val="00E437F2"/>
    <w:rsid w:val="00E45C59"/>
    <w:rsid w:val="00E46DA6"/>
    <w:rsid w:val="00E51B31"/>
    <w:rsid w:val="00E529E7"/>
    <w:rsid w:val="00E56FD4"/>
    <w:rsid w:val="00E57E75"/>
    <w:rsid w:val="00E64F27"/>
    <w:rsid w:val="00E65030"/>
    <w:rsid w:val="00E67FE1"/>
    <w:rsid w:val="00E70F32"/>
    <w:rsid w:val="00E754BF"/>
    <w:rsid w:val="00E773DE"/>
    <w:rsid w:val="00E77DEB"/>
    <w:rsid w:val="00E809B8"/>
    <w:rsid w:val="00E843FB"/>
    <w:rsid w:val="00E84636"/>
    <w:rsid w:val="00E853D9"/>
    <w:rsid w:val="00E96806"/>
    <w:rsid w:val="00EA2A43"/>
    <w:rsid w:val="00EA373A"/>
    <w:rsid w:val="00EA5D75"/>
    <w:rsid w:val="00EA631B"/>
    <w:rsid w:val="00EA7ED0"/>
    <w:rsid w:val="00EB306B"/>
    <w:rsid w:val="00EC3A9C"/>
    <w:rsid w:val="00EC56BB"/>
    <w:rsid w:val="00EC5D9F"/>
    <w:rsid w:val="00ED0171"/>
    <w:rsid w:val="00ED0559"/>
    <w:rsid w:val="00ED1955"/>
    <w:rsid w:val="00ED326C"/>
    <w:rsid w:val="00ED637B"/>
    <w:rsid w:val="00EE0841"/>
    <w:rsid w:val="00EE0D1F"/>
    <w:rsid w:val="00EE3C3E"/>
    <w:rsid w:val="00EE78B6"/>
    <w:rsid w:val="00EF056F"/>
    <w:rsid w:val="00EF2B79"/>
    <w:rsid w:val="00EF7E38"/>
    <w:rsid w:val="00F0102B"/>
    <w:rsid w:val="00F01095"/>
    <w:rsid w:val="00F01A0B"/>
    <w:rsid w:val="00F025C0"/>
    <w:rsid w:val="00F02EFC"/>
    <w:rsid w:val="00F04BF9"/>
    <w:rsid w:val="00F05882"/>
    <w:rsid w:val="00F07450"/>
    <w:rsid w:val="00F1153B"/>
    <w:rsid w:val="00F141CE"/>
    <w:rsid w:val="00F1424E"/>
    <w:rsid w:val="00F154DA"/>
    <w:rsid w:val="00F15A62"/>
    <w:rsid w:val="00F17118"/>
    <w:rsid w:val="00F20D54"/>
    <w:rsid w:val="00F22031"/>
    <w:rsid w:val="00F241B7"/>
    <w:rsid w:val="00F246CC"/>
    <w:rsid w:val="00F252C5"/>
    <w:rsid w:val="00F258EB"/>
    <w:rsid w:val="00F25CEE"/>
    <w:rsid w:val="00F322BA"/>
    <w:rsid w:val="00F33878"/>
    <w:rsid w:val="00F34E11"/>
    <w:rsid w:val="00F36A6B"/>
    <w:rsid w:val="00F37FA5"/>
    <w:rsid w:val="00F40B0E"/>
    <w:rsid w:val="00F43899"/>
    <w:rsid w:val="00F44B97"/>
    <w:rsid w:val="00F45FEF"/>
    <w:rsid w:val="00F466C4"/>
    <w:rsid w:val="00F5379B"/>
    <w:rsid w:val="00F53900"/>
    <w:rsid w:val="00F5563B"/>
    <w:rsid w:val="00F60EAD"/>
    <w:rsid w:val="00F62E39"/>
    <w:rsid w:val="00F63B7F"/>
    <w:rsid w:val="00F66E21"/>
    <w:rsid w:val="00F676B2"/>
    <w:rsid w:val="00F70DA8"/>
    <w:rsid w:val="00F710AE"/>
    <w:rsid w:val="00F72D5D"/>
    <w:rsid w:val="00F72DDE"/>
    <w:rsid w:val="00F746E7"/>
    <w:rsid w:val="00F800F5"/>
    <w:rsid w:val="00F82B84"/>
    <w:rsid w:val="00F8316D"/>
    <w:rsid w:val="00F83CDA"/>
    <w:rsid w:val="00F84ACD"/>
    <w:rsid w:val="00F84E19"/>
    <w:rsid w:val="00F86634"/>
    <w:rsid w:val="00F86D40"/>
    <w:rsid w:val="00F87AC0"/>
    <w:rsid w:val="00F92073"/>
    <w:rsid w:val="00F92AE4"/>
    <w:rsid w:val="00F935F1"/>
    <w:rsid w:val="00F97B71"/>
    <w:rsid w:val="00FA0738"/>
    <w:rsid w:val="00FA1570"/>
    <w:rsid w:val="00FA1859"/>
    <w:rsid w:val="00FA2DFF"/>
    <w:rsid w:val="00FA46B7"/>
    <w:rsid w:val="00FA4802"/>
    <w:rsid w:val="00FB38AC"/>
    <w:rsid w:val="00FB4701"/>
    <w:rsid w:val="00FB58E6"/>
    <w:rsid w:val="00FB744D"/>
    <w:rsid w:val="00FC08DE"/>
    <w:rsid w:val="00FC23AB"/>
    <w:rsid w:val="00FC7983"/>
    <w:rsid w:val="00FD0B65"/>
    <w:rsid w:val="00FD4C4B"/>
    <w:rsid w:val="00FD537E"/>
    <w:rsid w:val="00FE2F74"/>
    <w:rsid w:val="00FF4A10"/>
    <w:rsid w:val="00FF78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112A"/>
  <w15:chartTrackingRefBased/>
  <w15:docId w15:val="{552335BF-A6D8-4F96-9C1B-D8209050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2AF6"/>
  </w:style>
  <w:style w:type="paragraph" w:styleId="Kop1">
    <w:name w:val="heading 1"/>
    <w:basedOn w:val="Standaard"/>
    <w:next w:val="Standaard"/>
    <w:link w:val="Kop1Char"/>
    <w:uiPriority w:val="9"/>
    <w:qFormat/>
    <w:rsid w:val="003A5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E45C5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C65C2"/>
    <w:pPr>
      <w:ind w:left="720"/>
      <w:contextualSpacing/>
    </w:pPr>
  </w:style>
  <w:style w:type="paragraph" w:styleId="Geenafstand">
    <w:name w:val="No Spacing"/>
    <w:uiPriority w:val="1"/>
    <w:qFormat/>
    <w:rsid w:val="00FA1859"/>
    <w:pPr>
      <w:spacing w:after="0" w:line="240" w:lineRule="auto"/>
    </w:pPr>
  </w:style>
  <w:style w:type="paragraph" w:styleId="Voetnoottekst">
    <w:name w:val="footnote text"/>
    <w:basedOn w:val="Standaard"/>
    <w:link w:val="VoetnoottekstChar"/>
    <w:uiPriority w:val="99"/>
    <w:unhideWhenUsed/>
    <w:rsid w:val="00615A60"/>
    <w:pPr>
      <w:spacing w:after="0" w:line="240" w:lineRule="auto"/>
    </w:pPr>
    <w:rPr>
      <w:sz w:val="20"/>
      <w:szCs w:val="20"/>
    </w:rPr>
  </w:style>
  <w:style w:type="character" w:customStyle="1" w:styleId="VoetnoottekstChar">
    <w:name w:val="Voetnoottekst Char"/>
    <w:basedOn w:val="Standaardalinea-lettertype"/>
    <w:link w:val="Voetnoottekst"/>
    <w:uiPriority w:val="99"/>
    <w:rsid w:val="00615A60"/>
    <w:rPr>
      <w:sz w:val="20"/>
      <w:szCs w:val="20"/>
    </w:rPr>
  </w:style>
  <w:style w:type="character" w:styleId="Voetnootmarkering">
    <w:name w:val="footnote reference"/>
    <w:basedOn w:val="Standaardalinea-lettertype"/>
    <w:uiPriority w:val="99"/>
    <w:unhideWhenUsed/>
    <w:rsid w:val="00615A60"/>
    <w:rPr>
      <w:vertAlign w:val="superscript"/>
    </w:rPr>
  </w:style>
  <w:style w:type="paragraph" w:customStyle="1" w:styleId="paragraph">
    <w:name w:val="paragraph"/>
    <w:basedOn w:val="Standaard"/>
    <w:rsid w:val="006C1DF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C1DF7"/>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E45C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45C59"/>
    <w:rPr>
      <w:i/>
      <w:iCs/>
    </w:rPr>
  </w:style>
  <w:style w:type="character" w:customStyle="1" w:styleId="Kop2Char">
    <w:name w:val="Kop 2 Char"/>
    <w:basedOn w:val="Standaardalinea-lettertype"/>
    <w:link w:val="Kop2"/>
    <w:uiPriority w:val="9"/>
    <w:rsid w:val="00E45C59"/>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CB68B9"/>
    <w:rPr>
      <w:b/>
      <w:bCs/>
    </w:rPr>
  </w:style>
  <w:style w:type="paragraph" w:styleId="Koptekst">
    <w:name w:val="header"/>
    <w:basedOn w:val="Standaard"/>
    <w:link w:val="KoptekstChar"/>
    <w:uiPriority w:val="99"/>
    <w:unhideWhenUsed/>
    <w:rsid w:val="00B375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7558"/>
  </w:style>
  <w:style w:type="paragraph" w:styleId="Voettekst">
    <w:name w:val="footer"/>
    <w:basedOn w:val="Standaard"/>
    <w:link w:val="VoettekstChar"/>
    <w:uiPriority w:val="99"/>
    <w:unhideWhenUsed/>
    <w:rsid w:val="00B375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558"/>
  </w:style>
  <w:style w:type="character" w:customStyle="1" w:styleId="Kop1Char">
    <w:name w:val="Kop 1 Char"/>
    <w:basedOn w:val="Standaardalinea-lettertype"/>
    <w:link w:val="Kop1"/>
    <w:uiPriority w:val="9"/>
    <w:rsid w:val="003A585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A5851"/>
    <w:pPr>
      <w:outlineLvl w:val="9"/>
    </w:pPr>
    <w:rPr>
      <w:lang w:eastAsia="nl-NL"/>
    </w:rPr>
  </w:style>
  <w:style w:type="character" w:styleId="Hyperlink">
    <w:name w:val="Hyperlink"/>
    <w:basedOn w:val="Standaardalinea-lettertype"/>
    <w:uiPriority w:val="99"/>
    <w:unhideWhenUsed/>
    <w:rsid w:val="00B4337F"/>
    <w:rPr>
      <w:color w:val="0000FF"/>
      <w:u w:val="single"/>
    </w:rPr>
  </w:style>
  <w:style w:type="table" w:styleId="Rastertabel5donker-Accent1">
    <w:name w:val="Grid Table 5 Dark Accent 1"/>
    <w:basedOn w:val="Standaardtabel"/>
    <w:uiPriority w:val="50"/>
    <w:rsid w:val="002166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Onopgelostemelding">
    <w:name w:val="Unresolved Mention"/>
    <w:basedOn w:val="Standaardalinea-lettertype"/>
    <w:uiPriority w:val="99"/>
    <w:semiHidden/>
    <w:unhideWhenUsed/>
    <w:rsid w:val="00AD562F"/>
    <w:rPr>
      <w:color w:val="605E5C"/>
      <w:shd w:val="clear" w:color="auto" w:fill="E1DFDD"/>
    </w:rPr>
  </w:style>
  <w:style w:type="paragraph" w:styleId="Ballontekst">
    <w:name w:val="Balloon Text"/>
    <w:basedOn w:val="Standaard"/>
    <w:link w:val="BallontekstChar"/>
    <w:uiPriority w:val="99"/>
    <w:semiHidden/>
    <w:unhideWhenUsed/>
    <w:rsid w:val="00916D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6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8160">
      <w:bodyDiv w:val="1"/>
      <w:marLeft w:val="0"/>
      <w:marRight w:val="0"/>
      <w:marTop w:val="0"/>
      <w:marBottom w:val="0"/>
      <w:divBdr>
        <w:top w:val="none" w:sz="0" w:space="0" w:color="auto"/>
        <w:left w:val="none" w:sz="0" w:space="0" w:color="auto"/>
        <w:bottom w:val="none" w:sz="0" w:space="0" w:color="auto"/>
        <w:right w:val="none" w:sz="0" w:space="0" w:color="auto"/>
      </w:divBdr>
      <w:divsChild>
        <w:div w:id="806825110">
          <w:marLeft w:val="0"/>
          <w:marRight w:val="0"/>
          <w:marTop w:val="0"/>
          <w:marBottom w:val="0"/>
          <w:divBdr>
            <w:top w:val="none" w:sz="0" w:space="0" w:color="auto"/>
            <w:left w:val="none" w:sz="0" w:space="0" w:color="auto"/>
            <w:bottom w:val="none" w:sz="0" w:space="0" w:color="auto"/>
            <w:right w:val="none" w:sz="0" w:space="0" w:color="auto"/>
          </w:divBdr>
        </w:div>
      </w:divsChild>
    </w:div>
    <w:div w:id="263269860">
      <w:bodyDiv w:val="1"/>
      <w:marLeft w:val="0"/>
      <w:marRight w:val="0"/>
      <w:marTop w:val="0"/>
      <w:marBottom w:val="0"/>
      <w:divBdr>
        <w:top w:val="none" w:sz="0" w:space="0" w:color="auto"/>
        <w:left w:val="none" w:sz="0" w:space="0" w:color="auto"/>
        <w:bottom w:val="none" w:sz="0" w:space="0" w:color="auto"/>
        <w:right w:val="none" w:sz="0" w:space="0" w:color="auto"/>
      </w:divBdr>
    </w:div>
    <w:div w:id="406079232">
      <w:bodyDiv w:val="1"/>
      <w:marLeft w:val="0"/>
      <w:marRight w:val="0"/>
      <w:marTop w:val="0"/>
      <w:marBottom w:val="0"/>
      <w:divBdr>
        <w:top w:val="none" w:sz="0" w:space="0" w:color="auto"/>
        <w:left w:val="none" w:sz="0" w:space="0" w:color="auto"/>
        <w:bottom w:val="none" w:sz="0" w:space="0" w:color="auto"/>
        <w:right w:val="none" w:sz="0" w:space="0" w:color="auto"/>
      </w:divBdr>
      <w:divsChild>
        <w:div w:id="883254217">
          <w:marLeft w:val="0"/>
          <w:marRight w:val="0"/>
          <w:marTop w:val="0"/>
          <w:marBottom w:val="0"/>
          <w:divBdr>
            <w:top w:val="none" w:sz="0" w:space="0" w:color="auto"/>
            <w:left w:val="none" w:sz="0" w:space="0" w:color="auto"/>
            <w:bottom w:val="none" w:sz="0" w:space="0" w:color="auto"/>
            <w:right w:val="none" w:sz="0" w:space="0" w:color="auto"/>
          </w:divBdr>
          <w:divsChild>
            <w:div w:id="2092003260">
              <w:marLeft w:val="0"/>
              <w:marRight w:val="0"/>
              <w:marTop w:val="0"/>
              <w:marBottom w:val="0"/>
              <w:divBdr>
                <w:top w:val="none" w:sz="0" w:space="0" w:color="auto"/>
                <w:left w:val="none" w:sz="0" w:space="0" w:color="auto"/>
                <w:bottom w:val="none" w:sz="0" w:space="0" w:color="auto"/>
                <w:right w:val="none" w:sz="0" w:space="0" w:color="auto"/>
              </w:divBdr>
              <w:divsChild>
                <w:div w:id="1369334437">
                  <w:marLeft w:val="0"/>
                  <w:marRight w:val="0"/>
                  <w:marTop w:val="0"/>
                  <w:marBottom w:val="0"/>
                  <w:divBdr>
                    <w:top w:val="none" w:sz="0" w:space="0" w:color="auto"/>
                    <w:left w:val="none" w:sz="0" w:space="0" w:color="auto"/>
                    <w:bottom w:val="none" w:sz="0" w:space="0" w:color="auto"/>
                    <w:right w:val="none" w:sz="0" w:space="0" w:color="auto"/>
                  </w:divBdr>
                  <w:divsChild>
                    <w:div w:id="1198540240">
                      <w:marLeft w:val="0"/>
                      <w:marRight w:val="0"/>
                      <w:marTop w:val="0"/>
                      <w:marBottom w:val="0"/>
                      <w:divBdr>
                        <w:top w:val="none" w:sz="0" w:space="0" w:color="auto"/>
                        <w:left w:val="none" w:sz="0" w:space="0" w:color="auto"/>
                        <w:bottom w:val="none" w:sz="0" w:space="0" w:color="auto"/>
                        <w:right w:val="none" w:sz="0" w:space="0" w:color="auto"/>
                      </w:divBdr>
                      <w:divsChild>
                        <w:div w:id="117066018">
                          <w:marLeft w:val="0"/>
                          <w:marRight w:val="0"/>
                          <w:marTop w:val="97"/>
                          <w:marBottom w:val="97"/>
                          <w:divBdr>
                            <w:top w:val="none" w:sz="0" w:space="0" w:color="auto"/>
                            <w:left w:val="none" w:sz="0" w:space="0" w:color="auto"/>
                            <w:bottom w:val="none" w:sz="0" w:space="0" w:color="auto"/>
                            <w:right w:val="none" w:sz="0" w:space="0" w:color="auto"/>
                          </w:divBdr>
                        </w:div>
                      </w:divsChild>
                    </w:div>
                  </w:divsChild>
                </w:div>
              </w:divsChild>
            </w:div>
          </w:divsChild>
        </w:div>
        <w:div w:id="1678649140">
          <w:marLeft w:val="0"/>
          <w:marRight w:val="0"/>
          <w:marTop w:val="0"/>
          <w:marBottom w:val="0"/>
          <w:divBdr>
            <w:top w:val="none" w:sz="0" w:space="0" w:color="auto"/>
            <w:left w:val="none" w:sz="0" w:space="0" w:color="auto"/>
            <w:bottom w:val="none" w:sz="0" w:space="0" w:color="auto"/>
            <w:right w:val="none" w:sz="0" w:space="0" w:color="auto"/>
          </w:divBdr>
          <w:divsChild>
            <w:div w:id="1871331422">
              <w:marLeft w:val="0"/>
              <w:marRight w:val="0"/>
              <w:marTop w:val="0"/>
              <w:marBottom w:val="0"/>
              <w:divBdr>
                <w:top w:val="none" w:sz="0" w:space="0" w:color="auto"/>
                <w:left w:val="none" w:sz="0" w:space="0" w:color="auto"/>
                <w:bottom w:val="none" w:sz="0" w:space="0" w:color="auto"/>
                <w:right w:val="none" w:sz="0" w:space="0" w:color="auto"/>
              </w:divBdr>
              <w:divsChild>
                <w:div w:id="1236235385">
                  <w:marLeft w:val="0"/>
                  <w:marRight w:val="0"/>
                  <w:marTop w:val="0"/>
                  <w:marBottom w:val="0"/>
                  <w:divBdr>
                    <w:top w:val="none" w:sz="0" w:space="0" w:color="auto"/>
                    <w:left w:val="none" w:sz="0" w:space="0" w:color="auto"/>
                    <w:bottom w:val="none" w:sz="0" w:space="0" w:color="auto"/>
                    <w:right w:val="none" w:sz="0" w:space="0" w:color="auto"/>
                  </w:divBdr>
                  <w:divsChild>
                    <w:div w:id="2125033925">
                      <w:marLeft w:val="0"/>
                      <w:marRight w:val="0"/>
                      <w:marTop w:val="0"/>
                      <w:marBottom w:val="0"/>
                      <w:divBdr>
                        <w:top w:val="none" w:sz="0" w:space="0" w:color="auto"/>
                        <w:left w:val="none" w:sz="0" w:space="0" w:color="auto"/>
                        <w:bottom w:val="none" w:sz="0" w:space="0" w:color="auto"/>
                        <w:right w:val="none" w:sz="0" w:space="0" w:color="auto"/>
                      </w:divBdr>
                      <w:divsChild>
                        <w:div w:id="847326681">
                          <w:marLeft w:val="0"/>
                          <w:marRight w:val="0"/>
                          <w:marTop w:val="97"/>
                          <w:marBottom w:val="97"/>
                          <w:divBdr>
                            <w:top w:val="none" w:sz="0" w:space="0" w:color="auto"/>
                            <w:left w:val="none" w:sz="0" w:space="0" w:color="auto"/>
                            <w:bottom w:val="none" w:sz="0" w:space="0" w:color="auto"/>
                            <w:right w:val="none" w:sz="0" w:space="0" w:color="auto"/>
                          </w:divBdr>
                        </w:div>
                      </w:divsChild>
                    </w:div>
                  </w:divsChild>
                </w:div>
              </w:divsChild>
            </w:div>
          </w:divsChild>
        </w:div>
      </w:divsChild>
    </w:div>
    <w:div w:id="407310467">
      <w:bodyDiv w:val="1"/>
      <w:marLeft w:val="0"/>
      <w:marRight w:val="0"/>
      <w:marTop w:val="0"/>
      <w:marBottom w:val="0"/>
      <w:divBdr>
        <w:top w:val="none" w:sz="0" w:space="0" w:color="auto"/>
        <w:left w:val="none" w:sz="0" w:space="0" w:color="auto"/>
        <w:bottom w:val="none" w:sz="0" w:space="0" w:color="auto"/>
        <w:right w:val="none" w:sz="0" w:space="0" w:color="auto"/>
      </w:divBdr>
    </w:div>
    <w:div w:id="744841561">
      <w:bodyDiv w:val="1"/>
      <w:marLeft w:val="0"/>
      <w:marRight w:val="0"/>
      <w:marTop w:val="0"/>
      <w:marBottom w:val="0"/>
      <w:divBdr>
        <w:top w:val="none" w:sz="0" w:space="0" w:color="auto"/>
        <w:left w:val="none" w:sz="0" w:space="0" w:color="auto"/>
        <w:bottom w:val="none" w:sz="0" w:space="0" w:color="auto"/>
        <w:right w:val="none" w:sz="0" w:space="0" w:color="auto"/>
      </w:divBdr>
    </w:div>
    <w:div w:id="823199668">
      <w:bodyDiv w:val="1"/>
      <w:marLeft w:val="0"/>
      <w:marRight w:val="0"/>
      <w:marTop w:val="0"/>
      <w:marBottom w:val="0"/>
      <w:divBdr>
        <w:top w:val="none" w:sz="0" w:space="0" w:color="auto"/>
        <w:left w:val="none" w:sz="0" w:space="0" w:color="auto"/>
        <w:bottom w:val="none" w:sz="0" w:space="0" w:color="auto"/>
        <w:right w:val="none" w:sz="0" w:space="0" w:color="auto"/>
      </w:divBdr>
    </w:div>
    <w:div w:id="899681336">
      <w:bodyDiv w:val="1"/>
      <w:marLeft w:val="0"/>
      <w:marRight w:val="0"/>
      <w:marTop w:val="0"/>
      <w:marBottom w:val="0"/>
      <w:divBdr>
        <w:top w:val="none" w:sz="0" w:space="0" w:color="auto"/>
        <w:left w:val="none" w:sz="0" w:space="0" w:color="auto"/>
        <w:bottom w:val="none" w:sz="0" w:space="0" w:color="auto"/>
        <w:right w:val="none" w:sz="0" w:space="0" w:color="auto"/>
      </w:divBdr>
    </w:div>
    <w:div w:id="1433819369">
      <w:bodyDiv w:val="1"/>
      <w:marLeft w:val="0"/>
      <w:marRight w:val="0"/>
      <w:marTop w:val="0"/>
      <w:marBottom w:val="0"/>
      <w:divBdr>
        <w:top w:val="none" w:sz="0" w:space="0" w:color="auto"/>
        <w:left w:val="none" w:sz="0" w:space="0" w:color="auto"/>
        <w:bottom w:val="none" w:sz="0" w:space="0" w:color="auto"/>
        <w:right w:val="none" w:sz="0" w:space="0" w:color="auto"/>
      </w:divBdr>
    </w:div>
    <w:div w:id="185980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vng.nl" TargetMode="External"/><Relationship Id="rId3" Type="http://schemas.openxmlformats.org/officeDocument/2006/relationships/customXml" Target="../customXml/item3.xml"/><Relationship Id="rId21" Type="http://schemas.openxmlformats.org/officeDocument/2006/relationships/hyperlink" Target="http://www.aandeslagmetdeomgevingswet.nl"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www.rijksoverheid.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hyperlink" Target="http://www.aandeslagmetdeomgevingswet.nl" TargetMode="External"/><Relationship Id="rId29" Type="http://schemas.openxmlformats.org/officeDocument/2006/relationships/hyperlink" Target="http://www.v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middenholland.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aandeslagmetdeomgevingswet.nl" TargetMode="External"/><Relationship Id="rId28" Type="http://schemas.openxmlformats.org/officeDocument/2006/relationships/hyperlink" Target="http://www.vng.nl" TargetMode="External"/><Relationship Id="rId10" Type="http://schemas.openxmlformats.org/officeDocument/2006/relationships/endnotes" Target="endnotes.xml"/><Relationship Id="rId19" Type="http://schemas.openxmlformats.org/officeDocument/2006/relationships/hyperlink" Target="http://www.aandeslagmetdeomgevingswet.n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hyperlink" Target="http://www.aandeslagmetdeomgevingswet.nl" TargetMode="External"/><Relationship Id="rId27" Type="http://schemas.openxmlformats.org/officeDocument/2006/relationships/hyperlink" Target="http://www.vng.nl" TargetMode="External"/><Relationship Id="rId30" Type="http://schemas.openxmlformats.org/officeDocument/2006/relationships/hyperlink" Target="http://www.intervest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0599-ADBB-4D3D-A29B-5B04D4C4E3FD}">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75B1EAF-B91A-489E-BD04-F0D9AC736187}">
  <ds:schemaRefs>
    <ds:schemaRef ds:uri="http://schemas.microsoft.com/sharepoint/v3/contenttype/forms"/>
  </ds:schemaRefs>
</ds:datastoreItem>
</file>

<file path=customXml/itemProps3.xml><?xml version="1.0" encoding="utf-8"?>
<ds:datastoreItem xmlns:ds="http://schemas.openxmlformats.org/officeDocument/2006/customXml" ds:itemID="{7335EF37-DB13-4591-A1DF-776DB499C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951B90-D212-4CF5-9AA3-6EE93A9F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12483</Words>
  <Characters>68661</Characters>
  <Application>Microsoft Office Word</Application>
  <DocSecurity>0</DocSecurity>
  <Lines>572</Lines>
  <Paragraphs>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Luxceka Rajan</dc:creator>
  <cp:keywords/>
  <dc:description/>
  <cp:lastModifiedBy>Cuba, Elda de</cp:lastModifiedBy>
  <cp:revision>2</cp:revision>
  <dcterms:created xsi:type="dcterms:W3CDTF">2019-11-18T08:39:00Z</dcterms:created>
  <dcterms:modified xsi:type="dcterms:W3CDTF">2019-11-18T08:39:00Z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