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9C" w:rsidRPr="00C2318C" w:rsidRDefault="001A659C" w:rsidP="001A659C">
      <w:pPr>
        <w:rPr>
          <w:b/>
          <w:lang w:val="en-GB"/>
        </w:rPr>
      </w:pPr>
      <w:r w:rsidRPr="00C2318C">
        <w:rPr>
          <w:b/>
          <w:lang w:val="en-GB"/>
        </w:rPr>
        <w:t>Health and participation problems in older adults with long-term disability</w:t>
      </w:r>
    </w:p>
    <w:p w:rsidR="001A659C" w:rsidRPr="00C2318C" w:rsidRDefault="001A659C" w:rsidP="001A659C">
      <w:pPr>
        <w:rPr>
          <w:lang w:val="en-GB"/>
        </w:rPr>
      </w:pPr>
    </w:p>
    <w:p w:rsidR="001A659C" w:rsidRPr="00C2318C" w:rsidRDefault="001A659C" w:rsidP="001A659C">
      <w:r w:rsidRPr="00C2318C">
        <w:t>Sander R. Hilberink</w:t>
      </w:r>
      <w:r w:rsidRPr="00C2318C">
        <w:rPr>
          <w:vertAlign w:val="superscript"/>
        </w:rPr>
        <w:t>1</w:t>
      </w:r>
      <w:r w:rsidRPr="00C2318C">
        <w:t xml:space="preserve"> PhD, Wilma M.A. van der Slot</w:t>
      </w:r>
      <w:r w:rsidRPr="00C2318C">
        <w:rPr>
          <w:vertAlign w:val="superscript"/>
        </w:rPr>
        <w:t>2,3</w:t>
      </w:r>
      <w:r w:rsidRPr="00C2318C">
        <w:t xml:space="preserve"> MD, PhD, and Martijn Klem</w:t>
      </w:r>
      <w:r w:rsidRPr="00C2318C">
        <w:rPr>
          <w:vertAlign w:val="superscript"/>
        </w:rPr>
        <w:t>1</w:t>
      </w:r>
      <w:r w:rsidRPr="00C2318C">
        <w:t xml:space="preserve"> MSc</w:t>
      </w:r>
    </w:p>
    <w:p w:rsidR="001A659C" w:rsidRPr="00C2318C" w:rsidRDefault="001A659C" w:rsidP="001A659C">
      <w:bookmarkStart w:id="0" w:name="_GoBack"/>
      <w:bookmarkEnd w:id="0"/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 xml:space="preserve">1 BOSK, </w:t>
      </w:r>
      <w:r w:rsidRPr="00C2318C">
        <w:rPr>
          <w:rFonts w:cs="Arial"/>
          <w:bCs/>
          <w:color w:val="000000"/>
          <w:shd w:val="clear" w:color="auto" w:fill="FFFFFF"/>
          <w:lang w:val="en-US"/>
        </w:rPr>
        <w:t>Association</w:t>
      </w:r>
      <w:r w:rsidRPr="00C2318C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C2318C">
        <w:rPr>
          <w:rFonts w:cs="Arial"/>
          <w:color w:val="222222"/>
          <w:shd w:val="clear" w:color="auto" w:fill="FFFFFF"/>
          <w:lang w:val="en-US"/>
        </w:rPr>
        <w:t xml:space="preserve">of </w:t>
      </w:r>
      <w:r w:rsidRPr="00C2318C">
        <w:rPr>
          <w:rFonts w:cs="Arial"/>
          <w:bCs/>
          <w:color w:val="000000"/>
          <w:shd w:val="clear" w:color="auto" w:fill="FFFFFF"/>
          <w:lang w:val="en-US"/>
        </w:rPr>
        <w:t>Physically</w:t>
      </w:r>
      <w:r w:rsidRPr="00C2318C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C2318C">
        <w:rPr>
          <w:rFonts w:cs="Arial"/>
          <w:bCs/>
          <w:color w:val="000000"/>
          <w:shd w:val="clear" w:color="auto" w:fill="FFFFFF"/>
          <w:lang w:val="en-US"/>
        </w:rPr>
        <w:t>Disabled</w:t>
      </w:r>
      <w:r w:rsidRPr="00C2318C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C2318C">
        <w:rPr>
          <w:rFonts w:cs="Arial"/>
          <w:color w:val="222222"/>
          <w:shd w:val="clear" w:color="auto" w:fill="FFFFFF"/>
          <w:lang w:val="en-US"/>
        </w:rPr>
        <w:t>Persons</w:t>
      </w:r>
      <w:r w:rsidRPr="00C2318C">
        <w:rPr>
          <w:lang w:val="en-GB"/>
        </w:rPr>
        <w:t>, Utrecht, The Netherlands</w:t>
      </w: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>2 Rijndam Rehabilitation Institute, Rotterdam, The Netherlands</w:t>
      </w: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 xml:space="preserve">3 Department of Rehabilitation Medicine, Erasmus University Medical Center, Rotterdam,    </w:t>
      </w: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 xml:space="preserve">  The Netherlands</w:t>
      </w:r>
    </w:p>
    <w:p w:rsidR="001A659C" w:rsidRPr="00C2318C" w:rsidRDefault="001A659C" w:rsidP="001A659C">
      <w:pPr>
        <w:rPr>
          <w:lang w:val="en-GB"/>
        </w:rPr>
      </w:pP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 xml:space="preserve">Word count abstract: </w:t>
      </w:r>
      <w:r>
        <w:rPr>
          <w:lang w:val="en-GB"/>
        </w:rPr>
        <w:t>218</w:t>
      </w: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>Word count manuscript (excluding references, tables end figure):</w:t>
      </w:r>
      <w:r>
        <w:rPr>
          <w:lang w:val="en-GB"/>
        </w:rPr>
        <w:t xml:space="preserve"> 2,487</w:t>
      </w:r>
    </w:p>
    <w:p w:rsidR="001A659C" w:rsidRPr="00D00B9C" w:rsidRDefault="001A659C" w:rsidP="001A659C">
      <w:pPr>
        <w:rPr>
          <w:lang w:val="en-GB"/>
        </w:rPr>
      </w:pPr>
      <w:r>
        <w:rPr>
          <w:lang w:val="en-GB"/>
        </w:rPr>
        <w:t>3</w:t>
      </w:r>
      <w:r w:rsidRPr="00D00B9C">
        <w:rPr>
          <w:lang w:val="en-GB"/>
        </w:rPr>
        <w:t xml:space="preserve"> tables</w:t>
      </w:r>
    </w:p>
    <w:p w:rsidR="001A659C" w:rsidRPr="00D00B9C" w:rsidRDefault="001A659C" w:rsidP="001A659C">
      <w:pPr>
        <w:rPr>
          <w:lang w:val="en-GB"/>
        </w:rPr>
      </w:pPr>
      <w:r>
        <w:rPr>
          <w:lang w:val="en-GB"/>
        </w:rPr>
        <w:t>1 appendix</w:t>
      </w:r>
    </w:p>
    <w:p w:rsidR="001A659C" w:rsidRPr="00C2318C" w:rsidRDefault="001A659C" w:rsidP="001A659C">
      <w:pPr>
        <w:rPr>
          <w:lang w:val="en-GB"/>
        </w:rPr>
      </w:pPr>
      <w:r w:rsidRPr="00D00B9C">
        <w:rPr>
          <w:lang w:val="en-GB"/>
        </w:rPr>
        <w:t>31 references</w:t>
      </w: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>Authors report no conflict of interest</w:t>
      </w:r>
    </w:p>
    <w:p w:rsidR="001A659C" w:rsidRPr="00C2318C" w:rsidRDefault="001A659C" w:rsidP="001A659C">
      <w:pPr>
        <w:rPr>
          <w:lang w:val="en-GB"/>
        </w:rPr>
      </w:pP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>Funding: Skanfonds (2011/1066/JR), Fonds Nuts Ohra (1202-066), VSB fonds (20112916) and Fonds Sluyterman van Loo (239).</w:t>
      </w:r>
    </w:p>
    <w:p w:rsidR="001A659C" w:rsidRPr="00C2318C" w:rsidRDefault="001A659C" w:rsidP="001A659C">
      <w:pPr>
        <w:rPr>
          <w:lang w:val="en-GB"/>
        </w:rPr>
      </w:pP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>Keywords: Aging; long-term disability; health problems; participation</w:t>
      </w:r>
    </w:p>
    <w:p w:rsidR="001A659C" w:rsidRPr="00C2318C" w:rsidRDefault="001A659C" w:rsidP="001A659C">
      <w:pPr>
        <w:rPr>
          <w:lang w:val="en-GB"/>
        </w:rPr>
      </w:pPr>
    </w:p>
    <w:p w:rsidR="001A659C" w:rsidRDefault="001A659C" w:rsidP="001A659C">
      <w:pPr>
        <w:rPr>
          <w:lang w:val="en-GB"/>
        </w:rPr>
      </w:pPr>
    </w:p>
    <w:p w:rsidR="001A659C" w:rsidRPr="001A659C" w:rsidRDefault="001A659C" w:rsidP="001A659C">
      <w:r w:rsidRPr="001A659C">
        <w:t>Cite as:</w:t>
      </w:r>
    </w:p>
    <w:p w:rsidR="001A659C" w:rsidRDefault="001A659C" w:rsidP="001A659C">
      <w:pPr>
        <w:rPr>
          <w:lang w:val="en-GB"/>
        </w:rPr>
      </w:pPr>
      <w:r w:rsidRPr="001A659C">
        <w:t xml:space="preserve">Hilberink, S.R., van der Slot, W.M.A., &amp; Klem, M. (2017). </w:t>
      </w:r>
      <w:r w:rsidRPr="001A659C">
        <w:rPr>
          <w:lang w:val="en-GB"/>
        </w:rPr>
        <w:t>Health and participation problems in older adults with long-term disability. Disability and Health Journal, 10, 361-366.</w:t>
      </w:r>
    </w:p>
    <w:p w:rsidR="001A659C" w:rsidRPr="00C2318C" w:rsidRDefault="001A659C" w:rsidP="001A659C">
      <w:pPr>
        <w:rPr>
          <w:lang w:val="en-GB"/>
        </w:rPr>
      </w:pPr>
    </w:p>
    <w:p w:rsidR="001A659C" w:rsidRPr="00C2318C" w:rsidRDefault="001A659C" w:rsidP="001A659C">
      <w:pPr>
        <w:rPr>
          <w:lang w:val="en-GB"/>
        </w:rPr>
      </w:pPr>
      <w:r w:rsidRPr="00C2318C">
        <w:rPr>
          <w:b/>
          <w:lang w:val="en-GB"/>
        </w:rPr>
        <w:t>Corresponding author</w:t>
      </w:r>
      <w:r w:rsidRPr="00C2318C">
        <w:rPr>
          <w:lang w:val="en-GB"/>
        </w:rPr>
        <w:t>:</w:t>
      </w: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>Sander Hilberink</w:t>
      </w:r>
    </w:p>
    <w:p w:rsidR="001A659C" w:rsidRPr="00C2318C" w:rsidRDefault="001A659C" w:rsidP="001A659C">
      <w:pPr>
        <w:rPr>
          <w:lang w:val="en-GB"/>
        </w:rPr>
      </w:pPr>
      <w:r w:rsidRPr="00C2318C">
        <w:rPr>
          <w:lang w:val="en-GB"/>
        </w:rPr>
        <w:t>BOSK</w:t>
      </w:r>
    </w:p>
    <w:p w:rsidR="001A659C" w:rsidRPr="00C2318C" w:rsidRDefault="001A659C" w:rsidP="001A659C">
      <w:pPr>
        <w:rPr>
          <w:lang w:val="en-US"/>
        </w:rPr>
      </w:pPr>
      <w:r w:rsidRPr="00C2318C">
        <w:rPr>
          <w:lang w:val="en-US"/>
        </w:rPr>
        <w:t>PO Box 3359</w:t>
      </w:r>
    </w:p>
    <w:p w:rsidR="001A659C" w:rsidRPr="00C2318C" w:rsidRDefault="001A659C" w:rsidP="001A659C">
      <w:r w:rsidRPr="00C2318C">
        <w:t xml:space="preserve">3502 GJ Utrecht </w:t>
      </w:r>
    </w:p>
    <w:p w:rsidR="001A659C" w:rsidRPr="00C2318C" w:rsidRDefault="001A659C" w:rsidP="001A659C">
      <w:r w:rsidRPr="00C2318C">
        <w:t>The Netherlands</w:t>
      </w:r>
    </w:p>
    <w:p w:rsidR="001A659C" w:rsidRPr="00C2318C" w:rsidRDefault="001A659C" w:rsidP="001A659C">
      <w:r w:rsidRPr="00C2318C">
        <w:t xml:space="preserve">T: +31 30 2459090 </w:t>
      </w:r>
    </w:p>
    <w:p w:rsidR="001A659C" w:rsidRDefault="001A659C" w:rsidP="001A659C">
      <w:r w:rsidRPr="00C2318C">
        <w:t>E: s.r.hilberink@hetnet.nl</w:t>
      </w:r>
    </w:p>
    <w:p w:rsidR="00B82DC2" w:rsidRPr="001A659C" w:rsidRDefault="00B82DC2" w:rsidP="000749A1">
      <w:pPr>
        <w:rPr>
          <w:rFonts w:ascii="Arial" w:hAnsi="Arial" w:cs="Arial"/>
        </w:rPr>
      </w:pPr>
    </w:p>
    <w:p w:rsidR="00B82DC2" w:rsidRPr="001A659C" w:rsidRDefault="00B82DC2" w:rsidP="000749A1">
      <w:pPr>
        <w:rPr>
          <w:rFonts w:ascii="Arial" w:hAnsi="Arial" w:cs="Arial"/>
        </w:rPr>
      </w:pPr>
    </w:p>
    <w:p w:rsidR="002D5E87" w:rsidRPr="001A659C" w:rsidRDefault="002D5E87" w:rsidP="000749A1">
      <w:pPr>
        <w:rPr>
          <w:rFonts w:ascii="Arial" w:hAnsi="Arial" w:cs="Arial"/>
        </w:rPr>
      </w:pPr>
    </w:p>
    <w:p w:rsidR="000749A1" w:rsidRPr="001A659C" w:rsidRDefault="000749A1" w:rsidP="000749A1">
      <w:pPr>
        <w:rPr>
          <w:rFonts w:ascii="Arial" w:hAnsi="Arial" w:cs="Arial"/>
        </w:rPr>
      </w:pPr>
    </w:p>
    <w:p w:rsidR="00D0615A" w:rsidRPr="001A659C" w:rsidRDefault="00D0615A" w:rsidP="000749A1">
      <w:pPr>
        <w:rPr>
          <w:rFonts w:ascii="Arial" w:hAnsi="Arial" w:cs="Arial"/>
        </w:rPr>
      </w:pPr>
    </w:p>
    <w:p w:rsidR="00EC2C51" w:rsidRPr="001A659C" w:rsidRDefault="00EC2C51">
      <w:pPr>
        <w:rPr>
          <w:rFonts w:ascii="Arial" w:hAnsi="Arial" w:cs="Arial"/>
        </w:rPr>
      </w:pPr>
      <w:r w:rsidRPr="001A659C">
        <w:rPr>
          <w:rFonts w:ascii="Arial" w:hAnsi="Arial" w:cs="Arial"/>
        </w:rPr>
        <w:br w:type="page"/>
      </w:r>
    </w:p>
    <w:p w:rsidR="00BB4152" w:rsidRDefault="00D0615A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lastRenderedPageBreak/>
        <w:t>A</w:t>
      </w:r>
      <w:r w:rsidR="00AF6923">
        <w:rPr>
          <w:rFonts w:ascii="Arial" w:hAnsi="Arial" w:cs="Arial"/>
          <w:b/>
          <w:lang w:val="en-US"/>
        </w:rPr>
        <w:t>BSTRACT</w:t>
      </w:r>
    </w:p>
    <w:p w:rsidR="00D0615A" w:rsidRPr="004E56A2" w:rsidRDefault="00D0615A" w:rsidP="00D0615A">
      <w:pPr>
        <w:spacing w:line="480" w:lineRule="auto"/>
        <w:rPr>
          <w:rFonts w:ascii="Arial" w:hAnsi="Arial" w:cs="Arial"/>
          <w:b/>
          <w:lang w:val="en-US"/>
        </w:rPr>
      </w:pPr>
    </w:p>
    <w:p w:rsidR="00D0615A" w:rsidRPr="007F72E8" w:rsidRDefault="00402F90" w:rsidP="00D0615A">
      <w:pPr>
        <w:spacing w:line="480" w:lineRule="auto"/>
        <w:rPr>
          <w:rFonts w:ascii="Arial" w:hAnsi="Arial" w:cs="Arial"/>
          <w:lang w:val="en-US"/>
        </w:rPr>
      </w:pPr>
      <w:r w:rsidRPr="004E56A2">
        <w:rPr>
          <w:rFonts w:ascii="Arial" w:hAnsi="Arial" w:cs="Arial"/>
          <w:b/>
          <w:lang w:val="en-US"/>
        </w:rPr>
        <w:t>Background</w:t>
      </w:r>
      <w:r w:rsidR="00D0615A" w:rsidRPr="007F72E8">
        <w:rPr>
          <w:rFonts w:ascii="Arial" w:hAnsi="Arial" w:cs="Arial"/>
          <w:lang w:val="en-US"/>
        </w:rPr>
        <w:t xml:space="preserve">. </w:t>
      </w:r>
      <w:r w:rsidR="00EC2995" w:rsidRPr="00EC2995">
        <w:rPr>
          <w:rFonts w:ascii="Arial" w:hAnsi="Arial" w:cs="Arial"/>
          <w:lang w:val="en-US"/>
        </w:rPr>
        <w:t>More attention and understanding of the health and participation problems of adults with early and later onset disabilities in the Netherlands is needed.</w:t>
      </w:r>
    </w:p>
    <w:p w:rsidR="00402F90" w:rsidRPr="007F72E8" w:rsidRDefault="00402F90" w:rsidP="00D0615A">
      <w:pPr>
        <w:spacing w:line="480" w:lineRule="auto"/>
        <w:rPr>
          <w:rFonts w:ascii="Arial" w:hAnsi="Arial" w:cs="Arial"/>
          <w:lang w:val="en-US"/>
        </w:rPr>
      </w:pPr>
      <w:r w:rsidRPr="004E56A2">
        <w:rPr>
          <w:rFonts w:ascii="Arial" w:hAnsi="Arial" w:cs="Arial"/>
          <w:b/>
          <w:lang w:val="en-US"/>
        </w:rPr>
        <w:t>Objective.</w:t>
      </w:r>
      <w:r w:rsidRPr="007F72E8">
        <w:rPr>
          <w:rFonts w:ascii="Arial" w:hAnsi="Arial" w:cs="Arial"/>
          <w:lang w:val="en-US"/>
        </w:rPr>
        <w:t xml:space="preserve"> To explore health</w:t>
      </w:r>
      <w:r w:rsidR="004A5AFE">
        <w:rPr>
          <w:rFonts w:ascii="Arial" w:hAnsi="Arial" w:cs="Arial"/>
          <w:lang w:val="en-US"/>
        </w:rPr>
        <w:t>/</w:t>
      </w:r>
      <w:r w:rsidRPr="007F72E8">
        <w:rPr>
          <w:rFonts w:ascii="Arial" w:hAnsi="Arial" w:cs="Arial"/>
          <w:lang w:val="en-US"/>
        </w:rPr>
        <w:t xml:space="preserve">participation problems and unmet needs in adults aged </w:t>
      </w:r>
      <w:r w:rsidR="004A5AFE">
        <w:rPr>
          <w:rFonts w:ascii="Arial" w:hAnsi="Arial" w:cs="Arial"/>
          <w:lang w:val="en-US"/>
        </w:rPr>
        <w:t>≥</w:t>
      </w:r>
      <w:r w:rsidRPr="007F72E8">
        <w:rPr>
          <w:rFonts w:ascii="Arial" w:hAnsi="Arial" w:cs="Arial"/>
          <w:lang w:val="en-US"/>
        </w:rPr>
        <w:t xml:space="preserve">40 years with long-term </w:t>
      </w:r>
      <w:r w:rsidR="007B7FCE">
        <w:rPr>
          <w:rFonts w:ascii="Arial" w:hAnsi="Arial" w:cs="Arial"/>
          <w:lang w:val="en-US"/>
        </w:rPr>
        <w:t xml:space="preserve">disabilities </w:t>
      </w:r>
      <w:r w:rsidRPr="007F72E8">
        <w:rPr>
          <w:rFonts w:ascii="Arial" w:hAnsi="Arial" w:cs="Arial"/>
          <w:lang w:val="en-US"/>
        </w:rPr>
        <w:t xml:space="preserve">and </w:t>
      </w:r>
      <w:r w:rsidR="006F0B82">
        <w:rPr>
          <w:rFonts w:ascii="Arial" w:hAnsi="Arial" w:cs="Arial"/>
          <w:lang w:val="en-US"/>
        </w:rPr>
        <w:t xml:space="preserve">their </w:t>
      </w:r>
      <w:r w:rsidR="004A5AFE">
        <w:rPr>
          <w:rFonts w:ascii="Arial" w:hAnsi="Arial" w:cs="Arial"/>
          <w:lang w:val="en-US"/>
        </w:rPr>
        <w:t xml:space="preserve">relationship </w:t>
      </w:r>
      <w:r w:rsidRPr="007F72E8">
        <w:rPr>
          <w:rFonts w:ascii="Arial" w:hAnsi="Arial" w:cs="Arial"/>
          <w:lang w:val="en-US"/>
        </w:rPr>
        <w:t xml:space="preserve">with </w:t>
      </w:r>
      <w:r w:rsidR="00C5721B">
        <w:rPr>
          <w:rFonts w:ascii="Arial" w:hAnsi="Arial" w:cs="Arial"/>
          <w:lang w:val="en-US"/>
        </w:rPr>
        <w:t xml:space="preserve">the </w:t>
      </w:r>
      <w:r w:rsidRPr="007F72E8">
        <w:rPr>
          <w:rFonts w:ascii="Arial" w:hAnsi="Arial" w:cs="Arial"/>
          <w:lang w:val="en-US"/>
        </w:rPr>
        <w:t>time of onset.</w:t>
      </w: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4E56A2">
        <w:rPr>
          <w:rFonts w:ascii="Arial" w:hAnsi="Arial" w:cs="Arial"/>
          <w:b/>
          <w:lang w:val="en-US"/>
        </w:rPr>
        <w:t>Method</w:t>
      </w:r>
      <w:r w:rsidR="00402F90" w:rsidRPr="004E56A2">
        <w:rPr>
          <w:rFonts w:ascii="Arial" w:hAnsi="Arial" w:cs="Arial"/>
          <w:b/>
          <w:lang w:val="en-US"/>
        </w:rPr>
        <w:t>s</w:t>
      </w:r>
      <w:r w:rsidRPr="004E56A2">
        <w:rPr>
          <w:rFonts w:ascii="Arial" w:hAnsi="Arial" w:cs="Arial"/>
          <w:b/>
          <w:lang w:val="en-US"/>
        </w:rPr>
        <w:t>.</w:t>
      </w:r>
      <w:r w:rsidRPr="007F72E8">
        <w:rPr>
          <w:rFonts w:ascii="Arial" w:hAnsi="Arial" w:cs="Arial"/>
          <w:lang w:val="en-US"/>
        </w:rPr>
        <w:t xml:space="preserve"> </w:t>
      </w:r>
      <w:r w:rsidR="00CA67CD" w:rsidRPr="004E56A2">
        <w:rPr>
          <w:rFonts w:ascii="Arial" w:hAnsi="Arial" w:cs="Arial"/>
          <w:lang w:val="en-US"/>
        </w:rPr>
        <w:t xml:space="preserve">Participants were recruited </w:t>
      </w:r>
      <w:r w:rsidR="000F6487">
        <w:rPr>
          <w:rFonts w:ascii="Arial" w:hAnsi="Arial" w:cs="Arial"/>
          <w:lang w:val="en-US"/>
        </w:rPr>
        <w:t xml:space="preserve">in the Netherlands </w:t>
      </w:r>
      <w:r w:rsidR="00CA67CD" w:rsidRPr="004E56A2">
        <w:rPr>
          <w:rFonts w:ascii="Arial" w:hAnsi="Arial" w:cs="Arial"/>
          <w:lang w:val="en-US"/>
        </w:rPr>
        <w:t>through newsletters and social media to participate in a web-based questionnaire.</w:t>
      </w:r>
      <w:r w:rsidR="00CA67CD" w:rsidRPr="00CA67CD">
        <w:rPr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 xml:space="preserve">The questionnaire assessed </w:t>
      </w:r>
      <w:r w:rsidR="00402F90" w:rsidRPr="007F72E8">
        <w:rPr>
          <w:rFonts w:ascii="Arial" w:hAnsi="Arial" w:cs="Arial"/>
          <w:lang w:val="en-US"/>
        </w:rPr>
        <w:t>background characteristics,</w:t>
      </w:r>
      <w:r w:rsidR="00925BE6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>(change in) health</w:t>
      </w:r>
      <w:r w:rsidR="00E7759B">
        <w:rPr>
          <w:rFonts w:ascii="Arial" w:hAnsi="Arial" w:cs="Arial"/>
          <w:lang w:val="en-US"/>
        </w:rPr>
        <w:t>/</w:t>
      </w:r>
      <w:r w:rsidRPr="007F72E8">
        <w:rPr>
          <w:rFonts w:ascii="Arial" w:hAnsi="Arial" w:cs="Arial"/>
          <w:lang w:val="en-US"/>
        </w:rPr>
        <w:t>participation problems</w:t>
      </w:r>
      <w:r w:rsidR="00402F90" w:rsidRPr="007F72E8">
        <w:rPr>
          <w:rFonts w:ascii="Arial" w:hAnsi="Arial" w:cs="Arial"/>
          <w:lang w:val="en-US"/>
        </w:rPr>
        <w:t>, and unmet needs</w:t>
      </w:r>
      <w:r w:rsidRPr="007F72E8">
        <w:rPr>
          <w:rFonts w:ascii="Arial" w:hAnsi="Arial" w:cs="Arial"/>
          <w:lang w:val="en-US"/>
        </w:rPr>
        <w:t>. Spearman's rho was used</w:t>
      </w:r>
      <w:r w:rsidR="00FD6B5F">
        <w:rPr>
          <w:rFonts w:ascii="Arial" w:hAnsi="Arial" w:cs="Arial"/>
          <w:lang w:val="en-US"/>
        </w:rPr>
        <w:t xml:space="preserve"> to ex</w:t>
      </w:r>
      <w:r w:rsidR="0063616F">
        <w:rPr>
          <w:rFonts w:ascii="Arial" w:hAnsi="Arial" w:cs="Arial"/>
          <w:lang w:val="en-US"/>
        </w:rPr>
        <w:t>amine</w:t>
      </w:r>
      <w:r w:rsidR="00FD6B5F">
        <w:rPr>
          <w:rFonts w:ascii="Arial" w:hAnsi="Arial" w:cs="Arial"/>
          <w:lang w:val="en-US"/>
        </w:rPr>
        <w:t xml:space="preserve"> </w:t>
      </w:r>
      <w:r w:rsidR="00376018">
        <w:rPr>
          <w:rFonts w:ascii="Arial" w:hAnsi="Arial" w:cs="Arial"/>
          <w:lang w:val="en-US"/>
        </w:rPr>
        <w:t>the relationship</w:t>
      </w:r>
      <w:r w:rsidR="002643ED">
        <w:rPr>
          <w:rFonts w:ascii="Arial" w:hAnsi="Arial" w:cs="Arial"/>
          <w:lang w:val="en-US"/>
        </w:rPr>
        <w:t>s</w:t>
      </w:r>
      <w:r w:rsidR="00CA67CD">
        <w:rPr>
          <w:rFonts w:ascii="Arial" w:hAnsi="Arial" w:cs="Arial"/>
          <w:lang w:val="en-US"/>
        </w:rPr>
        <w:t xml:space="preserve"> </w:t>
      </w:r>
      <w:r w:rsidR="00FD6B5F">
        <w:rPr>
          <w:rFonts w:ascii="Arial" w:hAnsi="Arial" w:cs="Arial"/>
          <w:lang w:val="en-US"/>
        </w:rPr>
        <w:t>with time of onset</w:t>
      </w:r>
      <w:r w:rsidRPr="007F72E8">
        <w:rPr>
          <w:rFonts w:ascii="Arial" w:hAnsi="Arial" w:cs="Arial"/>
          <w:lang w:val="en-US"/>
        </w:rPr>
        <w:t>.</w:t>
      </w: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4E56A2">
        <w:rPr>
          <w:rFonts w:ascii="Arial" w:hAnsi="Arial" w:cs="Arial"/>
          <w:b/>
          <w:lang w:val="en-US"/>
        </w:rPr>
        <w:t>Results.</w:t>
      </w:r>
      <w:r w:rsidRPr="007F72E8">
        <w:rPr>
          <w:rFonts w:ascii="Arial" w:hAnsi="Arial" w:cs="Arial"/>
          <w:lang w:val="en-US"/>
        </w:rPr>
        <w:t xml:space="preserve"> </w:t>
      </w:r>
      <w:r w:rsidR="00EC2995" w:rsidRPr="00EC2995">
        <w:rPr>
          <w:rFonts w:ascii="Arial" w:hAnsi="Arial" w:cs="Arial"/>
          <w:lang w:val="en-US"/>
        </w:rPr>
        <w:t>Of the 163 survey respondents, 42% acquired their disability before age 25</w:t>
      </w:r>
      <w:r w:rsidR="00E7759B">
        <w:rPr>
          <w:rFonts w:ascii="Arial" w:hAnsi="Arial" w:cs="Arial"/>
          <w:lang w:val="en-US"/>
        </w:rPr>
        <w:t xml:space="preserve"> years</w:t>
      </w:r>
      <w:r w:rsidR="00EC2995" w:rsidRPr="00EC2995">
        <w:rPr>
          <w:rFonts w:ascii="Arial" w:hAnsi="Arial" w:cs="Arial"/>
          <w:lang w:val="en-US"/>
        </w:rPr>
        <w:t xml:space="preserve"> and</w:t>
      </w:r>
      <w:r w:rsidR="00D65EBF">
        <w:rPr>
          <w:rFonts w:ascii="Arial" w:hAnsi="Arial" w:cs="Arial"/>
          <w:lang w:val="en-US"/>
        </w:rPr>
        <w:t xml:space="preserve"> </w:t>
      </w:r>
      <w:r w:rsidR="00EC2995" w:rsidRPr="00EC2995">
        <w:rPr>
          <w:rFonts w:ascii="Arial" w:hAnsi="Arial" w:cs="Arial"/>
          <w:lang w:val="en-US"/>
        </w:rPr>
        <w:t>reported fatigue (7</w:t>
      </w:r>
      <w:r w:rsidR="007C3757">
        <w:rPr>
          <w:rFonts w:ascii="Arial" w:hAnsi="Arial" w:cs="Arial"/>
          <w:lang w:val="en-US"/>
        </w:rPr>
        <w:t>7</w:t>
      </w:r>
      <w:r w:rsidR="00EC2995" w:rsidRPr="00EC2995">
        <w:rPr>
          <w:rFonts w:ascii="Arial" w:hAnsi="Arial" w:cs="Arial"/>
          <w:lang w:val="en-US"/>
        </w:rPr>
        <w:t>%), walking problems (66%), and pain (59%).</w:t>
      </w:r>
      <w:r w:rsidR="00782031">
        <w:rPr>
          <w:rFonts w:ascii="Arial" w:hAnsi="Arial" w:cs="Arial"/>
          <w:lang w:val="en-US"/>
        </w:rPr>
        <w:t xml:space="preserve"> </w:t>
      </w:r>
      <w:r w:rsidR="00EC2995">
        <w:rPr>
          <w:rFonts w:ascii="Arial" w:hAnsi="Arial" w:cs="Arial"/>
          <w:lang w:val="en-US"/>
        </w:rPr>
        <w:t xml:space="preserve">In 21% of the respondents with early-onset disability </w:t>
      </w:r>
      <w:r w:rsidRPr="007F72E8">
        <w:rPr>
          <w:rFonts w:ascii="Arial" w:hAnsi="Arial" w:cs="Arial"/>
          <w:lang w:val="en-US"/>
        </w:rPr>
        <w:t>fatigue, pain and depressive feelings co-occurred. Early</w:t>
      </w:r>
      <w:r w:rsidR="002643ED">
        <w:rPr>
          <w:rFonts w:ascii="Arial" w:hAnsi="Arial" w:cs="Arial"/>
          <w:lang w:val="en-US"/>
        </w:rPr>
        <w:t>-</w:t>
      </w:r>
      <w:r w:rsidRPr="007F72E8">
        <w:rPr>
          <w:rFonts w:ascii="Arial" w:hAnsi="Arial" w:cs="Arial"/>
          <w:lang w:val="en-US"/>
        </w:rPr>
        <w:t xml:space="preserve">onset </w:t>
      </w:r>
      <w:r w:rsidR="002643ED">
        <w:rPr>
          <w:rFonts w:ascii="Arial" w:hAnsi="Arial" w:cs="Arial"/>
          <w:lang w:val="en-US"/>
        </w:rPr>
        <w:t xml:space="preserve">disability </w:t>
      </w:r>
      <w:r w:rsidRPr="007F72E8">
        <w:rPr>
          <w:rFonts w:ascii="Arial" w:hAnsi="Arial" w:cs="Arial"/>
          <w:lang w:val="en-US"/>
        </w:rPr>
        <w:t xml:space="preserve">correlated with joint deformities, pain and anxiety. </w:t>
      </w:r>
      <w:r w:rsidR="00C37136">
        <w:rPr>
          <w:rFonts w:ascii="Arial" w:hAnsi="Arial" w:cs="Arial"/>
          <w:lang w:val="en-US"/>
        </w:rPr>
        <w:t>P</w:t>
      </w:r>
      <w:r w:rsidRPr="007F72E8">
        <w:rPr>
          <w:rFonts w:ascii="Arial" w:hAnsi="Arial" w:cs="Arial"/>
          <w:lang w:val="en-US"/>
        </w:rPr>
        <w:t>articipation problems includ</w:t>
      </w:r>
      <w:r w:rsidR="00782031">
        <w:rPr>
          <w:rFonts w:ascii="Arial" w:hAnsi="Arial" w:cs="Arial"/>
          <w:lang w:val="en-US"/>
        </w:rPr>
        <w:t>ed</w:t>
      </w:r>
      <w:r w:rsidRPr="007F72E8">
        <w:rPr>
          <w:rFonts w:ascii="Arial" w:hAnsi="Arial" w:cs="Arial"/>
          <w:lang w:val="en-US"/>
        </w:rPr>
        <w:t xml:space="preserve"> loss of income and fewer social activities. </w:t>
      </w:r>
      <w:r w:rsidR="00402F90" w:rsidRPr="007F72E8">
        <w:rPr>
          <w:rFonts w:ascii="Arial" w:hAnsi="Arial" w:cs="Arial"/>
          <w:lang w:val="en-US"/>
        </w:rPr>
        <w:t>Early</w:t>
      </w:r>
      <w:r w:rsidR="00C710E4">
        <w:rPr>
          <w:rFonts w:ascii="Arial" w:hAnsi="Arial" w:cs="Arial"/>
          <w:lang w:val="en-US"/>
        </w:rPr>
        <w:t>-</w:t>
      </w:r>
      <w:r w:rsidR="00402F90" w:rsidRPr="007F72E8">
        <w:rPr>
          <w:rFonts w:ascii="Arial" w:hAnsi="Arial" w:cs="Arial"/>
          <w:lang w:val="en-US"/>
        </w:rPr>
        <w:t>onset correlated with the need for more information about diagnosis and prognosis.</w:t>
      </w:r>
    </w:p>
    <w:p w:rsidR="00D0615A" w:rsidRDefault="007037FC" w:rsidP="00D0615A">
      <w:pPr>
        <w:spacing w:line="480" w:lineRule="auto"/>
        <w:rPr>
          <w:rFonts w:ascii="Arial" w:hAnsi="Arial" w:cs="Arial"/>
          <w:lang w:val="en-US"/>
        </w:rPr>
      </w:pPr>
      <w:r w:rsidRPr="004E56A2">
        <w:rPr>
          <w:rFonts w:ascii="Arial" w:hAnsi="Arial" w:cs="Arial"/>
          <w:b/>
          <w:lang w:val="en-US"/>
        </w:rPr>
        <w:t>Conclu</w:t>
      </w:r>
      <w:r w:rsidR="00D0615A" w:rsidRPr="004E56A2">
        <w:rPr>
          <w:rFonts w:ascii="Arial" w:hAnsi="Arial" w:cs="Arial"/>
          <w:b/>
          <w:lang w:val="en-US"/>
        </w:rPr>
        <w:t>sion</w:t>
      </w:r>
      <w:r w:rsidRPr="004E56A2">
        <w:rPr>
          <w:rFonts w:ascii="Arial" w:hAnsi="Arial" w:cs="Arial"/>
          <w:b/>
          <w:lang w:val="en-US"/>
        </w:rPr>
        <w:t>s</w:t>
      </w:r>
      <w:r w:rsidR="00D0615A" w:rsidRPr="004E56A2">
        <w:rPr>
          <w:rFonts w:ascii="Arial" w:hAnsi="Arial" w:cs="Arial"/>
          <w:b/>
          <w:lang w:val="en-US"/>
        </w:rPr>
        <w:t>.</w:t>
      </w:r>
      <w:r w:rsidR="00D0615A" w:rsidRPr="007F72E8">
        <w:rPr>
          <w:rFonts w:ascii="Arial" w:hAnsi="Arial" w:cs="Arial"/>
          <w:lang w:val="en-US"/>
        </w:rPr>
        <w:t xml:space="preserve"> People </w:t>
      </w:r>
      <w:r w:rsidR="007F59CA">
        <w:rPr>
          <w:rFonts w:ascii="Arial" w:hAnsi="Arial" w:cs="Arial"/>
          <w:lang w:val="en-US"/>
        </w:rPr>
        <w:t xml:space="preserve">aged </w:t>
      </w:r>
      <w:r w:rsidR="007377A4">
        <w:rPr>
          <w:rFonts w:ascii="Arial" w:hAnsi="Arial" w:cs="Arial"/>
          <w:lang w:val="en-US"/>
        </w:rPr>
        <w:t xml:space="preserve">over </w:t>
      </w:r>
      <w:r w:rsidR="007F59CA">
        <w:rPr>
          <w:rFonts w:ascii="Arial" w:hAnsi="Arial" w:cs="Arial"/>
          <w:lang w:val="en-US"/>
        </w:rPr>
        <w:t>40 years</w:t>
      </w:r>
      <w:r w:rsidR="00D0615A" w:rsidRPr="007F72E8">
        <w:rPr>
          <w:rFonts w:ascii="Arial" w:hAnsi="Arial" w:cs="Arial"/>
          <w:lang w:val="en-US"/>
        </w:rPr>
        <w:t xml:space="preserve"> with long-term </w:t>
      </w:r>
      <w:r w:rsidR="007F59CA">
        <w:rPr>
          <w:rFonts w:ascii="Arial" w:hAnsi="Arial" w:cs="Arial"/>
          <w:lang w:val="en-US"/>
        </w:rPr>
        <w:t>disability</w:t>
      </w:r>
      <w:r w:rsidR="00D0615A" w:rsidRPr="007F72E8">
        <w:rPr>
          <w:rFonts w:ascii="Arial" w:hAnsi="Arial" w:cs="Arial"/>
          <w:lang w:val="en-US"/>
        </w:rPr>
        <w:t xml:space="preserve"> have significant and increasing health and participation problems.</w:t>
      </w:r>
      <w:r w:rsidR="000C2F68">
        <w:rPr>
          <w:rFonts w:ascii="Arial" w:hAnsi="Arial" w:cs="Arial"/>
          <w:lang w:val="en-US"/>
        </w:rPr>
        <w:t xml:space="preserve"> </w:t>
      </w:r>
      <w:r w:rsidR="00902FB5">
        <w:rPr>
          <w:rFonts w:ascii="Arial" w:hAnsi="Arial" w:cs="Arial"/>
          <w:lang w:val="en-US"/>
        </w:rPr>
        <w:t>Adults with early-</w:t>
      </w:r>
      <w:r w:rsidR="00902FB5" w:rsidRPr="00902FB5">
        <w:rPr>
          <w:rFonts w:ascii="Arial" w:hAnsi="Arial" w:cs="Arial"/>
          <w:lang w:val="en-US"/>
        </w:rPr>
        <w:t>onset disability are more likely to have health or participation</w:t>
      </w:r>
      <w:r w:rsidR="00902FB5">
        <w:rPr>
          <w:rFonts w:ascii="Arial" w:hAnsi="Arial" w:cs="Arial"/>
          <w:lang w:val="en-US"/>
        </w:rPr>
        <w:t xml:space="preserve"> problems than adults with late-</w:t>
      </w:r>
      <w:r w:rsidR="00902FB5" w:rsidRPr="00902FB5">
        <w:rPr>
          <w:rFonts w:ascii="Arial" w:hAnsi="Arial" w:cs="Arial"/>
          <w:lang w:val="en-US"/>
        </w:rPr>
        <w:t>onset disability</w:t>
      </w:r>
      <w:r w:rsidR="000C2F68">
        <w:rPr>
          <w:rFonts w:ascii="Arial" w:hAnsi="Arial" w:cs="Arial"/>
          <w:lang w:val="en-US"/>
        </w:rPr>
        <w:t>.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902FB5" w:rsidRPr="00902FB5">
        <w:rPr>
          <w:rFonts w:ascii="Arial" w:hAnsi="Arial" w:cs="Arial"/>
          <w:lang w:val="en-US"/>
        </w:rPr>
        <w:t>Early identification is needed for preventive care and access to specialized services that focus on improving and maintaining physical symptoms, energy management, and participation.</w:t>
      </w:r>
    </w:p>
    <w:p w:rsidR="0063616F" w:rsidRPr="007F72E8" w:rsidRDefault="0063616F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br w:type="page"/>
      </w:r>
    </w:p>
    <w:p w:rsidR="00D0615A" w:rsidRPr="004E56A2" w:rsidRDefault="00D0615A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lastRenderedPageBreak/>
        <w:t>Introduction</w:t>
      </w: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>Individuals with early acquired (before age 25</w:t>
      </w:r>
      <w:r w:rsidR="00610044">
        <w:rPr>
          <w:rFonts w:ascii="Arial" w:hAnsi="Arial" w:cs="Arial"/>
          <w:lang w:val="en-US"/>
        </w:rPr>
        <w:t xml:space="preserve"> years</w:t>
      </w:r>
      <w:r w:rsidRPr="007F72E8">
        <w:rPr>
          <w:rFonts w:ascii="Arial" w:hAnsi="Arial" w:cs="Arial"/>
          <w:lang w:val="en-US"/>
        </w:rPr>
        <w:t xml:space="preserve">) </w:t>
      </w:r>
      <w:r w:rsidR="00925BE6" w:rsidRPr="00925BE6">
        <w:rPr>
          <w:rFonts w:ascii="Arial" w:hAnsi="Arial" w:cs="Arial"/>
          <w:lang w:val="en-US"/>
        </w:rPr>
        <w:t xml:space="preserve">chronic illnesses </w:t>
      </w:r>
      <w:r w:rsidR="00925BE6">
        <w:rPr>
          <w:rFonts w:ascii="Arial" w:hAnsi="Arial" w:cs="Arial"/>
          <w:lang w:val="en-US"/>
        </w:rPr>
        <w:t xml:space="preserve">or </w:t>
      </w:r>
      <w:r w:rsidRPr="007F72E8">
        <w:rPr>
          <w:rFonts w:ascii="Arial" w:hAnsi="Arial" w:cs="Arial"/>
          <w:lang w:val="en-US"/>
        </w:rPr>
        <w:t>physical disabili</w:t>
      </w:r>
      <w:r w:rsidR="00610044">
        <w:rPr>
          <w:rFonts w:ascii="Arial" w:hAnsi="Arial" w:cs="Arial"/>
          <w:lang w:val="en-US"/>
        </w:rPr>
        <w:t>ties (</w:t>
      </w:r>
      <w:r w:rsidR="000C05A0">
        <w:rPr>
          <w:rFonts w:ascii="Arial" w:hAnsi="Arial" w:cs="Arial"/>
          <w:lang w:val="en-US"/>
        </w:rPr>
        <w:t xml:space="preserve">i.e. </w:t>
      </w:r>
      <w:r w:rsidR="00610044">
        <w:rPr>
          <w:rFonts w:ascii="Arial" w:hAnsi="Arial" w:cs="Arial"/>
          <w:lang w:val="en-US"/>
        </w:rPr>
        <w:t>early</w:t>
      </w:r>
      <w:r w:rsidR="00613BB9">
        <w:rPr>
          <w:rFonts w:ascii="Arial" w:hAnsi="Arial" w:cs="Arial"/>
          <w:lang w:val="en-US"/>
        </w:rPr>
        <w:t>-</w:t>
      </w:r>
      <w:r w:rsidR="00610044">
        <w:rPr>
          <w:rFonts w:ascii="Arial" w:hAnsi="Arial" w:cs="Arial"/>
          <w:lang w:val="en-US"/>
        </w:rPr>
        <w:t xml:space="preserve">onset </w:t>
      </w:r>
      <w:r w:rsidR="007B7FCE">
        <w:rPr>
          <w:rFonts w:ascii="Arial" w:hAnsi="Arial" w:cs="Arial"/>
          <w:lang w:val="en-US"/>
        </w:rPr>
        <w:t>disabilitie</w:t>
      </w:r>
      <w:r w:rsidRPr="007F72E8">
        <w:rPr>
          <w:rFonts w:ascii="Arial" w:hAnsi="Arial" w:cs="Arial"/>
          <w:lang w:val="en-US"/>
        </w:rPr>
        <w:t xml:space="preserve">s) are </w:t>
      </w:r>
      <w:r w:rsidR="00732D5D">
        <w:rPr>
          <w:rFonts w:ascii="Arial" w:hAnsi="Arial" w:cs="Arial"/>
          <w:lang w:val="en-US"/>
        </w:rPr>
        <w:t>becoming</w:t>
      </w:r>
      <w:r w:rsidRPr="007F72E8">
        <w:rPr>
          <w:rFonts w:ascii="Arial" w:hAnsi="Arial" w:cs="Arial"/>
          <w:lang w:val="en-US"/>
        </w:rPr>
        <w:t xml:space="preserve"> older</w:t>
      </w:r>
      <w:r w:rsidR="006076F2">
        <w:rPr>
          <w:rFonts w:ascii="Arial" w:hAnsi="Arial" w:cs="Arial"/>
          <w:lang w:val="en-US"/>
        </w:rPr>
        <w:t xml:space="preserve"> and living longer</w:t>
      </w:r>
      <w:r w:rsidR="00062F55">
        <w:rPr>
          <w:rFonts w:ascii="Arial" w:hAnsi="Arial" w:cs="Arial"/>
          <w:lang w:val="en-US"/>
        </w:rPr>
        <w:t xml:space="preserve"> with their disability</w:t>
      </w:r>
      <w:r w:rsidRPr="007F72E8">
        <w:rPr>
          <w:rFonts w:ascii="Arial" w:hAnsi="Arial" w:cs="Arial"/>
          <w:lang w:val="en-US"/>
        </w:rPr>
        <w:t>.</w:t>
      </w:r>
      <w:r w:rsidR="00610044">
        <w:rPr>
          <w:rFonts w:ascii="Arial" w:hAnsi="Arial" w:cs="Arial"/>
          <w:lang w:val="en-US"/>
        </w:rPr>
        <w:t xml:space="preserve"> The majority</w:t>
      </w:r>
      <w:r w:rsidRPr="007F72E8">
        <w:rPr>
          <w:rFonts w:ascii="Arial" w:hAnsi="Arial" w:cs="Arial"/>
          <w:lang w:val="en-US"/>
        </w:rPr>
        <w:t xml:space="preserve"> </w:t>
      </w:r>
      <w:r w:rsidR="00610044">
        <w:rPr>
          <w:rFonts w:ascii="Arial" w:hAnsi="Arial" w:cs="Arial"/>
          <w:lang w:val="en-US"/>
        </w:rPr>
        <w:t>now</w:t>
      </w:r>
      <w:r w:rsidRPr="007F72E8">
        <w:rPr>
          <w:rFonts w:ascii="Arial" w:hAnsi="Arial" w:cs="Arial"/>
          <w:lang w:val="en-US"/>
        </w:rPr>
        <w:t xml:space="preserve"> reach</w:t>
      </w:r>
      <w:r w:rsidR="00610044">
        <w:rPr>
          <w:rFonts w:ascii="Arial" w:hAnsi="Arial" w:cs="Arial"/>
          <w:lang w:val="en-US"/>
        </w:rPr>
        <w:t>es</w:t>
      </w:r>
      <w:r w:rsidRPr="007F72E8">
        <w:rPr>
          <w:rFonts w:ascii="Arial" w:hAnsi="Arial" w:cs="Arial"/>
          <w:lang w:val="en-US"/>
        </w:rPr>
        <w:t xml:space="preserve"> age</w:t>
      </w:r>
      <w:r w:rsidR="00C53AB7">
        <w:rPr>
          <w:rFonts w:ascii="Arial" w:hAnsi="Arial" w:cs="Arial"/>
          <w:lang w:val="en-US"/>
        </w:rPr>
        <w:t xml:space="preserve"> 40</w:t>
      </w:r>
      <w:r w:rsidRPr="007F72E8">
        <w:rPr>
          <w:rFonts w:ascii="Arial" w:hAnsi="Arial" w:cs="Arial"/>
          <w:lang w:val="en-US"/>
        </w:rPr>
        <w:t xml:space="preserve"> years or </w:t>
      </w:r>
      <w:r w:rsidR="000C05A0">
        <w:rPr>
          <w:rFonts w:ascii="Arial" w:hAnsi="Arial" w:cs="Arial"/>
          <w:lang w:val="en-US"/>
        </w:rPr>
        <w:t>over</w:t>
      </w:r>
      <w:r w:rsidRPr="007F72E8">
        <w:rPr>
          <w:rFonts w:ascii="Arial" w:hAnsi="Arial" w:cs="Arial"/>
          <w:lang w:val="en-US"/>
        </w:rPr>
        <w:t xml:space="preserve"> and </w:t>
      </w:r>
      <w:r w:rsidR="00062F55">
        <w:rPr>
          <w:rFonts w:ascii="Arial" w:hAnsi="Arial" w:cs="Arial"/>
          <w:lang w:val="en-US"/>
        </w:rPr>
        <w:t xml:space="preserve">participates </w:t>
      </w:r>
      <w:r w:rsidR="00DC3E14">
        <w:rPr>
          <w:rFonts w:ascii="Arial" w:hAnsi="Arial" w:cs="Arial"/>
          <w:lang w:val="en-US"/>
        </w:rPr>
        <w:t>in society.</w:t>
      </w:r>
      <w:r w:rsidR="004427FB" w:rsidRPr="00B84E44">
        <w:rPr>
          <w:rFonts w:ascii="Arial" w:hAnsi="Arial" w:cs="Arial"/>
          <w:vertAlign w:val="superscript"/>
          <w:lang w:val="en-US"/>
        </w:rPr>
        <w:t>1</w:t>
      </w:r>
      <w:r w:rsidR="00DC3E14">
        <w:rPr>
          <w:rFonts w:ascii="Arial" w:hAnsi="Arial" w:cs="Arial"/>
          <w:lang w:val="en-US"/>
        </w:rPr>
        <w:t xml:space="preserve"> </w:t>
      </w:r>
      <w:r w:rsidR="00CD7E5C">
        <w:rPr>
          <w:rFonts w:ascii="Arial" w:hAnsi="Arial" w:cs="Arial"/>
          <w:lang w:val="en-US"/>
        </w:rPr>
        <w:t xml:space="preserve">Although some </w:t>
      </w:r>
      <w:r w:rsidR="00CD7E5C" w:rsidRPr="004E56A2">
        <w:rPr>
          <w:rFonts w:ascii="Arial" w:hAnsi="Arial" w:cs="Arial"/>
          <w:lang w:val="en-US"/>
        </w:rPr>
        <w:t xml:space="preserve">American studies </w:t>
      </w:r>
      <w:r w:rsidR="00851EDA" w:rsidRPr="004E56A2">
        <w:rPr>
          <w:rFonts w:ascii="Arial" w:hAnsi="Arial" w:cs="Arial"/>
          <w:lang w:val="en-US"/>
        </w:rPr>
        <w:t xml:space="preserve">have </w:t>
      </w:r>
      <w:r w:rsidR="00CD7E5C" w:rsidRPr="004E56A2">
        <w:rPr>
          <w:rFonts w:ascii="Arial" w:hAnsi="Arial" w:cs="Arial"/>
          <w:lang w:val="en-US"/>
        </w:rPr>
        <w:t xml:space="preserve">addressed the employment issues of people with </w:t>
      </w:r>
      <w:r w:rsidR="00EE3D3B" w:rsidRPr="004E56A2">
        <w:rPr>
          <w:rFonts w:ascii="Arial" w:hAnsi="Arial" w:cs="Arial"/>
          <w:lang w:val="en-US"/>
        </w:rPr>
        <w:t xml:space="preserve">long-term </w:t>
      </w:r>
      <w:r w:rsidR="00CD7E5C" w:rsidRPr="004E56A2">
        <w:rPr>
          <w:rFonts w:ascii="Arial" w:hAnsi="Arial" w:cs="Arial"/>
          <w:lang w:val="en-US"/>
        </w:rPr>
        <w:t>disabilities,</w:t>
      </w:r>
      <w:r w:rsidR="00CD7E5C" w:rsidRPr="004E56A2">
        <w:rPr>
          <w:rFonts w:ascii="Arial" w:hAnsi="Arial" w:cs="Arial"/>
          <w:vertAlign w:val="superscript"/>
          <w:lang w:val="en-US"/>
        </w:rPr>
        <w:t>2</w:t>
      </w:r>
      <w:r w:rsidR="00680999" w:rsidRPr="004E56A2">
        <w:rPr>
          <w:rFonts w:ascii="Arial" w:hAnsi="Arial" w:cs="Arial"/>
          <w:vertAlign w:val="superscript"/>
          <w:lang w:val="en-US"/>
        </w:rPr>
        <w:t>,3</w:t>
      </w:r>
      <w:r w:rsidR="00DC3E14" w:rsidRPr="004E56A2">
        <w:rPr>
          <w:rFonts w:ascii="Arial" w:hAnsi="Arial" w:cs="Arial"/>
          <w:lang w:val="en-US"/>
        </w:rPr>
        <w:t xml:space="preserve"> </w:t>
      </w:r>
      <w:r w:rsidR="000C05A0">
        <w:rPr>
          <w:rFonts w:ascii="Arial" w:hAnsi="Arial" w:cs="Arial"/>
          <w:lang w:val="en-US"/>
        </w:rPr>
        <w:t xml:space="preserve">too little </w:t>
      </w:r>
      <w:r w:rsidR="00851EDA" w:rsidRPr="004E56A2">
        <w:rPr>
          <w:rFonts w:ascii="Arial" w:hAnsi="Arial" w:cs="Arial"/>
          <w:lang w:val="en-US"/>
        </w:rPr>
        <w:t xml:space="preserve">attention </w:t>
      </w:r>
      <w:r w:rsidR="000C05A0">
        <w:rPr>
          <w:rFonts w:ascii="Arial" w:hAnsi="Arial" w:cs="Arial"/>
          <w:lang w:val="en-US"/>
        </w:rPr>
        <w:t>is given by</w:t>
      </w:r>
      <w:r w:rsidR="00851EDA" w:rsidRPr="004E56A2">
        <w:rPr>
          <w:rFonts w:ascii="Arial" w:hAnsi="Arial" w:cs="Arial"/>
          <w:lang w:val="en-US"/>
        </w:rPr>
        <w:t xml:space="preserve"> </w:t>
      </w:r>
      <w:r w:rsidR="00DC3E14" w:rsidRPr="004E56A2">
        <w:rPr>
          <w:rFonts w:ascii="Arial" w:hAnsi="Arial" w:cs="Arial"/>
          <w:lang w:val="en-US"/>
        </w:rPr>
        <w:t>health</w:t>
      </w:r>
      <w:r w:rsidRPr="004E56A2">
        <w:rPr>
          <w:rFonts w:ascii="Arial" w:hAnsi="Arial" w:cs="Arial"/>
          <w:lang w:val="en-US"/>
        </w:rPr>
        <w:t>care</w:t>
      </w:r>
      <w:r w:rsidRPr="00732D5D">
        <w:rPr>
          <w:rFonts w:ascii="Arial" w:hAnsi="Arial" w:cs="Arial"/>
          <w:lang w:val="en-US"/>
        </w:rPr>
        <w:t xml:space="preserve"> providers</w:t>
      </w:r>
      <w:r w:rsidRPr="007F72E8">
        <w:rPr>
          <w:rFonts w:ascii="Arial" w:hAnsi="Arial" w:cs="Arial"/>
          <w:lang w:val="en-US"/>
        </w:rPr>
        <w:t xml:space="preserve">, </w:t>
      </w:r>
      <w:r w:rsidR="00610044">
        <w:rPr>
          <w:rFonts w:ascii="Arial" w:hAnsi="Arial" w:cs="Arial"/>
          <w:lang w:val="en-US"/>
        </w:rPr>
        <w:t xml:space="preserve">municipal </w:t>
      </w:r>
      <w:r w:rsidRPr="007F72E8">
        <w:rPr>
          <w:rFonts w:ascii="Arial" w:hAnsi="Arial" w:cs="Arial"/>
          <w:lang w:val="en-US"/>
        </w:rPr>
        <w:t xml:space="preserve">consultants, researchers and policymakers </w:t>
      </w:r>
      <w:r w:rsidR="000C05A0">
        <w:rPr>
          <w:rFonts w:ascii="Arial" w:hAnsi="Arial" w:cs="Arial"/>
          <w:lang w:val="en-US"/>
        </w:rPr>
        <w:t>to</w:t>
      </w:r>
      <w:r w:rsidRPr="00851EDA">
        <w:rPr>
          <w:rFonts w:ascii="Arial" w:hAnsi="Arial" w:cs="Arial"/>
          <w:lang w:val="en-US"/>
        </w:rPr>
        <w:t xml:space="preserve"> this</w:t>
      </w:r>
      <w:r w:rsidR="000C05A0">
        <w:rPr>
          <w:rFonts w:ascii="Arial" w:hAnsi="Arial" w:cs="Arial"/>
          <w:lang w:val="en-US"/>
        </w:rPr>
        <w:t xml:space="preserve"> expanding</w:t>
      </w:r>
      <w:r w:rsidRPr="00851EDA">
        <w:rPr>
          <w:rFonts w:ascii="Arial" w:hAnsi="Arial" w:cs="Arial"/>
          <w:lang w:val="en-US"/>
        </w:rPr>
        <w:t xml:space="preserve"> group, </w:t>
      </w:r>
      <w:r w:rsidR="00851EDA">
        <w:rPr>
          <w:rFonts w:ascii="Arial" w:hAnsi="Arial" w:cs="Arial"/>
          <w:lang w:val="en-US"/>
        </w:rPr>
        <w:t xml:space="preserve">despite that </w:t>
      </w:r>
      <w:r w:rsidRPr="00851EDA">
        <w:rPr>
          <w:rFonts w:ascii="Arial" w:hAnsi="Arial" w:cs="Arial"/>
          <w:lang w:val="en-US"/>
        </w:rPr>
        <w:t>they require specific care</w:t>
      </w:r>
      <w:r w:rsidRPr="007F72E8">
        <w:rPr>
          <w:rFonts w:ascii="Arial" w:hAnsi="Arial" w:cs="Arial"/>
          <w:lang w:val="en-US"/>
        </w:rPr>
        <w:t xml:space="preserve"> and support. </w:t>
      </w:r>
      <w:r w:rsidR="009F17E6">
        <w:rPr>
          <w:rFonts w:ascii="Arial" w:hAnsi="Arial" w:cs="Arial"/>
          <w:lang w:val="en-US"/>
        </w:rPr>
        <w:t>Y</w:t>
      </w:r>
      <w:r w:rsidR="006F2CF2" w:rsidRPr="007F72E8">
        <w:rPr>
          <w:rFonts w:ascii="Arial" w:hAnsi="Arial" w:cs="Arial"/>
          <w:lang w:val="en-US"/>
        </w:rPr>
        <w:t>oung adults</w:t>
      </w:r>
      <w:r w:rsidRPr="007F72E8">
        <w:rPr>
          <w:rFonts w:ascii="Arial" w:hAnsi="Arial" w:cs="Arial"/>
          <w:lang w:val="en-US"/>
        </w:rPr>
        <w:t xml:space="preserve"> with cerebral palsy (CP) </w:t>
      </w:r>
      <w:r w:rsidR="00732D5D">
        <w:rPr>
          <w:rFonts w:ascii="Arial" w:hAnsi="Arial" w:cs="Arial"/>
          <w:lang w:val="en-US"/>
        </w:rPr>
        <w:t xml:space="preserve">or </w:t>
      </w:r>
      <w:r w:rsidRPr="007F72E8">
        <w:rPr>
          <w:rFonts w:ascii="Arial" w:hAnsi="Arial" w:cs="Arial"/>
          <w:lang w:val="en-US"/>
        </w:rPr>
        <w:t xml:space="preserve">spina bifida </w:t>
      </w:r>
      <w:r w:rsidR="006F2CF2" w:rsidRPr="007F72E8">
        <w:rPr>
          <w:rFonts w:ascii="Arial" w:hAnsi="Arial" w:cs="Arial"/>
          <w:lang w:val="en-US"/>
        </w:rPr>
        <w:t>have significant</w:t>
      </w:r>
      <w:r w:rsidRPr="007F72E8">
        <w:rPr>
          <w:rFonts w:ascii="Arial" w:hAnsi="Arial" w:cs="Arial"/>
          <w:lang w:val="en-US"/>
        </w:rPr>
        <w:t xml:space="preserve"> </w:t>
      </w:r>
      <w:r w:rsidR="006F2CF2" w:rsidRPr="007F72E8">
        <w:rPr>
          <w:rFonts w:ascii="Arial" w:hAnsi="Arial" w:cs="Arial"/>
          <w:lang w:val="en-US"/>
        </w:rPr>
        <w:t xml:space="preserve">health </w:t>
      </w:r>
      <w:r w:rsidRPr="007F72E8">
        <w:rPr>
          <w:rFonts w:ascii="Arial" w:hAnsi="Arial" w:cs="Arial"/>
          <w:lang w:val="en-US"/>
        </w:rPr>
        <w:t xml:space="preserve">complaints </w:t>
      </w:r>
      <w:r w:rsidR="006F2CF2" w:rsidRPr="007F72E8">
        <w:rPr>
          <w:rFonts w:ascii="Arial" w:hAnsi="Arial" w:cs="Arial"/>
          <w:lang w:val="en-US"/>
        </w:rPr>
        <w:t xml:space="preserve">that </w:t>
      </w:r>
      <w:r w:rsidRPr="007F72E8">
        <w:rPr>
          <w:rFonts w:ascii="Arial" w:hAnsi="Arial" w:cs="Arial"/>
          <w:lang w:val="en-US"/>
        </w:rPr>
        <w:t>justify periodic follow-up.</w:t>
      </w:r>
      <w:r w:rsidR="00680999">
        <w:rPr>
          <w:rFonts w:ascii="Arial" w:hAnsi="Arial" w:cs="Arial"/>
          <w:vertAlign w:val="superscript"/>
          <w:lang w:val="en-US"/>
        </w:rPr>
        <w:t>4-6</w:t>
      </w:r>
      <w:r w:rsidRPr="007F72E8">
        <w:rPr>
          <w:rFonts w:ascii="Arial" w:hAnsi="Arial" w:cs="Arial"/>
          <w:lang w:val="en-US"/>
        </w:rPr>
        <w:t xml:space="preserve"> Agi</w:t>
      </w:r>
      <w:r w:rsidR="006F2CF2" w:rsidRPr="007F72E8">
        <w:rPr>
          <w:rFonts w:ascii="Arial" w:hAnsi="Arial" w:cs="Arial"/>
          <w:lang w:val="en-US"/>
        </w:rPr>
        <w:t xml:space="preserve">ng with </w:t>
      </w:r>
      <w:r w:rsidR="00610044">
        <w:rPr>
          <w:rFonts w:ascii="Arial" w:hAnsi="Arial" w:cs="Arial"/>
          <w:lang w:val="en-US"/>
        </w:rPr>
        <w:t>early</w:t>
      </w:r>
      <w:r w:rsidR="00E61AA2">
        <w:rPr>
          <w:rFonts w:ascii="Arial" w:hAnsi="Arial" w:cs="Arial"/>
          <w:lang w:val="en-US"/>
        </w:rPr>
        <w:t>-</w:t>
      </w:r>
      <w:r w:rsidR="00610044">
        <w:rPr>
          <w:rFonts w:ascii="Arial" w:hAnsi="Arial" w:cs="Arial"/>
          <w:lang w:val="en-US"/>
        </w:rPr>
        <w:t>onset</w:t>
      </w:r>
      <w:r w:rsidR="006F2CF2" w:rsidRPr="007F72E8">
        <w:rPr>
          <w:rFonts w:ascii="Arial" w:hAnsi="Arial" w:cs="Arial"/>
          <w:lang w:val="en-US"/>
        </w:rPr>
        <w:t xml:space="preserve"> </w:t>
      </w:r>
      <w:r w:rsidR="007B7FCE">
        <w:rPr>
          <w:rFonts w:ascii="Arial" w:hAnsi="Arial" w:cs="Arial"/>
          <w:lang w:val="en-US"/>
        </w:rPr>
        <w:t>disabilities</w:t>
      </w:r>
      <w:r w:rsidRPr="007F72E8">
        <w:rPr>
          <w:rFonts w:ascii="Arial" w:hAnsi="Arial" w:cs="Arial"/>
          <w:lang w:val="en-US"/>
        </w:rPr>
        <w:t xml:space="preserve"> </w:t>
      </w:r>
      <w:r w:rsidR="00982AE2">
        <w:rPr>
          <w:rFonts w:ascii="Arial" w:hAnsi="Arial" w:cs="Arial"/>
          <w:lang w:val="en-US"/>
        </w:rPr>
        <w:t xml:space="preserve">is </w:t>
      </w:r>
      <w:r w:rsidRPr="007F72E8">
        <w:rPr>
          <w:rFonts w:ascii="Arial" w:hAnsi="Arial" w:cs="Arial"/>
          <w:lang w:val="en-US"/>
        </w:rPr>
        <w:t>often</w:t>
      </w:r>
      <w:r w:rsidR="006F2CF2" w:rsidRPr="007F72E8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>accompanied by pain, fatigue</w:t>
      </w:r>
      <w:r w:rsidR="00732D5D">
        <w:rPr>
          <w:rFonts w:ascii="Arial" w:hAnsi="Arial" w:cs="Arial"/>
          <w:lang w:val="en-US"/>
        </w:rPr>
        <w:t>,</w:t>
      </w:r>
      <w:r w:rsidRPr="007F72E8">
        <w:rPr>
          <w:rFonts w:ascii="Arial" w:hAnsi="Arial" w:cs="Arial"/>
          <w:lang w:val="en-US"/>
        </w:rPr>
        <w:t xml:space="preserve"> depressi</w:t>
      </w:r>
      <w:r w:rsidR="006F2CF2" w:rsidRPr="007F72E8">
        <w:rPr>
          <w:rFonts w:ascii="Arial" w:hAnsi="Arial" w:cs="Arial"/>
          <w:lang w:val="en-US"/>
        </w:rPr>
        <w:t>ve symptoms, loneliness and</w:t>
      </w:r>
      <w:r w:rsidR="00610044">
        <w:rPr>
          <w:rFonts w:ascii="Arial" w:hAnsi="Arial" w:cs="Arial"/>
          <w:lang w:val="en-US"/>
        </w:rPr>
        <w:t xml:space="preserve"> the</w:t>
      </w:r>
      <w:r w:rsidR="006F2CF2" w:rsidRPr="007F72E8">
        <w:rPr>
          <w:rFonts w:ascii="Arial" w:hAnsi="Arial" w:cs="Arial"/>
          <w:lang w:val="en-US"/>
        </w:rPr>
        <w:t xml:space="preserve"> early</w:t>
      </w:r>
      <w:r w:rsidRPr="007F72E8">
        <w:rPr>
          <w:rFonts w:ascii="Arial" w:hAnsi="Arial" w:cs="Arial"/>
          <w:lang w:val="en-US"/>
        </w:rPr>
        <w:t xml:space="preserve"> manifestation of </w:t>
      </w:r>
      <w:r w:rsidR="006F2CF2" w:rsidRPr="007F72E8">
        <w:rPr>
          <w:rFonts w:ascii="Arial" w:hAnsi="Arial" w:cs="Arial"/>
          <w:lang w:val="en-US"/>
        </w:rPr>
        <w:t>several health problems</w:t>
      </w:r>
      <w:r w:rsidRPr="007F72E8">
        <w:rPr>
          <w:rFonts w:ascii="Arial" w:hAnsi="Arial" w:cs="Arial"/>
          <w:lang w:val="en-US"/>
        </w:rPr>
        <w:t>.</w:t>
      </w:r>
      <w:r w:rsidR="00680999">
        <w:rPr>
          <w:rFonts w:ascii="Arial" w:hAnsi="Arial" w:cs="Arial"/>
          <w:vertAlign w:val="superscript"/>
          <w:lang w:val="en-US"/>
        </w:rPr>
        <w:t>1,7</w:t>
      </w:r>
      <w:r w:rsidR="00CD7E5C">
        <w:rPr>
          <w:rFonts w:ascii="Arial" w:hAnsi="Arial" w:cs="Arial"/>
          <w:vertAlign w:val="superscript"/>
          <w:lang w:val="en-US"/>
        </w:rPr>
        <w:t>-9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165F00" w:rsidRDefault="006F2CF2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>Also</w:t>
      </w:r>
      <w:r w:rsidR="00864232">
        <w:rPr>
          <w:rFonts w:ascii="Arial" w:hAnsi="Arial" w:cs="Arial"/>
          <w:lang w:val="en-US"/>
        </w:rPr>
        <w:t>,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0C05A0">
        <w:rPr>
          <w:rFonts w:ascii="Arial" w:hAnsi="Arial" w:cs="Arial"/>
          <w:lang w:val="en-US"/>
        </w:rPr>
        <w:t>individuals</w:t>
      </w:r>
      <w:r w:rsidR="00D0615A" w:rsidRPr="007F72E8">
        <w:rPr>
          <w:rFonts w:ascii="Arial" w:hAnsi="Arial" w:cs="Arial"/>
          <w:lang w:val="en-US"/>
        </w:rPr>
        <w:t xml:space="preserve"> with late</w:t>
      </w:r>
      <w:r w:rsidR="00982AE2">
        <w:rPr>
          <w:rFonts w:ascii="Arial" w:hAnsi="Arial" w:cs="Arial"/>
          <w:lang w:val="en-US"/>
        </w:rPr>
        <w:t>-</w:t>
      </w:r>
      <w:r w:rsidR="00610044">
        <w:rPr>
          <w:rFonts w:ascii="Arial" w:hAnsi="Arial" w:cs="Arial"/>
          <w:lang w:val="en-US"/>
        </w:rPr>
        <w:t>onset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7B7FCE">
        <w:rPr>
          <w:rFonts w:ascii="Arial" w:hAnsi="Arial" w:cs="Arial"/>
          <w:lang w:val="en-US"/>
        </w:rPr>
        <w:t>disabilities</w:t>
      </w:r>
      <w:r w:rsidR="00D0615A" w:rsidRPr="007F72E8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>(</w:t>
      </w:r>
      <w:r w:rsidR="000C05A0">
        <w:rPr>
          <w:rFonts w:ascii="Arial" w:hAnsi="Arial" w:cs="Arial"/>
          <w:lang w:val="en-US"/>
        </w:rPr>
        <w:t xml:space="preserve">i.e. </w:t>
      </w:r>
      <w:r w:rsidRPr="007F72E8">
        <w:rPr>
          <w:rFonts w:ascii="Arial" w:hAnsi="Arial" w:cs="Arial"/>
          <w:lang w:val="en-US"/>
        </w:rPr>
        <w:t xml:space="preserve">after </w:t>
      </w:r>
      <w:r w:rsidR="00610044">
        <w:rPr>
          <w:rFonts w:ascii="Arial" w:hAnsi="Arial" w:cs="Arial"/>
          <w:lang w:val="en-US"/>
        </w:rPr>
        <w:t xml:space="preserve">age </w:t>
      </w:r>
      <w:r w:rsidRPr="007F72E8">
        <w:rPr>
          <w:rFonts w:ascii="Arial" w:hAnsi="Arial" w:cs="Arial"/>
          <w:lang w:val="en-US"/>
        </w:rPr>
        <w:t>25 year</w:t>
      </w:r>
      <w:r w:rsidR="00982AE2">
        <w:rPr>
          <w:rFonts w:ascii="Arial" w:hAnsi="Arial" w:cs="Arial"/>
          <w:lang w:val="en-US"/>
        </w:rPr>
        <w:t>s</w:t>
      </w:r>
      <w:r w:rsidRPr="007F72E8">
        <w:rPr>
          <w:rFonts w:ascii="Arial" w:hAnsi="Arial" w:cs="Arial"/>
          <w:lang w:val="en-US"/>
        </w:rPr>
        <w:t xml:space="preserve">) </w:t>
      </w:r>
      <w:r w:rsidR="00A51ACB">
        <w:rPr>
          <w:rFonts w:ascii="Arial" w:hAnsi="Arial" w:cs="Arial"/>
          <w:lang w:val="en-US"/>
        </w:rPr>
        <w:t xml:space="preserve">face </w:t>
      </w:r>
      <w:r w:rsidRPr="007F72E8">
        <w:rPr>
          <w:rFonts w:ascii="Arial" w:hAnsi="Arial" w:cs="Arial"/>
          <w:lang w:val="en-US"/>
        </w:rPr>
        <w:t>health problems</w:t>
      </w:r>
      <w:r w:rsidR="00A67B45" w:rsidRPr="00A67B45">
        <w:rPr>
          <w:rFonts w:ascii="Arial" w:hAnsi="Arial" w:cs="Arial"/>
          <w:lang w:val="en-US"/>
        </w:rPr>
        <w:t xml:space="preserve"> </w:t>
      </w:r>
      <w:r w:rsidR="00A67B45" w:rsidRPr="007F72E8">
        <w:rPr>
          <w:rFonts w:ascii="Arial" w:hAnsi="Arial" w:cs="Arial"/>
          <w:lang w:val="en-US"/>
        </w:rPr>
        <w:t>at a</w:t>
      </w:r>
      <w:r w:rsidR="00A67B45">
        <w:rPr>
          <w:rFonts w:ascii="Arial" w:hAnsi="Arial" w:cs="Arial"/>
          <w:lang w:val="en-US"/>
        </w:rPr>
        <w:t xml:space="preserve"> </w:t>
      </w:r>
      <w:r w:rsidR="00A67B45" w:rsidRPr="007F72E8">
        <w:rPr>
          <w:rFonts w:ascii="Arial" w:hAnsi="Arial" w:cs="Arial"/>
          <w:lang w:val="en-US"/>
        </w:rPr>
        <w:t>relatively young</w:t>
      </w:r>
      <w:r w:rsidR="00A67B45">
        <w:rPr>
          <w:rFonts w:ascii="Arial" w:hAnsi="Arial" w:cs="Arial"/>
          <w:lang w:val="en-US"/>
        </w:rPr>
        <w:t xml:space="preserve"> age</w:t>
      </w:r>
      <w:r w:rsidR="00D0615A" w:rsidRPr="007F72E8">
        <w:rPr>
          <w:rFonts w:ascii="Arial" w:hAnsi="Arial" w:cs="Arial"/>
          <w:lang w:val="en-US"/>
        </w:rPr>
        <w:t>.</w:t>
      </w:r>
      <w:r w:rsidR="0016055A">
        <w:rPr>
          <w:rFonts w:ascii="Arial" w:hAnsi="Arial" w:cs="Arial"/>
          <w:vertAlign w:val="superscript"/>
          <w:lang w:val="en-US"/>
        </w:rPr>
        <w:t>1</w:t>
      </w:r>
      <w:r w:rsidR="00D0615A" w:rsidRPr="007F72E8">
        <w:rPr>
          <w:rFonts w:ascii="Arial" w:hAnsi="Arial" w:cs="Arial"/>
          <w:lang w:val="en-US"/>
        </w:rPr>
        <w:t xml:space="preserve"> People with multiple sclerosis (MS) report fatigue, speech and swallowing problems and incontinence, and </w:t>
      </w:r>
      <w:r w:rsidR="00732D5D">
        <w:rPr>
          <w:rFonts w:ascii="Arial" w:hAnsi="Arial" w:cs="Arial"/>
          <w:lang w:val="en-US"/>
        </w:rPr>
        <w:t>those</w:t>
      </w:r>
      <w:r w:rsidR="00D0615A" w:rsidRPr="007F72E8">
        <w:rPr>
          <w:rFonts w:ascii="Arial" w:hAnsi="Arial" w:cs="Arial"/>
          <w:lang w:val="en-US"/>
        </w:rPr>
        <w:t xml:space="preserve"> with </w:t>
      </w:r>
      <w:r w:rsidRPr="007F72E8">
        <w:rPr>
          <w:rFonts w:ascii="Arial" w:hAnsi="Arial" w:cs="Arial"/>
          <w:lang w:val="en-US"/>
        </w:rPr>
        <w:t>spinal cord injury (</w:t>
      </w:r>
      <w:r w:rsidR="00D0615A" w:rsidRPr="007F72E8">
        <w:rPr>
          <w:rFonts w:ascii="Arial" w:hAnsi="Arial" w:cs="Arial"/>
          <w:lang w:val="en-US"/>
        </w:rPr>
        <w:t>SCI</w:t>
      </w:r>
      <w:r w:rsidRPr="007F72E8">
        <w:rPr>
          <w:rFonts w:ascii="Arial" w:hAnsi="Arial" w:cs="Arial"/>
          <w:lang w:val="en-US"/>
        </w:rPr>
        <w:t>)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DC3E14">
        <w:rPr>
          <w:rFonts w:ascii="Arial" w:hAnsi="Arial" w:cs="Arial"/>
          <w:lang w:val="en-US"/>
        </w:rPr>
        <w:t xml:space="preserve">more frequently </w:t>
      </w:r>
      <w:r w:rsidR="00ED2D0B">
        <w:rPr>
          <w:rFonts w:ascii="Arial" w:hAnsi="Arial" w:cs="Arial"/>
          <w:lang w:val="en-US"/>
        </w:rPr>
        <w:t>have</w:t>
      </w:r>
      <w:r w:rsidR="00D0615A" w:rsidRPr="007F72E8">
        <w:rPr>
          <w:rFonts w:ascii="Arial" w:hAnsi="Arial" w:cs="Arial"/>
          <w:lang w:val="en-US"/>
        </w:rPr>
        <w:t xml:space="preserve"> osteoporosis, depression and diabetes.</w:t>
      </w:r>
      <w:r w:rsidR="00680999">
        <w:rPr>
          <w:rFonts w:ascii="Arial" w:hAnsi="Arial" w:cs="Arial"/>
          <w:vertAlign w:val="superscript"/>
          <w:lang w:val="en-US"/>
        </w:rPr>
        <w:t>1,7-9</w:t>
      </w:r>
      <w:r w:rsidR="00165F00">
        <w:rPr>
          <w:rFonts w:ascii="Arial" w:hAnsi="Arial" w:cs="Arial"/>
          <w:lang w:val="en-US"/>
        </w:rPr>
        <w:t xml:space="preserve"> </w:t>
      </w:r>
      <w:r w:rsidR="00872E0D">
        <w:rPr>
          <w:rFonts w:ascii="Arial" w:hAnsi="Arial" w:cs="Arial"/>
          <w:lang w:val="en-US"/>
        </w:rPr>
        <w:t>C</w:t>
      </w:r>
      <w:r w:rsidR="00925BE6">
        <w:rPr>
          <w:rFonts w:ascii="Arial" w:hAnsi="Arial" w:cs="Arial"/>
          <w:lang w:val="en-US"/>
        </w:rPr>
        <w:t>ons</w:t>
      </w:r>
      <w:r w:rsidR="007B7FCE">
        <w:rPr>
          <w:rFonts w:ascii="Arial" w:hAnsi="Arial" w:cs="Arial"/>
          <w:lang w:val="en-US"/>
        </w:rPr>
        <w:t>e</w:t>
      </w:r>
      <w:r w:rsidR="00925BE6">
        <w:rPr>
          <w:rFonts w:ascii="Arial" w:hAnsi="Arial" w:cs="Arial"/>
          <w:lang w:val="en-US"/>
        </w:rPr>
        <w:t>quen</w:t>
      </w:r>
      <w:r w:rsidR="00872E0D">
        <w:rPr>
          <w:rFonts w:ascii="Arial" w:hAnsi="Arial" w:cs="Arial"/>
          <w:lang w:val="en-US"/>
        </w:rPr>
        <w:t>tly,</w:t>
      </w:r>
      <w:r w:rsidR="00925BE6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 xml:space="preserve">many </w:t>
      </w:r>
      <w:r w:rsidRPr="007F72E8">
        <w:rPr>
          <w:rFonts w:ascii="Arial" w:hAnsi="Arial" w:cs="Arial"/>
          <w:lang w:val="en-US"/>
        </w:rPr>
        <w:t>middle-aged or older people</w:t>
      </w:r>
      <w:r w:rsidR="00D0615A" w:rsidRPr="007F72E8">
        <w:rPr>
          <w:rFonts w:ascii="Arial" w:hAnsi="Arial" w:cs="Arial"/>
          <w:lang w:val="en-US"/>
        </w:rPr>
        <w:t xml:space="preserve"> with long-term </w:t>
      </w:r>
      <w:r w:rsidR="007B7FCE">
        <w:rPr>
          <w:rFonts w:ascii="Arial" w:hAnsi="Arial" w:cs="Arial"/>
          <w:lang w:val="en-US"/>
        </w:rPr>
        <w:t>disabilities</w:t>
      </w:r>
      <w:r w:rsidR="007B7FCE" w:rsidRPr="007F72E8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 xml:space="preserve">not only </w:t>
      </w:r>
      <w:r w:rsidR="00ED2D0B">
        <w:rPr>
          <w:rFonts w:ascii="Arial" w:hAnsi="Arial" w:cs="Arial"/>
          <w:lang w:val="en-US"/>
        </w:rPr>
        <w:t>have</w:t>
      </w:r>
      <w:r w:rsidR="00D0615A" w:rsidRPr="007F72E8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>health complaints,</w:t>
      </w:r>
      <w:r w:rsidR="00D0615A" w:rsidRPr="007F72E8">
        <w:rPr>
          <w:rFonts w:ascii="Arial" w:hAnsi="Arial" w:cs="Arial"/>
          <w:lang w:val="en-US"/>
        </w:rPr>
        <w:t xml:space="preserve"> but also </w:t>
      </w:r>
      <w:r w:rsidRPr="007F72E8">
        <w:rPr>
          <w:rFonts w:ascii="Arial" w:hAnsi="Arial" w:cs="Arial"/>
          <w:lang w:val="en-US"/>
        </w:rPr>
        <w:t>face</w:t>
      </w:r>
      <w:r w:rsidR="00D0615A" w:rsidRPr="007F72E8">
        <w:rPr>
          <w:rFonts w:ascii="Arial" w:hAnsi="Arial" w:cs="Arial"/>
          <w:lang w:val="en-US"/>
        </w:rPr>
        <w:t xml:space="preserve"> participation problems.</w:t>
      </w:r>
      <w:r w:rsidR="00CD7E5C">
        <w:rPr>
          <w:rFonts w:ascii="Arial" w:hAnsi="Arial" w:cs="Arial"/>
          <w:vertAlign w:val="superscript"/>
          <w:lang w:val="en-US"/>
        </w:rPr>
        <w:t>10</w:t>
      </w:r>
      <w:r w:rsidR="00D0615A" w:rsidRPr="007F72E8">
        <w:rPr>
          <w:rFonts w:ascii="Arial" w:hAnsi="Arial" w:cs="Arial"/>
          <w:lang w:val="en-US"/>
        </w:rPr>
        <w:t xml:space="preserve"> 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97703D" w:rsidRDefault="00872E0D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Individuals</w:t>
      </w:r>
      <w:r w:rsidR="00395DD9" w:rsidRPr="00A115B8">
        <w:rPr>
          <w:rFonts w:ascii="Arial" w:hAnsi="Arial" w:cs="Arial"/>
          <w:lang w:val="en-US"/>
        </w:rPr>
        <w:t xml:space="preserve"> with early</w:t>
      </w:r>
      <w:r w:rsidR="008D69DA">
        <w:rPr>
          <w:rFonts w:ascii="Arial" w:hAnsi="Arial" w:cs="Arial"/>
          <w:lang w:val="en-US"/>
        </w:rPr>
        <w:t>-</w:t>
      </w:r>
      <w:r w:rsidR="00395DD9" w:rsidRPr="00A115B8">
        <w:rPr>
          <w:rFonts w:ascii="Arial" w:hAnsi="Arial" w:cs="Arial"/>
          <w:lang w:val="en-US"/>
        </w:rPr>
        <w:t xml:space="preserve">onset disability are at </w:t>
      </w:r>
      <w:r>
        <w:rPr>
          <w:rFonts w:ascii="Arial" w:hAnsi="Arial" w:cs="Arial"/>
          <w:lang w:val="en-US"/>
        </w:rPr>
        <w:t xml:space="preserve">greater </w:t>
      </w:r>
      <w:r w:rsidR="00395DD9" w:rsidRPr="00A115B8">
        <w:rPr>
          <w:rFonts w:ascii="Arial" w:hAnsi="Arial" w:cs="Arial"/>
          <w:lang w:val="en-US"/>
        </w:rPr>
        <w:t xml:space="preserve">risk for health problems </w:t>
      </w:r>
      <w:r>
        <w:rPr>
          <w:rFonts w:ascii="Arial" w:hAnsi="Arial" w:cs="Arial"/>
          <w:lang w:val="en-US"/>
        </w:rPr>
        <w:t>than those</w:t>
      </w:r>
      <w:r w:rsidR="004E5B2B">
        <w:rPr>
          <w:rFonts w:ascii="Arial" w:hAnsi="Arial" w:cs="Arial"/>
          <w:lang w:val="en-US"/>
        </w:rPr>
        <w:t xml:space="preserve"> </w:t>
      </w:r>
      <w:r w:rsidR="00395DD9" w:rsidRPr="00A115B8">
        <w:rPr>
          <w:rFonts w:ascii="Arial" w:hAnsi="Arial" w:cs="Arial"/>
          <w:lang w:val="en-US"/>
        </w:rPr>
        <w:t>with late</w:t>
      </w:r>
      <w:r w:rsidR="008D69DA">
        <w:rPr>
          <w:rFonts w:ascii="Arial" w:hAnsi="Arial" w:cs="Arial"/>
          <w:lang w:val="en-US"/>
        </w:rPr>
        <w:t>-</w:t>
      </w:r>
      <w:r w:rsidR="00395DD9" w:rsidRPr="00A115B8">
        <w:rPr>
          <w:rFonts w:ascii="Arial" w:hAnsi="Arial" w:cs="Arial"/>
          <w:lang w:val="en-US"/>
        </w:rPr>
        <w:t>onset disability.</w:t>
      </w:r>
      <w:r w:rsidR="00680999" w:rsidRPr="00A115B8">
        <w:rPr>
          <w:rFonts w:ascii="Arial" w:hAnsi="Arial" w:cs="Arial"/>
          <w:vertAlign w:val="superscript"/>
          <w:lang w:val="en-US"/>
        </w:rPr>
        <w:t>1</w:t>
      </w:r>
      <w:r w:rsidR="0062046A" w:rsidRPr="00A115B8">
        <w:rPr>
          <w:rFonts w:ascii="Arial" w:hAnsi="Arial" w:cs="Arial"/>
          <w:vertAlign w:val="superscript"/>
          <w:lang w:val="en-US"/>
        </w:rPr>
        <w:t>,1</w:t>
      </w:r>
      <w:r w:rsidR="00165F00" w:rsidRPr="00A115B8">
        <w:rPr>
          <w:rFonts w:ascii="Arial" w:hAnsi="Arial" w:cs="Arial"/>
          <w:vertAlign w:val="superscript"/>
          <w:lang w:val="en-US"/>
        </w:rPr>
        <w:t>1</w:t>
      </w:r>
      <w:r w:rsidR="00165F00" w:rsidRPr="00A115B8">
        <w:rPr>
          <w:rFonts w:ascii="Arial" w:hAnsi="Arial" w:cs="Arial"/>
          <w:lang w:val="en-US"/>
        </w:rPr>
        <w:t xml:space="preserve"> </w:t>
      </w:r>
      <w:r w:rsidR="00CF4852">
        <w:rPr>
          <w:rFonts w:ascii="Arial" w:hAnsi="Arial" w:cs="Arial"/>
          <w:lang w:val="en-US"/>
        </w:rPr>
        <w:t>Although p</w:t>
      </w:r>
      <w:r>
        <w:rPr>
          <w:rFonts w:ascii="Arial" w:hAnsi="Arial" w:cs="Arial"/>
          <w:lang w:val="en-US"/>
        </w:rPr>
        <w:t>ersons</w:t>
      </w:r>
      <w:r w:rsidR="00395DD9" w:rsidRPr="00A115B8">
        <w:rPr>
          <w:rFonts w:ascii="Arial" w:hAnsi="Arial" w:cs="Arial"/>
          <w:lang w:val="en-US"/>
        </w:rPr>
        <w:t xml:space="preserve"> with early</w:t>
      </w:r>
      <w:r w:rsidR="007F0773">
        <w:rPr>
          <w:rFonts w:ascii="Arial" w:hAnsi="Arial" w:cs="Arial"/>
          <w:lang w:val="en-US"/>
        </w:rPr>
        <w:t>-</w:t>
      </w:r>
      <w:r w:rsidR="00395DD9" w:rsidRPr="00A115B8">
        <w:rPr>
          <w:rFonts w:ascii="Arial" w:hAnsi="Arial" w:cs="Arial"/>
          <w:lang w:val="en-US"/>
        </w:rPr>
        <w:t xml:space="preserve">onset disability </w:t>
      </w:r>
      <w:r>
        <w:rPr>
          <w:rFonts w:ascii="Arial" w:hAnsi="Arial" w:cs="Arial"/>
          <w:lang w:val="en-US"/>
        </w:rPr>
        <w:t xml:space="preserve">have </w:t>
      </w:r>
      <w:r w:rsidR="00395DD9" w:rsidRPr="00A115B8">
        <w:rPr>
          <w:rFonts w:ascii="Arial" w:hAnsi="Arial" w:cs="Arial"/>
          <w:lang w:val="en-US"/>
        </w:rPr>
        <w:t xml:space="preserve">often received intensive pediatric care, knowledge and interventions in adult healthcare services are </w:t>
      </w:r>
      <w:r w:rsidR="00CF4852">
        <w:rPr>
          <w:rFonts w:ascii="Arial" w:hAnsi="Arial" w:cs="Arial"/>
          <w:lang w:val="en-US"/>
        </w:rPr>
        <w:t xml:space="preserve">often </w:t>
      </w:r>
      <w:r w:rsidR="00395DD9" w:rsidRPr="00A115B8">
        <w:rPr>
          <w:rFonts w:ascii="Arial" w:hAnsi="Arial" w:cs="Arial"/>
          <w:lang w:val="en-US"/>
        </w:rPr>
        <w:t xml:space="preserve">suboptimal. </w:t>
      </w:r>
      <w:r w:rsidR="00440B46" w:rsidRPr="00A115B8">
        <w:rPr>
          <w:rFonts w:ascii="Arial" w:hAnsi="Arial" w:cs="Arial"/>
          <w:lang w:val="en-US"/>
        </w:rPr>
        <w:t xml:space="preserve">In </w:t>
      </w:r>
      <w:r w:rsidR="003A13E8">
        <w:rPr>
          <w:rFonts w:ascii="Arial" w:hAnsi="Arial" w:cs="Arial"/>
          <w:lang w:val="en-US"/>
        </w:rPr>
        <w:t>contrast</w:t>
      </w:r>
      <w:r w:rsidR="00440B46" w:rsidRPr="00A115B8">
        <w:rPr>
          <w:rFonts w:ascii="Arial" w:hAnsi="Arial" w:cs="Arial"/>
          <w:lang w:val="en-US"/>
        </w:rPr>
        <w:t>, people with late</w:t>
      </w:r>
      <w:r w:rsidR="003A13E8">
        <w:rPr>
          <w:rFonts w:ascii="Arial" w:hAnsi="Arial" w:cs="Arial"/>
          <w:lang w:val="en-US"/>
        </w:rPr>
        <w:t>-</w:t>
      </w:r>
      <w:r w:rsidR="00440B46" w:rsidRPr="00A115B8">
        <w:rPr>
          <w:rFonts w:ascii="Arial" w:hAnsi="Arial" w:cs="Arial"/>
          <w:lang w:val="en-US"/>
        </w:rPr>
        <w:t xml:space="preserve">onset disability regularly attend adult healthcare services. </w:t>
      </w:r>
      <w:r w:rsidR="00F05924">
        <w:rPr>
          <w:rFonts w:ascii="Arial" w:hAnsi="Arial" w:cs="Arial"/>
          <w:lang w:val="en-US"/>
        </w:rPr>
        <w:t xml:space="preserve">Therefore, </w:t>
      </w:r>
      <w:r w:rsidR="00395DD9" w:rsidRPr="00A115B8">
        <w:rPr>
          <w:rFonts w:ascii="Arial" w:hAnsi="Arial" w:cs="Arial"/>
          <w:lang w:val="en-US"/>
        </w:rPr>
        <w:t xml:space="preserve">it is important to investigate which problems </w:t>
      </w:r>
      <w:r w:rsidR="00440B46" w:rsidRPr="00A115B8">
        <w:rPr>
          <w:rFonts w:ascii="Arial" w:hAnsi="Arial" w:cs="Arial"/>
          <w:lang w:val="en-US"/>
        </w:rPr>
        <w:t>people with early</w:t>
      </w:r>
      <w:r w:rsidR="0014736A">
        <w:rPr>
          <w:rFonts w:ascii="Arial" w:hAnsi="Arial" w:cs="Arial"/>
          <w:lang w:val="en-US"/>
        </w:rPr>
        <w:t>-</w:t>
      </w:r>
      <w:r w:rsidR="00440B46" w:rsidRPr="00A115B8">
        <w:rPr>
          <w:rFonts w:ascii="Arial" w:hAnsi="Arial" w:cs="Arial"/>
          <w:lang w:val="en-US"/>
        </w:rPr>
        <w:t xml:space="preserve">onset disability </w:t>
      </w:r>
      <w:r w:rsidR="004A7C41" w:rsidRPr="00A115B8">
        <w:rPr>
          <w:rFonts w:ascii="Arial" w:hAnsi="Arial" w:cs="Arial"/>
          <w:lang w:val="en-US"/>
        </w:rPr>
        <w:t xml:space="preserve">have compared to </w:t>
      </w:r>
      <w:r w:rsidR="00CF4852">
        <w:rPr>
          <w:rFonts w:ascii="Arial" w:hAnsi="Arial" w:cs="Arial"/>
          <w:lang w:val="en-US"/>
        </w:rPr>
        <w:t>individuals</w:t>
      </w:r>
      <w:r w:rsidR="004A7C41" w:rsidRPr="00A115B8">
        <w:rPr>
          <w:rFonts w:ascii="Arial" w:hAnsi="Arial" w:cs="Arial"/>
          <w:lang w:val="en-US"/>
        </w:rPr>
        <w:t xml:space="preserve"> with late</w:t>
      </w:r>
      <w:r w:rsidR="0014736A">
        <w:rPr>
          <w:rFonts w:ascii="Arial" w:hAnsi="Arial" w:cs="Arial"/>
          <w:lang w:val="en-US"/>
        </w:rPr>
        <w:t>-</w:t>
      </w:r>
      <w:r w:rsidR="004A7C41" w:rsidRPr="00A115B8">
        <w:rPr>
          <w:rFonts w:ascii="Arial" w:hAnsi="Arial" w:cs="Arial"/>
          <w:lang w:val="en-US"/>
        </w:rPr>
        <w:t>onset disability.</w:t>
      </w:r>
      <w:r w:rsidR="00165F00" w:rsidRPr="00A115B8">
        <w:rPr>
          <w:rFonts w:ascii="Arial" w:hAnsi="Arial" w:cs="Arial"/>
          <w:lang w:val="en-US"/>
        </w:rPr>
        <w:t xml:space="preserve"> In addition, living with</w:t>
      </w:r>
      <w:r w:rsidR="00440B46" w:rsidRPr="00A115B8">
        <w:rPr>
          <w:rFonts w:ascii="Arial" w:hAnsi="Arial" w:cs="Arial"/>
          <w:lang w:val="en-US"/>
        </w:rPr>
        <w:t xml:space="preserve"> </w:t>
      </w:r>
      <w:r w:rsidR="004A7C41" w:rsidRPr="00A115B8">
        <w:rPr>
          <w:rFonts w:ascii="Arial" w:hAnsi="Arial" w:cs="Arial"/>
          <w:lang w:val="en-US"/>
        </w:rPr>
        <w:t>early</w:t>
      </w:r>
      <w:r w:rsidR="00CA2CDA">
        <w:rPr>
          <w:rFonts w:ascii="Arial" w:hAnsi="Arial" w:cs="Arial"/>
          <w:lang w:val="en-US"/>
        </w:rPr>
        <w:t>-</w:t>
      </w:r>
      <w:r w:rsidR="004A7C41" w:rsidRPr="00A115B8">
        <w:rPr>
          <w:rFonts w:ascii="Arial" w:hAnsi="Arial" w:cs="Arial"/>
          <w:lang w:val="en-US"/>
        </w:rPr>
        <w:t xml:space="preserve">onset </w:t>
      </w:r>
      <w:r w:rsidR="00165F00" w:rsidRPr="00A115B8">
        <w:rPr>
          <w:rFonts w:ascii="Arial" w:hAnsi="Arial" w:cs="Arial"/>
          <w:lang w:val="en-US"/>
        </w:rPr>
        <w:t xml:space="preserve">disability </w:t>
      </w:r>
      <w:r w:rsidR="006F0B82" w:rsidRPr="00A115B8">
        <w:rPr>
          <w:rFonts w:ascii="Arial" w:hAnsi="Arial" w:cs="Arial"/>
          <w:lang w:val="en-US"/>
        </w:rPr>
        <w:t>and</w:t>
      </w:r>
      <w:r w:rsidR="00CF4852">
        <w:rPr>
          <w:rFonts w:ascii="Arial" w:hAnsi="Arial" w:cs="Arial"/>
          <w:lang w:val="en-US"/>
        </w:rPr>
        <w:t>,</w:t>
      </w:r>
      <w:r w:rsidR="006F0B82" w:rsidRPr="00A115B8">
        <w:rPr>
          <w:rFonts w:ascii="Arial" w:hAnsi="Arial" w:cs="Arial"/>
          <w:lang w:val="en-US"/>
        </w:rPr>
        <w:t xml:space="preserve"> </w:t>
      </w:r>
      <w:r w:rsidR="00CF4852">
        <w:rPr>
          <w:rFonts w:ascii="Arial" w:hAnsi="Arial" w:cs="Arial"/>
          <w:lang w:val="en-US"/>
        </w:rPr>
        <w:t xml:space="preserve">consequently, </w:t>
      </w:r>
      <w:r w:rsidR="006F0B82" w:rsidRPr="00A115B8">
        <w:rPr>
          <w:rFonts w:ascii="Arial" w:hAnsi="Arial" w:cs="Arial"/>
          <w:lang w:val="en-US"/>
        </w:rPr>
        <w:t xml:space="preserve">more </w:t>
      </w:r>
      <w:r w:rsidR="00CF4852">
        <w:rPr>
          <w:rFonts w:ascii="Arial" w:hAnsi="Arial" w:cs="Arial"/>
          <w:lang w:val="en-US"/>
        </w:rPr>
        <w:t xml:space="preserve">physical </w:t>
      </w:r>
      <w:r w:rsidR="006F0B82" w:rsidRPr="00A115B8">
        <w:rPr>
          <w:rFonts w:ascii="Arial" w:hAnsi="Arial" w:cs="Arial"/>
          <w:lang w:val="en-US"/>
        </w:rPr>
        <w:t>strain</w:t>
      </w:r>
      <w:r w:rsidR="00CF4852">
        <w:rPr>
          <w:rFonts w:ascii="Arial" w:hAnsi="Arial" w:cs="Arial"/>
          <w:lang w:val="en-US"/>
        </w:rPr>
        <w:t>,</w:t>
      </w:r>
      <w:r w:rsidR="006F0B82" w:rsidRPr="00A115B8">
        <w:rPr>
          <w:rFonts w:ascii="Arial" w:hAnsi="Arial" w:cs="Arial"/>
          <w:lang w:val="en-US"/>
        </w:rPr>
        <w:t xml:space="preserve"> </w:t>
      </w:r>
      <w:r w:rsidR="004A7C41" w:rsidRPr="00A115B8">
        <w:rPr>
          <w:rFonts w:ascii="Arial" w:hAnsi="Arial" w:cs="Arial"/>
          <w:lang w:val="en-US"/>
        </w:rPr>
        <w:t>may result</w:t>
      </w:r>
      <w:r w:rsidR="00165F00" w:rsidRPr="00A115B8">
        <w:rPr>
          <w:rFonts w:ascii="Arial" w:hAnsi="Arial" w:cs="Arial"/>
          <w:lang w:val="en-US"/>
        </w:rPr>
        <w:t xml:space="preserve"> in earlier onset of health problems.</w:t>
      </w:r>
      <w:r w:rsidR="004A7C41" w:rsidRPr="00A115B8">
        <w:rPr>
          <w:rFonts w:ascii="Arial" w:hAnsi="Arial" w:cs="Arial"/>
          <w:vertAlign w:val="superscript"/>
          <w:lang w:val="en-US"/>
        </w:rPr>
        <w:t>1,11</w:t>
      </w:r>
      <w:r w:rsidR="00165F00" w:rsidRPr="00A115B8">
        <w:rPr>
          <w:rFonts w:ascii="Arial" w:hAnsi="Arial" w:cs="Arial"/>
          <w:lang w:val="en-US"/>
        </w:rPr>
        <w:t xml:space="preserve"> </w:t>
      </w:r>
      <w:r w:rsidR="00E60E55">
        <w:rPr>
          <w:rFonts w:ascii="Arial" w:hAnsi="Arial" w:cs="Arial"/>
          <w:lang w:val="en-US"/>
        </w:rPr>
        <w:t xml:space="preserve">In this group, such </w:t>
      </w:r>
      <w:r w:rsidR="00D0615A" w:rsidRPr="00A115B8">
        <w:rPr>
          <w:rFonts w:ascii="Arial" w:hAnsi="Arial" w:cs="Arial"/>
          <w:lang w:val="en-US"/>
        </w:rPr>
        <w:t xml:space="preserve">problems </w:t>
      </w:r>
      <w:r w:rsidR="00CA2CDA">
        <w:rPr>
          <w:rFonts w:ascii="Arial" w:hAnsi="Arial" w:cs="Arial"/>
          <w:lang w:val="en-US"/>
        </w:rPr>
        <w:t xml:space="preserve">tend to </w:t>
      </w:r>
      <w:r w:rsidR="00440B46" w:rsidRPr="00A115B8">
        <w:rPr>
          <w:rFonts w:ascii="Arial" w:hAnsi="Arial" w:cs="Arial"/>
          <w:lang w:val="en-US"/>
        </w:rPr>
        <w:t>go unrecognized or</w:t>
      </w:r>
      <w:r w:rsidR="00D80D65" w:rsidRPr="00A115B8">
        <w:rPr>
          <w:rFonts w:ascii="Arial" w:hAnsi="Arial" w:cs="Arial"/>
          <w:lang w:val="en-US"/>
        </w:rPr>
        <w:t xml:space="preserve"> </w:t>
      </w:r>
      <w:r w:rsidR="00D0615A" w:rsidRPr="00A115B8">
        <w:rPr>
          <w:rFonts w:ascii="Arial" w:hAnsi="Arial" w:cs="Arial"/>
          <w:lang w:val="en-US"/>
        </w:rPr>
        <w:t xml:space="preserve">neglected </w:t>
      </w:r>
      <w:r w:rsidR="00610044" w:rsidRPr="00A115B8">
        <w:rPr>
          <w:rFonts w:ascii="Arial" w:hAnsi="Arial" w:cs="Arial"/>
          <w:lang w:val="en-US"/>
        </w:rPr>
        <w:t>by</w:t>
      </w:r>
      <w:r w:rsidR="00D0615A" w:rsidRPr="00A115B8">
        <w:rPr>
          <w:rFonts w:ascii="Arial" w:hAnsi="Arial" w:cs="Arial"/>
          <w:lang w:val="en-US"/>
        </w:rPr>
        <w:t xml:space="preserve"> </w:t>
      </w:r>
      <w:r w:rsidR="00E60E55">
        <w:rPr>
          <w:rFonts w:ascii="Arial" w:hAnsi="Arial" w:cs="Arial"/>
          <w:lang w:val="en-US"/>
        </w:rPr>
        <w:t xml:space="preserve">the </w:t>
      </w:r>
      <w:r w:rsidR="00440B46" w:rsidRPr="00A115B8">
        <w:rPr>
          <w:rFonts w:ascii="Arial" w:hAnsi="Arial" w:cs="Arial"/>
          <w:lang w:val="en-US"/>
        </w:rPr>
        <w:t xml:space="preserve">adults themselves, </w:t>
      </w:r>
      <w:r w:rsidR="00E60E55">
        <w:rPr>
          <w:rFonts w:ascii="Arial" w:hAnsi="Arial" w:cs="Arial"/>
          <w:lang w:val="en-US"/>
        </w:rPr>
        <w:t xml:space="preserve">and by </w:t>
      </w:r>
      <w:r w:rsidR="00D80D65" w:rsidRPr="00A115B8">
        <w:rPr>
          <w:rFonts w:ascii="Arial" w:hAnsi="Arial" w:cs="Arial"/>
          <w:lang w:val="en-US"/>
        </w:rPr>
        <w:t>primary care and support services</w:t>
      </w:r>
      <w:r w:rsidR="00E60E55">
        <w:rPr>
          <w:rFonts w:ascii="Arial" w:hAnsi="Arial" w:cs="Arial"/>
          <w:lang w:val="en-US"/>
        </w:rPr>
        <w:t>;</w:t>
      </w:r>
      <w:r w:rsidR="00733AA2" w:rsidRPr="00A115B8">
        <w:rPr>
          <w:rFonts w:ascii="Arial" w:hAnsi="Arial" w:cs="Arial"/>
          <w:vertAlign w:val="superscript"/>
          <w:lang w:val="en-US"/>
        </w:rPr>
        <w:t>1</w:t>
      </w:r>
      <w:r w:rsidR="00B84E44" w:rsidRPr="00A115B8">
        <w:rPr>
          <w:rFonts w:ascii="Arial" w:hAnsi="Arial" w:cs="Arial"/>
          <w:vertAlign w:val="superscript"/>
          <w:lang w:val="en-US"/>
        </w:rPr>
        <w:t>2</w:t>
      </w:r>
      <w:r w:rsidR="004B6213" w:rsidRPr="00A115B8">
        <w:rPr>
          <w:rFonts w:ascii="Arial" w:hAnsi="Arial" w:cs="Arial"/>
          <w:lang w:val="en-US"/>
        </w:rPr>
        <w:t xml:space="preserve"> </w:t>
      </w:r>
      <w:r w:rsidR="00E60E55">
        <w:rPr>
          <w:rFonts w:ascii="Arial" w:hAnsi="Arial" w:cs="Arial"/>
          <w:lang w:val="en-US"/>
        </w:rPr>
        <w:t xml:space="preserve">this is </w:t>
      </w:r>
      <w:r w:rsidR="004B6213" w:rsidRPr="00A115B8">
        <w:rPr>
          <w:rFonts w:ascii="Arial" w:hAnsi="Arial" w:cs="Arial"/>
          <w:lang w:val="en-US"/>
        </w:rPr>
        <w:t xml:space="preserve">partly due to lack of </w:t>
      </w:r>
      <w:r w:rsidR="004B6213" w:rsidRPr="00A115B8">
        <w:rPr>
          <w:rFonts w:ascii="Arial" w:hAnsi="Arial" w:cs="Arial"/>
          <w:lang w:val="en-US"/>
        </w:rPr>
        <w:lastRenderedPageBreak/>
        <w:t>knowledge</w:t>
      </w:r>
      <w:r w:rsidR="00440B46" w:rsidRPr="00A115B8">
        <w:rPr>
          <w:rFonts w:ascii="Arial" w:hAnsi="Arial" w:cs="Arial"/>
          <w:lang w:val="en-US"/>
        </w:rPr>
        <w:t xml:space="preserve"> and</w:t>
      </w:r>
      <w:r w:rsidR="00616B97">
        <w:rPr>
          <w:rFonts w:ascii="Arial" w:hAnsi="Arial" w:cs="Arial"/>
          <w:lang w:val="en-US"/>
        </w:rPr>
        <w:t>/or</w:t>
      </w:r>
      <w:r w:rsidR="00440B46" w:rsidRPr="00A115B8">
        <w:rPr>
          <w:rFonts w:ascii="Arial" w:hAnsi="Arial" w:cs="Arial"/>
          <w:lang w:val="en-US"/>
        </w:rPr>
        <w:t xml:space="preserve"> no experience </w:t>
      </w:r>
      <w:r w:rsidR="0097703D">
        <w:rPr>
          <w:rFonts w:ascii="Arial" w:hAnsi="Arial" w:cs="Arial"/>
          <w:lang w:val="en-US"/>
        </w:rPr>
        <w:t>o</w:t>
      </w:r>
      <w:r w:rsidR="00440B46" w:rsidRPr="00A115B8">
        <w:rPr>
          <w:rFonts w:ascii="Arial" w:hAnsi="Arial" w:cs="Arial"/>
          <w:lang w:val="en-US"/>
        </w:rPr>
        <w:t>n</w:t>
      </w:r>
      <w:r w:rsidR="004B6213" w:rsidRPr="00A115B8">
        <w:rPr>
          <w:rFonts w:ascii="Arial" w:hAnsi="Arial" w:cs="Arial"/>
          <w:lang w:val="en-US"/>
        </w:rPr>
        <w:t xml:space="preserve"> how</w:t>
      </w:r>
      <w:r w:rsidR="00D0615A" w:rsidRPr="00A115B8">
        <w:rPr>
          <w:rFonts w:ascii="Arial" w:hAnsi="Arial" w:cs="Arial"/>
          <w:lang w:val="en-US"/>
        </w:rPr>
        <w:t xml:space="preserve"> to </w:t>
      </w:r>
      <w:r w:rsidR="00D80D65" w:rsidRPr="00A115B8">
        <w:rPr>
          <w:rFonts w:ascii="Arial" w:hAnsi="Arial" w:cs="Arial"/>
          <w:lang w:val="en-US"/>
        </w:rPr>
        <w:t>tailor both health</w:t>
      </w:r>
      <w:r w:rsidR="006F0B82" w:rsidRPr="00A115B8">
        <w:rPr>
          <w:rFonts w:ascii="Arial" w:hAnsi="Arial" w:cs="Arial"/>
          <w:lang w:val="en-US"/>
        </w:rPr>
        <w:t>care</w:t>
      </w:r>
      <w:r w:rsidR="00D80D65" w:rsidRPr="00A115B8">
        <w:rPr>
          <w:rFonts w:ascii="Arial" w:hAnsi="Arial" w:cs="Arial"/>
          <w:lang w:val="en-US"/>
        </w:rPr>
        <w:t xml:space="preserve"> and support services to their </w:t>
      </w:r>
      <w:r w:rsidR="009D70F3">
        <w:rPr>
          <w:rFonts w:ascii="Arial" w:hAnsi="Arial" w:cs="Arial"/>
          <w:lang w:val="en-US"/>
        </w:rPr>
        <w:t xml:space="preserve">individual </w:t>
      </w:r>
      <w:r w:rsidR="00D80D65" w:rsidRPr="00A115B8">
        <w:rPr>
          <w:rFonts w:ascii="Arial" w:hAnsi="Arial" w:cs="Arial"/>
          <w:lang w:val="en-US"/>
        </w:rPr>
        <w:t>needs</w:t>
      </w:r>
      <w:r w:rsidR="00D0615A" w:rsidRPr="00A115B8">
        <w:rPr>
          <w:rFonts w:ascii="Arial" w:hAnsi="Arial" w:cs="Arial"/>
          <w:lang w:val="en-US"/>
        </w:rPr>
        <w:t xml:space="preserve">. </w:t>
      </w:r>
    </w:p>
    <w:p w:rsidR="00D8338C" w:rsidRDefault="00D8338C" w:rsidP="00FA44E0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D80D65" w:rsidP="00FA44E0">
      <w:pPr>
        <w:spacing w:line="480" w:lineRule="auto"/>
        <w:rPr>
          <w:rFonts w:ascii="Arial" w:hAnsi="Arial" w:cs="Arial"/>
          <w:lang w:val="en-US"/>
        </w:rPr>
      </w:pPr>
      <w:r w:rsidRPr="00A115B8">
        <w:rPr>
          <w:rFonts w:ascii="Arial" w:hAnsi="Arial" w:cs="Arial"/>
          <w:lang w:val="en-US"/>
        </w:rPr>
        <w:t>The present</w:t>
      </w:r>
      <w:r w:rsidR="00D0615A" w:rsidRPr="00A115B8">
        <w:rPr>
          <w:rFonts w:ascii="Arial" w:hAnsi="Arial" w:cs="Arial"/>
          <w:lang w:val="en-US"/>
        </w:rPr>
        <w:t xml:space="preserve"> study </w:t>
      </w:r>
      <w:r w:rsidR="0056101F">
        <w:rPr>
          <w:rFonts w:ascii="Arial" w:hAnsi="Arial" w:cs="Arial"/>
          <w:lang w:val="en-US"/>
        </w:rPr>
        <w:t xml:space="preserve">investigates </w:t>
      </w:r>
      <w:r w:rsidR="00D0615A" w:rsidRPr="00A115B8">
        <w:rPr>
          <w:rFonts w:ascii="Arial" w:hAnsi="Arial" w:cs="Arial"/>
          <w:lang w:val="en-US"/>
        </w:rPr>
        <w:t>the health</w:t>
      </w:r>
      <w:r w:rsidR="00AA3C03">
        <w:rPr>
          <w:rFonts w:ascii="Arial" w:hAnsi="Arial" w:cs="Arial"/>
          <w:lang w:val="en-US"/>
        </w:rPr>
        <w:t>/</w:t>
      </w:r>
      <w:r w:rsidR="00610044" w:rsidRPr="00A115B8">
        <w:rPr>
          <w:rFonts w:ascii="Arial" w:hAnsi="Arial" w:cs="Arial"/>
          <w:lang w:val="en-US"/>
        </w:rPr>
        <w:t>participation problems and unmet</w:t>
      </w:r>
      <w:r w:rsidR="00D0615A" w:rsidRPr="00A115B8">
        <w:rPr>
          <w:rFonts w:ascii="Arial" w:hAnsi="Arial" w:cs="Arial"/>
          <w:lang w:val="en-US"/>
        </w:rPr>
        <w:t xml:space="preserve"> needs of </w:t>
      </w:r>
      <w:r w:rsidRPr="00A115B8">
        <w:rPr>
          <w:rFonts w:ascii="Arial" w:hAnsi="Arial" w:cs="Arial"/>
          <w:lang w:val="en-US"/>
        </w:rPr>
        <w:t xml:space="preserve">people aged </w:t>
      </w:r>
      <w:r w:rsidR="009F0A35">
        <w:rPr>
          <w:rFonts w:ascii="Arial" w:hAnsi="Arial" w:cs="Arial"/>
          <w:lang w:val="en-US"/>
        </w:rPr>
        <w:t>≥</w:t>
      </w:r>
      <w:r w:rsidRPr="00A115B8">
        <w:rPr>
          <w:rFonts w:ascii="Arial" w:hAnsi="Arial" w:cs="Arial"/>
          <w:lang w:val="en-US"/>
        </w:rPr>
        <w:t xml:space="preserve">40 years </w:t>
      </w:r>
      <w:r w:rsidR="00D0615A" w:rsidRPr="00A115B8">
        <w:rPr>
          <w:rFonts w:ascii="Arial" w:hAnsi="Arial" w:cs="Arial"/>
          <w:lang w:val="en-US"/>
        </w:rPr>
        <w:t xml:space="preserve">with </w:t>
      </w:r>
      <w:r w:rsidR="00AA3C03">
        <w:rPr>
          <w:rFonts w:ascii="Arial" w:hAnsi="Arial" w:cs="Arial"/>
          <w:lang w:val="en-US"/>
        </w:rPr>
        <w:t xml:space="preserve">a </w:t>
      </w:r>
      <w:r w:rsidR="00D0615A" w:rsidRPr="00A115B8">
        <w:rPr>
          <w:rFonts w:ascii="Arial" w:hAnsi="Arial" w:cs="Arial"/>
          <w:lang w:val="en-US"/>
        </w:rPr>
        <w:t xml:space="preserve">long-term </w:t>
      </w:r>
      <w:r w:rsidR="004B6213" w:rsidRPr="00A115B8">
        <w:rPr>
          <w:rFonts w:ascii="Arial" w:hAnsi="Arial" w:cs="Arial"/>
          <w:lang w:val="en-US"/>
        </w:rPr>
        <w:t>disabilit</w:t>
      </w:r>
      <w:r w:rsidR="00AA3C03">
        <w:rPr>
          <w:rFonts w:ascii="Arial" w:hAnsi="Arial" w:cs="Arial"/>
          <w:lang w:val="en-US"/>
        </w:rPr>
        <w:t>y</w:t>
      </w:r>
      <w:r w:rsidR="009F0A35">
        <w:rPr>
          <w:rFonts w:ascii="Arial" w:hAnsi="Arial" w:cs="Arial"/>
          <w:lang w:val="en-US"/>
        </w:rPr>
        <w:t xml:space="preserve"> and </w:t>
      </w:r>
      <w:r w:rsidR="00917BC4">
        <w:rPr>
          <w:rFonts w:ascii="Arial" w:hAnsi="Arial" w:cs="Arial"/>
          <w:lang w:val="en-US"/>
        </w:rPr>
        <w:t xml:space="preserve">examines </w:t>
      </w:r>
      <w:r w:rsidR="00B42670" w:rsidRPr="00A115B8">
        <w:rPr>
          <w:rFonts w:ascii="Arial" w:hAnsi="Arial" w:cs="Arial"/>
          <w:lang w:val="en-US"/>
        </w:rPr>
        <w:t>whether</w:t>
      </w:r>
      <w:r w:rsidR="00165F00" w:rsidRPr="00A115B8">
        <w:rPr>
          <w:rFonts w:ascii="Arial" w:hAnsi="Arial" w:cs="Arial"/>
          <w:lang w:val="en-US"/>
        </w:rPr>
        <w:t xml:space="preserve"> </w:t>
      </w:r>
      <w:r w:rsidR="009F0A35">
        <w:rPr>
          <w:rFonts w:ascii="Arial" w:hAnsi="Arial" w:cs="Arial"/>
          <w:lang w:val="en-US"/>
        </w:rPr>
        <w:t xml:space="preserve">individuals </w:t>
      </w:r>
      <w:r w:rsidR="00165F00" w:rsidRPr="00A115B8">
        <w:rPr>
          <w:rFonts w:ascii="Arial" w:hAnsi="Arial" w:cs="Arial"/>
          <w:lang w:val="en-US"/>
        </w:rPr>
        <w:t>with early</w:t>
      </w:r>
      <w:r w:rsidR="00324E50">
        <w:rPr>
          <w:rFonts w:ascii="Arial" w:hAnsi="Arial" w:cs="Arial"/>
          <w:lang w:val="en-US"/>
        </w:rPr>
        <w:t>-</w:t>
      </w:r>
      <w:r w:rsidR="00165F00" w:rsidRPr="00A115B8">
        <w:rPr>
          <w:rFonts w:ascii="Arial" w:hAnsi="Arial" w:cs="Arial"/>
          <w:lang w:val="en-US"/>
        </w:rPr>
        <w:t xml:space="preserve">onset disabilities </w:t>
      </w:r>
      <w:r w:rsidR="00C56567">
        <w:rPr>
          <w:rFonts w:ascii="Arial" w:hAnsi="Arial" w:cs="Arial"/>
          <w:lang w:val="en-US"/>
        </w:rPr>
        <w:t xml:space="preserve">are at risk for higher </w:t>
      </w:r>
      <w:r w:rsidR="00165F00" w:rsidRPr="00A115B8">
        <w:rPr>
          <w:rFonts w:ascii="Arial" w:hAnsi="Arial" w:cs="Arial"/>
          <w:lang w:val="en-US"/>
        </w:rPr>
        <w:t>self-report</w:t>
      </w:r>
      <w:r w:rsidR="00C56567">
        <w:rPr>
          <w:rFonts w:ascii="Arial" w:hAnsi="Arial" w:cs="Arial"/>
          <w:lang w:val="en-US"/>
        </w:rPr>
        <w:t>ed</w:t>
      </w:r>
      <w:r w:rsidR="00165F00" w:rsidRPr="00A115B8">
        <w:rPr>
          <w:rFonts w:ascii="Arial" w:hAnsi="Arial" w:cs="Arial"/>
          <w:lang w:val="en-US"/>
        </w:rPr>
        <w:t xml:space="preserve"> </w:t>
      </w:r>
      <w:r w:rsidR="00760836" w:rsidRPr="009F0A35">
        <w:rPr>
          <w:rFonts w:ascii="Arial" w:hAnsi="Arial" w:cs="Arial"/>
          <w:lang w:val="en-US"/>
        </w:rPr>
        <w:t>occurrence</w:t>
      </w:r>
      <w:r w:rsidR="00165F00" w:rsidRPr="00440B46">
        <w:rPr>
          <w:rFonts w:ascii="Arial" w:hAnsi="Arial" w:cs="Arial"/>
          <w:lang w:val="en-US"/>
        </w:rPr>
        <w:t xml:space="preserve"> of health</w:t>
      </w:r>
      <w:r w:rsidR="0056101F">
        <w:rPr>
          <w:rFonts w:ascii="Arial" w:hAnsi="Arial" w:cs="Arial"/>
          <w:lang w:val="en-US"/>
        </w:rPr>
        <w:t>/</w:t>
      </w:r>
      <w:r w:rsidR="00165F00" w:rsidRPr="00440B46">
        <w:rPr>
          <w:rFonts w:ascii="Arial" w:hAnsi="Arial" w:cs="Arial"/>
          <w:lang w:val="en-US"/>
        </w:rPr>
        <w:t>participation problems.</w:t>
      </w:r>
    </w:p>
    <w:p w:rsidR="009F0A35" w:rsidRPr="004E56A2" w:rsidRDefault="009F0A35" w:rsidP="00D0615A">
      <w:pPr>
        <w:spacing w:line="480" w:lineRule="auto"/>
        <w:rPr>
          <w:rFonts w:ascii="Arial" w:hAnsi="Arial" w:cs="Arial"/>
          <w:b/>
          <w:lang w:val="en-US"/>
        </w:rPr>
      </w:pPr>
    </w:p>
    <w:p w:rsidR="00D0615A" w:rsidRPr="004E56A2" w:rsidRDefault="00EA1136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t>M</w:t>
      </w:r>
      <w:r w:rsidR="00D0615A" w:rsidRPr="004E56A2">
        <w:rPr>
          <w:rFonts w:ascii="Arial" w:hAnsi="Arial" w:cs="Arial"/>
          <w:b/>
          <w:lang w:val="en-US"/>
        </w:rPr>
        <w:t>ethods</w:t>
      </w:r>
    </w:p>
    <w:p w:rsidR="00D0615A" w:rsidRPr="007F72E8" w:rsidRDefault="00152B42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 collection</w:t>
      </w:r>
    </w:p>
    <w:p w:rsidR="00ED7344" w:rsidRDefault="000665C7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BOSK (Dutch </w:t>
      </w:r>
      <w:r w:rsidR="00616B97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ssociation of </w:t>
      </w:r>
      <w:r w:rsidR="00616B97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hysically </w:t>
      </w:r>
      <w:r w:rsidR="00616B97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isabled </w:t>
      </w:r>
      <w:r w:rsidR="00616B97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ersons) conducted an online study to obtain insight </w:t>
      </w:r>
      <w:r w:rsidR="000A01E5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>to the health/participation problems in</w:t>
      </w:r>
      <w:r w:rsidR="00540A6B">
        <w:rPr>
          <w:rFonts w:ascii="Arial" w:hAnsi="Arial" w:cs="Arial"/>
          <w:lang w:val="en-US"/>
        </w:rPr>
        <w:t xml:space="preserve"> </w:t>
      </w:r>
      <w:r w:rsidR="00042182">
        <w:rPr>
          <w:rFonts w:ascii="Arial" w:hAnsi="Arial" w:cs="Arial"/>
          <w:lang w:val="en-US"/>
        </w:rPr>
        <w:t>middle-aged</w:t>
      </w:r>
      <w:r w:rsidR="00540A6B">
        <w:rPr>
          <w:rFonts w:ascii="Arial" w:hAnsi="Arial" w:cs="Arial"/>
          <w:lang w:val="en-US"/>
        </w:rPr>
        <w:t>/</w:t>
      </w:r>
      <w:r w:rsidR="00042182">
        <w:rPr>
          <w:rFonts w:ascii="Arial" w:hAnsi="Arial" w:cs="Arial"/>
          <w:lang w:val="en-US"/>
        </w:rPr>
        <w:t xml:space="preserve">older </w:t>
      </w:r>
      <w:r w:rsidR="000A01E5">
        <w:rPr>
          <w:rFonts w:ascii="Arial" w:hAnsi="Arial" w:cs="Arial"/>
          <w:lang w:val="en-US"/>
        </w:rPr>
        <w:t>adults</w:t>
      </w:r>
      <w:r w:rsidR="00042182">
        <w:rPr>
          <w:rFonts w:ascii="Arial" w:hAnsi="Arial" w:cs="Arial"/>
          <w:lang w:val="en-US"/>
        </w:rPr>
        <w:t xml:space="preserve"> </w:t>
      </w:r>
      <w:r w:rsidR="00875E25">
        <w:rPr>
          <w:rFonts w:ascii="Arial" w:hAnsi="Arial" w:cs="Arial"/>
          <w:lang w:val="en-US"/>
        </w:rPr>
        <w:t xml:space="preserve">in the Netherlands </w:t>
      </w:r>
      <w:r w:rsidR="00042182">
        <w:rPr>
          <w:rFonts w:ascii="Arial" w:hAnsi="Arial" w:cs="Arial"/>
          <w:lang w:val="en-US"/>
        </w:rPr>
        <w:t xml:space="preserve">with </w:t>
      </w:r>
      <w:r w:rsidR="00540A6B">
        <w:rPr>
          <w:rFonts w:ascii="Arial" w:hAnsi="Arial" w:cs="Arial"/>
          <w:lang w:val="en-US"/>
        </w:rPr>
        <w:t xml:space="preserve">a </w:t>
      </w:r>
      <w:r w:rsidR="00042182">
        <w:rPr>
          <w:rFonts w:ascii="Arial" w:hAnsi="Arial" w:cs="Arial"/>
          <w:lang w:val="en-US"/>
        </w:rPr>
        <w:t>long-term disabilit</w:t>
      </w:r>
      <w:r w:rsidR="00540A6B">
        <w:rPr>
          <w:rFonts w:ascii="Arial" w:hAnsi="Arial" w:cs="Arial"/>
          <w:lang w:val="en-US"/>
        </w:rPr>
        <w:t>y</w:t>
      </w:r>
      <w:r w:rsidR="00042182">
        <w:rPr>
          <w:rFonts w:ascii="Arial" w:hAnsi="Arial" w:cs="Arial"/>
          <w:lang w:val="en-US"/>
        </w:rPr>
        <w:t xml:space="preserve">. </w:t>
      </w:r>
      <w:r w:rsidR="00042182" w:rsidRPr="00042182">
        <w:rPr>
          <w:rFonts w:ascii="Arial" w:hAnsi="Arial" w:cs="Arial"/>
          <w:lang w:val="en-US"/>
        </w:rPr>
        <w:t xml:space="preserve">Inclusion criteria were aged </w:t>
      </w:r>
      <w:r w:rsidR="00A33AD3">
        <w:rPr>
          <w:rFonts w:ascii="Arial" w:hAnsi="Arial" w:cs="Arial"/>
          <w:lang w:val="en-US"/>
        </w:rPr>
        <w:t xml:space="preserve">≥40 </w:t>
      </w:r>
      <w:r w:rsidR="00042182" w:rsidRPr="00042182">
        <w:rPr>
          <w:rFonts w:ascii="Arial" w:hAnsi="Arial" w:cs="Arial"/>
          <w:lang w:val="en-US"/>
        </w:rPr>
        <w:t>years</w:t>
      </w:r>
      <w:r w:rsidR="00540A6B">
        <w:rPr>
          <w:rFonts w:ascii="Arial" w:hAnsi="Arial" w:cs="Arial"/>
          <w:lang w:val="en-US"/>
        </w:rPr>
        <w:t>,</w:t>
      </w:r>
      <w:r w:rsidR="00042182" w:rsidRPr="00042182">
        <w:rPr>
          <w:rFonts w:ascii="Arial" w:hAnsi="Arial" w:cs="Arial"/>
          <w:lang w:val="en-US"/>
        </w:rPr>
        <w:t xml:space="preserve"> and</w:t>
      </w:r>
      <w:r w:rsidR="00540A6B">
        <w:rPr>
          <w:rFonts w:ascii="Arial" w:hAnsi="Arial" w:cs="Arial"/>
          <w:lang w:val="en-US"/>
        </w:rPr>
        <w:t xml:space="preserve"> </w:t>
      </w:r>
      <w:r w:rsidR="00042182" w:rsidRPr="00042182">
        <w:rPr>
          <w:rFonts w:ascii="Arial" w:hAnsi="Arial" w:cs="Arial"/>
          <w:lang w:val="en-US"/>
        </w:rPr>
        <w:t xml:space="preserve">living with the disability for at least </w:t>
      </w:r>
      <w:r w:rsidR="00A33AD3">
        <w:rPr>
          <w:rFonts w:ascii="Arial" w:hAnsi="Arial" w:cs="Arial"/>
          <w:lang w:val="en-US"/>
        </w:rPr>
        <w:t>10</w:t>
      </w:r>
      <w:r w:rsidR="00042182" w:rsidRPr="00042182">
        <w:rPr>
          <w:rFonts w:ascii="Arial" w:hAnsi="Arial" w:cs="Arial"/>
          <w:lang w:val="en-US"/>
        </w:rPr>
        <w:t xml:space="preserve"> years. </w:t>
      </w:r>
      <w:r w:rsidR="00540A6B">
        <w:rPr>
          <w:rFonts w:ascii="Arial" w:hAnsi="Arial" w:cs="Arial"/>
          <w:lang w:val="en-US"/>
        </w:rPr>
        <w:t xml:space="preserve">Persons </w:t>
      </w:r>
      <w:r w:rsidR="00042182" w:rsidRPr="00042182">
        <w:rPr>
          <w:rFonts w:ascii="Arial" w:hAnsi="Arial" w:cs="Arial"/>
          <w:lang w:val="en-US"/>
        </w:rPr>
        <w:t xml:space="preserve">aged </w:t>
      </w:r>
      <w:r w:rsidR="00616B97">
        <w:rPr>
          <w:rFonts w:ascii="Arial" w:hAnsi="Arial" w:cs="Arial"/>
          <w:lang w:val="en-US"/>
        </w:rPr>
        <w:t>≥</w:t>
      </w:r>
      <w:r w:rsidR="00B91111">
        <w:rPr>
          <w:rFonts w:ascii="Arial" w:hAnsi="Arial" w:cs="Arial"/>
          <w:lang w:val="en-US"/>
        </w:rPr>
        <w:t xml:space="preserve">40 </w:t>
      </w:r>
      <w:r w:rsidR="00042182" w:rsidRPr="00042182">
        <w:rPr>
          <w:rFonts w:ascii="Arial" w:hAnsi="Arial" w:cs="Arial"/>
          <w:lang w:val="en-US"/>
        </w:rPr>
        <w:t xml:space="preserve">years </w:t>
      </w:r>
      <w:r w:rsidR="00540A6B">
        <w:rPr>
          <w:rFonts w:ascii="Arial" w:hAnsi="Arial" w:cs="Arial"/>
          <w:lang w:val="en-US"/>
        </w:rPr>
        <w:t xml:space="preserve">were recruited based on </w:t>
      </w:r>
      <w:r w:rsidR="00042182" w:rsidRPr="00042182">
        <w:rPr>
          <w:rFonts w:ascii="Arial" w:hAnsi="Arial" w:cs="Arial"/>
          <w:lang w:val="en-US"/>
        </w:rPr>
        <w:t xml:space="preserve">clinical experience </w:t>
      </w:r>
      <w:r w:rsidR="00540A6B">
        <w:rPr>
          <w:rFonts w:ascii="Arial" w:hAnsi="Arial" w:cs="Arial"/>
          <w:lang w:val="en-US"/>
        </w:rPr>
        <w:t>showing</w:t>
      </w:r>
      <w:r w:rsidR="00042182" w:rsidRPr="00042182">
        <w:rPr>
          <w:rFonts w:ascii="Arial" w:hAnsi="Arial" w:cs="Arial"/>
          <w:lang w:val="en-US"/>
        </w:rPr>
        <w:t xml:space="preserve"> that</w:t>
      </w:r>
      <w:r w:rsidR="00EE298C">
        <w:rPr>
          <w:rFonts w:ascii="Arial" w:hAnsi="Arial" w:cs="Arial"/>
          <w:lang w:val="en-US"/>
        </w:rPr>
        <w:t>,</w:t>
      </w:r>
      <w:r w:rsidR="00042182" w:rsidRPr="00042182">
        <w:rPr>
          <w:rFonts w:ascii="Arial" w:hAnsi="Arial" w:cs="Arial"/>
          <w:lang w:val="en-US"/>
        </w:rPr>
        <w:t xml:space="preserve"> from this age</w:t>
      </w:r>
      <w:r w:rsidR="00540A6B">
        <w:rPr>
          <w:rFonts w:ascii="Arial" w:hAnsi="Arial" w:cs="Arial"/>
          <w:lang w:val="en-US"/>
        </w:rPr>
        <w:t xml:space="preserve"> onwards</w:t>
      </w:r>
      <w:r w:rsidR="00872214">
        <w:rPr>
          <w:rFonts w:ascii="Arial" w:hAnsi="Arial" w:cs="Arial"/>
          <w:lang w:val="en-US"/>
        </w:rPr>
        <w:t>,</w:t>
      </w:r>
      <w:r w:rsidR="00042182" w:rsidRPr="00042182">
        <w:rPr>
          <w:rFonts w:ascii="Arial" w:hAnsi="Arial" w:cs="Arial"/>
          <w:lang w:val="en-US"/>
        </w:rPr>
        <w:t xml:space="preserve"> </w:t>
      </w:r>
      <w:r w:rsidR="00540A6B">
        <w:rPr>
          <w:rFonts w:ascii="Arial" w:hAnsi="Arial" w:cs="Arial"/>
          <w:lang w:val="en-US"/>
        </w:rPr>
        <w:t xml:space="preserve">more </w:t>
      </w:r>
      <w:r w:rsidR="00042182" w:rsidRPr="00042182">
        <w:rPr>
          <w:rFonts w:ascii="Arial" w:hAnsi="Arial" w:cs="Arial"/>
          <w:lang w:val="en-US"/>
        </w:rPr>
        <w:t xml:space="preserve">health and </w:t>
      </w:r>
      <w:r w:rsidR="00E03616">
        <w:rPr>
          <w:rFonts w:ascii="Arial" w:hAnsi="Arial" w:cs="Arial"/>
          <w:lang w:val="en-US"/>
        </w:rPr>
        <w:t xml:space="preserve">community </w:t>
      </w:r>
      <w:r w:rsidR="00042182" w:rsidRPr="00042182">
        <w:rPr>
          <w:rFonts w:ascii="Arial" w:hAnsi="Arial" w:cs="Arial"/>
          <w:lang w:val="en-US"/>
        </w:rPr>
        <w:t xml:space="preserve">participation problems become manifest. </w:t>
      </w:r>
      <w:r w:rsidR="006F0B82">
        <w:rPr>
          <w:rFonts w:ascii="Arial" w:hAnsi="Arial" w:cs="Arial"/>
          <w:lang w:val="en-US"/>
        </w:rPr>
        <w:t>Timely interven</w:t>
      </w:r>
      <w:r w:rsidR="005771CE">
        <w:rPr>
          <w:rFonts w:ascii="Arial" w:hAnsi="Arial" w:cs="Arial"/>
          <w:lang w:val="en-US"/>
        </w:rPr>
        <w:t>tion</w:t>
      </w:r>
      <w:r w:rsidR="006F0B82">
        <w:rPr>
          <w:rFonts w:ascii="Arial" w:hAnsi="Arial" w:cs="Arial"/>
          <w:lang w:val="en-US"/>
        </w:rPr>
        <w:t xml:space="preserve"> is </w:t>
      </w:r>
      <w:r w:rsidR="00886CEE">
        <w:rPr>
          <w:rFonts w:ascii="Arial" w:hAnsi="Arial" w:cs="Arial"/>
          <w:lang w:val="en-US"/>
        </w:rPr>
        <w:t>essential</w:t>
      </w:r>
      <w:r w:rsidR="006F0B82">
        <w:rPr>
          <w:rFonts w:ascii="Arial" w:hAnsi="Arial" w:cs="Arial"/>
          <w:lang w:val="en-US"/>
        </w:rPr>
        <w:t>,</w:t>
      </w:r>
      <w:r w:rsidR="00042182" w:rsidRPr="00042182">
        <w:rPr>
          <w:rFonts w:ascii="Arial" w:hAnsi="Arial" w:cs="Arial"/>
          <w:lang w:val="en-US"/>
        </w:rPr>
        <w:t xml:space="preserve"> since people of this age are </w:t>
      </w:r>
      <w:r w:rsidR="005C3148">
        <w:rPr>
          <w:rFonts w:ascii="Arial" w:hAnsi="Arial" w:cs="Arial"/>
          <w:lang w:val="en-US"/>
        </w:rPr>
        <w:t xml:space="preserve">still </w:t>
      </w:r>
      <w:r w:rsidR="00042182" w:rsidRPr="00042182">
        <w:rPr>
          <w:rFonts w:ascii="Arial" w:hAnsi="Arial" w:cs="Arial"/>
          <w:lang w:val="en-US"/>
        </w:rPr>
        <w:t xml:space="preserve">socially active. </w:t>
      </w:r>
      <w:r w:rsidR="00D0615A" w:rsidRPr="007F72E8">
        <w:rPr>
          <w:rFonts w:ascii="Arial" w:hAnsi="Arial" w:cs="Arial"/>
          <w:lang w:val="en-US"/>
        </w:rPr>
        <w:t xml:space="preserve">Respondents were </w:t>
      </w:r>
      <w:r w:rsidR="006F0B82">
        <w:rPr>
          <w:rFonts w:ascii="Arial" w:hAnsi="Arial" w:cs="Arial"/>
          <w:lang w:val="en-US"/>
        </w:rPr>
        <w:t>invited</w:t>
      </w:r>
      <w:r w:rsidR="00925BE6">
        <w:rPr>
          <w:rFonts w:ascii="Arial" w:hAnsi="Arial" w:cs="Arial"/>
          <w:lang w:val="en-US"/>
        </w:rPr>
        <w:t xml:space="preserve"> </w:t>
      </w:r>
      <w:r w:rsidR="00C04253">
        <w:rPr>
          <w:rFonts w:ascii="Arial" w:hAnsi="Arial" w:cs="Arial"/>
          <w:lang w:val="en-US"/>
        </w:rPr>
        <w:t>via</w:t>
      </w:r>
      <w:r w:rsidR="009F17E6">
        <w:rPr>
          <w:rFonts w:ascii="Arial" w:hAnsi="Arial" w:cs="Arial"/>
          <w:lang w:val="en-US"/>
        </w:rPr>
        <w:t xml:space="preserve"> newsletters</w:t>
      </w:r>
      <w:r w:rsidR="00B51E91">
        <w:rPr>
          <w:rFonts w:ascii="Arial" w:hAnsi="Arial" w:cs="Arial"/>
          <w:lang w:val="en-US"/>
        </w:rPr>
        <w:t>/</w:t>
      </w:r>
      <w:r w:rsidR="009F17E6">
        <w:rPr>
          <w:rFonts w:ascii="Arial" w:hAnsi="Arial" w:cs="Arial"/>
          <w:lang w:val="en-US"/>
        </w:rPr>
        <w:t xml:space="preserve">websites of </w:t>
      </w:r>
      <w:r w:rsidR="00482DDD">
        <w:rPr>
          <w:rFonts w:ascii="Arial" w:hAnsi="Arial" w:cs="Arial"/>
          <w:lang w:val="en-US"/>
        </w:rPr>
        <w:t xml:space="preserve">various </w:t>
      </w:r>
      <w:r w:rsidR="00F65F50">
        <w:rPr>
          <w:rFonts w:ascii="Arial" w:hAnsi="Arial" w:cs="Arial"/>
          <w:lang w:val="en-US"/>
        </w:rPr>
        <w:t xml:space="preserve">Dutch </w:t>
      </w:r>
      <w:r w:rsidR="00CF5967">
        <w:rPr>
          <w:rFonts w:ascii="Arial" w:hAnsi="Arial" w:cs="Arial"/>
          <w:lang w:val="en-US"/>
        </w:rPr>
        <w:t>P</w:t>
      </w:r>
      <w:r w:rsidR="009F17E6">
        <w:rPr>
          <w:rFonts w:ascii="Arial" w:hAnsi="Arial" w:cs="Arial"/>
          <w:lang w:val="en-US"/>
        </w:rPr>
        <w:t>atient</w:t>
      </w:r>
      <w:r w:rsidR="00CF5967">
        <w:rPr>
          <w:rFonts w:ascii="Arial" w:hAnsi="Arial" w:cs="Arial"/>
          <w:lang w:val="en-US"/>
        </w:rPr>
        <w:t xml:space="preserve">s’ </w:t>
      </w:r>
      <w:r w:rsidR="00A02203">
        <w:rPr>
          <w:rFonts w:ascii="Arial" w:hAnsi="Arial" w:cs="Arial"/>
          <w:lang w:val="en-US"/>
        </w:rPr>
        <w:t>O</w:t>
      </w:r>
      <w:r w:rsidR="009F17E6">
        <w:rPr>
          <w:rFonts w:ascii="Arial" w:hAnsi="Arial" w:cs="Arial"/>
          <w:lang w:val="en-US"/>
        </w:rPr>
        <w:t>rganizations and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02203" w:rsidRPr="000059F4">
        <w:rPr>
          <w:rFonts w:ascii="Arial" w:hAnsi="Arial" w:cs="Arial"/>
          <w:lang w:val="en-US"/>
        </w:rPr>
        <w:t xml:space="preserve">via </w:t>
      </w:r>
      <w:r w:rsidR="00D0615A" w:rsidRPr="000059F4">
        <w:rPr>
          <w:rFonts w:ascii="Arial" w:hAnsi="Arial" w:cs="Arial"/>
          <w:lang w:val="en-US"/>
        </w:rPr>
        <w:t>social media</w:t>
      </w:r>
      <w:r w:rsidR="002131CC" w:rsidRPr="000059F4">
        <w:rPr>
          <w:rFonts w:ascii="Arial" w:hAnsi="Arial" w:cs="Arial"/>
          <w:lang w:val="en-US"/>
        </w:rPr>
        <w:t xml:space="preserve"> </w:t>
      </w:r>
      <w:r w:rsidR="00D0615A" w:rsidRPr="000059F4">
        <w:rPr>
          <w:rFonts w:ascii="Arial" w:hAnsi="Arial" w:cs="Arial"/>
          <w:lang w:val="en-US"/>
        </w:rPr>
        <w:t>to participate in the online survey</w:t>
      </w:r>
      <w:r w:rsidR="000059F4">
        <w:rPr>
          <w:rFonts w:ascii="Arial" w:hAnsi="Arial" w:cs="Arial"/>
          <w:lang w:val="en-US"/>
        </w:rPr>
        <w:t xml:space="preserve"> that took place</w:t>
      </w:r>
      <w:r w:rsidR="00EE7A0B" w:rsidRPr="000059F4">
        <w:rPr>
          <w:rFonts w:ascii="Arial" w:hAnsi="Arial" w:cs="Arial"/>
          <w:lang w:val="en-US"/>
        </w:rPr>
        <w:t xml:space="preserve"> between September </w:t>
      </w:r>
      <w:r w:rsidR="004E4BCF" w:rsidRPr="000059F4">
        <w:rPr>
          <w:rFonts w:ascii="Arial" w:hAnsi="Arial" w:cs="Arial"/>
          <w:lang w:val="en-US"/>
        </w:rPr>
        <w:t>and</w:t>
      </w:r>
      <w:r w:rsidR="00EE7A0B" w:rsidRPr="000059F4">
        <w:rPr>
          <w:rFonts w:ascii="Arial" w:hAnsi="Arial" w:cs="Arial"/>
          <w:lang w:val="en-US"/>
        </w:rPr>
        <w:t xml:space="preserve"> December 2013</w:t>
      </w:r>
      <w:r w:rsidR="00440B46" w:rsidRPr="000059F4">
        <w:rPr>
          <w:rFonts w:ascii="Arial" w:hAnsi="Arial" w:cs="Arial"/>
          <w:lang w:val="en-US"/>
        </w:rPr>
        <w:t>.</w:t>
      </w:r>
      <w:r w:rsidR="00D0615A" w:rsidRPr="007F72E8">
        <w:rPr>
          <w:rFonts w:ascii="Arial" w:hAnsi="Arial" w:cs="Arial"/>
          <w:lang w:val="en-US"/>
        </w:rPr>
        <w:t xml:space="preserve"> </w:t>
      </w:r>
    </w:p>
    <w:p w:rsidR="00ED7344" w:rsidRDefault="00ED7344" w:rsidP="00D0615A">
      <w:pPr>
        <w:spacing w:line="480" w:lineRule="auto"/>
        <w:rPr>
          <w:rFonts w:ascii="Arial" w:hAnsi="Arial" w:cs="Arial"/>
          <w:lang w:val="en-US"/>
        </w:rPr>
      </w:pPr>
    </w:p>
    <w:p w:rsidR="0097337E" w:rsidRDefault="00EE3D3B" w:rsidP="00D0615A">
      <w:pPr>
        <w:spacing w:line="480" w:lineRule="auto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An online method was chosen because </w:t>
      </w:r>
      <w:r w:rsidR="00B42185">
        <w:rPr>
          <w:rFonts w:ascii="Arial" w:hAnsi="Arial" w:cs="Arial"/>
          <w:lang w:val="en-US"/>
        </w:rPr>
        <w:t xml:space="preserve">about 96% of </w:t>
      </w:r>
      <w:r w:rsidR="00C1622E">
        <w:rPr>
          <w:rFonts w:ascii="Arial" w:hAnsi="Arial" w:cs="Arial"/>
          <w:lang w:val="en-US"/>
        </w:rPr>
        <w:t xml:space="preserve">persons in the Netherlands </w:t>
      </w:r>
      <w:r w:rsidR="00B42185">
        <w:rPr>
          <w:rFonts w:ascii="Arial" w:hAnsi="Arial" w:cs="Arial"/>
          <w:lang w:val="en-US"/>
        </w:rPr>
        <w:t xml:space="preserve">aged 45-65 years have access to the </w:t>
      </w:r>
      <w:r w:rsidR="0063542E">
        <w:rPr>
          <w:rFonts w:ascii="Arial" w:hAnsi="Arial" w:cs="Arial"/>
          <w:lang w:val="en-US"/>
        </w:rPr>
        <w:t>i</w:t>
      </w:r>
      <w:r w:rsidR="00B42185">
        <w:rPr>
          <w:rFonts w:ascii="Arial" w:hAnsi="Arial" w:cs="Arial"/>
          <w:lang w:val="en-US"/>
        </w:rPr>
        <w:t>nternet.</w:t>
      </w:r>
      <w:r w:rsidR="00680999">
        <w:rPr>
          <w:rFonts w:ascii="Arial" w:hAnsi="Arial" w:cs="Arial"/>
          <w:vertAlign w:val="superscript"/>
          <w:lang w:val="en-US"/>
        </w:rPr>
        <w:t>1</w:t>
      </w:r>
      <w:r w:rsidR="00B84E44">
        <w:rPr>
          <w:rFonts w:ascii="Arial" w:hAnsi="Arial" w:cs="Arial"/>
          <w:vertAlign w:val="superscript"/>
          <w:lang w:val="en-US"/>
        </w:rPr>
        <w:t>3</w:t>
      </w:r>
      <w:r w:rsidR="00B42185">
        <w:rPr>
          <w:rFonts w:ascii="Arial" w:hAnsi="Arial" w:cs="Arial"/>
          <w:lang w:val="en-US"/>
        </w:rPr>
        <w:t xml:space="preserve"> </w:t>
      </w:r>
      <w:r w:rsidR="0008143D">
        <w:rPr>
          <w:rFonts w:ascii="Arial" w:hAnsi="Arial" w:cs="Arial"/>
          <w:lang w:val="en-US"/>
        </w:rPr>
        <w:t xml:space="preserve">Other </w:t>
      </w:r>
      <w:r w:rsidR="00B51D5A">
        <w:rPr>
          <w:rFonts w:ascii="Arial" w:hAnsi="Arial" w:cs="Arial"/>
          <w:lang w:val="en-US"/>
        </w:rPr>
        <w:t>advantages of</w:t>
      </w:r>
      <w:r w:rsidR="0008143D">
        <w:rPr>
          <w:rFonts w:ascii="Arial" w:hAnsi="Arial" w:cs="Arial"/>
          <w:lang w:val="en-US"/>
        </w:rPr>
        <w:t xml:space="preserve"> </w:t>
      </w:r>
      <w:r w:rsidR="00823A2B">
        <w:rPr>
          <w:rFonts w:ascii="Arial" w:hAnsi="Arial" w:cs="Arial"/>
          <w:lang w:val="en-US"/>
        </w:rPr>
        <w:t>an</w:t>
      </w:r>
      <w:r w:rsidR="0008143D">
        <w:rPr>
          <w:rFonts w:ascii="Arial" w:hAnsi="Arial" w:cs="Arial"/>
          <w:lang w:val="en-US"/>
        </w:rPr>
        <w:t xml:space="preserve"> online questionnaire </w:t>
      </w:r>
      <w:r w:rsidR="00B51D5A">
        <w:rPr>
          <w:rFonts w:ascii="Arial" w:hAnsi="Arial" w:cs="Arial"/>
          <w:lang w:val="en-US"/>
        </w:rPr>
        <w:t>are</w:t>
      </w:r>
      <w:r w:rsidR="0008143D">
        <w:rPr>
          <w:rFonts w:ascii="Arial" w:hAnsi="Arial" w:cs="Arial"/>
          <w:lang w:val="en-US"/>
        </w:rPr>
        <w:t xml:space="preserve"> that it</w:t>
      </w:r>
      <w:r w:rsidR="00EC4ED2">
        <w:rPr>
          <w:rFonts w:ascii="Arial" w:hAnsi="Arial" w:cs="Arial"/>
          <w:lang w:val="en-US"/>
        </w:rPr>
        <w:t xml:space="preserve"> easily</w:t>
      </w:r>
      <w:r w:rsidR="0008143D">
        <w:rPr>
          <w:rFonts w:ascii="Arial" w:hAnsi="Arial" w:cs="Arial"/>
          <w:lang w:val="en-US"/>
        </w:rPr>
        <w:t xml:space="preserve"> target</w:t>
      </w:r>
      <w:r w:rsidR="00B51D5A">
        <w:rPr>
          <w:rFonts w:ascii="Arial" w:hAnsi="Arial" w:cs="Arial"/>
          <w:lang w:val="en-US"/>
        </w:rPr>
        <w:t>s</w:t>
      </w:r>
      <w:r w:rsidR="0008143D">
        <w:rPr>
          <w:rFonts w:ascii="Arial" w:hAnsi="Arial" w:cs="Arial"/>
          <w:lang w:val="en-US"/>
        </w:rPr>
        <w:t xml:space="preserve"> a </w:t>
      </w:r>
      <w:r w:rsidR="00551E7C">
        <w:rPr>
          <w:rFonts w:ascii="Arial" w:hAnsi="Arial" w:cs="Arial"/>
          <w:lang w:val="en-US"/>
        </w:rPr>
        <w:t xml:space="preserve">large </w:t>
      </w:r>
      <w:r w:rsidR="0008143D">
        <w:rPr>
          <w:rFonts w:ascii="Arial" w:hAnsi="Arial" w:cs="Arial"/>
          <w:lang w:val="en-US"/>
        </w:rPr>
        <w:t xml:space="preserve">number of people and that </w:t>
      </w:r>
      <w:r w:rsidR="00B51D5A">
        <w:rPr>
          <w:rFonts w:ascii="Arial" w:hAnsi="Arial" w:cs="Arial"/>
          <w:lang w:val="en-US"/>
        </w:rPr>
        <w:t>it can be</w:t>
      </w:r>
      <w:r w:rsidR="0008143D">
        <w:rPr>
          <w:rFonts w:ascii="Arial" w:hAnsi="Arial" w:cs="Arial"/>
          <w:lang w:val="en-US"/>
        </w:rPr>
        <w:t xml:space="preserve"> </w:t>
      </w:r>
      <w:r w:rsidR="007F2EC3">
        <w:rPr>
          <w:rFonts w:ascii="Arial" w:hAnsi="Arial" w:cs="Arial"/>
          <w:lang w:val="en-US"/>
        </w:rPr>
        <w:t>complete</w:t>
      </w:r>
      <w:r w:rsidR="005861D5">
        <w:rPr>
          <w:rFonts w:ascii="Arial" w:hAnsi="Arial" w:cs="Arial"/>
          <w:lang w:val="en-US"/>
        </w:rPr>
        <w:t>d</w:t>
      </w:r>
      <w:r w:rsidR="007F2EC3">
        <w:rPr>
          <w:rFonts w:ascii="Arial" w:hAnsi="Arial" w:cs="Arial"/>
          <w:lang w:val="en-US"/>
        </w:rPr>
        <w:t xml:space="preserve"> </w:t>
      </w:r>
      <w:r w:rsidR="00823A2B">
        <w:rPr>
          <w:rFonts w:ascii="Arial" w:hAnsi="Arial" w:cs="Arial"/>
          <w:lang w:val="en-US"/>
        </w:rPr>
        <w:t>at their convenience</w:t>
      </w:r>
      <w:r w:rsidR="00B51D5A">
        <w:rPr>
          <w:rFonts w:ascii="Arial" w:hAnsi="Arial" w:cs="Arial"/>
          <w:lang w:val="en-US"/>
        </w:rPr>
        <w:t>.</w:t>
      </w:r>
      <w:r w:rsidR="00823A2B">
        <w:rPr>
          <w:rFonts w:ascii="Arial" w:hAnsi="Arial" w:cs="Arial"/>
          <w:lang w:val="en-US"/>
        </w:rPr>
        <w:t xml:space="preserve"> </w:t>
      </w:r>
      <w:r w:rsidR="00B51D5A">
        <w:rPr>
          <w:rFonts w:ascii="Arial" w:hAnsi="Arial" w:cs="Arial"/>
          <w:lang w:val="en-US"/>
        </w:rPr>
        <w:t xml:space="preserve">However, </w:t>
      </w:r>
      <w:r w:rsidR="00823A2B">
        <w:rPr>
          <w:rFonts w:ascii="Arial" w:hAnsi="Arial" w:cs="Arial"/>
          <w:lang w:val="en-US"/>
        </w:rPr>
        <w:t xml:space="preserve">participants </w:t>
      </w:r>
      <w:r w:rsidR="00B51D5A">
        <w:rPr>
          <w:rFonts w:ascii="Arial" w:hAnsi="Arial" w:cs="Arial"/>
          <w:lang w:val="en-US"/>
        </w:rPr>
        <w:t xml:space="preserve">also </w:t>
      </w:r>
      <w:r w:rsidR="0008143D">
        <w:rPr>
          <w:rFonts w:ascii="Arial" w:hAnsi="Arial" w:cs="Arial"/>
          <w:lang w:val="en-US"/>
        </w:rPr>
        <w:t>had access to a print</w:t>
      </w:r>
      <w:r w:rsidR="00B51D5A">
        <w:rPr>
          <w:rFonts w:ascii="Arial" w:hAnsi="Arial" w:cs="Arial"/>
          <w:lang w:val="en-US"/>
        </w:rPr>
        <w:t>ed</w:t>
      </w:r>
      <w:r w:rsidR="0008143D">
        <w:rPr>
          <w:rFonts w:ascii="Arial" w:hAnsi="Arial" w:cs="Arial"/>
          <w:lang w:val="en-US"/>
        </w:rPr>
        <w:t xml:space="preserve"> questionnaire to </w:t>
      </w:r>
      <w:r w:rsidR="00823A2B">
        <w:rPr>
          <w:rFonts w:ascii="Arial" w:hAnsi="Arial" w:cs="Arial"/>
          <w:lang w:val="en-US"/>
        </w:rPr>
        <w:t>be completed by</w:t>
      </w:r>
      <w:r w:rsidR="00B51D5A">
        <w:rPr>
          <w:rFonts w:ascii="Arial" w:hAnsi="Arial" w:cs="Arial"/>
          <w:lang w:val="en-US"/>
        </w:rPr>
        <w:t xml:space="preserve"> hand </w:t>
      </w:r>
      <w:r w:rsidR="0008143D">
        <w:rPr>
          <w:rFonts w:ascii="Arial" w:hAnsi="Arial" w:cs="Arial"/>
          <w:lang w:val="en-US"/>
        </w:rPr>
        <w:t>and return</w:t>
      </w:r>
      <w:r w:rsidR="00823A2B">
        <w:rPr>
          <w:rFonts w:ascii="Arial" w:hAnsi="Arial" w:cs="Arial"/>
          <w:lang w:val="en-US"/>
        </w:rPr>
        <w:t>ed</w:t>
      </w:r>
      <w:r w:rsidR="00EC4ED2">
        <w:rPr>
          <w:rFonts w:ascii="Arial" w:hAnsi="Arial" w:cs="Arial"/>
          <w:lang w:val="en-US"/>
        </w:rPr>
        <w:t xml:space="preserve"> </w:t>
      </w:r>
      <w:r w:rsidR="0031461F">
        <w:rPr>
          <w:rFonts w:ascii="Arial" w:hAnsi="Arial" w:cs="Arial"/>
          <w:lang w:val="en-US"/>
        </w:rPr>
        <w:t xml:space="preserve">via </w:t>
      </w:r>
      <w:r w:rsidR="00830BEE">
        <w:rPr>
          <w:rFonts w:ascii="Arial" w:hAnsi="Arial" w:cs="Arial"/>
          <w:lang w:val="en-US"/>
        </w:rPr>
        <w:t xml:space="preserve">the </w:t>
      </w:r>
      <w:r w:rsidR="0031461F">
        <w:rPr>
          <w:rFonts w:ascii="Arial" w:hAnsi="Arial" w:cs="Arial"/>
          <w:lang w:val="en-US"/>
        </w:rPr>
        <w:t xml:space="preserve">regular </w:t>
      </w:r>
      <w:r w:rsidR="00C13728">
        <w:rPr>
          <w:rFonts w:ascii="Arial" w:hAnsi="Arial" w:cs="Arial"/>
          <w:lang w:val="en-US"/>
        </w:rPr>
        <w:t>postal serv</w:t>
      </w:r>
      <w:r w:rsidR="002005E2">
        <w:rPr>
          <w:rFonts w:ascii="Arial" w:hAnsi="Arial" w:cs="Arial"/>
          <w:lang w:val="en-US"/>
        </w:rPr>
        <w:t>i</w:t>
      </w:r>
      <w:r w:rsidR="00C13728">
        <w:rPr>
          <w:rFonts w:ascii="Arial" w:hAnsi="Arial" w:cs="Arial"/>
          <w:lang w:val="en-US"/>
        </w:rPr>
        <w:t>ce</w:t>
      </w:r>
      <w:r w:rsidR="0031461F">
        <w:rPr>
          <w:rFonts w:ascii="Arial" w:hAnsi="Arial" w:cs="Arial"/>
          <w:lang w:val="en-US"/>
        </w:rPr>
        <w:t>.</w:t>
      </w:r>
      <w:r w:rsidR="0008143D">
        <w:rPr>
          <w:rFonts w:ascii="Arial" w:hAnsi="Arial" w:cs="Arial"/>
          <w:lang w:val="en-US"/>
        </w:rPr>
        <w:t xml:space="preserve"> </w:t>
      </w:r>
      <w:r w:rsidR="00D502F1">
        <w:rPr>
          <w:rFonts w:ascii="Arial" w:hAnsi="Arial" w:cs="Arial"/>
          <w:lang w:val="en-US"/>
        </w:rPr>
        <w:t xml:space="preserve">The questionnaire was </w:t>
      </w:r>
      <w:r w:rsidR="00EF4E27">
        <w:rPr>
          <w:rFonts w:ascii="Arial" w:hAnsi="Arial" w:cs="Arial"/>
          <w:lang w:val="en-US"/>
        </w:rPr>
        <w:t>tes</w:t>
      </w:r>
      <w:r w:rsidR="00D502F1">
        <w:rPr>
          <w:rFonts w:ascii="Arial" w:hAnsi="Arial" w:cs="Arial"/>
          <w:lang w:val="en-US"/>
        </w:rPr>
        <w:t xml:space="preserve">ted prior to data collection. </w:t>
      </w:r>
      <w:r w:rsidR="0098411E">
        <w:rPr>
          <w:rFonts w:ascii="Arial" w:hAnsi="Arial" w:cs="Arial"/>
          <w:lang w:val="en-US"/>
        </w:rPr>
        <w:t xml:space="preserve">The method </w:t>
      </w:r>
      <w:r w:rsidR="0097337E">
        <w:rPr>
          <w:rFonts w:ascii="Arial" w:hAnsi="Arial" w:cs="Arial"/>
          <w:lang w:val="en-US"/>
        </w:rPr>
        <w:t>used in this study</w:t>
      </w:r>
      <w:r w:rsidR="004A182A">
        <w:rPr>
          <w:rFonts w:ascii="Arial" w:hAnsi="Arial" w:cs="Arial"/>
          <w:lang w:val="en-US"/>
        </w:rPr>
        <w:t xml:space="preserve"> </w:t>
      </w:r>
      <w:r w:rsidR="0098411E">
        <w:rPr>
          <w:rFonts w:ascii="Arial" w:hAnsi="Arial" w:cs="Arial"/>
          <w:lang w:val="en-US"/>
        </w:rPr>
        <w:t xml:space="preserve">was </w:t>
      </w:r>
      <w:r w:rsidR="004A182A">
        <w:rPr>
          <w:rFonts w:ascii="Arial" w:hAnsi="Arial" w:cs="Arial"/>
          <w:lang w:val="en-US"/>
        </w:rPr>
        <w:t xml:space="preserve">similar </w:t>
      </w:r>
      <w:r w:rsidR="0098411E">
        <w:rPr>
          <w:rFonts w:ascii="Arial" w:hAnsi="Arial" w:cs="Arial"/>
          <w:lang w:val="en-US"/>
        </w:rPr>
        <w:t xml:space="preserve">to </w:t>
      </w:r>
      <w:r w:rsidR="004A182A">
        <w:rPr>
          <w:rFonts w:ascii="Arial" w:hAnsi="Arial" w:cs="Arial"/>
          <w:lang w:val="en-US"/>
        </w:rPr>
        <w:t xml:space="preserve">that </w:t>
      </w:r>
      <w:r w:rsidR="00706159">
        <w:rPr>
          <w:rFonts w:ascii="Arial" w:hAnsi="Arial" w:cs="Arial"/>
          <w:lang w:val="en-US"/>
        </w:rPr>
        <w:t>in</w:t>
      </w:r>
      <w:r w:rsidR="004A182A">
        <w:rPr>
          <w:rFonts w:ascii="Arial" w:hAnsi="Arial" w:cs="Arial"/>
          <w:lang w:val="en-US"/>
        </w:rPr>
        <w:t xml:space="preserve"> an earlier Dutch survey</w:t>
      </w:r>
      <w:r w:rsidR="0098411E" w:rsidRPr="007F72E8">
        <w:rPr>
          <w:rFonts w:ascii="Arial" w:hAnsi="Arial" w:cs="Arial"/>
          <w:lang w:val="en-US"/>
        </w:rPr>
        <w:t>.</w:t>
      </w:r>
      <w:r w:rsidR="0098411E">
        <w:rPr>
          <w:rFonts w:ascii="Arial" w:hAnsi="Arial" w:cs="Arial"/>
          <w:vertAlign w:val="superscript"/>
          <w:lang w:val="en-US"/>
        </w:rPr>
        <w:t>4</w:t>
      </w:r>
      <w:r w:rsidR="008F66C5">
        <w:rPr>
          <w:rFonts w:ascii="Arial" w:hAnsi="Arial" w:cs="Arial"/>
          <w:vertAlign w:val="superscript"/>
          <w:lang w:val="en-US"/>
        </w:rPr>
        <w:t xml:space="preserve"> </w:t>
      </w:r>
    </w:p>
    <w:p w:rsidR="00D0615A" w:rsidRPr="007F72E8" w:rsidRDefault="00EC4ED2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convenience sample consisted of</w:t>
      </w:r>
      <w:r w:rsidR="00D0615A" w:rsidRPr="007F72E8">
        <w:rPr>
          <w:rFonts w:ascii="Arial" w:hAnsi="Arial" w:cs="Arial"/>
          <w:lang w:val="en-US"/>
        </w:rPr>
        <w:t xml:space="preserve"> 163 respondents</w:t>
      </w:r>
      <w:r w:rsidR="00706159">
        <w:rPr>
          <w:rFonts w:ascii="Arial" w:hAnsi="Arial" w:cs="Arial"/>
          <w:lang w:val="en-US"/>
        </w:rPr>
        <w:t xml:space="preserve"> (only </w:t>
      </w:r>
      <w:r w:rsidR="0031461F">
        <w:rPr>
          <w:rFonts w:ascii="Arial" w:hAnsi="Arial" w:cs="Arial"/>
          <w:lang w:val="en-US"/>
        </w:rPr>
        <w:t xml:space="preserve">one respondent </w:t>
      </w:r>
      <w:r w:rsidR="00706159">
        <w:rPr>
          <w:rFonts w:ascii="Arial" w:hAnsi="Arial" w:cs="Arial"/>
          <w:lang w:val="en-US"/>
        </w:rPr>
        <w:t xml:space="preserve">returned </w:t>
      </w:r>
      <w:r w:rsidR="0031461F">
        <w:rPr>
          <w:rFonts w:ascii="Arial" w:hAnsi="Arial" w:cs="Arial"/>
          <w:lang w:val="en-US"/>
        </w:rPr>
        <w:t xml:space="preserve">the questionnaire by </w:t>
      </w:r>
      <w:r w:rsidR="00706159">
        <w:rPr>
          <w:rFonts w:ascii="Arial" w:hAnsi="Arial" w:cs="Arial"/>
          <w:lang w:val="en-US"/>
        </w:rPr>
        <w:t xml:space="preserve">regular </w:t>
      </w:r>
      <w:r w:rsidR="0097337E">
        <w:rPr>
          <w:rFonts w:ascii="Arial" w:hAnsi="Arial" w:cs="Arial"/>
          <w:lang w:val="en-US"/>
        </w:rPr>
        <w:t>post</w:t>
      </w:r>
      <w:r w:rsidR="00706159">
        <w:rPr>
          <w:rFonts w:ascii="Arial" w:hAnsi="Arial" w:cs="Arial"/>
          <w:lang w:val="en-US"/>
        </w:rPr>
        <w:t>)</w:t>
      </w:r>
      <w:r w:rsidR="00D0615A" w:rsidRPr="007F72E8">
        <w:rPr>
          <w:rFonts w:ascii="Arial" w:hAnsi="Arial" w:cs="Arial"/>
          <w:lang w:val="en-US"/>
        </w:rPr>
        <w:t>.</w:t>
      </w:r>
    </w:p>
    <w:p w:rsidR="0001599F" w:rsidRPr="007F72E8" w:rsidRDefault="0001599F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01599F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lastRenderedPageBreak/>
        <w:t>Measurements</w:t>
      </w:r>
    </w:p>
    <w:p w:rsidR="00DB76DC" w:rsidRDefault="0031461F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>A distinction was made between early</w:t>
      </w:r>
      <w:r w:rsidR="00DB76DC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onset</w:t>
      </w:r>
      <w:r w:rsidRPr="007F72E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disabilit</w:t>
      </w:r>
      <w:r w:rsidR="00C56567">
        <w:rPr>
          <w:rFonts w:ascii="Arial" w:hAnsi="Arial" w:cs="Arial"/>
          <w:lang w:val="en-US"/>
        </w:rPr>
        <w:t>y</w:t>
      </w:r>
      <w:r w:rsidRPr="007F72E8">
        <w:rPr>
          <w:rFonts w:ascii="Arial" w:hAnsi="Arial" w:cs="Arial"/>
          <w:lang w:val="en-US"/>
        </w:rPr>
        <w:t xml:space="preserve"> (</w:t>
      </w:r>
      <w:r w:rsidR="00830BEE">
        <w:rPr>
          <w:rFonts w:ascii="Arial" w:hAnsi="Arial" w:cs="Arial"/>
          <w:lang w:val="en-US"/>
        </w:rPr>
        <w:t xml:space="preserve">at </w:t>
      </w:r>
      <w:r w:rsidR="00DB76DC">
        <w:rPr>
          <w:rFonts w:ascii="Arial" w:hAnsi="Arial" w:cs="Arial"/>
          <w:lang w:val="en-US"/>
        </w:rPr>
        <w:t xml:space="preserve">age </w:t>
      </w:r>
      <w:r w:rsidRPr="007F72E8">
        <w:rPr>
          <w:rFonts w:ascii="Arial" w:hAnsi="Arial" w:cs="Arial"/>
          <w:lang w:val="en-US"/>
        </w:rPr>
        <w:t>&lt;25 years) and late</w:t>
      </w:r>
      <w:r w:rsidR="00DB76DC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onset</w:t>
      </w:r>
      <w:r w:rsidRPr="007F72E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disabilit</w:t>
      </w:r>
      <w:r w:rsidR="00C56567">
        <w:rPr>
          <w:rFonts w:ascii="Arial" w:hAnsi="Arial" w:cs="Arial"/>
          <w:lang w:val="en-US"/>
        </w:rPr>
        <w:t>y</w:t>
      </w:r>
      <w:r w:rsidRPr="007F72E8">
        <w:rPr>
          <w:rFonts w:ascii="Arial" w:hAnsi="Arial" w:cs="Arial"/>
          <w:lang w:val="en-US"/>
        </w:rPr>
        <w:t xml:space="preserve"> (</w:t>
      </w:r>
      <w:r w:rsidR="00DB76DC">
        <w:rPr>
          <w:rFonts w:ascii="Arial" w:hAnsi="Arial" w:cs="Arial"/>
          <w:lang w:val="en-US"/>
        </w:rPr>
        <w:t>≥</w:t>
      </w:r>
      <w:r w:rsidRPr="007F72E8">
        <w:rPr>
          <w:rFonts w:ascii="Arial" w:hAnsi="Arial" w:cs="Arial"/>
          <w:lang w:val="en-US"/>
        </w:rPr>
        <w:t>25 years).</w:t>
      </w:r>
      <w:r>
        <w:rPr>
          <w:rFonts w:ascii="Arial" w:hAnsi="Arial" w:cs="Arial"/>
          <w:lang w:val="en-US"/>
        </w:rPr>
        <w:t xml:space="preserve"> </w:t>
      </w:r>
      <w:r w:rsidR="00DB76DC">
        <w:rPr>
          <w:rFonts w:ascii="Arial" w:hAnsi="Arial" w:cs="Arial"/>
          <w:lang w:val="en-US"/>
        </w:rPr>
        <w:t>P</w:t>
      </w:r>
      <w:r w:rsidR="00D0615A" w:rsidRPr="007F72E8">
        <w:rPr>
          <w:rFonts w:ascii="Arial" w:hAnsi="Arial" w:cs="Arial"/>
          <w:lang w:val="en-US"/>
        </w:rPr>
        <w:t>ersonal characteristics</w:t>
      </w:r>
      <w:r w:rsidR="00DB76DC">
        <w:rPr>
          <w:rFonts w:ascii="Arial" w:hAnsi="Arial" w:cs="Arial"/>
          <w:lang w:val="en-US"/>
        </w:rPr>
        <w:t xml:space="preserve"> (sex, age, education, living status),</w:t>
      </w:r>
      <w:r w:rsidR="006075C1">
        <w:rPr>
          <w:rFonts w:ascii="Arial" w:hAnsi="Arial" w:cs="Arial"/>
          <w:lang w:val="en-US"/>
        </w:rPr>
        <w:t xml:space="preserve"> diagnosis,</w:t>
      </w:r>
      <w:r w:rsidR="00DB76DC">
        <w:rPr>
          <w:rFonts w:ascii="Arial" w:hAnsi="Arial" w:cs="Arial"/>
          <w:lang w:val="en-US"/>
        </w:rPr>
        <w:t xml:space="preserve"> health problems, and community participation of respondents with long-term disabilities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DB76DC">
        <w:rPr>
          <w:rFonts w:ascii="Arial" w:hAnsi="Arial" w:cs="Arial"/>
          <w:lang w:val="en-US"/>
        </w:rPr>
        <w:t xml:space="preserve">were self-reported and assessed. 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E8248C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Education comprised three levels: 1) low </w:t>
      </w:r>
      <w:r w:rsidR="00616B97">
        <w:rPr>
          <w:rFonts w:ascii="Arial" w:hAnsi="Arial" w:cs="Arial"/>
          <w:lang w:val="en-US"/>
        </w:rPr>
        <w:t>[</w:t>
      </w:r>
      <w:r>
        <w:rPr>
          <w:rFonts w:ascii="Arial" w:hAnsi="Arial" w:cs="Arial"/>
          <w:lang w:val="en-US"/>
        </w:rPr>
        <w:t>primary and low secondary education</w:t>
      </w:r>
      <w:r w:rsidR="006075C1">
        <w:rPr>
          <w:rFonts w:ascii="Arial" w:hAnsi="Arial" w:cs="Arial"/>
          <w:lang w:val="en-US"/>
        </w:rPr>
        <w:t xml:space="preserve"> </w:t>
      </w:r>
      <w:r w:rsidR="006075C1" w:rsidRPr="006075C1">
        <w:rPr>
          <w:rFonts w:ascii="Arial" w:hAnsi="Arial" w:cs="Arial"/>
          <w:lang w:val="en-US"/>
        </w:rPr>
        <w:t>(middle/junior high school)</w:t>
      </w:r>
      <w:r w:rsidR="00616B97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>, 2) medium (</w:t>
      </w:r>
      <w:r w:rsidR="0072418B">
        <w:rPr>
          <w:rFonts w:ascii="Arial" w:hAnsi="Arial" w:cs="Arial"/>
          <w:lang w:val="en-US"/>
        </w:rPr>
        <w:t xml:space="preserve">higher secondary education and lower vocational education), and 3) high (higher vocational education and university). </w:t>
      </w:r>
      <w:r w:rsidR="00D0615A" w:rsidRPr="007F72E8">
        <w:rPr>
          <w:rFonts w:ascii="Arial" w:hAnsi="Arial" w:cs="Arial"/>
          <w:lang w:val="en-US"/>
        </w:rPr>
        <w:t xml:space="preserve">Based on literature and </w:t>
      </w:r>
      <w:r w:rsidR="0001599F" w:rsidRPr="007F72E8">
        <w:rPr>
          <w:rFonts w:ascii="Arial" w:hAnsi="Arial" w:cs="Arial"/>
          <w:lang w:val="en-US"/>
        </w:rPr>
        <w:t xml:space="preserve">clinical </w:t>
      </w:r>
      <w:r w:rsidR="00D0615A" w:rsidRPr="007F72E8">
        <w:rPr>
          <w:rFonts w:ascii="Arial" w:hAnsi="Arial" w:cs="Arial"/>
          <w:lang w:val="en-US"/>
        </w:rPr>
        <w:t>experience</w:t>
      </w:r>
      <w:r w:rsidR="00DB76DC">
        <w:rPr>
          <w:rFonts w:ascii="Arial" w:hAnsi="Arial" w:cs="Arial"/>
          <w:lang w:val="en-US"/>
        </w:rPr>
        <w:t>,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01599F" w:rsidRPr="007F72E8">
        <w:rPr>
          <w:rFonts w:ascii="Arial" w:hAnsi="Arial" w:cs="Arial"/>
          <w:lang w:val="en-US"/>
        </w:rPr>
        <w:t xml:space="preserve">28 </w:t>
      </w:r>
      <w:r w:rsidR="00D0615A" w:rsidRPr="007F72E8">
        <w:rPr>
          <w:rFonts w:ascii="Arial" w:hAnsi="Arial" w:cs="Arial"/>
          <w:lang w:val="en-US"/>
        </w:rPr>
        <w:t xml:space="preserve">health problems were </w:t>
      </w:r>
      <w:r w:rsidR="0059757B">
        <w:rPr>
          <w:rFonts w:ascii="Arial" w:hAnsi="Arial" w:cs="Arial"/>
          <w:lang w:val="en-US"/>
        </w:rPr>
        <w:t>evaluated</w:t>
      </w:r>
      <w:r w:rsidR="00B36479">
        <w:rPr>
          <w:rFonts w:ascii="Arial" w:hAnsi="Arial" w:cs="Arial"/>
          <w:lang w:val="en-US"/>
        </w:rPr>
        <w:t xml:space="preserve"> and categorized according the International Classification of Functioning, Disability and Health</w:t>
      </w:r>
      <w:r w:rsidR="00B36479" w:rsidRPr="007F72E8">
        <w:rPr>
          <w:rFonts w:ascii="Arial" w:hAnsi="Arial" w:cs="Arial"/>
          <w:lang w:val="en-US"/>
        </w:rPr>
        <w:t>.</w:t>
      </w:r>
      <w:r w:rsidR="00B36479">
        <w:rPr>
          <w:rFonts w:ascii="Arial" w:hAnsi="Arial" w:cs="Arial"/>
          <w:vertAlign w:val="superscript"/>
          <w:lang w:val="en-US"/>
        </w:rPr>
        <w:t>14</w:t>
      </w:r>
      <w:r w:rsidR="00D0615A" w:rsidRPr="007F72E8">
        <w:rPr>
          <w:rFonts w:ascii="Arial" w:hAnsi="Arial" w:cs="Arial"/>
          <w:lang w:val="en-US"/>
        </w:rPr>
        <w:t xml:space="preserve"> Respondents were asked to indicate on a </w:t>
      </w:r>
      <w:r w:rsidR="0059757B">
        <w:rPr>
          <w:rFonts w:ascii="Arial" w:hAnsi="Arial" w:cs="Arial"/>
          <w:lang w:val="en-US"/>
        </w:rPr>
        <w:t>5-</w:t>
      </w:r>
      <w:r w:rsidR="00D0615A" w:rsidRPr="007F72E8">
        <w:rPr>
          <w:rFonts w:ascii="Arial" w:hAnsi="Arial" w:cs="Arial"/>
          <w:lang w:val="en-US"/>
        </w:rPr>
        <w:t xml:space="preserve">point Likert scale whether they experienced health </w:t>
      </w:r>
      <w:r w:rsidR="00D0615A" w:rsidRPr="00193A20">
        <w:rPr>
          <w:rFonts w:ascii="Arial" w:hAnsi="Arial" w:cs="Arial"/>
          <w:lang w:val="en-US"/>
        </w:rPr>
        <w:t>problems (</w:t>
      </w:r>
      <w:r w:rsidR="00EF1AA0">
        <w:rPr>
          <w:rFonts w:ascii="Arial" w:hAnsi="Arial" w:cs="Arial"/>
          <w:lang w:val="en-US"/>
        </w:rPr>
        <w:t>1</w:t>
      </w:r>
      <w:r w:rsidR="00D0615A" w:rsidRPr="00193A20">
        <w:rPr>
          <w:rFonts w:ascii="Arial" w:hAnsi="Arial" w:cs="Arial"/>
          <w:lang w:val="en-US"/>
        </w:rPr>
        <w:t>=never</w:t>
      </w:r>
      <w:r w:rsidR="0001599F" w:rsidRPr="00193A20">
        <w:rPr>
          <w:rFonts w:ascii="Arial" w:hAnsi="Arial" w:cs="Arial"/>
          <w:lang w:val="en-US"/>
        </w:rPr>
        <w:t xml:space="preserve"> to </w:t>
      </w:r>
      <w:r w:rsidR="00EF1AA0">
        <w:rPr>
          <w:rFonts w:ascii="Arial" w:hAnsi="Arial" w:cs="Arial"/>
          <w:lang w:val="en-US"/>
        </w:rPr>
        <w:t>5</w:t>
      </w:r>
      <w:r w:rsidR="0001599F" w:rsidRPr="00193A20">
        <w:rPr>
          <w:rFonts w:ascii="Arial" w:hAnsi="Arial" w:cs="Arial"/>
          <w:lang w:val="en-US"/>
        </w:rPr>
        <w:t>=always) and</w:t>
      </w:r>
      <w:r w:rsidR="0001599F" w:rsidRPr="007F72E8">
        <w:rPr>
          <w:rFonts w:ascii="Arial" w:hAnsi="Arial" w:cs="Arial"/>
          <w:lang w:val="en-US"/>
        </w:rPr>
        <w:t xml:space="preserve"> whether the</w:t>
      </w:r>
      <w:r w:rsidR="00610044">
        <w:rPr>
          <w:rFonts w:ascii="Arial" w:hAnsi="Arial" w:cs="Arial"/>
          <w:lang w:val="en-US"/>
        </w:rPr>
        <w:t>se complaints</w:t>
      </w:r>
      <w:r w:rsidR="00D0615A" w:rsidRPr="007F72E8">
        <w:rPr>
          <w:rFonts w:ascii="Arial" w:hAnsi="Arial" w:cs="Arial"/>
          <w:lang w:val="en-US"/>
        </w:rPr>
        <w:t xml:space="preserve"> had changed since </w:t>
      </w:r>
      <w:r w:rsidR="0059757B">
        <w:rPr>
          <w:rFonts w:ascii="Arial" w:hAnsi="Arial" w:cs="Arial"/>
          <w:lang w:val="en-US"/>
        </w:rPr>
        <w:t>they had reached 40 years of age</w:t>
      </w:r>
      <w:r w:rsidR="0001599F" w:rsidRPr="007F72E8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>(</w:t>
      </w:r>
      <w:r w:rsidR="00EF1AA0">
        <w:rPr>
          <w:rFonts w:ascii="Arial" w:hAnsi="Arial" w:cs="Arial"/>
          <w:lang w:val="en-US"/>
        </w:rPr>
        <w:t>1</w:t>
      </w:r>
      <w:r w:rsidR="00D0615A" w:rsidRPr="007F72E8">
        <w:rPr>
          <w:rFonts w:ascii="Arial" w:hAnsi="Arial" w:cs="Arial"/>
          <w:lang w:val="en-US"/>
        </w:rPr>
        <w:t>=</w:t>
      </w:r>
      <w:r w:rsidR="0059757B">
        <w:rPr>
          <w:rFonts w:ascii="Arial" w:hAnsi="Arial" w:cs="Arial"/>
          <w:lang w:val="en-US"/>
        </w:rPr>
        <w:t>M</w:t>
      </w:r>
      <w:r w:rsidR="00D0615A" w:rsidRPr="007F72E8">
        <w:rPr>
          <w:rFonts w:ascii="Arial" w:hAnsi="Arial" w:cs="Arial"/>
          <w:lang w:val="en-US"/>
        </w:rPr>
        <w:t xml:space="preserve">uch </w:t>
      </w:r>
      <w:r w:rsidR="00444381" w:rsidRPr="007F72E8">
        <w:rPr>
          <w:rFonts w:ascii="Arial" w:hAnsi="Arial" w:cs="Arial"/>
          <w:lang w:val="en-US"/>
        </w:rPr>
        <w:t>better now to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EF1AA0">
        <w:rPr>
          <w:rFonts w:ascii="Arial" w:hAnsi="Arial" w:cs="Arial"/>
          <w:lang w:val="en-US"/>
        </w:rPr>
        <w:t>5</w:t>
      </w:r>
      <w:r w:rsidR="00D0615A" w:rsidRPr="007F72E8">
        <w:rPr>
          <w:rFonts w:ascii="Arial" w:hAnsi="Arial" w:cs="Arial"/>
          <w:lang w:val="en-US"/>
        </w:rPr>
        <w:t>=</w:t>
      </w:r>
      <w:r w:rsidR="0059757B">
        <w:rPr>
          <w:rFonts w:ascii="Arial" w:hAnsi="Arial" w:cs="Arial"/>
          <w:lang w:val="en-US"/>
        </w:rPr>
        <w:t>M</w:t>
      </w:r>
      <w:r w:rsidR="00D0615A" w:rsidRPr="007F72E8">
        <w:rPr>
          <w:rFonts w:ascii="Arial" w:hAnsi="Arial" w:cs="Arial"/>
          <w:lang w:val="en-US"/>
        </w:rPr>
        <w:t>uch worse</w:t>
      </w:r>
      <w:r w:rsidR="00444381" w:rsidRPr="007F72E8">
        <w:rPr>
          <w:rFonts w:ascii="Arial" w:hAnsi="Arial" w:cs="Arial"/>
          <w:lang w:val="en-US"/>
        </w:rPr>
        <w:t xml:space="preserve"> now</w:t>
      </w:r>
      <w:r w:rsidR="00D0615A" w:rsidRPr="007F72E8">
        <w:rPr>
          <w:rFonts w:ascii="Arial" w:hAnsi="Arial" w:cs="Arial"/>
          <w:lang w:val="en-US"/>
        </w:rPr>
        <w:t xml:space="preserve">). </w:t>
      </w:r>
      <w:r w:rsidR="006F0B82">
        <w:rPr>
          <w:rFonts w:ascii="Arial" w:hAnsi="Arial" w:cs="Arial"/>
          <w:lang w:val="en-US"/>
        </w:rPr>
        <w:t xml:space="preserve">Both </w:t>
      </w:r>
      <w:r w:rsidR="002A1AC1">
        <w:rPr>
          <w:rFonts w:ascii="Arial" w:hAnsi="Arial" w:cs="Arial"/>
          <w:lang w:val="en-US"/>
        </w:rPr>
        <w:t xml:space="preserve">the </w:t>
      </w:r>
      <w:r w:rsidR="00D0615A" w:rsidRPr="007F72E8">
        <w:rPr>
          <w:rFonts w:ascii="Arial" w:hAnsi="Arial" w:cs="Arial"/>
          <w:lang w:val="en-US"/>
        </w:rPr>
        <w:t xml:space="preserve">complaints </w:t>
      </w:r>
      <w:r w:rsidR="006F0B82">
        <w:rPr>
          <w:rFonts w:ascii="Arial" w:hAnsi="Arial" w:cs="Arial"/>
          <w:lang w:val="en-US"/>
        </w:rPr>
        <w:t xml:space="preserve">and level of deterioration </w:t>
      </w:r>
      <w:r w:rsidR="00D0615A" w:rsidRPr="007F72E8">
        <w:rPr>
          <w:rFonts w:ascii="Arial" w:hAnsi="Arial" w:cs="Arial"/>
          <w:lang w:val="en-US"/>
        </w:rPr>
        <w:t>were dichotomized</w:t>
      </w:r>
      <w:r w:rsidR="00D532FC">
        <w:rPr>
          <w:rFonts w:ascii="Arial" w:hAnsi="Arial" w:cs="Arial"/>
          <w:lang w:val="en-US"/>
        </w:rPr>
        <w:t xml:space="preserve"> (</w:t>
      </w:r>
      <w:r w:rsidR="00D532FC" w:rsidRPr="00193A20">
        <w:rPr>
          <w:rFonts w:ascii="Arial" w:hAnsi="Arial" w:cs="Arial"/>
          <w:lang w:val="en-US"/>
        </w:rPr>
        <w:t xml:space="preserve">positions </w:t>
      </w:r>
      <w:r w:rsidR="00127B3B" w:rsidRPr="00193A20">
        <w:rPr>
          <w:rFonts w:ascii="Arial" w:hAnsi="Arial" w:cs="Arial"/>
          <w:lang w:val="en-US"/>
        </w:rPr>
        <w:t>1-3</w:t>
      </w:r>
      <w:r w:rsidR="00D532FC" w:rsidRPr="00193A20">
        <w:rPr>
          <w:rFonts w:ascii="Arial" w:hAnsi="Arial" w:cs="Arial"/>
          <w:lang w:val="en-US"/>
        </w:rPr>
        <w:t xml:space="preserve"> vs</w:t>
      </w:r>
      <w:r w:rsidR="0059757B" w:rsidRPr="00193A20">
        <w:rPr>
          <w:rFonts w:ascii="Arial" w:hAnsi="Arial" w:cs="Arial"/>
          <w:lang w:val="en-US"/>
        </w:rPr>
        <w:t>.</w:t>
      </w:r>
      <w:r w:rsidR="00D532FC" w:rsidRPr="00193A20">
        <w:rPr>
          <w:rFonts w:ascii="Arial" w:hAnsi="Arial" w:cs="Arial"/>
          <w:lang w:val="en-US"/>
        </w:rPr>
        <w:t xml:space="preserve"> positions 4</w:t>
      </w:r>
      <w:r w:rsidR="00127B3B" w:rsidRPr="00193A20">
        <w:rPr>
          <w:rFonts w:ascii="Arial" w:hAnsi="Arial" w:cs="Arial"/>
          <w:lang w:val="en-US"/>
        </w:rPr>
        <w:t>-5</w:t>
      </w:r>
      <w:r w:rsidR="00D532FC" w:rsidRPr="00193A20">
        <w:rPr>
          <w:rFonts w:ascii="Arial" w:hAnsi="Arial" w:cs="Arial"/>
          <w:lang w:val="en-US"/>
        </w:rPr>
        <w:t>):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6F7BCD">
        <w:rPr>
          <w:rFonts w:ascii="Arial" w:hAnsi="Arial" w:cs="Arial"/>
          <w:lang w:val="en-US"/>
        </w:rPr>
        <w:t>occurrence</w:t>
      </w:r>
      <w:r w:rsidR="00D0615A" w:rsidRPr="007F72E8">
        <w:rPr>
          <w:rFonts w:ascii="Arial" w:hAnsi="Arial" w:cs="Arial"/>
          <w:lang w:val="en-US"/>
        </w:rPr>
        <w:t xml:space="preserve"> (0=</w:t>
      </w:r>
      <w:r w:rsidR="0059757B">
        <w:rPr>
          <w:rFonts w:ascii="Arial" w:hAnsi="Arial" w:cs="Arial"/>
          <w:lang w:val="en-US"/>
        </w:rPr>
        <w:t>N</w:t>
      </w:r>
      <w:r w:rsidR="00D0615A" w:rsidRPr="007F72E8">
        <w:rPr>
          <w:rFonts w:ascii="Arial" w:hAnsi="Arial" w:cs="Arial"/>
          <w:lang w:val="en-US"/>
        </w:rPr>
        <w:t>ever</w:t>
      </w:r>
      <w:r w:rsidR="0059757B">
        <w:rPr>
          <w:rFonts w:ascii="Arial" w:hAnsi="Arial" w:cs="Arial"/>
          <w:lang w:val="en-US"/>
        </w:rPr>
        <w:t xml:space="preserve"> to </w:t>
      </w:r>
      <w:r w:rsidR="00D0615A" w:rsidRPr="007F72E8">
        <w:rPr>
          <w:rFonts w:ascii="Arial" w:hAnsi="Arial" w:cs="Arial"/>
          <w:lang w:val="en-US"/>
        </w:rPr>
        <w:t>sometimes,</w:t>
      </w:r>
      <w:r w:rsidR="00444381" w:rsidRPr="007F72E8">
        <w:rPr>
          <w:rFonts w:ascii="Arial" w:hAnsi="Arial" w:cs="Arial"/>
          <w:lang w:val="en-US"/>
        </w:rPr>
        <w:t xml:space="preserve"> 1=</w:t>
      </w:r>
      <w:r w:rsidR="0059757B">
        <w:rPr>
          <w:rFonts w:ascii="Arial" w:hAnsi="Arial" w:cs="Arial"/>
          <w:lang w:val="en-US"/>
        </w:rPr>
        <w:t>O</w:t>
      </w:r>
      <w:r w:rsidR="00D0615A" w:rsidRPr="007F72E8">
        <w:rPr>
          <w:rFonts w:ascii="Arial" w:hAnsi="Arial" w:cs="Arial"/>
          <w:lang w:val="en-US"/>
        </w:rPr>
        <w:t>ften</w:t>
      </w:r>
      <w:r w:rsidR="0059757B">
        <w:rPr>
          <w:rFonts w:ascii="Arial" w:hAnsi="Arial" w:cs="Arial"/>
          <w:lang w:val="en-US"/>
        </w:rPr>
        <w:t xml:space="preserve"> to </w:t>
      </w:r>
      <w:r w:rsidR="00610044">
        <w:rPr>
          <w:rFonts w:ascii="Arial" w:hAnsi="Arial" w:cs="Arial"/>
          <w:lang w:val="en-US"/>
        </w:rPr>
        <w:t>always</w:t>
      </w:r>
      <w:r w:rsidR="00D0615A" w:rsidRPr="007F72E8">
        <w:rPr>
          <w:rFonts w:ascii="Arial" w:hAnsi="Arial" w:cs="Arial"/>
          <w:lang w:val="en-US"/>
        </w:rPr>
        <w:t xml:space="preserve">) and </w:t>
      </w:r>
      <w:r w:rsidR="00444381" w:rsidRPr="007F72E8">
        <w:rPr>
          <w:rFonts w:ascii="Arial" w:hAnsi="Arial" w:cs="Arial"/>
          <w:lang w:val="en-US"/>
        </w:rPr>
        <w:t>deterioration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2A1AC1">
        <w:rPr>
          <w:rFonts w:ascii="Arial" w:hAnsi="Arial" w:cs="Arial"/>
          <w:lang w:val="en-US"/>
        </w:rPr>
        <w:t>[</w:t>
      </w:r>
      <w:r w:rsidR="00D0615A" w:rsidRPr="007F72E8">
        <w:rPr>
          <w:rFonts w:ascii="Arial" w:hAnsi="Arial" w:cs="Arial"/>
          <w:lang w:val="en-US"/>
        </w:rPr>
        <w:t>0=</w:t>
      </w:r>
      <w:r w:rsidR="0059757B">
        <w:rPr>
          <w:rFonts w:ascii="Arial" w:hAnsi="Arial" w:cs="Arial"/>
          <w:lang w:val="en-US"/>
        </w:rPr>
        <w:t>M</w:t>
      </w:r>
      <w:r w:rsidR="00444381" w:rsidRPr="007F72E8">
        <w:rPr>
          <w:rFonts w:ascii="Arial" w:hAnsi="Arial" w:cs="Arial"/>
          <w:lang w:val="en-US"/>
        </w:rPr>
        <w:t>uch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444381" w:rsidRPr="007F72E8">
        <w:rPr>
          <w:rFonts w:ascii="Arial" w:hAnsi="Arial" w:cs="Arial"/>
          <w:lang w:val="en-US"/>
        </w:rPr>
        <w:t>better now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59757B">
        <w:rPr>
          <w:rFonts w:ascii="Arial" w:hAnsi="Arial" w:cs="Arial"/>
          <w:lang w:val="en-US"/>
        </w:rPr>
        <w:t>to U</w:t>
      </w:r>
      <w:r w:rsidR="00D0615A" w:rsidRPr="007F72E8">
        <w:rPr>
          <w:rFonts w:ascii="Arial" w:hAnsi="Arial" w:cs="Arial"/>
          <w:lang w:val="en-US"/>
        </w:rPr>
        <w:t>nchanged, 1=(</w:t>
      </w:r>
      <w:r w:rsidR="0059757B">
        <w:rPr>
          <w:rFonts w:ascii="Arial" w:hAnsi="Arial" w:cs="Arial"/>
          <w:lang w:val="en-US"/>
        </w:rPr>
        <w:t>considerably</w:t>
      </w:r>
      <w:r w:rsidR="00D0615A" w:rsidRPr="007F72E8">
        <w:rPr>
          <w:rFonts w:ascii="Arial" w:hAnsi="Arial" w:cs="Arial"/>
          <w:lang w:val="en-US"/>
        </w:rPr>
        <w:t xml:space="preserve">) </w:t>
      </w:r>
      <w:r w:rsidR="0059757B">
        <w:rPr>
          <w:rFonts w:ascii="Arial" w:hAnsi="Arial" w:cs="Arial"/>
          <w:lang w:val="en-US"/>
        </w:rPr>
        <w:t>W</w:t>
      </w:r>
      <w:r w:rsidR="00D0615A" w:rsidRPr="007F72E8">
        <w:rPr>
          <w:rFonts w:ascii="Arial" w:hAnsi="Arial" w:cs="Arial"/>
          <w:lang w:val="en-US"/>
        </w:rPr>
        <w:t>orse</w:t>
      </w:r>
      <w:r w:rsidR="00444381" w:rsidRPr="007F72E8">
        <w:rPr>
          <w:rFonts w:ascii="Arial" w:hAnsi="Arial" w:cs="Arial"/>
          <w:lang w:val="en-US"/>
        </w:rPr>
        <w:t xml:space="preserve"> now</w:t>
      </w:r>
      <w:r w:rsidR="002A1AC1">
        <w:rPr>
          <w:rFonts w:ascii="Arial" w:hAnsi="Arial" w:cs="Arial"/>
          <w:lang w:val="en-US"/>
        </w:rPr>
        <w:t>]</w:t>
      </w:r>
      <w:r w:rsidR="00D0615A" w:rsidRPr="007F72E8">
        <w:rPr>
          <w:rFonts w:ascii="Arial" w:hAnsi="Arial" w:cs="Arial"/>
          <w:lang w:val="en-US"/>
        </w:rPr>
        <w:t>.</w:t>
      </w:r>
      <w:r w:rsidR="00A70840">
        <w:rPr>
          <w:rFonts w:ascii="Arial" w:hAnsi="Arial" w:cs="Arial"/>
          <w:lang w:val="en-US"/>
        </w:rPr>
        <w:t xml:space="preserve"> The age of 40 years was used</w:t>
      </w:r>
      <w:r w:rsidR="00830BEE">
        <w:rPr>
          <w:rFonts w:ascii="Arial" w:hAnsi="Arial" w:cs="Arial"/>
          <w:lang w:val="en-US"/>
        </w:rPr>
        <w:t xml:space="preserve"> as cut-off </w:t>
      </w:r>
      <w:r w:rsidR="00A70840">
        <w:rPr>
          <w:rFonts w:ascii="Arial" w:hAnsi="Arial" w:cs="Arial"/>
          <w:lang w:val="en-US"/>
        </w:rPr>
        <w:t>because clinical experience shows that health</w:t>
      </w:r>
      <w:r w:rsidR="0059757B">
        <w:rPr>
          <w:rFonts w:ascii="Arial" w:hAnsi="Arial" w:cs="Arial"/>
          <w:lang w:val="en-US"/>
        </w:rPr>
        <w:t>/</w:t>
      </w:r>
      <w:r w:rsidR="00A70840">
        <w:rPr>
          <w:rFonts w:ascii="Arial" w:hAnsi="Arial" w:cs="Arial"/>
          <w:lang w:val="en-US"/>
        </w:rPr>
        <w:t>participation problems become manifest at a relatively young age.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 xml:space="preserve">Items on the perceived quality of life were </w:t>
      </w:r>
      <w:r w:rsidR="00444381" w:rsidRPr="007F72E8">
        <w:rPr>
          <w:rFonts w:ascii="Arial" w:hAnsi="Arial" w:cs="Arial"/>
          <w:lang w:val="en-US"/>
        </w:rPr>
        <w:t xml:space="preserve">derived </w:t>
      </w:r>
      <w:r w:rsidRPr="007F72E8">
        <w:rPr>
          <w:rFonts w:ascii="Arial" w:hAnsi="Arial" w:cs="Arial"/>
          <w:lang w:val="en-US"/>
        </w:rPr>
        <w:t>from the SF-12</w:t>
      </w:r>
      <w:r w:rsidR="00444381" w:rsidRPr="007F72E8">
        <w:rPr>
          <w:rFonts w:ascii="Arial" w:hAnsi="Arial" w:cs="Arial"/>
          <w:lang w:val="en-US"/>
        </w:rPr>
        <w:t>.</w:t>
      </w:r>
      <w:r w:rsidR="00680999">
        <w:rPr>
          <w:rFonts w:ascii="Arial" w:hAnsi="Arial" w:cs="Arial"/>
          <w:vertAlign w:val="superscript"/>
          <w:lang w:val="en-US"/>
        </w:rPr>
        <w:t>1</w:t>
      </w:r>
      <w:r w:rsidR="00B36479">
        <w:rPr>
          <w:rFonts w:ascii="Arial" w:hAnsi="Arial" w:cs="Arial"/>
          <w:vertAlign w:val="superscript"/>
          <w:lang w:val="en-US"/>
        </w:rPr>
        <w:t>5</w:t>
      </w:r>
      <w:r w:rsidRPr="007F72E8">
        <w:rPr>
          <w:rFonts w:ascii="Arial" w:hAnsi="Arial" w:cs="Arial"/>
          <w:lang w:val="en-US"/>
        </w:rPr>
        <w:t xml:space="preserve"> Three items were included: 1) general </w:t>
      </w:r>
      <w:r w:rsidR="00610044">
        <w:rPr>
          <w:rFonts w:ascii="Arial" w:hAnsi="Arial" w:cs="Arial"/>
          <w:lang w:val="en-US"/>
        </w:rPr>
        <w:t xml:space="preserve">perceived </w:t>
      </w:r>
      <w:r w:rsidRPr="007F72E8">
        <w:rPr>
          <w:rFonts w:ascii="Arial" w:hAnsi="Arial" w:cs="Arial"/>
          <w:lang w:val="en-US"/>
        </w:rPr>
        <w:t>health (1=excellent to 5=poor)</w:t>
      </w:r>
      <w:r w:rsidR="00F41FE8" w:rsidRPr="007F72E8">
        <w:rPr>
          <w:rFonts w:ascii="Arial" w:hAnsi="Arial" w:cs="Arial"/>
          <w:lang w:val="en-US"/>
        </w:rPr>
        <w:t>,</w:t>
      </w:r>
      <w:r w:rsidRPr="007F72E8">
        <w:rPr>
          <w:rFonts w:ascii="Arial" w:hAnsi="Arial" w:cs="Arial"/>
          <w:lang w:val="en-US"/>
        </w:rPr>
        <w:t xml:space="preserve"> 2) </w:t>
      </w:r>
      <w:r w:rsidR="00F41FE8" w:rsidRPr="007F72E8">
        <w:rPr>
          <w:rFonts w:ascii="Arial" w:hAnsi="Arial" w:cs="Arial"/>
          <w:lang w:val="en-US"/>
        </w:rPr>
        <w:t>a</w:t>
      </w:r>
      <w:r w:rsidR="007531EB" w:rsidRPr="007F72E8">
        <w:rPr>
          <w:rFonts w:ascii="Arial" w:hAnsi="Arial" w:cs="Arial"/>
          <w:lang w:val="en-US"/>
        </w:rPr>
        <w:t>ctivity limitations due to</w:t>
      </w:r>
      <w:r w:rsidRPr="007F72E8">
        <w:rPr>
          <w:rFonts w:ascii="Arial" w:hAnsi="Arial" w:cs="Arial"/>
          <w:lang w:val="en-US"/>
        </w:rPr>
        <w:t xml:space="preserve"> pain (both </w:t>
      </w:r>
      <w:r w:rsidR="007531EB" w:rsidRPr="007F72E8">
        <w:rPr>
          <w:rFonts w:ascii="Arial" w:hAnsi="Arial" w:cs="Arial"/>
          <w:lang w:val="en-US"/>
        </w:rPr>
        <w:t>indoors and outdoors</w:t>
      </w:r>
      <w:r w:rsidRPr="007F72E8">
        <w:rPr>
          <w:rFonts w:ascii="Arial" w:hAnsi="Arial" w:cs="Arial"/>
          <w:lang w:val="en-US"/>
        </w:rPr>
        <w:t xml:space="preserve">) (1=not at all to 5=very much); and 3) </w:t>
      </w:r>
      <w:r w:rsidR="006F7FC7">
        <w:rPr>
          <w:rFonts w:ascii="Arial" w:hAnsi="Arial" w:cs="Arial"/>
          <w:lang w:val="en-US"/>
        </w:rPr>
        <w:t>experiencing</w:t>
      </w:r>
      <w:r w:rsidRPr="007F72E8">
        <w:rPr>
          <w:rFonts w:ascii="Arial" w:hAnsi="Arial" w:cs="Arial"/>
          <w:lang w:val="en-US"/>
        </w:rPr>
        <w:t xml:space="preserve"> depression or sadness (1= continuously to 6=never).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0A1E88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questionnaire </w:t>
      </w:r>
      <w:r w:rsidR="00BB1589">
        <w:rPr>
          <w:rFonts w:ascii="Arial" w:hAnsi="Arial" w:cs="Arial"/>
          <w:lang w:val="en-US"/>
        </w:rPr>
        <w:t>asked for c</w:t>
      </w:r>
      <w:r w:rsidR="007531EB" w:rsidRPr="007F72E8">
        <w:rPr>
          <w:rFonts w:ascii="Arial" w:hAnsi="Arial" w:cs="Arial"/>
          <w:lang w:val="en-US"/>
        </w:rPr>
        <w:t>urrent perceived level of being impaired at</w:t>
      </w:r>
      <w:r w:rsidR="00D0615A" w:rsidRPr="007F72E8">
        <w:rPr>
          <w:rFonts w:ascii="Arial" w:hAnsi="Arial" w:cs="Arial"/>
          <w:lang w:val="en-US"/>
        </w:rPr>
        <w:t xml:space="preserve"> age 40 </w:t>
      </w:r>
      <w:r w:rsidR="003D04DD">
        <w:rPr>
          <w:rFonts w:ascii="Arial" w:hAnsi="Arial" w:cs="Arial"/>
          <w:lang w:val="en-US"/>
        </w:rPr>
        <w:t xml:space="preserve">years </w:t>
      </w:r>
      <w:r w:rsidR="00D0615A" w:rsidRPr="007F72E8">
        <w:rPr>
          <w:rFonts w:ascii="Arial" w:hAnsi="Arial" w:cs="Arial"/>
          <w:lang w:val="en-US"/>
        </w:rPr>
        <w:t>(1=mild, 2=moderate, 3=severe)</w:t>
      </w:r>
      <w:r w:rsidR="00A87DCF">
        <w:rPr>
          <w:rFonts w:ascii="Arial" w:hAnsi="Arial" w:cs="Arial"/>
          <w:lang w:val="en-US"/>
        </w:rPr>
        <w:t>; t</w:t>
      </w:r>
      <w:r w:rsidR="00BB1589">
        <w:rPr>
          <w:rFonts w:ascii="Arial" w:hAnsi="Arial" w:cs="Arial"/>
          <w:lang w:val="en-US"/>
        </w:rPr>
        <w:t>his</w:t>
      </w:r>
      <w:r w:rsidR="00FB616F">
        <w:rPr>
          <w:rFonts w:ascii="Arial" w:hAnsi="Arial" w:cs="Arial"/>
          <w:lang w:val="en-US"/>
        </w:rPr>
        <w:t xml:space="preserve"> concerned the subjective perception of one’s level of impairment </w:t>
      </w:r>
      <w:r w:rsidR="00BB1589">
        <w:rPr>
          <w:rFonts w:ascii="Arial" w:hAnsi="Arial" w:cs="Arial"/>
          <w:lang w:val="en-US"/>
        </w:rPr>
        <w:t xml:space="preserve">based on </w:t>
      </w:r>
      <w:r w:rsidR="00FB616F">
        <w:rPr>
          <w:rFonts w:ascii="Arial" w:hAnsi="Arial" w:cs="Arial"/>
          <w:lang w:val="en-US"/>
        </w:rPr>
        <w:t>three response categories.</w:t>
      </w:r>
      <w:r w:rsidR="00D0615A" w:rsidRPr="007F72E8">
        <w:rPr>
          <w:rFonts w:ascii="Arial" w:hAnsi="Arial" w:cs="Arial"/>
          <w:lang w:val="en-US"/>
        </w:rPr>
        <w:t xml:space="preserve"> The degree of independence in </w:t>
      </w:r>
      <w:r w:rsidR="002F59DF">
        <w:rPr>
          <w:rFonts w:ascii="Arial" w:hAnsi="Arial" w:cs="Arial"/>
          <w:lang w:val="en-US"/>
        </w:rPr>
        <w:t xml:space="preserve">activities of </w:t>
      </w:r>
      <w:r w:rsidR="002F59DF">
        <w:rPr>
          <w:rFonts w:ascii="Arial" w:hAnsi="Arial" w:cs="Arial"/>
          <w:lang w:val="en-US"/>
        </w:rPr>
        <w:lastRenderedPageBreak/>
        <w:t>daily living (</w:t>
      </w:r>
      <w:r w:rsidR="00D0615A" w:rsidRPr="007F72E8">
        <w:rPr>
          <w:rFonts w:ascii="Arial" w:hAnsi="Arial" w:cs="Arial"/>
          <w:lang w:val="en-US"/>
        </w:rPr>
        <w:t>ADL</w:t>
      </w:r>
      <w:r w:rsidR="002F59DF">
        <w:rPr>
          <w:rFonts w:ascii="Arial" w:hAnsi="Arial" w:cs="Arial"/>
          <w:lang w:val="en-US"/>
        </w:rPr>
        <w:t>)</w:t>
      </w:r>
      <w:r w:rsidR="00D0615A" w:rsidRPr="007F72E8">
        <w:rPr>
          <w:rFonts w:ascii="Arial" w:hAnsi="Arial" w:cs="Arial"/>
          <w:lang w:val="en-US"/>
        </w:rPr>
        <w:t xml:space="preserve"> was measured with the Barthel Index (range 0-20, Cronbach's alpha</w:t>
      </w:r>
      <w:r w:rsidR="002F59DF">
        <w:rPr>
          <w:rFonts w:ascii="Arial" w:hAnsi="Arial" w:cs="Arial"/>
          <w:lang w:val="en-US"/>
        </w:rPr>
        <w:t xml:space="preserve"> 0</w:t>
      </w:r>
      <w:r w:rsidR="00D0615A" w:rsidRPr="007F72E8">
        <w:rPr>
          <w:rFonts w:ascii="Arial" w:hAnsi="Arial" w:cs="Arial"/>
          <w:lang w:val="en-US"/>
        </w:rPr>
        <w:t>.87)</w:t>
      </w:r>
      <w:r w:rsidR="003D04DD">
        <w:rPr>
          <w:rFonts w:ascii="Arial" w:hAnsi="Arial" w:cs="Arial"/>
          <w:vertAlign w:val="superscript"/>
          <w:lang w:val="en-US"/>
        </w:rPr>
        <w:t>1</w:t>
      </w:r>
      <w:r w:rsidR="00B36479">
        <w:rPr>
          <w:rFonts w:ascii="Arial" w:hAnsi="Arial" w:cs="Arial"/>
          <w:vertAlign w:val="superscript"/>
          <w:lang w:val="en-US"/>
        </w:rPr>
        <w:t>6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9F5993">
        <w:rPr>
          <w:rFonts w:ascii="Arial" w:hAnsi="Arial" w:cs="Arial"/>
          <w:lang w:val="en-US"/>
        </w:rPr>
        <w:t xml:space="preserve">with </w:t>
      </w:r>
      <w:r w:rsidR="00D0615A" w:rsidRPr="007F72E8">
        <w:rPr>
          <w:rFonts w:ascii="Arial" w:hAnsi="Arial" w:cs="Arial"/>
          <w:lang w:val="en-US"/>
        </w:rPr>
        <w:t>higher score</w:t>
      </w:r>
      <w:r w:rsidR="009F5993">
        <w:rPr>
          <w:rFonts w:ascii="Arial" w:hAnsi="Arial" w:cs="Arial"/>
          <w:lang w:val="en-US"/>
        </w:rPr>
        <w:t>s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9F5993">
        <w:rPr>
          <w:rFonts w:ascii="Arial" w:hAnsi="Arial" w:cs="Arial"/>
          <w:lang w:val="en-US"/>
        </w:rPr>
        <w:t xml:space="preserve">indicating </w:t>
      </w:r>
      <w:r w:rsidR="00D0615A" w:rsidRPr="007F72E8">
        <w:rPr>
          <w:rFonts w:ascii="Arial" w:hAnsi="Arial" w:cs="Arial"/>
          <w:lang w:val="en-US"/>
        </w:rPr>
        <w:t xml:space="preserve">a higher degree of </w:t>
      </w:r>
      <w:r w:rsidR="007531EB" w:rsidRPr="007F72E8">
        <w:rPr>
          <w:rFonts w:ascii="Arial" w:hAnsi="Arial" w:cs="Arial"/>
          <w:lang w:val="en-US"/>
        </w:rPr>
        <w:t>functional level</w:t>
      </w:r>
      <w:r w:rsidR="00D0615A" w:rsidRPr="007F72E8">
        <w:rPr>
          <w:rFonts w:ascii="Arial" w:hAnsi="Arial" w:cs="Arial"/>
          <w:lang w:val="en-US"/>
        </w:rPr>
        <w:t xml:space="preserve">. </w:t>
      </w:r>
      <w:r w:rsidR="00186F5D">
        <w:rPr>
          <w:rFonts w:ascii="Arial" w:hAnsi="Arial" w:cs="Arial"/>
          <w:lang w:val="en-US"/>
        </w:rPr>
        <w:t xml:space="preserve">Questions were also </w:t>
      </w:r>
      <w:r w:rsidR="001349C6">
        <w:rPr>
          <w:rFonts w:ascii="Arial" w:hAnsi="Arial" w:cs="Arial"/>
          <w:lang w:val="en-US"/>
        </w:rPr>
        <w:t xml:space="preserve">asked </w:t>
      </w:r>
      <w:r w:rsidR="00186F5D">
        <w:rPr>
          <w:rFonts w:ascii="Arial" w:hAnsi="Arial" w:cs="Arial"/>
          <w:lang w:val="en-US"/>
        </w:rPr>
        <w:t>about</w:t>
      </w:r>
      <w:r w:rsidR="001349C6">
        <w:rPr>
          <w:rFonts w:ascii="Arial" w:hAnsi="Arial" w:cs="Arial"/>
          <w:lang w:val="en-US"/>
        </w:rPr>
        <w:t>: d</w:t>
      </w:r>
      <w:r w:rsidR="00D0615A" w:rsidRPr="007F72E8">
        <w:rPr>
          <w:rFonts w:ascii="Arial" w:hAnsi="Arial" w:cs="Arial"/>
          <w:lang w:val="en-US"/>
        </w:rPr>
        <w:t xml:space="preserve">ecline in participation in the areas of mobility, leisure, social </w:t>
      </w:r>
      <w:r w:rsidR="00665ECF" w:rsidRPr="007F72E8">
        <w:rPr>
          <w:rFonts w:ascii="Arial" w:hAnsi="Arial" w:cs="Arial"/>
          <w:lang w:val="en-US"/>
        </w:rPr>
        <w:t xml:space="preserve">relationships, income and work </w:t>
      </w:r>
      <w:r w:rsidR="00D0615A" w:rsidRPr="007F72E8">
        <w:rPr>
          <w:rFonts w:ascii="Arial" w:hAnsi="Arial" w:cs="Arial"/>
          <w:lang w:val="en-US"/>
        </w:rPr>
        <w:t>(1=no, 2=yes)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7D1027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</w:t>
      </w:r>
      <w:r w:rsidR="003D04DD">
        <w:rPr>
          <w:rFonts w:ascii="Arial" w:hAnsi="Arial" w:cs="Arial"/>
          <w:lang w:val="en-US"/>
        </w:rPr>
        <w:t>nmet</w:t>
      </w:r>
      <w:r w:rsidR="00D0615A" w:rsidRPr="007F72E8">
        <w:rPr>
          <w:rFonts w:ascii="Arial" w:hAnsi="Arial" w:cs="Arial"/>
          <w:lang w:val="en-US"/>
        </w:rPr>
        <w:t xml:space="preserve"> needs were identified by the Southampton Needs Assessment Questionnaire.</w:t>
      </w:r>
      <w:r w:rsidR="003D04DD">
        <w:rPr>
          <w:rFonts w:ascii="Arial" w:hAnsi="Arial" w:cs="Arial"/>
          <w:vertAlign w:val="superscript"/>
          <w:lang w:val="en-US"/>
        </w:rPr>
        <w:t>1</w:t>
      </w:r>
      <w:r w:rsidR="00B36479">
        <w:rPr>
          <w:rFonts w:ascii="Arial" w:hAnsi="Arial" w:cs="Arial"/>
          <w:vertAlign w:val="superscript"/>
          <w:lang w:val="en-US"/>
        </w:rPr>
        <w:t>7</w:t>
      </w:r>
      <w:r w:rsidR="00D0615A" w:rsidRPr="007F72E8">
        <w:rPr>
          <w:rFonts w:ascii="Arial" w:hAnsi="Arial" w:cs="Arial"/>
          <w:lang w:val="en-US"/>
        </w:rPr>
        <w:t xml:space="preserve"> The domain scores (information, mobility, social activities, family</w:t>
      </w:r>
      <w:r w:rsidR="008E35C1">
        <w:rPr>
          <w:rFonts w:ascii="Arial" w:hAnsi="Arial" w:cs="Arial"/>
          <w:lang w:val="en-US"/>
        </w:rPr>
        <w:t xml:space="preserve"> role</w:t>
      </w:r>
      <w:r w:rsidR="00D0615A" w:rsidRPr="007F72E8">
        <w:rPr>
          <w:rFonts w:ascii="Arial" w:hAnsi="Arial" w:cs="Arial"/>
          <w:lang w:val="en-US"/>
        </w:rPr>
        <w:t xml:space="preserve">, volunteer organizations, finance, housing, </w:t>
      </w:r>
      <w:r w:rsidR="003D04DD">
        <w:rPr>
          <w:rFonts w:ascii="Arial" w:hAnsi="Arial" w:cs="Arial"/>
          <w:lang w:val="en-US"/>
        </w:rPr>
        <w:t>formal</w:t>
      </w:r>
      <w:r w:rsidR="00D0615A" w:rsidRPr="007F72E8">
        <w:rPr>
          <w:rFonts w:ascii="Arial" w:hAnsi="Arial" w:cs="Arial"/>
          <w:lang w:val="en-US"/>
        </w:rPr>
        <w:t xml:space="preserve"> health</w:t>
      </w:r>
      <w:r w:rsidR="003D04DD">
        <w:rPr>
          <w:rFonts w:ascii="Arial" w:hAnsi="Arial" w:cs="Arial"/>
          <w:lang w:val="en-US"/>
        </w:rPr>
        <w:t xml:space="preserve"> services</w:t>
      </w:r>
      <w:r w:rsidR="00D0615A" w:rsidRPr="007F72E8">
        <w:rPr>
          <w:rFonts w:ascii="Arial" w:hAnsi="Arial" w:cs="Arial"/>
          <w:lang w:val="en-US"/>
        </w:rPr>
        <w:t xml:space="preserve"> and </w:t>
      </w:r>
      <w:r w:rsidR="003D04DD">
        <w:rPr>
          <w:rFonts w:ascii="Arial" w:hAnsi="Arial" w:cs="Arial"/>
          <w:lang w:val="en-US"/>
        </w:rPr>
        <w:t xml:space="preserve">formal </w:t>
      </w:r>
      <w:r w:rsidR="00D0615A" w:rsidRPr="007F72E8">
        <w:rPr>
          <w:rFonts w:ascii="Arial" w:hAnsi="Arial" w:cs="Arial"/>
          <w:lang w:val="en-US"/>
        </w:rPr>
        <w:t>social services) were transformed to sum sco</w:t>
      </w:r>
      <w:r w:rsidR="003D04DD">
        <w:rPr>
          <w:rFonts w:ascii="Arial" w:hAnsi="Arial" w:cs="Arial"/>
          <w:lang w:val="en-US"/>
        </w:rPr>
        <w:t>res (0-100)</w:t>
      </w:r>
      <w:r w:rsidR="0098411E">
        <w:rPr>
          <w:rFonts w:ascii="Arial" w:hAnsi="Arial" w:cs="Arial"/>
          <w:lang w:val="en-US"/>
        </w:rPr>
        <w:t>,</w:t>
      </w:r>
      <w:r w:rsidR="003D04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</w:t>
      </w:r>
      <w:r w:rsidR="003D04DD">
        <w:rPr>
          <w:rFonts w:ascii="Arial" w:hAnsi="Arial" w:cs="Arial"/>
          <w:lang w:val="en-US"/>
        </w:rPr>
        <w:t>higher score</w:t>
      </w:r>
      <w:r>
        <w:rPr>
          <w:rFonts w:ascii="Arial" w:hAnsi="Arial" w:cs="Arial"/>
          <w:lang w:val="en-US"/>
        </w:rPr>
        <w:t>s</w:t>
      </w:r>
      <w:r w:rsidR="003D04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indicating </w:t>
      </w:r>
      <w:r w:rsidR="00D0615A" w:rsidRPr="007F72E8">
        <w:rPr>
          <w:rFonts w:ascii="Arial" w:hAnsi="Arial" w:cs="Arial"/>
          <w:lang w:val="en-US"/>
        </w:rPr>
        <w:t xml:space="preserve">greater </w:t>
      </w:r>
      <w:r w:rsidR="003D04DD">
        <w:rPr>
          <w:rFonts w:ascii="Arial" w:hAnsi="Arial" w:cs="Arial"/>
          <w:lang w:val="en-US"/>
        </w:rPr>
        <w:t xml:space="preserve">unmet </w:t>
      </w:r>
      <w:r w:rsidR="00D0615A" w:rsidRPr="007F72E8">
        <w:rPr>
          <w:rFonts w:ascii="Arial" w:hAnsi="Arial" w:cs="Arial"/>
          <w:lang w:val="en-US"/>
        </w:rPr>
        <w:t>need</w:t>
      </w:r>
      <w:r>
        <w:rPr>
          <w:rFonts w:ascii="Arial" w:hAnsi="Arial" w:cs="Arial"/>
          <w:lang w:val="en-US"/>
        </w:rPr>
        <w:t>s</w:t>
      </w:r>
      <w:r w:rsidR="00D0615A" w:rsidRPr="007F72E8">
        <w:rPr>
          <w:rFonts w:ascii="Arial" w:hAnsi="Arial" w:cs="Arial"/>
          <w:lang w:val="en-US"/>
        </w:rPr>
        <w:t>.</w:t>
      </w:r>
    </w:p>
    <w:p w:rsidR="00665ECF" w:rsidRPr="004E56A2" w:rsidRDefault="00665ECF" w:rsidP="00D0615A">
      <w:pPr>
        <w:spacing w:line="480" w:lineRule="auto"/>
        <w:rPr>
          <w:rFonts w:ascii="Arial" w:hAnsi="Arial" w:cs="Arial"/>
          <w:b/>
          <w:lang w:val="en-US"/>
        </w:rPr>
      </w:pPr>
    </w:p>
    <w:p w:rsidR="00D0615A" w:rsidRPr="004E56A2" w:rsidRDefault="00D0615A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t>Analyses</w:t>
      </w:r>
    </w:p>
    <w:p w:rsidR="00527C26" w:rsidRDefault="00665ECF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>D</w:t>
      </w:r>
      <w:r w:rsidR="00D0615A" w:rsidRPr="007F72E8">
        <w:rPr>
          <w:rFonts w:ascii="Arial" w:hAnsi="Arial" w:cs="Arial"/>
          <w:lang w:val="en-US"/>
        </w:rPr>
        <w:t>escriptive statistics</w:t>
      </w:r>
      <w:r w:rsidRPr="007F72E8">
        <w:rPr>
          <w:rFonts w:ascii="Arial" w:hAnsi="Arial" w:cs="Arial"/>
          <w:lang w:val="en-US"/>
        </w:rPr>
        <w:t xml:space="preserve"> were reported</w:t>
      </w:r>
      <w:r w:rsidR="00D0615A" w:rsidRPr="007F72E8">
        <w:rPr>
          <w:rFonts w:ascii="Arial" w:hAnsi="Arial" w:cs="Arial"/>
          <w:lang w:val="en-US"/>
        </w:rPr>
        <w:t>.</w:t>
      </w:r>
      <w:r w:rsidR="00A30062">
        <w:rPr>
          <w:rFonts w:ascii="Arial" w:hAnsi="Arial" w:cs="Arial"/>
          <w:lang w:val="en-US"/>
        </w:rPr>
        <w:t xml:space="preserve"> Differences between the early-onset disability and late-onset disability subgroups were tested with t-tests and Chi</w:t>
      </w:r>
      <w:r w:rsidR="00A30062" w:rsidRPr="00280BE5">
        <w:rPr>
          <w:rFonts w:ascii="Arial" w:hAnsi="Arial" w:cs="Arial"/>
          <w:vertAlign w:val="superscript"/>
          <w:lang w:val="en-US"/>
        </w:rPr>
        <w:t>2</w:t>
      </w:r>
      <w:r w:rsidR="00A30062">
        <w:rPr>
          <w:rFonts w:ascii="Arial" w:hAnsi="Arial" w:cs="Arial"/>
          <w:lang w:val="en-US"/>
        </w:rPr>
        <w:t>-tests.</w:t>
      </w:r>
      <w:r w:rsidR="00D0615A" w:rsidRPr="007F72E8">
        <w:rPr>
          <w:rFonts w:ascii="Arial" w:hAnsi="Arial" w:cs="Arial"/>
          <w:lang w:val="en-US"/>
        </w:rPr>
        <w:t xml:space="preserve"> Correlation</w:t>
      </w:r>
      <w:r w:rsidR="00527C26">
        <w:rPr>
          <w:rFonts w:ascii="Arial" w:hAnsi="Arial" w:cs="Arial"/>
          <w:lang w:val="en-US"/>
        </w:rPr>
        <w:t>s</w:t>
      </w:r>
      <w:r w:rsidR="00D0615A" w:rsidRPr="007F72E8">
        <w:rPr>
          <w:rFonts w:ascii="Arial" w:hAnsi="Arial" w:cs="Arial"/>
          <w:lang w:val="en-US"/>
        </w:rPr>
        <w:t xml:space="preserve"> between </w:t>
      </w:r>
      <w:r w:rsidRPr="007F72E8">
        <w:rPr>
          <w:rFonts w:ascii="Arial" w:hAnsi="Arial" w:cs="Arial"/>
          <w:lang w:val="en-US"/>
        </w:rPr>
        <w:t xml:space="preserve">onset of </w:t>
      </w:r>
      <w:r w:rsidR="00EE7A0B">
        <w:rPr>
          <w:rFonts w:ascii="Arial" w:hAnsi="Arial" w:cs="Arial"/>
          <w:lang w:val="en-US"/>
        </w:rPr>
        <w:t>disability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527C26">
        <w:rPr>
          <w:rFonts w:ascii="Arial" w:hAnsi="Arial" w:cs="Arial"/>
          <w:lang w:val="en-US"/>
        </w:rPr>
        <w:t xml:space="preserve">and </w:t>
      </w:r>
      <w:r w:rsidR="00D0615A" w:rsidRPr="007F72E8">
        <w:rPr>
          <w:rFonts w:ascii="Arial" w:hAnsi="Arial" w:cs="Arial"/>
          <w:lang w:val="en-US"/>
        </w:rPr>
        <w:t>health</w:t>
      </w:r>
      <w:r w:rsidR="00527C26">
        <w:rPr>
          <w:rFonts w:ascii="Arial" w:hAnsi="Arial" w:cs="Arial"/>
          <w:lang w:val="en-US"/>
        </w:rPr>
        <w:t>/</w:t>
      </w:r>
      <w:r w:rsidRPr="007F72E8">
        <w:rPr>
          <w:rFonts w:ascii="Arial" w:hAnsi="Arial" w:cs="Arial"/>
          <w:lang w:val="en-US"/>
        </w:rPr>
        <w:t>participation problems</w:t>
      </w:r>
      <w:r w:rsidR="00D0615A" w:rsidRPr="007F72E8">
        <w:rPr>
          <w:rFonts w:ascii="Arial" w:hAnsi="Arial" w:cs="Arial"/>
          <w:lang w:val="en-US"/>
        </w:rPr>
        <w:t xml:space="preserve"> and </w:t>
      </w:r>
      <w:r w:rsidR="003D04DD">
        <w:rPr>
          <w:rFonts w:ascii="Arial" w:hAnsi="Arial" w:cs="Arial"/>
          <w:lang w:val="en-US"/>
        </w:rPr>
        <w:t>unmet</w:t>
      </w:r>
      <w:r w:rsidR="00D0615A" w:rsidRPr="007F72E8">
        <w:rPr>
          <w:rFonts w:ascii="Arial" w:hAnsi="Arial" w:cs="Arial"/>
          <w:lang w:val="en-US"/>
        </w:rPr>
        <w:t xml:space="preserve"> needs </w:t>
      </w:r>
      <w:r w:rsidRPr="007F72E8">
        <w:rPr>
          <w:rFonts w:ascii="Arial" w:hAnsi="Arial" w:cs="Arial"/>
          <w:lang w:val="en-US"/>
        </w:rPr>
        <w:t>were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5C3148">
        <w:rPr>
          <w:rFonts w:ascii="Arial" w:hAnsi="Arial" w:cs="Arial"/>
          <w:lang w:val="en-US"/>
        </w:rPr>
        <w:t>examined</w:t>
      </w:r>
      <w:r w:rsidR="005C3148" w:rsidRPr="007F72E8">
        <w:rPr>
          <w:rFonts w:ascii="Arial" w:hAnsi="Arial" w:cs="Arial"/>
          <w:lang w:val="en-US"/>
        </w:rPr>
        <w:t xml:space="preserve"> </w:t>
      </w:r>
      <w:r w:rsidR="00527C26">
        <w:rPr>
          <w:rFonts w:ascii="Arial" w:hAnsi="Arial" w:cs="Arial"/>
          <w:lang w:val="en-US"/>
        </w:rPr>
        <w:t>with</w:t>
      </w:r>
      <w:r w:rsidR="00D0615A" w:rsidRPr="007F72E8">
        <w:rPr>
          <w:rFonts w:ascii="Arial" w:hAnsi="Arial" w:cs="Arial"/>
          <w:lang w:val="en-US"/>
        </w:rPr>
        <w:t xml:space="preserve"> Spearman's rho.</w:t>
      </w:r>
      <w:r w:rsidR="00C41CBB">
        <w:rPr>
          <w:rFonts w:ascii="Arial" w:hAnsi="Arial" w:cs="Arial"/>
          <w:lang w:val="en-US"/>
        </w:rPr>
        <w:t xml:space="preserve"> </w:t>
      </w:r>
      <w:r w:rsidR="00EE7A0B">
        <w:rPr>
          <w:rFonts w:ascii="Arial" w:hAnsi="Arial" w:cs="Arial"/>
          <w:lang w:val="en-US"/>
        </w:rPr>
        <w:t xml:space="preserve">In case of missing data, </w:t>
      </w:r>
      <w:r w:rsidR="00A31E57">
        <w:rPr>
          <w:rFonts w:ascii="Arial" w:hAnsi="Arial" w:cs="Arial"/>
          <w:lang w:val="en-US"/>
        </w:rPr>
        <w:t>th</w:t>
      </w:r>
      <w:r w:rsidR="00527C26">
        <w:rPr>
          <w:rFonts w:ascii="Arial" w:hAnsi="Arial" w:cs="Arial"/>
          <w:lang w:val="en-US"/>
        </w:rPr>
        <w:t>e</w:t>
      </w:r>
      <w:r w:rsidR="00F06F18">
        <w:rPr>
          <w:rFonts w:ascii="Arial" w:hAnsi="Arial" w:cs="Arial"/>
          <w:lang w:val="en-US"/>
        </w:rPr>
        <w:t>se</w:t>
      </w:r>
      <w:r w:rsidR="00527C26">
        <w:rPr>
          <w:rFonts w:ascii="Arial" w:hAnsi="Arial" w:cs="Arial"/>
          <w:lang w:val="en-US"/>
        </w:rPr>
        <w:t xml:space="preserve"> </w:t>
      </w:r>
      <w:r w:rsidR="00A31E57">
        <w:rPr>
          <w:rFonts w:ascii="Arial" w:hAnsi="Arial" w:cs="Arial"/>
          <w:lang w:val="en-US"/>
        </w:rPr>
        <w:t xml:space="preserve">respondents </w:t>
      </w:r>
      <w:r w:rsidR="00EE7A0B">
        <w:rPr>
          <w:rFonts w:ascii="Arial" w:hAnsi="Arial" w:cs="Arial"/>
          <w:lang w:val="en-US"/>
        </w:rPr>
        <w:t>were excluded from analys</w:t>
      </w:r>
      <w:r w:rsidR="00527C26">
        <w:rPr>
          <w:rFonts w:ascii="Arial" w:hAnsi="Arial" w:cs="Arial"/>
          <w:lang w:val="en-US"/>
        </w:rPr>
        <w:t>i</w:t>
      </w:r>
      <w:r w:rsidR="00EE7A0B">
        <w:rPr>
          <w:rFonts w:ascii="Arial" w:hAnsi="Arial" w:cs="Arial"/>
          <w:lang w:val="en-US"/>
        </w:rPr>
        <w:t xml:space="preserve">s. </w:t>
      </w:r>
    </w:p>
    <w:p w:rsidR="00D0615A" w:rsidRDefault="00760836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C41CBB">
        <w:rPr>
          <w:rFonts w:ascii="Arial" w:hAnsi="Arial" w:cs="Arial"/>
          <w:lang w:val="en-US"/>
        </w:rPr>
        <w:t>SPSS 20</w:t>
      </w:r>
      <w:r>
        <w:rPr>
          <w:rFonts w:ascii="Arial" w:hAnsi="Arial" w:cs="Arial"/>
          <w:lang w:val="en-US"/>
        </w:rPr>
        <w:t xml:space="preserve"> was used for statistical analyses</w:t>
      </w:r>
      <w:r w:rsidR="00C41CBB">
        <w:rPr>
          <w:rFonts w:ascii="Arial" w:hAnsi="Arial" w:cs="Arial"/>
          <w:lang w:val="en-US"/>
        </w:rPr>
        <w:t>.</w:t>
      </w:r>
    </w:p>
    <w:p w:rsidR="00C41CBB" w:rsidRDefault="00C41CBB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4E56A2" w:rsidRDefault="00D0615A" w:rsidP="00C41CBB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t>Results</w:t>
      </w:r>
    </w:p>
    <w:p w:rsidR="00D0615A" w:rsidRPr="004E56A2" w:rsidRDefault="00665ECF" w:rsidP="00D0615A">
      <w:pPr>
        <w:spacing w:line="480" w:lineRule="auto"/>
        <w:rPr>
          <w:rFonts w:ascii="Arial" w:hAnsi="Arial" w:cs="Arial"/>
          <w:i/>
          <w:lang w:val="en-US"/>
        </w:rPr>
      </w:pPr>
      <w:r w:rsidRPr="004E56A2">
        <w:rPr>
          <w:rFonts w:ascii="Arial" w:hAnsi="Arial" w:cs="Arial"/>
          <w:i/>
          <w:lang w:val="en-US"/>
        </w:rPr>
        <w:t>Sample</w:t>
      </w:r>
    </w:p>
    <w:p w:rsidR="00D0615A" w:rsidRPr="007F72E8" w:rsidRDefault="00894A7B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total of 62 </w:t>
      </w:r>
      <w:r w:rsidR="00D0615A" w:rsidRPr="007F72E8">
        <w:rPr>
          <w:rFonts w:ascii="Arial" w:hAnsi="Arial" w:cs="Arial"/>
          <w:lang w:val="en-US"/>
        </w:rPr>
        <w:t>men (38%) and 101 women (62%) participated</w:t>
      </w:r>
      <w:r w:rsidR="001B672F">
        <w:rPr>
          <w:rFonts w:ascii="Arial" w:hAnsi="Arial" w:cs="Arial"/>
          <w:lang w:val="en-US"/>
        </w:rPr>
        <w:t xml:space="preserve"> (n=163)</w:t>
      </w:r>
      <w:r>
        <w:rPr>
          <w:rFonts w:ascii="Arial" w:hAnsi="Arial" w:cs="Arial"/>
          <w:lang w:val="en-US"/>
        </w:rPr>
        <w:t xml:space="preserve">; </w:t>
      </w:r>
      <w:r w:rsidR="00D0615A" w:rsidRPr="007F72E8">
        <w:rPr>
          <w:rFonts w:ascii="Arial" w:hAnsi="Arial" w:cs="Arial"/>
          <w:lang w:val="en-US"/>
        </w:rPr>
        <w:t xml:space="preserve">mean age </w:t>
      </w:r>
      <w:r w:rsidR="00665ECF" w:rsidRPr="007F72E8">
        <w:rPr>
          <w:rFonts w:ascii="Arial" w:hAnsi="Arial" w:cs="Arial"/>
          <w:lang w:val="en-US"/>
        </w:rPr>
        <w:t>was</w:t>
      </w:r>
      <w:r w:rsidR="00D0615A" w:rsidRPr="007F72E8">
        <w:rPr>
          <w:rFonts w:ascii="Arial" w:hAnsi="Arial" w:cs="Arial"/>
          <w:lang w:val="en-US"/>
        </w:rPr>
        <w:t xml:space="preserve"> 58.8</w:t>
      </w:r>
      <w:r w:rsidR="00665ECF" w:rsidRPr="007F72E8">
        <w:rPr>
          <w:rFonts w:ascii="Arial" w:hAnsi="Arial" w:cs="Arial"/>
          <w:lang w:val="en-US"/>
        </w:rPr>
        <w:t xml:space="preserve"> (SD 8.2, range 42-86)</w:t>
      </w:r>
      <w:r>
        <w:rPr>
          <w:rFonts w:ascii="Arial" w:hAnsi="Arial" w:cs="Arial"/>
          <w:lang w:val="en-US"/>
        </w:rPr>
        <w:t xml:space="preserve"> years, 42%</w:t>
      </w:r>
      <w:r w:rsidRPr="007F72E8" w:rsidDel="00894A7B">
        <w:rPr>
          <w:rFonts w:ascii="Arial" w:hAnsi="Arial" w:cs="Arial"/>
          <w:lang w:val="en-US"/>
        </w:rPr>
        <w:t xml:space="preserve"> </w:t>
      </w:r>
      <w:r w:rsidR="00665ECF" w:rsidRPr="007F72E8">
        <w:rPr>
          <w:rFonts w:ascii="Arial" w:hAnsi="Arial" w:cs="Arial"/>
          <w:lang w:val="en-US"/>
        </w:rPr>
        <w:t>had a</w:t>
      </w:r>
      <w:r w:rsidR="003D04DD">
        <w:rPr>
          <w:rFonts w:ascii="Arial" w:hAnsi="Arial" w:cs="Arial"/>
          <w:lang w:val="en-US"/>
        </w:rPr>
        <w:t>n early</w:t>
      </w:r>
      <w:r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>onset</w:t>
      </w:r>
      <w:r w:rsidR="00665ECF" w:rsidRPr="007F72E8">
        <w:rPr>
          <w:rFonts w:ascii="Arial" w:hAnsi="Arial" w:cs="Arial"/>
          <w:lang w:val="en-US"/>
        </w:rPr>
        <w:t xml:space="preserve"> </w:t>
      </w:r>
      <w:r w:rsidR="00A80349">
        <w:rPr>
          <w:rFonts w:ascii="Arial" w:hAnsi="Arial" w:cs="Arial"/>
          <w:lang w:val="en-US"/>
        </w:rPr>
        <w:t>disability</w:t>
      </w:r>
      <w:r w:rsidR="00D0615A" w:rsidRPr="007F72E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and </w:t>
      </w:r>
      <w:r w:rsidR="00D0615A" w:rsidRPr="007F72E8">
        <w:rPr>
          <w:rFonts w:ascii="Arial" w:hAnsi="Arial" w:cs="Arial"/>
          <w:lang w:val="en-US"/>
        </w:rPr>
        <w:t>58% had a late</w:t>
      </w:r>
      <w:r>
        <w:rPr>
          <w:rFonts w:ascii="Arial" w:hAnsi="Arial" w:cs="Arial"/>
          <w:lang w:val="en-US"/>
        </w:rPr>
        <w:t>-</w:t>
      </w:r>
      <w:r w:rsidR="00E56AE7">
        <w:rPr>
          <w:rFonts w:ascii="Arial" w:hAnsi="Arial" w:cs="Arial"/>
          <w:lang w:val="en-US"/>
        </w:rPr>
        <w:t>onset</w:t>
      </w:r>
      <w:r w:rsidR="00A80349">
        <w:rPr>
          <w:rFonts w:ascii="Arial" w:hAnsi="Arial" w:cs="Arial"/>
          <w:lang w:val="en-US"/>
        </w:rPr>
        <w:t xml:space="preserve"> disability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665ECF" w:rsidRPr="007F72E8">
        <w:rPr>
          <w:rFonts w:ascii="Arial" w:hAnsi="Arial" w:cs="Arial"/>
          <w:lang w:val="en-US"/>
        </w:rPr>
        <w:t xml:space="preserve">with onset </w:t>
      </w:r>
      <w:r w:rsidR="00D0615A" w:rsidRPr="007F72E8">
        <w:rPr>
          <w:rFonts w:ascii="Arial" w:hAnsi="Arial" w:cs="Arial"/>
          <w:lang w:val="en-US"/>
        </w:rPr>
        <w:t>at an average age of 40 (SD 9.3)</w:t>
      </w:r>
      <w:r>
        <w:rPr>
          <w:rFonts w:ascii="Arial" w:hAnsi="Arial" w:cs="Arial"/>
          <w:lang w:val="en-US"/>
        </w:rPr>
        <w:t xml:space="preserve"> years</w:t>
      </w:r>
      <w:r w:rsidR="00D0615A" w:rsidRPr="007F72E8">
        <w:rPr>
          <w:rFonts w:ascii="Arial" w:hAnsi="Arial" w:cs="Arial"/>
          <w:lang w:val="en-US"/>
        </w:rPr>
        <w:t xml:space="preserve"> (mean duration 20</w:t>
      </w:r>
      <w:r>
        <w:rPr>
          <w:rFonts w:ascii="Arial" w:hAnsi="Arial" w:cs="Arial"/>
          <w:lang w:val="en-US"/>
        </w:rPr>
        <w:t>,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3D04DD">
        <w:rPr>
          <w:rFonts w:ascii="Arial" w:hAnsi="Arial" w:cs="Arial"/>
          <w:lang w:val="en-US"/>
        </w:rPr>
        <w:t>SD 8.2</w:t>
      </w:r>
      <w:r>
        <w:rPr>
          <w:rFonts w:ascii="Arial" w:hAnsi="Arial" w:cs="Arial"/>
          <w:lang w:val="en-US"/>
        </w:rPr>
        <w:t xml:space="preserve"> years</w:t>
      </w:r>
      <w:r w:rsidR="003D04DD">
        <w:rPr>
          <w:rFonts w:ascii="Arial" w:hAnsi="Arial" w:cs="Arial"/>
          <w:lang w:val="en-US"/>
        </w:rPr>
        <w:t xml:space="preserve">). In the group </w:t>
      </w:r>
      <w:r w:rsidR="008809BA">
        <w:rPr>
          <w:rFonts w:ascii="Arial" w:hAnsi="Arial" w:cs="Arial"/>
          <w:lang w:val="en-US"/>
        </w:rPr>
        <w:t xml:space="preserve">with </w:t>
      </w:r>
      <w:r w:rsidR="003D04DD">
        <w:rPr>
          <w:rFonts w:ascii="Arial" w:hAnsi="Arial" w:cs="Arial"/>
          <w:lang w:val="en-US"/>
        </w:rPr>
        <w:t>early</w:t>
      </w:r>
      <w:r w:rsidR="008809BA"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>onset</w:t>
      </w:r>
      <w:r w:rsidR="00665ECF" w:rsidRPr="007F72E8">
        <w:rPr>
          <w:rFonts w:ascii="Arial" w:hAnsi="Arial" w:cs="Arial"/>
          <w:lang w:val="en-US"/>
        </w:rPr>
        <w:t xml:space="preserve"> </w:t>
      </w:r>
      <w:r w:rsidR="00A80349">
        <w:rPr>
          <w:rFonts w:ascii="Arial" w:hAnsi="Arial" w:cs="Arial"/>
          <w:lang w:val="en-US"/>
        </w:rPr>
        <w:t>disability</w:t>
      </w:r>
      <w:r w:rsidR="008308B4">
        <w:rPr>
          <w:rFonts w:ascii="Arial" w:hAnsi="Arial" w:cs="Arial"/>
          <w:lang w:val="en-US"/>
        </w:rPr>
        <w:t>,</w:t>
      </w:r>
      <w:r w:rsidR="00D0615A" w:rsidRPr="007F72E8">
        <w:rPr>
          <w:rFonts w:ascii="Arial" w:hAnsi="Arial" w:cs="Arial"/>
          <w:lang w:val="en-US"/>
        </w:rPr>
        <w:t xml:space="preserve"> CP (23%)</w:t>
      </w:r>
      <w:r w:rsidR="00665ECF" w:rsidRPr="007F72E8">
        <w:rPr>
          <w:rFonts w:ascii="Arial" w:hAnsi="Arial" w:cs="Arial"/>
          <w:lang w:val="en-US"/>
        </w:rPr>
        <w:t xml:space="preserve"> was</w:t>
      </w:r>
      <w:r w:rsidR="00D0615A" w:rsidRPr="007F72E8">
        <w:rPr>
          <w:rFonts w:ascii="Arial" w:hAnsi="Arial" w:cs="Arial"/>
          <w:lang w:val="en-US"/>
        </w:rPr>
        <w:t xml:space="preserve"> the most</w:t>
      </w:r>
      <w:r w:rsidR="00665ECF" w:rsidRPr="007F72E8">
        <w:rPr>
          <w:rFonts w:ascii="Arial" w:hAnsi="Arial" w:cs="Arial"/>
          <w:lang w:val="en-US"/>
        </w:rPr>
        <w:t xml:space="preserve"> frequent diagnosis</w:t>
      </w:r>
      <w:r w:rsidR="008809BA">
        <w:rPr>
          <w:rFonts w:ascii="Arial" w:hAnsi="Arial" w:cs="Arial"/>
          <w:lang w:val="en-US"/>
        </w:rPr>
        <w:t xml:space="preserve"> whereas </w:t>
      </w:r>
      <w:r w:rsidR="008308B4">
        <w:rPr>
          <w:rFonts w:ascii="Arial" w:hAnsi="Arial" w:cs="Arial"/>
          <w:lang w:val="en-US"/>
        </w:rPr>
        <w:t>this</w:t>
      </w:r>
      <w:r w:rsidR="008809BA">
        <w:rPr>
          <w:rFonts w:ascii="Arial" w:hAnsi="Arial" w:cs="Arial"/>
          <w:lang w:val="en-US"/>
        </w:rPr>
        <w:t xml:space="preserve"> was MS (68%)</w:t>
      </w:r>
      <w:r w:rsidR="008308B4">
        <w:rPr>
          <w:rFonts w:ascii="Arial" w:hAnsi="Arial" w:cs="Arial"/>
          <w:lang w:val="en-US"/>
        </w:rPr>
        <w:t xml:space="preserve"> </w:t>
      </w:r>
      <w:r w:rsidR="00665ECF" w:rsidRPr="007F72E8">
        <w:rPr>
          <w:rFonts w:ascii="Arial" w:hAnsi="Arial" w:cs="Arial"/>
          <w:lang w:val="en-US"/>
        </w:rPr>
        <w:t xml:space="preserve">in the </w:t>
      </w:r>
      <w:r w:rsidR="00D0615A" w:rsidRPr="007F72E8">
        <w:rPr>
          <w:rFonts w:ascii="Arial" w:hAnsi="Arial" w:cs="Arial"/>
          <w:lang w:val="en-US"/>
        </w:rPr>
        <w:t>late</w:t>
      </w:r>
      <w:r w:rsidR="008809BA"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>onset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80349">
        <w:rPr>
          <w:rFonts w:ascii="Arial" w:hAnsi="Arial" w:cs="Arial"/>
          <w:lang w:val="en-US"/>
        </w:rPr>
        <w:t>group</w:t>
      </w:r>
      <w:r w:rsidR="00D0615A" w:rsidRPr="007F72E8">
        <w:rPr>
          <w:rFonts w:ascii="Arial" w:hAnsi="Arial" w:cs="Arial"/>
          <w:lang w:val="en-US"/>
        </w:rPr>
        <w:t xml:space="preserve">. Table 1 </w:t>
      </w:r>
      <w:r w:rsidR="008809BA">
        <w:rPr>
          <w:rFonts w:ascii="Arial" w:hAnsi="Arial" w:cs="Arial"/>
          <w:lang w:val="en-US"/>
        </w:rPr>
        <w:t xml:space="preserve">presents </w:t>
      </w:r>
      <w:r w:rsidR="00D0615A" w:rsidRPr="007F72E8">
        <w:rPr>
          <w:rFonts w:ascii="Arial" w:hAnsi="Arial" w:cs="Arial"/>
          <w:lang w:val="en-US"/>
        </w:rPr>
        <w:t>the background characteristics of the respondents.</w:t>
      </w:r>
    </w:p>
    <w:p w:rsidR="00AA50C5" w:rsidRPr="007F72E8" w:rsidRDefault="00AA50C5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4E56A2" w:rsidRDefault="00AA50C5" w:rsidP="00D0615A">
      <w:pPr>
        <w:spacing w:line="480" w:lineRule="auto"/>
        <w:rPr>
          <w:rFonts w:ascii="Arial" w:hAnsi="Arial" w:cs="Arial"/>
          <w:i/>
          <w:lang w:val="en-US"/>
        </w:rPr>
      </w:pPr>
      <w:r w:rsidRPr="004E56A2">
        <w:rPr>
          <w:rFonts w:ascii="Arial" w:hAnsi="Arial" w:cs="Arial"/>
          <w:i/>
          <w:lang w:val="en-US"/>
        </w:rPr>
        <w:t>H</w:t>
      </w:r>
      <w:r w:rsidR="00D0615A" w:rsidRPr="004E56A2">
        <w:rPr>
          <w:rFonts w:ascii="Arial" w:hAnsi="Arial" w:cs="Arial"/>
          <w:i/>
          <w:lang w:val="en-US"/>
        </w:rPr>
        <w:t>ealth</w:t>
      </w:r>
    </w:p>
    <w:p w:rsidR="00196862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lastRenderedPageBreak/>
        <w:t xml:space="preserve">Respondents with </w:t>
      </w:r>
      <w:r w:rsidR="00AA50C5" w:rsidRPr="007F72E8">
        <w:rPr>
          <w:rFonts w:ascii="Arial" w:hAnsi="Arial" w:cs="Arial"/>
          <w:lang w:val="en-US"/>
        </w:rPr>
        <w:t>early</w:t>
      </w:r>
      <w:r w:rsidR="00196862"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>onset</w:t>
      </w:r>
      <w:r w:rsidR="00AA50C5" w:rsidRPr="007F72E8">
        <w:rPr>
          <w:rFonts w:ascii="Arial" w:hAnsi="Arial" w:cs="Arial"/>
          <w:lang w:val="en-US"/>
        </w:rPr>
        <w:t xml:space="preserve"> </w:t>
      </w:r>
      <w:r w:rsidR="00A80349">
        <w:rPr>
          <w:rFonts w:ascii="Arial" w:hAnsi="Arial" w:cs="Arial"/>
          <w:lang w:val="en-US"/>
        </w:rPr>
        <w:t>disabilit</w:t>
      </w:r>
      <w:r w:rsidR="00196862">
        <w:rPr>
          <w:rFonts w:ascii="Arial" w:hAnsi="Arial" w:cs="Arial"/>
          <w:lang w:val="en-US"/>
        </w:rPr>
        <w:t>y</w:t>
      </w:r>
      <w:r w:rsidRPr="007F72E8">
        <w:rPr>
          <w:rFonts w:ascii="Arial" w:hAnsi="Arial" w:cs="Arial"/>
          <w:lang w:val="en-US"/>
        </w:rPr>
        <w:t xml:space="preserve"> </w:t>
      </w:r>
      <w:r w:rsidR="00196862">
        <w:rPr>
          <w:rFonts w:ascii="Arial" w:hAnsi="Arial" w:cs="Arial"/>
          <w:lang w:val="en-US"/>
        </w:rPr>
        <w:t xml:space="preserve">most often </w:t>
      </w:r>
      <w:r w:rsidRPr="007F72E8">
        <w:rPr>
          <w:rFonts w:ascii="Arial" w:hAnsi="Arial" w:cs="Arial"/>
          <w:lang w:val="en-US"/>
        </w:rPr>
        <w:t>reported fatigue (7</w:t>
      </w:r>
      <w:r w:rsidR="00E43464">
        <w:rPr>
          <w:rFonts w:ascii="Arial" w:hAnsi="Arial" w:cs="Arial"/>
          <w:lang w:val="en-US"/>
        </w:rPr>
        <w:t>7</w:t>
      </w:r>
      <w:r w:rsidRPr="007F72E8">
        <w:rPr>
          <w:rFonts w:ascii="Arial" w:hAnsi="Arial" w:cs="Arial"/>
          <w:lang w:val="en-US"/>
        </w:rPr>
        <w:t>%), loss of energy (71%), difficulty</w:t>
      </w:r>
      <w:r w:rsidR="00AA50C5" w:rsidRPr="007F72E8">
        <w:rPr>
          <w:rFonts w:ascii="Arial" w:hAnsi="Arial" w:cs="Arial"/>
          <w:lang w:val="en-US"/>
        </w:rPr>
        <w:t xml:space="preserve"> with</w:t>
      </w:r>
      <w:r w:rsidRPr="007F72E8">
        <w:rPr>
          <w:rFonts w:ascii="Arial" w:hAnsi="Arial" w:cs="Arial"/>
          <w:lang w:val="en-US"/>
        </w:rPr>
        <w:t xml:space="preserve"> walking (66%), and pain (59%) (Table 2). On average they had 7.0 (SD 4.5) health</w:t>
      </w:r>
      <w:r w:rsidR="00AA50C5" w:rsidRPr="007F72E8">
        <w:rPr>
          <w:rFonts w:ascii="Arial" w:hAnsi="Arial" w:cs="Arial"/>
          <w:lang w:val="en-US"/>
        </w:rPr>
        <w:t xml:space="preserve"> problems</w:t>
      </w:r>
      <w:r w:rsidR="00196862">
        <w:rPr>
          <w:rFonts w:ascii="Arial" w:hAnsi="Arial" w:cs="Arial"/>
          <w:lang w:val="en-US"/>
        </w:rPr>
        <w:t xml:space="preserve">; 35% </w:t>
      </w:r>
      <w:r w:rsidRPr="007F72E8">
        <w:rPr>
          <w:rFonts w:ascii="Arial" w:hAnsi="Arial" w:cs="Arial"/>
          <w:lang w:val="en-US"/>
        </w:rPr>
        <w:t xml:space="preserve">had both fatigue and pain, </w:t>
      </w:r>
      <w:r w:rsidR="00196862">
        <w:rPr>
          <w:rFonts w:ascii="Arial" w:hAnsi="Arial" w:cs="Arial"/>
          <w:lang w:val="en-US"/>
        </w:rPr>
        <w:t xml:space="preserve">and </w:t>
      </w:r>
      <w:r w:rsidRPr="007F72E8">
        <w:rPr>
          <w:rFonts w:ascii="Arial" w:hAnsi="Arial" w:cs="Arial"/>
          <w:lang w:val="en-US"/>
        </w:rPr>
        <w:t xml:space="preserve">21% </w:t>
      </w:r>
      <w:r w:rsidR="004C58E2">
        <w:rPr>
          <w:rFonts w:ascii="Arial" w:hAnsi="Arial" w:cs="Arial"/>
          <w:lang w:val="en-US"/>
        </w:rPr>
        <w:t xml:space="preserve">had </w:t>
      </w:r>
      <w:r w:rsidR="003D04DD">
        <w:rPr>
          <w:rFonts w:ascii="Arial" w:hAnsi="Arial" w:cs="Arial"/>
          <w:lang w:val="en-US"/>
        </w:rPr>
        <w:t>fatigue, pain and depressive feelings</w:t>
      </w:r>
      <w:r w:rsidRPr="007F72E8">
        <w:rPr>
          <w:rFonts w:ascii="Arial" w:hAnsi="Arial" w:cs="Arial"/>
          <w:lang w:val="en-US"/>
        </w:rPr>
        <w:t xml:space="preserve">. 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4C58E2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Problems most frequently report</w:t>
      </w:r>
      <w:r w:rsidR="006F7BCD">
        <w:rPr>
          <w:rFonts w:ascii="Arial" w:hAnsi="Arial" w:cs="Arial"/>
          <w:lang w:val="en-US"/>
        </w:rPr>
        <w:t>ed</w:t>
      </w:r>
      <w:r>
        <w:rPr>
          <w:rFonts w:ascii="Arial" w:hAnsi="Arial" w:cs="Arial"/>
          <w:lang w:val="en-US"/>
        </w:rPr>
        <w:t xml:space="preserve"> by persons </w:t>
      </w:r>
      <w:r w:rsidR="00196862">
        <w:rPr>
          <w:rFonts w:ascii="Arial" w:hAnsi="Arial" w:cs="Arial"/>
          <w:lang w:val="en-US"/>
        </w:rPr>
        <w:t>with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A50C5" w:rsidRPr="007F72E8">
        <w:rPr>
          <w:rFonts w:ascii="Arial" w:hAnsi="Arial" w:cs="Arial"/>
          <w:lang w:val="en-US"/>
        </w:rPr>
        <w:t>late</w:t>
      </w:r>
      <w:r w:rsidR="00196862"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>onset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80349">
        <w:rPr>
          <w:rFonts w:ascii="Arial" w:hAnsi="Arial" w:cs="Arial"/>
          <w:lang w:val="en-US"/>
        </w:rPr>
        <w:t>disabilit</w:t>
      </w:r>
      <w:r w:rsidR="00196862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 xml:space="preserve"> </w:t>
      </w:r>
      <w:r w:rsidR="00196862">
        <w:rPr>
          <w:rFonts w:ascii="Arial" w:hAnsi="Arial" w:cs="Arial"/>
          <w:lang w:val="en-US"/>
        </w:rPr>
        <w:t>were</w:t>
      </w:r>
      <w:r>
        <w:rPr>
          <w:rFonts w:ascii="Arial" w:hAnsi="Arial" w:cs="Arial"/>
          <w:lang w:val="en-US"/>
        </w:rPr>
        <w:t>:</w:t>
      </w:r>
      <w:r w:rsidR="00196862">
        <w:rPr>
          <w:rFonts w:ascii="Arial" w:hAnsi="Arial" w:cs="Arial"/>
          <w:lang w:val="en-US"/>
        </w:rPr>
        <w:t xml:space="preserve"> </w:t>
      </w:r>
      <w:r w:rsidR="00AA50C5" w:rsidRPr="007F72E8">
        <w:rPr>
          <w:rFonts w:ascii="Arial" w:hAnsi="Arial" w:cs="Arial"/>
          <w:lang w:val="en-US"/>
        </w:rPr>
        <w:t xml:space="preserve">restrictions in </w:t>
      </w:r>
      <w:r w:rsidR="00D0615A" w:rsidRPr="007F72E8">
        <w:rPr>
          <w:rFonts w:ascii="Arial" w:hAnsi="Arial" w:cs="Arial"/>
          <w:lang w:val="en-US"/>
        </w:rPr>
        <w:t>walking (83%), energy loss (82%) and fatigue (78%)</w:t>
      </w:r>
      <w:r w:rsidR="00A80349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 xml:space="preserve">(Table 2). On average, this group </w:t>
      </w:r>
      <w:r w:rsidR="00AA50C5" w:rsidRPr="007F72E8">
        <w:rPr>
          <w:rFonts w:ascii="Arial" w:hAnsi="Arial" w:cs="Arial"/>
          <w:lang w:val="en-US"/>
        </w:rPr>
        <w:t>reported</w:t>
      </w:r>
      <w:r w:rsidR="00D0615A" w:rsidRPr="007F72E8">
        <w:rPr>
          <w:rFonts w:ascii="Arial" w:hAnsi="Arial" w:cs="Arial"/>
          <w:lang w:val="en-US"/>
        </w:rPr>
        <w:t xml:space="preserve"> 6.5 (SD 3.5) health</w:t>
      </w:r>
      <w:r w:rsidR="00AA50C5" w:rsidRPr="007F72E8">
        <w:rPr>
          <w:rFonts w:ascii="Arial" w:hAnsi="Arial" w:cs="Arial"/>
          <w:lang w:val="en-US"/>
        </w:rPr>
        <w:t xml:space="preserve"> complaints</w:t>
      </w:r>
      <w:r w:rsidR="00196862">
        <w:rPr>
          <w:rFonts w:ascii="Arial" w:hAnsi="Arial" w:cs="Arial"/>
          <w:lang w:val="en-US"/>
        </w:rPr>
        <w:t>; 31%</w:t>
      </w:r>
      <w:r w:rsidR="00D0615A" w:rsidRPr="007F72E8">
        <w:rPr>
          <w:rFonts w:ascii="Arial" w:hAnsi="Arial" w:cs="Arial"/>
          <w:lang w:val="en-US"/>
        </w:rPr>
        <w:t xml:space="preserve"> reported </w:t>
      </w:r>
      <w:r w:rsidR="00196862">
        <w:rPr>
          <w:rFonts w:ascii="Arial" w:hAnsi="Arial" w:cs="Arial"/>
          <w:lang w:val="en-US"/>
        </w:rPr>
        <w:t xml:space="preserve">both </w:t>
      </w:r>
      <w:r w:rsidR="00D0615A" w:rsidRPr="007F72E8">
        <w:rPr>
          <w:rFonts w:ascii="Arial" w:hAnsi="Arial" w:cs="Arial"/>
          <w:lang w:val="en-US"/>
        </w:rPr>
        <w:t xml:space="preserve">fatigue </w:t>
      </w:r>
      <w:r w:rsidR="00196862">
        <w:rPr>
          <w:rFonts w:ascii="Arial" w:hAnsi="Arial" w:cs="Arial"/>
          <w:lang w:val="en-US"/>
        </w:rPr>
        <w:t>and</w:t>
      </w:r>
      <w:r w:rsidR="00D0615A" w:rsidRPr="007F72E8">
        <w:rPr>
          <w:rFonts w:ascii="Arial" w:hAnsi="Arial" w:cs="Arial"/>
          <w:lang w:val="en-US"/>
        </w:rPr>
        <w:t xml:space="preserve"> pain. </w:t>
      </w:r>
      <w:r w:rsidR="00AA50C5" w:rsidRPr="007F72E8">
        <w:rPr>
          <w:rFonts w:ascii="Arial" w:hAnsi="Arial" w:cs="Arial"/>
          <w:lang w:val="en-US"/>
        </w:rPr>
        <w:t>Having a</w:t>
      </w:r>
      <w:r w:rsidR="003D04DD">
        <w:rPr>
          <w:rFonts w:ascii="Arial" w:hAnsi="Arial" w:cs="Arial"/>
          <w:lang w:val="en-US"/>
        </w:rPr>
        <w:t xml:space="preserve">n </w:t>
      </w:r>
      <w:r w:rsidR="00AA50C5" w:rsidRPr="007F72E8">
        <w:rPr>
          <w:rFonts w:ascii="Arial" w:hAnsi="Arial" w:cs="Arial"/>
          <w:lang w:val="en-US"/>
        </w:rPr>
        <w:t>early</w:t>
      </w:r>
      <w:r w:rsidR="00196862"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 xml:space="preserve">onset </w:t>
      </w:r>
      <w:r w:rsidR="00A80349">
        <w:rPr>
          <w:rFonts w:ascii="Arial" w:hAnsi="Arial" w:cs="Arial"/>
          <w:lang w:val="en-US"/>
        </w:rPr>
        <w:t>disability</w:t>
      </w:r>
      <w:r w:rsidR="00D0615A" w:rsidRPr="007F72E8">
        <w:rPr>
          <w:rFonts w:ascii="Arial" w:hAnsi="Arial" w:cs="Arial"/>
          <w:lang w:val="en-US"/>
        </w:rPr>
        <w:t xml:space="preserve"> correlated with </w:t>
      </w:r>
      <w:r w:rsidR="00D532FC">
        <w:rPr>
          <w:rFonts w:ascii="Arial" w:hAnsi="Arial" w:cs="Arial"/>
          <w:lang w:val="en-US"/>
        </w:rPr>
        <w:t xml:space="preserve">the health problems </w:t>
      </w:r>
      <w:r w:rsidR="00AA50C5" w:rsidRPr="007F72E8">
        <w:rPr>
          <w:rFonts w:ascii="Arial" w:hAnsi="Arial" w:cs="Arial"/>
          <w:lang w:val="en-US"/>
        </w:rPr>
        <w:t xml:space="preserve">joint </w:t>
      </w:r>
      <w:r w:rsidR="00D0615A" w:rsidRPr="007F72E8">
        <w:rPr>
          <w:rFonts w:ascii="Arial" w:hAnsi="Arial" w:cs="Arial"/>
          <w:lang w:val="en-US"/>
        </w:rPr>
        <w:t>deformities (r=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.21, p=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.014), pain (r=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.20, p=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.021) and anxiety (r=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.24, p=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.004)</w:t>
      </w:r>
      <w:r>
        <w:rPr>
          <w:rFonts w:ascii="Arial" w:hAnsi="Arial" w:cs="Arial"/>
          <w:lang w:val="en-US"/>
        </w:rPr>
        <w:t>, whereas</w:t>
      </w:r>
      <w:r w:rsidR="00D0615A" w:rsidRPr="007F72E8">
        <w:rPr>
          <w:rFonts w:ascii="Arial" w:hAnsi="Arial" w:cs="Arial"/>
          <w:lang w:val="en-US"/>
        </w:rPr>
        <w:t xml:space="preserve"> late</w:t>
      </w:r>
      <w:r w:rsidR="00196862">
        <w:rPr>
          <w:rFonts w:ascii="Arial" w:hAnsi="Arial" w:cs="Arial"/>
          <w:lang w:val="en-US"/>
        </w:rPr>
        <w:t>-</w:t>
      </w:r>
      <w:r w:rsidR="00AA50C5" w:rsidRPr="007F72E8">
        <w:rPr>
          <w:rFonts w:ascii="Arial" w:hAnsi="Arial" w:cs="Arial"/>
          <w:lang w:val="en-US"/>
        </w:rPr>
        <w:t>onset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80349">
        <w:rPr>
          <w:rFonts w:ascii="Arial" w:hAnsi="Arial" w:cs="Arial"/>
          <w:lang w:val="en-US"/>
        </w:rPr>
        <w:t>disability</w:t>
      </w:r>
      <w:r w:rsidR="00D0615A" w:rsidRPr="007F72E8">
        <w:rPr>
          <w:rFonts w:ascii="Arial" w:hAnsi="Arial" w:cs="Arial"/>
          <w:lang w:val="en-US"/>
        </w:rPr>
        <w:t xml:space="preserve"> was associated with walking problems (r= -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.20, p=</w:t>
      </w:r>
      <w:r w:rsidR="00196862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.015)</w:t>
      </w:r>
      <w:r w:rsidR="00454C38">
        <w:rPr>
          <w:rFonts w:ascii="Arial" w:hAnsi="Arial" w:cs="Arial"/>
          <w:lang w:val="en-US"/>
        </w:rPr>
        <w:t>.</w:t>
      </w:r>
    </w:p>
    <w:p w:rsidR="00D0615A" w:rsidRPr="007F72E8" w:rsidRDefault="00257A50" w:rsidP="004E56A2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>Early</w:t>
      </w:r>
      <w:r w:rsidR="00BC5284">
        <w:rPr>
          <w:rFonts w:ascii="Arial" w:hAnsi="Arial" w:cs="Arial"/>
          <w:lang w:val="en-US"/>
        </w:rPr>
        <w:t>-</w:t>
      </w:r>
      <w:r w:rsidRPr="007F72E8">
        <w:rPr>
          <w:rFonts w:ascii="Arial" w:hAnsi="Arial" w:cs="Arial"/>
          <w:lang w:val="en-US"/>
        </w:rPr>
        <w:t xml:space="preserve">onset </w:t>
      </w:r>
      <w:r w:rsidR="00A80349">
        <w:rPr>
          <w:rFonts w:ascii="Arial" w:hAnsi="Arial" w:cs="Arial"/>
          <w:lang w:val="en-US"/>
        </w:rPr>
        <w:t>disability</w:t>
      </w:r>
      <w:r w:rsidRPr="007F72E8">
        <w:rPr>
          <w:rFonts w:ascii="Arial" w:hAnsi="Arial" w:cs="Arial"/>
          <w:lang w:val="en-US"/>
        </w:rPr>
        <w:t xml:space="preserve"> was associated with worsened</w:t>
      </w:r>
      <w:r w:rsidR="00D0615A" w:rsidRPr="007F72E8">
        <w:rPr>
          <w:rFonts w:ascii="Arial" w:hAnsi="Arial" w:cs="Arial"/>
          <w:lang w:val="en-US"/>
        </w:rPr>
        <w:t xml:space="preserve"> fatigue (r=</w:t>
      </w:r>
      <w:r w:rsidR="00BC5284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.21, p=</w:t>
      </w:r>
      <w:r w:rsidR="00BC5284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.013), pain (r=</w:t>
      </w:r>
      <w:r w:rsidR="00BC5284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.19, p=</w:t>
      </w:r>
      <w:r w:rsidR="00BC5284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.031) and heartburn (r=</w:t>
      </w:r>
      <w:r w:rsidR="0094374E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.22, p=</w:t>
      </w:r>
      <w:r w:rsidR="0094374E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.013)</w:t>
      </w:r>
      <w:r w:rsidR="00454C38">
        <w:rPr>
          <w:rFonts w:ascii="Arial" w:hAnsi="Arial" w:cs="Arial"/>
          <w:lang w:val="en-US"/>
        </w:rPr>
        <w:t xml:space="preserve"> (Table 3)</w:t>
      </w:r>
      <w:r w:rsidR="00D0615A" w:rsidRPr="007F72E8">
        <w:rPr>
          <w:rFonts w:ascii="Arial" w:hAnsi="Arial" w:cs="Arial"/>
          <w:lang w:val="en-US"/>
        </w:rPr>
        <w:t>.</w:t>
      </w:r>
      <w:r w:rsidR="004C58E2">
        <w:rPr>
          <w:rFonts w:ascii="Arial" w:hAnsi="Arial" w:cs="Arial"/>
          <w:lang w:val="en-US"/>
        </w:rPr>
        <w:t xml:space="preserve"> Also, in the </w:t>
      </w:r>
      <w:r w:rsidR="00454C38">
        <w:rPr>
          <w:rFonts w:ascii="Arial" w:hAnsi="Arial" w:cs="Arial"/>
          <w:lang w:val="en-US"/>
        </w:rPr>
        <w:t>respondents with early-onset disability</w:t>
      </w:r>
      <w:r w:rsidR="004C58E2">
        <w:rPr>
          <w:rFonts w:ascii="Arial" w:hAnsi="Arial" w:cs="Arial"/>
          <w:lang w:val="en-US"/>
        </w:rPr>
        <w:t xml:space="preserve">, </w:t>
      </w:r>
      <w:r w:rsidR="00E43464">
        <w:rPr>
          <w:rFonts w:ascii="Arial" w:hAnsi="Arial" w:cs="Arial"/>
          <w:lang w:val="en-US"/>
        </w:rPr>
        <w:t>18</w:t>
      </w:r>
      <w:r w:rsidR="004C58E2">
        <w:rPr>
          <w:rFonts w:ascii="Arial" w:hAnsi="Arial" w:cs="Arial"/>
          <w:lang w:val="en-US"/>
        </w:rPr>
        <w:t xml:space="preserve">% </w:t>
      </w:r>
      <w:r w:rsidR="00D0615A" w:rsidRPr="007F72E8">
        <w:rPr>
          <w:rFonts w:ascii="Arial" w:hAnsi="Arial" w:cs="Arial"/>
          <w:lang w:val="en-US"/>
        </w:rPr>
        <w:t xml:space="preserve">found </w:t>
      </w:r>
      <w:r w:rsidR="00C41CBB">
        <w:rPr>
          <w:rFonts w:ascii="Arial" w:hAnsi="Arial" w:cs="Arial"/>
          <w:lang w:val="en-US"/>
        </w:rPr>
        <w:t>themselves</w:t>
      </w:r>
      <w:r w:rsidR="00D0615A" w:rsidRPr="007F72E8">
        <w:rPr>
          <w:rFonts w:ascii="Arial" w:hAnsi="Arial" w:cs="Arial"/>
          <w:lang w:val="en-US"/>
        </w:rPr>
        <w:t xml:space="preserve"> slightly </w:t>
      </w:r>
      <w:r w:rsidRPr="007F72E8">
        <w:rPr>
          <w:rFonts w:ascii="Arial" w:hAnsi="Arial" w:cs="Arial"/>
          <w:lang w:val="en-US"/>
        </w:rPr>
        <w:t>impaired</w:t>
      </w:r>
      <w:r w:rsidR="00D0615A" w:rsidRPr="007F72E8">
        <w:rPr>
          <w:rFonts w:ascii="Arial" w:hAnsi="Arial" w:cs="Arial"/>
          <w:lang w:val="en-US"/>
        </w:rPr>
        <w:t xml:space="preserve">, </w:t>
      </w:r>
      <w:r w:rsidR="00E43464">
        <w:rPr>
          <w:rFonts w:ascii="Arial" w:hAnsi="Arial" w:cs="Arial"/>
          <w:lang w:val="en-US"/>
        </w:rPr>
        <w:t>66</w:t>
      </w:r>
      <w:r w:rsidR="00D0615A" w:rsidRPr="007F72E8">
        <w:rPr>
          <w:rFonts w:ascii="Arial" w:hAnsi="Arial" w:cs="Arial"/>
          <w:lang w:val="en-US"/>
        </w:rPr>
        <w:t xml:space="preserve">% moderately </w:t>
      </w:r>
      <w:r w:rsidRPr="007F72E8">
        <w:rPr>
          <w:rFonts w:ascii="Arial" w:hAnsi="Arial" w:cs="Arial"/>
          <w:lang w:val="en-US"/>
        </w:rPr>
        <w:t xml:space="preserve">impaired and </w:t>
      </w:r>
      <w:r w:rsidR="00E43464">
        <w:rPr>
          <w:rFonts w:ascii="Arial" w:hAnsi="Arial" w:cs="Arial"/>
          <w:lang w:val="en-US"/>
        </w:rPr>
        <w:t>18</w:t>
      </w:r>
      <w:r w:rsidRPr="007F72E8">
        <w:rPr>
          <w:rFonts w:ascii="Arial" w:hAnsi="Arial" w:cs="Arial"/>
          <w:lang w:val="en-US"/>
        </w:rPr>
        <w:t>% severely impair</w:t>
      </w:r>
      <w:r w:rsidR="00D0615A" w:rsidRPr="007F72E8">
        <w:rPr>
          <w:rFonts w:ascii="Arial" w:hAnsi="Arial" w:cs="Arial"/>
          <w:lang w:val="en-US"/>
        </w:rPr>
        <w:t>ed</w:t>
      </w:r>
      <w:r w:rsidR="004C58E2">
        <w:rPr>
          <w:rFonts w:ascii="Arial" w:hAnsi="Arial" w:cs="Arial"/>
          <w:lang w:val="en-US"/>
        </w:rPr>
        <w:t xml:space="preserve">; </w:t>
      </w:r>
      <w:r w:rsidR="008308B4">
        <w:rPr>
          <w:rFonts w:ascii="Arial" w:hAnsi="Arial" w:cs="Arial"/>
          <w:lang w:val="en-US"/>
        </w:rPr>
        <w:t xml:space="preserve">in addition, </w:t>
      </w:r>
      <w:r w:rsidR="00E43464">
        <w:rPr>
          <w:rFonts w:ascii="Arial" w:hAnsi="Arial" w:cs="Arial"/>
          <w:lang w:val="en-US"/>
        </w:rPr>
        <w:t>5</w:t>
      </w:r>
      <w:r w:rsidR="004C58E2">
        <w:rPr>
          <w:rFonts w:ascii="Arial" w:hAnsi="Arial" w:cs="Arial"/>
          <w:lang w:val="en-US"/>
        </w:rPr>
        <w:t xml:space="preserve">% </w:t>
      </w:r>
      <w:r w:rsidR="00D0615A" w:rsidRPr="007F72E8">
        <w:rPr>
          <w:rFonts w:ascii="Arial" w:hAnsi="Arial" w:cs="Arial"/>
          <w:lang w:val="en-US"/>
        </w:rPr>
        <w:t xml:space="preserve">rated the </w:t>
      </w:r>
      <w:r w:rsidRPr="007F72E8">
        <w:rPr>
          <w:rFonts w:ascii="Arial" w:hAnsi="Arial" w:cs="Arial"/>
          <w:lang w:val="en-US"/>
        </w:rPr>
        <w:t>current level of impair</w:t>
      </w:r>
      <w:r w:rsidR="003D04DD">
        <w:rPr>
          <w:rFonts w:ascii="Arial" w:hAnsi="Arial" w:cs="Arial"/>
          <w:lang w:val="en-US"/>
        </w:rPr>
        <w:t xml:space="preserve">ment </w:t>
      </w:r>
      <w:r w:rsidR="004C58E2">
        <w:rPr>
          <w:rFonts w:ascii="Arial" w:hAnsi="Arial" w:cs="Arial"/>
          <w:lang w:val="en-US"/>
        </w:rPr>
        <w:t xml:space="preserve">as </w:t>
      </w:r>
      <w:r w:rsidR="00D0615A" w:rsidRPr="007F72E8">
        <w:rPr>
          <w:rFonts w:ascii="Arial" w:hAnsi="Arial" w:cs="Arial"/>
          <w:lang w:val="en-US"/>
        </w:rPr>
        <w:t>less severe than at age 40</w:t>
      </w:r>
      <w:r w:rsidR="00FA16C8">
        <w:rPr>
          <w:rFonts w:ascii="Arial" w:hAnsi="Arial" w:cs="Arial"/>
          <w:lang w:val="en-US"/>
        </w:rPr>
        <w:t xml:space="preserve"> years</w:t>
      </w:r>
      <w:r w:rsidR="00D0615A" w:rsidRPr="007F72E8">
        <w:rPr>
          <w:rFonts w:ascii="Arial" w:hAnsi="Arial" w:cs="Arial"/>
          <w:lang w:val="en-US"/>
        </w:rPr>
        <w:t xml:space="preserve">, </w:t>
      </w:r>
      <w:r w:rsidR="00E43464">
        <w:rPr>
          <w:rFonts w:ascii="Arial" w:hAnsi="Arial" w:cs="Arial"/>
          <w:lang w:val="en-US"/>
        </w:rPr>
        <w:t>32</w:t>
      </w:r>
      <w:r w:rsidR="00D0615A" w:rsidRPr="007F72E8">
        <w:rPr>
          <w:rFonts w:ascii="Arial" w:hAnsi="Arial" w:cs="Arial"/>
          <w:lang w:val="en-US"/>
        </w:rPr>
        <w:t>% rated</w:t>
      </w:r>
      <w:r w:rsidRPr="007F72E8">
        <w:rPr>
          <w:rFonts w:ascii="Arial" w:hAnsi="Arial" w:cs="Arial"/>
          <w:lang w:val="en-US"/>
        </w:rPr>
        <w:t xml:space="preserve"> it as</w:t>
      </w:r>
      <w:r w:rsidR="00D0615A" w:rsidRPr="007F72E8">
        <w:rPr>
          <w:rFonts w:ascii="Arial" w:hAnsi="Arial" w:cs="Arial"/>
          <w:lang w:val="en-US"/>
        </w:rPr>
        <w:t xml:space="preserve"> the same, and </w:t>
      </w:r>
      <w:r w:rsidR="00E43464">
        <w:rPr>
          <w:rFonts w:ascii="Arial" w:hAnsi="Arial" w:cs="Arial"/>
          <w:lang w:val="en-US"/>
        </w:rPr>
        <w:t>63</w:t>
      </w:r>
      <w:r w:rsidR="00D0615A" w:rsidRPr="007F72E8">
        <w:rPr>
          <w:rFonts w:ascii="Arial" w:hAnsi="Arial" w:cs="Arial"/>
          <w:lang w:val="en-US"/>
        </w:rPr>
        <w:t xml:space="preserve">% indicated that the severity </w:t>
      </w:r>
      <w:r w:rsidRPr="007F72E8">
        <w:rPr>
          <w:rFonts w:ascii="Arial" w:hAnsi="Arial" w:cs="Arial"/>
          <w:lang w:val="en-US"/>
        </w:rPr>
        <w:t xml:space="preserve">of the level of impairment </w:t>
      </w:r>
      <w:r w:rsidR="00FA16C8">
        <w:rPr>
          <w:rFonts w:ascii="Arial" w:hAnsi="Arial" w:cs="Arial"/>
          <w:lang w:val="en-US"/>
        </w:rPr>
        <w:t xml:space="preserve">had </w:t>
      </w:r>
      <w:r w:rsidR="00D0615A" w:rsidRPr="007F72E8">
        <w:rPr>
          <w:rFonts w:ascii="Arial" w:hAnsi="Arial" w:cs="Arial"/>
          <w:lang w:val="en-US"/>
        </w:rPr>
        <w:t>increased (Table 1).</w:t>
      </w:r>
    </w:p>
    <w:p w:rsidR="00C41CBB" w:rsidRPr="004E56A2" w:rsidRDefault="00C41CBB" w:rsidP="00D0615A">
      <w:pPr>
        <w:spacing w:line="480" w:lineRule="auto"/>
        <w:rPr>
          <w:rFonts w:ascii="Arial" w:hAnsi="Arial" w:cs="Arial"/>
          <w:i/>
          <w:lang w:val="en-US"/>
        </w:rPr>
      </w:pPr>
    </w:p>
    <w:p w:rsidR="00D0615A" w:rsidRPr="004E56A2" w:rsidRDefault="00D0615A" w:rsidP="00D0615A">
      <w:pPr>
        <w:spacing w:line="480" w:lineRule="auto"/>
        <w:rPr>
          <w:rFonts w:ascii="Arial" w:hAnsi="Arial" w:cs="Arial"/>
          <w:i/>
          <w:lang w:val="en-US"/>
        </w:rPr>
      </w:pPr>
      <w:r w:rsidRPr="004E56A2">
        <w:rPr>
          <w:rFonts w:ascii="Arial" w:hAnsi="Arial" w:cs="Arial"/>
          <w:i/>
          <w:lang w:val="en-US"/>
        </w:rPr>
        <w:t>Participatio</w:t>
      </w:r>
      <w:r w:rsidR="003D04DD" w:rsidRPr="004E56A2">
        <w:rPr>
          <w:rFonts w:ascii="Arial" w:hAnsi="Arial" w:cs="Arial"/>
          <w:i/>
          <w:lang w:val="en-US"/>
        </w:rPr>
        <w:t>n problems and unmet</w:t>
      </w:r>
      <w:r w:rsidRPr="004E56A2">
        <w:rPr>
          <w:rFonts w:ascii="Arial" w:hAnsi="Arial" w:cs="Arial"/>
          <w:i/>
          <w:lang w:val="en-US"/>
        </w:rPr>
        <w:t xml:space="preserve"> needs</w:t>
      </w:r>
    </w:p>
    <w:p w:rsidR="0036340E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 xml:space="preserve">Respondents with </w:t>
      </w:r>
      <w:r w:rsidR="003154B7" w:rsidRPr="007F72E8">
        <w:rPr>
          <w:rFonts w:ascii="Arial" w:hAnsi="Arial" w:cs="Arial"/>
          <w:lang w:val="en-US"/>
        </w:rPr>
        <w:t>early</w:t>
      </w:r>
      <w:r w:rsidR="0036340E"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>onset</w:t>
      </w:r>
      <w:r w:rsidR="003154B7" w:rsidRPr="007F72E8">
        <w:rPr>
          <w:rFonts w:ascii="Arial" w:hAnsi="Arial" w:cs="Arial"/>
          <w:lang w:val="en-US"/>
        </w:rPr>
        <w:t xml:space="preserve"> </w:t>
      </w:r>
      <w:r w:rsidR="00C41CBB">
        <w:rPr>
          <w:rFonts w:ascii="Arial" w:hAnsi="Arial" w:cs="Arial"/>
          <w:lang w:val="en-US"/>
        </w:rPr>
        <w:t>disabilitie</w:t>
      </w:r>
      <w:r w:rsidR="00113038" w:rsidRPr="007F72E8">
        <w:rPr>
          <w:rFonts w:ascii="Arial" w:hAnsi="Arial" w:cs="Arial"/>
          <w:lang w:val="en-US"/>
        </w:rPr>
        <w:t>s</w:t>
      </w:r>
      <w:r w:rsidRPr="007F72E8">
        <w:rPr>
          <w:rFonts w:ascii="Arial" w:hAnsi="Arial" w:cs="Arial"/>
          <w:lang w:val="en-US"/>
        </w:rPr>
        <w:t xml:space="preserve"> experienced </w:t>
      </w:r>
      <w:r w:rsidR="00C41CBB">
        <w:rPr>
          <w:rFonts w:ascii="Arial" w:hAnsi="Arial" w:cs="Arial"/>
          <w:lang w:val="en-US"/>
        </w:rPr>
        <w:t>problems concerning</w:t>
      </w:r>
      <w:r w:rsidRPr="007F72E8">
        <w:rPr>
          <w:rFonts w:ascii="Arial" w:hAnsi="Arial" w:cs="Arial"/>
          <w:lang w:val="en-US"/>
        </w:rPr>
        <w:t xml:space="preserve"> i</w:t>
      </w:r>
      <w:r w:rsidR="003154B7" w:rsidRPr="007F72E8">
        <w:rPr>
          <w:rFonts w:ascii="Arial" w:hAnsi="Arial" w:cs="Arial"/>
          <w:lang w:val="en-US"/>
        </w:rPr>
        <w:t>ncome (75% of the 34 no</w:t>
      </w:r>
      <w:r w:rsidR="0036340E">
        <w:rPr>
          <w:rFonts w:ascii="Arial" w:hAnsi="Arial" w:cs="Arial"/>
          <w:lang w:val="en-US"/>
        </w:rPr>
        <w:t xml:space="preserve">t </w:t>
      </w:r>
      <w:r w:rsidR="003154B7" w:rsidRPr="007F72E8">
        <w:rPr>
          <w:rFonts w:ascii="Arial" w:hAnsi="Arial" w:cs="Arial"/>
          <w:lang w:val="en-US"/>
        </w:rPr>
        <w:t>employed</w:t>
      </w:r>
      <w:r w:rsidR="003D04DD">
        <w:rPr>
          <w:rFonts w:ascii="Arial" w:hAnsi="Arial" w:cs="Arial"/>
          <w:lang w:val="en-US"/>
        </w:rPr>
        <w:t xml:space="preserve">), </w:t>
      </w:r>
      <w:r w:rsidR="00C41CBB">
        <w:rPr>
          <w:rFonts w:ascii="Arial" w:hAnsi="Arial" w:cs="Arial"/>
          <w:lang w:val="en-US"/>
        </w:rPr>
        <w:t>engaging in less</w:t>
      </w:r>
      <w:r w:rsidRPr="007F72E8">
        <w:rPr>
          <w:rFonts w:ascii="Arial" w:hAnsi="Arial" w:cs="Arial"/>
          <w:lang w:val="en-US"/>
        </w:rPr>
        <w:t xml:space="preserve"> activit</w:t>
      </w:r>
      <w:r w:rsidR="003D04DD">
        <w:rPr>
          <w:rFonts w:ascii="Arial" w:hAnsi="Arial" w:cs="Arial"/>
          <w:lang w:val="en-US"/>
        </w:rPr>
        <w:t>ies</w:t>
      </w:r>
      <w:r w:rsidRPr="007F72E8">
        <w:rPr>
          <w:rFonts w:ascii="Arial" w:hAnsi="Arial" w:cs="Arial"/>
          <w:lang w:val="en-US"/>
        </w:rPr>
        <w:t xml:space="preserve"> (71%) and de</w:t>
      </w:r>
      <w:r w:rsidR="003D04DD">
        <w:rPr>
          <w:rFonts w:ascii="Arial" w:hAnsi="Arial" w:cs="Arial"/>
          <w:lang w:val="en-US"/>
        </w:rPr>
        <w:t>teriorated</w:t>
      </w:r>
      <w:r w:rsidRPr="007F72E8">
        <w:rPr>
          <w:rFonts w:ascii="Arial" w:hAnsi="Arial" w:cs="Arial"/>
          <w:lang w:val="en-US"/>
        </w:rPr>
        <w:t xml:space="preserve"> mobility (69%)</w:t>
      </w:r>
      <w:r w:rsidR="0072418B">
        <w:rPr>
          <w:rFonts w:ascii="Arial" w:hAnsi="Arial" w:cs="Arial"/>
          <w:lang w:val="en-US"/>
        </w:rPr>
        <w:t xml:space="preserve"> (Appendix </w:t>
      </w:r>
      <w:r w:rsidR="00203BEC">
        <w:rPr>
          <w:rFonts w:ascii="Arial" w:hAnsi="Arial" w:cs="Arial"/>
          <w:lang w:val="en-US"/>
        </w:rPr>
        <w:t>I</w:t>
      </w:r>
      <w:r w:rsidR="0072418B">
        <w:rPr>
          <w:rFonts w:ascii="Arial" w:hAnsi="Arial" w:cs="Arial"/>
          <w:lang w:val="en-US"/>
        </w:rPr>
        <w:t>)</w:t>
      </w:r>
      <w:r w:rsidRPr="007F72E8">
        <w:rPr>
          <w:rFonts w:ascii="Arial" w:hAnsi="Arial" w:cs="Arial"/>
          <w:lang w:val="en-US"/>
        </w:rPr>
        <w:t xml:space="preserve">. </w:t>
      </w:r>
      <w:r w:rsidR="00B1580C">
        <w:rPr>
          <w:rFonts w:ascii="Arial" w:hAnsi="Arial" w:cs="Arial"/>
          <w:lang w:val="en-US"/>
        </w:rPr>
        <w:t>They also reported that their social relationships deteriorated (45%) and experienced a decline in self-care skills (31%)</w:t>
      </w:r>
    </w:p>
    <w:p w:rsidR="00D0615A" w:rsidRPr="007F72E8" w:rsidRDefault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>Respondents with late</w:t>
      </w:r>
      <w:r w:rsidR="0036340E">
        <w:rPr>
          <w:rFonts w:ascii="Arial" w:hAnsi="Arial" w:cs="Arial"/>
          <w:lang w:val="en-US"/>
        </w:rPr>
        <w:t>-</w:t>
      </w:r>
      <w:r w:rsidR="003D04DD">
        <w:rPr>
          <w:rFonts w:ascii="Arial" w:hAnsi="Arial" w:cs="Arial"/>
          <w:lang w:val="en-US"/>
        </w:rPr>
        <w:t>onset</w:t>
      </w:r>
      <w:r w:rsidRPr="007F72E8">
        <w:rPr>
          <w:rFonts w:ascii="Arial" w:hAnsi="Arial" w:cs="Arial"/>
          <w:lang w:val="en-US"/>
        </w:rPr>
        <w:t xml:space="preserve"> </w:t>
      </w:r>
      <w:r w:rsidR="004159CC">
        <w:rPr>
          <w:rFonts w:ascii="Arial" w:hAnsi="Arial" w:cs="Arial"/>
          <w:lang w:val="en-US"/>
        </w:rPr>
        <w:t>disabilit</w:t>
      </w:r>
      <w:r w:rsidR="008049E7">
        <w:rPr>
          <w:rFonts w:ascii="Arial" w:hAnsi="Arial" w:cs="Arial"/>
          <w:lang w:val="en-US"/>
        </w:rPr>
        <w:t>y</w:t>
      </w:r>
      <w:r w:rsidRPr="007F72E8">
        <w:rPr>
          <w:rFonts w:ascii="Arial" w:hAnsi="Arial" w:cs="Arial"/>
          <w:lang w:val="en-US"/>
        </w:rPr>
        <w:t xml:space="preserve"> reported</w:t>
      </w:r>
      <w:r w:rsidR="0036340E">
        <w:rPr>
          <w:rFonts w:ascii="Arial" w:hAnsi="Arial" w:cs="Arial"/>
          <w:lang w:val="en-US"/>
        </w:rPr>
        <w:t xml:space="preserve"> problems with</w:t>
      </w:r>
      <w:r w:rsidRPr="007F72E8">
        <w:rPr>
          <w:rFonts w:ascii="Arial" w:hAnsi="Arial" w:cs="Arial"/>
          <w:lang w:val="en-US"/>
        </w:rPr>
        <w:t xml:space="preserve"> income (83% of the 51 no</w:t>
      </w:r>
      <w:r w:rsidR="0036340E">
        <w:rPr>
          <w:rFonts w:ascii="Arial" w:hAnsi="Arial" w:cs="Arial"/>
          <w:lang w:val="en-US"/>
        </w:rPr>
        <w:t xml:space="preserve">t </w:t>
      </w:r>
      <w:r w:rsidR="00042182">
        <w:rPr>
          <w:rFonts w:ascii="Arial" w:hAnsi="Arial" w:cs="Arial"/>
          <w:lang w:val="en-US"/>
        </w:rPr>
        <w:t>employed</w:t>
      </w:r>
      <w:r w:rsidRPr="007F72E8">
        <w:rPr>
          <w:rFonts w:ascii="Arial" w:hAnsi="Arial" w:cs="Arial"/>
          <w:lang w:val="en-US"/>
        </w:rPr>
        <w:t xml:space="preserve">), </w:t>
      </w:r>
      <w:r w:rsidR="003D04DD">
        <w:rPr>
          <w:rFonts w:ascii="Arial" w:hAnsi="Arial" w:cs="Arial"/>
          <w:lang w:val="en-US"/>
        </w:rPr>
        <w:t>deteriorated</w:t>
      </w:r>
      <w:r w:rsidRPr="007F72E8">
        <w:rPr>
          <w:rFonts w:ascii="Arial" w:hAnsi="Arial" w:cs="Arial"/>
          <w:lang w:val="en-US"/>
        </w:rPr>
        <w:t xml:space="preserve"> mobility (77%) and </w:t>
      </w:r>
      <w:r w:rsidR="008308B4">
        <w:rPr>
          <w:rFonts w:ascii="Arial" w:hAnsi="Arial" w:cs="Arial"/>
          <w:lang w:val="en-US"/>
        </w:rPr>
        <w:t xml:space="preserve">undertaking fewer </w:t>
      </w:r>
      <w:r w:rsidRPr="007F72E8">
        <w:rPr>
          <w:rFonts w:ascii="Arial" w:hAnsi="Arial" w:cs="Arial"/>
          <w:lang w:val="en-US"/>
        </w:rPr>
        <w:t>activit</w:t>
      </w:r>
      <w:r w:rsidR="003D04DD">
        <w:rPr>
          <w:rFonts w:ascii="Arial" w:hAnsi="Arial" w:cs="Arial"/>
          <w:lang w:val="en-US"/>
        </w:rPr>
        <w:t>ies</w:t>
      </w:r>
      <w:r w:rsidRPr="007F72E8">
        <w:rPr>
          <w:rFonts w:ascii="Arial" w:hAnsi="Arial" w:cs="Arial"/>
          <w:lang w:val="en-US"/>
        </w:rPr>
        <w:t xml:space="preserve"> (73%)</w:t>
      </w:r>
      <w:r w:rsidR="00454C38">
        <w:rPr>
          <w:rFonts w:ascii="Arial" w:hAnsi="Arial" w:cs="Arial"/>
          <w:lang w:val="en-US"/>
        </w:rPr>
        <w:t>.</w:t>
      </w:r>
      <w:r w:rsidR="00B1580C">
        <w:rPr>
          <w:rFonts w:ascii="Arial" w:hAnsi="Arial" w:cs="Arial"/>
          <w:lang w:val="en-US"/>
        </w:rPr>
        <w:t xml:space="preserve"> </w:t>
      </w:r>
      <w:r w:rsidR="00076020">
        <w:rPr>
          <w:rFonts w:ascii="Arial" w:hAnsi="Arial" w:cs="Arial"/>
          <w:lang w:val="en-US"/>
        </w:rPr>
        <w:t>Fewer</w:t>
      </w:r>
      <w:r w:rsidR="00B1580C">
        <w:rPr>
          <w:rFonts w:ascii="Arial" w:hAnsi="Arial" w:cs="Arial"/>
          <w:lang w:val="en-US"/>
        </w:rPr>
        <w:t xml:space="preserve"> social relationships (54%) and declined self-care skills (37%) were also reported.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8179B1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Overall</w:t>
      </w:r>
      <w:r w:rsidR="002C18B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relatively few unmet needs were reported</w:t>
      </w:r>
      <w:r w:rsidR="00D8140B">
        <w:rPr>
          <w:rFonts w:ascii="Arial" w:hAnsi="Arial" w:cs="Arial"/>
          <w:lang w:val="en-US"/>
        </w:rPr>
        <w:t xml:space="preserve"> (range 9.5</w:t>
      </w:r>
      <w:r w:rsidR="00F214D2">
        <w:rPr>
          <w:rFonts w:ascii="Arial" w:hAnsi="Arial" w:cs="Arial"/>
          <w:lang w:val="en-US"/>
        </w:rPr>
        <w:t>-</w:t>
      </w:r>
      <w:r w:rsidR="00D8140B">
        <w:rPr>
          <w:rFonts w:ascii="Arial" w:hAnsi="Arial" w:cs="Arial"/>
          <w:lang w:val="en-US"/>
        </w:rPr>
        <w:t>36.6)</w:t>
      </w:r>
      <w:r w:rsidR="001912DA">
        <w:rPr>
          <w:rFonts w:ascii="Arial" w:hAnsi="Arial" w:cs="Arial"/>
          <w:lang w:val="en-US"/>
        </w:rPr>
        <w:t xml:space="preserve">. Unmet needs were similar for </w:t>
      </w:r>
      <w:r w:rsidR="00D532FC">
        <w:rPr>
          <w:rFonts w:ascii="Arial" w:hAnsi="Arial" w:cs="Arial"/>
          <w:lang w:val="en-US"/>
        </w:rPr>
        <w:t xml:space="preserve">the </w:t>
      </w:r>
      <w:r w:rsidR="001912DA">
        <w:rPr>
          <w:rFonts w:ascii="Arial" w:hAnsi="Arial" w:cs="Arial"/>
          <w:lang w:val="en-US"/>
        </w:rPr>
        <w:t xml:space="preserve">respondents </w:t>
      </w:r>
      <w:r w:rsidR="00F214D2">
        <w:rPr>
          <w:rFonts w:ascii="Arial" w:hAnsi="Arial" w:cs="Arial"/>
          <w:lang w:val="en-US"/>
        </w:rPr>
        <w:t>on</w:t>
      </w:r>
      <w:r w:rsidR="001912DA">
        <w:rPr>
          <w:rFonts w:ascii="Arial" w:hAnsi="Arial" w:cs="Arial"/>
          <w:lang w:val="en-US"/>
        </w:rPr>
        <w:t xml:space="preserve"> </w:t>
      </w:r>
      <w:r w:rsidR="00454C38">
        <w:rPr>
          <w:rFonts w:ascii="Arial" w:hAnsi="Arial" w:cs="Arial"/>
          <w:lang w:val="en-US"/>
        </w:rPr>
        <w:t>8</w:t>
      </w:r>
      <w:r w:rsidR="003C2C11">
        <w:rPr>
          <w:rFonts w:ascii="Arial" w:hAnsi="Arial" w:cs="Arial"/>
          <w:lang w:val="en-US"/>
        </w:rPr>
        <w:t xml:space="preserve"> </w:t>
      </w:r>
      <w:r w:rsidR="001912DA">
        <w:rPr>
          <w:rFonts w:ascii="Arial" w:hAnsi="Arial" w:cs="Arial"/>
          <w:lang w:val="en-US"/>
        </w:rPr>
        <w:t xml:space="preserve">of </w:t>
      </w:r>
      <w:r w:rsidR="003C2C11">
        <w:rPr>
          <w:rFonts w:ascii="Arial" w:hAnsi="Arial" w:cs="Arial"/>
          <w:lang w:val="en-US"/>
        </w:rPr>
        <w:t xml:space="preserve">the 9 </w:t>
      </w:r>
      <w:r w:rsidR="001912DA">
        <w:rPr>
          <w:rFonts w:ascii="Arial" w:hAnsi="Arial" w:cs="Arial"/>
          <w:lang w:val="en-US"/>
        </w:rPr>
        <w:t xml:space="preserve">domains, </w:t>
      </w:r>
      <w:r w:rsidR="002C18B0">
        <w:rPr>
          <w:rFonts w:ascii="Arial" w:hAnsi="Arial" w:cs="Arial"/>
          <w:lang w:val="en-US"/>
        </w:rPr>
        <w:t>irrespective of the</w:t>
      </w:r>
      <w:r w:rsidR="001912DA">
        <w:rPr>
          <w:rFonts w:ascii="Arial" w:hAnsi="Arial" w:cs="Arial"/>
          <w:lang w:val="en-US"/>
        </w:rPr>
        <w:t xml:space="preserve"> time of onset of the disability. </w:t>
      </w:r>
      <w:r w:rsidR="008049E7">
        <w:rPr>
          <w:rFonts w:ascii="Arial" w:hAnsi="Arial" w:cs="Arial"/>
          <w:lang w:val="en-US"/>
        </w:rPr>
        <w:t>For</w:t>
      </w:r>
      <w:r w:rsidR="00370C5F">
        <w:rPr>
          <w:rFonts w:ascii="Arial" w:hAnsi="Arial" w:cs="Arial"/>
          <w:lang w:val="en-US"/>
        </w:rPr>
        <w:t xml:space="preserve"> the domain </w:t>
      </w:r>
      <w:r w:rsidR="002C18B0">
        <w:rPr>
          <w:rFonts w:ascii="Arial" w:hAnsi="Arial" w:cs="Arial"/>
          <w:lang w:val="en-US"/>
        </w:rPr>
        <w:t>‘</w:t>
      </w:r>
      <w:r w:rsidR="00370C5F">
        <w:rPr>
          <w:rFonts w:ascii="Arial" w:hAnsi="Arial" w:cs="Arial"/>
          <w:lang w:val="en-US"/>
        </w:rPr>
        <w:t>information</w:t>
      </w:r>
      <w:r w:rsidR="002C18B0">
        <w:rPr>
          <w:rFonts w:ascii="Arial" w:hAnsi="Arial" w:cs="Arial"/>
          <w:lang w:val="en-US"/>
        </w:rPr>
        <w:t>’</w:t>
      </w:r>
      <w:r w:rsidR="00370C5F">
        <w:rPr>
          <w:rFonts w:ascii="Arial" w:hAnsi="Arial" w:cs="Arial"/>
          <w:lang w:val="en-US"/>
        </w:rPr>
        <w:t xml:space="preserve">, </w:t>
      </w:r>
      <w:r w:rsidR="002C18B0">
        <w:rPr>
          <w:rFonts w:ascii="Arial" w:hAnsi="Arial" w:cs="Arial"/>
          <w:lang w:val="en-US"/>
        </w:rPr>
        <w:t xml:space="preserve">especially </w:t>
      </w:r>
      <w:r w:rsidR="00370C5F">
        <w:rPr>
          <w:rFonts w:ascii="Arial" w:hAnsi="Arial" w:cs="Arial"/>
          <w:lang w:val="en-US"/>
        </w:rPr>
        <w:t>r</w:t>
      </w:r>
      <w:r w:rsidR="003154B7" w:rsidRPr="007F72E8">
        <w:rPr>
          <w:rFonts w:ascii="Arial" w:hAnsi="Arial" w:cs="Arial"/>
          <w:lang w:val="en-US"/>
        </w:rPr>
        <w:t>espondents with early</w:t>
      </w:r>
      <w:r w:rsidR="002C18B0">
        <w:rPr>
          <w:rFonts w:ascii="Arial" w:hAnsi="Arial" w:cs="Arial"/>
          <w:lang w:val="en-US"/>
        </w:rPr>
        <w:t>-</w:t>
      </w:r>
      <w:r w:rsidR="00C62F29">
        <w:rPr>
          <w:rFonts w:ascii="Arial" w:hAnsi="Arial" w:cs="Arial"/>
          <w:lang w:val="en-US"/>
        </w:rPr>
        <w:t>onset</w:t>
      </w:r>
      <w:r w:rsidR="003154B7" w:rsidRPr="007F72E8">
        <w:rPr>
          <w:rFonts w:ascii="Arial" w:hAnsi="Arial" w:cs="Arial"/>
          <w:lang w:val="en-US"/>
        </w:rPr>
        <w:t xml:space="preserve"> </w:t>
      </w:r>
      <w:r w:rsidR="00D010D5">
        <w:rPr>
          <w:rFonts w:ascii="Arial" w:hAnsi="Arial" w:cs="Arial"/>
          <w:lang w:val="en-US"/>
        </w:rPr>
        <w:t>disabilit</w:t>
      </w:r>
      <w:r w:rsidR="002C18B0">
        <w:rPr>
          <w:rFonts w:ascii="Arial" w:hAnsi="Arial" w:cs="Arial"/>
          <w:lang w:val="en-US"/>
        </w:rPr>
        <w:t>y</w:t>
      </w:r>
      <w:r w:rsidR="00D0615A" w:rsidRPr="007F72E8">
        <w:rPr>
          <w:rFonts w:ascii="Arial" w:hAnsi="Arial" w:cs="Arial"/>
          <w:lang w:val="en-US"/>
        </w:rPr>
        <w:t xml:space="preserve"> needed information on the</w:t>
      </w:r>
      <w:r w:rsidR="003154B7" w:rsidRPr="007F72E8">
        <w:rPr>
          <w:rFonts w:ascii="Arial" w:hAnsi="Arial" w:cs="Arial"/>
          <w:lang w:val="en-US"/>
        </w:rPr>
        <w:t xml:space="preserve"> course</w:t>
      </w:r>
      <w:r w:rsidR="008049E7">
        <w:rPr>
          <w:rFonts w:ascii="Arial" w:hAnsi="Arial" w:cs="Arial"/>
          <w:lang w:val="en-US"/>
        </w:rPr>
        <w:t>/</w:t>
      </w:r>
      <w:r w:rsidR="00D0615A" w:rsidRPr="007F72E8">
        <w:rPr>
          <w:rFonts w:ascii="Arial" w:hAnsi="Arial" w:cs="Arial"/>
          <w:lang w:val="en-US"/>
        </w:rPr>
        <w:t xml:space="preserve">impact of </w:t>
      </w:r>
      <w:r w:rsidR="002C18B0">
        <w:rPr>
          <w:rFonts w:ascii="Arial" w:hAnsi="Arial" w:cs="Arial"/>
          <w:lang w:val="en-US"/>
        </w:rPr>
        <w:t xml:space="preserve">their </w:t>
      </w:r>
      <w:r w:rsidR="00D010D5">
        <w:rPr>
          <w:rFonts w:ascii="Arial" w:hAnsi="Arial" w:cs="Arial"/>
          <w:lang w:val="en-US"/>
        </w:rPr>
        <w:t>disabilit</w:t>
      </w:r>
      <w:r w:rsidR="007B04CB">
        <w:rPr>
          <w:rFonts w:ascii="Arial" w:hAnsi="Arial" w:cs="Arial"/>
          <w:lang w:val="en-US"/>
        </w:rPr>
        <w:t>y</w:t>
      </w:r>
      <w:r w:rsidR="00370C5F">
        <w:rPr>
          <w:rFonts w:ascii="Arial" w:hAnsi="Arial" w:cs="Arial"/>
          <w:lang w:val="en-US"/>
        </w:rPr>
        <w:t xml:space="preserve"> (mean 36.6, SD</w:t>
      </w:r>
      <w:r w:rsidR="003C2C11">
        <w:rPr>
          <w:rFonts w:ascii="Arial" w:hAnsi="Arial" w:cs="Arial"/>
          <w:lang w:val="en-US"/>
        </w:rPr>
        <w:t xml:space="preserve"> </w:t>
      </w:r>
      <w:r w:rsidR="00370C5F">
        <w:rPr>
          <w:rFonts w:ascii="Arial" w:hAnsi="Arial" w:cs="Arial"/>
          <w:lang w:val="en-US"/>
        </w:rPr>
        <w:t>29.5)</w:t>
      </w:r>
      <w:r w:rsidR="00454C38">
        <w:rPr>
          <w:rFonts w:ascii="Arial" w:hAnsi="Arial" w:cs="Arial"/>
          <w:lang w:val="en-US"/>
        </w:rPr>
        <w:t xml:space="preserve"> compared to respondents with late-onset disability (mean </w:t>
      </w:r>
      <w:r w:rsidR="00D8140B">
        <w:rPr>
          <w:rFonts w:ascii="Arial" w:hAnsi="Arial" w:cs="Arial"/>
          <w:lang w:val="en-US"/>
        </w:rPr>
        <w:t>23.0, SD 24.8</w:t>
      </w:r>
      <w:r w:rsidR="00454C38">
        <w:rPr>
          <w:rFonts w:ascii="Arial" w:hAnsi="Arial" w:cs="Arial"/>
          <w:lang w:val="en-US"/>
        </w:rPr>
        <w:t>)</w:t>
      </w:r>
      <w:r w:rsidR="00D0615A" w:rsidRPr="007F72E8">
        <w:rPr>
          <w:rFonts w:ascii="Arial" w:hAnsi="Arial" w:cs="Arial"/>
          <w:lang w:val="en-US"/>
        </w:rPr>
        <w:t xml:space="preserve"> (r=</w:t>
      </w:r>
      <w:r w:rsidR="00B123E1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.23, p=</w:t>
      </w:r>
      <w:r w:rsidR="00B123E1">
        <w:rPr>
          <w:rFonts w:ascii="Arial" w:hAnsi="Arial" w:cs="Arial"/>
          <w:lang w:val="en-US"/>
        </w:rPr>
        <w:t>0</w:t>
      </w:r>
      <w:r w:rsidR="00D0615A" w:rsidRPr="007F72E8">
        <w:rPr>
          <w:rFonts w:ascii="Arial" w:hAnsi="Arial" w:cs="Arial"/>
          <w:lang w:val="en-US"/>
        </w:rPr>
        <w:t>.011).</w:t>
      </w:r>
    </w:p>
    <w:p w:rsidR="003154B7" w:rsidRPr="004E56A2" w:rsidRDefault="003154B7" w:rsidP="00D0615A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D0615A" w:rsidRPr="004E56A2" w:rsidRDefault="00D0615A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t>Discussion</w:t>
      </w:r>
    </w:p>
    <w:p w:rsidR="00203BEC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 xml:space="preserve">This survey shows that </w:t>
      </w:r>
      <w:r w:rsidR="008049E7">
        <w:rPr>
          <w:rFonts w:ascii="Arial" w:hAnsi="Arial" w:cs="Arial"/>
          <w:lang w:val="en-US"/>
        </w:rPr>
        <w:t xml:space="preserve">the </w:t>
      </w:r>
      <w:r w:rsidR="003F738A">
        <w:rPr>
          <w:rFonts w:ascii="Arial" w:hAnsi="Arial" w:cs="Arial"/>
          <w:lang w:val="en-US"/>
        </w:rPr>
        <w:t>occurrence</w:t>
      </w:r>
      <w:r w:rsidR="003F738A" w:rsidRPr="007F72E8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>of fatigue, pain and mobility problems</w:t>
      </w:r>
      <w:r w:rsidR="00A97747" w:rsidRPr="007F72E8">
        <w:rPr>
          <w:rFonts w:ascii="Arial" w:hAnsi="Arial" w:cs="Arial"/>
          <w:lang w:val="en-US"/>
        </w:rPr>
        <w:t xml:space="preserve"> are high</w:t>
      </w:r>
      <w:r w:rsidRPr="007F72E8">
        <w:rPr>
          <w:rFonts w:ascii="Arial" w:hAnsi="Arial" w:cs="Arial"/>
          <w:lang w:val="en-US"/>
        </w:rPr>
        <w:t xml:space="preserve"> among a heterogeneous </w:t>
      </w:r>
      <w:r w:rsidR="003A4882" w:rsidRPr="007F72E8">
        <w:rPr>
          <w:rFonts w:ascii="Arial" w:hAnsi="Arial" w:cs="Arial"/>
          <w:lang w:val="en-US"/>
        </w:rPr>
        <w:t>sample of middle-aged</w:t>
      </w:r>
      <w:r w:rsidR="00E648F9">
        <w:rPr>
          <w:rFonts w:ascii="Arial" w:hAnsi="Arial" w:cs="Arial"/>
          <w:lang w:val="en-US"/>
        </w:rPr>
        <w:t>/</w:t>
      </w:r>
      <w:r w:rsidR="003A4882" w:rsidRPr="007F72E8">
        <w:rPr>
          <w:rFonts w:ascii="Arial" w:hAnsi="Arial" w:cs="Arial"/>
          <w:lang w:val="en-US"/>
        </w:rPr>
        <w:t xml:space="preserve">older </w:t>
      </w:r>
      <w:r w:rsidR="002D234E">
        <w:rPr>
          <w:rFonts w:ascii="Arial" w:hAnsi="Arial" w:cs="Arial"/>
          <w:lang w:val="en-US"/>
        </w:rPr>
        <w:t>adult</w:t>
      </w:r>
      <w:r w:rsidR="00E648F9">
        <w:rPr>
          <w:rFonts w:ascii="Arial" w:hAnsi="Arial" w:cs="Arial"/>
          <w:lang w:val="en-US"/>
        </w:rPr>
        <w:t>s</w:t>
      </w:r>
      <w:r w:rsidR="003A4882" w:rsidRPr="007F72E8">
        <w:rPr>
          <w:rFonts w:ascii="Arial" w:hAnsi="Arial" w:cs="Arial"/>
          <w:lang w:val="en-US"/>
        </w:rPr>
        <w:t xml:space="preserve"> with long-term</w:t>
      </w:r>
      <w:r w:rsidRPr="007F72E8">
        <w:rPr>
          <w:rFonts w:ascii="Arial" w:hAnsi="Arial" w:cs="Arial"/>
          <w:lang w:val="en-US"/>
        </w:rPr>
        <w:t xml:space="preserve"> </w:t>
      </w:r>
      <w:r w:rsidR="00A97747" w:rsidRPr="007F72E8">
        <w:rPr>
          <w:rFonts w:ascii="Arial" w:hAnsi="Arial" w:cs="Arial"/>
          <w:lang w:val="en-US"/>
        </w:rPr>
        <w:t>early</w:t>
      </w:r>
      <w:r w:rsidR="00E648F9">
        <w:rPr>
          <w:rFonts w:ascii="Arial" w:hAnsi="Arial" w:cs="Arial"/>
          <w:lang w:val="en-US"/>
        </w:rPr>
        <w:t>-</w:t>
      </w:r>
      <w:r w:rsidR="00C62F29">
        <w:rPr>
          <w:rFonts w:ascii="Arial" w:hAnsi="Arial" w:cs="Arial"/>
          <w:lang w:val="en-US"/>
        </w:rPr>
        <w:t>onset</w:t>
      </w:r>
      <w:r w:rsidR="00A97747" w:rsidRPr="007F72E8">
        <w:rPr>
          <w:rFonts w:ascii="Arial" w:hAnsi="Arial" w:cs="Arial"/>
          <w:lang w:val="en-US"/>
        </w:rPr>
        <w:t xml:space="preserve"> </w:t>
      </w:r>
      <w:r w:rsidR="00D010D5">
        <w:rPr>
          <w:rFonts w:ascii="Arial" w:hAnsi="Arial" w:cs="Arial"/>
          <w:lang w:val="en-US"/>
        </w:rPr>
        <w:t>disabilitie</w:t>
      </w:r>
      <w:r w:rsidR="003A4882" w:rsidRPr="007F72E8">
        <w:rPr>
          <w:rFonts w:ascii="Arial" w:hAnsi="Arial" w:cs="Arial"/>
          <w:lang w:val="en-US"/>
        </w:rPr>
        <w:t>s</w:t>
      </w:r>
      <w:r w:rsidRPr="007F72E8">
        <w:rPr>
          <w:rFonts w:ascii="Arial" w:hAnsi="Arial" w:cs="Arial"/>
          <w:lang w:val="en-US"/>
        </w:rPr>
        <w:t>.</w:t>
      </w:r>
      <w:r w:rsidR="00EC4ED2">
        <w:rPr>
          <w:rFonts w:ascii="Arial" w:hAnsi="Arial" w:cs="Arial"/>
          <w:lang w:val="en-US"/>
        </w:rPr>
        <w:t xml:space="preserve"> In addition, </w:t>
      </w:r>
      <w:r w:rsidR="00115CAE">
        <w:rPr>
          <w:rFonts w:ascii="Arial" w:hAnsi="Arial" w:cs="Arial"/>
          <w:lang w:val="en-US"/>
        </w:rPr>
        <w:t xml:space="preserve">the large percentage of </w:t>
      </w:r>
      <w:r w:rsidR="00EC4ED2">
        <w:rPr>
          <w:rFonts w:ascii="Arial" w:hAnsi="Arial" w:cs="Arial"/>
          <w:lang w:val="en-US"/>
        </w:rPr>
        <w:t>self-report</w:t>
      </w:r>
      <w:r w:rsidR="00115CAE">
        <w:rPr>
          <w:rFonts w:ascii="Arial" w:hAnsi="Arial" w:cs="Arial"/>
          <w:lang w:val="en-US"/>
        </w:rPr>
        <w:t>ed</w:t>
      </w:r>
      <w:r w:rsidR="00EC4ED2">
        <w:rPr>
          <w:rFonts w:ascii="Arial" w:hAnsi="Arial" w:cs="Arial"/>
          <w:lang w:val="en-US"/>
        </w:rPr>
        <w:t xml:space="preserve"> problems in </w:t>
      </w:r>
      <w:r w:rsidR="008049E7">
        <w:rPr>
          <w:rFonts w:ascii="Arial" w:hAnsi="Arial" w:cs="Arial"/>
          <w:lang w:val="en-US"/>
        </w:rPr>
        <w:t xml:space="preserve">community </w:t>
      </w:r>
      <w:r w:rsidR="00EC4ED2">
        <w:rPr>
          <w:rFonts w:ascii="Arial" w:hAnsi="Arial" w:cs="Arial"/>
          <w:lang w:val="en-US"/>
        </w:rPr>
        <w:t xml:space="preserve">participation </w:t>
      </w:r>
      <w:r w:rsidR="00115CAE">
        <w:rPr>
          <w:rFonts w:ascii="Arial" w:hAnsi="Arial" w:cs="Arial"/>
          <w:lang w:val="en-US"/>
        </w:rPr>
        <w:t xml:space="preserve">indicates </w:t>
      </w:r>
      <w:r w:rsidR="00EC4ED2">
        <w:rPr>
          <w:rFonts w:ascii="Arial" w:hAnsi="Arial" w:cs="Arial"/>
          <w:lang w:val="en-US"/>
        </w:rPr>
        <w:t xml:space="preserve">that </w:t>
      </w:r>
      <w:r w:rsidR="00115CAE">
        <w:rPr>
          <w:rFonts w:ascii="Arial" w:hAnsi="Arial" w:cs="Arial"/>
          <w:lang w:val="en-US"/>
        </w:rPr>
        <w:t xml:space="preserve">this group </w:t>
      </w:r>
      <w:r w:rsidR="00F214D2">
        <w:rPr>
          <w:rFonts w:ascii="Arial" w:hAnsi="Arial" w:cs="Arial"/>
          <w:lang w:val="en-US"/>
        </w:rPr>
        <w:t>is</w:t>
      </w:r>
      <w:r w:rsidR="00EC4ED2">
        <w:rPr>
          <w:rFonts w:ascii="Arial" w:hAnsi="Arial" w:cs="Arial"/>
          <w:lang w:val="en-US"/>
        </w:rPr>
        <w:t xml:space="preserve"> confronted with both health problems </w:t>
      </w:r>
      <w:r w:rsidR="00115CAE">
        <w:rPr>
          <w:rFonts w:ascii="Arial" w:hAnsi="Arial" w:cs="Arial"/>
          <w:lang w:val="en-US"/>
        </w:rPr>
        <w:t>and</w:t>
      </w:r>
      <w:r w:rsidR="00EC4ED2">
        <w:rPr>
          <w:rFonts w:ascii="Arial" w:hAnsi="Arial" w:cs="Arial"/>
          <w:lang w:val="en-US"/>
        </w:rPr>
        <w:t xml:space="preserve"> challenges in their </w:t>
      </w:r>
      <w:r w:rsidR="001A448B">
        <w:rPr>
          <w:rFonts w:ascii="Arial" w:hAnsi="Arial" w:cs="Arial"/>
          <w:lang w:val="en-US"/>
        </w:rPr>
        <w:t>societ</w:t>
      </w:r>
      <w:r w:rsidR="008D46A0">
        <w:rPr>
          <w:rFonts w:ascii="Arial" w:hAnsi="Arial" w:cs="Arial"/>
          <w:lang w:val="en-US"/>
        </w:rPr>
        <w:t>al</w:t>
      </w:r>
      <w:r w:rsidR="001A448B">
        <w:rPr>
          <w:rFonts w:ascii="Arial" w:hAnsi="Arial" w:cs="Arial"/>
          <w:lang w:val="en-US"/>
        </w:rPr>
        <w:t xml:space="preserve"> functioning.</w:t>
      </w:r>
      <w:r w:rsidRPr="007F72E8">
        <w:rPr>
          <w:rFonts w:ascii="Arial" w:hAnsi="Arial" w:cs="Arial"/>
          <w:lang w:val="en-US"/>
        </w:rPr>
        <w:t xml:space="preserve"> Around 80% of those with late</w:t>
      </w:r>
      <w:r w:rsidR="00115CAE">
        <w:rPr>
          <w:rFonts w:ascii="Arial" w:hAnsi="Arial" w:cs="Arial"/>
          <w:lang w:val="en-US"/>
        </w:rPr>
        <w:t>-</w:t>
      </w:r>
      <w:r w:rsidR="00C62F29">
        <w:rPr>
          <w:rFonts w:ascii="Arial" w:hAnsi="Arial" w:cs="Arial"/>
          <w:lang w:val="en-US"/>
        </w:rPr>
        <w:t xml:space="preserve">onset </w:t>
      </w:r>
      <w:r w:rsidR="00D010D5">
        <w:rPr>
          <w:rFonts w:ascii="Arial" w:hAnsi="Arial" w:cs="Arial"/>
          <w:lang w:val="en-US"/>
        </w:rPr>
        <w:t>disabilit</w:t>
      </w:r>
      <w:r w:rsidR="00115CAE">
        <w:rPr>
          <w:rFonts w:ascii="Arial" w:hAnsi="Arial" w:cs="Arial"/>
          <w:lang w:val="en-US"/>
        </w:rPr>
        <w:t>y</w:t>
      </w:r>
      <w:r w:rsidR="00D010D5" w:rsidRPr="007F72E8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>reported fatigue and difficulty</w:t>
      </w:r>
      <w:r w:rsidR="003A4882" w:rsidRPr="007F72E8">
        <w:rPr>
          <w:rFonts w:ascii="Arial" w:hAnsi="Arial" w:cs="Arial"/>
          <w:lang w:val="en-US"/>
        </w:rPr>
        <w:t xml:space="preserve"> with</w:t>
      </w:r>
      <w:r w:rsidRPr="007F72E8">
        <w:rPr>
          <w:rFonts w:ascii="Arial" w:hAnsi="Arial" w:cs="Arial"/>
          <w:lang w:val="en-US"/>
        </w:rPr>
        <w:t xml:space="preserve"> walking</w:t>
      </w:r>
      <w:r w:rsidR="008049E7">
        <w:rPr>
          <w:rFonts w:ascii="Arial" w:hAnsi="Arial" w:cs="Arial"/>
          <w:lang w:val="en-US"/>
        </w:rPr>
        <w:t xml:space="preserve">, whereas </w:t>
      </w:r>
      <w:r w:rsidR="00FB3EB6">
        <w:rPr>
          <w:rFonts w:ascii="Arial" w:hAnsi="Arial" w:cs="Arial"/>
          <w:lang w:val="en-US"/>
        </w:rPr>
        <w:t>having an early</w:t>
      </w:r>
      <w:r w:rsidR="00115CAE">
        <w:rPr>
          <w:rFonts w:ascii="Arial" w:hAnsi="Arial" w:cs="Arial"/>
          <w:lang w:val="en-US"/>
        </w:rPr>
        <w:t>-</w:t>
      </w:r>
      <w:r w:rsidR="00FB3EB6">
        <w:rPr>
          <w:rFonts w:ascii="Arial" w:hAnsi="Arial" w:cs="Arial"/>
          <w:lang w:val="en-US"/>
        </w:rPr>
        <w:t xml:space="preserve">onset disability </w:t>
      </w:r>
      <w:r w:rsidR="00856267">
        <w:rPr>
          <w:rFonts w:ascii="Arial" w:hAnsi="Arial" w:cs="Arial"/>
          <w:lang w:val="en-US"/>
        </w:rPr>
        <w:t xml:space="preserve">was </w:t>
      </w:r>
      <w:r w:rsidR="00C259CC">
        <w:rPr>
          <w:rFonts w:ascii="Arial" w:hAnsi="Arial" w:cs="Arial"/>
          <w:lang w:val="en-US"/>
        </w:rPr>
        <w:t>related to</w:t>
      </w:r>
      <w:r w:rsidR="00FB3EB6">
        <w:rPr>
          <w:rFonts w:ascii="Arial" w:hAnsi="Arial" w:cs="Arial"/>
          <w:lang w:val="en-US"/>
        </w:rPr>
        <w:t xml:space="preserve"> higher self</w:t>
      </w:r>
      <w:r w:rsidR="00D37FDC">
        <w:rPr>
          <w:rFonts w:ascii="Arial" w:hAnsi="Arial" w:cs="Arial"/>
          <w:lang w:val="en-US"/>
        </w:rPr>
        <w:t>-reports of joint deformities</w:t>
      </w:r>
      <w:r w:rsidR="000D320D">
        <w:rPr>
          <w:rFonts w:ascii="Arial" w:hAnsi="Arial" w:cs="Arial"/>
          <w:lang w:val="en-US"/>
        </w:rPr>
        <w:t xml:space="preserve"> and </w:t>
      </w:r>
      <w:r w:rsidR="00D37FDC">
        <w:rPr>
          <w:rFonts w:ascii="Arial" w:hAnsi="Arial" w:cs="Arial"/>
          <w:lang w:val="en-US"/>
        </w:rPr>
        <w:t>pain and</w:t>
      </w:r>
      <w:r w:rsidR="0098411E">
        <w:rPr>
          <w:rFonts w:ascii="Arial" w:hAnsi="Arial" w:cs="Arial"/>
          <w:lang w:val="en-US"/>
        </w:rPr>
        <w:t xml:space="preserve"> </w:t>
      </w:r>
      <w:r w:rsidR="00115CAE">
        <w:rPr>
          <w:rFonts w:ascii="Arial" w:hAnsi="Arial" w:cs="Arial"/>
          <w:lang w:val="en-US"/>
        </w:rPr>
        <w:t xml:space="preserve">this group </w:t>
      </w:r>
      <w:r w:rsidR="00D37FDC">
        <w:rPr>
          <w:rFonts w:ascii="Arial" w:hAnsi="Arial" w:cs="Arial"/>
          <w:lang w:val="en-US"/>
        </w:rPr>
        <w:t>more often reported that fatigue</w:t>
      </w:r>
      <w:r w:rsidR="004427FB">
        <w:rPr>
          <w:rFonts w:ascii="Arial" w:hAnsi="Arial" w:cs="Arial"/>
          <w:lang w:val="en-US"/>
        </w:rPr>
        <w:t>, pain</w:t>
      </w:r>
      <w:r w:rsidR="00D37FDC">
        <w:rPr>
          <w:rFonts w:ascii="Arial" w:hAnsi="Arial" w:cs="Arial"/>
          <w:lang w:val="en-US"/>
        </w:rPr>
        <w:t xml:space="preserve"> and heartburn </w:t>
      </w:r>
      <w:r w:rsidR="0044264D">
        <w:rPr>
          <w:rFonts w:ascii="Arial" w:hAnsi="Arial" w:cs="Arial"/>
          <w:lang w:val="en-US"/>
        </w:rPr>
        <w:t xml:space="preserve">had </w:t>
      </w:r>
      <w:r w:rsidR="00D37FDC">
        <w:rPr>
          <w:rFonts w:ascii="Arial" w:hAnsi="Arial" w:cs="Arial"/>
          <w:lang w:val="en-US"/>
        </w:rPr>
        <w:t>worsened.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370C5F" w:rsidRDefault="00D0615A" w:rsidP="00D0615A">
      <w:pPr>
        <w:spacing w:line="480" w:lineRule="auto"/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t>One in four respondents</w:t>
      </w:r>
      <w:r w:rsidR="000D320D">
        <w:rPr>
          <w:rFonts w:ascii="Arial" w:hAnsi="Arial" w:cs="Arial"/>
          <w:lang w:val="en-US"/>
        </w:rPr>
        <w:t xml:space="preserve"> with early-onset disability</w:t>
      </w:r>
      <w:r w:rsidRPr="007F72E8">
        <w:rPr>
          <w:rFonts w:ascii="Arial" w:hAnsi="Arial" w:cs="Arial"/>
          <w:lang w:val="en-US"/>
        </w:rPr>
        <w:t xml:space="preserve"> </w:t>
      </w:r>
      <w:r w:rsidR="003A4882" w:rsidRPr="007F72E8">
        <w:rPr>
          <w:rFonts w:ascii="Arial" w:hAnsi="Arial" w:cs="Arial"/>
          <w:lang w:val="en-US"/>
        </w:rPr>
        <w:t>reported depressive symptoms</w:t>
      </w:r>
      <w:r w:rsidR="00370C5F">
        <w:rPr>
          <w:rFonts w:ascii="Arial" w:hAnsi="Arial" w:cs="Arial"/>
          <w:lang w:val="en-US"/>
        </w:rPr>
        <w:t>, partly coinciding with pain and fatigue</w:t>
      </w:r>
      <w:r w:rsidR="003A4882" w:rsidRPr="007F72E8">
        <w:rPr>
          <w:rFonts w:ascii="Arial" w:hAnsi="Arial" w:cs="Arial"/>
          <w:lang w:val="en-US"/>
        </w:rPr>
        <w:t>. In adults with</w:t>
      </w:r>
      <w:r w:rsidRPr="007F72E8">
        <w:rPr>
          <w:rFonts w:ascii="Arial" w:hAnsi="Arial" w:cs="Arial"/>
          <w:lang w:val="en-US"/>
        </w:rPr>
        <w:t xml:space="preserve"> CP and </w:t>
      </w:r>
      <w:r w:rsidR="003A4882" w:rsidRPr="007F72E8">
        <w:rPr>
          <w:rFonts w:ascii="Arial" w:hAnsi="Arial" w:cs="Arial"/>
          <w:lang w:val="en-US"/>
        </w:rPr>
        <w:t>SCI</w:t>
      </w:r>
      <w:r w:rsidRPr="007F72E8">
        <w:rPr>
          <w:rFonts w:ascii="Arial" w:hAnsi="Arial" w:cs="Arial"/>
          <w:lang w:val="en-US"/>
        </w:rPr>
        <w:t xml:space="preserve"> the clustering of </w:t>
      </w:r>
      <w:r w:rsidR="003A4882" w:rsidRPr="007F72E8">
        <w:rPr>
          <w:rFonts w:ascii="Arial" w:hAnsi="Arial" w:cs="Arial"/>
          <w:lang w:val="en-US"/>
        </w:rPr>
        <w:t xml:space="preserve">fatigue, pain and depression </w:t>
      </w:r>
      <w:r w:rsidR="0044264D">
        <w:rPr>
          <w:rFonts w:ascii="Arial" w:hAnsi="Arial" w:cs="Arial"/>
          <w:lang w:val="en-US"/>
        </w:rPr>
        <w:t xml:space="preserve">was </w:t>
      </w:r>
      <w:r w:rsidR="00925BE6">
        <w:rPr>
          <w:rFonts w:ascii="Arial" w:hAnsi="Arial" w:cs="Arial"/>
          <w:lang w:val="en-US"/>
        </w:rPr>
        <w:t xml:space="preserve">also </w:t>
      </w:r>
      <w:r w:rsidR="0044264D">
        <w:rPr>
          <w:rFonts w:ascii="Arial" w:hAnsi="Arial" w:cs="Arial"/>
          <w:lang w:val="en-US"/>
        </w:rPr>
        <w:t>evident</w:t>
      </w:r>
      <w:r w:rsidRPr="007F72E8">
        <w:rPr>
          <w:rFonts w:ascii="Arial" w:hAnsi="Arial" w:cs="Arial"/>
          <w:lang w:val="en-US"/>
        </w:rPr>
        <w:t>.</w:t>
      </w:r>
      <w:r w:rsidR="00680999">
        <w:rPr>
          <w:rFonts w:ascii="Arial" w:hAnsi="Arial" w:cs="Arial"/>
          <w:vertAlign w:val="superscript"/>
          <w:lang w:val="en-US"/>
        </w:rPr>
        <w:t>6</w:t>
      </w:r>
      <w:r w:rsidR="00C62F29">
        <w:rPr>
          <w:rFonts w:ascii="Arial" w:hAnsi="Arial" w:cs="Arial"/>
          <w:vertAlign w:val="superscript"/>
          <w:lang w:val="en-US"/>
        </w:rPr>
        <w:t>,1</w:t>
      </w:r>
      <w:r w:rsidR="00B36479">
        <w:rPr>
          <w:rFonts w:ascii="Arial" w:hAnsi="Arial" w:cs="Arial"/>
          <w:vertAlign w:val="superscript"/>
          <w:lang w:val="en-US"/>
        </w:rPr>
        <w:t>8</w:t>
      </w:r>
      <w:r w:rsidRPr="007F72E8">
        <w:rPr>
          <w:rFonts w:ascii="Arial" w:hAnsi="Arial" w:cs="Arial"/>
          <w:lang w:val="en-US"/>
        </w:rPr>
        <w:t xml:space="preserve"> Fatigue is </w:t>
      </w:r>
      <w:r w:rsidR="0044264D">
        <w:rPr>
          <w:rFonts w:ascii="Arial" w:hAnsi="Arial" w:cs="Arial"/>
          <w:lang w:val="en-US"/>
        </w:rPr>
        <w:t xml:space="preserve">also </w:t>
      </w:r>
      <w:r w:rsidRPr="007F72E8">
        <w:rPr>
          <w:rFonts w:ascii="Arial" w:hAnsi="Arial" w:cs="Arial"/>
          <w:lang w:val="en-US"/>
        </w:rPr>
        <w:t>a determinant of depressive symptoms and perceived health</w:t>
      </w:r>
      <w:r w:rsidR="00370C5F">
        <w:rPr>
          <w:rFonts w:ascii="Arial" w:hAnsi="Arial" w:cs="Arial"/>
          <w:lang w:val="en-US"/>
        </w:rPr>
        <w:t xml:space="preserve"> in rheumatoid arthritis</w:t>
      </w:r>
      <w:r w:rsidRPr="007F72E8">
        <w:rPr>
          <w:rFonts w:ascii="Arial" w:hAnsi="Arial" w:cs="Arial"/>
          <w:lang w:val="en-US"/>
        </w:rPr>
        <w:t>.</w:t>
      </w:r>
      <w:r w:rsidR="00C62F29">
        <w:rPr>
          <w:rFonts w:ascii="Arial" w:hAnsi="Arial" w:cs="Arial"/>
          <w:vertAlign w:val="superscript"/>
          <w:lang w:val="en-US"/>
        </w:rPr>
        <w:t>1</w:t>
      </w:r>
      <w:r w:rsidR="00B36479">
        <w:rPr>
          <w:rFonts w:ascii="Arial" w:hAnsi="Arial" w:cs="Arial"/>
          <w:vertAlign w:val="superscript"/>
          <w:lang w:val="en-US"/>
        </w:rPr>
        <w:t>9</w:t>
      </w:r>
      <w:r w:rsidRPr="007F72E8">
        <w:rPr>
          <w:rFonts w:ascii="Arial" w:hAnsi="Arial" w:cs="Arial"/>
          <w:lang w:val="en-US"/>
        </w:rPr>
        <w:t xml:space="preserve"> </w:t>
      </w:r>
      <w:r w:rsidR="0044264D">
        <w:rPr>
          <w:rFonts w:ascii="Arial" w:hAnsi="Arial" w:cs="Arial"/>
          <w:lang w:val="en-US"/>
        </w:rPr>
        <w:t xml:space="preserve">Moreover, </w:t>
      </w:r>
      <w:r w:rsidRPr="007F72E8">
        <w:rPr>
          <w:rFonts w:ascii="Arial" w:hAnsi="Arial" w:cs="Arial"/>
          <w:lang w:val="en-US"/>
        </w:rPr>
        <w:t xml:space="preserve">deteriorating health is </w:t>
      </w:r>
      <w:r w:rsidR="0044264D">
        <w:rPr>
          <w:rFonts w:ascii="Arial" w:hAnsi="Arial" w:cs="Arial"/>
          <w:lang w:val="en-US"/>
        </w:rPr>
        <w:t>often a forerunner</w:t>
      </w:r>
      <w:r w:rsidRPr="007F72E8">
        <w:rPr>
          <w:rFonts w:ascii="Arial" w:hAnsi="Arial" w:cs="Arial"/>
          <w:lang w:val="en-US"/>
        </w:rPr>
        <w:t xml:space="preserve"> of participation problems.</w:t>
      </w:r>
      <w:r w:rsidR="00B36479">
        <w:rPr>
          <w:rFonts w:ascii="Arial" w:hAnsi="Arial" w:cs="Arial"/>
          <w:vertAlign w:val="superscript"/>
          <w:lang w:val="en-US"/>
        </w:rPr>
        <w:t>20,21</w:t>
      </w:r>
      <w:r w:rsidRPr="007F72E8">
        <w:rPr>
          <w:rFonts w:ascii="Arial" w:hAnsi="Arial" w:cs="Arial"/>
          <w:lang w:val="en-US"/>
        </w:rPr>
        <w:t xml:space="preserve"> This self-reinforcing process </w:t>
      </w:r>
      <w:r w:rsidR="0044264D">
        <w:rPr>
          <w:rFonts w:ascii="Arial" w:hAnsi="Arial" w:cs="Arial"/>
          <w:lang w:val="en-US"/>
        </w:rPr>
        <w:t xml:space="preserve">was </w:t>
      </w:r>
      <w:r w:rsidR="003A4882" w:rsidRPr="007F72E8">
        <w:rPr>
          <w:rFonts w:ascii="Arial" w:hAnsi="Arial" w:cs="Arial"/>
          <w:lang w:val="en-US"/>
        </w:rPr>
        <w:t>confirmed in a subsequent qualitative study</w:t>
      </w:r>
      <w:r w:rsidR="005E5397">
        <w:rPr>
          <w:rFonts w:ascii="Arial" w:hAnsi="Arial" w:cs="Arial"/>
          <w:lang w:val="en-US"/>
        </w:rPr>
        <w:t xml:space="preserve"> in which </w:t>
      </w:r>
      <w:r w:rsidR="003A4882" w:rsidRPr="007F72E8">
        <w:rPr>
          <w:rFonts w:ascii="Arial" w:hAnsi="Arial" w:cs="Arial"/>
          <w:lang w:val="en-US"/>
        </w:rPr>
        <w:t>l</w:t>
      </w:r>
      <w:r w:rsidRPr="007F72E8">
        <w:rPr>
          <w:rFonts w:ascii="Arial" w:hAnsi="Arial" w:cs="Arial"/>
          <w:lang w:val="en-US"/>
        </w:rPr>
        <w:t xml:space="preserve">oneliness </w:t>
      </w:r>
      <w:r w:rsidR="003A4882" w:rsidRPr="007F72E8">
        <w:rPr>
          <w:rFonts w:ascii="Arial" w:hAnsi="Arial" w:cs="Arial"/>
          <w:lang w:val="en-US"/>
        </w:rPr>
        <w:t>in aging adults</w:t>
      </w:r>
      <w:r w:rsidRPr="007F72E8">
        <w:rPr>
          <w:rFonts w:ascii="Arial" w:hAnsi="Arial" w:cs="Arial"/>
          <w:lang w:val="en-US"/>
        </w:rPr>
        <w:t xml:space="preserve"> with congenital </w:t>
      </w:r>
      <w:r w:rsidR="00A97747" w:rsidRPr="007F72E8">
        <w:rPr>
          <w:rFonts w:ascii="Arial" w:hAnsi="Arial" w:cs="Arial"/>
          <w:lang w:val="en-US"/>
        </w:rPr>
        <w:t>disabilities</w:t>
      </w:r>
      <w:r w:rsidRPr="007F72E8">
        <w:rPr>
          <w:rFonts w:ascii="Arial" w:hAnsi="Arial" w:cs="Arial"/>
          <w:lang w:val="en-US"/>
        </w:rPr>
        <w:t xml:space="preserve"> </w:t>
      </w:r>
      <w:r w:rsidR="003A4882" w:rsidRPr="007F72E8">
        <w:rPr>
          <w:rFonts w:ascii="Arial" w:hAnsi="Arial" w:cs="Arial"/>
          <w:lang w:val="en-US"/>
        </w:rPr>
        <w:t>is perceive</w:t>
      </w:r>
      <w:r w:rsidR="00A97747" w:rsidRPr="007F72E8">
        <w:rPr>
          <w:rFonts w:ascii="Arial" w:hAnsi="Arial" w:cs="Arial"/>
          <w:lang w:val="en-US"/>
        </w:rPr>
        <w:t>d</w:t>
      </w:r>
      <w:r w:rsidR="003A4882" w:rsidRPr="007F72E8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>as a major problem.</w:t>
      </w:r>
      <w:r w:rsidR="00ED7211" w:rsidRPr="00FA44E0">
        <w:rPr>
          <w:rFonts w:ascii="Arial" w:hAnsi="Arial" w:cs="Arial"/>
          <w:vertAlign w:val="superscript"/>
          <w:lang w:val="en-US"/>
        </w:rPr>
        <w:t>2</w:t>
      </w:r>
      <w:r w:rsidR="00B36479">
        <w:rPr>
          <w:rFonts w:ascii="Arial" w:hAnsi="Arial" w:cs="Arial"/>
          <w:vertAlign w:val="superscript"/>
          <w:lang w:val="en-US"/>
        </w:rPr>
        <w:t>2</w:t>
      </w:r>
      <w:r w:rsidRPr="007F72E8">
        <w:rPr>
          <w:rFonts w:ascii="Arial" w:hAnsi="Arial" w:cs="Arial"/>
          <w:lang w:val="en-US"/>
        </w:rPr>
        <w:t xml:space="preserve"> Loneliness </w:t>
      </w:r>
      <w:r w:rsidR="003A4882" w:rsidRPr="007F72E8">
        <w:rPr>
          <w:rFonts w:ascii="Arial" w:hAnsi="Arial" w:cs="Arial"/>
          <w:lang w:val="en-US"/>
        </w:rPr>
        <w:t>may be</w:t>
      </w:r>
      <w:r w:rsidRPr="007F72E8">
        <w:rPr>
          <w:rFonts w:ascii="Arial" w:hAnsi="Arial" w:cs="Arial"/>
          <w:lang w:val="en-US"/>
        </w:rPr>
        <w:t xml:space="preserve"> an underlying factor in the development of fatigue, pain and depression.</w:t>
      </w:r>
      <w:r w:rsidR="00CD7E5C" w:rsidRPr="00FA44E0">
        <w:rPr>
          <w:rFonts w:ascii="Arial" w:hAnsi="Arial" w:cs="Arial"/>
          <w:vertAlign w:val="superscript"/>
          <w:lang w:val="en-US"/>
        </w:rPr>
        <w:t>2</w:t>
      </w:r>
      <w:r w:rsidR="00B36479">
        <w:rPr>
          <w:rFonts w:ascii="Arial" w:hAnsi="Arial" w:cs="Arial"/>
          <w:vertAlign w:val="superscript"/>
          <w:lang w:val="en-US"/>
        </w:rPr>
        <w:t>3</w:t>
      </w:r>
      <w:r w:rsidRPr="00FA44E0">
        <w:rPr>
          <w:rFonts w:ascii="Arial" w:hAnsi="Arial" w:cs="Arial"/>
          <w:lang w:val="en-US"/>
        </w:rPr>
        <w:t xml:space="preserve"> </w:t>
      </w:r>
      <w:r w:rsidRPr="007F72E8">
        <w:rPr>
          <w:rFonts w:ascii="Arial" w:hAnsi="Arial" w:cs="Arial"/>
          <w:lang w:val="en-US"/>
        </w:rPr>
        <w:t xml:space="preserve">In people with </w:t>
      </w:r>
      <w:r w:rsidR="003A4882" w:rsidRPr="007F72E8">
        <w:rPr>
          <w:rFonts w:ascii="Arial" w:hAnsi="Arial" w:cs="Arial"/>
          <w:lang w:val="en-US"/>
        </w:rPr>
        <w:t>SCI,</w:t>
      </w:r>
      <w:r w:rsidRPr="007F72E8">
        <w:rPr>
          <w:rFonts w:ascii="Arial" w:hAnsi="Arial" w:cs="Arial"/>
          <w:lang w:val="en-US"/>
        </w:rPr>
        <w:t xml:space="preserve"> pleasurable activities and a sense of contributing to society </w:t>
      </w:r>
      <w:r w:rsidR="00A931FF" w:rsidRPr="007F72E8">
        <w:rPr>
          <w:rFonts w:ascii="Arial" w:hAnsi="Arial" w:cs="Arial"/>
          <w:lang w:val="en-US"/>
        </w:rPr>
        <w:t>result in</w:t>
      </w:r>
      <w:r w:rsidRPr="007F72E8">
        <w:rPr>
          <w:rFonts w:ascii="Arial" w:hAnsi="Arial" w:cs="Arial"/>
          <w:lang w:val="en-US"/>
        </w:rPr>
        <w:t xml:space="preserve"> better health later in life</w:t>
      </w:r>
      <w:r w:rsidRPr="00FA44E0">
        <w:rPr>
          <w:rFonts w:ascii="Arial" w:hAnsi="Arial" w:cs="Arial"/>
          <w:lang w:val="en-US"/>
        </w:rPr>
        <w:t>.</w:t>
      </w:r>
      <w:r w:rsidR="00CD7E5C" w:rsidRPr="00FA44E0">
        <w:rPr>
          <w:rFonts w:ascii="Arial" w:hAnsi="Arial" w:cs="Arial"/>
          <w:vertAlign w:val="superscript"/>
          <w:lang w:val="en-US"/>
        </w:rPr>
        <w:t>2</w:t>
      </w:r>
      <w:r w:rsidR="00B36479">
        <w:rPr>
          <w:rFonts w:ascii="Arial" w:hAnsi="Arial" w:cs="Arial"/>
          <w:vertAlign w:val="superscript"/>
          <w:lang w:val="en-US"/>
        </w:rPr>
        <w:t>4</w:t>
      </w:r>
      <w:r w:rsidRPr="004E56A2">
        <w:rPr>
          <w:rFonts w:ascii="Arial" w:hAnsi="Arial" w:cs="Arial"/>
          <w:color w:val="FF0000"/>
          <w:lang w:val="en-US"/>
        </w:rPr>
        <w:t xml:space="preserve"> 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0D320D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Adults with early-onset disability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026D23">
        <w:rPr>
          <w:rFonts w:ascii="Arial" w:hAnsi="Arial" w:cs="Arial"/>
          <w:lang w:val="en-US"/>
        </w:rPr>
        <w:t>reported a need for</w:t>
      </w:r>
      <w:r w:rsidR="00D0615A" w:rsidRPr="007F72E8">
        <w:rPr>
          <w:rFonts w:ascii="Arial" w:hAnsi="Arial" w:cs="Arial"/>
          <w:lang w:val="en-US"/>
        </w:rPr>
        <w:t xml:space="preserve"> information </w:t>
      </w:r>
      <w:r w:rsidR="005E5397">
        <w:rPr>
          <w:rFonts w:ascii="Arial" w:hAnsi="Arial" w:cs="Arial"/>
          <w:lang w:val="en-US"/>
        </w:rPr>
        <w:t>about</w:t>
      </w:r>
      <w:r w:rsidR="00D0615A" w:rsidRPr="007F72E8">
        <w:rPr>
          <w:rFonts w:ascii="Arial" w:hAnsi="Arial" w:cs="Arial"/>
          <w:lang w:val="en-US"/>
        </w:rPr>
        <w:t xml:space="preserve"> the</w:t>
      </w:r>
      <w:r w:rsidR="005E5397">
        <w:rPr>
          <w:rFonts w:ascii="Arial" w:hAnsi="Arial" w:cs="Arial"/>
          <w:lang w:val="en-US"/>
        </w:rPr>
        <w:t>ir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931FF" w:rsidRPr="007F72E8">
        <w:rPr>
          <w:rFonts w:ascii="Arial" w:hAnsi="Arial" w:cs="Arial"/>
          <w:lang w:val="en-US"/>
        </w:rPr>
        <w:t>condition</w:t>
      </w:r>
      <w:r w:rsidR="00D0615A" w:rsidRPr="007F72E8">
        <w:rPr>
          <w:rFonts w:ascii="Arial" w:hAnsi="Arial" w:cs="Arial"/>
          <w:lang w:val="en-US"/>
        </w:rPr>
        <w:t xml:space="preserve"> and </w:t>
      </w:r>
      <w:r w:rsidR="00026D23">
        <w:rPr>
          <w:rFonts w:ascii="Arial" w:hAnsi="Arial" w:cs="Arial"/>
          <w:lang w:val="en-US"/>
        </w:rPr>
        <w:t>also require</w:t>
      </w:r>
      <w:r w:rsidR="00364647" w:rsidRPr="007F72E8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>support</w:t>
      </w:r>
      <w:r w:rsidR="00364647" w:rsidRPr="007F72E8">
        <w:rPr>
          <w:rFonts w:ascii="Arial" w:hAnsi="Arial" w:cs="Arial"/>
          <w:lang w:val="en-US"/>
        </w:rPr>
        <w:t xml:space="preserve"> in</w:t>
      </w:r>
      <w:r w:rsidR="00D0615A" w:rsidRPr="007F72E8">
        <w:rPr>
          <w:rFonts w:ascii="Arial" w:hAnsi="Arial" w:cs="Arial"/>
          <w:lang w:val="en-US"/>
        </w:rPr>
        <w:t xml:space="preserve"> mobility and social activities. </w:t>
      </w:r>
      <w:r w:rsidR="00364647" w:rsidRPr="007F72E8">
        <w:rPr>
          <w:rFonts w:ascii="Arial" w:hAnsi="Arial" w:cs="Arial"/>
          <w:lang w:val="en-US"/>
        </w:rPr>
        <w:t>They</w:t>
      </w:r>
      <w:r w:rsidR="00D0615A" w:rsidRPr="007F72E8">
        <w:rPr>
          <w:rFonts w:ascii="Arial" w:hAnsi="Arial" w:cs="Arial"/>
          <w:lang w:val="en-US"/>
        </w:rPr>
        <w:t xml:space="preserve"> also </w:t>
      </w:r>
      <w:r w:rsidR="00364647" w:rsidRPr="007F72E8">
        <w:rPr>
          <w:rFonts w:ascii="Arial" w:hAnsi="Arial" w:cs="Arial"/>
          <w:lang w:val="en-US"/>
        </w:rPr>
        <w:t xml:space="preserve">expressed </w:t>
      </w:r>
      <w:r w:rsidR="005E5397">
        <w:rPr>
          <w:rFonts w:ascii="Arial" w:hAnsi="Arial" w:cs="Arial"/>
          <w:lang w:val="en-US"/>
        </w:rPr>
        <w:t>a</w:t>
      </w:r>
      <w:r w:rsidR="00D0615A" w:rsidRPr="007F72E8">
        <w:rPr>
          <w:rFonts w:ascii="Arial" w:hAnsi="Arial" w:cs="Arial"/>
          <w:lang w:val="en-US"/>
        </w:rPr>
        <w:t xml:space="preserve"> need for more </w:t>
      </w:r>
      <w:r w:rsidR="00D0615A" w:rsidRPr="007F72E8">
        <w:rPr>
          <w:rFonts w:ascii="Arial" w:hAnsi="Arial" w:cs="Arial"/>
          <w:lang w:val="en-US"/>
        </w:rPr>
        <w:lastRenderedPageBreak/>
        <w:t xml:space="preserve">formal </w:t>
      </w:r>
      <w:r w:rsidR="00C62F29">
        <w:rPr>
          <w:rFonts w:ascii="Arial" w:hAnsi="Arial" w:cs="Arial"/>
          <w:lang w:val="en-US"/>
        </w:rPr>
        <w:t>health services</w:t>
      </w:r>
      <w:r w:rsidR="002C0651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>(</w:t>
      </w:r>
      <w:r w:rsidR="002C0651">
        <w:rPr>
          <w:rFonts w:ascii="Arial" w:hAnsi="Arial" w:cs="Arial"/>
          <w:lang w:val="en-US"/>
        </w:rPr>
        <w:t xml:space="preserve">e.g. </w:t>
      </w:r>
      <w:r w:rsidR="00026D23">
        <w:rPr>
          <w:rFonts w:ascii="Arial" w:hAnsi="Arial" w:cs="Arial"/>
          <w:lang w:val="en-US"/>
        </w:rPr>
        <w:t>physicians</w:t>
      </w:r>
      <w:r w:rsidR="00D0615A" w:rsidRPr="007F72E8">
        <w:rPr>
          <w:rFonts w:ascii="Arial" w:hAnsi="Arial" w:cs="Arial"/>
          <w:lang w:val="en-US"/>
        </w:rPr>
        <w:t>, therapists)</w:t>
      </w:r>
      <w:r w:rsidR="00026D23">
        <w:rPr>
          <w:rFonts w:ascii="Arial" w:hAnsi="Arial" w:cs="Arial"/>
          <w:lang w:val="en-US"/>
        </w:rPr>
        <w:t>; t</w:t>
      </w:r>
      <w:r w:rsidR="00D0615A" w:rsidRPr="007F72E8">
        <w:rPr>
          <w:rFonts w:ascii="Arial" w:hAnsi="Arial" w:cs="Arial"/>
          <w:lang w:val="en-US"/>
        </w:rPr>
        <w:t>he</w:t>
      </w:r>
      <w:r w:rsidR="00364647" w:rsidRPr="007F72E8">
        <w:rPr>
          <w:rFonts w:ascii="Arial" w:hAnsi="Arial" w:cs="Arial"/>
          <w:lang w:val="en-US"/>
        </w:rPr>
        <w:t xml:space="preserve">se needs </w:t>
      </w:r>
      <w:r w:rsidR="005E5397">
        <w:rPr>
          <w:rFonts w:ascii="Arial" w:hAnsi="Arial" w:cs="Arial"/>
          <w:lang w:val="en-US"/>
        </w:rPr>
        <w:t>permeated</w:t>
      </w:r>
      <w:r w:rsidR="00364647" w:rsidRPr="007F72E8">
        <w:rPr>
          <w:rFonts w:ascii="Arial" w:hAnsi="Arial" w:cs="Arial"/>
          <w:lang w:val="en-US"/>
        </w:rPr>
        <w:t xml:space="preserve"> all ages and all domains in life</w:t>
      </w:r>
      <w:r w:rsidR="00D0615A" w:rsidRPr="007F72E8">
        <w:rPr>
          <w:rFonts w:ascii="Arial" w:hAnsi="Arial" w:cs="Arial"/>
          <w:lang w:val="en-US"/>
        </w:rPr>
        <w:t>.</w:t>
      </w:r>
      <w:r w:rsidR="00B36479">
        <w:rPr>
          <w:rFonts w:ascii="Arial" w:hAnsi="Arial" w:cs="Arial"/>
          <w:lang w:val="en-US"/>
        </w:rPr>
        <w:t xml:space="preserve"> </w:t>
      </w:r>
      <w:r w:rsidR="00FC3E48">
        <w:rPr>
          <w:rFonts w:ascii="Arial" w:hAnsi="Arial" w:cs="Arial"/>
          <w:lang w:val="en-US"/>
        </w:rPr>
        <w:t xml:space="preserve">It is questionable </w:t>
      </w:r>
      <w:r w:rsidR="00A17E7D">
        <w:rPr>
          <w:rFonts w:ascii="Arial" w:hAnsi="Arial" w:cs="Arial"/>
          <w:lang w:val="en-US"/>
        </w:rPr>
        <w:t>whether people with</w:t>
      </w:r>
      <w:r w:rsidR="005E5397">
        <w:rPr>
          <w:rFonts w:ascii="Arial" w:hAnsi="Arial" w:cs="Arial"/>
          <w:lang w:val="en-US"/>
        </w:rPr>
        <w:t xml:space="preserve"> a</w:t>
      </w:r>
      <w:r w:rsidR="00A17E7D">
        <w:rPr>
          <w:rFonts w:ascii="Arial" w:hAnsi="Arial" w:cs="Arial"/>
          <w:lang w:val="en-US"/>
        </w:rPr>
        <w:t xml:space="preserve"> long-term disabilit</w:t>
      </w:r>
      <w:r w:rsidR="005E5397">
        <w:rPr>
          <w:rFonts w:ascii="Arial" w:hAnsi="Arial" w:cs="Arial"/>
          <w:lang w:val="en-US"/>
        </w:rPr>
        <w:t>y</w:t>
      </w:r>
      <w:r w:rsidR="00A17E7D">
        <w:rPr>
          <w:rFonts w:ascii="Arial" w:hAnsi="Arial" w:cs="Arial"/>
          <w:lang w:val="en-US"/>
        </w:rPr>
        <w:t xml:space="preserve"> have access to appropriate healthcare and support services, </w:t>
      </w:r>
      <w:r w:rsidR="005E5397">
        <w:rPr>
          <w:rFonts w:ascii="Arial" w:hAnsi="Arial" w:cs="Arial"/>
          <w:lang w:val="en-US"/>
        </w:rPr>
        <w:t>as</w:t>
      </w:r>
      <w:r w:rsidR="00A17E7D">
        <w:rPr>
          <w:rFonts w:ascii="Arial" w:hAnsi="Arial" w:cs="Arial"/>
          <w:lang w:val="en-US"/>
        </w:rPr>
        <w:t xml:space="preserve"> their needs </w:t>
      </w:r>
      <w:r w:rsidR="001B1F7C">
        <w:rPr>
          <w:rFonts w:ascii="Arial" w:hAnsi="Arial" w:cs="Arial"/>
          <w:lang w:val="en-US"/>
        </w:rPr>
        <w:t>may be</w:t>
      </w:r>
      <w:r w:rsidR="00A17E7D">
        <w:rPr>
          <w:rFonts w:ascii="Arial" w:hAnsi="Arial" w:cs="Arial"/>
          <w:lang w:val="en-US"/>
        </w:rPr>
        <w:t xml:space="preserve"> underestimated by healthcare providers</w:t>
      </w:r>
      <w:r w:rsidR="00D0615A" w:rsidRPr="007F72E8">
        <w:rPr>
          <w:rFonts w:ascii="Arial" w:hAnsi="Arial" w:cs="Arial"/>
          <w:lang w:val="en-US"/>
        </w:rPr>
        <w:t>.</w:t>
      </w:r>
      <w:r w:rsidR="008D46A0">
        <w:rPr>
          <w:rFonts w:ascii="Arial" w:hAnsi="Arial" w:cs="Arial"/>
          <w:vertAlign w:val="superscript"/>
          <w:lang w:val="en-US"/>
        </w:rPr>
        <w:t>12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5E5397">
        <w:rPr>
          <w:rFonts w:ascii="Arial" w:hAnsi="Arial" w:cs="Arial"/>
          <w:lang w:val="en-US"/>
        </w:rPr>
        <w:t>A</w:t>
      </w:r>
      <w:r w:rsidR="00A47170" w:rsidRPr="007F72E8">
        <w:rPr>
          <w:rFonts w:ascii="Arial" w:hAnsi="Arial" w:cs="Arial"/>
          <w:lang w:val="en-US"/>
        </w:rPr>
        <w:t>dequate support is not always available.</w:t>
      </w:r>
      <w:r w:rsidR="00A47170">
        <w:rPr>
          <w:rFonts w:ascii="Arial" w:hAnsi="Arial" w:cs="Arial"/>
          <w:vertAlign w:val="superscript"/>
          <w:lang w:val="en-US"/>
        </w:rPr>
        <w:t>4,</w:t>
      </w:r>
      <w:r w:rsidR="00A47170" w:rsidRPr="00FA44E0">
        <w:rPr>
          <w:rFonts w:ascii="Arial" w:hAnsi="Arial" w:cs="Arial"/>
          <w:vertAlign w:val="superscript"/>
          <w:lang w:val="en-US"/>
        </w:rPr>
        <w:t>2</w:t>
      </w:r>
      <w:r w:rsidR="00B36479">
        <w:rPr>
          <w:rFonts w:ascii="Arial" w:hAnsi="Arial" w:cs="Arial"/>
          <w:vertAlign w:val="superscript"/>
          <w:lang w:val="en-US"/>
        </w:rPr>
        <w:t>5</w:t>
      </w:r>
      <w:r w:rsidR="00A47170">
        <w:rPr>
          <w:rFonts w:ascii="Arial" w:hAnsi="Arial" w:cs="Arial"/>
          <w:vertAlign w:val="superscript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 xml:space="preserve">Given the many health problems and increased perceived severity of the </w:t>
      </w:r>
      <w:r w:rsidR="00A17E7D">
        <w:rPr>
          <w:rFonts w:ascii="Arial" w:hAnsi="Arial" w:cs="Arial"/>
          <w:lang w:val="en-US"/>
        </w:rPr>
        <w:t>disability</w:t>
      </w:r>
      <w:r w:rsidR="00D0615A" w:rsidRPr="007F72E8">
        <w:rPr>
          <w:rFonts w:ascii="Arial" w:hAnsi="Arial" w:cs="Arial"/>
          <w:lang w:val="en-US"/>
        </w:rPr>
        <w:t xml:space="preserve">, </w:t>
      </w:r>
      <w:r w:rsidR="00D068BA" w:rsidRPr="007F72E8">
        <w:rPr>
          <w:rFonts w:ascii="Arial" w:hAnsi="Arial" w:cs="Arial"/>
          <w:lang w:val="en-US"/>
        </w:rPr>
        <w:t xml:space="preserve">together </w:t>
      </w:r>
      <w:r w:rsidR="00D0615A" w:rsidRPr="007F72E8">
        <w:rPr>
          <w:rFonts w:ascii="Arial" w:hAnsi="Arial" w:cs="Arial"/>
          <w:lang w:val="en-US"/>
        </w:rPr>
        <w:t>with the decline in mobility</w:t>
      </w:r>
      <w:r w:rsidR="001B1F7C">
        <w:rPr>
          <w:rFonts w:ascii="Arial" w:hAnsi="Arial" w:cs="Arial"/>
          <w:lang w:val="en-US"/>
        </w:rPr>
        <w:t>/</w:t>
      </w:r>
      <w:r w:rsidR="00D0615A" w:rsidRPr="007F72E8">
        <w:rPr>
          <w:rFonts w:ascii="Arial" w:hAnsi="Arial" w:cs="Arial"/>
          <w:lang w:val="en-US"/>
        </w:rPr>
        <w:t xml:space="preserve">social activities, it </w:t>
      </w:r>
      <w:r w:rsidR="001B1F7C">
        <w:rPr>
          <w:rFonts w:ascii="Arial" w:hAnsi="Arial" w:cs="Arial"/>
          <w:lang w:val="en-US"/>
        </w:rPr>
        <w:t xml:space="preserve">may </w:t>
      </w:r>
      <w:r w:rsidR="00D068BA" w:rsidRPr="007F72E8">
        <w:rPr>
          <w:rFonts w:ascii="Arial" w:hAnsi="Arial" w:cs="Arial"/>
          <w:lang w:val="en-US"/>
        </w:rPr>
        <w:t xml:space="preserve">be </w:t>
      </w:r>
      <w:r w:rsidR="00D0615A" w:rsidRPr="007F72E8">
        <w:rPr>
          <w:rFonts w:ascii="Arial" w:hAnsi="Arial" w:cs="Arial"/>
          <w:lang w:val="en-US"/>
        </w:rPr>
        <w:t>extra burden</w:t>
      </w:r>
      <w:r w:rsidR="005E5397">
        <w:rPr>
          <w:rFonts w:ascii="Arial" w:hAnsi="Arial" w:cs="Arial"/>
          <w:lang w:val="en-US"/>
        </w:rPr>
        <w:t>some</w:t>
      </w:r>
      <w:r w:rsidR="00D0615A" w:rsidRPr="007F72E8">
        <w:rPr>
          <w:rFonts w:ascii="Arial" w:hAnsi="Arial" w:cs="Arial"/>
          <w:lang w:val="en-US"/>
        </w:rPr>
        <w:t xml:space="preserve"> to </w:t>
      </w:r>
      <w:r w:rsidR="00D068BA" w:rsidRPr="007F72E8">
        <w:rPr>
          <w:rFonts w:ascii="Arial" w:hAnsi="Arial" w:cs="Arial"/>
          <w:lang w:val="en-US"/>
        </w:rPr>
        <w:t xml:space="preserve">fulfill </w:t>
      </w:r>
      <w:r w:rsidR="00D0615A" w:rsidRPr="007F72E8">
        <w:rPr>
          <w:rFonts w:ascii="Arial" w:hAnsi="Arial" w:cs="Arial"/>
          <w:lang w:val="en-US"/>
        </w:rPr>
        <w:t xml:space="preserve">the role </w:t>
      </w:r>
      <w:r w:rsidR="001B1F7C">
        <w:rPr>
          <w:rFonts w:ascii="Arial" w:hAnsi="Arial" w:cs="Arial"/>
          <w:lang w:val="en-US"/>
        </w:rPr>
        <w:t xml:space="preserve">of </w:t>
      </w:r>
      <w:r w:rsidR="00D0615A" w:rsidRPr="007F72E8">
        <w:rPr>
          <w:rFonts w:ascii="Arial" w:hAnsi="Arial" w:cs="Arial"/>
          <w:lang w:val="en-US"/>
        </w:rPr>
        <w:t>a self-reliant citizen.</w:t>
      </w:r>
      <w:r w:rsidR="003500ED" w:rsidRPr="0021263C">
        <w:rPr>
          <w:rFonts w:ascii="Arial" w:hAnsi="Arial" w:cs="Arial"/>
          <w:vertAlign w:val="superscript"/>
          <w:lang w:val="en-US"/>
        </w:rPr>
        <w:t>2</w:t>
      </w:r>
      <w:r w:rsidR="00B36479">
        <w:rPr>
          <w:rFonts w:ascii="Arial" w:hAnsi="Arial" w:cs="Arial"/>
          <w:vertAlign w:val="superscript"/>
          <w:lang w:val="en-US"/>
        </w:rPr>
        <w:t>6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1B1F7C">
        <w:rPr>
          <w:rFonts w:ascii="Arial" w:hAnsi="Arial" w:cs="Arial"/>
          <w:lang w:val="en-US"/>
        </w:rPr>
        <w:t>Therefore, s</w:t>
      </w:r>
      <w:r w:rsidR="00A97747" w:rsidRPr="007F72E8">
        <w:rPr>
          <w:rFonts w:ascii="Arial" w:hAnsi="Arial" w:cs="Arial"/>
          <w:lang w:val="en-US"/>
        </w:rPr>
        <w:t xml:space="preserve">ervices should aim at supporting both the sense of agency </w:t>
      </w:r>
      <w:r w:rsidR="00C259CC" w:rsidRPr="007F72E8">
        <w:rPr>
          <w:rFonts w:ascii="Arial" w:hAnsi="Arial" w:cs="Arial"/>
          <w:lang w:val="en-US"/>
        </w:rPr>
        <w:t>(e</w:t>
      </w:r>
      <w:r w:rsidR="00C259CC">
        <w:rPr>
          <w:rFonts w:ascii="Arial" w:hAnsi="Arial" w:cs="Arial"/>
          <w:lang w:val="en-US"/>
        </w:rPr>
        <w:t>.</w:t>
      </w:r>
      <w:r w:rsidR="00C259CC" w:rsidRPr="007F72E8">
        <w:rPr>
          <w:rFonts w:ascii="Arial" w:hAnsi="Arial" w:cs="Arial"/>
          <w:lang w:val="en-US"/>
        </w:rPr>
        <w:t>g</w:t>
      </w:r>
      <w:r w:rsidR="00C259CC">
        <w:rPr>
          <w:rFonts w:ascii="Arial" w:hAnsi="Arial" w:cs="Arial"/>
          <w:lang w:val="en-US"/>
        </w:rPr>
        <w:t>.</w:t>
      </w:r>
      <w:r w:rsidR="00C259CC" w:rsidRPr="007F72E8">
        <w:rPr>
          <w:rFonts w:ascii="Arial" w:hAnsi="Arial" w:cs="Arial"/>
          <w:lang w:val="en-US"/>
        </w:rPr>
        <w:t xml:space="preserve"> self-determination)</w:t>
      </w:r>
      <w:r w:rsidR="00C259CC">
        <w:rPr>
          <w:rFonts w:ascii="Arial" w:hAnsi="Arial" w:cs="Arial"/>
          <w:lang w:val="en-US"/>
        </w:rPr>
        <w:t xml:space="preserve"> </w:t>
      </w:r>
      <w:r w:rsidR="00A97747" w:rsidRPr="007F72E8">
        <w:rPr>
          <w:rFonts w:ascii="Arial" w:hAnsi="Arial" w:cs="Arial"/>
          <w:lang w:val="en-US"/>
        </w:rPr>
        <w:t xml:space="preserve">and </w:t>
      </w:r>
      <w:r w:rsidR="00D0615A" w:rsidRPr="007F72E8">
        <w:rPr>
          <w:rFonts w:ascii="Arial" w:hAnsi="Arial" w:cs="Arial"/>
          <w:lang w:val="en-US"/>
        </w:rPr>
        <w:t>participation</w:t>
      </w:r>
      <w:r w:rsidR="001B1F7C">
        <w:rPr>
          <w:rFonts w:ascii="Arial" w:hAnsi="Arial" w:cs="Arial"/>
          <w:lang w:val="en-US"/>
        </w:rPr>
        <w:t>,</w:t>
      </w:r>
      <w:r w:rsidR="00A97747" w:rsidRPr="007F72E8">
        <w:rPr>
          <w:rFonts w:ascii="Arial" w:hAnsi="Arial" w:cs="Arial"/>
          <w:lang w:val="en-US"/>
        </w:rPr>
        <w:t xml:space="preserve"> as well as </w:t>
      </w:r>
      <w:r w:rsidR="005E5397">
        <w:rPr>
          <w:rFonts w:ascii="Arial" w:hAnsi="Arial" w:cs="Arial"/>
          <w:lang w:val="en-US"/>
        </w:rPr>
        <w:t xml:space="preserve">providing </w:t>
      </w:r>
      <w:r w:rsidR="00A97747" w:rsidRPr="007F72E8">
        <w:rPr>
          <w:rFonts w:ascii="Arial" w:hAnsi="Arial" w:cs="Arial"/>
          <w:lang w:val="en-US"/>
        </w:rPr>
        <w:t xml:space="preserve">appropriate </w:t>
      </w:r>
      <w:r w:rsidR="00DC3E14">
        <w:rPr>
          <w:rFonts w:ascii="Arial" w:hAnsi="Arial" w:cs="Arial"/>
          <w:lang w:val="en-US"/>
        </w:rPr>
        <w:t>healthcare</w:t>
      </w:r>
      <w:r w:rsidR="00D0615A" w:rsidRPr="007F72E8">
        <w:rPr>
          <w:rFonts w:ascii="Arial" w:hAnsi="Arial" w:cs="Arial"/>
          <w:lang w:val="en-US"/>
        </w:rPr>
        <w:t xml:space="preserve">. </w:t>
      </w:r>
      <w:r w:rsidR="005D6D0E" w:rsidRPr="007F72E8">
        <w:rPr>
          <w:rFonts w:ascii="Arial" w:hAnsi="Arial" w:cs="Arial"/>
          <w:lang w:val="en-US"/>
        </w:rPr>
        <w:t xml:space="preserve">Supporting </w:t>
      </w:r>
      <w:r w:rsidR="00D0615A" w:rsidRPr="007F72E8">
        <w:rPr>
          <w:rFonts w:ascii="Arial" w:hAnsi="Arial" w:cs="Arial"/>
          <w:lang w:val="en-US"/>
        </w:rPr>
        <w:t xml:space="preserve">these </w:t>
      </w:r>
      <w:r w:rsidR="005D6D0E" w:rsidRPr="007F72E8">
        <w:rPr>
          <w:rFonts w:ascii="Arial" w:hAnsi="Arial" w:cs="Arial"/>
          <w:lang w:val="en-US"/>
        </w:rPr>
        <w:t xml:space="preserve">adults with life-long </w:t>
      </w:r>
      <w:r w:rsidR="003500ED">
        <w:rPr>
          <w:rFonts w:ascii="Arial" w:hAnsi="Arial" w:cs="Arial"/>
          <w:lang w:val="en-US"/>
        </w:rPr>
        <w:t>disabilities</w:t>
      </w:r>
      <w:r w:rsidR="00D0615A" w:rsidRPr="007F72E8">
        <w:rPr>
          <w:rFonts w:ascii="Arial" w:hAnsi="Arial" w:cs="Arial"/>
          <w:lang w:val="en-US"/>
        </w:rPr>
        <w:t xml:space="preserve"> requires specific knowledge of the effects</w:t>
      </w:r>
      <w:r w:rsidR="005D6D0E" w:rsidRPr="007F72E8">
        <w:rPr>
          <w:rFonts w:ascii="Arial" w:hAnsi="Arial" w:cs="Arial"/>
          <w:lang w:val="en-US"/>
        </w:rPr>
        <w:t xml:space="preserve"> of these conditions at older age</w:t>
      </w:r>
      <w:r w:rsidR="00D0615A" w:rsidRPr="007F72E8">
        <w:rPr>
          <w:rFonts w:ascii="Arial" w:hAnsi="Arial" w:cs="Arial"/>
          <w:lang w:val="en-US"/>
        </w:rPr>
        <w:t xml:space="preserve"> and </w:t>
      </w:r>
      <w:r w:rsidR="005E5397">
        <w:rPr>
          <w:rFonts w:ascii="Arial" w:hAnsi="Arial" w:cs="Arial"/>
          <w:lang w:val="en-US"/>
        </w:rPr>
        <w:t xml:space="preserve">the </w:t>
      </w:r>
      <w:r w:rsidR="001B1F7C">
        <w:rPr>
          <w:rFonts w:ascii="Arial" w:hAnsi="Arial" w:cs="Arial"/>
          <w:lang w:val="en-US"/>
        </w:rPr>
        <w:t xml:space="preserve">related </w:t>
      </w:r>
      <w:r w:rsidR="00D0615A" w:rsidRPr="007F72E8">
        <w:rPr>
          <w:rFonts w:ascii="Arial" w:hAnsi="Arial" w:cs="Arial"/>
          <w:lang w:val="en-US"/>
        </w:rPr>
        <w:t>treatment options. It is important that patient</w:t>
      </w:r>
      <w:r w:rsidR="005D6D0E" w:rsidRPr="007F72E8">
        <w:rPr>
          <w:rFonts w:ascii="Arial" w:hAnsi="Arial" w:cs="Arial"/>
          <w:lang w:val="en-US"/>
        </w:rPr>
        <w:t>s,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47170">
        <w:rPr>
          <w:rFonts w:ascii="Arial" w:hAnsi="Arial" w:cs="Arial"/>
          <w:lang w:val="en-US"/>
        </w:rPr>
        <w:t xml:space="preserve">primary care providers, </w:t>
      </w:r>
      <w:r w:rsidR="00D0615A" w:rsidRPr="007F72E8">
        <w:rPr>
          <w:rFonts w:ascii="Arial" w:hAnsi="Arial" w:cs="Arial"/>
          <w:lang w:val="en-US"/>
        </w:rPr>
        <w:t>district</w:t>
      </w:r>
      <w:r w:rsidR="005D6D0E" w:rsidRPr="007F72E8">
        <w:rPr>
          <w:rFonts w:ascii="Arial" w:hAnsi="Arial" w:cs="Arial"/>
          <w:lang w:val="en-US"/>
        </w:rPr>
        <w:t xml:space="preserve"> </w:t>
      </w:r>
      <w:r w:rsidR="00DC3E14">
        <w:rPr>
          <w:rFonts w:ascii="Arial" w:hAnsi="Arial" w:cs="Arial"/>
          <w:lang w:val="en-US"/>
        </w:rPr>
        <w:t>healthcare</w:t>
      </w:r>
      <w:r w:rsidR="005D6D0E" w:rsidRPr="007F72E8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>team</w:t>
      </w:r>
      <w:r w:rsidR="005D6D0E" w:rsidRPr="007F72E8">
        <w:rPr>
          <w:rFonts w:ascii="Arial" w:hAnsi="Arial" w:cs="Arial"/>
          <w:lang w:val="en-US"/>
        </w:rPr>
        <w:t>s</w:t>
      </w:r>
      <w:r w:rsidR="00D0615A" w:rsidRPr="007F72E8">
        <w:rPr>
          <w:rFonts w:ascii="Arial" w:hAnsi="Arial" w:cs="Arial"/>
          <w:lang w:val="en-US"/>
        </w:rPr>
        <w:t xml:space="preserve"> and </w:t>
      </w:r>
      <w:r w:rsidR="005D6D0E" w:rsidRPr="007F72E8">
        <w:rPr>
          <w:rFonts w:ascii="Arial" w:hAnsi="Arial" w:cs="Arial"/>
          <w:lang w:val="en-US"/>
        </w:rPr>
        <w:t xml:space="preserve">municipal </w:t>
      </w:r>
      <w:r w:rsidR="00D0615A" w:rsidRPr="007F72E8">
        <w:rPr>
          <w:rFonts w:ascii="Arial" w:hAnsi="Arial" w:cs="Arial"/>
          <w:lang w:val="en-US"/>
        </w:rPr>
        <w:t xml:space="preserve">consultants are aware of the problems faced by these </w:t>
      </w:r>
      <w:r w:rsidR="005D6D0E" w:rsidRPr="007F72E8">
        <w:rPr>
          <w:rFonts w:ascii="Arial" w:hAnsi="Arial" w:cs="Arial"/>
          <w:lang w:val="en-US"/>
        </w:rPr>
        <w:t>adults</w:t>
      </w:r>
      <w:r w:rsidR="00D0615A" w:rsidRPr="007F72E8">
        <w:rPr>
          <w:rFonts w:ascii="Arial" w:hAnsi="Arial" w:cs="Arial"/>
          <w:lang w:val="en-US"/>
        </w:rPr>
        <w:t xml:space="preserve">. </w:t>
      </w:r>
      <w:r w:rsidR="005E5397">
        <w:rPr>
          <w:rFonts w:ascii="Arial" w:hAnsi="Arial" w:cs="Arial"/>
          <w:lang w:val="en-US"/>
        </w:rPr>
        <w:t>T</w:t>
      </w:r>
      <w:r w:rsidR="00D0615A" w:rsidRPr="007F72E8">
        <w:rPr>
          <w:rFonts w:ascii="Arial" w:hAnsi="Arial" w:cs="Arial"/>
          <w:lang w:val="en-US"/>
        </w:rPr>
        <w:t>h</w:t>
      </w:r>
      <w:r w:rsidR="00EB57D5" w:rsidRPr="007F72E8">
        <w:rPr>
          <w:rFonts w:ascii="Arial" w:hAnsi="Arial" w:cs="Arial"/>
          <w:lang w:val="en-US"/>
        </w:rPr>
        <w:t xml:space="preserve">is requires sensitivity </w:t>
      </w:r>
      <w:r w:rsidR="00A13812">
        <w:rPr>
          <w:rFonts w:ascii="Arial" w:hAnsi="Arial" w:cs="Arial"/>
          <w:lang w:val="en-US"/>
        </w:rPr>
        <w:t xml:space="preserve">from </w:t>
      </w:r>
      <w:r w:rsidR="00EB57D5" w:rsidRPr="007F72E8">
        <w:rPr>
          <w:rFonts w:ascii="Arial" w:hAnsi="Arial" w:cs="Arial"/>
          <w:lang w:val="en-US"/>
        </w:rPr>
        <w:t>municipal</w:t>
      </w:r>
      <w:r w:rsidR="00D0615A" w:rsidRPr="007F72E8">
        <w:rPr>
          <w:rFonts w:ascii="Arial" w:hAnsi="Arial" w:cs="Arial"/>
          <w:lang w:val="en-US"/>
        </w:rPr>
        <w:t xml:space="preserve"> consultants </w:t>
      </w:r>
      <w:r w:rsidR="00EB57D5" w:rsidRPr="007F72E8">
        <w:rPr>
          <w:rFonts w:ascii="Arial" w:hAnsi="Arial" w:cs="Arial"/>
          <w:lang w:val="en-US"/>
        </w:rPr>
        <w:t>to acknowledge t</w:t>
      </w:r>
      <w:r w:rsidR="00D0615A" w:rsidRPr="007F72E8">
        <w:rPr>
          <w:rFonts w:ascii="Arial" w:hAnsi="Arial" w:cs="Arial"/>
          <w:lang w:val="en-US"/>
        </w:rPr>
        <w:t xml:space="preserve">he </w:t>
      </w:r>
      <w:r w:rsidR="000D3387">
        <w:rPr>
          <w:rFonts w:ascii="Arial" w:hAnsi="Arial" w:cs="Arial"/>
          <w:lang w:val="en-US"/>
        </w:rPr>
        <w:t>(</w:t>
      </w:r>
      <w:r w:rsidR="00D0615A" w:rsidRPr="007F72E8">
        <w:rPr>
          <w:rFonts w:ascii="Arial" w:hAnsi="Arial" w:cs="Arial"/>
          <w:lang w:val="en-US"/>
        </w:rPr>
        <w:t>often</w:t>
      </w:r>
      <w:r w:rsidR="000D3387">
        <w:rPr>
          <w:rFonts w:ascii="Arial" w:hAnsi="Arial" w:cs="Arial"/>
          <w:lang w:val="en-US"/>
        </w:rPr>
        <w:t>)</w:t>
      </w:r>
      <w:r w:rsidR="00D0615A" w:rsidRPr="007F72E8">
        <w:rPr>
          <w:rFonts w:ascii="Arial" w:hAnsi="Arial" w:cs="Arial"/>
          <w:lang w:val="en-US"/>
        </w:rPr>
        <w:t xml:space="preserve"> multiple problems </w:t>
      </w:r>
      <w:r w:rsidR="00EB57D5" w:rsidRPr="007F72E8">
        <w:rPr>
          <w:rFonts w:ascii="Arial" w:hAnsi="Arial" w:cs="Arial"/>
          <w:lang w:val="en-US"/>
        </w:rPr>
        <w:t xml:space="preserve">that hamper </w:t>
      </w:r>
      <w:r w:rsidR="00A47170">
        <w:rPr>
          <w:rFonts w:ascii="Arial" w:hAnsi="Arial" w:cs="Arial"/>
          <w:lang w:val="en-US"/>
        </w:rPr>
        <w:t xml:space="preserve">the </w:t>
      </w:r>
      <w:r w:rsidR="00EB57D5" w:rsidRPr="007F72E8">
        <w:rPr>
          <w:rFonts w:ascii="Arial" w:hAnsi="Arial" w:cs="Arial"/>
          <w:lang w:val="en-US"/>
        </w:rPr>
        <w:t xml:space="preserve">societal functioning of </w:t>
      </w:r>
      <w:r w:rsidR="001B1F7C">
        <w:rPr>
          <w:rFonts w:ascii="Arial" w:hAnsi="Arial" w:cs="Arial"/>
          <w:lang w:val="en-US"/>
        </w:rPr>
        <w:t>this group</w:t>
      </w:r>
      <w:r w:rsidR="00D0615A" w:rsidRPr="007F72E8">
        <w:rPr>
          <w:rFonts w:ascii="Arial" w:hAnsi="Arial" w:cs="Arial"/>
          <w:lang w:val="en-US"/>
        </w:rPr>
        <w:t xml:space="preserve">. </w:t>
      </w:r>
      <w:r w:rsidR="00EB57D5" w:rsidRPr="007F72E8">
        <w:rPr>
          <w:rFonts w:ascii="Arial" w:hAnsi="Arial" w:cs="Arial"/>
          <w:lang w:val="en-US"/>
        </w:rPr>
        <w:t>Assessing</w:t>
      </w:r>
      <w:r w:rsidR="00D0615A" w:rsidRPr="007F72E8">
        <w:rPr>
          <w:rFonts w:ascii="Arial" w:hAnsi="Arial" w:cs="Arial"/>
          <w:lang w:val="en-US"/>
        </w:rPr>
        <w:t xml:space="preserve"> support needs </w:t>
      </w:r>
      <w:r w:rsidR="00EB57D5" w:rsidRPr="007F72E8">
        <w:rPr>
          <w:rFonts w:ascii="Arial" w:hAnsi="Arial" w:cs="Arial"/>
          <w:lang w:val="en-US"/>
        </w:rPr>
        <w:t xml:space="preserve">should not only address </w:t>
      </w:r>
      <w:r w:rsidR="001B1F7C">
        <w:rPr>
          <w:rFonts w:ascii="Arial" w:hAnsi="Arial" w:cs="Arial"/>
          <w:lang w:val="en-US"/>
        </w:rPr>
        <w:t xml:space="preserve">a person’s </w:t>
      </w:r>
      <w:r w:rsidR="00EB57D5" w:rsidRPr="007F72E8">
        <w:rPr>
          <w:rFonts w:ascii="Arial" w:hAnsi="Arial" w:cs="Arial"/>
          <w:lang w:val="en-US"/>
        </w:rPr>
        <w:t>self-management capacities</w:t>
      </w:r>
      <w:r w:rsidR="00D0615A" w:rsidRPr="007F72E8">
        <w:rPr>
          <w:rFonts w:ascii="Arial" w:hAnsi="Arial" w:cs="Arial"/>
          <w:lang w:val="en-US"/>
        </w:rPr>
        <w:t xml:space="preserve">, but the </w:t>
      </w:r>
      <w:r w:rsidR="00EB57D5" w:rsidRPr="007F72E8">
        <w:rPr>
          <w:rFonts w:ascii="Arial" w:hAnsi="Arial" w:cs="Arial"/>
          <w:lang w:val="en-US"/>
        </w:rPr>
        <w:t>hampering</w:t>
      </w:r>
      <w:r w:rsidR="00D0615A" w:rsidRPr="007F72E8">
        <w:rPr>
          <w:rFonts w:ascii="Arial" w:hAnsi="Arial" w:cs="Arial"/>
          <w:lang w:val="en-US"/>
        </w:rPr>
        <w:t xml:space="preserve"> effects of the additional health</w:t>
      </w:r>
      <w:r w:rsidR="001B1F7C">
        <w:rPr>
          <w:rFonts w:ascii="Arial" w:hAnsi="Arial" w:cs="Arial"/>
          <w:lang w:val="en-US"/>
        </w:rPr>
        <w:t>/</w:t>
      </w:r>
      <w:r w:rsidR="00D0615A" w:rsidRPr="007F72E8">
        <w:rPr>
          <w:rFonts w:ascii="Arial" w:hAnsi="Arial" w:cs="Arial"/>
          <w:lang w:val="en-US"/>
        </w:rPr>
        <w:t>participation</w:t>
      </w:r>
      <w:r w:rsidR="00EB57D5" w:rsidRPr="007F72E8">
        <w:rPr>
          <w:rFonts w:ascii="Arial" w:hAnsi="Arial" w:cs="Arial"/>
          <w:lang w:val="en-US"/>
        </w:rPr>
        <w:t xml:space="preserve"> problems</w:t>
      </w:r>
      <w:r w:rsidR="00D0615A" w:rsidRPr="007F72E8">
        <w:rPr>
          <w:rFonts w:ascii="Arial" w:hAnsi="Arial" w:cs="Arial"/>
          <w:lang w:val="en-US"/>
        </w:rPr>
        <w:t xml:space="preserve"> should </w:t>
      </w:r>
      <w:r w:rsidR="005F53D2">
        <w:rPr>
          <w:rFonts w:ascii="Arial" w:hAnsi="Arial" w:cs="Arial"/>
          <w:lang w:val="en-US"/>
        </w:rPr>
        <w:t xml:space="preserve">also </w:t>
      </w:r>
      <w:r w:rsidR="00D0615A" w:rsidRPr="007F72E8">
        <w:rPr>
          <w:rFonts w:ascii="Arial" w:hAnsi="Arial" w:cs="Arial"/>
          <w:lang w:val="en-US"/>
        </w:rPr>
        <w:t xml:space="preserve">be </w:t>
      </w:r>
      <w:r w:rsidR="001B1F7C">
        <w:rPr>
          <w:rFonts w:ascii="Arial" w:hAnsi="Arial" w:cs="Arial"/>
          <w:lang w:val="en-US"/>
        </w:rPr>
        <w:t xml:space="preserve">included </w:t>
      </w:r>
      <w:r w:rsidR="00D0615A" w:rsidRPr="007F72E8">
        <w:rPr>
          <w:rFonts w:ascii="Arial" w:hAnsi="Arial" w:cs="Arial"/>
          <w:lang w:val="en-US"/>
        </w:rPr>
        <w:t xml:space="preserve">in </w:t>
      </w:r>
      <w:r w:rsidR="00EB57D5" w:rsidRPr="007F72E8">
        <w:rPr>
          <w:rFonts w:ascii="Arial" w:hAnsi="Arial" w:cs="Arial"/>
          <w:lang w:val="en-US"/>
        </w:rPr>
        <w:t xml:space="preserve">the </w:t>
      </w:r>
      <w:r w:rsidR="001131EF">
        <w:rPr>
          <w:rFonts w:ascii="Arial" w:hAnsi="Arial" w:cs="Arial"/>
          <w:lang w:val="en-US"/>
        </w:rPr>
        <w:t xml:space="preserve">assessment </w:t>
      </w:r>
      <w:r w:rsidR="00EB57D5" w:rsidRPr="001131EF">
        <w:rPr>
          <w:rFonts w:ascii="Arial" w:hAnsi="Arial" w:cs="Arial"/>
          <w:lang w:val="en-US"/>
        </w:rPr>
        <w:t xml:space="preserve">of </w:t>
      </w:r>
      <w:r w:rsidR="00DC3E14" w:rsidRPr="001131EF">
        <w:rPr>
          <w:rFonts w:ascii="Arial" w:hAnsi="Arial" w:cs="Arial"/>
          <w:lang w:val="en-US"/>
        </w:rPr>
        <w:t>healthcare</w:t>
      </w:r>
      <w:r w:rsidR="00EB57D5" w:rsidRPr="001131EF">
        <w:rPr>
          <w:rFonts w:ascii="Arial" w:hAnsi="Arial" w:cs="Arial"/>
          <w:lang w:val="en-US"/>
        </w:rPr>
        <w:t xml:space="preserve"> and support need</w:t>
      </w:r>
      <w:r w:rsidR="00D0615A" w:rsidRPr="001131EF">
        <w:rPr>
          <w:rFonts w:ascii="Arial" w:hAnsi="Arial" w:cs="Arial"/>
          <w:lang w:val="en-US"/>
        </w:rPr>
        <w:t>s</w:t>
      </w:r>
      <w:r w:rsidR="00D0615A" w:rsidRPr="007F72E8">
        <w:rPr>
          <w:rFonts w:ascii="Arial" w:hAnsi="Arial" w:cs="Arial"/>
          <w:lang w:val="en-US"/>
        </w:rPr>
        <w:t xml:space="preserve">. </w:t>
      </w:r>
      <w:r w:rsidR="00A47170">
        <w:rPr>
          <w:rFonts w:ascii="Arial" w:hAnsi="Arial" w:cs="Arial"/>
          <w:lang w:val="en-US"/>
        </w:rPr>
        <w:t>A regular medical check</w:t>
      </w:r>
      <w:r w:rsidR="00B123E1">
        <w:rPr>
          <w:rFonts w:ascii="Arial" w:hAnsi="Arial" w:cs="Arial"/>
          <w:lang w:val="en-US"/>
        </w:rPr>
        <w:t>-</w:t>
      </w:r>
      <w:r w:rsidR="00A47170">
        <w:rPr>
          <w:rFonts w:ascii="Arial" w:hAnsi="Arial" w:cs="Arial"/>
          <w:lang w:val="en-US"/>
        </w:rPr>
        <w:t xml:space="preserve">up might be </w:t>
      </w:r>
      <w:r w:rsidR="006133EC">
        <w:rPr>
          <w:rFonts w:ascii="Arial" w:hAnsi="Arial" w:cs="Arial"/>
          <w:lang w:val="en-US"/>
        </w:rPr>
        <w:t>advisable</w:t>
      </w:r>
      <w:r w:rsidR="00A47170">
        <w:rPr>
          <w:rFonts w:ascii="Arial" w:hAnsi="Arial" w:cs="Arial"/>
          <w:lang w:val="en-US"/>
        </w:rPr>
        <w:t>.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2A4590" w:rsidRDefault="00EB57D5" w:rsidP="00D0615A">
      <w:pPr>
        <w:spacing w:line="480" w:lineRule="auto"/>
        <w:rPr>
          <w:rFonts w:ascii="Arial" w:hAnsi="Arial" w:cs="Arial"/>
          <w:lang w:val="en-US"/>
        </w:rPr>
      </w:pPr>
      <w:r w:rsidRPr="001E4F54">
        <w:rPr>
          <w:rFonts w:ascii="Arial" w:hAnsi="Arial" w:cs="Arial"/>
          <w:lang w:val="en-US"/>
        </w:rPr>
        <w:t>R</w:t>
      </w:r>
      <w:r w:rsidR="00D0615A" w:rsidRPr="001E4F54">
        <w:rPr>
          <w:rFonts w:ascii="Arial" w:hAnsi="Arial" w:cs="Arial"/>
          <w:lang w:val="en-US"/>
        </w:rPr>
        <w:t xml:space="preserve">ehabilitation </w:t>
      </w:r>
      <w:r w:rsidR="001B1F7C" w:rsidRPr="001E4F54">
        <w:rPr>
          <w:rFonts w:ascii="Arial" w:hAnsi="Arial" w:cs="Arial"/>
          <w:lang w:val="en-US"/>
        </w:rPr>
        <w:t>plays</w:t>
      </w:r>
      <w:r w:rsidR="00D0615A" w:rsidRPr="001E4F54">
        <w:rPr>
          <w:rFonts w:ascii="Arial" w:hAnsi="Arial" w:cs="Arial"/>
          <w:lang w:val="en-US"/>
        </w:rPr>
        <w:t xml:space="preserve"> a </w:t>
      </w:r>
      <w:r w:rsidR="001B1F7C" w:rsidRPr="001E4F54">
        <w:rPr>
          <w:rFonts w:ascii="Arial" w:hAnsi="Arial" w:cs="Arial"/>
          <w:lang w:val="en-US"/>
        </w:rPr>
        <w:t>pivotal</w:t>
      </w:r>
      <w:r w:rsidR="00D0615A" w:rsidRPr="001E4F54">
        <w:rPr>
          <w:rFonts w:ascii="Arial" w:hAnsi="Arial" w:cs="Arial"/>
          <w:lang w:val="en-US"/>
        </w:rPr>
        <w:t xml:space="preserve"> role in the treatment of this aging group</w:t>
      </w:r>
      <w:r w:rsidR="001E4F54">
        <w:rPr>
          <w:rFonts w:ascii="Arial" w:hAnsi="Arial" w:cs="Arial"/>
          <w:lang w:val="en-US"/>
        </w:rPr>
        <w:t>;</w:t>
      </w:r>
      <w:r w:rsidR="00000521" w:rsidRPr="001E4F54">
        <w:rPr>
          <w:rFonts w:ascii="Arial" w:hAnsi="Arial" w:cs="Arial"/>
          <w:lang w:val="en-US"/>
        </w:rPr>
        <w:t xml:space="preserve"> th</w:t>
      </w:r>
      <w:r w:rsidR="00925BE6" w:rsidRPr="001E4F54">
        <w:rPr>
          <w:rFonts w:ascii="Arial" w:hAnsi="Arial" w:cs="Arial"/>
          <w:lang w:val="en-US"/>
        </w:rPr>
        <w:t>is</w:t>
      </w:r>
      <w:r w:rsidR="00000521" w:rsidRPr="001E4F54">
        <w:rPr>
          <w:rFonts w:ascii="Arial" w:hAnsi="Arial" w:cs="Arial"/>
          <w:lang w:val="en-US"/>
        </w:rPr>
        <w:t xml:space="preserve"> </w:t>
      </w:r>
      <w:r w:rsidR="00925BE6" w:rsidRPr="001E4F54">
        <w:rPr>
          <w:rFonts w:ascii="Arial" w:hAnsi="Arial" w:cs="Arial"/>
          <w:lang w:val="en-US"/>
        </w:rPr>
        <w:t>requires</w:t>
      </w:r>
      <w:r w:rsidR="00D0615A" w:rsidRPr="001E4F54">
        <w:rPr>
          <w:rFonts w:ascii="Arial" w:hAnsi="Arial" w:cs="Arial"/>
          <w:lang w:val="en-US"/>
        </w:rPr>
        <w:t xml:space="preserve"> </w:t>
      </w:r>
      <w:r w:rsidR="00925BE6" w:rsidRPr="001E4F54">
        <w:rPr>
          <w:rFonts w:ascii="Arial" w:hAnsi="Arial" w:cs="Arial"/>
          <w:lang w:val="en-US"/>
        </w:rPr>
        <w:t>development of</w:t>
      </w:r>
      <w:r w:rsidR="00D0615A" w:rsidRPr="001E4F54">
        <w:rPr>
          <w:rFonts w:ascii="Arial" w:hAnsi="Arial" w:cs="Arial"/>
          <w:lang w:val="en-US"/>
        </w:rPr>
        <w:t xml:space="preserve"> </w:t>
      </w:r>
      <w:r w:rsidR="00A47170" w:rsidRPr="001E4F54">
        <w:rPr>
          <w:rFonts w:ascii="Arial" w:hAnsi="Arial" w:cs="Arial"/>
          <w:lang w:val="en-US"/>
        </w:rPr>
        <w:t>knowledge</w:t>
      </w:r>
      <w:r w:rsidR="001E4F54">
        <w:rPr>
          <w:rFonts w:ascii="Arial" w:hAnsi="Arial" w:cs="Arial"/>
          <w:lang w:val="en-US"/>
        </w:rPr>
        <w:t>/</w:t>
      </w:r>
      <w:r w:rsidR="00925BE6" w:rsidRPr="001E4F54">
        <w:rPr>
          <w:rFonts w:ascii="Arial" w:hAnsi="Arial" w:cs="Arial"/>
          <w:lang w:val="en-US"/>
        </w:rPr>
        <w:t xml:space="preserve">programs to </w:t>
      </w:r>
      <w:r w:rsidR="00D0615A" w:rsidRPr="001E4F54">
        <w:rPr>
          <w:rFonts w:ascii="Arial" w:hAnsi="Arial" w:cs="Arial"/>
          <w:lang w:val="en-US"/>
        </w:rPr>
        <w:t>support</w:t>
      </w:r>
      <w:r w:rsidR="00000521" w:rsidRPr="001E4F54">
        <w:rPr>
          <w:rFonts w:ascii="Arial" w:hAnsi="Arial" w:cs="Arial"/>
          <w:lang w:val="en-US"/>
        </w:rPr>
        <w:t xml:space="preserve"> aging with long-term </w:t>
      </w:r>
      <w:r w:rsidR="003500ED" w:rsidRPr="001E4F54">
        <w:rPr>
          <w:rFonts w:ascii="Arial" w:hAnsi="Arial" w:cs="Arial"/>
          <w:lang w:val="en-US"/>
        </w:rPr>
        <w:t>disabilities</w:t>
      </w:r>
      <w:r w:rsidR="001B1F7C" w:rsidRPr="001E4F54">
        <w:rPr>
          <w:rFonts w:ascii="Arial" w:hAnsi="Arial" w:cs="Arial"/>
          <w:lang w:val="en-US"/>
        </w:rPr>
        <w:t>,</w:t>
      </w:r>
      <w:r w:rsidR="001B1F7C">
        <w:rPr>
          <w:rFonts w:ascii="Arial" w:hAnsi="Arial" w:cs="Arial"/>
          <w:lang w:val="en-US"/>
        </w:rPr>
        <w:t xml:space="preserve"> including </w:t>
      </w:r>
      <w:r w:rsidR="00925BE6">
        <w:rPr>
          <w:rFonts w:ascii="Arial" w:hAnsi="Arial" w:cs="Arial"/>
          <w:lang w:val="en-US"/>
        </w:rPr>
        <w:t xml:space="preserve">knowledge on </w:t>
      </w:r>
      <w:r w:rsidR="0024539B" w:rsidRPr="007F72E8">
        <w:rPr>
          <w:rFonts w:ascii="Arial" w:hAnsi="Arial" w:cs="Arial"/>
          <w:lang w:val="en-US"/>
        </w:rPr>
        <w:t xml:space="preserve">the </w:t>
      </w:r>
      <w:r w:rsidR="00D0615A" w:rsidRPr="007F72E8">
        <w:rPr>
          <w:rFonts w:ascii="Arial" w:hAnsi="Arial" w:cs="Arial"/>
          <w:lang w:val="en-US"/>
        </w:rPr>
        <w:t xml:space="preserve">impact of the </w:t>
      </w:r>
      <w:r w:rsidR="003500ED">
        <w:rPr>
          <w:rFonts w:ascii="Arial" w:hAnsi="Arial" w:cs="Arial"/>
          <w:lang w:val="en-US"/>
        </w:rPr>
        <w:t>disability</w:t>
      </w:r>
      <w:r w:rsidR="00D0615A" w:rsidRPr="007F72E8">
        <w:rPr>
          <w:rFonts w:ascii="Arial" w:hAnsi="Arial" w:cs="Arial"/>
          <w:lang w:val="en-US"/>
        </w:rPr>
        <w:t xml:space="preserve"> on </w:t>
      </w:r>
      <w:r w:rsidR="001B1F7C">
        <w:rPr>
          <w:rFonts w:ascii="Arial" w:hAnsi="Arial" w:cs="Arial"/>
          <w:lang w:val="en-US"/>
        </w:rPr>
        <w:t xml:space="preserve">the </w:t>
      </w:r>
      <w:r w:rsidR="00D0615A" w:rsidRPr="007F72E8">
        <w:rPr>
          <w:rFonts w:ascii="Arial" w:hAnsi="Arial" w:cs="Arial"/>
          <w:lang w:val="en-US"/>
        </w:rPr>
        <w:t>aging</w:t>
      </w:r>
      <w:r w:rsidR="001B1F7C">
        <w:rPr>
          <w:rFonts w:ascii="Arial" w:hAnsi="Arial" w:cs="Arial"/>
          <w:lang w:val="en-US"/>
        </w:rPr>
        <w:t xml:space="preserve"> process</w:t>
      </w:r>
      <w:r w:rsidR="00D0615A" w:rsidRPr="007F72E8">
        <w:rPr>
          <w:rFonts w:ascii="Arial" w:hAnsi="Arial" w:cs="Arial"/>
          <w:lang w:val="en-US"/>
        </w:rPr>
        <w:t xml:space="preserve">, long-term management of the </w:t>
      </w:r>
      <w:r w:rsidR="003500ED">
        <w:rPr>
          <w:rFonts w:ascii="Arial" w:hAnsi="Arial" w:cs="Arial"/>
          <w:lang w:val="en-US"/>
        </w:rPr>
        <w:t>disability</w:t>
      </w:r>
      <w:r w:rsidR="001B1F7C">
        <w:rPr>
          <w:rFonts w:ascii="Arial" w:hAnsi="Arial" w:cs="Arial"/>
          <w:lang w:val="en-US"/>
        </w:rPr>
        <w:t>,</w:t>
      </w:r>
      <w:r w:rsidR="003500ED" w:rsidRPr="007F72E8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>and the (secondary) prevention of health</w:t>
      </w:r>
      <w:r w:rsidR="009474F8">
        <w:rPr>
          <w:rFonts w:ascii="Arial" w:hAnsi="Arial" w:cs="Arial"/>
          <w:lang w:val="en-US"/>
        </w:rPr>
        <w:t>/</w:t>
      </w:r>
      <w:r w:rsidR="00D0615A" w:rsidRPr="007F72E8">
        <w:rPr>
          <w:rFonts w:ascii="Arial" w:hAnsi="Arial" w:cs="Arial"/>
          <w:lang w:val="en-US"/>
        </w:rPr>
        <w:t xml:space="preserve">participation problems. </w:t>
      </w:r>
      <w:r w:rsidR="00925BE6">
        <w:rPr>
          <w:rFonts w:ascii="Arial" w:hAnsi="Arial" w:cs="Arial"/>
          <w:lang w:val="en-US"/>
        </w:rPr>
        <w:t>Developing p</w:t>
      </w:r>
      <w:r w:rsidR="00D0615A" w:rsidRPr="007F72E8">
        <w:rPr>
          <w:rFonts w:ascii="Arial" w:hAnsi="Arial" w:cs="Arial"/>
          <w:lang w:val="en-US"/>
        </w:rPr>
        <w:t xml:space="preserve">sychosocial support and interventions aimed at </w:t>
      </w:r>
      <w:r w:rsidR="0024539B" w:rsidRPr="007F72E8">
        <w:rPr>
          <w:rFonts w:ascii="Arial" w:hAnsi="Arial" w:cs="Arial"/>
          <w:lang w:val="en-US"/>
        </w:rPr>
        <w:t>energy management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47170">
        <w:rPr>
          <w:rFonts w:ascii="Arial" w:hAnsi="Arial" w:cs="Arial"/>
          <w:lang w:val="en-US"/>
        </w:rPr>
        <w:t>for this phase of life</w:t>
      </w:r>
      <w:r w:rsidR="001B1F7C">
        <w:rPr>
          <w:rFonts w:ascii="Arial" w:hAnsi="Arial" w:cs="Arial"/>
          <w:lang w:val="en-US"/>
        </w:rPr>
        <w:t>,</w:t>
      </w:r>
      <w:r w:rsidR="00A47170">
        <w:rPr>
          <w:rFonts w:ascii="Arial" w:hAnsi="Arial" w:cs="Arial"/>
          <w:lang w:val="en-US"/>
        </w:rPr>
        <w:t xml:space="preserve"> as well as</w:t>
      </w:r>
      <w:r w:rsidR="00D0615A" w:rsidRPr="007F72E8">
        <w:rPr>
          <w:rFonts w:ascii="Arial" w:hAnsi="Arial" w:cs="Arial"/>
          <w:lang w:val="en-US"/>
        </w:rPr>
        <w:t xml:space="preserve"> promot</w:t>
      </w:r>
      <w:r w:rsidR="0024539B" w:rsidRPr="007F72E8">
        <w:rPr>
          <w:rFonts w:ascii="Arial" w:hAnsi="Arial" w:cs="Arial"/>
          <w:lang w:val="en-US"/>
        </w:rPr>
        <w:t>ing sustainable</w:t>
      </w:r>
      <w:r w:rsidR="00D0615A" w:rsidRPr="007F72E8">
        <w:rPr>
          <w:rFonts w:ascii="Arial" w:hAnsi="Arial" w:cs="Arial"/>
          <w:lang w:val="en-US"/>
        </w:rPr>
        <w:t xml:space="preserve"> participation</w:t>
      </w:r>
      <w:r w:rsidR="001B1F7C">
        <w:rPr>
          <w:rFonts w:ascii="Arial" w:hAnsi="Arial" w:cs="Arial"/>
          <w:lang w:val="en-US"/>
        </w:rPr>
        <w:t>,</w:t>
      </w:r>
      <w:r w:rsidR="00D0615A" w:rsidRPr="007F72E8">
        <w:rPr>
          <w:rFonts w:ascii="Arial" w:hAnsi="Arial" w:cs="Arial"/>
          <w:lang w:val="en-US"/>
        </w:rPr>
        <w:t xml:space="preserve"> are </w:t>
      </w:r>
      <w:r w:rsidR="001B1F7C">
        <w:rPr>
          <w:rFonts w:ascii="Arial" w:hAnsi="Arial" w:cs="Arial"/>
          <w:lang w:val="en-US"/>
        </w:rPr>
        <w:t xml:space="preserve">also </w:t>
      </w:r>
      <w:r w:rsidR="00D0615A" w:rsidRPr="007F72E8">
        <w:rPr>
          <w:rFonts w:ascii="Arial" w:hAnsi="Arial" w:cs="Arial"/>
          <w:lang w:val="en-US"/>
        </w:rPr>
        <w:t>important.</w:t>
      </w:r>
      <w:r w:rsidR="00EB161A">
        <w:rPr>
          <w:rFonts w:ascii="Arial" w:hAnsi="Arial" w:cs="Arial"/>
          <w:lang w:val="en-US"/>
        </w:rPr>
        <w:t xml:space="preserve"> </w:t>
      </w:r>
      <w:r w:rsidR="0024539B" w:rsidRPr="0098411E">
        <w:rPr>
          <w:rFonts w:ascii="Arial" w:hAnsi="Arial" w:cs="Arial"/>
          <w:lang w:val="en-US"/>
        </w:rPr>
        <w:t xml:space="preserve">Furthermore, prioritizing the complaints </w:t>
      </w:r>
      <w:r w:rsidR="00EA00FF" w:rsidRPr="0098411E">
        <w:rPr>
          <w:rFonts w:ascii="Arial" w:hAnsi="Arial" w:cs="Arial"/>
          <w:lang w:val="en-US"/>
        </w:rPr>
        <w:t xml:space="preserve">and phased treatment </w:t>
      </w:r>
      <w:r w:rsidR="0024539B" w:rsidRPr="0098411E">
        <w:rPr>
          <w:rFonts w:ascii="Arial" w:hAnsi="Arial" w:cs="Arial"/>
          <w:lang w:val="en-US"/>
        </w:rPr>
        <w:t>might be necessary</w:t>
      </w:r>
      <w:r w:rsidR="00EA00FF" w:rsidRPr="0098411E">
        <w:rPr>
          <w:rFonts w:ascii="Arial" w:hAnsi="Arial" w:cs="Arial"/>
          <w:lang w:val="en-US"/>
        </w:rPr>
        <w:t xml:space="preserve"> t</w:t>
      </w:r>
      <w:r w:rsidR="0024539B" w:rsidRPr="0098411E">
        <w:rPr>
          <w:rFonts w:ascii="Arial" w:hAnsi="Arial" w:cs="Arial"/>
          <w:lang w:val="en-US"/>
        </w:rPr>
        <w:t>o</w:t>
      </w:r>
      <w:r w:rsidR="00D0615A" w:rsidRPr="0098411E">
        <w:rPr>
          <w:rFonts w:ascii="Arial" w:hAnsi="Arial" w:cs="Arial"/>
          <w:lang w:val="en-US"/>
        </w:rPr>
        <w:t xml:space="preserve"> </w:t>
      </w:r>
      <w:r w:rsidR="0098411E" w:rsidRPr="0098411E">
        <w:rPr>
          <w:rFonts w:ascii="Arial" w:hAnsi="Arial" w:cs="Arial"/>
          <w:lang w:val="en-US"/>
        </w:rPr>
        <w:t xml:space="preserve">learn how to cope with </w:t>
      </w:r>
      <w:r w:rsidR="00191983">
        <w:rPr>
          <w:rFonts w:ascii="Arial" w:hAnsi="Arial" w:cs="Arial"/>
          <w:lang w:val="en-US"/>
        </w:rPr>
        <w:t xml:space="preserve">a </w:t>
      </w:r>
      <w:r w:rsidR="0098411E" w:rsidRPr="0098411E">
        <w:rPr>
          <w:rFonts w:ascii="Arial" w:hAnsi="Arial" w:cs="Arial"/>
          <w:lang w:val="en-US"/>
        </w:rPr>
        <w:t xml:space="preserve">lifelong disability and </w:t>
      </w:r>
      <w:r w:rsidR="00D0615A" w:rsidRPr="0098411E">
        <w:rPr>
          <w:rFonts w:ascii="Arial" w:hAnsi="Arial" w:cs="Arial"/>
          <w:lang w:val="en-US"/>
        </w:rPr>
        <w:t>generaliz</w:t>
      </w:r>
      <w:r w:rsidR="0024539B" w:rsidRPr="0098411E">
        <w:rPr>
          <w:rFonts w:ascii="Arial" w:hAnsi="Arial" w:cs="Arial"/>
          <w:lang w:val="en-US"/>
        </w:rPr>
        <w:t xml:space="preserve">e </w:t>
      </w:r>
      <w:r w:rsidR="00D0615A" w:rsidRPr="0098411E">
        <w:rPr>
          <w:rFonts w:ascii="Arial" w:hAnsi="Arial" w:cs="Arial"/>
          <w:lang w:val="en-US"/>
        </w:rPr>
        <w:t>skills.</w:t>
      </w:r>
      <w:r w:rsidR="00D0615A" w:rsidRPr="007F72E8">
        <w:rPr>
          <w:rFonts w:ascii="Arial" w:hAnsi="Arial" w:cs="Arial"/>
          <w:lang w:val="en-US"/>
        </w:rPr>
        <w:t xml:space="preserve"> One of the treatment o</w:t>
      </w:r>
      <w:r w:rsidR="0024539B" w:rsidRPr="007F72E8">
        <w:rPr>
          <w:rFonts w:ascii="Arial" w:hAnsi="Arial" w:cs="Arial"/>
          <w:lang w:val="en-US"/>
        </w:rPr>
        <w:t>bjectives c</w:t>
      </w:r>
      <w:r w:rsidR="00A47170">
        <w:rPr>
          <w:rFonts w:ascii="Arial" w:hAnsi="Arial" w:cs="Arial"/>
          <w:lang w:val="en-US"/>
        </w:rPr>
        <w:t>ould</w:t>
      </w:r>
      <w:r w:rsidR="0024539B" w:rsidRPr="007F72E8">
        <w:rPr>
          <w:rFonts w:ascii="Arial" w:hAnsi="Arial" w:cs="Arial"/>
          <w:lang w:val="en-US"/>
        </w:rPr>
        <w:t xml:space="preserve"> also address </w:t>
      </w:r>
      <w:r w:rsidR="00D0615A" w:rsidRPr="007F72E8">
        <w:rPr>
          <w:rFonts w:ascii="Arial" w:hAnsi="Arial" w:cs="Arial"/>
          <w:lang w:val="en-US"/>
        </w:rPr>
        <w:t xml:space="preserve">the strengthening of </w:t>
      </w:r>
      <w:r w:rsidR="0024539B" w:rsidRPr="007F72E8">
        <w:rPr>
          <w:rFonts w:ascii="Arial" w:hAnsi="Arial" w:cs="Arial"/>
          <w:lang w:val="en-US"/>
        </w:rPr>
        <w:t>one’s agency</w:t>
      </w:r>
      <w:r w:rsidR="00D0615A" w:rsidRPr="007F72E8">
        <w:rPr>
          <w:rFonts w:ascii="Arial" w:hAnsi="Arial" w:cs="Arial"/>
          <w:lang w:val="en-US"/>
        </w:rPr>
        <w:t xml:space="preserve">. A model to discuss </w:t>
      </w:r>
      <w:r w:rsidR="0024539B" w:rsidRPr="007F72E8">
        <w:rPr>
          <w:rFonts w:ascii="Arial" w:hAnsi="Arial" w:cs="Arial"/>
          <w:lang w:val="en-US"/>
        </w:rPr>
        <w:t xml:space="preserve">agency </w:t>
      </w:r>
      <w:r w:rsidR="00D0615A" w:rsidRPr="007F72E8">
        <w:rPr>
          <w:rFonts w:ascii="Arial" w:hAnsi="Arial" w:cs="Arial"/>
          <w:lang w:val="en-US"/>
        </w:rPr>
        <w:t xml:space="preserve">over the entire </w:t>
      </w:r>
      <w:r w:rsidR="00191983">
        <w:rPr>
          <w:rFonts w:ascii="Arial" w:hAnsi="Arial" w:cs="Arial"/>
          <w:lang w:val="en-US"/>
        </w:rPr>
        <w:t>span</w:t>
      </w:r>
      <w:r w:rsidR="00D0615A" w:rsidRPr="007F72E8">
        <w:rPr>
          <w:rFonts w:ascii="Arial" w:hAnsi="Arial" w:cs="Arial"/>
          <w:lang w:val="en-US"/>
        </w:rPr>
        <w:t xml:space="preserve"> of life is </w:t>
      </w:r>
      <w:r w:rsidR="00BC153D">
        <w:rPr>
          <w:rFonts w:ascii="Arial" w:hAnsi="Arial" w:cs="Arial"/>
          <w:lang w:val="en-US"/>
        </w:rPr>
        <w:lastRenderedPageBreak/>
        <w:t>d</w:t>
      </w:r>
      <w:r w:rsidR="00D0615A" w:rsidRPr="007F72E8">
        <w:rPr>
          <w:rFonts w:ascii="Arial" w:hAnsi="Arial" w:cs="Arial"/>
          <w:lang w:val="en-US"/>
        </w:rPr>
        <w:t xml:space="preserve">isability </w:t>
      </w:r>
      <w:r w:rsidR="00BC153D">
        <w:rPr>
          <w:rFonts w:ascii="Arial" w:hAnsi="Arial" w:cs="Arial"/>
          <w:lang w:val="en-US"/>
        </w:rPr>
        <w:t>m</w:t>
      </w:r>
      <w:r w:rsidR="00D0615A" w:rsidRPr="007F72E8">
        <w:rPr>
          <w:rFonts w:ascii="Arial" w:hAnsi="Arial" w:cs="Arial"/>
          <w:lang w:val="en-US"/>
        </w:rPr>
        <w:t>anagement.</w:t>
      </w:r>
      <w:r w:rsidR="00C62F29">
        <w:rPr>
          <w:rFonts w:ascii="Arial" w:hAnsi="Arial" w:cs="Arial"/>
          <w:vertAlign w:val="superscript"/>
          <w:lang w:val="en-US"/>
        </w:rPr>
        <w:t>2</w:t>
      </w:r>
      <w:r w:rsidR="00B36479">
        <w:rPr>
          <w:rFonts w:ascii="Arial" w:hAnsi="Arial" w:cs="Arial"/>
          <w:vertAlign w:val="superscript"/>
          <w:lang w:val="en-US"/>
        </w:rPr>
        <w:t>7</w:t>
      </w:r>
      <w:r w:rsidR="00D0615A" w:rsidRPr="007F72E8">
        <w:rPr>
          <w:rFonts w:ascii="Arial" w:hAnsi="Arial" w:cs="Arial"/>
          <w:lang w:val="en-US"/>
        </w:rPr>
        <w:t xml:space="preserve"> By </w:t>
      </w:r>
      <w:r w:rsidR="00A51277" w:rsidRPr="007F72E8">
        <w:rPr>
          <w:rFonts w:ascii="Arial" w:hAnsi="Arial" w:cs="Arial"/>
          <w:lang w:val="en-US"/>
        </w:rPr>
        <w:t xml:space="preserve">addressing </w:t>
      </w:r>
      <w:r w:rsidR="00D0615A" w:rsidRPr="007F72E8">
        <w:rPr>
          <w:rFonts w:ascii="Arial" w:hAnsi="Arial" w:cs="Arial"/>
          <w:lang w:val="en-US"/>
        </w:rPr>
        <w:t xml:space="preserve">the impact of </w:t>
      </w:r>
      <w:r w:rsidR="003500ED">
        <w:rPr>
          <w:rFonts w:ascii="Arial" w:hAnsi="Arial" w:cs="Arial"/>
          <w:lang w:val="en-US"/>
        </w:rPr>
        <w:t>one’s disability</w:t>
      </w:r>
      <w:r w:rsidR="00D0615A" w:rsidRPr="007F72E8">
        <w:rPr>
          <w:rFonts w:ascii="Arial" w:hAnsi="Arial" w:cs="Arial"/>
          <w:lang w:val="en-US"/>
        </w:rPr>
        <w:t xml:space="preserve"> on </w:t>
      </w:r>
      <w:r w:rsidR="00A51277" w:rsidRPr="007F72E8">
        <w:rPr>
          <w:rFonts w:ascii="Arial" w:hAnsi="Arial" w:cs="Arial"/>
          <w:lang w:val="en-US"/>
        </w:rPr>
        <w:t xml:space="preserve">fulfilling </w:t>
      </w:r>
      <w:r w:rsidR="00D0615A" w:rsidRPr="007F72E8">
        <w:rPr>
          <w:rFonts w:ascii="Arial" w:hAnsi="Arial" w:cs="Arial"/>
          <w:lang w:val="en-US"/>
        </w:rPr>
        <w:t>social roles and autonomy within the social context</w:t>
      </w:r>
      <w:r w:rsidR="00A51277" w:rsidRPr="007F72E8">
        <w:rPr>
          <w:rFonts w:ascii="Arial" w:hAnsi="Arial" w:cs="Arial"/>
          <w:lang w:val="en-US"/>
        </w:rPr>
        <w:t>,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A51277" w:rsidRPr="007F72E8">
        <w:rPr>
          <w:rFonts w:ascii="Arial" w:hAnsi="Arial" w:cs="Arial"/>
          <w:lang w:val="en-US"/>
        </w:rPr>
        <w:t>one’s agency and support needs can be clarified</w:t>
      </w:r>
      <w:r w:rsidR="00D0615A" w:rsidRPr="007F72E8">
        <w:rPr>
          <w:rFonts w:ascii="Arial" w:hAnsi="Arial" w:cs="Arial"/>
          <w:lang w:val="en-US"/>
        </w:rPr>
        <w:t>.</w:t>
      </w:r>
    </w:p>
    <w:p w:rsidR="001B672F" w:rsidRDefault="001B672F" w:rsidP="00D0615A">
      <w:pPr>
        <w:spacing w:line="480" w:lineRule="auto"/>
        <w:rPr>
          <w:rFonts w:ascii="Arial" w:hAnsi="Arial" w:cs="Arial"/>
          <w:highlight w:val="yellow"/>
          <w:lang w:val="en-US"/>
        </w:rPr>
      </w:pPr>
    </w:p>
    <w:p w:rsidR="00985BEF" w:rsidRDefault="002A4590" w:rsidP="00D0615A">
      <w:pPr>
        <w:spacing w:line="480" w:lineRule="auto"/>
        <w:rPr>
          <w:rFonts w:ascii="Arial" w:hAnsi="Arial" w:cs="Arial"/>
          <w:lang w:val="en-US"/>
        </w:rPr>
      </w:pPr>
      <w:r w:rsidRPr="001B672F">
        <w:rPr>
          <w:rFonts w:ascii="Arial" w:hAnsi="Arial" w:cs="Arial"/>
          <w:lang w:val="en-US"/>
        </w:rPr>
        <w:t>T</w:t>
      </w:r>
      <w:r w:rsidR="00C62F29" w:rsidRPr="001B672F">
        <w:rPr>
          <w:rFonts w:ascii="Arial" w:hAnsi="Arial" w:cs="Arial"/>
          <w:lang w:val="en-US"/>
        </w:rPr>
        <w:t>he present study</w:t>
      </w:r>
      <w:r w:rsidR="00D0615A" w:rsidRPr="001B672F">
        <w:rPr>
          <w:rFonts w:ascii="Arial" w:hAnsi="Arial" w:cs="Arial"/>
          <w:lang w:val="en-US"/>
        </w:rPr>
        <w:t xml:space="preserve"> confirms that this group has </w:t>
      </w:r>
      <w:r w:rsidR="00F975C8" w:rsidRPr="001B672F">
        <w:rPr>
          <w:rFonts w:ascii="Arial" w:hAnsi="Arial" w:cs="Arial"/>
          <w:lang w:val="en-US"/>
        </w:rPr>
        <w:t xml:space="preserve">some </w:t>
      </w:r>
      <w:r w:rsidR="00D0615A" w:rsidRPr="001B672F">
        <w:rPr>
          <w:rFonts w:ascii="Arial" w:hAnsi="Arial" w:cs="Arial"/>
          <w:lang w:val="en-US"/>
        </w:rPr>
        <w:t>work-related problems.</w:t>
      </w:r>
      <w:r w:rsidR="00B42185" w:rsidRPr="001B672F">
        <w:rPr>
          <w:rFonts w:ascii="Arial" w:hAnsi="Arial" w:cs="Arial"/>
          <w:vertAlign w:val="superscript"/>
          <w:lang w:val="en-US"/>
        </w:rPr>
        <w:t>10</w:t>
      </w:r>
      <w:r w:rsidR="00EB161A" w:rsidRPr="001B672F">
        <w:rPr>
          <w:rFonts w:ascii="Arial" w:hAnsi="Arial" w:cs="Arial"/>
          <w:vertAlign w:val="superscript"/>
          <w:lang w:val="en-US"/>
        </w:rPr>
        <w:t>,</w:t>
      </w:r>
      <w:r w:rsidR="00B36479" w:rsidRPr="001B672F">
        <w:rPr>
          <w:rFonts w:ascii="Arial" w:hAnsi="Arial" w:cs="Arial"/>
          <w:vertAlign w:val="superscript"/>
          <w:lang w:val="en-US"/>
        </w:rPr>
        <w:t>20,28</w:t>
      </w:r>
      <w:r w:rsidR="00D0615A" w:rsidRPr="001B672F">
        <w:rPr>
          <w:rFonts w:ascii="Arial" w:hAnsi="Arial" w:cs="Arial"/>
          <w:lang w:val="en-US"/>
        </w:rPr>
        <w:t xml:space="preserve"> </w:t>
      </w:r>
      <w:r w:rsidR="00A51277" w:rsidRPr="001B672F">
        <w:rPr>
          <w:rFonts w:ascii="Arial" w:hAnsi="Arial" w:cs="Arial"/>
          <w:lang w:val="en-US"/>
        </w:rPr>
        <w:t xml:space="preserve">Working less hours or early retirement </w:t>
      </w:r>
      <w:r w:rsidR="009830E4" w:rsidRPr="001B672F">
        <w:rPr>
          <w:rFonts w:ascii="Arial" w:hAnsi="Arial" w:cs="Arial"/>
          <w:lang w:val="en-US"/>
        </w:rPr>
        <w:t>might</w:t>
      </w:r>
      <w:r w:rsidR="00D0615A" w:rsidRPr="001B672F">
        <w:rPr>
          <w:rFonts w:ascii="Arial" w:hAnsi="Arial" w:cs="Arial"/>
          <w:lang w:val="en-US"/>
        </w:rPr>
        <w:t xml:space="preserve"> be associated with feeling</w:t>
      </w:r>
      <w:r w:rsidR="00A51277" w:rsidRPr="001B672F">
        <w:rPr>
          <w:rFonts w:ascii="Arial" w:hAnsi="Arial" w:cs="Arial"/>
          <w:lang w:val="en-US"/>
        </w:rPr>
        <w:t>s</w:t>
      </w:r>
      <w:r w:rsidR="00D0615A" w:rsidRPr="001B672F">
        <w:rPr>
          <w:rFonts w:ascii="Arial" w:hAnsi="Arial" w:cs="Arial"/>
          <w:lang w:val="en-US"/>
        </w:rPr>
        <w:t xml:space="preserve"> of not meeting </w:t>
      </w:r>
      <w:r w:rsidR="00A51277" w:rsidRPr="001B672F">
        <w:rPr>
          <w:rFonts w:ascii="Arial" w:hAnsi="Arial" w:cs="Arial"/>
          <w:lang w:val="en-US"/>
        </w:rPr>
        <w:t>societal</w:t>
      </w:r>
      <w:r w:rsidR="00D0615A" w:rsidRPr="001B672F">
        <w:rPr>
          <w:rFonts w:ascii="Arial" w:hAnsi="Arial" w:cs="Arial"/>
          <w:lang w:val="en-US"/>
        </w:rPr>
        <w:t xml:space="preserve"> expectations</w:t>
      </w:r>
      <w:r w:rsidR="00A51277" w:rsidRPr="001B672F">
        <w:rPr>
          <w:rFonts w:ascii="Arial" w:hAnsi="Arial" w:cs="Arial"/>
          <w:lang w:val="en-US"/>
        </w:rPr>
        <w:t>,</w:t>
      </w:r>
      <w:r w:rsidR="00D0615A" w:rsidRPr="001B672F">
        <w:rPr>
          <w:rFonts w:ascii="Arial" w:hAnsi="Arial" w:cs="Arial"/>
          <w:lang w:val="en-US"/>
        </w:rPr>
        <w:t xml:space="preserve"> </w:t>
      </w:r>
      <w:r w:rsidR="009830E4" w:rsidRPr="001B672F">
        <w:rPr>
          <w:rFonts w:ascii="Arial" w:hAnsi="Arial" w:cs="Arial"/>
          <w:lang w:val="en-US"/>
        </w:rPr>
        <w:t>or</w:t>
      </w:r>
      <w:r w:rsidR="00A51277" w:rsidRPr="001B672F">
        <w:rPr>
          <w:rFonts w:ascii="Arial" w:hAnsi="Arial" w:cs="Arial"/>
          <w:lang w:val="en-US"/>
        </w:rPr>
        <w:t xml:space="preserve"> may</w:t>
      </w:r>
      <w:r w:rsidR="00D0615A" w:rsidRPr="001B672F">
        <w:rPr>
          <w:rFonts w:ascii="Arial" w:hAnsi="Arial" w:cs="Arial"/>
          <w:lang w:val="en-US"/>
        </w:rPr>
        <w:t xml:space="preserve"> </w:t>
      </w:r>
      <w:r w:rsidR="00A51277" w:rsidRPr="001B672F">
        <w:rPr>
          <w:rFonts w:ascii="Arial" w:hAnsi="Arial" w:cs="Arial"/>
          <w:lang w:val="en-US"/>
        </w:rPr>
        <w:t>be experience</w:t>
      </w:r>
      <w:r w:rsidR="00C62F29" w:rsidRPr="001B672F">
        <w:rPr>
          <w:rFonts w:ascii="Arial" w:hAnsi="Arial" w:cs="Arial"/>
          <w:lang w:val="en-US"/>
        </w:rPr>
        <w:t>d</w:t>
      </w:r>
      <w:r w:rsidR="00A51277" w:rsidRPr="001B672F">
        <w:rPr>
          <w:rFonts w:ascii="Arial" w:hAnsi="Arial" w:cs="Arial"/>
          <w:lang w:val="en-US"/>
        </w:rPr>
        <w:t xml:space="preserve"> </w:t>
      </w:r>
      <w:r w:rsidR="00D0615A" w:rsidRPr="001B672F">
        <w:rPr>
          <w:rFonts w:ascii="Arial" w:hAnsi="Arial" w:cs="Arial"/>
          <w:lang w:val="en-US"/>
        </w:rPr>
        <w:t>as a liberation.</w:t>
      </w:r>
      <w:r w:rsidR="00B36479" w:rsidRPr="001B672F">
        <w:rPr>
          <w:rFonts w:ascii="Arial" w:hAnsi="Arial" w:cs="Arial"/>
          <w:vertAlign w:val="superscript"/>
          <w:lang w:val="en-US"/>
        </w:rPr>
        <w:t>20</w:t>
      </w:r>
      <w:r w:rsidR="00D0615A" w:rsidRPr="001B672F">
        <w:rPr>
          <w:rFonts w:ascii="Arial" w:hAnsi="Arial" w:cs="Arial"/>
          <w:lang w:val="en-US"/>
        </w:rPr>
        <w:t xml:space="preserve"> </w:t>
      </w:r>
      <w:r w:rsidR="00C62F29" w:rsidRPr="001B672F">
        <w:rPr>
          <w:rFonts w:ascii="Arial" w:hAnsi="Arial" w:cs="Arial"/>
          <w:lang w:val="en-US"/>
        </w:rPr>
        <w:t>Working p</w:t>
      </w:r>
      <w:r w:rsidR="00D0615A" w:rsidRPr="001B672F">
        <w:rPr>
          <w:rFonts w:ascii="Arial" w:hAnsi="Arial" w:cs="Arial"/>
          <w:lang w:val="en-US"/>
        </w:rPr>
        <w:t>art-time can contribute to a better balance between private life and work.</w:t>
      </w:r>
      <w:r w:rsidR="00C62F29" w:rsidRPr="001B672F">
        <w:rPr>
          <w:rFonts w:ascii="Arial" w:hAnsi="Arial" w:cs="Arial"/>
          <w:vertAlign w:val="superscript"/>
          <w:lang w:val="en-US"/>
        </w:rPr>
        <w:t>2</w:t>
      </w:r>
      <w:r w:rsidR="00B36479" w:rsidRPr="001B672F">
        <w:rPr>
          <w:rFonts w:ascii="Arial" w:hAnsi="Arial" w:cs="Arial"/>
          <w:vertAlign w:val="superscript"/>
          <w:lang w:val="en-US"/>
        </w:rPr>
        <w:t>8</w:t>
      </w:r>
      <w:r w:rsidR="00D0615A" w:rsidRPr="001B672F">
        <w:rPr>
          <w:rFonts w:ascii="Arial" w:hAnsi="Arial" w:cs="Arial"/>
          <w:lang w:val="en-US"/>
        </w:rPr>
        <w:t xml:space="preserve"> </w:t>
      </w:r>
      <w:r w:rsidR="00A51277" w:rsidRPr="001B672F">
        <w:rPr>
          <w:rFonts w:ascii="Arial" w:hAnsi="Arial" w:cs="Arial"/>
          <w:lang w:val="en-US"/>
        </w:rPr>
        <w:t>A</w:t>
      </w:r>
      <w:r w:rsidR="00D0615A" w:rsidRPr="001B672F">
        <w:rPr>
          <w:rFonts w:ascii="Arial" w:hAnsi="Arial" w:cs="Arial"/>
          <w:lang w:val="en-US"/>
        </w:rPr>
        <w:t xml:space="preserve">n approach </w:t>
      </w:r>
      <w:r w:rsidR="00A51277" w:rsidRPr="001B672F">
        <w:rPr>
          <w:rFonts w:ascii="Arial" w:hAnsi="Arial" w:cs="Arial"/>
          <w:lang w:val="en-US"/>
        </w:rPr>
        <w:t>developed for young adults</w:t>
      </w:r>
      <w:r w:rsidR="00C62F29" w:rsidRPr="001B672F">
        <w:rPr>
          <w:rFonts w:ascii="Arial" w:hAnsi="Arial" w:cs="Arial"/>
          <w:lang w:val="en-US"/>
        </w:rPr>
        <w:t xml:space="preserve"> with physical disabilities</w:t>
      </w:r>
      <w:r w:rsidR="00A51277" w:rsidRPr="001B672F">
        <w:rPr>
          <w:rFonts w:ascii="Arial" w:hAnsi="Arial" w:cs="Arial"/>
          <w:lang w:val="en-US"/>
        </w:rPr>
        <w:t xml:space="preserve"> to promote work participation</w:t>
      </w:r>
      <w:r w:rsidR="00D0615A" w:rsidRPr="001B672F">
        <w:rPr>
          <w:rFonts w:ascii="Arial" w:hAnsi="Arial" w:cs="Arial"/>
          <w:lang w:val="en-US"/>
        </w:rPr>
        <w:t>,</w:t>
      </w:r>
      <w:r w:rsidR="00C62F29" w:rsidRPr="001B672F">
        <w:rPr>
          <w:rFonts w:ascii="Arial" w:hAnsi="Arial" w:cs="Arial"/>
          <w:vertAlign w:val="superscript"/>
          <w:lang w:val="en-US"/>
        </w:rPr>
        <w:t>2</w:t>
      </w:r>
      <w:r w:rsidR="00B36479" w:rsidRPr="001B672F">
        <w:rPr>
          <w:rFonts w:ascii="Arial" w:hAnsi="Arial" w:cs="Arial"/>
          <w:vertAlign w:val="superscript"/>
          <w:lang w:val="en-US"/>
        </w:rPr>
        <w:t>9</w:t>
      </w:r>
      <w:r w:rsidR="00D0615A" w:rsidRPr="001B672F">
        <w:rPr>
          <w:rFonts w:ascii="Arial" w:hAnsi="Arial" w:cs="Arial"/>
          <w:lang w:val="en-US"/>
        </w:rPr>
        <w:t xml:space="preserve"> combined with </w:t>
      </w:r>
      <w:r w:rsidRPr="001B672F">
        <w:rPr>
          <w:rFonts w:ascii="Arial" w:hAnsi="Arial" w:cs="Arial"/>
          <w:lang w:val="en-US"/>
        </w:rPr>
        <w:t xml:space="preserve">the </w:t>
      </w:r>
      <w:r w:rsidR="00D0615A" w:rsidRPr="001B672F">
        <w:rPr>
          <w:rFonts w:ascii="Arial" w:hAnsi="Arial" w:cs="Arial"/>
          <w:lang w:val="en-US"/>
        </w:rPr>
        <w:t>prevention of occupational disabilit</w:t>
      </w:r>
      <w:r w:rsidR="00B14763" w:rsidRPr="001B672F">
        <w:rPr>
          <w:rFonts w:ascii="Arial" w:hAnsi="Arial" w:cs="Arial"/>
          <w:lang w:val="en-US"/>
        </w:rPr>
        <w:t xml:space="preserve">ies, </w:t>
      </w:r>
      <w:r w:rsidRPr="001B672F">
        <w:rPr>
          <w:rFonts w:ascii="Arial" w:hAnsi="Arial" w:cs="Arial"/>
          <w:lang w:val="en-US"/>
        </w:rPr>
        <w:t xml:space="preserve">may also suit </w:t>
      </w:r>
      <w:r w:rsidR="00B14763" w:rsidRPr="001B672F">
        <w:rPr>
          <w:rFonts w:ascii="Arial" w:hAnsi="Arial" w:cs="Arial"/>
          <w:lang w:val="en-US"/>
        </w:rPr>
        <w:t>th</w:t>
      </w:r>
      <w:r w:rsidR="00C62F29" w:rsidRPr="001B672F">
        <w:rPr>
          <w:rFonts w:ascii="Arial" w:hAnsi="Arial" w:cs="Arial"/>
          <w:lang w:val="en-US"/>
        </w:rPr>
        <w:t>ese</w:t>
      </w:r>
      <w:r w:rsidR="00B14763" w:rsidRPr="001B672F">
        <w:rPr>
          <w:rFonts w:ascii="Arial" w:hAnsi="Arial" w:cs="Arial"/>
          <w:lang w:val="en-US"/>
        </w:rPr>
        <w:t xml:space="preserve"> </w:t>
      </w:r>
      <w:r w:rsidR="009830E4" w:rsidRPr="001B672F">
        <w:rPr>
          <w:rFonts w:ascii="Arial" w:hAnsi="Arial" w:cs="Arial"/>
          <w:lang w:val="en-US"/>
        </w:rPr>
        <w:t>older</w:t>
      </w:r>
      <w:r w:rsidR="00D0615A" w:rsidRPr="001B672F">
        <w:rPr>
          <w:rFonts w:ascii="Arial" w:hAnsi="Arial" w:cs="Arial"/>
          <w:lang w:val="en-US"/>
        </w:rPr>
        <w:t xml:space="preserve"> </w:t>
      </w:r>
      <w:r w:rsidR="00B14763" w:rsidRPr="001B672F">
        <w:rPr>
          <w:rFonts w:ascii="Arial" w:hAnsi="Arial" w:cs="Arial"/>
          <w:lang w:val="en-US"/>
        </w:rPr>
        <w:t>adults</w:t>
      </w:r>
      <w:r w:rsidR="00D0615A" w:rsidRPr="001B672F">
        <w:rPr>
          <w:rFonts w:ascii="Arial" w:hAnsi="Arial" w:cs="Arial"/>
          <w:lang w:val="en-US"/>
        </w:rPr>
        <w:t>.</w:t>
      </w:r>
    </w:p>
    <w:p w:rsidR="00D8338C" w:rsidRDefault="00D8338C" w:rsidP="00D0615A">
      <w:pPr>
        <w:spacing w:line="480" w:lineRule="auto"/>
        <w:rPr>
          <w:rFonts w:ascii="Arial" w:hAnsi="Arial" w:cs="Arial"/>
          <w:lang w:val="en-US"/>
        </w:rPr>
      </w:pPr>
    </w:p>
    <w:p w:rsidR="00985BEF" w:rsidRPr="007F72E8" w:rsidRDefault="00686323" w:rsidP="00D0615A">
      <w:pPr>
        <w:spacing w:line="480" w:lineRule="auto"/>
        <w:rPr>
          <w:rFonts w:ascii="Arial" w:hAnsi="Arial" w:cs="Arial"/>
          <w:lang w:val="en-US"/>
        </w:rPr>
      </w:pPr>
      <w:r w:rsidRPr="00033AE6">
        <w:rPr>
          <w:rFonts w:ascii="Arial" w:hAnsi="Arial" w:cs="Arial"/>
          <w:lang w:val="en-US"/>
        </w:rPr>
        <w:t>Overall</w:t>
      </w:r>
      <w:r w:rsidR="009830E4">
        <w:rPr>
          <w:rFonts w:ascii="Arial" w:hAnsi="Arial" w:cs="Arial"/>
          <w:lang w:val="en-US"/>
        </w:rPr>
        <w:t>,</w:t>
      </w:r>
      <w:r w:rsidRPr="00033AE6">
        <w:rPr>
          <w:rFonts w:ascii="Arial" w:hAnsi="Arial" w:cs="Arial"/>
          <w:lang w:val="en-US"/>
        </w:rPr>
        <w:t xml:space="preserve"> </w:t>
      </w:r>
      <w:r w:rsidR="00D46EAF">
        <w:rPr>
          <w:rFonts w:ascii="Arial" w:hAnsi="Arial" w:cs="Arial"/>
          <w:lang w:val="en-US"/>
        </w:rPr>
        <w:t>few</w:t>
      </w:r>
      <w:r w:rsidR="00FD361D">
        <w:rPr>
          <w:rFonts w:ascii="Arial" w:hAnsi="Arial" w:cs="Arial"/>
          <w:lang w:val="en-US"/>
        </w:rPr>
        <w:t xml:space="preserve"> </w:t>
      </w:r>
      <w:r w:rsidR="009830E4">
        <w:rPr>
          <w:rFonts w:ascii="Arial" w:hAnsi="Arial" w:cs="Arial"/>
          <w:lang w:val="en-US"/>
        </w:rPr>
        <w:t>relationships</w:t>
      </w:r>
      <w:r w:rsidR="00D46EAF">
        <w:rPr>
          <w:rFonts w:ascii="Arial" w:hAnsi="Arial" w:cs="Arial"/>
          <w:lang w:val="en-US"/>
        </w:rPr>
        <w:t xml:space="preserve"> were</w:t>
      </w:r>
      <w:r w:rsidR="009830E4">
        <w:rPr>
          <w:rFonts w:ascii="Arial" w:hAnsi="Arial" w:cs="Arial"/>
          <w:lang w:val="en-US"/>
        </w:rPr>
        <w:t xml:space="preserve"> found between </w:t>
      </w:r>
      <w:r w:rsidRPr="00033AE6">
        <w:rPr>
          <w:rFonts w:ascii="Arial" w:hAnsi="Arial" w:cs="Arial"/>
          <w:lang w:val="en-US"/>
        </w:rPr>
        <w:t xml:space="preserve">the time of onset </w:t>
      </w:r>
      <w:r w:rsidR="009830E4">
        <w:rPr>
          <w:rFonts w:ascii="Arial" w:hAnsi="Arial" w:cs="Arial"/>
          <w:lang w:val="en-US"/>
        </w:rPr>
        <w:t>and</w:t>
      </w:r>
      <w:r w:rsidRPr="00033AE6">
        <w:rPr>
          <w:rFonts w:ascii="Arial" w:hAnsi="Arial" w:cs="Arial"/>
          <w:lang w:val="en-US"/>
        </w:rPr>
        <w:t xml:space="preserve"> </w:t>
      </w:r>
      <w:r w:rsidR="003A498C">
        <w:rPr>
          <w:rFonts w:ascii="Arial" w:hAnsi="Arial" w:cs="Arial"/>
          <w:lang w:val="en-US"/>
        </w:rPr>
        <w:t>health problems</w:t>
      </w:r>
      <w:r w:rsidR="0098411E" w:rsidRPr="00033AE6">
        <w:rPr>
          <w:rFonts w:ascii="Arial" w:hAnsi="Arial" w:cs="Arial"/>
          <w:lang w:val="en-US"/>
        </w:rPr>
        <w:t>. H</w:t>
      </w:r>
      <w:r w:rsidR="005A248B" w:rsidRPr="00033AE6">
        <w:rPr>
          <w:rFonts w:ascii="Arial" w:hAnsi="Arial" w:cs="Arial"/>
          <w:lang w:val="en-US"/>
        </w:rPr>
        <w:t xml:space="preserve">owever, except </w:t>
      </w:r>
      <w:r w:rsidR="00F501C5">
        <w:rPr>
          <w:rFonts w:ascii="Arial" w:hAnsi="Arial" w:cs="Arial"/>
          <w:lang w:val="en-US"/>
        </w:rPr>
        <w:t>for</w:t>
      </w:r>
      <w:r w:rsidR="005A248B" w:rsidRPr="00033AE6">
        <w:rPr>
          <w:rFonts w:ascii="Arial" w:hAnsi="Arial" w:cs="Arial"/>
          <w:lang w:val="en-US"/>
        </w:rPr>
        <w:t xml:space="preserve"> difficulties with walking, both the </w:t>
      </w:r>
      <w:r w:rsidR="003A498C">
        <w:rPr>
          <w:rFonts w:ascii="Arial" w:hAnsi="Arial" w:cs="Arial"/>
          <w:lang w:val="en-US"/>
        </w:rPr>
        <w:t>occurrence</w:t>
      </w:r>
      <w:r w:rsidR="003A498C" w:rsidRPr="00033AE6">
        <w:rPr>
          <w:rFonts w:ascii="Arial" w:hAnsi="Arial" w:cs="Arial"/>
          <w:lang w:val="en-US"/>
        </w:rPr>
        <w:t xml:space="preserve"> </w:t>
      </w:r>
      <w:r w:rsidR="009830E4">
        <w:rPr>
          <w:rFonts w:ascii="Arial" w:hAnsi="Arial" w:cs="Arial"/>
          <w:lang w:val="en-US"/>
        </w:rPr>
        <w:t xml:space="preserve">and </w:t>
      </w:r>
      <w:r w:rsidR="005A248B" w:rsidRPr="00033AE6">
        <w:rPr>
          <w:rFonts w:ascii="Arial" w:hAnsi="Arial" w:cs="Arial"/>
          <w:lang w:val="en-US"/>
        </w:rPr>
        <w:t xml:space="preserve">the extent of </w:t>
      </w:r>
      <w:r w:rsidR="00FD361D">
        <w:rPr>
          <w:rFonts w:ascii="Arial" w:hAnsi="Arial" w:cs="Arial"/>
          <w:lang w:val="en-US"/>
        </w:rPr>
        <w:t xml:space="preserve">the </w:t>
      </w:r>
      <w:r w:rsidR="005A248B" w:rsidRPr="00033AE6">
        <w:rPr>
          <w:rFonts w:ascii="Arial" w:hAnsi="Arial" w:cs="Arial"/>
          <w:lang w:val="en-US"/>
        </w:rPr>
        <w:t>worsening of</w:t>
      </w:r>
      <w:r w:rsidR="009F728D" w:rsidRPr="00033AE6">
        <w:rPr>
          <w:rFonts w:ascii="Arial" w:hAnsi="Arial" w:cs="Arial"/>
          <w:lang w:val="en-US"/>
        </w:rPr>
        <w:t xml:space="preserve"> some</w:t>
      </w:r>
      <w:r w:rsidR="005A248B" w:rsidRPr="00033AE6">
        <w:rPr>
          <w:rFonts w:ascii="Arial" w:hAnsi="Arial" w:cs="Arial"/>
          <w:lang w:val="en-US"/>
        </w:rPr>
        <w:t xml:space="preserve"> health complaints were </w:t>
      </w:r>
      <w:r w:rsidR="00FD361D">
        <w:rPr>
          <w:rFonts w:ascii="Arial" w:hAnsi="Arial" w:cs="Arial"/>
          <w:lang w:val="en-US"/>
        </w:rPr>
        <w:t xml:space="preserve">in line with other </w:t>
      </w:r>
      <w:r w:rsidR="009830E4">
        <w:rPr>
          <w:rFonts w:ascii="Arial" w:hAnsi="Arial" w:cs="Arial"/>
          <w:lang w:val="en-US"/>
        </w:rPr>
        <w:t xml:space="preserve">reports </w:t>
      </w:r>
      <w:r w:rsidR="00B42670" w:rsidRPr="00033AE6">
        <w:rPr>
          <w:rFonts w:ascii="Arial" w:hAnsi="Arial" w:cs="Arial"/>
          <w:lang w:val="en-US"/>
        </w:rPr>
        <w:t>that early</w:t>
      </w:r>
      <w:r w:rsidR="009830E4">
        <w:rPr>
          <w:rFonts w:ascii="Arial" w:hAnsi="Arial" w:cs="Arial"/>
          <w:lang w:val="en-US"/>
        </w:rPr>
        <w:t>-</w:t>
      </w:r>
      <w:r w:rsidR="00B42670" w:rsidRPr="00033AE6">
        <w:rPr>
          <w:rFonts w:ascii="Arial" w:hAnsi="Arial" w:cs="Arial"/>
          <w:lang w:val="en-US"/>
        </w:rPr>
        <w:t>onset disability increases the risk for health pr</w:t>
      </w:r>
      <w:r w:rsidR="0098411E" w:rsidRPr="00033AE6">
        <w:rPr>
          <w:rFonts w:ascii="Arial" w:hAnsi="Arial" w:cs="Arial"/>
          <w:lang w:val="en-US"/>
        </w:rPr>
        <w:t>oble</w:t>
      </w:r>
      <w:r w:rsidR="00B42670" w:rsidRPr="00033AE6">
        <w:rPr>
          <w:rFonts w:ascii="Arial" w:hAnsi="Arial" w:cs="Arial"/>
          <w:lang w:val="en-US"/>
        </w:rPr>
        <w:t>ms</w:t>
      </w:r>
      <w:r w:rsidR="005A248B" w:rsidRPr="00033AE6">
        <w:rPr>
          <w:rFonts w:ascii="Arial" w:hAnsi="Arial" w:cs="Arial"/>
          <w:lang w:val="en-US"/>
        </w:rPr>
        <w:t>.</w:t>
      </w:r>
      <w:r w:rsidR="005A248B" w:rsidRPr="00033AE6">
        <w:rPr>
          <w:rFonts w:ascii="Arial" w:hAnsi="Arial" w:cs="Arial"/>
          <w:vertAlign w:val="superscript"/>
          <w:lang w:val="en-US"/>
        </w:rPr>
        <w:t>1</w:t>
      </w:r>
      <w:r w:rsidR="005A248B" w:rsidRPr="00033AE6">
        <w:rPr>
          <w:rFonts w:ascii="Arial" w:hAnsi="Arial" w:cs="Arial"/>
          <w:lang w:val="en-US"/>
        </w:rPr>
        <w:t xml:space="preserve"> </w:t>
      </w:r>
      <w:r w:rsidR="00FD361D">
        <w:rPr>
          <w:rFonts w:ascii="Arial" w:hAnsi="Arial" w:cs="Arial"/>
          <w:lang w:val="en-US"/>
        </w:rPr>
        <w:t>Our study</w:t>
      </w:r>
      <w:r w:rsidR="00B34F60">
        <w:rPr>
          <w:rFonts w:ascii="Arial" w:hAnsi="Arial" w:cs="Arial"/>
          <w:lang w:val="en-US"/>
        </w:rPr>
        <w:t xml:space="preserve"> </w:t>
      </w:r>
      <w:r w:rsidR="005A248B" w:rsidRPr="00033AE6">
        <w:rPr>
          <w:rFonts w:ascii="Arial" w:hAnsi="Arial" w:cs="Arial"/>
          <w:lang w:val="en-US"/>
        </w:rPr>
        <w:t xml:space="preserve">adds to the evidence that </w:t>
      </w:r>
      <w:r w:rsidR="00B34F60">
        <w:rPr>
          <w:rFonts w:ascii="Arial" w:hAnsi="Arial" w:cs="Arial"/>
          <w:lang w:val="en-US"/>
        </w:rPr>
        <w:t>persons</w:t>
      </w:r>
      <w:r w:rsidR="005A248B" w:rsidRPr="00033AE6">
        <w:rPr>
          <w:rFonts w:ascii="Arial" w:hAnsi="Arial" w:cs="Arial"/>
          <w:lang w:val="en-US"/>
        </w:rPr>
        <w:t xml:space="preserve"> with early</w:t>
      </w:r>
      <w:r w:rsidR="00B34F60">
        <w:rPr>
          <w:rFonts w:ascii="Arial" w:hAnsi="Arial" w:cs="Arial"/>
          <w:lang w:val="en-US"/>
        </w:rPr>
        <w:t>-</w:t>
      </w:r>
      <w:r w:rsidR="005A248B" w:rsidRPr="00033AE6">
        <w:rPr>
          <w:rFonts w:ascii="Arial" w:hAnsi="Arial" w:cs="Arial"/>
          <w:lang w:val="en-US"/>
        </w:rPr>
        <w:t xml:space="preserve">onset disability experience </w:t>
      </w:r>
      <w:r w:rsidR="00C92944">
        <w:rPr>
          <w:rFonts w:ascii="Arial" w:hAnsi="Arial" w:cs="Arial"/>
          <w:lang w:val="en-US"/>
        </w:rPr>
        <w:t>more</w:t>
      </w:r>
      <w:r w:rsidR="005A248B" w:rsidRPr="00033AE6">
        <w:rPr>
          <w:rFonts w:ascii="Arial" w:hAnsi="Arial" w:cs="Arial"/>
          <w:lang w:val="en-US"/>
        </w:rPr>
        <w:t xml:space="preserve"> pain and fatigue. </w:t>
      </w:r>
      <w:r w:rsidR="00B42670" w:rsidRPr="00033AE6">
        <w:rPr>
          <w:rFonts w:ascii="Arial" w:hAnsi="Arial" w:cs="Arial"/>
          <w:lang w:val="en-US"/>
        </w:rPr>
        <w:t>A possible explanation is provided by the reserve capacity theory</w:t>
      </w:r>
      <w:r w:rsidR="00FD361D">
        <w:rPr>
          <w:rFonts w:ascii="Arial" w:hAnsi="Arial" w:cs="Arial"/>
          <w:lang w:val="en-US"/>
        </w:rPr>
        <w:t>;</w:t>
      </w:r>
      <w:r w:rsidR="00B42670" w:rsidRPr="00033AE6">
        <w:rPr>
          <w:rFonts w:ascii="Arial" w:hAnsi="Arial" w:cs="Arial"/>
          <w:vertAlign w:val="superscript"/>
          <w:lang w:val="en-US"/>
        </w:rPr>
        <w:t>11</w:t>
      </w:r>
      <w:r w:rsidR="00B42670" w:rsidRPr="00033AE6">
        <w:rPr>
          <w:rFonts w:ascii="Arial" w:hAnsi="Arial" w:cs="Arial"/>
          <w:lang w:val="en-US"/>
        </w:rPr>
        <w:t xml:space="preserve"> </w:t>
      </w:r>
      <w:r w:rsidR="00FD361D">
        <w:rPr>
          <w:rFonts w:ascii="Arial" w:hAnsi="Arial" w:cs="Arial"/>
          <w:lang w:val="en-US"/>
        </w:rPr>
        <w:t>this</w:t>
      </w:r>
      <w:r w:rsidR="000C2F68" w:rsidRPr="00033AE6">
        <w:rPr>
          <w:rFonts w:ascii="Arial" w:hAnsi="Arial" w:cs="Arial"/>
          <w:lang w:val="en-US"/>
        </w:rPr>
        <w:t xml:space="preserve"> states that organ systems and bones gradually develop in the first </w:t>
      </w:r>
      <w:r w:rsidR="00B34F60">
        <w:rPr>
          <w:rFonts w:ascii="Arial" w:hAnsi="Arial" w:cs="Arial"/>
          <w:lang w:val="en-US"/>
        </w:rPr>
        <w:t xml:space="preserve">two </w:t>
      </w:r>
      <w:r w:rsidR="000C2F68" w:rsidRPr="00033AE6">
        <w:rPr>
          <w:rFonts w:ascii="Arial" w:hAnsi="Arial" w:cs="Arial"/>
          <w:lang w:val="en-US"/>
        </w:rPr>
        <w:t>decades of life and create excess or reserve capacity</w:t>
      </w:r>
      <w:r w:rsidR="00FD361D">
        <w:rPr>
          <w:rFonts w:ascii="Arial" w:hAnsi="Arial" w:cs="Arial"/>
          <w:lang w:val="en-US"/>
        </w:rPr>
        <w:t xml:space="preserve"> and,</w:t>
      </w:r>
      <w:r w:rsidR="00617D9E">
        <w:rPr>
          <w:rFonts w:ascii="Arial" w:hAnsi="Arial" w:cs="Arial"/>
          <w:lang w:val="en-US"/>
        </w:rPr>
        <w:t xml:space="preserve"> f</w:t>
      </w:r>
      <w:r w:rsidR="000C2F68" w:rsidRPr="00033AE6">
        <w:rPr>
          <w:rFonts w:ascii="Arial" w:hAnsi="Arial" w:cs="Arial"/>
          <w:lang w:val="en-US"/>
        </w:rPr>
        <w:t>rom the third decade of life</w:t>
      </w:r>
      <w:r w:rsidR="00FD361D">
        <w:rPr>
          <w:rFonts w:ascii="Arial" w:hAnsi="Arial" w:cs="Arial"/>
          <w:lang w:val="en-US"/>
        </w:rPr>
        <w:t>,</w:t>
      </w:r>
      <w:r w:rsidR="000C2F68" w:rsidRPr="00033AE6">
        <w:rPr>
          <w:rFonts w:ascii="Arial" w:hAnsi="Arial" w:cs="Arial"/>
          <w:lang w:val="en-US"/>
        </w:rPr>
        <w:t xml:space="preserve"> the capacity starts slowly to decline. According to this theory, persons with early</w:t>
      </w:r>
      <w:r w:rsidR="00617D9E">
        <w:rPr>
          <w:rFonts w:ascii="Arial" w:hAnsi="Arial" w:cs="Arial"/>
          <w:lang w:val="en-US"/>
        </w:rPr>
        <w:t>-</w:t>
      </w:r>
      <w:r w:rsidR="000C2F68" w:rsidRPr="00033AE6">
        <w:rPr>
          <w:rFonts w:ascii="Arial" w:hAnsi="Arial" w:cs="Arial"/>
          <w:lang w:val="en-US"/>
        </w:rPr>
        <w:t>onset disability build less capacity</w:t>
      </w:r>
      <w:r w:rsidR="00617D9E">
        <w:rPr>
          <w:rFonts w:ascii="Arial" w:hAnsi="Arial" w:cs="Arial"/>
          <w:lang w:val="en-US"/>
        </w:rPr>
        <w:t xml:space="preserve"> and, therefore, </w:t>
      </w:r>
      <w:r w:rsidR="000C2F68" w:rsidRPr="00033AE6">
        <w:rPr>
          <w:rFonts w:ascii="Arial" w:hAnsi="Arial" w:cs="Arial"/>
          <w:lang w:val="en-US"/>
        </w:rPr>
        <w:t xml:space="preserve">face aging-related problems earlier in their lifespan. In addition, living with disability and </w:t>
      </w:r>
      <w:r w:rsidR="00617D9E">
        <w:rPr>
          <w:rFonts w:ascii="Arial" w:hAnsi="Arial" w:cs="Arial"/>
          <w:lang w:val="en-US"/>
        </w:rPr>
        <w:t xml:space="preserve">the </w:t>
      </w:r>
      <w:r w:rsidR="0098411E" w:rsidRPr="00033AE6">
        <w:rPr>
          <w:rFonts w:ascii="Arial" w:hAnsi="Arial" w:cs="Arial"/>
          <w:lang w:val="en-US"/>
        </w:rPr>
        <w:t>subsequent</w:t>
      </w:r>
      <w:r w:rsidR="000C2F68" w:rsidRPr="00033AE6">
        <w:rPr>
          <w:rFonts w:ascii="Arial" w:hAnsi="Arial" w:cs="Arial"/>
          <w:lang w:val="en-US"/>
        </w:rPr>
        <w:t xml:space="preserve"> strain accelerates the decline in capacity, resulting in earlier onset of health problems related to aging. </w:t>
      </w:r>
      <w:r w:rsidR="00AE39E4">
        <w:rPr>
          <w:rFonts w:ascii="Arial" w:hAnsi="Arial" w:cs="Arial"/>
          <w:lang w:val="en-US"/>
        </w:rPr>
        <w:t>More</w:t>
      </w:r>
      <w:r w:rsidR="005A248B" w:rsidRPr="00033AE6">
        <w:rPr>
          <w:rFonts w:ascii="Arial" w:hAnsi="Arial" w:cs="Arial"/>
          <w:lang w:val="en-US"/>
        </w:rPr>
        <w:t xml:space="preserve"> studies </w:t>
      </w:r>
      <w:r w:rsidR="00617D9E">
        <w:rPr>
          <w:rFonts w:ascii="Arial" w:hAnsi="Arial" w:cs="Arial"/>
          <w:lang w:val="en-US"/>
        </w:rPr>
        <w:t xml:space="preserve">are required </w:t>
      </w:r>
      <w:r w:rsidR="005A248B" w:rsidRPr="00033AE6">
        <w:rPr>
          <w:rFonts w:ascii="Arial" w:hAnsi="Arial" w:cs="Arial"/>
          <w:lang w:val="en-US"/>
        </w:rPr>
        <w:t xml:space="preserve">to unravel the underlying </w:t>
      </w:r>
      <w:r w:rsidR="00243B2E" w:rsidRPr="00033AE6">
        <w:rPr>
          <w:rFonts w:ascii="Arial" w:hAnsi="Arial" w:cs="Arial"/>
          <w:lang w:val="en-US"/>
        </w:rPr>
        <w:t xml:space="preserve">processes </w:t>
      </w:r>
      <w:r w:rsidR="0098411E" w:rsidRPr="00033AE6">
        <w:rPr>
          <w:rFonts w:ascii="Arial" w:hAnsi="Arial" w:cs="Arial"/>
          <w:lang w:val="en-US"/>
        </w:rPr>
        <w:t>and</w:t>
      </w:r>
      <w:r w:rsidR="00243B2E" w:rsidRPr="00033AE6">
        <w:rPr>
          <w:rFonts w:ascii="Arial" w:hAnsi="Arial" w:cs="Arial"/>
          <w:lang w:val="en-US"/>
        </w:rPr>
        <w:t xml:space="preserve"> the course of these complaints to better understand aging with life-long disabilit</w:t>
      </w:r>
      <w:r w:rsidR="00617D9E">
        <w:rPr>
          <w:rFonts w:ascii="Arial" w:hAnsi="Arial" w:cs="Arial"/>
          <w:lang w:val="en-US"/>
        </w:rPr>
        <w:t>y</w:t>
      </w:r>
      <w:r w:rsidR="00243B2E" w:rsidRPr="00033AE6">
        <w:rPr>
          <w:rFonts w:ascii="Arial" w:hAnsi="Arial" w:cs="Arial"/>
          <w:lang w:val="en-US"/>
        </w:rPr>
        <w:t>.</w:t>
      </w:r>
    </w:p>
    <w:p w:rsidR="007037FC" w:rsidRPr="004E56A2" w:rsidRDefault="007037FC" w:rsidP="00D0615A">
      <w:pPr>
        <w:spacing w:line="480" w:lineRule="auto"/>
        <w:rPr>
          <w:rFonts w:ascii="Arial" w:hAnsi="Arial" w:cs="Arial"/>
          <w:b/>
          <w:lang w:val="en-US"/>
        </w:rPr>
      </w:pPr>
    </w:p>
    <w:p w:rsidR="00D0615A" w:rsidRPr="004E56A2" w:rsidRDefault="007037FC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t>M</w:t>
      </w:r>
      <w:r w:rsidR="00D0615A" w:rsidRPr="004E56A2">
        <w:rPr>
          <w:rFonts w:ascii="Arial" w:hAnsi="Arial" w:cs="Arial"/>
          <w:b/>
          <w:lang w:val="en-US"/>
        </w:rPr>
        <w:t>ethodological limitations</w:t>
      </w:r>
    </w:p>
    <w:p w:rsidR="007D36C6" w:rsidRDefault="007D36C6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Our</w:t>
      </w:r>
      <w:r w:rsidR="001F33B7" w:rsidRPr="007F72E8">
        <w:rPr>
          <w:rFonts w:ascii="Arial" w:hAnsi="Arial" w:cs="Arial"/>
          <w:lang w:val="en-US"/>
        </w:rPr>
        <w:t xml:space="preserve"> recruitment </w:t>
      </w:r>
      <w:r w:rsidR="00482D99">
        <w:rPr>
          <w:rFonts w:ascii="Arial" w:hAnsi="Arial" w:cs="Arial"/>
          <w:lang w:val="en-US"/>
        </w:rPr>
        <w:t xml:space="preserve">method </w:t>
      </w:r>
      <w:r w:rsidR="001F33B7" w:rsidRPr="007F72E8">
        <w:rPr>
          <w:rFonts w:ascii="Arial" w:hAnsi="Arial" w:cs="Arial"/>
          <w:lang w:val="en-US"/>
        </w:rPr>
        <w:t xml:space="preserve">may have </w:t>
      </w:r>
      <w:r w:rsidR="006457C5">
        <w:rPr>
          <w:rFonts w:ascii="Arial" w:hAnsi="Arial" w:cs="Arial"/>
          <w:lang w:val="en-US"/>
        </w:rPr>
        <w:t xml:space="preserve">promoted </w:t>
      </w:r>
      <w:r w:rsidR="001F33B7" w:rsidRPr="007F72E8">
        <w:rPr>
          <w:rFonts w:ascii="Arial" w:hAnsi="Arial" w:cs="Arial"/>
          <w:lang w:val="en-US"/>
        </w:rPr>
        <w:t>the participation of</w:t>
      </w:r>
      <w:r w:rsidR="00D0615A" w:rsidRPr="007F72E8">
        <w:rPr>
          <w:rFonts w:ascii="Arial" w:hAnsi="Arial" w:cs="Arial"/>
          <w:lang w:val="en-US"/>
        </w:rPr>
        <w:t xml:space="preserve"> people </w:t>
      </w:r>
      <w:r w:rsidR="001F33B7" w:rsidRPr="007F72E8">
        <w:rPr>
          <w:rFonts w:ascii="Arial" w:hAnsi="Arial" w:cs="Arial"/>
          <w:lang w:val="en-US"/>
        </w:rPr>
        <w:t>who experience</w:t>
      </w:r>
      <w:r w:rsidR="00D0615A" w:rsidRPr="007F72E8">
        <w:rPr>
          <w:rFonts w:ascii="Arial" w:hAnsi="Arial" w:cs="Arial"/>
          <w:lang w:val="en-US"/>
        </w:rPr>
        <w:t xml:space="preserve"> many problems and/or a</w:t>
      </w:r>
      <w:r w:rsidR="001F33B7" w:rsidRPr="007F72E8">
        <w:rPr>
          <w:rFonts w:ascii="Arial" w:hAnsi="Arial" w:cs="Arial"/>
          <w:lang w:val="en-US"/>
        </w:rPr>
        <w:t>re a</w:t>
      </w:r>
      <w:r w:rsidR="00D0615A" w:rsidRPr="007F72E8">
        <w:rPr>
          <w:rFonts w:ascii="Arial" w:hAnsi="Arial" w:cs="Arial"/>
          <w:lang w:val="en-US"/>
        </w:rPr>
        <w:t xml:space="preserve">ctive patients. However, </w:t>
      </w:r>
      <w:r w:rsidR="006457C5">
        <w:rPr>
          <w:rFonts w:ascii="Arial" w:hAnsi="Arial" w:cs="Arial"/>
          <w:lang w:val="en-US"/>
        </w:rPr>
        <w:t xml:space="preserve">we </w:t>
      </w:r>
      <w:r>
        <w:rPr>
          <w:rFonts w:ascii="Arial" w:hAnsi="Arial" w:cs="Arial"/>
          <w:lang w:val="en-US"/>
        </w:rPr>
        <w:t xml:space="preserve">employed </w:t>
      </w:r>
      <w:r w:rsidR="006457C5" w:rsidRPr="007D36C6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broad</w:t>
      </w:r>
      <w:r w:rsidR="00D0615A" w:rsidRPr="007D36C6">
        <w:rPr>
          <w:rFonts w:ascii="Arial" w:hAnsi="Arial" w:cs="Arial"/>
          <w:lang w:val="en-US"/>
        </w:rPr>
        <w:t xml:space="preserve"> </w:t>
      </w:r>
      <w:r w:rsidR="006457C5" w:rsidRPr="007D36C6">
        <w:rPr>
          <w:rFonts w:ascii="Arial" w:hAnsi="Arial" w:cs="Arial"/>
          <w:lang w:val="en-US"/>
        </w:rPr>
        <w:t>recruitment method</w:t>
      </w:r>
      <w:r w:rsidR="00F501C5">
        <w:rPr>
          <w:rFonts w:ascii="Arial" w:hAnsi="Arial" w:cs="Arial"/>
          <w:lang w:val="en-US"/>
        </w:rPr>
        <w:t>, and</w:t>
      </w:r>
      <w:r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 xml:space="preserve">the use of social media and </w:t>
      </w:r>
      <w:r>
        <w:rPr>
          <w:rFonts w:ascii="Arial" w:hAnsi="Arial" w:cs="Arial"/>
          <w:lang w:val="en-US"/>
        </w:rPr>
        <w:t xml:space="preserve">various </w:t>
      </w:r>
      <w:r w:rsidR="00D0615A" w:rsidRPr="007F72E8">
        <w:rPr>
          <w:rFonts w:ascii="Arial" w:hAnsi="Arial" w:cs="Arial"/>
          <w:lang w:val="en-US"/>
        </w:rPr>
        <w:t>recruitment channels is not unusual.</w:t>
      </w:r>
      <w:r w:rsidR="0016055A">
        <w:rPr>
          <w:rFonts w:ascii="Arial" w:hAnsi="Arial" w:cs="Arial"/>
          <w:vertAlign w:val="superscript"/>
          <w:lang w:val="en-US"/>
        </w:rPr>
        <w:t>4</w:t>
      </w:r>
      <w:r w:rsidR="00482D99">
        <w:rPr>
          <w:rFonts w:ascii="Arial" w:hAnsi="Arial" w:cs="Arial"/>
          <w:vertAlign w:val="superscript"/>
          <w:lang w:val="en-US"/>
        </w:rPr>
        <w:t>,</w:t>
      </w:r>
      <w:r w:rsidR="00B36479">
        <w:rPr>
          <w:rFonts w:ascii="Arial" w:hAnsi="Arial" w:cs="Arial"/>
          <w:vertAlign w:val="superscript"/>
          <w:lang w:val="en-US"/>
        </w:rPr>
        <w:t>30</w:t>
      </w:r>
      <w:r w:rsidR="001F33B7" w:rsidRPr="007F72E8">
        <w:rPr>
          <w:rFonts w:ascii="Arial" w:hAnsi="Arial" w:cs="Arial"/>
          <w:lang w:val="en-US"/>
        </w:rPr>
        <w:t xml:space="preserve"> </w:t>
      </w:r>
      <w:r w:rsidR="001F33B7" w:rsidRPr="007F72E8">
        <w:rPr>
          <w:rFonts w:ascii="Arial" w:hAnsi="Arial" w:cs="Arial"/>
          <w:lang w:val="en-US"/>
        </w:rPr>
        <w:lastRenderedPageBreak/>
        <w:t xml:space="preserve">Moreover, members of </w:t>
      </w:r>
      <w:r w:rsidR="006457C5">
        <w:rPr>
          <w:rFonts w:ascii="Arial" w:hAnsi="Arial" w:cs="Arial"/>
          <w:lang w:val="en-US"/>
        </w:rPr>
        <w:t xml:space="preserve">a </w:t>
      </w:r>
      <w:r w:rsidR="001F33B7" w:rsidRPr="007F72E8">
        <w:rPr>
          <w:rFonts w:ascii="Arial" w:hAnsi="Arial" w:cs="Arial"/>
          <w:lang w:val="en-US"/>
        </w:rPr>
        <w:t>patient org</w:t>
      </w:r>
      <w:r w:rsidR="00C12264" w:rsidRPr="007F72E8">
        <w:rPr>
          <w:rFonts w:ascii="Arial" w:hAnsi="Arial" w:cs="Arial"/>
          <w:lang w:val="en-US"/>
        </w:rPr>
        <w:t>an</w:t>
      </w:r>
      <w:r w:rsidR="001F33B7" w:rsidRPr="007F72E8">
        <w:rPr>
          <w:rFonts w:ascii="Arial" w:hAnsi="Arial" w:cs="Arial"/>
          <w:lang w:val="en-US"/>
        </w:rPr>
        <w:t>i</w:t>
      </w:r>
      <w:r w:rsidR="00C12264" w:rsidRPr="007F72E8">
        <w:rPr>
          <w:rFonts w:ascii="Arial" w:hAnsi="Arial" w:cs="Arial"/>
          <w:lang w:val="en-US"/>
        </w:rPr>
        <w:t>z</w:t>
      </w:r>
      <w:r w:rsidR="001F33B7" w:rsidRPr="007F72E8">
        <w:rPr>
          <w:rFonts w:ascii="Arial" w:hAnsi="Arial" w:cs="Arial"/>
          <w:lang w:val="en-US"/>
        </w:rPr>
        <w:t>ation</w:t>
      </w:r>
      <w:r w:rsidR="00C12264" w:rsidRPr="007F72E8">
        <w:rPr>
          <w:rFonts w:ascii="Arial" w:hAnsi="Arial" w:cs="Arial"/>
          <w:lang w:val="en-US"/>
        </w:rPr>
        <w:t xml:space="preserve"> tend to </w:t>
      </w:r>
      <w:r w:rsidR="00ED2D0B">
        <w:rPr>
          <w:rFonts w:ascii="Arial" w:hAnsi="Arial" w:cs="Arial"/>
          <w:lang w:val="en-US"/>
        </w:rPr>
        <w:t>have</w:t>
      </w:r>
      <w:r w:rsidR="00ED2D0B" w:rsidRPr="007F72E8">
        <w:rPr>
          <w:rFonts w:ascii="Arial" w:hAnsi="Arial" w:cs="Arial"/>
          <w:lang w:val="en-US"/>
        </w:rPr>
        <w:t xml:space="preserve"> </w:t>
      </w:r>
      <w:r w:rsidR="00122514">
        <w:rPr>
          <w:rFonts w:ascii="Arial" w:hAnsi="Arial" w:cs="Arial"/>
          <w:lang w:val="en-US"/>
        </w:rPr>
        <w:t xml:space="preserve">long-term disabilities </w:t>
      </w:r>
      <w:r>
        <w:rPr>
          <w:rFonts w:ascii="Arial" w:hAnsi="Arial" w:cs="Arial"/>
          <w:lang w:val="en-US"/>
        </w:rPr>
        <w:t xml:space="preserve">for a longer period </w:t>
      </w:r>
      <w:r w:rsidR="00C12264" w:rsidRPr="007F72E8">
        <w:rPr>
          <w:rFonts w:ascii="Arial" w:hAnsi="Arial" w:cs="Arial"/>
          <w:lang w:val="en-US"/>
        </w:rPr>
        <w:t>compared to non-members, which strengthens our study objective.</w:t>
      </w:r>
      <w:r w:rsidR="00AA098A">
        <w:rPr>
          <w:rFonts w:ascii="Arial" w:hAnsi="Arial" w:cs="Arial"/>
          <w:vertAlign w:val="superscript"/>
          <w:lang w:val="en-US"/>
        </w:rPr>
        <w:t>3</w:t>
      </w:r>
      <w:r w:rsidR="00B36479">
        <w:rPr>
          <w:rFonts w:ascii="Arial" w:hAnsi="Arial" w:cs="Arial"/>
          <w:vertAlign w:val="superscript"/>
          <w:lang w:val="en-US"/>
        </w:rPr>
        <w:t>1</w:t>
      </w:r>
      <w:r w:rsidR="00D0615A" w:rsidRPr="007F72E8">
        <w:rPr>
          <w:rFonts w:ascii="Arial" w:hAnsi="Arial" w:cs="Arial"/>
          <w:lang w:val="en-US"/>
        </w:rPr>
        <w:t xml:space="preserve"> The over-representation of </w:t>
      </w:r>
      <w:r w:rsidR="006457C5">
        <w:rPr>
          <w:rFonts w:ascii="Arial" w:hAnsi="Arial" w:cs="Arial"/>
          <w:lang w:val="en-US"/>
        </w:rPr>
        <w:t>individuals</w:t>
      </w:r>
      <w:r w:rsidR="00D0615A" w:rsidRPr="007F72E8">
        <w:rPr>
          <w:rFonts w:ascii="Arial" w:hAnsi="Arial" w:cs="Arial"/>
          <w:lang w:val="en-US"/>
        </w:rPr>
        <w:t xml:space="preserve"> with MS limited </w:t>
      </w:r>
      <w:r>
        <w:rPr>
          <w:rFonts w:ascii="Arial" w:hAnsi="Arial" w:cs="Arial"/>
          <w:lang w:val="en-US"/>
        </w:rPr>
        <w:t xml:space="preserve">the </w:t>
      </w:r>
      <w:r w:rsidR="00D0615A" w:rsidRPr="007F72E8">
        <w:rPr>
          <w:rFonts w:ascii="Arial" w:hAnsi="Arial" w:cs="Arial"/>
          <w:lang w:val="en-US"/>
        </w:rPr>
        <w:t xml:space="preserve">representativeness </w:t>
      </w:r>
      <w:r w:rsidR="006457C5">
        <w:rPr>
          <w:rFonts w:ascii="Arial" w:hAnsi="Arial" w:cs="Arial"/>
          <w:lang w:val="en-US"/>
        </w:rPr>
        <w:t>and</w:t>
      </w:r>
      <w:r w:rsidR="00D0615A" w:rsidRPr="007F72E8">
        <w:rPr>
          <w:rFonts w:ascii="Arial" w:hAnsi="Arial" w:cs="Arial"/>
          <w:lang w:val="en-US"/>
        </w:rPr>
        <w:t xml:space="preserve"> distorts the comparison between the two groups. </w:t>
      </w:r>
      <w:r>
        <w:rPr>
          <w:rFonts w:ascii="Arial" w:hAnsi="Arial" w:cs="Arial"/>
          <w:lang w:val="en-US"/>
        </w:rPr>
        <w:t>Also, d</w:t>
      </w:r>
      <w:r w:rsidR="00D0615A" w:rsidRPr="007F72E8">
        <w:rPr>
          <w:rFonts w:ascii="Arial" w:hAnsi="Arial" w:cs="Arial"/>
          <w:lang w:val="en-US"/>
        </w:rPr>
        <w:t>ue to lack of data from the general population</w:t>
      </w:r>
      <w:r w:rsidR="00C12264" w:rsidRPr="007F72E8">
        <w:rPr>
          <w:rFonts w:ascii="Arial" w:hAnsi="Arial" w:cs="Arial"/>
          <w:lang w:val="en-US"/>
        </w:rPr>
        <w:t>, no comparison</w:t>
      </w:r>
      <w:r w:rsidR="006457C5">
        <w:rPr>
          <w:rFonts w:ascii="Arial" w:hAnsi="Arial" w:cs="Arial"/>
          <w:lang w:val="en-US"/>
        </w:rPr>
        <w:t xml:space="preserve"> </w:t>
      </w:r>
      <w:r w:rsidR="00133CE6">
        <w:rPr>
          <w:rFonts w:ascii="Arial" w:hAnsi="Arial" w:cs="Arial"/>
          <w:lang w:val="en-US"/>
        </w:rPr>
        <w:t>can</w:t>
      </w:r>
      <w:r w:rsidR="006457C5">
        <w:rPr>
          <w:rFonts w:ascii="Arial" w:hAnsi="Arial" w:cs="Arial"/>
          <w:lang w:val="en-US"/>
        </w:rPr>
        <w:t xml:space="preserve"> be made</w:t>
      </w:r>
      <w:r w:rsidR="00C12264" w:rsidRPr="007F72E8">
        <w:rPr>
          <w:rFonts w:ascii="Arial" w:hAnsi="Arial" w:cs="Arial"/>
          <w:lang w:val="en-US"/>
        </w:rPr>
        <w:t xml:space="preserve"> with aged-matched peers</w:t>
      </w:r>
      <w:r w:rsidR="00D0615A" w:rsidRPr="007F72E8">
        <w:rPr>
          <w:rFonts w:ascii="Arial" w:hAnsi="Arial" w:cs="Arial"/>
          <w:lang w:val="en-US"/>
        </w:rPr>
        <w:t xml:space="preserve"> without </w:t>
      </w:r>
      <w:r w:rsidR="006457C5">
        <w:rPr>
          <w:rFonts w:ascii="Arial" w:hAnsi="Arial" w:cs="Arial"/>
          <w:lang w:val="en-US"/>
        </w:rPr>
        <w:t xml:space="preserve">a </w:t>
      </w:r>
      <w:r w:rsidR="00D0615A" w:rsidRPr="007F72E8">
        <w:rPr>
          <w:rFonts w:ascii="Arial" w:hAnsi="Arial" w:cs="Arial"/>
          <w:lang w:val="en-US"/>
        </w:rPr>
        <w:t xml:space="preserve">long-term </w:t>
      </w:r>
      <w:r w:rsidR="00122514">
        <w:rPr>
          <w:rFonts w:ascii="Arial" w:hAnsi="Arial" w:cs="Arial"/>
          <w:lang w:val="en-US"/>
        </w:rPr>
        <w:t>disabilit</w:t>
      </w:r>
      <w:r w:rsidR="006457C5">
        <w:rPr>
          <w:rFonts w:ascii="Arial" w:hAnsi="Arial" w:cs="Arial"/>
          <w:lang w:val="en-US"/>
        </w:rPr>
        <w:t>y</w:t>
      </w:r>
      <w:r w:rsidR="00D0615A" w:rsidRPr="007F72E8">
        <w:rPr>
          <w:rFonts w:ascii="Arial" w:hAnsi="Arial" w:cs="Arial"/>
          <w:lang w:val="en-US"/>
        </w:rPr>
        <w:t>.</w:t>
      </w:r>
      <w:r w:rsidR="007B04CB">
        <w:rPr>
          <w:rFonts w:ascii="Arial" w:hAnsi="Arial" w:cs="Arial"/>
          <w:lang w:val="en-US"/>
        </w:rPr>
        <w:t xml:space="preserve"> </w:t>
      </w:r>
      <w:r w:rsidR="00133CE6">
        <w:rPr>
          <w:rFonts w:ascii="Arial" w:hAnsi="Arial" w:cs="Arial"/>
          <w:lang w:val="en-US"/>
        </w:rPr>
        <w:t xml:space="preserve">Nevertheless, </w:t>
      </w:r>
      <w:r w:rsidR="007B04CB">
        <w:rPr>
          <w:rFonts w:ascii="Arial" w:hAnsi="Arial" w:cs="Arial"/>
          <w:lang w:val="en-US"/>
        </w:rPr>
        <w:t xml:space="preserve">the present </w:t>
      </w:r>
      <w:r w:rsidR="00133CE6">
        <w:rPr>
          <w:rFonts w:ascii="Arial" w:hAnsi="Arial" w:cs="Arial"/>
          <w:lang w:val="en-US"/>
        </w:rPr>
        <w:t xml:space="preserve">results </w:t>
      </w:r>
      <w:r w:rsidR="007B04CB">
        <w:rPr>
          <w:rFonts w:ascii="Arial" w:hAnsi="Arial" w:cs="Arial"/>
          <w:lang w:val="en-US"/>
        </w:rPr>
        <w:t>add to the evidence that aging with long-term disabilities increase</w:t>
      </w:r>
      <w:r w:rsidR="00133CE6">
        <w:rPr>
          <w:rFonts w:ascii="Arial" w:hAnsi="Arial" w:cs="Arial"/>
          <w:lang w:val="en-US"/>
        </w:rPr>
        <w:t>s</w:t>
      </w:r>
      <w:r w:rsidR="007B04CB">
        <w:rPr>
          <w:rFonts w:ascii="Arial" w:hAnsi="Arial" w:cs="Arial"/>
          <w:lang w:val="en-US"/>
        </w:rPr>
        <w:t xml:space="preserve"> the risk to health and </w:t>
      </w:r>
      <w:r>
        <w:rPr>
          <w:rFonts w:ascii="Arial" w:hAnsi="Arial" w:cs="Arial"/>
          <w:lang w:val="en-US"/>
        </w:rPr>
        <w:t xml:space="preserve">the </w:t>
      </w:r>
      <w:r w:rsidR="007B04CB">
        <w:rPr>
          <w:rFonts w:ascii="Arial" w:hAnsi="Arial" w:cs="Arial"/>
          <w:lang w:val="en-US"/>
        </w:rPr>
        <w:t>participation problems.</w:t>
      </w:r>
      <w:r w:rsidR="008F1C80">
        <w:rPr>
          <w:rFonts w:ascii="Arial" w:hAnsi="Arial" w:cs="Arial"/>
          <w:vertAlign w:val="superscript"/>
          <w:lang w:val="en-US"/>
        </w:rPr>
        <w:t>1</w:t>
      </w:r>
      <w:r w:rsidR="00B42185">
        <w:rPr>
          <w:rFonts w:ascii="Arial" w:hAnsi="Arial" w:cs="Arial"/>
          <w:vertAlign w:val="superscript"/>
          <w:lang w:val="en-US"/>
        </w:rPr>
        <w:t>,6,9,10</w:t>
      </w:r>
      <w:r w:rsidR="00D953EE" w:rsidRPr="007F72E8">
        <w:rPr>
          <w:rFonts w:ascii="Arial" w:hAnsi="Arial" w:cs="Arial"/>
          <w:lang w:val="en-US"/>
        </w:rPr>
        <w:t xml:space="preserve"> </w:t>
      </w:r>
    </w:p>
    <w:p w:rsidR="00AD5927" w:rsidRDefault="00AD5927" w:rsidP="00D0615A">
      <w:pPr>
        <w:spacing w:line="480" w:lineRule="auto"/>
        <w:rPr>
          <w:rFonts w:ascii="Arial" w:hAnsi="Arial" w:cs="Arial"/>
          <w:lang w:val="en-US"/>
        </w:rPr>
      </w:pPr>
    </w:p>
    <w:p w:rsidR="00D0615A" w:rsidRPr="007F72E8" w:rsidRDefault="00133CE6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Future</w:t>
      </w:r>
      <w:r w:rsidR="00D953EE" w:rsidRPr="007F72E8">
        <w:rPr>
          <w:rFonts w:ascii="Arial" w:hAnsi="Arial" w:cs="Arial"/>
          <w:lang w:val="en-US"/>
        </w:rPr>
        <w:t xml:space="preserve"> studies should address the specific needs </w:t>
      </w:r>
      <w:r w:rsidR="007D36C6">
        <w:rPr>
          <w:rFonts w:ascii="Arial" w:hAnsi="Arial" w:cs="Arial"/>
          <w:lang w:val="en-US"/>
        </w:rPr>
        <w:t>of</w:t>
      </w:r>
      <w:r w:rsidR="000004B7">
        <w:rPr>
          <w:rFonts w:ascii="Arial" w:hAnsi="Arial" w:cs="Arial"/>
          <w:lang w:val="en-US"/>
        </w:rPr>
        <w:t xml:space="preserve"> this group </w:t>
      </w:r>
      <w:r w:rsidR="00D953EE" w:rsidRPr="007F72E8">
        <w:rPr>
          <w:rFonts w:ascii="Arial" w:hAnsi="Arial" w:cs="Arial"/>
          <w:lang w:val="en-US"/>
        </w:rPr>
        <w:t>compared to the general aging population.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7D36C6">
        <w:rPr>
          <w:rFonts w:ascii="Arial" w:hAnsi="Arial" w:cs="Arial"/>
          <w:lang w:val="en-US"/>
        </w:rPr>
        <w:t xml:space="preserve">Although we did </w:t>
      </w:r>
      <w:r w:rsidR="00D0615A" w:rsidRPr="007F72E8">
        <w:rPr>
          <w:rFonts w:ascii="Arial" w:hAnsi="Arial" w:cs="Arial"/>
          <w:lang w:val="en-US"/>
        </w:rPr>
        <w:t xml:space="preserve">not </w:t>
      </w:r>
      <w:r w:rsidR="00F667EF" w:rsidRPr="007F72E8">
        <w:rPr>
          <w:rFonts w:ascii="Arial" w:hAnsi="Arial" w:cs="Arial"/>
          <w:lang w:val="en-US"/>
        </w:rPr>
        <w:t>assess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7D36C6">
        <w:rPr>
          <w:rFonts w:ascii="Arial" w:hAnsi="Arial" w:cs="Arial"/>
          <w:lang w:val="en-US"/>
        </w:rPr>
        <w:t xml:space="preserve">the </w:t>
      </w:r>
      <w:r w:rsidR="00D0615A" w:rsidRPr="007F72E8">
        <w:rPr>
          <w:rFonts w:ascii="Arial" w:hAnsi="Arial" w:cs="Arial"/>
          <w:lang w:val="en-US"/>
        </w:rPr>
        <w:t xml:space="preserve">health problems </w:t>
      </w:r>
      <w:r w:rsidR="007D36C6">
        <w:rPr>
          <w:rFonts w:ascii="Arial" w:hAnsi="Arial" w:cs="Arial"/>
          <w:lang w:val="en-US"/>
        </w:rPr>
        <w:t>using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392CC0">
        <w:rPr>
          <w:rFonts w:ascii="Arial" w:hAnsi="Arial" w:cs="Arial"/>
          <w:lang w:val="en-US"/>
        </w:rPr>
        <w:t>v</w:t>
      </w:r>
      <w:r w:rsidR="00D0615A" w:rsidRPr="007F72E8">
        <w:rPr>
          <w:rFonts w:ascii="Arial" w:hAnsi="Arial" w:cs="Arial"/>
          <w:lang w:val="en-US"/>
        </w:rPr>
        <w:t>alidated</w:t>
      </w:r>
      <w:r w:rsidR="00F667EF" w:rsidRPr="007F72E8">
        <w:rPr>
          <w:rFonts w:ascii="Arial" w:hAnsi="Arial" w:cs="Arial"/>
          <w:lang w:val="en-US"/>
        </w:rPr>
        <w:t xml:space="preserve"> measure</w:t>
      </w:r>
      <w:r w:rsidR="007D36C6">
        <w:rPr>
          <w:rFonts w:ascii="Arial" w:hAnsi="Arial" w:cs="Arial"/>
          <w:lang w:val="en-US"/>
        </w:rPr>
        <w:t>s</w:t>
      </w:r>
      <w:r w:rsidR="00D0615A" w:rsidRPr="007F72E8">
        <w:rPr>
          <w:rFonts w:ascii="Arial" w:hAnsi="Arial" w:cs="Arial"/>
          <w:lang w:val="en-US"/>
        </w:rPr>
        <w:t xml:space="preserve">, </w:t>
      </w:r>
      <w:r w:rsidR="00F667EF" w:rsidRPr="007F72E8">
        <w:rPr>
          <w:rFonts w:ascii="Arial" w:hAnsi="Arial" w:cs="Arial"/>
          <w:lang w:val="en-US"/>
        </w:rPr>
        <w:t>these problems we</w:t>
      </w:r>
      <w:r w:rsidR="00D0615A" w:rsidRPr="007F72E8">
        <w:rPr>
          <w:rFonts w:ascii="Arial" w:hAnsi="Arial" w:cs="Arial"/>
          <w:lang w:val="en-US"/>
        </w:rPr>
        <w:t xml:space="preserve">re based on literature and clinical experience to obtain the widest possible insight into </w:t>
      </w:r>
      <w:r w:rsidR="00F667EF" w:rsidRPr="007F72E8">
        <w:rPr>
          <w:rFonts w:ascii="Arial" w:hAnsi="Arial" w:cs="Arial"/>
          <w:lang w:val="en-US"/>
        </w:rPr>
        <w:t xml:space="preserve">health </w:t>
      </w:r>
      <w:r w:rsidR="00D0615A" w:rsidRPr="007F72E8">
        <w:rPr>
          <w:rFonts w:ascii="Arial" w:hAnsi="Arial" w:cs="Arial"/>
          <w:lang w:val="en-US"/>
        </w:rPr>
        <w:t>problems at this age.</w:t>
      </w:r>
      <w:r w:rsidR="00F667EF" w:rsidRPr="007F72E8">
        <w:rPr>
          <w:rFonts w:ascii="Arial" w:hAnsi="Arial" w:cs="Arial"/>
          <w:lang w:val="en-US"/>
        </w:rPr>
        <w:t xml:space="preserve"> The </w:t>
      </w:r>
      <w:r w:rsidR="007F72E8" w:rsidRPr="007F72E8">
        <w:rPr>
          <w:rFonts w:ascii="Arial" w:hAnsi="Arial" w:cs="Arial"/>
          <w:lang w:val="en-US"/>
        </w:rPr>
        <w:t>prevalence</w:t>
      </w:r>
      <w:r w:rsidR="00F667EF" w:rsidRPr="007F72E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found is largely </w:t>
      </w:r>
      <w:r w:rsidR="00F667EF" w:rsidRPr="007F72E8">
        <w:rPr>
          <w:rFonts w:ascii="Arial" w:hAnsi="Arial" w:cs="Arial"/>
          <w:lang w:val="en-US"/>
        </w:rPr>
        <w:t>in line with other studies.</w:t>
      </w:r>
      <w:r w:rsidR="00B42185">
        <w:rPr>
          <w:rFonts w:ascii="Arial" w:hAnsi="Arial" w:cs="Arial"/>
          <w:vertAlign w:val="superscript"/>
          <w:lang w:val="en-US"/>
        </w:rPr>
        <w:t>4,5</w:t>
      </w:r>
      <w:r w:rsidR="00D0615A" w:rsidRPr="007F72E8">
        <w:rPr>
          <w:rFonts w:ascii="Arial" w:hAnsi="Arial" w:cs="Arial"/>
          <w:lang w:val="en-US"/>
        </w:rPr>
        <w:t xml:space="preserve"> </w:t>
      </w:r>
      <w:r w:rsidR="00EA00FF">
        <w:rPr>
          <w:rFonts w:ascii="Arial" w:hAnsi="Arial" w:cs="Arial"/>
          <w:lang w:val="en-US"/>
        </w:rPr>
        <w:t xml:space="preserve">The other questionnaires on </w:t>
      </w:r>
      <w:r w:rsidR="000B3635">
        <w:rPr>
          <w:rFonts w:ascii="Arial" w:hAnsi="Arial" w:cs="Arial"/>
          <w:lang w:val="en-US"/>
        </w:rPr>
        <w:t xml:space="preserve">skills related to </w:t>
      </w:r>
      <w:r w:rsidR="00D0615A" w:rsidRPr="000B3635">
        <w:rPr>
          <w:rFonts w:ascii="Arial" w:hAnsi="Arial" w:cs="Arial"/>
          <w:lang w:val="en-US"/>
        </w:rPr>
        <w:t>ADL</w:t>
      </w:r>
      <w:r w:rsidR="00D0615A" w:rsidRPr="007F72E8">
        <w:rPr>
          <w:rFonts w:ascii="Arial" w:hAnsi="Arial" w:cs="Arial"/>
          <w:lang w:val="en-US"/>
        </w:rPr>
        <w:t xml:space="preserve"> and </w:t>
      </w:r>
      <w:r w:rsidR="00392CC0">
        <w:rPr>
          <w:rFonts w:ascii="Arial" w:hAnsi="Arial" w:cs="Arial"/>
          <w:lang w:val="en-US"/>
        </w:rPr>
        <w:t>unmet</w:t>
      </w:r>
      <w:r w:rsidR="00D0615A" w:rsidRPr="007F72E8">
        <w:rPr>
          <w:rFonts w:ascii="Arial" w:hAnsi="Arial" w:cs="Arial"/>
          <w:lang w:val="en-US"/>
        </w:rPr>
        <w:t xml:space="preserve"> needs </w:t>
      </w:r>
      <w:r w:rsidR="00F667EF" w:rsidRPr="007F72E8">
        <w:rPr>
          <w:rFonts w:ascii="Arial" w:hAnsi="Arial" w:cs="Arial"/>
          <w:lang w:val="en-US"/>
        </w:rPr>
        <w:t>we</w:t>
      </w:r>
      <w:r w:rsidR="00D0615A" w:rsidRPr="007F72E8">
        <w:rPr>
          <w:rFonts w:ascii="Arial" w:hAnsi="Arial" w:cs="Arial"/>
          <w:lang w:val="en-US"/>
        </w:rPr>
        <w:t xml:space="preserve">re </w:t>
      </w:r>
      <w:r w:rsidR="00F667EF" w:rsidRPr="007F72E8">
        <w:rPr>
          <w:rFonts w:ascii="Arial" w:hAnsi="Arial" w:cs="Arial"/>
          <w:lang w:val="en-US"/>
        </w:rPr>
        <w:t xml:space="preserve">assessed </w:t>
      </w:r>
      <w:r w:rsidR="007D36C6">
        <w:rPr>
          <w:rFonts w:ascii="Arial" w:hAnsi="Arial" w:cs="Arial"/>
          <w:lang w:val="en-US"/>
        </w:rPr>
        <w:t>using</w:t>
      </w:r>
      <w:r w:rsidR="00F667EF" w:rsidRPr="007F72E8">
        <w:rPr>
          <w:rFonts w:ascii="Arial" w:hAnsi="Arial" w:cs="Arial"/>
          <w:lang w:val="en-US"/>
        </w:rPr>
        <w:t xml:space="preserve"> </w:t>
      </w:r>
      <w:r w:rsidR="00D0615A" w:rsidRPr="007F72E8">
        <w:rPr>
          <w:rFonts w:ascii="Arial" w:hAnsi="Arial" w:cs="Arial"/>
          <w:lang w:val="en-US"/>
        </w:rPr>
        <w:t>standardized measure</w:t>
      </w:r>
      <w:r w:rsidR="00F667EF" w:rsidRPr="007F72E8">
        <w:rPr>
          <w:rFonts w:ascii="Arial" w:hAnsi="Arial" w:cs="Arial"/>
          <w:lang w:val="en-US"/>
        </w:rPr>
        <w:t>s</w:t>
      </w:r>
      <w:r w:rsidR="00D0615A" w:rsidRPr="007F72E8">
        <w:rPr>
          <w:rFonts w:ascii="Arial" w:hAnsi="Arial" w:cs="Arial"/>
          <w:lang w:val="en-US"/>
        </w:rPr>
        <w:t>.</w:t>
      </w:r>
    </w:p>
    <w:p w:rsidR="007037FC" w:rsidRPr="004E56A2" w:rsidRDefault="007037FC" w:rsidP="00D0615A">
      <w:pPr>
        <w:spacing w:line="480" w:lineRule="auto"/>
        <w:rPr>
          <w:rFonts w:ascii="Arial" w:hAnsi="Arial" w:cs="Arial"/>
          <w:b/>
          <w:lang w:val="en-US"/>
        </w:rPr>
      </w:pPr>
    </w:p>
    <w:p w:rsidR="00D0615A" w:rsidRPr="004E56A2" w:rsidRDefault="00D0615A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t>Conclusion</w:t>
      </w:r>
    </w:p>
    <w:p w:rsidR="00915B0F" w:rsidRPr="007F72E8" w:rsidRDefault="00535A48" w:rsidP="00D061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These respondents </w:t>
      </w:r>
      <w:r w:rsidR="00F667EF" w:rsidRPr="007F72E8">
        <w:rPr>
          <w:rFonts w:ascii="Arial" w:hAnsi="Arial" w:cs="Arial"/>
          <w:lang w:val="en-US"/>
        </w:rPr>
        <w:t>aged 40 years and older</w:t>
      </w:r>
      <w:r w:rsidR="00D0615A" w:rsidRPr="007F72E8">
        <w:rPr>
          <w:rFonts w:ascii="Arial" w:hAnsi="Arial" w:cs="Arial"/>
          <w:lang w:val="en-US"/>
        </w:rPr>
        <w:t xml:space="preserve"> with </w:t>
      </w:r>
      <w:r w:rsidR="0015444D">
        <w:rPr>
          <w:rFonts w:ascii="Arial" w:hAnsi="Arial" w:cs="Arial"/>
          <w:lang w:val="en-US"/>
        </w:rPr>
        <w:t xml:space="preserve">a </w:t>
      </w:r>
      <w:r w:rsidR="00F667EF" w:rsidRPr="007F72E8">
        <w:rPr>
          <w:rFonts w:ascii="Arial" w:hAnsi="Arial" w:cs="Arial"/>
          <w:lang w:val="en-US"/>
        </w:rPr>
        <w:t xml:space="preserve">long-term </w:t>
      </w:r>
      <w:r w:rsidR="00122514">
        <w:rPr>
          <w:rFonts w:ascii="Arial" w:hAnsi="Arial" w:cs="Arial"/>
          <w:lang w:val="en-US"/>
        </w:rPr>
        <w:t>disabilit</w:t>
      </w:r>
      <w:r w:rsidR="0015444D">
        <w:rPr>
          <w:rFonts w:ascii="Arial" w:hAnsi="Arial" w:cs="Arial"/>
          <w:lang w:val="en-US"/>
        </w:rPr>
        <w:t>y</w:t>
      </w:r>
      <w:r w:rsidR="00D0615A" w:rsidRPr="007F72E8">
        <w:rPr>
          <w:rFonts w:ascii="Arial" w:hAnsi="Arial" w:cs="Arial"/>
          <w:lang w:val="en-US"/>
        </w:rPr>
        <w:t xml:space="preserve"> reported significant </w:t>
      </w:r>
      <w:r w:rsidR="0015444D">
        <w:rPr>
          <w:rFonts w:ascii="Arial" w:hAnsi="Arial" w:cs="Arial"/>
          <w:lang w:val="en-US"/>
        </w:rPr>
        <w:t xml:space="preserve">problems with </w:t>
      </w:r>
      <w:r w:rsidR="00D0615A" w:rsidRPr="007F72E8">
        <w:rPr>
          <w:rFonts w:ascii="Arial" w:hAnsi="Arial" w:cs="Arial"/>
          <w:lang w:val="en-US"/>
        </w:rPr>
        <w:t xml:space="preserve">health and </w:t>
      </w:r>
      <w:r>
        <w:rPr>
          <w:rFonts w:ascii="Arial" w:hAnsi="Arial" w:cs="Arial"/>
          <w:lang w:val="en-US"/>
        </w:rPr>
        <w:t xml:space="preserve">community </w:t>
      </w:r>
      <w:r w:rsidR="00D0615A" w:rsidRPr="007F72E8">
        <w:rPr>
          <w:rFonts w:ascii="Arial" w:hAnsi="Arial" w:cs="Arial"/>
          <w:lang w:val="en-US"/>
        </w:rPr>
        <w:t xml:space="preserve">participation. The </w:t>
      </w:r>
      <w:r w:rsidR="00392CC0">
        <w:rPr>
          <w:rFonts w:ascii="Arial" w:hAnsi="Arial" w:cs="Arial"/>
          <w:lang w:val="en-US"/>
        </w:rPr>
        <w:t>quality of health</w:t>
      </w:r>
      <w:r w:rsidR="00D0615A" w:rsidRPr="007F72E8">
        <w:rPr>
          <w:rFonts w:ascii="Arial" w:hAnsi="Arial" w:cs="Arial"/>
          <w:lang w:val="en-US"/>
        </w:rPr>
        <w:t xml:space="preserve">care </w:t>
      </w:r>
      <w:r w:rsidR="00392CC0">
        <w:rPr>
          <w:rFonts w:ascii="Arial" w:hAnsi="Arial" w:cs="Arial"/>
          <w:lang w:val="en-US"/>
        </w:rPr>
        <w:t xml:space="preserve">services </w:t>
      </w:r>
      <w:r w:rsidR="00D0615A" w:rsidRPr="007F72E8">
        <w:rPr>
          <w:rFonts w:ascii="Arial" w:hAnsi="Arial" w:cs="Arial"/>
          <w:lang w:val="en-US"/>
        </w:rPr>
        <w:t xml:space="preserve">for the entire group requires attention, </w:t>
      </w:r>
      <w:r w:rsidR="00DC3E14">
        <w:rPr>
          <w:rFonts w:ascii="Arial" w:hAnsi="Arial" w:cs="Arial"/>
          <w:lang w:val="en-US"/>
        </w:rPr>
        <w:t>but</w:t>
      </w:r>
      <w:r w:rsidR="00D0615A" w:rsidRPr="007F72E8">
        <w:rPr>
          <w:rFonts w:ascii="Arial" w:hAnsi="Arial" w:cs="Arial"/>
          <w:lang w:val="en-US"/>
        </w:rPr>
        <w:t xml:space="preserve"> specific</w:t>
      </w:r>
      <w:r w:rsidR="00392CC0">
        <w:rPr>
          <w:rFonts w:ascii="Arial" w:hAnsi="Arial" w:cs="Arial"/>
          <w:lang w:val="en-US"/>
        </w:rPr>
        <w:t xml:space="preserve"> attention is needed for aging people with early</w:t>
      </w:r>
      <w:r w:rsidR="00330F66">
        <w:rPr>
          <w:rFonts w:ascii="Arial" w:hAnsi="Arial" w:cs="Arial"/>
          <w:lang w:val="en-US"/>
        </w:rPr>
        <w:t>-</w:t>
      </w:r>
      <w:r w:rsidR="00392CC0">
        <w:rPr>
          <w:rFonts w:ascii="Arial" w:hAnsi="Arial" w:cs="Arial"/>
          <w:lang w:val="en-US"/>
        </w:rPr>
        <w:t xml:space="preserve">onset </w:t>
      </w:r>
      <w:r w:rsidR="00122514">
        <w:rPr>
          <w:rFonts w:ascii="Arial" w:hAnsi="Arial" w:cs="Arial"/>
          <w:lang w:val="en-US"/>
        </w:rPr>
        <w:t xml:space="preserve">disabilities </w:t>
      </w:r>
      <w:r w:rsidR="00392CC0">
        <w:rPr>
          <w:rFonts w:ascii="Arial" w:hAnsi="Arial" w:cs="Arial"/>
          <w:lang w:val="en-US"/>
        </w:rPr>
        <w:t>regarding</w:t>
      </w:r>
      <w:r w:rsidR="00D0615A" w:rsidRPr="007F72E8">
        <w:rPr>
          <w:rFonts w:ascii="Arial" w:hAnsi="Arial" w:cs="Arial"/>
          <w:lang w:val="en-US"/>
        </w:rPr>
        <w:t xml:space="preserve"> secondary prevention and </w:t>
      </w:r>
      <w:r w:rsidR="00330F66">
        <w:rPr>
          <w:rFonts w:ascii="Arial" w:hAnsi="Arial" w:cs="Arial"/>
          <w:lang w:val="en-US"/>
        </w:rPr>
        <w:t xml:space="preserve">the </w:t>
      </w:r>
      <w:r w:rsidR="00D0615A" w:rsidRPr="007F72E8">
        <w:rPr>
          <w:rFonts w:ascii="Arial" w:hAnsi="Arial" w:cs="Arial"/>
          <w:lang w:val="en-US"/>
        </w:rPr>
        <w:t xml:space="preserve">treatment of </w:t>
      </w:r>
      <w:r w:rsidR="00330F66">
        <w:rPr>
          <w:rFonts w:ascii="Arial" w:hAnsi="Arial" w:cs="Arial"/>
          <w:lang w:val="en-US"/>
        </w:rPr>
        <w:t xml:space="preserve">problems related to </w:t>
      </w:r>
      <w:r w:rsidR="00D0615A" w:rsidRPr="007F72E8">
        <w:rPr>
          <w:rFonts w:ascii="Arial" w:hAnsi="Arial" w:cs="Arial"/>
          <w:lang w:val="en-US"/>
        </w:rPr>
        <w:t xml:space="preserve">health </w:t>
      </w:r>
      <w:r w:rsidR="00392CC0">
        <w:rPr>
          <w:rFonts w:ascii="Arial" w:hAnsi="Arial" w:cs="Arial"/>
          <w:lang w:val="en-US"/>
        </w:rPr>
        <w:t xml:space="preserve">and </w:t>
      </w:r>
      <w:r w:rsidR="00D0615A" w:rsidRPr="007F72E8">
        <w:rPr>
          <w:rFonts w:ascii="Arial" w:hAnsi="Arial" w:cs="Arial"/>
          <w:lang w:val="en-US"/>
        </w:rPr>
        <w:t>participation.</w:t>
      </w:r>
    </w:p>
    <w:p w:rsidR="00D068BA" w:rsidRPr="007F72E8" w:rsidRDefault="00D068BA" w:rsidP="00D0615A">
      <w:pPr>
        <w:spacing w:line="480" w:lineRule="auto"/>
        <w:rPr>
          <w:rFonts w:ascii="Arial" w:hAnsi="Arial" w:cs="Arial"/>
          <w:lang w:val="en-US"/>
        </w:rPr>
      </w:pPr>
    </w:p>
    <w:p w:rsidR="00F667EF" w:rsidRPr="007F72E8" w:rsidRDefault="00F667EF">
      <w:pPr>
        <w:rPr>
          <w:rFonts w:ascii="Arial" w:hAnsi="Arial" w:cs="Arial"/>
          <w:lang w:val="en-US"/>
        </w:rPr>
      </w:pPr>
      <w:r w:rsidRPr="007F72E8">
        <w:rPr>
          <w:rFonts w:ascii="Arial" w:hAnsi="Arial" w:cs="Arial"/>
          <w:lang w:val="en-US"/>
        </w:rPr>
        <w:br w:type="page"/>
      </w:r>
    </w:p>
    <w:p w:rsidR="00D068BA" w:rsidRPr="004E56A2" w:rsidRDefault="00F667EF" w:rsidP="00D0615A">
      <w:pPr>
        <w:spacing w:line="480" w:lineRule="auto"/>
        <w:rPr>
          <w:rFonts w:ascii="Arial" w:hAnsi="Arial" w:cs="Arial"/>
          <w:b/>
          <w:lang w:val="en-US"/>
        </w:rPr>
      </w:pPr>
      <w:r w:rsidRPr="004E56A2">
        <w:rPr>
          <w:rFonts w:ascii="Arial" w:hAnsi="Arial" w:cs="Arial"/>
          <w:b/>
          <w:lang w:val="en-US"/>
        </w:rPr>
        <w:lastRenderedPageBreak/>
        <w:t>References</w:t>
      </w:r>
    </w:p>
    <w:p w:rsidR="00EB161A" w:rsidRPr="0017171D" w:rsidRDefault="00EB161A" w:rsidP="00EB161A">
      <w:pPr>
        <w:spacing w:line="480" w:lineRule="auto"/>
        <w:rPr>
          <w:rFonts w:ascii="Arial" w:hAnsi="Arial" w:cs="Arial"/>
          <w:lang w:val="en-US"/>
        </w:rPr>
      </w:pPr>
    </w:p>
    <w:p w:rsidR="00EB161A" w:rsidRPr="009426DA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t xml:space="preserve">1 </w:t>
      </w:r>
      <w:r w:rsidRPr="0097531F">
        <w:rPr>
          <w:rFonts w:ascii="Arial" w:eastAsia="Calibri" w:hAnsi="Arial" w:cs="Arial"/>
          <w:i/>
          <w:lang w:val="en-US"/>
        </w:rPr>
        <w:t>Kemp BJ</w:t>
      </w:r>
      <w:r w:rsidRPr="0097531F">
        <w:rPr>
          <w:rFonts w:ascii="Arial" w:eastAsia="Calibri" w:hAnsi="Arial" w:cs="Arial"/>
          <w:lang w:val="en-US"/>
        </w:rPr>
        <w:t xml:space="preserve">. What the rehabilitation professional and the consumer need to know. </w:t>
      </w:r>
      <w:r w:rsidRPr="009426DA">
        <w:rPr>
          <w:rFonts w:ascii="Arial" w:eastAsia="Calibri" w:hAnsi="Arial" w:cs="Arial"/>
          <w:lang w:val="en-US"/>
        </w:rPr>
        <w:t>Phys Med Rehabil Clin N Am 2005;16:1-18.</w:t>
      </w:r>
    </w:p>
    <w:p w:rsidR="00EB161A" w:rsidRPr="009426DA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866D90">
        <w:rPr>
          <w:rFonts w:ascii="Arial" w:eastAsia="Calibri" w:hAnsi="Arial" w:cs="Arial"/>
          <w:lang w:val="en-US"/>
        </w:rPr>
        <w:t xml:space="preserve">2 </w:t>
      </w:r>
      <w:r w:rsidRPr="00866D90">
        <w:rPr>
          <w:rFonts w:ascii="Arial" w:eastAsia="Calibri" w:hAnsi="Arial" w:cs="Arial"/>
          <w:i/>
          <w:lang w:val="en-US"/>
        </w:rPr>
        <w:t>Burkhauser RV, Daly MC</w:t>
      </w:r>
      <w:r w:rsidRPr="00866D90">
        <w:rPr>
          <w:rFonts w:ascii="Arial" w:eastAsia="Calibri" w:hAnsi="Arial" w:cs="Arial"/>
          <w:lang w:val="en-US"/>
        </w:rPr>
        <w:t xml:space="preserve">. U.S. disability policy in a changing environment. </w:t>
      </w:r>
      <w:r w:rsidRPr="009426DA">
        <w:rPr>
          <w:rFonts w:ascii="Arial" w:eastAsia="Calibri" w:hAnsi="Arial" w:cs="Arial"/>
          <w:lang w:val="en-US"/>
        </w:rPr>
        <w:t>J Econ Perspect 2002;16:213-24.</w:t>
      </w:r>
    </w:p>
    <w:p w:rsidR="00EB161A" w:rsidRPr="009426DA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9426DA">
        <w:rPr>
          <w:rFonts w:ascii="Arial" w:eastAsia="Calibri" w:hAnsi="Arial" w:cs="Arial"/>
          <w:lang w:val="en-US"/>
        </w:rPr>
        <w:t xml:space="preserve">3 </w:t>
      </w:r>
      <w:r w:rsidRPr="009426DA">
        <w:rPr>
          <w:rFonts w:ascii="Arial" w:eastAsia="Calibri" w:hAnsi="Arial" w:cs="Arial"/>
          <w:i/>
          <w:lang w:val="en-US"/>
        </w:rPr>
        <w:t>Burkhauser RV, Stapleton DC</w:t>
      </w:r>
      <w:r w:rsidRPr="009426DA">
        <w:rPr>
          <w:rFonts w:ascii="Arial" w:eastAsia="Calibri" w:hAnsi="Arial" w:cs="Arial"/>
          <w:lang w:val="en-US"/>
        </w:rPr>
        <w:t xml:space="preserve">. </w:t>
      </w:r>
      <w:r w:rsidRPr="00866D90">
        <w:rPr>
          <w:rFonts w:ascii="Arial" w:eastAsia="Calibri" w:hAnsi="Arial" w:cs="Arial"/>
          <w:lang w:val="en-US"/>
        </w:rPr>
        <w:t xml:space="preserve">The decline in the employment rate for people with disabilities: Bad data, bad health, </w:t>
      </w:r>
      <w:r>
        <w:rPr>
          <w:rFonts w:ascii="Arial" w:eastAsia="Calibri" w:hAnsi="Arial" w:cs="Arial"/>
          <w:lang w:val="en-US"/>
        </w:rPr>
        <w:t xml:space="preserve">or bad policy? </w:t>
      </w:r>
      <w:r w:rsidRPr="009426DA">
        <w:rPr>
          <w:rFonts w:ascii="Arial" w:eastAsia="Calibri" w:hAnsi="Arial" w:cs="Arial"/>
        </w:rPr>
        <w:t>J Vocat Rehabil 2004;20:185-201.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97531F">
        <w:rPr>
          <w:rFonts w:ascii="Arial" w:eastAsia="Calibri" w:hAnsi="Arial" w:cs="Arial"/>
        </w:rPr>
        <w:t xml:space="preserve">4 </w:t>
      </w:r>
      <w:r w:rsidRPr="0097531F">
        <w:rPr>
          <w:rFonts w:ascii="Arial" w:eastAsia="Calibri" w:hAnsi="Arial" w:cs="Arial"/>
          <w:i/>
        </w:rPr>
        <w:t>Veenboer PW, Procee AI, Verheijden JM, Bosch JL, Asbeck FW van, Kort LM de</w:t>
      </w:r>
      <w:r w:rsidRPr="0097531F">
        <w:rPr>
          <w:rFonts w:ascii="Arial" w:eastAsia="Calibri" w:hAnsi="Arial" w:cs="Arial"/>
        </w:rPr>
        <w:t xml:space="preserve">. </w:t>
      </w:r>
      <w:r w:rsidRPr="009426DA">
        <w:rPr>
          <w:rFonts w:ascii="Arial" w:eastAsia="Calibri" w:hAnsi="Arial" w:cs="Arial"/>
          <w:lang w:val="en-US"/>
        </w:rPr>
        <w:t>Medical and psychosocial problems in middle-age</w:t>
      </w:r>
      <w:r w:rsidRPr="0097531F">
        <w:rPr>
          <w:rFonts w:ascii="Arial" w:eastAsia="Calibri" w:hAnsi="Arial" w:cs="Arial"/>
          <w:lang w:val="en-US"/>
        </w:rPr>
        <w:t xml:space="preserve">d spina bifida patients: survey among members of the Dutch </w:t>
      </w:r>
      <w:r w:rsidR="00900779">
        <w:rPr>
          <w:rFonts w:ascii="Arial" w:eastAsia="Calibri" w:hAnsi="Arial" w:cs="Arial"/>
          <w:lang w:val="en-US"/>
        </w:rPr>
        <w:t>P</w:t>
      </w:r>
      <w:r w:rsidRPr="0097531F">
        <w:rPr>
          <w:rFonts w:ascii="Arial" w:eastAsia="Calibri" w:hAnsi="Arial" w:cs="Arial"/>
          <w:lang w:val="en-US"/>
        </w:rPr>
        <w:t xml:space="preserve">atients' </w:t>
      </w:r>
      <w:r w:rsidR="00900779">
        <w:rPr>
          <w:rFonts w:ascii="Arial" w:eastAsia="Calibri" w:hAnsi="Arial" w:cs="Arial"/>
          <w:lang w:val="en-US"/>
        </w:rPr>
        <w:t>A</w:t>
      </w:r>
      <w:r w:rsidRPr="0097531F">
        <w:rPr>
          <w:rFonts w:ascii="Arial" w:eastAsia="Calibri" w:hAnsi="Arial" w:cs="Arial"/>
          <w:lang w:val="en-US"/>
        </w:rPr>
        <w:t xml:space="preserve">ssociation. </w:t>
      </w:r>
      <w:r w:rsidRPr="0097531F">
        <w:rPr>
          <w:rFonts w:ascii="Arial" w:eastAsia="Calibri" w:hAnsi="Arial" w:cs="Arial"/>
        </w:rPr>
        <w:t>Disabil Rehabil 2014;36:539-45.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97531F">
        <w:rPr>
          <w:rFonts w:ascii="Arial" w:eastAsia="Calibri" w:hAnsi="Arial" w:cs="Arial"/>
        </w:rPr>
        <w:t xml:space="preserve">5 </w:t>
      </w:r>
      <w:r w:rsidRPr="0097531F">
        <w:rPr>
          <w:rFonts w:ascii="Arial" w:eastAsia="Calibri" w:hAnsi="Arial" w:cs="Arial"/>
          <w:i/>
        </w:rPr>
        <w:t>Hilberink SR, Roebroeck ME, Nieuwstraten W, Jalink L, Verheijden JM, Stam HJ</w:t>
      </w:r>
      <w:r w:rsidRPr="0097531F">
        <w:rPr>
          <w:rFonts w:ascii="Arial" w:eastAsia="Calibri" w:hAnsi="Arial" w:cs="Arial"/>
        </w:rPr>
        <w:t xml:space="preserve">. </w:t>
      </w:r>
      <w:r w:rsidRPr="0097531F">
        <w:rPr>
          <w:rFonts w:ascii="Arial" w:eastAsia="Calibri" w:hAnsi="Arial" w:cs="Arial"/>
          <w:lang w:val="en-US"/>
        </w:rPr>
        <w:t xml:space="preserve">Health issues in young adults with cerebral palsy: towards a life-span perspective. </w:t>
      </w:r>
      <w:r w:rsidRPr="0097531F">
        <w:rPr>
          <w:rFonts w:ascii="Arial" w:eastAsia="Calibri" w:hAnsi="Arial" w:cs="Arial"/>
        </w:rPr>
        <w:t>J Rehabil Med 2007;39:605-11.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</w:rPr>
        <w:t xml:space="preserve">6 </w:t>
      </w:r>
      <w:r w:rsidRPr="0097531F">
        <w:rPr>
          <w:rFonts w:ascii="Arial" w:eastAsia="Calibri" w:hAnsi="Arial" w:cs="Arial"/>
          <w:i/>
        </w:rPr>
        <w:t>Slot WMA van der, Nieuwenhuijsen C, Berg-Emons RJ van den, Bergen MP, Hilberink SR, Stam HJ, Roebroeck ME</w:t>
      </w:r>
      <w:r w:rsidRPr="0097531F">
        <w:rPr>
          <w:rFonts w:ascii="Arial" w:eastAsia="Calibri" w:hAnsi="Arial" w:cs="Arial"/>
        </w:rPr>
        <w:t xml:space="preserve">. </w:t>
      </w:r>
      <w:r w:rsidRPr="0097531F">
        <w:rPr>
          <w:rFonts w:ascii="Arial" w:eastAsia="Calibri" w:hAnsi="Arial" w:cs="Arial"/>
          <w:lang w:val="en-US"/>
        </w:rPr>
        <w:t>Chronic pain, fatigue and depressive symptoms in adults with spastic bilateral cerebral palsy. Dev Med Child Neurol 2012;54:836-42.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t xml:space="preserve">7 </w:t>
      </w:r>
      <w:r w:rsidRPr="0097531F">
        <w:rPr>
          <w:rFonts w:ascii="Arial" w:eastAsia="Calibri" w:hAnsi="Arial" w:cs="Arial"/>
          <w:i/>
          <w:lang w:val="en-US"/>
        </w:rPr>
        <w:t>Groah SL, Charlifue S, Tate D, Jensen MP, Molton IR, Forchheimer M, Krausse JS, Lammertse DP, Campbell M</w:t>
      </w:r>
      <w:r w:rsidRPr="0097531F">
        <w:rPr>
          <w:rFonts w:ascii="Arial" w:eastAsia="Calibri" w:hAnsi="Arial" w:cs="Arial"/>
          <w:lang w:val="en-US"/>
        </w:rPr>
        <w:t>. Spinal cord injury and aging: challenges and recommendations for future research. Am J Phys Med Rehabil 2012;91:80-93.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t xml:space="preserve">8 </w:t>
      </w:r>
      <w:r w:rsidRPr="0097531F">
        <w:rPr>
          <w:rFonts w:ascii="Arial" w:eastAsia="Calibri" w:hAnsi="Arial" w:cs="Arial"/>
          <w:i/>
          <w:lang w:val="en-US"/>
        </w:rPr>
        <w:t>Morgan P, McGinley J</w:t>
      </w:r>
      <w:r w:rsidRPr="0097531F">
        <w:rPr>
          <w:rFonts w:ascii="Arial" w:eastAsia="Calibri" w:hAnsi="Arial" w:cs="Arial"/>
          <w:lang w:val="en-US"/>
        </w:rPr>
        <w:t>. Gait function and decline in adults with cerebral palsy: a systematic review. Disabil Rehabil 2014;36:1-9.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t xml:space="preserve">9 </w:t>
      </w:r>
      <w:r w:rsidRPr="0097531F">
        <w:rPr>
          <w:rFonts w:ascii="Arial" w:eastAsia="Calibri" w:hAnsi="Arial" w:cs="Arial"/>
          <w:i/>
          <w:lang w:val="en-US"/>
        </w:rPr>
        <w:t>Klingbeil H, Baer HR, Wilson PE</w:t>
      </w:r>
      <w:r w:rsidRPr="0097531F">
        <w:rPr>
          <w:rFonts w:ascii="Arial" w:eastAsia="Calibri" w:hAnsi="Arial" w:cs="Arial"/>
          <w:lang w:val="en-US"/>
        </w:rPr>
        <w:t>. Aging with a disability. Arch Phys Med Rehabil 2004;85:S68-73.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</w:rPr>
        <w:t xml:space="preserve">10 </w:t>
      </w:r>
      <w:r w:rsidRPr="0097531F">
        <w:rPr>
          <w:rFonts w:ascii="Arial" w:eastAsia="Calibri" w:hAnsi="Arial" w:cs="Arial"/>
          <w:i/>
        </w:rPr>
        <w:t>Törnbom M, Jonsson U, Sunnerhagen KS</w:t>
      </w:r>
      <w:r w:rsidRPr="0097531F">
        <w:rPr>
          <w:rFonts w:ascii="Arial" w:eastAsia="Calibri" w:hAnsi="Arial" w:cs="Arial"/>
        </w:rPr>
        <w:t xml:space="preserve">. </w:t>
      </w:r>
      <w:r w:rsidRPr="0097531F">
        <w:rPr>
          <w:rFonts w:ascii="Arial" w:eastAsia="Calibri" w:hAnsi="Arial" w:cs="Arial"/>
          <w:lang w:val="en-US"/>
        </w:rPr>
        <w:t>Work participation among middle-aged persons with cerebral palsy or spina bifida -- a longitudinal study. Disabil Health J 2014;7:251-5.</w:t>
      </w:r>
    </w:p>
    <w:p w:rsidR="00EB161A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426DA">
        <w:rPr>
          <w:rFonts w:ascii="Arial" w:eastAsia="Calibri" w:hAnsi="Arial" w:cs="Arial"/>
          <w:lang w:val="en-US"/>
        </w:rPr>
        <w:t xml:space="preserve">11 </w:t>
      </w:r>
      <w:r w:rsidRPr="0097531F">
        <w:rPr>
          <w:rFonts w:ascii="Arial" w:eastAsia="Calibri" w:hAnsi="Arial" w:cs="Arial"/>
          <w:i/>
          <w:lang w:val="en-US"/>
        </w:rPr>
        <w:t>Kane RL, Ouslander JG</w:t>
      </w:r>
      <w:r>
        <w:rPr>
          <w:rFonts w:ascii="Arial" w:eastAsia="Calibri" w:hAnsi="Arial" w:cs="Arial"/>
          <w:i/>
          <w:lang w:val="en-US"/>
        </w:rPr>
        <w:t>,</w:t>
      </w:r>
      <w:r w:rsidRPr="0097531F">
        <w:rPr>
          <w:rFonts w:ascii="Arial" w:eastAsia="Calibri" w:hAnsi="Arial" w:cs="Arial"/>
          <w:i/>
          <w:lang w:val="en-US"/>
        </w:rPr>
        <w:t xml:space="preserve"> Abrass IB</w:t>
      </w:r>
      <w:r w:rsidRPr="0097531F">
        <w:rPr>
          <w:rFonts w:ascii="Arial" w:eastAsia="Calibri" w:hAnsi="Arial" w:cs="Arial"/>
          <w:lang w:val="en-US"/>
        </w:rPr>
        <w:t>. Essentials of clinical geriatrics. New York: McGraw-Hill</w:t>
      </w:r>
      <w:r>
        <w:rPr>
          <w:rFonts w:ascii="Arial" w:eastAsia="Calibri" w:hAnsi="Arial" w:cs="Arial"/>
          <w:lang w:val="en-US"/>
        </w:rPr>
        <w:t xml:space="preserve"> 1999</w:t>
      </w:r>
      <w:r w:rsidRPr="0097531F">
        <w:rPr>
          <w:rFonts w:ascii="Arial" w:eastAsia="Calibri" w:hAnsi="Arial" w:cs="Arial"/>
          <w:lang w:val="en-US"/>
        </w:rPr>
        <w:t>.</w:t>
      </w:r>
    </w:p>
    <w:p w:rsidR="00EB161A" w:rsidRPr="007D0508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i/>
          <w:lang w:val="en-US"/>
        </w:rPr>
      </w:pPr>
      <w:r w:rsidRPr="00EB161A">
        <w:rPr>
          <w:rFonts w:ascii="Arial" w:eastAsia="Calibri" w:hAnsi="Arial" w:cs="Arial"/>
          <w:lang w:val="en-US"/>
        </w:rPr>
        <w:lastRenderedPageBreak/>
        <w:t xml:space="preserve">12 </w:t>
      </w:r>
      <w:r w:rsidRPr="00EB161A">
        <w:rPr>
          <w:rFonts w:ascii="Arial" w:eastAsia="Calibri" w:hAnsi="Arial" w:cs="Arial"/>
          <w:i/>
          <w:lang w:val="en-US"/>
        </w:rPr>
        <w:t>Kersten P, George S, McLellan L, Smith JA, Mullee MA.</w:t>
      </w:r>
      <w:r w:rsidRPr="00EB161A">
        <w:rPr>
          <w:rFonts w:ascii="Arial" w:eastAsia="Calibri" w:hAnsi="Arial" w:cs="Arial"/>
          <w:lang w:val="en-US"/>
        </w:rPr>
        <w:t xml:space="preserve"> </w:t>
      </w:r>
      <w:r w:rsidRPr="00D44120">
        <w:rPr>
          <w:rFonts w:ascii="Arial" w:eastAsia="Calibri" w:hAnsi="Arial" w:cs="Arial"/>
          <w:lang w:val="en-US"/>
        </w:rPr>
        <w:t>Disabled people and professionals differ in their perceptions of rehabili</w:t>
      </w:r>
      <w:r>
        <w:rPr>
          <w:rFonts w:ascii="Arial" w:eastAsia="Calibri" w:hAnsi="Arial" w:cs="Arial"/>
          <w:lang w:val="en-US"/>
        </w:rPr>
        <w:t xml:space="preserve">tation needs. </w:t>
      </w:r>
      <w:r w:rsidRPr="00D44120">
        <w:rPr>
          <w:rFonts w:ascii="Arial" w:eastAsia="Calibri" w:hAnsi="Arial" w:cs="Arial"/>
          <w:lang w:val="en-US"/>
        </w:rPr>
        <w:t>J Public Health Med 2000;22:393-9.</w:t>
      </w:r>
    </w:p>
    <w:p w:rsidR="00EB161A" w:rsidRPr="00A115B8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866D90">
        <w:rPr>
          <w:rFonts w:ascii="Arial" w:eastAsia="Calibri" w:hAnsi="Arial" w:cs="Arial"/>
          <w:lang w:val="en-US"/>
        </w:rPr>
        <w:t xml:space="preserve">13 </w:t>
      </w:r>
      <w:r w:rsidRPr="00EB161A">
        <w:rPr>
          <w:rFonts w:ascii="Arial" w:eastAsia="Calibri" w:hAnsi="Arial" w:cs="Arial"/>
          <w:i/>
          <w:lang w:val="en-US"/>
        </w:rPr>
        <w:t>Statistics Netherlands</w:t>
      </w:r>
      <w:r w:rsidRPr="00866D90">
        <w:rPr>
          <w:rFonts w:ascii="Arial" w:eastAsia="Calibri" w:hAnsi="Arial" w:cs="Arial"/>
          <w:lang w:val="en-US"/>
        </w:rPr>
        <w:t>. Internet access</w:t>
      </w:r>
      <w:r>
        <w:rPr>
          <w:rFonts w:ascii="Arial" w:eastAsia="Calibri" w:hAnsi="Arial" w:cs="Arial"/>
          <w:lang w:val="en-US"/>
        </w:rPr>
        <w:t xml:space="preserve"> in the Netherlands</w:t>
      </w:r>
      <w:r w:rsidRPr="00866D90">
        <w:rPr>
          <w:rFonts w:ascii="Arial" w:eastAsia="Calibri" w:hAnsi="Arial" w:cs="Arial"/>
          <w:lang w:val="en-US"/>
        </w:rPr>
        <w:t xml:space="preserve">. </w:t>
      </w:r>
      <w:hyperlink r:id="rId8" w:history="1">
        <w:r w:rsidRPr="00A115B8">
          <w:rPr>
            <w:rStyle w:val="Hyperlink"/>
            <w:rFonts w:ascii="Arial" w:eastAsia="Calibri" w:hAnsi="Arial" w:cs="Arial"/>
          </w:rPr>
          <w:t>http://statline.cbs.nl/Statweb/publication/?DM=SLNL&amp;PA=83429ned&amp;D1=0&amp;D2=0,3-6&amp;D3=0&amp;D4=a&amp;VW=T</w:t>
        </w:r>
      </w:hyperlink>
      <w:r w:rsidRPr="00A115B8">
        <w:rPr>
          <w:rFonts w:ascii="Arial" w:eastAsia="Calibri" w:hAnsi="Arial" w:cs="Arial"/>
        </w:rPr>
        <w:t xml:space="preserve"> </w:t>
      </w:r>
    </w:p>
    <w:p w:rsidR="00B36479" w:rsidRPr="00280BE5" w:rsidRDefault="000527B8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280BE5">
        <w:rPr>
          <w:rFonts w:ascii="Arial" w:eastAsia="Calibri" w:hAnsi="Arial" w:cs="Arial"/>
          <w:lang w:val="en-US"/>
        </w:rPr>
        <w:t xml:space="preserve">14 </w:t>
      </w:r>
      <w:r w:rsidRPr="00280BE5">
        <w:rPr>
          <w:rFonts w:ascii="Arial" w:eastAsia="Calibri" w:hAnsi="Arial" w:cs="Arial"/>
          <w:i/>
          <w:lang w:val="en-US"/>
        </w:rPr>
        <w:t>World Health Organization.</w:t>
      </w:r>
      <w:r w:rsidRPr="00280BE5">
        <w:rPr>
          <w:rFonts w:ascii="Arial" w:eastAsia="Calibri" w:hAnsi="Arial" w:cs="Arial"/>
          <w:lang w:val="en-US"/>
        </w:rPr>
        <w:t xml:space="preserve"> International Classification of Functioning, Disability and Health. </w:t>
      </w:r>
      <w:r>
        <w:rPr>
          <w:rFonts w:ascii="Arial" w:eastAsia="Calibri" w:hAnsi="Arial" w:cs="Arial"/>
          <w:lang w:val="en-US"/>
        </w:rPr>
        <w:t>Geneva: World Health Organization 2001.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280BE5">
        <w:rPr>
          <w:rFonts w:ascii="Arial" w:eastAsia="Calibri" w:hAnsi="Arial" w:cs="Arial"/>
          <w:lang w:val="en-US"/>
        </w:rPr>
        <w:t>1</w:t>
      </w:r>
      <w:r w:rsidR="00B36479" w:rsidRPr="00280BE5">
        <w:rPr>
          <w:rFonts w:ascii="Arial" w:eastAsia="Calibri" w:hAnsi="Arial" w:cs="Arial"/>
          <w:lang w:val="en-US"/>
        </w:rPr>
        <w:t>5</w:t>
      </w:r>
      <w:r w:rsidRPr="00280BE5">
        <w:rPr>
          <w:rFonts w:ascii="Arial" w:eastAsia="Calibri" w:hAnsi="Arial" w:cs="Arial"/>
          <w:lang w:val="en-US"/>
        </w:rPr>
        <w:t xml:space="preserve"> </w:t>
      </w:r>
      <w:r w:rsidRPr="00280BE5">
        <w:rPr>
          <w:rFonts w:ascii="Arial" w:eastAsia="Calibri" w:hAnsi="Arial" w:cs="Arial"/>
          <w:i/>
          <w:lang w:val="en-US"/>
        </w:rPr>
        <w:t>Ware JE, Kosinski M, Keller SD</w:t>
      </w:r>
      <w:r w:rsidRPr="00280BE5">
        <w:rPr>
          <w:rFonts w:ascii="Arial" w:eastAsia="Calibri" w:hAnsi="Arial" w:cs="Arial"/>
          <w:lang w:val="en-US"/>
        </w:rPr>
        <w:t xml:space="preserve">. </w:t>
      </w:r>
      <w:r w:rsidRPr="0097531F">
        <w:rPr>
          <w:rFonts w:ascii="Arial" w:eastAsia="Calibri" w:hAnsi="Arial" w:cs="Arial"/>
          <w:lang w:val="en-US"/>
        </w:rPr>
        <w:t xml:space="preserve">A 12-item Short-Form health survey: construction of scales and preliminary tests of reliability and validity. </w:t>
      </w:r>
      <w:r w:rsidRPr="0097531F">
        <w:rPr>
          <w:rFonts w:ascii="Arial" w:eastAsia="Calibri" w:hAnsi="Arial" w:cs="Arial"/>
        </w:rPr>
        <w:t>Med Care 1996;34:220-3.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97531F">
        <w:rPr>
          <w:rFonts w:ascii="Arial" w:eastAsia="Calibri" w:hAnsi="Arial" w:cs="Arial"/>
        </w:rPr>
        <w:t>1</w:t>
      </w:r>
      <w:r w:rsidR="00B36479">
        <w:rPr>
          <w:rFonts w:ascii="Arial" w:eastAsia="Calibri" w:hAnsi="Arial" w:cs="Arial"/>
        </w:rPr>
        <w:t>6</w:t>
      </w:r>
      <w:r w:rsidRPr="0097531F">
        <w:rPr>
          <w:rFonts w:ascii="Arial" w:eastAsia="Calibri" w:hAnsi="Arial" w:cs="Arial"/>
        </w:rPr>
        <w:t xml:space="preserve"> </w:t>
      </w:r>
      <w:r w:rsidRPr="0097531F">
        <w:rPr>
          <w:rFonts w:ascii="Arial" w:eastAsia="Calibri" w:hAnsi="Arial" w:cs="Arial"/>
          <w:i/>
        </w:rPr>
        <w:t>Haan R de, Limburg M, Schuling J, Broeshart J, Jonkers L, Zuylen P van</w:t>
      </w:r>
      <w:r w:rsidRPr="0097531F">
        <w:rPr>
          <w:rFonts w:ascii="Arial" w:eastAsia="Calibri" w:hAnsi="Arial" w:cs="Arial"/>
        </w:rPr>
        <w:t>. Klinimetrische evaluatie van de Barthel-index, een maat voor beperkingen in het dagelijks functioneren. Ned Tijdschr Geneesk 1993;37:917-21.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280BE5">
        <w:rPr>
          <w:rFonts w:ascii="Arial" w:eastAsia="Calibri" w:hAnsi="Arial" w:cs="Arial"/>
        </w:rPr>
        <w:t>1</w:t>
      </w:r>
      <w:r w:rsidR="00B36479">
        <w:rPr>
          <w:rFonts w:ascii="Arial" w:eastAsia="Calibri" w:hAnsi="Arial" w:cs="Arial"/>
        </w:rPr>
        <w:t>7</w:t>
      </w:r>
      <w:r w:rsidRPr="00280BE5">
        <w:rPr>
          <w:rFonts w:ascii="Arial" w:eastAsia="Calibri" w:hAnsi="Arial" w:cs="Arial"/>
        </w:rPr>
        <w:t xml:space="preserve"> </w:t>
      </w:r>
      <w:r w:rsidRPr="00280BE5">
        <w:rPr>
          <w:rFonts w:ascii="Arial" w:eastAsia="Calibri" w:hAnsi="Arial" w:cs="Arial"/>
          <w:i/>
        </w:rPr>
        <w:t>Kersten P, McLellan L, George S, Smith JA</w:t>
      </w:r>
      <w:r w:rsidRPr="00280BE5">
        <w:rPr>
          <w:rFonts w:ascii="Arial" w:eastAsia="Calibri" w:hAnsi="Arial" w:cs="Arial"/>
        </w:rPr>
        <w:t xml:space="preserve">. </w:t>
      </w:r>
      <w:r w:rsidRPr="0097531F">
        <w:rPr>
          <w:rFonts w:ascii="Arial" w:eastAsia="Calibri" w:hAnsi="Arial" w:cs="Arial"/>
          <w:lang w:val="en-US"/>
        </w:rPr>
        <w:t>The Southampton Needs Assessment Questionnaire (SNAQ): a valid tool for assessing the rehabilitation needs of disabled people. Clin Rehabil 2000;14:641-50.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t>1</w:t>
      </w:r>
      <w:r w:rsidR="00B36479">
        <w:rPr>
          <w:rFonts w:ascii="Arial" w:eastAsia="Calibri" w:hAnsi="Arial" w:cs="Arial"/>
          <w:lang w:val="en-US"/>
        </w:rPr>
        <w:t>8</w:t>
      </w:r>
      <w:r w:rsidRPr="0097531F">
        <w:rPr>
          <w:rFonts w:ascii="Arial" w:eastAsia="Calibri" w:hAnsi="Arial" w:cs="Arial"/>
          <w:lang w:val="en-US"/>
        </w:rPr>
        <w:t xml:space="preserve"> </w:t>
      </w:r>
      <w:r w:rsidRPr="0097531F">
        <w:rPr>
          <w:rFonts w:ascii="Arial" w:eastAsia="Calibri" w:hAnsi="Arial" w:cs="Arial"/>
          <w:i/>
          <w:lang w:val="en-US"/>
        </w:rPr>
        <w:t>Alschuler KN, Jensen MP, Sullivan-Singh SJ, Borson S, Smith AE, Molton IR</w:t>
      </w:r>
      <w:r w:rsidRPr="0097531F">
        <w:rPr>
          <w:rFonts w:ascii="Arial" w:eastAsia="Calibri" w:hAnsi="Arial" w:cs="Arial"/>
          <w:lang w:val="en-US"/>
        </w:rPr>
        <w:t>. The association of age, pain, and fatigue with physical functioning and depressive symptoms in persons with spinal cord injury. J Spinal Cord Med 2013;36:483-91.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t>1</w:t>
      </w:r>
      <w:r w:rsidR="00B36479">
        <w:rPr>
          <w:rFonts w:ascii="Arial" w:eastAsia="Calibri" w:hAnsi="Arial" w:cs="Arial"/>
          <w:lang w:val="en-US"/>
        </w:rPr>
        <w:t>9</w:t>
      </w:r>
      <w:r w:rsidRPr="0097531F">
        <w:rPr>
          <w:rFonts w:ascii="Arial" w:eastAsia="Calibri" w:hAnsi="Arial" w:cs="Arial"/>
          <w:lang w:val="en-US"/>
        </w:rPr>
        <w:t xml:space="preserve"> </w:t>
      </w:r>
      <w:r w:rsidRPr="0097531F">
        <w:rPr>
          <w:rFonts w:ascii="Arial" w:eastAsia="Calibri" w:hAnsi="Arial" w:cs="Arial"/>
          <w:i/>
          <w:lang w:val="en-US"/>
        </w:rPr>
        <w:t>Franklin AL, Harrell TH</w:t>
      </w:r>
      <w:r w:rsidRPr="0097531F">
        <w:rPr>
          <w:rFonts w:ascii="Arial" w:eastAsia="Calibri" w:hAnsi="Arial" w:cs="Arial"/>
          <w:lang w:val="en-US"/>
        </w:rPr>
        <w:t>. Impact of fatigue on psychological outcomes in adults living with rheumatoid arthritis. Nurs Res 2013;62:203-9.</w:t>
      </w:r>
    </w:p>
    <w:p w:rsidR="00EB161A" w:rsidRPr="0097531F" w:rsidRDefault="00B36479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20</w:t>
      </w:r>
      <w:r w:rsidR="00EB161A" w:rsidRPr="0097531F">
        <w:rPr>
          <w:rFonts w:ascii="Arial" w:eastAsia="Calibri" w:hAnsi="Arial" w:cs="Arial"/>
          <w:lang w:val="en-US"/>
        </w:rPr>
        <w:t xml:space="preserve">  </w:t>
      </w:r>
      <w:r w:rsidR="00EB161A" w:rsidRPr="0097531F">
        <w:rPr>
          <w:rFonts w:ascii="Arial" w:eastAsia="Calibri" w:hAnsi="Arial" w:cs="Arial"/>
          <w:i/>
          <w:lang w:val="en-US"/>
        </w:rPr>
        <w:t>Jeppsson Grassman E, Holme L, Taghizadeh Larsson A, Whitaker A</w:t>
      </w:r>
      <w:r w:rsidR="00EB161A" w:rsidRPr="0097531F">
        <w:rPr>
          <w:rFonts w:ascii="Arial" w:eastAsia="Calibri" w:hAnsi="Arial" w:cs="Arial"/>
          <w:lang w:val="en-US"/>
        </w:rPr>
        <w:t>. A long life with a particular signature: life course and aging for people with disabilities. J Gerontol Soc Work 2012;55:95-111.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97531F">
        <w:rPr>
          <w:rFonts w:ascii="Arial" w:eastAsia="Calibri" w:hAnsi="Arial" w:cs="Arial"/>
          <w:lang w:val="en-US"/>
        </w:rPr>
        <w:t>2</w:t>
      </w:r>
      <w:r w:rsidR="00B36479">
        <w:rPr>
          <w:rFonts w:ascii="Arial" w:eastAsia="Calibri" w:hAnsi="Arial" w:cs="Arial"/>
          <w:lang w:val="en-US"/>
        </w:rPr>
        <w:t>1</w:t>
      </w:r>
      <w:r w:rsidRPr="0097531F">
        <w:rPr>
          <w:rFonts w:ascii="Arial" w:eastAsia="Calibri" w:hAnsi="Arial" w:cs="Arial"/>
          <w:lang w:val="en-US"/>
        </w:rPr>
        <w:t xml:space="preserve"> </w:t>
      </w:r>
      <w:r w:rsidRPr="0097531F">
        <w:rPr>
          <w:rFonts w:ascii="Arial" w:eastAsia="Calibri" w:hAnsi="Arial" w:cs="Arial"/>
          <w:i/>
          <w:lang w:val="en-US"/>
        </w:rPr>
        <w:t>Cudney S, Sullivan T, Winters CA, Paul L, Oriet P</w:t>
      </w:r>
      <w:r w:rsidRPr="0097531F">
        <w:rPr>
          <w:rFonts w:ascii="Arial" w:eastAsia="Calibri" w:hAnsi="Arial" w:cs="Arial"/>
          <w:lang w:val="en-US"/>
        </w:rPr>
        <w:t xml:space="preserve">. Chronically ill rural women: self-identified management problems and solutions. </w:t>
      </w:r>
      <w:r w:rsidRPr="0097531F">
        <w:rPr>
          <w:rFonts w:ascii="Arial" w:eastAsia="Calibri" w:hAnsi="Arial" w:cs="Arial"/>
        </w:rPr>
        <w:t>Chronic Illn 2005;1:49-60.</w:t>
      </w:r>
    </w:p>
    <w:p w:rsidR="00EB161A" w:rsidRPr="004E56A2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color w:val="FF0000"/>
        </w:rPr>
      </w:pPr>
      <w:r w:rsidRPr="0033546A">
        <w:rPr>
          <w:rFonts w:ascii="Arial" w:eastAsia="Calibri" w:hAnsi="Arial" w:cs="Arial"/>
        </w:rPr>
        <w:t>2</w:t>
      </w:r>
      <w:r w:rsidR="00B36479">
        <w:rPr>
          <w:rFonts w:ascii="Arial" w:eastAsia="Calibri" w:hAnsi="Arial" w:cs="Arial"/>
        </w:rPr>
        <w:t>2</w:t>
      </w:r>
      <w:r w:rsidRPr="004E56A2">
        <w:rPr>
          <w:rFonts w:ascii="Arial" w:eastAsia="Calibri" w:hAnsi="Arial" w:cs="Arial"/>
          <w:color w:val="FF0000"/>
        </w:rPr>
        <w:t xml:space="preserve"> </w:t>
      </w:r>
      <w:r w:rsidR="00ED7211" w:rsidRPr="00FA44E0">
        <w:rPr>
          <w:rFonts w:ascii="Helvetica" w:hAnsi="Helvetica" w:cs="Helvetica"/>
          <w:i/>
          <w:color w:val="141412"/>
          <w:shd w:val="clear" w:color="auto" w:fill="FFFFFF"/>
        </w:rPr>
        <w:t xml:space="preserve">Hornman M, Hilberink S, </w:t>
      </w:r>
      <w:r w:rsidR="0048317B" w:rsidRPr="0048317B">
        <w:rPr>
          <w:rFonts w:ascii="Helvetica" w:hAnsi="Helvetica" w:cs="Helvetica"/>
          <w:i/>
          <w:color w:val="141412"/>
          <w:shd w:val="clear" w:color="auto" w:fill="FFFFFF"/>
        </w:rPr>
        <w:t>van der Slot</w:t>
      </w:r>
      <w:r w:rsidR="00ED7211" w:rsidRPr="00FA44E0">
        <w:rPr>
          <w:rFonts w:ascii="Helvetica" w:hAnsi="Helvetica" w:cs="Helvetica"/>
          <w:i/>
          <w:color w:val="141412"/>
          <w:shd w:val="clear" w:color="auto" w:fill="FFFFFF"/>
        </w:rPr>
        <w:t xml:space="preserve"> W.</w:t>
      </w:r>
      <w:r w:rsidR="00ED7211">
        <w:rPr>
          <w:rFonts w:ascii="Helvetica" w:hAnsi="Helvetica" w:cs="Helvetica"/>
          <w:color w:val="141412"/>
          <w:shd w:val="clear" w:color="auto" w:fill="FFFFFF"/>
        </w:rPr>
        <w:t xml:space="preserve"> </w:t>
      </w:r>
      <w:r w:rsidR="00ED7211" w:rsidRPr="00FA44E0">
        <w:rPr>
          <w:rStyle w:val="Nadruk"/>
          <w:rFonts w:ascii="Helvetica" w:hAnsi="Helvetica" w:cs="Helvetica"/>
          <w:i w:val="0"/>
          <w:color w:val="141412"/>
          <w:shd w:val="clear" w:color="auto" w:fill="FFFFFF"/>
        </w:rPr>
        <w:t>Dit is wie ik ben. Ouder worden met een lichamelijke beperking</w:t>
      </w:r>
      <w:r w:rsidR="00ED7211" w:rsidRPr="00FA44E0">
        <w:rPr>
          <w:rFonts w:ascii="Helvetica" w:hAnsi="Helvetica" w:cs="Helvetica"/>
          <w:i/>
          <w:color w:val="141412"/>
          <w:shd w:val="clear" w:color="auto" w:fill="FFFFFF"/>
        </w:rPr>
        <w:t>.</w:t>
      </w:r>
      <w:r w:rsidR="00ED7211">
        <w:rPr>
          <w:rFonts w:ascii="Helvetica" w:hAnsi="Helvetica" w:cs="Helvetica"/>
          <w:color w:val="141412"/>
          <w:shd w:val="clear" w:color="auto" w:fill="FFFFFF"/>
        </w:rPr>
        <w:t xml:space="preserve"> Utrecht: BOSK</w:t>
      </w:r>
      <w:r w:rsidR="0048317B">
        <w:rPr>
          <w:rFonts w:ascii="Helvetica" w:hAnsi="Helvetica" w:cs="Helvetica"/>
          <w:color w:val="141412"/>
          <w:shd w:val="clear" w:color="auto" w:fill="FFFFFF"/>
        </w:rPr>
        <w:t xml:space="preserve"> 2016</w:t>
      </w:r>
      <w:r w:rsidR="00ED7211">
        <w:rPr>
          <w:rFonts w:ascii="Helvetica" w:hAnsi="Helvetica" w:cs="Helvetica"/>
          <w:color w:val="141412"/>
          <w:shd w:val="clear" w:color="auto" w:fill="FFFFFF"/>
        </w:rPr>
        <w:t>. ISBN: 978-90-79604-11-1.</w:t>
      </w:r>
      <w:r w:rsidR="00ED7211">
        <w:rPr>
          <w:rStyle w:val="apple-converted-space"/>
          <w:rFonts w:ascii="Helvetica" w:hAnsi="Helvetica" w:cs="Helvetica"/>
          <w:color w:val="141412"/>
          <w:shd w:val="clear" w:color="auto" w:fill="FFFFFF"/>
        </w:rPr>
        <w:t> 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</w:rPr>
        <w:t>2</w:t>
      </w:r>
      <w:r w:rsidR="00B36479">
        <w:rPr>
          <w:rFonts w:ascii="Arial" w:eastAsia="Calibri" w:hAnsi="Arial" w:cs="Arial"/>
        </w:rPr>
        <w:t>3</w:t>
      </w:r>
      <w:r w:rsidRPr="0097531F">
        <w:rPr>
          <w:rFonts w:ascii="Arial" w:eastAsia="Calibri" w:hAnsi="Arial" w:cs="Arial"/>
        </w:rPr>
        <w:t xml:space="preserve"> </w:t>
      </w:r>
      <w:r w:rsidRPr="0097531F">
        <w:rPr>
          <w:rFonts w:ascii="Arial" w:eastAsia="Calibri" w:hAnsi="Arial" w:cs="Arial"/>
          <w:i/>
        </w:rPr>
        <w:t>Jaremka LM, Andridge RR, Fagundes CP, Alfano CM, Povoski SP, Lipari AM, Agnese DM, Arnold MW, Farrar WB, Yee LD, Carson WE, Bekaii-Saab T, Martin EW, Schmidt CR, Kiecolt-Glaser JK</w:t>
      </w:r>
      <w:r w:rsidRPr="0097531F">
        <w:rPr>
          <w:rFonts w:ascii="Arial" w:eastAsia="Calibri" w:hAnsi="Arial" w:cs="Arial"/>
        </w:rPr>
        <w:t xml:space="preserve">. </w:t>
      </w:r>
      <w:r w:rsidRPr="0097531F">
        <w:rPr>
          <w:rFonts w:ascii="Arial" w:eastAsia="Calibri" w:hAnsi="Arial" w:cs="Arial"/>
          <w:lang w:val="en-US"/>
        </w:rPr>
        <w:t>Pain, depression, and fatigue: loneliness as a longitudinal risk factor. Health Psychol 2014;33:948-57.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lastRenderedPageBreak/>
        <w:t>2</w:t>
      </w:r>
      <w:r w:rsidR="00B36479">
        <w:rPr>
          <w:rFonts w:ascii="Arial" w:eastAsia="Calibri" w:hAnsi="Arial" w:cs="Arial"/>
          <w:lang w:val="en-US"/>
        </w:rPr>
        <w:t>4</w:t>
      </w:r>
      <w:r w:rsidRPr="0097531F">
        <w:rPr>
          <w:rFonts w:ascii="Arial" w:eastAsia="Calibri" w:hAnsi="Arial" w:cs="Arial"/>
          <w:lang w:val="en-US"/>
        </w:rPr>
        <w:t xml:space="preserve"> </w:t>
      </w:r>
      <w:r w:rsidRPr="0097531F">
        <w:rPr>
          <w:rFonts w:ascii="Arial" w:eastAsia="Calibri" w:hAnsi="Arial" w:cs="Arial"/>
          <w:i/>
          <w:lang w:val="en-US"/>
        </w:rPr>
        <w:t>Kemp BJ, Ettelson D</w:t>
      </w:r>
      <w:r w:rsidRPr="0097531F">
        <w:rPr>
          <w:rFonts w:ascii="Arial" w:eastAsia="Calibri" w:hAnsi="Arial" w:cs="Arial"/>
          <w:lang w:val="en-US"/>
        </w:rPr>
        <w:t>. (2001). Quality of life while living and aging with a spinal cord injury and other impairments. Top Spinal Cord Inj Rehabil 2001;6:116–27.</w:t>
      </w:r>
    </w:p>
    <w:p w:rsidR="00EB161A" w:rsidRPr="00A115B8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  <w:lang w:val="en-US"/>
        </w:rPr>
        <w:t>2</w:t>
      </w:r>
      <w:r w:rsidR="00B36479">
        <w:rPr>
          <w:rFonts w:ascii="Arial" w:eastAsia="Calibri" w:hAnsi="Arial" w:cs="Arial"/>
          <w:lang w:val="en-US"/>
        </w:rPr>
        <w:t>5</w:t>
      </w:r>
      <w:r w:rsidRPr="0097531F">
        <w:rPr>
          <w:rFonts w:ascii="Arial" w:eastAsia="Calibri" w:hAnsi="Arial" w:cs="Arial"/>
          <w:lang w:val="en-US"/>
        </w:rPr>
        <w:t xml:space="preserve"> </w:t>
      </w:r>
      <w:r w:rsidRPr="0097531F">
        <w:rPr>
          <w:rFonts w:ascii="Arial" w:eastAsia="Calibri" w:hAnsi="Arial" w:cs="Arial"/>
          <w:i/>
          <w:lang w:val="en-US"/>
        </w:rPr>
        <w:t>Young NL, Steele C, Fehlings D, Jutai J, Olmsted N, Williams JI</w:t>
      </w:r>
      <w:r w:rsidRPr="0097531F">
        <w:rPr>
          <w:rFonts w:ascii="Arial" w:eastAsia="Calibri" w:hAnsi="Arial" w:cs="Arial"/>
          <w:lang w:val="en-US"/>
        </w:rPr>
        <w:t xml:space="preserve">. Use of health care among adults with chronic and complex physical disabilities of childhood. </w:t>
      </w:r>
      <w:r w:rsidRPr="00A115B8">
        <w:rPr>
          <w:rFonts w:ascii="Arial" w:eastAsia="Calibri" w:hAnsi="Arial" w:cs="Arial"/>
          <w:lang w:val="en-US"/>
        </w:rPr>
        <w:t>Disabil Rehabil 2005;27:1455-60.</w:t>
      </w:r>
    </w:p>
    <w:p w:rsidR="00A47170" w:rsidRPr="0097531F" w:rsidRDefault="00A47170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A115B8">
        <w:rPr>
          <w:rFonts w:ascii="Arial" w:eastAsia="Calibri" w:hAnsi="Arial" w:cs="Arial"/>
          <w:lang w:val="en-US"/>
        </w:rPr>
        <w:t>2</w:t>
      </w:r>
      <w:r w:rsidR="00B36479">
        <w:rPr>
          <w:rFonts w:ascii="Arial" w:eastAsia="Calibri" w:hAnsi="Arial" w:cs="Arial"/>
          <w:lang w:val="en-US"/>
        </w:rPr>
        <w:t>6</w:t>
      </w:r>
      <w:r w:rsidRPr="00A115B8">
        <w:rPr>
          <w:rFonts w:ascii="Arial" w:eastAsia="Calibri" w:hAnsi="Arial" w:cs="Arial"/>
          <w:lang w:val="en-US"/>
        </w:rPr>
        <w:t xml:space="preserve"> </w:t>
      </w:r>
      <w:r w:rsidRPr="0097531F">
        <w:rPr>
          <w:rFonts w:ascii="Arial" w:eastAsia="Calibri" w:hAnsi="Arial" w:cs="Arial"/>
          <w:i/>
          <w:lang w:val="en-US"/>
        </w:rPr>
        <w:t>Sandström K.</w:t>
      </w:r>
      <w:r w:rsidRPr="0097531F">
        <w:rPr>
          <w:rFonts w:ascii="Arial" w:eastAsia="Calibri" w:hAnsi="Arial" w:cs="Arial"/>
          <w:lang w:val="en-US"/>
        </w:rPr>
        <w:t xml:space="preserve"> The lived body – experiences from adults with cerebral palsy. </w:t>
      </w:r>
      <w:r w:rsidRPr="00A115B8">
        <w:rPr>
          <w:rFonts w:ascii="Arial" w:eastAsia="Calibri" w:hAnsi="Arial" w:cs="Arial"/>
        </w:rPr>
        <w:t>Clin Rehabil 2007;21:432-41.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</w:rPr>
        <w:t>2</w:t>
      </w:r>
      <w:r w:rsidR="00B36479">
        <w:rPr>
          <w:rFonts w:ascii="Arial" w:eastAsia="Calibri" w:hAnsi="Arial" w:cs="Arial"/>
        </w:rPr>
        <w:t>7</w:t>
      </w:r>
      <w:r w:rsidRPr="0097531F">
        <w:rPr>
          <w:rFonts w:ascii="Arial" w:eastAsia="Calibri" w:hAnsi="Arial" w:cs="Arial"/>
        </w:rPr>
        <w:t xml:space="preserve"> </w:t>
      </w:r>
      <w:r w:rsidRPr="0097531F">
        <w:rPr>
          <w:rFonts w:ascii="Arial" w:eastAsia="Calibri" w:hAnsi="Arial" w:cs="Arial"/>
          <w:i/>
        </w:rPr>
        <w:t>Bellemakers C</w:t>
      </w:r>
      <w:r w:rsidRPr="0097531F">
        <w:rPr>
          <w:rFonts w:ascii="Arial" w:eastAsia="Calibri" w:hAnsi="Arial" w:cs="Arial"/>
        </w:rPr>
        <w:t xml:space="preserve">. Disability manager. Managementwerk om maatschappelijk te participeren. </w:t>
      </w:r>
      <w:r w:rsidRPr="0097531F">
        <w:rPr>
          <w:rFonts w:ascii="Arial" w:eastAsia="Calibri" w:hAnsi="Arial" w:cs="Arial"/>
          <w:lang w:val="en-US"/>
        </w:rPr>
        <w:t>Versie Tijdschr Gezondh Burgersch Polit 1999;17:Cahier 1.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97531F">
        <w:rPr>
          <w:rFonts w:ascii="Arial" w:eastAsia="Calibri" w:hAnsi="Arial" w:cs="Arial"/>
          <w:lang w:val="en-US"/>
        </w:rPr>
        <w:t>2</w:t>
      </w:r>
      <w:r w:rsidR="00B36479">
        <w:rPr>
          <w:rFonts w:ascii="Arial" w:eastAsia="Calibri" w:hAnsi="Arial" w:cs="Arial"/>
          <w:lang w:val="en-US"/>
        </w:rPr>
        <w:t>8</w:t>
      </w:r>
      <w:r w:rsidRPr="0097531F">
        <w:rPr>
          <w:rFonts w:ascii="Arial" w:eastAsia="Calibri" w:hAnsi="Arial" w:cs="Arial"/>
          <w:lang w:val="en-US"/>
        </w:rPr>
        <w:t xml:space="preserve"> </w:t>
      </w:r>
      <w:r w:rsidRPr="0097531F">
        <w:rPr>
          <w:rFonts w:ascii="Arial" w:eastAsia="Calibri" w:hAnsi="Arial" w:cs="Arial"/>
          <w:i/>
          <w:lang w:val="en-US"/>
        </w:rPr>
        <w:t>Pagán R</w:t>
      </w:r>
      <w:r w:rsidRPr="0097531F">
        <w:rPr>
          <w:rFonts w:ascii="Arial" w:eastAsia="Calibri" w:hAnsi="Arial" w:cs="Arial"/>
          <w:lang w:val="en-US"/>
        </w:rPr>
        <w:t xml:space="preserve">. Transitions to part-time work at older ages: the case of people with disabilities in Europe. </w:t>
      </w:r>
      <w:r w:rsidRPr="0097531F">
        <w:rPr>
          <w:rFonts w:ascii="Arial" w:eastAsia="Calibri" w:hAnsi="Arial" w:cs="Arial"/>
        </w:rPr>
        <w:t>Disabil Soc 2012;27:95-115.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  <w:lang w:val="en-US"/>
        </w:rPr>
      </w:pPr>
      <w:r w:rsidRPr="0097531F">
        <w:rPr>
          <w:rFonts w:ascii="Arial" w:eastAsia="Calibri" w:hAnsi="Arial" w:cs="Arial"/>
        </w:rPr>
        <w:t>2</w:t>
      </w:r>
      <w:r w:rsidR="00E66C4D">
        <w:rPr>
          <w:rFonts w:ascii="Arial" w:eastAsia="Calibri" w:hAnsi="Arial" w:cs="Arial"/>
        </w:rPr>
        <w:t>9</w:t>
      </w:r>
      <w:r w:rsidRPr="0097531F">
        <w:rPr>
          <w:rFonts w:ascii="Arial" w:eastAsia="Calibri" w:hAnsi="Arial" w:cs="Arial"/>
        </w:rPr>
        <w:t xml:space="preserve"> </w:t>
      </w:r>
      <w:r w:rsidRPr="0097531F">
        <w:rPr>
          <w:rFonts w:ascii="Arial" w:eastAsia="Calibri" w:hAnsi="Arial" w:cs="Arial"/>
          <w:i/>
        </w:rPr>
        <w:t>Verhoef JA, Miedema HS, Meeteren J van, Stam HJ, Roebroeck ME</w:t>
      </w:r>
      <w:r w:rsidRPr="0097531F">
        <w:rPr>
          <w:rFonts w:ascii="Arial" w:eastAsia="Calibri" w:hAnsi="Arial" w:cs="Arial"/>
        </w:rPr>
        <w:t xml:space="preserve">. </w:t>
      </w:r>
      <w:r w:rsidRPr="0097531F">
        <w:rPr>
          <w:rFonts w:ascii="Arial" w:eastAsia="Calibri" w:hAnsi="Arial" w:cs="Arial"/>
          <w:lang w:val="en-US"/>
        </w:rPr>
        <w:t>A new intervention to improve work participation of young adults with physical disabilities: a feasibility study. Dev Med Child Neurol 2013;55:722-8.</w:t>
      </w:r>
    </w:p>
    <w:p w:rsidR="00EB161A" w:rsidRPr="0097531F" w:rsidRDefault="00E66C4D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30</w:t>
      </w:r>
      <w:r w:rsidR="00EB161A" w:rsidRPr="0097531F">
        <w:rPr>
          <w:rFonts w:ascii="Arial" w:eastAsia="Calibri" w:hAnsi="Arial" w:cs="Arial"/>
          <w:lang w:val="en-US"/>
        </w:rPr>
        <w:t xml:space="preserve"> </w:t>
      </w:r>
      <w:r w:rsidR="00EB161A" w:rsidRPr="0097531F">
        <w:rPr>
          <w:rFonts w:ascii="Arial" w:eastAsia="Calibri" w:hAnsi="Arial" w:cs="Arial"/>
          <w:i/>
          <w:lang w:val="en-US"/>
        </w:rPr>
        <w:t>Porter BE, Jacobsen C</w:t>
      </w:r>
      <w:r w:rsidR="00EB161A" w:rsidRPr="0097531F">
        <w:rPr>
          <w:rFonts w:ascii="Arial" w:eastAsia="Calibri" w:hAnsi="Arial" w:cs="Arial"/>
          <w:lang w:val="en-US"/>
        </w:rPr>
        <w:t xml:space="preserve">. Report of a parent survey of cannabidiol-enriched cannabis use in pediatric treatment-resistant epilepsy. </w:t>
      </w:r>
      <w:r w:rsidR="00EB161A" w:rsidRPr="0097531F">
        <w:rPr>
          <w:rFonts w:ascii="Arial" w:eastAsia="Calibri" w:hAnsi="Arial" w:cs="Arial"/>
        </w:rPr>
        <w:t>Epilepsy Behav 2013;29:574-7.</w:t>
      </w:r>
    </w:p>
    <w:p w:rsidR="00EB161A" w:rsidRPr="0097531F" w:rsidRDefault="00EB161A" w:rsidP="00EB161A">
      <w:pPr>
        <w:spacing w:after="160" w:line="360" w:lineRule="auto"/>
        <w:ind w:left="709" w:hanging="709"/>
        <w:rPr>
          <w:rFonts w:ascii="Arial" w:eastAsia="Calibri" w:hAnsi="Arial" w:cs="Arial"/>
        </w:rPr>
      </w:pPr>
      <w:r w:rsidRPr="0097531F">
        <w:rPr>
          <w:rFonts w:ascii="Arial" w:eastAsia="Calibri" w:hAnsi="Arial" w:cs="Arial"/>
        </w:rPr>
        <w:t>3</w:t>
      </w:r>
      <w:r w:rsidR="00E66C4D">
        <w:rPr>
          <w:rFonts w:ascii="Arial" w:eastAsia="Calibri" w:hAnsi="Arial" w:cs="Arial"/>
        </w:rPr>
        <w:t>1</w:t>
      </w:r>
      <w:r w:rsidRPr="0097531F">
        <w:rPr>
          <w:rFonts w:ascii="Arial" w:eastAsia="Calibri" w:hAnsi="Arial" w:cs="Arial"/>
        </w:rPr>
        <w:t xml:space="preserve"> </w:t>
      </w:r>
      <w:r w:rsidRPr="0097531F">
        <w:rPr>
          <w:rFonts w:ascii="Arial" w:eastAsia="Calibri" w:hAnsi="Arial" w:cs="Arial"/>
          <w:i/>
        </w:rPr>
        <w:t>Psychiatrisch Ziekenhuis St. Jan de Deo</w:t>
      </w:r>
      <w:r w:rsidRPr="0097531F">
        <w:rPr>
          <w:rFonts w:ascii="Arial" w:eastAsia="Calibri" w:hAnsi="Arial" w:cs="Arial"/>
        </w:rPr>
        <w:t>. De patiënt als consument. Noden en wensen van chronisch zieke patiënten. Gent: Psychiatrisch Ziekenhuis St. Jan de Deo 2001.</w:t>
      </w:r>
    </w:p>
    <w:p w:rsidR="00EB161A" w:rsidRPr="00E346AD" w:rsidRDefault="00EB161A" w:rsidP="00EB161A">
      <w:pPr>
        <w:rPr>
          <w:rFonts w:ascii="Arial" w:hAnsi="Arial" w:cs="Arial"/>
        </w:rPr>
      </w:pPr>
    </w:p>
    <w:p w:rsidR="001A659C" w:rsidRDefault="001A65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1" w:name="_MON_1585630946"/>
    <w:bookmarkEnd w:id="1"/>
    <w:p w:rsidR="001A659C" w:rsidRDefault="001A659C" w:rsidP="00D061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object w:dxaOrig="9072" w:dyaOrig="1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 o:ole="">
            <v:imagedata r:id="rId9" o:title=""/>
          </v:shape>
          <o:OLEObject Type="Embed" ProgID="Word.Document.12" ShapeID="_x0000_i1025" DrawAspect="Content" ObjectID="_1585993321" r:id="rId10">
            <o:FieldCodes>\s</o:FieldCodes>
          </o:OLEObject>
        </w:object>
      </w:r>
    </w:p>
    <w:p w:rsidR="001A659C" w:rsidRDefault="001A65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2" w:name="_MON_1585631003"/>
    <w:bookmarkEnd w:id="2"/>
    <w:p w:rsidR="001A659C" w:rsidRDefault="001A659C" w:rsidP="00D061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object w:dxaOrig="8991" w:dyaOrig="15700">
          <v:shape id="_x0000_i1026" type="#_x0000_t75" style="width:449.25pt;height:785.25pt" o:ole="">
            <v:imagedata r:id="rId11" o:title=""/>
          </v:shape>
          <o:OLEObject Type="Embed" ProgID="Word.Document.12" ShapeID="_x0000_i1026" DrawAspect="Content" ObjectID="_1585993322" r:id="rId12">
            <o:FieldCodes>\s</o:FieldCodes>
          </o:OLEObject>
        </w:object>
      </w:r>
    </w:p>
    <w:bookmarkStart w:id="3" w:name="_MON_1585631104"/>
    <w:bookmarkEnd w:id="3"/>
    <w:p w:rsidR="001A659C" w:rsidRDefault="001A659C" w:rsidP="00D061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object w:dxaOrig="9072" w:dyaOrig="13401">
          <v:shape id="_x0000_i1027" type="#_x0000_t75" style="width:453.75pt;height:669.75pt" o:ole="">
            <v:imagedata r:id="rId13" o:title=""/>
          </v:shape>
          <o:OLEObject Type="Embed" ProgID="Word.Document.12" ShapeID="_x0000_i1027" DrawAspect="Content" ObjectID="_1585993323" r:id="rId14">
            <o:FieldCodes>\s</o:FieldCodes>
          </o:OLEObject>
        </w:object>
      </w:r>
    </w:p>
    <w:p w:rsidR="001A659C" w:rsidRDefault="001A65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4" w:name="_MON_1585631147"/>
    <w:bookmarkEnd w:id="4"/>
    <w:p w:rsidR="00F667EF" w:rsidRPr="00EB161A" w:rsidRDefault="001A659C" w:rsidP="00D061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object w:dxaOrig="9072" w:dyaOrig="4435">
          <v:shape id="_x0000_i1028" type="#_x0000_t75" style="width:453.75pt;height:222pt" o:ole="">
            <v:imagedata r:id="rId15" o:title=""/>
          </v:shape>
          <o:OLEObject Type="Embed" ProgID="Word.Document.12" ShapeID="_x0000_i1028" DrawAspect="Content" ObjectID="_1585993324" r:id="rId16">
            <o:FieldCodes>\s</o:FieldCodes>
          </o:OLEObject>
        </w:object>
      </w:r>
    </w:p>
    <w:sectPr w:rsidR="00F667EF" w:rsidRPr="00EB161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16" w:rsidRDefault="004C7316" w:rsidP="0040120C">
      <w:r>
        <w:separator/>
      </w:r>
    </w:p>
  </w:endnote>
  <w:endnote w:type="continuationSeparator" w:id="0">
    <w:p w:rsidR="004C7316" w:rsidRDefault="004C7316" w:rsidP="004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930133"/>
      <w:docPartObj>
        <w:docPartGallery w:val="Page Numbers (Bottom of Page)"/>
        <w:docPartUnique/>
      </w:docPartObj>
    </w:sdtPr>
    <w:sdtEndPr/>
    <w:sdtContent>
      <w:p w:rsidR="0036340E" w:rsidRDefault="0036340E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F0">
          <w:rPr>
            <w:noProof/>
          </w:rPr>
          <w:t>2</w:t>
        </w:r>
        <w:r>
          <w:fldChar w:fldCharType="end"/>
        </w:r>
      </w:p>
    </w:sdtContent>
  </w:sdt>
  <w:p w:rsidR="0036340E" w:rsidRDefault="003634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16" w:rsidRDefault="004C7316" w:rsidP="0040120C">
      <w:r>
        <w:separator/>
      </w:r>
    </w:p>
  </w:footnote>
  <w:footnote w:type="continuationSeparator" w:id="0">
    <w:p w:rsidR="004C7316" w:rsidRDefault="004C7316" w:rsidP="0040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BFB"/>
    <w:multiLevelType w:val="hybridMultilevel"/>
    <w:tmpl w:val="91F0440A"/>
    <w:lvl w:ilvl="0" w:tplc="596AB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7712"/>
    <w:multiLevelType w:val="hybridMultilevel"/>
    <w:tmpl w:val="04324174"/>
    <w:lvl w:ilvl="0" w:tplc="DBE6A7BA">
      <w:start w:val="32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9B1"/>
    <w:multiLevelType w:val="hybridMultilevel"/>
    <w:tmpl w:val="6054F6B6"/>
    <w:lvl w:ilvl="0" w:tplc="DDCEB4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1823"/>
    <w:multiLevelType w:val="hybridMultilevel"/>
    <w:tmpl w:val="56209FD0"/>
    <w:lvl w:ilvl="0" w:tplc="2EAE180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C55F5"/>
    <w:multiLevelType w:val="hybridMultilevel"/>
    <w:tmpl w:val="7A326330"/>
    <w:lvl w:ilvl="0" w:tplc="FBC8BA94">
      <w:start w:val="3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5A"/>
    <w:rsid w:val="000004B7"/>
    <w:rsid w:val="00000521"/>
    <w:rsid w:val="000059F4"/>
    <w:rsid w:val="0001599F"/>
    <w:rsid w:val="00026D23"/>
    <w:rsid w:val="00033AE6"/>
    <w:rsid w:val="00042182"/>
    <w:rsid w:val="00046924"/>
    <w:rsid w:val="000527B8"/>
    <w:rsid w:val="00054088"/>
    <w:rsid w:val="00062F55"/>
    <w:rsid w:val="000665C7"/>
    <w:rsid w:val="00067B7D"/>
    <w:rsid w:val="0007155A"/>
    <w:rsid w:val="00072F04"/>
    <w:rsid w:val="00073CA4"/>
    <w:rsid w:val="000749A1"/>
    <w:rsid w:val="00076020"/>
    <w:rsid w:val="0008143D"/>
    <w:rsid w:val="00081557"/>
    <w:rsid w:val="000903F1"/>
    <w:rsid w:val="00095E4F"/>
    <w:rsid w:val="000A01E5"/>
    <w:rsid w:val="000A1E88"/>
    <w:rsid w:val="000A392E"/>
    <w:rsid w:val="000B3635"/>
    <w:rsid w:val="000C05A0"/>
    <w:rsid w:val="000C2C7C"/>
    <w:rsid w:val="000C2F68"/>
    <w:rsid w:val="000C2F84"/>
    <w:rsid w:val="000C3A57"/>
    <w:rsid w:val="000D320D"/>
    <w:rsid w:val="000D3387"/>
    <w:rsid w:val="000D3657"/>
    <w:rsid w:val="000E5CC3"/>
    <w:rsid w:val="000E5E30"/>
    <w:rsid w:val="000F19F9"/>
    <w:rsid w:val="000F6487"/>
    <w:rsid w:val="001070F2"/>
    <w:rsid w:val="00113038"/>
    <w:rsid w:val="001131EF"/>
    <w:rsid w:val="00115CAE"/>
    <w:rsid w:val="00116300"/>
    <w:rsid w:val="00122514"/>
    <w:rsid w:val="00127B3B"/>
    <w:rsid w:val="00133CE6"/>
    <w:rsid w:val="001349C6"/>
    <w:rsid w:val="0014548C"/>
    <w:rsid w:val="0014736A"/>
    <w:rsid w:val="00152B42"/>
    <w:rsid w:val="0015444D"/>
    <w:rsid w:val="0016055A"/>
    <w:rsid w:val="0016355C"/>
    <w:rsid w:val="00165F00"/>
    <w:rsid w:val="00167FC6"/>
    <w:rsid w:val="001711FA"/>
    <w:rsid w:val="0017171D"/>
    <w:rsid w:val="00181911"/>
    <w:rsid w:val="00186F5D"/>
    <w:rsid w:val="001912DA"/>
    <w:rsid w:val="00191983"/>
    <w:rsid w:val="00193A20"/>
    <w:rsid w:val="00196862"/>
    <w:rsid w:val="001A448B"/>
    <w:rsid w:val="001A659C"/>
    <w:rsid w:val="001B1F7C"/>
    <w:rsid w:val="001B672F"/>
    <w:rsid w:val="001C12C6"/>
    <w:rsid w:val="001C57BD"/>
    <w:rsid w:val="001E4F54"/>
    <w:rsid w:val="001F03CB"/>
    <w:rsid w:val="001F33B7"/>
    <w:rsid w:val="002005E2"/>
    <w:rsid w:val="00203301"/>
    <w:rsid w:val="00203BEC"/>
    <w:rsid w:val="002102A0"/>
    <w:rsid w:val="0021263C"/>
    <w:rsid w:val="002131CC"/>
    <w:rsid w:val="00213F9F"/>
    <w:rsid w:val="00221C7C"/>
    <w:rsid w:val="00221F6D"/>
    <w:rsid w:val="002433FA"/>
    <w:rsid w:val="00243B2E"/>
    <w:rsid w:val="0024539B"/>
    <w:rsid w:val="00247101"/>
    <w:rsid w:val="00257A50"/>
    <w:rsid w:val="002643ED"/>
    <w:rsid w:val="00280BE5"/>
    <w:rsid w:val="00282612"/>
    <w:rsid w:val="002A09A6"/>
    <w:rsid w:val="002A1AC1"/>
    <w:rsid w:val="002A4590"/>
    <w:rsid w:val="002A4744"/>
    <w:rsid w:val="002B15B1"/>
    <w:rsid w:val="002B5EA0"/>
    <w:rsid w:val="002B7589"/>
    <w:rsid w:val="002C0651"/>
    <w:rsid w:val="002C18B0"/>
    <w:rsid w:val="002D1E22"/>
    <w:rsid w:val="002D234E"/>
    <w:rsid w:val="002D5E87"/>
    <w:rsid w:val="002F59DF"/>
    <w:rsid w:val="00310240"/>
    <w:rsid w:val="0031461F"/>
    <w:rsid w:val="003154B7"/>
    <w:rsid w:val="00315B31"/>
    <w:rsid w:val="00322F8D"/>
    <w:rsid w:val="00324E50"/>
    <w:rsid w:val="00330F66"/>
    <w:rsid w:val="0033546A"/>
    <w:rsid w:val="003500ED"/>
    <w:rsid w:val="0036340E"/>
    <w:rsid w:val="00364647"/>
    <w:rsid w:val="00370C5F"/>
    <w:rsid w:val="00376018"/>
    <w:rsid w:val="00383420"/>
    <w:rsid w:val="00392CC0"/>
    <w:rsid w:val="00395DD9"/>
    <w:rsid w:val="003A13E8"/>
    <w:rsid w:val="003A4882"/>
    <w:rsid w:val="003A498C"/>
    <w:rsid w:val="003A60E7"/>
    <w:rsid w:val="003B13FE"/>
    <w:rsid w:val="003B59F5"/>
    <w:rsid w:val="003C2B8D"/>
    <w:rsid w:val="003C2C11"/>
    <w:rsid w:val="003D04DD"/>
    <w:rsid w:val="003E7A37"/>
    <w:rsid w:val="003F4159"/>
    <w:rsid w:val="003F738A"/>
    <w:rsid w:val="0040120C"/>
    <w:rsid w:val="00402F90"/>
    <w:rsid w:val="00404057"/>
    <w:rsid w:val="004159CC"/>
    <w:rsid w:val="004305BE"/>
    <w:rsid w:val="00440B46"/>
    <w:rsid w:val="00441839"/>
    <w:rsid w:val="0044264D"/>
    <w:rsid w:val="004427FB"/>
    <w:rsid w:val="00444381"/>
    <w:rsid w:val="00454C38"/>
    <w:rsid w:val="00464071"/>
    <w:rsid w:val="00467BF0"/>
    <w:rsid w:val="00473898"/>
    <w:rsid w:val="00476EFC"/>
    <w:rsid w:val="004822B8"/>
    <w:rsid w:val="00482822"/>
    <w:rsid w:val="00482D99"/>
    <w:rsid w:val="00482DDD"/>
    <w:rsid w:val="0048317B"/>
    <w:rsid w:val="004A182A"/>
    <w:rsid w:val="004A1DF2"/>
    <w:rsid w:val="004A5AFE"/>
    <w:rsid w:val="004A7C41"/>
    <w:rsid w:val="004B6213"/>
    <w:rsid w:val="004C0D41"/>
    <w:rsid w:val="004C58E2"/>
    <w:rsid w:val="004C7316"/>
    <w:rsid w:val="004D5E4D"/>
    <w:rsid w:val="004E4BCF"/>
    <w:rsid w:val="004E56A2"/>
    <w:rsid w:val="004E5B2B"/>
    <w:rsid w:val="004E73D6"/>
    <w:rsid w:val="004F1671"/>
    <w:rsid w:val="0050657E"/>
    <w:rsid w:val="00517262"/>
    <w:rsid w:val="005202C3"/>
    <w:rsid w:val="00525179"/>
    <w:rsid w:val="00527C26"/>
    <w:rsid w:val="005338AB"/>
    <w:rsid w:val="00535A48"/>
    <w:rsid w:val="00540A6B"/>
    <w:rsid w:val="005422F4"/>
    <w:rsid w:val="005468D4"/>
    <w:rsid w:val="00551E7C"/>
    <w:rsid w:val="0056101F"/>
    <w:rsid w:val="005703D8"/>
    <w:rsid w:val="0057593F"/>
    <w:rsid w:val="005771CE"/>
    <w:rsid w:val="005861D5"/>
    <w:rsid w:val="0059757B"/>
    <w:rsid w:val="005A248B"/>
    <w:rsid w:val="005B2995"/>
    <w:rsid w:val="005C3148"/>
    <w:rsid w:val="005C528E"/>
    <w:rsid w:val="005D6D0E"/>
    <w:rsid w:val="005D7E9F"/>
    <w:rsid w:val="005E0F64"/>
    <w:rsid w:val="005E323E"/>
    <w:rsid w:val="005E5397"/>
    <w:rsid w:val="005F53D2"/>
    <w:rsid w:val="006073CF"/>
    <w:rsid w:val="006075C1"/>
    <w:rsid w:val="006076F2"/>
    <w:rsid w:val="00610044"/>
    <w:rsid w:val="006133EC"/>
    <w:rsid w:val="00613BB9"/>
    <w:rsid w:val="00616B97"/>
    <w:rsid w:val="00617D9E"/>
    <w:rsid w:val="0062046A"/>
    <w:rsid w:val="0063542E"/>
    <w:rsid w:val="006354E8"/>
    <w:rsid w:val="0063616F"/>
    <w:rsid w:val="006457C5"/>
    <w:rsid w:val="00661990"/>
    <w:rsid w:val="00664381"/>
    <w:rsid w:val="00665ECF"/>
    <w:rsid w:val="00675172"/>
    <w:rsid w:val="006807A8"/>
    <w:rsid w:val="00680999"/>
    <w:rsid w:val="00686323"/>
    <w:rsid w:val="006936F4"/>
    <w:rsid w:val="006942EB"/>
    <w:rsid w:val="0069500F"/>
    <w:rsid w:val="0069528E"/>
    <w:rsid w:val="006C61D1"/>
    <w:rsid w:val="006E5524"/>
    <w:rsid w:val="006E692E"/>
    <w:rsid w:val="006F0B82"/>
    <w:rsid w:val="006F2CF2"/>
    <w:rsid w:val="006F7BCD"/>
    <w:rsid w:val="006F7E29"/>
    <w:rsid w:val="006F7FC7"/>
    <w:rsid w:val="00702ACF"/>
    <w:rsid w:val="007037FC"/>
    <w:rsid w:val="00706159"/>
    <w:rsid w:val="00713D56"/>
    <w:rsid w:val="0072418B"/>
    <w:rsid w:val="00732D5D"/>
    <w:rsid w:val="00733386"/>
    <w:rsid w:val="00733AA2"/>
    <w:rsid w:val="007377A4"/>
    <w:rsid w:val="00752F27"/>
    <w:rsid w:val="007531EB"/>
    <w:rsid w:val="00760836"/>
    <w:rsid w:val="00766720"/>
    <w:rsid w:val="00782031"/>
    <w:rsid w:val="007B04CB"/>
    <w:rsid w:val="007B7FCE"/>
    <w:rsid w:val="007C3757"/>
    <w:rsid w:val="007D1027"/>
    <w:rsid w:val="007D36C6"/>
    <w:rsid w:val="007E0871"/>
    <w:rsid w:val="007F0773"/>
    <w:rsid w:val="007F2EC3"/>
    <w:rsid w:val="007F59CA"/>
    <w:rsid w:val="007F72E8"/>
    <w:rsid w:val="008049E7"/>
    <w:rsid w:val="00806E58"/>
    <w:rsid w:val="00814483"/>
    <w:rsid w:val="008179B1"/>
    <w:rsid w:val="00823A2B"/>
    <w:rsid w:val="008308B4"/>
    <w:rsid w:val="00830BEE"/>
    <w:rsid w:val="00832574"/>
    <w:rsid w:val="00844727"/>
    <w:rsid w:val="00845037"/>
    <w:rsid w:val="0085046C"/>
    <w:rsid w:val="00851EDA"/>
    <w:rsid w:val="00856267"/>
    <w:rsid w:val="00863426"/>
    <w:rsid w:val="00864232"/>
    <w:rsid w:val="00865AE3"/>
    <w:rsid w:val="00866D90"/>
    <w:rsid w:val="00872214"/>
    <w:rsid w:val="00872E0D"/>
    <w:rsid w:val="00875E25"/>
    <w:rsid w:val="008809BA"/>
    <w:rsid w:val="00886CEE"/>
    <w:rsid w:val="00894A7B"/>
    <w:rsid w:val="008A6E63"/>
    <w:rsid w:val="008C5599"/>
    <w:rsid w:val="008D46A0"/>
    <w:rsid w:val="008D69DA"/>
    <w:rsid w:val="008E35C1"/>
    <w:rsid w:val="008F1C80"/>
    <w:rsid w:val="008F66C5"/>
    <w:rsid w:val="00900779"/>
    <w:rsid w:val="00902FB5"/>
    <w:rsid w:val="00915B0F"/>
    <w:rsid w:val="00917BC4"/>
    <w:rsid w:val="00925BE6"/>
    <w:rsid w:val="00942039"/>
    <w:rsid w:val="0094374E"/>
    <w:rsid w:val="009474F8"/>
    <w:rsid w:val="0094778D"/>
    <w:rsid w:val="0097204F"/>
    <w:rsid w:val="0097337E"/>
    <w:rsid w:val="0097531F"/>
    <w:rsid w:val="0097703D"/>
    <w:rsid w:val="00982AE2"/>
    <w:rsid w:val="009830E4"/>
    <w:rsid w:val="0098411E"/>
    <w:rsid w:val="00985BEF"/>
    <w:rsid w:val="009B2587"/>
    <w:rsid w:val="009C598A"/>
    <w:rsid w:val="009D70F3"/>
    <w:rsid w:val="009F0A35"/>
    <w:rsid w:val="009F17E6"/>
    <w:rsid w:val="009F5993"/>
    <w:rsid w:val="009F728D"/>
    <w:rsid w:val="00A02203"/>
    <w:rsid w:val="00A115B8"/>
    <w:rsid w:val="00A13812"/>
    <w:rsid w:val="00A17E7D"/>
    <w:rsid w:val="00A30062"/>
    <w:rsid w:val="00A31E57"/>
    <w:rsid w:val="00A33AD3"/>
    <w:rsid w:val="00A47170"/>
    <w:rsid w:val="00A51277"/>
    <w:rsid w:val="00A51ACB"/>
    <w:rsid w:val="00A67B45"/>
    <w:rsid w:val="00A70840"/>
    <w:rsid w:val="00A7117D"/>
    <w:rsid w:val="00A744C7"/>
    <w:rsid w:val="00A80349"/>
    <w:rsid w:val="00A84D0B"/>
    <w:rsid w:val="00A87DCF"/>
    <w:rsid w:val="00A925FE"/>
    <w:rsid w:val="00A931FF"/>
    <w:rsid w:val="00A97747"/>
    <w:rsid w:val="00AA098A"/>
    <w:rsid w:val="00AA12F1"/>
    <w:rsid w:val="00AA3C03"/>
    <w:rsid w:val="00AA50C5"/>
    <w:rsid w:val="00AB1DBC"/>
    <w:rsid w:val="00AD5927"/>
    <w:rsid w:val="00AE39E4"/>
    <w:rsid w:val="00AF187E"/>
    <w:rsid w:val="00AF6923"/>
    <w:rsid w:val="00AF6BD9"/>
    <w:rsid w:val="00B03B13"/>
    <w:rsid w:val="00B07C7B"/>
    <w:rsid w:val="00B123E1"/>
    <w:rsid w:val="00B14763"/>
    <w:rsid w:val="00B1580C"/>
    <w:rsid w:val="00B34F60"/>
    <w:rsid w:val="00B36479"/>
    <w:rsid w:val="00B368BD"/>
    <w:rsid w:val="00B42185"/>
    <w:rsid w:val="00B42670"/>
    <w:rsid w:val="00B46866"/>
    <w:rsid w:val="00B51D5A"/>
    <w:rsid w:val="00B51E91"/>
    <w:rsid w:val="00B574AF"/>
    <w:rsid w:val="00B576B5"/>
    <w:rsid w:val="00B67592"/>
    <w:rsid w:val="00B82DC2"/>
    <w:rsid w:val="00B84E44"/>
    <w:rsid w:val="00B91111"/>
    <w:rsid w:val="00BA09EB"/>
    <w:rsid w:val="00BA1A81"/>
    <w:rsid w:val="00BB1589"/>
    <w:rsid w:val="00BB2FED"/>
    <w:rsid w:val="00BB4152"/>
    <w:rsid w:val="00BC153D"/>
    <w:rsid w:val="00BC5284"/>
    <w:rsid w:val="00BD30C2"/>
    <w:rsid w:val="00BD4AF0"/>
    <w:rsid w:val="00BE0D9D"/>
    <w:rsid w:val="00BE0F60"/>
    <w:rsid w:val="00BE32DF"/>
    <w:rsid w:val="00BF3F04"/>
    <w:rsid w:val="00BF7E14"/>
    <w:rsid w:val="00C006D9"/>
    <w:rsid w:val="00C04253"/>
    <w:rsid w:val="00C12264"/>
    <w:rsid w:val="00C13728"/>
    <w:rsid w:val="00C1622E"/>
    <w:rsid w:val="00C20E2A"/>
    <w:rsid w:val="00C2440A"/>
    <w:rsid w:val="00C259CC"/>
    <w:rsid w:val="00C32FFC"/>
    <w:rsid w:val="00C36459"/>
    <w:rsid w:val="00C37136"/>
    <w:rsid w:val="00C37A15"/>
    <w:rsid w:val="00C41CBB"/>
    <w:rsid w:val="00C53AB7"/>
    <w:rsid w:val="00C56567"/>
    <w:rsid w:val="00C5721B"/>
    <w:rsid w:val="00C57EDA"/>
    <w:rsid w:val="00C62F29"/>
    <w:rsid w:val="00C64FD1"/>
    <w:rsid w:val="00C710E4"/>
    <w:rsid w:val="00C92944"/>
    <w:rsid w:val="00CA2CDA"/>
    <w:rsid w:val="00CA4A57"/>
    <w:rsid w:val="00CA67CD"/>
    <w:rsid w:val="00CA7971"/>
    <w:rsid w:val="00CA7C3E"/>
    <w:rsid w:val="00CA7D8E"/>
    <w:rsid w:val="00CB0B6A"/>
    <w:rsid w:val="00CB6CB4"/>
    <w:rsid w:val="00CD7E5C"/>
    <w:rsid w:val="00CF1754"/>
    <w:rsid w:val="00CF4852"/>
    <w:rsid w:val="00CF5967"/>
    <w:rsid w:val="00D010D5"/>
    <w:rsid w:val="00D022B0"/>
    <w:rsid w:val="00D05CC3"/>
    <w:rsid w:val="00D0615A"/>
    <w:rsid w:val="00D068BA"/>
    <w:rsid w:val="00D169D6"/>
    <w:rsid w:val="00D37FDC"/>
    <w:rsid w:val="00D419B1"/>
    <w:rsid w:val="00D44120"/>
    <w:rsid w:val="00D4591B"/>
    <w:rsid w:val="00D46EAF"/>
    <w:rsid w:val="00D502EA"/>
    <w:rsid w:val="00D502F1"/>
    <w:rsid w:val="00D532FC"/>
    <w:rsid w:val="00D61BCF"/>
    <w:rsid w:val="00D65EBF"/>
    <w:rsid w:val="00D75071"/>
    <w:rsid w:val="00D80D65"/>
    <w:rsid w:val="00D8140B"/>
    <w:rsid w:val="00D8338C"/>
    <w:rsid w:val="00D839A1"/>
    <w:rsid w:val="00D85306"/>
    <w:rsid w:val="00D94B56"/>
    <w:rsid w:val="00D953EE"/>
    <w:rsid w:val="00DA4621"/>
    <w:rsid w:val="00DA51BC"/>
    <w:rsid w:val="00DB76DC"/>
    <w:rsid w:val="00DC1F69"/>
    <w:rsid w:val="00DC3E14"/>
    <w:rsid w:val="00DE1E96"/>
    <w:rsid w:val="00DE47F9"/>
    <w:rsid w:val="00DF137F"/>
    <w:rsid w:val="00DF1898"/>
    <w:rsid w:val="00DF1CEC"/>
    <w:rsid w:val="00DF554A"/>
    <w:rsid w:val="00E03616"/>
    <w:rsid w:val="00E235B1"/>
    <w:rsid w:val="00E2789B"/>
    <w:rsid w:val="00E3058D"/>
    <w:rsid w:val="00E346AD"/>
    <w:rsid w:val="00E43464"/>
    <w:rsid w:val="00E47CBA"/>
    <w:rsid w:val="00E51550"/>
    <w:rsid w:val="00E54836"/>
    <w:rsid w:val="00E56AE7"/>
    <w:rsid w:val="00E60E55"/>
    <w:rsid w:val="00E61AA2"/>
    <w:rsid w:val="00E648F9"/>
    <w:rsid w:val="00E66C4D"/>
    <w:rsid w:val="00E7759B"/>
    <w:rsid w:val="00E8248C"/>
    <w:rsid w:val="00E861D3"/>
    <w:rsid w:val="00EA00FF"/>
    <w:rsid w:val="00EA1136"/>
    <w:rsid w:val="00EB161A"/>
    <w:rsid w:val="00EB56E7"/>
    <w:rsid w:val="00EB57D5"/>
    <w:rsid w:val="00EC2995"/>
    <w:rsid w:val="00EC2C51"/>
    <w:rsid w:val="00EC4ED2"/>
    <w:rsid w:val="00EC5B91"/>
    <w:rsid w:val="00ED2D0B"/>
    <w:rsid w:val="00ED7211"/>
    <w:rsid w:val="00ED7344"/>
    <w:rsid w:val="00EE298C"/>
    <w:rsid w:val="00EE3D3B"/>
    <w:rsid w:val="00EE7A0B"/>
    <w:rsid w:val="00EF0807"/>
    <w:rsid w:val="00EF1AA0"/>
    <w:rsid w:val="00EF1B5C"/>
    <w:rsid w:val="00EF4E27"/>
    <w:rsid w:val="00F02F25"/>
    <w:rsid w:val="00F05924"/>
    <w:rsid w:val="00F06F18"/>
    <w:rsid w:val="00F114A9"/>
    <w:rsid w:val="00F12553"/>
    <w:rsid w:val="00F214D2"/>
    <w:rsid w:val="00F219B2"/>
    <w:rsid w:val="00F30BF5"/>
    <w:rsid w:val="00F32232"/>
    <w:rsid w:val="00F3262C"/>
    <w:rsid w:val="00F41FE8"/>
    <w:rsid w:val="00F501C5"/>
    <w:rsid w:val="00F549B3"/>
    <w:rsid w:val="00F60063"/>
    <w:rsid w:val="00F65F50"/>
    <w:rsid w:val="00F667EF"/>
    <w:rsid w:val="00F725F1"/>
    <w:rsid w:val="00F975C8"/>
    <w:rsid w:val="00FA058B"/>
    <w:rsid w:val="00FA1423"/>
    <w:rsid w:val="00FA16C8"/>
    <w:rsid w:val="00FA44E0"/>
    <w:rsid w:val="00FB288E"/>
    <w:rsid w:val="00FB3EB6"/>
    <w:rsid w:val="00FB616F"/>
    <w:rsid w:val="00FC3E48"/>
    <w:rsid w:val="00FD2190"/>
    <w:rsid w:val="00FD361D"/>
    <w:rsid w:val="00FD6B5F"/>
    <w:rsid w:val="00FE7323"/>
    <w:rsid w:val="00FF3B85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3AFD66D-4ECA-4AB8-A3A8-8793168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8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142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12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120C"/>
  </w:style>
  <w:style w:type="paragraph" w:styleId="Voettekst">
    <w:name w:val="footer"/>
    <w:basedOn w:val="Standaard"/>
    <w:link w:val="VoettekstChar"/>
    <w:uiPriority w:val="99"/>
    <w:unhideWhenUsed/>
    <w:rsid w:val="004012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20C"/>
  </w:style>
  <w:style w:type="character" w:styleId="GevolgdeHyperlink">
    <w:name w:val="FollowedHyperlink"/>
    <w:basedOn w:val="Standaardalinea-lettertype"/>
    <w:uiPriority w:val="99"/>
    <w:semiHidden/>
    <w:unhideWhenUsed/>
    <w:rsid w:val="001F33B7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1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12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12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1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12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1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2F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AA1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A12F1"/>
  </w:style>
  <w:style w:type="character" w:styleId="Zwaar">
    <w:name w:val="Strong"/>
    <w:basedOn w:val="Standaardalinea-lettertype"/>
    <w:uiPriority w:val="22"/>
    <w:qFormat/>
    <w:rsid w:val="00AA12F1"/>
    <w:rPr>
      <w:b/>
      <w:bCs/>
    </w:rPr>
  </w:style>
  <w:style w:type="character" w:styleId="Voetnootmarkering">
    <w:name w:val="footnote reference"/>
    <w:semiHidden/>
    <w:rsid w:val="00AA12F1"/>
    <w:rPr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AA12F1"/>
  </w:style>
  <w:style w:type="character" w:styleId="Nadruk">
    <w:name w:val="Emphasis"/>
    <w:basedOn w:val="Standaardalinea-lettertype"/>
    <w:uiPriority w:val="20"/>
    <w:qFormat/>
    <w:rsid w:val="00ED7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9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line.cbs.nl/Statweb/publication/?DM=SLNL&amp;PA=83429ned&amp;D1=0&amp;D2=0,3-6&amp;D3=0&amp;D4=a&amp;VW=T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0491-7221-4BB3-8DAF-12FB62C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B394F10F.dotm</Template>
  <TotalTime>1</TotalTime>
  <Pages>18</Pages>
  <Words>3967</Words>
  <Characters>21822</Characters>
  <Application>Microsoft Office Word</Application>
  <DocSecurity>4</DocSecurity>
  <Lines>181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Hilberink, S.R.</dc:creator>
  <cp:lastModifiedBy>Hoek, A.C. van der</cp:lastModifiedBy>
  <cp:revision>2</cp:revision>
  <cp:lastPrinted>2016-08-04T09:46:00Z</cp:lastPrinted>
  <dcterms:created xsi:type="dcterms:W3CDTF">2018-04-23T10:56:00Z</dcterms:created>
  <dcterms:modified xsi:type="dcterms:W3CDTF">2018-04-23T10:56:00Z</dcterms:modified>
</cp:coreProperties>
</file>