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A43A2" w14:textId="77777777" w:rsidR="00AF09F6" w:rsidRPr="00AF09F6" w:rsidRDefault="00AF09F6" w:rsidP="00AF09F6">
      <w:pPr>
        <w:spacing w:line="240" w:lineRule="auto"/>
        <w:ind w:left="-15"/>
        <w:rPr>
          <w:rFonts w:ascii="Times New Roman" w:eastAsia="Times New Roman" w:hAnsi="Times New Roman" w:cs="Times New Roman"/>
          <w:sz w:val="18"/>
          <w:szCs w:val="18"/>
          <w:lang w:eastAsia="nl-NL"/>
        </w:rPr>
      </w:pPr>
      <w:r w:rsidRPr="00AF09F6">
        <w:rPr>
          <w:rFonts w:eastAsia="Times New Roman" w:cs="Open Sans"/>
          <w:color w:val="666666"/>
          <w:sz w:val="20"/>
          <w:szCs w:val="20"/>
          <w:lang w:eastAsia="nl-NL"/>
        </w:rPr>
        <w:t>Juni 2022</w:t>
      </w:r>
    </w:p>
    <w:p w14:paraId="1FF00B0A" w14:textId="64BF039D" w:rsidR="005048C4" w:rsidRDefault="005048C4" w:rsidP="005048C4">
      <w:pPr>
        <w:spacing w:line="240" w:lineRule="auto"/>
        <w:ind w:firstLine="15"/>
        <w:jc w:val="left"/>
        <w:rPr>
          <w:rFonts w:eastAsia="Times New Roman" w:cs="Open Sans"/>
          <w:color w:val="AA610D"/>
          <w:sz w:val="48"/>
          <w:szCs w:val="48"/>
          <w:lang w:eastAsia="nl-NL"/>
        </w:rPr>
      </w:pPr>
      <w:r w:rsidRPr="005048C4">
        <w:rPr>
          <w:rFonts w:eastAsia="Times New Roman" w:cs="Open Sans"/>
          <w:color w:val="AA610D"/>
          <w:sz w:val="48"/>
          <w:szCs w:val="48"/>
          <w:lang w:eastAsia="nl-NL"/>
        </w:rPr>
        <w:t xml:space="preserve">Groepsinterventie </w:t>
      </w:r>
      <w:r w:rsidR="00C23EDD" w:rsidRPr="00C23EDD">
        <w:rPr>
          <w:rFonts w:eastAsia="Times New Roman" w:cs="Open Sans"/>
          <w:i/>
          <w:iCs/>
          <w:color w:val="AA610D"/>
          <w:sz w:val="48"/>
          <w:szCs w:val="48"/>
          <w:lang w:eastAsia="nl-NL"/>
        </w:rPr>
        <w:t>O</w:t>
      </w:r>
      <w:r w:rsidRPr="00C23EDD">
        <w:rPr>
          <w:rFonts w:eastAsia="Times New Roman" w:cs="Open Sans"/>
          <w:i/>
          <w:iCs/>
          <w:color w:val="AA610D"/>
          <w:sz w:val="48"/>
          <w:szCs w:val="48"/>
          <w:lang w:eastAsia="nl-NL"/>
        </w:rPr>
        <w:t xml:space="preserve">mgaan met vermoeidheid </w:t>
      </w:r>
      <w:r w:rsidRPr="005048C4">
        <w:rPr>
          <w:rFonts w:eastAsia="Times New Roman" w:cs="Open Sans"/>
          <w:color w:val="AA610D"/>
          <w:sz w:val="48"/>
          <w:szCs w:val="48"/>
          <w:lang w:eastAsia="nl-NL"/>
        </w:rPr>
        <w:t>bij Long COVID</w:t>
      </w:r>
    </w:p>
    <w:p w14:paraId="7DE15B11" w14:textId="72192899" w:rsidR="00AF09F6" w:rsidRPr="00AF09F6" w:rsidRDefault="005048C4" w:rsidP="00AF09F6">
      <w:pPr>
        <w:spacing w:line="240" w:lineRule="auto"/>
        <w:ind w:firstLine="15"/>
        <w:rPr>
          <w:rFonts w:ascii="Times New Roman" w:eastAsia="Times New Roman" w:hAnsi="Times New Roman" w:cs="Times New Roman"/>
          <w:sz w:val="18"/>
          <w:szCs w:val="18"/>
          <w:lang w:eastAsia="nl-NL"/>
        </w:rPr>
      </w:pPr>
      <w:r w:rsidRPr="005048C4">
        <w:rPr>
          <w:rFonts w:eastAsia="Times New Roman" w:cs="Open Sans"/>
          <w:sz w:val="40"/>
          <w:szCs w:val="40"/>
          <w:lang w:eastAsia="nl-NL"/>
        </w:rPr>
        <w:t>Een kwalitatief onderzoek naar de ervaringen van eerstelijns ergotherapeuten</w:t>
      </w:r>
    </w:p>
    <w:p w14:paraId="5636319D" w14:textId="149BD918" w:rsidR="00AF09F6" w:rsidRPr="00AF09F6" w:rsidRDefault="00AF09F6" w:rsidP="00AF09F6">
      <w:pPr>
        <w:spacing w:before="60" w:line="240" w:lineRule="auto"/>
        <w:ind w:left="-15"/>
        <w:rPr>
          <w:rFonts w:ascii="Times New Roman" w:eastAsia="Times New Roman" w:hAnsi="Times New Roman" w:cs="Times New Roman"/>
          <w:sz w:val="24"/>
          <w:szCs w:val="24"/>
          <w:lang w:eastAsia="nl-NL"/>
        </w:rPr>
      </w:pPr>
      <w:r w:rsidRPr="00AF09F6">
        <w:rPr>
          <w:rFonts w:eastAsia="Times New Roman" w:cs="Open Sans"/>
          <w:noProof/>
          <w:color w:val="000000"/>
          <w:sz w:val="24"/>
          <w:szCs w:val="24"/>
          <w:bdr w:val="none" w:sz="0" w:space="0" w:color="auto" w:frame="1"/>
          <w:lang w:eastAsia="nl-NL"/>
        </w:rPr>
        <w:drawing>
          <wp:inline distT="0" distB="0" distL="0" distR="0" wp14:anchorId="471BC9DA" wp14:editId="02FC48C2">
            <wp:extent cx="5759450" cy="35560"/>
            <wp:effectExtent l="0" t="0" r="0" b="254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5560"/>
                    </a:xfrm>
                    <a:prstGeom prst="rect">
                      <a:avLst/>
                    </a:prstGeom>
                    <a:noFill/>
                    <a:ln>
                      <a:noFill/>
                    </a:ln>
                  </pic:spPr>
                </pic:pic>
              </a:graphicData>
            </a:graphic>
          </wp:inline>
        </w:drawing>
      </w:r>
      <w:r w:rsidRPr="00AF09F6">
        <w:rPr>
          <w:rFonts w:eastAsia="Times New Roman" w:cs="Open Sans"/>
          <w:noProof/>
          <w:color w:val="000000"/>
          <w:sz w:val="24"/>
          <w:szCs w:val="24"/>
          <w:bdr w:val="none" w:sz="0" w:space="0" w:color="auto" w:frame="1"/>
          <w:lang w:eastAsia="nl-NL"/>
        </w:rPr>
        <w:drawing>
          <wp:inline distT="0" distB="0" distL="0" distR="0" wp14:anchorId="101B8F6F" wp14:editId="3C72A291">
            <wp:extent cx="5759450" cy="270764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2707640"/>
                    </a:xfrm>
                    <a:prstGeom prst="rect">
                      <a:avLst/>
                    </a:prstGeom>
                    <a:noFill/>
                    <a:ln>
                      <a:noFill/>
                    </a:ln>
                  </pic:spPr>
                </pic:pic>
              </a:graphicData>
            </a:graphic>
          </wp:inline>
        </w:drawing>
      </w:r>
    </w:p>
    <w:p w14:paraId="7FD01046" w14:textId="5688CF65" w:rsidR="00C20129" w:rsidRDefault="00AF09F6" w:rsidP="00C20129">
      <w:pPr>
        <w:spacing w:line="240" w:lineRule="auto"/>
        <w:rPr>
          <w:rFonts w:eastAsia="Times New Roman" w:cs="Open Sans"/>
          <w:color w:val="000000"/>
          <w:sz w:val="14"/>
          <w:szCs w:val="14"/>
          <w:lang w:eastAsia="nl-NL"/>
        </w:rPr>
      </w:pPr>
      <w:r w:rsidRPr="00AF09F6">
        <w:rPr>
          <w:rFonts w:eastAsia="Times New Roman" w:cs="Open Sans"/>
          <w:color w:val="000000"/>
          <w:sz w:val="14"/>
          <w:szCs w:val="14"/>
          <w:lang w:eastAsia="nl-NL"/>
        </w:rPr>
        <w:t>Hennekes HealthCare. (z.d.).</w:t>
      </w:r>
      <w:r w:rsidRPr="00AF09F6">
        <w:rPr>
          <w:rFonts w:eastAsia="Times New Roman" w:cs="Open Sans"/>
          <w:i/>
          <w:iCs/>
          <w:color w:val="000000"/>
          <w:sz w:val="14"/>
          <w:szCs w:val="14"/>
          <w:lang w:eastAsia="nl-NL"/>
        </w:rPr>
        <w:t xml:space="preserve"> Ergotherapie na Corona</w:t>
      </w:r>
      <w:r w:rsidRPr="00AF09F6">
        <w:rPr>
          <w:rFonts w:eastAsia="Times New Roman" w:cs="Open Sans"/>
          <w:color w:val="000000"/>
          <w:sz w:val="14"/>
          <w:szCs w:val="14"/>
          <w:lang w:eastAsia="nl-NL"/>
        </w:rPr>
        <w:t>. Geraadpleegd op 29 april 2022, van https://www.hennekes-fysiotherapie.nl/a-61705644/blog/ergotherapie-na-corona/#description</w:t>
      </w:r>
    </w:p>
    <w:p w14:paraId="2BC5D12B" w14:textId="6F26DD26" w:rsidR="005048C4" w:rsidRDefault="005048C4" w:rsidP="00C20129">
      <w:pPr>
        <w:pStyle w:val="Geenafstand"/>
        <w:rPr>
          <w:rFonts w:eastAsiaTheme="majorEastAsia"/>
          <w:b/>
          <w:bCs/>
        </w:rPr>
      </w:pPr>
    </w:p>
    <w:p w14:paraId="38B0B3BD" w14:textId="7506F323" w:rsidR="00AF09F6" w:rsidRDefault="00AF09F6" w:rsidP="00C20129">
      <w:pPr>
        <w:pStyle w:val="Geenafstand"/>
        <w:rPr>
          <w:rFonts w:eastAsiaTheme="majorEastAsia"/>
          <w:b/>
          <w:bCs/>
        </w:rPr>
      </w:pPr>
    </w:p>
    <w:p w14:paraId="149EF582" w14:textId="6BC0FBEB" w:rsidR="00C20129" w:rsidRDefault="005048C4">
      <w:pPr>
        <w:jc w:val="left"/>
        <w:rPr>
          <w:rFonts w:eastAsiaTheme="majorEastAsia" w:cs="Open Sans"/>
          <w:b/>
          <w:bCs/>
          <w:color w:val="AA620D"/>
          <w:sz w:val="32"/>
          <w:szCs w:val="32"/>
        </w:rPr>
      </w:pPr>
      <w:r>
        <w:rPr>
          <w:noProof/>
        </w:rPr>
        <mc:AlternateContent>
          <mc:Choice Requires="wps">
            <w:drawing>
              <wp:anchor distT="0" distB="0" distL="114300" distR="114300" simplePos="0" relativeHeight="251671552" behindDoc="0" locked="0" layoutInCell="1" allowOverlap="1" wp14:anchorId="66DFAAC1" wp14:editId="21C69E08">
                <wp:simplePos x="0" y="0"/>
                <wp:positionH relativeFrom="margin">
                  <wp:posOffset>137160</wp:posOffset>
                </wp:positionH>
                <wp:positionV relativeFrom="paragraph">
                  <wp:posOffset>1546860</wp:posOffset>
                </wp:positionV>
                <wp:extent cx="5459239" cy="9053"/>
                <wp:effectExtent l="0" t="0" r="27305" b="29210"/>
                <wp:wrapNone/>
                <wp:docPr id="47" name="Rechte verbindingslijn 47"/>
                <wp:cNvGraphicFramePr/>
                <a:graphic xmlns:a="http://schemas.openxmlformats.org/drawingml/2006/main">
                  <a:graphicData uri="http://schemas.microsoft.com/office/word/2010/wordprocessingShape">
                    <wps:wsp>
                      <wps:cNvCnPr/>
                      <wps:spPr>
                        <a:xfrm flipH="1">
                          <a:off x="0" y="0"/>
                          <a:ext cx="5459239" cy="9053"/>
                        </a:xfrm>
                        <a:prstGeom prst="line">
                          <a:avLst/>
                        </a:prstGeom>
                        <a:ln w="3175">
                          <a:solidFill>
                            <a:srgbClr val="AA610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1967F1" id="Rechte verbindingslijn 47" o:spid="_x0000_s1026" style="position:absolute;flip:x;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8pt,121.8pt" to="440.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" strokecolor="#aa610d" strokeweight=".25pt">
                <w10:wrap anchorx="margin"/>
              </v:line>
            </w:pict>
          </mc:Fallback>
        </mc:AlternateContent>
      </w:r>
      <w:r>
        <w:rPr>
          <w:noProof/>
        </w:rPr>
        <mc:AlternateContent>
          <mc:Choice Requires="wps">
            <w:drawing>
              <wp:anchor distT="0" distB="0" distL="114300" distR="114300" simplePos="0" relativeHeight="251669504" behindDoc="0" locked="0" layoutInCell="1" allowOverlap="1" wp14:anchorId="0785869D" wp14:editId="37237C95">
                <wp:simplePos x="0" y="0"/>
                <wp:positionH relativeFrom="margin">
                  <wp:posOffset>137160</wp:posOffset>
                </wp:positionH>
                <wp:positionV relativeFrom="paragraph">
                  <wp:posOffset>2209800</wp:posOffset>
                </wp:positionV>
                <wp:extent cx="5459239" cy="9053"/>
                <wp:effectExtent l="0" t="0" r="27305" b="29210"/>
                <wp:wrapNone/>
                <wp:docPr id="12" name="Rechte verbindingslijn 12"/>
                <wp:cNvGraphicFramePr/>
                <a:graphic xmlns:a="http://schemas.openxmlformats.org/drawingml/2006/main">
                  <a:graphicData uri="http://schemas.microsoft.com/office/word/2010/wordprocessingShape">
                    <wps:wsp>
                      <wps:cNvCnPr/>
                      <wps:spPr>
                        <a:xfrm flipH="1">
                          <a:off x="0" y="0"/>
                          <a:ext cx="5459239" cy="9053"/>
                        </a:xfrm>
                        <a:prstGeom prst="line">
                          <a:avLst/>
                        </a:prstGeom>
                        <a:ln w="3175">
                          <a:solidFill>
                            <a:srgbClr val="AA610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695D2D" id="Rechte verbindingslijn 12" o:spid="_x0000_s1026" style="position:absolute;flip:x;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8pt,174pt" to="440.65pt,1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" strokecolor="#aa610d" strokeweight=".25pt">
                <w10:wrap anchorx="margin"/>
              </v:line>
            </w:pict>
          </mc:Fallback>
        </mc:AlternateContent>
      </w:r>
      <w:r>
        <w:rPr>
          <w:noProof/>
        </w:rPr>
        <mc:AlternateContent>
          <mc:Choice Requires="wps">
            <w:drawing>
              <wp:anchor distT="0" distB="0" distL="114300" distR="114300" simplePos="0" relativeHeight="251670528" behindDoc="0" locked="0" layoutInCell="1" allowOverlap="1" wp14:anchorId="68E86B3E" wp14:editId="217B8C48">
                <wp:simplePos x="0" y="0"/>
                <wp:positionH relativeFrom="margin">
                  <wp:posOffset>137160</wp:posOffset>
                </wp:positionH>
                <wp:positionV relativeFrom="paragraph">
                  <wp:posOffset>2585085</wp:posOffset>
                </wp:positionV>
                <wp:extent cx="5459095" cy="8890"/>
                <wp:effectExtent l="0" t="0" r="27305" b="29210"/>
                <wp:wrapNone/>
                <wp:docPr id="48" name="Rechte verbindingslijn 48"/>
                <wp:cNvGraphicFramePr/>
                <a:graphic xmlns:a="http://schemas.openxmlformats.org/drawingml/2006/main">
                  <a:graphicData uri="http://schemas.microsoft.com/office/word/2010/wordprocessingShape">
                    <wps:wsp>
                      <wps:cNvCnPr/>
                      <wps:spPr>
                        <a:xfrm flipH="1">
                          <a:off x="0" y="0"/>
                          <a:ext cx="5459095" cy="8890"/>
                        </a:xfrm>
                        <a:prstGeom prst="line">
                          <a:avLst/>
                        </a:prstGeom>
                        <a:ln w="3175">
                          <a:solidFill>
                            <a:srgbClr val="AA610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E99F41" id="Rechte verbindingslijn 48" o:spid="_x0000_s1026" style="position:absolute;flip:x;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8pt,203.55pt" to="440.65pt,2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" strokecolor="#aa610d" strokeweight=".25pt">
                <w10:wrap anchorx="margin"/>
              </v:line>
            </w:pict>
          </mc:Fallback>
        </mc:AlternateContent>
      </w:r>
      <w:r>
        <w:rPr>
          <w:noProof/>
        </w:rPr>
        <mc:AlternateContent>
          <mc:Choice Requires="wps">
            <w:drawing>
              <wp:anchor distT="45720" distB="45720" distL="114300" distR="114300" simplePos="0" relativeHeight="251668480" behindDoc="1" locked="0" layoutInCell="1" allowOverlap="1" wp14:anchorId="4E9B3066" wp14:editId="3D14AEEF">
                <wp:simplePos x="0" y="0"/>
                <wp:positionH relativeFrom="margin">
                  <wp:posOffset>-3175</wp:posOffset>
                </wp:positionH>
                <wp:positionV relativeFrom="margin">
                  <wp:posOffset>5774055</wp:posOffset>
                </wp:positionV>
                <wp:extent cx="5751830" cy="2507615"/>
                <wp:effectExtent l="0" t="0" r="20320" b="26035"/>
                <wp:wrapThrough wrapText="bothSides">
                  <wp:wrapPolygon edited="0">
                    <wp:start x="0" y="0"/>
                    <wp:lineTo x="0" y="21660"/>
                    <wp:lineTo x="21605" y="21660"/>
                    <wp:lineTo x="21605" y="0"/>
                    <wp:lineTo x="0" y="0"/>
                  </wp:wrapPolygon>
                </wp:wrapThrough>
                <wp:docPr id="4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2507615"/>
                        </a:xfrm>
                        <a:prstGeom prst="rect">
                          <a:avLst/>
                        </a:prstGeom>
                        <a:noFill/>
                        <a:ln w="12700">
                          <a:solidFill>
                            <a:srgbClr val="AA610D"/>
                          </a:solidFill>
                          <a:miter lim="800000"/>
                          <a:headEnd/>
                          <a:tailEnd/>
                        </a:ln>
                      </wps:spPr>
                      <wps:txbx>
                        <w:txbxContent>
                          <w:p w14:paraId="4EA44A31" w14:textId="77777777" w:rsidR="005048C4" w:rsidRDefault="005048C4" w:rsidP="00C20129">
                            <w:pPr>
                              <w:pStyle w:val="Geenafstand"/>
                              <w:rPr>
                                <w:rFonts w:ascii="Open Sans" w:hAnsi="Open Sans" w:cs="Open Sans"/>
                                <w:sz w:val="20"/>
                                <w:szCs w:val="20"/>
                              </w:rPr>
                            </w:pPr>
                          </w:p>
                          <w:p w14:paraId="37CC1C9E" w14:textId="5A5A40F2" w:rsidR="00C20129" w:rsidRPr="000D0914" w:rsidRDefault="00C20129" w:rsidP="00C20129">
                            <w:pPr>
                              <w:pStyle w:val="Geenafstand"/>
                              <w:rPr>
                                <w:rFonts w:ascii="Open Sans" w:hAnsi="Open Sans" w:cs="Open Sans"/>
                                <w:sz w:val="20"/>
                                <w:szCs w:val="20"/>
                              </w:rPr>
                            </w:pPr>
                            <w:r w:rsidRPr="000D0914">
                              <w:rPr>
                                <w:rFonts w:ascii="Open Sans" w:hAnsi="Open Sans" w:cs="Open Sans"/>
                                <w:sz w:val="20"/>
                                <w:szCs w:val="20"/>
                              </w:rPr>
                              <w:t>Junior onderzoekers</w:t>
                            </w:r>
                            <w:r w:rsidRPr="000D0914">
                              <w:rPr>
                                <w:rStyle w:val="apple-tab-span"/>
                                <w:rFonts w:ascii="Open Sans" w:hAnsi="Open Sans" w:cs="Open Sans"/>
                                <w:color w:val="000000"/>
                                <w:sz w:val="20"/>
                                <w:szCs w:val="20"/>
                              </w:rPr>
                              <w:tab/>
                            </w:r>
                            <w:r w:rsidRPr="000D0914">
                              <w:rPr>
                                <w:rStyle w:val="apple-tab-span"/>
                                <w:rFonts w:ascii="Open Sans" w:hAnsi="Open Sans" w:cs="Open Sans"/>
                                <w:color w:val="000000"/>
                                <w:sz w:val="20"/>
                                <w:szCs w:val="20"/>
                              </w:rPr>
                              <w:tab/>
                            </w:r>
                            <w:r w:rsidRPr="000D0914">
                              <w:rPr>
                                <w:rStyle w:val="apple-tab-span"/>
                                <w:rFonts w:ascii="Open Sans" w:hAnsi="Open Sans" w:cs="Open Sans"/>
                                <w:color w:val="000000"/>
                                <w:sz w:val="20"/>
                                <w:szCs w:val="20"/>
                              </w:rPr>
                              <w:tab/>
                            </w:r>
                            <w:r w:rsidRPr="000D0914">
                              <w:rPr>
                                <w:rStyle w:val="apple-tab-span"/>
                                <w:rFonts w:ascii="Open Sans" w:hAnsi="Open Sans" w:cs="Open Sans"/>
                                <w:color w:val="000000"/>
                                <w:sz w:val="20"/>
                                <w:szCs w:val="20"/>
                              </w:rPr>
                              <w:tab/>
                            </w:r>
                            <w:r w:rsidRPr="000D0914">
                              <w:rPr>
                                <w:rFonts w:ascii="Open Sans" w:hAnsi="Open Sans" w:cs="Open Sans"/>
                                <w:sz w:val="20"/>
                                <w:szCs w:val="20"/>
                              </w:rPr>
                              <w:t>Nethan Berkel - 594975</w:t>
                            </w:r>
                          </w:p>
                          <w:p w14:paraId="2C72AAFF" w14:textId="77777777" w:rsidR="00C20129" w:rsidRPr="000D0914" w:rsidRDefault="00C20129" w:rsidP="00C20129">
                            <w:pPr>
                              <w:pStyle w:val="Geenafstand"/>
                              <w:ind w:left="3540" w:firstLine="708"/>
                              <w:rPr>
                                <w:rFonts w:ascii="Open Sans" w:hAnsi="Open Sans" w:cs="Open Sans"/>
                                <w:sz w:val="20"/>
                                <w:szCs w:val="20"/>
                              </w:rPr>
                            </w:pPr>
                            <w:r w:rsidRPr="000D0914">
                              <w:rPr>
                                <w:rFonts w:ascii="Open Sans" w:hAnsi="Open Sans" w:cs="Open Sans"/>
                                <w:sz w:val="20"/>
                                <w:szCs w:val="20"/>
                              </w:rPr>
                              <w:t>Suzanne Gruitroij - 597020</w:t>
                            </w:r>
                          </w:p>
                          <w:p w14:paraId="4616CB0F" w14:textId="77777777" w:rsidR="00C20129" w:rsidRPr="000D0914" w:rsidRDefault="00C20129" w:rsidP="00C20129">
                            <w:pPr>
                              <w:pStyle w:val="Geenafstand"/>
                              <w:ind w:left="4248"/>
                              <w:rPr>
                                <w:rFonts w:ascii="Open Sans" w:hAnsi="Open Sans" w:cs="Open Sans"/>
                                <w:sz w:val="20"/>
                                <w:szCs w:val="20"/>
                              </w:rPr>
                            </w:pPr>
                            <w:r w:rsidRPr="000D0914">
                              <w:rPr>
                                <w:rFonts w:ascii="Open Sans" w:hAnsi="Open Sans" w:cs="Open Sans"/>
                                <w:sz w:val="20"/>
                                <w:szCs w:val="20"/>
                              </w:rPr>
                              <w:t>Julia Verhees - 618140</w:t>
                            </w:r>
                          </w:p>
                          <w:p w14:paraId="7378D0CB" w14:textId="77777777" w:rsidR="00C20129" w:rsidRPr="000D0914" w:rsidRDefault="00C20129" w:rsidP="00C20129">
                            <w:pPr>
                              <w:pStyle w:val="Geenafstand"/>
                              <w:ind w:left="3540" w:firstLine="708"/>
                              <w:rPr>
                                <w:rFonts w:ascii="Open Sans" w:hAnsi="Open Sans" w:cs="Open Sans"/>
                                <w:sz w:val="20"/>
                                <w:szCs w:val="20"/>
                              </w:rPr>
                            </w:pPr>
                            <w:r w:rsidRPr="000D0914">
                              <w:rPr>
                                <w:rFonts w:ascii="Open Sans" w:hAnsi="Open Sans" w:cs="Open Sans"/>
                                <w:sz w:val="20"/>
                                <w:szCs w:val="20"/>
                              </w:rPr>
                              <w:t>Tessa van Zwieten - 548838</w:t>
                            </w:r>
                          </w:p>
                          <w:p w14:paraId="7CEEED7C" w14:textId="77777777" w:rsidR="00C20129" w:rsidRPr="000D0914" w:rsidRDefault="00C20129" w:rsidP="00C20129">
                            <w:pPr>
                              <w:pStyle w:val="Geenafstand"/>
                              <w:rPr>
                                <w:rFonts w:ascii="Open Sans" w:hAnsi="Open Sans" w:cs="Open Sans"/>
                                <w:sz w:val="20"/>
                                <w:szCs w:val="20"/>
                              </w:rPr>
                            </w:pPr>
                          </w:p>
                          <w:p w14:paraId="7519A40E" w14:textId="77777777" w:rsidR="00C20129" w:rsidRPr="000D0914" w:rsidRDefault="00C20129" w:rsidP="00C20129">
                            <w:pPr>
                              <w:pStyle w:val="Geenafstand"/>
                              <w:ind w:left="4248" w:hanging="4248"/>
                              <w:rPr>
                                <w:rFonts w:ascii="Open Sans" w:hAnsi="Open Sans" w:cs="Open Sans"/>
                                <w:sz w:val="20"/>
                                <w:szCs w:val="20"/>
                                <w:lang w:val="en-GB"/>
                              </w:rPr>
                            </w:pPr>
                            <w:r w:rsidRPr="000D0914">
                              <w:rPr>
                                <w:rFonts w:ascii="Open Sans" w:hAnsi="Open Sans" w:cs="Open Sans"/>
                                <w:sz w:val="20"/>
                                <w:szCs w:val="20"/>
                                <w:lang w:val="en-GB"/>
                              </w:rPr>
                              <w:t>Hogeschool</w:t>
                            </w:r>
                            <w:r w:rsidRPr="000D0914">
                              <w:rPr>
                                <w:rStyle w:val="apple-tab-span"/>
                                <w:rFonts w:ascii="Open Sans" w:hAnsi="Open Sans" w:cs="Open Sans"/>
                                <w:color w:val="000000"/>
                                <w:sz w:val="20"/>
                                <w:szCs w:val="20"/>
                                <w:lang w:val="en-GB"/>
                              </w:rPr>
                              <w:tab/>
                            </w:r>
                            <w:r w:rsidRPr="000D0914">
                              <w:rPr>
                                <w:rFonts w:ascii="Open Sans" w:hAnsi="Open Sans" w:cs="Open Sans"/>
                                <w:sz w:val="20"/>
                                <w:szCs w:val="20"/>
                                <w:lang w:val="en-GB"/>
                              </w:rPr>
                              <w:t>HAN University of Applied Sciences, Nijmegen</w:t>
                            </w:r>
                          </w:p>
                          <w:p w14:paraId="73B7B095" w14:textId="77777777" w:rsidR="00C20129" w:rsidRPr="000D0914" w:rsidRDefault="00C20129" w:rsidP="00C20129">
                            <w:pPr>
                              <w:pStyle w:val="Geenafstand"/>
                              <w:rPr>
                                <w:rFonts w:ascii="Open Sans" w:hAnsi="Open Sans" w:cs="Open Sans"/>
                                <w:sz w:val="20"/>
                                <w:szCs w:val="20"/>
                              </w:rPr>
                            </w:pPr>
                            <w:r w:rsidRPr="000D0914">
                              <w:rPr>
                                <w:rStyle w:val="apple-tab-span"/>
                                <w:rFonts w:ascii="Open Sans" w:hAnsi="Open Sans" w:cs="Open Sans"/>
                                <w:color w:val="000000"/>
                                <w:sz w:val="20"/>
                                <w:szCs w:val="20"/>
                                <w:lang w:val="en-GB"/>
                              </w:rPr>
                              <w:tab/>
                            </w:r>
                            <w:r w:rsidRPr="000D0914">
                              <w:rPr>
                                <w:rStyle w:val="apple-tab-span"/>
                                <w:rFonts w:ascii="Open Sans" w:hAnsi="Open Sans" w:cs="Open Sans"/>
                                <w:color w:val="000000"/>
                                <w:sz w:val="20"/>
                                <w:szCs w:val="20"/>
                                <w:lang w:val="en-GB"/>
                              </w:rPr>
                              <w:tab/>
                            </w:r>
                            <w:r w:rsidRPr="000D0914">
                              <w:rPr>
                                <w:rStyle w:val="apple-tab-span"/>
                                <w:rFonts w:ascii="Open Sans" w:hAnsi="Open Sans" w:cs="Open Sans"/>
                                <w:color w:val="000000"/>
                                <w:sz w:val="20"/>
                                <w:szCs w:val="20"/>
                                <w:lang w:val="en-GB"/>
                              </w:rPr>
                              <w:tab/>
                            </w:r>
                            <w:r w:rsidRPr="000D0914">
                              <w:rPr>
                                <w:rStyle w:val="apple-tab-span"/>
                                <w:rFonts w:ascii="Open Sans" w:hAnsi="Open Sans" w:cs="Open Sans"/>
                                <w:color w:val="000000"/>
                                <w:sz w:val="20"/>
                                <w:szCs w:val="20"/>
                                <w:lang w:val="en-GB"/>
                              </w:rPr>
                              <w:tab/>
                            </w:r>
                            <w:r w:rsidRPr="000D0914">
                              <w:rPr>
                                <w:rStyle w:val="apple-tab-span"/>
                                <w:rFonts w:ascii="Open Sans" w:hAnsi="Open Sans" w:cs="Open Sans"/>
                                <w:color w:val="000000"/>
                                <w:sz w:val="20"/>
                                <w:szCs w:val="20"/>
                                <w:lang w:val="en-GB"/>
                              </w:rPr>
                              <w:tab/>
                            </w:r>
                            <w:r w:rsidRPr="000D0914">
                              <w:rPr>
                                <w:rStyle w:val="apple-tab-span"/>
                                <w:rFonts w:ascii="Open Sans" w:hAnsi="Open Sans" w:cs="Open Sans"/>
                                <w:color w:val="000000"/>
                                <w:sz w:val="20"/>
                                <w:szCs w:val="20"/>
                                <w:lang w:val="en-GB"/>
                              </w:rPr>
                              <w:tab/>
                            </w:r>
                            <w:r w:rsidRPr="000D0914">
                              <w:rPr>
                                <w:rFonts w:ascii="Open Sans" w:hAnsi="Open Sans" w:cs="Open Sans"/>
                                <w:sz w:val="20"/>
                                <w:szCs w:val="20"/>
                              </w:rPr>
                              <w:t>Begeleider: Robert van der Veen MSc</w:t>
                            </w:r>
                          </w:p>
                          <w:p w14:paraId="68FE3BF0" w14:textId="77777777" w:rsidR="00C20129" w:rsidRPr="000D0914" w:rsidRDefault="00C20129" w:rsidP="00C20129">
                            <w:pPr>
                              <w:pStyle w:val="Geenafstand"/>
                              <w:ind w:left="3540" w:firstLine="708"/>
                              <w:rPr>
                                <w:rFonts w:ascii="Open Sans" w:hAnsi="Open Sans" w:cs="Open Sans"/>
                                <w:sz w:val="20"/>
                                <w:szCs w:val="20"/>
                              </w:rPr>
                            </w:pPr>
                            <w:r w:rsidRPr="000D0914">
                              <w:rPr>
                                <w:rFonts w:ascii="Open Sans" w:hAnsi="Open Sans" w:cs="Open Sans"/>
                                <w:sz w:val="20"/>
                                <w:szCs w:val="20"/>
                              </w:rPr>
                              <w:t>Opdrachtgever: dr. Edith Cup</w:t>
                            </w:r>
                            <w:r w:rsidRPr="000D0914">
                              <w:rPr>
                                <w:rStyle w:val="apple-tab-span"/>
                                <w:rFonts w:ascii="Open Sans" w:hAnsi="Open Sans" w:cs="Open Sans"/>
                                <w:color w:val="000000"/>
                                <w:sz w:val="20"/>
                                <w:szCs w:val="20"/>
                              </w:rPr>
                              <w:tab/>
                            </w:r>
                            <w:r w:rsidRPr="000D0914">
                              <w:rPr>
                                <w:rStyle w:val="apple-tab-span"/>
                                <w:rFonts w:ascii="Open Sans" w:hAnsi="Open Sans" w:cs="Open Sans"/>
                                <w:color w:val="000000"/>
                                <w:sz w:val="20"/>
                                <w:szCs w:val="20"/>
                              </w:rPr>
                              <w:tab/>
                            </w:r>
                          </w:p>
                          <w:p w14:paraId="7C4E511B" w14:textId="77777777" w:rsidR="00C20129" w:rsidRPr="000D0914" w:rsidRDefault="00C20129" w:rsidP="00C20129">
                            <w:pPr>
                              <w:pStyle w:val="Geenafstand"/>
                              <w:rPr>
                                <w:rFonts w:ascii="Open Sans" w:hAnsi="Open Sans" w:cs="Open Sans"/>
                                <w:sz w:val="20"/>
                                <w:szCs w:val="20"/>
                              </w:rPr>
                            </w:pPr>
                          </w:p>
                          <w:p w14:paraId="638A80BA" w14:textId="77777777" w:rsidR="00C20129" w:rsidRPr="000D0914" w:rsidRDefault="00C20129" w:rsidP="00C20129">
                            <w:pPr>
                              <w:pStyle w:val="Geenafstand"/>
                              <w:rPr>
                                <w:rFonts w:ascii="Open Sans" w:hAnsi="Open Sans" w:cs="Open Sans"/>
                                <w:sz w:val="20"/>
                                <w:szCs w:val="20"/>
                              </w:rPr>
                            </w:pPr>
                            <w:r w:rsidRPr="000D0914">
                              <w:rPr>
                                <w:rFonts w:ascii="Open Sans" w:hAnsi="Open Sans" w:cs="Open Sans"/>
                                <w:sz w:val="20"/>
                                <w:szCs w:val="20"/>
                              </w:rPr>
                              <w:t>Opleiding</w:t>
                            </w:r>
                            <w:r w:rsidRPr="000D0914">
                              <w:rPr>
                                <w:rStyle w:val="apple-tab-span"/>
                                <w:rFonts w:ascii="Open Sans" w:hAnsi="Open Sans" w:cs="Open Sans"/>
                                <w:color w:val="000000"/>
                                <w:sz w:val="20"/>
                                <w:szCs w:val="20"/>
                              </w:rPr>
                              <w:tab/>
                            </w:r>
                            <w:r w:rsidRPr="000D0914">
                              <w:rPr>
                                <w:rStyle w:val="apple-tab-span"/>
                                <w:rFonts w:ascii="Open Sans" w:hAnsi="Open Sans" w:cs="Open Sans"/>
                                <w:color w:val="000000"/>
                                <w:sz w:val="20"/>
                                <w:szCs w:val="20"/>
                              </w:rPr>
                              <w:tab/>
                            </w:r>
                            <w:r w:rsidRPr="000D0914">
                              <w:rPr>
                                <w:rStyle w:val="apple-tab-span"/>
                                <w:rFonts w:ascii="Open Sans" w:hAnsi="Open Sans" w:cs="Open Sans"/>
                                <w:color w:val="000000"/>
                                <w:sz w:val="20"/>
                                <w:szCs w:val="20"/>
                              </w:rPr>
                              <w:tab/>
                            </w:r>
                            <w:r w:rsidRPr="000D0914">
                              <w:rPr>
                                <w:rStyle w:val="apple-tab-span"/>
                                <w:rFonts w:ascii="Open Sans" w:hAnsi="Open Sans" w:cs="Open Sans"/>
                                <w:color w:val="000000"/>
                                <w:sz w:val="20"/>
                                <w:szCs w:val="20"/>
                              </w:rPr>
                              <w:tab/>
                            </w:r>
                            <w:r w:rsidRPr="000D0914">
                              <w:rPr>
                                <w:rStyle w:val="apple-tab-span"/>
                                <w:rFonts w:ascii="Open Sans" w:hAnsi="Open Sans" w:cs="Open Sans"/>
                                <w:color w:val="000000"/>
                                <w:sz w:val="20"/>
                                <w:szCs w:val="20"/>
                              </w:rPr>
                              <w:tab/>
                            </w:r>
                            <w:r w:rsidRPr="000D0914">
                              <w:rPr>
                                <w:rFonts w:ascii="Open Sans" w:hAnsi="Open Sans" w:cs="Open Sans"/>
                                <w:sz w:val="20"/>
                                <w:szCs w:val="20"/>
                              </w:rPr>
                              <w:t>Ergotherapie</w:t>
                            </w:r>
                          </w:p>
                          <w:p w14:paraId="53794C97" w14:textId="77777777" w:rsidR="00C20129" w:rsidRPr="000D0914" w:rsidRDefault="00C20129" w:rsidP="00C20129">
                            <w:pPr>
                              <w:pStyle w:val="Geenafstand"/>
                              <w:rPr>
                                <w:rFonts w:ascii="Open Sans" w:hAnsi="Open Sans" w:cs="Open Sans"/>
                                <w:sz w:val="20"/>
                                <w:szCs w:val="20"/>
                              </w:rPr>
                            </w:pPr>
                          </w:p>
                          <w:p w14:paraId="6F7C21B5" w14:textId="77777777" w:rsidR="00C20129" w:rsidRPr="000D0914" w:rsidRDefault="00C20129" w:rsidP="00C20129">
                            <w:pPr>
                              <w:pStyle w:val="Geenafstand"/>
                              <w:ind w:left="4248" w:hanging="4248"/>
                              <w:rPr>
                                <w:rFonts w:ascii="Open Sans" w:hAnsi="Open Sans" w:cs="Open Sans"/>
                                <w:sz w:val="20"/>
                                <w:szCs w:val="20"/>
                              </w:rPr>
                            </w:pPr>
                            <w:r w:rsidRPr="000D0914">
                              <w:rPr>
                                <w:rFonts w:ascii="Open Sans" w:hAnsi="Open Sans" w:cs="Open Sans"/>
                                <w:sz w:val="20"/>
                                <w:szCs w:val="20"/>
                              </w:rPr>
                              <w:t>Onderwijseenheid</w:t>
                            </w:r>
                            <w:r w:rsidRPr="000D0914">
                              <w:rPr>
                                <w:rStyle w:val="apple-tab-span"/>
                                <w:rFonts w:ascii="Open Sans" w:hAnsi="Open Sans" w:cs="Open Sans"/>
                                <w:color w:val="000000"/>
                                <w:sz w:val="20"/>
                                <w:szCs w:val="20"/>
                              </w:rPr>
                              <w:tab/>
                            </w:r>
                            <w:r w:rsidRPr="000D0914">
                              <w:rPr>
                                <w:rFonts w:ascii="Open Sans" w:hAnsi="Open Sans" w:cs="Open Sans"/>
                                <w:sz w:val="20"/>
                                <w:szCs w:val="20"/>
                              </w:rPr>
                              <w:t>Praktijkgericht Onderzoek (PO) 2021/2022, semester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9B3066" id="_x0000_t202" coordsize="21600,21600" o:spt="202" path="m,l,21600r21600,l21600,xe">
                <v:stroke joinstyle="miter"/>
                <v:path gradientshapeok="t" o:connecttype="rect"/>
              </v:shapetype>
              <v:shape id="Tekstvak 2" o:spid="_x0000_s1026" type="#_x0000_t202" style="position:absolute;margin-left:-.25pt;margin-top:454.65pt;width:452.9pt;height:197.4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" filled="f" strokecolor="#aa610d" strokeweight="1pt">
                <v:textbox>
                  <w:txbxContent>
                    <w:p w14:paraId="4EA44A31" w14:textId="77777777" w:rsidR="005048C4" w:rsidRDefault="005048C4" w:rsidP="00C20129">
                      <w:pPr>
                        <w:pStyle w:val="Geenafstand"/>
                        <w:rPr>
                          <w:rFonts w:ascii="Open Sans" w:hAnsi="Open Sans" w:cs="Open Sans"/>
                          <w:sz w:val="20"/>
                          <w:szCs w:val="20"/>
                        </w:rPr>
                      </w:pPr>
                    </w:p>
                    <w:p w14:paraId="37CC1C9E" w14:textId="5A5A40F2" w:rsidR="00C20129" w:rsidRPr="000D0914" w:rsidRDefault="00C20129" w:rsidP="00C20129">
                      <w:pPr>
                        <w:pStyle w:val="Geenafstand"/>
                        <w:rPr>
                          <w:rFonts w:ascii="Open Sans" w:hAnsi="Open Sans" w:cs="Open Sans"/>
                          <w:sz w:val="20"/>
                          <w:szCs w:val="20"/>
                        </w:rPr>
                      </w:pPr>
                      <w:r w:rsidRPr="000D0914">
                        <w:rPr>
                          <w:rFonts w:ascii="Open Sans" w:hAnsi="Open Sans" w:cs="Open Sans"/>
                          <w:sz w:val="20"/>
                          <w:szCs w:val="20"/>
                        </w:rPr>
                        <w:t>Junior onderzoekers</w:t>
                      </w:r>
                      <w:r w:rsidRPr="000D0914">
                        <w:rPr>
                          <w:rStyle w:val="apple-tab-span"/>
                          <w:rFonts w:ascii="Open Sans" w:hAnsi="Open Sans" w:cs="Open Sans"/>
                          <w:color w:val="000000"/>
                          <w:sz w:val="20"/>
                          <w:szCs w:val="20"/>
                        </w:rPr>
                        <w:tab/>
                      </w:r>
                      <w:r w:rsidRPr="000D0914">
                        <w:rPr>
                          <w:rStyle w:val="apple-tab-span"/>
                          <w:rFonts w:ascii="Open Sans" w:hAnsi="Open Sans" w:cs="Open Sans"/>
                          <w:color w:val="000000"/>
                          <w:sz w:val="20"/>
                          <w:szCs w:val="20"/>
                        </w:rPr>
                        <w:tab/>
                      </w:r>
                      <w:r w:rsidRPr="000D0914">
                        <w:rPr>
                          <w:rStyle w:val="apple-tab-span"/>
                          <w:rFonts w:ascii="Open Sans" w:hAnsi="Open Sans" w:cs="Open Sans"/>
                          <w:color w:val="000000"/>
                          <w:sz w:val="20"/>
                          <w:szCs w:val="20"/>
                        </w:rPr>
                        <w:tab/>
                      </w:r>
                      <w:r w:rsidRPr="000D0914">
                        <w:rPr>
                          <w:rStyle w:val="apple-tab-span"/>
                          <w:rFonts w:ascii="Open Sans" w:hAnsi="Open Sans" w:cs="Open Sans"/>
                          <w:color w:val="000000"/>
                          <w:sz w:val="20"/>
                          <w:szCs w:val="20"/>
                        </w:rPr>
                        <w:tab/>
                      </w:r>
                      <w:r w:rsidRPr="000D0914">
                        <w:rPr>
                          <w:rFonts w:ascii="Open Sans" w:hAnsi="Open Sans" w:cs="Open Sans"/>
                          <w:sz w:val="20"/>
                          <w:szCs w:val="20"/>
                        </w:rPr>
                        <w:t>Nethan Berkel - 594975</w:t>
                      </w:r>
                    </w:p>
                    <w:p w14:paraId="2C72AAFF" w14:textId="77777777" w:rsidR="00C20129" w:rsidRPr="000D0914" w:rsidRDefault="00C20129" w:rsidP="00C20129">
                      <w:pPr>
                        <w:pStyle w:val="Geenafstand"/>
                        <w:ind w:left="3540" w:firstLine="708"/>
                        <w:rPr>
                          <w:rFonts w:ascii="Open Sans" w:hAnsi="Open Sans" w:cs="Open Sans"/>
                          <w:sz w:val="20"/>
                          <w:szCs w:val="20"/>
                        </w:rPr>
                      </w:pPr>
                      <w:r w:rsidRPr="000D0914">
                        <w:rPr>
                          <w:rFonts w:ascii="Open Sans" w:hAnsi="Open Sans" w:cs="Open Sans"/>
                          <w:sz w:val="20"/>
                          <w:szCs w:val="20"/>
                        </w:rPr>
                        <w:t>Suzanne Gruitroij - 597020</w:t>
                      </w:r>
                    </w:p>
                    <w:p w14:paraId="4616CB0F" w14:textId="77777777" w:rsidR="00C20129" w:rsidRPr="000D0914" w:rsidRDefault="00C20129" w:rsidP="00C20129">
                      <w:pPr>
                        <w:pStyle w:val="Geenafstand"/>
                        <w:ind w:left="4248"/>
                        <w:rPr>
                          <w:rFonts w:ascii="Open Sans" w:hAnsi="Open Sans" w:cs="Open Sans"/>
                          <w:sz w:val="20"/>
                          <w:szCs w:val="20"/>
                        </w:rPr>
                      </w:pPr>
                      <w:r w:rsidRPr="000D0914">
                        <w:rPr>
                          <w:rFonts w:ascii="Open Sans" w:hAnsi="Open Sans" w:cs="Open Sans"/>
                          <w:sz w:val="20"/>
                          <w:szCs w:val="20"/>
                        </w:rPr>
                        <w:t>Julia Verhees - 618140</w:t>
                      </w:r>
                    </w:p>
                    <w:p w14:paraId="7378D0CB" w14:textId="77777777" w:rsidR="00C20129" w:rsidRPr="000D0914" w:rsidRDefault="00C20129" w:rsidP="00C20129">
                      <w:pPr>
                        <w:pStyle w:val="Geenafstand"/>
                        <w:ind w:left="3540" w:firstLine="708"/>
                        <w:rPr>
                          <w:rFonts w:ascii="Open Sans" w:hAnsi="Open Sans" w:cs="Open Sans"/>
                          <w:sz w:val="20"/>
                          <w:szCs w:val="20"/>
                        </w:rPr>
                      </w:pPr>
                      <w:r w:rsidRPr="000D0914">
                        <w:rPr>
                          <w:rFonts w:ascii="Open Sans" w:hAnsi="Open Sans" w:cs="Open Sans"/>
                          <w:sz w:val="20"/>
                          <w:szCs w:val="20"/>
                        </w:rPr>
                        <w:t>Tessa van Zwieten - 548838</w:t>
                      </w:r>
                    </w:p>
                    <w:p w14:paraId="7CEEED7C" w14:textId="77777777" w:rsidR="00C20129" w:rsidRPr="000D0914" w:rsidRDefault="00C20129" w:rsidP="00C20129">
                      <w:pPr>
                        <w:pStyle w:val="Geenafstand"/>
                        <w:rPr>
                          <w:rFonts w:ascii="Open Sans" w:hAnsi="Open Sans" w:cs="Open Sans"/>
                          <w:sz w:val="20"/>
                          <w:szCs w:val="20"/>
                        </w:rPr>
                      </w:pPr>
                    </w:p>
                    <w:p w14:paraId="7519A40E" w14:textId="77777777" w:rsidR="00C20129" w:rsidRPr="000D0914" w:rsidRDefault="00C20129" w:rsidP="00C20129">
                      <w:pPr>
                        <w:pStyle w:val="Geenafstand"/>
                        <w:ind w:left="4248" w:hanging="4248"/>
                        <w:rPr>
                          <w:rFonts w:ascii="Open Sans" w:hAnsi="Open Sans" w:cs="Open Sans"/>
                          <w:sz w:val="20"/>
                          <w:szCs w:val="20"/>
                          <w:lang w:val="en-GB"/>
                        </w:rPr>
                      </w:pPr>
                      <w:r w:rsidRPr="000D0914">
                        <w:rPr>
                          <w:rFonts w:ascii="Open Sans" w:hAnsi="Open Sans" w:cs="Open Sans"/>
                          <w:sz w:val="20"/>
                          <w:szCs w:val="20"/>
                          <w:lang w:val="en-GB"/>
                        </w:rPr>
                        <w:t>Hogeschool</w:t>
                      </w:r>
                      <w:r w:rsidRPr="000D0914">
                        <w:rPr>
                          <w:rStyle w:val="apple-tab-span"/>
                          <w:rFonts w:ascii="Open Sans" w:hAnsi="Open Sans" w:cs="Open Sans"/>
                          <w:color w:val="000000"/>
                          <w:sz w:val="20"/>
                          <w:szCs w:val="20"/>
                          <w:lang w:val="en-GB"/>
                        </w:rPr>
                        <w:tab/>
                      </w:r>
                      <w:r w:rsidRPr="000D0914">
                        <w:rPr>
                          <w:rFonts w:ascii="Open Sans" w:hAnsi="Open Sans" w:cs="Open Sans"/>
                          <w:sz w:val="20"/>
                          <w:szCs w:val="20"/>
                          <w:lang w:val="en-GB"/>
                        </w:rPr>
                        <w:t>HAN University of Applied Sciences, Nijmegen</w:t>
                      </w:r>
                    </w:p>
                    <w:p w14:paraId="73B7B095" w14:textId="77777777" w:rsidR="00C20129" w:rsidRPr="000D0914" w:rsidRDefault="00C20129" w:rsidP="00C20129">
                      <w:pPr>
                        <w:pStyle w:val="Geenafstand"/>
                        <w:rPr>
                          <w:rFonts w:ascii="Open Sans" w:hAnsi="Open Sans" w:cs="Open Sans"/>
                          <w:sz w:val="20"/>
                          <w:szCs w:val="20"/>
                        </w:rPr>
                      </w:pPr>
                      <w:r w:rsidRPr="000D0914">
                        <w:rPr>
                          <w:rStyle w:val="apple-tab-span"/>
                          <w:rFonts w:ascii="Open Sans" w:hAnsi="Open Sans" w:cs="Open Sans"/>
                          <w:color w:val="000000"/>
                          <w:sz w:val="20"/>
                          <w:szCs w:val="20"/>
                          <w:lang w:val="en-GB"/>
                        </w:rPr>
                        <w:tab/>
                      </w:r>
                      <w:r w:rsidRPr="000D0914">
                        <w:rPr>
                          <w:rStyle w:val="apple-tab-span"/>
                          <w:rFonts w:ascii="Open Sans" w:hAnsi="Open Sans" w:cs="Open Sans"/>
                          <w:color w:val="000000"/>
                          <w:sz w:val="20"/>
                          <w:szCs w:val="20"/>
                          <w:lang w:val="en-GB"/>
                        </w:rPr>
                        <w:tab/>
                      </w:r>
                      <w:r w:rsidRPr="000D0914">
                        <w:rPr>
                          <w:rStyle w:val="apple-tab-span"/>
                          <w:rFonts w:ascii="Open Sans" w:hAnsi="Open Sans" w:cs="Open Sans"/>
                          <w:color w:val="000000"/>
                          <w:sz w:val="20"/>
                          <w:szCs w:val="20"/>
                          <w:lang w:val="en-GB"/>
                        </w:rPr>
                        <w:tab/>
                      </w:r>
                      <w:r w:rsidRPr="000D0914">
                        <w:rPr>
                          <w:rStyle w:val="apple-tab-span"/>
                          <w:rFonts w:ascii="Open Sans" w:hAnsi="Open Sans" w:cs="Open Sans"/>
                          <w:color w:val="000000"/>
                          <w:sz w:val="20"/>
                          <w:szCs w:val="20"/>
                          <w:lang w:val="en-GB"/>
                        </w:rPr>
                        <w:tab/>
                      </w:r>
                      <w:r w:rsidRPr="000D0914">
                        <w:rPr>
                          <w:rStyle w:val="apple-tab-span"/>
                          <w:rFonts w:ascii="Open Sans" w:hAnsi="Open Sans" w:cs="Open Sans"/>
                          <w:color w:val="000000"/>
                          <w:sz w:val="20"/>
                          <w:szCs w:val="20"/>
                          <w:lang w:val="en-GB"/>
                        </w:rPr>
                        <w:tab/>
                      </w:r>
                      <w:r w:rsidRPr="000D0914">
                        <w:rPr>
                          <w:rStyle w:val="apple-tab-span"/>
                          <w:rFonts w:ascii="Open Sans" w:hAnsi="Open Sans" w:cs="Open Sans"/>
                          <w:color w:val="000000"/>
                          <w:sz w:val="20"/>
                          <w:szCs w:val="20"/>
                          <w:lang w:val="en-GB"/>
                        </w:rPr>
                        <w:tab/>
                      </w:r>
                      <w:r w:rsidRPr="000D0914">
                        <w:rPr>
                          <w:rFonts w:ascii="Open Sans" w:hAnsi="Open Sans" w:cs="Open Sans"/>
                          <w:sz w:val="20"/>
                          <w:szCs w:val="20"/>
                        </w:rPr>
                        <w:t>Begeleider: Robert van der Veen MSc</w:t>
                      </w:r>
                    </w:p>
                    <w:p w14:paraId="68FE3BF0" w14:textId="77777777" w:rsidR="00C20129" w:rsidRPr="000D0914" w:rsidRDefault="00C20129" w:rsidP="00C20129">
                      <w:pPr>
                        <w:pStyle w:val="Geenafstand"/>
                        <w:ind w:left="3540" w:firstLine="708"/>
                        <w:rPr>
                          <w:rFonts w:ascii="Open Sans" w:hAnsi="Open Sans" w:cs="Open Sans"/>
                          <w:sz w:val="20"/>
                          <w:szCs w:val="20"/>
                        </w:rPr>
                      </w:pPr>
                      <w:r w:rsidRPr="000D0914">
                        <w:rPr>
                          <w:rFonts w:ascii="Open Sans" w:hAnsi="Open Sans" w:cs="Open Sans"/>
                          <w:sz w:val="20"/>
                          <w:szCs w:val="20"/>
                        </w:rPr>
                        <w:t>Opdrachtgever: dr. Edith Cup</w:t>
                      </w:r>
                      <w:r w:rsidRPr="000D0914">
                        <w:rPr>
                          <w:rStyle w:val="apple-tab-span"/>
                          <w:rFonts w:ascii="Open Sans" w:hAnsi="Open Sans" w:cs="Open Sans"/>
                          <w:color w:val="000000"/>
                          <w:sz w:val="20"/>
                          <w:szCs w:val="20"/>
                        </w:rPr>
                        <w:tab/>
                      </w:r>
                      <w:r w:rsidRPr="000D0914">
                        <w:rPr>
                          <w:rStyle w:val="apple-tab-span"/>
                          <w:rFonts w:ascii="Open Sans" w:hAnsi="Open Sans" w:cs="Open Sans"/>
                          <w:color w:val="000000"/>
                          <w:sz w:val="20"/>
                          <w:szCs w:val="20"/>
                        </w:rPr>
                        <w:tab/>
                      </w:r>
                    </w:p>
                    <w:p w14:paraId="7C4E511B" w14:textId="77777777" w:rsidR="00C20129" w:rsidRPr="000D0914" w:rsidRDefault="00C20129" w:rsidP="00C20129">
                      <w:pPr>
                        <w:pStyle w:val="Geenafstand"/>
                        <w:rPr>
                          <w:rFonts w:ascii="Open Sans" w:hAnsi="Open Sans" w:cs="Open Sans"/>
                          <w:sz w:val="20"/>
                          <w:szCs w:val="20"/>
                        </w:rPr>
                      </w:pPr>
                    </w:p>
                    <w:p w14:paraId="638A80BA" w14:textId="77777777" w:rsidR="00C20129" w:rsidRPr="000D0914" w:rsidRDefault="00C20129" w:rsidP="00C20129">
                      <w:pPr>
                        <w:pStyle w:val="Geenafstand"/>
                        <w:rPr>
                          <w:rFonts w:ascii="Open Sans" w:hAnsi="Open Sans" w:cs="Open Sans"/>
                          <w:sz w:val="20"/>
                          <w:szCs w:val="20"/>
                        </w:rPr>
                      </w:pPr>
                      <w:r w:rsidRPr="000D0914">
                        <w:rPr>
                          <w:rFonts w:ascii="Open Sans" w:hAnsi="Open Sans" w:cs="Open Sans"/>
                          <w:sz w:val="20"/>
                          <w:szCs w:val="20"/>
                        </w:rPr>
                        <w:t>Opleiding</w:t>
                      </w:r>
                      <w:r w:rsidRPr="000D0914">
                        <w:rPr>
                          <w:rStyle w:val="apple-tab-span"/>
                          <w:rFonts w:ascii="Open Sans" w:hAnsi="Open Sans" w:cs="Open Sans"/>
                          <w:color w:val="000000"/>
                          <w:sz w:val="20"/>
                          <w:szCs w:val="20"/>
                        </w:rPr>
                        <w:tab/>
                      </w:r>
                      <w:r w:rsidRPr="000D0914">
                        <w:rPr>
                          <w:rStyle w:val="apple-tab-span"/>
                          <w:rFonts w:ascii="Open Sans" w:hAnsi="Open Sans" w:cs="Open Sans"/>
                          <w:color w:val="000000"/>
                          <w:sz w:val="20"/>
                          <w:szCs w:val="20"/>
                        </w:rPr>
                        <w:tab/>
                      </w:r>
                      <w:r w:rsidRPr="000D0914">
                        <w:rPr>
                          <w:rStyle w:val="apple-tab-span"/>
                          <w:rFonts w:ascii="Open Sans" w:hAnsi="Open Sans" w:cs="Open Sans"/>
                          <w:color w:val="000000"/>
                          <w:sz w:val="20"/>
                          <w:szCs w:val="20"/>
                        </w:rPr>
                        <w:tab/>
                      </w:r>
                      <w:r w:rsidRPr="000D0914">
                        <w:rPr>
                          <w:rStyle w:val="apple-tab-span"/>
                          <w:rFonts w:ascii="Open Sans" w:hAnsi="Open Sans" w:cs="Open Sans"/>
                          <w:color w:val="000000"/>
                          <w:sz w:val="20"/>
                          <w:szCs w:val="20"/>
                        </w:rPr>
                        <w:tab/>
                      </w:r>
                      <w:r w:rsidRPr="000D0914">
                        <w:rPr>
                          <w:rStyle w:val="apple-tab-span"/>
                          <w:rFonts w:ascii="Open Sans" w:hAnsi="Open Sans" w:cs="Open Sans"/>
                          <w:color w:val="000000"/>
                          <w:sz w:val="20"/>
                          <w:szCs w:val="20"/>
                        </w:rPr>
                        <w:tab/>
                      </w:r>
                      <w:r w:rsidRPr="000D0914">
                        <w:rPr>
                          <w:rFonts w:ascii="Open Sans" w:hAnsi="Open Sans" w:cs="Open Sans"/>
                          <w:sz w:val="20"/>
                          <w:szCs w:val="20"/>
                        </w:rPr>
                        <w:t>Ergotherapie</w:t>
                      </w:r>
                    </w:p>
                    <w:p w14:paraId="53794C97" w14:textId="77777777" w:rsidR="00C20129" w:rsidRPr="000D0914" w:rsidRDefault="00C20129" w:rsidP="00C20129">
                      <w:pPr>
                        <w:pStyle w:val="Geenafstand"/>
                        <w:rPr>
                          <w:rFonts w:ascii="Open Sans" w:hAnsi="Open Sans" w:cs="Open Sans"/>
                          <w:sz w:val="20"/>
                          <w:szCs w:val="20"/>
                        </w:rPr>
                      </w:pPr>
                    </w:p>
                    <w:p w14:paraId="6F7C21B5" w14:textId="77777777" w:rsidR="00C20129" w:rsidRPr="000D0914" w:rsidRDefault="00C20129" w:rsidP="00C20129">
                      <w:pPr>
                        <w:pStyle w:val="Geenafstand"/>
                        <w:ind w:left="4248" w:hanging="4248"/>
                        <w:rPr>
                          <w:rFonts w:ascii="Open Sans" w:hAnsi="Open Sans" w:cs="Open Sans"/>
                          <w:sz w:val="20"/>
                          <w:szCs w:val="20"/>
                        </w:rPr>
                      </w:pPr>
                      <w:r w:rsidRPr="000D0914">
                        <w:rPr>
                          <w:rFonts w:ascii="Open Sans" w:hAnsi="Open Sans" w:cs="Open Sans"/>
                          <w:sz w:val="20"/>
                          <w:szCs w:val="20"/>
                        </w:rPr>
                        <w:t>Onderwijseenheid</w:t>
                      </w:r>
                      <w:r w:rsidRPr="000D0914">
                        <w:rPr>
                          <w:rStyle w:val="apple-tab-span"/>
                          <w:rFonts w:ascii="Open Sans" w:hAnsi="Open Sans" w:cs="Open Sans"/>
                          <w:color w:val="000000"/>
                          <w:sz w:val="20"/>
                          <w:szCs w:val="20"/>
                        </w:rPr>
                        <w:tab/>
                      </w:r>
                      <w:r w:rsidRPr="000D0914">
                        <w:rPr>
                          <w:rFonts w:ascii="Open Sans" w:hAnsi="Open Sans" w:cs="Open Sans"/>
                          <w:sz w:val="20"/>
                          <w:szCs w:val="20"/>
                        </w:rPr>
                        <w:t>Praktijkgericht Onderzoek (PO) 2021/2022, semester 2</w:t>
                      </w:r>
                    </w:p>
                  </w:txbxContent>
                </v:textbox>
                <w10:wrap type="through" anchorx="margin" anchory="margin"/>
              </v:shape>
            </w:pict>
          </mc:Fallback>
        </mc:AlternateContent>
      </w:r>
      <w:r w:rsidR="00C20129">
        <w:rPr>
          <w:rFonts w:cs="Open Sans"/>
          <w:color w:val="AA620D"/>
          <w:sz w:val="32"/>
          <w:szCs w:val="32"/>
        </w:rPr>
        <w:br w:type="page"/>
      </w:r>
    </w:p>
    <w:p w14:paraId="269C8D02" w14:textId="2964A1C6" w:rsidR="00AF09F6" w:rsidRDefault="00AF09F6" w:rsidP="00AF09F6">
      <w:pPr>
        <w:pStyle w:val="Kop1"/>
      </w:pPr>
      <w:bookmarkStart w:id="0" w:name="_Toc106561281"/>
      <w:r>
        <w:rPr>
          <w:rFonts w:cs="Open Sans"/>
          <w:color w:val="AA620D"/>
          <w:sz w:val="32"/>
          <w:szCs w:val="32"/>
        </w:rPr>
        <w:lastRenderedPageBreak/>
        <w:t>C</w:t>
      </w:r>
      <w:r>
        <w:rPr>
          <w:rFonts w:cs="Open Sans"/>
          <w:sz w:val="32"/>
          <w:szCs w:val="32"/>
        </w:rPr>
        <w:t>olof</w:t>
      </w:r>
      <w:r>
        <w:rPr>
          <w:rFonts w:cs="Open Sans"/>
          <w:color w:val="AA620D"/>
          <w:sz w:val="32"/>
          <w:szCs w:val="32"/>
        </w:rPr>
        <w:t>on</w:t>
      </w:r>
      <w:bookmarkEnd w:id="0"/>
    </w:p>
    <w:p w14:paraId="5EDA3AA0" w14:textId="77777777" w:rsidR="00AF09F6" w:rsidRDefault="00AF09F6" w:rsidP="00AF09F6"/>
    <w:p w14:paraId="7507EF1A" w14:textId="77777777" w:rsidR="00AF09F6" w:rsidRDefault="00AF09F6" w:rsidP="00446D35">
      <w:pPr>
        <w:pStyle w:val="Normaalweb"/>
        <w:spacing w:before="200" w:beforeAutospacing="0" w:after="0" w:afterAutospacing="0"/>
        <w:ind w:left="-15"/>
        <w:jc w:val="left"/>
      </w:pPr>
      <w:r>
        <w:rPr>
          <w:rFonts w:ascii="Open Sans" w:hAnsi="Open Sans" w:cs="Open Sans"/>
          <w:color w:val="000000"/>
          <w:sz w:val="22"/>
          <w:szCs w:val="22"/>
        </w:rPr>
        <w:t xml:space="preserve">Opdrachtgever </w:t>
      </w:r>
      <w:r>
        <w:rPr>
          <w:rStyle w:val="apple-tab-span"/>
          <w:rFonts w:ascii="Open Sans" w:eastAsiaTheme="majorEastAsia" w:hAnsi="Open Sans" w:cs="Open Sans"/>
          <w:color w:val="000000"/>
          <w:sz w:val="22"/>
          <w:szCs w:val="22"/>
        </w:rPr>
        <w:tab/>
      </w:r>
      <w:r>
        <w:rPr>
          <w:rStyle w:val="apple-tab-span"/>
          <w:rFonts w:ascii="Open Sans" w:eastAsiaTheme="majorEastAsia" w:hAnsi="Open Sans" w:cs="Open Sans"/>
          <w:color w:val="000000"/>
          <w:sz w:val="22"/>
          <w:szCs w:val="22"/>
        </w:rPr>
        <w:tab/>
      </w:r>
      <w:r>
        <w:rPr>
          <w:rStyle w:val="apple-tab-span"/>
          <w:rFonts w:ascii="Open Sans" w:eastAsiaTheme="majorEastAsia" w:hAnsi="Open Sans" w:cs="Open Sans"/>
          <w:color w:val="000000"/>
          <w:sz w:val="22"/>
          <w:szCs w:val="22"/>
        </w:rPr>
        <w:tab/>
      </w:r>
      <w:r>
        <w:rPr>
          <w:rStyle w:val="apple-tab-span"/>
          <w:rFonts w:ascii="Open Sans" w:eastAsiaTheme="majorEastAsia" w:hAnsi="Open Sans" w:cs="Open Sans"/>
          <w:color w:val="000000"/>
          <w:sz w:val="22"/>
          <w:szCs w:val="22"/>
        </w:rPr>
        <w:tab/>
      </w:r>
      <w:r>
        <w:rPr>
          <w:rFonts w:ascii="Open Sans" w:hAnsi="Open Sans" w:cs="Open Sans"/>
          <w:color w:val="000000"/>
          <w:sz w:val="22"/>
          <w:szCs w:val="22"/>
        </w:rPr>
        <w:t>Onderzoeker en ergotherapeut dr. Edith Cup</w:t>
      </w:r>
      <w:r>
        <w:rPr>
          <w:rStyle w:val="apple-tab-span"/>
          <w:rFonts w:ascii="Open Sans" w:eastAsiaTheme="majorEastAsia" w:hAnsi="Open Sans" w:cs="Open Sans"/>
          <w:color w:val="000000"/>
          <w:sz w:val="22"/>
          <w:szCs w:val="22"/>
        </w:rPr>
        <w:tab/>
      </w:r>
      <w:r>
        <w:rPr>
          <w:rStyle w:val="apple-tab-span"/>
          <w:rFonts w:ascii="Open Sans" w:eastAsiaTheme="majorEastAsia" w:hAnsi="Open Sans" w:cs="Open Sans"/>
          <w:color w:val="000000"/>
          <w:sz w:val="22"/>
          <w:szCs w:val="22"/>
        </w:rPr>
        <w:tab/>
      </w:r>
      <w:r>
        <w:rPr>
          <w:rStyle w:val="apple-tab-span"/>
          <w:rFonts w:ascii="Open Sans" w:eastAsiaTheme="majorEastAsia" w:hAnsi="Open Sans" w:cs="Open Sans"/>
          <w:color w:val="000000"/>
          <w:sz w:val="22"/>
          <w:szCs w:val="22"/>
        </w:rPr>
        <w:tab/>
      </w:r>
      <w:r>
        <w:rPr>
          <w:rStyle w:val="apple-tab-span"/>
          <w:rFonts w:ascii="Open Sans" w:eastAsiaTheme="majorEastAsia" w:hAnsi="Open Sans" w:cs="Open Sans"/>
          <w:color w:val="000000"/>
          <w:sz w:val="22"/>
          <w:szCs w:val="22"/>
        </w:rPr>
        <w:tab/>
      </w:r>
      <w:r>
        <w:rPr>
          <w:rStyle w:val="apple-tab-span"/>
          <w:rFonts w:ascii="Open Sans" w:eastAsiaTheme="majorEastAsia" w:hAnsi="Open Sans" w:cs="Open Sans"/>
          <w:color w:val="000000"/>
          <w:sz w:val="22"/>
          <w:szCs w:val="22"/>
        </w:rPr>
        <w:tab/>
      </w:r>
      <w:r>
        <w:rPr>
          <w:rStyle w:val="apple-tab-span"/>
          <w:rFonts w:ascii="Open Sans" w:eastAsiaTheme="majorEastAsia" w:hAnsi="Open Sans" w:cs="Open Sans"/>
          <w:color w:val="000000"/>
          <w:sz w:val="22"/>
          <w:szCs w:val="22"/>
        </w:rPr>
        <w:tab/>
      </w:r>
      <w:r>
        <w:rPr>
          <w:rStyle w:val="apple-tab-span"/>
          <w:rFonts w:ascii="Open Sans" w:eastAsiaTheme="majorEastAsia" w:hAnsi="Open Sans" w:cs="Open Sans"/>
          <w:color w:val="000000"/>
          <w:sz w:val="22"/>
          <w:szCs w:val="22"/>
        </w:rPr>
        <w:tab/>
      </w:r>
      <w:r>
        <w:rPr>
          <w:rFonts w:ascii="Open Sans" w:hAnsi="Open Sans" w:cs="Open Sans"/>
          <w:color w:val="000000"/>
          <w:sz w:val="22"/>
          <w:szCs w:val="22"/>
        </w:rPr>
        <w:t>Werkzaam bij Radboudumc te Nijmegen</w:t>
      </w:r>
      <w:r>
        <w:rPr>
          <w:rStyle w:val="apple-tab-span"/>
          <w:rFonts w:ascii="Open Sans" w:eastAsiaTheme="majorEastAsia" w:hAnsi="Open Sans" w:cs="Open Sans"/>
          <w:color w:val="000000"/>
          <w:sz w:val="22"/>
          <w:szCs w:val="22"/>
        </w:rPr>
        <w:tab/>
      </w:r>
      <w:r>
        <w:rPr>
          <w:rFonts w:ascii="Open Sans" w:hAnsi="Open Sans" w:cs="Open Sans"/>
          <w:color w:val="000000"/>
          <w:sz w:val="22"/>
          <w:szCs w:val="22"/>
        </w:rPr>
        <w:t xml:space="preserve"> </w:t>
      </w:r>
      <w:r>
        <w:rPr>
          <w:rStyle w:val="apple-tab-span"/>
          <w:rFonts w:ascii="Open Sans" w:eastAsiaTheme="majorEastAsia" w:hAnsi="Open Sans" w:cs="Open Sans"/>
          <w:color w:val="000000"/>
          <w:sz w:val="22"/>
          <w:szCs w:val="22"/>
        </w:rPr>
        <w:tab/>
      </w:r>
      <w:r>
        <w:rPr>
          <w:rStyle w:val="apple-tab-span"/>
          <w:rFonts w:ascii="Open Sans" w:eastAsiaTheme="majorEastAsia" w:hAnsi="Open Sans" w:cs="Open Sans"/>
          <w:color w:val="000000"/>
          <w:sz w:val="22"/>
          <w:szCs w:val="22"/>
        </w:rPr>
        <w:tab/>
      </w:r>
      <w:r>
        <w:rPr>
          <w:rStyle w:val="apple-tab-span"/>
          <w:rFonts w:ascii="Open Sans" w:eastAsiaTheme="majorEastAsia" w:hAnsi="Open Sans" w:cs="Open Sans"/>
          <w:color w:val="000000"/>
          <w:sz w:val="22"/>
          <w:szCs w:val="22"/>
        </w:rPr>
        <w:tab/>
      </w:r>
      <w:r>
        <w:rPr>
          <w:rStyle w:val="apple-tab-span"/>
          <w:rFonts w:ascii="Open Sans" w:eastAsiaTheme="majorEastAsia" w:hAnsi="Open Sans" w:cs="Open Sans"/>
          <w:color w:val="000000"/>
          <w:sz w:val="22"/>
          <w:szCs w:val="22"/>
        </w:rPr>
        <w:tab/>
      </w:r>
      <w:r>
        <w:rPr>
          <w:rStyle w:val="apple-tab-span"/>
          <w:rFonts w:ascii="Open Sans" w:eastAsiaTheme="majorEastAsia" w:hAnsi="Open Sans" w:cs="Open Sans"/>
          <w:color w:val="000000"/>
          <w:sz w:val="22"/>
          <w:szCs w:val="22"/>
        </w:rPr>
        <w:tab/>
      </w:r>
      <w:r>
        <w:rPr>
          <w:rStyle w:val="apple-tab-span"/>
          <w:rFonts w:ascii="Open Sans" w:eastAsiaTheme="majorEastAsia" w:hAnsi="Open Sans" w:cs="Open Sans"/>
          <w:color w:val="000000"/>
          <w:sz w:val="22"/>
          <w:szCs w:val="22"/>
        </w:rPr>
        <w:tab/>
      </w:r>
      <w:r>
        <w:rPr>
          <w:rStyle w:val="apple-tab-span"/>
          <w:rFonts w:ascii="Open Sans" w:eastAsiaTheme="majorEastAsia" w:hAnsi="Open Sans" w:cs="Open Sans"/>
          <w:color w:val="000000"/>
          <w:sz w:val="22"/>
          <w:szCs w:val="22"/>
        </w:rPr>
        <w:tab/>
      </w:r>
      <w:hyperlink r:id="rId13" w:history="1">
        <w:r>
          <w:rPr>
            <w:rStyle w:val="Hyperlink"/>
            <w:rFonts w:ascii="Open Sans" w:eastAsiaTheme="majorEastAsia" w:hAnsi="Open Sans" w:cs="Open Sans"/>
            <w:color w:val="000000"/>
            <w:sz w:val="22"/>
            <w:szCs w:val="22"/>
          </w:rPr>
          <w:t>edith.cup@radboudumc.nl</w:t>
        </w:r>
      </w:hyperlink>
      <w:r>
        <w:rPr>
          <w:rFonts w:ascii="Open Sans" w:hAnsi="Open Sans" w:cs="Open Sans"/>
          <w:color w:val="000000"/>
          <w:sz w:val="22"/>
          <w:szCs w:val="22"/>
        </w:rPr>
        <w:t> </w:t>
      </w:r>
    </w:p>
    <w:p w14:paraId="4C6CB6A0" w14:textId="77777777" w:rsidR="00AF09F6" w:rsidRDefault="00AF09F6" w:rsidP="00AF09F6"/>
    <w:p w14:paraId="01A6ED79" w14:textId="77777777" w:rsidR="00AF09F6" w:rsidRDefault="00AF09F6" w:rsidP="00446D35">
      <w:pPr>
        <w:pStyle w:val="Normaalweb"/>
        <w:spacing w:before="0" w:beforeAutospacing="0" w:after="0" w:afterAutospacing="0"/>
        <w:jc w:val="left"/>
      </w:pPr>
      <w:r>
        <w:rPr>
          <w:rFonts w:ascii="Open Sans" w:hAnsi="Open Sans" w:cs="Open Sans"/>
          <w:color w:val="000000"/>
          <w:sz w:val="22"/>
          <w:szCs w:val="22"/>
        </w:rPr>
        <w:t>Junior onderzoekers</w:t>
      </w:r>
      <w:r>
        <w:rPr>
          <w:rStyle w:val="apple-tab-span"/>
          <w:rFonts w:ascii="Open Sans" w:eastAsiaTheme="majorEastAsia" w:hAnsi="Open Sans" w:cs="Open Sans"/>
          <w:color w:val="000000"/>
          <w:sz w:val="22"/>
          <w:szCs w:val="22"/>
        </w:rPr>
        <w:tab/>
      </w:r>
      <w:r>
        <w:rPr>
          <w:rStyle w:val="apple-tab-span"/>
          <w:rFonts w:ascii="Open Sans" w:eastAsiaTheme="majorEastAsia" w:hAnsi="Open Sans" w:cs="Open Sans"/>
          <w:color w:val="000000"/>
          <w:sz w:val="22"/>
          <w:szCs w:val="22"/>
        </w:rPr>
        <w:tab/>
      </w:r>
      <w:r>
        <w:rPr>
          <w:rStyle w:val="apple-tab-span"/>
          <w:rFonts w:ascii="Open Sans" w:eastAsiaTheme="majorEastAsia" w:hAnsi="Open Sans" w:cs="Open Sans"/>
          <w:color w:val="000000"/>
          <w:sz w:val="22"/>
          <w:szCs w:val="22"/>
        </w:rPr>
        <w:tab/>
      </w:r>
      <w:r>
        <w:rPr>
          <w:rStyle w:val="apple-tab-span"/>
          <w:rFonts w:ascii="Open Sans" w:eastAsiaTheme="majorEastAsia" w:hAnsi="Open Sans" w:cs="Open Sans"/>
          <w:color w:val="000000"/>
          <w:sz w:val="22"/>
          <w:szCs w:val="22"/>
        </w:rPr>
        <w:tab/>
      </w:r>
      <w:r>
        <w:rPr>
          <w:rFonts w:ascii="Open Sans" w:hAnsi="Open Sans" w:cs="Open Sans"/>
          <w:color w:val="000000"/>
          <w:sz w:val="22"/>
          <w:szCs w:val="22"/>
        </w:rPr>
        <w:t>Nethan Berkel</w:t>
      </w:r>
      <w:r>
        <w:rPr>
          <w:rStyle w:val="apple-tab-span"/>
          <w:rFonts w:ascii="Open Sans" w:eastAsiaTheme="majorEastAsia" w:hAnsi="Open Sans" w:cs="Open Sans"/>
          <w:color w:val="000000"/>
          <w:sz w:val="22"/>
          <w:szCs w:val="22"/>
        </w:rPr>
        <w:tab/>
      </w:r>
      <w:r>
        <w:rPr>
          <w:rStyle w:val="apple-tab-span"/>
          <w:rFonts w:ascii="Open Sans" w:eastAsiaTheme="majorEastAsia" w:hAnsi="Open Sans" w:cs="Open Sans"/>
          <w:color w:val="000000"/>
          <w:sz w:val="22"/>
          <w:szCs w:val="22"/>
        </w:rPr>
        <w:tab/>
      </w:r>
      <w:r>
        <w:rPr>
          <w:rStyle w:val="apple-tab-span"/>
          <w:rFonts w:ascii="Open Sans" w:eastAsiaTheme="majorEastAsia" w:hAnsi="Open Sans" w:cs="Open Sans"/>
          <w:color w:val="000000"/>
          <w:sz w:val="22"/>
          <w:szCs w:val="22"/>
        </w:rPr>
        <w:tab/>
      </w:r>
      <w:r>
        <w:rPr>
          <w:rStyle w:val="apple-tab-span"/>
          <w:rFonts w:ascii="Open Sans" w:eastAsiaTheme="majorEastAsia" w:hAnsi="Open Sans" w:cs="Open Sans"/>
          <w:color w:val="000000"/>
          <w:sz w:val="22"/>
          <w:szCs w:val="22"/>
        </w:rPr>
        <w:tab/>
      </w:r>
    </w:p>
    <w:p w14:paraId="7BF0EA29" w14:textId="77777777" w:rsidR="00AF09F6" w:rsidRDefault="00AF09F6" w:rsidP="00446D35">
      <w:pPr>
        <w:pStyle w:val="Normaalweb"/>
        <w:spacing w:before="0" w:beforeAutospacing="0" w:after="0" w:afterAutospacing="0"/>
        <w:ind w:left="3540" w:firstLine="708"/>
        <w:jc w:val="left"/>
      </w:pPr>
      <w:r>
        <w:rPr>
          <w:rFonts w:ascii="Open Sans" w:hAnsi="Open Sans" w:cs="Open Sans"/>
          <w:color w:val="000000"/>
          <w:sz w:val="22"/>
          <w:szCs w:val="22"/>
        </w:rPr>
        <w:t>Suzanne Gruitroij </w:t>
      </w:r>
    </w:p>
    <w:p w14:paraId="6454115E" w14:textId="77777777" w:rsidR="00AF09F6" w:rsidRDefault="00AF09F6" w:rsidP="00446D35">
      <w:pPr>
        <w:pStyle w:val="Normaalweb"/>
        <w:spacing w:before="0" w:beforeAutospacing="0" w:after="0" w:afterAutospacing="0"/>
        <w:ind w:left="3540" w:firstLine="708"/>
        <w:jc w:val="left"/>
      </w:pPr>
      <w:r>
        <w:rPr>
          <w:rFonts w:ascii="Open Sans" w:hAnsi="Open Sans" w:cs="Open Sans"/>
          <w:color w:val="000000"/>
          <w:sz w:val="22"/>
          <w:szCs w:val="22"/>
        </w:rPr>
        <w:t>Julia Verhees</w:t>
      </w:r>
    </w:p>
    <w:p w14:paraId="082B2CE0" w14:textId="77777777" w:rsidR="00AF09F6" w:rsidRDefault="00AF09F6" w:rsidP="00446D35">
      <w:pPr>
        <w:pStyle w:val="Normaalweb"/>
        <w:spacing w:before="0" w:beforeAutospacing="0" w:after="0" w:afterAutospacing="0"/>
        <w:ind w:left="3540" w:firstLine="708"/>
        <w:jc w:val="left"/>
      </w:pPr>
      <w:r>
        <w:rPr>
          <w:rFonts w:ascii="Open Sans" w:hAnsi="Open Sans" w:cs="Open Sans"/>
          <w:color w:val="000000"/>
          <w:sz w:val="22"/>
          <w:szCs w:val="22"/>
        </w:rPr>
        <w:t>Tessa van Zwieten</w:t>
      </w:r>
    </w:p>
    <w:p w14:paraId="7B654C29" w14:textId="77777777" w:rsidR="00AF09F6" w:rsidRDefault="00AF09F6" w:rsidP="00446D35">
      <w:pPr>
        <w:pStyle w:val="Normaalweb"/>
        <w:spacing w:before="0" w:beforeAutospacing="0" w:after="0" w:afterAutospacing="0"/>
        <w:jc w:val="left"/>
      </w:pPr>
      <w:r>
        <w:rPr>
          <w:rStyle w:val="apple-tab-span"/>
          <w:rFonts w:ascii="Open Sans" w:eastAsiaTheme="majorEastAsia" w:hAnsi="Open Sans" w:cs="Open Sans"/>
          <w:color w:val="000000"/>
          <w:sz w:val="22"/>
          <w:szCs w:val="22"/>
        </w:rPr>
        <w:tab/>
      </w:r>
      <w:r>
        <w:rPr>
          <w:rStyle w:val="apple-tab-span"/>
          <w:rFonts w:ascii="Open Sans" w:eastAsiaTheme="majorEastAsia" w:hAnsi="Open Sans" w:cs="Open Sans"/>
          <w:color w:val="000000"/>
          <w:sz w:val="22"/>
          <w:szCs w:val="22"/>
        </w:rPr>
        <w:tab/>
      </w:r>
      <w:r>
        <w:rPr>
          <w:rStyle w:val="apple-tab-span"/>
          <w:rFonts w:ascii="Open Sans" w:eastAsiaTheme="majorEastAsia" w:hAnsi="Open Sans" w:cs="Open Sans"/>
          <w:color w:val="000000"/>
          <w:sz w:val="22"/>
          <w:szCs w:val="22"/>
        </w:rPr>
        <w:tab/>
      </w:r>
      <w:r>
        <w:rPr>
          <w:rStyle w:val="apple-tab-span"/>
          <w:rFonts w:ascii="Open Sans" w:eastAsiaTheme="majorEastAsia" w:hAnsi="Open Sans" w:cs="Open Sans"/>
          <w:color w:val="000000"/>
          <w:sz w:val="22"/>
          <w:szCs w:val="22"/>
        </w:rPr>
        <w:tab/>
      </w:r>
      <w:r>
        <w:rPr>
          <w:rStyle w:val="apple-tab-span"/>
          <w:rFonts w:ascii="Open Sans" w:eastAsiaTheme="majorEastAsia" w:hAnsi="Open Sans" w:cs="Open Sans"/>
          <w:color w:val="000000"/>
          <w:sz w:val="22"/>
          <w:szCs w:val="22"/>
        </w:rPr>
        <w:tab/>
      </w:r>
      <w:r>
        <w:rPr>
          <w:rStyle w:val="apple-tab-span"/>
          <w:rFonts w:ascii="Open Sans" w:eastAsiaTheme="majorEastAsia" w:hAnsi="Open Sans" w:cs="Open Sans"/>
          <w:color w:val="000000"/>
          <w:sz w:val="22"/>
          <w:szCs w:val="22"/>
        </w:rPr>
        <w:tab/>
      </w:r>
      <w:hyperlink r:id="rId14" w:history="1">
        <w:r>
          <w:rPr>
            <w:rStyle w:val="Hyperlink"/>
            <w:rFonts w:ascii="Open Sans" w:eastAsiaTheme="majorEastAsia" w:hAnsi="Open Sans" w:cs="Open Sans"/>
            <w:color w:val="000000"/>
            <w:sz w:val="22"/>
            <w:szCs w:val="22"/>
          </w:rPr>
          <w:t>groepsinterventiecovid@gmail.com</w:t>
        </w:r>
      </w:hyperlink>
      <w:r>
        <w:rPr>
          <w:rFonts w:ascii="Open Sans" w:hAnsi="Open Sans" w:cs="Open Sans"/>
          <w:color w:val="000000"/>
          <w:sz w:val="22"/>
          <w:szCs w:val="22"/>
        </w:rPr>
        <w:t> </w:t>
      </w:r>
    </w:p>
    <w:p w14:paraId="7827C956" w14:textId="77777777" w:rsidR="00AF09F6" w:rsidRDefault="00AF09F6" w:rsidP="00446D35">
      <w:pPr>
        <w:jc w:val="left"/>
      </w:pPr>
    </w:p>
    <w:p w14:paraId="2963DF9B" w14:textId="77777777" w:rsidR="00AF09F6" w:rsidRDefault="00AF09F6" w:rsidP="00446D35">
      <w:pPr>
        <w:pStyle w:val="Normaalweb"/>
        <w:spacing w:before="0" w:beforeAutospacing="0" w:after="0" w:afterAutospacing="0"/>
        <w:jc w:val="left"/>
      </w:pPr>
      <w:r>
        <w:rPr>
          <w:rFonts w:ascii="Open Sans" w:hAnsi="Open Sans" w:cs="Open Sans"/>
          <w:color w:val="000000"/>
          <w:sz w:val="22"/>
          <w:szCs w:val="22"/>
        </w:rPr>
        <w:t>Hogeschool</w:t>
      </w:r>
      <w:r>
        <w:rPr>
          <w:rStyle w:val="apple-tab-span"/>
          <w:rFonts w:ascii="Open Sans" w:eastAsiaTheme="majorEastAsia" w:hAnsi="Open Sans" w:cs="Open Sans"/>
          <w:color w:val="000000"/>
          <w:sz w:val="22"/>
          <w:szCs w:val="22"/>
        </w:rPr>
        <w:tab/>
      </w:r>
      <w:r>
        <w:rPr>
          <w:rStyle w:val="apple-tab-span"/>
          <w:rFonts w:ascii="Open Sans" w:eastAsiaTheme="majorEastAsia" w:hAnsi="Open Sans" w:cs="Open Sans"/>
          <w:color w:val="000000"/>
          <w:sz w:val="22"/>
          <w:szCs w:val="22"/>
        </w:rPr>
        <w:tab/>
      </w:r>
      <w:r>
        <w:rPr>
          <w:rStyle w:val="apple-tab-span"/>
          <w:rFonts w:ascii="Open Sans" w:eastAsiaTheme="majorEastAsia" w:hAnsi="Open Sans" w:cs="Open Sans"/>
          <w:color w:val="000000"/>
          <w:sz w:val="22"/>
          <w:szCs w:val="22"/>
        </w:rPr>
        <w:tab/>
      </w:r>
      <w:r>
        <w:rPr>
          <w:rStyle w:val="apple-tab-span"/>
          <w:rFonts w:ascii="Open Sans" w:eastAsiaTheme="majorEastAsia" w:hAnsi="Open Sans" w:cs="Open Sans"/>
          <w:color w:val="000000"/>
          <w:sz w:val="22"/>
          <w:szCs w:val="22"/>
        </w:rPr>
        <w:tab/>
      </w:r>
      <w:r>
        <w:rPr>
          <w:rStyle w:val="apple-tab-span"/>
          <w:rFonts w:ascii="Open Sans" w:eastAsiaTheme="majorEastAsia" w:hAnsi="Open Sans" w:cs="Open Sans"/>
          <w:color w:val="000000"/>
          <w:sz w:val="22"/>
          <w:szCs w:val="22"/>
        </w:rPr>
        <w:tab/>
      </w:r>
      <w:r>
        <w:rPr>
          <w:rFonts w:ascii="Open Sans" w:hAnsi="Open Sans" w:cs="Open Sans"/>
          <w:color w:val="000000"/>
          <w:sz w:val="22"/>
          <w:szCs w:val="22"/>
        </w:rPr>
        <w:t>HAN University of Applied Sciences, Nijmegen</w:t>
      </w:r>
    </w:p>
    <w:p w14:paraId="7785FE6B" w14:textId="77777777" w:rsidR="00AF09F6" w:rsidRDefault="00AF09F6" w:rsidP="00446D35">
      <w:pPr>
        <w:pStyle w:val="Normaalweb"/>
        <w:spacing w:before="0" w:beforeAutospacing="0" w:after="0" w:afterAutospacing="0"/>
        <w:jc w:val="left"/>
      </w:pPr>
      <w:r>
        <w:rPr>
          <w:rStyle w:val="apple-tab-span"/>
          <w:rFonts w:ascii="Open Sans" w:eastAsiaTheme="majorEastAsia" w:hAnsi="Open Sans" w:cs="Open Sans"/>
          <w:color w:val="000000"/>
          <w:sz w:val="22"/>
          <w:szCs w:val="22"/>
        </w:rPr>
        <w:tab/>
      </w:r>
      <w:r>
        <w:rPr>
          <w:rStyle w:val="apple-tab-span"/>
          <w:rFonts w:ascii="Open Sans" w:eastAsiaTheme="majorEastAsia" w:hAnsi="Open Sans" w:cs="Open Sans"/>
          <w:color w:val="000000"/>
          <w:sz w:val="22"/>
          <w:szCs w:val="22"/>
        </w:rPr>
        <w:tab/>
      </w:r>
      <w:r>
        <w:rPr>
          <w:rStyle w:val="apple-tab-span"/>
          <w:rFonts w:ascii="Open Sans" w:eastAsiaTheme="majorEastAsia" w:hAnsi="Open Sans" w:cs="Open Sans"/>
          <w:color w:val="000000"/>
          <w:sz w:val="22"/>
          <w:szCs w:val="22"/>
        </w:rPr>
        <w:tab/>
      </w:r>
      <w:r>
        <w:rPr>
          <w:rStyle w:val="apple-tab-span"/>
          <w:rFonts w:ascii="Open Sans" w:eastAsiaTheme="majorEastAsia" w:hAnsi="Open Sans" w:cs="Open Sans"/>
          <w:color w:val="000000"/>
          <w:sz w:val="22"/>
          <w:szCs w:val="22"/>
        </w:rPr>
        <w:tab/>
      </w:r>
      <w:r>
        <w:rPr>
          <w:rStyle w:val="apple-tab-span"/>
          <w:rFonts w:ascii="Open Sans" w:eastAsiaTheme="majorEastAsia" w:hAnsi="Open Sans" w:cs="Open Sans"/>
          <w:color w:val="000000"/>
          <w:sz w:val="22"/>
          <w:szCs w:val="22"/>
        </w:rPr>
        <w:tab/>
      </w:r>
      <w:r>
        <w:rPr>
          <w:rStyle w:val="apple-tab-span"/>
          <w:rFonts w:ascii="Open Sans" w:eastAsiaTheme="majorEastAsia" w:hAnsi="Open Sans" w:cs="Open Sans"/>
          <w:color w:val="000000"/>
          <w:sz w:val="22"/>
          <w:szCs w:val="22"/>
        </w:rPr>
        <w:tab/>
      </w:r>
      <w:r>
        <w:rPr>
          <w:rFonts w:ascii="Open Sans" w:hAnsi="Open Sans" w:cs="Open Sans"/>
          <w:color w:val="000000"/>
          <w:sz w:val="22"/>
          <w:szCs w:val="22"/>
        </w:rPr>
        <w:t>Begeleider: Robert van der Veen MSc</w:t>
      </w:r>
    </w:p>
    <w:p w14:paraId="6A7E4927" w14:textId="77777777" w:rsidR="00AF09F6" w:rsidRDefault="00AF09F6" w:rsidP="00446D35">
      <w:pPr>
        <w:pStyle w:val="Normaalweb"/>
        <w:spacing w:before="0" w:beforeAutospacing="0" w:after="0" w:afterAutospacing="0"/>
        <w:jc w:val="left"/>
      </w:pPr>
      <w:r>
        <w:rPr>
          <w:rStyle w:val="apple-tab-span"/>
          <w:rFonts w:ascii="Open Sans" w:eastAsiaTheme="majorEastAsia" w:hAnsi="Open Sans" w:cs="Open Sans"/>
          <w:color w:val="000000"/>
          <w:sz w:val="22"/>
          <w:szCs w:val="22"/>
        </w:rPr>
        <w:tab/>
      </w:r>
      <w:r>
        <w:rPr>
          <w:rStyle w:val="apple-tab-span"/>
          <w:rFonts w:ascii="Open Sans" w:eastAsiaTheme="majorEastAsia" w:hAnsi="Open Sans" w:cs="Open Sans"/>
          <w:color w:val="000000"/>
          <w:sz w:val="22"/>
          <w:szCs w:val="22"/>
        </w:rPr>
        <w:tab/>
      </w:r>
      <w:r>
        <w:rPr>
          <w:rStyle w:val="apple-tab-span"/>
          <w:rFonts w:ascii="Open Sans" w:eastAsiaTheme="majorEastAsia" w:hAnsi="Open Sans" w:cs="Open Sans"/>
          <w:color w:val="000000"/>
          <w:sz w:val="22"/>
          <w:szCs w:val="22"/>
        </w:rPr>
        <w:tab/>
      </w:r>
      <w:r>
        <w:rPr>
          <w:rStyle w:val="apple-tab-span"/>
          <w:rFonts w:ascii="Open Sans" w:eastAsiaTheme="majorEastAsia" w:hAnsi="Open Sans" w:cs="Open Sans"/>
          <w:color w:val="000000"/>
          <w:sz w:val="22"/>
          <w:szCs w:val="22"/>
        </w:rPr>
        <w:tab/>
      </w:r>
      <w:r>
        <w:rPr>
          <w:rStyle w:val="apple-tab-span"/>
          <w:rFonts w:ascii="Open Sans" w:eastAsiaTheme="majorEastAsia" w:hAnsi="Open Sans" w:cs="Open Sans"/>
          <w:color w:val="000000"/>
          <w:sz w:val="22"/>
          <w:szCs w:val="22"/>
        </w:rPr>
        <w:tab/>
      </w:r>
      <w:r>
        <w:rPr>
          <w:rStyle w:val="apple-tab-span"/>
          <w:rFonts w:ascii="Open Sans" w:eastAsiaTheme="majorEastAsia" w:hAnsi="Open Sans" w:cs="Open Sans"/>
          <w:color w:val="000000"/>
          <w:sz w:val="22"/>
          <w:szCs w:val="22"/>
        </w:rPr>
        <w:tab/>
      </w:r>
      <w:r>
        <w:rPr>
          <w:rFonts w:ascii="Open Sans" w:hAnsi="Open Sans" w:cs="Open Sans"/>
          <w:color w:val="000000"/>
          <w:sz w:val="22"/>
          <w:szCs w:val="22"/>
        </w:rPr>
        <w:t>Onderzoek deskundige: Barbara Best MSc</w:t>
      </w:r>
    </w:p>
    <w:p w14:paraId="09C947CB" w14:textId="77777777" w:rsidR="00AF09F6" w:rsidRDefault="00AF09F6" w:rsidP="00446D35">
      <w:pPr>
        <w:pStyle w:val="Normaalweb"/>
        <w:spacing w:before="0" w:beforeAutospacing="0" w:after="0" w:afterAutospacing="0"/>
        <w:jc w:val="left"/>
      </w:pPr>
      <w:r>
        <w:rPr>
          <w:rStyle w:val="apple-tab-span"/>
          <w:rFonts w:ascii="Open Sans" w:eastAsiaTheme="majorEastAsia" w:hAnsi="Open Sans" w:cs="Open Sans"/>
          <w:color w:val="000000"/>
          <w:sz w:val="22"/>
          <w:szCs w:val="22"/>
        </w:rPr>
        <w:tab/>
      </w:r>
      <w:r>
        <w:rPr>
          <w:rStyle w:val="apple-tab-span"/>
          <w:rFonts w:ascii="Open Sans" w:eastAsiaTheme="majorEastAsia" w:hAnsi="Open Sans" w:cs="Open Sans"/>
          <w:color w:val="000000"/>
          <w:sz w:val="22"/>
          <w:szCs w:val="22"/>
        </w:rPr>
        <w:tab/>
      </w:r>
      <w:r>
        <w:rPr>
          <w:rStyle w:val="apple-tab-span"/>
          <w:rFonts w:ascii="Open Sans" w:eastAsiaTheme="majorEastAsia" w:hAnsi="Open Sans" w:cs="Open Sans"/>
          <w:color w:val="000000"/>
          <w:sz w:val="22"/>
          <w:szCs w:val="22"/>
        </w:rPr>
        <w:tab/>
      </w:r>
      <w:r>
        <w:rPr>
          <w:rStyle w:val="apple-tab-span"/>
          <w:rFonts w:ascii="Open Sans" w:eastAsiaTheme="majorEastAsia" w:hAnsi="Open Sans" w:cs="Open Sans"/>
          <w:color w:val="000000"/>
          <w:sz w:val="22"/>
          <w:szCs w:val="22"/>
        </w:rPr>
        <w:tab/>
      </w:r>
      <w:r>
        <w:rPr>
          <w:rStyle w:val="apple-tab-span"/>
          <w:rFonts w:ascii="Open Sans" w:eastAsiaTheme="majorEastAsia" w:hAnsi="Open Sans" w:cs="Open Sans"/>
          <w:color w:val="000000"/>
          <w:sz w:val="22"/>
          <w:szCs w:val="22"/>
        </w:rPr>
        <w:tab/>
      </w:r>
      <w:r>
        <w:rPr>
          <w:rStyle w:val="apple-tab-span"/>
          <w:rFonts w:ascii="Open Sans" w:eastAsiaTheme="majorEastAsia" w:hAnsi="Open Sans" w:cs="Open Sans"/>
          <w:color w:val="000000"/>
          <w:sz w:val="22"/>
          <w:szCs w:val="22"/>
        </w:rPr>
        <w:tab/>
      </w:r>
      <w:hyperlink r:id="rId15" w:history="1">
        <w:r>
          <w:rPr>
            <w:rStyle w:val="Hyperlink"/>
            <w:rFonts w:ascii="Open Sans" w:eastAsiaTheme="majorEastAsia" w:hAnsi="Open Sans" w:cs="Open Sans"/>
            <w:color w:val="000000"/>
            <w:sz w:val="22"/>
            <w:szCs w:val="22"/>
          </w:rPr>
          <w:t>Robert.vanderVeen@radboudumc.nl</w:t>
        </w:r>
      </w:hyperlink>
      <w:r>
        <w:rPr>
          <w:rFonts w:ascii="Open Sans" w:hAnsi="Open Sans" w:cs="Open Sans"/>
          <w:color w:val="000000"/>
          <w:sz w:val="22"/>
          <w:szCs w:val="22"/>
        </w:rPr>
        <w:t>  </w:t>
      </w:r>
    </w:p>
    <w:p w14:paraId="09D3FC6F" w14:textId="77777777" w:rsidR="00AF09F6" w:rsidRDefault="00AF09F6" w:rsidP="00446D35">
      <w:pPr>
        <w:pStyle w:val="Normaalweb"/>
        <w:spacing w:before="0" w:beforeAutospacing="0" w:after="0" w:afterAutospacing="0"/>
        <w:jc w:val="left"/>
      </w:pPr>
      <w:r>
        <w:rPr>
          <w:rStyle w:val="apple-tab-span"/>
          <w:rFonts w:ascii="Open Sans" w:eastAsiaTheme="majorEastAsia" w:hAnsi="Open Sans" w:cs="Open Sans"/>
          <w:color w:val="000000"/>
          <w:sz w:val="22"/>
          <w:szCs w:val="22"/>
        </w:rPr>
        <w:tab/>
      </w:r>
      <w:r>
        <w:rPr>
          <w:rStyle w:val="apple-tab-span"/>
          <w:rFonts w:ascii="Open Sans" w:eastAsiaTheme="majorEastAsia" w:hAnsi="Open Sans" w:cs="Open Sans"/>
          <w:color w:val="000000"/>
          <w:sz w:val="22"/>
          <w:szCs w:val="22"/>
        </w:rPr>
        <w:tab/>
      </w:r>
      <w:r>
        <w:rPr>
          <w:rStyle w:val="apple-tab-span"/>
          <w:rFonts w:ascii="Open Sans" w:eastAsiaTheme="majorEastAsia" w:hAnsi="Open Sans" w:cs="Open Sans"/>
          <w:color w:val="000000"/>
          <w:sz w:val="22"/>
          <w:szCs w:val="22"/>
        </w:rPr>
        <w:tab/>
      </w:r>
      <w:r>
        <w:rPr>
          <w:rStyle w:val="apple-tab-span"/>
          <w:rFonts w:ascii="Open Sans" w:eastAsiaTheme="majorEastAsia" w:hAnsi="Open Sans" w:cs="Open Sans"/>
          <w:color w:val="000000"/>
          <w:sz w:val="22"/>
          <w:szCs w:val="22"/>
        </w:rPr>
        <w:tab/>
      </w:r>
      <w:r>
        <w:rPr>
          <w:rStyle w:val="apple-tab-span"/>
          <w:rFonts w:ascii="Open Sans" w:eastAsiaTheme="majorEastAsia" w:hAnsi="Open Sans" w:cs="Open Sans"/>
          <w:color w:val="000000"/>
          <w:sz w:val="22"/>
          <w:szCs w:val="22"/>
        </w:rPr>
        <w:tab/>
      </w:r>
      <w:r>
        <w:rPr>
          <w:rStyle w:val="apple-tab-span"/>
          <w:rFonts w:ascii="Open Sans" w:eastAsiaTheme="majorEastAsia" w:hAnsi="Open Sans" w:cs="Open Sans"/>
          <w:color w:val="000000"/>
          <w:sz w:val="22"/>
          <w:szCs w:val="22"/>
        </w:rPr>
        <w:tab/>
      </w:r>
      <w:r>
        <w:rPr>
          <w:rFonts w:ascii="Open Sans" w:hAnsi="Open Sans" w:cs="Open Sans"/>
          <w:color w:val="000000"/>
          <w:sz w:val="22"/>
          <w:szCs w:val="22"/>
        </w:rPr>
        <w:t>Barbara.Best@han.nl </w:t>
      </w:r>
    </w:p>
    <w:p w14:paraId="2487DEF4" w14:textId="77777777" w:rsidR="00AF09F6" w:rsidRDefault="00AF09F6" w:rsidP="00446D35">
      <w:pPr>
        <w:jc w:val="left"/>
      </w:pPr>
    </w:p>
    <w:p w14:paraId="0724F588" w14:textId="77777777" w:rsidR="00EE232B" w:rsidRDefault="00AF09F6" w:rsidP="00446D35">
      <w:pPr>
        <w:pStyle w:val="Normaalweb"/>
        <w:spacing w:before="0" w:beforeAutospacing="0" w:after="0" w:afterAutospacing="0"/>
        <w:jc w:val="left"/>
      </w:pPr>
      <w:r>
        <w:rPr>
          <w:rFonts w:ascii="Open Sans" w:hAnsi="Open Sans" w:cs="Open Sans"/>
          <w:color w:val="000000"/>
          <w:sz w:val="22"/>
          <w:szCs w:val="22"/>
        </w:rPr>
        <w:t>Opleiding</w:t>
      </w:r>
      <w:r>
        <w:rPr>
          <w:rStyle w:val="apple-tab-span"/>
          <w:rFonts w:ascii="Open Sans" w:eastAsiaTheme="majorEastAsia" w:hAnsi="Open Sans" w:cs="Open Sans"/>
          <w:color w:val="000000"/>
          <w:sz w:val="22"/>
          <w:szCs w:val="22"/>
        </w:rPr>
        <w:tab/>
      </w:r>
      <w:r>
        <w:rPr>
          <w:rStyle w:val="apple-tab-span"/>
          <w:rFonts w:ascii="Open Sans" w:eastAsiaTheme="majorEastAsia" w:hAnsi="Open Sans" w:cs="Open Sans"/>
          <w:color w:val="000000"/>
          <w:sz w:val="22"/>
          <w:szCs w:val="22"/>
        </w:rPr>
        <w:tab/>
      </w:r>
      <w:r>
        <w:rPr>
          <w:rStyle w:val="apple-tab-span"/>
          <w:rFonts w:ascii="Open Sans" w:eastAsiaTheme="majorEastAsia" w:hAnsi="Open Sans" w:cs="Open Sans"/>
          <w:color w:val="000000"/>
          <w:sz w:val="22"/>
          <w:szCs w:val="22"/>
        </w:rPr>
        <w:tab/>
      </w:r>
      <w:r>
        <w:rPr>
          <w:rStyle w:val="apple-tab-span"/>
          <w:rFonts w:ascii="Open Sans" w:eastAsiaTheme="majorEastAsia" w:hAnsi="Open Sans" w:cs="Open Sans"/>
          <w:color w:val="000000"/>
          <w:sz w:val="22"/>
          <w:szCs w:val="22"/>
        </w:rPr>
        <w:tab/>
      </w:r>
      <w:r>
        <w:rPr>
          <w:rStyle w:val="apple-tab-span"/>
          <w:rFonts w:ascii="Open Sans" w:eastAsiaTheme="majorEastAsia" w:hAnsi="Open Sans" w:cs="Open Sans"/>
          <w:color w:val="000000"/>
          <w:sz w:val="22"/>
          <w:szCs w:val="22"/>
        </w:rPr>
        <w:tab/>
      </w:r>
      <w:r>
        <w:rPr>
          <w:rFonts w:ascii="Open Sans" w:hAnsi="Open Sans" w:cs="Open Sans"/>
          <w:color w:val="000000"/>
          <w:sz w:val="22"/>
          <w:szCs w:val="22"/>
        </w:rPr>
        <w:t>Ergotherapie</w:t>
      </w:r>
    </w:p>
    <w:p w14:paraId="6FDFE4E5" w14:textId="4DD4731A" w:rsidR="00AF09F6" w:rsidRDefault="00AF09F6" w:rsidP="00446D35">
      <w:pPr>
        <w:pStyle w:val="Normaalweb"/>
        <w:spacing w:before="0" w:beforeAutospacing="0" w:after="0" w:afterAutospacing="0"/>
        <w:ind w:left="4248"/>
        <w:jc w:val="left"/>
      </w:pPr>
      <w:r>
        <w:rPr>
          <w:rFonts w:ascii="Open Sans" w:hAnsi="Open Sans" w:cs="Open Sans"/>
          <w:color w:val="000000"/>
          <w:sz w:val="22"/>
          <w:szCs w:val="22"/>
        </w:rPr>
        <w:t>Praktijkgericht Onderzoek (PO) 2021</w:t>
      </w:r>
      <w:r w:rsidR="00EE232B">
        <w:rPr>
          <w:rFonts w:ascii="Open Sans" w:hAnsi="Open Sans" w:cs="Open Sans"/>
          <w:color w:val="000000"/>
          <w:sz w:val="22"/>
          <w:szCs w:val="22"/>
        </w:rPr>
        <w:t>-</w:t>
      </w:r>
      <w:r>
        <w:rPr>
          <w:rFonts w:ascii="Open Sans" w:hAnsi="Open Sans" w:cs="Open Sans"/>
          <w:color w:val="000000"/>
          <w:sz w:val="22"/>
          <w:szCs w:val="22"/>
        </w:rPr>
        <w:t xml:space="preserve">2022 </w:t>
      </w:r>
      <w:r w:rsidR="00EE232B">
        <w:rPr>
          <w:rFonts w:ascii="Open Sans" w:hAnsi="Open Sans" w:cs="Open Sans"/>
          <w:color w:val="000000"/>
          <w:sz w:val="22"/>
          <w:szCs w:val="22"/>
        </w:rPr>
        <w:t>s</w:t>
      </w:r>
      <w:r>
        <w:rPr>
          <w:rFonts w:ascii="Open Sans" w:hAnsi="Open Sans" w:cs="Open Sans"/>
          <w:color w:val="000000"/>
          <w:sz w:val="22"/>
          <w:szCs w:val="22"/>
        </w:rPr>
        <w:t>emester 2</w:t>
      </w:r>
    </w:p>
    <w:p w14:paraId="7B5D2A30" w14:textId="77777777" w:rsidR="00AF09F6" w:rsidRDefault="00AF09F6" w:rsidP="00446D35">
      <w:pPr>
        <w:jc w:val="left"/>
      </w:pPr>
    </w:p>
    <w:p w14:paraId="40285D29" w14:textId="77777777" w:rsidR="00AF09F6" w:rsidRDefault="00AF09F6" w:rsidP="00446D35">
      <w:pPr>
        <w:pStyle w:val="Normaalweb"/>
        <w:spacing w:before="0" w:beforeAutospacing="0" w:after="0" w:afterAutospacing="0"/>
        <w:jc w:val="left"/>
      </w:pPr>
      <w:r>
        <w:rPr>
          <w:rFonts w:ascii="Open Sans" w:hAnsi="Open Sans" w:cs="Open Sans"/>
          <w:color w:val="000000"/>
          <w:sz w:val="22"/>
          <w:szCs w:val="22"/>
        </w:rPr>
        <w:t>Datum</w:t>
      </w:r>
      <w:r>
        <w:rPr>
          <w:rStyle w:val="apple-tab-span"/>
          <w:rFonts w:ascii="Open Sans" w:eastAsiaTheme="majorEastAsia" w:hAnsi="Open Sans" w:cs="Open Sans"/>
          <w:color w:val="000000"/>
          <w:sz w:val="22"/>
          <w:szCs w:val="22"/>
        </w:rPr>
        <w:tab/>
      </w:r>
      <w:r>
        <w:rPr>
          <w:rStyle w:val="apple-tab-span"/>
          <w:rFonts w:ascii="Open Sans" w:eastAsiaTheme="majorEastAsia" w:hAnsi="Open Sans" w:cs="Open Sans"/>
          <w:color w:val="000000"/>
          <w:sz w:val="22"/>
          <w:szCs w:val="22"/>
        </w:rPr>
        <w:tab/>
      </w:r>
      <w:r>
        <w:rPr>
          <w:rStyle w:val="apple-tab-span"/>
          <w:rFonts w:ascii="Open Sans" w:eastAsiaTheme="majorEastAsia" w:hAnsi="Open Sans" w:cs="Open Sans"/>
          <w:color w:val="000000"/>
          <w:sz w:val="22"/>
          <w:szCs w:val="22"/>
        </w:rPr>
        <w:tab/>
      </w:r>
      <w:r>
        <w:rPr>
          <w:rStyle w:val="apple-tab-span"/>
          <w:rFonts w:ascii="Open Sans" w:eastAsiaTheme="majorEastAsia" w:hAnsi="Open Sans" w:cs="Open Sans"/>
          <w:color w:val="000000"/>
          <w:sz w:val="22"/>
          <w:szCs w:val="22"/>
        </w:rPr>
        <w:tab/>
      </w:r>
      <w:r>
        <w:rPr>
          <w:rStyle w:val="apple-tab-span"/>
          <w:rFonts w:ascii="Open Sans" w:eastAsiaTheme="majorEastAsia" w:hAnsi="Open Sans" w:cs="Open Sans"/>
          <w:color w:val="000000"/>
          <w:sz w:val="22"/>
          <w:szCs w:val="22"/>
        </w:rPr>
        <w:tab/>
      </w:r>
      <w:r>
        <w:rPr>
          <w:rStyle w:val="apple-tab-span"/>
          <w:rFonts w:ascii="Open Sans" w:eastAsiaTheme="majorEastAsia" w:hAnsi="Open Sans" w:cs="Open Sans"/>
          <w:color w:val="000000"/>
          <w:sz w:val="22"/>
          <w:szCs w:val="22"/>
        </w:rPr>
        <w:tab/>
      </w:r>
      <w:r>
        <w:rPr>
          <w:rFonts w:ascii="Open Sans" w:hAnsi="Open Sans" w:cs="Open Sans"/>
          <w:color w:val="000000"/>
          <w:sz w:val="22"/>
          <w:szCs w:val="22"/>
        </w:rPr>
        <w:t>20 juni 2022</w:t>
      </w:r>
    </w:p>
    <w:p w14:paraId="19BF618B" w14:textId="3C4FF3F9" w:rsidR="00AF09F6" w:rsidRDefault="00AF09F6">
      <w:pPr>
        <w:rPr>
          <w:rFonts w:eastAsiaTheme="majorEastAsia"/>
          <w:b/>
          <w:bCs/>
        </w:rPr>
      </w:pPr>
      <w:r>
        <w:rPr>
          <w:rFonts w:eastAsiaTheme="majorEastAsia"/>
          <w:b/>
          <w:bCs/>
        </w:rPr>
        <w:br w:type="page"/>
      </w:r>
    </w:p>
    <w:sdt>
      <w:sdtPr>
        <w:rPr>
          <w:rFonts w:eastAsiaTheme="minorEastAsia" w:cstheme="minorBidi"/>
          <w:b w:val="0"/>
          <w:bCs w:val="0"/>
          <w:color w:val="auto"/>
          <w:sz w:val="22"/>
          <w:szCs w:val="22"/>
        </w:rPr>
        <w:id w:val="-8375322"/>
        <w:docPartObj>
          <w:docPartGallery w:val="Table of Contents"/>
          <w:docPartUnique/>
        </w:docPartObj>
      </w:sdtPr>
      <w:sdtEndPr>
        <w:rPr>
          <w:rFonts w:cs="Open Sans"/>
        </w:rPr>
      </w:sdtEndPr>
      <w:sdtContent>
        <w:p w14:paraId="6B62BBBE" w14:textId="6DD8E26C" w:rsidR="00AF09F6" w:rsidRPr="00B375EE" w:rsidRDefault="00AF09F6">
          <w:pPr>
            <w:pStyle w:val="Kopvaninhoudsopgave"/>
            <w:rPr>
              <w:rStyle w:val="Kop1Char"/>
              <w:b/>
              <w:bCs/>
            </w:rPr>
          </w:pPr>
          <w:r w:rsidRPr="00B375EE">
            <w:rPr>
              <w:rStyle w:val="Kop1Char"/>
              <w:b/>
              <w:bCs/>
            </w:rPr>
            <w:t>Inhoudsopgave</w:t>
          </w:r>
        </w:p>
        <w:p w14:paraId="3A2E7D0B" w14:textId="789CB656" w:rsidR="00A320D4" w:rsidRDefault="00AF09F6">
          <w:pPr>
            <w:pStyle w:val="Inhopg1"/>
            <w:rPr>
              <w:rFonts w:asciiTheme="minorHAnsi" w:hAnsiTheme="minorHAnsi" w:cstheme="minorBidi"/>
              <w:lang w:eastAsia="nl-NL"/>
            </w:rPr>
          </w:pPr>
          <w:r w:rsidRPr="00B375EE">
            <w:fldChar w:fldCharType="begin"/>
          </w:r>
          <w:r w:rsidRPr="00B375EE">
            <w:instrText xml:space="preserve"> TOC \o "1-3" \h \z \u </w:instrText>
          </w:r>
          <w:r w:rsidRPr="00B375EE">
            <w:fldChar w:fldCharType="separate"/>
          </w:r>
          <w:hyperlink w:anchor="_Toc106561281" w:history="1">
            <w:r w:rsidR="00A320D4" w:rsidRPr="00395ECB">
              <w:rPr>
                <w:rStyle w:val="Hyperlink"/>
              </w:rPr>
              <w:t>Colofon</w:t>
            </w:r>
            <w:r w:rsidR="00A320D4">
              <w:rPr>
                <w:webHidden/>
              </w:rPr>
              <w:tab/>
            </w:r>
            <w:r w:rsidR="00A320D4">
              <w:rPr>
                <w:webHidden/>
              </w:rPr>
              <w:fldChar w:fldCharType="begin"/>
            </w:r>
            <w:r w:rsidR="00A320D4">
              <w:rPr>
                <w:webHidden/>
              </w:rPr>
              <w:instrText xml:space="preserve"> PAGEREF _Toc106561281 \h </w:instrText>
            </w:r>
            <w:r w:rsidR="00A320D4">
              <w:rPr>
                <w:webHidden/>
              </w:rPr>
            </w:r>
            <w:r w:rsidR="00A320D4">
              <w:rPr>
                <w:webHidden/>
              </w:rPr>
              <w:fldChar w:fldCharType="separate"/>
            </w:r>
            <w:r w:rsidR="00671786">
              <w:rPr>
                <w:webHidden/>
              </w:rPr>
              <w:t>2</w:t>
            </w:r>
            <w:r w:rsidR="00A320D4">
              <w:rPr>
                <w:webHidden/>
              </w:rPr>
              <w:fldChar w:fldCharType="end"/>
            </w:r>
          </w:hyperlink>
        </w:p>
        <w:p w14:paraId="247FD176" w14:textId="338BC5B7" w:rsidR="00A320D4" w:rsidRDefault="00A320D4">
          <w:pPr>
            <w:pStyle w:val="Inhopg1"/>
            <w:rPr>
              <w:rFonts w:asciiTheme="minorHAnsi" w:hAnsiTheme="minorHAnsi" w:cstheme="minorBidi"/>
              <w:lang w:eastAsia="nl-NL"/>
            </w:rPr>
          </w:pPr>
          <w:hyperlink w:anchor="_Toc106561282" w:history="1">
            <w:r w:rsidRPr="00395ECB">
              <w:rPr>
                <w:rStyle w:val="Hyperlink"/>
              </w:rPr>
              <w:t>Samenvatting</w:t>
            </w:r>
            <w:r>
              <w:rPr>
                <w:webHidden/>
              </w:rPr>
              <w:tab/>
            </w:r>
            <w:r>
              <w:rPr>
                <w:webHidden/>
              </w:rPr>
              <w:fldChar w:fldCharType="begin"/>
            </w:r>
            <w:r>
              <w:rPr>
                <w:webHidden/>
              </w:rPr>
              <w:instrText xml:space="preserve"> PAGEREF _Toc106561282 \h </w:instrText>
            </w:r>
            <w:r>
              <w:rPr>
                <w:webHidden/>
              </w:rPr>
            </w:r>
            <w:r>
              <w:rPr>
                <w:webHidden/>
              </w:rPr>
              <w:fldChar w:fldCharType="separate"/>
            </w:r>
            <w:r w:rsidR="00671786">
              <w:rPr>
                <w:webHidden/>
              </w:rPr>
              <w:t>4</w:t>
            </w:r>
            <w:r>
              <w:rPr>
                <w:webHidden/>
              </w:rPr>
              <w:fldChar w:fldCharType="end"/>
            </w:r>
          </w:hyperlink>
        </w:p>
        <w:p w14:paraId="7A2191F5" w14:textId="1398A124" w:rsidR="00A320D4" w:rsidRDefault="00A320D4">
          <w:pPr>
            <w:pStyle w:val="Inhopg1"/>
            <w:rPr>
              <w:rFonts w:asciiTheme="minorHAnsi" w:hAnsiTheme="minorHAnsi" w:cstheme="minorBidi"/>
              <w:lang w:eastAsia="nl-NL"/>
            </w:rPr>
          </w:pPr>
          <w:hyperlink w:anchor="_Toc106561290" w:history="1">
            <w:r w:rsidRPr="00395ECB">
              <w:rPr>
                <w:rStyle w:val="Hyperlink"/>
              </w:rPr>
              <w:t>Onderzoekscontext</w:t>
            </w:r>
            <w:r>
              <w:rPr>
                <w:webHidden/>
              </w:rPr>
              <w:tab/>
            </w:r>
            <w:r>
              <w:rPr>
                <w:webHidden/>
              </w:rPr>
              <w:fldChar w:fldCharType="begin"/>
            </w:r>
            <w:r>
              <w:rPr>
                <w:webHidden/>
              </w:rPr>
              <w:instrText xml:space="preserve"> PAGEREF _Toc106561290 \h </w:instrText>
            </w:r>
            <w:r>
              <w:rPr>
                <w:webHidden/>
              </w:rPr>
            </w:r>
            <w:r>
              <w:rPr>
                <w:webHidden/>
              </w:rPr>
              <w:fldChar w:fldCharType="separate"/>
            </w:r>
            <w:r w:rsidR="00671786">
              <w:rPr>
                <w:webHidden/>
              </w:rPr>
              <w:t>6</w:t>
            </w:r>
            <w:r>
              <w:rPr>
                <w:webHidden/>
              </w:rPr>
              <w:fldChar w:fldCharType="end"/>
            </w:r>
          </w:hyperlink>
        </w:p>
        <w:p w14:paraId="4718989B" w14:textId="537C1D4A" w:rsidR="00A320D4" w:rsidRDefault="00A320D4">
          <w:pPr>
            <w:pStyle w:val="Inhopg1"/>
            <w:rPr>
              <w:rFonts w:asciiTheme="minorHAnsi" w:hAnsiTheme="minorHAnsi" w:cstheme="minorBidi"/>
              <w:lang w:eastAsia="nl-NL"/>
            </w:rPr>
          </w:pPr>
          <w:hyperlink w:anchor="_Toc106561293" w:history="1">
            <w:r w:rsidRPr="00395ECB">
              <w:rPr>
                <w:rStyle w:val="Hyperlink"/>
              </w:rPr>
              <w:t>Inleiding</w:t>
            </w:r>
            <w:r>
              <w:rPr>
                <w:webHidden/>
              </w:rPr>
              <w:tab/>
            </w:r>
            <w:r>
              <w:rPr>
                <w:webHidden/>
              </w:rPr>
              <w:fldChar w:fldCharType="begin"/>
            </w:r>
            <w:r>
              <w:rPr>
                <w:webHidden/>
              </w:rPr>
              <w:instrText xml:space="preserve"> PAGEREF _Toc106561293 \h </w:instrText>
            </w:r>
            <w:r>
              <w:rPr>
                <w:webHidden/>
              </w:rPr>
            </w:r>
            <w:r>
              <w:rPr>
                <w:webHidden/>
              </w:rPr>
              <w:fldChar w:fldCharType="separate"/>
            </w:r>
            <w:r w:rsidR="00671786">
              <w:rPr>
                <w:webHidden/>
              </w:rPr>
              <w:t>9</w:t>
            </w:r>
            <w:r>
              <w:rPr>
                <w:webHidden/>
              </w:rPr>
              <w:fldChar w:fldCharType="end"/>
            </w:r>
          </w:hyperlink>
        </w:p>
        <w:p w14:paraId="0D929B72" w14:textId="50E944CB" w:rsidR="00A320D4" w:rsidRDefault="00A320D4">
          <w:pPr>
            <w:pStyle w:val="Inhopg1"/>
            <w:rPr>
              <w:rFonts w:asciiTheme="minorHAnsi" w:hAnsiTheme="minorHAnsi" w:cstheme="minorBidi"/>
              <w:lang w:eastAsia="nl-NL"/>
            </w:rPr>
          </w:pPr>
          <w:hyperlink w:anchor="_Toc106561299" w:history="1">
            <w:r w:rsidRPr="00395ECB">
              <w:rPr>
                <w:rStyle w:val="Hyperlink"/>
              </w:rPr>
              <w:t>Onderzoeksmethode</w:t>
            </w:r>
            <w:r>
              <w:rPr>
                <w:webHidden/>
              </w:rPr>
              <w:tab/>
            </w:r>
            <w:r>
              <w:rPr>
                <w:webHidden/>
              </w:rPr>
              <w:fldChar w:fldCharType="begin"/>
            </w:r>
            <w:r>
              <w:rPr>
                <w:webHidden/>
              </w:rPr>
              <w:instrText xml:space="preserve"> PAGEREF _Toc106561299 \h </w:instrText>
            </w:r>
            <w:r>
              <w:rPr>
                <w:webHidden/>
              </w:rPr>
            </w:r>
            <w:r>
              <w:rPr>
                <w:webHidden/>
              </w:rPr>
              <w:fldChar w:fldCharType="separate"/>
            </w:r>
            <w:r w:rsidR="00671786">
              <w:rPr>
                <w:webHidden/>
              </w:rPr>
              <w:t>12</w:t>
            </w:r>
            <w:r>
              <w:rPr>
                <w:webHidden/>
              </w:rPr>
              <w:fldChar w:fldCharType="end"/>
            </w:r>
          </w:hyperlink>
        </w:p>
        <w:p w14:paraId="12F28795" w14:textId="60DB3C82" w:rsidR="00A320D4" w:rsidRDefault="00A320D4">
          <w:pPr>
            <w:pStyle w:val="Inhopg1"/>
            <w:rPr>
              <w:rFonts w:asciiTheme="minorHAnsi" w:hAnsiTheme="minorHAnsi" w:cstheme="minorBidi"/>
              <w:lang w:eastAsia="nl-NL"/>
            </w:rPr>
          </w:pPr>
          <w:hyperlink w:anchor="_Toc106561312" w:history="1">
            <w:r w:rsidRPr="00395ECB">
              <w:rPr>
                <w:rStyle w:val="Hyperlink"/>
              </w:rPr>
              <w:t>Resultaten</w:t>
            </w:r>
            <w:r>
              <w:rPr>
                <w:webHidden/>
              </w:rPr>
              <w:tab/>
            </w:r>
            <w:r>
              <w:rPr>
                <w:webHidden/>
              </w:rPr>
              <w:fldChar w:fldCharType="begin"/>
            </w:r>
            <w:r>
              <w:rPr>
                <w:webHidden/>
              </w:rPr>
              <w:instrText xml:space="preserve"> PAGEREF _Toc106561312 \h </w:instrText>
            </w:r>
            <w:r>
              <w:rPr>
                <w:webHidden/>
              </w:rPr>
            </w:r>
            <w:r>
              <w:rPr>
                <w:webHidden/>
              </w:rPr>
              <w:fldChar w:fldCharType="separate"/>
            </w:r>
            <w:r w:rsidR="00671786">
              <w:rPr>
                <w:webHidden/>
              </w:rPr>
              <w:t>19</w:t>
            </w:r>
            <w:r>
              <w:rPr>
                <w:webHidden/>
              </w:rPr>
              <w:fldChar w:fldCharType="end"/>
            </w:r>
          </w:hyperlink>
        </w:p>
        <w:p w14:paraId="03760C01" w14:textId="6E8C92D4" w:rsidR="00A320D4" w:rsidRDefault="00A320D4">
          <w:pPr>
            <w:pStyle w:val="Inhopg1"/>
            <w:rPr>
              <w:rFonts w:asciiTheme="minorHAnsi" w:hAnsiTheme="minorHAnsi" w:cstheme="minorBidi"/>
              <w:lang w:eastAsia="nl-NL"/>
            </w:rPr>
          </w:pPr>
          <w:hyperlink w:anchor="_Toc106561332" w:history="1">
            <w:r w:rsidRPr="00395ECB">
              <w:rPr>
                <w:rStyle w:val="Hyperlink"/>
              </w:rPr>
              <w:t>Discussie</w:t>
            </w:r>
            <w:r>
              <w:rPr>
                <w:webHidden/>
              </w:rPr>
              <w:tab/>
            </w:r>
            <w:r>
              <w:rPr>
                <w:webHidden/>
              </w:rPr>
              <w:fldChar w:fldCharType="begin"/>
            </w:r>
            <w:r>
              <w:rPr>
                <w:webHidden/>
              </w:rPr>
              <w:instrText xml:space="preserve"> PAGEREF _Toc106561332 \h </w:instrText>
            </w:r>
            <w:r>
              <w:rPr>
                <w:webHidden/>
              </w:rPr>
            </w:r>
            <w:r>
              <w:rPr>
                <w:webHidden/>
              </w:rPr>
              <w:fldChar w:fldCharType="separate"/>
            </w:r>
            <w:r w:rsidR="00671786">
              <w:rPr>
                <w:webHidden/>
              </w:rPr>
              <w:t>29</w:t>
            </w:r>
            <w:r>
              <w:rPr>
                <w:webHidden/>
              </w:rPr>
              <w:fldChar w:fldCharType="end"/>
            </w:r>
          </w:hyperlink>
        </w:p>
        <w:p w14:paraId="0BB55447" w14:textId="1DE29595" w:rsidR="00A320D4" w:rsidRDefault="00A320D4">
          <w:pPr>
            <w:pStyle w:val="Inhopg1"/>
            <w:rPr>
              <w:rFonts w:asciiTheme="minorHAnsi" w:hAnsiTheme="minorHAnsi" w:cstheme="minorBidi"/>
              <w:lang w:eastAsia="nl-NL"/>
            </w:rPr>
          </w:pPr>
          <w:hyperlink w:anchor="_Toc106561338" w:history="1">
            <w:r w:rsidRPr="00395ECB">
              <w:rPr>
                <w:rStyle w:val="Hyperlink"/>
              </w:rPr>
              <w:t>Conclusie</w:t>
            </w:r>
            <w:r>
              <w:rPr>
                <w:webHidden/>
              </w:rPr>
              <w:tab/>
            </w:r>
            <w:r>
              <w:rPr>
                <w:webHidden/>
              </w:rPr>
              <w:fldChar w:fldCharType="begin"/>
            </w:r>
            <w:r>
              <w:rPr>
                <w:webHidden/>
              </w:rPr>
              <w:instrText xml:space="preserve"> PAGEREF _Toc106561338 \h </w:instrText>
            </w:r>
            <w:r>
              <w:rPr>
                <w:webHidden/>
              </w:rPr>
            </w:r>
            <w:r>
              <w:rPr>
                <w:webHidden/>
              </w:rPr>
              <w:fldChar w:fldCharType="separate"/>
            </w:r>
            <w:r w:rsidR="00671786">
              <w:rPr>
                <w:webHidden/>
              </w:rPr>
              <w:t>32</w:t>
            </w:r>
            <w:r>
              <w:rPr>
                <w:webHidden/>
              </w:rPr>
              <w:fldChar w:fldCharType="end"/>
            </w:r>
          </w:hyperlink>
        </w:p>
        <w:p w14:paraId="466EE7B5" w14:textId="1484ABD6" w:rsidR="00A320D4" w:rsidRDefault="00A320D4">
          <w:pPr>
            <w:pStyle w:val="Inhopg1"/>
            <w:rPr>
              <w:rFonts w:asciiTheme="minorHAnsi" w:hAnsiTheme="minorHAnsi" w:cstheme="minorBidi"/>
              <w:lang w:eastAsia="nl-NL"/>
            </w:rPr>
          </w:pPr>
          <w:hyperlink w:anchor="_Toc106561339" w:history="1">
            <w:r w:rsidRPr="00395ECB">
              <w:rPr>
                <w:rStyle w:val="Hyperlink"/>
              </w:rPr>
              <w:t>Aanbevelingen</w:t>
            </w:r>
            <w:r>
              <w:rPr>
                <w:webHidden/>
              </w:rPr>
              <w:tab/>
            </w:r>
            <w:r>
              <w:rPr>
                <w:webHidden/>
              </w:rPr>
              <w:fldChar w:fldCharType="begin"/>
            </w:r>
            <w:r>
              <w:rPr>
                <w:webHidden/>
              </w:rPr>
              <w:instrText xml:space="preserve"> PAGEREF _Toc106561339 \h </w:instrText>
            </w:r>
            <w:r>
              <w:rPr>
                <w:webHidden/>
              </w:rPr>
            </w:r>
            <w:r>
              <w:rPr>
                <w:webHidden/>
              </w:rPr>
              <w:fldChar w:fldCharType="separate"/>
            </w:r>
            <w:r w:rsidR="00671786">
              <w:rPr>
                <w:webHidden/>
              </w:rPr>
              <w:t>33</w:t>
            </w:r>
            <w:r>
              <w:rPr>
                <w:webHidden/>
              </w:rPr>
              <w:fldChar w:fldCharType="end"/>
            </w:r>
          </w:hyperlink>
        </w:p>
        <w:p w14:paraId="31ABCF47" w14:textId="4444DB67" w:rsidR="00A320D4" w:rsidRDefault="00A320D4">
          <w:pPr>
            <w:pStyle w:val="Inhopg1"/>
            <w:rPr>
              <w:rFonts w:asciiTheme="minorHAnsi" w:hAnsiTheme="minorHAnsi" w:cstheme="minorBidi"/>
              <w:lang w:eastAsia="nl-NL"/>
            </w:rPr>
          </w:pPr>
          <w:hyperlink w:anchor="_Toc106561345" w:history="1">
            <w:r w:rsidRPr="00395ECB">
              <w:rPr>
                <w:rStyle w:val="Hyperlink"/>
              </w:rPr>
              <w:t>Literatuurlijst</w:t>
            </w:r>
            <w:r>
              <w:rPr>
                <w:webHidden/>
              </w:rPr>
              <w:tab/>
            </w:r>
            <w:r>
              <w:rPr>
                <w:webHidden/>
              </w:rPr>
              <w:fldChar w:fldCharType="begin"/>
            </w:r>
            <w:r>
              <w:rPr>
                <w:webHidden/>
              </w:rPr>
              <w:instrText xml:space="preserve"> PAGEREF _Toc106561345 \h </w:instrText>
            </w:r>
            <w:r>
              <w:rPr>
                <w:webHidden/>
              </w:rPr>
            </w:r>
            <w:r>
              <w:rPr>
                <w:webHidden/>
              </w:rPr>
              <w:fldChar w:fldCharType="separate"/>
            </w:r>
            <w:r w:rsidR="00671786">
              <w:rPr>
                <w:webHidden/>
              </w:rPr>
              <w:t>35</w:t>
            </w:r>
            <w:r>
              <w:rPr>
                <w:webHidden/>
              </w:rPr>
              <w:fldChar w:fldCharType="end"/>
            </w:r>
          </w:hyperlink>
        </w:p>
        <w:p w14:paraId="273BA0C0" w14:textId="7B14D79A" w:rsidR="00A320D4" w:rsidRDefault="00A320D4">
          <w:pPr>
            <w:pStyle w:val="Inhopg1"/>
            <w:rPr>
              <w:rFonts w:asciiTheme="minorHAnsi" w:hAnsiTheme="minorHAnsi" w:cstheme="minorBidi"/>
              <w:lang w:eastAsia="nl-NL"/>
            </w:rPr>
          </w:pPr>
          <w:hyperlink w:anchor="_Toc106561346" w:history="1">
            <w:r w:rsidRPr="00395ECB">
              <w:rPr>
                <w:rStyle w:val="Hyperlink"/>
              </w:rPr>
              <w:t>Bijlagen</w:t>
            </w:r>
            <w:r>
              <w:rPr>
                <w:webHidden/>
              </w:rPr>
              <w:tab/>
            </w:r>
            <w:r>
              <w:rPr>
                <w:webHidden/>
              </w:rPr>
              <w:fldChar w:fldCharType="begin"/>
            </w:r>
            <w:r>
              <w:rPr>
                <w:webHidden/>
              </w:rPr>
              <w:instrText xml:space="preserve"> PAGEREF _Toc106561346 \h </w:instrText>
            </w:r>
            <w:r>
              <w:rPr>
                <w:webHidden/>
              </w:rPr>
            </w:r>
            <w:r>
              <w:rPr>
                <w:webHidden/>
              </w:rPr>
              <w:fldChar w:fldCharType="separate"/>
            </w:r>
            <w:r w:rsidR="00671786">
              <w:rPr>
                <w:webHidden/>
              </w:rPr>
              <w:t>40</w:t>
            </w:r>
            <w:r>
              <w:rPr>
                <w:webHidden/>
              </w:rPr>
              <w:fldChar w:fldCharType="end"/>
            </w:r>
          </w:hyperlink>
        </w:p>
        <w:p w14:paraId="45C967EB" w14:textId="6F25C752" w:rsidR="00AF09F6" w:rsidRPr="00B375EE" w:rsidRDefault="00AF09F6">
          <w:pPr>
            <w:rPr>
              <w:rFonts w:cs="Open Sans"/>
            </w:rPr>
          </w:pPr>
          <w:r w:rsidRPr="00B375EE">
            <w:rPr>
              <w:rFonts w:cs="Open Sans"/>
              <w:b/>
              <w:bCs/>
            </w:rPr>
            <w:fldChar w:fldCharType="end"/>
          </w:r>
        </w:p>
      </w:sdtContent>
    </w:sdt>
    <w:p w14:paraId="624F6A67" w14:textId="2305BA29" w:rsidR="00AF09F6" w:rsidRDefault="00AF09F6">
      <w:pPr>
        <w:rPr>
          <w:rFonts w:eastAsiaTheme="majorEastAsia"/>
          <w:b/>
          <w:bCs/>
        </w:rPr>
      </w:pPr>
      <w:r>
        <w:rPr>
          <w:rFonts w:eastAsiaTheme="majorEastAsia"/>
          <w:b/>
          <w:bCs/>
        </w:rPr>
        <w:br w:type="page"/>
      </w:r>
    </w:p>
    <w:p w14:paraId="5CDE9B58" w14:textId="77777777" w:rsidR="00AF09F6" w:rsidRPr="00B375EE" w:rsidRDefault="00AF09F6" w:rsidP="00B375EE">
      <w:pPr>
        <w:pStyle w:val="Kop1"/>
      </w:pPr>
      <w:bookmarkStart w:id="1" w:name="_Toc106561282"/>
      <w:r w:rsidRPr="00B375EE">
        <w:lastRenderedPageBreak/>
        <w:t>Samenvatting</w:t>
      </w:r>
      <w:bookmarkEnd w:id="1"/>
    </w:p>
    <w:p w14:paraId="62FA57AF" w14:textId="1C5A5BBA" w:rsidR="00AF09F6" w:rsidRPr="00C20129" w:rsidRDefault="00C1253D" w:rsidP="00C20129">
      <w:pPr>
        <w:pStyle w:val="Kop2"/>
        <w:spacing w:line="240" w:lineRule="auto"/>
      </w:pPr>
      <w:bookmarkStart w:id="2" w:name="_Hlk106449035"/>
      <w:bookmarkStart w:id="3" w:name="_Toc106561283"/>
      <w:r>
        <w:t>Introductie</w:t>
      </w:r>
      <w:bookmarkEnd w:id="3"/>
    </w:p>
    <w:p w14:paraId="3902B0D0" w14:textId="5C3D4F7B" w:rsidR="00AF09F6" w:rsidRDefault="00AF09F6" w:rsidP="00AF09F6">
      <w:pPr>
        <w:pStyle w:val="Normaalweb"/>
        <w:spacing w:before="0" w:beforeAutospacing="0" w:after="200" w:afterAutospacing="0"/>
      </w:pPr>
      <w:r>
        <w:rPr>
          <w:rFonts w:ascii="Open Sans" w:hAnsi="Open Sans" w:cs="Open Sans"/>
          <w:color w:val="000000"/>
          <w:sz w:val="22"/>
          <w:szCs w:val="22"/>
        </w:rPr>
        <w:t xml:space="preserve">Sinds 2021 is het SARS-CoV-2 virus wereldwijd uitgebroken en zorgt de ziekte COVID-19 voor aanhoudende vermoeidheidsklachten. Het ziektebeeld is snel ontstaan, waardoor ergotherapeuten geen duidelijke interventies hadden voor het vormgeven van een passende behandeling. Om deze reden is de groepsinterventie Omgaan met vermoeidheid (Packer, Brink, &amp; Sauriol, 1995/2007) ter beschikking gesteld door de opdrachtgever. Deze is opgevraagd door verschillende eerstelijns ergotherapeuten, die de groepsinterventie als behandeling wilden inzetten. Naar aanleiding hiervan was de opdrachtgever benieuwd </w:t>
      </w:r>
      <w:r w:rsidR="00FA4264">
        <w:rPr>
          <w:rFonts w:ascii="Open Sans" w:hAnsi="Open Sans" w:cs="Open Sans"/>
          <w:color w:val="000000"/>
          <w:sz w:val="22"/>
          <w:szCs w:val="22"/>
        </w:rPr>
        <w:t>naar de</w:t>
      </w:r>
      <w:r>
        <w:rPr>
          <w:rFonts w:ascii="Open Sans" w:hAnsi="Open Sans" w:cs="Open Sans"/>
          <w:color w:val="000000"/>
          <w:sz w:val="22"/>
          <w:szCs w:val="22"/>
        </w:rPr>
        <w:t xml:space="preserve"> ervaringen van deze ergotherapeuten, met betrekking tot de inzet en de (aangepaste) toepassing van de groepsinterventie. </w:t>
      </w:r>
    </w:p>
    <w:p w14:paraId="3745E60B" w14:textId="77777777" w:rsidR="00AF09F6" w:rsidRPr="00C20129" w:rsidRDefault="00AF09F6" w:rsidP="00C20129">
      <w:pPr>
        <w:pStyle w:val="Kop2"/>
        <w:spacing w:line="240" w:lineRule="auto"/>
      </w:pPr>
      <w:bookmarkStart w:id="4" w:name="_Toc106450172"/>
      <w:bookmarkStart w:id="5" w:name="_Toc106561284"/>
      <w:r w:rsidRPr="00C20129">
        <w:t>Doel</w:t>
      </w:r>
      <w:bookmarkEnd w:id="4"/>
      <w:bookmarkEnd w:id="5"/>
      <w:r w:rsidRPr="00C20129">
        <w:t> </w:t>
      </w:r>
    </w:p>
    <w:p w14:paraId="25F52963" w14:textId="77777777" w:rsidR="00C20129" w:rsidRDefault="00AF09F6" w:rsidP="00C20129">
      <w:pPr>
        <w:pStyle w:val="Normaalweb"/>
        <w:spacing w:before="0" w:beforeAutospacing="0" w:after="200" w:afterAutospacing="0"/>
      </w:pPr>
      <w:r>
        <w:rPr>
          <w:rFonts w:ascii="Open Sans" w:hAnsi="Open Sans" w:cs="Open Sans"/>
          <w:color w:val="000000"/>
          <w:sz w:val="22"/>
          <w:szCs w:val="22"/>
        </w:rPr>
        <w:t xml:space="preserve">Het doel van het onderzoek is om de opdrachtgever inzicht te geven in de redenering achter de inzet van de groepsinterventie en hoe het gebruik van de groepsinterventie wordt ervaren. </w:t>
      </w:r>
      <w:r w:rsidR="00FA4264">
        <w:rPr>
          <w:rFonts w:ascii="Open Sans" w:hAnsi="Open Sans" w:cs="Open Sans"/>
          <w:color w:val="000000"/>
          <w:sz w:val="22"/>
          <w:szCs w:val="22"/>
        </w:rPr>
        <w:t>Op basis</w:t>
      </w:r>
      <w:r>
        <w:rPr>
          <w:rFonts w:ascii="Open Sans" w:hAnsi="Open Sans" w:cs="Open Sans"/>
          <w:color w:val="000000"/>
          <w:sz w:val="22"/>
          <w:szCs w:val="22"/>
        </w:rPr>
        <w:t xml:space="preserve"> van deze inzichten worden aanbevelingen opgesteld voor ergotherapeuten en de opdrachtgever over de implementatie van deze groepsinterventie. In dit onderzoek staat de volgende onderzoeksvraag centraal: </w:t>
      </w:r>
    </w:p>
    <w:p w14:paraId="2E657A29" w14:textId="2EEF1B40" w:rsidR="00AF09F6" w:rsidRDefault="00AF09F6" w:rsidP="00C20129">
      <w:pPr>
        <w:pStyle w:val="Normaalweb"/>
        <w:spacing w:before="0" w:beforeAutospacing="0" w:after="200" w:afterAutospacing="0"/>
        <w:jc w:val="center"/>
      </w:pPr>
      <w:r>
        <w:rPr>
          <w:rFonts w:ascii="Open Sans" w:hAnsi="Open Sans" w:cs="Open Sans"/>
          <w:color w:val="000000"/>
          <w:sz w:val="22"/>
          <w:szCs w:val="22"/>
        </w:rPr>
        <w:t>“Wat zijn de ervaringen van de eerstelijns ergotherapeuten bij de inzet en toepassing van de groepsinterventie Omgaan met vermoeidheid van Packer et al. (1995/2007) in de behandeling van cliënten met aanhoudende vermoeidheidsklachten passend bij Long COVID?”</w:t>
      </w:r>
    </w:p>
    <w:p w14:paraId="060C450C" w14:textId="77777777" w:rsidR="00AF09F6" w:rsidRPr="00C20129" w:rsidRDefault="00AF09F6" w:rsidP="00C20129">
      <w:pPr>
        <w:pStyle w:val="Kop2"/>
        <w:spacing w:line="240" w:lineRule="auto"/>
      </w:pPr>
      <w:bookmarkStart w:id="6" w:name="_Toc106450173"/>
      <w:bookmarkStart w:id="7" w:name="_Toc106561285"/>
      <w:r w:rsidRPr="00C20129">
        <w:t>Methode</w:t>
      </w:r>
      <w:bookmarkEnd w:id="6"/>
      <w:bookmarkEnd w:id="7"/>
    </w:p>
    <w:p w14:paraId="1FC1A225" w14:textId="585971B1" w:rsidR="00AF09F6" w:rsidRDefault="00AF09F6" w:rsidP="00AF09F6">
      <w:pPr>
        <w:pStyle w:val="Normaalweb"/>
        <w:spacing w:before="0" w:beforeAutospacing="0" w:after="200" w:afterAutospacing="0"/>
      </w:pPr>
      <w:r>
        <w:rPr>
          <w:rFonts w:ascii="Open Sans" w:hAnsi="Open Sans" w:cs="Open Sans"/>
          <w:color w:val="000000"/>
          <w:sz w:val="22"/>
          <w:szCs w:val="22"/>
        </w:rPr>
        <w:t>Er is kwalitatief onderzoek gedaan, waarbij data is verzameld middels semigestructureerde interviews. Deze zijn afgenomen bij zes eerstelijns ergotherapeuten. De interviews zijn geanalyseerd middels thematische analyse.</w:t>
      </w:r>
    </w:p>
    <w:p w14:paraId="6276358A" w14:textId="77777777" w:rsidR="00AF09F6" w:rsidRPr="00C20129" w:rsidRDefault="00AF09F6" w:rsidP="00C20129">
      <w:pPr>
        <w:pStyle w:val="Kop2"/>
        <w:spacing w:line="240" w:lineRule="auto"/>
      </w:pPr>
      <w:bookmarkStart w:id="8" w:name="_Toc106450174"/>
      <w:bookmarkStart w:id="9" w:name="_Toc106561286"/>
      <w:r w:rsidRPr="00C20129">
        <w:t>Resultaten</w:t>
      </w:r>
      <w:bookmarkEnd w:id="8"/>
      <w:bookmarkEnd w:id="9"/>
    </w:p>
    <w:p w14:paraId="6BF0CFA3" w14:textId="77777777" w:rsidR="00AF09F6" w:rsidRDefault="00AF09F6" w:rsidP="00AF09F6">
      <w:pPr>
        <w:pStyle w:val="Normaalweb"/>
        <w:spacing w:before="0" w:beforeAutospacing="0" w:after="200" w:afterAutospacing="0"/>
      </w:pPr>
      <w:r>
        <w:rPr>
          <w:rFonts w:ascii="Open Sans" w:hAnsi="Open Sans" w:cs="Open Sans"/>
          <w:color w:val="000000"/>
          <w:sz w:val="22"/>
          <w:szCs w:val="22"/>
        </w:rPr>
        <w:t>Uit de interviews is naar voren gekomen dat alle participanten de groepsinterventie aangepast hebben ingezet. Zij hebben bij inzet van de groepsinterventie verschillende onderdelen achterwege gelaten en toegevoegd. Tevens zijn de frequentie en duur van de sessies aangepast. De participanten hebben verschillende ervaringen met de groepsinterventie. Deze hebben betrekking op de interactie, aansluiting bij de doelgroep, benodigdheden en kosten.</w:t>
      </w:r>
    </w:p>
    <w:p w14:paraId="105A9E9F" w14:textId="77777777" w:rsidR="00AF09F6" w:rsidRPr="00C20129" w:rsidRDefault="00AF09F6" w:rsidP="00C20129">
      <w:pPr>
        <w:pStyle w:val="Kop2"/>
        <w:spacing w:line="240" w:lineRule="auto"/>
      </w:pPr>
      <w:bookmarkStart w:id="10" w:name="_Toc106450175"/>
      <w:bookmarkStart w:id="11" w:name="_Toc106561287"/>
      <w:r w:rsidRPr="00C20129">
        <w:t>Discussie</w:t>
      </w:r>
      <w:bookmarkEnd w:id="10"/>
      <w:bookmarkEnd w:id="11"/>
    </w:p>
    <w:p w14:paraId="05A97262" w14:textId="7B2591C0" w:rsidR="00AF09F6" w:rsidRDefault="00AF09F6" w:rsidP="00AF09F6">
      <w:pPr>
        <w:pStyle w:val="Normaalweb"/>
        <w:spacing w:before="0" w:beforeAutospacing="0" w:after="200" w:afterAutospacing="0"/>
      </w:pPr>
      <w:r>
        <w:rPr>
          <w:rFonts w:ascii="Open Sans" w:hAnsi="Open Sans" w:cs="Open Sans"/>
          <w:color w:val="000000"/>
          <w:sz w:val="22"/>
          <w:szCs w:val="22"/>
        </w:rPr>
        <w:t xml:space="preserve">Er kritisch gekeken naar het proces en de resultaten van het onderzoek. Er wordt onder andere ingegaan op het vervangen van MS-educatie door educatie over het autonome zenuwstelsel en werkhervatting, alsook het verplaatsen van de cognitie sessie. Tevens wordt bediscussieerd of de sample size van de participanten voldoende betrouwbare resultaten oplevert en welke ervaringen beïnvloedend zijn voor inzet van de groepsinterventie. Er wordt gekeken naar wat voor invloed de werving heeft gehad op de betrouwbaarheid. </w:t>
      </w:r>
      <w:r w:rsidR="00B375EE">
        <w:rPr>
          <w:rFonts w:ascii="Open Sans" w:hAnsi="Open Sans" w:cs="Open Sans"/>
          <w:color w:val="000000"/>
          <w:sz w:val="22"/>
          <w:szCs w:val="22"/>
        </w:rPr>
        <w:tab/>
      </w:r>
      <w:r w:rsidR="00B375EE">
        <w:rPr>
          <w:rFonts w:ascii="Open Sans" w:hAnsi="Open Sans" w:cs="Open Sans"/>
          <w:color w:val="000000"/>
          <w:sz w:val="22"/>
          <w:szCs w:val="22"/>
        </w:rPr>
        <w:tab/>
      </w:r>
      <w:r w:rsidR="00B375EE">
        <w:rPr>
          <w:rFonts w:ascii="Open Sans" w:hAnsi="Open Sans" w:cs="Open Sans"/>
          <w:color w:val="000000"/>
          <w:sz w:val="22"/>
          <w:szCs w:val="22"/>
        </w:rPr>
        <w:tab/>
      </w:r>
      <w:r w:rsidR="00B375EE">
        <w:rPr>
          <w:rFonts w:ascii="Open Sans" w:hAnsi="Open Sans" w:cs="Open Sans"/>
          <w:color w:val="000000"/>
          <w:sz w:val="22"/>
          <w:szCs w:val="22"/>
        </w:rPr>
        <w:tab/>
      </w:r>
      <w:r w:rsidR="00B375EE">
        <w:rPr>
          <w:rFonts w:ascii="Open Sans" w:hAnsi="Open Sans" w:cs="Open Sans"/>
          <w:color w:val="000000"/>
          <w:sz w:val="22"/>
          <w:szCs w:val="22"/>
        </w:rPr>
        <w:tab/>
      </w:r>
      <w:r w:rsidR="00B375EE">
        <w:rPr>
          <w:rFonts w:ascii="Open Sans" w:hAnsi="Open Sans" w:cs="Open Sans"/>
          <w:color w:val="000000"/>
          <w:sz w:val="22"/>
          <w:szCs w:val="22"/>
        </w:rPr>
        <w:tab/>
      </w:r>
      <w:r w:rsidR="00B375EE">
        <w:rPr>
          <w:rFonts w:ascii="Open Sans" w:hAnsi="Open Sans" w:cs="Open Sans"/>
          <w:color w:val="000000"/>
          <w:sz w:val="22"/>
          <w:szCs w:val="22"/>
        </w:rPr>
        <w:tab/>
      </w:r>
      <w:r w:rsidR="00B375EE">
        <w:rPr>
          <w:rFonts w:ascii="Open Sans" w:hAnsi="Open Sans" w:cs="Open Sans"/>
          <w:color w:val="000000"/>
          <w:sz w:val="22"/>
          <w:szCs w:val="22"/>
        </w:rPr>
        <w:tab/>
      </w:r>
      <w:r w:rsidR="00B375EE">
        <w:rPr>
          <w:rFonts w:ascii="Open Sans" w:hAnsi="Open Sans" w:cs="Open Sans"/>
          <w:color w:val="000000"/>
          <w:sz w:val="22"/>
          <w:szCs w:val="22"/>
        </w:rPr>
        <w:tab/>
      </w:r>
      <w:r w:rsidR="00B375EE">
        <w:rPr>
          <w:rFonts w:ascii="Open Sans" w:hAnsi="Open Sans" w:cs="Open Sans"/>
          <w:color w:val="000000"/>
          <w:sz w:val="22"/>
          <w:szCs w:val="22"/>
        </w:rPr>
        <w:tab/>
        <w:t xml:space="preserve">     </w:t>
      </w:r>
      <w:r>
        <w:rPr>
          <w:rFonts w:ascii="Open Sans" w:hAnsi="Open Sans" w:cs="Open Sans"/>
          <w:color w:val="000000"/>
          <w:sz w:val="22"/>
          <w:szCs w:val="22"/>
        </w:rPr>
        <w:t>Als laatste worden de voor en nadelen bediscussieerd van de online</w:t>
      </w:r>
      <w:r w:rsidR="00C20129">
        <w:rPr>
          <w:rFonts w:ascii="Open Sans" w:hAnsi="Open Sans" w:cs="Open Sans"/>
          <w:color w:val="000000"/>
          <w:sz w:val="22"/>
          <w:szCs w:val="22"/>
        </w:rPr>
        <w:t xml:space="preserve"> </w:t>
      </w:r>
      <w:r>
        <w:rPr>
          <w:rFonts w:ascii="Open Sans" w:hAnsi="Open Sans" w:cs="Open Sans"/>
          <w:color w:val="000000"/>
          <w:sz w:val="22"/>
          <w:szCs w:val="22"/>
        </w:rPr>
        <w:t>dataopslag ‘Digital Research Environment’ (DRE) en wat de invloed hiervan was op het onderzoek. </w:t>
      </w:r>
    </w:p>
    <w:p w14:paraId="5095DADD" w14:textId="77777777" w:rsidR="00AF09F6" w:rsidRPr="00C20129" w:rsidRDefault="00AF09F6" w:rsidP="00C20129">
      <w:pPr>
        <w:pStyle w:val="Kop2"/>
      </w:pPr>
      <w:bookmarkStart w:id="12" w:name="_Toc106450176"/>
      <w:bookmarkStart w:id="13" w:name="_Toc106561288"/>
      <w:r w:rsidRPr="00C20129">
        <w:lastRenderedPageBreak/>
        <w:t>Conclusie</w:t>
      </w:r>
      <w:bookmarkEnd w:id="12"/>
      <w:bookmarkEnd w:id="13"/>
    </w:p>
    <w:p w14:paraId="1FFA3225" w14:textId="77777777" w:rsidR="00AF09F6" w:rsidRDefault="00AF09F6" w:rsidP="00AF09F6">
      <w:pPr>
        <w:pStyle w:val="Normaalweb"/>
        <w:spacing w:before="0" w:beforeAutospacing="0" w:after="200" w:afterAutospacing="0"/>
      </w:pPr>
      <w:r>
        <w:rPr>
          <w:rFonts w:ascii="Open Sans" w:hAnsi="Open Sans" w:cs="Open Sans"/>
          <w:color w:val="000000"/>
          <w:sz w:val="22"/>
          <w:szCs w:val="22"/>
        </w:rPr>
        <w:t>Er is geconcludeerd dat er positieve en negatieve ervaringen zijn met de groepsinterventie. De ervaren beperking is dat de groepsinterventie Omgaan met vermoeidheid niet passend is bij de doelgroep Long COVID, waardoor de participanten een aangepaste versie hebben gemaakt, met de groepsinterventie als leidraad. De participanten waarderen de interactie tussen de cliënten en de herkenning in elkaars situatie. Deze leidraad, interactie en herkenning worden als grote meerwaarde gezien. </w:t>
      </w:r>
    </w:p>
    <w:p w14:paraId="5C627175" w14:textId="4709C030" w:rsidR="00AF09F6" w:rsidRPr="00C20129" w:rsidRDefault="00AF09F6" w:rsidP="00C20129">
      <w:pPr>
        <w:pStyle w:val="Kop2"/>
      </w:pPr>
      <w:bookmarkStart w:id="14" w:name="_Toc106450177"/>
      <w:bookmarkStart w:id="15" w:name="_Toc106561289"/>
      <w:r w:rsidRPr="00C20129">
        <w:t>Aanbevelingen</w:t>
      </w:r>
      <w:bookmarkEnd w:id="14"/>
      <w:r w:rsidR="00C1253D">
        <w:t xml:space="preserve"> voor de praktijk</w:t>
      </w:r>
      <w:bookmarkEnd w:id="15"/>
    </w:p>
    <w:p w14:paraId="47A7824D" w14:textId="77777777" w:rsidR="00AF09F6" w:rsidRDefault="00AF09F6" w:rsidP="00AF09F6">
      <w:pPr>
        <w:pStyle w:val="Normaalweb"/>
        <w:spacing w:before="0" w:beforeAutospacing="0" w:after="200" w:afterAutospacing="0"/>
      </w:pPr>
      <w:r>
        <w:rPr>
          <w:rFonts w:ascii="Open Sans" w:hAnsi="Open Sans" w:cs="Open Sans"/>
          <w:color w:val="000000"/>
          <w:sz w:val="22"/>
          <w:szCs w:val="22"/>
        </w:rPr>
        <w:t>Er wordt aanbevolen om herhalend onderzoek te doen ter aanvulling van betrouwbare en nauwkeurige resultaten. Daarnaast is het raadzaam om vervolgonderzoek te doen naar 1) de ervaringen van de cliënten met de groepsinterventie en 2) de effectiviteit van de groepsinterventie. </w:t>
      </w:r>
    </w:p>
    <w:p w14:paraId="003E93ED" w14:textId="77777777" w:rsidR="00AF09F6" w:rsidRDefault="00AF09F6" w:rsidP="00AF09F6">
      <w:pPr>
        <w:pStyle w:val="Normaalweb"/>
        <w:spacing w:before="0" w:beforeAutospacing="0" w:after="200" w:afterAutospacing="0"/>
      </w:pPr>
      <w:r>
        <w:rPr>
          <w:rFonts w:ascii="Open Sans" w:hAnsi="Open Sans" w:cs="Open Sans"/>
          <w:color w:val="000000"/>
          <w:sz w:val="22"/>
          <w:szCs w:val="22"/>
        </w:rPr>
        <w:t>De aanbevelingen voor de opdrachtgever houden in dat de resultaten van dit onderzoek meegenomen worden in een vernieuwde versie van de groepsinterventie. Daarnaast wordt aanbevolen om ergotherapeuten die de groepsinterventie opvragen attent te maken op dit artikel. </w:t>
      </w:r>
    </w:p>
    <w:p w14:paraId="7BBD974D" w14:textId="77777777" w:rsidR="00AF09F6" w:rsidRDefault="00AF09F6" w:rsidP="00AF09F6">
      <w:pPr>
        <w:pStyle w:val="Normaalweb"/>
        <w:spacing w:before="0" w:beforeAutospacing="0" w:after="200" w:afterAutospacing="0"/>
      </w:pPr>
      <w:r>
        <w:rPr>
          <w:rFonts w:ascii="Open Sans" w:hAnsi="Open Sans" w:cs="Open Sans"/>
          <w:color w:val="000000"/>
          <w:sz w:val="22"/>
          <w:szCs w:val="22"/>
        </w:rPr>
        <w:t>De participanten van dit onderzoek zijn gevraagd om een aanbeveling te doen aan collega ergotherapeuten. Zij adviseren om de huidige groepsinterventie te gebruiken als leidraad in de behandeling van cliënten met Long COVID. Hierbij moet aanpassing doorgevoerd worden in educatieve onderdelen.</w:t>
      </w:r>
    </w:p>
    <w:bookmarkEnd w:id="2"/>
    <w:p w14:paraId="33626B9F" w14:textId="77777777" w:rsidR="00AF09F6" w:rsidRDefault="00AF09F6" w:rsidP="00AF09F6"/>
    <w:p w14:paraId="4F9021F5" w14:textId="0B3920B4" w:rsidR="00AF09F6" w:rsidRDefault="00AF09F6">
      <w:pPr>
        <w:rPr>
          <w:rFonts w:eastAsiaTheme="majorEastAsia"/>
          <w:b/>
          <w:bCs/>
        </w:rPr>
      </w:pPr>
      <w:r>
        <w:rPr>
          <w:rFonts w:eastAsiaTheme="majorEastAsia"/>
          <w:b/>
          <w:bCs/>
        </w:rPr>
        <w:br w:type="page"/>
      </w:r>
    </w:p>
    <w:p w14:paraId="4268F20B" w14:textId="77777777" w:rsidR="00AF09F6" w:rsidRPr="00B375EE" w:rsidRDefault="00AF09F6" w:rsidP="00B375EE">
      <w:pPr>
        <w:pStyle w:val="Kop1"/>
      </w:pPr>
      <w:bookmarkStart w:id="16" w:name="_Toc106561290"/>
      <w:r w:rsidRPr="00B375EE">
        <w:lastRenderedPageBreak/>
        <w:t>Onderzoekscontext</w:t>
      </w:r>
      <w:bookmarkEnd w:id="16"/>
    </w:p>
    <w:p w14:paraId="4F1A5B86" w14:textId="77777777" w:rsidR="00AF09F6" w:rsidRPr="00B375EE" w:rsidRDefault="00AF09F6" w:rsidP="00D905FE">
      <w:pPr>
        <w:pStyle w:val="Kop2"/>
      </w:pPr>
      <w:bookmarkStart w:id="17" w:name="_Toc106450179"/>
      <w:bookmarkStart w:id="18" w:name="_Toc106561291"/>
      <w:r w:rsidRPr="00B375EE">
        <w:t>Opdrachtgever</w:t>
      </w:r>
      <w:bookmarkEnd w:id="17"/>
      <w:bookmarkEnd w:id="18"/>
    </w:p>
    <w:p w14:paraId="4136011E" w14:textId="77777777" w:rsidR="00AF09F6" w:rsidRDefault="00AF09F6" w:rsidP="00AF09F6">
      <w:pPr>
        <w:pStyle w:val="Normaalweb"/>
        <w:spacing w:before="0" w:beforeAutospacing="0" w:after="200" w:afterAutospacing="0"/>
      </w:pPr>
      <w:r>
        <w:rPr>
          <w:rFonts w:ascii="Open Sans" w:hAnsi="Open Sans" w:cs="Open Sans"/>
          <w:color w:val="000000"/>
          <w:sz w:val="22"/>
          <w:szCs w:val="22"/>
        </w:rPr>
        <w:t>Dr. Edith Cup is senior onderzoeker op de revalidatieafdeling van het Radboudumc te Nijmegen en heeft inmiddels 46 internationale peer reviewed publicaties op haar naam staan (Radboudumc, z.d). </w:t>
      </w:r>
    </w:p>
    <w:p w14:paraId="4FD5A2C8" w14:textId="4DE614E9" w:rsidR="00AF09F6" w:rsidRDefault="00AF09F6" w:rsidP="00AF09F6">
      <w:pPr>
        <w:pStyle w:val="Normaalweb"/>
        <w:spacing w:before="0" w:beforeAutospacing="0" w:after="200" w:afterAutospacing="0"/>
      </w:pPr>
      <w:r>
        <w:rPr>
          <w:rFonts w:ascii="Open Sans" w:hAnsi="Open Sans" w:cs="Open Sans"/>
          <w:color w:val="000000"/>
          <w:sz w:val="22"/>
          <w:szCs w:val="22"/>
        </w:rPr>
        <w:t xml:space="preserve">In 2007 heeft zij het programma </w:t>
      </w:r>
      <w:r w:rsidRPr="00D63CEB">
        <w:rPr>
          <w:rFonts w:ascii="Open Sans" w:hAnsi="Open Sans" w:cs="Open Sans"/>
          <w:i/>
          <w:iCs/>
          <w:color w:val="000000"/>
          <w:sz w:val="22"/>
          <w:szCs w:val="22"/>
        </w:rPr>
        <w:t>Omgaan met vermoeidheid</w:t>
      </w:r>
      <w:r>
        <w:rPr>
          <w:rFonts w:ascii="Open Sans" w:hAnsi="Open Sans" w:cs="Open Sans"/>
          <w:color w:val="000000"/>
          <w:sz w:val="22"/>
          <w:szCs w:val="22"/>
        </w:rPr>
        <w:t xml:space="preserve"> </w:t>
      </w:r>
      <w:r w:rsidR="00D63CEB">
        <w:rPr>
          <w:rFonts w:ascii="Open Sans" w:hAnsi="Open Sans" w:cs="Open Sans"/>
          <w:color w:val="000000"/>
          <w:sz w:val="22"/>
          <w:szCs w:val="22"/>
        </w:rPr>
        <w:t xml:space="preserve">samen met M. Josten </w:t>
      </w:r>
      <w:r>
        <w:rPr>
          <w:rFonts w:ascii="Open Sans" w:hAnsi="Open Sans" w:cs="Open Sans"/>
          <w:color w:val="000000"/>
          <w:sz w:val="22"/>
          <w:szCs w:val="22"/>
        </w:rPr>
        <w:t>vertaald, dat in Australië ontwikkeld is door ergotherapeuten prof. dr. Tanya L. Packer, dr. Nicky Brink en dr. Adèle Sauriol (Packer et al., 1995/2007). Dit programma is een groepsinterventie, ontwikkeld om ergotherapeuten te ondersteunen bij het behandelen van cliënten met vermoeidheidsklachten. Door de COVID-19 pandemie (zie begrippenlijst p.7) kampen veel cliënten met vermoeidheidsklachten. Het programma is om deze reden beschikbaar gesteld voor ergotherapeuten, waarna diverse eerstelijns ergotherapeuten deze hebben opgevraagd. De opdrachtgever is benieuwd naar de ervaringen van eerstelijns ergotherapeuten met deze groepsinterventie.</w:t>
      </w:r>
    </w:p>
    <w:p w14:paraId="29A85496" w14:textId="649980D2" w:rsidR="00AF09F6" w:rsidRDefault="00AF09F6">
      <w:pPr>
        <w:rPr>
          <w:rFonts w:eastAsiaTheme="majorEastAsia"/>
          <w:b/>
          <w:bCs/>
        </w:rPr>
      </w:pPr>
      <w:r>
        <w:rPr>
          <w:rFonts w:eastAsiaTheme="majorEastAsia"/>
          <w:b/>
          <w:bCs/>
        </w:rPr>
        <w:br w:type="page"/>
      </w:r>
    </w:p>
    <w:p w14:paraId="6F7F8053" w14:textId="77777777" w:rsidR="00AF09F6" w:rsidRPr="00B375EE" w:rsidRDefault="00AF09F6" w:rsidP="00B375EE">
      <w:pPr>
        <w:pStyle w:val="Kop2"/>
      </w:pPr>
      <w:bookmarkStart w:id="19" w:name="_Toc106450180"/>
      <w:bookmarkStart w:id="20" w:name="_Toc106561292"/>
      <w:r w:rsidRPr="00B375EE">
        <w:lastRenderedPageBreak/>
        <w:t>Begrippenlijst</w:t>
      </w:r>
      <w:bookmarkEnd w:id="19"/>
      <w:bookmarkEnd w:id="20"/>
    </w:p>
    <w:p w14:paraId="096AEE43" w14:textId="77777777" w:rsidR="00AF09F6" w:rsidRDefault="00AF09F6" w:rsidP="00AF09F6">
      <w:pPr>
        <w:pStyle w:val="Normaalweb"/>
        <w:spacing w:before="0" w:beforeAutospacing="0" w:after="200" w:afterAutospacing="0"/>
      </w:pPr>
      <w:r>
        <w:rPr>
          <w:rFonts w:ascii="Open Sans" w:hAnsi="Open Sans" w:cs="Open Sans"/>
          <w:color w:val="000000"/>
          <w:sz w:val="22"/>
          <w:szCs w:val="22"/>
        </w:rPr>
        <w:t>Onderstaande begrippenlijst weergeeft de betekenis van de terminologie die wordt gebruikt in dit artikel. </w:t>
      </w:r>
    </w:p>
    <w:tbl>
      <w:tblPr>
        <w:tblW w:w="0" w:type="auto"/>
        <w:tblCellMar>
          <w:top w:w="15" w:type="dxa"/>
          <w:left w:w="15" w:type="dxa"/>
          <w:bottom w:w="15" w:type="dxa"/>
          <w:right w:w="15" w:type="dxa"/>
        </w:tblCellMar>
        <w:tblLook w:val="04A0" w:firstRow="1" w:lastRow="0" w:firstColumn="1" w:lastColumn="0" w:noHBand="0" w:noVBand="1"/>
      </w:tblPr>
      <w:tblGrid>
        <w:gridCol w:w="1993"/>
        <w:gridCol w:w="7059"/>
      </w:tblGrid>
      <w:tr w:rsidR="00AF09F6" w:rsidRPr="00AF09F6" w14:paraId="6D156959" w14:textId="77777777" w:rsidTr="00B375EE">
        <w:trPr>
          <w:trHeight w:val="2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3E7EA9" w14:textId="77777777" w:rsidR="00AF09F6" w:rsidRPr="00AF09F6" w:rsidRDefault="00AF09F6" w:rsidP="00AF09F6">
            <w:pPr>
              <w:spacing w:line="240" w:lineRule="auto"/>
              <w:rPr>
                <w:rFonts w:ascii="Times New Roman" w:eastAsia="Times New Roman" w:hAnsi="Times New Roman" w:cs="Times New Roman"/>
                <w:sz w:val="24"/>
                <w:szCs w:val="24"/>
                <w:lang w:eastAsia="nl-NL"/>
              </w:rPr>
            </w:pPr>
            <w:r w:rsidRPr="00AF09F6">
              <w:rPr>
                <w:rFonts w:eastAsia="Times New Roman" w:cs="Open Sans"/>
                <w:color w:val="000000"/>
                <w:u w:val="single"/>
                <w:lang w:eastAsia="nl-NL"/>
              </w:rPr>
              <w:t>Woord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8DE84B" w14:textId="77777777" w:rsidR="00AF09F6" w:rsidRPr="00AF09F6" w:rsidRDefault="00AF09F6" w:rsidP="00AF09F6">
            <w:pPr>
              <w:spacing w:line="240" w:lineRule="auto"/>
              <w:rPr>
                <w:rFonts w:ascii="Times New Roman" w:eastAsia="Times New Roman" w:hAnsi="Times New Roman" w:cs="Times New Roman"/>
                <w:sz w:val="24"/>
                <w:szCs w:val="24"/>
                <w:lang w:eastAsia="nl-NL"/>
              </w:rPr>
            </w:pPr>
            <w:r w:rsidRPr="00AF09F6">
              <w:rPr>
                <w:rFonts w:eastAsia="Times New Roman" w:cs="Open Sans"/>
                <w:color w:val="000000"/>
                <w:u w:val="single"/>
                <w:lang w:eastAsia="nl-NL"/>
              </w:rPr>
              <w:t>Definitie</w:t>
            </w:r>
          </w:p>
        </w:tc>
      </w:tr>
      <w:tr w:rsidR="00AF09F6" w:rsidRPr="00AF09F6" w14:paraId="4022751A" w14:textId="77777777" w:rsidTr="00AF09F6">
        <w:trPr>
          <w:trHeight w:val="16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776EF2" w14:textId="77777777" w:rsidR="00AF09F6" w:rsidRPr="00AF09F6" w:rsidRDefault="00AF09F6" w:rsidP="00AF09F6">
            <w:pPr>
              <w:spacing w:line="240" w:lineRule="auto"/>
              <w:rPr>
                <w:rFonts w:ascii="Times New Roman" w:eastAsia="Times New Roman" w:hAnsi="Times New Roman" w:cs="Times New Roman"/>
                <w:sz w:val="24"/>
                <w:szCs w:val="24"/>
                <w:lang w:eastAsia="nl-NL"/>
              </w:rPr>
            </w:pPr>
            <w:r w:rsidRPr="00AF09F6">
              <w:rPr>
                <w:rFonts w:eastAsia="Times New Roman" w:cs="Open Sans"/>
                <w:color w:val="000000"/>
                <w:lang w:eastAsia="nl-NL"/>
              </w:rPr>
              <w:t>(Behandel) methode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E81E3F" w14:textId="77777777" w:rsidR="00AF09F6" w:rsidRPr="00AF09F6" w:rsidRDefault="00AF09F6" w:rsidP="00AF09F6">
            <w:pPr>
              <w:spacing w:line="240" w:lineRule="auto"/>
              <w:rPr>
                <w:rFonts w:ascii="Times New Roman" w:eastAsia="Times New Roman" w:hAnsi="Times New Roman" w:cs="Times New Roman"/>
                <w:sz w:val="24"/>
                <w:szCs w:val="24"/>
                <w:lang w:eastAsia="nl-NL"/>
              </w:rPr>
            </w:pPr>
            <w:r w:rsidRPr="00AF09F6">
              <w:rPr>
                <w:rFonts w:eastAsia="Times New Roman" w:cs="Open Sans"/>
                <w:color w:val="000000"/>
                <w:lang w:eastAsia="nl-NL"/>
              </w:rPr>
              <w:t>Behandelen is hanteren, omgaan of leven met. Methode is een vaste weldoordachte manier van handelen om een bepaald doel te bereiken (Den Boon &amp; Hendrickx, 2013).</w:t>
            </w:r>
          </w:p>
          <w:p w14:paraId="54DD12AE" w14:textId="77777777" w:rsidR="00AF09F6" w:rsidRPr="00AF09F6" w:rsidRDefault="00AF09F6" w:rsidP="00AF09F6">
            <w:pPr>
              <w:spacing w:line="240" w:lineRule="auto"/>
              <w:rPr>
                <w:rFonts w:ascii="Times New Roman" w:eastAsia="Times New Roman" w:hAnsi="Times New Roman" w:cs="Times New Roman"/>
                <w:sz w:val="24"/>
                <w:szCs w:val="24"/>
                <w:lang w:eastAsia="nl-NL"/>
              </w:rPr>
            </w:pPr>
            <w:r w:rsidRPr="00AF09F6">
              <w:rPr>
                <w:rFonts w:eastAsia="Times New Roman" w:cs="Open Sans"/>
                <w:color w:val="000000"/>
                <w:lang w:eastAsia="nl-NL"/>
              </w:rPr>
              <w:t>Samen houdt dit in dat er op een weldoordachte manier van handelen een doel bereikt wordt om te hanteren, omgaan of leven met.</w:t>
            </w:r>
          </w:p>
        </w:tc>
      </w:tr>
      <w:tr w:rsidR="00AF09F6" w:rsidRPr="00AF09F6" w14:paraId="69D29194" w14:textId="77777777" w:rsidTr="00B375EE">
        <w:trPr>
          <w:trHeight w:val="184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F342C3" w14:textId="77777777" w:rsidR="00AF09F6" w:rsidRPr="00AF09F6" w:rsidRDefault="00AF09F6" w:rsidP="00AF09F6">
            <w:pPr>
              <w:spacing w:line="240" w:lineRule="auto"/>
              <w:rPr>
                <w:rFonts w:ascii="Times New Roman" w:eastAsia="Times New Roman" w:hAnsi="Times New Roman" w:cs="Times New Roman"/>
                <w:sz w:val="24"/>
                <w:szCs w:val="24"/>
                <w:lang w:eastAsia="nl-NL"/>
              </w:rPr>
            </w:pPr>
            <w:r w:rsidRPr="00AF09F6">
              <w:rPr>
                <w:rFonts w:eastAsia="Times New Roman" w:cs="Open Sans"/>
                <w:color w:val="000000"/>
                <w:lang w:eastAsia="nl-NL"/>
              </w:rPr>
              <w:t>Cluster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54DDED" w14:textId="77777777" w:rsidR="00AF09F6" w:rsidRPr="00AF09F6" w:rsidRDefault="00AF09F6" w:rsidP="00AF09F6">
            <w:pPr>
              <w:spacing w:line="240" w:lineRule="auto"/>
              <w:rPr>
                <w:rFonts w:ascii="Times New Roman" w:eastAsia="Times New Roman" w:hAnsi="Times New Roman" w:cs="Times New Roman"/>
                <w:sz w:val="24"/>
                <w:szCs w:val="24"/>
                <w:lang w:eastAsia="nl-NL"/>
              </w:rPr>
            </w:pPr>
            <w:r w:rsidRPr="00AF09F6">
              <w:rPr>
                <w:rFonts w:eastAsia="Times New Roman" w:cs="Open Sans"/>
                <w:color w:val="000000"/>
                <w:lang w:eastAsia="nl-NL"/>
              </w:rPr>
              <w:t>De term cluster analyse verwijst naar een variëteit van wiskundige methodes en procedures die onderzoekers in staat stelt om een classificatie te creëren in een dataset door empirische vorming van discrete groepen of zogeheten clusters van gelijke benamingen die gebaseerd zijn op vergelijkbare overeenkomsten onder de gemeten kenmerken (Blackwell, 2019).</w:t>
            </w:r>
          </w:p>
        </w:tc>
      </w:tr>
      <w:tr w:rsidR="00AF09F6" w:rsidRPr="00AF09F6" w14:paraId="29032CCC" w14:textId="77777777" w:rsidTr="00B375EE">
        <w:trPr>
          <w:trHeight w:val="148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27DBB8" w14:textId="77777777" w:rsidR="00AF09F6" w:rsidRPr="00AF09F6" w:rsidRDefault="00AF09F6" w:rsidP="00AF09F6">
            <w:pPr>
              <w:spacing w:line="240" w:lineRule="auto"/>
              <w:rPr>
                <w:rFonts w:ascii="Times New Roman" w:eastAsia="Times New Roman" w:hAnsi="Times New Roman" w:cs="Times New Roman"/>
                <w:sz w:val="24"/>
                <w:szCs w:val="24"/>
                <w:lang w:eastAsia="nl-NL"/>
              </w:rPr>
            </w:pPr>
            <w:r w:rsidRPr="00AF09F6">
              <w:rPr>
                <w:rFonts w:eastAsia="Times New Roman" w:cs="Open Sans"/>
                <w:i/>
                <w:iCs/>
                <w:color w:val="000000"/>
                <w:lang w:eastAsia="nl-NL"/>
              </w:rPr>
              <w:t>Confirmability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250379" w14:textId="77777777" w:rsidR="00AF09F6" w:rsidRPr="00AF09F6" w:rsidRDefault="00AF09F6" w:rsidP="00AF09F6">
            <w:pPr>
              <w:spacing w:line="240" w:lineRule="auto"/>
              <w:rPr>
                <w:rFonts w:ascii="Times New Roman" w:eastAsia="Times New Roman" w:hAnsi="Times New Roman" w:cs="Times New Roman"/>
                <w:sz w:val="24"/>
                <w:szCs w:val="24"/>
                <w:lang w:eastAsia="nl-NL"/>
              </w:rPr>
            </w:pPr>
            <w:r w:rsidRPr="00AF09F6">
              <w:rPr>
                <w:rFonts w:eastAsia="Times New Roman" w:cs="Open Sans"/>
                <w:i/>
                <w:iCs/>
                <w:color w:val="000000"/>
                <w:lang w:eastAsia="nl-NL"/>
              </w:rPr>
              <w:t xml:space="preserve">Confirmability </w:t>
            </w:r>
            <w:r w:rsidRPr="00AF09F6">
              <w:rPr>
                <w:rFonts w:eastAsia="Times New Roman" w:cs="Open Sans"/>
                <w:color w:val="000000"/>
                <w:lang w:eastAsia="nl-NL"/>
              </w:rPr>
              <w:t>(Nederlands: bevestigbaarheid) kan beschreven worden als de mate waarin de bevindingen van een onderzoek worden gevormd door de respondenten en niet door de aannames, motivatie of belangenverstrengeling van de onderzoeker (Lincoln &amp; Guba, 1985).</w:t>
            </w:r>
          </w:p>
        </w:tc>
      </w:tr>
      <w:tr w:rsidR="00AF09F6" w:rsidRPr="00AF09F6" w14:paraId="1080AFF3" w14:textId="77777777" w:rsidTr="00AF09F6">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DA60E7" w14:textId="77777777" w:rsidR="00AF09F6" w:rsidRPr="00AF09F6" w:rsidRDefault="00AF09F6" w:rsidP="00AF09F6">
            <w:pPr>
              <w:spacing w:line="240" w:lineRule="auto"/>
              <w:rPr>
                <w:rFonts w:ascii="Times New Roman" w:eastAsia="Times New Roman" w:hAnsi="Times New Roman" w:cs="Times New Roman"/>
                <w:sz w:val="24"/>
                <w:szCs w:val="24"/>
                <w:lang w:eastAsia="nl-NL"/>
              </w:rPr>
            </w:pPr>
            <w:r w:rsidRPr="00AF09F6">
              <w:rPr>
                <w:rFonts w:eastAsia="Times New Roman" w:cs="Open Sans"/>
                <w:color w:val="000000"/>
                <w:lang w:eastAsia="nl-NL"/>
              </w:rPr>
              <w:t>COVID-19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C4731B" w14:textId="77777777" w:rsidR="00AF09F6" w:rsidRPr="00AF09F6" w:rsidRDefault="00AF09F6" w:rsidP="00AF09F6">
            <w:pPr>
              <w:spacing w:line="240" w:lineRule="auto"/>
              <w:rPr>
                <w:rFonts w:ascii="Times New Roman" w:eastAsia="Times New Roman" w:hAnsi="Times New Roman" w:cs="Times New Roman"/>
                <w:sz w:val="24"/>
                <w:szCs w:val="24"/>
                <w:lang w:eastAsia="nl-NL"/>
              </w:rPr>
            </w:pPr>
            <w:r w:rsidRPr="00AF09F6">
              <w:rPr>
                <w:rFonts w:eastAsia="Times New Roman" w:cs="Open Sans"/>
                <w:color w:val="000000"/>
                <w:lang w:eastAsia="nl-NL"/>
              </w:rPr>
              <w:t>Het coronavirus, of COVID-19, is een besmettelijke ziekte veroorzaakt door het SARS-CoV-2 virus (World Health Organization, 2022a).</w:t>
            </w:r>
          </w:p>
        </w:tc>
      </w:tr>
      <w:tr w:rsidR="00AF09F6" w:rsidRPr="00AF09F6" w14:paraId="558213C3" w14:textId="77777777" w:rsidTr="00B375EE">
        <w:trPr>
          <w:trHeight w:val="77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EAA84A" w14:textId="77777777" w:rsidR="00AF09F6" w:rsidRPr="00AF09F6" w:rsidRDefault="00AF09F6" w:rsidP="00AF09F6">
            <w:pPr>
              <w:spacing w:line="240" w:lineRule="auto"/>
              <w:rPr>
                <w:rFonts w:ascii="Times New Roman" w:eastAsia="Times New Roman" w:hAnsi="Times New Roman" w:cs="Times New Roman"/>
                <w:sz w:val="24"/>
                <w:szCs w:val="24"/>
                <w:lang w:eastAsia="nl-NL"/>
              </w:rPr>
            </w:pPr>
            <w:r w:rsidRPr="00AF09F6">
              <w:rPr>
                <w:rFonts w:eastAsia="Times New Roman" w:cs="Open Sans"/>
                <w:i/>
                <w:iCs/>
                <w:color w:val="000000"/>
                <w:lang w:eastAsia="nl-NL"/>
              </w:rPr>
              <w:t>Credibility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46DC66" w14:textId="77777777" w:rsidR="00AF09F6" w:rsidRPr="00AF09F6" w:rsidRDefault="00AF09F6" w:rsidP="00AF09F6">
            <w:pPr>
              <w:spacing w:line="240" w:lineRule="auto"/>
              <w:rPr>
                <w:rFonts w:ascii="Times New Roman" w:eastAsia="Times New Roman" w:hAnsi="Times New Roman" w:cs="Times New Roman"/>
                <w:sz w:val="24"/>
                <w:szCs w:val="24"/>
                <w:lang w:eastAsia="nl-NL"/>
              </w:rPr>
            </w:pPr>
            <w:r w:rsidRPr="00AF09F6">
              <w:rPr>
                <w:rFonts w:eastAsia="Times New Roman" w:cs="Open Sans"/>
                <w:i/>
                <w:iCs/>
                <w:color w:val="000000"/>
                <w:lang w:eastAsia="nl-NL"/>
              </w:rPr>
              <w:t xml:space="preserve">Credibility </w:t>
            </w:r>
            <w:r w:rsidRPr="00AF09F6">
              <w:rPr>
                <w:rFonts w:eastAsia="Times New Roman" w:cs="Open Sans"/>
                <w:color w:val="000000"/>
                <w:lang w:eastAsia="nl-NL"/>
              </w:rPr>
              <w:t>(Nederlands: geloofwaardigheid) kan beschreven worden als het vertrouwen in de uitkomsten van zowel de data als de analyse (Given, 2008, p. 505).</w:t>
            </w:r>
          </w:p>
        </w:tc>
      </w:tr>
      <w:tr w:rsidR="00AF09F6" w:rsidRPr="00AF09F6" w14:paraId="7679CB66" w14:textId="77777777" w:rsidTr="00B375EE">
        <w:trPr>
          <w:trHeight w:val="9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3D1074" w14:textId="77777777" w:rsidR="00AF09F6" w:rsidRPr="00AF09F6" w:rsidRDefault="00AF09F6" w:rsidP="00AF09F6">
            <w:pPr>
              <w:spacing w:line="240" w:lineRule="auto"/>
              <w:rPr>
                <w:rFonts w:ascii="Times New Roman" w:eastAsia="Times New Roman" w:hAnsi="Times New Roman" w:cs="Times New Roman"/>
                <w:sz w:val="24"/>
                <w:szCs w:val="24"/>
                <w:lang w:eastAsia="nl-NL"/>
              </w:rPr>
            </w:pPr>
            <w:r w:rsidRPr="00AF09F6">
              <w:rPr>
                <w:rFonts w:eastAsia="Times New Roman" w:cs="Open Sans"/>
                <w:color w:val="000000"/>
                <w:lang w:eastAsia="nl-NL"/>
              </w:rPr>
              <w:t>Demografische gegevens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AD3292" w14:textId="77777777" w:rsidR="00AF09F6" w:rsidRPr="00AF09F6" w:rsidRDefault="00AF09F6" w:rsidP="00AF09F6">
            <w:pPr>
              <w:spacing w:line="240" w:lineRule="auto"/>
              <w:rPr>
                <w:rFonts w:ascii="Times New Roman" w:eastAsia="Times New Roman" w:hAnsi="Times New Roman" w:cs="Times New Roman"/>
                <w:sz w:val="24"/>
                <w:szCs w:val="24"/>
                <w:lang w:eastAsia="nl-NL"/>
              </w:rPr>
            </w:pPr>
            <w:r w:rsidRPr="00AF09F6">
              <w:rPr>
                <w:rFonts w:eastAsia="Times New Roman" w:cs="Open Sans"/>
                <w:color w:val="000000"/>
                <w:lang w:eastAsia="nl-NL"/>
              </w:rPr>
              <w:t>“Socio-demografische gegevens zijn onder andere leeftijd, geslacht, etniciteit, opleidingsniveau, salaris, klanttype, ervaring, plaats en nog een hele resem andere” (Dobronte, 2015).</w:t>
            </w:r>
          </w:p>
        </w:tc>
      </w:tr>
      <w:tr w:rsidR="00AF09F6" w:rsidRPr="00AF09F6" w14:paraId="317CB6CC" w14:textId="77777777" w:rsidTr="00B375EE">
        <w:trPr>
          <w:trHeight w:val="146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7D0962" w14:textId="77777777" w:rsidR="00AF09F6" w:rsidRPr="00AF09F6" w:rsidRDefault="00AF09F6" w:rsidP="00AF09F6">
            <w:pPr>
              <w:spacing w:line="240" w:lineRule="auto"/>
              <w:rPr>
                <w:rFonts w:ascii="Times New Roman" w:eastAsia="Times New Roman" w:hAnsi="Times New Roman" w:cs="Times New Roman"/>
                <w:sz w:val="24"/>
                <w:szCs w:val="24"/>
                <w:lang w:eastAsia="nl-NL"/>
              </w:rPr>
            </w:pPr>
            <w:r w:rsidRPr="00AF09F6">
              <w:rPr>
                <w:rFonts w:eastAsia="Times New Roman" w:cs="Open Sans"/>
                <w:i/>
                <w:iCs/>
                <w:color w:val="000000"/>
                <w:lang w:eastAsia="nl-NL"/>
              </w:rPr>
              <w:t>Dependability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DDBBDD" w14:textId="77777777" w:rsidR="00AF09F6" w:rsidRPr="00AF09F6" w:rsidRDefault="00AF09F6" w:rsidP="00AF09F6">
            <w:pPr>
              <w:spacing w:line="240" w:lineRule="auto"/>
              <w:rPr>
                <w:rFonts w:ascii="Times New Roman" w:eastAsia="Times New Roman" w:hAnsi="Times New Roman" w:cs="Times New Roman"/>
                <w:sz w:val="24"/>
                <w:szCs w:val="24"/>
                <w:lang w:eastAsia="nl-NL"/>
              </w:rPr>
            </w:pPr>
            <w:r w:rsidRPr="00AF09F6">
              <w:rPr>
                <w:rFonts w:eastAsia="Times New Roman" w:cs="Open Sans"/>
                <w:i/>
                <w:iCs/>
                <w:color w:val="000000"/>
                <w:lang w:eastAsia="nl-NL"/>
              </w:rPr>
              <w:t xml:space="preserve">Dependability </w:t>
            </w:r>
            <w:r w:rsidRPr="00AF09F6">
              <w:rPr>
                <w:rFonts w:eastAsia="Times New Roman" w:cs="Open Sans"/>
                <w:color w:val="000000"/>
                <w:lang w:eastAsia="nl-NL"/>
              </w:rPr>
              <w:t>(Nederlands: betrouwbaarheid) kan beschreven worden als het overleg over interpretaties. Informatie wordt gedeeld waardoor er een discussie kan ontstaan over de juistheid van interpretaties en het voorkomen van vooroordelen of aannames. (Given, 2008, p. 753-795)</w:t>
            </w:r>
          </w:p>
        </w:tc>
      </w:tr>
      <w:tr w:rsidR="00AF09F6" w:rsidRPr="00AF09F6" w14:paraId="1248AC72" w14:textId="77777777" w:rsidTr="00AF09F6">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7D7BB7" w14:textId="77777777" w:rsidR="00AF09F6" w:rsidRPr="00AF09F6" w:rsidRDefault="00AF09F6" w:rsidP="00AF09F6">
            <w:pPr>
              <w:spacing w:line="240" w:lineRule="auto"/>
              <w:rPr>
                <w:rFonts w:ascii="Times New Roman" w:eastAsia="Times New Roman" w:hAnsi="Times New Roman" w:cs="Times New Roman"/>
                <w:sz w:val="24"/>
                <w:szCs w:val="24"/>
                <w:lang w:eastAsia="nl-NL"/>
              </w:rPr>
            </w:pPr>
            <w:r w:rsidRPr="00AF09F6">
              <w:rPr>
                <w:rFonts w:eastAsia="Times New Roman" w:cs="Open Sans"/>
                <w:color w:val="000000"/>
                <w:lang w:eastAsia="nl-NL"/>
              </w:rPr>
              <w:t>Effectiviteit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FFD986" w14:textId="77777777" w:rsidR="00AF09F6" w:rsidRPr="00AF09F6" w:rsidRDefault="00AF09F6" w:rsidP="00AF09F6">
            <w:pPr>
              <w:spacing w:line="240" w:lineRule="auto"/>
              <w:rPr>
                <w:rFonts w:ascii="Times New Roman" w:eastAsia="Times New Roman" w:hAnsi="Times New Roman" w:cs="Times New Roman"/>
                <w:sz w:val="24"/>
                <w:szCs w:val="24"/>
                <w:lang w:eastAsia="nl-NL"/>
              </w:rPr>
            </w:pPr>
            <w:r w:rsidRPr="00AF09F6">
              <w:rPr>
                <w:rFonts w:eastAsia="Times New Roman" w:cs="Open Sans"/>
                <w:color w:val="000000"/>
                <w:lang w:eastAsia="nl-NL"/>
              </w:rPr>
              <w:t>De waarschijnlijkheid dat een bepaald behandelprotocol (of interventie) de patiënt in bepaalde settingen ten goede komt (Robey, 2001).</w:t>
            </w:r>
          </w:p>
        </w:tc>
      </w:tr>
      <w:tr w:rsidR="00AF09F6" w:rsidRPr="00AF09F6" w14:paraId="752776BE" w14:textId="77777777" w:rsidTr="003D2B95">
        <w:trPr>
          <w:trHeight w:val="14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0C3ED3" w14:textId="77777777" w:rsidR="00AF09F6" w:rsidRPr="00AF09F6" w:rsidRDefault="00AF09F6" w:rsidP="00AF09F6">
            <w:pPr>
              <w:spacing w:line="240" w:lineRule="auto"/>
              <w:rPr>
                <w:rFonts w:ascii="Times New Roman" w:eastAsia="Times New Roman" w:hAnsi="Times New Roman" w:cs="Times New Roman"/>
                <w:sz w:val="24"/>
                <w:szCs w:val="24"/>
                <w:lang w:eastAsia="nl-NL"/>
              </w:rPr>
            </w:pPr>
            <w:r w:rsidRPr="00AF09F6">
              <w:rPr>
                <w:rFonts w:eastAsia="Times New Roman" w:cs="Open Sans"/>
                <w:color w:val="000000"/>
                <w:lang w:eastAsia="nl-NL"/>
              </w:rPr>
              <w:lastRenderedPageBreak/>
              <w:t>Epidemie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D2DAFA" w14:textId="77777777" w:rsidR="00AF09F6" w:rsidRPr="00AF09F6" w:rsidRDefault="00AF09F6" w:rsidP="00AF09F6">
            <w:pPr>
              <w:spacing w:line="240" w:lineRule="auto"/>
              <w:rPr>
                <w:rFonts w:ascii="Times New Roman" w:eastAsia="Times New Roman" w:hAnsi="Times New Roman" w:cs="Times New Roman"/>
                <w:sz w:val="24"/>
                <w:szCs w:val="24"/>
                <w:lang w:eastAsia="nl-NL"/>
              </w:rPr>
            </w:pPr>
            <w:r w:rsidRPr="00AF09F6">
              <w:rPr>
                <w:rFonts w:eastAsia="Times New Roman" w:cs="Open Sans"/>
                <w:color w:val="000000"/>
                <w:lang w:eastAsia="nl-NL"/>
              </w:rPr>
              <w:t>[van het Griekse epi (op), dēmos (mensen)] Het optreden in een gemeenschap of regio van gevallen van ziekte, specifiek gezondheidsgerelateerd gedrag of andere gezondheidsgerelateerde gebeurtenissen die duidelijk de normale verwachting overschrijden (Porta, 2008, p. 79).</w:t>
            </w:r>
          </w:p>
        </w:tc>
      </w:tr>
      <w:tr w:rsidR="00AF09F6" w:rsidRPr="00AF09F6" w14:paraId="0EEEE089" w14:textId="77777777" w:rsidTr="00AF09F6">
        <w:trPr>
          <w:trHeight w:val="1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0353A2" w14:textId="77777777" w:rsidR="00AF09F6" w:rsidRPr="00AF09F6" w:rsidRDefault="00AF09F6" w:rsidP="00AF09F6">
            <w:pPr>
              <w:spacing w:line="240" w:lineRule="auto"/>
              <w:rPr>
                <w:rFonts w:ascii="Times New Roman" w:eastAsia="Times New Roman" w:hAnsi="Times New Roman" w:cs="Times New Roman"/>
                <w:sz w:val="24"/>
                <w:szCs w:val="24"/>
                <w:lang w:eastAsia="nl-NL"/>
              </w:rPr>
            </w:pPr>
            <w:r w:rsidRPr="00AF09F6">
              <w:rPr>
                <w:rFonts w:eastAsia="Times New Roman" w:cs="Open Sans"/>
                <w:color w:val="000000"/>
                <w:lang w:eastAsia="nl-NL"/>
              </w:rPr>
              <w:t>Holistische benadering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AC2406" w14:textId="77777777" w:rsidR="00AF09F6" w:rsidRPr="00AF09F6" w:rsidRDefault="00AF09F6" w:rsidP="00AF09F6">
            <w:pPr>
              <w:spacing w:line="240" w:lineRule="auto"/>
              <w:rPr>
                <w:rFonts w:ascii="Times New Roman" w:eastAsia="Times New Roman" w:hAnsi="Times New Roman" w:cs="Times New Roman"/>
                <w:sz w:val="24"/>
                <w:szCs w:val="24"/>
                <w:lang w:eastAsia="nl-NL"/>
              </w:rPr>
            </w:pPr>
            <w:r w:rsidRPr="00AF09F6">
              <w:rPr>
                <w:rFonts w:eastAsia="Times New Roman" w:cs="Open Sans"/>
                <w:color w:val="000000"/>
                <w:lang w:eastAsia="nl-NL"/>
              </w:rPr>
              <w:t>“Holistische zorg is zorg die niet alleen kijkt naar de zorgvraag, maar naar de mens achter de zorgvraag. Achter elke klacht, symptoom of zorgvraag zit meer dan alleen fysieke of mentale onbalans, het is een samenwerking van meerdere factoren.” (Register Beroepsbeoefenaren Complementaire Zorg, 2021).</w:t>
            </w:r>
          </w:p>
        </w:tc>
      </w:tr>
      <w:tr w:rsidR="00AF09F6" w:rsidRPr="00AF09F6" w14:paraId="5962998F" w14:textId="77777777" w:rsidTr="00B375EE">
        <w:trPr>
          <w:trHeight w:val="11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289FE3" w14:textId="77777777" w:rsidR="00AF09F6" w:rsidRPr="00AF09F6" w:rsidRDefault="00AF09F6" w:rsidP="00AF09F6">
            <w:pPr>
              <w:spacing w:line="240" w:lineRule="auto"/>
              <w:rPr>
                <w:rFonts w:ascii="Times New Roman" w:eastAsia="Times New Roman" w:hAnsi="Times New Roman" w:cs="Times New Roman"/>
                <w:sz w:val="24"/>
                <w:szCs w:val="24"/>
                <w:lang w:eastAsia="nl-NL"/>
              </w:rPr>
            </w:pPr>
            <w:r w:rsidRPr="00AF09F6">
              <w:rPr>
                <w:rFonts w:eastAsia="Times New Roman" w:cs="Open Sans"/>
                <w:color w:val="000000"/>
                <w:lang w:eastAsia="nl-NL"/>
              </w:rPr>
              <w:t>Interventie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8AC98B" w14:textId="77777777" w:rsidR="00AF09F6" w:rsidRPr="00AF09F6" w:rsidRDefault="00AF09F6" w:rsidP="00AF09F6">
            <w:pPr>
              <w:spacing w:line="240" w:lineRule="auto"/>
              <w:rPr>
                <w:rFonts w:ascii="Times New Roman" w:eastAsia="Times New Roman" w:hAnsi="Times New Roman" w:cs="Times New Roman"/>
                <w:sz w:val="24"/>
                <w:szCs w:val="24"/>
                <w:lang w:eastAsia="nl-NL"/>
              </w:rPr>
            </w:pPr>
            <w:r w:rsidRPr="00AF09F6">
              <w:rPr>
                <w:rFonts w:eastAsia="Times New Roman" w:cs="Open Sans"/>
                <w:color w:val="000000"/>
                <w:lang w:eastAsia="nl-NL"/>
              </w:rPr>
              <w:t>“Het interventieproces bestaat uit professionele acties van de ergotherapeut in samenwerking met de cliënt om samen het dagelijks handelen te faciliteren gerelateerd aan gezondheid, welzijn en participatie“ (le Granse et al., 2017, p. 395-396).</w:t>
            </w:r>
          </w:p>
        </w:tc>
      </w:tr>
      <w:tr w:rsidR="00AF09F6" w:rsidRPr="00AF09F6" w14:paraId="1A8C2688" w14:textId="77777777" w:rsidTr="00B375EE">
        <w:trPr>
          <w:trHeight w:val="56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A9E867" w14:textId="77777777" w:rsidR="00AF09F6" w:rsidRPr="00AF09F6" w:rsidRDefault="00AF09F6" w:rsidP="00AF09F6">
            <w:pPr>
              <w:spacing w:line="240" w:lineRule="auto"/>
              <w:rPr>
                <w:rFonts w:ascii="Times New Roman" w:eastAsia="Times New Roman" w:hAnsi="Times New Roman" w:cs="Times New Roman"/>
                <w:sz w:val="24"/>
                <w:szCs w:val="24"/>
                <w:lang w:eastAsia="nl-NL"/>
              </w:rPr>
            </w:pPr>
            <w:r w:rsidRPr="00AF09F6">
              <w:rPr>
                <w:rFonts w:eastAsia="Times New Roman" w:cs="Open Sans"/>
                <w:color w:val="000000"/>
                <w:lang w:eastAsia="nl-NL"/>
              </w:rPr>
              <w:t>Long COVID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458F03" w14:textId="77777777" w:rsidR="00AF09F6" w:rsidRPr="00AF09F6" w:rsidRDefault="00AF09F6" w:rsidP="00AF09F6">
            <w:pPr>
              <w:spacing w:line="240" w:lineRule="auto"/>
              <w:rPr>
                <w:rFonts w:ascii="Times New Roman" w:eastAsia="Times New Roman" w:hAnsi="Times New Roman" w:cs="Times New Roman"/>
                <w:sz w:val="24"/>
                <w:szCs w:val="24"/>
                <w:lang w:eastAsia="nl-NL"/>
              </w:rPr>
            </w:pPr>
            <w:r w:rsidRPr="00AF09F6">
              <w:rPr>
                <w:rFonts w:eastAsia="Times New Roman" w:cs="Open Sans"/>
                <w:color w:val="000000"/>
                <w:lang w:eastAsia="nl-NL"/>
              </w:rPr>
              <w:t>Aanhoudende klachten na COVID-19 (Rijksinstituut voor Volksgezondheid en Milieu, 2021a).</w:t>
            </w:r>
          </w:p>
        </w:tc>
      </w:tr>
      <w:tr w:rsidR="00AF09F6" w:rsidRPr="00AF09F6" w14:paraId="67F83682" w14:textId="77777777" w:rsidTr="00B375EE">
        <w:trPr>
          <w:trHeight w:val="5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AEEAFA" w14:textId="77777777" w:rsidR="00AF09F6" w:rsidRPr="00AF09F6" w:rsidRDefault="00AF09F6" w:rsidP="00B375EE">
            <w:pPr>
              <w:spacing w:line="240" w:lineRule="auto"/>
              <w:jc w:val="left"/>
              <w:rPr>
                <w:rFonts w:ascii="Times New Roman" w:eastAsia="Times New Roman" w:hAnsi="Times New Roman" w:cs="Times New Roman"/>
                <w:sz w:val="24"/>
                <w:szCs w:val="24"/>
                <w:lang w:eastAsia="nl-NL"/>
              </w:rPr>
            </w:pPr>
            <w:r w:rsidRPr="00AF09F6">
              <w:rPr>
                <w:rFonts w:eastAsia="Times New Roman" w:cs="Open Sans"/>
                <w:i/>
                <w:iCs/>
                <w:color w:val="000000"/>
                <w:lang w:eastAsia="nl-NL"/>
              </w:rPr>
              <w:t>Negative case comparison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793BCF" w14:textId="77777777" w:rsidR="00AF09F6" w:rsidRPr="00AF09F6" w:rsidRDefault="00AF09F6" w:rsidP="00AF09F6">
            <w:pPr>
              <w:spacing w:line="240" w:lineRule="auto"/>
              <w:rPr>
                <w:rFonts w:ascii="Times New Roman" w:eastAsia="Times New Roman" w:hAnsi="Times New Roman" w:cs="Times New Roman"/>
                <w:sz w:val="24"/>
                <w:szCs w:val="24"/>
                <w:lang w:eastAsia="nl-NL"/>
              </w:rPr>
            </w:pPr>
            <w:r w:rsidRPr="00AF09F6">
              <w:rPr>
                <w:rFonts w:eastAsia="Times New Roman" w:cs="Open Sans"/>
                <w:color w:val="000000"/>
                <w:lang w:eastAsia="nl-NL"/>
              </w:rPr>
              <w:t>Data die verschilt van de verwachtingen, aannames, of werkende theorieën van de onderzoeker (Given, 2008, p. 552).</w:t>
            </w:r>
          </w:p>
        </w:tc>
      </w:tr>
      <w:tr w:rsidR="00AF09F6" w:rsidRPr="00AF09F6" w14:paraId="19A23221" w14:textId="77777777" w:rsidTr="003D2B95">
        <w:trPr>
          <w:trHeight w:val="84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500FEA" w14:textId="77777777" w:rsidR="00AF09F6" w:rsidRPr="00AF09F6" w:rsidRDefault="00AF09F6" w:rsidP="00AF09F6">
            <w:pPr>
              <w:spacing w:line="240" w:lineRule="auto"/>
              <w:rPr>
                <w:rFonts w:ascii="Times New Roman" w:eastAsia="Times New Roman" w:hAnsi="Times New Roman" w:cs="Times New Roman"/>
                <w:sz w:val="24"/>
                <w:szCs w:val="24"/>
                <w:lang w:eastAsia="nl-NL"/>
              </w:rPr>
            </w:pPr>
            <w:r w:rsidRPr="00AF09F6">
              <w:rPr>
                <w:rFonts w:eastAsia="Times New Roman" w:cs="Open Sans"/>
                <w:color w:val="000000"/>
                <w:lang w:eastAsia="nl-NL"/>
              </w:rPr>
              <w:t>Pandemie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7F530E" w14:textId="77777777" w:rsidR="00AF09F6" w:rsidRPr="00AF09F6" w:rsidRDefault="00AF09F6" w:rsidP="00AF09F6">
            <w:pPr>
              <w:spacing w:line="240" w:lineRule="auto"/>
              <w:rPr>
                <w:rFonts w:ascii="Times New Roman" w:eastAsia="Times New Roman" w:hAnsi="Times New Roman" w:cs="Times New Roman"/>
                <w:sz w:val="24"/>
                <w:szCs w:val="24"/>
                <w:lang w:eastAsia="nl-NL"/>
              </w:rPr>
            </w:pPr>
            <w:r w:rsidRPr="00AF09F6">
              <w:rPr>
                <w:rFonts w:eastAsia="Times New Roman" w:cs="Open Sans"/>
                <w:color w:val="000000"/>
                <w:lang w:eastAsia="nl-NL"/>
              </w:rPr>
              <w:t>Een epidemie die zich wereldwijd, of in een zeer groot gebied voordoet, internationale grenzen overschrijdt en een groot aantal mensen treft (Porta, 2008, p.179).</w:t>
            </w:r>
          </w:p>
        </w:tc>
      </w:tr>
      <w:tr w:rsidR="00AF09F6" w:rsidRPr="00AF09F6" w14:paraId="7AC5EAA7" w14:textId="77777777" w:rsidTr="00B375EE">
        <w:trPr>
          <w:trHeight w:val="3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9E125" w14:textId="77777777" w:rsidR="00AF09F6" w:rsidRPr="00AF09F6" w:rsidRDefault="00AF09F6" w:rsidP="00AF09F6">
            <w:pPr>
              <w:spacing w:line="240" w:lineRule="auto"/>
              <w:rPr>
                <w:rFonts w:ascii="Times New Roman" w:eastAsia="Times New Roman" w:hAnsi="Times New Roman" w:cs="Times New Roman"/>
                <w:sz w:val="24"/>
                <w:szCs w:val="24"/>
                <w:lang w:eastAsia="nl-NL"/>
              </w:rPr>
            </w:pPr>
            <w:r w:rsidRPr="00AF09F6">
              <w:rPr>
                <w:rFonts w:eastAsia="Times New Roman" w:cs="Open Sans"/>
                <w:color w:val="000000"/>
                <w:lang w:eastAsia="nl-NL"/>
              </w:rPr>
              <w:t>Participant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EF3B62" w14:textId="77777777" w:rsidR="00AF09F6" w:rsidRPr="00AF09F6" w:rsidRDefault="00AF09F6" w:rsidP="00AF09F6">
            <w:pPr>
              <w:spacing w:line="240" w:lineRule="auto"/>
              <w:rPr>
                <w:rFonts w:ascii="Times New Roman" w:eastAsia="Times New Roman" w:hAnsi="Times New Roman" w:cs="Times New Roman"/>
                <w:sz w:val="24"/>
                <w:szCs w:val="24"/>
                <w:lang w:eastAsia="nl-NL"/>
              </w:rPr>
            </w:pPr>
            <w:r w:rsidRPr="00AF09F6">
              <w:rPr>
                <w:rFonts w:eastAsia="Times New Roman" w:cs="Open Sans"/>
                <w:color w:val="000000"/>
                <w:lang w:eastAsia="nl-NL"/>
              </w:rPr>
              <w:t>Deelnemers (synoniem) (Encyclo, z.d.).</w:t>
            </w:r>
          </w:p>
        </w:tc>
      </w:tr>
      <w:tr w:rsidR="00AF09F6" w:rsidRPr="00AF09F6" w14:paraId="1872783E" w14:textId="77777777" w:rsidTr="003D2B95">
        <w:trPr>
          <w:trHeight w:val="4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C7F086" w14:textId="77777777" w:rsidR="00AF09F6" w:rsidRPr="00AF09F6" w:rsidRDefault="00AF09F6" w:rsidP="00AF09F6">
            <w:pPr>
              <w:spacing w:line="240" w:lineRule="auto"/>
              <w:rPr>
                <w:rFonts w:ascii="Times New Roman" w:eastAsia="Times New Roman" w:hAnsi="Times New Roman" w:cs="Times New Roman"/>
                <w:sz w:val="24"/>
                <w:szCs w:val="24"/>
                <w:lang w:eastAsia="nl-NL"/>
              </w:rPr>
            </w:pPr>
            <w:r w:rsidRPr="00AF09F6">
              <w:rPr>
                <w:rFonts w:eastAsia="Times New Roman" w:cs="Open Sans"/>
                <w:i/>
                <w:iCs/>
                <w:color w:val="000000"/>
                <w:lang w:eastAsia="nl-NL"/>
              </w:rPr>
              <w:t>Sample size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62EEDE" w14:textId="77777777" w:rsidR="00AF09F6" w:rsidRPr="00AF09F6" w:rsidRDefault="00AF09F6" w:rsidP="00AF09F6">
            <w:pPr>
              <w:spacing w:line="240" w:lineRule="auto"/>
              <w:rPr>
                <w:rFonts w:ascii="Times New Roman" w:eastAsia="Times New Roman" w:hAnsi="Times New Roman" w:cs="Times New Roman"/>
                <w:sz w:val="24"/>
                <w:szCs w:val="24"/>
                <w:lang w:eastAsia="nl-NL"/>
              </w:rPr>
            </w:pPr>
            <w:r w:rsidRPr="00AF09F6">
              <w:rPr>
                <w:rFonts w:eastAsia="Times New Roman" w:cs="Open Sans"/>
                <w:i/>
                <w:iCs/>
                <w:color w:val="000000"/>
                <w:lang w:eastAsia="nl-NL"/>
              </w:rPr>
              <w:t>Sample size</w:t>
            </w:r>
            <w:r w:rsidRPr="00AF09F6">
              <w:rPr>
                <w:rFonts w:eastAsia="Times New Roman" w:cs="Open Sans"/>
                <w:color w:val="000000"/>
                <w:lang w:eastAsia="nl-NL"/>
              </w:rPr>
              <w:t xml:space="preserve"> is de hoeveelheid participanten die uit een populatie geselecteerd worden (Given, 2008, p. 798).</w:t>
            </w:r>
          </w:p>
        </w:tc>
      </w:tr>
      <w:tr w:rsidR="00AF09F6" w:rsidRPr="00AF09F6" w14:paraId="3810AD99" w14:textId="77777777" w:rsidTr="00B375EE">
        <w:trPr>
          <w:trHeight w:val="6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BA1D6" w14:textId="77777777" w:rsidR="00AF09F6" w:rsidRPr="00AF09F6" w:rsidRDefault="00AF09F6" w:rsidP="00AF09F6">
            <w:pPr>
              <w:spacing w:line="240" w:lineRule="auto"/>
              <w:rPr>
                <w:rFonts w:ascii="Times New Roman" w:eastAsia="Times New Roman" w:hAnsi="Times New Roman" w:cs="Times New Roman"/>
                <w:sz w:val="24"/>
                <w:szCs w:val="24"/>
                <w:lang w:eastAsia="nl-NL"/>
              </w:rPr>
            </w:pPr>
            <w:r w:rsidRPr="00AF09F6">
              <w:rPr>
                <w:rFonts w:eastAsia="Times New Roman" w:cs="Open Sans"/>
                <w:color w:val="000000"/>
                <w:lang w:eastAsia="nl-NL"/>
              </w:rPr>
              <w:t>SARS-CoV-2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FC7B3C" w14:textId="77777777" w:rsidR="00AF09F6" w:rsidRPr="00AF09F6" w:rsidRDefault="00AF09F6" w:rsidP="00AF09F6">
            <w:pPr>
              <w:spacing w:line="240" w:lineRule="auto"/>
              <w:rPr>
                <w:rFonts w:ascii="Times New Roman" w:eastAsia="Times New Roman" w:hAnsi="Times New Roman" w:cs="Times New Roman"/>
                <w:sz w:val="24"/>
                <w:szCs w:val="24"/>
                <w:lang w:eastAsia="nl-NL"/>
              </w:rPr>
            </w:pPr>
            <w:r w:rsidRPr="00AF09F6">
              <w:rPr>
                <w:rFonts w:eastAsia="Times New Roman" w:cs="Open Sans"/>
                <w:color w:val="000000"/>
                <w:lang w:eastAsia="nl-NL"/>
              </w:rPr>
              <w:t>Mutant van het coronavirus, waarschijnlijk uit ‘SARS-gerelateerde coronavirussen’  (Tao et al., 2021, p. 757-758).</w:t>
            </w:r>
          </w:p>
        </w:tc>
      </w:tr>
      <w:tr w:rsidR="00AF09F6" w:rsidRPr="00AF09F6" w14:paraId="15518844" w14:textId="77777777" w:rsidTr="00B375EE">
        <w:trPr>
          <w:trHeight w:val="63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E0A9B6" w14:textId="77777777" w:rsidR="00AF09F6" w:rsidRPr="00AF09F6" w:rsidRDefault="00AF09F6" w:rsidP="00AF09F6">
            <w:pPr>
              <w:spacing w:line="240" w:lineRule="auto"/>
              <w:rPr>
                <w:rFonts w:ascii="Times New Roman" w:eastAsia="Times New Roman" w:hAnsi="Times New Roman" w:cs="Times New Roman"/>
                <w:sz w:val="24"/>
                <w:szCs w:val="24"/>
                <w:lang w:eastAsia="nl-NL"/>
              </w:rPr>
            </w:pPr>
            <w:r w:rsidRPr="00AF09F6">
              <w:rPr>
                <w:rFonts w:eastAsia="Times New Roman" w:cs="Open Sans"/>
                <w:color w:val="000000"/>
                <w:lang w:eastAsia="nl-NL"/>
              </w:rPr>
              <w:t>SMS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DB90DF" w14:textId="77777777" w:rsidR="00AF09F6" w:rsidRPr="00AF09F6" w:rsidRDefault="00AF09F6" w:rsidP="00AF09F6">
            <w:pPr>
              <w:spacing w:line="240" w:lineRule="auto"/>
              <w:rPr>
                <w:rFonts w:ascii="Times New Roman" w:eastAsia="Times New Roman" w:hAnsi="Times New Roman" w:cs="Times New Roman"/>
                <w:sz w:val="24"/>
                <w:szCs w:val="24"/>
                <w:lang w:eastAsia="nl-NL"/>
              </w:rPr>
            </w:pPr>
            <w:r w:rsidRPr="00AF09F6">
              <w:rPr>
                <w:rFonts w:eastAsia="Times New Roman" w:cs="Open Sans"/>
                <w:color w:val="000000"/>
                <w:lang w:eastAsia="nl-NL"/>
              </w:rPr>
              <w:t>“Voorziening op een mobiele telefoon waarmee tekstberichten verstuurd kunnen worden” (Den Boon &amp; Hendrickx, 2013).</w:t>
            </w:r>
          </w:p>
        </w:tc>
      </w:tr>
      <w:tr w:rsidR="00AF09F6" w:rsidRPr="00AF09F6" w14:paraId="3AA8D1DE" w14:textId="77777777" w:rsidTr="00B375EE">
        <w:trPr>
          <w:trHeight w:val="6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55697" w14:textId="77777777" w:rsidR="00AF09F6" w:rsidRPr="00AF09F6" w:rsidRDefault="00AF09F6" w:rsidP="00AF09F6">
            <w:pPr>
              <w:spacing w:line="240" w:lineRule="auto"/>
              <w:rPr>
                <w:rFonts w:ascii="Times New Roman" w:eastAsia="Times New Roman" w:hAnsi="Times New Roman" w:cs="Times New Roman"/>
                <w:sz w:val="24"/>
                <w:szCs w:val="24"/>
                <w:lang w:eastAsia="nl-NL"/>
              </w:rPr>
            </w:pPr>
            <w:r w:rsidRPr="00AF09F6">
              <w:rPr>
                <w:rFonts w:eastAsia="Times New Roman" w:cs="Open Sans"/>
                <w:color w:val="000000"/>
                <w:lang w:eastAsia="nl-NL"/>
              </w:rPr>
              <w:t>Toepasbaarheid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37E068" w14:textId="77777777" w:rsidR="00AF09F6" w:rsidRPr="00AF09F6" w:rsidRDefault="00AF09F6" w:rsidP="00AF09F6">
            <w:pPr>
              <w:spacing w:line="240" w:lineRule="auto"/>
              <w:rPr>
                <w:rFonts w:ascii="Times New Roman" w:eastAsia="Times New Roman" w:hAnsi="Times New Roman" w:cs="Times New Roman"/>
                <w:sz w:val="24"/>
                <w:szCs w:val="24"/>
                <w:lang w:eastAsia="nl-NL"/>
              </w:rPr>
            </w:pPr>
            <w:r w:rsidRPr="00AF09F6">
              <w:rPr>
                <w:rFonts w:eastAsia="Times New Roman" w:cs="Open Sans"/>
                <w:color w:val="000000"/>
                <w:lang w:eastAsia="nl-NL"/>
              </w:rPr>
              <w:t>Hoe bruikbaar is de groepsinterventie voor de doelgroep (Wang et al., 2006).</w:t>
            </w:r>
          </w:p>
        </w:tc>
      </w:tr>
      <w:tr w:rsidR="00AF09F6" w:rsidRPr="00AF09F6" w14:paraId="54ABE7DD" w14:textId="77777777" w:rsidTr="003D2B95">
        <w:trPr>
          <w:trHeight w:val="21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88148D" w14:textId="77777777" w:rsidR="00AF09F6" w:rsidRPr="00AF09F6" w:rsidRDefault="00AF09F6" w:rsidP="00AF09F6">
            <w:pPr>
              <w:spacing w:line="240" w:lineRule="auto"/>
              <w:rPr>
                <w:rFonts w:ascii="Times New Roman" w:eastAsia="Times New Roman" w:hAnsi="Times New Roman" w:cs="Times New Roman"/>
                <w:sz w:val="24"/>
                <w:szCs w:val="24"/>
                <w:lang w:eastAsia="nl-NL"/>
              </w:rPr>
            </w:pPr>
            <w:r w:rsidRPr="00AF09F6">
              <w:rPr>
                <w:rFonts w:eastAsia="Times New Roman" w:cs="Open Sans"/>
                <w:color w:val="000000"/>
                <w:lang w:eastAsia="nl-NL"/>
              </w:rPr>
              <w:t>Topic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895C6E" w14:textId="77777777" w:rsidR="00AF09F6" w:rsidRPr="00AF09F6" w:rsidRDefault="00AF09F6" w:rsidP="00AF09F6">
            <w:pPr>
              <w:spacing w:line="240" w:lineRule="auto"/>
              <w:rPr>
                <w:rFonts w:ascii="Times New Roman" w:eastAsia="Times New Roman" w:hAnsi="Times New Roman" w:cs="Times New Roman"/>
                <w:sz w:val="24"/>
                <w:szCs w:val="24"/>
                <w:lang w:eastAsia="nl-NL"/>
              </w:rPr>
            </w:pPr>
            <w:r w:rsidRPr="00AF09F6">
              <w:rPr>
                <w:rFonts w:eastAsia="Times New Roman" w:cs="Open Sans"/>
                <w:color w:val="000000"/>
                <w:lang w:eastAsia="nl-NL"/>
              </w:rPr>
              <w:t>Onderwerp (De Jong, 2019, p. 34-35).</w:t>
            </w:r>
          </w:p>
        </w:tc>
      </w:tr>
      <w:tr w:rsidR="00AF09F6" w:rsidRPr="00AF09F6" w14:paraId="7E9CBD7F" w14:textId="77777777" w:rsidTr="00AF09F6">
        <w:trPr>
          <w:trHeight w:val="11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AE585" w14:textId="77777777" w:rsidR="00AF09F6" w:rsidRPr="00AF09F6" w:rsidRDefault="00AF09F6" w:rsidP="00AF09F6">
            <w:pPr>
              <w:spacing w:line="240" w:lineRule="auto"/>
              <w:rPr>
                <w:rFonts w:ascii="Times New Roman" w:eastAsia="Times New Roman" w:hAnsi="Times New Roman" w:cs="Times New Roman"/>
                <w:sz w:val="24"/>
                <w:szCs w:val="24"/>
                <w:lang w:eastAsia="nl-NL"/>
              </w:rPr>
            </w:pPr>
            <w:r w:rsidRPr="00AF09F6">
              <w:rPr>
                <w:rFonts w:eastAsia="Times New Roman" w:cs="Open Sans"/>
                <w:i/>
                <w:iCs/>
                <w:color w:val="000000"/>
                <w:lang w:eastAsia="nl-NL"/>
              </w:rPr>
              <w:t>Transferability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741029" w14:textId="77777777" w:rsidR="00AF09F6" w:rsidRPr="00AF09F6" w:rsidRDefault="00AF09F6" w:rsidP="00AF09F6">
            <w:pPr>
              <w:spacing w:line="240" w:lineRule="auto"/>
              <w:rPr>
                <w:rFonts w:ascii="Times New Roman" w:eastAsia="Times New Roman" w:hAnsi="Times New Roman" w:cs="Times New Roman"/>
                <w:sz w:val="24"/>
                <w:szCs w:val="24"/>
                <w:lang w:eastAsia="nl-NL"/>
              </w:rPr>
            </w:pPr>
            <w:r w:rsidRPr="00AF09F6">
              <w:rPr>
                <w:rFonts w:eastAsia="Times New Roman" w:cs="Open Sans"/>
                <w:i/>
                <w:iCs/>
                <w:color w:val="000000"/>
                <w:lang w:eastAsia="nl-NL"/>
              </w:rPr>
              <w:t xml:space="preserve">Transferability </w:t>
            </w:r>
            <w:r w:rsidRPr="00AF09F6">
              <w:rPr>
                <w:rFonts w:eastAsia="Times New Roman" w:cs="Open Sans"/>
                <w:color w:val="000000"/>
                <w:lang w:eastAsia="nl-NL"/>
              </w:rPr>
              <w:t>(Nederlands: overdraagbaarheid) is het kunnen identificeren van overeenkomende patronen in menselijke interacties zonder aannames over grote populaties te doen (Given, 2008, p. 549).</w:t>
            </w:r>
          </w:p>
        </w:tc>
      </w:tr>
    </w:tbl>
    <w:p w14:paraId="6FEFD4BF" w14:textId="49796A68" w:rsidR="00AF09F6" w:rsidRDefault="00AF09F6" w:rsidP="006E1EC4">
      <w:pPr>
        <w:rPr>
          <w:rFonts w:eastAsiaTheme="majorEastAsia"/>
          <w:b/>
          <w:bCs/>
        </w:rPr>
      </w:pPr>
    </w:p>
    <w:p w14:paraId="0E86BC5E" w14:textId="77777777" w:rsidR="00AF09F6" w:rsidRPr="003D2B95" w:rsidRDefault="00AF09F6" w:rsidP="003D2B95">
      <w:pPr>
        <w:pStyle w:val="Kop1"/>
      </w:pPr>
      <w:bookmarkStart w:id="21" w:name="_Toc106561293"/>
      <w:r w:rsidRPr="003D2B95">
        <w:lastRenderedPageBreak/>
        <w:t>Inleiding</w:t>
      </w:r>
      <w:bookmarkEnd w:id="21"/>
    </w:p>
    <w:p w14:paraId="61F5158C" w14:textId="77777777" w:rsidR="00AF09F6" w:rsidRPr="003D2B95" w:rsidRDefault="00AF09F6" w:rsidP="003D2B95">
      <w:pPr>
        <w:pStyle w:val="Kop2"/>
      </w:pPr>
      <w:bookmarkStart w:id="22" w:name="_Toc106450182"/>
      <w:bookmarkStart w:id="23" w:name="_Toc106561294"/>
      <w:r w:rsidRPr="003D2B95">
        <w:t>Aanleiding</w:t>
      </w:r>
      <w:bookmarkEnd w:id="22"/>
      <w:bookmarkEnd w:id="23"/>
    </w:p>
    <w:p w14:paraId="12488CEE" w14:textId="77777777" w:rsidR="00AF09F6" w:rsidRDefault="00AF09F6" w:rsidP="009121D7">
      <w:pPr>
        <w:pStyle w:val="Normaalweb"/>
        <w:spacing w:before="0" w:beforeAutospacing="0" w:after="200" w:afterAutospacing="0"/>
      </w:pPr>
      <w:r>
        <w:rPr>
          <w:rFonts w:ascii="Open Sans" w:hAnsi="Open Sans" w:cs="Open Sans"/>
          <w:color w:val="000000"/>
          <w:sz w:val="22"/>
          <w:szCs w:val="22"/>
        </w:rPr>
        <w:t xml:space="preserve">Corona is een virus dat al 40 jaar een begrip is in de gezondheidszorg. Dit virus muteert zich constant in diverse varianten (Rijksinstituut voor Volksgezondheid en Milieu, 2022). Op 11 maart 2020 is de gemuteerde variant door de World Health Organization uitgeroepen tot een pandemie (Corona-uitbraak, 2020; Ghebreyesus, 2020). Deze variant heet ‘SARS-CoV-2’ (zie begrippenlijst p. 9), maar is in de volksmond bekend als ‘het coronavirus’. Als iemand besmet wordt, dan heeft deze persoon de ziekte ‘COVID-19’ (zie begrippenlijst p. 8) (RIVM, 2021a). Venkatesan (2021) beschrijft in de </w:t>
      </w:r>
      <w:r>
        <w:rPr>
          <w:rFonts w:ascii="Open Sans" w:hAnsi="Open Sans" w:cs="Open Sans"/>
          <w:i/>
          <w:iCs/>
          <w:color w:val="000000"/>
          <w:sz w:val="22"/>
          <w:szCs w:val="22"/>
        </w:rPr>
        <w:t>National Institute for Health and Care Excellence (NICE)</w:t>
      </w:r>
      <w:r>
        <w:rPr>
          <w:rFonts w:ascii="Open Sans" w:hAnsi="Open Sans" w:cs="Open Sans"/>
          <w:color w:val="000000"/>
          <w:sz w:val="22"/>
          <w:szCs w:val="22"/>
        </w:rPr>
        <w:t xml:space="preserve"> richtlijn dat wanneer mensen langer dan 12 weken na de het verschijnen van de eerste symptomen nog steeds symptomatisch zijn, er gesproken wordt van Long COVID (zie begrippenlijst p. 9).</w:t>
      </w:r>
    </w:p>
    <w:p w14:paraId="04533D9D" w14:textId="77777777" w:rsidR="00AF09F6" w:rsidRDefault="00AF09F6" w:rsidP="009121D7">
      <w:pPr>
        <w:pStyle w:val="Normaalweb"/>
        <w:spacing w:before="0" w:beforeAutospacing="0" w:after="200" w:afterAutospacing="0"/>
      </w:pPr>
      <w:r>
        <w:rPr>
          <w:rFonts w:ascii="Open Sans" w:hAnsi="Open Sans" w:cs="Open Sans"/>
          <w:color w:val="000000"/>
          <w:sz w:val="22"/>
          <w:szCs w:val="22"/>
        </w:rPr>
        <w:t xml:space="preserve">Het Nederlands Huisartsen Genootschap (NHG) beschrijft in de richtlijn </w:t>
      </w:r>
      <w:r>
        <w:rPr>
          <w:rFonts w:ascii="Open Sans" w:hAnsi="Open Sans" w:cs="Open Sans"/>
          <w:i/>
          <w:iCs/>
          <w:color w:val="000000"/>
          <w:sz w:val="22"/>
          <w:szCs w:val="22"/>
        </w:rPr>
        <w:t>langdurige klachten na COVID-19</w:t>
      </w:r>
      <w:r>
        <w:rPr>
          <w:rFonts w:ascii="Open Sans" w:hAnsi="Open Sans" w:cs="Open Sans"/>
          <w:color w:val="000000"/>
          <w:sz w:val="22"/>
          <w:szCs w:val="22"/>
        </w:rPr>
        <w:t xml:space="preserve"> (2022) dat bij elk individu het ziekteverloop varieert en andere klachten kan inhouden, zowel fysiek als psychisch. Enkele klachten na de acute fase van COVID-19 zijn: vermoeidheid (86%), kortademigheid (66%) en een overgevoeligheid voor prikkels (60%) (RIVM, 2021b). In sommige gevallen leidt een besmetting met dit virus tot overlijden (Rijksoverheid, 2022).</w:t>
      </w:r>
    </w:p>
    <w:p w14:paraId="327D7EF4" w14:textId="04728023" w:rsidR="00AF09F6" w:rsidRDefault="00AF09F6" w:rsidP="009121D7">
      <w:pPr>
        <w:pStyle w:val="Normaalweb"/>
        <w:spacing w:before="0" w:beforeAutospacing="0" w:after="200" w:afterAutospacing="0"/>
      </w:pPr>
      <w:r>
        <w:rPr>
          <w:rFonts w:ascii="Open Sans" w:hAnsi="Open Sans" w:cs="Open Sans"/>
          <w:color w:val="000000"/>
          <w:sz w:val="22"/>
          <w:szCs w:val="22"/>
        </w:rPr>
        <w:t>Over het ziekteverloop is nog maar weinig bekend, niet alleen omdat COVID-19 nieuw is, maar ook omdat deze ziekte bestaat uit verschillende varianten zoals onder andere Alfa, Beta, Gamma, Delta en Omicron. Deze varianten verschillen in besmettelijkheid, symptomatiek en effectiviteit (zie begrippenlijst p. 8) van behandelingen (World Health Organization, 2022b). Maastricht Universitair Medisch Centrum zegt het volgende over het functioneren met vermoeidheid na COVID-19: </w:t>
      </w:r>
    </w:p>
    <w:p w14:paraId="137C373A" w14:textId="77777777" w:rsidR="00AF09F6" w:rsidRDefault="00AF09F6" w:rsidP="009121D7">
      <w:pPr>
        <w:pStyle w:val="Normaalweb"/>
        <w:spacing w:before="0" w:beforeAutospacing="0" w:after="200" w:afterAutospacing="0"/>
        <w:jc w:val="center"/>
      </w:pPr>
      <w:r>
        <w:rPr>
          <w:rFonts w:ascii="Open Sans" w:hAnsi="Open Sans" w:cs="Open Sans"/>
          <w:color w:val="000000"/>
          <w:sz w:val="22"/>
          <w:szCs w:val="22"/>
        </w:rPr>
        <w:t>“Met uitzondering van de gelukkigen die niet of nauwelijks onder de infectie hebben geleden, moeten andere ex-patiënten revalideren om weer de oude te worden. Hoe lang is afhankelijk van de ernst van de corona-klachten en van de conditie van de patiënt vóór en tijdens de ziekte. Sommigen kunnen na een paar dagen alweer een kleiner of groter ommetje aan, voor anderen is het hard werken om op hun oude energieniveau terug te komen.” (Maastricht UMC, z.d.)</w:t>
      </w:r>
    </w:p>
    <w:p w14:paraId="1F5F64B8" w14:textId="77777777" w:rsidR="00AF09F6" w:rsidRDefault="00AF09F6" w:rsidP="009121D7">
      <w:pPr>
        <w:pStyle w:val="Normaalweb"/>
        <w:spacing w:before="0" w:beforeAutospacing="0" w:after="200" w:afterAutospacing="0"/>
      </w:pPr>
      <w:r>
        <w:rPr>
          <w:rFonts w:ascii="Open Sans" w:hAnsi="Open Sans" w:cs="Open Sans"/>
          <w:color w:val="000000"/>
          <w:sz w:val="22"/>
          <w:szCs w:val="22"/>
        </w:rPr>
        <w:t>Dit bevestigt dat de impact op het dagelijks functioneren van de cliënt afhankelijk is van de ernst van de klachten. Volgens het literatuuronderzoek van Crook et al. (2021) over Long COVID, mechanismen, risicofactoren en beheer, wordt aangetoond dat vermoeidheid leidt tot concentratieproblemen, verminderde energie en motivatie.</w:t>
      </w:r>
    </w:p>
    <w:p w14:paraId="54AC9CE8" w14:textId="37AA7C28" w:rsidR="00B928E6" w:rsidRPr="009121D7" w:rsidRDefault="00AF09F6" w:rsidP="009121D7">
      <w:pPr>
        <w:pStyle w:val="Normaalweb"/>
        <w:spacing w:before="0" w:beforeAutospacing="0" w:after="200" w:afterAutospacing="0"/>
      </w:pPr>
      <w:r>
        <w:rPr>
          <w:rFonts w:ascii="Open Sans" w:hAnsi="Open Sans" w:cs="Open Sans"/>
          <w:color w:val="000000"/>
          <w:sz w:val="22"/>
          <w:szCs w:val="22"/>
        </w:rPr>
        <w:t xml:space="preserve">Om de klachten van COVID-19 te verminderen wordt er vanuit verschillende paramedici behandelingen ingezet, gericht op de klachten van de cliënt. Ergotherapie is één van deze disciplines die een rol speelt in het herstel na COVID-19, met name bij cognitieve- en vermoeidheidsklachten (NHG, 2022). Binnen de ergotherapie wordt gestreefd naar het bevorderen van dagelijks handelen en participatie (World Federation of Occupational Therapists, 2020). </w:t>
      </w:r>
    </w:p>
    <w:p w14:paraId="531A65CE" w14:textId="77777777" w:rsidR="009121D7" w:rsidRDefault="009121D7" w:rsidP="009121D7">
      <w:pPr>
        <w:pStyle w:val="Normaalweb"/>
        <w:spacing w:before="0" w:beforeAutospacing="0" w:after="200" w:afterAutospacing="0"/>
        <w:rPr>
          <w:rFonts w:ascii="Open Sans" w:hAnsi="Open Sans" w:cs="Open Sans"/>
          <w:color w:val="000000"/>
          <w:sz w:val="22"/>
          <w:szCs w:val="22"/>
        </w:rPr>
      </w:pPr>
    </w:p>
    <w:p w14:paraId="719F38E1" w14:textId="36C06987" w:rsidR="00B928E6" w:rsidRPr="00B928E6" w:rsidRDefault="00161AB1" w:rsidP="009121D7">
      <w:pPr>
        <w:pStyle w:val="Normaalweb"/>
        <w:spacing w:before="0" w:beforeAutospacing="0" w:after="200" w:afterAutospacing="0"/>
        <w:rPr>
          <w:rFonts w:ascii="Open Sans" w:hAnsi="Open Sans" w:cs="Open Sans"/>
          <w:color w:val="000000"/>
          <w:sz w:val="22"/>
          <w:szCs w:val="22"/>
        </w:rPr>
      </w:pPr>
      <w:r>
        <w:rPr>
          <w:rFonts w:ascii="Open Sans" w:hAnsi="Open Sans" w:cs="Open Sans"/>
          <w:color w:val="000000"/>
          <w:sz w:val="22"/>
          <w:szCs w:val="22"/>
        </w:rPr>
        <w:lastRenderedPageBreak/>
        <w:t>Uit e</w:t>
      </w:r>
      <w:r w:rsidR="00B928E6">
        <w:rPr>
          <w:rFonts w:ascii="Open Sans" w:hAnsi="Open Sans" w:cs="Open Sans"/>
          <w:color w:val="000000"/>
          <w:sz w:val="22"/>
          <w:szCs w:val="22"/>
        </w:rPr>
        <w:t>en studie naar gezondheids</w:t>
      </w:r>
      <w:r>
        <w:rPr>
          <w:rFonts w:ascii="Open Sans" w:hAnsi="Open Sans" w:cs="Open Sans"/>
          <w:color w:val="000000"/>
          <w:sz w:val="22"/>
          <w:szCs w:val="22"/>
        </w:rPr>
        <w:t xml:space="preserve">gevolgen na COVID-19 onder 124 participanten (van Den Borst et al., 2021), blijkt dat 64 procent functiebeperking ervaart, 69 procent vermoeidheidsklachten aangeeft en 72 procent ernstige problemen ervaren in kwaliteit van leven.  </w:t>
      </w:r>
    </w:p>
    <w:p w14:paraId="7B0C09D6" w14:textId="58AA5A5C" w:rsidR="00AD366C" w:rsidRPr="00AD366C" w:rsidRDefault="00AF09F6" w:rsidP="009121D7">
      <w:pPr>
        <w:pStyle w:val="Normaalweb"/>
        <w:spacing w:before="0" w:beforeAutospacing="0" w:after="200" w:afterAutospacing="0"/>
        <w:rPr>
          <w:rFonts w:ascii="Open Sans" w:hAnsi="Open Sans" w:cs="Open Sans"/>
          <w:color w:val="000000"/>
          <w:sz w:val="22"/>
          <w:szCs w:val="22"/>
        </w:rPr>
      </w:pPr>
      <w:r>
        <w:rPr>
          <w:rFonts w:ascii="Open Sans" w:hAnsi="Open Sans" w:cs="Open Sans"/>
          <w:color w:val="000000"/>
          <w:sz w:val="22"/>
          <w:szCs w:val="22"/>
        </w:rPr>
        <w:t>Daarnaast zijn concentratieproblemen een gevolg bij vermoeidheid, door deze gevolgen kunnen zij ervaren dat de kwaliteit van leven afneemt (Ergotherapie Nederland, 2022; Federatie medisch specialisten, 2013; Graff, 2019). Ergotherapie wordt ingezet om cliënten handvatten te geven om het dagelijks leven te kunnen uitvoeren, ondanks de vermoeidheidsklachten (Cup &amp; Satink, 2017; Evenhuis &amp; Eyssen, 2012; Federatie medisch specialisten, 2013).</w:t>
      </w:r>
      <w:r w:rsidR="00AD366C">
        <w:rPr>
          <w:rFonts w:ascii="Open Sans" w:hAnsi="Open Sans" w:cs="Open Sans"/>
          <w:color w:val="000000"/>
          <w:sz w:val="22"/>
          <w:szCs w:val="22"/>
        </w:rPr>
        <w:t xml:space="preserve"> Voor meer uitleg over gevolgen op economisch- en maatschappijniveau, zie </w:t>
      </w:r>
      <w:r w:rsidR="00AD366C" w:rsidRPr="00474289">
        <w:rPr>
          <w:rFonts w:ascii="Open Sans" w:hAnsi="Open Sans" w:cs="Open Sans"/>
          <w:color w:val="000000"/>
          <w:sz w:val="22"/>
          <w:szCs w:val="22"/>
          <w:shd w:val="clear" w:color="auto" w:fill="C5B597" w:themeFill="accent4" w:themeFillTint="99"/>
        </w:rPr>
        <w:t xml:space="preserve">verantwoording (p. </w:t>
      </w:r>
      <w:r w:rsidR="0056426B" w:rsidRPr="00474289">
        <w:rPr>
          <w:rFonts w:ascii="Open Sans" w:hAnsi="Open Sans" w:cs="Open Sans"/>
          <w:color w:val="000000"/>
          <w:sz w:val="22"/>
          <w:szCs w:val="22"/>
          <w:shd w:val="clear" w:color="auto" w:fill="C5B597" w:themeFill="accent4" w:themeFillTint="99"/>
        </w:rPr>
        <w:t>8-9</w:t>
      </w:r>
      <w:r w:rsidR="00AD366C" w:rsidRPr="00474289">
        <w:rPr>
          <w:rFonts w:ascii="Open Sans" w:hAnsi="Open Sans" w:cs="Open Sans"/>
          <w:color w:val="000000"/>
          <w:sz w:val="22"/>
          <w:szCs w:val="22"/>
          <w:shd w:val="clear" w:color="auto" w:fill="C5B597" w:themeFill="accent4" w:themeFillTint="99"/>
        </w:rPr>
        <w:t>)</w:t>
      </w:r>
      <w:r w:rsidR="00AD366C">
        <w:rPr>
          <w:rFonts w:ascii="Open Sans" w:hAnsi="Open Sans" w:cs="Open Sans"/>
          <w:color w:val="000000"/>
          <w:sz w:val="22"/>
          <w:szCs w:val="22"/>
        </w:rPr>
        <w:t>.</w:t>
      </w:r>
    </w:p>
    <w:p w14:paraId="3D7CB075" w14:textId="77777777" w:rsidR="00AF09F6" w:rsidRDefault="00AF09F6" w:rsidP="009121D7">
      <w:pPr>
        <w:pStyle w:val="Normaalweb"/>
        <w:spacing w:before="0" w:beforeAutospacing="0" w:after="200" w:afterAutospacing="0"/>
      </w:pPr>
      <w:r>
        <w:rPr>
          <w:rFonts w:ascii="Open Sans" w:hAnsi="Open Sans" w:cs="Open Sans"/>
          <w:color w:val="000000"/>
          <w:sz w:val="22"/>
          <w:szCs w:val="22"/>
        </w:rPr>
        <w:t xml:space="preserve">Volgens Hofman et al. (2022) zijn er nog geen bewezen effectieve behandelmethodes en interventies (zie begrippenlijst p. 9) specifiek gericht op Long COVID. Ergotherapeuten die werkzaam zijn in een zorginstelling hebben protocollen passend bij die setting waar zij op terug kunnen vallen, zoals bijvoorbeeld het </w:t>
      </w:r>
      <w:r>
        <w:rPr>
          <w:rFonts w:ascii="Open Sans" w:hAnsi="Open Sans" w:cs="Open Sans"/>
          <w:i/>
          <w:iCs/>
          <w:color w:val="000000"/>
          <w:sz w:val="22"/>
          <w:szCs w:val="22"/>
        </w:rPr>
        <w:t>Multidisciplinair Revalidatie Protocol Covid-19: Zuid-Holland Noord</w:t>
      </w:r>
      <w:r>
        <w:rPr>
          <w:rFonts w:ascii="Open Sans" w:hAnsi="Open Sans" w:cs="Open Sans"/>
          <w:color w:val="000000"/>
          <w:sz w:val="22"/>
          <w:szCs w:val="22"/>
        </w:rPr>
        <w:t xml:space="preserve"> (Verenigd Fysiotherapeuten Keten Zorg Leiden eo et al., 2020). Uit vooronderzoek van de opdrachtgever blijkt dat eerstelijns ergotherapeuten weinig handvatten hebben die specifiek op de eerstelijns zorg gericht zijn (persoonlijke communicatie E. Cup, 11 februari 2022). Dit zorgt ervoor dat ergotherapeuten zelf moet onderzoeken welke interventie mogelijk wel of niet werkt in de eerstelijnszorg bij deze nieuwe doelgroep. Deze informatie over effectieve interventies in de behandeling van Long COVID wordt gedeeld met de beroepsgroep. Hieruit is bijvoorbeeld de </w:t>
      </w:r>
      <w:r>
        <w:rPr>
          <w:rFonts w:ascii="Open Sans" w:hAnsi="Open Sans" w:cs="Open Sans"/>
          <w:i/>
          <w:iCs/>
          <w:color w:val="000000"/>
          <w:sz w:val="22"/>
          <w:szCs w:val="22"/>
        </w:rPr>
        <w:t>handreiking voor ergotherapie bij COVID-19 in de herstelfase</w:t>
      </w:r>
      <w:r>
        <w:rPr>
          <w:rFonts w:ascii="Open Sans" w:hAnsi="Open Sans" w:cs="Open Sans"/>
          <w:color w:val="000000"/>
          <w:sz w:val="22"/>
          <w:szCs w:val="22"/>
        </w:rPr>
        <w:t xml:space="preserve"> gekomen (Ergotherapie Nederland, 2021).</w:t>
      </w:r>
    </w:p>
    <w:p w14:paraId="738A4228" w14:textId="77777777" w:rsidR="00AF09F6" w:rsidRDefault="00AF09F6" w:rsidP="009121D7">
      <w:pPr>
        <w:pStyle w:val="Normaalweb"/>
        <w:spacing w:before="0" w:beforeAutospacing="0" w:after="200" w:afterAutospacing="0"/>
      </w:pPr>
      <w:r>
        <w:rPr>
          <w:rFonts w:ascii="Open Sans" w:hAnsi="Open Sans" w:cs="Open Sans"/>
          <w:color w:val="000000"/>
          <w:sz w:val="22"/>
          <w:szCs w:val="22"/>
        </w:rPr>
        <w:t xml:space="preserve">Eén van de interventies die is vrijgegeven om in te zetten is de groepsinterventie </w:t>
      </w:r>
      <w:r>
        <w:rPr>
          <w:rFonts w:ascii="Open Sans" w:hAnsi="Open Sans" w:cs="Open Sans"/>
          <w:i/>
          <w:iCs/>
          <w:color w:val="000000"/>
          <w:sz w:val="22"/>
          <w:szCs w:val="22"/>
        </w:rPr>
        <w:t>Omgaan met vermoeidheid</w:t>
      </w:r>
      <w:r>
        <w:rPr>
          <w:rFonts w:ascii="Open Sans" w:hAnsi="Open Sans" w:cs="Open Sans"/>
          <w:color w:val="000000"/>
          <w:sz w:val="22"/>
          <w:szCs w:val="22"/>
        </w:rPr>
        <w:t xml:space="preserve"> van Packer et al. (1995/2007). Deze groepsinterventie heet oorspronkelijk </w:t>
      </w:r>
      <w:r>
        <w:rPr>
          <w:rFonts w:ascii="Open Sans" w:hAnsi="Open Sans" w:cs="Open Sans"/>
          <w:i/>
          <w:iCs/>
          <w:color w:val="000000"/>
          <w:sz w:val="22"/>
          <w:szCs w:val="22"/>
        </w:rPr>
        <w:t>Managing fatigue: a six-week course for energy conservation</w:t>
      </w:r>
      <w:r>
        <w:rPr>
          <w:rFonts w:ascii="Open Sans" w:hAnsi="Open Sans" w:cs="Open Sans"/>
          <w:color w:val="000000"/>
          <w:sz w:val="22"/>
          <w:szCs w:val="22"/>
        </w:rPr>
        <w:t xml:space="preserve"> en is door Packer et al. in 1995 ontwikkeld voor cliënten met het postpoliosyndroom. Uit verschillende onderzoeken bleek dat de groepsinterventie ook bruikbaar is bij ziektebeelden als Multiple Sclerose (MS), fibromyalgie en chronische vermoeidheid (Blikman, 2017; Cup &amp; Satink, 2019; Evenhuis &amp; Eyssen, 2012; Federatie Medisch Specialisten, 2013; Mathiowetz, 2003). Hierdoor is deze mogelijk ook inzetbaar bij vermoeidheid na COVID. </w:t>
      </w:r>
    </w:p>
    <w:p w14:paraId="1A18E794" w14:textId="77777777" w:rsidR="00AF09F6" w:rsidRDefault="00AF09F6" w:rsidP="009121D7">
      <w:pPr>
        <w:pStyle w:val="Normaalweb"/>
        <w:spacing w:before="0" w:beforeAutospacing="0" w:after="200" w:afterAutospacing="0"/>
      </w:pPr>
      <w:r>
        <w:rPr>
          <w:rFonts w:ascii="Open Sans" w:hAnsi="Open Sans" w:cs="Open Sans"/>
          <w:color w:val="000000"/>
          <w:sz w:val="22"/>
          <w:szCs w:val="22"/>
        </w:rPr>
        <w:t>De groepsinterventie bevat informatie over gedragsverandering, belang van rust, uitgangshoudingen, communicatie, waarden, normen en prioriteiten, gebruik van technologie, energieverdeling, het aanpassen van dagelijkse en activiteiten, dag- en weekindeling. Het is een zesweekse cursus, waarin cliënten leren omgaan met hun vermoeidheid in het dagelijks leven. In 2021 is deze interventie door verschillende ergotherapeuten die werkzaam zijn in de eerste lijn opgevraagd bij de opdrachtgever (E. Cup, persoonlijke communicatie, 11 februari 2022). </w:t>
      </w:r>
    </w:p>
    <w:p w14:paraId="4F8F59EB" w14:textId="469FEC02" w:rsidR="00AF09F6" w:rsidRPr="00AD366C" w:rsidRDefault="00AF09F6" w:rsidP="009121D7">
      <w:pPr>
        <w:pStyle w:val="Normaalweb"/>
        <w:spacing w:before="0" w:beforeAutospacing="0" w:after="200" w:afterAutospacing="0"/>
      </w:pPr>
      <w:r>
        <w:rPr>
          <w:rFonts w:ascii="Open Sans" w:hAnsi="Open Sans" w:cs="Open Sans"/>
          <w:color w:val="000000"/>
          <w:sz w:val="22"/>
          <w:szCs w:val="22"/>
        </w:rPr>
        <w:t>Er is nog weinig bekend over het gebruik en ervaringen van deze groepsinterventie bij mensen met aanhoudende vermoeidheidsklachten passend bij Long COVID. Daarom worden de ervaringen omtrent de inzet en toepassing van de groepsinterventie bij de ergotherapeuten in kaart gebracht. </w:t>
      </w:r>
      <w:r>
        <w:rPr>
          <w:rFonts w:eastAsiaTheme="majorEastAsia"/>
          <w:b/>
          <w:bCs/>
        </w:rPr>
        <w:br w:type="page"/>
      </w:r>
    </w:p>
    <w:p w14:paraId="206DE3BE" w14:textId="77777777" w:rsidR="00AF09F6" w:rsidRDefault="00AF09F6" w:rsidP="003D2B95">
      <w:pPr>
        <w:pStyle w:val="Kop2"/>
      </w:pPr>
      <w:bookmarkStart w:id="24" w:name="_Toc106450183"/>
      <w:bookmarkStart w:id="25" w:name="_Toc106561295"/>
      <w:r>
        <w:lastRenderedPageBreak/>
        <w:t>Probleemstelling</w:t>
      </w:r>
      <w:bookmarkEnd w:id="24"/>
      <w:bookmarkEnd w:id="25"/>
    </w:p>
    <w:p w14:paraId="32C6B316" w14:textId="7FEF8EB9" w:rsidR="00AF09F6" w:rsidRPr="00825977" w:rsidRDefault="00AF09F6" w:rsidP="00AF09F6">
      <w:pPr>
        <w:pStyle w:val="Normaalweb"/>
        <w:spacing w:before="0" w:beforeAutospacing="0" w:after="200" w:afterAutospacing="0"/>
      </w:pPr>
      <w:r>
        <w:rPr>
          <w:rFonts w:ascii="Open Sans" w:hAnsi="Open Sans" w:cs="Open Sans"/>
          <w:color w:val="000000"/>
          <w:sz w:val="22"/>
          <w:szCs w:val="22"/>
        </w:rPr>
        <w:t xml:space="preserve">Voor de opdrachtgever is het onbekend of de groepsinterventie </w:t>
      </w:r>
      <w:r>
        <w:rPr>
          <w:rFonts w:ascii="Open Sans" w:hAnsi="Open Sans" w:cs="Open Sans"/>
          <w:i/>
          <w:iCs/>
          <w:color w:val="000000"/>
          <w:sz w:val="22"/>
          <w:szCs w:val="22"/>
        </w:rPr>
        <w:t>Omgaan met vermoeidheid</w:t>
      </w:r>
      <w:r>
        <w:rPr>
          <w:rFonts w:ascii="Open Sans" w:hAnsi="Open Sans" w:cs="Open Sans"/>
          <w:color w:val="000000"/>
          <w:sz w:val="22"/>
          <w:szCs w:val="22"/>
        </w:rPr>
        <w:t xml:space="preserve"> wordt ingezet door de eerstelijns ergotherapeuten die deze hebben aangevraagd, de reden waarom het wel of niet wordt ingezet, of hoe deze ingezet wordt. Daarnaast is er ook weinig bekend over de toepasbaarheid (zie begrippenlijst p. 9) en effectiviteit van deze groepsinterventie in de behandeling van cliënten met vermoeidheid passend bij Long COVID. (E. Cup, persoonlijke communicatie, 11 februari) Om hier meer inzicht in te krijgen is het van groot belang om de ervaringen in de toepassing van de groepsinterventie van de ergotherapeuten te inventariseren</w:t>
      </w:r>
      <w:r w:rsidR="00825977">
        <w:rPr>
          <w:rFonts w:ascii="Open Sans" w:hAnsi="Open Sans" w:cs="Open Sans"/>
          <w:sz w:val="22"/>
          <w:szCs w:val="22"/>
        </w:rPr>
        <w:t>.</w:t>
      </w:r>
    </w:p>
    <w:p w14:paraId="3DDDB1A9" w14:textId="77777777" w:rsidR="00AF09F6" w:rsidRDefault="00AF09F6" w:rsidP="003D2B95">
      <w:pPr>
        <w:pStyle w:val="Kop2"/>
      </w:pPr>
      <w:bookmarkStart w:id="26" w:name="_Toc106450184"/>
      <w:bookmarkStart w:id="27" w:name="_Toc106561296"/>
      <w:r>
        <w:t>Projectdoel</w:t>
      </w:r>
      <w:bookmarkEnd w:id="26"/>
      <w:bookmarkEnd w:id="27"/>
    </w:p>
    <w:p w14:paraId="7CF57955" w14:textId="77777777" w:rsidR="00AF09F6" w:rsidRDefault="00AF09F6" w:rsidP="00AF09F6">
      <w:pPr>
        <w:pStyle w:val="Normaalweb"/>
        <w:spacing w:before="0" w:beforeAutospacing="0" w:after="0" w:afterAutospacing="0"/>
      </w:pPr>
      <w:r>
        <w:rPr>
          <w:rFonts w:ascii="Open Sans" w:hAnsi="Open Sans" w:cs="Open Sans"/>
          <w:color w:val="000000"/>
          <w:sz w:val="22"/>
          <w:szCs w:val="22"/>
        </w:rPr>
        <w:t>Op de lange termijn wil de opdrachtgever inzicht krijgen in de effectiviteit van de groepsinterventie bij de cliënten doelgroep Long COVID. </w:t>
      </w:r>
    </w:p>
    <w:p w14:paraId="703CA305" w14:textId="77777777" w:rsidR="00AF09F6" w:rsidRDefault="00AF09F6" w:rsidP="00AF09F6">
      <w:pPr>
        <w:pStyle w:val="Normaalweb"/>
        <w:spacing w:before="0" w:beforeAutospacing="0" w:after="0" w:afterAutospacing="0"/>
      </w:pPr>
      <w:r>
        <w:rPr>
          <w:rFonts w:ascii="Open Sans" w:hAnsi="Open Sans" w:cs="Open Sans"/>
          <w:color w:val="000000"/>
          <w:sz w:val="22"/>
          <w:szCs w:val="22"/>
        </w:rPr>
        <w:t>Om dit in kaart te brengen, moet er gekeken worden naar de bruikbaarheid, toepasbaarheid en de resultaten van de behandeling. Wanneer de effectiviteit in kaart is gebracht, kan de groepsinterventie handvatten bieden voor de ergotherapeuten in de eerste lijn die deze doelgroep behandelt. </w:t>
      </w:r>
    </w:p>
    <w:p w14:paraId="6146DB72" w14:textId="77777777" w:rsidR="00AF09F6" w:rsidRDefault="00AF09F6" w:rsidP="00AF09F6"/>
    <w:p w14:paraId="765D7C27" w14:textId="77777777" w:rsidR="00AF09F6" w:rsidRDefault="00AF09F6" w:rsidP="00AF09F6">
      <w:pPr>
        <w:pStyle w:val="Normaalweb"/>
        <w:spacing w:before="0" w:beforeAutospacing="0" w:after="0" w:afterAutospacing="0"/>
      </w:pPr>
      <w:bookmarkStart w:id="28" w:name="_Toc106561297"/>
      <w:r w:rsidRPr="003D2B95">
        <w:rPr>
          <w:rStyle w:val="Kop2Char"/>
        </w:rPr>
        <w:t>Onderzoeksdoel</w:t>
      </w:r>
      <w:bookmarkEnd w:id="28"/>
      <w:r>
        <w:rPr>
          <w:rFonts w:ascii="Open Sans" w:hAnsi="Open Sans" w:cs="Open Sans"/>
          <w:color w:val="000000"/>
        </w:rPr>
        <w:br/>
      </w:r>
      <w:r>
        <w:rPr>
          <w:rFonts w:ascii="Open Sans" w:hAnsi="Open Sans" w:cs="Open Sans"/>
          <w:color w:val="000000"/>
          <w:sz w:val="22"/>
          <w:szCs w:val="22"/>
        </w:rPr>
        <w:t xml:space="preserve">Op basis van de ervaringen van eerstelijns ergotherapeuten met de groepsinterventie </w:t>
      </w:r>
      <w:r>
        <w:rPr>
          <w:rFonts w:ascii="Open Sans" w:hAnsi="Open Sans" w:cs="Open Sans"/>
          <w:i/>
          <w:iCs/>
          <w:color w:val="000000"/>
          <w:sz w:val="22"/>
          <w:szCs w:val="22"/>
        </w:rPr>
        <w:t>Omgaan met vermoeidheid</w:t>
      </w:r>
      <w:r>
        <w:rPr>
          <w:rFonts w:ascii="Open Sans" w:hAnsi="Open Sans" w:cs="Open Sans"/>
          <w:color w:val="000000"/>
          <w:sz w:val="22"/>
          <w:szCs w:val="22"/>
        </w:rPr>
        <w:t xml:space="preserve"> worden er aanbevelingen geschreven. Vanuit deze aanbevelingen wordt voor eerstelijnspraktijken duidelijk wat er voor nodig is om de interventie in te kunnen zetten en de behandeling aan te laten sluiten op de doelgroep Long COVID. Hiermee wordt aangetoond wat de meerwaarde van de groepsinterventie is voor de eerstelijns ergotherapeuten die hier in de periode 2020/2022 mee werken. De conclusie van dit onderzoek dient als advies voor de opdrachtgever. Zij kan dit als onderbouwing inzetten bij een vervolg versie van de groepsinterventie. </w:t>
      </w:r>
    </w:p>
    <w:p w14:paraId="7B70D8E7" w14:textId="77777777" w:rsidR="00AF09F6" w:rsidRDefault="00AF09F6" w:rsidP="00AF09F6"/>
    <w:p w14:paraId="333E161F" w14:textId="77777777" w:rsidR="00AF09F6" w:rsidRDefault="00AF09F6" w:rsidP="00AF09F6">
      <w:pPr>
        <w:pStyle w:val="Normaalweb"/>
        <w:spacing w:before="0" w:beforeAutospacing="0" w:after="0" w:afterAutospacing="0"/>
      </w:pPr>
      <w:r>
        <w:rPr>
          <w:rFonts w:ascii="Open Sans" w:hAnsi="Open Sans" w:cs="Open Sans"/>
          <w:color w:val="000000"/>
          <w:sz w:val="22"/>
          <w:szCs w:val="22"/>
        </w:rPr>
        <w:t>Tevens kunnen de conclusie en aanbevelingen als advies gebruikt worden voor de ergotherapeuten. Zij hebben de eerste versie van de groepsinterventie, of willen deze ontvangen, om met al opgedane ervaring uit het werkveld de juiste afweging te kunnen maken voor het wel of niet inzetten van de groepsinterventie bij de doelgroep Long COVID. Onder gebruik wordt verstaan: elementen in behandeling verwerken, delen overnemen, aangepast overnemen. </w:t>
      </w:r>
    </w:p>
    <w:p w14:paraId="6FE37502" w14:textId="77777777" w:rsidR="00AF09F6" w:rsidRDefault="00AF09F6" w:rsidP="00AF09F6"/>
    <w:p w14:paraId="040CAE17" w14:textId="77777777" w:rsidR="00AF09F6" w:rsidRDefault="00AF09F6" w:rsidP="00AF09F6">
      <w:pPr>
        <w:pStyle w:val="Normaalweb"/>
        <w:spacing w:before="0" w:beforeAutospacing="0" w:after="200" w:afterAutospacing="0"/>
      </w:pPr>
      <w:bookmarkStart w:id="29" w:name="_Toc106561298"/>
      <w:r w:rsidRPr="003D2B95">
        <w:rPr>
          <w:rStyle w:val="Kop2Char"/>
        </w:rPr>
        <w:t>Onderzoeksvraag</w:t>
      </w:r>
      <w:bookmarkEnd w:id="29"/>
      <w:r>
        <w:rPr>
          <w:rFonts w:ascii="Open Sans" w:hAnsi="Open Sans" w:cs="Open Sans"/>
          <w:i/>
          <w:iCs/>
          <w:color w:val="000000"/>
          <w:sz w:val="22"/>
          <w:szCs w:val="22"/>
        </w:rPr>
        <w:br/>
      </w:r>
      <w:r>
        <w:rPr>
          <w:rFonts w:ascii="Open Sans" w:hAnsi="Open Sans" w:cs="Open Sans"/>
          <w:color w:val="000000"/>
          <w:sz w:val="22"/>
          <w:szCs w:val="22"/>
        </w:rPr>
        <w:t xml:space="preserve">Wat zijn de ervaringen van de eerstelijns ergotherapeuten bij de inzet en toepassing van de groepsinterventie </w:t>
      </w:r>
      <w:r>
        <w:rPr>
          <w:rFonts w:ascii="Open Sans" w:hAnsi="Open Sans" w:cs="Open Sans"/>
          <w:i/>
          <w:iCs/>
          <w:color w:val="000000"/>
          <w:sz w:val="22"/>
          <w:szCs w:val="22"/>
        </w:rPr>
        <w:t>Omgaan met vermoeidheid</w:t>
      </w:r>
      <w:r>
        <w:rPr>
          <w:rFonts w:ascii="Open Sans" w:hAnsi="Open Sans" w:cs="Open Sans"/>
          <w:color w:val="000000"/>
          <w:sz w:val="22"/>
          <w:szCs w:val="22"/>
        </w:rPr>
        <w:t xml:space="preserve"> van Packer et al. (1995/2007) in de behandeling van cliënten met aanhoudende vermoeidheidsklachten passend bij Long COVID?</w:t>
      </w:r>
    </w:p>
    <w:p w14:paraId="6B6CB508" w14:textId="3A99F4E3" w:rsidR="00AF09F6" w:rsidRDefault="00AF09F6">
      <w:pPr>
        <w:rPr>
          <w:rFonts w:eastAsiaTheme="majorEastAsia"/>
          <w:b/>
          <w:bCs/>
        </w:rPr>
      </w:pPr>
      <w:r>
        <w:rPr>
          <w:rFonts w:eastAsiaTheme="majorEastAsia"/>
          <w:b/>
          <w:bCs/>
        </w:rPr>
        <w:br w:type="page"/>
      </w:r>
    </w:p>
    <w:p w14:paraId="16269F3D" w14:textId="77777777" w:rsidR="00AF09F6" w:rsidRPr="003D2B95" w:rsidRDefault="00AF09F6" w:rsidP="003D2B95">
      <w:pPr>
        <w:pStyle w:val="Kop1"/>
      </w:pPr>
      <w:bookmarkStart w:id="30" w:name="_Toc106561299"/>
      <w:r w:rsidRPr="003D2B95">
        <w:lastRenderedPageBreak/>
        <w:t>Onderzoeksmethode</w:t>
      </w:r>
      <w:bookmarkEnd w:id="30"/>
    </w:p>
    <w:p w14:paraId="62B7958A" w14:textId="77777777" w:rsidR="00AF09F6" w:rsidRPr="003D2B95" w:rsidRDefault="00AF09F6" w:rsidP="003D2B95">
      <w:pPr>
        <w:pStyle w:val="Kop2"/>
      </w:pPr>
      <w:bookmarkStart w:id="31" w:name="_Toc106450186"/>
      <w:bookmarkStart w:id="32" w:name="_Toc106561300"/>
      <w:r w:rsidRPr="003D2B95">
        <w:t>Design</w:t>
      </w:r>
      <w:bookmarkEnd w:id="31"/>
      <w:bookmarkEnd w:id="32"/>
    </w:p>
    <w:p w14:paraId="29102D4A" w14:textId="12E84D55" w:rsidR="00AF09F6" w:rsidRDefault="00AF09F6" w:rsidP="00A8291A">
      <w:pPr>
        <w:pStyle w:val="Normaalweb"/>
        <w:spacing w:before="0" w:beforeAutospacing="0" w:after="0" w:afterAutospacing="0"/>
      </w:pPr>
      <w:r>
        <w:rPr>
          <w:rFonts w:ascii="Open Sans" w:hAnsi="Open Sans" w:cs="Open Sans"/>
          <w:color w:val="000000"/>
          <w:sz w:val="22"/>
          <w:szCs w:val="22"/>
        </w:rPr>
        <w:t>Er is gekozen voor kwalitatief design</w:t>
      </w:r>
      <w:r w:rsidR="00825977">
        <w:rPr>
          <w:rFonts w:ascii="Open Sans" w:hAnsi="Open Sans" w:cs="Open Sans"/>
          <w:color w:val="000000"/>
          <w:sz w:val="22"/>
          <w:szCs w:val="22"/>
        </w:rPr>
        <w:t xml:space="preserve"> </w:t>
      </w:r>
      <w:r w:rsidR="00825977" w:rsidRPr="00825977">
        <w:rPr>
          <w:rFonts w:ascii="Open Sans" w:hAnsi="Open Sans" w:cs="Open Sans"/>
          <w:color w:val="000000"/>
          <w:sz w:val="22"/>
          <w:szCs w:val="22"/>
          <w:shd w:val="clear" w:color="auto" w:fill="C5B597" w:themeFill="accent4" w:themeFillTint="99"/>
        </w:rPr>
        <w:t>(zie verantwoording, p. 12).</w:t>
      </w:r>
      <w:r w:rsidR="00825977">
        <w:rPr>
          <w:rFonts w:ascii="Open Sans" w:hAnsi="Open Sans" w:cs="Open Sans"/>
          <w:color w:val="000000"/>
          <w:sz w:val="22"/>
          <w:szCs w:val="22"/>
        </w:rPr>
        <w:t xml:space="preserve"> </w:t>
      </w:r>
      <w:r>
        <w:rPr>
          <w:rFonts w:ascii="Open Sans" w:hAnsi="Open Sans" w:cs="Open Sans"/>
          <w:color w:val="000000"/>
          <w:sz w:val="22"/>
          <w:szCs w:val="22"/>
        </w:rPr>
        <w:t>Dit design is gericht op het begrijpen van sociale verschijnselen in de persoonlijke omgeving. Hierbij ligt de nadruk op betekenissen, ervaringen en meningen van de betrokkenen (Verhoef et al., 2019, p. 50). </w:t>
      </w:r>
      <w:r>
        <w:rPr>
          <w:rFonts w:ascii="Open Sans" w:hAnsi="Open Sans" w:cs="Open Sans"/>
          <w:color w:val="0000FF"/>
          <w:sz w:val="22"/>
          <w:szCs w:val="22"/>
        </w:rPr>
        <w:t xml:space="preserve"> </w:t>
      </w:r>
      <w:r>
        <w:rPr>
          <w:rFonts w:ascii="Open Sans" w:hAnsi="Open Sans" w:cs="Open Sans"/>
          <w:color w:val="000000"/>
          <w:sz w:val="22"/>
          <w:szCs w:val="22"/>
        </w:rPr>
        <w:t>Doordat de ervaringen van de ergotherapeuten in kaart gebracht worden, is het kwalitatieve design het meest passend. Om diepgaande en betrouwbare resultaten te verkrijgen, worden de ergotherapeuten op een holistische wijze benaderd (zie begrippenlijst p. 9) (Verhoef et al., 2019, p. 51; Verhoeven, 2018, p. 140)</w:t>
      </w:r>
      <w:r w:rsidR="00825977">
        <w:rPr>
          <w:rFonts w:ascii="Open Sans" w:hAnsi="Open Sans" w:cs="Open Sans"/>
          <w:color w:val="000000"/>
          <w:sz w:val="22"/>
          <w:szCs w:val="22"/>
        </w:rPr>
        <w:t xml:space="preserve"> </w:t>
      </w:r>
      <w:r w:rsidR="00825977" w:rsidRPr="00825977">
        <w:rPr>
          <w:rFonts w:ascii="Open Sans" w:hAnsi="Open Sans" w:cs="Open Sans"/>
          <w:color w:val="000000"/>
          <w:sz w:val="22"/>
          <w:szCs w:val="22"/>
          <w:shd w:val="clear" w:color="auto" w:fill="C5B597" w:themeFill="accent4" w:themeFillTint="99"/>
        </w:rPr>
        <w:t>(zie verantwoording, p. 12)</w:t>
      </w:r>
      <w:r>
        <w:rPr>
          <w:rFonts w:ascii="Open Sans" w:hAnsi="Open Sans" w:cs="Open Sans"/>
          <w:color w:val="000000"/>
          <w:sz w:val="22"/>
          <w:szCs w:val="22"/>
        </w:rPr>
        <w:t>.</w:t>
      </w:r>
    </w:p>
    <w:p w14:paraId="6CA64AFE" w14:textId="77777777" w:rsidR="00AF09F6" w:rsidRPr="003D2B95" w:rsidRDefault="00AF09F6" w:rsidP="003D2B95">
      <w:pPr>
        <w:pStyle w:val="Kop2"/>
      </w:pPr>
      <w:bookmarkStart w:id="33" w:name="_Toc106450187"/>
      <w:bookmarkStart w:id="34" w:name="_Toc106561301"/>
      <w:r w:rsidRPr="003D2B95">
        <w:t>Participanten en context</w:t>
      </w:r>
      <w:bookmarkEnd w:id="33"/>
      <w:bookmarkEnd w:id="34"/>
    </w:p>
    <w:p w14:paraId="4297EDAE" w14:textId="77777777" w:rsidR="00AF09F6" w:rsidRPr="003D2B95" w:rsidRDefault="00AF09F6" w:rsidP="003D2B95">
      <w:pPr>
        <w:pStyle w:val="Kop3"/>
      </w:pPr>
      <w:bookmarkStart w:id="35" w:name="_Toc106450188"/>
      <w:bookmarkStart w:id="36" w:name="_Toc106561302"/>
      <w:r w:rsidRPr="003D2B95">
        <w:t>Werving deelnemers</w:t>
      </w:r>
      <w:bookmarkEnd w:id="35"/>
      <w:bookmarkEnd w:id="36"/>
    </w:p>
    <w:p w14:paraId="06946789" w14:textId="132F171E" w:rsidR="00AF09F6" w:rsidRDefault="00AF09F6" w:rsidP="003D2B95">
      <w:pPr>
        <w:pStyle w:val="Normaalweb"/>
        <w:spacing w:before="0" w:beforeAutospacing="0" w:after="0" w:afterAutospacing="0"/>
      </w:pPr>
      <w:r>
        <w:rPr>
          <w:rFonts w:ascii="Open Sans" w:hAnsi="Open Sans" w:cs="Open Sans"/>
          <w:color w:val="000000"/>
          <w:sz w:val="22"/>
          <w:szCs w:val="22"/>
        </w:rPr>
        <w:t>Het onderzoek is uitgevoerd onder zes eerstelijns ergotherapeuten die cliënten met vermoeidheidsklachten na Long COVID behandelen en daarvoor de groepsinterventie hebben opgevraagd. Tabel 1 is gebaseerd op de antwoorden van de participanten en dient ter visualisatie van hun specialisatie en ervaring met de groepsbehandelingen. </w:t>
      </w:r>
    </w:p>
    <w:tbl>
      <w:tblPr>
        <w:tblW w:w="9072" w:type="dxa"/>
        <w:tblCellMar>
          <w:top w:w="15" w:type="dxa"/>
          <w:left w:w="15" w:type="dxa"/>
          <w:bottom w:w="15" w:type="dxa"/>
          <w:right w:w="15" w:type="dxa"/>
        </w:tblCellMar>
        <w:tblLook w:val="04A0" w:firstRow="1" w:lastRow="0" w:firstColumn="1" w:lastColumn="0" w:noHBand="0" w:noVBand="1"/>
      </w:tblPr>
      <w:tblGrid>
        <w:gridCol w:w="1567"/>
        <w:gridCol w:w="5903"/>
        <w:gridCol w:w="1602"/>
      </w:tblGrid>
      <w:tr w:rsidR="00AF09F6" w14:paraId="56450F41" w14:textId="77777777" w:rsidTr="00AF09F6">
        <w:tc>
          <w:tcPr>
            <w:tcW w:w="0" w:type="auto"/>
            <w:tcBorders>
              <w:top w:val="single" w:sz="8" w:space="0" w:color="000000"/>
              <w:left w:val="single" w:sz="8" w:space="0" w:color="000000"/>
              <w:bottom w:val="single" w:sz="8" w:space="0" w:color="000000"/>
              <w:right w:val="single" w:sz="8" w:space="0" w:color="000000"/>
            </w:tcBorders>
            <w:shd w:val="clear" w:color="auto" w:fill="EDDDC6"/>
            <w:tcMar>
              <w:top w:w="100" w:type="dxa"/>
              <w:left w:w="100" w:type="dxa"/>
              <w:bottom w:w="100" w:type="dxa"/>
              <w:right w:w="100" w:type="dxa"/>
            </w:tcMar>
            <w:hideMark/>
          </w:tcPr>
          <w:p w14:paraId="0654A4E7" w14:textId="77777777" w:rsidR="00AF09F6" w:rsidRDefault="00AF09F6">
            <w:pPr>
              <w:pStyle w:val="Normaalweb"/>
              <w:spacing w:before="0" w:beforeAutospacing="0" w:after="0" w:afterAutospacing="0"/>
            </w:pPr>
            <w:r>
              <w:rPr>
                <w:rFonts w:ascii="Open Sans" w:hAnsi="Open Sans" w:cs="Open Sans"/>
                <w:color w:val="000000"/>
                <w:sz w:val="22"/>
                <w:szCs w:val="22"/>
              </w:rPr>
              <w:t>Participanten</w:t>
            </w:r>
          </w:p>
        </w:tc>
        <w:tc>
          <w:tcPr>
            <w:tcW w:w="0" w:type="auto"/>
            <w:tcBorders>
              <w:top w:val="single" w:sz="8" w:space="0" w:color="000000"/>
              <w:left w:val="single" w:sz="8" w:space="0" w:color="000000"/>
              <w:bottom w:val="single" w:sz="8" w:space="0" w:color="000000"/>
              <w:right w:val="single" w:sz="8" w:space="0" w:color="000000"/>
            </w:tcBorders>
            <w:shd w:val="clear" w:color="auto" w:fill="EDDDC6"/>
            <w:tcMar>
              <w:top w:w="100" w:type="dxa"/>
              <w:left w:w="100" w:type="dxa"/>
              <w:bottom w:w="100" w:type="dxa"/>
              <w:right w:w="100" w:type="dxa"/>
            </w:tcMar>
            <w:hideMark/>
          </w:tcPr>
          <w:p w14:paraId="7846D2E2" w14:textId="77777777" w:rsidR="00AF09F6" w:rsidRDefault="00AF09F6">
            <w:pPr>
              <w:pStyle w:val="Normaalweb"/>
              <w:spacing w:before="0" w:beforeAutospacing="0" w:after="0" w:afterAutospacing="0"/>
            </w:pPr>
            <w:r>
              <w:rPr>
                <w:rFonts w:ascii="Open Sans" w:hAnsi="Open Sans" w:cs="Open Sans"/>
                <w:color w:val="000000"/>
                <w:sz w:val="22"/>
                <w:szCs w:val="22"/>
              </w:rPr>
              <w:t>Specialisatie</w:t>
            </w:r>
          </w:p>
        </w:tc>
        <w:tc>
          <w:tcPr>
            <w:tcW w:w="0" w:type="auto"/>
            <w:tcBorders>
              <w:top w:val="single" w:sz="8" w:space="0" w:color="000000"/>
              <w:left w:val="single" w:sz="8" w:space="0" w:color="000000"/>
              <w:bottom w:val="single" w:sz="8" w:space="0" w:color="000000"/>
              <w:right w:val="single" w:sz="8" w:space="0" w:color="000000"/>
            </w:tcBorders>
            <w:shd w:val="clear" w:color="auto" w:fill="EDDDC6"/>
            <w:tcMar>
              <w:top w:w="100" w:type="dxa"/>
              <w:left w:w="100" w:type="dxa"/>
              <w:bottom w:w="100" w:type="dxa"/>
              <w:right w:w="100" w:type="dxa"/>
            </w:tcMar>
            <w:hideMark/>
          </w:tcPr>
          <w:p w14:paraId="5015254E" w14:textId="77777777" w:rsidR="00AF09F6" w:rsidRDefault="00AF09F6">
            <w:pPr>
              <w:pStyle w:val="Normaalweb"/>
              <w:spacing w:before="0" w:beforeAutospacing="0" w:after="0" w:afterAutospacing="0"/>
            </w:pPr>
            <w:r>
              <w:rPr>
                <w:rFonts w:ascii="Open Sans" w:hAnsi="Open Sans" w:cs="Open Sans"/>
                <w:color w:val="000000"/>
                <w:sz w:val="22"/>
                <w:szCs w:val="22"/>
              </w:rPr>
              <w:t>Aantal groepen gedraaid</w:t>
            </w:r>
          </w:p>
        </w:tc>
      </w:tr>
      <w:tr w:rsidR="00AF09F6" w14:paraId="7435F053" w14:textId="77777777" w:rsidTr="00AF09F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671C5C" w14:textId="77777777" w:rsidR="00AF09F6" w:rsidRDefault="00AF09F6">
            <w:pPr>
              <w:pStyle w:val="Normaalweb"/>
              <w:spacing w:before="0" w:beforeAutospacing="0" w:after="0" w:afterAutospacing="0"/>
              <w:jc w:val="center"/>
            </w:pPr>
            <w:r>
              <w:rPr>
                <w:rFonts w:ascii="Open Sans" w:hAnsi="Open Sans" w:cs="Open Sans"/>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B7D6E8" w14:textId="3D81DA5B" w:rsidR="00AF09F6" w:rsidRDefault="00FA4264" w:rsidP="003D2B95">
            <w:pPr>
              <w:pStyle w:val="Normaalweb"/>
              <w:spacing w:before="0" w:beforeAutospacing="0" w:after="0" w:afterAutospacing="0"/>
              <w:jc w:val="left"/>
            </w:pPr>
            <w:r>
              <w:rPr>
                <w:rFonts w:ascii="Open Sans" w:hAnsi="Open Sans" w:cs="Open Sans"/>
                <w:color w:val="000000"/>
                <w:sz w:val="22"/>
                <w:szCs w:val="22"/>
              </w:rPr>
              <w:t>Re-integratie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BC41D1" w14:textId="77777777" w:rsidR="00AF09F6" w:rsidRDefault="00AF09F6" w:rsidP="003D2B95">
            <w:pPr>
              <w:pStyle w:val="Normaalweb"/>
              <w:spacing w:before="0" w:beforeAutospacing="0" w:after="0" w:afterAutospacing="0"/>
              <w:jc w:val="center"/>
            </w:pPr>
            <w:r>
              <w:rPr>
                <w:rFonts w:ascii="Open Sans" w:hAnsi="Open Sans" w:cs="Open Sans"/>
                <w:color w:val="000000"/>
                <w:sz w:val="22"/>
                <w:szCs w:val="22"/>
              </w:rPr>
              <w:t>8-12</w:t>
            </w:r>
          </w:p>
        </w:tc>
      </w:tr>
      <w:tr w:rsidR="00AF09F6" w14:paraId="1BD2FFA4" w14:textId="77777777" w:rsidTr="00AF09F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5194AA" w14:textId="77777777" w:rsidR="00AF09F6" w:rsidRDefault="00AF09F6">
            <w:pPr>
              <w:pStyle w:val="Normaalweb"/>
              <w:spacing w:before="0" w:beforeAutospacing="0" w:after="0" w:afterAutospacing="0"/>
              <w:jc w:val="center"/>
            </w:pPr>
            <w:r>
              <w:rPr>
                <w:rFonts w:ascii="Open Sans" w:hAnsi="Open Sans" w:cs="Open Sans"/>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C128FB" w14:textId="77777777" w:rsidR="00AF09F6" w:rsidRDefault="00AF09F6" w:rsidP="003D2B95">
            <w:pPr>
              <w:pStyle w:val="Normaalweb"/>
              <w:spacing w:before="0" w:beforeAutospacing="0" w:after="0" w:afterAutospacing="0"/>
              <w:jc w:val="left"/>
            </w:pPr>
            <w:r>
              <w:rPr>
                <w:rFonts w:ascii="Open Sans" w:hAnsi="Open Sans" w:cs="Open Sans"/>
                <w:color w:val="000000"/>
                <w:sz w:val="22"/>
                <w:szCs w:val="22"/>
              </w:rPr>
              <w:t>Coaching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4DFC41" w14:textId="77777777" w:rsidR="00AF09F6" w:rsidRDefault="00AF09F6" w:rsidP="003D2B95">
            <w:pPr>
              <w:pStyle w:val="Normaalweb"/>
              <w:spacing w:before="0" w:beforeAutospacing="0" w:after="0" w:afterAutospacing="0"/>
              <w:jc w:val="center"/>
            </w:pPr>
            <w:r>
              <w:rPr>
                <w:rFonts w:ascii="Open Sans" w:hAnsi="Open Sans" w:cs="Open Sans"/>
                <w:color w:val="000000"/>
                <w:sz w:val="22"/>
                <w:szCs w:val="22"/>
              </w:rPr>
              <w:t>3</w:t>
            </w:r>
          </w:p>
        </w:tc>
      </w:tr>
      <w:tr w:rsidR="00AF09F6" w14:paraId="7325CA05" w14:textId="77777777" w:rsidTr="00AF09F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A5E8A2" w14:textId="77777777" w:rsidR="00AF09F6" w:rsidRDefault="00AF09F6">
            <w:pPr>
              <w:pStyle w:val="Normaalweb"/>
              <w:spacing w:before="0" w:beforeAutospacing="0" w:after="0" w:afterAutospacing="0"/>
              <w:jc w:val="center"/>
            </w:pPr>
            <w:r>
              <w:rPr>
                <w:rFonts w:ascii="Open Sans" w:hAnsi="Open Sans" w:cs="Open Sans"/>
                <w:color w:val="000000"/>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DA4F37" w14:textId="77777777" w:rsidR="00AF09F6" w:rsidRDefault="00AF09F6" w:rsidP="003D2B95">
            <w:pPr>
              <w:pStyle w:val="Normaalweb"/>
              <w:spacing w:before="0" w:beforeAutospacing="0" w:after="0" w:afterAutospacing="0"/>
              <w:jc w:val="left"/>
            </w:pPr>
            <w:r>
              <w:rPr>
                <w:rFonts w:ascii="Open Sans" w:hAnsi="Open Sans" w:cs="Open Sans"/>
                <w:i/>
                <w:iCs/>
                <w:color w:val="000000"/>
                <w:sz w:val="22"/>
                <w:szCs w:val="22"/>
              </w:rPr>
              <w:t>Ergotherapie bij Dementerende Ouderen en Mantelzorgers Aan Huis</w:t>
            </w:r>
            <w:r>
              <w:rPr>
                <w:rFonts w:ascii="Open Sans" w:hAnsi="Open Sans" w:cs="Open Sans"/>
                <w:color w:val="000000"/>
                <w:sz w:val="22"/>
                <w:szCs w:val="22"/>
              </w:rPr>
              <w:t xml:space="preserve"> (</w:t>
            </w:r>
            <w:r>
              <w:rPr>
                <w:rFonts w:ascii="Open Sans" w:hAnsi="Open Sans" w:cs="Open Sans"/>
                <w:i/>
                <w:iCs/>
                <w:color w:val="000000"/>
                <w:sz w:val="22"/>
                <w:szCs w:val="22"/>
              </w:rPr>
              <w:t>EDOMAH</w:t>
            </w:r>
            <w:r>
              <w:rPr>
                <w:rFonts w:ascii="Open Sans" w:hAnsi="Open Sans" w:cs="Open Sans"/>
                <w:color w:val="000000"/>
                <w:sz w:val="22"/>
                <w:szCs w:val="22"/>
              </w:rPr>
              <w:t>), gedragsverandering, belasting en belastbaarheid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1DCBF1" w14:textId="77777777" w:rsidR="00AF09F6" w:rsidRDefault="00AF09F6" w:rsidP="003D2B95">
            <w:pPr>
              <w:pStyle w:val="Normaalweb"/>
              <w:spacing w:before="0" w:beforeAutospacing="0" w:after="0" w:afterAutospacing="0"/>
              <w:jc w:val="center"/>
            </w:pPr>
            <w:r>
              <w:rPr>
                <w:rFonts w:ascii="Open Sans" w:hAnsi="Open Sans" w:cs="Open Sans"/>
                <w:color w:val="000000"/>
                <w:sz w:val="22"/>
                <w:szCs w:val="22"/>
              </w:rPr>
              <w:t>6</w:t>
            </w:r>
          </w:p>
        </w:tc>
      </w:tr>
      <w:tr w:rsidR="00AF09F6" w14:paraId="759CDD2A" w14:textId="77777777" w:rsidTr="00AF09F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C40A1F" w14:textId="77777777" w:rsidR="00AF09F6" w:rsidRDefault="00AF09F6">
            <w:pPr>
              <w:pStyle w:val="Normaalweb"/>
              <w:spacing w:before="0" w:beforeAutospacing="0" w:after="0" w:afterAutospacing="0"/>
              <w:jc w:val="center"/>
            </w:pPr>
            <w:r>
              <w:rPr>
                <w:rFonts w:ascii="Open Sans" w:hAnsi="Open Sans" w:cs="Open Sans"/>
                <w:color w:val="000000"/>
                <w:sz w:val="22"/>
                <w:szCs w:val="22"/>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C4F4BD" w14:textId="77777777" w:rsidR="00AF09F6" w:rsidRDefault="00AF09F6" w:rsidP="003D2B95">
            <w:pPr>
              <w:pStyle w:val="Normaalweb"/>
              <w:spacing w:before="0" w:beforeAutospacing="0" w:after="0" w:afterAutospacing="0"/>
              <w:jc w:val="left"/>
            </w:pPr>
            <w:r>
              <w:rPr>
                <w:rFonts w:ascii="Open Sans" w:hAnsi="Open Sans" w:cs="Open Sans"/>
                <w:color w:val="000000"/>
                <w:sz w:val="22"/>
                <w:szCs w:val="22"/>
              </w:rPr>
              <w:t>Ziekte van Korsakov, belasting/belastbaarheid, Sensorische Integratie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EE00AD" w14:textId="77777777" w:rsidR="00AF09F6" w:rsidRDefault="00AF09F6" w:rsidP="003D2B95">
            <w:pPr>
              <w:pStyle w:val="Normaalweb"/>
              <w:spacing w:before="0" w:beforeAutospacing="0" w:after="0" w:afterAutospacing="0"/>
              <w:jc w:val="center"/>
            </w:pPr>
            <w:r>
              <w:rPr>
                <w:rFonts w:ascii="Open Sans" w:hAnsi="Open Sans" w:cs="Open Sans"/>
                <w:color w:val="000000"/>
                <w:sz w:val="22"/>
                <w:szCs w:val="22"/>
              </w:rPr>
              <w:t>0</w:t>
            </w:r>
          </w:p>
        </w:tc>
      </w:tr>
      <w:tr w:rsidR="00AF09F6" w14:paraId="1D52712E" w14:textId="77777777" w:rsidTr="00AF09F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DD78E4" w14:textId="77777777" w:rsidR="00AF09F6" w:rsidRDefault="00AF09F6">
            <w:pPr>
              <w:pStyle w:val="Normaalweb"/>
              <w:spacing w:before="0" w:beforeAutospacing="0" w:after="0" w:afterAutospacing="0"/>
              <w:jc w:val="center"/>
            </w:pPr>
            <w:r>
              <w:rPr>
                <w:rFonts w:ascii="Open Sans" w:hAnsi="Open Sans" w:cs="Open Sans"/>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737434" w14:textId="77777777" w:rsidR="00AF09F6" w:rsidRDefault="00AF09F6" w:rsidP="003D2B95">
            <w:pPr>
              <w:pStyle w:val="Normaalweb"/>
              <w:spacing w:before="0" w:beforeAutospacing="0" w:after="0" w:afterAutospacing="0"/>
              <w:jc w:val="left"/>
            </w:pPr>
            <w:r>
              <w:rPr>
                <w:rFonts w:ascii="Open Sans" w:hAnsi="Open Sans" w:cs="Open Sans"/>
                <w:color w:val="000000"/>
                <w:sz w:val="22"/>
                <w:szCs w:val="22"/>
              </w:rPr>
              <w:t>Sensorische Integratie, Aanhoudende Lichamelijke Klachten (ALK)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3DE3A0" w14:textId="77777777" w:rsidR="00AF09F6" w:rsidRDefault="00AF09F6" w:rsidP="003D2B95">
            <w:pPr>
              <w:pStyle w:val="Normaalweb"/>
              <w:spacing w:before="0" w:beforeAutospacing="0" w:after="0" w:afterAutospacing="0"/>
              <w:jc w:val="center"/>
            </w:pPr>
            <w:r>
              <w:rPr>
                <w:rFonts w:ascii="Open Sans" w:hAnsi="Open Sans" w:cs="Open Sans"/>
                <w:color w:val="000000"/>
                <w:sz w:val="22"/>
                <w:szCs w:val="22"/>
              </w:rPr>
              <w:t>6</w:t>
            </w:r>
          </w:p>
        </w:tc>
      </w:tr>
      <w:tr w:rsidR="00AF09F6" w14:paraId="66C641BD" w14:textId="77777777" w:rsidTr="00AF09F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CCB584" w14:textId="77777777" w:rsidR="00AF09F6" w:rsidRDefault="00AF09F6">
            <w:pPr>
              <w:pStyle w:val="Normaalweb"/>
              <w:spacing w:before="0" w:beforeAutospacing="0" w:after="0" w:afterAutospacing="0"/>
              <w:jc w:val="center"/>
            </w:pPr>
            <w:r>
              <w:rPr>
                <w:rFonts w:ascii="Open Sans" w:hAnsi="Open Sans" w:cs="Open Sans"/>
                <w:color w:val="000000"/>
                <w:sz w:val="22"/>
                <w:szCs w:val="22"/>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5C97EB" w14:textId="77777777" w:rsidR="00AF09F6" w:rsidRDefault="00AF09F6" w:rsidP="003D2B95">
            <w:pPr>
              <w:pStyle w:val="Normaalweb"/>
              <w:spacing w:before="0" w:beforeAutospacing="0" w:after="0" w:afterAutospacing="0"/>
              <w:jc w:val="left"/>
            </w:pPr>
            <w:r>
              <w:rPr>
                <w:rFonts w:ascii="Open Sans" w:hAnsi="Open Sans" w:cs="Open Sans"/>
                <w:color w:val="000000"/>
                <w:sz w:val="22"/>
                <w:szCs w:val="22"/>
              </w:rPr>
              <w:t>Sensorische Integratie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3CDBBB" w14:textId="77777777" w:rsidR="00AF09F6" w:rsidRDefault="00AF09F6" w:rsidP="003D2B95">
            <w:pPr>
              <w:pStyle w:val="Normaalweb"/>
              <w:keepNext/>
              <w:spacing w:before="0" w:beforeAutospacing="0" w:after="0" w:afterAutospacing="0"/>
              <w:jc w:val="center"/>
            </w:pPr>
            <w:r>
              <w:rPr>
                <w:rFonts w:ascii="Open Sans" w:hAnsi="Open Sans" w:cs="Open Sans"/>
                <w:color w:val="000000"/>
                <w:sz w:val="22"/>
                <w:szCs w:val="22"/>
              </w:rPr>
              <w:t>10</w:t>
            </w:r>
          </w:p>
        </w:tc>
      </w:tr>
    </w:tbl>
    <w:p w14:paraId="5F978CD4" w14:textId="57A72575" w:rsidR="003D2B95" w:rsidRPr="003D2B95" w:rsidRDefault="003D2B95" w:rsidP="003D2B95">
      <w:pPr>
        <w:pStyle w:val="Bijschrift"/>
        <w:rPr>
          <w:color w:val="auto"/>
        </w:rPr>
      </w:pPr>
      <w:r w:rsidRPr="003D2B95">
        <w:rPr>
          <w:color w:val="auto"/>
        </w:rPr>
        <w:t xml:space="preserve">Tabel </w:t>
      </w:r>
      <w:r w:rsidRPr="003D2B95">
        <w:rPr>
          <w:color w:val="auto"/>
        </w:rPr>
        <w:fldChar w:fldCharType="begin"/>
      </w:r>
      <w:r w:rsidRPr="003D2B95">
        <w:rPr>
          <w:color w:val="auto"/>
        </w:rPr>
        <w:instrText xml:space="preserve"> SEQ Tabel \* ARABIC </w:instrText>
      </w:r>
      <w:r w:rsidRPr="003D2B95">
        <w:rPr>
          <w:color w:val="auto"/>
        </w:rPr>
        <w:fldChar w:fldCharType="separate"/>
      </w:r>
      <w:r w:rsidR="00671786">
        <w:rPr>
          <w:noProof/>
          <w:color w:val="auto"/>
        </w:rPr>
        <w:t>1</w:t>
      </w:r>
      <w:r w:rsidRPr="003D2B95">
        <w:rPr>
          <w:color w:val="auto"/>
        </w:rPr>
        <w:fldChar w:fldCharType="end"/>
      </w:r>
      <w:r w:rsidRPr="003D2B95">
        <w:rPr>
          <w:color w:val="auto"/>
        </w:rPr>
        <w:t>. Specialisaties en ervaring van de participanten met de (aangepaste) groepsbehandeling.</w:t>
      </w:r>
    </w:p>
    <w:p w14:paraId="5FD5AE04" w14:textId="77777777" w:rsidR="00A8291A" w:rsidRDefault="00A8291A" w:rsidP="00AF09F6">
      <w:pPr>
        <w:pStyle w:val="Normaalweb"/>
        <w:spacing w:before="0" w:beforeAutospacing="0" w:after="0" w:afterAutospacing="0"/>
        <w:rPr>
          <w:rFonts w:ascii="Open Sans" w:hAnsi="Open Sans" w:cs="Open Sans"/>
          <w:color w:val="000000"/>
          <w:sz w:val="22"/>
          <w:szCs w:val="22"/>
        </w:rPr>
      </w:pPr>
    </w:p>
    <w:p w14:paraId="35A1CB9B" w14:textId="0C5C05ED" w:rsidR="00AF09F6" w:rsidRDefault="00AF09F6" w:rsidP="00AF09F6">
      <w:pPr>
        <w:pStyle w:val="Normaalweb"/>
        <w:spacing w:before="0" w:beforeAutospacing="0" w:after="0" w:afterAutospacing="0"/>
      </w:pPr>
      <w:r>
        <w:rPr>
          <w:rFonts w:ascii="Open Sans" w:hAnsi="Open Sans" w:cs="Open Sans"/>
          <w:color w:val="000000"/>
          <w:sz w:val="22"/>
          <w:szCs w:val="22"/>
        </w:rPr>
        <w:t xml:space="preserve">Er werd via e-mail contact opgenomen met de eerstelijns ergotherapeuten om participanten te werven </w:t>
      </w:r>
      <w:r w:rsidRPr="00825977">
        <w:rPr>
          <w:rFonts w:ascii="Open Sans" w:hAnsi="Open Sans" w:cs="Open Sans"/>
          <w:sz w:val="22"/>
          <w:szCs w:val="22"/>
          <w:shd w:val="clear" w:color="auto" w:fill="C5B597" w:themeFill="accent4" w:themeFillTint="99"/>
        </w:rPr>
        <w:t xml:space="preserve">(zie verantwoording p. </w:t>
      </w:r>
      <w:r w:rsidR="00825977">
        <w:rPr>
          <w:rFonts w:ascii="Open Sans" w:hAnsi="Open Sans" w:cs="Open Sans"/>
          <w:sz w:val="22"/>
          <w:szCs w:val="22"/>
          <w:shd w:val="clear" w:color="auto" w:fill="C5B597" w:themeFill="accent4" w:themeFillTint="99"/>
        </w:rPr>
        <w:t>13-14</w:t>
      </w:r>
      <w:r w:rsidRPr="00825977">
        <w:rPr>
          <w:rFonts w:ascii="Open Sans" w:hAnsi="Open Sans" w:cs="Open Sans"/>
          <w:sz w:val="22"/>
          <w:szCs w:val="22"/>
          <w:shd w:val="clear" w:color="auto" w:fill="C5B597" w:themeFill="accent4" w:themeFillTint="99"/>
        </w:rPr>
        <w:t>)</w:t>
      </w:r>
      <w:r>
        <w:rPr>
          <w:rFonts w:ascii="Open Sans" w:hAnsi="Open Sans" w:cs="Open Sans"/>
          <w:color w:val="000000"/>
          <w:sz w:val="22"/>
          <w:szCs w:val="22"/>
        </w:rPr>
        <w:t xml:space="preserve">. Er werd een informatiebrief (zie bijlage A) en een toestemmingsbrief (zie bijlage B) toegevoegd. In de informatiebrief zijn de aanleiding, het doel en de relevantie van het onderzoek toegelicht. Door het ondertekenen van de toestemmingsbrief wordt de deelname aan het onderzoek bevestigd. Een herinneringsmail werd gestuurd wanneer na 5 dagen geen reactie werd </w:t>
      </w:r>
      <w:r w:rsidR="00825977">
        <w:rPr>
          <w:rFonts w:ascii="Open Sans" w:hAnsi="Open Sans" w:cs="Open Sans"/>
          <w:color w:val="000000"/>
          <w:sz w:val="22"/>
          <w:szCs w:val="22"/>
        </w:rPr>
        <w:t xml:space="preserve">     </w:t>
      </w:r>
      <w:r>
        <w:rPr>
          <w:rFonts w:ascii="Open Sans" w:hAnsi="Open Sans" w:cs="Open Sans"/>
          <w:color w:val="000000"/>
          <w:sz w:val="22"/>
          <w:szCs w:val="22"/>
        </w:rPr>
        <w:t xml:space="preserve">ontvangen </w:t>
      </w:r>
      <w:r w:rsidRPr="00825977">
        <w:rPr>
          <w:rFonts w:ascii="Open Sans" w:hAnsi="Open Sans" w:cs="Open Sans"/>
          <w:sz w:val="22"/>
          <w:szCs w:val="22"/>
          <w:shd w:val="clear" w:color="auto" w:fill="C5B597" w:themeFill="accent4" w:themeFillTint="99"/>
        </w:rPr>
        <w:t>(zie verantwoording p.</w:t>
      </w:r>
      <w:r w:rsidR="00825977">
        <w:rPr>
          <w:rFonts w:ascii="Open Sans" w:hAnsi="Open Sans" w:cs="Open Sans"/>
          <w:sz w:val="22"/>
          <w:szCs w:val="22"/>
          <w:shd w:val="clear" w:color="auto" w:fill="C5B597" w:themeFill="accent4" w:themeFillTint="99"/>
        </w:rPr>
        <w:t xml:space="preserve"> 14</w:t>
      </w:r>
      <w:r w:rsidRPr="00825977">
        <w:rPr>
          <w:rFonts w:ascii="Open Sans" w:hAnsi="Open Sans" w:cs="Open Sans"/>
          <w:sz w:val="22"/>
          <w:szCs w:val="22"/>
          <w:shd w:val="clear" w:color="auto" w:fill="C5B597" w:themeFill="accent4" w:themeFillTint="99"/>
        </w:rPr>
        <w:t xml:space="preserve"> )</w:t>
      </w:r>
      <w:r w:rsidR="00825977">
        <w:rPr>
          <w:rFonts w:ascii="Open Sans" w:hAnsi="Open Sans" w:cs="Open Sans"/>
          <w:color w:val="000000"/>
          <w:sz w:val="22"/>
          <w:szCs w:val="22"/>
        </w:rPr>
        <w:t>.</w:t>
      </w:r>
    </w:p>
    <w:p w14:paraId="1F5662E5" w14:textId="489B9AED" w:rsidR="00AF09F6" w:rsidRPr="003D2B95" w:rsidRDefault="00AF09F6" w:rsidP="003D2B95">
      <w:pPr>
        <w:pStyle w:val="Kop3"/>
      </w:pPr>
      <w:bookmarkStart w:id="37" w:name="_Toc106450189"/>
      <w:bookmarkStart w:id="38" w:name="_Toc106561303"/>
      <w:r w:rsidRPr="003D2B95">
        <w:lastRenderedPageBreak/>
        <w:t>Inclusie- en exclusiecriteria</w:t>
      </w:r>
      <w:bookmarkEnd w:id="37"/>
      <w:bookmarkEnd w:id="38"/>
      <w:r w:rsidR="00825977">
        <w:t xml:space="preserve"> </w:t>
      </w:r>
    </w:p>
    <w:p w14:paraId="501CA81C" w14:textId="0367CDB2" w:rsidR="00AF09F6" w:rsidRDefault="00AF09F6" w:rsidP="00AF09F6">
      <w:pPr>
        <w:pStyle w:val="Normaalweb"/>
        <w:spacing w:before="0" w:beforeAutospacing="0" w:after="0" w:afterAutospacing="0"/>
      </w:pPr>
      <w:r>
        <w:rPr>
          <w:rFonts w:ascii="Open Sans" w:hAnsi="Open Sans" w:cs="Open Sans"/>
          <w:color w:val="000000"/>
          <w:sz w:val="22"/>
          <w:szCs w:val="22"/>
        </w:rPr>
        <w:t xml:space="preserve">De volgende in-en exclusiecriteria waren van toepassing op de </w:t>
      </w:r>
      <w:r w:rsidRPr="00EC0169">
        <w:rPr>
          <w:rFonts w:ascii="Open Sans" w:hAnsi="Open Sans" w:cs="Open Sans"/>
          <w:color w:val="000000"/>
          <w:sz w:val="22"/>
          <w:szCs w:val="22"/>
        </w:rPr>
        <w:t xml:space="preserve">participanten </w:t>
      </w:r>
      <w:r w:rsidRPr="00825977">
        <w:rPr>
          <w:rFonts w:ascii="Open Sans" w:hAnsi="Open Sans" w:cs="Open Sans"/>
          <w:sz w:val="22"/>
          <w:szCs w:val="22"/>
          <w:shd w:val="clear" w:color="auto" w:fill="C5B597" w:themeFill="accent4" w:themeFillTint="99"/>
        </w:rPr>
        <w:t xml:space="preserve">(zie verantwoording p. </w:t>
      </w:r>
      <w:r w:rsidR="00825977" w:rsidRPr="00825977">
        <w:rPr>
          <w:rFonts w:ascii="Open Sans" w:hAnsi="Open Sans" w:cs="Open Sans"/>
          <w:sz w:val="22"/>
          <w:szCs w:val="22"/>
          <w:shd w:val="clear" w:color="auto" w:fill="C5B597" w:themeFill="accent4" w:themeFillTint="99"/>
        </w:rPr>
        <w:t>13</w:t>
      </w:r>
      <w:r w:rsidRPr="00825977">
        <w:rPr>
          <w:rFonts w:ascii="Open Sans" w:hAnsi="Open Sans" w:cs="Open Sans"/>
          <w:sz w:val="22"/>
          <w:szCs w:val="22"/>
          <w:shd w:val="clear" w:color="auto" w:fill="C5B597" w:themeFill="accent4" w:themeFillTint="99"/>
        </w:rPr>
        <w:t>)</w:t>
      </w:r>
      <w:r w:rsidRPr="00EC0169">
        <w:rPr>
          <w:rFonts w:ascii="Open Sans" w:hAnsi="Open Sans" w:cs="Open Sans"/>
          <w:color w:val="000000"/>
          <w:sz w:val="22"/>
          <w:szCs w:val="22"/>
        </w:rPr>
        <w:t>:</w:t>
      </w:r>
      <w:r w:rsidR="00825977">
        <w:rPr>
          <w:rFonts w:ascii="Open Sans" w:hAnsi="Open Sans" w:cs="Open Sans"/>
          <w:color w:val="000000"/>
          <w:sz w:val="22"/>
          <w:szCs w:val="22"/>
        </w:rPr>
        <w:t xml:space="preserve"> </w:t>
      </w:r>
    </w:p>
    <w:p w14:paraId="766A077F" w14:textId="5A16CEB7" w:rsidR="00AF09F6" w:rsidRDefault="00AF09F6" w:rsidP="00AF09F6">
      <w:pPr>
        <w:pStyle w:val="Normaalweb"/>
        <w:numPr>
          <w:ilvl w:val="0"/>
          <w:numId w:val="13"/>
        </w:numPr>
        <w:spacing w:before="0" w:beforeAutospacing="0" w:after="0" w:afterAutospacing="0"/>
        <w:textAlignment w:val="baseline"/>
        <w:rPr>
          <w:rFonts w:ascii="Open Sans" w:hAnsi="Open Sans" w:cs="Open Sans"/>
          <w:color w:val="000000"/>
          <w:sz w:val="20"/>
          <w:szCs w:val="20"/>
        </w:rPr>
      </w:pPr>
      <w:r>
        <w:rPr>
          <w:rFonts w:ascii="Open Sans" w:hAnsi="Open Sans" w:cs="Open Sans"/>
          <w:color w:val="000000"/>
          <w:sz w:val="22"/>
          <w:szCs w:val="22"/>
        </w:rPr>
        <w:t>De ergotherapeut is op moment van deelname werkzaam in een eerstelijns praktijk. </w:t>
      </w:r>
    </w:p>
    <w:p w14:paraId="5CAE7E5C" w14:textId="77777777" w:rsidR="00AF09F6" w:rsidRDefault="00AF09F6" w:rsidP="00AF09F6">
      <w:pPr>
        <w:pStyle w:val="Normaalweb"/>
        <w:numPr>
          <w:ilvl w:val="0"/>
          <w:numId w:val="13"/>
        </w:numPr>
        <w:spacing w:before="0" w:beforeAutospacing="0" w:after="0" w:afterAutospacing="0"/>
        <w:textAlignment w:val="baseline"/>
        <w:rPr>
          <w:rFonts w:ascii="Open Sans" w:hAnsi="Open Sans" w:cs="Open Sans"/>
          <w:color w:val="000000"/>
          <w:sz w:val="20"/>
          <w:szCs w:val="20"/>
        </w:rPr>
      </w:pPr>
      <w:r>
        <w:rPr>
          <w:rFonts w:ascii="Open Sans" w:hAnsi="Open Sans" w:cs="Open Sans"/>
          <w:color w:val="000000"/>
          <w:sz w:val="22"/>
          <w:szCs w:val="22"/>
        </w:rPr>
        <w:t xml:space="preserve">De ergotherapeut heeft groepsinterventie </w:t>
      </w:r>
      <w:r>
        <w:rPr>
          <w:rFonts w:ascii="Open Sans" w:hAnsi="Open Sans" w:cs="Open Sans"/>
          <w:i/>
          <w:iCs/>
          <w:color w:val="000000"/>
          <w:sz w:val="22"/>
          <w:szCs w:val="22"/>
        </w:rPr>
        <w:t>Omgaan met vermoeidheid</w:t>
      </w:r>
      <w:r>
        <w:rPr>
          <w:rFonts w:ascii="Open Sans" w:hAnsi="Open Sans" w:cs="Open Sans"/>
          <w:color w:val="000000"/>
          <w:sz w:val="22"/>
          <w:szCs w:val="22"/>
        </w:rPr>
        <w:t xml:space="preserve"> van Packer, et al (1995/2007) opgevraagd en heeft deze (aangepast) toegepast. </w:t>
      </w:r>
    </w:p>
    <w:p w14:paraId="2D326691" w14:textId="77777777" w:rsidR="00AF09F6" w:rsidRDefault="00AF09F6" w:rsidP="00AF09F6">
      <w:pPr>
        <w:pStyle w:val="Normaalweb"/>
        <w:numPr>
          <w:ilvl w:val="0"/>
          <w:numId w:val="13"/>
        </w:numPr>
        <w:spacing w:before="0" w:beforeAutospacing="0" w:after="0" w:afterAutospacing="0"/>
        <w:textAlignment w:val="baseline"/>
        <w:rPr>
          <w:rFonts w:ascii="Open Sans" w:hAnsi="Open Sans" w:cs="Open Sans"/>
          <w:color w:val="000000"/>
          <w:sz w:val="20"/>
          <w:szCs w:val="20"/>
        </w:rPr>
      </w:pPr>
      <w:r>
        <w:rPr>
          <w:rFonts w:ascii="Open Sans" w:hAnsi="Open Sans" w:cs="Open Sans"/>
          <w:color w:val="000000"/>
          <w:sz w:val="22"/>
          <w:szCs w:val="22"/>
        </w:rPr>
        <w:t>De ergotherapeut is bereid om de eigen ervaring met gebruik van de groepsinterventie te delen tijdens een gesprek van 45 tot 60 minuten. </w:t>
      </w:r>
    </w:p>
    <w:p w14:paraId="019585AC" w14:textId="77777777" w:rsidR="00AF09F6" w:rsidRDefault="00AF09F6" w:rsidP="00AF09F6">
      <w:pPr>
        <w:pStyle w:val="Normaalweb"/>
        <w:numPr>
          <w:ilvl w:val="0"/>
          <w:numId w:val="13"/>
        </w:numPr>
        <w:spacing w:before="0" w:beforeAutospacing="0" w:after="0" w:afterAutospacing="0"/>
        <w:textAlignment w:val="baseline"/>
        <w:rPr>
          <w:rFonts w:ascii="Open Sans" w:hAnsi="Open Sans" w:cs="Open Sans"/>
          <w:color w:val="000000"/>
          <w:sz w:val="20"/>
          <w:szCs w:val="20"/>
        </w:rPr>
      </w:pPr>
      <w:r>
        <w:rPr>
          <w:rFonts w:ascii="Open Sans" w:hAnsi="Open Sans" w:cs="Open Sans"/>
          <w:color w:val="000000"/>
          <w:sz w:val="22"/>
          <w:szCs w:val="22"/>
        </w:rPr>
        <w:t>De ergotherapeut heeft beschikking tot een goed werkend online medium waarop gewerkt kan worden met Microsoft Teams, zodat een online interview mogelijk is. Tevens heeft de ergotherapeut beschikking tot beeld en geluid.</w:t>
      </w:r>
    </w:p>
    <w:p w14:paraId="6035C56A" w14:textId="77777777" w:rsidR="00AF09F6" w:rsidRDefault="00AF09F6" w:rsidP="00AF09F6">
      <w:pPr>
        <w:rPr>
          <w:rFonts w:ascii="Times New Roman" w:hAnsi="Times New Roman" w:cs="Times New Roman"/>
          <w:sz w:val="24"/>
          <w:szCs w:val="24"/>
        </w:rPr>
      </w:pPr>
    </w:p>
    <w:p w14:paraId="09E35A9D" w14:textId="77777777" w:rsidR="00AF09F6" w:rsidRPr="003D2B95" w:rsidRDefault="00AF09F6" w:rsidP="003D2B95">
      <w:pPr>
        <w:pStyle w:val="Kop3"/>
      </w:pPr>
      <w:bookmarkStart w:id="39" w:name="_Toc106450190"/>
      <w:bookmarkStart w:id="40" w:name="_Toc106561304"/>
      <w:r w:rsidRPr="003D2B95">
        <w:t>Sample size</w:t>
      </w:r>
      <w:bookmarkEnd w:id="39"/>
      <w:bookmarkEnd w:id="40"/>
    </w:p>
    <w:p w14:paraId="7217F593" w14:textId="1FF9EC47" w:rsidR="00AF09F6" w:rsidRDefault="00AF09F6" w:rsidP="00AF09F6">
      <w:pPr>
        <w:pStyle w:val="Normaalweb"/>
        <w:spacing w:before="0" w:beforeAutospacing="0" w:after="200" w:afterAutospacing="0"/>
      </w:pPr>
      <w:r>
        <w:rPr>
          <w:rFonts w:ascii="Open Sans" w:hAnsi="Open Sans" w:cs="Open Sans"/>
          <w:color w:val="000000"/>
          <w:sz w:val="22"/>
          <w:szCs w:val="22"/>
        </w:rPr>
        <w:t>15 eerstelijns ergotherapeuten hebben de groepsinterventie opgevraagd. Zij zijn verdeeld in drie groepen</w:t>
      </w:r>
      <w:r w:rsidR="00443D6E">
        <w:rPr>
          <w:rFonts w:ascii="Open Sans" w:hAnsi="Open Sans" w:cs="Open Sans"/>
          <w:color w:val="000000"/>
          <w:sz w:val="22"/>
          <w:szCs w:val="22"/>
        </w:rPr>
        <w:t xml:space="preserve"> </w:t>
      </w:r>
      <w:r w:rsidR="00443D6E" w:rsidRPr="002F23C7">
        <w:rPr>
          <w:rFonts w:ascii="Open Sans" w:hAnsi="Open Sans" w:cs="Open Sans"/>
          <w:sz w:val="22"/>
          <w:szCs w:val="22"/>
          <w:shd w:val="clear" w:color="auto" w:fill="C5B597" w:themeFill="accent4" w:themeFillTint="99"/>
        </w:rPr>
        <w:t>(zie verantwoording, p. 14)</w:t>
      </w:r>
      <w:r w:rsidR="002F23C7">
        <w:rPr>
          <w:rFonts w:ascii="Open Sans" w:hAnsi="Open Sans" w:cs="Open Sans"/>
          <w:sz w:val="22"/>
          <w:szCs w:val="22"/>
        </w:rPr>
        <w:t xml:space="preserve">. </w:t>
      </w:r>
      <w:r>
        <w:rPr>
          <w:rFonts w:ascii="Open Sans" w:hAnsi="Open Sans" w:cs="Open Sans"/>
          <w:color w:val="000000"/>
          <w:sz w:val="22"/>
          <w:szCs w:val="22"/>
        </w:rPr>
        <w:t>Deze selectie is gemaakt door de opdrachtgever op basis van toestemming van de ergotherapeuten. Begin april zijn negen ergotherapeuten vanuit groep 1 benaderd. Half april zijn zes ergotherapeuten vanuit groep 2 benaderd. Uit deze twee groepen hebben vijf ergotherapeuten zich aangemeld. Via het netwerk van een deelnemende ergotherapeut heeft nog één andere ergotherapeut zich aangemeld. Dit komt op een totaal van zes deelnemende ergotherapeuten. </w:t>
      </w:r>
    </w:p>
    <w:p w14:paraId="1F6EF0B6" w14:textId="28BB5E29" w:rsidR="00AF09F6" w:rsidRDefault="00AF09F6">
      <w:pPr>
        <w:rPr>
          <w:rFonts w:eastAsiaTheme="majorEastAsia"/>
          <w:b/>
          <w:bCs/>
        </w:rPr>
      </w:pPr>
      <w:r>
        <w:rPr>
          <w:rFonts w:eastAsiaTheme="majorEastAsia"/>
          <w:b/>
          <w:bCs/>
        </w:rPr>
        <w:br w:type="page"/>
      </w:r>
    </w:p>
    <w:p w14:paraId="158BADFC" w14:textId="77777777" w:rsidR="00AF09F6" w:rsidRPr="003D2B95" w:rsidRDefault="00AF09F6" w:rsidP="003D2B95">
      <w:pPr>
        <w:pStyle w:val="Kop3"/>
      </w:pPr>
      <w:bookmarkStart w:id="41" w:name="_Toc106450191"/>
      <w:bookmarkStart w:id="42" w:name="_Toc106561305"/>
      <w:r w:rsidRPr="003D2B95">
        <w:lastRenderedPageBreak/>
        <w:t>Dataverzameling</w:t>
      </w:r>
      <w:bookmarkEnd w:id="41"/>
      <w:bookmarkEnd w:id="42"/>
    </w:p>
    <w:p w14:paraId="16C4241B" w14:textId="6F3896EB" w:rsidR="00AF09F6" w:rsidRDefault="00AF09F6" w:rsidP="00EE232B">
      <w:pPr>
        <w:pStyle w:val="Normaalweb"/>
        <w:spacing w:before="0" w:beforeAutospacing="0" w:after="0" w:afterAutospacing="0"/>
        <w:rPr>
          <w:rFonts w:ascii="Open Sans" w:hAnsi="Open Sans" w:cs="Open Sans"/>
          <w:color w:val="000000"/>
          <w:sz w:val="22"/>
          <w:szCs w:val="22"/>
        </w:rPr>
      </w:pPr>
      <w:r>
        <w:rPr>
          <w:rFonts w:ascii="Open Sans" w:hAnsi="Open Sans" w:cs="Open Sans"/>
          <w:color w:val="000000"/>
          <w:sz w:val="22"/>
          <w:szCs w:val="22"/>
        </w:rPr>
        <w:t xml:space="preserve">De ervaringen zijn in kaart gebracht middels semi-gestructureerde interviews </w:t>
      </w:r>
      <w:r w:rsidRPr="00B71F52">
        <w:rPr>
          <w:rFonts w:ascii="Open Sans" w:hAnsi="Open Sans" w:cs="Open Sans"/>
          <w:sz w:val="22"/>
          <w:szCs w:val="22"/>
          <w:shd w:val="clear" w:color="auto" w:fill="C5B597" w:themeFill="accent4" w:themeFillTint="99"/>
        </w:rPr>
        <w:t xml:space="preserve">(zie verantwoording p. </w:t>
      </w:r>
      <w:r w:rsidR="002F23C7" w:rsidRPr="00B71F52">
        <w:rPr>
          <w:rFonts w:ascii="Open Sans" w:hAnsi="Open Sans" w:cs="Open Sans"/>
          <w:sz w:val="22"/>
          <w:szCs w:val="22"/>
          <w:shd w:val="clear" w:color="auto" w:fill="C5B597" w:themeFill="accent4" w:themeFillTint="99"/>
        </w:rPr>
        <w:t>15-16</w:t>
      </w:r>
      <w:r w:rsidRPr="00B71F52">
        <w:rPr>
          <w:rFonts w:ascii="Open Sans" w:hAnsi="Open Sans" w:cs="Open Sans"/>
          <w:sz w:val="22"/>
          <w:szCs w:val="22"/>
          <w:shd w:val="clear" w:color="auto" w:fill="C5B597" w:themeFill="accent4" w:themeFillTint="99"/>
        </w:rPr>
        <w:t>)</w:t>
      </w:r>
      <w:r w:rsidRPr="00B71F52">
        <w:rPr>
          <w:rFonts w:ascii="Open Sans" w:hAnsi="Open Sans" w:cs="Open Sans"/>
          <w:color w:val="000000"/>
          <w:sz w:val="22"/>
          <w:szCs w:val="22"/>
        </w:rPr>
        <w:t>.</w:t>
      </w:r>
      <w:r>
        <w:rPr>
          <w:rFonts w:ascii="Open Sans" w:hAnsi="Open Sans" w:cs="Open Sans"/>
          <w:color w:val="000000"/>
          <w:sz w:val="22"/>
          <w:szCs w:val="22"/>
        </w:rPr>
        <w:t xml:space="preserve"> Plochg en Van Zwieten (2007) benoemen hierbij dat individuele semi-gestructureerde</w:t>
      </w:r>
      <w:r>
        <w:rPr>
          <w:rFonts w:ascii="Open Sans" w:hAnsi="Open Sans" w:cs="Open Sans"/>
          <w:i/>
          <w:iCs/>
          <w:color w:val="000000"/>
          <w:sz w:val="22"/>
          <w:szCs w:val="22"/>
        </w:rPr>
        <w:t xml:space="preserve"> </w:t>
      </w:r>
      <w:r>
        <w:rPr>
          <w:rFonts w:ascii="Open Sans" w:hAnsi="Open Sans" w:cs="Open Sans"/>
          <w:color w:val="000000"/>
          <w:sz w:val="22"/>
          <w:szCs w:val="22"/>
        </w:rPr>
        <w:t>interviews kunnen helpen bij het ontrafelen van denkwijzen en redeneringen van individuen, en diens persoonlijke context en een breed en diep inzicht opleveren in het individuele perspectief van een persoon. </w:t>
      </w:r>
    </w:p>
    <w:p w14:paraId="18FE39B9" w14:textId="77777777" w:rsidR="00A8291A" w:rsidRDefault="00A8291A" w:rsidP="00EE232B">
      <w:pPr>
        <w:pStyle w:val="Normaalweb"/>
        <w:spacing w:before="0" w:beforeAutospacing="0" w:after="0" w:afterAutospacing="0"/>
      </w:pPr>
    </w:p>
    <w:p w14:paraId="7DA9CE69" w14:textId="77777777" w:rsidR="00AF09F6" w:rsidRDefault="00AF09F6" w:rsidP="00AF09F6">
      <w:pPr>
        <w:pStyle w:val="Normaalweb"/>
        <w:spacing w:before="0" w:beforeAutospacing="0" w:after="0" w:afterAutospacing="0"/>
      </w:pPr>
      <w:r>
        <w:rPr>
          <w:rFonts w:ascii="Open Sans" w:hAnsi="Open Sans" w:cs="Open Sans"/>
          <w:color w:val="000000"/>
          <w:sz w:val="22"/>
          <w:szCs w:val="22"/>
        </w:rPr>
        <w:t>De interviews zijn afgenomen in de periode april tot en met juni 2022 (zie afbeelding 1).</w:t>
      </w:r>
    </w:p>
    <w:p w14:paraId="76609198" w14:textId="2FB59741" w:rsidR="00AF09F6" w:rsidRDefault="00AF09F6" w:rsidP="00AF09F6">
      <w:pPr>
        <w:pStyle w:val="Normaalweb"/>
        <w:spacing w:before="0" w:beforeAutospacing="0" w:after="200" w:afterAutospacing="0"/>
        <w:rPr>
          <w:rFonts w:ascii="Open Sans" w:hAnsi="Open Sans" w:cs="Open Sans"/>
          <w:color w:val="000000"/>
          <w:sz w:val="22"/>
          <w:szCs w:val="22"/>
        </w:rPr>
      </w:pPr>
      <w:r>
        <w:rPr>
          <w:rFonts w:ascii="Open Sans" w:hAnsi="Open Sans" w:cs="Open Sans"/>
          <w:color w:val="000000"/>
          <w:sz w:val="22"/>
          <w:szCs w:val="22"/>
        </w:rPr>
        <w:t xml:space="preserve">Vijf interviews hebben online plaatsgevonden en één fysiek </w:t>
      </w:r>
      <w:r w:rsidRPr="002F23C7">
        <w:rPr>
          <w:rFonts w:ascii="Open Sans" w:hAnsi="Open Sans" w:cs="Open Sans"/>
          <w:sz w:val="22"/>
          <w:szCs w:val="22"/>
          <w:shd w:val="clear" w:color="auto" w:fill="C5B597" w:themeFill="accent4" w:themeFillTint="99"/>
        </w:rPr>
        <w:t xml:space="preserve">(zie verantwoording, p. </w:t>
      </w:r>
      <w:r w:rsidR="002F23C7">
        <w:rPr>
          <w:rFonts w:ascii="Open Sans" w:hAnsi="Open Sans" w:cs="Open Sans"/>
          <w:sz w:val="22"/>
          <w:szCs w:val="22"/>
          <w:shd w:val="clear" w:color="auto" w:fill="C5B597" w:themeFill="accent4" w:themeFillTint="99"/>
        </w:rPr>
        <w:t>16</w:t>
      </w:r>
      <w:r w:rsidRPr="002F23C7">
        <w:rPr>
          <w:rFonts w:ascii="Open Sans" w:hAnsi="Open Sans" w:cs="Open Sans"/>
          <w:sz w:val="22"/>
          <w:szCs w:val="22"/>
          <w:shd w:val="clear" w:color="auto" w:fill="C5B597" w:themeFill="accent4" w:themeFillTint="99"/>
        </w:rPr>
        <w:t>)</w:t>
      </w:r>
      <w:r w:rsidR="002F23C7">
        <w:rPr>
          <w:rFonts w:ascii="Open Sans" w:hAnsi="Open Sans" w:cs="Open Sans"/>
          <w:color w:val="000000"/>
          <w:sz w:val="22"/>
          <w:szCs w:val="22"/>
        </w:rPr>
        <w:t>. D</w:t>
      </w:r>
      <w:r>
        <w:rPr>
          <w:rFonts w:ascii="Open Sans" w:hAnsi="Open Sans" w:cs="Open Sans"/>
          <w:color w:val="000000"/>
          <w:sz w:val="22"/>
          <w:szCs w:val="22"/>
        </w:rPr>
        <w:t>e online interviews zijn afgenomen met Microsoft Teams.</w:t>
      </w:r>
    </w:p>
    <w:p w14:paraId="44700411" w14:textId="77777777" w:rsidR="00A8291A" w:rsidRDefault="00A8291A" w:rsidP="00AF09F6">
      <w:pPr>
        <w:pStyle w:val="Normaalweb"/>
        <w:spacing w:before="0" w:beforeAutospacing="0" w:after="200" w:afterAutospacing="0"/>
      </w:pPr>
    </w:p>
    <w:p w14:paraId="7CFEE1A5" w14:textId="77777777" w:rsidR="003E5DA1" w:rsidRDefault="003E5DA1" w:rsidP="003E5DA1">
      <w:pPr>
        <w:pStyle w:val="Normaalweb"/>
        <w:keepNext/>
        <w:spacing w:before="0" w:beforeAutospacing="0" w:after="0" w:afterAutospacing="0"/>
      </w:pPr>
      <w:r>
        <w:rPr>
          <w:noProof/>
        </w:rPr>
        <w:drawing>
          <wp:anchor distT="0" distB="0" distL="114300" distR="114300" simplePos="0" relativeHeight="251665408" behindDoc="0" locked="0" layoutInCell="1" allowOverlap="1" wp14:anchorId="3B7D0CD9" wp14:editId="6553D282">
            <wp:simplePos x="0" y="0"/>
            <wp:positionH relativeFrom="column">
              <wp:posOffset>441828</wp:posOffset>
            </wp:positionH>
            <wp:positionV relativeFrom="paragraph">
              <wp:posOffset>-635</wp:posOffset>
            </wp:positionV>
            <wp:extent cx="4938940" cy="3776353"/>
            <wp:effectExtent l="0" t="0" r="0" b="0"/>
            <wp:wrapSquare wrapText="bothSides"/>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16">
                      <a:extLst>
                        <a:ext uri="{28A0092B-C50C-407E-A947-70E740481C1C}">
                          <a14:useLocalDpi xmlns:a14="http://schemas.microsoft.com/office/drawing/2010/main" val="0"/>
                        </a:ext>
                      </a:extLst>
                    </a:blip>
                    <a:srcRect t="8792" r="14244" b="3820"/>
                    <a:stretch/>
                  </pic:blipFill>
                  <pic:spPr bwMode="auto">
                    <a:xfrm>
                      <a:off x="0" y="0"/>
                      <a:ext cx="4938940" cy="3776353"/>
                    </a:xfrm>
                    <a:prstGeom prst="rect">
                      <a:avLst/>
                    </a:prstGeom>
                    <a:noFill/>
                    <a:ln>
                      <a:noFill/>
                    </a:ln>
                    <a:extLst>
                      <a:ext uri="{53640926-AAD7-44D8-BBD7-CCE9431645EC}">
                        <a14:shadowObscured xmlns:a14="http://schemas.microsoft.com/office/drawing/2010/main"/>
                      </a:ext>
                    </a:extLst>
                  </pic:spPr>
                </pic:pic>
              </a:graphicData>
            </a:graphic>
          </wp:anchor>
        </w:drawing>
      </w:r>
    </w:p>
    <w:p w14:paraId="1B82322C" w14:textId="5C6B1D39" w:rsidR="00EE232B" w:rsidRPr="003D2B95" w:rsidRDefault="003E5DA1" w:rsidP="003E5DA1">
      <w:pPr>
        <w:pStyle w:val="Bijschrift"/>
        <w:ind w:left="708"/>
        <w:jc w:val="left"/>
        <w:rPr>
          <w:color w:val="auto"/>
        </w:rPr>
      </w:pPr>
      <w:r w:rsidRPr="003D2B95">
        <w:rPr>
          <w:color w:val="auto"/>
        </w:rPr>
        <w:t xml:space="preserve">Afbeelding </w:t>
      </w:r>
      <w:r w:rsidRPr="003D2B95">
        <w:rPr>
          <w:color w:val="auto"/>
        </w:rPr>
        <w:fldChar w:fldCharType="begin"/>
      </w:r>
      <w:r w:rsidRPr="003D2B95">
        <w:rPr>
          <w:color w:val="auto"/>
        </w:rPr>
        <w:instrText xml:space="preserve"> SEQ Afbeelding \* ARABIC </w:instrText>
      </w:r>
      <w:r w:rsidRPr="003D2B95">
        <w:rPr>
          <w:color w:val="auto"/>
        </w:rPr>
        <w:fldChar w:fldCharType="separate"/>
      </w:r>
      <w:r w:rsidR="00671786">
        <w:rPr>
          <w:noProof/>
          <w:color w:val="auto"/>
        </w:rPr>
        <w:t>1</w:t>
      </w:r>
      <w:r w:rsidRPr="003D2B95">
        <w:rPr>
          <w:color w:val="auto"/>
        </w:rPr>
        <w:fldChar w:fldCharType="end"/>
      </w:r>
      <w:r w:rsidRPr="003D2B95">
        <w:rPr>
          <w:color w:val="auto"/>
        </w:rPr>
        <w:t>. Tijdlijn dataverzameling.</w:t>
      </w:r>
    </w:p>
    <w:p w14:paraId="77BC0A1D" w14:textId="77777777" w:rsidR="003D2B95" w:rsidRDefault="003D2B95">
      <w:pPr>
        <w:jc w:val="left"/>
        <w:rPr>
          <w:rFonts w:eastAsia="Times New Roman" w:cs="Open Sans"/>
          <w:color w:val="000000"/>
          <w:lang w:eastAsia="nl-NL"/>
        </w:rPr>
      </w:pPr>
      <w:r>
        <w:rPr>
          <w:rFonts w:cs="Open Sans"/>
          <w:color w:val="000000"/>
        </w:rPr>
        <w:br w:type="page"/>
      </w:r>
    </w:p>
    <w:p w14:paraId="64BBE144" w14:textId="77777777" w:rsidR="00640267" w:rsidRDefault="00640267" w:rsidP="00EE232B">
      <w:pPr>
        <w:pStyle w:val="Normaalweb"/>
        <w:spacing w:before="0" w:beforeAutospacing="0" w:after="0" w:afterAutospacing="0"/>
        <w:jc w:val="left"/>
        <w:rPr>
          <w:rFonts w:ascii="Open Sans" w:hAnsi="Open Sans" w:cs="Open Sans"/>
          <w:color w:val="000000"/>
          <w:sz w:val="22"/>
          <w:szCs w:val="22"/>
        </w:rPr>
      </w:pPr>
    </w:p>
    <w:p w14:paraId="310EC726" w14:textId="2CC5689E" w:rsidR="00AF09F6" w:rsidRDefault="00AF09F6" w:rsidP="00EE232B">
      <w:pPr>
        <w:pStyle w:val="Normaalweb"/>
        <w:spacing w:before="0" w:beforeAutospacing="0" w:after="0" w:afterAutospacing="0"/>
        <w:jc w:val="left"/>
        <w:rPr>
          <w:rFonts w:ascii="Open Sans" w:hAnsi="Open Sans" w:cs="Open Sans"/>
          <w:color w:val="000000"/>
          <w:sz w:val="22"/>
          <w:szCs w:val="22"/>
        </w:rPr>
      </w:pPr>
      <w:r>
        <w:rPr>
          <w:rFonts w:ascii="Open Sans" w:hAnsi="Open Sans" w:cs="Open Sans"/>
          <w:color w:val="000000"/>
          <w:sz w:val="22"/>
          <w:szCs w:val="22"/>
        </w:rPr>
        <w:t xml:space="preserve">Om de interviews methodisch af te nemen is een interviewguide opgesteld (zie bijlage C). Er is eerst kennis vergaard middels een literatuurstudie (zie bijlage D voor enkele zoekstrings)  </w:t>
      </w:r>
      <w:r w:rsidRPr="002F23C7">
        <w:rPr>
          <w:rFonts w:ascii="Open Sans" w:hAnsi="Open Sans" w:cs="Open Sans"/>
          <w:color w:val="000000"/>
          <w:sz w:val="22"/>
          <w:szCs w:val="22"/>
          <w:shd w:val="clear" w:color="auto" w:fill="C5B597" w:themeFill="accent4" w:themeFillTint="99"/>
        </w:rPr>
        <w:t>(</w:t>
      </w:r>
      <w:r w:rsidRPr="002F23C7">
        <w:rPr>
          <w:rFonts w:ascii="Open Sans" w:hAnsi="Open Sans" w:cs="Open Sans"/>
          <w:sz w:val="22"/>
          <w:szCs w:val="22"/>
          <w:shd w:val="clear" w:color="auto" w:fill="C5B597" w:themeFill="accent4" w:themeFillTint="99"/>
        </w:rPr>
        <w:t xml:space="preserve">zie verantwoording, p. </w:t>
      </w:r>
      <w:r w:rsidR="002F23C7">
        <w:rPr>
          <w:rFonts w:ascii="Open Sans" w:hAnsi="Open Sans" w:cs="Open Sans"/>
          <w:sz w:val="22"/>
          <w:szCs w:val="22"/>
          <w:shd w:val="clear" w:color="auto" w:fill="C5B597" w:themeFill="accent4" w:themeFillTint="99"/>
        </w:rPr>
        <w:t>5-6</w:t>
      </w:r>
      <w:r w:rsidRPr="002F23C7">
        <w:rPr>
          <w:rFonts w:ascii="Open Sans" w:hAnsi="Open Sans" w:cs="Open Sans"/>
          <w:sz w:val="22"/>
          <w:szCs w:val="22"/>
          <w:shd w:val="clear" w:color="auto" w:fill="C5B597" w:themeFill="accent4" w:themeFillTint="99"/>
        </w:rPr>
        <w:t>)</w:t>
      </w:r>
      <w:r w:rsidR="002F23C7" w:rsidRPr="002F23C7">
        <w:rPr>
          <w:rFonts w:ascii="Open Sans" w:hAnsi="Open Sans" w:cs="Open Sans"/>
          <w:b/>
          <w:bCs/>
          <w:sz w:val="22"/>
          <w:szCs w:val="22"/>
        </w:rPr>
        <w:t xml:space="preserve"> </w:t>
      </w:r>
      <w:r>
        <w:rPr>
          <w:rFonts w:ascii="Open Sans" w:hAnsi="Open Sans" w:cs="Open Sans"/>
          <w:color w:val="000000"/>
          <w:sz w:val="22"/>
          <w:szCs w:val="22"/>
        </w:rPr>
        <w:t xml:space="preserve">. In overleg met de opdrachtgever zijn clusters en topics (zie begrippenlijst p. 8) opgesteld </w:t>
      </w:r>
      <w:r w:rsidRPr="002F23C7">
        <w:rPr>
          <w:rFonts w:ascii="Open Sans" w:hAnsi="Open Sans" w:cs="Open Sans"/>
          <w:sz w:val="22"/>
          <w:szCs w:val="22"/>
          <w:shd w:val="clear" w:color="auto" w:fill="C5B597" w:themeFill="accent4" w:themeFillTint="99"/>
        </w:rPr>
        <w:t xml:space="preserve">(zie verantwoording, p. </w:t>
      </w:r>
      <w:r w:rsidR="002F23C7" w:rsidRPr="002F23C7">
        <w:rPr>
          <w:rFonts w:ascii="Open Sans" w:hAnsi="Open Sans" w:cs="Open Sans"/>
          <w:sz w:val="22"/>
          <w:szCs w:val="22"/>
          <w:shd w:val="clear" w:color="auto" w:fill="C5B597" w:themeFill="accent4" w:themeFillTint="99"/>
        </w:rPr>
        <w:t>17</w:t>
      </w:r>
      <w:r w:rsidRPr="002F23C7">
        <w:rPr>
          <w:rFonts w:ascii="Open Sans" w:hAnsi="Open Sans" w:cs="Open Sans"/>
          <w:sz w:val="22"/>
          <w:szCs w:val="22"/>
          <w:shd w:val="clear" w:color="auto" w:fill="C5B597" w:themeFill="accent4" w:themeFillTint="99"/>
        </w:rPr>
        <w:t>)</w:t>
      </w:r>
      <w:r>
        <w:rPr>
          <w:rFonts w:ascii="Open Sans" w:hAnsi="Open Sans" w:cs="Open Sans"/>
          <w:color w:val="000000"/>
          <w:sz w:val="22"/>
          <w:szCs w:val="22"/>
        </w:rPr>
        <w:t>. Voorbeeldvragen zijn opgesteld aan de hand van de topics. </w:t>
      </w:r>
    </w:p>
    <w:p w14:paraId="78E13285" w14:textId="77777777" w:rsidR="003D2B95" w:rsidRDefault="003D2B95" w:rsidP="00EE232B">
      <w:pPr>
        <w:pStyle w:val="Normaalweb"/>
        <w:spacing w:before="0" w:beforeAutospacing="0" w:after="0" w:afterAutospacing="0"/>
        <w:jc w:val="left"/>
      </w:pPr>
    </w:p>
    <w:p w14:paraId="15EFC1CD" w14:textId="4B74B592" w:rsidR="00AF09F6" w:rsidRDefault="00AF09F6" w:rsidP="003D2B95">
      <w:pPr>
        <w:pStyle w:val="Normaalweb"/>
        <w:spacing w:before="0" w:beforeAutospacing="0" w:after="0" w:afterAutospacing="0"/>
      </w:pPr>
      <w:r>
        <w:rPr>
          <w:rFonts w:ascii="Open Sans" w:hAnsi="Open Sans" w:cs="Open Sans"/>
          <w:color w:val="000000"/>
          <w:sz w:val="22"/>
          <w:szCs w:val="22"/>
        </w:rPr>
        <w:t xml:space="preserve">De interviewguide is </w:t>
      </w:r>
      <w:r>
        <w:rPr>
          <w:rFonts w:ascii="Open Sans" w:hAnsi="Open Sans" w:cs="Open Sans"/>
          <w:i/>
          <w:iCs/>
          <w:color w:val="000000"/>
          <w:sz w:val="22"/>
          <w:szCs w:val="22"/>
        </w:rPr>
        <w:t>top-down</w:t>
      </w:r>
      <w:r>
        <w:rPr>
          <w:rFonts w:ascii="Open Sans" w:hAnsi="Open Sans" w:cs="Open Sans"/>
          <w:color w:val="000000"/>
          <w:sz w:val="22"/>
          <w:szCs w:val="22"/>
        </w:rPr>
        <w:t xml:space="preserve"> opgesteld, wat maakt dat vragen vanuit een breed en algemeen perspectief overgaan naar concretere vragen die de onderzoeksvraag helpen beantwoorden (le Granse et al., 2017, p. 249). Er zijn twee onderzoekers (zichtbaar) aanwezig bij elk interview, waarvan één het gesprek leidt en één de topiclijst bij de hand houdt en aanvult. </w:t>
      </w:r>
      <w:r w:rsidRPr="002F23C7">
        <w:rPr>
          <w:rFonts w:ascii="Open Sans" w:hAnsi="Open Sans" w:cs="Open Sans"/>
          <w:sz w:val="22"/>
          <w:szCs w:val="22"/>
          <w:shd w:val="clear" w:color="auto" w:fill="C5B597" w:themeFill="accent4" w:themeFillTint="99"/>
        </w:rPr>
        <w:t xml:space="preserve">(zie verantwoording, p. </w:t>
      </w:r>
      <w:r w:rsidR="002F23C7">
        <w:rPr>
          <w:rFonts w:ascii="Open Sans" w:hAnsi="Open Sans" w:cs="Open Sans"/>
          <w:sz w:val="22"/>
          <w:szCs w:val="22"/>
          <w:shd w:val="clear" w:color="auto" w:fill="C5B597" w:themeFill="accent4" w:themeFillTint="99"/>
        </w:rPr>
        <w:t>16</w:t>
      </w:r>
      <w:r w:rsidRPr="002F23C7">
        <w:rPr>
          <w:rFonts w:ascii="Open Sans" w:hAnsi="Open Sans" w:cs="Open Sans"/>
          <w:sz w:val="22"/>
          <w:szCs w:val="22"/>
          <w:shd w:val="clear" w:color="auto" w:fill="C5B597" w:themeFill="accent4" w:themeFillTint="99"/>
        </w:rPr>
        <w:t>)</w:t>
      </w:r>
      <w:r>
        <w:rPr>
          <w:rFonts w:ascii="Open Sans" w:hAnsi="Open Sans" w:cs="Open Sans"/>
          <w:color w:val="000000"/>
          <w:sz w:val="22"/>
          <w:szCs w:val="22"/>
        </w:rPr>
        <w:t>. </w:t>
      </w:r>
    </w:p>
    <w:p w14:paraId="4CA5C538" w14:textId="77777777" w:rsidR="003D2B95" w:rsidRDefault="003D2B95" w:rsidP="003D2B95">
      <w:pPr>
        <w:pStyle w:val="Normaalweb"/>
        <w:spacing w:before="0" w:beforeAutospacing="0" w:after="0" w:afterAutospacing="0"/>
        <w:rPr>
          <w:rFonts w:ascii="Open Sans" w:hAnsi="Open Sans" w:cs="Open Sans"/>
          <w:color w:val="000000"/>
          <w:sz w:val="22"/>
          <w:szCs w:val="22"/>
        </w:rPr>
      </w:pPr>
    </w:p>
    <w:p w14:paraId="1053CAEB" w14:textId="47237740" w:rsidR="00AF09F6" w:rsidRPr="003D2B95" w:rsidRDefault="00AF09F6" w:rsidP="003D2B95">
      <w:pPr>
        <w:pStyle w:val="Normaalweb"/>
        <w:spacing w:before="0" w:beforeAutospacing="0" w:after="0" w:afterAutospacing="0"/>
      </w:pPr>
      <w:r>
        <w:rPr>
          <w:rFonts w:ascii="Open Sans" w:hAnsi="Open Sans" w:cs="Open Sans"/>
          <w:color w:val="000000"/>
          <w:sz w:val="22"/>
          <w:szCs w:val="22"/>
        </w:rPr>
        <w:t>Tijdens afname van de interviews wordt er gewerkt met de methode van constante vergelijking</w:t>
      </w:r>
      <w:r w:rsidR="002F23C7">
        <w:rPr>
          <w:rFonts w:ascii="Open Sans" w:hAnsi="Open Sans" w:cs="Open Sans"/>
          <w:color w:val="000000"/>
          <w:sz w:val="22"/>
          <w:szCs w:val="22"/>
        </w:rPr>
        <w:t xml:space="preserve"> </w:t>
      </w:r>
      <w:r w:rsidR="002F23C7" w:rsidRPr="002F23C7">
        <w:rPr>
          <w:rFonts w:ascii="Open Sans" w:hAnsi="Open Sans" w:cs="Open Sans"/>
          <w:color w:val="000000"/>
          <w:sz w:val="22"/>
          <w:szCs w:val="22"/>
          <w:shd w:val="clear" w:color="auto" w:fill="C5B597" w:themeFill="accent4" w:themeFillTint="99"/>
        </w:rPr>
        <w:t>(zie verantwoording, p. 17)</w:t>
      </w:r>
      <w:r>
        <w:rPr>
          <w:rFonts w:ascii="Open Sans" w:hAnsi="Open Sans" w:cs="Open Sans"/>
          <w:i/>
          <w:iCs/>
          <w:color w:val="000000"/>
          <w:sz w:val="22"/>
          <w:szCs w:val="22"/>
        </w:rPr>
        <w:t xml:space="preserve">. </w:t>
      </w:r>
      <w:r>
        <w:rPr>
          <w:rFonts w:ascii="Open Sans" w:hAnsi="Open Sans" w:cs="Open Sans"/>
          <w:color w:val="000000"/>
          <w:sz w:val="22"/>
          <w:szCs w:val="22"/>
        </w:rPr>
        <w:t>Dit is een methode waarbij de eerdere resultaten worden geëvalueerd om tot aanvullende data te komen, wat de onderzoeksvraag beantwoordt (Bosch, 2012).</w:t>
      </w:r>
    </w:p>
    <w:p w14:paraId="22FD023E" w14:textId="77777777" w:rsidR="003D2B95" w:rsidRDefault="003D2B95" w:rsidP="00AF09F6">
      <w:pPr>
        <w:spacing w:line="240" w:lineRule="auto"/>
        <w:rPr>
          <w:rFonts w:eastAsia="Times New Roman" w:cs="Open Sans"/>
          <w:color w:val="000000"/>
          <w:lang w:eastAsia="nl-NL"/>
        </w:rPr>
      </w:pPr>
    </w:p>
    <w:p w14:paraId="124106FD" w14:textId="2ABDA4C3" w:rsidR="00AF09F6" w:rsidRPr="00AF09F6" w:rsidRDefault="00AF09F6" w:rsidP="00AF09F6">
      <w:pPr>
        <w:spacing w:line="240" w:lineRule="auto"/>
        <w:rPr>
          <w:rFonts w:ascii="Times New Roman" w:eastAsia="Times New Roman" w:hAnsi="Times New Roman" w:cs="Times New Roman"/>
          <w:sz w:val="24"/>
          <w:szCs w:val="24"/>
          <w:lang w:eastAsia="nl-NL"/>
        </w:rPr>
      </w:pPr>
      <w:r w:rsidRPr="00AF09F6">
        <w:rPr>
          <w:rFonts w:eastAsia="Times New Roman" w:cs="Open Sans"/>
          <w:color w:val="000000"/>
          <w:lang w:eastAsia="nl-NL"/>
        </w:rPr>
        <w:t xml:space="preserve">Om de methode van constante vergelijking te implementeren, wordt in dit onderzoek gestart met een proefinterview. Hierdoor kan de interviewguide geoptimaliseerd worden voordat deze definitief afgenomen wordt (Verhoeven, 2018, p. 207). Na elke twee interviews wordt de aanpak van het interview en de interviewguide geëvalueerd (zie afbeelding 1) </w:t>
      </w:r>
      <w:r w:rsidRPr="002F23C7">
        <w:rPr>
          <w:rFonts w:eastAsia="Times New Roman" w:cs="Open Sans"/>
          <w:shd w:val="clear" w:color="auto" w:fill="C5B597" w:themeFill="accent4" w:themeFillTint="99"/>
          <w:lang w:eastAsia="nl-NL"/>
        </w:rPr>
        <w:t xml:space="preserve">(zie verantwoording, p. </w:t>
      </w:r>
      <w:r w:rsidR="002F23C7">
        <w:rPr>
          <w:rFonts w:eastAsia="Times New Roman" w:cs="Open Sans"/>
          <w:shd w:val="clear" w:color="auto" w:fill="C5B597" w:themeFill="accent4" w:themeFillTint="99"/>
          <w:lang w:eastAsia="nl-NL"/>
        </w:rPr>
        <w:t>17</w:t>
      </w:r>
      <w:r w:rsidRPr="002F23C7">
        <w:rPr>
          <w:rFonts w:eastAsia="Times New Roman" w:cs="Open Sans"/>
          <w:shd w:val="clear" w:color="auto" w:fill="C5B597" w:themeFill="accent4" w:themeFillTint="99"/>
          <w:lang w:eastAsia="nl-NL"/>
        </w:rPr>
        <w:t>).</w:t>
      </w:r>
      <w:r w:rsidRPr="002F23C7">
        <w:rPr>
          <w:rFonts w:eastAsia="Times New Roman" w:cs="Open Sans"/>
          <w:lang w:eastAsia="nl-NL"/>
        </w:rPr>
        <w:t xml:space="preserve"> </w:t>
      </w:r>
      <w:r w:rsidRPr="00AF09F6">
        <w:rPr>
          <w:rFonts w:eastAsia="Times New Roman" w:cs="Open Sans"/>
          <w:color w:val="000000"/>
          <w:lang w:eastAsia="nl-NL"/>
        </w:rPr>
        <w:t>Aan de hand hiervan zijn na de eerste evaluatie twee vragen toegevoegd </w:t>
      </w:r>
    </w:p>
    <w:p w14:paraId="6AE3E047" w14:textId="799C4DAB" w:rsidR="00AF09F6" w:rsidRDefault="00AF09F6">
      <w:pPr>
        <w:rPr>
          <w:rFonts w:eastAsiaTheme="majorEastAsia"/>
          <w:b/>
          <w:bCs/>
        </w:rPr>
      </w:pPr>
      <w:r>
        <w:rPr>
          <w:rFonts w:eastAsiaTheme="majorEastAsia"/>
          <w:b/>
          <w:bCs/>
        </w:rPr>
        <w:br w:type="page"/>
      </w:r>
    </w:p>
    <w:p w14:paraId="22B3B860" w14:textId="77777777" w:rsidR="00AF09F6" w:rsidRPr="003D2B95" w:rsidRDefault="00AF09F6" w:rsidP="003D2B95">
      <w:pPr>
        <w:pStyle w:val="Kop2"/>
      </w:pPr>
      <w:bookmarkStart w:id="43" w:name="_Toc106450192"/>
      <w:bookmarkStart w:id="44" w:name="_Toc106561306"/>
      <w:r w:rsidRPr="003D2B95">
        <w:lastRenderedPageBreak/>
        <w:t>Data-analyse</w:t>
      </w:r>
      <w:bookmarkEnd w:id="43"/>
      <w:bookmarkEnd w:id="44"/>
    </w:p>
    <w:p w14:paraId="63B50A13" w14:textId="77777777" w:rsidR="00AF09F6" w:rsidRPr="003D2B95" w:rsidRDefault="00AF09F6" w:rsidP="003D2B95">
      <w:pPr>
        <w:pStyle w:val="Kop3"/>
      </w:pPr>
      <w:bookmarkStart w:id="45" w:name="_Toc106450193"/>
      <w:bookmarkStart w:id="46" w:name="_Toc106561307"/>
      <w:r w:rsidRPr="003D2B95">
        <w:t>Transcript</w:t>
      </w:r>
      <w:bookmarkEnd w:id="45"/>
      <w:bookmarkEnd w:id="46"/>
    </w:p>
    <w:p w14:paraId="33505485" w14:textId="1AF804D6" w:rsidR="00AF09F6" w:rsidRDefault="00AF09F6" w:rsidP="00AF09F6">
      <w:pPr>
        <w:pStyle w:val="Normaalweb"/>
        <w:spacing w:before="0" w:beforeAutospacing="0" w:after="200" w:afterAutospacing="0"/>
      </w:pPr>
      <w:r>
        <w:rPr>
          <w:rFonts w:ascii="Open Sans" w:hAnsi="Open Sans" w:cs="Open Sans"/>
          <w:color w:val="000000"/>
          <w:sz w:val="22"/>
          <w:szCs w:val="22"/>
        </w:rPr>
        <w:t xml:space="preserve">Om de overstap naar analyse te maken, zijn de interviews woordelijk getranscribeerd (Smiths, 2021) </w:t>
      </w:r>
      <w:r w:rsidRPr="00B71F52">
        <w:rPr>
          <w:rFonts w:ascii="Open Sans" w:hAnsi="Open Sans" w:cs="Open Sans"/>
          <w:sz w:val="22"/>
          <w:szCs w:val="22"/>
          <w:shd w:val="clear" w:color="auto" w:fill="C5B597" w:themeFill="accent4" w:themeFillTint="99"/>
        </w:rPr>
        <w:t xml:space="preserve">(zie verantwoording, p. </w:t>
      </w:r>
      <w:r w:rsidR="00B71F52">
        <w:rPr>
          <w:rFonts w:ascii="Open Sans" w:hAnsi="Open Sans" w:cs="Open Sans"/>
          <w:sz w:val="22"/>
          <w:szCs w:val="22"/>
          <w:shd w:val="clear" w:color="auto" w:fill="C5B597" w:themeFill="accent4" w:themeFillTint="99"/>
        </w:rPr>
        <w:t>18</w:t>
      </w:r>
      <w:r w:rsidRPr="00B71F52">
        <w:rPr>
          <w:rFonts w:ascii="Open Sans" w:hAnsi="Open Sans" w:cs="Open Sans"/>
          <w:sz w:val="22"/>
          <w:szCs w:val="22"/>
          <w:shd w:val="clear" w:color="auto" w:fill="C5B597" w:themeFill="accent4" w:themeFillTint="99"/>
        </w:rPr>
        <w:t>)</w:t>
      </w:r>
      <w:r>
        <w:rPr>
          <w:rFonts w:ascii="Open Sans" w:hAnsi="Open Sans" w:cs="Open Sans"/>
          <w:color w:val="000000"/>
          <w:sz w:val="22"/>
          <w:szCs w:val="22"/>
        </w:rPr>
        <w:t xml:space="preserve">. Met tijdsaanduiding werd bijgehouden wanneer persoonsgegevens benoemd zijn. De fragmenten waar persoonsgegevens (zoals naam, woon/werkplaats) in voorkwamen, zijn opgeslagen in de Digital Research Environment (DRE) en daarna handmatig verwijderd uit het document. Zo zijn de transcripten zo anoniem mogelijk gebleven </w:t>
      </w:r>
      <w:r w:rsidRPr="00B71F52">
        <w:rPr>
          <w:rFonts w:ascii="Open Sans" w:hAnsi="Open Sans" w:cs="Open Sans"/>
          <w:sz w:val="22"/>
          <w:szCs w:val="22"/>
          <w:shd w:val="clear" w:color="auto" w:fill="C5B597" w:themeFill="accent4" w:themeFillTint="99"/>
        </w:rPr>
        <w:t xml:space="preserve">(zie verantwoording, p. </w:t>
      </w:r>
      <w:r w:rsidR="00B71F52">
        <w:rPr>
          <w:rFonts w:ascii="Open Sans" w:hAnsi="Open Sans" w:cs="Open Sans"/>
          <w:sz w:val="22"/>
          <w:szCs w:val="22"/>
          <w:shd w:val="clear" w:color="auto" w:fill="C5B597" w:themeFill="accent4" w:themeFillTint="99"/>
        </w:rPr>
        <w:t>18</w:t>
      </w:r>
      <w:r w:rsidRPr="00B71F52">
        <w:rPr>
          <w:rFonts w:ascii="Open Sans" w:hAnsi="Open Sans" w:cs="Open Sans"/>
          <w:sz w:val="22"/>
          <w:szCs w:val="22"/>
          <w:shd w:val="clear" w:color="auto" w:fill="C5B597" w:themeFill="accent4" w:themeFillTint="99"/>
        </w:rPr>
        <w:t>)</w:t>
      </w:r>
      <w:r>
        <w:rPr>
          <w:rFonts w:ascii="Open Sans" w:hAnsi="Open Sans" w:cs="Open Sans"/>
          <w:color w:val="000000"/>
          <w:sz w:val="22"/>
          <w:szCs w:val="22"/>
        </w:rPr>
        <w:t>. </w:t>
      </w:r>
    </w:p>
    <w:p w14:paraId="2BC72F16" w14:textId="141E661F" w:rsidR="00AF09F6" w:rsidRDefault="00AF09F6" w:rsidP="00AF09F6">
      <w:pPr>
        <w:pStyle w:val="Normaalweb"/>
        <w:spacing w:before="0" w:beforeAutospacing="0" w:after="200" w:afterAutospacing="0"/>
      </w:pPr>
      <w:r>
        <w:rPr>
          <w:rFonts w:ascii="Open Sans" w:hAnsi="Open Sans" w:cs="Open Sans"/>
          <w:color w:val="000000"/>
          <w:sz w:val="22"/>
          <w:szCs w:val="22"/>
        </w:rPr>
        <w:t>In Microsoft Word Online werd een audiobestand gemaakt, getranscribeerd en gecorrigeerd. Dit audiobestand werd opgeslagen in HAN OneDrive, wat een beveiligde omgeving is van de HAN</w:t>
      </w:r>
      <w:r w:rsidR="008E23FA">
        <w:rPr>
          <w:rFonts w:ascii="Open Sans" w:hAnsi="Open Sans" w:cs="Open Sans"/>
          <w:color w:val="000000"/>
          <w:sz w:val="22"/>
          <w:szCs w:val="22"/>
        </w:rPr>
        <w:t xml:space="preserve"> University of Applied Sciences</w:t>
      </w:r>
      <w:r>
        <w:rPr>
          <w:rFonts w:ascii="Open Sans" w:hAnsi="Open Sans" w:cs="Open Sans"/>
          <w:color w:val="000000"/>
          <w:sz w:val="22"/>
          <w:szCs w:val="22"/>
        </w:rPr>
        <w:t>. Het transcriberen vond direct plaats na afname van de interviews. Het gehele proces is te zien in afbeelding 2</w:t>
      </w:r>
      <w:r w:rsidR="00593911">
        <w:rPr>
          <w:rFonts w:ascii="Open Sans" w:hAnsi="Open Sans" w:cs="Open Sans"/>
          <w:color w:val="000000"/>
          <w:sz w:val="22"/>
          <w:szCs w:val="22"/>
        </w:rPr>
        <w:t>.</w:t>
      </w:r>
    </w:p>
    <w:p w14:paraId="13661E62" w14:textId="77777777" w:rsidR="00AF09F6" w:rsidRPr="003D2B95" w:rsidRDefault="00AF09F6" w:rsidP="003D2B95">
      <w:pPr>
        <w:pStyle w:val="Kop3"/>
      </w:pPr>
      <w:bookmarkStart w:id="47" w:name="_Toc106450194"/>
      <w:bookmarkStart w:id="48" w:name="_Toc106561308"/>
      <w:r w:rsidRPr="003D2B95">
        <w:t>Coderen</w:t>
      </w:r>
      <w:bookmarkEnd w:id="47"/>
      <w:bookmarkEnd w:id="48"/>
    </w:p>
    <w:p w14:paraId="4FA862B4" w14:textId="56672BC4" w:rsidR="00AF09F6" w:rsidRDefault="00AF09F6" w:rsidP="00AF09F6">
      <w:pPr>
        <w:pStyle w:val="Normaalweb"/>
        <w:spacing w:before="0" w:beforeAutospacing="0" w:after="0" w:afterAutospacing="0"/>
      </w:pPr>
      <w:r>
        <w:rPr>
          <w:rFonts w:ascii="Open Sans" w:hAnsi="Open Sans" w:cs="Open Sans"/>
          <w:color w:val="000000"/>
          <w:sz w:val="22"/>
          <w:szCs w:val="22"/>
        </w:rPr>
        <w:t xml:space="preserve">Voor het coderen is gebruik gemaakt van thematische analyse </w:t>
      </w:r>
      <w:r w:rsidR="00EE232B">
        <w:rPr>
          <w:rFonts w:ascii="Open Sans" w:hAnsi="Open Sans" w:cs="Open Sans"/>
          <w:color w:val="000000"/>
          <w:sz w:val="22"/>
          <w:szCs w:val="22"/>
        </w:rPr>
        <w:t xml:space="preserve">(zie afbeelding 2) </w:t>
      </w:r>
      <w:r>
        <w:rPr>
          <w:rFonts w:ascii="Open Sans" w:hAnsi="Open Sans" w:cs="Open Sans"/>
          <w:color w:val="000000"/>
          <w:sz w:val="22"/>
          <w:szCs w:val="22"/>
        </w:rPr>
        <w:t>en het programma ATLAS.TI</w:t>
      </w:r>
      <w:r w:rsidR="00B61DD7">
        <w:rPr>
          <w:rFonts w:ascii="Open Sans" w:hAnsi="Open Sans" w:cs="Open Sans"/>
          <w:color w:val="000000"/>
          <w:sz w:val="22"/>
          <w:szCs w:val="22"/>
        </w:rPr>
        <w:t xml:space="preserve">. </w:t>
      </w:r>
      <w:r>
        <w:rPr>
          <w:rFonts w:ascii="Open Sans" w:hAnsi="Open Sans" w:cs="Open Sans"/>
          <w:color w:val="000000"/>
          <w:sz w:val="22"/>
          <w:szCs w:val="22"/>
        </w:rPr>
        <w:t>De onderzoekers verdeelden zich in tweetallen, zodat de interviews efficiënter werden gecodeerd. Er is gebruik gemaakt van inductieve codes, die opgesteld zijn aan de hand van de interviews (Fereday &amp; Muir-Cochrane, 2006, p. 82-83; Given, 2008, p. 105)</w:t>
      </w:r>
      <w:r w:rsidR="00B61DD7">
        <w:rPr>
          <w:rFonts w:ascii="Open Sans" w:hAnsi="Open Sans" w:cs="Open Sans"/>
          <w:color w:val="000000"/>
          <w:sz w:val="22"/>
          <w:szCs w:val="22"/>
        </w:rPr>
        <w:t xml:space="preserve">. </w:t>
      </w:r>
      <w:r>
        <w:rPr>
          <w:rFonts w:ascii="Open Sans" w:hAnsi="Open Sans" w:cs="Open Sans"/>
          <w:color w:val="000000"/>
          <w:sz w:val="22"/>
          <w:szCs w:val="22"/>
        </w:rPr>
        <w:t>De interviews zijn uiteengerafeld in relevante tekstfragmenten om te coderen</w:t>
      </w:r>
      <w:r w:rsidR="00B61DD7">
        <w:rPr>
          <w:rFonts w:ascii="Open Sans" w:hAnsi="Open Sans" w:cs="Open Sans"/>
          <w:color w:val="000000"/>
          <w:sz w:val="22"/>
          <w:szCs w:val="22"/>
        </w:rPr>
        <w:t xml:space="preserve">. </w:t>
      </w:r>
      <w:r>
        <w:rPr>
          <w:rFonts w:ascii="Open Sans" w:hAnsi="Open Sans" w:cs="Open Sans"/>
          <w:color w:val="000000"/>
          <w:sz w:val="22"/>
          <w:szCs w:val="22"/>
        </w:rPr>
        <w:t xml:space="preserve">De codes zijn volgens de thematische analyse onder thema’s gegroepeerd, in een hiërarchie aangebracht en </w:t>
      </w:r>
      <w:r w:rsidR="002D495C">
        <w:rPr>
          <w:rFonts w:ascii="Open Sans" w:hAnsi="Open Sans" w:cs="Open Sans"/>
          <w:color w:val="000000"/>
          <w:sz w:val="22"/>
          <w:szCs w:val="22"/>
        </w:rPr>
        <w:t xml:space="preserve">er </w:t>
      </w:r>
      <w:r>
        <w:rPr>
          <w:rFonts w:ascii="Open Sans" w:hAnsi="Open Sans" w:cs="Open Sans"/>
          <w:color w:val="000000"/>
          <w:sz w:val="22"/>
          <w:szCs w:val="22"/>
        </w:rPr>
        <w:t>zijn verbanden gelegd, welke in een codeboom visueel zijn gepresenteerd (zie bijlage E) (Verhoeven, 2018, p.295-298).  Vanuit de codeboom zijn fragmenten gebruikt en in de resultaten gepresenteerd.</w:t>
      </w:r>
      <w:r w:rsidRPr="00B71F52">
        <w:rPr>
          <w:rFonts w:ascii="Open Sans" w:hAnsi="Open Sans" w:cs="Open Sans"/>
          <w:sz w:val="22"/>
          <w:szCs w:val="22"/>
          <w:shd w:val="clear" w:color="auto" w:fill="C5B597" w:themeFill="accent4" w:themeFillTint="99"/>
        </w:rPr>
        <w:t xml:space="preserve"> Voor meer informatie over het coderingsproces, zie verantwoording, p.</w:t>
      </w:r>
      <w:r w:rsidR="00B61DD7" w:rsidRPr="00B71F52">
        <w:rPr>
          <w:rFonts w:ascii="Open Sans" w:hAnsi="Open Sans" w:cs="Open Sans"/>
          <w:sz w:val="22"/>
          <w:szCs w:val="22"/>
          <w:shd w:val="clear" w:color="auto" w:fill="C5B597" w:themeFill="accent4" w:themeFillTint="99"/>
        </w:rPr>
        <w:t xml:space="preserve"> 1</w:t>
      </w:r>
      <w:r w:rsidR="00B71F52">
        <w:rPr>
          <w:rFonts w:ascii="Open Sans" w:hAnsi="Open Sans" w:cs="Open Sans"/>
          <w:sz w:val="22"/>
          <w:szCs w:val="22"/>
          <w:shd w:val="clear" w:color="auto" w:fill="C5B597" w:themeFill="accent4" w:themeFillTint="99"/>
        </w:rPr>
        <w:t>8-20</w:t>
      </w:r>
      <w:r w:rsidRPr="00B71F52">
        <w:rPr>
          <w:rFonts w:ascii="Open Sans" w:hAnsi="Open Sans" w:cs="Open Sans"/>
          <w:sz w:val="22"/>
          <w:szCs w:val="22"/>
          <w:shd w:val="clear" w:color="auto" w:fill="C5B597" w:themeFill="accent4" w:themeFillTint="99"/>
        </w:rPr>
        <w:t>.</w:t>
      </w:r>
    </w:p>
    <w:p w14:paraId="7C5C9C94" w14:textId="2DDC2F26" w:rsidR="00AF09F6" w:rsidRDefault="00AF09F6" w:rsidP="006E1EC4">
      <w:pPr>
        <w:rPr>
          <w:rFonts w:eastAsiaTheme="majorEastAsia"/>
          <w:b/>
          <w:bCs/>
        </w:rPr>
      </w:pPr>
    </w:p>
    <w:p w14:paraId="730984DE" w14:textId="4F3B1E1A" w:rsidR="00AF09F6" w:rsidRDefault="00AF09F6" w:rsidP="006E1EC4">
      <w:pPr>
        <w:rPr>
          <w:rFonts w:eastAsiaTheme="majorEastAsia"/>
          <w:b/>
          <w:bCs/>
        </w:rPr>
      </w:pPr>
    </w:p>
    <w:p w14:paraId="1E0F5468" w14:textId="77777777" w:rsidR="00EE232B" w:rsidRDefault="00EE232B" w:rsidP="00EE232B">
      <w:pPr>
        <w:keepNext/>
      </w:pPr>
      <w:r>
        <w:rPr>
          <w:noProof/>
        </w:rPr>
        <w:lastRenderedPageBreak/>
        <w:drawing>
          <wp:anchor distT="0" distB="0" distL="114300" distR="114300" simplePos="0" relativeHeight="251664384" behindDoc="0" locked="0" layoutInCell="1" allowOverlap="1" wp14:anchorId="1EB9F3FB" wp14:editId="149F4D9D">
            <wp:simplePos x="0" y="0"/>
            <wp:positionH relativeFrom="margin">
              <wp:posOffset>489585</wp:posOffset>
            </wp:positionH>
            <wp:positionV relativeFrom="margin">
              <wp:posOffset>237507</wp:posOffset>
            </wp:positionV>
            <wp:extent cx="4776851" cy="8192899"/>
            <wp:effectExtent l="0" t="0" r="5080" b="0"/>
            <wp:wrapSquare wrapText="bothSides"/>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76851" cy="8192899"/>
                    </a:xfrm>
                    <a:prstGeom prst="rect">
                      <a:avLst/>
                    </a:prstGeom>
                    <a:noFill/>
                    <a:ln>
                      <a:noFill/>
                    </a:ln>
                  </pic:spPr>
                </pic:pic>
              </a:graphicData>
            </a:graphic>
          </wp:anchor>
        </w:drawing>
      </w:r>
    </w:p>
    <w:p w14:paraId="4D25DA72" w14:textId="398C2FF2" w:rsidR="00EE232B" w:rsidRPr="003D2B95" w:rsidRDefault="00EE232B" w:rsidP="003E5DA1">
      <w:pPr>
        <w:pStyle w:val="Bijschrift"/>
        <w:ind w:firstLine="708"/>
        <w:jc w:val="left"/>
        <w:rPr>
          <w:color w:val="auto"/>
        </w:rPr>
      </w:pPr>
      <w:r w:rsidRPr="003D2B95">
        <w:rPr>
          <w:color w:val="auto"/>
        </w:rPr>
        <w:t xml:space="preserve">Afbeelding </w:t>
      </w:r>
      <w:r w:rsidRPr="003D2B95">
        <w:rPr>
          <w:color w:val="auto"/>
        </w:rPr>
        <w:fldChar w:fldCharType="begin"/>
      </w:r>
      <w:r w:rsidRPr="003D2B95">
        <w:rPr>
          <w:color w:val="auto"/>
        </w:rPr>
        <w:instrText xml:space="preserve"> SEQ Afbeelding \* ARABIC </w:instrText>
      </w:r>
      <w:r w:rsidRPr="003D2B95">
        <w:rPr>
          <w:color w:val="auto"/>
        </w:rPr>
        <w:fldChar w:fldCharType="separate"/>
      </w:r>
      <w:r w:rsidR="00671786">
        <w:rPr>
          <w:noProof/>
          <w:color w:val="auto"/>
        </w:rPr>
        <w:t>2</w:t>
      </w:r>
      <w:r w:rsidRPr="003D2B95">
        <w:rPr>
          <w:color w:val="auto"/>
        </w:rPr>
        <w:fldChar w:fldCharType="end"/>
      </w:r>
      <w:r w:rsidRPr="003D2B95">
        <w:rPr>
          <w:color w:val="auto"/>
        </w:rPr>
        <w:t>. Proces thematische analyse</w:t>
      </w:r>
      <w:r w:rsidR="003E5DA1" w:rsidRPr="003D2B95">
        <w:rPr>
          <w:color w:val="auto"/>
        </w:rPr>
        <w:t>.</w:t>
      </w:r>
    </w:p>
    <w:p w14:paraId="6EB5AD14" w14:textId="77777777" w:rsidR="00AF09F6" w:rsidRPr="003D2B95" w:rsidRDefault="00AF09F6" w:rsidP="003D2B95">
      <w:pPr>
        <w:pStyle w:val="Kop2"/>
      </w:pPr>
      <w:bookmarkStart w:id="49" w:name="_Toc106450195"/>
      <w:bookmarkStart w:id="50" w:name="_Toc106561309"/>
      <w:r w:rsidRPr="003D2B95">
        <w:lastRenderedPageBreak/>
        <w:t>Ethische aspecten</w:t>
      </w:r>
      <w:bookmarkEnd w:id="49"/>
      <w:bookmarkEnd w:id="50"/>
    </w:p>
    <w:p w14:paraId="4ABDD000" w14:textId="77777777" w:rsidR="00AF09F6" w:rsidRPr="003D2B95" w:rsidRDefault="00AF09F6" w:rsidP="003D2B95">
      <w:pPr>
        <w:pStyle w:val="Kop3"/>
      </w:pPr>
      <w:bookmarkStart w:id="51" w:name="_Toc106450196"/>
      <w:bookmarkStart w:id="52" w:name="_Toc106561310"/>
      <w:r w:rsidRPr="003D2B95">
        <w:t>Privacy gevoelige gegevens</w:t>
      </w:r>
      <w:bookmarkEnd w:id="51"/>
      <w:bookmarkEnd w:id="52"/>
    </w:p>
    <w:p w14:paraId="6EE17407" w14:textId="77777777" w:rsidR="00AF09F6" w:rsidRDefault="00AF09F6" w:rsidP="00AF09F6">
      <w:pPr>
        <w:pStyle w:val="Normaalweb"/>
        <w:spacing w:before="0" w:beforeAutospacing="0" w:after="200" w:afterAutospacing="0"/>
      </w:pPr>
      <w:r>
        <w:rPr>
          <w:rFonts w:ascii="Open Sans" w:hAnsi="Open Sans" w:cs="Open Sans"/>
          <w:color w:val="000000"/>
          <w:sz w:val="22"/>
          <w:szCs w:val="22"/>
        </w:rPr>
        <w:t>Tijdens dit onderzoek zijn de richtlijnen voor integer onderzoek van de HAN University of Applied Sciences en de Wet Algemene Verordening Gegevensbescherming  (AVG) aangehouden (Autoriteit persoonsgegevens, z.d.; HAN University of Applied Sciences, 2020). </w:t>
      </w:r>
    </w:p>
    <w:p w14:paraId="5A2D1D30" w14:textId="3DE26165" w:rsidR="00AF09F6" w:rsidRDefault="00AF09F6" w:rsidP="00AF09F6">
      <w:pPr>
        <w:pStyle w:val="Normaalweb"/>
        <w:spacing w:before="0" w:beforeAutospacing="0" w:after="200" w:afterAutospacing="0"/>
      </w:pPr>
      <w:r>
        <w:rPr>
          <w:rFonts w:ascii="Open Sans" w:hAnsi="Open Sans" w:cs="Open Sans"/>
          <w:color w:val="000000"/>
          <w:sz w:val="22"/>
          <w:szCs w:val="22"/>
        </w:rPr>
        <w:t>Om de participanten te onderscheiden in het beschrijven van de gegevens, is er gebruik gemaakt van nummering. Hiermee wordt tevens de identiteit van de participanten beschermd. De informatie- en toestemmingsbrief geeft de respondenten uitleg over het bewaken van privacygevoelige gegevens (zie hoofdstuk ‘werving deelnemers’). In de toestemmingsbrief (zie bijlage B) wordt de participant gevraagd akkoord te gaan met het opnemen van het interview. Dit betreft een geluidsopname die is gemaakt met een voicerecorder</w:t>
      </w:r>
      <w:r w:rsidR="005402CD">
        <w:rPr>
          <w:rFonts w:ascii="Open Sans" w:hAnsi="Open Sans" w:cs="Open Sans"/>
          <w:color w:val="000000"/>
          <w:sz w:val="22"/>
          <w:szCs w:val="22"/>
        </w:rPr>
        <w:t xml:space="preserve"> van de HAN University of Applied Sciences</w:t>
      </w:r>
      <w:r w:rsidRPr="00B71F52">
        <w:rPr>
          <w:rFonts w:ascii="Open Sans" w:hAnsi="Open Sans" w:cs="Open Sans"/>
          <w:sz w:val="22"/>
          <w:szCs w:val="22"/>
        </w:rPr>
        <w:t xml:space="preserve">. </w:t>
      </w:r>
      <w:r>
        <w:rPr>
          <w:rFonts w:ascii="Open Sans" w:hAnsi="Open Sans" w:cs="Open Sans"/>
          <w:color w:val="000000"/>
          <w:sz w:val="22"/>
          <w:szCs w:val="22"/>
        </w:rPr>
        <w:t>Op deze manier is de privacygevoelige informatie op één medium verzameld, om vervolgens overgezet te worden naar een beveiligde online omgeving. De opname wordt daarna van de voicerecorder verwijderd, waardoor privacy gewaarborgd wordt (Autoriteit persoonsgegevens, z.d.)</w:t>
      </w:r>
      <w:r w:rsidR="00B71F52" w:rsidRPr="00B71F52">
        <w:rPr>
          <w:rFonts w:ascii="Open Sans" w:hAnsi="Open Sans" w:cs="Open Sans"/>
          <w:sz w:val="22"/>
          <w:szCs w:val="22"/>
          <w:shd w:val="clear" w:color="auto" w:fill="C5B597" w:themeFill="accent4" w:themeFillTint="99"/>
        </w:rPr>
        <w:t xml:space="preserve"> </w:t>
      </w:r>
      <w:r w:rsidR="00B71F52" w:rsidRPr="00B71F52">
        <w:rPr>
          <w:rFonts w:ascii="Open Sans" w:hAnsi="Open Sans" w:cs="Open Sans"/>
          <w:sz w:val="22"/>
          <w:szCs w:val="22"/>
          <w:shd w:val="clear" w:color="auto" w:fill="C5B597" w:themeFill="accent4" w:themeFillTint="99"/>
        </w:rPr>
        <w:t>(zie verantwoording</w:t>
      </w:r>
      <w:r w:rsidR="00B71F52">
        <w:rPr>
          <w:rFonts w:ascii="Open Sans" w:hAnsi="Open Sans" w:cs="Open Sans"/>
          <w:sz w:val="22"/>
          <w:szCs w:val="22"/>
          <w:shd w:val="clear" w:color="auto" w:fill="C5B597" w:themeFill="accent4" w:themeFillTint="99"/>
        </w:rPr>
        <w:t xml:space="preserve">, p. </w:t>
      </w:r>
      <w:r w:rsidR="00B71F52">
        <w:rPr>
          <w:rFonts w:ascii="Open Sans" w:hAnsi="Open Sans" w:cs="Open Sans"/>
          <w:sz w:val="22"/>
          <w:szCs w:val="22"/>
          <w:shd w:val="clear" w:color="auto" w:fill="C5B597" w:themeFill="accent4" w:themeFillTint="99"/>
        </w:rPr>
        <w:t>18</w:t>
      </w:r>
      <w:r w:rsidR="00B71F52" w:rsidRPr="00B71F52">
        <w:rPr>
          <w:rFonts w:ascii="Open Sans" w:hAnsi="Open Sans" w:cs="Open Sans"/>
          <w:sz w:val="22"/>
          <w:szCs w:val="22"/>
          <w:shd w:val="clear" w:color="auto" w:fill="C5B597" w:themeFill="accent4" w:themeFillTint="99"/>
        </w:rPr>
        <w:t>)</w:t>
      </w:r>
    </w:p>
    <w:p w14:paraId="0FC5A2F7" w14:textId="77777777" w:rsidR="00AF09F6" w:rsidRPr="003D2B95" w:rsidRDefault="00AF09F6" w:rsidP="003D2B95">
      <w:pPr>
        <w:pStyle w:val="Kop3"/>
      </w:pPr>
      <w:bookmarkStart w:id="53" w:name="_Toc106450197"/>
      <w:bookmarkStart w:id="54" w:name="_Toc106561311"/>
      <w:r w:rsidRPr="003D2B95">
        <w:t>Beveiligde omgeving</w:t>
      </w:r>
      <w:bookmarkEnd w:id="53"/>
      <w:bookmarkEnd w:id="54"/>
    </w:p>
    <w:p w14:paraId="2C09A01E" w14:textId="77777777" w:rsidR="00AF09F6" w:rsidRDefault="00AF09F6" w:rsidP="00AF09F6">
      <w:pPr>
        <w:pStyle w:val="Normaalweb"/>
        <w:spacing w:before="0" w:beforeAutospacing="0" w:after="200" w:afterAutospacing="0"/>
      </w:pPr>
      <w:r>
        <w:rPr>
          <w:rFonts w:ascii="Open Sans" w:hAnsi="Open Sans" w:cs="Open Sans"/>
          <w:color w:val="000000"/>
          <w:sz w:val="22"/>
          <w:szCs w:val="22"/>
        </w:rPr>
        <w:t xml:space="preserve">De beveiligde werkomgeving </w:t>
      </w:r>
      <w:r>
        <w:rPr>
          <w:rFonts w:ascii="Open Sans" w:hAnsi="Open Sans" w:cs="Open Sans"/>
          <w:i/>
          <w:iCs/>
          <w:color w:val="000000"/>
          <w:sz w:val="22"/>
          <w:szCs w:val="22"/>
        </w:rPr>
        <w:t>Digital Research Environment</w:t>
      </w:r>
      <w:r>
        <w:rPr>
          <w:rFonts w:ascii="Open Sans" w:hAnsi="Open Sans" w:cs="Open Sans"/>
          <w:color w:val="000000"/>
          <w:sz w:val="22"/>
          <w:szCs w:val="22"/>
        </w:rPr>
        <w:t xml:space="preserve"> (DRE) van het Radboudumc, is ingezet om de geluidsopnames te bewaren en verwerken in een beveiligde omgeving (E. Cup, persoonlijke communicatie, 22 februari 2022). Via DRE wordt alle informatie rondom de interviews tussen de onderzoekers gedeeld en opgeslagen. Daarnaast wordt in deze omgeving getranscribeerd, gecodeerd en geanalyseerd. Wanneer de gegevens niet meer nodig zijn voor de doeleinden van dit onderzoek, worden deze volgens de AVG richtlijn verwijderd (Autoriteit persoonsgegevens, z.d.).</w:t>
      </w:r>
    </w:p>
    <w:p w14:paraId="5EADDF9C" w14:textId="39EDCB5B" w:rsidR="00AF09F6" w:rsidRDefault="00AF09F6">
      <w:pPr>
        <w:rPr>
          <w:rFonts w:eastAsiaTheme="majorEastAsia"/>
        </w:rPr>
      </w:pPr>
      <w:r>
        <w:rPr>
          <w:rFonts w:eastAsiaTheme="majorEastAsia"/>
        </w:rPr>
        <w:br w:type="page"/>
      </w:r>
    </w:p>
    <w:p w14:paraId="7D83C04C" w14:textId="77777777" w:rsidR="00AF09F6" w:rsidRPr="003D2B95" w:rsidRDefault="00AF09F6" w:rsidP="003D2B95">
      <w:pPr>
        <w:pStyle w:val="Kop1"/>
      </w:pPr>
      <w:bookmarkStart w:id="55" w:name="_Toc106561312"/>
      <w:r w:rsidRPr="003D2B95">
        <w:lastRenderedPageBreak/>
        <w:t>Resultaten</w:t>
      </w:r>
      <w:bookmarkEnd w:id="55"/>
    </w:p>
    <w:p w14:paraId="42752C21" w14:textId="77777777" w:rsidR="00AF09F6" w:rsidRDefault="00AF09F6" w:rsidP="00AF09F6">
      <w:pPr>
        <w:pStyle w:val="Normaalweb"/>
        <w:spacing w:before="0" w:beforeAutospacing="0" w:after="200" w:afterAutospacing="0"/>
      </w:pPr>
      <w:r>
        <w:rPr>
          <w:rFonts w:ascii="Open Sans" w:hAnsi="Open Sans" w:cs="Open Sans"/>
          <w:color w:val="000000"/>
        </w:rPr>
        <w:br/>
      </w:r>
      <w:r>
        <w:rPr>
          <w:rFonts w:ascii="Open Sans" w:hAnsi="Open Sans" w:cs="Open Sans"/>
          <w:color w:val="000000"/>
          <w:sz w:val="22"/>
          <w:szCs w:val="22"/>
        </w:rPr>
        <w:t>Vanuit de data-analyse zijn de volgende thema’s vastgesteld:</w:t>
      </w:r>
    </w:p>
    <w:tbl>
      <w:tblPr>
        <w:tblW w:w="0" w:type="auto"/>
        <w:tblCellMar>
          <w:top w:w="15" w:type="dxa"/>
          <w:left w:w="15" w:type="dxa"/>
          <w:bottom w:w="15" w:type="dxa"/>
          <w:right w:w="15" w:type="dxa"/>
        </w:tblCellMar>
        <w:tblLook w:val="04A0" w:firstRow="1" w:lastRow="0" w:firstColumn="1" w:lastColumn="0" w:noHBand="0" w:noVBand="1"/>
      </w:tblPr>
      <w:tblGrid>
        <w:gridCol w:w="4199"/>
        <w:gridCol w:w="4853"/>
      </w:tblGrid>
      <w:tr w:rsidR="00AF09F6" w14:paraId="358508F4" w14:textId="77777777" w:rsidTr="00AF09F6">
        <w:tc>
          <w:tcPr>
            <w:tcW w:w="0" w:type="auto"/>
            <w:tcBorders>
              <w:top w:val="single" w:sz="8" w:space="0" w:color="000000"/>
              <w:left w:val="single" w:sz="8" w:space="0" w:color="000000"/>
              <w:bottom w:val="single" w:sz="8" w:space="0" w:color="000000"/>
              <w:right w:val="single" w:sz="8" w:space="0" w:color="000000"/>
            </w:tcBorders>
            <w:shd w:val="clear" w:color="auto" w:fill="EDDDC6"/>
            <w:tcMar>
              <w:top w:w="100" w:type="dxa"/>
              <w:left w:w="100" w:type="dxa"/>
              <w:bottom w:w="100" w:type="dxa"/>
              <w:right w:w="100" w:type="dxa"/>
            </w:tcMar>
            <w:hideMark/>
          </w:tcPr>
          <w:p w14:paraId="242AC608" w14:textId="77777777" w:rsidR="00AF09F6" w:rsidRDefault="00AF09F6">
            <w:pPr>
              <w:pStyle w:val="Normaalweb"/>
              <w:spacing w:before="0" w:beforeAutospacing="0" w:after="0" w:afterAutospacing="0"/>
              <w:jc w:val="center"/>
            </w:pPr>
            <w:r>
              <w:rPr>
                <w:rFonts w:ascii="Open Sans" w:hAnsi="Open Sans" w:cs="Open Sans"/>
                <w:b/>
                <w:bCs/>
                <w:color w:val="48362C"/>
                <w:sz w:val="22"/>
                <w:szCs w:val="22"/>
              </w:rPr>
              <w:t>Thema’s</w:t>
            </w:r>
          </w:p>
        </w:tc>
        <w:tc>
          <w:tcPr>
            <w:tcW w:w="0" w:type="auto"/>
            <w:tcBorders>
              <w:top w:val="single" w:sz="8" w:space="0" w:color="000000"/>
              <w:left w:val="single" w:sz="8" w:space="0" w:color="000000"/>
              <w:bottom w:val="single" w:sz="8" w:space="0" w:color="000000"/>
              <w:right w:val="single" w:sz="8" w:space="0" w:color="000000"/>
            </w:tcBorders>
            <w:shd w:val="clear" w:color="auto" w:fill="EDDDC6"/>
            <w:tcMar>
              <w:top w:w="100" w:type="dxa"/>
              <w:left w:w="100" w:type="dxa"/>
              <w:bottom w:w="100" w:type="dxa"/>
              <w:right w:w="100" w:type="dxa"/>
            </w:tcMar>
            <w:hideMark/>
          </w:tcPr>
          <w:p w14:paraId="17FBE4CB" w14:textId="77777777" w:rsidR="00AF09F6" w:rsidRDefault="00AF09F6">
            <w:pPr>
              <w:pStyle w:val="Normaalweb"/>
              <w:spacing w:before="0" w:beforeAutospacing="0" w:after="0" w:afterAutospacing="0"/>
              <w:jc w:val="center"/>
            </w:pPr>
            <w:r>
              <w:rPr>
                <w:rFonts w:ascii="Open Sans" w:hAnsi="Open Sans" w:cs="Open Sans"/>
                <w:b/>
                <w:bCs/>
                <w:color w:val="48362C"/>
                <w:sz w:val="22"/>
                <w:szCs w:val="22"/>
              </w:rPr>
              <w:t>Inhoud van het thema</w:t>
            </w:r>
          </w:p>
        </w:tc>
      </w:tr>
      <w:tr w:rsidR="00AF09F6" w14:paraId="20385E85" w14:textId="77777777" w:rsidTr="00AF09F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B53DE0" w14:textId="77777777" w:rsidR="00AF09F6" w:rsidRDefault="00AF09F6" w:rsidP="00AF09F6">
            <w:pPr>
              <w:pStyle w:val="Normaalweb"/>
              <w:numPr>
                <w:ilvl w:val="0"/>
                <w:numId w:val="14"/>
              </w:numPr>
              <w:spacing w:before="0" w:beforeAutospacing="0" w:after="0" w:afterAutospacing="0"/>
              <w:ind w:left="425"/>
              <w:textAlignment w:val="baseline"/>
              <w:rPr>
                <w:rFonts w:ascii="Open Sans" w:hAnsi="Open Sans" w:cs="Open Sans"/>
                <w:color w:val="48362C"/>
                <w:sz w:val="22"/>
                <w:szCs w:val="22"/>
              </w:rPr>
            </w:pPr>
            <w:r>
              <w:rPr>
                <w:rFonts w:ascii="Open Sans" w:hAnsi="Open Sans" w:cs="Open Sans"/>
                <w:color w:val="48362C"/>
                <w:sz w:val="22"/>
                <w:szCs w:val="22"/>
              </w:rPr>
              <w:t xml:space="preserve">Ervaring met de toepassing van de groepsinterventie </w:t>
            </w:r>
            <w:r>
              <w:rPr>
                <w:rFonts w:ascii="Open Sans" w:hAnsi="Open Sans" w:cs="Open Sans"/>
                <w:i/>
                <w:iCs/>
                <w:color w:val="48362C"/>
                <w:sz w:val="22"/>
                <w:szCs w:val="22"/>
              </w:rPr>
              <w:t>Omgaan met vermoeidheid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138DED" w14:textId="77777777" w:rsidR="00AF09F6" w:rsidRDefault="00AF09F6">
            <w:pPr>
              <w:pStyle w:val="Normaalweb"/>
              <w:spacing w:before="0" w:beforeAutospacing="0" w:after="0" w:afterAutospacing="0"/>
            </w:pPr>
            <w:r>
              <w:rPr>
                <w:rFonts w:ascii="Open Sans" w:hAnsi="Open Sans" w:cs="Open Sans"/>
                <w:color w:val="48362C"/>
                <w:sz w:val="22"/>
                <w:szCs w:val="22"/>
              </w:rPr>
              <w:t>De opbouw en inhoud van de sessies.</w:t>
            </w:r>
          </w:p>
        </w:tc>
      </w:tr>
      <w:tr w:rsidR="00AF09F6" w14:paraId="24FE3DE7" w14:textId="77777777" w:rsidTr="00AF09F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8EC83F" w14:textId="77777777" w:rsidR="00AF09F6" w:rsidRDefault="00AF09F6" w:rsidP="00AF09F6">
            <w:pPr>
              <w:pStyle w:val="Normaalweb"/>
              <w:numPr>
                <w:ilvl w:val="0"/>
                <w:numId w:val="15"/>
              </w:numPr>
              <w:spacing w:before="0" w:beforeAutospacing="0" w:after="0" w:afterAutospacing="0"/>
              <w:ind w:left="425"/>
              <w:textAlignment w:val="baseline"/>
              <w:rPr>
                <w:rFonts w:ascii="Open Sans" w:hAnsi="Open Sans" w:cs="Open Sans"/>
                <w:color w:val="48362C"/>
                <w:sz w:val="22"/>
                <w:szCs w:val="22"/>
              </w:rPr>
            </w:pPr>
            <w:r>
              <w:rPr>
                <w:rFonts w:ascii="Open Sans" w:hAnsi="Open Sans" w:cs="Open Sans"/>
                <w:color w:val="48362C"/>
                <w:sz w:val="22"/>
                <w:szCs w:val="22"/>
              </w:rPr>
              <w:t xml:space="preserve">Ervaring met de inzet van de groepsinterventie </w:t>
            </w:r>
            <w:r>
              <w:rPr>
                <w:rFonts w:ascii="Open Sans" w:hAnsi="Open Sans" w:cs="Open Sans"/>
                <w:i/>
                <w:iCs/>
                <w:color w:val="48362C"/>
                <w:sz w:val="22"/>
                <w:szCs w:val="22"/>
              </w:rPr>
              <w:t>Omgaan met vermoeidheid</w:t>
            </w:r>
            <w:r>
              <w:rPr>
                <w:rFonts w:ascii="Open Sans" w:hAnsi="Open Sans" w:cs="Open Sans"/>
                <w:color w:val="48362C"/>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A4DEA5" w14:textId="77777777" w:rsidR="00AF09F6" w:rsidRDefault="00AF09F6">
            <w:pPr>
              <w:pStyle w:val="Normaalweb"/>
              <w:spacing w:before="0" w:beforeAutospacing="0" w:after="0" w:afterAutospacing="0"/>
            </w:pPr>
            <w:r>
              <w:rPr>
                <w:rFonts w:ascii="Open Sans" w:hAnsi="Open Sans" w:cs="Open Sans"/>
                <w:color w:val="48362C"/>
                <w:sz w:val="22"/>
                <w:szCs w:val="22"/>
              </w:rPr>
              <w:t>De reden van inzet, aanpassingen bij het inzetten, informatie over groepsvorming en grootte, de benodigdheden en de duur van sessies als ook de frequentie</w:t>
            </w:r>
          </w:p>
        </w:tc>
      </w:tr>
      <w:tr w:rsidR="00AF09F6" w14:paraId="6185D7A8" w14:textId="77777777" w:rsidTr="00AF09F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999837" w14:textId="77777777" w:rsidR="00AF09F6" w:rsidRDefault="00AF09F6" w:rsidP="00AF09F6">
            <w:pPr>
              <w:pStyle w:val="Normaalweb"/>
              <w:numPr>
                <w:ilvl w:val="0"/>
                <w:numId w:val="16"/>
              </w:numPr>
              <w:spacing w:before="0" w:beforeAutospacing="0" w:after="0" w:afterAutospacing="0"/>
              <w:ind w:left="425"/>
              <w:textAlignment w:val="baseline"/>
              <w:rPr>
                <w:rFonts w:ascii="Open Sans" w:hAnsi="Open Sans" w:cs="Open Sans"/>
                <w:color w:val="48362C"/>
                <w:sz w:val="22"/>
                <w:szCs w:val="22"/>
              </w:rPr>
            </w:pPr>
            <w:r>
              <w:rPr>
                <w:rFonts w:ascii="Open Sans" w:hAnsi="Open Sans" w:cs="Open Sans"/>
                <w:color w:val="48362C"/>
                <w:sz w:val="22"/>
                <w:szCs w:val="22"/>
              </w:rPr>
              <w:t>Persoonlijke ervaringen van ergotherapeuten met de groepsinterventie ‘Omgaan met vermoeidheid’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7152E4" w14:textId="77777777" w:rsidR="00AF09F6" w:rsidRDefault="00AF09F6" w:rsidP="003D2B95">
            <w:pPr>
              <w:pStyle w:val="Normaalweb"/>
              <w:keepNext/>
              <w:spacing w:before="0" w:beforeAutospacing="0" w:after="0" w:afterAutospacing="0"/>
            </w:pPr>
            <w:r>
              <w:rPr>
                <w:rFonts w:ascii="Open Sans" w:hAnsi="Open Sans" w:cs="Open Sans"/>
                <w:color w:val="48362C"/>
                <w:sz w:val="22"/>
                <w:szCs w:val="22"/>
              </w:rPr>
              <w:t>Positieve ervaringen, negatieve ervaringen en aanbevelingen.</w:t>
            </w:r>
          </w:p>
        </w:tc>
      </w:tr>
    </w:tbl>
    <w:p w14:paraId="66AF3846" w14:textId="54BCE4A9" w:rsidR="00AF09F6" w:rsidRPr="00A8291A" w:rsidRDefault="003D2B95" w:rsidP="003D2B95">
      <w:pPr>
        <w:pStyle w:val="Bijschrift"/>
        <w:rPr>
          <w:color w:val="auto"/>
        </w:rPr>
      </w:pPr>
      <w:r w:rsidRPr="00A8291A">
        <w:rPr>
          <w:color w:val="auto"/>
        </w:rPr>
        <w:t xml:space="preserve">Tabel </w:t>
      </w:r>
      <w:r w:rsidRPr="00A8291A">
        <w:rPr>
          <w:color w:val="auto"/>
        </w:rPr>
        <w:fldChar w:fldCharType="begin"/>
      </w:r>
      <w:r w:rsidRPr="00A8291A">
        <w:rPr>
          <w:color w:val="auto"/>
        </w:rPr>
        <w:instrText xml:space="preserve"> SEQ Tabel \* ARABIC </w:instrText>
      </w:r>
      <w:r w:rsidRPr="00A8291A">
        <w:rPr>
          <w:color w:val="auto"/>
        </w:rPr>
        <w:fldChar w:fldCharType="separate"/>
      </w:r>
      <w:r w:rsidR="00671786">
        <w:rPr>
          <w:noProof/>
          <w:color w:val="auto"/>
        </w:rPr>
        <w:t>2</w:t>
      </w:r>
      <w:r w:rsidRPr="00A8291A">
        <w:rPr>
          <w:color w:val="auto"/>
        </w:rPr>
        <w:fldChar w:fldCharType="end"/>
      </w:r>
      <w:r w:rsidRPr="00A8291A">
        <w:rPr>
          <w:color w:val="auto"/>
        </w:rPr>
        <w:t>. Thema</w:t>
      </w:r>
      <w:r w:rsidR="00A8291A" w:rsidRPr="00A8291A">
        <w:rPr>
          <w:color w:val="auto"/>
        </w:rPr>
        <w:t>’</w:t>
      </w:r>
      <w:r w:rsidRPr="00A8291A">
        <w:rPr>
          <w:color w:val="auto"/>
        </w:rPr>
        <w:t xml:space="preserve">s </w:t>
      </w:r>
      <w:r w:rsidR="00A8291A" w:rsidRPr="00A8291A">
        <w:rPr>
          <w:color w:val="auto"/>
        </w:rPr>
        <w:t>data-analyse.</w:t>
      </w:r>
    </w:p>
    <w:p w14:paraId="6B0EB303" w14:textId="77777777" w:rsidR="00AF09F6" w:rsidRPr="00A8291A" w:rsidRDefault="00AF09F6" w:rsidP="00A8291A">
      <w:pPr>
        <w:pStyle w:val="Kop2"/>
      </w:pPr>
      <w:bookmarkStart w:id="56" w:name="_Toc106450199"/>
      <w:bookmarkStart w:id="57" w:name="_Toc106561313"/>
      <w:r w:rsidRPr="00A8291A">
        <w:t>Ervaring met de toepassing van de groepsinterventie</w:t>
      </w:r>
      <w:bookmarkEnd w:id="56"/>
      <w:bookmarkEnd w:id="57"/>
      <w:r w:rsidRPr="00A8291A">
        <w:t> </w:t>
      </w:r>
    </w:p>
    <w:p w14:paraId="2DF67546" w14:textId="77777777" w:rsidR="00AF09F6" w:rsidRDefault="00AF09F6" w:rsidP="00AF09F6">
      <w:pPr>
        <w:pStyle w:val="Normaalweb"/>
        <w:spacing w:before="0" w:beforeAutospacing="0" w:after="200" w:afterAutospacing="0"/>
      </w:pPr>
      <w:r>
        <w:rPr>
          <w:rFonts w:ascii="Open Sans" w:hAnsi="Open Sans" w:cs="Open Sans"/>
          <w:color w:val="000000"/>
          <w:sz w:val="22"/>
          <w:szCs w:val="22"/>
        </w:rPr>
        <w:t>Hieronder wordt toegelicht hoe de participanten de toepassing van de groepsinterventie hebben ervaren. Belangrijke onderdelen hierin zijn hoe de participanten de opbouw en inhoud van de sessies hebben vormgegeven. </w:t>
      </w:r>
    </w:p>
    <w:p w14:paraId="62FDC995" w14:textId="77777777" w:rsidR="00AF09F6" w:rsidRPr="00A8291A" w:rsidRDefault="00AF09F6" w:rsidP="00A8291A">
      <w:pPr>
        <w:pStyle w:val="Kop3"/>
      </w:pPr>
      <w:bookmarkStart w:id="58" w:name="_Toc106450200"/>
      <w:bookmarkStart w:id="59" w:name="_Toc106561314"/>
      <w:r w:rsidRPr="00A8291A">
        <w:t>Opbouw van de sessies</w:t>
      </w:r>
      <w:bookmarkEnd w:id="58"/>
      <w:bookmarkEnd w:id="59"/>
    </w:p>
    <w:p w14:paraId="3D2B3A16" w14:textId="77777777" w:rsidR="00AF09F6" w:rsidRDefault="00AF09F6" w:rsidP="00AF09F6">
      <w:pPr>
        <w:pStyle w:val="Normaalweb"/>
        <w:spacing w:before="0" w:beforeAutospacing="0" w:after="240" w:afterAutospacing="0"/>
      </w:pPr>
      <w:r>
        <w:rPr>
          <w:rFonts w:ascii="Open Sans" w:hAnsi="Open Sans" w:cs="Open Sans"/>
          <w:color w:val="000000"/>
          <w:sz w:val="22"/>
          <w:szCs w:val="22"/>
        </w:rPr>
        <w:t>Elke participant geeft minimaal zes groepssessies. De inhoud van de sessies verschillen per participant, omdat naar hun ervaring elke groep verschillende behoeften heeft. Zo benoemt participant 3:</w:t>
      </w:r>
    </w:p>
    <w:p w14:paraId="3E60397B" w14:textId="77777777" w:rsidR="00AF09F6" w:rsidRDefault="00AF09F6" w:rsidP="00AF09F6">
      <w:pPr>
        <w:pStyle w:val="Normaalweb"/>
        <w:spacing w:before="0" w:beforeAutospacing="0" w:after="240" w:afterAutospacing="0"/>
        <w:jc w:val="center"/>
      </w:pPr>
      <w:r>
        <w:rPr>
          <w:rFonts w:ascii="Open Sans" w:hAnsi="Open Sans" w:cs="Open Sans"/>
          <w:color w:val="000000"/>
          <w:sz w:val="22"/>
          <w:szCs w:val="22"/>
        </w:rPr>
        <w:t>“</w:t>
      </w:r>
      <w:r>
        <w:rPr>
          <w:rFonts w:ascii="Open Sans" w:hAnsi="Open Sans" w:cs="Open Sans"/>
          <w:i/>
          <w:iCs/>
          <w:color w:val="000000"/>
          <w:sz w:val="22"/>
          <w:szCs w:val="22"/>
        </w:rPr>
        <w:t>Je hebt mensen die heel erg spontaan zijn, die rennen, niet plannen. Dan ga ik niet met plannen, maar mag ik meer met voelen en dan zet ik de activiteitenweger zeker niet in. 'Niet rennen maar plannen’ gedeeltelijk, dus ik pas me aan.</w:t>
      </w:r>
      <w:r>
        <w:rPr>
          <w:rFonts w:ascii="Open Sans" w:hAnsi="Open Sans" w:cs="Open Sans"/>
          <w:color w:val="000000"/>
          <w:sz w:val="22"/>
          <w:szCs w:val="22"/>
        </w:rPr>
        <w:t>”</w:t>
      </w:r>
    </w:p>
    <w:p w14:paraId="0C89F536" w14:textId="36AB2385" w:rsidR="00AF09F6" w:rsidRDefault="00AF09F6" w:rsidP="00AF09F6">
      <w:pPr>
        <w:pStyle w:val="Normaalweb"/>
        <w:spacing w:before="0" w:beforeAutospacing="0" w:after="240" w:afterAutospacing="0"/>
        <w:rPr>
          <w:rFonts w:ascii="Open Sans" w:hAnsi="Open Sans" w:cs="Open Sans"/>
          <w:color w:val="000000"/>
          <w:sz w:val="22"/>
          <w:szCs w:val="22"/>
        </w:rPr>
      </w:pPr>
      <w:r>
        <w:rPr>
          <w:rFonts w:ascii="Open Sans" w:hAnsi="Open Sans" w:cs="Open Sans"/>
          <w:color w:val="000000"/>
          <w:sz w:val="22"/>
          <w:szCs w:val="22"/>
        </w:rPr>
        <w:t>Niet elke participant heeft de opbouw van de sessies beschreven. Zo benoemt participant 2 alleen de opbouw van de eerste sessie en participant 4 gaf geen inhoudelijke structuur aan. </w:t>
      </w:r>
    </w:p>
    <w:p w14:paraId="5E7E7C15" w14:textId="356B1882" w:rsidR="00A25B5E" w:rsidRDefault="00A25B5E" w:rsidP="00AF09F6">
      <w:pPr>
        <w:pStyle w:val="Normaalweb"/>
        <w:spacing w:before="0" w:beforeAutospacing="0" w:after="240" w:afterAutospacing="0"/>
        <w:rPr>
          <w:rFonts w:ascii="Open Sans" w:hAnsi="Open Sans" w:cs="Open Sans"/>
          <w:color w:val="000000"/>
          <w:sz w:val="22"/>
          <w:szCs w:val="22"/>
        </w:rPr>
      </w:pPr>
    </w:p>
    <w:p w14:paraId="6897F5C3" w14:textId="28BC1F12" w:rsidR="00A25B5E" w:rsidRDefault="00A25B5E" w:rsidP="00AF09F6">
      <w:pPr>
        <w:pStyle w:val="Normaalweb"/>
        <w:spacing w:before="0" w:beforeAutospacing="0" w:after="240" w:afterAutospacing="0"/>
        <w:rPr>
          <w:rFonts w:ascii="Open Sans" w:hAnsi="Open Sans" w:cs="Open Sans"/>
          <w:color w:val="000000"/>
          <w:sz w:val="22"/>
          <w:szCs w:val="22"/>
        </w:rPr>
      </w:pPr>
    </w:p>
    <w:p w14:paraId="5400B839" w14:textId="3AA855DF" w:rsidR="00A25B5E" w:rsidRDefault="00A25B5E" w:rsidP="00AF09F6">
      <w:pPr>
        <w:pStyle w:val="Normaalweb"/>
        <w:spacing w:before="0" w:beforeAutospacing="0" w:after="240" w:afterAutospacing="0"/>
        <w:rPr>
          <w:rFonts w:ascii="Open Sans" w:hAnsi="Open Sans" w:cs="Open Sans"/>
          <w:color w:val="000000"/>
          <w:sz w:val="22"/>
          <w:szCs w:val="22"/>
        </w:rPr>
      </w:pPr>
    </w:p>
    <w:p w14:paraId="66F32CD1" w14:textId="1A0B41D8" w:rsidR="00A25B5E" w:rsidRDefault="00A25B5E" w:rsidP="00AF09F6">
      <w:pPr>
        <w:pStyle w:val="Normaalweb"/>
        <w:spacing w:before="0" w:beforeAutospacing="0" w:after="240" w:afterAutospacing="0"/>
        <w:rPr>
          <w:rFonts w:ascii="Open Sans" w:hAnsi="Open Sans" w:cs="Open Sans"/>
          <w:color w:val="000000"/>
          <w:sz w:val="22"/>
          <w:szCs w:val="22"/>
        </w:rPr>
      </w:pPr>
    </w:p>
    <w:p w14:paraId="3CE9AEDF" w14:textId="77777777" w:rsidR="00A25B5E" w:rsidRDefault="00A25B5E" w:rsidP="00AF09F6">
      <w:pPr>
        <w:pStyle w:val="Normaalweb"/>
        <w:spacing w:before="0" w:beforeAutospacing="0" w:after="240" w:afterAutospacing="0"/>
      </w:pPr>
    </w:p>
    <w:p w14:paraId="68B52AC9" w14:textId="77777777" w:rsidR="00A8291A" w:rsidRDefault="00AF09F6" w:rsidP="00A8291A">
      <w:pPr>
        <w:pStyle w:val="Normaalweb"/>
        <w:spacing w:before="0" w:beforeAutospacing="0" w:after="200" w:afterAutospacing="0"/>
        <w:jc w:val="left"/>
        <w:rPr>
          <w:rFonts w:ascii="Open Sans" w:hAnsi="Open Sans" w:cs="Open Sans"/>
          <w:b/>
          <w:bCs/>
          <w:color w:val="000000"/>
          <w:sz w:val="22"/>
          <w:szCs w:val="22"/>
        </w:rPr>
      </w:pPr>
      <w:bookmarkStart w:id="60" w:name="_Toc106561315"/>
      <w:r w:rsidRPr="00A8291A">
        <w:rPr>
          <w:rStyle w:val="Kop3Char"/>
        </w:rPr>
        <w:lastRenderedPageBreak/>
        <w:t>Sessie</w:t>
      </w:r>
      <w:bookmarkEnd w:id="60"/>
      <w:r w:rsidR="00A8291A">
        <w:rPr>
          <w:rStyle w:val="Kop3Char"/>
        </w:rPr>
        <w:t xml:space="preserve"> </w:t>
      </w:r>
      <w:r>
        <w:rPr>
          <w:rFonts w:ascii="Open Sans" w:hAnsi="Open Sans" w:cs="Open Sans"/>
          <w:b/>
          <w:bCs/>
          <w:color w:val="000000"/>
          <w:sz w:val="22"/>
          <w:szCs w:val="22"/>
        </w:rPr>
        <w:t>1</w:t>
      </w:r>
    </w:p>
    <w:p w14:paraId="2390BDB5" w14:textId="09375CE1" w:rsidR="00AF09F6" w:rsidRDefault="00AF09F6" w:rsidP="00A8291A">
      <w:pPr>
        <w:pStyle w:val="Normaalweb"/>
        <w:spacing w:before="0" w:beforeAutospacing="0" w:after="200" w:afterAutospacing="0"/>
      </w:pPr>
      <w:r>
        <w:rPr>
          <w:rFonts w:ascii="Open Sans" w:hAnsi="Open Sans" w:cs="Open Sans"/>
          <w:color w:val="000000"/>
          <w:sz w:val="22"/>
          <w:szCs w:val="22"/>
        </w:rPr>
        <w:t>In sessie één van de groepsbehandeling beginnen drie participanten met een voorstelrondje of kennismaking [P1, P3 en P6]. Participant 1 benoemt daarnaast educatie over COVID-19 en het autonome zenuwstelsel te geven. Alle participanten stellen in de eerste sessie educatie over energiemanagement centraal, waarbij twee participanten [P1 en P2] expliciet ‘het belang van rust’ benoemen. </w:t>
      </w:r>
    </w:p>
    <w:p w14:paraId="02CA9F3A" w14:textId="77777777" w:rsidR="00AF09F6" w:rsidRDefault="00AF09F6" w:rsidP="00AF09F6">
      <w:pPr>
        <w:pStyle w:val="Normaalweb"/>
        <w:spacing w:before="240" w:beforeAutospacing="0" w:after="240" w:afterAutospacing="0"/>
        <w:jc w:val="center"/>
      </w:pPr>
      <w:r>
        <w:rPr>
          <w:rFonts w:ascii="Open Sans" w:hAnsi="Open Sans" w:cs="Open Sans"/>
          <w:i/>
          <w:iCs/>
          <w:color w:val="000000"/>
          <w:sz w:val="22"/>
          <w:szCs w:val="22"/>
        </w:rPr>
        <w:t>“Ik leg ook heel erg de nadruk op het afwisselen in je dagindeling tussen ‘Denken-doen-rust". Dat heeft ook te maken met mijn SI-achtergrond, dat als je een doe-klusje doet na een denk-activiteit dat dat helpt om je hoofd weer wat leger te maken. . . . Want als je met een vol hoofd gaat rusten dan maalt dat hoofd maar door en dan lever je eigenlijk nog steeds een mentale inspanning. Dus daar hebben we het uitgebreid over. Dat is echt al een eye opener voor mensen.</w:t>
      </w:r>
      <w:r>
        <w:rPr>
          <w:rFonts w:ascii="Open Sans" w:hAnsi="Open Sans" w:cs="Open Sans"/>
          <w:color w:val="000000"/>
          <w:sz w:val="22"/>
          <w:szCs w:val="22"/>
        </w:rPr>
        <w:t>” [P6]</w:t>
      </w:r>
    </w:p>
    <w:p w14:paraId="1FA9F9F9" w14:textId="56E77DF4" w:rsidR="00A8291A" w:rsidRDefault="00AF09F6" w:rsidP="00A8291A">
      <w:pPr>
        <w:pStyle w:val="Normaalweb"/>
        <w:spacing w:before="0" w:beforeAutospacing="0" w:after="200" w:afterAutospacing="0"/>
        <w:jc w:val="left"/>
        <w:rPr>
          <w:rFonts w:ascii="Open Sans" w:hAnsi="Open Sans" w:cs="Open Sans"/>
          <w:color w:val="000000"/>
          <w:sz w:val="22"/>
          <w:szCs w:val="22"/>
        </w:rPr>
      </w:pPr>
      <w:bookmarkStart w:id="61" w:name="_Toc106561316"/>
      <w:r w:rsidRPr="00A8291A">
        <w:rPr>
          <w:rStyle w:val="Kop3Char"/>
        </w:rPr>
        <w:t>Sessie</w:t>
      </w:r>
      <w:bookmarkEnd w:id="61"/>
      <w:r w:rsidRPr="00A8291A">
        <w:rPr>
          <w:rFonts w:ascii="Open Sans" w:hAnsi="Open Sans" w:cs="Open Sans"/>
          <w:b/>
          <w:bCs/>
          <w:sz w:val="22"/>
          <w:szCs w:val="22"/>
        </w:rPr>
        <w:t xml:space="preserve"> </w:t>
      </w:r>
      <w:r>
        <w:rPr>
          <w:rFonts w:ascii="Open Sans" w:hAnsi="Open Sans" w:cs="Open Sans"/>
          <w:b/>
          <w:bCs/>
          <w:color w:val="000000"/>
          <w:sz w:val="22"/>
          <w:szCs w:val="22"/>
        </w:rPr>
        <w:t>2</w:t>
      </w:r>
    </w:p>
    <w:p w14:paraId="324B18B6" w14:textId="2BF2E0E2" w:rsidR="00AF09F6" w:rsidRDefault="00AF09F6" w:rsidP="00A8291A">
      <w:pPr>
        <w:pStyle w:val="Normaalweb"/>
        <w:spacing w:before="0" w:beforeAutospacing="0" w:after="200" w:afterAutospacing="0"/>
      </w:pPr>
      <w:r>
        <w:rPr>
          <w:rFonts w:ascii="Open Sans" w:hAnsi="Open Sans" w:cs="Open Sans"/>
          <w:color w:val="000000"/>
          <w:sz w:val="22"/>
          <w:szCs w:val="22"/>
        </w:rPr>
        <w:t>Sessie twee gaat bij alle participanten over de cliënt inzicht geven. Per participant verschilt het onderwerp van inzicht geven. Zo komen onderwerpen als belasting en belastbaarheid, grensherkenning, gedragsverandering, emotionele oorzaak van klachten, uitleg over COVID-19 klachten en de werking van het autonome zenuwstelsel aan bod. Het onderwerp waar inzicht over gegeven wordt, hangt af van de ervaring die de participant heeft op basis van eigen ervaring vanuit eerder behandelde groepen. </w:t>
      </w:r>
    </w:p>
    <w:p w14:paraId="05FFD125" w14:textId="77777777" w:rsidR="00AF09F6" w:rsidRDefault="00AF09F6" w:rsidP="00AF09F6">
      <w:pPr>
        <w:pStyle w:val="Normaalweb"/>
        <w:spacing w:before="0" w:beforeAutospacing="0" w:after="200" w:afterAutospacing="0"/>
        <w:jc w:val="center"/>
      </w:pPr>
      <w:r>
        <w:rPr>
          <w:rFonts w:ascii="Open Sans" w:hAnsi="Open Sans" w:cs="Open Sans"/>
          <w:color w:val="000000"/>
          <w:sz w:val="22"/>
          <w:szCs w:val="22"/>
        </w:rPr>
        <w:t>“</w:t>
      </w:r>
      <w:r>
        <w:rPr>
          <w:rFonts w:ascii="Open Sans" w:hAnsi="Open Sans" w:cs="Open Sans"/>
          <w:i/>
          <w:iCs/>
          <w:color w:val="000000"/>
          <w:sz w:val="22"/>
          <w:szCs w:val="22"/>
        </w:rPr>
        <w:t>Hebben we dus de sessie twee stoplicht en de gedragsverandering. Dus de lange termijn, korte termijn, de keuze en de gedragen en de gedachten die over je grenzen heen kunnen zetten. En dat komt vóór de lijst invullen. Omdat dan hebben ze best heel veel bewustwording en ik vond als ik het te laat laat komen, dan is het zonde in, dus ik doe het eigenlijk zo snel mogelijk</w:t>
      </w:r>
      <w:r>
        <w:rPr>
          <w:rFonts w:ascii="Open Sans" w:hAnsi="Open Sans" w:cs="Open Sans"/>
          <w:color w:val="000000"/>
          <w:sz w:val="22"/>
          <w:szCs w:val="22"/>
        </w:rPr>
        <w:t>.” [P3]</w:t>
      </w:r>
    </w:p>
    <w:p w14:paraId="3799AA34" w14:textId="22ABF100" w:rsidR="00A8291A" w:rsidRDefault="00AF09F6" w:rsidP="00A8291A">
      <w:pPr>
        <w:pStyle w:val="Normaalweb"/>
        <w:spacing w:before="0" w:beforeAutospacing="0" w:after="200" w:afterAutospacing="0"/>
        <w:jc w:val="left"/>
        <w:rPr>
          <w:rFonts w:ascii="Open Sans" w:hAnsi="Open Sans" w:cs="Open Sans"/>
          <w:color w:val="000000"/>
          <w:sz w:val="22"/>
          <w:szCs w:val="22"/>
        </w:rPr>
      </w:pPr>
      <w:bookmarkStart w:id="62" w:name="_Toc106561317"/>
      <w:r w:rsidRPr="00A8291A">
        <w:rPr>
          <w:rStyle w:val="Kop3Char"/>
        </w:rPr>
        <w:t>Sessie</w:t>
      </w:r>
      <w:bookmarkEnd w:id="62"/>
      <w:r w:rsidRPr="00A8291A">
        <w:rPr>
          <w:rFonts w:ascii="Open Sans" w:hAnsi="Open Sans" w:cs="Open Sans"/>
          <w:b/>
          <w:bCs/>
          <w:sz w:val="22"/>
          <w:szCs w:val="22"/>
        </w:rPr>
        <w:t xml:space="preserve"> </w:t>
      </w:r>
      <w:r>
        <w:rPr>
          <w:rFonts w:ascii="Open Sans" w:hAnsi="Open Sans" w:cs="Open Sans"/>
          <w:b/>
          <w:bCs/>
          <w:color w:val="000000"/>
          <w:sz w:val="22"/>
          <w:szCs w:val="22"/>
        </w:rPr>
        <w:t>3</w:t>
      </w:r>
    </w:p>
    <w:p w14:paraId="42072673" w14:textId="09D7D1D6" w:rsidR="00AF09F6" w:rsidRDefault="00AF09F6" w:rsidP="00AF09F6">
      <w:pPr>
        <w:pStyle w:val="Normaalweb"/>
        <w:spacing w:before="0" w:beforeAutospacing="0" w:after="200" w:afterAutospacing="0"/>
      </w:pPr>
      <w:r>
        <w:rPr>
          <w:rFonts w:ascii="Open Sans" w:hAnsi="Open Sans" w:cs="Open Sans"/>
          <w:color w:val="000000"/>
          <w:sz w:val="22"/>
          <w:szCs w:val="22"/>
        </w:rPr>
        <w:t xml:space="preserve">In sessie drie maken drie participanten de koppeling naar balans in het dagelijkse leven van de cliënt. Om de koppeling te maken gebruiken ze verschillende methoden. Participant 1 maakt gebruik van methoden zoals ELVOSICO en PRET, in combinatie met een herhaling van het autonome zenuwstelsel. Participant 3 </w:t>
      </w:r>
      <w:r w:rsidR="005350B1">
        <w:rPr>
          <w:rFonts w:ascii="Open Sans" w:hAnsi="Open Sans" w:cs="Open Sans"/>
          <w:color w:val="000000"/>
          <w:sz w:val="22"/>
          <w:szCs w:val="22"/>
        </w:rPr>
        <w:t>verwerkt samen</w:t>
      </w:r>
      <w:r>
        <w:rPr>
          <w:rFonts w:ascii="Open Sans" w:hAnsi="Open Sans" w:cs="Open Sans"/>
          <w:color w:val="000000"/>
          <w:sz w:val="22"/>
          <w:szCs w:val="22"/>
        </w:rPr>
        <w:t xml:space="preserve"> met de cliënt de activiteitenlijsten aan de hand van Persoon Omgeving Activiteit (POA), en bij participant 6 komt re-integratie in werk samen met Graded Activity aan bod. Participant 5 bespreekt het autonome zenuwstelsel.</w:t>
      </w:r>
    </w:p>
    <w:p w14:paraId="01BF28FF" w14:textId="77777777" w:rsidR="00A25B5E" w:rsidRDefault="00A25B5E" w:rsidP="00A8291A">
      <w:pPr>
        <w:pStyle w:val="Normaalweb"/>
        <w:spacing w:before="0" w:beforeAutospacing="0" w:after="200" w:afterAutospacing="0"/>
        <w:jc w:val="left"/>
        <w:rPr>
          <w:rStyle w:val="Kop3Char"/>
        </w:rPr>
      </w:pPr>
    </w:p>
    <w:p w14:paraId="611EA8E6" w14:textId="77777777" w:rsidR="00A25B5E" w:rsidRDefault="00A25B5E" w:rsidP="00A8291A">
      <w:pPr>
        <w:pStyle w:val="Normaalweb"/>
        <w:spacing w:before="0" w:beforeAutospacing="0" w:after="200" w:afterAutospacing="0"/>
        <w:jc w:val="left"/>
        <w:rPr>
          <w:rStyle w:val="Kop3Char"/>
        </w:rPr>
      </w:pPr>
    </w:p>
    <w:p w14:paraId="40E17605" w14:textId="77777777" w:rsidR="00A25B5E" w:rsidRDefault="00A25B5E" w:rsidP="00A8291A">
      <w:pPr>
        <w:pStyle w:val="Normaalweb"/>
        <w:spacing w:before="0" w:beforeAutospacing="0" w:after="200" w:afterAutospacing="0"/>
        <w:jc w:val="left"/>
        <w:rPr>
          <w:rStyle w:val="Kop3Char"/>
        </w:rPr>
      </w:pPr>
    </w:p>
    <w:p w14:paraId="64EA22F1" w14:textId="77777777" w:rsidR="00A25B5E" w:rsidRDefault="00A25B5E" w:rsidP="00A8291A">
      <w:pPr>
        <w:pStyle w:val="Normaalweb"/>
        <w:spacing w:before="0" w:beforeAutospacing="0" w:after="200" w:afterAutospacing="0"/>
        <w:jc w:val="left"/>
        <w:rPr>
          <w:rStyle w:val="Kop3Char"/>
        </w:rPr>
      </w:pPr>
    </w:p>
    <w:p w14:paraId="35F6F592" w14:textId="77777777" w:rsidR="00A25B5E" w:rsidRDefault="00A25B5E" w:rsidP="00A8291A">
      <w:pPr>
        <w:pStyle w:val="Normaalweb"/>
        <w:spacing w:before="0" w:beforeAutospacing="0" w:after="200" w:afterAutospacing="0"/>
        <w:jc w:val="left"/>
        <w:rPr>
          <w:rStyle w:val="Kop3Char"/>
        </w:rPr>
      </w:pPr>
    </w:p>
    <w:p w14:paraId="182D1B12" w14:textId="77777777" w:rsidR="00A25B5E" w:rsidRDefault="00A25B5E" w:rsidP="00A8291A">
      <w:pPr>
        <w:pStyle w:val="Normaalweb"/>
        <w:spacing w:before="0" w:beforeAutospacing="0" w:after="200" w:afterAutospacing="0"/>
        <w:jc w:val="left"/>
        <w:rPr>
          <w:rStyle w:val="Kop3Char"/>
        </w:rPr>
      </w:pPr>
    </w:p>
    <w:p w14:paraId="6E6E908A" w14:textId="5E37A7CC" w:rsidR="00A8291A" w:rsidRDefault="00AF09F6" w:rsidP="00A8291A">
      <w:pPr>
        <w:pStyle w:val="Normaalweb"/>
        <w:spacing w:before="0" w:beforeAutospacing="0" w:after="200" w:afterAutospacing="0"/>
        <w:jc w:val="left"/>
        <w:rPr>
          <w:rFonts w:ascii="Open Sans" w:hAnsi="Open Sans" w:cs="Open Sans"/>
          <w:color w:val="000000"/>
          <w:sz w:val="22"/>
          <w:szCs w:val="22"/>
        </w:rPr>
      </w:pPr>
      <w:bookmarkStart w:id="63" w:name="_Toc106561318"/>
      <w:r w:rsidRPr="00A8291A">
        <w:rPr>
          <w:rStyle w:val="Kop3Char"/>
        </w:rPr>
        <w:lastRenderedPageBreak/>
        <w:t>Sessie</w:t>
      </w:r>
      <w:bookmarkEnd w:id="63"/>
      <w:r w:rsidRPr="00A8291A">
        <w:rPr>
          <w:rFonts w:ascii="Open Sans" w:hAnsi="Open Sans" w:cs="Open Sans"/>
          <w:b/>
          <w:bCs/>
          <w:sz w:val="22"/>
          <w:szCs w:val="22"/>
        </w:rPr>
        <w:t xml:space="preserve"> </w:t>
      </w:r>
      <w:r>
        <w:rPr>
          <w:rFonts w:ascii="Open Sans" w:hAnsi="Open Sans" w:cs="Open Sans"/>
          <w:b/>
          <w:bCs/>
          <w:color w:val="000000"/>
          <w:sz w:val="22"/>
          <w:szCs w:val="22"/>
        </w:rPr>
        <w:t>4</w:t>
      </w:r>
    </w:p>
    <w:p w14:paraId="275AD17C" w14:textId="1D234DDB" w:rsidR="00AF09F6" w:rsidRDefault="00AF09F6" w:rsidP="00AF09F6">
      <w:pPr>
        <w:pStyle w:val="Normaalweb"/>
        <w:spacing w:before="0" w:beforeAutospacing="0" w:after="200" w:afterAutospacing="0"/>
      </w:pPr>
      <w:r>
        <w:rPr>
          <w:rFonts w:ascii="Open Sans" w:hAnsi="Open Sans" w:cs="Open Sans"/>
          <w:color w:val="000000"/>
          <w:sz w:val="22"/>
          <w:szCs w:val="22"/>
        </w:rPr>
        <w:t>Sessie vier gaat bij alle participanten over de cognitie [P1, P3, P5 en P6]. Zo komen methodes zoals de cognitieve piramide, prikkelverwerking en lichaamssensaties aan bod. Participant 3 behandelt het autonome zenuwstelsel “en welke invloed ze daarover kunnen hebben” met behulp van de ReAttach:</w:t>
      </w:r>
    </w:p>
    <w:p w14:paraId="6223555E" w14:textId="77777777" w:rsidR="00AF09F6" w:rsidRDefault="00AF09F6" w:rsidP="00AF09F6">
      <w:pPr>
        <w:pStyle w:val="Normaalweb"/>
        <w:spacing w:before="240" w:beforeAutospacing="0" w:after="240" w:afterAutospacing="0"/>
        <w:jc w:val="center"/>
      </w:pPr>
      <w:r>
        <w:rPr>
          <w:rFonts w:ascii="Open Sans" w:hAnsi="Open Sans" w:cs="Open Sans"/>
          <w:color w:val="000000"/>
          <w:sz w:val="22"/>
          <w:szCs w:val="22"/>
        </w:rPr>
        <w:t>“</w:t>
      </w:r>
      <w:r>
        <w:rPr>
          <w:rFonts w:ascii="Open Sans" w:hAnsi="Open Sans" w:cs="Open Sans"/>
          <w:i/>
          <w:iCs/>
          <w:color w:val="000000"/>
          <w:sz w:val="22"/>
          <w:szCs w:val="22"/>
        </w:rPr>
        <w:t>Ik denk dat zo'n 15-20% van mijn cliënt post COVID zijn. Blijft hangen, kom niet op. En de ReAttach doet daar iets met het autonome zenuwstelsel, daar ik zie echt een meerwaarde in.</w:t>
      </w:r>
      <w:r>
        <w:rPr>
          <w:rFonts w:ascii="Open Sans" w:hAnsi="Open Sans" w:cs="Open Sans"/>
          <w:color w:val="000000"/>
          <w:sz w:val="22"/>
          <w:szCs w:val="22"/>
        </w:rPr>
        <w:t>”</w:t>
      </w:r>
    </w:p>
    <w:p w14:paraId="008ED064" w14:textId="4CDBFBBB" w:rsidR="00AF09F6" w:rsidRDefault="00AF09F6" w:rsidP="00A8291A">
      <w:pPr>
        <w:pStyle w:val="Normaalweb"/>
        <w:spacing w:before="0" w:beforeAutospacing="0" w:after="200" w:afterAutospacing="0"/>
        <w:jc w:val="left"/>
      </w:pPr>
      <w:bookmarkStart w:id="64" w:name="_Toc106561319"/>
      <w:r w:rsidRPr="00A8291A">
        <w:rPr>
          <w:rStyle w:val="Kop3Char"/>
        </w:rPr>
        <w:t>Sessie</w:t>
      </w:r>
      <w:bookmarkEnd w:id="64"/>
      <w:r w:rsidRPr="00A8291A">
        <w:rPr>
          <w:rFonts w:ascii="Open Sans" w:hAnsi="Open Sans" w:cs="Open Sans"/>
          <w:b/>
          <w:bCs/>
          <w:sz w:val="22"/>
          <w:szCs w:val="22"/>
        </w:rPr>
        <w:t xml:space="preserve"> </w:t>
      </w:r>
      <w:r>
        <w:rPr>
          <w:rFonts w:ascii="Open Sans" w:hAnsi="Open Sans" w:cs="Open Sans"/>
          <w:b/>
          <w:bCs/>
          <w:color w:val="000000"/>
          <w:sz w:val="22"/>
          <w:szCs w:val="22"/>
        </w:rPr>
        <w:t>5 </w:t>
      </w:r>
      <w:r>
        <w:rPr>
          <w:rFonts w:ascii="Open Sans" w:hAnsi="Open Sans" w:cs="Open Sans"/>
          <w:color w:val="000000"/>
          <w:sz w:val="22"/>
          <w:szCs w:val="22"/>
        </w:rPr>
        <w:br/>
        <w:t>In sessie vijf hebben drie participanten [P1, P3 en P5] werkhervatting als doel. Participant 1, gespecialiseerd in werkhervatting, ervaart dat sessie vijf de juiste sessie is om dit aan bod te laten komen en zegt hierover:</w:t>
      </w:r>
    </w:p>
    <w:p w14:paraId="01DD4C9F" w14:textId="77777777" w:rsidR="00AF09F6" w:rsidRDefault="00AF09F6" w:rsidP="00AF09F6">
      <w:pPr>
        <w:pStyle w:val="Normaalweb"/>
        <w:spacing w:before="240" w:beforeAutospacing="0" w:after="240" w:afterAutospacing="0"/>
        <w:jc w:val="center"/>
      </w:pPr>
      <w:r>
        <w:rPr>
          <w:rFonts w:ascii="Open Sans" w:hAnsi="Open Sans" w:cs="Open Sans"/>
          <w:color w:val="000000"/>
          <w:sz w:val="22"/>
          <w:szCs w:val="22"/>
        </w:rPr>
        <w:t>“</w:t>
      </w:r>
      <w:r>
        <w:rPr>
          <w:rFonts w:ascii="Open Sans" w:hAnsi="Open Sans" w:cs="Open Sans"/>
          <w:i/>
          <w:iCs/>
          <w:color w:val="000000"/>
          <w:sz w:val="22"/>
          <w:szCs w:val="22"/>
        </w:rPr>
        <w:t>We helpen wel de mensen die zich ziek hebben gemeld bij een baan, dus de werkende mens, die melden zich in principe ook alleen maar bij ons. Maar de basis gaat uit van het stukje belasting belastbaarheid, energiemanagement, grens herkenning en daarna gaan we het pas hebben over werkhervatting. Want je moet eerst die basis doen.</w:t>
      </w:r>
      <w:r>
        <w:rPr>
          <w:rFonts w:ascii="Open Sans" w:hAnsi="Open Sans" w:cs="Open Sans"/>
          <w:color w:val="000000"/>
          <w:sz w:val="22"/>
          <w:szCs w:val="22"/>
        </w:rPr>
        <w:t>”</w:t>
      </w:r>
    </w:p>
    <w:p w14:paraId="21D11D65" w14:textId="77777777" w:rsidR="00AF09F6" w:rsidRDefault="00AF09F6" w:rsidP="00AF09F6">
      <w:pPr>
        <w:pStyle w:val="Normaalweb"/>
        <w:spacing w:before="0" w:beforeAutospacing="0" w:after="200" w:afterAutospacing="0"/>
      </w:pPr>
      <w:r>
        <w:rPr>
          <w:rFonts w:ascii="Open Sans" w:hAnsi="Open Sans" w:cs="Open Sans"/>
          <w:color w:val="000000"/>
          <w:sz w:val="22"/>
          <w:szCs w:val="22"/>
        </w:rPr>
        <w:t>Participant 1 en 6 bespreken daarnaast Wet verbetering poortwachter. Participant 3 geeft aan de balans tussen werk en privéleven als onderwerp te hebben. Cognitieve hiërarchie is een onderwerp die bij participant 6 naar voren komt en vertelt daar het volgende over:  </w:t>
      </w:r>
    </w:p>
    <w:p w14:paraId="6E61826B" w14:textId="77777777" w:rsidR="00AF09F6" w:rsidRDefault="00AF09F6" w:rsidP="00AF09F6">
      <w:pPr>
        <w:pStyle w:val="Normaalweb"/>
        <w:spacing w:before="0" w:beforeAutospacing="0" w:after="200" w:afterAutospacing="0"/>
        <w:jc w:val="center"/>
      </w:pPr>
      <w:r>
        <w:rPr>
          <w:rFonts w:ascii="Open Sans" w:hAnsi="Open Sans" w:cs="Open Sans"/>
          <w:color w:val="000000"/>
          <w:sz w:val="22"/>
          <w:szCs w:val="22"/>
        </w:rPr>
        <w:t>“</w:t>
      </w:r>
      <w:r>
        <w:rPr>
          <w:rFonts w:ascii="Open Sans" w:hAnsi="Open Sans" w:cs="Open Sans"/>
          <w:i/>
          <w:iCs/>
          <w:color w:val="000000"/>
          <w:sz w:val="22"/>
          <w:szCs w:val="22"/>
        </w:rPr>
        <w:t>Nou, daar heb ik het dan over en een beetje wat de voorwaarden zijn om cognitief beter te kunnen functioneren. En dan komt het eerste stuk natuurlijk ook weer terug. Hoe vertaal je dat nou in je dagelijks leven, en als dat beter gaat, hoe bouw je dan op en hoe hou je dan het denken-doen-rust erin?</w:t>
      </w:r>
      <w:r>
        <w:rPr>
          <w:rFonts w:ascii="Open Sans" w:hAnsi="Open Sans" w:cs="Open Sans"/>
          <w:color w:val="000000"/>
          <w:sz w:val="22"/>
          <w:szCs w:val="22"/>
        </w:rPr>
        <w:t>” </w:t>
      </w:r>
    </w:p>
    <w:p w14:paraId="2DD52272" w14:textId="4E7CA4B3" w:rsidR="00AF09F6" w:rsidRDefault="00AF09F6" w:rsidP="00A8291A">
      <w:pPr>
        <w:pStyle w:val="Normaalweb"/>
        <w:spacing w:before="0" w:beforeAutospacing="0" w:after="200" w:afterAutospacing="0"/>
        <w:jc w:val="left"/>
      </w:pPr>
      <w:bookmarkStart w:id="65" w:name="_Toc106561320"/>
      <w:r w:rsidRPr="00A8291A">
        <w:rPr>
          <w:rStyle w:val="Kop3Char"/>
        </w:rPr>
        <w:t>Sessie</w:t>
      </w:r>
      <w:bookmarkEnd w:id="65"/>
      <w:r w:rsidRPr="00A8291A">
        <w:rPr>
          <w:rFonts w:ascii="Open Sans" w:hAnsi="Open Sans" w:cs="Open Sans"/>
          <w:b/>
          <w:bCs/>
          <w:sz w:val="22"/>
          <w:szCs w:val="22"/>
        </w:rPr>
        <w:t xml:space="preserve"> </w:t>
      </w:r>
      <w:r>
        <w:rPr>
          <w:rFonts w:ascii="Open Sans" w:hAnsi="Open Sans" w:cs="Open Sans"/>
          <w:b/>
          <w:bCs/>
          <w:color w:val="000000"/>
          <w:sz w:val="22"/>
          <w:szCs w:val="22"/>
        </w:rPr>
        <w:t>6 </w:t>
      </w:r>
      <w:r>
        <w:rPr>
          <w:rFonts w:ascii="Open Sans" w:hAnsi="Open Sans" w:cs="Open Sans"/>
          <w:color w:val="000000"/>
          <w:sz w:val="22"/>
          <w:szCs w:val="22"/>
        </w:rPr>
        <w:br/>
        <w:t xml:space="preserve">Bij de zesde sessie geven drie participanten [P1, P5 en P6] aan dat een evaluatie aan bod komt. Participant 5 </w:t>
      </w:r>
      <w:r w:rsidR="005350B1">
        <w:rPr>
          <w:rFonts w:ascii="Open Sans" w:hAnsi="Open Sans" w:cs="Open Sans"/>
          <w:color w:val="000000"/>
          <w:sz w:val="22"/>
          <w:szCs w:val="22"/>
        </w:rPr>
        <w:t>vertelt</w:t>
      </w:r>
      <w:r>
        <w:rPr>
          <w:rFonts w:ascii="Open Sans" w:hAnsi="Open Sans" w:cs="Open Sans"/>
          <w:color w:val="000000"/>
          <w:sz w:val="22"/>
          <w:szCs w:val="22"/>
        </w:rPr>
        <w:t xml:space="preserve"> dit te laten afhangen van de wensen van de cliënten:</w:t>
      </w:r>
    </w:p>
    <w:p w14:paraId="649729EE" w14:textId="77777777" w:rsidR="00AF09F6" w:rsidRDefault="00AF09F6" w:rsidP="00AF09F6">
      <w:pPr>
        <w:pStyle w:val="Normaalweb"/>
        <w:spacing w:before="240" w:beforeAutospacing="0" w:after="240" w:afterAutospacing="0"/>
        <w:jc w:val="center"/>
      </w:pPr>
      <w:r>
        <w:rPr>
          <w:rFonts w:ascii="Open Sans" w:hAnsi="Open Sans" w:cs="Open Sans"/>
          <w:i/>
          <w:iCs/>
          <w:color w:val="000000"/>
          <w:sz w:val="22"/>
          <w:szCs w:val="22"/>
        </w:rPr>
        <w:t>“De zesde bijeenkomst is echt van alles en nog wat. Je ziet ook evaluatie, wat hebben mensen bereikt, laat de USER-P nog een keer terugkomen. Vaak herhaal ik met mensen de COPM aan de telefoon, daar maak ik een individuele telefonische afspraak van. En dan spreken we af, gaan we nog als groepje verder, wat is er nog nodig?”</w:t>
      </w:r>
    </w:p>
    <w:p w14:paraId="16308A59" w14:textId="77777777" w:rsidR="00AF09F6" w:rsidRDefault="00AF09F6" w:rsidP="00AF09F6">
      <w:pPr>
        <w:pStyle w:val="Normaalweb"/>
        <w:spacing w:before="0" w:beforeAutospacing="0" w:after="200" w:afterAutospacing="0"/>
      </w:pPr>
      <w:r>
        <w:rPr>
          <w:rFonts w:ascii="Open Sans" w:hAnsi="Open Sans" w:cs="Open Sans"/>
          <w:color w:val="000000"/>
          <w:sz w:val="22"/>
          <w:szCs w:val="22"/>
        </w:rPr>
        <w:t>Participant 6 gebruikt deze sessie om de opgedane kennis over balans naar het dagelijkse leven te vertalen. Participant 1 en 3 geven aan de terugvalpreventie als onderwerp te hebben. Dit wordt anders ervaren dan de evaluatie. Zo wordt er benoemd dat de terugvalpreventie educatie is voor na de behandeling. Participant 3 benoemt hierbij:</w:t>
      </w:r>
    </w:p>
    <w:p w14:paraId="5F38279C" w14:textId="77777777" w:rsidR="00AF09F6" w:rsidRDefault="00AF09F6" w:rsidP="00AF09F6">
      <w:pPr>
        <w:pStyle w:val="Normaalweb"/>
        <w:spacing w:before="240" w:beforeAutospacing="0" w:after="240" w:afterAutospacing="0"/>
        <w:jc w:val="center"/>
      </w:pPr>
      <w:r>
        <w:rPr>
          <w:rFonts w:ascii="Open Sans" w:hAnsi="Open Sans" w:cs="Open Sans"/>
          <w:i/>
          <w:iCs/>
          <w:color w:val="000000"/>
          <w:sz w:val="22"/>
          <w:szCs w:val="22"/>
        </w:rPr>
        <w:t>“Ik heb ook groepen van mensen die al een jaar bezig zijn, hebben terugval gehad en mensen die net begonnen zijn of net besmet zijn. En dan zien ze “oh, pas op die terugval. [Dat] wil ik niet hebben" dus dat maakt ze veel meer alert, nemen ze heel serieus. Dus ze helpen elkaar in de gedrag wording, maar ook in het proces.”</w:t>
      </w:r>
    </w:p>
    <w:p w14:paraId="08547D1E" w14:textId="0F4A1D6F" w:rsidR="00A8291A" w:rsidRDefault="00A8291A">
      <w:pPr>
        <w:jc w:val="left"/>
      </w:pPr>
      <w:r>
        <w:br w:type="page"/>
      </w:r>
    </w:p>
    <w:p w14:paraId="2C509B87" w14:textId="77777777" w:rsidR="00AF09F6" w:rsidRPr="00A8291A" w:rsidRDefault="00AF09F6" w:rsidP="00A8291A">
      <w:pPr>
        <w:pStyle w:val="Kop2"/>
      </w:pPr>
      <w:bookmarkStart w:id="66" w:name="_Toc106450201"/>
      <w:bookmarkStart w:id="67" w:name="_Toc106561321"/>
      <w:r w:rsidRPr="00A8291A">
        <w:lastRenderedPageBreak/>
        <w:t>Ervaring met de inzet van de groepsinterventie</w:t>
      </w:r>
      <w:bookmarkEnd w:id="66"/>
      <w:bookmarkEnd w:id="67"/>
      <w:r w:rsidRPr="00A8291A">
        <w:t> </w:t>
      </w:r>
    </w:p>
    <w:p w14:paraId="2B6B434A" w14:textId="77777777" w:rsidR="00AF09F6" w:rsidRPr="00A8291A" w:rsidRDefault="00AF09F6" w:rsidP="00A8291A">
      <w:pPr>
        <w:pStyle w:val="Kop3"/>
      </w:pPr>
      <w:bookmarkStart w:id="68" w:name="_Toc106450202"/>
      <w:bookmarkStart w:id="69" w:name="_Toc106561322"/>
      <w:r w:rsidRPr="00A8291A">
        <w:t>Reden inzet</w:t>
      </w:r>
      <w:bookmarkEnd w:id="68"/>
      <w:bookmarkEnd w:id="69"/>
    </w:p>
    <w:p w14:paraId="4D013F08" w14:textId="77777777" w:rsidR="00AF09F6" w:rsidRDefault="00AF09F6" w:rsidP="00AF09F6">
      <w:pPr>
        <w:pStyle w:val="Normaalweb"/>
        <w:spacing w:before="0" w:beforeAutospacing="0" w:after="0" w:afterAutospacing="0"/>
      </w:pPr>
      <w:r>
        <w:rPr>
          <w:rFonts w:ascii="Open Sans" w:hAnsi="Open Sans" w:cs="Open Sans"/>
          <w:color w:val="000000"/>
          <w:sz w:val="22"/>
          <w:szCs w:val="22"/>
        </w:rPr>
        <w:t>De participanten zijn gevraagd naar hun reden om de groepsinterventie in te zetten. Vijf ergotherapeuten [P1, P2, P4, P5 en P6] zetten de groepsinterventie in om praktische redenen: veel hulpvragen van COVID cliënten, weinig tijd en er was weinig anders beschikbaar. Over de vele hulpvragen en weinig tijd zegt participant 5 het volgende: </w:t>
      </w:r>
    </w:p>
    <w:p w14:paraId="43DBE4E1" w14:textId="77777777" w:rsidR="00AF09F6" w:rsidRDefault="00AF09F6" w:rsidP="00AF09F6"/>
    <w:p w14:paraId="65E876CF" w14:textId="77777777" w:rsidR="00AF09F6" w:rsidRDefault="00AF09F6" w:rsidP="00AF09F6">
      <w:pPr>
        <w:pStyle w:val="Normaalweb"/>
        <w:spacing w:before="0" w:beforeAutospacing="0" w:after="0" w:afterAutospacing="0"/>
        <w:jc w:val="center"/>
      </w:pPr>
      <w:r>
        <w:rPr>
          <w:rFonts w:ascii="Open Sans" w:hAnsi="Open Sans" w:cs="Open Sans"/>
          <w:color w:val="000000"/>
          <w:sz w:val="22"/>
          <w:szCs w:val="22"/>
        </w:rPr>
        <w:t>“</w:t>
      </w:r>
      <w:r>
        <w:rPr>
          <w:rFonts w:ascii="Open Sans" w:hAnsi="Open Sans" w:cs="Open Sans"/>
          <w:i/>
          <w:iCs/>
          <w:color w:val="000000"/>
          <w:sz w:val="22"/>
          <w:szCs w:val="22"/>
        </w:rPr>
        <w:t>Die mensen lieten onze wachtlijsten zo oplopen en toen zeiden we van ‘als we dat nou in de groepen gaan aanbieden’, want dat realiseerden wij ons zelf ook dat we de hele tijd dezelfde dingen aan het vertellen waren</w:t>
      </w:r>
      <w:r>
        <w:rPr>
          <w:rFonts w:ascii="Open Sans" w:hAnsi="Open Sans" w:cs="Open Sans"/>
          <w:color w:val="000000"/>
          <w:sz w:val="22"/>
          <w:szCs w:val="22"/>
        </w:rPr>
        <w:t>”.</w:t>
      </w:r>
    </w:p>
    <w:p w14:paraId="2222D2B2" w14:textId="77777777" w:rsidR="00AF09F6" w:rsidRDefault="00AF09F6" w:rsidP="00AF09F6"/>
    <w:p w14:paraId="2CF9B4EE" w14:textId="77777777" w:rsidR="00AF09F6" w:rsidRDefault="00AF09F6" w:rsidP="00AF09F6">
      <w:pPr>
        <w:pStyle w:val="Normaalweb"/>
        <w:spacing w:before="0" w:beforeAutospacing="0" w:after="0" w:afterAutospacing="0"/>
      </w:pPr>
      <w:r>
        <w:rPr>
          <w:rFonts w:ascii="Open Sans" w:hAnsi="Open Sans" w:cs="Open Sans"/>
          <w:color w:val="000000"/>
          <w:sz w:val="22"/>
          <w:szCs w:val="22"/>
        </w:rPr>
        <w:t>Participant 3 twijfelde over de inzet in verband met de prikkelverwerkingsproblemen van de doelgroep. Op basis van de ervaring van collega’s is de keuze gemaakt om de groepsinterventie in te zetten. Hier wordt het volgende over gezegd:</w:t>
      </w:r>
    </w:p>
    <w:p w14:paraId="029EE622" w14:textId="77777777" w:rsidR="00AF09F6" w:rsidRDefault="00AF09F6" w:rsidP="00AF09F6">
      <w:pPr>
        <w:pStyle w:val="Normaalweb"/>
        <w:spacing w:before="240" w:beforeAutospacing="0" w:after="240" w:afterAutospacing="0"/>
        <w:jc w:val="center"/>
      </w:pPr>
      <w:r>
        <w:rPr>
          <w:rFonts w:ascii="Open Sans" w:hAnsi="Open Sans" w:cs="Open Sans"/>
          <w:i/>
          <w:iCs/>
          <w:color w:val="000000"/>
          <w:sz w:val="22"/>
          <w:szCs w:val="22"/>
        </w:rPr>
        <w:t>“Dus ik heb het een jaar lang niet gedaan daarvoor . . . En daar was één van de scholing-gevers. Bij haar doen ze ook groepen. Ze zei ja, je moet het doen. Gewoon ja de prikkels, dat klopt, ja, dan kunnen ze die dag niks meer en misschien inderdaad, maar dat je zoveel meer waard. Dus ja, zij heeft ervaring van collega's toen dacht ik ‘oké, nee. Probeer het’.”</w:t>
      </w:r>
    </w:p>
    <w:p w14:paraId="24EF4766" w14:textId="77777777" w:rsidR="00AF09F6" w:rsidRPr="00A8291A" w:rsidRDefault="00AF09F6" w:rsidP="00A8291A">
      <w:pPr>
        <w:pStyle w:val="Kop3"/>
      </w:pPr>
      <w:bookmarkStart w:id="70" w:name="_Toc106450203"/>
      <w:bookmarkStart w:id="71" w:name="_Toc106561323"/>
      <w:r w:rsidRPr="00A8291A">
        <w:t>Aangepaste inzet</w:t>
      </w:r>
      <w:bookmarkEnd w:id="70"/>
      <w:bookmarkEnd w:id="71"/>
    </w:p>
    <w:p w14:paraId="0A92CB82" w14:textId="77777777" w:rsidR="00AF09F6" w:rsidRDefault="00AF09F6" w:rsidP="00AF09F6">
      <w:pPr>
        <w:pStyle w:val="Normaalweb"/>
        <w:spacing w:before="0" w:beforeAutospacing="0" w:after="0" w:afterAutospacing="0"/>
      </w:pPr>
      <w:r>
        <w:rPr>
          <w:rFonts w:ascii="Open Sans" w:hAnsi="Open Sans" w:cs="Open Sans"/>
          <w:color w:val="000000"/>
          <w:sz w:val="22"/>
          <w:szCs w:val="22"/>
        </w:rPr>
        <w:t>Alle participanten hebben de groepsinterventie ‘Omgaan met vermoeidheid’ van prof. dr. Tanja Packer aangepast ingezet. De groepsinterventie is door drie van de zes ergotherapeuten aangepast zodat het voor individuele behandelingen gebruikt kan worden. De manier van vormgeven komt hierbij het meest naar voren. Een aanpassing was dat alle participanten het onderdeel over MS hebben weggehaald. Participant 2 deelt hierover een ervaring:</w:t>
      </w:r>
    </w:p>
    <w:p w14:paraId="3C95EE3A" w14:textId="77777777" w:rsidR="00AF09F6" w:rsidRDefault="00AF09F6" w:rsidP="00AF09F6"/>
    <w:p w14:paraId="5EE10328" w14:textId="77777777" w:rsidR="00AF09F6" w:rsidRDefault="00AF09F6" w:rsidP="00AF09F6">
      <w:pPr>
        <w:pStyle w:val="Normaalweb"/>
        <w:spacing w:before="0" w:beforeAutospacing="0" w:after="240" w:afterAutospacing="0"/>
        <w:jc w:val="center"/>
      </w:pPr>
      <w:r>
        <w:rPr>
          <w:rFonts w:ascii="Open Sans" w:hAnsi="Open Sans" w:cs="Open Sans"/>
          <w:i/>
          <w:iCs/>
          <w:color w:val="000000"/>
          <w:sz w:val="22"/>
          <w:szCs w:val="22"/>
        </w:rPr>
        <w:t>‘’Als het de doelgroep MS was geweest dan kan je hem zo uit de kast trekken en gebruiken. Dus ik denk het stukje met name aandoening gerelateerd dat je dat niet zomaar kan gebruiken. ‘’ </w:t>
      </w:r>
    </w:p>
    <w:p w14:paraId="7942F86F" w14:textId="609F8D53" w:rsidR="00AF09F6" w:rsidRDefault="00AF09F6" w:rsidP="00AF09F6">
      <w:pPr>
        <w:pStyle w:val="Normaalweb"/>
        <w:spacing w:before="0" w:beforeAutospacing="0" w:after="0" w:afterAutospacing="0"/>
      </w:pPr>
      <w:r>
        <w:rPr>
          <w:rFonts w:ascii="Open Sans" w:hAnsi="Open Sans" w:cs="Open Sans"/>
          <w:color w:val="000000"/>
          <w:sz w:val="22"/>
          <w:szCs w:val="22"/>
        </w:rPr>
        <w:t xml:space="preserve">Twee participanten ervaren dat een </w:t>
      </w:r>
      <w:r w:rsidR="005350B1">
        <w:rPr>
          <w:rFonts w:ascii="Open Sans" w:hAnsi="Open Sans" w:cs="Open Sans"/>
          <w:color w:val="000000"/>
          <w:sz w:val="22"/>
          <w:szCs w:val="22"/>
        </w:rPr>
        <w:t>ander</w:t>
      </w:r>
      <w:r>
        <w:rPr>
          <w:rFonts w:ascii="Open Sans" w:hAnsi="Open Sans" w:cs="Open Sans"/>
          <w:color w:val="000000"/>
          <w:sz w:val="22"/>
          <w:szCs w:val="22"/>
        </w:rPr>
        <w:t xml:space="preserve"> tijdpad passender is voor groepsbehandeling [P2 en P3]. Zo past participant 2 wel dezelfde opbouw toe als de groepsinterventie ‘Omgaan met vermoeidheid’, maar gebruikt diegene een visueel informatiewerkboek voor de cliënten zodat zij informatie kunnen teruglezen en het beter kunnen opslaan. </w:t>
      </w:r>
    </w:p>
    <w:p w14:paraId="1941B18A" w14:textId="77777777" w:rsidR="00AF09F6" w:rsidRDefault="00AF09F6" w:rsidP="00AF09F6">
      <w:pPr>
        <w:pStyle w:val="Normaalweb"/>
        <w:spacing w:before="0" w:beforeAutospacing="0" w:after="0" w:afterAutospacing="0"/>
      </w:pPr>
      <w:r>
        <w:rPr>
          <w:rFonts w:ascii="Open Sans" w:hAnsi="Open Sans" w:cs="Open Sans"/>
          <w:color w:val="000000"/>
          <w:sz w:val="22"/>
          <w:szCs w:val="22"/>
        </w:rPr>
        <w:t>Participant 3 heeft de tijdsduur van de sessies aangepast en kiest ervoor om de cliënten tijdens de groepsbehandeling elkaar onderling te laten coachen.</w:t>
      </w:r>
    </w:p>
    <w:p w14:paraId="0844AE50" w14:textId="77777777" w:rsidR="00AF09F6" w:rsidRDefault="00AF09F6" w:rsidP="00AF09F6"/>
    <w:p w14:paraId="0A99E5CA" w14:textId="77777777" w:rsidR="00640267" w:rsidRDefault="00640267">
      <w:pPr>
        <w:spacing w:after="200"/>
        <w:jc w:val="left"/>
        <w:rPr>
          <w:rFonts w:eastAsia="Times New Roman" w:cs="Open Sans"/>
          <w:color w:val="000000"/>
          <w:lang w:eastAsia="nl-NL"/>
        </w:rPr>
      </w:pPr>
      <w:r>
        <w:rPr>
          <w:rFonts w:cs="Open Sans"/>
          <w:color w:val="000000"/>
        </w:rPr>
        <w:br w:type="page"/>
      </w:r>
    </w:p>
    <w:p w14:paraId="4DDFE8DC" w14:textId="16BDCE24" w:rsidR="00AF09F6" w:rsidRDefault="00AF09F6" w:rsidP="00AF09F6">
      <w:pPr>
        <w:pStyle w:val="Normaalweb"/>
        <w:spacing w:before="0" w:beforeAutospacing="0" w:after="0" w:afterAutospacing="0"/>
      </w:pPr>
      <w:r>
        <w:rPr>
          <w:rFonts w:ascii="Open Sans" w:hAnsi="Open Sans" w:cs="Open Sans"/>
          <w:color w:val="000000"/>
          <w:sz w:val="22"/>
          <w:szCs w:val="22"/>
        </w:rPr>
        <w:lastRenderedPageBreak/>
        <w:t>Behandelmethodes worden ook aangepast. Zo heeft participant 3 een aanpassing gemaakt in de werkwijze van de activiteitenweger. Deze participant maakt geen gebruik van de punten in de activiteitenweger, om frustraties bij cliënten te voorkomen. </w:t>
      </w:r>
    </w:p>
    <w:p w14:paraId="21F529CC" w14:textId="77777777" w:rsidR="00AF09F6" w:rsidRDefault="00AF09F6" w:rsidP="00AF09F6">
      <w:pPr>
        <w:pStyle w:val="Normaalweb"/>
        <w:spacing w:before="0" w:beforeAutospacing="0" w:after="0" w:afterAutospacing="0"/>
      </w:pPr>
      <w:r>
        <w:rPr>
          <w:rFonts w:ascii="Open Sans" w:hAnsi="Open Sans" w:cs="Open Sans"/>
          <w:color w:val="000000"/>
          <w:sz w:val="22"/>
          <w:szCs w:val="22"/>
        </w:rPr>
        <w:t>Twee van de zes participanten [P4 en P5] maken gebruik van het meetinstrument COPM tijdens de sessies. Participant 4 ervaart hierin voordelen en nadelen:</w:t>
      </w:r>
    </w:p>
    <w:p w14:paraId="555143D6" w14:textId="77777777" w:rsidR="00AF09F6" w:rsidRDefault="00AF09F6" w:rsidP="00AF09F6"/>
    <w:p w14:paraId="29A44295" w14:textId="77777777" w:rsidR="00AF09F6" w:rsidRDefault="00AF09F6" w:rsidP="00AF09F6">
      <w:pPr>
        <w:pStyle w:val="Normaalweb"/>
        <w:spacing w:before="0" w:beforeAutospacing="0" w:after="0" w:afterAutospacing="0"/>
        <w:jc w:val="center"/>
      </w:pPr>
      <w:r>
        <w:rPr>
          <w:rFonts w:ascii="Open Sans" w:hAnsi="Open Sans" w:cs="Open Sans"/>
          <w:i/>
          <w:iCs/>
          <w:color w:val="000000"/>
          <w:sz w:val="22"/>
          <w:szCs w:val="22"/>
        </w:rPr>
        <w:t>“De behandeltrajecten die ik afsluit, die sluit ik af met eigenlijk allemaal een ervaren verbetering op het COPM als ik ze gescoord heb ik het begin. Dit doe ik niet altijd want het is vaak ook gewoon te belastend. Mensen zijn zelf heel positief, benoemen dat het hun helpt om prioriteiten te bepalen In het hele traject. We krijgen ook steeds meer vanuit bedrijfsartsen en verwijzers de vragen binnen, dus ik denk wel dat ik kan zeggen dat ik positief resultaat behaal.” [P4].</w:t>
      </w:r>
    </w:p>
    <w:p w14:paraId="1D9B1FCE" w14:textId="77777777" w:rsidR="00AF09F6" w:rsidRDefault="00AF09F6" w:rsidP="00AF09F6"/>
    <w:p w14:paraId="631FD4DC" w14:textId="77777777" w:rsidR="00AF09F6" w:rsidRDefault="00AF09F6" w:rsidP="00AF09F6">
      <w:pPr>
        <w:pStyle w:val="Normaalweb"/>
        <w:spacing w:before="0" w:beforeAutospacing="0" w:after="0" w:afterAutospacing="0"/>
      </w:pPr>
      <w:r>
        <w:rPr>
          <w:rFonts w:ascii="Open Sans" w:hAnsi="Open Sans" w:cs="Open Sans"/>
          <w:color w:val="000000"/>
          <w:sz w:val="22"/>
          <w:szCs w:val="22"/>
        </w:rPr>
        <w:t>Participant 5 geeft weinig educatie aan de cliënten, geeft de cliënten de ruimte om de sessies in te vullen. Participant 6 ervaart dat een structuur prettig is, maar niet een vaste volgorde van de sessies te hebben. De reden waarom, benoemt ze als volgt:</w:t>
      </w:r>
    </w:p>
    <w:p w14:paraId="5735F082" w14:textId="77777777" w:rsidR="00AF09F6" w:rsidRDefault="00AF09F6" w:rsidP="00AF09F6">
      <w:pPr>
        <w:pStyle w:val="Normaalweb"/>
        <w:spacing w:before="240" w:beforeAutospacing="0" w:after="240" w:afterAutospacing="0"/>
        <w:jc w:val="center"/>
      </w:pPr>
      <w:r>
        <w:rPr>
          <w:rFonts w:ascii="Open Sans" w:hAnsi="Open Sans" w:cs="Open Sans"/>
          <w:i/>
          <w:iCs/>
          <w:color w:val="000000"/>
          <w:sz w:val="22"/>
          <w:szCs w:val="22"/>
        </w:rPr>
        <w:t>“Dus die structuur is fijn om achter de hand te hebben, maar ik vind het belangrijk dat ik, als iemand geen vraag heeft over werk, ja dan ga ik het daar niet over hebben. En als op dat moment werk juist heel erg leeft, dan haal ik dat naar voren. Dus ik vind dat je niet heel strak je programmaatje af moet draaien, maar dat je moet kijken waar de groep behoefte aan heeft.” [P6].</w:t>
      </w:r>
    </w:p>
    <w:p w14:paraId="4B589D58" w14:textId="77777777" w:rsidR="00AF09F6" w:rsidRDefault="00AF09F6" w:rsidP="00AF09F6">
      <w:pPr>
        <w:pStyle w:val="Normaalweb"/>
        <w:spacing w:before="0" w:beforeAutospacing="0" w:after="0" w:afterAutospacing="0"/>
      </w:pPr>
      <w:r>
        <w:rPr>
          <w:rFonts w:ascii="Open Sans" w:hAnsi="Open Sans" w:cs="Open Sans"/>
          <w:color w:val="000000"/>
          <w:sz w:val="22"/>
          <w:szCs w:val="22"/>
        </w:rPr>
        <w:t>Participant 3 en 4 ervaren ook dat de groepsbehandeling afhangt aan de behoeften van de cliënt. Zij zeggen het volgende:</w:t>
      </w:r>
    </w:p>
    <w:p w14:paraId="219904F3" w14:textId="77777777" w:rsidR="00AF09F6" w:rsidRDefault="00AF09F6" w:rsidP="00AF09F6"/>
    <w:p w14:paraId="065F98CD" w14:textId="77777777" w:rsidR="00AF09F6" w:rsidRDefault="00AF09F6" w:rsidP="00AF09F6">
      <w:pPr>
        <w:pStyle w:val="Normaalweb"/>
        <w:spacing w:before="0" w:beforeAutospacing="0" w:after="0" w:afterAutospacing="0"/>
        <w:jc w:val="center"/>
      </w:pPr>
      <w:r>
        <w:rPr>
          <w:rFonts w:ascii="Open Sans" w:hAnsi="Open Sans" w:cs="Open Sans"/>
          <w:i/>
          <w:iCs/>
          <w:color w:val="000000"/>
          <w:sz w:val="22"/>
          <w:szCs w:val="22"/>
        </w:rPr>
        <w:t>“Ik heb dat programma genomen. Ik deed dit aan het begin, maar vond bijvoorbeeld de lijst zo snel geven... Dat voelde bij mij niet goed. Dan moet je het ook niet doen. Dus je moet het aanpassen aan hoe jij, met je ervaring wat je hebt tot nu toe gedaan, je ziet wat werkt [en] wat niet werkt.’</w:t>
      </w:r>
      <w:r>
        <w:rPr>
          <w:rFonts w:ascii="Open Sans" w:hAnsi="Open Sans" w:cs="Open Sans"/>
          <w:color w:val="000000"/>
          <w:sz w:val="22"/>
          <w:szCs w:val="22"/>
        </w:rPr>
        <w:t>’ [P3]</w:t>
      </w:r>
    </w:p>
    <w:p w14:paraId="1C759EA2" w14:textId="77777777" w:rsidR="00AF09F6" w:rsidRDefault="00AF09F6" w:rsidP="00AF09F6"/>
    <w:p w14:paraId="67535C21" w14:textId="77777777" w:rsidR="00AF09F6" w:rsidRDefault="00AF09F6" w:rsidP="00AF09F6">
      <w:pPr>
        <w:pStyle w:val="Normaalweb"/>
        <w:spacing w:before="0" w:beforeAutospacing="0" w:after="0" w:afterAutospacing="0"/>
        <w:jc w:val="center"/>
      </w:pPr>
      <w:r>
        <w:rPr>
          <w:rFonts w:ascii="Open Sans" w:hAnsi="Open Sans" w:cs="Open Sans"/>
          <w:i/>
          <w:iCs/>
          <w:color w:val="000000"/>
          <w:sz w:val="22"/>
          <w:szCs w:val="22"/>
        </w:rPr>
        <w:t>“Dus we kunnen sowieso dit programma niet zomaar 1 2 3 over leggen op de Long COVID cliënt dus we hebben er niet iets uitgehaald waarvan we zeggen, dat zit nu standaard in onze behandeling. In al grote lijnen sluit het denk ik heel erg aan in de soort adviezen wat je geeft. Maar sommige dingen waren voor ons niet van toepassing.’</w:t>
      </w:r>
      <w:r>
        <w:rPr>
          <w:rFonts w:ascii="Open Sans" w:hAnsi="Open Sans" w:cs="Open Sans"/>
          <w:color w:val="000000"/>
          <w:sz w:val="22"/>
          <w:szCs w:val="22"/>
        </w:rPr>
        <w:t>’ [P4]</w:t>
      </w:r>
    </w:p>
    <w:p w14:paraId="04024F6F" w14:textId="77777777" w:rsidR="00AF09F6" w:rsidRDefault="00AF09F6" w:rsidP="00AF09F6"/>
    <w:p w14:paraId="29934B29" w14:textId="77777777" w:rsidR="00640267" w:rsidRDefault="00640267">
      <w:pPr>
        <w:spacing w:after="200"/>
        <w:jc w:val="left"/>
        <w:rPr>
          <w:rFonts w:asciiTheme="majorHAnsi" w:eastAsiaTheme="majorEastAsia" w:hAnsiTheme="majorHAnsi" w:cstheme="majorBidi"/>
          <w:b/>
          <w:bCs/>
        </w:rPr>
      </w:pPr>
      <w:bookmarkStart w:id="72" w:name="_Toc106450204"/>
      <w:r>
        <w:br w:type="page"/>
      </w:r>
    </w:p>
    <w:p w14:paraId="67AE08F3" w14:textId="4D113E63" w:rsidR="00AF09F6" w:rsidRPr="00A8291A" w:rsidRDefault="00AF09F6" w:rsidP="00A8291A">
      <w:pPr>
        <w:pStyle w:val="Kop3"/>
      </w:pPr>
      <w:bookmarkStart w:id="73" w:name="_Toc106561324"/>
      <w:r w:rsidRPr="00A8291A">
        <w:lastRenderedPageBreak/>
        <w:t>Groepsvorming</w:t>
      </w:r>
      <w:bookmarkEnd w:id="72"/>
      <w:bookmarkEnd w:id="73"/>
    </w:p>
    <w:p w14:paraId="1A9A31E3" w14:textId="77777777" w:rsidR="00AF09F6" w:rsidRDefault="00AF09F6" w:rsidP="00AF09F6">
      <w:pPr>
        <w:pStyle w:val="Normaalweb"/>
        <w:spacing w:before="0" w:beforeAutospacing="0" w:after="0" w:afterAutospacing="0"/>
      </w:pPr>
      <w:r>
        <w:rPr>
          <w:rFonts w:ascii="Open Sans" w:hAnsi="Open Sans" w:cs="Open Sans"/>
          <w:color w:val="000000"/>
          <w:sz w:val="22"/>
          <w:szCs w:val="22"/>
        </w:rPr>
        <w:t>Vier van de zes participanten kiezen ervoor om te beginnen met een intake alvorens een groep start. Participant 5 zegt hierover:</w:t>
      </w:r>
    </w:p>
    <w:p w14:paraId="2878A29D" w14:textId="77777777" w:rsidR="00AF09F6" w:rsidRDefault="00AF09F6" w:rsidP="00AF09F6"/>
    <w:p w14:paraId="37033003" w14:textId="77777777" w:rsidR="00AF09F6" w:rsidRDefault="00AF09F6" w:rsidP="00AF09F6">
      <w:pPr>
        <w:pStyle w:val="Normaalweb"/>
        <w:spacing w:before="0" w:beforeAutospacing="0" w:after="0" w:afterAutospacing="0"/>
        <w:jc w:val="center"/>
      </w:pPr>
      <w:r>
        <w:rPr>
          <w:rFonts w:ascii="Open Sans" w:hAnsi="Open Sans" w:cs="Open Sans"/>
          <w:color w:val="000000"/>
          <w:sz w:val="22"/>
          <w:szCs w:val="22"/>
        </w:rPr>
        <w:t>“</w:t>
      </w:r>
      <w:r>
        <w:rPr>
          <w:rFonts w:ascii="Open Sans" w:hAnsi="Open Sans" w:cs="Open Sans"/>
          <w:i/>
          <w:iCs/>
          <w:color w:val="000000"/>
          <w:sz w:val="22"/>
          <w:szCs w:val="22"/>
        </w:rPr>
        <w:t>Ik zie die mensen voor een intake, 60 tot 75 minuten want ik vind het helemaal niet fijn als ik geen idee heb wie er komt.</w:t>
      </w:r>
      <w:r>
        <w:rPr>
          <w:rFonts w:ascii="Open Sans" w:hAnsi="Open Sans" w:cs="Open Sans"/>
          <w:color w:val="000000"/>
          <w:sz w:val="22"/>
          <w:szCs w:val="22"/>
        </w:rPr>
        <w:t>”</w:t>
      </w:r>
    </w:p>
    <w:p w14:paraId="1055A7CD" w14:textId="77777777" w:rsidR="00AF09F6" w:rsidRDefault="00AF09F6" w:rsidP="00AF09F6"/>
    <w:p w14:paraId="41132C9A" w14:textId="77777777" w:rsidR="00AF09F6" w:rsidRDefault="00AF09F6" w:rsidP="00AF09F6">
      <w:pPr>
        <w:pStyle w:val="Normaalweb"/>
        <w:spacing w:before="0" w:beforeAutospacing="0" w:after="0" w:afterAutospacing="0"/>
      </w:pPr>
      <w:r>
        <w:rPr>
          <w:rFonts w:ascii="Open Sans" w:hAnsi="Open Sans" w:cs="Open Sans"/>
          <w:color w:val="000000"/>
          <w:sz w:val="22"/>
          <w:szCs w:val="22"/>
        </w:rPr>
        <w:t>Participant 6 geeft aan geen intake te doen, omdat hier geen tijd voor is en dit de groepsvorming kan beïnvloeden.</w:t>
      </w:r>
    </w:p>
    <w:p w14:paraId="17A2F494" w14:textId="77777777" w:rsidR="00AF09F6" w:rsidRDefault="00AF09F6" w:rsidP="00AF09F6">
      <w:pPr>
        <w:pStyle w:val="Normaalweb"/>
        <w:spacing w:before="240" w:beforeAutospacing="0" w:after="240" w:afterAutospacing="0"/>
      </w:pPr>
      <w:r>
        <w:rPr>
          <w:rFonts w:ascii="Open Sans" w:hAnsi="Open Sans" w:cs="Open Sans"/>
          <w:color w:val="000000"/>
          <w:sz w:val="22"/>
          <w:szCs w:val="22"/>
        </w:rPr>
        <w:t>De groepen worden op verschillende manieren gevormd. Twee van de zes participanten [P1 en P3] geven aan dat de eersten op de lijst voorrang hebben. Participant 2 ervaart een positief effect door zowel diversiteit als gelijkenissen in de groep, en zegt hierover:</w:t>
      </w:r>
    </w:p>
    <w:p w14:paraId="618D8311" w14:textId="77777777" w:rsidR="00AF09F6" w:rsidRDefault="00AF09F6" w:rsidP="00AF09F6">
      <w:pPr>
        <w:pStyle w:val="Normaalweb"/>
        <w:spacing w:before="240" w:beforeAutospacing="0" w:after="240" w:afterAutospacing="0"/>
        <w:jc w:val="center"/>
      </w:pPr>
      <w:r>
        <w:rPr>
          <w:rFonts w:ascii="Open Sans" w:hAnsi="Open Sans" w:cs="Open Sans"/>
          <w:color w:val="000000"/>
          <w:sz w:val="22"/>
          <w:szCs w:val="22"/>
        </w:rPr>
        <w:t>“</w:t>
      </w:r>
      <w:r>
        <w:rPr>
          <w:rFonts w:ascii="Open Sans" w:hAnsi="Open Sans" w:cs="Open Sans"/>
          <w:i/>
          <w:iCs/>
          <w:color w:val="000000"/>
          <w:sz w:val="22"/>
          <w:szCs w:val="22"/>
        </w:rPr>
        <w:t>Juist diversiteit merk ik. Ik heb één keer een groep gehad die leek heel erg op elkaar. Die vonden daar veel herkenning en de andere liep veel meer uiteen en die hadden daar juist weer heel veel aan.</w:t>
      </w:r>
      <w:r>
        <w:rPr>
          <w:rFonts w:ascii="Open Sans" w:hAnsi="Open Sans" w:cs="Open Sans"/>
          <w:color w:val="000000"/>
          <w:sz w:val="22"/>
          <w:szCs w:val="22"/>
        </w:rPr>
        <w:t>”</w:t>
      </w:r>
    </w:p>
    <w:p w14:paraId="0CEA10F3" w14:textId="77777777" w:rsidR="00AF09F6" w:rsidRDefault="00AF09F6" w:rsidP="00AF09F6">
      <w:pPr>
        <w:pStyle w:val="Normaalweb"/>
        <w:spacing w:before="240" w:beforeAutospacing="0" w:after="240" w:afterAutospacing="0"/>
      </w:pPr>
      <w:r>
        <w:rPr>
          <w:rFonts w:ascii="Open Sans" w:hAnsi="Open Sans" w:cs="Open Sans"/>
          <w:color w:val="000000"/>
          <w:sz w:val="22"/>
          <w:szCs w:val="22"/>
        </w:rPr>
        <w:t>Participant 5 geeft aan alleen cliënten te behandelen die openstaan voor een groepsbehandeling en dat de visie van de cliënt moet aansluiten bij de visie en werkwijze van de participant tijdens de groepsbehandeling.</w:t>
      </w:r>
    </w:p>
    <w:p w14:paraId="0A98F1BA" w14:textId="77777777" w:rsidR="00AF09F6" w:rsidRDefault="00AF09F6" w:rsidP="00AF09F6">
      <w:pPr>
        <w:pStyle w:val="Normaalweb"/>
        <w:spacing w:before="0" w:beforeAutospacing="0" w:after="240" w:afterAutospacing="0"/>
        <w:jc w:val="center"/>
      </w:pPr>
      <w:r>
        <w:rPr>
          <w:rFonts w:ascii="Open Sans" w:hAnsi="Open Sans" w:cs="Open Sans"/>
          <w:color w:val="000000"/>
          <w:sz w:val="22"/>
          <w:szCs w:val="22"/>
        </w:rPr>
        <w:t>“</w:t>
      </w:r>
      <w:r>
        <w:rPr>
          <w:rFonts w:ascii="Open Sans" w:hAnsi="Open Sans" w:cs="Open Sans"/>
          <w:i/>
          <w:iCs/>
          <w:color w:val="000000"/>
          <w:sz w:val="22"/>
          <w:szCs w:val="22"/>
        </w:rPr>
        <w:t>Geef in de eerste intake een beetje informatie. En nou ja, die cliënt zei van ‘nou, nee, Ik heb er over nagedacht, ik ga toch op zoek naar iemand anders’. Of ‘ik zie af van de tweede behandeling’. Nou ben ik eigenlijk heel opgelucht, denk ik "ja, oké, dat past dan niet”. Maar dit komt niet vaak voor.</w:t>
      </w:r>
      <w:r>
        <w:rPr>
          <w:rFonts w:ascii="Open Sans" w:hAnsi="Open Sans" w:cs="Open Sans"/>
          <w:color w:val="000000"/>
          <w:sz w:val="22"/>
          <w:szCs w:val="22"/>
        </w:rPr>
        <w:t>”</w:t>
      </w:r>
    </w:p>
    <w:p w14:paraId="287E2FEF" w14:textId="77777777" w:rsidR="00AF09F6" w:rsidRDefault="00AF09F6" w:rsidP="00AF09F6">
      <w:pPr>
        <w:pStyle w:val="Normaalweb"/>
        <w:spacing w:before="0" w:beforeAutospacing="0" w:after="0" w:afterAutospacing="0"/>
      </w:pPr>
      <w:r>
        <w:rPr>
          <w:rFonts w:ascii="Open Sans" w:hAnsi="Open Sans" w:cs="Open Sans"/>
          <w:color w:val="000000"/>
          <w:sz w:val="22"/>
          <w:szCs w:val="22"/>
        </w:rPr>
        <w:t>De participanten geven aan minimaal drie en maximaal zes cliënten in een groep te hebben. Twee van de zes participanten [P3 en P5] ervaren dat drie cliënten te weinig is. Participant 3 zegt het volgende:</w:t>
      </w:r>
    </w:p>
    <w:p w14:paraId="0C01A29E" w14:textId="77777777" w:rsidR="00AF09F6" w:rsidRDefault="00AF09F6" w:rsidP="00AF09F6">
      <w:pPr>
        <w:pStyle w:val="Normaalweb"/>
        <w:spacing w:before="240" w:beforeAutospacing="0" w:after="240" w:afterAutospacing="0"/>
        <w:jc w:val="center"/>
      </w:pPr>
      <w:r>
        <w:rPr>
          <w:rFonts w:ascii="Open Sans" w:hAnsi="Open Sans" w:cs="Open Sans"/>
          <w:i/>
          <w:iCs/>
          <w:color w:val="000000"/>
          <w:sz w:val="22"/>
          <w:szCs w:val="22"/>
        </w:rPr>
        <w:t>Alleen ik heb twee groepen tot nu toe gehad waar één iemand is gestopt en 3 is net te weinig. Dus eigenlijk wil ik graag naar 5 gaan. Ik denk dat 6 te veel wordt en nogmaals nog voor alleen maar voor de prikkels.</w:t>
      </w:r>
    </w:p>
    <w:p w14:paraId="35C8431E" w14:textId="0F384037" w:rsidR="00AF09F6" w:rsidRDefault="00AF09F6" w:rsidP="00AF09F6">
      <w:pPr>
        <w:pStyle w:val="Normaalweb"/>
        <w:spacing w:before="240" w:beforeAutospacing="0" w:after="240" w:afterAutospacing="0"/>
      </w:pPr>
      <w:r>
        <w:rPr>
          <w:rFonts w:ascii="Open Sans" w:hAnsi="Open Sans" w:cs="Open Sans"/>
          <w:color w:val="000000"/>
          <w:sz w:val="22"/>
          <w:szCs w:val="22"/>
        </w:rPr>
        <w:t xml:space="preserve">Vervolgens wordt de groepsbehandeling gestart. Vier van de zes participanten geven aan soms meer dan zes sessies te doen [P1, P2, P5 en P6]. </w:t>
      </w:r>
      <w:r w:rsidR="005350B1">
        <w:rPr>
          <w:rFonts w:ascii="Open Sans" w:hAnsi="Open Sans" w:cs="Open Sans"/>
          <w:color w:val="000000"/>
          <w:sz w:val="22"/>
          <w:szCs w:val="22"/>
        </w:rPr>
        <w:t>Zij ervaren</w:t>
      </w:r>
      <w:r>
        <w:rPr>
          <w:rFonts w:ascii="Open Sans" w:hAnsi="Open Sans" w:cs="Open Sans"/>
          <w:color w:val="000000"/>
          <w:sz w:val="22"/>
          <w:szCs w:val="22"/>
        </w:rPr>
        <w:t xml:space="preserve"> dat sommige cliënten meer begeleiding nodig hebben. Participanten 1 en 5 delen hierover het volgende: </w:t>
      </w:r>
    </w:p>
    <w:p w14:paraId="5EC3A6D2" w14:textId="77777777" w:rsidR="00AF09F6" w:rsidRDefault="00AF09F6" w:rsidP="00AF09F6">
      <w:pPr>
        <w:pStyle w:val="Normaalweb"/>
        <w:spacing w:before="240" w:beforeAutospacing="0" w:after="240" w:afterAutospacing="0"/>
        <w:jc w:val="center"/>
      </w:pPr>
      <w:r>
        <w:rPr>
          <w:rFonts w:ascii="Open Sans" w:hAnsi="Open Sans" w:cs="Open Sans"/>
          <w:color w:val="000000"/>
          <w:sz w:val="22"/>
          <w:szCs w:val="22"/>
        </w:rPr>
        <w:t>“</w:t>
      </w:r>
      <w:r>
        <w:rPr>
          <w:rFonts w:ascii="Open Sans" w:hAnsi="Open Sans" w:cs="Open Sans"/>
          <w:i/>
          <w:iCs/>
          <w:color w:val="000000"/>
          <w:sz w:val="22"/>
          <w:szCs w:val="22"/>
        </w:rPr>
        <w:t>Als het echt gaat om het stukje belasting/belastbaarheid hebben ze het over het algemeen wel onder controle, maar als het echt gaat om de re-integratie vraag die er vaak achter ligt hebben ze nog wat extra begeleiding nodig.</w:t>
      </w:r>
      <w:r>
        <w:rPr>
          <w:rFonts w:ascii="Open Sans" w:hAnsi="Open Sans" w:cs="Open Sans"/>
          <w:color w:val="000000"/>
          <w:sz w:val="22"/>
          <w:szCs w:val="22"/>
        </w:rPr>
        <w:t>” [P1]</w:t>
      </w:r>
    </w:p>
    <w:p w14:paraId="12E3A6BA" w14:textId="77777777" w:rsidR="00AF09F6" w:rsidRDefault="00AF09F6" w:rsidP="00AF09F6">
      <w:pPr>
        <w:pStyle w:val="Normaalweb"/>
        <w:spacing w:before="240" w:beforeAutospacing="0" w:after="240" w:afterAutospacing="0"/>
        <w:jc w:val="center"/>
      </w:pPr>
      <w:r>
        <w:rPr>
          <w:rFonts w:ascii="Open Sans" w:hAnsi="Open Sans" w:cs="Open Sans"/>
          <w:i/>
          <w:iCs/>
          <w:color w:val="000000"/>
          <w:sz w:val="22"/>
          <w:szCs w:val="22"/>
        </w:rPr>
        <w:t>“Sommigen die zijn nog niet zo ver en die willen dan heel graag individueel verder en sommige groepjes gaan ook nog verder. Dus na 6 keer zijn er soms nog 2 of 3 groepsbijeenkomsten.” [P5]</w:t>
      </w:r>
      <w:r>
        <w:rPr>
          <w:rFonts w:ascii="Open Sans" w:hAnsi="Open Sans" w:cs="Open Sans"/>
          <w:color w:val="000000"/>
        </w:rPr>
        <w:br/>
      </w:r>
      <w:r>
        <w:rPr>
          <w:rFonts w:ascii="Open Sans" w:hAnsi="Open Sans" w:cs="Open Sans"/>
          <w:color w:val="000000"/>
        </w:rPr>
        <w:br/>
      </w:r>
    </w:p>
    <w:p w14:paraId="427FD848" w14:textId="77777777" w:rsidR="00AF09F6" w:rsidRPr="00A8291A" w:rsidRDefault="00AF09F6" w:rsidP="00A8291A">
      <w:pPr>
        <w:pStyle w:val="Kop3"/>
      </w:pPr>
      <w:bookmarkStart w:id="74" w:name="_Toc106450205"/>
      <w:bookmarkStart w:id="75" w:name="_Toc106561325"/>
      <w:r w:rsidRPr="00A8291A">
        <w:lastRenderedPageBreak/>
        <w:t>In-en exclusiecriteria</w:t>
      </w:r>
      <w:bookmarkEnd w:id="74"/>
      <w:bookmarkEnd w:id="75"/>
    </w:p>
    <w:p w14:paraId="3D990A2A" w14:textId="77777777" w:rsidR="00AF09F6" w:rsidRDefault="00AF09F6" w:rsidP="00AF09F6">
      <w:pPr>
        <w:pStyle w:val="Normaalweb"/>
        <w:spacing w:before="0" w:beforeAutospacing="0" w:after="0" w:afterAutospacing="0"/>
      </w:pPr>
      <w:r>
        <w:rPr>
          <w:rFonts w:ascii="Open Sans" w:hAnsi="Open Sans" w:cs="Open Sans"/>
          <w:color w:val="000000"/>
          <w:sz w:val="22"/>
          <w:szCs w:val="22"/>
        </w:rPr>
        <w:t>De in- en exclusiecriteria die de participanten stellen voor de cliënten zijn divers. </w:t>
      </w:r>
    </w:p>
    <w:p w14:paraId="3327B617" w14:textId="77777777" w:rsidR="00AF09F6" w:rsidRDefault="00AF09F6" w:rsidP="00AF09F6">
      <w:pPr>
        <w:pStyle w:val="Normaalweb"/>
        <w:spacing w:before="0" w:beforeAutospacing="0" w:after="0" w:afterAutospacing="0"/>
      </w:pPr>
      <w:r>
        <w:rPr>
          <w:rFonts w:ascii="Open Sans" w:hAnsi="Open Sans" w:cs="Open Sans"/>
          <w:color w:val="000000"/>
          <w:sz w:val="22"/>
          <w:szCs w:val="22"/>
        </w:rPr>
        <w:t>Twee participanten  [P2 en P3] geven aan het belangrijk te vinden dat de cliënten zelfstandig naar de praktijk kunnen komen en dat vermoeidheidsklachten op de voorgrond moeten staan. Ook wordt er gezegd dat de cliënten op hetzelfde denkniveau moeten zitten en met elkaar overweg moeten kunnen [P1 en P2].</w:t>
      </w:r>
    </w:p>
    <w:p w14:paraId="1581591D" w14:textId="77777777" w:rsidR="00AF09F6" w:rsidRDefault="00AF09F6" w:rsidP="00AF09F6">
      <w:pPr>
        <w:pStyle w:val="Normaalweb"/>
        <w:spacing w:before="240" w:beforeAutospacing="0" w:after="240" w:afterAutospacing="0"/>
        <w:jc w:val="center"/>
      </w:pPr>
      <w:r>
        <w:rPr>
          <w:rFonts w:ascii="Open Sans" w:hAnsi="Open Sans" w:cs="Open Sans"/>
          <w:i/>
          <w:iCs/>
          <w:color w:val="000000"/>
          <w:sz w:val="22"/>
          <w:szCs w:val="22"/>
        </w:rPr>
        <w:t xml:space="preserve">“Ik heb een groep gehad, dat was een groep van vier, en daar was een meneer die had echt andere klachten dan de andere drie. En dat mismatchte zó dat hij de hele sessie zo [met zijn armen over elkaar, nors kijkend] ‘ja ik heb dat niet’. En de anderen dachten alleen maar ‘ik zeg maar niks meer want het werkt niet’. En die meneer is uiteindelijk uit de groep gestapt en toen is die groepsdynamiek zo veranderd dat deze drie mensen zulke sprongen hebben kunnen maken in hun herstel dat ik nu nog terug hoor ‘oh het was zo fijn het was zo goed dat we die groepsbehandeling hadden’.” </w:t>
      </w:r>
      <w:r>
        <w:rPr>
          <w:rFonts w:ascii="Open Sans" w:hAnsi="Open Sans" w:cs="Open Sans"/>
          <w:color w:val="000000"/>
          <w:sz w:val="22"/>
          <w:szCs w:val="22"/>
        </w:rPr>
        <w:t>[P1]</w:t>
      </w:r>
    </w:p>
    <w:p w14:paraId="1E446F53" w14:textId="77777777" w:rsidR="00AF09F6" w:rsidRDefault="00AF09F6" w:rsidP="00AF09F6">
      <w:pPr>
        <w:pStyle w:val="Normaalweb"/>
        <w:spacing w:before="0" w:beforeAutospacing="0" w:after="0" w:afterAutospacing="0"/>
      </w:pPr>
      <w:r>
        <w:rPr>
          <w:rFonts w:ascii="Open Sans" w:hAnsi="Open Sans" w:cs="Open Sans"/>
          <w:color w:val="000000"/>
          <w:sz w:val="22"/>
          <w:szCs w:val="22"/>
        </w:rPr>
        <w:t>Participant 5 vindt het belangrijk dat de cliënten goed Nederlands kunnen spreken en zegt hierover: </w:t>
      </w:r>
    </w:p>
    <w:p w14:paraId="426F8910" w14:textId="77777777" w:rsidR="00AF09F6" w:rsidRDefault="00AF09F6" w:rsidP="00AF09F6">
      <w:pPr>
        <w:pStyle w:val="Normaalweb"/>
        <w:spacing w:before="240" w:beforeAutospacing="0" w:after="240" w:afterAutospacing="0"/>
        <w:jc w:val="center"/>
      </w:pPr>
      <w:r>
        <w:rPr>
          <w:rFonts w:ascii="Open Sans" w:hAnsi="Open Sans" w:cs="Open Sans"/>
          <w:i/>
          <w:iCs/>
          <w:color w:val="000000"/>
          <w:sz w:val="22"/>
          <w:szCs w:val="22"/>
        </w:rPr>
        <w:t>‘’Ik heb heel veel mensen die hier komen en die communiceren via een familielid of via een vriend van de familie. Dat is bijna onmogelijk.’’ </w:t>
      </w:r>
    </w:p>
    <w:p w14:paraId="4BE9F058" w14:textId="77777777" w:rsidR="00AF09F6" w:rsidRDefault="00AF09F6" w:rsidP="00AF09F6">
      <w:pPr>
        <w:pStyle w:val="Normaalweb"/>
        <w:spacing w:before="0" w:beforeAutospacing="0" w:after="0" w:afterAutospacing="0"/>
      </w:pPr>
      <w:r>
        <w:rPr>
          <w:rFonts w:ascii="Open Sans" w:hAnsi="Open Sans" w:cs="Open Sans"/>
          <w:color w:val="000000"/>
          <w:sz w:val="22"/>
          <w:szCs w:val="22"/>
        </w:rPr>
        <w:t>Participant 3 heeft een ervaring met cliënten die uit hetzelfde dorp komen en zegt hierover: </w:t>
      </w:r>
    </w:p>
    <w:p w14:paraId="68B64F63" w14:textId="77777777" w:rsidR="00AF09F6" w:rsidRDefault="00AF09F6" w:rsidP="00AF09F6"/>
    <w:p w14:paraId="351066A0" w14:textId="77777777" w:rsidR="00AF09F6" w:rsidRDefault="00AF09F6" w:rsidP="00AF09F6">
      <w:pPr>
        <w:pStyle w:val="Normaalweb"/>
        <w:spacing w:before="0" w:beforeAutospacing="0" w:after="0" w:afterAutospacing="0"/>
        <w:jc w:val="center"/>
      </w:pPr>
      <w:r>
        <w:rPr>
          <w:rFonts w:ascii="Open Sans" w:hAnsi="Open Sans" w:cs="Open Sans"/>
          <w:i/>
          <w:iCs/>
          <w:color w:val="000000"/>
          <w:sz w:val="22"/>
          <w:szCs w:val="22"/>
        </w:rPr>
        <w:t>“ Ik zet geen twee mensen van hetzelfde dorp in de groep, omdat anders ze kennen elkaar en ze zijn minder vrij om te praten.”</w:t>
      </w:r>
    </w:p>
    <w:p w14:paraId="513DE3E9" w14:textId="77777777" w:rsidR="00AF09F6" w:rsidRDefault="00AF09F6" w:rsidP="00A8291A"/>
    <w:p w14:paraId="4E5D4F0A" w14:textId="77777777" w:rsidR="00AF09F6" w:rsidRDefault="00AF09F6" w:rsidP="00AF09F6">
      <w:pPr>
        <w:pStyle w:val="Normaalweb"/>
        <w:spacing w:before="0" w:beforeAutospacing="0" w:after="0" w:afterAutospacing="0"/>
      </w:pPr>
      <w:r>
        <w:rPr>
          <w:rFonts w:ascii="Open Sans" w:hAnsi="Open Sans" w:cs="Open Sans"/>
          <w:color w:val="000000"/>
          <w:sz w:val="22"/>
          <w:szCs w:val="22"/>
        </w:rPr>
        <w:t>Ook benoemt participant 3 dat indicaties en contra-indicaties helder worden tijdens de intake. </w:t>
      </w:r>
    </w:p>
    <w:p w14:paraId="6CAE13F6" w14:textId="77777777" w:rsidR="00AF09F6" w:rsidRDefault="00AF09F6" w:rsidP="00A8291A">
      <w:pPr>
        <w:spacing w:line="240" w:lineRule="auto"/>
      </w:pPr>
    </w:p>
    <w:p w14:paraId="6D40C2B2" w14:textId="77777777" w:rsidR="00AF09F6" w:rsidRDefault="00AF09F6" w:rsidP="00AF09F6">
      <w:pPr>
        <w:pStyle w:val="Normaalweb"/>
        <w:spacing w:before="0" w:beforeAutospacing="0" w:after="200" w:afterAutospacing="0"/>
        <w:jc w:val="center"/>
      </w:pPr>
      <w:r>
        <w:rPr>
          <w:rFonts w:ascii="Open Sans" w:hAnsi="Open Sans" w:cs="Open Sans"/>
          <w:i/>
          <w:iCs/>
          <w:color w:val="000000"/>
          <w:sz w:val="22"/>
          <w:szCs w:val="22"/>
        </w:rPr>
        <w:t>“ Ze moeten het aankunnen qua prikkels. Dus dat zien we bij de intake als ze een uur vol intake kunnen hebben.”</w:t>
      </w:r>
    </w:p>
    <w:p w14:paraId="1838C475" w14:textId="77777777" w:rsidR="00640267" w:rsidRDefault="00640267">
      <w:pPr>
        <w:spacing w:after="200"/>
        <w:jc w:val="left"/>
        <w:rPr>
          <w:rFonts w:asciiTheme="majorHAnsi" w:eastAsiaTheme="majorEastAsia" w:hAnsiTheme="majorHAnsi" w:cstheme="majorBidi"/>
          <w:b/>
          <w:bCs/>
        </w:rPr>
      </w:pPr>
      <w:bookmarkStart w:id="76" w:name="_Toc106450206"/>
      <w:r>
        <w:br w:type="page"/>
      </w:r>
    </w:p>
    <w:p w14:paraId="687A0A17" w14:textId="12B72CA7" w:rsidR="00AF09F6" w:rsidRPr="00A8291A" w:rsidRDefault="00AF09F6" w:rsidP="00A8291A">
      <w:pPr>
        <w:pStyle w:val="Kop3"/>
      </w:pPr>
      <w:bookmarkStart w:id="77" w:name="_Toc106561326"/>
      <w:r w:rsidRPr="00A8291A">
        <w:lastRenderedPageBreak/>
        <w:t>Benodigdheden</w:t>
      </w:r>
      <w:bookmarkEnd w:id="76"/>
      <w:bookmarkEnd w:id="77"/>
    </w:p>
    <w:p w14:paraId="2CE2160F" w14:textId="77777777" w:rsidR="00AF09F6" w:rsidRDefault="00AF09F6" w:rsidP="00AF09F6">
      <w:pPr>
        <w:pStyle w:val="Normaalweb"/>
        <w:spacing w:before="0" w:beforeAutospacing="0" w:after="0" w:afterAutospacing="0"/>
      </w:pPr>
      <w:r>
        <w:rPr>
          <w:rFonts w:ascii="Open Sans" w:hAnsi="Open Sans" w:cs="Open Sans"/>
          <w:color w:val="000000"/>
          <w:sz w:val="22"/>
          <w:szCs w:val="22"/>
        </w:rPr>
        <w:t>Vier van de zes participanten [P1, P2, P4 en P6] geven aan een wat grotere ruimte nodig te hebben dan hun standaard praktijkruimte, zodat er ruimte is voor de groep. Vier [P2, P3, P4 en P6] ervaren dat er een ruimte met weinig prikkels nodig is. Drie participanten [P3, P4 en P6] specificeren dit naar een ruimte met mogelijkheid tot beperking van licht en geluid. Participant 3 zegt hierover:</w:t>
      </w:r>
    </w:p>
    <w:p w14:paraId="78750108" w14:textId="77777777" w:rsidR="00AF09F6" w:rsidRDefault="00AF09F6" w:rsidP="00A8291A">
      <w:pPr>
        <w:spacing w:line="240" w:lineRule="auto"/>
      </w:pPr>
    </w:p>
    <w:p w14:paraId="3BB589F7" w14:textId="77777777" w:rsidR="00AF09F6" w:rsidRDefault="00AF09F6" w:rsidP="00AF09F6">
      <w:pPr>
        <w:pStyle w:val="Normaalweb"/>
        <w:spacing w:before="0" w:beforeAutospacing="0" w:after="0" w:afterAutospacing="0"/>
        <w:jc w:val="center"/>
      </w:pPr>
      <w:r>
        <w:rPr>
          <w:rFonts w:ascii="Open Sans" w:hAnsi="Open Sans" w:cs="Open Sans"/>
          <w:i/>
          <w:iCs/>
          <w:color w:val="000000"/>
          <w:sz w:val="22"/>
          <w:szCs w:val="22"/>
        </w:rPr>
        <w:t xml:space="preserve">“Ik heb een praktijkruimte waar de ventilatie best luid was, daar had iedereen last van. [...] de COVID dat is weinig licht, weinig geluid.” </w:t>
      </w:r>
      <w:r>
        <w:rPr>
          <w:rFonts w:ascii="Open Sans" w:hAnsi="Open Sans" w:cs="Open Sans"/>
          <w:color w:val="000000"/>
          <w:sz w:val="22"/>
          <w:szCs w:val="22"/>
        </w:rPr>
        <w:t>[P3]</w:t>
      </w:r>
    </w:p>
    <w:p w14:paraId="3E7A9E86" w14:textId="77777777" w:rsidR="00AF09F6" w:rsidRDefault="00AF09F6" w:rsidP="00A8291A">
      <w:pPr>
        <w:spacing w:line="240" w:lineRule="auto"/>
      </w:pPr>
    </w:p>
    <w:p w14:paraId="012053B3" w14:textId="77777777" w:rsidR="00AF09F6" w:rsidRDefault="00AF09F6" w:rsidP="00AF09F6">
      <w:pPr>
        <w:pStyle w:val="Normaalweb"/>
        <w:spacing w:before="0" w:beforeAutospacing="0" w:after="0" w:afterAutospacing="0"/>
      </w:pPr>
      <w:r>
        <w:rPr>
          <w:rFonts w:ascii="Open Sans" w:hAnsi="Open Sans" w:cs="Open Sans"/>
          <w:color w:val="000000"/>
          <w:sz w:val="22"/>
          <w:szCs w:val="22"/>
        </w:rPr>
        <w:t>Daarnaast geven twee van de zes participanten [P3 en P6] aan pen en papier nodig te hebben en twee participanten [P2 en P5] geven aan dat er stoelen en een tafel aanwezig moet zijn. Participant 4 geeft aan dat de ruimte makkelijk bereikbaar moet zijn. Participanten 5 en 6 geven aan dat er buiten de sessies om nog tijd nodig is. Participant 5 zegt hierover: </w:t>
      </w:r>
    </w:p>
    <w:p w14:paraId="5037A569" w14:textId="77777777" w:rsidR="00AF09F6" w:rsidRDefault="00AF09F6" w:rsidP="00AF09F6"/>
    <w:p w14:paraId="01D18D82" w14:textId="77777777" w:rsidR="00AF09F6" w:rsidRDefault="00AF09F6" w:rsidP="00AF09F6">
      <w:pPr>
        <w:pStyle w:val="Normaalweb"/>
        <w:spacing w:before="0" w:beforeAutospacing="0" w:after="0" w:afterAutospacing="0"/>
        <w:jc w:val="center"/>
      </w:pPr>
      <w:r>
        <w:rPr>
          <w:rFonts w:ascii="Open Sans" w:hAnsi="Open Sans" w:cs="Open Sans"/>
          <w:color w:val="000000"/>
          <w:sz w:val="22"/>
          <w:szCs w:val="22"/>
        </w:rPr>
        <w:t>“</w:t>
      </w:r>
      <w:r>
        <w:rPr>
          <w:rFonts w:ascii="Open Sans" w:hAnsi="Open Sans" w:cs="Open Sans"/>
          <w:i/>
          <w:iCs/>
          <w:color w:val="000000"/>
          <w:sz w:val="22"/>
          <w:szCs w:val="22"/>
        </w:rPr>
        <w:t>Bij een individuele behandeling, dan zit ik naast mijn computer en dan tik ik alles gelijktijdig in en nu zit ik niet met mijn computer maar ik heb wel een opschrijf blokje, dus ik schrijf wel de voortgang van iedereen op en ik schrijf ook een beetje op als er iets belangrijks is tijdens de sessie wat er gebeurt. Dus dat moet ik achteraf nog In de computer in die dossiers zetten. Dat vind ik veel werk.</w:t>
      </w:r>
      <w:r>
        <w:rPr>
          <w:rFonts w:ascii="Open Sans" w:hAnsi="Open Sans" w:cs="Open Sans"/>
          <w:color w:val="000000"/>
          <w:sz w:val="22"/>
          <w:szCs w:val="22"/>
        </w:rPr>
        <w:t>”</w:t>
      </w:r>
    </w:p>
    <w:p w14:paraId="5F2E636E" w14:textId="77777777" w:rsidR="00AF09F6" w:rsidRDefault="00AF09F6" w:rsidP="00AF09F6"/>
    <w:p w14:paraId="11A95D71" w14:textId="77777777" w:rsidR="00AF09F6" w:rsidRPr="00A8291A" w:rsidRDefault="00AF09F6" w:rsidP="00A8291A">
      <w:pPr>
        <w:pStyle w:val="Kop3"/>
      </w:pPr>
      <w:bookmarkStart w:id="78" w:name="_Toc106450207"/>
      <w:bookmarkStart w:id="79" w:name="_Toc106561327"/>
      <w:r w:rsidRPr="00A8291A">
        <w:t>Duur sessies en frequentie</w:t>
      </w:r>
      <w:bookmarkEnd w:id="78"/>
      <w:bookmarkEnd w:id="79"/>
    </w:p>
    <w:p w14:paraId="29726070" w14:textId="77777777" w:rsidR="00AF09F6" w:rsidRDefault="00AF09F6" w:rsidP="00AF09F6">
      <w:pPr>
        <w:pStyle w:val="Normaalweb"/>
        <w:spacing w:before="0" w:beforeAutospacing="0" w:after="0" w:afterAutospacing="0"/>
      </w:pPr>
      <w:r>
        <w:rPr>
          <w:rFonts w:ascii="Open Sans" w:hAnsi="Open Sans" w:cs="Open Sans"/>
          <w:color w:val="000000"/>
          <w:sz w:val="22"/>
          <w:szCs w:val="22"/>
        </w:rPr>
        <w:t>Alle participanten geven aan dat de sessies 1 tot 1,5 uur duren. Participant 2 geeft aan de sessies maximaal 1 uur te laten duren omdat te merken is dat de belastbaarheid van de cliënten niet verder reikt. Participant 3 geeft aan maximaal 1,5 uur aan te houden:</w:t>
      </w:r>
    </w:p>
    <w:p w14:paraId="23EA7EDB" w14:textId="77777777" w:rsidR="00AF09F6" w:rsidRDefault="00AF09F6" w:rsidP="00AF09F6"/>
    <w:p w14:paraId="76116D0C" w14:textId="77777777" w:rsidR="00AF09F6" w:rsidRDefault="00AF09F6" w:rsidP="00AF09F6">
      <w:pPr>
        <w:pStyle w:val="Normaalweb"/>
        <w:spacing w:before="0" w:beforeAutospacing="0" w:after="0" w:afterAutospacing="0"/>
        <w:jc w:val="center"/>
      </w:pPr>
      <w:r>
        <w:rPr>
          <w:rFonts w:ascii="Open Sans" w:hAnsi="Open Sans" w:cs="Open Sans"/>
          <w:i/>
          <w:iCs/>
          <w:color w:val="000000"/>
          <w:sz w:val="22"/>
          <w:szCs w:val="22"/>
        </w:rPr>
        <w:t xml:space="preserve">“...ik zie ook dat mensen twee uur niet zouden trekken. Dus ik vind 1,5 is fijn je hoeft je niet te veel te haasten…”. </w:t>
      </w:r>
      <w:r>
        <w:rPr>
          <w:rFonts w:ascii="Open Sans" w:hAnsi="Open Sans" w:cs="Open Sans"/>
          <w:color w:val="000000"/>
          <w:sz w:val="22"/>
          <w:szCs w:val="22"/>
        </w:rPr>
        <w:t>[P3]</w:t>
      </w:r>
    </w:p>
    <w:p w14:paraId="15916F3B" w14:textId="77777777" w:rsidR="00AF09F6" w:rsidRDefault="00AF09F6" w:rsidP="00AF09F6"/>
    <w:p w14:paraId="0764E64E" w14:textId="77777777" w:rsidR="00AF09F6" w:rsidRDefault="00AF09F6" w:rsidP="00AF09F6">
      <w:pPr>
        <w:pStyle w:val="Normaalweb"/>
        <w:spacing w:before="0" w:beforeAutospacing="0" w:after="0" w:afterAutospacing="0"/>
      </w:pPr>
      <w:r>
        <w:rPr>
          <w:rFonts w:ascii="Open Sans" w:hAnsi="Open Sans" w:cs="Open Sans"/>
          <w:color w:val="000000"/>
          <w:sz w:val="22"/>
          <w:szCs w:val="22"/>
        </w:rPr>
        <w:t>Drie van de zes participanten [P1, P2, P3 en P5] geven aan de tijd aan te passen die tussen de sessies zit. Participant 1 zegt de sessies om de week te laten plaatsvinden. Participant 2 zegt tot de vierde week elke week één sessie te doen, en daarna om de week. Participant 5 laat tussen de eerste twee sessies één week verstrijken en tussen de daaropvolgende sessies twee weken.</w:t>
      </w:r>
      <w:r>
        <w:rPr>
          <w:rFonts w:ascii="Open Sans" w:hAnsi="Open Sans" w:cs="Open Sans"/>
          <w:color w:val="FF0000"/>
          <w:sz w:val="22"/>
          <w:szCs w:val="22"/>
        </w:rPr>
        <w:t> </w:t>
      </w:r>
      <w:r>
        <w:rPr>
          <w:rFonts w:ascii="Open Sans" w:hAnsi="Open Sans" w:cs="Open Sans"/>
          <w:color w:val="000000"/>
          <w:sz w:val="22"/>
          <w:szCs w:val="22"/>
        </w:rPr>
        <w:t>Participant 3 zegt de eerste twee sessies achter elkaar te doen, en daarna één of twee weken tussen de sessies te laten omdat de cliënten dan meer tijd en ervaring hebben voor de volgende sessie.:</w:t>
      </w:r>
    </w:p>
    <w:p w14:paraId="44E3F6D5" w14:textId="77777777" w:rsidR="00AF09F6" w:rsidRDefault="00AF09F6" w:rsidP="00AF09F6"/>
    <w:p w14:paraId="78812191" w14:textId="77777777" w:rsidR="00AF09F6" w:rsidRDefault="00AF09F6" w:rsidP="00AF09F6">
      <w:pPr>
        <w:pStyle w:val="Normaalweb"/>
        <w:spacing w:before="0" w:beforeAutospacing="0" w:after="0" w:afterAutospacing="0"/>
        <w:jc w:val="center"/>
      </w:pPr>
      <w:r>
        <w:rPr>
          <w:rFonts w:ascii="Open Sans" w:hAnsi="Open Sans" w:cs="Open Sans"/>
          <w:i/>
          <w:iCs/>
          <w:color w:val="000000"/>
          <w:sz w:val="22"/>
          <w:szCs w:val="22"/>
        </w:rPr>
        <w:t xml:space="preserve">“Nu doen we de twee eerste sessies achter elkaar, dan als we de lijst moeten invullen dan laten we een week ertussen, want dat is best heel heftig. En dan is er ook weer één of twee weken daartussen, kunnen ze dingen proberen, ervaren, en komen ze naar sessie vier al met veel meer ervaring…”. </w:t>
      </w:r>
      <w:r>
        <w:rPr>
          <w:rFonts w:ascii="Open Sans" w:hAnsi="Open Sans" w:cs="Open Sans"/>
          <w:color w:val="000000"/>
          <w:sz w:val="22"/>
          <w:szCs w:val="22"/>
        </w:rPr>
        <w:t>[P3]</w:t>
      </w:r>
    </w:p>
    <w:p w14:paraId="0CF1AFDD" w14:textId="77777777" w:rsidR="00AF09F6" w:rsidRDefault="00AF09F6" w:rsidP="00AF09F6"/>
    <w:p w14:paraId="2EF47240" w14:textId="77777777" w:rsidR="00AF09F6" w:rsidRDefault="00AF09F6" w:rsidP="00640267">
      <w:pPr>
        <w:pStyle w:val="Kop2"/>
      </w:pPr>
      <w:bookmarkStart w:id="80" w:name="_Toc106450208"/>
      <w:bookmarkStart w:id="81" w:name="_Toc106561328"/>
      <w:r>
        <w:lastRenderedPageBreak/>
        <w:t>Persoonlijke ervaringen van ergotherapeuten met de groepsinterventie ‘Omgaan met vermoeidheid’</w:t>
      </w:r>
      <w:bookmarkEnd w:id="80"/>
      <w:bookmarkEnd w:id="81"/>
    </w:p>
    <w:p w14:paraId="72CFC73B" w14:textId="77777777" w:rsidR="00AF09F6" w:rsidRPr="00A8291A" w:rsidRDefault="00AF09F6" w:rsidP="00A8291A">
      <w:pPr>
        <w:pStyle w:val="Kop3"/>
      </w:pPr>
      <w:bookmarkStart w:id="82" w:name="_Toc106450209"/>
      <w:bookmarkStart w:id="83" w:name="_Toc106561329"/>
      <w:r w:rsidRPr="00A8291A">
        <w:t>Positieve ervaring</w:t>
      </w:r>
      <w:bookmarkEnd w:id="82"/>
      <w:bookmarkEnd w:id="83"/>
    </w:p>
    <w:p w14:paraId="281B154D" w14:textId="77777777" w:rsidR="00AF09F6" w:rsidRDefault="00AF09F6" w:rsidP="00AF09F6">
      <w:pPr>
        <w:pStyle w:val="Normaalweb"/>
        <w:spacing w:before="0" w:beforeAutospacing="0" w:after="0" w:afterAutospacing="0"/>
      </w:pPr>
      <w:r>
        <w:rPr>
          <w:rFonts w:ascii="Open Sans" w:hAnsi="Open Sans" w:cs="Open Sans"/>
          <w:color w:val="000000"/>
          <w:sz w:val="22"/>
          <w:szCs w:val="22"/>
        </w:rPr>
        <w:t>Alle participanten zeggen positieve ervaringen te hebben met de groepsinterventie. Vier van de zes participanten [P1, P2, P3 en P6] ervaren dat het effectief is. </w:t>
      </w:r>
    </w:p>
    <w:p w14:paraId="320CEFFC" w14:textId="77777777" w:rsidR="00AF09F6" w:rsidRDefault="00AF09F6" w:rsidP="00AF09F6"/>
    <w:p w14:paraId="355F5530" w14:textId="77777777" w:rsidR="00AF09F6" w:rsidRDefault="00AF09F6" w:rsidP="00AF09F6">
      <w:pPr>
        <w:pStyle w:val="Normaalweb"/>
        <w:spacing w:before="0" w:beforeAutospacing="0" w:after="0" w:afterAutospacing="0"/>
        <w:jc w:val="center"/>
      </w:pPr>
      <w:r>
        <w:rPr>
          <w:rFonts w:ascii="Open Sans" w:hAnsi="Open Sans" w:cs="Open Sans"/>
          <w:i/>
          <w:iCs/>
          <w:color w:val="000000"/>
          <w:sz w:val="22"/>
          <w:szCs w:val="22"/>
        </w:rPr>
        <w:t>“Voor 80%, 85% van de klanten is er een grote verbetering en 15-20% blijven hangen.” [P3]</w:t>
      </w:r>
    </w:p>
    <w:p w14:paraId="2553E695" w14:textId="77777777" w:rsidR="00AF09F6" w:rsidRDefault="00AF09F6" w:rsidP="00AF09F6"/>
    <w:p w14:paraId="1EC1BB4C" w14:textId="77777777" w:rsidR="00AF09F6" w:rsidRDefault="00AF09F6" w:rsidP="00AF09F6">
      <w:pPr>
        <w:pStyle w:val="Normaalweb"/>
        <w:spacing w:before="0" w:beforeAutospacing="0" w:after="0" w:afterAutospacing="0"/>
      </w:pPr>
      <w:r>
        <w:rPr>
          <w:rFonts w:ascii="Open Sans" w:hAnsi="Open Sans" w:cs="Open Sans"/>
          <w:color w:val="000000"/>
          <w:sz w:val="22"/>
          <w:szCs w:val="22"/>
        </w:rPr>
        <w:t>Participant 2 benoemt dat het een goede leidraad is omdat er veel goede dingen in staan. Drie van de zes participanten [P1, P3, P6] ervaren de interactie tussen de cliënten als grote meerwaarde. Participant 6 illustreert dit:</w:t>
      </w:r>
    </w:p>
    <w:p w14:paraId="093B0BEF" w14:textId="77777777" w:rsidR="00AF09F6" w:rsidRDefault="00AF09F6" w:rsidP="00AF09F6">
      <w:pPr>
        <w:pStyle w:val="Normaalweb"/>
        <w:spacing w:before="240" w:beforeAutospacing="0" w:after="240" w:afterAutospacing="0"/>
        <w:jc w:val="center"/>
      </w:pPr>
      <w:r>
        <w:rPr>
          <w:rFonts w:ascii="Open Sans" w:hAnsi="Open Sans" w:cs="Open Sans"/>
          <w:color w:val="000000"/>
          <w:sz w:val="22"/>
          <w:szCs w:val="22"/>
        </w:rPr>
        <w:t>“</w:t>
      </w:r>
      <w:r>
        <w:rPr>
          <w:rFonts w:ascii="Open Sans" w:hAnsi="Open Sans" w:cs="Open Sans"/>
          <w:i/>
          <w:iCs/>
          <w:color w:val="000000"/>
          <w:sz w:val="22"/>
          <w:szCs w:val="22"/>
        </w:rPr>
        <w:t>En over het algemeen moet ik zeggen, komen mensen ook met heel veel vragen en spreken ze ook onderling van “O God hoe, hoe doe jij dat dan? O wat een goed idee, ik merk dit”. En dat laat ik ook expres een beetje gebeuren, omdat mensen daar heel veel steun uit halen.</w:t>
      </w:r>
      <w:r>
        <w:rPr>
          <w:rFonts w:ascii="Open Sans" w:hAnsi="Open Sans" w:cs="Open Sans"/>
          <w:color w:val="000000"/>
          <w:sz w:val="22"/>
          <w:szCs w:val="22"/>
        </w:rPr>
        <w:t>” [P6]</w:t>
      </w:r>
      <w:r>
        <w:rPr>
          <w:rFonts w:ascii="Open Sans" w:hAnsi="Open Sans" w:cs="Open Sans"/>
          <w:i/>
          <w:iCs/>
          <w:color w:val="000000"/>
          <w:sz w:val="22"/>
          <w:szCs w:val="22"/>
        </w:rPr>
        <w:t> </w:t>
      </w:r>
    </w:p>
    <w:p w14:paraId="39458194" w14:textId="77777777" w:rsidR="00AF09F6" w:rsidRDefault="00AF09F6" w:rsidP="00AF09F6">
      <w:pPr>
        <w:pStyle w:val="Normaalweb"/>
        <w:spacing w:before="0" w:beforeAutospacing="0" w:after="0" w:afterAutospacing="0"/>
      </w:pPr>
      <w:r>
        <w:rPr>
          <w:rFonts w:ascii="Open Sans" w:hAnsi="Open Sans" w:cs="Open Sans"/>
          <w:color w:val="000000"/>
          <w:sz w:val="22"/>
          <w:szCs w:val="22"/>
        </w:rPr>
        <w:t>Participant 4 vindt het in de opzet heel sterk dat niet alleen het aspect van vermoeidheid wordt meegenomen, maar ook veel aspecten eromheen. Twee van de zes participanten [P1 en P6] zeggen dat het tijd bespaard. Participanten 2 en 5 benoemen de interactie en herkenning als succesfactoren. Participant 2 draagt bij aan de interactie:</w:t>
      </w:r>
    </w:p>
    <w:p w14:paraId="3A88D59F" w14:textId="77777777" w:rsidR="00AF09F6" w:rsidRDefault="00AF09F6" w:rsidP="00AF09F6">
      <w:pPr>
        <w:pStyle w:val="Normaalweb"/>
        <w:spacing w:before="240" w:beforeAutospacing="0" w:after="240" w:afterAutospacing="0"/>
        <w:jc w:val="center"/>
      </w:pPr>
      <w:r>
        <w:rPr>
          <w:rFonts w:ascii="Open Sans" w:hAnsi="Open Sans" w:cs="Open Sans"/>
          <w:color w:val="000000"/>
          <w:sz w:val="22"/>
          <w:szCs w:val="22"/>
        </w:rPr>
        <w:t>“</w:t>
      </w:r>
      <w:r>
        <w:rPr>
          <w:rFonts w:ascii="Open Sans" w:hAnsi="Open Sans" w:cs="Open Sans"/>
          <w:i/>
          <w:iCs/>
          <w:color w:val="000000"/>
          <w:sz w:val="22"/>
          <w:szCs w:val="22"/>
        </w:rPr>
        <w:t>. . . ik moedig dat aan. Dus als mensen mij een vraag stellen dan leg ik het terug bij de groep. “Wat doen jullie daar al aan, kunnen jullie elkaar daar tips in geven?” en dat werkt heel goed. Kijk, ik heb geen corona gehad, dus ik kan het ook niet voelen. Maar zij weten wel, dus zij weten wel wat voor hen werkt.</w:t>
      </w:r>
      <w:r>
        <w:rPr>
          <w:rFonts w:ascii="Open Sans" w:hAnsi="Open Sans" w:cs="Open Sans"/>
          <w:color w:val="000000"/>
          <w:sz w:val="22"/>
          <w:szCs w:val="22"/>
        </w:rPr>
        <w:t>” [P2]</w:t>
      </w:r>
    </w:p>
    <w:p w14:paraId="2E77F9D9" w14:textId="77777777" w:rsidR="00AF09F6" w:rsidRPr="00A8291A" w:rsidRDefault="00AF09F6" w:rsidP="00A8291A">
      <w:pPr>
        <w:pStyle w:val="Kop3"/>
      </w:pPr>
      <w:bookmarkStart w:id="84" w:name="_Toc106450210"/>
      <w:bookmarkStart w:id="85" w:name="_Toc106561330"/>
      <w:r w:rsidRPr="00A8291A">
        <w:t>Negatieve ervaring</w:t>
      </w:r>
      <w:bookmarkEnd w:id="84"/>
      <w:bookmarkEnd w:id="85"/>
      <w:r w:rsidRPr="00A8291A">
        <w:t> </w:t>
      </w:r>
    </w:p>
    <w:p w14:paraId="4BB8BF71" w14:textId="77777777" w:rsidR="00AF09F6" w:rsidRDefault="00AF09F6" w:rsidP="00AF09F6">
      <w:pPr>
        <w:pStyle w:val="Normaalweb"/>
        <w:spacing w:before="0" w:beforeAutospacing="0" w:after="0" w:afterAutospacing="0"/>
      </w:pPr>
      <w:r>
        <w:rPr>
          <w:rFonts w:ascii="Open Sans" w:hAnsi="Open Sans" w:cs="Open Sans"/>
          <w:color w:val="000000"/>
          <w:sz w:val="22"/>
          <w:szCs w:val="22"/>
        </w:rPr>
        <w:t>Alle participanten zeggen ook negatieve ervaringen te hebben met de groepsinterventie. Participant 1 zegt dat de groepsinterventie verouderd is en specificeert dit als volgt:</w:t>
      </w:r>
    </w:p>
    <w:p w14:paraId="09952214" w14:textId="77777777" w:rsidR="00AF09F6" w:rsidRDefault="00AF09F6" w:rsidP="00AF09F6">
      <w:pPr>
        <w:pStyle w:val="Normaalweb"/>
        <w:spacing w:before="240" w:beforeAutospacing="0" w:after="240" w:afterAutospacing="0"/>
        <w:jc w:val="center"/>
      </w:pPr>
      <w:r>
        <w:rPr>
          <w:rFonts w:ascii="Open Sans" w:hAnsi="Open Sans" w:cs="Open Sans"/>
          <w:i/>
          <w:iCs/>
          <w:color w:val="000000"/>
          <w:sz w:val="22"/>
          <w:szCs w:val="22"/>
        </w:rPr>
        <w:t>“En het is heel veel tekst en heel veel hetzelfde, dubbele. Dus je hebt de sheets voor jezelf, de sheet voor cliënt dus daarvan dacht ik is niet helemaal voor nu in de huidige periode waarbij we ‘en veel online werken’ en snel moeten kunnen schakelen, mensen snel iets mee kunnen geven, wat niet helemaal passend”</w:t>
      </w:r>
    </w:p>
    <w:p w14:paraId="39490C71" w14:textId="77777777" w:rsidR="00AF09F6" w:rsidRDefault="00AF09F6" w:rsidP="00AF09F6">
      <w:pPr>
        <w:pStyle w:val="Normaalweb"/>
        <w:spacing w:before="0" w:beforeAutospacing="0" w:after="0" w:afterAutospacing="0"/>
      </w:pPr>
      <w:r>
        <w:rPr>
          <w:rFonts w:ascii="Open Sans" w:hAnsi="Open Sans" w:cs="Open Sans"/>
          <w:color w:val="000000"/>
          <w:sz w:val="22"/>
          <w:szCs w:val="22"/>
        </w:rPr>
        <w:t>Andere negatieve ervaringen zijn dat twee van de zes participanten [P1 en P2] aangeven dat de groepsinterventie niet op COVID gericht is, waardoor deze niet helemaal passend is. Participant 3 heeft daarbij een negatieve ervaring met dat er geen vergoeding is voor de groepsbehandeling en dat dit ook de keuze beïnvloedt bij de collega’s:</w:t>
      </w:r>
    </w:p>
    <w:p w14:paraId="426F2736" w14:textId="77777777" w:rsidR="00AF09F6" w:rsidRDefault="00AF09F6" w:rsidP="00AF09F6">
      <w:pPr>
        <w:pStyle w:val="Normaalweb"/>
        <w:spacing w:before="240" w:beforeAutospacing="0" w:after="240" w:afterAutospacing="0"/>
        <w:jc w:val="center"/>
      </w:pPr>
      <w:r>
        <w:rPr>
          <w:rFonts w:ascii="Open Sans" w:hAnsi="Open Sans" w:cs="Open Sans"/>
          <w:i/>
          <w:iCs/>
          <w:color w:val="000000"/>
          <w:sz w:val="22"/>
          <w:szCs w:val="22"/>
        </w:rPr>
        <w:t>“[...]maar 2021 de meeste verzekeraar, die betaalde je per uur hetzelfde als je met één of met vier mensen was. Dus ze betaalde je 1/4 van de prijs als je met 4 was. En het vraagt zoveel meer van je.”</w:t>
      </w:r>
      <w:r>
        <w:rPr>
          <w:rFonts w:ascii="Open Sans" w:hAnsi="Open Sans" w:cs="Open Sans"/>
          <w:color w:val="000000"/>
          <w:sz w:val="22"/>
          <w:szCs w:val="22"/>
        </w:rPr>
        <w:t> </w:t>
      </w:r>
    </w:p>
    <w:p w14:paraId="09730D02" w14:textId="77777777" w:rsidR="00640267" w:rsidRDefault="00640267" w:rsidP="00AF09F6">
      <w:pPr>
        <w:pStyle w:val="Normaalweb"/>
        <w:spacing w:before="0" w:beforeAutospacing="0" w:after="0" w:afterAutospacing="0"/>
        <w:rPr>
          <w:rFonts w:ascii="Open Sans" w:hAnsi="Open Sans" w:cs="Open Sans"/>
          <w:color w:val="000000"/>
          <w:sz w:val="22"/>
          <w:szCs w:val="22"/>
        </w:rPr>
      </w:pPr>
    </w:p>
    <w:p w14:paraId="3D402C7E" w14:textId="62A5B08D" w:rsidR="00AF09F6" w:rsidRDefault="00AF09F6" w:rsidP="00AF09F6">
      <w:pPr>
        <w:pStyle w:val="Normaalweb"/>
        <w:spacing w:before="0" w:beforeAutospacing="0" w:after="0" w:afterAutospacing="0"/>
      </w:pPr>
      <w:r>
        <w:rPr>
          <w:rFonts w:ascii="Open Sans" w:hAnsi="Open Sans" w:cs="Open Sans"/>
          <w:color w:val="000000"/>
          <w:sz w:val="22"/>
          <w:szCs w:val="22"/>
        </w:rPr>
        <w:lastRenderedPageBreak/>
        <w:t>Twee van de zes participanten [P4 en P6] geven aan dat er belangrijke onderdelen missen, zoals het autonome zenuwstelsel, prikkelverwerking, wet verbetering poortwachter, aandachtspunten voor het samenstellen van de groep. Participant 4 voegt daaraan toe dat sommige onderdelen minder passend zijn: </w:t>
      </w:r>
    </w:p>
    <w:p w14:paraId="61F7AA80" w14:textId="77777777" w:rsidR="00AF09F6" w:rsidRDefault="00AF09F6" w:rsidP="00AF09F6"/>
    <w:p w14:paraId="7554CA56" w14:textId="77777777" w:rsidR="00AF09F6" w:rsidRDefault="00AF09F6" w:rsidP="00AF09F6">
      <w:pPr>
        <w:pStyle w:val="Normaalweb"/>
        <w:spacing w:before="0" w:beforeAutospacing="0" w:after="0" w:afterAutospacing="0"/>
        <w:jc w:val="center"/>
      </w:pPr>
      <w:r>
        <w:rPr>
          <w:rFonts w:ascii="Open Sans" w:hAnsi="Open Sans" w:cs="Open Sans"/>
          <w:i/>
          <w:iCs/>
          <w:color w:val="000000"/>
          <w:sz w:val="22"/>
          <w:szCs w:val="22"/>
        </w:rPr>
        <w:t xml:space="preserve">“Nou ik denk dat er in een groepsinterventie ook nadrukkelijk aandacht moet zijn voor prikkelverwerking, aanpassen van de omgeving daaraan, aanpassen van je eigen functioneren binnen de omgeving, dus keuzes daarin maken van zet ik nou een radio wel of niet aan als ik een rustmoment heb? Nou dat soort dingen dat zat er niet in volgens mij in de methode. Het stukje wat ik nog weet over zitten/staan wat erin zit. Ja, dat heb ik nou heel zelden dat ik dat gebruik, dus die bijeenkomst past niet.” </w:t>
      </w:r>
      <w:r>
        <w:rPr>
          <w:rFonts w:ascii="Open Sans" w:hAnsi="Open Sans" w:cs="Open Sans"/>
          <w:color w:val="000000"/>
          <w:sz w:val="22"/>
          <w:szCs w:val="22"/>
        </w:rPr>
        <w:t>[P4]</w:t>
      </w:r>
    </w:p>
    <w:p w14:paraId="50E33D47" w14:textId="77777777" w:rsidR="00AF09F6" w:rsidRPr="00A8291A" w:rsidRDefault="00AF09F6" w:rsidP="00A8291A">
      <w:pPr>
        <w:pStyle w:val="Kop3"/>
      </w:pPr>
    </w:p>
    <w:p w14:paraId="38B2A655" w14:textId="77777777" w:rsidR="00AF09F6" w:rsidRPr="00A8291A" w:rsidRDefault="00AF09F6" w:rsidP="00A8291A">
      <w:pPr>
        <w:pStyle w:val="Kop3"/>
      </w:pPr>
      <w:bookmarkStart w:id="86" w:name="_Toc106450211"/>
      <w:bookmarkStart w:id="87" w:name="_Toc106561331"/>
      <w:r w:rsidRPr="00A8291A">
        <w:t>Wel of geen aanbeveling</w:t>
      </w:r>
      <w:bookmarkEnd w:id="86"/>
      <w:bookmarkEnd w:id="87"/>
    </w:p>
    <w:p w14:paraId="38A3E70B" w14:textId="77777777" w:rsidR="00AF09F6" w:rsidRDefault="00AF09F6" w:rsidP="00AF09F6">
      <w:pPr>
        <w:pStyle w:val="Normaalweb"/>
        <w:spacing w:before="0" w:beforeAutospacing="0" w:after="0" w:afterAutospacing="0"/>
      </w:pPr>
      <w:r>
        <w:rPr>
          <w:rFonts w:ascii="Open Sans" w:hAnsi="Open Sans" w:cs="Open Sans"/>
          <w:color w:val="000000"/>
          <w:sz w:val="22"/>
          <w:szCs w:val="22"/>
        </w:rPr>
        <w:t>Vier van de zes participanten [P1, P2, P3 en P6] zou de groepsinterventie ‘Omgaan met vermoeidheid’ van Packer et al. (1995/2007) aanraden aan ergotherapeuten als leidraad. Participant 2 doet dit om de volgende reden:</w:t>
      </w:r>
    </w:p>
    <w:p w14:paraId="02E35483" w14:textId="77777777" w:rsidR="00AF09F6" w:rsidRDefault="00AF09F6" w:rsidP="00AF09F6"/>
    <w:p w14:paraId="662DCBF3" w14:textId="77777777" w:rsidR="00AF09F6" w:rsidRDefault="00AF09F6" w:rsidP="00AF09F6">
      <w:pPr>
        <w:pStyle w:val="Normaalweb"/>
        <w:spacing w:before="0" w:beforeAutospacing="0" w:after="0" w:afterAutospacing="0"/>
        <w:jc w:val="center"/>
      </w:pPr>
      <w:r>
        <w:rPr>
          <w:rFonts w:ascii="Open Sans" w:hAnsi="Open Sans" w:cs="Open Sans"/>
          <w:i/>
          <w:iCs/>
          <w:color w:val="000000"/>
          <w:sz w:val="22"/>
          <w:szCs w:val="22"/>
        </w:rPr>
        <w:t>“Dus daar staan, zeker qua opbouw van sessies en de groepsbehandeling, gewoon hele goede dingen in dus om het als leidraad te nemen is gewoon wel effectief.” </w:t>
      </w:r>
    </w:p>
    <w:p w14:paraId="05F6297C" w14:textId="77777777" w:rsidR="00AF09F6" w:rsidRDefault="00AF09F6" w:rsidP="00AF09F6"/>
    <w:p w14:paraId="4FA23C5C" w14:textId="77777777" w:rsidR="00AF09F6" w:rsidRDefault="00AF09F6" w:rsidP="00AF09F6">
      <w:pPr>
        <w:pStyle w:val="Normaalweb"/>
        <w:spacing w:before="0" w:beforeAutospacing="0" w:after="0" w:afterAutospacing="0"/>
      </w:pPr>
      <w:r>
        <w:rPr>
          <w:rFonts w:ascii="Open Sans" w:hAnsi="Open Sans" w:cs="Open Sans"/>
          <w:color w:val="000000"/>
          <w:sz w:val="22"/>
          <w:szCs w:val="22"/>
        </w:rPr>
        <w:t>Drie hiervan [P1, P2 en P3] vermelden expliciet dat ze wel de aangepaste versie aanraden en niet de originele. Participant 3 verwoord over de inzet van de originele groepsinterventie:</w:t>
      </w:r>
    </w:p>
    <w:p w14:paraId="1DF265BF" w14:textId="77777777" w:rsidR="00AF09F6" w:rsidRDefault="00AF09F6" w:rsidP="00AF09F6"/>
    <w:p w14:paraId="77361F6F" w14:textId="77777777" w:rsidR="00AF09F6" w:rsidRDefault="00AF09F6" w:rsidP="00AF09F6">
      <w:pPr>
        <w:pStyle w:val="Normaalweb"/>
        <w:spacing w:before="0" w:beforeAutospacing="0" w:after="0" w:afterAutospacing="0"/>
        <w:jc w:val="center"/>
      </w:pPr>
      <w:r>
        <w:rPr>
          <w:rFonts w:ascii="Open Sans" w:hAnsi="Open Sans" w:cs="Open Sans"/>
          <w:color w:val="000000"/>
          <w:sz w:val="22"/>
          <w:szCs w:val="22"/>
        </w:rPr>
        <w:t>“</w:t>
      </w:r>
      <w:r>
        <w:rPr>
          <w:rFonts w:ascii="Open Sans" w:hAnsi="Open Sans" w:cs="Open Sans"/>
          <w:i/>
          <w:iCs/>
          <w:color w:val="000000"/>
          <w:sz w:val="22"/>
          <w:szCs w:val="22"/>
        </w:rPr>
        <w:t>Dat voelde bij mij niet goed. Dan moet je het ook niet doen. Dus je moet het aanpassen aan hoe jij, met je ervaring wat je hebt tot nu toe gedaan, je ziet wat werkt [en] wat niet werkt. En dat heeft misschien te maken met, het werkt bij mij niet hoe ik het doe en dat werkt bij Edith wel hoe zij het doet</w:t>
      </w:r>
      <w:r>
        <w:rPr>
          <w:rFonts w:ascii="Open Sans" w:hAnsi="Open Sans" w:cs="Open Sans"/>
          <w:color w:val="000000"/>
          <w:sz w:val="22"/>
          <w:szCs w:val="22"/>
        </w:rPr>
        <w:t>.” </w:t>
      </w:r>
    </w:p>
    <w:p w14:paraId="7260D75D" w14:textId="77777777" w:rsidR="00AF09F6" w:rsidRDefault="00AF09F6" w:rsidP="00AF09F6"/>
    <w:p w14:paraId="0832F650" w14:textId="77777777" w:rsidR="00AF09F6" w:rsidRDefault="00AF09F6" w:rsidP="00AF09F6">
      <w:pPr>
        <w:pStyle w:val="Normaalweb"/>
        <w:spacing w:before="0" w:beforeAutospacing="0" w:after="0" w:afterAutospacing="0"/>
      </w:pPr>
      <w:r>
        <w:rPr>
          <w:rFonts w:ascii="Open Sans" w:hAnsi="Open Sans" w:cs="Open Sans"/>
          <w:color w:val="000000"/>
          <w:sz w:val="22"/>
          <w:szCs w:val="22"/>
        </w:rPr>
        <w:t>Participant 5 doet hierover geen uitspraak. Participant 4 zou de groepsinterventie niet aanraden en vertelt:</w:t>
      </w:r>
    </w:p>
    <w:p w14:paraId="2620015A" w14:textId="77777777" w:rsidR="00AF09F6" w:rsidRDefault="00AF09F6" w:rsidP="00AF09F6"/>
    <w:p w14:paraId="34E0AC91" w14:textId="77777777" w:rsidR="00AF09F6" w:rsidRDefault="00AF09F6" w:rsidP="00AF09F6">
      <w:pPr>
        <w:pStyle w:val="Normaalweb"/>
        <w:spacing w:before="0" w:beforeAutospacing="0" w:after="0" w:afterAutospacing="0"/>
        <w:jc w:val="center"/>
      </w:pPr>
      <w:r>
        <w:rPr>
          <w:rFonts w:ascii="Open Sans" w:hAnsi="Open Sans" w:cs="Open Sans"/>
          <w:color w:val="000000"/>
          <w:sz w:val="22"/>
          <w:szCs w:val="22"/>
        </w:rPr>
        <w:t>“</w:t>
      </w:r>
      <w:r>
        <w:rPr>
          <w:rFonts w:ascii="Open Sans" w:hAnsi="Open Sans" w:cs="Open Sans"/>
          <w:i/>
          <w:iCs/>
          <w:color w:val="000000"/>
          <w:sz w:val="22"/>
          <w:szCs w:val="22"/>
        </w:rPr>
        <w:t>Nou ik denk dat er in een groepsinterventie ook nadrukkelijk aandacht moet zijn voor prikkelverwerking, aanpassen van de omgeving daaraan, aanpassen van je eigen functioneren binnen de omgeving, dus keuzes daarin maken . . . Nou dat soort dingen dat zat er niet in volgens mij in de methode.</w:t>
      </w:r>
      <w:r>
        <w:rPr>
          <w:rFonts w:ascii="Open Sans" w:hAnsi="Open Sans" w:cs="Open Sans"/>
          <w:color w:val="000000"/>
          <w:sz w:val="22"/>
          <w:szCs w:val="22"/>
        </w:rPr>
        <w:t>”</w:t>
      </w:r>
    </w:p>
    <w:p w14:paraId="2A490C78" w14:textId="77777777" w:rsidR="00AF09F6" w:rsidRDefault="00AF09F6" w:rsidP="00AF09F6">
      <w:pPr>
        <w:spacing w:after="240"/>
      </w:pPr>
      <w:r>
        <w:br/>
      </w:r>
      <w:r>
        <w:br/>
      </w:r>
    </w:p>
    <w:p w14:paraId="729F30CE" w14:textId="408AACB5" w:rsidR="00AF09F6" w:rsidRDefault="00AF09F6">
      <w:pPr>
        <w:rPr>
          <w:rFonts w:eastAsiaTheme="majorEastAsia"/>
        </w:rPr>
      </w:pPr>
      <w:r>
        <w:rPr>
          <w:rFonts w:eastAsiaTheme="majorEastAsia"/>
        </w:rPr>
        <w:br w:type="page"/>
      </w:r>
    </w:p>
    <w:p w14:paraId="7B4BFBD3" w14:textId="77777777" w:rsidR="00AF09F6" w:rsidRPr="00640267" w:rsidRDefault="00AF09F6" w:rsidP="00640267">
      <w:pPr>
        <w:pStyle w:val="Kop1"/>
      </w:pPr>
      <w:bookmarkStart w:id="88" w:name="_Toc106561332"/>
      <w:r w:rsidRPr="00640267">
        <w:lastRenderedPageBreak/>
        <w:t>Discussie</w:t>
      </w:r>
      <w:bookmarkEnd w:id="88"/>
    </w:p>
    <w:p w14:paraId="2D08CC0F" w14:textId="77777777" w:rsidR="00AF09F6" w:rsidRDefault="00AF09F6" w:rsidP="00AF09F6">
      <w:pPr>
        <w:pStyle w:val="Normaalweb"/>
        <w:spacing w:before="0" w:beforeAutospacing="0" w:after="200" w:afterAutospacing="0"/>
      </w:pPr>
      <w:r>
        <w:rPr>
          <w:rFonts w:ascii="Open Sans" w:hAnsi="Open Sans" w:cs="Open Sans"/>
          <w:color w:val="000000"/>
          <w:sz w:val="22"/>
          <w:szCs w:val="22"/>
        </w:rPr>
        <w:t>In de discussie is er kritisch gekeken naar de vergeleken resultaten met de literatuurstudie en het onderzoeksproces. </w:t>
      </w:r>
    </w:p>
    <w:p w14:paraId="45891F69" w14:textId="77777777" w:rsidR="00AF09F6" w:rsidRPr="00640267" w:rsidRDefault="00AF09F6" w:rsidP="00640267">
      <w:pPr>
        <w:pStyle w:val="Kop2"/>
      </w:pPr>
      <w:bookmarkStart w:id="89" w:name="_Toc106450213"/>
      <w:bookmarkStart w:id="90" w:name="_Toc106561333"/>
      <w:r w:rsidRPr="00640267">
        <w:t>Vergelijking met literatuurstudie</w:t>
      </w:r>
      <w:bookmarkEnd w:id="89"/>
      <w:bookmarkEnd w:id="90"/>
    </w:p>
    <w:p w14:paraId="3886CF52" w14:textId="77777777" w:rsidR="00AF09F6" w:rsidRDefault="00AF09F6" w:rsidP="00AF09F6">
      <w:pPr>
        <w:pStyle w:val="Normaalweb"/>
        <w:spacing w:before="0" w:beforeAutospacing="0" w:after="0" w:afterAutospacing="0"/>
      </w:pPr>
      <w:r>
        <w:rPr>
          <w:rFonts w:ascii="Open Sans" w:hAnsi="Open Sans" w:cs="Open Sans"/>
          <w:color w:val="000000"/>
          <w:sz w:val="22"/>
          <w:szCs w:val="22"/>
        </w:rPr>
        <w:t xml:space="preserve">De groepsinterventie </w:t>
      </w:r>
      <w:r>
        <w:rPr>
          <w:rFonts w:ascii="Open Sans" w:hAnsi="Open Sans" w:cs="Open Sans"/>
          <w:i/>
          <w:iCs/>
          <w:color w:val="000000"/>
          <w:sz w:val="22"/>
          <w:szCs w:val="22"/>
        </w:rPr>
        <w:t>Omgaan met vermoeidheid</w:t>
      </w:r>
      <w:r>
        <w:rPr>
          <w:rFonts w:ascii="Open Sans" w:hAnsi="Open Sans" w:cs="Open Sans"/>
          <w:color w:val="000000"/>
          <w:sz w:val="22"/>
          <w:szCs w:val="22"/>
        </w:rPr>
        <w:t xml:space="preserve"> is in de huidige versie gespecificeerd op de ziekte Multiple Sclerose (MS). Aanpassing tijdens de eerste sessie is het verwijderen van alle MS-gerelateerde informatie. Dit is in lijn met de verwachting uit het literatuuronderzoek, aangezien de ziektebeelden MS en Long COVID niet gelijk zijn. Bij MS wordt de myelinelaag aangetast terwijl bij COVID-19 het lichaam een ontstekingsreactie oproept (Gijsel, 2020; John Hopkins Medicine, z.d.; RIVM, 2021b). Naar verwachting zou de introductie over MS vervangen worden met educatie over COVID-19. Echter blijkt uit de ervaringen van de participanten dat dit niet het geval is. De reden hiervoor is niet benoemd. </w:t>
      </w:r>
    </w:p>
    <w:p w14:paraId="26CC3DE7" w14:textId="77777777" w:rsidR="00AF09F6" w:rsidRDefault="00AF09F6" w:rsidP="00AF09F6"/>
    <w:p w14:paraId="4893EE5D" w14:textId="1FA6527E" w:rsidR="00AF09F6" w:rsidRDefault="00AF09F6" w:rsidP="00640267">
      <w:pPr>
        <w:pStyle w:val="Normaalweb"/>
        <w:spacing w:before="0" w:beforeAutospacing="0" w:after="0" w:afterAutospacing="0"/>
        <w:rPr>
          <w:rFonts w:ascii="Open Sans" w:hAnsi="Open Sans" w:cs="Open Sans"/>
          <w:color w:val="000000"/>
          <w:sz w:val="22"/>
          <w:szCs w:val="22"/>
        </w:rPr>
      </w:pPr>
      <w:r>
        <w:rPr>
          <w:rFonts w:ascii="Open Sans" w:hAnsi="Open Sans" w:cs="Open Sans"/>
          <w:color w:val="000000"/>
          <w:sz w:val="22"/>
          <w:szCs w:val="22"/>
        </w:rPr>
        <w:t xml:space="preserve">Opvallend is dat drie van de geïnterviewde ergotherapeuten een specialisatie in Sensorische Integratie (SI) hebben, welke ze ook in hun behandeling hebben toegepast. Het sluit eveneens aan bij de literatuur, aangezien SI gericht is op behandeling van prikkelverwerking. De NHG-richtlijn </w:t>
      </w:r>
      <w:r>
        <w:rPr>
          <w:rFonts w:ascii="Open Sans" w:hAnsi="Open Sans" w:cs="Open Sans"/>
          <w:i/>
          <w:iCs/>
          <w:color w:val="000000"/>
          <w:sz w:val="22"/>
          <w:szCs w:val="22"/>
        </w:rPr>
        <w:t>langdurige klachten na COVID-19</w:t>
      </w:r>
      <w:r>
        <w:rPr>
          <w:rFonts w:ascii="Open Sans" w:hAnsi="Open Sans" w:cs="Open Sans"/>
          <w:color w:val="000000"/>
          <w:sz w:val="22"/>
          <w:szCs w:val="22"/>
        </w:rPr>
        <w:t xml:space="preserve"> (2022) benoemt dat prikkelverwerking een bekend probleem is na COVID-19, hoewel deze lastig te diagnosticeren is (Federatie Medisch Specialisten, 2022). </w:t>
      </w:r>
    </w:p>
    <w:p w14:paraId="4AB77C3F" w14:textId="77777777" w:rsidR="00640267" w:rsidRDefault="00640267" w:rsidP="00640267">
      <w:pPr>
        <w:pStyle w:val="Normaalweb"/>
        <w:spacing w:before="0" w:beforeAutospacing="0" w:after="0" w:afterAutospacing="0"/>
      </w:pPr>
    </w:p>
    <w:p w14:paraId="63A023B6" w14:textId="77777777" w:rsidR="00640267" w:rsidRDefault="00AF09F6" w:rsidP="00640267">
      <w:pPr>
        <w:pStyle w:val="Normaalweb"/>
        <w:spacing w:before="0" w:beforeAutospacing="0" w:after="0" w:afterAutospacing="0"/>
        <w:rPr>
          <w:rFonts w:ascii="Open Sans" w:hAnsi="Open Sans" w:cs="Open Sans"/>
          <w:color w:val="000000"/>
          <w:sz w:val="22"/>
          <w:szCs w:val="22"/>
        </w:rPr>
      </w:pPr>
      <w:r>
        <w:rPr>
          <w:rFonts w:ascii="Open Sans" w:hAnsi="Open Sans" w:cs="Open Sans"/>
          <w:color w:val="000000"/>
          <w:sz w:val="22"/>
          <w:szCs w:val="22"/>
        </w:rPr>
        <w:t>Een ander opmerkelijk resultaat is dat het autonome zenuwstelsel bij vier van de zes participanten toegevoegd is aan de groepsinterventie, terwijl maar twee participanten benoemen dat het een onderdeel is wat echt mist. Het autonoom zenuwstelsel bestaat uit</w:t>
      </w:r>
      <w:r w:rsidR="00640267">
        <w:rPr>
          <w:rFonts w:ascii="Open Sans" w:hAnsi="Open Sans" w:cs="Open Sans"/>
          <w:color w:val="000000"/>
          <w:sz w:val="22"/>
          <w:szCs w:val="22"/>
        </w:rPr>
        <w:t xml:space="preserve"> </w:t>
      </w:r>
      <w:r>
        <w:rPr>
          <w:rFonts w:ascii="Open Sans" w:hAnsi="Open Sans" w:cs="Open Sans"/>
          <w:color w:val="000000"/>
          <w:sz w:val="22"/>
          <w:szCs w:val="22"/>
        </w:rPr>
        <w:t>reflexbanen die de spijsverteringsfuncties van spiercontractie/</w:t>
      </w:r>
      <w:r w:rsidR="00640267">
        <w:rPr>
          <w:rFonts w:ascii="Open Sans" w:hAnsi="Open Sans" w:cs="Open Sans"/>
          <w:color w:val="000000"/>
          <w:sz w:val="22"/>
          <w:szCs w:val="22"/>
        </w:rPr>
        <w:t xml:space="preserve">- </w:t>
      </w:r>
      <w:r>
        <w:rPr>
          <w:rFonts w:ascii="Open Sans" w:hAnsi="Open Sans" w:cs="Open Sans"/>
          <w:color w:val="000000"/>
          <w:sz w:val="22"/>
          <w:szCs w:val="22"/>
        </w:rPr>
        <w:t xml:space="preserve">ontspanning,  secretie/absorptie en de bloedstroom beheren (Waxenbaum et al, 2021). </w:t>
      </w:r>
    </w:p>
    <w:p w14:paraId="7F0DAE5C" w14:textId="77777777" w:rsidR="00640267" w:rsidRDefault="00640267" w:rsidP="00640267">
      <w:pPr>
        <w:pStyle w:val="Normaalweb"/>
        <w:spacing w:before="0" w:beforeAutospacing="0" w:after="0" w:afterAutospacing="0"/>
        <w:rPr>
          <w:rFonts w:ascii="Open Sans" w:hAnsi="Open Sans" w:cs="Open Sans"/>
          <w:color w:val="000000"/>
          <w:sz w:val="22"/>
          <w:szCs w:val="22"/>
        </w:rPr>
      </w:pPr>
    </w:p>
    <w:p w14:paraId="354C2F5F" w14:textId="1186E50C" w:rsidR="00AF09F6" w:rsidRDefault="00AF09F6" w:rsidP="00640267">
      <w:pPr>
        <w:pStyle w:val="Normaalweb"/>
        <w:spacing w:before="0" w:beforeAutospacing="0" w:after="0" w:afterAutospacing="0"/>
        <w:rPr>
          <w:rFonts w:ascii="Open Sans" w:hAnsi="Open Sans" w:cs="Open Sans"/>
          <w:color w:val="000000"/>
          <w:sz w:val="22"/>
          <w:szCs w:val="22"/>
        </w:rPr>
      </w:pPr>
      <w:r>
        <w:rPr>
          <w:rFonts w:ascii="Open Sans" w:hAnsi="Open Sans" w:cs="Open Sans"/>
          <w:color w:val="000000"/>
          <w:sz w:val="22"/>
          <w:szCs w:val="22"/>
        </w:rPr>
        <w:t>In de lezing van klinisch arbeidsgeneeskundige Theo Senden (2021) wordt benoemd dat het autonome zenuwstelsel uit balans lijkt te zijn bij patiënten met Long COVID. Daarbij zegt hij: “wanneer dit autonome zenuwstelsel in de war is, kun je je voorstellen dat het op alle niveaus in verschillende orgaansystemen verkeerd gaat…”. Hieruit wordt voor de onderzoekers duidelijk dat educatie over het autonome zenuwstelsel van cruciaal belang is voor de behandeling van Long COVID en geeft het antwoorden aan de cliënten in de groepsbehandeling die geen duidelijke oorzaak hebben van de aanhoudende klachten. </w:t>
      </w:r>
    </w:p>
    <w:p w14:paraId="6652A9CF" w14:textId="77777777" w:rsidR="00640267" w:rsidRDefault="00640267" w:rsidP="00640267">
      <w:pPr>
        <w:pStyle w:val="Normaalweb"/>
        <w:spacing w:before="0" w:beforeAutospacing="0" w:after="0" w:afterAutospacing="0"/>
      </w:pPr>
    </w:p>
    <w:p w14:paraId="46C22501" w14:textId="77777777" w:rsidR="00AF09F6" w:rsidRDefault="00AF09F6" w:rsidP="00AF09F6">
      <w:pPr>
        <w:pStyle w:val="Normaalweb"/>
        <w:spacing w:before="0" w:beforeAutospacing="0" w:after="0" w:afterAutospacing="0"/>
      </w:pPr>
      <w:r>
        <w:rPr>
          <w:rFonts w:ascii="Open Sans" w:hAnsi="Open Sans" w:cs="Open Sans"/>
          <w:color w:val="000000"/>
          <w:sz w:val="22"/>
          <w:szCs w:val="22"/>
        </w:rPr>
        <w:t>In de oorspronkelijke groepsinterventie van Packer et al. (1995/2007) komt werkhervatting niet aan bod, terwijl alle participanten in hun aangepaste versie hier wel aandacht aan besteden. Dit is een onderwerp wat zeer relevant is voor de doelgroep Long COVID, omdat vooral de werkende volwassenen hierdoor belemmeringen ervaren (Mashinter, 2020; Van Hofwegen, 2020). De reden dat het niet in de oorspronkelijke groepsinterventie aan bod komt, is omdat die groepsinterventie bestaat uit strategieën om met vermoeidheid om te gaan (E. Cup, persoonlijke communicatie, 15 juni 2022). Het is daarom logisch dat werkhervatting niet als hoofdstuk in de groepsinterventie is opgenomen, aangezien werkhervatting geen strategie is.</w:t>
      </w:r>
    </w:p>
    <w:p w14:paraId="21127ADF" w14:textId="77777777" w:rsidR="00AF09F6" w:rsidRDefault="00AF09F6" w:rsidP="00AF09F6"/>
    <w:p w14:paraId="762A2E98" w14:textId="09461645" w:rsidR="00AF09F6" w:rsidRDefault="00AF09F6" w:rsidP="00640267">
      <w:pPr>
        <w:pStyle w:val="Normaalweb"/>
        <w:spacing w:before="0" w:beforeAutospacing="0" w:after="0" w:afterAutospacing="0"/>
      </w:pPr>
      <w:r>
        <w:rPr>
          <w:rFonts w:ascii="Open Sans" w:hAnsi="Open Sans" w:cs="Open Sans"/>
          <w:color w:val="000000"/>
          <w:sz w:val="22"/>
          <w:szCs w:val="22"/>
        </w:rPr>
        <w:lastRenderedPageBreak/>
        <w:t xml:space="preserve">Terugvalpreventie wordt niet behandeld in de oorspronkelijke groepsinterventie. Tevens wordt dit door maar twee participanten als onderwerp benoemd. Dit is opvallend, omdat het wel een groot thema van gedragsverandering is. Gedragsveranderingsmodellen zoals </w:t>
      </w:r>
      <w:r>
        <w:rPr>
          <w:rFonts w:ascii="Open Sans" w:hAnsi="Open Sans" w:cs="Open Sans"/>
          <w:i/>
          <w:iCs/>
          <w:color w:val="000000"/>
          <w:sz w:val="22"/>
          <w:szCs w:val="22"/>
        </w:rPr>
        <w:t>Stages of Change</w:t>
      </w:r>
      <w:r>
        <w:rPr>
          <w:rFonts w:ascii="Open Sans" w:hAnsi="Open Sans" w:cs="Open Sans"/>
          <w:color w:val="000000"/>
          <w:sz w:val="22"/>
          <w:szCs w:val="22"/>
        </w:rPr>
        <w:t xml:space="preserve"> (Prochaska &amp; Norcross, 2001) en </w:t>
      </w:r>
      <w:r>
        <w:rPr>
          <w:rFonts w:ascii="Open Sans" w:hAnsi="Open Sans" w:cs="Open Sans"/>
          <w:i/>
          <w:iCs/>
          <w:color w:val="000000"/>
          <w:sz w:val="22"/>
          <w:szCs w:val="22"/>
        </w:rPr>
        <w:t>The Precaution Adoption Process Model</w:t>
      </w:r>
      <w:r>
        <w:rPr>
          <w:rFonts w:ascii="Open Sans" w:hAnsi="Open Sans" w:cs="Open Sans"/>
          <w:color w:val="000000"/>
          <w:sz w:val="22"/>
          <w:szCs w:val="22"/>
        </w:rPr>
        <w:t xml:space="preserve"> (Weinstein et al., 2008) benoemen het belang van terugvalpreventie. Hierdoor is het aannemelijk dat </w:t>
      </w:r>
      <w:r w:rsidR="005350B1">
        <w:rPr>
          <w:rFonts w:ascii="Open Sans" w:hAnsi="Open Sans" w:cs="Open Sans"/>
          <w:color w:val="000000"/>
          <w:sz w:val="22"/>
          <w:szCs w:val="22"/>
        </w:rPr>
        <w:t>dit aan</w:t>
      </w:r>
      <w:r>
        <w:rPr>
          <w:rFonts w:ascii="Open Sans" w:hAnsi="Open Sans" w:cs="Open Sans"/>
          <w:color w:val="000000"/>
          <w:sz w:val="22"/>
          <w:szCs w:val="22"/>
        </w:rPr>
        <w:t xml:space="preserve"> bod komt in een groepsbehandeling gewijd aan gedragsverandering. Het is niet bekend waarom dit niet in de groepsinterventie verwerkt is.</w:t>
      </w:r>
    </w:p>
    <w:p w14:paraId="4B4A7BC6" w14:textId="77777777" w:rsidR="00AF09F6" w:rsidRPr="00640267" w:rsidRDefault="00AF09F6" w:rsidP="00640267">
      <w:pPr>
        <w:pStyle w:val="Kop2"/>
      </w:pPr>
      <w:bookmarkStart w:id="91" w:name="_Toc106450214"/>
      <w:bookmarkStart w:id="92" w:name="_Toc106561334"/>
      <w:r w:rsidRPr="00640267">
        <w:t>Onderzoeksproces</w:t>
      </w:r>
      <w:bookmarkEnd w:id="91"/>
      <w:bookmarkEnd w:id="92"/>
    </w:p>
    <w:p w14:paraId="037B2CD5" w14:textId="77777777" w:rsidR="00AF09F6" w:rsidRPr="00640267" w:rsidRDefault="00AF09F6" w:rsidP="00640267">
      <w:pPr>
        <w:pStyle w:val="Kop3"/>
      </w:pPr>
      <w:bookmarkStart w:id="93" w:name="_Toc106450215"/>
      <w:bookmarkStart w:id="94" w:name="_Toc106561335"/>
      <w:r w:rsidRPr="00640267">
        <w:t>Werving</w:t>
      </w:r>
      <w:bookmarkEnd w:id="93"/>
      <w:bookmarkEnd w:id="94"/>
    </w:p>
    <w:p w14:paraId="19B8BC95" w14:textId="28801E14" w:rsidR="00640267" w:rsidRDefault="00AF09F6" w:rsidP="00AF09F6">
      <w:pPr>
        <w:pStyle w:val="Normaalweb"/>
        <w:spacing w:before="0" w:beforeAutospacing="0" w:after="200" w:afterAutospacing="0"/>
        <w:rPr>
          <w:rFonts w:ascii="Open Sans" w:hAnsi="Open Sans" w:cs="Open Sans"/>
          <w:color w:val="000000"/>
          <w:sz w:val="22"/>
          <w:szCs w:val="22"/>
        </w:rPr>
      </w:pPr>
      <w:r>
        <w:rPr>
          <w:rFonts w:ascii="Open Sans" w:hAnsi="Open Sans" w:cs="Open Sans"/>
          <w:color w:val="000000"/>
          <w:sz w:val="22"/>
          <w:szCs w:val="22"/>
        </w:rPr>
        <w:t>In dit onderzoek zijn de beschikbare participanten bepaald door de opdrachtgever. Zij had een lijst van ergotherapeuten die de groepsinterventie hebben opgevraagd en om die reden geschikt waren voor dit onderzoek. Hieruit kan opgemaakt worden dat zij van mening zijn dat deze interventie iets zou kunnen opleveren bij de inzet in de behandeling van Long COVID cliënten. Dit betekent dat er sprake kan zijn van bevooroordeelde participanten, wat af zou doen aan de betrouwbaarheid (</w:t>
      </w:r>
      <w:r>
        <w:rPr>
          <w:rFonts w:ascii="Open Sans" w:hAnsi="Open Sans" w:cs="Open Sans"/>
          <w:i/>
          <w:iCs/>
          <w:color w:val="000000"/>
          <w:sz w:val="22"/>
          <w:szCs w:val="22"/>
        </w:rPr>
        <w:t>transferability</w:t>
      </w:r>
      <w:r w:rsidR="00A320D4">
        <w:rPr>
          <w:rFonts w:ascii="Open Sans" w:hAnsi="Open Sans" w:cs="Open Sans"/>
          <w:color w:val="000000"/>
          <w:sz w:val="22"/>
          <w:szCs w:val="22"/>
        </w:rPr>
        <w:t>)</w:t>
      </w:r>
      <w:r>
        <w:rPr>
          <w:rFonts w:ascii="Open Sans" w:hAnsi="Open Sans" w:cs="Open Sans"/>
          <w:i/>
          <w:iCs/>
          <w:color w:val="000000"/>
          <w:sz w:val="22"/>
          <w:szCs w:val="22"/>
        </w:rPr>
        <w:t xml:space="preserve"> </w:t>
      </w:r>
      <w:r>
        <w:rPr>
          <w:rFonts w:ascii="Open Sans" w:hAnsi="Open Sans" w:cs="Open Sans"/>
          <w:color w:val="000000"/>
          <w:sz w:val="22"/>
          <w:szCs w:val="22"/>
        </w:rPr>
        <w:t>(zie begrippenlijst p. 9) van dit onderzoek (</w:t>
      </w:r>
      <w:r>
        <w:rPr>
          <w:rFonts w:ascii="Open Sans" w:hAnsi="Open Sans" w:cs="Open Sans"/>
          <w:i/>
          <w:iCs/>
          <w:color w:val="000000"/>
          <w:sz w:val="22"/>
          <w:szCs w:val="22"/>
          <w:shd w:val="clear" w:color="auto" w:fill="FFFFFF"/>
        </w:rPr>
        <w:t>Šimundić</w:t>
      </w:r>
      <w:r>
        <w:rPr>
          <w:rFonts w:ascii="Open Sans" w:hAnsi="Open Sans" w:cs="Open Sans"/>
          <w:color w:val="000000"/>
          <w:sz w:val="22"/>
          <w:szCs w:val="22"/>
        </w:rPr>
        <w:t xml:space="preserve"> , 2013;</w:t>
      </w:r>
      <w:r>
        <w:rPr>
          <w:rFonts w:ascii="Open Sans" w:hAnsi="Open Sans" w:cs="Open Sans"/>
          <w:b/>
          <w:bCs/>
          <w:color w:val="000000"/>
          <w:sz w:val="22"/>
          <w:szCs w:val="22"/>
        </w:rPr>
        <w:t xml:space="preserve"> </w:t>
      </w:r>
      <w:r>
        <w:rPr>
          <w:rFonts w:ascii="Open Sans" w:hAnsi="Open Sans" w:cs="Open Sans"/>
          <w:color w:val="000000"/>
          <w:sz w:val="21"/>
          <w:szCs w:val="21"/>
          <w:shd w:val="clear" w:color="auto" w:fill="FFFFFF"/>
        </w:rPr>
        <w:t>Taylor, 2007</w:t>
      </w:r>
      <w:r>
        <w:rPr>
          <w:rFonts w:ascii="Open Sans" w:hAnsi="Open Sans" w:cs="Open Sans"/>
          <w:color w:val="000000"/>
          <w:sz w:val="22"/>
          <w:szCs w:val="22"/>
        </w:rPr>
        <w:t xml:space="preserve">) </w:t>
      </w:r>
      <w:r w:rsidRPr="00A320D4">
        <w:rPr>
          <w:rFonts w:ascii="Open Sans" w:hAnsi="Open Sans" w:cs="Open Sans"/>
          <w:sz w:val="22"/>
          <w:szCs w:val="22"/>
          <w:shd w:val="clear" w:color="auto" w:fill="C5B597" w:themeFill="accent4" w:themeFillTint="99"/>
        </w:rPr>
        <w:t>(zie onderbouwing, p</w:t>
      </w:r>
      <w:r w:rsidR="00A320D4">
        <w:rPr>
          <w:rFonts w:ascii="Open Sans" w:hAnsi="Open Sans" w:cs="Open Sans"/>
          <w:sz w:val="22"/>
          <w:szCs w:val="22"/>
          <w:shd w:val="clear" w:color="auto" w:fill="C5B597" w:themeFill="accent4" w:themeFillTint="99"/>
        </w:rPr>
        <w:t xml:space="preserve"> 22</w:t>
      </w:r>
      <w:r w:rsidRPr="00A320D4">
        <w:rPr>
          <w:rFonts w:ascii="Open Sans" w:hAnsi="Open Sans" w:cs="Open Sans"/>
          <w:sz w:val="22"/>
          <w:szCs w:val="22"/>
          <w:shd w:val="clear" w:color="auto" w:fill="C5B597" w:themeFill="accent4" w:themeFillTint="99"/>
        </w:rPr>
        <w:t>)</w:t>
      </w:r>
      <w:r>
        <w:rPr>
          <w:rFonts w:ascii="Open Sans" w:hAnsi="Open Sans" w:cs="Open Sans"/>
          <w:color w:val="000000"/>
          <w:sz w:val="22"/>
          <w:szCs w:val="22"/>
        </w:rPr>
        <w:t xml:space="preserve">. </w:t>
      </w:r>
    </w:p>
    <w:p w14:paraId="277388F3" w14:textId="4AE6F7AE" w:rsidR="00AF09F6" w:rsidRDefault="00AF09F6" w:rsidP="00AF09F6">
      <w:pPr>
        <w:pStyle w:val="Normaalweb"/>
        <w:spacing w:before="0" w:beforeAutospacing="0" w:after="200" w:afterAutospacing="0"/>
      </w:pPr>
      <w:r>
        <w:rPr>
          <w:rFonts w:ascii="Open Sans" w:hAnsi="Open Sans" w:cs="Open Sans"/>
          <w:color w:val="000000"/>
          <w:sz w:val="22"/>
          <w:szCs w:val="22"/>
        </w:rPr>
        <w:t xml:space="preserve">Echter is dit </w:t>
      </w:r>
      <w:r w:rsidR="005350B1">
        <w:rPr>
          <w:rFonts w:ascii="Open Sans" w:hAnsi="Open Sans" w:cs="Open Sans"/>
          <w:color w:val="000000"/>
          <w:sz w:val="22"/>
          <w:szCs w:val="22"/>
        </w:rPr>
        <w:t>onderzoek gedaan</w:t>
      </w:r>
      <w:r>
        <w:rPr>
          <w:rFonts w:ascii="Open Sans" w:hAnsi="Open Sans" w:cs="Open Sans"/>
          <w:color w:val="000000"/>
          <w:sz w:val="22"/>
          <w:szCs w:val="22"/>
        </w:rPr>
        <w:t xml:space="preserve"> ná de inzet van de groepsinterventie, wat betekent dat de mening van de ergotherapeuten in de tussentijd veranderd kan zijn. Er kan daarom niet geconcludeerd worden dat de meningen van de participanten bij het opvragen van de groepsinterventie een grote invloed hebben op de resultaten van dit onderzoek. Het is echter mogelijk dat de ergotherapeuten die negatieve ervaringen hebben met de groepsinterventie er voor hebben gekozen om niet mee te doen met het onderzoek. Dit zou kunnen betekenen dat er geen volledig beeld gegeven kan worden van de landelijke ervaringen met deze groepsinterventie in de behandeling van cliënten met Long COVID.</w:t>
      </w:r>
    </w:p>
    <w:p w14:paraId="16599424" w14:textId="77777777" w:rsidR="00AF09F6" w:rsidRPr="00640267" w:rsidRDefault="00AF09F6" w:rsidP="00640267">
      <w:pPr>
        <w:pStyle w:val="Kop3"/>
      </w:pPr>
      <w:bookmarkStart w:id="95" w:name="_Toc106450216"/>
      <w:bookmarkStart w:id="96" w:name="_Toc106561336"/>
      <w:r w:rsidRPr="00640267">
        <w:t>Sample size</w:t>
      </w:r>
      <w:bookmarkEnd w:id="95"/>
      <w:bookmarkEnd w:id="96"/>
    </w:p>
    <w:p w14:paraId="0594F5F5" w14:textId="60EFDBE1" w:rsidR="00AF09F6" w:rsidRDefault="00AF09F6" w:rsidP="00AF09F6">
      <w:pPr>
        <w:pStyle w:val="Normaalweb"/>
        <w:spacing w:before="0" w:beforeAutospacing="0" w:after="0" w:afterAutospacing="0"/>
        <w:rPr>
          <w:rFonts w:ascii="Open Sans" w:hAnsi="Open Sans" w:cs="Open Sans"/>
          <w:color w:val="000000"/>
          <w:sz w:val="22"/>
          <w:szCs w:val="22"/>
        </w:rPr>
      </w:pPr>
      <w:r>
        <w:rPr>
          <w:rFonts w:ascii="Open Sans" w:hAnsi="Open Sans" w:cs="Open Sans"/>
          <w:color w:val="000000"/>
          <w:sz w:val="22"/>
          <w:szCs w:val="22"/>
        </w:rPr>
        <w:t xml:space="preserve">De verwachting van de onderzoekers en opdrachtgever was dat er zes tot acht participanten zouden deelnemen. Deze verwachting was ontstaan omdat negen ergotherapeuten bij de opdrachtgever aangegeven </w:t>
      </w:r>
      <w:r w:rsidR="005350B1">
        <w:rPr>
          <w:rFonts w:ascii="Open Sans" w:hAnsi="Open Sans" w:cs="Open Sans"/>
          <w:color w:val="000000"/>
          <w:sz w:val="22"/>
          <w:szCs w:val="22"/>
        </w:rPr>
        <w:t>hadden bereid</w:t>
      </w:r>
      <w:r>
        <w:rPr>
          <w:rFonts w:ascii="Open Sans" w:hAnsi="Open Sans" w:cs="Open Sans"/>
          <w:color w:val="000000"/>
          <w:sz w:val="22"/>
          <w:szCs w:val="22"/>
        </w:rPr>
        <w:t xml:space="preserve"> te zijn om deel te nemen aan een onderzoek naar ervaringen met de groepsinterventie. De inclusiecriteria en de beschikbaarheid van de participanten in combinatie met het tijdsbestek waarin het onderzoek heeft plaatsgevonden, hebben een negatieve invloed gehad op de </w:t>
      </w:r>
      <w:r>
        <w:rPr>
          <w:rFonts w:ascii="Open Sans" w:hAnsi="Open Sans" w:cs="Open Sans"/>
          <w:i/>
          <w:iCs/>
          <w:color w:val="000000"/>
          <w:sz w:val="22"/>
          <w:szCs w:val="22"/>
        </w:rPr>
        <w:t>sample size</w:t>
      </w:r>
      <w:r>
        <w:rPr>
          <w:rFonts w:ascii="Open Sans" w:hAnsi="Open Sans" w:cs="Open Sans"/>
          <w:color w:val="000000"/>
          <w:sz w:val="22"/>
          <w:szCs w:val="22"/>
        </w:rPr>
        <w:t xml:space="preserve"> </w:t>
      </w:r>
      <w:r w:rsidRPr="00A320D4">
        <w:rPr>
          <w:rFonts w:ascii="Open Sans" w:hAnsi="Open Sans" w:cs="Open Sans"/>
          <w:sz w:val="22"/>
          <w:szCs w:val="22"/>
          <w:shd w:val="clear" w:color="auto" w:fill="C5B597" w:themeFill="accent4" w:themeFillTint="99"/>
        </w:rPr>
        <w:t>(zie onderbouwing, p.</w:t>
      </w:r>
      <w:r w:rsidR="00A320D4">
        <w:rPr>
          <w:rFonts w:ascii="Open Sans" w:hAnsi="Open Sans" w:cs="Open Sans"/>
          <w:sz w:val="22"/>
          <w:szCs w:val="22"/>
          <w:shd w:val="clear" w:color="auto" w:fill="C5B597" w:themeFill="accent4" w:themeFillTint="99"/>
        </w:rPr>
        <w:t xml:space="preserve"> 22</w:t>
      </w:r>
      <w:r w:rsidRPr="00A320D4">
        <w:rPr>
          <w:rFonts w:ascii="Open Sans" w:hAnsi="Open Sans" w:cs="Open Sans"/>
          <w:sz w:val="22"/>
          <w:szCs w:val="22"/>
          <w:shd w:val="clear" w:color="auto" w:fill="C5B597" w:themeFill="accent4" w:themeFillTint="99"/>
        </w:rPr>
        <w:t>)</w:t>
      </w:r>
      <w:r>
        <w:rPr>
          <w:rFonts w:ascii="Open Sans" w:hAnsi="Open Sans" w:cs="Open Sans"/>
          <w:color w:val="000000"/>
          <w:sz w:val="22"/>
          <w:szCs w:val="22"/>
        </w:rPr>
        <w:t>. </w:t>
      </w:r>
    </w:p>
    <w:p w14:paraId="4637B810" w14:textId="77777777" w:rsidR="00640267" w:rsidRDefault="00640267" w:rsidP="00AF09F6">
      <w:pPr>
        <w:pStyle w:val="Normaalweb"/>
        <w:spacing w:before="0" w:beforeAutospacing="0" w:after="0" w:afterAutospacing="0"/>
      </w:pPr>
    </w:p>
    <w:p w14:paraId="3EAC796B" w14:textId="77777777" w:rsidR="00AF09F6" w:rsidRDefault="00AF09F6" w:rsidP="00AF09F6">
      <w:pPr>
        <w:pStyle w:val="Normaalweb"/>
        <w:spacing w:before="0" w:beforeAutospacing="0" w:after="0" w:afterAutospacing="0"/>
      </w:pPr>
      <w:r>
        <w:rPr>
          <w:rFonts w:ascii="Open Sans" w:hAnsi="Open Sans" w:cs="Open Sans"/>
          <w:color w:val="000000"/>
          <w:sz w:val="22"/>
          <w:szCs w:val="22"/>
        </w:rPr>
        <w:t>Uit de analyse van de interviews is gebleken dat er met zes participanten geen volledige saturatie heeft plaatsgevonden, omdat er bij de zesde respondent nog nieuwe informatie naar boven kwam. Echter wordt er beschreven in het artikel van Namey (2017) dat er twintig interviews zijn afgenomen waarbij in de eerste 5 á 6 interviews de meeste nieuwe informatie naar voren is gekomen. Uit bovenstaande informatie is op te maken dat er, ondanks onvolledige saturatie, hoogstwaarschijnlijk voldoende informatie is verzameld om een redelijk betrouwbare conclusie te trekken.</w:t>
      </w:r>
      <w:r>
        <w:rPr>
          <w:rFonts w:ascii="Open Sans" w:hAnsi="Open Sans" w:cs="Open Sans"/>
          <w:color w:val="FF9900"/>
          <w:sz w:val="22"/>
          <w:szCs w:val="22"/>
        </w:rPr>
        <w:t> </w:t>
      </w:r>
    </w:p>
    <w:p w14:paraId="79BAC74C" w14:textId="77777777" w:rsidR="00AF09F6" w:rsidRDefault="00AF09F6" w:rsidP="00AF09F6"/>
    <w:p w14:paraId="0D7CAF1D" w14:textId="60D11C79" w:rsidR="00AF09F6" w:rsidRDefault="00AF09F6" w:rsidP="00AF09F6">
      <w:pPr>
        <w:pStyle w:val="Normaalweb"/>
        <w:spacing w:before="0" w:beforeAutospacing="0" w:after="0" w:afterAutospacing="0"/>
      </w:pPr>
      <w:r>
        <w:rPr>
          <w:rFonts w:ascii="Open Sans" w:hAnsi="Open Sans" w:cs="Open Sans"/>
          <w:color w:val="000000"/>
          <w:sz w:val="22"/>
          <w:szCs w:val="22"/>
        </w:rPr>
        <w:lastRenderedPageBreak/>
        <w:t xml:space="preserve">De review van Guest et al. (2006) over saturatie in artikelen en boeken over </w:t>
      </w:r>
      <w:r w:rsidR="005350B1">
        <w:rPr>
          <w:rFonts w:ascii="Open Sans" w:hAnsi="Open Sans" w:cs="Open Sans"/>
          <w:color w:val="000000"/>
          <w:sz w:val="22"/>
          <w:szCs w:val="22"/>
        </w:rPr>
        <w:t>onderzoeksmethodologie bevestigt</w:t>
      </w:r>
      <w:r>
        <w:rPr>
          <w:rFonts w:ascii="Open Sans" w:hAnsi="Open Sans" w:cs="Open Sans"/>
          <w:color w:val="000000"/>
          <w:sz w:val="22"/>
          <w:szCs w:val="22"/>
        </w:rPr>
        <w:t xml:space="preserve"> dit, door te beschrijven dat er nog geen vaste richtlijnen zijn wat betreft het aantal interviews dat nodig is om saturatie te bereiken. </w:t>
      </w:r>
    </w:p>
    <w:p w14:paraId="0356B2CC" w14:textId="77777777" w:rsidR="00AF09F6" w:rsidRDefault="00AF09F6" w:rsidP="00AF09F6"/>
    <w:p w14:paraId="1073C632" w14:textId="77777777" w:rsidR="00640267" w:rsidRDefault="00AF09F6" w:rsidP="00640267">
      <w:pPr>
        <w:pStyle w:val="Normaalweb"/>
        <w:spacing w:before="0" w:beforeAutospacing="0" w:after="200" w:afterAutospacing="0"/>
        <w:rPr>
          <w:rFonts w:ascii="Open Sans" w:hAnsi="Open Sans" w:cs="Open Sans"/>
          <w:color w:val="000000"/>
          <w:sz w:val="22"/>
          <w:szCs w:val="22"/>
        </w:rPr>
      </w:pPr>
      <w:r>
        <w:rPr>
          <w:rFonts w:ascii="Open Sans" w:hAnsi="Open Sans" w:cs="Open Sans"/>
          <w:color w:val="000000"/>
          <w:sz w:val="22"/>
          <w:szCs w:val="22"/>
        </w:rPr>
        <w:t xml:space="preserve">In een kwalitatief onderzoek van Fusch en Ness (2015) wordt beschreven dat verzadiging vooral draait om inhoud en relevantie. Door gebruik te maken van de methode constante vergelijking, is getracht om de inhoud en relevantie hoog te houden. Daarnaast zijn alle participanten benaderd die relevante ervaringen hebben voor de onderzoeksvraag. </w:t>
      </w:r>
    </w:p>
    <w:p w14:paraId="5316D05D" w14:textId="5E54847B" w:rsidR="00AF09F6" w:rsidRDefault="00AF09F6" w:rsidP="00640267">
      <w:pPr>
        <w:pStyle w:val="Normaalweb"/>
        <w:spacing w:before="0" w:beforeAutospacing="0" w:after="200" w:afterAutospacing="0"/>
        <w:rPr>
          <w:rFonts w:ascii="Open Sans" w:hAnsi="Open Sans" w:cs="Open Sans"/>
          <w:color w:val="000000"/>
          <w:sz w:val="22"/>
          <w:szCs w:val="22"/>
        </w:rPr>
      </w:pPr>
      <w:r>
        <w:rPr>
          <w:rFonts w:ascii="Open Sans" w:hAnsi="Open Sans" w:cs="Open Sans"/>
          <w:color w:val="000000"/>
          <w:sz w:val="22"/>
          <w:szCs w:val="22"/>
        </w:rPr>
        <w:t>In verband met het beperkte tijdsbestek voor dit onderzoek, is er geen member check gedaan. Indien dit wel was gedaan waren de resultaten en conclusie betrouwbaarder (credibility en confirmability (zie begrippenlijst p. 8)) geweest (Taylor, 2007)</w:t>
      </w:r>
      <w:r>
        <w:rPr>
          <w:rFonts w:ascii="Open Sans" w:hAnsi="Open Sans" w:cs="Open Sans"/>
          <w:b/>
          <w:bCs/>
          <w:color w:val="FF00FF"/>
          <w:sz w:val="22"/>
          <w:szCs w:val="22"/>
        </w:rPr>
        <w:t xml:space="preserve"> </w:t>
      </w:r>
      <w:r w:rsidRPr="00A320D4">
        <w:rPr>
          <w:rFonts w:ascii="Open Sans" w:hAnsi="Open Sans" w:cs="Open Sans"/>
          <w:sz w:val="22"/>
          <w:szCs w:val="22"/>
          <w:shd w:val="clear" w:color="auto" w:fill="C5B597" w:themeFill="accent4" w:themeFillTint="99"/>
        </w:rPr>
        <w:t>(zie onderbouwing,</w:t>
      </w:r>
      <w:r w:rsidR="00A320D4">
        <w:rPr>
          <w:rFonts w:ascii="Open Sans" w:hAnsi="Open Sans" w:cs="Open Sans"/>
          <w:sz w:val="22"/>
          <w:szCs w:val="22"/>
          <w:shd w:val="clear" w:color="auto" w:fill="C5B597" w:themeFill="accent4" w:themeFillTint="99"/>
        </w:rPr>
        <w:t xml:space="preserve"> </w:t>
      </w:r>
      <w:r w:rsidRPr="00A320D4">
        <w:rPr>
          <w:rFonts w:ascii="Open Sans" w:hAnsi="Open Sans" w:cs="Open Sans"/>
          <w:sz w:val="22"/>
          <w:szCs w:val="22"/>
          <w:shd w:val="clear" w:color="auto" w:fill="C5B597" w:themeFill="accent4" w:themeFillTint="99"/>
        </w:rPr>
        <w:t>p</w:t>
      </w:r>
      <w:r w:rsidR="00A320D4">
        <w:rPr>
          <w:rFonts w:ascii="Open Sans" w:hAnsi="Open Sans" w:cs="Open Sans"/>
          <w:sz w:val="22"/>
          <w:szCs w:val="22"/>
          <w:shd w:val="clear" w:color="auto" w:fill="C5B597" w:themeFill="accent4" w:themeFillTint="99"/>
        </w:rPr>
        <w:t xml:space="preserve"> 22</w:t>
      </w:r>
      <w:r w:rsidRPr="00A320D4">
        <w:rPr>
          <w:rFonts w:ascii="Open Sans" w:hAnsi="Open Sans" w:cs="Open Sans"/>
          <w:sz w:val="22"/>
          <w:szCs w:val="22"/>
          <w:shd w:val="clear" w:color="auto" w:fill="C5B597" w:themeFill="accent4" w:themeFillTint="99"/>
        </w:rPr>
        <w:t xml:space="preserve">). </w:t>
      </w:r>
      <w:r>
        <w:rPr>
          <w:rFonts w:ascii="Open Sans" w:hAnsi="Open Sans" w:cs="Open Sans"/>
          <w:color w:val="000000"/>
          <w:sz w:val="22"/>
          <w:szCs w:val="22"/>
        </w:rPr>
        <w:t>Er is deels verzadiging van informatie geweest waardoor het onderzoek meerwaarde heeft voor de opdrachtgever. </w:t>
      </w:r>
    </w:p>
    <w:p w14:paraId="3E8A5FE3" w14:textId="77777777" w:rsidR="00640267" w:rsidRDefault="00640267" w:rsidP="00640267">
      <w:pPr>
        <w:pStyle w:val="Normaalweb"/>
        <w:spacing w:before="0" w:beforeAutospacing="0" w:after="200" w:afterAutospacing="0"/>
      </w:pPr>
    </w:p>
    <w:p w14:paraId="2D446431" w14:textId="77777777" w:rsidR="00AF09F6" w:rsidRPr="00640267" w:rsidRDefault="00AF09F6" w:rsidP="00640267">
      <w:pPr>
        <w:pStyle w:val="Kop3"/>
      </w:pPr>
      <w:bookmarkStart w:id="97" w:name="_Toc106450217"/>
      <w:bookmarkStart w:id="98" w:name="_Toc106561337"/>
      <w:r w:rsidRPr="00640267">
        <w:t>Gebruiksvriendelijkheid Digital Research Environment (DRE)</w:t>
      </w:r>
      <w:bookmarkEnd w:id="97"/>
      <w:bookmarkEnd w:id="98"/>
    </w:p>
    <w:p w14:paraId="33C46E90" w14:textId="35A77A10" w:rsidR="00AF09F6" w:rsidRDefault="00AF09F6" w:rsidP="00AF09F6">
      <w:pPr>
        <w:pStyle w:val="Normaalweb"/>
        <w:spacing w:before="0" w:beforeAutospacing="0" w:after="0" w:afterAutospacing="0"/>
        <w:rPr>
          <w:rFonts w:ascii="Open Sans" w:hAnsi="Open Sans" w:cs="Open Sans"/>
          <w:color w:val="000000"/>
          <w:sz w:val="22"/>
          <w:szCs w:val="22"/>
        </w:rPr>
      </w:pPr>
      <w:r>
        <w:rPr>
          <w:rFonts w:ascii="Open Sans" w:hAnsi="Open Sans" w:cs="Open Sans"/>
          <w:color w:val="000000"/>
          <w:sz w:val="22"/>
          <w:szCs w:val="22"/>
        </w:rPr>
        <w:t>Er is tijdens dit onderzoek gewerkt met de beveiligde omgeving ‘DRE’ van het Radboudumc. Een voordeel was dat privacygevoelige gegevens van de participanten goed beschermd waren, maar de inzet van de DRE bracht limitaties met zich mee.</w:t>
      </w:r>
    </w:p>
    <w:p w14:paraId="75028F1A" w14:textId="77777777" w:rsidR="00640267" w:rsidRDefault="00640267" w:rsidP="00AF09F6">
      <w:pPr>
        <w:pStyle w:val="Normaalweb"/>
        <w:spacing w:before="0" w:beforeAutospacing="0" w:after="0" w:afterAutospacing="0"/>
      </w:pPr>
    </w:p>
    <w:p w14:paraId="11D25E16" w14:textId="4487343F" w:rsidR="00AF09F6" w:rsidRDefault="00AF09F6" w:rsidP="00AF09F6">
      <w:pPr>
        <w:pStyle w:val="Normaalweb"/>
        <w:spacing w:before="0" w:beforeAutospacing="0" w:after="0" w:afterAutospacing="0"/>
        <w:rPr>
          <w:rFonts w:ascii="Open Sans" w:hAnsi="Open Sans" w:cs="Open Sans"/>
          <w:color w:val="000000"/>
          <w:sz w:val="22"/>
          <w:szCs w:val="22"/>
        </w:rPr>
      </w:pPr>
      <w:r>
        <w:rPr>
          <w:rFonts w:ascii="Open Sans" w:hAnsi="Open Sans" w:cs="Open Sans"/>
          <w:color w:val="000000"/>
          <w:sz w:val="22"/>
          <w:szCs w:val="22"/>
        </w:rPr>
        <w:t>Eén van de limitaties was het inloggen. Het vergt minimaal tien minuten tijd en een code via een sms-bericht (zie begrippenlijst p. 8) om de omgeving te kunnen bereiken. De sms-code werd naar één onderzoeker verstuurd, wat de afhankelijkheid vergrootte en het werktempo verlaagde. </w:t>
      </w:r>
    </w:p>
    <w:p w14:paraId="11EC24B0" w14:textId="77777777" w:rsidR="00640267" w:rsidRDefault="00640267" w:rsidP="00AF09F6">
      <w:pPr>
        <w:pStyle w:val="Normaalweb"/>
        <w:spacing w:before="0" w:beforeAutospacing="0" w:after="0" w:afterAutospacing="0"/>
      </w:pPr>
    </w:p>
    <w:p w14:paraId="4E702851" w14:textId="6BD47831" w:rsidR="00AF09F6" w:rsidRDefault="00AF09F6" w:rsidP="00AF09F6">
      <w:pPr>
        <w:pStyle w:val="Normaalweb"/>
        <w:spacing w:before="0" w:beforeAutospacing="0" w:after="0" w:afterAutospacing="0"/>
      </w:pPr>
      <w:r>
        <w:rPr>
          <w:rFonts w:ascii="Open Sans" w:hAnsi="Open Sans" w:cs="Open Sans"/>
          <w:color w:val="000000"/>
          <w:sz w:val="22"/>
          <w:szCs w:val="22"/>
        </w:rPr>
        <w:t xml:space="preserve">Een andere limitatie was dat er via de beveiligde omgeving geen toegang was tot ATLAS.TI. Hierdoor moesten documenten gedownload worden naar eigen werkomgevingen. Dit was niet mogelijk zonder toestemming van de opdrachtgever. Zij werkte niet tegelijk met de onderzoekers, waardoor er vaak een relatief lange tijd </w:t>
      </w:r>
      <w:r w:rsidR="005350B1">
        <w:rPr>
          <w:rFonts w:ascii="Open Sans" w:hAnsi="Open Sans" w:cs="Open Sans"/>
          <w:color w:val="000000"/>
          <w:sz w:val="22"/>
          <w:szCs w:val="22"/>
        </w:rPr>
        <w:t>verstreek voor</w:t>
      </w:r>
      <w:r>
        <w:rPr>
          <w:rFonts w:ascii="Open Sans" w:hAnsi="Open Sans" w:cs="Open Sans"/>
          <w:color w:val="000000"/>
          <w:sz w:val="22"/>
          <w:szCs w:val="22"/>
        </w:rPr>
        <w:t xml:space="preserve"> de goedkeuring gegeven kon worden. Dit zorgde ervoor dat de werksnelheid werd vertraagd.</w:t>
      </w:r>
    </w:p>
    <w:p w14:paraId="23106687" w14:textId="536B07FC" w:rsidR="00AF09F6" w:rsidRDefault="00AF09F6">
      <w:pPr>
        <w:rPr>
          <w:rFonts w:eastAsiaTheme="majorEastAsia"/>
        </w:rPr>
      </w:pPr>
      <w:r>
        <w:rPr>
          <w:rFonts w:eastAsiaTheme="majorEastAsia"/>
        </w:rPr>
        <w:br w:type="page"/>
      </w:r>
    </w:p>
    <w:p w14:paraId="38482B46" w14:textId="77777777" w:rsidR="00AF09F6" w:rsidRPr="00640267" w:rsidRDefault="00AF09F6" w:rsidP="00640267">
      <w:pPr>
        <w:pStyle w:val="Kop1"/>
      </w:pPr>
      <w:bookmarkStart w:id="99" w:name="_Toc106561338"/>
      <w:r w:rsidRPr="00640267">
        <w:lastRenderedPageBreak/>
        <w:t>Conclusie</w:t>
      </w:r>
      <w:bookmarkEnd w:id="99"/>
    </w:p>
    <w:p w14:paraId="43B0F119" w14:textId="77777777" w:rsidR="00AF09F6" w:rsidRDefault="00AF09F6" w:rsidP="00AF09F6"/>
    <w:p w14:paraId="7F174F97" w14:textId="2DB5CEE9" w:rsidR="00AF09F6" w:rsidRDefault="00AF09F6" w:rsidP="00640267">
      <w:pPr>
        <w:pStyle w:val="Normaalweb"/>
        <w:spacing w:before="0" w:beforeAutospacing="0" w:after="0" w:afterAutospacing="0" w:line="276" w:lineRule="auto"/>
      </w:pPr>
      <w:r>
        <w:rPr>
          <w:rFonts w:ascii="Open Sans" w:hAnsi="Open Sans" w:cs="Open Sans"/>
          <w:color w:val="000000"/>
          <w:sz w:val="22"/>
          <w:szCs w:val="22"/>
        </w:rPr>
        <w:t>In dit onderzoek staat de volgende onderzoeksvraag centraal: </w:t>
      </w:r>
    </w:p>
    <w:p w14:paraId="3C5554F5" w14:textId="77777777" w:rsidR="00AF09F6" w:rsidRDefault="00AF09F6" w:rsidP="00AF09F6">
      <w:pPr>
        <w:pStyle w:val="Normaalweb"/>
        <w:spacing w:before="0" w:beforeAutospacing="0" w:after="0" w:afterAutospacing="0"/>
        <w:jc w:val="center"/>
      </w:pPr>
      <w:r>
        <w:rPr>
          <w:rFonts w:ascii="Open Sans" w:hAnsi="Open Sans" w:cs="Open Sans"/>
          <w:color w:val="000000"/>
          <w:sz w:val="22"/>
          <w:szCs w:val="22"/>
        </w:rPr>
        <w:t xml:space="preserve">“Wat zijn de ervaringen van de eerstelijns ergotherapeuten bij de inzet en toepassing van de groepsinterventie </w:t>
      </w:r>
      <w:r>
        <w:rPr>
          <w:rFonts w:ascii="Open Sans" w:hAnsi="Open Sans" w:cs="Open Sans"/>
          <w:i/>
          <w:iCs/>
          <w:color w:val="000000"/>
          <w:sz w:val="22"/>
          <w:szCs w:val="22"/>
        </w:rPr>
        <w:t>Omgaan met vermoeidheid</w:t>
      </w:r>
      <w:r>
        <w:rPr>
          <w:rFonts w:ascii="Open Sans" w:hAnsi="Open Sans" w:cs="Open Sans"/>
          <w:color w:val="000000"/>
          <w:sz w:val="22"/>
          <w:szCs w:val="22"/>
        </w:rPr>
        <w:t xml:space="preserve"> van Packer et al. (1995/2007) in de behandeling van cliënten met aanhoudende vermoeidheidsklachten passend bij Long COVID?”</w:t>
      </w:r>
    </w:p>
    <w:p w14:paraId="30A913A5" w14:textId="77777777" w:rsidR="00AF09F6" w:rsidRDefault="00AF09F6" w:rsidP="00AF09F6"/>
    <w:p w14:paraId="7B066092" w14:textId="673AFBAD" w:rsidR="00AF09F6" w:rsidRDefault="00AF09F6" w:rsidP="00AF09F6">
      <w:pPr>
        <w:pStyle w:val="Normaalweb"/>
        <w:spacing w:before="0" w:beforeAutospacing="0" w:after="0" w:afterAutospacing="0"/>
      </w:pPr>
      <w:r>
        <w:rPr>
          <w:rFonts w:ascii="Open Sans" w:hAnsi="Open Sans" w:cs="Open Sans"/>
          <w:color w:val="000000"/>
          <w:sz w:val="22"/>
          <w:szCs w:val="22"/>
        </w:rPr>
        <w:t>Uit het onderzoek is gebleken dat er zowel positieve als negatieve ervaringen zijn met de groepsinterventie.</w:t>
      </w:r>
      <w:r w:rsidR="00446D35">
        <w:t xml:space="preserve"> </w:t>
      </w:r>
      <w:r>
        <w:rPr>
          <w:rFonts w:ascii="Open Sans" w:hAnsi="Open Sans" w:cs="Open Sans"/>
          <w:color w:val="000000"/>
          <w:sz w:val="22"/>
          <w:szCs w:val="22"/>
        </w:rPr>
        <w:t>De participanten hebben de groepsinterventie gebruikt als leidraad in een eigen aangepaste versie. De originele versie wordt niet geheel passend gevonden bij de doelgroep. </w:t>
      </w:r>
    </w:p>
    <w:p w14:paraId="3EB3C523" w14:textId="77777777" w:rsidR="00AF09F6" w:rsidRDefault="00AF09F6" w:rsidP="00AF09F6"/>
    <w:p w14:paraId="119EB28C" w14:textId="77777777" w:rsidR="00AF09F6" w:rsidRDefault="00AF09F6" w:rsidP="00AF09F6">
      <w:pPr>
        <w:pStyle w:val="Normaalweb"/>
        <w:spacing w:before="0" w:beforeAutospacing="0" w:after="0" w:afterAutospacing="0"/>
      </w:pPr>
      <w:r>
        <w:rPr>
          <w:rFonts w:ascii="Open Sans" w:hAnsi="Open Sans" w:cs="Open Sans"/>
          <w:color w:val="000000"/>
          <w:sz w:val="22"/>
          <w:szCs w:val="22"/>
        </w:rPr>
        <w:t>De participanten missen belangrijke educatieve onderdelen in de groepsinterventie, zoals werkhervatting, autonome zenuwstelsel en prikkelverwerking. Op gebied van het proces werd benoemd dat de duur en frequentie van de sessies niet haalbaar of passend zijn. </w:t>
      </w:r>
    </w:p>
    <w:p w14:paraId="10346EBE" w14:textId="5113E54A" w:rsidR="00AF09F6" w:rsidRDefault="00AF09F6" w:rsidP="00AF09F6">
      <w:pPr>
        <w:pStyle w:val="Normaalweb"/>
        <w:spacing w:before="0" w:beforeAutospacing="0" w:after="0" w:afterAutospacing="0"/>
      </w:pPr>
      <w:r>
        <w:rPr>
          <w:rFonts w:ascii="Open Sans" w:hAnsi="Open Sans" w:cs="Open Sans"/>
          <w:color w:val="000000"/>
          <w:sz w:val="22"/>
          <w:szCs w:val="22"/>
        </w:rPr>
        <w:t>De participanten hebben de groepsinterventie op hun eigen manier aangepast ingezet en worden ervaren als effectief. Dit blijkt doordat het grootste deel van de cliënten positief is over zijn of haar behandeling. </w:t>
      </w:r>
    </w:p>
    <w:p w14:paraId="4689263F" w14:textId="77777777" w:rsidR="00AF09F6" w:rsidRDefault="00AF09F6" w:rsidP="00AF09F6"/>
    <w:p w14:paraId="168D13B5" w14:textId="77777777" w:rsidR="00AF09F6" w:rsidRDefault="00AF09F6" w:rsidP="00AF09F6">
      <w:pPr>
        <w:pStyle w:val="Normaalweb"/>
        <w:spacing w:before="0" w:beforeAutospacing="0" w:after="0" w:afterAutospacing="0"/>
      </w:pPr>
      <w:r>
        <w:rPr>
          <w:rFonts w:ascii="Open Sans" w:hAnsi="Open Sans" w:cs="Open Sans"/>
          <w:color w:val="000000"/>
          <w:sz w:val="22"/>
          <w:szCs w:val="22"/>
        </w:rPr>
        <w:t>De participanten ervaren hun versie van de groepsbehandeling als positief. Anders dan in een individuele behandeling, wordt onderling contact gestimuleerd waardoor er veel interactie is. Er is ook sprake van contact na de groepsbehandeling. Volgens de participanten ervaren de cliënten lotgenotencontact en is er herkenning in elkaars situatie. De participanten ervaren dit als grote meerwaarde van de groepsbehandeling.</w:t>
      </w:r>
    </w:p>
    <w:p w14:paraId="4C1E35B9" w14:textId="1D3A5768" w:rsidR="00AF09F6" w:rsidRDefault="00AF09F6">
      <w:pPr>
        <w:rPr>
          <w:rFonts w:eastAsiaTheme="majorEastAsia"/>
        </w:rPr>
      </w:pPr>
      <w:r>
        <w:rPr>
          <w:rFonts w:eastAsiaTheme="majorEastAsia"/>
        </w:rPr>
        <w:br w:type="page"/>
      </w:r>
    </w:p>
    <w:p w14:paraId="0F45E634" w14:textId="77777777" w:rsidR="00AF09F6" w:rsidRPr="00446D35" w:rsidRDefault="00AF09F6" w:rsidP="00446D35">
      <w:pPr>
        <w:pStyle w:val="Kop1"/>
      </w:pPr>
      <w:bookmarkStart w:id="100" w:name="_Toc106561339"/>
      <w:r w:rsidRPr="00446D35">
        <w:lastRenderedPageBreak/>
        <w:t>Aanbevelingen</w:t>
      </w:r>
      <w:bookmarkEnd w:id="100"/>
      <w:r w:rsidRPr="00446D35">
        <w:t> </w:t>
      </w:r>
    </w:p>
    <w:p w14:paraId="079D052D" w14:textId="77777777" w:rsidR="00AF09F6" w:rsidRDefault="00AF09F6" w:rsidP="00AF09F6">
      <w:pPr>
        <w:pStyle w:val="Normaalweb"/>
        <w:spacing w:before="0" w:beforeAutospacing="0" w:after="200" w:afterAutospacing="0"/>
      </w:pPr>
      <w:r>
        <w:rPr>
          <w:rFonts w:ascii="Open Sans" w:hAnsi="Open Sans" w:cs="Open Sans"/>
          <w:color w:val="000000"/>
          <w:sz w:val="22"/>
          <w:szCs w:val="22"/>
        </w:rPr>
        <w:t>Aan de hand van de resultaten en conclusie zijn er aanbevelingen opgesteld. Deze zijn besproken met de opdrachtgever om draagvlak te creëren. De aanbevelingen zijn als volgt.</w:t>
      </w:r>
    </w:p>
    <w:p w14:paraId="2DDC503D" w14:textId="77777777" w:rsidR="00AF09F6" w:rsidRDefault="00AF09F6" w:rsidP="00446D35">
      <w:pPr>
        <w:pStyle w:val="Kop2"/>
      </w:pPr>
      <w:bookmarkStart w:id="101" w:name="_Toc106450220"/>
      <w:bookmarkStart w:id="102" w:name="_Toc106561340"/>
      <w:r>
        <w:t>Herhaling onderzoek</w:t>
      </w:r>
      <w:bookmarkEnd w:id="101"/>
      <w:bookmarkEnd w:id="102"/>
    </w:p>
    <w:p w14:paraId="77FEF32C" w14:textId="5DA2E5C4" w:rsidR="00AF09F6" w:rsidRDefault="00AF09F6" w:rsidP="00AF09F6">
      <w:pPr>
        <w:pStyle w:val="Normaalweb"/>
        <w:spacing w:before="0" w:beforeAutospacing="0" w:after="0" w:afterAutospacing="0"/>
      </w:pPr>
      <w:r>
        <w:rPr>
          <w:rFonts w:ascii="Open Sans" w:hAnsi="Open Sans" w:cs="Open Sans"/>
          <w:color w:val="000000"/>
          <w:sz w:val="22"/>
          <w:szCs w:val="22"/>
        </w:rPr>
        <w:t>Dit onderzoek wordt niet gepubliceerd, omdat het onderzoek waarschijnlijk niet voldoet aan de kritische eisen van de redactie van Wetenschappelijk Tijdschrift Ergotherapie (E. Cup, persoonlijke communicatie, 16 juni 2022)</w:t>
      </w:r>
      <w:r w:rsidR="005402CD">
        <w:rPr>
          <w:rFonts w:ascii="Open Sans" w:hAnsi="Open Sans" w:cs="Open Sans"/>
          <w:color w:val="000000"/>
          <w:sz w:val="22"/>
          <w:szCs w:val="22"/>
        </w:rPr>
        <w:t xml:space="preserve"> </w:t>
      </w:r>
      <w:r w:rsidR="005402CD" w:rsidRPr="00B71F52">
        <w:rPr>
          <w:rFonts w:ascii="Open Sans" w:hAnsi="Open Sans" w:cs="Open Sans"/>
          <w:sz w:val="22"/>
          <w:szCs w:val="22"/>
          <w:shd w:val="clear" w:color="auto" w:fill="C5B597" w:themeFill="accent4" w:themeFillTint="99"/>
        </w:rPr>
        <w:t>(zie verantwoording</w:t>
      </w:r>
      <w:r w:rsidR="00B71F52">
        <w:rPr>
          <w:rFonts w:ascii="Open Sans" w:hAnsi="Open Sans" w:cs="Open Sans"/>
          <w:sz w:val="22"/>
          <w:szCs w:val="22"/>
          <w:shd w:val="clear" w:color="auto" w:fill="C5B597" w:themeFill="accent4" w:themeFillTint="99"/>
        </w:rPr>
        <w:t xml:space="preserve">, p. </w:t>
      </w:r>
      <w:r w:rsidR="00474289">
        <w:rPr>
          <w:rFonts w:ascii="Open Sans" w:hAnsi="Open Sans" w:cs="Open Sans"/>
          <w:sz w:val="22"/>
          <w:szCs w:val="22"/>
          <w:shd w:val="clear" w:color="auto" w:fill="C5B597" w:themeFill="accent4" w:themeFillTint="99"/>
        </w:rPr>
        <w:t>25</w:t>
      </w:r>
      <w:r w:rsidR="005402CD" w:rsidRPr="00B71F52">
        <w:rPr>
          <w:rFonts w:ascii="Open Sans" w:hAnsi="Open Sans" w:cs="Open Sans"/>
          <w:sz w:val="22"/>
          <w:szCs w:val="22"/>
          <w:shd w:val="clear" w:color="auto" w:fill="C5B597" w:themeFill="accent4" w:themeFillTint="99"/>
        </w:rPr>
        <w:t>)</w:t>
      </w:r>
      <w:r>
        <w:rPr>
          <w:rFonts w:ascii="Open Sans" w:hAnsi="Open Sans" w:cs="Open Sans"/>
          <w:color w:val="000000"/>
          <w:sz w:val="22"/>
          <w:szCs w:val="22"/>
        </w:rPr>
        <w:t>. In plaats daarvan adviseren de onderzoekers om het onderzoek te herhalen. Dit kan leiden tot een toename van betrouwbare en nauwkeurige onderzoeksresultaten</w:t>
      </w:r>
      <w:r w:rsidR="00A309D3">
        <w:rPr>
          <w:rFonts w:ascii="Open Sans" w:hAnsi="Open Sans" w:cs="Open Sans"/>
          <w:color w:val="000000"/>
          <w:sz w:val="22"/>
          <w:szCs w:val="22"/>
        </w:rPr>
        <w:t xml:space="preserve"> </w:t>
      </w:r>
      <w:r w:rsidR="00A309D3" w:rsidRPr="00B71F52">
        <w:rPr>
          <w:rFonts w:ascii="Open Sans" w:hAnsi="Open Sans" w:cs="Open Sans"/>
          <w:sz w:val="22"/>
          <w:szCs w:val="22"/>
          <w:shd w:val="clear" w:color="auto" w:fill="C5B597" w:themeFill="accent4" w:themeFillTint="99"/>
        </w:rPr>
        <w:t>(zie verantwoording</w:t>
      </w:r>
      <w:r w:rsidR="00474289">
        <w:rPr>
          <w:rFonts w:ascii="Open Sans" w:hAnsi="Open Sans" w:cs="Open Sans"/>
          <w:sz w:val="22"/>
          <w:szCs w:val="22"/>
          <w:shd w:val="clear" w:color="auto" w:fill="C5B597" w:themeFill="accent4" w:themeFillTint="99"/>
        </w:rPr>
        <w:t>, p. 25-26</w:t>
      </w:r>
      <w:r w:rsidR="00A309D3" w:rsidRPr="00B71F52">
        <w:rPr>
          <w:rFonts w:ascii="Open Sans" w:hAnsi="Open Sans" w:cs="Open Sans"/>
          <w:sz w:val="22"/>
          <w:szCs w:val="22"/>
          <w:shd w:val="clear" w:color="auto" w:fill="C5B597" w:themeFill="accent4" w:themeFillTint="99"/>
        </w:rPr>
        <w:t>)</w:t>
      </w:r>
      <w:r>
        <w:rPr>
          <w:rFonts w:ascii="Open Sans" w:hAnsi="Open Sans" w:cs="Open Sans"/>
          <w:color w:val="000000"/>
          <w:sz w:val="22"/>
          <w:szCs w:val="22"/>
        </w:rPr>
        <w:t>. Het herhalingsonderzoek heeft dezelfde onderzoeksvraag, maar is hierbij het bevragen van een grotere populatie belangrijk. Dit kan bereikt worden middels een verlengd tijdsbestek. </w:t>
      </w:r>
    </w:p>
    <w:p w14:paraId="0AC3D5F9" w14:textId="77777777" w:rsidR="00AF09F6" w:rsidRDefault="00AF09F6" w:rsidP="00AF09F6"/>
    <w:p w14:paraId="15F47605" w14:textId="77777777" w:rsidR="00AF09F6" w:rsidRDefault="00AF09F6" w:rsidP="00446D35">
      <w:pPr>
        <w:pStyle w:val="Kop2"/>
      </w:pPr>
      <w:bookmarkStart w:id="103" w:name="_Toc106450221"/>
      <w:bookmarkStart w:id="104" w:name="_Toc106561341"/>
      <w:r>
        <w:t>Vervolgonderzoek naar ervaringen van cliënten</w:t>
      </w:r>
      <w:bookmarkEnd w:id="103"/>
      <w:bookmarkEnd w:id="104"/>
      <w:r>
        <w:t> </w:t>
      </w:r>
    </w:p>
    <w:p w14:paraId="446242A5" w14:textId="77777777" w:rsidR="00446D35" w:rsidRDefault="00AF09F6" w:rsidP="00AF09F6">
      <w:pPr>
        <w:pStyle w:val="Normaalweb"/>
        <w:spacing w:before="0" w:beforeAutospacing="0" w:after="0" w:afterAutospacing="0"/>
        <w:rPr>
          <w:rFonts w:ascii="Open Sans" w:hAnsi="Open Sans" w:cs="Open Sans"/>
          <w:color w:val="000000"/>
          <w:sz w:val="22"/>
          <w:szCs w:val="22"/>
        </w:rPr>
      </w:pPr>
      <w:r>
        <w:rPr>
          <w:rFonts w:ascii="Open Sans" w:hAnsi="Open Sans" w:cs="Open Sans"/>
          <w:color w:val="000000"/>
          <w:sz w:val="22"/>
          <w:szCs w:val="22"/>
        </w:rPr>
        <w:t xml:space="preserve">In dit onderzoek is geen contact opgenomen met de Long COVID cliënten die bij eerstelijns ergotherapeuten de groepsbehandeling ontvingen. De ervaringen van de cliënten met de groepsbehandeling zijn om die reden niet meegenomen. </w:t>
      </w:r>
    </w:p>
    <w:p w14:paraId="03669BA5" w14:textId="77777777" w:rsidR="00446D35" w:rsidRDefault="00446D35" w:rsidP="00AF09F6">
      <w:pPr>
        <w:pStyle w:val="Normaalweb"/>
        <w:spacing w:before="0" w:beforeAutospacing="0" w:after="0" w:afterAutospacing="0"/>
        <w:rPr>
          <w:rFonts w:ascii="Open Sans" w:hAnsi="Open Sans" w:cs="Open Sans"/>
          <w:color w:val="000000"/>
          <w:sz w:val="22"/>
          <w:szCs w:val="22"/>
        </w:rPr>
      </w:pPr>
    </w:p>
    <w:p w14:paraId="17F05A64" w14:textId="77777777" w:rsidR="00446D35" w:rsidRDefault="00AF09F6" w:rsidP="00AF09F6">
      <w:pPr>
        <w:pStyle w:val="Normaalweb"/>
        <w:spacing w:before="0" w:beforeAutospacing="0" w:after="0" w:afterAutospacing="0"/>
        <w:rPr>
          <w:rFonts w:ascii="Open Sans" w:hAnsi="Open Sans" w:cs="Open Sans"/>
          <w:color w:val="000000"/>
          <w:sz w:val="22"/>
          <w:szCs w:val="22"/>
        </w:rPr>
      </w:pPr>
      <w:r>
        <w:rPr>
          <w:rFonts w:ascii="Open Sans" w:hAnsi="Open Sans" w:cs="Open Sans"/>
          <w:color w:val="000000"/>
          <w:sz w:val="22"/>
          <w:szCs w:val="22"/>
        </w:rPr>
        <w:t xml:space="preserve">Het wordt aangeraden om die ervaringen in een vervolgonderzoek wel in kaart te brengen, waardoor een volledig beeld van de ervaringen met de groepsinterventie geïnventariseerd wordt.  Dit geeft de cliënten ruimte om ervaringen te delen betreffende het ondergaan van de groepsbehandelingen en moedigt mogelijk meerdere cliënten aan het te overwegen. </w:t>
      </w:r>
    </w:p>
    <w:p w14:paraId="73BBF4BF" w14:textId="77777777" w:rsidR="00446D35" w:rsidRDefault="00446D35" w:rsidP="00AF09F6">
      <w:pPr>
        <w:pStyle w:val="Normaalweb"/>
        <w:spacing w:before="0" w:beforeAutospacing="0" w:after="0" w:afterAutospacing="0"/>
        <w:rPr>
          <w:rFonts w:ascii="Open Sans" w:hAnsi="Open Sans" w:cs="Open Sans"/>
          <w:color w:val="000000"/>
          <w:sz w:val="22"/>
          <w:szCs w:val="22"/>
        </w:rPr>
      </w:pPr>
    </w:p>
    <w:p w14:paraId="5E605902" w14:textId="7AC85D9B" w:rsidR="00AF09F6" w:rsidRDefault="00AF09F6" w:rsidP="00AF09F6">
      <w:pPr>
        <w:pStyle w:val="Normaalweb"/>
        <w:spacing w:before="0" w:beforeAutospacing="0" w:after="0" w:afterAutospacing="0"/>
      </w:pPr>
      <w:r>
        <w:rPr>
          <w:rFonts w:ascii="Open Sans" w:hAnsi="Open Sans" w:cs="Open Sans"/>
          <w:color w:val="000000"/>
          <w:sz w:val="22"/>
          <w:szCs w:val="22"/>
        </w:rPr>
        <w:t>Daarnaast levert het mogelijk meer aanvragen voor groepsbehandelingen op voor de ergotherapeuten. Zij kunnen de hoeveelheid aanvragen gebruiken om bij de zorgverzekeraar een vergoeding te realiseren. </w:t>
      </w:r>
    </w:p>
    <w:p w14:paraId="549E4916" w14:textId="77777777" w:rsidR="00446D35" w:rsidRDefault="00446D35" w:rsidP="00AF09F6">
      <w:pPr>
        <w:pStyle w:val="Normaalweb"/>
        <w:spacing w:before="0" w:beforeAutospacing="0" w:after="0" w:afterAutospacing="0"/>
        <w:rPr>
          <w:rFonts w:ascii="Open Sans" w:hAnsi="Open Sans" w:cs="Open Sans"/>
          <w:color w:val="000000"/>
          <w:sz w:val="22"/>
          <w:szCs w:val="22"/>
        </w:rPr>
      </w:pPr>
    </w:p>
    <w:p w14:paraId="31438E99" w14:textId="22B6DE22" w:rsidR="00AF09F6" w:rsidRDefault="00AF09F6" w:rsidP="00AF09F6">
      <w:pPr>
        <w:pStyle w:val="Normaalweb"/>
        <w:spacing w:before="0" w:beforeAutospacing="0" w:after="0" w:afterAutospacing="0"/>
      </w:pPr>
      <w:r>
        <w:rPr>
          <w:rFonts w:ascii="Open Sans" w:hAnsi="Open Sans" w:cs="Open Sans"/>
          <w:color w:val="000000"/>
          <w:sz w:val="22"/>
          <w:szCs w:val="22"/>
        </w:rPr>
        <w:t xml:space="preserve">Het is raadzaam om bij dit vervolgonderzoek gebruik te maken van </w:t>
      </w:r>
      <w:r>
        <w:rPr>
          <w:rFonts w:ascii="Open Sans" w:hAnsi="Open Sans" w:cs="Open Sans"/>
          <w:i/>
          <w:iCs/>
          <w:color w:val="000000"/>
          <w:sz w:val="22"/>
          <w:szCs w:val="22"/>
        </w:rPr>
        <w:t>negative case comparison</w:t>
      </w:r>
      <w:r>
        <w:rPr>
          <w:rFonts w:ascii="Open Sans" w:hAnsi="Open Sans" w:cs="Open Sans"/>
          <w:color w:val="000000"/>
          <w:sz w:val="21"/>
          <w:szCs w:val="21"/>
          <w:shd w:val="clear" w:color="auto" w:fill="FFFFFF"/>
        </w:rPr>
        <w:t xml:space="preserve"> </w:t>
      </w:r>
      <w:r>
        <w:rPr>
          <w:rFonts w:ascii="Open Sans" w:hAnsi="Open Sans" w:cs="Open Sans"/>
          <w:color w:val="000000"/>
          <w:sz w:val="22"/>
          <w:szCs w:val="22"/>
        </w:rPr>
        <w:t>wat de betrouwbaarheid (</w:t>
      </w:r>
      <w:r>
        <w:rPr>
          <w:rFonts w:ascii="Open Sans" w:hAnsi="Open Sans" w:cs="Open Sans"/>
          <w:i/>
          <w:iCs/>
          <w:color w:val="000000"/>
          <w:sz w:val="22"/>
          <w:szCs w:val="22"/>
        </w:rPr>
        <w:t>dependability</w:t>
      </w:r>
      <w:r>
        <w:rPr>
          <w:rFonts w:ascii="Open Sans" w:hAnsi="Open Sans" w:cs="Open Sans"/>
          <w:color w:val="000000"/>
          <w:sz w:val="22"/>
          <w:szCs w:val="22"/>
        </w:rPr>
        <w:t xml:space="preserve"> en </w:t>
      </w:r>
      <w:r>
        <w:rPr>
          <w:rFonts w:ascii="Open Sans" w:hAnsi="Open Sans" w:cs="Open Sans"/>
          <w:i/>
          <w:iCs/>
          <w:color w:val="000000"/>
          <w:sz w:val="22"/>
          <w:szCs w:val="22"/>
        </w:rPr>
        <w:t>confirmability</w:t>
      </w:r>
      <w:r>
        <w:rPr>
          <w:rFonts w:ascii="Open Sans" w:hAnsi="Open Sans" w:cs="Open Sans"/>
          <w:color w:val="000000"/>
          <w:sz w:val="22"/>
          <w:szCs w:val="22"/>
        </w:rPr>
        <w:t>) van de resultaten kan vergroten (</w:t>
      </w:r>
      <w:r>
        <w:rPr>
          <w:rFonts w:ascii="Open Sans" w:hAnsi="Open Sans" w:cs="Open Sans"/>
          <w:color w:val="000000"/>
          <w:sz w:val="21"/>
          <w:szCs w:val="21"/>
          <w:shd w:val="clear" w:color="auto" w:fill="FFFFFF"/>
        </w:rPr>
        <w:t xml:space="preserve">Taylor, 2007) </w:t>
      </w:r>
      <w:r>
        <w:rPr>
          <w:rFonts w:ascii="Open Sans" w:hAnsi="Open Sans" w:cs="Open Sans"/>
          <w:color w:val="000000"/>
          <w:sz w:val="22"/>
          <w:szCs w:val="22"/>
        </w:rPr>
        <w:t>(zie begrippenlijst p. 8)</w:t>
      </w:r>
      <w:r w:rsidR="00A309D3">
        <w:rPr>
          <w:rFonts w:ascii="Open Sans" w:hAnsi="Open Sans" w:cs="Open Sans"/>
          <w:color w:val="000000"/>
          <w:sz w:val="22"/>
          <w:szCs w:val="22"/>
        </w:rPr>
        <w:t xml:space="preserve"> </w:t>
      </w:r>
      <w:r w:rsidR="00A309D3" w:rsidRPr="00474289">
        <w:rPr>
          <w:rFonts w:ascii="Open Sans" w:hAnsi="Open Sans" w:cs="Open Sans"/>
          <w:sz w:val="22"/>
          <w:szCs w:val="22"/>
          <w:shd w:val="clear" w:color="auto" w:fill="C5B597" w:themeFill="accent4" w:themeFillTint="99"/>
        </w:rPr>
        <w:t>(zie verantwoording</w:t>
      </w:r>
      <w:r w:rsidR="00474289">
        <w:rPr>
          <w:rFonts w:ascii="Open Sans" w:hAnsi="Open Sans" w:cs="Open Sans"/>
          <w:sz w:val="22"/>
          <w:szCs w:val="22"/>
          <w:shd w:val="clear" w:color="auto" w:fill="C5B597" w:themeFill="accent4" w:themeFillTint="99"/>
        </w:rPr>
        <w:t>, p. 26</w:t>
      </w:r>
      <w:r w:rsidR="00A309D3" w:rsidRPr="00474289">
        <w:rPr>
          <w:rFonts w:ascii="Open Sans" w:hAnsi="Open Sans" w:cs="Open Sans"/>
          <w:sz w:val="22"/>
          <w:szCs w:val="22"/>
          <w:shd w:val="clear" w:color="auto" w:fill="C5B597" w:themeFill="accent4" w:themeFillTint="99"/>
        </w:rPr>
        <w:t>)</w:t>
      </w:r>
      <w:r>
        <w:rPr>
          <w:rFonts w:ascii="Open Sans" w:hAnsi="Open Sans" w:cs="Open Sans"/>
          <w:color w:val="000000"/>
          <w:sz w:val="22"/>
          <w:szCs w:val="22"/>
        </w:rPr>
        <w:t>. </w:t>
      </w:r>
    </w:p>
    <w:p w14:paraId="7DB24D61" w14:textId="77777777" w:rsidR="00446D35" w:rsidRDefault="00446D35">
      <w:pPr>
        <w:spacing w:after="200"/>
        <w:jc w:val="left"/>
        <w:rPr>
          <w:rFonts w:asciiTheme="majorHAnsi" w:eastAsiaTheme="majorEastAsia" w:hAnsiTheme="majorHAnsi" w:cstheme="majorBidi"/>
          <w:b/>
          <w:bCs/>
          <w:sz w:val="26"/>
          <w:szCs w:val="26"/>
        </w:rPr>
      </w:pPr>
      <w:bookmarkStart w:id="105" w:name="_Toc106450222"/>
      <w:r>
        <w:br w:type="page"/>
      </w:r>
    </w:p>
    <w:p w14:paraId="07C25A81" w14:textId="1363FB74" w:rsidR="00AF09F6" w:rsidRDefault="00AF09F6" w:rsidP="00446D35">
      <w:pPr>
        <w:pStyle w:val="Kop2"/>
      </w:pPr>
      <w:bookmarkStart w:id="106" w:name="_Toc106561342"/>
      <w:r>
        <w:lastRenderedPageBreak/>
        <w:t>Vervolgonderzoek naar effectiviteit van originele groepsinterventie bij Long COVID</w:t>
      </w:r>
      <w:bookmarkEnd w:id="105"/>
      <w:bookmarkEnd w:id="106"/>
    </w:p>
    <w:p w14:paraId="51857836" w14:textId="08618A49" w:rsidR="00446D35" w:rsidRPr="00446D35" w:rsidRDefault="00AF09F6" w:rsidP="00AF09F6">
      <w:pPr>
        <w:pStyle w:val="Normaalweb"/>
        <w:spacing w:before="0" w:beforeAutospacing="0" w:after="0" w:afterAutospacing="0"/>
        <w:rPr>
          <w:rFonts w:ascii="Open Sans" w:hAnsi="Open Sans" w:cs="Open Sans"/>
          <w:color w:val="000000"/>
          <w:sz w:val="22"/>
          <w:szCs w:val="22"/>
        </w:rPr>
      </w:pPr>
      <w:r>
        <w:rPr>
          <w:rFonts w:ascii="Open Sans" w:hAnsi="Open Sans" w:cs="Open Sans"/>
          <w:color w:val="000000"/>
          <w:sz w:val="22"/>
          <w:szCs w:val="22"/>
        </w:rPr>
        <w:t xml:space="preserve">Er is niets bekend over de effectiviteit van de groepsinterventie </w:t>
      </w:r>
      <w:r>
        <w:rPr>
          <w:rFonts w:ascii="Open Sans" w:hAnsi="Open Sans" w:cs="Open Sans"/>
          <w:i/>
          <w:iCs/>
          <w:color w:val="000000"/>
          <w:sz w:val="22"/>
          <w:szCs w:val="22"/>
        </w:rPr>
        <w:t>Omgaan met vermoeidheid</w:t>
      </w:r>
      <w:r>
        <w:rPr>
          <w:rFonts w:ascii="Open Sans" w:hAnsi="Open Sans" w:cs="Open Sans"/>
          <w:color w:val="000000"/>
          <w:sz w:val="22"/>
          <w:szCs w:val="22"/>
        </w:rPr>
        <w:t xml:space="preserve"> bij de doelgroep Long COVID. Een vervolgonderzoek naar de effectiviteit lijkt van meerwaarde te zijn omdat dit kan zorgen dat de groepsinterventie, mits effectief gebleken, ingezet wordt als valide interventie voor de doelgroep Long COVID. De resultaten kunnen gebruikt worden voor een uitgebreidere, betrouwbaardere onderbouwing van de groepsinterventie voor deze doelgroep. </w:t>
      </w:r>
    </w:p>
    <w:p w14:paraId="6F4280EF" w14:textId="1C7E49C3" w:rsidR="00AF09F6" w:rsidRDefault="00AF09F6" w:rsidP="00446D35">
      <w:pPr>
        <w:pStyle w:val="Normaalweb"/>
        <w:spacing w:before="0" w:beforeAutospacing="0" w:after="0" w:afterAutospacing="0" w:line="276" w:lineRule="auto"/>
      </w:pPr>
      <w:r>
        <w:rPr>
          <w:rFonts w:ascii="Open Sans" w:hAnsi="Open Sans" w:cs="Open Sans"/>
          <w:color w:val="000000"/>
          <w:sz w:val="22"/>
          <w:szCs w:val="22"/>
        </w:rPr>
        <w:t>Voor dit vervolgonderzoek moeten eerst de volgende acties uitgevoerd worden</w:t>
      </w:r>
      <w:r w:rsidR="00A309D3">
        <w:rPr>
          <w:rFonts w:ascii="Open Sans" w:hAnsi="Open Sans" w:cs="Open Sans"/>
          <w:color w:val="000000"/>
          <w:sz w:val="22"/>
          <w:szCs w:val="22"/>
        </w:rPr>
        <w:t xml:space="preserve"> </w:t>
      </w:r>
      <w:r w:rsidR="00A309D3" w:rsidRPr="00474289">
        <w:rPr>
          <w:rFonts w:ascii="Open Sans" w:hAnsi="Open Sans" w:cs="Open Sans"/>
          <w:sz w:val="22"/>
          <w:szCs w:val="22"/>
          <w:shd w:val="clear" w:color="auto" w:fill="C5B597" w:themeFill="accent4" w:themeFillTint="99"/>
        </w:rPr>
        <w:t>(zie verantwoording</w:t>
      </w:r>
      <w:r w:rsidR="00474289">
        <w:rPr>
          <w:rFonts w:ascii="Open Sans" w:hAnsi="Open Sans" w:cs="Open Sans"/>
          <w:sz w:val="22"/>
          <w:szCs w:val="22"/>
          <w:shd w:val="clear" w:color="auto" w:fill="C5B597" w:themeFill="accent4" w:themeFillTint="99"/>
        </w:rPr>
        <w:t>, p. 26</w:t>
      </w:r>
      <w:r w:rsidR="00A309D3" w:rsidRPr="00474289">
        <w:rPr>
          <w:rFonts w:ascii="Open Sans" w:hAnsi="Open Sans" w:cs="Open Sans"/>
          <w:sz w:val="22"/>
          <w:szCs w:val="22"/>
          <w:shd w:val="clear" w:color="auto" w:fill="C5B597" w:themeFill="accent4" w:themeFillTint="99"/>
        </w:rPr>
        <w:t>)</w:t>
      </w:r>
      <w:r>
        <w:rPr>
          <w:rFonts w:ascii="Open Sans" w:hAnsi="Open Sans" w:cs="Open Sans"/>
          <w:color w:val="000000"/>
          <w:sz w:val="22"/>
          <w:szCs w:val="22"/>
        </w:rPr>
        <w:t>:</w:t>
      </w:r>
    </w:p>
    <w:p w14:paraId="655936CD" w14:textId="77777777" w:rsidR="00AF09F6" w:rsidRDefault="00AF09F6" w:rsidP="00AF09F6">
      <w:pPr>
        <w:pStyle w:val="Normaalweb"/>
        <w:numPr>
          <w:ilvl w:val="0"/>
          <w:numId w:val="17"/>
        </w:numPr>
        <w:spacing w:before="0" w:beforeAutospacing="0" w:after="0" w:afterAutospacing="0"/>
        <w:textAlignment w:val="baseline"/>
        <w:rPr>
          <w:rFonts w:ascii="Open Sans" w:hAnsi="Open Sans" w:cs="Open Sans"/>
          <w:color w:val="000000"/>
          <w:sz w:val="22"/>
          <w:szCs w:val="22"/>
        </w:rPr>
      </w:pPr>
      <w:r>
        <w:rPr>
          <w:rFonts w:ascii="Open Sans" w:hAnsi="Open Sans" w:cs="Open Sans"/>
          <w:color w:val="000000"/>
          <w:sz w:val="22"/>
          <w:szCs w:val="22"/>
        </w:rPr>
        <w:t>Landelijk inventariseren wie de oorspronkelijke groepsinterventie inzet bij Long COVID;</w:t>
      </w:r>
    </w:p>
    <w:p w14:paraId="2A98388E" w14:textId="77777777" w:rsidR="00AF09F6" w:rsidRDefault="00AF09F6" w:rsidP="00AF09F6">
      <w:pPr>
        <w:pStyle w:val="Normaalweb"/>
        <w:numPr>
          <w:ilvl w:val="0"/>
          <w:numId w:val="17"/>
        </w:numPr>
        <w:spacing w:before="0" w:beforeAutospacing="0" w:after="0" w:afterAutospacing="0"/>
        <w:textAlignment w:val="baseline"/>
        <w:rPr>
          <w:rFonts w:ascii="Open Sans" w:hAnsi="Open Sans" w:cs="Open Sans"/>
          <w:color w:val="000000"/>
          <w:sz w:val="22"/>
          <w:szCs w:val="22"/>
        </w:rPr>
      </w:pPr>
      <w:r>
        <w:rPr>
          <w:rFonts w:ascii="Open Sans" w:hAnsi="Open Sans" w:cs="Open Sans"/>
          <w:color w:val="000000"/>
          <w:sz w:val="22"/>
          <w:szCs w:val="22"/>
        </w:rPr>
        <w:t>meetinstrument vinden, aanpassen of ontwikkelen die de effectiviteit meet.</w:t>
      </w:r>
    </w:p>
    <w:p w14:paraId="2CBE7083" w14:textId="77777777" w:rsidR="00AF09F6" w:rsidRDefault="00AF09F6" w:rsidP="00AF09F6">
      <w:pPr>
        <w:rPr>
          <w:rFonts w:ascii="Times New Roman" w:hAnsi="Times New Roman" w:cs="Times New Roman"/>
          <w:sz w:val="24"/>
          <w:szCs w:val="24"/>
        </w:rPr>
      </w:pPr>
    </w:p>
    <w:p w14:paraId="20EF0BA9" w14:textId="77777777" w:rsidR="00AF09F6" w:rsidRDefault="00AF09F6" w:rsidP="00446D35">
      <w:pPr>
        <w:pStyle w:val="Kop2"/>
      </w:pPr>
      <w:bookmarkStart w:id="107" w:name="_Toc106450223"/>
      <w:bookmarkStart w:id="108" w:name="_Toc106561343"/>
      <w:r>
        <w:t>Aanbevelingen voor de opdrachtgever</w:t>
      </w:r>
      <w:bookmarkEnd w:id="107"/>
      <w:bookmarkEnd w:id="108"/>
    </w:p>
    <w:p w14:paraId="63C8C66C" w14:textId="77777777" w:rsidR="00446D35" w:rsidRDefault="00AF09F6" w:rsidP="00AF09F6">
      <w:pPr>
        <w:pStyle w:val="Normaalweb"/>
        <w:spacing w:before="0" w:beforeAutospacing="0" w:after="0" w:afterAutospacing="0"/>
        <w:rPr>
          <w:rFonts w:ascii="Open Sans" w:hAnsi="Open Sans" w:cs="Open Sans"/>
          <w:color w:val="000000"/>
          <w:sz w:val="22"/>
          <w:szCs w:val="22"/>
        </w:rPr>
      </w:pPr>
      <w:r>
        <w:rPr>
          <w:rFonts w:ascii="Open Sans" w:hAnsi="Open Sans" w:cs="Open Sans"/>
          <w:color w:val="000000"/>
          <w:sz w:val="22"/>
          <w:szCs w:val="22"/>
        </w:rPr>
        <w:t xml:space="preserve">De resultaten en conclusie van dit onderzoek dienen als advies voor de opdrachtgever. Het is raadzaam om de resultaten uit dit onderzoek mee te nemen in een vernieuwde versie, om de groepsinterventie aan te laten sluiten op de doelgroep Long COVID. </w:t>
      </w:r>
    </w:p>
    <w:p w14:paraId="131F0A6B" w14:textId="77777777" w:rsidR="00446D35" w:rsidRDefault="00446D35" w:rsidP="00AF09F6">
      <w:pPr>
        <w:pStyle w:val="Normaalweb"/>
        <w:spacing w:before="0" w:beforeAutospacing="0" w:after="0" w:afterAutospacing="0"/>
        <w:rPr>
          <w:rFonts w:ascii="Open Sans" w:hAnsi="Open Sans" w:cs="Open Sans"/>
          <w:color w:val="000000"/>
          <w:sz w:val="22"/>
          <w:szCs w:val="22"/>
        </w:rPr>
      </w:pPr>
    </w:p>
    <w:p w14:paraId="0D9F2378" w14:textId="287106CF" w:rsidR="00AF09F6" w:rsidRDefault="00AF09F6" w:rsidP="00AF09F6">
      <w:pPr>
        <w:pStyle w:val="Normaalweb"/>
        <w:spacing w:before="0" w:beforeAutospacing="0" w:after="0" w:afterAutospacing="0"/>
      </w:pPr>
      <w:r>
        <w:rPr>
          <w:rFonts w:ascii="Open Sans" w:hAnsi="Open Sans" w:cs="Open Sans"/>
          <w:color w:val="000000"/>
          <w:sz w:val="22"/>
          <w:szCs w:val="22"/>
        </w:rPr>
        <w:t xml:space="preserve">Daarnaast is het aan te bevelen om ontvangers attent te maken op dit artikel bij verspreiding van de groepsinterventie </w:t>
      </w:r>
      <w:r>
        <w:rPr>
          <w:rFonts w:ascii="Open Sans" w:hAnsi="Open Sans" w:cs="Open Sans"/>
          <w:i/>
          <w:iCs/>
          <w:color w:val="000000"/>
          <w:sz w:val="22"/>
          <w:szCs w:val="22"/>
        </w:rPr>
        <w:t>Omgaan met vermoeidheid</w:t>
      </w:r>
      <w:r>
        <w:rPr>
          <w:rFonts w:ascii="Open Sans" w:hAnsi="Open Sans" w:cs="Open Sans"/>
          <w:color w:val="000000"/>
          <w:sz w:val="22"/>
          <w:szCs w:val="22"/>
        </w:rPr>
        <w:t xml:space="preserve"> (Packer et al., 1995/2007) voor de inzet bij de doelgroep Long COVID. Dit artikel kan helpend zijn bij het afwegen van de keuze om de groepsinterventie wel of niet in te zetten. Daarnaast geeft het mogelijk handvatten om de interventie te laten aansluiten bij de doelgroep.</w:t>
      </w:r>
    </w:p>
    <w:p w14:paraId="2D207A9A" w14:textId="77777777" w:rsidR="00AF09F6" w:rsidRDefault="00AF09F6" w:rsidP="00446D35">
      <w:pPr>
        <w:pStyle w:val="Kop2"/>
      </w:pPr>
      <w:bookmarkStart w:id="109" w:name="_Toc106450224"/>
      <w:bookmarkStart w:id="110" w:name="_Toc106561344"/>
      <w:r>
        <w:t>Aanbeveling voor ergotherapeuten</w:t>
      </w:r>
      <w:bookmarkEnd w:id="109"/>
      <w:bookmarkEnd w:id="110"/>
    </w:p>
    <w:p w14:paraId="1EABB18E" w14:textId="77777777" w:rsidR="00446D35" w:rsidRDefault="00AF09F6" w:rsidP="00AF09F6">
      <w:pPr>
        <w:pStyle w:val="Normaalweb"/>
        <w:spacing w:before="0" w:beforeAutospacing="0" w:after="0" w:afterAutospacing="0"/>
        <w:rPr>
          <w:rFonts w:ascii="Open Sans" w:hAnsi="Open Sans" w:cs="Open Sans"/>
          <w:color w:val="000000"/>
          <w:sz w:val="22"/>
          <w:szCs w:val="22"/>
        </w:rPr>
      </w:pPr>
      <w:r>
        <w:rPr>
          <w:rFonts w:ascii="Open Sans" w:hAnsi="Open Sans" w:cs="Open Sans"/>
          <w:color w:val="000000"/>
          <w:sz w:val="22"/>
          <w:szCs w:val="22"/>
        </w:rPr>
        <w:t xml:space="preserve">Op basis van de ervaring van de eerstelijns ergotherapeuten is aan te bevelen om de groepsinterventie </w:t>
      </w:r>
      <w:r>
        <w:rPr>
          <w:rFonts w:ascii="Open Sans" w:hAnsi="Open Sans" w:cs="Open Sans"/>
          <w:i/>
          <w:iCs/>
          <w:color w:val="000000"/>
          <w:sz w:val="22"/>
          <w:szCs w:val="22"/>
        </w:rPr>
        <w:t>Omgaan met vermoeidheid</w:t>
      </w:r>
      <w:r>
        <w:rPr>
          <w:rFonts w:ascii="Open Sans" w:hAnsi="Open Sans" w:cs="Open Sans"/>
          <w:color w:val="000000"/>
          <w:sz w:val="22"/>
          <w:szCs w:val="22"/>
        </w:rPr>
        <w:t xml:space="preserve"> in de behandeling van Long COVID cliënten te gebruiken als leidraad. </w:t>
      </w:r>
    </w:p>
    <w:p w14:paraId="692F87F2" w14:textId="77777777" w:rsidR="00446D35" w:rsidRDefault="00446D35" w:rsidP="00AF09F6">
      <w:pPr>
        <w:pStyle w:val="Normaalweb"/>
        <w:spacing w:before="0" w:beforeAutospacing="0" w:after="0" w:afterAutospacing="0"/>
        <w:rPr>
          <w:rFonts w:ascii="Open Sans" w:hAnsi="Open Sans" w:cs="Open Sans"/>
          <w:color w:val="000000"/>
          <w:sz w:val="22"/>
          <w:szCs w:val="22"/>
        </w:rPr>
      </w:pPr>
    </w:p>
    <w:p w14:paraId="520C2EC6" w14:textId="3BC755B3" w:rsidR="00AF09F6" w:rsidRDefault="00AF09F6" w:rsidP="00AF09F6">
      <w:pPr>
        <w:pStyle w:val="Normaalweb"/>
        <w:spacing w:before="0" w:beforeAutospacing="0" w:after="0" w:afterAutospacing="0"/>
      </w:pPr>
      <w:r>
        <w:rPr>
          <w:rFonts w:ascii="Open Sans" w:hAnsi="Open Sans" w:cs="Open Sans"/>
          <w:color w:val="000000"/>
          <w:sz w:val="22"/>
          <w:szCs w:val="22"/>
        </w:rPr>
        <w:t>Hierbij is het raadzaam om de educatie over MS niet te gebruiken. In plaats daarvan kan educatie over Long COVID, het autonoom zenuwstelsel, werkhervatting, prikkelverwerking en terugvalpreventie toegevoegd worden. De ervaring van de participanten laat zien dat de interventie dan beter aansluit op de doelgroep Long COVID. </w:t>
      </w:r>
    </w:p>
    <w:p w14:paraId="386B510D" w14:textId="77777777" w:rsidR="00AF09F6" w:rsidRDefault="00AF09F6" w:rsidP="00AF09F6">
      <w:pPr>
        <w:pStyle w:val="Normaalweb"/>
        <w:spacing w:before="0" w:beforeAutospacing="0" w:after="200" w:afterAutospacing="0"/>
      </w:pPr>
      <w:r>
        <w:rPr>
          <w:rFonts w:ascii="Open Sans" w:hAnsi="Open Sans" w:cs="Open Sans"/>
          <w:color w:val="000000"/>
          <w:sz w:val="22"/>
          <w:szCs w:val="22"/>
        </w:rPr>
        <w:t> </w:t>
      </w:r>
    </w:p>
    <w:p w14:paraId="08112183" w14:textId="77777777" w:rsidR="00AF09F6" w:rsidRDefault="00AF09F6" w:rsidP="00AF09F6"/>
    <w:p w14:paraId="6237F976" w14:textId="57D4EE7E" w:rsidR="00AF09F6" w:rsidRDefault="00AF09F6">
      <w:pPr>
        <w:rPr>
          <w:rFonts w:eastAsiaTheme="majorEastAsia"/>
        </w:rPr>
      </w:pPr>
      <w:r>
        <w:rPr>
          <w:rFonts w:eastAsiaTheme="majorEastAsia"/>
        </w:rPr>
        <w:br w:type="page"/>
      </w:r>
    </w:p>
    <w:p w14:paraId="793E2C03" w14:textId="77777777" w:rsidR="00AF09F6" w:rsidRDefault="00AF09F6" w:rsidP="00AF09F6">
      <w:pPr>
        <w:pStyle w:val="Kop1"/>
      </w:pPr>
      <w:bookmarkStart w:id="111" w:name="_Toc106561345"/>
      <w:r>
        <w:rPr>
          <w:rFonts w:cs="Open Sans"/>
          <w:color w:val="AA620D"/>
        </w:rPr>
        <w:lastRenderedPageBreak/>
        <w:t>Literatuurlijst</w:t>
      </w:r>
      <w:bookmarkEnd w:id="111"/>
    </w:p>
    <w:p w14:paraId="612B6CF8" w14:textId="77777777" w:rsidR="00AF09F6" w:rsidRDefault="00AF09F6" w:rsidP="00AF09F6">
      <w:pPr>
        <w:pStyle w:val="Normaalweb"/>
        <w:spacing w:before="0" w:beforeAutospacing="0" w:after="0" w:afterAutospacing="0"/>
      </w:pPr>
      <w:r>
        <w:rPr>
          <w:rFonts w:ascii="Open Sans" w:hAnsi="Open Sans" w:cs="Open Sans"/>
          <w:color w:val="000000"/>
          <w:sz w:val="22"/>
          <w:szCs w:val="22"/>
        </w:rPr>
        <w:t xml:space="preserve">Autoriteit persoonsgegevens. (z.d.). </w:t>
      </w:r>
      <w:r>
        <w:rPr>
          <w:rFonts w:ascii="Open Sans" w:hAnsi="Open Sans" w:cs="Open Sans"/>
          <w:i/>
          <w:iCs/>
          <w:color w:val="000000"/>
          <w:sz w:val="22"/>
          <w:szCs w:val="22"/>
        </w:rPr>
        <w:t>Bewaren van persoonsgegevens</w:t>
      </w:r>
      <w:r>
        <w:rPr>
          <w:rFonts w:ascii="Open Sans" w:hAnsi="Open Sans" w:cs="Open Sans"/>
          <w:color w:val="000000"/>
          <w:sz w:val="22"/>
          <w:szCs w:val="22"/>
        </w:rPr>
        <w:t>. Geraadpleegd op 16</w:t>
      </w:r>
    </w:p>
    <w:p w14:paraId="5A0045ED" w14:textId="77777777" w:rsidR="00AF09F6" w:rsidRDefault="00AF09F6" w:rsidP="00AF09F6">
      <w:pPr>
        <w:pStyle w:val="Normaalweb"/>
        <w:spacing w:before="0" w:beforeAutospacing="0" w:after="0" w:afterAutospacing="0"/>
        <w:ind w:left="700"/>
      </w:pPr>
      <w:r>
        <w:rPr>
          <w:rFonts w:ascii="Open Sans" w:hAnsi="Open Sans" w:cs="Open Sans"/>
          <w:color w:val="000000"/>
          <w:sz w:val="22"/>
          <w:szCs w:val="22"/>
        </w:rPr>
        <w:t>juni 2022, van</w:t>
      </w:r>
      <w:hyperlink r:id="rId18" w:history="1">
        <w:r>
          <w:rPr>
            <w:rStyle w:val="Hyperlink"/>
            <w:rFonts w:ascii="Open Sans" w:eastAsiaTheme="majorEastAsia" w:hAnsi="Open Sans" w:cs="Open Sans"/>
            <w:color w:val="000000"/>
            <w:sz w:val="22"/>
            <w:szCs w:val="22"/>
          </w:rPr>
          <w:t xml:space="preserve"> https://www.google.com/url?q=https://autoriteitpersoonsgegevens.nl/nl/over-privacy/persoonsgegevens/bewaren-van-persoonsgegevens&amp;sa=D&amp;source=docs&amp;ust=1655375478150343&amp;usg=AOvVaw0DXmJMBTiH3KiBKWphziFv</w:t>
        </w:r>
      </w:hyperlink>
    </w:p>
    <w:p w14:paraId="57877B26" w14:textId="77777777" w:rsidR="00AF09F6" w:rsidRDefault="00AF09F6" w:rsidP="00AF09F6">
      <w:pPr>
        <w:pStyle w:val="Normaalweb"/>
        <w:spacing w:before="0" w:beforeAutospacing="0" w:after="0" w:afterAutospacing="0"/>
      </w:pPr>
      <w:r>
        <w:rPr>
          <w:rFonts w:ascii="Open Sans" w:hAnsi="Open Sans" w:cs="Open Sans"/>
          <w:color w:val="000000"/>
          <w:sz w:val="22"/>
          <w:szCs w:val="22"/>
        </w:rPr>
        <w:t xml:space="preserve">Blackwell, A. A. (2019, 14 maart). </w:t>
      </w:r>
      <w:r>
        <w:rPr>
          <w:rFonts w:ascii="Open Sans" w:hAnsi="Open Sans" w:cs="Open Sans"/>
          <w:i/>
          <w:iCs/>
          <w:color w:val="000000"/>
          <w:sz w:val="22"/>
          <w:szCs w:val="22"/>
        </w:rPr>
        <w:t>A cluster analysis approach to assessing vocabulary and</w:t>
      </w:r>
    </w:p>
    <w:p w14:paraId="038C49C9" w14:textId="77777777" w:rsidR="00AF09F6" w:rsidRDefault="00AF09F6" w:rsidP="00AF09F6">
      <w:pPr>
        <w:pStyle w:val="Normaalweb"/>
        <w:spacing w:before="0" w:beforeAutospacing="0" w:after="0" w:afterAutospacing="0"/>
        <w:ind w:left="720"/>
      </w:pPr>
      <w:r>
        <w:rPr>
          <w:rFonts w:ascii="Open Sans" w:hAnsi="Open Sans" w:cs="Open Sans"/>
          <w:i/>
          <w:iCs/>
          <w:color w:val="000000"/>
          <w:sz w:val="22"/>
          <w:szCs w:val="22"/>
        </w:rPr>
        <w:t>targeting intervention</w:t>
      </w:r>
      <w:r>
        <w:rPr>
          <w:rFonts w:ascii="Open Sans" w:hAnsi="Open Sans" w:cs="Open Sans"/>
          <w:color w:val="000000"/>
          <w:sz w:val="22"/>
          <w:szCs w:val="22"/>
        </w:rPr>
        <w:t>. Geraadpleegd op 20 mei 2022, van</w:t>
      </w:r>
      <w:hyperlink r:id="rId19" w:history="1">
        <w:r>
          <w:rPr>
            <w:rStyle w:val="Hyperlink"/>
            <w:rFonts w:ascii="Open Sans" w:eastAsiaTheme="majorEastAsia" w:hAnsi="Open Sans" w:cs="Open Sans"/>
            <w:color w:val="000000"/>
            <w:sz w:val="22"/>
            <w:szCs w:val="22"/>
          </w:rPr>
          <w:t xml:space="preserve"> https://era.library.ualberta.ca/items/25169d8f-b837-477b-8c9a-49413f71bb64/view/6a7a555f-6c45-46c4-8467-0936b7be3a6a/A%20cluster%20analysis%20approach%20to%20assessing%20vocabulary%20and%20targeting%20intervention.pdf</w:t>
        </w:r>
      </w:hyperlink>
    </w:p>
    <w:p w14:paraId="37F7437E" w14:textId="77777777" w:rsidR="00AF09F6" w:rsidRDefault="00AF09F6" w:rsidP="00AF09F6">
      <w:pPr>
        <w:pStyle w:val="Normaalweb"/>
        <w:spacing w:before="0" w:beforeAutospacing="0" w:after="0" w:afterAutospacing="0"/>
      </w:pPr>
      <w:r>
        <w:rPr>
          <w:rFonts w:ascii="Open Sans" w:hAnsi="Open Sans" w:cs="Open Sans"/>
          <w:color w:val="000000"/>
          <w:sz w:val="22"/>
          <w:szCs w:val="22"/>
        </w:rPr>
        <w:t>Blikman, L. J., Van Meeteren, J., Twisk, J. W., De Laat, F. A., De Groot, V., Beckerman, H.,</w:t>
      </w:r>
    </w:p>
    <w:p w14:paraId="23E4F757" w14:textId="77777777" w:rsidR="00AF09F6" w:rsidRDefault="00AF09F6" w:rsidP="00AF09F6">
      <w:pPr>
        <w:pStyle w:val="Normaalweb"/>
        <w:spacing w:before="0" w:beforeAutospacing="0" w:after="0" w:afterAutospacing="0"/>
        <w:ind w:left="700"/>
      </w:pPr>
      <w:r>
        <w:rPr>
          <w:rFonts w:ascii="Open Sans" w:hAnsi="Open Sans" w:cs="Open Sans"/>
          <w:color w:val="000000"/>
          <w:sz w:val="22"/>
          <w:szCs w:val="22"/>
        </w:rPr>
        <w:t xml:space="preserve">Stam, H. J., &amp; Bussmann, J. B. J. (2017, 22 mei). Effectiveness of energy conservation management on fatigue and participation in multiple sclerosis: A randomized controlled trial. </w:t>
      </w:r>
      <w:r>
        <w:rPr>
          <w:rFonts w:ascii="Open Sans" w:hAnsi="Open Sans" w:cs="Open Sans"/>
          <w:i/>
          <w:iCs/>
          <w:color w:val="000000"/>
          <w:sz w:val="22"/>
          <w:szCs w:val="22"/>
        </w:rPr>
        <w:t xml:space="preserve">Multiple Sclerosis Journal, 23(11), </w:t>
      </w:r>
      <w:r>
        <w:rPr>
          <w:rFonts w:ascii="Open Sans" w:hAnsi="Open Sans" w:cs="Open Sans"/>
          <w:color w:val="000000"/>
          <w:sz w:val="22"/>
          <w:szCs w:val="22"/>
        </w:rPr>
        <w:t>1527–1541.</w:t>
      </w:r>
      <w:hyperlink r:id="rId20" w:history="1">
        <w:r>
          <w:rPr>
            <w:rStyle w:val="Hyperlink"/>
            <w:rFonts w:ascii="Open Sans" w:eastAsiaTheme="majorEastAsia" w:hAnsi="Open Sans" w:cs="Open Sans"/>
            <w:color w:val="000000"/>
            <w:sz w:val="22"/>
            <w:szCs w:val="22"/>
          </w:rPr>
          <w:t xml:space="preserve"> https://doi.org/10.1177/1352458517702751</w:t>
        </w:r>
      </w:hyperlink>
    </w:p>
    <w:p w14:paraId="21F191C9" w14:textId="77777777" w:rsidR="00AF09F6" w:rsidRDefault="00AF09F6" w:rsidP="00AF09F6">
      <w:pPr>
        <w:pStyle w:val="Normaalweb"/>
        <w:spacing w:before="0" w:beforeAutospacing="0" w:after="0" w:afterAutospacing="0"/>
      </w:pPr>
      <w:r>
        <w:rPr>
          <w:rFonts w:ascii="Open Sans" w:hAnsi="Open Sans" w:cs="Open Sans"/>
          <w:color w:val="000000"/>
          <w:sz w:val="22"/>
          <w:szCs w:val="22"/>
        </w:rPr>
        <w:t xml:space="preserve">Boeije, H. (2014, juni). </w:t>
      </w:r>
      <w:r>
        <w:rPr>
          <w:rFonts w:ascii="Open Sans" w:hAnsi="Open Sans" w:cs="Open Sans"/>
          <w:i/>
          <w:iCs/>
          <w:color w:val="000000"/>
          <w:sz w:val="22"/>
          <w:szCs w:val="22"/>
        </w:rPr>
        <w:t>Analyseren in kwalitatief onderzoek: Denken en doen</w:t>
      </w:r>
      <w:r>
        <w:rPr>
          <w:rFonts w:ascii="Open Sans" w:hAnsi="Open Sans" w:cs="Open Sans"/>
          <w:color w:val="000000"/>
          <w:sz w:val="22"/>
          <w:szCs w:val="22"/>
        </w:rPr>
        <w:t xml:space="preserve"> (2</w:t>
      </w:r>
      <w:r>
        <w:rPr>
          <w:rFonts w:ascii="Open Sans" w:hAnsi="Open Sans" w:cs="Open Sans"/>
          <w:color w:val="000000"/>
          <w:sz w:val="13"/>
          <w:szCs w:val="13"/>
          <w:vertAlign w:val="superscript"/>
        </w:rPr>
        <w:t>e</w:t>
      </w:r>
      <w:r>
        <w:rPr>
          <w:rFonts w:ascii="Open Sans" w:hAnsi="Open Sans" w:cs="Open Sans"/>
          <w:color w:val="000000"/>
          <w:sz w:val="22"/>
          <w:szCs w:val="22"/>
        </w:rPr>
        <w:t xml:space="preserve"> druk). Boom</w:t>
      </w:r>
    </w:p>
    <w:p w14:paraId="4B7282F1" w14:textId="77777777" w:rsidR="00AF09F6" w:rsidRDefault="00AF09F6" w:rsidP="00AF09F6">
      <w:pPr>
        <w:pStyle w:val="Normaalweb"/>
        <w:spacing w:before="0" w:beforeAutospacing="0" w:after="0" w:afterAutospacing="0"/>
        <w:ind w:left="720"/>
      </w:pPr>
      <w:r>
        <w:rPr>
          <w:rFonts w:ascii="Open Sans" w:hAnsi="Open Sans" w:cs="Open Sans"/>
          <w:color w:val="000000"/>
          <w:sz w:val="22"/>
          <w:szCs w:val="22"/>
        </w:rPr>
        <w:t>Onderwijs</w:t>
      </w:r>
    </w:p>
    <w:p w14:paraId="031636DD" w14:textId="77777777" w:rsidR="00AF09F6" w:rsidRDefault="00AF09F6" w:rsidP="00AF09F6">
      <w:pPr>
        <w:pStyle w:val="Normaalweb"/>
        <w:spacing w:before="0" w:beforeAutospacing="0" w:after="0" w:afterAutospacing="0"/>
      </w:pPr>
      <w:r>
        <w:rPr>
          <w:rFonts w:ascii="Open Sans" w:hAnsi="Open Sans" w:cs="Open Sans"/>
          <w:color w:val="000000"/>
          <w:sz w:val="22"/>
          <w:szCs w:val="22"/>
        </w:rPr>
        <w:t xml:space="preserve">Bosch, R.C. (2012). </w:t>
      </w:r>
      <w:r>
        <w:rPr>
          <w:rFonts w:ascii="Open Sans" w:hAnsi="Open Sans" w:cs="Open Sans"/>
          <w:i/>
          <w:iCs/>
          <w:color w:val="000000"/>
          <w:sz w:val="22"/>
          <w:szCs w:val="22"/>
        </w:rPr>
        <w:t>Wetenschapsfilosofie en kwalitatief onderzoek</w:t>
      </w:r>
      <w:r>
        <w:rPr>
          <w:rFonts w:ascii="Open Sans" w:hAnsi="Open Sans" w:cs="Open Sans"/>
          <w:color w:val="000000"/>
          <w:sz w:val="22"/>
          <w:szCs w:val="22"/>
        </w:rPr>
        <w:t>. Amsterdam University</w:t>
      </w:r>
    </w:p>
    <w:p w14:paraId="06437190" w14:textId="77777777" w:rsidR="00AF09F6" w:rsidRDefault="00AF09F6" w:rsidP="00AF09F6">
      <w:pPr>
        <w:pStyle w:val="Normaalweb"/>
        <w:spacing w:before="0" w:beforeAutospacing="0" w:after="0" w:afterAutospacing="0"/>
        <w:ind w:left="720"/>
      </w:pPr>
      <w:r>
        <w:rPr>
          <w:rFonts w:ascii="Open Sans" w:hAnsi="Open Sans" w:cs="Open Sans"/>
          <w:color w:val="000000"/>
          <w:sz w:val="22"/>
          <w:szCs w:val="22"/>
        </w:rPr>
        <w:t>Press. Geraadpleegd op 20 mei 2022, van</w:t>
      </w:r>
      <w:hyperlink r:id="rId21" w:history="1">
        <w:r>
          <w:rPr>
            <w:rStyle w:val="Hyperlink"/>
            <w:rFonts w:ascii="Open Sans" w:eastAsiaTheme="majorEastAsia" w:hAnsi="Open Sans" w:cs="Open Sans"/>
            <w:color w:val="000000"/>
            <w:sz w:val="22"/>
            <w:szCs w:val="22"/>
          </w:rPr>
          <w:t xml:space="preserve"> https://www.aup-online.com/docserver/fulltext/18757324/17/1/KW_2012_017_001_005.pdf?expires=1653041835&amp;id=id&amp;accname=guest&amp;checksum=44F699D850F91BDBFB580EBE7FF8894F</w:t>
        </w:r>
      </w:hyperlink>
    </w:p>
    <w:p w14:paraId="64685A69" w14:textId="77777777" w:rsidR="00AF09F6" w:rsidRDefault="00AF09F6" w:rsidP="00AF09F6">
      <w:pPr>
        <w:pStyle w:val="Normaalweb"/>
        <w:spacing w:before="0" w:beforeAutospacing="0" w:after="0" w:afterAutospacing="0"/>
      </w:pPr>
      <w:r>
        <w:rPr>
          <w:rFonts w:ascii="Open Sans" w:hAnsi="Open Sans" w:cs="Open Sans"/>
          <w:i/>
          <w:iCs/>
          <w:color w:val="000000"/>
          <w:sz w:val="22"/>
          <w:szCs w:val="22"/>
        </w:rPr>
        <w:t>Corona-uitbraak nu officieel pandemie, wat betekent dat?</w:t>
      </w:r>
      <w:r>
        <w:rPr>
          <w:rFonts w:ascii="Open Sans" w:hAnsi="Open Sans" w:cs="Open Sans"/>
          <w:color w:val="000000"/>
          <w:sz w:val="22"/>
          <w:szCs w:val="22"/>
        </w:rPr>
        <w:t xml:space="preserve"> (2020, 11 maart). NOS Nieuws.</w:t>
      </w:r>
    </w:p>
    <w:p w14:paraId="1261485A" w14:textId="77777777" w:rsidR="00AF09F6" w:rsidRDefault="00AF09F6" w:rsidP="00AF09F6">
      <w:pPr>
        <w:pStyle w:val="Normaalweb"/>
        <w:spacing w:before="0" w:beforeAutospacing="0" w:after="0" w:afterAutospacing="0"/>
        <w:ind w:left="700"/>
      </w:pPr>
      <w:r>
        <w:rPr>
          <w:rFonts w:ascii="Open Sans" w:hAnsi="Open Sans" w:cs="Open Sans"/>
          <w:color w:val="000000"/>
          <w:sz w:val="22"/>
          <w:szCs w:val="22"/>
        </w:rPr>
        <w:t>Geraadpleegd op 24 januari 2022, van</w:t>
      </w:r>
      <w:hyperlink r:id="rId22" w:history="1">
        <w:r>
          <w:rPr>
            <w:rStyle w:val="Hyperlink"/>
            <w:rFonts w:ascii="Open Sans" w:eastAsiaTheme="majorEastAsia" w:hAnsi="Open Sans" w:cs="Open Sans"/>
            <w:color w:val="000000"/>
            <w:sz w:val="22"/>
            <w:szCs w:val="22"/>
          </w:rPr>
          <w:t xml:space="preserve"> https://nos.nl/artikel/2326765-corona-uitbraak-nu-officieel-pandemie-wat-betekent-dat</w:t>
        </w:r>
      </w:hyperlink>
    </w:p>
    <w:p w14:paraId="39216390" w14:textId="77777777" w:rsidR="00AF09F6" w:rsidRDefault="00AF09F6" w:rsidP="00AF09F6">
      <w:pPr>
        <w:pStyle w:val="Normaalweb"/>
        <w:spacing w:before="0" w:beforeAutospacing="0" w:after="0" w:afterAutospacing="0"/>
      </w:pPr>
      <w:r>
        <w:rPr>
          <w:rFonts w:ascii="Open Sans" w:hAnsi="Open Sans" w:cs="Open Sans"/>
          <w:color w:val="000000"/>
          <w:sz w:val="22"/>
          <w:szCs w:val="22"/>
        </w:rPr>
        <w:t>Crook, H., Raza, S., Nowell, J., Young, M., &amp; Edison, P. (2021, 26 juli). Long covid—</w:t>
      </w:r>
    </w:p>
    <w:p w14:paraId="50F54DFF" w14:textId="77777777" w:rsidR="00AF09F6" w:rsidRDefault="00AF09F6" w:rsidP="00AF09F6">
      <w:pPr>
        <w:pStyle w:val="Normaalweb"/>
        <w:spacing w:before="0" w:beforeAutospacing="0" w:after="0" w:afterAutospacing="0"/>
        <w:ind w:left="700"/>
      </w:pPr>
      <w:r>
        <w:rPr>
          <w:rFonts w:ascii="Open Sans" w:hAnsi="Open Sans" w:cs="Open Sans"/>
          <w:color w:val="000000"/>
          <w:sz w:val="22"/>
          <w:szCs w:val="22"/>
        </w:rPr>
        <w:t>mechanisms,</w:t>
      </w:r>
      <w:r>
        <w:rPr>
          <w:rFonts w:ascii="Open Sans" w:hAnsi="Open Sans" w:cs="Open Sans"/>
          <w:color w:val="000000"/>
        </w:rPr>
        <w:t xml:space="preserve"> </w:t>
      </w:r>
      <w:r>
        <w:rPr>
          <w:rFonts w:ascii="Open Sans" w:hAnsi="Open Sans" w:cs="Open Sans"/>
          <w:color w:val="000000"/>
          <w:sz w:val="22"/>
          <w:szCs w:val="22"/>
        </w:rPr>
        <w:t xml:space="preserve">risk factors, and management. </w:t>
      </w:r>
      <w:r>
        <w:rPr>
          <w:rFonts w:ascii="Open Sans" w:hAnsi="Open Sans" w:cs="Open Sans"/>
          <w:i/>
          <w:iCs/>
          <w:color w:val="000000"/>
          <w:sz w:val="22"/>
          <w:szCs w:val="22"/>
        </w:rPr>
        <w:t>BMJ, 374(1648)</w:t>
      </w:r>
      <w:r>
        <w:rPr>
          <w:rFonts w:ascii="Open Sans" w:hAnsi="Open Sans" w:cs="Open Sans"/>
          <w:color w:val="000000"/>
          <w:sz w:val="22"/>
          <w:szCs w:val="22"/>
        </w:rPr>
        <w:t>, 3. https://doi.org/10.1136/bmj.n1648</w:t>
      </w:r>
    </w:p>
    <w:p w14:paraId="6DBE22CD" w14:textId="77777777" w:rsidR="00AF09F6" w:rsidRDefault="00AF09F6" w:rsidP="00AF09F6">
      <w:pPr>
        <w:pStyle w:val="Normaalweb"/>
        <w:spacing w:before="0" w:beforeAutospacing="0" w:after="0" w:afterAutospacing="0"/>
      </w:pPr>
      <w:r>
        <w:rPr>
          <w:rFonts w:ascii="Open Sans" w:hAnsi="Open Sans" w:cs="Open Sans"/>
          <w:color w:val="000000"/>
          <w:sz w:val="22"/>
          <w:szCs w:val="22"/>
        </w:rPr>
        <w:t xml:space="preserve">Cup, E., &amp; Satink, T. (2017). </w:t>
      </w:r>
      <w:r>
        <w:rPr>
          <w:rFonts w:ascii="Open Sans" w:hAnsi="Open Sans" w:cs="Open Sans"/>
          <w:i/>
          <w:iCs/>
          <w:color w:val="000000"/>
          <w:sz w:val="22"/>
          <w:szCs w:val="22"/>
        </w:rPr>
        <w:t>Ergotherapierichtlijn bij Q-koorts vermoeidheidssyndroom</w:t>
      </w:r>
    </w:p>
    <w:p w14:paraId="3249F348" w14:textId="77777777" w:rsidR="00AF09F6" w:rsidRDefault="00AF09F6" w:rsidP="00AF09F6">
      <w:pPr>
        <w:pStyle w:val="Normaalweb"/>
        <w:spacing w:before="0" w:beforeAutospacing="0" w:after="0" w:afterAutospacing="0"/>
        <w:ind w:left="700"/>
      </w:pPr>
      <w:r>
        <w:rPr>
          <w:rFonts w:ascii="Open Sans" w:hAnsi="Open Sans" w:cs="Open Sans"/>
          <w:i/>
          <w:iCs/>
          <w:color w:val="000000"/>
          <w:sz w:val="22"/>
          <w:szCs w:val="22"/>
        </w:rPr>
        <w:t>(QVS)</w:t>
      </w:r>
      <w:r>
        <w:rPr>
          <w:rFonts w:ascii="Open Sans" w:hAnsi="Open Sans" w:cs="Open Sans"/>
          <w:color w:val="000000"/>
          <w:sz w:val="22"/>
          <w:szCs w:val="22"/>
        </w:rPr>
        <w:t>. Geraadpleegd op 10 maart 2022 van,</w:t>
      </w:r>
      <w:hyperlink r:id="rId23" w:history="1">
        <w:r>
          <w:rPr>
            <w:rStyle w:val="Hyperlink"/>
            <w:rFonts w:ascii="Open Sans" w:eastAsiaTheme="majorEastAsia" w:hAnsi="Open Sans" w:cs="Open Sans"/>
            <w:color w:val="000000"/>
            <w:sz w:val="22"/>
            <w:szCs w:val="22"/>
          </w:rPr>
          <w:t xml:space="preserve"> https://info.ergotherapie.nl/file/download/default/6FB46A644E74C3FF95B7D7A218A2B970/171206-Ergotherapierichtlijn-Q-koorts-vermoeidheidssyndroom-QVS.pdf</w:t>
        </w:r>
      </w:hyperlink>
    </w:p>
    <w:p w14:paraId="5A06DEB5" w14:textId="77777777" w:rsidR="00AF09F6" w:rsidRDefault="00AF09F6" w:rsidP="00AF09F6">
      <w:pPr>
        <w:pStyle w:val="Normaalweb"/>
        <w:spacing w:before="0" w:beforeAutospacing="0" w:after="0" w:afterAutospacing="0"/>
      </w:pPr>
      <w:r>
        <w:rPr>
          <w:rFonts w:ascii="Open Sans" w:hAnsi="Open Sans" w:cs="Open Sans"/>
          <w:color w:val="000000"/>
          <w:sz w:val="22"/>
          <w:szCs w:val="22"/>
        </w:rPr>
        <w:t>De Jong, F. P. C. M. (2019).</w:t>
      </w:r>
      <w:r>
        <w:rPr>
          <w:rFonts w:ascii="Open Sans" w:hAnsi="Open Sans" w:cs="Open Sans"/>
          <w:i/>
          <w:iCs/>
          <w:color w:val="000000"/>
          <w:sz w:val="22"/>
          <w:szCs w:val="22"/>
        </w:rPr>
        <w:t xml:space="preserve"> Kennis in-(ter)-actie: Responsief leren als kennis construeren.</w:t>
      </w:r>
    </w:p>
    <w:p w14:paraId="549A9F84" w14:textId="77777777" w:rsidR="00AF09F6" w:rsidRDefault="00AF09F6" w:rsidP="00AF09F6">
      <w:pPr>
        <w:pStyle w:val="Normaalweb"/>
        <w:spacing w:before="0" w:beforeAutospacing="0" w:after="0" w:afterAutospacing="0"/>
        <w:ind w:left="720"/>
      </w:pPr>
      <w:r>
        <w:rPr>
          <w:rFonts w:ascii="Open Sans" w:hAnsi="Open Sans" w:cs="Open Sans"/>
          <w:color w:val="000000"/>
          <w:sz w:val="22"/>
          <w:szCs w:val="22"/>
        </w:rPr>
        <w:t>Open Universiteit. Geraadpleegd op 19 mei 2022, van</w:t>
      </w:r>
      <w:hyperlink r:id="rId24" w:history="1">
        <w:r>
          <w:rPr>
            <w:rStyle w:val="Hyperlink"/>
            <w:rFonts w:ascii="Open Sans" w:eastAsiaTheme="majorEastAsia" w:hAnsi="Open Sans" w:cs="Open Sans"/>
            <w:color w:val="000000"/>
            <w:sz w:val="22"/>
            <w:szCs w:val="22"/>
          </w:rPr>
          <w:t xml:space="preserve"> https://www.ou.nl/documents/40554/724769/Kennis_in-ter-actie_Oratietekst_15_Nov_2019_Frank_de_Jong.pdf/30330fcf-ecd8-d559-ec49-c1072e1ba4cf</w:t>
        </w:r>
      </w:hyperlink>
      <w:r>
        <w:rPr>
          <w:rFonts w:ascii="Open Sans" w:hAnsi="Open Sans" w:cs="Open Sans"/>
          <w:color w:val="000000"/>
          <w:sz w:val="22"/>
          <w:szCs w:val="22"/>
        </w:rPr>
        <w:t> </w:t>
      </w:r>
    </w:p>
    <w:p w14:paraId="4AE67C05" w14:textId="77777777" w:rsidR="00AF09F6" w:rsidRDefault="00AF09F6" w:rsidP="00AF09F6">
      <w:pPr>
        <w:pStyle w:val="Normaalweb"/>
        <w:spacing w:before="0" w:beforeAutospacing="0" w:after="0" w:afterAutospacing="0"/>
      </w:pPr>
      <w:r>
        <w:rPr>
          <w:rFonts w:ascii="Open Sans" w:hAnsi="Open Sans" w:cs="Open Sans"/>
          <w:color w:val="000000"/>
          <w:sz w:val="22"/>
          <w:szCs w:val="22"/>
        </w:rPr>
        <w:t xml:space="preserve">Den Boon, T., &amp; Hendrickx, R. (2013). </w:t>
      </w:r>
      <w:r>
        <w:rPr>
          <w:rFonts w:ascii="Open Sans" w:hAnsi="Open Sans" w:cs="Open Sans"/>
          <w:i/>
          <w:iCs/>
          <w:color w:val="000000"/>
          <w:sz w:val="22"/>
          <w:szCs w:val="22"/>
        </w:rPr>
        <w:t>Dikke van Dale: Groot woordenboek van de</w:t>
      </w:r>
    </w:p>
    <w:p w14:paraId="0730A955" w14:textId="77777777" w:rsidR="00AF09F6" w:rsidRDefault="00AF09F6" w:rsidP="00AF09F6">
      <w:pPr>
        <w:pStyle w:val="Normaalweb"/>
        <w:spacing w:before="0" w:beforeAutospacing="0" w:after="0" w:afterAutospacing="0"/>
        <w:ind w:left="700"/>
      </w:pPr>
      <w:r>
        <w:rPr>
          <w:rFonts w:ascii="Open Sans" w:hAnsi="Open Sans" w:cs="Open Sans"/>
          <w:i/>
          <w:iCs/>
          <w:color w:val="000000"/>
          <w:sz w:val="22"/>
          <w:szCs w:val="22"/>
        </w:rPr>
        <w:t>Nederlandse taal, editie 14.8</w:t>
      </w:r>
      <w:r>
        <w:rPr>
          <w:rFonts w:ascii="Open Sans" w:hAnsi="Open Sans" w:cs="Open Sans"/>
          <w:color w:val="000000"/>
          <w:sz w:val="22"/>
          <w:szCs w:val="22"/>
        </w:rPr>
        <w:t>. Van Dale. </w:t>
      </w:r>
    </w:p>
    <w:p w14:paraId="70DCC95D" w14:textId="77777777" w:rsidR="00AF09F6" w:rsidRDefault="00AF09F6" w:rsidP="00AF09F6">
      <w:pPr>
        <w:pStyle w:val="Normaalweb"/>
        <w:spacing w:before="0" w:beforeAutospacing="0" w:after="0" w:afterAutospacing="0"/>
      </w:pPr>
      <w:r>
        <w:rPr>
          <w:rFonts w:ascii="Open Sans" w:hAnsi="Open Sans" w:cs="Open Sans"/>
          <w:color w:val="000000"/>
          <w:sz w:val="22"/>
          <w:szCs w:val="22"/>
        </w:rPr>
        <w:t>Den Borst, B., Peters, J. B., Brink, M., Schoon, Y., Bleeker-Rovers, C. P., Schers, H., Van</w:t>
      </w:r>
    </w:p>
    <w:p w14:paraId="6125EA6C" w14:textId="03501A88" w:rsidR="00AF09F6" w:rsidRDefault="00AF09F6" w:rsidP="00AF09F6">
      <w:pPr>
        <w:pStyle w:val="Normaalweb"/>
        <w:spacing w:before="0" w:beforeAutospacing="0" w:after="0" w:afterAutospacing="0"/>
        <w:ind w:left="720"/>
      </w:pPr>
      <w:r>
        <w:rPr>
          <w:rFonts w:ascii="Open Sans" w:hAnsi="Open Sans" w:cs="Open Sans"/>
          <w:color w:val="000000"/>
          <w:sz w:val="22"/>
          <w:szCs w:val="22"/>
        </w:rPr>
        <w:t>Hees, H. W. H., Van Helvoort, H., Van den Boogaard, M., Van der Hoeven, H., Reijers, M. H., Prokop,</w:t>
      </w:r>
      <w:r w:rsidR="005350B1">
        <w:rPr>
          <w:rFonts w:ascii="Open Sans" w:hAnsi="Open Sans" w:cs="Open Sans"/>
          <w:color w:val="000000"/>
          <w:sz w:val="22"/>
          <w:szCs w:val="22"/>
        </w:rPr>
        <w:t xml:space="preserve"> </w:t>
      </w:r>
      <w:r>
        <w:rPr>
          <w:rFonts w:ascii="Open Sans" w:hAnsi="Open Sans" w:cs="Open Sans"/>
          <w:color w:val="000000"/>
          <w:sz w:val="22"/>
          <w:szCs w:val="22"/>
        </w:rPr>
        <w:t xml:space="preserve">M., Vercoulen, J., &amp; Van den Heuvel, M. (2021, 1 september). </w:t>
      </w:r>
      <w:r>
        <w:rPr>
          <w:rFonts w:ascii="Open Sans" w:hAnsi="Open Sans" w:cs="Open Sans"/>
          <w:color w:val="000000"/>
          <w:sz w:val="22"/>
          <w:szCs w:val="22"/>
        </w:rPr>
        <w:lastRenderedPageBreak/>
        <w:t xml:space="preserve">Comprehensive Health Assessment 3 Months After Recovery From Acute Coronavirus Disease 2019 (COVID-19). </w:t>
      </w:r>
      <w:r>
        <w:rPr>
          <w:rFonts w:ascii="Open Sans" w:hAnsi="Open Sans" w:cs="Open Sans"/>
          <w:i/>
          <w:iCs/>
          <w:color w:val="000000"/>
          <w:sz w:val="22"/>
          <w:szCs w:val="22"/>
        </w:rPr>
        <w:t>Clinical Infectious Diseases, 73(5)</w:t>
      </w:r>
      <w:r>
        <w:rPr>
          <w:rFonts w:ascii="Open Sans" w:hAnsi="Open Sans" w:cs="Open Sans"/>
          <w:color w:val="000000"/>
          <w:sz w:val="22"/>
          <w:szCs w:val="22"/>
        </w:rPr>
        <w:t>, e1089–e1098, https://doi.org/10.1093/cid/ciaa1750</w:t>
      </w:r>
    </w:p>
    <w:p w14:paraId="069F11F8" w14:textId="77777777" w:rsidR="00AF09F6" w:rsidRDefault="00AF09F6" w:rsidP="00AF09F6">
      <w:pPr>
        <w:pStyle w:val="Normaalweb"/>
        <w:spacing w:before="0" w:beforeAutospacing="0" w:after="0" w:afterAutospacing="0"/>
      </w:pPr>
      <w:r>
        <w:rPr>
          <w:rFonts w:ascii="Open Sans" w:hAnsi="Open Sans" w:cs="Open Sans"/>
          <w:color w:val="000000"/>
          <w:sz w:val="22"/>
          <w:szCs w:val="22"/>
        </w:rPr>
        <w:t xml:space="preserve">Dobronte, A. (2015, augustus). </w:t>
      </w:r>
      <w:r>
        <w:rPr>
          <w:rFonts w:ascii="Open Sans" w:hAnsi="Open Sans" w:cs="Open Sans"/>
          <w:i/>
          <w:iCs/>
          <w:color w:val="000000"/>
          <w:sz w:val="22"/>
          <w:szCs w:val="22"/>
        </w:rPr>
        <w:t>Socio-demografische gegevens in een enquête</w:t>
      </w:r>
      <w:r>
        <w:rPr>
          <w:rFonts w:ascii="Open Sans" w:hAnsi="Open Sans" w:cs="Open Sans"/>
          <w:color w:val="000000"/>
          <w:sz w:val="22"/>
          <w:szCs w:val="22"/>
        </w:rPr>
        <w:t>. Chermarket. </w:t>
      </w:r>
    </w:p>
    <w:p w14:paraId="1F811DAE" w14:textId="77777777" w:rsidR="00AF09F6" w:rsidRDefault="00AF09F6" w:rsidP="00AF09F6">
      <w:pPr>
        <w:pStyle w:val="Normaalweb"/>
        <w:spacing w:before="0" w:beforeAutospacing="0" w:after="0" w:afterAutospacing="0"/>
        <w:ind w:left="720"/>
      </w:pPr>
      <w:r>
        <w:rPr>
          <w:rFonts w:ascii="Open Sans" w:hAnsi="Open Sans" w:cs="Open Sans"/>
          <w:color w:val="000000"/>
          <w:sz w:val="22"/>
          <w:szCs w:val="22"/>
        </w:rPr>
        <w:t>Geraadpleegd op 19 mei 2022 van,</w:t>
      </w:r>
      <w:hyperlink r:id="rId25" w:history="1">
        <w:r>
          <w:rPr>
            <w:rStyle w:val="Hyperlink"/>
            <w:rFonts w:ascii="Open Sans" w:eastAsiaTheme="majorEastAsia" w:hAnsi="Open Sans" w:cs="Open Sans"/>
            <w:color w:val="000000"/>
            <w:sz w:val="22"/>
            <w:szCs w:val="22"/>
          </w:rPr>
          <w:t xml:space="preserve"> https://nl.checkmarket.com/blog/socio-demografische-gegevens-enquete/</w:t>
        </w:r>
      </w:hyperlink>
      <w:r>
        <w:rPr>
          <w:rFonts w:ascii="Open Sans" w:hAnsi="Open Sans" w:cs="Open Sans"/>
          <w:color w:val="000000"/>
          <w:sz w:val="22"/>
          <w:szCs w:val="22"/>
        </w:rPr>
        <w:t> </w:t>
      </w:r>
    </w:p>
    <w:p w14:paraId="375C53BC" w14:textId="77777777" w:rsidR="00AF09F6" w:rsidRDefault="00AF09F6" w:rsidP="00AF09F6">
      <w:pPr>
        <w:pStyle w:val="Normaalweb"/>
        <w:spacing w:before="0" w:beforeAutospacing="0" w:after="0" w:afterAutospacing="0"/>
      </w:pPr>
      <w:r>
        <w:rPr>
          <w:rFonts w:ascii="Open Sans" w:hAnsi="Open Sans" w:cs="Open Sans"/>
          <w:color w:val="000000"/>
          <w:sz w:val="22"/>
          <w:szCs w:val="22"/>
        </w:rPr>
        <w:t xml:space="preserve">Encyclo. (z.d.). </w:t>
      </w:r>
      <w:r>
        <w:rPr>
          <w:rFonts w:ascii="Open Sans" w:hAnsi="Open Sans" w:cs="Open Sans"/>
          <w:i/>
          <w:iCs/>
          <w:color w:val="000000"/>
          <w:sz w:val="22"/>
          <w:szCs w:val="22"/>
        </w:rPr>
        <w:t>Participant</w:t>
      </w:r>
      <w:r>
        <w:rPr>
          <w:rFonts w:ascii="Open Sans" w:hAnsi="Open Sans" w:cs="Open Sans"/>
          <w:color w:val="000000"/>
          <w:sz w:val="22"/>
          <w:szCs w:val="22"/>
        </w:rPr>
        <w:t>. Geraadpleegd op 19 mei 2022 van,</w:t>
      </w:r>
    </w:p>
    <w:p w14:paraId="6C051DA0" w14:textId="77777777" w:rsidR="00AF09F6" w:rsidRDefault="00AF09F6" w:rsidP="00AF09F6">
      <w:pPr>
        <w:pStyle w:val="Normaalweb"/>
        <w:spacing w:before="0" w:beforeAutospacing="0" w:after="0" w:afterAutospacing="0"/>
        <w:ind w:left="700"/>
      </w:pPr>
      <w:r>
        <w:rPr>
          <w:rFonts w:ascii="Open Sans" w:hAnsi="Open Sans" w:cs="Open Sans"/>
          <w:color w:val="000000"/>
          <w:sz w:val="22"/>
          <w:szCs w:val="22"/>
        </w:rPr>
        <w:t>https://www.encyclo.nl/begrip/participant</w:t>
      </w:r>
    </w:p>
    <w:p w14:paraId="1B4E6429" w14:textId="77777777" w:rsidR="00AF09F6" w:rsidRDefault="00AF09F6" w:rsidP="00AF09F6">
      <w:pPr>
        <w:pStyle w:val="Normaalweb"/>
        <w:spacing w:before="0" w:beforeAutospacing="0" w:after="0" w:afterAutospacing="0"/>
      </w:pPr>
      <w:r>
        <w:rPr>
          <w:rFonts w:ascii="Open Sans" w:hAnsi="Open Sans" w:cs="Open Sans"/>
          <w:color w:val="000000"/>
          <w:sz w:val="22"/>
          <w:szCs w:val="22"/>
        </w:rPr>
        <w:t>Ergotherapie Nederland. (2021, 26 januari). HANDREIKING ERGOTHERAPIE BIJ COVID</w:t>
      </w:r>
      <w:r>
        <w:rPr>
          <w:rFonts w:ascii="Open Sans" w:hAnsi="Open Sans" w:cs="Open Sans"/>
          <w:color w:val="000000"/>
        </w:rPr>
        <w:t>-</w:t>
      </w:r>
      <w:r>
        <w:rPr>
          <w:rFonts w:ascii="Open Sans" w:hAnsi="Open Sans" w:cs="Open Sans"/>
          <w:color w:val="000000"/>
          <w:sz w:val="22"/>
          <w:szCs w:val="22"/>
        </w:rPr>
        <w:t>19</w:t>
      </w:r>
    </w:p>
    <w:p w14:paraId="29653510" w14:textId="77777777" w:rsidR="00AF09F6" w:rsidRDefault="00AF09F6" w:rsidP="00AF09F6">
      <w:pPr>
        <w:pStyle w:val="Normaalweb"/>
        <w:spacing w:before="0" w:beforeAutospacing="0" w:after="0" w:afterAutospacing="0"/>
        <w:ind w:left="700"/>
      </w:pPr>
      <w:r>
        <w:rPr>
          <w:rFonts w:ascii="Open Sans" w:hAnsi="Open Sans" w:cs="Open Sans"/>
          <w:color w:val="000000"/>
          <w:sz w:val="22"/>
          <w:szCs w:val="22"/>
        </w:rPr>
        <w:t>CLIËNTEN IN DE HERSTELFASE (Versie 4). Geraadpleegd op 11 maart 2022 van,</w:t>
      </w:r>
      <w:hyperlink r:id="rId26" w:history="1">
        <w:r>
          <w:rPr>
            <w:rStyle w:val="Hyperlink"/>
            <w:rFonts w:ascii="Open Sans" w:eastAsiaTheme="majorEastAsia" w:hAnsi="Open Sans" w:cs="Open Sans"/>
            <w:color w:val="000000"/>
            <w:sz w:val="22"/>
            <w:szCs w:val="22"/>
          </w:rPr>
          <w:t xml:space="preserve"> https://info.ergotherapie.nl/file/download/default/6A5E0AC0401E6972DA637BB919F13500/26-01-21%20-%20Handreiking%20ergotherapie%20bij%20COVID-19%20in%20de%20herstelfase%20-%20versie%20januari%202021.pdf</w:t>
        </w:r>
      </w:hyperlink>
      <w:r>
        <w:rPr>
          <w:rFonts w:ascii="Open Sans" w:hAnsi="Open Sans" w:cs="Open Sans"/>
          <w:color w:val="000000"/>
          <w:sz w:val="22"/>
          <w:szCs w:val="22"/>
        </w:rPr>
        <w:t>  </w:t>
      </w:r>
    </w:p>
    <w:p w14:paraId="2AB17B2F" w14:textId="77777777" w:rsidR="00AF09F6" w:rsidRDefault="00AF09F6" w:rsidP="00AF09F6">
      <w:pPr>
        <w:pStyle w:val="Normaalweb"/>
        <w:spacing w:before="0" w:beforeAutospacing="0" w:after="0" w:afterAutospacing="0"/>
      </w:pPr>
      <w:r>
        <w:rPr>
          <w:rFonts w:ascii="Open Sans" w:hAnsi="Open Sans" w:cs="Open Sans"/>
          <w:color w:val="000000"/>
          <w:sz w:val="22"/>
          <w:szCs w:val="22"/>
        </w:rPr>
        <w:t>Ergotherapie Nederland. (2022, 14 januari). HANDREIKING ERGOTHERAPIE BIJ LONG</w:t>
      </w:r>
    </w:p>
    <w:p w14:paraId="75CF81C7" w14:textId="77777777" w:rsidR="00AF09F6" w:rsidRDefault="00AF09F6" w:rsidP="00AF09F6">
      <w:pPr>
        <w:pStyle w:val="Normaalweb"/>
        <w:spacing w:before="0" w:beforeAutospacing="0" w:after="0" w:afterAutospacing="0"/>
        <w:ind w:left="700"/>
      </w:pPr>
      <w:r>
        <w:rPr>
          <w:rFonts w:ascii="Open Sans" w:hAnsi="Open Sans" w:cs="Open Sans"/>
          <w:color w:val="000000"/>
          <w:sz w:val="22"/>
          <w:szCs w:val="22"/>
        </w:rPr>
        <w:t>COVID CLIËNTEN. Geraadpleegd op 9 mei 2022, van</w:t>
      </w:r>
      <w:hyperlink r:id="rId27" w:history="1">
        <w:r>
          <w:rPr>
            <w:rStyle w:val="Hyperlink"/>
            <w:rFonts w:ascii="Open Sans" w:eastAsiaTheme="majorEastAsia" w:hAnsi="Open Sans" w:cs="Open Sans"/>
            <w:color w:val="000000"/>
            <w:sz w:val="22"/>
            <w:szCs w:val="22"/>
          </w:rPr>
          <w:t xml:space="preserve"> https://ergotherapie.nl/wp-content/uploads/2022/01/14-01-2022-Handreiking-ergotherapie-bij-Long-COVID-19_def..pdf?utm_sour</w:t>
        </w:r>
      </w:hyperlink>
    </w:p>
    <w:p w14:paraId="34B2A8FA" w14:textId="77777777" w:rsidR="00AF09F6" w:rsidRDefault="00AF09F6" w:rsidP="00AF09F6">
      <w:pPr>
        <w:pStyle w:val="Normaalweb"/>
        <w:spacing w:before="0" w:beforeAutospacing="0" w:after="0" w:afterAutospacing="0"/>
      </w:pPr>
      <w:r>
        <w:rPr>
          <w:rFonts w:ascii="Open Sans" w:hAnsi="Open Sans" w:cs="Open Sans"/>
          <w:color w:val="000000"/>
          <w:sz w:val="22"/>
          <w:szCs w:val="22"/>
        </w:rPr>
        <w:t xml:space="preserve">Evenhuis, E., &amp; Eyssen, I. C. J. M. (2012). </w:t>
      </w:r>
      <w:r>
        <w:rPr>
          <w:rFonts w:ascii="Open Sans" w:hAnsi="Open Sans" w:cs="Open Sans"/>
          <w:i/>
          <w:iCs/>
          <w:color w:val="000000"/>
          <w:sz w:val="22"/>
          <w:szCs w:val="22"/>
        </w:rPr>
        <w:t>Ergotherapie richtlijn vermoeidheid</w:t>
      </w:r>
      <w:r>
        <w:rPr>
          <w:rFonts w:ascii="Open Sans" w:hAnsi="Open Sans" w:cs="Open Sans"/>
          <w:color w:val="000000"/>
          <w:sz w:val="22"/>
          <w:szCs w:val="22"/>
        </w:rPr>
        <w:t>. Geraadpleegd</w:t>
      </w:r>
    </w:p>
    <w:p w14:paraId="4509580F" w14:textId="77777777" w:rsidR="00AF09F6" w:rsidRDefault="00AF09F6" w:rsidP="00AF09F6">
      <w:pPr>
        <w:pStyle w:val="Normaalweb"/>
        <w:spacing w:before="0" w:beforeAutospacing="0" w:after="0" w:afterAutospacing="0"/>
        <w:ind w:left="700"/>
      </w:pPr>
      <w:r>
        <w:rPr>
          <w:rFonts w:ascii="Open Sans" w:hAnsi="Open Sans" w:cs="Open Sans"/>
          <w:color w:val="000000"/>
          <w:sz w:val="22"/>
          <w:szCs w:val="22"/>
        </w:rPr>
        <w:t>op 10 maart 2022 van</w:t>
      </w:r>
      <w:hyperlink r:id="rId28" w:history="1">
        <w:r>
          <w:rPr>
            <w:rStyle w:val="Hyperlink"/>
            <w:rFonts w:ascii="Open Sans" w:eastAsiaTheme="majorEastAsia" w:hAnsi="Open Sans" w:cs="Open Sans"/>
            <w:color w:val="000000"/>
            <w:sz w:val="22"/>
            <w:szCs w:val="22"/>
          </w:rPr>
          <w:t xml:space="preserve"> https://info.ergotherapie.nl/file/download/default/C7FF68C14A698E544889DBB46BC01E52/ET-richtlijn-vermoeidheid-bij-MS-CVA-of-de-ziekte-van-Parkinson.pdf</w:t>
        </w:r>
      </w:hyperlink>
      <w:r>
        <w:rPr>
          <w:rFonts w:ascii="Open Sans" w:hAnsi="Open Sans" w:cs="Open Sans"/>
          <w:color w:val="000000"/>
          <w:sz w:val="22"/>
          <w:szCs w:val="22"/>
        </w:rPr>
        <w:t> </w:t>
      </w:r>
    </w:p>
    <w:p w14:paraId="12841E1B" w14:textId="77777777" w:rsidR="00AF09F6" w:rsidRDefault="00AF09F6" w:rsidP="00AF09F6">
      <w:pPr>
        <w:pStyle w:val="Normaalweb"/>
        <w:spacing w:before="0" w:beforeAutospacing="0" w:after="0" w:afterAutospacing="0"/>
      </w:pPr>
      <w:r>
        <w:rPr>
          <w:rFonts w:ascii="Open Sans" w:hAnsi="Open Sans" w:cs="Open Sans"/>
          <w:color w:val="000000"/>
          <w:sz w:val="22"/>
          <w:szCs w:val="22"/>
        </w:rPr>
        <w:t xml:space="preserve">Federatie Medisch Specialisten. (2013). </w:t>
      </w:r>
      <w:r>
        <w:rPr>
          <w:rFonts w:ascii="Open Sans" w:hAnsi="Open Sans" w:cs="Open Sans"/>
          <w:i/>
          <w:iCs/>
          <w:color w:val="000000"/>
          <w:sz w:val="22"/>
          <w:szCs w:val="22"/>
        </w:rPr>
        <w:t>Chronisch vermoeidheidssyndroom</w:t>
      </w:r>
    </w:p>
    <w:p w14:paraId="71839F70" w14:textId="77777777" w:rsidR="00AF09F6" w:rsidRDefault="00AF09F6" w:rsidP="00AF09F6">
      <w:pPr>
        <w:pStyle w:val="Normaalweb"/>
        <w:spacing w:before="0" w:beforeAutospacing="0" w:after="0" w:afterAutospacing="0"/>
        <w:ind w:left="700"/>
      </w:pPr>
      <w:r>
        <w:rPr>
          <w:rFonts w:ascii="Open Sans" w:hAnsi="Open Sans" w:cs="Open Sans"/>
          <w:i/>
          <w:iCs/>
          <w:color w:val="000000"/>
          <w:sz w:val="22"/>
          <w:szCs w:val="22"/>
        </w:rPr>
        <w:t>(CVS)</w:t>
      </w:r>
      <w:r>
        <w:rPr>
          <w:rFonts w:ascii="Open Sans" w:hAnsi="Open Sans" w:cs="Open Sans"/>
          <w:color w:val="000000"/>
          <w:sz w:val="22"/>
          <w:szCs w:val="22"/>
        </w:rPr>
        <w:t>.</w:t>
      </w:r>
      <w:r>
        <w:rPr>
          <w:rFonts w:ascii="Open Sans" w:hAnsi="Open Sans" w:cs="Open Sans"/>
          <w:i/>
          <w:iCs/>
          <w:color w:val="000000"/>
          <w:sz w:val="22"/>
          <w:szCs w:val="22"/>
        </w:rPr>
        <w:t xml:space="preserve"> </w:t>
      </w:r>
      <w:r>
        <w:rPr>
          <w:rFonts w:ascii="Open Sans" w:hAnsi="Open Sans" w:cs="Open Sans"/>
          <w:color w:val="000000"/>
          <w:sz w:val="22"/>
          <w:szCs w:val="22"/>
        </w:rPr>
        <w:t>Geraadpleegd op 10 maart 2022 van,</w:t>
      </w:r>
      <w:hyperlink r:id="rId29" w:history="1">
        <w:r>
          <w:rPr>
            <w:rStyle w:val="Hyperlink"/>
            <w:rFonts w:ascii="Open Sans" w:eastAsiaTheme="majorEastAsia" w:hAnsi="Open Sans" w:cs="Open Sans"/>
            <w:color w:val="000000"/>
            <w:sz w:val="22"/>
            <w:szCs w:val="22"/>
          </w:rPr>
          <w:t xml:space="preserve"> https://richtlijnendatabasel/richtlijn/chronisch_vermoeidheidssyndroom_cvs/interventies_gericht_op_participatie_bij_cvs.html</w:t>
        </w:r>
      </w:hyperlink>
      <w:r>
        <w:rPr>
          <w:rFonts w:ascii="Open Sans" w:hAnsi="Open Sans" w:cs="Open Sans"/>
          <w:color w:val="000000"/>
          <w:sz w:val="22"/>
          <w:szCs w:val="22"/>
        </w:rPr>
        <w:t> </w:t>
      </w:r>
    </w:p>
    <w:p w14:paraId="61887D47" w14:textId="77777777" w:rsidR="00AF09F6" w:rsidRDefault="00AF09F6" w:rsidP="00AF09F6">
      <w:pPr>
        <w:pStyle w:val="Normaalweb"/>
        <w:spacing w:before="0" w:beforeAutospacing="0" w:after="0" w:afterAutospacing="0"/>
      </w:pPr>
      <w:r>
        <w:rPr>
          <w:rFonts w:ascii="Open Sans" w:hAnsi="Open Sans" w:cs="Open Sans"/>
          <w:color w:val="000000"/>
          <w:sz w:val="22"/>
          <w:szCs w:val="22"/>
        </w:rPr>
        <w:t xml:space="preserve">Federatie Medisch Specialisten. (2022, 21 maart). </w:t>
      </w:r>
      <w:r>
        <w:rPr>
          <w:rFonts w:ascii="Open Sans" w:hAnsi="Open Sans" w:cs="Open Sans"/>
          <w:i/>
          <w:iCs/>
          <w:color w:val="000000"/>
          <w:sz w:val="22"/>
          <w:szCs w:val="22"/>
        </w:rPr>
        <w:t>MRI-hersenen na COVID-19</w:t>
      </w:r>
      <w:r>
        <w:rPr>
          <w:rFonts w:ascii="Open Sans" w:hAnsi="Open Sans" w:cs="Open Sans"/>
          <w:color w:val="000000"/>
          <w:sz w:val="22"/>
          <w:szCs w:val="22"/>
        </w:rPr>
        <w:t>.</w:t>
      </w:r>
    </w:p>
    <w:p w14:paraId="4C3AF4B8" w14:textId="77777777" w:rsidR="00AF09F6" w:rsidRDefault="00AF09F6" w:rsidP="00AF09F6">
      <w:pPr>
        <w:pStyle w:val="Normaalweb"/>
        <w:spacing w:before="0" w:beforeAutospacing="0" w:after="0" w:afterAutospacing="0"/>
        <w:ind w:left="720"/>
      </w:pPr>
      <w:r>
        <w:rPr>
          <w:rFonts w:ascii="Open Sans" w:hAnsi="Open Sans" w:cs="Open Sans"/>
          <w:color w:val="000000"/>
          <w:sz w:val="22"/>
          <w:szCs w:val="22"/>
        </w:rPr>
        <w:t>Geraadpleegd op 13 juni 2022, van</w:t>
      </w:r>
      <w:hyperlink r:id="rId30" w:history="1">
        <w:r>
          <w:rPr>
            <w:rStyle w:val="Hyperlink"/>
            <w:rFonts w:ascii="Open Sans" w:eastAsiaTheme="majorEastAsia" w:hAnsi="Open Sans" w:cs="Open Sans"/>
            <w:color w:val="000000"/>
            <w:sz w:val="22"/>
            <w:szCs w:val="22"/>
          </w:rPr>
          <w:t xml:space="preserve"> https://richtlijnendatabase.nl/richtlijn/covid-19/startpagina_-_langdurige_klachten_en_revalidatie_na_covid-19/startpagina_-_follow-up_diagnostiek_en_multidisciplinair_overleg_in_de_tweede_lijn_bij_covid-19/mri-hersenen_na_covid-19.html</w:t>
        </w:r>
      </w:hyperlink>
    </w:p>
    <w:p w14:paraId="0CCB0E37" w14:textId="77777777" w:rsidR="00AF09F6" w:rsidRDefault="00AF09F6" w:rsidP="00AF09F6">
      <w:pPr>
        <w:pStyle w:val="Normaalweb"/>
        <w:spacing w:before="0" w:beforeAutospacing="0" w:after="0" w:afterAutospacing="0"/>
      </w:pPr>
      <w:r>
        <w:rPr>
          <w:rFonts w:ascii="Open Sans" w:hAnsi="Open Sans" w:cs="Open Sans"/>
          <w:color w:val="000000"/>
          <w:sz w:val="22"/>
          <w:szCs w:val="22"/>
        </w:rPr>
        <w:t>Fereday, J., &amp; Muir-Cochrane, E. (2006). Demonstrating Rigor Using Thematic Analysis: A</w:t>
      </w:r>
    </w:p>
    <w:p w14:paraId="64ECFF83" w14:textId="77777777" w:rsidR="00AF09F6" w:rsidRDefault="00AF09F6" w:rsidP="00AF09F6">
      <w:pPr>
        <w:pStyle w:val="Normaalweb"/>
        <w:spacing w:before="0" w:beforeAutospacing="0" w:after="0" w:afterAutospacing="0"/>
        <w:ind w:left="720"/>
      </w:pPr>
      <w:r>
        <w:rPr>
          <w:rFonts w:ascii="Open Sans" w:hAnsi="Open Sans" w:cs="Open Sans"/>
          <w:color w:val="000000"/>
          <w:sz w:val="22"/>
          <w:szCs w:val="22"/>
        </w:rPr>
        <w:t xml:space="preserve">Hybrid Approach of Inductive and Deductive Coding and Theme Development. </w:t>
      </w:r>
      <w:r>
        <w:rPr>
          <w:rFonts w:ascii="Open Sans" w:hAnsi="Open Sans" w:cs="Open Sans"/>
          <w:i/>
          <w:iCs/>
          <w:color w:val="000000"/>
          <w:sz w:val="22"/>
          <w:szCs w:val="22"/>
        </w:rPr>
        <w:t>International Journal of Qualitative Methods</w:t>
      </w:r>
      <w:r>
        <w:rPr>
          <w:rFonts w:ascii="Open Sans" w:hAnsi="Open Sans" w:cs="Open Sans"/>
          <w:color w:val="000000"/>
          <w:sz w:val="22"/>
          <w:szCs w:val="22"/>
        </w:rPr>
        <w:t>, p.82-83. https://doi.org/10.1177/160940690600500107</w:t>
      </w:r>
    </w:p>
    <w:p w14:paraId="731332E2" w14:textId="77777777" w:rsidR="00AF09F6" w:rsidRDefault="00AF09F6" w:rsidP="00AF09F6">
      <w:pPr>
        <w:pStyle w:val="Normaalweb"/>
        <w:spacing w:before="0" w:beforeAutospacing="0" w:after="0" w:afterAutospacing="0"/>
      </w:pPr>
      <w:r>
        <w:rPr>
          <w:rFonts w:ascii="Open Sans" w:hAnsi="Open Sans" w:cs="Open Sans"/>
          <w:color w:val="000000"/>
          <w:sz w:val="22"/>
          <w:szCs w:val="22"/>
        </w:rPr>
        <w:t>Fusch, P. I., &amp; Ness, L. R. (2015). Are we there yet? Data saturation in qualitative</w:t>
      </w:r>
    </w:p>
    <w:p w14:paraId="4293F054" w14:textId="77777777" w:rsidR="00AF09F6" w:rsidRDefault="00AF09F6" w:rsidP="00AF09F6">
      <w:pPr>
        <w:pStyle w:val="Normaalweb"/>
        <w:spacing w:before="0" w:beforeAutospacing="0" w:after="0" w:afterAutospacing="0"/>
        <w:ind w:left="700"/>
      </w:pPr>
      <w:r>
        <w:rPr>
          <w:rFonts w:ascii="Open Sans" w:hAnsi="Open Sans" w:cs="Open Sans"/>
          <w:color w:val="000000"/>
          <w:sz w:val="22"/>
          <w:szCs w:val="22"/>
        </w:rPr>
        <w:t xml:space="preserve">research. </w:t>
      </w:r>
      <w:r>
        <w:rPr>
          <w:rFonts w:ascii="Open Sans" w:hAnsi="Open Sans" w:cs="Open Sans"/>
          <w:i/>
          <w:iCs/>
          <w:color w:val="000000"/>
          <w:sz w:val="22"/>
          <w:szCs w:val="22"/>
        </w:rPr>
        <w:t>The Qualitative Report, 20(9)</w:t>
      </w:r>
      <w:r>
        <w:rPr>
          <w:rFonts w:ascii="Open Sans" w:hAnsi="Open Sans" w:cs="Open Sans"/>
          <w:color w:val="000000"/>
          <w:sz w:val="22"/>
          <w:szCs w:val="22"/>
        </w:rPr>
        <w:t>, 1408-1416. Geraadpleegd op 13 juni 2022, van http://www.nova.edu/ssss/QR/QR20/9/fusch1.pdf</w:t>
      </w:r>
    </w:p>
    <w:p w14:paraId="40779378" w14:textId="77777777" w:rsidR="00AF09F6" w:rsidRDefault="00AF09F6" w:rsidP="00AF09F6">
      <w:pPr>
        <w:pStyle w:val="Normaalweb"/>
        <w:spacing w:before="0" w:beforeAutospacing="0" w:after="0" w:afterAutospacing="0"/>
      </w:pPr>
      <w:r>
        <w:rPr>
          <w:rFonts w:ascii="Open Sans" w:hAnsi="Open Sans" w:cs="Open Sans"/>
          <w:color w:val="000000"/>
          <w:sz w:val="22"/>
          <w:szCs w:val="22"/>
        </w:rPr>
        <w:t>Ghebreyesus, T. A. (2020, 11 maart).</w:t>
      </w:r>
      <w:r>
        <w:rPr>
          <w:rFonts w:ascii="Open Sans" w:hAnsi="Open Sans" w:cs="Open Sans"/>
          <w:i/>
          <w:iCs/>
          <w:color w:val="000000"/>
          <w:sz w:val="22"/>
          <w:szCs w:val="22"/>
        </w:rPr>
        <w:t xml:space="preserve"> WHO Director-General's opening remarks at the</w:t>
      </w:r>
    </w:p>
    <w:p w14:paraId="46612AF9" w14:textId="77777777" w:rsidR="00AF09F6" w:rsidRDefault="00AF09F6" w:rsidP="00AF09F6">
      <w:pPr>
        <w:pStyle w:val="Normaalweb"/>
        <w:spacing w:before="0" w:beforeAutospacing="0" w:after="0" w:afterAutospacing="0"/>
        <w:ind w:left="700"/>
      </w:pPr>
      <w:r>
        <w:rPr>
          <w:rFonts w:ascii="Open Sans" w:hAnsi="Open Sans" w:cs="Open Sans"/>
          <w:i/>
          <w:iCs/>
          <w:color w:val="000000"/>
          <w:sz w:val="22"/>
          <w:szCs w:val="22"/>
        </w:rPr>
        <w:t xml:space="preserve">media briefing on COVID-19 - 11 March 2020. </w:t>
      </w:r>
      <w:r>
        <w:rPr>
          <w:rFonts w:ascii="Open Sans" w:hAnsi="Open Sans" w:cs="Open Sans"/>
          <w:color w:val="000000"/>
          <w:sz w:val="22"/>
          <w:szCs w:val="22"/>
        </w:rPr>
        <w:t>World Health Organization. Geraadpleegd op 18 maart 2022, van</w:t>
      </w:r>
      <w:hyperlink r:id="rId31" w:history="1">
        <w:r>
          <w:rPr>
            <w:rStyle w:val="Hyperlink"/>
            <w:rFonts w:ascii="Open Sans" w:eastAsiaTheme="majorEastAsia" w:hAnsi="Open Sans" w:cs="Open Sans"/>
            <w:color w:val="000000"/>
            <w:sz w:val="22"/>
            <w:szCs w:val="22"/>
          </w:rPr>
          <w:t xml:space="preserve"> https://www.who.int/director-general/speeches/detail/who-director-general-s-opening-remarks-at-the-media-briefing-on-covid-19---11-march-2020</w:t>
        </w:r>
      </w:hyperlink>
    </w:p>
    <w:p w14:paraId="18BA7E22" w14:textId="77777777" w:rsidR="00AF09F6" w:rsidRDefault="00AF09F6" w:rsidP="00AF09F6">
      <w:pPr>
        <w:pStyle w:val="Normaalweb"/>
        <w:spacing w:before="0" w:beforeAutospacing="0" w:after="0" w:afterAutospacing="0"/>
      </w:pPr>
      <w:r>
        <w:rPr>
          <w:rFonts w:ascii="Open Sans" w:hAnsi="Open Sans" w:cs="Open Sans"/>
          <w:color w:val="000000"/>
          <w:sz w:val="22"/>
          <w:szCs w:val="22"/>
        </w:rPr>
        <w:t xml:space="preserve">Gijsel, L. (2020, 8 juni). </w:t>
      </w:r>
      <w:r>
        <w:rPr>
          <w:rFonts w:ascii="Open Sans" w:hAnsi="Open Sans" w:cs="Open Sans"/>
          <w:i/>
          <w:iCs/>
          <w:color w:val="000000"/>
          <w:sz w:val="22"/>
          <w:szCs w:val="22"/>
        </w:rPr>
        <w:t>‘Coronavirus zorgt voor neurologische problemen’</w:t>
      </w:r>
      <w:r>
        <w:rPr>
          <w:rFonts w:ascii="Open Sans" w:hAnsi="Open Sans" w:cs="Open Sans"/>
          <w:color w:val="000000"/>
          <w:sz w:val="22"/>
          <w:szCs w:val="22"/>
        </w:rPr>
        <w:t>. Eos Wetenschap.</w:t>
      </w:r>
    </w:p>
    <w:p w14:paraId="45859280" w14:textId="77777777" w:rsidR="00AF09F6" w:rsidRDefault="00AF09F6" w:rsidP="00AF09F6">
      <w:pPr>
        <w:pStyle w:val="Normaalweb"/>
        <w:spacing w:before="0" w:beforeAutospacing="0" w:after="0" w:afterAutospacing="0"/>
        <w:ind w:left="700"/>
      </w:pPr>
      <w:r>
        <w:rPr>
          <w:rFonts w:ascii="Open Sans" w:hAnsi="Open Sans" w:cs="Open Sans"/>
          <w:color w:val="000000"/>
          <w:sz w:val="22"/>
          <w:szCs w:val="22"/>
        </w:rPr>
        <w:t>Geraadpleegd op 16 juni 2022, van https://www.eoswetenschap.eu/psyche-brein/coronavirus-zorgt-voor-neurologische-problemen</w:t>
      </w:r>
    </w:p>
    <w:p w14:paraId="30522286" w14:textId="77777777" w:rsidR="00AF09F6" w:rsidRDefault="00AF09F6" w:rsidP="00AF09F6">
      <w:pPr>
        <w:pStyle w:val="Normaalweb"/>
        <w:spacing w:before="0" w:beforeAutospacing="0" w:after="0" w:afterAutospacing="0"/>
      </w:pPr>
      <w:r>
        <w:rPr>
          <w:rFonts w:ascii="Open Sans" w:hAnsi="Open Sans" w:cs="Open Sans"/>
          <w:color w:val="000000"/>
          <w:sz w:val="22"/>
          <w:szCs w:val="22"/>
        </w:rPr>
        <w:t xml:space="preserve">Given, L.M. (Ed). (2008). </w:t>
      </w:r>
      <w:r>
        <w:rPr>
          <w:rFonts w:ascii="Open Sans" w:hAnsi="Open Sans" w:cs="Open Sans"/>
          <w:i/>
          <w:iCs/>
          <w:color w:val="000000"/>
          <w:sz w:val="22"/>
          <w:szCs w:val="22"/>
        </w:rPr>
        <w:t>The SAGE Encyclopedia of QUALITATIVE RESEARCH</w:t>
      </w:r>
      <w:r>
        <w:rPr>
          <w:rFonts w:ascii="Open Sans" w:hAnsi="Open Sans" w:cs="Open Sans"/>
          <w:color w:val="000000"/>
          <w:sz w:val="22"/>
          <w:szCs w:val="22"/>
        </w:rPr>
        <w:t xml:space="preserve"> </w:t>
      </w:r>
      <w:r>
        <w:rPr>
          <w:rFonts w:ascii="Open Sans" w:hAnsi="Open Sans" w:cs="Open Sans"/>
          <w:i/>
          <w:iCs/>
          <w:color w:val="000000"/>
          <w:sz w:val="22"/>
          <w:szCs w:val="22"/>
        </w:rPr>
        <w:t>METHODS:</w:t>
      </w:r>
    </w:p>
    <w:p w14:paraId="5A034957" w14:textId="77777777" w:rsidR="00AF09F6" w:rsidRDefault="00AF09F6" w:rsidP="00AF09F6">
      <w:pPr>
        <w:pStyle w:val="Normaalweb"/>
        <w:spacing w:before="0" w:beforeAutospacing="0" w:after="0" w:afterAutospacing="0"/>
        <w:ind w:left="700"/>
      </w:pPr>
      <w:r>
        <w:rPr>
          <w:rFonts w:ascii="Open Sans" w:hAnsi="Open Sans" w:cs="Open Sans"/>
          <w:i/>
          <w:iCs/>
          <w:color w:val="000000"/>
          <w:sz w:val="22"/>
          <w:szCs w:val="22"/>
        </w:rPr>
        <w:lastRenderedPageBreak/>
        <w:t>VOLUMES 1 &amp; 2</w:t>
      </w:r>
      <w:r>
        <w:rPr>
          <w:rFonts w:ascii="Open Sans" w:hAnsi="Open Sans" w:cs="Open Sans"/>
          <w:color w:val="000000"/>
          <w:sz w:val="22"/>
          <w:szCs w:val="22"/>
        </w:rPr>
        <w:t>. SAGE publications.</w:t>
      </w:r>
    </w:p>
    <w:p w14:paraId="4B218691" w14:textId="77777777" w:rsidR="00AF09F6" w:rsidRDefault="00AF09F6" w:rsidP="00AF09F6">
      <w:pPr>
        <w:pStyle w:val="Normaalweb"/>
        <w:spacing w:before="0" w:beforeAutospacing="0" w:after="0" w:afterAutospacing="0"/>
      </w:pPr>
      <w:r>
        <w:rPr>
          <w:rFonts w:ascii="Open Sans" w:hAnsi="Open Sans" w:cs="Open Sans"/>
          <w:color w:val="000000"/>
          <w:sz w:val="22"/>
          <w:szCs w:val="22"/>
        </w:rPr>
        <w:t xml:space="preserve">Graff, M. J. L. (2019). </w:t>
      </w:r>
      <w:r>
        <w:rPr>
          <w:rFonts w:ascii="Open Sans" w:hAnsi="Open Sans" w:cs="Open Sans"/>
          <w:i/>
          <w:iCs/>
          <w:color w:val="000000"/>
          <w:sz w:val="22"/>
          <w:szCs w:val="22"/>
        </w:rPr>
        <w:t>Ergotherapie en de kracht van het betekenisvol dagelijks handelen</w:t>
      </w:r>
      <w:r>
        <w:rPr>
          <w:rFonts w:ascii="Open Sans" w:hAnsi="Open Sans" w:cs="Open Sans"/>
          <w:color w:val="000000"/>
          <w:sz w:val="22"/>
          <w:szCs w:val="22"/>
        </w:rPr>
        <w:t>.</w:t>
      </w:r>
    </w:p>
    <w:p w14:paraId="60343B18" w14:textId="77777777" w:rsidR="00AF09F6" w:rsidRDefault="00AF09F6" w:rsidP="00AF09F6">
      <w:pPr>
        <w:pStyle w:val="Normaalweb"/>
        <w:spacing w:before="0" w:beforeAutospacing="0" w:after="0" w:afterAutospacing="0"/>
        <w:ind w:left="700"/>
      </w:pPr>
      <w:r>
        <w:rPr>
          <w:rFonts w:ascii="Open Sans" w:hAnsi="Open Sans" w:cs="Open Sans"/>
          <w:color w:val="000000"/>
          <w:sz w:val="22"/>
          <w:szCs w:val="22"/>
        </w:rPr>
        <w:t>Radboud University Nijmegen. Geraadpleegd op 10 maart 2022, van</w:t>
      </w:r>
      <w:hyperlink r:id="rId32" w:history="1">
        <w:r>
          <w:rPr>
            <w:rStyle w:val="Hyperlink"/>
            <w:rFonts w:ascii="Open Sans" w:eastAsiaTheme="majorEastAsia" w:hAnsi="Open Sans" w:cs="Open Sans"/>
            <w:color w:val="000000"/>
            <w:sz w:val="22"/>
            <w:szCs w:val="22"/>
          </w:rPr>
          <w:t xml:space="preserve"> https://repository.ubn.ru.nl/bitstream/handle/2066/207859/207859pub.pdf?sequence=1</w:t>
        </w:r>
      </w:hyperlink>
    </w:p>
    <w:p w14:paraId="4ECC006D" w14:textId="77777777" w:rsidR="00AF09F6" w:rsidRDefault="00AF09F6" w:rsidP="00AF09F6">
      <w:pPr>
        <w:pStyle w:val="Normaalweb"/>
        <w:spacing w:before="0" w:beforeAutospacing="0" w:after="0" w:afterAutospacing="0"/>
      </w:pPr>
      <w:r>
        <w:rPr>
          <w:rFonts w:ascii="Open Sans" w:hAnsi="Open Sans" w:cs="Open Sans"/>
          <w:color w:val="000000"/>
          <w:sz w:val="22"/>
          <w:szCs w:val="22"/>
        </w:rPr>
        <w:t>Guest, G., Bunce, A., &amp; Johnson, L. (2006). How Many Interviews Are Enough?: An</w:t>
      </w:r>
    </w:p>
    <w:p w14:paraId="03394758" w14:textId="77777777" w:rsidR="00AF09F6" w:rsidRDefault="00AF09F6" w:rsidP="00AF09F6">
      <w:pPr>
        <w:pStyle w:val="Normaalweb"/>
        <w:spacing w:before="0" w:beforeAutospacing="0" w:after="0" w:afterAutospacing="0"/>
        <w:ind w:left="720"/>
      </w:pPr>
      <w:r>
        <w:rPr>
          <w:rFonts w:ascii="Open Sans" w:hAnsi="Open Sans" w:cs="Open Sans"/>
          <w:color w:val="000000"/>
          <w:sz w:val="22"/>
          <w:szCs w:val="22"/>
        </w:rPr>
        <w:t xml:space="preserve">Experiment with Data Saturation and Variability. </w:t>
      </w:r>
      <w:r>
        <w:rPr>
          <w:rFonts w:ascii="Open Sans" w:hAnsi="Open Sans" w:cs="Open Sans"/>
          <w:i/>
          <w:iCs/>
          <w:color w:val="000000"/>
          <w:sz w:val="22"/>
          <w:szCs w:val="22"/>
        </w:rPr>
        <w:t>Field Methods, 18(1)</w:t>
      </w:r>
      <w:r>
        <w:rPr>
          <w:rFonts w:ascii="Open Sans" w:hAnsi="Open Sans" w:cs="Open Sans"/>
          <w:color w:val="000000"/>
          <w:sz w:val="22"/>
          <w:szCs w:val="22"/>
        </w:rPr>
        <w:t>, 59–82. https://doi.org/10.1177/1525822X05279903</w:t>
      </w:r>
    </w:p>
    <w:p w14:paraId="4772A41B" w14:textId="77777777" w:rsidR="00AF09F6" w:rsidRDefault="00AF09F6" w:rsidP="00AF09F6">
      <w:pPr>
        <w:pStyle w:val="Normaalweb"/>
        <w:spacing w:before="0" w:beforeAutospacing="0" w:after="0" w:afterAutospacing="0"/>
      </w:pPr>
      <w:r>
        <w:rPr>
          <w:rFonts w:ascii="Open Sans" w:hAnsi="Open Sans" w:cs="Open Sans"/>
          <w:color w:val="000000"/>
          <w:sz w:val="22"/>
          <w:szCs w:val="22"/>
        </w:rPr>
        <w:t xml:space="preserve">Hofman E., Beljaars, M., &amp; Pieters, W. (2022, januari). LONG COVID. </w:t>
      </w:r>
      <w:r>
        <w:rPr>
          <w:rFonts w:ascii="Open Sans" w:hAnsi="Open Sans" w:cs="Open Sans"/>
          <w:i/>
          <w:iCs/>
          <w:color w:val="000000"/>
          <w:sz w:val="22"/>
          <w:szCs w:val="22"/>
        </w:rPr>
        <w:t>TVPO, 17(1)</w:t>
      </w:r>
      <w:r>
        <w:rPr>
          <w:rFonts w:ascii="Open Sans" w:hAnsi="Open Sans" w:cs="Open Sans"/>
          <w:color w:val="000000"/>
          <w:sz w:val="22"/>
          <w:szCs w:val="22"/>
        </w:rPr>
        <w:t>, 20-22.</w:t>
      </w:r>
    </w:p>
    <w:p w14:paraId="140E6EF0" w14:textId="77777777" w:rsidR="00AF09F6" w:rsidRDefault="00AF09F6" w:rsidP="00AF09F6">
      <w:pPr>
        <w:pStyle w:val="Normaalweb"/>
        <w:spacing w:before="0" w:beforeAutospacing="0" w:after="0" w:afterAutospacing="0"/>
        <w:ind w:left="720"/>
      </w:pPr>
      <w:r>
        <w:rPr>
          <w:rFonts w:ascii="Open Sans" w:hAnsi="Open Sans" w:cs="Open Sans"/>
          <w:color w:val="000000"/>
          <w:sz w:val="22"/>
          <w:szCs w:val="22"/>
        </w:rPr>
        <w:t>https://doi.org/10.1007/s12503-022-0927-1</w:t>
      </w:r>
    </w:p>
    <w:p w14:paraId="08C2B07A" w14:textId="77777777" w:rsidR="00AF09F6" w:rsidRDefault="00AF09F6" w:rsidP="00AF09F6">
      <w:pPr>
        <w:pStyle w:val="Normaalweb"/>
        <w:spacing w:before="0" w:beforeAutospacing="0" w:after="0" w:afterAutospacing="0"/>
      </w:pPr>
      <w:r>
        <w:rPr>
          <w:rFonts w:ascii="Open Sans" w:hAnsi="Open Sans" w:cs="Open Sans"/>
          <w:color w:val="000000"/>
          <w:sz w:val="22"/>
          <w:szCs w:val="22"/>
        </w:rPr>
        <w:t xml:space="preserve">HAN University of Applied Sciences. (2020, 21 april). </w:t>
      </w:r>
      <w:r>
        <w:rPr>
          <w:rFonts w:ascii="Open Sans" w:hAnsi="Open Sans" w:cs="Open Sans"/>
          <w:i/>
          <w:iCs/>
          <w:color w:val="000000"/>
          <w:sz w:val="22"/>
          <w:szCs w:val="22"/>
        </w:rPr>
        <w:t>Wetenschappelijke integriteit: ga</w:t>
      </w:r>
    </w:p>
    <w:p w14:paraId="2FF8F025" w14:textId="77777777" w:rsidR="00AF09F6" w:rsidRDefault="00AF09F6" w:rsidP="00AF09F6">
      <w:pPr>
        <w:pStyle w:val="Normaalweb"/>
        <w:spacing w:before="0" w:beforeAutospacing="0" w:after="0" w:afterAutospacing="0"/>
        <w:ind w:left="700"/>
      </w:pPr>
      <w:r>
        <w:rPr>
          <w:rFonts w:ascii="Open Sans" w:hAnsi="Open Sans" w:cs="Open Sans"/>
          <w:i/>
          <w:iCs/>
          <w:color w:val="000000"/>
          <w:sz w:val="22"/>
          <w:szCs w:val="22"/>
        </w:rPr>
        <w:t>verantwoord en integer te werk</w:t>
      </w:r>
      <w:r>
        <w:rPr>
          <w:rFonts w:ascii="Open Sans" w:hAnsi="Open Sans" w:cs="Open Sans"/>
          <w:color w:val="000000"/>
          <w:sz w:val="22"/>
          <w:szCs w:val="22"/>
        </w:rPr>
        <w:t>. Geraadpleegd op 16 juni 2022, van</w:t>
      </w:r>
      <w:hyperlink r:id="rId33" w:history="1">
        <w:r>
          <w:rPr>
            <w:rStyle w:val="Hyperlink"/>
            <w:rFonts w:ascii="Open Sans" w:eastAsiaTheme="majorEastAsia" w:hAnsi="Open Sans" w:cs="Open Sans"/>
            <w:color w:val="000000"/>
            <w:sz w:val="22"/>
            <w:szCs w:val="22"/>
          </w:rPr>
          <w:t xml:space="preserve"> https://www.han.nl/nieuws/2020/12/wetenschappelijke-integriteit-ga-verantwoord-en-integer-te-werk/</w:t>
        </w:r>
      </w:hyperlink>
    </w:p>
    <w:p w14:paraId="7C217B47" w14:textId="77777777" w:rsidR="00AF09F6" w:rsidRDefault="00AF09F6" w:rsidP="00AF09F6">
      <w:pPr>
        <w:pStyle w:val="Normaalweb"/>
        <w:spacing w:before="0" w:beforeAutospacing="0" w:after="0" w:afterAutospacing="0"/>
      </w:pPr>
      <w:r>
        <w:rPr>
          <w:rFonts w:ascii="Open Sans" w:hAnsi="Open Sans" w:cs="Open Sans"/>
          <w:color w:val="000000"/>
          <w:sz w:val="22"/>
          <w:szCs w:val="22"/>
        </w:rPr>
        <w:t>Lincoln, Y. S., &amp; Guba, E. G. (1985).</w:t>
      </w:r>
      <w:r>
        <w:rPr>
          <w:rFonts w:ascii="Open Sans" w:hAnsi="Open Sans" w:cs="Open Sans"/>
          <w:i/>
          <w:iCs/>
          <w:color w:val="000000"/>
          <w:sz w:val="22"/>
          <w:szCs w:val="22"/>
        </w:rPr>
        <w:t xml:space="preserve"> Naturalistic Inquiry</w:t>
      </w:r>
      <w:r>
        <w:rPr>
          <w:rFonts w:ascii="Open Sans" w:hAnsi="Open Sans" w:cs="Open Sans"/>
          <w:color w:val="000000"/>
          <w:sz w:val="22"/>
          <w:szCs w:val="22"/>
        </w:rPr>
        <w:t>. Sage Publications.</w:t>
      </w:r>
    </w:p>
    <w:p w14:paraId="2B8349B5" w14:textId="77777777" w:rsidR="00AF09F6" w:rsidRDefault="00AF09F6" w:rsidP="00AF09F6">
      <w:pPr>
        <w:pStyle w:val="Normaalweb"/>
        <w:spacing w:before="0" w:beforeAutospacing="0" w:after="0" w:afterAutospacing="0"/>
      </w:pPr>
      <w:r>
        <w:rPr>
          <w:rFonts w:ascii="Open Sans" w:hAnsi="Open Sans" w:cs="Open Sans"/>
          <w:color w:val="000000"/>
          <w:sz w:val="22"/>
          <w:szCs w:val="22"/>
        </w:rPr>
        <w:t xml:space="preserve">le Granse, M., van Hartingsveldt, M., &amp; Kinébanian, A. (2017). </w:t>
      </w:r>
      <w:r>
        <w:rPr>
          <w:rFonts w:ascii="Open Sans" w:hAnsi="Open Sans" w:cs="Open Sans"/>
          <w:i/>
          <w:iCs/>
          <w:color w:val="000000"/>
          <w:sz w:val="22"/>
          <w:szCs w:val="22"/>
        </w:rPr>
        <w:t>Grondslagen van de  </w:t>
      </w:r>
    </w:p>
    <w:p w14:paraId="66AF626B" w14:textId="77777777" w:rsidR="00AF09F6" w:rsidRDefault="00AF09F6" w:rsidP="00AF09F6">
      <w:pPr>
        <w:pStyle w:val="Normaalweb"/>
        <w:spacing w:before="0" w:beforeAutospacing="0" w:after="0" w:afterAutospacing="0"/>
        <w:ind w:left="720"/>
      </w:pPr>
      <w:r>
        <w:rPr>
          <w:rFonts w:ascii="Open Sans" w:hAnsi="Open Sans" w:cs="Open Sans"/>
          <w:i/>
          <w:iCs/>
          <w:color w:val="000000"/>
          <w:sz w:val="22"/>
          <w:szCs w:val="22"/>
        </w:rPr>
        <w:t>ergotherapie</w:t>
      </w:r>
      <w:r>
        <w:rPr>
          <w:rFonts w:ascii="Open Sans" w:hAnsi="Open Sans" w:cs="Open Sans"/>
          <w:color w:val="000000"/>
          <w:sz w:val="22"/>
          <w:szCs w:val="22"/>
        </w:rPr>
        <w:t xml:space="preserve"> (5</w:t>
      </w:r>
      <w:r>
        <w:rPr>
          <w:rFonts w:ascii="Open Sans" w:hAnsi="Open Sans" w:cs="Open Sans"/>
          <w:color w:val="000000"/>
          <w:sz w:val="13"/>
          <w:szCs w:val="13"/>
          <w:vertAlign w:val="superscript"/>
        </w:rPr>
        <w:t>e</w:t>
      </w:r>
      <w:r>
        <w:rPr>
          <w:rFonts w:ascii="Open Sans" w:hAnsi="Open Sans" w:cs="Open Sans"/>
          <w:color w:val="000000"/>
          <w:sz w:val="22"/>
          <w:szCs w:val="22"/>
        </w:rPr>
        <w:t xml:space="preserve"> druk). Bohn Stafleu Van Loghem. </w:t>
      </w:r>
    </w:p>
    <w:p w14:paraId="715F8F84" w14:textId="77777777" w:rsidR="00AF09F6" w:rsidRDefault="00AF09F6" w:rsidP="00AF09F6">
      <w:pPr>
        <w:pStyle w:val="Normaalweb"/>
        <w:spacing w:before="0" w:beforeAutospacing="0" w:after="0" w:afterAutospacing="0"/>
      </w:pPr>
      <w:r>
        <w:rPr>
          <w:rFonts w:ascii="Open Sans" w:hAnsi="Open Sans" w:cs="Open Sans"/>
          <w:color w:val="000000"/>
          <w:sz w:val="22"/>
          <w:szCs w:val="22"/>
        </w:rPr>
        <w:t xml:space="preserve">John Hopkins Medicine. (z.d.). </w:t>
      </w:r>
      <w:r>
        <w:rPr>
          <w:rFonts w:ascii="Open Sans" w:hAnsi="Open Sans" w:cs="Open Sans"/>
          <w:i/>
          <w:iCs/>
          <w:color w:val="000000"/>
          <w:sz w:val="22"/>
          <w:szCs w:val="22"/>
        </w:rPr>
        <w:t>Multiple sclerosis (MS).</w:t>
      </w:r>
      <w:r>
        <w:rPr>
          <w:rFonts w:ascii="Open Sans" w:hAnsi="Open Sans" w:cs="Open Sans"/>
          <w:color w:val="000000"/>
          <w:sz w:val="22"/>
          <w:szCs w:val="22"/>
        </w:rPr>
        <w:t xml:space="preserve"> Hopkins Medicine. Geraadpleegd op</w:t>
      </w:r>
    </w:p>
    <w:p w14:paraId="7A11A353" w14:textId="77777777" w:rsidR="00AF09F6" w:rsidRDefault="00AF09F6" w:rsidP="00AF09F6">
      <w:pPr>
        <w:pStyle w:val="Normaalweb"/>
        <w:spacing w:before="0" w:beforeAutospacing="0" w:after="0" w:afterAutospacing="0"/>
        <w:ind w:left="700"/>
      </w:pPr>
      <w:r>
        <w:rPr>
          <w:rFonts w:ascii="Open Sans" w:hAnsi="Open Sans" w:cs="Open Sans"/>
          <w:color w:val="000000"/>
          <w:sz w:val="22"/>
          <w:szCs w:val="22"/>
        </w:rPr>
        <w:t>13 juni 2022 van,</w:t>
      </w:r>
      <w:hyperlink r:id="rId34" w:history="1">
        <w:r>
          <w:rPr>
            <w:rStyle w:val="Hyperlink"/>
            <w:rFonts w:ascii="Open Sans" w:eastAsiaTheme="majorEastAsia" w:hAnsi="Open Sans" w:cs="Open Sans"/>
            <w:color w:val="000000"/>
            <w:sz w:val="22"/>
            <w:szCs w:val="22"/>
          </w:rPr>
          <w:t xml:space="preserve"> https://www.hopkinsmedicine.org/neurology_neurosurgery/centers_clinics/multiple_sclerosis/conditions/</w:t>
        </w:r>
      </w:hyperlink>
      <w:r>
        <w:rPr>
          <w:rFonts w:ascii="Open Sans" w:hAnsi="Open Sans" w:cs="Open Sans"/>
          <w:color w:val="000000"/>
          <w:sz w:val="22"/>
          <w:szCs w:val="22"/>
        </w:rPr>
        <w:t> </w:t>
      </w:r>
    </w:p>
    <w:p w14:paraId="11B3A868" w14:textId="77777777" w:rsidR="00AF09F6" w:rsidRDefault="00AF09F6" w:rsidP="00AF09F6">
      <w:pPr>
        <w:pStyle w:val="Normaalweb"/>
        <w:spacing w:before="0" w:beforeAutospacing="0" w:after="0" w:afterAutospacing="0"/>
      </w:pPr>
      <w:r>
        <w:rPr>
          <w:rFonts w:ascii="Open Sans" w:hAnsi="Open Sans" w:cs="Open Sans"/>
          <w:color w:val="000000"/>
          <w:sz w:val="22"/>
          <w:szCs w:val="22"/>
        </w:rPr>
        <w:t xml:space="preserve">Maastricht UMC. (z.d.). </w:t>
      </w:r>
      <w:r>
        <w:rPr>
          <w:rFonts w:ascii="Open Sans" w:hAnsi="Open Sans" w:cs="Open Sans"/>
          <w:i/>
          <w:iCs/>
          <w:color w:val="000000"/>
          <w:sz w:val="22"/>
          <w:szCs w:val="22"/>
        </w:rPr>
        <w:t>Coronatijd: tips en adviezen.</w:t>
      </w:r>
      <w:r>
        <w:rPr>
          <w:rFonts w:ascii="Open Sans" w:hAnsi="Open Sans" w:cs="Open Sans"/>
          <w:color w:val="000000"/>
          <w:sz w:val="22"/>
          <w:szCs w:val="22"/>
        </w:rPr>
        <w:t xml:space="preserve"> Geraadpleegd op 13 mei 2022, van</w:t>
      </w:r>
    </w:p>
    <w:p w14:paraId="34505DFF" w14:textId="77777777" w:rsidR="00AF09F6" w:rsidRDefault="002631C5" w:rsidP="00AF09F6">
      <w:pPr>
        <w:pStyle w:val="Normaalweb"/>
        <w:spacing w:before="0" w:beforeAutospacing="0" w:after="0" w:afterAutospacing="0"/>
        <w:ind w:left="720"/>
      </w:pPr>
      <w:hyperlink r:id="rId35" w:history="1">
        <w:r w:rsidR="00AF09F6">
          <w:rPr>
            <w:rStyle w:val="Hyperlink"/>
            <w:rFonts w:ascii="Open Sans" w:eastAsiaTheme="majorEastAsia" w:hAnsi="Open Sans" w:cs="Open Sans"/>
            <w:color w:val="000000"/>
            <w:sz w:val="22"/>
            <w:szCs w:val="22"/>
          </w:rPr>
          <w:t>https://gezondidee.mumc.nl/gezond-leven/coronatijd-tips-en-adviezen/herstellen-na-corona</w:t>
        </w:r>
      </w:hyperlink>
    </w:p>
    <w:p w14:paraId="0A32CCAB" w14:textId="77777777" w:rsidR="00AF09F6" w:rsidRDefault="00AF09F6" w:rsidP="00AF09F6">
      <w:pPr>
        <w:pStyle w:val="Normaalweb"/>
        <w:spacing w:before="0" w:beforeAutospacing="0" w:after="0" w:afterAutospacing="0"/>
      </w:pPr>
      <w:r>
        <w:rPr>
          <w:rFonts w:ascii="Open Sans" w:hAnsi="Open Sans" w:cs="Open Sans"/>
          <w:color w:val="000000"/>
          <w:sz w:val="22"/>
          <w:szCs w:val="22"/>
        </w:rPr>
        <w:t xml:space="preserve">Mashinter, P. (2020). Is Group Therapy Effective? </w:t>
      </w:r>
      <w:r>
        <w:rPr>
          <w:rFonts w:ascii="Open Sans" w:hAnsi="Open Sans" w:cs="Open Sans"/>
          <w:i/>
          <w:iCs/>
          <w:color w:val="000000"/>
          <w:sz w:val="22"/>
          <w:szCs w:val="22"/>
        </w:rPr>
        <w:t>BU Journal of Graduate Studies in</w:t>
      </w:r>
    </w:p>
    <w:p w14:paraId="59E2651B" w14:textId="77777777" w:rsidR="00AF09F6" w:rsidRDefault="00AF09F6" w:rsidP="00AF09F6">
      <w:pPr>
        <w:pStyle w:val="Normaalweb"/>
        <w:spacing w:before="0" w:beforeAutospacing="0" w:after="0" w:afterAutospacing="0"/>
        <w:ind w:left="720"/>
      </w:pPr>
      <w:r>
        <w:rPr>
          <w:rFonts w:ascii="Open Sans" w:hAnsi="Open Sans" w:cs="Open Sans"/>
          <w:i/>
          <w:iCs/>
          <w:color w:val="000000"/>
          <w:sz w:val="22"/>
          <w:szCs w:val="22"/>
        </w:rPr>
        <w:t>Education, 12(2)</w:t>
      </w:r>
      <w:r>
        <w:rPr>
          <w:rFonts w:ascii="Open Sans" w:hAnsi="Open Sans" w:cs="Open Sans"/>
          <w:color w:val="000000"/>
          <w:sz w:val="22"/>
          <w:szCs w:val="22"/>
        </w:rPr>
        <w:t>, 33-36. Geraadpleegd op 13 juni 2022, van https://eric.ed.gov/?id=EJ1263014</w:t>
      </w:r>
    </w:p>
    <w:p w14:paraId="5D4DA45C" w14:textId="77777777" w:rsidR="00AF09F6" w:rsidRDefault="00AF09F6" w:rsidP="00AF09F6">
      <w:pPr>
        <w:pStyle w:val="Normaalweb"/>
        <w:spacing w:before="0" w:beforeAutospacing="0" w:after="0" w:afterAutospacing="0"/>
      </w:pPr>
      <w:r>
        <w:rPr>
          <w:rFonts w:ascii="Open Sans" w:hAnsi="Open Sans" w:cs="Open Sans"/>
          <w:color w:val="000000"/>
          <w:sz w:val="22"/>
          <w:szCs w:val="22"/>
        </w:rPr>
        <w:t>Mathiowetz V. (2003). Test-retest reliability and convergent validity of the Fatigue Impact</w:t>
      </w:r>
    </w:p>
    <w:p w14:paraId="06A73850" w14:textId="77777777" w:rsidR="00AF09F6" w:rsidRDefault="00AF09F6" w:rsidP="00AF09F6">
      <w:pPr>
        <w:pStyle w:val="Normaalweb"/>
        <w:spacing w:before="0" w:beforeAutospacing="0" w:after="0" w:afterAutospacing="0"/>
        <w:ind w:left="700"/>
      </w:pPr>
      <w:r>
        <w:rPr>
          <w:rFonts w:ascii="Open Sans" w:hAnsi="Open Sans" w:cs="Open Sans"/>
          <w:color w:val="000000"/>
          <w:sz w:val="22"/>
          <w:szCs w:val="22"/>
        </w:rPr>
        <w:t xml:space="preserve">Scale for persons with multiple sclerosis. </w:t>
      </w:r>
      <w:r>
        <w:rPr>
          <w:rFonts w:ascii="Open Sans" w:hAnsi="Open Sans" w:cs="Open Sans"/>
          <w:i/>
          <w:iCs/>
          <w:color w:val="000000"/>
          <w:sz w:val="22"/>
          <w:szCs w:val="22"/>
        </w:rPr>
        <w:t>The American journal of occupational therapy: official publication of the American Occupational Therapy Association, 57(4)</w:t>
      </w:r>
      <w:r>
        <w:rPr>
          <w:rFonts w:ascii="Open Sans" w:hAnsi="Open Sans" w:cs="Open Sans"/>
          <w:color w:val="000000"/>
          <w:sz w:val="22"/>
          <w:szCs w:val="22"/>
        </w:rPr>
        <w:t>, 389–395.</w:t>
      </w:r>
      <w:hyperlink r:id="rId36" w:history="1">
        <w:r>
          <w:rPr>
            <w:rStyle w:val="Hyperlink"/>
            <w:rFonts w:ascii="Open Sans" w:eastAsiaTheme="majorEastAsia" w:hAnsi="Open Sans" w:cs="Open Sans"/>
            <w:color w:val="000000"/>
            <w:sz w:val="22"/>
            <w:szCs w:val="22"/>
          </w:rPr>
          <w:t xml:space="preserve"> https://doi.org/10.5014/ajot.57.4.389</w:t>
        </w:r>
      </w:hyperlink>
      <w:r>
        <w:rPr>
          <w:rFonts w:ascii="Open Sans" w:hAnsi="Open Sans" w:cs="Open Sans"/>
          <w:color w:val="000000"/>
          <w:sz w:val="22"/>
          <w:szCs w:val="22"/>
        </w:rPr>
        <w:t> </w:t>
      </w:r>
    </w:p>
    <w:p w14:paraId="58281533" w14:textId="77777777" w:rsidR="00AF09F6" w:rsidRDefault="00AF09F6" w:rsidP="00AF09F6">
      <w:pPr>
        <w:pStyle w:val="Normaalweb"/>
        <w:spacing w:before="0" w:beforeAutospacing="0" w:after="0" w:afterAutospacing="0"/>
      </w:pPr>
      <w:r>
        <w:rPr>
          <w:rFonts w:ascii="Open Sans" w:hAnsi="Open Sans" w:cs="Open Sans"/>
          <w:color w:val="000000"/>
          <w:sz w:val="22"/>
          <w:szCs w:val="22"/>
        </w:rPr>
        <w:t>Namey, E. (2017). Riddle me this: How many interviews (or focus groups) are enough?</w:t>
      </w:r>
    </w:p>
    <w:p w14:paraId="14C231F4" w14:textId="77777777" w:rsidR="00AF09F6" w:rsidRDefault="00AF09F6" w:rsidP="00AF09F6">
      <w:pPr>
        <w:pStyle w:val="Normaalweb"/>
        <w:spacing w:before="0" w:beforeAutospacing="0" w:after="0" w:afterAutospacing="0"/>
        <w:ind w:left="700"/>
      </w:pPr>
      <w:r>
        <w:rPr>
          <w:rFonts w:ascii="Open Sans" w:hAnsi="Open Sans" w:cs="Open Sans"/>
          <w:color w:val="000000"/>
          <w:sz w:val="22"/>
          <w:szCs w:val="22"/>
        </w:rPr>
        <w:t>Researchforevidence. Geraadpleegd op 16 juni 2022 van, https://researchforevidence.fhi360.org/riddle-me-this-how-many-interviews-or-focus-groups-are-enough</w:t>
      </w:r>
    </w:p>
    <w:p w14:paraId="79030ABF" w14:textId="77777777" w:rsidR="00AF09F6" w:rsidRDefault="00AF09F6" w:rsidP="00AF09F6">
      <w:pPr>
        <w:pStyle w:val="Normaalweb"/>
        <w:spacing w:before="0" w:beforeAutospacing="0" w:after="0" w:afterAutospacing="0"/>
      </w:pPr>
      <w:r>
        <w:rPr>
          <w:rFonts w:ascii="Open Sans" w:hAnsi="Open Sans" w:cs="Open Sans"/>
          <w:color w:val="000000"/>
          <w:sz w:val="22"/>
          <w:szCs w:val="22"/>
        </w:rPr>
        <w:t xml:space="preserve">Nederlandse Huisartsen Genootschap. (2022, maart). </w:t>
      </w:r>
      <w:r>
        <w:rPr>
          <w:rFonts w:ascii="Open Sans" w:hAnsi="Open Sans" w:cs="Open Sans"/>
          <w:i/>
          <w:iCs/>
          <w:color w:val="000000"/>
          <w:sz w:val="22"/>
          <w:szCs w:val="22"/>
        </w:rPr>
        <w:t>Langdurige klachten na COVID-19</w:t>
      </w:r>
      <w:r>
        <w:rPr>
          <w:rFonts w:ascii="Open Sans" w:hAnsi="Open Sans" w:cs="Open Sans"/>
          <w:color w:val="000000"/>
          <w:sz w:val="22"/>
          <w:szCs w:val="22"/>
        </w:rPr>
        <w:t>.</w:t>
      </w:r>
    </w:p>
    <w:p w14:paraId="04C02891" w14:textId="77777777" w:rsidR="00AF09F6" w:rsidRDefault="00AF09F6" w:rsidP="00AF09F6">
      <w:pPr>
        <w:pStyle w:val="Normaalweb"/>
        <w:spacing w:before="0" w:beforeAutospacing="0" w:after="0" w:afterAutospacing="0"/>
        <w:ind w:left="700"/>
      </w:pPr>
      <w:r>
        <w:rPr>
          <w:rFonts w:ascii="Open Sans" w:hAnsi="Open Sans" w:cs="Open Sans"/>
          <w:color w:val="000000"/>
          <w:sz w:val="22"/>
          <w:szCs w:val="22"/>
        </w:rPr>
        <w:t>Geraadpleegd op 16 juni 2022,</w:t>
      </w:r>
    </w:p>
    <w:p w14:paraId="5AE0FACC" w14:textId="77777777" w:rsidR="00AF09F6" w:rsidRDefault="00AF09F6" w:rsidP="00AF09F6">
      <w:pPr>
        <w:pStyle w:val="Normaalweb"/>
        <w:spacing w:before="0" w:beforeAutospacing="0" w:after="0" w:afterAutospacing="0"/>
        <w:ind w:left="720"/>
      </w:pPr>
      <w:r>
        <w:rPr>
          <w:rFonts w:ascii="Open Sans" w:hAnsi="Open Sans" w:cs="Open Sans"/>
          <w:color w:val="000000"/>
          <w:sz w:val="22"/>
          <w:szCs w:val="22"/>
        </w:rPr>
        <w:t>van https://richtlijnen.nhg.org/standaarden/langdurige-klachten-na-covid-19</w:t>
      </w:r>
    </w:p>
    <w:p w14:paraId="04023FD3" w14:textId="77777777" w:rsidR="00AF09F6" w:rsidRDefault="00AF09F6" w:rsidP="00AF09F6">
      <w:pPr>
        <w:pStyle w:val="Normaalweb"/>
        <w:spacing w:before="0" w:beforeAutospacing="0" w:after="0" w:afterAutospacing="0"/>
      </w:pPr>
      <w:r>
        <w:rPr>
          <w:rFonts w:ascii="Open Sans" w:hAnsi="Open Sans" w:cs="Open Sans"/>
          <w:color w:val="000000"/>
          <w:sz w:val="22"/>
          <w:szCs w:val="22"/>
        </w:rPr>
        <w:t xml:space="preserve">Packer, T. L., Brink, N., &amp; Sauriol, A. (2007, november). </w:t>
      </w:r>
      <w:r>
        <w:rPr>
          <w:rFonts w:ascii="Open Sans" w:hAnsi="Open Sans" w:cs="Open Sans"/>
          <w:i/>
          <w:iCs/>
          <w:color w:val="000000"/>
          <w:sz w:val="22"/>
          <w:szCs w:val="22"/>
        </w:rPr>
        <w:t>Omgaan met Vermoeidheid: Een</w:t>
      </w:r>
    </w:p>
    <w:p w14:paraId="655741B7" w14:textId="77777777" w:rsidR="00AF09F6" w:rsidRDefault="00AF09F6" w:rsidP="00AF09F6">
      <w:pPr>
        <w:pStyle w:val="Normaalweb"/>
        <w:spacing w:before="0" w:beforeAutospacing="0" w:after="0" w:afterAutospacing="0"/>
        <w:ind w:left="700"/>
      </w:pPr>
      <w:r>
        <w:rPr>
          <w:rFonts w:ascii="Open Sans" w:hAnsi="Open Sans" w:cs="Open Sans"/>
          <w:i/>
          <w:iCs/>
          <w:color w:val="000000"/>
          <w:sz w:val="22"/>
          <w:szCs w:val="22"/>
        </w:rPr>
        <w:t>zesweekse cursus over energiebesparing</w:t>
      </w:r>
      <w:r>
        <w:rPr>
          <w:rFonts w:ascii="Open Sans" w:hAnsi="Open Sans" w:cs="Open Sans"/>
          <w:color w:val="000000"/>
          <w:sz w:val="22"/>
          <w:szCs w:val="22"/>
        </w:rPr>
        <w:t xml:space="preserve"> (E. Cup, &amp; M. Josten, Vert). (Origineel werk gepubliceerd in 1995).</w:t>
      </w:r>
    </w:p>
    <w:p w14:paraId="5F80EEEF" w14:textId="77777777" w:rsidR="00AF09F6" w:rsidRDefault="00AF09F6" w:rsidP="00AF09F6">
      <w:pPr>
        <w:pStyle w:val="Normaalweb"/>
        <w:spacing w:before="0" w:beforeAutospacing="0" w:after="0" w:afterAutospacing="0"/>
      </w:pPr>
      <w:r>
        <w:rPr>
          <w:rFonts w:ascii="Open Sans" w:hAnsi="Open Sans" w:cs="Open Sans"/>
          <w:color w:val="000000"/>
          <w:sz w:val="22"/>
          <w:szCs w:val="22"/>
        </w:rPr>
        <w:t>Plochg, T., &amp; van Zwieten, M. C. B. (2007). Kwalitatief Onderzoek. In T. Plochg, R. E.</w:t>
      </w:r>
    </w:p>
    <w:p w14:paraId="705B1E6A" w14:textId="77777777" w:rsidR="00AF09F6" w:rsidRDefault="00AF09F6" w:rsidP="00AF09F6">
      <w:pPr>
        <w:pStyle w:val="Normaalweb"/>
        <w:spacing w:before="0" w:beforeAutospacing="0" w:after="0" w:afterAutospacing="0"/>
        <w:ind w:left="700"/>
      </w:pPr>
      <w:r>
        <w:rPr>
          <w:rFonts w:ascii="Open Sans" w:hAnsi="Open Sans" w:cs="Open Sans"/>
          <w:color w:val="000000"/>
          <w:sz w:val="22"/>
          <w:szCs w:val="22"/>
        </w:rPr>
        <w:t xml:space="preserve">Juttman, N. S., Klazinga, &amp; J. P. Mackenbach. (Red.). </w:t>
      </w:r>
      <w:r>
        <w:rPr>
          <w:rFonts w:ascii="Open Sans" w:hAnsi="Open Sans" w:cs="Open Sans"/>
          <w:i/>
          <w:iCs/>
          <w:color w:val="000000"/>
          <w:sz w:val="22"/>
          <w:szCs w:val="22"/>
        </w:rPr>
        <w:t>Handboek Gezondheidszorgonderzoek</w:t>
      </w:r>
      <w:r>
        <w:rPr>
          <w:rFonts w:ascii="Open Sans" w:hAnsi="Open Sans" w:cs="Open Sans"/>
          <w:color w:val="000000"/>
          <w:sz w:val="22"/>
          <w:szCs w:val="22"/>
        </w:rPr>
        <w:t xml:space="preserve"> 77-88. Bohn Stafleu Van Loghum.</w:t>
      </w:r>
    </w:p>
    <w:p w14:paraId="72AAAF4F" w14:textId="77777777" w:rsidR="00AF09F6" w:rsidRDefault="00AF09F6" w:rsidP="00AF09F6">
      <w:pPr>
        <w:pStyle w:val="Normaalweb"/>
        <w:spacing w:before="0" w:beforeAutospacing="0" w:after="0" w:afterAutospacing="0"/>
      </w:pPr>
      <w:r>
        <w:rPr>
          <w:rFonts w:ascii="Open Sans" w:hAnsi="Open Sans" w:cs="Open Sans"/>
          <w:color w:val="000000"/>
          <w:sz w:val="22"/>
          <w:szCs w:val="22"/>
        </w:rPr>
        <w:t xml:space="preserve">Porta, M. (E.d.). (2008). </w:t>
      </w:r>
      <w:r>
        <w:rPr>
          <w:rFonts w:ascii="Open Sans" w:hAnsi="Open Sans" w:cs="Open Sans"/>
          <w:i/>
          <w:iCs/>
          <w:color w:val="000000"/>
          <w:sz w:val="22"/>
          <w:szCs w:val="22"/>
        </w:rPr>
        <w:t>A Dictionary of Epidemiology</w:t>
      </w:r>
      <w:r>
        <w:rPr>
          <w:rFonts w:ascii="Open Sans" w:hAnsi="Open Sans" w:cs="Open Sans"/>
          <w:color w:val="000000"/>
          <w:sz w:val="22"/>
          <w:szCs w:val="22"/>
        </w:rPr>
        <w:t xml:space="preserve"> (5th edition). Oxford University Press </w:t>
      </w:r>
    </w:p>
    <w:p w14:paraId="19144BA2" w14:textId="77777777" w:rsidR="00AF09F6" w:rsidRDefault="00AF09F6" w:rsidP="00AF09F6">
      <w:pPr>
        <w:pStyle w:val="Normaalweb"/>
        <w:spacing w:before="0" w:beforeAutospacing="0" w:after="0" w:afterAutospacing="0"/>
      </w:pPr>
      <w:r>
        <w:rPr>
          <w:rFonts w:ascii="Open Sans" w:hAnsi="Open Sans" w:cs="Open Sans"/>
          <w:color w:val="000000"/>
          <w:sz w:val="22"/>
          <w:szCs w:val="22"/>
        </w:rPr>
        <w:t xml:space="preserve">Prochaska, J. O., &amp; Norcross, J. C. (2001). Stages of change. </w:t>
      </w:r>
      <w:r>
        <w:rPr>
          <w:rFonts w:ascii="Open Sans" w:hAnsi="Open Sans" w:cs="Open Sans"/>
          <w:i/>
          <w:iCs/>
          <w:color w:val="000000"/>
          <w:sz w:val="22"/>
          <w:szCs w:val="22"/>
        </w:rPr>
        <w:t>Psychotherapy: Theory,</w:t>
      </w:r>
    </w:p>
    <w:p w14:paraId="3AA648EA" w14:textId="77777777" w:rsidR="00AF09F6" w:rsidRDefault="00AF09F6" w:rsidP="00AF09F6">
      <w:pPr>
        <w:pStyle w:val="Normaalweb"/>
        <w:spacing w:before="0" w:beforeAutospacing="0" w:after="0" w:afterAutospacing="0"/>
        <w:ind w:left="720"/>
      </w:pPr>
      <w:r>
        <w:rPr>
          <w:rFonts w:ascii="Open Sans" w:hAnsi="Open Sans" w:cs="Open Sans"/>
          <w:i/>
          <w:iCs/>
          <w:color w:val="000000"/>
          <w:sz w:val="22"/>
          <w:szCs w:val="22"/>
        </w:rPr>
        <w:lastRenderedPageBreak/>
        <w:t>Research, Practice, Training, 38(4)</w:t>
      </w:r>
      <w:r>
        <w:rPr>
          <w:rFonts w:ascii="Open Sans" w:hAnsi="Open Sans" w:cs="Open Sans"/>
          <w:color w:val="000000"/>
          <w:sz w:val="22"/>
          <w:szCs w:val="22"/>
        </w:rPr>
        <w:t>, 443–448.  https://doi.org/10.1037/0033-3204.38.4.443</w:t>
      </w:r>
    </w:p>
    <w:p w14:paraId="1848024A" w14:textId="77777777" w:rsidR="00AF09F6" w:rsidRDefault="00AF09F6" w:rsidP="00AF09F6">
      <w:pPr>
        <w:pStyle w:val="Normaalweb"/>
        <w:spacing w:before="0" w:beforeAutospacing="0" w:after="0" w:afterAutospacing="0"/>
      </w:pPr>
      <w:r>
        <w:rPr>
          <w:rFonts w:ascii="Open Sans" w:hAnsi="Open Sans" w:cs="Open Sans"/>
          <w:color w:val="000000"/>
          <w:sz w:val="22"/>
          <w:szCs w:val="22"/>
        </w:rPr>
        <w:t xml:space="preserve">Register Beroepsbeoefenaren Complementaire Zorg. (2021, 25 oktober). </w:t>
      </w:r>
      <w:r>
        <w:rPr>
          <w:rFonts w:ascii="Open Sans" w:hAnsi="Open Sans" w:cs="Open Sans"/>
          <w:i/>
          <w:iCs/>
          <w:color w:val="000000"/>
          <w:sz w:val="22"/>
          <w:szCs w:val="22"/>
        </w:rPr>
        <w:t>Wat houdt een</w:t>
      </w:r>
    </w:p>
    <w:p w14:paraId="1D8C9D16" w14:textId="77777777" w:rsidR="00AF09F6" w:rsidRDefault="00AF09F6" w:rsidP="00AF09F6">
      <w:pPr>
        <w:pStyle w:val="Normaalweb"/>
        <w:spacing w:before="0" w:beforeAutospacing="0" w:after="0" w:afterAutospacing="0"/>
        <w:ind w:left="720"/>
      </w:pPr>
      <w:r>
        <w:rPr>
          <w:rFonts w:ascii="Open Sans" w:hAnsi="Open Sans" w:cs="Open Sans"/>
          <w:i/>
          <w:iCs/>
          <w:color w:val="000000"/>
          <w:sz w:val="22"/>
          <w:szCs w:val="22"/>
        </w:rPr>
        <w:t>holistische kijk op zorg in?</w:t>
      </w:r>
      <w:r>
        <w:rPr>
          <w:rFonts w:ascii="Open Sans" w:hAnsi="Open Sans" w:cs="Open Sans"/>
          <w:color w:val="000000"/>
          <w:sz w:val="22"/>
          <w:szCs w:val="22"/>
        </w:rPr>
        <w:t xml:space="preserve"> Geraadpleegd op 20 mei 2022, van</w:t>
      </w:r>
      <w:hyperlink r:id="rId37" w:history="1">
        <w:r>
          <w:rPr>
            <w:rStyle w:val="Hyperlink"/>
            <w:rFonts w:ascii="Open Sans" w:eastAsiaTheme="majorEastAsia" w:hAnsi="Open Sans" w:cs="Open Sans"/>
            <w:color w:val="000000"/>
            <w:sz w:val="22"/>
            <w:szCs w:val="22"/>
          </w:rPr>
          <w:t xml:space="preserve"> https://rbcz.nu/wat-houdt-een-holistische-kijk-op-zorg-in/</w:t>
        </w:r>
      </w:hyperlink>
    </w:p>
    <w:p w14:paraId="3673246B" w14:textId="77777777" w:rsidR="00AF09F6" w:rsidRDefault="00AF09F6" w:rsidP="00AF09F6">
      <w:pPr>
        <w:pStyle w:val="Normaalweb"/>
        <w:spacing w:before="0" w:beforeAutospacing="0" w:after="0" w:afterAutospacing="0"/>
      </w:pPr>
      <w:r>
        <w:rPr>
          <w:rFonts w:ascii="Open Sans" w:hAnsi="Open Sans" w:cs="Open Sans"/>
          <w:color w:val="000000"/>
          <w:sz w:val="22"/>
          <w:szCs w:val="22"/>
        </w:rPr>
        <w:t xml:space="preserve">Rijksoverheid. (2022, 18 maart). </w:t>
      </w:r>
      <w:r>
        <w:rPr>
          <w:rFonts w:ascii="Open Sans" w:hAnsi="Open Sans" w:cs="Open Sans"/>
          <w:i/>
          <w:iCs/>
          <w:color w:val="000000"/>
          <w:sz w:val="22"/>
          <w:szCs w:val="22"/>
        </w:rPr>
        <w:t>Besmettingen: Sterfte</w:t>
      </w:r>
      <w:r>
        <w:rPr>
          <w:rFonts w:ascii="Open Sans" w:hAnsi="Open Sans" w:cs="Open Sans"/>
          <w:color w:val="000000"/>
          <w:sz w:val="22"/>
          <w:szCs w:val="22"/>
        </w:rPr>
        <w:t>. Geraadpleegd op 18 maart 2022,</w:t>
      </w:r>
    </w:p>
    <w:p w14:paraId="7A48E506" w14:textId="77777777" w:rsidR="00AF09F6" w:rsidRDefault="00AF09F6" w:rsidP="00AF09F6">
      <w:pPr>
        <w:pStyle w:val="Normaalweb"/>
        <w:spacing w:before="0" w:beforeAutospacing="0" w:after="0" w:afterAutospacing="0"/>
        <w:ind w:left="700"/>
      </w:pPr>
      <w:r>
        <w:rPr>
          <w:rFonts w:ascii="Open Sans" w:hAnsi="Open Sans" w:cs="Open Sans"/>
          <w:color w:val="000000"/>
          <w:sz w:val="22"/>
          <w:szCs w:val="22"/>
        </w:rPr>
        <w:t>van</w:t>
      </w:r>
      <w:hyperlink r:id="rId38" w:history="1">
        <w:r>
          <w:rPr>
            <w:rStyle w:val="Hyperlink"/>
            <w:rFonts w:ascii="Open Sans" w:eastAsiaTheme="majorEastAsia" w:hAnsi="Open Sans" w:cs="Open Sans"/>
            <w:color w:val="000000"/>
            <w:sz w:val="22"/>
            <w:szCs w:val="22"/>
          </w:rPr>
          <w:t xml:space="preserve"> https://coronadashboard.rijksoverheid.nl/landelijk/sterfte</w:t>
        </w:r>
      </w:hyperlink>
    </w:p>
    <w:p w14:paraId="5987144F" w14:textId="77777777" w:rsidR="00AF09F6" w:rsidRDefault="00AF09F6" w:rsidP="00AF09F6">
      <w:pPr>
        <w:pStyle w:val="Normaalweb"/>
        <w:spacing w:before="0" w:beforeAutospacing="0" w:after="0" w:afterAutospacing="0"/>
      </w:pPr>
      <w:r>
        <w:rPr>
          <w:rFonts w:ascii="Open Sans" w:hAnsi="Open Sans" w:cs="Open Sans"/>
          <w:color w:val="000000"/>
          <w:sz w:val="22"/>
          <w:szCs w:val="22"/>
        </w:rPr>
        <w:t xml:space="preserve">Rijksinstituut voor Volksgezondheid en Milieu. (2021a, 8 oktober). </w:t>
      </w:r>
      <w:r>
        <w:rPr>
          <w:rFonts w:ascii="Open Sans" w:hAnsi="Open Sans" w:cs="Open Sans"/>
          <w:i/>
          <w:iCs/>
          <w:color w:val="000000"/>
          <w:sz w:val="22"/>
          <w:szCs w:val="22"/>
        </w:rPr>
        <w:t>Het virus (SARS-CoV-2)</w:t>
      </w:r>
      <w:r>
        <w:rPr>
          <w:rFonts w:ascii="Open Sans" w:hAnsi="Open Sans" w:cs="Open Sans"/>
          <w:color w:val="000000"/>
          <w:sz w:val="22"/>
          <w:szCs w:val="22"/>
        </w:rPr>
        <w:t>.</w:t>
      </w:r>
    </w:p>
    <w:p w14:paraId="2E2301BA" w14:textId="77777777" w:rsidR="00AF09F6" w:rsidRDefault="00AF09F6" w:rsidP="00AF09F6">
      <w:pPr>
        <w:pStyle w:val="Normaalweb"/>
        <w:spacing w:before="0" w:beforeAutospacing="0" w:after="0" w:afterAutospacing="0"/>
        <w:ind w:left="700"/>
      </w:pPr>
      <w:r>
        <w:rPr>
          <w:rFonts w:ascii="Open Sans" w:hAnsi="Open Sans" w:cs="Open Sans"/>
          <w:color w:val="000000"/>
          <w:sz w:val="22"/>
          <w:szCs w:val="22"/>
        </w:rPr>
        <w:t>Geraadpleegd op 10 maart 2022, van</w:t>
      </w:r>
      <w:hyperlink r:id="rId39" w:history="1">
        <w:r>
          <w:rPr>
            <w:rStyle w:val="Hyperlink"/>
            <w:rFonts w:ascii="Open Sans" w:eastAsiaTheme="majorEastAsia" w:hAnsi="Open Sans" w:cs="Open Sans"/>
            <w:color w:val="000000"/>
            <w:sz w:val="22"/>
            <w:szCs w:val="22"/>
          </w:rPr>
          <w:t xml:space="preserve"> https://www.rivm.nl/coronavirus-covid-19/virus</w:t>
        </w:r>
      </w:hyperlink>
    </w:p>
    <w:p w14:paraId="10060D0C" w14:textId="77777777" w:rsidR="00AF09F6" w:rsidRDefault="00AF09F6" w:rsidP="00AF09F6">
      <w:pPr>
        <w:pStyle w:val="Normaalweb"/>
        <w:spacing w:before="0" w:beforeAutospacing="0" w:after="0" w:afterAutospacing="0"/>
      </w:pPr>
      <w:r>
        <w:rPr>
          <w:rFonts w:ascii="Open Sans" w:hAnsi="Open Sans" w:cs="Open Sans"/>
          <w:color w:val="000000"/>
          <w:sz w:val="22"/>
          <w:szCs w:val="22"/>
        </w:rPr>
        <w:t xml:space="preserve">Rijksinstituut voor Volksgezondheid en Milieu. (2021b, 29 november). </w:t>
      </w:r>
      <w:r>
        <w:rPr>
          <w:rFonts w:ascii="Open Sans" w:hAnsi="Open Sans" w:cs="Open Sans"/>
          <w:i/>
          <w:iCs/>
          <w:color w:val="000000"/>
          <w:sz w:val="22"/>
          <w:szCs w:val="22"/>
        </w:rPr>
        <w:t>Zorggebruik neemt</w:t>
      </w:r>
    </w:p>
    <w:p w14:paraId="532F3BFB" w14:textId="77777777" w:rsidR="00AF09F6" w:rsidRDefault="00AF09F6" w:rsidP="00AF09F6">
      <w:pPr>
        <w:pStyle w:val="Normaalweb"/>
        <w:spacing w:before="0" w:beforeAutospacing="0" w:after="0" w:afterAutospacing="0"/>
        <w:ind w:left="700"/>
      </w:pPr>
      <w:r>
        <w:rPr>
          <w:rFonts w:ascii="Open Sans" w:hAnsi="Open Sans" w:cs="Open Sans"/>
          <w:i/>
          <w:iCs/>
          <w:color w:val="000000"/>
          <w:sz w:val="22"/>
          <w:szCs w:val="22"/>
        </w:rPr>
        <w:t>toe</w:t>
      </w:r>
      <w:r>
        <w:rPr>
          <w:rFonts w:ascii="Open Sans" w:hAnsi="Open Sans" w:cs="Open Sans"/>
          <w:color w:val="000000"/>
          <w:sz w:val="22"/>
          <w:szCs w:val="22"/>
        </w:rPr>
        <w:t xml:space="preserve"> </w:t>
      </w:r>
      <w:r>
        <w:rPr>
          <w:rFonts w:ascii="Open Sans" w:hAnsi="Open Sans" w:cs="Open Sans"/>
          <w:i/>
          <w:iCs/>
          <w:color w:val="000000"/>
          <w:sz w:val="22"/>
          <w:szCs w:val="22"/>
        </w:rPr>
        <w:t xml:space="preserve">bij langdurige COVID-19 klachten. </w:t>
      </w:r>
      <w:r>
        <w:rPr>
          <w:rFonts w:ascii="Open Sans" w:hAnsi="Open Sans" w:cs="Open Sans"/>
          <w:color w:val="000000"/>
          <w:sz w:val="22"/>
          <w:szCs w:val="22"/>
        </w:rPr>
        <w:t>Geraadpleegd op 10 maart 2022 van,</w:t>
      </w:r>
      <w:hyperlink r:id="rId40" w:history="1">
        <w:r>
          <w:rPr>
            <w:rStyle w:val="Hyperlink"/>
            <w:rFonts w:ascii="Open Sans" w:eastAsiaTheme="majorEastAsia" w:hAnsi="Open Sans" w:cs="Open Sans"/>
            <w:color w:val="000000"/>
            <w:sz w:val="22"/>
            <w:szCs w:val="22"/>
          </w:rPr>
          <w:t xml:space="preserve"> https://www.rivm.nl/nieuws/zorggebruik-neemt-toe-bij-langdurige-covid-19-klachten</w:t>
        </w:r>
      </w:hyperlink>
    </w:p>
    <w:p w14:paraId="561CF5FB" w14:textId="77777777" w:rsidR="00AF09F6" w:rsidRDefault="00AF09F6" w:rsidP="00AF09F6">
      <w:pPr>
        <w:pStyle w:val="Normaalweb"/>
        <w:spacing w:before="0" w:beforeAutospacing="0" w:after="0" w:afterAutospacing="0"/>
      </w:pPr>
      <w:r>
        <w:rPr>
          <w:rFonts w:ascii="Open Sans" w:hAnsi="Open Sans" w:cs="Open Sans"/>
          <w:color w:val="000000"/>
          <w:sz w:val="22"/>
          <w:szCs w:val="22"/>
        </w:rPr>
        <w:t xml:space="preserve">Rijksinstituut voor Volksgezondheid en Milieu. (2022, 10 mei). </w:t>
      </w:r>
      <w:r>
        <w:rPr>
          <w:rFonts w:ascii="Open Sans" w:hAnsi="Open Sans" w:cs="Open Sans"/>
          <w:i/>
          <w:iCs/>
          <w:color w:val="000000"/>
          <w:sz w:val="22"/>
          <w:szCs w:val="22"/>
        </w:rPr>
        <w:t>Varianten van het</w:t>
      </w:r>
    </w:p>
    <w:p w14:paraId="30158A4E" w14:textId="77777777" w:rsidR="00AF09F6" w:rsidRDefault="00AF09F6" w:rsidP="00AF09F6">
      <w:pPr>
        <w:pStyle w:val="Normaalweb"/>
        <w:spacing w:before="0" w:beforeAutospacing="0" w:after="0" w:afterAutospacing="0"/>
        <w:ind w:left="700"/>
      </w:pPr>
      <w:r>
        <w:rPr>
          <w:rFonts w:ascii="Open Sans" w:hAnsi="Open Sans" w:cs="Open Sans"/>
          <w:i/>
          <w:iCs/>
          <w:color w:val="000000"/>
          <w:sz w:val="22"/>
          <w:szCs w:val="22"/>
        </w:rPr>
        <w:t>coronavirus</w:t>
      </w:r>
      <w:r>
        <w:rPr>
          <w:rFonts w:ascii="Open Sans" w:hAnsi="Open Sans" w:cs="Open Sans"/>
          <w:color w:val="000000"/>
          <w:sz w:val="22"/>
          <w:szCs w:val="22"/>
        </w:rPr>
        <w:t xml:space="preserve"> </w:t>
      </w:r>
      <w:r>
        <w:rPr>
          <w:rFonts w:ascii="Open Sans" w:hAnsi="Open Sans" w:cs="Open Sans"/>
          <w:i/>
          <w:iCs/>
          <w:color w:val="000000"/>
          <w:sz w:val="22"/>
          <w:szCs w:val="22"/>
        </w:rPr>
        <w:t>SARS-Cov-2.</w:t>
      </w:r>
      <w:r>
        <w:rPr>
          <w:rFonts w:ascii="Open Sans" w:hAnsi="Open Sans" w:cs="Open Sans"/>
          <w:color w:val="000000"/>
          <w:sz w:val="22"/>
          <w:szCs w:val="22"/>
        </w:rPr>
        <w:t xml:space="preserve"> Geraadpleegd op 13 mei 2022, van</w:t>
      </w:r>
      <w:hyperlink r:id="rId41" w:history="1">
        <w:r>
          <w:rPr>
            <w:rStyle w:val="Hyperlink"/>
            <w:rFonts w:ascii="Open Sans" w:eastAsiaTheme="majorEastAsia" w:hAnsi="Open Sans" w:cs="Open Sans"/>
            <w:color w:val="000000"/>
            <w:sz w:val="22"/>
            <w:szCs w:val="22"/>
          </w:rPr>
          <w:t xml:space="preserve"> https://www.rivm.nl/coronavirus-covid-19/virus/varianten</w:t>
        </w:r>
      </w:hyperlink>
      <w:r>
        <w:rPr>
          <w:rFonts w:ascii="Open Sans" w:hAnsi="Open Sans" w:cs="Open Sans"/>
          <w:color w:val="000000"/>
          <w:sz w:val="22"/>
          <w:szCs w:val="22"/>
        </w:rPr>
        <w:t> </w:t>
      </w:r>
    </w:p>
    <w:p w14:paraId="4567B04C" w14:textId="77777777" w:rsidR="00AF09F6" w:rsidRDefault="00AF09F6" w:rsidP="00AF09F6">
      <w:pPr>
        <w:pStyle w:val="Normaalweb"/>
        <w:spacing w:before="0" w:beforeAutospacing="0" w:after="0" w:afterAutospacing="0"/>
      </w:pPr>
      <w:r>
        <w:rPr>
          <w:rFonts w:ascii="Open Sans" w:hAnsi="Open Sans" w:cs="Open Sans"/>
          <w:color w:val="000000"/>
          <w:sz w:val="22"/>
          <w:szCs w:val="22"/>
        </w:rPr>
        <w:t xml:space="preserve">Rijksuniversiteit Groningen. (2019). </w:t>
      </w:r>
      <w:r>
        <w:rPr>
          <w:rFonts w:ascii="Open Sans" w:hAnsi="Open Sans" w:cs="Open Sans"/>
          <w:i/>
          <w:iCs/>
          <w:color w:val="000000"/>
          <w:sz w:val="22"/>
          <w:szCs w:val="22"/>
        </w:rPr>
        <w:t>Interview vragen bedenken</w:t>
      </w:r>
      <w:r>
        <w:rPr>
          <w:rFonts w:ascii="Open Sans" w:hAnsi="Open Sans" w:cs="Open Sans"/>
          <w:color w:val="000000"/>
          <w:sz w:val="22"/>
          <w:szCs w:val="22"/>
        </w:rPr>
        <w:t>. Geraadpleegd op 22</w:t>
      </w:r>
    </w:p>
    <w:p w14:paraId="35E324E8" w14:textId="77777777" w:rsidR="00AF09F6" w:rsidRDefault="00AF09F6" w:rsidP="00AF09F6">
      <w:pPr>
        <w:pStyle w:val="Normaalweb"/>
        <w:spacing w:before="0" w:beforeAutospacing="0" w:after="0" w:afterAutospacing="0"/>
        <w:ind w:left="700"/>
      </w:pPr>
      <w:r>
        <w:rPr>
          <w:rFonts w:ascii="Open Sans" w:hAnsi="Open Sans" w:cs="Open Sans"/>
          <w:color w:val="000000"/>
          <w:sz w:val="22"/>
          <w:szCs w:val="22"/>
        </w:rPr>
        <w:t>maart 2022 van, https://www.rug.nl/language-centre/communication-training/academic/hacv/handboek/mondeling/student/interviewen/vragen</w:t>
      </w:r>
    </w:p>
    <w:p w14:paraId="660BB531" w14:textId="77777777" w:rsidR="00AF09F6" w:rsidRDefault="00AF09F6" w:rsidP="00AF09F6">
      <w:pPr>
        <w:pStyle w:val="Normaalweb"/>
        <w:spacing w:before="0" w:beforeAutospacing="0" w:after="0" w:afterAutospacing="0"/>
      </w:pPr>
      <w:r>
        <w:rPr>
          <w:rFonts w:ascii="Open Sans" w:hAnsi="Open Sans" w:cs="Open Sans"/>
          <w:color w:val="000000"/>
          <w:sz w:val="22"/>
          <w:szCs w:val="22"/>
        </w:rPr>
        <w:t>Robey, R. R. (2001). CEU Part II: Treatment effectiveness, treatment efficacy, and clinical</w:t>
      </w:r>
    </w:p>
    <w:p w14:paraId="6A32FBA1" w14:textId="77777777" w:rsidR="00AF09F6" w:rsidRDefault="00AF09F6" w:rsidP="00AF09F6">
      <w:pPr>
        <w:pStyle w:val="Normaalweb"/>
        <w:spacing w:before="0" w:beforeAutospacing="0" w:after="0" w:afterAutospacing="0"/>
        <w:ind w:left="720"/>
      </w:pPr>
      <w:r>
        <w:rPr>
          <w:rFonts w:ascii="Open Sans" w:hAnsi="Open Sans" w:cs="Open Sans"/>
          <w:color w:val="000000"/>
          <w:sz w:val="22"/>
          <w:szCs w:val="22"/>
        </w:rPr>
        <w:t xml:space="preserve">trials. </w:t>
      </w:r>
      <w:r>
        <w:rPr>
          <w:rFonts w:ascii="Open Sans" w:hAnsi="Open Sans" w:cs="Open Sans"/>
          <w:i/>
          <w:iCs/>
          <w:color w:val="000000"/>
          <w:sz w:val="22"/>
          <w:szCs w:val="22"/>
        </w:rPr>
        <w:t>ASHA Special Interest Division 2 Newsletter, 11 (1)</w:t>
      </w:r>
      <w:r>
        <w:rPr>
          <w:rFonts w:ascii="Open Sans" w:hAnsi="Open Sans" w:cs="Open Sans"/>
          <w:color w:val="000000"/>
          <w:sz w:val="22"/>
          <w:szCs w:val="22"/>
        </w:rPr>
        <w:t>, 6–9.</w:t>
      </w:r>
    </w:p>
    <w:p w14:paraId="40EC3FBB" w14:textId="77777777" w:rsidR="00AF09F6" w:rsidRDefault="00AF09F6" w:rsidP="00AF09F6">
      <w:pPr>
        <w:pStyle w:val="Normaalweb"/>
        <w:spacing w:before="0" w:beforeAutospacing="0" w:after="0" w:afterAutospacing="0"/>
      </w:pPr>
      <w:r>
        <w:rPr>
          <w:rFonts w:ascii="Open Sans" w:hAnsi="Open Sans" w:cs="Open Sans"/>
          <w:color w:val="000000"/>
          <w:sz w:val="22"/>
          <w:szCs w:val="22"/>
        </w:rPr>
        <w:t xml:space="preserve">Roos, E., &amp; Vos, P. (2005). </w:t>
      </w:r>
      <w:r>
        <w:rPr>
          <w:rFonts w:ascii="Open Sans" w:hAnsi="Open Sans" w:cs="Open Sans"/>
          <w:i/>
          <w:iCs/>
          <w:color w:val="000000"/>
          <w:sz w:val="22"/>
          <w:szCs w:val="22"/>
        </w:rPr>
        <w:t>Onderzoeksmethode (vervolg)</w:t>
      </w:r>
      <w:r>
        <w:rPr>
          <w:rFonts w:ascii="Open Sans" w:hAnsi="Open Sans" w:cs="Open Sans"/>
          <w:color w:val="000000"/>
          <w:sz w:val="22"/>
          <w:szCs w:val="22"/>
        </w:rPr>
        <w:t>. Radboud Universiteit.</w:t>
      </w:r>
    </w:p>
    <w:p w14:paraId="4255C685" w14:textId="77777777" w:rsidR="00AF09F6" w:rsidRDefault="00AF09F6" w:rsidP="00AF09F6">
      <w:pPr>
        <w:pStyle w:val="Normaalweb"/>
        <w:spacing w:before="0" w:beforeAutospacing="0" w:after="0" w:afterAutospacing="0"/>
        <w:ind w:left="700"/>
      </w:pPr>
      <w:r>
        <w:rPr>
          <w:rFonts w:ascii="Open Sans" w:hAnsi="Open Sans" w:cs="Open Sans"/>
          <w:color w:val="000000"/>
          <w:sz w:val="22"/>
          <w:szCs w:val="22"/>
        </w:rPr>
        <w:t>Geraadpleegd</w:t>
      </w:r>
      <w:r>
        <w:rPr>
          <w:rFonts w:ascii="Open Sans" w:hAnsi="Open Sans" w:cs="Open Sans"/>
          <w:color w:val="000000"/>
        </w:rPr>
        <w:t xml:space="preserve"> </w:t>
      </w:r>
      <w:r>
        <w:rPr>
          <w:rFonts w:ascii="Open Sans" w:hAnsi="Open Sans" w:cs="Open Sans"/>
          <w:color w:val="000000"/>
          <w:sz w:val="22"/>
          <w:szCs w:val="22"/>
        </w:rPr>
        <w:t>op 22 maart 2022 van,</w:t>
      </w:r>
      <w:hyperlink r:id="rId42" w:history="1">
        <w:r>
          <w:rPr>
            <w:rStyle w:val="Hyperlink"/>
            <w:rFonts w:ascii="Open Sans" w:eastAsiaTheme="majorEastAsia" w:hAnsi="Open Sans" w:cs="Open Sans"/>
            <w:color w:val="000000"/>
            <w:sz w:val="22"/>
            <w:szCs w:val="22"/>
          </w:rPr>
          <w:t xml:space="preserve"> http://cs.ru.nl/~tomh/onderwijs/om2%20(2005)/om2_files/syllabus/interviewen.pdf</w:t>
        </w:r>
      </w:hyperlink>
    </w:p>
    <w:p w14:paraId="6FADB122" w14:textId="77777777" w:rsidR="00AF09F6" w:rsidRDefault="00AF09F6" w:rsidP="00AF09F6">
      <w:pPr>
        <w:pStyle w:val="Normaalweb"/>
        <w:spacing w:before="0" w:beforeAutospacing="0" w:after="0" w:afterAutospacing="0"/>
      </w:pPr>
      <w:r>
        <w:rPr>
          <w:rFonts w:ascii="Open Sans" w:hAnsi="Open Sans" w:cs="Open Sans"/>
          <w:color w:val="000000"/>
          <w:sz w:val="22"/>
          <w:szCs w:val="22"/>
        </w:rPr>
        <w:t xml:space="preserve">Senden, T. (2021). </w:t>
      </w:r>
      <w:r>
        <w:rPr>
          <w:rFonts w:ascii="Open Sans" w:hAnsi="Open Sans" w:cs="Open Sans"/>
          <w:i/>
          <w:iCs/>
          <w:color w:val="000000"/>
          <w:sz w:val="22"/>
          <w:szCs w:val="22"/>
        </w:rPr>
        <w:t>Long COVID</w:t>
      </w:r>
      <w:r>
        <w:rPr>
          <w:rFonts w:ascii="Open Sans" w:hAnsi="Open Sans" w:cs="Open Sans"/>
          <w:color w:val="000000"/>
          <w:sz w:val="22"/>
          <w:szCs w:val="22"/>
        </w:rPr>
        <w:t>. RadboudUMC. Geraadpleegd op 16 juni 2022, van</w:t>
      </w:r>
    </w:p>
    <w:p w14:paraId="757156DD" w14:textId="77777777" w:rsidR="00AF09F6" w:rsidRDefault="002631C5" w:rsidP="00AF09F6">
      <w:pPr>
        <w:pStyle w:val="Normaalweb"/>
        <w:spacing w:before="0" w:beforeAutospacing="0" w:after="0" w:afterAutospacing="0"/>
        <w:ind w:left="700"/>
      </w:pPr>
      <w:hyperlink r:id="rId43" w:history="1">
        <w:r w:rsidR="00AF09F6">
          <w:rPr>
            <w:rStyle w:val="Hyperlink"/>
            <w:rFonts w:ascii="Open Sans" w:eastAsiaTheme="majorEastAsia" w:hAnsi="Open Sans" w:cs="Open Sans"/>
            <w:color w:val="000000"/>
            <w:sz w:val="22"/>
            <w:szCs w:val="22"/>
          </w:rPr>
          <w:t>https://www.radboudumc.nl/getmedia/feb4dcbf-e90c-4ca8-82f4-42baa0b170d1/Effectyf_Lezing-Theo-Senden-Long-COVID.aspx</w:t>
        </w:r>
      </w:hyperlink>
    </w:p>
    <w:p w14:paraId="181E63AF" w14:textId="77777777" w:rsidR="00AF09F6" w:rsidRDefault="00AF09F6" w:rsidP="00AF09F6">
      <w:pPr>
        <w:pStyle w:val="Normaalweb"/>
        <w:spacing w:before="0" w:beforeAutospacing="0" w:after="0" w:afterAutospacing="0"/>
      </w:pPr>
      <w:r>
        <w:rPr>
          <w:rFonts w:ascii="Open Sans" w:hAnsi="Open Sans" w:cs="Open Sans"/>
          <w:color w:val="000000"/>
          <w:sz w:val="22"/>
          <w:szCs w:val="22"/>
        </w:rPr>
        <w:t xml:space="preserve">Šimundić A. M. (2013, 15 februari). Bias in research. </w:t>
      </w:r>
      <w:r>
        <w:rPr>
          <w:rFonts w:ascii="Open Sans" w:hAnsi="Open Sans" w:cs="Open Sans"/>
          <w:i/>
          <w:iCs/>
          <w:color w:val="000000"/>
          <w:sz w:val="22"/>
          <w:szCs w:val="22"/>
        </w:rPr>
        <w:t>Biochemia medica</w:t>
      </w:r>
      <w:r>
        <w:rPr>
          <w:rFonts w:ascii="Open Sans" w:hAnsi="Open Sans" w:cs="Open Sans"/>
          <w:color w:val="000000"/>
          <w:sz w:val="22"/>
          <w:szCs w:val="22"/>
        </w:rPr>
        <w:t xml:space="preserve">, </w:t>
      </w:r>
      <w:r>
        <w:rPr>
          <w:rFonts w:ascii="Open Sans" w:hAnsi="Open Sans" w:cs="Open Sans"/>
          <w:i/>
          <w:iCs/>
          <w:color w:val="000000"/>
          <w:sz w:val="22"/>
          <w:szCs w:val="22"/>
        </w:rPr>
        <w:t>23</w:t>
      </w:r>
      <w:r>
        <w:rPr>
          <w:rFonts w:ascii="Open Sans" w:hAnsi="Open Sans" w:cs="Open Sans"/>
          <w:color w:val="000000"/>
          <w:sz w:val="22"/>
          <w:szCs w:val="22"/>
        </w:rPr>
        <w:t>(1), 12–15.</w:t>
      </w:r>
    </w:p>
    <w:p w14:paraId="60E2ECBD" w14:textId="77777777" w:rsidR="00AF09F6" w:rsidRDefault="00AF09F6" w:rsidP="00AF09F6">
      <w:pPr>
        <w:pStyle w:val="Normaalweb"/>
        <w:spacing w:before="0" w:beforeAutospacing="0" w:after="0" w:afterAutospacing="0"/>
        <w:ind w:left="700"/>
      </w:pPr>
      <w:r>
        <w:rPr>
          <w:rFonts w:ascii="Open Sans" w:hAnsi="Open Sans" w:cs="Open Sans"/>
          <w:color w:val="000000"/>
          <w:sz w:val="22"/>
          <w:szCs w:val="22"/>
        </w:rPr>
        <w:t>https://doi.org/10.11613/bm.2013.003</w:t>
      </w:r>
    </w:p>
    <w:p w14:paraId="7CA10964" w14:textId="77777777" w:rsidR="00AF09F6" w:rsidRDefault="00AF09F6" w:rsidP="00AF09F6">
      <w:pPr>
        <w:pStyle w:val="Normaalweb"/>
        <w:spacing w:before="0" w:beforeAutospacing="0" w:after="0" w:afterAutospacing="0"/>
      </w:pPr>
      <w:r>
        <w:rPr>
          <w:rFonts w:ascii="Open Sans" w:hAnsi="Open Sans" w:cs="Open Sans"/>
          <w:color w:val="000000"/>
          <w:sz w:val="22"/>
          <w:szCs w:val="22"/>
        </w:rPr>
        <w:t xml:space="preserve">Smiths, L. (2021, 23 december). </w:t>
      </w:r>
      <w:r>
        <w:rPr>
          <w:rFonts w:ascii="Open Sans" w:hAnsi="Open Sans" w:cs="Open Sans"/>
          <w:i/>
          <w:iCs/>
          <w:color w:val="000000"/>
          <w:sz w:val="22"/>
          <w:szCs w:val="22"/>
        </w:rPr>
        <w:t>Hoe transcribeer je een interview? | Voorbeelden &amp;</w:t>
      </w:r>
    </w:p>
    <w:p w14:paraId="48F22F66" w14:textId="77777777" w:rsidR="00AF09F6" w:rsidRDefault="00AF09F6" w:rsidP="00AF09F6">
      <w:pPr>
        <w:pStyle w:val="Normaalweb"/>
        <w:spacing w:before="0" w:beforeAutospacing="0" w:after="0" w:afterAutospacing="0"/>
        <w:ind w:left="700"/>
      </w:pPr>
      <w:r>
        <w:rPr>
          <w:rFonts w:ascii="Open Sans" w:hAnsi="Open Sans" w:cs="Open Sans"/>
          <w:i/>
          <w:iCs/>
          <w:color w:val="000000"/>
          <w:sz w:val="22"/>
          <w:szCs w:val="22"/>
        </w:rPr>
        <w:t>software</w:t>
      </w:r>
      <w:r>
        <w:rPr>
          <w:rFonts w:ascii="Open Sans" w:hAnsi="Open Sans" w:cs="Open Sans"/>
          <w:color w:val="000000"/>
          <w:sz w:val="22"/>
          <w:szCs w:val="22"/>
        </w:rPr>
        <w:t>. Scribbr. Geraadpleegd op 24 maart 2022 van, https://www.scribbr.nl/onderzoeksmethoden/interview-transcriberen/#:~:text=Woordelijk%20transcriberen&amp;text=Je%20schrijft%20alles%20op%20wat,over%20hoe%20iemand%20iets%20zegt</w:t>
      </w:r>
    </w:p>
    <w:p w14:paraId="0E112F74" w14:textId="77777777" w:rsidR="00AF09F6" w:rsidRDefault="00AF09F6" w:rsidP="00AF09F6">
      <w:pPr>
        <w:pStyle w:val="Normaalweb"/>
        <w:spacing w:before="0" w:beforeAutospacing="0" w:after="0" w:afterAutospacing="0"/>
      </w:pPr>
      <w:r>
        <w:rPr>
          <w:rFonts w:ascii="Open Sans" w:hAnsi="Open Sans" w:cs="Open Sans"/>
          <w:color w:val="000000"/>
          <w:sz w:val="22"/>
          <w:szCs w:val="22"/>
        </w:rPr>
        <w:t xml:space="preserve">Spierings, D. (2013, november). </w:t>
      </w:r>
      <w:r>
        <w:rPr>
          <w:rFonts w:ascii="Open Sans" w:hAnsi="Open Sans" w:cs="Open Sans"/>
          <w:i/>
          <w:iCs/>
          <w:color w:val="000000"/>
          <w:sz w:val="22"/>
          <w:szCs w:val="22"/>
        </w:rPr>
        <w:t>Interviewguide</w:t>
      </w:r>
      <w:r>
        <w:rPr>
          <w:rFonts w:ascii="Open Sans" w:hAnsi="Open Sans" w:cs="Open Sans"/>
          <w:color w:val="000000"/>
          <w:sz w:val="22"/>
          <w:szCs w:val="22"/>
        </w:rPr>
        <w:t>. Radboud University. Geraadpleegd op 16</w:t>
      </w:r>
    </w:p>
    <w:p w14:paraId="44562EFC" w14:textId="77777777" w:rsidR="00AF09F6" w:rsidRDefault="00AF09F6" w:rsidP="00AF09F6">
      <w:pPr>
        <w:pStyle w:val="Normaalweb"/>
        <w:spacing w:before="0" w:beforeAutospacing="0" w:after="0" w:afterAutospacing="0"/>
        <w:ind w:left="720"/>
      </w:pPr>
      <w:r>
        <w:rPr>
          <w:rFonts w:ascii="Open Sans" w:hAnsi="Open Sans" w:cs="Open Sans"/>
          <w:color w:val="000000"/>
          <w:sz w:val="22"/>
          <w:szCs w:val="22"/>
        </w:rPr>
        <w:t>maart 2022, van http://bzwatlas.dev.buro302.nl/files/Interviewguides%20casestudy.pdf</w:t>
      </w:r>
    </w:p>
    <w:p w14:paraId="39555C14" w14:textId="77777777" w:rsidR="00AF09F6" w:rsidRDefault="00AF09F6" w:rsidP="00AF09F6">
      <w:pPr>
        <w:pStyle w:val="Normaalweb"/>
        <w:spacing w:before="0" w:beforeAutospacing="0" w:after="0" w:afterAutospacing="0"/>
      </w:pPr>
      <w:r>
        <w:rPr>
          <w:rFonts w:ascii="Open Sans" w:hAnsi="Open Sans" w:cs="Open Sans"/>
          <w:color w:val="000000"/>
          <w:sz w:val="22"/>
          <w:szCs w:val="22"/>
        </w:rPr>
        <w:t>Tao, K., Tzou, P. L., Nouhin, J., Gupta, R. K., De Oliveira, T., Kosakovsky Pond, S. L., Fera,</w:t>
      </w:r>
    </w:p>
    <w:p w14:paraId="1ABA3FA3" w14:textId="77777777" w:rsidR="00AF09F6" w:rsidRDefault="00AF09F6" w:rsidP="00AF09F6">
      <w:pPr>
        <w:pStyle w:val="Normaalweb"/>
        <w:spacing w:before="0" w:beforeAutospacing="0" w:after="0" w:afterAutospacing="0"/>
        <w:ind w:left="700"/>
      </w:pPr>
      <w:r>
        <w:rPr>
          <w:rFonts w:ascii="Open Sans" w:hAnsi="Open Sans" w:cs="Open Sans"/>
          <w:color w:val="000000"/>
          <w:sz w:val="22"/>
          <w:szCs w:val="22"/>
        </w:rPr>
        <w:t>D., &amp;</w:t>
      </w:r>
      <w:r>
        <w:rPr>
          <w:rFonts w:ascii="Open Sans" w:hAnsi="Open Sans" w:cs="Open Sans"/>
          <w:color w:val="000000"/>
        </w:rPr>
        <w:t xml:space="preserve"> </w:t>
      </w:r>
      <w:r>
        <w:rPr>
          <w:rFonts w:ascii="Open Sans" w:hAnsi="Open Sans" w:cs="Open Sans"/>
          <w:color w:val="000000"/>
          <w:sz w:val="22"/>
          <w:szCs w:val="22"/>
        </w:rPr>
        <w:t xml:space="preserve">Shafer, R. W. (2021). The biological and clinical significance of emerging SARS-CoV-2 variants. </w:t>
      </w:r>
      <w:r>
        <w:rPr>
          <w:rFonts w:ascii="Open Sans" w:hAnsi="Open Sans" w:cs="Open Sans"/>
          <w:i/>
          <w:iCs/>
          <w:color w:val="000000"/>
          <w:sz w:val="22"/>
          <w:szCs w:val="22"/>
        </w:rPr>
        <w:t>Nature reviews. Genetics, 22(12)</w:t>
      </w:r>
      <w:r>
        <w:rPr>
          <w:rFonts w:ascii="Open Sans" w:hAnsi="Open Sans" w:cs="Open Sans"/>
          <w:color w:val="000000"/>
          <w:sz w:val="22"/>
          <w:szCs w:val="22"/>
        </w:rPr>
        <w:t>, 757–773. https://doi.org/10.1038/s41576-021-00408-x</w:t>
      </w:r>
    </w:p>
    <w:p w14:paraId="762817EB" w14:textId="77777777" w:rsidR="00AF09F6" w:rsidRDefault="00AF09F6" w:rsidP="00AF09F6">
      <w:pPr>
        <w:pStyle w:val="Normaalweb"/>
        <w:spacing w:before="0" w:beforeAutospacing="0" w:after="0" w:afterAutospacing="0"/>
      </w:pPr>
      <w:r>
        <w:rPr>
          <w:rFonts w:ascii="Open Sans" w:hAnsi="Open Sans" w:cs="Open Sans"/>
          <w:color w:val="000000"/>
          <w:sz w:val="21"/>
          <w:szCs w:val="21"/>
          <w:shd w:val="clear" w:color="auto" w:fill="FFFFFF"/>
        </w:rPr>
        <w:t xml:space="preserve">Taylor, M. C. (2007). </w:t>
      </w:r>
      <w:r>
        <w:rPr>
          <w:rFonts w:ascii="Open Sans" w:hAnsi="Open Sans" w:cs="Open Sans"/>
          <w:i/>
          <w:iCs/>
          <w:color w:val="000000"/>
          <w:sz w:val="21"/>
          <w:szCs w:val="21"/>
          <w:shd w:val="clear" w:color="auto" w:fill="FFFFFF"/>
        </w:rPr>
        <w:t xml:space="preserve">Evidence-Based Practice for Occupational Therapists </w:t>
      </w:r>
      <w:r>
        <w:rPr>
          <w:rFonts w:ascii="Open Sans" w:hAnsi="Open Sans" w:cs="Open Sans"/>
          <w:color w:val="000000"/>
          <w:sz w:val="21"/>
          <w:szCs w:val="21"/>
          <w:shd w:val="clear" w:color="auto" w:fill="FFFFFF"/>
        </w:rPr>
        <w:t>(2nd edition)</w:t>
      </w:r>
      <w:r>
        <w:rPr>
          <w:rFonts w:ascii="Open Sans" w:hAnsi="Open Sans" w:cs="Open Sans"/>
          <w:color w:val="000000"/>
          <w:sz w:val="22"/>
          <w:szCs w:val="22"/>
        </w:rPr>
        <w:t>, p. 93-</w:t>
      </w:r>
    </w:p>
    <w:p w14:paraId="7B2A8C0D" w14:textId="77777777" w:rsidR="00AF09F6" w:rsidRDefault="00AF09F6" w:rsidP="00AF09F6">
      <w:pPr>
        <w:pStyle w:val="Normaalweb"/>
        <w:spacing w:before="0" w:beforeAutospacing="0" w:after="0" w:afterAutospacing="0"/>
        <w:ind w:firstLine="700"/>
      </w:pPr>
      <w:r>
        <w:rPr>
          <w:rFonts w:ascii="Open Sans" w:hAnsi="Open Sans" w:cs="Open Sans"/>
          <w:color w:val="000000"/>
          <w:sz w:val="22"/>
          <w:szCs w:val="22"/>
        </w:rPr>
        <w:t>97</w:t>
      </w:r>
      <w:r>
        <w:rPr>
          <w:rFonts w:ascii="Open Sans" w:hAnsi="Open Sans" w:cs="Open Sans"/>
          <w:color w:val="000000"/>
          <w:sz w:val="21"/>
          <w:szCs w:val="21"/>
          <w:shd w:val="clear" w:color="auto" w:fill="FFFFFF"/>
        </w:rPr>
        <w:t>.</w:t>
      </w:r>
      <w:r>
        <w:rPr>
          <w:rFonts w:ascii="Open Sans" w:hAnsi="Open Sans" w:cs="Open Sans"/>
          <w:color w:val="000000"/>
        </w:rPr>
        <w:t xml:space="preserve"> </w:t>
      </w:r>
      <w:r>
        <w:rPr>
          <w:rFonts w:ascii="Open Sans" w:hAnsi="Open Sans" w:cs="Open Sans"/>
          <w:color w:val="000000"/>
          <w:sz w:val="21"/>
          <w:szCs w:val="21"/>
          <w:shd w:val="clear" w:color="auto" w:fill="FFFFFF"/>
        </w:rPr>
        <w:t>Blackwell Publishing</w:t>
      </w:r>
      <w:r>
        <w:rPr>
          <w:rFonts w:ascii="Open Sans" w:hAnsi="Open Sans" w:cs="Open Sans"/>
          <w:color w:val="000000"/>
          <w:sz w:val="22"/>
          <w:szCs w:val="22"/>
        </w:rPr>
        <w:t>.</w:t>
      </w:r>
    </w:p>
    <w:p w14:paraId="2A4BCE54" w14:textId="77777777" w:rsidR="00AF09F6" w:rsidRDefault="00AF09F6" w:rsidP="00AF09F6">
      <w:pPr>
        <w:pStyle w:val="Normaalweb"/>
        <w:spacing w:before="0" w:beforeAutospacing="0" w:after="0" w:afterAutospacing="0"/>
      </w:pPr>
      <w:r>
        <w:rPr>
          <w:rFonts w:ascii="Open Sans" w:hAnsi="Open Sans" w:cs="Open Sans"/>
          <w:color w:val="000000"/>
          <w:sz w:val="22"/>
          <w:szCs w:val="22"/>
        </w:rPr>
        <w:t xml:space="preserve">Van Hofwegen, A. (2020, 14 juli). </w:t>
      </w:r>
      <w:r>
        <w:rPr>
          <w:rFonts w:ascii="Open Sans" w:hAnsi="Open Sans" w:cs="Open Sans"/>
          <w:i/>
          <w:iCs/>
          <w:color w:val="000000"/>
          <w:sz w:val="22"/>
          <w:szCs w:val="22"/>
        </w:rPr>
        <w:t>Coronatherapeut deelt ervaring: “veel coronapatiënten</w:t>
      </w:r>
    </w:p>
    <w:p w14:paraId="39372CE1" w14:textId="77777777" w:rsidR="00AF09F6" w:rsidRDefault="00AF09F6" w:rsidP="00AF09F6">
      <w:pPr>
        <w:pStyle w:val="Normaalweb"/>
        <w:spacing w:before="0" w:beforeAutospacing="0" w:after="0" w:afterAutospacing="0"/>
        <w:ind w:left="720"/>
      </w:pPr>
      <w:r>
        <w:rPr>
          <w:rFonts w:ascii="Open Sans" w:hAnsi="Open Sans" w:cs="Open Sans"/>
          <w:i/>
          <w:iCs/>
          <w:color w:val="000000"/>
          <w:sz w:val="22"/>
          <w:szCs w:val="22"/>
        </w:rPr>
        <w:lastRenderedPageBreak/>
        <w:t>hebben moeite met prikkels”</w:t>
      </w:r>
      <w:r>
        <w:rPr>
          <w:rFonts w:ascii="Open Sans" w:hAnsi="Open Sans" w:cs="Open Sans"/>
          <w:color w:val="000000"/>
          <w:sz w:val="22"/>
          <w:szCs w:val="22"/>
        </w:rPr>
        <w:t>. Chronischzorgnet. Geraadpleegd op 13 juni 2022, van https://chronischzorgnet.nl/nl/chronisch-zorgnet/actueel/blogs/stres</w:t>
      </w:r>
    </w:p>
    <w:p w14:paraId="14C18EB4" w14:textId="77777777" w:rsidR="00AF09F6" w:rsidRDefault="00AF09F6" w:rsidP="00AF09F6">
      <w:pPr>
        <w:pStyle w:val="Normaalweb"/>
        <w:spacing w:before="0" w:beforeAutospacing="0" w:after="0" w:afterAutospacing="0"/>
      </w:pPr>
      <w:r>
        <w:rPr>
          <w:rFonts w:ascii="Open Sans" w:hAnsi="Open Sans" w:cs="Open Sans"/>
          <w:color w:val="000000"/>
          <w:sz w:val="22"/>
          <w:szCs w:val="22"/>
        </w:rPr>
        <w:t>Verenigd Fysiotherapeuten Keten Zorg Leiden eo., Diëtistennetwerk Zuid-Holland</w:t>
      </w:r>
    </w:p>
    <w:p w14:paraId="608C567F" w14:textId="77777777" w:rsidR="00AF09F6" w:rsidRDefault="00AF09F6" w:rsidP="00AF09F6">
      <w:pPr>
        <w:pStyle w:val="Normaalweb"/>
        <w:spacing w:before="0" w:beforeAutospacing="0" w:after="0" w:afterAutospacing="0"/>
        <w:ind w:left="700"/>
      </w:pPr>
      <w:r>
        <w:rPr>
          <w:rFonts w:ascii="Open Sans" w:hAnsi="Open Sans" w:cs="Open Sans"/>
          <w:color w:val="000000"/>
          <w:sz w:val="22"/>
          <w:szCs w:val="22"/>
        </w:rPr>
        <w:t xml:space="preserve">Noord., Vrijgevestigde Ergotherapiepraktijken Zuid-Holland Noord., Regionaal Platform Logopedie Samen met Knooppunt Ketenzorg Zuid Holland Noord, &amp; Ergotherapie Nederland. (2020, 6 juli). </w:t>
      </w:r>
      <w:r>
        <w:rPr>
          <w:rFonts w:ascii="Open Sans" w:hAnsi="Open Sans" w:cs="Open Sans"/>
          <w:i/>
          <w:iCs/>
          <w:color w:val="000000"/>
          <w:sz w:val="22"/>
          <w:szCs w:val="22"/>
        </w:rPr>
        <w:t>Multidisciplinair revalidatie protocol Covid-19: Zuid Holland Noord</w:t>
      </w:r>
      <w:r>
        <w:rPr>
          <w:rFonts w:ascii="Open Sans" w:hAnsi="Open Sans" w:cs="Open Sans"/>
          <w:color w:val="000000"/>
          <w:sz w:val="22"/>
          <w:szCs w:val="22"/>
        </w:rPr>
        <w:t>. Knooppunt Ketenzorg. Geraadpleegd op 11 maart 2022 van,</w:t>
      </w:r>
      <w:hyperlink r:id="rId44" w:history="1">
        <w:r>
          <w:rPr>
            <w:rStyle w:val="Hyperlink"/>
            <w:rFonts w:ascii="Open Sans" w:eastAsiaTheme="majorEastAsia" w:hAnsi="Open Sans" w:cs="Open Sans"/>
            <w:color w:val="000000"/>
            <w:sz w:val="22"/>
            <w:szCs w:val="22"/>
          </w:rPr>
          <w:t xml:space="preserve"> https://www.knooppuntketenzorg.nl/uploads/files/Multidisciplinair_revalidatie_protocol__DEF_030720.pdf</w:t>
        </w:r>
      </w:hyperlink>
      <w:r>
        <w:rPr>
          <w:rFonts w:ascii="Open Sans" w:hAnsi="Open Sans" w:cs="Open Sans"/>
          <w:color w:val="000000"/>
          <w:sz w:val="22"/>
          <w:szCs w:val="22"/>
        </w:rPr>
        <w:t> </w:t>
      </w:r>
    </w:p>
    <w:p w14:paraId="02DF2E71" w14:textId="77777777" w:rsidR="00AF09F6" w:rsidRDefault="00AF09F6" w:rsidP="00AF09F6">
      <w:pPr>
        <w:pStyle w:val="Normaalweb"/>
        <w:spacing w:before="0" w:beforeAutospacing="0" w:after="0" w:afterAutospacing="0"/>
      </w:pPr>
      <w:r>
        <w:rPr>
          <w:rFonts w:ascii="Open Sans" w:hAnsi="Open Sans" w:cs="Open Sans"/>
          <w:color w:val="000000"/>
          <w:sz w:val="22"/>
          <w:szCs w:val="22"/>
        </w:rPr>
        <w:t>Verhoef, J., Kuiper, C., Neijenhuis, K., Dekker-Van Doorn, C., &amp; Rosendal, H. (2019). </w:t>
      </w:r>
    </w:p>
    <w:p w14:paraId="47055288" w14:textId="77777777" w:rsidR="00AF09F6" w:rsidRDefault="00AF09F6" w:rsidP="00AF09F6">
      <w:pPr>
        <w:pStyle w:val="Normaalweb"/>
        <w:spacing w:before="0" w:beforeAutospacing="0" w:after="0" w:afterAutospacing="0"/>
        <w:ind w:left="720"/>
      </w:pPr>
      <w:r>
        <w:rPr>
          <w:rFonts w:ascii="Open Sans" w:hAnsi="Open Sans" w:cs="Open Sans"/>
          <w:i/>
          <w:iCs/>
          <w:color w:val="000000"/>
          <w:sz w:val="22"/>
          <w:szCs w:val="22"/>
        </w:rPr>
        <w:t>Praktijkgericht onderzoek.</w:t>
      </w:r>
      <w:r>
        <w:rPr>
          <w:rFonts w:ascii="Open Sans" w:hAnsi="Open Sans" w:cs="Open Sans"/>
          <w:color w:val="000000"/>
          <w:sz w:val="22"/>
          <w:szCs w:val="22"/>
        </w:rPr>
        <w:t xml:space="preserve"> (2</w:t>
      </w:r>
      <w:r>
        <w:rPr>
          <w:rFonts w:ascii="Open Sans" w:hAnsi="Open Sans" w:cs="Open Sans"/>
          <w:color w:val="000000"/>
          <w:sz w:val="13"/>
          <w:szCs w:val="13"/>
          <w:vertAlign w:val="superscript"/>
        </w:rPr>
        <w:t>e</w:t>
      </w:r>
      <w:r>
        <w:rPr>
          <w:rFonts w:ascii="Open Sans" w:hAnsi="Open Sans" w:cs="Open Sans"/>
          <w:color w:val="000000"/>
          <w:sz w:val="22"/>
          <w:szCs w:val="22"/>
        </w:rPr>
        <w:t xml:space="preserve"> druk). Boom uitgevers.</w:t>
      </w:r>
    </w:p>
    <w:p w14:paraId="323C0F10" w14:textId="77777777" w:rsidR="00AF09F6" w:rsidRDefault="00AF09F6" w:rsidP="00AF09F6">
      <w:pPr>
        <w:pStyle w:val="Normaalweb"/>
        <w:spacing w:before="0" w:beforeAutospacing="0" w:after="0" w:afterAutospacing="0"/>
      </w:pPr>
      <w:r>
        <w:rPr>
          <w:rFonts w:ascii="Open Sans" w:hAnsi="Open Sans" w:cs="Open Sans"/>
          <w:color w:val="000000"/>
          <w:sz w:val="22"/>
          <w:szCs w:val="22"/>
        </w:rPr>
        <w:t xml:space="preserve">Venkatesan, P. (2021, 13 januari). NICE guideline on long COVID. </w:t>
      </w:r>
      <w:r>
        <w:rPr>
          <w:rFonts w:ascii="Open Sans" w:hAnsi="Open Sans" w:cs="Open Sans"/>
          <w:i/>
          <w:iCs/>
          <w:color w:val="000000"/>
          <w:sz w:val="22"/>
          <w:szCs w:val="22"/>
        </w:rPr>
        <w:t>The Lancet. Respiratory</w:t>
      </w:r>
    </w:p>
    <w:p w14:paraId="451AB99F" w14:textId="77777777" w:rsidR="00AF09F6" w:rsidRDefault="00AF09F6" w:rsidP="00AF09F6">
      <w:pPr>
        <w:pStyle w:val="Normaalweb"/>
        <w:spacing w:before="0" w:beforeAutospacing="0" w:after="0" w:afterAutospacing="0"/>
        <w:ind w:left="720"/>
      </w:pPr>
      <w:r>
        <w:rPr>
          <w:rFonts w:ascii="Open Sans" w:hAnsi="Open Sans" w:cs="Open Sans"/>
          <w:i/>
          <w:iCs/>
          <w:color w:val="000000"/>
          <w:sz w:val="22"/>
          <w:szCs w:val="22"/>
        </w:rPr>
        <w:t>medicine</w:t>
      </w:r>
      <w:r>
        <w:rPr>
          <w:rFonts w:ascii="Open Sans" w:hAnsi="Open Sans" w:cs="Open Sans"/>
          <w:color w:val="000000"/>
          <w:sz w:val="22"/>
          <w:szCs w:val="22"/>
        </w:rPr>
        <w:t xml:space="preserve">, </w:t>
      </w:r>
      <w:r>
        <w:rPr>
          <w:rFonts w:ascii="Open Sans" w:hAnsi="Open Sans" w:cs="Open Sans"/>
          <w:i/>
          <w:iCs/>
          <w:color w:val="000000"/>
          <w:sz w:val="22"/>
          <w:szCs w:val="22"/>
        </w:rPr>
        <w:t>9(2)</w:t>
      </w:r>
      <w:r>
        <w:rPr>
          <w:rFonts w:ascii="Open Sans" w:hAnsi="Open Sans" w:cs="Open Sans"/>
          <w:color w:val="000000"/>
          <w:sz w:val="22"/>
          <w:szCs w:val="22"/>
        </w:rPr>
        <w:t>,129. https://doi.org/10.1016/S2213-2600(21)00031-X</w:t>
      </w:r>
    </w:p>
    <w:p w14:paraId="2D4FD650" w14:textId="77777777" w:rsidR="00AF09F6" w:rsidRDefault="00AF09F6" w:rsidP="00AF09F6">
      <w:pPr>
        <w:pStyle w:val="Normaalweb"/>
        <w:spacing w:before="0" w:beforeAutospacing="0" w:after="0" w:afterAutospacing="0"/>
      </w:pPr>
      <w:r>
        <w:rPr>
          <w:rFonts w:ascii="Open Sans" w:hAnsi="Open Sans" w:cs="Open Sans"/>
          <w:color w:val="000000"/>
          <w:sz w:val="22"/>
          <w:szCs w:val="22"/>
        </w:rPr>
        <w:t xml:space="preserve">Verhoeven, N. (2018). </w:t>
      </w:r>
      <w:r>
        <w:rPr>
          <w:rFonts w:ascii="Open Sans" w:hAnsi="Open Sans" w:cs="Open Sans"/>
          <w:i/>
          <w:iCs/>
          <w:color w:val="000000"/>
          <w:sz w:val="22"/>
          <w:szCs w:val="22"/>
        </w:rPr>
        <w:t>Wat is onderzoek?</w:t>
      </w:r>
      <w:r>
        <w:rPr>
          <w:rFonts w:ascii="Open Sans" w:hAnsi="Open Sans" w:cs="Open Sans"/>
          <w:color w:val="000000"/>
          <w:sz w:val="22"/>
          <w:szCs w:val="22"/>
        </w:rPr>
        <w:t xml:space="preserve"> (6</w:t>
      </w:r>
      <w:r>
        <w:rPr>
          <w:rFonts w:ascii="Open Sans" w:hAnsi="Open Sans" w:cs="Open Sans"/>
          <w:color w:val="000000"/>
          <w:sz w:val="13"/>
          <w:szCs w:val="13"/>
          <w:vertAlign w:val="superscript"/>
        </w:rPr>
        <w:t>e</w:t>
      </w:r>
      <w:r>
        <w:rPr>
          <w:rFonts w:ascii="Open Sans" w:hAnsi="Open Sans" w:cs="Open Sans"/>
          <w:color w:val="000000"/>
          <w:sz w:val="22"/>
          <w:szCs w:val="22"/>
        </w:rPr>
        <w:t xml:space="preserve"> druk), Boom uitgevers.</w:t>
      </w:r>
    </w:p>
    <w:p w14:paraId="6ADD94D3" w14:textId="77777777" w:rsidR="00AF09F6" w:rsidRDefault="00AF09F6" w:rsidP="00AF09F6">
      <w:pPr>
        <w:pStyle w:val="Normaalweb"/>
        <w:spacing w:before="0" w:beforeAutospacing="0" w:after="0" w:afterAutospacing="0"/>
      </w:pPr>
      <w:r>
        <w:rPr>
          <w:rFonts w:ascii="Open Sans" w:hAnsi="Open Sans" w:cs="Open Sans"/>
          <w:color w:val="000000"/>
          <w:sz w:val="22"/>
          <w:szCs w:val="22"/>
        </w:rPr>
        <w:t>Wang, S., Moss, J., &amp; Hiller, J, E. (2006, maart). Applicability and transferability of</w:t>
      </w:r>
    </w:p>
    <w:p w14:paraId="51A353B8" w14:textId="77777777" w:rsidR="00AF09F6" w:rsidRDefault="00AF09F6" w:rsidP="00AF09F6">
      <w:pPr>
        <w:pStyle w:val="Normaalweb"/>
        <w:spacing w:before="0" w:beforeAutospacing="0" w:after="0" w:afterAutospacing="0"/>
        <w:ind w:left="700"/>
      </w:pPr>
      <w:r>
        <w:rPr>
          <w:rFonts w:ascii="Open Sans" w:hAnsi="Open Sans" w:cs="Open Sans"/>
          <w:color w:val="000000"/>
          <w:sz w:val="22"/>
          <w:szCs w:val="22"/>
        </w:rPr>
        <w:t xml:space="preserve">interventions in evidence-based public health, </w:t>
      </w:r>
      <w:r>
        <w:rPr>
          <w:rFonts w:ascii="Open Sans" w:hAnsi="Open Sans" w:cs="Open Sans"/>
          <w:i/>
          <w:iCs/>
          <w:color w:val="000000"/>
          <w:sz w:val="22"/>
          <w:szCs w:val="22"/>
        </w:rPr>
        <w:t>Health Promotion International, 21(1)</w:t>
      </w:r>
      <w:r>
        <w:rPr>
          <w:rFonts w:ascii="Open Sans" w:hAnsi="Open Sans" w:cs="Open Sans"/>
          <w:color w:val="000000"/>
          <w:sz w:val="22"/>
          <w:szCs w:val="22"/>
        </w:rPr>
        <w:t>, 76–83. Geraadpleegd op 14 juni 2022, van</w:t>
      </w:r>
      <w:hyperlink r:id="rId45" w:history="1">
        <w:r>
          <w:rPr>
            <w:rStyle w:val="Hyperlink"/>
            <w:rFonts w:ascii="Open Sans" w:eastAsiaTheme="majorEastAsia" w:hAnsi="Open Sans" w:cs="Open Sans"/>
            <w:color w:val="000000"/>
            <w:sz w:val="22"/>
            <w:szCs w:val="22"/>
          </w:rPr>
          <w:t xml:space="preserve"> https://doi.org/10.1093/heapro/dai025</w:t>
        </w:r>
      </w:hyperlink>
    </w:p>
    <w:p w14:paraId="01CF976F" w14:textId="77777777" w:rsidR="00AF09F6" w:rsidRDefault="00AF09F6" w:rsidP="00AF09F6">
      <w:pPr>
        <w:pStyle w:val="Normaalweb"/>
        <w:spacing w:before="0" w:beforeAutospacing="0" w:after="0" w:afterAutospacing="0"/>
      </w:pPr>
      <w:r>
        <w:rPr>
          <w:rFonts w:ascii="Open Sans" w:hAnsi="Open Sans" w:cs="Open Sans"/>
          <w:color w:val="000000"/>
          <w:sz w:val="22"/>
          <w:szCs w:val="22"/>
        </w:rPr>
        <w:t xml:space="preserve">Waxenbaum, J. A., Reddy, V., &amp; Varacallo, M. (2022, januari). </w:t>
      </w:r>
      <w:r>
        <w:rPr>
          <w:rFonts w:ascii="Open Sans" w:hAnsi="Open Sans" w:cs="Open Sans"/>
          <w:i/>
          <w:iCs/>
          <w:color w:val="000000"/>
          <w:sz w:val="22"/>
          <w:szCs w:val="22"/>
        </w:rPr>
        <w:t>Anatomy, Autonomic Nervous</w:t>
      </w:r>
    </w:p>
    <w:p w14:paraId="13F12BC8" w14:textId="77777777" w:rsidR="00AF09F6" w:rsidRDefault="00AF09F6" w:rsidP="00AF09F6">
      <w:pPr>
        <w:pStyle w:val="Normaalweb"/>
        <w:spacing w:before="0" w:beforeAutospacing="0" w:after="0" w:afterAutospacing="0"/>
        <w:ind w:left="720"/>
      </w:pPr>
      <w:r>
        <w:rPr>
          <w:rFonts w:ascii="Open Sans" w:hAnsi="Open Sans" w:cs="Open Sans"/>
          <w:i/>
          <w:iCs/>
          <w:color w:val="000000"/>
          <w:sz w:val="22"/>
          <w:szCs w:val="22"/>
        </w:rPr>
        <w:t>System</w:t>
      </w:r>
      <w:r>
        <w:rPr>
          <w:rFonts w:ascii="Open Sans" w:hAnsi="Open Sans" w:cs="Open Sans"/>
          <w:color w:val="000000"/>
          <w:sz w:val="22"/>
          <w:szCs w:val="22"/>
        </w:rPr>
        <w:t>. StatPearls Publishing. Geraadpleegd op 16 juni 2022, van https://www.ncbi.nlm.nih.gov/books/NBK539845/</w:t>
      </w:r>
    </w:p>
    <w:p w14:paraId="262962D0" w14:textId="77777777" w:rsidR="00AF09F6" w:rsidRDefault="00AF09F6" w:rsidP="00AF09F6">
      <w:pPr>
        <w:pStyle w:val="Normaalweb"/>
        <w:spacing w:before="0" w:beforeAutospacing="0" w:after="0" w:afterAutospacing="0"/>
      </w:pPr>
      <w:r>
        <w:rPr>
          <w:rFonts w:ascii="Open Sans" w:hAnsi="Open Sans" w:cs="Open Sans"/>
          <w:color w:val="000000"/>
          <w:sz w:val="22"/>
          <w:szCs w:val="22"/>
        </w:rPr>
        <w:t>Weinstein, N. D., Sandman, P. M., &amp; Blalock, S. J. (2008). The Precaution Adoption</w:t>
      </w:r>
    </w:p>
    <w:p w14:paraId="1CC09729" w14:textId="77777777" w:rsidR="00AF09F6" w:rsidRDefault="00AF09F6" w:rsidP="00AF09F6">
      <w:pPr>
        <w:pStyle w:val="Normaalweb"/>
        <w:spacing w:before="0" w:beforeAutospacing="0" w:after="0" w:afterAutospacing="0"/>
        <w:ind w:left="700"/>
      </w:pPr>
      <w:r>
        <w:rPr>
          <w:rFonts w:ascii="Open Sans" w:hAnsi="Open Sans" w:cs="Open Sans"/>
          <w:color w:val="000000"/>
          <w:sz w:val="22"/>
          <w:szCs w:val="22"/>
        </w:rPr>
        <w:t xml:space="preserve">Process Model. In Karen Glanz, Barbara K. Rimer, &amp; K. Viswanath (Eds.). </w:t>
      </w:r>
      <w:r>
        <w:rPr>
          <w:rFonts w:ascii="Open Sans" w:hAnsi="Open Sans" w:cs="Open Sans"/>
          <w:i/>
          <w:iCs/>
          <w:color w:val="000000"/>
          <w:sz w:val="22"/>
          <w:szCs w:val="22"/>
        </w:rPr>
        <w:t>Health Behavior and Health Education</w:t>
      </w:r>
      <w:r>
        <w:rPr>
          <w:rFonts w:ascii="Open Sans" w:hAnsi="Open Sans" w:cs="Open Sans"/>
          <w:color w:val="000000"/>
          <w:sz w:val="22"/>
          <w:szCs w:val="22"/>
        </w:rPr>
        <w:t>, (4</w:t>
      </w:r>
      <w:r>
        <w:rPr>
          <w:rFonts w:ascii="Open Sans" w:hAnsi="Open Sans" w:cs="Open Sans"/>
          <w:color w:val="000000"/>
          <w:sz w:val="13"/>
          <w:szCs w:val="13"/>
          <w:vertAlign w:val="superscript"/>
        </w:rPr>
        <w:t>e</w:t>
      </w:r>
      <w:r>
        <w:rPr>
          <w:rFonts w:ascii="Open Sans" w:hAnsi="Open Sans" w:cs="Open Sans"/>
          <w:color w:val="000000"/>
          <w:sz w:val="22"/>
          <w:szCs w:val="22"/>
        </w:rPr>
        <w:t xml:space="preserve"> druk), pp. 123-147. Jossey-Bass.</w:t>
      </w:r>
    </w:p>
    <w:p w14:paraId="2373D251" w14:textId="77777777" w:rsidR="00AF09F6" w:rsidRDefault="00AF09F6" w:rsidP="00AF09F6">
      <w:pPr>
        <w:pStyle w:val="Normaalweb"/>
        <w:spacing w:before="0" w:beforeAutospacing="0" w:after="0" w:afterAutospacing="0"/>
      </w:pPr>
      <w:r>
        <w:rPr>
          <w:rFonts w:ascii="Open Sans" w:hAnsi="Open Sans" w:cs="Open Sans"/>
          <w:color w:val="000000"/>
          <w:sz w:val="22"/>
          <w:szCs w:val="22"/>
        </w:rPr>
        <w:t xml:space="preserve">World Federation of Occupational Therapists. (2020, maart). </w:t>
      </w:r>
      <w:r>
        <w:rPr>
          <w:rFonts w:ascii="Open Sans" w:hAnsi="Open Sans" w:cs="Open Sans"/>
          <w:i/>
          <w:iCs/>
          <w:color w:val="000000"/>
          <w:sz w:val="22"/>
          <w:szCs w:val="22"/>
        </w:rPr>
        <w:t>Occupational Therapy</w:t>
      </w:r>
    </w:p>
    <w:p w14:paraId="2D583FC6" w14:textId="77777777" w:rsidR="00AF09F6" w:rsidRDefault="00AF09F6" w:rsidP="00AF09F6">
      <w:pPr>
        <w:pStyle w:val="Normaalweb"/>
        <w:spacing w:before="0" w:beforeAutospacing="0" w:after="0" w:afterAutospacing="0"/>
        <w:ind w:left="720"/>
      </w:pPr>
      <w:r>
        <w:rPr>
          <w:rFonts w:ascii="Open Sans" w:hAnsi="Open Sans" w:cs="Open Sans"/>
          <w:i/>
          <w:iCs/>
          <w:color w:val="000000"/>
          <w:sz w:val="22"/>
          <w:szCs w:val="22"/>
        </w:rPr>
        <w:t>Response to the COVID-19 Pandemic</w:t>
      </w:r>
      <w:r>
        <w:rPr>
          <w:rFonts w:ascii="Open Sans" w:hAnsi="Open Sans" w:cs="Open Sans"/>
          <w:color w:val="000000"/>
          <w:sz w:val="22"/>
          <w:szCs w:val="22"/>
        </w:rPr>
        <w:t>. Geraadpleegd op 16 juni 2022, van https://wfot.org/resources/occupational-therapy-response-to-the-covid-19-pandemic</w:t>
      </w:r>
    </w:p>
    <w:p w14:paraId="2D935A4F" w14:textId="77777777" w:rsidR="00AF09F6" w:rsidRDefault="00AF09F6" w:rsidP="00AF09F6">
      <w:pPr>
        <w:pStyle w:val="Normaalweb"/>
        <w:spacing w:before="0" w:beforeAutospacing="0" w:after="0" w:afterAutospacing="0"/>
      </w:pPr>
      <w:r>
        <w:rPr>
          <w:rFonts w:ascii="Open Sans" w:hAnsi="Open Sans" w:cs="Open Sans"/>
          <w:color w:val="000000"/>
          <w:sz w:val="22"/>
          <w:szCs w:val="22"/>
        </w:rPr>
        <w:t xml:space="preserve">World Health Organization. (2022a). </w:t>
      </w:r>
      <w:r>
        <w:rPr>
          <w:rFonts w:ascii="Open Sans" w:hAnsi="Open Sans" w:cs="Open Sans"/>
          <w:i/>
          <w:iCs/>
          <w:color w:val="000000"/>
          <w:sz w:val="22"/>
          <w:szCs w:val="22"/>
        </w:rPr>
        <w:t>Coronavirus disease (COVID-19).</w:t>
      </w:r>
      <w:r>
        <w:rPr>
          <w:rFonts w:ascii="Open Sans" w:hAnsi="Open Sans" w:cs="Open Sans"/>
          <w:color w:val="000000"/>
          <w:sz w:val="22"/>
          <w:szCs w:val="22"/>
        </w:rPr>
        <w:t xml:space="preserve"> Geraadpleegd op 20</w:t>
      </w:r>
    </w:p>
    <w:p w14:paraId="08FC5834" w14:textId="77777777" w:rsidR="00AF09F6" w:rsidRDefault="00AF09F6" w:rsidP="00AF09F6">
      <w:pPr>
        <w:pStyle w:val="Normaalweb"/>
        <w:spacing w:before="0" w:beforeAutospacing="0" w:after="0" w:afterAutospacing="0"/>
        <w:ind w:left="720"/>
      </w:pPr>
      <w:r>
        <w:rPr>
          <w:rFonts w:ascii="Open Sans" w:hAnsi="Open Sans" w:cs="Open Sans"/>
          <w:color w:val="000000"/>
          <w:sz w:val="22"/>
          <w:szCs w:val="22"/>
        </w:rPr>
        <w:t>mei 2022, van</w:t>
      </w:r>
      <w:hyperlink r:id="rId46" w:anchor="tab=tab_1" w:history="1">
        <w:r>
          <w:rPr>
            <w:rStyle w:val="Hyperlink"/>
            <w:rFonts w:ascii="Open Sans" w:eastAsiaTheme="majorEastAsia" w:hAnsi="Open Sans" w:cs="Open Sans"/>
            <w:color w:val="000000"/>
            <w:sz w:val="22"/>
            <w:szCs w:val="22"/>
          </w:rPr>
          <w:t xml:space="preserve"> https://www.who.int/health-topics/coronavirus#tab=tab_1</w:t>
        </w:r>
      </w:hyperlink>
      <w:r>
        <w:rPr>
          <w:rFonts w:ascii="Open Sans" w:hAnsi="Open Sans" w:cs="Open Sans"/>
          <w:color w:val="000000"/>
          <w:sz w:val="22"/>
          <w:szCs w:val="22"/>
        </w:rPr>
        <w:t> </w:t>
      </w:r>
    </w:p>
    <w:p w14:paraId="53D06BA7" w14:textId="77777777" w:rsidR="00AF09F6" w:rsidRDefault="00AF09F6" w:rsidP="00AF09F6">
      <w:pPr>
        <w:pStyle w:val="Normaalweb"/>
        <w:spacing w:before="0" w:beforeAutospacing="0" w:after="0" w:afterAutospacing="0"/>
      </w:pPr>
      <w:r>
        <w:rPr>
          <w:rFonts w:ascii="Open Sans" w:hAnsi="Open Sans" w:cs="Open Sans"/>
          <w:color w:val="000000"/>
          <w:sz w:val="22"/>
          <w:szCs w:val="22"/>
        </w:rPr>
        <w:t xml:space="preserve">World Health Organization. (2022b, 7 juni). </w:t>
      </w:r>
      <w:r>
        <w:rPr>
          <w:rFonts w:ascii="Open Sans" w:hAnsi="Open Sans" w:cs="Open Sans"/>
          <w:i/>
          <w:iCs/>
          <w:color w:val="000000"/>
          <w:sz w:val="22"/>
          <w:szCs w:val="22"/>
        </w:rPr>
        <w:t>Tracking SARS-CoV-2 variants</w:t>
      </w:r>
      <w:r>
        <w:rPr>
          <w:rFonts w:ascii="Open Sans" w:hAnsi="Open Sans" w:cs="Open Sans"/>
          <w:color w:val="000000"/>
          <w:sz w:val="22"/>
          <w:szCs w:val="22"/>
        </w:rPr>
        <w:t>. Geraadpleegd</w:t>
      </w:r>
    </w:p>
    <w:p w14:paraId="7DBEB84F" w14:textId="77777777" w:rsidR="00AF09F6" w:rsidRDefault="00AF09F6" w:rsidP="00AF09F6">
      <w:pPr>
        <w:pStyle w:val="Normaalweb"/>
        <w:spacing w:before="0" w:beforeAutospacing="0" w:after="0" w:afterAutospacing="0"/>
        <w:ind w:left="700"/>
      </w:pPr>
      <w:r>
        <w:rPr>
          <w:rFonts w:ascii="Open Sans" w:hAnsi="Open Sans" w:cs="Open Sans"/>
          <w:color w:val="000000"/>
          <w:sz w:val="22"/>
          <w:szCs w:val="22"/>
        </w:rPr>
        <w:t>op 7 juni 2022, van</w:t>
      </w:r>
      <w:hyperlink r:id="rId47" w:history="1">
        <w:r>
          <w:rPr>
            <w:rStyle w:val="Hyperlink"/>
            <w:rFonts w:ascii="Open Sans" w:eastAsiaTheme="majorEastAsia" w:hAnsi="Open Sans" w:cs="Open Sans"/>
            <w:color w:val="000000"/>
            <w:sz w:val="22"/>
            <w:szCs w:val="22"/>
          </w:rPr>
          <w:t xml:space="preserve"> https://www.who.int/en/activities/tracking-SARS-CoV-2-variants/</w:t>
        </w:r>
      </w:hyperlink>
    </w:p>
    <w:p w14:paraId="1ECE49D1" w14:textId="0286A450" w:rsidR="00AF09F6" w:rsidRDefault="00AF09F6">
      <w:pPr>
        <w:rPr>
          <w:rFonts w:eastAsiaTheme="majorEastAsia"/>
        </w:rPr>
      </w:pPr>
      <w:r>
        <w:rPr>
          <w:rFonts w:eastAsiaTheme="majorEastAsia"/>
        </w:rPr>
        <w:br w:type="page"/>
      </w:r>
    </w:p>
    <w:p w14:paraId="038C4E52" w14:textId="77777777" w:rsidR="00AF09F6" w:rsidRDefault="00AF09F6" w:rsidP="00AF09F6">
      <w:pPr>
        <w:pStyle w:val="Kop1"/>
      </w:pPr>
      <w:bookmarkStart w:id="112" w:name="_Toc106561346"/>
      <w:r>
        <w:rPr>
          <w:rFonts w:cs="Open Sans"/>
          <w:color w:val="AA620D"/>
        </w:rPr>
        <w:lastRenderedPageBreak/>
        <w:t>Bijlagen</w:t>
      </w:r>
      <w:bookmarkEnd w:id="112"/>
      <w:r>
        <w:rPr>
          <w:rFonts w:cs="Open Sans"/>
          <w:color w:val="AA620D"/>
        </w:rPr>
        <w:t> </w:t>
      </w:r>
    </w:p>
    <w:p w14:paraId="6FA33071" w14:textId="77777777" w:rsidR="0066465C" w:rsidRDefault="0066465C" w:rsidP="0066465C">
      <w:pPr>
        <w:pStyle w:val="Kop2"/>
      </w:pPr>
      <w:bookmarkStart w:id="113" w:name="_Toc106450227"/>
      <w:bookmarkStart w:id="114" w:name="_Toc106561347"/>
      <w:r>
        <w:rPr>
          <w:rFonts w:cs="Open Sans"/>
          <w:color w:val="E48312"/>
        </w:rPr>
        <w:t>Bijlage A: Informatiebrief</w:t>
      </w:r>
      <w:bookmarkEnd w:id="113"/>
      <w:bookmarkEnd w:id="114"/>
    </w:p>
    <w:p w14:paraId="6286415B" w14:textId="77777777" w:rsidR="0066465C" w:rsidRDefault="0066465C" w:rsidP="0066465C">
      <w:pPr>
        <w:pStyle w:val="Normaalweb"/>
        <w:spacing w:before="280" w:beforeAutospacing="0" w:after="280" w:afterAutospacing="0"/>
        <w:ind w:right="-226"/>
        <w:jc w:val="center"/>
      </w:pPr>
      <w:r>
        <w:rPr>
          <w:rFonts w:ascii="Open Sans" w:hAnsi="Open Sans" w:cs="Open Sans"/>
          <w:b/>
          <w:bCs/>
          <w:color w:val="000000"/>
          <w:sz w:val="20"/>
          <w:szCs w:val="20"/>
        </w:rPr>
        <w:t xml:space="preserve">Informatiebrief voor ergotherapeuten van het onderzoek </w:t>
      </w:r>
      <w:r>
        <w:rPr>
          <w:rFonts w:ascii="Open Sans" w:hAnsi="Open Sans" w:cs="Open Sans"/>
          <w:b/>
          <w:bCs/>
          <w:color w:val="000000"/>
          <w:sz w:val="20"/>
          <w:szCs w:val="20"/>
        </w:rPr>
        <w:br/>
        <w:t>groepsinterventie omgaan met vermoeidheid na COVID</w:t>
      </w:r>
    </w:p>
    <w:p w14:paraId="538625E3" w14:textId="77777777" w:rsidR="0066465C" w:rsidRDefault="0066465C" w:rsidP="0066465C">
      <w:pPr>
        <w:pStyle w:val="Normaalweb"/>
        <w:spacing w:before="280" w:beforeAutospacing="0" w:after="280" w:afterAutospacing="0"/>
        <w:ind w:right="-226"/>
      </w:pPr>
      <w:r>
        <w:rPr>
          <w:rFonts w:ascii="Open Sans" w:hAnsi="Open Sans" w:cs="Open Sans"/>
          <w:b/>
          <w:bCs/>
          <w:color w:val="000000"/>
          <w:sz w:val="20"/>
          <w:szCs w:val="20"/>
        </w:rPr>
        <w:t xml:space="preserve">Inleiding </w:t>
      </w:r>
      <w:r>
        <w:rPr>
          <w:rFonts w:ascii="Open Sans" w:hAnsi="Open Sans" w:cs="Open Sans"/>
          <w:b/>
          <w:bCs/>
          <w:color w:val="000000"/>
          <w:sz w:val="20"/>
          <w:szCs w:val="20"/>
        </w:rPr>
        <w:br/>
      </w:r>
      <w:r>
        <w:rPr>
          <w:rFonts w:ascii="Open Sans" w:hAnsi="Open Sans" w:cs="Open Sans"/>
          <w:color w:val="000000"/>
          <w:sz w:val="20"/>
          <w:szCs w:val="20"/>
        </w:rPr>
        <w:t>Beste ergotherapeut, </w:t>
      </w:r>
    </w:p>
    <w:p w14:paraId="5C684988" w14:textId="4DC142E9" w:rsidR="0066465C" w:rsidRDefault="0066465C" w:rsidP="0066465C">
      <w:pPr>
        <w:pStyle w:val="Normaalweb"/>
        <w:spacing w:before="280" w:beforeAutospacing="0" w:after="280" w:afterAutospacing="0"/>
        <w:ind w:right="-226"/>
      </w:pPr>
      <w:r>
        <w:rPr>
          <w:rFonts w:ascii="Open Sans" w:hAnsi="Open Sans" w:cs="Open Sans"/>
          <w:color w:val="000000"/>
          <w:sz w:val="20"/>
          <w:szCs w:val="20"/>
        </w:rPr>
        <w:t xml:space="preserve">Met deze informatiebrief vragen we of u, als eerstelijns ergotherapeut, wilt meedoen aan </w:t>
      </w:r>
      <w:r w:rsidR="005350B1">
        <w:rPr>
          <w:rFonts w:ascii="Open Sans" w:hAnsi="Open Sans" w:cs="Open Sans"/>
          <w:color w:val="000000"/>
          <w:sz w:val="20"/>
          <w:szCs w:val="20"/>
        </w:rPr>
        <w:t>een kwalitatief</w:t>
      </w:r>
      <w:r>
        <w:rPr>
          <w:rFonts w:ascii="Open Sans" w:hAnsi="Open Sans" w:cs="Open Sans"/>
          <w:color w:val="000000"/>
          <w:sz w:val="20"/>
          <w:szCs w:val="20"/>
        </w:rPr>
        <w:t xml:space="preserve"> onderzoek naar ervaringen bij het gebruik van de groepsinterventie </w:t>
      </w:r>
      <w:r w:rsidR="00CD63AA" w:rsidRPr="00CD63AA">
        <w:rPr>
          <w:rFonts w:ascii="Open Sans" w:hAnsi="Open Sans" w:cs="Open Sans"/>
          <w:i/>
          <w:iCs/>
          <w:color w:val="000000"/>
          <w:sz w:val="20"/>
          <w:szCs w:val="20"/>
        </w:rPr>
        <w:t>O</w:t>
      </w:r>
      <w:r w:rsidRPr="00CD63AA">
        <w:rPr>
          <w:rFonts w:ascii="Open Sans" w:hAnsi="Open Sans" w:cs="Open Sans"/>
          <w:i/>
          <w:iCs/>
          <w:color w:val="000000"/>
          <w:sz w:val="20"/>
          <w:szCs w:val="20"/>
        </w:rPr>
        <w:t xml:space="preserve">mgaan </w:t>
      </w:r>
      <w:r w:rsidR="005350B1" w:rsidRPr="00CD63AA">
        <w:rPr>
          <w:rFonts w:ascii="Open Sans" w:hAnsi="Open Sans" w:cs="Open Sans"/>
          <w:i/>
          <w:iCs/>
          <w:color w:val="000000"/>
          <w:sz w:val="20"/>
          <w:szCs w:val="20"/>
        </w:rPr>
        <w:t>met vermoeidheid</w:t>
      </w:r>
      <w:r>
        <w:rPr>
          <w:rFonts w:ascii="Open Sans" w:hAnsi="Open Sans" w:cs="Open Sans"/>
          <w:color w:val="000000"/>
          <w:sz w:val="20"/>
          <w:szCs w:val="20"/>
        </w:rPr>
        <w:t xml:space="preserve"> van Packer, et al (1995/2007) bij cliënten met vermoeidheidsklachten na COVID. </w:t>
      </w:r>
      <w:r w:rsidR="005350B1">
        <w:rPr>
          <w:rFonts w:ascii="Open Sans" w:hAnsi="Open Sans" w:cs="Open Sans"/>
          <w:color w:val="000000"/>
          <w:sz w:val="20"/>
          <w:szCs w:val="20"/>
        </w:rPr>
        <w:t>U krijgt</w:t>
      </w:r>
      <w:r>
        <w:rPr>
          <w:rFonts w:ascii="Open Sans" w:hAnsi="Open Sans" w:cs="Open Sans"/>
          <w:color w:val="000000"/>
          <w:sz w:val="20"/>
          <w:szCs w:val="20"/>
        </w:rPr>
        <w:t xml:space="preserve"> deze brief omdat u als ergotherapeut expertise heeft op het behandelen </w:t>
      </w:r>
      <w:r w:rsidR="005350B1">
        <w:rPr>
          <w:rFonts w:ascii="Open Sans" w:hAnsi="Open Sans" w:cs="Open Sans"/>
          <w:color w:val="000000"/>
          <w:sz w:val="20"/>
          <w:szCs w:val="20"/>
        </w:rPr>
        <w:t>van vermoeidheidsklachten</w:t>
      </w:r>
      <w:r>
        <w:rPr>
          <w:rFonts w:ascii="Open Sans" w:hAnsi="Open Sans" w:cs="Open Sans"/>
          <w:color w:val="000000"/>
          <w:sz w:val="20"/>
          <w:szCs w:val="20"/>
        </w:rPr>
        <w:t xml:space="preserve">. In deze brief leest wat deelname voor u betekent en wat de voordelen </w:t>
      </w:r>
      <w:r w:rsidR="005350B1">
        <w:rPr>
          <w:rFonts w:ascii="Open Sans" w:hAnsi="Open Sans" w:cs="Open Sans"/>
          <w:color w:val="000000"/>
          <w:sz w:val="20"/>
          <w:szCs w:val="20"/>
        </w:rPr>
        <w:t>en nadelen</w:t>
      </w:r>
      <w:r>
        <w:rPr>
          <w:rFonts w:ascii="Open Sans" w:hAnsi="Open Sans" w:cs="Open Sans"/>
          <w:color w:val="000000"/>
          <w:sz w:val="20"/>
          <w:szCs w:val="20"/>
        </w:rPr>
        <w:t xml:space="preserve"> zijn. Wilt u de informatie doorlezen, bespreken en beslissen of u wilt meedoen? Als u </w:t>
      </w:r>
      <w:r w:rsidR="00CD63AA">
        <w:rPr>
          <w:rFonts w:ascii="Open Sans" w:hAnsi="Open Sans" w:cs="Open Sans"/>
          <w:color w:val="000000"/>
          <w:sz w:val="20"/>
          <w:szCs w:val="20"/>
        </w:rPr>
        <w:t>nog vragen</w:t>
      </w:r>
      <w:r>
        <w:rPr>
          <w:rFonts w:ascii="Open Sans" w:hAnsi="Open Sans" w:cs="Open Sans"/>
          <w:color w:val="000000"/>
          <w:sz w:val="20"/>
          <w:szCs w:val="20"/>
        </w:rPr>
        <w:t xml:space="preserve"> hebt kunt u contact opnemen met de junior onderzoekers. Als u wilt meedoen, kunt u </w:t>
      </w:r>
      <w:r w:rsidR="00CD63AA">
        <w:rPr>
          <w:rFonts w:ascii="Open Sans" w:hAnsi="Open Sans" w:cs="Open Sans"/>
          <w:color w:val="000000"/>
          <w:sz w:val="20"/>
          <w:szCs w:val="20"/>
        </w:rPr>
        <w:t>het toestemmingsformulier</w:t>
      </w:r>
      <w:r>
        <w:rPr>
          <w:rFonts w:ascii="Open Sans" w:hAnsi="Open Sans" w:cs="Open Sans"/>
          <w:color w:val="000000"/>
          <w:sz w:val="20"/>
          <w:szCs w:val="20"/>
        </w:rPr>
        <w:t xml:space="preserve"> invullen, te vinden in bijlage A. </w:t>
      </w:r>
    </w:p>
    <w:p w14:paraId="27D9DEF8" w14:textId="77777777" w:rsidR="0066465C" w:rsidRDefault="0066465C" w:rsidP="0066465C">
      <w:pPr>
        <w:pStyle w:val="Normaalweb"/>
        <w:spacing w:before="0" w:beforeAutospacing="0" w:after="0" w:afterAutospacing="0"/>
      </w:pPr>
      <w:r>
        <w:rPr>
          <w:rFonts w:ascii="Open Sans" w:hAnsi="Open Sans" w:cs="Open Sans"/>
          <w:b/>
          <w:bCs/>
          <w:color w:val="000000"/>
          <w:sz w:val="22"/>
          <w:szCs w:val="22"/>
        </w:rPr>
        <w:t>Algemene informatie </w:t>
      </w:r>
    </w:p>
    <w:p w14:paraId="6C4B8D88" w14:textId="61A37FAB" w:rsidR="0066465C" w:rsidRDefault="0066465C" w:rsidP="0066465C">
      <w:pPr>
        <w:pStyle w:val="Normaalweb"/>
        <w:spacing w:before="0" w:beforeAutospacing="0" w:after="0" w:afterAutospacing="0"/>
      </w:pPr>
      <w:r>
        <w:rPr>
          <w:rFonts w:ascii="Open Sans" w:hAnsi="Open Sans" w:cs="Open Sans"/>
          <w:color w:val="000000"/>
          <w:sz w:val="22"/>
          <w:szCs w:val="22"/>
        </w:rPr>
        <w:t xml:space="preserve">Wij zijn Nethan Berkel, Suzanne Gruitroij, Julia Verhees en Tessa van Zwieten, studenten ergotherapie aan de HAN University of Applied Sciences te Nijmegen. In samenwerking met Dr. </w:t>
      </w:r>
      <w:r w:rsidR="00CD63AA">
        <w:rPr>
          <w:rFonts w:ascii="Open Sans" w:hAnsi="Open Sans" w:cs="Open Sans"/>
          <w:color w:val="000000"/>
          <w:sz w:val="22"/>
          <w:szCs w:val="22"/>
        </w:rPr>
        <w:t>Edith Cup</w:t>
      </w:r>
      <w:r>
        <w:rPr>
          <w:rFonts w:ascii="Open Sans" w:hAnsi="Open Sans" w:cs="Open Sans"/>
          <w:color w:val="000000"/>
          <w:sz w:val="22"/>
          <w:szCs w:val="22"/>
        </w:rPr>
        <w:t xml:space="preserve"> is dit onderzoek gestart. </w:t>
      </w:r>
    </w:p>
    <w:p w14:paraId="29819883" w14:textId="27212FC5" w:rsidR="0066465C" w:rsidRDefault="0066465C" w:rsidP="0066465C">
      <w:pPr>
        <w:pStyle w:val="Normaalweb"/>
        <w:spacing w:before="280" w:beforeAutospacing="0" w:after="280" w:afterAutospacing="0"/>
        <w:ind w:right="-226"/>
      </w:pPr>
      <w:r>
        <w:rPr>
          <w:rFonts w:ascii="Open Sans" w:hAnsi="Open Sans" w:cs="Open Sans"/>
          <w:color w:val="000000"/>
          <w:sz w:val="20"/>
          <w:szCs w:val="20"/>
        </w:rPr>
        <w:t xml:space="preserve">In dit onderzoek worden de ervaringen en de toepassing van de groepsinterventie </w:t>
      </w:r>
      <w:r w:rsidR="00CD63AA" w:rsidRPr="00CD63AA">
        <w:rPr>
          <w:rFonts w:ascii="Open Sans" w:hAnsi="Open Sans" w:cs="Open Sans"/>
          <w:i/>
          <w:iCs/>
          <w:color w:val="000000"/>
          <w:sz w:val="20"/>
          <w:szCs w:val="20"/>
        </w:rPr>
        <w:t>O</w:t>
      </w:r>
      <w:r w:rsidRPr="00CD63AA">
        <w:rPr>
          <w:rFonts w:ascii="Open Sans" w:hAnsi="Open Sans" w:cs="Open Sans"/>
          <w:i/>
          <w:iCs/>
          <w:color w:val="000000"/>
          <w:sz w:val="20"/>
          <w:szCs w:val="20"/>
        </w:rPr>
        <w:t xml:space="preserve">mgaan </w:t>
      </w:r>
      <w:r w:rsidR="00CD63AA" w:rsidRPr="00CD63AA">
        <w:rPr>
          <w:rFonts w:ascii="Open Sans" w:hAnsi="Open Sans" w:cs="Open Sans"/>
          <w:i/>
          <w:iCs/>
          <w:color w:val="000000"/>
          <w:sz w:val="20"/>
          <w:szCs w:val="20"/>
        </w:rPr>
        <w:t>met vermoeidheid</w:t>
      </w:r>
      <w:r w:rsidRPr="00CD63AA">
        <w:rPr>
          <w:rFonts w:ascii="Open Sans" w:hAnsi="Open Sans" w:cs="Open Sans"/>
          <w:i/>
          <w:iCs/>
          <w:color w:val="000000"/>
          <w:sz w:val="20"/>
          <w:szCs w:val="20"/>
        </w:rPr>
        <w:t xml:space="preserve"> </w:t>
      </w:r>
      <w:r>
        <w:rPr>
          <w:rFonts w:ascii="Open Sans" w:hAnsi="Open Sans" w:cs="Open Sans"/>
          <w:color w:val="000000"/>
          <w:sz w:val="20"/>
          <w:szCs w:val="20"/>
        </w:rPr>
        <w:t xml:space="preserve">van Packer, et al (1995/2007) in kaart gebracht. Hierbij is uw ervaring met </w:t>
      </w:r>
      <w:r w:rsidR="00CD63AA">
        <w:rPr>
          <w:rFonts w:ascii="Open Sans" w:hAnsi="Open Sans" w:cs="Open Sans"/>
          <w:color w:val="000000"/>
          <w:sz w:val="20"/>
          <w:szCs w:val="20"/>
        </w:rPr>
        <w:t>deze groepsinterventie</w:t>
      </w:r>
      <w:r>
        <w:rPr>
          <w:rFonts w:ascii="Open Sans" w:hAnsi="Open Sans" w:cs="Open Sans"/>
          <w:color w:val="000000"/>
          <w:sz w:val="20"/>
          <w:szCs w:val="20"/>
        </w:rPr>
        <w:t xml:space="preserve"> van groot belang.  </w:t>
      </w:r>
    </w:p>
    <w:p w14:paraId="6BC4A80A" w14:textId="77777777" w:rsidR="0066465C" w:rsidRDefault="0066465C" w:rsidP="0066465C">
      <w:pPr>
        <w:pStyle w:val="Normaalweb"/>
        <w:spacing w:before="0" w:beforeAutospacing="0" w:after="0" w:afterAutospacing="0"/>
      </w:pPr>
      <w:r>
        <w:rPr>
          <w:rFonts w:ascii="Open Sans" w:hAnsi="Open Sans" w:cs="Open Sans"/>
          <w:b/>
          <w:bCs/>
          <w:color w:val="000000"/>
          <w:sz w:val="22"/>
          <w:szCs w:val="22"/>
        </w:rPr>
        <w:t>Hoe verloopt het onderzoek? </w:t>
      </w:r>
    </w:p>
    <w:p w14:paraId="726F684A" w14:textId="0DE84B9D" w:rsidR="0066465C" w:rsidRDefault="0066465C" w:rsidP="0066465C">
      <w:pPr>
        <w:pStyle w:val="Normaalweb"/>
        <w:spacing w:before="0" w:beforeAutospacing="0" w:after="0" w:afterAutospacing="0"/>
      </w:pPr>
      <w:r>
        <w:rPr>
          <w:rFonts w:ascii="Open Sans" w:hAnsi="Open Sans" w:cs="Open Sans"/>
          <w:color w:val="000000"/>
          <w:sz w:val="22"/>
          <w:szCs w:val="22"/>
        </w:rPr>
        <w:t xml:space="preserve">Wanneer u interesse heeft, maken wij graag een afspraak met u. Dat kan een werkbezoek zijn, </w:t>
      </w:r>
      <w:r w:rsidR="00CD63AA">
        <w:rPr>
          <w:rFonts w:ascii="Open Sans" w:hAnsi="Open Sans" w:cs="Open Sans"/>
          <w:color w:val="000000"/>
          <w:sz w:val="22"/>
          <w:szCs w:val="22"/>
        </w:rPr>
        <w:t>maar een</w:t>
      </w:r>
      <w:r>
        <w:rPr>
          <w:rFonts w:ascii="Open Sans" w:hAnsi="Open Sans" w:cs="Open Sans"/>
          <w:color w:val="000000"/>
          <w:sz w:val="22"/>
          <w:szCs w:val="22"/>
        </w:rPr>
        <w:t xml:space="preserve"> videogesprek is ook mogelijk. Graag gaan we dan met u in gesprek over uw ervaringen met </w:t>
      </w:r>
      <w:r w:rsidR="00CD63AA">
        <w:rPr>
          <w:rFonts w:ascii="Open Sans" w:hAnsi="Open Sans" w:cs="Open Sans"/>
          <w:color w:val="000000"/>
          <w:sz w:val="22"/>
          <w:szCs w:val="22"/>
        </w:rPr>
        <w:t>de groepsinterventie</w:t>
      </w:r>
      <w:r>
        <w:rPr>
          <w:rFonts w:ascii="Open Sans" w:hAnsi="Open Sans" w:cs="Open Sans"/>
          <w:color w:val="000000"/>
          <w:sz w:val="22"/>
          <w:szCs w:val="22"/>
        </w:rPr>
        <w:t xml:space="preserve"> </w:t>
      </w:r>
      <w:r w:rsidRPr="00CD63AA">
        <w:rPr>
          <w:rFonts w:ascii="Open Sans" w:hAnsi="Open Sans" w:cs="Open Sans"/>
          <w:i/>
          <w:iCs/>
          <w:color w:val="000000"/>
          <w:sz w:val="22"/>
          <w:szCs w:val="22"/>
        </w:rPr>
        <w:t>Omgaan met vermoeidheid</w:t>
      </w:r>
      <w:r>
        <w:rPr>
          <w:rFonts w:ascii="Open Sans" w:hAnsi="Open Sans" w:cs="Open Sans"/>
          <w:color w:val="000000"/>
          <w:sz w:val="22"/>
          <w:szCs w:val="22"/>
        </w:rPr>
        <w:t xml:space="preserve"> van Packer, et al (1995/2007). Het gesprek neemt </w:t>
      </w:r>
      <w:r w:rsidR="00CD63AA">
        <w:rPr>
          <w:rFonts w:ascii="Open Sans" w:hAnsi="Open Sans" w:cs="Open Sans"/>
          <w:color w:val="000000"/>
          <w:sz w:val="22"/>
          <w:szCs w:val="22"/>
        </w:rPr>
        <w:t>45 tot</w:t>
      </w:r>
      <w:r>
        <w:rPr>
          <w:rFonts w:ascii="Open Sans" w:hAnsi="Open Sans" w:cs="Open Sans"/>
          <w:color w:val="000000"/>
          <w:sz w:val="22"/>
          <w:szCs w:val="22"/>
        </w:rPr>
        <w:t xml:space="preserve"> 60 minuten in beslag en wordt in de periode van April t/m de tweede week van Mei 2022 afgenomen. Indien u akkoord gaat nemen we gesprek graag op. </w:t>
      </w:r>
    </w:p>
    <w:p w14:paraId="3700C503" w14:textId="77777777" w:rsidR="0066465C" w:rsidRDefault="0066465C" w:rsidP="0066465C">
      <w:pPr>
        <w:pStyle w:val="Normaalweb"/>
        <w:spacing w:before="280" w:beforeAutospacing="0" w:after="280" w:afterAutospacing="0"/>
        <w:ind w:right="-226"/>
      </w:pPr>
      <w:r>
        <w:rPr>
          <w:rFonts w:ascii="Open Sans" w:hAnsi="Open Sans" w:cs="Open Sans"/>
          <w:color w:val="000000"/>
          <w:sz w:val="20"/>
          <w:szCs w:val="20"/>
        </w:rPr>
        <w:t>U kunt aan dit onderzoek deelnemen als alle onderstaande uitspraken op u van toepassing zijn: </w:t>
      </w:r>
    </w:p>
    <w:p w14:paraId="3392CDBF" w14:textId="77777777" w:rsidR="0066465C" w:rsidRDefault="0066465C" w:rsidP="0066465C">
      <w:pPr>
        <w:pStyle w:val="Normaalweb"/>
        <w:numPr>
          <w:ilvl w:val="0"/>
          <w:numId w:val="18"/>
        </w:numPr>
        <w:spacing w:before="280" w:beforeAutospacing="0" w:after="0" w:afterAutospacing="0"/>
        <w:ind w:right="-226"/>
        <w:textAlignment w:val="baseline"/>
        <w:rPr>
          <w:rFonts w:ascii="Open Sans" w:hAnsi="Open Sans" w:cs="Open Sans"/>
          <w:color w:val="000000"/>
          <w:sz w:val="20"/>
          <w:szCs w:val="20"/>
        </w:rPr>
      </w:pPr>
      <w:r>
        <w:rPr>
          <w:rFonts w:ascii="Open Sans" w:hAnsi="Open Sans" w:cs="Open Sans"/>
          <w:color w:val="000000"/>
          <w:sz w:val="20"/>
          <w:szCs w:val="20"/>
        </w:rPr>
        <w:t>U bent werkzaam als ergotherapeut in een eerstelijns praktijk. </w:t>
      </w:r>
    </w:p>
    <w:p w14:paraId="21EBE112" w14:textId="3A7607EE" w:rsidR="0066465C" w:rsidRDefault="0066465C" w:rsidP="0066465C">
      <w:pPr>
        <w:pStyle w:val="Normaalweb"/>
        <w:numPr>
          <w:ilvl w:val="0"/>
          <w:numId w:val="18"/>
        </w:numPr>
        <w:spacing w:before="0" w:beforeAutospacing="0" w:after="0" w:afterAutospacing="0"/>
        <w:ind w:right="-226"/>
        <w:textAlignment w:val="baseline"/>
        <w:rPr>
          <w:rFonts w:ascii="Open Sans" w:hAnsi="Open Sans" w:cs="Open Sans"/>
          <w:color w:val="000000"/>
          <w:sz w:val="20"/>
          <w:szCs w:val="20"/>
        </w:rPr>
      </w:pPr>
      <w:r>
        <w:rPr>
          <w:rFonts w:ascii="Open Sans" w:hAnsi="Open Sans" w:cs="Open Sans"/>
          <w:color w:val="000000"/>
          <w:sz w:val="20"/>
          <w:szCs w:val="20"/>
        </w:rPr>
        <w:t>U heeft de groepsinterventie ‘omgaan met vermoeidheid’ van Packer, et al (1995/2007</w:t>
      </w:r>
      <w:r w:rsidR="00CD63AA">
        <w:rPr>
          <w:rFonts w:ascii="Open Sans" w:hAnsi="Open Sans" w:cs="Open Sans"/>
          <w:color w:val="000000"/>
          <w:sz w:val="20"/>
          <w:szCs w:val="20"/>
        </w:rPr>
        <w:t>) opgevraagd</w:t>
      </w:r>
      <w:r>
        <w:rPr>
          <w:rFonts w:ascii="Open Sans" w:hAnsi="Open Sans" w:cs="Open Sans"/>
          <w:color w:val="000000"/>
          <w:sz w:val="20"/>
          <w:szCs w:val="20"/>
        </w:rPr>
        <w:t xml:space="preserve"> en heeft deze gebruikt of (aangepast) toegepast. </w:t>
      </w:r>
    </w:p>
    <w:p w14:paraId="71262A5B" w14:textId="72EA45D9" w:rsidR="0066465C" w:rsidRDefault="0066465C" w:rsidP="0066465C">
      <w:pPr>
        <w:pStyle w:val="Normaalweb"/>
        <w:numPr>
          <w:ilvl w:val="0"/>
          <w:numId w:val="18"/>
        </w:numPr>
        <w:spacing w:before="0" w:beforeAutospacing="0" w:after="0" w:afterAutospacing="0"/>
        <w:ind w:right="-226"/>
        <w:textAlignment w:val="baseline"/>
        <w:rPr>
          <w:rFonts w:ascii="Open Sans" w:hAnsi="Open Sans" w:cs="Open Sans"/>
          <w:color w:val="000000"/>
          <w:sz w:val="20"/>
          <w:szCs w:val="20"/>
        </w:rPr>
      </w:pPr>
      <w:r>
        <w:rPr>
          <w:rFonts w:ascii="Open Sans" w:hAnsi="Open Sans" w:cs="Open Sans"/>
          <w:color w:val="000000"/>
          <w:sz w:val="20"/>
          <w:szCs w:val="20"/>
        </w:rPr>
        <w:t xml:space="preserve">U bent bereid om uw ervaring met gebruik van de groepsinterventie te delen tijdens </w:t>
      </w:r>
      <w:r w:rsidR="00CD63AA">
        <w:rPr>
          <w:rFonts w:ascii="Open Sans" w:hAnsi="Open Sans" w:cs="Open Sans"/>
          <w:color w:val="000000"/>
          <w:sz w:val="20"/>
          <w:szCs w:val="20"/>
        </w:rPr>
        <w:t>een gesprek</w:t>
      </w:r>
      <w:r>
        <w:rPr>
          <w:rFonts w:ascii="Open Sans" w:hAnsi="Open Sans" w:cs="Open Sans"/>
          <w:color w:val="000000"/>
          <w:sz w:val="20"/>
          <w:szCs w:val="20"/>
        </w:rPr>
        <w:t xml:space="preserve"> van 45 tot 60 minuten. </w:t>
      </w:r>
    </w:p>
    <w:p w14:paraId="6033D573" w14:textId="5F7F3989" w:rsidR="0066465C" w:rsidRDefault="0066465C" w:rsidP="0066465C">
      <w:pPr>
        <w:pStyle w:val="Normaalweb"/>
        <w:numPr>
          <w:ilvl w:val="0"/>
          <w:numId w:val="18"/>
        </w:numPr>
        <w:spacing w:before="0" w:beforeAutospacing="0" w:after="280" w:afterAutospacing="0"/>
        <w:ind w:right="-226"/>
        <w:textAlignment w:val="baseline"/>
        <w:rPr>
          <w:rFonts w:ascii="Open Sans" w:hAnsi="Open Sans" w:cs="Open Sans"/>
          <w:color w:val="000000"/>
          <w:sz w:val="20"/>
          <w:szCs w:val="20"/>
        </w:rPr>
      </w:pPr>
      <w:r>
        <w:rPr>
          <w:rFonts w:ascii="Open Sans" w:hAnsi="Open Sans" w:cs="Open Sans"/>
          <w:color w:val="000000"/>
          <w:sz w:val="20"/>
          <w:szCs w:val="20"/>
        </w:rPr>
        <w:t xml:space="preserve">Mocht het gesprek online plaatsvinden, dan heeft u beschikking tot een goed werkend </w:t>
      </w:r>
      <w:r w:rsidR="00CD63AA">
        <w:rPr>
          <w:rFonts w:ascii="Open Sans" w:hAnsi="Open Sans" w:cs="Open Sans"/>
          <w:color w:val="000000"/>
          <w:sz w:val="20"/>
          <w:szCs w:val="20"/>
        </w:rPr>
        <w:t>online medium</w:t>
      </w:r>
      <w:r>
        <w:rPr>
          <w:rFonts w:ascii="Open Sans" w:hAnsi="Open Sans" w:cs="Open Sans"/>
          <w:color w:val="000000"/>
          <w:sz w:val="20"/>
          <w:szCs w:val="20"/>
        </w:rPr>
        <w:t xml:space="preserve"> waarop gewerkt kan worden met Microsoft Teams. Tevens heeft u beschikking </w:t>
      </w:r>
      <w:r w:rsidR="00CD63AA">
        <w:rPr>
          <w:rFonts w:ascii="Open Sans" w:hAnsi="Open Sans" w:cs="Open Sans"/>
          <w:color w:val="000000"/>
          <w:sz w:val="20"/>
          <w:szCs w:val="20"/>
        </w:rPr>
        <w:t>tot beeld</w:t>
      </w:r>
      <w:r>
        <w:rPr>
          <w:rFonts w:ascii="Open Sans" w:hAnsi="Open Sans" w:cs="Open Sans"/>
          <w:color w:val="000000"/>
          <w:sz w:val="20"/>
          <w:szCs w:val="20"/>
        </w:rPr>
        <w:t xml:space="preserve"> en geluid</w:t>
      </w:r>
      <w:r w:rsidR="00446D35">
        <w:rPr>
          <w:rFonts w:ascii="Open Sans" w:hAnsi="Open Sans" w:cs="Open Sans"/>
          <w:color w:val="000000"/>
          <w:sz w:val="20"/>
          <w:szCs w:val="20"/>
        </w:rPr>
        <w:t>.</w:t>
      </w:r>
      <w:r>
        <w:rPr>
          <w:rFonts w:ascii="Open Sans" w:hAnsi="Open Sans" w:cs="Open Sans"/>
          <w:color w:val="000000"/>
          <w:sz w:val="20"/>
          <w:szCs w:val="20"/>
        </w:rPr>
        <w:t> </w:t>
      </w:r>
    </w:p>
    <w:p w14:paraId="5C5DB0EB" w14:textId="77777777" w:rsidR="00446D35" w:rsidRDefault="00446D35" w:rsidP="0066465C">
      <w:pPr>
        <w:pStyle w:val="Normaalweb"/>
        <w:spacing w:before="0" w:beforeAutospacing="0" w:after="0" w:afterAutospacing="0"/>
        <w:rPr>
          <w:rFonts w:ascii="Open Sans" w:hAnsi="Open Sans" w:cs="Open Sans"/>
          <w:b/>
          <w:bCs/>
          <w:color w:val="000000"/>
          <w:sz w:val="20"/>
          <w:szCs w:val="20"/>
        </w:rPr>
      </w:pPr>
    </w:p>
    <w:p w14:paraId="1DE6ADEC" w14:textId="77777777" w:rsidR="00446D35" w:rsidRDefault="00446D35" w:rsidP="0066465C">
      <w:pPr>
        <w:pStyle w:val="Normaalweb"/>
        <w:spacing w:before="0" w:beforeAutospacing="0" w:after="0" w:afterAutospacing="0"/>
        <w:rPr>
          <w:rFonts w:ascii="Open Sans" w:hAnsi="Open Sans" w:cs="Open Sans"/>
          <w:b/>
          <w:bCs/>
          <w:color w:val="000000"/>
          <w:sz w:val="20"/>
          <w:szCs w:val="20"/>
        </w:rPr>
      </w:pPr>
    </w:p>
    <w:p w14:paraId="3F90884D" w14:textId="1158FCCB" w:rsidR="0066465C" w:rsidRDefault="0066465C" w:rsidP="0066465C">
      <w:pPr>
        <w:pStyle w:val="Normaalweb"/>
        <w:spacing w:before="0" w:beforeAutospacing="0" w:after="0" w:afterAutospacing="0"/>
      </w:pPr>
      <w:r>
        <w:rPr>
          <w:rFonts w:ascii="Open Sans" w:hAnsi="Open Sans" w:cs="Open Sans"/>
          <w:b/>
          <w:bCs/>
          <w:color w:val="000000"/>
          <w:sz w:val="20"/>
          <w:szCs w:val="20"/>
        </w:rPr>
        <w:lastRenderedPageBreak/>
        <w:t>Wat zijn de voor- en nadelen als u meedoet? </w:t>
      </w:r>
    </w:p>
    <w:p w14:paraId="26C9BE8D" w14:textId="492BF7DD" w:rsidR="0066465C" w:rsidRDefault="0066465C" w:rsidP="0066465C">
      <w:pPr>
        <w:pStyle w:val="Normaalweb"/>
        <w:spacing w:before="0" w:beforeAutospacing="0" w:after="0" w:afterAutospacing="0"/>
      </w:pPr>
      <w:r>
        <w:rPr>
          <w:rFonts w:ascii="Open Sans" w:hAnsi="Open Sans" w:cs="Open Sans"/>
          <w:color w:val="000000"/>
          <w:sz w:val="20"/>
          <w:szCs w:val="20"/>
        </w:rPr>
        <w:t xml:space="preserve">Het voordeel van deelnemen aan dit onderzoek is dat u in een intercollegiaal gesprek uw positieve </w:t>
      </w:r>
      <w:r w:rsidR="00CD63AA">
        <w:rPr>
          <w:rFonts w:ascii="Open Sans" w:hAnsi="Open Sans" w:cs="Open Sans"/>
          <w:color w:val="000000"/>
          <w:sz w:val="20"/>
          <w:szCs w:val="20"/>
        </w:rPr>
        <w:t>en negatieve</w:t>
      </w:r>
      <w:r>
        <w:rPr>
          <w:rFonts w:ascii="Open Sans" w:hAnsi="Open Sans" w:cs="Open Sans"/>
          <w:color w:val="000000"/>
          <w:sz w:val="20"/>
          <w:szCs w:val="20"/>
        </w:rPr>
        <w:t xml:space="preserve"> ervaringen kwijt kan en onduidelijkheden van de groepsinterventie kan aangeven.  Uw investering is de tijd die u kwijt bent aan het gesprek. U krijgt geen vergoeding voor uw deelname.  </w:t>
      </w:r>
    </w:p>
    <w:p w14:paraId="249FF321" w14:textId="77777777" w:rsidR="0066465C" w:rsidRDefault="0066465C" w:rsidP="0066465C"/>
    <w:p w14:paraId="273EEC8A" w14:textId="77777777" w:rsidR="0066465C" w:rsidRDefault="0066465C" w:rsidP="0066465C">
      <w:pPr>
        <w:pStyle w:val="Normaalweb"/>
        <w:spacing w:before="0" w:beforeAutospacing="0" w:after="0" w:afterAutospacing="0"/>
      </w:pPr>
      <w:r>
        <w:rPr>
          <w:rFonts w:ascii="Open Sans" w:hAnsi="Open Sans" w:cs="Open Sans"/>
          <w:b/>
          <w:bCs/>
          <w:color w:val="000000"/>
          <w:sz w:val="20"/>
          <w:szCs w:val="20"/>
        </w:rPr>
        <w:t>Wat gebeurt er na het onderzoek? </w:t>
      </w:r>
    </w:p>
    <w:p w14:paraId="340542C6" w14:textId="4605D1ED" w:rsidR="0066465C" w:rsidRDefault="0066465C" w:rsidP="0066465C">
      <w:pPr>
        <w:pStyle w:val="Normaalweb"/>
        <w:spacing w:before="0" w:beforeAutospacing="0" w:after="0" w:afterAutospacing="0"/>
      </w:pPr>
      <w:r>
        <w:rPr>
          <w:rFonts w:ascii="Open Sans" w:hAnsi="Open Sans" w:cs="Open Sans"/>
          <w:color w:val="000000"/>
          <w:sz w:val="20"/>
          <w:szCs w:val="20"/>
        </w:rPr>
        <w:t xml:space="preserve">Na een gesprek met u gaan de onderzoekers de bevindingen analyseren. Zo krijgen zij inzicht in </w:t>
      </w:r>
      <w:r w:rsidR="00CD63AA">
        <w:rPr>
          <w:rFonts w:ascii="Open Sans" w:hAnsi="Open Sans" w:cs="Open Sans"/>
          <w:color w:val="000000"/>
          <w:sz w:val="20"/>
          <w:szCs w:val="20"/>
        </w:rPr>
        <w:t>de ervaringen</w:t>
      </w:r>
      <w:r>
        <w:rPr>
          <w:rFonts w:ascii="Open Sans" w:hAnsi="Open Sans" w:cs="Open Sans"/>
          <w:color w:val="000000"/>
          <w:sz w:val="20"/>
          <w:szCs w:val="20"/>
        </w:rPr>
        <w:t xml:space="preserve">, welke hierna doorgezet worden naar </w:t>
      </w:r>
      <w:r w:rsidR="00CD63AA">
        <w:rPr>
          <w:rFonts w:ascii="Open Sans" w:hAnsi="Open Sans" w:cs="Open Sans"/>
          <w:color w:val="000000"/>
          <w:sz w:val="20"/>
          <w:szCs w:val="20"/>
        </w:rPr>
        <w:t>dr.</w:t>
      </w:r>
      <w:r>
        <w:rPr>
          <w:rFonts w:ascii="Open Sans" w:hAnsi="Open Sans" w:cs="Open Sans"/>
          <w:color w:val="000000"/>
          <w:sz w:val="20"/>
          <w:szCs w:val="20"/>
        </w:rPr>
        <w:t xml:space="preserve"> Edith Cup. Zij neemt deze mee in de </w:t>
      </w:r>
      <w:r w:rsidR="00CD63AA">
        <w:rPr>
          <w:rFonts w:ascii="Open Sans" w:hAnsi="Open Sans" w:cs="Open Sans"/>
          <w:color w:val="000000"/>
          <w:sz w:val="20"/>
          <w:szCs w:val="20"/>
        </w:rPr>
        <w:t>herziening van</w:t>
      </w:r>
      <w:r>
        <w:rPr>
          <w:rFonts w:ascii="Open Sans" w:hAnsi="Open Sans" w:cs="Open Sans"/>
          <w:color w:val="000000"/>
          <w:sz w:val="20"/>
          <w:szCs w:val="20"/>
        </w:rPr>
        <w:t xml:space="preserve"> de groepsinterventie Omgaan met vermoeidheid’</w:t>
      </w:r>
      <w:r>
        <w:rPr>
          <w:rFonts w:ascii="Open Sans" w:hAnsi="Open Sans" w:cs="Open Sans"/>
          <w:color w:val="000000"/>
          <w:sz w:val="22"/>
          <w:szCs w:val="22"/>
        </w:rPr>
        <w:t>. </w:t>
      </w:r>
    </w:p>
    <w:p w14:paraId="48DF7B33" w14:textId="77777777" w:rsidR="0066465C" w:rsidRDefault="0066465C" w:rsidP="0066465C"/>
    <w:p w14:paraId="40862221" w14:textId="77777777" w:rsidR="0066465C" w:rsidRDefault="0066465C" w:rsidP="0066465C">
      <w:pPr>
        <w:pStyle w:val="Normaalweb"/>
        <w:spacing w:before="0" w:beforeAutospacing="0" w:after="0" w:afterAutospacing="0"/>
      </w:pPr>
      <w:r>
        <w:rPr>
          <w:rFonts w:ascii="Open Sans" w:hAnsi="Open Sans" w:cs="Open Sans"/>
          <w:b/>
          <w:bCs/>
          <w:color w:val="000000"/>
          <w:sz w:val="20"/>
          <w:szCs w:val="20"/>
        </w:rPr>
        <w:t>Hoe beschermen wij uw privacy </w:t>
      </w:r>
    </w:p>
    <w:p w14:paraId="74D81437" w14:textId="11A11952" w:rsidR="0066465C" w:rsidRDefault="0066465C" w:rsidP="0066465C">
      <w:pPr>
        <w:pStyle w:val="Normaalweb"/>
        <w:spacing w:before="0" w:beforeAutospacing="0" w:after="0" w:afterAutospacing="0"/>
      </w:pPr>
      <w:r>
        <w:rPr>
          <w:rFonts w:ascii="Open Sans" w:hAnsi="Open Sans" w:cs="Open Sans"/>
          <w:color w:val="000000"/>
          <w:sz w:val="20"/>
          <w:szCs w:val="20"/>
        </w:rPr>
        <w:t xml:space="preserve">Tijdens uw deelname aan dit onderzoek waarborgen wij </w:t>
      </w:r>
      <w:r w:rsidR="00CD63AA">
        <w:rPr>
          <w:rFonts w:ascii="Open Sans" w:hAnsi="Open Sans" w:cs="Open Sans"/>
          <w:color w:val="000000"/>
          <w:sz w:val="20"/>
          <w:szCs w:val="20"/>
        </w:rPr>
        <w:t>te allen tijde</w:t>
      </w:r>
      <w:r>
        <w:rPr>
          <w:rFonts w:ascii="Open Sans" w:hAnsi="Open Sans" w:cs="Open Sans"/>
          <w:color w:val="000000"/>
          <w:sz w:val="20"/>
          <w:szCs w:val="20"/>
        </w:rPr>
        <w:t xml:space="preserve"> uw privacy. Alle gegevens die tijdens het gesprek worden verzameld en opgenomen, worden anoniem verwerkt in </w:t>
      </w:r>
      <w:r w:rsidR="00CD63AA">
        <w:rPr>
          <w:rFonts w:ascii="Open Sans" w:hAnsi="Open Sans" w:cs="Open Sans"/>
          <w:color w:val="000000"/>
          <w:sz w:val="20"/>
          <w:szCs w:val="20"/>
        </w:rPr>
        <w:t>het onderzoeksrapport</w:t>
      </w:r>
      <w:r>
        <w:rPr>
          <w:rFonts w:ascii="Open Sans" w:hAnsi="Open Sans" w:cs="Open Sans"/>
          <w:color w:val="000000"/>
          <w:sz w:val="20"/>
          <w:szCs w:val="20"/>
        </w:rPr>
        <w:t xml:space="preserve">. Bovengenoemde gegevens worden alleen gebruikt voor </w:t>
      </w:r>
      <w:r w:rsidR="00CD63AA">
        <w:rPr>
          <w:rFonts w:ascii="Open Sans" w:hAnsi="Open Sans" w:cs="Open Sans"/>
          <w:color w:val="000000"/>
          <w:sz w:val="20"/>
          <w:szCs w:val="20"/>
        </w:rPr>
        <w:t>onderzoeksdoeleinden en</w:t>
      </w:r>
      <w:r>
        <w:rPr>
          <w:rFonts w:ascii="Open Sans" w:hAnsi="Open Sans" w:cs="Open Sans"/>
          <w:color w:val="000000"/>
          <w:sz w:val="20"/>
          <w:szCs w:val="20"/>
        </w:rPr>
        <w:t xml:space="preserve"> niet gedeeld met derden. De gegevens en resultaten worden opgeslagen in de beveiligde </w:t>
      </w:r>
      <w:r w:rsidR="00CD63AA">
        <w:rPr>
          <w:rFonts w:ascii="Open Sans" w:hAnsi="Open Sans" w:cs="Open Sans"/>
          <w:color w:val="000000"/>
          <w:sz w:val="20"/>
          <w:szCs w:val="20"/>
        </w:rPr>
        <w:t>data opslag</w:t>
      </w:r>
      <w:r>
        <w:rPr>
          <w:rFonts w:ascii="Open Sans" w:hAnsi="Open Sans" w:cs="Open Sans"/>
          <w:color w:val="000000"/>
          <w:sz w:val="20"/>
          <w:szCs w:val="20"/>
        </w:rPr>
        <w:t xml:space="preserve"> Digital Research Environment (DRE), van het Radboud UMC.</w:t>
      </w:r>
    </w:p>
    <w:p w14:paraId="208C8615" w14:textId="77777777" w:rsidR="0066465C" w:rsidRDefault="0066465C" w:rsidP="0066465C"/>
    <w:p w14:paraId="4A009019" w14:textId="77777777" w:rsidR="0066465C" w:rsidRDefault="0066465C" w:rsidP="0066465C">
      <w:pPr>
        <w:pStyle w:val="Normaalweb"/>
        <w:spacing w:before="0" w:beforeAutospacing="0" w:after="0" w:afterAutospacing="0"/>
      </w:pPr>
      <w:r>
        <w:rPr>
          <w:rFonts w:ascii="Open Sans" w:hAnsi="Open Sans" w:cs="Open Sans"/>
          <w:b/>
          <w:bCs/>
          <w:color w:val="000000"/>
          <w:sz w:val="20"/>
          <w:szCs w:val="20"/>
        </w:rPr>
        <w:t>Hoe lang bewaren wij uw gegevens? </w:t>
      </w:r>
    </w:p>
    <w:p w14:paraId="12A4D8F7" w14:textId="1BD32E6D" w:rsidR="0066465C" w:rsidRDefault="0066465C" w:rsidP="0066465C">
      <w:pPr>
        <w:pStyle w:val="Normaalweb"/>
        <w:spacing w:before="0" w:beforeAutospacing="0" w:after="0" w:afterAutospacing="0"/>
      </w:pPr>
      <w:r>
        <w:rPr>
          <w:rFonts w:ascii="Open Sans" w:hAnsi="Open Sans" w:cs="Open Sans"/>
          <w:color w:val="000000"/>
          <w:sz w:val="20"/>
          <w:szCs w:val="20"/>
        </w:rPr>
        <w:t xml:space="preserve">De geanonimiseerde onderzoeksgegevens worden conform AVG drie jaar na afloop van </w:t>
      </w:r>
      <w:r w:rsidR="00CD63AA">
        <w:rPr>
          <w:rFonts w:ascii="Open Sans" w:hAnsi="Open Sans" w:cs="Open Sans"/>
          <w:color w:val="000000"/>
          <w:sz w:val="20"/>
          <w:szCs w:val="20"/>
        </w:rPr>
        <w:t>het onderzoek</w:t>
      </w:r>
      <w:r>
        <w:rPr>
          <w:rFonts w:ascii="Open Sans" w:hAnsi="Open Sans" w:cs="Open Sans"/>
          <w:color w:val="000000"/>
          <w:sz w:val="20"/>
          <w:szCs w:val="20"/>
        </w:rPr>
        <w:t xml:space="preserve"> verwijderd.  </w:t>
      </w:r>
    </w:p>
    <w:p w14:paraId="592432F4" w14:textId="77777777" w:rsidR="0066465C" w:rsidRDefault="0066465C" w:rsidP="0066465C"/>
    <w:p w14:paraId="5CC38F75" w14:textId="77777777" w:rsidR="0066465C" w:rsidRDefault="0066465C" w:rsidP="0066465C">
      <w:pPr>
        <w:pStyle w:val="Normaalweb"/>
        <w:spacing w:before="0" w:beforeAutospacing="0" w:after="0" w:afterAutospacing="0"/>
      </w:pPr>
      <w:r>
        <w:rPr>
          <w:rFonts w:ascii="Open Sans" w:hAnsi="Open Sans" w:cs="Open Sans"/>
          <w:b/>
          <w:bCs/>
          <w:color w:val="000000"/>
          <w:sz w:val="20"/>
          <w:szCs w:val="20"/>
        </w:rPr>
        <w:t>Kunt u uw toestemming voor het gebruik van uw gegevens weer intrekken? </w:t>
      </w:r>
    </w:p>
    <w:p w14:paraId="55636D05" w14:textId="2604F3FA" w:rsidR="0066465C" w:rsidRDefault="0066465C" w:rsidP="0066465C">
      <w:pPr>
        <w:pStyle w:val="Normaalweb"/>
        <w:spacing w:before="0" w:beforeAutospacing="0" w:after="0" w:afterAutospacing="0"/>
      </w:pPr>
      <w:r>
        <w:rPr>
          <w:rFonts w:ascii="Open Sans" w:hAnsi="Open Sans" w:cs="Open Sans"/>
          <w:color w:val="000000"/>
          <w:sz w:val="20"/>
          <w:szCs w:val="20"/>
        </w:rPr>
        <w:t xml:space="preserve">Wij willen u benadrukken dat uw deelname aan dit onderzoek </w:t>
      </w:r>
      <w:r w:rsidR="00CD63AA">
        <w:rPr>
          <w:rFonts w:ascii="Open Sans" w:hAnsi="Open Sans" w:cs="Open Sans"/>
          <w:color w:val="000000"/>
          <w:sz w:val="20"/>
          <w:szCs w:val="20"/>
        </w:rPr>
        <w:t>te allen tijde</w:t>
      </w:r>
      <w:r>
        <w:rPr>
          <w:rFonts w:ascii="Open Sans" w:hAnsi="Open Sans" w:cs="Open Sans"/>
          <w:color w:val="000000"/>
          <w:sz w:val="20"/>
          <w:szCs w:val="20"/>
        </w:rPr>
        <w:t xml:space="preserve"> vrijwillig is. Na </w:t>
      </w:r>
      <w:r w:rsidR="00CD63AA">
        <w:rPr>
          <w:rFonts w:ascii="Open Sans" w:hAnsi="Open Sans" w:cs="Open Sans"/>
          <w:color w:val="000000"/>
          <w:sz w:val="20"/>
          <w:szCs w:val="20"/>
        </w:rPr>
        <w:t>het ondertekenen</w:t>
      </w:r>
      <w:r>
        <w:rPr>
          <w:rFonts w:ascii="Open Sans" w:hAnsi="Open Sans" w:cs="Open Sans"/>
          <w:color w:val="000000"/>
          <w:sz w:val="20"/>
          <w:szCs w:val="20"/>
        </w:rPr>
        <w:t xml:space="preserve"> van het toestemmingsformulier heeft u het recht om uw deelname in te trekken op </w:t>
      </w:r>
      <w:r w:rsidR="00CD63AA">
        <w:rPr>
          <w:rFonts w:ascii="Open Sans" w:hAnsi="Open Sans" w:cs="Open Sans"/>
          <w:color w:val="000000"/>
          <w:sz w:val="20"/>
          <w:szCs w:val="20"/>
        </w:rPr>
        <w:t>welk moment</w:t>
      </w:r>
      <w:r>
        <w:rPr>
          <w:rFonts w:ascii="Open Sans" w:hAnsi="Open Sans" w:cs="Open Sans"/>
          <w:color w:val="000000"/>
          <w:sz w:val="20"/>
          <w:szCs w:val="20"/>
        </w:rPr>
        <w:t xml:space="preserve"> en om welke reden dan ook. Als u besluit uw deelname in te trekken, wordt de </w:t>
      </w:r>
      <w:r w:rsidR="00CD63AA">
        <w:rPr>
          <w:rFonts w:ascii="Open Sans" w:hAnsi="Open Sans" w:cs="Open Sans"/>
          <w:color w:val="000000"/>
          <w:sz w:val="20"/>
          <w:szCs w:val="20"/>
        </w:rPr>
        <w:t>verkregen informatie</w:t>
      </w:r>
      <w:r>
        <w:rPr>
          <w:rFonts w:ascii="Open Sans" w:hAnsi="Open Sans" w:cs="Open Sans"/>
          <w:color w:val="000000"/>
          <w:sz w:val="20"/>
          <w:szCs w:val="20"/>
        </w:rPr>
        <w:t xml:space="preserve"> verwijderd en niet gebruikt in het onderzoek. </w:t>
      </w:r>
    </w:p>
    <w:p w14:paraId="625A39C6" w14:textId="72388178" w:rsidR="0066465C" w:rsidRDefault="0066465C" w:rsidP="0066465C">
      <w:pPr>
        <w:pStyle w:val="Normaalweb"/>
        <w:spacing w:before="280" w:beforeAutospacing="0" w:after="280" w:afterAutospacing="0"/>
        <w:ind w:right="-226"/>
      </w:pPr>
      <w:r>
        <w:rPr>
          <w:rFonts w:ascii="Open Sans" w:hAnsi="Open Sans" w:cs="Open Sans"/>
          <w:color w:val="000000"/>
          <w:sz w:val="20"/>
          <w:szCs w:val="20"/>
        </w:rPr>
        <w:t xml:space="preserve">Graag horen wij van u of u enthousiast bent geworden van dit onderzoek en of u wel of niet deel </w:t>
      </w:r>
      <w:r w:rsidR="00CD63AA">
        <w:rPr>
          <w:rFonts w:ascii="Open Sans" w:hAnsi="Open Sans" w:cs="Open Sans"/>
          <w:color w:val="000000"/>
          <w:sz w:val="20"/>
          <w:szCs w:val="20"/>
        </w:rPr>
        <w:t>wilt nemen</w:t>
      </w:r>
      <w:r>
        <w:rPr>
          <w:rFonts w:ascii="Open Sans" w:hAnsi="Open Sans" w:cs="Open Sans"/>
          <w:color w:val="000000"/>
          <w:sz w:val="20"/>
          <w:szCs w:val="20"/>
        </w:rPr>
        <w:t xml:space="preserve">. Indien wij voor 19 april geen reactie hebben ontvangen, dan sturen we </w:t>
      </w:r>
      <w:r w:rsidR="00CD63AA">
        <w:rPr>
          <w:rFonts w:ascii="Open Sans" w:hAnsi="Open Sans" w:cs="Open Sans"/>
          <w:color w:val="000000"/>
          <w:sz w:val="20"/>
          <w:szCs w:val="20"/>
        </w:rPr>
        <w:t>een herinneringsmail</w:t>
      </w:r>
      <w:r>
        <w:rPr>
          <w:rFonts w:ascii="Open Sans" w:hAnsi="Open Sans" w:cs="Open Sans"/>
          <w:color w:val="000000"/>
          <w:sz w:val="20"/>
          <w:szCs w:val="20"/>
        </w:rPr>
        <w:t xml:space="preserve">. U heeft tot 22 april na ontvangst van de informatiebrief de tijd om te reageren. Heeft u na het lezen van deze brief nog vragen of opmerkingen betreft het onderzoek? Neem </w:t>
      </w:r>
      <w:r w:rsidR="00CD63AA">
        <w:rPr>
          <w:rFonts w:ascii="Open Sans" w:hAnsi="Open Sans" w:cs="Open Sans"/>
          <w:color w:val="000000"/>
          <w:sz w:val="20"/>
          <w:szCs w:val="20"/>
        </w:rPr>
        <w:t>dan gerust</w:t>
      </w:r>
      <w:r>
        <w:rPr>
          <w:rFonts w:ascii="Open Sans" w:hAnsi="Open Sans" w:cs="Open Sans"/>
          <w:color w:val="000000"/>
          <w:sz w:val="20"/>
          <w:szCs w:val="20"/>
        </w:rPr>
        <w:t xml:space="preserve"> contact met ons op via het e-mailadres groepsinterventiecovid@gmail.com.  </w:t>
      </w:r>
    </w:p>
    <w:p w14:paraId="3A673C6B" w14:textId="77777777" w:rsidR="0066465C" w:rsidRDefault="0066465C" w:rsidP="0066465C">
      <w:pPr>
        <w:pStyle w:val="Normaalweb"/>
        <w:spacing w:before="0" w:beforeAutospacing="0" w:after="0" w:afterAutospacing="0"/>
      </w:pPr>
      <w:r>
        <w:rPr>
          <w:rFonts w:ascii="Open Sans" w:hAnsi="Open Sans" w:cs="Open Sans"/>
          <w:b/>
          <w:bCs/>
          <w:color w:val="000000"/>
          <w:sz w:val="20"/>
          <w:szCs w:val="20"/>
        </w:rPr>
        <w:t>Hoe geeft u toestemming voor het onderzoek? </w:t>
      </w:r>
    </w:p>
    <w:p w14:paraId="2585A665" w14:textId="601C073B" w:rsidR="0066465C" w:rsidRDefault="0066465C" w:rsidP="0066465C">
      <w:pPr>
        <w:pStyle w:val="Normaalweb"/>
        <w:spacing w:before="0" w:beforeAutospacing="0" w:after="0" w:afterAutospacing="0"/>
      </w:pPr>
      <w:r>
        <w:rPr>
          <w:rFonts w:ascii="Open Sans" w:hAnsi="Open Sans" w:cs="Open Sans"/>
          <w:color w:val="000000"/>
          <w:sz w:val="20"/>
          <w:szCs w:val="20"/>
        </w:rPr>
        <w:t xml:space="preserve">Allereerst kunt u rustig nadenken over dit onderzoek. Als u besluit deel te nemen aan dit </w:t>
      </w:r>
      <w:r w:rsidR="00CD63AA">
        <w:rPr>
          <w:rFonts w:ascii="Open Sans" w:hAnsi="Open Sans" w:cs="Open Sans"/>
          <w:color w:val="000000"/>
          <w:sz w:val="20"/>
          <w:szCs w:val="20"/>
        </w:rPr>
        <w:t>onderzoek dient</w:t>
      </w:r>
      <w:r>
        <w:rPr>
          <w:rFonts w:ascii="Open Sans" w:hAnsi="Open Sans" w:cs="Open Sans"/>
          <w:color w:val="000000"/>
          <w:sz w:val="20"/>
          <w:szCs w:val="20"/>
        </w:rPr>
        <w:t xml:space="preserve"> u een toestemmingsformulier te ondertekenen, te vinden in bijlage A. Voor uw </w:t>
      </w:r>
      <w:r w:rsidR="00CD63AA">
        <w:rPr>
          <w:rFonts w:ascii="Open Sans" w:hAnsi="Open Sans" w:cs="Open Sans"/>
          <w:color w:val="000000"/>
          <w:sz w:val="20"/>
          <w:szCs w:val="20"/>
        </w:rPr>
        <w:t>eigen administratie</w:t>
      </w:r>
      <w:r>
        <w:rPr>
          <w:rFonts w:ascii="Open Sans" w:hAnsi="Open Sans" w:cs="Open Sans"/>
          <w:color w:val="000000"/>
          <w:sz w:val="20"/>
          <w:szCs w:val="20"/>
        </w:rPr>
        <w:t xml:space="preserve"> krijgt u een al door de onderzoekers ondertekend formulier toegestuurd, u hoeft </w:t>
      </w:r>
      <w:r w:rsidR="00CD63AA">
        <w:rPr>
          <w:rFonts w:ascii="Open Sans" w:hAnsi="Open Sans" w:cs="Open Sans"/>
          <w:color w:val="000000"/>
          <w:sz w:val="20"/>
          <w:szCs w:val="20"/>
        </w:rPr>
        <w:t>dan alleen</w:t>
      </w:r>
      <w:r>
        <w:rPr>
          <w:rFonts w:ascii="Open Sans" w:hAnsi="Open Sans" w:cs="Open Sans"/>
          <w:color w:val="000000"/>
          <w:sz w:val="20"/>
          <w:szCs w:val="20"/>
        </w:rPr>
        <w:t xml:space="preserve"> nog maar uw handtekening te zetten en deze naar de onderzoekers te retourneren. </w:t>
      </w:r>
    </w:p>
    <w:p w14:paraId="134D3C26" w14:textId="77777777" w:rsidR="0066465C" w:rsidRDefault="0066465C" w:rsidP="0066465C"/>
    <w:p w14:paraId="15092DE9" w14:textId="77777777" w:rsidR="0066465C" w:rsidRDefault="0066465C" w:rsidP="0066465C">
      <w:pPr>
        <w:pStyle w:val="Normaalweb"/>
        <w:spacing w:before="0" w:beforeAutospacing="0" w:after="0" w:afterAutospacing="0"/>
        <w:ind w:right="-226"/>
      </w:pPr>
      <w:r>
        <w:rPr>
          <w:rFonts w:ascii="Open Sans" w:hAnsi="Open Sans" w:cs="Open Sans"/>
          <w:color w:val="000000"/>
          <w:sz w:val="20"/>
          <w:szCs w:val="20"/>
        </w:rPr>
        <w:t>Uw deelname wordt zeer gewaardeerd!</w:t>
      </w:r>
    </w:p>
    <w:p w14:paraId="025A49CA" w14:textId="14EE384D" w:rsidR="0066465C" w:rsidRDefault="0066465C">
      <w:pPr>
        <w:rPr>
          <w:rFonts w:eastAsiaTheme="majorEastAsia"/>
        </w:rPr>
      </w:pPr>
      <w:r>
        <w:rPr>
          <w:rFonts w:eastAsiaTheme="majorEastAsia"/>
        </w:rPr>
        <w:br w:type="page"/>
      </w:r>
    </w:p>
    <w:p w14:paraId="32EFAC14" w14:textId="77777777" w:rsidR="0066465C" w:rsidRDefault="0066465C" w:rsidP="0066465C">
      <w:pPr>
        <w:pStyle w:val="Kop2"/>
      </w:pPr>
      <w:bookmarkStart w:id="115" w:name="_Toc106450228"/>
      <w:bookmarkStart w:id="116" w:name="_Toc106561348"/>
      <w:r>
        <w:rPr>
          <w:rFonts w:cs="Open Sans"/>
          <w:color w:val="E48312"/>
        </w:rPr>
        <w:lastRenderedPageBreak/>
        <w:t>Bijlage B: Toestemmingsbrief</w:t>
      </w:r>
      <w:bookmarkEnd w:id="115"/>
      <w:bookmarkEnd w:id="116"/>
    </w:p>
    <w:p w14:paraId="2FA94E96" w14:textId="77777777" w:rsidR="0066465C" w:rsidRDefault="0066465C" w:rsidP="0066465C">
      <w:pPr>
        <w:pStyle w:val="Normaalweb"/>
        <w:spacing w:before="0" w:beforeAutospacing="0" w:after="200" w:afterAutospacing="0"/>
      </w:pPr>
      <w:r>
        <w:rPr>
          <w:rFonts w:ascii="Open Sans" w:hAnsi="Open Sans" w:cs="Open Sans"/>
          <w:b/>
          <w:bCs/>
          <w:color w:val="000000"/>
          <w:sz w:val="28"/>
          <w:szCs w:val="28"/>
        </w:rPr>
        <w:t>Verklaring participant onderzoek </w:t>
      </w:r>
    </w:p>
    <w:p w14:paraId="0D38A9BC" w14:textId="77777777" w:rsidR="0066465C" w:rsidRDefault="0066465C" w:rsidP="0066465C">
      <w:pPr>
        <w:pStyle w:val="Normaalweb"/>
        <w:spacing w:before="0" w:beforeAutospacing="0" w:after="200" w:afterAutospacing="0"/>
      </w:pPr>
      <w:r>
        <w:rPr>
          <w:rFonts w:ascii="Open Sans" w:hAnsi="Open Sans" w:cs="Open Sans"/>
          <w:color w:val="000000"/>
          <w:sz w:val="20"/>
          <w:szCs w:val="20"/>
        </w:rPr>
        <w:t>Naam onderzoek: Groepsinterventie omgaan met vermoeidheid bij COVID</w:t>
      </w:r>
      <w:r>
        <w:rPr>
          <w:rFonts w:ascii="Open Sans" w:hAnsi="Open Sans" w:cs="Open Sans"/>
          <w:color w:val="000000"/>
          <w:sz w:val="20"/>
          <w:szCs w:val="20"/>
        </w:rPr>
        <w:br/>
        <w:t>Onderzoekers: Nethan Berkel, Suzanne Gruitroij, Julia Verhees en Tessa van Zwieten</w:t>
      </w:r>
    </w:p>
    <w:p w14:paraId="51D45196" w14:textId="77777777" w:rsidR="0066465C" w:rsidRDefault="0066465C" w:rsidP="0066465C">
      <w:pPr>
        <w:pStyle w:val="Normaalweb"/>
        <w:spacing w:before="0" w:beforeAutospacing="0" w:after="200" w:afterAutospacing="0"/>
      </w:pPr>
      <w:r>
        <w:rPr>
          <w:rFonts w:ascii="Open Sans" w:hAnsi="Open Sans" w:cs="Open Sans"/>
          <w:color w:val="000000"/>
          <w:sz w:val="20"/>
          <w:szCs w:val="20"/>
        </w:rPr>
        <w:t xml:space="preserve">In te vullen door </w:t>
      </w:r>
      <w:r>
        <w:rPr>
          <w:rFonts w:ascii="Open Sans" w:hAnsi="Open Sans" w:cs="Open Sans"/>
          <w:b/>
          <w:bCs/>
          <w:color w:val="000000"/>
          <w:sz w:val="20"/>
          <w:szCs w:val="20"/>
          <w:u w:val="single"/>
        </w:rPr>
        <w:t>participant</w:t>
      </w:r>
    </w:p>
    <w:p w14:paraId="594ABB7C" w14:textId="77777777" w:rsidR="0066465C" w:rsidRDefault="0066465C" w:rsidP="0066465C">
      <w:pPr>
        <w:pStyle w:val="Normaalweb"/>
        <w:spacing w:before="0" w:beforeAutospacing="0" w:after="200" w:afterAutospacing="0"/>
      </w:pPr>
      <w:r>
        <w:rPr>
          <w:rFonts w:ascii="Open Sans" w:hAnsi="Open Sans" w:cs="Open Sans"/>
          <w:color w:val="000000"/>
          <w:sz w:val="20"/>
          <w:szCs w:val="20"/>
        </w:rPr>
        <w:t>Ik verklaar hierbij dat ik op een voor mij duidelijke wijze ben voorgelicht over de werkwijze van het onderzoek en ga akkoord dat het interview wordt opgenomen. </w:t>
      </w:r>
    </w:p>
    <w:p w14:paraId="230775A4" w14:textId="6F5D9008" w:rsidR="0066465C" w:rsidRDefault="0066465C" w:rsidP="0066465C">
      <w:pPr>
        <w:pStyle w:val="Normaalweb"/>
        <w:spacing w:before="0" w:beforeAutospacing="0" w:after="200" w:afterAutospacing="0"/>
      </w:pPr>
      <w:r>
        <w:rPr>
          <w:rFonts w:ascii="Open Sans" w:hAnsi="Open Sans" w:cs="Open Sans"/>
          <w:color w:val="000000"/>
          <w:sz w:val="20"/>
          <w:szCs w:val="20"/>
        </w:rPr>
        <w:t xml:space="preserve">Ik ben op de hoogte dat de gegevens en resultaten anoniem en vertrouwelijk blijven en dat het opnamemateriaal en de bewerking hiervan uitsluitend gebruikt zal worden voor dit onderzoek. De informatie over welke praktijken de groepsinterventie inzetten, worden uitsluitend gedeeld met de opdrachtgever, Edith Cup. Uw antwoorden en ervaringen blijven anoniem. Ik geef toestemming om mijn onderzoeksgegevens tot 3 jaar na afloop van dit onderzoek te bewaren. De gegevens en resultaten worden opgeslagen in de beveiligde dataopslag Digital Research </w:t>
      </w:r>
      <w:r w:rsidR="00FA4264">
        <w:rPr>
          <w:rFonts w:ascii="Open Sans" w:hAnsi="Open Sans" w:cs="Open Sans"/>
          <w:color w:val="000000"/>
          <w:sz w:val="20"/>
          <w:szCs w:val="20"/>
        </w:rPr>
        <w:t>Environment</w:t>
      </w:r>
      <w:r>
        <w:rPr>
          <w:rFonts w:ascii="Open Sans" w:hAnsi="Open Sans" w:cs="Open Sans"/>
          <w:color w:val="000000"/>
          <w:sz w:val="20"/>
          <w:szCs w:val="20"/>
        </w:rPr>
        <w:t xml:space="preserve"> (DRE), van het Radboud UMC.</w:t>
      </w:r>
    </w:p>
    <w:p w14:paraId="7038D623" w14:textId="77777777" w:rsidR="0066465C" w:rsidRDefault="0066465C" w:rsidP="0066465C">
      <w:pPr>
        <w:pStyle w:val="Normaalweb"/>
        <w:spacing w:before="0" w:beforeAutospacing="0" w:after="200" w:afterAutospacing="0"/>
      </w:pPr>
      <w:r>
        <w:rPr>
          <w:rFonts w:ascii="Open Sans" w:hAnsi="Open Sans" w:cs="Open Sans"/>
          <w:color w:val="000000"/>
          <w:sz w:val="20"/>
          <w:szCs w:val="20"/>
        </w:rPr>
        <w:t>Ik stel geheel vrijwillig in met de deelname aan dit onderzoek. Ik stem in met de voorwaarden, beschreven in de informatiebrief. Ik behoud het recht om op elk moment (zonder opgaaf van redenen) mijn deelname aan dit onderzoek te beëindigen. </w:t>
      </w:r>
    </w:p>
    <w:p w14:paraId="4F7BFA72" w14:textId="3227AEF1" w:rsidR="0066465C" w:rsidRDefault="0066465C" w:rsidP="0066465C">
      <w:pPr>
        <w:pStyle w:val="Normaalweb"/>
        <w:spacing w:before="0" w:beforeAutospacing="0" w:after="200" w:afterAutospacing="0"/>
      </w:pPr>
      <w:r w:rsidRPr="0066465C">
        <w:rPr>
          <w:rFonts w:ascii="Open Sans" w:hAnsi="Open Sans" w:cs="Open Sans"/>
          <w:noProof/>
          <w:color w:val="000000"/>
          <w:sz w:val="20"/>
          <w:szCs w:val="20"/>
        </w:rPr>
        <mc:AlternateContent>
          <mc:Choice Requires="wps">
            <w:drawing>
              <wp:anchor distT="45720" distB="45720" distL="114300" distR="114300" simplePos="0" relativeHeight="251659264" behindDoc="0" locked="0" layoutInCell="1" allowOverlap="1" wp14:anchorId="4C52A5C5" wp14:editId="00A1488A">
                <wp:simplePos x="0" y="0"/>
                <wp:positionH relativeFrom="column">
                  <wp:posOffset>3932555</wp:posOffset>
                </wp:positionH>
                <wp:positionV relativeFrom="paragraph">
                  <wp:posOffset>300355</wp:posOffset>
                </wp:positionV>
                <wp:extent cx="1638300" cy="379730"/>
                <wp:effectExtent l="0" t="0" r="19050" b="2032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79730"/>
                        </a:xfrm>
                        <a:prstGeom prst="rect">
                          <a:avLst/>
                        </a:prstGeom>
                        <a:solidFill>
                          <a:srgbClr val="FFFFFF"/>
                        </a:solidFill>
                        <a:ln w="9525">
                          <a:solidFill>
                            <a:srgbClr val="000000"/>
                          </a:solidFill>
                          <a:miter lim="800000"/>
                          <a:headEnd/>
                          <a:tailEnd/>
                        </a:ln>
                      </wps:spPr>
                      <wps:txbx>
                        <w:txbxContent>
                          <w:p w14:paraId="07FF6C2F" w14:textId="6AA55234" w:rsidR="0066465C" w:rsidRDefault="006646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2A5C5" id="_x0000_s1027" type="#_x0000_t202" style="position:absolute;left:0;text-align:left;margin-left:309.65pt;margin-top:23.65pt;width:129pt;height:29.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">
                <v:textbox>
                  <w:txbxContent>
                    <w:p w14:paraId="07FF6C2F" w14:textId="6AA55234" w:rsidR="0066465C" w:rsidRDefault="0066465C"/>
                  </w:txbxContent>
                </v:textbox>
                <w10:wrap type="square"/>
              </v:shape>
            </w:pict>
          </mc:Fallback>
        </mc:AlternateContent>
      </w:r>
      <w:r>
        <w:rPr>
          <w:rFonts w:ascii="Open Sans" w:hAnsi="Open Sans" w:cs="Open Sans"/>
          <w:color w:val="000000"/>
          <w:sz w:val="20"/>
          <w:szCs w:val="20"/>
        </w:rPr>
        <w:t xml:space="preserve">Naam: </w:t>
      </w:r>
      <w:r>
        <w:rPr>
          <w:rStyle w:val="apple-tab-span"/>
          <w:rFonts w:ascii="Open Sans" w:eastAsiaTheme="majorEastAsia" w:hAnsi="Open Sans" w:cs="Open Sans"/>
          <w:color w:val="000000"/>
          <w:sz w:val="20"/>
          <w:szCs w:val="20"/>
          <w:u w:val="single"/>
        </w:rPr>
        <w:tab/>
      </w:r>
      <w:r>
        <w:rPr>
          <w:rStyle w:val="apple-tab-span"/>
          <w:rFonts w:ascii="Open Sans" w:eastAsiaTheme="majorEastAsia" w:hAnsi="Open Sans" w:cs="Open Sans"/>
          <w:color w:val="000000"/>
          <w:sz w:val="20"/>
          <w:szCs w:val="20"/>
          <w:u w:val="single"/>
        </w:rPr>
        <w:tab/>
      </w:r>
      <w:r>
        <w:rPr>
          <w:rStyle w:val="apple-tab-span"/>
          <w:rFonts w:ascii="Open Sans" w:eastAsiaTheme="majorEastAsia" w:hAnsi="Open Sans" w:cs="Open Sans"/>
          <w:color w:val="000000"/>
          <w:sz w:val="20"/>
          <w:szCs w:val="20"/>
          <w:u w:val="single"/>
        </w:rPr>
        <w:tab/>
      </w:r>
      <w:r>
        <w:rPr>
          <w:rStyle w:val="apple-tab-span"/>
          <w:rFonts w:ascii="Open Sans" w:eastAsiaTheme="majorEastAsia" w:hAnsi="Open Sans" w:cs="Open Sans"/>
          <w:color w:val="000000"/>
          <w:sz w:val="20"/>
          <w:szCs w:val="20"/>
          <w:u w:val="single"/>
        </w:rPr>
        <w:tab/>
      </w:r>
      <w:r>
        <w:rPr>
          <w:rStyle w:val="apple-tab-span"/>
          <w:rFonts w:ascii="Open Sans" w:eastAsiaTheme="majorEastAsia" w:hAnsi="Open Sans" w:cs="Open Sans"/>
          <w:color w:val="000000"/>
          <w:sz w:val="20"/>
          <w:szCs w:val="20"/>
          <w:u w:val="single"/>
        </w:rPr>
        <w:tab/>
      </w:r>
      <w:r>
        <w:rPr>
          <w:rStyle w:val="apple-tab-span"/>
          <w:rFonts w:ascii="Open Sans" w:eastAsiaTheme="majorEastAsia" w:hAnsi="Open Sans" w:cs="Open Sans"/>
          <w:color w:val="000000"/>
          <w:sz w:val="20"/>
          <w:szCs w:val="20"/>
        </w:rPr>
        <w:tab/>
      </w:r>
      <w:r>
        <w:rPr>
          <w:rStyle w:val="apple-tab-span"/>
          <w:rFonts w:ascii="Open Sans" w:eastAsiaTheme="majorEastAsia" w:hAnsi="Open Sans" w:cs="Open Sans"/>
          <w:color w:val="000000"/>
          <w:sz w:val="20"/>
          <w:szCs w:val="20"/>
        </w:rPr>
        <w:tab/>
      </w:r>
      <w:r>
        <w:rPr>
          <w:rStyle w:val="apple-tab-span"/>
          <w:rFonts w:ascii="Open Sans" w:eastAsiaTheme="majorEastAsia" w:hAnsi="Open Sans" w:cs="Open Sans"/>
          <w:color w:val="000000"/>
          <w:sz w:val="20"/>
          <w:szCs w:val="20"/>
        </w:rPr>
        <w:tab/>
      </w:r>
      <w:r>
        <w:rPr>
          <w:rStyle w:val="apple-tab-span"/>
          <w:rFonts w:ascii="Open Sans" w:eastAsiaTheme="majorEastAsia" w:hAnsi="Open Sans" w:cs="Open Sans"/>
          <w:color w:val="000000"/>
          <w:sz w:val="20"/>
          <w:szCs w:val="20"/>
        </w:rPr>
        <w:tab/>
      </w:r>
      <w:r>
        <w:rPr>
          <w:rFonts w:ascii="Open Sans" w:hAnsi="Open Sans" w:cs="Open Sans"/>
          <w:color w:val="000000"/>
          <w:sz w:val="20"/>
          <w:szCs w:val="20"/>
        </w:rPr>
        <w:t>Handtekening:</w:t>
      </w:r>
    </w:p>
    <w:p w14:paraId="6243B975" w14:textId="5D9B841A" w:rsidR="0066465C" w:rsidRDefault="0066465C" w:rsidP="0066465C">
      <w:pPr>
        <w:pStyle w:val="Normaalweb"/>
        <w:spacing w:before="0" w:beforeAutospacing="0" w:after="200" w:afterAutospacing="0"/>
      </w:pPr>
      <w:r>
        <w:rPr>
          <w:rFonts w:ascii="Open Sans" w:hAnsi="Open Sans" w:cs="Open Sans"/>
          <w:color w:val="000000"/>
          <w:sz w:val="20"/>
          <w:szCs w:val="20"/>
        </w:rPr>
        <w:t>Datum:</w:t>
      </w:r>
      <w:r>
        <w:rPr>
          <w:rStyle w:val="apple-tab-span"/>
          <w:rFonts w:ascii="Open Sans" w:eastAsiaTheme="majorEastAsia" w:hAnsi="Open Sans" w:cs="Open Sans"/>
          <w:color w:val="000000"/>
          <w:sz w:val="20"/>
          <w:szCs w:val="20"/>
          <w:u w:val="single"/>
        </w:rPr>
        <w:tab/>
      </w:r>
      <w:r>
        <w:rPr>
          <w:rStyle w:val="apple-tab-span"/>
          <w:rFonts w:ascii="Open Sans" w:eastAsiaTheme="majorEastAsia" w:hAnsi="Open Sans" w:cs="Open Sans"/>
          <w:color w:val="000000"/>
          <w:sz w:val="20"/>
          <w:szCs w:val="20"/>
          <w:u w:val="single"/>
        </w:rPr>
        <w:tab/>
      </w:r>
      <w:r>
        <w:rPr>
          <w:rStyle w:val="apple-tab-span"/>
          <w:rFonts w:ascii="Open Sans" w:eastAsiaTheme="majorEastAsia" w:hAnsi="Open Sans" w:cs="Open Sans"/>
          <w:color w:val="000000"/>
          <w:sz w:val="20"/>
          <w:szCs w:val="20"/>
          <w:u w:val="single"/>
        </w:rPr>
        <w:tab/>
      </w:r>
      <w:r>
        <w:rPr>
          <w:rStyle w:val="apple-tab-span"/>
          <w:rFonts w:ascii="Open Sans" w:eastAsiaTheme="majorEastAsia" w:hAnsi="Open Sans" w:cs="Open Sans"/>
          <w:color w:val="000000"/>
          <w:sz w:val="20"/>
          <w:szCs w:val="20"/>
          <w:u w:val="single"/>
        </w:rPr>
        <w:tab/>
      </w:r>
      <w:r>
        <w:rPr>
          <w:rStyle w:val="apple-tab-span"/>
          <w:rFonts w:ascii="Open Sans" w:eastAsiaTheme="majorEastAsia" w:hAnsi="Open Sans" w:cs="Open Sans"/>
          <w:color w:val="000000"/>
          <w:sz w:val="20"/>
          <w:szCs w:val="20"/>
          <w:u w:val="single"/>
        </w:rPr>
        <w:tab/>
      </w:r>
    </w:p>
    <w:p w14:paraId="5B2EB9BC" w14:textId="77777777" w:rsidR="0066465C" w:rsidRDefault="0066465C" w:rsidP="0066465C"/>
    <w:p w14:paraId="2A984148" w14:textId="77777777" w:rsidR="0066465C" w:rsidRDefault="0066465C" w:rsidP="0066465C">
      <w:pPr>
        <w:pStyle w:val="Normaalweb"/>
        <w:spacing w:before="0" w:beforeAutospacing="0" w:after="200" w:afterAutospacing="0"/>
      </w:pPr>
      <w:r>
        <w:rPr>
          <w:rFonts w:ascii="Open Sans" w:hAnsi="Open Sans" w:cs="Open Sans"/>
          <w:color w:val="000000"/>
          <w:sz w:val="20"/>
          <w:szCs w:val="20"/>
        </w:rPr>
        <w:t xml:space="preserve">In te vullen door de uitvoerende </w:t>
      </w:r>
      <w:r>
        <w:rPr>
          <w:rFonts w:ascii="Open Sans" w:hAnsi="Open Sans" w:cs="Open Sans"/>
          <w:b/>
          <w:bCs/>
          <w:color w:val="000000"/>
          <w:sz w:val="20"/>
          <w:szCs w:val="20"/>
          <w:u w:val="single"/>
        </w:rPr>
        <w:t>onderzoekers</w:t>
      </w:r>
    </w:p>
    <w:p w14:paraId="2E0D34C9" w14:textId="77777777" w:rsidR="0066465C" w:rsidRDefault="0066465C" w:rsidP="0066465C">
      <w:pPr>
        <w:pStyle w:val="Normaalweb"/>
        <w:spacing w:before="0" w:beforeAutospacing="0" w:after="200" w:afterAutospacing="0"/>
      </w:pPr>
      <w:r>
        <w:rPr>
          <w:rFonts w:ascii="Open Sans" w:hAnsi="Open Sans" w:cs="Open Sans"/>
          <w:color w:val="000000"/>
          <w:sz w:val="20"/>
          <w:szCs w:val="20"/>
        </w:rPr>
        <w:t>Ik ben verplicht om op een duidelijke (mondelinge en/of schriftelijke) wijze toelichting te geven over het onderzoek. Ik zal naar mijn vermogen antwoorden op resterende vragen over het onderzoek. De deelnemer zal aan een eventuele voortijdige beëindiging van deelname aan dit onderzoek geen nadelige gevolgen ondervinden. De gegevens en audio opnamen zullen uitsluitend voor onderzoeksdoeleinden gebruikt worden. Deze zullen alleen geanonimiseerd weergegeven worden aan de lezers. Bij verkeerd gebruik hiervan zal ik aansprakelijk zijn voor de gevolgen.</w:t>
      </w:r>
    </w:p>
    <w:p w14:paraId="4BAEBD63" w14:textId="4E2DB521" w:rsidR="0066465C" w:rsidRDefault="0066465C" w:rsidP="0066465C">
      <w:pPr>
        <w:pStyle w:val="Normaalweb"/>
        <w:spacing w:before="0" w:beforeAutospacing="0" w:after="200" w:afterAutospacing="0"/>
      </w:pPr>
      <w:r>
        <w:rPr>
          <w:rFonts w:ascii="Open Sans" w:hAnsi="Open Sans" w:cs="Open Sans"/>
          <w:color w:val="000000"/>
          <w:sz w:val="20"/>
          <w:szCs w:val="20"/>
        </w:rPr>
        <w:t>Onderzoekers: Nethan Berkel, Suzanne Gruitroij, Julia Verhees en Tessa van Zwieten</w:t>
      </w:r>
      <w:r>
        <w:rPr>
          <w:rFonts w:ascii="Open Sans" w:hAnsi="Open Sans" w:cs="Open Sans"/>
          <w:color w:val="000000"/>
          <w:sz w:val="20"/>
          <w:szCs w:val="20"/>
        </w:rPr>
        <w:br/>
        <w:t>Datum: 25 maart 2022</w:t>
      </w:r>
    </w:p>
    <w:p w14:paraId="45A7D4AD" w14:textId="357D2539" w:rsidR="0066465C" w:rsidRDefault="0066465C" w:rsidP="0066465C">
      <w:pPr>
        <w:pStyle w:val="Normaalweb"/>
        <w:spacing w:before="0" w:beforeAutospacing="0" w:after="200" w:afterAutospacing="0"/>
      </w:pPr>
      <w:r>
        <w:rPr>
          <w:noProof/>
          <w:bdr w:val="none" w:sz="0" w:space="0" w:color="auto" w:frame="1"/>
        </w:rPr>
        <w:drawing>
          <wp:anchor distT="0" distB="0" distL="114300" distR="114300" simplePos="0" relativeHeight="251660288" behindDoc="0" locked="0" layoutInCell="1" allowOverlap="1" wp14:anchorId="1B252DBD" wp14:editId="157E40B6">
            <wp:simplePos x="0" y="0"/>
            <wp:positionH relativeFrom="column">
              <wp:posOffset>2862522</wp:posOffset>
            </wp:positionH>
            <wp:positionV relativeFrom="paragraph">
              <wp:posOffset>256540</wp:posOffset>
            </wp:positionV>
            <wp:extent cx="1258570" cy="570230"/>
            <wp:effectExtent l="0" t="0" r="0" b="127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58570" cy="570230"/>
                    </a:xfrm>
                    <a:prstGeom prst="rect">
                      <a:avLst/>
                    </a:prstGeom>
                    <a:noFill/>
                    <a:ln>
                      <a:noFill/>
                    </a:ln>
                  </pic:spPr>
                </pic:pic>
              </a:graphicData>
            </a:graphic>
          </wp:anchor>
        </w:drawing>
      </w:r>
      <w:r>
        <w:rPr>
          <w:noProof/>
          <w:bdr w:val="none" w:sz="0" w:space="0" w:color="auto" w:frame="1"/>
        </w:rPr>
        <w:drawing>
          <wp:anchor distT="0" distB="0" distL="114300" distR="114300" simplePos="0" relativeHeight="251662336" behindDoc="0" locked="0" layoutInCell="1" allowOverlap="1" wp14:anchorId="3FC991EB" wp14:editId="48AF7C50">
            <wp:simplePos x="0" y="0"/>
            <wp:positionH relativeFrom="column">
              <wp:posOffset>4312285</wp:posOffset>
            </wp:positionH>
            <wp:positionV relativeFrom="paragraph">
              <wp:posOffset>350273</wp:posOffset>
            </wp:positionV>
            <wp:extent cx="1258570" cy="570230"/>
            <wp:effectExtent l="0" t="0" r="0" b="127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58570" cy="570230"/>
                    </a:xfrm>
                    <a:prstGeom prst="rect">
                      <a:avLst/>
                    </a:prstGeom>
                    <a:noFill/>
                    <a:ln>
                      <a:noFill/>
                    </a:ln>
                  </pic:spPr>
                </pic:pic>
              </a:graphicData>
            </a:graphic>
          </wp:anchor>
        </w:drawing>
      </w:r>
      <w:r>
        <w:rPr>
          <w:noProof/>
          <w:bdr w:val="none" w:sz="0" w:space="0" w:color="auto" w:frame="1"/>
        </w:rPr>
        <w:drawing>
          <wp:anchor distT="0" distB="0" distL="114300" distR="114300" simplePos="0" relativeHeight="251663360" behindDoc="0" locked="0" layoutInCell="1" allowOverlap="1" wp14:anchorId="235AE58F" wp14:editId="096CE3A7">
            <wp:simplePos x="0" y="0"/>
            <wp:positionH relativeFrom="column">
              <wp:posOffset>1354455</wp:posOffset>
            </wp:positionH>
            <wp:positionV relativeFrom="paragraph">
              <wp:posOffset>254248</wp:posOffset>
            </wp:positionV>
            <wp:extent cx="1258570" cy="570230"/>
            <wp:effectExtent l="0" t="0" r="0" b="1270"/>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58570" cy="570230"/>
                    </a:xfrm>
                    <a:prstGeom prst="rect">
                      <a:avLst/>
                    </a:prstGeom>
                    <a:noFill/>
                    <a:ln>
                      <a:noFill/>
                    </a:ln>
                  </pic:spPr>
                </pic:pic>
              </a:graphicData>
            </a:graphic>
          </wp:anchor>
        </w:drawing>
      </w:r>
      <w:r>
        <w:rPr>
          <w:noProof/>
          <w:bdr w:val="none" w:sz="0" w:space="0" w:color="auto" w:frame="1"/>
        </w:rPr>
        <w:drawing>
          <wp:anchor distT="0" distB="0" distL="114300" distR="114300" simplePos="0" relativeHeight="251661312" behindDoc="0" locked="0" layoutInCell="1" allowOverlap="1" wp14:anchorId="3CAF1239" wp14:editId="33574B44">
            <wp:simplePos x="0" y="0"/>
            <wp:positionH relativeFrom="column">
              <wp:posOffset>2540</wp:posOffset>
            </wp:positionH>
            <wp:positionV relativeFrom="paragraph">
              <wp:posOffset>350520</wp:posOffset>
            </wp:positionV>
            <wp:extent cx="1152525" cy="688340"/>
            <wp:effectExtent l="0" t="0" r="9525" b="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51">
                      <a:extLst>
                        <a:ext uri="{28A0092B-C50C-407E-A947-70E740481C1C}">
                          <a14:useLocalDpi xmlns:a14="http://schemas.microsoft.com/office/drawing/2010/main" val="0"/>
                        </a:ext>
                      </a:extLst>
                    </a:blip>
                    <a:srcRect t="-1" r="36782" b="16698"/>
                    <a:stretch/>
                  </pic:blipFill>
                  <pic:spPr bwMode="auto">
                    <a:xfrm>
                      <a:off x="0" y="0"/>
                      <a:ext cx="1152525" cy="6883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Open Sans" w:hAnsi="Open Sans" w:cs="Open Sans"/>
          <w:color w:val="000000"/>
          <w:sz w:val="20"/>
          <w:szCs w:val="20"/>
        </w:rPr>
        <w:t>Handtekeningen:</w:t>
      </w:r>
      <w:r>
        <w:rPr>
          <w:noProof/>
          <w:bdr w:val="none" w:sz="0" w:space="0" w:color="auto" w:frame="1"/>
        </w:rPr>
        <w:t xml:space="preserve"> </w:t>
      </w:r>
    </w:p>
    <w:p w14:paraId="5CAE200D" w14:textId="67E2E139" w:rsidR="0066465C" w:rsidRDefault="0066465C" w:rsidP="0066465C">
      <w:pPr>
        <w:pStyle w:val="Normaalweb"/>
        <w:spacing w:before="0" w:beforeAutospacing="0" w:after="200" w:afterAutospacing="0"/>
      </w:pPr>
    </w:p>
    <w:p w14:paraId="03CCA789" w14:textId="6767C97A" w:rsidR="0066465C" w:rsidRDefault="0066465C" w:rsidP="0066465C">
      <w:pPr>
        <w:pStyle w:val="Normaalweb"/>
        <w:spacing w:before="0" w:beforeAutospacing="0" w:after="200" w:afterAutospacing="0"/>
      </w:pPr>
      <w:r>
        <w:rPr>
          <w:rFonts w:ascii="Open Sans" w:hAnsi="Open Sans" w:cs="Open Sans"/>
          <w:color w:val="000000"/>
          <w:sz w:val="22"/>
          <w:szCs w:val="22"/>
        </w:rPr>
        <w:t>Nethan Berkel</w:t>
      </w:r>
      <w:r>
        <w:rPr>
          <w:rStyle w:val="apple-tab-span"/>
          <w:rFonts w:ascii="Open Sans" w:eastAsiaTheme="majorEastAsia" w:hAnsi="Open Sans" w:cs="Open Sans"/>
          <w:color w:val="000000"/>
          <w:sz w:val="22"/>
          <w:szCs w:val="22"/>
        </w:rPr>
        <w:tab/>
      </w:r>
      <w:r>
        <w:rPr>
          <w:rFonts w:ascii="Open Sans" w:hAnsi="Open Sans" w:cs="Open Sans"/>
          <w:color w:val="000000"/>
          <w:sz w:val="22"/>
          <w:szCs w:val="22"/>
        </w:rPr>
        <w:t xml:space="preserve">   Suzanne Gruitroij</w:t>
      </w:r>
      <w:r>
        <w:rPr>
          <w:rStyle w:val="apple-tab-span"/>
          <w:rFonts w:ascii="Open Sans" w:eastAsiaTheme="majorEastAsia" w:hAnsi="Open Sans" w:cs="Open Sans"/>
          <w:color w:val="000000"/>
          <w:sz w:val="22"/>
          <w:szCs w:val="22"/>
        </w:rPr>
        <w:tab/>
      </w:r>
      <w:r>
        <w:rPr>
          <w:rFonts w:ascii="Open Sans" w:hAnsi="Open Sans" w:cs="Open Sans"/>
          <w:color w:val="000000"/>
          <w:sz w:val="22"/>
          <w:szCs w:val="22"/>
        </w:rPr>
        <w:t>          Julia Verhees</w:t>
      </w:r>
      <w:r>
        <w:rPr>
          <w:rStyle w:val="apple-tab-span"/>
          <w:rFonts w:ascii="Open Sans" w:eastAsiaTheme="majorEastAsia" w:hAnsi="Open Sans" w:cs="Open Sans"/>
          <w:color w:val="000000"/>
          <w:sz w:val="22"/>
          <w:szCs w:val="22"/>
        </w:rPr>
        <w:tab/>
      </w:r>
      <w:r>
        <w:rPr>
          <w:rFonts w:ascii="Open Sans" w:hAnsi="Open Sans" w:cs="Open Sans"/>
          <w:color w:val="000000"/>
          <w:sz w:val="22"/>
          <w:szCs w:val="22"/>
        </w:rPr>
        <w:t>          Tessa van Zwieten</w:t>
      </w:r>
    </w:p>
    <w:p w14:paraId="11F29EF8" w14:textId="1D09B9C0" w:rsidR="0066465C" w:rsidRDefault="0066465C">
      <w:pPr>
        <w:rPr>
          <w:rFonts w:eastAsiaTheme="majorEastAsia"/>
        </w:rPr>
      </w:pPr>
      <w:r>
        <w:rPr>
          <w:rFonts w:eastAsiaTheme="majorEastAsia"/>
        </w:rPr>
        <w:br w:type="page"/>
      </w:r>
    </w:p>
    <w:p w14:paraId="68BC184E" w14:textId="77777777" w:rsidR="0066465C" w:rsidRDefault="0066465C" w:rsidP="0066465C">
      <w:pPr>
        <w:pStyle w:val="Kop2"/>
      </w:pPr>
      <w:bookmarkStart w:id="117" w:name="_Toc106450229"/>
      <w:bookmarkStart w:id="118" w:name="_Toc106561349"/>
      <w:r>
        <w:rPr>
          <w:rFonts w:cs="Open Sans"/>
          <w:color w:val="E48312"/>
        </w:rPr>
        <w:lastRenderedPageBreak/>
        <w:t>Bijlage C: Interviewguide</w:t>
      </w:r>
      <w:bookmarkEnd w:id="117"/>
      <w:bookmarkEnd w:id="118"/>
    </w:p>
    <w:p w14:paraId="12FD46D3" w14:textId="77777777" w:rsidR="0066465C" w:rsidRDefault="0066465C" w:rsidP="0066465C">
      <w:pPr>
        <w:pStyle w:val="Normaalweb"/>
        <w:spacing w:before="0" w:beforeAutospacing="0" w:after="0" w:afterAutospacing="0"/>
      </w:pPr>
      <w:r>
        <w:rPr>
          <w:rFonts w:ascii="Open Sans" w:hAnsi="Open Sans" w:cs="Open Sans"/>
          <w:color w:val="000000"/>
          <w:sz w:val="22"/>
          <w:szCs w:val="22"/>
        </w:rPr>
        <w:t>Om deze interviewguide op te stellen zijn verschillende bronnen geraadpleegd (Boeije, 2014; E. Cup, persoonlijke communicatie, 16 maart 2022; Rijksuniversiteit Groningen, 2019; Roos &amp; Vos, 2005; R. Van Der Veen, persoonlijke communicatie, 21 maart 2022; Spierings, 2013). </w:t>
      </w:r>
    </w:p>
    <w:p w14:paraId="1992C201" w14:textId="3AC82427" w:rsidR="0066465C" w:rsidRDefault="0066465C" w:rsidP="0066465C">
      <w:pPr>
        <w:pStyle w:val="Normaalweb"/>
        <w:spacing w:before="0" w:beforeAutospacing="0" w:after="160" w:afterAutospacing="0"/>
      </w:pPr>
      <w:r>
        <w:rPr>
          <w:rFonts w:ascii="Open Sans" w:hAnsi="Open Sans" w:cs="Open Sans"/>
          <w:noProof/>
          <w:color w:val="000000"/>
          <w:sz w:val="22"/>
          <w:szCs w:val="22"/>
          <w:bdr w:val="none" w:sz="0" w:space="0" w:color="auto" w:frame="1"/>
        </w:rPr>
        <w:drawing>
          <wp:inline distT="0" distB="0" distL="0" distR="0" wp14:anchorId="5E7F64CF" wp14:editId="6B73210F">
            <wp:extent cx="5735955" cy="3705225"/>
            <wp:effectExtent l="0" t="0" r="0" b="9525"/>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35955" cy="3705225"/>
                    </a:xfrm>
                    <a:prstGeom prst="rect">
                      <a:avLst/>
                    </a:prstGeom>
                    <a:noFill/>
                    <a:ln>
                      <a:noFill/>
                    </a:ln>
                  </pic:spPr>
                </pic:pic>
              </a:graphicData>
            </a:graphic>
          </wp:inline>
        </w:drawing>
      </w:r>
      <w:r>
        <w:rPr>
          <w:rFonts w:ascii="Open Sans" w:hAnsi="Open Sans" w:cs="Open Sans"/>
          <w:noProof/>
          <w:color w:val="000000"/>
          <w:bdr w:val="none" w:sz="0" w:space="0" w:color="auto" w:frame="1"/>
        </w:rPr>
        <w:drawing>
          <wp:inline distT="0" distB="0" distL="0" distR="0" wp14:anchorId="584B43D2" wp14:editId="5BB66942">
            <wp:extent cx="5759450" cy="3586480"/>
            <wp:effectExtent l="0" t="0" r="0" b="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59450" cy="3586480"/>
                    </a:xfrm>
                    <a:prstGeom prst="rect">
                      <a:avLst/>
                    </a:prstGeom>
                    <a:noFill/>
                    <a:ln>
                      <a:noFill/>
                    </a:ln>
                  </pic:spPr>
                </pic:pic>
              </a:graphicData>
            </a:graphic>
          </wp:inline>
        </w:drawing>
      </w:r>
    </w:p>
    <w:p w14:paraId="2E29606E" w14:textId="273C92D2" w:rsidR="0066465C" w:rsidRDefault="0066465C" w:rsidP="0066465C">
      <w:pPr>
        <w:pStyle w:val="Normaalweb"/>
        <w:spacing w:before="0" w:beforeAutospacing="0" w:after="240" w:afterAutospacing="0"/>
      </w:pPr>
      <w:r>
        <w:rPr>
          <w:rFonts w:ascii="Open Sans" w:hAnsi="Open Sans" w:cs="Open Sans"/>
          <w:color w:val="000000"/>
        </w:rPr>
        <w:lastRenderedPageBreak/>
        <w:br/>
      </w:r>
      <w:r>
        <w:rPr>
          <w:rFonts w:ascii="Open Sans" w:hAnsi="Open Sans" w:cs="Open Sans"/>
          <w:noProof/>
          <w:color w:val="000000"/>
          <w:sz w:val="22"/>
          <w:szCs w:val="22"/>
          <w:bdr w:val="none" w:sz="0" w:space="0" w:color="auto" w:frame="1"/>
        </w:rPr>
        <w:drawing>
          <wp:inline distT="0" distB="0" distL="0" distR="0" wp14:anchorId="5A75BB56" wp14:editId="5D8A8C7D">
            <wp:extent cx="5735955" cy="3681095"/>
            <wp:effectExtent l="0" t="0" r="0" b="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35955" cy="3681095"/>
                    </a:xfrm>
                    <a:prstGeom prst="rect">
                      <a:avLst/>
                    </a:prstGeom>
                    <a:noFill/>
                    <a:ln>
                      <a:noFill/>
                    </a:ln>
                  </pic:spPr>
                </pic:pic>
              </a:graphicData>
            </a:graphic>
          </wp:inline>
        </w:drawing>
      </w:r>
    </w:p>
    <w:p w14:paraId="04651B0E" w14:textId="2E0D578B" w:rsidR="0066465C" w:rsidRDefault="0066465C" w:rsidP="0066465C">
      <w:pPr>
        <w:pStyle w:val="Normaalweb"/>
        <w:spacing w:before="0" w:beforeAutospacing="0" w:after="160" w:afterAutospacing="0"/>
      </w:pPr>
      <w:r>
        <w:rPr>
          <w:rFonts w:ascii="Open Sans" w:hAnsi="Open Sans" w:cs="Open Sans"/>
          <w:noProof/>
          <w:color w:val="000000"/>
          <w:sz w:val="22"/>
          <w:szCs w:val="22"/>
          <w:bdr w:val="none" w:sz="0" w:space="0" w:color="auto" w:frame="1"/>
        </w:rPr>
        <w:drawing>
          <wp:inline distT="0" distB="0" distL="0" distR="0" wp14:anchorId="71A0A93B" wp14:editId="14E8478B">
            <wp:extent cx="5735955" cy="3586480"/>
            <wp:effectExtent l="0" t="0" r="0" b="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35955" cy="3586480"/>
                    </a:xfrm>
                    <a:prstGeom prst="rect">
                      <a:avLst/>
                    </a:prstGeom>
                    <a:noFill/>
                    <a:ln>
                      <a:noFill/>
                    </a:ln>
                  </pic:spPr>
                </pic:pic>
              </a:graphicData>
            </a:graphic>
          </wp:inline>
        </w:drawing>
      </w:r>
    </w:p>
    <w:p w14:paraId="35CB9951" w14:textId="2710402A" w:rsidR="0066465C" w:rsidRDefault="0066465C" w:rsidP="0066465C">
      <w:pPr>
        <w:pStyle w:val="Normaalweb"/>
        <w:spacing w:before="0" w:beforeAutospacing="0" w:after="160" w:afterAutospacing="0"/>
      </w:pPr>
      <w:r>
        <w:rPr>
          <w:rFonts w:ascii="Open Sans" w:hAnsi="Open Sans" w:cs="Open Sans"/>
          <w:noProof/>
          <w:color w:val="000000"/>
          <w:sz w:val="22"/>
          <w:szCs w:val="22"/>
          <w:bdr w:val="none" w:sz="0" w:space="0" w:color="auto" w:frame="1"/>
        </w:rPr>
        <w:lastRenderedPageBreak/>
        <w:drawing>
          <wp:inline distT="0" distB="0" distL="0" distR="0" wp14:anchorId="3B893837" wp14:editId="223359FF">
            <wp:extent cx="5735955" cy="3574415"/>
            <wp:effectExtent l="0" t="0" r="0" b="6985"/>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35955" cy="3574415"/>
                    </a:xfrm>
                    <a:prstGeom prst="rect">
                      <a:avLst/>
                    </a:prstGeom>
                    <a:noFill/>
                    <a:ln>
                      <a:noFill/>
                    </a:ln>
                  </pic:spPr>
                </pic:pic>
              </a:graphicData>
            </a:graphic>
          </wp:inline>
        </w:drawing>
      </w:r>
    </w:p>
    <w:p w14:paraId="5EC578DD" w14:textId="3309AE6A" w:rsidR="0066465C" w:rsidRDefault="0066465C" w:rsidP="0066465C">
      <w:pPr>
        <w:pStyle w:val="Normaalweb"/>
        <w:spacing w:before="0" w:beforeAutospacing="0" w:after="160" w:afterAutospacing="0"/>
      </w:pPr>
      <w:r>
        <w:rPr>
          <w:rFonts w:ascii="Open Sans" w:hAnsi="Open Sans" w:cs="Open Sans"/>
          <w:noProof/>
          <w:color w:val="000000"/>
          <w:sz w:val="22"/>
          <w:szCs w:val="22"/>
          <w:bdr w:val="none" w:sz="0" w:space="0" w:color="auto" w:frame="1"/>
        </w:rPr>
        <w:drawing>
          <wp:inline distT="0" distB="0" distL="0" distR="0" wp14:anchorId="1A3E7285" wp14:editId="35810E2D">
            <wp:extent cx="5735955" cy="2861945"/>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35955" cy="2861945"/>
                    </a:xfrm>
                    <a:prstGeom prst="rect">
                      <a:avLst/>
                    </a:prstGeom>
                    <a:noFill/>
                    <a:ln>
                      <a:noFill/>
                    </a:ln>
                  </pic:spPr>
                </pic:pic>
              </a:graphicData>
            </a:graphic>
          </wp:inline>
        </w:drawing>
      </w:r>
    </w:p>
    <w:p w14:paraId="1927BD84" w14:textId="11FE6B00" w:rsidR="0066465C" w:rsidRDefault="0066465C">
      <w:pPr>
        <w:rPr>
          <w:rFonts w:eastAsiaTheme="majorEastAsia"/>
        </w:rPr>
      </w:pPr>
      <w:r>
        <w:rPr>
          <w:rFonts w:eastAsiaTheme="majorEastAsia"/>
        </w:rPr>
        <w:br w:type="page"/>
      </w:r>
    </w:p>
    <w:p w14:paraId="6B95E4F8" w14:textId="77777777" w:rsidR="0066465C" w:rsidRDefault="0066465C" w:rsidP="0066465C">
      <w:pPr>
        <w:pStyle w:val="Kop2"/>
      </w:pPr>
      <w:bookmarkStart w:id="119" w:name="_Toc106450230"/>
      <w:bookmarkStart w:id="120" w:name="_Toc106561350"/>
      <w:r>
        <w:rPr>
          <w:rFonts w:cs="Open Sans"/>
          <w:color w:val="E48312"/>
        </w:rPr>
        <w:lastRenderedPageBreak/>
        <w:t>Bijlage D: Zoekstrings</w:t>
      </w:r>
      <w:bookmarkEnd w:id="119"/>
      <w:bookmarkEnd w:id="120"/>
    </w:p>
    <w:p w14:paraId="707DDCBA" w14:textId="77777777" w:rsidR="0066465C" w:rsidRDefault="0066465C" w:rsidP="0066465C">
      <w:pPr>
        <w:pStyle w:val="Normaalweb"/>
        <w:spacing w:before="0" w:beforeAutospacing="0" w:after="0" w:afterAutospacing="0"/>
      </w:pPr>
      <w:r>
        <w:rPr>
          <w:rFonts w:ascii="Open Sans" w:hAnsi="Open Sans" w:cs="Open Sans"/>
          <w:color w:val="000000"/>
          <w:sz w:val="22"/>
          <w:szCs w:val="22"/>
        </w:rPr>
        <w:t>Aan de hand van gevolgde workshops aan de HAN University of Applied Sciences zijn zoekstrings opgesteld. Hierbij is gebruik gemaakt van inclusie en exclusiecriteria die onderaan de pagina beschreven worden.</w:t>
      </w:r>
    </w:p>
    <w:p w14:paraId="2789B54C" w14:textId="77777777" w:rsidR="0066465C" w:rsidRDefault="0066465C" w:rsidP="0066465C">
      <w:pPr>
        <w:pStyle w:val="Normaalweb"/>
        <w:spacing w:before="0" w:beforeAutospacing="0" w:after="0" w:afterAutospacing="0"/>
      </w:pPr>
      <w:r>
        <w:rPr>
          <w:rFonts w:ascii="Open Sans" w:hAnsi="Open Sans" w:cs="Open Sans"/>
          <w:color w:val="000000"/>
          <w:sz w:val="22"/>
          <w:szCs w:val="22"/>
        </w:rPr>
        <w:t>Met verschillende zoekstrings is naar literatuur gezocht in de databases PubMed, Google Scholar en Google. </w:t>
      </w:r>
    </w:p>
    <w:p w14:paraId="68FCE379" w14:textId="5CCE9457" w:rsidR="0066465C" w:rsidRDefault="0066465C" w:rsidP="0066465C">
      <w:pPr>
        <w:pStyle w:val="Normaalweb"/>
        <w:spacing w:before="0" w:beforeAutospacing="0" w:after="0" w:afterAutospacing="0"/>
      </w:pPr>
      <w:r>
        <w:rPr>
          <w:rFonts w:ascii="Open Sans" w:hAnsi="Open Sans" w:cs="Open Sans"/>
          <w:color w:val="000000"/>
          <w:sz w:val="22"/>
          <w:szCs w:val="22"/>
        </w:rPr>
        <w:t xml:space="preserve">Om </w:t>
      </w:r>
      <w:r>
        <w:rPr>
          <w:rFonts w:ascii="Open Sans" w:hAnsi="Open Sans" w:cs="Open Sans"/>
          <w:color w:val="000000"/>
          <w:sz w:val="22"/>
          <w:szCs w:val="22"/>
          <w:u w:val="single"/>
        </w:rPr>
        <w:t xml:space="preserve">bestaande handreikingen voor ergotherapeuten in de </w:t>
      </w:r>
      <w:r w:rsidR="00FA4264">
        <w:rPr>
          <w:rFonts w:ascii="Open Sans" w:hAnsi="Open Sans" w:cs="Open Sans"/>
          <w:color w:val="000000"/>
          <w:sz w:val="22"/>
          <w:szCs w:val="22"/>
          <w:u w:val="single"/>
        </w:rPr>
        <w:t>eerstelijns</w:t>
      </w:r>
      <w:r>
        <w:rPr>
          <w:rFonts w:ascii="Open Sans" w:hAnsi="Open Sans" w:cs="Open Sans"/>
          <w:color w:val="000000"/>
          <w:sz w:val="22"/>
          <w:szCs w:val="22"/>
        </w:rPr>
        <w:t xml:space="preserve"> in kaart te brengen is in Google gezocht met de zoekstring:</w:t>
      </w:r>
    </w:p>
    <w:p w14:paraId="48AF8202" w14:textId="25D25FE8" w:rsidR="0066465C" w:rsidRDefault="0066465C" w:rsidP="0066465C">
      <w:pPr>
        <w:pStyle w:val="Normaalweb"/>
        <w:spacing w:before="0" w:beforeAutospacing="0" w:after="0" w:afterAutospacing="0"/>
      </w:pPr>
      <w:r>
        <w:rPr>
          <w:rFonts w:ascii="Open Sans" w:hAnsi="Open Sans" w:cs="Open Sans"/>
          <w:color w:val="000000"/>
          <w:sz w:val="22"/>
          <w:szCs w:val="22"/>
        </w:rPr>
        <w:t>"Handreiking" AND "ergotherapie" AND  ("covid-19" OR "corona" OR "long covid") AND "vermoeidheid" AND "herstelfase" AND "klachten" AND "behandeling" AND "</w:t>
      </w:r>
      <w:r w:rsidR="00FA4264">
        <w:rPr>
          <w:rFonts w:ascii="Open Sans" w:hAnsi="Open Sans" w:cs="Open Sans"/>
          <w:color w:val="000000"/>
          <w:sz w:val="22"/>
          <w:szCs w:val="22"/>
        </w:rPr>
        <w:t>eerstelijns</w:t>
      </w:r>
      <w:r>
        <w:rPr>
          <w:rFonts w:ascii="Open Sans" w:hAnsi="Open Sans" w:cs="Open Sans"/>
          <w:color w:val="000000"/>
          <w:sz w:val="22"/>
          <w:szCs w:val="22"/>
        </w:rPr>
        <w:t>"</w:t>
      </w:r>
    </w:p>
    <w:p w14:paraId="101B5388" w14:textId="77777777" w:rsidR="0066465C" w:rsidRDefault="0066465C" w:rsidP="0066465C">
      <w:pPr>
        <w:pStyle w:val="Normaalweb"/>
        <w:spacing w:before="0" w:beforeAutospacing="0" w:after="0" w:afterAutospacing="0"/>
      </w:pPr>
      <w:r>
        <w:rPr>
          <w:rFonts w:ascii="Open Sans" w:hAnsi="Open Sans" w:cs="Open Sans"/>
          <w:color w:val="000000"/>
          <w:sz w:val="22"/>
          <w:szCs w:val="22"/>
        </w:rPr>
        <w:t>Hieruit kwamen 6 resultaten. We hebben deze resultaten gescreend op relevantie aan de hand van inclusiecriteria waardoor er uiteindelijk maar 1 resultaat overbleef. Deze hebben we in de aanleiding verwerkt.</w:t>
      </w:r>
    </w:p>
    <w:p w14:paraId="036042DB" w14:textId="77777777" w:rsidR="0066465C" w:rsidRDefault="0066465C" w:rsidP="0066465C"/>
    <w:p w14:paraId="1EF172C0" w14:textId="77777777" w:rsidR="0066465C" w:rsidRDefault="0066465C" w:rsidP="0066465C">
      <w:pPr>
        <w:pStyle w:val="Normaalweb"/>
        <w:spacing w:before="0" w:beforeAutospacing="0" w:after="0" w:afterAutospacing="0"/>
      </w:pPr>
      <w:r>
        <w:rPr>
          <w:rFonts w:ascii="Open Sans" w:hAnsi="Open Sans" w:cs="Open Sans"/>
          <w:color w:val="000000"/>
          <w:sz w:val="22"/>
          <w:szCs w:val="22"/>
          <w:u w:val="single"/>
        </w:rPr>
        <w:t>Inclusiecriteria:</w:t>
      </w:r>
    </w:p>
    <w:p w14:paraId="2FCBE327" w14:textId="77777777" w:rsidR="0066465C" w:rsidRDefault="0066465C" w:rsidP="0066465C">
      <w:pPr>
        <w:pStyle w:val="Normaalweb"/>
        <w:numPr>
          <w:ilvl w:val="0"/>
          <w:numId w:val="19"/>
        </w:numPr>
        <w:spacing w:before="0" w:beforeAutospacing="0" w:after="0" w:afterAutospacing="0"/>
        <w:textAlignment w:val="baseline"/>
        <w:rPr>
          <w:rFonts w:ascii="Open Sans" w:hAnsi="Open Sans" w:cs="Open Sans"/>
          <w:color w:val="000000"/>
          <w:sz w:val="22"/>
          <w:szCs w:val="22"/>
        </w:rPr>
      </w:pPr>
      <w:r>
        <w:rPr>
          <w:rFonts w:ascii="Open Sans" w:hAnsi="Open Sans" w:cs="Open Sans"/>
          <w:color w:val="000000"/>
          <w:sz w:val="22"/>
          <w:szCs w:val="22"/>
        </w:rPr>
        <w:t>geschreven in het Nederlands;</w:t>
      </w:r>
    </w:p>
    <w:p w14:paraId="3BD619DF" w14:textId="77777777" w:rsidR="0066465C" w:rsidRDefault="0066465C" w:rsidP="0066465C">
      <w:pPr>
        <w:pStyle w:val="Normaalweb"/>
        <w:numPr>
          <w:ilvl w:val="0"/>
          <w:numId w:val="19"/>
        </w:numPr>
        <w:spacing w:before="0" w:beforeAutospacing="0" w:after="0" w:afterAutospacing="0"/>
        <w:textAlignment w:val="baseline"/>
        <w:rPr>
          <w:rFonts w:ascii="Open Sans" w:hAnsi="Open Sans" w:cs="Open Sans"/>
          <w:color w:val="000000"/>
          <w:sz w:val="22"/>
          <w:szCs w:val="22"/>
        </w:rPr>
      </w:pPr>
      <w:r>
        <w:rPr>
          <w:rFonts w:ascii="Open Sans" w:hAnsi="Open Sans" w:cs="Open Sans"/>
          <w:color w:val="000000"/>
          <w:sz w:val="22"/>
          <w:szCs w:val="22"/>
        </w:rPr>
        <w:t>moet over volwassenen gaan;</w:t>
      </w:r>
    </w:p>
    <w:p w14:paraId="1FAB5D86" w14:textId="77777777" w:rsidR="0066465C" w:rsidRDefault="0066465C" w:rsidP="0066465C">
      <w:pPr>
        <w:pStyle w:val="Normaalweb"/>
        <w:numPr>
          <w:ilvl w:val="0"/>
          <w:numId w:val="19"/>
        </w:numPr>
        <w:spacing w:before="0" w:beforeAutospacing="0" w:after="0" w:afterAutospacing="0"/>
        <w:textAlignment w:val="baseline"/>
        <w:rPr>
          <w:rFonts w:ascii="Open Sans" w:hAnsi="Open Sans" w:cs="Open Sans"/>
          <w:color w:val="000000"/>
          <w:sz w:val="22"/>
          <w:szCs w:val="22"/>
        </w:rPr>
      </w:pPr>
      <w:r>
        <w:rPr>
          <w:rFonts w:ascii="Open Sans" w:hAnsi="Open Sans" w:cs="Open Sans"/>
          <w:color w:val="000000"/>
          <w:sz w:val="22"/>
          <w:szCs w:val="22"/>
        </w:rPr>
        <w:t>moet gaan over corona/covid-19/corona pandemie/long covid;</w:t>
      </w:r>
    </w:p>
    <w:p w14:paraId="0C2FAB89" w14:textId="77777777" w:rsidR="0066465C" w:rsidRDefault="0066465C" w:rsidP="0066465C">
      <w:pPr>
        <w:pStyle w:val="Normaalweb"/>
        <w:numPr>
          <w:ilvl w:val="0"/>
          <w:numId w:val="19"/>
        </w:numPr>
        <w:spacing w:before="0" w:beforeAutospacing="0" w:after="0" w:afterAutospacing="0"/>
        <w:textAlignment w:val="baseline"/>
        <w:rPr>
          <w:rFonts w:ascii="Open Sans" w:hAnsi="Open Sans" w:cs="Open Sans"/>
          <w:color w:val="000000"/>
          <w:sz w:val="22"/>
          <w:szCs w:val="22"/>
        </w:rPr>
      </w:pPr>
      <w:r>
        <w:rPr>
          <w:rFonts w:ascii="Open Sans" w:hAnsi="Open Sans" w:cs="Open Sans"/>
          <w:color w:val="000000"/>
          <w:sz w:val="22"/>
          <w:szCs w:val="22"/>
        </w:rPr>
        <w:t>moet ingaan op ergotherapeutische behandelingen;</w:t>
      </w:r>
    </w:p>
    <w:p w14:paraId="1BD44FAF" w14:textId="77777777" w:rsidR="0066465C" w:rsidRDefault="0066465C" w:rsidP="0066465C">
      <w:pPr>
        <w:pStyle w:val="Normaalweb"/>
        <w:numPr>
          <w:ilvl w:val="0"/>
          <w:numId w:val="19"/>
        </w:numPr>
        <w:spacing w:before="0" w:beforeAutospacing="0" w:after="0" w:afterAutospacing="0"/>
        <w:textAlignment w:val="baseline"/>
        <w:rPr>
          <w:rFonts w:ascii="Open Sans" w:hAnsi="Open Sans" w:cs="Open Sans"/>
          <w:color w:val="000000"/>
          <w:sz w:val="22"/>
          <w:szCs w:val="22"/>
        </w:rPr>
      </w:pPr>
      <w:r>
        <w:rPr>
          <w:rFonts w:ascii="Open Sans" w:hAnsi="Open Sans" w:cs="Open Sans"/>
          <w:color w:val="000000"/>
          <w:sz w:val="22"/>
          <w:szCs w:val="22"/>
        </w:rPr>
        <w:t>moet gebruik maken van (wetenschappelijke) literatuur.</w:t>
      </w:r>
    </w:p>
    <w:p w14:paraId="3B01A6CB" w14:textId="77777777" w:rsidR="0066465C" w:rsidRDefault="0066465C" w:rsidP="0066465C">
      <w:pPr>
        <w:rPr>
          <w:rFonts w:ascii="Times New Roman" w:hAnsi="Times New Roman" w:cs="Times New Roman"/>
          <w:sz w:val="24"/>
          <w:szCs w:val="24"/>
        </w:rPr>
      </w:pPr>
    </w:p>
    <w:p w14:paraId="496898C1" w14:textId="7E9A3A9A" w:rsidR="0066465C" w:rsidRDefault="0066465C" w:rsidP="0066465C">
      <w:pPr>
        <w:pStyle w:val="Normaalweb"/>
        <w:spacing w:before="0" w:beforeAutospacing="0" w:after="200" w:afterAutospacing="0"/>
      </w:pPr>
      <w:r>
        <w:rPr>
          <w:rFonts w:ascii="Open Sans" w:hAnsi="Open Sans" w:cs="Open Sans"/>
          <w:color w:val="000000"/>
          <w:sz w:val="22"/>
          <w:szCs w:val="22"/>
        </w:rPr>
        <w:t xml:space="preserve">Om </w:t>
      </w:r>
      <w:r>
        <w:rPr>
          <w:rFonts w:ascii="Open Sans" w:hAnsi="Open Sans" w:cs="Open Sans"/>
          <w:color w:val="000000"/>
          <w:sz w:val="22"/>
          <w:szCs w:val="22"/>
          <w:u w:val="single"/>
        </w:rPr>
        <w:t xml:space="preserve">de maatschappelijke gevolgen van de </w:t>
      </w:r>
      <w:r w:rsidR="00FA4264">
        <w:rPr>
          <w:rFonts w:ascii="Open Sans" w:hAnsi="Open Sans" w:cs="Open Sans"/>
          <w:color w:val="000000"/>
          <w:sz w:val="22"/>
          <w:szCs w:val="22"/>
          <w:u w:val="single"/>
        </w:rPr>
        <w:t>coronacrisis</w:t>
      </w:r>
      <w:r>
        <w:rPr>
          <w:rFonts w:ascii="Open Sans" w:hAnsi="Open Sans" w:cs="Open Sans"/>
          <w:color w:val="000000"/>
          <w:sz w:val="22"/>
          <w:szCs w:val="22"/>
        </w:rPr>
        <w:t xml:space="preserve"> in kaart te brengen is in Google Scholar gefilterd op artikelen ‘sinds 2021’ en ‘in de Nederlandse taal’ met de zoekstring: Maatschappij AND gevolgen AND (corona OR covid-19 OR sars-cov-2) AND kwaliteit van leven AND </w:t>
      </w:r>
      <w:r w:rsidR="00FA4264">
        <w:rPr>
          <w:rFonts w:ascii="Open Sans" w:hAnsi="Open Sans" w:cs="Open Sans"/>
          <w:color w:val="000000"/>
          <w:sz w:val="22"/>
          <w:szCs w:val="22"/>
        </w:rPr>
        <w:t>Nederland</w:t>
      </w:r>
      <w:r>
        <w:rPr>
          <w:rFonts w:ascii="Open Sans" w:hAnsi="Open Sans" w:cs="Open Sans"/>
          <w:color w:val="000000"/>
          <w:sz w:val="22"/>
          <w:szCs w:val="22"/>
        </w:rPr>
        <w:t xml:space="preserve"> AND gevolgen AND verschil AND 2021 AND tweede kamer AND dagelijks leven AND volksgezondheid AND economie AND rapport AND eenzaamheid AND crisis.</w:t>
      </w:r>
    </w:p>
    <w:p w14:paraId="4CB90A3D" w14:textId="77777777" w:rsidR="0066465C" w:rsidRDefault="0066465C" w:rsidP="0066465C">
      <w:pPr>
        <w:pStyle w:val="Normaalweb"/>
        <w:spacing w:before="0" w:beforeAutospacing="0" w:after="200" w:afterAutospacing="0"/>
      </w:pPr>
      <w:r>
        <w:rPr>
          <w:rFonts w:ascii="Open Sans" w:hAnsi="Open Sans" w:cs="Open Sans"/>
          <w:color w:val="000000"/>
          <w:sz w:val="22"/>
          <w:szCs w:val="22"/>
        </w:rPr>
        <w:t>Hieruit kwamen 42 resultaten. We hebben de eerste 10 resultaten gescreend op relevantie aan de hand van de volgende inclusiecriteria:</w:t>
      </w:r>
    </w:p>
    <w:p w14:paraId="71CAB61A" w14:textId="77777777" w:rsidR="0066465C" w:rsidRDefault="0066465C" w:rsidP="0066465C">
      <w:pPr>
        <w:pStyle w:val="Normaalweb"/>
        <w:numPr>
          <w:ilvl w:val="0"/>
          <w:numId w:val="20"/>
        </w:numPr>
        <w:spacing w:before="0" w:beforeAutospacing="0" w:after="0" w:afterAutospacing="0"/>
        <w:textAlignment w:val="baseline"/>
        <w:rPr>
          <w:rFonts w:ascii="Open Sans" w:hAnsi="Open Sans" w:cs="Open Sans"/>
          <w:color w:val="000000"/>
          <w:sz w:val="22"/>
          <w:szCs w:val="22"/>
        </w:rPr>
      </w:pPr>
      <w:r>
        <w:rPr>
          <w:rFonts w:ascii="Open Sans" w:hAnsi="Open Sans" w:cs="Open Sans"/>
          <w:color w:val="000000"/>
          <w:sz w:val="22"/>
          <w:szCs w:val="22"/>
        </w:rPr>
        <w:t>geschreven in het Nederlands;</w:t>
      </w:r>
    </w:p>
    <w:p w14:paraId="08B8EB86" w14:textId="77777777" w:rsidR="0066465C" w:rsidRDefault="0066465C" w:rsidP="0066465C">
      <w:pPr>
        <w:pStyle w:val="Normaalweb"/>
        <w:numPr>
          <w:ilvl w:val="0"/>
          <w:numId w:val="20"/>
        </w:numPr>
        <w:spacing w:before="0" w:beforeAutospacing="0" w:after="0" w:afterAutospacing="0"/>
        <w:textAlignment w:val="baseline"/>
        <w:rPr>
          <w:rFonts w:ascii="Open Sans" w:hAnsi="Open Sans" w:cs="Open Sans"/>
          <w:color w:val="000000"/>
          <w:sz w:val="22"/>
          <w:szCs w:val="22"/>
        </w:rPr>
      </w:pPr>
      <w:r>
        <w:rPr>
          <w:rFonts w:ascii="Open Sans" w:hAnsi="Open Sans" w:cs="Open Sans"/>
          <w:color w:val="000000"/>
          <w:sz w:val="22"/>
          <w:szCs w:val="22"/>
        </w:rPr>
        <w:t>heeft betrekking op de Nederlandse maatschappij;</w:t>
      </w:r>
    </w:p>
    <w:p w14:paraId="393032B2" w14:textId="77777777" w:rsidR="0066465C" w:rsidRDefault="0066465C" w:rsidP="0066465C">
      <w:pPr>
        <w:pStyle w:val="Normaalweb"/>
        <w:numPr>
          <w:ilvl w:val="0"/>
          <w:numId w:val="20"/>
        </w:numPr>
        <w:spacing w:before="0" w:beforeAutospacing="0" w:after="0" w:afterAutospacing="0"/>
        <w:textAlignment w:val="baseline"/>
        <w:rPr>
          <w:rFonts w:ascii="Open Sans" w:hAnsi="Open Sans" w:cs="Open Sans"/>
          <w:color w:val="000000"/>
          <w:sz w:val="22"/>
          <w:szCs w:val="22"/>
        </w:rPr>
      </w:pPr>
      <w:r>
        <w:rPr>
          <w:rFonts w:ascii="Open Sans" w:hAnsi="Open Sans" w:cs="Open Sans"/>
          <w:color w:val="000000"/>
          <w:sz w:val="22"/>
          <w:szCs w:val="22"/>
        </w:rPr>
        <w:t>moet geschreven zijn vanaf 2021 omdat de crisis in 2020 opkwam waardoor het langdurige effect niet goed te meten is;</w:t>
      </w:r>
    </w:p>
    <w:p w14:paraId="0915A74A" w14:textId="77777777" w:rsidR="0066465C" w:rsidRDefault="0066465C" w:rsidP="0066465C">
      <w:pPr>
        <w:pStyle w:val="Normaalweb"/>
        <w:numPr>
          <w:ilvl w:val="0"/>
          <w:numId w:val="20"/>
        </w:numPr>
        <w:spacing w:before="0" w:beforeAutospacing="0" w:after="0" w:afterAutospacing="0"/>
        <w:textAlignment w:val="baseline"/>
        <w:rPr>
          <w:rFonts w:ascii="Open Sans" w:hAnsi="Open Sans" w:cs="Open Sans"/>
          <w:color w:val="000000"/>
          <w:sz w:val="22"/>
          <w:szCs w:val="22"/>
        </w:rPr>
      </w:pPr>
      <w:r>
        <w:rPr>
          <w:rFonts w:ascii="Open Sans" w:hAnsi="Open Sans" w:cs="Open Sans"/>
          <w:color w:val="000000"/>
          <w:sz w:val="22"/>
          <w:szCs w:val="22"/>
        </w:rPr>
        <w:t>moet meerdere aspecten van de maatschappij benoemen;</w:t>
      </w:r>
    </w:p>
    <w:p w14:paraId="1EBF8672" w14:textId="77777777" w:rsidR="0066465C" w:rsidRDefault="0066465C" w:rsidP="0066465C">
      <w:pPr>
        <w:pStyle w:val="Normaalweb"/>
        <w:numPr>
          <w:ilvl w:val="0"/>
          <w:numId w:val="20"/>
        </w:numPr>
        <w:spacing w:before="0" w:beforeAutospacing="0" w:after="0" w:afterAutospacing="0"/>
        <w:textAlignment w:val="baseline"/>
        <w:rPr>
          <w:rFonts w:ascii="Open Sans" w:hAnsi="Open Sans" w:cs="Open Sans"/>
          <w:color w:val="000000"/>
          <w:sz w:val="22"/>
          <w:szCs w:val="22"/>
        </w:rPr>
      </w:pPr>
      <w:r>
        <w:rPr>
          <w:rFonts w:ascii="Open Sans" w:hAnsi="Open Sans" w:cs="Open Sans"/>
          <w:color w:val="000000"/>
          <w:sz w:val="22"/>
          <w:szCs w:val="22"/>
        </w:rPr>
        <w:t>moet over volwassenen gaan; </w:t>
      </w:r>
    </w:p>
    <w:p w14:paraId="34957E9C" w14:textId="77777777" w:rsidR="0066465C" w:rsidRDefault="0066465C" w:rsidP="0066465C">
      <w:pPr>
        <w:pStyle w:val="Normaalweb"/>
        <w:numPr>
          <w:ilvl w:val="0"/>
          <w:numId w:val="20"/>
        </w:numPr>
        <w:spacing w:before="0" w:beforeAutospacing="0" w:after="0" w:afterAutospacing="0"/>
        <w:textAlignment w:val="baseline"/>
        <w:rPr>
          <w:rFonts w:ascii="Open Sans" w:hAnsi="Open Sans" w:cs="Open Sans"/>
          <w:color w:val="000000"/>
          <w:sz w:val="22"/>
          <w:szCs w:val="22"/>
        </w:rPr>
      </w:pPr>
      <w:r>
        <w:rPr>
          <w:rFonts w:ascii="Open Sans" w:hAnsi="Open Sans" w:cs="Open Sans"/>
          <w:color w:val="000000"/>
          <w:sz w:val="22"/>
          <w:szCs w:val="22"/>
        </w:rPr>
        <w:t>moet gaan over corona/covid-19/corona pandemie/corona crisis;</w:t>
      </w:r>
    </w:p>
    <w:p w14:paraId="6626ED2D" w14:textId="77777777" w:rsidR="0066465C" w:rsidRDefault="0066465C" w:rsidP="0066465C">
      <w:pPr>
        <w:pStyle w:val="Normaalweb"/>
        <w:numPr>
          <w:ilvl w:val="0"/>
          <w:numId w:val="20"/>
        </w:numPr>
        <w:spacing w:before="0" w:beforeAutospacing="0" w:after="0" w:afterAutospacing="0"/>
        <w:textAlignment w:val="baseline"/>
        <w:rPr>
          <w:rFonts w:ascii="Open Sans" w:hAnsi="Open Sans" w:cs="Open Sans"/>
          <w:color w:val="000000"/>
          <w:sz w:val="22"/>
          <w:szCs w:val="22"/>
        </w:rPr>
      </w:pPr>
      <w:r>
        <w:rPr>
          <w:rFonts w:ascii="Open Sans" w:hAnsi="Open Sans" w:cs="Open Sans"/>
          <w:color w:val="000000"/>
          <w:sz w:val="22"/>
          <w:szCs w:val="22"/>
        </w:rPr>
        <w:t>moet gebruik maken van (wetenschappelijke) literatuur.</w:t>
      </w:r>
    </w:p>
    <w:p w14:paraId="685BAB6D" w14:textId="2C55726A" w:rsidR="0066465C" w:rsidRDefault="0066465C">
      <w:pPr>
        <w:rPr>
          <w:rFonts w:eastAsiaTheme="majorEastAsia"/>
        </w:rPr>
      </w:pPr>
      <w:r>
        <w:rPr>
          <w:rFonts w:eastAsiaTheme="majorEastAsia"/>
        </w:rPr>
        <w:br w:type="page"/>
      </w:r>
    </w:p>
    <w:p w14:paraId="13FC41C8" w14:textId="3FE6D1DE" w:rsidR="0066465C" w:rsidRDefault="003E5DA1" w:rsidP="0066465C">
      <w:pPr>
        <w:pStyle w:val="Kop2"/>
      </w:pPr>
      <w:bookmarkStart w:id="121" w:name="_Toc106450231"/>
      <w:bookmarkStart w:id="122" w:name="_Toc106561351"/>
      <w:r w:rsidRPr="00044A81">
        <w:rPr>
          <w:noProof/>
          <w:color w:val="48362C"/>
        </w:rPr>
        <w:lastRenderedPageBreak/>
        <w:drawing>
          <wp:anchor distT="0" distB="0" distL="114300" distR="114300" simplePos="0" relativeHeight="251666432" behindDoc="0" locked="0" layoutInCell="1" allowOverlap="1" wp14:anchorId="01B883B4" wp14:editId="4EAFDB55">
            <wp:simplePos x="0" y="0"/>
            <wp:positionH relativeFrom="margin">
              <wp:align>center</wp:align>
            </wp:positionH>
            <wp:positionV relativeFrom="margin">
              <wp:align>center</wp:align>
            </wp:positionV>
            <wp:extent cx="5760720" cy="8308340"/>
            <wp:effectExtent l="0" t="0" r="0" b="5461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anchor>
        </w:drawing>
      </w:r>
      <w:r w:rsidR="0066465C">
        <w:rPr>
          <w:rFonts w:cs="Open Sans"/>
          <w:color w:val="E48312"/>
        </w:rPr>
        <w:t>Bijlage E: Codeboom</w:t>
      </w:r>
      <w:bookmarkEnd w:id="121"/>
      <w:bookmarkEnd w:id="122"/>
    </w:p>
    <w:p w14:paraId="65131C14" w14:textId="72656670" w:rsidR="00AF09F6" w:rsidRPr="00AF09F6" w:rsidRDefault="00AF09F6" w:rsidP="006E1EC4">
      <w:pPr>
        <w:rPr>
          <w:rFonts w:eastAsiaTheme="majorEastAsia"/>
        </w:rPr>
      </w:pPr>
    </w:p>
    <w:sectPr w:rsidR="00AF09F6" w:rsidRPr="00AF09F6" w:rsidSect="00110A7B">
      <w:headerReference w:type="default" r:id="rId63"/>
      <w:footerReference w:type="default" r:id="rId6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861AC" w14:textId="77777777" w:rsidR="002631C5" w:rsidRDefault="002631C5" w:rsidP="007D37F2">
      <w:pPr>
        <w:spacing w:line="240" w:lineRule="auto"/>
      </w:pPr>
      <w:r>
        <w:separator/>
      </w:r>
    </w:p>
  </w:endnote>
  <w:endnote w:type="continuationSeparator" w:id="0">
    <w:p w14:paraId="13848CE5" w14:textId="77777777" w:rsidR="002631C5" w:rsidRDefault="002631C5" w:rsidP="007D37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80258"/>
      <w:docPartObj>
        <w:docPartGallery w:val="Page Numbers (Bottom of Page)"/>
        <w:docPartUnique/>
      </w:docPartObj>
    </w:sdtPr>
    <w:sdtEndPr/>
    <w:sdtContent>
      <w:p w14:paraId="1342DFDD" w14:textId="3E4798FA" w:rsidR="007D37F2" w:rsidRDefault="00C32DE0">
        <w:pPr>
          <w:pStyle w:val="Voettekst"/>
        </w:pPr>
        <w:r>
          <w:rPr>
            <w:rFonts w:cs="Open Sans"/>
            <w:noProof/>
            <w:color w:val="000000"/>
            <w:bdr w:val="none" w:sz="0" w:space="0" w:color="auto" w:frame="1"/>
          </w:rPr>
          <w:drawing>
            <wp:anchor distT="0" distB="0" distL="114300" distR="114300" simplePos="0" relativeHeight="251661312" behindDoc="1" locked="0" layoutInCell="1" allowOverlap="1" wp14:anchorId="5BC47AF2" wp14:editId="7CD4C67C">
              <wp:simplePos x="0" y="0"/>
              <wp:positionH relativeFrom="margin">
                <wp:align>left</wp:align>
              </wp:positionH>
              <wp:positionV relativeFrom="paragraph">
                <wp:posOffset>24130</wp:posOffset>
              </wp:positionV>
              <wp:extent cx="5760720" cy="26670"/>
              <wp:effectExtent l="0" t="0" r="0" b="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26670"/>
                      </a:xfrm>
                      <a:prstGeom prst="rect">
                        <a:avLst/>
                      </a:prstGeom>
                      <a:noFill/>
                      <a:ln>
                        <a:noFill/>
                      </a:ln>
                    </pic:spPr>
                  </pic:pic>
                </a:graphicData>
              </a:graphic>
            </wp:anchor>
          </w:drawing>
        </w:r>
        <w:r w:rsidR="00110A7B">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205DDA41" wp14:editId="0DF0F2CC">
                  <wp:simplePos x="0" y="0"/>
                  <wp:positionH relativeFrom="rightMargin">
                    <wp:align>center</wp:align>
                  </wp:positionH>
                  <wp:positionV relativeFrom="bottomMargin">
                    <wp:align>center</wp:align>
                  </wp:positionV>
                  <wp:extent cx="512445" cy="441325"/>
                  <wp:effectExtent l="0" t="0" r="1905" b="0"/>
                  <wp:wrapNone/>
                  <wp:docPr id="10" name="Stroomdiagram: Alternatief proce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4B8AB466" w14:textId="77777777" w:rsidR="00110A7B" w:rsidRDefault="00110A7B">
                              <w:pPr>
                                <w:pStyle w:val="Voettekst"/>
                                <w:pBdr>
                                  <w:top w:val="single" w:sz="12" w:space="1" w:color="865640" w:themeColor="accent3"/>
                                  <w:bottom w:val="single" w:sz="48" w:space="1" w:color="865640" w:themeColor="accent3"/>
                                </w:pBdr>
                                <w:jc w:val="center"/>
                                <w:rPr>
                                  <w:sz w:val="28"/>
                                  <w:szCs w:val="28"/>
                                </w:rPr>
                              </w:pPr>
                              <w:r>
                                <w:fldChar w:fldCharType="begin"/>
                              </w:r>
                              <w:r>
                                <w:instrText>PAGE    \* MERGEFORMAT</w:instrText>
                              </w:r>
                              <w:r>
                                <w:fldChar w:fldCharType="separate"/>
                              </w:r>
                              <w:r>
                                <w:rPr>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DDA4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oomdiagram: Alternatief proces 10" o:spid="_x0000_s1028" type="#_x0000_t176" style="position:absolute;left:0;text-align:left;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4B8AB466" w14:textId="77777777" w:rsidR="00110A7B" w:rsidRDefault="00110A7B">
                        <w:pPr>
                          <w:pStyle w:val="Voettekst"/>
                          <w:pBdr>
                            <w:top w:val="single" w:sz="12" w:space="1" w:color="865640" w:themeColor="accent3"/>
                            <w:bottom w:val="single" w:sz="48" w:space="1" w:color="865640" w:themeColor="accent3"/>
                          </w:pBdr>
                          <w:jc w:val="center"/>
                          <w:rPr>
                            <w:sz w:val="28"/>
                            <w:szCs w:val="28"/>
                          </w:rPr>
                        </w:pPr>
                        <w:r>
                          <w:fldChar w:fldCharType="begin"/>
                        </w:r>
                        <w:r>
                          <w:instrText>PAGE    \* MERGEFORMAT</w:instrText>
                        </w:r>
                        <w:r>
                          <w:fldChar w:fldCharType="separate"/>
                        </w:r>
                        <w:r>
                          <w:rPr>
                            <w:sz w:val="28"/>
                            <w:szCs w:val="28"/>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902F6" w14:textId="77777777" w:rsidR="002631C5" w:rsidRDefault="002631C5" w:rsidP="007D37F2">
      <w:pPr>
        <w:spacing w:line="240" w:lineRule="auto"/>
      </w:pPr>
      <w:r>
        <w:separator/>
      </w:r>
    </w:p>
  </w:footnote>
  <w:footnote w:type="continuationSeparator" w:id="0">
    <w:p w14:paraId="1211739F" w14:textId="77777777" w:rsidR="002631C5" w:rsidRDefault="002631C5" w:rsidP="007D37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D29E0" w14:textId="3BE1AEA4" w:rsidR="007D37F2" w:rsidRDefault="007D37F2">
    <w:pPr>
      <w:pStyle w:val="Koptekst"/>
    </w:pPr>
    <w:r>
      <w:rPr>
        <w:rFonts w:cs="Open Sans"/>
        <w:noProof/>
        <w:color w:val="000000"/>
        <w:bdr w:val="none" w:sz="0" w:space="0" w:color="auto" w:frame="1"/>
      </w:rPr>
      <w:drawing>
        <wp:anchor distT="0" distB="0" distL="114300" distR="114300" simplePos="0" relativeHeight="251654144" behindDoc="1" locked="0" layoutInCell="1" allowOverlap="1" wp14:anchorId="5BF59315" wp14:editId="08140B39">
          <wp:simplePos x="0" y="0"/>
          <wp:positionH relativeFrom="margin">
            <wp:align>left</wp:align>
          </wp:positionH>
          <wp:positionV relativeFrom="paragraph">
            <wp:posOffset>234755</wp:posOffset>
          </wp:positionV>
          <wp:extent cx="5760720" cy="2667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266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A2D"/>
    <w:multiLevelType w:val="multilevel"/>
    <w:tmpl w:val="3EF6B5C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2A6383D"/>
    <w:multiLevelType w:val="multilevel"/>
    <w:tmpl w:val="66926D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F7F53"/>
    <w:multiLevelType w:val="multilevel"/>
    <w:tmpl w:val="B99070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65263D"/>
    <w:multiLevelType w:val="multilevel"/>
    <w:tmpl w:val="7D8CDE1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0CCD43FA"/>
    <w:multiLevelType w:val="multilevel"/>
    <w:tmpl w:val="3A369F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215210BD"/>
    <w:multiLevelType w:val="multilevel"/>
    <w:tmpl w:val="B8FC48C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236D4B51"/>
    <w:multiLevelType w:val="multilevel"/>
    <w:tmpl w:val="43F4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38467D"/>
    <w:multiLevelType w:val="multilevel"/>
    <w:tmpl w:val="DF4E3A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2040D7"/>
    <w:multiLevelType w:val="multilevel"/>
    <w:tmpl w:val="7450A1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283271"/>
    <w:multiLevelType w:val="multilevel"/>
    <w:tmpl w:val="94D06D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7B473B"/>
    <w:multiLevelType w:val="multilevel"/>
    <w:tmpl w:val="AE08D99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388E4CBD"/>
    <w:multiLevelType w:val="multilevel"/>
    <w:tmpl w:val="6520139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41DD0768"/>
    <w:multiLevelType w:val="multilevel"/>
    <w:tmpl w:val="9F7A7C0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429464A0"/>
    <w:multiLevelType w:val="multilevel"/>
    <w:tmpl w:val="14684A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35790A"/>
    <w:multiLevelType w:val="multilevel"/>
    <w:tmpl w:val="87042D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5A79D9"/>
    <w:multiLevelType w:val="multilevel"/>
    <w:tmpl w:val="8D44D5E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5C556653"/>
    <w:multiLevelType w:val="multilevel"/>
    <w:tmpl w:val="996C49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62A77CDE"/>
    <w:multiLevelType w:val="multilevel"/>
    <w:tmpl w:val="2AEAAC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B617C6"/>
    <w:multiLevelType w:val="hybridMultilevel"/>
    <w:tmpl w:val="574EB8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71E173D"/>
    <w:multiLevelType w:val="multilevel"/>
    <w:tmpl w:val="8A04384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519730729">
    <w:abstractNumId w:val="9"/>
  </w:num>
  <w:num w:numId="2" w16cid:durableId="738133077">
    <w:abstractNumId w:val="14"/>
  </w:num>
  <w:num w:numId="3" w16cid:durableId="841429519">
    <w:abstractNumId w:val="6"/>
  </w:num>
  <w:num w:numId="4" w16cid:durableId="1356078547">
    <w:abstractNumId w:val="18"/>
  </w:num>
  <w:num w:numId="5" w16cid:durableId="1148594094">
    <w:abstractNumId w:val="1"/>
  </w:num>
  <w:num w:numId="6" w16cid:durableId="1396464555">
    <w:abstractNumId w:val="0"/>
  </w:num>
  <w:num w:numId="7" w16cid:durableId="1940021467">
    <w:abstractNumId w:val="19"/>
  </w:num>
  <w:num w:numId="8" w16cid:durableId="2093620700">
    <w:abstractNumId w:val="3"/>
  </w:num>
  <w:num w:numId="9" w16cid:durableId="1385056905">
    <w:abstractNumId w:val="5"/>
  </w:num>
  <w:num w:numId="10" w16cid:durableId="587152990">
    <w:abstractNumId w:val="4"/>
  </w:num>
  <w:num w:numId="11" w16cid:durableId="1623413231">
    <w:abstractNumId w:val="16"/>
  </w:num>
  <w:num w:numId="12" w16cid:durableId="1399666627">
    <w:abstractNumId w:val="2"/>
  </w:num>
  <w:num w:numId="13" w16cid:durableId="1667439954">
    <w:abstractNumId w:val="13"/>
  </w:num>
  <w:num w:numId="14" w16cid:durableId="1100879091">
    <w:abstractNumId w:val="11"/>
  </w:num>
  <w:num w:numId="15" w16cid:durableId="1427850603">
    <w:abstractNumId w:val="12"/>
  </w:num>
  <w:num w:numId="16" w16cid:durableId="1349521927">
    <w:abstractNumId w:val="10"/>
  </w:num>
  <w:num w:numId="17" w16cid:durableId="1712806021">
    <w:abstractNumId w:val="15"/>
  </w:num>
  <w:num w:numId="18" w16cid:durableId="1722438124">
    <w:abstractNumId w:val="17"/>
  </w:num>
  <w:num w:numId="19" w16cid:durableId="14695568">
    <w:abstractNumId w:val="7"/>
  </w:num>
  <w:num w:numId="20" w16cid:durableId="4702914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DEB"/>
    <w:rsid w:val="00003B6A"/>
    <w:rsid w:val="00004776"/>
    <w:rsid w:val="000502C2"/>
    <w:rsid w:val="000C04BC"/>
    <w:rsid w:val="000C138E"/>
    <w:rsid w:val="000D2FA8"/>
    <w:rsid w:val="000D4E72"/>
    <w:rsid w:val="00110A7B"/>
    <w:rsid w:val="001230FE"/>
    <w:rsid w:val="001416A0"/>
    <w:rsid w:val="00161AB1"/>
    <w:rsid w:val="001A4DEB"/>
    <w:rsid w:val="001C2098"/>
    <w:rsid w:val="0023155E"/>
    <w:rsid w:val="002631C5"/>
    <w:rsid w:val="002835B0"/>
    <w:rsid w:val="002B1AE5"/>
    <w:rsid w:val="002C4420"/>
    <w:rsid w:val="002C45CF"/>
    <w:rsid w:val="002D495C"/>
    <w:rsid w:val="002F23C7"/>
    <w:rsid w:val="003061F9"/>
    <w:rsid w:val="00313971"/>
    <w:rsid w:val="003A56E3"/>
    <w:rsid w:val="003C319E"/>
    <w:rsid w:val="003D2B95"/>
    <w:rsid w:val="003E5DA1"/>
    <w:rsid w:val="00443D6E"/>
    <w:rsid w:val="00446D35"/>
    <w:rsid w:val="00474289"/>
    <w:rsid w:val="004910E9"/>
    <w:rsid w:val="004A3ABC"/>
    <w:rsid w:val="004E000A"/>
    <w:rsid w:val="004F131F"/>
    <w:rsid w:val="005048C4"/>
    <w:rsid w:val="00523041"/>
    <w:rsid w:val="00525146"/>
    <w:rsid w:val="005350B1"/>
    <w:rsid w:val="005402CD"/>
    <w:rsid w:val="005435A3"/>
    <w:rsid w:val="0056426B"/>
    <w:rsid w:val="00593911"/>
    <w:rsid w:val="00597AFA"/>
    <w:rsid w:val="005B32D9"/>
    <w:rsid w:val="005E0FCA"/>
    <w:rsid w:val="0061289C"/>
    <w:rsid w:val="00640267"/>
    <w:rsid w:val="0066465C"/>
    <w:rsid w:val="00671786"/>
    <w:rsid w:val="006964FD"/>
    <w:rsid w:val="006B62F1"/>
    <w:rsid w:val="006C3042"/>
    <w:rsid w:val="006D5A2F"/>
    <w:rsid w:val="006E1EC4"/>
    <w:rsid w:val="00715572"/>
    <w:rsid w:val="007B4AA6"/>
    <w:rsid w:val="007D37F2"/>
    <w:rsid w:val="007E54D3"/>
    <w:rsid w:val="00803B42"/>
    <w:rsid w:val="00825977"/>
    <w:rsid w:val="00833466"/>
    <w:rsid w:val="00836AA0"/>
    <w:rsid w:val="008C43A3"/>
    <w:rsid w:val="008E23FA"/>
    <w:rsid w:val="008E26A2"/>
    <w:rsid w:val="008E6740"/>
    <w:rsid w:val="008F5D9B"/>
    <w:rsid w:val="009121D7"/>
    <w:rsid w:val="00944C9B"/>
    <w:rsid w:val="009A78A4"/>
    <w:rsid w:val="009C0ED6"/>
    <w:rsid w:val="00A0072F"/>
    <w:rsid w:val="00A160F7"/>
    <w:rsid w:val="00A16B92"/>
    <w:rsid w:val="00A25B5E"/>
    <w:rsid w:val="00A309D3"/>
    <w:rsid w:val="00A320D4"/>
    <w:rsid w:val="00A41C0A"/>
    <w:rsid w:val="00A8291A"/>
    <w:rsid w:val="00AD366C"/>
    <w:rsid w:val="00AF09F6"/>
    <w:rsid w:val="00B158FC"/>
    <w:rsid w:val="00B30454"/>
    <w:rsid w:val="00B31F12"/>
    <w:rsid w:val="00B375EE"/>
    <w:rsid w:val="00B41CCE"/>
    <w:rsid w:val="00B56FED"/>
    <w:rsid w:val="00B61DD7"/>
    <w:rsid w:val="00B71F52"/>
    <w:rsid w:val="00B75779"/>
    <w:rsid w:val="00B928E6"/>
    <w:rsid w:val="00BB57D4"/>
    <w:rsid w:val="00BC4571"/>
    <w:rsid w:val="00BE7E13"/>
    <w:rsid w:val="00C1253D"/>
    <w:rsid w:val="00C20129"/>
    <w:rsid w:val="00C23EDD"/>
    <w:rsid w:val="00C32DDC"/>
    <w:rsid w:val="00C32DE0"/>
    <w:rsid w:val="00C43F7A"/>
    <w:rsid w:val="00C465BA"/>
    <w:rsid w:val="00C5285B"/>
    <w:rsid w:val="00C65EDE"/>
    <w:rsid w:val="00C67AEF"/>
    <w:rsid w:val="00C8219A"/>
    <w:rsid w:val="00CA47CA"/>
    <w:rsid w:val="00CD3FE3"/>
    <w:rsid w:val="00CD63AA"/>
    <w:rsid w:val="00CE2872"/>
    <w:rsid w:val="00CE2F56"/>
    <w:rsid w:val="00CF16FD"/>
    <w:rsid w:val="00D14837"/>
    <w:rsid w:val="00D51D6C"/>
    <w:rsid w:val="00D61BE6"/>
    <w:rsid w:val="00D63CEB"/>
    <w:rsid w:val="00D676B8"/>
    <w:rsid w:val="00D905FE"/>
    <w:rsid w:val="00DA12CC"/>
    <w:rsid w:val="00DA432F"/>
    <w:rsid w:val="00DA4B20"/>
    <w:rsid w:val="00DC22E4"/>
    <w:rsid w:val="00DC4920"/>
    <w:rsid w:val="00DF7C38"/>
    <w:rsid w:val="00EA3DFD"/>
    <w:rsid w:val="00EC0169"/>
    <w:rsid w:val="00EE232B"/>
    <w:rsid w:val="00F003B5"/>
    <w:rsid w:val="00F51740"/>
    <w:rsid w:val="00F64D8D"/>
    <w:rsid w:val="00FA4264"/>
    <w:rsid w:val="00FC2E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CEF7C"/>
  <w15:chartTrackingRefBased/>
  <w15:docId w15:val="{1938002A-05F0-4DD1-9049-8A948617B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Geenafstand"/>
    <w:qFormat/>
    <w:rsid w:val="00A8291A"/>
    <w:pPr>
      <w:spacing w:after="0"/>
      <w:jc w:val="both"/>
    </w:pPr>
    <w:rPr>
      <w:rFonts w:ascii="Open Sans" w:hAnsi="Open Sans"/>
    </w:rPr>
  </w:style>
  <w:style w:type="paragraph" w:styleId="Kop1">
    <w:name w:val="heading 1"/>
    <w:basedOn w:val="Standaard"/>
    <w:next w:val="Standaard"/>
    <w:link w:val="Kop1Char"/>
    <w:uiPriority w:val="9"/>
    <w:qFormat/>
    <w:rsid w:val="00D905FE"/>
    <w:pPr>
      <w:keepNext/>
      <w:keepLines/>
      <w:spacing w:before="480"/>
      <w:outlineLvl w:val="0"/>
    </w:pPr>
    <w:rPr>
      <w:rFonts w:eastAsiaTheme="majorEastAsia" w:cstheme="majorBidi"/>
      <w:b/>
      <w:bCs/>
      <w:color w:val="AA610D"/>
      <w:sz w:val="28"/>
      <w:szCs w:val="28"/>
    </w:rPr>
  </w:style>
  <w:style w:type="paragraph" w:styleId="Kop2">
    <w:name w:val="heading 2"/>
    <w:basedOn w:val="Standaard"/>
    <w:next w:val="Standaard"/>
    <w:link w:val="Kop2Char"/>
    <w:uiPriority w:val="9"/>
    <w:unhideWhenUsed/>
    <w:qFormat/>
    <w:rsid w:val="00D905FE"/>
    <w:pPr>
      <w:keepNext/>
      <w:keepLines/>
      <w:spacing w:before="200"/>
      <w:outlineLvl w:val="1"/>
    </w:pPr>
    <w:rPr>
      <w:rFonts w:eastAsiaTheme="majorEastAsia" w:cstheme="majorBidi"/>
      <w:b/>
      <w:bCs/>
      <w:szCs w:val="26"/>
    </w:rPr>
  </w:style>
  <w:style w:type="paragraph" w:styleId="Kop3">
    <w:name w:val="heading 3"/>
    <w:basedOn w:val="Standaard"/>
    <w:next w:val="Standaard"/>
    <w:link w:val="Kop3Char"/>
    <w:uiPriority w:val="9"/>
    <w:unhideWhenUsed/>
    <w:qFormat/>
    <w:rsid w:val="00D905FE"/>
    <w:pPr>
      <w:keepNext/>
      <w:keepLines/>
      <w:spacing w:before="200"/>
      <w:outlineLvl w:val="2"/>
    </w:pPr>
    <w:rPr>
      <w:rFonts w:eastAsiaTheme="majorEastAsia" w:cstheme="majorBidi"/>
      <w:b/>
      <w:bCs/>
      <w:sz w:val="20"/>
    </w:rPr>
  </w:style>
  <w:style w:type="paragraph" w:styleId="Kop4">
    <w:name w:val="heading 4"/>
    <w:basedOn w:val="Standaard"/>
    <w:next w:val="Standaard"/>
    <w:link w:val="Kop4Char"/>
    <w:uiPriority w:val="9"/>
    <w:semiHidden/>
    <w:unhideWhenUsed/>
    <w:qFormat/>
    <w:rsid w:val="001A4DEB"/>
    <w:pPr>
      <w:keepNext/>
      <w:keepLines/>
      <w:spacing w:before="200"/>
      <w:outlineLvl w:val="3"/>
    </w:pPr>
    <w:rPr>
      <w:rFonts w:asciiTheme="majorHAnsi" w:eastAsiaTheme="majorEastAsia" w:hAnsiTheme="majorHAnsi" w:cstheme="majorBidi"/>
      <w:b/>
      <w:bCs/>
      <w:i/>
      <w:iCs/>
      <w:color w:val="E48312" w:themeColor="accent1"/>
    </w:rPr>
  </w:style>
  <w:style w:type="paragraph" w:styleId="Kop5">
    <w:name w:val="heading 5"/>
    <w:basedOn w:val="Standaard"/>
    <w:next w:val="Standaard"/>
    <w:link w:val="Kop5Char"/>
    <w:uiPriority w:val="9"/>
    <w:semiHidden/>
    <w:unhideWhenUsed/>
    <w:qFormat/>
    <w:rsid w:val="001A4DEB"/>
    <w:pPr>
      <w:keepNext/>
      <w:keepLines/>
      <w:spacing w:before="200"/>
      <w:outlineLvl w:val="4"/>
    </w:pPr>
    <w:rPr>
      <w:rFonts w:asciiTheme="majorHAnsi" w:eastAsiaTheme="majorEastAsia" w:hAnsiTheme="majorHAnsi" w:cstheme="majorBidi"/>
      <w:color w:val="714109" w:themeColor="accent1" w:themeShade="7F"/>
    </w:rPr>
  </w:style>
  <w:style w:type="paragraph" w:styleId="Kop6">
    <w:name w:val="heading 6"/>
    <w:basedOn w:val="Standaard"/>
    <w:next w:val="Standaard"/>
    <w:link w:val="Kop6Char"/>
    <w:uiPriority w:val="9"/>
    <w:semiHidden/>
    <w:unhideWhenUsed/>
    <w:qFormat/>
    <w:rsid w:val="001A4DEB"/>
    <w:pPr>
      <w:keepNext/>
      <w:keepLines/>
      <w:spacing w:before="200"/>
      <w:outlineLvl w:val="5"/>
    </w:pPr>
    <w:rPr>
      <w:rFonts w:asciiTheme="majorHAnsi" w:eastAsiaTheme="majorEastAsia" w:hAnsiTheme="majorHAnsi" w:cstheme="majorBidi"/>
      <w:i/>
      <w:iCs/>
      <w:color w:val="714109" w:themeColor="accent1" w:themeShade="7F"/>
    </w:rPr>
  </w:style>
  <w:style w:type="paragraph" w:styleId="Kop7">
    <w:name w:val="heading 7"/>
    <w:basedOn w:val="Standaard"/>
    <w:next w:val="Standaard"/>
    <w:link w:val="Kop7Char"/>
    <w:uiPriority w:val="9"/>
    <w:semiHidden/>
    <w:unhideWhenUsed/>
    <w:qFormat/>
    <w:rsid w:val="001A4DEB"/>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1A4DEB"/>
    <w:pPr>
      <w:keepNext/>
      <w:keepLines/>
      <w:spacing w:before="200"/>
      <w:outlineLvl w:val="7"/>
    </w:pPr>
    <w:rPr>
      <w:rFonts w:asciiTheme="majorHAnsi" w:eastAsiaTheme="majorEastAsia" w:hAnsiTheme="majorHAnsi" w:cstheme="majorBidi"/>
      <w:color w:val="E48312" w:themeColor="accent1"/>
      <w:sz w:val="20"/>
      <w:szCs w:val="20"/>
    </w:rPr>
  </w:style>
  <w:style w:type="paragraph" w:styleId="Kop9">
    <w:name w:val="heading 9"/>
    <w:basedOn w:val="Standaard"/>
    <w:next w:val="Standaard"/>
    <w:link w:val="Kop9Char"/>
    <w:uiPriority w:val="9"/>
    <w:semiHidden/>
    <w:unhideWhenUsed/>
    <w:qFormat/>
    <w:rsid w:val="001A4DE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905FE"/>
    <w:rPr>
      <w:rFonts w:ascii="Open Sans" w:eastAsiaTheme="majorEastAsia" w:hAnsi="Open Sans" w:cstheme="majorBidi"/>
      <w:b/>
      <w:bCs/>
      <w:color w:val="AA610D"/>
      <w:sz w:val="28"/>
      <w:szCs w:val="28"/>
    </w:rPr>
  </w:style>
  <w:style w:type="character" w:customStyle="1" w:styleId="Kop2Char">
    <w:name w:val="Kop 2 Char"/>
    <w:basedOn w:val="Standaardalinea-lettertype"/>
    <w:link w:val="Kop2"/>
    <w:uiPriority w:val="9"/>
    <w:rsid w:val="00D905FE"/>
    <w:rPr>
      <w:rFonts w:ascii="Open Sans" w:eastAsiaTheme="majorEastAsia" w:hAnsi="Open Sans" w:cstheme="majorBidi"/>
      <w:b/>
      <w:bCs/>
      <w:szCs w:val="26"/>
    </w:rPr>
  </w:style>
  <w:style w:type="character" w:customStyle="1" w:styleId="Kop3Char">
    <w:name w:val="Kop 3 Char"/>
    <w:basedOn w:val="Standaardalinea-lettertype"/>
    <w:link w:val="Kop3"/>
    <w:uiPriority w:val="9"/>
    <w:rsid w:val="00D905FE"/>
    <w:rPr>
      <w:rFonts w:ascii="Open Sans" w:eastAsiaTheme="majorEastAsia" w:hAnsi="Open Sans" w:cstheme="majorBidi"/>
      <w:b/>
      <w:bCs/>
      <w:sz w:val="20"/>
    </w:rPr>
  </w:style>
  <w:style w:type="character" w:customStyle="1" w:styleId="Kop4Char">
    <w:name w:val="Kop 4 Char"/>
    <w:basedOn w:val="Standaardalinea-lettertype"/>
    <w:link w:val="Kop4"/>
    <w:uiPriority w:val="9"/>
    <w:semiHidden/>
    <w:rsid w:val="001A4DEB"/>
    <w:rPr>
      <w:rFonts w:asciiTheme="majorHAnsi" w:eastAsiaTheme="majorEastAsia" w:hAnsiTheme="majorHAnsi" w:cstheme="majorBidi"/>
      <w:b/>
      <w:bCs/>
      <w:i/>
      <w:iCs/>
      <w:color w:val="E48312" w:themeColor="accent1"/>
    </w:rPr>
  </w:style>
  <w:style w:type="character" w:customStyle="1" w:styleId="Kop5Char">
    <w:name w:val="Kop 5 Char"/>
    <w:basedOn w:val="Standaardalinea-lettertype"/>
    <w:link w:val="Kop5"/>
    <w:uiPriority w:val="9"/>
    <w:semiHidden/>
    <w:rsid w:val="001A4DEB"/>
    <w:rPr>
      <w:rFonts w:asciiTheme="majorHAnsi" w:eastAsiaTheme="majorEastAsia" w:hAnsiTheme="majorHAnsi" w:cstheme="majorBidi"/>
      <w:color w:val="714109" w:themeColor="accent1" w:themeShade="7F"/>
    </w:rPr>
  </w:style>
  <w:style w:type="character" w:customStyle="1" w:styleId="Kop6Char">
    <w:name w:val="Kop 6 Char"/>
    <w:basedOn w:val="Standaardalinea-lettertype"/>
    <w:link w:val="Kop6"/>
    <w:uiPriority w:val="9"/>
    <w:semiHidden/>
    <w:rsid w:val="001A4DEB"/>
    <w:rPr>
      <w:rFonts w:asciiTheme="majorHAnsi" w:eastAsiaTheme="majorEastAsia" w:hAnsiTheme="majorHAnsi" w:cstheme="majorBidi"/>
      <w:i/>
      <w:iCs/>
      <w:color w:val="714109" w:themeColor="accent1" w:themeShade="7F"/>
    </w:rPr>
  </w:style>
  <w:style w:type="character" w:customStyle="1" w:styleId="Kop7Char">
    <w:name w:val="Kop 7 Char"/>
    <w:basedOn w:val="Standaardalinea-lettertype"/>
    <w:link w:val="Kop7"/>
    <w:uiPriority w:val="9"/>
    <w:semiHidden/>
    <w:rsid w:val="001A4DEB"/>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1A4DEB"/>
    <w:rPr>
      <w:rFonts w:asciiTheme="majorHAnsi" w:eastAsiaTheme="majorEastAsia" w:hAnsiTheme="majorHAnsi" w:cstheme="majorBidi"/>
      <w:color w:val="E48312" w:themeColor="accent1"/>
      <w:sz w:val="20"/>
      <w:szCs w:val="20"/>
    </w:rPr>
  </w:style>
  <w:style w:type="character" w:customStyle="1" w:styleId="Kop9Char">
    <w:name w:val="Kop 9 Char"/>
    <w:basedOn w:val="Standaardalinea-lettertype"/>
    <w:link w:val="Kop9"/>
    <w:uiPriority w:val="9"/>
    <w:semiHidden/>
    <w:rsid w:val="001A4DEB"/>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1A4DEB"/>
    <w:pPr>
      <w:spacing w:line="240" w:lineRule="auto"/>
    </w:pPr>
    <w:rPr>
      <w:b/>
      <w:bCs/>
      <w:color w:val="E48312" w:themeColor="accent1"/>
      <w:sz w:val="18"/>
      <w:szCs w:val="18"/>
    </w:rPr>
  </w:style>
  <w:style w:type="paragraph" w:styleId="Titel">
    <w:name w:val="Title"/>
    <w:basedOn w:val="Standaard"/>
    <w:next w:val="Standaard"/>
    <w:link w:val="TitelChar"/>
    <w:uiPriority w:val="10"/>
    <w:qFormat/>
    <w:rsid w:val="004910E9"/>
    <w:pPr>
      <w:pBdr>
        <w:bottom w:val="single" w:sz="8" w:space="4" w:color="E48312" w:themeColor="accent1"/>
      </w:pBdr>
      <w:spacing w:after="300" w:line="240" w:lineRule="auto"/>
      <w:contextualSpacing/>
    </w:pPr>
    <w:rPr>
      <w:rFonts w:asciiTheme="majorHAnsi" w:eastAsiaTheme="majorEastAsia" w:hAnsiTheme="majorHAnsi" w:cstheme="majorBidi"/>
      <w:color w:val="49533D"/>
      <w:spacing w:val="5"/>
      <w:sz w:val="52"/>
      <w:szCs w:val="52"/>
    </w:rPr>
  </w:style>
  <w:style w:type="character" w:customStyle="1" w:styleId="TitelChar">
    <w:name w:val="Titel Char"/>
    <w:basedOn w:val="Standaardalinea-lettertype"/>
    <w:link w:val="Titel"/>
    <w:uiPriority w:val="10"/>
    <w:rsid w:val="004910E9"/>
    <w:rPr>
      <w:rFonts w:asciiTheme="majorHAnsi" w:eastAsiaTheme="majorEastAsia" w:hAnsiTheme="majorHAnsi" w:cstheme="majorBidi"/>
      <w:color w:val="49533D"/>
      <w:spacing w:val="5"/>
      <w:sz w:val="52"/>
      <w:szCs w:val="52"/>
    </w:rPr>
  </w:style>
  <w:style w:type="paragraph" w:styleId="Ondertitel">
    <w:name w:val="Subtitle"/>
    <w:basedOn w:val="Standaard"/>
    <w:next w:val="Standaard"/>
    <w:link w:val="OndertitelChar"/>
    <w:uiPriority w:val="11"/>
    <w:qFormat/>
    <w:rsid w:val="001A4DEB"/>
    <w:pPr>
      <w:numPr>
        <w:ilvl w:val="1"/>
      </w:numPr>
    </w:pPr>
    <w:rPr>
      <w:rFonts w:asciiTheme="majorHAnsi" w:eastAsiaTheme="majorEastAsia" w:hAnsiTheme="majorHAnsi" w:cstheme="majorBidi"/>
      <w:i/>
      <w:iCs/>
      <w:color w:val="E48312" w:themeColor="accent1"/>
      <w:spacing w:val="15"/>
      <w:sz w:val="24"/>
      <w:szCs w:val="24"/>
    </w:rPr>
  </w:style>
  <w:style w:type="character" w:customStyle="1" w:styleId="OndertitelChar">
    <w:name w:val="Ondertitel Char"/>
    <w:basedOn w:val="Standaardalinea-lettertype"/>
    <w:link w:val="Ondertitel"/>
    <w:uiPriority w:val="11"/>
    <w:rsid w:val="001A4DEB"/>
    <w:rPr>
      <w:rFonts w:asciiTheme="majorHAnsi" w:eastAsiaTheme="majorEastAsia" w:hAnsiTheme="majorHAnsi" w:cstheme="majorBidi"/>
      <w:i/>
      <w:iCs/>
      <w:color w:val="E48312" w:themeColor="accent1"/>
      <w:spacing w:val="15"/>
      <w:sz w:val="24"/>
      <w:szCs w:val="24"/>
    </w:rPr>
  </w:style>
  <w:style w:type="character" w:styleId="Zwaar">
    <w:name w:val="Strong"/>
    <w:basedOn w:val="Standaardalinea-lettertype"/>
    <w:uiPriority w:val="22"/>
    <w:qFormat/>
    <w:rsid w:val="001A4DEB"/>
    <w:rPr>
      <w:b/>
      <w:bCs/>
    </w:rPr>
  </w:style>
  <w:style w:type="character" w:styleId="Nadruk">
    <w:name w:val="Emphasis"/>
    <w:basedOn w:val="Standaardalinea-lettertype"/>
    <w:uiPriority w:val="20"/>
    <w:qFormat/>
    <w:rsid w:val="001A4DEB"/>
    <w:rPr>
      <w:i/>
      <w:iCs/>
    </w:rPr>
  </w:style>
  <w:style w:type="paragraph" w:styleId="Geenafstand">
    <w:name w:val="No Spacing"/>
    <w:link w:val="GeenafstandChar"/>
    <w:uiPriority w:val="1"/>
    <w:qFormat/>
    <w:rsid w:val="001A4DEB"/>
    <w:pPr>
      <w:spacing w:after="0" w:line="240" w:lineRule="auto"/>
    </w:pPr>
  </w:style>
  <w:style w:type="paragraph" w:styleId="Citaat">
    <w:name w:val="Quote"/>
    <w:basedOn w:val="Standaard"/>
    <w:next w:val="Standaard"/>
    <w:link w:val="CitaatChar"/>
    <w:uiPriority w:val="29"/>
    <w:qFormat/>
    <w:rsid w:val="001A4DEB"/>
    <w:rPr>
      <w:i/>
      <w:iCs/>
      <w:color w:val="000000" w:themeColor="text1"/>
    </w:rPr>
  </w:style>
  <w:style w:type="character" w:customStyle="1" w:styleId="CitaatChar">
    <w:name w:val="Citaat Char"/>
    <w:basedOn w:val="Standaardalinea-lettertype"/>
    <w:link w:val="Citaat"/>
    <w:uiPriority w:val="29"/>
    <w:rsid w:val="001A4DEB"/>
    <w:rPr>
      <w:i/>
      <w:iCs/>
      <w:color w:val="000000" w:themeColor="text1"/>
    </w:rPr>
  </w:style>
  <w:style w:type="paragraph" w:styleId="Duidelijkcitaat">
    <w:name w:val="Intense Quote"/>
    <w:basedOn w:val="Standaard"/>
    <w:next w:val="Standaard"/>
    <w:link w:val="DuidelijkcitaatChar"/>
    <w:uiPriority w:val="30"/>
    <w:qFormat/>
    <w:rsid w:val="001A4DEB"/>
    <w:pPr>
      <w:pBdr>
        <w:bottom w:val="single" w:sz="4" w:space="4" w:color="E48312" w:themeColor="accent1"/>
      </w:pBdr>
      <w:spacing w:before="200" w:after="280"/>
      <w:ind w:left="936" w:right="936"/>
    </w:pPr>
    <w:rPr>
      <w:b/>
      <w:bCs/>
      <w:i/>
      <w:iCs/>
      <w:color w:val="E48312" w:themeColor="accent1"/>
    </w:rPr>
  </w:style>
  <w:style w:type="character" w:customStyle="1" w:styleId="DuidelijkcitaatChar">
    <w:name w:val="Duidelijk citaat Char"/>
    <w:basedOn w:val="Standaardalinea-lettertype"/>
    <w:link w:val="Duidelijkcitaat"/>
    <w:uiPriority w:val="30"/>
    <w:rsid w:val="001A4DEB"/>
    <w:rPr>
      <w:b/>
      <w:bCs/>
      <w:i/>
      <w:iCs/>
      <w:color w:val="E48312" w:themeColor="accent1"/>
    </w:rPr>
  </w:style>
  <w:style w:type="character" w:styleId="Subtielebenadrukking">
    <w:name w:val="Subtle Emphasis"/>
    <w:basedOn w:val="Standaardalinea-lettertype"/>
    <w:uiPriority w:val="19"/>
    <w:qFormat/>
    <w:rsid w:val="001A4DEB"/>
    <w:rPr>
      <w:i/>
      <w:iCs/>
      <w:color w:val="808080" w:themeColor="text1" w:themeTint="7F"/>
    </w:rPr>
  </w:style>
  <w:style w:type="character" w:styleId="Intensievebenadrukking">
    <w:name w:val="Intense Emphasis"/>
    <w:basedOn w:val="Standaardalinea-lettertype"/>
    <w:uiPriority w:val="21"/>
    <w:qFormat/>
    <w:rsid w:val="001A4DEB"/>
    <w:rPr>
      <w:b/>
      <w:bCs/>
      <w:i/>
      <w:iCs/>
      <w:color w:val="E48312" w:themeColor="accent1"/>
    </w:rPr>
  </w:style>
  <w:style w:type="character" w:styleId="Subtieleverwijzing">
    <w:name w:val="Subtle Reference"/>
    <w:basedOn w:val="Standaardalinea-lettertype"/>
    <w:uiPriority w:val="31"/>
    <w:qFormat/>
    <w:rsid w:val="001A4DEB"/>
    <w:rPr>
      <w:smallCaps/>
      <w:color w:val="BD582C" w:themeColor="accent2"/>
      <w:u w:val="single"/>
    </w:rPr>
  </w:style>
  <w:style w:type="character" w:styleId="Intensieveverwijzing">
    <w:name w:val="Intense Reference"/>
    <w:basedOn w:val="Standaardalinea-lettertype"/>
    <w:uiPriority w:val="32"/>
    <w:qFormat/>
    <w:rsid w:val="001A4DEB"/>
    <w:rPr>
      <w:b/>
      <w:bCs/>
      <w:smallCaps/>
      <w:color w:val="BD582C" w:themeColor="accent2"/>
      <w:spacing w:val="5"/>
      <w:u w:val="single"/>
    </w:rPr>
  </w:style>
  <w:style w:type="character" w:styleId="Titelvanboek">
    <w:name w:val="Book Title"/>
    <w:basedOn w:val="Standaardalinea-lettertype"/>
    <w:uiPriority w:val="33"/>
    <w:qFormat/>
    <w:rsid w:val="001A4DEB"/>
    <w:rPr>
      <w:b/>
      <w:bCs/>
      <w:smallCaps/>
      <w:spacing w:val="5"/>
    </w:rPr>
  </w:style>
  <w:style w:type="paragraph" w:styleId="Kopvaninhoudsopgave">
    <w:name w:val="TOC Heading"/>
    <w:basedOn w:val="Kop1"/>
    <w:next w:val="Standaard"/>
    <w:uiPriority w:val="39"/>
    <w:unhideWhenUsed/>
    <w:qFormat/>
    <w:rsid w:val="001A4DEB"/>
    <w:pPr>
      <w:outlineLvl w:val="9"/>
    </w:pPr>
  </w:style>
  <w:style w:type="character" w:customStyle="1" w:styleId="GeenafstandChar">
    <w:name w:val="Geen afstand Char"/>
    <w:basedOn w:val="Standaardalinea-lettertype"/>
    <w:link w:val="Geenafstand"/>
    <w:uiPriority w:val="1"/>
    <w:rsid w:val="001A4DEB"/>
  </w:style>
  <w:style w:type="paragraph" w:styleId="Normaalweb">
    <w:name w:val="Normal (Web)"/>
    <w:basedOn w:val="Standaard"/>
    <w:uiPriority w:val="99"/>
    <w:unhideWhenUsed/>
    <w:rsid w:val="001A4DE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1A4DEB"/>
    <w:rPr>
      <w:color w:val="0000FF"/>
      <w:u w:val="single"/>
    </w:rPr>
  </w:style>
  <w:style w:type="paragraph" w:styleId="Koptekst">
    <w:name w:val="header"/>
    <w:basedOn w:val="Standaard"/>
    <w:link w:val="KoptekstChar"/>
    <w:uiPriority w:val="99"/>
    <w:unhideWhenUsed/>
    <w:rsid w:val="007D37F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D37F2"/>
  </w:style>
  <w:style w:type="paragraph" w:styleId="Voettekst">
    <w:name w:val="footer"/>
    <w:basedOn w:val="Standaard"/>
    <w:link w:val="VoettekstChar"/>
    <w:uiPriority w:val="99"/>
    <w:unhideWhenUsed/>
    <w:rsid w:val="007D37F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D37F2"/>
  </w:style>
  <w:style w:type="character" w:customStyle="1" w:styleId="apple-tab-span">
    <w:name w:val="apple-tab-span"/>
    <w:basedOn w:val="Standaardalinea-lettertype"/>
    <w:rsid w:val="007D37F2"/>
  </w:style>
  <w:style w:type="character" w:styleId="Onopgelostemelding">
    <w:name w:val="Unresolved Mention"/>
    <w:basedOn w:val="Standaardalinea-lettertype"/>
    <w:uiPriority w:val="99"/>
    <w:semiHidden/>
    <w:unhideWhenUsed/>
    <w:rsid w:val="007D37F2"/>
    <w:rPr>
      <w:color w:val="605E5C"/>
      <w:shd w:val="clear" w:color="auto" w:fill="E1DFDD"/>
    </w:rPr>
  </w:style>
  <w:style w:type="paragraph" w:styleId="Inhopg1">
    <w:name w:val="toc 1"/>
    <w:basedOn w:val="Standaard"/>
    <w:next w:val="Standaard"/>
    <w:autoRedefine/>
    <w:uiPriority w:val="39"/>
    <w:unhideWhenUsed/>
    <w:rsid w:val="00B375EE"/>
    <w:pPr>
      <w:tabs>
        <w:tab w:val="right" w:leader="dot" w:pos="9062"/>
      </w:tabs>
      <w:spacing w:after="100"/>
    </w:pPr>
    <w:rPr>
      <w:rFonts w:cs="Open Sans"/>
      <w:noProof/>
    </w:rPr>
  </w:style>
  <w:style w:type="paragraph" w:styleId="Inhopg2">
    <w:name w:val="toc 2"/>
    <w:basedOn w:val="Standaard"/>
    <w:next w:val="Standaard"/>
    <w:autoRedefine/>
    <w:uiPriority w:val="39"/>
    <w:unhideWhenUsed/>
    <w:rsid w:val="00C43F7A"/>
    <w:pPr>
      <w:spacing w:after="100"/>
      <w:ind w:left="220"/>
    </w:pPr>
  </w:style>
  <w:style w:type="paragraph" w:styleId="Inhopg3">
    <w:name w:val="toc 3"/>
    <w:basedOn w:val="Standaard"/>
    <w:next w:val="Standaard"/>
    <w:autoRedefine/>
    <w:uiPriority w:val="39"/>
    <w:unhideWhenUsed/>
    <w:rsid w:val="00C43F7A"/>
    <w:pPr>
      <w:spacing w:after="100"/>
      <w:ind w:left="440"/>
    </w:pPr>
  </w:style>
  <w:style w:type="character" w:styleId="Verwijzingopmerking">
    <w:name w:val="annotation reference"/>
    <w:basedOn w:val="Standaardalinea-lettertype"/>
    <w:uiPriority w:val="99"/>
    <w:semiHidden/>
    <w:unhideWhenUsed/>
    <w:rsid w:val="00B75779"/>
    <w:rPr>
      <w:sz w:val="16"/>
      <w:szCs w:val="16"/>
    </w:rPr>
  </w:style>
  <w:style w:type="paragraph" w:styleId="Tekstopmerking">
    <w:name w:val="annotation text"/>
    <w:basedOn w:val="Standaard"/>
    <w:link w:val="TekstopmerkingChar"/>
    <w:uiPriority w:val="99"/>
    <w:semiHidden/>
    <w:unhideWhenUsed/>
    <w:rsid w:val="00B7577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75779"/>
    <w:rPr>
      <w:rFonts w:ascii="Open Sans" w:hAnsi="Open Sans"/>
      <w:sz w:val="20"/>
      <w:szCs w:val="20"/>
    </w:rPr>
  </w:style>
  <w:style w:type="paragraph" w:styleId="Onderwerpvanopmerking">
    <w:name w:val="annotation subject"/>
    <w:basedOn w:val="Tekstopmerking"/>
    <w:next w:val="Tekstopmerking"/>
    <w:link w:val="OnderwerpvanopmerkingChar"/>
    <w:uiPriority w:val="99"/>
    <w:semiHidden/>
    <w:unhideWhenUsed/>
    <w:rsid w:val="00B75779"/>
    <w:rPr>
      <w:b/>
      <w:bCs/>
    </w:rPr>
  </w:style>
  <w:style w:type="character" w:customStyle="1" w:styleId="OnderwerpvanopmerkingChar">
    <w:name w:val="Onderwerp van opmerking Char"/>
    <w:basedOn w:val="TekstopmerkingChar"/>
    <w:link w:val="Onderwerpvanopmerking"/>
    <w:uiPriority w:val="99"/>
    <w:semiHidden/>
    <w:rsid w:val="00B75779"/>
    <w:rPr>
      <w:rFonts w:ascii="Open Sans" w:hAnsi="Open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50967">
      <w:bodyDiv w:val="1"/>
      <w:marLeft w:val="0"/>
      <w:marRight w:val="0"/>
      <w:marTop w:val="0"/>
      <w:marBottom w:val="0"/>
      <w:divBdr>
        <w:top w:val="none" w:sz="0" w:space="0" w:color="auto"/>
        <w:left w:val="none" w:sz="0" w:space="0" w:color="auto"/>
        <w:bottom w:val="none" w:sz="0" w:space="0" w:color="auto"/>
        <w:right w:val="none" w:sz="0" w:space="0" w:color="auto"/>
      </w:divBdr>
    </w:div>
    <w:div w:id="86773125">
      <w:bodyDiv w:val="1"/>
      <w:marLeft w:val="0"/>
      <w:marRight w:val="0"/>
      <w:marTop w:val="0"/>
      <w:marBottom w:val="0"/>
      <w:divBdr>
        <w:top w:val="none" w:sz="0" w:space="0" w:color="auto"/>
        <w:left w:val="none" w:sz="0" w:space="0" w:color="auto"/>
        <w:bottom w:val="none" w:sz="0" w:space="0" w:color="auto"/>
        <w:right w:val="none" w:sz="0" w:space="0" w:color="auto"/>
      </w:divBdr>
    </w:div>
    <w:div w:id="243029154">
      <w:bodyDiv w:val="1"/>
      <w:marLeft w:val="0"/>
      <w:marRight w:val="0"/>
      <w:marTop w:val="0"/>
      <w:marBottom w:val="0"/>
      <w:divBdr>
        <w:top w:val="none" w:sz="0" w:space="0" w:color="auto"/>
        <w:left w:val="none" w:sz="0" w:space="0" w:color="auto"/>
        <w:bottom w:val="none" w:sz="0" w:space="0" w:color="auto"/>
        <w:right w:val="none" w:sz="0" w:space="0" w:color="auto"/>
      </w:divBdr>
    </w:div>
    <w:div w:id="313148302">
      <w:bodyDiv w:val="1"/>
      <w:marLeft w:val="0"/>
      <w:marRight w:val="0"/>
      <w:marTop w:val="0"/>
      <w:marBottom w:val="0"/>
      <w:divBdr>
        <w:top w:val="none" w:sz="0" w:space="0" w:color="auto"/>
        <w:left w:val="none" w:sz="0" w:space="0" w:color="auto"/>
        <w:bottom w:val="none" w:sz="0" w:space="0" w:color="auto"/>
        <w:right w:val="none" w:sz="0" w:space="0" w:color="auto"/>
      </w:divBdr>
    </w:div>
    <w:div w:id="321007799">
      <w:bodyDiv w:val="1"/>
      <w:marLeft w:val="0"/>
      <w:marRight w:val="0"/>
      <w:marTop w:val="0"/>
      <w:marBottom w:val="0"/>
      <w:divBdr>
        <w:top w:val="none" w:sz="0" w:space="0" w:color="auto"/>
        <w:left w:val="none" w:sz="0" w:space="0" w:color="auto"/>
        <w:bottom w:val="none" w:sz="0" w:space="0" w:color="auto"/>
        <w:right w:val="none" w:sz="0" w:space="0" w:color="auto"/>
      </w:divBdr>
    </w:div>
    <w:div w:id="331185976">
      <w:bodyDiv w:val="1"/>
      <w:marLeft w:val="0"/>
      <w:marRight w:val="0"/>
      <w:marTop w:val="0"/>
      <w:marBottom w:val="0"/>
      <w:divBdr>
        <w:top w:val="none" w:sz="0" w:space="0" w:color="auto"/>
        <w:left w:val="none" w:sz="0" w:space="0" w:color="auto"/>
        <w:bottom w:val="none" w:sz="0" w:space="0" w:color="auto"/>
        <w:right w:val="none" w:sz="0" w:space="0" w:color="auto"/>
      </w:divBdr>
    </w:div>
    <w:div w:id="423499554">
      <w:bodyDiv w:val="1"/>
      <w:marLeft w:val="0"/>
      <w:marRight w:val="0"/>
      <w:marTop w:val="0"/>
      <w:marBottom w:val="0"/>
      <w:divBdr>
        <w:top w:val="none" w:sz="0" w:space="0" w:color="auto"/>
        <w:left w:val="none" w:sz="0" w:space="0" w:color="auto"/>
        <w:bottom w:val="none" w:sz="0" w:space="0" w:color="auto"/>
        <w:right w:val="none" w:sz="0" w:space="0" w:color="auto"/>
      </w:divBdr>
    </w:div>
    <w:div w:id="426076918">
      <w:bodyDiv w:val="1"/>
      <w:marLeft w:val="0"/>
      <w:marRight w:val="0"/>
      <w:marTop w:val="0"/>
      <w:marBottom w:val="0"/>
      <w:divBdr>
        <w:top w:val="none" w:sz="0" w:space="0" w:color="auto"/>
        <w:left w:val="none" w:sz="0" w:space="0" w:color="auto"/>
        <w:bottom w:val="none" w:sz="0" w:space="0" w:color="auto"/>
        <w:right w:val="none" w:sz="0" w:space="0" w:color="auto"/>
      </w:divBdr>
    </w:div>
    <w:div w:id="430591791">
      <w:bodyDiv w:val="1"/>
      <w:marLeft w:val="0"/>
      <w:marRight w:val="0"/>
      <w:marTop w:val="0"/>
      <w:marBottom w:val="0"/>
      <w:divBdr>
        <w:top w:val="none" w:sz="0" w:space="0" w:color="auto"/>
        <w:left w:val="none" w:sz="0" w:space="0" w:color="auto"/>
        <w:bottom w:val="none" w:sz="0" w:space="0" w:color="auto"/>
        <w:right w:val="none" w:sz="0" w:space="0" w:color="auto"/>
      </w:divBdr>
    </w:div>
    <w:div w:id="452528361">
      <w:bodyDiv w:val="1"/>
      <w:marLeft w:val="0"/>
      <w:marRight w:val="0"/>
      <w:marTop w:val="0"/>
      <w:marBottom w:val="0"/>
      <w:divBdr>
        <w:top w:val="none" w:sz="0" w:space="0" w:color="auto"/>
        <w:left w:val="none" w:sz="0" w:space="0" w:color="auto"/>
        <w:bottom w:val="none" w:sz="0" w:space="0" w:color="auto"/>
        <w:right w:val="none" w:sz="0" w:space="0" w:color="auto"/>
      </w:divBdr>
    </w:div>
    <w:div w:id="475101845">
      <w:bodyDiv w:val="1"/>
      <w:marLeft w:val="0"/>
      <w:marRight w:val="0"/>
      <w:marTop w:val="0"/>
      <w:marBottom w:val="0"/>
      <w:divBdr>
        <w:top w:val="none" w:sz="0" w:space="0" w:color="auto"/>
        <w:left w:val="none" w:sz="0" w:space="0" w:color="auto"/>
        <w:bottom w:val="none" w:sz="0" w:space="0" w:color="auto"/>
        <w:right w:val="none" w:sz="0" w:space="0" w:color="auto"/>
      </w:divBdr>
      <w:divsChild>
        <w:div w:id="998533655">
          <w:marLeft w:val="-330"/>
          <w:marRight w:val="0"/>
          <w:marTop w:val="0"/>
          <w:marBottom w:val="0"/>
          <w:divBdr>
            <w:top w:val="none" w:sz="0" w:space="0" w:color="auto"/>
            <w:left w:val="none" w:sz="0" w:space="0" w:color="auto"/>
            <w:bottom w:val="none" w:sz="0" w:space="0" w:color="auto"/>
            <w:right w:val="none" w:sz="0" w:space="0" w:color="auto"/>
          </w:divBdr>
        </w:div>
      </w:divsChild>
    </w:div>
    <w:div w:id="510725091">
      <w:bodyDiv w:val="1"/>
      <w:marLeft w:val="0"/>
      <w:marRight w:val="0"/>
      <w:marTop w:val="0"/>
      <w:marBottom w:val="0"/>
      <w:divBdr>
        <w:top w:val="none" w:sz="0" w:space="0" w:color="auto"/>
        <w:left w:val="none" w:sz="0" w:space="0" w:color="auto"/>
        <w:bottom w:val="none" w:sz="0" w:space="0" w:color="auto"/>
        <w:right w:val="none" w:sz="0" w:space="0" w:color="auto"/>
      </w:divBdr>
    </w:div>
    <w:div w:id="561018948">
      <w:bodyDiv w:val="1"/>
      <w:marLeft w:val="0"/>
      <w:marRight w:val="0"/>
      <w:marTop w:val="0"/>
      <w:marBottom w:val="0"/>
      <w:divBdr>
        <w:top w:val="none" w:sz="0" w:space="0" w:color="auto"/>
        <w:left w:val="none" w:sz="0" w:space="0" w:color="auto"/>
        <w:bottom w:val="none" w:sz="0" w:space="0" w:color="auto"/>
        <w:right w:val="none" w:sz="0" w:space="0" w:color="auto"/>
      </w:divBdr>
    </w:div>
    <w:div w:id="572203159">
      <w:bodyDiv w:val="1"/>
      <w:marLeft w:val="0"/>
      <w:marRight w:val="0"/>
      <w:marTop w:val="0"/>
      <w:marBottom w:val="0"/>
      <w:divBdr>
        <w:top w:val="none" w:sz="0" w:space="0" w:color="auto"/>
        <w:left w:val="none" w:sz="0" w:space="0" w:color="auto"/>
        <w:bottom w:val="none" w:sz="0" w:space="0" w:color="auto"/>
        <w:right w:val="none" w:sz="0" w:space="0" w:color="auto"/>
      </w:divBdr>
    </w:div>
    <w:div w:id="597057243">
      <w:bodyDiv w:val="1"/>
      <w:marLeft w:val="0"/>
      <w:marRight w:val="0"/>
      <w:marTop w:val="0"/>
      <w:marBottom w:val="0"/>
      <w:divBdr>
        <w:top w:val="none" w:sz="0" w:space="0" w:color="auto"/>
        <w:left w:val="none" w:sz="0" w:space="0" w:color="auto"/>
        <w:bottom w:val="none" w:sz="0" w:space="0" w:color="auto"/>
        <w:right w:val="none" w:sz="0" w:space="0" w:color="auto"/>
      </w:divBdr>
    </w:div>
    <w:div w:id="614362433">
      <w:bodyDiv w:val="1"/>
      <w:marLeft w:val="0"/>
      <w:marRight w:val="0"/>
      <w:marTop w:val="0"/>
      <w:marBottom w:val="0"/>
      <w:divBdr>
        <w:top w:val="none" w:sz="0" w:space="0" w:color="auto"/>
        <w:left w:val="none" w:sz="0" w:space="0" w:color="auto"/>
        <w:bottom w:val="none" w:sz="0" w:space="0" w:color="auto"/>
        <w:right w:val="none" w:sz="0" w:space="0" w:color="auto"/>
      </w:divBdr>
    </w:div>
    <w:div w:id="614404601">
      <w:bodyDiv w:val="1"/>
      <w:marLeft w:val="0"/>
      <w:marRight w:val="0"/>
      <w:marTop w:val="0"/>
      <w:marBottom w:val="0"/>
      <w:divBdr>
        <w:top w:val="none" w:sz="0" w:space="0" w:color="auto"/>
        <w:left w:val="none" w:sz="0" w:space="0" w:color="auto"/>
        <w:bottom w:val="none" w:sz="0" w:space="0" w:color="auto"/>
        <w:right w:val="none" w:sz="0" w:space="0" w:color="auto"/>
      </w:divBdr>
    </w:div>
    <w:div w:id="615139187">
      <w:bodyDiv w:val="1"/>
      <w:marLeft w:val="0"/>
      <w:marRight w:val="0"/>
      <w:marTop w:val="0"/>
      <w:marBottom w:val="0"/>
      <w:divBdr>
        <w:top w:val="none" w:sz="0" w:space="0" w:color="auto"/>
        <w:left w:val="none" w:sz="0" w:space="0" w:color="auto"/>
        <w:bottom w:val="none" w:sz="0" w:space="0" w:color="auto"/>
        <w:right w:val="none" w:sz="0" w:space="0" w:color="auto"/>
      </w:divBdr>
    </w:div>
    <w:div w:id="618144806">
      <w:bodyDiv w:val="1"/>
      <w:marLeft w:val="0"/>
      <w:marRight w:val="0"/>
      <w:marTop w:val="0"/>
      <w:marBottom w:val="0"/>
      <w:divBdr>
        <w:top w:val="none" w:sz="0" w:space="0" w:color="auto"/>
        <w:left w:val="none" w:sz="0" w:space="0" w:color="auto"/>
        <w:bottom w:val="none" w:sz="0" w:space="0" w:color="auto"/>
        <w:right w:val="none" w:sz="0" w:space="0" w:color="auto"/>
      </w:divBdr>
    </w:div>
    <w:div w:id="698358259">
      <w:bodyDiv w:val="1"/>
      <w:marLeft w:val="0"/>
      <w:marRight w:val="0"/>
      <w:marTop w:val="0"/>
      <w:marBottom w:val="0"/>
      <w:divBdr>
        <w:top w:val="none" w:sz="0" w:space="0" w:color="auto"/>
        <w:left w:val="none" w:sz="0" w:space="0" w:color="auto"/>
        <w:bottom w:val="none" w:sz="0" w:space="0" w:color="auto"/>
        <w:right w:val="none" w:sz="0" w:space="0" w:color="auto"/>
      </w:divBdr>
      <w:divsChild>
        <w:div w:id="1046494447">
          <w:marLeft w:val="-970"/>
          <w:marRight w:val="0"/>
          <w:marTop w:val="0"/>
          <w:marBottom w:val="0"/>
          <w:divBdr>
            <w:top w:val="none" w:sz="0" w:space="0" w:color="auto"/>
            <w:left w:val="none" w:sz="0" w:space="0" w:color="auto"/>
            <w:bottom w:val="none" w:sz="0" w:space="0" w:color="auto"/>
            <w:right w:val="none" w:sz="0" w:space="0" w:color="auto"/>
          </w:divBdr>
        </w:div>
      </w:divsChild>
    </w:div>
    <w:div w:id="744762197">
      <w:bodyDiv w:val="1"/>
      <w:marLeft w:val="0"/>
      <w:marRight w:val="0"/>
      <w:marTop w:val="0"/>
      <w:marBottom w:val="0"/>
      <w:divBdr>
        <w:top w:val="none" w:sz="0" w:space="0" w:color="auto"/>
        <w:left w:val="none" w:sz="0" w:space="0" w:color="auto"/>
        <w:bottom w:val="none" w:sz="0" w:space="0" w:color="auto"/>
        <w:right w:val="none" w:sz="0" w:space="0" w:color="auto"/>
      </w:divBdr>
      <w:divsChild>
        <w:div w:id="1563565513">
          <w:marLeft w:val="-675"/>
          <w:marRight w:val="0"/>
          <w:marTop w:val="0"/>
          <w:marBottom w:val="0"/>
          <w:divBdr>
            <w:top w:val="none" w:sz="0" w:space="0" w:color="auto"/>
            <w:left w:val="none" w:sz="0" w:space="0" w:color="auto"/>
            <w:bottom w:val="none" w:sz="0" w:space="0" w:color="auto"/>
            <w:right w:val="none" w:sz="0" w:space="0" w:color="auto"/>
          </w:divBdr>
        </w:div>
      </w:divsChild>
    </w:div>
    <w:div w:id="747390159">
      <w:bodyDiv w:val="1"/>
      <w:marLeft w:val="0"/>
      <w:marRight w:val="0"/>
      <w:marTop w:val="0"/>
      <w:marBottom w:val="0"/>
      <w:divBdr>
        <w:top w:val="none" w:sz="0" w:space="0" w:color="auto"/>
        <w:left w:val="none" w:sz="0" w:space="0" w:color="auto"/>
        <w:bottom w:val="none" w:sz="0" w:space="0" w:color="auto"/>
        <w:right w:val="none" w:sz="0" w:space="0" w:color="auto"/>
      </w:divBdr>
    </w:div>
    <w:div w:id="780994625">
      <w:bodyDiv w:val="1"/>
      <w:marLeft w:val="0"/>
      <w:marRight w:val="0"/>
      <w:marTop w:val="0"/>
      <w:marBottom w:val="0"/>
      <w:divBdr>
        <w:top w:val="none" w:sz="0" w:space="0" w:color="auto"/>
        <w:left w:val="none" w:sz="0" w:space="0" w:color="auto"/>
        <w:bottom w:val="none" w:sz="0" w:space="0" w:color="auto"/>
        <w:right w:val="none" w:sz="0" w:space="0" w:color="auto"/>
      </w:divBdr>
    </w:div>
    <w:div w:id="787243123">
      <w:bodyDiv w:val="1"/>
      <w:marLeft w:val="0"/>
      <w:marRight w:val="0"/>
      <w:marTop w:val="0"/>
      <w:marBottom w:val="0"/>
      <w:divBdr>
        <w:top w:val="none" w:sz="0" w:space="0" w:color="auto"/>
        <w:left w:val="none" w:sz="0" w:space="0" w:color="auto"/>
        <w:bottom w:val="none" w:sz="0" w:space="0" w:color="auto"/>
        <w:right w:val="none" w:sz="0" w:space="0" w:color="auto"/>
      </w:divBdr>
    </w:div>
    <w:div w:id="803354078">
      <w:bodyDiv w:val="1"/>
      <w:marLeft w:val="0"/>
      <w:marRight w:val="0"/>
      <w:marTop w:val="0"/>
      <w:marBottom w:val="0"/>
      <w:divBdr>
        <w:top w:val="none" w:sz="0" w:space="0" w:color="auto"/>
        <w:left w:val="none" w:sz="0" w:space="0" w:color="auto"/>
        <w:bottom w:val="none" w:sz="0" w:space="0" w:color="auto"/>
        <w:right w:val="none" w:sz="0" w:space="0" w:color="auto"/>
      </w:divBdr>
    </w:div>
    <w:div w:id="940451400">
      <w:bodyDiv w:val="1"/>
      <w:marLeft w:val="0"/>
      <w:marRight w:val="0"/>
      <w:marTop w:val="0"/>
      <w:marBottom w:val="0"/>
      <w:divBdr>
        <w:top w:val="none" w:sz="0" w:space="0" w:color="auto"/>
        <w:left w:val="none" w:sz="0" w:space="0" w:color="auto"/>
        <w:bottom w:val="none" w:sz="0" w:space="0" w:color="auto"/>
        <w:right w:val="none" w:sz="0" w:space="0" w:color="auto"/>
      </w:divBdr>
    </w:div>
    <w:div w:id="956716551">
      <w:bodyDiv w:val="1"/>
      <w:marLeft w:val="0"/>
      <w:marRight w:val="0"/>
      <w:marTop w:val="0"/>
      <w:marBottom w:val="0"/>
      <w:divBdr>
        <w:top w:val="none" w:sz="0" w:space="0" w:color="auto"/>
        <w:left w:val="none" w:sz="0" w:space="0" w:color="auto"/>
        <w:bottom w:val="none" w:sz="0" w:space="0" w:color="auto"/>
        <w:right w:val="none" w:sz="0" w:space="0" w:color="auto"/>
      </w:divBdr>
    </w:div>
    <w:div w:id="959536927">
      <w:bodyDiv w:val="1"/>
      <w:marLeft w:val="0"/>
      <w:marRight w:val="0"/>
      <w:marTop w:val="0"/>
      <w:marBottom w:val="0"/>
      <w:divBdr>
        <w:top w:val="none" w:sz="0" w:space="0" w:color="auto"/>
        <w:left w:val="none" w:sz="0" w:space="0" w:color="auto"/>
        <w:bottom w:val="none" w:sz="0" w:space="0" w:color="auto"/>
        <w:right w:val="none" w:sz="0" w:space="0" w:color="auto"/>
      </w:divBdr>
    </w:div>
    <w:div w:id="967390989">
      <w:bodyDiv w:val="1"/>
      <w:marLeft w:val="0"/>
      <w:marRight w:val="0"/>
      <w:marTop w:val="0"/>
      <w:marBottom w:val="0"/>
      <w:divBdr>
        <w:top w:val="none" w:sz="0" w:space="0" w:color="auto"/>
        <w:left w:val="none" w:sz="0" w:space="0" w:color="auto"/>
        <w:bottom w:val="none" w:sz="0" w:space="0" w:color="auto"/>
        <w:right w:val="none" w:sz="0" w:space="0" w:color="auto"/>
      </w:divBdr>
    </w:div>
    <w:div w:id="1026712308">
      <w:bodyDiv w:val="1"/>
      <w:marLeft w:val="0"/>
      <w:marRight w:val="0"/>
      <w:marTop w:val="0"/>
      <w:marBottom w:val="0"/>
      <w:divBdr>
        <w:top w:val="none" w:sz="0" w:space="0" w:color="auto"/>
        <w:left w:val="none" w:sz="0" w:space="0" w:color="auto"/>
        <w:bottom w:val="none" w:sz="0" w:space="0" w:color="auto"/>
        <w:right w:val="none" w:sz="0" w:space="0" w:color="auto"/>
      </w:divBdr>
    </w:div>
    <w:div w:id="1062681951">
      <w:bodyDiv w:val="1"/>
      <w:marLeft w:val="0"/>
      <w:marRight w:val="0"/>
      <w:marTop w:val="0"/>
      <w:marBottom w:val="0"/>
      <w:divBdr>
        <w:top w:val="none" w:sz="0" w:space="0" w:color="auto"/>
        <w:left w:val="none" w:sz="0" w:space="0" w:color="auto"/>
        <w:bottom w:val="none" w:sz="0" w:space="0" w:color="auto"/>
        <w:right w:val="none" w:sz="0" w:space="0" w:color="auto"/>
      </w:divBdr>
    </w:div>
    <w:div w:id="1160076626">
      <w:bodyDiv w:val="1"/>
      <w:marLeft w:val="0"/>
      <w:marRight w:val="0"/>
      <w:marTop w:val="0"/>
      <w:marBottom w:val="0"/>
      <w:divBdr>
        <w:top w:val="none" w:sz="0" w:space="0" w:color="auto"/>
        <w:left w:val="none" w:sz="0" w:space="0" w:color="auto"/>
        <w:bottom w:val="none" w:sz="0" w:space="0" w:color="auto"/>
        <w:right w:val="none" w:sz="0" w:space="0" w:color="auto"/>
      </w:divBdr>
    </w:div>
    <w:div w:id="1174298804">
      <w:bodyDiv w:val="1"/>
      <w:marLeft w:val="0"/>
      <w:marRight w:val="0"/>
      <w:marTop w:val="0"/>
      <w:marBottom w:val="0"/>
      <w:divBdr>
        <w:top w:val="none" w:sz="0" w:space="0" w:color="auto"/>
        <w:left w:val="none" w:sz="0" w:space="0" w:color="auto"/>
        <w:bottom w:val="none" w:sz="0" w:space="0" w:color="auto"/>
        <w:right w:val="none" w:sz="0" w:space="0" w:color="auto"/>
      </w:divBdr>
    </w:div>
    <w:div w:id="1200237409">
      <w:bodyDiv w:val="1"/>
      <w:marLeft w:val="0"/>
      <w:marRight w:val="0"/>
      <w:marTop w:val="0"/>
      <w:marBottom w:val="0"/>
      <w:divBdr>
        <w:top w:val="none" w:sz="0" w:space="0" w:color="auto"/>
        <w:left w:val="none" w:sz="0" w:space="0" w:color="auto"/>
        <w:bottom w:val="none" w:sz="0" w:space="0" w:color="auto"/>
        <w:right w:val="none" w:sz="0" w:space="0" w:color="auto"/>
      </w:divBdr>
    </w:div>
    <w:div w:id="1225137393">
      <w:bodyDiv w:val="1"/>
      <w:marLeft w:val="0"/>
      <w:marRight w:val="0"/>
      <w:marTop w:val="0"/>
      <w:marBottom w:val="0"/>
      <w:divBdr>
        <w:top w:val="none" w:sz="0" w:space="0" w:color="auto"/>
        <w:left w:val="none" w:sz="0" w:space="0" w:color="auto"/>
        <w:bottom w:val="none" w:sz="0" w:space="0" w:color="auto"/>
        <w:right w:val="none" w:sz="0" w:space="0" w:color="auto"/>
      </w:divBdr>
    </w:div>
    <w:div w:id="1235355827">
      <w:bodyDiv w:val="1"/>
      <w:marLeft w:val="0"/>
      <w:marRight w:val="0"/>
      <w:marTop w:val="0"/>
      <w:marBottom w:val="0"/>
      <w:divBdr>
        <w:top w:val="none" w:sz="0" w:space="0" w:color="auto"/>
        <w:left w:val="none" w:sz="0" w:space="0" w:color="auto"/>
        <w:bottom w:val="none" w:sz="0" w:space="0" w:color="auto"/>
        <w:right w:val="none" w:sz="0" w:space="0" w:color="auto"/>
      </w:divBdr>
    </w:div>
    <w:div w:id="1326087712">
      <w:bodyDiv w:val="1"/>
      <w:marLeft w:val="0"/>
      <w:marRight w:val="0"/>
      <w:marTop w:val="0"/>
      <w:marBottom w:val="0"/>
      <w:divBdr>
        <w:top w:val="none" w:sz="0" w:space="0" w:color="auto"/>
        <w:left w:val="none" w:sz="0" w:space="0" w:color="auto"/>
        <w:bottom w:val="none" w:sz="0" w:space="0" w:color="auto"/>
        <w:right w:val="none" w:sz="0" w:space="0" w:color="auto"/>
      </w:divBdr>
    </w:div>
    <w:div w:id="1378551571">
      <w:bodyDiv w:val="1"/>
      <w:marLeft w:val="0"/>
      <w:marRight w:val="0"/>
      <w:marTop w:val="0"/>
      <w:marBottom w:val="0"/>
      <w:divBdr>
        <w:top w:val="none" w:sz="0" w:space="0" w:color="auto"/>
        <w:left w:val="none" w:sz="0" w:space="0" w:color="auto"/>
        <w:bottom w:val="none" w:sz="0" w:space="0" w:color="auto"/>
        <w:right w:val="none" w:sz="0" w:space="0" w:color="auto"/>
      </w:divBdr>
    </w:div>
    <w:div w:id="1410423051">
      <w:bodyDiv w:val="1"/>
      <w:marLeft w:val="0"/>
      <w:marRight w:val="0"/>
      <w:marTop w:val="0"/>
      <w:marBottom w:val="0"/>
      <w:divBdr>
        <w:top w:val="none" w:sz="0" w:space="0" w:color="auto"/>
        <w:left w:val="none" w:sz="0" w:space="0" w:color="auto"/>
        <w:bottom w:val="none" w:sz="0" w:space="0" w:color="auto"/>
        <w:right w:val="none" w:sz="0" w:space="0" w:color="auto"/>
      </w:divBdr>
    </w:div>
    <w:div w:id="1441413080">
      <w:bodyDiv w:val="1"/>
      <w:marLeft w:val="0"/>
      <w:marRight w:val="0"/>
      <w:marTop w:val="0"/>
      <w:marBottom w:val="0"/>
      <w:divBdr>
        <w:top w:val="none" w:sz="0" w:space="0" w:color="auto"/>
        <w:left w:val="none" w:sz="0" w:space="0" w:color="auto"/>
        <w:bottom w:val="none" w:sz="0" w:space="0" w:color="auto"/>
        <w:right w:val="none" w:sz="0" w:space="0" w:color="auto"/>
      </w:divBdr>
    </w:div>
    <w:div w:id="1501433570">
      <w:bodyDiv w:val="1"/>
      <w:marLeft w:val="0"/>
      <w:marRight w:val="0"/>
      <w:marTop w:val="0"/>
      <w:marBottom w:val="0"/>
      <w:divBdr>
        <w:top w:val="none" w:sz="0" w:space="0" w:color="auto"/>
        <w:left w:val="none" w:sz="0" w:space="0" w:color="auto"/>
        <w:bottom w:val="none" w:sz="0" w:space="0" w:color="auto"/>
        <w:right w:val="none" w:sz="0" w:space="0" w:color="auto"/>
      </w:divBdr>
    </w:div>
    <w:div w:id="1565489532">
      <w:bodyDiv w:val="1"/>
      <w:marLeft w:val="0"/>
      <w:marRight w:val="0"/>
      <w:marTop w:val="0"/>
      <w:marBottom w:val="0"/>
      <w:divBdr>
        <w:top w:val="none" w:sz="0" w:space="0" w:color="auto"/>
        <w:left w:val="none" w:sz="0" w:space="0" w:color="auto"/>
        <w:bottom w:val="none" w:sz="0" w:space="0" w:color="auto"/>
        <w:right w:val="none" w:sz="0" w:space="0" w:color="auto"/>
      </w:divBdr>
    </w:div>
    <w:div w:id="1598363295">
      <w:bodyDiv w:val="1"/>
      <w:marLeft w:val="0"/>
      <w:marRight w:val="0"/>
      <w:marTop w:val="0"/>
      <w:marBottom w:val="0"/>
      <w:divBdr>
        <w:top w:val="none" w:sz="0" w:space="0" w:color="auto"/>
        <w:left w:val="none" w:sz="0" w:space="0" w:color="auto"/>
        <w:bottom w:val="none" w:sz="0" w:space="0" w:color="auto"/>
        <w:right w:val="none" w:sz="0" w:space="0" w:color="auto"/>
      </w:divBdr>
    </w:div>
    <w:div w:id="1656177025">
      <w:bodyDiv w:val="1"/>
      <w:marLeft w:val="0"/>
      <w:marRight w:val="0"/>
      <w:marTop w:val="0"/>
      <w:marBottom w:val="0"/>
      <w:divBdr>
        <w:top w:val="none" w:sz="0" w:space="0" w:color="auto"/>
        <w:left w:val="none" w:sz="0" w:space="0" w:color="auto"/>
        <w:bottom w:val="none" w:sz="0" w:space="0" w:color="auto"/>
        <w:right w:val="none" w:sz="0" w:space="0" w:color="auto"/>
      </w:divBdr>
    </w:div>
    <w:div w:id="1695880408">
      <w:bodyDiv w:val="1"/>
      <w:marLeft w:val="0"/>
      <w:marRight w:val="0"/>
      <w:marTop w:val="0"/>
      <w:marBottom w:val="0"/>
      <w:divBdr>
        <w:top w:val="none" w:sz="0" w:space="0" w:color="auto"/>
        <w:left w:val="none" w:sz="0" w:space="0" w:color="auto"/>
        <w:bottom w:val="none" w:sz="0" w:space="0" w:color="auto"/>
        <w:right w:val="none" w:sz="0" w:space="0" w:color="auto"/>
      </w:divBdr>
    </w:div>
    <w:div w:id="1727988650">
      <w:bodyDiv w:val="1"/>
      <w:marLeft w:val="0"/>
      <w:marRight w:val="0"/>
      <w:marTop w:val="0"/>
      <w:marBottom w:val="0"/>
      <w:divBdr>
        <w:top w:val="none" w:sz="0" w:space="0" w:color="auto"/>
        <w:left w:val="none" w:sz="0" w:space="0" w:color="auto"/>
        <w:bottom w:val="none" w:sz="0" w:space="0" w:color="auto"/>
        <w:right w:val="none" w:sz="0" w:space="0" w:color="auto"/>
      </w:divBdr>
    </w:div>
    <w:div w:id="1728526656">
      <w:bodyDiv w:val="1"/>
      <w:marLeft w:val="0"/>
      <w:marRight w:val="0"/>
      <w:marTop w:val="0"/>
      <w:marBottom w:val="0"/>
      <w:divBdr>
        <w:top w:val="none" w:sz="0" w:space="0" w:color="auto"/>
        <w:left w:val="none" w:sz="0" w:space="0" w:color="auto"/>
        <w:bottom w:val="none" w:sz="0" w:space="0" w:color="auto"/>
        <w:right w:val="none" w:sz="0" w:space="0" w:color="auto"/>
      </w:divBdr>
    </w:div>
    <w:div w:id="1766808364">
      <w:bodyDiv w:val="1"/>
      <w:marLeft w:val="0"/>
      <w:marRight w:val="0"/>
      <w:marTop w:val="0"/>
      <w:marBottom w:val="0"/>
      <w:divBdr>
        <w:top w:val="none" w:sz="0" w:space="0" w:color="auto"/>
        <w:left w:val="none" w:sz="0" w:space="0" w:color="auto"/>
        <w:bottom w:val="none" w:sz="0" w:space="0" w:color="auto"/>
        <w:right w:val="none" w:sz="0" w:space="0" w:color="auto"/>
      </w:divBdr>
    </w:div>
    <w:div w:id="1791901783">
      <w:bodyDiv w:val="1"/>
      <w:marLeft w:val="0"/>
      <w:marRight w:val="0"/>
      <w:marTop w:val="0"/>
      <w:marBottom w:val="0"/>
      <w:divBdr>
        <w:top w:val="none" w:sz="0" w:space="0" w:color="auto"/>
        <w:left w:val="none" w:sz="0" w:space="0" w:color="auto"/>
        <w:bottom w:val="none" w:sz="0" w:space="0" w:color="auto"/>
        <w:right w:val="none" w:sz="0" w:space="0" w:color="auto"/>
      </w:divBdr>
    </w:div>
    <w:div w:id="1827630799">
      <w:bodyDiv w:val="1"/>
      <w:marLeft w:val="0"/>
      <w:marRight w:val="0"/>
      <w:marTop w:val="0"/>
      <w:marBottom w:val="0"/>
      <w:divBdr>
        <w:top w:val="none" w:sz="0" w:space="0" w:color="auto"/>
        <w:left w:val="none" w:sz="0" w:space="0" w:color="auto"/>
        <w:bottom w:val="none" w:sz="0" w:space="0" w:color="auto"/>
        <w:right w:val="none" w:sz="0" w:space="0" w:color="auto"/>
      </w:divBdr>
    </w:div>
    <w:div w:id="1837768095">
      <w:bodyDiv w:val="1"/>
      <w:marLeft w:val="0"/>
      <w:marRight w:val="0"/>
      <w:marTop w:val="0"/>
      <w:marBottom w:val="0"/>
      <w:divBdr>
        <w:top w:val="none" w:sz="0" w:space="0" w:color="auto"/>
        <w:left w:val="none" w:sz="0" w:space="0" w:color="auto"/>
        <w:bottom w:val="none" w:sz="0" w:space="0" w:color="auto"/>
        <w:right w:val="none" w:sz="0" w:space="0" w:color="auto"/>
      </w:divBdr>
    </w:div>
    <w:div w:id="1881936859">
      <w:bodyDiv w:val="1"/>
      <w:marLeft w:val="0"/>
      <w:marRight w:val="0"/>
      <w:marTop w:val="0"/>
      <w:marBottom w:val="0"/>
      <w:divBdr>
        <w:top w:val="none" w:sz="0" w:space="0" w:color="auto"/>
        <w:left w:val="none" w:sz="0" w:space="0" w:color="auto"/>
        <w:bottom w:val="none" w:sz="0" w:space="0" w:color="auto"/>
        <w:right w:val="none" w:sz="0" w:space="0" w:color="auto"/>
      </w:divBdr>
    </w:div>
    <w:div w:id="1889948593">
      <w:bodyDiv w:val="1"/>
      <w:marLeft w:val="0"/>
      <w:marRight w:val="0"/>
      <w:marTop w:val="0"/>
      <w:marBottom w:val="0"/>
      <w:divBdr>
        <w:top w:val="none" w:sz="0" w:space="0" w:color="auto"/>
        <w:left w:val="none" w:sz="0" w:space="0" w:color="auto"/>
        <w:bottom w:val="none" w:sz="0" w:space="0" w:color="auto"/>
        <w:right w:val="none" w:sz="0" w:space="0" w:color="auto"/>
      </w:divBdr>
    </w:div>
    <w:div w:id="1902207673">
      <w:bodyDiv w:val="1"/>
      <w:marLeft w:val="0"/>
      <w:marRight w:val="0"/>
      <w:marTop w:val="0"/>
      <w:marBottom w:val="0"/>
      <w:divBdr>
        <w:top w:val="none" w:sz="0" w:space="0" w:color="auto"/>
        <w:left w:val="none" w:sz="0" w:space="0" w:color="auto"/>
        <w:bottom w:val="none" w:sz="0" w:space="0" w:color="auto"/>
        <w:right w:val="none" w:sz="0" w:space="0" w:color="auto"/>
      </w:divBdr>
    </w:div>
    <w:div w:id="1920942384">
      <w:bodyDiv w:val="1"/>
      <w:marLeft w:val="0"/>
      <w:marRight w:val="0"/>
      <w:marTop w:val="0"/>
      <w:marBottom w:val="0"/>
      <w:divBdr>
        <w:top w:val="none" w:sz="0" w:space="0" w:color="auto"/>
        <w:left w:val="none" w:sz="0" w:space="0" w:color="auto"/>
        <w:bottom w:val="none" w:sz="0" w:space="0" w:color="auto"/>
        <w:right w:val="none" w:sz="0" w:space="0" w:color="auto"/>
      </w:divBdr>
    </w:div>
    <w:div w:id="1996449376">
      <w:bodyDiv w:val="1"/>
      <w:marLeft w:val="0"/>
      <w:marRight w:val="0"/>
      <w:marTop w:val="0"/>
      <w:marBottom w:val="0"/>
      <w:divBdr>
        <w:top w:val="none" w:sz="0" w:space="0" w:color="auto"/>
        <w:left w:val="none" w:sz="0" w:space="0" w:color="auto"/>
        <w:bottom w:val="none" w:sz="0" w:space="0" w:color="auto"/>
        <w:right w:val="none" w:sz="0" w:space="0" w:color="auto"/>
      </w:divBdr>
    </w:div>
    <w:div w:id="2040086589">
      <w:bodyDiv w:val="1"/>
      <w:marLeft w:val="0"/>
      <w:marRight w:val="0"/>
      <w:marTop w:val="0"/>
      <w:marBottom w:val="0"/>
      <w:divBdr>
        <w:top w:val="none" w:sz="0" w:space="0" w:color="auto"/>
        <w:left w:val="none" w:sz="0" w:space="0" w:color="auto"/>
        <w:bottom w:val="none" w:sz="0" w:space="0" w:color="auto"/>
        <w:right w:val="none" w:sz="0" w:space="0" w:color="auto"/>
      </w:divBdr>
    </w:div>
    <w:div w:id="2088259044">
      <w:bodyDiv w:val="1"/>
      <w:marLeft w:val="0"/>
      <w:marRight w:val="0"/>
      <w:marTop w:val="0"/>
      <w:marBottom w:val="0"/>
      <w:divBdr>
        <w:top w:val="none" w:sz="0" w:space="0" w:color="auto"/>
        <w:left w:val="none" w:sz="0" w:space="0" w:color="auto"/>
        <w:bottom w:val="none" w:sz="0" w:space="0" w:color="auto"/>
        <w:right w:val="none" w:sz="0" w:space="0" w:color="auto"/>
      </w:divBdr>
    </w:div>
    <w:div w:id="2113937843">
      <w:bodyDiv w:val="1"/>
      <w:marLeft w:val="0"/>
      <w:marRight w:val="0"/>
      <w:marTop w:val="0"/>
      <w:marBottom w:val="0"/>
      <w:divBdr>
        <w:top w:val="none" w:sz="0" w:space="0" w:color="auto"/>
        <w:left w:val="none" w:sz="0" w:space="0" w:color="auto"/>
        <w:bottom w:val="none" w:sz="0" w:space="0" w:color="auto"/>
        <w:right w:val="none" w:sz="0" w:space="0" w:color="auto"/>
      </w:divBdr>
    </w:div>
    <w:div w:id="214075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fo.ergotherapie.nl/file/download/default/6A5E0AC0401E6972DA637BB919F13500/26-01-21%20-%20Handreiking%20ergotherapie%20bij%20COVID-19%20in%20de%20herstelfase%20-%20versie%20januari%202021.pdf" TargetMode="External"/><Relationship Id="rId21" Type="http://schemas.openxmlformats.org/officeDocument/2006/relationships/hyperlink" Target="https://www.aup-online.com/docserver/fulltext/18757324/17/1/KW_2012_017_001_005.pdf?expires=1653041835&amp;id=id&amp;accname=guest&amp;checksum=44F699D850F91BDBFB580EBE7FF8894F" TargetMode="External"/><Relationship Id="rId34" Type="http://schemas.openxmlformats.org/officeDocument/2006/relationships/hyperlink" Target="https://www.hopkinsmedicine.org/neurology_neurosurgery/centers_clinics/multiple_sclerosis/conditions/" TargetMode="External"/><Relationship Id="rId42" Type="http://schemas.openxmlformats.org/officeDocument/2006/relationships/hyperlink" Target="http://cs.ru.nl/~tomh/onderwijs/om2%20(2005)/om2_files/syllabus/interviewen.pdf" TargetMode="External"/><Relationship Id="rId47" Type="http://schemas.openxmlformats.org/officeDocument/2006/relationships/hyperlink" Target="https://www.who.int/en/activities/tracking-SARS-CoV-2-variants/" TargetMode="External"/><Relationship Id="rId50" Type="http://schemas.openxmlformats.org/officeDocument/2006/relationships/image" Target="media/image7.png"/><Relationship Id="rId55" Type="http://schemas.openxmlformats.org/officeDocument/2006/relationships/image" Target="media/image12.png"/><Relationship Id="rId63"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jpeg"/><Relationship Id="rId29" Type="http://schemas.openxmlformats.org/officeDocument/2006/relationships/hyperlink" Target="https://richtlijnendatabase.nl/richtlijn/chronisch_vermoeidheidssyndroom_cvs/interventies_gericht_op_participatie_bij_cvs.html" TargetMode="External"/><Relationship Id="rId11" Type="http://schemas.openxmlformats.org/officeDocument/2006/relationships/image" Target="media/image1.png"/><Relationship Id="rId24" Type="http://schemas.openxmlformats.org/officeDocument/2006/relationships/hyperlink" Target="https://www.ou.nl/documents/40554/724769/Kennis_in-ter-actie_Oratietekst_15_Nov_2019_Frank_de_Jong.pdf/30330fcf-ecd8-d559-ec49-c1072e1ba4cf" TargetMode="External"/><Relationship Id="rId32" Type="http://schemas.openxmlformats.org/officeDocument/2006/relationships/hyperlink" Target="https://repository.ubn.ru.nl/bitstream/handle/2066/207859/207859pub.pdf?sequence=1" TargetMode="External"/><Relationship Id="rId37" Type="http://schemas.openxmlformats.org/officeDocument/2006/relationships/hyperlink" Target="https://rbcz.nu/wat-houdt-een-holistische-kijk-op-zorg-in/" TargetMode="External"/><Relationship Id="rId40" Type="http://schemas.openxmlformats.org/officeDocument/2006/relationships/hyperlink" Target="https://www.rivm.nl/nieuws/zorggebruik-neemt-toe-bij-langdurige-covid-19-klachten" TargetMode="External"/><Relationship Id="rId45" Type="http://schemas.openxmlformats.org/officeDocument/2006/relationships/hyperlink" Target="https://doi.org/10.1093/heapro/dai025" TargetMode="External"/><Relationship Id="rId53" Type="http://schemas.openxmlformats.org/officeDocument/2006/relationships/image" Target="media/image10.png"/><Relationship Id="rId58" Type="http://schemas.openxmlformats.org/officeDocument/2006/relationships/diagramData" Target="diagrams/data1.xm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diagramColors" Target="diagrams/colors1.xml"/><Relationship Id="rId19" Type="http://schemas.openxmlformats.org/officeDocument/2006/relationships/hyperlink" Target="https://era.library.ualberta.ca/items/25169d8f-b837-477b-8c9a-49413f71bb64/view/6a7a555f-6c45-46c4-8467-0936b7be3a6a/A%20cluster%20analysis%20approach%20to%20assessing%20vocabulary%20and%20targeting%20intervention.pdf" TargetMode="External"/><Relationship Id="rId14" Type="http://schemas.openxmlformats.org/officeDocument/2006/relationships/hyperlink" Target="mailto:groepsinterventiecovid@gmail.com" TargetMode="External"/><Relationship Id="rId22" Type="http://schemas.openxmlformats.org/officeDocument/2006/relationships/hyperlink" Target="https://nos.nl/artikel/2326765-corona-uitbraak-nu-officieel-pandemie-wat-betekent-dat" TargetMode="External"/><Relationship Id="rId27" Type="http://schemas.openxmlformats.org/officeDocument/2006/relationships/hyperlink" Target="https://ergotherapie.nl/wp-content/uploads/2022/01/14-01-2022-Handreiking-ergotherapie-bij-Long-COVID-19_def..pdf?utm_sour" TargetMode="External"/><Relationship Id="rId30" Type="http://schemas.openxmlformats.org/officeDocument/2006/relationships/hyperlink" Target="https://richtlijnendatabase.nl/richtlijn/covid-19/startpagina_-_langdurige_klachten_en_revalidatie_na_covid-19/startpagina_-_follow-up_diagnostiek_en_multidisciplinair_overleg_in_de_tweede_lijn_bij_covid-19/mri-hersenen_na_covid-19.html" TargetMode="External"/><Relationship Id="rId35" Type="http://schemas.openxmlformats.org/officeDocument/2006/relationships/hyperlink" Target="https://gezondidee.mumc.nl/gezond-leven/coronatijd-tips-en-adviezen/herstellen-na-corona" TargetMode="External"/><Relationship Id="rId43" Type="http://schemas.openxmlformats.org/officeDocument/2006/relationships/hyperlink" Target="https://www.radboudumc.nl/getmedia/feb4dcbf-e90c-4ca8-82f4-42baa0b170d1/Effectyf_Lezing-Theo-Senden-Long-COVID.aspx" TargetMode="External"/><Relationship Id="rId48" Type="http://schemas.openxmlformats.org/officeDocument/2006/relationships/image" Target="media/image5.png"/><Relationship Id="rId56" Type="http://schemas.openxmlformats.org/officeDocument/2006/relationships/image" Target="media/image13.png"/><Relationship Id="rId64"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image" Target="media/image8.png"/><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hyperlink" Target="https://nl.checkmarket.com/blog/socio-demografische-gegevens-enquete/" TargetMode="External"/><Relationship Id="rId33" Type="http://schemas.openxmlformats.org/officeDocument/2006/relationships/hyperlink" Target="https://www.han.nl/nieuws/2020/12/wetenschappelijke-integriteit-ga-verantwoord-en-integer-te-werk/" TargetMode="External"/><Relationship Id="rId38" Type="http://schemas.openxmlformats.org/officeDocument/2006/relationships/hyperlink" Target="https://coronadashboard.rijksoverheid.nl/landelijk/sterfte" TargetMode="External"/><Relationship Id="rId46" Type="http://schemas.openxmlformats.org/officeDocument/2006/relationships/hyperlink" Target="https://www.who.int/health-topics/coronavirus" TargetMode="External"/><Relationship Id="rId59" Type="http://schemas.openxmlformats.org/officeDocument/2006/relationships/diagramLayout" Target="diagrams/layout1.xml"/><Relationship Id="rId20" Type="http://schemas.openxmlformats.org/officeDocument/2006/relationships/hyperlink" Target="https://doi.org/10.1177/1352458517702751" TargetMode="External"/><Relationship Id="rId41" Type="http://schemas.openxmlformats.org/officeDocument/2006/relationships/hyperlink" Target="https://www.rivm.nl/coronavirus-covid-19/virus/varianten" TargetMode="External"/><Relationship Id="rId54" Type="http://schemas.openxmlformats.org/officeDocument/2006/relationships/image" Target="media/image11.png"/><Relationship Id="rId62"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Robert.vanderVeen@radboudumc.nl" TargetMode="External"/><Relationship Id="rId23" Type="http://schemas.openxmlformats.org/officeDocument/2006/relationships/hyperlink" Target="https://info.ergotherapie.nl/file/download/default/6FB46A644E74C3FF95B7D7A218A2B970/171206-Ergotherapierichtlijn-Q-koorts-vermoeidheidssyndroom-QVS.pdf" TargetMode="External"/><Relationship Id="rId28" Type="http://schemas.openxmlformats.org/officeDocument/2006/relationships/hyperlink" Target="https://info.ergotherapie.nl/file/download/default/C7FF68C14A698E544889DBB46BC01E52/ET-richtlijn-vermoeidheid-bij-MS-CVA-of-de-ziekte-van-Parkinson.pdf" TargetMode="External"/><Relationship Id="rId36" Type="http://schemas.openxmlformats.org/officeDocument/2006/relationships/hyperlink" Target="https://doi.org/10.5014/ajot.57.4.389" TargetMode="External"/><Relationship Id="rId49" Type="http://schemas.openxmlformats.org/officeDocument/2006/relationships/image" Target="media/image6.png"/><Relationship Id="rId57" Type="http://schemas.openxmlformats.org/officeDocument/2006/relationships/image" Target="media/image14.png"/><Relationship Id="rId10" Type="http://schemas.openxmlformats.org/officeDocument/2006/relationships/endnotes" Target="endnotes.xml"/><Relationship Id="rId31" Type="http://schemas.openxmlformats.org/officeDocument/2006/relationships/hyperlink" Target="https://www.who.int/director-general/speeches/detail/who-director-general-s-opening-remarks-at-the-media-briefing-on-covid-19---11-march-2020" TargetMode="External"/><Relationship Id="rId44" Type="http://schemas.openxmlformats.org/officeDocument/2006/relationships/hyperlink" Target="https://www.knooppuntketenzorg.nl/uploads/files/Multidisciplinair_revalidatie_protocol__DEF_030720.pdf" TargetMode="External"/><Relationship Id="rId52" Type="http://schemas.openxmlformats.org/officeDocument/2006/relationships/image" Target="media/image9.png"/><Relationship Id="rId60" Type="http://schemas.openxmlformats.org/officeDocument/2006/relationships/diagramQuickStyle" Target="diagrams/quickStyle1.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edith.cup@radboudumc.nl" TargetMode="External"/><Relationship Id="rId18" Type="http://schemas.openxmlformats.org/officeDocument/2006/relationships/hyperlink" Target="https://autoriteitpersoonsgegevens.nl/nl/over-privacy/persoonsgegevens/bewaren-van-persoonsgegevens" TargetMode="External"/><Relationship Id="rId39" Type="http://schemas.openxmlformats.org/officeDocument/2006/relationships/hyperlink" Target="https://www.rivm.nl/coronavirus-covid-19/vir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F6D4DE-65CB-454D-B2CC-1160EE2E8010}"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nl-NL"/>
        </a:p>
      </dgm:t>
    </dgm:pt>
    <dgm:pt modelId="{29310877-804F-4ED4-9875-95F1144D80E0}">
      <dgm:prSet phldrT="[Tekst]"/>
      <dgm:spPr>
        <a:solidFill>
          <a:srgbClr val="EDDDC6"/>
        </a:solidFill>
        <a:ln w="6350">
          <a:solidFill>
            <a:srgbClr val="48362C"/>
          </a:solidFill>
        </a:ln>
      </dgm:spPr>
      <dgm:t>
        <a:bodyPr/>
        <a:lstStyle/>
        <a:p>
          <a:r>
            <a:rPr lang="nl-NL">
              <a:solidFill>
                <a:sysClr val="windowText" lastClr="000000"/>
              </a:solidFill>
            </a:rPr>
            <a:t>Werken met de groepsinterventie</a:t>
          </a:r>
        </a:p>
      </dgm:t>
    </dgm:pt>
    <dgm:pt modelId="{8D3AA983-6C06-41DB-B61A-0DA55AAEB16C}" type="sibTrans" cxnId="{9B588BEB-AAAD-49A3-BC76-BC395BBFC3B2}">
      <dgm:prSet/>
      <dgm:spPr/>
      <dgm:t>
        <a:bodyPr/>
        <a:lstStyle/>
        <a:p>
          <a:endParaRPr lang="nl-NL"/>
        </a:p>
      </dgm:t>
    </dgm:pt>
    <dgm:pt modelId="{02D43895-7BBE-4CEE-9748-B6DB02C7247E}" type="parTrans" cxnId="{9B588BEB-AAAD-49A3-BC76-BC395BBFC3B2}">
      <dgm:prSet/>
      <dgm:spPr/>
      <dgm:t>
        <a:bodyPr/>
        <a:lstStyle/>
        <a:p>
          <a:endParaRPr lang="nl-NL"/>
        </a:p>
      </dgm:t>
    </dgm:pt>
    <dgm:pt modelId="{FACD722B-C790-4C72-8611-F9D208B0050C}">
      <dgm:prSet phldrT="[Tekst]"/>
      <dgm:spPr>
        <a:solidFill>
          <a:srgbClr val="EDDDC6"/>
        </a:solidFill>
        <a:ln w="6350">
          <a:solidFill>
            <a:srgbClr val="48362C"/>
          </a:solidFill>
        </a:ln>
      </dgm:spPr>
      <dgm:t>
        <a:bodyPr/>
        <a:lstStyle/>
        <a:p>
          <a:r>
            <a:rPr lang="nl-NL">
              <a:solidFill>
                <a:sysClr val="windowText" lastClr="000000"/>
              </a:solidFill>
            </a:rPr>
            <a:t>Aangepaste inzet</a:t>
          </a:r>
        </a:p>
      </dgm:t>
    </dgm:pt>
    <dgm:pt modelId="{C73BBCD8-ACC1-427A-8A62-23B7220A0677}" type="sibTrans" cxnId="{52ECB80E-DED7-4520-9F4D-44847F4E2193}">
      <dgm:prSet/>
      <dgm:spPr/>
      <dgm:t>
        <a:bodyPr/>
        <a:lstStyle/>
        <a:p>
          <a:endParaRPr lang="nl-NL"/>
        </a:p>
      </dgm:t>
    </dgm:pt>
    <dgm:pt modelId="{1A427111-F243-421B-8BFE-2CD2AB08DDBE}" type="parTrans" cxnId="{52ECB80E-DED7-4520-9F4D-44847F4E2193}">
      <dgm:prSet/>
      <dgm:spPr>
        <a:ln>
          <a:solidFill>
            <a:srgbClr val="48362C"/>
          </a:solidFill>
        </a:ln>
      </dgm:spPr>
      <dgm:t>
        <a:bodyPr/>
        <a:lstStyle/>
        <a:p>
          <a:endParaRPr lang="nl-NL"/>
        </a:p>
      </dgm:t>
    </dgm:pt>
    <dgm:pt modelId="{DA7B30B1-6450-46CD-AF7F-8484CEEEF125}">
      <dgm:prSet phldrT="[Tekst]"/>
      <dgm:spPr>
        <a:solidFill>
          <a:srgbClr val="EDDDC6"/>
        </a:solidFill>
        <a:ln w="6350">
          <a:solidFill>
            <a:srgbClr val="48362C"/>
          </a:solidFill>
        </a:ln>
      </dgm:spPr>
      <dgm:t>
        <a:bodyPr/>
        <a:lstStyle/>
        <a:p>
          <a:r>
            <a:rPr lang="nl-NL">
              <a:solidFill>
                <a:sysClr val="windowText" lastClr="000000"/>
              </a:solidFill>
            </a:rPr>
            <a:t>Ervaring toepassing</a:t>
          </a:r>
        </a:p>
      </dgm:t>
    </dgm:pt>
    <dgm:pt modelId="{90C3C342-8832-4679-A3BD-FE449DA2EF01}" type="parTrans" cxnId="{99BA979C-7331-41BB-9C0E-276BB6C8FE09}">
      <dgm:prSet/>
      <dgm:spPr>
        <a:ln>
          <a:solidFill>
            <a:srgbClr val="48362C"/>
          </a:solidFill>
        </a:ln>
      </dgm:spPr>
      <dgm:t>
        <a:bodyPr/>
        <a:lstStyle/>
        <a:p>
          <a:endParaRPr lang="nl-NL"/>
        </a:p>
      </dgm:t>
    </dgm:pt>
    <dgm:pt modelId="{EB7A3842-C90C-47FC-970F-EB17107FC186}" type="sibTrans" cxnId="{99BA979C-7331-41BB-9C0E-276BB6C8FE09}">
      <dgm:prSet/>
      <dgm:spPr/>
      <dgm:t>
        <a:bodyPr/>
        <a:lstStyle/>
        <a:p>
          <a:endParaRPr lang="nl-NL"/>
        </a:p>
      </dgm:t>
    </dgm:pt>
    <dgm:pt modelId="{F90AD7AD-4C8F-4043-A318-DD88E089AD58}">
      <dgm:prSet phldrT="[Tekst]"/>
      <dgm:spPr>
        <a:solidFill>
          <a:srgbClr val="EDDDC6"/>
        </a:solidFill>
        <a:ln w="6350">
          <a:solidFill>
            <a:srgbClr val="48362C"/>
          </a:solidFill>
        </a:ln>
      </dgm:spPr>
      <dgm:t>
        <a:bodyPr/>
        <a:lstStyle/>
        <a:p>
          <a:r>
            <a:rPr lang="nl-NL">
              <a:solidFill>
                <a:sysClr val="windowText" lastClr="000000"/>
              </a:solidFill>
            </a:rPr>
            <a:t>In- en  exclusiecriteria</a:t>
          </a:r>
        </a:p>
      </dgm:t>
    </dgm:pt>
    <dgm:pt modelId="{9B7F8DFA-BB1D-442D-B5CC-AFE73CA849A8}" type="parTrans" cxnId="{68477EF6-8B2E-437A-AB53-415F8ECF9DA3}">
      <dgm:prSet/>
      <dgm:spPr>
        <a:ln>
          <a:solidFill>
            <a:srgbClr val="48362C"/>
          </a:solidFill>
        </a:ln>
      </dgm:spPr>
      <dgm:t>
        <a:bodyPr/>
        <a:lstStyle/>
        <a:p>
          <a:endParaRPr lang="nl-NL"/>
        </a:p>
      </dgm:t>
    </dgm:pt>
    <dgm:pt modelId="{04217739-3722-4D1F-815E-0E34BE801E5D}" type="sibTrans" cxnId="{68477EF6-8B2E-437A-AB53-415F8ECF9DA3}">
      <dgm:prSet/>
      <dgm:spPr/>
      <dgm:t>
        <a:bodyPr/>
        <a:lstStyle/>
        <a:p>
          <a:endParaRPr lang="nl-NL"/>
        </a:p>
      </dgm:t>
    </dgm:pt>
    <dgm:pt modelId="{71EACF52-37FF-41C1-B7CA-B044B266A52A}">
      <dgm:prSet phldrT="[Tekst]"/>
      <dgm:spPr>
        <a:solidFill>
          <a:srgbClr val="EDDDC6"/>
        </a:solidFill>
        <a:ln w="6350">
          <a:solidFill>
            <a:srgbClr val="48362C"/>
          </a:solidFill>
        </a:ln>
      </dgm:spPr>
      <dgm:t>
        <a:bodyPr/>
        <a:lstStyle/>
        <a:p>
          <a:r>
            <a:rPr lang="nl-NL">
              <a:solidFill>
                <a:sysClr val="windowText" lastClr="000000"/>
              </a:solidFill>
            </a:rPr>
            <a:t>Benodigdheden</a:t>
          </a:r>
        </a:p>
      </dgm:t>
    </dgm:pt>
    <dgm:pt modelId="{33F3A8DF-9C8D-49F4-9723-BE5686A046CF}" type="parTrans" cxnId="{470CB202-C8FE-4341-A150-ED395CDDA64A}">
      <dgm:prSet/>
      <dgm:spPr>
        <a:ln>
          <a:solidFill>
            <a:srgbClr val="48362C"/>
          </a:solidFill>
        </a:ln>
      </dgm:spPr>
      <dgm:t>
        <a:bodyPr/>
        <a:lstStyle/>
        <a:p>
          <a:endParaRPr lang="nl-NL"/>
        </a:p>
      </dgm:t>
    </dgm:pt>
    <dgm:pt modelId="{93781CD0-AFAD-458D-AF35-FAF4D3E692CD}" type="sibTrans" cxnId="{470CB202-C8FE-4341-A150-ED395CDDA64A}">
      <dgm:prSet/>
      <dgm:spPr/>
      <dgm:t>
        <a:bodyPr/>
        <a:lstStyle/>
        <a:p>
          <a:endParaRPr lang="nl-NL"/>
        </a:p>
      </dgm:t>
    </dgm:pt>
    <dgm:pt modelId="{5E2D58A8-B2A6-4763-B11E-2013BF092074}">
      <dgm:prSet phldrT="[Tekst]"/>
      <dgm:spPr>
        <a:solidFill>
          <a:srgbClr val="EDDDC6"/>
        </a:solidFill>
        <a:ln w="6350">
          <a:solidFill>
            <a:srgbClr val="48362C"/>
          </a:solidFill>
        </a:ln>
      </dgm:spPr>
      <dgm:t>
        <a:bodyPr/>
        <a:lstStyle/>
        <a:p>
          <a:r>
            <a:rPr lang="nl-NL">
              <a:solidFill>
                <a:sysClr val="windowText" lastClr="000000"/>
              </a:solidFill>
            </a:rPr>
            <a:t>Duur sessies en frequentie</a:t>
          </a:r>
        </a:p>
      </dgm:t>
    </dgm:pt>
    <dgm:pt modelId="{2FF0E89F-7828-4D44-92AD-C43784FFBFD3}" type="parTrans" cxnId="{43A01324-1B54-432E-955D-3CF3681CD7DE}">
      <dgm:prSet/>
      <dgm:spPr>
        <a:ln>
          <a:solidFill>
            <a:srgbClr val="48362C"/>
          </a:solidFill>
        </a:ln>
      </dgm:spPr>
      <dgm:t>
        <a:bodyPr/>
        <a:lstStyle/>
        <a:p>
          <a:endParaRPr lang="nl-NL"/>
        </a:p>
      </dgm:t>
    </dgm:pt>
    <dgm:pt modelId="{17A4EE1C-0B4E-4EDD-B5D7-9955BE7D8AA9}" type="sibTrans" cxnId="{43A01324-1B54-432E-955D-3CF3681CD7DE}">
      <dgm:prSet/>
      <dgm:spPr/>
      <dgm:t>
        <a:bodyPr/>
        <a:lstStyle/>
        <a:p>
          <a:endParaRPr lang="nl-NL"/>
        </a:p>
      </dgm:t>
    </dgm:pt>
    <dgm:pt modelId="{2611C21D-4663-4093-8E3F-D9B6356233A0}">
      <dgm:prSet phldrT="[Tekst]"/>
      <dgm:spPr>
        <a:solidFill>
          <a:srgbClr val="EDDDC6"/>
        </a:solidFill>
        <a:ln w="6350">
          <a:solidFill>
            <a:srgbClr val="48362C"/>
          </a:solidFill>
        </a:ln>
      </dgm:spPr>
      <dgm:t>
        <a:bodyPr/>
        <a:lstStyle/>
        <a:p>
          <a:r>
            <a:rPr lang="nl-NL">
              <a:solidFill>
                <a:sysClr val="windowText" lastClr="000000"/>
              </a:solidFill>
            </a:rPr>
            <a:t>Ervaring inzet</a:t>
          </a:r>
        </a:p>
      </dgm:t>
    </dgm:pt>
    <dgm:pt modelId="{7C0E309C-C336-47E0-8844-9645DDAF8D06}" type="parTrans" cxnId="{CC7019D1-0AD7-4BCF-8F41-ACC747144A9F}">
      <dgm:prSet/>
      <dgm:spPr>
        <a:ln>
          <a:solidFill>
            <a:srgbClr val="48362C"/>
          </a:solidFill>
        </a:ln>
      </dgm:spPr>
      <dgm:t>
        <a:bodyPr/>
        <a:lstStyle/>
        <a:p>
          <a:endParaRPr lang="nl-NL"/>
        </a:p>
      </dgm:t>
    </dgm:pt>
    <dgm:pt modelId="{F825AF1A-362B-4686-BD34-BC856855C91D}" type="sibTrans" cxnId="{CC7019D1-0AD7-4BCF-8F41-ACC747144A9F}">
      <dgm:prSet/>
      <dgm:spPr/>
      <dgm:t>
        <a:bodyPr/>
        <a:lstStyle/>
        <a:p>
          <a:endParaRPr lang="nl-NL"/>
        </a:p>
      </dgm:t>
    </dgm:pt>
    <dgm:pt modelId="{E2B6737D-913D-4C8D-B9B5-1EEC59BC4F26}">
      <dgm:prSet phldrT="[Tekst]"/>
      <dgm:spPr>
        <a:solidFill>
          <a:srgbClr val="EDDDC6"/>
        </a:solidFill>
        <a:ln w="6350">
          <a:solidFill>
            <a:srgbClr val="48362C"/>
          </a:solidFill>
        </a:ln>
      </dgm:spPr>
      <dgm:t>
        <a:bodyPr/>
        <a:lstStyle/>
        <a:p>
          <a:r>
            <a:rPr lang="nl-NL">
              <a:solidFill>
                <a:sysClr val="windowText" lastClr="000000"/>
              </a:solidFill>
            </a:rPr>
            <a:t>Inhoud sessie 1</a:t>
          </a:r>
        </a:p>
      </dgm:t>
    </dgm:pt>
    <dgm:pt modelId="{51CCC403-CA48-430E-918A-D5DAFDE42C14}" type="parTrans" cxnId="{855F2D4C-C4CC-463E-832B-BF2DD2F910AB}">
      <dgm:prSet/>
      <dgm:spPr>
        <a:ln>
          <a:solidFill>
            <a:srgbClr val="48362C"/>
          </a:solidFill>
        </a:ln>
      </dgm:spPr>
      <dgm:t>
        <a:bodyPr/>
        <a:lstStyle/>
        <a:p>
          <a:endParaRPr lang="nl-NL"/>
        </a:p>
      </dgm:t>
    </dgm:pt>
    <dgm:pt modelId="{E55FC574-D015-487D-82E4-E736B15C0D61}" type="sibTrans" cxnId="{855F2D4C-C4CC-463E-832B-BF2DD2F910AB}">
      <dgm:prSet/>
      <dgm:spPr/>
      <dgm:t>
        <a:bodyPr/>
        <a:lstStyle/>
        <a:p>
          <a:endParaRPr lang="nl-NL"/>
        </a:p>
      </dgm:t>
    </dgm:pt>
    <dgm:pt modelId="{AC35A71C-CEEB-43AA-8B4E-42DDB1660554}">
      <dgm:prSet phldrT="[Tekst]"/>
      <dgm:spPr>
        <a:solidFill>
          <a:srgbClr val="EDDDC6"/>
        </a:solidFill>
        <a:ln w="6350">
          <a:solidFill>
            <a:srgbClr val="48362C"/>
          </a:solidFill>
        </a:ln>
      </dgm:spPr>
      <dgm:t>
        <a:bodyPr/>
        <a:lstStyle/>
        <a:p>
          <a:r>
            <a:rPr lang="nl-NL">
              <a:solidFill>
                <a:sysClr val="windowText" lastClr="000000"/>
              </a:solidFill>
            </a:rPr>
            <a:t>Inhoud sessie 2</a:t>
          </a:r>
        </a:p>
      </dgm:t>
    </dgm:pt>
    <dgm:pt modelId="{303335D5-7C5A-4E6E-8D26-43FA78C2EB22}" type="parTrans" cxnId="{F69C03F9-0939-4EE5-9C84-24046258E23F}">
      <dgm:prSet/>
      <dgm:spPr>
        <a:ln>
          <a:solidFill>
            <a:srgbClr val="48362C"/>
          </a:solidFill>
        </a:ln>
      </dgm:spPr>
      <dgm:t>
        <a:bodyPr/>
        <a:lstStyle/>
        <a:p>
          <a:endParaRPr lang="nl-NL"/>
        </a:p>
      </dgm:t>
    </dgm:pt>
    <dgm:pt modelId="{AAA94376-CB11-42FA-9477-E36D26540CE3}" type="sibTrans" cxnId="{F69C03F9-0939-4EE5-9C84-24046258E23F}">
      <dgm:prSet/>
      <dgm:spPr/>
      <dgm:t>
        <a:bodyPr/>
        <a:lstStyle/>
        <a:p>
          <a:endParaRPr lang="nl-NL"/>
        </a:p>
      </dgm:t>
    </dgm:pt>
    <dgm:pt modelId="{C0D209D8-F452-4D94-B938-764A530219DD}">
      <dgm:prSet phldrT="[Tekst]"/>
      <dgm:spPr>
        <a:solidFill>
          <a:srgbClr val="EDDDC6"/>
        </a:solidFill>
        <a:ln w="6350">
          <a:solidFill>
            <a:srgbClr val="48362C"/>
          </a:solidFill>
        </a:ln>
      </dgm:spPr>
      <dgm:t>
        <a:bodyPr/>
        <a:lstStyle/>
        <a:p>
          <a:r>
            <a:rPr lang="nl-NL">
              <a:solidFill>
                <a:sysClr val="windowText" lastClr="000000"/>
              </a:solidFill>
            </a:rPr>
            <a:t>Inhoud sessie 3</a:t>
          </a:r>
        </a:p>
      </dgm:t>
    </dgm:pt>
    <dgm:pt modelId="{A2A197BD-26AD-402F-B41E-296369478FAD}" type="parTrans" cxnId="{E10DAEE1-9A6F-4F45-93E5-67D7DB7BEF1E}">
      <dgm:prSet/>
      <dgm:spPr>
        <a:solidFill>
          <a:srgbClr val="EDDDC6"/>
        </a:solidFill>
        <a:ln>
          <a:solidFill>
            <a:srgbClr val="48362C"/>
          </a:solidFill>
        </a:ln>
      </dgm:spPr>
      <dgm:t>
        <a:bodyPr/>
        <a:lstStyle/>
        <a:p>
          <a:endParaRPr lang="nl-NL"/>
        </a:p>
      </dgm:t>
    </dgm:pt>
    <dgm:pt modelId="{CC47B406-F462-4A1C-AE3E-69C59CF66DBD}" type="sibTrans" cxnId="{E10DAEE1-9A6F-4F45-93E5-67D7DB7BEF1E}">
      <dgm:prSet/>
      <dgm:spPr/>
      <dgm:t>
        <a:bodyPr/>
        <a:lstStyle/>
        <a:p>
          <a:endParaRPr lang="nl-NL"/>
        </a:p>
      </dgm:t>
    </dgm:pt>
    <dgm:pt modelId="{357A1C1F-5E33-4312-B2C7-C5805406E365}">
      <dgm:prSet phldrT="[Tekst]"/>
      <dgm:spPr>
        <a:solidFill>
          <a:srgbClr val="EDDDC6"/>
        </a:solidFill>
        <a:ln w="6350">
          <a:solidFill>
            <a:srgbClr val="48362C"/>
          </a:solidFill>
        </a:ln>
      </dgm:spPr>
      <dgm:t>
        <a:bodyPr/>
        <a:lstStyle/>
        <a:p>
          <a:r>
            <a:rPr lang="nl-NL">
              <a:solidFill>
                <a:sysClr val="windowText" lastClr="000000"/>
              </a:solidFill>
            </a:rPr>
            <a:t>Inhoud sessie 4</a:t>
          </a:r>
        </a:p>
      </dgm:t>
    </dgm:pt>
    <dgm:pt modelId="{F6725B26-6049-4515-B194-6EA5267A564B}" type="parTrans" cxnId="{04AC304F-CB42-4483-9B6B-88E92024BD9B}">
      <dgm:prSet/>
      <dgm:spPr>
        <a:ln>
          <a:solidFill>
            <a:srgbClr val="48362C"/>
          </a:solidFill>
        </a:ln>
      </dgm:spPr>
      <dgm:t>
        <a:bodyPr/>
        <a:lstStyle/>
        <a:p>
          <a:endParaRPr lang="nl-NL"/>
        </a:p>
      </dgm:t>
    </dgm:pt>
    <dgm:pt modelId="{8F7D7D03-04AD-4B82-8015-A449D4A676F0}" type="sibTrans" cxnId="{04AC304F-CB42-4483-9B6B-88E92024BD9B}">
      <dgm:prSet/>
      <dgm:spPr/>
      <dgm:t>
        <a:bodyPr/>
        <a:lstStyle/>
        <a:p>
          <a:endParaRPr lang="nl-NL"/>
        </a:p>
      </dgm:t>
    </dgm:pt>
    <dgm:pt modelId="{AD7EB9DC-7729-40C2-8E3B-78E32DB38505}">
      <dgm:prSet phldrT="[Tekst]"/>
      <dgm:spPr>
        <a:solidFill>
          <a:srgbClr val="EDDDC6"/>
        </a:solidFill>
        <a:ln w="6350">
          <a:solidFill>
            <a:srgbClr val="48362C"/>
          </a:solidFill>
        </a:ln>
      </dgm:spPr>
      <dgm:t>
        <a:bodyPr/>
        <a:lstStyle/>
        <a:p>
          <a:r>
            <a:rPr lang="nl-NL">
              <a:solidFill>
                <a:sysClr val="windowText" lastClr="000000"/>
              </a:solidFill>
            </a:rPr>
            <a:t>Inhoud sessie 5</a:t>
          </a:r>
        </a:p>
      </dgm:t>
    </dgm:pt>
    <dgm:pt modelId="{7C37AEDE-6E7A-40AC-B81B-0F5D3FC3DAB2}" type="parTrans" cxnId="{32747B33-7824-42C9-BCFB-202B1B881DEC}">
      <dgm:prSet/>
      <dgm:spPr>
        <a:ln>
          <a:solidFill>
            <a:srgbClr val="48362C"/>
          </a:solidFill>
        </a:ln>
      </dgm:spPr>
      <dgm:t>
        <a:bodyPr/>
        <a:lstStyle/>
        <a:p>
          <a:endParaRPr lang="nl-NL"/>
        </a:p>
      </dgm:t>
    </dgm:pt>
    <dgm:pt modelId="{47D9566F-7C2C-4CB4-8A50-E6CF15406CE9}" type="sibTrans" cxnId="{32747B33-7824-42C9-BCFB-202B1B881DEC}">
      <dgm:prSet/>
      <dgm:spPr/>
      <dgm:t>
        <a:bodyPr/>
        <a:lstStyle/>
        <a:p>
          <a:endParaRPr lang="nl-NL"/>
        </a:p>
      </dgm:t>
    </dgm:pt>
    <dgm:pt modelId="{DDEE8E37-E9CE-42DF-B44A-FDC7FC3498A3}">
      <dgm:prSet phldrT="[Tekst]"/>
      <dgm:spPr>
        <a:solidFill>
          <a:srgbClr val="EDDDC6"/>
        </a:solidFill>
        <a:ln w="6350">
          <a:solidFill>
            <a:srgbClr val="48362C"/>
          </a:solidFill>
        </a:ln>
      </dgm:spPr>
      <dgm:t>
        <a:bodyPr/>
        <a:lstStyle/>
        <a:p>
          <a:r>
            <a:rPr lang="nl-NL">
              <a:solidFill>
                <a:sysClr val="windowText" lastClr="000000"/>
              </a:solidFill>
            </a:rPr>
            <a:t>Inhoud sessie 6</a:t>
          </a:r>
        </a:p>
      </dgm:t>
    </dgm:pt>
    <dgm:pt modelId="{7730094E-ABA4-4D7B-B34D-62D68DC76C61}" type="parTrans" cxnId="{F761BDBE-6A54-46BB-888F-C19FC00CE2F2}">
      <dgm:prSet/>
      <dgm:spPr>
        <a:ln>
          <a:solidFill>
            <a:srgbClr val="48362C"/>
          </a:solidFill>
        </a:ln>
      </dgm:spPr>
      <dgm:t>
        <a:bodyPr/>
        <a:lstStyle/>
        <a:p>
          <a:endParaRPr lang="nl-NL"/>
        </a:p>
      </dgm:t>
    </dgm:pt>
    <dgm:pt modelId="{A76D0F24-B3B1-482F-8BFF-7B9A716F7674}" type="sibTrans" cxnId="{F761BDBE-6A54-46BB-888F-C19FC00CE2F2}">
      <dgm:prSet/>
      <dgm:spPr/>
      <dgm:t>
        <a:bodyPr/>
        <a:lstStyle/>
        <a:p>
          <a:endParaRPr lang="nl-NL"/>
        </a:p>
      </dgm:t>
    </dgm:pt>
    <dgm:pt modelId="{351D9176-EEDF-4739-8138-C1D0C63A128E}">
      <dgm:prSet phldrT="[Tekst]"/>
      <dgm:spPr>
        <a:solidFill>
          <a:srgbClr val="EDDDC6"/>
        </a:solidFill>
        <a:ln w="6350">
          <a:solidFill>
            <a:srgbClr val="48362C"/>
          </a:solidFill>
        </a:ln>
      </dgm:spPr>
      <dgm:t>
        <a:bodyPr/>
        <a:lstStyle/>
        <a:p>
          <a:r>
            <a:rPr lang="nl-NL">
              <a:solidFill>
                <a:sysClr val="windowText" lastClr="000000"/>
              </a:solidFill>
            </a:rPr>
            <a:t>Persoonlijke ervaring GI ergotherapeut</a:t>
          </a:r>
        </a:p>
      </dgm:t>
    </dgm:pt>
    <dgm:pt modelId="{0E5B336E-6780-4EF8-9CF2-18A18B83D751}" type="parTrans" cxnId="{489FBF73-D598-4A12-9EBF-98A86A1F713F}">
      <dgm:prSet/>
      <dgm:spPr>
        <a:ln>
          <a:solidFill>
            <a:srgbClr val="48362C"/>
          </a:solidFill>
        </a:ln>
      </dgm:spPr>
      <dgm:t>
        <a:bodyPr/>
        <a:lstStyle/>
        <a:p>
          <a:endParaRPr lang="nl-NL"/>
        </a:p>
      </dgm:t>
    </dgm:pt>
    <dgm:pt modelId="{FD77FFD2-631A-4A33-97C6-2F14CF70EB59}" type="sibTrans" cxnId="{489FBF73-D598-4A12-9EBF-98A86A1F713F}">
      <dgm:prSet/>
      <dgm:spPr/>
      <dgm:t>
        <a:bodyPr/>
        <a:lstStyle/>
        <a:p>
          <a:endParaRPr lang="nl-NL"/>
        </a:p>
      </dgm:t>
    </dgm:pt>
    <dgm:pt modelId="{CE55FD9F-CC54-4DA7-BC65-B48DF84A8955}">
      <dgm:prSet phldrT="[Tekst]"/>
      <dgm:spPr>
        <a:solidFill>
          <a:srgbClr val="EDDDC6"/>
        </a:solidFill>
        <a:ln w="6350">
          <a:solidFill>
            <a:srgbClr val="48362C"/>
          </a:solidFill>
        </a:ln>
      </dgm:spPr>
      <dgm:t>
        <a:bodyPr/>
        <a:lstStyle/>
        <a:p>
          <a:r>
            <a:rPr lang="nl-NL">
              <a:solidFill>
                <a:sysClr val="windowText" lastClr="000000"/>
              </a:solidFill>
            </a:rPr>
            <a:t>Positief</a:t>
          </a:r>
        </a:p>
      </dgm:t>
    </dgm:pt>
    <dgm:pt modelId="{2694FE8E-8DDC-4EA7-B5DF-88B6B1702B26}" type="parTrans" cxnId="{1E4A68D9-FA00-483B-B932-D7B81BAAC05E}">
      <dgm:prSet/>
      <dgm:spPr>
        <a:ln>
          <a:solidFill>
            <a:srgbClr val="48362C"/>
          </a:solidFill>
        </a:ln>
      </dgm:spPr>
      <dgm:t>
        <a:bodyPr/>
        <a:lstStyle/>
        <a:p>
          <a:endParaRPr lang="nl-NL"/>
        </a:p>
      </dgm:t>
    </dgm:pt>
    <dgm:pt modelId="{91FCBBEF-CA8E-4D44-BA83-4F853956CABF}" type="sibTrans" cxnId="{1E4A68D9-FA00-483B-B932-D7B81BAAC05E}">
      <dgm:prSet/>
      <dgm:spPr/>
      <dgm:t>
        <a:bodyPr/>
        <a:lstStyle/>
        <a:p>
          <a:endParaRPr lang="nl-NL"/>
        </a:p>
      </dgm:t>
    </dgm:pt>
    <dgm:pt modelId="{64C3E728-C974-4007-B46D-DCC819BC0583}">
      <dgm:prSet phldrT="[Tekst]"/>
      <dgm:spPr>
        <a:solidFill>
          <a:srgbClr val="EDDDC6"/>
        </a:solidFill>
        <a:ln w="6350">
          <a:solidFill>
            <a:srgbClr val="48362C"/>
          </a:solidFill>
        </a:ln>
      </dgm:spPr>
      <dgm:t>
        <a:bodyPr/>
        <a:lstStyle/>
        <a:p>
          <a:r>
            <a:rPr lang="nl-NL">
              <a:solidFill>
                <a:sysClr val="windowText" lastClr="000000"/>
              </a:solidFill>
            </a:rPr>
            <a:t>Negatief</a:t>
          </a:r>
        </a:p>
      </dgm:t>
    </dgm:pt>
    <dgm:pt modelId="{9D41A771-385A-43C9-A199-F79F5879C83E}" type="parTrans" cxnId="{8BF813A1-B375-4339-93B8-C7C36A606242}">
      <dgm:prSet/>
      <dgm:spPr>
        <a:ln>
          <a:solidFill>
            <a:srgbClr val="48362C"/>
          </a:solidFill>
        </a:ln>
      </dgm:spPr>
      <dgm:t>
        <a:bodyPr/>
        <a:lstStyle/>
        <a:p>
          <a:endParaRPr lang="nl-NL"/>
        </a:p>
      </dgm:t>
    </dgm:pt>
    <dgm:pt modelId="{2B61C7E2-4A14-4119-8C66-274FA575B195}" type="sibTrans" cxnId="{8BF813A1-B375-4339-93B8-C7C36A606242}">
      <dgm:prSet/>
      <dgm:spPr/>
      <dgm:t>
        <a:bodyPr/>
        <a:lstStyle/>
        <a:p>
          <a:endParaRPr lang="nl-NL"/>
        </a:p>
      </dgm:t>
    </dgm:pt>
    <dgm:pt modelId="{F142A3A9-2981-4A01-9560-5069C6773750}">
      <dgm:prSet phldrT="[Tekst]"/>
      <dgm:spPr>
        <a:solidFill>
          <a:srgbClr val="EDDDC6"/>
        </a:solidFill>
        <a:ln w="6350">
          <a:solidFill>
            <a:srgbClr val="48362C"/>
          </a:solidFill>
        </a:ln>
      </dgm:spPr>
      <dgm:t>
        <a:bodyPr/>
        <a:lstStyle/>
        <a:p>
          <a:r>
            <a:rPr lang="nl-NL">
              <a:solidFill>
                <a:sysClr val="windowText" lastClr="000000"/>
              </a:solidFill>
            </a:rPr>
            <a:t>Wel/geen aanbeveling</a:t>
          </a:r>
        </a:p>
      </dgm:t>
    </dgm:pt>
    <dgm:pt modelId="{D17788E7-A30A-4063-9E97-562DCA2F560A}" type="parTrans" cxnId="{A2C7C4D0-92DA-4544-A1E9-CF938C0BD85A}">
      <dgm:prSet/>
      <dgm:spPr>
        <a:ln>
          <a:solidFill>
            <a:srgbClr val="48362C"/>
          </a:solidFill>
        </a:ln>
      </dgm:spPr>
      <dgm:t>
        <a:bodyPr/>
        <a:lstStyle/>
        <a:p>
          <a:endParaRPr lang="nl-NL"/>
        </a:p>
      </dgm:t>
    </dgm:pt>
    <dgm:pt modelId="{80B85753-03EA-498A-A60F-BB768DFD6765}" type="sibTrans" cxnId="{A2C7C4D0-92DA-4544-A1E9-CF938C0BD85A}">
      <dgm:prSet/>
      <dgm:spPr/>
      <dgm:t>
        <a:bodyPr/>
        <a:lstStyle/>
        <a:p>
          <a:endParaRPr lang="nl-NL"/>
        </a:p>
      </dgm:t>
    </dgm:pt>
    <dgm:pt modelId="{A01888B2-AB1D-4343-B268-F5F0EAE12724}">
      <dgm:prSet phldrT="[Tekst]"/>
      <dgm:spPr>
        <a:solidFill>
          <a:srgbClr val="EDDDC6"/>
        </a:solidFill>
        <a:ln w="6350">
          <a:solidFill>
            <a:srgbClr val="48362C"/>
          </a:solidFill>
        </a:ln>
      </dgm:spPr>
      <dgm:t>
        <a:bodyPr/>
        <a:lstStyle/>
        <a:p>
          <a:r>
            <a:rPr lang="nl-NL">
              <a:solidFill>
                <a:sysClr val="windowText" lastClr="000000"/>
              </a:solidFill>
            </a:rPr>
            <a:t>Opbouw sessies</a:t>
          </a:r>
        </a:p>
      </dgm:t>
    </dgm:pt>
    <dgm:pt modelId="{9B4DF523-A206-4207-B4AE-01F5927DD38B}" type="parTrans" cxnId="{6B5DC5BB-40F4-44B2-B24B-6D578F640C53}">
      <dgm:prSet/>
      <dgm:spPr>
        <a:ln>
          <a:solidFill>
            <a:srgbClr val="48362C"/>
          </a:solidFill>
        </a:ln>
      </dgm:spPr>
      <dgm:t>
        <a:bodyPr/>
        <a:lstStyle/>
        <a:p>
          <a:endParaRPr lang="nl-NL"/>
        </a:p>
      </dgm:t>
    </dgm:pt>
    <dgm:pt modelId="{C0BB0F14-B327-49B4-BDB8-460B33B012FB}" type="sibTrans" cxnId="{6B5DC5BB-40F4-44B2-B24B-6D578F640C53}">
      <dgm:prSet/>
      <dgm:spPr/>
      <dgm:t>
        <a:bodyPr/>
        <a:lstStyle/>
        <a:p>
          <a:endParaRPr lang="nl-NL"/>
        </a:p>
      </dgm:t>
    </dgm:pt>
    <dgm:pt modelId="{700ACEF9-889D-4EEA-9639-D083F1F2E0E1}">
      <dgm:prSet phldrT="[Tekst]"/>
      <dgm:spPr>
        <a:solidFill>
          <a:srgbClr val="EDDDC6"/>
        </a:solidFill>
        <a:ln w="6350">
          <a:solidFill>
            <a:srgbClr val="48362C"/>
          </a:solidFill>
        </a:ln>
      </dgm:spPr>
      <dgm:t>
        <a:bodyPr/>
        <a:lstStyle/>
        <a:p>
          <a:r>
            <a:rPr lang="nl-NL">
              <a:solidFill>
                <a:sysClr val="windowText" lastClr="000000"/>
              </a:solidFill>
            </a:rPr>
            <a:t>Reden inzet</a:t>
          </a:r>
        </a:p>
      </dgm:t>
    </dgm:pt>
    <dgm:pt modelId="{09C23B61-22EF-4DA8-A508-00D275313E42}" type="parTrans" cxnId="{BEACBE14-162F-4AA6-921E-A7E84222CB2E}">
      <dgm:prSet/>
      <dgm:spPr>
        <a:ln>
          <a:solidFill>
            <a:srgbClr val="48362C"/>
          </a:solidFill>
        </a:ln>
      </dgm:spPr>
      <dgm:t>
        <a:bodyPr/>
        <a:lstStyle/>
        <a:p>
          <a:endParaRPr lang="nl-NL"/>
        </a:p>
      </dgm:t>
    </dgm:pt>
    <dgm:pt modelId="{B3E4BF9C-6F2C-4EFB-AECB-E32916D4470F}" type="sibTrans" cxnId="{BEACBE14-162F-4AA6-921E-A7E84222CB2E}">
      <dgm:prSet/>
      <dgm:spPr/>
      <dgm:t>
        <a:bodyPr/>
        <a:lstStyle/>
        <a:p>
          <a:endParaRPr lang="nl-NL"/>
        </a:p>
      </dgm:t>
    </dgm:pt>
    <dgm:pt modelId="{3105775D-3839-43E0-8691-1CA89C675CFD}">
      <dgm:prSet phldrT="[Tekst]"/>
      <dgm:spPr>
        <a:solidFill>
          <a:srgbClr val="EDDDC6"/>
        </a:solidFill>
        <a:ln w="6350">
          <a:solidFill>
            <a:srgbClr val="48362C"/>
          </a:solidFill>
        </a:ln>
      </dgm:spPr>
      <dgm:t>
        <a:bodyPr/>
        <a:lstStyle/>
        <a:p>
          <a:r>
            <a:rPr lang="nl-NL">
              <a:solidFill>
                <a:sysClr val="windowText" lastClr="000000"/>
              </a:solidFill>
            </a:rPr>
            <a:t>Groepsvorming</a:t>
          </a:r>
        </a:p>
      </dgm:t>
    </dgm:pt>
    <dgm:pt modelId="{F02D80CA-FB4F-4927-934B-45F8CAAE580E}" type="parTrans" cxnId="{D83EF81A-D95B-451D-AAA2-197D1800D5BE}">
      <dgm:prSet/>
      <dgm:spPr>
        <a:ln>
          <a:solidFill>
            <a:srgbClr val="48362C"/>
          </a:solidFill>
        </a:ln>
      </dgm:spPr>
      <dgm:t>
        <a:bodyPr/>
        <a:lstStyle/>
        <a:p>
          <a:endParaRPr lang="nl-NL"/>
        </a:p>
      </dgm:t>
    </dgm:pt>
    <dgm:pt modelId="{990DA0EB-534E-4921-AE03-55382BA05880}" type="sibTrans" cxnId="{D83EF81A-D95B-451D-AAA2-197D1800D5BE}">
      <dgm:prSet/>
      <dgm:spPr/>
      <dgm:t>
        <a:bodyPr/>
        <a:lstStyle/>
        <a:p>
          <a:endParaRPr lang="nl-NL"/>
        </a:p>
      </dgm:t>
    </dgm:pt>
    <dgm:pt modelId="{B7B9D42C-A77B-493D-B72D-96F4E3221B4F}" type="pres">
      <dgm:prSet presAssocID="{FAF6D4DE-65CB-454D-B2CC-1160EE2E8010}" presName="Name0" presStyleCnt="0">
        <dgm:presLayoutVars>
          <dgm:chPref val="1"/>
          <dgm:dir/>
          <dgm:animOne val="branch"/>
          <dgm:animLvl val="lvl"/>
          <dgm:resizeHandles val="exact"/>
        </dgm:presLayoutVars>
      </dgm:prSet>
      <dgm:spPr/>
    </dgm:pt>
    <dgm:pt modelId="{8EF5623D-4CA3-4D18-AB61-40FB2B30D4C2}" type="pres">
      <dgm:prSet presAssocID="{29310877-804F-4ED4-9875-95F1144D80E0}" presName="root1" presStyleCnt="0"/>
      <dgm:spPr/>
    </dgm:pt>
    <dgm:pt modelId="{7695E4AD-4ABE-4F2D-9FA6-3FF5C4C68676}" type="pres">
      <dgm:prSet presAssocID="{29310877-804F-4ED4-9875-95F1144D80E0}" presName="LevelOneTextNode" presStyleLbl="node0" presStyleIdx="0" presStyleCnt="1" custScaleX="131848">
        <dgm:presLayoutVars>
          <dgm:chPref val="3"/>
        </dgm:presLayoutVars>
      </dgm:prSet>
      <dgm:spPr/>
    </dgm:pt>
    <dgm:pt modelId="{50CEC70D-B9B5-41C7-ACE1-E4F743A16B9B}" type="pres">
      <dgm:prSet presAssocID="{29310877-804F-4ED4-9875-95F1144D80E0}" presName="level2hierChild" presStyleCnt="0"/>
      <dgm:spPr/>
    </dgm:pt>
    <dgm:pt modelId="{7F7F62AF-CAB1-4FC3-9531-D977A2FF2C2E}" type="pres">
      <dgm:prSet presAssocID="{0E5B336E-6780-4EF8-9CF2-18A18B83D751}" presName="conn2-1" presStyleLbl="parChTrans1D2" presStyleIdx="0" presStyleCnt="3"/>
      <dgm:spPr/>
    </dgm:pt>
    <dgm:pt modelId="{0E696D03-88FA-48DF-8EC9-5BD4A1F49B2F}" type="pres">
      <dgm:prSet presAssocID="{0E5B336E-6780-4EF8-9CF2-18A18B83D751}" presName="connTx" presStyleLbl="parChTrans1D2" presStyleIdx="0" presStyleCnt="3"/>
      <dgm:spPr/>
    </dgm:pt>
    <dgm:pt modelId="{42CF2E26-80C6-4E61-B0AE-27A7F225980E}" type="pres">
      <dgm:prSet presAssocID="{351D9176-EEDF-4739-8138-C1D0C63A128E}" presName="root2" presStyleCnt="0"/>
      <dgm:spPr/>
    </dgm:pt>
    <dgm:pt modelId="{48FF0806-20C3-4E98-A00B-2E96DB18F649}" type="pres">
      <dgm:prSet presAssocID="{351D9176-EEDF-4739-8138-C1D0C63A128E}" presName="LevelTwoTextNode" presStyleLbl="node2" presStyleIdx="0" presStyleCnt="3">
        <dgm:presLayoutVars>
          <dgm:chPref val="3"/>
        </dgm:presLayoutVars>
      </dgm:prSet>
      <dgm:spPr/>
    </dgm:pt>
    <dgm:pt modelId="{342332DA-715E-4AED-9312-8AA974851FE8}" type="pres">
      <dgm:prSet presAssocID="{351D9176-EEDF-4739-8138-C1D0C63A128E}" presName="level3hierChild" presStyleCnt="0"/>
      <dgm:spPr/>
    </dgm:pt>
    <dgm:pt modelId="{AFB537A2-201C-45EF-AB47-00C0FB51D8EB}" type="pres">
      <dgm:prSet presAssocID="{2694FE8E-8DDC-4EA7-B5DF-88B6B1702B26}" presName="conn2-1" presStyleLbl="parChTrans1D3" presStyleIdx="0" presStyleCnt="16"/>
      <dgm:spPr/>
    </dgm:pt>
    <dgm:pt modelId="{DD5A42DB-D15E-4C78-B4A0-4E55357B6C25}" type="pres">
      <dgm:prSet presAssocID="{2694FE8E-8DDC-4EA7-B5DF-88B6B1702B26}" presName="connTx" presStyleLbl="parChTrans1D3" presStyleIdx="0" presStyleCnt="16"/>
      <dgm:spPr/>
    </dgm:pt>
    <dgm:pt modelId="{26AC81AA-B678-484E-8510-C89EB53294B9}" type="pres">
      <dgm:prSet presAssocID="{CE55FD9F-CC54-4DA7-BC65-B48DF84A8955}" presName="root2" presStyleCnt="0"/>
      <dgm:spPr/>
    </dgm:pt>
    <dgm:pt modelId="{6E844B24-1394-4489-9BD0-089C4D1734DB}" type="pres">
      <dgm:prSet presAssocID="{CE55FD9F-CC54-4DA7-BC65-B48DF84A8955}" presName="LevelTwoTextNode" presStyleLbl="node3" presStyleIdx="0" presStyleCnt="16">
        <dgm:presLayoutVars>
          <dgm:chPref val="3"/>
        </dgm:presLayoutVars>
      </dgm:prSet>
      <dgm:spPr/>
    </dgm:pt>
    <dgm:pt modelId="{8BD5ED3B-2D75-4ABA-B82A-91BAD45F0FA6}" type="pres">
      <dgm:prSet presAssocID="{CE55FD9F-CC54-4DA7-BC65-B48DF84A8955}" presName="level3hierChild" presStyleCnt="0"/>
      <dgm:spPr/>
    </dgm:pt>
    <dgm:pt modelId="{DAD1BE47-DF17-47B6-AAC1-4A84D47AF9E7}" type="pres">
      <dgm:prSet presAssocID="{9D41A771-385A-43C9-A199-F79F5879C83E}" presName="conn2-1" presStyleLbl="parChTrans1D3" presStyleIdx="1" presStyleCnt="16"/>
      <dgm:spPr/>
    </dgm:pt>
    <dgm:pt modelId="{AFEE80F3-686A-46FE-83C7-C8BF02B64DC7}" type="pres">
      <dgm:prSet presAssocID="{9D41A771-385A-43C9-A199-F79F5879C83E}" presName="connTx" presStyleLbl="parChTrans1D3" presStyleIdx="1" presStyleCnt="16"/>
      <dgm:spPr/>
    </dgm:pt>
    <dgm:pt modelId="{A640215A-09C1-4FA5-85E4-CC46334C7B43}" type="pres">
      <dgm:prSet presAssocID="{64C3E728-C974-4007-B46D-DCC819BC0583}" presName="root2" presStyleCnt="0"/>
      <dgm:spPr/>
    </dgm:pt>
    <dgm:pt modelId="{9194C1A1-5C14-4370-A258-1DE8CF0FE814}" type="pres">
      <dgm:prSet presAssocID="{64C3E728-C974-4007-B46D-DCC819BC0583}" presName="LevelTwoTextNode" presStyleLbl="node3" presStyleIdx="1" presStyleCnt="16">
        <dgm:presLayoutVars>
          <dgm:chPref val="3"/>
        </dgm:presLayoutVars>
      </dgm:prSet>
      <dgm:spPr/>
    </dgm:pt>
    <dgm:pt modelId="{A093ABAF-8284-4CAA-9875-CE0696074675}" type="pres">
      <dgm:prSet presAssocID="{64C3E728-C974-4007-B46D-DCC819BC0583}" presName="level3hierChild" presStyleCnt="0"/>
      <dgm:spPr/>
    </dgm:pt>
    <dgm:pt modelId="{54001337-A908-4D39-982A-E42A6FE3143E}" type="pres">
      <dgm:prSet presAssocID="{D17788E7-A30A-4063-9E97-562DCA2F560A}" presName="conn2-1" presStyleLbl="parChTrans1D3" presStyleIdx="2" presStyleCnt="16"/>
      <dgm:spPr/>
    </dgm:pt>
    <dgm:pt modelId="{2B6CFBB8-A5FA-48CE-A8BA-22106CEA77CC}" type="pres">
      <dgm:prSet presAssocID="{D17788E7-A30A-4063-9E97-562DCA2F560A}" presName="connTx" presStyleLbl="parChTrans1D3" presStyleIdx="2" presStyleCnt="16"/>
      <dgm:spPr/>
    </dgm:pt>
    <dgm:pt modelId="{1F8B42EA-7AB3-40E7-BD86-F1416892EE82}" type="pres">
      <dgm:prSet presAssocID="{F142A3A9-2981-4A01-9560-5069C6773750}" presName="root2" presStyleCnt="0"/>
      <dgm:spPr/>
    </dgm:pt>
    <dgm:pt modelId="{80962438-EAA4-4AA6-A601-BCDAD0F3838A}" type="pres">
      <dgm:prSet presAssocID="{F142A3A9-2981-4A01-9560-5069C6773750}" presName="LevelTwoTextNode" presStyleLbl="node3" presStyleIdx="2" presStyleCnt="16">
        <dgm:presLayoutVars>
          <dgm:chPref val="3"/>
        </dgm:presLayoutVars>
      </dgm:prSet>
      <dgm:spPr/>
    </dgm:pt>
    <dgm:pt modelId="{5A2EB330-DB89-4CD9-AAE0-6D75EBC0C668}" type="pres">
      <dgm:prSet presAssocID="{F142A3A9-2981-4A01-9560-5069C6773750}" presName="level3hierChild" presStyleCnt="0"/>
      <dgm:spPr/>
    </dgm:pt>
    <dgm:pt modelId="{1FD752F6-92F9-4EBF-B3C7-B65820D503FB}" type="pres">
      <dgm:prSet presAssocID="{90C3C342-8832-4679-A3BD-FE449DA2EF01}" presName="conn2-1" presStyleLbl="parChTrans1D2" presStyleIdx="1" presStyleCnt="3"/>
      <dgm:spPr/>
    </dgm:pt>
    <dgm:pt modelId="{FE729F37-75F1-46D7-B9F5-A944EF504831}" type="pres">
      <dgm:prSet presAssocID="{90C3C342-8832-4679-A3BD-FE449DA2EF01}" presName="connTx" presStyleLbl="parChTrans1D2" presStyleIdx="1" presStyleCnt="3"/>
      <dgm:spPr/>
    </dgm:pt>
    <dgm:pt modelId="{E38DE48A-38C8-4133-9CFC-092FC0A86985}" type="pres">
      <dgm:prSet presAssocID="{DA7B30B1-6450-46CD-AF7F-8484CEEEF125}" presName="root2" presStyleCnt="0"/>
      <dgm:spPr/>
    </dgm:pt>
    <dgm:pt modelId="{7F79341C-96E2-4FC3-A29C-E85A2AA7FC78}" type="pres">
      <dgm:prSet presAssocID="{DA7B30B1-6450-46CD-AF7F-8484CEEEF125}" presName="LevelTwoTextNode" presStyleLbl="node2" presStyleIdx="1" presStyleCnt="3">
        <dgm:presLayoutVars>
          <dgm:chPref val="3"/>
        </dgm:presLayoutVars>
      </dgm:prSet>
      <dgm:spPr/>
    </dgm:pt>
    <dgm:pt modelId="{F4886C35-4714-477C-B5DB-4C8F8BCCC376}" type="pres">
      <dgm:prSet presAssocID="{DA7B30B1-6450-46CD-AF7F-8484CEEEF125}" presName="level3hierChild" presStyleCnt="0"/>
      <dgm:spPr/>
    </dgm:pt>
    <dgm:pt modelId="{365B83AF-9197-43E7-AE76-A9F284692AFC}" type="pres">
      <dgm:prSet presAssocID="{9B4DF523-A206-4207-B4AE-01F5927DD38B}" presName="conn2-1" presStyleLbl="parChTrans1D3" presStyleIdx="3" presStyleCnt="16"/>
      <dgm:spPr/>
    </dgm:pt>
    <dgm:pt modelId="{1B990761-D5AA-4C9E-8374-F04B8622E754}" type="pres">
      <dgm:prSet presAssocID="{9B4DF523-A206-4207-B4AE-01F5927DD38B}" presName="connTx" presStyleLbl="parChTrans1D3" presStyleIdx="3" presStyleCnt="16"/>
      <dgm:spPr/>
    </dgm:pt>
    <dgm:pt modelId="{21D45CC5-8A85-4272-A1C8-45F858E64C95}" type="pres">
      <dgm:prSet presAssocID="{A01888B2-AB1D-4343-B268-F5F0EAE12724}" presName="root2" presStyleCnt="0"/>
      <dgm:spPr/>
    </dgm:pt>
    <dgm:pt modelId="{ACB89AB5-EB65-45E6-A281-B1B64A513851}" type="pres">
      <dgm:prSet presAssocID="{A01888B2-AB1D-4343-B268-F5F0EAE12724}" presName="LevelTwoTextNode" presStyleLbl="node3" presStyleIdx="3" presStyleCnt="16">
        <dgm:presLayoutVars>
          <dgm:chPref val="3"/>
        </dgm:presLayoutVars>
      </dgm:prSet>
      <dgm:spPr/>
    </dgm:pt>
    <dgm:pt modelId="{F1751D92-A11E-43FC-A77A-A03B6162E272}" type="pres">
      <dgm:prSet presAssocID="{A01888B2-AB1D-4343-B268-F5F0EAE12724}" presName="level3hierChild" presStyleCnt="0"/>
      <dgm:spPr/>
    </dgm:pt>
    <dgm:pt modelId="{F5D61AE5-E07C-442C-BBE6-D5F7234C41C4}" type="pres">
      <dgm:prSet presAssocID="{51CCC403-CA48-430E-918A-D5DAFDE42C14}" presName="conn2-1" presStyleLbl="parChTrans1D3" presStyleIdx="4" presStyleCnt="16"/>
      <dgm:spPr/>
    </dgm:pt>
    <dgm:pt modelId="{B12AAC83-8386-47D9-9D45-B878EEC4CEE9}" type="pres">
      <dgm:prSet presAssocID="{51CCC403-CA48-430E-918A-D5DAFDE42C14}" presName="connTx" presStyleLbl="parChTrans1D3" presStyleIdx="4" presStyleCnt="16"/>
      <dgm:spPr/>
    </dgm:pt>
    <dgm:pt modelId="{2265C45A-E40E-4BAE-88F3-33C73496EC8C}" type="pres">
      <dgm:prSet presAssocID="{E2B6737D-913D-4C8D-B9B5-1EEC59BC4F26}" presName="root2" presStyleCnt="0"/>
      <dgm:spPr/>
    </dgm:pt>
    <dgm:pt modelId="{802D51E8-9C49-4625-BB9D-9189726AD2E1}" type="pres">
      <dgm:prSet presAssocID="{E2B6737D-913D-4C8D-B9B5-1EEC59BC4F26}" presName="LevelTwoTextNode" presStyleLbl="node3" presStyleIdx="4" presStyleCnt="16">
        <dgm:presLayoutVars>
          <dgm:chPref val="3"/>
        </dgm:presLayoutVars>
      </dgm:prSet>
      <dgm:spPr/>
    </dgm:pt>
    <dgm:pt modelId="{91D54D48-955C-4E2C-9AA0-A2BDCD7FF2E4}" type="pres">
      <dgm:prSet presAssocID="{E2B6737D-913D-4C8D-B9B5-1EEC59BC4F26}" presName="level3hierChild" presStyleCnt="0"/>
      <dgm:spPr/>
    </dgm:pt>
    <dgm:pt modelId="{210682D5-0B47-44D4-B8D9-D3C6F99E848C}" type="pres">
      <dgm:prSet presAssocID="{303335D5-7C5A-4E6E-8D26-43FA78C2EB22}" presName="conn2-1" presStyleLbl="parChTrans1D3" presStyleIdx="5" presStyleCnt="16"/>
      <dgm:spPr/>
    </dgm:pt>
    <dgm:pt modelId="{99B87298-686F-445E-BB71-671155F3B2CF}" type="pres">
      <dgm:prSet presAssocID="{303335D5-7C5A-4E6E-8D26-43FA78C2EB22}" presName="connTx" presStyleLbl="parChTrans1D3" presStyleIdx="5" presStyleCnt="16"/>
      <dgm:spPr/>
    </dgm:pt>
    <dgm:pt modelId="{77145024-C069-45C9-BCD9-3A9518EA0490}" type="pres">
      <dgm:prSet presAssocID="{AC35A71C-CEEB-43AA-8B4E-42DDB1660554}" presName="root2" presStyleCnt="0"/>
      <dgm:spPr/>
    </dgm:pt>
    <dgm:pt modelId="{80F2D046-ED1F-43A6-9F1F-1C1D10E3F993}" type="pres">
      <dgm:prSet presAssocID="{AC35A71C-CEEB-43AA-8B4E-42DDB1660554}" presName="LevelTwoTextNode" presStyleLbl="node3" presStyleIdx="5" presStyleCnt="16">
        <dgm:presLayoutVars>
          <dgm:chPref val="3"/>
        </dgm:presLayoutVars>
      </dgm:prSet>
      <dgm:spPr/>
    </dgm:pt>
    <dgm:pt modelId="{E3CB18B6-AC40-47F5-A20B-02D9492E80D0}" type="pres">
      <dgm:prSet presAssocID="{AC35A71C-CEEB-43AA-8B4E-42DDB1660554}" presName="level3hierChild" presStyleCnt="0"/>
      <dgm:spPr/>
    </dgm:pt>
    <dgm:pt modelId="{DEF9BFE3-EC8E-4B64-ACD3-E226D91F14D8}" type="pres">
      <dgm:prSet presAssocID="{A2A197BD-26AD-402F-B41E-296369478FAD}" presName="conn2-1" presStyleLbl="parChTrans1D3" presStyleIdx="6" presStyleCnt="16"/>
      <dgm:spPr/>
    </dgm:pt>
    <dgm:pt modelId="{3E191D1E-9B23-40B7-85AA-BA3F48E69C35}" type="pres">
      <dgm:prSet presAssocID="{A2A197BD-26AD-402F-B41E-296369478FAD}" presName="connTx" presStyleLbl="parChTrans1D3" presStyleIdx="6" presStyleCnt="16"/>
      <dgm:spPr/>
    </dgm:pt>
    <dgm:pt modelId="{691142D9-3A10-434E-BB45-FF91FCB9D461}" type="pres">
      <dgm:prSet presAssocID="{C0D209D8-F452-4D94-B938-764A530219DD}" presName="root2" presStyleCnt="0"/>
      <dgm:spPr/>
    </dgm:pt>
    <dgm:pt modelId="{F8FF7F83-770E-4976-9D2D-F5331609E01D}" type="pres">
      <dgm:prSet presAssocID="{C0D209D8-F452-4D94-B938-764A530219DD}" presName="LevelTwoTextNode" presStyleLbl="node3" presStyleIdx="6" presStyleCnt="16">
        <dgm:presLayoutVars>
          <dgm:chPref val="3"/>
        </dgm:presLayoutVars>
      </dgm:prSet>
      <dgm:spPr/>
    </dgm:pt>
    <dgm:pt modelId="{5B55D61F-88CA-435A-AF8C-4C8C5489E5B3}" type="pres">
      <dgm:prSet presAssocID="{C0D209D8-F452-4D94-B938-764A530219DD}" presName="level3hierChild" presStyleCnt="0"/>
      <dgm:spPr/>
    </dgm:pt>
    <dgm:pt modelId="{E3860B5C-AB7C-4C66-A1B5-F3B84D5812D2}" type="pres">
      <dgm:prSet presAssocID="{F6725B26-6049-4515-B194-6EA5267A564B}" presName="conn2-1" presStyleLbl="parChTrans1D3" presStyleIdx="7" presStyleCnt="16"/>
      <dgm:spPr/>
    </dgm:pt>
    <dgm:pt modelId="{1B7E3469-F743-4053-B60C-C7F9DE438F5F}" type="pres">
      <dgm:prSet presAssocID="{F6725B26-6049-4515-B194-6EA5267A564B}" presName="connTx" presStyleLbl="parChTrans1D3" presStyleIdx="7" presStyleCnt="16"/>
      <dgm:spPr/>
    </dgm:pt>
    <dgm:pt modelId="{33D877C4-1769-4C24-B8F7-6CC67DF2BAFE}" type="pres">
      <dgm:prSet presAssocID="{357A1C1F-5E33-4312-B2C7-C5805406E365}" presName="root2" presStyleCnt="0"/>
      <dgm:spPr/>
    </dgm:pt>
    <dgm:pt modelId="{F1081664-7D40-4B73-B88A-BEA51488DF5F}" type="pres">
      <dgm:prSet presAssocID="{357A1C1F-5E33-4312-B2C7-C5805406E365}" presName="LevelTwoTextNode" presStyleLbl="node3" presStyleIdx="7" presStyleCnt="16">
        <dgm:presLayoutVars>
          <dgm:chPref val="3"/>
        </dgm:presLayoutVars>
      </dgm:prSet>
      <dgm:spPr/>
    </dgm:pt>
    <dgm:pt modelId="{C4AFE780-16E2-4CE0-B282-B7900D8ED5FA}" type="pres">
      <dgm:prSet presAssocID="{357A1C1F-5E33-4312-B2C7-C5805406E365}" presName="level3hierChild" presStyleCnt="0"/>
      <dgm:spPr/>
    </dgm:pt>
    <dgm:pt modelId="{98F4F048-AC4D-4EA9-9852-394AF5A1E6B6}" type="pres">
      <dgm:prSet presAssocID="{7C37AEDE-6E7A-40AC-B81B-0F5D3FC3DAB2}" presName="conn2-1" presStyleLbl="parChTrans1D3" presStyleIdx="8" presStyleCnt="16"/>
      <dgm:spPr/>
    </dgm:pt>
    <dgm:pt modelId="{2F7DC978-556F-45A9-9C48-1B386F16E17F}" type="pres">
      <dgm:prSet presAssocID="{7C37AEDE-6E7A-40AC-B81B-0F5D3FC3DAB2}" presName="connTx" presStyleLbl="parChTrans1D3" presStyleIdx="8" presStyleCnt="16"/>
      <dgm:spPr/>
    </dgm:pt>
    <dgm:pt modelId="{21F115FB-E60E-4A67-A458-9270CE0D219F}" type="pres">
      <dgm:prSet presAssocID="{AD7EB9DC-7729-40C2-8E3B-78E32DB38505}" presName="root2" presStyleCnt="0"/>
      <dgm:spPr/>
    </dgm:pt>
    <dgm:pt modelId="{43F3D4C1-9543-480B-926F-E43C0BE4E429}" type="pres">
      <dgm:prSet presAssocID="{AD7EB9DC-7729-40C2-8E3B-78E32DB38505}" presName="LevelTwoTextNode" presStyleLbl="node3" presStyleIdx="8" presStyleCnt="16">
        <dgm:presLayoutVars>
          <dgm:chPref val="3"/>
        </dgm:presLayoutVars>
      </dgm:prSet>
      <dgm:spPr/>
    </dgm:pt>
    <dgm:pt modelId="{4055BF45-8ACA-4B86-94CC-8DE3E6165930}" type="pres">
      <dgm:prSet presAssocID="{AD7EB9DC-7729-40C2-8E3B-78E32DB38505}" presName="level3hierChild" presStyleCnt="0"/>
      <dgm:spPr/>
    </dgm:pt>
    <dgm:pt modelId="{D616F903-1A32-4FC7-B3B9-1260D6C6FCF7}" type="pres">
      <dgm:prSet presAssocID="{7730094E-ABA4-4D7B-B34D-62D68DC76C61}" presName="conn2-1" presStyleLbl="parChTrans1D3" presStyleIdx="9" presStyleCnt="16"/>
      <dgm:spPr/>
    </dgm:pt>
    <dgm:pt modelId="{E5041C86-B590-4953-8A54-E238A99E1D7E}" type="pres">
      <dgm:prSet presAssocID="{7730094E-ABA4-4D7B-B34D-62D68DC76C61}" presName="connTx" presStyleLbl="parChTrans1D3" presStyleIdx="9" presStyleCnt="16"/>
      <dgm:spPr/>
    </dgm:pt>
    <dgm:pt modelId="{C72408FB-927D-4F18-AED5-0345BA5C53F1}" type="pres">
      <dgm:prSet presAssocID="{DDEE8E37-E9CE-42DF-B44A-FDC7FC3498A3}" presName="root2" presStyleCnt="0"/>
      <dgm:spPr/>
    </dgm:pt>
    <dgm:pt modelId="{D235D0B0-5362-4C7B-8148-2E5F3757A67E}" type="pres">
      <dgm:prSet presAssocID="{DDEE8E37-E9CE-42DF-B44A-FDC7FC3498A3}" presName="LevelTwoTextNode" presStyleLbl="node3" presStyleIdx="9" presStyleCnt="16">
        <dgm:presLayoutVars>
          <dgm:chPref val="3"/>
        </dgm:presLayoutVars>
      </dgm:prSet>
      <dgm:spPr/>
    </dgm:pt>
    <dgm:pt modelId="{14363E0A-9567-4308-BE79-C7BF8E58CA6E}" type="pres">
      <dgm:prSet presAssocID="{DDEE8E37-E9CE-42DF-B44A-FDC7FC3498A3}" presName="level3hierChild" presStyleCnt="0"/>
      <dgm:spPr/>
    </dgm:pt>
    <dgm:pt modelId="{08D23B02-FD0E-48D3-8AE5-70A05EE3EF69}" type="pres">
      <dgm:prSet presAssocID="{7C0E309C-C336-47E0-8844-9645DDAF8D06}" presName="conn2-1" presStyleLbl="parChTrans1D2" presStyleIdx="2" presStyleCnt="3"/>
      <dgm:spPr/>
    </dgm:pt>
    <dgm:pt modelId="{381FE0F4-C71A-4429-B070-201AD87160B9}" type="pres">
      <dgm:prSet presAssocID="{7C0E309C-C336-47E0-8844-9645DDAF8D06}" presName="connTx" presStyleLbl="parChTrans1D2" presStyleIdx="2" presStyleCnt="3"/>
      <dgm:spPr/>
    </dgm:pt>
    <dgm:pt modelId="{69241EF4-F7F4-4CBB-A910-15D0B4BB69DE}" type="pres">
      <dgm:prSet presAssocID="{2611C21D-4663-4093-8E3F-D9B6356233A0}" presName="root2" presStyleCnt="0"/>
      <dgm:spPr/>
    </dgm:pt>
    <dgm:pt modelId="{52F6E81F-4D2F-4EA2-A9EA-1BEE4408FB23}" type="pres">
      <dgm:prSet presAssocID="{2611C21D-4663-4093-8E3F-D9B6356233A0}" presName="LevelTwoTextNode" presStyleLbl="node2" presStyleIdx="2" presStyleCnt="3">
        <dgm:presLayoutVars>
          <dgm:chPref val="3"/>
        </dgm:presLayoutVars>
      </dgm:prSet>
      <dgm:spPr/>
    </dgm:pt>
    <dgm:pt modelId="{9AFAF37F-5195-444B-9B44-5A0A5A7702FC}" type="pres">
      <dgm:prSet presAssocID="{2611C21D-4663-4093-8E3F-D9B6356233A0}" presName="level3hierChild" presStyleCnt="0"/>
      <dgm:spPr/>
    </dgm:pt>
    <dgm:pt modelId="{67775106-192F-4B53-BC58-95FD5EA194C3}" type="pres">
      <dgm:prSet presAssocID="{09C23B61-22EF-4DA8-A508-00D275313E42}" presName="conn2-1" presStyleLbl="parChTrans1D3" presStyleIdx="10" presStyleCnt="16"/>
      <dgm:spPr/>
    </dgm:pt>
    <dgm:pt modelId="{0A56D82C-4532-4A36-A4A1-DD57619564E4}" type="pres">
      <dgm:prSet presAssocID="{09C23B61-22EF-4DA8-A508-00D275313E42}" presName="connTx" presStyleLbl="parChTrans1D3" presStyleIdx="10" presStyleCnt="16"/>
      <dgm:spPr/>
    </dgm:pt>
    <dgm:pt modelId="{36D1FB8C-7DAE-4ACC-BE18-3764D37B5A1F}" type="pres">
      <dgm:prSet presAssocID="{700ACEF9-889D-4EEA-9639-D083F1F2E0E1}" presName="root2" presStyleCnt="0"/>
      <dgm:spPr/>
    </dgm:pt>
    <dgm:pt modelId="{DBA2D3AF-A752-49F3-9024-8019039EBC8B}" type="pres">
      <dgm:prSet presAssocID="{700ACEF9-889D-4EEA-9639-D083F1F2E0E1}" presName="LevelTwoTextNode" presStyleLbl="node3" presStyleIdx="10" presStyleCnt="16">
        <dgm:presLayoutVars>
          <dgm:chPref val="3"/>
        </dgm:presLayoutVars>
      </dgm:prSet>
      <dgm:spPr/>
    </dgm:pt>
    <dgm:pt modelId="{42485C19-F448-4E67-8C53-61842A718EDE}" type="pres">
      <dgm:prSet presAssocID="{700ACEF9-889D-4EEA-9639-D083F1F2E0E1}" presName="level3hierChild" presStyleCnt="0"/>
      <dgm:spPr/>
    </dgm:pt>
    <dgm:pt modelId="{25AF3F43-08F4-4CD6-B36B-91386313A13F}" type="pres">
      <dgm:prSet presAssocID="{1A427111-F243-421B-8BFE-2CD2AB08DDBE}" presName="conn2-1" presStyleLbl="parChTrans1D3" presStyleIdx="11" presStyleCnt="16"/>
      <dgm:spPr/>
    </dgm:pt>
    <dgm:pt modelId="{0FB93771-EDC3-4DCE-89FE-CA3104AE5FB6}" type="pres">
      <dgm:prSet presAssocID="{1A427111-F243-421B-8BFE-2CD2AB08DDBE}" presName="connTx" presStyleLbl="parChTrans1D3" presStyleIdx="11" presStyleCnt="16"/>
      <dgm:spPr/>
    </dgm:pt>
    <dgm:pt modelId="{91E19724-A2D4-40C3-A8BE-3BCCF97823F1}" type="pres">
      <dgm:prSet presAssocID="{FACD722B-C790-4C72-8611-F9D208B0050C}" presName="root2" presStyleCnt="0"/>
      <dgm:spPr/>
    </dgm:pt>
    <dgm:pt modelId="{FA0A5526-5CAF-4311-905A-A2B48BF0EF77}" type="pres">
      <dgm:prSet presAssocID="{FACD722B-C790-4C72-8611-F9D208B0050C}" presName="LevelTwoTextNode" presStyleLbl="node3" presStyleIdx="11" presStyleCnt="16">
        <dgm:presLayoutVars>
          <dgm:chPref val="3"/>
        </dgm:presLayoutVars>
      </dgm:prSet>
      <dgm:spPr/>
    </dgm:pt>
    <dgm:pt modelId="{78E61289-FD32-4D32-8FAB-BF684B2C0B95}" type="pres">
      <dgm:prSet presAssocID="{FACD722B-C790-4C72-8611-F9D208B0050C}" presName="level3hierChild" presStyleCnt="0"/>
      <dgm:spPr/>
    </dgm:pt>
    <dgm:pt modelId="{F051C466-99B6-489C-9C2D-0E7F7A865C9D}" type="pres">
      <dgm:prSet presAssocID="{F02D80CA-FB4F-4927-934B-45F8CAAE580E}" presName="conn2-1" presStyleLbl="parChTrans1D3" presStyleIdx="12" presStyleCnt="16"/>
      <dgm:spPr/>
    </dgm:pt>
    <dgm:pt modelId="{432E7E4A-5AEE-4907-88E4-8E643D6BB84F}" type="pres">
      <dgm:prSet presAssocID="{F02D80CA-FB4F-4927-934B-45F8CAAE580E}" presName="connTx" presStyleLbl="parChTrans1D3" presStyleIdx="12" presStyleCnt="16"/>
      <dgm:spPr/>
    </dgm:pt>
    <dgm:pt modelId="{E57A296B-A5ED-4F6C-910F-0183327C0A92}" type="pres">
      <dgm:prSet presAssocID="{3105775D-3839-43E0-8691-1CA89C675CFD}" presName="root2" presStyleCnt="0"/>
      <dgm:spPr/>
    </dgm:pt>
    <dgm:pt modelId="{98681444-145E-490E-96C0-D0F4D79936B9}" type="pres">
      <dgm:prSet presAssocID="{3105775D-3839-43E0-8691-1CA89C675CFD}" presName="LevelTwoTextNode" presStyleLbl="node3" presStyleIdx="12" presStyleCnt="16">
        <dgm:presLayoutVars>
          <dgm:chPref val="3"/>
        </dgm:presLayoutVars>
      </dgm:prSet>
      <dgm:spPr/>
    </dgm:pt>
    <dgm:pt modelId="{7BF2D388-C5FE-47F3-9A3E-7C92554F7A01}" type="pres">
      <dgm:prSet presAssocID="{3105775D-3839-43E0-8691-1CA89C675CFD}" presName="level3hierChild" presStyleCnt="0"/>
      <dgm:spPr/>
    </dgm:pt>
    <dgm:pt modelId="{C1B41962-49C9-4691-A0D9-C84AA0EBDD5D}" type="pres">
      <dgm:prSet presAssocID="{9B7F8DFA-BB1D-442D-B5CC-AFE73CA849A8}" presName="conn2-1" presStyleLbl="parChTrans1D3" presStyleIdx="13" presStyleCnt="16"/>
      <dgm:spPr/>
    </dgm:pt>
    <dgm:pt modelId="{0F26A78B-07C0-4F71-AF2B-D564D6A98CD5}" type="pres">
      <dgm:prSet presAssocID="{9B7F8DFA-BB1D-442D-B5CC-AFE73CA849A8}" presName="connTx" presStyleLbl="parChTrans1D3" presStyleIdx="13" presStyleCnt="16"/>
      <dgm:spPr/>
    </dgm:pt>
    <dgm:pt modelId="{97231F5A-B6C3-4D13-99E3-0FFC3BF6530A}" type="pres">
      <dgm:prSet presAssocID="{F90AD7AD-4C8F-4043-A318-DD88E089AD58}" presName="root2" presStyleCnt="0"/>
      <dgm:spPr/>
    </dgm:pt>
    <dgm:pt modelId="{C6E42262-27AB-4215-A8EE-5EA744592C46}" type="pres">
      <dgm:prSet presAssocID="{F90AD7AD-4C8F-4043-A318-DD88E089AD58}" presName="LevelTwoTextNode" presStyleLbl="node3" presStyleIdx="13" presStyleCnt="16">
        <dgm:presLayoutVars>
          <dgm:chPref val="3"/>
        </dgm:presLayoutVars>
      </dgm:prSet>
      <dgm:spPr/>
    </dgm:pt>
    <dgm:pt modelId="{23E75BDB-294C-4610-9F2A-8F07B9EB3D73}" type="pres">
      <dgm:prSet presAssocID="{F90AD7AD-4C8F-4043-A318-DD88E089AD58}" presName="level3hierChild" presStyleCnt="0"/>
      <dgm:spPr/>
    </dgm:pt>
    <dgm:pt modelId="{9607CA2D-E7F7-4919-8BA3-A19E30A5FB5F}" type="pres">
      <dgm:prSet presAssocID="{33F3A8DF-9C8D-49F4-9723-BE5686A046CF}" presName="conn2-1" presStyleLbl="parChTrans1D3" presStyleIdx="14" presStyleCnt="16"/>
      <dgm:spPr/>
    </dgm:pt>
    <dgm:pt modelId="{5B4670EB-D209-47E6-A38B-767E07451169}" type="pres">
      <dgm:prSet presAssocID="{33F3A8DF-9C8D-49F4-9723-BE5686A046CF}" presName="connTx" presStyleLbl="parChTrans1D3" presStyleIdx="14" presStyleCnt="16"/>
      <dgm:spPr/>
    </dgm:pt>
    <dgm:pt modelId="{F000212B-534E-4FFA-9D70-3320E5D30082}" type="pres">
      <dgm:prSet presAssocID="{71EACF52-37FF-41C1-B7CA-B044B266A52A}" presName="root2" presStyleCnt="0"/>
      <dgm:spPr/>
    </dgm:pt>
    <dgm:pt modelId="{A60065B5-5BAB-42DE-B80C-9F3B29B2F591}" type="pres">
      <dgm:prSet presAssocID="{71EACF52-37FF-41C1-B7CA-B044B266A52A}" presName="LevelTwoTextNode" presStyleLbl="node3" presStyleIdx="14" presStyleCnt="16">
        <dgm:presLayoutVars>
          <dgm:chPref val="3"/>
        </dgm:presLayoutVars>
      </dgm:prSet>
      <dgm:spPr/>
    </dgm:pt>
    <dgm:pt modelId="{C9527DAA-88FB-40A1-A640-9EDF07BDD3E1}" type="pres">
      <dgm:prSet presAssocID="{71EACF52-37FF-41C1-B7CA-B044B266A52A}" presName="level3hierChild" presStyleCnt="0"/>
      <dgm:spPr/>
    </dgm:pt>
    <dgm:pt modelId="{CDB04002-955B-4CA9-A5FA-E8D23E25B6F9}" type="pres">
      <dgm:prSet presAssocID="{2FF0E89F-7828-4D44-92AD-C43784FFBFD3}" presName="conn2-1" presStyleLbl="parChTrans1D3" presStyleIdx="15" presStyleCnt="16"/>
      <dgm:spPr/>
    </dgm:pt>
    <dgm:pt modelId="{6D597EEC-D5B3-4251-A709-858C063CAE3D}" type="pres">
      <dgm:prSet presAssocID="{2FF0E89F-7828-4D44-92AD-C43784FFBFD3}" presName="connTx" presStyleLbl="parChTrans1D3" presStyleIdx="15" presStyleCnt="16"/>
      <dgm:spPr/>
    </dgm:pt>
    <dgm:pt modelId="{BA146F29-5DAB-4CF9-BEBE-9DF3C8CC4EAD}" type="pres">
      <dgm:prSet presAssocID="{5E2D58A8-B2A6-4763-B11E-2013BF092074}" presName="root2" presStyleCnt="0"/>
      <dgm:spPr/>
    </dgm:pt>
    <dgm:pt modelId="{1C33A6D3-A0A2-40CB-9684-D93DCAEAE9A9}" type="pres">
      <dgm:prSet presAssocID="{5E2D58A8-B2A6-4763-B11E-2013BF092074}" presName="LevelTwoTextNode" presStyleLbl="node3" presStyleIdx="15" presStyleCnt="16">
        <dgm:presLayoutVars>
          <dgm:chPref val="3"/>
        </dgm:presLayoutVars>
      </dgm:prSet>
      <dgm:spPr/>
    </dgm:pt>
    <dgm:pt modelId="{13B4AAA8-703D-43BD-B276-9DD0C6FDFDF1}" type="pres">
      <dgm:prSet presAssocID="{5E2D58A8-B2A6-4763-B11E-2013BF092074}" presName="level3hierChild" presStyleCnt="0"/>
      <dgm:spPr/>
    </dgm:pt>
  </dgm:ptLst>
  <dgm:cxnLst>
    <dgm:cxn modelId="{470CB202-C8FE-4341-A150-ED395CDDA64A}" srcId="{2611C21D-4663-4093-8E3F-D9B6356233A0}" destId="{71EACF52-37FF-41C1-B7CA-B044B266A52A}" srcOrd="4" destOrd="0" parTransId="{33F3A8DF-9C8D-49F4-9723-BE5686A046CF}" sibTransId="{93781CD0-AFAD-458D-AF35-FAF4D3E692CD}"/>
    <dgm:cxn modelId="{2F8FCD03-F7AF-44F5-8517-E328427D8887}" type="presOf" srcId="{33F3A8DF-9C8D-49F4-9723-BE5686A046CF}" destId="{5B4670EB-D209-47E6-A38B-767E07451169}" srcOrd="1" destOrd="0" presId="urn:microsoft.com/office/officeart/2008/layout/HorizontalMultiLevelHierarchy"/>
    <dgm:cxn modelId="{CF74F409-EE4C-4643-BC8F-774ACD3C9404}" type="presOf" srcId="{F02D80CA-FB4F-4927-934B-45F8CAAE580E}" destId="{432E7E4A-5AEE-4907-88E4-8E643D6BB84F}" srcOrd="1" destOrd="0" presId="urn:microsoft.com/office/officeart/2008/layout/HorizontalMultiLevelHierarchy"/>
    <dgm:cxn modelId="{C3F50A0A-2459-401B-A550-E6818E2FFE25}" type="presOf" srcId="{F6725B26-6049-4515-B194-6EA5267A564B}" destId="{E3860B5C-AB7C-4C66-A1B5-F3B84D5812D2}" srcOrd="0" destOrd="0" presId="urn:microsoft.com/office/officeart/2008/layout/HorizontalMultiLevelHierarchy"/>
    <dgm:cxn modelId="{52ECB80E-DED7-4520-9F4D-44847F4E2193}" srcId="{2611C21D-4663-4093-8E3F-D9B6356233A0}" destId="{FACD722B-C790-4C72-8611-F9D208B0050C}" srcOrd="1" destOrd="0" parTransId="{1A427111-F243-421B-8BFE-2CD2AB08DDBE}" sibTransId="{C73BBCD8-ACC1-427A-8A62-23B7220A0677}"/>
    <dgm:cxn modelId="{8D941E12-96BD-4F01-B459-F75A717F6870}" type="presOf" srcId="{9D41A771-385A-43C9-A199-F79F5879C83E}" destId="{AFEE80F3-686A-46FE-83C7-C8BF02B64DC7}" srcOrd="1" destOrd="0" presId="urn:microsoft.com/office/officeart/2008/layout/HorizontalMultiLevelHierarchy"/>
    <dgm:cxn modelId="{B5197013-E915-4726-A3C8-91314A744BFD}" type="presOf" srcId="{7C37AEDE-6E7A-40AC-B81B-0F5D3FC3DAB2}" destId="{98F4F048-AC4D-4EA9-9852-394AF5A1E6B6}" srcOrd="0" destOrd="0" presId="urn:microsoft.com/office/officeart/2008/layout/HorizontalMultiLevelHierarchy"/>
    <dgm:cxn modelId="{BEACBE14-162F-4AA6-921E-A7E84222CB2E}" srcId="{2611C21D-4663-4093-8E3F-D9B6356233A0}" destId="{700ACEF9-889D-4EEA-9639-D083F1F2E0E1}" srcOrd="0" destOrd="0" parTransId="{09C23B61-22EF-4DA8-A508-00D275313E42}" sibTransId="{B3E4BF9C-6F2C-4EFB-AECB-E32916D4470F}"/>
    <dgm:cxn modelId="{1037A317-CD42-4376-8660-8B418BCA325B}" type="presOf" srcId="{2611C21D-4663-4093-8E3F-D9B6356233A0}" destId="{52F6E81F-4D2F-4EA2-A9EA-1BEE4408FB23}" srcOrd="0" destOrd="0" presId="urn:microsoft.com/office/officeart/2008/layout/HorizontalMultiLevelHierarchy"/>
    <dgm:cxn modelId="{50124919-E40A-4AD2-ADC6-0220D411E9C2}" type="presOf" srcId="{CE55FD9F-CC54-4DA7-BC65-B48DF84A8955}" destId="{6E844B24-1394-4489-9BD0-089C4D1734DB}" srcOrd="0" destOrd="0" presId="urn:microsoft.com/office/officeart/2008/layout/HorizontalMultiLevelHierarchy"/>
    <dgm:cxn modelId="{D83EF81A-D95B-451D-AAA2-197D1800D5BE}" srcId="{2611C21D-4663-4093-8E3F-D9B6356233A0}" destId="{3105775D-3839-43E0-8691-1CA89C675CFD}" srcOrd="2" destOrd="0" parTransId="{F02D80CA-FB4F-4927-934B-45F8CAAE580E}" sibTransId="{990DA0EB-534E-4921-AE03-55382BA05880}"/>
    <dgm:cxn modelId="{03A9E71F-60C8-42B2-8333-0FD24BC35C99}" type="presOf" srcId="{F02D80CA-FB4F-4927-934B-45F8CAAE580E}" destId="{F051C466-99B6-489C-9C2D-0E7F7A865C9D}" srcOrd="0" destOrd="0" presId="urn:microsoft.com/office/officeart/2008/layout/HorizontalMultiLevelHierarchy"/>
    <dgm:cxn modelId="{D8B17D22-54C0-4EFA-A592-118CC73DC50F}" type="presOf" srcId="{A2A197BD-26AD-402F-B41E-296369478FAD}" destId="{3E191D1E-9B23-40B7-85AA-BA3F48E69C35}" srcOrd="1" destOrd="0" presId="urn:microsoft.com/office/officeart/2008/layout/HorizontalMultiLevelHierarchy"/>
    <dgm:cxn modelId="{9F40BD22-A672-4B0F-B180-9CEA912083D9}" type="presOf" srcId="{AD7EB9DC-7729-40C2-8E3B-78E32DB38505}" destId="{43F3D4C1-9543-480B-926F-E43C0BE4E429}" srcOrd="0" destOrd="0" presId="urn:microsoft.com/office/officeart/2008/layout/HorizontalMultiLevelHierarchy"/>
    <dgm:cxn modelId="{43A01324-1B54-432E-955D-3CF3681CD7DE}" srcId="{2611C21D-4663-4093-8E3F-D9B6356233A0}" destId="{5E2D58A8-B2A6-4763-B11E-2013BF092074}" srcOrd="5" destOrd="0" parTransId="{2FF0E89F-7828-4D44-92AD-C43784FFBFD3}" sibTransId="{17A4EE1C-0B4E-4EDD-B5D7-9955BE7D8AA9}"/>
    <dgm:cxn modelId="{DFEEAC2F-9E94-4420-A724-F1B635D50FE6}" type="presOf" srcId="{F142A3A9-2981-4A01-9560-5069C6773750}" destId="{80962438-EAA4-4AA6-A601-BCDAD0F3838A}" srcOrd="0" destOrd="0" presId="urn:microsoft.com/office/officeart/2008/layout/HorizontalMultiLevelHierarchy"/>
    <dgm:cxn modelId="{32747B33-7824-42C9-BCFB-202B1B881DEC}" srcId="{DA7B30B1-6450-46CD-AF7F-8484CEEEF125}" destId="{AD7EB9DC-7729-40C2-8E3B-78E32DB38505}" srcOrd="5" destOrd="0" parTransId="{7C37AEDE-6E7A-40AC-B81B-0F5D3FC3DAB2}" sibTransId="{47D9566F-7C2C-4CB4-8A50-E6CF15406CE9}"/>
    <dgm:cxn modelId="{951CC933-1B1A-45B7-A6AA-E0C8CBC87634}" type="presOf" srcId="{700ACEF9-889D-4EEA-9639-D083F1F2E0E1}" destId="{DBA2D3AF-A752-49F3-9024-8019039EBC8B}" srcOrd="0" destOrd="0" presId="urn:microsoft.com/office/officeart/2008/layout/HorizontalMultiLevelHierarchy"/>
    <dgm:cxn modelId="{10DAED33-E1FA-4682-AB69-D988F2F3EB3D}" type="presOf" srcId="{71EACF52-37FF-41C1-B7CA-B044B266A52A}" destId="{A60065B5-5BAB-42DE-B80C-9F3B29B2F591}" srcOrd="0" destOrd="0" presId="urn:microsoft.com/office/officeart/2008/layout/HorizontalMultiLevelHierarchy"/>
    <dgm:cxn modelId="{077C053D-C941-4DDB-A846-AAF61B309016}" type="presOf" srcId="{A01888B2-AB1D-4343-B268-F5F0EAE12724}" destId="{ACB89AB5-EB65-45E6-A281-B1B64A513851}" srcOrd="0" destOrd="0" presId="urn:microsoft.com/office/officeart/2008/layout/HorizontalMultiLevelHierarchy"/>
    <dgm:cxn modelId="{3B21A743-C821-49FB-ADC5-61596D4C4E8D}" type="presOf" srcId="{D17788E7-A30A-4063-9E97-562DCA2F560A}" destId="{2B6CFBB8-A5FA-48CE-A8BA-22106CEA77CC}" srcOrd="1" destOrd="0" presId="urn:microsoft.com/office/officeart/2008/layout/HorizontalMultiLevelHierarchy"/>
    <dgm:cxn modelId="{267C3B6A-FD5E-4B3A-9B30-707BF8586C26}" type="presOf" srcId="{1A427111-F243-421B-8BFE-2CD2AB08DDBE}" destId="{25AF3F43-08F4-4CD6-B36B-91386313A13F}" srcOrd="0" destOrd="0" presId="urn:microsoft.com/office/officeart/2008/layout/HorizontalMultiLevelHierarchy"/>
    <dgm:cxn modelId="{F384826A-9BFA-476E-BE21-1B3B9350CCF0}" type="presOf" srcId="{5E2D58A8-B2A6-4763-B11E-2013BF092074}" destId="{1C33A6D3-A0A2-40CB-9684-D93DCAEAE9A9}" srcOrd="0" destOrd="0" presId="urn:microsoft.com/office/officeart/2008/layout/HorizontalMultiLevelHierarchy"/>
    <dgm:cxn modelId="{855F2D4C-C4CC-463E-832B-BF2DD2F910AB}" srcId="{DA7B30B1-6450-46CD-AF7F-8484CEEEF125}" destId="{E2B6737D-913D-4C8D-B9B5-1EEC59BC4F26}" srcOrd="1" destOrd="0" parTransId="{51CCC403-CA48-430E-918A-D5DAFDE42C14}" sibTransId="{E55FC574-D015-487D-82E4-E736B15C0D61}"/>
    <dgm:cxn modelId="{6BD9206D-4912-45A4-909C-827AAC6526F4}" type="presOf" srcId="{7C0E309C-C336-47E0-8844-9645DDAF8D06}" destId="{08D23B02-FD0E-48D3-8AE5-70A05EE3EF69}" srcOrd="0" destOrd="0" presId="urn:microsoft.com/office/officeart/2008/layout/HorizontalMultiLevelHierarchy"/>
    <dgm:cxn modelId="{04AC304F-CB42-4483-9B6B-88E92024BD9B}" srcId="{DA7B30B1-6450-46CD-AF7F-8484CEEEF125}" destId="{357A1C1F-5E33-4312-B2C7-C5805406E365}" srcOrd="4" destOrd="0" parTransId="{F6725B26-6049-4515-B194-6EA5267A564B}" sibTransId="{8F7D7D03-04AD-4B82-8015-A449D4A676F0}"/>
    <dgm:cxn modelId="{3ABAEA70-39F8-4E13-BE3A-8E14C32673B0}" type="presOf" srcId="{51CCC403-CA48-430E-918A-D5DAFDE42C14}" destId="{F5D61AE5-E07C-442C-BBE6-D5F7234C41C4}" srcOrd="0" destOrd="0" presId="urn:microsoft.com/office/officeart/2008/layout/HorizontalMultiLevelHierarchy"/>
    <dgm:cxn modelId="{0F484D51-51E2-4E52-B31D-C1516F2B1656}" type="presOf" srcId="{9D41A771-385A-43C9-A199-F79F5879C83E}" destId="{DAD1BE47-DF17-47B6-AAC1-4A84D47AF9E7}" srcOrd="0" destOrd="0" presId="urn:microsoft.com/office/officeart/2008/layout/HorizontalMultiLevelHierarchy"/>
    <dgm:cxn modelId="{CEABCD52-9289-49BD-8FE2-3BBD7DA5FDAA}" type="presOf" srcId="{7C37AEDE-6E7A-40AC-B81B-0F5D3FC3DAB2}" destId="{2F7DC978-556F-45A9-9C48-1B386F16E17F}" srcOrd="1" destOrd="0" presId="urn:microsoft.com/office/officeart/2008/layout/HorizontalMultiLevelHierarchy"/>
    <dgm:cxn modelId="{489FBF73-D598-4A12-9EBF-98A86A1F713F}" srcId="{29310877-804F-4ED4-9875-95F1144D80E0}" destId="{351D9176-EEDF-4739-8138-C1D0C63A128E}" srcOrd="0" destOrd="0" parTransId="{0E5B336E-6780-4EF8-9CF2-18A18B83D751}" sibTransId="{FD77FFD2-631A-4A33-97C6-2F14CF70EB59}"/>
    <dgm:cxn modelId="{9F83E274-2012-4F3A-B960-ABCB7A7E1458}" type="presOf" srcId="{351D9176-EEDF-4739-8138-C1D0C63A128E}" destId="{48FF0806-20C3-4E98-A00B-2E96DB18F649}" srcOrd="0" destOrd="0" presId="urn:microsoft.com/office/officeart/2008/layout/HorizontalMultiLevelHierarchy"/>
    <dgm:cxn modelId="{A5EE9456-844F-4350-A156-BED07ABCDB81}" type="presOf" srcId="{AC35A71C-CEEB-43AA-8B4E-42DDB1660554}" destId="{80F2D046-ED1F-43A6-9F1F-1C1D10E3F993}" srcOrd="0" destOrd="0" presId="urn:microsoft.com/office/officeart/2008/layout/HorizontalMultiLevelHierarchy"/>
    <dgm:cxn modelId="{6AD52C77-7CF2-46EA-A221-9D70E601183E}" type="presOf" srcId="{64C3E728-C974-4007-B46D-DCC819BC0583}" destId="{9194C1A1-5C14-4370-A258-1DE8CF0FE814}" srcOrd="0" destOrd="0" presId="urn:microsoft.com/office/officeart/2008/layout/HorizontalMultiLevelHierarchy"/>
    <dgm:cxn modelId="{862A6A78-ECF8-455C-ADC9-5D5DCE2E87B0}" type="presOf" srcId="{29310877-804F-4ED4-9875-95F1144D80E0}" destId="{7695E4AD-4ABE-4F2D-9FA6-3FF5C4C68676}" srcOrd="0" destOrd="0" presId="urn:microsoft.com/office/officeart/2008/layout/HorizontalMultiLevelHierarchy"/>
    <dgm:cxn modelId="{B875A358-4832-4861-B125-7B92A4720AD0}" type="presOf" srcId="{7730094E-ABA4-4D7B-B34D-62D68DC76C61}" destId="{D616F903-1A32-4FC7-B3B9-1260D6C6FCF7}" srcOrd="0" destOrd="0" presId="urn:microsoft.com/office/officeart/2008/layout/HorizontalMultiLevelHierarchy"/>
    <dgm:cxn modelId="{B99EED7A-7E40-4E13-9D6F-84F753012F76}" type="presOf" srcId="{E2B6737D-913D-4C8D-B9B5-1EEC59BC4F26}" destId="{802D51E8-9C49-4625-BB9D-9189726AD2E1}" srcOrd="0" destOrd="0" presId="urn:microsoft.com/office/officeart/2008/layout/HorizontalMultiLevelHierarchy"/>
    <dgm:cxn modelId="{6FF3AE7E-7554-49BB-9961-65F63F849926}" type="presOf" srcId="{7C0E309C-C336-47E0-8844-9645DDAF8D06}" destId="{381FE0F4-C71A-4429-B070-201AD87160B9}" srcOrd="1" destOrd="0" presId="urn:microsoft.com/office/officeart/2008/layout/HorizontalMultiLevelHierarchy"/>
    <dgm:cxn modelId="{40514C7F-3D55-4AF2-91C6-45612ADE439B}" type="presOf" srcId="{F6725B26-6049-4515-B194-6EA5267A564B}" destId="{1B7E3469-F743-4053-B60C-C7F9DE438F5F}" srcOrd="1" destOrd="0" presId="urn:microsoft.com/office/officeart/2008/layout/HorizontalMultiLevelHierarchy"/>
    <dgm:cxn modelId="{66CFB183-8DE6-4A64-9CF2-EE478D0A9C88}" type="presOf" srcId="{9B7F8DFA-BB1D-442D-B5CC-AFE73CA849A8}" destId="{0F26A78B-07C0-4F71-AF2B-D564D6A98CD5}" srcOrd="1" destOrd="0" presId="urn:microsoft.com/office/officeart/2008/layout/HorizontalMultiLevelHierarchy"/>
    <dgm:cxn modelId="{BB64B38C-1905-4F97-92C0-125BB2BC48DB}" type="presOf" srcId="{FAF6D4DE-65CB-454D-B2CC-1160EE2E8010}" destId="{B7B9D42C-A77B-493D-B72D-96F4E3221B4F}" srcOrd="0" destOrd="0" presId="urn:microsoft.com/office/officeart/2008/layout/HorizontalMultiLevelHierarchy"/>
    <dgm:cxn modelId="{13FC668E-321E-4A50-A27D-73DE3460986E}" type="presOf" srcId="{2FF0E89F-7828-4D44-92AD-C43784FFBFD3}" destId="{CDB04002-955B-4CA9-A5FA-E8D23E25B6F9}" srcOrd="0" destOrd="0" presId="urn:microsoft.com/office/officeart/2008/layout/HorizontalMultiLevelHierarchy"/>
    <dgm:cxn modelId="{241C2298-F8C5-429D-B6DB-B46F72B32E5B}" type="presOf" srcId="{2694FE8E-8DDC-4EA7-B5DF-88B6B1702B26}" destId="{AFB537A2-201C-45EF-AB47-00C0FB51D8EB}" srcOrd="0" destOrd="0" presId="urn:microsoft.com/office/officeart/2008/layout/HorizontalMultiLevelHierarchy"/>
    <dgm:cxn modelId="{99BA979C-7331-41BB-9C0E-276BB6C8FE09}" srcId="{29310877-804F-4ED4-9875-95F1144D80E0}" destId="{DA7B30B1-6450-46CD-AF7F-8484CEEEF125}" srcOrd="1" destOrd="0" parTransId="{90C3C342-8832-4679-A3BD-FE449DA2EF01}" sibTransId="{EB7A3842-C90C-47FC-970F-EB17107FC186}"/>
    <dgm:cxn modelId="{621D509F-38E0-4E63-9D9F-B35EA21BD078}" type="presOf" srcId="{3105775D-3839-43E0-8691-1CA89C675CFD}" destId="{98681444-145E-490E-96C0-D0F4D79936B9}" srcOrd="0" destOrd="0" presId="urn:microsoft.com/office/officeart/2008/layout/HorizontalMultiLevelHierarchy"/>
    <dgm:cxn modelId="{8BF813A1-B375-4339-93B8-C7C36A606242}" srcId="{351D9176-EEDF-4739-8138-C1D0C63A128E}" destId="{64C3E728-C974-4007-B46D-DCC819BC0583}" srcOrd="1" destOrd="0" parTransId="{9D41A771-385A-43C9-A199-F79F5879C83E}" sibTransId="{2B61C7E2-4A14-4119-8C66-274FA575B195}"/>
    <dgm:cxn modelId="{00F189A2-81CE-4D3C-92E5-44B5E97BCA1D}" type="presOf" srcId="{9B7F8DFA-BB1D-442D-B5CC-AFE73CA849A8}" destId="{C1B41962-49C9-4691-A0D9-C84AA0EBDD5D}" srcOrd="0" destOrd="0" presId="urn:microsoft.com/office/officeart/2008/layout/HorizontalMultiLevelHierarchy"/>
    <dgm:cxn modelId="{9E1E0FA6-0640-4129-8519-5B74605C2A19}" type="presOf" srcId="{1A427111-F243-421B-8BFE-2CD2AB08DDBE}" destId="{0FB93771-EDC3-4DCE-89FE-CA3104AE5FB6}" srcOrd="1" destOrd="0" presId="urn:microsoft.com/office/officeart/2008/layout/HorizontalMultiLevelHierarchy"/>
    <dgm:cxn modelId="{355245AB-87B8-4E6C-A644-E60F36062D51}" type="presOf" srcId="{303335D5-7C5A-4E6E-8D26-43FA78C2EB22}" destId="{210682D5-0B47-44D4-B8D9-D3C6F99E848C}" srcOrd="0" destOrd="0" presId="urn:microsoft.com/office/officeart/2008/layout/HorizontalMultiLevelHierarchy"/>
    <dgm:cxn modelId="{5AAB29AE-4898-46FA-8D76-EE22FDB6291B}" type="presOf" srcId="{0E5B336E-6780-4EF8-9CF2-18A18B83D751}" destId="{7F7F62AF-CAB1-4FC3-9531-D977A2FF2C2E}" srcOrd="0" destOrd="0" presId="urn:microsoft.com/office/officeart/2008/layout/HorizontalMultiLevelHierarchy"/>
    <dgm:cxn modelId="{68CA55B2-67C6-4363-98B9-0024F8FA313E}" type="presOf" srcId="{303335D5-7C5A-4E6E-8D26-43FA78C2EB22}" destId="{99B87298-686F-445E-BB71-671155F3B2CF}" srcOrd="1" destOrd="0" presId="urn:microsoft.com/office/officeart/2008/layout/HorizontalMultiLevelHierarchy"/>
    <dgm:cxn modelId="{0AD504B4-D1CB-4EB8-ABF2-6B56D1949435}" type="presOf" srcId="{2FF0E89F-7828-4D44-92AD-C43784FFBFD3}" destId="{6D597EEC-D5B3-4251-A709-858C063CAE3D}" srcOrd="1" destOrd="0" presId="urn:microsoft.com/office/officeart/2008/layout/HorizontalMultiLevelHierarchy"/>
    <dgm:cxn modelId="{6F7978BB-FB52-4E7B-954C-4D6D805C62BB}" type="presOf" srcId="{9B4DF523-A206-4207-B4AE-01F5927DD38B}" destId="{365B83AF-9197-43E7-AE76-A9F284692AFC}" srcOrd="0" destOrd="0" presId="urn:microsoft.com/office/officeart/2008/layout/HorizontalMultiLevelHierarchy"/>
    <dgm:cxn modelId="{6B5DC5BB-40F4-44B2-B24B-6D578F640C53}" srcId="{DA7B30B1-6450-46CD-AF7F-8484CEEEF125}" destId="{A01888B2-AB1D-4343-B268-F5F0EAE12724}" srcOrd="0" destOrd="0" parTransId="{9B4DF523-A206-4207-B4AE-01F5927DD38B}" sibTransId="{C0BB0F14-B327-49B4-BDB8-460B33B012FB}"/>
    <dgm:cxn modelId="{2D37E5BC-0D35-4450-9D5B-7D556DFEB6D0}" type="presOf" srcId="{2694FE8E-8DDC-4EA7-B5DF-88B6B1702B26}" destId="{DD5A42DB-D15E-4C78-B4A0-4E55357B6C25}" srcOrd="1" destOrd="0" presId="urn:microsoft.com/office/officeart/2008/layout/HorizontalMultiLevelHierarchy"/>
    <dgm:cxn modelId="{313038BD-D309-4DD9-A793-D46D0798FD10}" type="presOf" srcId="{DA7B30B1-6450-46CD-AF7F-8484CEEEF125}" destId="{7F79341C-96E2-4FC3-A29C-E85A2AA7FC78}" srcOrd="0" destOrd="0" presId="urn:microsoft.com/office/officeart/2008/layout/HorizontalMultiLevelHierarchy"/>
    <dgm:cxn modelId="{F761BDBE-6A54-46BB-888F-C19FC00CE2F2}" srcId="{DA7B30B1-6450-46CD-AF7F-8484CEEEF125}" destId="{DDEE8E37-E9CE-42DF-B44A-FDC7FC3498A3}" srcOrd="6" destOrd="0" parTransId="{7730094E-ABA4-4D7B-B34D-62D68DC76C61}" sibTransId="{A76D0F24-B3B1-482F-8BFF-7B9A716F7674}"/>
    <dgm:cxn modelId="{C3A0C7BE-5199-4ABF-AA9C-3A9B1FC0A7C4}" type="presOf" srcId="{C0D209D8-F452-4D94-B938-764A530219DD}" destId="{F8FF7F83-770E-4976-9D2D-F5331609E01D}" srcOrd="0" destOrd="0" presId="urn:microsoft.com/office/officeart/2008/layout/HorizontalMultiLevelHierarchy"/>
    <dgm:cxn modelId="{92C782C2-6CA0-4C34-B9D2-6DC4808DA1CA}" type="presOf" srcId="{90C3C342-8832-4679-A3BD-FE449DA2EF01}" destId="{FE729F37-75F1-46D7-B9F5-A944EF504831}" srcOrd="1" destOrd="0" presId="urn:microsoft.com/office/officeart/2008/layout/HorizontalMultiLevelHierarchy"/>
    <dgm:cxn modelId="{CE173FC9-5C4F-4DBF-9B6C-339C4AB9D8F7}" type="presOf" srcId="{51CCC403-CA48-430E-918A-D5DAFDE42C14}" destId="{B12AAC83-8386-47D9-9D45-B878EEC4CEE9}" srcOrd="1" destOrd="0" presId="urn:microsoft.com/office/officeart/2008/layout/HorizontalMultiLevelHierarchy"/>
    <dgm:cxn modelId="{2ED5C0CB-29C6-4401-B9DD-37D58D796D60}" type="presOf" srcId="{DDEE8E37-E9CE-42DF-B44A-FDC7FC3498A3}" destId="{D235D0B0-5362-4C7B-8148-2E5F3757A67E}" srcOrd="0" destOrd="0" presId="urn:microsoft.com/office/officeart/2008/layout/HorizontalMultiLevelHierarchy"/>
    <dgm:cxn modelId="{803D97CC-58B5-418A-B7AD-B725D5D7F593}" type="presOf" srcId="{9B4DF523-A206-4207-B4AE-01F5927DD38B}" destId="{1B990761-D5AA-4C9E-8374-F04B8622E754}" srcOrd="1" destOrd="0" presId="urn:microsoft.com/office/officeart/2008/layout/HorizontalMultiLevelHierarchy"/>
    <dgm:cxn modelId="{A2C7C4D0-92DA-4544-A1E9-CF938C0BD85A}" srcId="{351D9176-EEDF-4739-8138-C1D0C63A128E}" destId="{F142A3A9-2981-4A01-9560-5069C6773750}" srcOrd="2" destOrd="0" parTransId="{D17788E7-A30A-4063-9E97-562DCA2F560A}" sibTransId="{80B85753-03EA-498A-A60F-BB768DFD6765}"/>
    <dgm:cxn modelId="{CC7019D1-0AD7-4BCF-8F41-ACC747144A9F}" srcId="{29310877-804F-4ED4-9875-95F1144D80E0}" destId="{2611C21D-4663-4093-8E3F-D9B6356233A0}" srcOrd="2" destOrd="0" parTransId="{7C0E309C-C336-47E0-8844-9645DDAF8D06}" sibTransId="{F825AF1A-362B-4686-BD34-BC856855C91D}"/>
    <dgm:cxn modelId="{579C84D1-A9FE-48AD-9E8B-C76CEF86D052}" type="presOf" srcId="{FACD722B-C790-4C72-8611-F9D208B0050C}" destId="{FA0A5526-5CAF-4311-905A-A2B48BF0EF77}" srcOrd="0" destOrd="0" presId="urn:microsoft.com/office/officeart/2008/layout/HorizontalMultiLevelHierarchy"/>
    <dgm:cxn modelId="{1E4A68D9-FA00-483B-B932-D7B81BAAC05E}" srcId="{351D9176-EEDF-4739-8138-C1D0C63A128E}" destId="{CE55FD9F-CC54-4DA7-BC65-B48DF84A8955}" srcOrd="0" destOrd="0" parTransId="{2694FE8E-8DDC-4EA7-B5DF-88B6B1702B26}" sibTransId="{91FCBBEF-CA8E-4D44-BA83-4F853956CABF}"/>
    <dgm:cxn modelId="{C46B74DA-2AC2-466E-BED5-E3B3501FA27B}" type="presOf" srcId="{D17788E7-A30A-4063-9E97-562DCA2F560A}" destId="{54001337-A908-4D39-982A-E42A6FE3143E}" srcOrd="0" destOrd="0" presId="urn:microsoft.com/office/officeart/2008/layout/HorizontalMultiLevelHierarchy"/>
    <dgm:cxn modelId="{214E32DF-EE3A-49CE-B31C-76BF881A732B}" type="presOf" srcId="{09C23B61-22EF-4DA8-A508-00D275313E42}" destId="{0A56D82C-4532-4A36-A4A1-DD57619564E4}" srcOrd="1" destOrd="0" presId="urn:microsoft.com/office/officeart/2008/layout/HorizontalMultiLevelHierarchy"/>
    <dgm:cxn modelId="{E10DAEE1-9A6F-4F45-93E5-67D7DB7BEF1E}" srcId="{DA7B30B1-6450-46CD-AF7F-8484CEEEF125}" destId="{C0D209D8-F452-4D94-B938-764A530219DD}" srcOrd="3" destOrd="0" parTransId="{A2A197BD-26AD-402F-B41E-296369478FAD}" sibTransId="{CC47B406-F462-4A1C-AE3E-69C59CF66DBD}"/>
    <dgm:cxn modelId="{A0C04DE4-8C20-4886-A850-186F80FD8CE6}" type="presOf" srcId="{0E5B336E-6780-4EF8-9CF2-18A18B83D751}" destId="{0E696D03-88FA-48DF-8EC9-5BD4A1F49B2F}" srcOrd="1" destOrd="0" presId="urn:microsoft.com/office/officeart/2008/layout/HorizontalMultiLevelHierarchy"/>
    <dgm:cxn modelId="{923B17E8-CF23-43DF-9568-F4FE8E147360}" type="presOf" srcId="{357A1C1F-5E33-4312-B2C7-C5805406E365}" destId="{F1081664-7D40-4B73-B88A-BEA51488DF5F}" srcOrd="0" destOrd="0" presId="urn:microsoft.com/office/officeart/2008/layout/HorizontalMultiLevelHierarchy"/>
    <dgm:cxn modelId="{7304E1E9-7655-4C6D-96AC-7B78CB1B5808}" type="presOf" srcId="{33F3A8DF-9C8D-49F4-9723-BE5686A046CF}" destId="{9607CA2D-E7F7-4919-8BA3-A19E30A5FB5F}" srcOrd="0" destOrd="0" presId="urn:microsoft.com/office/officeart/2008/layout/HorizontalMultiLevelHierarchy"/>
    <dgm:cxn modelId="{9B588BEB-AAAD-49A3-BC76-BC395BBFC3B2}" srcId="{FAF6D4DE-65CB-454D-B2CC-1160EE2E8010}" destId="{29310877-804F-4ED4-9875-95F1144D80E0}" srcOrd="0" destOrd="0" parTransId="{02D43895-7BBE-4CEE-9748-B6DB02C7247E}" sibTransId="{8D3AA983-6C06-41DB-B61A-0DA55AAEB16C}"/>
    <dgm:cxn modelId="{B2C1A6EB-7D59-457A-BE77-701A5B03949F}" type="presOf" srcId="{7730094E-ABA4-4D7B-B34D-62D68DC76C61}" destId="{E5041C86-B590-4953-8A54-E238A99E1D7E}" srcOrd="1" destOrd="0" presId="urn:microsoft.com/office/officeart/2008/layout/HorizontalMultiLevelHierarchy"/>
    <dgm:cxn modelId="{A7B606ED-66F9-4BC9-8B3A-09AE7932E46F}" type="presOf" srcId="{90C3C342-8832-4679-A3BD-FE449DA2EF01}" destId="{1FD752F6-92F9-4EBF-B3C7-B65820D503FB}" srcOrd="0" destOrd="0" presId="urn:microsoft.com/office/officeart/2008/layout/HorizontalMultiLevelHierarchy"/>
    <dgm:cxn modelId="{68477EF6-8B2E-437A-AB53-415F8ECF9DA3}" srcId="{2611C21D-4663-4093-8E3F-D9B6356233A0}" destId="{F90AD7AD-4C8F-4043-A318-DD88E089AD58}" srcOrd="3" destOrd="0" parTransId="{9B7F8DFA-BB1D-442D-B5CC-AFE73CA849A8}" sibTransId="{04217739-3722-4D1F-815E-0E34BE801E5D}"/>
    <dgm:cxn modelId="{04B26BF7-B445-47C5-A5F7-8911035A7638}" type="presOf" srcId="{A2A197BD-26AD-402F-B41E-296369478FAD}" destId="{DEF9BFE3-EC8E-4B64-ACD3-E226D91F14D8}" srcOrd="0" destOrd="0" presId="urn:microsoft.com/office/officeart/2008/layout/HorizontalMultiLevelHierarchy"/>
    <dgm:cxn modelId="{E5AAACF8-5667-47CB-ABA0-55CC1D07D14B}" type="presOf" srcId="{F90AD7AD-4C8F-4043-A318-DD88E089AD58}" destId="{C6E42262-27AB-4215-A8EE-5EA744592C46}" srcOrd="0" destOrd="0" presId="urn:microsoft.com/office/officeart/2008/layout/HorizontalMultiLevelHierarchy"/>
    <dgm:cxn modelId="{F69C03F9-0939-4EE5-9C84-24046258E23F}" srcId="{DA7B30B1-6450-46CD-AF7F-8484CEEEF125}" destId="{AC35A71C-CEEB-43AA-8B4E-42DDB1660554}" srcOrd="2" destOrd="0" parTransId="{303335D5-7C5A-4E6E-8D26-43FA78C2EB22}" sibTransId="{AAA94376-CB11-42FA-9477-E36D26540CE3}"/>
    <dgm:cxn modelId="{352058FB-73A2-4A35-980B-F2837CC13315}" type="presOf" srcId="{09C23B61-22EF-4DA8-A508-00D275313E42}" destId="{67775106-192F-4B53-BC58-95FD5EA194C3}" srcOrd="0" destOrd="0" presId="urn:microsoft.com/office/officeart/2008/layout/HorizontalMultiLevelHierarchy"/>
    <dgm:cxn modelId="{01DF5500-E12B-4834-8B8E-0BD41855D8DD}" type="presParOf" srcId="{B7B9D42C-A77B-493D-B72D-96F4E3221B4F}" destId="{8EF5623D-4CA3-4D18-AB61-40FB2B30D4C2}" srcOrd="0" destOrd="0" presId="urn:microsoft.com/office/officeart/2008/layout/HorizontalMultiLevelHierarchy"/>
    <dgm:cxn modelId="{0F3C6B11-EDAD-44A7-A9D8-E2A1ECABC36C}" type="presParOf" srcId="{8EF5623D-4CA3-4D18-AB61-40FB2B30D4C2}" destId="{7695E4AD-4ABE-4F2D-9FA6-3FF5C4C68676}" srcOrd="0" destOrd="0" presId="urn:microsoft.com/office/officeart/2008/layout/HorizontalMultiLevelHierarchy"/>
    <dgm:cxn modelId="{9D248823-4A7B-422B-BF35-0939ECB4ADD4}" type="presParOf" srcId="{8EF5623D-4CA3-4D18-AB61-40FB2B30D4C2}" destId="{50CEC70D-B9B5-41C7-ACE1-E4F743A16B9B}" srcOrd="1" destOrd="0" presId="urn:microsoft.com/office/officeart/2008/layout/HorizontalMultiLevelHierarchy"/>
    <dgm:cxn modelId="{C814FE0C-E109-4712-8DEF-9CA63EDE3B65}" type="presParOf" srcId="{50CEC70D-B9B5-41C7-ACE1-E4F743A16B9B}" destId="{7F7F62AF-CAB1-4FC3-9531-D977A2FF2C2E}" srcOrd="0" destOrd="0" presId="urn:microsoft.com/office/officeart/2008/layout/HorizontalMultiLevelHierarchy"/>
    <dgm:cxn modelId="{74122BE5-863A-4059-A9E1-071C122BC988}" type="presParOf" srcId="{7F7F62AF-CAB1-4FC3-9531-D977A2FF2C2E}" destId="{0E696D03-88FA-48DF-8EC9-5BD4A1F49B2F}" srcOrd="0" destOrd="0" presId="urn:microsoft.com/office/officeart/2008/layout/HorizontalMultiLevelHierarchy"/>
    <dgm:cxn modelId="{D3842496-779F-4A84-9709-D1DF12AD79B3}" type="presParOf" srcId="{50CEC70D-B9B5-41C7-ACE1-E4F743A16B9B}" destId="{42CF2E26-80C6-4E61-B0AE-27A7F225980E}" srcOrd="1" destOrd="0" presId="urn:microsoft.com/office/officeart/2008/layout/HorizontalMultiLevelHierarchy"/>
    <dgm:cxn modelId="{D0F4F07F-ECF2-4D42-9A81-9CDE21738B77}" type="presParOf" srcId="{42CF2E26-80C6-4E61-B0AE-27A7F225980E}" destId="{48FF0806-20C3-4E98-A00B-2E96DB18F649}" srcOrd="0" destOrd="0" presId="urn:microsoft.com/office/officeart/2008/layout/HorizontalMultiLevelHierarchy"/>
    <dgm:cxn modelId="{FE074AC9-0F91-4147-B481-23B2AE6A9CB9}" type="presParOf" srcId="{42CF2E26-80C6-4E61-B0AE-27A7F225980E}" destId="{342332DA-715E-4AED-9312-8AA974851FE8}" srcOrd="1" destOrd="0" presId="urn:microsoft.com/office/officeart/2008/layout/HorizontalMultiLevelHierarchy"/>
    <dgm:cxn modelId="{ED0440BD-F4DE-4CE1-A407-C19BBC112916}" type="presParOf" srcId="{342332DA-715E-4AED-9312-8AA974851FE8}" destId="{AFB537A2-201C-45EF-AB47-00C0FB51D8EB}" srcOrd="0" destOrd="0" presId="urn:microsoft.com/office/officeart/2008/layout/HorizontalMultiLevelHierarchy"/>
    <dgm:cxn modelId="{6CD72525-3566-4926-9D3A-C1A16CFC3191}" type="presParOf" srcId="{AFB537A2-201C-45EF-AB47-00C0FB51D8EB}" destId="{DD5A42DB-D15E-4C78-B4A0-4E55357B6C25}" srcOrd="0" destOrd="0" presId="urn:microsoft.com/office/officeart/2008/layout/HorizontalMultiLevelHierarchy"/>
    <dgm:cxn modelId="{CEDDE597-DC8C-4E1D-A1EE-44C67DC1ADAA}" type="presParOf" srcId="{342332DA-715E-4AED-9312-8AA974851FE8}" destId="{26AC81AA-B678-484E-8510-C89EB53294B9}" srcOrd="1" destOrd="0" presId="urn:microsoft.com/office/officeart/2008/layout/HorizontalMultiLevelHierarchy"/>
    <dgm:cxn modelId="{96CFC6D0-5A41-48EF-BF2C-887FA95A4C11}" type="presParOf" srcId="{26AC81AA-B678-484E-8510-C89EB53294B9}" destId="{6E844B24-1394-4489-9BD0-089C4D1734DB}" srcOrd="0" destOrd="0" presId="urn:microsoft.com/office/officeart/2008/layout/HorizontalMultiLevelHierarchy"/>
    <dgm:cxn modelId="{276DDE08-805D-4006-BC4C-E4683895DE91}" type="presParOf" srcId="{26AC81AA-B678-484E-8510-C89EB53294B9}" destId="{8BD5ED3B-2D75-4ABA-B82A-91BAD45F0FA6}" srcOrd="1" destOrd="0" presId="urn:microsoft.com/office/officeart/2008/layout/HorizontalMultiLevelHierarchy"/>
    <dgm:cxn modelId="{A9A5D3C9-ECCB-4C0F-A08E-2C3A167743C0}" type="presParOf" srcId="{342332DA-715E-4AED-9312-8AA974851FE8}" destId="{DAD1BE47-DF17-47B6-AAC1-4A84D47AF9E7}" srcOrd="2" destOrd="0" presId="urn:microsoft.com/office/officeart/2008/layout/HorizontalMultiLevelHierarchy"/>
    <dgm:cxn modelId="{82572AFE-EBCB-4ECA-9743-F5D725F80AE9}" type="presParOf" srcId="{DAD1BE47-DF17-47B6-AAC1-4A84D47AF9E7}" destId="{AFEE80F3-686A-46FE-83C7-C8BF02B64DC7}" srcOrd="0" destOrd="0" presId="urn:microsoft.com/office/officeart/2008/layout/HorizontalMultiLevelHierarchy"/>
    <dgm:cxn modelId="{8DC59E54-B652-4BB8-A527-C111EC2C9AC1}" type="presParOf" srcId="{342332DA-715E-4AED-9312-8AA974851FE8}" destId="{A640215A-09C1-4FA5-85E4-CC46334C7B43}" srcOrd="3" destOrd="0" presId="urn:microsoft.com/office/officeart/2008/layout/HorizontalMultiLevelHierarchy"/>
    <dgm:cxn modelId="{DA6B619F-7ECB-4B1E-8AB9-E9EBC69F1AF7}" type="presParOf" srcId="{A640215A-09C1-4FA5-85E4-CC46334C7B43}" destId="{9194C1A1-5C14-4370-A258-1DE8CF0FE814}" srcOrd="0" destOrd="0" presId="urn:microsoft.com/office/officeart/2008/layout/HorizontalMultiLevelHierarchy"/>
    <dgm:cxn modelId="{605C9A5F-4EF7-4957-B658-33273E0B95C8}" type="presParOf" srcId="{A640215A-09C1-4FA5-85E4-CC46334C7B43}" destId="{A093ABAF-8284-4CAA-9875-CE0696074675}" srcOrd="1" destOrd="0" presId="urn:microsoft.com/office/officeart/2008/layout/HorizontalMultiLevelHierarchy"/>
    <dgm:cxn modelId="{E7EB8E8A-08B2-4FE5-9524-AB43447FD6FB}" type="presParOf" srcId="{342332DA-715E-4AED-9312-8AA974851FE8}" destId="{54001337-A908-4D39-982A-E42A6FE3143E}" srcOrd="4" destOrd="0" presId="urn:microsoft.com/office/officeart/2008/layout/HorizontalMultiLevelHierarchy"/>
    <dgm:cxn modelId="{238ACD30-D28D-4685-AC0F-C13B62BA8478}" type="presParOf" srcId="{54001337-A908-4D39-982A-E42A6FE3143E}" destId="{2B6CFBB8-A5FA-48CE-A8BA-22106CEA77CC}" srcOrd="0" destOrd="0" presId="urn:microsoft.com/office/officeart/2008/layout/HorizontalMultiLevelHierarchy"/>
    <dgm:cxn modelId="{4A5F776F-0E48-4BA1-AB80-78849F2190EF}" type="presParOf" srcId="{342332DA-715E-4AED-9312-8AA974851FE8}" destId="{1F8B42EA-7AB3-40E7-BD86-F1416892EE82}" srcOrd="5" destOrd="0" presId="urn:microsoft.com/office/officeart/2008/layout/HorizontalMultiLevelHierarchy"/>
    <dgm:cxn modelId="{22D7257B-A8B6-49C8-9D17-8CFF4FAE219E}" type="presParOf" srcId="{1F8B42EA-7AB3-40E7-BD86-F1416892EE82}" destId="{80962438-EAA4-4AA6-A601-BCDAD0F3838A}" srcOrd="0" destOrd="0" presId="urn:microsoft.com/office/officeart/2008/layout/HorizontalMultiLevelHierarchy"/>
    <dgm:cxn modelId="{D9E61FE0-B2DE-4DF7-B3CA-9DAD48D6E329}" type="presParOf" srcId="{1F8B42EA-7AB3-40E7-BD86-F1416892EE82}" destId="{5A2EB330-DB89-4CD9-AAE0-6D75EBC0C668}" srcOrd="1" destOrd="0" presId="urn:microsoft.com/office/officeart/2008/layout/HorizontalMultiLevelHierarchy"/>
    <dgm:cxn modelId="{164678B8-D755-4ABC-AB24-E9F401671527}" type="presParOf" srcId="{50CEC70D-B9B5-41C7-ACE1-E4F743A16B9B}" destId="{1FD752F6-92F9-4EBF-B3C7-B65820D503FB}" srcOrd="2" destOrd="0" presId="urn:microsoft.com/office/officeart/2008/layout/HorizontalMultiLevelHierarchy"/>
    <dgm:cxn modelId="{5C05C60F-E74F-4EE1-88B7-5B3C408D2129}" type="presParOf" srcId="{1FD752F6-92F9-4EBF-B3C7-B65820D503FB}" destId="{FE729F37-75F1-46D7-B9F5-A944EF504831}" srcOrd="0" destOrd="0" presId="urn:microsoft.com/office/officeart/2008/layout/HorizontalMultiLevelHierarchy"/>
    <dgm:cxn modelId="{4D9F65C7-420C-4919-97E5-6B56F0E9C219}" type="presParOf" srcId="{50CEC70D-B9B5-41C7-ACE1-E4F743A16B9B}" destId="{E38DE48A-38C8-4133-9CFC-092FC0A86985}" srcOrd="3" destOrd="0" presId="urn:microsoft.com/office/officeart/2008/layout/HorizontalMultiLevelHierarchy"/>
    <dgm:cxn modelId="{E1CBE597-8E9C-4D41-9B6A-3A9B01BAF86A}" type="presParOf" srcId="{E38DE48A-38C8-4133-9CFC-092FC0A86985}" destId="{7F79341C-96E2-4FC3-A29C-E85A2AA7FC78}" srcOrd="0" destOrd="0" presId="urn:microsoft.com/office/officeart/2008/layout/HorizontalMultiLevelHierarchy"/>
    <dgm:cxn modelId="{5878AC2D-E254-463B-AEC9-A3EBA336EFFA}" type="presParOf" srcId="{E38DE48A-38C8-4133-9CFC-092FC0A86985}" destId="{F4886C35-4714-477C-B5DB-4C8F8BCCC376}" srcOrd="1" destOrd="0" presId="urn:microsoft.com/office/officeart/2008/layout/HorizontalMultiLevelHierarchy"/>
    <dgm:cxn modelId="{000F0F27-65BA-44C1-8609-F50DA9B7A88B}" type="presParOf" srcId="{F4886C35-4714-477C-B5DB-4C8F8BCCC376}" destId="{365B83AF-9197-43E7-AE76-A9F284692AFC}" srcOrd="0" destOrd="0" presId="urn:microsoft.com/office/officeart/2008/layout/HorizontalMultiLevelHierarchy"/>
    <dgm:cxn modelId="{F3A8070F-A88A-41D8-96AC-036F6B5B9AA0}" type="presParOf" srcId="{365B83AF-9197-43E7-AE76-A9F284692AFC}" destId="{1B990761-D5AA-4C9E-8374-F04B8622E754}" srcOrd="0" destOrd="0" presId="urn:microsoft.com/office/officeart/2008/layout/HorizontalMultiLevelHierarchy"/>
    <dgm:cxn modelId="{C47506BB-4869-4CF0-9827-550859C5AA8A}" type="presParOf" srcId="{F4886C35-4714-477C-B5DB-4C8F8BCCC376}" destId="{21D45CC5-8A85-4272-A1C8-45F858E64C95}" srcOrd="1" destOrd="0" presId="urn:microsoft.com/office/officeart/2008/layout/HorizontalMultiLevelHierarchy"/>
    <dgm:cxn modelId="{5047B309-0F81-4696-80F5-063D3B1E8715}" type="presParOf" srcId="{21D45CC5-8A85-4272-A1C8-45F858E64C95}" destId="{ACB89AB5-EB65-45E6-A281-B1B64A513851}" srcOrd="0" destOrd="0" presId="urn:microsoft.com/office/officeart/2008/layout/HorizontalMultiLevelHierarchy"/>
    <dgm:cxn modelId="{8930131C-746A-4299-9059-53003C80E3D2}" type="presParOf" srcId="{21D45CC5-8A85-4272-A1C8-45F858E64C95}" destId="{F1751D92-A11E-43FC-A77A-A03B6162E272}" srcOrd="1" destOrd="0" presId="urn:microsoft.com/office/officeart/2008/layout/HorizontalMultiLevelHierarchy"/>
    <dgm:cxn modelId="{23F922AD-70DE-46AE-8536-FFC0C4BB3D1E}" type="presParOf" srcId="{F4886C35-4714-477C-B5DB-4C8F8BCCC376}" destId="{F5D61AE5-E07C-442C-BBE6-D5F7234C41C4}" srcOrd="2" destOrd="0" presId="urn:microsoft.com/office/officeart/2008/layout/HorizontalMultiLevelHierarchy"/>
    <dgm:cxn modelId="{DBB17A8F-0881-4434-8E8D-AB7286B80011}" type="presParOf" srcId="{F5D61AE5-E07C-442C-BBE6-D5F7234C41C4}" destId="{B12AAC83-8386-47D9-9D45-B878EEC4CEE9}" srcOrd="0" destOrd="0" presId="urn:microsoft.com/office/officeart/2008/layout/HorizontalMultiLevelHierarchy"/>
    <dgm:cxn modelId="{2575660D-C766-43B6-89ED-EE3C475347D1}" type="presParOf" srcId="{F4886C35-4714-477C-B5DB-4C8F8BCCC376}" destId="{2265C45A-E40E-4BAE-88F3-33C73496EC8C}" srcOrd="3" destOrd="0" presId="urn:microsoft.com/office/officeart/2008/layout/HorizontalMultiLevelHierarchy"/>
    <dgm:cxn modelId="{53F3565E-A6F6-4CFF-88EF-7034F1169292}" type="presParOf" srcId="{2265C45A-E40E-4BAE-88F3-33C73496EC8C}" destId="{802D51E8-9C49-4625-BB9D-9189726AD2E1}" srcOrd="0" destOrd="0" presId="urn:microsoft.com/office/officeart/2008/layout/HorizontalMultiLevelHierarchy"/>
    <dgm:cxn modelId="{83B9659E-C395-42FD-8A48-B0E0C89CC373}" type="presParOf" srcId="{2265C45A-E40E-4BAE-88F3-33C73496EC8C}" destId="{91D54D48-955C-4E2C-9AA0-A2BDCD7FF2E4}" srcOrd="1" destOrd="0" presId="urn:microsoft.com/office/officeart/2008/layout/HorizontalMultiLevelHierarchy"/>
    <dgm:cxn modelId="{ECC98C1E-1FA7-4389-81F5-075293743284}" type="presParOf" srcId="{F4886C35-4714-477C-B5DB-4C8F8BCCC376}" destId="{210682D5-0B47-44D4-B8D9-D3C6F99E848C}" srcOrd="4" destOrd="0" presId="urn:microsoft.com/office/officeart/2008/layout/HorizontalMultiLevelHierarchy"/>
    <dgm:cxn modelId="{436BAD2A-C9A3-4A8E-88CE-1A0858DF6E0E}" type="presParOf" srcId="{210682D5-0B47-44D4-B8D9-D3C6F99E848C}" destId="{99B87298-686F-445E-BB71-671155F3B2CF}" srcOrd="0" destOrd="0" presId="urn:microsoft.com/office/officeart/2008/layout/HorizontalMultiLevelHierarchy"/>
    <dgm:cxn modelId="{06CE59EB-67C8-4E99-B67C-A74349087F16}" type="presParOf" srcId="{F4886C35-4714-477C-B5DB-4C8F8BCCC376}" destId="{77145024-C069-45C9-BCD9-3A9518EA0490}" srcOrd="5" destOrd="0" presId="urn:microsoft.com/office/officeart/2008/layout/HorizontalMultiLevelHierarchy"/>
    <dgm:cxn modelId="{52DEB7B3-6177-433D-8E8C-AAFB4D9C590B}" type="presParOf" srcId="{77145024-C069-45C9-BCD9-3A9518EA0490}" destId="{80F2D046-ED1F-43A6-9F1F-1C1D10E3F993}" srcOrd="0" destOrd="0" presId="urn:microsoft.com/office/officeart/2008/layout/HorizontalMultiLevelHierarchy"/>
    <dgm:cxn modelId="{07F761DF-7ACC-48CE-B706-2F253A771D7A}" type="presParOf" srcId="{77145024-C069-45C9-BCD9-3A9518EA0490}" destId="{E3CB18B6-AC40-47F5-A20B-02D9492E80D0}" srcOrd="1" destOrd="0" presId="urn:microsoft.com/office/officeart/2008/layout/HorizontalMultiLevelHierarchy"/>
    <dgm:cxn modelId="{01E2EFC8-7D88-4FF6-8F0B-700C7505859E}" type="presParOf" srcId="{F4886C35-4714-477C-B5DB-4C8F8BCCC376}" destId="{DEF9BFE3-EC8E-4B64-ACD3-E226D91F14D8}" srcOrd="6" destOrd="0" presId="urn:microsoft.com/office/officeart/2008/layout/HorizontalMultiLevelHierarchy"/>
    <dgm:cxn modelId="{943492D3-04EB-4888-8DCE-E38C1C034E9E}" type="presParOf" srcId="{DEF9BFE3-EC8E-4B64-ACD3-E226D91F14D8}" destId="{3E191D1E-9B23-40B7-85AA-BA3F48E69C35}" srcOrd="0" destOrd="0" presId="urn:microsoft.com/office/officeart/2008/layout/HorizontalMultiLevelHierarchy"/>
    <dgm:cxn modelId="{626C6472-F01A-4C97-9C3E-28012D13371D}" type="presParOf" srcId="{F4886C35-4714-477C-B5DB-4C8F8BCCC376}" destId="{691142D9-3A10-434E-BB45-FF91FCB9D461}" srcOrd="7" destOrd="0" presId="urn:microsoft.com/office/officeart/2008/layout/HorizontalMultiLevelHierarchy"/>
    <dgm:cxn modelId="{C93E0125-FFA6-4CF3-87BF-C2EBF35FD2B8}" type="presParOf" srcId="{691142D9-3A10-434E-BB45-FF91FCB9D461}" destId="{F8FF7F83-770E-4976-9D2D-F5331609E01D}" srcOrd="0" destOrd="0" presId="urn:microsoft.com/office/officeart/2008/layout/HorizontalMultiLevelHierarchy"/>
    <dgm:cxn modelId="{F9AF291C-1268-4DDE-AD78-2E09592415D3}" type="presParOf" srcId="{691142D9-3A10-434E-BB45-FF91FCB9D461}" destId="{5B55D61F-88CA-435A-AF8C-4C8C5489E5B3}" srcOrd="1" destOrd="0" presId="urn:microsoft.com/office/officeart/2008/layout/HorizontalMultiLevelHierarchy"/>
    <dgm:cxn modelId="{5FAAED68-F1F3-4A0F-AC3B-338852D08EBF}" type="presParOf" srcId="{F4886C35-4714-477C-B5DB-4C8F8BCCC376}" destId="{E3860B5C-AB7C-4C66-A1B5-F3B84D5812D2}" srcOrd="8" destOrd="0" presId="urn:microsoft.com/office/officeart/2008/layout/HorizontalMultiLevelHierarchy"/>
    <dgm:cxn modelId="{849B208D-B275-44DD-B30F-141453A41EEE}" type="presParOf" srcId="{E3860B5C-AB7C-4C66-A1B5-F3B84D5812D2}" destId="{1B7E3469-F743-4053-B60C-C7F9DE438F5F}" srcOrd="0" destOrd="0" presId="urn:microsoft.com/office/officeart/2008/layout/HorizontalMultiLevelHierarchy"/>
    <dgm:cxn modelId="{E7E73B86-6E67-4599-9C51-1CE4E6492D21}" type="presParOf" srcId="{F4886C35-4714-477C-B5DB-4C8F8BCCC376}" destId="{33D877C4-1769-4C24-B8F7-6CC67DF2BAFE}" srcOrd="9" destOrd="0" presId="urn:microsoft.com/office/officeart/2008/layout/HorizontalMultiLevelHierarchy"/>
    <dgm:cxn modelId="{908BB698-7752-4228-9FC3-8A8FD2CE86D7}" type="presParOf" srcId="{33D877C4-1769-4C24-B8F7-6CC67DF2BAFE}" destId="{F1081664-7D40-4B73-B88A-BEA51488DF5F}" srcOrd="0" destOrd="0" presId="urn:microsoft.com/office/officeart/2008/layout/HorizontalMultiLevelHierarchy"/>
    <dgm:cxn modelId="{31637892-CD7A-428B-9A3C-574ABADAD1CA}" type="presParOf" srcId="{33D877C4-1769-4C24-B8F7-6CC67DF2BAFE}" destId="{C4AFE780-16E2-4CE0-B282-B7900D8ED5FA}" srcOrd="1" destOrd="0" presId="urn:microsoft.com/office/officeart/2008/layout/HorizontalMultiLevelHierarchy"/>
    <dgm:cxn modelId="{3B532E05-F7B8-4FC5-AF79-DAAB5BB8EA31}" type="presParOf" srcId="{F4886C35-4714-477C-B5DB-4C8F8BCCC376}" destId="{98F4F048-AC4D-4EA9-9852-394AF5A1E6B6}" srcOrd="10" destOrd="0" presId="urn:microsoft.com/office/officeart/2008/layout/HorizontalMultiLevelHierarchy"/>
    <dgm:cxn modelId="{9FB7D7A0-87C3-417B-A3D5-37F385682723}" type="presParOf" srcId="{98F4F048-AC4D-4EA9-9852-394AF5A1E6B6}" destId="{2F7DC978-556F-45A9-9C48-1B386F16E17F}" srcOrd="0" destOrd="0" presId="urn:microsoft.com/office/officeart/2008/layout/HorizontalMultiLevelHierarchy"/>
    <dgm:cxn modelId="{BFC0116E-DD58-44E8-A1A8-F0121088CF7A}" type="presParOf" srcId="{F4886C35-4714-477C-B5DB-4C8F8BCCC376}" destId="{21F115FB-E60E-4A67-A458-9270CE0D219F}" srcOrd="11" destOrd="0" presId="urn:microsoft.com/office/officeart/2008/layout/HorizontalMultiLevelHierarchy"/>
    <dgm:cxn modelId="{02345868-4F73-4A4A-9DFD-333E3D17B87A}" type="presParOf" srcId="{21F115FB-E60E-4A67-A458-9270CE0D219F}" destId="{43F3D4C1-9543-480B-926F-E43C0BE4E429}" srcOrd="0" destOrd="0" presId="urn:microsoft.com/office/officeart/2008/layout/HorizontalMultiLevelHierarchy"/>
    <dgm:cxn modelId="{899C19C7-6C0E-4F80-82F7-80D58C8AEA58}" type="presParOf" srcId="{21F115FB-E60E-4A67-A458-9270CE0D219F}" destId="{4055BF45-8ACA-4B86-94CC-8DE3E6165930}" srcOrd="1" destOrd="0" presId="urn:microsoft.com/office/officeart/2008/layout/HorizontalMultiLevelHierarchy"/>
    <dgm:cxn modelId="{5C465B19-516E-4D99-9440-0D1221BF2E03}" type="presParOf" srcId="{F4886C35-4714-477C-B5DB-4C8F8BCCC376}" destId="{D616F903-1A32-4FC7-B3B9-1260D6C6FCF7}" srcOrd="12" destOrd="0" presId="urn:microsoft.com/office/officeart/2008/layout/HorizontalMultiLevelHierarchy"/>
    <dgm:cxn modelId="{CBF6194C-25F9-49CC-A8D2-58432CE0F400}" type="presParOf" srcId="{D616F903-1A32-4FC7-B3B9-1260D6C6FCF7}" destId="{E5041C86-B590-4953-8A54-E238A99E1D7E}" srcOrd="0" destOrd="0" presId="urn:microsoft.com/office/officeart/2008/layout/HorizontalMultiLevelHierarchy"/>
    <dgm:cxn modelId="{DFA050B4-11D1-46D6-9639-DF25DE084FE4}" type="presParOf" srcId="{F4886C35-4714-477C-B5DB-4C8F8BCCC376}" destId="{C72408FB-927D-4F18-AED5-0345BA5C53F1}" srcOrd="13" destOrd="0" presId="urn:microsoft.com/office/officeart/2008/layout/HorizontalMultiLevelHierarchy"/>
    <dgm:cxn modelId="{330184C3-9377-48D9-8DEA-D0B4679E8946}" type="presParOf" srcId="{C72408FB-927D-4F18-AED5-0345BA5C53F1}" destId="{D235D0B0-5362-4C7B-8148-2E5F3757A67E}" srcOrd="0" destOrd="0" presId="urn:microsoft.com/office/officeart/2008/layout/HorizontalMultiLevelHierarchy"/>
    <dgm:cxn modelId="{9547BA0E-6F96-47AE-92E7-6BD109413717}" type="presParOf" srcId="{C72408FB-927D-4F18-AED5-0345BA5C53F1}" destId="{14363E0A-9567-4308-BE79-C7BF8E58CA6E}" srcOrd="1" destOrd="0" presId="urn:microsoft.com/office/officeart/2008/layout/HorizontalMultiLevelHierarchy"/>
    <dgm:cxn modelId="{A49D519E-7C21-4F8C-9E51-012411DAD51B}" type="presParOf" srcId="{50CEC70D-B9B5-41C7-ACE1-E4F743A16B9B}" destId="{08D23B02-FD0E-48D3-8AE5-70A05EE3EF69}" srcOrd="4" destOrd="0" presId="urn:microsoft.com/office/officeart/2008/layout/HorizontalMultiLevelHierarchy"/>
    <dgm:cxn modelId="{0311727A-8EAB-4279-9221-F05B30CE3089}" type="presParOf" srcId="{08D23B02-FD0E-48D3-8AE5-70A05EE3EF69}" destId="{381FE0F4-C71A-4429-B070-201AD87160B9}" srcOrd="0" destOrd="0" presId="urn:microsoft.com/office/officeart/2008/layout/HorizontalMultiLevelHierarchy"/>
    <dgm:cxn modelId="{2D84443D-1442-4E49-942F-9E79BBDE69BC}" type="presParOf" srcId="{50CEC70D-B9B5-41C7-ACE1-E4F743A16B9B}" destId="{69241EF4-F7F4-4CBB-A910-15D0B4BB69DE}" srcOrd="5" destOrd="0" presId="urn:microsoft.com/office/officeart/2008/layout/HorizontalMultiLevelHierarchy"/>
    <dgm:cxn modelId="{B3F223CA-B0DA-4994-8104-B0D485DCB074}" type="presParOf" srcId="{69241EF4-F7F4-4CBB-A910-15D0B4BB69DE}" destId="{52F6E81F-4D2F-4EA2-A9EA-1BEE4408FB23}" srcOrd="0" destOrd="0" presId="urn:microsoft.com/office/officeart/2008/layout/HorizontalMultiLevelHierarchy"/>
    <dgm:cxn modelId="{58CBFA86-10DA-4B00-81C3-19AB138C546E}" type="presParOf" srcId="{69241EF4-F7F4-4CBB-A910-15D0B4BB69DE}" destId="{9AFAF37F-5195-444B-9B44-5A0A5A7702FC}" srcOrd="1" destOrd="0" presId="urn:microsoft.com/office/officeart/2008/layout/HorizontalMultiLevelHierarchy"/>
    <dgm:cxn modelId="{C2EB06BC-0E9A-43A7-B21D-BC6114ADCC4C}" type="presParOf" srcId="{9AFAF37F-5195-444B-9B44-5A0A5A7702FC}" destId="{67775106-192F-4B53-BC58-95FD5EA194C3}" srcOrd="0" destOrd="0" presId="urn:microsoft.com/office/officeart/2008/layout/HorizontalMultiLevelHierarchy"/>
    <dgm:cxn modelId="{51073FF7-1A19-4ADF-9508-7CB3A97BE490}" type="presParOf" srcId="{67775106-192F-4B53-BC58-95FD5EA194C3}" destId="{0A56D82C-4532-4A36-A4A1-DD57619564E4}" srcOrd="0" destOrd="0" presId="urn:microsoft.com/office/officeart/2008/layout/HorizontalMultiLevelHierarchy"/>
    <dgm:cxn modelId="{F6761408-A1B3-4E9E-BCB3-6BB8BBF5326D}" type="presParOf" srcId="{9AFAF37F-5195-444B-9B44-5A0A5A7702FC}" destId="{36D1FB8C-7DAE-4ACC-BE18-3764D37B5A1F}" srcOrd="1" destOrd="0" presId="urn:microsoft.com/office/officeart/2008/layout/HorizontalMultiLevelHierarchy"/>
    <dgm:cxn modelId="{25C1A068-FB33-4DB9-B162-5A75C3EFC414}" type="presParOf" srcId="{36D1FB8C-7DAE-4ACC-BE18-3764D37B5A1F}" destId="{DBA2D3AF-A752-49F3-9024-8019039EBC8B}" srcOrd="0" destOrd="0" presId="urn:microsoft.com/office/officeart/2008/layout/HorizontalMultiLevelHierarchy"/>
    <dgm:cxn modelId="{5CD446BE-55C2-4803-878F-6120243888BC}" type="presParOf" srcId="{36D1FB8C-7DAE-4ACC-BE18-3764D37B5A1F}" destId="{42485C19-F448-4E67-8C53-61842A718EDE}" srcOrd="1" destOrd="0" presId="urn:microsoft.com/office/officeart/2008/layout/HorizontalMultiLevelHierarchy"/>
    <dgm:cxn modelId="{B5011410-9E34-48C7-B0DA-AB1E20B2F15B}" type="presParOf" srcId="{9AFAF37F-5195-444B-9B44-5A0A5A7702FC}" destId="{25AF3F43-08F4-4CD6-B36B-91386313A13F}" srcOrd="2" destOrd="0" presId="urn:microsoft.com/office/officeart/2008/layout/HorizontalMultiLevelHierarchy"/>
    <dgm:cxn modelId="{D3F260F1-68C0-4A54-8E8F-5F5690772ECC}" type="presParOf" srcId="{25AF3F43-08F4-4CD6-B36B-91386313A13F}" destId="{0FB93771-EDC3-4DCE-89FE-CA3104AE5FB6}" srcOrd="0" destOrd="0" presId="urn:microsoft.com/office/officeart/2008/layout/HorizontalMultiLevelHierarchy"/>
    <dgm:cxn modelId="{062750CD-699E-4828-B4BC-424ACDDDAC76}" type="presParOf" srcId="{9AFAF37F-5195-444B-9B44-5A0A5A7702FC}" destId="{91E19724-A2D4-40C3-A8BE-3BCCF97823F1}" srcOrd="3" destOrd="0" presId="urn:microsoft.com/office/officeart/2008/layout/HorizontalMultiLevelHierarchy"/>
    <dgm:cxn modelId="{F4CB2EF9-7FA3-4D8B-8AA2-C02C18D54536}" type="presParOf" srcId="{91E19724-A2D4-40C3-A8BE-3BCCF97823F1}" destId="{FA0A5526-5CAF-4311-905A-A2B48BF0EF77}" srcOrd="0" destOrd="0" presId="urn:microsoft.com/office/officeart/2008/layout/HorizontalMultiLevelHierarchy"/>
    <dgm:cxn modelId="{1AEC5DE1-54E7-45F9-A7AE-06FD90E599DD}" type="presParOf" srcId="{91E19724-A2D4-40C3-A8BE-3BCCF97823F1}" destId="{78E61289-FD32-4D32-8FAB-BF684B2C0B95}" srcOrd="1" destOrd="0" presId="urn:microsoft.com/office/officeart/2008/layout/HorizontalMultiLevelHierarchy"/>
    <dgm:cxn modelId="{23B4D72C-053F-4AF4-BE8F-A2E44133E64B}" type="presParOf" srcId="{9AFAF37F-5195-444B-9B44-5A0A5A7702FC}" destId="{F051C466-99B6-489C-9C2D-0E7F7A865C9D}" srcOrd="4" destOrd="0" presId="urn:microsoft.com/office/officeart/2008/layout/HorizontalMultiLevelHierarchy"/>
    <dgm:cxn modelId="{8F2276B6-F12F-4A52-B5F4-2AD269B245A6}" type="presParOf" srcId="{F051C466-99B6-489C-9C2D-0E7F7A865C9D}" destId="{432E7E4A-5AEE-4907-88E4-8E643D6BB84F}" srcOrd="0" destOrd="0" presId="urn:microsoft.com/office/officeart/2008/layout/HorizontalMultiLevelHierarchy"/>
    <dgm:cxn modelId="{D9F42E4A-0A7A-4FF3-B2C4-D3070C3FAF84}" type="presParOf" srcId="{9AFAF37F-5195-444B-9B44-5A0A5A7702FC}" destId="{E57A296B-A5ED-4F6C-910F-0183327C0A92}" srcOrd="5" destOrd="0" presId="urn:microsoft.com/office/officeart/2008/layout/HorizontalMultiLevelHierarchy"/>
    <dgm:cxn modelId="{AD3B61D2-22BE-42FB-9BF3-CFA9AED49FD2}" type="presParOf" srcId="{E57A296B-A5ED-4F6C-910F-0183327C0A92}" destId="{98681444-145E-490E-96C0-D0F4D79936B9}" srcOrd="0" destOrd="0" presId="urn:microsoft.com/office/officeart/2008/layout/HorizontalMultiLevelHierarchy"/>
    <dgm:cxn modelId="{5A111F6B-C8BD-4969-BB56-50EB28B4D7B7}" type="presParOf" srcId="{E57A296B-A5ED-4F6C-910F-0183327C0A92}" destId="{7BF2D388-C5FE-47F3-9A3E-7C92554F7A01}" srcOrd="1" destOrd="0" presId="urn:microsoft.com/office/officeart/2008/layout/HorizontalMultiLevelHierarchy"/>
    <dgm:cxn modelId="{F2EE0C22-32C4-48A1-8A57-B89C7AC3227C}" type="presParOf" srcId="{9AFAF37F-5195-444B-9B44-5A0A5A7702FC}" destId="{C1B41962-49C9-4691-A0D9-C84AA0EBDD5D}" srcOrd="6" destOrd="0" presId="urn:microsoft.com/office/officeart/2008/layout/HorizontalMultiLevelHierarchy"/>
    <dgm:cxn modelId="{58B43917-92F1-4975-BD4F-8E78F5854F0F}" type="presParOf" srcId="{C1B41962-49C9-4691-A0D9-C84AA0EBDD5D}" destId="{0F26A78B-07C0-4F71-AF2B-D564D6A98CD5}" srcOrd="0" destOrd="0" presId="urn:microsoft.com/office/officeart/2008/layout/HorizontalMultiLevelHierarchy"/>
    <dgm:cxn modelId="{31402967-3A8E-4DF3-8861-68438C3D1CF9}" type="presParOf" srcId="{9AFAF37F-5195-444B-9B44-5A0A5A7702FC}" destId="{97231F5A-B6C3-4D13-99E3-0FFC3BF6530A}" srcOrd="7" destOrd="0" presId="urn:microsoft.com/office/officeart/2008/layout/HorizontalMultiLevelHierarchy"/>
    <dgm:cxn modelId="{72EF6DDB-5A1C-4D72-808B-0EE7B5D2AE7D}" type="presParOf" srcId="{97231F5A-B6C3-4D13-99E3-0FFC3BF6530A}" destId="{C6E42262-27AB-4215-A8EE-5EA744592C46}" srcOrd="0" destOrd="0" presId="urn:microsoft.com/office/officeart/2008/layout/HorizontalMultiLevelHierarchy"/>
    <dgm:cxn modelId="{1689114E-5295-4017-8A5F-2B50ECB746DF}" type="presParOf" srcId="{97231F5A-B6C3-4D13-99E3-0FFC3BF6530A}" destId="{23E75BDB-294C-4610-9F2A-8F07B9EB3D73}" srcOrd="1" destOrd="0" presId="urn:microsoft.com/office/officeart/2008/layout/HorizontalMultiLevelHierarchy"/>
    <dgm:cxn modelId="{D21D777E-83D1-41F9-B6F2-285D257FD4DB}" type="presParOf" srcId="{9AFAF37F-5195-444B-9B44-5A0A5A7702FC}" destId="{9607CA2D-E7F7-4919-8BA3-A19E30A5FB5F}" srcOrd="8" destOrd="0" presId="urn:microsoft.com/office/officeart/2008/layout/HorizontalMultiLevelHierarchy"/>
    <dgm:cxn modelId="{3B28D978-4BAB-4241-B68C-511F95E2E693}" type="presParOf" srcId="{9607CA2D-E7F7-4919-8BA3-A19E30A5FB5F}" destId="{5B4670EB-D209-47E6-A38B-767E07451169}" srcOrd="0" destOrd="0" presId="urn:microsoft.com/office/officeart/2008/layout/HorizontalMultiLevelHierarchy"/>
    <dgm:cxn modelId="{8BA3AA39-7403-4929-825F-FE5B1899A27F}" type="presParOf" srcId="{9AFAF37F-5195-444B-9B44-5A0A5A7702FC}" destId="{F000212B-534E-4FFA-9D70-3320E5D30082}" srcOrd="9" destOrd="0" presId="urn:microsoft.com/office/officeart/2008/layout/HorizontalMultiLevelHierarchy"/>
    <dgm:cxn modelId="{F2350D2E-98A9-41CC-9020-55432E4C05FD}" type="presParOf" srcId="{F000212B-534E-4FFA-9D70-3320E5D30082}" destId="{A60065B5-5BAB-42DE-B80C-9F3B29B2F591}" srcOrd="0" destOrd="0" presId="urn:microsoft.com/office/officeart/2008/layout/HorizontalMultiLevelHierarchy"/>
    <dgm:cxn modelId="{E94B41FD-93EA-43DE-895A-5D2FE14A5389}" type="presParOf" srcId="{F000212B-534E-4FFA-9D70-3320E5D30082}" destId="{C9527DAA-88FB-40A1-A640-9EDF07BDD3E1}" srcOrd="1" destOrd="0" presId="urn:microsoft.com/office/officeart/2008/layout/HorizontalMultiLevelHierarchy"/>
    <dgm:cxn modelId="{60506162-4273-4FF7-9C50-087987B513AB}" type="presParOf" srcId="{9AFAF37F-5195-444B-9B44-5A0A5A7702FC}" destId="{CDB04002-955B-4CA9-A5FA-E8D23E25B6F9}" srcOrd="10" destOrd="0" presId="urn:microsoft.com/office/officeart/2008/layout/HorizontalMultiLevelHierarchy"/>
    <dgm:cxn modelId="{9AE4F129-F868-4113-A24D-504D433C5E39}" type="presParOf" srcId="{CDB04002-955B-4CA9-A5FA-E8D23E25B6F9}" destId="{6D597EEC-D5B3-4251-A709-858C063CAE3D}" srcOrd="0" destOrd="0" presId="urn:microsoft.com/office/officeart/2008/layout/HorizontalMultiLevelHierarchy"/>
    <dgm:cxn modelId="{4A216B35-932E-4BBC-9DF0-EEDA2AB446CD}" type="presParOf" srcId="{9AFAF37F-5195-444B-9B44-5A0A5A7702FC}" destId="{BA146F29-5DAB-4CF9-BEBE-9DF3C8CC4EAD}" srcOrd="11" destOrd="0" presId="urn:microsoft.com/office/officeart/2008/layout/HorizontalMultiLevelHierarchy"/>
    <dgm:cxn modelId="{5E706220-D765-4ED2-B1CF-F0AD9254DEE9}" type="presParOf" srcId="{BA146F29-5DAB-4CF9-BEBE-9DF3C8CC4EAD}" destId="{1C33A6D3-A0A2-40CB-9684-D93DCAEAE9A9}" srcOrd="0" destOrd="0" presId="urn:microsoft.com/office/officeart/2008/layout/HorizontalMultiLevelHierarchy"/>
    <dgm:cxn modelId="{4690E9A2-108C-409B-9C72-E2AE4B0DAB75}" type="presParOf" srcId="{BA146F29-5DAB-4CF9-BEBE-9DF3C8CC4EAD}" destId="{13B4AAA8-703D-43BD-B276-9DD0C6FDFDF1}" srcOrd="1" destOrd="0" presId="urn:microsoft.com/office/officeart/2008/layout/HorizontalMultiLevelHierarchy"/>
  </dgm:cxnLst>
  <dgm:bg/>
  <dgm:whole>
    <a:ln>
      <a:noFill/>
    </a:ln>
  </dgm:whole>
  <dgm:extLst>
    <a:ext uri="http://schemas.microsoft.com/office/drawing/2008/diagram">
      <dsp:dataModelExt xmlns:dsp="http://schemas.microsoft.com/office/drawing/2008/diagram" relId="rId6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B04002-955B-4CA9-A5FA-E8D23E25B6F9}">
      <dsp:nvSpPr>
        <dsp:cNvPr id="0" name=""/>
        <dsp:cNvSpPr/>
      </dsp:nvSpPr>
      <dsp:spPr>
        <a:xfrm>
          <a:off x="3157295" y="6779684"/>
          <a:ext cx="275574" cy="1312757"/>
        </a:xfrm>
        <a:custGeom>
          <a:avLst/>
          <a:gdLst/>
          <a:ahLst/>
          <a:cxnLst/>
          <a:rect l="0" t="0" r="0" b="0"/>
          <a:pathLst>
            <a:path>
              <a:moveTo>
                <a:pt x="0" y="0"/>
              </a:moveTo>
              <a:lnTo>
                <a:pt x="137787" y="0"/>
              </a:lnTo>
              <a:lnTo>
                <a:pt x="137787" y="1312757"/>
              </a:lnTo>
              <a:lnTo>
                <a:pt x="275574" y="1312757"/>
              </a:lnTo>
            </a:path>
          </a:pathLst>
        </a:custGeom>
        <a:noFill/>
        <a:ln w="15875" cap="flat" cmpd="sng" algn="ctr">
          <a:solidFill>
            <a:srgbClr val="48362C"/>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261547" y="7402528"/>
        <a:ext cx="67068" cy="67068"/>
      </dsp:txXfrm>
    </dsp:sp>
    <dsp:sp modelId="{9607CA2D-E7F7-4919-8BA3-A19E30A5FB5F}">
      <dsp:nvSpPr>
        <dsp:cNvPr id="0" name=""/>
        <dsp:cNvSpPr/>
      </dsp:nvSpPr>
      <dsp:spPr>
        <a:xfrm>
          <a:off x="3157295" y="6779684"/>
          <a:ext cx="275574" cy="787654"/>
        </a:xfrm>
        <a:custGeom>
          <a:avLst/>
          <a:gdLst/>
          <a:ahLst/>
          <a:cxnLst/>
          <a:rect l="0" t="0" r="0" b="0"/>
          <a:pathLst>
            <a:path>
              <a:moveTo>
                <a:pt x="0" y="0"/>
              </a:moveTo>
              <a:lnTo>
                <a:pt x="137787" y="0"/>
              </a:lnTo>
              <a:lnTo>
                <a:pt x="137787" y="787654"/>
              </a:lnTo>
              <a:lnTo>
                <a:pt x="275574" y="787654"/>
              </a:lnTo>
            </a:path>
          </a:pathLst>
        </a:custGeom>
        <a:noFill/>
        <a:ln w="15875" cap="flat" cmpd="sng" algn="ctr">
          <a:solidFill>
            <a:srgbClr val="48362C"/>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274220" y="7152649"/>
        <a:ext cx="41723" cy="41723"/>
      </dsp:txXfrm>
    </dsp:sp>
    <dsp:sp modelId="{C1B41962-49C9-4691-A0D9-C84AA0EBDD5D}">
      <dsp:nvSpPr>
        <dsp:cNvPr id="0" name=""/>
        <dsp:cNvSpPr/>
      </dsp:nvSpPr>
      <dsp:spPr>
        <a:xfrm>
          <a:off x="3157295" y="6779684"/>
          <a:ext cx="275574" cy="262551"/>
        </a:xfrm>
        <a:custGeom>
          <a:avLst/>
          <a:gdLst/>
          <a:ahLst/>
          <a:cxnLst/>
          <a:rect l="0" t="0" r="0" b="0"/>
          <a:pathLst>
            <a:path>
              <a:moveTo>
                <a:pt x="0" y="0"/>
              </a:moveTo>
              <a:lnTo>
                <a:pt x="137787" y="0"/>
              </a:lnTo>
              <a:lnTo>
                <a:pt x="137787" y="262551"/>
              </a:lnTo>
              <a:lnTo>
                <a:pt x="275574" y="262551"/>
              </a:lnTo>
            </a:path>
          </a:pathLst>
        </a:custGeom>
        <a:noFill/>
        <a:ln w="15875" cap="flat" cmpd="sng" algn="ctr">
          <a:solidFill>
            <a:srgbClr val="48362C"/>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285566" y="6901444"/>
        <a:ext cx="19031" cy="19031"/>
      </dsp:txXfrm>
    </dsp:sp>
    <dsp:sp modelId="{F051C466-99B6-489C-9C2D-0E7F7A865C9D}">
      <dsp:nvSpPr>
        <dsp:cNvPr id="0" name=""/>
        <dsp:cNvSpPr/>
      </dsp:nvSpPr>
      <dsp:spPr>
        <a:xfrm>
          <a:off x="3157295" y="6517133"/>
          <a:ext cx="275574" cy="262551"/>
        </a:xfrm>
        <a:custGeom>
          <a:avLst/>
          <a:gdLst/>
          <a:ahLst/>
          <a:cxnLst/>
          <a:rect l="0" t="0" r="0" b="0"/>
          <a:pathLst>
            <a:path>
              <a:moveTo>
                <a:pt x="0" y="262551"/>
              </a:moveTo>
              <a:lnTo>
                <a:pt x="137787" y="262551"/>
              </a:lnTo>
              <a:lnTo>
                <a:pt x="137787" y="0"/>
              </a:lnTo>
              <a:lnTo>
                <a:pt x="275574" y="0"/>
              </a:lnTo>
            </a:path>
          </a:pathLst>
        </a:custGeom>
        <a:noFill/>
        <a:ln w="15875" cap="flat" cmpd="sng" algn="ctr">
          <a:solidFill>
            <a:srgbClr val="48362C"/>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285566" y="6638893"/>
        <a:ext cx="19031" cy="19031"/>
      </dsp:txXfrm>
    </dsp:sp>
    <dsp:sp modelId="{25AF3F43-08F4-4CD6-B36B-91386313A13F}">
      <dsp:nvSpPr>
        <dsp:cNvPr id="0" name=""/>
        <dsp:cNvSpPr/>
      </dsp:nvSpPr>
      <dsp:spPr>
        <a:xfrm>
          <a:off x="3157295" y="5992030"/>
          <a:ext cx="275574" cy="787654"/>
        </a:xfrm>
        <a:custGeom>
          <a:avLst/>
          <a:gdLst/>
          <a:ahLst/>
          <a:cxnLst/>
          <a:rect l="0" t="0" r="0" b="0"/>
          <a:pathLst>
            <a:path>
              <a:moveTo>
                <a:pt x="0" y="787654"/>
              </a:moveTo>
              <a:lnTo>
                <a:pt x="137787" y="787654"/>
              </a:lnTo>
              <a:lnTo>
                <a:pt x="137787" y="0"/>
              </a:lnTo>
              <a:lnTo>
                <a:pt x="275574" y="0"/>
              </a:lnTo>
            </a:path>
          </a:pathLst>
        </a:custGeom>
        <a:noFill/>
        <a:ln w="15875" cap="flat" cmpd="sng" algn="ctr">
          <a:solidFill>
            <a:srgbClr val="48362C"/>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274220" y="6364995"/>
        <a:ext cx="41723" cy="41723"/>
      </dsp:txXfrm>
    </dsp:sp>
    <dsp:sp modelId="{67775106-192F-4B53-BC58-95FD5EA194C3}">
      <dsp:nvSpPr>
        <dsp:cNvPr id="0" name=""/>
        <dsp:cNvSpPr/>
      </dsp:nvSpPr>
      <dsp:spPr>
        <a:xfrm>
          <a:off x="3157295" y="5466927"/>
          <a:ext cx="275574" cy="1312757"/>
        </a:xfrm>
        <a:custGeom>
          <a:avLst/>
          <a:gdLst/>
          <a:ahLst/>
          <a:cxnLst/>
          <a:rect l="0" t="0" r="0" b="0"/>
          <a:pathLst>
            <a:path>
              <a:moveTo>
                <a:pt x="0" y="1312757"/>
              </a:moveTo>
              <a:lnTo>
                <a:pt x="137787" y="1312757"/>
              </a:lnTo>
              <a:lnTo>
                <a:pt x="137787" y="0"/>
              </a:lnTo>
              <a:lnTo>
                <a:pt x="275574" y="0"/>
              </a:lnTo>
            </a:path>
          </a:pathLst>
        </a:custGeom>
        <a:noFill/>
        <a:ln w="15875" cap="flat" cmpd="sng" algn="ctr">
          <a:solidFill>
            <a:srgbClr val="48362C"/>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261547" y="6089771"/>
        <a:ext cx="67068" cy="67068"/>
      </dsp:txXfrm>
    </dsp:sp>
    <dsp:sp modelId="{08D23B02-FD0E-48D3-8AE5-70A05EE3EF69}">
      <dsp:nvSpPr>
        <dsp:cNvPr id="0" name=""/>
        <dsp:cNvSpPr/>
      </dsp:nvSpPr>
      <dsp:spPr>
        <a:xfrm>
          <a:off x="1503851" y="3760342"/>
          <a:ext cx="275574" cy="3019341"/>
        </a:xfrm>
        <a:custGeom>
          <a:avLst/>
          <a:gdLst/>
          <a:ahLst/>
          <a:cxnLst/>
          <a:rect l="0" t="0" r="0" b="0"/>
          <a:pathLst>
            <a:path>
              <a:moveTo>
                <a:pt x="0" y="0"/>
              </a:moveTo>
              <a:lnTo>
                <a:pt x="137787" y="0"/>
              </a:lnTo>
              <a:lnTo>
                <a:pt x="137787" y="3019341"/>
              </a:lnTo>
              <a:lnTo>
                <a:pt x="275574" y="3019341"/>
              </a:lnTo>
            </a:path>
          </a:pathLst>
        </a:custGeom>
        <a:noFill/>
        <a:ln w="15875" cap="flat" cmpd="sng" algn="ctr">
          <a:solidFill>
            <a:srgbClr val="48362C"/>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nl-NL" sz="1000" kern="1200"/>
        </a:p>
      </dsp:txBody>
      <dsp:txXfrm>
        <a:off x="1565840" y="5194216"/>
        <a:ext cx="151594" cy="151594"/>
      </dsp:txXfrm>
    </dsp:sp>
    <dsp:sp modelId="{D616F903-1A32-4FC7-B3B9-1260D6C6FCF7}">
      <dsp:nvSpPr>
        <dsp:cNvPr id="0" name=""/>
        <dsp:cNvSpPr/>
      </dsp:nvSpPr>
      <dsp:spPr>
        <a:xfrm>
          <a:off x="3157295" y="3366515"/>
          <a:ext cx="275574" cy="1575308"/>
        </a:xfrm>
        <a:custGeom>
          <a:avLst/>
          <a:gdLst/>
          <a:ahLst/>
          <a:cxnLst/>
          <a:rect l="0" t="0" r="0" b="0"/>
          <a:pathLst>
            <a:path>
              <a:moveTo>
                <a:pt x="0" y="0"/>
              </a:moveTo>
              <a:lnTo>
                <a:pt x="137787" y="0"/>
              </a:lnTo>
              <a:lnTo>
                <a:pt x="137787" y="1575308"/>
              </a:lnTo>
              <a:lnTo>
                <a:pt x="275574" y="1575308"/>
              </a:lnTo>
            </a:path>
          </a:pathLst>
        </a:custGeom>
        <a:noFill/>
        <a:ln w="15875" cap="flat" cmpd="sng" algn="ctr">
          <a:solidFill>
            <a:srgbClr val="48362C"/>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255101" y="4114189"/>
        <a:ext cx="79961" cy="79961"/>
      </dsp:txXfrm>
    </dsp:sp>
    <dsp:sp modelId="{98F4F048-AC4D-4EA9-9852-394AF5A1E6B6}">
      <dsp:nvSpPr>
        <dsp:cNvPr id="0" name=""/>
        <dsp:cNvSpPr/>
      </dsp:nvSpPr>
      <dsp:spPr>
        <a:xfrm>
          <a:off x="3157295" y="3366515"/>
          <a:ext cx="275574" cy="1050205"/>
        </a:xfrm>
        <a:custGeom>
          <a:avLst/>
          <a:gdLst/>
          <a:ahLst/>
          <a:cxnLst/>
          <a:rect l="0" t="0" r="0" b="0"/>
          <a:pathLst>
            <a:path>
              <a:moveTo>
                <a:pt x="0" y="0"/>
              </a:moveTo>
              <a:lnTo>
                <a:pt x="137787" y="0"/>
              </a:lnTo>
              <a:lnTo>
                <a:pt x="137787" y="1050205"/>
              </a:lnTo>
              <a:lnTo>
                <a:pt x="275574" y="1050205"/>
              </a:lnTo>
            </a:path>
          </a:pathLst>
        </a:custGeom>
        <a:noFill/>
        <a:ln w="15875" cap="flat" cmpd="sng" algn="ctr">
          <a:solidFill>
            <a:srgbClr val="48362C"/>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267938" y="3864474"/>
        <a:ext cx="54287" cy="54287"/>
      </dsp:txXfrm>
    </dsp:sp>
    <dsp:sp modelId="{E3860B5C-AB7C-4C66-A1B5-F3B84D5812D2}">
      <dsp:nvSpPr>
        <dsp:cNvPr id="0" name=""/>
        <dsp:cNvSpPr/>
      </dsp:nvSpPr>
      <dsp:spPr>
        <a:xfrm>
          <a:off x="3157295" y="3366515"/>
          <a:ext cx="275574" cy="525102"/>
        </a:xfrm>
        <a:custGeom>
          <a:avLst/>
          <a:gdLst/>
          <a:ahLst/>
          <a:cxnLst/>
          <a:rect l="0" t="0" r="0" b="0"/>
          <a:pathLst>
            <a:path>
              <a:moveTo>
                <a:pt x="0" y="0"/>
              </a:moveTo>
              <a:lnTo>
                <a:pt x="137787" y="0"/>
              </a:lnTo>
              <a:lnTo>
                <a:pt x="137787" y="525102"/>
              </a:lnTo>
              <a:lnTo>
                <a:pt x="275574" y="525102"/>
              </a:lnTo>
            </a:path>
          </a:pathLst>
        </a:custGeom>
        <a:noFill/>
        <a:ln w="15875" cap="flat" cmpd="sng" algn="ctr">
          <a:solidFill>
            <a:srgbClr val="48362C"/>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280256" y="3614241"/>
        <a:ext cx="29651" cy="29651"/>
      </dsp:txXfrm>
    </dsp:sp>
    <dsp:sp modelId="{DEF9BFE3-EC8E-4B64-ACD3-E226D91F14D8}">
      <dsp:nvSpPr>
        <dsp:cNvPr id="0" name=""/>
        <dsp:cNvSpPr/>
      </dsp:nvSpPr>
      <dsp:spPr>
        <a:xfrm>
          <a:off x="3157295" y="3320795"/>
          <a:ext cx="275574" cy="91440"/>
        </a:xfrm>
        <a:custGeom>
          <a:avLst/>
          <a:gdLst/>
          <a:ahLst/>
          <a:cxnLst/>
          <a:rect l="0" t="0" r="0" b="0"/>
          <a:pathLst>
            <a:path>
              <a:moveTo>
                <a:pt x="0" y="45720"/>
              </a:moveTo>
              <a:lnTo>
                <a:pt x="275574" y="45720"/>
              </a:lnTo>
            </a:path>
          </a:pathLst>
        </a:custGeom>
        <a:noFill/>
        <a:ln w="15875" cap="flat" cmpd="sng" algn="ctr">
          <a:solidFill>
            <a:srgbClr val="48362C"/>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288192" y="3359626"/>
        <a:ext cx="13778" cy="13778"/>
      </dsp:txXfrm>
    </dsp:sp>
    <dsp:sp modelId="{210682D5-0B47-44D4-B8D9-D3C6F99E848C}">
      <dsp:nvSpPr>
        <dsp:cNvPr id="0" name=""/>
        <dsp:cNvSpPr/>
      </dsp:nvSpPr>
      <dsp:spPr>
        <a:xfrm>
          <a:off x="3157295" y="2841412"/>
          <a:ext cx="275574" cy="525102"/>
        </a:xfrm>
        <a:custGeom>
          <a:avLst/>
          <a:gdLst/>
          <a:ahLst/>
          <a:cxnLst/>
          <a:rect l="0" t="0" r="0" b="0"/>
          <a:pathLst>
            <a:path>
              <a:moveTo>
                <a:pt x="0" y="525102"/>
              </a:moveTo>
              <a:lnTo>
                <a:pt x="137787" y="525102"/>
              </a:lnTo>
              <a:lnTo>
                <a:pt x="137787" y="0"/>
              </a:lnTo>
              <a:lnTo>
                <a:pt x="275574" y="0"/>
              </a:lnTo>
            </a:path>
          </a:pathLst>
        </a:custGeom>
        <a:noFill/>
        <a:ln w="15875" cap="flat" cmpd="sng" algn="ctr">
          <a:solidFill>
            <a:srgbClr val="48362C"/>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280256" y="3089138"/>
        <a:ext cx="29651" cy="29651"/>
      </dsp:txXfrm>
    </dsp:sp>
    <dsp:sp modelId="{F5D61AE5-E07C-442C-BBE6-D5F7234C41C4}">
      <dsp:nvSpPr>
        <dsp:cNvPr id="0" name=""/>
        <dsp:cNvSpPr/>
      </dsp:nvSpPr>
      <dsp:spPr>
        <a:xfrm>
          <a:off x="3157295" y="2316309"/>
          <a:ext cx="275574" cy="1050205"/>
        </a:xfrm>
        <a:custGeom>
          <a:avLst/>
          <a:gdLst/>
          <a:ahLst/>
          <a:cxnLst/>
          <a:rect l="0" t="0" r="0" b="0"/>
          <a:pathLst>
            <a:path>
              <a:moveTo>
                <a:pt x="0" y="1050205"/>
              </a:moveTo>
              <a:lnTo>
                <a:pt x="137787" y="1050205"/>
              </a:lnTo>
              <a:lnTo>
                <a:pt x="137787" y="0"/>
              </a:lnTo>
              <a:lnTo>
                <a:pt x="275574" y="0"/>
              </a:lnTo>
            </a:path>
          </a:pathLst>
        </a:custGeom>
        <a:noFill/>
        <a:ln w="15875" cap="flat" cmpd="sng" algn="ctr">
          <a:solidFill>
            <a:srgbClr val="48362C"/>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267938" y="2814268"/>
        <a:ext cx="54287" cy="54287"/>
      </dsp:txXfrm>
    </dsp:sp>
    <dsp:sp modelId="{365B83AF-9197-43E7-AE76-A9F284692AFC}">
      <dsp:nvSpPr>
        <dsp:cNvPr id="0" name=""/>
        <dsp:cNvSpPr/>
      </dsp:nvSpPr>
      <dsp:spPr>
        <a:xfrm>
          <a:off x="3157295" y="1791206"/>
          <a:ext cx="275574" cy="1575308"/>
        </a:xfrm>
        <a:custGeom>
          <a:avLst/>
          <a:gdLst/>
          <a:ahLst/>
          <a:cxnLst/>
          <a:rect l="0" t="0" r="0" b="0"/>
          <a:pathLst>
            <a:path>
              <a:moveTo>
                <a:pt x="0" y="1575308"/>
              </a:moveTo>
              <a:lnTo>
                <a:pt x="137787" y="1575308"/>
              </a:lnTo>
              <a:lnTo>
                <a:pt x="137787" y="0"/>
              </a:lnTo>
              <a:lnTo>
                <a:pt x="275574" y="0"/>
              </a:lnTo>
            </a:path>
          </a:pathLst>
        </a:custGeom>
        <a:noFill/>
        <a:ln w="15875" cap="flat" cmpd="sng" algn="ctr">
          <a:solidFill>
            <a:srgbClr val="48362C"/>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255101" y="2538880"/>
        <a:ext cx="79961" cy="79961"/>
      </dsp:txXfrm>
    </dsp:sp>
    <dsp:sp modelId="{1FD752F6-92F9-4EBF-B3C7-B65820D503FB}">
      <dsp:nvSpPr>
        <dsp:cNvPr id="0" name=""/>
        <dsp:cNvSpPr/>
      </dsp:nvSpPr>
      <dsp:spPr>
        <a:xfrm>
          <a:off x="1503851" y="3366515"/>
          <a:ext cx="275574" cy="393827"/>
        </a:xfrm>
        <a:custGeom>
          <a:avLst/>
          <a:gdLst/>
          <a:ahLst/>
          <a:cxnLst/>
          <a:rect l="0" t="0" r="0" b="0"/>
          <a:pathLst>
            <a:path>
              <a:moveTo>
                <a:pt x="0" y="393827"/>
              </a:moveTo>
              <a:lnTo>
                <a:pt x="137787" y="393827"/>
              </a:lnTo>
              <a:lnTo>
                <a:pt x="137787" y="0"/>
              </a:lnTo>
              <a:lnTo>
                <a:pt x="275574" y="0"/>
              </a:lnTo>
            </a:path>
          </a:pathLst>
        </a:custGeom>
        <a:noFill/>
        <a:ln w="15875" cap="flat" cmpd="sng" algn="ctr">
          <a:solidFill>
            <a:srgbClr val="48362C"/>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1629621" y="3551412"/>
        <a:ext cx="24033" cy="24033"/>
      </dsp:txXfrm>
    </dsp:sp>
    <dsp:sp modelId="{54001337-A908-4D39-982A-E42A6FE3143E}">
      <dsp:nvSpPr>
        <dsp:cNvPr id="0" name=""/>
        <dsp:cNvSpPr/>
      </dsp:nvSpPr>
      <dsp:spPr>
        <a:xfrm>
          <a:off x="3157295" y="741001"/>
          <a:ext cx="275574" cy="525102"/>
        </a:xfrm>
        <a:custGeom>
          <a:avLst/>
          <a:gdLst/>
          <a:ahLst/>
          <a:cxnLst/>
          <a:rect l="0" t="0" r="0" b="0"/>
          <a:pathLst>
            <a:path>
              <a:moveTo>
                <a:pt x="0" y="0"/>
              </a:moveTo>
              <a:lnTo>
                <a:pt x="137787" y="0"/>
              </a:lnTo>
              <a:lnTo>
                <a:pt x="137787" y="525102"/>
              </a:lnTo>
              <a:lnTo>
                <a:pt x="275574" y="525102"/>
              </a:lnTo>
            </a:path>
          </a:pathLst>
        </a:custGeom>
        <a:noFill/>
        <a:ln w="15875" cap="flat" cmpd="sng" algn="ctr">
          <a:solidFill>
            <a:srgbClr val="48362C"/>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280256" y="988727"/>
        <a:ext cx="29651" cy="29651"/>
      </dsp:txXfrm>
    </dsp:sp>
    <dsp:sp modelId="{DAD1BE47-DF17-47B6-AAC1-4A84D47AF9E7}">
      <dsp:nvSpPr>
        <dsp:cNvPr id="0" name=""/>
        <dsp:cNvSpPr/>
      </dsp:nvSpPr>
      <dsp:spPr>
        <a:xfrm>
          <a:off x="3157295" y="695281"/>
          <a:ext cx="275574" cy="91440"/>
        </a:xfrm>
        <a:custGeom>
          <a:avLst/>
          <a:gdLst/>
          <a:ahLst/>
          <a:cxnLst/>
          <a:rect l="0" t="0" r="0" b="0"/>
          <a:pathLst>
            <a:path>
              <a:moveTo>
                <a:pt x="0" y="45720"/>
              </a:moveTo>
              <a:lnTo>
                <a:pt x="275574" y="45720"/>
              </a:lnTo>
            </a:path>
          </a:pathLst>
        </a:custGeom>
        <a:noFill/>
        <a:ln w="15875" cap="flat" cmpd="sng" algn="ctr">
          <a:solidFill>
            <a:srgbClr val="48362C"/>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288192" y="734111"/>
        <a:ext cx="13778" cy="13778"/>
      </dsp:txXfrm>
    </dsp:sp>
    <dsp:sp modelId="{AFB537A2-201C-45EF-AB47-00C0FB51D8EB}">
      <dsp:nvSpPr>
        <dsp:cNvPr id="0" name=""/>
        <dsp:cNvSpPr/>
      </dsp:nvSpPr>
      <dsp:spPr>
        <a:xfrm>
          <a:off x="3157295" y="215898"/>
          <a:ext cx="275574" cy="525102"/>
        </a:xfrm>
        <a:custGeom>
          <a:avLst/>
          <a:gdLst/>
          <a:ahLst/>
          <a:cxnLst/>
          <a:rect l="0" t="0" r="0" b="0"/>
          <a:pathLst>
            <a:path>
              <a:moveTo>
                <a:pt x="0" y="525102"/>
              </a:moveTo>
              <a:lnTo>
                <a:pt x="137787" y="525102"/>
              </a:lnTo>
              <a:lnTo>
                <a:pt x="137787" y="0"/>
              </a:lnTo>
              <a:lnTo>
                <a:pt x="275574" y="0"/>
              </a:lnTo>
            </a:path>
          </a:pathLst>
        </a:custGeom>
        <a:noFill/>
        <a:ln w="15875" cap="flat" cmpd="sng" algn="ctr">
          <a:solidFill>
            <a:srgbClr val="48362C"/>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280256" y="463624"/>
        <a:ext cx="29651" cy="29651"/>
      </dsp:txXfrm>
    </dsp:sp>
    <dsp:sp modelId="{7F7F62AF-CAB1-4FC3-9531-D977A2FF2C2E}">
      <dsp:nvSpPr>
        <dsp:cNvPr id="0" name=""/>
        <dsp:cNvSpPr/>
      </dsp:nvSpPr>
      <dsp:spPr>
        <a:xfrm>
          <a:off x="1503851" y="741001"/>
          <a:ext cx="275574" cy="3019341"/>
        </a:xfrm>
        <a:custGeom>
          <a:avLst/>
          <a:gdLst/>
          <a:ahLst/>
          <a:cxnLst/>
          <a:rect l="0" t="0" r="0" b="0"/>
          <a:pathLst>
            <a:path>
              <a:moveTo>
                <a:pt x="0" y="3019341"/>
              </a:moveTo>
              <a:lnTo>
                <a:pt x="137787" y="3019341"/>
              </a:lnTo>
              <a:lnTo>
                <a:pt x="137787" y="0"/>
              </a:lnTo>
              <a:lnTo>
                <a:pt x="275574" y="0"/>
              </a:lnTo>
            </a:path>
          </a:pathLst>
        </a:custGeom>
        <a:noFill/>
        <a:ln w="15875" cap="flat" cmpd="sng" algn="ctr">
          <a:solidFill>
            <a:srgbClr val="48362C"/>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nl-NL" sz="1000" kern="1200"/>
        </a:p>
      </dsp:txBody>
      <dsp:txXfrm>
        <a:off x="1565840" y="2174874"/>
        <a:ext cx="151594" cy="151594"/>
      </dsp:txXfrm>
    </dsp:sp>
    <dsp:sp modelId="{7695E4AD-4ABE-4F2D-9FA6-3FF5C4C68676}">
      <dsp:nvSpPr>
        <dsp:cNvPr id="0" name=""/>
        <dsp:cNvSpPr/>
      </dsp:nvSpPr>
      <dsp:spPr>
        <a:xfrm rot="16200000">
          <a:off x="121436" y="3483407"/>
          <a:ext cx="2210959" cy="553870"/>
        </a:xfrm>
        <a:prstGeom prst="rect">
          <a:avLst/>
        </a:prstGeom>
        <a:solidFill>
          <a:srgbClr val="EDDDC6"/>
        </a:solidFill>
        <a:ln w="6350" cap="flat" cmpd="sng" algn="ctr">
          <a:solidFill>
            <a:srgbClr val="48362C"/>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nl-NL" sz="1700" kern="1200">
              <a:solidFill>
                <a:sysClr val="windowText" lastClr="000000"/>
              </a:solidFill>
            </a:rPr>
            <a:t>Werken met de groepsinterventie</a:t>
          </a:r>
        </a:p>
      </dsp:txBody>
      <dsp:txXfrm>
        <a:off x="121436" y="3483407"/>
        <a:ext cx="2210959" cy="553870"/>
      </dsp:txXfrm>
    </dsp:sp>
    <dsp:sp modelId="{48FF0806-20C3-4E98-A00B-2E96DB18F649}">
      <dsp:nvSpPr>
        <dsp:cNvPr id="0" name=""/>
        <dsp:cNvSpPr/>
      </dsp:nvSpPr>
      <dsp:spPr>
        <a:xfrm>
          <a:off x="1779425" y="530959"/>
          <a:ext cx="1377870" cy="420082"/>
        </a:xfrm>
        <a:prstGeom prst="rect">
          <a:avLst/>
        </a:prstGeom>
        <a:solidFill>
          <a:srgbClr val="EDDDC6"/>
        </a:solidFill>
        <a:ln w="6350" cap="flat" cmpd="sng" algn="ctr">
          <a:solidFill>
            <a:srgbClr val="48362C"/>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NL" sz="1200" kern="1200">
              <a:solidFill>
                <a:sysClr val="windowText" lastClr="000000"/>
              </a:solidFill>
            </a:rPr>
            <a:t>Persoonlijke ervaring GI ergotherapeut</a:t>
          </a:r>
        </a:p>
      </dsp:txBody>
      <dsp:txXfrm>
        <a:off x="1779425" y="530959"/>
        <a:ext cx="1377870" cy="420082"/>
      </dsp:txXfrm>
    </dsp:sp>
    <dsp:sp modelId="{6E844B24-1394-4489-9BD0-089C4D1734DB}">
      <dsp:nvSpPr>
        <dsp:cNvPr id="0" name=""/>
        <dsp:cNvSpPr/>
      </dsp:nvSpPr>
      <dsp:spPr>
        <a:xfrm>
          <a:off x="3432869" y="5857"/>
          <a:ext cx="1377870" cy="420082"/>
        </a:xfrm>
        <a:prstGeom prst="rect">
          <a:avLst/>
        </a:prstGeom>
        <a:solidFill>
          <a:srgbClr val="EDDDC6"/>
        </a:solidFill>
        <a:ln w="6350" cap="flat" cmpd="sng" algn="ctr">
          <a:solidFill>
            <a:srgbClr val="48362C"/>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NL" sz="1200" kern="1200">
              <a:solidFill>
                <a:sysClr val="windowText" lastClr="000000"/>
              </a:solidFill>
            </a:rPr>
            <a:t>Positief</a:t>
          </a:r>
        </a:p>
      </dsp:txBody>
      <dsp:txXfrm>
        <a:off x="3432869" y="5857"/>
        <a:ext cx="1377870" cy="420082"/>
      </dsp:txXfrm>
    </dsp:sp>
    <dsp:sp modelId="{9194C1A1-5C14-4370-A258-1DE8CF0FE814}">
      <dsp:nvSpPr>
        <dsp:cNvPr id="0" name=""/>
        <dsp:cNvSpPr/>
      </dsp:nvSpPr>
      <dsp:spPr>
        <a:xfrm>
          <a:off x="3432869" y="530959"/>
          <a:ext cx="1377870" cy="420082"/>
        </a:xfrm>
        <a:prstGeom prst="rect">
          <a:avLst/>
        </a:prstGeom>
        <a:solidFill>
          <a:srgbClr val="EDDDC6"/>
        </a:solidFill>
        <a:ln w="6350" cap="flat" cmpd="sng" algn="ctr">
          <a:solidFill>
            <a:srgbClr val="48362C"/>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NL" sz="1200" kern="1200">
              <a:solidFill>
                <a:sysClr val="windowText" lastClr="000000"/>
              </a:solidFill>
            </a:rPr>
            <a:t>Negatief</a:t>
          </a:r>
        </a:p>
      </dsp:txBody>
      <dsp:txXfrm>
        <a:off x="3432869" y="530959"/>
        <a:ext cx="1377870" cy="420082"/>
      </dsp:txXfrm>
    </dsp:sp>
    <dsp:sp modelId="{80962438-EAA4-4AA6-A601-BCDAD0F3838A}">
      <dsp:nvSpPr>
        <dsp:cNvPr id="0" name=""/>
        <dsp:cNvSpPr/>
      </dsp:nvSpPr>
      <dsp:spPr>
        <a:xfrm>
          <a:off x="3432869" y="1056062"/>
          <a:ext cx="1377870" cy="420082"/>
        </a:xfrm>
        <a:prstGeom prst="rect">
          <a:avLst/>
        </a:prstGeom>
        <a:solidFill>
          <a:srgbClr val="EDDDC6"/>
        </a:solidFill>
        <a:ln w="6350" cap="flat" cmpd="sng" algn="ctr">
          <a:solidFill>
            <a:srgbClr val="48362C"/>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NL" sz="1200" kern="1200">
              <a:solidFill>
                <a:sysClr val="windowText" lastClr="000000"/>
              </a:solidFill>
            </a:rPr>
            <a:t>Wel/geen aanbeveling</a:t>
          </a:r>
        </a:p>
      </dsp:txBody>
      <dsp:txXfrm>
        <a:off x="3432869" y="1056062"/>
        <a:ext cx="1377870" cy="420082"/>
      </dsp:txXfrm>
    </dsp:sp>
    <dsp:sp modelId="{7F79341C-96E2-4FC3-A29C-E85A2AA7FC78}">
      <dsp:nvSpPr>
        <dsp:cNvPr id="0" name=""/>
        <dsp:cNvSpPr/>
      </dsp:nvSpPr>
      <dsp:spPr>
        <a:xfrm>
          <a:off x="1779425" y="3156474"/>
          <a:ext cx="1377870" cy="420082"/>
        </a:xfrm>
        <a:prstGeom prst="rect">
          <a:avLst/>
        </a:prstGeom>
        <a:solidFill>
          <a:srgbClr val="EDDDC6"/>
        </a:solidFill>
        <a:ln w="6350" cap="flat" cmpd="sng" algn="ctr">
          <a:solidFill>
            <a:srgbClr val="48362C"/>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NL" sz="1200" kern="1200">
              <a:solidFill>
                <a:sysClr val="windowText" lastClr="000000"/>
              </a:solidFill>
            </a:rPr>
            <a:t>Ervaring toepassing</a:t>
          </a:r>
        </a:p>
      </dsp:txBody>
      <dsp:txXfrm>
        <a:off x="1779425" y="3156474"/>
        <a:ext cx="1377870" cy="420082"/>
      </dsp:txXfrm>
    </dsp:sp>
    <dsp:sp modelId="{ACB89AB5-EB65-45E6-A281-B1B64A513851}">
      <dsp:nvSpPr>
        <dsp:cNvPr id="0" name=""/>
        <dsp:cNvSpPr/>
      </dsp:nvSpPr>
      <dsp:spPr>
        <a:xfrm>
          <a:off x="3432869" y="1581165"/>
          <a:ext cx="1377870" cy="420082"/>
        </a:xfrm>
        <a:prstGeom prst="rect">
          <a:avLst/>
        </a:prstGeom>
        <a:solidFill>
          <a:srgbClr val="EDDDC6"/>
        </a:solidFill>
        <a:ln w="6350" cap="flat" cmpd="sng" algn="ctr">
          <a:solidFill>
            <a:srgbClr val="48362C"/>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NL" sz="1200" kern="1200">
              <a:solidFill>
                <a:sysClr val="windowText" lastClr="000000"/>
              </a:solidFill>
            </a:rPr>
            <a:t>Opbouw sessies</a:t>
          </a:r>
        </a:p>
      </dsp:txBody>
      <dsp:txXfrm>
        <a:off x="3432869" y="1581165"/>
        <a:ext cx="1377870" cy="420082"/>
      </dsp:txXfrm>
    </dsp:sp>
    <dsp:sp modelId="{802D51E8-9C49-4625-BB9D-9189726AD2E1}">
      <dsp:nvSpPr>
        <dsp:cNvPr id="0" name=""/>
        <dsp:cNvSpPr/>
      </dsp:nvSpPr>
      <dsp:spPr>
        <a:xfrm>
          <a:off x="3432869" y="2106268"/>
          <a:ext cx="1377870" cy="420082"/>
        </a:xfrm>
        <a:prstGeom prst="rect">
          <a:avLst/>
        </a:prstGeom>
        <a:solidFill>
          <a:srgbClr val="EDDDC6"/>
        </a:solidFill>
        <a:ln w="6350" cap="flat" cmpd="sng" algn="ctr">
          <a:solidFill>
            <a:srgbClr val="48362C"/>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NL" sz="1200" kern="1200">
              <a:solidFill>
                <a:sysClr val="windowText" lastClr="000000"/>
              </a:solidFill>
            </a:rPr>
            <a:t>Inhoud sessie 1</a:t>
          </a:r>
        </a:p>
      </dsp:txBody>
      <dsp:txXfrm>
        <a:off x="3432869" y="2106268"/>
        <a:ext cx="1377870" cy="420082"/>
      </dsp:txXfrm>
    </dsp:sp>
    <dsp:sp modelId="{80F2D046-ED1F-43A6-9F1F-1C1D10E3F993}">
      <dsp:nvSpPr>
        <dsp:cNvPr id="0" name=""/>
        <dsp:cNvSpPr/>
      </dsp:nvSpPr>
      <dsp:spPr>
        <a:xfrm>
          <a:off x="3432869" y="2631371"/>
          <a:ext cx="1377870" cy="420082"/>
        </a:xfrm>
        <a:prstGeom prst="rect">
          <a:avLst/>
        </a:prstGeom>
        <a:solidFill>
          <a:srgbClr val="EDDDC6"/>
        </a:solidFill>
        <a:ln w="6350" cap="flat" cmpd="sng" algn="ctr">
          <a:solidFill>
            <a:srgbClr val="48362C"/>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NL" sz="1200" kern="1200">
              <a:solidFill>
                <a:sysClr val="windowText" lastClr="000000"/>
              </a:solidFill>
            </a:rPr>
            <a:t>Inhoud sessie 2</a:t>
          </a:r>
        </a:p>
      </dsp:txBody>
      <dsp:txXfrm>
        <a:off x="3432869" y="2631371"/>
        <a:ext cx="1377870" cy="420082"/>
      </dsp:txXfrm>
    </dsp:sp>
    <dsp:sp modelId="{F8FF7F83-770E-4976-9D2D-F5331609E01D}">
      <dsp:nvSpPr>
        <dsp:cNvPr id="0" name=""/>
        <dsp:cNvSpPr/>
      </dsp:nvSpPr>
      <dsp:spPr>
        <a:xfrm>
          <a:off x="3432869" y="3156474"/>
          <a:ext cx="1377870" cy="420082"/>
        </a:xfrm>
        <a:prstGeom prst="rect">
          <a:avLst/>
        </a:prstGeom>
        <a:solidFill>
          <a:srgbClr val="EDDDC6"/>
        </a:solidFill>
        <a:ln w="6350" cap="flat" cmpd="sng" algn="ctr">
          <a:solidFill>
            <a:srgbClr val="48362C"/>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NL" sz="1200" kern="1200">
              <a:solidFill>
                <a:sysClr val="windowText" lastClr="000000"/>
              </a:solidFill>
            </a:rPr>
            <a:t>Inhoud sessie 3</a:t>
          </a:r>
        </a:p>
      </dsp:txBody>
      <dsp:txXfrm>
        <a:off x="3432869" y="3156474"/>
        <a:ext cx="1377870" cy="420082"/>
      </dsp:txXfrm>
    </dsp:sp>
    <dsp:sp modelId="{F1081664-7D40-4B73-B88A-BEA51488DF5F}">
      <dsp:nvSpPr>
        <dsp:cNvPr id="0" name=""/>
        <dsp:cNvSpPr/>
      </dsp:nvSpPr>
      <dsp:spPr>
        <a:xfrm>
          <a:off x="3432869" y="3681577"/>
          <a:ext cx="1377870" cy="420082"/>
        </a:xfrm>
        <a:prstGeom prst="rect">
          <a:avLst/>
        </a:prstGeom>
        <a:solidFill>
          <a:srgbClr val="EDDDC6"/>
        </a:solidFill>
        <a:ln w="6350" cap="flat" cmpd="sng" algn="ctr">
          <a:solidFill>
            <a:srgbClr val="48362C"/>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NL" sz="1200" kern="1200">
              <a:solidFill>
                <a:sysClr val="windowText" lastClr="000000"/>
              </a:solidFill>
            </a:rPr>
            <a:t>Inhoud sessie 4</a:t>
          </a:r>
        </a:p>
      </dsp:txBody>
      <dsp:txXfrm>
        <a:off x="3432869" y="3681577"/>
        <a:ext cx="1377870" cy="420082"/>
      </dsp:txXfrm>
    </dsp:sp>
    <dsp:sp modelId="{43F3D4C1-9543-480B-926F-E43C0BE4E429}">
      <dsp:nvSpPr>
        <dsp:cNvPr id="0" name=""/>
        <dsp:cNvSpPr/>
      </dsp:nvSpPr>
      <dsp:spPr>
        <a:xfrm>
          <a:off x="3432869" y="4206680"/>
          <a:ext cx="1377870" cy="420082"/>
        </a:xfrm>
        <a:prstGeom prst="rect">
          <a:avLst/>
        </a:prstGeom>
        <a:solidFill>
          <a:srgbClr val="EDDDC6"/>
        </a:solidFill>
        <a:ln w="6350" cap="flat" cmpd="sng" algn="ctr">
          <a:solidFill>
            <a:srgbClr val="48362C"/>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NL" sz="1200" kern="1200">
              <a:solidFill>
                <a:sysClr val="windowText" lastClr="000000"/>
              </a:solidFill>
            </a:rPr>
            <a:t>Inhoud sessie 5</a:t>
          </a:r>
        </a:p>
      </dsp:txBody>
      <dsp:txXfrm>
        <a:off x="3432869" y="4206680"/>
        <a:ext cx="1377870" cy="420082"/>
      </dsp:txXfrm>
    </dsp:sp>
    <dsp:sp modelId="{D235D0B0-5362-4C7B-8148-2E5F3757A67E}">
      <dsp:nvSpPr>
        <dsp:cNvPr id="0" name=""/>
        <dsp:cNvSpPr/>
      </dsp:nvSpPr>
      <dsp:spPr>
        <a:xfrm>
          <a:off x="3432869" y="4731783"/>
          <a:ext cx="1377870" cy="420082"/>
        </a:xfrm>
        <a:prstGeom prst="rect">
          <a:avLst/>
        </a:prstGeom>
        <a:solidFill>
          <a:srgbClr val="EDDDC6"/>
        </a:solidFill>
        <a:ln w="6350" cap="flat" cmpd="sng" algn="ctr">
          <a:solidFill>
            <a:srgbClr val="48362C"/>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NL" sz="1200" kern="1200">
              <a:solidFill>
                <a:sysClr val="windowText" lastClr="000000"/>
              </a:solidFill>
            </a:rPr>
            <a:t>Inhoud sessie 6</a:t>
          </a:r>
        </a:p>
      </dsp:txBody>
      <dsp:txXfrm>
        <a:off x="3432869" y="4731783"/>
        <a:ext cx="1377870" cy="420082"/>
      </dsp:txXfrm>
    </dsp:sp>
    <dsp:sp modelId="{52F6E81F-4D2F-4EA2-A9EA-1BEE4408FB23}">
      <dsp:nvSpPr>
        <dsp:cNvPr id="0" name=""/>
        <dsp:cNvSpPr/>
      </dsp:nvSpPr>
      <dsp:spPr>
        <a:xfrm>
          <a:off x="1779425" y="6569643"/>
          <a:ext cx="1377870" cy="420082"/>
        </a:xfrm>
        <a:prstGeom prst="rect">
          <a:avLst/>
        </a:prstGeom>
        <a:solidFill>
          <a:srgbClr val="EDDDC6"/>
        </a:solidFill>
        <a:ln w="6350" cap="flat" cmpd="sng" algn="ctr">
          <a:solidFill>
            <a:srgbClr val="48362C"/>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NL" sz="1200" kern="1200">
              <a:solidFill>
                <a:sysClr val="windowText" lastClr="000000"/>
              </a:solidFill>
            </a:rPr>
            <a:t>Ervaring inzet</a:t>
          </a:r>
        </a:p>
      </dsp:txBody>
      <dsp:txXfrm>
        <a:off x="1779425" y="6569643"/>
        <a:ext cx="1377870" cy="420082"/>
      </dsp:txXfrm>
    </dsp:sp>
    <dsp:sp modelId="{DBA2D3AF-A752-49F3-9024-8019039EBC8B}">
      <dsp:nvSpPr>
        <dsp:cNvPr id="0" name=""/>
        <dsp:cNvSpPr/>
      </dsp:nvSpPr>
      <dsp:spPr>
        <a:xfrm>
          <a:off x="3432869" y="5256886"/>
          <a:ext cx="1377870" cy="420082"/>
        </a:xfrm>
        <a:prstGeom prst="rect">
          <a:avLst/>
        </a:prstGeom>
        <a:solidFill>
          <a:srgbClr val="EDDDC6"/>
        </a:solidFill>
        <a:ln w="6350" cap="flat" cmpd="sng" algn="ctr">
          <a:solidFill>
            <a:srgbClr val="48362C"/>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NL" sz="1200" kern="1200">
              <a:solidFill>
                <a:sysClr val="windowText" lastClr="000000"/>
              </a:solidFill>
            </a:rPr>
            <a:t>Reden inzet</a:t>
          </a:r>
        </a:p>
      </dsp:txBody>
      <dsp:txXfrm>
        <a:off x="3432869" y="5256886"/>
        <a:ext cx="1377870" cy="420082"/>
      </dsp:txXfrm>
    </dsp:sp>
    <dsp:sp modelId="{FA0A5526-5CAF-4311-905A-A2B48BF0EF77}">
      <dsp:nvSpPr>
        <dsp:cNvPr id="0" name=""/>
        <dsp:cNvSpPr/>
      </dsp:nvSpPr>
      <dsp:spPr>
        <a:xfrm>
          <a:off x="3432869" y="5781989"/>
          <a:ext cx="1377870" cy="420082"/>
        </a:xfrm>
        <a:prstGeom prst="rect">
          <a:avLst/>
        </a:prstGeom>
        <a:solidFill>
          <a:srgbClr val="EDDDC6"/>
        </a:solidFill>
        <a:ln w="6350" cap="flat" cmpd="sng" algn="ctr">
          <a:solidFill>
            <a:srgbClr val="48362C"/>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NL" sz="1200" kern="1200">
              <a:solidFill>
                <a:sysClr val="windowText" lastClr="000000"/>
              </a:solidFill>
            </a:rPr>
            <a:t>Aangepaste inzet</a:t>
          </a:r>
        </a:p>
      </dsp:txBody>
      <dsp:txXfrm>
        <a:off x="3432869" y="5781989"/>
        <a:ext cx="1377870" cy="420082"/>
      </dsp:txXfrm>
    </dsp:sp>
    <dsp:sp modelId="{98681444-145E-490E-96C0-D0F4D79936B9}">
      <dsp:nvSpPr>
        <dsp:cNvPr id="0" name=""/>
        <dsp:cNvSpPr/>
      </dsp:nvSpPr>
      <dsp:spPr>
        <a:xfrm>
          <a:off x="3432869" y="6307091"/>
          <a:ext cx="1377870" cy="420082"/>
        </a:xfrm>
        <a:prstGeom prst="rect">
          <a:avLst/>
        </a:prstGeom>
        <a:solidFill>
          <a:srgbClr val="EDDDC6"/>
        </a:solidFill>
        <a:ln w="6350" cap="flat" cmpd="sng" algn="ctr">
          <a:solidFill>
            <a:srgbClr val="48362C"/>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NL" sz="1200" kern="1200">
              <a:solidFill>
                <a:sysClr val="windowText" lastClr="000000"/>
              </a:solidFill>
            </a:rPr>
            <a:t>Groepsvorming</a:t>
          </a:r>
        </a:p>
      </dsp:txBody>
      <dsp:txXfrm>
        <a:off x="3432869" y="6307091"/>
        <a:ext cx="1377870" cy="420082"/>
      </dsp:txXfrm>
    </dsp:sp>
    <dsp:sp modelId="{C6E42262-27AB-4215-A8EE-5EA744592C46}">
      <dsp:nvSpPr>
        <dsp:cNvPr id="0" name=""/>
        <dsp:cNvSpPr/>
      </dsp:nvSpPr>
      <dsp:spPr>
        <a:xfrm>
          <a:off x="3432869" y="6832194"/>
          <a:ext cx="1377870" cy="420082"/>
        </a:xfrm>
        <a:prstGeom prst="rect">
          <a:avLst/>
        </a:prstGeom>
        <a:solidFill>
          <a:srgbClr val="EDDDC6"/>
        </a:solidFill>
        <a:ln w="6350" cap="flat" cmpd="sng" algn="ctr">
          <a:solidFill>
            <a:srgbClr val="48362C"/>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NL" sz="1200" kern="1200">
              <a:solidFill>
                <a:sysClr val="windowText" lastClr="000000"/>
              </a:solidFill>
            </a:rPr>
            <a:t>In- en  exclusiecriteria</a:t>
          </a:r>
        </a:p>
      </dsp:txBody>
      <dsp:txXfrm>
        <a:off x="3432869" y="6832194"/>
        <a:ext cx="1377870" cy="420082"/>
      </dsp:txXfrm>
    </dsp:sp>
    <dsp:sp modelId="{A60065B5-5BAB-42DE-B80C-9F3B29B2F591}">
      <dsp:nvSpPr>
        <dsp:cNvPr id="0" name=""/>
        <dsp:cNvSpPr/>
      </dsp:nvSpPr>
      <dsp:spPr>
        <a:xfrm>
          <a:off x="3432869" y="7357297"/>
          <a:ext cx="1377870" cy="420082"/>
        </a:xfrm>
        <a:prstGeom prst="rect">
          <a:avLst/>
        </a:prstGeom>
        <a:solidFill>
          <a:srgbClr val="EDDDC6"/>
        </a:solidFill>
        <a:ln w="6350" cap="flat" cmpd="sng" algn="ctr">
          <a:solidFill>
            <a:srgbClr val="48362C"/>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NL" sz="1200" kern="1200">
              <a:solidFill>
                <a:sysClr val="windowText" lastClr="000000"/>
              </a:solidFill>
            </a:rPr>
            <a:t>Benodigdheden</a:t>
          </a:r>
        </a:p>
      </dsp:txBody>
      <dsp:txXfrm>
        <a:off x="3432869" y="7357297"/>
        <a:ext cx="1377870" cy="420082"/>
      </dsp:txXfrm>
    </dsp:sp>
    <dsp:sp modelId="{1C33A6D3-A0A2-40CB-9684-D93DCAEAE9A9}">
      <dsp:nvSpPr>
        <dsp:cNvPr id="0" name=""/>
        <dsp:cNvSpPr/>
      </dsp:nvSpPr>
      <dsp:spPr>
        <a:xfrm>
          <a:off x="3432869" y="7882400"/>
          <a:ext cx="1377870" cy="420082"/>
        </a:xfrm>
        <a:prstGeom prst="rect">
          <a:avLst/>
        </a:prstGeom>
        <a:solidFill>
          <a:srgbClr val="EDDDC6"/>
        </a:solidFill>
        <a:ln w="6350" cap="flat" cmpd="sng" algn="ctr">
          <a:solidFill>
            <a:srgbClr val="48362C"/>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NL" sz="1200" kern="1200">
              <a:solidFill>
                <a:sysClr val="windowText" lastClr="000000"/>
              </a:solidFill>
            </a:rPr>
            <a:t>Duur sessies en frequentie</a:t>
          </a:r>
        </a:p>
      </dsp:txBody>
      <dsp:txXfrm>
        <a:off x="3432869" y="7882400"/>
        <a:ext cx="1377870" cy="420082"/>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rugblik">
  <a:themeElements>
    <a:clrScheme name="Terugblik">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Terugblik">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rugblik">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C16D93DF3532498D38AD7E675811BF" ma:contentTypeVersion="11" ma:contentTypeDescription="Een nieuw document maken." ma:contentTypeScope="" ma:versionID="3c05043bef1030b7dee141ec4cb39e24">
  <xsd:schema xmlns:xsd="http://www.w3.org/2001/XMLSchema" xmlns:xs="http://www.w3.org/2001/XMLSchema" xmlns:p="http://schemas.microsoft.com/office/2006/metadata/properties" xmlns:ns3="e33cc467-4ae4-4088-a15b-de9dac53de2e" xmlns:ns4="9a785c28-3c69-4c32-b2b9-4d59f448addd" targetNamespace="http://schemas.microsoft.com/office/2006/metadata/properties" ma:root="true" ma:fieldsID="b8576864b1767c2f7eca092ab5a6190f" ns3:_="" ns4:_="">
    <xsd:import namespace="e33cc467-4ae4-4088-a15b-de9dac53de2e"/>
    <xsd:import namespace="9a785c28-3c69-4c32-b2b9-4d59f448ad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3cc467-4ae4-4088-a15b-de9dac53de2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785c28-3c69-4c32-b2b9-4d59f448ad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B777AB-206D-4ABD-98F1-D9C55ADE450E}">
  <ds:schemaRefs>
    <ds:schemaRef ds:uri="http://schemas.openxmlformats.org/officeDocument/2006/bibliography"/>
  </ds:schemaRefs>
</ds:datastoreItem>
</file>

<file path=customXml/itemProps2.xml><?xml version="1.0" encoding="utf-8"?>
<ds:datastoreItem xmlns:ds="http://schemas.openxmlformats.org/officeDocument/2006/customXml" ds:itemID="{5C8E7BD2-D43E-4321-AE4C-8920AC84A34F}">
  <ds:schemaRefs>
    <ds:schemaRef ds:uri="http://schemas.microsoft.com/sharepoint/v3/contenttype/forms"/>
  </ds:schemaRefs>
</ds:datastoreItem>
</file>

<file path=customXml/itemProps3.xml><?xml version="1.0" encoding="utf-8"?>
<ds:datastoreItem xmlns:ds="http://schemas.openxmlformats.org/officeDocument/2006/customXml" ds:itemID="{D7719C8D-B7CF-46DF-97DE-E03CDD3DF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3cc467-4ae4-4088-a15b-de9dac53de2e"/>
    <ds:schemaRef ds:uri="9a785c28-3c69-4c32-b2b9-4d59f448a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B46032-6A5E-4790-862C-FFE8DA492A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Pages>
  <Words>14228</Words>
  <Characters>78258</Characters>
  <Application>Microsoft Office Word</Application>
  <DocSecurity>0</DocSecurity>
  <Lines>652</Lines>
  <Paragraphs>184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Suzanne Gruitroij</cp:lastModifiedBy>
  <cp:revision>59</cp:revision>
  <cp:lastPrinted>2022-06-19T18:21:00Z</cp:lastPrinted>
  <dcterms:created xsi:type="dcterms:W3CDTF">2022-05-16T14:28:00Z</dcterms:created>
  <dcterms:modified xsi:type="dcterms:W3CDTF">2022-06-19T18:22:00Z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0x0101000BC16D93DF3532498D38AD7E675811BF</vt:lpwstr>
  </property>
</Properties>
</file>