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49" w:type="dxa"/>
        <w:jc w:val="right"/>
        <w:tblLayout w:type="fixed"/>
        <w:tblLook w:val="04A0" w:firstRow="1" w:lastRow="0" w:firstColumn="1" w:lastColumn="0" w:noHBand="0" w:noVBand="1"/>
      </w:tblPr>
      <w:tblGrid>
        <w:gridCol w:w="6549"/>
      </w:tblGrid>
      <w:tr w:rsidR="009B699C" w14:paraId="26E72F4E" w14:textId="77777777" w:rsidTr="00B8613F">
        <w:trPr>
          <w:trHeight w:val="6805"/>
          <w:jc w:val="right"/>
        </w:trPr>
        <w:tc>
          <w:tcPr>
            <w:tcW w:w="6549"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936"/>
            </w:tblGrid>
            <w:tr w:rsidR="009B699C" w14:paraId="40B152AD" w14:textId="77777777" w:rsidTr="00362B5A">
              <w:trPr>
                <w:trHeight w:val="252"/>
                <w:jc w:val="center"/>
              </w:trPr>
              <w:tc>
                <w:tcPr>
                  <w:tcW w:w="5936" w:type="dxa"/>
                  <w:shd w:val="clear" w:color="auto" w:fill="983620" w:themeFill="accent2"/>
                </w:tcPr>
                <w:p w14:paraId="0234DA8F" w14:textId="77777777" w:rsidR="00660448" w:rsidRDefault="00660448">
                  <w:pPr>
                    <w:pStyle w:val="NoSpacing"/>
                  </w:pPr>
                </w:p>
              </w:tc>
            </w:tr>
            <w:tr w:rsidR="009B699C" w14:paraId="1C397A8E" w14:textId="77777777" w:rsidTr="00362B5A">
              <w:trPr>
                <w:trHeight w:val="252"/>
                <w:jc w:val="center"/>
              </w:trPr>
              <w:tc>
                <w:tcPr>
                  <w:tcW w:w="5936" w:type="dxa"/>
                </w:tcPr>
                <w:p w14:paraId="6DBD8F90" w14:textId="77777777" w:rsidR="00660448" w:rsidRDefault="00660448">
                  <w:pPr>
                    <w:pStyle w:val="NoSpacing"/>
                  </w:pPr>
                </w:p>
              </w:tc>
            </w:tr>
            <w:tr w:rsidR="009B699C" w14:paraId="21F8982C" w14:textId="77777777" w:rsidTr="00362B5A">
              <w:trPr>
                <w:trHeight w:val="5696"/>
                <w:jc w:val="center"/>
              </w:trPr>
              <w:tc>
                <w:tcPr>
                  <w:tcW w:w="5936" w:type="dxa"/>
                </w:tcPr>
                <w:p w14:paraId="641F5B25" w14:textId="77777777" w:rsidR="00660448" w:rsidRDefault="00362B5A">
                  <w:pPr>
                    <w:pStyle w:val="NoSpacing"/>
                  </w:pPr>
                  <w:r>
                    <w:rPr>
                      <w:noProof/>
                    </w:rPr>
                    <w:drawing>
                      <wp:inline distT="0" distB="0" distL="0" distR="0" wp14:anchorId="488F433E" wp14:editId="3B136B54">
                        <wp:extent cx="3716020" cy="3716020"/>
                        <wp:effectExtent l="0" t="0" r="0" b="0"/>
                        <wp:docPr id="1" name="Afbeelding 1" descr="Macintosh HD:Users:lisaortu:Desktop:apple-touch-icon-precompo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ortu:Desktop:apple-touch-icon-precompos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020" cy="3716020"/>
                                </a:xfrm>
                                <a:prstGeom prst="rect">
                                  <a:avLst/>
                                </a:prstGeom>
                                <a:noFill/>
                                <a:ln>
                                  <a:noFill/>
                                </a:ln>
                              </pic:spPr>
                            </pic:pic>
                          </a:graphicData>
                        </a:graphic>
                      </wp:inline>
                    </w:drawing>
                  </w:r>
                </w:p>
              </w:tc>
            </w:tr>
            <w:tr w:rsidR="009B699C" w14:paraId="6F392308" w14:textId="77777777" w:rsidTr="00362B5A">
              <w:trPr>
                <w:trHeight w:val="189"/>
                <w:jc w:val="center"/>
              </w:trPr>
              <w:tc>
                <w:tcPr>
                  <w:tcW w:w="5936" w:type="dxa"/>
                </w:tcPr>
                <w:p w14:paraId="58F2A1E1" w14:textId="77777777" w:rsidR="00660448" w:rsidRDefault="00660448">
                  <w:pPr>
                    <w:pStyle w:val="NoSpacing"/>
                  </w:pPr>
                </w:p>
              </w:tc>
            </w:tr>
          </w:tbl>
          <w:p w14:paraId="7E01D221" w14:textId="52ADEDF9" w:rsidR="00660448" w:rsidRPr="00B8613F" w:rsidRDefault="00B8613F">
            <w:pPr>
              <w:rPr>
                <w:rFonts w:ascii="Arial" w:hAnsi="Arial" w:cs="Arial"/>
                <w:sz w:val="20"/>
                <w:szCs w:val="20"/>
              </w:rPr>
            </w:pPr>
            <w:r>
              <w:t xml:space="preserve">   </w:t>
            </w:r>
            <w:r>
              <w:rPr>
                <w:rFonts w:ascii="Arial" w:hAnsi="Arial" w:cs="Arial"/>
                <w:sz w:val="20"/>
                <w:szCs w:val="20"/>
              </w:rPr>
              <w:t xml:space="preserve">Bron afbeelding: </w:t>
            </w:r>
            <w:r w:rsidR="00973B59">
              <w:rPr>
                <w:rFonts w:ascii="Arial" w:hAnsi="Arial" w:cs="Arial"/>
                <w:sz w:val="20"/>
                <w:szCs w:val="20"/>
              </w:rPr>
              <w:t>(</w:t>
            </w:r>
            <w:r>
              <w:rPr>
                <w:rFonts w:ascii="Arial" w:hAnsi="Arial" w:cs="Arial"/>
                <w:sz w:val="20"/>
                <w:szCs w:val="20"/>
              </w:rPr>
              <w:t>CIR Revalidatie, z.d.)</w:t>
            </w:r>
          </w:p>
        </w:tc>
      </w:tr>
      <w:tr w:rsidR="009B699C" w:rsidRPr="00BA009E" w14:paraId="5F1B3792" w14:textId="77777777" w:rsidTr="00BF024F">
        <w:trPr>
          <w:trHeight w:val="1314"/>
          <w:jc w:val="right"/>
        </w:trPr>
        <w:tc>
          <w:tcPr>
            <w:tcW w:w="6549" w:type="dxa"/>
            <w:tcBorders>
              <w:top w:val="single" w:sz="2" w:space="0" w:color="BFBFBF" w:themeColor="background1" w:themeShade="BF"/>
              <w:bottom w:val="single" w:sz="2" w:space="0" w:color="BFBFBF" w:themeColor="background1" w:themeShade="BF"/>
            </w:tcBorders>
            <w:vAlign w:val="bottom"/>
          </w:tcPr>
          <w:p w14:paraId="0E0E8BCC" w14:textId="77777777" w:rsidR="00660448" w:rsidRPr="00362B5A" w:rsidRDefault="00643E86">
            <w:pPr>
              <w:pStyle w:val="Title"/>
              <w:jc w:val="both"/>
              <w:rPr>
                <w:rFonts w:ascii="Arial" w:hAnsi="Arial" w:cs="Arial"/>
                <w:i/>
                <w:sz w:val="52"/>
              </w:rPr>
            </w:pPr>
            <w:sdt>
              <w:sdtPr>
                <w:rPr>
                  <w:rFonts w:ascii="Arial" w:hAnsi="Arial" w:cs="Arial"/>
                  <w:i/>
                  <w:sz w:val="52"/>
                </w:rPr>
                <w:alias w:val="Title"/>
                <w:tag w:val=""/>
                <w:id w:val="-841541200"/>
                <w:placeholder>
                  <w:docPart w:val="1C614E7B780EC74FAA7C35C683F387C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62B5A" w:rsidRPr="00362B5A">
                  <w:rPr>
                    <w:rFonts w:ascii="Arial" w:hAnsi="Arial" w:cs="Arial"/>
                    <w:i/>
                    <w:sz w:val="52"/>
                  </w:rPr>
                  <w:t>Beroepsproduct</w:t>
                </w:r>
              </w:sdtContent>
            </w:sdt>
          </w:p>
          <w:sdt>
            <w:sdtPr>
              <w:alias w:val="Ondertitel"/>
              <w:tag w:val=""/>
              <w:id w:val="-1702467403"/>
              <w:placeholder>
                <w:docPart w:val="DCD36369A6E000449F955BA65E2A3C5D"/>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F15B706" w14:textId="6857BDA9" w:rsidR="00660448" w:rsidRDefault="00362B5A" w:rsidP="00BF024F">
                <w:pPr>
                  <w:pStyle w:val="Subtitle"/>
                </w:pPr>
                <w:r>
                  <w:rPr>
                    <w:rFonts w:ascii="Arial" w:hAnsi="Arial"/>
                  </w:rPr>
                  <w:t xml:space="preserve">De </w:t>
                </w:r>
                <w:r w:rsidRPr="009C2227">
                  <w:rPr>
                    <w:rFonts w:ascii="Arial" w:hAnsi="Arial"/>
                  </w:rPr>
                  <w:t>eerste stap om de samenwerking</w:t>
                </w:r>
                <w:r w:rsidR="00BF024F">
                  <w:rPr>
                    <w:rFonts w:ascii="Arial" w:hAnsi="Arial"/>
                  </w:rPr>
                  <w:t>, door middel van effectieve feedback, te versterken binnen een interdisciplinair team.</w:t>
                </w:r>
              </w:p>
            </w:sdtContent>
          </w:sdt>
        </w:tc>
      </w:tr>
      <w:tr w:rsidR="00362B5A" w14:paraId="6DDC8DD4" w14:textId="77777777" w:rsidTr="00362B5A">
        <w:trPr>
          <w:trHeight w:val="1299"/>
          <w:jc w:val="right"/>
        </w:trPr>
        <w:tc>
          <w:tcPr>
            <w:tcW w:w="6549" w:type="dxa"/>
            <w:tcBorders>
              <w:top w:val="single" w:sz="2" w:space="0" w:color="BFBFBF" w:themeColor="background1" w:themeShade="BF"/>
            </w:tcBorders>
          </w:tcPr>
          <w:p w14:paraId="322FC670" w14:textId="77777777" w:rsidR="00362B5A" w:rsidRPr="00E16D8E" w:rsidRDefault="00362B5A" w:rsidP="009B699C">
            <w:pPr>
              <w:pStyle w:val="Footer"/>
              <w:rPr>
                <w:rFonts w:ascii="Arial" w:hAnsi="Arial"/>
              </w:rPr>
            </w:pPr>
            <w:r w:rsidRPr="00E16D8E">
              <w:rPr>
                <w:rFonts w:ascii="Arial" w:hAnsi="Arial"/>
                <w:b/>
              </w:rPr>
              <w:t>Naam:</w:t>
            </w:r>
            <w:r w:rsidRPr="00E16D8E">
              <w:rPr>
                <w:rFonts w:ascii="Arial" w:hAnsi="Arial"/>
              </w:rPr>
              <w:t xml:space="preserve"> Lisa Ortu</w:t>
            </w:r>
            <w:r w:rsidRPr="00E16D8E">
              <w:rPr>
                <w:rFonts w:ascii="Arial" w:hAnsi="Arial"/>
              </w:rPr>
              <w:br/>
            </w:r>
            <w:r w:rsidRPr="00E16D8E">
              <w:rPr>
                <w:rFonts w:ascii="Arial" w:hAnsi="Arial"/>
                <w:b/>
              </w:rPr>
              <w:t>Klas:</w:t>
            </w:r>
            <w:r w:rsidRPr="00E16D8E">
              <w:rPr>
                <w:rFonts w:ascii="Arial" w:hAnsi="Arial"/>
              </w:rPr>
              <w:t xml:space="preserve"> Tps-V04</w:t>
            </w:r>
            <w:r w:rsidRPr="00E16D8E">
              <w:rPr>
                <w:rFonts w:ascii="Arial" w:hAnsi="Arial"/>
              </w:rPr>
              <w:br/>
            </w:r>
            <w:r w:rsidRPr="00E16D8E">
              <w:rPr>
                <w:rFonts w:ascii="Arial" w:hAnsi="Arial"/>
                <w:b/>
              </w:rPr>
              <w:t>Studentennummer:</w:t>
            </w:r>
            <w:r w:rsidRPr="00E16D8E">
              <w:rPr>
                <w:rFonts w:ascii="Arial" w:hAnsi="Arial"/>
              </w:rPr>
              <w:t xml:space="preserve"> 552292</w:t>
            </w:r>
            <w:r w:rsidRPr="00E16D8E">
              <w:rPr>
                <w:rFonts w:ascii="Arial" w:hAnsi="Arial"/>
              </w:rPr>
              <w:br/>
            </w:r>
            <w:r w:rsidRPr="00E16D8E">
              <w:rPr>
                <w:rFonts w:ascii="Arial" w:hAnsi="Arial"/>
                <w:b/>
              </w:rPr>
              <w:t>Opleiding:</w:t>
            </w:r>
            <w:r w:rsidRPr="00E16D8E">
              <w:rPr>
                <w:rFonts w:ascii="Arial" w:hAnsi="Arial"/>
              </w:rPr>
              <w:t xml:space="preserve"> HAN Toegepaste Psychologie</w:t>
            </w:r>
            <w:r w:rsidRPr="00E16D8E">
              <w:rPr>
                <w:rFonts w:ascii="Arial" w:hAnsi="Arial"/>
              </w:rPr>
              <w:br/>
            </w:r>
            <w:r w:rsidRPr="00E16D8E">
              <w:rPr>
                <w:rFonts w:ascii="Arial" w:hAnsi="Arial"/>
                <w:b/>
              </w:rPr>
              <w:t>Afstudeerbegeleidster:</w:t>
            </w:r>
            <w:r w:rsidRPr="00E16D8E">
              <w:rPr>
                <w:rFonts w:ascii="Arial" w:hAnsi="Arial"/>
              </w:rPr>
              <w:t xml:space="preserve"> Livia Brouwer</w:t>
            </w:r>
            <w:r>
              <w:rPr>
                <w:rFonts w:ascii="Arial" w:hAnsi="Arial"/>
              </w:rPr>
              <w:t>s</w:t>
            </w:r>
            <w:r w:rsidRPr="00E16D8E">
              <w:rPr>
                <w:rFonts w:ascii="Arial" w:hAnsi="Arial"/>
              </w:rPr>
              <w:br/>
            </w:r>
            <w:r w:rsidRPr="00E16D8E">
              <w:rPr>
                <w:rFonts w:ascii="Arial" w:hAnsi="Arial"/>
                <w:b/>
              </w:rPr>
              <w:t>Opdrachtgever:</w:t>
            </w:r>
            <w:r w:rsidRPr="00E16D8E">
              <w:rPr>
                <w:rFonts w:ascii="Arial" w:hAnsi="Arial"/>
              </w:rPr>
              <w:t xml:space="preserve"> Hans Oosting</w:t>
            </w:r>
            <w:r w:rsidRPr="00E16D8E">
              <w:rPr>
                <w:rFonts w:ascii="Arial" w:hAnsi="Arial"/>
              </w:rPr>
              <w:br/>
            </w:r>
            <w:r w:rsidRPr="00E16D8E">
              <w:rPr>
                <w:rFonts w:ascii="Arial" w:hAnsi="Arial"/>
                <w:b/>
              </w:rPr>
              <w:t>Bedrijf:</w:t>
            </w:r>
            <w:r w:rsidRPr="00E16D8E">
              <w:rPr>
                <w:rFonts w:ascii="Arial" w:hAnsi="Arial"/>
              </w:rPr>
              <w:t xml:space="preserve"> CIR Revalidatie Arnhem</w:t>
            </w:r>
            <w:r w:rsidRPr="00E16D8E">
              <w:rPr>
                <w:rFonts w:ascii="Arial" w:hAnsi="Arial"/>
              </w:rPr>
              <w:br/>
            </w:r>
            <w:r w:rsidRPr="00E16D8E">
              <w:rPr>
                <w:rFonts w:ascii="Arial" w:hAnsi="Arial"/>
                <w:b/>
              </w:rPr>
              <w:t>Datum:</w:t>
            </w:r>
            <w:r w:rsidRPr="00E16D8E">
              <w:rPr>
                <w:rFonts w:ascii="Arial" w:hAnsi="Arial"/>
              </w:rPr>
              <w:t xml:space="preserve"> 18 juni 2018</w:t>
            </w:r>
            <w:r w:rsidRPr="00E16D8E">
              <w:rPr>
                <w:rFonts w:ascii="Arial" w:hAnsi="Arial"/>
              </w:rPr>
              <w:br/>
            </w:r>
          </w:p>
        </w:tc>
      </w:tr>
    </w:tbl>
    <w:p w14:paraId="48F4FEAE" w14:textId="77777777" w:rsidR="00215946" w:rsidRDefault="00215946" w:rsidP="00BF024F">
      <w:pPr>
        <w:pStyle w:val="Heading1"/>
        <w:rPr>
          <w:rFonts w:ascii="Arial" w:hAnsi="Arial" w:cs="Arial"/>
          <w:b/>
          <w:i/>
          <w:sz w:val="40"/>
          <w:szCs w:val="40"/>
        </w:rPr>
      </w:pPr>
      <w:bookmarkStart w:id="0" w:name="_Toc390679551"/>
      <w:r w:rsidRPr="00215946">
        <w:rPr>
          <w:rFonts w:ascii="Arial" w:hAnsi="Arial" w:cs="Arial"/>
          <w:b/>
          <w:i/>
          <w:sz w:val="40"/>
          <w:szCs w:val="40"/>
        </w:rPr>
        <w:lastRenderedPageBreak/>
        <w:t>Inhoudsopgave</w:t>
      </w:r>
      <w:bookmarkEnd w:id="0"/>
    </w:p>
    <w:p w14:paraId="23F10EEA" w14:textId="77777777" w:rsidR="009E4F24" w:rsidRDefault="009E4F24">
      <w:pPr>
        <w:pStyle w:val="TOC1"/>
        <w:rPr>
          <w:rFonts w:asciiTheme="minorHAnsi" w:hAnsiTheme="minorHAnsi" w:cstheme="minorBidi"/>
          <w:b w:val="0"/>
          <w:i w:val="0"/>
          <w:color w:val="auto"/>
          <w:lang w:eastAsia="ja-JP"/>
        </w:rPr>
      </w:pPr>
      <w:r>
        <w:fldChar w:fldCharType="begin"/>
      </w:r>
      <w:r>
        <w:instrText xml:space="preserve"> TOC \o "1-5" </w:instrText>
      </w:r>
      <w:r>
        <w:fldChar w:fldCharType="separate"/>
      </w:r>
      <w:r w:rsidRPr="006A1DA7">
        <w:t>Inhoudsopgave</w:t>
      </w:r>
      <w:r>
        <w:tab/>
      </w:r>
      <w:r>
        <w:fldChar w:fldCharType="begin"/>
      </w:r>
      <w:r>
        <w:instrText xml:space="preserve"> PAGEREF _Toc390679551 \h </w:instrText>
      </w:r>
      <w:r>
        <w:fldChar w:fldCharType="separate"/>
      </w:r>
      <w:r>
        <w:t>2</w:t>
      </w:r>
      <w:r>
        <w:fldChar w:fldCharType="end"/>
      </w:r>
    </w:p>
    <w:p w14:paraId="71D5F036" w14:textId="77777777" w:rsidR="009E4F24" w:rsidRDefault="009E4F24">
      <w:pPr>
        <w:pStyle w:val="TOC1"/>
        <w:rPr>
          <w:rFonts w:asciiTheme="minorHAnsi" w:hAnsiTheme="minorHAnsi" w:cstheme="minorBidi"/>
          <w:b w:val="0"/>
          <w:i w:val="0"/>
          <w:color w:val="auto"/>
          <w:lang w:eastAsia="ja-JP"/>
        </w:rPr>
      </w:pPr>
      <w:r w:rsidRPr="006A1DA7">
        <w:t>1. Inleiding</w:t>
      </w:r>
      <w:r>
        <w:tab/>
      </w:r>
      <w:r>
        <w:fldChar w:fldCharType="begin"/>
      </w:r>
      <w:r>
        <w:instrText xml:space="preserve"> PAGEREF _Toc390679552 \h </w:instrText>
      </w:r>
      <w:r>
        <w:fldChar w:fldCharType="separate"/>
      </w:r>
      <w:r>
        <w:t>3</w:t>
      </w:r>
      <w:r>
        <w:fldChar w:fldCharType="end"/>
      </w:r>
    </w:p>
    <w:p w14:paraId="376D3337" w14:textId="77777777" w:rsidR="009E4F24" w:rsidRDefault="009E4F24">
      <w:pPr>
        <w:pStyle w:val="TOC1"/>
        <w:rPr>
          <w:rFonts w:asciiTheme="minorHAnsi" w:hAnsiTheme="minorHAnsi" w:cstheme="minorBidi"/>
          <w:b w:val="0"/>
          <w:i w:val="0"/>
          <w:color w:val="auto"/>
          <w:lang w:eastAsia="ja-JP"/>
        </w:rPr>
      </w:pPr>
      <w:r w:rsidRPr="006A1DA7">
        <w:t>2. Vormgeving groepsbijeenkomst</w:t>
      </w:r>
      <w:r>
        <w:tab/>
      </w:r>
      <w:r>
        <w:fldChar w:fldCharType="begin"/>
      </w:r>
      <w:r>
        <w:instrText xml:space="preserve"> PAGEREF _Toc390679553 \h </w:instrText>
      </w:r>
      <w:r>
        <w:fldChar w:fldCharType="separate"/>
      </w:r>
      <w:r>
        <w:t>4</w:t>
      </w:r>
      <w:r>
        <w:fldChar w:fldCharType="end"/>
      </w:r>
    </w:p>
    <w:p w14:paraId="73529886" w14:textId="77777777" w:rsidR="009E4F24" w:rsidRDefault="009E4F24">
      <w:pPr>
        <w:pStyle w:val="TOC2"/>
        <w:tabs>
          <w:tab w:val="right" w:leader="dot" w:pos="9350"/>
        </w:tabs>
        <w:rPr>
          <w:noProof/>
          <w:lang w:eastAsia="ja-JP"/>
        </w:rPr>
      </w:pPr>
      <w:r w:rsidRPr="006A1DA7">
        <w:rPr>
          <w:rFonts w:ascii="Arial" w:hAnsi="Arial" w:cs="Arial"/>
          <w:b/>
          <w:i/>
          <w:noProof/>
          <w:color w:val="983620" w:themeColor="accent2"/>
        </w:rPr>
        <w:t>2.1 Draaiboek groepsbijeenkomst</w:t>
      </w:r>
      <w:r>
        <w:rPr>
          <w:noProof/>
        </w:rPr>
        <w:tab/>
      </w:r>
      <w:r>
        <w:rPr>
          <w:noProof/>
        </w:rPr>
        <w:fldChar w:fldCharType="begin"/>
      </w:r>
      <w:r>
        <w:rPr>
          <w:noProof/>
        </w:rPr>
        <w:instrText xml:space="preserve"> PAGEREF _Toc390679554 \h </w:instrText>
      </w:r>
      <w:r>
        <w:rPr>
          <w:noProof/>
        </w:rPr>
      </w:r>
      <w:r>
        <w:rPr>
          <w:noProof/>
        </w:rPr>
        <w:fldChar w:fldCharType="separate"/>
      </w:r>
      <w:r>
        <w:rPr>
          <w:noProof/>
        </w:rPr>
        <w:t>4</w:t>
      </w:r>
      <w:r>
        <w:rPr>
          <w:noProof/>
        </w:rPr>
        <w:fldChar w:fldCharType="end"/>
      </w:r>
    </w:p>
    <w:p w14:paraId="42B23AD3" w14:textId="77777777" w:rsidR="009E4F24" w:rsidRDefault="009E4F24">
      <w:pPr>
        <w:pStyle w:val="TOC2"/>
        <w:tabs>
          <w:tab w:val="right" w:leader="dot" w:pos="9350"/>
        </w:tabs>
        <w:rPr>
          <w:noProof/>
          <w:lang w:eastAsia="ja-JP"/>
        </w:rPr>
      </w:pPr>
      <w:r w:rsidRPr="006A1DA7">
        <w:rPr>
          <w:rFonts w:ascii="Arial" w:hAnsi="Arial" w:cs="Arial"/>
          <w:b/>
          <w:i/>
          <w:noProof/>
          <w:color w:val="983620" w:themeColor="accent2"/>
        </w:rPr>
        <w:t>2.2 Werkvormen</w:t>
      </w:r>
      <w:r>
        <w:rPr>
          <w:noProof/>
        </w:rPr>
        <w:tab/>
      </w:r>
      <w:r>
        <w:rPr>
          <w:noProof/>
        </w:rPr>
        <w:fldChar w:fldCharType="begin"/>
      </w:r>
      <w:r>
        <w:rPr>
          <w:noProof/>
        </w:rPr>
        <w:instrText xml:space="preserve"> PAGEREF _Toc390679555 \h </w:instrText>
      </w:r>
      <w:r>
        <w:rPr>
          <w:noProof/>
        </w:rPr>
      </w:r>
      <w:r>
        <w:rPr>
          <w:noProof/>
        </w:rPr>
        <w:fldChar w:fldCharType="separate"/>
      </w:r>
      <w:r>
        <w:rPr>
          <w:noProof/>
        </w:rPr>
        <w:t>5</w:t>
      </w:r>
      <w:r>
        <w:rPr>
          <w:noProof/>
        </w:rPr>
        <w:fldChar w:fldCharType="end"/>
      </w:r>
    </w:p>
    <w:p w14:paraId="4A878B17" w14:textId="77777777" w:rsidR="009E4F24" w:rsidRDefault="009E4F24">
      <w:pPr>
        <w:pStyle w:val="TOC3"/>
        <w:tabs>
          <w:tab w:val="right" w:leader="dot" w:pos="9350"/>
        </w:tabs>
        <w:rPr>
          <w:noProof/>
          <w:sz w:val="24"/>
          <w:lang w:eastAsia="ja-JP"/>
        </w:rPr>
      </w:pPr>
      <w:r w:rsidRPr="006A1DA7">
        <w:rPr>
          <w:rFonts w:ascii="Arial" w:hAnsi="Arial" w:cs="Arial"/>
          <w:b/>
          <w:i/>
          <w:noProof/>
        </w:rPr>
        <w:t>2.2.1 Inleiding</w:t>
      </w:r>
      <w:r>
        <w:rPr>
          <w:noProof/>
        </w:rPr>
        <w:tab/>
      </w:r>
      <w:r>
        <w:rPr>
          <w:noProof/>
        </w:rPr>
        <w:fldChar w:fldCharType="begin"/>
      </w:r>
      <w:r>
        <w:rPr>
          <w:noProof/>
        </w:rPr>
        <w:instrText xml:space="preserve"> PAGEREF _Toc390679556 \h </w:instrText>
      </w:r>
      <w:r>
        <w:rPr>
          <w:noProof/>
        </w:rPr>
      </w:r>
      <w:r>
        <w:rPr>
          <w:noProof/>
        </w:rPr>
        <w:fldChar w:fldCharType="separate"/>
      </w:r>
      <w:r>
        <w:rPr>
          <w:noProof/>
        </w:rPr>
        <w:t>5</w:t>
      </w:r>
      <w:r>
        <w:rPr>
          <w:noProof/>
        </w:rPr>
        <w:fldChar w:fldCharType="end"/>
      </w:r>
    </w:p>
    <w:p w14:paraId="4CEFD469" w14:textId="77777777" w:rsidR="009E4F24" w:rsidRDefault="009E4F24">
      <w:pPr>
        <w:pStyle w:val="TOC3"/>
        <w:tabs>
          <w:tab w:val="right" w:leader="dot" w:pos="9350"/>
        </w:tabs>
        <w:rPr>
          <w:noProof/>
          <w:sz w:val="24"/>
          <w:lang w:eastAsia="ja-JP"/>
        </w:rPr>
      </w:pPr>
      <w:r w:rsidRPr="006A1DA7">
        <w:rPr>
          <w:rFonts w:ascii="Arial" w:hAnsi="Arial" w:cs="Arial"/>
          <w:b/>
          <w:i/>
          <w:noProof/>
        </w:rPr>
        <w:t>2.2.2 Speed daten</w:t>
      </w:r>
      <w:r>
        <w:rPr>
          <w:noProof/>
        </w:rPr>
        <w:tab/>
      </w:r>
      <w:r>
        <w:rPr>
          <w:noProof/>
        </w:rPr>
        <w:fldChar w:fldCharType="begin"/>
      </w:r>
      <w:r>
        <w:rPr>
          <w:noProof/>
        </w:rPr>
        <w:instrText xml:space="preserve"> PAGEREF _Toc390679557 \h </w:instrText>
      </w:r>
      <w:r>
        <w:rPr>
          <w:noProof/>
        </w:rPr>
      </w:r>
      <w:r>
        <w:rPr>
          <w:noProof/>
        </w:rPr>
        <w:fldChar w:fldCharType="separate"/>
      </w:r>
      <w:r>
        <w:rPr>
          <w:noProof/>
        </w:rPr>
        <w:t>5</w:t>
      </w:r>
      <w:r>
        <w:rPr>
          <w:noProof/>
        </w:rPr>
        <w:fldChar w:fldCharType="end"/>
      </w:r>
    </w:p>
    <w:p w14:paraId="27B49EEE" w14:textId="77777777" w:rsidR="009E4F24" w:rsidRDefault="009E4F24">
      <w:pPr>
        <w:pStyle w:val="TOC3"/>
        <w:tabs>
          <w:tab w:val="right" w:leader="dot" w:pos="9350"/>
        </w:tabs>
        <w:rPr>
          <w:noProof/>
          <w:sz w:val="24"/>
          <w:lang w:eastAsia="ja-JP"/>
        </w:rPr>
      </w:pPr>
      <w:r w:rsidRPr="006A1DA7">
        <w:rPr>
          <w:rFonts w:ascii="Arial" w:hAnsi="Arial" w:cs="Arial"/>
          <w:b/>
          <w:i/>
          <w:noProof/>
        </w:rPr>
        <w:t>2.2.3 Drijfverentheorie</w:t>
      </w:r>
      <w:r>
        <w:rPr>
          <w:noProof/>
        </w:rPr>
        <w:tab/>
      </w:r>
      <w:r>
        <w:rPr>
          <w:noProof/>
        </w:rPr>
        <w:fldChar w:fldCharType="begin"/>
      </w:r>
      <w:r>
        <w:rPr>
          <w:noProof/>
        </w:rPr>
        <w:instrText xml:space="preserve"> PAGEREF _Toc390679558 \h </w:instrText>
      </w:r>
      <w:r>
        <w:rPr>
          <w:noProof/>
        </w:rPr>
      </w:r>
      <w:r>
        <w:rPr>
          <w:noProof/>
        </w:rPr>
        <w:fldChar w:fldCharType="separate"/>
      </w:r>
      <w:r>
        <w:rPr>
          <w:noProof/>
        </w:rPr>
        <w:t>6</w:t>
      </w:r>
      <w:r>
        <w:rPr>
          <w:noProof/>
        </w:rPr>
        <w:fldChar w:fldCharType="end"/>
      </w:r>
    </w:p>
    <w:p w14:paraId="5741E1AF" w14:textId="77777777" w:rsidR="009E4F24" w:rsidRDefault="009E4F24">
      <w:pPr>
        <w:pStyle w:val="TOC3"/>
        <w:tabs>
          <w:tab w:val="right" w:leader="dot" w:pos="9350"/>
        </w:tabs>
        <w:rPr>
          <w:noProof/>
          <w:sz w:val="24"/>
          <w:lang w:eastAsia="ja-JP"/>
        </w:rPr>
      </w:pPr>
      <w:r w:rsidRPr="006A1DA7">
        <w:rPr>
          <w:rFonts w:ascii="Arial" w:hAnsi="Arial" w:cs="Arial"/>
          <w:b/>
          <w:i/>
          <w:noProof/>
        </w:rPr>
        <w:t>2.2.4 Afsluiten</w:t>
      </w:r>
      <w:r>
        <w:rPr>
          <w:noProof/>
        </w:rPr>
        <w:tab/>
      </w:r>
      <w:r>
        <w:rPr>
          <w:noProof/>
        </w:rPr>
        <w:fldChar w:fldCharType="begin"/>
      </w:r>
      <w:r>
        <w:rPr>
          <w:noProof/>
        </w:rPr>
        <w:instrText xml:space="preserve"> PAGEREF _Toc390679559 \h </w:instrText>
      </w:r>
      <w:r>
        <w:rPr>
          <w:noProof/>
        </w:rPr>
      </w:r>
      <w:r>
        <w:rPr>
          <w:noProof/>
        </w:rPr>
        <w:fldChar w:fldCharType="separate"/>
      </w:r>
      <w:r>
        <w:rPr>
          <w:noProof/>
        </w:rPr>
        <w:t>6</w:t>
      </w:r>
      <w:r>
        <w:rPr>
          <w:noProof/>
        </w:rPr>
        <w:fldChar w:fldCharType="end"/>
      </w:r>
    </w:p>
    <w:p w14:paraId="157BCC85" w14:textId="77777777" w:rsidR="009E4F24" w:rsidRDefault="009E4F24">
      <w:pPr>
        <w:pStyle w:val="TOC1"/>
        <w:rPr>
          <w:rFonts w:asciiTheme="minorHAnsi" w:hAnsiTheme="minorHAnsi" w:cstheme="minorBidi"/>
          <w:b w:val="0"/>
          <w:i w:val="0"/>
          <w:color w:val="auto"/>
          <w:lang w:eastAsia="ja-JP"/>
        </w:rPr>
      </w:pPr>
      <w:r w:rsidRPr="006A1DA7">
        <w:t>3. Vormgeving intercollegiale consultatie</w:t>
      </w:r>
      <w:r>
        <w:tab/>
      </w:r>
      <w:r>
        <w:fldChar w:fldCharType="begin"/>
      </w:r>
      <w:r>
        <w:instrText xml:space="preserve"> PAGEREF _Toc390679560 \h </w:instrText>
      </w:r>
      <w:r>
        <w:fldChar w:fldCharType="separate"/>
      </w:r>
      <w:r>
        <w:t>7</w:t>
      </w:r>
      <w:r>
        <w:fldChar w:fldCharType="end"/>
      </w:r>
    </w:p>
    <w:p w14:paraId="4961CAE8" w14:textId="77777777" w:rsidR="009E4F24" w:rsidRDefault="009E4F24">
      <w:pPr>
        <w:pStyle w:val="TOC1"/>
        <w:rPr>
          <w:rFonts w:asciiTheme="minorHAnsi" w:hAnsiTheme="minorHAnsi" w:cstheme="minorBidi"/>
          <w:b w:val="0"/>
          <w:i w:val="0"/>
          <w:color w:val="auto"/>
          <w:lang w:eastAsia="ja-JP"/>
        </w:rPr>
      </w:pPr>
      <w:r w:rsidRPr="006A1DA7">
        <w:t>4. Bronnenlijst</w:t>
      </w:r>
      <w:r>
        <w:tab/>
      </w:r>
      <w:r>
        <w:fldChar w:fldCharType="begin"/>
      </w:r>
      <w:r>
        <w:instrText xml:space="preserve"> PAGEREF _Toc390679561 \h </w:instrText>
      </w:r>
      <w:r>
        <w:fldChar w:fldCharType="separate"/>
      </w:r>
      <w:r>
        <w:t>8</w:t>
      </w:r>
      <w:r>
        <w:fldChar w:fldCharType="end"/>
      </w:r>
    </w:p>
    <w:p w14:paraId="47B1EFC9" w14:textId="77777777" w:rsidR="009E4F24" w:rsidRDefault="009E4F24">
      <w:pPr>
        <w:pStyle w:val="TOC1"/>
        <w:rPr>
          <w:rFonts w:asciiTheme="minorHAnsi" w:hAnsiTheme="minorHAnsi" w:cstheme="minorBidi"/>
          <w:b w:val="0"/>
          <w:i w:val="0"/>
          <w:color w:val="auto"/>
          <w:lang w:eastAsia="ja-JP"/>
        </w:rPr>
      </w:pPr>
      <w:r w:rsidRPr="006A1DA7">
        <w:t>5. Bijlagen</w:t>
      </w:r>
      <w:r>
        <w:tab/>
      </w:r>
      <w:r>
        <w:fldChar w:fldCharType="begin"/>
      </w:r>
      <w:r>
        <w:instrText xml:space="preserve"> PAGEREF _Toc390679562 \h </w:instrText>
      </w:r>
      <w:r>
        <w:fldChar w:fldCharType="separate"/>
      </w:r>
      <w:r>
        <w:t>9</w:t>
      </w:r>
      <w:r>
        <w:fldChar w:fldCharType="end"/>
      </w:r>
    </w:p>
    <w:p w14:paraId="1048D321" w14:textId="77777777" w:rsidR="009E4F24" w:rsidRDefault="009E4F24">
      <w:pPr>
        <w:pStyle w:val="TOC2"/>
        <w:tabs>
          <w:tab w:val="right" w:leader="dot" w:pos="9350"/>
        </w:tabs>
        <w:rPr>
          <w:noProof/>
          <w:lang w:eastAsia="ja-JP"/>
        </w:rPr>
      </w:pPr>
      <w:r w:rsidRPr="006A1DA7">
        <w:rPr>
          <w:rFonts w:ascii="Arial" w:hAnsi="Arial" w:cs="Arial"/>
          <w:b/>
          <w:i/>
          <w:noProof/>
          <w:color w:val="983620" w:themeColor="accent2"/>
        </w:rPr>
        <w:t>5.1 Bijlage A: Onderbouwing product</w:t>
      </w:r>
      <w:r>
        <w:rPr>
          <w:noProof/>
        </w:rPr>
        <w:tab/>
      </w:r>
      <w:r>
        <w:rPr>
          <w:noProof/>
        </w:rPr>
        <w:fldChar w:fldCharType="begin"/>
      </w:r>
      <w:r>
        <w:rPr>
          <w:noProof/>
        </w:rPr>
        <w:instrText xml:space="preserve"> PAGEREF _Toc390679563 \h </w:instrText>
      </w:r>
      <w:r>
        <w:rPr>
          <w:noProof/>
        </w:rPr>
      </w:r>
      <w:r>
        <w:rPr>
          <w:noProof/>
        </w:rPr>
        <w:fldChar w:fldCharType="separate"/>
      </w:r>
      <w:r>
        <w:rPr>
          <w:noProof/>
        </w:rPr>
        <w:t>9</w:t>
      </w:r>
      <w:r>
        <w:rPr>
          <w:noProof/>
        </w:rPr>
        <w:fldChar w:fldCharType="end"/>
      </w:r>
    </w:p>
    <w:p w14:paraId="7DE4A752" w14:textId="248A6145" w:rsidR="00215946" w:rsidRDefault="009E4F24" w:rsidP="00215946">
      <w:r>
        <w:rPr>
          <w:rFonts w:ascii="Arial" w:hAnsi="Arial" w:cs="Arial"/>
          <w:noProof/>
          <w:color w:val="000000" w:themeColor="text1"/>
        </w:rPr>
        <w:fldChar w:fldCharType="end"/>
      </w:r>
    </w:p>
    <w:p w14:paraId="611AC337" w14:textId="77777777" w:rsidR="009B699C" w:rsidRDefault="009B699C" w:rsidP="00215946"/>
    <w:p w14:paraId="5AC00AFE" w14:textId="77777777" w:rsidR="009B699C" w:rsidRDefault="009B699C" w:rsidP="00215946"/>
    <w:p w14:paraId="14728F56" w14:textId="77777777" w:rsidR="009B699C" w:rsidRDefault="009B699C" w:rsidP="00215946"/>
    <w:p w14:paraId="09F1A0A6" w14:textId="77777777" w:rsidR="009B699C" w:rsidRDefault="009B699C" w:rsidP="00215946"/>
    <w:p w14:paraId="15ACC1F2" w14:textId="77777777" w:rsidR="009B699C" w:rsidRDefault="009B699C" w:rsidP="00215946"/>
    <w:p w14:paraId="7214EEA3" w14:textId="77777777" w:rsidR="009B699C" w:rsidRDefault="009B699C" w:rsidP="00215946"/>
    <w:p w14:paraId="2813C765" w14:textId="77777777" w:rsidR="009B699C" w:rsidRDefault="009B699C" w:rsidP="00215946"/>
    <w:p w14:paraId="19D541FD" w14:textId="77777777" w:rsidR="009B699C" w:rsidRDefault="009B699C" w:rsidP="00215946"/>
    <w:p w14:paraId="40FCF3F8" w14:textId="77777777" w:rsidR="009B699C" w:rsidRPr="00215946" w:rsidRDefault="009B699C" w:rsidP="00215946"/>
    <w:p w14:paraId="47F3FE95" w14:textId="214CE17F" w:rsidR="00215946" w:rsidRDefault="009B699C" w:rsidP="009B699C">
      <w:pPr>
        <w:pStyle w:val="Heading1"/>
        <w:rPr>
          <w:rFonts w:ascii="Arial" w:hAnsi="Arial" w:cs="Arial"/>
          <w:b/>
          <w:i/>
          <w:sz w:val="40"/>
          <w:szCs w:val="40"/>
        </w:rPr>
      </w:pPr>
      <w:bookmarkStart w:id="1" w:name="_Toc390679552"/>
      <w:r w:rsidRPr="009B699C">
        <w:rPr>
          <w:rFonts w:ascii="Arial" w:hAnsi="Arial" w:cs="Arial"/>
          <w:b/>
          <w:bCs w:val="0"/>
          <w:i/>
          <w:sz w:val="40"/>
          <w:szCs w:val="40"/>
        </w:rPr>
        <w:t>1.</w:t>
      </w:r>
      <w:r>
        <w:rPr>
          <w:rFonts w:ascii="Arial" w:hAnsi="Arial" w:cs="Arial"/>
          <w:b/>
          <w:i/>
          <w:sz w:val="40"/>
          <w:szCs w:val="40"/>
        </w:rPr>
        <w:t xml:space="preserve"> </w:t>
      </w:r>
      <w:r w:rsidR="00215946" w:rsidRPr="00215946">
        <w:rPr>
          <w:rFonts w:ascii="Arial" w:hAnsi="Arial" w:cs="Arial"/>
          <w:b/>
          <w:i/>
          <w:sz w:val="40"/>
          <w:szCs w:val="40"/>
        </w:rPr>
        <w:t>Inleiding</w:t>
      </w:r>
      <w:bookmarkEnd w:id="1"/>
    </w:p>
    <w:p w14:paraId="23EF26F7" w14:textId="7922522A" w:rsidR="009B699C" w:rsidRDefault="001E5D24" w:rsidP="009B699C">
      <w:pPr>
        <w:rPr>
          <w:rFonts w:ascii="Arial" w:hAnsi="Arial" w:cs="Arial"/>
          <w:sz w:val="22"/>
          <w:szCs w:val="22"/>
        </w:rPr>
      </w:pPr>
      <w:r>
        <w:rPr>
          <w:rFonts w:ascii="Arial" w:hAnsi="Arial" w:cs="Arial"/>
          <w:sz w:val="22"/>
          <w:szCs w:val="22"/>
        </w:rPr>
        <w:t>De medewerkers</w:t>
      </w:r>
      <w:r w:rsidR="00615A6A">
        <w:rPr>
          <w:rFonts w:ascii="Arial" w:hAnsi="Arial" w:cs="Arial"/>
          <w:sz w:val="22"/>
          <w:szCs w:val="22"/>
        </w:rPr>
        <w:t xml:space="preserve"> van CIR Revalidatie</w:t>
      </w:r>
      <w:r w:rsidR="00513438">
        <w:rPr>
          <w:rFonts w:ascii="Arial" w:hAnsi="Arial" w:cs="Arial"/>
          <w:sz w:val="22"/>
          <w:szCs w:val="22"/>
        </w:rPr>
        <w:t xml:space="preserve"> in</w:t>
      </w:r>
      <w:r w:rsidR="00615A6A">
        <w:rPr>
          <w:rFonts w:ascii="Arial" w:hAnsi="Arial" w:cs="Arial"/>
          <w:sz w:val="22"/>
          <w:szCs w:val="22"/>
        </w:rPr>
        <w:t xml:space="preserve"> Arnhem zijn</w:t>
      </w:r>
      <w:r w:rsidR="00426D02">
        <w:rPr>
          <w:rFonts w:ascii="Arial" w:hAnsi="Arial" w:cs="Arial"/>
          <w:sz w:val="22"/>
          <w:szCs w:val="22"/>
        </w:rPr>
        <w:t xml:space="preserve"> </w:t>
      </w:r>
      <w:r w:rsidR="00E3797B">
        <w:rPr>
          <w:rFonts w:ascii="Arial" w:hAnsi="Arial" w:cs="Arial"/>
          <w:sz w:val="22"/>
          <w:szCs w:val="22"/>
        </w:rPr>
        <w:t>ontev</w:t>
      </w:r>
      <w:r w:rsidR="00C06433">
        <w:rPr>
          <w:rFonts w:ascii="Arial" w:hAnsi="Arial" w:cs="Arial"/>
          <w:sz w:val="22"/>
          <w:szCs w:val="22"/>
        </w:rPr>
        <w:t>reden</w:t>
      </w:r>
      <w:r w:rsidR="00426D02">
        <w:rPr>
          <w:rFonts w:ascii="Arial" w:hAnsi="Arial" w:cs="Arial"/>
          <w:sz w:val="22"/>
          <w:szCs w:val="22"/>
        </w:rPr>
        <w:t xml:space="preserve"> over hoe de feedback verloopt binnen het team</w:t>
      </w:r>
      <w:r w:rsidR="00927557">
        <w:rPr>
          <w:rFonts w:ascii="Arial" w:hAnsi="Arial" w:cs="Arial"/>
          <w:sz w:val="22"/>
          <w:szCs w:val="22"/>
        </w:rPr>
        <w:t xml:space="preserve"> (Ortu, 2018b)</w:t>
      </w:r>
      <w:r w:rsidR="00426D02">
        <w:rPr>
          <w:rFonts w:ascii="Arial" w:hAnsi="Arial" w:cs="Arial"/>
          <w:sz w:val="22"/>
          <w:szCs w:val="22"/>
        </w:rPr>
        <w:t>. Uit onderzoek</w:t>
      </w:r>
      <w:r w:rsidR="00311F52">
        <w:rPr>
          <w:rFonts w:ascii="Arial" w:hAnsi="Arial" w:cs="Arial"/>
          <w:sz w:val="22"/>
          <w:szCs w:val="22"/>
        </w:rPr>
        <w:t xml:space="preserve"> (Vyt, 2017)</w:t>
      </w:r>
      <w:r w:rsidR="00426D02">
        <w:rPr>
          <w:rFonts w:ascii="Arial" w:hAnsi="Arial" w:cs="Arial"/>
          <w:sz w:val="22"/>
          <w:szCs w:val="22"/>
        </w:rPr>
        <w:t xml:space="preserve"> blijkt</w:t>
      </w:r>
      <w:r w:rsidR="002D7F00">
        <w:rPr>
          <w:rFonts w:ascii="Arial" w:hAnsi="Arial" w:cs="Arial"/>
          <w:sz w:val="22"/>
          <w:szCs w:val="22"/>
        </w:rPr>
        <w:t>,</w:t>
      </w:r>
      <w:r w:rsidR="00426D02">
        <w:rPr>
          <w:rFonts w:ascii="Arial" w:hAnsi="Arial" w:cs="Arial"/>
          <w:sz w:val="22"/>
          <w:szCs w:val="22"/>
        </w:rPr>
        <w:t xml:space="preserve"> dat </w:t>
      </w:r>
      <w:r w:rsidR="00426D02">
        <w:rPr>
          <w:rFonts w:ascii="Arial" w:hAnsi="Arial" w:cs="Arial"/>
          <w:sz w:val="22"/>
          <w:szCs w:val="22"/>
        </w:rPr>
        <w:lastRenderedPageBreak/>
        <w:t>het</w:t>
      </w:r>
      <w:r w:rsidR="00B642C1">
        <w:rPr>
          <w:rFonts w:ascii="Arial" w:hAnsi="Arial" w:cs="Arial"/>
          <w:sz w:val="22"/>
          <w:szCs w:val="22"/>
        </w:rPr>
        <w:t xml:space="preserve"> geven van effectieve feedback </w:t>
      </w:r>
      <w:r w:rsidR="00426D02">
        <w:rPr>
          <w:rFonts w:ascii="Arial" w:hAnsi="Arial" w:cs="Arial"/>
          <w:sz w:val="22"/>
          <w:szCs w:val="22"/>
        </w:rPr>
        <w:t>aan elkaar in een team</w:t>
      </w:r>
      <w:r w:rsidR="00973B59">
        <w:rPr>
          <w:rFonts w:ascii="Arial" w:hAnsi="Arial" w:cs="Arial"/>
          <w:sz w:val="22"/>
          <w:szCs w:val="22"/>
        </w:rPr>
        <w:t>,</w:t>
      </w:r>
      <w:r w:rsidR="00426D02">
        <w:rPr>
          <w:rFonts w:ascii="Arial" w:hAnsi="Arial" w:cs="Arial"/>
          <w:sz w:val="22"/>
          <w:szCs w:val="22"/>
        </w:rPr>
        <w:t xml:space="preserve"> bevorderen</w:t>
      </w:r>
      <w:r w:rsidR="00B642C1">
        <w:rPr>
          <w:rFonts w:ascii="Arial" w:hAnsi="Arial" w:cs="Arial"/>
          <w:sz w:val="22"/>
          <w:szCs w:val="22"/>
        </w:rPr>
        <w:t xml:space="preserve">d werkt </w:t>
      </w:r>
      <w:r w:rsidR="00E3797B">
        <w:rPr>
          <w:rFonts w:ascii="Arial" w:hAnsi="Arial" w:cs="Arial"/>
          <w:sz w:val="22"/>
          <w:szCs w:val="22"/>
        </w:rPr>
        <w:t>voor de samenwerking van een interdisciplinair</w:t>
      </w:r>
      <w:r w:rsidR="00426D02">
        <w:rPr>
          <w:rFonts w:ascii="Arial" w:hAnsi="Arial" w:cs="Arial"/>
          <w:sz w:val="22"/>
          <w:szCs w:val="22"/>
        </w:rPr>
        <w:t xml:space="preserve"> team. De medewerkers in Arnhem </w:t>
      </w:r>
      <w:r w:rsidR="00E3797B">
        <w:rPr>
          <w:rFonts w:ascii="Arial" w:hAnsi="Arial" w:cs="Arial"/>
          <w:sz w:val="22"/>
          <w:szCs w:val="22"/>
        </w:rPr>
        <w:t xml:space="preserve">willen verbetering </w:t>
      </w:r>
      <w:r w:rsidR="00E5412B">
        <w:rPr>
          <w:rFonts w:ascii="Arial" w:hAnsi="Arial" w:cs="Arial"/>
          <w:sz w:val="22"/>
          <w:szCs w:val="22"/>
        </w:rPr>
        <w:t>in het geven en ontvangen</w:t>
      </w:r>
      <w:r w:rsidR="00426D02">
        <w:rPr>
          <w:rFonts w:ascii="Arial" w:hAnsi="Arial" w:cs="Arial"/>
          <w:sz w:val="22"/>
          <w:szCs w:val="22"/>
        </w:rPr>
        <w:t xml:space="preserve"> van effectieve feedback binnen het team. Uit het onderzoek ‘Waarom moeilijk doen als het samen kan?’ van Ortu (2018</w:t>
      </w:r>
      <w:r w:rsidR="00FF0428">
        <w:rPr>
          <w:rFonts w:ascii="Arial" w:hAnsi="Arial" w:cs="Arial"/>
          <w:sz w:val="22"/>
          <w:szCs w:val="22"/>
        </w:rPr>
        <w:t>b</w:t>
      </w:r>
      <w:r w:rsidR="00426D02">
        <w:rPr>
          <w:rFonts w:ascii="Arial" w:hAnsi="Arial" w:cs="Arial"/>
          <w:sz w:val="22"/>
          <w:szCs w:val="22"/>
        </w:rPr>
        <w:t>) blijkt dat de medewerkers behoefte hebben om el</w:t>
      </w:r>
      <w:r w:rsidR="00615A6A">
        <w:rPr>
          <w:rFonts w:ascii="Arial" w:hAnsi="Arial" w:cs="Arial"/>
          <w:sz w:val="22"/>
          <w:szCs w:val="22"/>
        </w:rPr>
        <w:t>kaar beter te leren kennen</w:t>
      </w:r>
      <w:r w:rsidR="002D7F00">
        <w:rPr>
          <w:rFonts w:ascii="Arial" w:hAnsi="Arial" w:cs="Arial"/>
          <w:sz w:val="22"/>
          <w:szCs w:val="22"/>
        </w:rPr>
        <w:t>,</w:t>
      </w:r>
      <w:r w:rsidR="00615A6A">
        <w:rPr>
          <w:rFonts w:ascii="Arial" w:hAnsi="Arial" w:cs="Arial"/>
          <w:sz w:val="22"/>
          <w:szCs w:val="22"/>
        </w:rPr>
        <w:t xml:space="preserve"> onder andere </w:t>
      </w:r>
      <w:r w:rsidR="00426D02">
        <w:rPr>
          <w:rFonts w:ascii="Arial" w:hAnsi="Arial" w:cs="Arial"/>
          <w:sz w:val="22"/>
          <w:szCs w:val="22"/>
        </w:rPr>
        <w:t>als het gaat om effectieve feedback. CIR Revalidatie in Arnhem gaat de vaste zes momenten in het jaar, die normaal</w:t>
      </w:r>
      <w:r w:rsidR="00615A6A">
        <w:rPr>
          <w:rFonts w:ascii="Arial" w:hAnsi="Arial" w:cs="Arial"/>
          <w:sz w:val="22"/>
          <w:szCs w:val="22"/>
        </w:rPr>
        <w:t xml:space="preserve"> </w:t>
      </w:r>
      <w:r w:rsidR="00426D02">
        <w:rPr>
          <w:rFonts w:ascii="Arial" w:hAnsi="Arial" w:cs="Arial"/>
          <w:sz w:val="22"/>
          <w:szCs w:val="22"/>
        </w:rPr>
        <w:t xml:space="preserve">gesproken voor intervisie </w:t>
      </w:r>
      <w:r w:rsidR="002D7F00">
        <w:rPr>
          <w:rFonts w:ascii="Arial" w:hAnsi="Arial" w:cs="Arial"/>
          <w:sz w:val="22"/>
          <w:szCs w:val="22"/>
        </w:rPr>
        <w:t>zijn bedoeld</w:t>
      </w:r>
      <w:r w:rsidR="00426D02">
        <w:rPr>
          <w:rFonts w:ascii="Arial" w:hAnsi="Arial" w:cs="Arial"/>
          <w:sz w:val="22"/>
          <w:szCs w:val="22"/>
        </w:rPr>
        <w:t xml:space="preserve">, gebruiken voor groepsbijeenkomsten </w:t>
      </w:r>
      <w:r w:rsidR="00615A6A">
        <w:rPr>
          <w:rFonts w:ascii="Arial" w:hAnsi="Arial" w:cs="Arial"/>
          <w:sz w:val="22"/>
          <w:szCs w:val="22"/>
        </w:rPr>
        <w:t>met als thema</w:t>
      </w:r>
      <w:r w:rsidR="00426D02">
        <w:rPr>
          <w:rFonts w:ascii="Arial" w:hAnsi="Arial" w:cs="Arial"/>
          <w:sz w:val="22"/>
          <w:szCs w:val="22"/>
        </w:rPr>
        <w:t xml:space="preserve"> </w:t>
      </w:r>
      <w:r w:rsidR="00615A6A">
        <w:rPr>
          <w:rFonts w:ascii="Arial" w:hAnsi="Arial" w:cs="Arial"/>
          <w:sz w:val="22"/>
          <w:szCs w:val="22"/>
        </w:rPr>
        <w:t>‘</w:t>
      </w:r>
      <w:r w:rsidR="00426D02">
        <w:rPr>
          <w:rFonts w:ascii="Arial" w:hAnsi="Arial" w:cs="Arial"/>
          <w:sz w:val="22"/>
          <w:szCs w:val="22"/>
        </w:rPr>
        <w:t>effectieve feedback</w:t>
      </w:r>
      <w:r w:rsidR="00615A6A">
        <w:rPr>
          <w:rFonts w:ascii="Arial" w:hAnsi="Arial" w:cs="Arial"/>
          <w:sz w:val="22"/>
          <w:szCs w:val="22"/>
        </w:rPr>
        <w:t>’</w:t>
      </w:r>
      <w:r w:rsidR="00426D02">
        <w:rPr>
          <w:rFonts w:ascii="Arial" w:hAnsi="Arial" w:cs="Arial"/>
          <w:sz w:val="22"/>
          <w:szCs w:val="22"/>
        </w:rPr>
        <w:t>. De eerste groepsbijeenkomst wordt hier nader besproken, onderbouwd en weergegeven in een draaiboek</w:t>
      </w:r>
      <w:r w:rsidR="00513438">
        <w:rPr>
          <w:rFonts w:ascii="Arial" w:hAnsi="Arial" w:cs="Arial"/>
          <w:sz w:val="22"/>
          <w:szCs w:val="22"/>
        </w:rPr>
        <w:t xml:space="preserve"> en uitleg</w:t>
      </w:r>
      <w:r w:rsidR="00973B59">
        <w:rPr>
          <w:rFonts w:ascii="Arial" w:hAnsi="Arial" w:cs="Arial"/>
          <w:sz w:val="22"/>
          <w:szCs w:val="22"/>
        </w:rPr>
        <w:t xml:space="preserve">. De </w:t>
      </w:r>
      <w:r>
        <w:rPr>
          <w:rFonts w:ascii="Arial" w:hAnsi="Arial" w:cs="Arial"/>
          <w:sz w:val="22"/>
          <w:szCs w:val="22"/>
        </w:rPr>
        <w:t>groeps</w:t>
      </w:r>
      <w:r w:rsidR="00426D02">
        <w:rPr>
          <w:rFonts w:ascii="Arial" w:hAnsi="Arial" w:cs="Arial"/>
          <w:sz w:val="22"/>
          <w:szCs w:val="22"/>
        </w:rPr>
        <w:t>bijeenkomst is een eerste stap</w:t>
      </w:r>
      <w:r w:rsidR="002A1E4B">
        <w:rPr>
          <w:rFonts w:ascii="Arial" w:hAnsi="Arial" w:cs="Arial"/>
          <w:sz w:val="22"/>
          <w:szCs w:val="22"/>
        </w:rPr>
        <w:t xml:space="preserve"> in het proc</w:t>
      </w:r>
      <w:bookmarkStart w:id="2" w:name="_GoBack"/>
      <w:bookmarkEnd w:id="2"/>
      <w:r w:rsidR="002A1E4B">
        <w:rPr>
          <w:rFonts w:ascii="Arial" w:hAnsi="Arial" w:cs="Arial"/>
          <w:sz w:val="22"/>
          <w:szCs w:val="22"/>
        </w:rPr>
        <w:t xml:space="preserve">es om </w:t>
      </w:r>
      <w:r w:rsidR="00426D02">
        <w:rPr>
          <w:rFonts w:ascii="Arial" w:hAnsi="Arial" w:cs="Arial"/>
          <w:sz w:val="22"/>
          <w:szCs w:val="22"/>
        </w:rPr>
        <w:t>het h</w:t>
      </w:r>
      <w:r w:rsidR="002A1E4B">
        <w:rPr>
          <w:rFonts w:ascii="Arial" w:hAnsi="Arial" w:cs="Arial"/>
          <w:sz w:val="22"/>
          <w:szCs w:val="22"/>
        </w:rPr>
        <w:t xml:space="preserve">anteren van effectieve feedback te ontwikkelen tot </w:t>
      </w:r>
      <w:r w:rsidR="00426D02">
        <w:rPr>
          <w:rFonts w:ascii="Arial" w:hAnsi="Arial" w:cs="Arial"/>
          <w:sz w:val="22"/>
          <w:szCs w:val="22"/>
        </w:rPr>
        <w:t xml:space="preserve">een </w:t>
      </w:r>
      <w:r w:rsidR="00615A6A">
        <w:rPr>
          <w:rFonts w:ascii="Arial" w:hAnsi="Arial" w:cs="Arial"/>
          <w:sz w:val="22"/>
          <w:szCs w:val="22"/>
        </w:rPr>
        <w:t>onbewust bekwame vaardigheid. Dit</w:t>
      </w:r>
      <w:r w:rsidR="00426D02">
        <w:rPr>
          <w:rFonts w:ascii="Arial" w:hAnsi="Arial" w:cs="Arial"/>
          <w:sz w:val="22"/>
          <w:szCs w:val="22"/>
        </w:rPr>
        <w:t xml:space="preserve"> </w:t>
      </w:r>
      <w:r>
        <w:rPr>
          <w:rFonts w:ascii="Arial" w:hAnsi="Arial" w:cs="Arial"/>
          <w:sz w:val="22"/>
          <w:szCs w:val="22"/>
        </w:rPr>
        <w:t>zorgt voor een ver</w:t>
      </w:r>
      <w:r w:rsidR="00513438">
        <w:rPr>
          <w:rFonts w:ascii="Arial" w:hAnsi="Arial" w:cs="Arial"/>
          <w:sz w:val="22"/>
          <w:szCs w:val="22"/>
        </w:rPr>
        <w:t xml:space="preserve">sterking </w:t>
      </w:r>
      <w:r>
        <w:rPr>
          <w:rFonts w:ascii="Arial" w:hAnsi="Arial" w:cs="Arial"/>
          <w:sz w:val="22"/>
          <w:szCs w:val="22"/>
        </w:rPr>
        <w:t>van de samenwerking in het interdisciplinaire team.</w:t>
      </w:r>
    </w:p>
    <w:p w14:paraId="0E1B61F1" w14:textId="733E514A" w:rsidR="001E5D24" w:rsidRDefault="001E5D24" w:rsidP="009B699C">
      <w:pPr>
        <w:rPr>
          <w:rFonts w:ascii="Arial" w:hAnsi="Arial" w:cs="Arial"/>
          <w:sz w:val="22"/>
          <w:szCs w:val="22"/>
        </w:rPr>
      </w:pPr>
      <w:r>
        <w:rPr>
          <w:rFonts w:ascii="Arial" w:hAnsi="Arial" w:cs="Arial"/>
          <w:sz w:val="22"/>
          <w:szCs w:val="22"/>
        </w:rPr>
        <w:t xml:space="preserve">Het doel van het draaiboek van de eerste groepsbijeenkomst is </w:t>
      </w:r>
      <w:r w:rsidR="00E3797B">
        <w:rPr>
          <w:rFonts w:ascii="Arial" w:hAnsi="Arial" w:cs="Arial"/>
          <w:sz w:val="22"/>
          <w:szCs w:val="22"/>
        </w:rPr>
        <w:t xml:space="preserve">het geven van handvatten aan </w:t>
      </w:r>
      <w:r>
        <w:rPr>
          <w:rFonts w:ascii="Arial" w:hAnsi="Arial" w:cs="Arial"/>
          <w:sz w:val="22"/>
          <w:szCs w:val="22"/>
        </w:rPr>
        <w:t>de teamleider en de andere medewerk</w:t>
      </w:r>
      <w:r w:rsidR="00615A6A">
        <w:rPr>
          <w:rFonts w:ascii="Arial" w:hAnsi="Arial" w:cs="Arial"/>
          <w:sz w:val="22"/>
          <w:szCs w:val="22"/>
        </w:rPr>
        <w:t>ers van het team van CIR Revalida</w:t>
      </w:r>
      <w:r>
        <w:rPr>
          <w:rFonts w:ascii="Arial" w:hAnsi="Arial" w:cs="Arial"/>
          <w:sz w:val="22"/>
          <w:szCs w:val="22"/>
        </w:rPr>
        <w:t>tie in Arnhem voor het uitvoeren van de bijeenkomst op een effectieve</w:t>
      </w:r>
      <w:r w:rsidR="00B642C1">
        <w:rPr>
          <w:rFonts w:ascii="Arial" w:hAnsi="Arial" w:cs="Arial"/>
          <w:sz w:val="22"/>
          <w:szCs w:val="22"/>
        </w:rPr>
        <w:t xml:space="preserve"> manier, waardoor </w:t>
      </w:r>
      <w:r>
        <w:rPr>
          <w:rFonts w:ascii="Arial" w:hAnsi="Arial" w:cs="Arial"/>
          <w:sz w:val="22"/>
          <w:szCs w:val="22"/>
        </w:rPr>
        <w:t xml:space="preserve">gedragsverandering plaatsvindt. </w:t>
      </w:r>
    </w:p>
    <w:p w14:paraId="42D6E1CA" w14:textId="589D88C8" w:rsidR="001E5D24" w:rsidRDefault="001E5D24" w:rsidP="009B699C">
      <w:pPr>
        <w:rPr>
          <w:rFonts w:ascii="Arial" w:hAnsi="Arial" w:cs="Arial"/>
          <w:sz w:val="22"/>
          <w:szCs w:val="22"/>
        </w:rPr>
      </w:pPr>
      <w:r>
        <w:rPr>
          <w:rFonts w:ascii="Arial" w:hAnsi="Arial" w:cs="Arial"/>
          <w:sz w:val="22"/>
          <w:szCs w:val="22"/>
        </w:rPr>
        <w:t>Het product wordt door CIR Revalida</w:t>
      </w:r>
      <w:r w:rsidR="00CB0463">
        <w:rPr>
          <w:rFonts w:ascii="Arial" w:hAnsi="Arial" w:cs="Arial"/>
          <w:sz w:val="22"/>
          <w:szCs w:val="22"/>
        </w:rPr>
        <w:t>tie in Arnhem uitgevoerd door middel van</w:t>
      </w:r>
      <w:r>
        <w:rPr>
          <w:rFonts w:ascii="Arial" w:hAnsi="Arial" w:cs="Arial"/>
          <w:sz w:val="22"/>
          <w:szCs w:val="22"/>
        </w:rPr>
        <w:t xml:space="preserve"> het implementatieplan van Ortu (2018</w:t>
      </w:r>
      <w:r w:rsidR="00FF0428">
        <w:rPr>
          <w:rFonts w:ascii="Arial" w:hAnsi="Arial" w:cs="Arial"/>
          <w:sz w:val="22"/>
          <w:szCs w:val="22"/>
        </w:rPr>
        <w:t>a</w:t>
      </w:r>
      <w:r>
        <w:rPr>
          <w:rFonts w:ascii="Arial" w:hAnsi="Arial" w:cs="Arial"/>
          <w:sz w:val="22"/>
          <w:szCs w:val="22"/>
        </w:rPr>
        <w:t>).</w:t>
      </w:r>
    </w:p>
    <w:p w14:paraId="281A6511" w14:textId="7DB82B16" w:rsidR="005E32BC" w:rsidRPr="005E32BC" w:rsidRDefault="001E5D24" w:rsidP="009B699C">
      <w:pPr>
        <w:rPr>
          <w:rFonts w:ascii="Arial" w:hAnsi="Arial" w:cs="Arial"/>
          <w:sz w:val="22"/>
          <w:szCs w:val="22"/>
        </w:rPr>
      </w:pPr>
      <w:r w:rsidRPr="00AA1E44">
        <w:rPr>
          <w:rFonts w:ascii="Arial" w:hAnsi="Arial" w:cs="Arial"/>
          <w:color w:val="983620" w:themeColor="accent2"/>
          <w:sz w:val="22"/>
          <w:szCs w:val="22"/>
        </w:rPr>
        <w:t>Opbouw</w:t>
      </w:r>
      <w:r w:rsidRPr="005E32BC">
        <w:rPr>
          <w:rFonts w:ascii="Arial" w:hAnsi="Arial" w:cs="Arial"/>
          <w:sz w:val="22"/>
          <w:szCs w:val="22"/>
        </w:rPr>
        <w:br/>
      </w:r>
      <w:r w:rsidR="005E32BC" w:rsidRPr="005E32BC">
        <w:rPr>
          <w:rFonts w:ascii="Arial" w:hAnsi="Arial" w:cs="Arial"/>
          <w:sz w:val="22"/>
          <w:szCs w:val="22"/>
        </w:rPr>
        <w:t>Dit product bevat:</w:t>
      </w:r>
      <w:r w:rsidRPr="005E32BC">
        <w:rPr>
          <w:rFonts w:ascii="Arial" w:hAnsi="Arial" w:cs="Arial"/>
          <w:sz w:val="22"/>
          <w:szCs w:val="22"/>
        </w:rPr>
        <w:br/>
        <w:t xml:space="preserve">- </w:t>
      </w:r>
      <w:r w:rsidR="002F6A12" w:rsidRPr="005E32BC">
        <w:rPr>
          <w:rFonts w:ascii="Arial" w:hAnsi="Arial" w:cs="Arial"/>
          <w:sz w:val="22"/>
          <w:szCs w:val="22"/>
        </w:rPr>
        <w:t>Vormgeving van de eerste groepsbijeenkomst;</w:t>
      </w:r>
      <w:r w:rsidR="002F6A12" w:rsidRPr="005E32BC">
        <w:rPr>
          <w:rFonts w:ascii="Arial" w:hAnsi="Arial" w:cs="Arial"/>
          <w:sz w:val="22"/>
          <w:szCs w:val="22"/>
        </w:rPr>
        <w:br/>
        <w:t xml:space="preserve">- Vormgeving </w:t>
      </w:r>
      <w:r w:rsidR="00513438" w:rsidRPr="005E32BC">
        <w:rPr>
          <w:rFonts w:ascii="Arial" w:hAnsi="Arial" w:cs="Arial"/>
          <w:sz w:val="22"/>
          <w:szCs w:val="22"/>
        </w:rPr>
        <w:t xml:space="preserve">van de </w:t>
      </w:r>
      <w:r w:rsidR="002F6A12" w:rsidRPr="005E32BC">
        <w:rPr>
          <w:rFonts w:ascii="Arial" w:hAnsi="Arial" w:cs="Arial"/>
          <w:sz w:val="22"/>
          <w:szCs w:val="22"/>
        </w:rPr>
        <w:t>intercollegiale c</w:t>
      </w:r>
      <w:r w:rsidR="00AA1E44">
        <w:rPr>
          <w:rFonts w:ascii="Arial" w:hAnsi="Arial" w:cs="Arial"/>
          <w:sz w:val="22"/>
          <w:szCs w:val="22"/>
        </w:rPr>
        <w:t>onsultatie als evaluatiemethode;</w:t>
      </w:r>
      <w:r w:rsidR="005E32BC" w:rsidRPr="005E32BC">
        <w:rPr>
          <w:rFonts w:ascii="Arial" w:hAnsi="Arial" w:cs="Arial"/>
          <w:sz w:val="22"/>
          <w:szCs w:val="22"/>
        </w:rPr>
        <w:br/>
        <w:t>- Bijlage A: Onderbouwing van de eerste groepsbijeenkomst.</w:t>
      </w:r>
    </w:p>
    <w:p w14:paraId="1D7379D0" w14:textId="77777777" w:rsidR="009B699C" w:rsidRPr="009B699C" w:rsidRDefault="009B699C" w:rsidP="009B699C"/>
    <w:p w14:paraId="43284F47" w14:textId="77777777" w:rsidR="009B699C" w:rsidRDefault="009B699C" w:rsidP="009B699C"/>
    <w:p w14:paraId="255147A6" w14:textId="77777777" w:rsidR="009B699C" w:rsidRDefault="009B699C" w:rsidP="009B699C"/>
    <w:p w14:paraId="3A3682BF" w14:textId="77777777" w:rsidR="009B699C" w:rsidRDefault="009B699C" w:rsidP="009B699C"/>
    <w:p w14:paraId="5842B240" w14:textId="77777777" w:rsidR="009B699C" w:rsidRDefault="009B699C" w:rsidP="009B699C"/>
    <w:p w14:paraId="575A0E06" w14:textId="77777777" w:rsidR="00615A6A" w:rsidRPr="00615A6A" w:rsidRDefault="00615A6A" w:rsidP="00615A6A"/>
    <w:p w14:paraId="52F9402E" w14:textId="48D09585" w:rsidR="00215946" w:rsidRDefault="005E32BC" w:rsidP="00215946">
      <w:pPr>
        <w:pStyle w:val="Heading1"/>
        <w:rPr>
          <w:rFonts w:ascii="Arial" w:hAnsi="Arial" w:cs="Arial"/>
          <w:b/>
          <w:i/>
          <w:sz w:val="40"/>
          <w:szCs w:val="40"/>
        </w:rPr>
      </w:pPr>
      <w:bookmarkStart w:id="3" w:name="_Toc390679553"/>
      <w:r>
        <w:rPr>
          <w:rFonts w:ascii="Arial" w:hAnsi="Arial" w:cs="Arial"/>
          <w:b/>
          <w:i/>
          <w:sz w:val="40"/>
          <w:szCs w:val="40"/>
        </w:rPr>
        <w:t>2</w:t>
      </w:r>
      <w:r w:rsidR="00215946" w:rsidRPr="00215946">
        <w:rPr>
          <w:rFonts w:ascii="Arial" w:hAnsi="Arial" w:cs="Arial"/>
          <w:b/>
          <w:i/>
          <w:sz w:val="40"/>
          <w:szCs w:val="40"/>
        </w:rPr>
        <w:t xml:space="preserve">. </w:t>
      </w:r>
      <w:r w:rsidR="002F6A12">
        <w:rPr>
          <w:rFonts w:ascii="Arial" w:hAnsi="Arial" w:cs="Arial"/>
          <w:b/>
          <w:i/>
          <w:sz w:val="40"/>
          <w:szCs w:val="40"/>
        </w:rPr>
        <w:t xml:space="preserve">Vormgeving </w:t>
      </w:r>
      <w:r w:rsidR="00215946" w:rsidRPr="00215946">
        <w:rPr>
          <w:rFonts w:ascii="Arial" w:hAnsi="Arial" w:cs="Arial"/>
          <w:b/>
          <w:i/>
          <w:sz w:val="40"/>
          <w:szCs w:val="40"/>
        </w:rPr>
        <w:t>groepsbijeenkomst</w:t>
      </w:r>
      <w:bookmarkEnd w:id="3"/>
    </w:p>
    <w:p w14:paraId="0BC5126D" w14:textId="506FA820" w:rsidR="002F6A12" w:rsidRDefault="002F6A12" w:rsidP="002F6A12">
      <w:pPr>
        <w:rPr>
          <w:rFonts w:ascii="Arial" w:hAnsi="Arial" w:cs="Arial"/>
          <w:sz w:val="22"/>
          <w:szCs w:val="22"/>
        </w:rPr>
      </w:pPr>
      <w:r>
        <w:rPr>
          <w:rFonts w:ascii="Arial" w:hAnsi="Arial" w:cs="Arial"/>
          <w:sz w:val="22"/>
          <w:szCs w:val="22"/>
        </w:rPr>
        <w:t>Hieronder is de inhoud en vormgeving van de eerste groepsbijeenkomst weergegeven in een draaiboek en de uitleg van de werkvormen.</w:t>
      </w:r>
    </w:p>
    <w:p w14:paraId="126CA20A" w14:textId="298E0867" w:rsidR="002F6A12" w:rsidRPr="002F6A12" w:rsidRDefault="005E32BC" w:rsidP="002F6A12">
      <w:pPr>
        <w:pStyle w:val="Heading2"/>
        <w:rPr>
          <w:rFonts w:ascii="Arial" w:hAnsi="Arial" w:cs="Arial"/>
          <w:b/>
          <w:i/>
          <w:color w:val="983620" w:themeColor="accent2"/>
          <w:sz w:val="22"/>
          <w:szCs w:val="22"/>
        </w:rPr>
      </w:pPr>
      <w:bookmarkStart w:id="4" w:name="_Toc390679554"/>
      <w:r>
        <w:rPr>
          <w:rFonts w:ascii="Arial" w:hAnsi="Arial" w:cs="Arial"/>
          <w:b/>
          <w:i/>
          <w:color w:val="983620" w:themeColor="accent2"/>
          <w:sz w:val="22"/>
          <w:szCs w:val="22"/>
        </w:rPr>
        <w:lastRenderedPageBreak/>
        <w:t>2</w:t>
      </w:r>
      <w:r w:rsidR="002F6A12" w:rsidRPr="002F6A12">
        <w:rPr>
          <w:rFonts w:ascii="Arial" w:hAnsi="Arial" w:cs="Arial"/>
          <w:b/>
          <w:i/>
          <w:color w:val="983620" w:themeColor="accent2"/>
          <w:sz w:val="22"/>
          <w:szCs w:val="22"/>
        </w:rPr>
        <w:t>.1 Draaiboek groepsbijeenkomst</w:t>
      </w:r>
      <w:bookmarkEnd w:id="4"/>
    </w:p>
    <w:p w14:paraId="27EB8BFA" w14:textId="3587755C" w:rsidR="00FC3A61" w:rsidRDefault="00FC3A61" w:rsidP="002F6A12">
      <w:pPr>
        <w:rPr>
          <w:rFonts w:ascii="Arial" w:hAnsi="Arial" w:cs="Arial"/>
          <w:sz w:val="22"/>
          <w:szCs w:val="22"/>
        </w:rPr>
      </w:pPr>
      <w:r>
        <w:rPr>
          <w:rFonts w:ascii="Arial" w:hAnsi="Arial" w:cs="Arial"/>
          <w:sz w:val="22"/>
          <w:szCs w:val="22"/>
        </w:rPr>
        <w:t>Hieronder is in het draaibo</w:t>
      </w:r>
      <w:r w:rsidR="00973B59">
        <w:rPr>
          <w:rFonts w:ascii="Arial" w:hAnsi="Arial" w:cs="Arial"/>
          <w:sz w:val="22"/>
          <w:szCs w:val="22"/>
        </w:rPr>
        <w:t>ek beschreven wat wordt gedaan</w:t>
      </w:r>
      <w:r>
        <w:rPr>
          <w:rFonts w:ascii="Arial" w:hAnsi="Arial" w:cs="Arial"/>
          <w:sz w:val="22"/>
          <w:szCs w:val="22"/>
        </w:rPr>
        <w:t xml:space="preserve">, door wie, met wat en hoelang het duurt. </w:t>
      </w:r>
    </w:p>
    <w:tbl>
      <w:tblPr>
        <w:tblStyle w:val="TableGrid"/>
        <w:tblW w:w="10348" w:type="dxa"/>
        <w:tblInd w:w="-459" w:type="dxa"/>
        <w:tblLook w:val="04A0" w:firstRow="1" w:lastRow="0" w:firstColumn="1" w:lastColumn="0" w:noHBand="0" w:noVBand="1"/>
      </w:tblPr>
      <w:tblGrid>
        <w:gridCol w:w="2834"/>
        <w:gridCol w:w="2375"/>
        <w:gridCol w:w="2375"/>
        <w:gridCol w:w="2764"/>
      </w:tblGrid>
      <w:tr w:rsidR="00FC3A61" w14:paraId="41E84075" w14:textId="77777777" w:rsidTr="006508BB">
        <w:tc>
          <w:tcPr>
            <w:tcW w:w="2834" w:type="dxa"/>
          </w:tcPr>
          <w:p w14:paraId="31079D50" w14:textId="61BA6F97" w:rsidR="00FC3A61" w:rsidRPr="00FC3A61" w:rsidRDefault="00FC3A61" w:rsidP="002F6A12">
            <w:pPr>
              <w:rPr>
                <w:rFonts w:ascii="Arial" w:hAnsi="Arial" w:cs="Arial"/>
                <w:b/>
                <w:i/>
                <w:sz w:val="22"/>
                <w:szCs w:val="22"/>
              </w:rPr>
            </w:pPr>
            <w:r w:rsidRPr="00FC3A61">
              <w:rPr>
                <w:rFonts w:ascii="Arial" w:hAnsi="Arial" w:cs="Arial"/>
                <w:b/>
                <w:i/>
                <w:sz w:val="22"/>
                <w:szCs w:val="22"/>
              </w:rPr>
              <w:t>Wat</w:t>
            </w:r>
            <w:r>
              <w:rPr>
                <w:rFonts w:ascii="Arial" w:hAnsi="Arial" w:cs="Arial"/>
                <w:b/>
                <w:i/>
                <w:sz w:val="22"/>
                <w:szCs w:val="22"/>
              </w:rPr>
              <w:t>:</w:t>
            </w:r>
          </w:p>
        </w:tc>
        <w:tc>
          <w:tcPr>
            <w:tcW w:w="2375" w:type="dxa"/>
          </w:tcPr>
          <w:p w14:paraId="0C2AD903" w14:textId="7C5092F7" w:rsidR="00FC3A61" w:rsidRPr="00FC3A61" w:rsidRDefault="00FC3A61" w:rsidP="002F6A12">
            <w:pPr>
              <w:rPr>
                <w:rFonts w:ascii="Arial" w:hAnsi="Arial" w:cs="Arial"/>
                <w:b/>
                <w:i/>
                <w:sz w:val="22"/>
                <w:szCs w:val="22"/>
              </w:rPr>
            </w:pPr>
            <w:r w:rsidRPr="00FC3A61">
              <w:rPr>
                <w:rFonts w:ascii="Arial" w:hAnsi="Arial" w:cs="Arial"/>
                <w:b/>
                <w:i/>
                <w:sz w:val="22"/>
                <w:szCs w:val="22"/>
              </w:rPr>
              <w:t>Wie</w:t>
            </w:r>
            <w:r>
              <w:rPr>
                <w:rFonts w:ascii="Arial" w:hAnsi="Arial" w:cs="Arial"/>
                <w:b/>
                <w:i/>
                <w:sz w:val="22"/>
                <w:szCs w:val="22"/>
              </w:rPr>
              <w:t>:</w:t>
            </w:r>
          </w:p>
        </w:tc>
        <w:tc>
          <w:tcPr>
            <w:tcW w:w="2375" w:type="dxa"/>
          </w:tcPr>
          <w:p w14:paraId="62D3FE7C" w14:textId="3A2305B1" w:rsidR="00FC3A61" w:rsidRPr="00FC3A61" w:rsidRDefault="00FC3A61" w:rsidP="002F6A12">
            <w:pPr>
              <w:rPr>
                <w:rFonts w:ascii="Arial" w:hAnsi="Arial" w:cs="Arial"/>
                <w:b/>
                <w:i/>
                <w:sz w:val="22"/>
                <w:szCs w:val="22"/>
              </w:rPr>
            </w:pPr>
            <w:r w:rsidRPr="00FC3A61">
              <w:rPr>
                <w:rFonts w:ascii="Arial" w:hAnsi="Arial" w:cs="Arial"/>
                <w:b/>
                <w:i/>
                <w:sz w:val="22"/>
                <w:szCs w:val="22"/>
              </w:rPr>
              <w:t>Benodigdheden</w:t>
            </w:r>
            <w:r>
              <w:rPr>
                <w:rFonts w:ascii="Arial" w:hAnsi="Arial" w:cs="Arial"/>
                <w:b/>
                <w:i/>
                <w:sz w:val="22"/>
                <w:szCs w:val="22"/>
              </w:rPr>
              <w:t>:</w:t>
            </w:r>
          </w:p>
        </w:tc>
        <w:tc>
          <w:tcPr>
            <w:tcW w:w="2764" w:type="dxa"/>
          </w:tcPr>
          <w:p w14:paraId="79D6D64D" w14:textId="6C9E29CB" w:rsidR="00FC3A61" w:rsidRPr="00FC3A61" w:rsidRDefault="00FC3A61" w:rsidP="002F6A12">
            <w:pPr>
              <w:rPr>
                <w:rFonts w:ascii="Arial" w:hAnsi="Arial" w:cs="Arial"/>
                <w:b/>
                <w:i/>
                <w:sz w:val="22"/>
                <w:szCs w:val="22"/>
              </w:rPr>
            </w:pPr>
            <w:r w:rsidRPr="00FC3A61">
              <w:rPr>
                <w:rFonts w:ascii="Arial" w:hAnsi="Arial" w:cs="Arial"/>
                <w:b/>
                <w:i/>
                <w:sz w:val="22"/>
                <w:szCs w:val="22"/>
              </w:rPr>
              <w:t>Tijdsduur</w:t>
            </w:r>
            <w:r>
              <w:rPr>
                <w:rFonts w:ascii="Arial" w:hAnsi="Arial" w:cs="Arial"/>
                <w:b/>
                <w:i/>
                <w:sz w:val="22"/>
                <w:szCs w:val="22"/>
              </w:rPr>
              <w:t>:</w:t>
            </w:r>
          </w:p>
        </w:tc>
      </w:tr>
      <w:tr w:rsidR="00FC3A61" w14:paraId="2161AF0B" w14:textId="77777777" w:rsidTr="006508BB">
        <w:tc>
          <w:tcPr>
            <w:tcW w:w="2834" w:type="dxa"/>
          </w:tcPr>
          <w:p w14:paraId="6B384693" w14:textId="2C7CC81E" w:rsidR="00FC3A61" w:rsidRPr="00FC3A61" w:rsidRDefault="00FC3A61" w:rsidP="002F6A12">
            <w:pPr>
              <w:rPr>
                <w:rFonts w:ascii="Arial" w:hAnsi="Arial" w:cs="Arial"/>
                <w:sz w:val="22"/>
                <w:szCs w:val="22"/>
              </w:rPr>
            </w:pPr>
            <w:r>
              <w:rPr>
                <w:rFonts w:ascii="Arial" w:hAnsi="Arial" w:cs="Arial"/>
                <w:sz w:val="22"/>
                <w:szCs w:val="22"/>
              </w:rPr>
              <w:t>Inleiding: Iedereen verwelkomen en uitleg geven over de bijeenkomst en benoemen wat er gaat gebeuren</w:t>
            </w:r>
            <w:r w:rsidR="00973B59">
              <w:rPr>
                <w:rFonts w:ascii="Arial" w:hAnsi="Arial" w:cs="Arial"/>
                <w:sz w:val="22"/>
                <w:szCs w:val="22"/>
              </w:rPr>
              <w:t xml:space="preserve"> (uitgebreide</w:t>
            </w:r>
            <w:r w:rsidR="006508BB">
              <w:rPr>
                <w:rFonts w:ascii="Arial" w:hAnsi="Arial" w:cs="Arial"/>
                <w:sz w:val="22"/>
                <w:szCs w:val="22"/>
              </w:rPr>
              <w:t xml:space="preserve"> uitleg in 2.2.1)</w:t>
            </w:r>
          </w:p>
        </w:tc>
        <w:tc>
          <w:tcPr>
            <w:tcW w:w="2375" w:type="dxa"/>
          </w:tcPr>
          <w:p w14:paraId="68F8657F" w14:textId="57704136" w:rsidR="00FC3A61" w:rsidRPr="00FC3A61" w:rsidRDefault="00FC3A61" w:rsidP="002F6A12">
            <w:pPr>
              <w:rPr>
                <w:rFonts w:ascii="Arial" w:hAnsi="Arial" w:cs="Arial"/>
                <w:sz w:val="22"/>
                <w:szCs w:val="22"/>
              </w:rPr>
            </w:pPr>
            <w:r>
              <w:rPr>
                <w:rFonts w:ascii="Arial" w:hAnsi="Arial" w:cs="Arial"/>
                <w:sz w:val="22"/>
                <w:szCs w:val="22"/>
              </w:rPr>
              <w:t>Teamleider aan de rest van de medewerkers van het team van CIR Revalidatie in Arnhem</w:t>
            </w:r>
          </w:p>
        </w:tc>
        <w:tc>
          <w:tcPr>
            <w:tcW w:w="2375" w:type="dxa"/>
          </w:tcPr>
          <w:p w14:paraId="1C5A972D" w14:textId="77777777" w:rsidR="00FC3A61" w:rsidRPr="00FC3A61" w:rsidRDefault="00FC3A61" w:rsidP="002F6A12">
            <w:pPr>
              <w:rPr>
                <w:rFonts w:ascii="Arial" w:hAnsi="Arial" w:cs="Arial"/>
                <w:b/>
                <w:i/>
                <w:sz w:val="22"/>
                <w:szCs w:val="22"/>
              </w:rPr>
            </w:pPr>
          </w:p>
        </w:tc>
        <w:tc>
          <w:tcPr>
            <w:tcW w:w="2764" w:type="dxa"/>
          </w:tcPr>
          <w:p w14:paraId="5A664B40" w14:textId="08828B76" w:rsidR="00FC3A61" w:rsidRPr="00FC3A61" w:rsidRDefault="00FC3A61" w:rsidP="002F6A12">
            <w:pPr>
              <w:rPr>
                <w:rFonts w:ascii="Arial" w:hAnsi="Arial" w:cs="Arial"/>
                <w:sz w:val="22"/>
                <w:szCs w:val="22"/>
              </w:rPr>
            </w:pPr>
            <w:r>
              <w:rPr>
                <w:rFonts w:ascii="Arial" w:hAnsi="Arial" w:cs="Arial"/>
                <w:sz w:val="22"/>
                <w:szCs w:val="22"/>
              </w:rPr>
              <w:t>5 minuten</w:t>
            </w:r>
          </w:p>
        </w:tc>
      </w:tr>
      <w:tr w:rsidR="00FC3A61" w14:paraId="43E268CA" w14:textId="77777777" w:rsidTr="006508BB">
        <w:tc>
          <w:tcPr>
            <w:tcW w:w="2834" w:type="dxa"/>
          </w:tcPr>
          <w:p w14:paraId="57634F10" w14:textId="3C898650" w:rsidR="00FC3A61" w:rsidRDefault="00FC3A61" w:rsidP="00973B59">
            <w:pPr>
              <w:rPr>
                <w:rFonts w:ascii="Arial" w:hAnsi="Arial" w:cs="Arial"/>
                <w:sz w:val="22"/>
                <w:szCs w:val="22"/>
              </w:rPr>
            </w:pPr>
            <w:r>
              <w:rPr>
                <w:rFonts w:ascii="Arial" w:hAnsi="Arial" w:cs="Arial"/>
                <w:sz w:val="22"/>
                <w:szCs w:val="22"/>
              </w:rPr>
              <w:t>Werkvorm 1. Speed daten: Uitleggen wat er gaat gebeuren en het uitvoeren</w:t>
            </w:r>
            <w:r w:rsidR="006508BB">
              <w:rPr>
                <w:rFonts w:ascii="Arial" w:hAnsi="Arial" w:cs="Arial"/>
                <w:sz w:val="22"/>
                <w:szCs w:val="22"/>
              </w:rPr>
              <w:t xml:space="preserve"> (</w:t>
            </w:r>
            <w:r w:rsidR="00973B59">
              <w:rPr>
                <w:rFonts w:ascii="Arial" w:hAnsi="Arial" w:cs="Arial"/>
                <w:sz w:val="22"/>
                <w:szCs w:val="22"/>
              </w:rPr>
              <w:t xml:space="preserve">uitgebreide </w:t>
            </w:r>
            <w:r w:rsidR="006508BB">
              <w:rPr>
                <w:rFonts w:ascii="Arial" w:hAnsi="Arial" w:cs="Arial"/>
                <w:sz w:val="22"/>
                <w:szCs w:val="22"/>
              </w:rPr>
              <w:t>uitleg in 2.2.2)</w:t>
            </w:r>
          </w:p>
        </w:tc>
        <w:tc>
          <w:tcPr>
            <w:tcW w:w="2375" w:type="dxa"/>
          </w:tcPr>
          <w:p w14:paraId="1658C31D" w14:textId="6641DDEA" w:rsidR="00FC3A61" w:rsidRDefault="00FC3A61" w:rsidP="002F6A12">
            <w:pPr>
              <w:rPr>
                <w:rFonts w:ascii="Arial" w:hAnsi="Arial" w:cs="Arial"/>
                <w:sz w:val="22"/>
                <w:szCs w:val="22"/>
              </w:rPr>
            </w:pPr>
            <w:r>
              <w:rPr>
                <w:rFonts w:ascii="Arial" w:hAnsi="Arial" w:cs="Arial"/>
                <w:sz w:val="22"/>
                <w:szCs w:val="22"/>
              </w:rPr>
              <w:t>Uitleg: Teamleider</w:t>
            </w:r>
          </w:p>
          <w:p w14:paraId="17DCFB7F" w14:textId="0E636650" w:rsidR="00FC3A61" w:rsidRDefault="00FC3A61" w:rsidP="002F6A12">
            <w:pPr>
              <w:rPr>
                <w:rFonts w:ascii="Arial" w:hAnsi="Arial" w:cs="Arial"/>
                <w:sz w:val="22"/>
                <w:szCs w:val="22"/>
              </w:rPr>
            </w:pPr>
            <w:r>
              <w:rPr>
                <w:rFonts w:ascii="Arial" w:hAnsi="Arial" w:cs="Arial"/>
                <w:sz w:val="22"/>
                <w:szCs w:val="22"/>
              </w:rPr>
              <w:t>Uitvoeren: Alle medewerkers van CIR Revalidatie in Arnhem inclusief teamleider</w:t>
            </w:r>
          </w:p>
        </w:tc>
        <w:tc>
          <w:tcPr>
            <w:tcW w:w="2375" w:type="dxa"/>
          </w:tcPr>
          <w:p w14:paraId="13A8F315" w14:textId="77777777" w:rsidR="00FC3A61" w:rsidRPr="00FC3A61" w:rsidRDefault="00FC3A61" w:rsidP="002F6A12">
            <w:pPr>
              <w:rPr>
                <w:rFonts w:ascii="Arial" w:hAnsi="Arial" w:cs="Arial"/>
                <w:b/>
                <w:i/>
                <w:sz w:val="22"/>
                <w:szCs w:val="22"/>
              </w:rPr>
            </w:pPr>
          </w:p>
        </w:tc>
        <w:tc>
          <w:tcPr>
            <w:tcW w:w="2764" w:type="dxa"/>
          </w:tcPr>
          <w:p w14:paraId="53822C18" w14:textId="36EA9B04" w:rsidR="00FC3A61" w:rsidRDefault="00FC3A61" w:rsidP="002F6A12">
            <w:pPr>
              <w:rPr>
                <w:rFonts w:ascii="Arial" w:hAnsi="Arial" w:cs="Arial"/>
                <w:sz w:val="22"/>
                <w:szCs w:val="22"/>
              </w:rPr>
            </w:pPr>
            <w:r>
              <w:rPr>
                <w:rFonts w:ascii="Arial" w:hAnsi="Arial" w:cs="Arial"/>
                <w:sz w:val="22"/>
                <w:szCs w:val="22"/>
              </w:rPr>
              <w:t>25 minuten</w:t>
            </w:r>
          </w:p>
        </w:tc>
      </w:tr>
      <w:tr w:rsidR="00FC3A61" w14:paraId="2A67BCB3" w14:textId="77777777" w:rsidTr="006508BB">
        <w:tc>
          <w:tcPr>
            <w:tcW w:w="2834" w:type="dxa"/>
          </w:tcPr>
          <w:p w14:paraId="553D1F2A" w14:textId="47B46C05" w:rsidR="00FC3A61" w:rsidRDefault="00FC3A61" w:rsidP="002F6A12">
            <w:pPr>
              <w:rPr>
                <w:rFonts w:ascii="Arial" w:hAnsi="Arial" w:cs="Arial"/>
                <w:sz w:val="22"/>
                <w:szCs w:val="22"/>
              </w:rPr>
            </w:pPr>
            <w:r>
              <w:rPr>
                <w:rFonts w:ascii="Arial" w:hAnsi="Arial" w:cs="Arial"/>
                <w:sz w:val="22"/>
                <w:szCs w:val="22"/>
              </w:rPr>
              <w:t>Werkvorm 2. Drijfveren</w:t>
            </w:r>
            <w:r w:rsidR="00AB05DC">
              <w:rPr>
                <w:rFonts w:ascii="Arial" w:hAnsi="Arial" w:cs="Arial"/>
                <w:sz w:val="22"/>
                <w:szCs w:val="22"/>
              </w:rPr>
              <w:t>theorie</w:t>
            </w:r>
            <w:r>
              <w:rPr>
                <w:rFonts w:ascii="Arial" w:hAnsi="Arial" w:cs="Arial"/>
                <w:sz w:val="22"/>
                <w:szCs w:val="22"/>
              </w:rPr>
              <w:t>: Uitleggen wat er gaat gebeuren en uitvoeren</w:t>
            </w:r>
            <w:r w:rsidR="00973B59">
              <w:rPr>
                <w:rFonts w:ascii="Arial" w:hAnsi="Arial" w:cs="Arial"/>
                <w:sz w:val="22"/>
                <w:szCs w:val="22"/>
              </w:rPr>
              <w:t xml:space="preserve"> (uitgebreide</w:t>
            </w:r>
            <w:r w:rsidR="006508BB">
              <w:rPr>
                <w:rFonts w:ascii="Arial" w:hAnsi="Arial" w:cs="Arial"/>
                <w:sz w:val="22"/>
                <w:szCs w:val="22"/>
              </w:rPr>
              <w:t xml:space="preserve"> uitleg in 2.2.3)</w:t>
            </w:r>
          </w:p>
        </w:tc>
        <w:tc>
          <w:tcPr>
            <w:tcW w:w="2375" w:type="dxa"/>
          </w:tcPr>
          <w:p w14:paraId="5CA5C326" w14:textId="77777777" w:rsidR="00FC3A61" w:rsidRDefault="00FC3A61" w:rsidP="002F6A12">
            <w:pPr>
              <w:rPr>
                <w:rFonts w:ascii="Arial" w:hAnsi="Arial" w:cs="Arial"/>
                <w:sz w:val="22"/>
                <w:szCs w:val="22"/>
              </w:rPr>
            </w:pPr>
            <w:r>
              <w:rPr>
                <w:rFonts w:ascii="Arial" w:hAnsi="Arial" w:cs="Arial"/>
                <w:sz w:val="22"/>
                <w:szCs w:val="22"/>
              </w:rPr>
              <w:t>Uitleg: Teamleider</w:t>
            </w:r>
          </w:p>
          <w:p w14:paraId="24E16853" w14:textId="00D363B0" w:rsidR="00FC3A61" w:rsidRDefault="00FC3A61" w:rsidP="002F6A12">
            <w:pPr>
              <w:rPr>
                <w:rFonts w:ascii="Arial" w:hAnsi="Arial" w:cs="Arial"/>
                <w:sz w:val="22"/>
                <w:szCs w:val="22"/>
              </w:rPr>
            </w:pPr>
            <w:r>
              <w:rPr>
                <w:rFonts w:ascii="Arial" w:hAnsi="Arial" w:cs="Arial"/>
                <w:sz w:val="22"/>
                <w:szCs w:val="22"/>
              </w:rPr>
              <w:t xml:space="preserve">Uitvoeren: Alle medewerkers </w:t>
            </w:r>
            <w:r w:rsidR="00AB05DC">
              <w:rPr>
                <w:rFonts w:ascii="Arial" w:hAnsi="Arial" w:cs="Arial"/>
                <w:sz w:val="22"/>
                <w:szCs w:val="22"/>
              </w:rPr>
              <w:t xml:space="preserve">van CIR Revalidatie in Arnhem </w:t>
            </w:r>
            <w:r>
              <w:rPr>
                <w:rFonts w:ascii="Arial" w:hAnsi="Arial" w:cs="Arial"/>
                <w:sz w:val="22"/>
                <w:szCs w:val="22"/>
              </w:rPr>
              <w:t>inclusief teamleider</w:t>
            </w:r>
          </w:p>
        </w:tc>
        <w:tc>
          <w:tcPr>
            <w:tcW w:w="2375" w:type="dxa"/>
          </w:tcPr>
          <w:p w14:paraId="766BF85D" w14:textId="1CBE69F1" w:rsidR="00FC3A61" w:rsidRPr="00FC3A61" w:rsidRDefault="00FC3A61" w:rsidP="002A1E4B">
            <w:pPr>
              <w:rPr>
                <w:rFonts w:ascii="Arial" w:hAnsi="Arial" w:cs="Arial"/>
                <w:sz w:val="22"/>
                <w:szCs w:val="22"/>
              </w:rPr>
            </w:pPr>
            <w:r>
              <w:rPr>
                <w:rFonts w:ascii="Arial" w:hAnsi="Arial" w:cs="Arial"/>
                <w:sz w:val="22"/>
                <w:szCs w:val="22"/>
              </w:rPr>
              <w:t>6 flappen op de grond ie</w:t>
            </w:r>
            <w:r w:rsidR="002A1E4B">
              <w:rPr>
                <w:rFonts w:ascii="Arial" w:hAnsi="Arial" w:cs="Arial"/>
                <w:sz w:val="22"/>
                <w:szCs w:val="22"/>
              </w:rPr>
              <w:t>der met een kleur en drijfveer, vermeldt met de daarbij behorende gedragingen</w:t>
            </w:r>
          </w:p>
        </w:tc>
        <w:tc>
          <w:tcPr>
            <w:tcW w:w="2764" w:type="dxa"/>
          </w:tcPr>
          <w:p w14:paraId="2723FB2D" w14:textId="67B1E0A9" w:rsidR="00FC3A61" w:rsidRDefault="00FC3A61" w:rsidP="002F6A12">
            <w:pPr>
              <w:rPr>
                <w:rFonts w:ascii="Arial" w:hAnsi="Arial" w:cs="Arial"/>
                <w:sz w:val="22"/>
                <w:szCs w:val="22"/>
              </w:rPr>
            </w:pPr>
            <w:r>
              <w:rPr>
                <w:rFonts w:ascii="Arial" w:hAnsi="Arial" w:cs="Arial"/>
                <w:sz w:val="22"/>
                <w:szCs w:val="22"/>
              </w:rPr>
              <w:t>25 minuten</w:t>
            </w:r>
          </w:p>
        </w:tc>
      </w:tr>
      <w:tr w:rsidR="00FC3A61" w14:paraId="6BE51235" w14:textId="77777777" w:rsidTr="006508BB">
        <w:trPr>
          <w:trHeight w:val="2308"/>
        </w:trPr>
        <w:tc>
          <w:tcPr>
            <w:tcW w:w="2834" w:type="dxa"/>
          </w:tcPr>
          <w:p w14:paraId="1EBBCAE2" w14:textId="05F27992" w:rsidR="00FC3A61" w:rsidRDefault="00FC3A61" w:rsidP="002F6A12">
            <w:pPr>
              <w:rPr>
                <w:rFonts w:ascii="Arial" w:hAnsi="Arial" w:cs="Arial"/>
                <w:sz w:val="22"/>
                <w:szCs w:val="22"/>
              </w:rPr>
            </w:pPr>
            <w:r>
              <w:rPr>
                <w:rFonts w:ascii="Arial" w:hAnsi="Arial" w:cs="Arial"/>
                <w:sz w:val="22"/>
                <w:szCs w:val="22"/>
              </w:rPr>
              <w:t>Afsluiten: Vragen en opmerkingen rondje. Aangeven dat wanneer zij feedback hebben op de bijeenkomst zij dit ku</w:t>
            </w:r>
            <w:r w:rsidR="002A1E4B">
              <w:rPr>
                <w:rFonts w:ascii="Arial" w:hAnsi="Arial" w:cs="Arial"/>
                <w:sz w:val="22"/>
                <w:szCs w:val="22"/>
              </w:rPr>
              <w:t>nnen opschrijven voordat</w:t>
            </w:r>
            <w:r>
              <w:rPr>
                <w:rFonts w:ascii="Arial" w:hAnsi="Arial" w:cs="Arial"/>
                <w:sz w:val="22"/>
                <w:szCs w:val="22"/>
              </w:rPr>
              <w:t xml:space="preserve"> intercollegiale </w:t>
            </w:r>
            <w:r w:rsidR="00AB05DC">
              <w:rPr>
                <w:rFonts w:ascii="Arial" w:hAnsi="Arial" w:cs="Arial"/>
                <w:sz w:val="22"/>
                <w:szCs w:val="22"/>
              </w:rPr>
              <w:t>consultatie plaatsvindt, ook aangeven wanneer die gaat plaatsvinden</w:t>
            </w:r>
            <w:r w:rsidR="00973B59">
              <w:rPr>
                <w:rFonts w:ascii="Arial" w:hAnsi="Arial" w:cs="Arial"/>
                <w:sz w:val="22"/>
                <w:szCs w:val="22"/>
              </w:rPr>
              <w:t xml:space="preserve"> (uitgebreide</w:t>
            </w:r>
            <w:r w:rsidR="006508BB">
              <w:rPr>
                <w:rFonts w:ascii="Arial" w:hAnsi="Arial" w:cs="Arial"/>
                <w:sz w:val="22"/>
                <w:szCs w:val="22"/>
              </w:rPr>
              <w:t xml:space="preserve"> uitleg in 2.2.4)</w:t>
            </w:r>
          </w:p>
        </w:tc>
        <w:tc>
          <w:tcPr>
            <w:tcW w:w="2375" w:type="dxa"/>
          </w:tcPr>
          <w:p w14:paraId="5597A1D8" w14:textId="77777777" w:rsidR="00FC3A61" w:rsidRDefault="00AB05DC" w:rsidP="002F6A12">
            <w:pPr>
              <w:rPr>
                <w:rFonts w:ascii="Arial" w:hAnsi="Arial" w:cs="Arial"/>
                <w:sz w:val="22"/>
                <w:szCs w:val="22"/>
              </w:rPr>
            </w:pPr>
            <w:r>
              <w:rPr>
                <w:rFonts w:ascii="Arial" w:hAnsi="Arial" w:cs="Arial"/>
                <w:sz w:val="22"/>
                <w:szCs w:val="22"/>
              </w:rPr>
              <w:t>Vragen en opmerkingen: Alle medewerkers van CIR Revalidatie in Arnhem inclusief teamleider</w:t>
            </w:r>
          </w:p>
          <w:p w14:paraId="25630710" w14:textId="3528BD67" w:rsidR="00AB05DC" w:rsidRDefault="00AB05DC" w:rsidP="002F6A12">
            <w:pPr>
              <w:rPr>
                <w:rFonts w:ascii="Arial" w:hAnsi="Arial" w:cs="Arial"/>
                <w:sz w:val="22"/>
                <w:szCs w:val="22"/>
              </w:rPr>
            </w:pPr>
            <w:r>
              <w:rPr>
                <w:rFonts w:ascii="Arial" w:hAnsi="Arial" w:cs="Arial"/>
                <w:sz w:val="22"/>
                <w:szCs w:val="22"/>
              </w:rPr>
              <w:t>Aangeven over de feedback en het moment van intercollegiale consultatie: Teamleider</w:t>
            </w:r>
          </w:p>
        </w:tc>
        <w:tc>
          <w:tcPr>
            <w:tcW w:w="2375" w:type="dxa"/>
          </w:tcPr>
          <w:p w14:paraId="6312A4D0" w14:textId="77777777" w:rsidR="00FC3A61" w:rsidRDefault="00FC3A61" w:rsidP="002F6A12">
            <w:pPr>
              <w:rPr>
                <w:rFonts w:ascii="Arial" w:hAnsi="Arial" w:cs="Arial"/>
                <w:sz w:val="22"/>
                <w:szCs w:val="22"/>
              </w:rPr>
            </w:pPr>
          </w:p>
        </w:tc>
        <w:tc>
          <w:tcPr>
            <w:tcW w:w="2764" w:type="dxa"/>
          </w:tcPr>
          <w:p w14:paraId="5D499BA6" w14:textId="76F6DB67" w:rsidR="00FC3A61" w:rsidRDefault="00AB05DC" w:rsidP="002F6A12">
            <w:pPr>
              <w:rPr>
                <w:rFonts w:ascii="Arial" w:hAnsi="Arial" w:cs="Arial"/>
                <w:sz w:val="22"/>
                <w:szCs w:val="22"/>
              </w:rPr>
            </w:pPr>
            <w:r>
              <w:rPr>
                <w:rFonts w:ascii="Arial" w:hAnsi="Arial" w:cs="Arial"/>
                <w:sz w:val="22"/>
                <w:szCs w:val="22"/>
              </w:rPr>
              <w:t>5 minuten</w:t>
            </w:r>
          </w:p>
        </w:tc>
      </w:tr>
    </w:tbl>
    <w:p w14:paraId="158E2DC3" w14:textId="5D9EC773" w:rsidR="00FC3A61" w:rsidRDefault="00AB05DC" w:rsidP="002F6A12">
      <w:pPr>
        <w:rPr>
          <w:rFonts w:ascii="Arial" w:hAnsi="Arial" w:cs="Arial"/>
          <w:sz w:val="22"/>
          <w:szCs w:val="22"/>
        </w:rPr>
      </w:pPr>
      <w:r>
        <w:rPr>
          <w:rFonts w:ascii="Arial" w:hAnsi="Arial" w:cs="Arial"/>
          <w:sz w:val="22"/>
          <w:szCs w:val="22"/>
        </w:rPr>
        <w:t xml:space="preserve">De groepsbijeenkomst </w:t>
      </w:r>
      <w:r w:rsidR="002A1E4B">
        <w:rPr>
          <w:rFonts w:ascii="Arial" w:hAnsi="Arial" w:cs="Arial"/>
          <w:sz w:val="22"/>
          <w:szCs w:val="22"/>
        </w:rPr>
        <w:t>vindt plaats</w:t>
      </w:r>
      <w:r>
        <w:rPr>
          <w:rFonts w:ascii="Arial" w:hAnsi="Arial" w:cs="Arial"/>
          <w:sz w:val="22"/>
          <w:szCs w:val="22"/>
        </w:rPr>
        <w:t xml:space="preserve"> waar altijd de groepsmomenten plaatsvinden, namelijk de wachtruimte van de cliënten. </w:t>
      </w:r>
    </w:p>
    <w:p w14:paraId="141DF7EF" w14:textId="17E80D75" w:rsidR="002F6A12" w:rsidRPr="002F6A12" w:rsidRDefault="005E32BC" w:rsidP="002F6A12">
      <w:pPr>
        <w:pStyle w:val="Heading2"/>
        <w:rPr>
          <w:rFonts w:ascii="Arial" w:hAnsi="Arial" w:cs="Arial"/>
          <w:b/>
          <w:i/>
          <w:color w:val="983620" w:themeColor="accent2"/>
          <w:sz w:val="22"/>
          <w:szCs w:val="22"/>
        </w:rPr>
      </w:pPr>
      <w:bookmarkStart w:id="5" w:name="_Toc390679555"/>
      <w:r>
        <w:rPr>
          <w:rFonts w:ascii="Arial" w:hAnsi="Arial" w:cs="Arial"/>
          <w:b/>
          <w:i/>
          <w:color w:val="983620" w:themeColor="accent2"/>
          <w:sz w:val="22"/>
          <w:szCs w:val="22"/>
        </w:rPr>
        <w:t>2</w:t>
      </w:r>
      <w:r w:rsidR="002F6A12" w:rsidRPr="002F6A12">
        <w:rPr>
          <w:rFonts w:ascii="Arial" w:hAnsi="Arial" w:cs="Arial"/>
          <w:b/>
          <w:i/>
          <w:color w:val="983620" w:themeColor="accent2"/>
          <w:sz w:val="22"/>
          <w:szCs w:val="22"/>
        </w:rPr>
        <w:t>.2 Werkvormen</w:t>
      </w:r>
      <w:bookmarkEnd w:id="5"/>
    </w:p>
    <w:p w14:paraId="269A09D5" w14:textId="7E7802F2" w:rsidR="00AB05DC" w:rsidRDefault="00AB05DC" w:rsidP="002F6A12">
      <w:pPr>
        <w:rPr>
          <w:rFonts w:ascii="Arial" w:hAnsi="Arial" w:cs="Arial"/>
          <w:sz w:val="22"/>
          <w:szCs w:val="22"/>
        </w:rPr>
      </w:pPr>
      <w:r>
        <w:rPr>
          <w:rFonts w:ascii="Arial" w:hAnsi="Arial" w:cs="Arial"/>
          <w:sz w:val="22"/>
          <w:szCs w:val="22"/>
        </w:rPr>
        <w:t xml:space="preserve">Hieronder zijn de verschillende onderdelen van de groepsbijeenkomst, die terugkomen in het draaiboek, nader beschreven. </w:t>
      </w:r>
    </w:p>
    <w:p w14:paraId="04DF3F10" w14:textId="3EDD0EC6" w:rsidR="00AB05DC" w:rsidRPr="00AB05DC" w:rsidRDefault="005E32BC" w:rsidP="00AB05DC">
      <w:pPr>
        <w:pStyle w:val="Heading3"/>
        <w:rPr>
          <w:rFonts w:ascii="Arial" w:hAnsi="Arial" w:cs="Arial"/>
          <w:b/>
          <w:i/>
          <w:sz w:val="22"/>
          <w:szCs w:val="22"/>
        </w:rPr>
      </w:pPr>
      <w:bookmarkStart w:id="6" w:name="_Toc390679556"/>
      <w:r>
        <w:rPr>
          <w:rFonts w:ascii="Arial" w:hAnsi="Arial" w:cs="Arial"/>
          <w:b/>
          <w:i/>
          <w:sz w:val="22"/>
          <w:szCs w:val="22"/>
        </w:rPr>
        <w:t>2</w:t>
      </w:r>
      <w:r w:rsidR="00AB05DC">
        <w:rPr>
          <w:rFonts w:ascii="Arial" w:hAnsi="Arial" w:cs="Arial"/>
          <w:b/>
          <w:i/>
          <w:sz w:val="22"/>
          <w:szCs w:val="22"/>
        </w:rPr>
        <w:t>.2.1</w:t>
      </w:r>
      <w:r w:rsidR="00AB05DC" w:rsidRPr="00AB05DC">
        <w:rPr>
          <w:rFonts w:ascii="Arial" w:hAnsi="Arial" w:cs="Arial"/>
          <w:b/>
          <w:i/>
          <w:sz w:val="22"/>
          <w:szCs w:val="22"/>
        </w:rPr>
        <w:t xml:space="preserve"> </w:t>
      </w:r>
      <w:r w:rsidR="00AB05DC">
        <w:rPr>
          <w:rFonts w:ascii="Arial" w:hAnsi="Arial" w:cs="Arial"/>
          <w:b/>
          <w:i/>
          <w:sz w:val="22"/>
          <w:szCs w:val="22"/>
        </w:rPr>
        <w:t>Inleiding</w:t>
      </w:r>
      <w:bookmarkEnd w:id="6"/>
    </w:p>
    <w:p w14:paraId="52B3B8F3" w14:textId="290D7CA8" w:rsidR="00AB05DC" w:rsidRDefault="00AB05DC" w:rsidP="002F6A12">
      <w:pPr>
        <w:rPr>
          <w:rFonts w:ascii="Arial" w:hAnsi="Arial" w:cs="Arial"/>
          <w:sz w:val="22"/>
          <w:szCs w:val="22"/>
        </w:rPr>
      </w:pPr>
      <w:r>
        <w:rPr>
          <w:rFonts w:ascii="Arial" w:hAnsi="Arial" w:cs="Arial"/>
          <w:sz w:val="22"/>
          <w:szCs w:val="22"/>
        </w:rPr>
        <w:t>In de inleiding verwelkomt de teamleider de medewerkers van CIR Revalidatie in Arnhem die zijn gekomen. De bijeenkomst is bestemd voor het hel</w:t>
      </w:r>
      <w:r w:rsidR="002A1E4B">
        <w:rPr>
          <w:rFonts w:ascii="Arial" w:hAnsi="Arial" w:cs="Arial"/>
          <w:sz w:val="22"/>
          <w:szCs w:val="22"/>
        </w:rPr>
        <w:t>e team, maar het kan zijn dat</w:t>
      </w:r>
      <w:r>
        <w:rPr>
          <w:rFonts w:ascii="Arial" w:hAnsi="Arial" w:cs="Arial"/>
          <w:sz w:val="22"/>
          <w:szCs w:val="22"/>
        </w:rPr>
        <w:t xml:space="preserve"> do</w:t>
      </w:r>
      <w:r w:rsidR="00973B59">
        <w:rPr>
          <w:rFonts w:ascii="Arial" w:hAnsi="Arial" w:cs="Arial"/>
          <w:sz w:val="22"/>
          <w:szCs w:val="22"/>
        </w:rPr>
        <w:t>or omstandigheden medewerkers niet aanwezig kunnen</w:t>
      </w:r>
      <w:r>
        <w:rPr>
          <w:rFonts w:ascii="Arial" w:hAnsi="Arial" w:cs="Arial"/>
          <w:sz w:val="22"/>
          <w:szCs w:val="22"/>
        </w:rPr>
        <w:t xml:space="preserve"> zijn. De teamleider legt uit dat de groepsbijeenkomst bedoeld is om elkaars ideeën, kwali</w:t>
      </w:r>
      <w:r w:rsidR="002A1E4B">
        <w:rPr>
          <w:rFonts w:ascii="Arial" w:hAnsi="Arial" w:cs="Arial"/>
          <w:sz w:val="22"/>
          <w:szCs w:val="22"/>
        </w:rPr>
        <w:t>teiten, waarden en drijfveren, met betrekking tot</w:t>
      </w:r>
      <w:r>
        <w:rPr>
          <w:rFonts w:ascii="Arial" w:hAnsi="Arial" w:cs="Arial"/>
          <w:sz w:val="22"/>
          <w:szCs w:val="22"/>
        </w:rPr>
        <w:t xml:space="preserve"> effectieve feedback, te weten te komen. Dit gaat het team doen aan de hand van twee werkvormen, namelijk het speed daten en </w:t>
      </w:r>
      <w:r w:rsidR="002A1E4B">
        <w:rPr>
          <w:rFonts w:ascii="Arial" w:hAnsi="Arial" w:cs="Arial"/>
          <w:sz w:val="22"/>
          <w:szCs w:val="22"/>
        </w:rPr>
        <w:t xml:space="preserve">door te werken </w:t>
      </w:r>
      <w:r>
        <w:rPr>
          <w:rFonts w:ascii="Arial" w:hAnsi="Arial" w:cs="Arial"/>
          <w:sz w:val="22"/>
          <w:szCs w:val="22"/>
        </w:rPr>
        <w:t xml:space="preserve">met de drijfverentheorie. Deze worden per werkvorm uitgelegd </w:t>
      </w:r>
      <w:r w:rsidR="002A1E4B">
        <w:rPr>
          <w:rFonts w:ascii="Arial" w:hAnsi="Arial" w:cs="Arial"/>
          <w:sz w:val="22"/>
          <w:szCs w:val="22"/>
        </w:rPr>
        <w:t xml:space="preserve">op het moment dat </w:t>
      </w:r>
      <w:r>
        <w:rPr>
          <w:rFonts w:ascii="Arial" w:hAnsi="Arial" w:cs="Arial"/>
          <w:sz w:val="22"/>
          <w:szCs w:val="22"/>
        </w:rPr>
        <w:t>deze aan de beurt komen. Wanneer de teamleider dit heeft uitgelegd krijgen d</w:t>
      </w:r>
      <w:r w:rsidR="00E3797B">
        <w:rPr>
          <w:rFonts w:ascii="Arial" w:hAnsi="Arial" w:cs="Arial"/>
          <w:sz w:val="22"/>
          <w:szCs w:val="22"/>
        </w:rPr>
        <w:t xml:space="preserve">e medewerkers nog de kans om </w:t>
      </w:r>
      <w:r>
        <w:rPr>
          <w:rFonts w:ascii="Arial" w:hAnsi="Arial" w:cs="Arial"/>
          <w:sz w:val="22"/>
          <w:szCs w:val="22"/>
        </w:rPr>
        <w:t xml:space="preserve">duidelijkheid te vragen wanneer deze </w:t>
      </w:r>
      <w:r w:rsidR="00E8674E">
        <w:rPr>
          <w:rFonts w:ascii="Arial" w:hAnsi="Arial" w:cs="Arial"/>
          <w:sz w:val="22"/>
          <w:szCs w:val="22"/>
        </w:rPr>
        <w:t xml:space="preserve">niet aanwezig is. </w:t>
      </w:r>
      <w:r>
        <w:rPr>
          <w:rFonts w:ascii="Arial" w:hAnsi="Arial" w:cs="Arial"/>
          <w:sz w:val="22"/>
          <w:szCs w:val="22"/>
        </w:rPr>
        <w:t xml:space="preserve"> </w:t>
      </w:r>
    </w:p>
    <w:p w14:paraId="33358FC8" w14:textId="4A5A8513" w:rsidR="002F6A12" w:rsidRDefault="005E32BC" w:rsidP="00AB05DC">
      <w:pPr>
        <w:pStyle w:val="Heading3"/>
        <w:rPr>
          <w:rFonts w:ascii="Arial" w:hAnsi="Arial" w:cs="Arial"/>
          <w:b/>
          <w:i/>
          <w:sz w:val="22"/>
          <w:szCs w:val="22"/>
        </w:rPr>
      </w:pPr>
      <w:bookmarkStart w:id="7" w:name="_Toc390679557"/>
      <w:r>
        <w:rPr>
          <w:rFonts w:ascii="Arial" w:hAnsi="Arial" w:cs="Arial"/>
          <w:b/>
          <w:i/>
          <w:sz w:val="22"/>
          <w:szCs w:val="22"/>
        </w:rPr>
        <w:lastRenderedPageBreak/>
        <w:t>2</w:t>
      </w:r>
      <w:r w:rsidR="00AB05DC" w:rsidRPr="00AB05DC">
        <w:rPr>
          <w:rFonts w:ascii="Arial" w:hAnsi="Arial" w:cs="Arial"/>
          <w:b/>
          <w:i/>
          <w:sz w:val="22"/>
          <w:szCs w:val="22"/>
        </w:rPr>
        <w:t>.2.2 Speed daten</w:t>
      </w:r>
      <w:bookmarkEnd w:id="7"/>
    </w:p>
    <w:p w14:paraId="26747249" w14:textId="4C9DF961" w:rsidR="00C23710" w:rsidRDefault="00C23710" w:rsidP="00AB05DC">
      <w:pPr>
        <w:rPr>
          <w:rFonts w:ascii="Arial" w:hAnsi="Arial" w:cs="Arial"/>
          <w:sz w:val="22"/>
          <w:szCs w:val="22"/>
        </w:rPr>
      </w:pPr>
      <w:r>
        <w:rPr>
          <w:rFonts w:ascii="Arial" w:hAnsi="Arial" w:cs="Arial"/>
          <w:sz w:val="22"/>
          <w:szCs w:val="22"/>
        </w:rPr>
        <w:t>De teamleider legt ui</w:t>
      </w:r>
      <w:r w:rsidR="00C06433">
        <w:rPr>
          <w:rFonts w:ascii="Arial" w:hAnsi="Arial" w:cs="Arial"/>
          <w:sz w:val="22"/>
          <w:szCs w:val="22"/>
        </w:rPr>
        <w:t>t dat het</w:t>
      </w:r>
      <w:r w:rsidR="002A1E4B">
        <w:rPr>
          <w:rFonts w:ascii="Arial" w:hAnsi="Arial" w:cs="Arial"/>
          <w:sz w:val="22"/>
          <w:szCs w:val="22"/>
        </w:rPr>
        <w:t xml:space="preserve"> met</w:t>
      </w:r>
      <w:r w:rsidR="00973B59">
        <w:rPr>
          <w:rFonts w:ascii="Arial" w:hAnsi="Arial" w:cs="Arial"/>
          <w:sz w:val="22"/>
          <w:szCs w:val="22"/>
        </w:rPr>
        <w:t xml:space="preserve"> speed daten </w:t>
      </w:r>
      <w:r w:rsidR="00C06433">
        <w:rPr>
          <w:rFonts w:ascii="Arial" w:hAnsi="Arial" w:cs="Arial"/>
          <w:sz w:val="22"/>
          <w:szCs w:val="22"/>
        </w:rPr>
        <w:t>gaat</w:t>
      </w:r>
      <w:r>
        <w:rPr>
          <w:rFonts w:ascii="Arial" w:hAnsi="Arial" w:cs="Arial"/>
          <w:sz w:val="22"/>
          <w:szCs w:val="22"/>
        </w:rPr>
        <w:t xml:space="preserve"> </w:t>
      </w:r>
      <w:r w:rsidR="00AB05DC">
        <w:rPr>
          <w:rFonts w:ascii="Arial" w:hAnsi="Arial" w:cs="Arial"/>
          <w:sz w:val="22"/>
          <w:szCs w:val="22"/>
        </w:rPr>
        <w:t xml:space="preserve">dat iedereen in het kort van elkaar te horen krijgt wat </w:t>
      </w:r>
      <w:r>
        <w:rPr>
          <w:rFonts w:ascii="Arial" w:hAnsi="Arial" w:cs="Arial"/>
          <w:sz w:val="22"/>
          <w:szCs w:val="22"/>
        </w:rPr>
        <w:t xml:space="preserve">de </w:t>
      </w:r>
      <w:r w:rsidR="002A1E4B">
        <w:rPr>
          <w:rFonts w:ascii="Arial" w:hAnsi="Arial" w:cs="Arial"/>
          <w:sz w:val="22"/>
          <w:szCs w:val="22"/>
        </w:rPr>
        <w:t>ander denkt</w:t>
      </w:r>
      <w:r>
        <w:rPr>
          <w:rFonts w:ascii="Arial" w:hAnsi="Arial" w:cs="Arial"/>
          <w:sz w:val="22"/>
          <w:szCs w:val="22"/>
        </w:rPr>
        <w:t xml:space="preserve"> over effect</w:t>
      </w:r>
      <w:r w:rsidR="002A1E4B">
        <w:rPr>
          <w:rFonts w:ascii="Arial" w:hAnsi="Arial" w:cs="Arial"/>
          <w:sz w:val="22"/>
          <w:szCs w:val="22"/>
        </w:rPr>
        <w:t>ieve feedback, welke waarde hij hieraan hecht en wat hij goed vindt aan zijn</w:t>
      </w:r>
      <w:r>
        <w:rPr>
          <w:rFonts w:ascii="Arial" w:hAnsi="Arial" w:cs="Arial"/>
          <w:sz w:val="22"/>
          <w:szCs w:val="22"/>
        </w:rPr>
        <w:t xml:space="preserve"> eigen manier van feedback geven. Aangezien iedereen per medewerke</w:t>
      </w:r>
      <w:r w:rsidR="00C06433">
        <w:rPr>
          <w:rFonts w:ascii="Arial" w:hAnsi="Arial" w:cs="Arial"/>
          <w:sz w:val="22"/>
          <w:szCs w:val="22"/>
        </w:rPr>
        <w:t xml:space="preserve">r </w:t>
      </w:r>
      <w:r>
        <w:rPr>
          <w:rFonts w:ascii="Arial" w:hAnsi="Arial" w:cs="Arial"/>
          <w:sz w:val="22"/>
          <w:szCs w:val="22"/>
        </w:rPr>
        <w:t xml:space="preserve">30 seconde de tijd heeft om dit te vertellen, </w:t>
      </w:r>
      <w:r w:rsidR="00B33F31">
        <w:rPr>
          <w:rFonts w:ascii="Arial" w:hAnsi="Arial" w:cs="Arial"/>
          <w:sz w:val="22"/>
          <w:szCs w:val="22"/>
        </w:rPr>
        <w:t xml:space="preserve">worden er drietal vragen voorafgaand aan het speed daten </w:t>
      </w:r>
      <w:r>
        <w:rPr>
          <w:rFonts w:ascii="Arial" w:hAnsi="Arial" w:cs="Arial"/>
          <w:sz w:val="22"/>
          <w:szCs w:val="22"/>
        </w:rPr>
        <w:t>meegegeven die de medewerkers per ronde moeten beantwoorden, namelijk:</w:t>
      </w:r>
      <w:r>
        <w:rPr>
          <w:rFonts w:ascii="Arial" w:hAnsi="Arial" w:cs="Arial"/>
          <w:sz w:val="22"/>
          <w:szCs w:val="22"/>
        </w:rPr>
        <w:br/>
        <w:t>- Welke waarde zie jij van effectief feedback geven binnen het team?</w:t>
      </w:r>
      <w:r>
        <w:rPr>
          <w:rFonts w:ascii="Arial" w:hAnsi="Arial" w:cs="Arial"/>
          <w:sz w:val="22"/>
          <w:szCs w:val="22"/>
        </w:rPr>
        <w:br/>
        <w:t>- Wat is jouw kwaliteit van effectieve feedback geven</w:t>
      </w:r>
      <w:r w:rsidR="00C06433">
        <w:rPr>
          <w:rFonts w:ascii="Arial" w:hAnsi="Arial" w:cs="Arial"/>
          <w:sz w:val="22"/>
          <w:szCs w:val="22"/>
        </w:rPr>
        <w:t xml:space="preserve"> binnen het team</w:t>
      </w:r>
      <w:r>
        <w:rPr>
          <w:rFonts w:ascii="Arial" w:hAnsi="Arial" w:cs="Arial"/>
          <w:sz w:val="22"/>
          <w:szCs w:val="22"/>
        </w:rPr>
        <w:t>?</w:t>
      </w:r>
      <w:r>
        <w:rPr>
          <w:rFonts w:ascii="Arial" w:hAnsi="Arial" w:cs="Arial"/>
          <w:sz w:val="22"/>
          <w:szCs w:val="22"/>
        </w:rPr>
        <w:br/>
        <w:t>- Wat vind jij van effectieve feedback</w:t>
      </w:r>
      <w:r w:rsidR="00C06433">
        <w:rPr>
          <w:rFonts w:ascii="Arial" w:hAnsi="Arial" w:cs="Arial"/>
          <w:sz w:val="22"/>
          <w:szCs w:val="22"/>
        </w:rPr>
        <w:t xml:space="preserve"> binnen het team</w:t>
      </w:r>
      <w:r>
        <w:rPr>
          <w:rFonts w:ascii="Arial" w:hAnsi="Arial" w:cs="Arial"/>
          <w:sz w:val="22"/>
          <w:szCs w:val="22"/>
        </w:rPr>
        <w:t>?</w:t>
      </w:r>
      <w:r>
        <w:rPr>
          <w:rFonts w:ascii="Arial" w:hAnsi="Arial" w:cs="Arial"/>
          <w:sz w:val="22"/>
          <w:szCs w:val="22"/>
        </w:rPr>
        <w:br/>
        <w:t>De groep splits</w:t>
      </w:r>
      <w:r w:rsidR="005E32BC">
        <w:rPr>
          <w:rFonts w:ascii="Arial" w:hAnsi="Arial" w:cs="Arial"/>
          <w:sz w:val="22"/>
          <w:szCs w:val="22"/>
        </w:rPr>
        <w:t xml:space="preserve">t </w:t>
      </w:r>
      <w:r>
        <w:rPr>
          <w:rFonts w:ascii="Arial" w:hAnsi="Arial" w:cs="Arial"/>
          <w:sz w:val="22"/>
          <w:szCs w:val="22"/>
        </w:rPr>
        <w:t>zich i</w:t>
      </w:r>
      <w:r w:rsidR="00C06433">
        <w:rPr>
          <w:rFonts w:ascii="Arial" w:hAnsi="Arial" w:cs="Arial"/>
          <w:sz w:val="22"/>
          <w:szCs w:val="22"/>
        </w:rPr>
        <w:t>n twee rijen tegenover elkaar. W</w:t>
      </w:r>
      <w:r>
        <w:rPr>
          <w:rFonts w:ascii="Arial" w:hAnsi="Arial" w:cs="Arial"/>
          <w:sz w:val="22"/>
          <w:szCs w:val="22"/>
        </w:rPr>
        <w:t xml:space="preserve">anneer er een oneven aantal is, heeft steeds per ronde een medewerker geen partner. Deze heeft dan even tijd om </w:t>
      </w:r>
      <w:r w:rsidR="00C06433">
        <w:rPr>
          <w:rFonts w:ascii="Arial" w:hAnsi="Arial" w:cs="Arial"/>
          <w:sz w:val="22"/>
          <w:szCs w:val="22"/>
        </w:rPr>
        <w:t xml:space="preserve">alvast na te denken over zijn antwoorden </w:t>
      </w:r>
      <w:r>
        <w:rPr>
          <w:rFonts w:ascii="Arial" w:hAnsi="Arial" w:cs="Arial"/>
          <w:sz w:val="22"/>
          <w:szCs w:val="22"/>
        </w:rPr>
        <w:t>voor de v</w:t>
      </w:r>
      <w:r w:rsidR="00C06433">
        <w:rPr>
          <w:rFonts w:ascii="Arial" w:hAnsi="Arial" w:cs="Arial"/>
          <w:sz w:val="22"/>
          <w:szCs w:val="22"/>
        </w:rPr>
        <w:t>olgende ronde</w:t>
      </w:r>
      <w:r>
        <w:rPr>
          <w:rFonts w:ascii="Arial" w:hAnsi="Arial" w:cs="Arial"/>
          <w:sz w:val="22"/>
          <w:szCs w:val="22"/>
        </w:rPr>
        <w:t xml:space="preserve">. De medewerkers gaan per duo tegenover elkaar staan en hebben per ronde steeds 1 minuut de tijd om alle medewerkers aan het woord te laten om de vragen te beantwoorden aan de medewerkers tegenover zich. Dit betekent dat elke medewerker 30 seconde de tijd heeft per ronde om zijn antwoord te geven. Na 1 minuut draait een rij door en de andere rij blijft staan, zodat je de volgende medewerker voor je hebt staan. Dit gaat door totdat alle medewerkers elkaar hebben gesproken. Op deze manier komt iedereen in het kort achter elkaars ideeën, kwaliteiten en waarden van effectieve feedback. De teamleider legt eerst de werkvorm uit en doet </w:t>
      </w:r>
      <w:r w:rsidR="00DB318D">
        <w:rPr>
          <w:rFonts w:ascii="Arial" w:hAnsi="Arial" w:cs="Arial"/>
          <w:sz w:val="22"/>
          <w:szCs w:val="22"/>
        </w:rPr>
        <w:t>daarna</w:t>
      </w:r>
      <w:r>
        <w:rPr>
          <w:rFonts w:ascii="Arial" w:hAnsi="Arial" w:cs="Arial"/>
          <w:sz w:val="22"/>
          <w:szCs w:val="22"/>
        </w:rPr>
        <w:t xml:space="preserve"> mee met het proces.</w:t>
      </w:r>
    </w:p>
    <w:p w14:paraId="6F5A629B" w14:textId="77777777" w:rsidR="00C23710" w:rsidRDefault="00C23710" w:rsidP="00AB05DC">
      <w:pPr>
        <w:rPr>
          <w:rFonts w:ascii="Arial" w:hAnsi="Arial" w:cs="Arial"/>
          <w:sz w:val="22"/>
          <w:szCs w:val="22"/>
        </w:rPr>
      </w:pPr>
    </w:p>
    <w:p w14:paraId="7985B5F0" w14:textId="77777777" w:rsidR="00C23710" w:rsidRPr="00AB05DC" w:rsidRDefault="00C23710" w:rsidP="00AB05DC">
      <w:pPr>
        <w:rPr>
          <w:rFonts w:ascii="Arial" w:hAnsi="Arial" w:cs="Arial"/>
          <w:sz w:val="22"/>
          <w:szCs w:val="22"/>
        </w:rPr>
      </w:pPr>
    </w:p>
    <w:p w14:paraId="63212576" w14:textId="315743ED" w:rsidR="00AB05DC" w:rsidRDefault="005E32BC" w:rsidP="00AB05DC">
      <w:pPr>
        <w:pStyle w:val="Heading3"/>
        <w:rPr>
          <w:rFonts w:ascii="Arial" w:hAnsi="Arial" w:cs="Arial"/>
          <w:b/>
          <w:i/>
          <w:sz w:val="22"/>
          <w:szCs w:val="22"/>
        </w:rPr>
      </w:pPr>
      <w:bookmarkStart w:id="8" w:name="_Toc390679558"/>
      <w:r>
        <w:rPr>
          <w:rFonts w:ascii="Arial" w:hAnsi="Arial" w:cs="Arial"/>
          <w:b/>
          <w:i/>
          <w:sz w:val="22"/>
          <w:szCs w:val="22"/>
        </w:rPr>
        <w:t>2</w:t>
      </w:r>
      <w:r w:rsidR="00AB05DC" w:rsidRPr="00AB05DC">
        <w:rPr>
          <w:rFonts w:ascii="Arial" w:hAnsi="Arial" w:cs="Arial"/>
          <w:b/>
          <w:i/>
          <w:sz w:val="22"/>
          <w:szCs w:val="22"/>
        </w:rPr>
        <w:t>.2.3 Drijfveren</w:t>
      </w:r>
      <w:r w:rsidR="00AB05DC">
        <w:rPr>
          <w:rFonts w:ascii="Arial" w:hAnsi="Arial" w:cs="Arial"/>
          <w:b/>
          <w:i/>
          <w:sz w:val="22"/>
          <w:szCs w:val="22"/>
        </w:rPr>
        <w:t>theorie</w:t>
      </w:r>
      <w:bookmarkEnd w:id="8"/>
    </w:p>
    <w:p w14:paraId="66F9F896" w14:textId="42FCFE06" w:rsidR="00AB05DC" w:rsidRDefault="00C23710" w:rsidP="00AB05DC">
      <w:pPr>
        <w:rPr>
          <w:rFonts w:ascii="Arial" w:hAnsi="Arial" w:cs="Arial"/>
          <w:sz w:val="22"/>
          <w:szCs w:val="22"/>
        </w:rPr>
      </w:pPr>
      <w:r>
        <w:rPr>
          <w:rFonts w:ascii="Arial" w:hAnsi="Arial" w:cs="Arial"/>
          <w:sz w:val="22"/>
          <w:szCs w:val="22"/>
        </w:rPr>
        <w:t xml:space="preserve">De teamleider legt de </w:t>
      </w:r>
      <w:r w:rsidR="00C06433">
        <w:rPr>
          <w:rFonts w:ascii="Arial" w:hAnsi="Arial" w:cs="Arial"/>
          <w:sz w:val="22"/>
          <w:szCs w:val="22"/>
        </w:rPr>
        <w:t>flappen</w:t>
      </w:r>
      <w:r w:rsidR="00927557">
        <w:rPr>
          <w:rFonts w:ascii="Arial" w:hAnsi="Arial" w:cs="Arial"/>
          <w:sz w:val="22"/>
          <w:szCs w:val="22"/>
        </w:rPr>
        <w:t>,</w:t>
      </w:r>
      <w:r w:rsidR="00C06433">
        <w:rPr>
          <w:rFonts w:ascii="Arial" w:hAnsi="Arial" w:cs="Arial"/>
          <w:sz w:val="22"/>
          <w:szCs w:val="22"/>
        </w:rPr>
        <w:t xml:space="preserve"> met de </w:t>
      </w:r>
      <w:r>
        <w:rPr>
          <w:rFonts w:ascii="Arial" w:hAnsi="Arial" w:cs="Arial"/>
          <w:sz w:val="22"/>
          <w:szCs w:val="22"/>
        </w:rPr>
        <w:t xml:space="preserve">zes drijfveren met zijn kleur en gedragingen </w:t>
      </w:r>
      <w:r w:rsidR="00DB318D">
        <w:rPr>
          <w:rFonts w:ascii="Arial" w:hAnsi="Arial" w:cs="Arial"/>
          <w:sz w:val="22"/>
          <w:szCs w:val="22"/>
        </w:rPr>
        <w:t xml:space="preserve">die daarbij horen, </w:t>
      </w:r>
      <w:r>
        <w:rPr>
          <w:rFonts w:ascii="Arial" w:hAnsi="Arial" w:cs="Arial"/>
          <w:sz w:val="22"/>
          <w:szCs w:val="22"/>
        </w:rPr>
        <w:t xml:space="preserve">verspreid over de grond. Hij benoemt ze allemaal en legt uit dat iedereen zijn eigen voorkeur heeft qua drijfveren en gedragingen. Hierna laat hij de medewerkers naar hun eigen voorkeur kleur/drijfveer/gedragingen stappen, zodat het hele team is verdeeld over de flappen. De teamleider kiest ook zijn eigen voorkeur en gaat daar staan. Zo is er gelijk te zien wat voor een verdeling </w:t>
      </w:r>
      <w:r w:rsidR="00DB318D">
        <w:rPr>
          <w:rFonts w:ascii="Arial" w:hAnsi="Arial" w:cs="Arial"/>
          <w:sz w:val="22"/>
          <w:szCs w:val="22"/>
        </w:rPr>
        <w:t xml:space="preserve"> en voorkeuren er zijn binnen</w:t>
      </w:r>
      <w:r>
        <w:rPr>
          <w:rFonts w:ascii="Arial" w:hAnsi="Arial" w:cs="Arial"/>
          <w:sz w:val="22"/>
          <w:szCs w:val="22"/>
        </w:rPr>
        <w:t xml:space="preserve"> het team qua drijfveren en gedraging</w:t>
      </w:r>
      <w:r w:rsidR="00DB318D">
        <w:rPr>
          <w:rFonts w:ascii="Arial" w:hAnsi="Arial" w:cs="Arial"/>
          <w:sz w:val="22"/>
          <w:szCs w:val="22"/>
        </w:rPr>
        <w:t>en.</w:t>
      </w:r>
      <w:r w:rsidR="00927557">
        <w:rPr>
          <w:rFonts w:ascii="Arial" w:hAnsi="Arial" w:cs="Arial"/>
          <w:sz w:val="22"/>
          <w:szCs w:val="22"/>
        </w:rPr>
        <w:t xml:space="preserve"> Hierdoor kan onderling rekening gehouden worden met elkaar.</w:t>
      </w:r>
      <w:r w:rsidR="00DB318D">
        <w:rPr>
          <w:rFonts w:ascii="Arial" w:hAnsi="Arial" w:cs="Arial"/>
          <w:sz w:val="22"/>
          <w:szCs w:val="22"/>
        </w:rPr>
        <w:t xml:space="preserve"> </w:t>
      </w:r>
      <w:r>
        <w:rPr>
          <w:rFonts w:ascii="Arial" w:hAnsi="Arial" w:cs="Arial"/>
          <w:sz w:val="22"/>
          <w:szCs w:val="22"/>
        </w:rPr>
        <w:t xml:space="preserve">De teamleider gaat nog eens alle drijfveren met gedragingen langs, zodat de medewerkers nu bij de drijfveren en gedragen ook gezichten voor zich hebben. </w:t>
      </w:r>
      <w:r w:rsidR="00533C72">
        <w:rPr>
          <w:rFonts w:ascii="Arial" w:hAnsi="Arial" w:cs="Arial"/>
          <w:sz w:val="22"/>
          <w:szCs w:val="22"/>
        </w:rPr>
        <w:t>Wanneer dit is gedaan gaat de teamleider per drijfveer iemand af met de vraag wat hun voorkeur te maken heeft met het effectief feedbac</w:t>
      </w:r>
      <w:r w:rsidR="00C06433">
        <w:rPr>
          <w:rFonts w:ascii="Arial" w:hAnsi="Arial" w:cs="Arial"/>
          <w:sz w:val="22"/>
          <w:szCs w:val="22"/>
        </w:rPr>
        <w:t xml:space="preserve">k geven in het team. Dus waarom de medewerker een voorkeur heeft voor </w:t>
      </w:r>
      <w:r w:rsidR="00533C72">
        <w:rPr>
          <w:rFonts w:ascii="Arial" w:hAnsi="Arial" w:cs="Arial"/>
          <w:sz w:val="22"/>
          <w:szCs w:val="22"/>
        </w:rPr>
        <w:t xml:space="preserve">die </w:t>
      </w:r>
      <w:r w:rsidR="00C06433">
        <w:rPr>
          <w:rFonts w:ascii="Arial" w:hAnsi="Arial" w:cs="Arial"/>
          <w:sz w:val="22"/>
          <w:szCs w:val="22"/>
        </w:rPr>
        <w:t>drijfveer/</w:t>
      </w:r>
      <w:r w:rsidR="00533C72">
        <w:rPr>
          <w:rFonts w:ascii="Arial" w:hAnsi="Arial" w:cs="Arial"/>
          <w:sz w:val="22"/>
          <w:szCs w:val="22"/>
        </w:rPr>
        <w:t>gedragingen en wat v</w:t>
      </w:r>
      <w:r w:rsidR="00B33F31">
        <w:rPr>
          <w:rFonts w:ascii="Arial" w:hAnsi="Arial" w:cs="Arial"/>
          <w:sz w:val="22"/>
          <w:szCs w:val="22"/>
        </w:rPr>
        <w:t>oor een invloed dit heeft op zijn</w:t>
      </w:r>
      <w:r w:rsidR="00533C72">
        <w:rPr>
          <w:rFonts w:ascii="Arial" w:hAnsi="Arial" w:cs="Arial"/>
          <w:sz w:val="22"/>
          <w:szCs w:val="22"/>
        </w:rPr>
        <w:t xml:space="preserve"> manier v</w:t>
      </w:r>
      <w:r w:rsidR="00B33F31">
        <w:rPr>
          <w:rFonts w:ascii="Arial" w:hAnsi="Arial" w:cs="Arial"/>
          <w:sz w:val="22"/>
          <w:szCs w:val="22"/>
        </w:rPr>
        <w:t>an effectief feedback geven en ontvangen</w:t>
      </w:r>
      <w:r w:rsidR="00533C72">
        <w:rPr>
          <w:rFonts w:ascii="Arial" w:hAnsi="Arial" w:cs="Arial"/>
          <w:sz w:val="22"/>
          <w:szCs w:val="22"/>
        </w:rPr>
        <w:t>. De teamleider geeft mensen de beurt, o</w:t>
      </w:r>
      <w:r w:rsidR="00B33F31">
        <w:rPr>
          <w:rFonts w:ascii="Arial" w:hAnsi="Arial" w:cs="Arial"/>
          <w:sz w:val="22"/>
          <w:szCs w:val="22"/>
        </w:rPr>
        <w:t>f laat mensen zelf hun beurt nemen</w:t>
      </w:r>
      <w:r w:rsidR="00533C72">
        <w:rPr>
          <w:rFonts w:ascii="Arial" w:hAnsi="Arial" w:cs="Arial"/>
          <w:sz w:val="22"/>
          <w:szCs w:val="22"/>
        </w:rPr>
        <w:t>. Dit is voor de teamleider zelf in te schatten en is beiden mogelijk.</w:t>
      </w:r>
      <w:r w:rsidR="00C06433">
        <w:rPr>
          <w:rFonts w:ascii="Arial" w:hAnsi="Arial" w:cs="Arial"/>
          <w:sz w:val="22"/>
          <w:szCs w:val="22"/>
        </w:rPr>
        <w:t xml:space="preserve"> Dit gaat door tot dat de 25 minuten voorbij zijn.</w:t>
      </w:r>
    </w:p>
    <w:tbl>
      <w:tblPr>
        <w:tblStyle w:val="TableGrid"/>
        <w:tblW w:w="0" w:type="auto"/>
        <w:tblLook w:val="04A0" w:firstRow="1" w:lastRow="0" w:firstColumn="1" w:lastColumn="0" w:noHBand="0" w:noVBand="1"/>
      </w:tblPr>
      <w:tblGrid>
        <w:gridCol w:w="4750"/>
        <w:gridCol w:w="4750"/>
      </w:tblGrid>
      <w:tr w:rsidR="00396B29" w14:paraId="2F43088D" w14:textId="77777777" w:rsidTr="00B642C1">
        <w:tc>
          <w:tcPr>
            <w:tcW w:w="4750" w:type="dxa"/>
          </w:tcPr>
          <w:p w14:paraId="6C169748" w14:textId="77777777" w:rsidR="00396B29" w:rsidRPr="0088312D" w:rsidRDefault="00396B29" w:rsidP="00B642C1">
            <w:pPr>
              <w:rPr>
                <w:rFonts w:ascii="Arial" w:hAnsi="Arial" w:cs="Arial"/>
                <w:b/>
                <w:sz w:val="22"/>
                <w:szCs w:val="22"/>
              </w:rPr>
            </w:pPr>
            <w:r w:rsidRPr="0088312D">
              <w:rPr>
                <w:rFonts w:ascii="Arial" w:hAnsi="Arial" w:cs="Arial"/>
                <w:b/>
                <w:sz w:val="22"/>
                <w:szCs w:val="22"/>
              </w:rPr>
              <w:t>Drijfveer</w:t>
            </w:r>
          </w:p>
        </w:tc>
        <w:tc>
          <w:tcPr>
            <w:tcW w:w="4750" w:type="dxa"/>
          </w:tcPr>
          <w:p w14:paraId="39B6A775" w14:textId="77777777" w:rsidR="00396B29" w:rsidRPr="0088312D" w:rsidRDefault="00396B29" w:rsidP="00B642C1">
            <w:pPr>
              <w:rPr>
                <w:rFonts w:ascii="Arial" w:hAnsi="Arial" w:cs="Arial"/>
                <w:b/>
                <w:sz w:val="22"/>
                <w:szCs w:val="22"/>
              </w:rPr>
            </w:pPr>
            <w:r w:rsidRPr="0088312D">
              <w:rPr>
                <w:rFonts w:ascii="Arial" w:hAnsi="Arial" w:cs="Arial"/>
                <w:b/>
                <w:sz w:val="22"/>
                <w:szCs w:val="22"/>
              </w:rPr>
              <w:t>Gedragingen</w:t>
            </w:r>
          </w:p>
        </w:tc>
      </w:tr>
      <w:tr w:rsidR="00396B29" w14:paraId="715D3157" w14:textId="77777777" w:rsidTr="00B642C1">
        <w:tc>
          <w:tcPr>
            <w:tcW w:w="4750" w:type="dxa"/>
          </w:tcPr>
          <w:p w14:paraId="39ABC2EB" w14:textId="77777777" w:rsidR="00396B29" w:rsidRDefault="00396B29" w:rsidP="00B642C1">
            <w:pPr>
              <w:rPr>
                <w:rFonts w:ascii="Arial" w:hAnsi="Arial" w:cs="Arial"/>
                <w:sz w:val="22"/>
                <w:szCs w:val="22"/>
              </w:rPr>
            </w:pPr>
            <w:r>
              <w:rPr>
                <w:rFonts w:ascii="Arial" w:hAnsi="Arial" w:cs="Arial"/>
                <w:sz w:val="22"/>
                <w:szCs w:val="22"/>
              </w:rPr>
              <w:lastRenderedPageBreak/>
              <w:t>Geel: De visionair</w:t>
            </w:r>
          </w:p>
        </w:tc>
        <w:tc>
          <w:tcPr>
            <w:tcW w:w="4750" w:type="dxa"/>
          </w:tcPr>
          <w:p w14:paraId="0D6185F8" w14:textId="77777777" w:rsidR="00396B29" w:rsidRDefault="00396B29" w:rsidP="00B642C1">
            <w:pPr>
              <w:rPr>
                <w:rFonts w:ascii="Arial" w:hAnsi="Arial" w:cs="Arial"/>
                <w:sz w:val="22"/>
                <w:szCs w:val="22"/>
              </w:rPr>
            </w:pPr>
            <w:r>
              <w:rPr>
                <w:rFonts w:ascii="Arial" w:hAnsi="Arial" w:cs="Arial"/>
                <w:sz w:val="22"/>
                <w:szCs w:val="22"/>
              </w:rPr>
              <w:t>Wil analyseren, begrijpen en doorgronden</w:t>
            </w:r>
          </w:p>
        </w:tc>
      </w:tr>
      <w:tr w:rsidR="00396B29" w14:paraId="0DC1ABD4" w14:textId="77777777" w:rsidTr="00B642C1">
        <w:tc>
          <w:tcPr>
            <w:tcW w:w="4750" w:type="dxa"/>
          </w:tcPr>
          <w:p w14:paraId="1F3AC3EE" w14:textId="77777777" w:rsidR="00396B29" w:rsidRDefault="00396B29" w:rsidP="00B642C1">
            <w:pPr>
              <w:rPr>
                <w:rFonts w:ascii="Arial" w:hAnsi="Arial" w:cs="Arial"/>
                <w:sz w:val="22"/>
                <w:szCs w:val="22"/>
              </w:rPr>
            </w:pPr>
            <w:r>
              <w:rPr>
                <w:rFonts w:ascii="Arial" w:hAnsi="Arial" w:cs="Arial"/>
                <w:sz w:val="22"/>
                <w:szCs w:val="22"/>
              </w:rPr>
              <w:t>Blauw: De bestuurder</w:t>
            </w:r>
          </w:p>
        </w:tc>
        <w:tc>
          <w:tcPr>
            <w:tcW w:w="4750" w:type="dxa"/>
          </w:tcPr>
          <w:p w14:paraId="2C7B358A" w14:textId="77777777" w:rsidR="00396B29" w:rsidRDefault="00396B29" w:rsidP="00B642C1">
            <w:pPr>
              <w:rPr>
                <w:rFonts w:ascii="Arial" w:hAnsi="Arial" w:cs="Arial"/>
                <w:sz w:val="22"/>
                <w:szCs w:val="22"/>
              </w:rPr>
            </w:pPr>
            <w:r>
              <w:rPr>
                <w:rFonts w:ascii="Arial" w:hAnsi="Arial" w:cs="Arial"/>
                <w:sz w:val="22"/>
                <w:szCs w:val="22"/>
              </w:rPr>
              <w:t>Wil zekerheid en duidelijkheid creëren</w:t>
            </w:r>
          </w:p>
        </w:tc>
      </w:tr>
      <w:tr w:rsidR="00396B29" w14:paraId="4E3DD196" w14:textId="77777777" w:rsidTr="00B642C1">
        <w:tc>
          <w:tcPr>
            <w:tcW w:w="4750" w:type="dxa"/>
          </w:tcPr>
          <w:p w14:paraId="59E99C6F" w14:textId="77777777" w:rsidR="00396B29" w:rsidRDefault="00396B29" w:rsidP="00B642C1">
            <w:pPr>
              <w:rPr>
                <w:rFonts w:ascii="Arial" w:hAnsi="Arial" w:cs="Arial"/>
                <w:sz w:val="22"/>
                <w:szCs w:val="22"/>
              </w:rPr>
            </w:pPr>
            <w:r>
              <w:rPr>
                <w:rFonts w:ascii="Arial" w:hAnsi="Arial" w:cs="Arial"/>
                <w:sz w:val="22"/>
                <w:szCs w:val="22"/>
              </w:rPr>
              <w:t>Groen: De People manager</w:t>
            </w:r>
          </w:p>
        </w:tc>
        <w:tc>
          <w:tcPr>
            <w:tcW w:w="4750" w:type="dxa"/>
          </w:tcPr>
          <w:p w14:paraId="722345E8" w14:textId="77777777" w:rsidR="00396B29" w:rsidRDefault="00396B29" w:rsidP="00B642C1">
            <w:pPr>
              <w:rPr>
                <w:rFonts w:ascii="Arial" w:hAnsi="Arial" w:cs="Arial"/>
                <w:sz w:val="22"/>
                <w:szCs w:val="22"/>
              </w:rPr>
            </w:pPr>
            <w:r>
              <w:rPr>
                <w:rFonts w:ascii="Arial" w:hAnsi="Arial" w:cs="Arial"/>
                <w:sz w:val="22"/>
                <w:szCs w:val="22"/>
              </w:rPr>
              <w:t>Stelt mensen en sociale verbanden voorop</w:t>
            </w:r>
          </w:p>
        </w:tc>
      </w:tr>
      <w:tr w:rsidR="00396B29" w14:paraId="3425665F" w14:textId="77777777" w:rsidTr="00B642C1">
        <w:tc>
          <w:tcPr>
            <w:tcW w:w="4750" w:type="dxa"/>
          </w:tcPr>
          <w:p w14:paraId="349E4E85" w14:textId="77777777" w:rsidR="00396B29" w:rsidRDefault="00396B29" w:rsidP="00B642C1">
            <w:pPr>
              <w:rPr>
                <w:rFonts w:ascii="Arial" w:hAnsi="Arial" w:cs="Arial"/>
                <w:sz w:val="22"/>
                <w:szCs w:val="22"/>
              </w:rPr>
            </w:pPr>
            <w:r>
              <w:rPr>
                <w:rFonts w:ascii="Arial" w:hAnsi="Arial" w:cs="Arial"/>
                <w:sz w:val="22"/>
                <w:szCs w:val="22"/>
              </w:rPr>
              <w:t>Rood: Autoriteit</w:t>
            </w:r>
          </w:p>
        </w:tc>
        <w:tc>
          <w:tcPr>
            <w:tcW w:w="4750" w:type="dxa"/>
          </w:tcPr>
          <w:p w14:paraId="383714CA" w14:textId="77777777" w:rsidR="00396B29" w:rsidRDefault="00396B29" w:rsidP="00B642C1">
            <w:pPr>
              <w:rPr>
                <w:rFonts w:ascii="Arial" w:hAnsi="Arial" w:cs="Arial"/>
                <w:sz w:val="22"/>
                <w:szCs w:val="22"/>
              </w:rPr>
            </w:pPr>
            <w:r>
              <w:rPr>
                <w:rFonts w:ascii="Arial" w:hAnsi="Arial" w:cs="Arial"/>
                <w:sz w:val="22"/>
                <w:szCs w:val="22"/>
              </w:rPr>
              <w:t>Staat voor durf, tempo en kracht</w:t>
            </w:r>
          </w:p>
        </w:tc>
      </w:tr>
      <w:tr w:rsidR="00396B29" w14:paraId="0EECDC3C" w14:textId="77777777" w:rsidTr="00B642C1">
        <w:tc>
          <w:tcPr>
            <w:tcW w:w="4750" w:type="dxa"/>
          </w:tcPr>
          <w:p w14:paraId="19D50DF3" w14:textId="77777777" w:rsidR="00396B29" w:rsidRDefault="00396B29" w:rsidP="00B642C1">
            <w:pPr>
              <w:rPr>
                <w:rFonts w:ascii="Arial" w:hAnsi="Arial" w:cs="Arial"/>
                <w:sz w:val="22"/>
                <w:szCs w:val="22"/>
              </w:rPr>
            </w:pPr>
            <w:r>
              <w:rPr>
                <w:rFonts w:ascii="Arial" w:hAnsi="Arial" w:cs="Arial"/>
                <w:sz w:val="22"/>
                <w:szCs w:val="22"/>
              </w:rPr>
              <w:t>Oranje: De Ondernemer</w:t>
            </w:r>
          </w:p>
        </w:tc>
        <w:tc>
          <w:tcPr>
            <w:tcW w:w="4750" w:type="dxa"/>
          </w:tcPr>
          <w:p w14:paraId="1D84E90A" w14:textId="77777777" w:rsidR="00396B29" w:rsidRDefault="00396B29" w:rsidP="00B642C1">
            <w:pPr>
              <w:rPr>
                <w:rFonts w:ascii="Arial" w:hAnsi="Arial" w:cs="Arial"/>
                <w:sz w:val="22"/>
                <w:szCs w:val="22"/>
              </w:rPr>
            </w:pPr>
            <w:r>
              <w:rPr>
                <w:rFonts w:ascii="Arial" w:hAnsi="Arial" w:cs="Arial"/>
                <w:sz w:val="22"/>
                <w:szCs w:val="22"/>
              </w:rPr>
              <w:t>Wilt vooruitgang, resultaten en prestaties laten zien</w:t>
            </w:r>
          </w:p>
        </w:tc>
      </w:tr>
      <w:tr w:rsidR="00396B29" w14:paraId="4E1C8F4C" w14:textId="77777777" w:rsidTr="00B642C1">
        <w:tc>
          <w:tcPr>
            <w:tcW w:w="4750" w:type="dxa"/>
          </w:tcPr>
          <w:p w14:paraId="2FC994BB" w14:textId="77777777" w:rsidR="00396B29" w:rsidRDefault="00396B29" w:rsidP="00B642C1">
            <w:pPr>
              <w:rPr>
                <w:rFonts w:ascii="Arial" w:hAnsi="Arial" w:cs="Arial"/>
                <w:sz w:val="22"/>
                <w:szCs w:val="22"/>
              </w:rPr>
            </w:pPr>
            <w:r>
              <w:rPr>
                <w:rFonts w:ascii="Arial" w:hAnsi="Arial" w:cs="Arial"/>
                <w:sz w:val="22"/>
                <w:szCs w:val="22"/>
              </w:rPr>
              <w:t>Paars: De Nestor</w:t>
            </w:r>
          </w:p>
        </w:tc>
        <w:tc>
          <w:tcPr>
            <w:tcW w:w="4750" w:type="dxa"/>
          </w:tcPr>
          <w:p w14:paraId="635BA6D8" w14:textId="77777777" w:rsidR="00396B29" w:rsidRDefault="00396B29" w:rsidP="00B642C1">
            <w:pPr>
              <w:rPr>
                <w:rFonts w:ascii="Arial" w:hAnsi="Arial" w:cs="Arial"/>
                <w:sz w:val="22"/>
                <w:szCs w:val="22"/>
              </w:rPr>
            </w:pPr>
            <w:r>
              <w:rPr>
                <w:rFonts w:ascii="Arial" w:hAnsi="Arial" w:cs="Arial"/>
                <w:sz w:val="22"/>
                <w:szCs w:val="22"/>
              </w:rPr>
              <w:t>Stelt zich dienstbaar op en creëert binding en veiligheid</w:t>
            </w:r>
          </w:p>
        </w:tc>
      </w:tr>
    </w:tbl>
    <w:p w14:paraId="3F81A7FE" w14:textId="0D92A1A9" w:rsidR="00396B29" w:rsidRPr="00533C72" w:rsidRDefault="00396B29" w:rsidP="00AB05DC">
      <w:pPr>
        <w:rPr>
          <w:rFonts w:ascii="Arial" w:hAnsi="Arial" w:cs="Arial"/>
          <w:sz w:val="22"/>
          <w:szCs w:val="22"/>
        </w:rPr>
      </w:pPr>
      <w:r>
        <w:rPr>
          <w:rFonts w:ascii="Arial" w:hAnsi="Arial" w:cs="Arial"/>
          <w:i/>
          <w:sz w:val="22"/>
          <w:szCs w:val="22"/>
        </w:rPr>
        <w:t xml:space="preserve">Tabel 1. </w:t>
      </w:r>
      <w:r>
        <w:rPr>
          <w:rFonts w:ascii="Arial" w:hAnsi="Arial" w:cs="Arial"/>
          <w:sz w:val="22"/>
          <w:szCs w:val="22"/>
        </w:rPr>
        <w:t>Zes drijfveren met hun bijbehorende gedragingen (Fortifico, z.d.).</w:t>
      </w:r>
    </w:p>
    <w:p w14:paraId="1EC27F4A" w14:textId="4ED64084" w:rsidR="00AB05DC" w:rsidRDefault="005E32BC" w:rsidP="00AB05DC">
      <w:pPr>
        <w:pStyle w:val="Heading3"/>
        <w:rPr>
          <w:rFonts w:ascii="Arial" w:hAnsi="Arial" w:cs="Arial"/>
          <w:b/>
          <w:i/>
          <w:sz w:val="22"/>
          <w:szCs w:val="22"/>
        </w:rPr>
      </w:pPr>
      <w:bookmarkStart w:id="9" w:name="_Toc390679559"/>
      <w:r>
        <w:rPr>
          <w:rFonts w:ascii="Arial" w:hAnsi="Arial" w:cs="Arial"/>
          <w:b/>
          <w:i/>
          <w:sz w:val="22"/>
          <w:szCs w:val="22"/>
        </w:rPr>
        <w:t>2</w:t>
      </w:r>
      <w:r w:rsidR="00AB05DC" w:rsidRPr="00AB05DC">
        <w:rPr>
          <w:rFonts w:ascii="Arial" w:hAnsi="Arial" w:cs="Arial"/>
          <w:b/>
          <w:i/>
          <w:sz w:val="22"/>
          <w:szCs w:val="22"/>
        </w:rPr>
        <w:t>.2.4 Afsluiten</w:t>
      </w:r>
      <w:bookmarkEnd w:id="9"/>
    </w:p>
    <w:p w14:paraId="3A85AE6C" w14:textId="0174BDFA" w:rsidR="00533C72" w:rsidRPr="00533C72" w:rsidRDefault="00533C72" w:rsidP="00533C72">
      <w:pPr>
        <w:rPr>
          <w:rFonts w:ascii="Arial" w:hAnsi="Arial" w:cs="Arial"/>
          <w:sz w:val="22"/>
          <w:szCs w:val="22"/>
        </w:rPr>
      </w:pPr>
      <w:r>
        <w:rPr>
          <w:rFonts w:ascii="Arial" w:hAnsi="Arial" w:cs="Arial"/>
          <w:sz w:val="22"/>
          <w:szCs w:val="22"/>
        </w:rPr>
        <w:t xml:space="preserve">De teamleider geeft aan dat het is afgelopen en dat er ruimte is voor feedback </w:t>
      </w:r>
      <w:r w:rsidR="00DB318D">
        <w:rPr>
          <w:rFonts w:ascii="Arial" w:hAnsi="Arial" w:cs="Arial"/>
          <w:sz w:val="22"/>
          <w:szCs w:val="22"/>
        </w:rPr>
        <w:t xml:space="preserve">over de groepsbijeenkomst </w:t>
      </w:r>
      <w:r>
        <w:rPr>
          <w:rFonts w:ascii="Arial" w:hAnsi="Arial" w:cs="Arial"/>
          <w:sz w:val="22"/>
          <w:szCs w:val="22"/>
        </w:rPr>
        <w:t>op zowel proces- als</w:t>
      </w:r>
      <w:r w:rsidR="00DB318D">
        <w:rPr>
          <w:rFonts w:ascii="Arial" w:hAnsi="Arial" w:cs="Arial"/>
          <w:sz w:val="22"/>
          <w:szCs w:val="22"/>
        </w:rPr>
        <w:t xml:space="preserve"> ook op inhoudsniveau. Deze evaluatie vindt later plaats, namelijk begin juli. De teamleider maakt de datum bekend. </w:t>
      </w:r>
      <w:r>
        <w:rPr>
          <w:rFonts w:ascii="Arial" w:hAnsi="Arial" w:cs="Arial"/>
          <w:sz w:val="22"/>
          <w:szCs w:val="22"/>
        </w:rPr>
        <w:t xml:space="preserve">De medewerkers krijgen </w:t>
      </w:r>
      <w:r w:rsidR="00C06433">
        <w:rPr>
          <w:rFonts w:ascii="Arial" w:hAnsi="Arial" w:cs="Arial"/>
          <w:sz w:val="22"/>
          <w:szCs w:val="22"/>
        </w:rPr>
        <w:t xml:space="preserve">tijdens deze evaluatie </w:t>
      </w:r>
      <w:r>
        <w:rPr>
          <w:rFonts w:ascii="Arial" w:hAnsi="Arial" w:cs="Arial"/>
          <w:sz w:val="22"/>
          <w:szCs w:val="22"/>
        </w:rPr>
        <w:t xml:space="preserve">de ruimte om hun feedback te geven over de groepsbijeenkomst. Nadat de teamleider dit heeft vermeld is er nog ruimte voor vragen en opmerkingen over de groepsbijeenkomst, totdat de tijd voorbij is. </w:t>
      </w:r>
    </w:p>
    <w:p w14:paraId="2341812F" w14:textId="77777777" w:rsidR="00AB05DC" w:rsidRDefault="00AB05DC" w:rsidP="002F6A12">
      <w:pPr>
        <w:rPr>
          <w:rFonts w:ascii="Arial" w:hAnsi="Arial" w:cs="Arial"/>
          <w:sz w:val="22"/>
          <w:szCs w:val="22"/>
        </w:rPr>
      </w:pPr>
    </w:p>
    <w:p w14:paraId="2CA29A10" w14:textId="77777777" w:rsidR="00AB05DC" w:rsidRDefault="00AB05DC" w:rsidP="002F6A12">
      <w:pPr>
        <w:rPr>
          <w:rFonts w:ascii="Arial" w:hAnsi="Arial" w:cs="Arial"/>
          <w:sz w:val="22"/>
          <w:szCs w:val="22"/>
        </w:rPr>
      </w:pPr>
    </w:p>
    <w:p w14:paraId="29A909F7" w14:textId="77777777" w:rsidR="00FE6F36" w:rsidRDefault="00FE6F36" w:rsidP="002F6A12">
      <w:pPr>
        <w:rPr>
          <w:rFonts w:ascii="Arial" w:hAnsi="Arial" w:cs="Arial"/>
          <w:sz w:val="22"/>
          <w:szCs w:val="22"/>
        </w:rPr>
      </w:pPr>
    </w:p>
    <w:p w14:paraId="54F01F0C" w14:textId="77777777" w:rsidR="00FE6F36" w:rsidRDefault="00FE6F36" w:rsidP="002F6A12">
      <w:pPr>
        <w:rPr>
          <w:rFonts w:ascii="Arial" w:hAnsi="Arial" w:cs="Arial"/>
          <w:sz w:val="22"/>
          <w:szCs w:val="22"/>
        </w:rPr>
      </w:pPr>
    </w:p>
    <w:p w14:paraId="746D2D12" w14:textId="77777777" w:rsidR="00FE6F36" w:rsidRDefault="00FE6F36" w:rsidP="002F6A12">
      <w:pPr>
        <w:rPr>
          <w:rFonts w:ascii="Arial" w:hAnsi="Arial" w:cs="Arial"/>
          <w:sz w:val="22"/>
          <w:szCs w:val="22"/>
        </w:rPr>
      </w:pPr>
    </w:p>
    <w:p w14:paraId="28D9BF5A" w14:textId="233B6536" w:rsidR="002F6A12" w:rsidRDefault="005E32BC" w:rsidP="002F6A12">
      <w:pPr>
        <w:pStyle w:val="Heading1"/>
        <w:rPr>
          <w:rFonts w:ascii="Arial" w:hAnsi="Arial" w:cs="Arial"/>
          <w:b/>
          <w:i/>
          <w:sz w:val="40"/>
          <w:szCs w:val="40"/>
        </w:rPr>
      </w:pPr>
      <w:bookmarkStart w:id="10" w:name="_Toc390679560"/>
      <w:r>
        <w:rPr>
          <w:rFonts w:ascii="Arial" w:hAnsi="Arial" w:cs="Arial"/>
          <w:b/>
          <w:i/>
          <w:sz w:val="40"/>
          <w:szCs w:val="40"/>
        </w:rPr>
        <w:t>3</w:t>
      </w:r>
      <w:r w:rsidR="002F6A12" w:rsidRPr="002F6A12">
        <w:rPr>
          <w:rFonts w:ascii="Arial" w:hAnsi="Arial" w:cs="Arial"/>
          <w:b/>
          <w:i/>
          <w:sz w:val="40"/>
          <w:szCs w:val="40"/>
        </w:rPr>
        <w:t>. Vormgeving intercollegiale consultatie</w:t>
      </w:r>
      <w:bookmarkEnd w:id="10"/>
      <w:r w:rsidR="002F6A12" w:rsidRPr="002F6A12">
        <w:rPr>
          <w:rFonts w:ascii="Arial" w:hAnsi="Arial" w:cs="Arial"/>
          <w:b/>
          <w:i/>
          <w:sz w:val="40"/>
          <w:szCs w:val="40"/>
        </w:rPr>
        <w:t xml:space="preserve"> </w:t>
      </w:r>
    </w:p>
    <w:p w14:paraId="3D11ACAB" w14:textId="011A4DC8" w:rsidR="00DB318D" w:rsidRDefault="00533C72" w:rsidP="00533C72">
      <w:pPr>
        <w:rPr>
          <w:rFonts w:ascii="Arial" w:hAnsi="Arial" w:cs="Arial"/>
          <w:sz w:val="22"/>
          <w:szCs w:val="22"/>
        </w:rPr>
      </w:pPr>
      <w:r>
        <w:rPr>
          <w:rFonts w:ascii="Arial" w:hAnsi="Arial" w:cs="Arial"/>
          <w:sz w:val="22"/>
          <w:szCs w:val="22"/>
        </w:rPr>
        <w:t>De intercollegiale cons</w:t>
      </w:r>
      <w:r w:rsidR="00DB318D">
        <w:rPr>
          <w:rFonts w:ascii="Arial" w:hAnsi="Arial" w:cs="Arial"/>
          <w:sz w:val="22"/>
          <w:szCs w:val="22"/>
        </w:rPr>
        <w:t>ulatie vindt begin juli plaats</w:t>
      </w:r>
      <w:r>
        <w:rPr>
          <w:rFonts w:ascii="Arial" w:hAnsi="Arial" w:cs="Arial"/>
          <w:sz w:val="22"/>
          <w:szCs w:val="22"/>
        </w:rPr>
        <w:t>, ongeveer twee à drie weken na de eerste groepsbijeenkomst.</w:t>
      </w:r>
      <w:r w:rsidR="00DB318D">
        <w:rPr>
          <w:rFonts w:ascii="Arial" w:hAnsi="Arial" w:cs="Arial"/>
          <w:sz w:val="22"/>
          <w:szCs w:val="22"/>
        </w:rPr>
        <w:t xml:space="preserve"> </w:t>
      </w:r>
      <w:r w:rsidR="001E0D72">
        <w:rPr>
          <w:rFonts w:ascii="Arial" w:hAnsi="Arial" w:cs="Arial"/>
          <w:sz w:val="22"/>
          <w:szCs w:val="22"/>
        </w:rPr>
        <w:t xml:space="preserve">Deze bijeenkomst is apart gepland en overlegd met de opdrachtgever, na het maken van het implementatieplan (Ortu, 2018a). </w:t>
      </w:r>
      <w:r w:rsidR="00DB318D">
        <w:rPr>
          <w:rFonts w:ascii="Arial" w:hAnsi="Arial" w:cs="Arial"/>
          <w:sz w:val="22"/>
          <w:szCs w:val="22"/>
        </w:rPr>
        <w:t>Deze consul</w:t>
      </w:r>
      <w:r w:rsidR="001E0D72">
        <w:rPr>
          <w:rFonts w:ascii="Arial" w:hAnsi="Arial" w:cs="Arial"/>
          <w:sz w:val="22"/>
          <w:szCs w:val="22"/>
        </w:rPr>
        <w:t>t</w:t>
      </w:r>
      <w:r w:rsidR="00DB318D">
        <w:rPr>
          <w:rFonts w:ascii="Arial" w:hAnsi="Arial" w:cs="Arial"/>
          <w:sz w:val="22"/>
          <w:szCs w:val="22"/>
        </w:rPr>
        <w:t>atie duurt een half uur</w:t>
      </w:r>
      <w:r w:rsidR="00FE6F36">
        <w:rPr>
          <w:rFonts w:ascii="Arial" w:hAnsi="Arial" w:cs="Arial"/>
          <w:sz w:val="22"/>
          <w:szCs w:val="22"/>
        </w:rPr>
        <w:t>.</w:t>
      </w:r>
      <w:r>
        <w:rPr>
          <w:rFonts w:ascii="Arial" w:hAnsi="Arial" w:cs="Arial"/>
          <w:sz w:val="22"/>
          <w:szCs w:val="22"/>
        </w:rPr>
        <w:t xml:space="preserve"> Hierin krijgen de medewerkers de ruimte om de groepsbijeenkomst en de teamleider feedback te geven op z</w:t>
      </w:r>
      <w:r w:rsidR="00FE6F36">
        <w:rPr>
          <w:rFonts w:ascii="Arial" w:hAnsi="Arial" w:cs="Arial"/>
          <w:sz w:val="22"/>
          <w:szCs w:val="22"/>
        </w:rPr>
        <w:t>owel proces- als inhoudsniveau</w:t>
      </w:r>
      <w:r w:rsidR="00DB318D">
        <w:rPr>
          <w:rFonts w:ascii="Arial" w:hAnsi="Arial" w:cs="Arial"/>
          <w:sz w:val="22"/>
          <w:szCs w:val="22"/>
        </w:rPr>
        <w:t>.</w:t>
      </w:r>
      <w:r w:rsidR="00FE6F36">
        <w:rPr>
          <w:rFonts w:ascii="Arial" w:hAnsi="Arial" w:cs="Arial"/>
          <w:sz w:val="22"/>
          <w:szCs w:val="22"/>
        </w:rPr>
        <w:t xml:space="preserve"> </w:t>
      </w:r>
      <w:r w:rsidR="00DB318D">
        <w:rPr>
          <w:rFonts w:ascii="Arial" w:hAnsi="Arial" w:cs="Arial"/>
          <w:sz w:val="22"/>
          <w:szCs w:val="22"/>
        </w:rPr>
        <w:t xml:space="preserve">Dit om </w:t>
      </w:r>
      <w:r w:rsidR="00FE6F36">
        <w:rPr>
          <w:rFonts w:ascii="Arial" w:hAnsi="Arial" w:cs="Arial"/>
          <w:sz w:val="22"/>
          <w:szCs w:val="22"/>
        </w:rPr>
        <w:t>de kwaliteit van de volgende groepsbijeenkomsten te behouden en waar nodig te verbeteren. Op deze manier wordt de gedragsverandering die plaatsvindt gewaarborgd</w:t>
      </w:r>
      <w:r w:rsidR="00CB0463">
        <w:rPr>
          <w:rFonts w:ascii="Arial" w:hAnsi="Arial" w:cs="Arial"/>
          <w:sz w:val="22"/>
          <w:szCs w:val="22"/>
        </w:rPr>
        <w:t xml:space="preserve"> (Verhagen, 2013)</w:t>
      </w:r>
      <w:r w:rsidR="00FE6F36">
        <w:rPr>
          <w:rFonts w:ascii="Arial" w:hAnsi="Arial" w:cs="Arial"/>
          <w:sz w:val="22"/>
          <w:szCs w:val="22"/>
        </w:rPr>
        <w:t>. Tijdens de consultatie kunnen de medewerkers de feedback geven die zij hebben meegenomen vanuit de groepsbijeenkomst, maar kan de teamleider ook specifieke vragen stellen waar de medewerkers antwoord op kunnen geven.</w:t>
      </w:r>
      <w:r w:rsidR="005E32BC">
        <w:rPr>
          <w:rFonts w:ascii="Arial" w:hAnsi="Arial" w:cs="Arial"/>
          <w:sz w:val="22"/>
          <w:szCs w:val="22"/>
        </w:rPr>
        <w:br/>
      </w:r>
      <w:r w:rsidR="00FE6F36">
        <w:rPr>
          <w:rFonts w:ascii="Arial" w:hAnsi="Arial" w:cs="Arial"/>
          <w:sz w:val="22"/>
          <w:szCs w:val="22"/>
        </w:rPr>
        <w:br/>
        <w:t>Voorbeeld van specifieke vragen:</w:t>
      </w:r>
      <w:r w:rsidR="005E32BC">
        <w:rPr>
          <w:rFonts w:ascii="Arial" w:hAnsi="Arial" w:cs="Arial"/>
          <w:sz w:val="22"/>
          <w:szCs w:val="22"/>
        </w:rPr>
        <w:br/>
      </w:r>
      <w:r w:rsidR="001E0D72">
        <w:rPr>
          <w:rFonts w:ascii="Arial" w:hAnsi="Arial" w:cs="Arial"/>
          <w:sz w:val="22"/>
          <w:szCs w:val="22"/>
        </w:rPr>
        <w:br/>
      </w:r>
      <w:r w:rsidR="001E0D72" w:rsidRPr="001E0D72">
        <w:rPr>
          <w:rFonts w:ascii="Arial" w:hAnsi="Arial" w:cs="Arial"/>
          <w:b/>
          <w:sz w:val="22"/>
          <w:szCs w:val="22"/>
        </w:rPr>
        <w:t>Procesniveau</w:t>
      </w:r>
      <w:r w:rsidR="00FE6F36">
        <w:rPr>
          <w:rFonts w:ascii="Arial" w:hAnsi="Arial" w:cs="Arial"/>
          <w:sz w:val="22"/>
          <w:szCs w:val="22"/>
        </w:rPr>
        <w:br/>
        <w:t xml:space="preserve">- Is er voor de juiste aanpak gekozen als het gaat om proces? Wat ging er goed? </w:t>
      </w:r>
      <w:r w:rsidR="00FE6F36">
        <w:rPr>
          <w:rFonts w:ascii="Arial" w:hAnsi="Arial" w:cs="Arial"/>
          <w:sz w:val="22"/>
          <w:szCs w:val="22"/>
        </w:rPr>
        <w:lastRenderedPageBreak/>
        <w:t>Wat kan er beter?</w:t>
      </w:r>
      <w:r w:rsidR="00FE6F36">
        <w:rPr>
          <w:rFonts w:ascii="Arial" w:hAnsi="Arial" w:cs="Arial"/>
          <w:sz w:val="22"/>
          <w:szCs w:val="22"/>
        </w:rPr>
        <w:br/>
        <w:t>- Hoe verliep de communicatie? Wat ging er goed? Wat kan er beter?</w:t>
      </w:r>
      <w:r w:rsidR="001E0D72">
        <w:rPr>
          <w:rFonts w:ascii="Arial" w:hAnsi="Arial" w:cs="Arial"/>
          <w:sz w:val="22"/>
          <w:szCs w:val="22"/>
        </w:rPr>
        <w:br/>
        <w:t>- Wat is er nodig om de volgende groepsbijeenkomst beter te laten verlopen?</w:t>
      </w:r>
      <w:r w:rsidR="001E0D72">
        <w:rPr>
          <w:rFonts w:ascii="Arial" w:hAnsi="Arial" w:cs="Arial"/>
          <w:sz w:val="22"/>
          <w:szCs w:val="22"/>
        </w:rPr>
        <w:br/>
        <w:t>- Wat moet er de volgend keer nog terugkomen?</w:t>
      </w:r>
      <w:r w:rsidR="001E0D72">
        <w:rPr>
          <w:rFonts w:ascii="Arial" w:hAnsi="Arial" w:cs="Arial"/>
          <w:sz w:val="22"/>
          <w:szCs w:val="22"/>
        </w:rPr>
        <w:br/>
      </w:r>
      <w:r w:rsidR="001E0D72">
        <w:rPr>
          <w:rFonts w:ascii="Arial" w:hAnsi="Arial" w:cs="Arial"/>
          <w:sz w:val="22"/>
          <w:szCs w:val="22"/>
        </w:rPr>
        <w:br/>
      </w:r>
      <w:r w:rsidR="001E0D72" w:rsidRPr="001E0D72">
        <w:rPr>
          <w:rFonts w:ascii="Arial" w:hAnsi="Arial" w:cs="Arial"/>
          <w:b/>
          <w:sz w:val="22"/>
          <w:szCs w:val="22"/>
        </w:rPr>
        <w:t>Inhoudsniveau</w:t>
      </w:r>
      <w:r w:rsidR="00FE6F36">
        <w:rPr>
          <w:rFonts w:ascii="Arial" w:hAnsi="Arial" w:cs="Arial"/>
          <w:sz w:val="22"/>
          <w:szCs w:val="22"/>
        </w:rPr>
        <w:br/>
        <w:t xml:space="preserve">- Is het gewenste resultaat behaald? </w:t>
      </w:r>
      <w:r w:rsidR="00FE6F36">
        <w:rPr>
          <w:rFonts w:ascii="Arial" w:hAnsi="Arial" w:cs="Arial"/>
          <w:sz w:val="22"/>
          <w:szCs w:val="22"/>
        </w:rPr>
        <w:br/>
        <w:t>- Hoe waren de werkvormen?</w:t>
      </w:r>
      <w:r w:rsidR="00FE6F36">
        <w:rPr>
          <w:rFonts w:ascii="Arial" w:hAnsi="Arial" w:cs="Arial"/>
          <w:sz w:val="22"/>
          <w:szCs w:val="22"/>
        </w:rPr>
        <w:br/>
        <w:t>- Heeft iedereen nu genoeg informatie over elkaar als het gaat om effectieve feedback? Wat ging hier goed aan? Wat moer er beter?</w:t>
      </w:r>
      <w:r w:rsidR="00FE6F36">
        <w:rPr>
          <w:rFonts w:ascii="Arial" w:hAnsi="Arial" w:cs="Arial"/>
          <w:sz w:val="22"/>
          <w:szCs w:val="22"/>
        </w:rPr>
        <w:br/>
        <w:t xml:space="preserve">- </w:t>
      </w:r>
      <w:r w:rsidR="00D734C2">
        <w:rPr>
          <w:rFonts w:ascii="Arial" w:hAnsi="Arial" w:cs="Arial"/>
          <w:sz w:val="22"/>
          <w:szCs w:val="22"/>
        </w:rPr>
        <w:t>Wat moet er de volgend keer nog terugkomen?</w:t>
      </w:r>
      <w:r w:rsidR="00DB318D">
        <w:rPr>
          <w:rFonts w:ascii="Arial" w:hAnsi="Arial" w:cs="Arial"/>
          <w:sz w:val="22"/>
          <w:szCs w:val="22"/>
        </w:rPr>
        <w:br/>
        <w:t>- Welke persoonlijke leermomenten heb jij ervaren?</w:t>
      </w:r>
    </w:p>
    <w:p w14:paraId="0C84FE30" w14:textId="15220279" w:rsidR="008D4ABC" w:rsidRDefault="00973B59" w:rsidP="005E32BC">
      <w:pPr>
        <w:rPr>
          <w:rFonts w:ascii="Arial" w:hAnsi="Arial" w:cs="Arial"/>
          <w:sz w:val="22"/>
          <w:szCs w:val="22"/>
        </w:rPr>
      </w:pPr>
      <w:r>
        <w:rPr>
          <w:rFonts w:ascii="Arial" w:hAnsi="Arial" w:cs="Arial"/>
          <w:sz w:val="22"/>
          <w:szCs w:val="22"/>
        </w:rPr>
        <w:t>Hierna</w:t>
      </w:r>
      <w:r w:rsidR="00DB318D">
        <w:rPr>
          <w:rFonts w:ascii="Arial" w:hAnsi="Arial" w:cs="Arial"/>
          <w:sz w:val="22"/>
          <w:szCs w:val="22"/>
        </w:rPr>
        <w:t xml:space="preserve"> verwerkt </w:t>
      </w:r>
      <w:r w:rsidR="00D734C2">
        <w:rPr>
          <w:rFonts w:ascii="Arial" w:hAnsi="Arial" w:cs="Arial"/>
          <w:sz w:val="22"/>
          <w:szCs w:val="22"/>
        </w:rPr>
        <w:t>de teamleider de informatie, die verkregen is tijdens de intercollegia</w:t>
      </w:r>
      <w:r w:rsidR="00DB318D">
        <w:rPr>
          <w:rFonts w:ascii="Arial" w:hAnsi="Arial" w:cs="Arial"/>
          <w:sz w:val="22"/>
          <w:szCs w:val="22"/>
        </w:rPr>
        <w:t>le consultatie</w:t>
      </w:r>
      <w:r w:rsidR="001E0D72">
        <w:rPr>
          <w:rFonts w:ascii="Arial" w:hAnsi="Arial" w:cs="Arial"/>
          <w:sz w:val="22"/>
          <w:szCs w:val="22"/>
        </w:rPr>
        <w:t>,</w:t>
      </w:r>
      <w:r w:rsidR="00DB318D">
        <w:rPr>
          <w:rFonts w:ascii="Arial" w:hAnsi="Arial" w:cs="Arial"/>
          <w:sz w:val="22"/>
          <w:szCs w:val="22"/>
        </w:rPr>
        <w:t xml:space="preserve"> en neemt hij die mee</w:t>
      </w:r>
      <w:r w:rsidR="00C06433">
        <w:rPr>
          <w:rFonts w:ascii="Arial" w:hAnsi="Arial" w:cs="Arial"/>
          <w:sz w:val="22"/>
          <w:szCs w:val="22"/>
        </w:rPr>
        <w:t xml:space="preserve"> naar de vorming en uitvoering van de volgende </w:t>
      </w:r>
      <w:r w:rsidR="00D734C2">
        <w:rPr>
          <w:rFonts w:ascii="Arial" w:hAnsi="Arial" w:cs="Arial"/>
          <w:sz w:val="22"/>
          <w:szCs w:val="22"/>
        </w:rPr>
        <w:t>groeps</w:t>
      </w:r>
      <w:r w:rsidR="00DB318D">
        <w:rPr>
          <w:rFonts w:ascii="Arial" w:hAnsi="Arial" w:cs="Arial"/>
          <w:sz w:val="22"/>
          <w:szCs w:val="22"/>
        </w:rPr>
        <w:t xml:space="preserve">bijeenkomst. Op deze manier wordt </w:t>
      </w:r>
      <w:r w:rsidR="00D734C2">
        <w:rPr>
          <w:rFonts w:ascii="Arial" w:hAnsi="Arial" w:cs="Arial"/>
          <w:sz w:val="22"/>
          <w:szCs w:val="22"/>
        </w:rPr>
        <w:t>de kwaliteit van de vol</w:t>
      </w:r>
      <w:r w:rsidR="00DB318D">
        <w:rPr>
          <w:rFonts w:ascii="Arial" w:hAnsi="Arial" w:cs="Arial"/>
          <w:sz w:val="22"/>
          <w:szCs w:val="22"/>
        </w:rPr>
        <w:t>gende groepsbijeenkomst bewaakt</w:t>
      </w:r>
      <w:r w:rsidR="00D734C2">
        <w:rPr>
          <w:rFonts w:ascii="Arial" w:hAnsi="Arial" w:cs="Arial"/>
          <w:sz w:val="22"/>
          <w:szCs w:val="22"/>
        </w:rPr>
        <w:t>.</w:t>
      </w:r>
    </w:p>
    <w:p w14:paraId="344451F2" w14:textId="77777777" w:rsidR="005E32BC" w:rsidRPr="005E32BC" w:rsidRDefault="005E32BC" w:rsidP="005E32BC">
      <w:pPr>
        <w:rPr>
          <w:rFonts w:ascii="Arial" w:hAnsi="Arial" w:cs="Arial"/>
          <w:sz w:val="22"/>
          <w:szCs w:val="22"/>
        </w:rPr>
      </w:pPr>
    </w:p>
    <w:p w14:paraId="65D3C62B" w14:textId="77777777" w:rsidR="00D734C2" w:rsidRPr="00D734C2" w:rsidRDefault="00D734C2" w:rsidP="00D734C2"/>
    <w:p w14:paraId="3F1FF88E" w14:textId="77777777" w:rsidR="00215946" w:rsidRDefault="00215946" w:rsidP="00215946">
      <w:pPr>
        <w:pStyle w:val="Heading1"/>
        <w:rPr>
          <w:rFonts w:ascii="Arial" w:hAnsi="Arial" w:cs="Arial"/>
          <w:b/>
          <w:i/>
          <w:sz w:val="40"/>
          <w:szCs w:val="40"/>
        </w:rPr>
      </w:pPr>
      <w:bookmarkStart w:id="11" w:name="_Toc390679561"/>
      <w:r w:rsidRPr="00215946">
        <w:rPr>
          <w:rFonts w:ascii="Arial" w:hAnsi="Arial" w:cs="Arial"/>
          <w:b/>
          <w:i/>
          <w:sz w:val="40"/>
          <w:szCs w:val="40"/>
        </w:rPr>
        <w:t>4. Bronnenlijst</w:t>
      </w:r>
      <w:bookmarkEnd w:id="11"/>
    </w:p>
    <w:p w14:paraId="38FDD8EE" w14:textId="77777777" w:rsidR="00B8613F" w:rsidRDefault="00B8613F" w:rsidP="00B8613F">
      <w:pPr>
        <w:ind w:left="426" w:hanging="426"/>
        <w:rPr>
          <w:rStyle w:val="Hyperlink"/>
          <w:rFonts w:ascii="Arial" w:hAnsi="Arial" w:cs="Arial"/>
          <w:color w:val="auto"/>
          <w:sz w:val="22"/>
          <w:szCs w:val="22"/>
          <w:u w:val="none"/>
        </w:rPr>
      </w:pPr>
      <w:r>
        <w:rPr>
          <w:rStyle w:val="Hyperlink"/>
          <w:rFonts w:ascii="Arial" w:hAnsi="Arial" w:cs="Arial"/>
          <w:color w:val="auto"/>
          <w:sz w:val="22"/>
          <w:szCs w:val="22"/>
          <w:u w:val="none"/>
        </w:rPr>
        <w:t xml:space="preserve">CIR Revalidatie. (z.d.). </w:t>
      </w:r>
      <w:r>
        <w:rPr>
          <w:rStyle w:val="Hyperlink"/>
          <w:rFonts w:ascii="Arial" w:hAnsi="Arial" w:cs="Arial"/>
          <w:i/>
          <w:color w:val="auto"/>
          <w:sz w:val="22"/>
          <w:szCs w:val="22"/>
          <w:u w:val="none"/>
        </w:rPr>
        <w:t xml:space="preserve">CIR </w:t>
      </w:r>
      <w:r>
        <w:rPr>
          <w:rStyle w:val="Hyperlink"/>
          <w:rFonts w:ascii="Arial" w:hAnsi="Arial" w:cs="Arial"/>
          <w:color w:val="auto"/>
          <w:sz w:val="22"/>
          <w:szCs w:val="22"/>
          <w:u w:val="none"/>
        </w:rPr>
        <w:t xml:space="preserve">[Foto]. Geraadpleegd op 18 februari 2018, van </w:t>
      </w:r>
      <w:hyperlink r:id="rId12" w:history="1">
        <w:r w:rsidRPr="008C6C4C">
          <w:rPr>
            <w:rStyle w:val="Hyperlink"/>
            <w:rFonts w:ascii="Arial" w:hAnsi="Arial" w:cs="Arial"/>
            <w:sz w:val="22"/>
            <w:szCs w:val="22"/>
          </w:rPr>
          <w:t>https://cir.nl/</w:t>
        </w:r>
      </w:hyperlink>
    </w:p>
    <w:p w14:paraId="5F0B6B8E" w14:textId="7D77E226" w:rsidR="0088312D" w:rsidRDefault="0088312D" w:rsidP="00B8613F">
      <w:pPr>
        <w:ind w:left="709" w:hanging="709"/>
        <w:rPr>
          <w:rStyle w:val="Hyperlink"/>
          <w:rFonts w:ascii="Arial" w:hAnsi="Arial" w:cs="Arial"/>
          <w:sz w:val="22"/>
          <w:szCs w:val="22"/>
        </w:rPr>
      </w:pPr>
      <w:r>
        <w:rPr>
          <w:rFonts w:ascii="Arial" w:hAnsi="Arial" w:cs="Arial"/>
          <w:sz w:val="22"/>
          <w:szCs w:val="22"/>
        </w:rPr>
        <w:t xml:space="preserve">Fortifico. (z.d.). </w:t>
      </w:r>
      <w:r>
        <w:rPr>
          <w:rFonts w:ascii="Arial" w:hAnsi="Arial" w:cs="Arial"/>
          <w:i/>
          <w:sz w:val="22"/>
          <w:szCs w:val="22"/>
        </w:rPr>
        <w:t xml:space="preserve">Drijfverentheorie. </w:t>
      </w:r>
      <w:r>
        <w:rPr>
          <w:rFonts w:ascii="Arial" w:hAnsi="Arial" w:cs="Arial"/>
          <w:sz w:val="22"/>
          <w:szCs w:val="22"/>
        </w:rPr>
        <w:t xml:space="preserve">Geraadpleegd op 30 mei 2018, van </w:t>
      </w:r>
      <w:hyperlink r:id="rId13" w:history="1">
        <w:r w:rsidRPr="008C6C4C">
          <w:rPr>
            <w:rStyle w:val="Hyperlink"/>
            <w:rFonts w:ascii="Arial" w:hAnsi="Arial" w:cs="Arial"/>
            <w:sz w:val="22"/>
            <w:szCs w:val="22"/>
          </w:rPr>
          <w:t>http://www.fortifico.nl/index.php/profielen-testen/management-drives/drijfveren-theorie</w:t>
        </w:r>
      </w:hyperlink>
    </w:p>
    <w:p w14:paraId="5AD962DA" w14:textId="77777777" w:rsidR="007F1D54" w:rsidRDefault="007F1D54" w:rsidP="007F1D54">
      <w:pPr>
        <w:ind w:left="709" w:hanging="709"/>
        <w:rPr>
          <w:rStyle w:val="Hyperlink"/>
          <w:rFonts w:ascii="Arial" w:hAnsi="Arial" w:cs="Arial"/>
          <w:sz w:val="22"/>
          <w:szCs w:val="22"/>
        </w:rPr>
      </w:pPr>
      <w:r>
        <w:rPr>
          <w:rFonts w:ascii="Arial" w:hAnsi="Arial" w:cs="Arial"/>
          <w:sz w:val="22"/>
          <w:szCs w:val="22"/>
        </w:rPr>
        <w:t xml:space="preserve">Kortstee, H., Van der Wel, M., Schaafsma, S., Wesselink, R., Visschers, M., Benerink, R., . . . De Jong, R. (2009). </w:t>
      </w:r>
      <w:r>
        <w:rPr>
          <w:rFonts w:ascii="Arial" w:hAnsi="Arial" w:cs="Arial"/>
          <w:i/>
          <w:sz w:val="22"/>
          <w:szCs w:val="22"/>
        </w:rPr>
        <w:t xml:space="preserve">Van onbewust onbekwaam naar bewust bekwaam: Ontwikkelen van </w:t>
      </w:r>
      <w:r>
        <w:rPr>
          <w:rFonts w:ascii="Arial" w:hAnsi="Arial" w:cs="Arial"/>
          <w:i/>
          <w:sz w:val="22"/>
          <w:szCs w:val="22"/>
        </w:rPr>
        <w:tab/>
        <w:t xml:space="preserve">persoonlijke houding in ondernemendheid en duurzaamheid </w:t>
      </w:r>
      <w:r>
        <w:rPr>
          <w:rFonts w:ascii="Arial" w:hAnsi="Arial" w:cs="Arial"/>
          <w:sz w:val="22"/>
          <w:szCs w:val="22"/>
        </w:rPr>
        <w:t>(</w:t>
      </w:r>
      <w:r w:rsidRPr="00DA5EAB">
        <w:rPr>
          <w:rFonts w:ascii="Arial" w:hAnsi="Arial" w:cs="Arial"/>
          <w:sz w:val="22"/>
          <w:szCs w:val="22"/>
        </w:rPr>
        <w:t>Rapport 20091038</w:t>
      </w:r>
      <w:r>
        <w:rPr>
          <w:rFonts w:ascii="Arial" w:hAnsi="Arial" w:cs="Arial"/>
          <w:sz w:val="22"/>
          <w:szCs w:val="22"/>
        </w:rPr>
        <w:t>)</w:t>
      </w:r>
      <w:r>
        <w:rPr>
          <w:rFonts w:ascii="Arial" w:hAnsi="Arial" w:cs="Arial"/>
          <w:i/>
          <w:sz w:val="22"/>
          <w:szCs w:val="22"/>
        </w:rPr>
        <w:t>.</w:t>
      </w:r>
      <w:r>
        <w:rPr>
          <w:rFonts w:ascii="Arial" w:hAnsi="Arial" w:cs="Arial"/>
          <w:i/>
          <w:sz w:val="22"/>
          <w:szCs w:val="22"/>
        </w:rPr>
        <w:tab/>
      </w:r>
      <w:r>
        <w:rPr>
          <w:rFonts w:ascii="Arial" w:hAnsi="Arial" w:cs="Arial"/>
          <w:sz w:val="22"/>
          <w:szCs w:val="22"/>
        </w:rPr>
        <w:t xml:space="preserve">Geraadpleegd op 28 maart 2018, van </w:t>
      </w:r>
      <w:r>
        <w:rPr>
          <w:rFonts w:ascii="Arial" w:hAnsi="Arial" w:cs="Arial"/>
          <w:sz w:val="22"/>
          <w:szCs w:val="22"/>
        </w:rPr>
        <w:tab/>
      </w:r>
      <w:hyperlink r:id="rId14" w:history="1">
        <w:r w:rsidRPr="00B935CD">
          <w:rPr>
            <w:rStyle w:val="Hyperlink"/>
            <w:rFonts w:ascii="Arial" w:hAnsi="Arial" w:cs="Arial"/>
            <w:sz w:val="22"/>
            <w:szCs w:val="22"/>
          </w:rPr>
          <w:t>http://library.wur.nl/WebQuery/wurpubs/fulltext/7713</w:t>
        </w:r>
      </w:hyperlink>
    </w:p>
    <w:p w14:paraId="7B4BC0F5" w14:textId="401AC1FC" w:rsidR="001E5D24" w:rsidRPr="007F1D54" w:rsidRDefault="007F1D54" w:rsidP="007F1D54">
      <w:pPr>
        <w:ind w:left="709" w:hanging="709"/>
        <w:rPr>
          <w:rFonts w:ascii="Arial" w:hAnsi="Arial" w:cs="Arial"/>
          <w:color w:val="524A82" w:themeColor="hyperlink"/>
          <w:sz w:val="22"/>
          <w:szCs w:val="22"/>
          <w:u w:val="single"/>
        </w:rPr>
      </w:pPr>
      <w:r>
        <w:rPr>
          <w:rFonts w:ascii="Arial" w:hAnsi="Arial" w:cs="Arial"/>
          <w:sz w:val="22"/>
          <w:szCs w:val="22"/>
        </w:rPr>
        <w:t>Ortu, L. (2018</w:t>
      </w:r>
      <w:r w:rsidR="001E5D24">
        <w:rPr>
          <w:rFonts w:ascii="Arial" w:hAnsi="Arial" w:cs="Arial"/>
          <w:sz w:val="22"/>
          <w:szCs w:val="22"/>
        </w:rPr>
        <w:t xml:space="preserve">a). </w:t>
      </w:r>
      <w:r w:rsidR="001E5D24">
        <w:rPr>
          <w:rFonts w:ascii="Arial" w:hAnsi="Arial" w:cs="Arial"/>
          <w:i/>
          <w:sz w:val="22"/>
          <w:szCs w:val="22"/>
        </w:rPr>
        <w:t>Implementatieplan: Ee</w:t>
      </w:r>
      <w:r w:rsidR="00AF54A5">
        <w:rPr>
          <w:rFonts w:ascii="Arial" w:hAnsi="Arial" w:cs="Arial"/>
          <w:i/>
          <w:sz w:val="22"/>
          <w:szCs w:val="22"/>
        </w:rPr>
        <w:t xml:space="preserve">n plan van de eerste stap om </w:t>
      </w:r>
      <w:r w:rsidR="001E5D24">
        <w:rPr>
          <w:rFonts w:ascii="Arial" w:hAnsi="Arial" w:cs="Arial"/>
          <w:i/>
          <w:sz w:val="22"/>
          <w:szCs w:val="22"/>
        </w:rPr>
        <w:t>samenwerking</w:t>
      </w:r>
      <w:r w:rsidR="00AF54A5">
        <w:rPr>
          <w:rFonts w:ascii="Arial" w:hAnsi="Arial" w:cs="Arial"/>
          <w:i/>
          <w:sz w:val="22"/>
          <w:szCs w:val="22"/>
        </w:rPr>
        <w:t xml:space="preserve">, door middel van effectieve feedback, te versterken binnen een </w:t>
      </w:r>
      <w:r w:rsidR="001E5D24">
        <w:rPr>
          <w:rFonts w:ascii="Arial" w:hAnsi="Arial" w:cs="Arial"/>
          <w:i/>
          <w:sz w:val="22"/>
          <w:szCs w:val="22"/>
        </w:rPr>
        <w:t>interdisciplinair team</w:t>
      </w:r>
      <w:r w:rsidR="00AF54A5">
        <w:rPr>
          <w:rFonts w:ascii="Arial" w:hAnsi="Arial" w:cs="Arial"/>
          <w:i/>
          <w:sz w:val="22"/>
          <w:szCs w:val="22"/>
        </w:rPr>
        <w:t xml:space="preserve"> </w:t>
      </w:r>
      <w:r w:rsidR="00AF54A5">
        <w:rPr>
          <w:rFonts w:ascii="Arial" w:hAnsi="Arial" w:cs="Arial"/>
          <w:sz w:val="22"/>
          <w:szCs w:val="22"/>
        </w:rPr>
        <w:t>(Afstudeeropdracht)</w:t>
      </w:r>
      <w:r w:rsidR="001E5D24">
        <w:rPr>
          <w:rFonts w:ascii="Arial" w:hAnsi="Arial" w:cs="Arial"/>
          <w:i/>
          <w:sz w:val="22"/>
          <w:szCs w:val="22"/>
        </w:rPr>
        <w:t xml:space="preserve">. </w:t>
      </w:r>
      <w:r w:rsidR="001E5D24">
        <w:rPr>
          <w:rFonts w:ascii="Arial" w:hAnsi="Arial" w:cs="Arial"/>
          <w:sz w:val="22"/>
          <w:szCs w:val="22"/>
        </w:rPr>
        <w:t>Toegepaste Psychologie, Hogeschool van Arnhem en Nijmegen. Nijmegen</w:t>
      </w:r>
    </w:p>
    <w:p w14:paraId="11330E91" w14:textId="2B847525" w:rsidR="001E5D24" w:rsidRDefault="007F1D54" w:rsidP="00A75A44">
      <w:pPr>
        <w:ind w:left="709" w:hanging="709"/>
        <w:rPr>
          <w:rFonts w:ascii="Arial" w:hAnsi="Arial" w:cs="Arial"/>
          <w:sz w:val="22"/>
          <w:szCs w:val="22"/>
        </w:rPr>
      </w:pPr>
      <w:r>
        <w:rPr>
          <w:rFonts w:ascii="Arial" w:hAnsi="Arial" w:cs="Arial"/>
          <w:sz w:val="22"/>
          <w:szCs w:val="22"/>
        </w:rPr>
        <w:t>Ortu, L. (2018</w:t>
      </w:r>
      <w:r w:rsidR="001E5D24">
        <w:rPr>
          <w:rFonts w:ascii="Arial" w:hAnsi="Arial" w:cs="Arial"/>
          <w:sz w:val="22"/>
          <w:szCs w:val="22"/>
        </w:rPr>
        <w:t xml:space="preserve">b). </w:t>
      </w:r>
      <w:r w:rsidR="001E5D24">
        <w:rPr>
          <w:rFonts w:ascii="Arial" w:hAnsi="Arial" w:cs="Arial"/>
          <w:i/>
          <w:sz w:val="22"/>
          <w:szCs w:val="22"/>
        </w:rPr>
        <w:t xml:space="preserve">Waarom moeilijk doen als het makkelijk kan?: Een onderzoek naar effectieve feedback binnen een </w:t>
      </w:r>
      <w:r w:rsidR="00AF54A5">
        <w:rPr>
          <w:rFonts w:ascii="Arial" w:hAnsi="Arial" w:cs="Arial"/>
          <w:i/>
          <w:sz w:val="22"/>
          <w:szCs w:val="22"/>
        </w:rPr>
        <w:t xml:space="preserve">interdisciplinair team </w:t>
      </w:r>
      <w:r w:rsidR="00AF54A5">
        <w:rPr>
          <w:rFonts w:ascii="Arial" w:hAnsi="Arial" w:cs="Arial"/>
          <w:sz w:val="22"/>
          <w:szCs w:val="22"/>
        </w:rPr>
        <w:t>(Afstudeeropdracht)</w:t>
      </w:r>
      <w:r w:rsidR="001E5D24">
        <w:rPr>
          <w:rFonts w:ascii="Arial" w:hAnsi="Arial" w:cs="Arial"/>
          <w:i/>
          <w:sz w:val="22"/>
          <w:szCs w:val="22"/>
        </w:rPr>
        <w:t xml:space="preserve">. </w:t>
      </w:r>
      <w:r w:rsidR="001E5D24">
        <w:rPr>
          <w:rFonts w:ascii="Arial" w:hAnsi="Arial" w:cs="Arial"/>
          <w:sz w:val="22"/>
          <w:szCs w:val="22"/>
        </w:rPr>
        <w:t>Toegepaste Psychologie, Hogeschool van Arnhem en Nijmegen. Nijmegen</w:t>
      </w:r>
    </w:p>
    <w:p w14:paraId="34095037" w14:textId="77777777" w:rsidR="00EE6372" w:rsidRDefault="00EE6372" w:rsidP="00EE6372">
      <w:pPr>
        <w:ind w:left="709" w:hanging="709"/>
        <w:rPr>
          <w:rFonts w:ascii="Arial" w:hAnsi="Arial" w:cs="Arial"/>
          <w:sz w:val="22"/>
          <w:szCs w:val="22"/>
        </w:rPr>
      </w:pPr>
      <w:r>
        <w:rPr>
          <w:rFonts w:ascii="Arial" w:hAnsi="Arial" w:cs="Arial"/>
          <w:sz w:val="22"/>
          <w:szCs w:val="22"/>
        </w:rPr>
        <w:lastRenderedPageBreak/>
        <w:t xml:space="preserve">Poorthuis, A. M. (Red.). (2006). </w:t>
      </w:r>
      <w:r>
        <w:rPr>
          <w:rFonts w:ascii="Arial" w:hAnsi="Arial" w:cs="Arial"/>
          <w:i/>
          <w:sz w:val="22"/>
          <w:szCs w:val="22"/>
        </w:rPr>
        <w:t xml:space="preserve">De kracht van netwerkbenadering: Een dynamische en inspirerende kijk op de organiserende samenleving. </w:t>
      </w:r>
      <w:r>
        <w:rPr>
          <w:rFonts w:ascii="Arial" w:hAnsi="Arial" w:cs="Arial"/>
          <w:sz w:val="22"/>
          <w:szCs w:val="22"/>
        </w:rPr>
        <w:t xml:space="preserve">Geraadpleegd op 30 mei, van </w:t>
      </w:r>
      <w:hyperlink r:id="rId15" w:history="1">
        <w:r w:rsidRPr="008C6C4C">
          <w:rPr>
            <w:rStyle w:val="Hyperlink"/>
            <w:rFonts w:ascii="Arial" w:hAnsi="Arial" w:cs="Arial"/>
            <w:sz w:val="22"/>
            <w:szCs w:val="22"/>
          </w:rPr>
          <w:t>https://books.google.nl/books?id=9l6PDhMsWjUC</w:t>
        </w:r>
      </w:hyperlink>
    </w:p>
    <w:p w14:paraId="1A81E085" w14:textId="453EBC51" w:rsidR="008D4ABC" w:rsidRDefault="008D4ABC" w:rsidP="008D4ABC">
      <w:pPr>
        <w:ind w:left="709" w:hanging="709"/>
        <w:rPr>
          <w:rFonts w:ascii="Arial" w:eastAsia="Times New Roman" w:hAnsi="Arial" w:cs="Arial"/>
          <w:sz w:val="22"/>
          <w:szCs w:val="22"/>
        </w:rPr>
      </w:pPr>
      <w:r>
        <w:rPr>
          <w:rFonts w:ascii="Arial" w:eastAsia="Times New Roman" w:hAnsi="Arial" w:cs="Arial"/>
          <w:sz w:val="22"/>
          <w:szCs w:val="22"/>
        </w:rPr>
        <w:t xml:space="preserve">Schoenmakers, N. (2017). De drijfverentheorie. </w:t>
      </w:r>
      <w:r w:rsidR="00672E04">
        <w:rPr>
          <w:rFonts w:ascii="Arial" w:eastAsia="Times New Roman" w:hAnsi="Arial" w:cs="Arial"/>
          <w:i/>
          <w:sz w:val="22"/>
          <w:szCs w:val="22"/>
        </w:rPr>
        <w:t>Podosophia,</w:t>
      </w:r>
      <w:r>
        <w:rPr>
          <w:rFonts w:ascii="Arial" w:eastAsia="Times New Roman" w:hAnsi="Arial" w:cs="Arial"/>
          <w:i/>
          <w:sz w:val="22"/>
          <w:szCs w:val="22"/>
        </w:rPr>
        <w:t xml:space="preserve"> 25</w:t>
      </w:r>
      <w:r>
        <w:rPr>
          <w:rFonts w:ascii="Arial" w:eastAsia="Times New Roman" w:hAnsi="Arial" w:cs="Arial"/>
          <w:sz w:val="22"/>
          <w:szCs w:val="22"/>
        </w:rPr>
        <w:t xml:space="preserve">(4), 131-133. </w:t>
      </w:r>
      <w:hyperlink r:id="rId16" w:history="1">
        <w:r w:rsidRPr="008C6C4C">
          <w:rPr>
            <w:rStyle w:val="Hyperlink"/>
            <w:rFonts w:ascii="Arial" w:eastAsia="Times New Roman" w:hAnsi="Arial" w:cs="Arial"/>
            <w:sz w:val="22"/>
            <w:szCs w:val="22"/>
          </w:rPr>
          <w:t>https://doi.org/10.1007/s12481-017-0160-y</w:t>
        </w:r>
      </w:hyperlink>
    </w:p>
    <w:p w14:paraId="57B12006" w14:textId="038F162D" w:rsidR="00A75A44" w:rsidRPr="008D4ABC" w:rsidRDefault="00A75A44" w:rsidP="008D4ABC">
      <w:pPr>
        <w:ind w:left="709" w:hanging="709"/>
        <w:rPr>
          <w:rFonts w:ascii="Arial" w:eastAsia="Times New Roman" w:hAnsi="Arial" w:cs="Arial"/>
          <w:sz w:val="22"/>
          <w:szCs w:val="22"/>
        </w:rPr>
      </w:pPr>
      <w:r>
        <w:rPr>
          <w:rFonts w:ascii="Arial" w:hAnsi="Arial" w:cs="Arial"/>
          <w:sz w:val="22"/>
          <w:szCs w:val="22"/>
        </w:rPr>
        <w:t xml:space="preserve">Verhagen, P. (2013). </w:t>
      </w:r>
      <w:r>
        <w:rPr>
          <w:rFonts w:ascii="Arial" w:hAnsi="Arial" w:cs="Arial"/>
          <w:i/>
          <w:sz w:val="22"/>
          <w:szCs w:val="22"/>
        </w:rPr>
        <w:t xml:space="preserve">Kwaliteit met beleid: Basisboek voor sociale studies </w:t>
      </w:r>
      <w:r>
        <w:rPr>
          <w:rFonts w:ascii="Arial" w:hAnsi="Arial" w:cs="Arial"/>
          <w:sz w:val="22"/>
          <w:szCs w:val="22"/>
        </w:rPr>
        <w:t>(2de herziende druk). Bussum: Coutinho.</w:t>
      </w:r>
    </w:p>
    <w:p w14:paraId="5929A542" w14:textId="77777777" w:rsidR="00A75A44" w:rsidRDefault="00A75A44" w:rsidP="00A75A44">
      <w:pPr>
        <w:ind w:left="709" w:hanging="709"/>
        <w:rPr>
          <w:rFonts w:ascii="Arial" w:hAnsi="Arial" w:cs="Arial"/>
          <w:sz w:val="22"/>
          <w:szCs w:val="22"/>
        </w:rPr>
      </w:pPr>
      <w:r w:rsidRPr="00F72B8A">
        <w:rPr>
          <w:rFonts w:ascii="Arial" w:hAnsi="Arial" w:cs="Arial"/>
          <w:sz w:val="22"/>
          <w:szCs w:val="22"/>
        </w:rPr>
        <w:t xml:space="preserve">Vyt, A. (2017). </w:t>
      </w:r>
      <w:r w:rsidRPr="00F72B8A">
        <w:rPr>
          <w:rFonts w:ascii="Arial" w:hAnsi="Arial" w:cs="Arial"/>
          <w:i/>
          <w:sz w:val="22"/>
          <w:szCs w:val="22"/>
        </w:rPr>
        <w:t xml:space="preserve">Interprofessioneel en interdisciplinair samenwerken in gezondheid en welzijn </w:t>
      </w:r>
      <w:r>
        <w:rPr>
          <w:rFonts w:ascii="Arial" w:hAnsi="Arial" w:cs="Arial"/>
          <w:sz w:val="22"/>
          <w:szCs w:val="22"/>
        </w:rPr>
        <w:t xml:space="preserve">(4de </w:t>
      </w:r>
      <w:r w:rsidRPr="00F72B8A">
        <w:rPr>
          <w:rFonts w:ascii="Arial" w:hAnsi="Arial" w:cs="Arial"/>
          <w:sz w:val="22"/>
          <w:szCs w:val="22"/>
        </w:rPr>
        <w:t xml:space="preserve">druk). Geraadpleegd op 6 maart 2018, van </w:t>
      </w:r>
      <w:hyperlink r:id="rId17" w:history="1">
        <w:r w:rsidRPr="008C6C4C">
          <w:rPr>
            <w:rStyle w:val="Hyperlink"/>
            <w:rFonts w:ascii="Arial" w:hAnsi="Arial" w:cs="Arial"/>
            <w:sz w:val="22"/>
            <w:szCs w:val="22"/>
          </w:rPr>
          <w:t>https://books.google.nl/books?isbn=9044135627</w:t>
        </w:r>
      </w:hyperlink>
    </w:p>
    <w:p w14:paraId="79BCC049" w14:textId="77777777" w:rsidR="00A75A44" w:rsidRDefault="00A75A44" w:rsidP="00A75A44">
      <w:pPr>
        <w:ind w:left="709" w:hanging="709"/>
        <w:rPr>
          <w:rFonts w:ascii="Arial" w:hAnsi="Arial" w:cs="Arial"/>
          <w:sz w:val="22"/>
          <w:szCs w:val="22"/>
        </w:rPr>
      </w:pPr>
    </w:p>
    <w:p w14:paraId="2278C06E" w14:textId="77777777" w:rsidR="005E32BC" w:rsidRDefault="005E32BC" w:rsidP="00A75A44">
      <w:pPr>
        <w:ind w:left="709" w:hanging="709"/>
        <w:rPr>
          <w:rFonts w:ascii="Arial" w:hAnsi="Arial" w:cs="Arial"/>
          <w:sz w:val="22"/>
          <w:szCs w:val="22"/>
        </w:rPr>
      </w:pPr>
    </w:p>
    <w:p w14:paraId="4EABEE11" w14:textId="77777777" w:rsidR="005E32BC" w:rsidRDefault="005E32BC" w:rsidP="005E32BC">
      <w:pPr>
        <w:rPr>
          <w:rFonts w:ascii="Arial" w:hAnsi="Arial" w:cs="Arial"/>
          <w:sz w:val="22"/>
          <w:szCs w:val="22"/>
        </w:rPr>
      </w:pPr>
    </w:p>
    <w:p w14:paraId="00494270" w14:textId="5FCA9246" w:rsidR="005E32BC" w:rsidRPr="009D7DFD" w:rsidRDefault="005E32BC" w:rsidP="005E32BC">
      <w:pPr>
        <w:pStyle w:val="Heading1"/>
        <w:rPr>
          <w:rFonts w:ascii="Arial" w:hAnsi="Arial" w:cs="Arial"/>
          <w:b/>
          <w:i/>
          <w:sz w:val="40"/>
          <w:szCs w:val="40"/>
        </w:rPr>
      </w:pPr>
      <w:bookmarkStart w:id="12" w:name="_Toc390679562"/>
      <w:r>
        <w:rPr>
          <w:rFonts w:ascii="Arial" w:hAnsi="Arial" w:cs="Arial"/>
          <w:b/>
          <w:i/>
          <w:sz w:val="40"/>
          <w:szCs w:val="40"/>
        </w:rPr>
        <w:t>5. Bijlagen</w:t>
      </w:r>
      <w:bookmarkEnd w:id="12"/>
      <w:r w:rsidRPr="00215946">
        <w:rPr>
          <w:rFonts w:ascii="Arial" w:hAnsi="Arial" w:cs="Arial"/>
          <w:b/>
          <w:i/>
          <w:sz w:val="40"/>
          <w:szCs w:val="40"/>
        </w:rPr>
        <w:t xml:space="preserve"> </w:t>
      </w:r>
    </w:p>
    <w:p w14:paraId="795A76D8" w14:textId="5293EC9F" w:rsidR="005E32BC" w:rsidRPr="005E32BC" w:rsidRDefault="005E32BC" w:rsidP="005E32BC">
      <w:pPr>
        <w:pStyle w:val="Heading2"/>
        <w:rPr>
          <w:rFonts w:ascii="Arial" w:hAnsi="Arial" w:cs="Arial"/>
          <w:b/>
          <w:i/>
          <w:color w:val="983620" w:themeColor="accent2"/>
          <w:sz w:val="22"/>
          <w:szCs w:val="22"/>
        </w:rPr>
      </w:pPr>
      <w:bookmarkStart w:id="13" w:name="_Toc390679563"/>
      <w:r w:rsidRPr="005E32BC">
        <w:rPr>
          <w:rFonts w:ascii="Arial" w:hAnsi="Arial" w:cs="Arial"/>
          <w:b/>
          <w:i/>
          <w:color w:val="983620" w:themeColor="accent2"/>
          <w:sz w:val="22"/>
          <w:szCs w:val="22"/>
        </w:rPr>
        <w:t>5.1 Bijlage A: Onderbouwing product</w:t>
      </w:r>
      <w:bookmarkEnd w:id="13"/>
    </w:p>
    <w:p w14:paraId="15866E86" w14:textId="54C7C0D7" w:rsidR="005E32BC" w:rsidRPr="00821470" w:rsidRDefault="005E32BC" w:rsidP="005E32BC">
      <w:pPr>
        <w:rPr>
          <w:rFonts w:ascii="Arial" w:hAnsi="Arial" w:cs="Arial"/>
          <w:color w:val="FF0000"/>
          <w:sz w:val="22"/>
          <w:szCs w:val="22"/>
        </w:rPr>
      </w:pPr>
      <w:r>
        <w:rPr>
          <w:rFonts w:ascii="Arial" w:hAnsi="Arial" w:cs="Arial"/>
          <w:sz w:val="22"/>
          <w:szCs w:val="22"/>
        </w:rPr>
        <w:t xml:space="preserve">Zoals </w:t>
      </w:r>
      <w:r w:rsidR="00E8674E">
        <w:rPr>
          <w:rFonts w:ascii="Arial" w:hAnsi="Arial" w:cs="Arial"/>
          <w:sz w:val="22"/>
          <w:szCs w:val="22"/>
        </w:rPr>
        <w:t>terugkomt in de inleiding,</w:t>
      </w:r>
      <w:r>
        <w:rPr>
          <w:rFonts w:ascii="Arial" w:hAnsi="Arial" w:cs="Arial"/>
          <w:sz w:val="22"/>
          <w:szCs w:val="22"/>
        </w:rPr>
        <w:t xml:space="preserve"> is effectieve feedback nodig in het team om de samenwerking binnen het interdisciplinaire team te versterken (Vyt, 2017). </w:t>
      </w:r>
      <w:r w:rsidR="00821470">
        <w:rPr>
          <w:rFonts w:ascii="Arial" w:hAnsi="Arial" w:cs="Arial"/>
          <w:sz w:val="22"/>
          <w:szCs w:val="22"/>
        </w:rPr>
        <w:t>In overleg met de opdrachtg</w:t>
      </w:r>
      <w:r w:rsidR="00973B59">
        <w:rPr>
          <w:rFonts w:ascii="Arial" w:hAnsi="Arial" w:cs="Arial"/>
          <w:sz w:val="22"/>
          <w:szCs w:val="22"/>
        </w:rPr>
        <w:t>ever en teamleider is gekozen om</w:t>
      </w:r>
      <w:r w:rsidR="00821470">
        <w:rPr>
          <w:rFonts w:ascii="Arial" w:hAnsi="Arial" w:cs="Arial"/>
          <w:sz w:val="22"/>
          <w:szCs w:val="22"/>
        </w:rPr>
        <w:t xml:space="preserve"> </w:t>
      </w:r>
      <w:r>
        <w:rPr>
          <w:rFonts w:ascii="Arial" w:hAnsi="Arial" w:cs="Arial"/>
          <w:sz w:val="22"/>
          <w:szCs w:val="22"/>
        </w:rPr>
        <w:t>een eerste groepsbijeenkomst</w:t>
      </w:r>
      <w:r w:rsidR="00821470">
        <w:rPr>
          <w:rFonts w:ascii="Arial" w:hAnsi="Arial" w:cs="Arial"/>
          <w:sz w:val="22"/>
          <w:szCs w:val="22"/>
        </w:rPr>
        <w:t xml:space="preserve"> te implementeren</w:t>
      </w:r>
      <w:r>
        <w:rPr>
          <w:rFonts w:ascii="Arial" w:hAnsi="Arial" w:cs="Arial"/>
          <w:sz w:val="22"/>
          <w:szCs w:val="22"/>
        </w:rPr>
        <w:t xml:space="preserve"> waarbij de medewerkers van CIR Revalidatie in Arnhem inzicht krijgen in elkaars ideeën, kwaliteiten, waarden en drijfveren rondom het onderwerp effect</w:t>
      </w:r>
      <w:r w:rsidR="00973B59">
        <w:rPr>
          <w:rFonts w:ascii="Arial" w:hAnsi="Arial" w:cs="Arial"/>
          <w:sz w:val="22"/>
          <w:szCs w:val="22"/>
        </w:rPr>
        <w:t>ieve feedback</w:t>
      </w:r>
      <w:r>
        <w:rPr>
          <w:rFonts w:ascii="Arial" w:hAnsi="Arial" w:cs="Arial"/>
          <w:sz w:val="22"/>
          <w:szCs w:val="22"/>
        </w:rPr>
        <w:t xml:space="preserve">. </w:t>
      </w:r>
      <w:r w:rsidR="00CC250F">
        <w:rPr>
          <w:rFonts w:ascii="Arial" w:hAnsi="Arial" w:cs="Arial"/>
          <w:sz w:val="22"/>
          <w:szCs w:val="22"/>
        </w:rPr>
        <w:t>Om de bijeenkomst te leiden zijn competenties en taken nodig als het waarborgen van de kwaliteit, het aansturen van de medewerkers, de groep in beweging zetten tot gedragsverandering enzovoorts. Aangezien de teamleider deze competentie</w:t>
      </w:r>
      <w:r w:rsidR="00F46546">
        <w:rPr>
          <w:rFonts w:ascii="Arial" w:hAnsi="Arial" w:cs="Arial"/>
          <w:sz w:val="22"/>
          <w:szCs w:val="22"/>
        </w:rPr>
        <w:t>s</w:t>
      </w:r>
      <w:r w:rsidR="00CC250F">
        <w:rPr>
          <w:rFonts w:ascii="Arial" w:hAnsi="Arial" w:cs="Arial"/>
          <w:sz w:val="22"/>
          <w:szCs w:val="22"/>
        </w:rPr>
        <w:t xml:space="preserve"> en taken beschikt, </w:t>
      </w:r>
      <w:r w:rsidR="00F46546">
        <w:rPr>
          <w:rFonts w:ascii="Arial" w:hAnsi="Arial" w:cs="Arial"/>
          <w:sz w:val="22"/>
          <w:szCs w:val="22"/>
        </w:rPr>
        <w:t xml:space="preserve">is in overleg met de opdrachtgever besloten dat hij </w:t>
      </w:r>
      <w:r w:rsidR="0086120E">
        <w:rPr>
          <w:rFonts w:ascii="Arial" w:hAnsi="Arial" w:cs="Arial"/>
          <w:sz w:val="22"/>
          <w:szCs w:val="22"/>
        </w:rPr>
        <w:t xml:space="preserve">de </w:t>
      </w:r>
      <w:r w:rsidR="00CC250F">
        <w:rPr>
          <w:rFonts w:ascii="Arial" w:hAnsi="Arial" w:cs="Arial"/>
          <w:sz w:val="22"/>
          <w:szCs w:val="22"/>
        </w:rPr>
        <w:t>bijeenkomst</w:t>
      </w:r>
      <w:r w:rsidR="001F61FD">
        <w:rPr>
          <w:rFonts w:ascii="Arial" w:hAnsi="Arial" w:cs="Arial"/>
          <w:sz w:val="22"/>
          <w:szCs w:val="22"/>
        </w:rPr>
        <w:t xml:space="preserve"> leidt. </w:t>
      </w:r>
    </w:p>
    <w:p w14:paraId="614AC81F" w14:textId="6B41A649" w:rsidR="005E32BC" w:rsidRDefault="005E32BC" w:rsidP="005E32BC">
      <w:pPr>
        <w:rPr>
          <w:rFonts w:ascii="Arial" w:hAnsi="Arial" w:cs="Arial"/>
          <w:sz w:val="22"/>
          <w:szCs w:val="22"/>
        </w:rPr>
      </w:pPr>
      <w:r>
        <w:rPr>
          <w:rFonts w:ascii="Arial" w:hAnsi="Arial" w:cs="Arial"/>
          <w:sz w:val="22"/>
          <w:szCs w:val="22"/>
        </w:rPr>
        <w:t>Volgens Verhagen (2013) is het belangrijk om onderlinge betrokkenheid en saamho</w:t>
      </w:r>
      <w:r w:rsidR="00E8674E">
        <w:rPr>
          <w:rFonts w:ascii="Arial" w:hAnsi="Arial" w:cs="Arial"/>
          <w:sz w:val="22"/>
          <w:szCs w:val="22"/>
        </w:rPr>
        <w:t xml:space="preserve">righeid te creëren, waardoor </w:t>
      </w:r>
      <w:r>
        <w:rPr>
          <w:rFonts w:ascii="Arial" w:hAnsi="Arial" w:cs="Arial"/>
          <w:sz w:val="22"/>
          <w:szCs w:val="22"/>
        </w:rPr>
        <w:t xml:space="preserve">een teamspirit ontwikkelt, om een groep mensen als team te laten slagen. Door de medewerkers inzichten van elkaar te geven, worden die betrokkenheid en saamhorigheid gecreëerd. In een teamverband waarbij individuen met elkaar samenwerken om tot een gezamenlijk doel te komen, is het van belang dat de individuen op elkaar zijn ingespeeld en elkaar goed kennen. Om de effectieve feedback te versterken in het team, is het dus van belang dat de medewerkers op elkaar ingespeeld zijn en elkaar kennen als het gaat om effectieve feedback. Door middel van de eerste groepsbijeenkomst weten de medewerkers van </w:t>
      </w:r>
      <w:r>
        <w:rPr>
          <w:rFonts w:ascii="Arial" w:hAnsi="Arial" w:cs="Arial"/>
          <w:sz w:val="22"/>
          <w:szCs w:val="22"/>
        </w:rPr>
        <w:lastRenderedPageBreak/>
        <w:t xml:space="preserve">elkaar hoe zij over effectieve feedback denken. Daarnaast komen zij te weten op welke manier zij elkaar het beste kunnen benaderen met de effectieve feedback en welke waarden de medewerkers hechten aan effectieve feedback. </w:t>
      </w:r>
      <w:r w:rsidR="00E8674E">
        <w:rPr>
          <w:rFonts w:ascii="Arial" w:hAnsi="Arial" w:cs="Arial"/>
          <w:sz w:val="22"/>
          <w:szCs w:val="22"/>
        </w:rPr>
        <w:t xml:space="preserve">Ten slotte </w:t>
      </w:r>
      <w:r>
        <w:rPr>
          <w:rFonts w:ascii="Arial" w:hAnsi="Arial" w:cs="Arial"/>
          <w:sz w:val="22"/>
          <w:szCs w:val="22"/>
        </w:rPr>
        <w:t xml:space="preserve">komen door de drijfveren factoren naar voren over hoe iemand effectieve feedback geeft, waardoor de medewerkers hierop in kunnen spelen en zich niet persoonlijk aangevallen of gekwetst hoeven te voelen. Dit omdat zij weten welke manier van effectieve feedback geven bij welke medewerker hoort en de manier waarop het wordt gegeven dan dus </w:t>
      </w:r>
      <w:r w:rsidR="00E8674E">
        <w:rPr>
          <w:rFonts w:ascii="Arial" w:hAnsi="Arial" w:cs="Arial"/>
          <w:sz w:val="22"/>
          <w:szCs w:val="22"/>
        </w:rPr>
        <w:t xml:space="preserve">niet </w:t>
      </w:r>
      <w:r w:rsidR="00973B59">
        <w:rPr>
          <w:rFonts w:ascii="Arial" w:hAnsi="Arial" w:cs="Arial"/>
          <w:sz w:val="22"/>
          <w:szCs w:val="22"/>
        </w:rPr>
        <w:t>kwetsend naar iemand toe is bedoeld</w:t>
      </w:r>
      <w:r>
        <w:rPr>
          <w:rFonts w:ascii="Arial" w:hAnsi="Arial" w:cs="Arial"/>
          <w:sz w:val="22"/>
          <w:szCs w:val="22"/>
        </w:rPr>
        <w:t xml:space="preserve">. </w:t>
      </w:r>
    </w:p>
    <w:p w14:paraId="7D076739" w14:textId="53360BFB" w:rsidR="000211CD" w:rsidRDefault="005E32BC" w:rsidP="005E32BC">
      <w:pPr>
        <w:rPr>
          <w:rFonts w:ascii="Arial" w:hAnsi="Arial" w:cs="Arial"/>
          <w:sz w:val="22"/>
          <w:szCs w:val="22"/>
        </w:rPr>
      </w:pPr>
      <w:r>
        <w:rPr>
          <w:rFonts w:ascii="Arial" w:hAnsi="Arial" w:cs="Arial"/>
          <w:sz w:val="22"/>
          <w:szCs w:val="22"/>
        </w:rPr>
        <w:t xml:space="preserve">De eerste groepsbijeenkomst is ook een eerste stap in de richting van het ontwikkelen van effectieve feedback tot een onbewust bekwame vaardigheid in de werkwijze van de medewerkers. Volgens Kortstee et al. (2009) is het namelijk van belang om eerst bewust te worden van de onbekwaamheid, om er daarna mee aan de slag te gaan, zodat het onbewust bekwaam wordt. Dit geldt voor de individuen zelf, zodat zij bewust zijn van hun eigen (on)bekwaamheid, in dit geval het effectief feedback geven en </w:t>
      </w:r>
      <w:r w:rsidR="001F61FD">
        <w:rPr>
          <w:rFonts w:ascii="Arial" w:hAnsi="Arial" w:cs="Arial"/>
          <w:sz w:val="22"/>
          <w:szCs w:val="22"/>
        </w:rPr>
        <w:t>ontvangen</w:t>
      </w:r>
      <w:r>
        <w:rPr>
          <w:rFonts w:ascii="Arial" w:hAnsi="Arial" w:cs="Arial"/>
          <w:sz w:val="22"/>
          <w:szCs w:val="22"/>
        </w:rPr>
        <w:t xml:space="preserve">. Daarnaast geldt het in een team ook dat de medewerkers bewust zijn van elkaars (on)bekwaamheden, zodat zij beter op elkaar in kunnen spelen. Door inzicht te krijgen in elkaars ideeën, waarden, kwaliteiten en drijfveren ten aanzien van effectieve feedback, worden de medewerkers zowel bewust van zichzelf als van de anderen. </w:t>
      </w:r>
    </w:p>
    <w:p w14:paraId="0C0E65DB" w14:textId="4073DDF3" w:rsidR="005E32BC" w:rsidRPr="009B699C" w:rsidRDefault="005E32BC" w:rsidP="005E32BC">
      <w:pPr>
        <w:rPr>
          <w:rFonts w:ascii="Arial" w:hAnsi="Arial" w:cs="Arial"/>
          <w:sz w:val="22"/>
          <w:szCs w:val="22"/>
        </w:rPr>
      </w:pPr>
      <w:r>
        <w:rPr>
          <w:rFonts w:ascii="Arial" w:hAnsi="Arial" w:cs="Arial"/>
          <w:sz w:val="22"/>
          <w:szCs w:val="22"/>
        </w:rPr>
        <w:t>Dit is zowel op individueel niveau als op teamniveau een eerste stap naar het onbewust bekwaam hanteren van effectieve feedback en het versterken van de samenwerking in het interdisciplinair</w:t>
      </w:r>
      <w:r w:rsidR="00E8674E">
        <w:rPr>
          <w:rFonts w:ascii="Arial" w:hAnsi="Arial" w:cs="Arial"/>
          <w:sz w:val="22"/>
          <w:szCs w:val="22"/>
        </w:rPr>
        <w:t>e</w:t>
      </w:r>
      <w:r>
        <w:rPr>
          <w:rFonts w:ascii="Arial" w:hAnsi="Arial" w:cs="Arial"/>
          <w:sz w:val="22"/>
          <w:szCs w:val="22"/>
        </w:rPr>
        <w:t xml:space="preserve"> team.</w:t>
      </w:r>
    </w:p>
    <w:p w14:paraId="2F5087A6" w14:textId="6DFEC5CC" w:rsidR="005E32BC" w:rsidRPr="005E32BC" w:rsidRDefault="005E32BC" w:rsidP="005E32BC">
      <w:pPr>
        <w:rPr>
          <w:rFonts w:ascii="Arial" w:hAnsi="Arial" w:cs="Arial"/>
          <w:b/>
          <w:i/>
          <w:color w:val="983620" w:themeColor="accent2"/>
          <w:sz w:val="22"/>
          <w:szCs w:val="22"/>
        </w:rPr>
      </w:pPr>
      <w:r w:rsidRPr="005E32BC">
        <w:rPr>
          <w:rFonts w:ascii="Arial" w:hAnsi="Arial" w:cs="Arial"/>
          <w:b/>
          <w:i/>
          <w:color w:val="983620" w:themeColor="accent2"/>
          <w:sz w:val="22"/>
          <w:szCs w:val="22"/>
        </w:rPr>
        <w:t>Onderbouwing werkvormen</w:t>
      </w:r>
      <w:r>
        <w:rPr>
          <w:rFonts w:ascii="Arial" w:hAnsi="Arial" w:cs="Arial"/>
          <w:b/>
          <w:i/>
          <w:color w:val="983620" w:themeColor="accent2"/>
          <w:sz w:val="22"/>
          <w:szCs w:val="22"/>
        </w:rPr>
        <w:br/>
      </w:r>
      <w:r>
        <w:rPr>
          <w:rFonts w:ascii="Arial" w:hAnsi="Arial" w:cs="Arial"/>
          <w:sz w:val="22"/>
          <w:szCs w:val="22"/>
        </w:rPr>
        <w:t>Hieronder is de onderbouwing van de tweetal werkvormen besproken die in de eerste g</w:t>
      </w:r>
      <w:r w:rsidR="00672E04">
        <w:rPr>
          <w:rFonts w:ascii="Arial" w:hAnsi="Arial" w:cs="Arial"/>
          <w:sz w:val="22"/>
          <w:szCs w:val="22"/>
        </w:rPr>
        <w:t>roepsbijeenkomst naar voren</w:t>
      </w:r>
      <w:r>
        <w:rPr>
          <w:rFonts w:ascii="Arial" w:hAnsi="Arial" w:cs="Arial"/>
          <w:sz w:val="22"/>
          <w:szCs w:val="22"/>
        </w:rPr>
        <w:t xml:space="preserve"> komen.</w:t>
      </w:r>
    </w:p>
    <w:p w14:paraId="63C973CD" w14:textId="08C73C32" w:rsidR="005E32BC" w:rsidRPr="005E32BC" w:rsidRDefault="005E32BC" w:rsidP="005E32BC">
      <w:pPr>
        <w:rPr>
          <w:rFonts w:ascii="Arial" w:hAnsi="Arial" w:cs="Arial"/>
          <w:b/>
          <w:i/>
          <w:color w:val="983620" w:themeColor="accent2"/>
          <w:sz w:val="22"/>
          <w:szCs w:val="22"/>
        </w:rPr>
      </w:pPr>
      <w:r w:rsidRPr="005E32BC">
        <w:rPr>
          <w:rFonts w:ascii="Arial" w:hAnsi="Arial" w:cs="Arial"/>
          <w:b/>
          <w:i/>
          <w:color w:val="983620" w:themeColor="accent2"/>
          <w:sz w:val="22"/>
          <w:szCs w:val="22"/>
        </w:rPr>
        <w:t xml:space="preserve">Speed daten </w:t>
      </w:r>
      <w:r>
        <w:rPr>
          <w:rFonts w:ascii="Arial" w:hAnsi="Arial" w:cs="Arial"/>
          <w:b/>
          <w:i/>
          <w:color w:val="983620" w:themeColor="accent2"/>
          <w:sz w:val="22"/>
          <w:szCs w:val="22"/>
        </w:rPr>
        <w:br/>
      </w:r>
      <w:r>
        <w:rPr>
          <w:rFonts w:ascii="Arial" w:hAnsi="Arial" w:cs="Arial"/>
          <w:sz w:val="22"/>
          <w:szCs w:val="22"/>
        </w:rPr>
        <w:t>Een van de werkvormen tijdens de groepsbijeenkomst is speed daten met collega’s over de ideeën, waarden en kwaliteiten van effectieve feedback. Dit is een vorm van snel netwerken (Poorthuis, 2006), met als voornaamste doelen dat de beide partijen vertrouwen in elkaar moeten krijgen en inzicht krijgen in elkaars bovengenoemde factoren.</w:t>
      </w:r>
    </w:p>
    <w:p w14:paraId="55C73466" w14:textId="2F13FE6B" w:rsidR="005E32BC" w:rsidRPr="005E32BC" w:rsidRDefault="005E32BC" w:rsidP="005E32BC">
      <w:pPr>
        <w:rPr>
          <w:rFonts w:ascii="Arial" w:hAnsi="Arial" w:cs="Arial"/>
          <w:b/>
          <w:i/>
          <w:color w:val="983620" w:themeColor="accent2"/>
          <w:sz w:val="22"/>
          <w:szCs w:val="22"/>
        </w:rPr>
      </w:pPr>
      <w:r w:rsidRPr="005E32BC">
        <w:rPr>
          <w:rFonts w:ascii="Arial" w:hAnsi="Arial" w:cs="Arial"/>
          <w:b/>
          <w:i/>
          <w:color w:val="983620" w:themeColor="accent2"/>
          <w:sz w:val="22"/>
          <w:szCs w:val="22"/>
        </w:rPr>
        <w:t>Drijfverentheorie</w:t>
      </w:r>
      <w:r>
        <w:rPr>
          <w:rFonts w:ascii="Arial" w:hAnsi="Arial" w:cs="Arial"/>
          <w:b/>
          <w:i/>
          <w:color w:val="983620" w:themeColor="accent2"/>
          <w:sz w:val="22"/>
          <w:szCs w:val="22"/>
        </w:rPr>
        <w:br/>
      </w:r>
      <w:r>
        <w:rPr>
          <w:rFonts w:ascii="Arial" w:hAnsi="Arial" w:cs="Arial"/>
          <w:sz w:val="22"/>
          <w:szCs w:val="22"/>
        </w:rPr>
        <w:t>Een van de werkvormen tijdens de groepsbijeenkomst is dat de medewerkers achter hun eigen en elkaars drijfveren komen, door middel van de drijfverentheorie. Schoenmakers (2017) zegt over drijfveren:</w:t>
      </w:r>
    </w:p>
    <w:p w14:paraId="563220AB" w14:textId="77777777" w:rsidR="005E32BC" w:rsidRDefault="005E32BC" w:rsidP="005E32BC">
      <w:pPr>
        <w:ind w:left="720"/>
        <w:rPr>
          <w:rFonts w:ascii="Arial" w:hAnsi="Arial" w:cs="Arial"/>
          <w:sz w:val="22"/>
          <w:szCs w:val="22"/>
        </w:rPr>
      </w:pPr>
      <w:r>
        <w:rPr>
          <w:rFonts w:ascii="Arial" w:hAnsi="Arial" w:cs="Arial"/>
          <w:sz w:val="22"/>
          <w:szCs w:val="22"/>
        </w:rPr>
        <w:t>Drijfveren zijn waardesystemen waarop mensen hun handelen, denken en reageren afstemme</w:t>
      </w:r>
      <w:r w:rsidRPr="008D4ABC">
        <w:rPr>
          <w:rFonts w:ascii="Arial" w:hAnsi="Arial" w:cs="Arial"/>
          <w:sz w:val="22"/>
          <w:szCs w:val="22"/>
        </w:rPr>
        <w:t>n.</w:t>
      </w:r>
      <w:r>
        <w:rPr>
          <w:rFonts w:ascii="Arial" w:hAnsi="Arial" w:cs="Arial"/>
          <w:sz w:val="22"/>
          <w:szCs w:val="22"/>
        </w:rPr>
        <w:t xml:space="preserve"> </w:t>
      </w:r>
      <w:r w:rsidRPr="008D4ABC">
        <w:rPr>
          <w:rFonts w:ascii="Arial" w:hAnsi="Arial" w:cs="Arial"/>
          <w:sz w:val="22"/>
          <w:szCs w:val="22"/>
        </w:rPr>
        <w:t>Ze geven niet alleen inzicht in waarom groepsleden reageren en handelen zoals ze doen, ze geven ook inzicht in welke kwaliteiten een groepslid sterk ontwikkeld heeft en welke kwaliteiten er binnen een groep of organisatie vertegenwoordigd zijn of juist ontbreken.</w:t>
      </w:r>
    </w:p>
    <w:p w14:paraId="5C1C2460" w14:textId="77777777" w:rsidR="005E32BC" w:rsidRDefault="005E32BC" w:rsidP="005E32BC">
      <w:pPr>
        <w:rPr>
          <w:rFonts w:ascii="Arial" w:hAnsi="Arial" w:cs="Arial"/>
          <w:sz w:val="22"/>
          <w:szCs w:val="22"/>
        </w:rPr>
      </w:pPr>
      <w:r>
        <w:rPr>
          <w:rFonts w:ascii="Arial" w:hAnsi="Arial" w:cs="Arial"/>
          <w:sz w:val="22"/>
          <w:szCs w:val="22"/>
        </w:rPr>
        <w:lastRenderedPageBreak/>
        <w:t>Volgens Schoenmakers (2017) zijn er zes drijfveren waarbij gedragingen te verwachten zijn. In onderstaande tabel zijn de drijfveren uitgewerkt met hun bijbehorende gedragingen (Fortifico, z.d.):</w:t>
      </w:r>
    </w:p>
    <w:tbl>
      <w:tblPr>
        <w:tblStyle w:val="TableGrid"/>
        <w:tblW w:w="0" w:type="auto"/>
        <w:tblLook w:val="04A0" w:firstRow="1" w:lastRow="0" w:firstColumn="1" w:lastColumn="0" w:noHBand="0" w:noVBand="1"/>
      </w:tblPr>
      <w:tblGrid>
        <w:gridCol w:w="4750"/>
        <w:gridCol w:w="4750"/>
      </w:tblGrid>
      <w:tr w:rsidR="005E32BC" w14:paraId="4F337997" w14:textId="77777777" w:rsidTr="005E32BC">
        <w:tc>
          <w:tcPr>
            <w:tcW w:w="4750" w:type="dxa"/>
          </w:tcPr>
          <w:p w14:paraId="3EAC5210" w14:textId="77777777" w:rsidR="005E32BC" w:rsidRPr="0088312D" w:rsidRDefault="005E32BC" w:rsidP="005E32BC">
            <w:pPr>
              <w:rPr>
                <w:rFonts w:ascii="Arial" w:hAnsi="Arial" w:cs="Arial"/>
                <w:b/>
                <w:sz w:val="22"/>
                <w:szCs w:val="22"/>
              </w:rPr>
            </w:pPr>
            <w:r w:rsidRPr="0088312D">
              <w:rPr>
                <w:rFonts w:ascii="Arial" w:hAnsi="Arial" w:cs="Arial"/>
                <w:b/>
                <w:sz w:val="22"/>
                <w:szCs w:val="22"/>
              </w:rPr>
              <w:t>Drijfveer</w:t>
            </w:r>
          </w:p>
        </w:tc>
        <w:tc>
          <w:tcPr>
            <w:tcW w:w="4750" w:type="dxa"/>
          </w:tcPr>
          <w:p w14:paraId="73D50BD2" w14:textId="77777777" w:rsidR="005E32BC" w:rsidRPr="0088312D" w:rsidRDefault="005E32BC" w:rsidP="005E32BC">
            <w:pPr>
              <w:rPr>
                <w:rFonts w:ascii="Arial" w:hAnsi="Arial" w:cs="Arial"/>
                <w:b/>
                <w:sz w:val="22"/>
                <w:szCs w:val="22"/>
              </w:rPr>
            </w:pPr>
            <w:r w:rsidRPr="0088312D">
              <w:rPr>
                <w:rFonts w:ascii="Arial" w:hAnsi="Arial" w:cs="Arial"/>
                <w:b/>
                <w:sz w:val="22"/>
                <w:szCs w:val="22"/>
              </w:rPr>
              <w:t>Gedragingen</w:t>
            </w:r>
          </w:p>
        </w:tc>
      </w:tr>
      <w:tr w:rsidR="005E32BC" w14:paraId="470230A1" w14:textId="77777777" w:rsidTr="005E32BC">
        <w:tc>
          <w:tcPr>
            <w:tcW w:w="4750" w:type="dxa"/>
          </w:tcPr>
          <w:p w14:paraId="04CC6AE7" w14:textId="77777777" w:rsidR="005E32BC" w:rsidRDefault="005E32BC" w:rsidP="005E32BC">
            <w:pPr>
              <w:rPr>
                <w:rFonts w:ascii="Arial" w:hAnsi="Arial" w:cs="Arial"/>
                <w:sz w:val="22"/>
                <w:szCs w:val="22"/>
              </w:rPr>
            </w:pPr>
            <w:r>
              <w:rPr>
                <w:rFonts w:ascii="Arial" w:hAnsi="Arial" w:cs="Arial"/>
                <w:sz w:val="22"/>
                <w:szCs w:val="22"/>
              </w:rPr>
              <w:t>Geel: De visionair</w:t>
            </w:r>
          </w:p>
        </w:tc>
        <w:tc>
          <w:tcPr>
            <w:tcW w:w="4750" w:type="dxa"/>
          </w:tcPr>
          <w:p w14:paraId="312DD99D" w14:textId="77777777" w:rsidR="005E32BC" w:rsidRDefault="005E32BC" w:rsidP="005E32BC">
            <w:pPr>
              <w:rPr>
                <w:rFonts w:ascii="Arial" w:hAnsi="Arial" w:cs="Arial"/>
                <w:sz w:val="22"/>
                <w:szCs w:val="22"/>
              </w:rPr>
            </w:pPr>
            <w:r>
              <w:rPr>
                <w:rFonts w:ascii="Arial" w:hAnsi="Arial" w:cs="Arial"/>
                <w:sz w:val="22"/>
                <w:szCs w:val="22"/>
              </w:rPr>
              <w:t>Wil analyseren, begrijpen en doorgronden</w:t>
            </w:r>
          </w:p>
        </w:tc>
      </w:tr>
      <w:tr w:rsidR="005E32BC" w14:paraId="74115AC7" w14:textId="77777777" w:rsidTr="005E32BC">
        <w:tc>
          <w:tcPr>
            <w:tcW w:w="4750" w:type="dxa"/>
          </w:tcPr>
          <w:p w14:paraId="3A106D1A" w14:textId="77777777" w:rsidR="005E32BC" w:rsidRDefault="005E32BC" w:rsidP="005E32BC">
            <w:pPr>
              <w:rPr>
                <w:rFonts w:ascii="Arial" w:hAnsi="Arial" w:cs="Arial"/>
                <w:sz w:val="22"/>
                <w:szCs w:val="22"/>
              </w:rPr>
            </w:pPr>
            <w:r>
              <w:rPr>
                <w:rFonts w:ascii="Arial" w:hAnsi="Arial" w:cs="Arial"/>
                <w:sz w:val="22"/>
                <w:szCs w:val="22"/>
              </w:rPr>
              <w:t>Blauw: De bestuurder</w:t>
            </w:r>
          </w:p>
        </w:tc>
        <w:tc>
          <w:tcPr>
            <w:tcW w:w="4750" w:type="dxa"/>
          </w:tcPr>
          <w:p w14:paraId="23364568" w14:textId="77777777" w:rsidR="005E32BC" w:rsidRDefault="005E32BC" w:rsidP="005E32BC">
            <w:pPr>
              <w:rPr>
                <w:rFonts w:ascii="Arial" w:hAnsi="Arial" w:cs="Arial"/>
                <w:sz w:val="22"/>
                <w:szCs w:val="22"/>
              </w:rPr>
            </w:pPr>
            <w:r>
              <w:rPr>
                <w:rFonts w:ascii="Arial" w:hAnsi="Arial" w:cs="Arial"/>
                <w:sz w:val="22"/>
                <w:szCs w:val="22"/>
              </w:rPr>
              <w:t>Wil zekerheid en duidelijkheid creëren</w:t>
            </w:r>
          </w:p>
        </w:tc>
      </w:tr>
      <w:tr w:rsidR="005E32BC" w14:paraId="3C86A02E" w14:textId="77777777" w:rsidTr="005E32BC">
        <w:tc>
          <w:tcPr>
            <w:tcW w:w="4750" w:type="dxa"/>
          </w:tcPr>
          <w:p w14:paraId="58D486BE" w14:textId="77777777" w:rsidR="005E32BC" w:rsidRDefault="005E32BC" w:rsidP="005E32BC">
            <w:pPr>
              <w:rPr>
                <w:rFonts w:ascii="Arial" w:hAnsi="Arial" w:cs="Arial"/>
                <w:sz w:val="22"/>
                <w:szCs w:val="22"/>
              </w:rPr>
            </w:pPr>
            <w:r>
              <w:rPr>
                <w:rFonts w:ascii="Arial" w:hAnsi="Arial" w:cs="Arial"/>
                <w:sz w:val="22"/>
                <w:szCs w:val="22"/>
              </w:rPr>
              <w:t>Groen: De People manager</w:t>
            </w:r>
          </w:p>
        </w:tc>
        <w:tc>
          <w:tcPr>
            <w:tcW w:w="4750" w:type="dxa"/>
          </w:tcPr>
          <w:p w14:paraId="6C420A00" w14:textId="77777777" w:rsidR="005E32BC" w:rsidRDefault="005E32BC" w:rsidP="005E32BC">
            <w:pPr>
              <w:rPr>
                <w:rFonts w:ascii="Arial" w:hAnsi="Arial" w:cs="Arial"/>
                <w:sz w:val="22"/>
                <w:szCs w:val="22"/>
              </w:rPr>
            </w:pPr>
            <w:r>
              <w:rPr>
                <w:rFonts w:ascii="Arial" w:hAnsi="Arial" w:cs="Arial"/>
                <w:sz w:val="22"/>
                <w:szCs w:val="22"/>
              </w:rPr>
              <w:t>Stelt mensen en sociale verbanden voorop</w:t>
            </w:r>
          </w:p>
        </w:tc>
      </w:tr>
      <w:tr w:rsidR="005E32BC" w14:paraId="7B569123" w14:textId="77777777" w:rsidTr="005E32BC">
        <w:tc>
          <w:tcPr>
            <w:tcW w:w="4750" w:type="dxa"/>
          </w:tcPr>
          <w:p w14:paraId="13BBDA0F" w14:textId="77777777" w:rsidR="005E32BC" w:rsidRDefault="005E32BC" w:rsidP="005E32BC">
            <w:pPr>
              <w:rPr>
                <w:rFonts w:ascii="Arial" w:hAnsi="Arial" w:cs="Arial"/>
                <w:sz w:val="22"/>
                <w:szCs w:val="22"/>
              </w:rPr>
            </w:pPr>
            <w:r>
              <w:rPr>
                <w:rFonts w:ascii="Arial" w:hAnsi="Arial" w:cs="Arial"/>
                <w:sz w:val="22"/>
                <w:szCs w:val="22"/>
              </w:rPr>
              <w:t>Rood: Autoriteit</w:t>
            </w:r>
          </w:p>
        </w:tc>
        <w:tc>
          <w:tcPr>
            <w:tcW w:w="4750" w:type="dxa"/>
          </w:tcPr>
          <w:p w14:paraId="28A920A8" w14:textId="77777777" w:rsidR="005E32BC" w:rsidRDefault="005E32BC" w:rsidP="005E32BC">
            <w:pPr>
              <w:rPr>
                <w:rFonts w:ascii="Arial" w:hAnsi="Arial" w:cs="Arial"/>
                <w:sz w:val="22"/>
                <w:szCs w:val="22"/>
              </w:rPr>
            </w:pPr>
            <w:r>
              <w:rPr>
                <w:rFonts w:ascii="Arial" w:hAnsi="Arial" w:cs="Arial"/>
                <w:sz w:val="22"/>
                <w:szCs w:val="22"/>
              </w:rPr>
              <w:t>Staat voor durf, tempo en kracht</w:t>
            </w:r>
          </w:p>
        </w:tc>
      </w:tr>
      <w:tr w:rsidR="005E32BC" w14:paraId="3296DB28" w14:textId="77777777" w:rsidTr="005E32BC">
        <w:tc>
          <w:tcPr>
            <w:tcW w:w="4750" w:type="dxa"/>
          </w:tcPr>
          <w:p w14:paraId="430AF030" w14:textId="77777777" w:rsidR="005E32BC" w:rsidRDefault="005E32BC" w:rsidP="005E32BC">
            <w:pPr>
              <w:rPr>
                <w:rFonts w:ascii="Arial" w:hAnsi="Arial" w:cs="Arial"/>
                <w:sz w:val="22"/>
                <w:szCs w:val="22"/>
              </w:rPr>
            </w:pPr>
            <w:r>
              <w:rPr>
                <w:rFonts w:ascii="Arial" w:hAnsi="Arial" w:cs="Arial"/>
                <w:sz w:val="22"/>
                <w:szCs w:val="22"/>
              </w:rPr>
              <w:t>Oranje: De Ondernemer</w:t>
            </w:r>
          </w:p>
        </w:tc>
        <w:tc>
          <w:tcPr>
            <w:tcW w:w="4750" w:type="dxa"/>
          </w:tcPr>
          <w:p w14:paraId="15AD40AD" w14:textId="77777777" w:rsidR="005E32BC" w:rsidRDefault="005E32BC" w:rsidP="005E32BC">
            <w:pPr>
              <w:rPr>
                <w:rFonts w:ascii="Arial" w:hAnsi="Arial" w:cs="Arial"/>
                <w:sz w:val="22"/>
                <w:szCs w:val="22"/>
              </w:rPr>
            </w:pPr>
            <w:r>
              <w:rPr>
                <w:rFonts w:ascii="Arial" w:hAnsi="Arial" w:cs="Arial"/>
                <w:sz w:val="22"/>
                <w:szCs w:val="22"/>
              </w:rPr>
              <w:t>Wilt vooruitgang, resultaten en prestaties laten zien</w:t>
            </w:r>
          </w:p>
        </w:tc>
      </w:tr>
      <w:tr w:rsidR="005E32BC" w14:paraId="1737D73C" w14:textId="77777777" w:rsidTr="005E32BC">
        <w:tc>
          <w:tcPr>
            <w:tcW w:w="4750" w:type="dxa"/>
          </w:tcPr>
          <w:p w14:paraId="60624ABF" w14:textId="77777777" w:rsidR="005E32BC" w:rsidRDefault="005E32BC" w:rsidP="005E32BC">
            <w:pPr>
              <w:rPr>
                <w:rFonts w:ascii="Arial" w:hAnsi="Arial" w:cs="Arial"/>
                <w:sz w:val="22"/>
                <w:szCs w:val="22"/>
              </w:rPr>
            </w:pPr>
            <w:r>
              <w:rPr>
                <w:rFonts w:ascii="Arial" w:hAnsi="Arial" w:cs="Arial"/>
                <w:sz w:val="22"/>
                <w:szCs w:val="22"/>
              </w:rPr>
              <w:t>Paars: De Nestor</w:t>
            </w:r>
          </w:p>
        </w:tc>
        <w:tc>
          <w:tcPr>
            <w:tcW w:w="4750" w:type="dxa"/>
          </w:tcPr>
          <w:p w14:paraId="35DA6A96" w14:textId="77777777" w:rsidR="005E32BC" w:rsidRDefault="005E32BC" w:rsidP="005E32BC">
            <w:pPr>
              <w:rPr>
                <w:rFonts w:ascii="Arial" w:hAnsi="Arial" w:cs="Arial"/>
                <w:sz w:val="22"/>
                <w:szCs w:val="22"/>
              </w:rPr>
            </w:pPr>
            <w:r>
              <w:rPr>
                <w:rFonts w:ascii="Arial" w:hAnsi="Arial" w:cs="Arial"/>
                <w:sz w:val="22"/>
                <w:szCs w:val="22"/>
              </w:rPr>
              <w:t>Stelt zich dienstbaar op en creëert binding en veiligheid</w:t>
            </w:r>
          </w:p>
        </w:tc>
      </w:tr>
    </w:tbl>
    <w:p w14:paraId="5448CAFF" w14:textId="77777777" w:rsidR="005E32BC" w:rsidRPr="00513438" w:rsidRDefault="005E32BC" w:rsidP="005E32BC">
      <w:pPr>
        <w:rPr>
          <w:rFonts w:ascii="Arial" w:hAnsi="Arial" w:cs="Arial"/>
          <w:sz w:val="22"/>
          <w:szCs w:val="22"/>
        </w:rPr>
      </w:pPr>
      <w:r>
        <w:rPr>
          <w:rFonts w:ascii="Arial" w:hAnsi="Arial" w:cs="Arial"/>
          <w:i/>
          <w:sz w:val="22"/>
          <w:szCs w:val="22"/>
        </w:rPr>
        <w:t xml:space="preserve">Tabel 1. </w:t>
      </w:r>
      <w:r>
        <w:rPr>
          <w:rFonts w:ascii="Arial" w:hAnsi="Arial" w:cs="Arial"/>
          <w:sz w:val="22"/>
          <w:szCs w:val="22"/>
        </w:rPr>
        <w:t>Zes drijfveren met hun bijbehorende gedragingen.</w:t>
      </w:r>
    </w:p>
    <w:p w14:paraId="60F0CE9C" w14:textId="213F8776" w:rsidR="001E5D24" w:rsidRPr="001E5D24" w:rsidRDefault="005E32BC" w:rsidP="001E5D24">
      <w:pPr>
        <w:rPr>
          <w:rFonts w:ascii="Arial" w:hAnsi="Arial" w:cs="Arial"/>
          <w:sz w:val="22"/>
          <w:szCs w:val="22"/>
        </w:rPr>
      </w:pPr>
      <w:r>
        <w:rPr>
          <w:rFonts w:ascii="Arial" w:hAnsi="Arial" w:cs="Arial"/>
          <w:sz w:val="22"/>
          <w:szCs w:val="22"/>
        </w:rPr>
        <w:t xml:space="preserve">Doordat de medewerkers door middel van de drijfveren achter elkaars en eigen voorkeur komen met betrekking tot gedrag, kunnen zij ook rekening houden met elkaar. Op deze manier vindt gedragsverandering plaats en kunnen zij het gedrag aanpassen op eigen en andermans voorkeuren. </w:t>
      </w:r>
    </w:p>
    <w:sectPr w:rsidR="001E5D24" w:rsidRPr="001E5D24">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F22A" w14:textId="77777777" w:rsidR="00973B59" w:rsidRDefault="00973B59" w:rsidP="009B699C">
      <w:pPr>
        <w:spacing w:after="0" w:line="240" w:lineRule="auto"/>
      </w:pPr>
      <w:r>
        <w:separator/>
      </w:r>
    </w:p>
  </w:endnote>
  <w:endnote w:type="continuationSeparator" w:id="0">
    <w:p w14:paraId="6D30FC82" w14:textId="77777777" w:rsidR="00973B59" w:rsidRDefault="00973B59" w:rsidP="009B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4C21" w14:textId="77777777" w:rsidR="00973B59" w:rsidRDefault="00973B59" w:rsidP="009B699C">
      <w:pPr>
        <w:spacing w:after="0" w:line="240" w:lineRule="auto"/>
      </w:pPr>
      <w:r>
        <w:separator/>
      </w:r>
    </w:p>
  </w:footnote>
  <w:footnote w:type="continuationSeparator" w:id="0">
    <w:p w14:paraId="7DCB4119" w14:textId="77777777" w:rsidR="00973B59" w:rsidRDefault="00973B59" w:rsidP="009B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2" w15:restartNumberingAfterBreak="0">
    <w:nsid w:val="01037FC6"/>
    <w:multiLevelType w:val="hybridMultilevel"/>
    <w:tmpl w:val="327E7C7A"/>
    <w:lvl w:ilvl="0" w:tplc="86AE4EA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74524"/>
    <w:multiLevelType w:val="hybridMultilevel"/>
    <w:tmpl w:val="9CD89846"/>
    <w:lvl w:ilvl="0" w:tplc="149A980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E56C7"/>
    <w:multiLevelType w:val="hybridMultilevel"/>
    <w:tmpl w:val="EA46455C"/>
    <w:lvl w:ilvl="0" w:tplc="7F9C241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5A"/>
    <w:rsid w:val="000211CD"/>
    <w:rsid w:val="000F1940"/>
    <w:rsid w:val="001E0D72"/>
    <w:rsid w:val="001E5D24"/>
    <w:rsid w:val="001F61FD"/>
    <w:rsid w:val="00203CA7"/>
    <w:rsid w:val="00215946"/>
    <w:rsid w:val="002A1E4B"/>
    <w:rsid w:val="002D7F00"/>
    <w:rsid w:val="002F6A12"/>
    <w:rsid w:val="00311F52"/>
    <w:rsid w:val="00362B5A"/>
    <w:rsid w:val="00396B29"/>
    <w:rsid w:val="00426D02"/>
    <w:rsid w:val="00513438"/>
    <w:rsid w:val="005233AF"/>
    <w:rsid w:val="00533C72"/>
    <w:rsid w:val="005A1E34"/>
    <w:rsid w:val="005B2CF8"/>
    <w:rsid w:val="005E32BC"/>
    <w:rsid w:val="00615A6A"/>
    <w:rsid w:val="00643E86"/>
    <w:rsid w:val="006508BB"/>
    <w:rsid w:val="00660448"/>
    <w:rsid w:val="00672E04"/>
    <w:rsid w:val="00687529"/>
    <w:rsid w:val="00731299"/>
    <w:rsid w:val="007701CB"/>
    <w:rsid w:val="007F1D54"/>
    <w:rsid w:val="00821470"/>
    <w:rsid w:val="00853A9B"/>
    <w:rsid w:val="0086120E"/>
    <w:rsid w:val="0088312D"/>
    <w:rsid w:val="008D4ABC"/>
    <w:rsid w:val="00901803"/>
    <w:rsid w:val="0092206D"/>
    <w:rsid w:val="00927557"/>
    <w:rsid w:val="00973B59"/>
    <w:rsid w:val="009B699C"/>
    <w:rsid w:val="009D7DFD"/>
    <w:rsid w:val="009E4F24"/>
    <w:rsid w:val="00A06472"/>
    <w:rsid w:val="00A54FD1"/>
    <w:rsid w:val="00A75A44"/>
    <w:rsid w:val="00AA1E44"/>
    <w:rsid w:val="00AB05DC"/>
    <w:rsid w:val="00AF3492"/>
    <w:rsid w:val="00AF54A5"/>
    <w:rsid w:val="00B13A45"/>
    <w:rsid w:val="00B33F31"/>
    <w:rsid w:val="00B642C1"/>
    <w:rsid w:val="00B8613F"/>
    <w:rsid w:val="00BC33A5"/>
    <w:rsid w:val="00BF024F"/>
    <w:rsid w:val="00C06433"/>
    <w:rsid w:val="00C23710"/>
    <w:rsid w:val="00CB0463"/>
    <w:rsid w:val="00CC250F"/>
    <w:rsid w:val="00D70B50"/>
    <w:rsid w:val="00D734C2"/>
    <w:rsid w:val="00D96D4B"/>
    <w:rsid w:val="00DB318D"/>
    <w:rsid w:val="00E202FF"/>
    <w:rsid w:val="00E27A81"/>
    <w:rsid w:val="00E3797B"/>
    <w:rsid w:val="00E5412B"/>
    <w:rsid w:val="00E8674E"/>
    <w:rsid w:val="00E948A3"/>
    <w:rsid w:val="00E94DDA"/>
    <w:rsid w:val="00EE3AFA"/>
    <w:rsid w:val="00EE6372"/>
    <w:rsid w:val="00F46546"/>
    <w:rsid w:val="00FC3A61"/>
    <w:rsid w:val="00FD3828"/>
    <w:rsid w:val="00FE4A49"/>
    <w:rsid w:val="00FE6F36"/>
    <w:rsid w:val="00FF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6BAC65"/>
  <w15:docId w15:val="{F40AAB7A-5168-4B2C-9CC2-050BAE13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sz w:val="1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
    <w:qFormat/>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983620" w:themeColor="accent2"/>
    </w:rPr>
  </w:style>
  <w:style w:type="paragraph" w:styleId="Caption">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style>
  <w:style w:type="paragraph" w:styleId="TOCHeading">
    <w:name w:val="TOC Heading"/>
    <w:basedOn w:val="Appendix"/>
    <w:next w:val="Normal"/>
    <w:uiPriority w:val="39"/>
    <w:qFormat/>
  </w:style>
  <w:style w:type="paragraph" w:styleId="TOC1">
    <w:name w:val="toc 1"/>
    <w:basedOn w:val="Normal"/>
    <w:next w:val="Normal"/>
    <w:autoRedefine/>
    <w:uiPriority w:val="39"/>
    <w:unhideWhenUsed/>
    <w:rsid w:val="00215946"/>
    <w:pPr>
      <w:tabs>
        <w:tab w:val="right" w:leader="dot" w:pos="9350"/>
      </w:tabs>
      <w:spacing w:after="100"/>
    </w:pPr>
    <w:rPr>
      <w:rFonts w:ascii="Arial" w:hAnsi="Arial" w:cs="Arial"/>
      <w:b/>
      <w:i/>
      <w:noProof/>
      <w:color w:val="000000" w:themeColor="text1"/>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rPr>
      <w:sz w:val="20"/>
    </w:rPr>
  </w:style>
  <w:style w:type="character" w:styleId="Hyperlink">
    <w:name w:val="Hyperlink"/>
    <w:basedOn w:val="DefaultParagraphFont"/>
    <w:uiPriority w:val="99"/>
    <w:unhideWhenUsed/>
    <w:rPr>
      <w:color w:val="524A82" w:themeColor="hyperlink"/>
      <w:u w:val="single"/>
    </w:rPr>
  </w:style>
  <w:style w:type="paragraph" w:styleId="ListBullet">
    <w:name w:val="List Bullet"/>
    <w:basedOn w:val="Normal"/>
    <w:uiPriority w:val="1"/>
    <w:qFormat/>
    <w:pPr>
      <w:numPr>
        <w:numId w:val="1"/>
      </w:numPr>
    </w:pPr>
  </w:style>
  <w:style w:type="paragraph" w:styleId="ListNumber">
    <w:name w:val="List Number"/>
    <w:basedOn w:val="Normal"/>
    <w:uiPriority w:val="1"/>
    <w:qFormat/>
    <w:pPr>
      <w:numPr>
        <w:numId w:val="3"/>
      </w:numPr>
    </w:p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pPr>
      <w:ind w:left="720" w:right="720"/>
    </w:pPr>
    <w:rPr>
      <w:i/>
      <w:iCs/>
      <w:color w:val="595959" w:themeColor="text1" w:themeTint="A6"/>
    </w:rPr>
  </w:style>
  <w:style w:type="character" w:customStyle="1" w:styleId="QuoteChar">
    <w:name w:val="Quote Char"/>
    <w:basedOn w:val="DefaultParagraphFont"/>
    <w:link w:val="Quote"/>
    <w:uiPriority w:val="9"/>
    <w:rPr>
      <w:i/>
      <w:iCs/>
      <w:color w:val="595959" w:themeColor="text1" w:themeTint="A6"/>
    </w:rPr>
  </w:style>
  <w:style w:type="character" w:styleId="PageNumber">
    <w:name w:val="page number"/>
    <w:basedOn w:val="DefaultParagraphFont"/>
    <w:uiPriority w:val="99"/>
    <w:semiHidden/>
    <w:unhideWhenUsed/>
    <w:rsid w:val="00D96D4B"/>
  </w:style>
  <w:style w:type="paragraph" w:styleId="TOC4">
    <w:name w:val="toc 4"/>
    <w:basedOn w:val="Normal"/>
    <w:next w:val="Normal"/>
    <w:autoRedefine/>
    <w:uiPriority w:val="39"/>
    <w:unhideWhenUsed/>
    <w:rsid w:val="00215946"/>
    <w:pPr>
      <w:ind w:left="720"/>
    </w:pPr>
  </w:style>
  <w:style w:type="paragraph" w:styleId="TOC5">
    <w:name w:val="toc 5"/>
    <w:basedOn w:val="Normal"/>
    <w:next w:val="Normal"/>
    <w:autoRedefine/>
    <w:uiPriority w:val="39"/>
    <w:unhideWhenUsed/>
    <w:rsid w:val="00215946"/>
    <w:pPr>
      <w:ind w:left="960"/>
    </w:pPr>
  </w:style>
  <w:style w:type="paragraph" w:styleId="TOC6">
    <w:name w:val="toc 6"/>
    <w:basedOn w:val="Normal"/>
    <w:next w:val="Normal"/>
    <w:autoRedefine/>
    <w:uiPriority w:val="39"/>
    <w:unhideWhenUsed/>
    <w:rsid w:val="00215946"/>
    <w:pPr>
      <w:ind w:left="1200"/>
    </w:pPr>
  </w:style>
  <w:style w:type="paragraph" w:styleId="TOC7">
    <w:name w:val="toc 7"/>
    <w:basedOn w:val="Normal"/>
    <w:next w:val="Normal"/>
    <w:autoRedefine/>
    <w:uiPriority w:val="39"/>
    <w:unhideWhenUsed/>
    <w:rsid w:val="00215946"/>
    <w:pPr>
      <w:ind w:left="1440"/>
    </w:pPr>
  </w:style>
  <w:style w:type="paragraph" w:styleId="TOC8">
    <w:name w:val="toc 8"/>
    <w:basedOn w:val="Normal"/>
    <w:next w:val="Normal"/>
    <w:autoRedefine/>
    <w:uiPriority w:val="39"/>
    <w:unhideWhenUsed/>
    <w:rsid w:val="00215946"/>
    <w:pPr>
      <w:ind w:left="1680"/>
    </w:pPr>
  </w:style>
  <w:style w:type="paragraph" w:styleId="TOC9">
    <w:name w:val="toc 9"/>
    <w:basedOn w:val="Normal"/>
    <w:next w:val="Normal"/>
    <w:autoRedefine/>
    <w:uiPriority w:val="39"/>
    <w:unhideWhenUsed/>
    <w:rsid w:val="00215946"/>
    <w:pPr>
      <w:ind w:left="1920"/>
    </w:pPr>
  </w:style>
  <w:style w:type="character" w:styleId="FollowedHyperlink">
    <w:name w:val="FollowedHyperlink"/>
    <w:basedOn w:val="DefaultParagraphFont"/>
    <w:uiPriority w:val="99"/>
    <w:semiHidden/>
    <w:unhideWhenUsed/>
    <w:rsid w:val="007F1D54"/>
    <w:rPr>
      <w:color w:val="8F9954" w:themeColor="followedHyperlink"/>
      <w:u w:val="single"/>
    </w:rPr>
  </w:style>
  <w:style w:type="character" w:styleId="CommentReference">
    <w:name w:val="annotation reference"/>
    <w:basedOn w:val="DefaultParagraphFont"/>
    <w:uiPriority w:val="99"/>
    <w:semiHidden/>
    <w:unhideWhenUsed/>
    <w:rsid w:val="005B2CF8"/>
    <w:rPr>
      <w:sz w:val="18"/>
      <w:szCs w:val="18"/>
    </w:rPr>
  </w:style>
  <w:style w:type="paragraph" w:styleId="CommentText">
    <w:name w:val="annotation text"/>
    <w:basedOn w:val="Normal"/>
    <w:link w:val="CommentTextChar"/>
    <w:uiPriority w:val="99"/>
    <w:semiHidden/>
    <w:unhideWhenUsed/>
    <w:rsid w:val="005B2CF8"/>
    <w:pPr>
      <w:spacing w:line="240" w:lineRule="auto"/>
    </w:pPr>
  </w:style>
  <w:style w:type="character" w:customStyle="1" w:styleId="CommentTextChar">
    <w:name w:val="Comment Text Char"/>
    <w:basedOn w:val="DefaultParagraphFont"/>
    <w:link w:val="CommentText"/>
    <w:uiPriority w:val="99"/>
    <w:semiHidden/>
    <w:rsid w:val="005B2CF8"/>
  </w:style>
  <w:style w:type="paragraph" w:styleId="CommentSubject">
    <w:name w:val="annotation subject"/>
    <w:basedOn w:val="CommentText"/>
    <w:next w:val="CommentText"/>
    <w:link w:val="CommentSubjectChar"/>
    <w:uiPriority w:val="99"/>
    <w:semiHidden/>
    <w:unhideWhenUsed/>
    <w:rsid w:val="005B2CF8"/>
    <w:rPr>
      <w:b/>
      <w:bCs/>
      <w:sz w:val="20"/>
      <w:szCs w:val="20"/>
    </w:rPr>
  </w:style>
  <w:style w:type="character" w:customStyle="1" w:styleId="CommentSubjectChar">
    <w:name w:val="Comment Subject Char"/>
    <w:basedOn w:val="CommentTextChar"/>
    <w:link w:val="CommentSubject"/>
    <w:uiPriority w:val="99"/>
    <w:semiHidden/>
    <w:rsid w:val="005B2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tifico.nl/index.php/profielen-testen/management-drives/drijfveren-theor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r.nl/" TargetMode="External"/><Relationship Id="rId17" Type="http://schemas.openxmlformats.org/officeDocument/2006/relationships/hyperlink" Target="https://books.google.nl/books?isbn=9044135627" TargetMode="External"/><Relationship Id="rId2" Type="http://schemas.openxmlformats.org/officeDocument/2006/relationships/customXml" Target="../customXml/item2.xml"/><Relationship Id="rId16" Type="http://schemas.openxmlformats.org/officeDocument/2006/relationships/hyperlink" Target="https://doi.org/10.1007/s12481-017-0160-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ooks.google.nl/books?id=9l6PDhMsWjUC"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wur.nl/WebQuery/wurpubs/fulltext/77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14E7B780EC74FAA7C35C683F387CD"/>
        <w:category>
          <w:name w:val="Algemeen"/>
          <w:gallery w:val="placeholder"/>
        </w:category>
        <w:types>
          <w:type w:val="bbPlcHdr"/>
        </w:types>
        <w:behaviors>
          <w:behavior w:val="content"/>
        </w:behaviors>
        <w:guid w:val="{B435CF5D-B8E0-9343-9726-35F4DA3D8B2D}"/>
      </w:docPartPr>
      <w:docPartBody>
        <w:p w:rsidR="003C3D3A" w:rsidRDefault="003C3D3A">
          <w:pPr>
            <w:pStyle w:val="1C614E7B780EC74FAA7C35C683F387CD"/>
          </w:pPr>
          <w:r>
            <w:t>Lorem Ipsum Dolor</w:t>
          </w:r>
        </w:p>
      </w:docPartBody>
    </w:docPart>
    <w:docPart>
      <w:docPartPr>
        <w:name w:val="DCD36369A6E000449F955BA65E2A3C5D"/>
        <w:category>
          <w:name w:val="Algemeen"/>
          <w:gallery w:val="placeholder"/>
        </w:category>
        <w:types>
          <w:type w:val="bbPlcHdr"/>
        </w:types>
        <w:behaviors>
          <w:behavior w:val="content"/>
        </w:behaviors>
        <w:guid w:val="{7D8BC3FC-D7F1-9644-B249-10693AED41D4}"/>
      </w:docPartPr>
      <w:docPartBody>
        <w:p w:rsidR="003C3D3A" w:rsidRDefault="003C3D3A">
          <w:pPr>
            <w:pStyle w:val="DCD36369A6E000449F955BA65E2A3C5D"/>
          </w:pPr>
          <w:r>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3A"/>
    <w:rsid w:val="000B4182"/>
    <w:rsid w:val="003C3D3A"/>
    <w:rsid w:val="008E5DFC"/>
    <w:rsid w:val="00907BE5"/>
    <w:rsid w:val="0094055B"/>
    <w:rsid w:val="00962225"/>
    <w:rsid w:val="00AF5917"/>
    <w:rsid w:val="00C1721F"/>
    <w:rsid w:val="00C53B25"/>
    <w:rsid w:val="00DA0D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14E7B780EC74FAA7C35C683F387CD">
    <w:name w:val="1C614E7B780EC74FAA7C35C683F387CD"/>
  </w:style>
  <w:style w:type="paragraph" w:customStyle="1" w:styleId="DCD36369A6E000449F955BA65E2A3C5D">
    <w:name w:val="DCD36369A6E000449F955BA65E2A3C5D"/>
  </w:style>
  <w:style w:type="paragraph" w:customStyle="1" w:styleId="11A00148495BDD468143257EC2A6C5BF">
    <w:name w:val="11A00148495BDD468143257EC2A6C5BF"/>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nl-NL"/>
    </w:rPr>
  </w:style>
  <w:style w:type="paragraph" w:customStyle="1" w:styleId="9232F33335028F4196BFDEEE19C279B1">
    <w:name w:val="9232F33335028F4196BFDEEE19C2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Plaats</b:City>
    <b:Publisher>Uitgever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Plaats</b:City>
    <b:Publisher>Uitgever</b:Publisher>
    <b:StateProvince>Staat/provincie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C24F6F48-D131-434D-BD2C-BF616B328562}">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71F3E7A-7A60-47AF-99A7-5A5F5FDE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B213D-80CF-4EE4-B5F5-4F0FC2B8F625}">
  <ds:schemaRefs>
    <ds:schemaRef ds:uri="http://schemas.microsoft.com/sharepoint/v3/contenttype/forms"/>
  </ds:schemaRefs>
</ds:datastoreItem>
</file>

<file path=customXml/itemProps4.xml><?xml version="1.0" encoding="utf-8"?>
<ds:datastoreItem xmlns:ds="http://schemas.openxmlformats.org/officeDocument/2006/customXml" ds:itemID="{D05C10E3-E04E-4CCB-972B-99604B14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2822</Words>
  <Characters>15526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Beroepsproduct</vt:lpstr>
    </vt:vector>
  </TitlesOfParts>
  <Manager/>
  <Company/>
  <LinksUpToDate>false</LinksUpToDate>
  <CharactersWithSpaces>18312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Beroepsproduct</dc:title>
  <dc:subject>De eerste stap om de samenwerking, door middel van effectieve feedback, te versterken binnen een interdisciplinair team.</dc:subject>
  <dc:creator>Lisa  Ortu</dc:creator>
  <cp:keywords/>
  <dc:description/>
  <cp:lastModifiedBy>Wanders Joost</cp:lastModifiedBy>
  <cp:revision>2</cp:revision>
  <cp:lastPrinted>2010-05-07T17:41:00Z</cp:lastPrinted>
  <dcterms:created xsi:type="dcterms:W3CDTF">2019-04-18T13:40:00Z</dcterms:created>
  <dcterms:modified xsi:type="dcterms:W3CDTF">2019-04-18T13:40:00Z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