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524E4" w14:textId="06D8C45E" w:rsidR="00333E93" w:rsidRPr="000D24EB" w:rsidRDefault="00AE1F62">
      <w:r w:rsidRPr="000D24EB">
        <w:rPr>
          <w:noProof/>
        </w:rPr>
        <w:drawing>
          <wp:anchor distT="0" distB="0" distL="114300" distR="114300" simplePos="0" relativeHeight="251658240" behindDoc="1" locked="0" layoutInCell="1" allowOverlap="1" wp14:anchorId="74A1879D" wp14:editId="5DD8BC2B">
            <wp:simplePos x="0" y="0"/>
            <wp:positionH relativeFrom="margin">
              <wp:posOffset>-1006475</wp:posOffset>
            </wp:positionH>
            <wp:positionV relativeFrom="paragraph">
              <wp:posOffset>-1219835</wp:posOffset>
            </wp:positionV>
            <wp:extent cx="7800676" cy="1103376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0676" cy="11033760"/>
                    </a:xfrm>
                    <a:prstGeom prst="rect">
                      <a:avLst/>
                    </a:prstGeom>
                  </pic:spPr>
                </pic:pic>
              </a:graphicData>
            </a:graphic>
            <wp14:sizeRelH relativeFrom="page">
              <wp14:pctWidth>0</wp14:pctWidth>
            </wp14:sizeRelH>
            <wp14:sizeRelV relativeFrom="page">
              <wp14:pctHeight>0</wp14:pctHeight>
            </wp14:sizeRelV>
          </wp:anchor>
        </w:drawing>
      </w:r>
      <w:r w:rsidR="00054FA7" w:rsidRPr="000D24EB">
        <w:t xml:space="preserve">                                                                                                                                                                                              </w:t>
      </w:r>
    </w:p>
    <w:p w14:paraId="7369F8EB" w14:textId="43C87424" w:rsidR="00333E93" w:rsidRPr="000D24EB" w:rsidRDefault="00333E93"/>
    <w:p w14:paraId="08C08047" w14:textId="4C7064D4" w:rsidR="00333E93" w:rsidRPr="000D24EB" w:rsidRDefault="00333E93"/>
    <w:p w14:paraId="30989BA2" w14:textId="444A1948" w:rsidR="00333E93" w:rsidRPr="000D24EB" w:rsidRDefault="00333E93"/>
    <w:p w14:paraId="6D68FBBA" w14:textId="6F8DFB10" w:rsidR="00333E93" w:rsidRPr="000D24EB" w:rsidRDefault="00333E93"/>
    <w:p w14:paraId="34E5959E" w14:textId="66A98B2A" w:rsidR="00333E93" w:rsidRPr="000D24EB" w:rsidRDefault="00333E93"/>
    <w:p w14:paraId="114CB003" w14:textId="46093031" w:rsidR="00333E93" w:rsidRPr="000D24EB" w:rsidRDefault="00333E93"/>
    <w:p w14:paraId="698A9E1E" w14:textId="05E0C855" w:rsidR="00333E93" w:rsidRPr="000D24EB" w:rsidRDefault="00333E93"/>
    <w:p w14:paraId="1B7219C8" w14:textId="0353CA47" w:rsidR="00333E93" w:rsidRPr="000D24EB" w:rsidRDefault="00333E93"/>
    <w:p w14:paraId="4083B73F" w14:textId="1819C13C" w:rsidR="00333E93" w:rsidRPr="000D24EB" w:rsidRDefault="00333E93"/>
    <w:p w14:paraId="2F16E102" w14:textId="1BC2C4C6" w:rsidR="00333E93" w:rsidRPr="000D24EB" w:rsidRDefault="00333E93"/>
    <w:p w14:paraId="1A039881" w14:textId="16FE45A9" w:rsidR="00333E93" w:rsidRPr="000D24EB" w:rsidRDefault="00333E93"/>
    <w:p w14:paraId="33C33219" w14:textId="6265AA6B" w:rsidR="00333E93" w:rsidRPr="000D24EB" w:rsidRDefault="00333E93"/>
    <w:p w14:paraId="7147B3B1" w14:textId="25B05830" w:rsidR="00333E93" w:rsidRPr="000D24EB" w:rsidRDefault="00AE1F62" w:rsidP="00AE1F62">
      <w:pPr>
        <w:tabs>
          <w:tab w:val="left" w:pos="5255"/>
        </w:tabs>
      </w:pPr>
      <w:r w:rsidRPr="000D24EB">
        <w:tab/>
      </w:r>
    </w:p>
    <w:p w14:paraId="447BF80E" w14:textId="62E80B73" w:rsidR="00333E93" w:rsidRPr="000D24EB" w:rsidRDefault="00333E93"/>
    <w:p w14:paraId="7B0C16DC" w14:textId="19D5FF31" w:rsidR="00333E93" w:rsidRPr="000D24EB" w:rsidRDefault="00333E93"/>
    <w:p w14:paraId="41ABCBA6" w14:textId="76B078C4" w:rsidR="00333E93" w:rsidRPr="000D24EB" w:rsidRDefault="00333E93"/>
    <w:p w14:paraId="6B15F2C2" w14:textId="440EEA8C" w:rsidR="00333E93" w:rsidRPr="000D24EB" w:rsidRDefault="00333E93"/>
    <w:p w14:paraId="0B48D042" w14:textId="036A2DD3" w:rsidR="00333E93" w:rsidRPr="000D24EB" w:rsidRDefault="00333E93"/>
    <w:p w14:paraId="1B6CB3D3" w14:textId="343B53A9" w:rsidR="00333E93" w:rsidRPr="000D24EB" w:rsidRDefault="00333E93"/>
    <w:p w14:paraId="63054219" w14:textId="5BC5B2C4" w:rsidR="00333E93" w:rsidRPr="000D24EB" w:rsidRDefault="00333E93"/>
    <w:p w14:paraId="4A67E271" w14:textId="0E66EFB5" w:rsidR="00333E93" w:rsidRPr="000D24EB" w:rsidRDefault="00333E93"/>
    <w:p w14:paraId="1E06A063" w14:textId="7F43C130" w:rsidR="00333E93" w:rsidRPr="000D24EB" w:rsidRDefault="00333E93"/>
    <w:p w14:paraId="65575CB9" w14:textId="638D2303" w:rsidR="00333E93" w:rsidRPr="000D24EB" w:rsidRDefault="00333E93"/>
    <w:p w14:paraId="369A087B" w14:textId="41C4B11E" w:rsidR="00333E93" w:rsidRPr="000D24EB" w:rsidRDefault="00333E93"/>
    <w:p w14:paraId="31CBACEF" w14:textId="77777777" w:rsidR="00333E93" w:rsidRPr="000D24EB" w:rsidRDefault="00333E93" w:rsidP="00333E93">
      <w:pPr>
        <w:jc w:val="center"/>
      </w:pPr>
    </w:p>
    <w:p w14:paraId="524742F6" w14:textId="2351877F" w:rsidR="00333E93" w:rsidRPr="000D24EB" w:rsidRDefault="00333E93" w:rsidP="00333E93">
      <w:pPr>
        <w:pStyle w:val="Titel"/>
        <w:jc w:val="center"/>
        <w:rPr>
          <w:rFonts w:asciiTheme="minorHAnsi" w:hAnsiTheme="minorHAnsi" w:cstheme="minorHAnsi"/>
          <w:b/>
          <w:bCs/>
          <w:sz w:val="52"/>
          <w:szCs w:val="52"/>
        </w:rPr>
      </w:pPr>
    </w:p>
    <w:p w14:paraId="09C7E244" w14:textId="543FF6FC" w:rsidR="00AE1F62" w:rsidRPr="000D24EB" w:rsidRDefault="00AE1F62" w:rsidP="00AE1F62"/>
    <w:p w14:paraId="34F308CD" w14:textId="6AA55F7C" w:rsidR="00AE1F62" w:rsidRPr="000D24EB" w:rsidRDefault="00AE1F62" w:rsidP="00AE1F62"/>
    <w:p w14:paraId="654D0F08" w14:textId="77777777" w:rsidR="00AE1F62" w:rsidRPr="000D24EB" w:rsidRDefault="00AE1F62" w:rsidP="00AE1F62"/>
    <w:p w14:paraId="55904966" w14:textId="4F869367" w:rsidR="00333E93" w:rsidRPr="000D24EB" w:rsidRDefault="00333E93" w:rsidP="00333E93">
      <w:pPr>
        <w:pStyle w:val="Titel"/>
        <w:jc w:val="center"/>
        <w:rPr>
          <w:rFonts w:asciiTheme="minorHAnsi" w:hAnsiTheme="minorHAnsi" w:cstheme="minorHAnsi"/>
          <w:b/>
          <w:bCs/>
          <w:sz w:val="52"/>
          <w:szCs w:val="52"/>
        </w:rPr>
      </w:pPr>
      <w:r w:rsidRPr="000D24EB">
        <w:rPr>
          <w:rFonts w:asciiTheme="minorHAnsi" w:hAnsiTheme="minorHAnsi" w:cstheme="minorHAnsi"/>
          <w:b/>
          <w:bCs/>
          <w:sz w:val="52"/>
          <w:szCs w:val="52"/>
        </w:rPr>
        <w:lastRenderedPageBreak/>
        <w:t>Werkstress</w:t>
      </w:r>
    </w:p>
    <w:p w14:paraId="1B5CB934" w14:textId="390F8613" w:rsidR="00333E93" w:rsidRPr="000D24EB" w:rsidRDefault="00333E93" w:rsidP="00333E93">
      <w:pPr>
        <w:jc w:val="center"/>
        <w:rPr>
          <w:rFonts w:cstheme="minorHAnsi"/>
        </w:rPr>
      </w:pPr>
      <w:r w:rsidRPr="000D24EB">
        <w:rPr>
          <w:rFonts w:cstheme="minorHAnsi"/>
        </w:rPr>
        <w:t xml:space="preserve">Onderzoek naar </w:t>
      </w:r>
      <w:r w:rsidR="007473A7" w:rsidRPr="000D24EB">
        <w:rPr>
          <w:rFonts w:cstheme="minorHAnsi"/>
        </w:rPr>
        <w:t xml:space="preserve">de ervaren </w:t>
      </w:r>
      <w:r w:rsidRPr="000D24EB">
        <w:rPr>
          <w:rFonts w:cstheme="minorHAnsi"/>
        </w:rPr>
        <w:t>werkstress bij de medewerkers van de Nederlandse ICT App Developer bedrijven.</w:t>
      </w:r>
    </w:p>
    <w:p w14:paraId="4F39CFFD" w14:textId="77777777" w:rsidR="00333E93" w:rsidRPr="000D24EB" w:rsidRDefault="00333E93" w:rsidP="00333E93">
      <w:pPr>
        <w:jc w:val="center"/>
        <w:rPr>
          <w:rFonts w:cstheme="minorHAnsi"/>
        </w:rPr>
      </w:pPr>
    </w:p>
    <w:p w14:paraId="77ECFD6A" w14:textId="77777777" w:rsidR="00333E93" w:rsidRPr="000D24EB" w:rsidRDefault="00333E93" w:rsidP="00333E93">
      <w:pPr>
        <w:jc w:val="center"/>
      </w:pPr>
    </w:p>
    <w:p w14:paraId="59C2C9E9" w14:textId="77777777" w:rsidR="00333E93" w:rsidRPr="000D24EB" w:rsidRDefault="00333E93" w:rsidP="00333E93">
      <w:pPr>
        <w:jc w:val="center"/>
      </w:pPr>
    </w:p>
    <w:p w14:paraId="20C8D9F8" w14:textId="77777777" w:rsidR="00333E93" w:rsidRPr="000D24EB" w:rsidRDefault="00333E93" w:rsidP="00333E93">
      <w:pPr>
        <w:jc w:val="center"/>
      </w:pPr>
    </w:p>
    <w:p w14:paraId="545ECF44" w14:textId="77777777" w:rsidR="00333E93" w:rsidRPr="000D24EB" w:rsidRDefault="00333E93" w:rsidP="00333E93">
      <w:pPr>
        <w:jc w:val="center"/>
      </w:pPr>
    </w:p>
    <w:p w14:paraId="54424B2E" w14:textId="77777777" w:rsidR="00333E93" w:rsidRPr="000D24EB" w:rsidRDefault="00333E93" w:rsidP="00333E93">
      <w:pPr>
        <w:spacing w:after="0"/>
        <w:jc w:val="both"/>
      </w:pPr>
    </w:p>
    <w:p w14:paraId="0E4AF7A2" w14:textId="77777777" w:rsidR="00333E93" w:rsidRPr="000D24EB" w:rsidRDefault="00333E93" w:rsidP="00333E93">
      <w:pPr>
        <w:spacing w:after="0"/>
        <w:jc w:val="both"/>
      </w:pPr>
    </w:p>
    <w:p w14:paraId="6D0AC61C" w14:textId="77777777" w:rsidR="00333E93" w:rsidRPr="000D24EB" w:rsidRDefault="00333E93" w:rsidP="00333E93">
      <w:pPr>
        <w:spacing w:after="0"/>
        <w:jc w:val="both"/>
      </w:pPr>
    </w:p>
    <w:p w14:paraId="515F0C38" w14:textId="77777777" w:rsidR="00333E93" w:rsidRPr="000D24EB" w:rsidRDefault="00333E93" w:rsidP="00333E93">
      <w:pPr>
        <w:spacing w:after="0"/>
        <w:jc w:val="both"/>
      </w:pPr>
    </w:p>
    <w:p w14:paraId="4664977C" w14:textId="77777777" w:rsidR="00333E93" w:rsidRPr="000D24EB" w:rsidRDefault="00333E93" w:rsidP="00333E93">
      <w:pPr>
        <w:spacing w:after="0"/>
        <w:jc w:val="both"/>
      </w:pPr>
    </w:p>
    <w:p w14:paraId="1C145368" w14:textId="77777777" w:rsidR="00333E93" w:rsidRPr="000D24EB" w:rsidRDefault="00333E93" w:rsidP="00333E93">
      <w:pPr>
        <w:spacing w:after="0"/>
        <w:jc w:val="both"/>
      </w:pPr>
    </w:p>
    <w:p w14:paraId="52D06AB6" w14:textId="77777777" w:rsidR="00333E93" w:rsidRPr="000D24EB" w:rsidRDefault="00333E93" w:rsidP="00333E93">
      <w:pPr>
        <w:spacing w:after="0"/>
        <w:jc w:val="both"/>
      </w:pPr>
    </w:p>
    <w:p w14:paraId="209AAF39" w14:textId="77777777" w:rsidR="00333E93" w:rsidRPr="000D24EB" w:rsidRDefault="00333E93" w:rsidP="00333E93">
      <w:pPr>
        <w:spacing w:after="0"/>
        <w:jc w:val="both"/>
      </w:pPr>
    </w:p>
    <w:p w14:paraId="6940CEC8" w14:textId="77777777" w:rsidR="00333E93" w:rsidRPr="000D24EB" w:rsidRDefault="00333E93" w:rsidP="00333E93">
      <w:pPr>
        <w:spacing w:after="0"/>
        <w:jc w:val="both"/>
      </w:pPr>
    </w:p>
    <w:p w14:paraId="7649CDE2" w14:textId="77777777" w:rsidR="00333E93" w:rsidRPr="000D24EB" w:rsidRDefault="00333E93" w:rsidP="00333E93">
      <w:pPr>
        <w:spacing w:after="0"/>
        <w:jc w:val="both"/>
      </w:pPr>
    </w:p>
    <w:p w14:paraId="086C4147" w14:textId="77777777" w:rsidR="00333E93" w:rsidRPr="000D24EB" w:rsidRDefault="00333E93" w:rsidP="00333E93">
      <w:pPr>
        <w:spacing w:after="0"/>
        <w:jc w:val="both"/>
      </w:pPr>
    </w:p>
    <w:p w14:paraId="3C11031B" w14:textId="3CCF6067" w:rsidR="00333E93" w:rsidRPr="000D24EB" w:rsidRDefault="00333E93" w:rsidP="00333E93">
      <w:pPr>
        <w:spacing w:after="0"/>
        <w:jc w:val="both"/>
      </w:pPr>
    </w:p>
    <w:p w14:paraId="73B0F321" w14:textId="39A20975" w:rsidR="00333E93" w:rsidRPr="000D24EB" w:rsidRDefault="00333E93" w:rsidP="00333E93">
      <w:pPr>
        <w:spacing w:after="0"/>
        <w:jc w:val="both"/>
      </w:pPr>
    </w:p>
    <w:p w14:paraId="666C2E66" w14:textId="77777777" w:rsidR="00333E93" w:rsidRPr="000D24EB" w:rsidRDefault="00333E93" w:rsidP="00333E93">
      <w:pPr>
        <w:spacing w:after="0"/>
        <w:jc w:val="both"/>
      </w:pPr>
    </w:p>
    <w:p w14:paraId="5F3CF12B" w14:textId="77777777" w:rsidR="00333E93" w:rsidRPr="000D24EB" w:rsidRDefault="00333E93" w:rsidP="00333E93">
      <w:pPr>
        <w:spacing w:after="0"/>
        <w:jc w:val="both"/>
      </w:pPr>
    </w:p>
    <w:p w14:paraId="3FFCF0F6" w14:textId="77777777" w:rsidR="00333E93" w:rsidRPr="000D24EB" w:rsidRDefault="00333E93" w:rsidP="00333E93">
      <w:pPr>
        <w:spacing w:after="0"/>
        <w:jc w:val="both"/>
      </w:pPr>
    </w:p>
    <w:p w14:paraId="65B4EE3F" w14:textId="77777777" w:rsidR="00333E93" w:rsidRPr="000D24EB" w:rsidRDefault="00333E93" w:rsidP="00333E93">
      <w:pPr>
        <w:spacing w:after="0"/>
        <w:jc w:val="both"/>
      </w:pPr>
    </w:p>
    <w:p w14:paraId="6924E1C4" w14:textId="2C02DC23" w:rsidR="00333E93" w:rsidRPr="000D24EB" w:rsidRDefault="00333E93" w:rsidP="00333E93">
      <w:pPr>
        <w:spacing w:after="0"/>
        <w:jc w:val="both"/>
      </w:pPr>
    </w:p>
    <w:p w14:paraId="04C3F1C0" w14:textId="0B43BEC1" w:rsidR="00333E93" w:rsidRPr="000D24EB" w:rsidRDefault="00333E93" w:rsidP="00333E93">
      <w:pPr>
        <w:spacing w:after="0"/>
        <w:jc w:val="both"/>
      </w:pPr>
    </w:p>
    <w:p w14:paraId="40F9AEBB" w14:textId="45B113C0" w:rsidR="00333E93" w:rsidRPr="000D24EB" w:rsidRDefault="00333E93" w:rsidP="00333E93">
      <w:pPr>
        <w:spacing w:after="0"/>
        <w:jc w:val="both"/>
      </w:pPr>
    </w:p>
    <w:p w14:paraId="354F8218" w14:textId="463EA849" w:rsidR="00333E93" w:rsidRPr="000D24EB" w:rsidRDefault="00333E93" w:rsidP="00333E93">
      <w:pPr>
        <w:spacing w:after="0"/>
        <w:jc w:val="both"/>
      </w:pPr>
    </w:p>
    <w:p w14:paraId="6CCAE2FD" w14:textId="3E730862" w:rsidR="00333E93" w:rsidRPr="000D24EB" w:rsidRDefault="00333E93" w:rsidP="00333E93">
      <w:pPr>
        <w:spacing w:after="0"/>
        <w:jc w:val="both"/>
      </w:pPr>
    </w:p>
    <w:p w14:paraId="5E1576D5" w14:textId="787CC468" w:rsidR="00333E93" w:rsidRPr="000D24EB" w:rsidRDefault="00333E93" w:rsidP="00333E93">
      <w:pPr>
        <w:spacing w:after="0"/>
        <w:jc w:val="both"/>
      </w:pPr>
    </w:p>
    <w:p w14:paraId="6587D3B9" w14:textId="77777777" w:rsidR="00333E93" w:rsidRPr="000D24EB" w:rsidRDefault="00333E93" w:rsidP="00333E93">
      <w:pPr>
        <w:spacing w:after="0"/>
        <w:jc w:val="both"/>
      </w:pPr>
    </w:p>
    <w:p w14:paraId="46F61836" w14:textId="77777777" w:rsidR="00333E93" w:rsidRPr="000D24EB" w:rsidRDefault="00333E93" w:rsidP="00333E93">
      <w:pPr>
        <w:spacing w:after="0"/>
        <w:jc w:val="both"/>
      </w:pPr>
    </w:p>
    <w:p w14:paraId="6A0B9AB1" w14:textId="77777777" w:rsidR="00333E93" w:rsidRPr="000D24EB" w:rsidRDefault="00333E93" w:rsidP="00333E93">
      <w:pPr>
        <w:spacing w:after="0"/>
        <w:jc w:val="both"/>
      </w:pPr>
      <w:r w:rsidRPr="000D24EB">
        <w:t>Anca Koetsier, 368884</w:t>
      </w:r>
    </w:p>
    <w:p w14:paraId="5A3A78A7" w14:textId="174E1E6A" w:rsidR="00333E93" w:rsidRPr="000D24EB" w:rsidRDefault="00333E93" w:rsidP="00333E93">
      <w:pPr>
        <w:spacing w:after="0"/>
        <w:jc w:val="both"/>
      </w:pPr>
      <w:r w:rsidRPr="000D24EB">
        <w:t xml:space="preserve">Datum: </w:t>
      </w:r>
      <w:r w:rsidR="004C686A">
        <w:t>2</w:t>
      </w:r>
      <w:r w:rsidR="00EE1720">
        <w:t>8</w:t>
      </w:r>
      <w:r w:rsidR="004C686A">
        <w:t>-06-2021</w:t>
      </w:r>
    </w:p>
    <w:p w14:paraId="10337E48" w14:textId="77777777" w:rsidR="00333E93" w:rsidRPr="000D24EB" w:rsidRDefault="00333E93" w:rsidP="00333E93">
      <w:pPr>
        <w:spacing w:after="0"/>
        <w:jc w:val="both"/>
      </w:pPr>
      <w:r w:rsidRPr="000D24EB">
        <w:t>Toegepaste Psychologie</w:t>
      </w:r>
    </w:p>
    <w:p w14:paraId="22803AF1" w14:textId="77777777" w:rsidR="00333E93" w:rsidRPr="000D24EB" w:rsidRDefault="00333E93" w:rsidP="00333E93">
      <w:pPr>
        <w:spacing w:after="0"/>
        <w:jc w:val="both"/>
      </w:pPr>
      <w:r w:rsidRPr="000D24EB">
        <w:t>Academie voor Sociale Studies, Hanzehogeschool Groningen</w:t>
      </w:r>
    </w:p>
    <w:p w14:paraId="2C61FE87" w14:textId="69EC5BD9" w:rsidR="00333E93" w:rsidRPr="000D24EB" w:rsidRDefault="00333E93" w:rsidP="00333E93">
      <w:pPr>
        <w:spacing w:after="0"/>
        <w:jc w:val="both"/>
      </w:pPr>
      <w:r w:rsidRPr="000D24EB">
        <w:t>Afstudeeropdracht - Osiris cursuscode</w:t>
      </w:r>
    </w:p>
    <w:p w14:paraId="466E45C1" w14:textId="77777777" w:rsidR="00333E93" w:rsidRPr="000D24EB" w:rsidRDefault="00333E93" w:rsidP="00333E93">
      <w:pPr>
        <w:spacing w:after="0"/>
        <w:jc w:val="both"/>
      </w:pPr>
      <w:r w:rsidRPr="000D24EB">
        <w:t>Gezondheids- en Ontwikkelingsbureau Leiden – Natalie Spierings</w:t>
      </w:r>
    </w:p>
    <w:p w14:paraId="0F76C63F" w14:textId="77777777" w:rsidR="00333E93" w:rsidRPr="000D24EB" w:rsidRDefault="00333E93" w:rsidP="00333E93">
      <w:pPr>
        <w:spacing w:after="0"/>
        <w:jc w:val="both"/>
      </w:pPr>
      <w:r w:rsidRPr="000D24EB">
        <w:t>Docent: Inge Noback</w:t>
      </w:r>
    </w:p>
    <w:p w14:paraId="5AA01D27" w14:textId="67721CF6" w:rsidR="00333E93" w:rsidRPr="000D24EB" w:rsidRDefault="00333E93" w:rsidP="00333E93">
      <w:pPr>
        <w:spacing w:after="0"/>
        <w:jc w:val="both"/>
      </w:pPr>
      <w:r w:rsidRPr="000D24EB">
        <w:t xml:space="preserve">Aantal woorden: </w:t>
      </w:r>
      <w:r w:rsidR="004C686A">
        <w:t>9</w:t>
      </w:r>
      <w:r w:rsidR="00EE1720">
        <w:t>1</w:t>
      </w:r>
      <w:r w:rsidR="00EF574F">
        <w:t>04</w:t>
      </w:r>
    </w:p>
    <w:p w14:paraId="4B8B38D5" w14:textId="77777777" w:rsidR="00333E93" w:rsidRPr="000D24EB" w:rsidRDefault="00333E93" w:rsidP="00333E93">
      <w:pPr>
        <w:rPr>
          <w:b/>
          <w:bCs/>
        </w:rPr>
      </w:pPr>
      <w:r w:rsidRPr="000D24EB">
        <w:br w:type="page"/>
      </w:r>
    </w:p>
    <w:p w14:paraId="582157F0" w14:textId="77777777" w:rsidR="00AE1F62" w:rsidRPr="000D24EB" w:rsidRDefault="00AE1F62" w:rsidP="008823A0">
      <w:pPr>
        <w:spacing w:after="0"/>
        <w:rPr>
          <w:b/>
          <w:bCs/>
          <w:sz w:val="52"/>
          <w:szCs w:val="52"/>
        </w:rPr>
      </w:pPr>
      <w:r w:rsidRPr="000D24EB">
        <w:rPr>
          <w:b/>
          <w:bCs/>
          <w:sz w:val="52"/>
          <w:szCs w:val="52"/>
        </w:rPr>
        <w:lastRenderedPageBreak/>
        <w:t>Voorwoord</w:t>
      </w:r>
    </w:p>
    <w:p w14:paraId="43D11B6D" w14:textId="74103633" w:rsidR="008823A0" w:rsidRPr="000D24EB" w:rsidRDefault="008823A0" w:rsidP="008823A0">
      <w:pPr>
        <w:spacing w:after="0"/>
      </w:pPr>
      <w:r w:rsidRPr="000D24EB">
        <w:t>We leven in het tijdperk waar COVID-19</w:t>
      </w:r>
      <w:r w:rsidR="004D7D3F">
        <w:t xml:space="preserve"> pandemie</w:t>
      </w:r>
      <w:r w:rsidRPr="000D24EB">
        <w:t xml:space="preserve"> heerst over de gehele wereld. Dit zorgt ervoor dat mensen op een andere manier moeten werken en dat er vrijheidsbeperkende maatregelen aanwezig zijn.</w:t>
      </w:r>
      <w:r w:rsidR="004D7D3F">
        <w:t xml:space="preserve"> Mogelijk ervaren medewerkers</w:t>
      </w:r>
      <w:r w:rsidRPr="000D24EB">
        <w:t xml:space="preserve"> van de Nederlandse ICT App Developer bedrijven </w:t>
      </w:r>
      <w:r w:rsidR="004D7D3F">
        <w:t>hierdoor</w:t>
      </w:r>
      <w:r w:rsidRPr="000D24EB">
        <w:t xml:space="preserve"> werkstress. Door erachter te komen hoe de medewerkers van de Nederlandse ICT App Developer bedrijven werkstress ervaren, kunnen er gerichte interventies worden geboden om werkstress te voorkomen of te verminderen.</w:t>
      </w:r>
    </w:p>
    <w:p w14:paraId="67CD19EC" w14:textId="77777777" w:rsidR="008823A0" w:rsidRPr="000D24EB" w:rsidRDefault="008823A0" w:rsidP="008823A0">
      <w:pPr>
        <w:spacing w:after="0"/>
      </w:pPr>
    </w:p>
    <w:p w14:paraId="48160E06" w14:textId="168E11AE" w:rsidR="008823A0" w:rsidRPr="000D24EB" w:rsidRDefault="008823A0" w:rsidP="008823A0">
      <w:pPr>
        <w:spacing w:after="0"/>
      </w:pPr>
      <w:r w:rsidRPr="000D24EB">
        <w:t xml:space="preserve">Vooraf wil ik graag de afstudeerdocent, Inge Noback en de opdrachtgever Natalie Spierings bedanken. Daarnaast wil ik alle respondenten bedanken die meegeholpen hebben aan het onderzoek. Ik hoop dat het onderzoek nieuwe inzichten geeft over de doelgroep en de werkstress. </w:t>
      </w:r>
    </w:p>
    <w:p w14:paraId="63491062" w14:textId="77777777" w:rsidR="008823A0" w:rsidRPr="000D24EB" w:rsidRDefault="008823A0" w:rsidP="008823A0">
      <w:pPr>
        <w:spacing w:after="0"/>
      </w:pPr>
    </w:p>
    <w:p w14:paraId="37260B60" w14:textId="498F3917" w:rsidR="008823A0" w:rsidRPr="000D24EB" w:rsidRDefault="008823A0" w:rsidP="008823A0">
      <w:pPr>
        <w:spacing w:after="0"/>
      </w:pPr>
      <w:r w:rsidRPr="000D24EB">
        <w:t>Ik wens u veel leesplezier!</w:t>
      </w:r>
    </w:p>
    <w:p w14:paraId="61AD3E2F" w14:textId="77777777" w:rsidR="008823A0" w:rsidRPr="000D24EB" w:rsidRDefault="008823A0" w:rsidP="008823A0">
      <w:pPr>
        <w:spacing w:after="0"/>
      </w:pPr>
    </w:p>
    <w:p w14:paraId="4AB80C12" w14:textId="6A76391D" w:rsidR="008823A0" w:rsidRPr="000D24EB" w:rsidRDefault="008823A0" w:rsidP="008823A0">
      <w:pPr>
        <w:spacing w:after="0"/>
      </w:pPr>
      <w:r w:rsidRPr="000D24EB">
        <w:t xml:space="preserve">Groningen, </w:t>
      </w:r>
      <w:r w:rsidR="00B76DB5" w:rsidRPr="000D24EB">
        <w:t>juni</w:t>
      </w:r>
      <w:r w:rsidRPr="000D24EB">
        <w:t xml:space="preserve"> 2021.</w:t>
      </w:r>
    </w:p>
    <w:p w14:paraId="11B3DDF7" w14:textId="77777777" w:rsidR="008823A0" w:rsidRPr="000D24EB" w:rsidRDefault="008823A0" w:rsidP="008823A0">
      <w:pPr>
        <w:spacing w:after="0"/>
      </w:pPr>
      <w:r w:rsidRPr="000D24EB">
        <w:t>Anca Koetsier.</w:t>
      </w:r>
    </w:p>
    <w:p w14:paraId="3C5714E3" w14:textId="77777777" w:rsidR="008823A0" w:rsidRPr="000D24EB" w:rsidRDefault="008823A0" w:rsidP="008823A0">
      <w:pPr>
        <w:spacing w:after="0"/>
      </w:pPr>
    </w:p>
    <w:p w14:paraId="5EED4C45" w14:textId="5FF904B6" w:rsidR="00AE1F62" w:rsidRPr="000D24EB" w:rsidRDefault="00AE1F62" w:rsidP="008823A0">
      <w:pPr>
        <w:spacing w:after="0"/>
      </w:pPr>
      <w:r w:rsidRPr="000D24EB">
        <w:br w:type="page"/>
      </w:r>
    </w:p>
    <w:p w14:paraId="6F36B107" w14:textId="21A52F08" w:rsidR="000148CE" w:rsidRDefault="00AE1F62" w:rsidP="001E4EDD">
      <w:pPr>
        <w:spacing w:after="0"/>
        <w:rPr>
          <w:b/>
          <w:bCs/>
          <w:sz w:val="52"/>
          <w:szCs w:val="52"/>
        </w:rPr>
      </w:pPr>
      <w:r w:rsidRPr="000D24EB">
        <w:rPr>
          <w:b/>
          <w:bCs/>
          <w:sz w:val="52"/>
          <w:szCs w:val="52"/>
        </w:rPr>
        <w:lastRenderedPageBreak/>
        <w:t>Samenvatting</w:t>
      </w:r>
    </w:p>
    <w:p w14:paraId="3D06D6D5" w14:textId="6876C73A" w:rsidR="001E4EDD" w:rsidRPr="001E4EDD" w:rsidRDefault="001E4EDD" w:rsidP="001E4EDD">
      <w:pPr>
        <w:suppressAutoHyphens/>
        <w:autoSpaceDN w:val="0"/>
        <w:spacing w:after="0" w:line="254" w:lineRule="auto"/>
        <w:textAlignment w:val="baseline"/>
        <w:rPr>
          <w:rFonts w:ascii="Calibri" w:eastAsia="Calibri" w:hAnsi="Calibri" w:cs="Times New Roman"/>
        </w:rPr>
      </w:pPr>
      <w:r w:rsidRPr="001E4EDD">
        <w:rPr>
          <w:rFonts w:ascii="Calibri" w:eastAsia="Calibri" w:hAnsi="Calibri" w:cs="Times New Roman"/>
        </w:rPr>
        <w:t>ICT medewerkers ervaren steeds vaker een hoge werkdruk en burn-out klachten (AG Connect &amp; Berenschot, 2020; Oude Hengel et al., 2021). Een burn-out kan optreden als er langdurig werkstress wordt ervaren (Schaufeli &amp; Bakker, 2020). Werkstress houdt in dat een medewerker onvoldoende in staat is of zichzelf niet in staat acht om zich aan de werkomgeving gestelde eisen te voldoen (Schaufeli &amp; Bakker, 2020). In dit onderzoek staat de ervaren werkstress bij medewerkers van Nederlandse ICT App Developer (NIAD) bedrijven centraal. Het Job Demands- Resources (JD-R) Model is gebruikt om de ervaren werkstress bij de</w:t>
      </w:r>
      <w:r w:rsidR="00BA40E8">
        <w:rPr>
          <w:rFonts w:ascii="Calibri" w:eastAsia="Calibri" w:hAnsi="Calibri" w:cs="Times New Roman"/>
        </w:rPr>
        <w:t xml:space="preserve">ze </w:t>
      </w:r>
      <w:r w:rsidRPr="001E4EDD">
        <w:rPr>
          <w:rFonts w:ascii="Calibri" w:eastAsia="Calibri" w:hAnsi="Calibri" w:cs="Times New Roman"/>
        </w:rPr>
        <w:t>medewerkers te onderzoeken. Het JD-R Model stelt dat werkstress kan ontstaan als de stressoren hoog en energiebronnen gelimiteerd zijn. Dit leidt tot negatieve uitkomsten zoals lichamelijke en psychische gezondheidsklachten. Door energiebronnen kunnen doelstellingen worden behaald en</w:t>
      </w:r>
      <w:r w:rsidR="008A141F">
        <w:rPr>
          <w:rFonts w:ascii="Calibri" w:eastAsia="Calibri" w:hAnsi="Calibri" w:cs="Times New Roman"/>
        </w:rPr>
        <w:t xml:space="preserve"> kan</w:t>
      </w:r>
      <w:r w:rsidRPr="001E4EDD">
        <w:rPr>
          <w:rFonts w:ascii="Calibri" w:eastAsia="Calibri" w:hAnsi="Calibri" w:cs="Times New Roman"/>
        </w:rPr>
        <w:t xml:space="preserve"> werkstress worden verminderd (Schaufeli &amp; Bakker, 2020). </w:t>
      </w:r>
    </w:p>
    <w:p w14:paraId="4A6C883D" w14:textId="77777777" w:rsidR="001E4EDD" w:rsidRPr="001E4EDD" w:rsidRDefault="001E4EDD" w:rsidP="001E4EDD">
      <w:pPr>
        <w:suppressAutoHyphens/>
        <w:autoSpaceDN w:val="0"/>
        <w:spacing w:after="0" w:line="254" w:lineRule="auto"/>
        <w:textAlignment w:val="baseline"/>
        <w:rPr>
          <w:rFonts w:ascii="Calibri" w:eastAsia="Calibri" w:hAnsi="Calibri" w:cs="Times New Roman"/>
        </w:rPr>
      </w:pPr>
    </w:p>
    <w:p w14:paraId="40B3645A" w14:textId="25E2834C" w:rsidR="001E4EDD" w:rsidRPr="001E4EDD" w:rsidRDefault="001E4EDD" w:rsidP="001E4EDD">
      <w:pPr>
        <w:suppressAutoHyphens/>
        <w:autoSpaceDN w:val="0"/>
        <w:spacing w:after="0" w:line="254" w:lineRule="auto"/>
        <w:textAlignment w:val="baseline"/>
        <w:rPr>
          <w:rFonts w:ascii="Calibri" w:eastAsia="Calibri" w:hAnsi="Calibri" w:cs="Times New Roman"/>
        </w:rPr>
      </w:pPr>
      <w:r w:rsidRPr="001E4EDD">
        <w:rPr>
          <w:rFonts w:ascii="Calibri" w:eastAsia="Calibri" w:hAnsi="Calibri" w:cs="Times New Roman"/>
        </w:rPr>
        <w:t>Het doel van dit onderzoek is om te concluderen of het relevant is om gedrag</w:t>
      </w:r>
      <w:r w:rsidR="008F2685">
        <w:rPr>
          <w:rFonts w:ascii="Calibri" w:eastAsia="Calibri" w:hAnsi="Calibri" w:cs="Times New Roman"/>
        </w:rPr>
        <w:t>s</w:t>
      </w:r>
      <w:r w:rsidRPr="001E4EDD">
        <w:rPr>
          <w:rFonts w:ascii="Calibri" w:eastAsia="Calibri" w:hAnsi="Calibri" w:cs="Times New Roman"/>
        </w:rPr>
        <w:t>interventies op het gebied van werkstress aan te bieden aan medewerkers van de NIAD</w:t>
      </w:r>
      <w:r w:rsidR="005C081B">
        <w:rPr>
          <w:rFonts w:ascii="Calibri" w:eastAsia="Calibri" w:hAnsi="Calibri" w:cs="Times New Roman"/>
        </w:rPr>
        <w:t>-</w:t>
      </w:r>
      <w:r w:rsidRPr="001E4EDD">
        <w:rPr>
          <w:rFonts w:ascii="Calibri" w:eastAsia="Calibri" w:hAnsi="Calibri" w:cs="Times New Roman"/>
        </w:rPr>
        <w:t xml:space="preserve">bedrijven. Effectieve gedrag interventies op het gebied van werkstress </w:t>
      </w:r>
      <w:r w:rsidR="00A83C27" w:rsidRPr="001E4EDD">
        <w:rPr>
          <w:rFonts w:ascii="Calibri" w:eastAsia="Calibri" w:hAnsi="Calibri" w:cs="Times New Roman"/>
        </w:rPr>
        <w:t xml:space="preserve">verminderen of </w:t>
      </w:r>
      <w:r w:rsidRPr="001E4EDD">
        <w:rPr>
          <w:rFonts w:ascii="Calibri" w:eastAsia="Calibri" w:hAnsi="Calibri" w:cs="Times New Roman"/>
        </w:rPr>
        <w:t xml:space="preserve">voorkomen namelijk dat medewerkers verzuimen en zowel psychische als lichamelijke gezondheidsproblemen krijgen (Rogier, 2017). </w:t>
      </w:r>
      <w:r w:rsidR="00AF40E5">
        <w:rPr>
          <w:rFonts w:ascii="Calibri" w:eastAsia="Calibri" w:hAnsi="Calibri" w:cs="Times New Roman"/>
        </w:rPr>
        <w:t xml:space="preserve">De onderzoeksvraag van het huidige onderzoek luidt: </w:t>
      </w:r>
    </w:p>
    <w:p w14:paraId="3D1DA284" w14:textId="77777777" w:rsidR="001E4EDD" w:rsidRPr="001E4EDD" w:rsidRDefault="001E4EDD" w:rsidP="001E4EDD">
      <w:pPr>
        <w:suppressAutoHyphens/>
        <w:autoSpaceDN w:val="0"/>
        <w:spacing w:after="0" w:line="254" w:lineRule="auto"/>
        <w:textAlignment w:val="baseline"/>
        <w:rPr>
          <w:rFonts w:ascii="Calibri" w:eastAsia="Calibri" w:hAnsi="Calibri" w:cs="Times New Roman"/>
        </w:rPr>
      </w:pPr>
    </w:p>
    <w:p w14:paraId="34F08948" w14:textId="6E08928C" w:rsidR="001E4EDD" w:rsidRPr="00273E6F" w:rsidRDefault="001E4EDD" w:rsidP="001E4EDD">
      <w:pPr>
        <w:suppressAutoHyphens/>
        <w:autoSpaceDN w:val="0"/>
        <w:spacing w:after="0" w:line="254" w:lineRule="auto"/>
        <w:textAlignment w:val="baseline"/>
        <w:rPr>
          <w:rFonts w:ascii="Calibri" w:eastAsia="Calibri" w:hAnsi="Calibri" w:cs="Calibri"/>
          <w:i/>
          <w:iCs/>
        </w:rPr>
      </w:pPr>
      <w:r w:rsidRPr="00273E6F">
        <w:rPr>
          <w:rFonts w:ascii="Calibri" w:eastAsia="Calibri" w:hAnsi="Calibri" w:cs="Calibri"/>
          <w:i/>
          <w:iCs/>
        </w:rPr>
        <w:t>‘Hoe ervaren medewerkers van Nederlandse ICT App Developer bedrijven wer</w:t>
      </w:r>
      <w:r w:rsidR="00D003B2" w:rsidRPr="00273E6F">
        <w:rPr>
          <w:rFonts w:ascii="Calibri" w:eastAsia="Calibri" w:hAnsi="Calibri" w:cs="Calibri"/>
          <w:i/>
          <w:iCs/>
        </w:rPr>
        <w:t>k</w:t>
      </w:r>
      <w:r w:rsidRPr="00273E6F">
        <w:rPr>
          <w:rFonts w:ascii="Calibri" w:eastAsia="Calibri" w:hAnsi="Calibri" w:cs="Calibri"/>
          <w:i/>
          <w:iCs/>
        </w:rPr>
        <w:t>stress?’</w:t>
      </w:r>
    </w:p>
    <w:p w14:paraId="0ACF5525" w14:textId="77777777" w:rsidR="001E4EDD" w:rsidRPr="00273E6F" w:rsidRDefault="001E4EDD" w:rsidP="001E4EDD">
      <w:pPr>
        <w:suppressAutoHyphens/>
        <w:autoSpaceDN w:val="0"/>
        <w:spacing w:after="0" w:line="254" w:lineRule="auto"/>
        <w:textAlignment w:val="baseline"/>
        <w:rPr>
          <w:rFonts w:ascii="Calibri" w:eastAsia="Calibri" w:hAnsi="Calibri" w:cs="Calibri"/>
        </w:rPr>
      </w:pPr>
    </w:p>
    <w:p w14:paraId="1D8FA311" w14:textId="650A08B5" w:rsidR="001E4EDD" w:rsidRDefault="001E4EDD" w:rsidP="001E4EDD">
      <w:pPr>
        <w:suppressAutoHyphens/>
        <w:autoSpaceDN w:val="0"/>
        <w:spacing w:after="0" w:line="254" w:lineRule="auto"/>
        <w:textAlignment w:val="baseline"/>
      </w:pPr>
      <w:r w:rsidRPr="00273E6F">
        <w:rPr>
          <w:rFonts w:ascii="Calibri" w:eastAsia="Calibri" w:hAnsi="Calibri" w:cs="Calibri"/>
        </w:rPr>
        <w:t>Om een antwoord te geven op de onderzoeksvraag is een kwalitatief onderzoek uitgevoerd. Zo zijn semigestructureerde interviews afgenomen bij de medewerkers van de NIAD</w:t>
      </w:r>
      <w:r w:rsidR="00285D54" w:rsidRPr="00273E6F">
        <w:rPr>
          <w:rFonts w:ascii="Calibri" w:eastAsia="Calibri" w:hAnsi="Calibri" w:cs="Calibri"/>
        </w:rPr>
        <w:t>-</w:t>
      </w:r>
      <w:r w:rsidRPr="00273E6F">
        <w:rPr>
          <w:rFonts w:ascii="Calibri" w:eastAsia="Calibri" w:hAnsi="Calibri" w:cs="Calibri"/>
        </w:rPr>
        <w:t>bedrijven. De transcripten van de semigestructureerde interviews zijn middels ATLAS.ti, open, axiaal en selectief gecodeerd. Uit de antwoorden van de semigestructureerde interviews bleek dat medewerkers van de NIAD</w:t>
      </w:r>
      <w:r w:rsidR="001D16CB" w:rsidRPr="00273E6F">
        <w:rPr>
          <w:rFonts w:ascii="Calibri" w:eastAsia="Calibri" w:hAnsi="Calibri" w:cs="Calibri"/>
        </w:rPr>
        <w:t>-</w:t>
      </w:r>
      <w:r w:rsidRPr="00273E6F">
        <w:rPr>
          <w:rFonts w:ascii="Calibri" w:eastAsia="Calibri" w:hAnsi="Calibri" w:cs="Calibri"/>
        </w:rPr>
        <w:t xml:space="preserve">bedrijven een hoge mate van </w:t>
      </w:r>
      <w:r w:rsidR="00546B13">
        <w:rPr>
          <w:rFonts w:ascii="Calibri" w:eastAsia="Calibri" w:hAnsi="Calibri" w:cs="Calibri"/>
        </w:rPr>
        <w:t>werk</w:t>
      </w:r>
      <w:r w:rsidRPr="00273E6F">
        <w:rPr>
          <w:rFonts w:ascii="Calibri" w:eastAsia="Calibri" w:hAnsi="Calibri" w:cs="Calibri"/>
        </w:rPr>
        <w:t xml:space="preserve">stress ervaren. </w:t>
      </w:r>
      <w:r w:rsidR="00F862C9" w:rsidRPr="00273E6F">
        <w:t>Dit wordt veroorzaakt door individuele, werk</w:t>
      </w:r>
      <w:r w:rsidR="000D2ECD" w:rsidRPr="00273E6F">
        <w:t>-</w:t>
      </w:r>
      <w:r w:rsidR="00F862C9" w:rsidRPr="00273E6F">
        <w:t xml:space="preserve"> gerelateerde en context</w:t>
      </w:r>
      <w:r w:rsidR="001C4CCA">
        <w:t xml:space="preserve">- </w:t>
      </w:r>
      <w:r w:rsidR="00F862C9" w:rsidRPr="00273E6F">
        <w:t xml:space="preserve">gerelateerde stressoren. Daarnaast heeft de COVID-19 pandemie een negatieve invloed op de ervaren stressoren. De ervaren stressoren hebben een negatieve invloed op de gezondheid van de medewerkers. Daarnaast is er door de ervaren stressoren een risico op overbelasting. Energiebronnen vanuit het werk maar ook vanuit de medewerkers zelf verlichten de stressoren. </w:t>
      </w:r>
      <w:r w:rsidR="00F94137">
        <w:t>De energiebronnen bestaan bijvoorbeeld uit</w:t>
      </w:r>
      <w:r w:rsidR="00F862C9" w:rsidRPr="00273E6F">
        <w:t xml:space="preserve"> gedachten, gedragingen, gevoelens en emoties. De vraag blijft echter hoe de energiebronnen ontwikkeld kunnen worden en hoe de stressoren gesignaleerd en verminderd kunnen worden</w:t>
      </w:r>
      <w:r w:rsidR="00F862C9" w:rsidRPr="00D46C16">
        <w:t>.</w:t>
      </w:r>
    </w:p>
    <w:p w14:paraId="69E4D460" w14:textId="77777777" w:rsidR="00F862C9" w:rsidRPr="001E4EDD" w:rsidRDefault="00F862C9" w:rsidP="001E4EDD">
      <w:pPr>
        <w:suppressAutoHyphens/>
        <w:autoSpaceDN w:val="0"/>
        <w:spacing w:after="0" w:line="254" w:lineRule="auto"/>
        <w:textAlignment w:val="baseline"/>
        <w:rPr>
          <w:rFonts w:ascii="Calibri" w:eastAsia="Calibri" w:hAnsi="Calibri" w:cs="Calibri"/>
        </w:rPr>
      </w:pPr>
    </w:p>
    <w:p w14:paraId="590A073E" w14:textId="643700B6" w:rsidR="000148CE" w:rsidRPr="000D3284" w:rsidRDefault="001E4EDD" w:rsidP="000D3284">
      <w:pPr>
        <w:suppressAutoHyphens/>
        <w:autoSpaceDN w:val="0"/>
        <w:spacing w:after="0" w:line="254" w:lineRule="auto"/>
        <w:textAlignment w:val="baseline"/>
        <w:rPr>
          <w:rFonts w:ascii="Calibri" w:eastAsia="Calibri" w:hAnsi="Calibri" w:cs="Calibri"/>
        </w:rPr>
      </w:pPr>
      <w:r w:rsidRPr="001E4EDD">
        <w:rPr>
          <w:rFonts w:ascii="Calibri" w:eastAsia="Calibri" w:hAnsi="Calibri" w:cs="Calibri"/>
        </w:rPr>
        <w:t>Op basis van de resultaten uit het onderzoek wordt Acceptatie en Commitment Therapie (ACT) aanbevolen</w:t>
      </w:r>
      <w:r w:rsidR="00325A2F">
        <w:rPr>
          <w:rFonts w:ascii="Calibri" w:eastAsia="Calibri" w:hAnsi="Calibri" w:cs="Calibri"/>
        </w:rPr>
        <w:t xml:space="preserve"> aan de medewerkers van de NIAD-bedrijven</w:t>
      </w:r>
      <w:r w:rsidRPr="001E4EDD">
        <w:rPr>
          <w:rFonts w:ascii="Calibri" w:eastAsia="Calibri" w:hAnsi="Calibri" w:cs="Calibri"/>
        </w:rPr>
        <w:t>. Door ACT</w:t>
      </w:r>
      <w:r w:rsidR="00953B83">
        <w:rPr>
          <w:rFonts w:ascii="Calibri" w:eastAsia="Calibri" w:hAnsi="Calibri" w:cs="Calibri"/>
        </w:rPr>
        <w:t xml:space="preserve"> kunnen er</w:t>
      </w:r>
      <w:r w:rsidRPr="001E4EDD">
        <w:rPr>
          <w:rFonts w:ascii="Calibri" w:eastAsia="Calibri" w:hAnsi="Calibri" w:cs="Calibri"/>
        </w:rPr>
        <w:t xml:space="preserve"> energiebronnen ontwikkeld en stressoren gesignaleerd</w:t>
      </w:r>
      <w:r w:rsidR="00953B83">
        <w:rPr>
          <w:rFonts w:ascii="Calibri" w:eastAsia="Calibri" w:hAnsi="Calibri" w:cs="Calibri"/>
        </w:rPr>
        <w:t xml:space="preserve"> worden</w:t>
      </w:r>
      <w:r w:rsidRPr="001E4EDD">
        <w:rPr>
          <w:rFonts w:ascii="Calibri" w:eastAsia="Calibri" w:hAnsi="Calibri" w:cs="Calibri"/>
        </w:rPr>
        <w:t xml:space="preserve">. </w:t>
      </w:r>
      <w:r w:rsidR="00953B83">
        <w:rPr>
          <w:rFonts w:ascii="Calibri" w:eastAsia="Calibri" w:hAnsi="Calibri" w:cs="Calibri"/>
        </w:rPr>
        <w:t xml:space="preserve">De verwachting is dat de </w:t>
      </w:r>
      <w:r w:rsidRPr="001E4EDD">
        <w:rPr>
          <w:rFonts w:ascii="Calibri" w:eastAsia="Calibri" w:hAnsi="Calibri" w:cs="Calibri"/>
        </w:rPr>
        <w:t>ACT- interventies leiden tot een afname van stress en een toename van de gezondheid (A-Tjak, 2015). Daarnaast is het aanbevolen om in de toekomst een kwantitatief onderzoek te verrichten. Door dit kwalitatieve onderzoek zijn de belangrijkste kenmerken van de ervaren werkstress in kaart gebracht. Door een kwantitatief onderzoek te verrichten kan breder onderzocht worden in hoeverre de kenmerken uit dit onderzoek bepalend zijn voor het voorkomen van werkstress bij de medewerkers van NIA</w:t>
      </w:r>
      <w:r w:rsidR="009A27A0">
        <w:rPr>
          <w:rFonts w:ascii="Calibri" w:eastAsia="Calibri" w:hAnsi="Calibri" w:cs="Calibri"/>
        </w:rPr>
        <w:t>D-</w:t>
      </w:r>
      <w:r w:rsidRPr="001E4EDD">
        <w:rPr>
          <w:rFonts w:ascii="Calibri" w:eastAsia="Calibri" w:hAnsi="Calibri" w:cs="Calibri"/>
        </w:rPr>
        <w:t>bedrijven. Ten slotte wordt er een kwalitatief onderzoek over karaktertrekken bij de medewerkers die werkzaam zijn bij NIAD</w:t>
      </w:r>
      <w:r w:rsidR="009A27A0">
        <w:rPr>
          <w:rFonts w:ascii="Calibri" w:eastAsia="Calibri" w:hAnsi="Calibri" w:cs="Calibri"/>
        </w:rPr>
        <w:t>-</w:t>
      </w:r>
      <w:r w:rsidRPr="001E4EDD">
        <w:rPr>
          <w:rFonts w:ascii="Calibri" w:eastAsia="Calibri" w:hAnsi="Calibri" w:cs="Calibri"/>
        </w:rPr>
        <w:t xml:space="preserve">bedrijven aanbevolen. </w:t>
      </w:r>
      <w:r w:rsidR="00392DB5">
        <w:t xml:space="preserve">Uit eerder onderzoek is namelijk bekend dat karaktertrekken positief of negatief gerelateerd kunnen zijn aan stressreacties en burn-out </w:t>
      </w:r>
      <w:r w:rsidRPr="001E4EDD">
        <w:rPr>
          <w:rFonts w:ascii="Calibri" w:eastAsia="Calibri" w:hAnsi="Calibri" w:cs="Times New Roman"/>
        </w:rPr>
        <w:t>(Swider &amp; Zimmerman, 2010)</w:t>
      </w:r>
      <w:r w:rsidRPr="001E4EDD">
        <w:rPr>
          <w:rFonts w:ascii="Calibri" w:eastAsia="Calibri" w:hAnsi="Calibri" w:cs="Calibri"/>
        </w:rPr>
        <w:t>. Indien dit wordt onderzocht kunnen er in de toekomst effectieve gedrag</w:t>
      </w:r>
      <w:r w:rsidR="00CD21D9">
        <w:rPr>
          <w:rFonts w:ascii="Calibri" w:eastAsia="Calibri" w:hAnsi="Calibri" w:cs="Calibri"/>
        </w:rPr>
        <w:t>s</w:t>
      </w:r>
      <w:r w:rsidRPr="001E4EDD">
        <w:rPr>
          <w:rFonts w:ascii="Calibri" w:eastAsia="Calibri" w:hAnsi="Calibri" w:cs="Calibri"/>
        </w:rPr>
        <w:t>interventies ontwikkel</w:t>
      </w:r>
      <w:r w:rsidR="00CD21D9">
        <w:rPr>
          <w:rFonts w:ascii="Calibri" w:eastAsia="Calibri" w:hAnsi="Calibri" w:cs="Calibri"/>
        </w:rPr>
        <w:t xml:space="preserve">d </w:t>
      </w:r>
      <w:r w:rsidRPr="001E4EDD">
        <w:rPr>
          <w:rFonts w:ascii="Calibri" w:eastAsia="Calibri" w:hAnsi="Calibri" w:cs="Calibri"/>
        </w:rPr>
        <w:t xml:space="preserve">worden die de ervaren werkstress verminderen of voorkomen.   </w:t>
      </w:r>
    </w:p>
    <w:p w14:paraId="63DD4603" w14:textId="14BFDB75" w:rsidR="00AE1F62" w:rsidRPr="000D24EB" w:rsidRDefault="000148CE" w:rsidP="001E4EDD">
      <w:pPr>
        <w:spacing w:after="0"/>
        <w:rPr>
          <w:b/>
          <w:bCs/>
          <w:sz w:val="52"/>
          <w:szCs w:val="52"/>
        </w:rPr>
      </w:pPr>
      <w:r>
        <w:rPr>
          <w:b/>
          <w:bCs/>
          <w:sz w:val="52"/>
          <w:szCs w:val="52"/>
        </w:rPr>
        <w:lastRenderedPageBreak/>
        <w:t>Abstract</w:t>
      </w:r>
    </w:p>
    <w:p w14:paraId="0AA5F2F2" w14:textId="0AB1172B" w:rsidR="00A81277" w:rsidRPr="00053CA0" w:rsidRDefault="00A81277" w:rsidP="00A81277">
      <w:pPr>
        <w:spacing w:after="0"/>
      </w:pPr>
      <w:bookmarkStart w:id="0" w:name="_Hlk75355231"/>
      <w:r w:rsidRPr="0027694D">
        <w:rPr>
          <w:lang w:val="en"/>
        </w:rPr>
        <w:t>ICT employees</w:t>
      </w:r>
      <w:r>
        <w:rPr>
          <w:lang w:val="en"/>
        </w:rPr>
        <w:t xml:space="preserve"> </w:t>
      </w:r>
      <w:r w:rsidRPr="0027694D">
        <w:rPr>
          <w:lang w:val="en"/>
        </w:rPr>
        <w:t xml:space="preserve">often experience a </w:t>
      </w:r>
      <w:r>
        <w:rPr>
          <w:lang w:val="en"/>
        </w:rPr>
        <w:t>heavy</w:t>
      </w:r>
      <w:r w:rsidRPr="0027694D">
        <w:rPr>
          <w:lang w:val="en"/>
        </w:rPr>
        <w:t xml:space="preserve"> workload and burnout complaints (AG Connect &amp; Berenschot, 2020; Oude Hengel et al., 2021). </w:t>
      </w:r>
      <w:r>
        <w:rPr>
          <w:lang w:val="en"/>
        </w:rPr>
        <w:t>If prolonged work stress is experienced, a burnout can occur</w:t>
      </w:r>
      <w:r w:rsidRPr="0027694D">
        <w:rPr>
          <w:lang w:val="en"/>
        </w:rPr>
        <w:t xml:space="preserve"> (Schaufeli &amp; Bakker, 2020). </w:t>
      </w:r>
      <w:r w:rsidR="008E23C4" w:rsidRPr="00C079AC">
        <w:rPr>
          <w:lang w:val="en-GB"/>
        </w:rPr>
        <w:t xml:space="preserve">Work stress </w:t>
      </w:r>
      <w:r w:rsidR="008E23C4">
        <w:rPr>
          <w:lang w:val="en-GB"/>
        </w:rPr>
        <w:t xml:space="preserve">is stress that an employee can experience when he </w:t>
      </w:r>
      <w:r w:rsidR="008E23C4" w:rsidRPr="00C079AC">
        <w:rPr>
          <w:lang w:val="en-GB"/>
        </w:rPr>
        <w:t>consider</w:t>
      </w:r>
      <w:r w:rsidR="008E23C4">
        <w:rPr>
          <w:lang w:val="en-GB"/>
        </w:rPr>
        <w:t>s himselves as</w:t>
      </w:r>
      <w:r w:rsidR="008E23C4" w:rsidRPr="00C079AC">
        <w:rPr>
          <w:lang w:val="en-GB"/>
        </w:rPr>
        <w:t xml:space="preserve"> unable to meet </w:t>
      </w:r>
      <w:r w:rsidR="008E23C4">
        <w:rPr>
          <w:lang w:val="en-GB"/>
        </w:rPr>
        <w:t xml:space="preserve">the set requirements </w:t>
      </w:r>
      <w:r w:rsidRPr="0027694D">
        <w:rPr>
          <w:lang w:val="en"/>
        </w:rPr>
        <w:t>(Schaufeli &amp; Bakker, 2020). This study focuses on the perceived work stress among employees of the Dutch ICT App Developer (</w:t>
      </w:r>
      <w:r>
        <w:rPr>
          <w:lang w:val="en"/>
        </w:rPr>
        <w:t>DIAD</w:t>
      </w:r>
      <w:r w:rsidRPr="0027694D">
        <w:rPr>
          <w:lang w:val="en"/>
        </w:rPr>
        <w:t xml:space="preserve">) companies. The Job Demands-Resources (JD-R) Model is used to examine the perceived work stress among employees. The JD-R Model states that </w:t>
      </w:r>
      <w:r>
        <w:rPr>
          <w:lang w:val="en"/>
        </w:rPr>
        <w:t xml:space="preserve">work </w:t>
      </w:r>
      <w:r w:rsidRPr="0027694D">
        <w:rPr>
          <w:lang w:val="en"/>
        </w:rPr>
        <w:t xml:space="preserve">stress can arise when stressors are high and energy resources are limited. This leads to negative physical and psychological complaints. Energy sources can </w:t>
      </w:r>
      <w:r>
        <w:rPr>
          <w:lang w:val="en"/>
        </w:rPr>
        <w:t xml:space="preserve">help to </w:t>
      </w:r>
      <w:r w:rsidRPr="0027694D">
        <w:rPr>
          <w:lang w:val="en"/>
        </w:rPr>
        <w:t>achieve goals and</w:t>
      </w:r>
      <w:r>
        <w:rPr>
          <w:lang w:val="en"/>
        </w:rPr>
        <w:t xml:space="preserve"> to</w:t>
      </w:r>
      <w:r w:rsidRPr="0027694D">
        <w:rPr>
          <w:lang w:val="en"/>
        </w:rPr>
        <w:t xml:space="preserve"> reduce work stress (Schaufeli &amp; Bakker, 2020).</w:t>
      </w:r>
    </w:p>
    <w:p w14:paraId="1B65DC72" w14:textId="77777777" w:rsidR="00A81277" w:rsidRPr="00053CA0" w:rsidRDefault="00A81277" w:rsidP="00A81277">
      <w:pPr>
        <w:spacing w:after="0"/>
        <w:rPr>
          <w:b/>
          <w:bCs/>
        </w:rPr>
      </w:pPr>
    </w:p>
    <w:p w14:paraId="2DC6D389" w14:textId="4EC77947" w:rsidR="00A81277" w:rsidRDefault="00A81277" w:rsidP="00A81277">
      <w:pPr>
        <w:spacing w:after="0"/>
        <w:rPr>
          <w:lang w:val="en"/>
        </w:rPr>
      </w:pPr>
      <w:r w:rsidRPr="00CC7635">
        <w:rPr>
          <w:lang w:val="en"/>
        </w:rPr>
        <w:t xml:space="preserve">The aim of this study is to </w:t>
      </w:r>
      <w:r>
        <w:rPr>
          <w:lang w:val="en"/>
        </w:rPr>
        <w:t>investigate</w:t>
      </w:r>
      <w:r w:rsidR="00116741">
        <w:rPr>
          <w:lang w:val="en"/>
        </w:rPr>
        <w:t xml:space="preserve"> </w:t>
      </w:r>
      <w:r w:rsidRPr="00CC7635">
        <w:rPr>
          <w:lang w:val="en"/>
        </w:rPr>
        <w:t xml:space="preserve">whether it is relevant to offer behavioral interventions in the field of work stress to employees of </w:t>
      </w:r>
      <w:r>
        <w:rPr>
          <w:lang w:val="en"/>
        </w:rPr>
        <w:t>DIAD</w:t>
      </w:r>
      <w:r w:rsidRPr="00CC7635">
        <w:rPr>
          <w:lang w:val="en"/>
        </w:rPr>
        <w:t xml:space="preserve"> companies. Effective behavioral interventions in the field of work stress</w:t>
      </w:r>
      <w:r>
        <w:rPr>
          <w:lang w:val="en"/>
        </w:rPr>
        <w:t xml:space="preserve"> might</w:t>
      </w:r>
      <w:r w:rsidRPr="00CC7635">
        <w:rPr>
          <w:lang w:val="en"/>
        </w:rPr>
        <w:t xml:space="preserve"> prevent employees from getting</w:t>
      </w:r>
      <w:r>
        <w:rPr>
          <w:lang w:val="en"/>
        </w:rPr>
        <w:t xml:space="preserve"> mental health problems and </w:t>
      </w:r>
      <w:r w:rsidRPr="00CC7635">
        <w:rPr>
          <w:lang w:val="en"/>
        </w:rPr>
        <w:t xml:space="preserve">physical health problems (2017). </w:t>
      </w:r>
      <w:r>
        <w:rPr>
          <w:lang w:val="en"/>
        </w:rPr>
        <w:t>The main</w:t>
      </w:r>
      <w:r w:rsidRPr="00CC7635">
        <w:rPr>
          <w:lang w:val="en"/>
        </w:rPr>
        <w:t xml:space="preserve"> research question </w:t>
      </w:r>
      <w:r>
        <w:rPr>
          <w:lang w:val="en"/>
        </w:rPr>
        <w:t>of this study is:</w:t>
      </w:r>
    </w:p>
    <w:p w14:paraId="55847E3F" w14:textId="77777777" w:rsidR="00953B83" w:rsidRPr="00CC7635" w:rsidRDefault="00953B83" w:rsidP="00A81277">
      <w:pPr>
        <w:spacing w:after="0"/>
        <w:rPr>
          <w:lang w:val="en"/>
        </w:rPr>
      </w:pPr>
    </w:p>
    <w:p w14:paraId="3FAE0B9B" w14:textId="77777777" w:rsidR="00A81277" w:rsidRPr="00053CA0" w:rsidRDefault="00A81277" w:rsidP="00A81277">
      <w:pPr>
        <w:spacing w:after="0"/>
        <w:rPr>
          <w:i/>
          <w:iCs/>
        </w:rPr>
      </w:pPr>
      <w:r w:rsidRPr="00CC7635">
        <w:rPr>
          <w:i/>
          <w:iCs/>
          <w:lang w:val="en"/>
        </w:rPr>
        <w:t>'How do employees of the Dutch ICT App Developer companies experience work stress?'</w:t>
      </w:r>
    </w:p>
    <w:p w14:paraId="1300152C" w14:textId="77777777" w:rsidR="00A81277" w:rsidRPr="00053CA0" w:rsidRDefault="00A81277" w:rsidP="00A81277">
      <w:pPr>
        <w:spacing w:after="0"/>
        <w:rPr>
          <w:b/>
          <w:bCs/>
        </w:rPr>
      </w:pPr>
    </w:p>
    <w:p w14:paraId="3CECC886" w14:textId="3209EF58" w:rsidR="00287466" w:rsidRDefault="00A81277" w:rsidP="00A81277">
      <w:pPr>
        <w:rPr>
          <w:lang w:val="en"/>
        </w:rPr>
      </w:pPr>
      <w:r w:rsidRPr="00CC7635">
        <w:rPr>
          <w:lang w:val="en"/>
        </w:rPr>
        <w:t>To answer the research question, a qualitative study was conducted. For example, semi-structured interviews were conducted with employees of the</w:t>
      </w:r>
      <w:r>
        <w:rPr>
          <w:lang w:val="en"/>
        </w:rPr>
        <w:t xml:space="preserve"> DIAD</w:t>
      </w:r>
      <w:r w:rsidRPr="00CC7635">
        <w:rPr>
          <w:lang w:val="en"/>
        </w:rPr>
        <w:t xml:space="preserve"> companies. The transcripts of the semi-structured interviews were open, axially and selectively coded using ATLAS.ti.</w:t>
      </w:r>
      <w:r w:rsidR="0045524C">
        <w:rPr>
          <w:lang w:val="en"/>
        </w:rPr>
        <w:t xml:space="preserve"> </w:t>
      </w:r>
      <w:r w:rsidRPr="00CC7635">
        <w:rPr>
          <w:lang w:val="en"/>
        </w:rPr>
        <w:t xml:space="preserve">The answers of the semi-structured interviews showed that employees of the NIAD companies experience a high </w:t>
      </w:r>
      <w:r>
        <w:rPr>
          <w:lang w:val="en"/>
        </w:rPr>
        <w:t>level</w:t>
      </w:r>
      <w:r w:rsidRPr="00CC7635">
        <w:rPr>
          <w:lang w:val="en"/>
        </w:rPr>
        <w:t xml:space="preserve"> of </w:t>
      </w:r>
      <w:r w:rsidR="00546B13">
        <w:rPr>
          <w:lang w:val="en"/>
        </w:rPr>
        <w:t xml:space="preserve">work </w:t>
      </w:r>
      <w:r w:rsidRPr="00CC7635">
        <w:rPr>
          <w:lang w:val="en"/>
        </w:rPr>
        <w:t>stress.</w:t>
      </w:r>
      <w:r w:rsidR="00116741">
        <w:rPr>
          <w:lang w:val="en"/>
        </w:rPr>
        <w:t xml:space="preserve"> Reported causes of stress were </w:t>
      </w:r>
      <w:r w:rsidR="00116741" w:rsidRPr="00CC7635">
        <w:rPr>
          <w:lang w:val="en"/>
        </w:rPr>
        <w:t xml:space="preserve">context-related, work-related and </w:t>
      </w:r>
      <w:r w:rsidR="00116741">
        <w:rPr>
          <w:lang w:val="en"/>
        </w:rPr>
        <w:t>personal-related.</w:t>
      </w:r>
      <w:r w:rsidR="00116741" w:rsidRPr="00CC7635">
        <w:rPr>
          <w:lang w:val="en"/>
        </w:rPr>
        <w:t xml:space="preserve"> The respondents indicated that the COVID-19 pandemic has a negative influence on the experienced stressors.</w:t>
      </w:r>
      <w:r w:rsidR="00C85FBD">
        <w:rPr>
          <w:lang w:val="en"/>
        </w:rPr>
        <w:t xml:space="preserve"> T</w:t>
      </w:r>
      <w:r w:rsidR="00EA11CE" w:rsidRPr="00EA11CE">
        <w:rPr>
          <w:lang w:val="en"/>
        </w:rPr>
        <w:t>he experienced stressors have a negative influence on the health of the employees. In addition, there is a risk of overload due to the experienced stressors.</w:t>
      </w:r>
      <w:r w:rsidR="00F639E2" w:rsidRPr="00F639E2">
        <w:rPr>
          <w:rFonts w:ascii="inherit" w:eastAsia="Times New Roman" w:hAnsi="inherit" w:cs="Courier New"/>
          <w:color w:val="202124"/>
          <w:sz w:val="42"/>
          <w:szCs w:val="42"/>
          <w:lang w:val="en" w:eastAsia="nl-NL"/>
        </w:rPr>
        <w:t xml:space="preserve"> </w:t>
      </w:r>
      <w:r w:rsidR="00F639E2" w:rsidRPr="00F639E2">
        <w:rPr>
          <w:lang w:val="en"/>
        </w:rPr>
        <w:t>Energy sources from work but also from the employees themselves</w:t>
      </w:r>
      <w:r w:rsidR="005974FB">
        <w:rPr>
          <w:lang w:val="en"/>
        </w:rPr>
        <w:t xml:space="preserve"> </w:t>
      </w:r>
      <w:r w:rsidR="00F639E2" w:rsidRPr="00F639E2">
        <w:rPr>
          <w:lang w:val="en"/>
        </w:rPr>
        <w:t xml:space="preserve">relieve the stressors. For example, the energy sources </w:t>
      </w:r>
      <w:r w:rsidR="00146935">
        <w:rPr>
          <w:lang w:val="en"/>
        </w:rPr>
        <w:t xml:space="preserve">could be found </w:t>
      </w:r>
      <w:r w:rsidR="00F639E2" w:rsidRPr="00F639E2">
        <w:rPr>
          <w:lang w:val="en"/>
        </w:rPr>
        <w:t>in thoughts, behaviors, feelings and emotions.</w:t>
      </w:r>
      <w:r w:rsidR="0045524C">
        <w:rPr>
          <w:lang w:val="en"/>
        </w:rPr>
        <w:t xml:space="preserve"> </w:t>
      </w:r>
      <w:r w:rsidR="00346784" w:rsidRPr="00CC7635">
        <w:rPr>
          <w:lang w:val="en"/>
        </w:rPr>
        <w:t>However, the question remains how energy sources can be developed and how stressors can be signaled.</w:t>
      </w:r>
    </w:p>
    <w:p w14:paraId="1612D254" w14:textId="72701BFD" w:rsidR="00287466" w:rsidRPr="00953B83" w:rsidRDefault="00287466" w:rsidP="00953B83">
      <w:r w:rsidRPr="00CC7635">
        <w:rPr>
          <w:lang w:val="en"/>
        </w:rPr>
        <w:t>Based on the results of the study, Acceptance and Commitment Therapy (ACT) is recommended</w:t>
      </w:r>
      <w:r>
        <w:rPr>
          <w:lang w:val="en"/>
        </w:rPr>
        <w:t xml:space="preserve"> to the employees of the </w:t>
      </w:r>
      <w:r w:rsidR="00126CAB">
        <w:rPr>
          <w:lang w:val="en"/>
        </w:rPr>
        <w:t>DIAD companies.</w:t>
      </w:r>
      <w:r w:rsidR="00401A7E">
        <w:rPr>
          <w:lang w:val="en"/>
        </w:rPr>
        <w:t xml:space="preserve"> </w:t>
      </w:r>
      <w:r w:rsidRPr="00CC7635">
        <w:rPr>
          <w:lang w:val="en"/>
        </w:rPr>
        <w:t xml:space="preserve">Through ACT, energy sources can be developed, and stressors can be signaled. </w:t>
      </w:r>
      <w:r w:rsidR="00953B83">
        <w:rPr>
          <w:lang w:val="en"/>
        </w:rPr>
        <w:t>T</w:t>
      </w:r>
      <w:r w:rsidR="00953B83" w:rsidRPr="00953B83">
        <w:rPr>
          <w:lang w:val="en"/>
        </w:rPr>
        <w:t>he expectation is</w:t>
      </w:r>
      <w:r w:rsidR="00953B83">
        <w:t xml:space="preserve"> that </w:t>
      </w:r>
      <w:r w:rsidRPr="00CC7635">
        <w:rPr>
          <w:lang w:val="en"/>
        </w:rPr>
        <w:t xml:space="preserve">ACT interventions </w:t>
      </w:r>
      <w:r>
        <w:rPr>
          <w:lang w:val="en"/>
        </w:rPr>
        <w:t xml:space="preserve">could </w:t>
      </w:r>
      <w:r w:rsidRPr="00CC7635">
        <w:rPr>
          <w:lang w:val="en"/>
        </w:rPr>
        <w:t>lead to a decrease in stress and an increase in health (A-Tjak, 2015). In addition, it is recommended to conduct a quantitative study in the future. This qualitative research has mapped out the most important</w:t>
      </w:r>
      <w:r>
        <w:rPr>
          <w:lang w:val="en"/>
        </w:rPr>
        <w:t xml:space="preserve"> aspects</w:t>
      </w:r>
      <w:r w:rsidRPr="00CC7635">
        <w:rPr>
          <w:lang w:val="en"/>
        </w:rPr>
        <w:t xml:space="preserve"> of perceived work stress</w:t>
      </w:r>
      <w:r>
        <w:rPr>
          <w:lang w:val="en"/>
        </w:rPr>
        <w:t xml:space="preserve"> </w:t>
      </w:r>
      <w:r w:rsidRPr="00CC7635">
        <w:rPr>
          <w:lang w:val="en"/>
        </w:rPr>
        <w:t xml:space="preserve">among employees of </w:t>
      </w:r>
      <w:r>
        <w:rPr>
          <w:lang w:val="en"/>
        </w:rPr>
        <w:t>DIAD</w:t>
      </w:r>
      <w:r w:rsidRPr="00CC7635">
        <w:rPr>
          <w:lang w:val="en"/>
        </w:rPr>
        <w:t xml:space="preserve"> companies. </w:t>
      </w:r>
      <w:r>
        <w:rPr>
          <w:lang w:val="en"/>
        </w:rPr>
        <w:t>A quantitative study could</w:t>
      </w:r>
      <w:r w:rsidRPr="00CC7635">
        <w:rPr>
          <w:lang w:val="en"/>
        </w:rPr>
        <w:t xml:space="preserve"> investigate to what extent the</w:t>
      </w:r>
      <w:r>
        <w:rPr>
          <w:lang w:val="en"/>
        </w:rPr>
        <w:t>se aspects</w:t>
      </w:r>
      <w:r w:rsidR="00126CAB">
        <w:rPr>
          <w:lang w:val="en"/>
        </w:rPr>
        <w:t xml:space="preserve"> </w:t>
      </w:r>
      <w:r>
        <w:rPr>
          <w:lang w:val="en"/>
        </w:rPr>
        <w:t>play a role in</w:t>
      </w:r>
      <w:r w:rsidRPr="00CC7635">
        <w:rPr>
          <w:lang w:val="en"/>
        </w:rPr>
        <w:t xml:space="preserve"> the prevention of </w:t>
      </w:r>
      <w:r>
        <w:rPr>
          <w:lang w:val="en"/>
        </w:rPr>
        <w:t xml:space="preserve">the </w:t>
      </w:r>
      <w:r w:rsidRPr="00CC7635">
        <w:rPr>
          <w:lang w:val="en"/>
        </w:rPr>
        <w:t xml:space="preserve">work stress. Finally, a qualitative study on character traits among employees working at </w:t>
      </w:r>
      <w:r>
        <w:rPr>
          <w:lang w:val="en"/>
        </w:rPr>
        <w:t xml:space="preserve">DIAD </w:t>
      </w:r>
      <w:r w:rsidRPr="00CC7635">
        <w:rPr>
          <w:lang w:val="en"/>
        </w:rPr>
        <w:t xml:space="preserve">companies is recommended. </w:t>
      </w:r>
      <w:r>
        <w:rPr>
          <w:lang w:val="en"/>
        </w:rPr>
        <w:t xml:space="preserve">Previous research has found an association between certain personality traits and the risk of stress reactions and burnout </w:t>
      </w:r>
      <w:r w:rsidRPr="00CC7635">
        <w:rPr>
          <w:lang w:val="en"/>
        </w:rPr>
        <w:t>(Swider &amp; Zimmerman, 2010).</w:t>
      </w:r>
      <w:r>
        <w:rPr>
          <w:lang w:val="en"/>
        </w:rPr>
        <w:t xml:space="preserve"> Therefore, further research could in the future lead to the development of</w:t>
      </w:r>
      <w:r w:rsidRPr="00CC7635">
        <w:rPr>
          <w:lang w:val="en"/>
        </w:rPr>
        <w:t xml:space="preserve"> effective behavioral interve</w:t>
      </w:r>
      <w:r>
        <w:rPr>
          <w:lang w:val="en"/>
        </w:rPr>
        <w:t xml:space="preserve">ntions </w:t>
      </w:r>
      <w:r w:rsidRPr="00CC7635">
        <w:rPr>
          <w:lang w:val="en"/>
        </w:rPr>
        <w:t>that reduce or prevent</w:t>
      </w:r>
      <w:r>
        <w:rPr>
          <w:lang w:val="en"/>
        </w:rPr>
        <w:t xml:space="preserve"> the perceived </w:t>
      </w:r>
      <w:r w:rsidRPr="00CC7635">
        <w:rPr>
          <w:lang w:val="en"/>
        </w:rPr>
        <w:t>work stress.</w:t>
      </w:r>
    </w:p>
    <w:p w14:paraId="08F2D55A" w14:textId="62D5977E" w:rsidR="00D32AEA" w:rsidRPr="00F639E2" w:rsidRDefault="00D32AEA" w:rsidP="00A81277">
      <w:r>
        <w:rPr>
          <w:b/>
          <w:bCs/>
          <w:sz w:val="52"/>
          <w:szCs w:val="52"/>
        </w:rPr>
        <w:br w:type="page"/>
      </w:r>
    </w:p>
    <w:p w14:paraId="553C3ADF" w14:textId="53F8C037" w:rsidR="005808A0" w:rsidRDefault="00AE1F62" w:rsidP="005808A0">
      <w:pPr>
        <w:spacing w:after="0"/>
        <w:rPr>
          <w:b/>
          <w:bCs/>
        </w:rPr>
      </w:pPr>
      <w:r w:rsidRPr="000D24EB">
        <w:rPr>
          <w:b/>
          <w:bCs/>
          <w:sz w:val="52"/>
          <w:szCs w:val="52"/>
        </w:rPr>
        <w:lastRenderedPageBreak/>
        <w:t>Inhoudsopgave</w:t>
      </w:r>
      <w:r w:rsidRPr="000D24EB">
        <w:rPr>
          <w:b/>
          <w:bCs/>
          <w:sz w:val="52"/>
          <w:szCs w:val="52"/>
        </w:rPr>
        <w:tab/>
      </w:r>
      <w:r w:rsidRPr="000D24EB">
        <w:rPr>
          <w:b/>
          <w:bCs/>
          <w:sz w:val="52"/>
          <w:szCs w:val="52"/>
        </w:rPr>
        <w:tab/>
      </w:r>
      <w:r w:rsidRPr="000D24EB">
        <w:rPr>
          <w:b/>
          <w:bCs/>
          <w:sz w:val="52"/>
          <w:szCs w:val="52"/>
        </w:rPr>
        <w:tab/>
      </w:r>
      <w:bookmarkEnd w:id="0"/>
      <w:r w:rsidR="005808A0" w:rsidRPr="000D24EB">
        <w:rPr>
          <w:b/>
          <w:bCs/>
        </w:rPr>
        <w:tab/>
      </w:r>
      <w:r w:rsidR="005808A0" w:rsidRPr="000D24EB">
        <w:rPr>
          <w:b/>
          <w:bCs/>
        </w:rPr>
        <w:tab/>
      </w:r>
      <w:r w:rsidR="005808A0" w:rsidRPr="000D24EB">
        <w:rPr>
          <w:b/>
          <w:bCs/>
        </w:rPr>
        <w:tab/>
      </w:r>
      <w:r w:rsidR="005808A0" w:rsidRPr="000D24EB">
        <w:rPr>
          <w:b/>
          <w:bCs/>
        </w:rPr>
        <w:tab/>
      </w:r>
    </w:p>
    <w:p w14:paraId="62DAB002" w14:textId="0AED860C" w:rsidR="005808A0" w:rsidRPr="000D24EB" w:rsidRDefault="005808A0" w:rsidP="005808A0">
      <w:pPr>
        <w:spacing w:after="0"/>
        <w:ind w:left="6372" w:firstLine="708"/>
      </w:pPr>
      <w:r w:rsidRPr="000D24EB">
        <w:t>Bladzijde</w:t>
      </w:r>
    </w:p>
    <w:p w14:paraId="751D57C3" w14:textId="38E0AADC" w:rsidR="008E58F0" w:rsidRPr="000D24EB" w:rsidRDefault="008E58F0" w:rsidP="008E58F0">
      <w:pPr>
        <w:pStyle w:val="Geenafstand"/>
      </w:pPr>
      <w:r w:rsidRPr="000D24EB">
        <w:t>1. Inleiding</w:t>
      </w:r>
      <w:r w:rsidRPr="000D24EB">
        <w:tab/>
        <w:t xml:space="preserve">         </w:t>
      </w:r>
      <w:r w:rsidR="00706B6A">
        <w:tab/>
      </w:r>
      <w:r w:rsidR="00706B6A">
        <w:tab/>
      </w:r>
      <w:r w:rsidR="00706B6A">
        <w:tab/>
      </w:r>
      <w:r w:rsidR="00706B6A">
        <w:tab/>
      </w:r>
      <w:r w:rsidR="00706B6A">
        <w:tab/>
      </w:r>
      <w:r w:rsidR="00706B6A">
        <w:tab/>
        <w:t xml:space="preserve">                     </w:t>
      </w:r>
      <w:r w:rsidRPr="000D24EB">
        <w:tab/>
      </w:r>
      <w:r w:rsidR="00706B6A">
        <w:t>6</w:t>
      </w:r>
      <w:r w:rsidRPr="000D24EB">
        <w:tab/>
      </w:r>
      <w:r w:rsidRPr="000D24EB">
        <w:tab/>
      </w:r>
    </w:p>
    <w:p w14:paraId="01BCCB48" w14:textId="1E078F92" w:rsidR="008E58F0" w:rsidRPr="000D24EB" w:rsidRDefault="008E58F0" w:rsidP="008E58F0">
      <w:pPr>
        <w:pStyle w:val="Geenafstand"/>
        <w:ind w:firstLine="708"/>
      </w:pPr>
      <w:r w:rsidRPr="000D24EB">
        <w:t xml:space="preserve">1.1 </w:t>
      </w:r>
      <w:r>
        <w:tab/>
      </w:r>
      <w:r w:rsidRPr="000D24EB">
        <w:t>Opdrachtgever</w:t>
      </w:r>
      <w:r w:rsidRPr="000D24EB">
        <w:tab/>
      </w:r>
      <w:r w:rsidRPr="000D24EB">
        <w:tab/>
      </w:r>
      <w:r w:rsidRPr="000D24EB">
        <w:tab/>
      </w:r>
      <w:r w:rsidRPr="000D24EB">
        <w:tab/>
      </w:r>
      <w:r w:rsidRPr="000D24EB">
        <w:tab/>
      </w:r>
      <w:r w:rsidRPr="000D24EB">
        <w:tab/>
      </w:r>
      <w:r w:rsidR="00706B6A">
        <w:tab/>
        <w:t>7</w:t>
      </w:r>
      <w:r w:rsidRPr="000D24EB">
        <w:tab/>
      </w:r>
    </w:p>
    <w:p w14:paraId="42CF2AF3" w14:textId="231B8FC2" w:rsidR="008E58F0" w:rsidRPr="000D24EB" w:rsidRDefault="008E58F0" w:rsidP="008E58F0">
      <w:pPr>
        <w:pStyle w:val="Geenafstand"/>
        <w:ind w:firstLine="708"/>
      </w:pPr>
      <w:r w:rsidRPr="000D24EB">
        <w:t xml:space="preserve">1.2 </w:t>
      </w:r>
      <w:r>
        <w:tab/>
      </w:r>
      <w:r w:rsidRPr="000D24EB">
        <w:t>Theoretisch kader</w:t>
      </w:r>
      <w:r w:rsidRPr="000D24EB">
        <w:tab/>
      </w:r>
      <w:r w:rsidRPr="000D24EB">
        <w:tab/>
      </w:r>
      <w:r w:rsidRPr="000D24EB">
        <w:tab/>
      </w:r>
      <w:r w:rsidRPr="000D24EB">
        <w:tab/>
      </w:r>
      <w:r w:rsidRPr="000D24EB">
        <w:tab/>
      </w:r>
      <w:r w:rsidRPr="000D24EB">
        <w:tab/>
      </w:r>
      <w:r w:rsidR="00706B6A">
        <w:t>8</w:t>
      </w:r>
      <w:r w:rsidRPr="000D24EB">
        <w:tab/>
      </w:r>
    </w:p>
    <w:p w14:paraId="20AF830D" w14:textId="4B3BE77D" w:rsidR="008E58F0" w:rsidRPr="000D24EB" w:rsidRDefault="008E58F0" w:rsidP="008E58F0">
      <w:pPr>
        <w:pStyle w:val="Geenafstand"/>
        <w:ind w:firstLine="708"/>
      </w:pPr>
      <w:r w:rsidRPr="000D24EB">
        <w:t xml:space="preserve">1.3 </w:t>
      </w:r>
      <w:r>
        <w:tab/>
      </w:r>
      <w:r w:rsidRPr="000D24EB">
        <w:t>Doelstelling</w:t>
      </w:r>
      <w:r w:rsidRPr="000D24EB">
        <w:tab/>
      </w:r>
      <w:r w:rsidRPr="000D24EB">
        <w:tab/>
      </w:r>
      <w:r w:rsidRPr="000D24EB">
        <w:tab/>
      </w:r>
      <w:r w:rsidRPr="000D24EB">
        <w:tab/>
      </w:r>
      <w:r w:rsidRPr="000D24EB">
        <w:tab/>
      </w:r>
      <w:r w:rsidRPr="000D24EB">
        <w:tab/>
      </w:r>
      <w:r w:rsidRPr="000D24EB">
        <w:tab/>
      </w:r>
      <w:r w:rsidR="00706B6A">
        <w:t>10</w:t>
      </w:r>
      <w:r w:rsidRPr="000D24EB">
        <w:tab/>
      </w:r>
    </w:p>
    <w:p w14:paraId="08433AE1" w14:textId="48F377EC" w:rsidR="008E58F0" w:rsidRPr="000D24EB" w:rsidRDefault="008E58F0" w:rsidP="008E58F0">
      <w:pPr>
        <w:pStyle w:val="Geenafstand"/>
        <w:ind w:firstLine="708"/>
      </w:pPr>
      <w:r w:rsidRPr="000D24EB">
        <w:t xml:space="preserve">1.4 </w:t>
      </w:r>
      <w:r>
        <w:tab/>
      </w:r>
      <w:r w:rsidRPr="000D24EB">
        <w:t xml:space="preserve">Onderzoeksvraag en deelvragen </w:t>
      </w:r>
      <w:r w:rsidRPr="000D24EB">
        <w:tab/>
      </w:r>
      <w:r w:rsidRPr="000D24EB">
        <w:tab/>
      </w:r>
      <w:r w:rsidRPr="000D24EB">
        <w:tab/>
      </w:r>
      <w:r w:rsidRPr="000D24EB">
        <w:tab/>
      </w:r>
      <w:r w:rsidR="00706B6A">
        <w:t>11</w:t>
      </w:r>
      <w:r w:rsidRPr="000D24EB">
        <w:tab/>
      </w:r>
    </w:p>
    <w:p w14:paraId="16368336" w14:textId="75696554" w:rsidR="008E58F0" w:rsidRPr="00706B6A" w:rsidRDefault="008E58F0" w:rsidP="008E58F0">
      <w:pPr>
        <w:pStyle w:val="Geenafstand"/>
        <w:ind w:firstLine="708"/>
      </w:pPr>
      <w:r w:rsidRPr="000D24EB">
        <w:t xml:space="preserve">1.5 </w:t>
      </w:r>
      <w:r>
        <w:tab/>
      </w:r>
      <w:r w:rsidRPr="000D24EB">
        <w:t>Relevantie voor de Toegepaste Psychologie student</w:t>
      </w:r>
      <w:r w:rsidRPr="000D24EB">
        <w:tab/>
      </w:r>
      <w:r w:rsidRPr="000D24EB">
        <w:rPr>
          <w:color w:val="FF0000"/>
        </w:rPr>
        <w:tab/>
      </w:r>
      <w:r w:rsidR="00706B6A" w:rsidRPr="00706B6A">
        <w:t>11</w:t>
      </w:r>
      <w:r w:rsidRPr="00706B6A">
        <w:tab/>
      </w:r>
      <w:r w:rsidRPr="00706B6A">
        <w:tab/>
      </w:r>
    </w:p>
    <w:p w14:paraId="44546E4E" w14:textId="48568177" w:rsidR="008E58F0" w:rsidRPr="000D24EB" w:rsidRDefault="008E58F0" w:rsidP="008E58F0">
      <w:pPr>
        <w:pStyle w:val="Geenafstand"/>
      </w:pPr>
      <w:r w:rsidRPr="000D24EB">
        <w:t>2. Onderzoeksmethode</w:t>
      </w:r>
      <w:r w:rsidRPr="000D24EB">
        <w:tab/>
      </w:r>
      <w:r w:rsidRPr="000D24EB">
        <w:tab/>
      </w:r>
      <w:r w:rsidRPr="000D24EB">
        <w:tab/>
      </w:r>
      <w:r w:rsidRPr="000D24EB">
        <w:tab/>
      </w:r>
      <w:r w:rsidRPr="000D24EB">
        <w:tab/>
      </w:r>
      <w:r w:rsidRPr="000D24EB">
        <w:tab/>
      </w:r>
      <w:r w:rsidRPr="000D24EB">
        <w:tab/>
      </w:r>
      <w:r w:rsidRPr="000D24EB">
        <w:tab/>
      </w:r>
      <w:r w:rsidR="00706B6A">
        <w:t>12</w:t>
      </w:r>
    </w:p>
    <w:p w14:paraId="76188F4F" w14:textId="2B0F6426" w:rsidR="008E58F0" w:rsidRPr="00A047CF" w:rsidRDefault="008E58F0" w:rsidP="008E58F0">
      <w:pPr>
        <w:pStyle w:val="Geenafstand"/>
        <w:numPr>
          <w:ilvl w:val="1"/>
          <w:numId w:val="1"/>
        </w:numPr>
      </w:pPr>
      <w:r>
        <w:t xml:space="preserve">  </w:t>
      </w:r>
      <w:r>
        <w:tab/>
      </w:r>
      <w:r w:rsidRPr="00A047CF">
        <w:t>De populatie en de steekproeftrekking</w:t>
      </w:r>
      <w:r w:rsidR="00706B6A">
        <w:tab/>
      </w:r>
      <w:r w:rsidR="00706B6A">
        <w:tab/>
      </w:r>
      <w:r w:rsidR="00706B6A">
        <w:tab/>
      </w:r>
      <w:r w:rsidR="00706B6A">
        <w:tab/>
        <w:t>12</w:t>
      </w:r>
    </w:p>
    <w:p w14:paraId="273EB5E6" w14:textId="4D5024A6" w:rsidR="008E58F0" w:rsidRPr="00A047CF" w:rsidRDefault="008E58F0" w:rsidP="008E58F0">
      <w:pPr>
        <w:pStyle w:val="Geenafstand"/>
        <w:numPr>
          <w:ilvl w:val="1"/>
          <w:numId w:val="1"/>
        </w:numPr>
      </w:pPr>
      <w:r>
        <w:t xml:space="preserve">  </w:t>
      </w:r>
      <w:r>
        <w:tab/>
        <w:t>Het wervingsproces</w:t>
      </w:r>
      <w:r w:rsidR="00706B6A">
        <w:tab/>
      </w:r>
      <w:r w:rsidR="00706B6A">
        <w:tab/>
      </w:r>
      <w:r w:rsidR="00706B6A">
        <w:tab/>
      </w:r>
      <w:r w:rsidR="00706B6A">
        <w:tab/>
      </w:r>
      <w:r w:rsidR="00706B6A">
        <w:tab/>
      </w:r>
      <w:r w:rsidR="00706B6A">
        <w:tab/>
        <w:t>12</w:t>
      </w:r>
    </w:p>
    <w:p w14:paraId="2BD4F71F" w14:textId="19FF13B9" w:rsidR="008E58F0" w:rsidRDefault="008E58F0" w:rsidP="008E58F0">
      <w:pPr>
        <w:pStyle w:val="Geenafstand"/>
        <w:numPr>
          <w:ilvl w:val="1"/>
          <w:numId w:val="1"/>
        </w:numPr>
      </w:pPr>
      <w:r>
        <w:t xml:space="preserve"> </w:t>
      </w:r>
      <w:r>
        <w:tab/>
        <w:t xml:space="preserve">Het onderzoeksinstrument </w:t>
      </w:r>
      <w:r w:rsidR="00706B6A">
        <w:tab/>
      </w:r>
      <w:r w:rsidR="00706B6A">
        <w:tab/>
      </w:r>
      <w:r w:rsidR="00706B6A">
        <w:tab/>
      </w:r>
      <w:r w:rsidR="00706B6A">
        <w:tab/>
      </w:r>
      <w:r w:rsidR="00706B6A">
        <w:tab/>
        <w:t>13</w:t>
      </w:r>
    </w:p>
    <w:p w14:paraId="24192D71" w14:textId="7A201C3F" w:rsidR="008E58F0" w:rsidRDefault="008E58F0" w:rsidP="008E58F0">
      <w:pPr>
        <w:pStyle w:val="Geenafstand"/>
        <w:numPr>
          <w:ilvl w:val="1"/>
          <w:numId w:val="1"/>
        </w:numPr>
      </w:pPr>
      <w:r>
        <w:t xml:space="preserve"> </w:t>
      </w:r>
      <w:r>
        <w:tab/>
        <w:t>De gegevensverzameling</w:t>
      </w:r>
      <w:r w:rsidR="00706B6A">
        <w:tab/>
      </w:r>
      <w:r w:rsidR="00706B6A">
        <w:tab/>
      </w:r>
      <w:r w:rsidR="00706B6A">
        <w:tab/>
      </w:r>
      <w:r w:rsidR="00706B6A">
        <w:tab/>
      </w:r>
      <w:r w:rsidR="00706B6A">
        <w:tab/>
        <w:t>14</w:t>
      </w:r>
    </w:p>
    <w:p w14:paraId="74F0FEF8" w14:textId="220BE3EF" w:rsidR="008E58F0" w:rsidRDefault="008E58F0" w:rsidP="008E58F0">
      <w:pPr>
        <w:pStyle w:val="Geenafstand"/>
        <w:numPr>
          <w:ilvl w:val="1"/>
          <w:numId w:val="1"/>
        </w:numPr>
      </w:pPr>
      <w:r>
        <w:t xml:space="preserve"> </w:t>
      </w:r>
      <w:r>
        <w:tab/>
        <w:t>Het analyseplan</w:t>
      </w:r>
      <w:r w:rsidR="00706B6A">
        <w:tab/>
      </w:r>
      <w:r w:rsidR="00706B6A">
        <w:tab/>
      </w:r>
      <w:r w:rsidR="00706B6A">
        <w:tab/>
      </w:r>
      <w:r w:rsidR="00706B6A">
        <w:tab/>
      </w:r>
      <w:r w:rsidR="00706B6A">
        <w:tab/>
      </w:r>
      <w:r w:rsidR="00706B6A">
        <w:tab/>
        <w:t>14</w:t>
      </w:r>
    </w:p>
    <w:p w14:paraId="5C7275C4" w14:textId="0E53899D" w:rsidR="008E58F0" w:rsidRPr="00A047CF" w:rsidRDefault="008E58F0" w:rsidP="008E58F0">
      <w:pPr>
        <w:pStyle w:val="Geenafstand"/>
        <w:numPr>
          <w:ilvl w:val="1"/>
          <w:numId w:val="1"/>
        </w:numPr>
      </w:pPr>
      <w:r>
        <w:t xml:space="preserve"> </w:t>
      </w:r>
      <w:r>
        <w:tab/>
        <w:t>De ethische aspecten</w:t>
      </w:r>
      <w:r w:rsidRPr="00A047CF">
        <w:tab/>
      </w:r>
      <w:r w:rsidRPr="00A047CF">
        <w:tab/>
      </w:r>
      <w:r w:rsidRPr="00A047CF">
        <w:tab/>
      </w:r>
      <w:r w:rsidRPr="00A047CF">
        <w:tab/>
      </w:r>
      <w:r w:rsidRPr="00A047CF">
        <w:tab/>
      </w:r>
      <w:r w:rsidRPr="00A047CF">
        <w:tab/>
      </w:r>
      <w:r w:rsidR="00706B6A">
        <w:t>15</w:t>
      </w:r>
    </w:p>
    <w:p w14:paraId="2E1CBBD8" w14:textId="7B5ECDB9" w:rsidR="008E58F0" w:rsidRPr="000D24EB" w:rsidRDefault="008E58F0" w:rsidP="008E58F0">
      <w:pPr>
        <w:pStyle w:val="Geenafstand"/>
      </w:pPr>
      <w:r w:rsidRPr="00A047CF">
        <w:t>3. Resultaten</w:t>
      </w:r>
      <w:r w:rsidRPr="00A047CF">
        <w:tab/>
      </w:r>
      <w:r w:rsidRPr="00A047CF">
        <w:tab/>
      </w:r>
      <w:r w:rsidRPr="000D24EB">
        <w:tab/>
      </w:r>
      <w:r w:rsidRPr="000D24EB">
        <w:tab/>
      </w:r>
      <w:r w:rsidRPr="000D24EB">
        <w:tab/>
      </w:r>
      <w:r w:rsidRPr="000D24EB">
        <w:tab/>
      </w:r>
      <w:r w:rsidRPr="000D24EB">
        <w:tab/>
      </w:r>
      <w:r w:rsidRPr="000D24EB">
        <w:tab/>
      </w:r>
      <w:r w:rsidRPr="000D24EB">
        <w:tab/>
      </w:r>
      <w:r w:rsidR="00706B6A">
        <w:t>16</w:t>
      </w:r>
    </w:p>
    <w:p w14:paraId="1F5F0691" w14:textId="51903E9E" w:rsidR="008E58F0" w:rsidRPr="00A047CF" w:rsidRDefault="008E58F0" w:rsidP="008E58F0">
      <w:pPr>
        <w:pStyle w:val="Geenafstand"/>
        <w:ind w:firstLine="708"/>
      </w:pPr>
      <w:r w:rsidRPr="00A047CF">
        <w:t xml:space="preserve">3.1 </w:t>
      </w:r>
      <w:r>
        <w:tab/>
        <w:t>Organisatorische omstandigheden</w:t>
      </w:r>
      <w:r w:rsidRPr="00A047CF">
        <w:tab/>
      </w:r>
      <w:r w:rsidRPr="00A047CF">
        <w:tab/>
      </w:r>
      <w:r w:rsidRPr="00A047CF">
        <w:tab/>
      </w:r>
      <w:r w:rsidRPr="00A047CF">
        <w:tab/>
      </w:r>
      <w:r w:rsidR="00706B6A">
        <w:t>16</w:t>
      </w:r>
      <w:r w:rsidRPr="00A047CF">
        <w:tab/>
      </w:r>
      <w:r w:rsidRPr="00A047CF">
        <w:tab/>
      </w:r>
    </w:p>
    <w:p w14:paraId="1B8BABE4" w14:textId="5C80BB0D" w:rsidR="008E58F0" w:rsidRDefault="008E58F0" w:rsidP="008E58F0">
      <w:pPr>
        <w:pStyle w:val="Geenafstand"/>
        <w:ind w:firstLine="708"/>
      </w:pPr>
      <w:r w:rsidRPr="00A047CF">
        <w:t xml:space="preserve">3.2 </w:t>
      </w:r>
      <w:r>
        <w:tab/>
        <w:t>Deelvraag 1</w:t>
      </w:r>
      <w:r w:rsidR="00706B6A">
        <w:tab/>
      </w:r>
      <w:r w:rsidR="00706B6A">
        <w:tab/>
      </w:r>
      <w:r w:rsidR="00706B6A">
        <w:tab/>
      </w:r>
      <w:r w:rsidR="00706B6A">
        <w:tab/>
      </w:r>
      <w:r w:rsidR="00706B6A">
        <w:tab/>
      </w:r>
      <w:r w:rsidR="00706B6A">
        <w:tab/>
      </w:r>
      <w:r w:rsidR="00706B6A">
        <w:tab/>
        <w:t>16</w:t>
      </w:r>
    </w:p>
    <w:p w14:paraId="584DFAAE" w14:textId="3A06DB6E" w:rsidR="008E58F0" w:rsidRDefault="008E58F0" w:rsidP="008E58F0">
      <w:pPr>
        <w:pStyle w:val="Geenafstand"/>
        <w:ind w:firstLine="708"/>
      </w:pPr>
      <w:r>
        <w:t xml:space="preserve">3.3 </w:t>
      </w:r>
      <w:r>
        <w:tab/>
        <w:t>Deelvraag 2</w:t>
      </w:r>
      <w:r w:rsidR="00706B6A">
        <w:tab/>
      </w:r>
      <w:r w:rsidR="00706B6A">
        <w:tab/>
      </w:r>
      <w:r w:rsidR="00706B6A">
        <w:tab/>
      </w:r>
      <w:r w:rsidR="00706B6A">
        <w:tab/>
      </w:r>
      <w:r w:rsidR="00706B6A">
        <w:tab/>
      </w:r>
      <w:r w:rsidR="00706B6A">
        <w:tab/>
      </w:r>
      <w:r w:rsidR="00706B6A">
        <w:tab/>
        <w:t>17</w:t>
      </w:r>
    </w:p>
    <w:p w14:paraId="4296CF89" w14:textId="64F7DFAD" w:rsidR="008E58F0" w:rsidRPr="00A047CF" w:rsidRDefault="008E58F0" w:rsidP="008E58F0">
      <w:pPr>
        <w:pStyle w:val="Geenafstand"/>
        <w:ind w:firstLine="708"/>
      </w:pPr>
      <w:r>
        <w:t xml:space="preserve">3.4 </w:t>
      </w:r>
      <w:r>
        <w:tab/>
        <w:t>Deelvraag 3</w:t>
      </w:r>
      <w:r w:rsidRPr="00A047CF">
        <w:tab/>
      </w:r>
      <w:r w:rsidRPr="00A047CF">
        <w:tab/>
      </w:r>
      <w:r w:rsidRPr="00A047CF">
        <w:tab/>
      </w:r>
      <w:r w:rsidRPr="00A047CF">
        <w:tab/>
      </w:r>
      <w:r w:rsidRPr="00A047CF">
        <w:tab/>
      </w:r>
      <w:r w:rsidR="00706B6A">
        <w:tab/>
      </w:r>
      <w:r w:rsidR="00706B6A">
        <w:tab/>
        <w:t>19</w:t>
      </w:r>
    </w:p>
    <w:p w14:paraId="2EA48AF2" w14:textId="42AE6A2D" w:rsidR="008E58F0" w:rsidRPr="00A047CF" w:rsidRDefault="008E58F0" w:rsidP="008E58F0">
      <w:pPr>
        <w:pStyle w:val="Geenafstand"/>
      </w:pPr>
      <w:r w:rsidRPr="00A047CF">
        <w:t>4. Conclusie</w:t>
      </w:r>
      <w:r w:rsidRPr="00A047CF">
        <w:tab/>
      </w:r>
      <w:r w:rsidRPr="00A047CF">
        <w:tab/>
      </w:r>
      <w:r w:rsidRPr="00A047CF">
        <w:tab/>
      </w:r>
      <w:r w:rsidRPr="00A047CF">
        <w:tab/>
      </w:r>
      <w:r w:rsidRPr="00A047CF">
        <w:tab/>
      </w:r>
      <w:r w:rsidRPr="00A047CF">
        <w:tab/>
      </w:r>
      <w:r w:rsidRPr="00A047CF">
        <w:tab/>
      </w:r>
      <w:r w:rsidRPr="00A047CF">
        <w:tab/>
      </w:r>
      <w:r w:rsidRPr="00A047CF">
        <w:tab/>
      </w:r>
      <w:r w:rsidR="00706B6A">
        <w:t>22</w:t>
      </w:r>
    </w:p>
    <w:p w14:paraId="79732706" w14:textId="1128DBC4" w:rsidR="008E58F0" w:rsidRPr="00A047CF" w:rsidRDefault="008E58F0" w:rsidP="008E58F0">
      <w:pPr>
        <w:pStyle w:val="Geenafstand"/>
      </w:pPr>
      <w:r w:rsidRPr="00A047CF">
        <w:t>5. Discussie</w:t>
      </w:r>
      <w:r w:rsidRPr="00A047CF">
        <w:tab/>
      </w:r>
      <w:r w:rsidRPr="00A047CF">
        <w:tab/>
      </w:r>
      <w:r w:rsidRPr="00A047CF">
        <w:tab/>
      </w:r>
      <w:r w:rsidRPr="00A047CF">
        <w:tab/>
      </w:r>
      <w:r w:rsidRPr="00A047CF">
        <w:tab/>
      </w:r>
      <w:r w:rsidRPr="00A047CF">
        <w:tab/>
      </w:r>
      <w:r w:rsidRPr="00A047CF">
        <w:tab/>
      </w:r>
      <w:r w:rsidRPr="00A047CF">
        <w:tab/>
      </w:r>
      <w:r w:rsidRPr="00A047CF">
        <w:tab/>
      </w:r>
      <w:r w:rsidR="00706B6A">
        <w:t>24</w:t>
      </w:r>
    </w:p>
    <w:p w14:paraId="51AD0B76" w14:textId="3F7CA648" w:rsidR="008E58F0" w:rsidRPr="00A047CF" w:rsidRDefault="008E58F0" w:rsidP="008E58F0">
      <w:pPr>
        <w:pStyle w:val="Geenafstand"/>
        <w:ind w:firstLine="708"/>
      </w:pPr>
      <w:r w:rsidRPr="00A047CF">
        <w:t xml:space="preserve">5.1 </w:t>
      </w:r>
      <w:r w:rsidRPr="00A047CF">
        <w:tab/>
        <w:t>Omstandigheden van de semigestructureerde interviews</w:t>
      </w:r>
      <w:r w:rsidRPr="00A047CF">
        <w:tab/>
      </w:r>
      <w:r w:rsidR="00706B6A">
        <w:t>24</w:t>
      </w:r>
      <w:r w:rsidRPr="00A047CF">
        <w:tab/>
      </w:r>
    </w:p>
    <w:p w14:paraId="769D987D" w14:textId="2C56AD1B" w:rsidR="008E58F0" w:rsidRPr="00A047CF" w:rsidRDefault="008E58F0" w:rsidP="008E58F0">
      <w:pPr>
        <w:pStyle w:val="Geenafstand"/>
        <w:ind w:firstLine="708"/>
      </w:pPr>
      <w:r w:rsidRPr="00A047CF">
        <w:t xml:space="preserve">5.2 </w:t>
      </w:r>
      <w:r w:rsidRPr="00A047CF">
        <w:tab/>
        <w:t xml:space="preserve">Methodiek </w:t>
      </w:r>
      <w:r w:rsidRPr="00A047CF">
        <w:tab/>
      </w:r>
      <w:r w:rsidRPr="00A047CF">
        <w:tab/>
      </w:r>
      <w:r w:rsidRPr="00A047CF">
        <w:tab/>
      </w:r>
      <w:r w:rsidRPr="00A047CF">
        <w:tab/>
      </w:r>
      <w:r w:rsidRPr="00A047CF">
        <w:tab/>
      </w:r>
      <w:r w:rsidRPr="00A047CF">
        <w:tab/>
      </w:r>
      <w:r w:rsidRPr="00A047CF">
        <w:tab/>
      </w:r>
      <w:r w:rsidR="00706B6A">
        <w:t>24</w:t>
      </w:r>
      <w:r w:rsidRPr="00A047CF">
        <w:tab/>
      </w:r>
    </w:p>
    <w:p w14:paraId="16EFDF76" w14:textId="51A38845" w:rsidR="008E58F0" w:rsidRPr="00A047CF" w:rsidRDefault="008E58F0" w:rsidP="008E58F0">
      <w:pPr>
        <w:pStyle w:val="Geenafstand"/>
      </w:pPr>
      <w:r w:rsidRPr="00A047CF">
        <w:t>6. Aanbevelingen</w:t>
      </w:r>
      <w:r w:rsidRPr="00A047CF">
        <w:tab/>
      </w:r>
      <w:r w:rsidRPr="00A047CF">
        <w:tab/>
      </w:r>
      <w:r w:rsidRPr="00A047CF">
        <w:tab/>
      </w:r>
      <w:r w:rsidRPr="00A047CF">
        <w:tab/>
      </w:r>
      <w:r w:rsidRPr="00A047CF">
        <w:tab/>
      </w:r>
      <w:r w:rsidRPr="00A047CF">
        <w:tab/>
      </w:r>
      <w:r w:rsidRPr="00A047CF">
        <w:tab/>
      </w:r>
      <w:r w:rsidRPr="00A047CF">
        <w:tab/>
      </w:r>
      <w:r w:rsidR="00706B6A">
        <w:t>26</w:t>
      </w:r>
    </w:p>
    <w:p w14:paraId="0B5C62A6" w14:textId="112C6E7A" w:rsidR="008E58F0" w:rsidRPr="00A047CF" w:rsidRDefault="008E58F0" w:rsidP="008E58F0">
      <w:pPr>
        <w:pStyle w:val="Geenafstand"/>
        <w:numPr>
          <w:ilvl w:val="1"/>
          <w:numId w:val="2"/>
        </w:numPr>
      </w:pPr>
      <w:r>
        <w:t xml:space="preserve">      </w:t>
      </w:r>
      <w:r>
        <w:tab/>
        <w:t xml:space="preserve">Praktijk </w:t>
      </w:r>
      <w:r w:rsidRPr="00A047CF">
        <w:tab/>
      </w:r>
      <w:r w:rsidRPr="00A047CF">
        <w:tab/>
      </w:r>
      <w:r w:rsidRPr="00A047CF">
        <w:tab/>
      </w:r>
      <w:r w:rsidRPr="00A047CF">
        <w:tab/>
      </w:r>
      <w:r w:rsidRPr="00A047CF">
        <w:tab/>
      </w:r>
      <w:r w:rsidR="00706B6A">
        <w:tab/>
      </w:r>
      <w:r w:rsidR="00706B6A">
        <w:tab/>
        <w:t>26</w:t>
      </w:r>
    </w:p>
    <w:p w14:paraId="7241374B" w14:textId="69F4EEB6" w:rsidR="008E58F0" w:rsidRPr="00A047CF" w:rsidRDefault="008E58F0" w:rsidP="008E58F0">
      <w:pPr>
        <w:pStyle w:val="Geenafstand"/>
        <w:numPr>
          <w:ilvl w:val="1"/>
          <w:numId w:val="2"/>
        </w:numPr>
      </w:pPr>
      <w:r>
        <w:t xml:space="preserve">     </w:t>
      </w:r>
      <w:r>
        <w:tab/>
      </w:r>
      <w:r w:rsidRPr="00A047CF">
        <w:t>Vervolgonderzoek</w:t>
      </w:r>
      <w:r w:rsidRPr="00A047CF">
        <w:tab/>
      </w:r>
      <w:r w:rsidRPr="00A047CF">
        <w:tab/>
      </w:r>
      <w:r w:rsidRPr="00A047CF">
        <w:tab/>
      </w:r>
      <w:r w:rsidRPr="00A047CF">
        <w:tab/>
      </w:r>
      <w:r w:rsidRPr="00A047CF">
        <w:tab/>
      </w:r>
      <w:r w:rsidRPr="00A047CF">
        <w:tab/>
      </w:r>
      <w:r w:rsidR="00706B6A">
        <w:t>27</w:t>
      </w:r>
      <w:r w:rsidRPr="00A047CF">
        <w:tab/>
      </w:r>
      <w:r w:rsidRPr="00A047CF">
        <w:tab/>
      </w:r>
    </w:p>
    <w:p w14:paraId="4AF332E7" w14:textId="05F61793" w:rsidR="008E58F0" w:rsidRPr="000D24EB" w:rsidRDefault="008E58F0" w:rsidP="008E58F0">
      <w:pPr>
        <w:pStyle w:val="Geenafstand"/>
      </w:pPr>
      <w:r w:rsidRPr="00A047CF">
        <w:t>Literatuurlijst</w:t>
      </w:r>
      <w:r w:rsidRPr="00A047CF">
        <w:tab/>
      </w:r>
      <w:r w:rsidRPr="00A047CF">
        <w:tab/>
      </w:r>
      <w:r w:rsidRPr="00A047CF">
        <w:tab/>
      </w:r>
      <w:r w:rsidRPr="000D24EB">
        <w:tab/>
      </w:r>
      <w:r w:rsidRPr="000D24EB">
        <w:tab/>
      </w:r>
      <w:r w:rsidRPr="000D24EB">
        <w:tab/>
      </w:r>
      <w:r w:rsidRPr="000D24EB">
        <w:tab/>
      </w:r>
      <w:r w:rsidRPr="000D24EB">
        <w:tab/>
      </w:r>
      <w:r w:rsidRPr="000D24EB">
        <w:tab/>
      </w:r>
      <w:r w:rsidR="00706B6A">
        <w:t>28</w:t>
      </w:r>
    </w:p>
    <w:p w14:paraId="6EF4AF17" w14:textId="66228188" w:rsidR="008E58F0" w:rsidRPr="00A047CF" w:rsidRDefault="008E58F0" w:rsidP="008E58F0">
      <w:pPr>
        <w:pStyle w:val="Geenafstand"/>
      </w:pPr>
      <w:r w:rsidRPr="00A047CF">
        <w:t xml:space="preserve">Bijlage </w:t>
      </w:r>
      <w:r>
        <w:t>1</w:t>
      </w:r>
      <w:r w:rsidRPr="00A047CF">
        <w:t xml:space="preserve">: Wervingsmail, pitch, wervingsberichten social media </w:t>
      </w:r>
      <w:r w:rsidR="00706B6A">
        <w:tab/>
      </w:r>
      <w:r w:rsidR="00706B6A">
        <w:tab/>
      </w:r>
      <w:r w:rsidR="00706B6A">
        <w:tab/>
        <w:t>31</w:t>
      </w:r>
    </w:p>
    <w:p w14:paraId="3BEE0A21" w14:textId="1F90C000" w:rsidR="008E58F0" w:rsidRPr="00A047CF" w:rsidRDefault="008E58F0" w:rsidP="008E58F0">
      <w:pPr>
        <w:pStyle w:val="Geenafstand"/>
      </w:pPr>
      <w:r w:rsidRPr="00A047CF">
        <w:t xml:space="preserve">Bijlage </w:t>
      </w:r>
      <w:r>
        <w:t>2</w:t>
      </w:r>
      <w:r w:rsidRPr="00A047CF">
        <w:t xml:space="preserve">: Het onderzoeksinstrument, </w:t>
      </w:r>
      <w:r>
        <w:t>expert</w:t>
      </w:r>
      <w:r w:rsidR="00706B6A">
        <w:tab/>
      </w:r>
      <w:r w:rsidR="00706B6A">
        <w:tab/>
      </w:r>
      <w:r w:rsidR="00706B6A">
        <w:tab/>
      </w:r>
      <w:r w:rsidR="00706B6A">
        <w:tab/>
      </w:r>
      <w:r w:rsidR="00706B6A">
        <w:tab/>
        <w:t>35</w:t>
      </w:r>
    </w:p>
    <w:p w14:paraId="360768BC" w14:textId="09817A6B" w:rsidR="008E58F0" w:rsidRPr="00A047CF" w:rsidRDefault="008E58F0" w:rsidP="008E58F0">
      <w:pPr>
        <w:pStyle w:val="Geenafstand"/>
      </w:pPr>
      <w:r w:rsidRPr="00A047CF">
        <w:t xml:space="preserve">Bijlage </w:t>
      </w:r>
      <w:r>
        <w:t>3</w:t>
      </w:r>
      <w:r w:rsidRPr="00A047CF">
        <w:t>: Het onderzoeksinstrument</w:t>
      </w:r>
      <w:r>
        <w:t>, respondenten</w:t>
      </w:r>
      <w:r w:rsidR="00706B6A">
        <w:tab/>
      </w:r>
      <w:r w:rsidR="00706B6A">
        <w:tab/>
      </w:r>
      <w:r w:rsidR="00706B6A">
        <w:tab/>
      </w:r>
      <w:r w:rsidR="00706B6A">
        <w:tab/>
        <w:t>37</w:t>
      </w:r>
    </w:p>
    <w:p w14:paraId="5549B87B" w14:textId="5DD2A950" w:rsidR="008E58F0" w:rsidRPr="00A047CF" w:rsidRDefault="008E58F0" w:rsidP="008E58F0">
      <w:pPr>
        <w:pStyle w:val="Geenafstand"/>
      </w:pPr>
      <w:r w:rsidRPr="00A047CF">
        <w:t xml:space="preserve">Bijlage 4: </w:t>
      </w:r>
      <w:r>
        <w:t>Samenvatting interview expert</w:t>
      </w:r>
      <w:r w:rsidR="00706B6A">
        <w:tab/>
      </w:r>
      <w:r w:rsidR="00706B6A">
        <w:tab/>
      </w:r>
      <w:r w:rsidR="00706B6A">
        <w:tab/>
      </w:r>
      <w:r w:rsidR="00706B6A">
        <w:tab/>
      </w:r>
      <w:r w:rsidR="00706B6A">
        <w:tab/>
        <w:t>39</w:t>
      </w:r>
    </w:p>
    <w:p w14:paraId="08372BC4" w14:textId="299D9149" w:rsidR="008E58F0" w:rsidRPr="00A047CF" w:rsidRDefault="008E58F0" w:rsidP="008E58F0">
      <w:pPr>
        <w:pStyle w:val="Geenafstand"/>
      </w:pPr>
      <w:r w:rsidRPr="00A047CF">
        <w:t xml:space="preserve">Bijlage 5: </w:t>
      </w:r>
      <w:r>
        <w:t>Codeboek</w:t>
      </w:r>
      <w:r w:rsidRPr="00A047CF">
        <w:t xml:space="preserve"> </w:t>
      </w:r>
      <w:r w:rsidR="00706B6A">
        <w:tab/>
      </w:r>
      <w:r w:rsidR="00706B6A">
        <w:tab/>
      </w:r>
      <w:r w:rsidR="00706B6A">
        <w:tab/>
      </w:r>
      <w:r w:rsidR="00706B6A">
        <w:tab/>
      </w:r>
      <w:r w:rsidR="00706B6A">
        <w:tab/>
      </w:r>
      <w:r w:rsidR="00706B6A">
        <w:tab/>
      </w:r>
      <w:r w:rsidR="00706B6A">
        <w:tab/>
      </w:r>
      <w:r w:rsidR="00706B6A">
        <w:tab/>
        <w:t>43</w:t>
      </w:r>
    </w:p>
    <w:p w14:paraId="4796B2F4" w14:textId="2406C197" w:rsidR="008E58F0" w:rsidRPr="00A047CF" w:rsidRDefault="008E58F0" w:rsidP="008E58F0">
      <w:pPr>
        <w:pStyle w:val="Geenafstand"/>
      </w:pPr>
      <w:r w:rsidRPr="00A047CF">
        <w:t xml:space="preserve">Bijlage 6: </w:t>
      </w:r>
      <w:r>
        <w:t xml:space="preserve">Zorgvuldig </w:t>
      </w:r>
      <w:r w:rsidRPr="00A047CF">
        <w:t xml:space="preserve">omgaan met proefpersonen, </w:t>
      </w:r>
      <w:r w:rsidRPr="00A047CF">
        <w:tab/>
      </w:r>
      <w:r w:rsidRPr="00A047CF">
        <w:tab/>
      </w:r>
      <w:r w:rsidRPr="00A047CF">
        <w:tab/>
      </w:r>
      <w:r w:rsidRPr="00A047CF">
        <w:tab/>
      </w:r>
      <w:r w:rsidR="00706B6A">
        <w:t>46</w:t>
      </w:r>
      <w:r w:rsidR="00706B6A">
        <w:tab/>
      </w:r>
    </w:p>
    <w:p w14:paraId="7B5C0FAE" w14:textId="2585A017" w:rsidR="008E58F0" w:rsidRPr="00A047CF" w:rsidRDefault="008E58F0" w:rsidP="008E58F0">
      <w:pPr>
        <w:pStyle w:val="Geenafstand"/>
      </w:pPr>
      <w:r w:rsidRPr="00A047CF">
        <w:t>respondenten en testkandidaten</w:t>
      </w:r>
      <w:r w:rsidR="00706B6A">
        <w:tab/>
      </w:r>
      <w:r w:rsidR="00706B6A">
        <w:tab/>
      </w:r>
      <w:r w:rsidR="00706B6A">
        <w:tab/>
      </w:r>
      <w:r w:rsidR="00706B6A">
        <w:tab/>
      </w:r>
    </w:p>
    <w:p w14:paraId="15D28CA3" w14:textId="4FF1BCBC" w:rsidR="008E58F0" w:rsidRPr="00A047CF" w:rsidRDefault="008E58F0" w:rsidP="008E58F0">
      <w:pPr>
        <w:pStyle w:val="Geenafstand"/>
      </w:pPr>
      <w:r w:rsidRPr="00A047CF">
        <w:t xml:space="preserve">Bijlage 7: </w:t>
      </w:r>
      <w:r>
        <w:t>De informatiebrief en het toestemmingsformulier</w:t>
      </w:r>
      <w:r w:rsidRPr="00A047CF">
        <w:tab/>
      </w:r>
      <w:r w:rsidR="00706B6A">
        <w:tab/>
      </w:r>
      <w:r w:rsidR="00706B6A">
        <w:tab/>
        <w:t>51</w:t>
      </w:r>
      <w:r w:rsidRPr="00A047CF">
        <w:tab/>
      </w:r>
    </w:p>
    <w:p w14:paraId="4969F798" w14:textId="125304EC" w:rsidR="008E58F0" w:rsidRPr="00A047CF" w:rsidRDefault="008E58F0" w:rsidP="008E58F0">
      <w:pPr>
        <w:pStyle w:val="Geenafstand"/>
      </w:pPr>
      <w:r w:rsidRPr="00A047CF">
        <w:t>Bijlage 8: Afbeeldingen respondenten</w:t>
      </w:r>
      <w:r w:rsidRPr="00A047CF">
        <w:tab/>
      </w:r>
      <w:r w:rsidRPr="00A047CF">
        <w:tab/>
      </w:r>
      <w:r w:rsidRPr="00A047CF">
        <w:tab/>
      </w:r>
      <w:r w:rsidRPr="00A047CF">
        <w:tab/>
      </w:r>
      <w:r w:rsidRPr="00A047CF">
        <w:tab/>
      </w:r>
      <w:r w:rsidRPr="00A047CF">
        <w:tab/>
      </w:r>
      <w:r w:rsidR="00706B6A">
        <w:t>53</w:t>
      </w:r>
    </w:p>
    <w:p w14:paraId="4E100B88" w14:textId="77777777" w:rsidR="00AE1F62" w:rsidRPr="000D24EB" w:rsidRDefault="00AE1F62">
      <w:r w:rsidRPr="000D24EB">
        <w:br w:type="page"/>
      </w:r>
    </w:p>
    <w:p w14:paraId="589735AC" w14:textId="175716EB" w:rsidR="00AE1F62" w:rsidRPr="007F23E3" w:rsidRDefault="00AE1F62" w:rsidP="00AE1F62">
      <w:pPr>
        <w:pStyle w:val="Lijstalinea"/>
        <w:numPr>
          <w:ilvl w:val="0"/>
          <w:numId w:val="3"/>
        </w:numPr>
        <w:spacing w:after="0"/>
        <w:rPr>
          <w:b/>
          <w:bCs/>
          <w:sz w:val="52"/>
          <w:szCs w:val="52"/>
        </w:rPr>
      </w:pPr>
      <w:r w:rsidRPr="007F23E3">
        <w:rPr>
          <w:b/>
          <w:bCs/>
          <w:sz w:val="52"/>
          <w:szCs w:val="52"/>
        </w:rPr>
        <w:lastRenderedPageBreak/>
        <w:t>Inleiding</w:t>
      </w:r>
    </w:p>
    <w:p w14:paraId="6C5A90A0" w14:textId="2BFA4388" w:rsidR="00BF5652" w:rsidRPr="007F23E3" w:rsidRDefault="004A7DE8" w:rsidP="00BF5652">
      <w:pPr>
        <w:spacing w:after="0"/>
        <w:rPr>
          <w:rFonts w:cstheme="minorHAnsi"/>
        </w:rPr>
      </w:pPr>
      <w:r w:rsidRPr="007F23E3">
        <w:rPr>
          <w:rFonts w:cstheme="minorHAnsi"/>
        </w:rPr>
        <w:t>Een vitaliteitsmanager van een ICT bedrijf vertelde tijdens een interview: ‘Als medewerkers in ziekte vervallen kan het heel lang duren voordat ze herstellen. Dit heeft heel veel impact op de persoon en de gezinssituatie. Deze medewerkers kunnen hierdoor een halfjaar tot een jaar uitgeschakeld zijn; ze missen hierdoor een deel van hun leven.’ Zoals de vitaliteitsmanager aangaf is het voor de medewerkers, maar ook voor een ICT bedrijf, belangrijk om te voorkomen dat medewerkers verzuimen.</w:t>
      </w:r>
      <w:r w:rsidR="00BF5652" w:rsidRPr="007F23E3">
        <w:rPr>
          <w:rFonts w:cstheme="minorHAnsi"/>
        </w:rPr>
        <w:t xml:space="preserve"> </w:t>
      </w:r>
    </w:p>
    <w:p w14:paraId="696B46F4" w14:textId="77777777" w:rsidR="00BF5652" w:rsidRPr="007F23E3" w:rsidRDefault="00BF5652" w:rsidP="00BF5652">
      <w:pPr>
        <w:spacing w:after="0"/>
        <w:rPr>
          <w:rFonts w:cstheme="minorHAnsi"/>
        </w:rPr>
      </w:pPr>
    </w:p>
    <w:p w14:paraId="0B917E61" w14:textId="39C28E28" w:rsidR="000B02C9" w:rsidRPr="007F23E3" w:rsidRDefault="00BF5652" w:rsidP="004A7DE8">
      <w:pPr>
        <w:spacing w:after="0"/>
      </w:pPr>
      <w:r w:rsidRPr="007F23E3">
        <w:rPr>
          <w:rFonts w:cstheme="minorHAnsi"/>
        </w:rPr>
        <w:t xml:space="preserve">Medewerkers uit diverse sectoren verzuimen in 29% van alle gevallen door psychische klachten. </w:t>
      </w:r>
      <w:bookmarkStart w:id="1" w:name="_Hlk75515852"/>
      <w:r w:rsidRPr="007F23E3">
        <w:rPr>
          <w:rFonts w:cstheme="minorHAnsi"/>
        </w:rPr>
        <w:t xml:space="preserve">Deze psychische klachten kunnen ontstaan door werkstress </w:t>
      </w:r>
      <w:bookmarkEnd w:id="1"/>
      <w:r w:rsidRPr="007F23E3">
        <w:rPr>
          <w:rFonts w:cstheme="minorHAnsi"/>
        </w:rPr>
        <w:t xml:space="preserve">(ArboNed, 2021). </w:t>
      </w:r>
      <w:bookmarkStart w:id="2" w:name="_Hlk75505488"/>
      <w:r w:rsidRPr="007F23E3">
        <w:t xml:space="preserve">Werkstress houdt in dat een medewerker onvoldoende in staat is of zichzelf niet in staat acht om zich aan de werkomgeving gestelde eisen te voldoen (Schaufeli &amp; Bakker, 2020). </w:t>
      </w:r>
      <w:bookmarkEnd w:id="2"/>
      <w:r w:rsidR="00B76DB5" w:rsidRPr="007F23E3">
        <w:rPr>
          <w:rFonts w:cstheme="minorHAnsi"/>
        </w:rPr>
        <w:t xml:space="preserve">Het onderzoek biedt inzichten over de ervaren werkstress bij de medewerkers van </w:t>
      </w:r>
      <w:r w:rsidR="001A1239" w:rsidRPr="007F23E3">
        <w:rPr>
          <w:rFonts w:cstheme="minorHAnsi"/>
        </w:rPr>
        <w:t>de Nederlandse ICT App Developer</w:t>
      </w:r>
      <w:r w:rsidR="00073A37" w:rsidRPr="007F23E3">
        <w:rPr>
          <w:rFonts w:cstheme="minorHAnsi"/>
        </w:rPr>
        <w:t xml:space="preserve"> (NIAD) </w:t>
      </w:r>
      <w:r w:rsidR="001A1239" w:rsidRPr="007F23E3">
        <w:rPr>
          <w:rFonts w:cstheme="minorHAnsi"/>
        </w:rPr>
        <w:t>bedrijven</w:t>
      </w:r>
      <w:r w:rsidR="00B76DB5" w:rsidRPr="007F23E3">
        <w:rPr>
          <w:rFonts w:cstheme="minorHAnsi"/>
        </w:rPr>
        <w:t xml:space="preserve">. </w:t>
      </w:r>
      <w:r w:rsidR="003B64BB" w:rsidRPr="007F23E3">
        <w:rPr>
          <w:rFonts w:cstheme="minorHAnsi"/>
        </w:rPr>
        <w:t xml:space="preserve">Hierdoor kan </w:t>
      </w:r>
      <w:r w:rsidR="00AD0B4F" w:rsidRPr="007F23E3">
        <w:rPr>
          <w:rFonts w:cstheme="minorHAnsi"/>
        </w:rPr>
        <w:t xml:space="preserve">verzuim verminderd of voorkomen worden. </w:t>
      </w:r>
    </w:p>
    <w:p w14:paraId="779A3106" w14:textId="77777777" w:rsidR="000B02C9" w:rsidRPr="007F23E3" w:rsidRDefault="000B02C9" w:rsidP="004A7DE8">
      <w:pPr>
        <w:spacing w:after="0"/>
      </w:pPr>
    </w:p>
    <w:p w14:paraId="62EA5EFD" w14:textId="1F22F0B2" w:rsidR="001A1239" w:rsidRPr="007F23E3" w:rsidRDefault="004A7DE8" w:rsidP="001A1239">
      <w:pPr>
        <w:spacing w:after="0"/>
      </w:pPr>
      <w:r w:rsidRPr="007F23E3">
        <w:t>Als een medewerker last heeft van werkstress kunnen er verschillende lichamelijke effecten optreden. Het bijniermergsysteem wordt geactiveerd als de medewerker werkstress ervaart. Hierdoor</w:t>
      </w:r>
      <w:r w:rsidRPr="007F23E3">
        <w:rPr>
          <w:b/>
          <w:bCs/>
        </w:rPr>
        <w:t xml:space="preserve"> </w:t>
      </w:r>
      <w:r w:rsidRPr="007F23E3">
        <w:t>gaat het hart sneller kloppen, stijgt de bloeddruk</w:t>
      </w:r>
      <w:r w:rsidR="00B76DB5" w:rsidRPr="007F23E3">
        <w:t xml:space="preserve"> en</w:t>
      </w:r>
      <w:r w:rsidRPr="007F23E3">
        <w:t xml:space="preserve"> versnelt de ademhaling</w:t>
      </w:r>
      <w:r w:rsidR="00B76DB5" w:rsidRPr="007F23E3">
        <w:t xml:space="preserve">. Daarnaast kan de medewerker sneller gaan zweten. </w:t>
      </w:r>
      <w:r w:rsidRPr="007F23E3">
        <w:t>In sommige situaties kunnen deze directe effecten een voordeel zijn. Deze effecten kunnen er namelijk voor zorgen dat de medewerker voorbereid is om zichzelf te beschermen tegen een plotselinge dreigende situatie (</w:t>
      </w:r>
      <w:r w:rsidRPr="007F23E3">
        <w:rPr>
          <w:rFonts w:cstheme="minorHAnsi"/>
          <w:shd w:val="clear" w:color="auto" w:fill="FFFFFF"/>
        </w:rPr>
        <w:t>Lundberg, 2006</w:t>
      </w:r>
      <w:r w:rsidRPr="007F23E3">
        <w:t xml:space="preserve">). </w:t>
      </w:r>
    </w:p>
    <w:p w14:paraId="5DC1EE40" w14:textId="77777777" w:rsidR="001A1239" w:rsidRPr="007F23E3" w:rsidRDefault="001A1239" w:rsidP="001A1239">
      <w:pPr>
        <w:spacing w:after="0"/>
      </w:pPr>
    </w:p>
    <w:p w14:paraId="031241F3" w14:textId="103B057B" w:rsidR="008D154F" w:rsidRPr="007F23E3" w:rsidRDefault="001A1239" w:rsidP="00661791">
      <w:pPr>
        <w:pStyle w:val="Geenafstand"/>
      </w:pPr>
      <w:r w:rsidRPr="007F23E3">
        <w:t xml:space="preserve">Als een medewerker echter voortdurende blootstelling heeft aan werkstress, kan dit ertoe leiden dat het lichaam minder goed in staat is om de stress te reguleren. Voortdurende blootstelling aan werkstress kan leiden tot zowel lichamelijke als psychische gezondheidsproblemen. </w:t>
      </w:r>
      <w:r w:rsidR="008D154F" w:rsidRPr="007F23E3">
        <w:t xml:space="preserve">De lichamelijke gezondheidsproblemen die op kunnen treden bij voortdurende blootstelling aan werkstress zijn: </w:t>
      </w:r>
      <w:r w:rsidR="00B76DB5" w:rsidRPr="007F23E3">
        <w:t>slapeloosheid, hartkloppingen, uitputting van de energie en</w:t>
      </w:r>
      <w:r w:rsidR="00F3494C" w:rsidRPr="007F23E3">
        <w:t xml:space="preserve"> a</w:t>
      </w:r>
      <w:r w:rsidRPr="007F23E3">
        <w:t xml:space="preserve">antasting van het afweersysteem. </w:t>
      </w:r>
      <w:r w:rsidR="00E8769C" w:rsidRPr="007F23E3">
        <w:t>Daarnaast zijn vermoeidheid, aantasting van het oordeelsvermogen, prikkelbaarheid en angst</w:t>
      </w:r>
      <w:r w:rsidR="009A36B0" w:rsidRPr="007F23E3">
        <w:t>,</w:t>
      </w:r>
      <w:r w:rsidR="00E8769C" w:rsidRPr="007F23E3">
        <w:t xml:space="preserve"> psychische gezondheidsproblemen die kunnen ontstaan door voortdurende blootstelling aan werkstress. </w:t>
      </w:r>
      <w:r w:rsidR="009A36B0" w:rsidRPr="007F23E3">
        <w:t xml:space="preserve">Voortdurende werkstress zorgt er ook voor </w:t>
      </w:r>
      <w:r w:rsidR="00E8769C" w:rsidRPr="007F23E3">
        <w:t xml:space="preserve">dat een medewerker het lastig vindt om te kunnen genieten. Ten slotte kan voortdurende werkstress leiden tot een burn-out (Feldman, 2015; Rogier, 2017). </w:t>
      </w:r>
    </w:p>
    <w:p w14:paraId="20CF6409" w14:textId="4F3D6ADC" w:rsidR="009A36B0" w:rsidRPr="007F23E3" w:rsidRDefault="009A36B0" w:rsidP="00E8769C">
      <w:pPr>
        <w:pStyle w:val="Geenafstand"/>
      </w:pPr>
    </w:p>
    <w:p w14:paraId="02395F9B" w14:textId="420017A8" w:rsidR="009A36B0" w:rsidRPr="007F23E3" w:rsidRDefault="009A36B0" w:rsidP="00E8769C">
      <w:pPr>
        <w:pStyle w:val="Geenafstand"/>
      </w:pPr>
      <w:r w:rsidRPr="007F23E3">
        <w:t xml:space="preserve">Schaufeli en Enzmann (1998, pp. 36) beschrijven een burn-out als volgt: “Burn-out is een langdurige, negatieve, </w:t>
      </w:r>
      <w:proofErr w:type="spellStart"/>
      <w:r w:rsidRPr="007F23E3">
        <w:t>werkgerelateerde</w:t>
      </w:r>
      <w:proofErr w:type="spellEnd"/>
      <w:r w:rsidRPr="007F23E3">
        <w:t xml:space="preserve"> geestesgesteldheid bij </w:t>
      </w:r>
      <w:r w:rsidR="007B51E7" w:rsidRPr="007F23E3">
        <w:t>‘</w:t>
      </w:r>
      <w:r w:rsidRPr="007F23E3">
        <w:t>normale</w:t>
      </w:r>
      <w:r w:rsidR="007B51E7" w:rsidRPr="007F23E3">
        <w:t>’</w:t>
      </w:r>
      <w:r w:rsidRPr="007F23E3">
        <w:t xml:space="preserve"> individuen, die primair wordt gekarakteriseerd door uitputting en vergezeld gaat van spanningsklachten, verminderde persoonlijke effectiviteit, verminderde motivatie, en de ontwikkeling van disfunctionele werkattitudes en -gedragingen. Deze psychologische toestand ontwikkelt zich geleidelijk aan en kan lange tijd voor de desbetreffende persoon verborgen blijven. Burn-out is het gevolg van een botsing tussen iemands intenties en de realiteit op het werk. De gevoelens van burn-out versterken zichzelf vaak als gevolg van de inadequate </w:t>
      </w:r>
      <w:r w:rsidR="00050B14" w:rsidRPr="007F23E3">
        <w:t>coping strategieën die aan het syndroom gerelateerd zijn.”</w:t>
      </w:r>
      <w:r w:rsidRPr="007F23E3">
        <w:t xml:space="preserve"> </w:t>
      </w:r>
    </w:p>
    <w:p w14:paraId="187E60A3" w14:textId="3C6BED14" w:rsidR="00073A37" w:rsidRPr="007F23E3" w:rsidRDefault="00073A37" w:rsidP="00F6264E">
      <w:pPr>
        <w:pStyle w:val="Geenafstand"/>
      </w:pPr>
      <w:bookmarkStart w:id="3" w:name="_Hlk65833158"/>
    </w:p>
    <w:p w14:paraId="07ADFBCD" w14:textId="77777777" w:rsidR="008D154F" w:rsidRPr="007F23E3" w:rsidRDefault="008D154F" w:rsidP="008D154F">
      <w:pPr>
        <w:pStyle w:val="Geenafstand"/>
      </w:pPr>
    </w:p>
    <w:p w14:paraId="2B3DC864" w14:textId="77777777" w:rsidR="008D154F" w:rsidRPr="007F23E3" w:rsidRDefault="008D154F" w:rsidP="008D154F">
      <w:pPr>
        <w:pStyle w:val="Geenafstand"/>
      </w:pPr>
    </w:p>
    <w:p w14:paraId="5A7D9310" w14:textId="77777777" w:rsidR="008D154F" w:rsidRPr="007F23E3" w:rsidRDefault="008D154F" w:rsidP="008D154F">
      <w:pPr>
        <w:pStyle w:val="Geenafstand"/>
      </w:pPr>
    </w:p>
    <w:p w14:paraId="261CF8D2" w14:textId="77777777" w:rsidR="008D154F" w:rsidRPr="007F23E3" w:rsidRDefault="008D154F" w:rsidP="008D154F">
      <w:pPr>
        <w:pStyle w:val="Geenafstand"/>
      </w:pPr>
    </w:p>
    <w:p w14:paraId="61713C3C" w14:textId="77777777" w:rsidR="008D154F" w:rsidRPr="007F23E3" w:rsidRDefault="008D154F" w:rsidP="008D154F">
      <w:pPr>
        <w:pStyle w:val="Geenafstand"/>
      </w:pPr>
    </w:p>
    <w:p w14:paraId="5A29E3CE" w14:textId="71D1FCC0" w:rsidR="00073A37" w:rsidRPr="007F23E3" w:rsidRDefault="008D154F" w:rsidP="00F6264E">
      <w:pPr>
        <w:pStyle w:val="Geenafstand"/>
      </w:pPr>
      <w:r w:rsidRPr="007F23E3">
        <w:lastRenderedPageBreak/>
        <w:t xml:space="preserve">ICT medewerkers ervaren steeds vaker burn-out klachten. Er is een stijging te zien vanaf 2019 tot medio 2020 betreffende de burn-out klachten bij medewerkers in de ICT </w:t>
      </w:r>
      <w:bookmarkStart w:id="4" w:name="_Hlk75506413"/>
      <w:r w:rsidRPr="007F23E3">
        <w:t>(Oude Hengel et al., 2021)</w:t>
      </w:r>
      <w:bookmarkEnd w:id="4"/>
      <w:r w:rsidRPr="007F23E3">
        <w:t xml:space="preserve">. </w:t>
      </w:r>
      <w:r w:rsidR="00D3218E" w:rsidRPr="007F23E3">
        <w:t>Een burn-out</w:t>
      </w:r>
      <w:r w:rsidR="00BF6E85" w:rsidRPr="007F23E3">
        <w:t>, werkstress en mentale uitputting kunnen ve</w:t>
      </w:r>
      <w:r w:rsidR="00D3218E" w:rsidRPr="007F23E3">
        <w:t xml:space="preserve">roorzaakt worden door werkdruk. </w:t>
      </w:r>
      <w:r w:rsidR="008343DF" w:rsidRPr="007F23E3">
        <w:t xml:space="preserve">Veel ICT medewerkers ervaren een hoge werkdruk. Dit komt omdat er vaak te weinig medewerkers zijn die het vak kunnen </w:t>
      </w:r>
      <w:r w:rsidR="000045C5" w:rsidRPr="007F23E3">
        <w:t>uitoefenen (</w:t>
      </w:r>
      <w:bookmarkStart w:id="5" w:name="_Hlk75506368"/>
      <w:r w:rsidR="008343DF" w:rsidRPr="007F23E3">
        <w:t>AG Connect &amp; Berenschot, 2020</w:t>
      </w:r>
      <w:bookmarkEnd w:id="5"/>
      <w:r w:rsidR="008343DF" w:rsidRPr="007F23E3">
        <w:t>).</w:t>
      </w:r>
    </w:p>
    <w:bookmarkEnd w:id="3"/>
    <w:p w14:paraId="0C1C7887" w14:textId="77777777" w:rsidR="00B76F2F" w:rsidRPr="007F23E3" w:rsidRDefault="00B76F2F" w:rsidP="00B76F2F">
      <w:pPr>
        <w:pStyle w:val="Geenafstand"/>
      </w:pPr>
    </w:p>
    <w:p w14:paraId="0ABBB4DF" w14:textId="5AB67789" w:rsidR="00B76F2F" w:rsidRPr="007F23E3" w:rsidRDefault="00677F1E" w:rsidP="00B76F2F">
      <w:pPr>
        <w:pStyle w:val="Geenafstand"/>
      </w:pPr>
      <w:r w:rsidRPr="007F23E3">
        <w:t xml:space="preserve">Daarnaast </w:t>
      </w:r>
      <w:r w:rsidR="00A06757">
        <w:t xml:space="preserve">wordt </w:t>
      </w:r>
      <w:r w:rsidR="00A06757" w:rsidRPr="007F23E3">
        <w:t>werkstress</w:t>
      </w:r>
      <w:r w:rsidR="00B76F2F" w:rsidRPr="007F23E3">
        <w:t xml:space="preserve"> </w:t>
      </w:r>
      <w:r w:rsidRPr="007F23E3">
        <w:t>d</w:t>
      </w:r>
      <w:r w:rsidR="00B76F2F" w:rsidRPr="007F23E3">
        <w:t xml:space="preserve">oor de recentelijke COVID-19 pandemie, op een andere manier ervaren. Door de recentelijke COVID-19 pandemie werken de ICT medewerkers voornamelijk thuis (Oude Hengel et al., 2021). Medewerkers van diverse sectoren, missen door het thuiswerken om niet naar een andere locatie te gaan. Ook is een nadeel van thuiswerken dat de materialen en de </w:t>
      </w:r>
      <w:r w:rsidR="001612B6" w:rsidRPr="007F23E3">
        <w:t>juiste</w:t>
      </w:r>
      <w:r w:rsidR="00B76F2F" w:rsidRPr="007F23E3">
        <w:t xml:space="preserve"> apparatuur vaak ontbreken om het werk optimaal te verrichten (van Veldhoven &amp; van Gelder, 2020). Dit kan ervoor zorgen dat deze medewerkers minder energiebronnen ervaren tijdens het werk. </w:t>
      </w:r>
      <w:bookmarkStart w:id="6" w:name="_Hlk75531760"/>
      <w:r w:rsidR="00B76F2F" w:rsidRPr="007F23E3">
        <w:t xml:space="preserve">Energiebronnen zijn de fysieke, sociale of organisatorische onderdelen in het werk die de medewerker kan helpen om de doelstellingen te behalen en uiteindelijk de werkstress te verminderen. </w:t>
      </w:r>
      <w:bookmarkEnd w:id="6"/>
      <w:r w:rsidR="00B76F2F" w:rsidRPr="007F23E3">
        <w:t xml:space="preserve">Minder energiebronnen in het werk </w:t>
      </w:r>
      <w:r w:rsidR="001A2221" w:rsidRPr="007F23E3">
        <w:t>kunnen</w:t>
      </w:r>
      <w:r w:rsidR="00B76F2F" w:rsidRPr="007F23E3">
        <w:t xml:space="preserve"> uiteindelijk leiden tot negatieve uitkomsten zoals</w:t>
      </w:r>
      <w:r w:rsidRPr="007F23E3">
        <w:t xml:space="preserve"> de eerder genoemde lichamelijke en psychische</w:t>
      </w:r>
      <w:r w:rsidR="00B76F2F" w:rsidRPr="007F23E3">
        <w:t xml:space="preserve"> gezondheidsklachten (Schaufeli &amp; Bakker, 2020) </w:t>
      </w:r>
    </w:p>
    <w:p w14:paraId="3BC83A50" w14:textId="7B6E4213" w:rsidR="00FD6F0B" w:rsidRPr="007F23E3" w:rsidRDefault="00FD6F0B" w:rsidP="00E8769C">
      <w:pPr>
        <w:pStyle w:val="Geenafstand"/>
      </w:pPr>
    </w:p>
    <w:p w14:paraId="51BA7A54" w14:textId="12BECA8C" w:rsidR="00661791" w:rsidRPr="000D24EB" w:rsidRDefault="0023210E" w:rsidP="00661791">
      <w:pPr>
        <w:pStyle w:val="Geenafstand"/>
      </w:pPr>
      <w:bookmarkStart w:id="7" w:name="_Hlk75526625"/>
      <w:r w:rsidRPr="007F23E3">
        <w:t xml:space="preserve">In dit onderzoek </w:t>
      </w:r>
      <w:r w:rsidR="00677F1E" w:rsidRPr="007F23E3">
        <w:t xml:space="preserve">staat de ervaren werkstress bij de medewerkers van de </w:t>
      </w:r>
      <w:r w:rsidR="005C081B">
        <w:t>NIAD-bedrijven</w:t>
      </w:r>
      <w:r w:rsidR="00677F1E" w:rsidRPr="007F23E3">
        <w:t xml:space="preserve"> centraal. </w:t>
      </w:r>
      <w:bookmarkEnd w:id="7"/>
      <w:r w:rsidR="00677F1E" w:rsidRPr="007F23E3">
        <w:t>Hi</w:t>
      </w:r>
      <w:r w:rsidRPr="007F23E3">
        <w:t xml:space="preserve">erdoor kunnen er in de toekomst gerichte gedrag interventies worden verricht om werkstress te verminderen of te voorkomen. </w:t>
      </w:r>
      <w:r w:rsidR="00661791" w:rsidRPr="007F23E3">
        <w:t>Deze gerichte gedrag</w:t>
      </w:r>
      <w:r w:rsidR="004A7575" w:rsidRPr="007F23E3">
        <w:t>s</w:t>
      </w:r>
      <w:r w:rsidR="00661791" w:rsidRPr="007F23E3">
        <w:t>interventies om werkstress te verminderen of te voorkomen, kan Gezondheids- en Ontwikkelingsbureau Leiden aanbieden</w:t>
      </w:r>
      <w:r w:rsidR="00661791" w:rsidRPr="000D24EB">
        <w:t xml:space="preserve">. </w:t>
      </w:r>
      <w:r w:rsidR="004A6F97" w:rsidRPr="000D24EB">
        <w:t>Gezondheids- en Ontwikkelingsbureau Leiden</w:t>
      </w:r>
      <w:r w:rsidR="00661791" w:rsidRPr="000D24EB">
        <w:t xml:space="preserve"> is de opdrachtgever van dit onderzoek. </w:t>
      </w:r>
    </w:p>
    <w:p w14:paraId="164EBBED" w14:textId="77777777" w:rsidR="00661791" w:rsidRPr="000D24EB" w:rsidRDefault="00661791" w:rsidP="00661791">
      <w:pPr>
        <w:pStyle w:val="Geenafstand"/>
      </w:pPr>
    </w:p>
    <w:p w14:paraId="0DDBBA64" w14:textId="77777777" w:rsidR="00D3218E" w:rsidRPr="000D24EB" w:rsidRDefault="00D3218E" w:rsidP="00D3218E">
      <w:pPr>
        <w:pStyle w:val="Geenafstand"/>
        <w:numPr>
          <w:ilvl w:val="1"/>
          <w:numId w:val="3"/>
        </w:numPr>
        <w:rPr>
          <w:b/>
          <w:bCs/>
          <w:sz w:val="28"/>
          <w:szCs w:val="28"/>
        </w:rPr>
      </w:pPr>
      <w:r w:rsidRPr="000D24EB">
        <w:rPr>
          <w:b/>
          <w:bCs/>
          <w:sz w:val="28"/>
          <w:szCs w:val="28"/>
        </w:rPr>
        <w:t>Opdrachtgever</w:t>
      </w:r>
    </w:p>
    <w:p w14:paraId="418A5835" w14:textId="63769E16" w:rsidR="00D3218E" w:rsidRPr="000D24EB" w:rsidRDefault="00D3218E" w:rsidP="00D3218E">
      <w:pPr>
        <w:pStyle w:val="Geenafstand"/>
      </w:pPr>
      <w:r w:rsidRPr="000D24EB">
        <w:t xml:space="preserve">Gezondheids- en Ontwikkelingsbureau Leiden (GOB Leiden) biedt diverse diensten aan op het gebied van coachen, counseling en training voor zowel particulieren als bedrijven. De missie van GOB Leiden is: “Het bieden van diensten die de mentale gesteldheid verbeteren van </w:t>
      </w:r>
      <w:r w:rsidR="003B64BB" w:rsidRPr="000D24EB">
        <w:t xml:space="preserve">de </w:t>
      </w:r>
      <w:r w:rsidRPr="000D24EB">
        <w:t>medewerkers, die werken in bedrijven</w:t>
      </w:r>
      <w:r w:rsidR="00F3494C" w:rsidRPr="000D24EB">
        <w:t xml:space="preserve"> zonder</w:t>
      </w:r>
      <w:r w:rsidR="00BF78B0" w:rsidRPr="000D24EB">
        <w:t xml:space="preserve"> een</w:t>
      </w:r>
      <w:r w:rsidR="00F3494C" w:rsidRPr="000D24EB">
        <w:t xml:space="preserve"> HR-afdeling.</w:t>
      </w:r>
      <w:r w:rsidR="00BF78B0" w:rsidRPr="000D24EB">
        <w:t xml:space="preserve"> Dit zijn voornamelijk kleine- en middelgrote bedrijven.</w:t>
      </w:r>
      <w:r w:rsidR="00F3494C" w:rsidRPr="000D24EB">
        <w:t>” Door deze diensten aan te bieden</w:t>
      </w:r>
      <w:r w:rsidR="00677F1E" w:rsidRPr="000D24EB">
        <w:t xml:space="preserve">, </w:t>
      </w:r>
      <w:r w:rsidR="00F3494C" w:rsidRPr="000D24EB">
        <w:t xml:space="preserve">kan verloop en uitval </w:t>
      </w:r>
      <w:r w:rsidR="00BF78B0" w:rsidRPr="000D24EB">
        <w:t>bij</w:t>
      </w:r>
      <w:r w:rsidR="00677F1E" w:rsidRPr="000D24EB">
        <w:t xml:space="preserve"> de medewerkers </w:t>
      </w:r>
      <w:r w:rsidR="00F3494C" w:rsidRPr="000D24EB">
        <w:t>voorkomen</w:t>
      </w:r>
      <w:r w:rsidR="00677F1E" w:rsidRPr="000D24EB">
        <w:t xml:space="preserve"> worden</w:t>
      </w:r>
      <w:r w:rsidR="00F3494C" w:rsidRPr="000D24EB">
        <w:t>. Daa</w:t>
      </w:r>
      <w:r w:rsidRPr="000D24EB">
        <w:t xml:space="preserve">rnaast kan ondersteuning ervoor zorgen dat de medewerkers geestelijk gezond en bevlogen blijven, dat zij werkplezier ervaren en dat </w:t>
      </w:r>
      <w:r w:rsidR="00692174">
        <w:t>zij</w:t>
      </w:r>
      <w:r w:rsidRPr="000D24EB">
        <w:t xml:space="preserve"> ambassadeur worden van het bedrijf. </w:t>
      </w:r>
    </w:p>
    <w:p w14:paraId="7366C6D6" w14:textId="77777777" w:rsidR="00D3218E" w:rsidRPr="000D24EB" w:rsidRDefault="00D3218E" w:rsidP="00D3218E">
      <w:pPr>
        <w:pStyle w:val="Geenafstand"/>
      </w:pPr>
    </w:p>
    <w:p w14:paraId="48E6FAED" w14:textId="42EF98AF" w:rsidR="00D3218E" w:rsidRPr="000D24EB" w:rsidRDefault="00D3218E" w:rsidP="00D3218E">
      <w:pPr>
        <w:pStyle w:val="Geenafstand"/>
      </w:pPr>
      <w:r w:rsidRPr="000D24EB">
        <w:t xml:space="preserve">GOB Leiden biedt de dienst: </w:t>
      </w:r>
      <w:r w:rsidRPr="000D24EB">
        <w:rPr>
          <w:i/>
          <w:iCs/>
        </w:rPr>
        <w:t xml:space="preserve">inhouse advies, training, counseling &amp; coaching </w:t>
      </w:r>
      <w:r w:rsidRPr="000D24EB">
        <w:t>aan voor bedrijven. Een bedrijf kan een contract aangaan met GOB Leiden voor minimaal drie maanden, waarin zij zelf mogen bepalen of ze de uren aan training, counselling &amp; coaching of advies &amp; administratie willen besteden. Door structureel diensten aan te bieden blijft de ontwikkeling van de medewerkers op maat waardoor zij vitaal en geestelijk gezond blijven. De trainingen worden ontwikkeld, opgezet en gegeven naar aanleiding van de behoefte van het bedrijf. De trainingen kunnen bijvoorbeeld gaan over de professionele ontwikkeling, vitaliteit, ontspanning en stress-management. Daarnaast wordt er</w:t>
      </w:r>
      <w:r w:rsidRPr="000D24EB">
        <w:rPr>
          <w:i/>
          <w:iCs/>
        </w:rPr>
        <w:t xml:space="preserve"> </w:t>
      </w:r>
      <w:r w:rsidRPr="000D24EB">
        <w:t xml:space="preserve">counseling en coaching aangeboden op het gebied van bijvoorbeeld leiderschap en stressmanagement. De dienst; advies en administratie zet functieprofielen, duurzame ontwikkelingsprogramma’s, workflows en flowcharts op. GOB Leiden gaat ervan uit dat de diensten met betrekking tot stress het vaakst afgenomen gaan worden. Tot slot wil GOB Leiden graag de dienst: </w:t>
      </w:r>
      <w:r w:rsidRPr="000D24EB">
        <w:rPr>
          <w:i/>
          <w:iCs/>
        </w:rPr>
        <w:t xml:space="preserve">inhouse advies, training, counseling &amp; coaching </w:t>
      </w:r>
      <w:r w:rsidRPr="000D24EB">
        <w:t xml:space="preserve">aanbieden aan </w:t>
      </w:r>
      <w:r w:rsidR="005C081B">
        <w:t>NIAD-bedrijven</w:t>
      </w:r>
      <w:r w:rsidRPr="000D24EB">
        <w:t xml:space="preserve">. </w:t>
      </w:r>
    </w:p>
    <w:p w14:paraId="60352140" w14:textId="77777777" w:rsidR="00D3218E" w:rsidRPr="000D24EB" w:rsidRDefault="00D3218E" w:rsidP="00D3218E">
      <w:pPr>
        <w:pStyle w:val="Geenafstand"/>
      </w:pPr>
    </w:p>
    <w:p w14:paraId="3F503D9E" w14:textId="2C9FADAB" w:rsidR="00461CB9" w:rsidRPr="000D24EB" w:rsidRDefault="00461CB9" w:rsidP="00BF78B0">
      <w:pPr>
        <w:pStyle w:val="Geenafstand"/>
      </w:pPr>
      <w:r w:rsidRPr="000D24EB">
        <w:br w:type="page"/>
      </w:r>
    </w:p>
    <w:p w14:paraId="383C635B" w14:textId="049171F2" w:rsidR="00461CB9" w:rsidRPr="000D24EB" w:rsidRDefault="00461CB9" w:rsidP="00461CB9">
      <w:pPr>
        <w:pStyle w:val="Lijstalinea"/>
        <w:numPr>
          <w:ilvl w:val="1"/>
          <w:numId w:val="3"/>
        </w:numPr>
        <w:spacing w:after="0"/>
        <w:rPr>
          <w:b/>
          <w:bCs/>
          <w:sz w:val="28"/>
          <w:szCs w:val="28"/>
        </w:rPr>
      </w:pPr>
      <w:r w:rsidRPr="000D24EB">
        <w:rPr>
          <w:b/>
          <w:bCs/>
          <w:sz w:val="28"/>
          <w:szCs w:val="28"/>
        </w:rPr>
        <w:lastRenderedPageBreak/>
        <w:t>Theoretisch kader</w:t>
      </w:r>
    </w:p>
    <w:p w14:paraId="46F7DEC0" w14:textId="1FE6E2A1" w:rsidR="005F598A" w:rsidRPr="000D24EB" w:rsidRDefault="00240E7D" w:rsidP="005F598A">
      <w:pPr>
        <w:spacing w:after="0"/>
      </w:pPr>
      <w:r w:rsidRPr="000D24EB">
        <w:t>Het onderzoek is benaderd vanuit het Job Demands- Resources (JD-R) Model. Het JD-R Model is gekozen, omdat het een hybride focus heeft. Zo kijkt het JD-R Model zowel naar persoonskenmerken als werkkenmerken. Het JD-R Model legt de focus op de werkkenmerken. Doordat</w:t>
      </w:r>
      <w:r w:rsidR="005D3FA3" w:rsidRPr="000D24EB">
        <w:t xml:space="preserve"> de focus in dit onderzoek ligt op stress vanuit het werk, sluit het </w:t>
      </w:r>
      <w:r w:rsidRPr="000D24EB">
        <w:t>JD-R model aan bij het onderzoek. Daarnaast is het JD-R Model heuristisch. Door het</w:t>
      </w:r>
      <w:r w:rsidR="000B1D5A" w:rsidRPr="000D24EB">
        <w:t xml:space="preserve"> JD-R Model kan er gericht onderzocht worden welke gedrag interventie passend is voor de medewerkers van de </w:t>
      </w:r>
      <w:r w:rsidR="005C081B">
        <w:t>NIAD-bedrijven</w:t>
      </w:r>
      <w:r w:rsidR="000B1D5A" w:rsidRPr="000D24EB">
        <w:t xml:space="preserve">. </w:t>
      </w:r>
      <w:r w:rsidRPr="000D24EB">
        <w:t xml:space="preserve">Tot slot is het </w:t>
      </w:r>
      <w:r w:rsidR="0005266C" w:rsidRPr="000D24EB">
        <w:t xml:space="preserve">JD-R </w:t>
      </w:r>
      <w:r w:rsidRPr="000D24EB">
        <w:t xml:space="preserve">model flexibel en veelomvattend waardoor het geschikt is voor dit onderzoek (Schaufeli, 2017).  </w:t>
      </w:r>
    </w:p>
    <w:p w14:paraId="60A40489" w14:textId="2E2957DF" w:rsidR="00461CB9" w:rsidRPr="000D24EB" w:rsidRDefault="00461CB9" w:rsidP="00461CB9">
      <w:pPr>
        <w:spacing w:after="0"/>
        <w:rPr>
          <w:b/>
          <w:bCs/>
        </w:rPr>
      </w:pPr>
    </w:p>
    <w:p w14:paraId="564FE7E2" w14:textId="29C9EFDB" w:rsidR="005D3FA3" w:rsidRPr="000D24EB" w:rsidRDefault="005F598A" w:rsidP="00461CB9">
      <w:pPr>
        <w:spacing w:after="0"/>
      </w:pPr>
      <w:r w:rsidRPr="000D24EB">
        <w:t>Het JD-R Model is ontwikkeld door Evangelia Demerouti, Wilmar Schaufeli en Arnold Bakker. Volgens het JD-R Model worden stressreacties ontwikkeld als de stressoren</w:t>
      </w:r>
      <w:r w:rsidR="00EB26B8" w:rsidRPr="000D24EB">
        <w:t xml:space="preserve"> </w:t>
      </w:r>
      <w:r w:rsidRPr="000D24EB">
        <w:t xml:space="preserve">hoog en de energiebronnen gelimiteerd zijn. </w:t>
      </w:r>
      <w:r w:rsidR="00F55A29" w:rsidRPr="000D24EB">
        <w:t>Stressreacties kunnen leiden</w:t>
      </w:r>
      <w:r w:rsidRPr="000D24EB">
        <w:t xml:space="preserve"> tot negatieve uitkomsten</w:t>
      </w:r>
      <w:r w:rsidR="007414F0" w:rsidRPr="000D24EB">
        <w:t xml:space="preserve"> zoals de</w:t>
      </w:r>
      <w:r w:rsidR="00F55A29" w:rsidRPr="000D24EB">
        <w:t xml:space="preserve"> eerder genoemde</w:t>
      </w:r>
      <w:r w:rsidR="007414F0" w:rsidRPr="000D24EB">
        <w:t xml:space="preserve"> lichamelijke en psychische gezondheidsklachten</w:t>
      </w:r>
      <w:r w:rsidRPr="000D24EB">
        <w:t>.</w:t>
      </w:r>
      <w:r w:rsidR="00F55A29" w:rsidRPr="000D24EB">
        <w:t xml:space="preserve"> Dit</w:t>
      </w:r>
      <w:r w:rsidRPr="000D24EB">
        <w:t xml:space="preserve"> wordt ook wel het uitputting</w:t>
      </w:r>
      <w:r w:rsidR="008F2685">
        <w:t>s</w:t>
      </w:r>
      <w:r w:rsidRPr="000D24EB">
        <w:t xml:space="preserve">proces genoemd. In het JD-R Model is </w:t>
      </w:r>
      <w:r w:rsidR="00F55A29" w:rsidRPr="000D24EB">
        <w:t xml:space="preserve">tevens </w:t>
      </w:r>
      <w:r w:rsidR="00EB26B8" w:rsidRPr="000D24EB">
        <w:t>het</w:t>
      </w:r>
      <w:r w:rsidRPr="000D24EB">
        <w:t xml:space="preserve"> motivationeel proces weergegeven. De aanwezigheid van energiebronnen </w:t>
      </w:r>
      <w:r w:rsidR="000D6076" w:rsidRPr="000D24EB">
        <w:t>hebben</w:t>
      </w:r>
      <w:r w:rsidR="00F55A29" w:rsidRPr="000D24EB">
        <w:t xml:space="preserve"> een positieve relatie</w:t>
      </w:r>
      <w:r w:rsidRPr="000D24EB">
        <w:t xml:space="preserve"> </w:t>
      </w:r>
      <w:r w:rsidR="00F55A29" w:rsidRPr="000D24EB">
        <w:t>met</w:t>
      </w:r>
      <w:r w:rsidRPr="000D24EB">
        <w:t xml:space="preserve"> bevlogenheid. </w:t>
      </w:r>
      <w:r w:rsidR="00E5113F" w:rsidRPr="000D24EB">
        <w:t xml:space="preserve">Bevlogenheid en stressreacties zijn negatief aan elkaar gerelateerd. Als een medewerker bevlogen is, resulteert dit zich </w:t>
      </w:r>
      <w:r w:rsidRPr="000D24EB">
        <w:t>in positieve uitkomsten op het werk</w:t>
      </w:r>
      <w:r w:rsidR="00E5113F" w:rsidRPr="000D24EB">
        <w:t xml:space="preserve">. Hierdoor kan de medewerker bijvoorbeeld de </w:t>
      </w:r>
      <w:r w:rsidRPr="000D24EB">
        <w:t>vooraf gestelde werkdoelen</w:t>
      </w:r>
      <w:r w:rsidR="00821E78" w:rsidRPr="000D24EB">
        <w:t xml:space="preserve"> </w:t>
      </w:r>
      <w:r w:rsidR="00E5113F" w:rsidRPr="000D24EB">
        <w:t xml:space="preserve">halen </w:t>
      </w:r>
      <w:r w:rsidR="007414F0" w:rsidRPr="000D24EB">
        <w:t>(Schaufeli &amp; Bakker, 2020)</w:t>
      </w:r>
      <w:r w:rsidRPr="000D24EB">
        <w:t>.</w:t>
      </w:r>
      <w:r w:rsidR="00E5113F" w:rsidRPr="000D24EB">
        <w:t xml:space="preserve"> </w:t>
      </w:r>
      <w:r w:rsidR="001A2221">
        <w:t xml:space="preserve">Het JD-R model is weergegeven in tabel 1. </w:t>
      </w:r>
    </w:p>
    <w:p w14:paraId="651FF513" w14:textId="77777777" w:rsidR="005D3FA3" w:rsidRPr="000D24EB" w:rsidRDefault="005D3FA3" w:rsidP="00461CB9">
      <w:pPr>
        <w:spacing w:after="0"/>
      </w:pPr>
    </w:p>
    <w:p w14:paraId="7851CF39" w14:textId="26D6A7CA" w:rsidR="005D3FA3" w:rsidRPr="000D24EB" w:rsidRDefault="005D3FA3" w:rsidP="005D3FA3">
      <w:pPr>
        <w:tabs>
          <w:tab w:val="left" w:pos="1159"/>
        </w:tabs>
        <w:spacing w:after="0"/>
        <w:rPr>
          <w:b/>
          <w:bCs/>
        </w:rPr>
      </w:pPr>
      <w:r w:rsidRPr="000D24EB">
        <w:rPr>
          <w:b/>
          <w:bCs/>
        </w:rPr>
        <w:t>Tabel 1: JD-R model</w:t>
      </w:r>
      <w:r w:rsidR="00B20319">
        <w:rPr>
          <w:b/>
          <w:bCs/>
        </w:rPr>
        <w:t xml:space="preserve"> </w:t>
      </w:r>
      <w:r w:rsidR="00F176B9">
        <w:rPr>
          <w:b/>
          <w:bCs/>
        </w:rPr>
        <w:t>(Human Capital Group, 2019)</w:t>
      </w:r>
      <w:r w:rsidR="003C6CC2">
        <w:rPr>
          <w:b/>
          <w:bCs/>
        </w:rPr>
        <w:t>.</w:t>
      </w:r>
      <w:r w:rsidRPr="000D24EB">
        <w:rPr>
          <w:b/>
          <w:bCs/>
        </w:rPr>
        <w:tab/>
      </w:r>
    </w:p>
    <w:p w14:paraId="72835683" w14:textId="37A9812D" w:rsidR="00B20319" w:rsidRDefault="00F176B9" w:rsidP="00461CB9">
      <w:pPr>
        <w:spacing w:after="0"/>
        <w:rPr>
          <w:b/>
          <w:bCs/>
        </w:rPr>
      </w:pPr>
      <w:r>
        <w:rPr>
          <w:noProof/>
        </w:rPr>
        <w:drawing>
          <wp:anchor distT="0" distB="0" distL="114300" distR="114300" simplePos="0" relativeHeight="251674624" behindDoc="1" locked="0" layoutInCell="1" allowOverlap="1" wp14:anchorId="52670D47" wp14:editId="529CAC3D">
            <wp:simplePos x="0" y="0"/>
            <wp:positionH relativeFrom="margin">
              <wp:posOffset>-1270</wp:posOffset>
            </wp:positionH>
            <wp:positionV relativeFrom="paragraph">
              <wp:posOffset>114454</wp:posOffset>
            </wp:positionV>
            <wp:extent cx="5760720" cy="3242945"/>
            <wp:effectExtent l="0" t="0" r="0" b="0"/>
            <wp:wrapNone/>
            <wp:docPr id="5" name="Afbeelding 5" descr="Onvrede ziekenhuispersoneel vraagt om adaptief vermogen - Human Capit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vrede ziekenhuispersoneel vraagt om adaptief vermogen - Human Capital  Grou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294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pic:spPr>
                </pic:pic>
              </a:graphicData>
            </a:graphic>
          </wp:anchor>
        </w:drawing>
      </w:r>
    </w:p>
    <w:p w14:paraId="24AAC351" w14:textId="4613AEE0" w:rsidR="00B20319" w:rsidRDefault="00B20319" w:rsidP="00461CB9">
      <w:pPr>
        <w:spacing w:after="0"/>
        <w:rPr>
          <w:b/>
          <w:bCs/>
        </w:rPr>
      </w:pPr>
    </w:p>
    <w:p w14:paraId="7C28A6E8" w14:textId="0808619E" w:rsidR="00B20319" w:rsidRDefault="00B20319" w:rsidP="00461CB9">
      <w:pPr>
        <w:spacing w:after="0"/>
        <w:rPr>
          <w:b/>
          <w:bCs/>
        </w:rPr>
      </w:pPr>
    </w:p>
    <w:p w14:paraId="68B12BE5" w14:textId="34DDAFAE" w:rsidR="00B20319" w:rsidRDefault="00B20319" w:rsidP="00461CB9">
      <w:pPr>
        <w:spacing w:after="0"/>
        <w:rPr>
          <w:b/>
          <w:bCs/>
        </w:rPr>
      </w:pPr>
    </w:p>
    <w:p w14:paraId="1509D16E" w14:textId="34B4164B" w:rsidR="00B20319" w:rsidRDefault="00B20319" w:rsidP="00461CB9">
      <w:pPr>
        <w:spacing w:after="0"/>
        <w:rPr>
          <w:b/>
          <w:bCs/>
        </w:rPr>
      </w:pPr>
    </w:p>
    <w:p w14:paraId="7BC810F6" w14:textId="461BB50F" w:rsidR="00B20319" w:rsidRDefault="00B20319" w:rsidP="00461CB9">
      <w:pPr>
        <w:spacing w:after="0"/>
        <w:rPr>
          <w:b/>
          <w:bCs/>
        </w:rPr>
      </w:pPr>
    </w:p>
    <w:p w14:paraId="2FFDD592" w14:textId="2E124ADE" w:rsidR="00B20319" w:rsidRDefault="00B20319" w:rsidP="00461CB9">
      <w:pPr>
        <w:spacing w:after="0"/>
        <w:rPr>
          <w:b/>
          <w:bCs/>
        </w:rPr>
      </w:pPr>
    </w:p>
    <w:p w14:paraId="0ECEEC69" w14:textId="33502FBE" w:rsidR="00B20319" w:rsidRDefault="00B20319" w:rsidP="00461CB9">
      <w:pPr>
        <w:spacing w:after="0"/>
        <w:rPr>
          <w:b/>
          <w:bCs/>
        </w:rPr>
      </w:pPr>
    </w:p>
    <w:p w14:paraId="26445D53" w14:textId="75FE1AED" w:rsidR="00B20319" w:rsidRDefault="00B20319" w:rsidP="00461CB9">
      <w:pPr>
        <w:spacing w:after="0"/>
        <w:rPr>
          <w:b/>
          <w:bCs/>
        </w:rPr>
      </w:pPr>
    </w:p>
    <w:p w14:paraId="305BEE95" w14:textId="51DCA6F7" w:rsidR="00B20319" w:rsidRDefault="00B20319" w:rsidP="00461CB9">
      <w:pPr>
        <w:spacing w:after="0"/>
        <w:rPr>
          <w:b/>
          <w:bCs/>
        </w:rPr>
      </w:pPr>
    </w:p>
    <w:p w14:paraId="18FE2D98" w14:textId="6A27EE38" w:rsidR="00B20319" w:rsidRDefault="00B20319" w:rsidP="00461CB9">
      <w:pPr>
        <w:spacing w:after="0"/>
        <w:rPr>
          <w:b/>
          <w:bCs/>
        </w:rPr>
      </w:pPr>
    </w:p>
    <w:p w14:paraId="18EAB78F" w14:textId="7F909AEC" w:rsidR="00B20319" w:rsidRDefault="00B20319" w:rsidP="00461CB9">
      <w:pPr>
        <w:spacing w:after="0"/>
        <w:rPr>
          <w:b/>
          <w:bCs/>
        </w:rPr>
      </w:pPr>
    </w:p>
    <w:p w14:paraId="699455DB" w14:textId="7AAE91CA" w:rsidR="00B20319" w:rsidRDefault="00B20319" w:rsidP="00461CB9">
      <w:pPr>
        <w:spacing w:after="0"/>
        <w:rPr>
          <w:b/>
          <w:bCs/>
        </w:rPr>
      </w:pPr>
    </w:p>
    <w:p w14:paraId="06D3F7F0" w14:textId="77777777" w:rsidR="00B20319" w:rsidRDefault="00B20319" w:rsidP="00461CB9">
      <w:pPr>
        <w:spacing w:after="0"/>
        <w:rPr>
          <w:b/>
          <w:bCs/>
        </w:rPr>
      </w:pPr>
    </w:p>
    <w:p w14:paraId="164488DC" w14:textId="6E46E470" w:rsidR="00B20319" w:rsidRDefault="00B20319" w:rsidP="00461CB9">
      <w:pPr>
        <w:spacing w:after="0"/>
        <w:rPr>
          <w:b/>
          <w:bCs/>
        </w:rPr>
      </w:pPr>
    </w:p>
    <w:p w14:paraId="30B696E6" w14:textId="3E132399" w:rsidR="00F176B9" w:rsidRDefault="00F176B9" w:rsidP="00461CB9">
      <w:pPr>
        <w:spacing w:after="0"/>
        <w:rPr>
          <w:b/>
          <w:bCs/>
        </w:rPr>
      </w:pPr>
    </w:p>
    <w:p w14:paraId="7F4972CE" w14:textId="3FC63AF4" w:rsidR="00F176B9" w:rsidRDefault="00F176B9" w:rsidP="00461CB9">
      <w:pPr>
        <w:spacing w:after="0"/>
        <w:rPr>
          <w:b/>
          <w:bCs/>
        </w:rPr>
      </w:pPr>
    </w:p>
    <w:p w14:paraId="32D06EB2" w14:textId="01336428" w:rsidR="00F176B9" w:rsidRDefault="00F176B9" w:rsidP="00461CB9">
      <w:pPr>
        <w:spacing w:after="0"/>
        <w:rPr>
          <w:b/>
          <w:bCs/>
        </w:rPr>
      </w:pPr>
    </w:p>
    <w:p w14:paraId="2B95FC91" w14:textId="77777777" w:rsidR="00F176B9" w:rsidRPr="000D24EB" w:rsidRDefault="00F176B9" w:rsidP="00461CB9">
      <w:pPr>
        <w:spacing w:after="0"/>
        <w:rPr>
          <w:b/>
          <w:bCs/>
        </w:rPr>
      </w:pPr>
    </w:p>
    <w:p w14:paraId="14FB6837" w14:textId="77122C5D" w:rsidR="00F318DE" w:rsidRPr="000D24EB" w:rsidRDefault="00971F28" w:rsidP="00B20319">
      <w:pPr>
        <w:pStyle w:val="Lijstalinea"/>
        <w:numPr>
          <w:ilvl w:val="2"/>
          <w:numId w:val="3"/>
        </w:numPr>
        <w:spacing w:after="0"/>
      </w:pPr>
      <w:r w:rsidRPr="000D24EB">
        <w:t>Uitputting</w:t>
      </w:r>
      <w:r w:rsidR="008F2685">
        <w:t>s</w:t>
      </w:r>
      <w:r w:rsidRPr="000D24EB">
        <w:t>proces</w:t>
      </w:r>
    </w:p>
    <w:p w14:paraId="66F54A7E" w14:textId="23ED4AB5" w:rsidR="007414F0" w:rsidRPr="000D24EB" w:rsidRDefault="005709CF" w:rsidP="00971F28">
      <w:pPr>
        <w:spacing w:after="0"/>
      </w:pPr>
      <w:bookmarkStart w:id="8" w:name="_Hlk73016294"/>
      <w:r w:rsidRPr="000D24EB">
        <w:t xml:space="preserve">Stressoren kunnen leiden tot stressreacties en een burn-out. Als een medewerker stressreacties ervaart, kan dit leiden tot negatieve uitkomsten zoals slapeloosheid en angst. In </w:t>
      </w:r>
      <w:r w:rsidR="00296E60" w:rsidRPr="000D24EB">
        <w:t xml:space="preserve">deze paragraaf zijn de stressoren beschreven die kunnen leiden tot </w:t>
      </w:r>
      <w:r w:rsidR="007414F0" w:rsidRPr="000D24EB">
        <w:t xml:space="preserve">stressreacties en negatieve uitkomsten. </w:t>
      </w:r>
    </w:p>
    <w:bookmarkEnd w:id="8"/>
    <w:p w14:paraId="40516D4E" w14:textId="77777777" w:rsidR="005465BA" w:rsidRPr="000D24EB" w:rsidRDefault="005465BA" w:rsidP="00971F28">
      <w:pPr>
        <w:spacing w:after="0"/>
      </w:pPr>
    </w:p>
    <w:p w14:paraId="45761570" w14:textId="7D943D82" w:rsidR="00971F28" w:rsidRPr="000D24EB" w:rsidRDefault="00EB26B8" w:rsidP="00AA0FA3">
      <w:pPr>
        <w:pStyle w:val="Geenafstand"/>
      </w:pPr>
      <w:r w:rsidRPr="000D24EB">
        <w:t>Hoge</w:t>
      </w:r>
      <w:r w:rsidR="00971F28" w:rsidRPr="000D24EB">
        <w:t xml:space="preserve"> taakeisen en gelimiteerde energiebronnen</w:t>
      </w:r>
      <w:r w:rsidRPr="000D24EB">
        <w:t xml:space="preserve"> </w:t>
      </w:r>
      <w:r w:rsidR="001A2221">
        <w:t>leiden</w:t>
      </w:r>
      <w:r w:rsidR="00971F28" w:rsidRPr="000D24EB">
        <w:t xml:space="preserve"> tot stressreacties en negatieve uitkomsten. Taakeisen zijn psychische, sociale of organisatorische aspecten van een baan die verplichte psychische of mentale inspanning vereisen. Dit zorgt ervoor dat deze aspecten van het werk geassocieerd zijn met bepaalde psychologische en fysiologische kosten (Demerouti et al., 2001). </w:t>
      </w:r>
      <w:r w:rsidR="00452F56" w:rsidRPr="000D24EB">
        <w:t xml:space="preserve">Het </w:t>
      </w:r>
      <w:r w:rsidR="00452F56" w:rsidRPr="000D24EB">
        <w:lastRenderedPageBreak/>
        <w:t>programmeren van een app kan</w:t>
      </w:r>
      <w:r w:rsidR="00F25B75" w:rsidRPr="000D24EB">
        <w:t xml:space="preserve"> bijvoorbeeld</w:t>
      </w:r>
      <w:r w:rsidR="00452F56" w:rsidRPr="000D24EB">
        <w:t xml:space="preserve"> een taakeis voor een medewerker van een </w:t>
      </w:r>
      <w:r w:rsidR="006709BC">
        <w:t>NIAD-bedrijf</w:t>
      </w:r>
      <w:r w:rsidR="00452F56" w:rsidRPr="000D24EB">
        <w:t xml:space="preserve"> zijn.  </w:t>
      </w:r>
    </w:p>
    <w:p w14:paraId="5C436189" w14:textId="2001B5EA" w:rsidR="00AA0FA3" w:rsidRPr="000D24EB" w:rsidRDefault="00AA0FA3" w:rsidP="00AA0FA3">
      <w:pPr>
        <w:pStyle w:val="Geenafstand"/>
      </w:pPr>
    </w:p>
    <w:p w14:paraId="0321E55C" w14:textId="77777777" w:rsidR="00AA0FA3" w:rsidRPr="000D24EB" w:rsidRDefault="00AA0FA3" w:rsidP="00AA0FA3">
      <w:pPr>
        <w:pStyle w:val="Geenafstand"/>
      </w:pPr>
      <w:r w:rsidRPr="000D24EB">
        <w:t>Als medewerkers stress voelen, vinden ze het lastiger om aan de taakeisen te voldoen. Dit kan ertoe leiden dat medewerkers meer fouten maken. Dit principe wordt gedefinieerd als zelfondermijning</w:t>
      </w:r>
    </w:p>
    <w:p w14:paraId="7CAC901F" w14:textId="0D99BA56" w:rsidR="00AA0FA3" w:rsidRPr="000D24EB" w:rsidRDefault="00AA0FA3" w:rsidP="00AA0FA3">
      <w:pPr>
        <w:pStyle w:val="Geenafstand"/>
      </w:pPr>
      <w:r w:rsidRPr="000D24EB">
        <w:t xml:space="preserve">(Schaufeli &amp; Bakker, 2020). Zelfondermijning heeft een positieve relatie met emotionele belasting en werkdruk. Emotionele belasting en werkdruk staan in verband met stressreacties en verminderde prestaties (Bakker &amp; Demerouti, 2017). </w:t>
      </w:r>
    </w:p>
    <w:p w14:paraId="1CCCB41C" w14:textId="32AEDF3D" w:rsidR="00971F28" w:rsidRPr="000D24EB" w:rsidRDefault="00971F28" w:rsidP="00AA0FA3">
      <w:pPr>
        <w:pStyle w:val="Geenafstand"/>
      </w:pPr>
    </w:p>
    <w:p w14:paraId="5395419D" w14:textId="0F3CDECE" w:rsidR="00296E60" w:rsidRPr="000D24EB" w:rsidRDefault="00F25B75" w:rsidP="00AA0FA3">
      <w:pPr>
        <w:pStyle w:val="Geenafstand"/>
      </w:pPr>
      <w:r w:rsidRPr="000D24EB">
        <w:t xml:space="preserve">Een rol is het geheel aan verantwoordelijkheden, activiteiten en bevoegdheden dat aan een medewerker wordt toegekend (Encyclo, z.d.). </w:t>
      </w:r>
      <w:r w:rsidR="00296E60" w:rsidRPr="000D24EB">
        <w:t xml:space="preserve">De meeste banen hebben meerdere taakvereisten en verantwoordelijkheden, dit kan leiden tot rol stressoren. </w:t>
      </w:r>
      <w:r w:rsidR="006D7A67" w:rsidRPr="000D24EB">
        <w:t>Een rol</w:t>
      </w:r>
      <w:r w:rsidR="008F2685">
        <w:t xml:space="preserve"> </w:t>
      </w:r>
      <w:r w:rsidR="006D7A67" w:rsidRPr="000D24EB">
        <w:t xml:space="preserve">stressor kan onder andere </w:t>
      </w:r>
      <w:r w:rsidR="00296E60" w:rsidRPr="000D24EB">
        <w:t>rol ambiguïteit en een rolconflict</w:t>
      </w:r>
      <w:r w:rsidR="006D7A67" w:rsidRPr="000D24EB">
        <w:t xml:space="preserve"> zijn.</w:t>
      </w:r>
      <w:r w:rsidR="00296E60" w:rsidRPr="000D24EB">
        <w:t xml:space="preserve"> Als een medewerker </w:t>
      </w:r>
      <w:r w:rsidR="00AD0987">
        <w:t xml:space="preserve">een lange tijd, </w:t>
      </w:r>
      <w:r w:rsidR="00296E60" w:rsidRPr="000D24EB">
        <w:t xml:space="preserve">rolambiguïteit ervaart, kan dit leiden tot stressreacties en een burn-out. Als een medewerker rolambiguïteit ervaart, is het </w:t>
      </w:r>
      <w:r w:rsidR="00AD0987">
        <w:t>voor diegene</w:t>
      </w:r>
      <w:r w:rsidR="00296E60" w:rsidRPr="000D24EB">
        <w:t xml:space="preserve"> onduidelijk hoe de rol in het werk moet </w:t>
      </w:r>
      <w:r w:rsidR="00AD0987">
        <w:t>worden uitgevoerd. I</w:t>
      </w:r>
      <w:r w:rsidR="006129B2">
        <w:t xml:space="preserve">s er sprake van lage rolambiguïteit, dan dient </w:t>
      </w:r>
      <w:r w:rsidR="0002439B">
        <w:t>dit</w:t>
      </w:r>
      <w:r w:rsidR="006129B2">
        <w:t xml:space="preserve"> als een energiebron </w:t>
      </w:r>
      <w:r w:rsidR="006129B2" w:rsidRPr="000D24EB">
        <w:t>(Alarcon, 2011)</w:t>
      </w:r>
      <w:r w:rsidR="006129B2">
        <w:t xml:space="preserve">. </w:t>
      </w:r>
    </w:p>
    <w:p w14:paraId="2002F52F" w14:textId="77777777" w:rsidR="00296E60" w:rsidRPr="000D24EB" w:rsidRDefault="00296E60" w:rsidP="00AA0FA3">
      <w:pPr>
        <w:pStyle w:val="Geenafstand"/>
      </w:pPr>
    </w:p>
    <w:p w14:paraId="2C84DB0D" w14:textId="2D3C316B" w:rsidR="00296E60" w:rsidRPr="000D24EB" w:rsidRDefault="00AA0FA3" w:rsidP="00AA0FA3">
      <w:pPr>
        <w:pStyle w:val="Geenafstand"/>
      </w:pPr>
      <w:r w:rsidRPr="000D24EB">
        <w:t>Ook kan het</w:t>
      </w:r>
      <w:r w:rsidR="00AD0987">
        <w:t xml:space="preserve"> lang</w:t>
      </w:r>
      <w:r w:rsidRPr="000D24EB">
        <w:t xml:space="preserve"> ervaren van een rolconflict </w:t>
      </w:r>
      <w:r w:rsidR="00190246">
        <w:t xml:space="preserve">leiden </w:t>
      </w:r>
      <w:r w:rsidRPr="000D24EB">
        <w:t>tot stressreacties en een burn-out. Als de rol</w:t>
      </w:r>
      <w:r w:rsidR="008F2685">
        <w:t xml:space="preserve"> </w:t>
      </w:r>
      <w:r w:rsidRPr="000D24EB">
        <w:t xml:space="preserve">verantwoordelijkheden in twee levensdomeinen </w:t>
      </w:r>
      <w:r w:rsidR="000045C5" w:rsidRPr="000D24EB">
        <w:t>tegenstrijdig aan</w:t>
      </w:r>
      <w:r w:rsidRPr="000D24EB">
        <w:t xml:space="preserve"> elkaar zijn, wordt er van een rolconflict gesproken. </w:t>
      </w:r>
      <w:r w:rsidR="00296E60" w:rsidRPr="000D24EB">
        <w:t>Bij een rolconflict is het moeilijk om aan beide eisen van een rol te voldoen (Sirgy &amp; Lee, 2016). Een voorbeeld van een rolconflict kan zijn dat er een disbalans tussen het werk en het privé leven is (Bakker &amp; Demerouti, 2017).</w:t>
      </w:r>
    </w:p>
    <w:p w14:paraId="79B6E3A0" w14:textId="77777777" w:rsidR="00971F28" w:rsidRPr="000D24EB" w:rsidRDefault="00971F28" w:rsidP="00971F28">
      <w:pPr>
        <w:spacing w:after="0"/>
      </w:pPr>
    </w:p>
    <w:p w14:paraId="335D00AB" w14:textId="77777777" w:rsidR="002761B8" w:rsidRPr="000D24EB" w:rsidRDefault="00971F28" w:rsidP="007414F0">
      <w:pPr>
        <w:pStyle w:val="Lijstalinea"/>
        <w:numPr>
          <w:ilvl w:val="2"/>
          <w:numId w:val="3"/>
        </w:numPr>
        <w:spacing w:after="0"/>
      </w:pPr>
      <w:r w:rsidRPr="000D24EB">
        <w:t>Motivationeel proces</w:t>
      </w:r>
    </w:p>
    <w:p w14:paraId="3E106D0D" w14:textId="7940B2A1" w:rsidR="007414F0" w:rsidRPr="000D24EB" w:rsidRDefault="005709CF" w:rsidP="002761B8">
      <w:pPr>
        <w:spacing w:after="0"/>
      </w:pPr>
      <w:r w:rsidRPr="000D24EB">
        <w:t xml:space="preserve">Energiebronnen hebben </w:t>
      </w:r>
      <w:r w:rsidR="002761B8" w:rsidRPr="000D24EB">
        <w:t xml:space="preserve">een </w:t>
      </w:r>
      <w:r w:rsidRPr="000D24EB">
        <w:t>pos</w:t>
      </w:r>
      <w:r w:rsidR="008F2685">
        <w:t>i</w:t>
      </w:r>
      <w:r w:rsidRPr="000D24EB">
        <w:t xml:space="preserve">tief effect op het welbevinden en bevlogenheid van een medewerker. Dit leidt uiteindelijk tot positieve uitkomsten zoals arbeidsprestatie. </w:t>
      </w:r>
      <w:r w:rsidR="007414F0" w:rsidRPr="000D24EB">
        <w:t xml:space="preserve">In deze paragraaf zijn de energiebronnen beschreven die kunnen leiden tot bevlogenheid en </w:t>
      </w:r>
      <w:r w:rsidR="00C601D7" w:rsidRPr="000D24EB">
        <w:t xml:space="preserve">de </w:t>
      </w:r>
      <w:r w:rsidR="007414F0" w:rsidRPr="000D24EB">
        <w:t xml:space="preserve">positieve uitkomsten.  </w:t>
      </w:r>
    </w:p>
    <w:p w14:paraId="77C0AF2B" w14:textId="77777777" w:rsidR="00C601D7" w:rsidRPr="000D24EB" w:rsidRDefault="00C601D7" w:rsidP="00821E78">
      <w:pPr>
        <w:spacing w:after="0"/>
      </w:pPr>
    </w:p>
    <w:p w14:paraId="45415BCC" w14:textId="181518BD" w:rsidR="00821E78" w:rsidRPr="000D24EB" w:rsidRDefault="00821E78" w:rsidP="00821E78">
      <w:pPr>
        <w:spacing w:after="0"/>
      </w:pPr>
      <w:r w:rsidRPr="000D24EB">
        <w:t xml:space="preserve">De aanwezigheid van energiebronnen </w:t>
      </w:r>
      <w:r w:rsidR="008B5519">
        <w:t>leveren</w:t>
      </w:r>
      <w:r w:rsidRPr="000D24EB">
        <w:t xml:space="preserve"> een positieve bijdrage aan het reduceren van stressoren. Daarnaast hebben energiebronnen een positief effect op de motivatie. </w:t>
      </w:r>
      <w:r w:rsidR="00706D45" w:rsidRPr="000D24EB">
        <w:t>De afwezigheid</w:t>
      </w:r>
      <w:r w:rsidRPr="000D24EB">
        <w:t xml:space="preserve"> van energiebronnen leiden tot stressreacties (Schaufeli &amp; Bakker, 2020). Energiebronnen zijn de sociale, psychische of organisatorische aspecten in het werk dat:</w:t>
      </w:r>
    </w:p>
    <w:p w14:paraId="778C1930" w14:textId="24DE8699" w:rsidR="005465BA" w:rsidRPr="000D24EB" w:rsidRDefault="00821E78" w:rsidP="00193978">
      <w:pPr>
        <w:pStyle w:val="Lijstalinea"/>
        <w:numPr>
          <w:ilvl w:val="0"/>
          <w:numId w:val="8"/>
        </w:numPr>
        <w:spacing w:after="0"/>
      </w:pPr>
      <w:r w:rsidRPr="000D24EB">
        <w:t>De taakeisen verminderen.</w:t>
      </w:r>
      <w:r w:rsidR="006339A9" w:rsidRPr="000D24EB">
        <w:t xml:space="preserve"> </w:t>
      </w:r>
      <w:r w:rsidR="007315E2" w:rsidRPr="000D24EB">
        <w:t xml:space="preserve">Taakeisen </w:t>
      </w:r>
      <w:r w:rsidR="006339A9" w:rsidRPr="000D24EB">
        <w:t xml:space="preserve">leiden tot lichamelijke en psychologische kosten zoals uitputting en irritatie. Medewerkers </w:t>
      </w:r>
      <w:r w:rsidR="00DF68E4">
        <w:t>herstellen van deze taakeisen</w:t>
      </w:r>
      <w:r w:rsidR="006339A9" w:rsidRPr="000D24EB">
        <w:t xml:space="preserve"> door een pauze te nemen, het werktempo te verlagen of door een andere taak uit te voeren.</w:t>
      </w:r>
      <w:r w:rsidR="00B407D6" w:rsidRPr="000D24EB">
        <w:t xml:space="preserve"> </w:t>
      </w:r>
    </w:p>
    <w:p w14:paraId="2A2FC684" w14:textId="249AC9C0" w:rsidR="005465BA" w:rsidRPr="000D24EB" w:rsidRDefault="00821E78" w:rsidP="00193978">
      <w:pPr>
        <w:pStyle w:val="Lijstalinea"/>
        <w:numPr>
          <w:ilvl w:val="0"/>
          <w:numId w:val="8"/>
        </w:numPr>
        <w:spacing w:after="0"/>
      </w:pPr>
      <w:r w:rsidRPr="000D24EB">
        <w:t xml:space="preserve">Ervoor </w:t>
      </w:r>
      <w:r w:rsidR="007315E2" w:rsidRPr="000D24EB">
        <w:t xml:space="preserve">kunnen zorgen dat de medewerkers de taakeisen kunnen volbrengen waardoor ze hun werkdoelen gericht kunnen bereiken. </w:t>
      </w:r>
    </w:p>
    <w:p w14:paraId="36D8086E" w14:textId="470699A1" w:rsidR="00821E78" w:rsidRPr="000D24EB" w:rsidRDefault="0024012A" w:rsidP="005465BA">
      <w:pPr>
        <w:pStyle w:val="Geenafstand"/>
        <w:rPr>
          <w:b/>
          <w:bCs/>
        </w:rPr>
      </w:pPr>
      <w:r w:rsidRPr="000D24EB">
        <w:t xml:space="preserve">(Schaufeli &amp; </w:t>
      </w:r>
      <w:proofErr w:type="spellStart"/>
      <w:r w:rsidRPr="000D24EB">
        <w:t>Tarris</w:t>
      </w:r>
      <w:proofErr w:type="spellEnd"/>
      <w:r w:rsidRPr="000D24EB">
        <w:t>, 2013</w:t>
      </w:r>
      <w:r w:rsidR="00237DC4" w:rsidRPr="000D24EB">
        <w:t>,</w:t>
      </w:r>
      <w:r w:rsidR="007315E2" w:rsidRPr="000D24EB">
        <w:t xml:space="preserve"> </w:t>
      </w:r>
      <w:r w:rsidRPr="000D24EB">
        <w:t xml:space="preserve">p. 184; </w:t>
      </w:r>
      <w:r w:rsidR="00821E78" w:rsidRPr="000D24EB">
        <w:t>Bakker, 2011, p. 266)</w:t>
      </w:r>
      <w:r w:rsidRPr="000D24EB">
        <w:t xml:space="preserve"> </w:t>
      </w:r>
    </w:p>
    <w:p w14:paraId="18C83F4D" w14:textId="4D8B77B8" w:rsidR="00821E78" w:rsidRPr="000D24EB" w:rsidRDefault="0024012A" w:rsidP="00821E78">
      <w:pPr>
        <w:spacing w:after="0"/>
      </w:pPr>
      <w:r w:rsidRPr="000D24EB">
        <w:t xml:space="preserve"> </w:t>
      </w:r>
    </w:p>
    <w:p w14:paraId="5531308F" w14:textId="4211C5BF" w:rsidR="00821E78" w:rsidRPr="000D24EB" w:rsidRDefault="00821E78" w:rsidP="00821E78">
      <w:pPr>
        <w:spacing w:after="0"/>
      </w:pPr>
      <w:r w:rsidRPr="000D24EB">
        <w:t>In het werk kunnen de medewerkers de energiebronnen op verschillende manieren ervaren. Zo kunnen medewerkers energiebronnen ervaren in de interpersoonlijke relaties, de arbeidstaak, de ontwikkelingsmogelijkheden en de mogelijkheid tot participatie in de besluitvoering (Schaufeli &amp; Bakker, 2020).</w:t>
      </w:r>
      <w:r w:rsidR="009B21F0" w:rsidRPr="000D24EB">
        <w:t xml:space="preserve"> </w:t>
      </w:r>
    </w:p>
    <w:p w14:paraId="27B9B7C8" w14:textId="77777777" w:rsidR="00237DC4" w:rsidRPr="000D24EB" w:rsidRDefault="00237DC4" w:rsidP="00237DC4">
      <w:pPr>
        <w:spacing w:after="0"/>
      </w:pPr>
    </w:p>
    <w:p w14:paraId="7ADCA166" w14:textId="7820FA7A" w:rsidR="00237DC4" w:rsidRPr="000D24EB" w:rsidRDefault="00237DC4" w:rsidP="00237DC4">
      <w:pPr>
        <w:spacing w:after="0"/>
      </w:pPr>
      <w:r w:rsidRPr="000D24EB">
        <w:t xml:space="preserve">Energiebronnen hebben een positieve relatie met welbevinden en bevlogenheid. Schaufeli en Bakker (2020, pp. 348) beschrijven bevlogenheid als volgt: “een positieve, affectief-cognitieve toestand van opperste voldoening die gekenmerkt wordt door vitaliteit, toewijding en absorptie. Vitaliteit wordt op haar beurt gekenmerkt door bruisen van energie, zich sterk en fit voelen, lang en onvermoeibaar met werken door kunnen gaan en beschikken over grote mentale veerkracht en dito doorzettingsvermogen. Toewijding heeft betrekking op een sterke betrokkenheid bij het werk; het </w:t>
      </w:r>
      <w:r w:rsidRPr="000D24EB">
        <w:lastRenderedPageBreak/>
        <w:t xml:space="preserve">werk wordt als nuttig en zinvol ervaren, is inspirerend en uitdagend, en roept gevoelens van trots en enthousiasme op. Absorptie, ten slotte, heeft betrekking op het op een plezierige wijze helemaal opgaan in het werk, er als het ware mee versmelten, waardoor de tijd stil lijkt te staan en het moeilijk is om er zich los van te maken.” </w:t>
      </w:r>
    </w:p>
    <w:p w14:paraId="243607DE" w14:textId="47D898B4" w:rsidR="00B07CEE" w:rsidRPr="000D24EB" w:rsidRDefault="00B07CEE" w:rsidP="00237DC4">
      <w:pPr>
        <w:spacing w:after="0"/>
      </w:pPr>
    </w:p>
    <w:p w14:paraId="5B670F0D" w14:textId="37A9653B" w:rsidR="00B07CEE" w:rsidRPr="000D24EB" w:rsidRDefault="00B07CEE" w:rsidP="00B07CEE">
      <w:pPr>
        <w:pStyle w:val="Geenafstand"/>
      </w:pPr>
      <w:r w:rsidRPr="000D24EB">
        <w:t xml:space="preserve">Hoe medewerkers het werk en het bedrijf ervaren, </w:t>
      </w:r>
      <w:r w:rsidR="00522BA1">
        <w:t>heeft</w:t>
      </w:r>
      <w:r w:rsidRPr="000D24EB">
        <w:t xml:space="preserve"> invloed </w:t>
      </w:r>
      <w:r w:rsidR="00F91B7E">
        <w:t>op de ervaren werkstress</w:t>
      </w:r>
      <w:r w:rsidRPr="000D24EB">
        <w:t xml:space="preserve">. </w:t>
      </w:r>
      <w:r w:rsidR="00E078B0">
        <w:t xml:space="preserve">Zo is tevredenheid op het werk, het ervaren van een verbinding met het bedrijf en het ervaren van autonomie en controle negatief </w:t>
      </w:r>
      <w:r w:rsidR="00552E3D">
        <w:t xml:space="preserve">gerelateerd aan stressreacties </w:t>
      </w:r>
      <w:r w:rsidR="00F91B7E">
        <w:t xml:space="preserve">en </w:t>
      </w:r>
      <w:r w:rsidR="0027326E">
        <w:t xml:space="preserve">een </w:t>
      </w:r>
      <w:r w:rsidR="00F91B7E">
        <w:t>burn-out</w:t>
      </w:r>
      <w:r w:rsidR="00552E3D">
        <w:t xml:space="preserve"> </w:t>
      </w:r>
      <w:r w:rsidRPr="000D24EB">
        <w:t xml:space="preserve">(Alarcon, 2011). </w:t>
      </w:r>
    </w:p>
    <w:p w14:paraId="30F2E72F" w14:textId="5DA1C5B2" w:rsidR="00821E78" w:rsidRPr="000D24EB" w:rsidRDefault="00821E78" w:rsidP="007414F0">
      <w:pPr>
        <w:spacing w:after="0"/>
      </w:pPr>
    </w:p>
    <w:p w14:paraId="4704DCCE" w14:textId="3EDC0295" w:rsidR="00E41131" w:rsidRPr="000D24EB" w:rsidRDefault="00E5113F" w:rsidP="00E41131">
      <w:pPr>
        <w:spacing w:after="0"/>
      </w:pPr>
      <w:r w:rsidRPr="000D24EB">
        <w:t>Taakeisen</w:t>
      </w:r>
      <w:r w:rsidR="00E41131" w:rsidRPr="000D24EB">
        <w:t xml:space="preserve"> en energiebronnen zijn negatief gerelateerd aan elkaar. Echter kunnen </w:t>
      </w:r>
      <w:r w:rsidR="00706D45" w:rsidRPr="000D24EB">
        <w:t xml:space="preserve">de </w:t>
      </w:r>
      <w:r w:rsidR="00E41131" w:rsidRPr="000D24EB">
        <w:t>uitdagende</w:t>
      </w:r>
      <w:r w:rsidR="00706D45" w:rsidRPr="000D24EB">
        <w:t xml:space="preserve">          </w:t>
      </w:r>
      <w:r w:rsidR="00E41131" w:rsidRPr="000D24EB">
        <w:t>taakeisen wel de</w:t>
      </w:r>
      <w:r w:rsidR="00C770F8">
        <w:t xml:space="preserve"> intrinsieke</w:t>
      </w:r>
      <w:r w:rsidR="00E41131" w:rsidRPr="000D24EB">
        <w:t xml:space="preserve"> motivatie bevorderen. Intrinsieke motivatie kan leiden tot bevlogenheid. Als medewerkers actief opzoek gaan naar uitdagingen en energiebronnen wordt dat job</w:t>
      </w:r>
      <w:r w:rsidR="008F2685">
        <w:t xml:space="preserve"> </w:t>
      </w:r>
      <w:r w:rsidR="00E41131" w:rsidRPr="000D24EB">
        <w:t>crafting genoemd (Schaufeli &amp; Bakker, 2020). Job crafting wordt in verband gebracht met een toename in bevlogenheid en een afname van stressreacties en een burn out (Tims et al., 2013).</w:t>
      </w:r>
    </w:p>
    <w:p w14:paraId="35F0A91D" w14:textId="1FACA9F4" w:rsidR="006B5201" w:rsidRPr="000D24EB" w:rsidRDefault="006B5201" w:rsidP="00E41131">
      <w:pPr>
        <w:spacing w:after="0"/>
      </w:pPr>
    </w:p>
    <w:p w14:paraId="7D8423C6" w14:textId="250ECFD5" w:rsidR="009D3897" w:rsidRPr="000D24EB" w:rsidRDefault="006B5201" w:rsidP="00461CB9">
      <w:pPr>
        <w:spacing w:after="0"/>
      </w:pPr>
      <w:r w:rsidRPr="000D24EB">
        <w:t xml:space="preserve">Het JD-R Model beweert </w:t>
      </w:r>
      <w:r w:rsidR="000E1EE2" w:rsidRPr="000D24EB">
        <w:t xml:space="preserve">dat </w:t>
      </w:r>
      <w:r w:rsidRPr="000D24EB">
        <w:t>persoonlijke hulpbronnen</w:t>
      </w:r>
      <w:r w:rsidR="000E1EE2" w:rsidRPr="000D24EB">
        <w:t xml:space="preserve"> ook</w:t>
      </w:r>
      <w:r w:rsidRPr="000D24EB">
        <w:t xml:space="preserve"> leiden tot bevlogenheid (Schaufeli &amp; Bakker, 2020). Persoonlijke hulpbronnen zijn psychologische middelen of aspecten van het zelf dat geassocieerd word</w:t>
      </w:r>
      <w:r w:rsidR="00405FBE">
        <w:t>t</w:t>
      </w:r>
      <w:r w:rsidRPr="000D24EB">
        <w:t xml:space="preserve"> met </w:t>
      </w:r>
      <w:r w:rsidR="00B407D6" w:rsidRPr="000D24EB">
        <w:t>assertiviteit</w:t>
      </w:r>
      <w:r w:rsidRPr="000D24EB">
        <w:t xml:space="preserve"> en het vermogen van de medewerker om zijn of haar omgeving succesvol te beïnvloeden en te beheersen (Bauer &amp; Hämmig, 2014, pp. 49)</w:t>
      </w:r>
      <w:r w:rsidR="000D6076" w:rsidRPr="000D24EB">
        <w:t>.</w:t>
      </w:r>
      <w:r w:rsidR="0024012A" w:rsidRPr="000D24EB">
        <w:t xml:space="preserve"> </w:t>
      </w:r>
      <w:r w:rsidR="00B407D6" w:rsidRPr="000D24EB">
        <w:t xml:space="preserve">Voorbeelden van persoonlijke hulpbronnen zijn bijvoorbeeld, veerkracht, optimisme, waargenomen eigen competentie, emotionele stabiliteit en zelfverzekerdheid. </w:t>
      </w:r>
      <w:r w:rsidR="0024012A" w:rsidRPr="000D24EB">
        <w:t xml:space="preserve">Door persoonlijke hulpbronnen wordt een medewerker in staat gebracht om de werkdoelen te realiseren. Daarnaast stimuleren de persoonlijke hulpbronnen, de medewerker in </w:t>
      </w:r>
      <w:r w:rsidR="00B407D6" w:rsidRPr="000D24EB">
        <w:t xml:space="preserve">de </w:t>
      </w:r>
      <w:r w:rsidR="0024012A" w:rsidRPr="000D24EB">
        <w:t xml:space="preserve">persoonlijke groei en de ontwikkeling </w:t>
      </w:r>
      <w:r w:rsidR="00237DC4" w:rsidRPr="000D24EB">
        <w:t xml:space="preserve">(Schaufeli &amp; </w:t>
      </w:r>
      <w:proofErr w:type="spellStart"/>
      <w:r w:rsidR="00237DC4" w:rsidRPr="000D24EB">
        <w:t>Tarris</w:t>
      </w:r>
      <w:proofErr w:type="spellEnd"/>
      <w:r w:rsidR="00237DC4" w:rsidRPr="000D24EB">
        <w:t>, 2013,</w:t>
      </w:r>
      <w:r w:rsidR="0024012A" w:rsidRPr="000D24EB">
        <w:t xml:space="preserve"> p.188)</w:t>
      </w:r>
    </w:p>
    <w:p w14:paraId="7AB3B0CE" w14:textId="77777777" w:rsidR="000D6076" w:rsidRPr="000D24EB" w:rsidRDefault="000D6076" w:rsidP="00461CB9">
      <w:pPr>
        <w:spacing w:after="0"/>
      </w:pPr>
    </w:p>
    <w:p w14:paraId="7FD12075" w14:textId="3EE35272" w:rsidR="00461CB9" w:rsidRPr="000D24EB" w:rsidRDefault="00461CB9" w:rsidP="00461CB9">
      <w:pPr>
        <w:pStyle w:val="Lijstalinea"/>
        <w:numPr>
          <w:ilvl w:val="1"/>
          <w:numId w:val="3"/>
        </w:numPr>
        <w:spacing w:after="0"/>
        <w:rPr>
          <w:b/>
          <w:bCs/>
          <w:sz w:val="28"/>
          <w:szCs w:val="28"/>
        </w:rPr>
      </w:pPr>
      <w:r w:rsidRPr="000D24EB">
        <w:rPr>
          <w:b/>
          <w:bCs/>
          <w:sz w:val="28"/>
          <w:szCs w:val="28"/>
        </w:rPr>
        <w:t>Doelstelling</w:t>
      </w:r>
    </w:p>
    <w:p w14:paraId="4CCF4992" w14:textId="1F7C48FD" w:rsidR="00053C8F" w:rsidRPr="000D24EB" w:rsidRDefault="00383F05" w:rsidP="00053C8F">
      <w:pPr>
        <w:spacing w:after="0"/>
        <w:rPr>
          <w:rFonts w:cstheme="minorHAnsi"/>
        </w:rPr>
      </w:pPr>
      <w:r>
        <w:t>Er is onderzocht</w:t>
      </w:r>
      <w:r w:rsidR="00461CB9" w:rsidRPr="000D24EB">
        <w:t xml:space="preserve"> </w:t>
      </w:r>
      <w:r w:rsidR="00952B8A" w:rsidRPr="000D24EB">
        <w:t>hoe</w:t>
      </w:r>
      <w:r w:rsidR="00461CB9" w:rsidRPr="000D24EB">
        <w:t xml:space="preserve"> de medewerkers van de </w:t>
      </w:r>
      <w:r w:rsidR="005C081B">
        <w:t>NIAD-bedrijven</w:t>
      </w:r>
      <w:r w:rsidR="00461CB9" w:rsidRPr="000D24EB">
        <w:t xml:space="preserve"> werkstress ervaren.</w:t>
      </w:r>
      <w:r w:rsidR="00053C8F" w:rsidRPr="000D24EB">
        <w:t xml:space="preserve"> Zoals eerder is beschreven </w:t>
      </w:r>
      <w:r w:rsidR="00053C8F" w:rsidRPr="000D24EB">
        <w:rPr>
          <w:rFonts w:cstheme="minorHAnsi"/>
        </w:rPr>
        <w:t xml:space="preserve">fungeert het Job Demands- Resources Model als een theoretisch kader voor dit onderzoek (Schaufeli &amp; Bakker, 2020). </w:t>
      </w:r>
    </w:p>
    <w:p w14:paraId="2EA83F04" w14:textId="77777777" w:rsidR="00053C8F" w:rsidRPr="000D24EB" w:rsidRDefault="00053C8F" w:rsidP="00053C8F">
      <w:pPr>
        <w:spacing w:after="0"/>
        <w:rPr>
          <w:rFonts w:cstheme="minorHAnsi"/>
        </w:rPr>
      </w:pPr>
    </w:p>
    <w:p w14:paraId="3EF97F42" w14:textId="41891510" w:rsidR="00461CB9" w:rsidRPr="000D24EB" w:rsidRDefault="00053C8F" w:rsidP="00461CB9">
      <w:pPr>
        <w:spacing w:after="0"/>
        <w:rPr>
          <w:rFonts w:cstheme="minorHAnsi"/>
        </w:rPr>
      </w:pPr>
      <w:r w:rsidRPr="000D24EB">
        <w:t xml:space="preserve">Door de ervaren werkstress te onderzoeken, </w:t>
      </w:r>
      <w:r w:rsidR="00FD156A" w:rsidRPr="000D24EB">
        <w:t xml:space="preserve">kan er geconcludeerd worden of het relevant is </w:t>
      </w:r>
      <w:r w:rsidR="000045C5" w:rsidRPr="000D24EB">
        <w:t>om gedrag</w:t>
      </w:r>
      <w:r w:rsidRPr="000D24EB">
        <w:t xml:space="preserve"> interventies op het gebied van werkstress</w:t>
      </w:r>
      <w:r w:rsidR="000E1EE2" w:rsidRPr="000D24EB">
        <w:t xml:space="preserve"> aan</w:t>
      </w:r>
      <w:r w:rsidRPr="000D24EB">
        <w:t xml:space="preserve"> te bieden aan de medewerkers van de </w:t>
      </w:r>
      <w:r w:rsidR="005C081B">
        <w:t>NIAD-bedrijven</w:t>
      </w:r>
      <w:r w:rsidRPr="000D24EB">
        <w:t xml:space="preserve">. Indien </w:t>
      </w:r>
      <w:r w:rsidR="00FD156A" w:rsidRPr="000D24EB">
        <w:t>het relevant is om gedrag</w:t>
      </w:r>
      <w:r w:rsidR="00546B13">
        <w:t>s</w:t>
      </w:r>
      <w:r w:rsidR="00FD156A" w:rsidRPr="000D24EB">
        <w:t xml:space="preserve">interventies aan te bieden aan medewerkers van de </w:t>
      </w:r>
      <w:r w:rsidR="005C081B">
        <w:t>NIAD-bedrijven</w:t>
      </w:r>
      <w:r w:rsidR="00FD156A" w:rsidRPr="000D24EB">
        <w:t>, kunnen een aantal van deze gedrag</w:t>
      </w:r>
      <w:r w:rsidR="008F2685">
        <w:t>s</w:t>
      </w:r>
      <w:r w:rsidR="00FD156A" w:rsidRPr="000D24EB">
        <w:t xml:space="preserve">interventies beschreven worden in de aanbevelingen van dit adviesrapport. </w:t>
      </w:r>
      <w:r w:rsidRPr="000D24EB">
        <w:t>E</w:t>
      </w:r>
      <w:r w:rsidRPr="000D24EB">
        <w:rPr>
          <w:rFonts w:cstheme="minorHAnsi"/>
        </w:rPr>
        <w:t>ffectieve gedrag</w:t>
      </w:r>
      <w:r w:rsidR="008F2685">
        <w:rPr>
          <w:rFonts w:cstheme="minorHAnsi"/>
        </w:rPr>
        <w:t>s</w:t>
      </w:r>
      <w:r w:rsidRPr="000D24EB">
        <w:rPr>
          <w:rFonts w:cstheme="minorHAnsi"/>
        </w:rPr>
        <w:t xml:space="preserve">interventies op het gebied van werkstress voorkomen of verminderen dat medewerkers verzuimen en zowel psychische als lichamelijke gezondheidsproblemen krijgen (Rogier, 2017).  </w:t>
      </w:r>
      <w:r w:rsidR="00461CB9" w:rsidRPr="000D24EB">
        <w:t xml:space="preserve"> </w:t>
      </w:r>
      <w:bookmarkStart w:id="9" w:name="_Hlk65588955"/>
    </w:p>
    <w:bookmarkEnd w:id="9"/>
    <w:p w14:paraId="0F2DD8B9" w14:textId="77777777" w:rsidR="00461CB9" w:rsidRPr="000D24EB" w:rsidRDefault="00461CB9" w:rsidP="00461CB9">
      <w:pPr>
        <w:spacing w:after="0"/>
        <w:rPr>
          <w:rFonts w:cstheme="minorHAnsi"/>
        </w:rPr>
      </w:pPr>
    </w:p>
    <w:p w14:paraId="1A86D2AD" w14:textId="72096BEF" w:rsidR="00D3218E" w:rsidRDefault="00461CB9" w:rsidP="00461CB9">
      <w:pPr>
        <w:spacing w:after="0"/>
        <w:rPr>
          <w:rFonts w:cstheme="minorHAnsi"/>
        </w:rPr>
      </w:pPr>
      <w:r w:rsidRPr="000D24EB">
        <w:rPr>
          <w:rFonts w:cstheme="minorHAnsi"/>
        </w:rPr>
        <w:t>GOB Leiden</w:t>
      </w:r>
      <w:r w:rsidR="000F5177" w:rsidRPr="000F5177">
        <w:t xml:space="preserve"> </w:t>
      </w:r>
      <w:r w:rsidR="000F5177" w:rsidRPr="000F5177">
        <w:rPr>
          <w:rFonts w:cstheme="minorHAnsi"/>
        </w:rPr>
        <w:t>krijgt</w:t>
      </w:r>
      <w:r w:rsidRPr="000D24EB">
        <w:rPr>
          <w:rFonts w:cstheme="minorHAnsi"/>
        </w:rPr>
        <w:t xml:space="preserve"> </w:t>
      </w:r>
      <w:r w:rsidR="000F5177">
        <w:t>d</w:t>
      </w:r>
      <w:r w:rsidR="000F5177" w:rsidRPr="000D24EB">
        <w:t xml:space="preserve">oor het onderzoek meer inzicht in de </w:t>
      </w:r>
      <w:r w:rsidR="00A57EB1">
        <w:t>ervaren werkstress</w:t>
      </w:r>
      <w:r w:rsidR="000F5177">
        <w:t xml:space="preserve"> b</w:t>
      </w:r>
      <w:r w:rsidR="000F5177" w:rsidRPr="000D24EB">
        <w:t xml:space="preserve">ij medewerkers van de </w:t>
      </w:r>
      <w:r w:rsidR="005C081B">
        <w:t>NIAD-bedrijven</w:t>
      </w:r>
      <w:r w:rsidR="000F5177" w:rsidRPr="000D24EB">
        <w:t xml:space="preserve">. </w:t>
      </w:r>
      <w:r w:rsidRPr="000D24EB">
        <w:rPr>
          <w:rFonts w:cstheme="minorHAnsi"/>
        </w:rPr>
        <w:t>Door deze inzichten te vergaren kan GOB Leiden erachter komen in hoeverre de gedrag</w:t>
      </w:r>
      <w:r w:rsidR="008F2685">
        <w:rPr>
          <w:rFonts w:cstheme="minorHAnsi"/>
        </w:rPr>
        <w:t>s</w:t>
      </w:r>
      <w:r w:rsidRPr="000D24EB">
        <w:rPr>
          <w:rFonts w:cstheme="minorHAnsi"/>
        </w:rPr>
        <w:t xml:space="preserve">interventie, zoals de dienst: </w:t>
      </w:r>
      <w:r w:rsidRPr="000D24EB">
        <w:rPr>
          <w:rFonts w:cstheme="minorHAnsi"/>
          <w:i/>
          <w:iCs/>
        </w:rPr>
        <w:t xml:space="preserve">inhouse, advies, training, counseling &amp; coaching </w:t>
      </w:r>
      <w:r w:rsidRPr="000D24EB">
        <w:rPr>
          <w:rFonts w:cstheme="minorHAnsi"/>
        </w:rPr>
        <w:t xml:space="preserve">aansluit, bij de behoeften die de medewerkers van de </w:t>
      </w:r>
      <w:r w:rsidR="005C081B">
        <w:t>NIAD-bedrijven</w:t>
      </w:r>
      <w:r w:rsidRPr="000D24EB">
        <w:rPr>
          <w:rFonts w:cstheme="minorHAnsi"/>
        </w:rPr>
        <w:t xml:space="preserve"> hebben.</w:t>
      </w:r>
      <w:r w:rsidR="000F5177">
        <w:rPr>
          <w:rFonts w:cstheme="minorHAnsi"/>
        </w:rPr>
        <w:t xml:space="preserve"> GOB Leiden kan door dit onderzoek de diensten beter aansluiten op de behoeften die de medewerkers van de </w:t>
      </w:r>
      <w:r w:rsidR="005C081B">
        <w:rPr>
          <w:rFonts w:cstheme="minorHAnsi"/>
        </w:rPr>
        <w:t>NIAD-bedrijven</w:t>
      </w:r>
      <w:r w:rsidR="000F5177">
        <w:rPr>
          <w:rFonts w:cstheme="minorHAnsi"/>
        </w:rPr>
        <w:t xml:space="preserve"> hebben. </w:t>
      </w:r>
    </w:p>
    <w:p w14:paraId="4FE9BE0D" w14:textId="2A23EA2A" w:rsidR="0023210E" w:rsidRPr="000D24EB" w:rsidRDefault="0023210E" w:rsidP="00E8769C">
      <w:pPr>
        <w:pStyle w:val="Geenafstand"/>
      </w:pPr>
    </w:p>
    <w:p w14:paraId="3EDB0FF2" w14:textId="74FF83B6" w:rsidR="000E1EE2" w:rsidRPr="000D24EB" w:rsidRDefault="000E1EE2" w:rsidP="00E8769C">
      <w:pPr>
        <w:pStyle w:val="Geenafstand"/>
      </w:pPr>
    </w:p>
    <w:p w14:paraId="096CE44B" w14:textId="4FCD51F0" w:rsidR="000E1EE2" w:rsidRDefault="000E1EE2" w:rsidP="00E8769C">
      <w:pPr>
        <w:pStyle w:val="Geenafstand"/>
      </w:pPr>
    </w:p>
    <w:p w14:paraId="12CD4D8A" w14:textId="69246971" w:rsidR="003C6CC2" w:rsidRDefault="003C6CC2" w:rsidP="00E8769C">
      <w:pPr>
        <w:pStyle w:val="Geenafstand"/>
      </w:pPr>
    </w:p>
    <w:p w14:paraId="34EE0ABD" w14:textId="77777777" w:rsidR="003C6CC2" w:rsidRPr="000D24EB" w:rsidRDefault="003C6CC2" w:rsidP="00E8769C">
      <w:pPr>
        <w:pStyle w:val="Geenafstand"/>
      </w:pPr>
    </w:p>
    <w:p w14:paraId="7F17B341" w14:textId="77777777" w:rsidR="00FD156A" w:rsidRPr="000D24EB" w:rsidRDefault="00FD156A" w:rsidP="00FD156A">
      <w:pPr>
        <w:pStyle w:val="Lijstalinea"/>
        <w:numPr>
          <w:ilvl w:val="1"/>
          <w:numId w:val="3"/>
        </w:numPr>
        <w:spacing w:after="0"/>
        <w:ind w:left="780"/>
        <w:rPr>
          <w:b/>
          <w:bCs/>
          <w:sz w:val="28"/>
          <w:szCs w:val="28"/>
        </w:rPr>
      </w:pPr>
      <w:r w:rsidRPr="000D24EB">
        <w:rPr>
          <w:b/>
          <w:bCs/>
          <w:sz w:val="28"/>
          <w:szCs w:val="28"/>
        </w:rPr>
        <w:lastRenderedPageBreak/>
        <w:t>Onderzoeksvraag en deelvragen</w:t>
      </w:r>
    </w:p>
    <w:p w14:paraId="4B44CCE8" w14:textId="77777777" w:rsidR="00FD156A" w:rsidRPr="00246E16" w:rsidRDefault="00FD156A" w:rsidP="00FD156A">
      <w:pPr>
        <w:spacing w:after="0"/>
        <w:rPr>
          <w:rFonts w:cstheme="minorHAnsi"/>
        </w:rPr>
      </w:pPr>
      <w:r w:rsidRPr="00246E16">
        <w:rPr>
          <w:rFonts w:cstheme="minorHAnsi"/>
        </w:rPr>
        <w:t>Gebaseerd op het literatuuronderzoek en naar aanleiding van de vraag van de opdrachtgever, zijn de volgende onderzoeksvraag en deelvragen geformuleerd:</w:t>
      </w:r>
    </w:p>
    <w:p w14:paraId="2975C9B5" w14:textId="77777777" w:rsidR="00FD156A" w:rsidRPr="00246E16" w:rsidRDefault="00FD156A" w:rsidP="00FD156A">
      <w:pPr>
        <w:spacing w:after="0"/>
        <w:rPr>
          <w:rFonts w:cstheme="minorHAnsi"/>
        </w:rPr>
      </w:pPr>
    </w:p>
    <w:p w14:paraId="26C7EE09" w14:textId="6B50A0FD" w:rsidR="00FD156A" w:rsidRPr="00246E16" w:rsidRDefault="00351834" w:rsidP="00FD156A">
      <w:pPr>
        <w:spacing w:after="0"/>
        <w:rPr>
          <w:rFonts w:cstheme="minorHAnsi"/>
          <w:b/>
          <w:bCs/>
        </w:rPr>
      </w:pPr>
      <w:r>
        <w:rPr>
          <w:rFonts w:cstheme="minorHAnsi"/>
          <w:b/>
          <w:bCs/>
        </w:rPr>
        <w:t>Onderzoeksvraag:</w:t>
      </w:r>
    </w:p>
    <w:p w14:paraId="5F039B78" w14:textId="2AEE2385" w:rsidR="00FD156A" w:rsidRPr="00D003B2" w:rsidRDefault="00D003B2" w:rsidP="00D003B2">
      <w:pPr>
        <w:pStyle w:val="Lijstalinea"/>
        <w:numPr>
          <w:ilvl w:val="0"/>
          <w:numId w:val="7"/>
        </w:numPr>
        <w:suppressAutoHyphens/>
        <w:autoSpaceDN w:val="0"/>
        <w:spacing w:after="0" w:line="254" w:lineRule="auto"/>
        <w:textAlignment w:val="baseline"/>
        <w:rPr>
          <w:rFonts w:ascii="Calibri" w:eastAsia="Calibri" w:hAnsi="Calibri" w:cs="Calibri"/>
          <w:i/>
          <w:iCs/>
        </w:rPr>
      </w:pPr>
      <w:bookmarkStart w:id="10" w:name="_Hlk65832465"/>
      <w:bookmarkStart w:id="11" w:name="_Hlk75505403"/>
      <w:r w:rsidRPr="00D003B2">
        <w:rPr>
          <w:rFonts w:ascii="Calibri" w:eastAsia="Calibri" w:hAnsi="Calibri" w:cs="Calibri"/>
          <w:i/>
          <w:iCs/>
        </w:rPr>
        <w:t>‘Hoe ervaren medewerkers van Nederlandse ICT App Developer bedrijven werkstress?’</w:t>
      </w:r>
      <w:bookmarkEnd w:id="10"/>
    </w:p>
    <w:bookmarkEnd w:id="11"/>
    <w:p w14:paraId="28704062" w14:textId="6CC53F26" w:rsidR="00FD156A" w:rsidRPr="00246E16" w:rsidRDefault="00FD156A" w:rsidP="00FD156A">
      <w:pPr>
        <w:spacing w:after="0"/>
        <w:rPr>
          <w:rFonts w:cstheme="minorHAnsi"/>
          <w:b/>
          <w:bCs/>
        </w:rPr>
      </w:pPr>
    </w:p>
    <w:p w14:paraId="16D8DF58" w14:textId="67394B2B" w:rsidR="00B100A1" w:rsidRPr="00246E16" w:rsidRDefault="00B100A1" w:rsidP="00B100A1">
      <w:pPr>
        <w:pStyle w:val="paragraph"/>
        <w:spacing w:before="0" w:beforeAutospacing="0" w:after="0" w:afterAutospacing="0"/>
        <w:textAlignment w:val="baseline"/>
        <w:rPr>
          <w:rStyle w:val="eop"/>
          <w:rFonts w:asciiTheme="minorHAnsi" w:eastAsiaTheme="majorEastAsia" w:hAnsiTheme="minorHAnsi" w:cstheme="minorHAnsi"/>
          <w:sz w:val="22"/>
          <w:szCs w:val="22"/>
        </w:rPr>
      </w:pPr>
      <w:r w:rsidRPr="00246E16">
        <w:rPr>
          <w:rStyle w:val="normaltextrun"/>
          <w:rFonts w:asciiTheme="minorHAnsi" w:hAnsiTheme="minorHAnsi" w:cstheme="minorHAnsi"/>
          <w:b/>
          <w:bCs/>
          <w:sz w:val="22"/>
          <w:szCs w:val="22"/>
        </w:rPr>
        <w:t>Deelvragen: </w:t>
      </w:r>
      <w:r w:rsidRPr="00246E16">
        <w:rPr>
          <w:rStyle w:val="eop"/>
          <w:rFonts w:asciiTheme="minorHAnsi" w:eastAsiaTheme="majorEastAsia" w:hAnsiTheme="minorHAnsi" w:cstheme="minorHAnsi"/>
          <w:sz w:val="22"/>
          <w:szCs w:val="22"/>
        </w:rPr>
        <w:t> </w:t>
      </w:r>
    </w:p>
    <w:p w14:paraId="1C058BBD" w14:textId="04E3498B" w:rsidR="00246E16" w:rsidRPr="00246E16" w:rsidRDefault="00246E16" w:rsidP="00246E16">
      <w:pPr>
        <w:pStyle w:val="paragraph"/>
        <w:numPr>
          <w:ilvl w:val="0"/>
          <w:numId w:val="11"/>
        </w:numPr>
        <w:spacing w:before="0" w:beforeAutospacing="0" w:after="0" w:afterAutospacing="0"/>
        <w:textAlignment w:val="baseline"/>
        <w:rPr>
          <w:rFonts w:asciiTheme="minorHAnsi" w:hAnsiTheme="minorHAnsi" w:cstheme="minorHAnsi"/>
          <w:sz w:val="22"/>
          <w:szCs w:val="22"/>
        </w:rPr>
      </w:pPr>
      <w:bookmarkStart w:id="12" w:name="_Hlk75628158"/>
      <w:r w:rsidRPr="00246E16">
        <w:rPr>
          <w:rFonts w:asciiTheme="minorHAnsi" w:hAnsiTheme="minorHAnsi" w:cstheme="minorHAnsi"/>
          <w:i/>
          <w:iCs/>
          <w:sz w:val="22"/>
          <w:szCs w:val="22"/>
        </w:rPr>
        <w:t>‘In welke mate ervaren medewerkers van Nederlandse ICT App Developer bedrijven werkstress?</w:t>
      </w:r>
      <w:r w:rsidR="00F44CD8">
        <w:rPr>
          <w:rFonts w:asciiTheme="minorHAnsi" w:hAnsiTheme="minorHAnsi" w:cstheme="minorHAnsi"/>
          <w:i/>
          <w:iCs/>
          <w:sz w:val="22"/>
          <w:szCs w:val="22"/>
        </w:rPr>
        <w:t xml:space="preserve">’ </w:t>
      </w:r>
    </w:p>
    <w:bookmarkEnd w:id="12"/>
    <w:p w14:paraId="18FCE540" w14:textId="3839D5FE" w:rsidR="00B100A1" w:rsidRPr="00246E16" w:rsidRDefault="00B100A1" w:rsidP="00193978">
      <w:pPr>
        <w:pStyle w:val="paragraph"/>
        <w:numPr>
          <w:ilvl w:val="0"/>
          <w:numId w:val="11"/>
        </w:numPr>
        <w:spacing w:before="0" w:beforeAutospacing="0" w:after="0" w:afterAutospacing="0"/>
        <w:ind w:left="360" w:firstLine="0"/>
        <w:textAlignment w:val="baseline"/>
        <w:rPr>
          <w:rFonts w:asciiTheme="minorHAnsi" w:hAnsiTheme="minorHAnsi" w:cstheme="minorHAnsi"/>
          <w:sz w:val="22"/>
          <w:szCs w:val="22"/>
        </w:rPr>
      </w:pPr>
      <w:r w:rsidRPr="00246E16">
        <w:rPr>
          <w:rStyle w:val="normaltextrun"/>
          <w:rFonts w:asciiTheme="minorHAnsi" w:hAnsiTheme="minorHAnsi" w:cstheme="minorHAnsi"/>
          <w:i/>
          <w:iCs/>
          <w:sz w:val="22"/>
          <w:szCs w:val="22"/>
        </w:rPr>
        <w:t>‘Hoe ervaren medewerkers van Nederlandse ICT App Developer bedrijven stressoren?’ </w:t>
      </w:r>
      <w:r w:rsidRPr="00246E16">
        <w:rPr>
          <w:rStyle w:val="eop"/>
          <w:rFonts w:asciiTheme="minorHAnsi" w:eastAsiaTheme="majorEastAsia" w:hAnsiTheme="minorHAnsi" w:cstheme="minorHAnsi"/>
          <w:sz w:val="22"/>
          <w:szCs w:val="22"/>
        </w:rPr>
        <w:t> </w:t>
      </w:r>
    </w:p>
    <w:p w14:paraId="6F2F0821" w14:textId="1DD35023" w:rsidR="00B100A1" w:rsidRPr="00246E16" w:rsidRDefault="00B100A1" w:rsidP="00193978">
      <w:pPr>
        <w:pStyle w:val="paragraph"/>
        <w:numPr>
          <w:ilvl w:val="0"/>
          <w:numId w:val="13"/>
        </w:numPr>
        <w:spacing w:before="0" w:beforeAutospacing="0" w:after="0" w:afterAutospacing="0"/>
        <w:ind w:left="360" w:firstLine="0"/>
        <w:textAlignment w:val="baseline"/>
        <w:rPr>
          <w:rFonts w:asciiTheme="minorHAnsi" w:hAnsiTheme="minorHAnsi" w:cstheme="minorHAnsi"/>
          <w:sz w:val="22"/>
          <w:szCs w:val="22"/>
        </w:rPr>
      </w:pPr>
      <w:r w:rsidRPr="00246E16">
        <w:rPr>
          <w:rStyle w:val="normaltextrun"/>
          <w:rFonts w:asciiTheme="minorHAnsi" w:hAnsiTheme="minorHAnsi" w:cstheme="minorHAnsi"/>
          <w:i/>
          <w:iCs/>
          <w:sz w:val="22"/>
          <w:szCs w:val="22"/>
        </w:rPr>
        <w:t>‘Hoe ervaren medewerkers van Nederlandse ICT App Developer bedrijven energiebronnen?’</w:t>
      </w:r>
      <w:r w:rsidRPr="00246E16">
        <w:rPr>
          <w:rStyle w:val="eop"/>
          <w:rFonts w:asciiTheme="minorHAnsi" w:eastAsiaTheme="majorEastAsia" w:hAnsiTheme="minorHAnsi" w:cstheme="minorHAnsi"/>
          <w:sz w:val="22"/>
          <w:szCs w:val="22"/>
        </w:rPr>
        <w:t> </w:t>
      </w:r>
    </w:p>
    <w:p w14:paraId="0D6A2F5B" w14:textId="77777777" w:rsidR="007858D8" w:rsidRPr="000D24EB" w:rsidRDefault="007858D8" w:rsidP="00D9577B">
      <w:pPr>
        <w:spacing w:after="0"/>
        <w:rPr>
          <w:i/>
          <w:iCs/>
        </w:rPr>
      </w:pPr>
    </w:p>
    <w:p w14:paraId="7388F826" w14:textId="77777777" w:rsidR="00B76C27" w:rsidRPr="000D24EB" w:rsidRDefault="00B76C27" w:rsidP="00B76C27">
      <w:pPr>
        <w:pStyle w:val="Lijstalinea"/>
        <w:numPr>
          <w:ilvl w:val="1"/>
          <w:numId w:val="3"/>
        </w:numPr>
        <w:spacing w:after="0"/>
        <w:ind w:left="780"/>
        <w:rPr>
          <w:b/>
          <w:bCs/>
          <w:sz w:val="28"/>
          <w:szCs w:val="28"/>
        </w:rPr>
      </w:pPr>
      <w:r w:rsidRPr="000D24EB">
        <w:rPr>
          <w:b/>
          <w:bCs/>
          <w:sz w:val="28"/>
          <w:szCs w:val="28"/>
        </w:rPr>
        <w:t>Relevantie voor de Toegepaste Psychologie student</w:t>
      </w:r>
    </w:p>
    <w:p w14:paraId="68A4CA28" w14:textId="3A5BFE56" w:rsidR="00B76C27" w:rsidRPr="000D24EB" w:rsidRDefault="00B76C27" w:rsidP="00B76C27">
      <w:pPr>
        <w:spacing w:after="0"/>
      </w:pPr>
      <w:r w:rsidRPr="000D24EB">
        <w:t xml:space="preserve">Diverse beroepscompetenties die opgesteld zijn door de opleiding Toegepaste Psychologie, komen terug in het onderzoek. Dit zijn de beroepscompetenties praktijkgericht onderzoeken, ondernemend werken en professioneel werken. Door het uitvoeren van het onderzoek, kan de student zichzelf verder professionaliseren en ontwikkelen. </w:t>
      </w:r>
    </w:p>
    <w:p w14:paraId="14EC4038" w14:textId="77777777" w:rsidR="00B76C27" w:rsidRPr="000D24EB" w:rsidRDefault="00B76C27" w:rsidP="00B76C27">
      <w:pPr>
        <w:spacing w:after="0"/>
      </w:pPr>
    </w:p>
    <w:p w14:paraId="46685619" w14:textId="3A3BA4FE" w:rsidR="00537492" w:rsidRPr="000D24EB" w:rsidRDefault="00B76C27" w:rsidP="00B76C27">
      <w:pPr>
        <w:spacing w:after="0"/>
      </w:pPr>
      <w:r w:rsidRPr="000D24EB">
        <w:t xml:space="preserve">Naast dat de beroepscompetenties naar voren komen door het uitvoeren van het onderzoek, is er nog een andere reden dat het onderzoek relevant is voor een Toegepaste Psychologie student. Het onderzoek richt zich namelijk op de ervaren werkstress. Indien de medewerkers van de </w:t>
      </w:r>
      <w:r w:rsidR="005C081B">
        <w:t>NIAD-bedrijven</w:t>
      </w:r>
      <w:r w:rsidRPr="000D24EB">
        <w:t xml:space="preserve"> een hoge mate van werkstress ervaren, kan een toegepast psycholoog </w:t>
      </w:r>
      <w:r w:rsidR="00E26AB3">
        <w:t xml:space="preserve">hun helpen </w:t>
      </w:r>
      <w:r w:rsidRPr="000D24EB">
        <w:t xml:space="preserve">om effectiever om te gaan met de werkstress. </w:t>
      </w:r>
    </w:p>
    <w:p w14:paraId="0053CA46" w14:textId="5C64DC72" w:rsidR="00E8769C" w:rsidRPr="000D24EB" w:rsidRDefault="00537492" w:rsidP="00537492">
      <w:r w:rsidRPr="000D24EB">
        <w:br w:type="page"/>
      </w:r>
    </w:p>
    <w:p w14:paraId="0BF173DF" w14:textId="41977438" w:rsidR="00AE1F62" w:rsidRPr="000D24EB" w:rsidRDefault="00AE1F62" w:rsidP="00461CB9">
      <w:pPr>
        <w:pStyle w:val="Lijstalinea"/>
        <w:numPr>
          <w:ilvl w:val="0"/>
          <w:numId w:val="3"/>
        </w:numPr>
        <w:spacing w:after="0"/>
        <w:rPr>
          <w:b/>
          <w:bCs/>
          <w:sz w:val="52"/>
          <w:szCs w:val="52"/>
        </w:rPr>
      </w:pPr>
      <w:r w:rsidRPr="000D24EB">
        <w:rPr>
          <w:b/>
          <w:bCs/>
          <w:sz w:val="52"/>
          <w:szCs w:val="52"/>
        </w:rPr>
        <w:lastRenderedPageBreak/>
        <w:t>Onderzoeksmethode</w:t>
      </w:r>
    </w:p>
    <w:p w14:paraId="4C4D70D1" w14:textId="77777777" w:rsidR="005E3895" w:rsidRPr="000D24EB" w:rsidRDefault="005E3895" w:rsidP="005E3895">
      <w:pPr>
        <w:spacing w:after="0"/>
      </w:pPr>
      <w:r w:rsidRPr="000D24EB">
        <w:t xml:space="preserve">Het onderzoek is getypeerd als een kwalitatief onderzoek. Door een kwalitatief onderzoek te verrichten kunnen de gedragingen en de achterliggende oorzaken van een medewerker worden doorgrond. Daarnaast kunnen de verwachtingen, ervaringen, wensen, behoeften en toekomstige ontwikkelingen worden onderzocht bij een kwalitatief onderzoek. Een kwalitatief onderzoek kan veel gegevens, hypothesen, ideeën of aandachtspunten opleveren. Door een kwalitatief onderzoek te verrichten, kan de hoofdvraag van dit onderzoek op een effectieve wijze worden beantwoord (Fischer &amp; Julsing, 2015). </w:t>
      </w:r>
    </w:p>
    <w:p w14:paraId="51EDECFF" w14:textId="77777777" w:rsidR="005E3895" w:rsidRPr="000D24EB" w:rsidRDefault="005E3895" w:rsidP="005E3895">
      <w:pPr>
        <w:spacing w:after="0"/>
      </w:pPr>
    </w:p>
    <w:p w14:paraId="2FA9E222" w14:textId="3761C9A2" w:rsidR="005E3895" w:rsidRPr="002F24F7" w:rsidRDefault="002F24F7" w:rsidP="002F24F7">
      <w:pPr>
        <w:suppressAutoHyphens/>
        <w:autoSpaceDN w:val="0"/>
        <w:spacing w:after="0" w:line="256" w:lineRule="auto"/>
        <w:textAlignment w:val="baseline"/>
        <w:rPr>
          <w:b/>
          <w:bCs/>
          <w:sz w:val="28"/>
          <w:szCs w:val="28"/>
        </w:rPr>
      </w:pPr>
      <w:r>
        <w:rPr>
          <w:b/>
          <w:bCs/>
          <w:sz w:val="28"/>
          <w:szCs w:val="28"/>
        </w:rPr>
        <w:t xml:space="preserve">2.1 </w:t>
      </w:r>
      <w:r w:rsidR="005E3895" w:rsidRPr="002F24F7">
        <w:rPr>
          <w:b/>
          <w:bCs/>
          <w:sz w:val="28"/>
          <w:szCs w:val="28"/>
        </w:rPr>
        <w:t>De populatie en de steekproeftrekking</w:t>
      </w:r>
    </w:p>
    <w:p w14:paraId="2354F09E" w14:textId="02460F1E" w:rsidR="005E3895" w:rsidRPr="000D24EB" w:rsidRDefault="005E3895" w:rsidP="005E3895">
      <w:pPr>
        <w:spacing w:after="0"/>
      </w:pPr>
      <w:r w:rsidRPr="000D24EB">
        <w:t xml:space="preserve">De populatie in dit onderzoek betreffen de medewerkers van de </w:t>
      </w:r>
      <w:r w:rsidR="005C081B">
        <w:t>NIAD-bedrijven</w:t>
      </w:r>
      <w:r w:rsidRPr="000D24EB">
        <w:t>.</w:t>
      </w:r>
      <w:r w:rsidR="00E26AB3">
        <w:t xml:space="preserve"> De NIAD-bedrijven </w:t>
      </w:r>
      <w:r w:rsidR="00E26AB3" w:rsidRPr="000D24EB">
        <w:t xml:space="preserve">bedenken, maken, testen en onderhouden apps. Een app is een applicatie met name voor een smartphone of tablet (Van El, 2019). </w:t>
      </w:r>
      <w:r w:rsidRPr="000D24EB">
        <w:t xml:space="preserve">Alle </w:t>
      </w:r>
      <w:r w:rsidR="005C081B">
        <w:t>NIAD-bedrijven</w:t>
      </w:r>
      <w:r w:rsidRPr="000D24EB">
        <w:t xml:space="preserve"> hebben geen HR-afdeling tot hun beschikking. Dit kan ertoe leiden dat medewerkers niet in staat worden gesteld om een optimaal prestatieniveau te bereiken. Het niet hebben van een HR-afdeling kan daarnaast ervoor zorgen dat de medewerkers minder betrokkenheid ervaren bij het bedrijf (Robbins &amp; Judge, 2015). De </w:t>
      </w:r>
      <w:r w:rsidR="005C081B">
        <w:t>NIAD-bedrijven</w:t>
      </w:r>
      <w:r w:rsidRPr="000D24EB">
        <w:t xml:space="preserve"> hebben maximaal 40 medewerkers in dienst.  </w:t>
      </w:r>
    </w:p>
    <w:p w14:paraId="0C9FB511" w14:textId="77777777" w:rsidR="005E3895" w:rsidRPr="000D24EB" w:rsidRDefault="005E3895" w:rsidP="005E3895">
      <w:pPr>
        <w:spacing w:after="0"/>
      </w:pPr>
    </w:p>
    <w:p w14:paraId="65F21495" w14:textId="7AB5F1B0" w:rsidR="005E3895" w:rsidRPr="000D24EB" w:rsidRDefault="005E3895" w:rsidP="005E3895">
      <w:pPr>
        <w:spacing w:after="0"/>
      </w:pPr>
      <w:r w:rsidRPr="000D24EB">
        <w:t xml:space="preserve">Tijdens het onderzoek zijn de respondenten verzameld middels een sneeuwbalsteekproef. De respondenten werden doormiddel van ‘netwerken’ verzameld. Door de sneeuwbalsteekproef heeft niet iedereen uit de populatie een even grote kans om in de steekproef terecht te komen. </w:t>
      </w:r>
      <w:r w:rsidR="008C31DE" w:rsidRPr="008C31DE">
        <w:t xml:space="preserve">Door </w:t>
      </w:r>
      <w:r w:rsidR="008C31DE">
        <w:t>de</w:t>
      </w:r>
      <w:r w:rsidR="008C31DE" w:rsidRPr="008C31DE">
        <w:t xml:space="preserve"> non-respons te voorkomen, wordt de representativiteit in de steekproef verhoogd</w:t>
      </w:r>
      <w:r w:rsidR="008C31DE">
        <w:t xml:space="preserve"> </w:t>
      </w:r>
      <w:r w:rsidRPr="000D24EB">
        <w:t xml:space="preserve">(Fischer &amp; Julsing, 2015). De non-respons is verlaagd door de respondenten van het onderzoek, telefonisch en op diverse tijdstippen en datums te benaderen. Daarnaast is de non-respons verlaagd door duidelijk te maken waarom de respondent er belang bij heeft om </w:t>
      </w:r>
      <w:r w:rsidR="00A731D7">
        <w:t>deel te nemen aan het onderzoek</w:t>
      </w:r>
      <w:r w:rsidRPr="000D24EB">
        <w:t xml:space="preserve"> (Brinkman &amp; Oldenhuis, 2016).</w:t>
      </w:r>
    </w:p>
    <w:p w14:paraId="130C75F1" w14:textId="77777777" w:rsidR="005E3895" w:rsidRPr="000D24EB" w:rsidRDefault="005E3895" w:rsidP="005E3895">
      <w:pPr>
        <w:spacing w:after="0"/>
      </w:pPr>
    </w:p>
    <w:p w14:paraId="2E6ED875" w14:textId="03263FEB" w:rsidR="002F24F7" w:rsidRDefault="005E3895" w:rsidP="0069598A">
      <w:pPr>
        <w:spacing w:after="0"/>
      </w:pPr>
      <w:r w:rsidRPr="000D24EB">
        <w:t xml:space="preserve">De aard en de omvang van de non-respons is in kaart gebracht middels een Excel bestand. Er zijn 27 </w:t>
      </w:r>
      <w:r w:rsidR="005C081B">
        <w:t>NIAD-bedrijven</w:t>
      </w:r>
      <w:r w:rsidRPr="000D24EB">
        <w:t xml:space="preserve"> benaderd om deel te nemen aan het onderzoek. Nadat deze bedrijven benaderd waren, gaven 21 bedrijven aan dat zij niet</w:t>
      </w:r>
      <w:r w:rsidR="00C94DEC">
        <w:t xml:space="preserve"> deel wilden nemen</w:t>
      </w:r>
      <w:r w:rsidRPr="000D24EB">
        <w:t xml:space="preserve"> aan het onderzoek of dat zij niet in de populatie vielen. </w:t>
      </w:r>
      <w:r w:rsidR="00A5036E">
        <w:t>Uiteindelijk</w:t>
      </w:r>
      <w:r w:rsidRPr="000D24EB">
        <w:t xml:space="preserve"> hebben negen medewerkers van zes </w:t>
      </w:r>
      <w:r w:rsidR="005C081B">
        <w:t>NIAD-bedrijven</w:t>
      </w:r>
      <w:r w:rsidRPr="000D24EB">
        <w:t xml:space="preserve">, deelgenomen aan het onderzoek.  </w:t>
      </w:r>
    </w:p>
    <w:p w14:paraId="0E79B536" w14:textId="77777777" w:rsidR="0069598A" w:rsidRDefault="0069598A" w:rsidP="0069598A">
      <w:pPr>
        <w:spacing w:after="0"/>
      </w:pPr>
    </w:p>
    <w:p w14:paraId="6D72BC72" w14:textId="6D869ADA" w:rsidR="002F24F7" w:rsidRPr="002F24F7" w:rsidRDefault="002F24F7" w:rsidP="002F24F7">
      <w:pPr>
        <w:suppressAutoHyphens/>
        <w:autoSpaceDN w:val="0"/>
        <w:spacing w:after="0" w:line="256" w:lineRule="auto"/>
        <w:textAlignment w:val="baseline"/>
        <w:rPr>
          <w:b/>
          <w:bCs/>
          <w:sz w:val="28"/>
          <w:szCs w:val="28"/>
        </w:rPr>
      </w:pPr>
      <w:r>
        <w:rPr>
          <w:b/>
          <w:bCs/>
          <w:sz w:val="28"/>
          <w:szCs w:val="28"/>
        </w:rPr>
        <w:t xml:space="preserve">2.2 </w:t>
      </w:r>
      <w:r w:rsidRPr="002F24F7">
        <w:rPr>
          <w:b/>
          <w:bCs/>
          <w:sz w:val="28"/>
          <w:szCs w:val="28"/>
        </w:rPr>
        <w:t xml:space="preserve">Het wervingsproces </w:t>
      </w:r>
    </w:p>
    <w:p w14:paraId="65B4473D" w14:textId="0E618EA4" w:rsidR="002F24F7" w:rsidRPr="000D24EB" w:rsidRDefault="002F24F7" w:rsidP="002F24F7">
      <w:pPr>
        <w:spacing w:line="240" w:lineRule="auto"/>
      </w:pPr>
      <w:r w:rsidRPr="000D24EB">
        <w:t xml:space="preserve">In maart en april 2021, zijn de respondenten voor het onderzoek geworven. De onderzoeker wierf de respondenten, door eerst de </w:t>
      </w:r>
      <w:r>
        <w:t>NIAD-bedrijven</w:t>
      </w:r>
      <w:r w:rsidRPr="000D24EB">
        <w:t xml:space="preserve"> een wervingsmail te sturen. Een voorbeeld van een wervingsmail is te vinden in bijlage </w:t>
      </w:r>
      <w:r w:rsidR="004D5C3F">
        <w:t>één</w:t>
      </w:r>
      <w:r w:rsidRPr="000D24EB">
        <w:t xml:space="preserve"> van dit adviesrapport. De pitch werd in de wervingsmail toegevoegd als bijlage. Door de pitch kon de onderzoeker zichzelf en het onderzoek persoonlijk voorstellen. De gesproken tekst van de pitch is tevens beschreven in bijlage </w:t>
      </w:r>
      <w:r w:rsidR="004D5C3F">
        <w:t>één</w:t>
      </w:r>
      <w:r w:rsidRPr="000D24EB">
        <w:t>. Indien de bedrijven niet binnen een week hadden gereageerd op de wervingsmail werd er op verschillende tijden en datums, telefonisch contact met de bedrijven gezocht. Als de respondenten deel wilden nemen aan het onderzoek, werd er een datum ingepland om een interview van een uur, af te nemen.</w:t>
      </w:r>
    </w:p>
    <w:p w14:paraId="501DE9AB" w14:textId="13F11181" w:rsidR="002F24F7" w:rsidRPr="000D24EB" w:rsidRDefault="002F24F7" w:rsidP="002F24F7">
      <w:pPr>
        <w:spacing w:after="0" w:line="240" w:lineRule="auto"/>
      </w:pPr>
      <w:r w:rsidRPr="000D24EB">
        <w:t xml:space="preserve">Tegelijkertijd werden er diverse wervingsberichten op de sociale media geplaatst. Dit gebeurde op de sociale media platformen LinkedIn en Facebook. Dit zorgde ervoor dat een breed publiek aangesproken kon worden en dat de </w:t>
      </w:r>
      <w:r>
        <w:t>NIAD-bedrijven</w:t>
      </w:r>
      <w:r w:rsidRPr="000D24EB">
        <w:t xml:space="preserve"> overtuigd werden om deel te nemen aan het onderzoek. De diverse wervingsberichten op de sociale media zijn weergegeven in bijlage </w:t>
      </w:r>
      <w:r w:rsidR="004D5C3F">
        <w:t>één</w:t>
      </w:r>
      <w:r w:rsidRPr="000D24EB">
        <w:t xml:space="preserve">. Naar </w:t>
      </w:r>
      <w:r w:rsidRPr="000D24EB">
        <w:lastRenderedPageBreak/>
        <w:t xml:space="preserve">verloop van het onderzoek, zijn de hoofd- en deelvragen van het onderzoek </w:t>
      </w:r>
      <w:r w:rsidR="008042A5">
        <w:t>aangepast</w:t>
      </w:r>
      <w:r w:rsidRPr="000D24EB">
        <w:t xml:space="preserve">, waardoor de wervingsmail, de pitch en de wervingsberichten op social media, niet volledig passend meer zijn. </w:t>
      </w:r>
    </w:p>
    <w:p w14:paraId="269A1E4A" w14:textId="77777777" w:rsidR="002F24F7" w:rsidRPr="000D24EB" w:rsidRDefault="002F24F7" w:rsidP="002F24F7">
      <w:pPr>
        <w:spacing w:after="0" w:line="240" w:lineRule="auto"/>
      </w:pPr>
    </w:p>
    <w:p w14:paraId="2F5A0CCD" w14:textId="3CB89971" w:rsidR="005E3895" w:rsidRPr="000D24EB" w:rsidRDefault="002F24F7" w:rsidP="005D7F2B">
      <w:pPr>
        <w:spacing w:line="240" w:lineRule="auto"/>
      </w:pPr>
      <w:r w:rsidRPr="000D24EB">
        <w:t xml:space="preserve">De onderzoeker vroeg na afloop van een interview, aan de respondent of diegene mogelijk andere respondenten kende, die wellicht interesse hadden om deel te nemen aan het onderzoek. Hierdoor zijn er tevens respondenten geworven. </w:t>
      </w:r>
    </w:p>
    <w:p w14:paraId="7C1728A4" w14:textId="26715F79" w:rsidR="005E3895" w:rsidRPr="005A48D9" w:rsidRDefault="002F24F7" w:rsidP="002F24F7">
      <w:pPr>
        <w:suppressAutoHyphens/>
        <w:autoSpaceDN w:val="0"/>
        <w:spacing w:after="0" w:line="240" w:lineRule="auto"/>
        <w:textAlignment w:val="baseline"/>
      </w:pPr>
      <w:r>
        <w:rPr>
          <w:b/>
          <w:bCs/>
          <w:sz w:val="28"/>
          <w:szCs w:val="28"/>
        </w:rPr>
        <w:t xml:space="preserve">2.3 </w:t>
      </w:r>
      <w:r w:rsidR="005E3895" w:rsidRPr="002F24F7">
        <w:rPr>
          <w:b/>
          <w:bCs/>
          <w:sz w:val="28"/>
          <w:szCs w:val="28"/>
        </w:rPr>
        <w:t>Het onderzoeksinstrument</w:t>
      </w:r>
    </w:p>
    <w:p w14:paraId="1F7F041B" w14:textId="25E6D686" w:rsidR="005E3895" w:rsidRPr="000D24EB" w:rsidRDefault="005E3895" w:rsidP="005E3895">
      <w:pPr>
        <w:spacing w:after="0"/>
      </w:pPr>
      <w:bookmarkStart w:id="13" w:name="_Hlk73457687"/>
      <w:r w:rsidRPr="005A48D9">
        <w:t>Om antwoord te</w:t>
      </w:r>
      <w:r w:rsidR="00CA5E9D">
        <w:t xml:space="preserve"> kunnen</w:t>
      </w:r>
      <w:r w:rsidRPr="005A48D9">
        <w:t xml:space="preserve"> geven op de hoofd-</w:t>
      </w:r>
      <w:r w:rsidRPr="000D24EB">
        <w:t xml:space="preserve"> en deelvragen van dit onderzoek zijn er semigestructureerde interviews </w:t>
      </w:r>
      <w:r w:rsidR="00E158CE">
        <w:t xml:space="preserve">afgenomen. </w:t>
      </w:r>
      <w:r w:rsidR="00CA5E9D">
        <w:t xml:space="preserve">De interviews zijn afgenomen bij een expert en de respondenten. </w:t>
      </w:r>
      <w:r w:rsidRPr="000D24EB">
        <w:t xml:space="preserve">Een vitaliteit manager uit de ICT-sector fungeerde als expert in het onderzoek. Door semigestructureerde interviews af te nemen bij de expert en de respondenten, </w:t>
      </w:r>
      <w:r w:rsidR="000A525A">
        <w:t xml:space="preserve">is er </w:t>
      </w:r>
      <w:r w:rsidRPr="000D24EB">
        <w:t xml:space="preserve">doorgevraagd. </w:t>
      </w:r>
      <w:r w:rsidR="009B783F">
        <w:t>Hierdoor</w:t>
      </w:r>
      <w:r w:rsidRPr="000D24EB">
        <w:t xml:space="preserve"> konden er gedetailleerde resultaten beschreven worden in dit onderzoek (Saunders, Lewis &amp; Thornhill, 2015). </w:t>
      </w:r>
    </w:p>
    <w:p w14:paraId="66CD4245" w14:textId="77777777" w:rsidR="005E3895" w:rsidRPr="000D24EB" w:rsidRDefault="005E3895" w:rsidP="005E3895">
      <w:pPr>
        <w:spacing w:after="0"/>
      </w:pPr>
    </w:p>
    <w:p w14:paraId="6B742F53" w14:textId="060F28EA" w:rsidR="005E3895" w:rsidRPr="000D24EB" w:rsidRDefault="005E3895" w:rsidP="005E3895">
      <w:pPr>
        <w:spacing w:after="0"/>
      </w:pPr>
      <w:r w:rsidRPr="000D24EB">
        <w:t>De gesprekstechniek: ‘storytelling’ is gebruikt bij de afname van de interviews. Bij storytelling gaat het om de individuele beleving of interpretatie, zoals emoties of gevoelens van de respondenten over specifieke gebeurtenissen (</w:t>
      </w:r>
      <w:proofErr w:type="spellStart"/>
      <w:r w:rsidRPr="000D24EB">
        <w:t>Coulter</w:t>
      </w:r>
      <w:proofErr w:type="spellEnd"/>
      <w:r w:rsidRPr="000D24EB">
        <w:t xml:space="preserve">, </w:t>
      </w:r>
      <w:proofErr w:type="spellStart"/>
      <w:r w:rsidRPr="000D24EB">
        <w:t>Micheal</w:t>
      </w:r>
      <w:proofErr w:type="spellEnd"/>
      <w:r w:rsidRPr="000D24EB">
        <w:t xml:space="preserve"> &amp; </w:t>
      </w:r>
      <w:proofErr w:type="spellStart"/>
      <w:r w:rsidRPr="000D24EB">
        <w:t>Poynor</w:t>
      </w:r>
      <w:proofErr w:type="spellEnd"/>
      <w:r w:rsidRPr="000D24EB">
        <w:t xml:space="preserve">, 2007). Door deze gesprekstechniek te gebruiken bij de afname van de interviews, kon er meer informatie vergaard worden over de ervaringen betreffende de werkstress. </w:t>
      </w:r>
    </w:p>
    <w:p w14:paraId="63487052" w14:textId="77777777" w:rsidR="005E3895" w:rsidRPr="000D24EB" w:rsidRDefault="005E3895" w:rsidP="005E3895">
      <w:pPr>
        <w:spacing w:after="0" w:line="240" w:lineRule="auto"/>
      </w:pPr>
    </w:p>
    <w:p w14:paraId="6D09ECA7" w14:textId="4EFDEA80" w:rsidR="005E3895" w:rsidRPr="000D24EB" w:rsidRDefault="005E3895" w:rsidP="005E3895">
      <w:pPr>
        <w:spacing w:after="0" w:line="240" w:lineRule="auto"/>
        <w:ind w:firstLine="708"/>
      </w:pPr>
      <w:r w:rsidRPr="000D24EB">
        <w:t>2.</w:t>
      </w:r>
      <w:r w:rsidR="002F24F7">
        <w:t>3</w:t>
      </w:r>
      <w:r w:rsidRPr="000D24EB">
        <w:t>.1 Ontwikkeling onderzoeksinstrumenten</w:t>
      </w:r>
    </w:p>
    <w:p w14:paraId="30C8ADF7" w14:textId="19C21150" w:rsidR="005E3895" w:rsidRPr="000D24EB" w:rsidRDefault="005E3895" w:rsidP="005E3895">
      <w:pPr>
        <w:spacing w:after="0" w:line="240" w:lineRule="auto"/>
      </w:pPr>
      <w:r w:rsidRPr="000D24EB">
        <w:t>De onderzoeker heeft oriënterende gesprekken gevoerd met de opdrachtgever en daarnaast een literatuuronderzoek uitgevoerd.</w:t>
      </w:r>
      <w:r w:rsidR="008F16FE">
        <w:t xml:space="preserve"> Door het literatuuronderzoek zijn de begrippen uit dit onderzoek geoperationaliseerd, wat een positieve invloed heeft gehad op de betrouwbaarheid van dit onderzoek</w:t>
      </w:r>
      <w:r w:rsidR="005A48D9">
        <w:t xml:space="preserve"> </w:t>
      </w:r>
      <w:r w:rsidR="008F16FE">
        <w:t>(Brinkman &amp; Oldenhuis, 2016).</w:t>
      </w:r>
      <w:r w:rsidRPr="000D24EB">
        <w:t xml:space="preserve"> Naar aanleiding van de oriënterende gesprekken met de opdrachtgever en het literatuuronderzoek, is het onderzoeksinstrument voor het interview met de expert, ontwikkeld. Dit heeft de</w:t>
      </w:r>
      <w:r w:rsidR="00D95CD7" w:rsidRPr="000D24EB">
        <w:t xml:space="preserve"> </w:t>
      </w:r>
      <w:r w:rsidRPr="000D24EB">
        <w:t>validiteit van het onderzoek bevorderd (</w:t>
      </w:r>
      <w:r w:rsidRPr="000D24EB">
        <w:rPr>
          <w:rFonts w:cs="Calibri"/>
          <w:shd w:val="clear" w:color="auto" w:fill="FFFFFF"/>
        </w:rPr>
        <w:t>Brinkman &amp; Oldenhuis, 2016).</w:t>
      </w:r>
      <w:r w:rsidR="009274E0">
        <w:rPr>
          <w:rFonts w:cs="Calibri"/>
          <w:shd w:val="clear" w:color="auto" w:fill="FFFFFF"/>
        </w:rPr>
        <w:t xml:space="preserve"> </w:t>
      </w:r>
      <w:r w:rsidRPr="000D24EB">
        <w:t xml:space="preserve">Het onderzoeksinstrument voor het interview met de expert is toegevoegd als bijlage </w:t>
      </w:r>
      <w:r w:rsidR="004D5C3F">
        <w:t>twee</w:t>
      </w:r>
      <w:r w:rsidRPr="000D24EB">
        <w:t xml:space="preserve"> van dit adviesrapport. </w:t>
      </w:r>
    </w:p>
    <w:p w14:paraId="1DC6BAC5" w14:textId="77777777" w:rsidR="005E3895" w:rsidRPr="000D24EB" w:rsidRDefault="005E3895" w:rsidP="005E3895">
      <w:pPr>
        <w:spacing w:after="0" w:line="240" w:lineRule="auto"/>
      </w:pPr>
    </w:p>
    <w:bookmarkEnd w:id="13"/>
    <w:p w14:paraId="6BF7C977" w14:textId="0C70EAFA" w:rsidR="005E3895" w:rsidRPr="000D24EB" w:rsidRDefault="005E3895" w:rsidP="005E3895">
      <w:pPr>
        <w:spacing w:after="0" w:line="240" w:lineRule="auto"/>
      </w:pPr>
      <w:r w:rsidRPr="000D24EB">
        <w:t>Het onderzoeksinstrument voor de respondenten, werd ontwikkeld door het literatuuronderzoek en de resultaten vanuit het expert interview. Door het expert interview</w:t>
      </w:r>
      <w:r w:rsidR="00A9568D">
        <w:t xml:space="preserve"> is er een beeld geschets</w:t>
      </w:r>
      <w:r w:rsidR="00C32B7D">
        <w:t xml:space="preserve">t </w:t>
      </w:r>
      <w:r w:rsidR="00377807">
        <w:t xml:space="preserve">welke kenmerken </w:t>
      </w:r>
      <w:r w:rsidR="003D371F">
        <w:t>van</w:t>
      </w:r>
      <w:r w:rsidR="00377807">
        <w:t xml:space="preserve"> werkstress </w:t>
      </w:r>
      <w:r w:rsidR="003D371F">
        <w:t>passen</w:t>
      </w:r>
      <w:r w:rsidR="00377807">
        <w:t xml:space="preserve"> bij</w:t>
      </w:r>
      <w:r w:rsidR="00C32B7D">
        <w:t xml:space="preserve"> de populatie. </w:t>
      </w:r>
      <w:r w:rsidRPr="000D24EB">
        <w:t>Hierdoor</w:t>
      </w:r>
      <w:r w:rsidR="008444CB">
        <w:t xml:space="preserve"> sluit het onderzoeksinstrument beter aan</w:t>
      </w:r>
      <w:r w:rsidRPr="000D24EB">
        <w:t>. D</w:t>
      </w:r>
      <w:r w:rsidR="00147519">
        <w:t>oor het expert interview zijn de</w:t>
      </w:r>
      <w:r w:rsidRPr="000D24EB">
        <w:t xml:space="preserve"> volgende thema’s: </w:t>
      </w:r>
      <w:r w:rsidR="00B9588F">
        <w:t>rolconflicten</w:t>
      </w:r>
      <w:r w:rsidRPr="000D24EB">
        <w:t xml:space="preserve">, </w:t>
      </w:r>
      <w:r w:rsidR="00B9588F">
        <w:t>controle en autonomie in het werk</w:t>
      </w:r>
      <w:r w:rsidR="006072B8">
        <w:t>,</w:t>
      </w:r>
      <w:r w:rsidRPr="000D24EB">
        <w:t xml:space="preserve"> tevredenheid </w:t>
      </w:r>
      <w:r w:rsidR="00155581">
        <w:t>over</w:t>
      </w:r>
      <w:r w:rsidRPr="000D24EB">
        <w:t xml:space="preserve"> het werk en verbinding met het bedrijf, verwerkt in het onderzoeksinstrument. Door op basis van het literatuuronderzoek en de resultaten uit het expert interview</w:t>
      </w:r>
      <w:r w:rsidR="006072B8">
        <w:t xml:space="preserve">, </w:t>
      </w:r>
      <w:r w:rsidRPr="000D24EB">
        <w:t>het onderzoeksinstrument te ontwikkelen, kon er een positieve bijdrage worden geleverd aan de validiteit van dit onderzoek</w:t>
      </w:r>
      <w:r w:rsidR="005413C4">
        <w:t xml:space="preserve">. </w:t>
      </w:r>
      <w:r w:rsidR="005A48D9">
        <w:t>De betrouwbaarheid in dit onderzoek is bevorderd door</w:t>
      </w:r>
      <w:r w:rsidR="005413C4">
        <w:t xml:space="preserve"> bij </w:t>
      </w:r>
      <w:r w:rsidR="005A48D9">
        <w:t>de</w:t>
      </w:r>
      <w:r w:rsidR="005413C4">
        <w:t xml:space="preserve"> interview</w:t>
      </w:r>
      <w:r w:rsidR="005A48D9">
        <w:t>s</w:t>
      </w:r>
      <w:r w:rsidR="005413C4">
        <w:t xml:space="preserve"> </w:t>
      </w:r>
      <w:r w:rsidR="005A48D9">
        <w:t xml:space="preserve">met de respondenten, </w:t>
      </w:r>
      <w:r w:rsidR="005413C4">
        <w:t xml:space="preserve">hetzelfde onderzoeksinstrument </w:t>
      </w:r>
      <w:r w:rsidR="005A48D9">
        <w:t>te gebruiken</w:t>
      </w:r>
      <w:r w:rsidR="009274E0">
        <w:t xml:space="preserve"> </w:t>
      </w:r>
      <w:r w:rsidRPr="000D24EB">
        <w:t xml:space="preserve">(Brinkman &amp; Oldenhuis, 2016). Het onderzoeksinstrument voor de interviews met de respondenten is toegevoegd als bijlage </w:t>
      </w:r>
      <w:r w:rsidR="004D5C3F">
        <w:t>drie</w:t>
      </w:r>
      <w:r w:rsidRPr="000D24EB">
        <w:t xml:space="preserve"> van dit adviesrapport. </w:t>
      </w:r>
    </w:p>
    <w:p w14:paraId="1BF8D963" w14:textId="77777777" w:rsidR="005E3895" w:rsidRPr="000D24EB" w:rsidRDefault="005E3895" w:rsidP="005E3895">
      <w:pPr>
        <w:spacing w:after="0" w:line="240" w:lineRule="auto"/>
      </w:pPr>
    </w:p>
    <w:p w14:paraId="34B867E2" w14:textId="48FFD249" w:rsidR="005E3895" w:rsidRPr="000D24EB" w:rsidRDefault="005E3895" w:rsidP="005E3895">
      <w:pPr>
        <w:spacing w:after="0" w:line="240" w:lineRule="auto"/>
        <w:ind w:firstLine="283"/>
      </w:pPr>
      <w:r w:rsidRPr="000D24EB">
        <w:t>2.</w:t>
      </w:r>
      <w:r w:rsidR="002F24F7">
        <w:t>3</w:t>
      </w:r>
      <w:r w:rsidRPr="000D24EB">
        <w:t>.2 Opbouw onderzoeksinstrumenten</w:t>
      </w:r>
    </w:p>
    <w:p w14:paraId="52F2247E" w14:textId="54522E45" w:rsidR="002F24F7" w:rsidRDefault="005E3895" w:rsidP="00384133">
      <w:pPr>
        <w:spacing w:line="240" w:lineRule="auto"/>
      </w:pPr>
      <w:r w:rsidRPr="000D24EB">
        <w:t xml:space="preserve">De interviews van zowel de expert als de respondenten bevatten verschillende fasen, namelijk de introductie, de kern en de afronding. In de eerste fase, de introductie, is het doel van het onderzoek </w:t>
      </w:r>
      <w:r w:rsidRPr="008257B9">
        <w:t>uiteengezet, de tijdsduur van het interview aangegeven en is het toestemmingsformulier besproken. In de tweede fase, de kern, zijn er diverse open vragen gesteld over de relevante onderwerpen uit het theoretisch kader van dit onderzoek.</w:t>
      </w:r>
      <w:r w:rsidR="007E437C" w:rsidRPr="008257B9">
        <w:t xml:space="preserve"> Daarnaast </w:t>
      </w:r>
      <w:r w:rsidR="00226E25" w:rsidRPr="008257B9">
        <w:t xml:space="preserve">is er gebruik gemaakt van </w:t>
      </w:r>
      <w:r w:rsidR="00BA7EA9" w:rsidRPr="008257B9">
        <w:t xml:space="preserve">een </w:t>
      </w:r>
      <w:r w:rsidR="008F6FA1" w:rsidRPr="008257B9">
        <w:t>elicerende techniek</w:t>
      </w:r>
      <w:r w:rsidR="00272691">
        <w:t>;</w:t>
      </w:r>
      <w:r w:rsidR="00165FD8" w:rsidRPr="008257B9">
        <w:t xml:space="preserve"> het psycho-tekenen. </w:t>
      </w:r>
      <w:r w:rsidR="00272691">
        <w:t>Zo beantwoordden de</w:t>
      </w:r>
      <w:r w:rsidR="00165FD8" w:rsidRPr="008257B9">
        <w:t xml:space="preserve"> respondent</w:t>
      </w:r>
      <w:r w:rsidR="00643FC8">
        <w:t>en</w:t>
      </w:r>
      <w:r w:rsidR="00165FD8" w:rsidRPr="008257B9">
        <w:t xml:space="preserve"> </w:t>
      </w:r>
      <w:r w:rsidR="00272691">
        <w:t xml:space="preserve">een vraag middels </w:t>
      </w:r>
      <w:r w:rsidR="00165FD8" w:rsidRPr="008257B9">
        <w:t xml:space="preserve">tekenen, schrijven en afbeeldingen. Dit zorgde ervoor dat het bewustzijn van </w:t>
      </w:r>
      <w:r w:rsidR="00533856">
        <w:t>een</w:t>
      </w:r>
      <w:r w:rsidR="00165FD8" w:rsidRPr="008257B9">
        <w:t xml:space="preserve"> respondent minder werd </w:t>
      </w:r>
      <w:r w:rsidR="00165FD8" w:rsidRPr="008257B9">
        <w:lastRenderedPageBreak/>
        <w:t>aangesproken</w:t>
      </w:r>
      <w:r w:rsidR="00730291" w:rsidRPr="008257B9">
        <w:t xml:space="preserve">. Daarnaast bood het veiligheid; de respondent </w:t>
      </w:r>
      <w:r w:rsidR="00533856">
        <w:t>sprak</w:t>
      </w:r>
      <w:r w:rsidR="00730291" w:rsidRPr="008257B9">
        <w:t xml:space="preserve"> namelijk over de afbeelding en niet over zichzelf. </w:t>
      </w:r>
      <w:r w:rsidRPr="008257B9">
        <w:t>In de derde fase, de afronding zijn er bij de interviews van zowel de expert als de respondenten, samenvattingen gegeven. Naar aanleiding van de eindsamenvatting is er gevraagd naar toevoegingen</w:t>
      </w:r>
      <w:r w:rsidRPr="000D24EB">
        <w:t xml:space="preserve">. Doordat de onderzoeker gevraagd heeft naar toevoegingen, is er geen afbreuk gedaan </w:t>
      </w:r>
      <w:r w:rsidRPr="00A915CE">
        <w:t xml:space="preserve">aan het open karakter van het interview. </w:t>
      </w:r>
    </w:p>
    <w:p w14:paraId="4A473ED2" w14:textId="6671F2CC" w:rsidR="005E3895" w:rsidRPr="00A915CE" w:rsidRDefault="002F24F7" w:rsidP="00E43682">
      <w:pPr>
        <w:spacing w:after="0" w:line="240" w:lineRule="auto"/>
      </w:pPr>
      <w:r>
        <w:rPr>
          <w:b/>
          <w:bCs/>
          <w:sz w:val="28"/>
          <w:szCs w:val="28"/>
        </w:rPr>
        <w:t xml:space="preserve">2.4 </w:t>
      </w:r>
      <w:r w:rsidR="005E3895" w:rsidRPr="00A915CE">
        <w:rPr>
          <w:b/>
          <w:bCs/>
          <w:sz w:val="28"/>
          <w:szCs w:val="28"/>
        </w:rPr>
        <w:t>De gegevensverzameling</w:t>
      </w:r>
    </w:p>
    <w:p w14:paraId="2A41D55B" w14:textId="72631873" w:rsidR="005E3895" w:rsidRPr="000D24EB" w:rsidRDefault="005E3895" w:rsidP="00E43682">
      <w:pPr>
        <w:spacing w:after="0" w:line="240" w:lineRule="auto"/>
      </w:pPr>
      <w:r w:rsidRPr="000D24EB">
        <w:t xml:space="preserve">Gezien de COVID-19 pandemie was het niet mogelijk om face-to-face interviews af te nemen bij de expert en de respondenten. Hierdoor zijn alle interviews online afgenomen doormiddel van Microsoft Teams. </w:t>
      </w:r>
      <w:r w:rsidR="00A915CE">
        <w:t xml:space="preserve">De gelijke omstandigheden van </w:t>
      </w:r>
      <w:r w:rsidR="00D12456">
        <w:t>alle</w:t>
      </w:r>
      <w:r w:rsidR="00A915CE">
        <w:t xml:space="preserve"> interviews hebben een positieve invloed gehad op de betrouwbaarheid van dit onderzoek</w:t>
      </w:r>
      <w:r w:rsidR="008F16FE">
        <w:t xml:space="preserve"> (Brinkman &amp; Oldenhuis, 2016)</w:t>
      </w:r>
      <w:r w:rsidR="00A915CE">
        <w:t xml:space="preserve">.  </w:t>
      </w:r>
    </w:p>
    <w:p w14:paraId="3AA2E072" w14:textId="77777777" w:rsidR="005E3895" w:rsidRPr="000D24EB" w:rsidRDefault="005E3895" w:rsidP="005E3895">
      <w:pPr>
        <w:spacing w:after="0" w:line="240" w:lineRule="auto"/>
        <w:rPr>
          <w:i/>
          <w:iCs/>
        </w:rPr>
      </w:pPr>
    </w:p>
    <w:p w14:paraId="15894DD5" w14:textId="3C22F939" w:rsidR="005E3895" w:rsidRPr="000D24EB" w:rsidRDefault="005E3895" w:rsidP="005E3895">
      <w:pPr>
        <w:spacing w:after="0" w:line="240" w:lineRule="auto"/>
      </w:pPr>
      <w:r w:rsidRPr="000D24EB">
        <w:t xml:space="preserve">De volgende opvallende zaken waren aanwezig tijdens de afname van de interviews: </w:t>
      </w:r>
    </w:p>
    <w:p w14:paraId="4F7BA4BE" w14:textId="77777777" w:rsidR="005E3895" w:rsidRPr="000D24EB" w:rsidRDefault="005E3895" w:rsidP="005E3895">
      <w:pPr>
        <w:spacing w:after="0" w:line="240" w:lineRule="auto"/>
      </w:pPr>
    </w:p>
    <w:p w14:paraId="556BE7FC" w14:textId="77777777" w:rsidR="005E3895" w:rsidRPr="000D24EB" w:rsidRDefault="005E3895" w:rsidP="005E3895">
      <w:pPr>
        <w:spacing w:after="0" w:line="240" w:lineRule="auto"/>
        <w:rPr>
          <w:i/>
          <w:iCs/>
        </w:rPr>
      </w:pPr>
      <w:r w:rsidRPr="000D24EB">
        <w:rPr>
          <w:i/>
          <w:iCs/>
        </w:rPr>
        <w:t>A: Expert.</w:t>
      </w:r>
    </w:p>
    <w:p w14:paraId="27AF9C05" w14:textId="4E68B338" w:rsidR="005E3895" w:rsidRPr="000D24EB" w:rsidRDefault="005E3895" w:rsidP="005E3895">
      <w:pPr>
        <w:spacing w:after="0" w:line="240" w:lineRule="auto"/>
      </w:pPr>
      <w:r w:rsidRPr="000D24EB">
        <w:t xml:space="preserve">Het interview </w:t>
      </w:r>
      <w:r w:rsidR="00A915CE">
        <w:t xml:space="preserve">werd afgenomen in maart 2021, </w:t>
      </w:r>
      <w:r w:rsidRPr="000D24EB">
        <w:t>duurde een uur en een kwartier lang en heeft plaatsgevonden in twee delen. De onderzoeker had in het eerste deel van het interview, open doorvragen gesteld. Dit leverde gedetailleerde informatie op (Saunders, Lewis &amp; Thornhill, 2015). Echter was het voor de onderzoeker, niet mogelijk om in het eerste deel alle onderwerpen van het onderzoeksinstrument te bespreken. Doordat de expert aangaf dat het mogelijk was om op een ander moment het tweede deel van het interview af te nemen, ervaarde de expert weinig tijdsdruk. Dit heeft de kwaliteit van het interview positief beïnvloed.</w:t>
      </w:r>
    </w:p>
    <w:p w14:paraId="17012DC2" w14:textId="77777777" w:rsidR="005E3895" w:rsidRPr="000D24EB" w:rsidRDefault="005E3895" w:rsidP="005E3895">
      <w:pPr>
        <w:spacing w:after="0" w:line="240" w:lineRule="auto"/>
      </w:pPr>
    </w:p>
    <w:p w14:paraId="234518F6" w14:textId="77777777" w:rsidR="005E3895" w:rsidRPr="000D24EB" w:rsidRDefault="005E3895" w:rsidP="005E3895">
      <w:pPr>
        <w:spacing w:after="0" w:line="240" w:lineRule="auto"/>
        <w:rPr>
          <w:i/>
          <w:iCs/>
        </w:rPr>
      </w:pPr>
      <w:r w:rsidRPr="000D24EB">
        <w:rPr>
          <w:i/>
          <w:iCs/>
        </w:rPr>
        <w:t>B: Respondenten</w:t>
      </w:r>
    </w:p>
    <w:p w14:paraId="74FEE732" w14:textId="15608E3E" w:rsidR="005E3895" w:rsidRPr="000D24EB" w:rsidRDefault="00A915CE" w:rsidP="00522AEE">
      <w:pPr>
        <w:spacing w:line="240" w:lineRule="auto"/>
      </w:pPr>
      <w:r>
        <w:t>De interviews zijn afgenomen in april 2021</w:t>
      </w:r>
      <w:r w:rsidR="008F16FE">
        <w:t xml:space="preserve"> en duurde een uur lang</w:t>
      </w:r>
      <w:r>
        <w:t>. De betrouwbaarheid van het onderzoek is bevorderd</w:t>
      </w:r>
      <w:r w:rsidR="00CB3DB2">
        <w:t xml:space="preserve">, </w:t>
      </w:r>
      <w:r>
        <w:t>omdat de gegevens uit de interviews in een korte periode zijn geworven</w:t>
      </w:r>
      <w:r w:rsidR="008F16FE">
        <w:t xml:space="preserve"> (Brinkman &amp; Oldenhuis, 2016). </w:t>
      </w:r>
      <w:r w:rsidR="005E3895" w:rsidRPr="000D24EB">
        <w:t xml:space="preserve">Ruis is wel voorgekomen tijdens de interviews. </w:t>
      </w:r>
      <w:r w:rsidR="00332290">
        <w:t>Daarnaast kon een</w:t>
      </w:r>
      <w:r w:rsidR="005E3895" w:rsidRPr="000D24EB">
        <w:t xml:space="preserve"> respondent tijdsdruk ervaren als diegene direct na het interview een andere afspraak had gepland. </w:t>
      </w:r>
    </w:p>
    <w:p w14:paraId="71F86624" w14:textId="7F887961" w:rsidR="005E3895" w:rsidRPr="002F24F7" w:rsidRDefault="002F24F7" w:rsidP="002F24F7">
      <w:pPr>
        <w:suppressAutoHyphens/>
        <w:autoSpaceDN w:val="0"/>
        <w:spacing w:after="0" w:line="256" w:lineRule="auto"/>
        <w:textAlignment w:val="baseline"/>
        <w:rPr>
          <w:b/>
          <w:bCs/>
          <w:sz w:val="28"/>
          <w:szCs w:val="28"/>
        </w:rPr>
      </w:pPr>
      <w:bookmarkStart w:id="14" w:name="_Hlk73694967"/>
      <w:r>
        <w:rPr>
          <w:b/>
          <w:bCs/>
          <w:sz w:val="28"/>
          <w:szCs w:val="28"/>
        </w:rPr>
        <w:t xml:space="preserve">2.5 </w:t>
      </w:r>
      <w:r w:rsidR="005E3895" w:rsidRPr="002F24F7">
        <w:rPr>
          <w:b/>
          <w:bCs/>
          <w:sz w:val="28"/>
          <w:szCs w:val="28"/>
        </w:rPr>
        <w:t>Het analyseplan</w:t>
      </w:r>
      <w:bookmarkEnd w:id="14"/>
    </w:p>
    <w:p w14:paraId="61737261" w14:textId="347F5F6D" w:rsidR="005E3895" w:rsidRPr="000D24EB" w:rsidRDefault="005E3895" w:rsidP="005E3895">
      <w:pPr>
        <w:spacing w:after="0"/>
      </w:pPr>
      <w:r w:rsidRPr="000D24EB">
        <w:t xml:space="preserve">De interviews zijn met toestemming vanuit de expert en de respondenten, opgenomen. De data vanuit de interviews zijn </w:t>
      </w:r>
      <w:r w:rsidR="00AC05CD">
        <w:t>anoniem</w:t>
      </w:r>
      <w:r w:rsidRPr="000D24EB">
        <w:t xml:space="preserve"> verwerkt. Naast privacy overwegingen, zijn de interviews geanonimiseerd verwerkt zodat de expert en de respondenten vrijer konden spreken tijdens het interview. Het was mogelijk voor de</w:t>
      </w:r>
      <w:r w:rsidR="00443549">
        <w:t xml:space="preserve"> expert en de</w:t>
      </w:r>
      <w:r w:rsidRPr="000D24EB">
        <w:t xml:space="preserve"> respondenten om de transcripten in te zien en te bekritiseren indien iets niet correct was beschreven.</w:t>
      </w:r>
    </w:p>
    <w:p w14:paraId="24F7E475" w14:textId="77777777" w:rsidR="005E3895" w:rsidRPr="000D24EB" w:rsidRDefault="005E3895" w:rsidP="005E3895">
      <w:pPr>
        <w:spacing w:after="0"/>
      </w:pPr>
    </w:p>
    <w:p w14:paraId="55042196" w14:textId="6B5548EC" w:rsidR="005E3895" w:rsidRPr="000D24EB" w:rsidRDefault="005E3895" w:rsidP="005E3895">
      <w:pPr>
        <w:spacing w:after="0"/>
      </w:pPr>
      <w:r w:rsidRPr="000D24EB">
        <w:t xml:space="preserve">Het interview met de expert is doormiddel van de opname, samengevat. De samenvatting van het interview met de expert, is toegevoegd als bijlage vier van dit adviesrapport. Nadat het interview was samengevat, is de opname van het interview, verwijderd. </w:t>
      </w:r>
      <w:r w:rsidR="0014003D">
        <w:t xml:space="preserve">Hierna </w:t>
      </w:r>
      <w:r w:rsidRPr="000D24EB">
        <w:t>is de samenvatting open gecodeerd zodat de relevante thema’s verwerkt konden worden in het onderzoeksinstrument voor de interviews met de respondenten.</w:t>
      </w:r>
      <w:r w:rsidR="00CF6370">
        <w:t xml:space="preserve"> Bij het open coderen wordt een fragme</w:t>
      </w:r>
      <w:r w:rsidR="00C05A54">
        <w:t xml:space="preserve">nt uit </w:t>
      </w:r>
      <w:r w:rsidR="00A06757">
        <w:t>het transcript</w:t>
      </w:r>
      <w:r w:rsidR="00C05A54">
        <w:t xml:space="preserve"> verbonden aan een </w:t>
      </w:r>
      <w:r w:rsidR="004B3CE6">
        <w:t>code</w:t>
      </w:r>
      <w:r w:rsidR="00C05A54">
        <w:t>.</w:t>
      </w:r>
      <w:r w:rsidR="004B1901">
        <w:t xml:space="preserve"> </w:t>
      </w:r>
      <w:r w:rsidRPr="000D24EB">
        <w:t>Hierdoor ontstaat er een overzichtelijk geheel (</w:t>
      </w:r>
      <w:r w:rsidRPr="000D24EB">
        <w:rPr>
          <w:rFonts w:cs="Calibri"/>
          <w:shd w:val="clear" w:color="auto" w:fill="FFFFFF"/>
        </w:rPr>
        <w:t xml:space="preserve">Baarda, 2019). </w:t>
      </w:r>
      <w:r w:rsidRPr="000D24EB">
        <w:t xml:space="preserve">  </w:t>
      </w:r>
    </w:p>
    <w:p w14:paraId="1A896377" w14:textId="77777777" w:rsidR="005E3895" w:rsidRPr="000D24EB" w:rsidRDefault="005E3895" w:rsidP="005E3895">
      <w:pPr>
        <w:spacing w:after="0"/>
      </w:pPr>
    </w:p>
    <w:p w14:paraId="46382188" w14:textId="2E2848AA" w:rsidR="00D763D8" w:rsidRPr="00C9770A" w:rsidRDefault="005E3895" w:rsidP="00866C98">
      <w:pPr>
        <w:spacing w:after="0"/>
        <w:rPr>
          <w:i/>
          <w:iCs/>
        </w:rPr>
      </w:pPr>
      <w:r w:rsidRPr="00C9770A">
        <w:t>De interviews met de respondenten zijn verwerkt in letterlijke transcripten. In deze transcripten wordt alles wat de respondenten hebben verteld letterlijk uitgeschreven. De onderzoeker heeft ervoor gekozen om</w:t>
      </w:r>
      <w:r w:rsidR="00BE1859" w:rsidRPr="00C9770A">
        <w:t xml:space="preserve"> </w:t>
      </w:r>
      <w:r w:rsidR="00E6640C" w:rsidRPr="00C9770A">
        <w:t>de</w:t>
      </w:r>
      <w:r w:rsidRPr="00C9770A">
        <w:t xml:space="preserve"> interrupties en aarzelingen van de respondenten niet te verwerken in de transcripten. De opnames van de interviews zijn verwijderd nadat de transcripten waren gemaakt. </w:t>
      </w:r>
      <w:r w:rsidR="00145C91" w:rsidRPr="00C9770A">
        <w:t xml:space="preserve">De transcripten zijn gecodeerd middels ATLAS.ti. </w:t>
      </w:r>
      <w:r w:rsidRPr="00C9770A">
        <w:t>De transcripten zijn eerst, net zoals bij het interview met de expert, open gecodeerd. Zo werd de</w:t>
      </w:r>
      <w:r w:rsidRPr="00C9770A">
        <w:rPr>
          <w:rFonts w:ascii="Calibri" w:eastAsia="Times New Roman" w:hAnsi="Calibri" w:cs="Calibri"/>
        </w:rPr>
        <w:t xml:space="preserve"> volgende </w:t>
      </w:r>
      <w:r w:rsidR="00EA3282" w:rsidRPr="00C9770A">
        <w:rPr>
          <w:rFonts w:ascii="Calibri" w:eastAsia="Times New Roman" w:hAnsi="Calibri" w:cs="Calibri"/>
        </w:rPr>
        <w:t>code</w:t>
      </w:r>
      <w:r w:rsidRPr="00C9770A">
        <w:rPr>
          <w:rFonts w:ascii="Calibri" w:eastAsia="Times New Roman" w:hAnsi="Calibri" w:cs="Calibri"/>
        </w:rPr>
        <w:t xml:space="preserve">: </w:t>
      </w:r>
      <w:r w:rsidRPr="00C9770A">
        <w:rPr>
          <w:rFonts w:ascii="Calibri" w:eastAsia="Times New Roman" w:hAnsi="Calibri" w:cs="Calibri"/>
          <w:i/>
          <w:iCs/>
        </w:rPr>
        <w:t>Rolconflict: Werk/privé:</w:t>
      </w:r>
      <w:r w:rsidR="00374336" w:rsidRPr="00C9770A">
        <w:rPr>
          <w:rFonts w:ascii="Calibri" w:eastAsia="Times New Roman" w:hAnsi="Calibri" w:cs="Calibri"/>
          <w:i/>
          <w:iCs/>
        </w:rPr>
        <w:t xml:space="preserve"> </w:t>
      </w:r>
      <w:r w:rsidR="00D3630B" w:rsidRPr="00C9770A">
        <w:rPr>
          <w:rFonts w:ascii="Calibri" w:eastAsia="Times New Roman" w:hAnsi="Calibri" w:cs="Calibri"/>
          <w:i/>
          <w:iCs/>
        </w:rPr>
        <w:t>M</w:t>
      </w:r>
      <w:r w:rsidR="00374336" w:rsidRPr="00C9770A">
        <w:rPr>
          <w:rFonts w:ascii="Calibri" w:eastAsia="Times New Roman" w:hAnsi="Calibri" w:cs="Calibri"/>
          <w:i/>
          <w:iCs/>
        </w:rPr>
        <w:t>inder intensief werken</w:t>
      </w:r>
      <w:r w:rsidRPr="00C9770A">
        <w:rPr>
          <w:rFonts w:ascii="Calibri" w:eastAsia="Times New Roman" w:hAnsi="Calibri" w:cs="Calibri"/>
          <w:i/>
          <w:iCs/>
        </w:rPr>
        <w:t>,</w:t>
      </w:r>
      <w:r w:rsidRPr="00C9770A">
        <w:rPr>
          <w:rFonts w:ascii="Calibri" w:eastAsia="Times New Roman" w:hAnsi="Calibri" w:cs="Calibri"/>
        </w:rPr>
        <w:t xml:space="preserve"> aan </w:t>
      </w:r>
      <w:r w:rsidR="00553A66" w:rsidRPr="00C9770A">
        <w:rPr>
          <w:rFonts w:ascii="Calibri" w:eastAsia="Times New Roman" w:hAnsi="Calibri" w:cs="Calibri"/>
        </w:rPr>
        <w:t>het volgende citaat</w:t>
      </w:r>
      <w:r w:rsidRPr="00C9770A">
        <w:rPr>
          <w:rFonts w:ascii="Calibri" w:eastAsia="Times New Roman" w:hAnsi="Calibri" w:cs="Calibri"/>
        </w:rPr>
        <w:t xml:space="preserve"> gegeven</w:t>
      </w:r>
      <w:r w:rsidRPr="00C9770A">
        <w:rPr>
          <w:i/>
          <w:iCs/>
        </w:rPr>
        <w:t xml:space="preserve">: </w:t>
      </w:r>
    </w:p>
    <w:p w14:paraId="6735BE5F" w14:textId="69E6C89E" w:rsidR="00D763D8" w:rsidRPr="00C9770A" w:rsidRDefault="00D763D8" w:rsidP="00866C98">
      <w:pPr>
        <w:spacing w:after="0"/>
        <w:rPr>
          <w:i/>
          <w:iCs/>
        </w:rPr>
      </w:pPr>
      <w:r w:rsidRPr="00C9770A">
        <w:rPr>
          <w:i/>
          <w:iCs/>
        </w:rPr>
        <w:lastRenderedPageBreak/>
        <w:t>“Momenteel heb ik een baan waarin ik heel intensief weet je, met een hele volle agenda, continue meetings, telefoongesprekken, dat gaat de hele dag door zeg maar. En daarvan heb ik wel zoiets van dat mag op termijn wel wat minder.”</w:t>
      </w:r>
    </w:p>
    <w:p w14:paraId="41A48011" w14:textId="77777777" w:rsidR="00D763D8" w:rsidRPr="00C9770A" w:rsidRDefault="00D763D8" w:rsidP="00866C98">
      <w:pPr>
        <w:spacing w:after="0"/>
        <w:rPr>
          <w:i/>
          <w:iCs/>
        </w:rPr>
      </w:pPr>
    </w:p>
    <w:p w14:paraId="6FCB4BFF" w14:textId="3B013B9E" w:rsidR="006B6B1F" w:rsidRDefault="005E3895" w:rsidP="00866C98">
      <w:pPr>
        <w:spacing w:after="0"/>
        <w:rPr>
          <w:rFonts w:ascii="Calibri" w:eastAsia="Times New Roman" w:hAnsi="Calibri" w:cs="Calibri"/>
        </w:rPr>
      </w:pPr>
      <w:r w:rsidRPr="00C9770A">
        <w:rPr>
          <w:rFonts w:ascii="Calibri" w:eastAsia="Times New Roman" w:hAnsi="Calibri" w:cs="Calibri"/>
        </w:rPr>
        <w:t xml:space="preserve">Nadat er open gecodeerd was, werden de transcripten axiaal gecodeerd. Dat houdt in dat de </w:t>
      </w:r>
      <w:r w:rsidR="00EA3282" w:rsidRPr="00C9770A">
        <w:rPr>
          <w:rFonts w:ascii="Calibri" w:eastAsia="Times New Roman" w:hAnsi="Calibri" w:cs="Calibri"/>
        </w:rPr>
        <w:t>codes</w:t>
      </w:r>
      <w:r w:rsidRPr="00C9770A">
        <w:rPr>
          <w:rFonts w:ascii="Calibri" w:eastAsia="Times New Roman" w:hAnsi="Calibri" w:cs="Calibri"/>
        </w:rPr>
        <w:t xml:space="preserve"> in categorieën werden ondergebracht. Zo werd de </w:t>
      </w:r>
      <w:r w:rsidR="00EA3282" w:rsidRPr="00C9770A">
        <w:rPr>
          <w:rFonts w:ascii="Calibri" w:eastAsia="Times New Roman" w:hAnsi="Calibri" w:cs="Calibri"/>
        </w:rPr>
        <w:t>code</w:t>
      </w:r>
      <w:r w:rsidRPr="00C9770A">
        <w:rPr>
          <w:rFonts w:ascii="Calibri" w:eastAsia="Times New Roman" w:hAnsi="Calibri" w:cs="Calibri"/>
        </w:rPr>
        <w:t xml:space="preserve">: </w:t>
      </w:r>
      <w:r w:rsidRPr="00C9770A">
        <w:rPr>
          <w:rFonts w:ascii="Calibri" w:eastAsia="Times New Roman" w:hAnsi="Calibri" w:cs="Calibri"/>
          <w:i/>
          <w:iCs/>
        </w:rPr>
        <w:t>Rolconflict: Werk/privé</w:t>
      </w:r>
      <w:r w:rsidR="007151BF" w:rsidRPr="00C9770A">
        <w:rPr>
          <w:rFonts w:ascii="Calibri" w:eastAsia="Times New Roman" w:hAnsi="Calibri" w:cs="Calibri"/>
          <w:i/>
          <w:iCs/>
        </w:rPr>
        <w:t>:</w:t>
      </w:r>
      <w:r w:rsidR="007151BF" w:rsidRPr="00C9770A">
        <w:rPr>
          <w:rFonts w:ascii="Calibri" w:eastAsia="Times New Roman" w:hAnsi="Calibri" w:cs="Calibri"/>
        </w:rPr>
        <w:t xml:space="preserve"> </w:t>
      </w:r>
      <w:r w:rsidR="00D3630B" w:rsidRPr="00C9770A">
        <w:rPr>
          <w:rFonts w:ascii="Calibri" w:eastAsia="Times New Roman" w:hAnsi="Calibri" w:cs="Calibri"/>
          <w:i/>
          <w:iCs/>
        </w:rPr>
        <w:t xml:space="preserve">Minder intensief </w:t>
      </w:r>
      <w:r w:rsidR="00A06757" w:rsidRPr="00C9770A">
        <w:rPr>
          <w:rFonts w:ascii="Calibri" w:eastAsia="Times New Roman" w:hAnsi="Calibri" w:cs="Calibri"/>
          <w:i/>
          <w:iCs/>
        </w:rPr>
        <w:t xml:space="preserve">werken </w:t>
      </w:r>
      <w:r w:rsidR="00A06757" w:rsidRPr="00C9770A">
        <w:rPr>
          <w:rFonts w:ascii="Calibri" w:eastAsia="Times New Roman" w:hAnsi="Calibri" w:cs="Calibri"/>
        </w:rPr>
        <w:t>ondergebracht</w:t>
      </w:r>
      <w:r w:rsidRPr="00C9770A">
        <w:rPr>
          <w:rFonts w:ascii="Calibri" w:eastAsia="Times New Roman" w:hAnsi="Calibri" w:cs="Calibri"/>
        </w:rPr>
        <w:t xml:space="preserve"> in de </w:t>
      </w:r>
      <w:r w:rsidR="004D5250">
        <w:rPr>
          <w:rFonts w:ascii="Calibri" w:eastAsia="Times New Roman" w:hAnsi="Calibri" w:cs="Calibri"/>
        </w:rPr>
        <w:t>categorie</w:t>
      </w:r>
      <w:r w:rsidRPr="00C9770A">
        <w:rPr>
          <w:rFonts w:ascii="Calibri" w:eastAsia="Times New Roman" w:hAnsi="Calibri" w:cs="Calibri"/>
        </w:rPr>
        <w:t xml:space="preserve">: </w:t>
      </w:r>
      <w:r w:rsidRPr="00C9770A">
        <w:rPr>
          <w:rFonts w:ascii="Calibri" w:eastAsia="Times New Roman" w:hAnsi="Calibri" w:cs="Calibri"/>
          <w:i/>
          <w:iCs/>
        </w:rPr>
        <w:t xml:space="preserve">Rolconflict: Werk/privé: </w:t>
      </w:r>
      <w:r w:rsidR="00D3630B" w:rsidRPr="00C9770A">
        <w:rPr>
          <w:rFonts w:ascii="Calibri" w:eastAsia="Times New Roman" w:hAnsi="Calibri" w:cs="Calibri"/>
          <w:i/>
          <w:iCs/>
        </w:rPr>
        <w:t>Ont</w:t>
      </w:r>
      <w:r w:rsidRPr="00C9770A">
        <w:rPr>
          <w:rFonts w:ascii="Calibri" w:eastAsia="Times New Roman" w:hAnsi="Calibri" w:cs="Calibri"/>
          <w:i/>
          <w:iCs/>
        </w:rPr>
        <w:t>evreden.</w:t>
      </w:r>
      <w:r w:rsidRPr="00C9770A">
        <w:rPr>
          <w:rFonts w:ascii="Calibri" w:eastAsia="Times New Roman" w:hAnsi="Calibri" w:cs="Calibri"/>
        </w:rPr>
        <w:t xml:space="preserve"> Ten slotte zijn de transcripties selectief gecodeerd. Bij selectief coderen werd er gekeken of er binnen de </w:t>
      </w:r>
      <w:r w:rsidR="004B3CE6">
        <w:rPr>
          <w:rFonts w:ascii="Calibri" w:eastAsia="Times New Roman" w:hAnsi="Calibri" w:cs="Calibri"/>
        </w:rPr>
        <w:t>codes</w:t>
      </w:r>
      <w:r w:rsidRPr="00C9770A">
        <w:rPr>
          <w:rFonts w:ascii="Calibri" w:eastAsia="Times New Roman" w:hAnsi="Calibri" w:cs="Calibri"/>
        </w:rPr>
        <w:t xml:space="preserve"> bepaalde relaties en verbindingen waren, zodat er een hoger abstractieniveau kon worden bereikt. Hierbij werd er ook rekening gehouden met de probleemstelling en de doelstelling van dit onderzoek (Baarda, 2019). Zo werd de </w:t>
      </w:r>
      <w:r w:rsidR="004D5250">
        <w:rPr>
          <w:rFonts w:ascii="Calibri" w:eastAsia="Times New Roman" w:hAnsi="Calibri" w:cs="Calibri"/>
        </w:rPr>
        <w:t>categorie</w:t>
      </w:r>
      <w:r w:rsidRPr="00C9770A">
        <w:rPr>
          <w:rFonts w:ascii="Calibri" w:eastAsia="Times New Roman" w:hAnsi="Calibri" w:cs="Calibri"/>
        </w:rPr>
        <w:t xml:space="preserve">: </w:t>
      </w:r>
      <w:r w:rsidRPr="00C9770A">
        <w:rPr>
          <w:rFonts w:ascii="Calibri" w:eastAsia="Times New Roman" w:hAnsi="Calibri" w:cs="Calibri"/>
          <w:i/>
          <w:iCs/>
        </w:rPr>
        <w:t xml:space="preserve">Rolconflict: Werk/privé: </w:t>
      </w:r>
      <w:r w:rsidR="00D3630B" w:rsidRPr="00C9770A">
        <w:rPr>
          <w:rFonts w:ascii="Calibri" w:eastAsia="Times New Roman" w:hAnsi="Calibri" w:cs="Calibri"/>
          <w:i/>
          <w:iCs/>
        </w:rPr>
        <w:t>Ont</w:t>
      </w:r>
      <w:r w:rsidRPr="00C9770A">
        <w:rPr>
          <w:rFonts w:ascii="Calibri" w:eastAsia="Times New Roman" w:hAnsi="Calibri" w:cs="Calibri"/>
          <w:i/>
          <w:iCs/>
        </w:rPr>
        <w:t>evreden</w:t>
      </w:r>
      <w:r w:rsidRPr="00C9770A">
        <w:rPr>
          <w:rFonts w:ascii="Calibri" w:eastAsia="Times New Roman" w:hAnsi="Calibri" w:cs="Calibri"/>
        </w:rPr>
        <w:t xml:space="preserve">, ondergebracht </w:t>
      </w:r>
      <w:r w:rsidR="009C222D" w:rsidRPr="00C9770A">
        <w:rPr>
          <w:rFonts w:ascii="Calibri" w:eastAsia="Times New Roman" w:hAnsi="Calibri" w:cs="Calibri"/>
        </w:rPr>
        <w:t>onder de</w:t>
      </w:r>
      <w:r w:rsidR="000040C6" w:rsidRPr="00C9770A">
        <w:rPr>
          <w:rFonts w:ascii="Calibri" w:eastAsia="Times New Roman" w:hAnsi="Calibri" w:cs="Calibri"/>
        </w:rPr>
        <w:t xml:space="preserve"> </w:t>
      </w:r>
      <w:r w:rsidR="009C222D" w:rsidRPr="00C9770A">
        <w:rPr>
          <w:rFonts w:ascii="Calibri" w:eastAsia="Times New Roman" w:hAnsi="Calibri" w:cs="Calibri"/>
        </w:rPr>
        <w:t xml:space="preserve">code: </w:t>
      </w:r>
      <w:r w:rsidR="009C222D" w:rsidRPr="00C9770A">
        <w:rPr>
          <w:rFonts w:ascii="Calibri" w:eastAsia="Times New Roman" w:hAnsi="Calibri" w:cs="Calibri"/>
          <w:i/>
          <w:iCs/>
        </w:rPr>
        <w:t>Rolconflict</w:t>
      </w:r>
      <w:r w:rsidR="004543A5" w:rsidRPr="00C9770A">
        <w:rPr>
          <w:rFonts w:ascii="Calibri" w:eastAsia="Times New Roman" w:hAnsi="Calibri" w:cs="Calibri"/>
          <w:i/>
          <w:iCs/>
        </w:rPr>
        <w:t xml:space="preserve"> </w:t>
      </w:r>
      <w:r w:rsidR="004543A5" w:rsidRPr="00C9770A">
        <w:rPr>
          <w:rFonts w:ascii="Calibri" w:eastAsia="Times New Roman" w:hAnsi="Calibri" w:cs="Calibri"/>
        </w:rPr>
        <w:t xml:space="preserve">wat onder de thema: </w:t>
      </w:r>
      <w:r w:rsidR="00CE4D07" w:rsidRPr="00C9770A">
        <w:rPr>
          <w:rFonts w:ascii="Calibri" w:eastAsia="Times New Roman" w:hAnsi="Calibri" w:cs="Calibri"/>
          <w:i/>
          <w:iCs/>
        </w:rPr>
        <w:t xml:space="preserve">Stressoren </w:t>
      </w:r>
      <w:r w:rsidR="00CE4D07" w:rsidRPr="00C9770A">
        <w:rPr>
          <w:rFonts w:ascii="Calibri" w:eastAsia="Times New Roman" w:hAnsi="Calibri" w:cs="Calibri"/>
        </w:rPr>
        <w:t>valt.</w:t>
      </w:r>
      <w:r w:rsidR="00CE4D07">
        <w:rPr>
          <w:rFonts w:ascii="Calibri" w:eastAsia="Times New Roman" w:hAnsi="Calibri" w:cs="Calibri"/>
        </w:rPr>
        <w:t xml:space="preserve"> </w:t>
      </w:r>
      <w:r w:rsidRPr="000D24EB">
        <w:rPr>
          <w:rFonts w:ascii="Calibri" w:eastAsia="Times New Roman" w:hAnsi="Calibri" w:cs="Calibri"/>
        </w:rPr>
        <w:t xml:space="preserve"> </w:t>
      </w:r>
    </w:p>
    <w:p w14:paraId="68A32C9B" w14:textId="4BA5F2B6" w:rsidR="006B6B1F" w:rsidRDefault="006B6B1F" w:rsidP="00866C98">
      <w:pPr>
        <w:spacing w:after="0"/>
        <w:rPr>
          <w:rFonts w:ascii="Calibri" w:eastAsia="Times New Roman" w:hAnsi="Calibri" w:cs="Calibri"/>
        </w:rPr>
      </w:pPr>
    </w:p>
    <w:p w14:paraId="6B6AD888" w14:textId="571D93C8" w:rsidR="002D2691" w:rsidRDefault="00AA5ED7" w:rsidP="002D2691">
      <w:pPr>
        <w:spacing w:after="0"/>
        <w:rPr>
          <w:rFonts w:ascii="Calibri" w:eastAsia="Times New Roman" w:hAnsi="Calibri" w:cs="Calibri"/>
        </w:rPr>
      </w:pPr>
      <w:r w:rsidRPr="00BF73ED">
        <w:rPr>
          <w:rFonts w:ascii="Calibri" w:eastAsia="Times New Roman" w:hAnsi="Calibri" w:cs="Calibri"/>
        </w:rPr>
        <w:t xml:space="preserve">Om er voor te zorgen dat de persoonlijke </w:t>
      </w:r>
      <w:r w:rsidR="00A81162">
        <w:rPr>
          <w:rFonts w:ascii="Calibri" w:eastAsia="Times New Roman" w:hAnsi="Calibri" w:cs="Calibri"/>
        </w:rPr>
        <w:t>interpretatie</w:t>
      </w:r>
      <w:r w:rsidRPr="00BF73ED">
        <w:rPr>
          <w:rFonts w:ascii="Calibri" w:eastAsia="Times New Roman" w:hAnsi="Calibri" w:cs="Calibri"/>
        </w:rPr>
        <w:t xml:space="preserve"> van de onderzoeker </w:t>
      </w:r>
      <w:r w:rsidR="005D4055" w:rsidRPr="00BF73ED">
        <w:rPr>
          <w:rFonts w:ascii="Calibri" w:eastAsia="Times New Roman" w:hAnsi="Calibri" w:cs="Calibri"/>
        </w:rPr>
        <w:t>weinig</w:t>
      </w:r>
      <w:r w:rsidRPr="00BF73ED">
        <w:rPr>
          <w:rFonts w:ascii="Calibri" w:eastAsia="Times New Roman" w:hAnsi="Calibri" w:cs="Calibri"/>
        </w:rPr>
        <w:t xml:space="preserve"> invloed </w:t>
      </w:r>
      <w:r w:rsidR="00415FB7">
        <w:rPr>
          <w:rFonts w:ascii="Calibri" w:eastAsia="Times New Roman" w:hAnsi="Calibri" w:cs="Calibri"/>
        </w:rPr>
        <w:t>had</w:t>
      </w:r>
      <w:r w:rsidRPr="00BF73ED">
        <w:rPr>
          <w:rFonts w:ascii="Calibri" w:eastAsia="Times New Roman" w:hAnsi="Calibri" w:cs="Calibri"/>
        </w:rPr>
        <w:t xml:space="preserve"> op het gebruik van het onderzoeksinstrument, zijn er drie transcripten door een andere onderzoeker gecodeerd. </w:t>
      </w:r>
      <w:r w:rsidR="008231AD" w:rsidRPr="00BF73ED">
        <w:rPr>
          <w:rFonts w:ascii="Calibri" w:eastAsia="Times New Roman" w:hAnsi="Calibri" w:cs="Calibri"/>
        </w:rPr>
        <w:t>Zo w</w:t>
      </w:r>
      <w:r w:rsidR="00C63FD0" w:rsidRPr="00BF73ED">
        <w:rPr>
          <w:rFonts w:ascii="Calibri" w:eastAsia="Times New Roman" w:hAnsi="Calibri" w:cs="Calibri"/>
        </w:rPr>
        <w:t xml:space="preserve">erd er eerst bij </w:t>
      </w:r>
      <w:r w:rsidR="000148CE" w:rsidRPr="00BF73ED">
        <w:rPr>
          <w:rFonts w:ascii="Calibri" w:eastAsia="Times New Roman" w:hAnsi="Calibri" w:cs="Calibri"/>
        </w:rPr>
        <w:t>het volgende citaat</w:t>
      </w:r>
      <w:r w:rsidR="00C63FD0" w:rsidRPr="00BF73ED">
        <w:rPr>
          <w:rFonts w:ascii="Calibri" w:eastAsia="Times New Roman" w:hAnsi="Calibri" w:cs="Calibri"/>
        </w:rPr>
        <w:t>: “</w:t>
      </w:r>
      <w:r w:rsidR="00C63FD0" w:rsidRPr="00BF73ED">
        <w:rPr>
          <w:rFonts w:ascii="Calibri" w:eastAsia="Times New Roman" w:hAnsi="Calibri" w:cs="Calibri"/>
          <w:i/>
          <w:iCs/>
          <w:noProof/>
          <w:color w:val="262626"/>
        </w:rPr>
        <w:t>En dan ga ik uitgebreid koffie drinken, daar neem ik altijd de tijd voor. </w:t>
      </w:r>
      <w:r w:rsidR="005D4055" w:rsidRPr="00BF73ED">
        <w:rPr>
          <w:rFonts w:ascii="Calibri" w:eastAsia="Times New Roman" w:hAnsi="Calibri" w:cs="Calibri"/>
          <w:i/>
          <w:iCs/>
          <w:noProof/>
          <w:color w:val="262626"/>
        </w:rPr>
        <w:t>…</w:t>
      </w:r>
      <w:r w:rsidR="00C63FD0" w:rsidRPr="00BF73ED">
        <w:rPr>
          <w:rFonts w:ascii="Calibri" w:eastAsia="Times New Roman" w:hAnsi="Calibri" w:cs="Calibri"/>
          <w:i/>
          <w:iCs/>
          <w:noProof/>
          <w:color w:val="262626"/>
        </w:rPr>
        <w:t xml:space="preserve"> Dat is ook even een rustmoment zeg maar”,</w:t>
      </w:r>
      <w:r w:rsidR="00C63FD0" w:rsidRPr="00BF73ED">
        <w:rPr>
          <w:rFonts w:ascii="Calibri" w:eastAsia="Times New Roman" w:hAnsi="Calibri" w:cs="Calibri"/>
          <w:noProof/>
          <w:color w:val="262626"/>
        </w:rPr>
        <w:t xml:space="preserve"> de code: </w:t>
      </w:r>
      <w:r w:rsidR="00C63FD0" w:rsidRPr="00BF73ED">
        <w:rPr>
          <w:rFonts w:ascii="Calibri" w:eastAsia="Times New Roman" w:hAnsi="Calibri" w:cs="Calibri"/>
          <w:i/>
          <w:iCs/>
          <w:noProof/>
          <w:color w:val="262626"/>
        </w:rPr>
        <w:t>Persoonsgegevens respondenten: Werkzaamheden: Koffie drinken</w:t>
      </w:r>
      <w:r w:rsidR="00C63FD0" w:rsidRPr="00BF73ED">
        <w:rPr>
          <w:rFonts w:ascii="Calibri" w:eastAsia="Times New Roman" w:hAnsi="Calibri" w:cs="Calibri"/>
          <w:noProof/>
          <w:color w:val="262626"/>
        </w:rPr>
        <w:t>, gegeven.</w:t>
      </w:r>
      <w:r w:rsidR="00A102E3" w:rsidRPr="00BF73ED">
        <w:rPr>
          <w:rFonts w:ascii="Calibri" w:eastAsia="Times New Roman" w:hAnsi="Calibri" w:cs="Calibri"/>
          <w:noProof/>
          <w:color w:val="262626"/>
        </w:rPr>
        <w:t xml:space="preserve"> </w:t>
      </w:r>
      <w:r w:rsidR="00EA3282" w:rsidRPr="00BF73ED">
        <w:rPr>
          <w:rFonts w:ascii="Calibri" w:eastAsia="Times New Roman" w:hAnsi="Calibri" w:cs="Calibri"/>
          <w:noProof/>
          <w:color w:val="262626"/>
        </w:rPr>
        <w:t>Na overeenstemming met de andere onderzoeker is de code:</w:t>
      </w:r>
      <w:r w:rsidR="00A102E3" w:rsidRPr="00BF73ED">
        <w:rPr>
          <w:rFonts w:ascii="Calibri" w:eastAsia="Times New Roman" w:hAnsi="Calibri" w:cs="Calibri"/>
          <w:noProof/>
          <w:color w:val="262626"/>
        </w:rPr>
        <w:t xml:space="preserve"> </w:t>
      </w:r>
      <w:r w:rsidR="00A102E3" w:rsidRPr="00BF73ED">
        <w:rPr>
          <w:rFonts w:ascii="Calibri" w:eastAsia="Times New Roman" w:hAnsi="Calibri" w:cs="Calibri"/>
          <w:i/>
          <w:iCs/>
          <w:noProof/>
          <w:color w:val="262626"/>
        </w:rPr>
        <w:t xml:space="preserve">Persoonlijke hulpbronnen </w:t>
      </w:r>
      <w:r w:rsidR="00A102E3" w:rsidRPr="00BF73ED">
        <w:rPr>
          <w:rFonts w:ascii="Calibri" w:eastAsia="Times New Roman" w:hAnsi="Calibri" w:cs="Calibri"/>
          <w:noProof/>
          <w:color w:val="262626"/>
        </w:rPr>
        <w:t xml:space="preserve">aan </w:t>
      </w:r>
      <w:r w:rsidRPr="00BF73ED">
        <w:rPr>
          <w:rFonts w:ascii="Calibri" w:eastAsia="Times New Roman" w:hAnsi="Calibri" w:cs="Calibri"/>
          <w:noProof/>
          <w:color w:val="262626"/>
        </w:rPr>
        <w:t>het citaat ge</w:t>
      </w:r>
      <w:r w:rsidR="00A102E3" w:rsidRPr="00BF73ED">
        <w:rPr>
          <w:rFonts w:ascii="Calibri" w:eastAsia="Times New Roman" w:hAnsi="Calibri" w:cs="Calibri"/>
          <w:noProof/>
          <w:color w:val="262626"/>
        </w:rPr>
        <w:t xml:space="preserve">geven. </w:t>
      </w:r>
      <w:r w:rsidR="00EA3282" w:rsidRPr="00BF73ED">
        <w:rPr>
          <w:rFonts w:ascii="Calibri" w:eastAsia="Times New Roman" w:hAnsi="Calibri" w:cs="Calibri"/>
        </w:rPr>
        <w:t xml:space="preserve">Het codeboek dat gebruikt is om de transcripten te coderen staat weergegeven in bijlage vijf. </w:t>
      </w:r>
    </w:p>
    <w:p w14:paraId="10DB104C" w14:textId="77777777" w:rsidR="00EA3282" w:rsidRPr="00EA3282" w:rsidRDefault="00EA3282" w:rsidP="002D2691">
      <w:pPr>
        <w:spacing w:after="0"/>
        <w:rPr>
          <w:rFonts w:ascii="Calibri" w:eastAsia="Times New Roman" w:hAnsi="Calibri" w:cs="Calibri"/>
        </w:rPr>
      </w:pPr>
    </w:p>
    <w:p w14:paraId="5D2ECE04" w14:textId="4FAD625C" w:rsidR="005E3895" w:rsidRPr="002D2691" w:rsidRDefault="002D2691" w:rsidP="002D2691">
      <w:pPr>
        <w:spacing w:after="0"/>
        <w:ind w:firstLine="283"/>
        <w:rPr>
          <w:b/>
          <w:bCs/>
          <w:sz w:val="28"/>
          <w:szCs w:val="28"/>
        </w:rPr>
      </w:pPr>
      <w:r>
        <w:rPr>
          <w:b/>
          <w:bCs/>
          <w:sz w:val="28"/>
          <w:szCs w:val="28"/>
        </w:rPr>
        <w:t>2.6 D</w:t>
      </w:r>
      <w:r w:rsidR="00EC0665" w:rsidRPr="002D2691">
        <w:rPr>
          <w:b/>
          <w:bCs/>
          <w:sz w:val="28"/>
          <w:szCs w:val="28"/>
        </w:rPr>
        <w:t>e ethische aspecten</w:t>
      </w:r>
    </w:p>
    <w:p w14:paraId="0A37EAA0" w14:textId="783F6AE5" w:rsidR="002D16D9" w:rsidRPr="002D16D9" w:rsidRDefault="002D16D9" w:rsidP="002D16D9">
      <w:r w:rsidRPr="002D16D9">
        <w:t xml:space="preserve">Om het onderzoek op een ethisch verantwoorde wijze te verrichten is het formulier ‘Zorgvuldig omgaan met proefpersonen, respondenten en testkandidaten’ ingevuld wat weergegeven is in bijlage </w:t>
      </w:r>
      <w:r w:rsidR="00EC3873">
        <w:t>zes</w:t>
      </w:r>
      <w:r w:rsidRPr="002D16D9">
        <w:t xml:space="preserve"> van dit adviesrapport. Ook is er een informatiebrief en een toestemmingsformulier verstuurt naar de mogelijke respondenten. De informatiebrief en het toestemmingsformulier zijn toegevoegd als bijlage </w:t>
      </w:r>
      <w:r w:rsidR="00EC3873">
        <w:t>zeven</w:t>
      </w:r>
      <w:r w:rsidRPr="002D16D9">
        <w:t xml:space="preserve"> van dit adviesrapport. De onafhankelijkheid van de onderzoeker, de doelstelling en de relevantie van het onderzoek, zijn beschreven in de informatiebrief. Daarnaast is de tijdsduur van het interview beschreven. Ook werd er in de informatiebrief aangegeven dat het interview onverplicht kon worden uitgevoerd en dat er op elk moment kon worden gestopt. Dit is nogmaals herhaalt tijdens de afname van het interview. De waarborging van de anonimiteit is </w:t>
      </w:r>
      <w:r w:rsidR="0014003D">
        <w:t xml:space="preserve">ook </w:t>
      </w:r>
      <w:r w:rsidRPr="002D16D9">
        <w:t>beschreven in de informatiebrief. Ten slotte is er beschreven wanneer de data uit het interview vernietigd werd.</w:t>
      </w:r>
    </w:p>
    <w:p w14:paraId="6522A493" w14:textId="1B17EF42" w:rsidR="00A72D52" w:rsidRDefault="002D16D9" w:rsidP="005A48D9">
      <w:r w:rsidRPr="002D16D9">
        <w:t xml:space="preserve">In het toestemmingsformulier verklaard de respondent dat diegene geïnformeerd is over het onderzoek. Ook bevestigd de respondent in het toestemmingsformulier de deelname aan het onderzoek. Er zijn voldoende respondenten onderzocht om het adviesrapport te ontwikkelen en er is alleen data verzameld die nodig is voor dit onderzoek. Ten slotte is de data in het adviesrapport anoniem beschreven. Hierdoor is de data niet herleidbaar naar de respondenten die hebben deelgenomen aan het onderzoek (Wouters &amp; Aarts, 2017). </w:t>
      </w:r>
    </w:p>
    <w:p w14:paraId="004280EF" w14:textId="12590F05" w:rsidR="009E4900" w:rsidRDefault="009E4900" w:rsidP="005A48D9"/>
    <w:p w14:paraId="7DA1DD26" w14:textId="45ADFB10" w:rsidR="009E4900" w:rsidRDefault="009E4900" w:rsidP="005A48D9"/>
    <w:p w14:paraId="3E857565" w14:textId="20F582B4" w:rsidR="009E4900" w:rsidRDefault="009E4900" w:rsidP="005A48D9"/>
    <w:p w14:paraId="05A3F329" w14:textId="7DB40F1B" w:rsidR="009E4900" w:rsidRDefault="009E4900" w:rsidP="005A48D9"/>
    <w:p w14:paraId="2BB59E2F" w14:textId="77777777" w:rsidR="00BC3451" w:rsidRPr="000D24EB" w:rsidRDefault="00BC3451" w:rsidP="005A48D9">
      <w:pPr>
        <w:rPr>
          <w:b/>
          <w:bCs/>
          <w:sz w:val="28"/>
          <w:szCs w:val="28"/>
        </w:rPr>
      </w:pPr>
    </w:p>
    <w:p w14:paraId="6ABD8D75" w14:textId="526077BE" w:rsidR="00AE1F62" w:rsidRPr="000D24EB" w:rsidRDefault="00AE1F62" w:rsidP="00193978">
      <w:pPr>
        <w:pStyle w:val="Lijstalinea"/>
        <w:numPr>
          <w:ilvl w:val="0"/>
          <w:numId w:val="9"/>
        </w:numPr>
        <w:spacing w:after="0"/>
        <w:rPr>
          <w:b/>
          <w:bCs/>
          <w:sz w:val="52"/>
          <w:szCs w:val="52"/>
        </w:rPr>
      </w:pPr>
      <w:bookmarkStart w:id="15" w:name="_Hlk75589656"/>
      <w:r w:rsidRPr="000D24EB">
        <w:rPr>
          <w:b/>
          <w:bCs/>
          <w:sz w:val="52"/>
          <w:szCs w:val="52"/>
        </w:rPr>
        <w:lastRenderedPageBreak/>
        <w:t>Resultaten</w:t>
      </w:r>
    </w:p>
    <w:p w14:paraId="6E5FE5BC" w14:textId="62885D56" w:rsidR="005E3895" w:rsidRPr="000D24EB" w:rsidRDefault="005E3895" w:rsidP="005E3895">
      <w:r w:rsidRPr="0017083D">
        <w:t>Aan de hand van het</w:t>
      </w:r>
      <w:r w:rsidR="0017083D">
        <w:t xml:space="preserve"> theoretisch kader en het bijbehorende JD-R model</w:t>
      </w:r>
      <w:r w:rsidRPr="0017083D">
        <w:t>, zijn de resultaten van dit onderzoek</w:t>
      </w:r>
      <w:r w:rsidR="0017083D" w:rsidRPr="0017083D">
        <w:t xml:space="preserve"> </w:t>
      </w:r>
      <w:r w:rsidRPr="0017083D">
        <w:t>in dit hoofdstuk beschreven.</w:t>
      </w:r>
      <w:r w:rsidR="00204B53" w:rsidRPr="0017083D">
        <w:t xml:space="preserve"> </w:t>
      </w:r>
    </w:p>
    <w:p w14:paraId="6FFD478B" w14:textId="124F66E4" w:rsidR="005E3895" w:rsidRPr="00612E62" w:rsidRDefault="007D0D84" w:rsidP="00724A7E">
      <w:pPr>
        <w:pStyle w:val="Lijstalinea"/>
        <w:numPr>
          <w:ilvl w:val="1"/>
          <w:numId w:val="9"/>
        </w:numPr>
        <w:spacing w:after="0" w:line="240" w:lineRule="auto"/>
        <w:rPr>
          <w:b/>
          <w:bCs/>
          <w:sz w:val="28"/>
          <w:szCs w:val="28"/>
        </w:rPr>
      </w:pPr>
      <w:r>
        <w:rPr>
          <w:b/>
          <w:bCs/>
          <w:sz w:val="28"/>
          <w:szCs w:val="28"/>
        </w:rPr>
        <w:t>Organisatorische omstandigheden</w:t>
      </w:r>
    </w:p>
    <w:p w14:paraId="62AE8F36" w14:textId="6FC600AE" w:rsidR="005E3895" w:rsidRPr="000D24EB" w:rsidRDefault="005E3895" w:rsidP="005E3895">
      <w:pPr>
        <w:spacing w:after="0" w:line="240" w:lineRule="auto"/>
      </w:pPr>
      <w:r w:rsidRPr="000D24EB">
        <w:t>Negen respondenten</w:t>
      </w:r>
      <w:r w:rsidR="006C4F72">
        <w:t>,</w:t>
      </w:r>
      <w:r w:rsidRPr="000D24EB">
        <w:t xml:space="preserve"> die werkzaam zijn bij zes verschillende </w:t>
      </w:r>
      <w:r w:rsidR="005C081B">
        <w:t>NIAD-bedrijven</w:t>
      </w:r>
      <w:r w:rsidRPr="000D24EB">
        <w:t xml:space="preserve">, </w:t>
      </w:r>
      <w:r w:rsidR="0017083D">
        <w:t>hebben deelgenomen aan het</w:t>
      </w:r>
      <w:r w:rsidRPr="000D24EB">
        <w:t xml:space="preserve"> onderzoek. De </w:t>
      </w:r>
      <w:r w:rsidR="005C081B">
        <w:t>NIAD-bedrijven</w:t>
      </w:r>
      <w:r w:rsidRPr="000D24EB">
        <w:t xml:space="preserve"> designen en ontwikkelen volgens een strategie</w:t>
      </w:r>
      <w:r w:rsidR="00423578">
        <w:t>,</w:t>
      </w:r>
      <w:r w:rsidRPr="000D24EB">
        <w:t xml:space="preserve"> web</w:t>
      </w:r>
      <w:r w:rsidR="00C4436A">
        <w:t xml:space="preserve"> </w:t>
      </w:r>
      <w:r w:rsidRPr="000D24EB">
        <w:t>applicatie</w:t>
      </w:r>
      <w:r w:rsidR="00FC76C8">
        <w:t>s</w:t>
      </w:r>
      <w:r w:rsidRPr="000D24EB">
        <w:t>, apps of games. Daarnaast wordt er ook allround systeembeheer en marketing voor een app, web</w:t>
      </w:r>
      <w:r w:rsidR="008F2685">
        <w:t xml:space="preserve"> </w:t>
      </w:r>
      <w:r w:rsidRPr="000D24EB">
        <w:t>applicatie of game aangeboden.</w:t>
      </w:r>
    </w:p>
    <w:p w14:paraId="5DB90439" w14:textId="77777777" w:rsidR="005E3895" w:rsidRPr="000D24EB" w:rsidRDefault="005E3895" w:rsidP="005E3895">
      <w:pPr>
        <w:spacing w:after="0" w:line="240" w:lineRule="auto"/>
      </w:pPr>
    </w:p>
    <w:p w14:paraId="5C18EFDB" w14:textId="0B5DDC9D" w:rsidR="005E3895" w:rsidRPr="000D24EB" w:rsidRDefault="0017083D" w:rsidP="0017083D">
      <w:pPr>
        <w:spacing w:after="0" w:line="240" w:lineRule="auto"/>
      </w:pPr>
      <w:r>
        <w:t xml:space="preserve">De </w:t>
      </w:r>
      <w:r w:rsidR="005C081B">
        <w:t>NIAD-bedrijven</w:t>
      </w:r>
      <w:r>
        <w:t xml:space="preserve"> hebben minimaal twee tot maximaal 40 medewerkers in dienst. </w:t>
      </w:r>
      <w:r w:rsidR="005E3895" w:rsidRPr="000D24EB">
        <w:t>De respondenten voeren zes verschillende functies uit. In de onderstaande tabel is</w:t>
      </w:r>
      <w:r>
        <w:t xml:space="preserve"> er</w:t>
      </w:r>
      <w:r w:rsidR="005E3895" w:rsidRPr="000D24EB">
        <w:t xml:space="preserve"> weergegeven hoeveel respondenten een betreffende functie uitvoeren</w:t>
      </w:r>
      <w:r>
        <w:t xml:space="preserve">, welke code een respondent krijgt en wat wellicht bijzonderheden bij een respondent </w:t>
      </w:r>
      <w:r w:rsidR="005E3895" w:rsidRPr="000D24EB">
        <w:t xml:space="preserve">zijn. </w:t>
      </w:r>
    </w:p>
    <w:p w14:paraId="43B699AC" w14:textId="77777777" w:rsidR="005E3895" w:rsidRPr="000D24EB" w:rsidRDefault="005E3895" w:rsidP="005E3895">
      <w:pPr>
        <w:spacing w:after="0"/>
      </w:pPr>
    </w:p>
    <w:p w14:paraId="4F3231A7" w14:textId="14C01206" w:rsidR="005E3895" w:rsidRPr="000D24EB" w:rsidRDefault="005E3895" w:rsidP="005E3895">
      <w:pPr>
        <w:spacing w:after="0"/>
        <w:rPr>
          <w:b/>
          <w:bCs/>
          <w:i/>
          <w:iCs/>
        </w:rPr>
      </w:pPr>
      <w:r w:rsidRPr="000D24EB">
        <w:rPr>
          <w:b/>
          <w:bCs/>
          <w:i/>
          <w:iCs/>
        </w:rPr>
        <w:t>Tabel 1: Functieverdeling</w:t>
      </w:r>
    </w:p>
    <w:tbl>
      <w:tblPr>
        <w:tblW w:w="9072" w:type="dxa"/>
        <w:tblCellMar>
          <w:left w:w="10" w:type="dxa"/>
          <w:right w:w="10" w:type="dxa"/>
        </w:tblCellMar>
        <w:tblLook w:val="0000" w:firstRow="0" w:lastRow="0" w:firstColumn="0" w:lastColumn="0" w:noHBand="0" w:noVBand="0"/>
      </w:tblPr>
      <w:tblGrid>
        <w:gridCol w:w="2737"/>
        <w:gridCol w:w="2467"/>
        <w:gridCol w:w="1934"/>
        <w:gridCol w:w="1934"/>
      </w:tblGrid>
      <w:tr w:rsidR="005E3895" w:rsidRPr="000D24EB" w14:paraId="03D7786F" w14:textId="77777777" w:rsidTr="007E4D2A">
        <w:tc>
          <w:tcPr>
            <w:tcW w:w="2737" w:type="dxa"/>
            <w:tcBorders>
              <w:bottom w:val="single" w:sz="12" w:space="0" w:color="F4B083"/>
            </w:tcBorders>
            <w:shd w:val="clear" w:color="auto" w:fill="FFFFFF"/>
            <w:tcMar>
              <w:top w:w="0" w:type="dxa"/>
              <w:left w:w="108" w:type="dxa"/>
              <w:bottom w:w="0" w:type="dxa"/>
              <w:right w:w="108" w:type="dxa"/>
            </w:tcMar>
          </w:tcPr>
          <w:p w14:paraId="53A7A929" w14:textId="77777777" w:rsidR="005E3895" w:rsidRPr="000D24EB" w:rsidRDefault="005E3895" w:rsidP="007E4D2A">
            <w:pPr>
              <w:spacing w:after="0" w:line="240" w:lineRule="auto"/>
              <w:rPr>
                <w:b/>
                <w:bCs/>
              </w:rPr>
            </w:pPr>
            <w:r w:rsidRPr="000D24EB">
              <w:rPr>
                <w:b/>
                <w:bCs/>
              </w:rPr>
              <w:t>Functie</w:t>
            </w:r>
          </w:p>
        </w:tc>
        <w:tc>
          <w:tcPr>
            <w:tcW w:w="2467" w:type="dxa"/>
            <w:tcBorders>
              <w:bottom w:val="single" w:sz="12" w:space="0" w:color="F4B083"/>
            </w:tcBorders>
            <w:shd w:val="clear" w:color="auto" w:fill="FFFFFF"/>
            <w:tcMar>
              <w:top w:w="0" w:type="dxa"/>
              <w:left w:w="108" w:type="dxa"/>
              <w:bottom w:w="0" w:type="dxa"/>
              <w:right w:w="108" w:type="dxa"/>
            </w:tcMar>
          </w:tcPr>
          <w:p w14:paraId="62116D66" w14:textId="77777777" w:rsidR="005E3895" w:rsidRPr="000D24EB" w:rsidRDefault="005E3895" w:rsidP="007E4D2A">
            <w:pPr>
              <w:spacing w:after="0" w:line="240" w:lineRule="auto"/>
              <w:rPr>
                <w:b/>
                <w:bCs/>
              </w:rPr>
            </w:pPr>
            <w:r w:rsidRPr="000D24EB">
              <w:rPr>
                <w:b/>
                <w:bCs/>
              </w:rPr>
              <w:t>Aantal respondenten</w:t>
            </w:r>
          </w:p>
        </w:tc>
        <w:tc>
          <w:tcPr>
            <w:tcW w:w="1934" w:type="dxa"/>
            <w:tcBorders>
              <w:bottom w:val="single" w:sz="12" w:space="0" w:color="F4B083"/>
            </w:tcBorders>
            <w:shd w:val="clear" w:color="auto" w:fill="FFFFFF"/>
            <w:tcMar>
              <w:top w:w="0" w:type="dxa"/>
              <w:left w:w="108" w:type="dxa"/>
              <w:bottom w:w="0" w:type="dxa"/>
              <w:right w:w="108" w:type="dxa"/>
            </w:tcMar>
          </w:tcPr>
          <w:p w14:paraId="519EC449" w14:textId="77777777" w:rsidR="005E3895" w:rsidRPr="000D24EB" w:rsidRDefault="005E3895" w:rsidP="007E4D2A">
            <w:pPr>
              <w:spacing w:after="0" w:line="240" w:lineRule="auto"/>
              <w:rPr>
                <w:b/>
                <w:bCs/>
              </w:rPr>
            </w:pPr>
            <w:r w:rsidRPr="000D24EB">
              <w:rPr>
                <w:b/>
                <w:bCs/>
              </w:rPr>
              <w:t>Code</w:t>
            </w:r>
          </w:p>
        </w:tc>
        <w:tc>
          <w:tcPr>
            <w:tcW w:w="1934" w:type="dxa"/>
            <w:tcBorders>
              <w:bottom w:val="single" w:sz="12" w:space="0" w:color="F4B083"/>
            </w:tcBorders>
            <w:shd w:val="clear" w:color="auto" w:fill="FFFFFF"/>
            <w:tcMar>
              <w:top w:w="0" w:type="dxa"/>
              <w:left w:w="108" w:type="dxa"/>
              <w:bottom w:w="0" w:type="dxa"/>
              <w:right w:w="108" w:type="dxa"/>
            </w:tcMar>
          </w:tcPr>
          <w:p w14:paraId="52DD0361" w14:textId="570B6C78" w:rsidR="005E3895" w:rsidRPr="000D24EB" w:rsidRDefault="0017083D" w:rsidP="007E4D2A">
            <w:pPr>
              <w:spacing w:after="0" w:line="240" w:lineRule="auto"/>
              <w:rPr>
                <w:b/>
                <w:bCs/>
              </w:rPr>
            </w:pPr>
            <w:r>
              <w:rPr>
                <w:b/>
                <w:bCs/>
              </w:rPr>
              <w:t>Bijzonderheden</w:t>
            </w:r>
          </w:p>
        </w:tc>
      </w:tr>
      <w:tr w:rsidR="005E3895" w:rsidRPr="000D24EB" w14:paraId="6C963356" w14:textId="77777777" w:rsidTr="007E4D2A">
        <w:tc>
          <w:tcPr>
            <w:tcW w:w="2737" w:type="dxa"/>
            <w:tcBorders>
              <w:top w:val="single" w:sz="2" w:space="0" w:color="F4B083"/>
              <w:bottom w:val="single" w:sz="2" w:space="0" w:color="F4B083"/>
              <w:right w:val="single" w:sz="2" w:space="0" w:color="F4B083"/>
            </w:tcBorders>
            <w:shd w:val="clear" w:color="auto" w:fill="FBE4D5"/>
            <w:tcMar>
              <w:top w:w="0" w:type="dxa"/>
              <w:left w:w="108" w:type="dxa"/>
              <w:bottom w:w="0" w:type="dxa"/>
              <w:right w:w="108" w:type="dxa"/>
            </w:tcMar>
          </w:tcPr>
          <w:p w14:paraId="7C33E5C7" w14:textId="77777777" w:rsidR="005E3895" w:rsidRPr="000D24EB" w:rsidRDefault="005E3895" w:rsidP="007E4D2A">
            <w:pPr>
              <w:spacing w:after="0" w:line="240" w:lineRule="auto"/>
              <w:rPr>
                <w:b/>
                <w:bCs/>
              </w:rPr>
            </w:pPr>
            <w:r w:rsidRPr="000D24EB">
              <w:rPr>
                <w:b/>
                <w:bCs/>
              </w:rPr>
              <w:t>Directeur</w:t>
            </w:r>
          </w:p>
        </w:tc>
        <w:tc>
          <w:tcPr>
            <w:tcW w:w="2467" w:type="dxa"/>
            <w:tcBorders>
              <w:top w:val="single" w:sz="2" w:space="0" w:color="F4B083"/>
              <w:left w:val="single" w:sz="2" w:space="0" w:color="F4B083"/>
              <w:bottom w:val="single" w:sz="2" w:space="0" w:color="F4B083"/>
              <w:right w:val="single" w:sz="2" w:space="0" w:color="F4B083"/>
            </w:tcBorders>
            <w:shd w:val="clear" w:color="auto" w:fill="FBE4D5"/>
            <w:tcMar>
              <w:top w:w="0" w:type="dxa"/>
              <w:left w:w="108" w:type="dxa"/>
              <w:bottom w:w="0" w:type="dxa"/>
              <w:right w:w="108" w:type="dxa"/>
            </w:tcMar>
          </w:tcPr>
          <w:p w14:paraId="6E0310FB" w14:textId="77777777" w:rsidR="005E3895" w:rsidRPr="000D24EB" w:rsidRDefault="005E3895" w:rsidP="007E4D2A">
            <w:pPr>
              <w:spacing w:after="0" w:line="240" w:lineRule="auto"/>
            </w:pPr>
            <w:r w:rsidRPr="000D24EB">
              <w:t>3</w:t>
            </w:r>
          </w:p>
        </w:tc>
        <w:tc>
          <w:tcPr>
            <w:tcW w:w="1934" w:type="dxa"/>
            <w:tcBorders>
              <w:top w:val="single" w:sz="2" w:space="0" w:color="F4B083"/>
              <w:left w:val="single" w:sz="2" w:space="0" w:color="F4B083"/>
              <w:bottom w:val="single" w:sz="2" w:space="0" w:color="F4B083"/>
              <w:right w:val="single" w:sz="2" w:space="0" w:color="F4B083"/>
            </w:tcBorders>
            <w:shd w:val="clear" w:color="auto" w:fill="FBE4D5"/>
            <w:tcMar>
              <w:top w:w="0" w:type="dxa"/>
              <w:left w:w="108" w:type="dxa"/>
              <w:bottom w:w="0" w:type="dxa"/>
              <w:right w:w="108" w:type="dxa"/>
            </w:tcMar>
          </w:tcPr>
          <w:p w14:paraId="06AF599C" w14:textId="77777777" w:rsidR="005E3895" w:rsidRPr="000D24EB" w:rsidRDefault="005E3895" w:rsidP="007E4D2A">
            <w:pPr>
              <w:spacing w:after="0" w:line="240" w:lineRule="auto"/>
            </w:pPr>
            <w:r w:rsidRPr="000D24EB">
              <w:t>1R_D, 2R_D, 3R_D</w:t>
            </w:r>
          </w:p>
        </w:tc>
        <w:tc>
          <w:tcPr>
            <w:tcW w:w="1934" w:type="dxa"/>
            <w:tcBorders>
              <w:top w:val="single" w:sz="2" w:space="0" w:color="F4B083"/>
              <w:left w:val="single" w:sz="2" w:space="0" w:color="F4B083"/>
              <w:bottom w:val="single" w:sz="2" w:space="0" w:color="F4B083"/>
            </w:tcBorders>
            <w:shd w:val="clear" w:color="auto" w:fill="FBE4D5"/>
            <w:tcMar>
              <w:top w:w="0" w:type="dxa"/>
              <w:left w:w="108" w:type="dxa"/>
              <w:bottom w:w="0" w:type="dxa"/>
              <w:right w:w="108" w:type="dxa"/>
            </w:tcMar>
          </w:tcPr>
          <w:p w14:paraId="100D62DB" w14:textId="4F7088EF" w:rsidR="005E3895" w:rsidRPr="000D24EB" w:rsidRDefault="005E3895" w:rsidP="007E4D2A">
            <w:pPr>
              <w:spacing w:after="0" w:line="240" w:lineRule="auto"/>
            </w:pPr>
          </w:p>
        </w:tc>
      </w:tr>
      <w:tr w:rsidR="005E3895" w:rsidRPr="000D24EB" w14:paraId="2BCC7030" w14:textId="77777777" w:rsidTr="007E4D2A">
        <w:tc>
          <w:tcPr>
            <w:tcW w:w="2737" w:type="dxa"/>
            <w:tcBorders>
              <w:top w:val="single" w:sz="2" w:space="0" w:color="F4B083"/>
              <w:bottom w:val="single" w:sz="2" w:space="0" w:color="F4B083"/>
              <w:right w:val="single" w:sz="2" w:space="0" w:color="F4B083"/>
            </w:tcBorders>
            <w:shd w:val="clear" w:color="auto" w:fill="auto"/>
            <w:tcMar>
              <w:top w:w="0" w:type="dxa"/>
              <w:left w:w="108" w:type="dxa"/>
              <w:bottom w:w="0" w:type="dxa"/>
              <w:right w:w="108" w:type="dxa"/>
            </w:tcMar>
          </w:tcPr>
          <w:p w14:paraId="593C6AE5" w14:textId="77777777" w:rsidR="005E3895" w:rsidRPr="000D24EB" w:rsidRDefault="005E3895" w:rsidP="007E4D2A">
            <w:pPr>
              <w:spacing w:after="0" w:line="240" w:lineRule="auto"/>
              <w:rPr>
                <w:b/>
                <w:bCs/>
              </w:rPr>
            </w:pPr>
            <w:r w:rsidRPr="000D24EB">
              <w:rPr>
                <w:b/>
                <w:bCs/>
              </w:rPr>
              <w:t>Software ontwikkelaar</w:t>
            </w:r>
          </w:p>
        </w:tc>
        <w:tc>
          <w:tcPr>
            <w:tcW w:w="2467" w:type="dxa"/>
            <w:tcBorders>
              <w:top w:val="single" w:sz="2" w:space="0" w:color="F4B083"/>
              <w:left w:val="single" w:sz="2" w:space="0" w:color="F4B083"/>
              <w:bottom w:val="single" w:sz="2" w:space="0" w:color="F4B083"/>
              <w:right w:val="single" w:sz="2" w:space="0" w:color="F4B083"/>
            </w:tcBorders>
            <w:shd w:val="clear" w:color="auto" w:fill="auto"/>
            <w:tcMar>
              <w:top w:w="0" w:type="dxa"/>
              <w:left w:w="108" w:type="dxa"/>
              <w:bottom w:w="0" w:type="dxa"/>
              <w:right w:w="108" w:type="dxa"/>
            </w:tcMar>
          </w:tcPr>
          <w:p w14:paraId="7DDDA862" w14:textId="77777777" w:rsidR="005E3895" w:rsidRPr="000D24EB" w:rsidRDefault="005E3895" w:rsidP="007E4D2A">
            <w:pPr>
              <w:spacing w:after="0" w:line="240" w:lineRule="auto"/>
            </w:pPr>
            <w:r w:rsidRPr="000D24EB">
              <w:t>2</w:t>
            </w:r>
          </w:p>
        </w:tc>
        <w:tc>
          <w:tcPr>
            <w:tcW w:w="1934" w:type="dxa"/>
            <w:tcBorders>
              <w:top w:val="single" w:sz="2" w:space="0" w:color="F4B083"/>
              <w:left w:val="single" w:sz="2" w:space="0" w:color="F4B083"/>
              <w:bottom w:val="single" w:sz="2" w:space="0" w:color="F4B083"/>
              <w:right w:val="single" w:sz="2" w:space="0" w:color="F4B083"/>
            </w:tcBorders>
            <w:shd w:val="clear" w:color="auto" w:fill="auto"/>
            <w:tcMar>
              <w:top w:w="0" w:type="dxa"/>
              <w:left w:w="108" w:type="dxa"/>
              <w:bottom w:w="0" w:type="dxa"/>
              <w:right w:w="108" w:type="dxa"/>
            </w:tcMar>
          </w:tcPr>
          <w:p w14:paraId="3B91A599" w14:textId="77777777" w:rsidR="005E3895" w:rsidRPr="000D24EB" w:rsidRDefault="005E3895" w:rsidP="007E4D2A">
            <w:pPr>
              <w:spacing w:after="0" w:line="240" w:lineRule="auto"/>
            </w:pPr>
            <w:r w:rsidRPr="000D24EB">
              <w:t>1R_S, 2R_S</w:t>
            </w:r>
          </w:p>
        </w:tc>
        <w:tc>
          <w:tcPr>
            <w:tcW w:w="1934" w:type="dxa"/>
            <w:tcBorders>
              <w:top w:val="single" w:sz="2" w:space="0" w:color="F4B083"/>
              <w:left w:val="single" w:sz="2" w:space="0" w:color="F4B083"/>
              <w:bottom w:val="single" w:sz="2" w:space="0" w:color="F4B083"/>
            </w:tcBorders>
            <w:shd w:val="clear" w:color="auto" w:fill="auto"/>
            <w:tcMar>
              <w:top w:w="0" w:type="dxa"/>
              <w:left w:w="108" w:type="dxa"/>
              <w:bottom w:w="0" w:type="dxa"/>
              <w:right w:w="108" w:type="dxa"/>
            </w:tcMar>
          </w:tcPr>
          <w:p w14:paraId="5D8AAAEF" w14:textId="2B422AA4" w:rsidR="005E3895" w:rsidRPr="000D24EB" w:rsidRDefault="005E3895" w:rsidP="007E4D2A">
            <w:pPr>
              <w:spacing w:after="0" w:line="240" w:lineRule="auto"/>
            </w:pPr>
          </w:p>
        </w:tc>
      </w:tr>
      <w:tr w:rsidR="005E3895" w:rsidRPr="000D24EB" w14:paraId="59BBAEFD" w14:textId="77777777" w:rsidTr="007E4D2A">
        <w:tc>
          <w:tcPr>
            <w:tcW w:w="2737" w:type="dxa"/>
            <w:tcBorders>
              <w:top w:val="single" w:sz="2" w:space="0" w:color="F4B083"/>
              <w:bottom w:val="single" w:sz="2" w:space="0" w:color="F4B083"/>
              <w:right w:val="single" w:sz="2" w:space="0" w:color="F4B083"/>
            </w:tcBorders>
            <w:shd w:val="clear" w:color="auto" w:fill="FBE4D5"/>
            <w:tcMar>
              <w:top w:w="0" w:type="dxa"/>
              <w:left w:w="108" w:type="dxa"/>
              <w:bottom w:w="0" w:type="dxa"/>
              <w:right w:w="108" w:type="dxa"/>
            </w:tcMar>
          </w:tcPr>
          <w:p w14:paraId="5CF8A15A" w14:textId="77777777" w:rsidR="005E3895" w:rsidRPr="000D24EB" w:rsidRDefault="005E3895" w:rsidP="007E4D2A">
            <w:pPr>
              <w:spacing w:after="0" w:line="240" w:lineRule="auto"/>
              <w:rPr>
                <w:b/>
                <w:bCs/>
              </w:rPr>
            </w:pPr>
            <w:r w:rsidRPr="000D24EB">
              <w:rPr>
                <w:b/>
                <w:bCs/>
              </w:rPr>
              <w:t>Software ontwikkelaar en systeembeheerder</w:t>
            </w:r>
          </w:p>
        </w:tc>
        <w:tc>
          <w:tcPr>
            <w:tcW w:w="2467" w:type="dxa"/>
            <w:tcBorders>
              <w:top w:val="single" w:sz="2" w:space="0" w:color="F4B083"/>
              <w:left w:val="single" w:sz="2" w:space="0" w:color="F4B083"/>
              <w:bottom w:val="single" w:sz="2" w:space="0" w:color="F4B083"/>
              <w:right w:val="single" w:sz="2" w:space="0" w:color="F4B083"/>
            </w:tcBorders>
            <w:shd w:val="clear" w:color="auto" w:fill="FBE4D5"/>
            <w:tcMar>
              <w:top w:w="0" w:type="dxa"/>
              <w:left w:w="108" w:type="dxa"/>
              <w:bottom w:w="0" w:type="dxa"/>
              <w:right w:w="108" w:type="dxa"/>
            </w:tcMar>
          </w:tcPr>
          <w:p w14:paraId="4952D136" w14:textId="77777777" w:rsidR="005E3895" w:rsidRPr="000D24EB" w:rsidRDefault="005E3895" w:rsidP="007E4D2A">
            <w:pPr>
              <w:spacing w:after="0" w:line="240" w:lineRule="auto"/>
            </w:pPr>
            <w:r w:rsidRPr="000D24EB">
              <w:t>1</w:t>
            </w:r>
          </w:p>
        </w:tc>
        <w:tc>
          <w:tcPr>
            <w:tcW w:w="1934" w:type="dxa"/>
            <w:tcBorders>
              <w:top w:val="single" w:sz="2" w:space="0" w:color="F4B083"/>
              <w:left w:val="single" w:sz="2" w:space="0" w:color="F4B083"/>
              <w:bottom w:val="single" w:sz="2" w:space="0" w:color="F4B083"/>
              <w:right w:val="single" w:sz="2" w:space="0" w:color="F4B083"/>
            </w:tcBorders>
            <w:shd w:val="clear" w:color="auto" w:fill="FBE4D5"/>
            <w:tcMar>
              <w:top w:w="0" w:type="dxa"/>
              <w:left w:w="108" w:type="dxa"/>
              <w:bottom w:w="0" w:type="dxa"/>
              <w:right w:w="108" w:type="dxa"/>
            </w:tcMar>
          </w:tcPr>
          <w:p w14:paraId="0930E474" w14:textId="77777777" w:rsidR="005E3895" w:rsidRPr="000D24EB" w:rsidRDefault="005E3895" w:rsidP="007E4D2A">
            <w:pPr>
              <w:spacing w:after="0" w:line="240" w:lineRule="auto"/>
            </w:pPr>
            <w:r w:rsidRPr="000D24EB">
              <w:t>1R_SS</w:t>
            </w:r>
          </w:p>
        </w:tc>
        <w:tc>
          <w:tcPr>
            <w:tcW w:w="1934" w:type="dxa"/>
            <w:tcBorders>
              <w:top w:val="single" w:sz="2" w:space="0" w:color="F4B083"/>
              <w:left w:val="single" w:sz="2" w:space="0" w:color="F4B083"/>
              <w:bottom w:val="single" w:sz="2" w:space="0" w:color="F4B083"/>
            </w:tcBorders>
            <w:shd w:val="clear" w:color="auto" w:fill="FBE4D5"/>
            <w:tcMar>
              <w:top w:w="0" w:type="dxa"/>
              <w:left w:w="108" w:type="dxa"/>
              <w:bottom w:w="0" w:type="dxa"/>
              <w:right w:w="108" w:type="dxa"/>
            </w:tcMar>
          </w:tcPr>
          <w:p w14:paraId="33B8F5D5" w14:textId="246AAC0C" w:rsidR="005E3895" w:rsidRPr="000D24EB" w:rsidRDefault="005E3895" w:rsidP="007E4D2A">
            <w:pPr>
              <w:spacing w:after="0" w:line="240" w:lineRule="auto"/>
            </w:pPr>
          </w:p>
        </w:tc>
      </w:tr>
      <w:tr w:rsidR="005E3895" w:rsidRPr="000D24EB" w14:paraId="1BFE91DB" w14:textId="77777777" w:rsidTr="007E4D2A">
        <w:tc>
          <w:tcPr>
            <w:tcW w:w="2737" w:type="dxa"/>
            <w:tcBorders>
              <w:top w:val="single" w:sz="2" w:space="0" w:color="F4B083"/>
              <w:bottom w:val="single" w:sz="2" w:space="0" w:color="F4B083"/>
              <w:right w:val="single" w:sz="2" w:space="0" w:color="F4B083"/>
            </w:tcBorders>
            <w:shd w:val="clear" w:color="auto" w:fill="auto"/>
            <w:tcMar>
              <w:top w:w="0" w:type="dxa"/>
              <w:left w:w="108" w:type="dxa"/>
              <w:bottom w:w="0" w:type="dxa"/>
              <w:right w:w="108" w:type="dxa"/>
            </w:tcMar>
          </w:tcPr>
          <w:p w14:paraId="10350C1C" w14:textId="77777777" w:rsidR="005E3895" w:rsidRPr="000D24EB" w:rsidRDefault="005E3895" w:rsidP="007E4D2A">
            <w:pPr>
              <w:spacing w:after="0" w:line="240" w:lineRule="auto"/>
              <w:rPr>
                <w:b/>
                <w:bCs/>
              </w:rPr>
            </w:pPr>
            <w:r w:rsidRPr="000D24EB">
              <w:rPr>
                <w:b/>
                <w:bCs/>
              </w:rPr>
              <w:t>Grafisch ontwerper</w:t>
            </w:r>
          </w:p>
        </w:tc>
        <w:tc>
          <w:tcPr>
            <w:tcW w:w="2467" w:type="dxa"/>
            <w:tcBorders>
              <w:top w:val="single" w:sz="2" w:space="0" w:color="F4B083"/>
              <w:left w:val="single" w:sz="2" w:space="0" w:color="F4B083"/>
              <w:bottom w:val="single" w:sz="2" w:space="0" w:color="F4B083"/>
              <w:right w:val="single" w:sz="2" w:space="0" w:color="F4B083"/>
            </w:tcBorders>
            <w:shd w:val="clear" w:color="auto" w:fill="auto"/>
            <w:tcMar>
              <w:top w:w="0" w:type="dxa"/>
              <w:left w:w="108" w:type="dxa"/>
              <w:bottom w:w="0" w:type="dxa"/>
              <w:right w:w="108" w:type="dxa"/>
            </w:tcMar>
          </w:tcPr>
          <w:p w14:paraId="5E1E4CBC" w14:textId="77777777" w:rsidR="005E3895" w:rsidRPr="000D24EB" w:rsidRDefault="005E3895" w:rsidP="007E4D2A">
            <w:pPr>
              <w:spacing w:after="0" w:line="240" w:lineRule="auto"/>
            </w:pPr>
            <w:r w:rsidRPr="000D24EB">
              <w:t>1</w:t>
            </w:r>
          </w:p>
        </w:tc>
        <w:tc>
          <w:tcPr>
            <w:tcW w:w="1934" w:type="dxa"/>
            <w:tcBorders>
              <w:top w:val="single" w:sz="2" w:space="0" w:color="F4B083"/>
              <w:left w:val="single" w:sz="2" w:space="0" w:color="F4B083"/>
              <w:bottom w:val="single" w:sz="2" w:space="0" w:color="F4B083"/>
              <w:right w:val="single" w:sz="2" w:space="0" w:color="F4B083"/>
            </w:tcBorders>
            <w:shd w:val="clear" w:color="auto" w:fill="auto"/>
            <w:tcMar>
              <w:top w:w="0" w:type="dxa"/>
              <w:left w:w="108" w:type="dxa"/>
              <w:bottom w:w="0" w:type="dxa"/>
              <w:right w:w="108" w:type="dxa"/>
            </w:tcMar>
          </w:tcPr>
          <w:p w14:paraId="4B72BBD6" w14:textId="77777777" w:rsidR="005E3895" w:rsidRPr="000D24EB" w:rsidRDefault="005E3895" w:rsidP="007E4D2A">
            <w:pPr>
              <w:spacing w:after="0" w:line="240" w:lineRule="auto"/>
            </w:pPr>
            <w:r w:rsidRPr="000D24EB">
              <w:t>1R_G</w:t>
            </w:r>
          </w:p>
        </w:tc>
        <w:tc>
          <w:tcPr>
            <w:tcW w:w="1934" w:type="dxa"/>
            <w:tcBorders>
              <w:top w:val="single" w:sz="2" w:space="0" w:color="F4B083"/>
              <w:left w:val="single" w:sz="2" w:space="0" w:color="F4B083"/>
              <w:bottom w:val="single" w:sz="2" w:space="0" w:color="F4B083"/>
            </w:tcBorders>
            <w:shd w:val="clear" w:color="auto" w:fill="auto"/>
            <w:tcMar>
              <w:top w:w="0" w:type="dxa"/>
              <w:left w:w="108" w:type="dxa"/>
              <w:bottom w:w="0" w:type="dxa"/>
              <w:right w:w="108" w:type="dxa"/>
            </w:tcMar>
          </w:tcPr>
          <w:p w14:paraId="0B9CDE08" w14:textId="29BC749A" w:rsidR="005E3895" w:rsidRPr="000D24EB" w:rsidRDefault="005E3895" w:rsidP="007E4D2A">
            <w:pPr>
              <w:spacing w:after="0" w:line="240" w:lineRule="auto"/>
            </w:pPr>
            <w:r w:rsidRPr="000D24EB">
              <w:t xml:space="preserve">Parttime werkzaam binnen het </w:t>
            </w:r>
            <w:r w:rsidR="006709BC">
              <w:t>NIAD-bedrijf</w:t>
            </w:r>
            <w:r w:rsidR="00DB65B5">
              <w:t>.</w:t>
            </w:r>
          </w:p>
        </w:tc>
      </w:tr>
      <w:tr w:rsidR="005E3895" w:rsidRPr="000D24EB" w14:paraId="28E0F7E7" w14:textId="77777777" w:rsidTr="007E4D2A">
        <w:tc>
          <w:tcPr>
            <w:tcW w:w="2737" w:type="dxa"/>
            <w:tcBorders>
              <w:top w:val="single" w:sz="2" w:space="0" w:color="F4B083"/>
              <w:bottom w:val="single" w:sz="2" w:space="0" w:color="F4B083"/>
              <w:right w:val="single" w:sz="2" w:space="0" w:color="F4B083"/>
            </w:tcBorders>
            <w:shd w:val="clear" w:color="auto" w:fill="FBE4D5"/>
            <w:tcMar>
              <w:top w:w="0" w:type="dxa"/>
              <w:left w:w="108" w:type="dxa"/>
              <w:bottom w:w="0" w:type="dxa"/>
              <w:right w:w="108" w:type="dxa"/>
            </w:tcMar>
          </w:tcPr>
          <w:p w14:paraId="102E33D6" w14:textId="77777777" w:rsidR="005E3895" w:rsidRPr="000D24EB" w:rsidRDefault="005E3895" w:rsidP="007E4D2A">
            <w:pPr>
              <w:spacing w:after="0" w:line="240" w:lineRule="auto"/>
              <w:rPr>
                <w:b/>
                <w:bCs/>
              </w:rPr>
            </w:pPr>
            <w:r w:rsidRPr="000D24EB">
              <w:rPr>
                <w:b/>
                <w:bCs/>
              </w:rPr>
              <w:t>Project en accountmanager</w:t>
            </w:r>
          </w:p>
        </w:tc>
        <w:tc>
          <w:tcPr>
            <w:tcW w:w="2467" w:type="dxa"/>
            <w:tcBorders>
              <w:top w:val="single" w:sz="2" w:space="0" w:color="F4B083"/>
              <w:left w:val="single" w:sz="2" w:space="0" w:color="F4B083"/>
              <w:bottom w:val="single" w:sz="2" w:space="0" w:color="F4B083"/>
              <w:right w:val="single" w:sz="2" w:space="0" w:color="F4B083"/>
            </w:tcBorders>
            <w:shd w:val="clear" w:color="auto" w:fill="FBE4D5"/>
            <w:tcMar>
              <w:top w:w="0" w:type="dxa"/>
              <w:left w:w="108" w:type="dxa"/>
              <w:bottom w:w="0" w:type="dxa"/>
              <w:right w:w="108" w:type="dxa"/>
            </w:tcMar>
          </w:tcPr>
          <w:p w14:paraId="578751D6" w14:textId="77777777" w:rsidR="005E3895" w:rsidRPr="000D24EB" w:rsidRDefault="005E3895" w:rsidP="007E4D2A">
            <w:pPr>
              <w:spacing w:after="0" w:line="240" w:lineRule="auto"/>
            </w:pPr>
            <w:r w:rsidRPr="000D24EB">
              <w:t>1</w:t>
            </w:r>
          </w:p>
        </w:tc>
        <w:tc>
          <w:tcPr>
            <w:tcW w:w="1934" w:type="dxa"/>
            <w:tcBorders>
              <w:top w:val="single" w:sz="2" w:space="0" w:color="F4B083"/>
              <w:left w:val="single" w:sz="2" w:space="0" w:color="F4B083"/>
              <w:bottom w:val="single" w:sz="2" w:space="0" w:color="F4B083"/>
              <w:right w:val="single" w:sz="2" w:space="0" w:color="F4B083"/>
            </w:tcBorders>
            <w:shd w:val="clear" w:color="auto" w:fill="FBE4D5"/>
            <w:tcMar>
              <w:top w:w="0" w:type="dxa"/>
              <w:left w:w="108" w:type="dxa"/>
              <w:bottom w:w="0" w:type="dxa"/>
              <w:right w:w="108" w:type="dxa"/>
            </w:tcMar>
          </w:tcPr>
          <w:p w14:paraId="7D5B6850" w14:textId="77777777" w:rsidR="005E3895" w:rsidRPr="000D24EB" w:rsidRDefault="005E3895" w:rsidP="007E4D2A">
            <w:pPr>
              <w:spacing w:after="0" w:line="240" w:lineRule="auto"/>
            </w:pPr>
            <w:r w:rsidRPr="000D24EB">
              <w:t>1R_PA</w:t>
            </w:r>
          </w:p>
        </w:tc>
        <w:tc>
          <w:tcPr>
            <w:tcW w:w="1934" w:type="dxa"/>
            <w:tcBorders>
              <w:top w:val="single" w:sz="2" w:space="0" w:color="F4B083"/>
              <w:left w:val="single" w:sz="2" w:space="0" w:color="F4B083"/>
              <w:bottom w:val="single" w:sz="2" w:space="0" w:color="F4B083"/>
            </w:tcBorders>
            <w:shd w:val="clear" w:color="auto" w:fill="FBE4D5"/>
            <w:tcMar>
              <w:top w:w="0" w:type="dxa"/>
              <w:left w:w="108" w:type="dxa"/>
              <w:bottom w:w="0" w:type="dxa"/>
              <w:right w:w="108" w:type="dxa"/>
            </w:tcMar>
          </w:tcPr>
          <w:p w14:paraId="36BDC2A5" w14:textId="2B57135D" w:rsidR="005E3895" w:rsidRPr="000D24EB" w:rsidRDefault="005E3895" w:rsidP="007E4D2A">
            <w:pPr>
              <w:spacing w:after="0" w:line="240" w:lineRule="auto"/>
            </w:pPr>
          </w:p>
        </w:tc>
      </w:tr>
      <w:tr w:rsidR="005E3895" w:rsidRPr="000D24EB" w14:paraId="0D20468F" w14:textId="77777777" w:rsidTr="007E4D2A">
        <w:tc>
          <w:tcPr>
            <w:tcW w:w="2737" w:type="dxa"/>
            <w:tcBorders>
              <w:top w:val="single" w:sz="2" w:space="0" w:color="F4B083"/>
              <w:bottom w:val="single" w:sz="2" w:space="0" w:color="F4B083"/>
              <w:right w:val="single" w:sz="2" w:space="0" w:color="F4B083"/>
            </w:tcBorders>
            <w:shd w:val="clear" w:color="auto" w:fill="auto"/>
            <w:tcMar>
              <w:top w:w="0" w:type="dxa"/>
              <w:left w:w="108" w:type="dxa"/>
              <w:bottom w:w="0" w:type="dxa"/>
              <w:right w:w="108" w:type="dxa"/>
            </w:tcMar>
          </w:tcPr>
          <w:p w14:paraId="59932917" w14:textId="77777777" w:rsidR="005E3895" w:rsidRPr="000D24EB" w:rsidRDefault="005E3895" w:rsidP="007E4D2A">
            <w:pPr>
              <w:spacing w:after="0" w:line="240" w:lineRule="auto"/>
              <w:rPr>
                <w:b/>
                <w:bCs/>
              </w:rPr>
            </w:pPr>
            <w:r w:rsidRPr="000D24EB">
              <w:rPr>
                <w:b/>
                <w:bCs/>
              </w:rPr>
              <w:t>Teamleider</w:t>
            </w:r>
          </w:p>
        </w:tc>
        <w:tc>
          <w:tcPr>
            <w:tcW w:w="2467" w:type="dxa"/>
            <w:tcBorders>
              <w:top w:val="single" w:sz="2" w:space="0" w:color="F4B083"/>
              <w:left w:val="single" w:sz="2" w:space="0" w:color="F4B083"/>
              <w:bottom w:val="single" w:sz="2" w:space="0" w:color="F4B083"/>
              <w:right w:val="single" w:sz="2" w:space="0" w:color="F4B083"/>
            </w:tcBorders>
            <w:shd w:val="clear" w:color="auto" w:fill="auto"/>
            <w:tcMar>
              <w:top w:w="0" w:type="dxa"/>
              <w:left w:w="108" w:type="dxa"/>
              <w:bottom w:w="0" w:type="dxa"/>
              <w:right w:w="108" w:type="dxa"/>
            </w:tcMar>
          </w:tcPr>
          <w:p w14:paraId="7D9C3ED4" w14:textId="77777777" w:rsidR="005E3895" w:rsidRPr="000D24EB" w:rsidRDefault="005E3895" w:rsidP="007E4D2A">
            <w:pPr>
              <w:spacing w:after="0" w:line="240" w:lineRule="auto"/>
            </w:pPr>
            <w:r w:rsidRPr="000D24EB">
              <w:t>1</w:t>
            </w:r>
          </w:p>
        </w:tc>
        <w:tc>
          <w:tcPr>
            <w:tcW w:w="1934" w:type="dxa"/>
            <w:tcBorders>
              <w:top w:val="single" w:sz="2" w:space="0" w:color="F4B083"/>
              <w:left w:val="single" w:sz="2" w:space="0" w:color="F4B083"/>
              <w:bottom w:val="single" w:sz="2" w:space="0" w:color="F4B083"/>
              <w:right w:val="single" w:sz="2" w:space="0" w:color="F4B083"/>
            </w:tcBorders>
            <w:shd w:val="clear" w:color="auto" w:fill="auto"/>
            <w:tcMar>
              <w:top w:w="0" w:type="dxa"/>
              <w:left w:w="108" w:type="dxa"/>
              <w:bottom w:w="0" w:type="dxa"/>
              <w:right w:w="108" w:type="dxa"/>
            </w:tcMar>
          </w:tcPr>
          <w:p w14:paraId="6E23454C" w14:textId="77777777" w:rsidR="005E3895" w:rsidRPr="000D24EB" w:rsidRDefault="005E3895" w:rsidP="007E4D2A">
            <w:pPr>
              <w:spacing w:after="0" w:line="240" w:lineRule="auto"/>
            </w:pPr>
            <w:r w:rsidRPr="000D24EB">
              <w:t>1R_T</w:t>
            </w:r>
          </w:p>
        </w:tc>
        <w:tc>
          <w:tcPr>
            <w:tcW w:w="1934" w:type="dxa"/>
            <w:tcBorders>
              <w:top w:val="single" w:sz="2" w:space="0" w:color="F4B083"/>
              <w:left w:val="single" w:sz="2" w:space="0" w:color="F4B083"/>
              <w:bottom w:val="single" w:sz="2" w:space="0" w:color="F4B083"/>
            </w:tcBorders>
            <w:shd w:val="clear" w:color="auto" w:fill="auto"/>
            <w:tcMar>
              <w:top w:w="0" w:type="dxa"/>
              <w:left w:w="108" w:type="dxa"/>
              <w:bottom w:w="0" w:type="dxa"/>
              <w:right w:w="108" w:type="dxa"/>
            </w:tcMar>
          </w:tcPr>
          <w:p w14:paraId="5A265F3B" w14:textId="77777777" w:rsidR="005E3895" w:rsidRPr="000D24EB" w:rsidRDefault="005E3895" w:rsidP="007E4D2A">
            <w:pPr>
              <w:spacing w:after="0" w:line="240" w:lineRule="auto"/>
            </w:pPr>
            <w:r w:rsidRPr="000D24EB">
              <w:t xml:space="preserve">Vanwege een burn-out, uitgevallen op het werk.   </w:t>
            </w:r>
          </w:p>
        </w:tc>
      </w:tr>
    </w:tbl>
    <w:p w14:paraId="63B6C8C9" w14:textId="7641B430" w:rsidR="008C2A9F" w:rsidRDefault="008C2A9F" w:rsidP="008C2A9F">
      <w:pPr>
        <w:spacing w:after="0"/>
      </w:pPr>
    </w:p>
    <w:p w14:paraId="749F123F" w14:textId="4E5BC3ED" w:rsidR="00E23294" w:rsidRDefault="007D0D84" w:rsidP="00E23294">
      <w:pPr>
        <w:spacing w:after="0"/>
      </w:pPr>
      <w:r>
        <w:t xml:space="preserve">Enkele kenmerkende taakeisen van de respondenten zijn de volgende. In alle functies </w:t>
      </w:r>
      <w:r w:rsidR="00E23294">
        <w:t xml:space="preserve">is er (digitaal) contact met de klanten van </w:t>
      </w:r>
      <w:r w:rsidR="006E6515">
        <w:t>het</w:t>
      </w:r>
      <w:r w:rsidR="00E23294">
        <w:t xml:space="preserve"> </w:t>
      </w:r>
      <w:r w:rsidR="005C081B">
        <w:t>NIAD-</w:t>
      </w:r>
      <w:r w:rsidR="006E6515">
        <w:t>bedrijf</w:t>
      </w:r>
      <w:r w:rsidR="00E23294">
        <w:t xml:space="preserve">, waardoor de relaties met de klanten worden beheerd. </w:t>
      </w:r>
      <w:r w:rsidR="009B5F5E">
        <w:t>D</w:t>
      </w:r>
      <w:r w:rsidR="006E6515">
        <w:t xml:space="preserve">aarnaast is de </w:t>
      </w:r>
      <w:r w:rsidR="009B5F5E">
        <w:t xml:space="preserve">meerderheid van de respondenten </w:t>
      </w:r>
      <w:r w:rsidR="00E23294">
        <w:t xml:space="preserve">verantwoordelijk voor een deel van het bedrijf. </w:t>
      </w:r>
      <w:r w:rsidR="006E6515">
        <w:t>Ook begeleiden de</w:t>
      </w:r>
      <w:r w:rsidR="00600276">
        <w:t xml:space="preserve"> respondenten projecten op het gebied van maatsoftware of </w:t>
      </w:r>
      <w:r w:rsidR="006E6515">
        <w:t xml:space="preserve">ze </w:t>
      </w:r>
      <w:r w:rsidR="00600276">
        <w:t xml:space="preserve">ontwikkelen zelf maatwerksoftware. Ten slotte hebben een aantal respondenten aangegeven dat er intern verschillende vergaderingen plaatsvinden. </w:t>
      </w:r>
      <w:r w:rsidR="00E23294">
        <w:t xml:space="preserve"> </w:t>
      </w:r>
    </w:p>
    <w:p w14:paraId="1B14B394" w14:textId="77777777" w:rsidR="008C2A9F" w:rsidRDefault="008C2A9F" w:rsidP="008C2A9F">
      <w:pPr>
        <w:spacing w:after="0"/>
      </w:pPr>
    </w:p>
    <w:p w14:paraId="5478D1FC" w14:textId="0901F24E" w:rsidR="00724A7E" w:rsidRDefault="00724A7E" w:rsidP="00724A7E">
      <w:pPr>
        <w:spacing w:after="0"/>
        <w:rPr>
          <w:b/>
          <w:bCs/>
          <w:sz w:val="28"/>
          <w:szCs w:val="28"/>
        </w:rPr>
      </w:pPr>
      <w:bookmarkStart w:id="16" w:name="_Hlk75454009"/>
      <w:r>
        <w:rPr>
          <w:b/>
          <w:bCs/>
          <w:sz w:val="28"/>
          <w:szCs w:val="28"/>
        </w:rPr>
        <w:t xml:space="preserve">3.2 </w:t>
      </w:r>
      <w:r w:rsidR="00600276">
        <w:rPr>
          <w:b/>
          <w:bCs/>
          <w:sz w:val="28"/>
          <w:szCs w:val="28"/>
        </w:rPr>
        <w:t>Deelvraag 1</w:t>
      </w:r>
    </w:p>
    <w:p w14:paraId="0F9BD2C0" w14:textId="36FBDAAB" w:rsidR="00600276" w:rsidRDefault="00600276" w:rsidP="00724A7E">
      <w:pPr>
        <w:spacing w:after="0"/>
        <w:rPr>
          <w:b/>
          <w:bCs/>
          <w:i/>
          <w:iCs/>
        </w:rPr>
      </w:pPr>
      <w:r>
        <w:rPr>
          <w:b/>
          <w:bCs/>
          <w:i/>
          <w:iCs/>
        </w:rPr>
        <w:t>‘In welke mate ervaren medewerkers van Nederlandse ICT App Developer bedrijven werkstress?’</w:t>
      </w:r>
    </w:p>
    <w:p w14:paraId="3A33B9BC" w14:textId="7F1A7B06" w:rsidR="00556A12" w:rsidRDefault="00556A12" w:rsidP="00724A7E">
      <w:pPr>
        <w:spacing w:after="0"/>
        <w:rPr>
          <w:b/>
          <w:bCs/>
          <w:i/>
          <w:iCs/>
        </w:rPr>
      </w:pPr>
    </w:p>
    <w:p w14:paraId="35EE8653" w14:textId="508327AA" w:rsidR="00556A12" w:rsidRPr="00556A12" w:rsidRDefault="00556A12" w:rsidP="00556A12">
      <w:pPr>
        <w:suppressAutoHyphens/>
        <w:autoSpaceDN w:val="0"/>
        <w:spacing w:after="0" w:line="256" w:lineRule="auto"/>
        <w:textAlignment w:val="baseline"/>
        <w:rPr>
          <w:b/>
          <w:bCs/>
          <w:sz w:val="32"/>
          <w:szCs w:val="32"/>
        </w:rPr>
      </w:pPr>
      <w:r>
        <w:rPr>
          <w:b/>
          <w:bCs/>
          <w:sz w:val="32"/>
          <w:szCs w:val="32"/>
        </w:rPr>
        <w:t>Ervaren werkstress</w:t>
      </w:r>
    </w:p>
    <w:bookmarkEnd w:id="16"/>
    <w:p w14:paraId="3F00C357" w14:textId="5D795F1B" w:rsidR="00A4222E" w:rsidRPr="00803FDB" w:rsidRDefault="00A4222E" w:rsidP="00A4222E">
      <w:r>
        <w:t xml:space="preserve">De meerderheid van de respondenten ervaren </w:t>
      </w:r>
      <w:r w:rsidR="00147CE5">
        <w:t xml:space="preserve">een hoge mate van </w:t>
      </w:r>
      <w:r w:rsidR="00546B13">
        <w:t>werk</w:t>
      </w:r>
      <w:r>
        <w:t>stress. Of er een bepaalde mate van stress wordt ervaren is afhankelijk van de omstandigheden</w:t>
      </w:r>
      <w:r w:rsidRPr="00803FDB">
        <w:t xml:space="preserve">. </w:t>
      </w:r>
      <w:r w:rsidR="00367DDF">
        <w:t xml:space="preserve">Zo </w:t>
      </w:r>
      <w:r>
        <w:t xml:space="preserve">kan het bereikbaar zijn op vrije dagen ervoor zorgen dat het werk niet los kan worden gelaten en dat er een gevoel heerst dat er opgelet moet worden. </w:t>
      </w:r>
    </w:p>
    <w:p w14:paraId="6A5BFC6F" w14:textId="5E4F6CE4" w:rsidR="00E07613" w:rsidRDefault="00A4222E" w:rsidP="00A4222E">
      <w:r w:rsidRPr="00803FDB">
        <w:t xml:space="preserve">In het interview werd er aangegeven dat een drukke dag ervoor </w:t>
      </w:r>
      <w:r w:rsidR="00600276">
        <w:t xml:space="preserve">zorgt </w:t>
      </w:r>
      <w:r w:rsidRPr="00803FDB">
        <w:t>dat iemand slecht slaapt</w:t>
      </w:r>
      <w:r w:rsidR="00E07613">
        <w:t>. Dit ervaart respondent (</w:t>
      </w:r>
      <w:r w:rsidR="00E07613" w:rsidRPr="006B35E6">
        <w:t>2_RS</w:t>
      </w:r>
      <w:r w:rsidR="00E07613">
        <w:t xml:space="preserve">) als volgt: </w:t>
      </w:r>
    </w:p>
    <w:p w14:paraId="4175FF00" w14:textId="6C42995A" w:rsidR="00E07613" w:rsidRPr="00E07613" w:rsidRDefault="00E07613" w:rsidP="00A4222E">
      <w:pPr>
        <w:rPr>
          <w:i/>
          <w:iCs/>
        </w:rPr>
      </w:pPr>
      <w:r w:rsidRPr="00E07613">
        <w:rPr>
          <w:i/>
          <w:iCs/>
        </w:rPr>
        <w:lastRenderedPageBreak/>
        <w:t>“Sowieso slecht slapen</w:t>
      </w:r>
      <w:r>
        <w:rPr>
          <w:i/>
          <w:iCs/>
        </w:rPr>
        <w:t>…</w:t>
      </w:r>
      <w:r w:rsidRPr="00E07613">
        <w:rPr>
          <w:i/>
          <w:iCs/>
        </w:rPr>
        <w:t>Dan krijg je een soort van domino effect zeg maar</w:t>
      </w:r>
      <w:r>
        <w:rPr>
          <w:i/>
          <w:iCs/>
        </w:rPr>
        <w:t>… J</w:t>
      </w:r>
      <w:r w:rsidRPr="00E07613">
        <w:rPr>
          <w:i/>
          <w:iCs/>
        </w:rPr>
        <w:t>e hebt een hele drukke dag gehad die eigenlijk te druk was. Dan slaap je slecht en dan nou ja, de volgende dag begin je eigenlijk al op een achterstand.”</w:t>
      </w:r>
    </w:p>
    <w:p w14:paraId="1B52BC3F" w14:textId="670CC2EC" w:rsidR="00A4222E" w:rsidRDefault="00E07613" w:rsidP="00A4222E">
      <w:r>
        <w:t>Het slecht slapen</w:t>
      </w:r>
      <w:r w:rsidR="00A4222E">
        <w:t xml:space="preserve"> </w:t>
      </w:r>
      <w:r w:rsidR="00BF7104">
        <w:t xml:space="preserve">wordt </w:t>
      </w:r>
      <w:r w:rsidR="00A4222E">
        <w:t>veroorzaakt</w:t>
      </w:r>
      <w:r w:rsidR="00A85C52">
        <w:t xml:space="preserve"> als een respondent piekert. </w:t>
      </w:r>
      <w:r w:rsidR="00A4222E">
        <w:t xml:space="preserve">Zo kunnen er </w:t>
      </w:r>
      <w:r w:rsidR="00BF7104">
        <w:t xml:space="preserve">bijvoorbeeld </w:t>
      </w:r>
      <w:r w:rsidR="00A4222E">
        <w:t xml:space="preserve">zorgen zijn </w:t>
      </w:r>
      <w:r w:rsidR="00BF7104">
        <w:t xml:space="preserve">over </w:t>
      </w:r>
      <w:r w:rsidR="00A4222E">
        <w:t xml:space="preserve">hoe bepaalde problemen opgelost </w:t>
      </w:r>
      <w:r w:rsidR="00BF7104">
        <w:t>moeten</w:t>
      </w:r>
      <w:r w:rsidR="00A4222E">
        <w:t xml:space="preserve"> worden. Als er gepiekerd wordt op het werk, </w:t>
      </w:r>
      <w:r w:rsidR="00BF7104">
        <w:t xml:space="preserve">dan zorgt dit ervoor dat er minder toegekomen wordt aan de uitvoering van de taken. </w:t>
      </w:r>
    </w:p>
    <w:p w14:paraId="500C75FB" w14:textId="4597B80C" w:rsidR="00A4222E" w:rsidRDefault="00A4222E" w:rsidP="00A4222E">
      <w:r>
        <w:t xml:space="preserve">De respondenten hebben diverse gevoelens aangegeven die kunnen ontstaan als er stress </w:t>
      </w:r>
      <w:r w:rsidR="00BF7104">
        <w:t xml:space="preserve">wordt </w:t>
      </w:r>
      <w:r>
        <w:t xml:space="preserve">ervaren. Zo </w:t>
      </w:r>
      <w:r w:rsidR="00BF7104">
        <w:t>wordt</w:t>
      </w:r>
      <w:r>
        <w:t xml:space="preserve"> er door stress irritatie, boosheid, onrust en nervositeit ervaren.  </w:t>
      </w:r>
    </w:p>
    <w:p w14:paraId="539174B1" w14:textId="608C658B" w:rsidR="00A4222E" w:rsidRPr="006B35E6" w:rsidRDefault="00A4222E" w:rsidP="00A4222E">
      <w:r w:rsidRPr="006B35E6">
        <w:t xml:space="preserve">Enkele respondenten </w:t>
      </w:r>
      <w:r>
        <w:t>ervaren</w:t>
      </w:r>
      <w:r w:rsidRPr="006B35E6">
        <w:t xml:space="preserve"> een lage mate van stress. Het kan lastig zijn om aan te geven wanneer er</w:t>
      </w:r>
      <w:r>
        <w:t xml:space="preserve"> </w:t>
      </w:r>
      <w:r w:rsidR="008858DB">
        <w:t>werk</w:t>
      </w:r>
      <w:r w:rsidRPr="006B35E6">
        <w:t xml:space="preserve">stress wordt gevoeld. Zo vertelde de respondent (2_RS): </w:t>
      </w:r>
    </w:p>
    <w:p w14:paraId="0E3694A1" w14:textId="77777777" w:rsidR="00A4222E" w:rsidRPr="006B35E6" w:rsidRDefault="00A4222E" w:rsidP="00A4222E">
      <w:r w:rsidRPr="006B35E6">
        <w:rPr>
          <w:i/>
          <w:iCs/>
        </w:rPr>
        <w:t>“Ik weet ook niet of ik ooit echt gestrest ben geweest. Dat vind ik een hele lastige vraag. Want wanneer zou je gestrest zijn? Wanneer kan ik zeggen van ik ben gestrest?”</w:t>
      </w:r>
      <w:r w:rsidRPr="006B35E6">
        <w:t xml:space="preserve"> </w:t>
      </w:r>
    </w:p>
    <w:p w14:paraId="5EF08E4C" w14:textId="79A849F0" w:rsidR="00A4222E" w:rsidRPr="006B35E6" w:rsidRDefault="00BF7104" w:rsidP="00A4222E">
      <w:r>
        <w:t>Respondent (1_RG) geeft aan dat langdurige stress niet vaak ondervonden wordt. Hierop vertelde de respondent het volgende</w:t>
      </w:r>
      <w:r w:rsidR="00A4222E" w:rsidRPr="006B35E6">
        <w:t xml:space="preserve">: </w:t>
      </w:r>
    </w:p>
    <w:p w14:paraId="3213B772" w14:textId="43E888B3" w:rsidR="00B96481" w:rsidRDefault="00A4222E" w:rsidP="00B96481">
      <w:pPr>
        <w:rPr>
          <w:i/>
          <w:iCs/>
        </w:rPr>
      </w:pPr>
      <w:r w:rsidRPr="006B35E6">
        <w:t>“</w:t>
      </w:r>
      <w:r w:rsidRPr="006B35E6">
        <w:rPr>
          <w:i/>
          <w:iCs/>
        </w:rPr>
        <w:t xml:space="preserve">Langdurige stress sowieso heb ik volgens mij nog niet echt heel vaak ondervonden wat ik kan herinneren. Of het moet zijn dat ik het verdrongen heb … </w:t>
      </w:r>
      <w:r w:rsidRPr="006B35E6">
        <w:rPr>
          <w:i/>
          <w:iCs/>
          <w:u w:val="single"/>
        </w:rPr>
        <w:t>lacht</w:t>
      </w:r>
      <w:r w:rsidRPr="006B35E6">
        <w:rPr>
          <w:i/>
          <w:iCs/>
        </w:rPr>
        <w:t> maar ik kan het niet herinneren.”</w:t>
      </w:r>
    </w:p>
    <w:p w14:paraId="4AD1091A" w14:textId="77777777" w:rsidR="00B96481" w:rsidRPr="00B96481" w:rsidRDefault="00B96481" w:rsidP="00B96481">
      <w:pPr>
        <w:rPr>
          <w:i/>
          <w:iCs/>
        </w:rPr>
      </w:pPr>
    </w:p>
    <w:p w14:paraId="4A68B713" w14:textId="79663B64" w:rsidR="00BF7104" w:rsidRDefault="00516CAC" w:rsidP="00BF7104">
      <w:pPr>
        <w:pStyle w:val="Lijstalinea"/>
        <w:spacing w:after="0"/>
        <w:rPr>
          <w:b/>
          <w:bCs/>
          <w:i/>
          <w:iCs/>
          <w:sz w:val="28"/>
          <w:szCs w:val="28"/>
        </w:rPr>
      </w:pPr>
      <w:r w:rsidRPr="000D24EB">
        <w:rPr>
          <w:b/>
          <w:bCs/>
          <w:i/>
          <w:iCs/>
          <w:sz w:val="28"/>
          <w:szCs w:val="28"/>
        </w:rPr>
        <w:t>Het u</w:t>
      </w:r>
      <w:r w:rsidR="005E3895" w:rsidRPr="000D24EB">
        <w:rPr>
          <w:b/>
          <w:bCs/>
          <w:i/>
          <w:iCs/>
          <w:sz w:val="28"/>
          <w:szCs w:val="28"/>
        </w:rPr>
        <w:t>itputting</w:t>
      </w:r>
      <w:r w:rsidR="00C4436A">
        <w:rPr>
          <w:b/>
          <w:bCs/>
          <w:i/>
          <w:iCs/>
          <w:sz w:val="28"/>
          <w:szCs w:val="28"/>
        </w:rPr>
        <w:t>s</w:t>
      </w:r>
      <w:r w:rsidR="005E3895" w:rsidRPr="000D24EB">
        <w:rPr>
          <w:b/>
          <w:bCs/>
          <w:i/>
          <w:iCs/>
          <w:sz w:val="28"/>
          <w:szCs w:val="28"/>
        </w:rPr>
        <w:t>proces</w:t>
      </w:r>
    </w:p>
    <w:p w14:paraId="197C083B" w14:textId="77777777" w:rsidR="00B96481" w:rsidRDefault="00B96481" w:rsidP="00BF7104">
      <w:pPr>
        <w:pStyle w:val="Lijstalinea"/>
        <w:spacing w:after="0"/>
        <w:rPr>
          <w:b/>
          <w:bCs/>
          <w:i/>
          <w:iCs/>
          <w:sz w:val="28"/>
          <w:szCs w:val="28"/>
        </w:rPr>
      </w:pPr>
    </w:p>
    <w:p w14:paraId="75E9CF26" w14:textId="6717E013" w:rsidR="00BF7104" w:rsidRDefault="00BF7104" w:rsidP="00BF7104">
      <w:pPr>
        <w:spacing w:after="0"/>
        <w:rPr>
          <w:b/>
          <w:bCs/>
          <w:sz w:val="28"/>
          <w:szCs w:val="28"/>
        </w:rPr>
      </w:pPr>
      <w:r w:rsidRPr="00BF7104">
        <w:rPr>
          <w:b/>
          <w:bCs/>
          <w:sz w:val="28"/>
          <w:szCs w:val="28"/>
        </w:rPr>
        <w:t>3.</w:t>
      </w:r>
      <w:r w:rsidR="00B96481">
        <w:rPr>
          <w:b/>
          <w:bCs/>
          <w:sz w:val="28"/>
          <w:szCs w:val="28"/>
        </w:rPr>
        <w:t>3</w:t>
      </w:r>
      <w:r w:rsidRPr="00BF7104">
        <w:rPr>
          <w:b/>
          <w:bCs/>
          <w:sz w:val="28"/>
          <w:szCs w:val="28"/>
        </w:rPr>
        <w:t xml:space="preserve"> Deel</w:t>
      </w:r>
      <w:r>
        <w:rPr>
          <w:b/>
          <w:bCs/>
          <w:sz w:val="28"/>
          <w:szCs w:val="28"/>
        </w:rPr>
        <w:t>vraag 2</w:t>
      </w:r>
    </w:p>
    <w:p w14:paraId="5D6C5ECD" w14:textId="3958E6E1" w:rsidR="00BF7104" w:rsidRDefault="00BF7104" w:rsidP="00BF7104">
      <w:pPr>
        <w:spacing w:after="0"/>
        <w:rPr>
          <w:b/>
          <w:bCs/>
          <w:i/>
          <w:iCs/>
        </w:rPr>
      </w:pPr>
      <w:r w:rsidRPr="00BF7104">
        <w:rPr>
          <w:b/>
          <w:bCs/>
          <w:i/>
          <w:iCs/>
        </w:rPr>
        <w:t>‘Hoe ervaren medewerkers van Nederlandse ICT App Developer bedrijven stressoren?’</w:t>
      </w:r>
    </w:p>
    <w:p w14:paraId="125D9632" w14:textId="77777777" w:rsidR="006B3BCB" w:rsidRDefault="006B3BCB" w:rsidP="00BF7104">
      <w:pPr>
        <w:spacing w:after="0"/>
        <w:rPr>
          <w:b/>
          <w:bCs/>
          <w:i/>
          <w:iCs/>
        </w:rPr>
      </w:pPr>
    </w:p>
    <w:p w14:paraId="5399C1DD" w14:textId="3FBC841C" w:rsidR="006B3BCB" w:rsidRPr="00B96481" w:rsidRDefault="006B3BCB" w:rsidP="006B3BCB">
      <w:pPr>
        <w:suppressAutoHyphens/>
        <w:autoSpaceDN w:val="0"/>
        <w:spacing w:after="0" w:line="256" w:lineRule="auto"/>
        <w:textAlignment w:val="baseline"/>
        <w:rPr>
          <w:b/>
          <w:bCs/>
          <w:sz w:val="32"/>
          <w:szCs w:val="32"/>
        </w:rPr>
      </w:pPr>
      <w:r w:rsidRPr="00B96481">
        <w:rPr>
          <w:b/>
          <w:bCs/>
          <w:sz w:val="32"/>
          <w:szCs w:val="32"/>
        </w:rPr>
        <w:t>Stressoren</w:t>
      </w:r>
    </w:p>
    <w:p w14:paraId="5C316F97" w14:textId="02C56ACF" w:rsidR="00F709CB" w:rsidRPr="005F1319" w:rsidRDefault="006B3BCB" w:rsidP="006B3BCB">
      <w:r>
        <w:t xml:space="preserve">De afbeeldingen waarin de respondenten beschrijven wat voor hun oorzaken zijn van stress, zijn weergegeven in bijlage acht. </w:t>
      </w:r>
    </w:p>
    <w:p w14:paraId="2ED3B3AE" w14:textId="4DF06395" w:rsidR="005F1319" w:rsidRDefault="005F1319" w:rsidP="006B3BCB">
      <w:pPr>
        <w:spacing w:after="0"/>
      </w:pPr>
      <w:r>
        <w:rPr>
          <w:b/>
          <w:bCs/>
          <w:sz w:val="28"/>
          <w:szCs w:val="28"/>
        </w:rPr>
        <w:t>Rolconflict:</w:t>
      </w:r>
    </w:p>
    <w:p w14:paraId="1F6AED2D" w14:textId="404C1316" w:rsidR="006B3BCB" w:rsidRPr="005F1319" w:rsidRDefault="006B3BCB" w:rsidP="006B3BCB">
      <w:pPr>
        <w:spacing w:after="0"/>
      </w:pPr>
      <w:r w:rsidRPr="00AB71E4">
        <w:t>De overgrote meerderheid van de respondenten geven aan dat zij in de huidige situatie</w:t>
      </w:r>
      <w:r w:rsidR="00AB71E4" w:rsidRPr="00AB71E4">
        <w:t xml:space="preserve"> een rolconflict ervaren</w:t>
      </w:r>
      <w:r w:rsidRPr="00AB71E4">
        <w:t xml:space="preserve">. </w:t>
      </w:r>
      <w:r w:rsidR="00AB71E4" w:rsidRPr="00AB71E4">
        <w:t xml:space="preserve">Dit betreft </w:t>
      </w:r>
      <w:r w:rsidR="00AB71E4">
        <w:t xml:space="preserve">vooral </w:t>
      </w:r>
      <w:r w:rsidR="00AB71E4" w:rsidRPr="00AB71E4">
        <w:t xml:space="preserve">het rolconflict tussen het werk en het privé leven. </w:t>
      </w:r>
      <w:r w:rsidR="00967FB9">
        <w:t xml:space="preserve">Door het intensieve werk, veroorzaakt door een volle agenda, </w:t>
      </w:r>
      <w:r w:rsidR="00967FB9" w:rsidRPr="00AB71E4">
        <w:t>continue meetings en telefoongesprekken</w:t>
      </w:r>
      <w:r w:rsidR="00967FB9">
        <w:t xml:space="preserve"> blijft er te weinig energie over voor het privé leven. Eén respondent </w:t>
      </w:r>
      <w:r w:rsidR="000F7DB4">
        <w:t xml:space="preserve">heeft </w:t>
      </w:r>
      <w:r w:rsidRPr="00AB71E4">
        <w:t>aangegeven dat</w:t>
      </w:r>
      <w:r w:rsidR="00967FB9">
        <w:t xml:space="preserve"> diegene</w:t>
      </w:r>
      <w:r w:rsidRPr="00AB71E4">
        <w:t xml:space="preserve"> graag alle energie en tijd wil steken in het werk, mits er voldoende energie is in de avond. </w:t>
      </w:r>
      <w:r w:rsidR="000F7DB4">
        <w:t>In de huidige situatie ondernemen de re</w:t>
      </w:r>
      <w:r w:rsidR="00967FB9">
        <w:t>spondenten</w:t>
      </w:r>
      <w:r w:rsidR="0076241C">
        <w:t xml:space="preserve"> wel</w:t>
      </w:r>
      <w:r w:rsidR="00967FB9">
        <w:t xml:space="preserve"> initiatieven om de balans tussen het werk en het privé leven te </w:t>
      </w:r>
      <w:r w:rsidR="0076241C">
        <w:t>verbeteren</w:t>
      </w:r>
      <w:r w:rsidR="00967FB9">
        <w:t xml:space="preserve">. </w:t>
      </w:r>
      <w:r w:rsidR="0076241C">
        <w:t xml:space="preserve">Het initiatief om niet te gaan werken buiten de werktijden om wordt bijvoorbeeld genomen. </w:t>
      </w:r>
    </w:p>
    <w:p w14:paraId="2DB0E5CF" w14:textId="77777777" w:rsidR="00BF7104" w:rsidRPr="00BF7104" w:rsidRDefault="00BF7104" w:rsidP="00BF7104">
      <w:pPr>
        <w:spacing w:after="0"/>
        <w:rPr>
          <w:i/>
          <w:iCs/>
        </w:rPr>
      </w:pPr>
    </w:p>
    <w:p w14:paraId="640C3328" w14:textId="03536386" w:rsidR="005E3895" w:rsidRPr="00BF7104" w:rsidRDefault="00367DDF" w:rsidP="00BF7104">
      <w:pPr>
        <w:suppressAutoHyphens/>
        <w:autoSpaceDN w:val="0"/>
        <w:spacing w:after="0" w:line="256" w:lineRule="auto"/>
        <w:textAlignment w:val="baseline"/>
        <w:rPr>
          <w:b/>
          <w:bCs/>
          <w:sz w:val="28"/>
          <w:szCs w:val="28"/>
        </w:rPr>
      </w:pPr>
      <w:r w:rsidRPr="00BF7104">
        <w:rPr>
          <w:b/>
          <w:bCs/>
          <w:sz w:val="28"/>
          <w:szCs w:val="28"/>
        </w:rPr>
        <w:t>T</w:t>
      </w:r>
      <w:r w:rsidR="005E3895" w:rsidRPr="00BF7104">
        <w:rPr>
          <w:b/>
          <w:bCs/>
          <w:sz w:val="28"/>
          <w:szCs w:val="28"/>
        </w:rPr>
        <w:t>aakeisen</w:t>
      </w:r>
      <w:r w:rsidR="005F1319">
        <w:rPr>
          <w:b/>
          <w:bCs/>
          <w:sz w:val="28"/>
          <w:szCs w:val="28"/>
        </w:rPr>
        <w:t xml:space="preserve">: </w:t>
      </w:r>
    </w:p>
    <w:p w14:paraId="0957CE26" w14:textId="229E0E59" w:rsidR="00367DDF" w:rsidRPr="007D0B1A" w:rsidRDefault="0039217F" w:rsidP="00367DDF">
      <w:r>
        <w:t>Nagenoeg alle respondenten</w:t>
      </w:r>
      <w:r w:rsidR="00367DDF" w:rsidRPr="007D0B1A">
        <w:t xml:space="preserve"> gaven aan dat zij werkdruk zien als een stressor. </w:t>
      </w:r>
      <w:r w:rsidR="00367DDF" w:rsidRPr="00035BC5">
        <w:t>Zo kan een combinatie van drukte en moeilijke projecten ervoor zorgen dat er een hoge mate van stress wordt gevoeld.</w:t>
      </w:r>
      <w:r w:rsidR="00367DDF">
        <w:t xml:space="preserve"> Er wordt werkdruk ervaren als </w:t>
      </w:r>
      <w:r w:rsidR="00367DDF" w:rsidRPr="007D0B1A">
        <w:t xml:space="preserve">de dagen volgepland </w:t>
      </w:r>
      <w:r w:rsidR="00367DDF">
        <w:t xml:space="preserve">zijn. Daarnaast wordt er werkdruk ervaren als er geen tijd </w:t>
      </w:r>
      <w:r w:rsidR="00367DDF" w:rsidRPr="007D0B1A">
        <w:t xml:space="preserve">is </w:t>
      </w:r>
      <w:r w:rsidR="00367DDF">
        <w:t xml:space="preserve">om de taken af te maken. Er </w:t>
      </w:r>
      <w:r>
        <w:t>ontstaat een onprettig gevoel als de taken uitlopen.</w:t>
      </w:r>
      <w:r w:rsidR="00367DDF">
        <w:t xml:space="preserve"> R</w:t>
      </w:r>
      <w:r w:rsidR="00367DDF" w:rsidRPr="007D0B1A">
        <w:t xml:space="preserve">espondent (1R_S) ervaart op de volgende manier werkdruk: </w:t>
      </w:r>
    </w:p>
    <w:p w14:paraId="088C3D3B" w14:textId="62016097" w:rsidR="00367DDF" w:rsidRPr="007D0B1A" w:rsidRDefault="00367DDF" w:rsidP="00367DDF">
      <w:pPr>
        <w:rPr>
          <w:i/>
          <w:iCs/>
        </w:rPr>
      </w:pPr>
      <w:r w:rsidRPr="007D0B1A">
        <w:rPr>
          <w:i/>
          <w:iCs/>
        </w:rPr>
        <w:lastRenderedPageBreak/>
        <w:t>“Wat het inhoud</w:t>
      </w:r>
      <w:r w:rsidR="00C4436A">
        <w:rPr>
          <w:i/>
          <w:iCs/>
        </w:rPr>
        <w:t>t</w:t>
      </w:r>
      <w:r w:rsidRPr="007D0B1A">
        <w:rPr>
          <w:i/>
          <w:iCs/>
        </w:rPr>
        <w:t xml:space="preserve"> is dat ik me soms een beetje voel als een soort van trekpoppetje… Dat ik dus helemaal uit elkaar getrokken wordt als het ware om voor iedereen tegelijkertijd wat te doen.”</w:t>
      </w:r>
    </w:p>
    <w:p w14:paraId="0715C778" w14:textId="53E8B354" w:rsidR="00367DDF" w:rsidRPr="00BD411F" w:rsidRDefault="003C311F" w:rsidP="00367DDF">
      <w:r>
        <w:t xml:space="preserve">Uit de interviews kwam naar voren dat werkdruk </w:t>
      </w:r>
      <w:r w:rsidR="0039217F">
        <w:t xml:space="preserve">ontstaat </w:t>
      </w:r>
      <w:r>
        <w:t xml:space="preserve">als andere mensen continue verwachtingen hebben. </w:t>
      </w:r>
      <w:r w:rsidR="00367DDF">
        <w:t xml:space="preserve">Deze verwachtingen komen vanuit het </w:t>
      </w:r>
      <w:r w:rsidR="006709BC">
        <w:t>NIAD-bedrijf</w:t>
      </w:r>
      <w:r w:rsidR="00367DDF">
        <w:t xml:space="preserve"> waar de respondent werkzaam is, vanuit de klant of vanuit de respondent zelf. </w:t>
      </w:r>
      <w:r w:rsidR="00367DDF" w:rsidRPr="007D0B1A">
        <w:rPr>
          <w:iCs/>
        </w:rPr>
        <w:t>De volgende verwachtingen werden aangegeven door de respondent</w:t>
      </w:r>
      <w:r w:rsidR="00367DDF">
        <w:rPr>
          <w:iCs/>
        </w:rPr>
        <w:t xml:space="preserve"> </w:t>
      </w:r>
      <w:r w:rsidR="00367DDF" w:rsidRPr="007D0B1A">
        <w:rPr>
          <w:iCs/>
        </w:rPr>
        <w:t>(1R_PA):</w:t>
      </w:r>
    </w:p>
    <w:p w14:paraId="6992018F" w14:textId="77777777" w:rsidR="00367DDF" w:rsidRPr="007D0B1A" w:rsidRDefault="00367DDF" w:rsidP="00367DDF">
      <w:pPr>
        <w:rPr>
          <w:iCs/>
        </w:rPr>
      </w:pPr>
      <w:r w:rsidRPr="007D0B1A">
        <w:rPr>
          <w:i/>
          <w:iCs/>
        </w:rPr>
        <w:t xml:space="preserve">“Dat alles wat we doen, prestatiegericht is, kwaliteit gericht is, op planning moet lopen.” </w:t>
      </w:r>
    </w:p>
    <w:p w14:paraId="3E4B2018" w14:textId="4CB54271" w:rsidR="00461FE6" w:rsidRDefault="00530337" w:rsidP="00367DDF">
      <w:pPr>
        <w:rPr>
          <w:iCs/>
        </w:rPr>
      </w:pPr>
      <w:bookmarkStart w:id="17" w:name="_Hlk75528264"/>
      <w:r w:rsidRPr="007D0B1A">
        <w:rPr>
          <w:iCs/>
        </w:rPr>
        <w:t xml:space="preserve">Te veel en te hoge verwachtingen </w:t>
      </w:r>
      <w:r>
        <w:rPr>
          <w:iCs/>
        </w:rPr>
        <w:t>zijn</w:t>
      </w:r>
      <w:r w:rsidRPr="007D0B1A">
        <w:rPr>
          <w:iCs/>
        </w:rPr>
        <w:t xml:space="preserve"> oorzaken van stress.</w:t>
      </w:r>
      <w:r>
        <w:rPr>
          <w:iCs/>
        </w:rPr>
        <w:t xml:space="preserve"> </w:t>
      </w:r>
      <w:r w:rsidR="00367DDF" w:rsidRPr="007D0B1A">
        <w:rPr>
          <w:iCs/>
        </w:rPr>
        <w:t>Het lukt niet om deze verwachtingen waar te maken vanwege de tijdsdruk en de complexiteit</w:t>
      </w:r>
      <w:r w:rsidR="00C01C5F">
        <w:rPr>
          <w:iCs/>
        </w:rPr>
        <w:t xml:space="preserve"> van de taken</w:t>
      </w:r>
      <w:r w:rsidR="00367DDF">
        <w:rPr>
          <w:iCs/>
        </w:rPr>
        <w:t>.</w:t>
      </w:r>
      <w:r w:rsidR="00461FE6">
        <w:rPr>
          <w:iCs/>
        </w:rPr>
        <w:t xml:space="preserve"> Respondent (</w:t>
      </w:r>
      <w:r w:rsidR="0038789B">
        <w:rPr>
          <w:iCs/>
        </w:rPr>
        <w:t>1</w:t>
      </w:r>
      <w:r w:rsidR="00461FE6">
        <w:rPr>
          <w:iCs/>
        </w:rPr>
        <w:t>R_S</w:t>
      </w:r>
      <w:r w:rsidR="0038789B">
        <w:rPr>
          <w:iCs/>
        </w:rPr>
        <w:t>S</w:t>
      </w:r>
      <w:r w:rsidR="00461FE6">
        <w:rPr>
          <w:iCs/>
        </w:rPr>
        <w:t xml:space="preserve">) ervaart dit als volgt: </w:t>
      </w:r>
    </w:p>
    <w:p w14:paraId="32312941" w14:textId="69E36508" w:rsidR="00461FE6" w:rsidRPr="00461FE6" w:rsidRDefault="00461FE6" w:rsidP="00461FE6">
      <w:pPr>
        <w:pStyle w:val="Tekstopmerking"/>
        <w:rPr>
          <w:i/>
          <w:iCs/>
          <w:noProof/>
          <w:sz w:val="22"/>
          <w:szCs w:val="22"/>
        </w:rPr>
      </w:pPr>
      <w:r>
        <w:rPr>
          <w:i/>
          <w:iCs/>
          <w:sz w:val="22"/>
          <w:szCs w:val="22"/>
        </w:rPr>
        <w:t>“</w:t>
      </w:r>
      <w:r w:rsidRPr="00461FE6">
        <w:rPr>
          <w:i/>
          <w:iCs/>
          <w:sz w:val="22"/>
          <w:szCs w:val="22"/>
        </w:rPr>
        <w:t>Dus in een extreem korte tijd moest ik heel veel uitzoekwerk</w:t>
      </w:r>
      <w:r>
        <w:rPr>
          <w:i/>
          <w:iCs/>
          <w:sz w:val="22"/>
          <w:szCs w:val="22"/>
        </w:rPr>
        <w:t>,</w:t>
      </w:r>
      <w:r w:rsidRPr="00461FE6">
        <w:rPr>
          <w:i/>
          <w:iCs/>
          <w:sz w:val="22"/>
          <w:szCs w:val="22"/>
        </w:rPr>
        <w:t xml:space="preserve"> heel veel dingen doen. Eigenlijk had ik die hele week alles en iedereen genegeerd. Met koptelefoon op heb ik dat ding maar gemaakt. Dat was ook</w:t>
      </w:r>
      <w:r>
        <w:rPr>
          <w:i/>
          <w:iCs/>
          <w:sz w:val="22"/>
          <w:szCs w:val="22"/>
        </w:rPr>
        <w:t>…</w:t>
      </w:r>
      <w:r w:rsidRPr="00461FE6">
        <w:rPr>
          <w:i/>
          <w:iCs/>
          <w:sz w:val="22"/>
          <w:szCs w:val="22"/>
        </w:rPr>
        <w:t>, iets waar ik stress van kan krijgen.</w:t>
      </w:r>
      <w:r>
        <w:rPr>
          <w:i/>
          <w:iCs/>
          <w:noProof/>
          <w:sz w:val="22"/>
          <w:szCs w:val="22"/>
        </w:rPr>
        <w:t>”</w:t>
      </w:r>
    </w:p>
    <w:p w14:paraId="14F44E7C" w14:textId="7BE28B1D" w:rsidR="006B3BCB" w:rsidRPr="00F709CB" w:rsidRDefault="00461FE6" w:rsidP="00367DDF">
      <w:r>
        <w:rPr>
          <w:iCs/>
        </w:rPr>
        <w:t xml:space="preserve">Dit zorgt voor overbelasting. </w:t>
      </w:r>
      <w:r w:rsidR="0039217F">
        <w:rPr>
          <w:iCs/>
        </w:rPr>
        <w:t xml:space="preserve">Eén respondent heeft expliciet aangegeven dat diegene </w:t>
      </w:r>
      <w:r>
        <w:rPr>
          <w:iCs/>
        </w:rPr>
        <w:t xml:space="preserve">dan </w:t>
      </w:r>
      <w:r w:rsidR="0039217F">
        <w:rPr>
          <w:iCs/>
        </w:rPr>
        <w:t>niet kan stoppen met het werk.</w:t>
      </w:r>
      <w:bookmarkEnd w:id="17"/>
      <w:r w:rsidR="00367DDF" w:rsidRPr="00803FDB">
        <w:t xml:space="preserve"> Dit heeft als gevolg dat diegene geen zin meer heeft in het werk.</w:t>
      </w:r>
    </w:p>
    <w:p w14:paraId="1C28BEEF" w14:textId="77777777" w:rsidR="005F1319" w:rsidRDefault="005F1319" w:rsidP="005F1319">
      <w:pPr>
        <w:suppressAutoHyphens/>
        <w:autoSpaceDN w:val="0"/>
        <w:spacing w:after="0" w:line="256" w:lineRule="auto"/>
        <w:textAlignment w:val="baseline"/>
        <w:rPr>
          <w:b/>
          <w:bCs/>
          <w:sz w:val="28"/>
          <w:szCs w:val="28"/>
        </w:rPr>
      </w:pPr>
      <w:r>
        <w:rPr>
          <w:b/>
          <w:bCs/>
          <w:sz w:val="28"/>
          <w:szCs w:val="28"/>
        </w:rPr>
        <w:t xml:space="preserve">Zelfondermijning: </w:t>
      </w:r>
    </w:p>
    <w:p w14:paraId="089D0CCC" w14:textId="0EB3A0B3" w:rsidR="005E3895" w:rsidRPr="000D24EB" w:rsidRDefault="00EA73F0" w:rsidP="005F1319">
      <w:pPr>
        <w:suppressAutoHyphens/>
        <w:autoSpaceDN w:val="0"/>
        <w:spacing w:after="0" w:line="256" w:lineRule="auto"/>
        <w:textAlignment w:val="baseline"/>
      </w:pPr>
      <w:r>
        <w:t>De overgrote meerderheid van de respondenten hebben niet aangegeven dat ze een bepaalde mate van zelfondermijning ervaren. Wel ervaarde respondent (1R_T) zelfondermijning, voordat diegene was uitgevallen op het werk. De respondent voelde zich namelijk gespannen.</w:t>
      </w:r>
      <w:r w:rsidR="00D05F32">
        <w:t xml:space="preserve"> </w:t>
      </w:r>
      <w:r w:rsidR="005E3895" w:rsidRPr="000D24EB">
        <w:t xml:space="preserve">Dit zorgde voor een vermindering van het zelfvertrouwen. </w:t>
      </w:r>
      <w:r w:rsidR="00D05F32">
        <w:t xml:space="preserve">Ook ontstond er een angst om fouten te maken. </w:t>
      </w:r>
      <w:r w:rsidR="005E3895" w:rsidRPr="000D24EB">
        <w:t xml:space="preserve">Dit zorgde ervoor dat </w:t>
      </w:r>
      <w:r w:rsidR="00D05F32">
        <w:t>er niet meer helder kon worden nagedacht. Daarnaast werd h</w:t>
      </w:r>
      <w:r w:rsidR="005E3895" w:rsidRPr="000D24EB">
        <w:t xml:space="preserve">et tempo van de werkzaamheden als langzamer ervaren. </w:t>
      </w:r>
      <w:r w:rsidR="00D05F32">
        <w:t>Ook was het lastig om abstracte ideeën te interpreteren.</w:t>
      </w:r>
      <w:r w:rsidR="005E3895" w:rsidRPr="000D24EB">
        <w:t xml:space="preserve"> Nadat de respondent (1R_T) dit had aangegeven, vertelde diegene het volgende: </w:t>
      </w:r>
    </w:p>
    <w:p w14:paraId="0C00924E" w14:textId="77777777" w:rsidR="005E3895" w:rsidRPr="000D24EB" w:rsidRDefault="005E3895" w:rsidP="005E3895">
      <w:pPr>
        <w:spacing w:after="0"/>
      </w:pPr>
    </w:p>
    <w:p w14:paraId="1A651235" w14:textId="740A7A53" w:rsidR="00367DDF" w:rsidRPr="000D24EB" w:rsidRDefault="005E3895" w:rsidP="005E3895">
      <w:pPr>
        <w:spacing w:after="0"/>
      </w:pPr>
      <w:r w:rsidRPr="000D24EB">
        <w:rPr>
          <w:i/>
          <w:iCs/>
        </w:rPr>
        <w:t xml:space="preserve">“En daar word ik wel onzeker van. En ik merk dat </w:t>
      </w:r>
      <w:r w:rsidR="001B4394">
        <w:rPr>
          <w:i/>
          <w:iCs/>
        </w:rPr>
        <w:t xml:space="preserve">dat </w:t>
      </w:r>
      <w:r w:rsidRPr="000D24EB">
        <w:rPr>
          <w:i/>
          <w:iCs/>
        </w:rPr>
        <w:t>een enorme stress op mij uitvoert.”</w:t>
      </w:r>
      <w:r w:rsidRPr="000D24EB">
        <w:t xml:space="preserve"> </w:t>
      </w:r>
    </w:p>
    <w:p w14:paraId="41C883F8" w14:textId="77777777" w:rsidR="0084298D" w:rsidRPr="000D24EB" w:rsidRDefault="0084298D" w:rsidP="005E3895">
      <w:pPr>
        <w:spacing w:after="0"/>
      </w:pPr>
    </w:p>
    <w:p w14:paraId="40617B67" w14:textId="53A7DE7D" w:rsidR="005E3895" w:rsidRPr="0039217F" w:rsidRDefault="005E3895" w:rsidP="0039217F">
      <w:pPr>
        <w:suppressAutoHyphens/>
        <w:autoSpaceDN w:val="0"/>
        <w:spacing w:after="0" w:line="256" w:lineRule="auto"/>
        <w:textAlignment w:val="baseline"/>
        <w:rPr>
          <w:b/>
          <w:bCs/>
          <w:sz w:val="28"/>
          <w:szCs w:val="28"/>
        </w:rPr>
      </w:pPr>
      <w:r w:rsidRPr="0039217F">
        <w:rPr>
          <w:b/>
          <w:bCs/>
          <w:sz w:val="28"/>
          <w:szCs w:val="28"/>
        </w:rPr>
        <w:t>De effecten van de corona</w:t>
      </w:r>
      <w:r w:rsidR="00C4436A">
        <w:rPr>
          <w:b/>
          <w:bCs/>
          <w:sz w:val="28"/>
          <w:szCs w:val="28"/>
        </w:rPr>
        <w:t xml:space="preserve"> </w:t>
      </w:r>
      <w:r w:rsidRPr="0039217F">
        <w:rPr>
          <w:b/>
          <w:bCs/>
          <w:sz w:val="28"/>
          <w:szCs w:val="28"/>
        </w:rPr>
        <w:t>pandemie op het werk</w:t>
      </w:r>
      <w:r w:rsidR="005F1319">
        <w:rPr>
          <w:b/>
          <w:bCs/>
          <w:sz w:val="28"/>
          <w:szCs w:val="28"/>
        </w:rPr>
        <w:t>:</w:t>
      </w:r>
    </w:p>
    <w:p w14:paraId="726D47E2" w14:textId="250BFC0C" w:rsidR="00DE434B" w:rsidRDefault="00926E99" w:rsidP="00AE5981">
      <w:pPr>
        <w:spacing w:after="0"/>
      </w:pPr>
      <w:r>
        <w:t>De meerderheid van de respondenten gaven aan dat de communicatie</w:t>
      </w:r>
      <w:r w:rsidR="008146AF">
        <w:t xml:space="preserve"> met de klanten en de collega’s als lastiger ervaren wordt tijdens de COVID-19 pandemie dan voor de pandemie.</w:t>
      </w:r>
      <w:r>
        <w:t xml:space="preserve"> </w:t>
      </w:r>
      <w:r w:rsidR="00610133">
        <w:t>Hierdoor</w:t>
      </w:r>
      <w:r w:rsidR="00DE434B">
        <w:t xml:space="preserve"> ontstaat er meer druk. </w:t>
      </w:r>
      <w:r w:rsidR="00610133">
        <w:t xml:space="preserve">Het is lastig om middels videobellen samen te werken. </w:t>
      </w:r>
      <w:r w:rsidR="00614C7C">
        <w:t>Zo wordt er bijvoorbeeld geen smalltalk meer gevoerd tijdens de gesprekken. D</w:t>
      </w:r>
      <w:r w:rsidR="00DE434B">
        <w:t>it wordt heel erg gemist. Da</w:t>
      </w:r>
      <w:r w:rsidR="00352A74" w:rsidRPr="000D24EB">
        <w:t xml:space="preserve">arnaast verwateren de sociale contacten doordat iemand niet even kan worden aangesproken. </w:t>
      </w:r>
      <w:r w:rsidR="00610133" w:rsidRPr="00610133">
        <w:t xml:space="preserve">Omdat de informele contacten tijdens het thuiswerken minder zijn worden er meer </w:t>
      </w:r>
      <w:r w:rsidR="00032173">
        <w:t xml:space="preserve">formele </w:t>
      </w:r>
      <w:r w:rsidR="00610133" w:rsidRPr="00610133">
        <w:t>vergaderingen en overleggen gepland.</w:t>
      </w:r>
      <w:r w:rsidR="00032173">
        <w:t xml:space="preserve"> Doordat de informele contacten afgenomen zijn weet men minder wat er speelt in het </w:t>
      </w:r>
      <w:r w:rsidR="006709BC">
        <w:t>NIAD-bedrijf</w:t>
      </w:r>
      <w:r w:rsidR="00032173">
        <w:t xml:space="preserve">. </w:t>
      </w:r>
      <w:r w:rsidR="00614C7C">
        <w:t xml:space="preserve"> </w:t>
      </w:r>
      <w:r w:rsidR="00DE434B">
        <w:t xml:space="preserve"> </w:t>
      </w:r>
    </w:p>
    <w:p w14:paraId="78E5B8AB" w14:textId="1FEA5F99" w:rsidR="005F1319" w:rsidRPr="00A23498" w:rsidRDefault="005F1319" w:rsidP="00AE5981">
      <w:pPr>
        <w:spacing w:after="0"/>
      </w:pPr>
    </w:p>
    <w:p w14:paraId="7D624493" w14:textId="2200D1B0" w:rsidR="005F1319" w:rsidRPr="005F1319" w:rsidRDefault="005F1319" w:rsidP="00AE5981">
      <w:pPr>
        <w:spacing w:after="0"/>
        <w:rPr>
          <w:b/>
          <w:bCs/>
          <w:sz w:val="28"/>
          <w:szCs w:val="28"/>
        </w:rPr>
      </w:pPr>
      <w:r w:rsidRPr="005F1319">
        <w:rPr>
          <w:b/>
          <w:bCs/>
          <w:sz w:val="28"/>
          <w:szCs w:val="28"/>
        </w:rPr>
        <w:t>Overige stressoren:</w:t>
      </w:r>
    </w:p>
    <w:p w14:paraId="391CC756" w14:textId="7E66D43A" w:rsidR="00953229" w:rsidRDefault="00953229" w:rsidP="005F1319">
      <w:r>
        <w:rPr>
          <w:iCs/>
        </w:rPr>
        <w:t xml:space="preserve">De </w:t>
      </w:r>
      <w:r w:rsidRPr="007D0B1A">
        <w:t xml:space="preserve">meerderheid van de respondenten </w:t>
      </w:r>
      <w:r w:rsidR="00530337">
        <w:t>gaven</w:t>
      </w:r>
      <w:r>
        <w:t xml:space="preserve"> </w:t>
      </w:r>
      <w:r w:rsidRPr="007D0B1A">
        <w:t>aan dat zij conflicten, zowel in het werk als in het privé leven, zien als een stressor.</w:t>
      </w:r>
      <w:r>
        <w:rPr>
          <w:iCs/>
        </w:rPr>
        <w:t xml:space="preserve"> </w:t>
      </w:r>
      <w:r w:rsidRPr="000D24EB">
        <w:t>Een ontevreden, zeurende klant, kan een conflict veroorzaken</w:t>
      </w:r>
      <w:r>
        <w:t xml:space="preserve">. </w:t>
      </w:r>
      <w:r w:rsidRPr="007D0B1A">
        <w:t>Conflicten kunnen leiden tot onzekerhei</w:t>
      </w:r>
      <w:r>
        <w:t>d, frustratie en het</w:t>
      </w:r>
      <w:r w:rsidRPr="007D0B1A">
        <w:t xml:space="preserve"> niet ervaren van controle. </w:t>
      </w:r>
    </w:p>
    <w:p w14:paraId="5E0FDACF" w14:textId="77777777" w:rsidR="000A46B0" w:rsidRDefault="005F1319" w:rsidP="000A46B0">
      <w:r>
        <w:t xml:space="preserve">In de interviews werd er aangegeven dat er stress ontstaat als er suboptimale (technische) oplossingen of geen oplossingen gevonden worden voor (software) problemen met klanten. </w:t>
      </w:r>
      <w:r w:rsidRPr="00AA7F57">
        <w:t xml:space="preserve"> </w:t>
      </w:r>
      <w:r>
        <w:t xml:space="preserve">Suboptimale oplossingen of het niet vinden van oplossingen worden ervaren als </w:t>
      </w:r>
      <w:r w:rsidRPr="00AA7F57">
        <w:t>lastig, vervelend en irritant</w:t>
      </w:r>
      <w:r>
        <w:t xml:space="preserve">. Daarnaast levert het onzekerheid en frustratie op. </w:t>
      </w:r>
    </w:p>
    <w:p w14:paraId="32FF1F20" w14:textId="214A19E2" w:rsidR="005F1319" w:rsidRPr="000A46B0" w:rsidRDefault="000A46B0" w:rsidP="005F1319">
      <w:pPr>
        <w:rPr>
          <w:iCs/>
        </w:rPr>
      </w:pPr>
      <w:r>
        <w:rPr>
          <w:iCs/>
        </w:rPr>
        <w:lastRenderedPageBreak/>
        <w:t xml:space="preserve">Door het maken van fouten kan er stress ontstaan. Zo resulteert bijvoorbeeld een ontvangen mail met negatieve punten, tot </w:t>
      </w:r>
      <w:r w:rsidRPr="007D0B1A">
        <w:rPr>
          <w:iCs/>
        </w:rPr>
        <w:t xml:space="preserve">een vervelend gevoel en een gevoel van onrecht. </w:t>
      </w:r>
      <w:r>
        <w:rPr>
          <w:iCs/>
        </w:rPr>
        <w:t xml:space="preserve">Daarnaast kan er een onprettig gevoel ontstaan als veel taken fout gaan die allemaal aandacht behoeven. </w:t>
      </w:r>
    </w:p>
    <w:p w14:paraId="0059ED43" w14:textId="50DF4A18" w:rsidR="005F1319" w:rsidRDefault="005F1319" w:rsidP="005F1319">
      <w:r>
        <w:t xml:space="preserve">Ook geven enkele respondenten aan dat stress </w:t>
      </w:r>
      <w:r>
        <w:rPr>
          <w:iCs/>
        </w:rPr>
        <w:t xml:space="preserve">ontstaat als er geen overzicht is in het werk, als de werkzaamheden moeilijk kunnen worden opgestart en als het personeel ziek wordt. </w:t>
      </w:r>
    </w:p>
    <w:p w14:paraId="526F664F" w14:textId="027F1301" w:rsidR="005F1319" w:rsidRPr="007D0B1A" w:rsidRDefault="005F1319" w:rsidP="005F1319">
      <w:r>
        <w:t xml:space="preserve">Respondent </w:t>
      </w:r>
      <w:r w:rsidR="0038789B">
        <w:t>1</w:t>
      </w:r>
      <w:r w:rsidRPr="00F709CB">
        <w:t>R_S</w:t>
      </w:r>
      <w:r w:rsidR="0038789B">
        <w:t>S</w:t>
      </w:r>
      <w:r w:rsidRPr="00F709CB">
        <w:t xml:space="preserve"> </w:t>
      </w:r>
      <w:r>
        <w:t xml:space="preserve">gaf aan dat financiële onzekerheden ervaren worden als een stressor. Zo kunnen de rekeningen niet meer betaald worden als er vanwege een faillissement geen loon ontvangen wordt. </w:t>
      </w:r>
      <w:r w:rsidRPr="007D0B1A">
        <w:t xml:space="preserve">Dit zorgt ervoor dat er geld moet worden geleend. </w:t>
      </w:r>
      <w:r>
        <w:t>H</w:t>
      </w:r>
      <w:r w:rsidRPr="007D0B1A">
        <w:t xml:space="preserve">ierdoor </w:t>
      </w:r>
      <w:r>
        <w:t xml:space="preserve">maakt de respondent zich zorgen wat een onprettig gevoel oplevert. Financiële onzekerheden worden als volgt door de </w:t>
      </w:r>
      <w:r w:rsidRPr="007D0B1A">
        <w:t>respondent (</w:t>
      </w:r>
      <w:r w:rsidR="0038789B">
        <w:t>1</w:t>
      </w:r>
      <w:r w:rsidRPr="007D0B1A">
        <w:t>R_S</w:t>
      </w:r>
      <w:r w:rsidR="0038789B">
        <w:t>S</w:t>
      </w:r>
      <w:r w:rsidRPr="007D0B1A">
        <w:t xml:space="preserve">) </w:t>
      </w:r>
      <w:r>
        <w:t xml:space="preserve">ervaren: </w:t>
      </w:r>
    </w:p>
    <w:p w14:paraId="78E9D080" w14:textId="416CB1A8" w:rsidR="008E068B" w:rsidRDefault="005F1319" w:rsidP="008E068B">
      <w:pPr>
        <w:spacing w:after="0"/>
      </w:pPr>
      <w:r w:rsidRPr="007D0B1A">
        <w:t>“</w:t>
      </w:r>
      <w:r w:rsidRPr="007D0B1A">
        <w:rPr>
          <w:i/>
          <w:iCs/>
        </w:rPr>
        <w:t>Ik wil niet dat er een moment komt dat ik dat niet kan betalen…Vooral het geld vragen aan ... weet dat … het niet erg vindt maar ik vind het wel erg. </w:t>
      </w:r>
      <w:r w:rsidRPr="007D0B1A">
        <w:rPr>
          <w:i/>
          <w:iCs/>
          <w:u w:val="single"/>
        </w:rPr>
        <w:t>Lacht.</w:t>
      </w:r>
      <w:r w:rsidRPr="007D0B1A">
        <w:rPr>
          <w:i/>
        </w:rPr>
        <w:t>”</w:t>
      </w:r>
    </w:p>
    <w:p w14:paraId="01E85659" w14:textId="77777777" w:rsidR="008E068B" w:rsidRPr="008E068B" w:rsidRDefault="008E068B" w:rsidP="008E068B">
      <w:pPr>
        <w:spacing w:after="0"/>
      </w:pPr>
    </w:p>
    <w:p w14:paraId="2350B63C" w14:textId="0E3095A7" w:rsidR="0084298D" w:rsidRDefault="00516CAC" w:rsidP="008E068B">
      <w:pPr>
        <w:pStyle w:val="Lijstalinea"/>
        <w:spacing w:after="0"/>
        <w:rPr>
          <w:b/>
          <w:bCs/>
          <w:i/>
          <w:iCs/>
          <w:sz w:val="28"/>
          <w:szCs w:val="28"/>
        </w:rPr>
      </w:pPr>
      <w:r w:rsidRPr="000D24EB">
        <w:rPr>
          <w:b/>
          <w:bCs/>
          <w:i/>
          <w:iCs/>
          <w:sz w:val="28"/>
          <w:szCs w:val="28"/>
        </w:rPr>
        <w:t>Het m</w:t>
      </w:r>
      <w:r w:rsidR="005E3895" w:rsidRPr="000D24EB">
        <w:rPr>
          <w:b/>
          <w:bCs/>
          <w:i/>
          <w:iCs/>
          <w:sz w:val="28"/>
          <w:szCs w:val="28"/>
        </w:rPr>
        <w:t>otivationeel proces</w:t>
      </w:r>
    </w:p>
    <w:p w14:paraId="21F82669" w14:textId="77777777" w:rsidR="00B96481" w:rsidRDefault="00B96481" w:rsidP="00EA73F0">
      <w:pPr>
        <w:pStyle w:val="Lijstalinea"/>
        <w:spacing w:after="0"/>
        <w:rPr>
          <w:b/>
          <w:bCs/>
          <w:i/>
          <w:iCs/>
          <w:sz w:val="28"/>
          <w:szCs w:val="28"/>
        </w:rPr>
      </w:pPr>
    </w:p>
    <w:p w14:paraId="5EEDAEA1" w14:textId="59D97FA1" w:rsidR="00B96481" w:rsidRDefault="00A06757" w:rsidP="00B96481">
      <w:pPr>
        <w:spacing w:after="0"/>
        <w:rPr>
          <w:b/>
          <w:bCs/>
          <w:sz w:val="28"/>
          <w:szCs w:val="28"/>
        </w:rPr>
      </w:pPr>
      <w:r w:rsidRPr="00BF7104">
        <w:rPr>
          <w:b/>
          <w:bCs/>
          <w:sz w:val="28"/>
          <w:szCs w:val="28"/>
        </w:rPr>
        <w:t>3</w:t>
      </w:r>
      <w:r>
        <w:rPr>
          <w:b/>
          <w:bCs/>
          <w:sz w:val="28"/>
          <w:szCs w:val="28"/>
        </w:rPr>
        <w:t>.4 Deelvraag</w:t>
      </w:r>
      <w:r w:rsidR="00B96481">
        <w:rPr>
          <w:b/>
          <w:bCs/>
          <w:sz w:val="28"/>
          <w:szCs w:val="28"/>
        </w:rPr>
        <w:t xml:space="preserve"> 3</w:t>
      </w:r>
    </w:p>
    <w:p w14:paraId="5F51387F" w14:textId="3A6C2895" w:rsidR="00B96481" w:rsidRDefault="00B96481" w:rsidP="00B96481">
      <w:pPr>
        <w:spacing w:after="0"/>
        <w:rPr>
          <w:b/>
          <w:bCs/>
          <w:i/>
          <w:iCs/>
        </w:rPr>
      </w:pPr>
      <w:r w:rsidRPr="00BF7104">
        <w:rPr>
          <w:b/>
          <w:bCs/>
          <w:i/>
          <w:iCs/>
        </w:rPr>
        <w:t xml:space="preserve">‘Hoe ervaren medewerkers van Nederlandse ICT App Developer bedrijven </w:t>
      </w:r>
      <w:r>
        <w:rPr>
          <w:b/>
          <w:bCs/>
          <w:i/>
          <w:iCs/>
        </w:rPr>
        <w:t>energiebronnen</w:t>
      </w:r>
      <w:r w:rsidRPr="00BF7104">
        <w:rPr>
          <w:b/>
          <w:bCs/>
          <w:i/>
          <w:iCs/>
        </w:rPr>
        <w:t>?’</w:t>
      </w:r>
    </w:p>
    <w:p w14:paraId="4CEC8978" w14:textId="77777777" w:rsidR="00B96481" w:rsidRPr="00B96481" w:rsidRDefault="00B96481" w:rsidP="00B96481">
      <w:pPr>
        <w:spacing w:after="0"/>
        <w:rPr>
          <w:b/>
          <w:bCs/>
          <w:i/>
          <w:iCs/>
          <w:sz w:val="32"/>
          <w:szCs w:val="32"/>
        </w:rPr>
      </w:pPr>
    </w:p>
    <w:p w14:paraId="1DD3016E" w14:textId="05D7DBB7" w:rsidR="005E3895" w:rsidRPr="0084298D" w:rsidRDefault="005E3895" w:rsidP="0084298D">
      <w:pPr>
        <w:suppressAutoHyphens/>
        <w:autoSpaceDN w:val="0"/>
        <w:spacing w:after="0" w:line="256" w:lineRule="auto"/>
        <w:textAlignment w:val="baseline"/>
        <w:rPr>
          <w:b/>
          <w:bCs/>
          <w:sz w:val="28"/>
          <w:szCs w:val="28"/>
        </w:rPr>
      </w:pPr>
      <w:r w:rsidRPr="00B96481">
        <w:rPr>
          <w:b/>
          <w:bCs/>
          <w:sz w:val="32"/>
          <w:szCs w:val="32"/>
        </w:rPr>
        <w:t>Energiebronnen</w:t>
      </w:r>
      <w:r w:rsidRPr="0084298D">
        <w:rPr>
          <w:b/>
          <w:bCs/>
          <w:sz w:val="28"/>
          <w:szCs w:val="28"/>
        </w:rPr>
        <w:t xml:space="preserve"> </w:t>
      </w:r>
    </w:p>
    <w:p w14:paraId="67B99FCA" w14:textId="77777777" w:rsidR="00C51F75" w:rsidRDefault="00C51F75" w:rsidP="00EA73F0">
      <w:pPr>
        <w:suppressAutoHyphens/>
        <w:autoSpaceDN w:val="0"/>
        <w:spacing w:after="0" w:line="256" w:lineRule="auto"/>
        <w:textAlignment w:val="baseline"/>
      </w:pPr>
    </w:p>
    <w:p w14:paraId="711D8261" w14:textId="705AC394" w:rsidR="00B07CEE" w:rsidRPr="00C51F75" w:rsidRDefault="00C51F75" w:rsidP="00C51F75">
      <w:pPr>
        <w:suppressAutoHyphens/>
        <w:autoSpaceDN w:val="0"/>
        <w:spacing w:after="0" w:line="256" w:lineRule="auto"/>
        <w:textAlignment w:val="baseline"/>
        <w:rPr>
          <w:b/>
          <w:bCs/>
          <w:sz w:val="28"/>
          <w:szCs w:val="28"/>
        </w:rPr>
      </w:pPr>
      <w:r>
        <w:rPr>
          <w:b/>
          <w:bCs/>
          <w:sz w:val="28"/>
          <w:szCs w:val="28"/>
        </w:rPr>
        <w:t>Tevredenheid</w:t>
      </w:r>
      <w:r w:rsidR="001A4C49">
        <w:rPr>
          <w:b/>
          <w:bCs/>
          <w:sz w:val="28"/>
          <w:szCs w:val="28"/>
        </w:rPr>
        <w:t xml:space="preserve"> </w:t>
      </w:r>
      <w:r w:rsidR="00F9550A">
        <w:rPr>
          <w:b/>
          <w:bCs/>
          <w:sz w:val="28"/>
          <w:szCs w:val="28"/>
        </w:rPr>
        <w:t>over</w:t>
      </w:r>
      <w:r w:rsidR="001A4C49">
        <w:rPr>
          <w:b/>
          <w:bCs/>
          <w:sz w:val="28"/>
          <w:szCs w:val="28"/>
        </w:rPr>
        <w:t xml:space="preserve"> het werk</w:t>
      </w:r>
      <w:r>
        <w:rPr>
          <w:b/>
          <w:bCs/>
          <w:sz w:val="28"/>
          <w:szCs w:val="28"/>
        </w:rPr>
        <w:t xml:space="preserve">: </w:t>
      </w:r>
    </w:p>
    <w:p w14:paraId="141FC577" w14:textId="0E7CEBD8" w:rsidR="00B07CEE" w:rsidRDefault="00B07CEE" w:rsidP="00B07CEE">
      <w:pPr>
        <w:spacing w:after="0" w:line="276" w:lineRule="auto"/>
      </w:pPr>
      <w:r w:rsidRPr="000D24EB">
        <w:t xml:space="preserve">De overgrote meerderheid van de respondenten </w:t>
      </w:r>
      <w:r w:rsidR="001402A5">
        <w:t xml:space="preserve">ervaren een hoge mate van tevredenheid </w:t>
      </w:r>
      <w:r w:rsidR="00F9550A">
        <w:t>over</w:t>
      </w:r>
      <w:r w:rsidR="001402A5">
        <w:t xml:space="preserve"> het werk. </w:t>
      </w:r>
      <w:r w:rsidR="001402A5" w:rsidRPr="000D24EB">
        <w:t xml:space="preserve">Het werk wordt </w:t>
      </w:r>
      <w:r w:rsidR="001402A5">
        <w:t xml:space="preserve">namelijk </w:t>
      </w:r>
      <w:r w:rsidR="001402A5" w:rsidRPr="000D24EB">
        <w:t xml:space="preserve">als leuk, belangrijk en plezierig ervaren. </w:t>
      </w:r>
      <w:r w:rsidRPr="000D24EB">
        <w:t>Dat komt doordat het werk afwisselend is en er positieve commentaar vanuit de klanten</w:t>
      </w:r>
      <w:r w:rsidR="001402A5">
        <w:t xml:space="preserve"> wordt ontvangen</w:t>
      </w:r>
      <w:r w:rsidRPr="000D24EB">
        <w:t xml:space="preserve">. Daarnaast </w:t>
      </w:r>
      <w:r w:rsidR="001A4C49">
        <w:t>zorgt</w:t>
      </w:r>
      <w:r w:rsidRPr="000D24EB">
        <w:t xml:space="preserve"> een hoge mate van commercieel succes en de groei van het </w:t>
      </w:r>
      <w:r w:rsidR="006709BC">
        <w:t>NIAD-bedrijf</w:t>
      </w:r>
      <w:r w:rsidRPr="000D24EB">
        <w:t xml:space="preserve"> voor tevredenheid op het werk. </w:t>
      </w:r>
      <w:r w:rsidR="001402A5">
        <w:t>Als er bezig wordt gegaan met de inhoud van het project of de techniek</w:t>
      </w:r>
      <w:r w:rsidR="0038654A">
        <w:t xml:space="preserve"> kan dit tevredenheid opleveren</w:t>
      </w:r>
      <w:r w:rsidR="00F77CE3">
        <w:t xml:space="preserve">. </w:t>
      </w:r>
    </w:p>
    <w:p w14:paraId="21E73462" w14:textId="77777777" w:rsidR="00B07CEE" w:rsidRPr="000D24EB" w:rsidRDefault="00B07CEE" w:rsidP="001A4C49">
      <w:pPr>
        <w:spacing w:after="0"/>
        <w:jc w:val="both"/>
      </w:pPr>
    </w:p>
    <w:p w14:paraId="0739C28A" w14:textId="4DBB7AB2" w:rsidR="001A4C49" w:rsidRDefault="001A4C49" w:rsidP="001A4C49">
      <w:pPr>
        <w:spacing w:after="0" w:line="276" w:lineRule="auto"/>
        <w:jc w:val="both"/>
        <w:rPr>
          <w:rFonts w:eastAsia="Times New Roman" w:cs="Calibri"/>
          <w:color w:val="262626"/>
        </w:rPr>
      </w:pPr>
      <w:r>
        <w:rPr>
          <w:b/>
          <w:bCs/>
          <w:sz w:val="28"/>
          <w:szCs w:val="28"/>
        </w:rPr>
        <w:t xml:space="preserve">Verbinding met het bedrijf: </w:t>
      </w:r>
    </w:p>
    <w:p w14:paraId="5AC14584" w14:textId="1C956DCB" w:rsidR="00461FE6" w:rsidRDefault="001A4C49" w:rsidP="001A4C49">
      <w:pPr>
        <w:spacing w:after="0" w:line="276" w:lineRule="auto"/>
        <w:rPr>
          <w:rFonts w:eastAsia="Times New Roman" w:cs="Calibri"/>
          <w:color w:val="262626"/>
        </w:rPr>
      </w:pPr>
      <w:r>
        <w:rPr>
          <w:rFonts w:eastAsia="Times New Roman" w:cs="Calibri"/>
          <w:color w:val="262626"/>
        </w:rPr>
        <w:t xml:space="preserve">Enkele respondenten voelen zich verbonden met het bedrijf </w:t>
      </w:r>
      <w:r w:rsidR="0038654A">
        <w:rPr>
          <w:rFonts w:eastAsia="Times New Roman" w:cs="Calibri"/>
          <w:color w:val="262626"/>
        </w:rPr>
        <w:t xml:space="preserve">aangezien het een eigen bedrijf is. </w:t>
      </w:r>
      <w:r w:rsidR="0038654A" w:rsidRPr="000D24EB">
        <w:rPr>
          <w:rFonts w:eastAsia="Times New Roman" w:cs="Calibri"/>
          <w:color w:val="262626"/>
        </w:rPr>
        <w:t>Daarnaast kan het zijn van ‘vrienden’</w:t>
      </w:r>
      <w:r w:rsidR="0038654A">
        <w:rPr>
          <w:rFonts w:eastAsia="Times New Roman" w:cs="Calibri"/>
          <w:color w:val="262626"/>
        </w:rPr>
        <w:t xml:space="preserve"> met de collega’s</w:t>
      </w:r>
      <w:r w:rsidR="0038654A" w:rsidRPr="000D24EB">
        <w:rPr>
          <w:rFonts w:eastAsia="Times New Roman" w:cs="Calibri"/>
          <w:color w:val="262626"/>
        </w:rPr>
        <w:t xml:space="preserve"> ervoor zorgen dat er verbinding is met het bedrijf. </w:t>
      </w:r>
      <w:r w:rsidR="00461FE6">
        <w:rPr>
          <w:rFonts w:eastAsia="Times New Roman" w:cs="Calibri"/>
          <w:color w:val="262626"/>
        </w:rPr>
        <w:t>De respondent (</w:t>
      </w:r>
      <w:r w:rsidR="00971DF6" w:rsidRPr="000D24EB">
        <w:t>2R_D</w:t>
      </w:r>
      <w:r w:rsidR="00461FE6">
        <w:rPr>
          <w:rFonts w:eastAsia="Times New Roman" w:cs="Calibri"/>
          <w:color w:val="262626"/>
        </w:rPr>
        <w:t xml:space="preserve">) ervaart verbondenheid met het bedrijf als volgt: </w:t>
      </w:r>
    </w:p>
    <w:p w14:paraId="55D17FFF" w14:textId="77777777" w:rsidR="00461FE6" w:rsidRPr="00461FE6" w:rsidRDefault="00461FE6" w:rsidP="001A4C49">
      <w:pPr>
        <w:spacing w:after="0" w:line="276" w:lineRule="auto"/>
        <w:rPr>
          <w:rFonts w:eastAsia="Times New Roman" w:cs="Calibri"/>
          <w:i/>
          <w:iCs/>
          <w:color w:val="262626"/>
        </w:rPr>
      </w:pPr>
    </w:p>
    <w:p w14:paraId="23389E11" w14:textId="49126179" w:rsidR="00B07CEE" w:rsidRPr="00461FE6" w:rsidRDefault="00461FE6" w:rsidP="001A4C49">
      <w:pPr>
        <w:spacing w:after="0" w:line="276" w:lineRule="auto"/>
        <w:rPr>
          <w:rFonts w:eastAsia="Times New Roman" w:cs="Calibri"/>
          <w:i/>
          <w:iCs/>
          <w:color w:val="262626"/>
        </w:rPr>
      </w:pPr>
      <w:r>
        <w:rPr>
          <w:rFonts w:eastAsia="Times New Roman" w:cs="Calibri"/>
          <w:i/>
          <w:iCs/>
          <w:color w:val="262626"/>
        </w:rPr>
        <w:t>“V</w:t>
      </w:r>
      <w:r w:rsidRPr="00461FE6">
        <w:rPr>
          <w:rFonts w:eastAsia="Times New Roman" w:cs="Calibri"/>
          <w:i/>
          <w:iCs/>
          <w:color w:val="262626"/>
        </w:rPr>
        <w:t>oor mezelf is dat ook wel randvoorwaardelijk om mijn ziel en zaligheid 40 uur in de week, in het werk te stoppen</w:t>
      </w:r>
      <w:r>
        <w:rPr>
          <w:rFonts w:eastAsia="Times New Roman" w:cs="Calibri"/>
          <w:i/>
          <w:iCs/>
          <w:color w:val="262626"/>
        </w:rPr>
        <w:t xml:space="preserve">… </w:t>
      </w:r>
      <w:r w:rsidRPr="00461FE6">
        <w:rPr>
          <w:rFonts w:eastAsia="Times New Roman" w:cs="Calibri"/>
          <w:i/>
          <w:iCs/>
          <w:color w:val="262626"/>
        </w:rPr>
        <w:t xml:space="preserve">En dat kan ik alleen doen als ik dus ook een verbondenheid voel met het bedrijf en de mensen in het bedrijf. Met de doelstellingen en de visie van een bedrijf. </w:t>
      </w:r>
      <w:r>
        <w:rPr>
          <w:rFonts w:eastAsia="Times New Roman" w:cs="Calibri"/>
          <w:i/>
          <w:iCs/>
          <w:color w:val="262626"/>
        </w:rPr>
        <w:t>…</w:t>
      </w:r>
      <w:r w:rsidRPr="00461FE6">
        <w:rPr>
          <w:rFonts w:eastAsia="Times New Roman" w:cs="Calibri"/>
          <w:i/>
          <w:iCs/>
          <w:color w:val="262626"/>
        </w:rPr>
        <w:t xml:space="preserve"> </w:t>
      </w:r>
      <w:r>
        <w:rPr>
          <w:rFonts w:eastAsia="Times New Roman" w:cs="Calibri"/>
          <w:i/>
          <w:iCs/>
          <w:color w:val="262626"/>
        </w:rPr>
        <w:t>D</w:t>
      </w:r>
      <w:r w:rsidRPr="00461FE6">
        <w:rPr>
          <w:rFonts w:eastAsia="Times New Roman" w:cs="Calibri"/>
          <w:i/>
          <w:iCs/>
          <w:color w:val="262626"/>
        </w:rPr>
        <w:t>at is eigenlijk de intrinsieke motivatie die ik nodig heb om er voor te gaan zeg maar.</w:t>
      </w:r>
      <w:r>
        <w:rPr>
          <w:rFonts w:eastAsia="Times New Roman" w:cs="Calibri"/>
          <w:i/>
          <w:iCs/>
          <w:color w:val="262626"/>
        </w:rPr>
        <w:t>”</w:t>
      </w:r>
      <w:r w:rsidRPr="00461FE6">
        <w:rPr>
          <w:rFonts w:eastAsia="Times New Roman" w:cs="Calibri"/>
          <w:i/>
          <w:iCs/>
          <w:color w:val="262626"/>
        </w:rPr>
        <w:t xml:space="preserve"> </w:t>
      </w:r>
      <w:r w:rsidR="0038654A" w:rsidRPr="00461FE6">
        <w:rPr>
          <w:rFonts w:eastAsia="Times New Roman" w:cs="Calibri"/>
          <w:i/>
          <w:iCs/>
          <w:color w:val="262626"/>
        </w:rPr>
        <w:t xml:space="preserve"> </w:t>
      </w:r>
    </w:p>
    <w:p w14:paraId="651739D0" w14:textId="77777777" w:rsidR="00A9788E" w:rsidRDefault="00A9788E" w:rsidP="00A9788E">
      <w:pPr>
        <w:spacing w:after="0"/>
      </w:pPr>
    </w:p>
    <w:p w14:paraId="07F73186" w14:textId="625DB9DD" w:rsidR="001A4C49" w:rsidRDefault="00B5665C" w:rsidP="00B5665C">
      <w:pPr>
        <w:spacing w:after="0"/>
      </w:pPr>
      <w:r>
        <w:t xml:space="preserve">Betrokkenheid bij collega’s en klanten, </w:t>
      </w:r>
      <w:r w:rsidR="00A9788E" w:rsidRPr="00A9788E">
        <w:t xml:space="preserve">helpt bij het realiseren van de doelstellingen, het ervaren van rust maar ook in het ervaren van plezier in het werk. Zo </w:t>
      </w:r>
      <w:r>
        <w:t>gaf één respondent aan</w:t>
      </w:r>
      <w:r w:rsidR="00A9788E" w:rsidRPr="00A9788E">
        <w:t xml:space="preserve"> dat gedeelde</w:t>
      </w:r>
      <w:r w:rsidR="00A9788E" w:rsidRPr="000D3EA2">
        <w:t xml:space="preserve"> smart, halve smart is en dat successen delen met anderen voldoening geeft. </w:t>
      </w:r>
    </w:p>
    <w:p w14:paraId="40B0360A" w14:textId="77777777" w:rsidR="008E068B" w:rsidRDefault="008E068B" w:rsidP="00B5665C">
      <w:pPr>
        <w:spacing w:after="0"/>
      </w:pPr>
    </w:p>
    <w:p w14:paraId="4FEC4529" w14:textId="77777777" w:rsidR="00B5665C" w:rsidRPr="00B5665C" w:rsidRDefault="00B5665C" w:rsidP="00B5665C">
      <w:pPr>
        <w:spacing w:after="0"/>
      </w:pPr>
    </w:p>
    <w:p w14:paraId="753EDBD2" w14:textId="1FAD6D2B" w:rsidR="001A4C49" w:rsidRDefault="001A4C49" w:rsidP="00B07CEE">
      <w:pPr>
        <w:spacing w:after="0" w:line="276" w:lineRule="auto"/>
      </w:pPr>
      <w:r>
        <w:rPr>
          <w:b/>
          <w:bCs/>
          <w:sz w:val="28"/>
          <w:szCs w:val="28"/>
        </w:rPr>
        <w:lastRenderedPageBreak/>
        <w:t xml:space="preserve">Controle en autonomie </w:t>
      </w:r>
      <w:r w:rsidR="00556A12">
        <w:rPr>
          <w:b/>
          <w:bCs/>
          <w:sz w:val="28"/>
          <w:szCs w:val="28"/>
        </w:rPr>
        <w:t>in</w:t>
      </w:r>
      <w:r>
        <w:rPr>
          <w:b/>
          <w:bCs/>
          <w:sz w:val="28"/>
          <w:szCs w:val="28"/>
        </w:rPr>
        <w:t xml:space="preserve"> het werk:</w:t>
      </w:r>
    </w:p>
    <w:p w14:paraId="245F6C4C" w14:textId="431606E8" w:rsidR="00B07CEE" w:rsidRDefault="00F9550A" w:rsidP="007E05FD">
      <w:pPr>
        <w:spacing w:after="0" w:line="276" w:lineRule="auto"/>
      </w:pPr>
      <w:r>
        <w:t xml:space="preserve">In de interviews werd er aangegeven dat er een </w:t>
      </w:r>
      <w:r w:rsidR="00B07CEE" w:rsidRPr="000D24EB">
        <w:t>hoge mate van controle en autonomie ervaren</w:t>
      </w:r>
      <w:r>
        <w:t xml:space="preserve"> wordt</w:t>
      </w:r>
      <w:r w:rsidR="00B07CEE" w:rsidRPr="000D24EB">
        <w:t xml:space="preserve"> in het werk. </w:t>
      </w:r>
      <w:r w:rsidR="00EA5A56">
        <w:t xml:space="preserve">Zo wordt er namelijk een vrijheid ervaren om zelf de dag in te plannen. </w:t>
      </w:r>
      <w:r w:rsidR="00F81E0F">
        <w:t xml:space="preserve">Het is prettig om daar controle op uit te oefenen. </w:t>
      </w:r>
      <w:r w:rsidR="000A00F4">
        <w:t xml:space="preserve">Daarnaast </w:t>
      </w:r>
      <w:r w:rsidR="00F81E0F">
        <w:t xml:space="preserve">ervaart men </w:t>
      </w:r>
      <w:r w:rsidR="007E05FD">
        <w:t xml:space="preserve">autonomie omdat </w:t>
      </w:r>
      <w:r w:rsidR="00530337">
        <w:t xml:space="preserve">de </w:t>
      </w:r>
      <w:r w:rsidR="007E05FD">
        <w:t>deadlines die samen met de collega’s worden gesteld verschoven</w:t>
      </w:r>
      <w:r w:rsidR="00530337">
        <w:t xml:space="preserve"> kunnen</w:t>
      </w:r>
      <w:r w:rsidR="007E05FD">
        <w:t xml:space="preserve"> worden als dat noodzakelijk is. O</w:t>
      </w:r>
      <w:r w:rsidR="000A00F4">
        <w:t>ok</w:t>
      </w:r>
      <w:r w:rsidR="00EA5A56">
        <w:t xml:space="preserve"> </w:t>
      </w:r>
      <w:r w:rsidR="00F81E0F">
        <w:t xml:space="preserve">ervaart men </w:t>
      </w:r>
      <w:r w:rsidR="000A00F4">
        <w:t xml:space="preserve">vrijheid in het kiezen van de opdrachten die gedaan moeten worden. </w:t>
      </w:r>
      <w:r w:rsidR="00B07CEE" w:rsidRPr="000D24EB">
        <w:t xml:space="preserve">Door de platte bedrijfscultuur, </w:t>
      </w:r>
      <w:r w:rsidR="00EA5A56">
        <w:t>wordt</w:t>
      </w:r>
      <w:r w:rsidR="00B07CEE" w:rsidRPr="000D24EB">
        <w:t xml:space="preserve"> er samen met het team bepaald welke en hoe de taken uitgevoerd </w:t>
      </w:r>
      <w:r w:rsidR="00EA5A56">
        <w:t>gaan</w:t>
      </w:r>
      <w:r w:rsidR="00B07CEE" w:rsidRPr="000D24EB">
        <w:t xml:space="preserve"> worden. </w:t>
      </w:r>
    </w:p>
    <w:p w14:paraId="4FDA7A6A" w14:textId="0B971073" w:rsidR="009A69C0" w:rsidRDefault="009A69C0" w:rsidP="007E05FD">
      <w:pPr>
        <w:spacing w:after="0" w:line="276" w:lineRule="auto"/>
      </w:pPr>
    </w:p>
    <w:p w14:paraId="7E226611" w14:textId="597ECC74" w:rsidR="001A4C49" w:rsidRDefault="009A69C0" w:rsidP="007A4441">
      <w:pPr>
        <w:spacing w:after="0"/>
      </w:pPr>
      <w:r>
        <w:t>In de interviews is er aangegeven dat f</w:t>
      </w:r>
      <w:r w:rsidRPr="000D3EA2">
        <w:t xml:space="preserve">lexibiliteit vanuit het </w:t>
      </w:r>
      <w:r w:rsidR="006709BC">
        <w:t>NIAD-bedrijf</w:t>
      </w:r>
      <w:r w:rsidRPr="000D3EA2">
        <w:t xml:space="preserve"> maar ook vanuit de klant</w:t>
      </w:r>
      <w:r w:rsidR="00643F49">
        <w:t xml:space="preserve"> </w:t>
      </w:r>
      <w:r w:rsidR="008E049C">
        <w:t xml:space="preserve">dient als </w:t>
      </w:r>
      <w:r w:rsidR="00643F49">
        <w:t>een energiebron</w:t>
      </w:r>
      <w:r w:rsidRPr="000D3EA2">
        <w:t>. Flexibiliteit kan zich uiten in het flexibel afleveren van producten aan klanten</w:t>
      </w:r>
      <w:r w:rsidR="008E049C">
        <w:t xml:space="preserve"> en</w:t>
      </w:r>
      <w:r w:rsidRPr="000D3EA2">
        <w:t xml:space="preserve"> </w:t>
      </w:r>
      <w:r>
        <w:t xml:space="preserve">de </w:t>
      </w:r>
      <w:r w:rsidRPr="000D3EA2">
        <w:t xml:space="preserve">vrijheid in het opnemen van </w:t>
      </w:r>
      <w:r w:rsidR="007A4441">
        <w:t xml:space="preserve">bijvoorbeeld </w:t>
      </w:r>
      <w:r w:rsidRPr="000D3EA2">
        <w:t xml:space="preserve">vrije dagen. </w:t>
      </w:r>
    </w:p>
    <w:p w14:paraId="0B659593" w14:textId="77777777" w:rsidR="007A4441" w:rsidRDefault="007A4441" w:rsidP="007A4441">
      <w:pPr>
        <w:spacing w:after="0"/>
        <w:rPr>
          <w:i/>
          <w:iCs/>
        </w:rPr>
      </w:pPr>
    </w:p>
    <w:p w14:paraId="76B751C4" w14:textId="301C0DF5" w:rsidR="001A4C49" w:rsidRPr="001A4C49" w:rsidRDefault="001A4C49" w:rsidP="00B07CEE">
      <w:pPr>
        <w:spacing w:after="0" w:line="276" w:lineRule="auto"/>
        <w:rPr>
          <w:b/>
          <w:bCs/>
          <w:sz w:val="28"/>
          <w:szCs w:val="28"/>
        </w:rPr>
      </w:pPr>
      <w:r>
        <w:rPr>
          <w:b/>
          <w:bCs/>
          <w:sz w:val="28"/>
          <w:szCs w:val="28"/>
        </w:rPr>
        <w:t>Rolambiguïteit:</w:t>
      </w:r>
    </w:p>
    <w:p w14:paraId="65A05949" w14:textId="5327E984" w:rsidR="005E3895" w:rsidRDefault="007E05FD" w:rsidP="005E3895">
      <w:pPr>
        <w:spacing w:after="0"/>
      </w:pPr>
      <w:r w:rsidRPr="007D0B1A">
        <w:t>De overgrote meerderheid van de respondenten gaven aan dat zij een lage mate van rolambiguïteit ervaren. Zo zijn de taakverdeling, verantwoordelijkheden en bevoegdheden duidelijk en goed vastgelegd.</w:t>
      </w:r>
    </w:p>
    <w:p w14:paraId="3D3640E0" w14:textId="77777777" w:rsidR="007A4441" w:rsidRPr="000D24EB" w:rsidRDefault="007A4441" w:rsidP="005E3895">
      <w:pPr>
        <w:spacing w:after="0"/>
      </w:pPr>
    </w:p>
    <w:p w14:paraId="03A7B57C" w14:textId="4407A26E" w:rsidR="00740F5F" w:rsidRDefault="00740F5F" w:rsidP="001A4C49">
      <w:pPr>
        <w:suppressAutoHyphens/>
        <w:autoSpaceDN w:val="0"/>
        <w:spacing w:after="0" w:line="256" w:lineRule="auto"/>
        <w:textAlignment w:val="baseline"/>
        <w:rPr>
          <w:b/>
          <w:bCs/>
          <w:sz w:val="28"/>
          <w:szCs w:val="28"/>
        </w:rPr>
      </w:pPr>
      <w:r>
        <w:rPr>
          <w:b/>
          <w:bCs/>
          <w:sz w:val="28"/>
          <w:szCs w:val="28"/>
        </w:rPr>
        <w:t xml:space="preserve">Uitdagende taakeisen: </w:t>
      </w:r>
    </w:p>
    <w:p w14:paraId="2A2A84F5" w14:textId="3FDFD664" w:rsidR="00740F5F" w:rsidRDefault="001D31C1" w:rsidP="00740F5F">
      <w:pPr>
        <w:spacing w:after="0"/>
      </w:pPr>
      <w:r>
        <w:t>Uit de interviews is gebleken</w:t>
      </w:r>
      <w:r w:rsidR="000D7DD2">
        <w:t xml:space="preserve"> dat er </w:t>
      </w:r>
      <w:r w:rsidR="00740F5F">
        <w:t>uitdagingen</w:t>
      </w:r>
      <w:r w:rsidR="000D7DD2">
        <w:t xml:space="preserve"> worden</w:t>
      </w:r>
      <w:r w:rsidR="00740F5F">
        <w:t xml:space="preserve"> ervaren in het werk. Uitdagingen zijn interessant en geven veel voldoening</w:t>
      </w:r>
      <w:r w:rsidR="007B6B5A">
        <w:t xml:space="preserve"> en energie</w:t>
      </w:r>
      <w:r w:rsidR="00740F5F">
        <w:t xml:space="preserve">. </w:t>
      </w:r>
      <w:r w:rsidR="00740F5F" w:rsidRPr="000D24EB">
        <w:t xml:space="preserve">Een voorbeeld van een uitdaging is een programmeeropdracht waar nieuwe kennis en vaardigheden </w:t>
      </w:r>
      <w:r w:rsidR="000D7DD2">
        <w:t xml:space="preserve">voor </w:t>
      </w:r>
      <w:r w:rsidR="00740F5F" w:rsidRPr="000D24EB">
        <w:t>nodig zijn</w:t>
      </w:r>
      <w:r w:rsidR="00740F5F">
        <w:t>.</w:t>
      </w:r>
      <w:r w:rsidR="00E863D7">
        <w:t xml:space="preserve"> Indien een respondent zichzelf wil ontwikkelen of wil leren wordt dit ook ervaren als een uitdaging. </w:t>
      </w:r>
      <w:r w:rsidR="00C711EC">
        <w:t>D</w:t>
      </w:r>
      <w:r w:rsidR="00E863D7">
        <w:t>eze</w:t>
      </w:r>
      <w:r w:rsidR="00C711EC">
        <w:t xml:space="preserve"> onderwerp</w:t>
      </w:r>
      <w:r w:rsidR="00E863D7">
        <w:t>en</w:t>
      </w:r>
      <w:r w:rsidR="00C711EC">
        <w:t xml:space="preserve"> kom</w:t>
      </w:r>
      <w:r w:rsidR="00E863D7">
        <w:t xml:space="preserve">en </w:t>
      </w:r>
      <w:r w:rsidR="00C711EC">
        <w:t>naar voren in de</w:t>
      </w:r>
      <w:r w:rsidR="00740F5F">
        <w:t xml:space="preserve"> ontwikkelings- of doelstellingsgesprekken. Meer verantwoordelijkheden zorgen </w:t>
      </w:r>
      <w:r w:rsidR="00C4436A">
        <w:t xml:space="preserve">ervoor </w:t>
      </w:r>
      <w:r w:rsidR="00740F5F">
        <w:t xml:space="preserve">dat </w:t>
      </w:r>
      <w:r w:rsidR="00E863D7">
        <w:t>een respondent</w:t>
      </w:r>
      <w:r w:rsidR="00740F5F">
        <w:t xml:space="preserve"> groei</w:t>
      </w:r>
      <w:r>
        <w:t>t</w:t>
      </w:r>
      <w:r w:rsidR="00740F5F">
        <w:t xml:space="preserve">. Daarnaast </w:t>
      </w:r>
      <w:r w:rsidR="007B6B5A">
        <w:t xml:space="preserve">werd er aangegeven dat er meer tijd en energie besteed </w:t>
      </w:r>
      <w:r w:rsidR="00C4436A">
        <w:t>mag worden</w:t>
      </w:r>
      <w:r w:rsidR="007B6B5A">
        <w:t xml:space="preserve"> aan de uitdagingen. </w:t>
      </w:r>
      <w:r w:rsidR="00740F5F">
        <w:t xml:space="preserve"> </w:t>
      </w:r>
    </w:p>
    <w:p w14:paraId="48AA29B1" w14:textId="430E3FAC" w:rsidR="00680F6E" w:rsidRDefault="00680F6E" w:rsidP="00740F5F">
      <w:pPr>
        <w:spacing w:after="0"/>
      </w:pPr>
    </w:p>
    <w:p w14:paraId="14AD7132" w14:textId="616A8FBE" w:rsidR="00680F6E" w:rsidRDefault="00834D91" w:rsidP="00740F5F">
      <w:pPr>
        <w:spacing w:after="0"/>
      </w:pPr>
      <w:r>
        <w:t xml:space="preserve">Men </w:t>
      </w:r>
      <w:r w:rsidR="00A073F6">
        <w:t>vindt</w:t>
      </w:r>
      <w:r>
        <w:t xml:space="preserve"> het bijzonder prettig als producten of processen worden geoptimaliseerd. Dit doet men door </w:t>
      </w:r>
      <w:r w:rsidR="00A073F6">
        <w:t xml:space="preserve">de producten en processen </w:t>
      </w:r>
      <w:r w:rsidR="00680F6E" w:rsidRPr="000D24EB">
        <w:t>makkelijker, sneller, slimmer of kwalitatiever</w:t>
      </w:r>
      <w:r w:rsidR="00E863D7">
        <w:t xml:space="preserve"> </w:t>
      </w:r>
      <w:r w:rsidR="00A073F6">
        <w:t xml:space="preserve">te maken. </w:t>
      </w:r>
      <w:r w:rsidR="00680F6E" w:rsidRPr="000D24EB">
        <w:t xml:space="preserve">Het optimaliseren is verbonden met intrinsieke motivatie en ondernemingsdrang. </w:t>
      </w:r>
    </w:p>
    <w:p w14:paraId="4DF5032F" w14:textId="77777777" w:rsidR="00C770F8" w:rsidRPr="000D24EB" w:rsidRDefault="00C770F8" w:rsidP="00740F5F">
      <w:pPr>
        <w:spacing w:after="0"/>
      </w:pPr>
    </w:p>
    <w:p w14:paraId="5196320C" w14:textId="754F4481" w:rsidR="00C770F8" w:rsidRDefault="00C770F8" w:rsidP="00C770F8">
      <w:pPr>
        <w:spacing w:after="0"/>
      </w:pPr>
      <w:r w:rsidRPr="001D31C1">
        <w:t xml:space="preserve">Er werd aangegeven dat er </w:t>
      </w:r>
      <w:r w:rsidR="00D118B6">
        <w:t>een</w:t>
      </w:r>
      <w:r w:rsidRPr="001D31C1">
        <w:t xml:space="preserve"> redelijke mate druk op het werk mag zitten, als het maar tijdelijk is. Een </w:t>
      </w:r>
      <w:r w:rsidRPr="00A9788E">
        <w:t xml:space="preserve">geringe mate van druk wordt als prettig ervaren. Zo </w:t>
      </w:r>
      <w:r w:rsidR="00D118B6">
        <w:t xml:space="preserve">ervaart men energie als er hard gewerkt wordt. </w:t>
      </w:r>
      <w:r w:rsidRPr="00A9788E">
        <w:t xml:space="preserve"> </w:t>
      </w:r>
    </w:p>
    <w:p w14:paraId="54A74969" w14:textId="77777777" w:rsidR="00740F5F" w:rsidRPr="001D31C1" w:rsidRDefault="00740F5F" w:rsidP="001A4C49">
      <w:pPr>
        <w:suppressAutoHyphens/>
        <w:autoSpaceDN w:val="0"/>
        <w:spacing w:after="0" w:line="256" w:lineRule="auto"/>
        <w:textAlignment w:val="baseline"/>
        <w:rPr>
          <w:b/>
          <w:bCs/>
        </w:rPr>
      </w:pPr>
    </w:p>
    <w:p w14:paraId="538E2A4C" w14:textId="7E6310F0" w:rsidR="005E3895" w:rsidRPr="001A4C49" w:rsidRDefault="001A4C49" w:rsidP="001A4C49">
      <w:pPr>
        <w:suppressAutoHyphens/>
        <w:autoSpaceDN w:val="0"/>
        <w:spacing w:after="0" w:line="256" w:lineRule="auto"/>
        <w:textAlignment w:val="baseline"/>
        <w:rPr>
          <w:b/>
          <w:bCs/>
          <w:sz w:val="28"/>
          <w:szCs w:val="28"/>
        </w:rPr>
      </w:pPr>
      <w:r>
        <w:rPr>
          <w:b/>
          <w:bCs/>
          <w:sz w:val="28"/>
          <w:szCs w:val="28"/>
        </w:rPr>
        <w:t>J</w:t>
      </w:r>
      <w:r w:rsidR="005E3895" w:rsidRPr="001A4C49">
        <w:rPr>
          <w:b/>
          <w:bCs/>
          <w:sz w:val="28"/>
          <w:szCs w:val="28"/>
        </w:rPr>
        <w:t>ob</w:t>
      </w:r>
      <w:r w:rsidR="00C4436A">
        <w:rPr>
          <w:b/>
          <w:bCs/>
          <w:sz w:val="28"/>
          <w:szCs w:val="28"/>
        </w:rPr>
        <w:t xml:space="preserve"> </w:t>
      </w:r>
      <w:r w:rsidR="005E3895" w:rsidRPr="001A4C49">
        <w:rPr>
          <w:b/>
          <w:bCs/>
          <w:sz w:val="28"/>
          <w:szCs w:val="28"/>
        </w:rPr>
        <w:t>crafting</w:t>
      </w:r>
      <w:r>
        <w:rPr>
          <w:b/>
          <w:bCs/>
          <w:sz w:val="28"/>
          <w:szCs w:val="28"/>
        </w:rPr>
        <w:t>:</w:t>
      </w:r>
    </w:p>
    <w:p w14:paraId="476BEDC1" w14:textId="029B5ADD" w:rsidR="00971DF6" w:rsidRDefault="005E3895" w:rsidP="00B07CEE">
      <w:pPr>
        <w:spacing w:after="0"/>
      </w:pPr>
      <w:r w:rsidRPr="000D24EB">
        <w:t>De meerderheid van de respondenten gaven aan dat zij een hoge mate van job</w:t>
      </w:r>
      <w:r w:rsidR="00C4436A">
        <w:t xml:space="preserve"> c</w:t>
      </w:r>
      <w:r w:rsidRPr="000D24EB">
        <w:t xml:space="preserve">rafting ervaren. </w:t>
      </w:r>
      <w:r w:rsidR="00971DF6">
        <w:t xml:space="preserve">Respondent </w:t>
      </w:r>
      <w:r w:rsidR="00D13110">
        <w:t>(</w:t>
      </w:r>
      <w:r w:rsidR="00D13110" w:rsidRPr="000D24EB">
        <w:t>1R_D</w:t>
      </w:r>
      <w:r w:rsidR="00971DF6">
        <w:t xml:space="preserve">) heeft het als volgt geformuleerd: </w:t>
      </w:r>
    </w:p>
    <w:p w14:paraId="07C925B5" w14:textId="0E1FFE7F" w:rsidR="00971DF6" w:rsidRDefault="00971DF6" w:rsidP="00B07CEE">
      <w:pPr>
        <w:spacing w:after="0"/>
      </w:pPr>
    </w:p>
    <w:p w14:paraId="7C73147E" w14:textId="62573257" w:rsidR="00971DF6" w:rsidRPr="00971DF6" w:rsidRDefault="00971DF6" w:rsidP="00B07CEE">
      <w:pPr>
        <w:spacing w:after="0"/>
        <w:rPr>
          <w:i/>
          <w:iCs/>
        </w:rPr>
      </w:pPr>
      <w:r>
        <w:rPr>
          <w:i/>
          <w:iCs/>
        </w:rPr>
        <w:t>“W</w:t>
      </w:r>
      <w:r w:rsidRPr="00971DF6">
        <w:rPr>
          <w:i/>
          <w:iCs/>
        </w:rPr>
        <w:t>at ik zelf merk, als ondernemer is dat als alles op rolletjes loopt, dat je dan onrustig wordt</w:t>
      </w:r>
      <w:r>
        <w:rPr>
          <w:i/>
          <w:iCs/>
        </w:rPr>
        <w:t xml:space="preserve">… </w:t>
      </w:r>
      <w:r w:rsidRPr="00971DF6">
        <w:rPr>
          <w:i/>
          <w:iCs/>
        </w:rPr>
        <w:t>Dus dan ga je toch opzoek weer naar nieuwe uitdagingen</w:t>
      </w:r>
      <w:r>
        <w:rPr>
          <w:i/>
          <w:iCs/>
        </w:rPr>
        <w:t xml:space="preserve">… </w:t>
      </w:r>
      <w:r w:rsidRPr="00971DF6">
        <w:rPr>
          <w:i/>
          <w:iCs/>
        </w:rPr>
        <w:t>Dus je wilt altijd een soort van nieuw doel voor jezelf creëren waar je weer naar toe wil</w:t>
      </w:r>
      <w:r w:rsidR="00D13110">
        <w:rPr>
          <w:i/>
          <w:iCs/>
        </w:rPr>
        <w:t>t</w:t>
      </w:r>
      <w:r w:rsidRPr="00971DF6">
        <w:rPr>
          <w:i/>
          <w:iCs/>
        </w:rPr>
        <w:t>.</w:t>
      </w:r>
      <w:r w:rsidR="00D13110">
        <w:rPr>
          <w:i/>
          <w:iCs/>
        </w:rPr>
        <w:t>”</w:t>
      </w:r>
    </w:p>
    <w:p w14:paraId="745B0E49" w14:textId="77777777" w:rsidR="00C83E7B" w:rsidRPr="000D24EB" w:rsidRDefault="00C83E7B" w:rsidP="00B07CEE">
      <w:pPr>
        <w:spacing w:after="0"/>
      </w:pPr>
    </w:p>
    <w:p w14:paraId="4FCF6321" w14:textId="05C639CD" w:rsidR="005E3895" w:rsidRPr="000D24EB" w:rsidRDefault="00B07CEE" w:rsidP="001A4C49">
      <w:pPr>
        <w:spacing w:after="0"/>
        <w:jc w:val="both"/>
      </w:pPr>
      <w:r w:rsidRPr="001A4C49">
        <w:rPr>
          <w:b/>
          <w:bCs/>
          <w:sz w:val="28"/>
          <w:szCs w:val="28"/>
        </w:rPr>
        <w:t>P</w:t>
      </w:r>
      <w:r w:rsidR="005E3895" w:rsidRPr="001A4C49">
        <w:rPr>
          <w:b/>
          <w:bCs/>
          <w:sz w:val="28"/>
          <w:szCs w:val="28"/>
        </w:rPr>
        <w:t>ersoonlijke hulpbronnen</w:t>
      </w:r>
      <w:r w:rsidR="001A4C49" w:rsidRPr="001A4C49">
        <w:rPr>
          <w:b/>
          <w:bCs/>
          <w:sz w:val="28"/>
          <w:szCs w:val="28"/>
        </w:rPr>
        <w:t>:</w:t>
      </w:r>
    </w:p>
    <w:p w14:paraId="4E751081" w14:textId="2C93D241" w:rsidR="006943F8" w:rsidRDefault="006943F8" w:rsidP="00A66A8F">
      <w:r>
        <w:t xml:space="preserve">Nagenoeg alle respondenten </w:t>
      </w:r>
      <w:r w:rsidRPr="00B7455D">
        <w:t xml:space="preserve">ervaren een lage mate van onzekerheid in het werk. </w:t>
      </w:r>
      <w:r>
        <w:t>Dit komt onder andere door positieve feedback van klanten</w:t>
      </w:r>
      <w:r w:rsidR="00B23BB2">
        <w:t xml:space="preserve"> en ook door het structureren van taken, waardoor er </w:t>
      </w:r>
      <w:r w:rsidR="00B23BB2">
        <w:lastRenderedPageBreak/>
        <w:t>opluchting en voldoening ervaren wordt.</w:t>
      </w:r>
      <w:r>
        <w:t xml:space="preserve"> Dit geeft </w:t>
      </w:r>
      <w:r w:rsidRPr="00B7455D">
        <w:t>zelfvertrouwen en verminder</w:t>
      </w:r>
      <w:r w:rsidR="00C4436A">
        <w:t>t</w:t>
      </w:r>
      <w:r w:rsidRPr="00B7455D">
        <w:t xml:space="preserve"> zo de mate van onzekerheid. </w:t>
      </w:r>
      <w:r>
        <w:t>Er werd aangegeven dat de</w:t>
      </w:r>
      <w:r w:rsidRPr="00B7455D">
        <w:t xml:space="preserve"> mate van ervaren zijn in het werk een negatieve relatie </w:t>
      </w:r>
      <w:r>
        <w:t xml:space="preserve">heeft </w:t>
      </w:r>
      <w:r w:rsidRPr="00B7455D">
        <w:t xml:space="preserve">met de mate van onzekerheid. </w:t>
      </w:r>
      <w:r>
        <w:t xml:space="preserve">Zo wordt er bijvoorbeeld aan </w:t>
      </w:r>
      <w:r w:rsidRPr="00B7455D">
        <w:t xml:space="preserve">het begin van een carrière een hogere mate van onzekerheid ervaren. </w:t>
      </w:r>
    </w:p>
    <w:p w14:paraId="5C91C7A6" w14:textId="77777777" w:rsidR="00EC79D8" w:rsidRDefault="00B23BB2" w:rsidP="00EC79D8">
      <w:r>
        <w:t xml:space="preserve">Meerdere respondenten hebben aangegeven dat het helpend is om tijdens stressvolle situaties rustig te blijven. Die rust ontstaat door het stellen van prioriteiten en </w:t>
      </w:r>
      <w:r w:rsidR="00325F78">
        <w:t xml:space="preserve">doordat er </w:t>
      </w:r>
      <w:r>
        <w:t xml:space="preserve">oplossingen </w:t>
      </w:r>
      <w:r w:rsidR="00325F78">
        <w:t>worden gevonden</w:t>
      </w:r>
      <w:r>
        <w:t xml:space="preserve"> voor problemen.</w:t>
      </w:r>
      <w:r w:rsidR="00EC79D8">
        <w:t xml:space="preserve"> Het hielp de respondent (1R_SS) om op de volgende manier met de financiële onzekerheden om te gaan: </w:t>
      </w:r>
    </w:p>
    <w:p w14:paraId="5FA522E3" w14:textId="77777777" w:rsidR="00EC79D8" w:rsidRDefault="00EC79D8" w:rsidP="00EC79D8">
      <w:pPr>
        <w:rPr>
          <w:i/>
          <w:iCs/>
        </w:rPr>
      </w:pPr>
      <w:r w:rsidRPr="00D13110">
        <w:rPr>
          <w:i/>
          <w:iCs/>
        </w:rPr>
        <w:t>“Dat is ook de reden waarom ik bij ... redelijk vroeg aangeklopt heb. Want ik wist dat ze vroeger programmeurs zochten</w:t>
      </w:r>
      <w:r>
        <w:rPr>
          <w:i/>
          <w:iCs/>
        </w:rPr>
        <w:t>… Z</w:t>
      </w:r>
      <w:r w:rsidRPr="00D13110">
        <w:rPr>
          <w:i/>
          <w:iCs/>
        </w:rPr>
        <w:t>odat ik daar dan mijn uren draai</w:t>
      </w:r>
      <w:r>
        <w:rPr>
          <w:i/>
          <w:iCs/>
        </w:rPr>
        <w:t xml:space="preserve"> zo</w:t>
      </w:r>
      <w:r w:rsidRPr="00D13110">
        <w:rPr>
          <w:i/>
          <w:iCs/>
        </w:rPr>
        <w:t>dat ik daar zo meteen geld van kan krijgen.”</w:t>
      </w:r>
    </w:p>
    <w:p w14:paraId="1DDAF8DA" w14:textId="2DB880A8" w:rsidR="0038789B" w:rsidRPr="00D13110" w:rsidRDefault="000D7DD2" w:rsidP="00B23BB2">
      <w:pPr>
        <w:rPr>
          <w:i/>
          <w:iCs/>
        </w:rPr>
      </w:pPr>
      <w:r w:rsidRPr="000D7DD2">
        <w:t xml:space="preserve">Ook kan het niet volledig vol plannen van werkzaamheden op een dag, rust opleveren. </w:t>
      </w:r>
      <w:r w:rsidR="0038789B">
        <w:t xml:space="preserve">Eén </w:t>
      </w:r>
      <w:r w:rsidR="00EC79D8">
        <w:t>respondent</w:t>
      </w:r>
      <w:r w:rsidR="0038789B">
        <w:t xml:space="preserve"> heeft aangegeven dat het lastig is om rust te ontwikkelen en te behouden. </w:t>
      </w:r>
    </w:p>
    <w:p w14:paraId="3018B94A" w14:textId="089F4FF1" w:rsidR="009A69C0" w:rsidRDefault="00B23BB2" w:rsidP="00A66A8F">
      <w:r>
        <w:t xml:space="preserve">In de interviews is er aangegeven dat ontspanning een hulpbron is. </w:t>
      </w:r>
      <w:r w:rsidRPr="00B7455D">
        <w:t>Voorbeelden van ontspanning zijn beweging, rustmomenten tijdens het werk en goed slapen.</w:t>
      </w:r>
      <w:r w:rsidR="009A69C0">
        <w:t xml:space="preserve"> </w:t>
      </w:r>
    </w:p>
    <w:p w14:paraId="62CA8945" w14:textId="3178DDC5" w:rsidR="0038789B" w:rsidRDefault="00EC79D8" w:rsidP="00A66A8F">
      <w:r>
        <w:t>Ten slotte</w:t>
      </w:r>
      <w:r w:rsidR="00E24300">
        <w:t xml:space="preserve"> vertelde één respondent dat</w:t>
      </w:r>
      <w:r w:rsidR="0038789B">
        <w:t xml:space="preserve"> enthousiasme en gedrevenheid ervoor zorgt </w:t>
      </w:r>
      <w:r w:rsidR="0038789B" w:rsidRPr="00B7455D">
        <w:t>dat er veel tijd en energie in het werk gestoken wordt.</w:t>
      </w:r>
    </w:p>
    <w:p w14:paraId="27495624" w14:textId="78B8978F" w:rsidR="00F27759" w:rsidRDefault="00F27759" w:rsidP="001A4C49">
      <w:pPr>
        <w:spacing w:after="0"/>
        <w:rPr>
          <w:b/>
          <w:bCs/>
          <w:sz w:val="28"/>
          <w:szCs w:val="28"/>
        </w:rPr>
      </w:pPr>
      <w:r>
        <w:rPr>
          <w:b/>
          <w:bCs/>
          <w:sz w:val="28"/>
          <w:szCs w:val="28"/>
        </w:rPr>
        <w:t xml:space="preserve">Overige energiebronnen: </w:t>
      </w:r>
    </w:p>
    <w:p w14:paraId="33F69633" w14:textId="322F051F" w:rsidR="007A4441" w:rsidRPr="00A9788E" w:rsidRDefault="007A4441" w:rsidP="00F27759">
      <w:pPr>
        <w:spacing w:after="0"/>
      </w:pPr>
      <w:r w:rsidRPr="000D3EA2">
        <w:t xml:space="preserve">De overgrote meerderheid van de respondenten ervaren </w:t>
      </w:r>
      <w:r w:rsidR="007C6909">
        <w:t>een</w:t>
      </w:r>
      <w:r>
        <w:t xml:space="preserve"> positieve samenwerking </w:t>
      </w:r>
      <w:r w:rsidR="007C6909">
        <w:t>in het werk</w:t>
      </w:r>
      <w:r w:rsidRPr="000D3EA2">
        <w:t xml:space="preserve">. </w:t>
      </w:r>
      <w:r>
        <w:t>Enkele respondenten geven aan dat het werk prettig wordt ervaren als er samen met een collega gerationaliseerd wordt en er directe communicatie met collega’s is.</w:t>
      </w:r>
      <w:r w:rsidRPr="000D3EA2">
        <w:t xml:space="preserve"> </w:t>
      </w:r>
      <w:r>
        <w:t>Eén respondent geeft aan dat de</w:t>
      </w:r>
      <w:r w:rsidRPr="000D3EA2">
        <w:t xml:space="preserve"> samenwerking met een ander </w:t>
      </w:r>
      <w:r w:rsidR="006709BC">
        <w:t>NIAD-bedrijf</w:t>
      </w:r>
      <w:r w:rsidRPr="000D3EA2">
        <w:t xml:space="preserve"> als belangrijk </w:t>
      </w:r>
      <w:r>
        <w:t xml:space="preserve">wordt </w:t>
      </w:r>
      <w:r w:rsidRPr="000D3EA2">
        <w:t xml:space="preserve">ervaren. Hierdoor wordt </w:t>
      </w:r>
      <w:r w:rsidRPr="00A9788E">
        <w:t>het gevoel ervaren dat iemand er niet alleen voor staat. Een andere respondent geeft aan dat</w:t>
      </w:r>
      <w:r w:rsidR="008D1180">
        <w:t xml:space="preserve"> het helpt </w:t>
      </w:r>
      <w:r w:rsidR="00A06757">
        <w:t xml:space="preserve">als </w:t>
      </w:r>
      <w:r w:rsidR="00A06757" w:rsidRPr="00A9788E">
        <w:t>collega’s</w:t>
      </w:r>
      <w:r w:rsidRPr="00A9788E">
        <w:t xml:space="preserve"> en leidinggevende</w:t>
      </w:r>
      <w:r w:rsidR="00A9788E" w:rsidRPr="00A9788E">
        <w:t xml:space="preserve"> goed</w:t>
      </w:r>
      <w:r w:rsidRPr="00A9788E">
        <w:t xml:space="preserve"> bereikbaar zijn</w:t>
      </w:r>
      <w:r w:rsidR="008D1180">
        <w:t xml:space="preserve">. Hierdoor worden de </w:t>
      </w:r>
      <w:r w:rsidRPr="00A9788E">
        <w:t>problemen</w:t>
      </w:r>
      <w:r w:rsidR="008D1180">
        <w:t xml:space="preserve"> namelijk</w:t>
      </w:r>
      <w:r w:rsidRPr="00A9788E">
        <w:t xml:space="preserve"> sneller opgelost.  </w:t>
      </w:r>
    </w:p>
    <w:p w14:paraId="3C811784" w14:textId="77777777" w:rsidR="007A4441" w:rsidRPr="00A9788E" w:rsidRDefault="007A4441" w:rsidP="00F27759">
      <w:pPr>
        <w:spacing w:after="0"/>
      </w:pPr>
    </w:p>
    <w:p w14:paraId="1CB9F9AE" w14:textId="0FA366AD" w:rsidR="00F27759" w:rsidRPr="00A9788E" w:rsidRDefault="00A9788E" w:rsidP="00F27759">
      <w:pPr>
        <w:spacing w:after="0"/>
      </w:pPr>
      <w:r w:rsidRPr="00A9788E">
        <w:t>Er</w:t>
      </w:r>
      <w:r w:rsidR="00F27759" w:rsidRPr="00A9788E">
        <w:t xml:space="preserve"> werd aangegeven dat een geringe mate van afleiding als prettig ervaren wordt aangezien er daarna met een frisse blik terug gegaan kan worden naar het werk. </w:t>
      </w:r>
      <w:r w:rsidR="00AA53D0">
        <w:t xml:space="preserve">Indien er extreme tijdsdruk is helpt het om volledig </w:t>
      </w:r>
      <w:r w:rsidRPr="00A9788E">
        <w:t xml:space="preserve">geconcentreerd te werken. </w:t>
      </w:r>
    </w:p>
    <w:p w14:paraId="3FDC7BAA" w14:textId="77777777" w:rsidR="00F27759" w:rsidRPr="000D3EA2" w:rsidRDefault="00F27759" w:rsidP="00F27759">
      <w:pPr>
        <w:spacing w:after="0"/>
      </w:pPr>
    </w:p>
    <w:p w14:paraId="62755CE1" w14:textId="094A4C10" w:rsidR="00A66A8F" w:rsidRDefault="00A66A8F" w:rsidP="005E3895"/>
    <w:p w14:paraId="0254BF42" w14:textId="0839F85C" w:rsidR="00B5665C" w:rsidRDefault="00B5665C" w:rsidP="005E3895"/>
    <w:p w14:paraId="32F98970" w14:textId="2A1A5802" w:rsidR="00B5665C" w:rsidRDefault="00B5665C" w:rsidP="005E3895"/>
    <w:p w14:paraId="4FAF1683" w14:textId="0AFF7041" w:rsidR="00B5665C" w:rsidRDefault="00B5665C" w:rsidP="005E3895"/>
    <w:p w14:paraId="7E318F7C" w14:textId="4E5A7285" w:rsidR="00B5665C" w:rsidRDefault="00B5665C" w:rsidP="005E3895"/>
    <w:p w14:paraId="63B2CE57" w14:textId="22040316" w:rsidR="00331F88" w:rsidRDefault="00331F88" w:rsidP="005E3895"/>
    <w:p w14:paraId="0EF724DC" w14:textId="3A4DB270" w:rsidR="008E068B" w:rsidRDefault="008E068B" w:rsidP="005E3895"/>
    <w:p w14:paraId="51C33419" w14:textId="48B292E0" w:rsidR="008E068B" w:rsidRDefault="008E068B" w:rsidP="005E3895"/>
    <w:p w14:paraId="001DD7A0" w14:textId="77777777" w:rsidR="008E068B" w:rsidRPr="000D24EB" w:rsidRDefault="008E068B" w:rsidP="005E3895"/>
    <w:p w14:paraId="4D78E07A" w14:textId="2AD1A379" w:rsidR="00AE1F62" w:rsidRPr="000D24EB" w:rsidRDefault="00AE1F62" w:rsidP="00C4436A">
      <w:pPr>
        <w:pStyle w:val="Lijstalinea"/>
        <w:numPr>
          <w:ilvl w:val="0"/>
          <w:numId w:val="18"/>
        </w:numPr>
        <w:spacing w:after="0"/>
        <w:rPr>
          <w:b/>
          <w:bCs/>
          <w:sz w:val="52"/>
          <w:szCs w:val="52"/>
        </w:rPr>
      </w:pPr>
      <w:r w:rsidRPr="000D24EB">
        <w:rPr>
          <w:b/>
          <w:bCs/>
          <w:sz w:val="52"/>
          <w:szCs w:val="52"/>
        </w:rPr>
        <w:lastRenderedPageBreak/>
        <w:t>Conclusie</w:t>
      </w:r>
    </w:p>
    <w:p w14:paraId="21EA6005" w14:textId="1D95F271" w:rsidR="002408C8" w:rsidRPr="003D6A78" w:rsidRDefault="00084F05" w:rsidP="003D6A78">
      <w:pPr>
        <w:suppressAutoHyphens/>
        <w:autoSpaceDN w:val="0"/>
        <w:spacing w:after="0" w:line="254" w:lineRule="auto"/>
        <w:textAlignment w:val="baseline"/>
        <w:rPr>
          <w:rFonts w:ascii="Calibri" w:eastAsia="Calibri" w:hAnsi="Calibri" w:cs="Calibri"/>
          <w:i/>
          <w:iCs/>
        </w:rPr>
      </w:pPr>
      <w:r w:rsidRPr="000D24EB">
        <w:t xml:space="preserve">De hoofdvraag van het onderzoek luidt als volgt: </w:t>
      </w:r>
      <w:r w:rsidR="003D6A78" w:rsidRPr="001E4EDD">
        <w:rPr>
          <w:rFonts w:ascii="Calibri" w:eastAsia="Calibri" w:hAnsi="Calibri" w:cs="Calibri"/>
          <w:i/>
          <w:iCs/>
        </w:rPr>
        <w:t>‘Hoe ervaren medewerkers van Nederlandse ICT App Developer bedrijven wer</w:t>
      </w:r>
      <w:r w:rsidR="003D6A78">
        <w:rPr>
          <w:rFonts w:ascii="Calibri" w:eastAsia="Calibri" w:hAnsi="Calibri" w:cs="Calibri"/>
          <w:i/>
          <w:iCs/>
        </w:rPr>
        <w:t>k</w:t>
      </w:r>
      <w:r w:rsidR="003D6A78" w:rsidRPr="001E4EDD">
        <w:rPr>
          <w:rFonts w:ascii="Calibri" w:eastAsia="Calibri" w:hAnsi="Calibri" w:cs="Calibri"/>
          <w:i/>
          <w:iCs/>
        </w:rPr>
        <w:t>stress?</w:t>
      </w:r>
      <w:r w:rsidRPr="000D24EB">
        <w:rPr>
          <w:i/>
          <w:iCs/>
        </w:rPr>
        <w:t>’</w:t>
      </w:r>
      <w:bookmarkStart w:id="18" w:name="_Hlk75092539"/>
      <w:r w:rsidR="00903C7A">
        <w:rPr>
          <w:i/>
          <w:iCs/>
        </w:rPr>
        <w:t xml:space="preserve"> </w:t>
      </w:r>
      <w:r w:rsidR="00903C7A">
        <w:t xml:space="preserve">Om antwoord te geven op de hoofdvraag zijn de inzichten uit de literatuur en de semigestructureerde interviews geïntegreerd in dit hoofdstuk. </w:t>
      </w:r>
    </w:p>
    <w:p w14:paraId="2BF90607" w14:textId="77777777" w:rsidR="003D37B3" w:rsidRPr="00902C66" w:rsidRDefault="003D37B3" w:rsidP="00903C7A">
      <w:pPr>
        <w:pStyle w:val="paragraph"/>
        <w:spacing w:before="0" w:beforeAutospacing="0" w:after="0" w:afterAutospacing="0"/>
        <w:textAlignment w:val="baseline"/>
        <w:rPr>
          <w:rFonts w:asciiTheme="minorHAnsi" w:hAnsiTheme="minorHAnsi" w:cstheme="minorHAnsi"/>
          <w:sz w:val="22"/>
          <w:szCs w:val="22"/>
        </w:rPr>
      </w:pPr>
    </w:p>
    <w:p w14:paraId="00268545" w14:textId="14E255A6" w:rsidR="00903C7A" w:rsidRDefault="003D37B3" w:rsidP="00903C7A">
      <w:pPr>
        <w:pStyle w:val="paragraph"/>
        <w:spacing w:before="0" w:beforeAutospacing="0" w:after="0" w:afterAutospacing="0"/>
        <w:textAlignment w:val="baseline"/>
        <w:rPr>
          <w:rFonts w:asciiTheme="minorHAnsi" w:hAnsiTheme="minorHAnsi" w:cstheme="minorHAnsi"/>
          <w:sz w:val="22"/>
          <w:szCs w:val="22"/>
        </w:rPr>
      </w:pPr>
      <w:r w:rsidRPr="00902C66">
        <w:rPr>
          <w:rFonts w:asciiTheme="minorHAnsi" w:hAnsiTheme="minorHAnsi" w:cstheme="minorHAnsi"/>
          <w:sz w:val="22"/>
          <w:szCs w:val="22"/>
        </w:rPr>
        <w:t xml:space="preserve">Op basis van de onderzoeksresultaten </w:t>
      </w:r>
      <w:r w:rsidR="00902C66" w:rsidRPr="00902C66">
        <w:rPr>
          <w:rFonts w:asciiTheme="minorHAnsi" w:hAnsiTheme="minorHAnsi" w:cstheme="minorHAnsi"/>
          <w:sz w:val="22"/>
          <w:szCs w:val="22"/>
        </w:rPr>
        <w:t xml:space="preserve">is de conclusie </w:t>
      </w:r>
      <w:r w:rsidRPr="00902C66">
        <w:rPr>
          <w:rFonts w:asciiTheme="minorHAnsi" w:hAnsiTheme="minorHAnsi" w:cstheme="minorHAnsi"/>
          <w:sz w:val="22"/>
          <w:szCs w:val="22"/>
        </w:rPr>
        <w:t xml:space="preserve">dat de medewerkers van de </w:t>
      </w:r>
      <w:r w:rsidR="005C081B">
        <w:rPr>
          <w:rFonts w:asciiTheme="minorHAnsi" w:hAnsiTheme="minorHAnsi" w:cstheme="minorHAnsi"/>
          <w:sz w:val="22"/>
          <w:szCs w:val="22"/>
        </w:rPr>
        <w:t>NIAD-bedrijven</w:t>
      </w:r>
      <w:r w:rsidR="00C01C5F" w:rsidRPr="00902C66">
        <w:rPr>
          <w:rFonts w:asciiTheme="minorHAnsi" w:hAnsiTheme="minorHAnsi" w:cstheme="minorHAnsi"/>
          <w:sz w:val="22"/>
          <w:szCs w:val="22"/>
        </w:rPr>
        <w:t xml:space="preserve"> uit dit onderzoek</w:t>
      </w:r>
      <w:r w:rsidRPr="00902C66">
        <w:rPr>
          <w:rFonts w:asciiTheme="minorHAnsi" w:hAnsiTheme="minorHAnsi" w:cstheme="minorHAnsi"/>
          <w:sz w:val="22"/>
          <w:szCs w:val="22"/>
        </w:rPr>
        <w:t xml:space="preserve">, in specifieke omstandigheden een hoge mate van </w:t>
      </w:r>
      <w:r w:rsidR="008E068B">
        <w:rPr>
          <w:rFonts w:asciiTheme="minorHAnsi" w:hAnsiTheme="minorHAnsi" w:cstheme="minorHAnsi"/>
          <w:sz w:val="22"/>
          <w:szCs w:val="22"/>
        </w:rPr>
        <w:t>werk</w:t>
      </w:r>
      <w:r w:rsidRPr="00902C66">
        <w:rPr>
          <w:rFonts w:asciiTheme="minorHAnsi" w:hAnsiTheme="minorHAnsi" w:cstheme="minorHAnsi"/>
          <w:sz w:val="22"/>
          <w:szCs w:val="22"/>
        </w:rPr>
        <w:t>stress ervaren. Doordat er een hoge mate van stress</w:t>
      </w:r>
      <w:r w:rsidR="00AA53D0">
        <w:rPr>
          <w:rFonts w:asciiTheme="minorHAnsi" w:hAnsiTheme="minorHAnsi" w:cstheme="minorHAnsi"/>
          <w:sz w:val="22"/>
          <w:szCs w:val="22"/>
        </w:rPr>
        <w:t xml:space="preserve"> </w:t>
      </w:r>
      <w:r w:rsidRPr="00902C66">
        <w:rPr>
          <w:rFonts w:asciiTheme="minorHAnsi" w:hAnsiTheme="minorHAnsi" w:cstheme="minorHAnsi"/>
          <w:sz w:val="22"/>
          <w:szCs w:val="22"/>
        </w:rPr>
        <w:t xml:space="preserve">ervaren </w:t>
      </w:r>
      <w:r w:rsidR="00490BD7">
        <w:rPr>
          <w:rFonts w:asciiTheme="minorHAnsi" w:hAnsiTheme="minorHAnsi" w:cstheme="minorHAnsi"/>
          <w:sz w:val="22"/>
          <w:szCs w:val="22"/>
        </w:rPr>
        <w:t>wordt,</w:t>
      </w:r>
      <w:r w:rsidR="00490BD7" w:rsidRPr="00902C66">
        <w:rPr>
          <w:rFonts w:asciiTheme="minorHAnsi" w:hAnsiTheme="minorHAnsi" w:cstheme="minorHAnsi"/>
          <w:sz w:val="22"/>
          <w:szCs w:val="22"/>
        </w:rPr>
        <w:t xml:space="preserve"> </w:t>
      </w:r>
      <w:r w:rsidR="00902C66" w:rsidRPr="00902C66">
        <w:rPr>
          <w:rFonts w:asciiTheme="minorHAnsi" w:hAnsiTheme="minorHAnsi" w:cstheme="minorHAnsi"/>
          <w:sz w:val="22"/>
          <w:szCs w:val="22"/>
        </w:rPr>
        <w:t>ontstaan er negatieve gevolgen zoals slaapproblemen</w:t>
      </w:r>
      <w:r w:rsidR="00D05294">
        <w:rPr>
          <w:rFonts w:asciiTheme="minorHAnsi" w:hAnsiTheme="minorHAnsi" w:cstheme="minorHAnsi"/>
          <w:sz w:val="22"/>
          <w:szCs w:val="22"/>
        </w:rPr>
        <w:t xml:space="preserve">, </w:t>
      </w:r>
      <w:r w:rsidR="00902C66" w:rsidRPr="00902C66">
        <w:rPr>
          <w:rFonts w:asciiTheme="minorHAnsi" w:hAnsiTheme="minorHAnsi" w:cstheme="minorHAnsi"/>
          <w:sz w:val="22"/>
          <w:szCs w:val="22"/>
        </w:rPr>
        <w:t>irritatie, boosheid, onrust en nervositeit.</w:t>
      </w:r>
      <w:r w:rsidRPr="00902C66">
        <w:rPr>
          <w:rFonts w:asciiTheme="minorHAnsi" w:hAnsiTheme="minorHAnsi" w:cstheme="minorHAnsi"/>
          <w:sz w:val="22"/>
          <w:szCs w:val="22"/>
        </w:rPr>
        <w:t xml:space="preserve"> Daarnaast kan men door </w:t>
      </w:r>
      <w:r w:rsidR="008858DB" w:rsidRPr="00902C66">
        <w:rPr>
          <w:rFonts w:asciiTheme="minorHAnsi" w:hAnsiTheme="minorHAnsi" w:cstheme="minorHAnsi"/>
          <w:sz w:val="22"/>
          <w:szCs w:val="22"/>
        </w:rPr>
        <w:t xml:space="preserve">de </w:t>
      </w:r>
      <w:r w:rsidRPr="00902C66">
        <w:rPr>
          <w:rFonts w:asciiTheme="minorHAnsi" w:hAnsiTheme="minorHAnsi" w:cstheme="minorHAnsi"/>
          <w:sz w:val="22"/>
          <w:szCs w:val="22"/>
        </w:rPr>
        <w:t xml:space="preserve">stress gaan piekeren. </w:t>
      </w:r>
      <w:r w:rsidR="000F7DB4" w:rsidRPr="00902C66">
        <w:rPr>
          <w:rFonts w:asciiTheme="minorHAnsi" w:hAnsiTheme="minorHAnsi" w:cstheme="minorHAnsi"/>
          <w:sz w:val="22"/>
          <w:szCs w:val="22"/>
        </w:rPr>
        <w:t xml:space="preserve">Piekeren, slaapproblemen en </w:t>
      </w:r>
      <w:r w:rsidR="00902C66">
        <w:rPr>
          <w:rFonts w:asciiTheme="minorHAnsi" w:hAnsiTheme="minorHAnsi" w:cstheme="minorHAnsi"/>
          <w:sz w:val="22"/>
          <w:szCs w:val="22"/>
        </w:rPr>
        <w:t xml:space="preserve">de </w:t>
      </w:r>
      <w:r w:rsidR="000F7DB4" w:rsidRPr="00902C66">
        <w:rPr>
          <w:rFonts w:asciiTheme="minorHAnsi" w:hAnsiTheme="minorHAnsi" w:cstheme="minorHAnsi"/>
          <w:sz w:val="22"/>
          <w:szCs w:val="22"/>
        </w:rPr>
        <w:t xml:space="preserve">negatieve gevoelens worden veroorzaakt door voortdurende stress </w:t>
      </w:r>
      <w:r w:rsidR="008858DB" w:rsidRPr="00902C66">
        <w:rPr>
          <w:rFonts w:asciiTheme="minorHAnsi" w:hAnsiTheme="minorHAnsi" w:cstheme="minorHAnsi"/>
          <w:sz w:val="22"/>
          <w:szCs w:val="22"/>
        </w:rPr>
        <w:t xml:space="preserve">(Rogier, 2017). </w:t>
      </w:r>
      <w:r w:rsidR="00490BD7">
        <w:rPr>
          <w:rFonts w:asciiTheme="minorHAnsi" w:hAnsiTheme="minorHAnsi" w:cstheme="minorHAnsi"/>
          <w:sz w:val="22"/>
          <w:szCs w:val="22"/>
        </w:rPr>
        <w:t xml:space="preserve">Enkele medewerkers uit dit onderzoek gaven aan dat het onduidelijk is wanneer er </w:t>
      </w:r>
      <w:r w:rsidR="000F7DB4">
        <w:rPr>
          <w:rFonts w:asciiTheme="minorHAnsi" w:hAnsiTheme="minorHAnsi" w:cstheme="minorHAnsi"/>
          <w:sz w:val="22"/>
          <w:szCs w:val="22"/>
        </w:rPr>
        <w:t xml:space="preserve">stress ervaren wordt. </w:t>
      </w:r>
    </w:p>
    <w:p w14:paraId="77DE562A" w14:textId="279C924E" w:rsidR="000F7DB4" w:rsidRDefault="000F7DB4" w:rsidP="00903C7A">
      <w:pPr>
        <w:pStyle w:val="paragraph"/>
        <w:spacing w:before="0" w:beforeAutospacing="0" w:after="0" w:afterAutospacing="0"/>
        <w:textAlignment w:val="baseline"/>
        <w:rPr>
          <w:rFonts w:asciiTheme="minorHAnsi" w:hAnsiTheme="minorHAnsi" w:cstheme="minorHAnsi"/>
          <w:sz w:val="22"/>
          <w:szCs w:val="22"/>
        </w:rPr>
      </w:pPr>
    </w:p>
    <w:p w14:paraId="3CA5765B" w14:textId="15B6F5B8" w:rsidR="000F7DB4" w:rsidRPr="008858DB" w:rsidRDefault="00902C66" w:rsidP="00903C7A">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Op basis van de onderzoeksresultaten wordt</w:t>
      </w:r>
      <w:r w:rsidR="000F7DB4">
        <w:rPr>
          <w:rFonts w:asciiTheme="minorHAnsi" w:hAnsiTheme="minorHAnsi" w:cstheme="minorHAnsi"/>
          <w:sz w:val="22"/>
          <w:szCs w:val="22"/>
        </w:rPr>
        <w:t xml:space="preserve"> geconcludeerd dat</w:t>
      </w:r>
      <w:r w:rsidR="0076241C">
        <w:rPr>
          <w:rFonts w:asciiTheme="minorHAnsi" w:hAnsiTheme="minorHAnsi" w:cstheme="minorHAnsi"/>
          <w:sz w:val="22"/>
          <w:szCs w:val="22"/>
        </w:rPr>
        <w:t xml:space="preserve"> in de huidige situatie rolconflicten</w:t>
      </w:r>
      <w:r>
        <w:rPr>
          <w:rFonts w:asciiTheme="minorHAnsi" w:hAnsiTheme="minorHAnsi" w:cstheme="minorHAnsi"/>
          <w:sz w:val="22"/>
          <w:szCs w:val="22"/>
        </w:rPr>
        <w:t xml:space="preserve">, met betrekking tot het werk en het privé leven </w:t>
      </w:r>
      <w:r w:rsidR="0076241C">
        <w:rPr>
          <w:rFonts w:asciiTheme="minorHAnsi" w:hAnsiTheme="minorHAnsi" w:cstheme="minorHAnsi"/>
          <w:sz w:val="22"/>
          <w:szCs w:val="22"/>
        </w:rPr>
        <w:t xml:space="preserve">worden ervaren. Dit kan leiden tot stressreacties en een burn-out (Sirgy &amp; Lee, 2016). De medewerkers </w:t>
      </w:r>
      <w:r w:rsidR="00C01C5F">
        <w:rPr>
          <w:rFonts w:asciiTheme="minorHAnsi" w:hAnsiTheme="minorHAnsi" w:cstheme="minorHAnsi"/>
          <w:sz w:val="22"/>
          <w:szCs w:val="22"/>
        </w:rPr>
        <w:t>uit dit onderzoek</w:t>
      </w:r>
      <w:r w:rsidR="0076241C">
        <w:rPr>
          <w:rFonts w:asciiTheme="minorHAnsi" w:hAnsiTheme="minorHAnsi" w:cstheme="minorHAnsi"/>
          <w:sz w:val="22"/>
          <w:szCs w:val="22"/>
        </w:rPr>
        <w:t xml:space="preserve"> ondernemen wel acties om de balans tussen het werk en de privé leven te verbeteren. </w:t>
      </w:r>
    </w:p>
    <w:p w14:paraId="5EC08598" w14:textId="60D3698D" w:rsidR="00903C7A" w:rsidRPr="00903C7A" w:rsidRDefault="00903C7A" w:rsidP="007E4D2A">
      <w:pPr>
        <w:spacing w:after="0"/>
      </w:pPr>
    </w:p>
    <w:p w14:paraId="4DF8C405" w14:textId="04EB73E9" w:rsidR="008B185F" w:rsidRDefault="00C01C5F" w:rsidP="008B185F">
      <w:pPr>
        <w:spacing w:after="0"/>
      </w:pPr>
      <w:r>
        <w:t>Werkdruk</w:t>
      </w:r>
      <w:r w:rsidR="00BD411F">
        <w:t xml:space="preserve"> in de zin van complex en veel werk</w:t>
      </w:r>
      <w:r>
        <w:t xml:space="preserve"> wordt bij vrijwel alle medewerkers uit dit onderzoek gezien als een stressor. Dit wordt ook beaamd in het onderzoek van AG Connect en Berenschot (2020). De medewerkers uit dit onderzoek, gaven aan dat werkdruk ontstaat als er </w:t>
      </w:r>
      <w:r w:rsidR="00BD411F">
        <w:t xml:space="preserve">voortdurend </w:t>
      </w:r>
      <w:r>
        <w:t xml:space="preserve">verwachtingen zijn vanuit de klant, het bedrijf of vanuit zichzelf. Door tijdsdruk en de complexiteit van de taken lukt het niet om deze verwachtingen waar te maken. Hierdoor ontstaat er overbelasting. </w:t>
      </w:r>
      <w:r w:rsidR="00DE726E">
        <w:t>Er</w:t>
      </w:r>
      <w:r w:rsidR="00145B8F">
        <w:t xml:space="preserve"> kan geconcludeerd worden dat een hoge mate van stressoren leiden tot stressreacties en negatieve uitkomsten (Schaufeli &amp; Bakker, 2020). </w:t>
      </w:r>
    </w:p>
    <w:p w14:paraId="1CDA4229" w14:textId="7C28D1B1" w:rsidR="00C01C5F" w:rsidRDefault="00C01C5F" w:rsidP="008B185F">
      <w:pPr>
        <w:spacing w:after="0"/>
      </w:pPr>
    </w:p>
    <w:p w14:paraId="45017959" w14:textId="67E250C6" w:rsidR="00C01C5F" w:rsidRDefault="00C01C5F" w:rsidP="008B185F">
      <w:pPr>
        <w:spacing w:after="0"/>
      </w:pPr>
      <w:r>
        <w:t xml:space="preserve">Vrijwel alle medewerkers uit dit onderzoek hebben aangegeven dat ze </w:t>
      </w:r>
      <w:r w:rsidR="000A46B0">
        <w:t xml:space="preserve">geen </w:t>
      </w:r>
      <w:r>
        <w:t>zelfondermijning ervaren.</w:t>
      </w:r>
      <w:r w:rsidR="00831122">
        <w:t xml:space="preserve"> Indien er een burn-out is, wordt er wel zelfondermijning ervaren. </w:t>
      </w:r>
      <w:r w:rsidR="00953229">
        <w:t xml:space="preserve">In het onderzoek van Bakker en Demerouti (2017) werd er tevens aangegeven dat er een </w:t>
      </w:r>
      <w:r w:rsidR="005716D7">
        <w:t>indirect</w:t>
      </w:r>
      <w:r w:rsidR="00953229">
        <w:t xml:space="preserve"> </w:t>
      </w:r>
      <w:r w:rsidR="00BD411F">
        <w:t>positief</w:t>
      </w:r>
      <w:r w:rsidR="00953229">
        <w:t xml:space="preserve"> verband is tussen zelfondermijning en stressreacties. </w:t>
      </w:r>
    </w:p>
    <w:p w14:paraId="11832520" w14:textId="5E840920" w:rsidR="00953229" w:rsidRDefault="00953229" w:rsidP="008B185F">
      <w:pPr>
        <w:spacing w:after="0"/>
      </w:pPr>
    </w:p>
    <w:p w14:paraId="0A5F09DD" w14:textId="1A14F778" w:rsidR="00953229" w:rsidRDefault="00953229" w:rsidP="008B185F">
      <w:pPr>
        <w:spacing w:after="0"/>
      </w:pPr>
      <w:r>
        <w:t xml:space="preserve">Door de COVID-19 pandemie zijn de informele contacten met de klanten en collega’s afgenomen. Dit </w:t>
      </w:r>
      <w:r w:rsidR="000A46B0">
        <w:t>is</w:t>
      </w:r>
      <w:r>
        <w:t xml:space="preserve"> een negatief effect</w:t>
      </w:r>
      <w:r w:rsidR="00BD411F">
        <w:t xml:space="preserve"> van de corona</w:t>
      </w:r>
      <w:r w:rsidR="008F2685">
        <w:t xml:space="preserve"> </w:t>
      </w:r>
      <w:r w:rsidR="00BD411F">
        <w:t xml:space="preserve">pandemie op het werk wat leidt tot stressreacties. </w:t>
      </w:r>
      <w:r>
        <w:t xml:space="preserve"> </w:t>
      </w:r>
    </w:p>
    <w:p w14:paraId="1B46F3B6" w14:textId="32CFAF0C" w:rsidR="00831122" w:rsidRDefault="00831122" w:rsidP="008B185F">
      <w:pPr>
        <w:spacing w:after="0"/>
      </w:pPr>
    </w:p>
    <w:p w14:paraId="5943652B" w14:textId="749F6574" w:rsidR="00A23498" w:rsidRDefault="000A46B0" w:rsidP="000A46B0">
      <w:pPr>
        <w:spacing w:after="0"/>
      </w:pPr>
      <w:r>
        <w:t>Uit de onderzoeksresultaten komt naar voren dat het ervaren van conflicten</w:t>
      </w:r>
      <w:r w:rsidR="0042124D">
        <w:t xml:space="preserve"> </w:t>
      </w:r>
      <w:r w:rsidR="008E068B">
        <w:t>en het maken van fouten oorzaken zijn van stress. Daarnaast levert het stress op als er problemen met klanten zijn en hiervoor suboptimale (technische) oplossingen of geen oplossingen worden gevonden.</w:t>
      </w:r>
    </w:p>
    <w:p w14:paraId="2C2C5304" w14:textId="2563D8E5" w:rsidR="000A46B0" w:rsidRDefault="000A46B0" w:rsidP="000A46B0">
      <w:pPr>
        <w:spacing w:after="0"/>
      </w:pPr>
    </w:p>
    <w:p w14:paraId="0C9DC776" w14:textId="77777777" w:rsidR="00D966EE" w:rsidRDefault="006D4E45" w:rsidP="000A46B0">
      <w:pPr>
        <w:spacing w:after="0"/>
      </w:pPr>
      <w:r>
        <w:t>Uit dit onderzoek blijkt ook dat de medewerkers</w:t>
      </w:r>
      <w:r w:rsidR="00F9550A">
        <w:t xml:space="preserve"> </w:t>
      </w:r>
      <w:r w:rsidR="00D966EE">
        <w:t xml:space="preserve">energiebronnen ervaren. </w:t>
      </w:r>
    </w:p>
    <w:p w14:paraId="02848A75" w14:textId="2D8619F0" w:rsidR="00F9550A" w:rsidRDefault="00D966EE" w:rsidP="000A46B0">
      <w:pPr>
        <w:spacing w:after="0"/>
      </w:pPr>
      <w:r>
        <w:t>Er wordt een</w:t>
      </w:r>
      <w:r w:rsidR="00F9550A">
        <w:t xml:space="preserve"> hoge mate van tevredenheid over het werk</w:t>
      </w:r>
      <w:r w:rsidR="006D4E45">
        <w:t xml:space="preserve"> ervaren.</w:t>
      </w:r>
      <w:r w:rsidR="00F9550A">
        <w:t xml:space="preserve"> Daarnaast ervaren de medewerkers verbondenheid en betrokkenheid met het bedrijf. Hierdoor worden de doelstellingen gerealiseerd. Uit de literatuur blijkt ook dat verbondenheid en betrokkenheid het resultaat is van een hoog niveau van energiebronnen (Tims et al., 2013). </w:t>
      </w:r>
    </w:p>
    <w:p w14:paraId="6AD3BF59" w14:textId="58609B43" w:rsidR="000A67A7" w:rsidRDefault="000A67A7" w:rsidP="000A46B0">
      <w:pPr>
        <w:spacing w:after="0"/>
      </w:pPr>
    </w:p>
    <w:p w14:paraId="0D3142C4" w14:textId="3EEC7F07" w:rsidR="000A67A7" w:rsidRDefault="000A67A7" w:rsidP="000A46B0">
      <w:pPr>
        <w:spacing w:after="0"/>
      </w:pPr>
      <w:r>
        <w:t xml:space="preserve">Op basis van de onderzoeksresultaten is er gebleken dat er een hoge mate van autonomie en controle ervaren wordt in het werk. De hoge mate van autonomie en controle wordt </w:t>
      </w:r>
      <w:r w:rsidR="005E6D1F">
        <w:t>bewerkstelligd</w:t>
      </w:r>
      <w:r>
        <w:t xml:space="preserve"> door vrijheid en flexibiliteit in het werk. </w:t>
      </w:r>
    </w:p>
    <w:p w14:paraId="0BCF9881" w14:textId="361A4E17" w:rsidR="005B0240" w:rsidRDefault="005B0240" w:rsidP="000A46B0">
      <w:pPr>
        <w:spacing w:after="0"/>
      </w:pPr>
    </w:p>
    <w:p w14:paraId="2A32938C" w14:textId="69EC0260" w:rsidR="005B0240" w:rsidRDefault="005B0240" w:rsidP="000A46B0">
      <w:pPr>
        <w:spacing w:after="0"/>
      </w:pPr>
      <w:r>
        <w:lastRenderedPageBreak/>
        <w:t>De medewerkers uit dit onderzoek gaven aan dat d</w:t>
      </w:r>
      <w:r w:rsidRPr="004A5E49">
        <w:t>e taakverdeling, verantwoordelijkheden en bevoegdheden duidelijk</w:t>
      </w:r>
      <w:r>
        <w:t xml:space="preserve"> en goed zijn vastgelegd</w:t>
      </w:r>
      <w:r w:rsidRPr="004A5E49">
        <w:t>. Hierdoor wordt er een lage mate van rolambiguïteit ervaren.</w:t>
      </w:r>
    </w:p>
    <w:p w14:paraId="1FB1C9E3" w14:textId="029AD2F9" w:rsidR="005B0240" w:rsidRDefault="005B0240" w:rsidP="000A46B0">
      <w:pPr>
        <w:spacing w:after="0"/>
      </w:pPr>
    </w:p>
    <w:p w14:paraId="089C5534" w14:textId="1A8097E0" w:rsidR="005B0240" w:rsidRDefault="00C770F8" w:rsidP="000A46B0">
      <w:pPr>
        <w:spacing w:after="0"/>
      </w:pPr>
      <w:r>
        <w:t>De meerderheid van de medewerkers uit dit onderzoek ervaren diverse uitdagingen</w:t>
      </w:r>
      <w:r w:rsidR="00273F7A">
        <w:t xml:space="preserve"> in het werk</w:t>
      </w:r>
      <w:r>
        <w:t>.</w:t>
      </w:r>
      <w:r w:rsidR="00C4436A">
        <w:t xml:space="preserve"> Bij deze uitdagingen streven de medewerkers ernaar om zichzelf te verbeteren en te ontwikkelen. </w:t>
      </w:r>
      <w:r>
        <w:t>Ook is er aangegeven dat het optimaliseren van producten of processen verbonden is met intrinsieke motivatie. Schaufeli en Bakker (2020) geven aan dat uitdagende taakeisen</w:t>
      </w:r>
      <w:r w:rsidR="00A56BB2">
        <w:t>,</w:t>
      </w:r>
      <w:r>
        <w:t xml:space="preserve"> de intrinsieke motivatie bevorderen</w:t>
      </w:r>
      <w:r w:rsidR="006B0E62">
        <w:t>. Daarnaast is het prettig om een tijdelijke</w:t>
      </w:r>
      <w:r w:rsidR="00B10D1F">
        <w:t xml:space="preserve"> en redelijke </w:t>
      </w:r>
      <w:r w:rsidR="006B0E62">
        <w:t xml:space="preserve">mate van druk te ervaren. </w:t>
      </w:r>
      <w:r w:rsidR="00936DF5">
        <w:t>Ook geeft de meerderheid van de medewerkers uit dit onderzoek aan dat er een hoge mate van job</w:t>
      </w:r>
      <w:r w:rsidR="00C4436A">
        <w:t xml:space="preserve"> </w:t>
      </w:r>
      <w:r w:rsidR="00936DF5">
        <w:t xml:space="preserve">crafting ervaren wordt. </w:t>
      </w:r>
    </w:p>
    <w:p w14:paraId="35A03EEC" w14:textId="592F8FDB" w:rsidR="00E24300" w:rsidRDefault="00E24300" w:rsidP="000A46B0">
      <w:pPr>
        <w:spacing w:after="0"/>
      </w:pPr>
    </w:p>
    <w:p w14:paraId="10AEA931" w14:textId="1BF9A0FB" w:rsidR="00E24300" w:rsidRDefault="00E24300" w:rsidP="000A46B0">
      <w:pPr>
        <w:spacing w:after="0"/>
      </w:pPr>
      <w:r>
        <w:t xml:space="preserve">Vrijwel alle medewerkers uit dit onderzoek geven aan dat ze weinig onzekerheid ervaren in het werk. Dit kan dienen als een persoonlijke hulpbron (Schaufeli &amp; </w:t>
      </w:r>
      <w:proofErr w:type="spellStart"/>
      <w:r>
        <w:t>Tarris</w:t>
      </w:r>
      <w:proofErr w:type="spellEnd"/>
      <w:r>
        <w:t xml:space="preserve">, 2013). Daarnaast is het rustig blijven en het ervaren van ontspanning helpend bij stressvolle situaties. </w:t>
      </w:r>
    </w:p>
    <w:p w14:paraId="22037C99" w14:textId="7ACFC15C" w:rsidR="00007731" w:rsidRDefault="00007731" w:rsidP="000A46B0">
      <w:pPr>
        <w:spacing w:after="0"/>
      </w:pPr>
    </w:p>
    <w:p w14:paraId="4511CE7A" w14:textId="77777777" w:rsidR="001C4CCA" w:rsidRDefault="00007731" w:rsidP="000A46B0">
      <w:pPr>
        <w:spacing w:after="0"/>
      </w:pPr>
      <w:r>
        <w:t xml:space="preserve">Nagenoeg alle medewerkers uit dit onderzoek ervaren een positieve samenwerking in het werk. Hieruit blijkt dat er een energiebron in de interpersoonlijke relaties ervaren wordt (Schaufeli &amp; Bakker, 2020). </w:t>
      </w:r>
    </w:p>
    <w:p w14:paraId="239F2FAD" w14:textId="77777777" w:rsidR="001C4CCA" w:rsidRDefault="001C4CCA" w:rsidP="000A46B0">
      <w:pPr>
        <w:spacing w:after="0"/>
      </w:pPr>
    </w:p>
    <w:p w14:paraId="0F39E714" w14:textId="572AE4FA" w:rsidR="00007731" w:rsidRDefault="00007731" w:rsidP="000A46B0">
      <w:pPr>
        <w:spacing w:after="0"/>
      </w:pPr>
      <w:r>
        <w:t xml:space="preserve">In de interviews werd er aangegeven dat een geringe mate van afleiding dient als een energiebron. Indien er echter tijdsdruk is helpt het om geconcentreerd te werken. </w:t>
      </w:r>
    </w:p>
    <w:p w14:paraId="4254EA1A" w14:textId="77777777" w:rsidR="000A46B0" w:rsidRPr="000A46B0" w:rsidRDefault="000A46B0" w:rsidP="000A46B0">
      <w:pPr>
        <w:spacing w:after="0"/>
      </w:pPr>
    </w:p>
    <w:p w14:paraId="041CF15E" w14:textId="1D336CB6" w:rsidR="002408C8" w:rsidRPr="000D24EB" w:rsidRDefault="00D46C16" w:rsidP="00061BC8">
      <w:r w:rsidRPr="00D46C16">
        <w:t xml:space="preserve">Concluderend ervaren medewerkers van de </w:t>
      </w:r>
      <w:r w:rsidR="005C081B">
        <w:t>NIAD-bedrijven</w:t>
      </w:r>
      <w:r w:rsidRPr="00D46C16">
        <w:t xml:space="preserve"> </w:t>
      </w:r>
      <w:r w:rsidR="00147CE5">
        <w:t xml:space="preserve">een hoge mate van </w:t>
      </w:r>
      <w:r w:rsidR="00546B13">
        <w:t>werk</w:t>
      </w:r>
      <w:r w:rsidRPr="00D46C16">
        <w:t xml:space="preserve">stress. </w:t>
      </w:r>
      <w:r w:rsidR="008B185F" w:rsidRPr="00D46C16">
        <w:t>Dit wordt veroorzaakt door individuele, werk</w:t>
      </w:r>
      <w:r w:rsidR="001C4CCA">
        <w:t>-</w:t>
      </w:r>
      <w:r w:rsidR="008B185F" w:rsidRPr="00D46C16">
        <w:t xml:space="preserve"> gerelateerde en context</w:t>
      </w:r>
      <w:r w:rsidR="001C4CCA">
        <w:t>-</w:t>
      </w:r>
      <w:r w:rsidR="008B185F" w:rsidRPr="00D46C16">
        <w:t xml:space="preserve"> gerelateerde stressoren. </w:t>
      </w:r>
      <w:r w:rsidR="00425769">
        <w:t>Daarnaast heeft de COVID-19 pandemie een negatieve invloed op de ervaren stressoren. De ervaren</w:t>
      </w:r>
      <w:r w:rsidR="003D6C56">
        <w:t xml:space="preserve"> stressoren hebben een negatieve invloed op de gezondheid van de medewerkers. </w:t>
      </w:r>
      <w:r w:rsidR="00425769">
        <w:t>Daarnaast is er door de ervaren stressoren een r</w:t>
      </w:r>
      <w:r w:rsidR="003D6C56">
        <w:t xml:space="preserve">isico </w:t>
      </w:r>
      <w:r w:rsidR="00BE7A1C">
        <w:t>op</w:t>
      </w:r>
      <w:r w:rsidR="003D6C56">
        <w:t xml:space="preserve"> overbelasting.</w:t>
      </w:r>
      <w:r w:rsidR="00425769">
        <w:t xml:space="preserve"> </w:t>
      </w:r>
      <w:r w:rsidR="008B185F" w:rsidRPr="00D46C16">
        <w:t xml:space="preserve">Energiebronnen </w:t>
      </w:r>
      <w:r w:rsidR="00BE7A1C">
        <w:t xml:space="preserve">vanuit het werk maar ook vanuit de medewerkers zelf verlichten de stressoren. </w:t>
      </w:r>
      <w:r w:rsidR="00EE2C31">
        <w:t>De</w:t>
      </w:r>
      <w:r w:rsidR="00BE7A1C">
        <w:t xml:space="preserve"> energiebronnen </w:t>
      </w:r>
      <w:r w:rsidR="00F94137">
        <w:t>bestaan</w:t>
      </w:r>
      <w:r w:rsidR="00EE2C31">
        <w:t xml:space="preserve"> </w:t>
      </w:r>
      <w:r w:rsidR="00BE7A1C">
        <w:t xml:space="preserve">bijvoorbeeld </w:t>
      </w:r>
      <w:r w:rsidR="00F94137">
        <w:t>uit</w:t>
      </w:r>
      <w:r w:rsidR="00BE7A1C">
        <w:t xml:space="preserve"> gedachten, gedragingen, gevoelens en emoties. </w:t>
      </w:r>
      <w:r w:rsidR="008B185F" w:rsidRPr="00D46C16">
        <w:t xml:space="preserve">De vraag blijft echter hoe </w:t>
      </w:r>
      <w:r w:rsidRPr="00D46C16">
        <w:t>de</w:t>
      </w:r>
      <w:r w:rsidR="008B185F" w:rsidRPr="00D46C16">
        <w:t xml:space="preserve"> energiebronnen </w:t>
      </w:r>
      <w:r w:rsidRPr="00D46C16">
        <w:t xml:space="preserve">ontwikkeld kunnen worden </w:t>
      </w:r>
      <w:r w:rsidR="008B185F" w:rsidRPr="00D46C16">
        <w:t>en hoe de stressoren gesignaleerd</w:t>
      </w:r>
      <w:r w:rsidR="00D966EE">
        <w:t xml:space="preserve"> en verminderd</w:t>
      </w:r>
      <w:r w:rsidR="008B185F" w:rsidRPr="00D46C16">
        <w:t xml:space="preserve"> kunnen worden.</w:t>
      </w:r>
      <w:r w:rsidR="008B185F">
        <w:t xml:space="preserve"> </w:t>
      </w:r>
      <w:r w:rsidR="008B185F" w:rsidRPr="000D24EB">
        <w:br w:type="page"/>
      </w:r>
    </w:p>
    <w:bookmarkEnd w:id="15"/>
    <w:bookmarkEnd w:id="18"/>
    <w:p w14:paraId="44A6211B" w14:textId="66BB130F" w:rsidR="00AE1F62" w:rsidRPr="000D24EB" w:rsidRDefault="00AE1F62" w:rsidP="00EA73F0">
      <w:pPr>
        <w:pStyle w:val="Lijstalinea"/>
        <w:numPr>
          <w:ilvl w:val="0"/>
          <w:numId w:val="18"/>
        </w:numPr>
        <w:spacing w:after="0"/>
        <w:rPr>
          <w:b/>
          <w:bCs/>
          <w:sz w:val="52"/>
          <w:szCs w:val="52"/>
        </w:rPr>
      </w:pPr>
      <w:r w:rsidRPr="000D24EB">
        <w:rPr>
          <w:b/>
          <w:bCs/>
          <w:sz w:val="52"/>
          <w:szCs w:val="52"/>
        </w:rPr>
        <w:lastRenderedPageBreak/>
        <w:t>Discussie</w:t>
      </w:r>
    </w:p>
    <w:p w14:paraId="37B5AA6D" w14:textId="6C976841" w:rsidR="007E4D2A" w:rsidRPr="000D24EB" w:rsidRDefault="007E4D2A" w:rsidP="007E4D2A">
      <w:pPr>
        <w:spacing w:after="0"/>
        <w:rPr>
          <w:rFonts w:ascii="Calibri" w:hAnsi="Calibri"/>
          <w:color w:val="000000"/>
        </w:rPr>
      </w:pPr>
      <w:r w:rsidRPr="000D24EB">
        <w:rPr>
          <w:rFonts w:ascii="Calibri" w:hAnsi="Calibri"/>
          <w:color w:val="000000"/>
        </w:rPr>
        <w:t xml:space="preserve">In dit hoofdstuk wordt er een kritische beschouwing beschreven. De kritische beschouwing gaat over de omstandigheden van de interviews en de methodiek van dit onderzoek. </w:t>
      </w:r>
    </w:p>
    <w:p w14:paraId="4F57DE2E" w14:textId="77777777" w:rsidR="007E4D2A" w:rsidRPr="000D24EB" w:rsidRDefault="007E4D2A" w:rsidP="007E4D2A">
      <w:pPr>
        <w:spacing w:after="0" w:line="240" w:lineRule="auto"/>
        <w:rPr>
          <w:rFonts w:ascii="Calibri" w:hAnsi="Calibri"/>
          <w:color w:val="000000"/>
        </w:rPr>
      </w:pPr>
    </w:p>
    <w:p w14:paraId="78F36898" w14:textId="77777777" w:rsidR="007E4D2A" w:rsidRPr="000D24EB" w:rsidRDefault="007E4D2A" w:rsidP="007E4D2A">
      <w:pPr>
        <w:pStyle w:val="Geenafstand"/>
        <w:rPr>
          <w:b/>
          <w:bCs/>
          <w:sz w:val="28"/>
          <w:szCs w:val="28"/>
        </w:rPr>
      </w:pPr>
      <w:bookmarkStart w:id="19" w:name="_Hlk72488204"/>
      <w:r w:rsidRPr="000D24EB">
        <w:rPr>
          <w:b/>
          <w:bCs/>
          <w:sz w:val="28"/>
          <w:szCs w:val="28"/>
        </w:rPr>
        <w:t xml:space="preserve">5.1 Omstandigheden van de semigestructureerde interviews </w:t>
      </w:r>
      <w:bookmarkEnd w:id="19"/>
    </w:p>
    <w:p w14:paraId="27825701" w14:textId="31666B92" w:rsidR="000F0B97" w:rsidRPr="000F0B97" w:rsidRDefault="000F0B97" w:rsidP="000F0B97">
      <w:pPr>
        <w:spacing w:after="0" w:line="240" w:lineRule="auto"/>
      </w:pPr>
      <w:r w:rsidRPr="000F0B97">
        <w:t xml:space="preserve">Doordat het onderzoek plaats vond tijdens de COVID-19 pandemie, zijn de interviews </w:t>
      </w:r>
      <w:r>
        <w:t xml:space="preserve">met de </w:t>
      </w:r>
      <w:r w:rsidRPr="000F0B97">
        <w:t xml:space="preserve">respondenten, online, middels videobellen afgenomen. Dit kostte de respondenten minder tijd omdat ze bijvoorbeeld geen reistijd hadden. Hierdoor kon men sneller geneigd zijn om deel te nemen aan het onderzoek. </w:t>
      </w:r>
    </w:p>
    <w:p w14:paraId="4E509AE7" w14:textId="77777777" w:rsidR="000F0B97" w:rsidRPr="000F0B97" w:rsidRDefault="000F0B97" w:rsidP="000F0B97">
      <w:pPr>
        <w:spacing w:after="0" w:line="240" w:lineRule="auto"/>
      </w:pPr>
    </w:p>
    <w:p w14:paraId="05536C15" w14:textId="35E332F8" w:rsidR="000F0B97" w:rsidRPr="000F0B97" w:rsidRDefault="000F0B97" w:rsidP="000F0B97">
      <w:pPr>
        <w:spacing w:after="0" w:line="240" w:lineRule="auto"/>
      </w:pPr>
      <w:r w:rsidRPr="000F0B97">
        <w:t>Bij de online interviews kon het opbouwen van een verstandhouding net zo goed tot stand worden gebracht als bij de face-to-face interviews</w:t>
      </w:r>
      <w:r>
        <w:t xml:space="preserve"> </w:t>
      </w:r>
      <w:r w:rsidRPr="000D24EB">
        <w:t>(Deakin &amp; Wakefield, 2014)</w:t>
      </w:r>
      <w:r w:rsidRPr="000F0B97">
        <w:t xml:space="preserve">. Dit is belangrijk omdat de individuele beleving centraal stond in dit onderzoek. Een </w:t>
      </w:r>
      <w:r>
        <w:t xml:space="preserve">goede </w:t>
      </w:r>
      <w:r w:rsidRPr="000F0B97">
        <w:t xml:space="preserve">verstandhouding is tot stand gebracht door aandacht te besteden aan de vertrouwensband. Dit heeft de onderzoeker gedaan door voorafgaand de interviews via de mail en de telefoon contact te hebben </w:t>
      </w:r>
      <w:r>
        <w:t>met de</w:t>
      </w:r>
      <w:r w:rsidRPr="000F0B97">
        <w:t xml:space="preserve"> respondenten. </w:t>
      </w:r>
      <w:r>
        <w:t xml:space="preserve">Ook </w:t>
      </w:r>
      <w:r w:rsidRPr="000F0B97">
        <w:t>werd er aan een vertrouwensband gewerkt doordat er een persoonsgerichte aanpak aanwezig was tijdens de afname van het interview. Zo begon het interview met een ijsbreker. Hierna stelde de onderzoeker zichzelf voor en vroeg aan de respondent of diegene zichzelf ook kon voorstellen. Ook was er de mogelijkheid voor de respondent om vragen te stellen tijdens het interview. Daarnaast was er de mogelijkheid om na afloop van het interview, de ervaringen betreffende het interview te delen met de onderzoeker. Door de persoonsgerichte aanpak, konden de interviews op een laagdrempelige manier uitgevoerd worden. Hierdoor konden sociaal wenselijke antwoorden vermeden worden. Dit heeft de validiteit en de betrouwbaarheid in dit onderzoek bevorderd (Verhoeven, 2011).</w:t>
      </w:r>
    </w:p>
    <w:p w14:paraId="23329067" w14:textId="77777777" w:rsidR="00AA6B97" w:rsidRPr="000F0B97" w:rsidRDefault="00AA6B97" w:rsidP="00AA6B97">
      <w:pPr>
        <w:spacing w:after="0" w:line="240" w:lineRule="auto"/>
      </w:pPr>
    </w:p>
    <w:p w14:paraId="4CEBF25B" w14:textId="628D6656" w:rsidR="007E4D2A" w:rsidRDefault="007C558D" w:rsidP="00F94F7D">
      <w:pPr>
        <w:spacing w:after="0" w:line="240" w:lineRule="auto"/>
      </w:pPr>
      <w:r w:rsidRPr="000F0B97">
        <w:t>Bij een aantal respondenten was er r</w:t>
      </w:r>
      <w:r w:rsidR="00F94F7D" w:rsidRPr="000F0B97">
        <w:t xml:space="preserve">uis aanwezig tijdens de afname van de interviews. Zo was er een technische storing en werden de respondenten afgeleid. </w:t>
      </w:r>
      <w:r w:rsidR="009B3D8F" w:rsidRPr="000F0B97">
        <w:t xml:space="preserve">De respondenten werden afgeleid door een telefoon die afging of doordat een omstander iets vroeg aan de respondent. </w:t>
      </w:r>
      <w:r w:rsidR="00F94F7D" w:rsidRPr="000F0B97">
        <w:t xml:space="preserve">Dit kan resulteren in een verminderde concentratie bij de respondenten (Deakin &amp; Wakefield, 2014). </w:t>
      </w:r>
      <w:r w:rsidR="0096077E" w:rsidRPr="000F0B97">
        <w:t xml:space="preserve">De ruis tijdens de afname van de interviews heeft </w:t>
      </w:r>
      <w:r w:rsidR="009B3D8F" w:rsidRPr="000F0B97">
        <w:t>een negatieve invloed op de betrouwbaarheid</w:t>
      </w:r>
      <w:r w:rsidR="0096077E" w:rsidRPr="000F0B97">
        <w:t xml:space="preserve"> van het onderzoek</w:t>
      </w:r>
      <w:r w:rsidR="009B3D8F" w:rsidRPr="000F0B97">
        <w:t>.</w:t>
      </w:r>
      <w:r w:rsidR="00F94F7D" w:rsidRPr="000D24EB">
        <w:rPr>
          <w:rFonts w:eastAsia="Cambria" w:cs="Cambria"/>
        </w:rPr>
        <w:t xml:space="preserve"> </w:t>
      </w:r>
    </w:p>
    <w:p w14:paraId="172247D7" w14:textId="527EFB39" w:rsidR="0096077E" w:rsidRPr="000D24EB" w:rsidRDefault="0096077E" w:rsidP="007E4D2A">
      <w:pPr>
        <w:pStyle w:val="Geenafstand"/>
        <w:rPr>
          <w:rFonts w:eastAsia="Cambria"/>
        </w:rPr>
      </w:pPr>
    </w:p>
    <w:p w14:paraId="1FD4E79B" w14:textId="60E609FC" w:rsidR="00DA2D07" w:rsidRPr="00715F4C" w:rsidRDefault="007E4D2A" w:rsidP="00713857">
      <w:pPr>
        <w:pStyle w:val="Geenafstand"/>
        <w:rPr>
          <w:rFonts w:eastAsia="Cambria"/>
          <w:b/>
          <w:bCs/>
          <w:sz w:val="28"/>
          <w:szCs w:val="28"/>
        </w:rPr>
      </w:pPr>
      <w:bookmarkStart w:id="20" w:name="_Hlk72488265"/>
      <w:r w:rsidRPr="000D24EB">
        <w:rPr>
          <w:rFonts w:eastAsia="Cambria"/>
          <w:b/>
          <w:bCs/>
          <w:sz w:val="28"/>
          <w:szCs w:val="28"/>
        </w:rPr>
        <w:t xml:space="preserve">5.2 Methodiek </w:t>
      </w:r>
      <w:bookmarkEnd w:id="20"/>
    </w:p>
    <w:p w14:paraId="27F79EE8" w14:textId="48794170" w:rsidR="00652859" w:rsidRDefault="00652859" w:rsidP="00652859">
      <w:pPr>
        <w:spacing w:after="0"/>
        <w:rPr>
          <w:rFonts w:ascii="Calibri" w:eastAsia="Times New Roman" w:hAnsi="Calibri" w:cs="Calibri"/>
        </w:rPr>
      </w:pPr>
      <w:r w:rsidRPr="00F62C66">
        <w:rPr>
          <w:rFonts w:ascii="Calibri" w:eastAsia="Times New Roman" w:hAnsi="Calibri" w:cs="Calibri"/>
        </w:rPr>
        <w:t xml:space="preserve">Zoals beschreven is in de methode van dit adviesrapport heeft een andere onderzoeker drie transcripten gecodeerd, waar uiteindelijk dezelfde resultaten naar voren zijn gekomen. Dit heeft een positieve invloed gehad op de betrouwbaarheid van dit onderzoek (Fischer &amp; Julsing,  2015). </w:t>
      </w:r>
    </w:p>
    <w:p w14:paraId="6ED03376" w14:textId="44532489" w:rsidR="001C4CCA" w:rsidRDefault="001C4CCA" w:rsidP="00652859">
      <w:pPr>
        <w:spacing w:after="0"/>
        <w:rPr>
          <w:rFonts w:ascii="Calibri" w:eastAsia="Times New Roman" w:hAnsi="Calibri" w:cs="Calibri"/>
        </w:rPr>
      </w:pPr>
    </w:p>
    <w:p w14:paraId="4F296076" w14:textId="77777777" w:rsidR="001C4CCA" w:rsidRPr="00A34F77" w:rsidRDefault="001C4CCA" w:rsidP="001C4CCA">
      <w:pPr>
        <w:spacing w:after="0"/>
        <w:rPr>
          <w:rFonts w:ascii="Calibri" w:eastAsia="Times New Roman" w:hAnsi="Calibri" w:cs="Calibri"/>
        </w:rPr>
      </w:pPr>
      <w:r w:rsidRPr="00AE4B6C">
        <w:rPr>
          <w:rFonts w:ascii="Calibri" w:eastAsia="Times New Roman" w:hAnsi="Calibri" w:cs="Calibri"/>
        </w:rPr>
        <w:t xml:space="preserve">Aangezien de omvang van de steekproef van tevoren niet duidelijk was, is er gekeken naar de verzadigingsgraad. Een verzadigingsgraad ontstaat wanneer de respondenten geen nieuwe informatie </w:t>
      </w:r>
      <w:r>
        <w:rPr>
          <w:rFonts w:ascii="Calibri" w:eastAsia="Times New Roman" w:hAnsi="Calibri" w:cs="Calibri"/>
        </w:rPr>
        <w:t>geven</w:t>
      </w:r>
      <w:r w:rsidRPr="00AE4B6C">
        <w:rPr>
          <w:rFonts w:ascii="Calibri" w:eastAsia="Times New Roman" w:hAnsi="Calibri" w:cs="Calibri"/>
        </w:rPr>
        <w:t xml:space="preserve"> op de interviewvragen die zijn gesteld (Boeijen, 2014). Doordat de respondenten vanuit verschillende </w:t>
      </w:r>
      <w:r>
        <w:rPr>
          <w:rFonts w:ascii="Calibri" w:eastAsia="Times New Roman" w:hAnsi="Calibri" w:cs="Calibri"/>
        </w:rPr>
        <w:t>NIAD-bedrijven</w:t>
      </w:r>
      <w:r w:rsidRPr="00AE4B6C">
        <w:rPr>
          <w:rFonts w:ascii="Calibri" w:eastAsia="Times New Roman" w:hAnsi="Calibri" w:cs="Calibri"/>
        </w:rPr>
        <w:t xml:space="preserve"> kwamen en verschillende functies bezaten, werden bij </w:t>
      </w:r>
      <w:r>
        <w:rPr>
          <w:rFonts w:ascii="Calibri" w:eastAsia="Times New Roman" w:hAnsi="Calibri" w:cs="Calibri"/>
        </w:rPr>
        <w:t>de</w:t>
      </w:r>
      <w:r w:rsidRPr="00AE4B6C">
        <w:rPr>
          <w:rFonts w:ascii="Calibri" w:eastAsia="Times New Roman" w:hAnsi="Calibri" w:cs="Calibri"/>
        </w:rPr>
        <w:t xml:space="preserve"> interviews </w:t>
      </w:r>
      <w:r>
        <w:rPr>
          <w:rFonts w:ascii="Calibri" w:eastAsia="Times New Roman" w:hAnsi="Calibri" w:cs="Calibri"/>
        </w:rPr>
        <w:t>verschillende</w:t>
      </w:r>
      <w:r w:rsidRPr="00AE4B6C">
        <w:rPr>
          <w:rFonts w:ascii="Calibri" w:eastAsia="Times New Roman" w:hAnsi="Calibri" w:cs="Calibri"/>
        </w:rPr>
        <w:t xml:space="preserve"> ervaringen betreffende de werkstress aangegeven. </w:t>
      </w:r>
      <w:r>
        <w:rPr>
          <w:rFonts w:ascii="Calibri" w:eastAsia="Times New Roman" w:hAnsi="Calibri" w:cs="Calibri"/>
        </w:rPr>
        <w:t xml:space="preserve">Hierdoor is er geen verzadiging aanwezig in dit onderzoek. </w:t>
      </w:r>
      <w:r w:rsidRPr="00AE4B6C">
        <w:rPr>
          <w:rFonts w:ascii="Calibri" w:eastAsia="Times New Roman" w:hAnsi="Calibri" w:cs="Calibri"/>
        </w:rPr>
        <w:t>Door de diverse groep respondenten is wel de externe validiteit in dit onderzoek verhoogd. Daarnaast is de externe validiteit in dit onderzoek verhoogd door ervoor te zorgen dat de</w:t>
      </w:r>
      <w:r w:rsidRPr="00AE4B6C">
        <w:rPr>
          <w:rFonts w:eastAsia="Cambria"/>
        </w:rPr>
        <w:t xml:space="preserve"> respondenten die zijn geselecteerd overeenkomen met de populatie van dit onderzoek.</w:t>
      </w:r>
      <w:r w:rsidRPr="007C52E2">
        <w:rPr>
          <w:rFonts w:eastAsia="Cambria"/>
        </w:rPr>
        <w:t xml:space="preserve"> </w:t>
      </w:r>
    </w:p>
    <w:p w14:paraId="01667466" w14:textId="77777777" w:rsidR="001C4CCA" w:rsidRDefault="001C4CCA" w:rsidP="001C4CCA">
      <w:pPr>
        <w:spacing w:after="0"/>
        <w:rPr>
          <w:rFonts w:ascii="Calibri" w:eastAsia="Times New Roman" w:hAnsi="Calibri" w:cs="Calibri"/>
        </w:rPr>
      </w:pPr>
    </w:p>
    <w:p w14:paraId="44AD808C" w14:textId="657DEAEE" w:rsidR="001C4CCA" w:rsidRPr="00652859" w:rsidRDefault="001C4CCA" w:rsidP="00652859">
      <w:pPr>
        <w:spacing w:after="0"/>
        <w:rPr>
          <w:rFonts w:ascii="Calibri" w:eastAsia="Times New Roman" w:hAnsi="Calibri" w:cs="Calibri"/>
        </w:rPr>
      </w:pPr>
      <w:r w:rsidRPr="00F62C66">
        <w:rPr>
          <w:rFonts w:ascii="Calibri" w:eastAsia="Times New Roman" w:hAnsi="Calibri" w:cs="Calibri"/>
        </w:rPr>
        <w:t xml:space="preserve">De bevindingen vanuit dit onderzoek kunnen voor een deel toepasbaar zijn voor de populatie, maar dit is niet met zekerheid te zeggen vanwege het beperkte aantal respondenten. Vanwege het </w:t>
      </w:r>
      <w:r w:rsidRPr="00F62C66">
        <w:rPr>
          <w:rFonts w:ascii="Calibri" w:eastAsia="Times New Roman" w:hAnsi="Calibri" w:cs="Calibri"/>
        </w:rPr>
        <w:lastRenderedPageBreak/>
        <w:t xml:space="preserve">beperkte aantal respondenten is het onderzoek niet generaliseerbaar naar de gehele populatie van dit onderzoek.  </w:t>
      </w:r>
    </w:p>
    <w:p w14:paraId="1B3720BC" w14:textId="77777777" w:rsidR="00652859" w:rsidRDefault="00652859" w:rsidP="003275E3">
      <w:pPr>
        <w:pStyle w:val="Geenafstand"/>
        <w:rPr>
          <w:rFonts w:eastAsia="Cambria"/>
        </w:rPr>
      </w:pPr>
    </w:p>
    <w:p w14:paraId="5173B9AC" w14:textId="7DF97A0B" w:rsidR="00687BEB" w:rsidRPr="001C4CCA" w:rsidRDefault="00F62C66" w:rsidP="003275E3">
      <w:pPr>
        <w:pStyle w:val="Geenafstand"/>
        <w:rPr>
          <w:rFonts w:eastAsia="Cambria"/>
        </w:rPr>
      </w:pPr>
      <w:r w:rsidRPr="00CE5F52">
        <w:rPr>
          <w:rFonts w:eastAsia="Cambria"/>
        </w:rPr>
        <w:t>Een andere gebruikte vorm van kwalitatief onderzoek die uitgevoerd kon worden is het focusgroep onderzoek. Bij een focusgroep onderzoek</w:t>
      </w:r>
      <w:r w:rsidR="00D256F0" w:rsidRPr="00CE5F52">
        <w:rPr>
          <w:rFonts w:eastAsia="Cambria"/>
        </w:rPr>
        <w:t xml:space="preserve"> konden er</w:t>
      </w:r>
      <w:r w:rsidRPr="00CE5F52">
        <w:rPr>
          <w:rFonts w:eastAsia="Cambria"/>
        </w:rPr>
        <w:t xml:space="preserve"> groepsgesprekken </w:t>
      </w:r>
      <w:r w:rsidR="00D256F0" w:rsidRPr="00CE5F52">
        <w:rPr>
          <w:rFonts w:eastAsia="Cambria"/>
        </w:rPr>
        <w:t xml:space="preserve">worden </w:t>
      </w:r>
      <w:r w:rsidRPr="00CE5F52">
        <w:rPr>
          <w:rFonts w:eastAsia="Cambria"/>
        </w:rPr>
        <w:t xml:space="preserve">gevoerd met de medewerkers van de </w:t>
      </w:r>
      <w:r w:rsidR="005C081B">
        <w:rPr>
          <w:rFonts w:eastAsia="Cambria"/>
        </w:rPr>
        <w:t>NIAD-bedrijven</w:t>
      </w:r>
      <w:r w:rsidRPr="00CE5F52">
        <w:rPr>
          <w:rFonts w:eastAsia="Cambria"/>
        </w:rPr>
        <w:t xml:space="preserve">. Echter </w:t>
      </w:r>
      <w:r w:rsidR="002127FF" w:rsidRPr="00CE5F52">
        <w:rPr>
          <w:rFonts w:eastAsia="Cambria"/>
        </w:rPr>
        <w:t>had</w:t>
      </w:r>
      <w:r w:rsidR="00A85122" w:rsidRPr="00CE5F52">
        <w:rPr>
          <w:rFonts w:eastAsia="Cambria"/>
        </w:rPr>
        <w:t xml:space="preserve">den diverse sociale processen </w:t>
      </w:r>
      <w:r w:rsidR="001258A3">
        <w:rPr>
          <w:rFonts w:eastAsia="Cambria"/>
        </w:rPr>
        <w:t xml:space="preserve">belemmerend kunnen werken in het uiten van persoonlijke gebeurtenissen en </w:t>
      </w:r>
      <w:r w:rsidR="00BC3451">
        <w:rPr>
          <w:rFonts w:eastAsia="Cambria"/>
        </w:rPr>
        <w:t>gevoelens</w:t>
      </w:r>
      <w:r w:rsidR="00BC3451" w:rsidRPr="00CE5F52">
        <w:rPr>
          <w:rFonts w:eastAsia="Cambria"/>
        </w:rPr>
        <w:t xml:space="preserve"> (</w:t>
      </w:r>
      <w:r w:rsidR="002B6E4A" w:rsidRPr="00CE5F52">
        <w:rPr>
          <w:rFonts w:eastAsia="Cambria"/>
        </w:rPr>
        <w:t>Baarda, 2019)</w:t>
      </w:r>
      <w:r w:rsidR="001258A3">
        <w:rPr>
          <w:rFonts w:eastAsia="Cambria"/>
        </w:rPr>
        <w:t xml:space="preserve">. </w:t>
      </w:r>
      <w:r w:rsidR="002B2128" w:rsidRPr="00CE5F52">
        <w:rPr>
          <w:rFonts w:eastAsia="Cambria"/>
        </w:rPr>
        <w:t>H</w:t>
      </w:r>
      <w:r w:rsidRPr="00CE5F52">
        <w:rPr>
          <w:rFonts w:eastAsia="Cambria"/>
        </w:rPr>
        <w:t xml:space="preserve">et vrijuit durven spreken is van belang in dit onderzoek aangezien de </w:t>
      </w:r>
      <w:r w:rsidR="00622802">
        <w:rPr>
          <w:rFonts w:eastAsia="Cambria"/>
        </w:rPr>
        <w:t xml:space="preserve">ervaren </w:t>
      </w:r>
      <w:r w:rsidRPr="00CE5F52">
        <w:rPr>
          <w:rFonts w:eastAsia="Cambria"/>
        </w:rPr>
        <w:t xml:space="preserve">werkstress centraal </w:t>
      </w:r>
      <w:r w:rsidR="002E2354" w:rsidRPr="00CE5F52">
        <w:rPr>
          <w:rFonts w:eastAsia="Cambria"/>
        </w:rPr>
        <w:t>stond</w:t>
      </w:r>
      <w:r w:rsidR="002B6E4A">
        <w:rPr>
          <w:rFonts w:eastAsia="Cambria"/>
        </w:rPr>
        <w:t>.</w:t>
      </w:r>
      <w:r w:rsidR="002E2354" w:rsidRPr="00CE5F52">
        <w:rPr>
          <w:rFonts w:eastAsia="Cambria"/>
        </w:rPr>
        <w:t xml:space="preserve"> </w:t>
      </w:r>
      <w:r w:rsidRPr="00CE5F52">
        <w:rPr>
          <w:rFonts w:eastAsia="Cambria"/>
        </w:rPr>
        <w:t xml:space="preserve">Door storytelling te gebruiken </w:t>
      </w:r>
      <w:r w:rsidR="001F24EE" w:rsidRPr="00CE5F52">
        <w:rPr>
          <w:rFonts w:eastAsia="Cambria"/>
        </w:rPr>
        <w:t>zijn er diverse persoonlijke gebeurtenissen, ervaringen en emoties betreffende</w:t>
      </w:r>
      <w:r w:rsidR="00C10D38" w:rsidRPr="00CE5F52">
        <w:rPr>
          <w:rFonts w:eastAsia="Cambria"/>
        </w:rPr>
        <w:t xml:space="preserve"> de ervaren werkstress</w:t>
      </w:r>
      <w:r w:rsidR="001F24EE" w:rsidRPr="00CE5F52">
        <w:rPr>
          <w:rFonts w:eastAsia="Cambria"/>
        </w:rPr>
        <w:t xml:space="preserve"> </w:t>
      </w:r>
      <w:r w:rsidR="00702A8F" w:rsidRPr="00CE5F52">
        <w:rPr>
          <w:rFonts w:eastAsia="Cambria"/>
        </w:rPr>
        <w:t xml:space="preserve">naar voren komen. </w:t>
      </w:r>
      <w:r w:rsidR="009F18EF" w:rsidRPr="00CE5F52">
        <w:rPr>
          <w:rFonts w:eastAsia="Cambria"/>
        </w:rPr>
        <w:t xml:space="preserve">Bijvoorbeeld het uitspreken dat financiële onzekerheden </w:t>
      </w:r>
      <w:r w:rsidR="00DF4A19">
        <w:rPr>
          <w:rFonts w:eastAsia="Cambria"/>
        </w:rPr>
        <w:t>zorgen voor stress.</w:t>
      </w:r>
      <w:r w:rsidR="009F18EF">
        <w:rPr>
          <w:rFonts w:eastAsia="Cambria"/>
        </w:rPr>
        <w:t xml:space="preserve"> </w:t>
      </w:r>
    </w:p>
    <w:p w14:paraId="6246770C" w14:textId="79406E5F" w:rsidR="00F62C66" w:rsidRDefault="00F62C66" w:rsidP="00F62C66">
      <w:pPr>
        <w:spacing w:after="0"/>
        <w:rPr>
          <w:rFonts w:ascii="Calibri" w:eastAsia="Times New Roman" w:hAnsi="Calibri" w:cs="Calibri"/>
        </w:rPr>
      </w:pPr>
    </w:p>
    <w:p w14:paraId="540C7BE2" w14:textId="77777777" w:rsidR="001C4CCA" w:rsidRDefault="001C4CCA" w:rsidP="001C4CCA">
      <w:pPr>
        <w:pStyle w:val="Geenafstand"/>
      </w:pPr>
      <w:r>
        <w:t>Tijdens dit onderzoek is het opgevallen dat karaktertrekken mogelijk van invloed zijn op de ervaren werkstress. Vanwege de beperkte tijd voor dit onderzoek, is dit niet onderzocht. De literatuur geeft weer dat karaktertrekken extraversie</w:t>
      </w:r>
      <w:r w:rsidRPr="008B1729">
        <w:t xml:space="preserve">, vriendelijkheid, </w:t>
      </w:r>
      <w:r>
        <w:t>consciëntieusheid</w:t>
      </w:r>
      <w:r w:rsidRPr="008B1729">
        <w:t xml:space="preserve"> en openheid</w:t>
      </w:r>
      <w:r>
        <w:t xml:space="preserve"> </w:t>
      </w:r>
      <w:r w:rsidRPr="008B1729">
        <w:t>negatief gerelateerd</w:t>
      </w:r>
      <w:r>
        <w:t xml:space="preserve"> zijn</w:t>
      </w:r>
      <w:r w:rsidRPr="008B1729">
        <w:t xml:space="preserve"> aan stressreacties en een burn-out. Daarentegen is </w:t>
      </w:r>
      <w:r>
        <w:t>neuroticisme</w:t>
      </w:r>
      <w:r w:rsidRPr="008B1729">
        <w:t xml:space="preserve"> positief gerelateerd aan stressreacties en een burn-out (Swider &amp; Zimmerman, 2010). </w:t>
      </w:r>
    </w:p>
    <w:p w14:paraId="37D72753" w14:textId="77777777" w:rsidR="001C4CCA" w:rsidRPr="00F62C66" w:rsidRDefault="001C4CCA" w:rsidP="00F62C66">
      <w:pPr>
        <w:spacing w:after="0"/>
        <w:rPr>
          <w:rFonts w:ascii="Calibri" w:eastAsia="Times New Roman" w:hAnsi="Calibri" w:cs="Calibri"/>
        </w:rPr>
      </w:pPr>
    </w:p>
    <w:p w14:paraId="5BCF506D" w14:textId="26B076D2" w:rsidR="007E4D2A" w:rsidRPr="000D24EB" w:rsidRDefault="008325C7" w:rsidP="00D95CD7">
      <w:pPr>
        <w:rPr>
          <w:b/>
          <w:bCs/>
        </w:rPr>
      </w:pPr>
      <w:r>
        <w:rPr>
          <w:b/>
          <w:bCs/>
        </w:rPr>
        <w:br w:type="page"/>
      </w:r>
    </w:p>
    <w:p w14:paraId="49439534" w14:textId="77777777" w:rsidR="00AA2AE1" w:rsidRDefault="00AE1F62" w:rsidP="00EA73F0">
      <w:pPr>
        <w:pStyle w:val="Lijstalinea"/>
        <w:numPr>
          <w:ilvl w:val="0"/>
          <w:numId w:val="18"/>
        </w:numPr>
        <w:spacing w:after="0"/>
        <w:rPr>
          <w:b/>
          <w:bCs/>
          <w:sz w:val="52"/>
          <w:szCs w:val="52"/>
        </w:rPr>
      </w:pPr>
      <w:r w:rsidRPr="000D24EB">
        <w:rPr>
          <w:b/>
          <w:bCs/>
          <w:sz w:val="52"/>
          <w:szCs w:val="52"/>
        </w:rPr>
        <w:lastRenderedPageBreak/>
        <w:t>Aanbevelingen</w:t>
      </w:r>
    </w:p>
    <w:p w14:paraId="66CBF7E0" w14:textId="7DFB489B" w:rsidR="00AA2AE1" w:rsidRDefault="00AA2AE1" w:rsidP="00AA2AE1">
      <w:r>
        <w:t xml:space="preserve">In dit hoofdstuk worden </w:t>
      </w:r>
      <w:r w:rsidR="00ED53B1">
        <w:t xml:space="preserve">eerst aanbevelingen gedaan voor de praktijk en vervolgens voor vervolgonderzoek. </w:t>
      </w:r>
      <w:r>
        <w:t>De aanbevelingen zijn gebaseerd op de resultaten</w:t>
      </w:r>
      <w:r w:rsidR="00E7745B">
        <w:t xml:space="preserve">, conclusie en discussie van dit adviesrapport. </w:t>
      </w:r>
      <w:r>
        <w:t xml:space="preserve"> </w:t>
      </w:r>
    </w:p>
    <w:p w14:paraId="2624CB62" w14:textId="1ECF8429" w:rsidR="00AA2AE1" w:rsidRDefault="00ED53B1" w:rsidP="00ED53B1">
      <w:pPr>
        <w:spacing w:after="0"/>
        <w:rPr>
          <w:b/>
          <w:bCs/>
          <w:sz w:val="28"/>
          <w:szCs w:val="28"/>
        </w:rPr>
      </w:pPr>
      <w:r>
        <w:rPr>
          <w:b/>
          <w:bCs/>
          <w:sz w:val="28"/>
          <w:szCs w:val="28"/>
        </w:rPr>
        <w:t xml:space="preserve">6.1 </w:t>
      </w:r>
      <w:r w:rsidR="00143540">
        <w:rPr>
          <w:b/>
          <w:bCs/>
          <w:sz w:val="28"/>
          <w:szCs w:val="28"/>
        </w:rPr>
        <w:t>Praktijk</w:t>
      </w:r>
    </w:p>
    <w:p w14:paraId="409D2942" w14:textId="076B920C" w:rsidR="00A90271" w:rsidRDefault="00143540" w:rsidP="002D0211">
      <w:pPr>
        <w:spacing w:after="0"/>
      </w:pPr>
      <w:r>
        <w:t xml:space="preserve">Om </w:t>
      </w:r>
      <w:r w:rsidRPr="00143540">
        <w:t xml:space="preserve">stressoren te signaleren, te verminderen en de energiebronnen te ontwikkelen bij de medewerkers van de </w:t>
      </w:r>
      <w:r w:rsidR="005C081B">
        <w:t>NIAD-bedrijven</w:t>
      </w:r>
      <w:r w:rsidRPr="00143540">
        <w:t xml:space="preserve"> is het belangrijk om bewust hier mee aan de slag te gaan. </w:t>
      </w:r>
      <w:r w:rsidR="00BC3451" w:rsidRPr="00143540">
        <w:t>De Acceptatie</w:t>
      </w:r>
      <w:r w:rsidRPr="00143540">
        <w:t xml:space="preserve"> en Commitment Therapie (ACT) is hiervoor een passende methode. Door </w:t>
      </w:r>
      <w:r>
        <w:t xml:space="preserve">de </w:t>
      </w:r>
      <w:r w:rsidRPr="00143540">
        <w:t xml:space="preserve">ACT </w:t>
      </w:r>
      <w:r>
        <w:t>in te zetten</w:t>
      </w:r>
      <w:r w:rsidRPr="00143540">
        <w:t>, is er een afname van stress en een toename van de gezondheid</w:t>
      </w:r>
      <w:r>
        <w:t xml:space="preserve"> te verwachten</w:t>
      </w:r>
      <w:r w:rsidRPr="00143540">
        <w:t xml:space="preserve"> </w:t>
      </w:r>
      <w:r w:rsidRPr="00143540">
        <w:rPr>
          <w:rFonts w:cstheme="minorHAnsi"/>
          <w:shd w:val="clear" w:color="auto" w:fill="FFFFFF"/>
        </w:rPr>
        <w:t>(A-Tjak, 2015).</w:t>
      </w:r>
      <w:r>
        <w:rPr>
          <w:rFonts w:cstheme="minorHAnsi"/>
          <w:shd w:val="clear" w:color="auto" w:fill="FFFFFF"/>
        </w:rPr>
        <w:t xml:space="preserve"> Het doel van de ACT is het flexibel omgaan met problemen </w:t>
      </w:r>
      <w:r w:rsidR="00A90271">
        <w:rPr>
          <w:rFonts w:cstheme="minorHAnsi"/>
          <w:shd w:val="clear" w:color="auto" w:fill="FFFFFF"/>
        </w:rPr>
        <w:t xml:space="preserve">die men tegenkomt zodat men kan blijven investeren in de onderdelen van het leven die belangrijk gevonden worden. </w:t>
      </w:r>
      <w:r w:rsidR="00A90271">
        <w:rPr>
          <w:rFonts w:cstheme="minorHAnsi"/>
        </w:rPr>
        <w:t xml:space="preserve">De ACT probeert dit te bereiken door </w:t>
      </w:r>
      <w:r w:rsidR="007B0897" w:rsidRPr="007B0897">
        <w:t>de medewerkers psychische vaardigheden aan te leren en ze te helpen duidelijk te krijgen wat hun waarden zijn. Hierdoor kunnen medewerkers zichzelf leiden, inspireren en motiveren om doelen te stellen en actie te ondernemen</w:t>
      </w:r>
      <w:r w:rsidR="00A90271">
        <w:t xml:space="preserve"> (Harris, 2010)</w:t>
      </w:r>
      <w:r w:rsidR="007B0897" w:rsidRPr="007B0897">
        <w:t xml:space="preserve">. </w:t>
      </w:r>
      <w:r w:rsidR="00A90271">
        <w:t>De ACT is individueel en in groepen toe te passen. Het is te</w:t>
      </w:r>
      <w:r w:rsidR="008E5F7D">
        <w:t xml:space="preserve"> overwegen om de ACT als groepstraining in te zetten omdat het blijkt uit de interviews dat er een positieve samenwerking is. Oefenen in groepen en het geven</w:t>
      </w:r>
      <w:r w:rsidR="000D5614">
        <w:t xml:space="preserve"> van</w:t>
      </w:r>
      <w:r w:rsidR="008E5F7D">
        <w:t xml:space="preserve"> feedback helpen om nieuw gedrag te ontwikkelen (</w:t>
      </w:r>
      <w:r w:rsidR="00E075BB">
        <w:rPr>
          <w:rFonts w:cstheme="minorHAnsi"/>
          <w:shd w:val="clear" w:color="auto" w:fill="FFFFFF"/>
        </w:rPr>
        <w:t>Bekker, 2019</w:t>
      </w:r>
      <w:r w:rsidR="008E5F7D">
        <w:t xml:space="preserve">). </w:t>
      </w:r>
    </w:p>
    <w:p w14:paraId="24246407" w14:textId="77777777" w:rsidR="00A90271" w:rsidRDefault="00A90271" w:rsidP="002D0211">
      <w:pPr>
        <w:spacing w:after="0"/>
      </w:pPr>
    </w:p>
    <w:p w14:paraId="1001F1B8" w14:textId="3D9896D9" w:rsidR="00142419" w:rsidRPr="00117ED2" w:rsidRDefault="007B0897" w:rsidP="002D0211">
      <w:pPr>
        <w:spacing w:after="0"/>
      </w:pPr>
      <w:r w:rsidRPr="007B0897">
        <w:t>De ACT werkt vanuit zes kernprocessen</w:t>
      </w:r>
      <w:r w:rsidR="00A90271">
        <w:t xml:space="preserve">: </w:t>
      </w:r>
      <w:r w:rsidR="00117ED2">
        <w:t xml:space="preserve"> </w:t>
      </w:r>
    </w:p>
    <w:p w14:paraId="363C24D4" w14:textId="2B76B3E9" w:rsidR="002D0211" w:rsidRPr="003105DA" w:rsidRDefault="008E5F7D" w:rsidP="008E5F7D">
      <w:pPr>
        <w:spacing w:after="0"/>
      </w:pPr>
      <w:r>
        <w:rPr>
          <w:b/>
          <w:bCs/>
        </w:rPr>
        <w:t xml:space="preserve">1. </w:t>
      </w:r>
      <w:r w:rsidR="002D0211" w:rsidRPr="008E5F7D">
        <w:rPr>
          <w:b/>
          <w:bCs/>
        </w:rPr>
        <w:t>Contact maken met het huidige moment</w:t>
      </w:r>
    </w:p>
    <w:p w14:paraId="3C5DA405" w14:textId="5FC6DE14" w:rsidR="002D0211" w:rsidRPr="003105DA" w:rsidRDefault="00CF0817" w:rsidP="002D0211">
      <w:pPr>
        <w:spacing w:after="0"/>
      </w:pPr>
      <w:r w:rsidRPr="00612E62">
        <w:t xml:space="preserve">Bij deze kernproces gaat de </w:t>
      </w:r>
      <w:r w:rsidR="007C52E2" w:rsidRPr="00612E62">
        <w:t>medewerker zich bewust richten op de ervaring in het huidige moment</w:t>
      </w:r>
      <w:r w:rsidRPr="00612E62">
        <w:t xml:space="preserve">. </w:t>
      </w:r>
      <w:r w:rsidR="007C52E2" w:rsidRPr="00612E62">
        <w:t xml:space="preserve">Indien de medewerker zich richt op het huidige moment kan </w:t>
      </w:r>
      <w:r w:rsidRPr="00612E62">
        <w:t xml:space="preserve">er </w:t>
      </w:r>
      <w:r w:rsidR="007C52E2" w:rsidRPr="00612E62">
        <w:t>gekozen</w:t>
      </w:r>
      <w:r w:rsidRPr="00612E62">
        <w:t xml:space="preserve"> worden</w:t>
      </w:r>
      <w:r w:rsidR="007C52E2" w:rsidRPr="00612E62">
        <w:t xml:space="preserve"> </w:t>
      </w:r>
      <w:r w:rsidRPr="00612E62">
        <w:t xml:space="preserve">om het gedrag te behouden of te veranderen. </w:t>
      </w:r>
      <w:r w:rsidR="002D0211" w:rsidRPr="00612E62">
        <w:t>Als de medewerker toegewijd activiteiten verricht, kan de voldoening en effectiviteit</w:t>
      </w:r>
      <w:r w:rsidR="002D0211">
        <w:t xml:space="preserve"> in het leven toenemen. </w:t>
      </w:r>
    </w:p>
    <w:p w14:paraId="6F6A26D6" w14:textId="3CCB4585" w:rsidR="002D0211" w:rsidRPr="00130E00" w:rsidRDefault="008E5F7D" w:rsidP="008E5F7D">
      <w:pPr>
        <w:spacing w:after="0"/>
      </w:pPr>
      <w:r>
        <w:rPr>
          <w:b/>
          <w:bCs/>
        </w:rPr>
        <w:t xml:space="preserve">2. </w:t>
      </w:r>
      <w:r w:rsidR="002D0211" w:rsidRPr="008E5F7D">
        <w:rPr>
          <w:b/>
          <w:bCs/>
        </w:rPr>
        <w:t>Defusie</w:t>
      </w:r>
    </w:p>
    <w:p w14:paraId="5660C379" w14:textId="77777777" w:rsidR="002D0211" w:rsidRPr="003105DA" w:rsidRDefault="002D0211" w:rsidP="002D0211">
      <w:pPr>
        <w:spacing w:after="0"/>
      </w:pPr>
      <w:r>
        <w:t xml:space="preserve">De medewerker gaat tijdens het kernproces defusie, erachter komen wat de ware aard van de gedachten zijn. </w:t>
      </w:r>
      <w:r>
        <w:rPr>
          <w:rFonts w:cstheme="minorHAnsi"/>
        </w:rPr>
        <w:t xml:space="preserve">Gedachten zijn namelijk niets meer en niets minder dan woorden of beelden. </w:t>
      </w:r>
      <w:r>
        <w:t xml:space="preserve"> </w:t>
      </w:r>
    </w:p>
    <w:p w14:paraId="5937C9CE" w14:textId="113CE134" w:rsidR="002D0211" w:rsidRDefault="002D0211" w:rsidP="002D0211">
      <w:pPr>
        <w:spacing w:after="0"/>
      </w:pPr>
      <w:r>
        <w:t xml:space="preserve">Bij deze kernproces gaat de medewerker bekijken hoe behulpzaam </w:t>
      </w:r>
      <w:r w:rsidR="00CF0817">
        <w:t>de</w:t>
      </w:r>
      <w:r>
        <w:t xml:space="preserve"> gedachten zijn. </w:t>
      </w:r>
    </w:p>
    <w:p w14:paraId="4C45BD4D" w14:textId="66E62825" w:rsidR="002D0211" w:rsidRPr="00F93E1A" w:rsidRDefault="008E5F7D" w:rsidP="008E5F7D">
      <w:pPr>
        <w:spacing w:after="0"/>
      </w:pPr>
      <w:r>
        <w:rPr>
          <w:b/>
          <w:bCs/>
        </w:rPr>
        <w:t xml:space="preserve">3. </w:t>
      </w:r>
      <w:r w:rsidR="002D0211" w:rsidRPr="008E5F7D">
        <w:rPr>
          <w:b/>
          <w:bCs/>
        </w:rPr>
        <w:t>Acceptatie</w:t>
      </w:r>
    </w:p>
    <w:p w14:paraId="2A7C082B" w14:textId="1E23B25A" w:rsidR="002D0211" w:rsidRPr="00F93E1A" w:rsidRDefault="002D0211" w:rsidP="002D0211">
      <w:pPr>
        <w:spacing w:after="0"/>
      </w:pPr>
      <w:r>
        <w:t xml:space="preserve">Bij het kernproces acceptatie, leert de medewerker om pijnlijke ervaringen toe te staan en te accepteren. </w:t>
      </w:r>
      <w:r>
        <w:rPr>
          <w:rFonts w:cstheme="minorHAnsi"/>
        </w:rPr>
        <w:t xml:space="preserve">Acceptatie houdt in dat een medewerker zichzelf openstelt voor pijnlijke gevoelens, sensaties, opwellingen en emoties. </w:t>
      </w:r>
      <w:r>
        <w:t xml:space="preserve">Het kernproces </w:t>
      </w:r>
      <w:r w:rsidR="00CF0817">
        <w:t xml:space="preserve">acceptatie </w:t>
      </w:r>
      <w:r>
        <w:t xml:space="preserve">kan een medewerker helpen, om volgens zijn of haar waarden te leven. </w:t>
      </w:r>
    </w:p>
    <w:p w14:paraId="73522140" w14:textId="2C5E44D8" w:rsidR="002D0211" w:rsidRPr="00F93E1A" w:rsidRDefault="008E5F7D" w:rsidP="008E5F7D">
      <w:pPr>
        <w:spacing w:after="0"/>
      </w:pPr>
      <w:r>
        <w:rPr>
          <w:b/>
          <w:bCs/>
        </w:rPr>
        <w:t xml:space="preserve">4. </w:t>
      </w:r>
      <w:r w:rsidR="002D0211" w:rsidRPr="008E5F7D">
        <w:rPr>
          <w:b/>
          <w:bCs/>
        </w:rPr>
        <w:t>Zelf als context</w:t>
      </w:r>
    </w:p>
    <w:p w14:paraId="530BD26F" w14:textId="0341CD9A" w:rsidR="00142419" w:rsidRPr="007C6BB6" w:rsidRDefault="002D0211" w:rsidP="002D0211">
      <w:pPr>
        <w:spacing w:after="0"/>
      </w:pPr>
      <w:r>
        <w:t>Bij het kernproces zelf als context, wordt een medewerker bewust van</w:t>
      </w:r>
      <w:r w:rsidR="0097449F">
        <w:t xml:space="preserve"> zichzelf</w:t>
      </w:r>
      <w:r>
        <w:t xml:space="preserve">. Medewerkers ervaren een zelfbeeld en dit zelfbeeld kan effecten hebben op het gedrag. Als de medewerker bewust is </w:t>
      </w:r>
      <w:r w:rsidR="0097449F">
        <w:t>wat</w:t>
      </w:r>
      <w:r>
        <w:t xml:space="preserve"> de effecten </w:t>
      </w:r>
      <w:r w:rsidR="0097449F">
        <w:t xml:space="preserve">zijn </w:t>
      </w:r>
      <w:r>
        <w:t>van het zelfbeeld op het gedrag</w:t>
      </w:r>
      <w:r w:rsidR="0097449F">
        <w:t xml:space="preserve">, </w:t>
      </w:r>
      <w:r w:rsidR="00CB122C">
        <w:t xml:space="preserve">kan er een realistisch zelfbeeld worden ontwikkeld en kan een medewerker zelf er voor kiezen hoe diegene </w:t>
      </w:r>
      <w:r w:rsidR="000148CE">
        <w:t>wil</w:t>
      </w:r>
      <w:r w:rsidR="00CB122C">
        <w:t xml:space="preserve"> reageren op een moeilijke situatie. </w:t>
      </w:r>
    </w:p>
    <w:p w14:paraId="17908F2B" w14:textId="38F4F044" w:rsidR="002D0211" w:rsidRPr="00FA3F12" w:rsidRDefault="008E5F7D" w:rsidP="008E5F7D">
      <w:pPr>
        <w:spacing w:after="0"/>
      </w:pPr>
      <w:r>
        <w:rPr>
          <w:b/>
          <w:bCs/>
        </w:rPr>
        <w:t xml:space="preserve">5. </w:t>
      </w:r>
      <w:r w:rsidR="002D0211" w:rsidRPr="008E5F7D">
        <w:rPr>
          <w:b/>
          <w:bCs/>
        </w:rPr>
        <w:t xml:space="preserve">Waarden </w:t>
      </w:r>
    </w:p>
    <w:p w14:paraId="52EAB1EC" w14:textId="13BC6DFB" w:rsidR="008E5F7D" w:rsidRDefault="002D0211" w:rsidP="002D0211">
      <w:pPr>
        <w:spacing w:after="0"/>
      </w:pPr>
      <w:r>
        <w:t>Bij het kernproces waarden, gaat de medewerker onderzoeken waarvoor diegene wil leven of wat het leven betekenis geeft. De medewerker kan deze waarden gebruiken als leidraad voor de verschillende keuzes die diegene maakt in het leven.</w:t>
      </w:r>
      <w:r w:rsidR="00D670D3">
        <w:t xml:space="preserve"> </w:t>
      </w:r>
    </w:p>
    <w:p w14:paraId="2EE6609B" w14:textId="2B58E41D" w:rsidR="002D0211" w:rsidRPr="00FA3F12" w:rsidRDefault="008E5F7D" w:rsidP="008E5F7D">
      <w:pPr>
        <w:spacing w:after="0"/>
      </w:pPr>
      <w:r>
        <w:rPr>
          <w:b/>
          <w:bCs/>
        </w:rPr>
        <w:t xml:space="preserve">6. </w:t>
      </w:r>
      <w:r w:rsidR="002D0211" w:rsidRPr="008E5F7D">
        <w:rPr>
          <w:b/>
          <w:bCs/>
        </w:rPr>
        <w:t>Verbonden actie</w:t>
      </w:r>
    </w:p>
    <w:p w14:paraId="59087C27" w14:textId="2400B148" w:rsidR="002D0211" w:rsidRDefault="002D0211" w:rsidP="00D670D3">
      <w:pPr>
        <w:spacing w:after="0"/>
      </w:pPr>
      <w:r>
        <w:t>Bij het kernproces verbonden actie, gaat de medewerker de waarden vertalen in actiepatronen. Hierdoor kan een medewerker een zinvol leven opbouwen (Harris, 2010).</w:t>
      </w:r>
    </w:p>
    <w:p w14:paraId="5DF127E9" w14:textId="77777777" w:rsidR="00CF0817" w:rsidRPr="00D670D3" w:rsidRDefault="00CF0817" w:rsidP="00D670D3">
      <w:pPr>
        <w:spacing w:after="0"/>
      </w:pPr>
    </w:p>
    <w:p w14:paraId="397BBEA3" w14:textId="43A44548" w:rsidR="002D0211" w:rsidRDefault="00AA2AE1" w:rsidP="00ED53B1">
      <w:pPr>
        <w:pStyle w:val="Lijstalinea"/>
        <w:numPr>
          <w:ilvl w:val="1"/>
          <w:numId w:val="20"/>
        </w:numPr>
        <w:spacing w:after="0"/>
        <w:rPr>
          <w:b/>
          <w:bCs/>
          <w:sz w:val="28"/>
          <w:szCs w:val="28"/>
        </w:rPr>
      </w:pPr>
      <w:r w:rsidRPr="00FA31E3">
        <w:rPr>
          <w:b/>
          <w:bCs/>
          <w:sz w:val="28"/>
          <w:szCs w:val="28"/>
        </w:rPr>
        <w:t xml:space="preserve"> </w:t>
      </w:r>
      <w:r w:rsidR="00E7745B">
        <w:rPr>
          <w:b/>
          <w:bCs/>
          <w:sz w:val="28"/>
          <w:szCs w:val="28"/>
        </w:rPr>
        <w:t>Vervolgonderzoek</w:t>
      </w:r>
    </w:p>
    <w:p w14:paraId="6B456501" w14:textId="49E143BA" w:rsidR="003A46A9" w:rsidRDefault="00E7745B" w:rsidP="00E7745B">
      <w:pPr>
        <w:spacing w:after="0"/>
      </w:pPr>
      <w:r>
        <w:t>De aanbevelingen voor het vervolgonderzoek zijn gericht op het kwantitatief maar ook het kwalitatief uitvoeren van een onderzoek.</w:t>
      </w:r>
      <w:r w:rsidR="005177E8">
        <w:t xml:space="preserve"> </w:t>
      </w:r>
    </w:p>
    <w:p w14:paraId="70FE5CB7" w14:textId="77777777" w:rsidR="003A46A9" w:rsidRDefault="003A46A9" w:rsidP="00E7745B">
      <w:pPr>
        <w:spacing w:after="0"/>
      </w:pPr>
    </w:p>
    <w:p w14:paraId="7BCE6976" w14:textId="77777777" w:rsidR="003A46A9" w:rsidRPr="003A46A9" w:rsidRDefault="003A46A9" w:rsidP="00E7745B">
      <w:pPr>
        <w:spacing w:after="0"/>
        <w:rPr>
          <w:b/>
          <w:bCs/>
        </w:rPr>
      </w:pPr>
      <w:r w:rsidRPr="003A46A9">
        <w:rPr>
          <w:b/>
          <w:bCs/>
        </w:rPr>
        <w:t>Kwantitatief onderzoek:</w:t>
      </w:r>
    </w:p>
    <w:p w14:paraId="3EB53F16" w14:textId="2285F5C4" w:rsidR="003A46A9" w:rsidRDefault="003A46A9" w:rsidP="00E7745B">
      <w:pPr>
        <w:spacing w:after="0"/>
      </w:pPr>
      <w:r>
        <w:t xml:space="preserve">In dit kwalitatieve onderzoek zijn de belangrijkste kenmerken van de ervaren werkstress bij de medewerkers van de </w:t>
      </w:r>
      <w:r w:rsidR="005C081B">
        <w:t>NIAD-bedrijven</w:t>
      </w:r>
      <w:r>
        <w:t xml:space="preserve"> in kaart gebracht. De aanbeveling is om </w:t>
      </w:r>
      <w:r w:rsidR="004F271A">
        <w:t>kwantitatief te onderzoeken</w:t>
      </w:r>
      <w:r w:rsidR="00B328D9">
        <w:t>,</w:t>
      </w:r>
      <w:r>
        <w:t xml:space="preserve"> in hoeverre de kenmerken vanuit dit kwalitatieve onderzoek bepalend zijn</w:t>
      </w:r>
      <w:r w:rsidR="00B328D9">
        <w:t xml:space="preserve"> </w:t>
      </w:r>
      <w:r>
        <w:t xml:space="preserve">in de ervaren werkstress van een grotere groep medewerkers van de </w:t>
      </w:r>
      <w:r w:rsidR="005C081B">
        <w:t>NIAD-bedrijven</w:t>
      </w:r>
      <w:r>
        <w:t xml:space="preserve">. </w:t>
      </w:r>
      <w:r w:rsidR="004F271A">
        <w:t xml:space="preserve">Aangezien de ICT sector groeit, is het maatschappelijk relevant om het kwantitatieve onderzoek uit te voeren </w:t>
      </w:r>
      <w:r w:rsidR="00B328D9">
        <w:t>(</w:t>
      </w:r>
      <w:r w:rsidR="00B328D9" w:rsidRPr="00B328D9">
        <w:rPr>
          <w:rFonts w:cstheme="minorHAnsi"/>
          <w:shd w:val="clear" w:color="auto" w:fill="FFFFFF"/>
        </w:rPr>
        <w:t>Centraal Bureau voor de Statistiek</w:t>
      </w:r>
      <w:r w:rsidR="00B328D9">
        <w:rPr>
          <w:rFonts w:cstheme="minorHAnsi"/>
          <w:shd w:val="clear" w:color="auto" w:fill="FFFFFF"/>
        </w:rPr>
        <w:t>, 2020</w:t>
      </w:r>
      <w:r w:rsidR="004F271A">
        <w:t xml:space="preserve">). </w:t>
      </w:r>
    </w:p>
    <w:p w14:paraId="699C7EAB" w14:textId="6937DE26" w:rsidR="00954C79" w:rsidRDefault="00954C79" w:rsidP="008B1729">
      <w:pPr>
        <w:spacing w:after="0"/>
      </w:pPr>
    </w:p>
    <w:p w14:paraId="1F5259CF" w14:textId="36AE0EDF" w:rsidR="003A46A9" w:rsidRPr="003A46A9" w:rsidRDefault="003A46A9" w:rsidP="008B1729">
      <w:pPr>
        <w:spacing w:after="0"/>
        <w:rPr>
          <w:b/>
          <w:bCs/>
        </w:rPr>
      </w:pPr>
      <w:r>
        <w:rPr>
          <w:b/>
          <w:bCs/>
        </w:rPr>
        <w:t xml:space="preserve">Kwalitatief onderzoek: </w:t>
      </w:r>
    </w:p>
    <w:p w14:paraId="3491B227" w14:textId="3BA058E4" w:rsidR="008B1729" w:rsidRPr="008B1729" w:rsidRDefault="008B1729" w:rsidP="008B1729">
      <w:pPr>
        <w:spacing w:after="0"/>
      </w:pPr>
      <w:r w:rsidRPr="008B1729">
        <w:t>Door</w:t>
      </w:r>
      <w:r w:rsidR="00200D01">
        <w:t xml:space="preserve"> de karaktertrekken</w:t>
      </w:r>
      <w:r w:rsidR="000D5614">
        <w:t xml:space="preserve"> extraversie</w:t>
      </w:r>
      <w:r w:rsidR="000D5614" w:rsidRPr="008B1729">
        <w:t xml:space="preserve">, vriendelijkheid, </w:t>
      </w:r>
      <w:r w:rsidR="008F2685">
        <w:t>consciëntieusheid</w:t>
      </w:r>
      <w:r w:rsidR="000D5614">
        <w:t xml:space="preserve">, openheid en </w:t>
      </w:r>
      <w:r w:rsidR="008F2685">
        <w:t>neuroticisme</w:t>
      </w:r>
      <w:r w:rsidRPr="008B1729">
        <w:t xml:space="preserve"> </w:t>
      </w:r>
      <w:r w:rsidR="007A2CB4">
        <w:t xml:space="preserve">kwalitatief te </w:t>
      </w:r>
      <w:r w:rsidRPr="008B1729">
        <w:t xml:space="preserve">onderzoeken bij de </w:t>
      </w:r>
      <w:r w:rsidR="00B8307A">
        <w:t xml:space="preserve">medewerkers van de </w:t>
      </w:r>
      <w:r w:rsidR="005C081B">
        <w:t>NIAD-bedrijven</w:t>
      </w:r>
      <w:r w:rsidRPr="008B1729">
        <w:t xml:space="preserve">, </w:t>
      </w:r>
      <w:r w:rsidR="00B8307A">
        <w:t>kan de verschei</w:t>
      </w:r>
      <w:r w:rsidRPr="008B1729">
        <w:t>denheid beter beschreven worden</w:t>
      </w:r>
      <w:r w:rsidR="00200D01">
        <w:t>. Daarnaast ka</w:t>
      </w:r>
      <w:r w:rsidR="00104FFC">
        <w:t xml:space="preserve">n door het kwalitatief onderzoeken van de karaktertrekken </w:t>
      </w:r>
      <w:r w:rsidRPr="008B1729">
        <w:t>het gedrag verklaard worden en is het mogelijk om toekomstig gedrag te voorspellen (Larsen, et al., 2017).</w:t>
      </w:r>
      <w:r>
        <w:t xml:space="preserve"> </w:t>
      </w:r>
      <w:r w:rsidR="00A226C4">
        <w:t xml:space="preserve">Door </w:t>
      </w:r>
      <w:r w:rsidR="00B8307A">
        <w:t xml:space="preserve">deze </w:t>
      </w:r>
      <w:r w:rsidR="00A226C4">
        <w:t>karaktertrekken te onderzoeken bij de populatie kan er in de toekomst</w:t>
      </w:r>
      <w:r w:rsidR="00104FFC">
        <w:t xml:space="preserve">, een </w:t>
      </w:r>
      <w:r w:rsidR="00A226C4">
        <w:t xml:space="preserve">effectieve </w:t>
      </w:r>
      <w:r w:rsidR="00310F02">
        <w:t>gedrags</w:t>
      </w:r>
      <w:r w:rsidR="00A226C4">
        <w:t xml:space="preserve">interventie ontwikkeld worden </w:t>
      </w:r>
      <w:r>
        <w:t xml:space="preserve">die aansluit bij </w:t>
      </w:r>
      <w:r w:rsidR="00F9371C">
        <w:t xml:space="preserve">de behoefte van </w:t>
      </w:r>
      <w:r w:rsidR="0051174F">
        <w:t xml:space="preserve">de medewerkers van de </w:t>
      </w:r>
      <w:r w:rsidR="005C081B">
        <w:t>NIAD-bedrijven</w:t>
      </w:r>
      <w:r>
        <w:t xml:space="preserve">.   </w:t>
      </w:r>
    </w:p>
    <w:p w14:paraId="6AC4F6BD" w14:textId="77777777" w:rsidR="002D0211" w:rsidRDefault="002D0211" w:rsidP="002D0211"/>
    <w:p w14:paraId="4680B304" w14:textId="3D17148A" w:rsidR="00AE1F62" w:rsidRPr="002D0211" w:rsidRDefault="00AE1F62" w:rsidP="002D0211">
      <w:pPr>
        <w:rPr>
          <w:b/>
          <w:bCs/>
          <w:sz w:val="28"/>
          <w:szCs w:val="28"/>
        </w:rPr>
      </w:pPr>
      <w:r w:rsidRPr="002D0211">
        <w:rPr>
          <w:b/>
          <w:bCs/>
          <w:sz w:val="28"/>
          <w:szCs w:val="28"/>
        </w:rPr>
        <w:br w:type="page"/>
      </w:r>
    </w:p>
    <w:p w14:paraId="1710F49B" w14:textId="7DA39033" w:rsidR="00E24229" w:rsidRPr="000D24EB" w:rsidRDefault="00AE1F62" w:rsidP="00AE1F62">
      <w:pPr>
        <w:spacing w:after="0"/>
        <w:ind w:left="360"/>
        <w:rPr>
          <w:b/>
          <w:bCs/>
          <w:sz w:val="52"/>
          <w:szCs w:val="52"/>
        </w:rPr>
      </w:pPr>
      <w:r w:rsidRPr="000D24EB">
        <w:rPr>
          <w:b/>
          <w:bCs/>
          <w:sz w:val="52"/>
          <w:szCs w:val="52"/>
        </w:rPr>
        <w:lastRenderedPageBreak/>
        <w:t>Literatuurlijst</w:t>
      </w:r>
    </w:p>
    <w:p w14:paraId="29A4E3FB" w14:textId="589E38B7" w:rsidR="00F6264E" w:rsidRDefault="00F6264E" w:rsidP="002A2DD1">
      <w:pPr>
        <w:rPr>
          <w:rStyle w:val="Hyperlink"/>
          <w:rFonts w:cstheme="minorHAnsi"/>
          <w:shd w:val="clear" w:color="auto" w:fill="FFFFFF"/>
        </w:rPr>
      </w:pPr>
      <w:r w:rsidRPr="000D24EB">
        <w:rPr>
          <w:rFonts w:cstheme="minorHAnsi"/>
          <w:shd w:val="clear" w:color="auto" w:fill="FFFFFF"/>
        </w:rPr>
        <w:t xml:space="preserve">AG Connect &amp; Berenschot. (2020). </w:t>
      </w:r>
      <w:r w:rsidRPr="000D24EB">
        <w:rPr>
          <w:rFonts w:cstheme="minorHAnsi"/>
          <w:i/>
          <w:iCs/>
          <w:shd w:val="clear" w:color="auto" w:fill="FFFFFF"/>
        </w:rPr>
        <w:t>Resultaten salary survey 2019</w:t>
      </w:r>
      <w:r w:rsidRPr="000D24EB">
        <w:rPr>
          <w:rFonts w:cstheme="minorHAnsi"/>
          <w:shd w:val="clear" w:color="auto" w:fill="FFFFFF"/>
        </w:rPr>
        <w:t xml:space="preserve">. Geraadpleegd van </w:t>
      </w:r>
    </w:p>
    <w:p w14:paraId="3B91FB93" w14:textId="0131875D" w:rsidR="00117ED2" w:rsidRPr="00117ED2" w:rsidRDefault="00117ED2" w:rsidP="00117ED2">
      <w:pPr>
        <w:rPr>
          <w:rStyle w:val="Hyperlink"/>
          <w:rFonts w:cstheme="minorHAnsi"/>
          <w:color w:val="auto"/>
          <w:u w:val="none"/>
          <w:shd w:val="clear" w:color="auto" w:fill="FFFFFF"/>
        </w:rPr>
      </w:pPr>
      <w:r w:rsidRPr="00117ED2">
        <w:rPr>
          <w:rFonts w:cstheme="minorHAnsi"/>
          <w:shd w:val="clear" w:color="auto" w:fill="FFFFFF"/>
        </w:rPr>
        <w:t xml:space="preserve">A-Tjak, J. (2015). </w:t>
      </w:r>
      <w:r w:rsidRPr="00117ED2">
        <w:rPr>
          <w:rFonts w:cstheme="minorHAnsi"/>
          <w:i/>
          <w:iCs/>
          <w:shd w:val="clear" w:color="auto" w:fill="FFFFFF"/>
        </w:rPr>
        <w:t>Acceptance &amp; Commitment Therapy</w:t>
      </w:r>
      <w:r w:rsidRPr="00117ED2">
        <w:rPr>
          <w:rFonts w:cstheme="minorHAnsi"/>
          <w:shd w:val="clear" w:color="auto" w:fill="FFFFFF"/>
        </w:rPr>
        <w:t xml:space="preserve"> (2de ed.). Bohn Stafleu van Loghum. </w:t>
      </w:r>
      <w:hyperlink r:id="rId10" w:history="1">
        <w:r w:rsidRPr="00117ED2">
          <w:rPr>
            <w:rStyle w:val="Hyperlink"/>
            <w:rFonts w:cstheme="minorHAnsi"/>
            <w:shd w:val="clear" w:color="auto" w:fill="FFFFFF"/>
          </w:rPr>
          <w:t>https://doi.org/10.1007/978-90-368-0497-4</w:t>
        </w:r>
        <w:r w:rsidRPr="00C278E6">
          <w:rPr>
            <w:rStyle w:val="Hyperlink"/>
            <w:rFonts w:cstheme="minorHAnsi"/>
            <w:shd w:val="clear" w:color="auto" w:fill="FFFFFF"/>
          </w:rPr>
          <w:t>_1</w:t>
        </w:r>
      </w:hyperlink>
      <w:r>
        <w:rPr>
          <w:rFonts w:cstheme="minorHAnsi"/>
          <w:shd w:val="clear" w:color="auto" w:fill="FFFFFF"/>
        </w:rPr>
        <w:t xml:space="preserve"> </w:t>
      </w:r>
    </w:p>
    <w:p w14:paraId="1910F93F" w14:textId="238FE721" w:rsidR="00296E60" w:rsidRPr="000D24EB" w:rsidRDefault="00296E60" w:rsidP="00296E60">
      <w:pPr>
        <w:suppressAutoHyphens/>
        <w:autoSpaceDN w:val="0"/>
        <w:spacing w:line="247" w:lineRule="auto"/>
        <w:textAlignment w:val="baseline"/>
      </w:pPr>
      <w:r w:rsidRPr="000D24EB">
        <w:rPr>
          <w:lang w:val="en-US"/>
        </w:rPr>
        <w:t xml:space="preserve">Alarcon, G. M. (2011). A meta-analysis of burnout with job demands, resources, and attitudes. </w:t>
      </w:r>
      <w:r w:rsidRPr="000D24EB">
        <w:rPr>
          <w:i/>
          <w:iCs/>
        </w:rPr>
        <w:t>Journal of Vocational Behavior, 79</w:t>
      </w:r>
      <w:r w:rsidRPr="000D24EB">
        <w:t xml:space="preserve">(2), 549-562. </w:t>
      </w:r>
      <w:hyperlink r:id="rId11" w:history="1">
        <w:r w:rsidRPr="000D24EB">
          <w:rPr>
            <w:rStyle w:val="Hyperlink"/>
          </w:rPr>
          <w:t>https://doi.org/10.1016/j.jvb.2011.03.007</w:t>
        </w:r>
      </w:hyperlink>
      <w:r w:rsidRPr="000D24EB">
        <w:t xml:space="preserve"> </w:t>
      </w:r>
    </w:p>
    <w:p w14:paraId="52AD09FF" w14:textId="0714E4DE" w:rsidR="002A2DD1" w:rsidRPr="000D24EB" w:rsidRDefault="002A2DD1" w:rsidP="002A2DD1">
      <w:pPr>
        <w:rPr>
          <w:rStyle w:val="Hyperlink"/>
          <w:rFonts w:cstheme="minorHAnsi"/>
          <w:shd w:val="clear" w:color="auto" w:fill="FFFFFF"/>
        </w:rPr>
      </w:pPr>
      <w:r w:rsidRPr="000D24EB">
        <w:rPr>
          <w:rFonts w:cstheme="minorHAnsi"/>
          <w:shd w:val="clear" w:color="auto" w:fill="FFFFFF"/>
        </w:rPr>
        <w:t xml:space="preserve">ArboNed. (2021). </w:t>
      </w:r>
      <w:r w:rsidRPr="000D24EB">
        <w:rPr>
          <w:rFonts w:cstheme="minorHAnsi"/>
          <w:i/>
          <w:iCs/>
          <w:shd w:val="clear" w:color="auto" w:fill="FFFFFF"/>
        </w:rPr>
        <w:t>Aantal verzuimmeldingen eerste maanden 2021 gehalveerd</w:t>
      </w:r>
      <w:r w:rsidRPr="000D24EB">
        <w:rPr>
          <w:rFonts w:cstheme="minorHAnsi"/>
          <w:shd w:val="clear" w:color="auto" w:fill="FFFFFF"/>
        </w:rPr>
        <w:t xml:space="preserve">. Geraadpleegd op 18 april 2021, van </w:t>
      </w:r>
      <w:hyperlink r:id="rId12" w:history="1">
        <w:r w:rsidRPr="000D24EB">
          <w:rPr>
            <w:rStyle w:val="Hyperlink"/>
            <w:rFonts w:cstheme="minorHAnsi"/>
            <w:shd w:val="clear" w:color="auto" w:fill="FFFFFF"/>
          </w:rPr>
          <w:t>https://www.arboned.nl/nieuws/aantal-verzuimmeldingen-eerste-maanden-2021-gehalveerd</w:t>
        </w:r>
      </w:hyperlink>
    </w:p>
    <w:p w14:paraId="479CBE30" w14:textId="5453CD37" w:rsidR="003C1FB0" w:rsidRPr="000D24EB" w:rsidRDefault="003C1FB0" w:rsidP="002A2DD1">
      <w:pPr>
        <w:rPr>
          <w:rStyle w:val="Hyperlink"/>
          <w:rFonts w:cstheme="minorHAnsi"/>
          <w:color w:val="auto"/>
          <w:u w:val="none"/>
          <w:shd w:val="clear" w:color="auto" w:fill="FFFFFF"/>
        </w:rPr>
      </w:pPr>
      <w:r w:rsidRPr="000D24EB">
        <w:rPr>
          <w:rFonts w:cstheme="minorHAnsi"/>
          <w:shd w:val="clear" w:color="auto" w:fill="FFFFFF"/>
        </w:rPr>
        <w:t>Baarda, B. (2019). </w:t>
      </w:r>
      <w:r w:rsidRPr="000D24EB">
        <w:rPr>
          <w:rFonts w:cstheme="minorHAnsi"/>
          <w:i/>
          <w:iCs/>
          <w:shd w:val="clear" w:color="auto" w:fill="FFFFFF"/>
        </w:rPr>
        <w:t>Dit is onderzoek! : handleiding voor kwantitatief en kwalitatief onderzoek</w:t>
      </w:r>
      <w:r w:rsidRPr="000D24EB">
        <w:rPr>
          <w:rFonts w:cstheme="minorHAnsi"/>
          <w:shd w:val="clear" w:color="auto" w:fill="FFFFFF"/>
        </w:rPr>
        <w:t> (3e dr.). Noordhoff Uitgevers.</w:t>
      </w:r>
    </w:p>
    <w:p w14:paraId="3F00E36E" w14:textId="5ECD998A" w:rsidR="00580967" w:rsidRPr="000D24EB" w:rsidRDefault="00580967" w:rsidP="002A2DD1">
      <w:pPr>
        <w:rPr>
          <w:rStyle w:val="Hyperlink"/>
          <w:color w:val="auto"/>
          <w:u w:val="none"/>
        </w:rPr>
      </w:pPr>
      <w:r w:rsidRPr="000D24EB">
        <w:rPr>
          <w:lang w:val="en-US"/>
        </w:rPr>
        <w:t xml:space="preserve">Bauer, G. F., &amp; Hämmig, O. (2014). </w:t>
      </w:r>
      <w:r w:rsidRPr="000D24EB">
        <w:rPr>
          <w:i/>
          <w:iCs/>
          <w:lang w:val="en-US"/>
        </w:rPr>
        <w:t>Bridging Occupational, Organizational and Public Health.</w:t>
      </w:r>
      <w:r w:rsidRPr="000D24EB">
        <w:rPr>
          <w:lang w:val="en-US"/>
        </w:rPr>
        <w:t xml:space="preserve"> </w:t>
      </w:r>
      <w:r w:rsidRPr="000D24EB">
        <w:t xml:space="preserve">Springer. </w:t>
      </w:r>
      <w:hyperlink r:id="rId13" w:history="1">
        <w:r w:rsidRPr="000D24EB">
          <w:rPr>
            <w:rStyle w:val="Hyperlink"/>
          </w:rPr>
          <w:t>https://doi.org/10.1007/978-94-007-5640-3</w:t>
        </w:r>
      </w:hyperlink>
      <w:r w:rsidRPr="000D24EB">
        <w:t xml:space="preserve"> </w:t>
      </w:r>
    </w:p>
    <w:p w14:paraId="0DC7C3F2" w14:textId="2B6C45AD" w:rsidR="00821E78" w:rsidRPr="000D24EB" w:rsidRDefault="00821E78" w:rsidP="002A2DD1">
      <w:pPr>
        <w:rPr>
          <w:rStyle w:val="Hyperlink"/>
          <w:color w:val="auto"/>
          <w:u w:val="none"/>
          <w:lang w:val="fr-FR"/>
        </w:rPr>
      </w:pPr>
      <w:r w:rsidRPr="000D24EB">
        <w:rPr>
          <w:lang w:val="en-US"/>
        </w:rPr>
        <w:t xml:space="preserve">Bakker, A. B. (2011). An Evidence-Based Model of Work Engagement. </w:t>
      </w:r>
      <w:proofErr w:type="spellStart"/>
      <w:r w:rsidRPr="000D24EB">
        <w:rPr>
          <w:i/>
          <w:iCs/>
          <w:lang w:val="fr-FR"/>
        </w:rPr>
        <w:t>Current</w:t>
      </w:r>
      <w:proofErr w:type="spellEnd"/>
      <w:r w:rsidRPr="000D24EB">
        <w:rPr>
          <w:i/>
          <w:iCs/>
          <w:lang w:val="fr-FR"/>
        </w:rPr>
        <w:t xml:space="preserve"> Directions in Psychological Science</w:t>
      </w:r>
      <w:r w:rsidRPr="000D24EB">
        <w:rPr>
          <w:lang w:val="fr-FR"/>
        </w:rPr>
        <w:t xml:space="preserve">, </w:t>
      </w:r>
      <w:r w:rsidRPr="000D24EB">
        <w:rPr>
          <w:i/>
          <w:iCs/>
          <w:lang w:val="fr-FR"/>
        </w:rPr>
        <w:t>20</w:t>
      </w:r>
      <w:r w:rsidRPr="000D24EB">
        <w:rPr>
          <w:lang w:val="fr-FR"/>
        </w:rPr>
        <w:t xml:space="preserve">(4), 265–269. </w:t>
      </w:r>
      <w:hyperlink r:id="rId14" w:history="1">
        <w:r w:rsidRPr="000D24EB">
          <w:rPr>
            <w:rStyle w:val="Hyperlink"/>
            <w:lang w:val="fr-FR"/>
          </w:rPr>
          <w:t>https://doi.org/10.1177/0963721411414534</w:t>
        </w:r>
      </w:hyperlink>
    </w:p>
    <w:p w14:paraId="5A4856ED" w14:textId="43EC88D9" w:rsidR="00296E60" w:rsidRDefault="00296E60" w:rsidP="002A2DD1">
      <w:pPr>
        <w:rPr>
          <w:rStyle w:val="Hyperlink"/>
          <w:lang w:val="en-US"/>
        </w:rPr>
      </w:pPr>
      <w:r w:rsidRPr="000D24EB">
        <w:rPr>
          <w:lang w:val="fr-FR"/>
        </w:rPr>
        <w:t xml:space="preserve">Bakker, A. B., &amp; Demerouti, E. (2017). </w:t>
      </w:r>
      <w:r w:rsidRPr="000D24EB">
        <w:rPr>
          <w:lang w:val="en-US"/>
        </w:rPr>
        <w:t>Job demands-resources theory: Taking stock and looking forward.</w:t>
      </w:r>
      <w:r w:rsidRPr="000D24EB">
        <w:rPr>
          <w:i/>
          <w:iCs/>
          <w:lang w:val="en-US"/>
        </w:rPr>
        <w:t> Journal of Occupational Health Psychology, 22</w:t>
      </w:r>
      <w:r w:rsidRPr="000D24EB">
        <w:rPr>
          <w:lang w:val="en-US"/>
        </w:rPr>
        <w:t>(3), 273-285. </w:t>
      </w:r>
      <w:hyperlink r:id="rId15" w:history="1">
        <w:r w:rsidR="004232AE" w:rsidRPr="000D24EB">
          <w:rPr>
            <w:rStyle w:val="Hyperlink"/>
            <w:lang w:val="en-US"/>
          </w:rPr>
          <w:t>https://doi.org/10.1037/ocp0000056</w:t>
        </w:r>
      </w:hyperlink>
    </w:p>
    <w:p w14:paraId="644ABB22" w14:textId="0AE79EFA" w:rsidR="00E075BB" w:rsidRPr="00E075BB" w:rsidRDefault="00E075BB" w:rsidP="002A2DD1">
      <w:pPr>
        <w:rPr>
          <w:rFonts w:cstheme="minorHAnsi"/>
          <w:shd w:val="clear" w:color="auto" w:fill="FFFFFF"/>
        </w:rPr>
      </w:pPr>
      <w:r>
        <w:rPr>
          <w:rFonts w:cstheme="minorHAnsi"/>
          <w:shd w:val="clear" w:color="auto" w:fill="FFFFFF"/>
        </w:rPr>
        <w:t>Bekker, M.</w:t>
      </w:r>
      <w:r w:rsidRPr="00E075BB">
        <w:rPr>
          <w:rFonts w:cstheme="minorHAnsi"/>
          <w:shd w:val="clear" w:color="auto" w:fill="FFFFFF"/>
        </w:rPr>
        <w:t xml:space="preserve"> (2019). </w:t>
      </w:r>
      <w:r w:rsidRPr="00E075BB">
        <w:rPr>
          <w:rFonts w:cstheme="minorHAnsi"/>
          <w:i/>
          <w:iCs/>
          <w:shd w:val="clear" w:color="auto" w:fill="FFFFFF"/>
        </w:rPr>
        <w:t>ACT in groepen, hoe doe je dat?</w:t>
      </w:r>
      <w:r w:rsidRPr="00E075BB">
        <w:rPr>
          <w:rFonts w:cstheme="minorHAnsi"/>
          <w:shd w:val="clear" w:color="auto" w:fill="FFFFFF"/>
        </w:rPr>
        <w:t xml:space="preserve">  Nederlands Instituut van Psychologen. https://www.psynip.nl/secties/arbeid-organisatie/nieuwsbrief-ao-items/ao-items-november-2019-2/act-in-groepen-hoe-doe-je-dat/</w:t>
      </w:r>
    </w:p>
    <w:p w14:paraId="623A8C80" w14:textId="439BBD4F" w:rsidR="004232AE" w:rsidRDefault="004232AE" w:rsidP="002A2DD1">
      <w:pPr>
        <w:rPr>
          <w:rFonts w:cstheme="minorHAnsi"/>
          <w:shd w:val="clear" w:color="auto" w:fill="FFFFFF"/>
        </w:rPr>
      </w:pPr>
      <w:r w:rsidRPr="000D24EB">
        <w:rPr>
          <w:rFonts w:cstheme="minorHAnsi"/>
          <w:shd w:val="clear" w:color="auto" w:fill="FFFFFF"/>
        </w:rPr>
        <w:t xml:space="preserve">Brinkman, J., &amp; Oldenhuis, H. (2016). </w:t>
      </w:r>
      <w:r w:rsidRPr="000D24EB">
        <w:rPr>
          <w:rFonts w:cstheme="minorHAnsi"/>
          <w:i/>
          <w:iCs/>
          <w:shd w:val="clear" w:color="auto" w:fill="FFFFFF"/>
        </w:rPr>
        <w:t>Cijfers spreken: overtuigen met onderzoek en statistiek</w:t>
      </w:r>
      <w:r w:rsidRPr="000D24EB">
        <w:rPr>
          <w:rFonts w:cstheme="minorHAnsi"/>
          <w:shd w:val="clear" w:color="auto" w:fill="FFFFFF"/>
        </w:rPr>
        <w:t xml:space="preserve"> (6e dr.). Noordhoff Uitgevers. </w:t>
      </w:r>
    </w:p>
    <w:p w14:paraId="48BA59FD" w14:textId="7F1B9C32" w:rsidR="00AE4B6C" w:rsidRDefault="00AE4B6C" w:rsidP="002A2DD1">
      <w:pPr>
        <w:rPr>
          <w:rFonts w:cstheme="minorHAnsi"/>
          <w:shd w:val="clear" w:color="auto" w:fill="FFFFFF"/>
        </w:rPr>
      </w:pPr>
      <w:r>
        <w:t>Boeije</w:t>
      </w:r>
      <w:r w:rsidR="009557C2">
        <w:t>n</w:t>
      </w:r>
      <w:r>
        <w:t xml:space="preserve">, H. (2014). </w:t>
      </w:r>
      <w:r w:rsidRPr="00AE4B6C">
        <w:rPr>
          <w:i/>
          <w:iCs/>
        </w:rPr>
        <w:t>Analyseren in kwalitatief onderzoek.</w:t>
      </w:r>
      <w:r>
        <w:rPr>
          <w:i/>
          <w:iCs/>
        </w:rPr>
        <w:t xml:space="preserve"> </w:t>
      </w:r>
      <w:r>
        <w:t>Boom Lemma Uitgevers.</w:t>
      </w:r>
    </w:p>
    <w:p w14:paraId="6EA367BF" w14:textId="25F46C26" w:rsidR="00B328D9" w:rsidRPr="000D24EB" w:rsidRDefault="00B328D9" w:rsidP="002A2DD1">
      <w:pPr>
        <w:rPr>
          <w:rFonts w:cstheme="minorHAnsi"/>
          <w:shd w:val="clear" w:color="auto" w:fill="FFFFFF"/>
        </w:rPr>
      </w:pPr>
      <w:r w:rsidRPr="00B328D9">
        <w:rPr>
          <w:rFonts w:cstheme="minorHAnsi"/>
          <w:shd w:val="clear" w:color="auto" w:fill="FFFFFF"/>
        </w:rPr>
        <w:t xml:space="preserve">Centraal Bureau voor de Statistiek. (2020). </w:t>
      </w:r>
      <w:r w:rsidRPr="00B328D9">
        <w:rPr>
          <w:rFonts w:cstheme="minorHAnsi"/>
          <w:i/>
          <w:iCs/>
          <w:shd w:val="clear" w:color="auto" w:fill="FFFFFF"/>
        </w:rPr>
        <w:t>ICT-sector groeit harder dan de economie</w:t>
      </w:r>
      <w:r w:rsidRPr="00B328D9">
        <w:rPr>
          <w:rFonts w:cstheme="minorHAnsi"/>
          <w:shd w:val="clear" w:color="auto" w:fill="FFFFFF"/>
        </w:rPr>
        <w:t xml:space="preserve">. </w:t>
      </w:r>
      <w:r>
        <w:rPr>
          <w:rFonts w:cstheme="minorHAnsi"/>
          <w:shd w:val="clear" w:color="auto" w:fill="FFFFFF"/>
        </w:rPr>
        <w:t xml:space="preserve">CBS. </w:t>
      </w:r>
      <w:r w:rsidRPr="00B328D9">
        <w:rPr>
          <w:rFonts w:cstheme="minorHAnsi"/>
          <w:shd w:val="clear" w:color="auto" w:fill="FFFFFF"/>
        </w:rPr>
        <w:t>https://www.cbs.nl/nl-nl/nieuws/2020/42/ict-sector-groeit-harder-dan-de-economie</w:t>
      </w:r>
    </w:p>
    <w:p w14:paraId="274296FA" w14:textId="5C5B8423" w:rsidR="0026191D" w:rsidRPr="000D24EB" w:rsidRDefault="0026191D" w:rsidP="0051147E">
      <w:pPr>
        <w:pStyle w:val="dx-doi"/>
        <w:spacing w:before="0" w:after="0"/>
        <w:rPr>
          <w:rStyle w:val="Hyperlink"/>
          <w:rFonts w:asciiTheme="minorHAnsi" w:hAnsiTheme="minorHAnsi" w:cstheme="minorHAnsi"/>
          <w:color w:val="333333"/>
          <w:sz w:val="22"/>
          <w:szCs w:val="22"/>
          <w:u w:val="none"/>
        </w:rPr>
      </w:pPr>
      <w:proofErr w:type="spellStart"/>
      <w:r w:rsidRPr="000D24EB">
        <w:rPr>
          <w:rFonts w:asciiTheme="minorHAnsi" w:hAnsiTheme="minorHAnsi" w:cstheme="minorHAnsi"/>
          <w:sz w:val="22"/>
          <w:szCs w:val="22"/>
          <w:shd w:val="clear" w:color="auto" w:fill="FFFFFF"/>
        </w:rPr>
        <w:t>Coulter</w:t>
      </w:r>
      <w:proofErr w:type="spellEnd"/>
      <w:r w:rsidRPr="000D24EB">
        <w:rPr>
          <w:rFonts w:asciiTheme="minorHAnsi" w:hAnsiTheme="minorHAnsi" w:cstheme="minorHAnsi"/>
          <w:sz w:val="22"/>
          <w:szCs w:val="22"/>
          <w:shd w:val="clear" w:color="auto" w:fill="FFFFFF"/>
        </w:rPr>
        <w:t xml:space="preserve">, C., Michael, C., &amp; </w:t>
      </w:r>
      <w:proofErr w:type="spellStart"/>
      <w:r w:rsidRPr="000D24EB">
        <w:rPr>
          <w:rFonts w:asciiTheme="minorHAnsi" w:hAnsiTheme="minorHAnsi" w:cstheme="minorHAnsi"/>
          <w:sz w:val="22"/>
          <w:szCs w:val="22"/>
          <w:shd w:val="clear" w:color="auto" w:fill="FFFFFF"/>
        </w:rPr>
        <w:t>Poynor</w:t>
      </w:r>
      <w:proofErr w:type="spellEnd"/>
      <w:r w:rsidRPr="000D24EB">
        <w:rPr>
          <w:rFonts w:asciiTheme="minorHAnsi" w:hAnsiTheme="minorHAnsi" w:cstheme="minorHAnsi"/>
          <w:sz w:val="22"/>
          <w:szCs w:val="22"/>
          <w:shd w:val="clear" w:color="auto" w:fill="FFFFFF"/>
        </w:rPr>
        <w:t xml:space="preserve">, L. (2007). Storytelling as </w:t>
      </w:r>
      <w:proofErr w:type="spellStart"/>
      <w:r w:rsidRPr="000D24EB">
        <w:rPr>
          <w:rFonts w:asciiTheme="minorHAnsi" w:hAnsiTheme="minorHAnsi" w:cstheme="minorHAnsi"/>
          <w:sz w:val="22"/>
          <w:szCs w:val="22"/>
          <w:shd w:val="clear" w:color="auto" w:fill="FFFFFF"/>
        </w:rPr>
        <w:t>pedagogy</w:t>
      </w:r>
      <w:proofErr w:type="spellEnd"/>
      <w:r w:rsidRPr="000D24EB">
        <w:rPr>
          <w:rFonts w:asciiTheme="minorHAnsi" w:hAnsiTheme="minorHAnsi" w:cstheme="minorHAnsi"/>
          <w:sz w:val="22"/>
          <w:szCs w:val="22"/>
          <w:shd w:val="clear" w:color="auto" w:fill="FFFFFF"/>
        </w:rPr>
        <w:t xml:space="preserve">: </w:t>
      </w:r>
      <w:proofErr w:type="spellStart"/>
      <w:r w:rsidRPr="000D24EB">
        <w:rPr>
          <w:rFonts w:asciiTheme="minorHAnsi" w:hAnsiTheme="minorHAnsi" w:cstheme="minorHAnsi"/>
          <w:sz w:val="22"/>
          <w:szCs w:val="22"/>
          <w:shd w:val="clear" w:color="auto" w:fill="FFFFFF"/>
        </w:rPr>
        <w:t>an</w:t>
      </w:r>
      <w:proofErr w:type="spellEnd"/>
      <w:r w:rsidRPr="000D24EB">
        <w:rPr>
          <w:rFonts w:asciiTheme="minorHAnsi" w:hAnsiTheme="minorHAnsi" w:cstheme="minorHAnsi"/>
          <w:sz w:val="22"/>
          <w:szCs w:val="22"/>
          <w:shd w:val="clear" w:color="auto" w:fill="FFFFFF"/>
        </w:rPr>
        <w:t xml:space="preserve"> unexpected outcome of </w:t>
      </w:r>
      <w:proofErr w:type="spellStart"/>
      <w:r w:rsidRPr="000D24EB">
        <w:rPr>
          <w:rFonts w:asciiTheme="minorHAnsi" w:hAnsiTheme="minorHAnsi" w:cstheme="minorHAnsi"/>
          <w:sz w:val="22"/>
          <w:szCs w:val="22"/>
          <w:shd w:val="clear" w:color="auto" w:fill="FFFFFF"/>
        </w:rPr>
        <w:t>narrative</w:t>
      </w:r>
      <w:proofErr w:type="spellEnd"/>
      <w:r w:rsidRPr="000D24EB">
        <w:rPr>
          <w:rFonts w:asciiTheme="minorHAnsi" w:hAnsiTheme="minorHAnsi" w:cstheme="minorHAnsi"/>
          <w:sz w:val="22"/>
          <w:szCs w:val="22"/>
          <w:shd w:val="clear" w:color="auto" w:fill="FFFFFF"/>
        </w:rPr>
        <w:t xml:space="preserve"> </w:t>
      </w:r>
      <w:proofErr w:type="spellStart"/>
      <w:r w:rsidRPr="000D24EB">
        <w:rPr>
          <w:rFonts w:asciiTheme="minorHAnsi" w:hAnsiTheme="minorHAnsi" w:cstheme="minorHAnsi"/>
          <w:sz w:val="22"/>
          <w:szCs w:val="22"/>
          <w:shd w:val="clear" w:color="auto" w:fill="FFFFFF"/>
        </w:rPr>
        <w:t>inquiry</w:t>
      </w:r>
      <w:proofErr w:type="spellEnd"/>
      <w:r w:rsidRPr="000D24EB">
        <w:rPr>
          <w:rFonts w:asciiTheme="minorHAnsi" w:hAnsiTheme="minorHAnsi" w:cstheme="minorHAnsi"/>
          <w:sz w:val="22"/>
          <w:szCs w:val="22"/>
          <w:shd w:val="clear" w:color="auto" w:fill="FFFFFF"/>
        </w:rPr>
        <w:t>. </w:t>
      </w:r>
      <w:r w:rsidRPr="000D24EB">
        <w:rPr>
          <w:rFonts w:asciiTheme="minorHAnsi" w:hAnsiTheme="minorHAnsi" w:cstheme="minorHAnsi"/>
          <w:i/>
          <w:iCs/>
          <w:sz w:val="22"/>
          <w:szCs w:val="22"/>
          <w:shd w:val="clear" w:color="auto" w:fill="FFFFFF"/>
        </w:rPr>
        <w:t xml:space="preserve">Curriculum </w:t>
      </w:r>
      <w:proofErr w:type="spellStart"/>
      <w:r w:rsidRPr="000D24EB">
        <w:rPr>
          <w:rFonts w:asciiTheme="minorHAnsi" w:hAnsiTheme="minorHAnsi" w:cstheme="minorHAnsi"/>
          <w:i/>
          <w:iCs/>
          <w:sz w:val="22"/>
          <w:szCs w:val="22"/>
          <w:shd w:val="clear" w:color="auto" w:fill="FFFFFF"/>
        </w:rPr>
        <w:t>Inquiry</w:t>
      </w:r>
      <w:proofErr w:type="spellEnd"/>
      <w:r w:rsidRPr="000D24EB">
        <w:rPr>
          <w:rFonts w:asciiTheme="minorHAnsi" w:hAnsiTheme="minorHAnsi" w:cstheme="minorHAnsi"/>
          <w:sz w:val="22"/>
          <w:szCs w:val="22"/>
          <w:shd w:val="clear" w:color="auto" w:fill="FFFFFF"/>
        </w:rPr>
        <w:t>, </w:t>
      </w:r>
      <w:r w:rsidRPr="000D24EB">
        <w:rPr>
          <w:rFonts w:asciiTheme="minorHAnsi" w:hAnsiTheme="minorHAnsi" w:cstheme="minorHAnsi"/>
          <w:i/>
          <w:iCs/>
          <w:sz w:val="22"/>
          <w:szCs w:val="22"/>
          <w:shd w:val="clear" w:color="auto" w:fill="FFFFFF"/>
        </w:rPr>
        <w:t>37</w:t>
      </w:r>
      <w:r w:rsidRPr="000D24EB">
        <w:rPr>
          <w:rFonts w:asciiTheme="minorHAnsi" w:hAnsiTheme="minorHAnsi" w:cstheme="minorHAnsi"/>
          <w:sz w:val="22"/>
          <w:szCs w:val="22"/>
          <w:shd w:val="clear" w:color="auto" w:fill="FFFFFF"/>
        </w:rPr>
        <w:t>(2), 103–122</w:t>
      </w:r>
      <w:r w:rsidRPr="000D24EB">
        <w:rPr>
          <w:rFonts w:asciiTheme="minorHAnsi" w:hAnsiTheme="minorHAnsi" w:cstheme="minorHAnsi"/>
          <w:b/>
          <w:bCs/>
          <w:sz w:val="22"/>
          <w:szCs w:val="22"/>
          <w:shd w:val="clear" w:color="auto" w:fill="FFFFFF"/>
        </w:rPr>
        <w:t>.</w:t>
      </w:r>
      <w:r w:rsidRPr="000D24EB">
        <w:rPr>
          <w:rFonts w:asciiTheme="minorHAnsi" w:hAnsiTheme="minorHAnsi" w:cstheme="minorHAnsi"/>
          <w:b/>
          <w:bCs/>
          <w:sz w:val="22"/>
          <w:szCs w:val="22"/>
        </w:rPr>
        <w:t xml:space="preserve"> </w:t>
      </w:r>
      <w:hyperlink r:id="rId16" w:history="1">
        <w:r w:rsidR="0051147E" w:rsidRPr="000D24EB">
          <w:rPr>
            <w:rStyle w:val="Hyperlink"/>
            <w:rFonts w:asciiTheme="minorHAnsi" w:hAnsiTheme="minorHAnsi" w:cstheme="minorHAnsi"/>
            <w:color w:val="10147E"/>
            <w:sz w:val="22"/>
            <w:szCs w:val="22"/>
          </w:rPr>
          <w:t>https://doi.org/10.1111/j.1467-873X.2007.00375.x</w:t>
        </w:r>
      </w:hyperlink>
    </w:p>
    <w:p w14:paraId="0F1599A4" w14:textId="5F445C33" w:rsidR="009811ED" w:rsidRPr="000D24EB" w:rsidRDefault="009811ED" w:rsidP="009811ED">
      <w:pPr>
        <w:pStyle w:val="Tekstopmerking"/>
        <w:rPr>
          <w:rFonts w:cstheme="minorHAnsi"/>
          <w:sz w:val="22"/>
          <w:szCs w:val="22"/>
        </w:rPr>
      </w:pPr>
      <w:r w:rsidRPr="000D24EB">
        <w:rPr>
          <w:rFonts w:cstheme="minorHAnsi"/>
          <w:sz w:val="22"/>
          <w:szCs w:val="22"/>
        </w:rPr>
        <w:t xml:space="preserve">Deakin, H., &amp; Wakefield, K. (2014). Skype </w:t>
      </w:r>
      <w:proofErr w:type="spellStart"/>
      <w:r w:rsidRPr="000D24EB">
        <w:rPr>
          <w:rFonts w:cstheme="minorHAnsi"/>
          <w:sz w:val="22"/>
          <w:szCs w:val="22"/>
        </w:rPr>
        <w:t>interviewing</w:t>
      </w:r>
      <w:proofErr w:type="spellEnd"/>
      <w:r w:rsidRPr="000D24EB">
        <w:rPr>
          <w:rFonts w:cstheme="minorHAnsi"/>
          <w:sz w:val="22"/>
          <w:szCs w:val="22"/>
        </w:rPr>
        <w:t xml:space="preserve">: </w:t>
      </w:r>
      <w:proofErr w:type="spellStart"/>
      <w:r w:rsidRPr="000D24EB">
        <w:rPr>
          <w:rFonts w:cstheme="minorHAnsi"/>
          <w:sz w:val="22"/>
          <w:szCs w:val="22"/>
        </w:rPr>
        <w:t>reflections</w:t>
      </w:r>
      <w:proofErr w:type="spellEnd"/>
      <w:r w:rsidRPr="000D24EB">
        <w:rPr>
          <w:rFonts w:cstheme="minorHAnsi"/>
          <w:sz w:val="22"/>
          <w:szCs w:val="22"/>
        </w:rPr>
        <w:t xml:space="preserve"> of </w:t>
      </w:r>
      <w:proofErr w:type="spellStart"/>
      <w:r w:rsidRPr="000D24EB">
        <w:rPr>
          <w:rFonts w:cstheme="minorHAnsi"/>
          <w:sz w:val="22"/>
          <w:szCs w:val="22"/>
        </w:rPr>
        <w:t>two</w:t>
      </w:r>
      <w:proofErr w:type="spellEnd"/>
      <w:r w:rsidRPr="000D24EB">
        <w:rPr>
          <w:rFonts w:cstheme="minorHAnsi"/>
          <w:sz w:val="22"/>
          <w:szCs w:val="22"/>
        </w:rPr>
        <w:t xml:space="preserve"> PhD </w:t>
      </w:r>
      <w:proofErr w:type="spellStart"/>
      <w:r w:rsidRPr="000D24EB">
        <w:rPr>
          <w:rFonts w:cstheme="minorHAnsi"/>
          <w:sz w:val="22"/>
          <w:szCs w:val="22"/>
        </w:rPr>
        <w:t>researchers</w:t>
      </w:r>
      <w:proofErr w:type="spellEnd"/>
      <w:r w:rsidRPr="000D24EB">
        <w:rPr>
          <w:rFonts w:cstheme="minorHAnsi"/>
          <w:sz w:val="22"/>
          <w:szCs w:val="22"/>
        </w:rPr>
        <w:t xml:space="preserve">. </w:t>
      </w:r>
      <w:proofErr w:type="spellStart"/>
      <w:r w:rsidRPr="000D24EB">
        <w:rPr>
          <w:rFonts w:cstheme="minorHAnsi"/>
          <w:i/>
          <w:iCs/>
          <w:sz w:val="22"/>
          <w:szCs w:val="22"/>
        </w:rPr>
        <w:t>Qualitative</w:t>
      </w:r>
      <w:proofErr w:type="spellEnd"/>
      <w:r w:rsidRPr="000D24EB">
        <w:rPr>
          <w:rFonts w:cstheme="minorHAnsi"/>
          <w:i/>
          <w:iCs/>
          <w:sz w:val="22"/>
          <w:szCs w:val="22"/>
        </w:rPr>
        <w:t xml:space="preserve"> Research, 14(5),</w:t>
      </w:r>
      <w:r w:rsidRPr="000D24EB">
        <w:rPr>
          <w:rFonts w:cstheme="minorHAnsi"/>
          <w:sz w:val="22"/>
          <w:szCs w:val="22"/>
        </w:rPr>
        <w:t xml:space="preserve"> 603–616.</w:t>
      </w:r>
      <w:r w:rsidRPr="000D24EB">
        <w:rPr>
          <w:rFonts w:cstheme="minorHAnsi"/>
          <w:noProof/>
          <w:sz w:val="22"/>
          <w:szCs w:val="22"/>
        </w:rPr>
        <w:t xml:space="preserve"> </w:t>
      </w:r>
      <w:hyperlink r:id="rId17" w:history="1">
        <w:r w:rsidR="0051147E" w:rsidRPr="000D24EB">
          <w:rPr>
            <w:rStyle w:val="Hyperlink"/>
            <w:rFonts w:cstheme="minorHAnsi"/>
            <w:noProof/>
            <w:sz w:val="22"/>
            <w:szCs w:val="22"/>
          </w:rPr>
          <w:t>https://doi.org/</w:t>
        </w:r>
        <w:r w:rsidR="0051147E" w:rsidRPr="000D24EB">
          <w:rPr>
            <w:rStyle w:val="Hyperlink"/>
            <w:sz w:val="22"/>
            <w:szCs w:val="22"/>
          </w:rPr>
          <w:t>10.1177/1468794113488126</w:t>
        </w:r>
      </w:hyperlink>
      <w:r w:rsidR="0051147E" w:rsidRPr="000D24EB">
        <w:t xml:space="preserve"> </w:t>
      </w:r>
    </w:p>
    <w:p w14:paraId="337C0263" w14:textId="47912B9A" w:rsidR="00971F28" w:rsidRPr="000D24EB" w:rsidRDefault="00971F28" w:rsidP="002A2DD1">
      <w:pPr>
        <w:rPr>
          <w:rFonts w:cstheme="minorHAnsi"/>
          <w:shd w:val="clear" w:color="auto" w:fill="FFFFFF"/>
          <w:lang w:val="en-US"/>
        </w:rPr>
      </w:pPr>
      <w:r w:rsidRPr="000D24EB">
        <w:rPr>
          <w:rFonts w:cstheme="minorHAnsi"/>
          <w:shd w:val="clear" w:color="auto" w:fill="FFFFFF"/>
        </w:rPr>
        <w:t xml:space="preserve">Demerouti, E., Bakker, A. B., Nachreiner, F., &amp; Schaufeli, W. B. (2001). </w:t>
      </w:r>
      <w:r w:rsidRPr="000D24EB">
        <w:rPr>
          <w:rFonts w:cstheme="minorHAnsi"/>
          <w:shd w:val="clear" w:color="auto" w:fill="FFFFFF"/>
          <w:lang w:val="en-US"/>
        </w:rPr>
        <w:t xml:space="preserve">The Job Demands-Resources Model of Burnout. </w:t>
      </w:r>
      <w:r w:rsidRPr="000D24EB">
        <w:rPr>
          <w:rFonts w:cstheme="minorHAnsi"/>
          <w:i/>
          <w:iCs/>
          <w:shd w:val="clear" w:color="auto" w:fill="FFFFFF"/>
          <w:lang w:val="en-US"/>
        </w:rPr>
        <w:t>Journal of Applied Psychology, 86</w:t>
      </w:r>
      <w:r w:rsidRPr="000D24EB">
        <w:rPr>
          <w:rFonts w:cstheme="minorHAnsi"/>
          <w:shd w:val="clear" w:color="auto" w:fill="FFFFFF"/>
          <w:lang w:val="en-US"/>
        </w:rPr>
        <w:t>, 499–512.</w:t>
      </w:r>
      <w:r w:rsidRPr="000D24EB">
        <w:t xml:space="preserve"> </w:t>
      </w:r>
      <w:hyperlink r:id="rId18" w:history="1">
        <w:r w:rsidR="00296E60" w:rsidRPr="000D24EB">
          <w:rPr>
            <w:rStyle w:val="Hyperlink"/>
            <w:rFonts w:cstheme="minorHAnsi"/>
            <w:shd w:val="clear" w:color="auto" w:fill="FFFFFF"/>
            <w:lang w:val="en-US"/>
          </w:rPr>
          <w:t>https://doi.org/10.1037//0021-9010.86.3.499</w:t>
        </w:r>
      </w:hyperlink>
      <w:r w:rsidR="00296E60" w:rsidRPr="000D24EB">
        <w:rPr>
          <w:rFonts w:cstheme="minorHAnsi"/>
          <w:shd w:val="clear" w:color="auto" w:fill="FFFFFF"/>
          <w:lang w:val="en-US"/>
        </w:rPr>
        <w:t xml:space="preserve"> </w:t>
      </w:r>
    </w:p>
    <w:p w14:paraId="3AC943DF" w14:textId="3C3049C7" w:rsidR="00296E60" w:rsidRDefault="00296E60" w:rsidP="002A2DD1">
      <w:pPr>
        <w:rPr>
          <w:rFonts w:cstheme="minorHAnsi"/>
          <w:shd w:val="clear" w:color="auto" w:fill="FFFFFF"/>
        </w:rPr>
      </w:pPr>
      <w:r w:rsidRPr="000D24EB">
        <w:rPr>
          <w:rFonts w:cstheme="minorHAnsi"/>
          <w:shd w:val="clear" w:color="auto" w:fill="FFFFFF"/>
        </w:rPr>
        <w:t xml:space="preserve">Encyclo. (z.d.). </w:t>
      </w:r>
      <w:r w:rsidRPr="000D24EB">
        <w:rPr>
          <w:rFonts w:cstheme="minorHAnsi"/>
          <w:i/>
          <w:iCs/>
          <w:shd w:val="clear" w:color="auto" w:fill="FFFFFF"/>
        </w:rPr>
        <w:t xml:space="preserve">Rol definities. </w:t>
      </w:r>
      <w:hyperlink r:id="rId19" w:anchor=":%7E:text=Het%20geheel%20aan%20verantwoordelijkheden%2C%20activiteiten,team%20kan%20meerdere%20rollen%20hebben" w:history="1">
        <w:r w:rsidR="003C6CC2" w:rsidRPr="00B66AEE">
          <w:rPr>
            <w:rStyle w:val="Hyperlink"/>
            <w:rFonts w:cstheme="minorHAnsi"/>
            <w:shd w:val="clear" w:color="auto" w:fill="FFFFFF"/>
          </w:rPr>
          <w:t>https://www.encyclo.nl/begrip/rol#:%7E:text=Het%20geheel%20aan%20verantwoordelijkheden%2C%20activiteiten,team%20kan%20meerdere%20rollen%20hebben</w:t>
        </w:r>
      </w:hyperlink>
      <w:r w:rsidRPr="000D24EB">
        <w:rPr>
          <w:rFonts w:cstheme="minorHAnsi"/>
          <w:shd w:val="clear" w:color="auto" w:fill="FFFFFF"/>
        </w:rPr>
        <w:t>.</w:t>
      </w:r>
    </w:p>
    <w:p w14:paraId="3899FD20" w14:textId="0DBD7CF5" w:rsidR="00E8769C" w:rsidRPr="000D24EB" w:rsidRDefault="00E8769C" w:rsidP="002A2DD1">
      <w:r w:rsidRPr="000D24EB">
        <w:lastRenderedPageBreak/>
        <w:t xml:space="preserve">Feldman, R. (2015). </w:t>
      </w:r>
      <w:r w:rsidRPr="000D24EB">
        <w:rPr>
          <w:i/>
          <w:iCs/>
        </w:rPr>
        <w:t>Ontwikkelingspsychologie II, met MyLab NL</w:t>
      </w:r>
      <w:r w:rsidRPr="000D24EB">
        <w:t xml:space="preserve"> (7e ed.). Pearson Benelux B.V.</w:t>
      </w:r>
    </w:p>
    <w:p w14:paraId="396F7D60" w14:textId="2780E3CD" w:rsidR="00A00147" w:rsidRDefault="00A00147" w:rsidP="002A2DD1">
      <w:pPr>
        <w:rPr>
          <w:rFonts w:cstheme="minorHAnsi"/>
          <w:shd w:val="clear" w:color="auto" w:fill="FFFFFF"/>
        </w:rPr>
      </w:pPr>
      <w:r w:rsidRPr="000D24EB">
        <w:rPr>
          <w:rFonts w:cstheme="minorHAnsi"/>
          <w:shd w:val="clear" w:color="auto" w:fill="FFFFFF"/>
        </w:rPr>
        <w:t xml:space="preserve">Fischer, T., &amp; Julsing, M. (2015). </w:t>
      </w:r>
      <w:r w:rsidRPr="000D24EB">
        <w:rPr>
          <w:rFonts w:cstheme="minorHAnsi"/>
          <w:i/>
          <w:iCs/>
          <w:shd w:val="clear" w:color="auto" w:fill="FFFFFF"/>
        </w:rPr>
        <w:t>Onderzoeksvaardigheden. (</w:t>
      </w:r>
      <w:r w:rsidRPr="000D24EB">
        <w:rPr>
          <w:rFonts w:cstheme="minorHAnsi"/>
          <w:shd w:val="clear" w:color="auto" w:fill="FFFFFF"/>
        </w:rPr>
        <w:t>2e dr.). Noordhoff Uitgevers.</w:t>
      </w:r>
    </w:p>
    <w:p w14:paraId="79230216" w14:textId="13EFAE20" w:rsidR="00EE5A1C" w:rsidRDefault="00EE5A1C" w:rsidP="00EE5A1C">
      <w:pPr>
        <w:rPr>
          <w:rFonts w:cstheme="minorHAnsi"/>
          <w:shd w:val="clear" w:color="auto" w:fill="FFFFFF"/>
        </w:rPr>
      </w:pPr>
      <w:r w:rsidRPr="00A52F89">
        <w:rPr>
          <w:rFonts w:cstheme="minorHAnsi"/>
          <w:shd w:val="clear" w:color="auto" w:fill="FFFFFF"/>
        </w:rPr>
        <w:t>Harris, R. (2010). </w:t>
      </w:r>
      <w:r w:rsidRPr="00A52F89">
        <w:rPr>
          <w:rFonts w:cstheme="minorHAnsi"/>
          <w:i/>
          <w:iCs/>
          <w:shd w:val="clear" w:color="auto" w:fill="FFFFFF"/>
        </w:rPr>
        <w:t>Acceptatie en commitmenttherapie in de praktijk: een heldere en toegankelijke introductie op ACT.</w:t>
      </w:r>
      <w:r w:rsidRPr="00A52F89">
        <w:rPr>
          <w:rFonts w:cstheme="minorHAnsi"/>
          <w:shd w:val="clear" w:color="auto" w:fill="FFFFFF"/>
        </w:rPr>
        <w:t> Hogrefe Uitgevers BV.</w:t>
      </w:r>
    </w:p>
    <w:p w14:paraId="6CF7CEE0" w14:textId="10D2D1A6" w:rsidR="00F176B9" w:rsidRDefault="00F176B9" w:rsidP="00EE5A1C">
      <w:pPr>
        <w:rPr>
          <w:rFonts w:cstheme="minorHAnsi"/>
          <w:shd w:val="clear" w:color="auto" w:fill="FFFFFF"/>
        </w:rPr>
      </w:pPr>
      <w:r w:rsidRPr="00F176B9">
        <w:rPr>
          <w:rFonts w:cstheme="minorHAnsi"/>
          <w:shd w:val="clear" w:color="auto" w:fill="FFFFFF"/>
        </w:rPr>
        <w:t xml:space="preserve">Human Capital Group. (2019). </w:t>
      </w:r>
      <w:r w:rsidRPr="00F176B9">
        <w:rPr>
          <w:rFonts w:cstheme="minorHAnsi"/>
          <w:i/>
          <w:iCs/>
          <w:shd w:val="clear" w:color="auto" w:fill="FFFFFF"/>
        </w:rPr>
        <w:t>Job Demands-Resources Model</w:t>
      </w:r>
      <w:r w:rsidRPr="00F176B9">
        <w:rPr>
          <w:rFonts w:cstheme="minorHAnsi"/>
          <w:shd w:val="clear" w:color="auto" w:fill="FFFFFF"/>
        </w:rPr>
        <w:t xml:space="preserve"> [Illustratie]. Geraadpleegd van https://www.humancapitalgroup.nl/blog/onvrede-ziekenhuispersoneel-vraagt-om-verandering/</w:t>
      </w:r>
    </w:p>
    <w:p w14:paraId="4E13272B" w14:textId="6EEDA5F7" w:rsidR="00A226C4" w:rsidRPr="00EE5A1C" w:rsidRDefault="00A226C4" w:rsidP="002A2DD1">
      <w:pPr>
        <w:rPr>
          <w:rFonts w:cstheme="minorHAnsi"/>
          <w:shd w:val="clear" w:color="auto" w:fill="FFFFFF"/>
          <w:lang w:val="en-US"/>
        </w:rPr>
      </w:pPr>
      <w:r w:rsidRPr="00A226C4">
        <w:rPr>
          <w:rFonts w:cstheme="minorHAnsi"/>
          <w:shd w:val="clear" w:color="auto" w:fill="FFFFFF"/>
        </w:rPr>
        <w:t xml:space="preserve">Larsen, R. J., </w:t>
      </w:r>
      <w:proofErr w:type="spellStart"/>
      <w:r w:rsidRPr="00A226C4">
        <w:rPr>
          <w:rFonts w:cstheme="minorHAnsi"/>
          <w:shd w:val="clear" w:color="auto" w:fill="FFFFFF"/>
        </w:rPr>
        <w:t>Buss</w:t>
      </w:r>
      <w:proofErr w:type="spellEnd"/>
      <w:r w:rsidRPr="00A226C4">
        <w:rPr>
          <w:rFonts w:cstheme="minorHAnsi"/>
          <w:shd w:val="clear" w:color="auto" w:fill="FFFFFF"/>
        </w:rPr>
        <w:t xml:space="preserve">, D. M., </w:t>
      </w:r>
      <w:proofErr w:type="spellStart"/>
      <w:r w:rsidRPr="00A226C4">
        <w:rPr>
          <w:rFonts w:cstheme="minorHAnsi"/>
          <w:shd w:val="clear" w:color="auto" w:fill="FFFFFF"/>
        </w:rPr>
        <w:t>Wismeijer</w:t>
      </w:r>
      <w:proofErr w:type="spellEnd"/>
      <w:r w:rsidRPr="00A226C4">
        <w:rPr>
          <w:rFonts w:cstheme="minorHAnsi"/>
          <w:shd w:val="clear" w:color="auto" w:fill="FFFFFF"/>
        </w:rPr>
        <w:t xml:space="preserve">, A., &amp; Song, J. (2017). </w:t>
      </w:r>
      <w:r w:rsidRPr="00A226C4">
        <w:rPr>
          <w:rFonts w:cstheme="minorHAnsi"/>
          <w:i/>
          <w:iCs/>
          <w:shd w:val="clear" w:color="auto" w:fill="FFFFFF"/>
          <w:lang w:val="en-US"/>
        </w:rPr>
        <w:t>Personality Psychology</w:t>
      </w:r>
      <w:r w:rsidRPr="00A226C4">
        <w:rPr>
          <w:rFonts w:cstheme="minorHAnsi"/>
          <w:shd w:val="clear" w:color="auto" w:fill="FFFFFF"/>
          <w:lang w:val="en-US"/>
        </w:rPr>
        <w:t>. McGraw-Hill Education.</w:t>
      </w:r>
    </w:p>
    <w:p w14:paraId="33705AFE" w14:textId="20B0C259" w:rsidR="002A2DD1" w:rsidRPr="000D24EB" w:rsidRDefault="002A2DD1" w:rsidP="000F4CC8">
      <w:pPr>
        <w:rPr>
          <w:rFonts w:cstheme="minorHAnsi"/>
          <w:shd w:val="clear" w:color="auto" w:fill="FFFFFF"/>
          <w:lang w:val="en-US"/>
        </w:rPr>
      </w:pPr>
      <w:r w:rsidRPr="000D24EB">
        <w:rPr>
          <w:rFonts w:cstheme="minorHAnsi"/>
          <w:shd w:val="clear" w:color="auto" w:fill="FFFFFF"/>
          <w:lang w:val="en-US"/>
        </w:rPr>
        <w:t xml:space="preserve">Lundberg, U. (2006). Stress, subjective and objective health. </w:t>
      </w:r>
      <w:r w:rsidRPr="000D24EB">
        <w:rPr>
          <w:rFonts w:cstheme="minorHAnsi"/>
          <w:i/>
          <w:iCs/>
          <w:shd w:val="clear" w:color="auto" w:fill="FFFFFF"/>
          <w:lang w:val="en-US"/>
        </w:rPr>
        <w:t xml:space="preserve">International Journal of Social Welfare, 15, </w:t>
      </w:r>
      <w:r w:rsidRPr="000D24EB">
        <w:rPr>
          <w:rFonts w:cstheme="minorHAnsi"/>
          <w:shd w:val="clear" w:color="auto" w:fill="FFFFFF"/>
          <w:lang w:val="en-US"/>
        </w:rPr>
        <w:t xml:space="preserve">41-48. </w:t>
      </w:r>
      <w:bookmarkStart w:id="21" w:name="_Hlk72915604"/>
      <w:r w:rsidR="00E8769C" w:rsidRPr="000D24EB">
        <w:rPr>
          <w:rFonts w:cstheme="minorHAnsi"/>
          <w:shd w:val="clear" w:color="auto" w:fill="FFFFFF"/>
          <w:lang w:val="en-US"/>
        </w:rPr>
        <w:fldChar w:fldCharType="begin"/>
      </w:r>
      <w:r w:rsidR="00E8769C" w:rsidRPr="000D24EB">
        <w:rPr>
          <w:rFonts w:cstheme="minorHAnsi"/>
          <w:shd w:val="clear" w:color="auto" w:fill="FFFFFF"/>
          <w:lang w:val="en-US"/>
        </w:rPr>
        <w:instrText xml:space="preserve"> HYPERLINK "http://doi.org/</w:instrText>
      </w:r>
      <w:r w:rsidR="00E8769C" w:rsidRPr="000D24EB">
        <w:rPr>
          <w:rFonts w:cstheme="minorHAnsi"/>
          <w:color w:val="231F20"/>
          <w:shd w:val="clear" w:color="auto" w:fill="FFFFFF"/>
        </w:rPr>
        <w:instrText>10.1111/j.1468-2397.2006.00443.x</w:instrText>
      </w:r>
      <w:r w:rsidR="00E8769C" w:rsidRPr="000D24EB">
        <w:rPr>
          <w:rFonts w:cstheme="minorHAnsi"/>
          <w:shd w:val="clear" w:color="auto" w:fill="FFFFFF"/>
          <w:lang w:val="en-US"/>
        </w:rPr>
        <w:instrText xml:space="preserve">" </w:instrText>
      </w:r>
      <w:r w:rsidR="00E8769C" w:rsidRPr="000D24EB">
        <w:rPr>
          <w:rFonts w:cstheme="minorHAnsi"/>
          <w:shd w:val="clear" w:color="auto" w:fill="FFFFFF"/>
          <w:lang w:val="en-US"/>
        </w:rPr>
        <w:fldChar w:fldCharType="separate"/>
      </w:r>
      <w:r w:rsidR="00E8769C" w:rsidRPr="000D24EB">
        <w:rPr>
          <w:rStyle w:val="Hyperlink"/>
          <w:rFonts w:cstheme="minorHAnsi"/>
          <w:shd w:val="clear" w:color="auto" w:fill="FFFFFF"/>
          <w:lang w:val="en-US"/>
        </w:rPr>
        <w:t>http://doi.org/</w:t>
      </w:r>
      <w:r w:rsidR="00E8769C" w:rsidRPr="000D24EB">
        <w:rPr>
          <w:rStyle w:val="Hyperlink"/>
          <w:rFonts w:cstheme="minorHAnsi"/>
          <w:shd w:val="clear" w:color="auto" w:fill="FFFFFF"/>
        </w:rPr>
        <w:t>10.1111/j.1468-2397.2006.00443.x</w:t>
      </w:r>
      <w:bookmarkEnd w:id="21"/>
      <w:r w:rsidR="00E8769C" w:rsidRPr="000D24EB">
        <w:rPr>
          <w:rFonts w:cstheme="minorHAnsi"/>
          <w:shd w:val="clear" w:color="auto" w:fill="FFFFFF"/>
          <w:lang w:val="en-US"/>
        </w:rPr>
        <w:fldChar w:fldCharType="end"/>
      </w:r>
    </w:p>
    <w:p w14:paraId="37C72B06" w14:textId="6F931469" w:rsidR="00F6264E" w:rsidRPr="000D24EB" w:rsidRDefault="00F6264E" w:rsidP="000F4CC8">
      <w:pPr>
        <w:rPr>
          <w:color w:val="0563C1" w:themeColor="hyperlink"/>
          <w:u w:val="single"/>
        </w:rPr>
      </w:pPr>
      <w:r w:rsidRPr="000D24EB">
        <w:t xml:space="preserve">Oude Hengel, K., Bouwens, L., </w:t>
      </w:r>
      <w:proofErr w:type="spellStart"/>
      <w:r w:rsidRPr="000D24EB">
        <w:t>Zoomer</w:t>
      </w:r>
      <w:proofErr w:type="spellEnd"/>
      <w:r w:rsidRPr="000D24EB">
        <w:t xml:space="preserve">, T., de Vroome, E., &amp; Hooftman, W. (2021). </w:t>
      </w:r>
      <w:r w:rsidRPr="000D24EB">
        <w:rPr>
          <w:i/>
          <w:iCs/>
        </w:rPr>
        <w:t>De impact van de COVID-19 pandemie op werknemers</w:t>
      </w:r>
      <w:r w:rsidRPr="000D24EB">
        <w:t xml:space="preserve">.  </w:t>
      </w:r>
      <w:hyperlink r:id="rId20" w:history="1">
        <w:r w:rsidRPr="000D24EB">
          <w:rPr>
            <w:rStyle w:val="Hyperlink"/>
          </w:rPr>
          <w:t>https://wp.monitorarbeid.tno.nl/wp-content/uploads/2021/02/192TNO_Rapport_NEA-Covid2_V7.pdf</w:t>
        </w:r>
      </w:hyperlink>
    </w:p>
    <w:p w14:paraId="2A956F3D" w14:textId="0ED46C15" w:rsidR="00F85809" w:rsidRPr="000D24EB" w:rsidRDefault="00F85809" w:rsidP="00F85809">
      <w:pPr>
        <w:pStyle w:val="Geenafstand"/>
      </w:pPr>
      <w:r w:rsidRPr="000D24EB">
        <w:rPr>
          <w:lang w:val="en-US"/>
        </w:rPr>
        <w:t xml:space="preserve">Robbins, S. P., &amp; Judge, T. A. (2015). </w:t>
      </w:r>
      <w:r w:rsidRPr="000D24EB">
        <w:rPr>
          <w:i/>
          <w:iCs/>
        </w:rPr>
        <w:t>Gedrag in organisaties.</w:t>
      </w:r>
      <w:r w:rsidRPr="000D24EB">
        <w:t xml:space="preserve"> Pearson Benelux B.V. </w:t>
      </w:r>
    </w:p>
    <w:p w14:paraId="06431722" w14:textId="77777777" w:rsidR="00F85809" w:rsidRPr="000D24EB" w:rsidRDefault="00F85809" w:rsidP="00F85809">
      <w:pPr>
        <w:pStyle w:val="Geenafstand"/>
      </w:pPr>
    </w:p>
    <w:p w14:paraId="6C1F3B64" w14:textId="1496E423" w:rsidR="00E8769C" w:rsidRDefault="00E8769C" w:rsidP="00E8769C">
      <w:pPr>
        <w:spacing w:line="240" w:lineRule="auto"/>
        <w:rPr>
          <w:rFonts w:cstheme="minorHAnsi"/>
          <w:lang w:val="en-US"/>
        </w:rPr>
      </w:pPr>
      <w:r w:rsidRPr="000D24EB">
        <w:rPr>
          <w:rFonts w:cstheme="minorHAnsi"/>
        </w:rPr>
        <w:t xml:space="preserve">Rogier, A. (2017). </w:t>
      </w:r>
      <w:r w:rsidRPr="000D24EB">
        <w:rPr>
          <w:rFonts w:cstheme="minorHAnsi"/>
          <w:i/>
          <w:iCs/>
        </w:rPr>
        <w:t>Handboek coachen bij stress en burn-out: begeleiden naar mentale vitaliteit.</w:t>
      </w:r>
      <w:r w:rsidRPr="000D24EB">
        <w:rPr>
          <w:rFonts w:cstheme="minorHAnsi"/>
        </w:rPr>
        <w:t xml:space="preserve"> </w:t>
      </w:r>
      <w:r w:rsidRPr="000D24EB">
        <w:rPr>
          <w:rFonts w:cstheme="minorHAnsi"/>
          <w:lang w:val="en-US"/>
        </w:rPr>
        <w:t>(1e dr.). Boom.</w:t>
      </w:r>
    </w:p>
    <w:p w14:paraId="7BBAE07D" w14:textId="44FB881C" w:rsidR="00612E62" w:rsidRPr="000D24EB" w:rsidRDefault="00612E62" w:rsidP="00612E62">
      <w:pPr>
        <w:rPr>
          <w:rFonts w:cstheme="minorHAnsi"/>
          <w:lang w:val="en-US"/>
        </w:rPr>
      </w:pPr>
      <w:r w:rsidRPr="00D85497">
        <w:rPr>
          <w:rFonts w:cstheme="minorHAnsi"/>
        </w:rPr>
        <w:t xml:space="preserve">Saunders, M. N. K., Lewis, P., &amp; Thornhill, A. (2015). </w:t>
      </w:r>
      <w:r w:rsidRPr="00D85497">
        <w:rPr>
          <w:rFonts w:cstheme="minorHAnsi"/>
          <w:i/>
          <w:iCs/>
        </w:rPr>
        <w:t>Methoden en technieken van onderzoek</w:t>
      </w:r>
      <w:r w:rsidRPr="00D85497">
        <w:rPr>
          <w:rFonts w:cstheme="minorHAnsi"/>
        </w:rPr>
        <w:t xml:space="preserve"> (7e ed.). </w:t>
      </w:r>
      <w:r w:rsidRPr="000A7E40">
        <w:rPr>
          <w:rFonts w:cstheme="minorHAnsi"/>
          <w:lang w:val="en-US"/>
        </w:rPr>
        <w:t xml:space="preserve">Pearson </w:t>
      </w:r>
      <w:r w:rsidRPr="000A7E40">
        <w:rPr>
          <w:lang w:val="en-US"/>
        </w:rPr>
        <w:t>Benelux B.V</w:t>
      </w:r>
      <w:r w:rsidRPr="000A7E40">
        <w:rPr>
          <w:rFonts w:cstheme="minorHAnsi"/>
          <w:lang w:val="en-US"/>
        </w:rPr>
        <w:t>.</w:t>
      </w:r>
    </w:p>
    <w:p w14:paraId="3974F164" w14:textId="79D6BB2E" w:rsidR="000B1D5A" w:rsidRPr="000D24EB" w:rsidRDefault="000B1D5A" w:rsidP="00296E60">
      <w:pPr>
        <w:pStyle w:val="Geenafstand"/>
      </w:pPr>
      <w:r w:rsidRPr="000D24EB">
        <w:rPr>
          <w:lang w:val="en-US"/>
        </w:rPr>
        <w:t xml:space="preserve">Schaufeli, W.B. (2017). The job demands-resources model; A ‘how to’ guide to increase work engagement and prevent burnout. </w:t>
      </w:r>
      <w:proofErr w:type="spellStart"/>
      <w:r w:rsidRPr="000D24EB">
        <w:rPr>
          <w:i/>
          <w:iCs/>
        </w:rPr>
        <w:t>Organizational</w:t>
      </w:r>
      <w:proofErr w:type="spellEnd"/>
      <w:r w:rsidRPr="000D24EB">
        <w:rPr>
          <w:i/>
          <w:iCs/>
        </w:rPr>
        <w:t xml:space="preserve"> Dynamics, 46, </w:t>
      </w:r>
      <w:r w:rsidRPr="000D24EB">
        <w:t xml:space="preserve">120-132. </w:t>
      </w:r>
      <w:hyperlink r:id="rId21" w:history="1">
        <w:r w:rsidR="00F318DE" w:rsidRPr="000D24EB">
          <w:rPr>
            <w:rStyle w:val="Hyperlink"/>
          </w:rPr>
          <w:t>http://dx.doi.org/10.1016/j.orgdyn.2017.04.008</w:t>
        </w:r>
      </w:hyperlink>
      <w:r w:rsidRPr="000D24EB">
        <w:t xml:space="preserve"> </w:t>
      </w:r>
    </w:p>
    <w:p w14:paraId="3DD7CD78" w14:textId="2E83EFC8" w:rsidR="00296E60" w:rsidRPr="000D24EB" w:rsidRDefault="00296E60" w:rsidP="00296E60">
      <w:pPr>
        <w:pStyle w:val="Geenafstand"/>
      </w:pPr>
    </w:p>
    <w:p w14:paraId="0619BA6F" w14:textId="35784E01" w:rsidR="002A2DD1" w:rsidRPr="000D24EB" w:rsidRDefault="002A2DD1" w:rsidP="002A2DD1">
      <w:pPr>
        <w:spacing w:after="0" w:line="240" w:lineRule="auto"/>
        <w:rPr>
          <w:rFonts w:eastAsia="Times New Roman" w:cs="Helvetica"/>
        </w:rPr>
      </w:pPr>
      <w:r w:rsidRPr="000D24EB">
        <w:rPr>
          <w:rFonts w:eastAsia="Times New Roman" w:cs="Helvetica"/>
        </w:rPr>
        <w:t>Schaufeli, W., &amp; Bakker, A. (2020). </w:t>
      </w:r>
      <w:r w:rsidRPr="000D24EB">
        <w:rPr>
          <w:rFonts w:eastAsia="Times New Roman" w:cs="Helvetica"/>
          <w:i/>
          <w:iCs/>
        </w:rPr>
        <w:t>De psychologie van arbeid en gezondheid</w:t>
      </w:r>
      <w:r w:rsidRPr="000D24EB">
        <w:rPr>
          <w:rFonts w:eastAsia="Times New Roman" w:cs="Helvetica"/>
        </w:rPr>
        <w:t> (4e herz. dr.). Bohn Stafleu van Loghum.</w:t>
      </w:r>
    </w:p>
    <w:p w14:paraId="63554C63" w14:textId="5A604B81" w:rsidR="00050B14" w:rsidRPr="000D24EB" w:rsidRDefault="00050B14" w:rsidP="002A2DD1">
      <w:pPr>
        <w:spacing w:after="0" w:line="240" w:lineRule="auto"/>
        <w:rPr>
          <w:rFonts w:eastAsia="Times New Roman" w:cs="Helvetica"/>
        </w:rPr>
      </w:pPr>
    </w:p>
    <w:p w14:paraId="3B3D7007" w14:textId="087A0035" w:rsidR="00050B14" w:rsidRPr="000D24EB" w:rsidRDefault="00050B14" w:rsidP="002A2DD1">
      <w:pPr>
        <w:spacing w:after="0" w:line="240" w:lineRule="auto"/>
        <w:rPr>
          <w:rStyle w:val="Hyperlink"/>
          <w:rFonts w:eastAsia="Times New Roman" w:cstheme="minorHAnsi"/>
          <w:color w:val="auto"/>
        </w:rPr>
      </w:pPr>
      <w:r w:rsidRPr="000D24EB">
        <w:rPr>
          <w:rFonts w:eastAsia="Times New Roman" w:cstheme="minorHAnsi"/>
        </w:rPr>
        <w:t xml:space="preserve">Schaufeli, W.B., &amp; Enzmann, D. (1998). </w:t>
      </w:r>
      <w:r w:rsidRPr="000D24EB">
        <w:rPr>
          <w:rFonts w:eastAsia="Times New Roman" w:cstheme="minorHAnsi"/>
          <w:i/>
          <w:iCs/>
        </w:rPr>
        <w:t xml:space="preserve">The </w:t>
      </w:r>
      <w:r w:rsidR="007B51E7" w:rsidRPr="000D24EB">
        <w:rPr>
          <w:rFonts w:eastAsia="Times New Roman" w:cstheme="minorHAnsi"/>
          <w:i/>
          <w:iCs/>
        </w:rPr>
        <w:t>B</w:t>
      </w:r>
      <w:r w:rsidRPr="000D24EB">
        <w:rPr>
          <w:rFonts w:eastAsia="Times New Roman" w:cstheme="minorHAnsi"/>
          <w:i/>
          <w:iCs/>
        </w:rPr>
        <w:t xml:space="preserve">urnout </w:t>
      </w:r>
      <w:r w:rsidR="007B51E7" w:rsidRPr="000D24EB">
        <w:rPr>
          <w:rFonts w:eastAsia="Times New Roman" w:cstheme="minorHAnsi"/>
          <w:i/>
          <w:iCs/>
        </w:rPr>
        <w:t>C</w:t>
      </w:r>
      <w:r w:rsidRPr="000D24EB">
        <w:rPr>
          <w:rFonts w:eastAsia="Times New Roman" w:cstheme="minorHAnsi"/>
          <w:i/>
          <w:iCs/>
        </w:rPr>
        <w:t xml:space="preserve">ompanion to </w:t>
      </w:r>
      <w:r w:rsidR="007B51E7" w:rsidRPr="000D24EB">
        <w:rPr>
          <w:rFonts w:eastAsia="Times New Roman" w:cstheme="minorHAnsi"/>
          <w:i/>
          <w:iCs/>
        </w:rPr>
        <w:t>Study</w:t>
      </w:r>
      <w:r w:rsidRPr="000D24EB">
        <w:rPr>
          <w:rFonts w:eastAsia="Times New Roman" w:cstheme="minorHAnsi"/>
          <w:i/>
          <w:iCs/>
        </w:rPr>
        <w:t xml:space="preserve"> and </w:t>
      </w:r>
      <w:r w:rsidR="007B51E7" w:rsidRPr="000D24EB">
        <w:rPr>
          <w:rFonts w:eastAsia="Times New Roman" w:cstheme="minorHAnsi"/>
          <w:i/>
          <w:iCs/>
        </w:rPr>
        <w:t>P</w:t>
      </w:r>
      <w:r w:rsidRPr="000D24EB">
        <w:rPr>
          <w:rFonts w:eastAsia="Times New Roman" w:cstheme="minorHAnsi"/>
          <w:i/>
          <w:iCs/>
        </w:rPr>
        <w:t>ractice: A critical</w:t>
      </w:r>
      <w:r w:rsidR="00296E60" w:rsidRPr="000D24EB">
        <w:rPr>
          <w:rFonts w:eastAsia="Times New Roman" w:cstheme="minorHAnsi"/>
          <w:i/>
          <w:iCs/>
        </w:rPr>
        <w:t xml:space="preserve"> </w:t>
      </w:r>
      <w:r w:rsidR="007B51E7" w:rsidRPr="000D24EB">
        <w:rPr>
          <w:rFonts w:eastAsia="Times New Roman" w:cstheme="minorHAnsi"/>
          <w:i/>
          <w:iCs/>
        </w:rPr>
        <w:t>A</w:t>
      </w:r>
      <w:r w:rsidRPr="000D24EB">
        <w:rPr>
          <w:rFonts w:eastAsia="Times New Roman" w:cstheme="minorHAnsi"/>
          <w:i/>
          <w:iCs/>
        </w:rPr>
        <w:t xml:space="preserve">nalysis. </w:t>
      </w:r>
      <w:r w:rsidRPr="000D24EB">
        <w:rPr>
          <w:rFonts w:eastAsia="Times New Roman" w:cstheme="minorHAnsi"/>
        </w:rPr>
        <w:t xml:space="preserve">Taylor &amp; Francis. </w:t>
      </w:r>
      <w:hyperlink r:id="rId22" w:history="1">
        <w:r w:rsidR="00296E60" w:rsidRPr="000D24EB">
          <w:rPr>
            <w:rStyle w:val="Hyperlink"/>
            <w:rFonts w:cstheme="minorHAnsi"/>
            <w:shd w:val="clear" w:color="auto" w:fill="FFFFFF"/>
          </w:rPr>
          <w:t>https://doi.org/10.1201/978100306274</w:t>
        </w:r>
        <w:r w:rsidR="00296E60" w:rsidRPr="000D24EB">
          <w:rPr>
            <w:rStyle w:val="Hyperlink"/>
            <w:rFonts w:eastAsia="Times New Roman" w:cstheme="minorHAnsi"/>
          </w:rPr>
          <w:t>5</w:t>
        </w:r>
      </w:hyperlink>
      <w:r w:rsidR="00296E60" w:rsidRPr="000D24EB">
        <w:rPr>
          <w:rStyle w:val="Hyperlink"/>
          <w:rFonts w:eastAsia="Times New Roman" w:cstheme="minorHAnsi"/>
          <w:color w:val="auto"/>
        </w:rPr>
        <w:t xml:space="preserve"> </w:t>
      </w:r>
    </w:p>
    <w:p w14:paraId="4B66AE2C" w14:textId="1C0EA1F9" w:rsidR="00237DC4" w:rsidRPr="000D24EB" w:rsidRDefault="00237DC4" w:rsidP="002A2DD1">
      <w:pPr>
        <w:spacing w:after="0" w:line="240" w:lineRule="auto"/>
        <w:rPr>
          <w:rStyle w:val="Hyperlink"/>
          <w:rFonts w:eastAsia="Times New Roman" w:cstheme="minorHAnsi"/>
          <w:color w:val="auto"/>
        </w:rPr>
      </w:pPr>
    </w:p>
    <w:p w14:paraId="7868820E" w14:textId="04770A10" w:rsidR="00237DC4" w:rsidRPr="000D24EB" w:rsidRDefault="00237DC4" w:rsidP="002A2DD1">
      <w:pPr>
        <w:spacing w:after="0" w:line="240" w:lineRule="auto"/>
        <w:rPr>
          <w:rStyle w:val="Hyperlink"/>
          <w:rFonts w:eastAsia="Times New Roman" w:cstheme="minorHAnsi"/>
          <w:color w:val="auto"/>
          <w:u w:val="none"/>
        </w:rPr>
      </w:pPr>
      <w:r w:rsidRPr="000D24EB">
        <w:rPr>
          <w:rFonts w:eastAsia="Times New Roman" w:cstheme="minorHAnsi"/>
        </w:rPr>
        <w:t xml:space="preserve">Schaufeli, W., &amp; </w:t>
      </w:r>
      <w:proofErr w:type="spellStart"/>
      <w:r w:rsidRPr="000D24EB">
        <w:rPr>
          <w:rFonts w:eastAsia="Times New Roman" w:cstheme="minorHAnsi"/>
        </w:rPr>
        <w:t>Taris</w:t>
      </w:r>
      <w:proofErr w:type="spellEnd"/>
      <w:r w:rsidRPr="000D24EB">
        <w:rPr>
          <w:rFonts w:eastAsia="Times New Roman" w:cstheme="minorHAnsi"/>
        </w:rPr>
        <w:t>, T. (2013). Het Job Demands-Resources model: overzicht en kritische beschouwing. </w:t>
      </w:r>
      <w:r w:rsidRPr="000D24EB">
        <w:rPr>
          <w:rFonts w:eastAsia="Times New Roman" w:cstheme="minorHAnsi"/>
          <w:i/>
          <w:iCs/>
        </w:rPr>
        <w:t>Gedrag &amp; Organisatie</w:t>
      </w:r>
      <w:r w:rsidRPr="000D24EB">
        <w:rPr>
          <w:rFonts w:eastAsia="Times New Roman" w:cstheme="minorHAnsi"/>
        </w:rPr>
        <w:t>, </w:t>
      </w:r>
      <w:r w:rsidRPr="000D24EB">
        <w:rPr>
          <w:rFonts w:eastAsia="Times New Roman" w:cstheme="minorHAnsi"/>
          <w:i/>
          <w:iCs/>
        </w:rPr>
        <w:t>26</w:t>
      </w:r>
      <w:r w:rsidRPr="000D24EB">
        <w:rPr>
          <w:rFonts w:eastAsia="Times New Roman" w:cstheme="minorHAnsi"/>
        </w:rPr>
        <w:t>(2), 182-204.</w:t>
      </w:r>
    </w:p>
    <w:p w14:paraId="42B84CE3" w14:textId="77777777" w:rsidR="00296E60" w:rsidRPr="000D24EB" w:rsidRDefault="00296E60" w:rsidP="00296E60">
      <w:pPr>
        <w:spacing w:after="0" w:line="240" w:lineRule="auto"/>
        <w:rPr>
          <w:rFonts w:eastAsia="Times New Roman" w:cstheme="minorHAnsi"/>
          <w:lang w:val="en-GB"/>
        </w:rPr>
      </w:pPr>
    </w:p>
    <w:p w14:paraId="130AB0DE" w14:textId="474385EE" w:rsidR="00296E60" w:rsidRPr="000D24EB" w:rsidRDefault="00296E60" w:rsidP="00296E60">
      <w:pPr>
        <w:spacing w:after="0" w:line="240" w:lineRule="auto"/>
        <w:rPr>
          <w:rFonts w:eastAsia="Times New Roman" w:cstheme="minorHAnsi"/>
          <w:lang w:val="en-US"/>
        </w:rPr>
      </w:pPr>
      <w:r w:rsidRPr="000D24EB">
        <w:rPr>
          <w:rFonts w:eastAsia="Times New Roman" w:cstheme="minorHAnsi"/>
          <w:lang w:val="en-GB"/>
        </w:rPr>
        <w:t xml:space="preserve">Sirgy, M. J., &amp; Lee, D. J. (2016). Work-life balance: A quality-of-life model. </w:t>
      </w:r>
      <w:r w:rsidRPr="000D24EB">
        <w:rPr>
          <w:rFonts w:eastAsia="Times New Roman" w:cstheme="minorHAnsi"/>
          <w:i/>
          <w:iCs/>
          <w:lang w:val="en-US"/>
        </w:rPr>
        <w:t>Applied Research in Quality of Life</w:t>
      </w:r>
      <w:r w:rsidRPr="000D24EB">
        <w:rPr>
          <w:rFonts w:eastAsia="Times New Roman" w:cstheme="minorHAnsi"/>
          <w:lang w:val="en-US"/>
        </w:rPr>
        <w:t xml:space="preserve">, </w:t>
      </w:r>
      <w:r w:rsidRPr="000D24EB">
        <w:rPr>
          <w:rFonts w:eastAsia="Times New Roman" w:cstheme="minorHAnsi"/>
          <w:i/>
          <w:iCs/>
          <w:lang w:val="en-US"/>
        </w:rPr>
        <w:t>11</w:t>
      </w:r>
      <w:r w:rsidRPr="000D24EB">
        <w:rPr>
          <w:rFonts w:eastAsia="Times New Roman" w:cstheme="minorHAnsi"/>
          <w:lang w:val="en-US"/>
        </w:rPr>
        <w:t xml:space="preserve">(4), 1059-1082. </w:t>
      </w:r>
      <w:hyperlink r:id="rId23" w:history="1">
        <w:r w:rsidRPr="000D24EB">
          <w:rPr>
            <w:rStyle w:val="Hyperlink"/>
            <w:rFonts w:eastAsia="Times New Roman" w:cstheme="minorHAnsi"/>
            <w:lang w:val="en-US"/>
          </w:rPr>
          <w:t>https://doi.org/10.1007/s11482-015-9419-6</w:t>
        </w:r>
      </w:hyperlink>
      <w:r w:rsidRPr="000D24EB">
        <w:rPr>
          <w:rFonts w:eastAsia="Times New Roman" w:cstheme="minorHAnsi"/>
          <w:lang w:val="en-US"/>
        </w:rPr>
        <w:t xml:space="preserve"> </w:t>
      </w:r>
    </w:p>
    <w:p w14:paraId="1428DED0" w14:textId="63391DDE" w:rsidR="00296E60" w:rsidRDefault="00296E60" w:rsidP="002A2DD1">
      <w:pPr>
        <w:spacing w:after="0" w:line="240" w:lineRule="auto"/>
        <w:rPr>
          <w:rStyle w:val="Hyperlink"/>
          <w:rFonts w:eastAsia="Times New Roman" w:cs="Helvetica"/>
        </w:rPr>
      </w:pPr>
    </w:p>
    <w:p w14:paraId="0ED6D86A" w14:textId="5F55E9D9" w:rsidR="00A226C4" w:rsidRPr="00A226C4" w:rsidRDefault="00A226C4" w:rsidP="00A226C4">
      <w:pPr>
        <w:suppressAutoHyphens/>
        <w:autoSpaceDN w:val="0"/>
        <w:spacing w:line="247" w:lineRule="auto"/>
        <w:textAlignment w:val="baseline"/>
        <w:rPr>
          <w:rStyle w:val="Hyperlink"/>
          <w:rFonts w:cstheme="minorHAnsi"/>
          <w:color w:val="auto"/>
          <w:u w:val="none"/>
          <w:lang w:val="en-US"/>
        </w:rPr>
      </w:pPr>
      <w:r w:rsidRPr="00A226C4">
        <w:rPr>
          <w:rFonts w:cstheme="minorHAnsi"/>
          <w:lang w:val="en-US"/>
        </w:rPr>
        <w:t xml:space="preserve">Swider, B. W., &amp; Zimmerman, R. D. (2010). Born to burnout: A meta-analytic path model of personality, job burnout, and work outcomes. </w:t>
      </w:r>
      <w:r w:rsidRPr="00A226C4">
        <w:rPr>
          <w:rFonts w:cstheme="minorHAnsi"/>
          <w:i/>
          <w:iCs/>
          <w:lang w:val="en-US"/>
        </w:rPr>
        <w:t xml:space="preserve">Journal of Vocational Behavior, 76, </w:t>
      </w:r>
      <w:r w:rsidRPr="00A226C4">
        <w:rPr>
          <w:rFonts w:cstheme="minorHAnsi"/>
          <w:lang w:val="en-US"/>
        </w:rPr>
        <w:t xml:space="preserve">487-506. </w:t>
      </w:r>
      <w:hyperlink r:id="rId24" w:history="1">
        <w:r w:rsidRPr="00A226C4">
          <w:rPr>
            <w:rStyle w:val="Hyperlink"/>
            <w:rFonts w:cstheme="minorHAnsi"/>
            <w:lang w:val="en-US"/>
          </w:rPr>
          <w:t>https://doi.org/</w:t>
        </w:r>
        <w:r w:rsidRPr="00A226C4">
          <w:rPr>
            <w:rStyle w:val="Hyperlink"/>
          </w:rPr>
          <w:t>10.1016/j.jvb.2010.01.003</w:t>
        </w:r>
      </w:hyperlink>
      <w:r>
        <w:t xml:space="preserve"> </w:t>
      </w:r>
    </w:p>
    <w:p w14:paraId="5296B484" w14:textId="0E05DA06" w:rsidR="00E41131" w:rsidRPr="000D24EB" w:rsidRDefault="00E41131" w:rsidP="00E41131">
      <w:pPr>
        <w:pStyle w:val="Geenafstand"/>
        <w:rPr>
          <w:rFonts w:eastAsia="Times New Roman" w:cs="Helvetica"/>
        </w:rPr>
      </w:pPr>
      <w:proofErr w:type="spellStart"/>
      <w:r w:rsidRPr="000D24EB">
        <w:rPr>
          <w:rFonts w:eastAsia="Times New Roman" w:cs="Helvetica"/>
          <w:lang w:val="en-US"/>
        </w:rPr>
        <w:t>Tims</w:t>
      </w:r>
      <w:proofErr w:type="spellEnd"/>
      <w:r w:rsidRPr="000D24EB">
        <w:rPr>
          <w:rFonts w:eastAsia="Times New Roman" w:cs="Helvetica"/>
          <w:lang w:val="en-US"/>
        </w:rPr>
        <w:t xml:space="preserve">, M., Bakker, A. B., &amp; Derks, D. (2013). </w:t>
      </w:r>
      <w:r w:rsidRPr="000D24EB">
        <w:rPr>
          <w:rFonts w:eastAsia="Times New Roman" w:cs="Helvetica"/>
        </w:rPr>
        <w:t xml:space="preserve">De job demands-resources benadering van job crafting. </w:t>
      </w:r>
      <w:r w:rsidRPr="000D24EB">
        <w:rPr>
          <w:rFonts w:eastAsia="Times New Roman" w:cs="Helvetica"/>
          <w:i/>
          <w:iCs/>
        </w:rPr>
        <w:t xml:space="preserve">Gedrag en Organisatie, 26(1), </w:t>
      </w:r>
      <w:r w:rsidRPr="000D24EB">
        <w:rPr>
          <w:rFonts w:eastAsia="Times New Roman" w:cs="Helvetica"/>
        </w:rPr>
        <w:t xml:space="preserve">16-31. </w:t>
      </w:r>
      <w:hyperlink r:id="rId25" w:history="1">
        <w:r w:rsidRPr="000D24EB">
          <w:rPr>
            <w:rStyle w:val="Hyperlink"/>
            <w:rFonts w:eastAsia="Times New Roman" w:cs="Helvetica"/>
          </w:rPr>
          <w:t>https://www.researchgate.net/publication/289326963_The_Job_Demands-Resources_approach_of_job_crafting</w:t>
        </w:r>
      </w:hyperlink>
    </w:p>
    <w:p w14:paraId="291BC90C" w14:textId="4A64BFB3" w:rsidR="00E41131" w:rsidRPr="000D24EB" w:rsidRDefault="00E41131" w:rsidP="00D3218E">
      <w:pPr>
        <w:spacing w:after="0" w:line="240" w:lineRule="auto"/>
        <w:rPr>
          <w:rFonts w:eastAsia="Times New Roman" w:cs="Helvetica"/>
        </w:rPr>
      </w:pPr>
    </w:p>
    <w:p w14:paraId="169E7FB1" w14:textId="77777777" w:rsidR="004232AE" w:rsidRPr="000D24EB" w:rsidRDefault="004232AE" w:rsidP="004232AE">
      <w:pPr>
        <w:shd w:val="clear" w:color="auto" w:fill="FFFFFF"/>
        <w:wordWrap w:val="0"/>
        <w:spacing w:after="0" w:line="288" w:lineRule="atLeast"/>
        <w:rPr>
          <w:rStyle w:val="Hyperlink"/>
          <w:rFonts w:eastAsia="Times New Roman" w:cs="Helvetica"/>
          <w:lang w:eastAsia="nl-NL"/>
        </w:rPr>
      </w:pPr>
      <w:r w:rsidRPr="000D24EB">
        <w:rPr>
          <w:rFonts w:eastAsia="Times New Roman" w:cs="Helvetica"/>
          <w:lang w:eastAsia="nl-NL"/>
        </w:rPr>
        <w:lastRenderedPageBreak/>
        <w:t xml:space="preserve">Van El, R. (2019). </w:t>
      </w:r>
      <w:r w:rsidRPr="000D24EB">
        <w:rPr>
          <w:rFonts w:eastAsia="Times New Roman" w:cs="Helvetica"/>
          <w:i/>
          <w:iCs/>
          <w:lang w:eastAsia="nl-NL"/>
        </w:rPr>
        <w:t>App Developer: Salaris, Vacatures, Opleiding, Taken, Toekomst &amp; Skills</w:t>
      </w:r>
      <w:r w:rsidRPr="000D24EB">
        <w:rPr>
          <w:rFonts w:eastAsia="Times New Roman" w:cs="Helvetica"/>
          <w:lang w:eastAsia="nl-NL"/>
        </w:rPr>
        <w:t xml:space="preserve">. </w:t>
      </w:r>
      <w:hyperlink r:id="rId26" w:history="1">
        <w:r w:rsidRPr="000D24EB">
          <w:rPr>
            <w:rStyle w:val="Hyperlink"/>
            <w:rFonts w:eastAsia="Times New Roman" w:cs="Helvetica"/>
            <w:lang w:eastAsia="nl-NL"/>
          </w:rPr>
          <w:t>https://www.nationaleberoepengids.nl/app-developer</w:t>
        </w:r>
      </w:hyperlink>
    </w:p>
    <w:p w14:paraId="2B4BD105" w14:textId="77777777" w:rsidR="004232AE" w:rsidRPr="000D24EB" w:rsidRDefault="004232AE" w:rsidP="00D3218E">
      <w:pPr>
        <w:spacing w:after="0" w:line="240" w:lineRule="auto"/>
        <w:rPr>
          <w:rFonts w:eastAsia="Times New Roman" w:cs="Helvetica"/>
        </w:rPr>
      </w:pPr>
    </w:p>
    <w:p w14:paraId="6985C3CF" w14:textId="43B253F6" w:rsidR="00D3218E" w:rsidRPr="000D24EB" w:rsidRDefault="00D3218E" w:rsidP="00D3218E">
      <w:pPr>
        <w:spacing w:after="0" w:line="240" w:lineRule="auto"/>
        <w:rPr>
          <w:rFonts w:eastAsia="Times New Roman" w:cs="Helvetica"/>
        </w:rPr>
      </w:pPr>
      <w:r w:rsidRPr="000D24EB">
        <w:rPr>
          <w:rFonts w:eastAsia="Times New Roman" w:cs="Helvetica"/>
        </w:rPr>
        <w:t xml:space="preserve">Van Veldhoven, M., &amp; van Gelder, M. (2020). De voor- en nadelen van verplicht thuiswerken tijdens </w:t>
      </w:r>
    </w:p>
    <w:p w14:paraId="4BB5C792" w14:textId="3E940A08" w:rsidR="00D3218E" w:rsidRDefault="00D3218E" w:rsidP="00D3218E">
      <w:pPr>
        <w:spacing w:after="0" w:line="240" w:lineRule="auto"/>
        <w:rPr>
          <w:rStyle w:val="Hyperlink"/>
          <w:rFonts w:eastAsia="Times New Roman" w:cs="Helvetica"/>
        </w:rPr>
      </w:pPr>
      <w:r w:rsidRPr="000D24EB">
        <w:rPr>
          <w:rFonts w:eastAsia="Times New Roman" w:cs="Helvetica"/>
        </w:rPr>
        <w:t xml:space="preserve">de lockdown. </w:t>
      </w:r>
      <w:r w:rsidRPr="000D24EB">
        <w:rPr>
          <w:rFonts w:eastAsia="Times New Roman" w:cs="Helvetica"/>
          <w:i/>
          <w:iCs/>
        </w:rPr>
        <w:t>Tijdschrift voor HRM</w:t>
      </w:r>
      <w:r w:rsidRPr="000D24EB">
        <w:rPr>
          <w:rFonts w:eastAsia="Times New Roman" w:cs="Helvetica"/>
        </w:rPr>
        <w:t xml:space="preserve">, </w:t>
      </w:r>
      <w:r w:rsidRPr="000D24EB">
        <w:rPr>
          <w:rFonts w:eastAsia="Times New Roman" w:cs="Helvetica"/>
          <w:i/>
          <w:iCs/>
        </w:rPr>
        <w:t>23</w:t>
      </w:r>
      <w:r w:rsidRPr="000D24EB">
        <w:rPr>
          <w:rFonts w:eastAsia="Times New Roman" w:cs="Helvetica"/>
        </w:rPr>
        <w:t xml:space="preserve">(3), 66–90. </w:t>
      </w:r>
      <w:hyperlink r:id="rId27" w:history="1">
        <w:r w:rsidR="00971F28" w:rsidRPr="000D24EB">
          <w:rPr>
            <w:rStyle w:val="Hyperlink"/>
            <w:rFonts w:eastAsia="Times New Roman" w:cs="Helvetica"/>
          </w:rPr>
          <w:t>https://doi.org/10.5117/thrm2020.3.veld</w:t>
        </w:r>
      </w:hyperlink>
    </w:p>
    <w:p w14:paraId="5051A60E" w14:textId="675C360F" w:rsidR="001A2D46" w:rsidRDefault="001A2D46" w:rsidP="00D3218E">
      <w:pPr>
        <w:spacing w:after="0" w:line="240" w:lineRule="auto"/>
        <w:rPr>
          <w:rStyle w:val="Hyperlink"/>
          <w:rFonts w:eastAsia="Times New Roman" w:cs="Helvetica"/>
        </w:rPr>
      </w:pPr>
    </w:p>
    <w:p w14:paraId="5792C885" w14:textId="0F5A6718" w:rsidR="001A2D46" w:rsidRPr="001A2D46" w:rsidRDefault="001A2D46" w:rsidP="00D3218E">
      <w:pPr>
        <w:spacing w:after="0" w:line="240" w:lineRule="auto"/>
        <w:rPr>
          <w:rStyle w:val="Hyperlink"/>
          <w:rFonts w:eastAsia="Times New Roman" w:cs="Helvetica"/>
          <w:u w:val="none"/>
        </w:rPr>
      </w:pPr>
      <w:r w:rsidRPr="001A2D46">
        <w:rPr>
          <w:rStyle w:val="Hyperlink"/>
          <w:rFonts w:eastAsia="Times New Roman" w:cs="Helvetica"/>
          <w:color w:val="auto"/>
          <w:u w:val="none"/>
        </w:rPr>
        <w:t xml:space="preserve">Verhoeven, N. (2011). </w:t>
      </w:r>
      <w:r w:rsidRPr="001A2D46">
        <w:rPr>
          <w:rStyle w:val="Hyperlink"/>
          <w:rFonts w:eastAsia="Times New Roman" w:cs="Helvetica"/>
          <w:i/>
          <w:iCs/>
          <w:color w:val="auto"/>
          <w:u w:val="none"/>
        </w:rPr>
        <w:t xml:space="preserve">Wat is onderzoek? </w:t>
      </w:r>
      <w:r w:rsidRPr="001A2D46">
        <w:rPr>
          <w:rStyle w:val="Hyperlink"/>
          <w:rFonts w:eastAsia="Times New Roman" w:cs="Helvetica"/>
          <w:color w:val="auto"/>
          <w:u w:val="none"/>
        </w:rPr>
        <w:t>Boom Lemma uitgevers</w:t>
      </w:r>
      <w:r>
        <w:rPr>
          <w:rStyle w:val="Hyperlink"/>
          <w:rFonts w:eastAsia="Times New Roman" w:cs="Helvetica"/>
          <w:u w:val="none"/>
        </w:rPr>
        <w:t xml:space="preserve">. </w:t>
      </w:r>
    </w:p>
    <w:p w14:paraId="06DFE898" w14:textId="6321A4CC" w:rsidR="00E24229" w:rsidRPr="000D24EB" w:rsidRDefault="002D16D9" w:rsidP="00B8307A">
      <w:pPr>
        <w:shd w:val="clear" w:color="auto" w:fill="FFFFFF"/>
        <w:wordWrap w:val="0"/>
        <w:spacing w:after="0" w:line="288" w:lineRule="atLeast"/>
        <w:rPr>
          <w:b/>
          <w:bCs/>
          <w:sz w:val="52"/>
          <w:szCs w:val="52"/>
        </w:rPr>
      </w:pPr>
      <w:r>
        <w:rPr>
          <w:rStyle w:val="Hyperlink"/>
          <w:rFonts w:eastAsia="Times New Roman" w:cs="Helvetica"/>
        </w:rPr>
        <w:br/>
      </w:r>
      <w:r w:rsidRPr="00D85497">
        <w:rPr>
          <w:rFonts w:eastAsia="Times New Roman" w:cs="Helvetica"/>
          <w:lang w:eastAsia="nl-NL"/>
        </w:rPr>
        <w:t>Wouters, E., &amp; Aarts, S. (2017). </w:t>
      </w:r>
      <w:r w:rsidRPr="00D85497">
        <w:rPr>
          <w:rFonts w:eastAsia="Times New Roman" w:cs="Helvetica"/>
          <w:i/>
          <w:iCs/>
          <w:lang w:eastAsia="nl-NL"/>
        </w:rPr>
        <w:t>Ethiek van praktijkgericht onderzoek: zonder ethiek is het al moeilijk   genoeg</w:t>
      </w:r>
      <w:r w:rsidRPr="00D85497">
        <w:rPr>
          <w:rFonts w:eastAsia="Times New Roman" w:cs="Helvetica"/>
          <w:lang w:eastAsia="nl-NL"/>
        </w:rPr>
        <w:t>. Bohn Stafleu van Loghum.</w:t>
      </w:r>
      <w:r w:rsidR="00E24229" w:rsidRPr="000D24EB">
        <w:rPr>
          <w:b/>
          <w:bCs/>
          <w:sz w:val="52"/>
          <w:szCs w:val="52"/>
        </w:rPr>
        <w:br w:type="page"/>
      </w:r>
    </w:p>
    <w:p w14:paraId="28738F8E" w14:textId="2BD44C92" w:rsidR="00E5577A" w:rsidRPr="000D24EB" w:rsidRDefault="00E24229" w:rsidP="00E24229">
      <w:pPr>
        <w:rPr>
          <w:b/>
          <w:bCs/>
          <w:sz w:val="28"/>
          <w:szCs w:val="28"/>
        </w:rPr>
      </w:pPr>
      <w:r w:rsidRPr="000D24EB">
        <w:rPr>
          <w:b/>
          <w:bCs/>
          <w:sz w:val="28"/>
          <w:szCs w:val="28"/>
        </w:rPr>
        <w:lastRenderedPageBreak/>
        <w:t>Bijlage</w:t>
      </w:r>
      <w:r w:rsidR="001D23C3">
        <w:rPr>
          <w:b/>
          <w:bCs/>
          <w:sz w:val="28"/>
          <w:szCs w:val="28"/>
        </w:rPr>
        <w:t xml:space="preserve"> 1</w:t>
      </w:r>
      <w:r w:rsidRPr="000D24EB">
        <w:rPr>
          <w:b/>
          <w:bCs/>
          <w:sz w:val="28"/>
          <w:szCs w:val="28"/>
        </w:rPr>
        <w:t xml:space="preserve">: </w:t>
      </w:r>
      <w:r w:rsidR="00E5577A" w:rsidRPr="000D24EB">
        <w:rPr>
          <w:b/>
          <w:bCs/>
          <w:sz w:val="28"/>
          <w:szCs w:val="28"/>
        </w:rPr>
        <w:t xml:space="preserve">Wervingsmail, </w:t>
      </w:r>
      <w:r w:rsidR="00174C37" w:rsidRPr="000D24EB">
        <w:rPr>
          <w:b/>
          <w:bCs/>
          <w:sz w:val="28"/>
          <w:szCs w:val="28"/>
        </w:rPr>
        <w:t>pitch, wervingsberichten social media</w:t>
      </w:r>
      <w:r w:rsidR="00C960D5" w:rsidRPr="000D24EB">
        <w:rPr>
          <w:b/>
          <w:bCs/>
          <w:sz w:val="28"/>
          <w:szCs w:val="28"/>
        </w:rPr>
        <w:t xml:space="preserve"> </w:t>
      </w:r>
    </w:p>
    <w:p w14:paraId="1F7BE85D" w14:textId="00E7BFE7" w:rsidR="00E5577A" w:rsidRPr="000D24EB" w:rsidRDefault="00E5577A" w:rsidP="00193978">
      <w:pPr>
        <w:pStyle w:val="Lijstalinea"/>
        <w:numPr>
          <w:ilvl w:val="1"/>
          <w:numId w:val="7"/>
        </w:numPr>
        <w:spacing w:after="0"/>
        <w:rPr>
          <w:i/>
          <w:iCs/>
        </w:rPr>
      </w:pPr>
      <w:r w:rsidRPr="000D24EB">
        <w:rPr>
          <w:i/>
          <w:iCs/>
        </w:rPr>
        <w:t>Wervingsmail</w:t>
      </w:r>
    </w:p>
    <w:p w14:paraId="2F913CE4" w14:textId="537EF857" w:rsidR="00E5577A" w:rsidRPr="000D24EB" w:rsidRDefault="00E5577A" w:rsidP="00174C37">
      <w:pPr>
        <w:spacing w:after="0"/>
      </w:pPr>
      <w:r w:rsidRPr="000D24EB">
        <w:t xml:space="preserve">Goedendag leden van …,  </w:t>
      </w:r>
    </w:p>
    <w:p w14:paraId="54A0810B" w14:textId="77777777" w:rsidR="00E5577A" w:rsidRPr="000D24EB" w:rsidRDefault="00E5577A" w:rsidP="00E5577A">
      <w:r w:rsidRPr="000D24EB">
        <w:t xml:space="preserve">Ten eerste wil ik mij graag aan jullie voorstellen. Mijn naam is Anca Koetsier, ik ben vierde jaars Toegepaste Psychologie student en studeer af bij Gezondheids- en Ontwikkelingsbureau Leiden. </w:t>
      </w:r>
    </w:p>
    <w:p w14:paraId="11A1C06B" w14:textId="4B63F450" w:rsidR="00E5577A" w:rsidRPr="000D24EB" w:rsidRDefault="00E5577A" w:rsidP="00E5577A">
      <w:r w:rsidRPr="000D24EB">
        <w:t xml:space="preserve">Graag wil ik jullie verder op de hoogte brengen van de vorderingen betreffende het afstuderen. Tijdens het afstuderen ga ik de volgende probleemstelling onderzoeken: </w:t>
      </w:r>
      <w:r w:rsidRPr="000D24EB">
        <w:rPr>
          <w:i/>
          <w:iCs/>
        </w:rPr>
        <w:t xml:space="preserve">‘In welke mate ervaren de medewerkers van de Nederlandse ICT App Developer bedrijven, op lange termijn werk stress? </w:t>
      </w:r>
      <w:r w:rsidRPr="000D24EB">
        <w:t xml:space="preserve"> In de korte pitch die ik heb opgenomen vertel ik wat ik ga onderzoeken, wat de relevantie van het onderzoek is en waar ik naar opzoek ben. De pitch kunnen jullie beluisteren door de PowerPoint presentatie te openen en de diavoorstelling te starten. </w:t>
      </w:r>
    </w:p>
    <w:p w14:paraId="39ED629E" w14:textId="4FDD5B5B" w:rsidR="00E5577A" w:rsidRPr="000D24EB" w:rsidRDefault="00E5577A" w:rsidP="00E5577A">
      <w:r w:rsidRPr="000D24EB">
        <w:t>De reden dat ik deze mail naar jullie schrijf is omdat ik hoorde van</w:t>
      </w:r>
      <w:r w:rsidR="00553A66" w:rsidRPr="000D24EB">
        <w:t xml:space="preserve"> …</w:t>
      </w:r>
      <w:r w:rsidRPr="000D24EB">
        <w:t xml:space="preserve">, dat jullie wellicht het Nederlandse ICT App Developer bedrijf zijn waar ik graag mee in contact wil komen. Ik ben erg benieuwd wat jullie van het onderzoek vinden en of jullie de respondenten kennen waar ik graag mee in contact wil komen. Ik wens jullie verder nog een prettige dag toe! </w:t>
      </w:r>
    </w:p>
    <w:p w14:paraId="66337E1E" w14:textId="0E215622" w:rsidR="00C960D5" w:rsidRPr="000D24EB" w:rsidRDefault="00E5577A" w:rsidP="00E5577A">
      <w:r w:rsidRPr="000D24EB">
        <w:rPr>
          <w:lang w:eastAsia="nl-NL"/>
        </w:rPr>
        <w:t xml:space="preserve">Met vriendelijke groet, </w:t>
      </w:r>
    </w:p>
    <w:p w14:paraId="05955586" w14:textId="64559623" w:rsidR="00174C37" w:rsidRPr="000D24EB" w:rsidRDefault="00174C37" w:rsidP="00193978">
      <w:pPr>
        <w:pStyle w:val="Lijstalinea"/>
        <w:numPr>
          <w:ilvl w:val="1"/>
          <w:numId w:val="7"/>
        </w:numPr>
        <w:spacing w:after="0"/>
        <w:rPr>
          <w:i/>
          <w:iCs/>
        </w:rPr>
      </w:pPr>
      <w:r w:rsidRPr="000D24EB">
        <w:rPr>
          <w:i/>
          <w:iCs/>
        </w:rPr>
        <w:t>Pitch</w:t>
      </w:r>
    </w:p>
    <w:p w14:paraId="638A338D" w14:textId="2B3D0090" w:rsidR="00C960D5" w:rsidRPr="000D24EB" w:rsidRDefault="00174C37" w:rsidP="00174C37">
      <w:pPr>
        <w:spacing w:after="0"/>
      </w:pPr>
      <w:r w:rsidRPr="000D24EB">
        <w:t xml:space="preserve">Mijn naam is … ik studeer Toegepaste Psychologie en studeer af bij Gezondheids- en Ontwikkelingsbureau Leiden. Ik heb erg veel zin in om van deze afstudeeropdracht een succes te maken. </w:t>
      </w:r>
    </w:p>
    <w:p w14:paraId="5E4B56FF" w14:textId="77777777" w:rsidR="00174C37" w:rsidRPr="000D24EB" w:rsidRDefault="00174C37" w:rsidP="00174C37">
      <w:pPr>
        <w:spacing w:after="0"/>
      </w:pPr>
    </w:p>
    <w:p w14:paraId="33237173" w14:textId="50F00932" w:rsidR="00174C37" w:rsidRPr="000D24EB" w:rsidRDefault="00174C37" w:rsidP="00C960D5">
      <w:r w:rsidRPr="000D24EB">
        <w:t xml:space="preserve">Ik ga onderzoeken in welke mate de medewerkers van de Nederlandse ICT App Developer bedrijven, langdurige werkstress ervaren. Onderzoek geeft namelijk aan dat ICT medewerkers steeds vaker burn-out klachten hebben. Het is waardevol om te weten hoe het komt dat er een verhoging is waardoor in de toekomst, gerichte gedrag interventies kunnen worden verricht om burn-out klachten te voorkomen of te verminderen. </w:t>
      </w:r>
    </w:p>
    <w:p w14:paraId="2CE37F61" w14:textId="1BD0BFEC" w:rsidR="00174C37" w:rsidRPr="000D24EB" w:rsidRDefault="00174C37" w:rsidP="00C960D5">
      <w:r w:rsidRPr="000D24EB">
        <w:t>Ik ben opzoek naar Nederlandse ICT App</w:t>
      </w:r>
      <w:r w:rsidR="00D37B9C" w:rsidRPr="000D24EB">
        <w:t xml:space="preserve"> Developer bedrijven, zonder HR-afdeling waardoor ik op een ethische verantwoorde wijze interviews kan afnemen, met medewerkers van deze bedrijven waardoor ik de hoofdvraag kan beantwoorden. Nu ben je misschien aan het denken, ja,  wat voor relevantie heeft het voor mijn bedrijf? Nou, doordat je inzichten vergaard over de ervaren, lange termijn stress, bij medewerkers kan je in de toekomst ook gerichte gedrag interventies uitvoeren, wat ervoor kan zorgen dat verzuim en verloop verminderd kunnen worden. Ben jij het bedrijf dat ik zoek en ben jij ook enthousiast </w:t>
      </w:r>
      <w:r w:rsidR="002322D6" w:rsidRPr="000D24EB">
        <w:t xml:space="preserve">geworden over dit onderzoek, dan wil ik graag met jou in contact komen. Mijn visite kaartje kun je vinden in de volgende dia en ik kom graag met je in contact. </w:t>
      </w:r>
    </w:p>
    <w:p w14:paraId="325F770F" w14:textId="13674861" w:rsidR="002322D6" w:rsidRPr="000D24EB" w:rsidRDefault="002322D6" w:rsidP="00C960D5"/>
    <w:p w14:paraId="7C50611D" w14:textId="32AA985C" w:rsidR="002322D6" w:rsidRPr="000D24EB" w:rsidRDefault="002322D6" w:rsidP="00C960D5"/>
    <w:p w14:paraId="55A3E0F4" w14:textId="0AF9E130" w:rsidR="002322D6" w:rsidRPr="000D24EB" w:rsidRDefault="002322D6" w:rsidP="00C960D5"/>
    <w:p w14:paraId="2F409B2C" w14:textId="5C8DAB51" w:rsidR="002322D6" w:rsidRPr="000D24EB" w:rsidRDefault="002322D6" w:rsidP="00C960D5"/>
    <w:p w14:paraId="41F23571" w14:textId="03F902ED" w:rsidR="002322D6" w:rsidRPr="000D24EB" w:rsidRDefault="002322D6" w:rsidP="00C960D5"/>
    <w:p w14:paraId="1DF76A33" w14:textId="4171B715" w:rsidR="002322D6" w:rsidRPr="000D24EB" w:rsidRDefault="002322D6" w:rsidP="00C960D5"/>
    <w:p w14:paraId="06D687E6" w14:textId="5DB7EE99" w:rsidR="00E5577A" w:rsidRPr="000D24EB" w:rsidRDefault="002322D6" w:rsidP="00193978">
      <w:pPr>
        <w:pStyle w:val="Lijstalinea"/>
        <w:numPr>
          <w:ilvl w:val="1"/>
          <w:numId w:val="7"/>
        </w:numPr>
        <w:rPr>
          <w:i/>
          <w:iCs/>
        </w:rPr>
      </w:pPr>
      <w:r w:rsidRPr="000D24EB">
        <w:rPr>
          <w:noProof/>
        </w:rPr>
        <w:lastRenderedPageBreak/>
        <w:drawing>
          <wp:anchor distT="0" distB="0" distL="114300" distR="114300" simplePos="0" relativeHeight="251662336" behindDoc="0" locked="0" layoutInCell="1" allowOverlap="1" wp14:anchorId="5B2AC119" wp14:editId="32792F6D">
            <wp:simplePos x="0" y="0"/>
            <wp:positionH relativeFrom="page">
              <wp:posOffset>5080</wp:posOffset>
            </wp:positionH>
            <wp:positionV relativeFrom="paragraph">
              <wp:posOffset>227965</wp:posOffset>
            </wp:positionV>
            <wp:extent cx="5768340" cy="2956560"/>
            <wp:effectExtent l="0" t="0" r="381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13607" r="23316" b="16521"/>
                    <a:stretch/>
                  </pic:blipFill>
                  <pic:spPr bwMode="auto">
                    <a:xfrm>
                      <a:off x="0" y="0"/>
                      <a:ext cx="5768340" cy="295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77A" w:rsidRPr="000D24EB">
        <w:rPr>
          <w:i/>
          <w:iCs/>
        </w:rPr>
        <w:t>Wervingsberichten social media</w:t>
      </w:r>
    </w:p>
    <w:p w14:paraId="2D0D8F46" w14:textId="2E55934D" w:rsidR="00E5577A" w:rsidRPr="000D24EB" w:rsidRDefault="00216667" w:rsidP="00E24229">
      <w:pPr>
        <w:rPr>
          <w:i/>
          <w:iCs/>
        </w:rPr>
      </w:pPr>
      <w:r w:rsidRPr="000D24EB">
        <w:rPr>
          <w:b/>
          <w:bCs/>
          <w:noProof/>
          <w:sz w:val="28"/>
          <w:szCs w:val="28"/>
        </w:rPr>
        <w:drawing>
          <wp:anchor distT="0" distB="0" distL="114300" distR="114300" simplePos="0" relativeHeight="251668480" behindDoc="1" locked="0" layoutInCell="1" allowOverlap="1" wp14:anchorId="2D3C1D0A" wp14:editId="6D4EC8E8">
            <wp:simplePos x="0" y="0"/>
            <wp:positionH relativeFrom="page">
              <wp:align>right</wp:align>
            </wp:positionH>
            <wp:positionV relativeFrom="paragraph">
              <wp:posOffset>26035</wp:posOffset>
            </wp:positionV>
            <wp:extent cx="1708785" cy="2529840"/>
            <wp:effectExtent l="0" t="0" r="5715" b="381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77285" t="12632"/>
                    <a:stretch/>
                  </pic:blipFill>
                  <pic:spPr bwMode="auto">
                    <a:xfrm>
                      <a:off x="0" y="0"/>
                      <a:ext cx="1708785" cy="2529840"/>
                    </a:xfrm>
                    <a:prstGeom prst="rect">
                      <a:avLst/>
                    </a:prstGeom>
                    <a:noFill/>
                    <a:ln>
                      <a:noFill/>
                    </a:ln>
                    <a:extLst>
                      <a:ext uri="{53640926-AAD7-44D8-BBD7-CCE9431645EC}">
                        <a14:shadowObscured xmlns:a14="http://schemas.microsoft.com/office/drawing/2010/main"/>
                      </a:ext>
                    </a:extLst>
                  </pic:spPr>
                </pic:pic>
              </a:graphicData>
            </a:graphic>
          </wp:anchor>
        </w:drawing>
      </w:r>
    </w:p>
    <w:p w14:paraId="7ADF7FD1" w14:textId="6CE4D4BA" w:rsidR="00E5577A" w:rsidRPr="000D24EB" w:rsidRDefault="00E5577A" w:rsidP="00E24229">
      <w:pPr>
        <w:rPr>
          <w:i/>
          <w:iCs/>
        </w:rPr>
      </w:pPr>
    </w:p>
    <w:p w14:paraId="575494C5" w14:textId="4742AD78" w:rsidR="00216667" w:rsidRPr="000D24EB" w:rsidRDefault="00216667">
      <w:pPr>
        <w:rPr>
          <w:b/>
          <w:bCs/>
          <w:sz w:val="28"/>
          <w:szCs w:val="28"/>
        </w:rPr>
      </w:pPr>
    </w:p>
    <w:p w14:paraId="351B7DDD" w14:textId="5176BE12" w:rsidR="00216667" w:rsidRPr="000D24EB" w:rsidRDefault="00216667">
      <w:pPr>
        <w:rPr>
          <w:b/>
          <w:bCs/>
          <w:sz w:val="28"/>
          <w:szCs w:val="28"/>
        </w:rPr>
      </w:pPr>
    </w:p>
    <w:p w14:paraId="0DFA1FBB" w14:textId="05088333" w:rsidR="00216667" w:rsidRPr="000D24EB" w:rsidRDefault="00216667">
      <w:pPr>
        <w:rPr>
          <w:b/>
          <w:bCs/>
          <w:sz w:val="28"/>
          <w:szCs w:val="28"/>
        </w:rPr>
      </w:pPr>
    </w:p>
    <w:p w14:paraId="4A82F8B5" w14:textId="7B6E7845" w:rsidR="00216667" w:rsidRPr="000D24EB" w:rsidRDefault="00216667">
      <w:pPr>
        <w:rPr>
          <w:b/>
          <w:bCs/>
          <w:sz w:val="28"/>
          <w:szCs w:val="28"/>
        </w:rPr>
      </w:pPr>
    </w:p>
    <w:p w14:paraId="37892999" w14:textId="36FB545B" w:rsidR="00216667" w:rsidRPr="000D24EB" w:rsidRDefault="00216667">
      <w:pPr>
        <w:rPr>
          <w:b/>
          <w:bCs/>
          <w:sz w:val="28"/>
          <w:szCs w:val="28"/>
        </w:rPr>
      </w:pPr>
    </w:p>
    <w:p w14:paraId="56595A14" w14:textId="2400BD07" w:rsidR="00216667" w:rsidRPr="000D24EB" w:rsidRDefault="00216667">
      <w:pPr>
        <w:rPr>
          <w:b/>
          <w:bCs/>
          <w:sz w:val="28"/>
          <w:szCs w:val="28"/>
        </w:rPr>
      </w:pPr>
      <w:r w:rsidRPr="000D24EB">
        <w:rPr>
          <w:noProof/>
        </w:rPr>
        <w:drawing>
          <wp:anchor distT="0" distB="0" distL="114300" distR="114300" simplePos="0" relativeHeight="251661312" behindDoc="0" locked="0" layoutInCell="1" allowOverlap="1" wp14:anchorId="74BE9C48" wp14:editId="2EB64E57">
            <wp:simplePos x="0" y="0"/>
            <wp:positionH relativeFrom="column">
              <wp:posOffset>4899025</wp:posOffset>
            </wp:positionH>
            <wp:positionV relativeFrom="paragraph">
              <wp:posOffset>335915</wp:posOffset>
            </wp:positionV>
            <wp:extent cx="1681480" cy="200406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76984" t="30336" b="20920"/>
                    <a:stretch/>
                  </pic:blipFill>
                  <pic:spPr bwMode="auto">
                    <a:xfrm>
                      <a:off x="0" y="0"/>
                      <a:ext cx="1681480" cy="2004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26C20B" w14:textId="1244F358" w:rsidR="00216667" w:rsidRPr="000D24EB" w:rsidRDefault="00216667">
      <w:pPr>
        <w:rPr>
          <w:b/>
          <w:bCs/>
          <w:sz w:val="28"/>
          <w:szCs w:val="28"/>
        </w:rPr>
      </w:pPr>
    </w:p>
    <w:p w14:paraId="18B19269" w14:textId="6F4A8FF2" w:rsidR="00216667" w:rsidRPr="000D24EB" w:rsidRDefault="00216667">
      <w:pPr>
        <w:rPr>
          <w:b/>
          <w:bCs/>
          <w:sz w:val="28"/>
          <w:szCs w:val="28"/>
        </w:rPr>
      </w:pPr>
    </w:p>
    <w:p w14:paraId="1A8133E6" w14:textId="69B0B121" w:rsidR="00216667" w:rsidRPr="000D24EB" w:rsidRDefault="00216667">
      <w:pPr>
        <w:rPr>
          <w:b/>
          <w:bCs/>
          <w:sz w:val="28"/>
          <w:szCs w:val="28"/>
        </w:rPr>
      </w:pPr>
    </w:p>
    <w:p w14:paraId="3A883021" w14:textId="15AB4678" w:rsidR="00216667" w:rsidRPr="000D24EB" w:rsidRDefault="00216667">
      <w:pPr>
        <w:rPr>
          <w:b/>
          <w:bCs/>
          <w:sz w:val="28"/>
          <w:szCs w:val="28"/>
        </w:rPr>
      </w:pPr>
    </w:p>
    <w:p w14:paraId="245A6590" w14:textId="56213555" w:rsidR="00216667" w:rsidRPr="000D24EB" w:rsidRDefault="00216667">
      <w:pPr>
        <w:rPr>
          <w:b/>
          <w:bCs/>
          <w:sz w:val="28"/>
          <w:szCs w:val="28"/>
        </w:rPr>
      </w:pPr>
      <w:r w:rsidRPr="000D24EB">
        <w:rPr>
          <w:b/>
          <w:bCs/>
          <w:noProof/>
          <w:sz w:val="28"/>
          <w:szCs w:val="28"/>
        </w:rPr>
        <mc:AlternateContent>
          <mc:Choice Requires="wps">
            <w:drawing>
              <wp:anchor distT="0" distB="0" distL="114300" distR="114300" simplePos="0" relativeHeight="251665408" behindDoc="0" locked="0" layoutInCell="1" allowOverlap="1" wp14:anchorId="5307E6B4" wp14:editId="4A85E89F">
                <wp:simplePos x="0" y="0"/>
                <wp:positionH relativeFrom="page">
                  <wp:align>left</wp:align>
                </wp:positionH>
                <wp:positionV relativeFrom="paragraph">
                  <wp:posOffset>394335</wp:posOffset>
                </wp:positionV>
                <wp:extent cx="7560310" cy="30480"/>
                <wp:effectExtent l="0" t="0" r="21590" b="26670"/>
                <wp:wrapNone/>
                <wp:docPr id="24" name="Rechte verbindingslijn 24"/>
                <wp:cNvGraphicFramePr/>
                <a:graphic xmlns:a="http://schemas.openxmlformats.org/drawingml/2006/main">
                  <a:graphicData uri="http://schemas.microsoft.com/office/word/2010/wordprocessingShape">
                    <wps:wsp>
                      <wps:cNvCnPr/>
                      <wps:spPr>
                        <a:xfrm>
                          <a:off x="0" y="0"/>
                          <a:ext cx="7560310" cy="30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9C9590" id="Rechte verbindingslijn 24" o:spid="_x0000_s1026" style="position:absolute;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1.05pt" to="595.3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" strokecolor="black [3200]" strokeweight=".5pt">
                <v:stroke joinstyle="miter"/>
                <w10:wrap anchorx="page"/>
              </v:line>
            </w:pict>
          </mc:Fallback>
        </mc:AlternateContent>
      </w:r>
    </w:p>
    <w:p w14:paraId="20996BFF" w14:textId="77777777" w:rsidR="00216667" w:rsidRPr="000D24EB" w:rsidRDefault="00216667" w:rsidP="00216667">
      <w:pPr>
        <w:pStyle w:val="Geenafstand"/>
        <w:rPr>
          <w:b/>
          <w:bCs/>
          <w:sz w:val="28"/>
          <w:szCs w:val="28"/>
        </w:rPr>
      </w:pPr>
      <w:r w:rsidRPr="000D24EB">
        <w:rPr>
          <w:b/>
          <w:bCs/>
          <w:noProof/>
          <w:sz w:val="28"/>
          <w:szCs w:val="28"/>
        </w:rPr>
        <w:drawing>
          <wp:anchor distT="0" distB="0" distL="114300" distR="114300" simplePos="0" relativeHeight="251664384" behindDoc="0" locked="0" layoutInCell="1" allowOverlap="1" wp14:anchorId="0E55D997" wp14:editId="0CB72246">
            <wp:simplePos x="0" y="0"/>
            <wp:positionH relativeFrom="page">
              <wp:posOffset>5772150</wp:posOffset>
            </wp:positionH>
            <wp:positionV relativeFrom="paragraph">
              <wp:posOffset>2185035</wp:posOffset>
            </wp:positionV>
            <wp:extent cx="1723390" cy="108966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b="25107"/>
                    <a:stretch/>
                  </pic:blipFill>
                  <pic:spPr bwMode="auto">
                    <a:xfrm>
                      <a:off x="0" y="0"/>
                      <a:ext cx="1723390" cy="1089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24EB">
        <w:rPr>
          <w:noProof/>
        </w:rPr>
        <w:drawing>
          <wp:anchor distT="0" distB="0" distL="114300" distR="114300" simplePos="0" relativeHeight="251663360" behindDoc="1" locked="0" layoutInCell="1" allowOverlap="1" wp14:anchorId="47B2BA67" wp14:editId="6C2F5CF3">
            <wp:simplePos x="0" y="0"/>
            <wp:positionH relativeFrom="column">
              <wp:posOffset>-229235</wp:posOffset>
            </wp:positionH>
            <wp:positionV relativeFrom="paragraph">
              <wp:posOffset>144780</wp:posOffset>
            </wp:positionV>
            <wp:extent cx="6673850" cy="1973530"/>
            <wp:effectExtent l="0" t="0" r="0" b="825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22209" b="25220"/>
                    <a:stretch/>
                  </pic:blipFill>
                  <pic:spPr bwMode="auto">
                    <a:xfrm>
                      <a:off x="0" y="0"/>
                      <a:ext cx="6673850" cy="19735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DDFA246" w14:textId="77777777" w:rsidR="00216667" w:rsidRPr="000D24EB" w:rsidRDefault="00216667" w:rsidP="00216667"/>
    <w:p w14:paraId="78162571" w14:textId="77777777" w:rsidR="00216667" w:rsidRPr="000D24EB" w:rsidRDefault="00216667" w:rsidP="00216667"/>
    <w:p w14:paraId="20FF9393" w14:textId="77777777" w:rsidR="00216667" w:rsidRPr="000D24EB" w:rsidRDefault="00216667" w:rsidP="00216667"/>
    <w:p w14:paraId="650695FC" w14:textId="77777777" w:rsidR="00216667" w:rsidRPr="000D24EB" w:rsidRDefault="00216667" w:rsidP="00216667"/>
    <w:p w14:paraId="5AF576BF" w14:textId="77777777" w:rsidR="00216667" w:rsidRPr="000D24EB" w:rsidRDefault="00216667" w:rsidP="00216667"/>
    <w:p w14:paraId="4DCEBF6C" w14:textId="77777777" w:rsidR="00216667" w:rsidRPr="000D24EB" w:rsidRDefault="00216667" w:rsidP="00216667"/>
    <w:p w14:paraId="621F10E7" w14:textId="11C15CD3" w:rsidR="00216667" w:rsidRPr="000D24EB" w:rsidRDefault="00216667" w:rsidP="00216667">
      <w:pPr>
        <w:pStyle w:val="Geenafstand"/>
        <w:rPr>
          <w:b/>
          <w:bCs/>
          <w:sz w:val="28"/>
          <w:szCs w:val="28"/>
        </w:rPr>
      </w:pPr>
    </w:p>
    <w:p w14:paraId="4212C792" w14:textId="24BAF937" w:rsidR="00216667" w:rsidRPr="000D24EB" w:rsidRDefault="00216667" w:rsidP="00216667">
      <w:pPr>
        <w:pStyle w:val="Geenafstand"/>
        <w:rPr>
          <w:sz w:val="18"/>
          <w:szCs w:val="18"/>
        </w:rPr>
      </w:pPr>
      <w:r w:rsidRPr="000D24EB">
        <w:rPr>
          <w:sz w:val="18"/>
          <w:szCs w:val="18"/>
        </w:rPr>
        <w:t xml:space="preserve">Paraguay, K. (2017). Respondenten. Geraadpleegd op 17 maart 2021, van </w:t>
      </w:r>
      <w:hyperlink r:id="rId33" w:history="1">
        <w:r w:rsidRPr="000D24EB">
          <w:rPr>
            <w:rStyle w:val="Hyperlink"/>
            <w:sz w:val="18"/>
            <w:szCs w:val="18"/>
          </w:rPr>
          <w:t>https://markating.nl/5-tips-usability.../respondenten/</w:t>
        </w:r>
      </w:hyperlink>
      <w:r w:rsidRPr="000D24EB">
        <w:rPr>
          <w:sz w:val="18"/>
          <w:szCs w:val="18"/>
        </w:rPr>
        <w:t xml:space="preserve"> </w:t>
      </w:r>
    </w:p>
    <w:p w14:paraId="4F9CAF50" w14:textId="77777777" w:rsidR="00216667" w:rsidRPr="000D24EB" w:rsidRDefault="00216667" w:rsidP="00216667">
      <w:pPr>
        <w:pStyle w:val="Geenafstand"/>
        <w:rPr>
          <w:b/>
          <w:bCs/>
          <w:sz w:val="28"/>
          <w:szCs w:val="28"/>
        </w:rPr>
      </w:pPr>
    </w:p>
    <w:p w14:paraId="1F097244" w14:textId="2C89375E" w:rsidR="00216667" w:rsidRPr="000D24EB" w:rsidRDefault="00E5577A">
      <w:r w:rsidRPr="000D24EB">
        <w:br w:type="page"/>
      </w:r>
      <w:r w:rsidR="00216667" w:rsidRPr="000D24EB">
        <w:rPr>
          <w:noProof/>
        </w:rPr>
        <w:lastRenderedPageBreak/>
        <mc:AlternateContent>
          <mc:Choice Requires="wps">
            <w:drawing>
              <wp:anchor distT="0" distB="0" distL="114300" distR="114300" simplePos="0" relativeHeight="251666432" behindDoc="0" locked="0" layoutInCell="1" allowOverlap="1" wp14:anchorId="271DD51C" wp14:editId="6F47E261">
                <wp:simplePos x="0" y="0"/>
                <wp:positionH relativeFrom="column">
                  <wp:posOffset>-892175</wp:posOffset>
                </wp:positionH>
                <wp:positionV relativeFrom="paragraph">
                  <wp:posOffset>3466465</wp:posOffset>
                </wp:positionV>
                <wp:extent cx="7559040" cy="15240"/>
                <wp:effectExtent l="0" t="0" r="22860" b="22860"/>
                <wp:wrapNone/>
                <wp:docPr id="26" name="Rechte verbindingslijn 26"/>
                <wp:cNvGraphicFramePr/>
                <a:graphic xmlns:a="http://schemas.openxmlformats.org/drawingml/2006/main">
                  <a:graphicData uri="http://schemas.microsoft.com/office/word/2010/wordprocessingShape">
                    <wps:wsp>
                      <wps:cNvCnPr/>
                      <wps:spPr>
                        <a:xfrm flipV="1">
                          <a:off x="0" y="0"/>
                          <a:ext cx="755904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821366" id="Rechte verbindingslijn 2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5pt,272.95pt" to="524.95pt,2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" strokecolor="black [3200]" strokeweight=".5pt">
                <v:stroke joinstyle="miter"/>
              </v:line>
            </w:pict>
          </mc:Fallback>
        </mc:AlternateContent>
      </w:r>
      <w:r w:rsidR="00216667" w:rsidRPr="000D24EB">
        <w:rPr>
          <w:noProof/>
        </w:rPr>
        <w:drawing>
          <wp:inline distT="0" distB="0" distL="0" distR="0" wp14:anchorId="66B60811" wp14:editId="70941B11">
            <wp:extent cx="3771404" cy="3391535"/>
            <wp:effectExtent l="0" t="0" r="63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4443" t="31397" r="16799" b="6642"/>
                    <a:stretch/>
                  </pic:blipFill>
                  <pic:spPr bwMode="auto">
                    <a:xfrm>
                      <a:off x="0" y="0"/>
                      <a:ext cx="3777440" cy="3396963"/>
                    </a:xfrm>
                    <a:prstGeom prst="rect">
                      <a:avLst/>
                    </a:prstGeom>
                    <a:ln>
                      <a:noFill/>
                    </a:ln>
                    <a:extLst>
                      <a:ext uri="{53640926-AAD7-44D8-BBD7-CCE9431645EC}">
                        <a14:shadowObscured xmlns:a14="http://schemas.microsoft.com/office/drawing/2010/main"/>
                      </a:ext>
                    </a:extLst>
                  </pic:spPr>
                </pic:pic>
              </a:graphicData>
            </a:graphic>
          </wp:inline>
        </w:drawing>
      </w:r>
    </w:p>
    <w:p w14:paraId="3E160948" w14:textId="77777777" w:rsidR="00216667" w:rsidRPr="000D24EB" w:rsidRDefault="00216667"/>
    <w:p w14:paraId="4F3672BA" w14:textId="121EB480" w:rsidR="00216667" w:rsidRPr="000D24EB" w:rsidRDefault="00216667">
      <w:pPr>
        <w:rPr>
          <w:rFonts w:cs="Segoe UI Historic"/>
          <w:color w:val="050505"/>
          <w:shd w:val="clear" w:color="auto" w:fill="F0F2F5"/>
        </w:rPr>
      </w:pPr>
      <w:r w:rsidRPr="000D24EB">
        <w:rPr>
          <w:noProof/>
        </w:rPr>
        <w:drawing>
          <wp:anchor distT="0" distB="0" distL="114300" distR="114300" simplePos="0" relativeHeight="251669504" behindDoc="0" locked="0" layoutInCell="1" allowOverlap="1" wp14:anchorId="1DD44E66" wp14:editId="3E1C3CA5">
            <wp:simplePos x="0" y="0"/>
            <wp:positionH relativeFrom="column">
              <wp:posOffset>2475865</wp:posOffset>
            </wp:positionH>
            <wp:positionV relativeFrom="paragraph">
              <wp:posOffset>2798445</wp:posOffset>
            </wp:positionV>
            <wp:extent cx="1941830" cy="1539240"/>
            <wp:effectExtent l="0" t="0" r="1270" b="381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77116" t="48912" r="1190" b="20518"/>
                    <a:stretch/>
                  </pic:blipFill>
                  <pic:spPr bwMode="auto">
                    <a:xfrm>
                      <a:off x="0" y="0"/>
                      <a:ext cx="1941830" cy="1539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24EB">
        <w:rPr>
          <w:noProof/>
        </w:rPr>
        <w:drawing>
          <wp:anchor distT="0" distB="0" distL="114300" distR="114300" simplePos="0" relativeHeight="251667456" behindDoc="0" locked="0" layoutInCell="1" allowOverlap="1" wp14:anchorId="2716FF75" wp14:editId="761A50FB">
            <wp:simplePos x="0" y="0"/>
            <wp:positionH relativeFrom="column">
              <wp:posOffset>2430145</wp:posOffset>
            </wp:positionH>
            <wp:positionV relativeFrom="paragraph">
              <wp:posOffset>9525</wp:posOffset>
            </wp:positionV>
            <wp:extent cx="2004060" cy="2757805"/>
            <wp:effectExtent l="0" t="0" r="0" b="444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76720" t="23986" r="794" b="20988"/>
                    <a:stretch/>
                  </pic:blipFill>
                  <pic:spPr bwMode="auto">
                    <a:xfrm>
                      <a:off x="0" y="0"/>
                      <a:ext cx="2004060" cy="275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24EB">
        <w:rPr>
          <w:noProof/>
        </w:rPr>
        <w:drawing>
          <wp:inline distT="0" distB="0" distL="0" distR="0" wp14:anchorId="11ADE296" wp14:editId="395193FD">
            <wp:extent cx="1851660" cy="2529840"/>
            <wp:effectExtent l="0" t="0" r="0" b="381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355" t="13169" r="45503" b="8759"/>
                    <a:stretch/>
                  </pic:blipFill>
                  <pic:spPr bwMode="auto">
                    <a:xfrm>
                      <a:off x="0" y="0"/>
                      <a:ext cx="1851660" cy="2529840"/>
                    </a:xfrm>
                    <a:prstGeom prst="rect">
                      <a:avLst/>
                    </a:prstGeom>
                    <a:ln>
                      <a:noFill/>
                    </a:ln>
                    <a:extLst>
                      <a:ext uri="{53640926-AAD7-44D8-BBD7-CCE9431645EC}">
                        <a14:shadowObscured xmlns:a14="http://schemas.microsoft.com/office/drawing/2010/main"/>
                      </a:ext>
                    </a:extLst>
                  </pic:spPr>
                </pic:pic>
              </a:graphicData>
            </a:graphic>
          </wp:inline>
        </w:drawing>
      </w:r>
      <w:r w:rsidRPr="000D24EB">
        <w:rPr>
          <w:rFonts w:cs="Segoe UI Historic"/>
          <w:color w:val="050505"/>
          <w:shd w:val="clear" w:color="auto" w:fill="F0F2F5"/>
        </w:rPr>
        <w:br w:type="page"/>
      </w:r>
    </w:p>
    <w:p w14:paraId="0233BD3B" w14:textId="63CA1384" w:rsidR="002322D6" w:rsidRPr="000D24EB" w:rsidRDefault="00EF5DDB" w:rsidP="00216667">
      <w:pPr>
        <w:pStyle w:val="Geenafstand"/>
        <w:rPr>
          <w:b/>
          <w:bCs/>
          <w:sz w:val="28"/>
          <w:szCs w:val="28"/>
        </w:rPr>
      </w:pPr>
      <w:r w:rsidRPr="000D24EB">
        <w:rPr>
          <w:noProof/>
        </w:rPr>
        <w:lastRenderedPageBreak/>
        <w:drawing>
          <wp:inline distT="0" distB="0" distL="0" distR="0" wp14:anchorId="440BD7D9" wp14:editId="779D2CBC">
            <wp:extent cx="4053812" cy="4241165"/>
            <wp:effectExtent l="0" t="0" r="4445" b="698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4754" t="23280" r="17063" b="5703"/>
                    <a:stretch/>
                  </pic:blipFill>
                  <pic:spPr bwMode="auto">
                    <a:xfrm>
                      <a:off x="0" y="0"/>
                      <a:ext cx="4058445" cy="4246012"/>
                    </a:xfrm>
                    <a:prstGeom prst="rect">
                      <a:avLst/>
                    </a:prstGeom>
                    <a:ln>
                      <a:noFill/>
                    </a:ln>
                    <a:extLst>
                      <a:ext uri="{53640926-AAD7-44D8-BBD7-CCE9431645EC}">
                        <a14:shadowObscured xmlns:a14="http://schemas.microsoft.com/office/drawing/2010/main"/>
                      </a:ext>
                    </a:extLst>
                  </pic:spPr>
                </pic:pic>
              </a:graphicData>
            </a:graphic>
          </wp:inline>
        </w:drawing>
      </w:r>
    </w:p>
    <w:p w14:paraId="5A5BAC75" w14:textId="3333D10F" w:rsidR="00EF5DDB" w:rsidRPr="000D24EB" w:rsidRDefault="00EF5DDB" w:rsidP="00216667">
      <w:pPr>
        <w:pStyle w:val="Geenafstand"/>
        <w:rPr>
          <w:b/>
          <w:bCs/>
          <w:sz w:val="28"/>
          <w:szCs w:val="28"/>
        </w:rPr>
      </w:pPr>
      <w:r w:rsidRPr="000D24EB">
        <w:rPr>
          <w:b/>
          <w:bCs/>
          <w:noProof/>
          <w:sz w:val="28"/>
          <w:szCs w:val="28"/>
        </w:rPr>
        <mc:AlternateContent>
          <mc:Choice Requires="wps">
            <w:drawing>
              <wp:anchor distT="0" distB="0" distL="114300" distR="114300" simplePos="0" relativeHeight="251670528" behindDoc="0" locked="0" layoutInCell="1" allowOverlap="1" wp14:anchorId="65E80B88" wp14:editId="28EA46B0">
                <wp:simplePos x="0" y="0"/>
                <wp:positionH relativeFrom="column">
                  <wp:posOffset>-991235</wp:posOffset>
                </wp:positionH>
                <wp:positionV relativeFrom="paragraph">
                  <wp:posOffset>231775</wp:posOffset>
                </wp:positionV>
                <wp:extent cx="7635240" cy="15240"/>
                <wp:effectExtent l="0" t="0" r="22860" b="22860"/>
                <wp:wrapNone/>
                <wp:docPr id="33" name="Rechte verbindingslijn 33"/>
                <wp:cNvGraphicFramePr/>
                <a:graphic xmlns:a="http://schemas.openxmlformats.org/drawingml/2006/main">
                  <a:graphicData uri="http://schemas.microsoft.com/office/word/2010/wordprocessingShape">
                    <wps:wsp>
                      <wps:cNvCnPr/>
                      <wps:spPr>
                        <a:xfrm>
                          <a:off x="0" y="0"/>
                          <a:ext cx="763524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54900" id="Rechte verbindingslijn 3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05pt,18.25pt" to="523.1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" strokecolor="black [3200]" strokeweight=".5pt">
                <v:stroke joinstyle="miter"/>
              </v:line>
            </w:pict>
          </mc:Fallback>
        </mc:AlternateContent>
      </w:r>
    </w:p>
    <w:p w14:paraId="13091D13" w14:textId="23B7B651" w:rsidR="00EF5DDB" w:rsidRPr="000D24EB" w:rsidRDefault="00EF5DDB" w:rsidP="00216667">
      <w:pPr>
        <w:pStyle w:val="Geenafstand"/>
        <w:rPr>
          <w:b/>
          <w:bCs/>
          <w:sz w:val="28"/>
          <w:szCs w:val="28"/>
        </w:rPr>
      </w:pPr>
    </w:p>
    <w:p w14:paraId="6B5499E1" w14:textId="74C77E46" w:rsidR="00590E91" w:rsidRDefault="00EF5DDB" w:rsidP="00E24229">
      <w:pPr>
        <w:rPr>
          <w:b/>
          <w:bCs/>
          <w:sz w:val="28"/>
          <w:szCs w:val="28"/>
        </w:rPr>
      </w:pPr>
      <w:r w:rsidRPr="000D24EB">
        <w:rPr>
          <w:noProof/>
        </w:rPr>
        <w:drawing>
          <wp:inline distT="0" distB="0" distL="0" distR="0" wp14:anchorId="18E33C1F" wp14:editId="3470B2E5">
            <wp:extent cx="3535680" cy="918523"/>
            <wp:effectExtent l="0" t="0" r="762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5107" t="63492" r="17724" b="19342"/>
                    <a:stretch/>
                  </pic:blipFill>
                  <pic:spPr bwMode="auto">
                    <a:xfrm>
                      <a:off x="0" y="0"/>
                      <a:ext cx="3548915" cy="921961"/>
                    </a:xfrm>
                    <a:prstGeom prst="rect">
                      <a:avLst/>
                    </a:prstGeom>
                    <a:ln>
                      <a:noFill/>
                    </a:ln>
                    <a:extLst>
                      <a:ext uri="{53640926-AAD7-44D8-BBD7-CCE9431645EC}">
                        <a14:shadowObscured xmlns:a14="http://schemas.microsoft.com/office/drawing/2010/main"/>
                      </a:ext>
                    </a:extLst>
                  </pic:spPr>
                </pic:pic>
              </a:graphicData>
            </a:graphic>
          </wp:inline>
        </w:drawing>
      </w:r>
    </w:p>
    <w:p w14:paraId="24444B6D" w14:textId="6B0E6225" w:rsidR="0058445D" w:rsidRDefault="0058445D" w:rsidP="00E24229">
      <w:pPr>
        <w:rPr>
          <w:b/>
          <w:bCs/>
          <w:sz w:val="28"/>
          <w:szCs w:val="28"/>
        </w:rPr>
      </w:pPr>
    </w:p>
    <w:p w14:paraId="21D82592" w14:textId="7C261CE4" w:rsidR="0058445D" w:rsidRDefault="0058445D" w:rsidP="00E24229">
      <w:pPr>
        <w:rPr>
          <w:b/>
          <w:bCs/>
          <w:sz w:val="28"/>
          <w:szCs w:val="28"/>
        </w:rPr>
      </w:pPr>
    </w:p>
    <w:p w14:paraId="5D2F4246" w14:textId="790E638C" w:rsidR="0058445D" w:rsidRDefault="0058445D" w:rsidP="00E24229">
      <w:pPr>
        <w:rPr>
          <w:b/>
          <w:bCs/>
          <w:sz w:val="28"/>
          <w:szCs w:val="28"/>
        </w:rPr>
      </w:pPr>
    </w:p>
    <w:p w14:paraId="380DF62F" w14:textId="0AAA3A86" w:rsidR="0058445D" w:rsidRDefault="0058445D" w:rsidP="00E24229">
      <w:pPr>
        <w:rPr>
          <w:b/>
          <w:bCs/>
          <w:sz w:val="28"/>
          <w:szCs w:val="28"/>
        </w:rPr>
      </w:pPr>
    </w:p>
    <w:p w14:paraId="3F93EB2A" w14:textId="28B184D9" w:rsidR="0058445D" w:rsidRDefault="0058445D" w:rsidP="00E24229">
      <w:pPr>
        <w:rPr>
          <w:b/>
          <w:bCs/>
          <w:sz w:val="28"/>
          <w:szCs w:val="28"/>
        </w:rPr>
      </w:pPr>
    </w:p>
    <w:p w14:paraId="3D424376" w14:textId="3222DC69" w:rsidR="0058445D" w:rsidRDefault="0058445D" w:rsidP="00E24229">
      <w:pPr>
        <w:rPr>
          <w:b/>
          <w:bCs/>
          <w:sz w:val="28"/>
          <w:szCs w:val="28"/>
        </w:rPr>
      </w:pPr>
    </w:p>
    <w:p w14:paraId="7E6E7A1D" w14:textId="6F4F9FCC" w:rsidR="0058445D" w:rsidRDefault="0058445D" w:rsidP="00E24229">
      <w:pPr>
        <w:rPr>
          <w:b/>
          <w:bCs/>
          <w:sz w:val="28"/>
          <w:szCs w:val="28"/>
        </w:rPr>
      </w:pPr>
    </w:p>
    <w:p w14:paraId="5CB23949" w14:textId="3C4CA02D" w:rsidR="0058445D" w:rsidRDefault="0058445D" w:rsidP="00E24229">
      <w:pPr>
        <w:rPr>
          <w:b/>
          <w:bCs/>
          <w:sz w:val="28"/>
          <w:szCs w:val="28"/>
        </w:rPr>
      </w:pPr>
    </w:p>
    <w:p w14:paraId="3490D136" w14:textId="77777777" w:rsidR="0058445D" w:rsidRPr="000D24EB" w:rsidRDefault="0058445D" w:rsidP="00E24229">
      <w:pPr>
        <w:rPr>
          <w:b/>
          <w:bCs/>
          <w:sz w:val="28"/>
          <w:szCs w:val="28"/>
        </w:rPr>
      </w:pPr>
    </w:p>
    <w:p w14:paraId="094A362C" w14:textId="525C07F5" w:rsidR="001D23C3" w:rsidRPr="000D24EB" w:rsidRDefault="001D23C3" w:rsidP="001D23C3">
      <w:pPr>
        <w:rPr>
          <w:b/>
          <w:bCs/>
          <w:sz w:val="28"/>
          <w:szCs w:val="28"/>
        </w:rPr>
      </w:pPr>
      <w:r w:rsidRPr="000D24EB">
        <w:rPr>
          <w:b/>
          <w:bCs/>
          <w:sz w:val="28"/>
          <w:szCs w:val="28"/>
        </w:rPr>
        <w:lastRenderedPageBreak/>
        <w:t xml:space="preserve">Bijlage </w:t>
      </w:r>
      <w:r>
        <w:rPr>
          <w:b/>
          <w:bCs/>
          <w:sz w:val="28"/>
          <w:szCs w:val="28"/>
        </w:rPr>
        <w:t>2</w:t>
      </w:r>
      <w:r w:rsidRPr="000D24EB">
        <w:rPr>
          <w:b/>
          <w:bCs/>
          <w:sz w:val="28"/>
          <w:szCs w:val="28"/>
        </w:rPr>
        <w:t>: Het onderzoeksinstrument, expert</w:t>
      </w:r>
    </w:p>
    <w:p w14:paraId="7F0CE1F7" w14:textId="77777777" w:rsidR="001D23C3" w:rsidRPr="000D24EB" w:rsidRDefault="001D23C3" w:rsidP="001D23C3">
      <w:pPr>
        <w:rPr>
          <w:b/>
          <w:bCs/>
        </w:rPr>
      </w:pPr>
      <w:bookmarkStart w:id="22" w:name="_Hlk67480188"/>
      <w:r w:rsidRPr="000D24EB">
        <w:rPr>
          <w:b/>
          <w:bCs/>
        </w:rPr>
        <w:t>Kennismaken</w:t>
      </w:r>
    </w:p>
    <w:p w14:paraId="2C45B279" w14:textId="77777777" w:rsidR="001D23C3" w:rsidRPr="000D24EB" w:rsidRDefault="001D23C3" w:rsidP="001D23C3">
      <w:pPr>
        <w:pStyle w:val="Lijstalinea"/>
        <w:numPr>
          <w:ilvl w:val="0"/>
          <w:numId w:val="4"/>
        </w:numPr>
      </w:pPr>
      <w:r w:rsidRPr="000D24EB">
        <w:t>Small- talk: ‘Fijn u te ontmoeten. Hoe was uw dag tot nu toe?’.</w:t>
      </w:r>
    </w:p>
    <w:p w14:paraId="08DC9B9C" w14:textId="77777777" w:rsidR="001D23C3" w:rsidRPr="000D24EB" w:rsidRDefault="001D23C3" w:rsidP="001D23C3">
      <w:pPr>
        <w:pStyle w:val="Lijstalinea"/>
        <w:numPr>
          <w:ilvl w:val="0"/>
          <w:numId w:val="4"/>
        </w:numPr>
      </w:pPr>
      <w:r w:rsidRPr="000D24EB">
        <w:t>Voorstellen.</w:t>
      </w:r>
    </w:p>
    <w:p w14:paraId="124A665F" w14:textId="77777777" w:rsidR="001D23C3" w:rsidRPr="000D24EB" w:rsidRDefault="001D23C3" w:rsidP="001D23C3">
      <w:pPr>
        <w:pStyle w:val="Lijstalinea"/>
        <w:numPr>
          <w:ilvl w:val="0"/>
          <w:numId w:val="4"/>
        </w:numPr>
        <w:spacing w:after="0"/>
      </w:pPr>
      <w:r w:rsidRPr="000D24EB">
        <w:t>Tutoyeren.</w:t>
      </w:r>
    </w:p>
    <w:p w14:paraId="4B4614EA" w14:textId="77777777" w:rsidR="001D23C3" w:rsidRPr="000D24EB" w:rsidRDefault="001D23C3" w:rsidP="001D23C3">
      <w:pPr>
        <w:pStyle w:val="Lijstalinea"/>
        <w:spacing w:after="0"/>
      </w:pPr>
    </w:p>
    <w:p w14:paraId="5A9D3D02" w14:textId="77777777" w:rsidR="001D23C3" w:rsidRPr="000D24EB" w:rsidRDefault="001D23C3" w:rsidP="001D23C3">
      <w:pPr>
        <w:spacing w:after="0"/>
        <w:rPr>
          <w:b/>
          <w:bCs/>
        </w:rPr>
      </w:pPr>
      <w:r w:rsidRPr="000D24EB">
        <w:rPr>
          <w:b/>
          <w:bCs/>
        </w:rPr>
        <w:t>Introductie</w:t>
      </w:r>
    </w:p>
    <w:p w14:paraId="5D3A540F" w14:textId="77777777" w:rsidR="001D23C3" w:rsidRPr="000D24EB" w:rsidRDefault="001D23C3" w:rsidP="001D23C3">
      <w:pPr>
        <w:pStyle w:val="Lijstalinea"/>
        <w:numPr>
          <w:ilvl w:val="0"/>
          <w:numId w:val="4"/>
        </w:numPr>
        <w:spacing w:after="0"/>
      </w:pPr>
      <w:r w:rsidRPr="000D24EB">
        <w:t>Bedanken.</w:t>
      </w:r>
    </w:p>
    <w:p w14:paraId="21B7B797" w14:textId="77777777" w:rsidR="001D23C3" w:rsidRPr="000D24EB" w:rsidRDefault="001D23C3" w:rsidP="001D23C3">
      <w:pPr>
        <w:pStyle w:val="Lijstalinea"/>
        <w:numPr>
          <w:ilvl w:val="0"/>
          <w:numId w:val="4"/>
        </w:numPr>
        <w:spacing w:after="0"/>
      </w:pPr>
      <w:r w:rsidRPr="000D24EB">
        <w:t>Toestemmingsformulier; opname</w:t>
      </w:r>
    </w:p>
    <w:p w14:paraId="200AE42A" w14:textId="77777777" w:rsidR="001D23C3" w:rsidRPr="000D24EB" w:rsidRDefault="001D23C3" w:rsidP="001D23C3">
      <w:pPr>
        <w:pStyle w:val="Lijstalinea"/>
        <w:numPr>
          <w:ilvl w:val="0"/>
          <w:numId w:val="4"/>
        </w:numPr>
        <w:spacing w:after="0"/>
      </w:pPr>
      <w:r w:rsidRPr="000D24EB">
        <w:t>Vertrouwelijkheid en anonimiteit.</w:t>
      </w:r>
    </w:p>
    <w:p w14:paraId="5CDFDD99" w14:textId="77777777" w:rsidR="001D23C3" w:rsidRPr="000D24EB" w:rsidRDefault="001D23C3" w:rsidP="001D23C3">
      <w:pPr>
        <w:pStyle w:val="Lijstalinea"/>
        <w:numPr>
          <w:ilvl w:val="0"/>
          <w:numId w:val="4"/>
        </w:numPr>
        <w:spacing w:after="0"/>
      </w:pPr>
      <w:r w:rsidRPr="000D24EB">
        <w:t>Onderwerp van het interview.</w:t>
      </w:r>
    </w:p>
    <w:p w14:paraId="13451538" w14:textId="102396F4" w:rsidR="001D23C3" w:rsidRPr="000D24EB" w:rsidRDefault="001D23C3" w:rsidP="001D23C3">
      <w:pPr>
        <w:pStyle w:val="Lijstalinea"/>
        <w:numPr>
          <w:ilvl w:val="0"/>
          <w:numId w:val="4"/>
        </w:numPr>
        <w:spacing w:after="0"/>
        <w:rPr>
          <w:i/>
          <w:iCs/>
        </w:rPr>
      </w:pPr>
      <w:r w:rsidRPr="000D24EB">
        <w:t>Doel van het interview: ‘Doelgroep ICT medewerkers leren kennen waardoor er specifieke</w:t>
      </w:r>
      <w:r w:rsidR="008F2685">
        <w:t xml:space="preserve"> </w:t>
      </w:r>
      <w:r w:rsidRPr="000D24EB">
        <w:t xml:space="preserve">interviews over werkstress kunnen worden afgenomen. Hierdoor kan de hoofdvraag van het onderzoek: </w:t>
      </w:r>
      <w:r w:rsidRPr="000D24EB">
        <w:rPr>
          <w:i/>
          <w:iCs/>
        </w:rPr>
        <w:t>‘Hoe ervaren medewerkers van Nederlandse ICT App Developer bedrijven</w:t>
      </w:r>
      <w:r w:rsidR="008F2685">
        <w:rPr>
          <w:i/>
          <w:iCs/>
        </w:rPr>
        <w:t xml:space="preserve"> </w:t>
      </w:r>
      <w:r w:rsidRPr="000D24EB">
        <w:rPr>
          <w:i/>
          <w:iCs/>
        </w:rPr>
        <w:t>werkstress?’</w:t>
      </w:r>
      <w:r w:rsidRPr="000D24EB">
        <w:t xml:space="preserve">  op een juiste wijze worden beantwoord.</w:t>
      </w:r>
    </w:p>
    <w:p w14:paraId="5C4BC8A1" w14:textId="77777777" w:rsidR="001D23C3" w:rsidRPr="000D24EB" w:rsidRDefault="001D23C3" w:rsidP="001D23C3">
      <w:pPr>
        <w:pStyle w:val="Lijstalinea"/>
        <w:numPr>
          <w:ilvl w:val="0"/>
          <w:numId w:val="4"/>
        </w:numPr>
        <w:spacing w:after="0"/>
      </w:pPr>
      <w:r w:rsidRPr="000D24EB">
        <w:t>Resultaten van het interview : ‘Wilt u de samenvatting van het interview ontvangen?’</w:t>
      </w:r>
    </w:p>
    <w:p w14:paraId="625CA6AC" w14:textId="77777777" w:rsidR="001D23C3" w:rsidRPr="000D24EB" w:rsidRDefault="001D23C3" w:rsidP="001D23C3">
      <w:pPr>
        <w:pStyle w:val="Lijstalinea"/>
        <w:numPr>
          <w:ilvl w:val="0"/>
          <w:numId w:val="4"/>
        </w:numPr>
        <w:spacing w:after="0"/>
      </w:pPr>
      <w:r w:rsidRPr="000D24EB">
        <w:t>Tijdsduur: Ongeveer 45 minuten.</w:t>
      </w:r>
    </w:p>
    <w:p w14:paraId="1772FAB0" w14:textId="77777777" w:rsidR="001D23C3" w:rsidRPr="000D24EB" w:rsidRDefault="001D23C3" w:rsidP="001D23C3">
      <w:pPr>
        <w:pStyle w:val="Lijstalinea"/>
        <w:numPr>
          <w:ilvl w:val="0"/>
          <w:numId w:val="4"/>
        </w:numPr>
        <w:spacing w:after="0"/>
      </w:pPr>
      <w:r w:rsidRPr="000D24EB">
        <w:t>Vragen.</w:t>
      </w:r>
    </w:p>
    <w:bookmarkEnd w:id="22"/>
    <w:p w14:paraId="3108027D" w14:textId="77777777" w:rsidR="001D23C3" w:rsidRPr="000D24EB" w:rsidRDefault="001D23C3" w:rsidP="001D23C3">
      <w:pPr>
        <w:spacing w:after="0"/>
        <w:ind w:left="360"/>
      </w:pPr>
      <w:r w:rsidRPr="000D24EB">
        <w:t xml:space="preserve"> </w:t>
      </w:r>
    </w:p>
    <w:p w14:paraId="1B543301" w14:textId="77777777" w:rsidR="001D23C3" w:rsidRPr="000D24EB" w:rsidRDefault="001D23C3" w:rsidP="001D23C3">
      <w:pPr>
        <w:spacing w:after="0"/>
        <w:rPr>
          <w:b/>
          <w:bCs/>
        </w:rPr>
      </w:pPr>
      <w:bookmarkStart w:id="23" w:name="_Hlk67481338"/>
      <w:r w:rsidRPr="000D24EB">
        <w:rPr>
          <w:b/>
          <w:bCs/>
        </w:rPr>
        <w:t>Persoonsgegevens</w:t>
      </w:r>
    </w:p>
    <w:p w14:paraId="08356CAE" w14:textId="77777777" w:rsidR="001D23C3" w:rsidRPr="000D24EB" w:rsidRDefault="001D23C3" w:rsidP="001D23C3">
      <w:pPr>
        <w:pStyle w:val="Lijstalinea"/>
        <w:numPr>
          <w:ilvl w:val="0"/>
          <w:numId w:val="4"/>
        </w:numPr>
        <w:spacing w:after="0"/>
        <w:rPr>
          <w:b/>
          <w:bCs/>
        </w:rPr>
      </w:pPr>
      <w:r w:rsidRPr="000D24EB">
        <w:t>Functie</w:t>
      </w:r>
    </w:p>
    <w:p w14:paraId="04971559" w14:textId="77777777" w:rsidR="001D23C3" w:rsidRPr="000D24EB" w:rsidRDefault="001D23C3" w:rsidP="001D23C3">
      <w:pPr>
        <w:spacing w:after="0"/>
      </w:pPr>
      <w:r w:rsidRPr="000D24EB">
        <w:t>‘Kunt u mij vertellen hoe een normale werkdag er voor u uit ziet?’</w:t>
      </w:r>
    </w:p>
    <w:p w14:paraId="331AAB69" w14:textId="77777777" w:rsidR="001D23C3" w:rsidRPr="000D24EB" w:rsidRDefault="001D23C3" w:rsidP="001D23C3">
      <w:pPr>
        <w:spacing w:after="0"/>
      </w:pPr>
      <w:r w:rsidRPr="000D24EB">
        <w:t>(Doelen/targets, sociale contacten, werkomgeving, krachten/belemmeringen, stressfactoren)</w:t>
      </w:r>
    </w:p>
    <w:bookmarkEnd w:id="23"/>
    <w:p w14:paraId="212E97D7" w14:textId="77777777" w:rsidR="001D23C3" w:rsidRPr="000D24EB" w:rsidRDefault="001D23C3" w:rsidP="001D23C3">
      <w:pPr>
        <w:spacing w:after="0"/>
      </w:pPr>
    </w:p>
    <w:p w14:paraId="1383CB88" w14:textId="77777777" w:rsidR="001D23C3" w:rsidRPr="000D24EB" w:rsidRDefault="001D23C3" w:rsidP="001D23C3">
      <w:pPr>
        <w:spacing w:after="0"/>
        <w:rPr>
          <w:b/>
          <w:bCs/>
        </w:rPr>
      </w:pPr>
      <w:r w:rsidRPr="000D24EB">
        <w:rPr>
          <w:b/>
          <w:bCs/>
        </w:rPr>
        <w:t>Huidige situatie ICT medewerkers</w:t>
      </w:r>
    </w:p>
    <w:p w14:paraId="4223CB44" w14:textId="77777777" w:rsidR="001D23C3" w:rsidRPr="000D24EB" w:rsidRDefault="001D23C3" w:rsidP="001D23C3">
      <w:pPr>
        <w:spacing w:after="0"/>
      </w:pPr>
      <w:r w:rsidRPr="000D24EB">
        <w:t>‘Hoe ziet een normale werkdag eruit voor de ICT medewerkers?’</w:t>
      </w:r>
    </w:p>
    <w:p w14:paraId="7239C5A5" w14:textId="77777777" w:rsidR="001D23C3" w:rsidRPr="000D24EB" w:rsidRDefault="001D23C3" w:rsidP="001D23C3">
      <w:pPr>
        <w:spacing w:after="0"/>
      </w:pPr>
      <w:r w:rsidRPr="000D24EB">
        <w:t>(Doelen/targets, sociale contacten, werkomgeving, hulpmiddelen)</w:t>
      </w:r>
    </w:p>
    <w:p w14:paraId="2D6031E5" w14:textId="77777777" w:rsidR="001D23C3" w:rsidRPr="000D24EB" w:rsidRDefault="001D23C3" w:rsidP="001D23C3">
      <w:pPr>
        <w:spacing w:after="0"/>
      </w:pPr>
    </w:p>
    <w:p w14:paraId="5E66E7D8" w14:textId="77777777" w:rsidR="001D23C3" w:rsidRPr="000D24EB" w:rsidRDefault="001D23C3" w:rsidP="001D23C3">
      <w:pPr>
        <w:spacing w:after="0"/>
        <w:rPr>
          <w:rFonts w:cstheme="minorHAnsi"/>
          <w:b/>
          <w:bCs/>
        </w:rPr>
      </w:pPr>
      <w:r w:rsidRPr="000D24EB">
        <w:rPr>
          <w:rFonts w:cstheme="minorHAnsi"/>
          <w:b/>
          <w:bCs/>
        </w:rPr>
        <w:t>Zelfondermijning</w:t>
      </w:r>
    </w:p>
    <w:p w14:paraId="2CD93884" w14:textId="40D760F3" w:rsidR="001D23C3" w:rsidRPr="000D24EB" w:rsidRDefault="001D23C3" w:rsidP="001D23C3">
      <w:pPr>
        <w:spacing w:after="0"/>
        <w:ind w:firstLine="708"/>
        <w:rPr>
          <w:rFonts w:cstheme="minorHAnsi"/>
        </w:rPr>
      </w:pPr>
      <w:r w:rsidRPr="000D24EB">
        <w:rPr>
          <w:rFonts w:cstheme="minorHAnsi"/>
        </w:rPr>
        <w:t xml:space="preserve">‘In hoeverre denkt u dat ICT medewerkers zich </w:t>
      </w:r>
      <w:r w:rsidR="003F285C" w:rsidRPr="000D24EB">
        <w:rPr>
          <w:rFonts w:cstheme="minorHAnsi"/>
        </w:rPr>
        <w:t>gestres</w:t>
      </w:r>
      <w:r w:rsidR="003F285C">
        <w:rPr>
          <w:rFonts w:cstheme="minorHAnsi"/>
        </w:rPr>
        <w:t>t</w:t>
      </w:r>
      <w:r w:rsidRPr="000D24EB">
        <w:rPr>
          <w:rFonts w:cstheme="minorHAnsi"/>
        </w:rPr>
        <w:t xml:space="preserve"> voelen?’ </w:t>
      </w:r>
    </w:p>
    <w:p w14:paraId="2459DAC6" w14:textId="77777777" w:rsidR="001D23C3" w:rsidRPr="000D24EB" w:rsidRDefault="001D23C3" w:rsidP="001D23C3">
      <w:pPr>
        <w:spacing w:after="0"/>
        <w:ind w:firstLine="708"/>
        <w:rPr>
          <w:rFonts w:cstheme="minorHAnsi"/>
        </w:rPr>
      </w:pPr>
    </w:p>
    <w:p w14:paraId="262AA7F6" w14:textId="77777777" w:rsidR="001D23C3" w:rsidRPr="000D24EB" w:rsidRDefault="001D23C3" w:rsidP="001D23C3">
      <w:pPr>
        <w:spacing w:after="0"/>
        <w:rPr>
          <w:b/>
          <w:bCs/>
        </w:rPr>
      </w:pPr>
      <w:r w:rsidRPr="000D24EB">
        <w:rPr>
          <w:b/>
          <w:bCs/>
        </w:rPr>
        <w:t>Stressoren, persoonlijke hulpbronnen, energiebronnen</w:t>
      </w:r>
    </w:p>
    <w:p w14:paraId="4D7A4D87" w14:textId="77777777" w:rsidR="001D23C3" w:rsidRPr="000D24EB" w:rsidRDefault="001D23C3" w:rsidP="001D23C3">
      <w:pPr>
        <w:pStyle w:val="Lijstalinea"/>
        <w:numPr>
          <w:ilvl w:val="0"/>
          <w:numId w:val="4"/>
        </w:numPr>
        <w:spacing w:after="0"/>
        <w:rPr>
          <w:b/>
          <w:bCs/>
        </w:rPr>
      </w:pPr>
      <w:r w:rsidRPr="000D24EB">
        <w:t xml:space="preserve">Opdracht Nearpod uitleggen:  </w:t>
      </w:r>
    </w:p>
    <w:p w14:paraId="67FD009E" w14:textId="77777777" w:rsidR="001D23C3" w:rsidRPr="000D24EB" w:rsidRDefault="001D23C3" w:rsidP="001D23C3">
      <w:pPr>
        <w:pStyle w:val="Lijstalinea"/>
        <w:spacing w:after="0"/>
        <w:rPr>
          <w:b/>
          <w:bCs/>
        </w:rPr>
      </w:pPr>
      <w:r w:rsidRPr="000D24EB">
        <w:sym w:font="Wingdings" w:char="F0E0"/>
      </w:r>
      <w:r w:rsidRPr="000D24EB">
        <w:t xml:space="preserve"> N</w:t>
      </w:r>
      <w:r w:rsidRPr="000D24EB">
        <w:rPr>
          <w:rFonts w:cstheme="minorHAnsi"/>
        </w:rPr>
        <w:t xml:space="preserve">aar de volgende site gaan: </w:t>
      </w:r>
      <w:hyperlink r:id="rId39" w:history="1">
        <w:r w:rsidRPr="000D24EB">
          <w:rPr>
            <w:rStyle w:val="Hyperlink"/>
            <w:rFonts w:cstheme="minorHAnsi"/>
          </w:rPr>
          <w:t>https://nearpod.com/</w:t>
        </w:r>
      </w:hyperlink>
      <w:r w:rsidRPr="000D24EB">
        <w:rPr>
          <w:rFonts w:cstheme="minorHAnsi"/>
        </w:rPr>
        <w:t xml:space="preserve"> en code invullen bij Students, enter code. </w:t>
      </w:r>
    </w:p>
    <w:p w14:paraId="700D9FA9" w14:textId="77777777" w:rsidR="001D23C3" w:rsidRPr="000D24EB" w:rsidRDefault="001D23C3" w:rsidP="001D23C3">
      <w:pPr>
        <w:pStyle w:val="Lijstalinea"/>
        <w:spacing w:after="0"/>
        <w:rPr>
          <w:rFonts w:cstheme="minorHAnsi"/>
        </w:rPr>
      </w:pPr>
      <w:r w:rsidRPr="000D24EB">
        <w:sym w:font="Wingdings" w:char="F0E0"/>
      </w:r>
      <w:r w:rsidRPr="000D24EB">
        <w:rPr>
          <w:rFonts w:cstheme="minorHAnsi"/>
        </w:rPr>
        <w:t xml:space="preserve"> Deelnemer krijgt een vraag, de deelnemer mag op Nearpod het antwoord beschrijven in: tekst, tekeningen, afbeeldingen.</w:t>
      </w:r>
    </w:p>
    <w:p w14:paraId="55B316AC" w14:textId="77777777" w:rsidR="001D23C3" w:rsidRPr="000D24EB" w:rsidRDefault="001D23C3" w:rsidP="001D23C3">
      <w:pPr>
        <w:pStyle w:val="Lijstalinea"/>
        <w:spacing w:after="0"/>
        <w:rPr>
          <w:rFonts w:cstheme="minorHAnsi"/>
        </w:rPr>
      </w:pPr>
      <w:r w:rsidRPr="000D24EB">
        <w:sym w:font="Wingdings" w:char="F0E0"/>
      </w:r>
      <w:r w:rsidRPr="000D24EB">
        <w:rPr>
          <w:rFonts w:cstheme="minorHAnsi"/>
        </w:rPr>
        <w:t xml:space="preserve"> De volgende vraag wordt gesteld in Nearpod: </w:t>
      </w:r>
    </w:p>
    <w:p w14:paraId="52799D20" w14:textId="77777777" w:rsidR="001D23C3" w:rsidRPr="000D24EB" w:rsidRDefault="001D23C3" w:rsidP="001D23C3">
      <w:pPr>
        <w:pStyle w:val="Lijstalinea"/>
        <w:spacing w:after="0"/>
        <w:rPr>
          <w:b/>
          <w:bCs/>
        </w:rPr>
      </w:pPr>
      <w:r w:rsidRPr="000D24EB">
        <w:t>‘Wat zijn de oorzaken van werkstress bij ICT medewerkers?’</w:t>
      </w:r>
    </w:p>
    <w:p w14:paraId="1E8DA9E5" w14:textId="77777777" w:rsidR="001D23C3" w:rsidRPr="000D24EB" w:rsidRDefault="001D23C3" w:rsidP="001D23C3">
      <w:pPr>
        <w:pStyle w:val="Lijstalinea"/>
        <w:numPr>
          <w:ilvl w:val="0"/>
          <w:numId w:val="4"/>
        </w:numPr>
        <w:spacing w:after="0"/>
        <w:rPr>
          <w:b/>
          <w:bCs/>
        </w:rPr>
      </w:pPr>
      <w:r w:rsidRPr="000D24EB">
        <w:rPr>
          <w:rFonts w:cstheme="minorHAnsi"/>
        </w:rPr>
        <w:t>‘Kunt u mij uitleggen wat u heeft gemaakt?’</w:t>
      </w:r>
    </w:p>
    <w:p w14:paraId="3BBB84CB" w14:textId="77777777" w:rsidR="001D23C3" w:rsidRPr="000D24EB" w:rsidRDefault="001D23C3" w:rsidP="001D23C3">
      <w:pPr>
        <w:pStyle w:val="Lijstalinea"/>
        <w:numPr>
          <w:ilvl w:val="0"/>
          <w:numId w:val="4"/>
        </w:numPr>
        <w:spacing w:after="0"/>
        <w:rPr>
          <w:rFonts w:cstheme="minorHAnsi"/>
        </w:rPr>
      </w:pPr>
      <w:r w:rsidRPr="000D24EB">
        <w:rPr>
          <w:rFonts w:cstheme="minorHAnsi"/>
        </w:rPr>
        <w:t xml:space="preserve">Doorvragen: </w:t>
      </w:r>
    </w:p>
    <w:p w14:paraId="23E227FB" w14:textId="77777777" w:rsidR="001D23C3" w:rsidRPr="000D24EB" w:rsidRDefault="001D23C3" w:rsidP="001D23C3">
      <w:pPr>
        <w:pStyle w:val="Lijstalinea"/>
        <w:spacing w:after="0"/>
        <w:rPr>
          <w:rFonts w:cstheme="minorHAnsi"/>
        </w:rPr>
      </w:pPr>
      <w:r w:rsidRPr="000D24EB">
        <w:rPr>
          <w:rFonts w:cstheme="minorHAnsi"/>
        </w:rPr>
        <w:t>‘Wat merkt u fysiek aan de ICT medewerkers als zij werkstress ervaren?’</w:t>
      </w:r>
    </w:p>
    <w:p w14:paraId="36247F8E" w14:textId="77777777" w:rsidR="001D23C3" w:rsidRPr="000D24EB" w:rsidRDefault="001D23C3" w:rsidP="001D23C3">
      <w:pPr>
        <w:pStyle w:val="Lijstalinea"/>
        <w:spacing w:after="0"/>
        <w:rPr>
          <w:rFonts w:cstheme="minorHAnsi"/>
        </w:rPr>
      </w:pPr>
      <w:r w:rsidRPr="000D24EB">
        <w:rPr>
          <w:rFonts w:cstheme="minorHAnsi"/>
        </w:rPr>
        <w:t>‘Wat merkt u psychisch aan de ICT medewerkers als zij werkstress ervaren?’</w:t>
      </w:r>
    </w:p>
    <w:p w14:paraId="313E4D58" w14:textId="77777777" w:rsidR="001D23C3" w:rsidRPr="000D24EB" w:rsidRDefault="001D23C3" w:rsidP="001D23C3">
      <w:pPr>
        <w:pStyle w:val="Lijstalinea"/>
        <w:spacing w:after="0"/>
        <w:rPr>
          <w:rFonts w:cstheme="minorHAnsi"/>
        </w:rPr>
      </w:pPr>
      <w:r w:rsidRPr="000D24EB">
        <w:rPr>
          <w:rFonts w:cstheme="minorHAnsi"/>
        </w:rPr>
        <w:t>‘Wat doen de ICT medewerkers zelf om de werkstress te verminderen?’</w:t>
      </w:r>
    </w:p>
    <w:p w14:paraId="3E29EBE1" w14:textId="1D474A11" w:rsidR="001D23C3" w:rsidRPr="000D24EB" w:rsidRDefault="001D23C3" w:rsidP="001D23C3">
      <w:pPr>
        <w:pStyle w:val="Lijstalinea"/>
        <w:spacing w:after="0"/>
        <w:rPr>
          <w:rFonts w:cstheme="minorHAnsi"/>
        </w:rPr>
      </w:pPr>
      <w:r w:rsidRPr="000D24EB">
        <w:rPr>
          <w:rFonts w:cstheme="minorHAnsi"/>
        </w:rPr>
        <w:t xml:space="preserve">‘Wat doet </w:t>
      </w:r>
      <w:r w:rsidR="007B0069">
        <w:rPr>
          <w:rFonts w:cstheme="minorHAnsi"/>
        </w:rPr>
        <w:t xml:space="preserve">… </w:t>
      </w:r>
      <w:r w:rsidRPr="000D24EB">
        <w:rPr>
          <w:rFonts w:cstheme="minorHAnsi"/>
        </w:rPr>
        <w:t>om de werkstress bij ICT medewerkers te verminderen?’</w:t>
      </w:r>
    </w:p>
    <w:p w14:paraId="694AF871" w14:textId="77777777" w:rsidR="001D23C3" w:rsidRPr="000D24EB" w:rsidRDefault="001D23C3" w:rsidP="001D23C3">
      <w:pPr>
        <w:spacing w:after="0"/>
        <w:rPr>
          <w:rFonts w:cstheme="minorHAnsi"/>
        </w:rPr>
      </w:pPr>
    </w:p>
    <w:p w14:paraId="7C2A01DB" w14:textId="77777777" w:rsidR="001D23C3" w:rsidRPr="000D24EB" w:rsidRDefault="001D23C3" w:rsidP="001D23C3">
      <w:pPr>
        <w:spacing w:after="0"/>
        <w:rPr>
          <w:rFonts w:cstheme="minorHAnsi"/>
        </w:rPr>
      </w:pPr>
    </w:p>
    <w:p w14:paraId="72962398" w14:textId="77777777" w:rsidR="001D23C3" w:rsidRPr="000D24EB" w:rsidRDefault="001D23C3" w:rsidP="001D23C3">
      <w:pPr>
        <w:pStyle w:val="Lijstalinea"/>
        <w:spacing w:after="0"/>
        <w:rPr>
          <w:rFonts w:cstheme="minorHAnsi"/>
        </w:rPr>
      </w:pPr>
      <w:r w:rsidRPr="000D24EB">
        <w:rPr>
          <w:rFonts w:cstheme="minorHAnsi"/>
        </w:rPr>
        <w:lastRenderedPageBreak/>
        <w:t>‘In hoeverre speelt de werkomgeving een rol bij de ervaren, werkstress bij ICT medewerkers?’</w:t>
      </w:r>
    </w:p>
    <w:p w14:paraId="04E073EF" w14:textId="21AF10DD" w:rsidR="001D23C3" w:rsidRPr="000D24EB" w:rsidRDefault="001D23C3" w:rsidP="001D23C3">
      <w:pPr>
        <w:pStyle w:val="Lijstalinea"/>
        <w:spacing w:after="0"/>
        <w:rPr>
          <w:rFonts w:cstheme="minorHAnsi"/>
        </w:rPr>
      </w:pPr>
      <w:r w:rsidRPr="000D24EB">
        <w:rPr>
          <w:rFonts w:cstheme="minorHAnsi"/>
        </w:rPr>
        <w:t>‘Wat is de invloed van de corona</w:t>
      </w:r>
      <w:r w:rsidR="003F285C">
        <w:rPr>
          <w:rFonts w:cstheme="minorHAnsi"/>
        </w:rPr>
        <w:t xml:space="preserve"> </w:t>
      </w:r>
      <w:r w:rsidRPr="000D24EB">
        <w:rPr>
          <w:rFonts w:cstheme="minorHAnsi"/>
        </w:rPr>
        <w:t>crisis op de ervaren, werkstress bij ICT medewerkers?’</w:t>
      </w:r>
    </w:p>
    <w:p w14:paraId="31CC5917" w14:textId="77777777" w:rsidR="001D23C3" w:rsidRPr="000D24EB" w:rsidRDefault="001D23C3" w:rsidP="001D23C3">
      <w:pPr>
        <w:pStyle w:val="Lijstalinea"/>
        <w:spacing w:after="0"/>
        <w:rPr>
          <w:rFonts w:cstheme="minorHAnsi"/>
        </w:rPr>
      </w:pPr>
      <w:r w:rsidRPr="000D24EB">
        <w:rPr>
          <w:rFonts w:cstheme="minorHAnsi"/>
        </w:rPr>
        <w:t>(‘Waar merkt u dat dan aan?’ ‘Hoe uit zich dat?’)</w:t>
      </w:r>
    </w:p>
    <w:p w14:paraId="078282DA" w14:textId="77777777" w:rsidR="001D23C3" w:rsidRPr="000D24EB" w:rsidRDefault="001D23C3" w:rsidP="001D23C3">
      <w:pPr>
        <w:spacing w:after="0"/>
        <w:ind w:left="708"/>
        <w:rPr>
          <w:rFonts w:cstheme="minorHAnsi"/>
        </w:rPr>
      </w:pPr>
      <w:r w:rsidRPr="000D24EB">
        <w:rPr>
          <w:rFonts w:cstheme="minorHAnsi"/>
        </w:rPr>
        <w:t>‘Kunt u mij een voorbeeld geven van een situatie waarin ICT medewerkers werkstress ervoeren?’</w:t>
      </w:r>
    </w:p>
    <w:p w14:paraId="34E2A137" w14:textId="77777777" w:rsidR="001D23C3" w:rsidRPr="000D24EB" w:rsidRDefault="001D23C3" w:rsidP="001D23C3">
      <w:pPr>
        <w:spacing w:after="0"/>
        <w:rPr>
          <w:rFonts w:cstheme="minorHAnsi"/>
        </w:rPr>
      </w:pPr>
    </w:p>
    <w:p w14:paraId="754F8169" w14:textId="77777777" w:rsidR="001D23C3" w:rsidRPr="000D24EB" w:rsidRDefault="001D23C3" w:rsidP="001D23C3">
      <w:pPr>
        <w:spacing w:after="0"/>
        <w:rPr>
          <w:rFonts w:cstheme="minorHAnsi"/>
          <w:b/>
          <w:bCs/>
        </w:rPr>
      </w:pPr>
      <w:r w:rsidRPr="000D24EB">
        <w:rPr>
          <w:rFonts w:cstheme="minorHAnsi"/>
          <w:b/>
          <w:bCs/>
        </w:rPr>
        <w:t xml:space="preserve">Jobcrafting </w:t>
      </w:r>
    </w:p>
    <w:p w14:paraId="06248F76" w14:textId="77777777" w:rsidR="001D23C3" w:rsidRPr="000D24EB" w:rsidRDefault="001D23C3" w:rsidP="001D23C3">
      <w:pPr>
        <w:spacing w:after="0"/>
        <w:ind w:firstLine="708"/>
        <w:rPr>
          <w:rFonts w:cstheme="minorHAnsi"/>
        </w:rPr>
      </w:pPr>
      <w:r w:rsidRPr="000D24EB">
        <w:rPr>
          <w:rFonts w:cstheme="minorHAnsi"/>
        </w:rPr>
        <w:t>‘In hoeverre ziet u variatie in de manier waarop ICT medewerkers hun baan invullen?’</w:t>
      </w:r>
    </w:p>
    <w:p w14:paraId="43A04E26" w14:textId="77777777" w:rsidR="001D23C3" w:rsidRPr="000D24EB" w:rsidRDefault="001D23C3" w:rsidP="001D23C3">
      <w:pPr>
        <w:spacing w:after="0"/>
        <w:ind w:firstLine="708"/>
        <w:rPr>
          <w:rFonts w:cstheme="minorHAnsi"/>
        </w:rPr>
      </w:pPr>
    </w:p>
    <w:p w14:paraId="77E2EF0E" w14:textId="77777777" w:rsidR="001D23C3" w:rsidRPr="000D24EB" w:rsidRDefault="001D23C3" w:rsidP="001D23C3">
      <w:pPr>
        <w:spacing w:after="0"/>
        <w:rPr>
          <w:b/>
          <w:bCs/>
        </w:rPr>
      </w:pPr>
      <w:r w:rsidRPr="000D24EB">
        <w:rPr>
          <w:b/>
          <w:bCs/>
        </w:rPr>
        <w:t>Toevoegingen</w:t>
      </w:r>
    </w:p>
    <w:p w14:paraId="57F9D176" w14:textId="77777777" w:rsidR="001D23C3" w:rsidRPr="000D24EB" w:rsidRDefault="001D23C3" w:rsidP="001D23C3">
      <w:pPr>
        <w:pStyle w:val="Lijstalinea"/>
        <w:numPr>
          <w:ilvl w:val="0"/>
          <w:numId w:val="4"/>
        </w:numPr>
        <w:spacing w:after="0"/>
      </w:pPr>
      <w:r w:rsidRPr="000D24EB">
        <w:t>‘Wat vindt u zelf belangrijk als het gaat om het voorkomen van werkstress?’</w:t>
      </w:r>
    </w:p>
    <w:p w14:paraId="25E592EE" w14:textId="77777777" w:rsidR="001D23C3" w:rsidRPr="000D24EB" w:rsidRDefault="001D23C3" w:rsidP="001D23C3">
      <w:pPr>
        <w:pStyle w:val="Lijstalinea"/>
        <w:numPr>
          <w:ilvl w:val="0"/>
          <w:numId w:val="4"/>
        </w:numPr>
        <w:spacing w:after="0"/>
      </w:pPr>
      <w:r w:rsidRPr="000D24EB">
        <w:t xml:space="preserve">‘Zijn er zaken die u aan dit interview wilt toevoegen of die we nog niet besproken hebben?’ </w:t>
      </w:r>
    </w:p>
    <w:p w14:paraId="73427FFC" w14:textId="77777777" w:rsidR="001D23C3" w:rsidRPr="000D24EB" w:rsidRDefault="001D23C3" w:rsidP="001D23C3">
      <w:pPr>
        <w:spacing w:after="0"/>
        <w:ind w:left="360"/>
      </w:pPr>
    </w:p>
    <w:p w14:paraId="5934EA58" w14:textId="77777777" w:rsidR="001D23C3" w:rsidRPr="000D24EB" w:rsidRDefault="001D23C3" w:rsidP="001D23C3">
      <w:pPr>
        <w:spacing w:after="0"/>
        <w:rPr>
          <w:rFonts w:cstheme="minorHAnsi"/>
          <w:b/>
          <w:bCs/>
        </w:rPr>
      </w:pPr>
      <w:r w:rsidRPr="000D24EB">
        <w:rPr>
          <w:rFonts w:cstheme="minorHAnsi"/>
          <w:b/>
          <w:bCs/>
        </w:rPr>
        <w:t>Eindsamenvatting</w:t>
      </w:r>
    </w:p>
    <w:p w14:paraId="5E0F1F4A" w14:textId="77777777" w:rsidR="001D23C3" w:rsidRPr="000D24EB" w:rsidRDefault="001D23C3" w:rsidP="001D23C3">
      <w:pPr>
        <w:spacing w:after="0"/>
        <w:rPr>
          <w:rFonts w:cstheme="minorHAnsi"/>
          <w:b/>
          <w:bCs/>
        </w:rPr>
      </w:pPr>
    </w:p>
    <w:p w14:paraId="05303440" w14:textId="77777777" w:rsidR="001D23C3" w:rsidRPr="000D24EB" w:rsidRDefault="001D23C3" w:rsidP="001D23C3">
      <w:pPr>
        <w:spacing w:after="0"/>
        <w:rPr>
          <w:rFonts w:cstheme="minorHAnsi"/>
          <w:b/>
          <w:bCs/>
        </w:rPr>
      </w:pPr>
      <w:r w:rsidRPr="000D24EB">
        <w:rPr>
          <w:rFonts w:cstheme="minorHAnsi"/>
          <w:b/>
          <w:bCs/>
        </w:rPr>
        <w:t>Vragen</w:t>
      </w:r>
    </w:p>
    <w:p w14:paraId="255130FA" w14:textId="77777777" w:rsidR="001D23C3" w:rsidRPr="000D24EB" w:rsidRDefault="001D23C3" w:rsidP="001D23C3">
      <w:pPr>
        <w:spacing w:after="0"/>
        <w:rPr>
          <w:rFonts w:cstheme="minorHAnsi"/>
          <w:b/>
          <w:bCs/>
        </w:rPr>
      </w:pPr>
    </w:p>
    <w:p w14:paraId="36D0A35D" w14:textId="77777777" w:rsidR="001D23C3" w:rsidRPr="000D24EB" w:rsidRDefault="001D23C3" w:rsidP="001D23C3">
      <w:pPr>
        <w:spacing w:after="0"/>
        <w:rPr>
          <w:rFonts w:cstheme="minorHAnsi"/>
          <w:b/>
          <w:bCs/>
        </w:rPr>
      </w:pPr>
      <w:r w:rsidRPr="000D24EB">
        <w:rPr>
          <w:rFonts w:cstheme="minorHAnsi"/>
          <w:b/>
          <w:bCs/>
        </w:rPr>
        <w:t>Afsluiting</w:t>
      </w:r>
    </w:p>
    <w:p w14:paraId="7D17F7A1" w14:textId="77777777" w:rsidR="001D23C3" w:rsidRPr="000D24EB" w:rsidRDefault="001D23C3" w:rsidP="001D23C3">
      <w:pPr>
        <w:pStyle w:val="Lijstalinea"/>
        <w:numPr>
          <w:ilvl w:val="0"/>
          <w:numId w:val="4"/>
        </w:numPr>
        <w:spacing w:after="0"/>
        <w:rPr>
          <w:rFonts w:cstheme="minorHAnsi"/>
        </w:rPr>
      </w:pPr>
      <w:r w:rsidRPr="000D24EB">
        <w:rPr>
          <w:rFonts w:cstheme="minorHAnsi"/>
        </w:rPr>
        <w:t>Bedanken.</w:t>
      </w:r>
    </w:p>
    <w:p w14:paraId="1B83DB52" w14:textId="77777777" w:rsidR="001D23C3" w:rsidRPr="000D24EB" w:rsidRDefault="001D23C3" w:rsidP="001D23C3">
      <w:pPr>
        <w:pStyle w:val="Lijstalinea"/>
        <w:numPr>
          <w:ilvl w:val="0"/>
          <w:numId w:val="4"/>
        </w:numPr>
        <w:spacing w:after="0"/>
        <w:rPr>
          <w:rFonts w:cstheme="minorHAnsi"/>
        </w:rPr>
      </w:pPr>
      <w:r w:rsidRPr="000D24EB">
        <w:rPr>
          <w:rFonts w:cstheme="minorHAnsi"/>
        </w:rPr>
        <w:t>‘Hoe vond u het interview gaan?’</w:t>
      </w:r>
    </w:p>
    <w:p w14:paraId="2C8187C5" w14:textId="77777777" w:rsidR="001D23C3" w:rsidRPr="000D24EB" w:rsidRDefault="001D23C3" w:rsidP="001D23C3">
      <w:pPr>
        <w:rPr>
          <w:rFonts w:cstheme="minorHAnsi"/>
        </w:rPr>
      </w:pPr>
      <w:r w:rsidRPr="000D24EB">
        <w:rPr>
          <w:rFonts w:cstheme="minorHAnsi"/>
        </w:rPr>
        <w:br w:type="page"/>
      </w:r>
    </w:p>
    <w:p w14:paraId="00426624" w14:textId="1EAF4665" w:rsidR="001D23C3" w:rsidRPr="000D24EB" w:rsidRDefault="001D23C3" w:rsidP="001D23C3">
      <w:pPr>
        <w:rPr>
          <w:b/>
          <w:bCs/>
          <w:sz w:val="28"/>
          <w:szCs w:val="28"/>
        </w:rPr>
      </w:pPr>
      <w:bookmarkStart w:id="24" w:name="_Hlk72488881"/>
      <w:r w:rsidRPr="000D24EB">
        <w:rPr>
          <w:b/>
          <w:bCs/>
          <w:sz w:val="28"/>
          <w:szCs w:val="28"/>
        </w:rPr>
        <w:lastRenderedPageBreak/>
        <w:t xml:space="preserve">Bijlage </w:t>
      </w:r>
      <w:r>
        <w:rPr>
          <w:b/>
          <w:bCs/>
          <w:sz w:val="28"/>
          <w:szCs w:val="28"/>
        </w:rPr>
        <w:t>3</w:t>
      </w:r>
      <w:r w:rsidRPr="000D24EB">
        <w:rPr>
          <w:b/>
          <w:bCs/>
          <w:sz w:val="28"/>
          <w:szCs w:val="28"/>
        </w:rPr>
        <w:t xml:space="preserve">: Het onderzoeksinstrument, respondenten </w:t>
      </w:r>
    </w:p>
    <w:bookmarkEnd w:id="24"/>
    <w:p w14:paraId="0E5510D4" w14:textId="77777777" w:rsidR="001D23C3" w:rsidRPr="000D24EB" w:rsidRDefault="001D23C3" w:rsidP="001D23C3">
      <w:pPr>
        <w:spacing w:after="0"/>
        <w:rPr>
          <w:b/>
          <w:bCs/>
        </w:rPr>
      </w:pPr>
      <w:r w:rsidRPr="000D24EB">
        <w:rPr>
          <w:b/>
          <w:bCs/>
        </w:rPr>
        <w:t>Kennismaken</w:t>
      </w:r>
    </w:p>
    <w:p w14:paraId="70734CC3" w14:textId="77777777" w:rsidR="001D23C3" w:rsidRPr="000D24EB" w:rsidRDefault="001D23C3" w:rsidP="001D23C3">
      <w:pPr>
        <w:pStyle w:val="Lijstalinea"/>
        <w:numPr>
          <w:ilvl w:val="0"/>
          <w:numId w:val="4"/>
        </w:numPr>
        <w:spacing w:after="0"/>
      </w:pPr>
      <w:r w:rsidRPr="000D24EB">
        <w:t xml:space="preserve">Small- talk: ‘Fijn u te ontmoeten. Hoe is uw weekend geweest?’ </w:t>
      </w:r>
    </w:p>
    <w:p w14:paraId="1254C272" w14:textId="77777777" w:rsidR="001D23C3" w:rsidRPr="000D24EB" w:rsidRDefault="001D23C3" w:rsidP="001D23C3">
      <w:pPr>
        <w:pStyle w:val="Lijstalinea"/>
        <w:numPr>
          <w:ilvl w:val="0"/>
          <w:numId w:val="4"/>
        </w:numPr>
      </w:pPr>
      <w:r w:rsidRPr="000D24EB">
        <w:t>Voorstellen.</w:t>
      </w:r>
    </w:p>
    <w:p w14:paraId="58B440CA" w14:textId="77777777" w:rsidR="001D23C3" w:rsidRPr="000D24EB" w:rsidRDefault="001D23C3" w:rsidP="001D23C3">
      <w:pPr>
        <w:pStyle w:val="Lijstalinea"/>
        <w:numPr>
          <w:ilvl w:val="0"/>
          <w:numId w:val="4"/>
        </w:numPr>
        <w:spacing w:after="0"/>
      </w:pPr>
      <w:r w:rsidRPr="000D24EB">
        <w:t>Tutoyeren.</w:t>
      </w:r>
    </w:p>
    <w:p w14:paraId="16267A20" w14:textId="77777777" w:rsidR="001D23C3" w:rsidRPr="000D24EB" w:rsidRDefault="001D23C3" w:rsidP="001D23C3">
      <w:pPr>
        <w:pStyle w:val="Lijstalinea"/>
        <w:spacing w:after="0"/>
      </w:pPr>
    </w:p>
    <w:p w14:paraId="5D27D0F3" w14:textId="77777777" w:rsidR="001D23C3" w:rsidRPr="000D24EB" w:rsidRDefault="001D23C3" w:rsidP="001D23C3">
      <w:pPr>
        <w:spacing w:after="0"/>
        <w:rPr>
          <w:b/>
          <w:bCs/>
        </w:rPr>
      </w:pPr>
      <w:r w:rsidRPr="000D24EB">
        <w:rPr>
          <w:b/>
          <w:bCs/>
        </w:rPr>
        <w:t>Introductie</w:t>
      </w:r>
    </w:p>
    <w:p w14:paraId="5B87E460" w14:textId="77777777" w:rsidR="001D23C3" w:rsidRPr="000D24EB" w:rsidRDefault="001D23C3" w:rsidP="001D23C3">
      <w:pPr>
        <w:pStyle w:val="Lijstalinea"/>
        <w:numPr>
          <w:ilvl w:val="0"/>
          <w:numId w:val="4"/>
        </w:numPr>
        <w:spacing w:after="0"/>
      </w:pPr>
      <w:r w:rsidRPr="000D24EB">
        <w:t>Bedanken.</w:t>
      </w:r>
    </w:p>
    <w:p w14:paraId="07511883" w14:textId="77777777" w:rsidR="001D23C3" w:rsidRPr="000D24EB" w:rsidRDefault="001D23C3" w:rsidP="001D23C3">
      <w:pPr>
        <w:pStyle w:val="Lijstalinea"/>
        <w:numPr>
          <w:ilvl w:val="0"/>
          <w:numId w:val="4"/>
        </w:numPr>
        <w:spacing w:after="0"/>
      </w:pPr>
      <w:r w:rsidRPr="000D24EB">
        <w:t>Toestemmingsformulier</w:t>
      </w:r>
    </w:p>
    <w:p w14:paraId="4D2600B4" w14:textId="77777777" w:rsidR="001D23C3" w:rsidRPr="000D24EB" w:rsidRDefault="001D23C3" w:rsidP="001D23C3">
      <w:pPr>
        <w:pStyle w:val="Lijstalinea"/>
        <w:numPr>
          <w:ilvl w:val="0"/>
          <w:numId w:val="4"/>
        </w:numPr>
        <w:spacing w:after="0"/>
      </w:pPr>
      <w:r w:rsidRPr="000D24EB">
        <w:t>Vertrouwelijkheid en anonimiteit.</w:t>
      </w:r>
    </w:p>
    <w:p w14:paraId="45F5CC30" w14:textId="77777777" w:rsidR="001D23C3" w:rsidRPr="000D24EB" w:rsidRDefault="001D23C3" w:rsidP="001D23C3">
      <w:pPr>
        <w:pStyle w:val="Lijstalinea"/>
        <w:numPr>
          <w:ilvl w:val="0"/>
          <w:numId w:val="4"/>
        </w:numPr>
        <w:spacing w:after="0"/>
      </w:pPr>
      <w:r w:rsidRPr="000D24EB">
        <w:t>Onderwerp van het interview.</w:t>
      </w:r>
    </w:p>
    <w:p w14:paraId="01A71C44" w14:textId="77777777" w:rsidR="001D23C3" w:rsidRPr="000D24EB" w:rsidRDefault="001D23C3" w:rsidP="001D23C3">
      <w:pPr>
        <w:pStyle w:val="Lijstalinea"/>
        <w:numPr>
          <w:ilvl w:val="0"/>
          <w:numId w:val="4"/>
        </w:numPr>
        <w:spacing w:after="0"/>
        <w:rPr>
          <w:i/>
          <w:iCs/>
        </w:rPr>
      </w:pPr>
      <w:r w:rsidRPr="000D24EB">
        <w:t xml:space="preserve">Doel van het interview: Gegevens verzamelen om zo te bekijken of het relevant is om coachen, counseling of training op het gebied van werkstress aan te bieden aan medewerkers van ICT App Developer bedrijven, waardoor zowel de lichamelijke als psychische gezondheidsproblemen bij medewerkers verminderd of voorkomen kunnen worden. </w:t>
      </w:r>
    </w:p>
    <w:p w14:paraId="02F4137B" w14:textId="77777777" w:rsidR="001D23C3" w:rsidRPr="000D24EB" w:rsidRDefault="001D23C3" w:rsidP="001D23C3">
      <w:pPr>
        <w:pStyle w:val="Lijstalinea"/>
        <w:numPr>
          <w:ilvl w:val="0"/>
          <w:numId w:val="4"/>
        </w:numPr>
        <w:spacing w:after="0"/>
      </w:pPr>
      <w:r w:rsidRPr="000D24EB">
        <w:t>Tijdsduur: Ongeveer 60 minuten.</w:t>
      </w:r>
    </w:p>
    <w:p w14:paraId="689C00B1" w14:textId="77777777" w:rsidR="001D23C3" w:rsidRPr="000D24EB" w:rsidRDefault="001D23C3" w:rsidP="001D23C3">
      <w:pPr>
        <w:pStyle w:val="Lijstalinea"/>
        <w:numPr>
          <w:ilvl w:val="0"/>
          <w:numId w:val="4"/>
        </w:numPr>
        <w:spacing w:after="0"/>
      </w:pPr>
      <w:r w:rsidRPr="000D24EB">
        <w:t>Vragen.</w:t>
      </w:r>
    </w:p>
    <w:p w14:paraId="43D375AE" w14:textId="77777777" w:rsidR="001D23C3" w:rsidRPr="000D24EB" w:rsidRDefault="001D23C3" w:rsidP="001D23C3">
      <w:pPr>
        <w:spacing w:after="0"/>
      </w:pPr>
    </w:p>
    <w:p w14:paraId="22566A9B" w14:textId="77777777" w:rsidR="001D23C3" w:rsidRPr="000D24EB" w:rsidRDefault="001D23C3" w:rsidP="001D23C3">
      <w:pPr>
        <w:spacing w:after="0"/>
        <w:rPr>
          <w:b/>
          <w:bCs/>
        </w:rPr>
      </w:pPr>
      <w:r w:rsidRPr="000D24EB">
        <w:rPr>
          <w:b/>
          <w:bCs/>
        </w:rPr>
        <w:t>Persoonsgegevens</w:t>
      </w:r>
    </w:p>
    <w:p w14:paraId="68448057" w14:textId="77777777" w:rsidR="001D23C3" w:rsidRPr="000D24EB" w:rsidRDefault="001D23C3" w:rsidP="001D23C3">
      <w:pPr>
        <w:pStyle w:val="Lijstalinea"/>
        <w:numPr>
          <w:ilvl w:val="0"/>
          <w:numId w:val="4"/>
        </w:numPr>
        <w:spacing w:after="0"/>
        <w:rPr>
          <w:b/>
          <w:bCs/>
        </w:rPr>
      </w:pPr>
      <w:r w:rsidRPr="000D24EB">
        <w:t>Functie</w:t>
      </w:r>
    </w:p>
    <w:p w14:paraId="26FC871D" w14:textId="77777777" w:rsidR="001D23C3" w:rsidRPr="000D24EB" w:rsidRDefault="001D23C3" w:rsidP="001D23C3">
      <w:pPr>
        <w:spacing w:after="0"/>
      </w:pPr>
      <w:r w:rsidRPr="000D24EB">
        <w:t>‘Kunt u mij vertellen wat voor functie u vervult?’</w:t>
      </w:r>
    </w:p>
    <w:p w14:paraId="40D82087" w14:textId="77777777" w:rsidR="001D23C3" w:rsidRPr="000D24EB" w:rsidRDefault="001D23C3" w:rsidP="001D23C3">
      <w:pPr>
        <w:spacing w:after="0"/>
      </w:pPr>
      <w:r w:rsidRPr="000D24EB">
        <w:t>‘Kunt u mij vertellen hoe een normale werkdag er voor u uit ziet?’</w:t>
      </w:r>
    </w:p>
    <w:p w14:paraId="3E64AF56" w14:textId="77777777" w:rsidR="001D23C3" w:rsidRPr="000D24EB" w:rsidRDefault="001D23C3" w:rsidP="001D23C3">
      <w:pPr>
        <w:spacing w:after="0"/>
      </w:pPr>
      <w:r w:rsidRPr="000D24EB">
        <w:t>(Doelen/targets, sociale contacten, werkomgeving, krachten/belemmeringen)</w:t>
      </w:r>
    </w:p>
    <w:p w14:paraId="37A75D58" w14:textId="77777777" w:rsidR="001D23C3" w:rsidRPr="000D24EB" w:rsidRDefault="001D23C3" w:rsidP="001D23C3">
      <w:pPr>
        <w:spacing w:after="0"/>
      </w:pPr>
    </w:p>
    <w:p w14:paraId="2AB4D069" w14:textId="77777777" w:rsidR="001D23C3" w:rsidRPr="000D24EB" w:rsidRDefault="001D23C3" w:rsidP="001D23C3">
      <w:pPr>
        <w:spacing w:after="0"/>
        <w:rPr>
          <w:b/>
          <w:bCs/>
        </w:rPr>
      </w:pPr>
      <w:r w:rsidRPr="000D24EB">
        <w:rPr>
          <w:b/>
          <w:bCs/>
        </w:rPr>
        <w:t>Rolstressoren</w:t>
      </w:r>
    </w:p>
    <w:p w14:paraId="75AC2502" w14:textId="77777777" w:rsidR="001D23C3" w:rsidRPr="000D24EB" w:rsidRDefault="001D23C3" w:rsidP="001D23C3">
      <w:pPr>
        <w:spacing w:after="0"/>
      </w:pPr>
      <w:r w:rsidRPr="000D24EB">
        <w:t>‘In hoeverre is het duidelijk wat uw taken en bevoegdheden zijn?’</w:t>
      </w:r>
    </w:p>
    <w:p w14:paraId="6814A7E6" w14:textId="77777777" w:rsidR="001D23C3" w:rsidRPr="000D24EB" w:rsidRDefault="001D23C3" w:rsidP="001D23C3">
      <w:pPr>
        <w:spacing w:after="0"/>
        <w:rPr>
          <w:b/>
          <w:bCs/>
        </w:rPr>
      </w:pPr>
    </w:p>
    <w:p w14:paraId="7B7A0B3A" w14:textId="77777777" w:rsidR="001D23C3" w:rsidRPr="000D24EB" w:rsidRDefault="001D23C3" w:rsidP="001D23C3">
      <w:pPr>
        <w:spacing w:after="0"/>
        <w:rPr>
          <w:b/>
          <w:bCs/>
        </w:rPr>
      </w:pPr>
      <w:r w:rsidRPr="000D24EB">
        <w:rPr>
          <w:b/>
          <w:bCs/>
        </w:rPr>
        <w:t>Tevredenheid op het werk en verbinding met het bedrijf</w:t>
      </w:r>
    </w:p>
    <w:p w14:paraId="140DA6C2" w14:textId="77777777" w:rsidR="001D23C3" w:rsidRPr="000D24EB" w:rsidRDefault="001D23C3" w:rsidP="001D23C3">
      <w:pPr>
        <w:spacing w:after="0"/>
      </w:pPr>
      <w:r w:rsidRPr="000D24EB">
        <w:t>‘Hoe tevreden bent u over het werk?’</w:t>
      </w:r>
    </w:p>
    <w:p w14:paraId="6AC32F86" w14:textId="77777777" w:rsidR="001D23C3" w:rsidRPr="000D24EB" w:rsidRDefault="001D23C3" w:rsidP="001D23C3">
      <w:pPr>
        <w:spacing w:after="0"/>
      </w:pPr>
      <w:r w:rsidRPr="000D24EB">
        <w:t xml:space="preserve">‘Kunt u mij wat vertellen over uw verbondenheid met het bedrijf?’  </w:t>
      </w:r>
    </w:p>
    <w:p w14:paraId="5D0319B8" w14:textId="77777777" w:rsidR="001D23C3" w:rsidRPr="000D24EB" w:rsidRDefault="001D23C3" w:rsidP="001D23C3">
      <w:pPr>
        <w:spacing w:after="0"/>
        <w:rPr>
          <w:b/>
          <w:bCs/>
        </w:rPr>
      </w:pPr>
    </w:p>
    <w:p w14:paraId="5AFE9337" w14:textId="77777777" w:rsidR="001D23C3" w:rsidRPr="000D24EB" w:rsidRDefault="001D23C3" w:rsidP="001D23C3">
      <w:pPr>
        <w:spacing w:after="0"/>
        <w:rPr>
          <w:b/>
          <w:bCs/>
        </w:rPr>
      </w:pPr>
      <w:r w:rsidRPr="000D24EB">
        <w:rPr>
          <w:b/>
          <w:bCs/>
        </w:rPr>
        <w:t>Jobcrafting</w:t>
      </w:r>
    </w:p>
    <w:p w14:paraId="736289FB" w14:textId="77777777" w:rsidR="001D23C3" w:rsidRPr="000D24EB" w:rsidRDefault="001D23C3" w:rsidP="001D23C3">
      <w:pPr>
        <w:spacing w:after="0"/>
      </w:pPr>
      <w:r w:rsidRPr="000D24EB">
        <w:t>‘In hoeverre zoekt u actief naar uitdagingen op het werk?’</w:t>
      </w:r>
    </w:p>
    <w:p w14:paraId="26545CB1" w14:textId="77777777" w:rsidR="001D23C3" w:rsidRPr="000D24EB" w:rsidRDefault="001D23C3" w:rsidP="001D23C3">
      <w:pPr>
        <w:spacing w:after="0"/>
      </w:pPr>
      <w:r w:rsidRPr="000D24EB">
        <w:t>(verandering in taken, verandering in sociale relaties, cognitief herwaarderen)</w:t>
      </w:r>
    </w:p>
    <w:p w14:paraId="0D74CB8B" w14:textId="77777777" w:rsidR="001D23C3" w:rsidRPr="000D24EB" w:rsidRDefault="001D23C3" w:rsidP="001D23C3">
      <w:pPr>
        <w:spacing w:after="0"/>
      </w:pPr>
    </w:p>
    <w:p w14:paraId="54B153C9" w14:textId="77777777" w:rsidR="001D23C3" w:rsidRPr="000D24EB" w:rsidRDefault="001D23C3" w:rsidP="001D23C3">
      <w:pPr>
        <w:spacing w:after="0"/>
        <w:rPr>
          <w:b/>
          <w:bCs/>
        </w:rPr>
      </w:pPr>
      <w:r w:rsidRPr="000D24EB">
        <w:rPr>
          <w:b/>
          <w:bCs/>
        </w:rPr>
        <w:t>Rolstressoren</w:t>
      </w:r>
    </w:p>
    <w:p w14:paraId="31E81A04" w14:textId="77777777" w:rsidR="001D23C3" w:rsidRPr="000D24EB" w:rsidRDefault="001D23C3" w:rsidP="001D23C3">
      <w:pPr>
        <w:pStyle w:val="Lijstalinea"/>
        <w:numPr>
          <w:ilvl w:val="0"/>
          <w:numId w:val="4"/>
        </w:numPr>
        <w:spacing w:after="0"/>
      </w:pPr>
      <w:r w:rsidRPr="000D24EB">
        <w:t xml:space="preserve">Uitleg vragen: Ik ga u zo vragen om te beoordelen waar u nu staat op de schaal van 1 tot en met 10. 1 houdt in dat u totaal geen energie en tijd in een levensdomein steekt en 10 houdt in dat u alle tijd en energie in een levensdomein steekt.  </w:t>
      </w:r>
    </w:p>
    <w:p w14:paraId="303AD6AF" w14:textId="77777777" w:rsidR="001D23C3" w:rsidRPr="000D24EB" w:rsidRDefault="001D23C3" w:rsidP="001D23C3">
      <w:pPr>
        <w:spacing w:after="0"/>
      </w:pPr>
      <w:r w:rsidRPr="000D24EB">
        <w:t xml:space="preserve">‘Hoeveel tijd en energie steekt u daadwerkelijk in uw werk, op een schaal van 1-10?’ </w:t>
      </w:r>
    </w:p>
    <w:p w14:paraId="5C4AB923" w14:textId="77777777" w:rsidR="001D23C3" w:rsidRPr="000D24EB" w:rsidRDefault="001D23C3" w:rsidP="001D23C3">
      <w:pPr>
        <w:spacing w:after="0"/>
      </w:pPr>
      <w:r w:rsidRPr="000D24EB">
        <w:t>‘Wat betekent het cijfer voor u?’</w:t>
      </w:r>
    </w:p>
    <w:p w14:paraId="39AD4B15" w14:textId="77777777" w:rsidR="001D23C3" w:rsidRPr="000D24EB" w:rsidRDefault="001D23C3" w:rsidP="001D23C3">
      <w:pPr>
        <w:spacing w:after="0"/>
      </w:pPr>
      <w:r w:rsidRPr="000D24EB">
        <w:t>‘Wat is de reden dat u gekozen heeft voor het cijfer... en niet het lagere cijfer ... ?’</w:t>
      </w:r>
    </w:p>
    <w:p w14:paraId="48263686" w14:textId="77777777" w:rsidR="001D23C3" w:rsidRPr="000D24EB" w:rsidRDefault="001D23C3" w:rsidP="001D23C3">
      <w:pPr>
        <w:spacing w:after="0"/>
      </w:pPr>
      <w:r w:rsidRPr="000D24EB">
        <w:t>‘Waar op de schaal wilt u in de toekomst komen te staan?’</w:t>
      </w:r>
    </w:p>
    <w:p w14:paraId="7D06A0F9" w14:textId="77777777" w:rsidR="001D23C3" w:rsidRPr="000D24EB" w:rsidRDefault="001D23C3" w:rsidP="001D23C3">
      <w:pPr>
        <w:spacing w:after="0"/>
      </w:pPr>
      <w:r w:rsidRPr="000D24EB">
        <w:t>‘Wat is er dan anders?’</w:t>
      </w:r>
    </w:p>
    <w:p w14:paraId="025A58B0" w14:textId="77777777" w:rsidR="001D23C3" w:rsidRPr="000D24EB" w:rsidRDefault="001D23C3" w:rsidP="001D23C3">
      <w:pPr>
        <w:spacing w:after="0"/>
      </w:pPr>
      <w:r w:rsidRPr="000D24EB">
        <w:t xml:space="preserve">‘Hoeveel tijd en energie steekt u daadwerkelijk in uw privé leven, op een schaal van 1-10?’ </w:t>
      </w:r>
    </w:p>
    <w:p w14:paraId="5F08FE86" w14:textId="77777777" w:rsidR="001D23C3" w:rsidRPr="000D24EB" w:rsidRDefault="001D23C3" w:rsidP="001D23C3">
      <w:pPr>
        <w:spacing w:after="0"/>
      </w:pPr>
      <w:r w:rsidRPr="000D24EB">
        <w:t>‘Wat is de reden dat u gekozen heeft voor het cijfer... en niet het lagere cijfer ... ?’</w:t>
      </w:r>
    </w:p>
    <w:p w14:paraId="7719496C" w14:textId="77777777" w:rsidR="001D23C3" w:rsidRPr="000D24EB" w:rsidRDefault="001D23C3" w:rsidP="001D23C3">
      <w:pPr>
        <w:spacing w:after="0"/>
      </w:pPr>
      <w:r w:rsidRPr="000D24EB">
        <w:lastRenderedPageBreak/>
        <w:t>‘Waar op de schaal wilt u in de toekomst komen te staan?’</w:t>
      </w:r>
    </w:p>
    <w:p w14:paraId="2022B6E9" w14:textId="77777777" w:rsidR="001D23C3" w:rsidRPr="000D24EB" w:rsidRDefault="001D23C3" w:rsidP="001D23C3">
      <w:pPr>
        <w:spacing w:after="0"/>
      </w:pPr>
      <w:r w:rsidRPr="000D24EB">
        <w:t>‘Wat is er dan anders?’</w:t>
      </w:r>
    </w:p>
    <w:p w14:paraId="6ECFDA17" w14:textId="77777777" w:rsidR="001D23C3" w:rsidRPr="000D24EB" w:rsidRDefault="001D23C3" w:rsidP="001D23C3">
      <w:pPr>
        <w:spacing w:after="0"/>
      </w:pPr>
      <w:r w:rsidRPr="000D24EB">
        <w:t>‘In hoeverre bent u tevreden met beide cijfers?’</w:t>
      </w:r>
    </w:p>
    <w:p w14:paraId="36EE8F34" w14:textId="77777777" w:rsidR="001D23C3" w:rsidRPr="000D24EB" w:rsidRDefault="001D23C3" w:rsidP="001D23C3">
      <w:pPr>
        <w:spacing w:after="0"/>
      </w:pPr>
    </w:p>
    <w:p w14:paraId="78F898A0" w14:textId="77777777" w:rsidR="001D23C3" w:rsidRPr="000D24EB" w:rsidRDefault="001D23C3" w:rsidP="001D23C3">
      <w:pPr>
        <w:spacing w:after="0"/>
        <w:rPr>
          <w:b/>
          <w:bCs/>
        </w:rPr>
      </w:pPr>
      <w:r w:rsidRPr="000D24EB">
        <w:rPr>
          <w:b/>
          <w:bCs/>
        </w:rPr>
        <w:t>Samenvatting</w:t>
      </w:r>
    </w:p>
    <w:p w14:paraId="7404310D" w14:textId="77777777" w:rsidR="001D23C3" w:rsidRPr="000D24EB" w:rsidRDefault="001D23C3" w:rsidP="001D23C3">
      <w:pPr>
        <w:spacing w:after="0"/>
        <w:rPr>
          <w:b/>
          <w:bCs/>
        </w:rPr>
      </w:pPr>
    </w:p>
    <w:p w14:paraId="5FDAB489" w14:textId="77777777" w:rsidR="001D23C3" w:rsidRPr="000D24EB" w:rsidRDefault="001D23C3" w:rsidP="001D23C3">
      <w:pPr>
        <w:spacing w:after="0"/>
        <w:rPr>
          <w:b/>
          <w:bCs/>
        </w:rPr>
      </w:pPr>
      <w:r w:rsidRPr="000D24EB">
        <w:rPr>
          <w:b/>
          <w:bCs/>
        </w:rPr>
        <w:t>Zelfondermijning</w:t>
      </w:r>
    </w:p>
    <w:p w14:paraId="644CCC80" w14:textId="77777777" w:rsidR="001D23C3" w:rsidRPr="000D24EB" w:rsidRDefault="001D23C3" w:rsidP="001D23C3">
      <w:pPr>
        <w:spacing w:after="0"/>
      </w:pPr>
      <w:r w:rsidRPr="000D24EB">
        <w:t>‘In hoeverre voelt u zich gestrest?’</w:t>
      </w:r>
    </w:p>
    <w:p w14:paraId="714E3771" w14:textId="77777777" w:rsidR="001D23C3" w:rsidRPr="000D24EB" w:rsidRDefault="001D23C3" w:rsidP="001D23C3">
      <w:pPr>
        <w:spacing w:after="0"/>
      </w:pPr>
    </w:p>
    <w:p w14:paraId="60B1EE4C" w14:textId="77777777" w:rsidR="001D23C3" w:rsidRPr="000D24EB" w:rsidRDefault="001D23C3" w:rsidP="001D23C3">
      <w:pPr>
        <w:spacing w:after="0"/>
        <w:rPr>
          <w:b/>
          <w:bCs/>
        </w:rPr>
      </w:pPr>
      <w:r w:rsidRPr="000D24EB">
        <w:rPr>
          <w:b/>
          <w:bCs/>
        </w:rPr>
        <w:t>Stressoren, persoonlijke hulpbronnen, energiebronnen</w:t>
      </w:r>
    </w:p>
    <w:p w14:paraId="250FCA61" w14:textId="77777777" w:rsidR="001D23C3" w:rsidRPr="000D24EB" w:rsidRDefault="001D23C3" w:rsidP="001D23C3">
      <w:pPr>
        <w:spacing w:after="0"/>
        <w:rPr>
          <w:b/>
          <w:bCs/>
        </w:rPr>
      </w:pPr>
      <w:r w:rsidRPr="000D24EB">
        <w:t xml:space="preserve">Opdracht Nearpod uitleggen:  </w:t>
      </w:r>
    </w:p>
    <w:p w14:paraId="69D3ACE0" w14:textId="77777777" w:rsidR="001D23C3" w:rsidRPr="000D24EB" w:rsidRDefault="001D23C3" w:rsidP="001D23C3">
      <w:pPr>
        <w:pStyle w:val="Lijstalinea"/>
        <w:spacing w:after="0"/>
        <w:rPr>
          <w:b/>
          <w:bCs/>
        </w:rPr>
      </w:pPr>
      <w:r w:rsidRPr="000D24EB">
        <w:sym w:font="Wingdings" w:char="F0E0"/>
      </w:r>
      <w:r w:rsidRPr="000D24EB">
        <w:t xml:space="preserve"> N</w:t>
      </w:r>
      <w:r w:rsidRPr="000D24EB">
        <w:rPr>
          <w:rFonts w:cstheme="minorHAnsi"/>
        </w:rPr>
        <w:t xml:space="preserve">aar de volgende site gaan: </w:t>
      </w:r>
      <w:hyperlink r:id="rId40" w:history="1">
        <w:r w:rsidRPr="000D24EB">
          <w:rPr>
            <w:rStyle w:val="Hyperlink"/>
            <w:rFonts w:cstheme="minorHAnsi"/>
          </w:rPr>
          <w:t>https://nearpod.com/</w:t>
        </w:r>
      </w:hyperlink>
      <w:r w:rsidRPr="000D24EB">
        <w:rPr>
          <w:rFonts w:cstheme="minorHAnsi"/>
        </w:rPr>
        <w:t xml:space="preserve"> en code invullen bij Students, enter code. </w:t>
      </w:r>
    </w:p>
    <w:p w14:paraId="789BEBB5" w14:textId="77777777" w:rsidR="001D23C3" w:rsidRPr="000D24EB" w:rsidRDefault="001D23C3" w:rsidP="001D23C3">
      <w:pPr>
        <w:pStyle w:val="Lijstalinea"/>
        <w:spacing w:after="0" w:line="240" w:lineRule="auto"/>
        <w:rPr>
          <w:rFonts w:cstheme="minorHAnsi"/>
        </w:rPr>
      </w:pPr>
      <w:r w:rsidRPr="000D24EB">
        <w:sym w:font="Wingdings" w:char="F0E0"/>
      </w:r>
      <w:r w:rsidRPr="000D24EB">
        <w:rPr>
          <w:rFonts w:cstheme="minorHAnsi"/>
        </w:rPr>
        <w:t xml:space="preserve"> Deelnemer krijgt een vraag, de deelnemer mag op Nearpod het antwoord beschrijven in: tekst, tekeningen, afbeeldingen.</w:t>
      </w:r>
    </w:p>
    <w:p w14:paraId="10AE72E5" w14:textId="77777777" w:rsidR="001D23C3" w:rsidRPr="000D24EB" w:rsidRDefault="001D23C3" w:rsidP="001D23C3">
      <w:pPr>
        <w:spacing w:after="0" w:line="240" w:lineRule="auto"/>
        <w:ind w:firstLine="708"/>
        <w:rPr>
          <w:rFonts w:cstheme="minorHAnsi"/>
        </w:rPr>
      </w:pPr>
      <w:r w:rsidRPr="000D24EB">
        <w:sym w:font="Wingdings" w:char="F0E0"/>
      </w:r>
      <w:r w:rsidRPr="000D24EB">
        <w:rPr>
          <w:rFonts w:cstheme="minorHAnsi"/>
        </w:rPr>
        <w:t xml:space="preserve"> De volgende vraag wordt gesteld in Nearpod:</w:t>
      </w:r>
    </w:p>
    <w:p w14:paraId="0F7A83A6" w14:textId="77777777" w:rsidR="001D23C3" w:rsidRPr="000D24EB" w:rsidRDefault="001D23C3" w:rsidP="001D23C3">
      <w:pPr>
        <w:spacing w:after="0" w:line="240" w:lineRule="auto"/>
        <w:rPr>
          <w:rFonts w:cstheme="minorHAnsi"/>
        </w:rPr>
      </w:pPr>
      <w:r w:rsidRPr="000D24EB">
        <w:rPr>
          <w:rFonts w:cstheme="minorHAnsi"/>
        </w:rPr>
        <w:t>‘Wat kan bij u een oorzaak van werkstress zijn?’</w:t>
      </w:r>
    </w:p>
    <w:p w14:paraId="6A194394" w14:textId="77777777" w:rsidR="001D23C3" w:rsidRPr="000D24EB" w:rsidRDefault="001D23C3" w:rsidP="001D23C3">
      <w:pPr>
        <w:spacing w:after="0" w:line="240" w:lineRule="auto"/>
        <w:rPr>
          <w:rFonts w:cstheme="minorHAnsi"/>
        </w:rPr>
      </w:pPr>
      <w:r w:rsidRPr="000D24EB">
        <w:rPr>
          <w:rFonts w:cstheme="minorHAnsi"/>
        </w:rPr>
        <w:t>‘Kunt u mij uitleggen wat u heeft gemaakt?’</w:t>
      </w:r>
    </w:p>
    <w:p w14:paraId="66428185" w14:textId="77777777" w:rsidR="001D23C3" w:rsidRPr="000D24EB" w:rsidRDefault="001D23C3" w:rsidP="001D23C3">
      <w:pPr>
        <w:spacing w:after="0"/>
      </w:pPr>
      <w:r w:rsidRPr="000D24EB">
        <w:t>‘Wat houdt werkstress voor u in?’</w:t>
      </w:r>
    </w:p>
    <w:p w14:paraId="206FB5B8" w14:textId="77777777" w:rsidR="001D23C3" w:rsidRPr="000D24EB" w:rsidRDefault="001D23C3" w:rsidP="001D23C3">
      <w:pPr>
        <w:spacing w:after="0"/>
      </w:pPr>
    </w:p>
    <w:p w14:paraId="789B049E" w14:textId="77777777" w:rsidR="001D23C3" w:rsidRPr="000D24EB" w:rsidRDefault="001D23C3" w:rsidP="001D23C3">
      <w:pPr>
        <w:spacing w:after="0"/>
      </w:pPr>
      <w:r w:rsidRPr="000D24EB">
        <w:t>‘Wat doet u zelf om de werkstress te verminderen?’</w:t>
      </w:r>
    </w:p>
    <w:p w14:paraId="6E0D2B1D" w14:textId="77777777" w:rsidR="001D23C3" w:rsidRPr="000D24EB" w:rsidRDefault="001D23C3" w:rsidP="001D23C3">
      <w:pPr>
        <w:pStyle w:val="Geenafstand"/>
      </w:pPr>
      <w:r w:rsidRPr="000D24EB">
        <w:t>‘Wat doet het bedrijf om de werkstress te verminderen?’</w:t>
      </w:r>
    </w:p>
    <w:p w14:paraId="0A3BF259" w14:textId="5426B145" w:rsidR="001D23C3" w:rsidRPr="000D24EB" w:rsidRDefault="001D23C3" w:rsidP="001D23C3">
      <w:pPr>
        <w:pStyle w:val="Geenafstand"/>
      </w:pPr>
      <w:r w:rsidRPr="000D24EB">
        <w:t>‘In hoeverre speelt de corona</w:t>
      </w:r>
      <w:r w:rsidR="003F285C">
        <w:t xml:space="preserve"> </w:t>
      </w:r>
      <w:r w:rsidRPr="000D24EB">
        <w:t>crisis een rol bij de ervaren werkstress?’</w:t>
      </w:r>
    </w:p>
    <w:p w14:paraId="38CCE8B8" w14:textId="77777777" w:rsidR="001D23C3" w:rsidRPr="000D24EB" w:rsidRDefault="001D23C3" w:rsidP="001D23C3">
      <w:pPr>
        <w:pStyle w:val="Geenafstand"/>
      </w:pPr>
      <w:r w:rsidRPr="000D24EB">
        <w:t>‘Wat vindt u zelf belangrijk als het gaat om het voorkomen van werkstress?’</w:t>
      </w:r>
    </w:p>
    <w:p w14:paraId="2808B103" w14:textId="3B259238" w:rsidR="001D23C3" w:rsidRPr="000D24EB" w:rsidRDefault="001D23C3" w:rsidP="001D23C3">
      <w:pPr>
        <w:pStyle w:val="Geenafstand"/>
      </w:pPr>
      <w:r w:rsidRPr="000D24EB">
        <w:t>‘</w:t>
      </w:r>
      <w:r w:rsidR="00E53083">
        <w:t xml:space="preserve"> In hoeverre </w:t>
      </w:r>
      <w:r w:rsidRPr="000D24EB">
        <w:t>voelt u zich onzeker in uw baan?’</w:t>
      </w:r>
    </w:p>
    <w:p w14:paraId="707B9595" w14:textId="77777777" w:rsidR="001D23C3" w:rsidRPr="000D24EB" w:rsidRDefault="001D23C3" w:rsidP="001D23C3">
      <w:pPr>
        <w:pStyle w:val="Geenafstand"/>
      </w:pPr>
      <w:r w:rsidRPr="000D24EB">
        <w:t>‘Indien onzeker: Waarover voelt u zich onzeker?’</w:t>
      </w:r>
    </w:p>
    <w:p w14:paraId="502658A2" w14:textId="77777777" w:rsidR="001D23C3" w:rsidRPr="000D24EB" w:rsidRDefault="001D23C3" w:rsidP="001D23C3">
      <w:pPr>
        <w:spacing w:line="240" w:lineRule="auto"/>
      </w:pPr>
    </w:p>
    <w:p w14:paraId="6A232115" w14:textId="77777777" w:rsidR="001D23C3" w:rsidRPr="000D24EB" w:rsidRDefault="001D23C3" w:rsidP="001D23C3">
      <w:pPr>
        <w:pStyle w:val="Geenafstand"/>
        <w:rPr>
          <w:b/>
          <w:bCs/>
        </w:rPr>
      </w:pPr>
      <w:r w:rsidRPr="000D24EB">
        <w:rPr>
          <w:b/>
          <w:bCs/>
        </w:rPr>
        <w:t>Samenvatting</w:t>
      </w:r>
    </w:p>
    <w:p w14:paraId="60B9017D" w14:textId="77777777" w:rsidR="001D23C3" w:rsidRPr="000D24EB" w:rsidRDefault="001D23C3" w:rsidP="001D23C3">
      <w:pPr>
        <w:pStyle w:val="Geenafstand"/>
        <w:rPr>
          <w:b/>
          <w:bCs/>
        </w:rPr>
      </w:pPr>
    </w:p>
    <w:p w14:paraId="347AF09A" w14:textId="77777777" w:rsidR="001D23C3" w:rsidRPr="000D24EB" w:rsidRDefault="001D23C3" w:rsidP="001D23C3">
      <w:pPr>
        <w:spacing w:after="0"/>
        <w:rPr>
          <w:b/>
          <w:bCs/>
        </w:rPr>
      </w:pPr>
      <w:r w:rsidRPr="000D24EB">
        <w:rPr>
          <w:b/>
          <w:bCs/>
        </w:rPr>
        <w:t>Toevoegingen werkstress</w:t>
      </w:r>
    </w:p>
    <w:p w14:paraId="6B6D15C4" w14:textId="77777777" w:rsidR="001D23C3" w:rsidRPr="000D24EB" w:rsidRDefault="001D23C3" w:rsidP="001D23C3">
      <w:pPr>
        <w:pStyle w:val="Lijstalinea"/>
        <w:numPr>
          <w:ilvl w:val="0"/>
          <w:numId w:val="4"/>
        </w:numPr>
        <w:spacing w:after="0"/>
      </w:pPr>
      <w:r w:rsidRPr="000D24EB">
        <w:t xml:space="preserve">‘Zijn er zaken die u aan dit interview wilt toevoegen of die we nog niet besproken hebben?’ </w:t>
      </w:r>
    </w:p>
    <w:p w14:paraId="52E8E787" w14:textId="77777777" w:rsidR="001D23C3" w:rsidRPr="000D24EB" w:rsidRDefault="001D23C3" w:rsidP="001D23C3">
      <w:pPr>
        <w:spacing w:after="0"/>
        <w:rPr>
          <w:b/>
          <w:bCs/>
        </w:rPr>
      </w:pPr>
    </w:p>
    <w:p w14:paraId="4C071277" w14:textId="77777777" w:rsidR="001D23C3" w:rsidRPr="000D24EB" w:rsidRDefault="001D23C3" w:rsidP="001D23C3">
      <w:pPr>
        <w:spacing w:after="0"/>
        <w:rPr>
          <w:rFonts w:cstheme="minorHAnsi"/>
          <w:b/>
          <w:bCs/>
        </w:rPr>
      </w:pPr>
      <w:r w:rsidRPr="000D24EB">
        <w:rPr>
          <w:rFonts w:cstheme="minorHAnsi"/>
          <w:b/>
          <w:bCs/>
        </w:rPr>
        <w:t>Eindsamenvatting</w:t>
      </w:r>
    </w:p>
    <w:p w14:paraId="465C32B3" w14:textId="77777777" w:rsidR="001D23C3" w:rsidRPr="000D24EB" w:rsidRDefault="001D23C3" w:rsidP="001D23C3">
      <w:pPr>
        <w:spacing w:after="0"/>
        <w:rPr>
          <w:rFonts w:cstheme="minorHAnsi"/>
          <w:b/>
          <w:bCs/>
        </w:rPr>
      </w:pPr>
    </w:p>
    <w:p w14:paraId="5A11E434" w14:textId="77777777" w:rsidR="001D23C3" w:rsidRPr="000D24EB" w:rsidRDefault="001D23C3" w:rsidP="001D23C3">
      <w:pPr>
        <w:spacing w:after="0"/>
        <w:rPr>
          <w:rFonts w:cstheme="minorHAnsi"/>
          <w:b/>
          <w:bCs/>
        </w:rPr>
      </w:pPr>
      <w:r w:rsidRPr="000D24EB">
        <w:rPr>
          <w:rFonts w:cstheme="minorHAnsi"/>
          <w:b/>
          <w:bCs/>
        </w:rPr>
        <w:t>Vragen</w:t>
      </w:r>
    </w:p>
    <w:p w14:paraId="7B6C7D4C" w14:textId="77777777" w:rsidR="001D23C3" w:rsidRPr="000D24EB" w:rsidRDefault="001D23C3" w:rsidP="001D23C3">
      <w:pPr>
        <w:spacing w:after="0"/>
        <w:rPr>
          <w:rFonts w:cstheme="minorHAnsi"/>
          <w:b/>
          <w:bCs/>
        </w:rPr>
      </w:pPr>
    </w:p>
    <w:p w14:paraId="0C0FC7B8" w14:textId="77777777" w:rsidR="001D23C3" w:rsidRPr="000D24EB" w:rsidRDefault="001D23C3" w:rsidP="001D23C3">
      <w:pPr>
        <w:spacing w:after="0"/>
        <w:rPr>
          <w:rFonts w:cstheme="minorHAnsi"/>
          <w:b/>
          <w:bCs/>
        </w:rPr>
      </w:pPr>
      <w:r w:rsidRPr="000D24EB">
        <w:rPr>
          <w:rFonts w:cstheme="minorHAnsi"/>
          <w:b/>
          <w:bCs/>
        </w:rPr>
        <w:t>Afsluiting</w:t>
      </w:r>
    </w:p>
    <w:p w14:paraId="546DA21A" w14:textId="77777777" w:rsidR="001D23C3" w:rsidRPr="000D24EB" w:rsidRDefault="001D23C3" w:rsidP="001D23C3">
      <w:pPr>
        <w:pStyle w:val="Lijstalinea"/>
        <w:numPr>
          <w:ilvl w:val="0"/>
          <w:numId w:val="4"/>
        </w:numPr>
        <w:spacing w:after="0"/>
        <w:rPr>
          <w:rFonts w:cstheme="minorHAnsi"/>
        </w:rPr>
      </w:pPr>
      <w:r w:rsidRPr="000D24EB">
        <w:rPr>
          <w:rFonts w:cstheme="minorHAnsi"/>
        </w:rPr>
        <w:t>Bedanken.</w:t>
      </w:r>
    </w:p>
    <w:p w14:paraId="0CF0AB7F" w14:textId="77777777" w:rsidR="001D23C3" w:rsidRPr="000D24EB" w:rsidRDefault="001D23C3" w:rsidP="001D23C3">
      <w:pPr>
        <w:pStyle w:val="Lijstalinea"/>
        <w:numPr>
          <w:ilvl w:val="0"/>
          <w:numId w:val="4"/>
        </w:numPr>
        <w:spacing w:after="0"/>
        <w:rPr>
          <w:rFonts w:cstheme="minorHAnsi"/>
        </w:rPr>
      </w:pPr>
      <w:r w:rsidRPr="000D24EB">
        <w:rPr>
          <w:rFonts w:cstheme="minorHAnsi"/>
        </w:rPr>
        <w:t>‘Hoe vond u het interview gaan?’</w:t>
      </w:r>
    </w:p>
    <w:p w14:paraId="07EFD7C5" w14:textId="77777777" w:rsidR="001D23C3" w:rsidRPr="000D24EB" w:rsidRDefault="001D23C3" w:rsidP="001D23C3">
      <w:pPr>
        <w:pStyle w:val="Lijstalinea"/>
        <w:numPr>
          <w:ilvl w:val="0"/>
          <w:numId w:val="4"/>
        </w:numPr>
        <w:spacing w:after="0"/>
      </w:pPr>
      <w:r w:rsidRPr="000D24EB">
        <w:t>Resultaten van het interview: ‘Wilt u het transcript van het interview ontvangen?’</w:t>
      </w:r>
    </w:p>
    <w:p w14:paraId="42380DBE" w14:textId="6CDCC69F" w:rsidR="00E24229" w:rsidRPr="000D24EB" w:rsidRDefault="001D23C3" w:rsidP="00E24229">
      <w:pPr>
        <w:rPr>
          <w:b/>
          <w:bCs/>
          <w:sz w:val="28"/>
          <w:szCs w:val="28"/>
        </w:rPr>
      </w:pPr>
      <w:r>
        <w:rPr>
          <w:b/>
          <w:bCs/>
          <w:sz w:val="28"/>
          <w:szCs w:val="28"/>
        </w:rPr>
        <w:br w:type="page"/>
      </w:r>
      <w:r w:rsidR="00E24229" w:rsidRPr="000D24EB">
        <w:rPr>
          <w:b/>
          <w:bCs/>
          <w:sz w:val="28"/>
          <w:szCs w:val="28"/>
        </w:rPr>
        <w:lastRenderedPageBreak/>
        <w:t xml:space="preserve">Bijlage </w:t>
      </w:r>
      <w:r w:rsidR="00E5577A" w:rsidRPr="000D24EB">
        <w:rPr>
          <w:b/>
          <w:bCs/>
          <w:sz w:val="28"/>
          <w:szCs w:val="28"/>
        </w:rPr>
        <w:t>4</w:t>
      </w:r>
      <w:r w:rsidR="00E24229" w:rsidRPr="000D24EB">
        <w:rPr>
          <w:b/>
          <w:bCs/>
          <w:sz w:val="28"/>
          <w:szCs w:val="28"/>
        </w:rPr>
        <w:t>: Samenvatting interview expert</w:t>
      </w:r>
    </w:p>
    <w:p w14:paraId="7B741321" w14:textId="77777777" w:rsidR="00E24229" w:rsidRPr="000D24EB" w:rsidRDefault="00E24229" w:rsidP="00E24229">
      <w:pPr>
        <w:spacing w:after="0"/>
        <w:rPr>
          <w:b/>
          <w:bCs/>
        </w:rPr>
      </w:pPr>
      <w:r w:rsidRPr="000D24EB">
        <w:rPr>
          <w:b/>
          <w:bCs/>
        </w:rPr>
        <w:t>‘Kunt u mij vertellen hoe een normale werkdag er voor u uit ziet?’</w:t>
      </w:r>
    </w:p>
    <w:p w14:paraId="2F0EC26A" w14:textId="6B6B8CBD" w:rsidR="00E24229" w:rsidRPr="000D24EB" w:rsidRDefault="00E24229" w:rsidP="00E24229">
      <w:r w:rsidRPr="000D24EB">
        <w:t>De vergaderingen starten meestal om 9 uur of half 10. Bij het bedrijf waar de expert werkt kunnen ze zelf de tijd indelen. Als de expert geen vergaderingen heeft dan gaat de expert beginnen aan de mail en aan alle andere klusjes die de expert nog heeft liggen. Dat gaat door tot aan de lunch. De expert probeert dan om even te stoppen om te lunchen. Daarna werkt de expert door tot vijf uur. Het wil ook wel gebeuren dat de expert s ’avonds na het eten nog wat werk verricht. De vergaderingen die de expert voert gaan over verschillende onderwerpen die gerelateerd zijn aan vitaliteit, well being en gezondheid.  De expert heeft zeker vier vergaderingen op een dag dat kan uitwijken naar acht vergaderingen op een dag. Het bedrijf waar de expert werkt probeert steeds vaker overleggen te plannen van een half uur in plaats van een uur. De expert benoemde het volgende effect van het korter vergaderen: ‘Het is efficiënter en je hoeft niet continu naar het scherm te turen. Doordat het efficiënter is, is het soms ook wel wat minder gezellig.’ De expert werkt thuis. Doordat de expert thuis werkt, werkt de expert efficiënter. Daarnaast is de expert minder tijd kwijt aan andere zaken. De expert denkt dat de medewerkers productiever werken als zij thuis werken. De expert verteld dat er wel een gevaar in het thuiswerken schuilt. Dit hoort de expert van andere collega’s. Zo zijn er geen rust/ontspannen momenten meer tussen de verschillende vergaderingen. Daarnaast had de expert gehoord dat de medewerkers langer doorgaan met het werk. Er is geen eindtijd meer lijkt het. Normaal gesproken is de eindtijd rond een uur of 5. Hierop vertelde de expert: ‘Rond een uur of vijf zie je de collega’s vertrekken en dan denk je ik ga de werkdag ook beëindigen.’ Dat is in tijden van de corona</w:t>
      </w:r>
      <w:r w:rsidR="003F285C">
        <w:t xml:space="preserve"> </w:t>
      </w:r>
      <w:r w:rsidRPr="000D24EB">
        <w:t>crisis niet het geval.</w:t>
      </w:r>
    </w:p>
    <w:p w14:paraId="644525DC" w14:textId="4BBC9662" w:rsidR="00E24229" w:rsidRPr="000D24EB" w:rsidRDefault="00E24229" w:rsidP="00E24229">
      <w:r w:rsidRPr="000D24EB">
        <w:t>Het bedrijf werkt internationaal. De expert vertelde daarover: ‘We zijn een wereldwijd bedrijf, waardoor de medewerkers in verschillende tijdzones leven en werken. Er zijn Nederlandse medewerkers die tot heel lang in de avond door werken. Dan vinden ze het voor zichzelf ook een soort van verplichting dat ze gewoon om 9 uur in de ochtend gaan starten, terwijl dit niet hoeft.’ De expert vertelde dat dit wellicht komt omdat de medewerkers in een Nederlandse organisatie werken waar het idee heerst dat zij beschikbaar moeten zijn. Werk en privé balans bij de medewerkers was voor de corona</w:t>
      </w:r>
      <w:r w:rsidR="003F285C">
        <w:t xml:space="preserve"> </w:t>
      </w:r>
      <w:r w:rsidRPr="000D24EB">
        <w:t>crisis, een probleem bij het bedrijf. De medewerkers die IT werk uitvoeren die moeten vaak werken met medewerkers uit bijvoorbeeld Amerika of China waardoor het voorkomt dat ze op flexibele tijden moeten werken. Het bedrijf doet aan tijd, onafhankelijk werken. Dat houdt in dat de medewerkers de tijd zelf kunnen indelen en ook zelf mogen bepalen waar ze werken. Voor de corona</w:t>
      </w:r>
      <w:r w:rsidR="003F285C">
        <w:t xml:space="preserve"> </w:t>
      </w:r>
      <w:r w:rsidRPr="000D24EB">
        <w:t xml:space="preserve">crisis was het erg normaal dat de medewerkers één dag per week thuis gingen werken. </w:t>
      </w:r>
    </w:p>
    <w:p w14:paraId="4BCA6275" w14:textId="2425042B" w:rsidR="00E24229" w:rsidRPr="000D24EB" w:rsidRDefault="00E24229" w:rsidP="00E24229">
      <w:r w:rsidRPr="000D24EB">
        <w:t>Het verzuim in het bedrijf is een stuk lager geworden sinds de medewerkers thuis werken. Daarin merkte de expert wel dat de medewerkers steeds meer lichamelijke klachten kregen. Dat kwam bijvoorbeeld naar voren doordat niet iedereen een goede thuis-werkplek op orde had. De mentale klachten bij het bedrijf zijn niet verhoogd door de corona</w:t>
      </w:r>
      <w:r w:rsidR="003F285C">
        <w:t xml:space="preserve"> </w:t>
      </w:r>
      <w:r w:rsidRPr="000D24EB">
        <w:t>crisis. Er is wel meer mentaal verzuim te zien onder de jongeren, in tijden van de corona</w:t>
      </w:r>
      <w:r w:rsidR="003F285C">
        <w:t xml:space="preserve"> </w:t>
      </w:r>
      <w:r w:rsidRPr="000D24EB">
        <w:t xml:space="preserve">crisis.  </w:t>
      </w:r>
    </w:p>
    <w:p w14:paraId="2E2FEDCF" w14:textId="7FBBD835" w:rsidR="00E24229" w:rsidRPr="000D24EB" w:rsidRDefault="00E24229" w:rsidP="00E24229">
      <w:r w:rsidRPr="000D24EB">
        <w:t>De medewerkers van het bedrijf houden contact met elkaar middels …. In … is er een koffiecorner ontwikkeld. In deze koffiecorner kunnen de medewerkers met elkaar contact leggen. Vanaf maart 2021 is er minder contact in deze koffiecorner. Vroeger plande ze koffiemomenten in, dit doen ze niet meer in het heden. Daarnaast zijn er diverse team meetings. Deze team meetings worden vaker gepland dan voor de corona</w:t>
      </w:r>
      <w:r w:rsidR="003F285C">
        <w:t xml:space="preserve"> </w:t>
      </w:r>
      <w:r w:rsidRPr="000D24EB">
        <w:t>crisis. Door de team</w:t>
      </w:r>
      <w:r w:rsidR="003F285C">
        <w:t xml:space="preserve"> </w:t>
      </w:r>
      <w:r w:rsidRPr="000D24EB">
        <w:t>meetings houden de meeste medewerkers de connectie met het bedrijf. Daarnaast worden er diverse andere social events gepland. De medewerkers zijn er aan gewend dat ze hun collega’s minder vaak zien. Daarnaast is er voor de expert een gezamenlijke lunch</w:t>
      </w:r>
      <w:r w:rsidR="003F285C">
        <w:t xml:space="preserve"> </w:t>
      </w:r>
      <w:r w:rsidRPr="000D24EB">
        <w:t xml:space="preserve">tijd dat erg goed werkt.  </w:t>
      </w:r>
    </w:p>
    <w:p w14:paraId="7FC2E6BA" w14:textId="77777777" w:rsidR="00E24229" w:rsidRPr="000D24EB" w:rsidRDefault="00E24229" w:rsidP="00E24229">
      <w:r w:rsidRPr="000D24EB">
        <w:lastRenderedPageBreak/>
        <w:t xml:space="preserve">De expert gaat op sommige momenten nog wel naar het kantoor. Hierin vindt de expert het raar dat het bedrijf in een hybride toestand leeft; sommige medewerkers zijn wel op kantoor en de andere medewerkers werken thuis. Als de expert dan op het kantoor is, moet de expert de medewerkers toch digitaal ontmoeten. In het heden komen de medewerkers vaak op het kantoor met een doel. Vroeger kwamen de medewerkers op het kantoor voor de gezelligheid. Zo zei de expert vorige week tegen een collega: ‘Toen iemand vroeg kom je ook naar het kantoor? Ik zei toen nee, ik heb te veel meetings.’ De expert dacht toen; dat was de reden vroeger om naar kantoor te gaan, nu is het de reden om niet naar kantoor te gaan. Als iedere medewerker weer naar het kantoor kan gaan is het functie van het kantoor nog steeds hetzelfde; je gaat er naar toe om elkaar te zien en te spreken.  </w:t>
      </w:r>
    </w:p>
    <w:p w14:paraId="731A672D" w14:textId="77777777" w:rsidR="00E24229" w:rsidRPr="000D24EB" w:rsidRDefault="00E24229" w:rsidP="00E24229">
      <w:pPr>
        <w:spacing w:after="0"/>
        <w:rPr>
          <w:b/>
          <w:bCs/>
        </w:rPr>
      </w:pPr>
      <w:r w:rsidRPr="000D24EB">
        <w:rPr>
          <w:b/>
          <w:bCs/>
        </w:rPr>
        <w:t>‘Wat zijn de oorzaken van werkstress bij ICT medewerkers?’</w:t>
      </w:r>
    </w:p>
    <w:p w14:paraId="56F5220E" w14:textId="77777777" w:rsidR="00E24229" w:rsidRPr="000D24EB" w:rsidRDefault="00E24229" w:rsidP="00E24229">
      <w:r w:rsidRPr="000D24EB">
        <w:t xml:space="preserve">Werkdruk en veel taken zijn oorzaken van werkstress bij ICT medewerkers. Werkdruk is als de medewerkers veel werk en taken moeten voltooien. </w:t>
      </w:r>
    </w:p>
    <w:p w14:paraId="152864E8" w14:textId="64626F73" w:rsidR="00E24229" w:rsidRPr="000D24EB" w:rsidRDefault="00E24229" w:rsidP="00E24229">
      <w:r w:rsidRPr="000D24EB">
        <w:t xml:space="preserve">Een oorzaak van werkstress bij ICT medewerkers kan zijn dat het onduidelijk is wat de taken en de bevoegdheden voor de medewerkers zijn. De volgende vraag komt vaak naar voren: ‘Wat kan jij doen en waar heb jij invloed op?’ Een voorbeeld van dat de taken en bevoegdheden onduidelijk waren was dat er taken van het bedrijf(A) overgeheveld moesten worden naar een ander bedrijf(B). Daarin blijft het onduidelijk wie welke taken verricht. Het gebeurt vaak dat het bedrijf (A) nog taken verricht die het andere bedrijf(B) eigenlijk moet verrichten. Het bedrijf (A) voert de taken dan alsnog uit omdat ze denken dat ze het beter kunnen en sneller kunnen dan bedrijf (B). Daarnaast wil bedrijf (A) de klant helpen. Het helpen levert dan bedrijf (A) ook stress op omdat zij dat eigenlijk niet meer mogen doen, het zijn extra taken op hun huidige takenpakket. Stress uit zich dan doormiddel van gefrustreerdheid en boosheid. Dit ontstaat omdat er beslissingen worden genomen door het hoger management. Het hoger management denken dat het een slim idee is om de taken te verschuiven naar het bedrijf (B).  Medewerkers die deze taken verrichten weten dat het helemaal niet handig is om deze taken te verschuiven naar bedrijf (B). Daarbij merken ze ook dat het verschuiven van de taken niet goed is voor de klant. Als dit gebeurt praten de medewerkers er veel over met elkaar. Er wordt veel tijd verspilt daarmee; dat is ook niet efficiënt. </w:t>
      </w:r>
    </w:p>
    <w:p w14:paraId="49B3C863" w14:textId="77777777" w:rsidR="00E24229" w:rsidRPr="000D24EB" w:rsidRDefault="00E24229" w:rsidP="00E24229">
      <w:r w:rsidRPr="000D24EB">
        <w:t xml:space="preserve">Het bedrijf heeft heel veel processen en tools, daar worden medewerkers gefrustreerd van.  Zo vertelde de expert: ‘Als je iets wilt dan moet je eerst 8 processen door en 10 tools invullen voordat je überhaupt iets kan bereiken. Terwijl als je logisch nadenkt, dat wat jij wil soms gewoon echt de meest goede optie is.’ Dat zijn zaken die zowel frustreren als stress opleveren bij medewerkers. </w:t>
      </w:r>
    </w:p>
    <w:p w14:paraId="111B48F9" w14:textId="77777777" w:rsidR="00E24229" w:rsidRPr="000D24EB" w:rsidRDefault="00E24229" w:rsidP="00E24229">
      <w:r w:rsidRPr="000D24EB">
        <w:t>Daarnaast had de expert opgeschreven tijdens de opdracht, dat een oorzaak van werkstress, geen eigen controle is. Als dit voorkomt, uit zich dat in frustratie maar het uit zich ook wel in dat medewerkers zich gaan distantiëren van de baan. Medewerkers gaan hierdoor erg klagen, dat ziet de expert veel. Dan zien de medewerkers het bedrijf niet als het bedrijf waar ze voor werken, er ontstaat een afstand.</w:t>
      </w:r>
    </w:p>
    <w:p w14:paraId="5ECB251D" w14:textId="33C9B3EF" w:rsidR="00E24229" w:rsidRPr="000D24EB" w:rsidRDefault="00E24229" w:rsidP="00E24229">
      <w:r w:rsidRPr="000D24EB">
        <w:t xml:space="preserve">Het bedrijf biedt een long life- employment. Als medewerkers 25 jaar werken bij het bedrijf, dan hebben ze een hele historie met het bedrijf. Zo konden er vroeger bepaalde zaken wat nu echt niet meer kan. Deze medewerkers hebben deze veranderingen meegemaakt. Sommige medewerkers kunnen hier makkelijker mee omgaan dan andere medewerkers. De expert ziet bij de oudere populatie (wat veel aanwezig is in het bedrijf) dat een aantal medewerkers blijven hangen in het geklaag. Dit geldt niet voor iedereen maar de expert ziet het wel gebeuren. </w:t>
      </w:r>
    </w:p>
    <w:p w14:paraId="325BAD44" w14:textId="31CCDC8C" w:rsidR="00E24229" w:rsidRPr="000D24EB" w:rsidRDefault="00E24229" w:rsidP="00E24229"/>
    <w:p w14:paraId="1B35B157" w14:textId="77777777" w:rsidR="00C657ED" w:rsidRPr="000D24EB" w:rsidRDefault="00C657ED" w:rsidP="00E24229"/>
    <w:p w14:paraId="0212DA7B" w14:textId="77777777" w:rsidR="00E24229" w:rsidRPr="000D24EB" w:rsidRDefault="00E24229" w:rsidP="00E24229"/>
    <w:p w14:paraId="28544CD1" w14:textId="77777777" w:rsidR="00E24229" w:rsidRPr="000D24EB" w:rsidRDefault="00E24229" w:rsidP="00E24229">
      <w:pPr>
        <w:spacing w:after="0"/>
        <w:rPr>
          <w:rFonts w:cstheme="minorHAnsi"/>
          <w:b/>
          <w:bCs/>
        </w:rPr>
      </w:pPr>
      <w:r w:rsidRPr="000D24EB">
        <w:rPr>
          <w:rFonts w:cstheme="minorHAnsi"/>
          <w:b/>
          <w:bCs/>
        </w:rPr>
        <w:t>‘Wat merkt u fysiek aan de ICT medewerkers als zij werkstress ervaren?’</w:t>
      </w:r>
    </w:p>
    <w:p w14:paraId="4513C73E" w14:textId="77777777" w:rsidR="00E24229" w:rsidRPr="000D24EB" w:rsidRDefault="00E24229" w:rsidP="00E24229">
      <w:r w:rsidRPr="000D24EB">
        <w:t>Medewerkers krijgen last van de rug. De expert weet alleen niet of dat een link heeft met stress. Medewerkers die stress ervaren hebben het vaak over hoofdpijn. Daarnaast hebben zij ook wel klachten aan het bewegingsapparaat.</w:t>
      </w:r>
    </w:p>
    <w:p w14:paraId="22CF73C9" w14:textId="77777777" w:rsidR="00E24229" w:rsidRPr="000D24EB" w:rsidRDefault="00E24229" w:rsidP="00E24229">
      <w:pPr>
        <w:spacing w:after="0"/>
        <w:rPr>
          <w:b/>
          <w:bCs/>
        </w:rPr>
      </w:pPr>
      <w:r w:rsidRPr="000D24EB">
        <w:rPr>
          <w:b/>
          <w:bCs/>
        </w:rPr>
        <w:t>‘Wat doen medewerkers zelf om werkstress te verminderen?’</w:t>
      </w:r>
    </w:p>
    <w:p w14:paraId="0B99ACD5" w14:textId="5C08B901" w:rsidR="00E24229" w:rsidRPr="000D24EB" w:rsidRDefault="00E24229" w:rsidP="00E24229">
      <w:pPr>
        <w:spacing w:after="0"/>
      </w:pPr>
      <w:r w:rsidRPr="000D24EB">
        <w:t>Vanuit de arbo dienst wordt er van alles aangeboden aan de medewerkers om gezond te blijven. De vraag is of de medewerkers dat gebruiken. Het feit is dat ze moeten zorgen voor voldoende ontspanning, zodat de energie balans goed blijft. De expert denkt dat de gemiddelde medewerker wel slim genoeg is omdat te snappen en te weten. Het bedrijf voert verschillende interventies uit. Het bedrijf is net gestart met … . Daarnaast heeft het bedrijf meegedaan aan een programma met een stappenteller. Ook heeft het bedrijf een hele tijd een fitness</w:t>
      </w:r>
      <w:r w:rsidR="003F285C">
        <w:t xml:space="preserve"> </w:t>
      </w:r>
      <w:r w:rsidRPr="000D24EB">
        <w:t xml:space="preserve">locatie gehad. De medewerkers zijn in het algemeen ook erg gezond en er is een laag ziekteverzuimpercentage. De expert hoopt dat doordat medewerkers van deze middelen gebruik maken, de medewerkers minder werkstress ervaren. </w:t>
      </w:r>
    </w:p>
    <w:p w14:paraId="21880D72" w14:textId="77777777" w:rsidR="00E24229" w:rsidRPr="000D24EB" w:rsidRDefault="00E24229" w:rsidP="00E24229">
      <w:pPr>
        <w:spacing w:after="0"/>
      </w:pPr>
    </w:p>
    <w:p w14:paraId="7B788C60" w14:textId="177A37CB" w:rsidR="00E24229" w:rsidRPr="000D24EB" w:rsidRDefault="00E24229" w:rsidP="00E24229">
      <w:pPr>
        <w:spacing w:after="0"/>
      </w:pPr>
      <w:r w:rsidRPr="000D24EB">
        <w:t>De expert vertel</w:t>
      </w:r>
      <w:r w:rsidR="003F285C">
        <w:t>t</w:t>
      </w:r>
      <w:r w:rsidRPr="000D24EB">
        <w:t xml:space="preserve"> vaak aan de managers hoe stress werkt, wat stress signalen zijn en hoe ze hier mee om kunnen gaan. De expert hoopt dat dit effect heeft om werkstress tegen te gaan. Daarnaast heeft het bedrijf ook een life-coach die medewerkers met de werk en privé balans kan helpen. Veel medewerkers sporten flink, maar er zijn ook veel medewerkers die helemaal niet sporten. Er zijn best een aantal medewerkers die niet helemaal gezond zijn. Elk jaar kunnen de medewerkers een health check krijgen. Er is een club met medewerkers die gezond bezig is, begrijpt hoe bepaalde zaken werken en gezellig meedoen met de activiteiten die het bedrijf aan ze biedt. Deze medewerkers vinden de activiteiten har</w:t>
      </w:r>
      <w:r w:rsidR="003F285C">
        <w:t>t</w:t>
      </w:r>
      <w:r w:rsidRPr="000D24EB">
        <w:t xml:space="preserve">stikke interessant en leuk. Daarnaast is er een club met medewerkers die weten dat ze niet gezond bezig zijn en meer hun kop in het zand steken.   </w:t>
      </w:r>
    </w:p>
    <w:p w14:paraId="5AAE4765" w14:textId="77777777" w:rsidR="00E24229" w:rsidRPr="000D24EB" w:rsidRDefault="00E24229" w:rsidP="00E24229">
      <w:pPr>
        <w:spacing w:after="0"/>
        <w:rPr>
          <w:b/>
          <w:bCs/>
        </w:rPr>
      </w:pPr>
    </w:p>
    <w:p w14:paraId="6AF5C5BB" w14:textId="77777777" w:rsidR="00E24229" w:rsidRPr="000D24EB" w:rsidRDefault="00E24229" w:rsidP="00E24229">
      <w:pPr>
        <w:spacing w:after="0"/>
        <w:rPr>
          <w:rFonts w:cstheme="minorHAnsi"/>
          <w:b/>
          <w:bCs/>
        </w:rPr>
      </w:pPr>
      <w:r w:rsidRPr="000D24EB">
        <w:rPr>
          <w:rFonts w:cstheme="minorHAnsi"/>
          <w:b/>
          <w:bCs/>
        </w:rPr>
        <w:t xml:space="preserve">‘In hoeverre denkt u dat ICT medewerkers zich gestrests voelen?’ </w:t>
      </w:r>
    </w:p>
    <w:p w14:paraId="71AF812E" w14:textId="77777777" w:rsidR="00E24229" w:rsidRPr="000D24EB" w:rsidRDefault="00E24229" w:rsidP="00E24229">
      <w:r w:rsidRPr="000D24EB">
        <w:t>Het bedrijf zit in een reorganisatie. Het gebeurt vaker dat het bedrijf aan het reorganiseren is. Dit levert de medewerkers onzekerheid op; ze weten bijvoorbeeld niet of ze hun baan blijven houden.  Dat is een factor van werkstress. De tijd tussen het plan van een reorganisatie en het uitvoeren van een reorganisatie duurt lang bij het bedrijf. Sommige medewerkers kunnen hier prima mee omgaan, die leven bij de dag en andere medewerkers raken hiervan helemaal van de leg. Als medewerkers van de leg raken, zijn ze niet meer zo productief. Er wordt bijvoorbeeld meer gekletst dan anders. Het bedrijf ziet dat daardoor een beetje verzuim ontstaat. Daarnaast is er in het algemeen onzekerheid; het bedrijf kijkt vaak of andere bedrijven het werk kunnen overnemen. Hierdoor is het altijd onzeker of je de baan nog hebt of niet. Er zijn veel veranderingen.</w:t>
      </w:r>
    </w:p>
    <w:p w14:paraId="74FBB16D" w14:textId="77777777" w:rsidR="00E24229" w:rsidRPr="000D24EB" w:rsidRDefault="00E24229" w:rsidP="00E24229">
      <w:r w:rsidRPr="000D24EB">
        <w:t xml:space="preserve">Het verzuim bestaat uit zowel fysieke als psychische klachten. De helft van het verzuim bij het bedrijf wordt veroorzaakt door fysieke klachten en de andere helft wordt veroorzaakt door psychische klachten. Er zijn wel medewerkers die zich gestrest voelen, maar dit is wisselend; de ene medewerker voelt zich wel gestrest de ander niet.  Als het bedrijf kijkt naar de risico’s waarop medewerkers verzuimen dan is werkstress en kans op een burn-out altijd nummer 1 en nummer 2 qua risico. Dat zijn bij het bedrijf wel de gebieden waar een grote kans bestaat op uitval. </w:t>
      </w:r>
    </w:p>
    <w:p w14:paraId="76D29C34" w14:textId="77777777" w:rsidR="00E24229" w:rsidRPr="000D24EB" w:rsidRDefault="00E24229" w:rsidP="00E24229">
      <w:r w:rsidRPr="000D24EB">
        <w:t xml:space="preserve">Er worden veel trainingen gegeven aan managers met betrekking tot het herkennen van signalen van stress. De managers zijn daar best wel geoefend in. Als de managers dat merken dan hoopt de expert altijd dat ze het gesprek aangaan met de medewerker, of dat ze de medewerker verwijzen naar de arbodienst. Dat gebeurt ook wel. De managers kunnen heel veel taken zelf oplossen, dus hoeven niet </w:t>
      </w:r>
      <w:r w:rsidRPr="000D24EB">
        <w:lastRenderedPageBreak/>
        <w:t xml:space="preserve">altijd de medewerkers door te sturen naar de arbodienst. De manager kan bijvoorbeeld de vraag: ik weet niet goed hoe ik prioriteiten moet stellen, zelf oplossen. Dat doet de manager door het gesprek aan te gaan en te kijken of de werkzaamheden anders ingedeeld kunnen worden. Daarnaast kan de manager misschien in het gesprek vertellen dat wat de medewerker ervaart, hij of zij niet hoeft te ervaren. Een voorbeeld hierbij is dat een medewerker denkt dat er haast is bij bepaalde taken, terwijl dit niet zo is. </w:t>
      </w:r>
    </w:p>
    <w:p w14:paraId="08BF6F9B" w14:textId="77777777" w:rsidR="00E24229" w:rsidRPr="000D24EB" w:rsidRDefault="00E24229" w:rsidP="00E24229">
      <w:r w:rsidRPr="000D24EB">
        <w:t>Het bedrijf heeft vooral een preventieve benadering, daar zijn alle programma’s op gericht. Zo probeert het bedrijf te voorkomen dat medewerkers niet in het verzuim komen. Er zijn echter altijd medewerkers die de werkstress echt moeten ervaren voordat ze er iets mee gaan doen. Deze medewerkers doen pas echt iets met de werkstress als het ze overkomt. De expert weet niet hoe het komt dat de medewerkers hier niet iets eerder mee hebben gedaan. De expert denkt dat het heel erg in de persoon zelf zit of ze hier iets mee doen of niet. Als iets in herhaling gebeurt dan kan het wel zijn dat de medewerkers hier iets mee doen en tot actie komen.</w:t>
      </w:r>
    </w:p>
    <w:p w14:paraId="33293266" w14:textId="77777777" w:rsidR="00E24229" w:rsidRPr="000D24EB" w:rsidRDefault="00E24229" w:rsidP="00E24229">
      <w:pPr>
        <w:spacing w:after="0"/>
        <w:rPr>
          <w:b/>
          <w:bCs/>
        </w:rPr>
      </w:pPr>
      <w:r w:rsidRPr="000D24EB">
        <w:rPr>
          <w:b/>
          <w:bCs/>
        </w:rPr>
        <w:t xml:space="preserve">‘In hoeverre zie je variatie in hoe de medewerkers hun baan invullen?’ </w:t>
      </w:r>
    </w:p>
    <w:p w14:paraId="4E7F4985" w14:textId="77777777" w:rsidR="00E24229" w:rsidRPr="000D24EB" w:rsidRDefault="00E24229" w:rsidP="00E24229">
      <w:pPr>
        <w:spacing w:after="0"/>
      </w:pPr>
      <w:r w:rsidRPr="000D24EB">
        <w:t xml:space="preserve">Daar heeft de expert niet goed zicht op. De expert kan zich voorstellen dat dit op verschillende manieren gebeurt. </w:t>
      </w:r>
    </w:p>
    <w:p w14:paraId="043464B0" w14:textId="77777777" w:rsidR="00E24229" w:rsidRPr="000D24EB" w:rsidRDefault="00E24229" w:rsidP="00E24229">
      <w:pPr>
        <w:spacing w:after="0"/>
      </w:pPr>
    </w:p>
    <w:p w14:paraId="69076098" w14:textId="77777777" w:rsidR="00E24229" w:rsidRPr="000D24EB" w:rsidRDefault="00E24229" w:rsidP="00E24229">
      <w:pPr>
        <w:spacing w:after="0"/>
        <w:rPr>
          <w:b/>
          <w:bCs/>
        </w:rPr>
      </w:pPr>
      <w:r w:rsidRPr="000D24EB">
        <w:rPr>
          <w:b/>
          <w:bCs/>
        </w:rPr>
        <w:t>‘Wat vind je zelf belangrijk als het gaat om het voorkomen van werkstress?’</w:t>
      </w:r>
    </w:p>
    <w:p w14:paraId="5B118AF2" w14:textId="77777777" w:rsidR="00E24229" w:rsidRPr="000D24EB" w:rsidRDefault="00E24229" w:rsidP="00E24229">
      <w:pPr>
        <w:spacing w:after="0"/>
      </w:pPr>
      <w:r w:rsidRPr="000D24EB">
        <w:t xml:space="preserve">Als medewerkers in ziekte vervallen kan het heel lang duren voordat ze herstellen. Dit heeft heel veel impact op de persoon en de gezinssituatie. Hierdoor vindt het bedrijf het belangrijk dat er zo min mogelijk medewerkers in het verzuim terecht komen. De zakelijke kant speelt natuurlijk ook mee; verzuim is niet goed voor het bedrijf. De persoonlijke kant vindt de expert wel iets belangrijker want er zijn mensen die een halfjaar tot een jaar uitgeschakeld zijn; die missen een deel van hun leven. Zo vertelde een collega aan de expert dat hij of zij hele dagen tot niks kwam en in bed lag.  </w:t>
      </w:r>
    </w:p>
    <w:p w14:paraId="4B0C5D0D" w14:textId="77777777" w:rsidR="00E24229" w:rsidRPr="000D24EB" w:rsidRDefault="00E24229" w:rsidP="00E24229">
      <w:pPr>
        <w:spacing w:after="0"/>
      </w:pPr>
    </w:p>
    <w:p w14:paraId="345A8E38" w14:textId="77777777" w:rsidR="00E24229" w:rsidRPr="000D24EB" w:rsidRDefault="00E24229" w:rsidP="00E24229">
      <w:pPr>
        <w:pStyle w:val="Geenafstand"/>
        <w:rPr>
          <w:i/>
          <w:iCs/>
        </w:rPr>
      </w:pPr>
      <w:r w:rsidRPr="000D24EB">
        <w:rPr>
          <w:i/>
          <w:iCs/>
        </w:rPr>
        <w:t>Ervaringen met betrekking tot het interview:</w:t>
      </w:r>
    </w:p>
    <w:p w14:paraId="110ED3A9" w14:textId="77777777" w:rsidR="00E24229" w:rsidRPr="000D24EB" w:rsidRDefault="00E24229" w:rsidP="00E24229">
      <w:pPr>
        <w:pStyle w:val="Geenafstand"/>
      </w:pPr>
      <w:r w:rsidRPr="000D24EB">
        <w:t xml:space="preserve">De expert vond het interview prima gaan. Het interview zette de expert aan het denken dat de expert toch op een eiland zit en niet zo heel veel weet van de medewerkers zelf. Dat komt ook door de rol die de expert vervult. </w:t>
      </w:r>
    </w:p>
    <w:p w14:paraId="00DAC1A8" w14:textId="77777777" w:rsidR="00E24229" w:rsidRPr="000D24EB" w:rsidRDefault="00E24229" w:rsidP="00E24229">
      <w:r w:rsidRPr="000D24EB">
        <w:t xml:space="preserve"> </w:t>
      </w:r>
    </w:p>
    <w:p w14:paraId="6343F38A" w14:textId="77777777" w:rsidR="00E24229" w:rsidRPr="000D24EB" w:rsidRDefault="00E24229" w:rsidP="00E24229">
      <w:r w:rsidRPr="000D24EB">
        <w:rPr>
          <w:noProof/>
        </w:rPr>
        <w:drawing>
          <wp:inline distT="0" distB="0" distL="0" distR="0" wp14:anchorId="5BC899F3" wp14:editId="39C6E063">
            <wp:extent cx="3566685" cy="268224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9480" t="32019" r="16112" b="31870"/>
                    <a:stretch/>
                  </pic:blipFill>
                  <pic:spPr bwMode="auto">
                    <a:xfrm>
                      <a:off x="0" y="0"/>
                      <a:ext cx="3579130" cy="2691599"/>
                    </a:xfrm>
                    <a:prstGeom prst="rect">
                      <a:avLst/>
                    </a:prstGeom>
                    <a:ln>
                      <a:noFill/>
                    </a:ln>
                    <a:extLst>
                      <a:ext uri="{53640926-AAD7-44D8-BBD7-CCE9431645EC}">
                        <a14:shadowObscured xmlns:a14="http://schemas.microsoft.com/office/drawing/2010/main"/>
                      </a:ext>
                    </a:extLst>
                  </pic:spPr>
                </pic:pic>
              </a:graphicData>
            </a:graphic>
          </wp:inline>
        </w:drawing>
      </w:r>
    </w:p>
    <w:p w14:paraId="090C3052" w14:textId="3C5AFD4B" w:rsidR="00AE1F62" w:rsidRPr="000D24EB" w:rsidRDefault="00AE1F62" w:rsidP="00AE1F62">
      <w:pPr>
        <w:pStyle w:val="Geenafstand"/>
      </w:pPr>
      <w:r w:rsidRPr="000D24EB">
        <w:tab/>
      </w:r>
    </w:p>
    <w:p w14:paraId="09B40569" w14:textId="77777777" w:rsidR="00F32F5C" w:rsidRPr="000D24EB" w:rsidRDefault="00F32F5C" w:rsidP="00AE1F62">
      <w:pPr>
        <w:pStyle w:val="Geenafstand"/>
      </w:pPr>
    </w:p>
    <w:p w14:paraId="33A65F2E" w14:textId="77777777" w:rsidR="00AE1F62" w:rsidRPr="000D24EB" w:rsidRDefault="00AE1F62" w:rsidP="00AE1F62">
      <w:pPr>
        <w:pStyle w:val="Geenafstand"/>
        <w:rPr>
          <w:b/>
          <w:bCs/>
        </w:rPr>
      </w:pPr>
    </w:p>
    <w:p w14:paraId="454DE34F" w14:textId="389023B0" w:rsidR="00E03C9A" w:rsidRPr="00E03C9A" w:rsidRDefault="00E24229" w:rsidP="00E03C9A">
      <w:pPr>
        <w:rPr>
          <w:b/>
          <w:bCs/>
          <w:sz w:val="28"/>
          <w:szCs w:val="28"/>
        </w:rPr>
      </w:pPr>
      <w:bookmarkStart w:id="25" w:name="_Hlk75589715"/>
      <w:r w:rsidRPr="000D24EB">
        <w:rPr>
          <w:b/>
          <w:bCs/>
          <w:sz w:val="28"/>
          <w:szCs w:val="28"/>
        </w:rPr>
        <w:t xml:space="preserve">Bijlage </w:t>
      </w:r>
      <w:r w:rsidR="00E5577A" w:rsidRPr="000D24EB">
        <w:rPr>
          <w:b/>
          <w:bCs/>
          <w:sz w:val="28"/>
          <w:szCs w:val="28"/>
        </w:rPr>
        <w:t>5</w:t>
      </w:r>
      <w:r w:rsidRPr="000D24EB">
        <w:rPr>
          <w:b/>
          <w:bCs/>
          <w:sz w:val="28"/>
          <w:szCs w:val="28"/>
        </w:rPr>
        <w:t>: Codeboek</w:t>
      </w:r>
    </w:p>
    <w:tbl>
      <w:tblPr>
        <w:tblStyle w:val="Rastertabel6kleurrijk-Accent5"/>
        <w:tblW w:w="0" w:type="auto"/>
        <w:tblLook w:val="04A0" w:firstRow="1" w:lastRow="0" w:firstColumn="1" w:lastColumn="0" w:noHBand="0" w:noVBand="1"/>
      </w:tblPr>
      <w:tblGrid>
        <w:gridCol w:w="2265"/>
        <w:gridCol w:w="2265"/>
        <w:gridCol w:w="2266"/>
        <w:gridCol w:w="2266"/>
      </w:tblGrid>
      <w:tr w:rsidR="00E03C9A" w:rsidRPr="00186D4A" w14:paraId="084FCED9" w14:textId="77777777" w:rsidTr="00F95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816218B" w14:textId="77777777" w:rsidR="00E03C9A" w:rsidRPr="00E03C9A" w:rsidRDefault="00E03C9A" w:rsidP="00F9550A">
            <w:pPr>
              <w:rPr>
                <w:color w:val="auto"/>
                <w:sz w:val="18"/>
                <w:szCs w:val="18"/>
              </w:rPr>
            </w:pPr>
            <w:r w:rsidRPr="00E03C9A">
              <w:rPr>
                <w:color w:val="auto"/>
                <w:sz w:val="18"/>
                <w:szCs w:val="18"/>
              </w:rPr>
              <w:t>Thema</w:t>
            </w:r>
          </w:p>
        </w:tc>
        <w:tc>
          <w:tcPr>
            <w:tcW w:w="2265" w:type="dxa"/>
          </w:tcPr>
          <w:p w14:paraId="6411B526" w14:textId="77777777" w:rsidR="00E03C9A" w:rsidRPr="00E03C9A" w:rsidRDefault="00E03C9A" w:rsidP="00F9550A">
            <w:pPr>
              <w:cnfStyle w:val="100000000000" w:firstRow="1" w:lastRow="0" w:firstColumn="0" w:lastColumn="0" w:oddVBand="0" w:evenVBand="0" w:oddHBand="0" w:evenHBand="0" w:firstRowFirstColumn="0" w:firstRowLastColumn="0" w:lastRowFirstColumn="0" w:lastRowLastColumn="0"/>
              <w:rPr>
                <w:color w:val="auto"/>
                <w:sz w:val="18"/>
                <w:szCs w:val="18"/>
              </w:rPr>
            </w:pPr>
            <w:r w:rsidRPr="00E03C9A">
              <w:rPr>
                <w:color w:val="auto"/>
                <w:sz w:val="18"/>
                <w:szCs w:val="18"/>
              </w:rPr>
              <w:t>Code</w:t>
            </w:r>
          </w:p>
        </w:tc>
        <w:tc>
          <w:tcPr>
            <w:tcW w:w="2266" w:type="dxa"/>
          </w:tcPr>
          <w:p w14:paraId="165F62FA" w14:textId="77777777" w:rsidR="00E03C9A" w:rsidRPr="00E03C9A" w:rsidRDefault="00E03C9A" w:rsidP="00F9550A">
            <w:pPr>
              <w:cnfStyle w:val="100000000000" w:firstRow="1" w:lastRow="0" w:firstColumn="0" w:lastColumn="0" w:oddVBand="0" w:evenVBand="0" w:oddHBand="0" w:evenHBand="0" w:firstRowFirstColumn="0" w:firstRowLastColumn="0" w:lastRowFirstColumn="0" w:lastRowLastColumn="0"/>
              <w:rPr>
                <w:color w:val="auto"/>
                <w:sz w:val="18"/>
                <w:szCs w:val="18"/>
              </w:rPr>
            </w:pPr>
            <w:r w:rsidRPr="00E03C9A">
              <w:rPr>
                <w:color w:val="auto"/>
                <w:sz w:val="18"/>
                <w:szCs w:val="18"/>
              </w:rPr>
              <w:t>Omschrijving</w:t>
            </w:r>
          </w:p>
        </w:tc>
        <w:tc>
          <w:tcPr>
            <w:tcW w:w="2266" w:type="dxa"/>
          </w:tcPr>
          <w:p w14:paraId="6464C112" w14:textId="77777777" w:rsidR="00E03C9A" w:rsidRPr="00E03C9A" w:rsidRDefault="00E03C9A" w:rsidP="00F9550A">
            <w:pPr>
              <w:cnfStyle w:val="100000000000" w:firstRow="1" w:lastRow="0" w:firstColumn="0" w:lastColumn="0" w:oddVBand="0" w:evenVBand="0" w:oddHBand="0" w:evenHBand="0" w:firstRowFirstColumn="0" w:firstRowLastColumn="0" w:lastRowFirstColumn="0" w:lastRowLastColumn="0"/>
              <w:rPr>
                <w:color w:val="auto"/>
                <w:sz w:val="18"/>
                <w:szCs w:val="18"/>
              </w:rPr>
            </w:pPr>
            <w:r w:rsidRPr="00E03C9A">
              <w:rPr>
                <w:color w:val="auto"/>
                <w:sz w:val="18"/>
                <w:szCs w:val="18"/>
              </w:rPr>
              <w:t>Voorbeeld uit de data</w:t>
            </w:r>
          </w:p>
        </w:tc>
      </w:tr>
      <w:tr w:rsidR="00E03C9A" w:rsidRPr="00E03C9A" w14:paraId="266E16EB" w14:textId="77777777" w:rsidTr="00F95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8BEFF3E" w14:textId="77777777" w:rsidR="00E03C9A" w:rsidRPr="00E03C9A" w:rsidRDefault="00E03C9A" w:rsidP="00F9550A">
            <w:pPr>
              <w:rPr>
                <w:rFonts w:cstheme="minorHAnsi"/>
                <w:color w:val="auto"/>
                <w:sz w:val="18"/>
                <w:szCs w:val="18"/>
              </w:rPr>
            </w:pPr>
            <w:r w:rsidRPr="00E03C9A">
              <w:rPr>
                <w:rFonts w:cstheme="minorHAnsi"/>
                <w:color w:val="auto"/>
                <w:sz w:val="18"/>
                <w:szCs w:val="18"/>
              </w:rPr>
              <w:t>1. Ervaren werkstress</w:t>
            </w:r>
          </w:p>
        </w:tc>
        <w:tc>
          <w:tcPr>
            <w:tcW w:w="2265" w:type="dxa"/>
          </w:tcPr>
          <w:p w14:paraId="5252F85D" w14:textId="77777777"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b/>
                <w:bCs/>
                <w:color w:val="auto"/>
                <w:sz w:val="18"/>
                <w:szCs w:val="18"/>
              </w:rPr>
            </w:pPr>
          </w:p>
        </w:tc>
        <w:tc>
          <w:tcPr>
            <w:tcW w:w="2266" w:type="dxa"/>
          </w:tcPr>
          <w:p w14:paraId="540EF7F4" w14:textId="77777777"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b/>
                <w:bCs/>
                <w:color w:val="auto"/>
                <w:sz w:val="18"/>
                <w:szCs w:val="18"/>
              </w:rPr>
            </w:pPr>
            <w:r w:rsidRPr="00E03C9A">
              <w:rPr>
                <w:rFonts w:cstheme="minorHAnsi"/>
                <w:b/>
                <w:bCs/>
                <w:color w:val="auto"/>
                <w:sz w:val="18"/>
                <w:szCs w:val="18"/>
              </w:rPr>
              <w:t>De mate van en de gevolgen van werkstress.</w:t>
            </w:r>
          </w:p>
        </w:tc>
        <w:tc>
          <w:tcPr>
            <w:tcW w:w="2266" w:type="dxa"/>
          </w:tcPr>
          <w:p w14:paraId="5D4B2242" w14:textId="77777777"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b/>
                <w:bCs/>
                <w:color w:val="auto"/>
                <w:sz w:val="18"/>
                <w:szCs w:val="18"/>
              </w:rPr>
            </w:pPr>
            <w:r w:rsidRPr="00E03C9A">
              <w:rPr>
                <w:rFonts w:cstheme="minorHAnsi"/>
                <w:b/>
                <w:bCs/>
                <w:i/>
                <w:iCs/>
                <w:color w:val="auto"/>
                <w:sz w:val="18"/>
                <w:szCs w:val="18"/>
              </w:rPr>
              <w:t>“Op dit moment wel aardig ja... Vooral omdat ik vertelde dat het gewoon druk is…er zijn ook nog een keertje moeilijke projecten. Dus dingen die niet echt vanzelf lopen. Dus ja, dat zijn wel …, stressmomenten.”</w:t>
            </w:r>
          </w:p>
        </w:tc>
      </w:tr>
      <w:tr w:rsidR="00E03C9A" w:rsidRPr="00E03C9A" w14:paraId="27085A9E" w14:textId="77777777" w:rsidTr="00F9550A">
        <w:tc>
          <w:tcPr>
            <w:cnfStyle w:val="001000000000" w:firstRow="0" w:lastRow="0" w:firstColumn="1" w:lastColumn="0" w:oddVBand="0" w:evenVBand="0" w:oddHBand="0" w:evenHBand="0" w:firstRowFirstColumn="0" w:firstRowLastColumn="0" w:lastRowFirstColumn="0" w:lastRowLastColumn="0"/>
            <w:tcW w:w="2265" w:type="dxa"/>
            <w:shd w:val="clear" w:color="auto" w:fill="DEEAF6" w:themeFill="accent5" w:themeFillTint="33"/>
          </w:tcPr>
          <w:p w14:paraId="68720026" w14:textId="77777777" w:rsidR="00E03C9A" w:rsidRPr="00E03C9A" w:rsidRDefault="00E03C9A" w:rsidP="00F9550A">
            <w:pPr>
              <w:rPr>
                <w:rFonts w:cstheme="minorHAnsi"/>
                <w:color w:val="auto"/>
                <w:sz w:val="18"/>
                <w:szCs w:val="18"/>
              </w:rPr>
            </w:pPr>
            <w:r w:rsidRPr="00E03C9A">
              <w:rPr>
                <w:rFonts w:cstheme="minorHAnsi"/>
                <w:color w:val="auto"/>
                <w:sz w:val="18"/>
                <w:szCs w:val="18"/>
              </w:rPr>
              <w:t>2. Stressoren</w:t>
            </w:r>
          </w:p>
        </w:tc>
        <w:tc>
          <w:tcPr>
            <w:tcW w:w="2265" w:type="dxa"/>
            <w:shd w:val="clear" w:color="auto" w:fill="DEEAF6" w:themeFill="accent5" w:themeFillTint="33"/>
          </w:tcPr>
          <w:p w14:paraId="787C9648" w14:textId="77777777"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b/>
                <w:bCs/>
                <w:color w:val="auto"/>
                <w:sz w:val="18"/>
                <w:szCs w:val="18"/>
              </w:rPr>
            </w:pPr>
          </w:p>
        </w:tc>
        <w:tc>
          <w:tcPr>
            <w:tcW w:w="2266" w:type="dxa"/>
            <w:shd w:val="clear" w:color="auto" w:fill="DEEAF6" w:themeFill="accent5" w:themeFillTint="33"/>
          </w:tcPr>
          <w:p w14:paraId="5E9E383F" w14:textId="77777777"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b/>
                <w:bCs/>
                <w:color w:val="auto"/>
                <w:sz w:val="18"/>
                <w:szCs w:val="18"/>
              </w:rPr>
            </w:pPr>
            <w:r w:rsidRPr="00E03C9A">
              <w:rPr>
                <w:rFonts w:cstheme="minorHAnsi"/>
                <w:b/>
                <w:bCs/>
                <w:color w:val="auto"/>
                <w:sz w:val="18"/>
                <w:szCs w:val="18"/>
              </w:rPr>
              <w:t>Oorzaken van werkstress.</w:t>
            </w:r>
          </w:p>
        </w:tc>
        <w:tc>
          <w:tcPr>
            <w:tcW w:w="2266" w:type="dxa"/>
            <w:shd w:val="clear" w:color="auto" w:fill="DEEAF6" w:themeFill="accent5" w:themeFillTint="33"/>
          </w:tcPr>
          <w:p w14:paraId="76E0BEE5" w14:textId="77777777"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b/>
                <w:bCs/>
                <w:color w:val="auto"/>
                <w:sz w:val="18"/>
                <w:szCs w:val="18"/>
              </w:rPr>
            </w:pPr>
            <w:r w:rsidRPr="00E03C9A">
              <w:rPr>
                <w:rFonts w:cstheme="minorHAnsi"/>
                <w:b/>
                <w:bCs/>
                <w:i/>
                <w:iCs/>
                <w:color w:val="auto"/>
                <w:sz w:val="18"/>
                <w:szCs w:val="18"/>
              </w:rPr>
              <w:t>“ Ja, nou financiële onzekerheden. Dat is dus vooral omdat ik vroeger altijd uitleende en nu geld moet lenen. Dat vind ik geen prettig gevoel. En nou ja, daar lig ik ook gewoon van wakker.”</w:t>
            </w:r>
          </w:p>
        </w:tc>
      </w:tr>
      <w:tr w:rsidR="00E03C9A" w:rsidRPr="00E03C9A" w14:paraId="6257F539" w14:textId="77777777" w:rsidTr="00F95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FFFFFF" w:themeFill="background1"/>
          </w:tcPr>
          <w:p w14:paraId="068929F5" w14:textId="77777777" w:rsidR="00E03C9A" w:rsidRPr="00E03C9A" w:rsidRDefault="00E03C9A" w:rsidP="00F9550A">
            <w:pPr>
              <w:rPr>
                <w:rFonts w:cstheme="minorHAnsi"/>
                <w:b w:val="0"/>
                <w:bCs w:val="0"/>
                <w:color w:val="auto"/>
                <w:sz w:val="18"/>
                <w:szCs w:val="18"/>
              </w:rPr>
            </w:pPr>
          </w:p>
        </w:tc>
        <w:tc>
          <w:tcPr>
            <w:tcW w:w="2265" w:type="dxa"/>
            <w:shd w:val="clear" w:color="auto" w:fill="FFFFFF" w:themeFill="background1"/>
          </w:tcPr>
          <w:p w14:paraId="571B4537" w14:textId="77777777"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E03C9A">
              <w:rPr>
                <w:rFonts w:cstheme="minorHAnsi"/>
                <w:color w:val="auto"/>
                <w:sz w:val="18"/>
                <w:szCs w:val="18"/>
              </w:rPr>
              <w:t>2.1 Rolconflict</w:t>
            </w:r>
          </w:p>
        </w:tc>
        <w:tc>
          <w:tcPr>
            <w:tcW w:w="2266" w:type="dxa"/>
            <w:shd w:val="clear" w:color="auto" w:fill="FFFFFF" w:themeFill="background1"/>
          </w:tcPr>
          <w:p w14:paraId="4C3B2513" w14:textId="77777777"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E03C9A">
              <w:rPr>
                <w:rFonts w:cstheme="minorHAnsi"/>
                <w:color w:val="auto"/>
                <w:sz w:val="18"/>
                <w:szCs w:val="18"/>
              </w:rPr>
              <w:t>Als de rolverantwoordelijkheden in twee levensdomeinen tegenstrijdig aan elkaar zijn, wordt er van een rolconflict gesproken.</w:t>
            </w:r>
          </w:p>
        </w:tc>
        <w:tc>
          <w:tcPr>
            <w:tcW w:w="2266" w:type="dxa"/>
            <w:shd w:val="clear" w:color="auto" w:fill="FFFFFF" w:themeFill="background1"/>
          </w:tcPr>
          <w:p w14:paraId="140A186E" w14:textId="77777777"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i/>
                <w:iCs/>
                <w:color w:val="auto"/>
                <w:sz w:val="18"/>
                <w:szCs w:val="18"/>
              </w:rPr>
            </w:pPr>
            <w:r w:rsidRPr="00E03C9A">
              <w:rPr>
                <w:rFonts w:cstheme="minorHAnsi"/>
                <w:i/>
                <w:iCs/>
                <w:color w:val="auto"/>
                <w:sz w:val="18"/>
                <w:szCs w:val="18"/>
              </w:rPr>
              <w:t>“Daar zou ik eigenlijk nog wat omhoog willen. Dus ik wil die balans in de toekomst wat gaan veranderen zodat ik wat meer tijd heb voor de dingen die ik leuk vind om te doen, voor de hobby's.”</w:t>
            </w:r>
          </w:p>
        </w:tc>
      </w:tr>
      <w:tr w:rsidR="00E03C9A" w:rsidRPr="00E03C9A" w14:paraId="3E538E7A" w14:textId="77777777" w:rsidTr="00F9550A">
        <w:tc>
          <w:tcPr>
            <w:cnfStyle w:val="001000000000" w:firstRow="0" w:lastRow="0" w:firstColumn="1" w:lastColumn="0" w:oddVBand="0" w:evenVBand="0" w:oddHBand="0" w:evenHBand="0" w:firstRowFirstColumn="0" w:firstRowLastColumn="0" w:lastRowFirstColumn="0" w:lastRowLastColumn="0"/>
            <w:tcW w:w="2265" w:type="dxa"/>
          </w:tcPr>
          <w:p w14:paraId="63676D90" w14:textId="77777777" w:rsidR="00E03C9A" w:rsidRPr="00E03C9A" w:rsidRDefault="00E03C9A" w:rsidP="00F9550A">
            <w:pPr>
              <w:rPr>
                <w:rFonts w:cstheme="minorHAnsi"/>
                <w:b w:val="0"/>
                <w:bCs w:val="0"/>
                <w:color w:val="auto"/>
                <w:sz w:val="18"/>
                <w:szCs w:val="18"/>
              </w:rPr>
            </w:pPr>
          </w:p>
        </w:tc>
        <w:tc>
          <w:tcPr>
            <w:tcW w:w="2265" w:type="dxa"/>
          </w:tcPr>
          <w:p w14:paraId="11E30FB2" w14:textId="77777777"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E03C9A">
              <w:rPr>
                <w:rFonts w:cstheme="minorHAnsi"/>
                <w:color w:val="auto"/>
                <w:sz w:val="18"/>
                <w:szCs w:val="18"/>
              </w:rPr>
              <w:t xml:space="preserve">2.2 Taakeisen </w:t>
            </w:r>
          </w:p>
        </w:tc>
        <w:tc>
          <w:tcPr>
            <w:tcW w:w="2266" w:type="dxa"/>
          </w:tcPr>
          <w:p w14:paraId="4EDDE619" w14:textId="77777777"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E03C9A">
              <w:rPr>
                <w:rFonts w:cstheme="minorHAnsi"/>
                <w:color w:val="auto"/>
                <w:sz w:val="18"/>
                <w:szCs w:val="18"/>
              </w:rPr>
              <w:t>Hoge taakeisen en gelimiteerde energiebronnen leiden tot stressreacties en negatieve uitkomsten. Taakeisen zijn psychische, sociale of organisatorische aspecten van de baan dat constante en verplichte psychische of mentale inspanning vereisen.</w:t>
            </w:r>
          </w:p>
        </w:tc>
        <w:tc>
          <w:tcPr>
            <w:tcW w:w="2266" w:type="dxa"/>
          </w:tcPr>
          <w:p w14:paraId="31D11D08" w14:textId="777EC7BF"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E03C9A">
              <w:rPr>
                <w:rFonts w:cstheme="minorHAnsi"/>
                <w:i/>
                <w:color w:val="auto"/>
                <w:sz w:val="18"/>
                <w:szCs w:val="18"/>
              </w:rPr>
              <w:t>“Niet dat er constant mensen dingen van je verwachten. Dat zou van mij betreft mooi zijn, want dat is nu waarom dingen veel energie kosten… Dat je constant het gevoel hebt dat je moet opletten. Niet het gevoel dat je het echt los kan laten ofzo.”</w:t>
            </w:r>
          </w:p>
        </w:tc>
      </w:tr>
      <w:tr w:rsidR="00E03C9A" w:rsidRPr="00E03C9A" w14:paraId="4AC8810E" w14:textId="77777777" w:rsidTr="00F95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FFFFFF" w:themeFill="background1"/>
          </w:tcPr>
          <w:p w14:paraId="268DBE9B" w14:textId="77777777" w:rsidR="00E03C9A" w:rsidRPr="00E03C9A" w:rsidRDefault="00E03C9A" w:rsidP="00F9550A">
            <w:pPr>
              <w:rPr>
                <w:rFonts w:cstheme="minorHAnsi"/>
                <w:b w:val="0"/>
                <w:bCs w:val="0"/>
                <w:color w:val="auto"/>
                <w:sz w:val="18"/>
                <w:szCs w:val="18"/>
              </w:rPr>
            </w:pPr>
          </w:p>
        </w:tc>
        <w:tc>
          <w:tcPr>
            <w:tcW w:w="2265" w:type="dxa"/>
            <w:shd w:val="clear" w:color="auto" w:fill="FFFFFF" w:themeFill="background1"/>
          </w:tcPr>
          <w:p w14:paraId="26D60372" w14:textId="77777777"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E03C9A">
              <w:rPr>
                <w:rFonts w:cstheme="minorHAnsi"/>
                <w:color w:val="auto"/>
                <w:sz w:val="18"/>
                <w:szCs w:val="18"/>
              </w:rPr>
              <w:t>2.3 Zelfondermijning</w:t>
            </w:r>
          </w:p>
        </w:tc>
        <w:tc>
          <w:tcPr>
            <w:tcW w:w="2266" w:type="dxa"/>
            <w:shd w:val="clear" w:color="auto" w:fill="FFFFFF" w:themeFill="background1"/>
          </w:tcPr>
          <w:p w14:paraId="7B4EFCA9" w14:textId="77777777"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E03C9A">
              <w:rPr>
                <w:rFonts w:cstheme="minorHAnsi"/>
                <w:color w:val="auto"/>
                <w:sz w:val="18"/>
                <w:szCs w:val="18"/>
              </w:rPr>
              <w:t>Indien een medewerker een hoge mate van zelfondermijning ervaart, voelt diegene zich gestrest. Dit leidt ertoe dat de medewerker meer fouten gaat maken.</w:t>
            </w:r>
          </w:p>
        </w:tc>
        <w:tc>
          <w:tcPr>
            <w:tcW w:w="2266" w:type="dxa"/>
            <w:shd w:val="clear" w:color="auto" w:fill="FFFFFF" w:themeFill="background1"/>
          </w:tcPr>
          <w:p w14:paraId="48B06709" w14:textId="77777777" w:rsid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bCs/>
                <w:i/>
                <w:color w:val="auto"/>
                <w:sz w:val="18"/>
                <w:szCs w:val="18"/>
              </w:rPr>
            </w:pPr>
            <w:r w:rsidRPr="00E03C9A">
              <w:rPr>
                <w:rFonts w:cstheme="minorHAnsi"/>
                <w:bCs/>
                <w:i/>
                <w:color w:val="auto"/>
                <w:sz w:val="18"/>
                <w:szCs w:val="18"/>
              </w:rPr>
              <w:t>“Ik merk de laatste, ook wel een beetje het laatste eind, zeg maar het proces van toen ik uitviel... En dan, dan merk ik wel dat het, dat ik dan banger word om fouten te maken. Ook als iemand… beter is dat ik daar moeite mee kreeg… Ik werd ook meer. Ik weet niet of gehaast het goede woord is maar gewoon wat meer gespannen in alles… Dat ik daar heel veel zelfvertrouwen… verloren heb, onzekerheid er bij kreeg omdat ik ook merkte dat ik fouten maakte.”</w:t>
            </w:r>
          </w:p>
          <w:p w14:paraId="6F82A860" w14:textId="77777777" w:rsid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bCs/>
                <w:color w:val="auto"/>
                <w:sz w:val="18"/>
                <w:szCs w:val="18"/>
              </w:rPr>
            </w:pPr>
          </w:p>
          <w:p w14:paraId="203FCDD7" w14:textId="21DB2762"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bCs/>
                <w:color w:val="auto"/>
                <w:sz w:val="18"/>
                <w:szCs w:val="18"/>
              </w:rPr>
            </w:pPr>
          </w:p>
        </w:tc>
      </w:tr>
      <w:tr w:rsidR="00E03C9A" w:rsidRPr="00E03C9A" w14:paraId="6CCFCF64" w14:textId="77777777" w:rsidTr="00F9550A">
        <w:tc>
          <w:tcPr>
            <w:cnfStyle w:val="001000000000" w:firstRow="0" w:lastRow="0" w:firstColumn="1" w:lastColumn="0" w:oddVBand="0" w:evenVBand="0" w:oddHBand="0" w:evenHBand="0" w:firstRowFirstColumn="0" w:firstRowLastColumn="0" w:lastRowFirstColumn="0" w:lastRowLastColumn="0"/>
            <w:tcW w:w="2265" w:type="dxa"/>
            <w:shd w:val="clear" w:color="auto" w:fill="FFFFFF" w:themeFill="background1"/>
          </w:tcPr>
          <w:p w14:paraId="090BC8A9" w14:textId="77777777" w:rsidR="00E03C9A" w:rsidRPr="00E03C9A" w:rsidRDefault="00E03C9A" w:rsidP="00F9550A">
            <w:pPr>
              <w:rPr>
                <w:rFonts w:cstheme="minorHAnsi"/>
                <w:b w:val="0"/>
                <w:bCs w:val="0"/>
                <w:color w:val="auto"/>
                <w:sz w:val="18"/>
                <w:szCs w:val="18"/>
              </w:rPr>
            </w:pPr>
          </w:p>
        </w:tc>
        <w:tc>
          <w:tcPr>
            <w:tcW w:w="2265" w:type="dxa"/>
            <w:shd w:val="clear" w:color="auto" w:fill="FFFFFF" w:themeFill="background1"/>
          </w:tcPr>
          <w:p w14:paraId="241DB551" w14:textId="77777777"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E03C9A">
              <w:rPr>
                <w:rFonts w:cstheme="minorHAnsi"/>
                <w:color w:val="auto"/>
                <w:sz w:val="18"/>
                <w:szCs w:val="18"/>
              </w:rPr>
              <w:t>2.4 Effecten COVID-19 pandemie</w:t>
            </w:r>
          </w:p>
        </w:tc>
        <w:tc>
          <w:tcPr>
            <w:tcW w:w="2266" w:type="dxa"/>
            <w:shd w:val="clear" w:color="auto" w:fill="FFFFFF" w:themeFill="background1"/>
          </w:tcPr>
          <w:p w14:paraId="22C1A790" w14:textId="77777777"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E03C9A">
              <w:rPr>
                <w:rFonts w:cstheme="minorHAnsi"/>
                <w:color w:val="auto"/>
                <w:sz w:val="18"/>
                <w:szCs w:val="18"/>
              </w:rPr>
              <w:t xml:space="preserve">De gevolgen van de COVID-19 pandemie op het werk.  </w:t>
            </w:r>
          </w:p>
        </w:tc>
        <w:tc>
          <w:tcPr>
            <w:tcW w:w="2266" w:type="dxa"/>
            <w:shd w:val="clear" w:color="auto" w:fill="FFFFFF" w:themeFill="background1"/>
          </w:tcPr>
          <w:p w14:paraId="7A460F8F" w14:textId="77777777"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i/>
                <w:iCs/>
                <w:color w:val="auto"/>
                <w:sz w:val="18"/>
                <w:szCs w:val="18"/>
              </w:rPr>
            </w:pPr>
            <w:r w:rsidRPr="00E03C9A">
              <w:rPr>
                <w:rFonts w:cstheme="minorHAnsi"/>
                <w:i/>
                <w:iCs/>
                <w:color w:val="auto"/>
                <w:sz w:val="18"/>
                <w:szCs w:val="18"/>
              </w:rPr>
              <w:t>“ Je kan niet even iemand aanspreken... Alles is gelijk een gesprek of je bent iemand uit zijn werk aan het houden en … dat zijn drempels. En daardoor verwatert eigenlijk wel een beetje de sociale contacten.”</w:t>
            </w:r>
          </w:p>
        </w:tc>
      </w:tr>
      <w:tr w:rsidR="00E03C9A" w:rsidRPr="00E03C9A" w14:paraId="2AD2821E" w14:textId="77777777" w:rsidTr="00F95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B5425A3" w14:textId="77777777" w:rsidR="00E03C9A" w:rsidRPr="00E03C9A" w:rsidRDefault="00E03C9A" w:rsidP="00F9550A">
            <w:pPr>
              <w:rPr>
                <w:rFonts w:cstheme="minorHAnsi"/>
                <w:b w:val="0"/>
                <w:bCs w:val="0"/>
                <w:sz w:val="18"/>
                <w:szCs w:val="18"/>
              </w:rPr>
            </w:pPr>
            <w:r w:rsidRPr="00E03C9A">
              <w:rPr>
                <w:rFonts w:cstheme="minorHAnsi"/>
                <w:color w:val="auto"/>
                <w:sz w:val="18"/>
                <w:szCs w:val="18"/>
              </w:rPr>
              <w:t>3. Energiebronnen</w:t>
            </w:r>
          </w:p>
        </w:tc>
        <w:tc>
          <w:tcPr>
            <w:tcW w:w="2265" w:type="dxa"/>
          </w:tcPr>
          <w:p w14:paraId="6634D739" w14:textId="77777777"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p>
        </w:tc>
        <w:tc>
          <w:tcPr>
            <w:tcW w:w="2266" w:type="dxa"/>
          </w:tcPr>
          <w:p w14:paraId="14318D09" w14:textId="77777777"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E03C9A">
              <w:rPr>
                <w:rFonts w:cstheme="minorHAnsi"/>
                <w:b/>
                <w:bCs/>
                <w:color w:val="auto"/>
                <w:sz w:val="18"/>
                <w:szCs w:val="18"/>
              </w:rPr>
              <w:t>Energiebronnen zijn de fysieke, sociale of organisatorische onderdelen in het werk die de medewerker kan helpen om de doelstellingen te behalen en uiteindelijk de werkstress te verminderen.</w:t>
            </w:r>
          </w:p>
        </w:tc>
        <w:tc>
          <w:tcPr>
            <w:tcW w:w="2266" w:type="dxa"/>
          </w:tcPr>
          <w:p w14:paraId="4BFC5841" w14:textId="77777777"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b/>
                <w:bCs/>
                <w:i/>
                <w:iCs/>
                <w:sz w:val="18"/>
                <w:szCs w:val="18"/>
              </w:rPr>
            </w:pPr>
            <w:r w:rsidRPr="00E03C9A">
              <w:rPr>
                <w:rFonts w:cstheme="minorHAnsi"/>
                <w:b/>
                <w:bCs/>
                <w:i/>
                <w:iCs/>
                <w:color w:val="auto"/>
                <w:sz w:val="18"/>
                <w:szCs w:val="18"/>
              </w:rPr>
              <w:t>“Wat ook wel een hele belangrijke is, die ik niet zo vaak nodig heb, maar die ik heel fijn vind om achter de hand te hebben. Ik heb een samenwerking met een ander bedrijf in … . Dat geeft heel sterk het gevoel dat je er niet alleen voorstaat.”</w:t>
            </w:r>
          </w:p>
        </w:tc>
      </w:tr>
      <w:tr w:rsidR="00E03C9A" w:rsidRPr="00E03C9A" w14:paraId="41616E0D" w14:textId="77777777" w:rsidTr="00F9550A">
        <w:tc>
          <w:tcPr>
            <w:cnfStyle w:val="001000000000" w:firstRow="0" w:lastRow="0" w:firstColumn="1" w:lastColumn="0" w:oddVBand="0" w:evenVBand="0" w:oddHBand="0" w:evenHBand="0" w:firstRowFirstColumn="0" w:firstRowLastColumn="0" w:lastRowFirstColumn="0" w:lastRowLastColumn="0"/>
            <w:tcW w:w="2265" w:type="dxa"/>
            <w:shd w:val="clear" w:color="auto" w:fill="FFFFFF" w:themeFill="background1"/>
          </w:tcPr>
          <w:p w14:paraId="68D67DD5" w14:textId="77777777" w:rsidR="00E03C9A" w:rsidRPr="00E03C9A" w:rsidRDefault="00E03C9A" w:rsidP="00F9550A">
            <w:pPr>
              <w:rPr>
                <w:rFonts w:cstheme="minorHAnsi"/>
                <w:b w:val="0"/>
                <w:bCs w:val="0"/>
                <w:color w:val="auto"/>
                <w:sz w:val="18"/>
                <w:szCs w:val="18"/>
              </w:rPr>
            </w:pPr>
          </w:p>
        </w:tc>
        <w:tc>
          <w:tcPr>
            <w:tcW w:w="2265" w:type="dxa"/>
            <w:shd w:val="clear" w:color="auto" w:fill="FFFFFF" w:themeFill="background1"/>
          </w:tcPr>
          <w:p w14:paraId="07A6326B" w14:textId="77777777"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E03C9A">
              <w:rPr>
                <w:rFonts w:cstheme="minorHAnsi"/>
                <w:color w:val="auto"/>
                <w:sz w:val="18"/>
                <w:szCs w:val="18"/>
              </w:rPr>
              <w:t>3.1 Tevredenheid</w:t>
            </w:r>
          </w:p>
        </w:tc>
        <w:tc>
          <w:tcPr>
            <w:tcW w:w="2266" w:type="dxa"/>
            <w:shd w:val="clear" w:color="auto" w:fill="FFFFFF" w:themeFill="background1"/>
          </w:tcPr>
          <w:p w14:paraId="0DE8E4C7" w14:textId="01E06180"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bCs/>
                <w:color w:val="auto"/>
                <w:sz w:val="18"/>
                <w:szCs w:val="18"/>
              </w:rPr>
            </w:pPr>
            <w:r w:rsidRPr="00E03C9A">
              <w:rPr>
                <w:rFonts w:cstheme="minorHAnsi"/>
                <w:bCs/>
                <w:color w:val="auto"/>
                <w:sz w:val="18"/>
                <w:szCs w:val="18"/>
              </w:rPr>
              <w:t xml:space="preserve">Indien een medewerker een hoge mate van tevredenheid ervaart </w:t>
            </w:r>
            <w:r w:rsidR="00F9550A">
              <w:rPr>
                <w:rFonts w:cstheme="minorHAnsi"/>
                <w:bCs/>
                <w:color w:val="auto"/>
                <w:sz w:val="18"/>
                <w:szCs w:val="18"/>
              </w:rPr>
              <w:t>over</w:t>
            </w:r>
            <w:r w:rsidRPr="00E03C9A">
              <w:rPr>
                <w:rFonts w:cstheme="minorHAnsi"/>
                <w:bCs/>
                <w:color w:val="auto"/>
                <w:sz w:val="18"/>
                <w:szCs w:val="18"/>
              </w:rPr>
              <w:t xml:space="preserve"> het werk dan verlangt diegene niet meer van het werk dan wat er is.</w:t>
            </w:r>
          </w:p>
        </w:tc>
        <w:tc>
          <w:tcPr>
            <w:tcW w:w="2266" w:type="dxa"/>
            <w:shd w:val="clear" w:color="auto" w:fill="FFFFFF" w:themeFill="background1"/>
          </w:tcPr>
          <w:p w14:paraId="3A9D58B8" w14:textId="77777777"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bCs/>
                <w:i/>
                <w:iCs/>
                <w:color w:val="auto"/>
                <w:sz w:val="18"/>
                <w:szCs w:val="18"/>
              </w:rPr>
            </w:pPr>
            <w:r w:rsidRPr="00E03C9A">
              <w:rPr>
                <w:rFonts w:eastAsia="Times New Roman" w:cstheme="minorHAnsi"/>
                <w:bCs/>
                <w:i/>
                <w:iCs/>
                <w:noProof/>
                <w:color w:val="auto"/>
                <w:sz w:val="18"/>
                <w:szCs w:val="18"/>
              </w:rPr>
              <w:t>“Ik doe iets waar ik vanbinnen, heel warm van krijg. Ik vind de techniek fascinerend ik vind mijn collega's absoluut geweldig.”</w:t>
            </w:r>
          </w:p>
        </w:tc>
      </w:tr>
      <w:tr w:rsidR="00E03C9A" w:rsidRPr="00E03C9A" w14:paraId="225A3A32" w14:textId="77777777" w:rsidTr="00F95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FFFFFF" w:themeFill="background1"/>
          </w:tcPr>
          <w:p w14:paraId="51C7AF14" w14:textId="77777777" w:rsidR="00E03C9A" w:rsidRPr="00E03C9A" w:rsidRDefault="00E03C9A" w:rsidP="00F9550A">
            <w:pPr>
              <w:rPr>
                <w:rFonts w:cstheme="minorHAnsi"/>
                <w:b w:val="0"/>
                <w:bCs w:val="0"/>
                <w:color w:val="auto"/>
                <w:sz w:val="18"/>
                <w:szCs w:val="18"/>
              </w:rPr>
            </w:pPr>
          </w:p>
        </w:tc>
        <w:tc>
          <w:tcPr>
            <w:tcW w:w="2265" w:type="dxa"/>
            <w:shd w:val="clear" w:color="auto" w:fill="FFFFFF" w:themeFill="background1"/>
          </w:tcPr>
          <w:p w14:paraId="7494819B" w14:textId="77777777"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E03C9A">
              <w:rPr>
                <w:rFonts w:cstheme="minorHAnsi"/>
                <w:color w:val="auto"/>
                <w:sz w:val="18"/>
                <w:szCs w:val="18"/>
              </w:rPr>
              <w:t xml:space="preserve">3.2 Verbinding </w:t>
            </w:r>
          </w:p>
        </w:tc>
        <w:tc>
          <w:tcPr>
            <w:tcW w:w="2266" w:type="dxa"/>
            <w:shd w:val="clear" w:color="auto" w:fill="FFFFFF" w:themeFill="background1"/>
          </w:tcPr>
          <w:p w14:paraId="003D145E" w14:textId="77777777"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bCs/>
                <w:color w:val="auto"/>
                <w:sz w:val="18"/>
                <w:szCs w:val="18"/>
              </w:rPr>
            </w:pPr>
            <w:r w:rsidRPr="00E03C9A">
              <w:rPr>
                <w:rFonts w:cstheme="minorHAnsi"/>
                <w:bCs/>
                <w:color w:val="auto"/>
                <w:sz w:val="18"/>
                <w:szCs w:val="18"/>
              </w:rPr>
              <w:t>Indien een medewerker een hoge mate van verbinding met het bedrijf ervaart, dan voelt diegene een connectie met het bedrijf.</w:t>
            </w:r>
          </w:p>
        </w:tc>
        <w:tc>
          <w:tcPr>
            <w:tcW w:w="2266" w:type="dxa"/>
            <w:shd w:val="clear" w:color="auto" w:fill="FFFFFF" w:themeFill="background1"/>
          </w:tcPr>
          <w:p w14:paraId="424313C5" w14:textId="77777777"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bCs/>
                <w:i/>
                <w:color w:val="auto"/>
                <w:sz w:val="18"/>
                <w:szCs w:val="18"/>
              </w:rPr>
            </w:pPr>
            <w:r w:rsidRPr="00E03C9A">
              <w:rPr>
                <w:rFonts w:cstheme="minorHAnsi"/>
                <w:bCs/>
                <w:i/>
                <w:iCs/>
                <w:color w:val="auto"/>
                <w:sz w:val="18"/>
                <w:szCs w:val="18"/>
              </w:rPr>
              <w:t>“Het is natuurlijk ook mijn eigen bedrijf dus dat zorgt natuurlijk sowieso wel voor veel verbinding.”</w:t>
            </w:r>
          </w:p>
        </w:tc>
      </w:tr>
      <w:tr w:rsidR="00E03C9A" w:rsidRPr="00E03C9A" w14:paraId="75654429" w14:textId="77777777" w:rsidTr="00F9550A">
        <w:tc>
          <w:tcPr>
            <w:cnfStyle w:val="001000000000" w:firstRow="0" w:lastRow="0" w:firstColumn="1" w:lastColumn="0" w:oddVBand="0" w:evenVBand="0" w:oddHBand="0" w:evenHBand="0" w:firstRowFirstColumn="0" w:firstRowLastColumn="0" w:lastRowFirstColumn="0" w:lastRowLastColumn="0"/>
            <w:tcW w:w="2265" w:type="dxa"/>
            <w:shd w:val="clear" w:color="auto" w:fill="FFFFFF" w:themeFill="background1"/>
          </w:tcPr>
          <w:p w14:paraId="7A7758EB" w14:textId="77777777" w:rsidR="00E03C9A" w:rsidRPr="00E03C9A" w:rsidRDefault="00E03C9A" w:rsidP="00F9550A">
            <w:pPr>
              <w:rPr>
                <w:rFonts w:cstheme="minorHAnsi"/>
                <w:b w:val="0"/>
                <w:bCs w:val="0"/>
                <w:color w:val="auto"/>
                <w:sz w:val="18"/>
                <w:szCs w:val="18"/>
              </w:rPr>
            </w:pPr>
          </w:p>
        </w:tc>
        <w:tc>
          <w:tcPr>
            <w:tcW w:w="2265" w:type="dxa"/>
            <w:shd w:val="clear" w:color="auto" w:fill="FFFFFF" w:themeFill="background1"/>
          </w:tcPr>
          <w:p w14:paraId="4F9B1785" w14:textId="77777777"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E03C9A">
              <w:rPr>
                <w:rFonts w:cstheme="minorHAnsi"/>
                <w:color w:val="auto"/>
                <w:sz w:val="18"/>
                <w:szCs w:val="18"/>
              </w:rPr>
              <w:t>3.3 Controle en autonomie</w:t>
            </w:r>
          </w:p>
        </w:tc>
        <w:tc>
          <w:tcPr>
            <w:tcW w:w="2266" w:type="dxa"/>
            <w:shd w:val="clear" w:color="auto" w:fill="FFFFFF" w:themeFill="background1"/>
          </w:tcPr>
          <w:p w14:paraId="0BE235BE" w14:textId="77777777"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bCs/>
                <w:color w:val="auto"/>
                <w:sz w:val="18"/>
                <w:szCs w:val="18"/>
              </w:rPr>
            </w:pPr>
            <w:r w:rsidRPr="00E03C9A">
              <w:rPr>
                <w:rFonts w:cstheme="minorHAnsi"/>
                <w:bCs/>
                <w:color w:val="auto"/>
                <w:sz w:val="18"/>
                <w:szCs w:val="18"/>
              </w:rPr>
              <w:t>Indien een medewerker een hoge mate van controle en autonomie ervaart op het werk, dan is het voor de medewerker mogelijk om in vrijheid, zelfstandig beslissingen te nemen en hier grip op te houden.</w:t>
            </w:r>
          </w:p>
        </w:tc>
        <w:tc>
          <w:tcPr>
            <w:tcW w:w="2266" w:type="dxa"/>
            <w:shd w:val="clear" w:color="auto" w:fill="FFFFFF" w:themeFill="background1"/>
          </w:tcPr>
          <w:p w14:paraId="00346722" w14:textId="77777777"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bCs/>
                <w:i/>
                <w:color w:val="auto"/>
                <w:sz w:val="18"/>
                <w:szCs w:val="18"/>
              </w:rPr>
            </w:pPr>
            <w:r w:rsidRPr="00E03C9A">
              <w:rPr>
                <w:rFonts w:cstheme="minorHAnsi"/>
                <w:bCs/>
                <w:i/>
                <w:color w:val="auto"/>
                <w:sz w:val="18"/>
                <w:szCs w:val="18"/>
              </w:rPr>
              <w:t>“En voor de rest heb ik redelijk wat vrijheid ook nog. Ik mag de dag zelf inplannen in principe. … En de nou, alleen de programmeerklussen dan die worden, doen we met overleg. Maar zoals nu, bijvoorbeeld woensdag zit ik op kantoor maar s' maandags … thuis. Dus dan kan ik nog redelijk vrij zelf inplannen zeg maar op welk moment ik wat doe.”</w:t>
            </w:r>
          </w:p>
        </w:tc>
      </w:tr>
      <w:tr w:rsidR="00E03C9A" w:rsidRPr="00E03C9A" w14:paraId="48C7D34A" w14:textId="77777777" w:rsidTr="00F95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FFFFFF" w:themeFill="background1"/>
          </w:tcPr>
          <w:p w14:paraId="48F4DDAB" w14:textId="77777777" w:rsidR="00E03C9A" w:rsidRPr="00E03C9A" w:rsidRDefault="00E03C9A" w:rsidP="00F9550A">
            <w:pPr>
              <w:rPr>
                <w:rFonts w:cstheme="minorHAnsi"/>
                <w:b w:val="0"/>
                <w:bCs w:val="0"/>
                <w:color w:val="auto"/>
                <w:sz w:val="18"/>
                <w:szCs w:val="18"/>
              </w:rPr>
            </w:pPr>
          </w:p>
        </w:tc>
        <w:tc>
          <w:tcPr>
            <w:tcW w:w="2265" w:type="dxa"/>
            <w:shd w:val="clear" w:color="auto" w:fill="FFFFFF" w:themeFill="background1"/>
          </w:tcPr>
          <w:p w14:paraId="74E8CC40" w14:textId="77777777"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E03C9A">
              <w:rPr>
                <w:rFonts w:cstheme="minorHAnsi"/>
                <w:color w:val="auto"/>
                <w:sz w:val="18"/>
                <w:szCs w:val="18"/>
              </w:rPr>
              <w:t>3.4 Rolambiguïteit</w:t>
            </w:r>
          </w:p>
        </w:tc>
        <w:tc>
          <w:tcPr>
            <w:tcW w:w="2266" w:type="dxa"/>
            <w:shd w:val="clear" w:color="auto" w:fill="FFFFFF" w:themeFill="background1"/>
          </w:tcPr>
          <w:p w14:paraId="21F09901" w14:textId="77777777"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E03C9A">
              <w:rPr>
                <w:rFonts w:cstheme="minorHAnsi"/>
                <w:color w:val="auto"/>
                <w:sz w:val="18"/>
                <w:szCs w:val="18"/>
              </w:rPr>
              <w:t>Als een medewerker rolambiguïteit ervaart, is het voor een medewerker onduidelijk hoe diegene de rol in het werk moet uitvoeren.</w:t>
            </w:r>
          </w:p>
        </w:tc>
        <w:tc>
          <w:tcPr>
            <w:tcW w:w="2266" w:type="dxa"/>
            <w:shd w:val="clear" w:color="auto" w:fill="FFFFFF" w:themeFill="background1"/>
          </w:tcPr>
          <w:p w14:paraId="262A889E" w14:textId="77777777"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i/>
                <w:color w:val="auto"/>
                <w:sz w:val="18"/>
                <w:szCs w:val="18"/>
              </w:rPr>
            </w:pPr>
            <w:r w:rsidRPr="00E03C9A">
              <w:rPr>
                <w:rFonts w:cstheme="minorHAnsi"/>
                <w:i/>
                <w:color w:val="auto"/>
                <w:sz w:val="18"/>
                <w:szCs w:val="18"/>
              </w:rPr>
              <w:t>“Dus ja, het is in die zin duidelijk wat mijn verantwoordelijkheden zijn. Dat is gewoon in principe alles. En mijn taken…dat vorm ik in die zin ook wel zelf in… het is niet onduidelijk.”</w:t>
            </w:r>
          </w:p>
        </w:tc>
      </w:tr>
      <w:tr w:rsidR="00E03C9A" w:rsidRPr="00E03C9A" w14:paraId="2D9BC060" w14:textId="77777777" w:rsidTr="00F9550A">
        <w:tc>
          <w:tcPr>
            <w:cnfStyle w:val="001000000000" w:firstRow="0" w:lastRow="0" w:firstColumn="1" w:lastColumn="0" w:oddVBand="0" w:evenVBand="0" w:oddHBand="0" w:evenHBand="0" w:firstRowFirstColumn="0" w:firstRowLastColumn="0" w:lastRowFirstColumn="0" w:lastRowLastColumn="0"/>
            <w:tcW w:w="2265" w:type="dxa"/>
            <w:shd w:val="clear" w:color="auto" w:fill="FFFFFF" w:themeFill="background1"/>
          </w:tcPr>
          <w:p w14:paraId="35019912" w14:textId="77777777" w:rsidR="00E03C9A" w:rsidRPr="00E03C9A" w:rsidRDefault="00E03C9A" w:rsidP="00F9550A">
            <w:pPr>
              <w:rPr>
                <w:rFonts w:cstheme="minorHAnsi"/>
                <w:b w:val="0"/>
                <w:bCs w:val="0"/>
                <w:color w:val="auto"/>
                <w:sz w:val="18"/>
                <w:szCs w:val="18"/>
              </w:rPr>
            </w:pPr>
          </w:p>
        </w:tc>
        <w:tc>
          <w:tcPr>
            <w:tcW w:w="2265" w:type="dxa"/>
            <w:shd w:val="clear" w:color="auto" w:fill="FFFFFF" w:themeFill="background1"/>
          </w:tcPr>
          <w:p w14:paraId="195A238E" w14:textId="77777777"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E03C9A">
              <w:rPr>
                <w:rFonts w:cstheme="minorHAnsi"/>
                <w:color w:val="auto"/>
                <w:sz w:val="18"/>
                <w:szCs w:val="18"/>
              </w:rPr>
              <w:t>3.5 Uitdagende taakeisen</w:t>
            </w:r>
          </w:p>
        </w:tc>
        <w:tc>
          <w:tcPr>
            <w:tcW w:w="2266" w:type="dxa"/>
            <w:shd w:val="clear" w:color="auto" w:fill="FFFFFF" w:themeFill="background1"/>
          </w:tcPr>
          <w:p w14:paraId="3212B429" w14:textId="77777777"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E03C9A">
              <w:rPr>
                <w:rFonts w:cstheme="minorHAnsi"/>
                <w:color w:val="auto"/>
                <w:sz w:val="18"/>
                <w:szCs w:val="18"/>
              </w:rPr>
              <w:t xml:space="preserve">Taakeisen die inspireren omdat het moeilijk is. </w:t>
            </w:r>
          </w:p>
        </w:tc>
        <w:tc>
          <w:tcPr>
            <w:tcW w:w="2266" w:type="dxa"/>
            <w:shd w:val="clear" w:color="auto" w:fill="FFFFFF" w:themeFill="background1"/>
          </w:tcPr>
          <w:p w14:paraId="5DB20E46" w14:textId="77777777" w:rsid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i/>
                <w:color w:val="auto"/>
                <w:sz w:val="18"/>
                <w:szCs w:val="18"/>
              </w:rPr>
            </w:pPr>
            <w:r w:rsidRPr="00E03C9A">
              <w:rPr>
                <w:rFonts w:cstheme="minorHAnsi"/>
                <w:i/>
                <w:color w:val="auto"/>
                <w:sz w:val="18"/>
                <w:szCs w:val="18"/>
              </w:rPr>
              <w:t>“Er komen gewoon heel veel uitdagingen langs.”</w:t>
            </w:r>
          </w:p>
          <w:p w14:paraId="6262246F" w14:textId="77777777" w:rsid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i/>
                <w:color w:val="auto"/>
                <w:sz w:val="18"/>
                <w:szCs w:val="18"/>
              </w:rPr>
            </w:pPr>
          </w:p>
          <w:p w14:paraId="69EC7237" w14:textId="77777777" w:rsid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i/>
                <w:color w:val="auto"/>
                <w:sz w:val="18"/>
                <w:szCs w:val="18"/>
              </w:rPr>
            </w:pPr>
          </w:p>
          <w:p w14:paraId="5D51187A" w14:textId="77777777" w:rsid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i/>
                <w:color w:val="auto"/>
                <w:sz w:val="18"/>
                <w:szCs w:val="18"/>
              </w:rPr>
            </w:pPr>
          </w:p>
          <w:p w14:paraId="1F92EB6A" w14:textId="77777777" w:rsid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i/>
                <w:color w:val="auto"/>
                <w:sz w:val="18"/>
                <w:szCs w:val="18"/>
              </w:rPr>
            </w:pPr>
          </w:p>
          <w:p w14:paraId="4B91A1F1" w14:textId="77777777" w:rsid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i/>
                <w:color w:val="auto"/>
                <w:sz w:val="18"/>
                <w:szCs w:val="18"/>
              </w:rPr>
            </w:pPr>
          </w:p>
          <w:p w14:paraId="36C44905" w14:textId="77777777" w:rsid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i/>
                <w:color w:val="auto"/>
                <w:sz w:val="18"/>
                <w:szCs w:val="18"/>
              </w:rPr>
            </w:pPr>
          </w:p>
          <w:p w14:paraId="12965DDE" w14:textId="233222DA"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i/>
                <w:color w:val="auto"/>
                <w:sz w:val="18"/>
                <w:szCs w:val="18"/>
              </w:rPr>
            </w:pPr>
          </w:p>
        </w:tc>
      </w:tr>
      <w:tr w:rsidR="00E03C9A" w:rsidRPr="00E03C9A" w14:paraId="57FC6D8F" w14:textId="77777777" w:rsidTr="00F95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FFFFFF" w:themeFill="background1"/>
          </w:tcPr>
          <w:p w14:paraId="4B2FFB97" w14:textId="77777777" w:rsidR="00E03C9A" w:rsidRPr="00E03C9A" w:rsidRDefault="00E03C9A" w:rsidP="00F9550A">
            <w:pPr>
              <w:rPr>
                <w:rFonts w:cstheme="minorHAnsi"/>
                <w:b w:val="0"/>
                <w:bCs w:val="0"/>
                <w:color w:val="auto"/>
                <w:sz w:val="18"/>
                <w:szCs w:val="18"/>
              </w:rPr>
            </w:pPr>
          </w:p>
        </w:tc>
        <w:tc>
          <w:tcPr>
            <w:tcW w:w="2265" w:type="dxa"/>
            <w:shd w:val="clear" w:color="auto" w:fill="FFFFFF" w:themeFill="background1"/>
          </w:tcPr>
          <w:p w14:paraId="0AD3AC19" w14:textId="1692E439"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E03C9A">
              <w:rPr>
                <w:rFonts w:cstheme="minorHAnsi"/>
                <w:color w:val="auto"/>
                <w:sz w:val="18"/>
                <w:szCs w:val="18"/>
              </w:rPr>
              <w:t>3.6 Job</w:t>
            </w:r>
            <w:r w:rsidR="003F285C">
              <w:rPr>
                <w:rFonts w:cstheme="minorHAnsi"/>
                <w:color w:val="auto"/>
                <w:sz w:val="18"/>
                <w:szCs w:val="18"/>
              </w:rPr>
              <w:t xml:space="preserve"> </w:t>
            </w:r>
            <w:r w:rsidRPr="00E03C9A">
              <w:rPr>
                <w:rFonts w:cstheme="minorHAnsi"/>
                <w:color w:val="auto"/>
                <w:sz w:val="18"/>
                <w:szCs w:val="18"/>
              </w:rPr>
              <w:t>crafting</w:t>
            </w:r>
          </w:p>
        </w:tc>
        <w:tc>
          <w:tcPr>
            <w:tcW w:w="2266" w:type="dxa"/>
            <w:shd w:val="clear" w:color="auto" w:fill="FFFFFF" w:themeFill="background1"/>
          </w:tcPr>
          <w:p w14:paraId="757DDF32" w14:textId="46BB32A6"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bCs/>
                <w:color w:val="auto"/>
                <w:sz w:val="18"/>
                <w:szCs w:val="18"/>
              </w:rPr>
            </w:pPr>
            <w:r w:rsidRPr="00E03C9A">
              <w:rPr>
                <w:rFonts w:cstheme="minorHAnsi"/>
                <w:bCs/>
                <w:color w:val="auto"/>
                <w:sz w:val="18"/>
                <w:szCs w:val="18"/>
              </w:rPr>
              <w:t>Indien een medewerker een hoge mate van job</w:t>
            </w:r>
            <w:r w:rsidR="003F285C">
              <w:rPr>
                <w:rFonts w:cstheme="minorHAnsi"/>
                <w:bCs/>
                <w:color w:val="auto"/>
                <w:sz w:val="18"/>
                <w:szCs w:val="18"/>
              </w:rPr>
              <w:t xml:space="preserve"> </w:t>
            </w:r>
            <w:r w:rsidRPr="00E03C9A">
              <w:rPr>
                <w:rFonts w:cstheme="minorHAnsi"/>
                <w:bCs/>
                <w:color w:val="auto"/>
                <w:sz w:val="18"/>
                <w:szCs w:val="18"/>
              </w:rPr>
              <w:t>crafting ervaart, gaat diegene actief opzoek naar uitdagingen en energiebronnen.</w:t>
            </w:r>
          </w:p>
        </w:tc>
        <w:tc>
          <w:tcPr>
            <w:tcW w:w="2266" w:type="dxa"/>
            <w:shd w:val="clear" w:color="auto" w:fill="FFFFFF" w:themeFill="background1"/>
          </w:tcPr>
          <w:p w14:paraId="0822A2A5" w14:textId="34E37B60"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i/>
                <w:color w:val="auto"/>
                <w:sz w:val="18"/>
                <w:szCs w:val="18"/>
              </w:rPr>
            </w:pPr>
            <w:r w:rsidRPr="00E03C9A">
              <w:rPr>
                <w:rFonts w:cstheme="minorHAnsi"/>
                <w:i/>
                <w:color w:val="auto"/>
                <w:sz w:val="18"/>
                <w:szCs w:val="18"/>
              </w:rPr>
              <w:t>“Als ik denk dat het beter kan, dan wil ik het proberen dat altijd gewoon direct al te optimaliseren en gewoon wat voor te bedenken waardoor het makkelijker of sneller of slimmer of kwalitatiever beter kan gedaan worden. Dus daar ben ik ook wel vaak mee bezig.</w:t>
            </w:r>
            <w:r w:rsidR="008B4101">
              <w:rPr>
                <w:rFonts w:cstheme="minorHAnsi"/>
                <w:i/>
                <w:color w:val="auto"/>
                <w:sz w:val="18"/>
                <w:szCs w:val="18"/>
              </w:rPr>
              <w:t>”</w:t>
            </w:r>
          </w:p>
          <w:p w14:paraId="33C642C6" w14:textId="77777777" w:rsidR="00E03C9A" w:rsidRPr="00E03C9A" w:rsidRDefault="00E03C9A" w:rsidP="00F9550A">
            <w:pPr>
              <w:cnfStyle w:val="000000100000" w:firstRow="0" w:lastRow="0" w:firstColumn="0" w:lastColumn="0" w:oddVBand="0" w:evenVBand="0" w:oddHBand="1" w:evenHBand="0" w:firstRowFirstColumn="0" w:firstRowLastColumn="0" w:lastRowFirstColumn="0" w:lastRowLastColumn="0"/>
              <w:rPr>
                <w:rFonts w:cstheme="minorHAnsi"/>
                <w:i/>
                <w:color w:val="auto"/>
                <w:sz w:val="18"/>
                <w:szCs w:val="18"/>
              </w:rPr>
            </w:pPr>
          </w:p>
        </w:tc>
      </w:tr>
      <w:tr w:rsidR="00E03C9A" w:rsidRPr="00E03C9A" w14:paraId="63C7681E" w14:textId="77777777" w:rsidTr="00F9550A">
        <w:tc>
          <w:tcPr>
            <w:cnfStyle w:val="001000000000" w:firstRow="0" w:lastRow="0" w:firstColumn="1" w:lastColumn="0" w:oddVBand="0" w:evenVBand="0" w:oddHBand="0" w:evenHBand="0" w:firstRowFirstColumn="0" w:firstRowLastColumn="0" w:lastRowFirstColumn="0" w:lastRowLastColumn="0"/>
            <w:tcW w:w="2265" w:type="dxa"/>
            <w:shd w:val="clear" w:color="auto" w:fill="FFFFFF" w:themeFill="background1"/>
          </w:tcPr>
          <w:p w14:paraId="0A03F9AB" w14:textId="77777777" w:rsidR="00E03C9A" w:rsidRPr="00E03C9A" w:rsidRDefault="00E03C9A" w:rsidP="00F9550A">
            <w:pPr>
              <w:rPr>
                <w:rFonts w:cstheme="minorHAnsi"/>
                <w:b w:val="0"/>
                <w:bCs w:val="0"/>
                <w:color w:val="auto"/>
                <w:sz w:val="18"/>
                <w:szCs w:val="18"/>
              </w:rPr>
            </w:pPr>
          </w:p>
        </w:tc>
        <w:tc>
          <w:tcPr>
            <w:tcW w:w="2265" w:type="dxa"/>
            <w:shd w:val="clear" w:color="auto" w:fill="FFFFFF" w:themeFill="background1"/>
          </w:tcPr>
          <w:p w14:paraId="558DCC1E" w14:textId="77777777"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E03C9A">
              <w:rPr>
                <w:rFonts w:cstheme="minorHAnsi"/>
                <w:color w:val="auto"/>
                <w:sz w:val="18"/>
                <w:szCs w:val="18"/>
              </w:rPr>
              <w:t>3.7 Persoonlijke hulpbronnen</w:t>
            </w:r>
          </w:p>
        </w:tc>
        <w:tc>
          <w:tcPr>
            <w:tcW w:w="2266" w:type="dxa"/>
            <w:shd w:val="clear" w:color="auto" w:fill="FFFFFF" w:themeFill="background1"/>
          </w:tcPr>
          <w:p w14:paraId="3BDC812D" w14:textId="77777777"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bCs/>
                <w:color w:val="auto"/>
                <w:sz w:val="18"/>
                <w:szCs w:val="18"/>
              </w:rPr>
            </w:pPr>
            <w:r w:rsidRPr="00E03C9A">
              <w:rPr>
                <w:rFonts w:cstheme="minorHAnsi"/>
                <w:bCs/>
                <w:color w:val="auto"/>
                <w:sz w:val="18"/>
                <w:szCs w:val="18"/>
              </w:rPr>
              <w:t>Persoonlijke hulpbronnen zijn psychologische middelen of aspecten van het zelf dat geassocieerd kan worden met assertiviteit en het vermogen van de medewerker om zijn of haar omgeving succesvol te beïnvloeden en te beheersen.</w:t>
            </w:r>
          </w:p>
        </w:tc>
        <w:tc>
          <w:tcPr>
            <w:tcW w:w="2266" w:type="dxa"/>
            <w:shd w:val="clear" w:color="auto" w:fill="FFFFFF" w:themeFill="background1"/>
          </w:tcPr>
          <w:p w14:paraId="155472DE" w14:textId="77777777" w:rsidR="00E03C9A" w:rsidRPr="00E03C9A" w:rsidRDefault="00E03C9A" w:rsidP="00F9550A">
            <w:pPr>
              <w:cnfStyle w:val="000000000000" w:firstRow="0" w:lastRow="0" w:firstColumn="0" w:lastColumn="0" w:oddVBand="0" w:evenVBand="0" w:oddHBand="0" w:evenHBand="0" w:firstRowFirstColumn="0" w:firstRowLastColumn="0" w:lastRowFirstColumn="0" w:lastRowLastColumn="0"/>
              <w:rPr>
                <w:rFonts w:cstheme="minorHAnsi"/>
                <w:i/>
                <w:color w:val="auto"/>
                <w:sz w:val="18"/>
                <w:szCs w:val="18"/>
              </w:rPr>
            </w:pPr>
            <w:r w:rsidRPr="00E03C9A">
              <w:rPr>
                <w:rFonts w:cstheme="minorHAnsi"/>
                <w:i/>
                <w:color w:val="auto"/>
                <w:sz w:val="18"/>
                <w:szCs w:val="18"/>
              </w:rPr>
              <w:t>“Ik ben niet heel onzeker aangelegd.”</w:t>
            </w:r>
          </w:p>
        </w:tc>
      </w:tr>
    </w:tbl>
    <w:p w14:paraId="73F22CF3" w14:textId="77777777" w:rsidR="00E03C9A" w:rsidRPr="00E03C9A" w:rsidRDefault="00E03C9A" w:rsidP="00E03C9A">
      <w:pPr>
        <w:rPr>
          <w:rFonts w:cstheme="minorHAnsi"/>
          <w:b/>
          <w:bCs/>
          <w:sz w:val="18"/>
          <w:szCs w:val="18"/>
        </w:rPr>
      </w:pPr>
    </w:p>
    <w:p w14:paraId="5D78A566" w14:textId="718BAC87" w:rsidR="001612B6" w:rsidRPr="00E03C9A" w:rsidRDefault="00E03C9A" w:rsidP="00E03C9A">
      <w:pPr>
        <w:rPr>
          <w:rFonts w:cstheme="minorHAnsi"/>
          <w:b/>
          <w:bCs/>
          <w:sz w:val="18"/>
          <w:szCs w:val="18"/>
        </w:rPr>
      </w:pPr>
      <w:r w:rsidRPr="00E03C9A">
        <w:rPr>
          <w:rFonts w:cstheme="minorHAnsi"/>
          <w:b/>
          <w:bCs/>
          <w:sz w:val="18"/>
          <w:szCs w:val="18"/>
        </w:rPr>
        <w:br w:type="page"/>
      </w:r>
    </w:p>
    <w:p w14:paraId="7F2F898F" w14:textId="03AD8628" w:rsidR="002D16D9" w:rsidRPr="000D24EB" w:rsidRDefault="002D16D9" w:rsidP="002D16D9">
      <w:pPr>
        <w:spacing w:after="0"/>
        <w:rPr>
          <w:b/>
          <w:bCs/>
          <w:sz w:val="28"/>
          <w:szCs w:val="28"/>
        </w:rPr>
      </w:pPr>
      <w:bookmarkStart w:id="26" w:name="_Hlk72488507"/>
      <w:bookmarkEnd w:id="25"/>
      <w:r w:rsidRPr="000D24EB">
        <w:rPr>
          <w:b/>
          <w:bCs/>
          <w:sz w:val="28"/>
          <w:szCs w:val="28"/>
        </w:rPr>
        <w:lastRenderedPageBreak/>
        <w:t>Bijlage</w:t>
      </w:r>
      <w:r>
        <w:rPr>
          <w:b/>
          <w:bCs/>
          <w:sz w:val="28"/>
          <w:szCs w:val="28"/>
        </w:rPr>
        <w:t xml:space="preserve"> 6 </w:t>
      </w:r>
      <w:r w:rsidRPr="000D24EB">
        <w:rPr>
          <w:b/>
          <w:bCs/>
          <w:sz w:val="28"/>
          <w:szCs w:val="28"/>
        </w:rPr>
        <w:t>: Zorgvuldig omgaan met proefpersonen, respondenten en testkandidaten</w:t>
      </w:r>
      <w:bookmarkEnd w:id="26"/>
    </w:p>
    <w:p w14:paraId="5DBD2477" w14:textId="77777777" w:rsidR="002D16D9" w:rsidRPr="000D24EB" w:rsidRDefault="002D16D9" w:rsidP="002D16D9">
      <w:pPr>
        <w:rPr>
          <w:rFonts w:ascii="Arial" w:hAnsi="Arial" w:cs="Arial"/>
          <w:b/>
          <w14:shadow w14:blurRad="50800" w14:dist="38100" w14:dir="2700000" w14:sx="100000" w14:sy="100000" w14:kx="0" w14:ky="0" w14:algn="tl">
            <w14:srgbClr w14:val="000000">
              <w14:alpha w14:val="60000"/>
            </w14:srgbClr>
          </w14:shadow>
        </w:rPr>
      </w:pPr>
      <w:r w:rsidRPr="000D24EB">
        <w:rPr>
          <w:rFonts w:ascii="Arial" w:hAnsi="Arial" w:cs="Arial"/>
          <w:b/>
          <w14:shadow w14:blurRad="50800" w14:dist="38100" w14:dir="2700000" w14:sx="100000" w14:sy="100000" w14:kx="0" w14:ky="0" w14:algn="tl">
            <w14:srgbClr w14:val="000000">
              <w14:alpha w14:val="60000"/>
            </w14:srgbClr>
          </w14:shadow>
        </w:rPr>
        <w:t xml:space="preserve"> </w:t>
      </w:r>
      <w:r w:rsidRPr="000D24EB">
        <w:rPr>
          <w:rFonts w:ascii="Arial" w:hAnsi="Arial" w:cs="Arial"/>
          <w:b/>
          <w14:shadow w14:blurRad="50800" w14:dist="38100" w14:dir="2700000" w14:sx="100000" w14:sy="100000" w14:kx="0" w14:ky="0" w14:algn="tl">
            <w14:srgbClr w14:val="000000">
              <w14:alpha w14:val="60000"/>
            </w14:srgbClr>
          </w14:shadow>
        </w:rPr>
        <w:br/>
        <w:t>Zorgvuldigheidsmaatregelen onderzoek door studenten Toegepaste Psychologie</w:t>
      </w:r>
    </w:p>
    <w:p w14:paraId="3C2CCA43" w14:textId="77777777" w:rsidR="002D16D9" w:rsidRPr="000D24EB" w:rsidRDefault="002D16D9" w:rsidP="002D16D9">
      <w:pPr>
        <w:jc w:val="center"/>
        <w:rPr>
          <w:rFonts w:ascii="Arial" w:hAnsi="Arial" w:cs="Arial"/>
          <w:b/>
          <w14:shadow w14:blurRad="50800" w14:dist="38100" w14:dir="2700000" w14:sx="100000" w14:sy="100000" w14:kx="0" w14:ky="0" w14:algn="tl">
            <w14:srgbClr w14:val="000000">
              <w14:alpha w14:val="60000"/>
            </w14:srgbClr>
          </w14:shadow>
        </w:rPr>
      </w:pPr>
    </w:p>
    <w:tbl>
      <w:tblPr>
        <w:tblStyle w:val="Tabelraster"/>
        <w:tblW w:w="0" w:type="auto"/>
        <w:tblLook w:val="04A0" w:firstRow="1" w:lastRow="0" w:firstColumn="1" w:lastColumn="0" w:noHBand="0" w:noVBand="1"/>
      </w:tblPr>
      <w:tblGrid>
        <w:gridCol w:w="3846"/>
        <w:gridCol w:w="5216"/>
      </w:tblGrid>
      <w:tr w:rsidR="002D16D9" w:rsidRPr="000D24EB" w14:paraId="5AEC91D1" w14:textId="77777777" w:rsidTr="004D538A">
        <w:tc>
          <w:tcPr>
            <w:tcW w:w="3936" w:type="dxa"/>
            <w:vAlign w:val="center"/>
          </w:tcPr>
          <w:p w14:paraId="1D584ECC" w14:textId="77777777" w:rsidR="002D16D9" w:rsidRPr="000D24EB" w:rsidRDefault="002D16D9" w:rsidP="004D538A">
            <w:pPr>
              <w:rPr>
                <w:rFonts w:ascii="Arial" w:hAnsi="Arial" w:cs="Arial"/>
              </w:rPr>
            </w:pPr>
            <w:r w:rsidRPr="000D24EB">
              <w:rPr>
                <w:rFonts w:ascii="Arial" w:hAnsi="Arial" w:cs="Arial"/>
              </w:rPr>
              <w:t>Project / vak / studieonderdeel:</w:t>
            </w:r>
          </w:p>
          <w:p w14:paraId="5FD3B582" w14:textId="77777777" w:rsidR="002D16D9" w:rsidRPr="000D24EB" w:rsidRDefault="002D16D9" w:rsidP="004D538A">
            <w:pPr>
              <w:rPr>
                <w:rFonts w:ascii="Arial" w:hAnsi="Arial" w:cs="Arial"/>
              </w:rPr>
            </w:pPr>
          </w:p>
        </w:tc>
        <w:tc>
          <w:tcPr>
            <w:tcW w:w="5352" w:type="dxa"/>
          </w:tcPr>
          <w:p w14:paraId="57E72E6B" w14:textId="77777777" w:rsidR="002D16D9" w:rsidRPr="000D24EB" w:rsidRDefault="002D16D9" w:rsidP="004D538A">
            <w:pPr>
              <w:rPr>
                <w:rFonts w:ascii="Arial" w:hAnsi="Arial" w:cs="Arial"/>
              </w:rPr>
            </w:pPr>
            <w:r w:rsidRPr="000D24EB">
              <w:rPr>
                <w:rFonts w:ascii="Arial" w:hAnsi="Arial" w:cs="Arial"/>
              </w:rPr>
              <w:t>Afstudeeropdracht</w:t>
            </w:r>
          </w:p>
        </w:tc>
      </w:tr>
      <w:tr w:rsidR="002D16D9" w:rsidRPr="000D24EB" w14:paraId="2CE0CF56" w14:textId="77777777" w:rsidTr="004D538A">
        <w:tc>
          <w:tcPr>
            <w:tcW w:w="3936" w:type="dxa"/>
            <w:vAlign w:val="center"/>
          </w:tcPr>
          <w:p w14:paraId="40A2DBB0" w14:textId="77777777" w:rsidR="002D16D9" w:rsidRPr="000D24EB" w:rsidRDefault="002D16D9" w:rsidP="004D538A">
            <w:pPr>
              <w:rPr>
                <w:rFonts w:ascii="Arial" w:hAnsi="Arial" w:cs="Arial"/>
              </w:rPr>
            </w:pPr>
            <w:r w:rsidRPr="000D24EB">
              <w:rPr>
                <w:rFonts w:ascii="Arial" w:hAnsi="Arial" w:cs="Arial"/>
              </w:rPr>
              <w:t>Docent / coach:</w:t>
            </w:r>
          </w:p>
          <w:p w14:paraId="42D2C3D5" w14:textId="77777777" w:rsidR="002D16D9" w:rsidRPr="000D24EB" w:rsidRDefault="002D16D9" w:rsidP="004D538A">
            <w:pPr>
              <w:rPr>
                <w:rFonts w:ascii="Arial" w:hAnsi="Arial" w:cs="Arial"/>
              </w:rPr>
            </w:pPr>
          </w:p>
        </w:tc>
        <w:tc>
          <w:tcPr>
            <w:tcW w:w="5352" w:type="dxa"/>
          </w:tcPr>
          <w:p w14:paraId="2AAF9480" w14:textId="77777777" w:rsidR="002D16D9" w:rsidRPr="000D24EB" w:rsidRDefault="002D16D9" w:rsidP="004D538A">
            <w:pPr>
              <w:rPr>
                <w:rFonts w:ascii="Arial" w:hAnsi="Arial" w:cs="Arial"/>
              </w:rPr>
            </w:pPr>
            <w:r w:rsidRPr="000D24EB">
              <w:rPr>
                <w:rFonts w:ascii="Arial" w:hAnsi="Arial" w:cs="Arial"/>
              </w:rPr>
              <w:t>Inge Noback</w:t>
            </w:r>
          </w:p>
        </w:tc>
      </w:tr>
      <w:tr w:rsidR="002D16D9" w:rsidRPr="000D24EB" w14:paraId="1D93C97D" w14:textId="77777777" w:rsidTr="004D538A">
        <w:tc>
          <w:tcPr>
            <w:tcW w:w="3936" w:type="dxa"/>
            <w:vAlign w:val="center"/>
          </w:tcPr>
          <w:p w14:paraId="477EF21B" w14:textId="77777777" w:rsidR="002D16D9" w:rsidRPr="000D24EB" w:rsidRDefault="002D16D9" w:rsidP="004D538A">
            <w:pPr>
              <w:rPr>
                <w:rFonts w:ascii="Arial" w:hAnsi="Arial" w:cs="Arial"/>
              </w:rPr>
            </w:pPr>
            <w:r w:rsidRPr="000D24EB">
              <w:rPr>
                <w:rFonts w:ascii="Arial" w:hAnsi="Arial" w:cs="Arial"/>
              </w:rPr>
              <w:t>Onderwerp:</w:t>
            </w:r>
          </w:p>
          <w:p w14:paraId="6C1AC3CE" w14:textId="77777777" w:rsidR="002D16D9" w:rsidRPr="000D24EB" w:rsidRDefault="002D16D9" w:rsidP="004D538A">
            <w:pPr>
              <w:rPr>
                <w:rFonts w:ascii="Arial" w:hAnsi="Arial" w:cs="Arial"/>
              </w:rPr>
            </w:pPr>
          </w:p>
        </w:tc>
        <w:tc>
          <w:tcPr>
            <w:tcW w:w="5352" w:type="dxa"/>
          </w:tcPr>
          <w:p w14:paraId="59D6B969" w14:textId="77777777" w:rsidR="002D16D9" w:rsidRPr="000D24EB" w:rsidRDefault="002D16D9" w:rsidP="004D538A">
            <w:pPr>
              <w:rPr>
                <w:rFonts w:ascii="Arial" w:hAnsi="Arial" w:cs="Arial"/>
              </w:rPr>
            </w:pPr>
            <w:r w:rsidRPr="000D24EB">
              <w:rPr>
                <w:rFonts w:ascii="Arial" w:hAnsi="Arial" w:cs="Arial"/>
              </w:rPr>
              <w:t>De ervaren, werkstress bij de medewerkers van de ICT App Developers bedrijven.</w:t>
            </w:r>
          </w:p>
        </w:tc>
      </w:tr>
      <w:tr w:rsidR="002D16D9" w:rsidRPr="000D24EB" w14:paraId="3597970E" w14:textId="77777777" w:rsidTr="004D538A">
        <w:tc>
          <w:tcPr>
            <w:tcW w:w="3936" w:type="dxa"/>
            <w:vAlign w:val="center"/>
          </w:tcPr>
          <w:p w14:paraId="49A579CE" w14:textId="77777777" w:rsidR="002D16D9" w:rsidRPr="000D24EB" w:rsidRDefault="002D16D9" w:rsidP="004D538A">
            <w:pPr>
              <w:rPr>
                <w:rFonts w:ascii="Arial" w:hAnsi="Arial" w:cs="Arial"/>
              </w:rPr>
            </w:pPr>
            <w:r w:rsidRPr="000D24EB">
              <w:rPr>
                <w:rFonts w:ascii="Arial" w:hAnsi="Arial" w:cs="Arial"/>
              </w:rPr>
              <w:t>Begin- en eindtijd van het onderzoek:</w:t>
            </w:r>
          </w:p>
          <w:p w14:paraId="6C3EB2EB" w14:textId="77777777" w:rsidR="002D16D9" w:rsidRPr="000D24EB" w:rsidRDefault="002D16D9" w:rsidP="004D538A">
            <w:pPr>
              <w:rPr>
                <w:rFonts w:ascii="Arial" w:hAnsi="Arial" w:cs="Arial"/>
              </w:rPr>
            </w:pPr>
          </w:p>
        </w:tc>
        <w:tc>
          <w:tcPr>
            <w:tcW w:w="5352" w:type="dxa"/>
          </w:tcPr>
          <w:p w14:paraId="3C62CE78" w14:textId="77777777" w:rsidR="002D16D9" w:rsidRPr="000D24EB" w:rsidRDefault="002D16D9" w:rsidP="004D538A">
            <w:pPr>
              <w:rPr>
                <w:rFonts w:ascii="Arial" w:hAnsi="Arial" w:cs="Arial"/>
              </w:rPr>
            </w:pPr>
            <w:r w:rsidRPr="000D24EB">
              <w:rPr>
                <w:rFonts w:ascii="Arial" w:hAnsi="Arial" w:cs="Arial"/>
              </w:rPr>
              <w:t>08-02-2021 – 31-05-2021</w:t>
            </w:r>
          </w:p>
        </w:tc>
      </w:tr>
      <w:tr w:rsidR="002D16D9" w:rsidRPr="000D24EB" w14:paraId="4FC0AB5E" w14:textId="77777777" w:rsidTr="004D538A">
        <w:tc>
          <w:tcPr>
            <w:tcW w:w="3936" w:type="dxa"/>
          </w:tcPr>
          <w:p w14:paraId="138AB62D" w14:textId="77777777" w:rsidR="002D16D9" w:rsidRPr="000D24EB" w:rsidRDefault="002D16D9" w:rsidP="004D538A">
            <w:pPr>
              <w:rPr>
                <w:rFonts w:ascii="Arial" w:hAnsi="Arial" w:cs="Arial"/>
              </w:rPr>
            </w:pPr>
            <w:r w:rsidRPr="000D24EB">
              <w:rPr>
                <w:rFonts w:ascii="Arial" w:hAnsi="Arial" w:cs="Arial"/>
              </w:rPr>
              <w:t>Beschrijving van het onderzoek</w:t>
            </w:r>
          </w:p>
          <w:p w14:paraId="4B7B97C4" w14:textId="77777777" w:rsidR="002D16D9" w:rsidRPr="000D24EB" w:rsidRDefault="002D16D9" w:rsidP="004D538A">
            <w:pPr>
              <w:rPr>
                <w:rFonts w:ascii="Arial" w:hAnsi="Arial" w:cs="Arial"/>
              </w:rPr>
            </w:pPr>
            <w:r w:rsidRPr="000D24EB">
              <w:rPr>
                <w:rFonts w:ascii="Arial" w:hAnsi="Arial" w:cs="Arial"/>
              </w:rPr>
              <w:t>(kort maar volledig):</w:t>
            </w:r>
          </w:p>
          <w:p w14:paraId="5F7A159D" w14:textId="77777777" w:rsidR="002D16D9" w:rsidRPr="000D24EB" w:rsidRDefault="002D16D9" w:rsidP="004D538A">
            <w:pPr>
              <w:rPr>
                <w:rFonts w:ascii="Arial" w:hAnsi="Arial" w:cs="Arial"/>
              </w:rPr>
            </w:pPr>
          </w:p>
          <w:p w14:paraId="699C18F3" w14:textId="77777777" w:rsidR="002D16D9" w:rsidRPr="000D24EB" w:rsidRDefault="002D16D9" w:rsidP="004D538A">
            <w:pPr>
              <w:rPr>
                <w:rFonts w:ascii="Arial" w:hAnsi="Arial" w:cs="Arial"/>
              </w:rPr>
            </w:pPr>
          </w:p>
          <w:p w14:paraId="24761837" w14:textId="77777777" w:rsidR="002D16D9" w:rsidRPr="000D24EB" w:rsidRDefault="002D16D9" w:rsidP="004D538A">
            <w:pPr>
              <w:rPr>
                <w:rFonts w:ascii="Arial" w:hAnsi="Arial" w:cs="Arial"/>
              </w:rPr>
            </w:pPr>
          </w:p>
          <w:p w14:paraId="618BCC12" w14:textId="77777777" w:rsidR="002D16D9" w:rsidRPr="000D24EB" w:rsidRDefault="002D16D9" w:rsidP="004D538A">
            <w:pPr>
              <w:rPr>
                <w:rFonts w:ascii="Arial" w:hAnsi="Arial" w:cs="Arial"/>
              </w:rPr>
            </w:pPr>
          </w:p>
          <w:p w14:paraId="4B20C36D" w14:textId="77777777" w:rsidR="002D16D9" w:rsidRPr="000D24EB" w:rsidRDefault="002D16D9" w:rsidP="004D538A">
            <w:pPr>
              <w:rPr>
                <w:rFonts w:ascii="Arial" w:hAnsi="Arial" w:cs="Arial"/>
              </w:rPr>
            </w:pPr>
          </w:p>
          <w:p w14:paraId="42F61439" w14:textId="77777777" w:rsidR="002D16D9" w:rsidRPr="000D24EB" w:rsidRDefault="002D16D9" w:rsidP="004D538A">
            <w:pPr>
              <w:rPr>
                <w:rFonts w:ascii="Arial" w:hAnsi="Arial" w:cs="Arial"/>
              </w:rPr>
            </w:pPr>
          </w:p>
          <w:p w14:paraId="7572B08F" w14:textId="77777777" w:rsidR="002D16D9" w:rsidRPr="000D24EB" w:rsidRDefault="002D16D9" w:rsidP="004D538A">
            <w:pPr>
              <w:rPr>
                <w:rFonts w:ascii="Arial" w:hAnsi="Arial" w:cs="Arial"/>
              </w:rPr>
            </w:pPr>
          </w:p>
          <w:p w14:paraId="4BEC66B1" w14:textId="77777777" w:rsidR="002D16D9" w:rsidRPr="000D24EB" w:rsidRDefault="002D16D9" w:rsidP="004D538A">
            <w:pPr>
              <w:rPr>
                <w:rFonts w:ascii="Arial" w:hAnsi="Arial" w:cs="Arial"/>
              </w:rPr>
            </w:pPr>
          </w:p>
          <w:p w14:paraId="472C812C" w14:textId="77777777" w:rsidR="002D16D9" w:rsidRPr="000D24EB" w:rsidRDefault="002D16D9" w:rsidP="004D538A">
            <w:pPr>
              <w:rPr>
                <w:rFonts w:ascii="Arial" w:hAnsi="Arial" w:cs="Arial"/>
              </w:rPr>
            </w:pPr>
          </w:p>
        </w:tc>
        <w:tc>
          <w:tcPr>
            <w:tcW w:w="5352" w:type="dxa"/>
          </w:tcPr>
          <w:p w14:paraId="11644BE8" w14:textId="77777777" w:rsidR="002D16D9" w:rsidRPr="000D24EB" w:rsidRDefault="002D16D9" w:rsidP="004D538A">
            <w:pPr>
              <w:rPr>
                <w:rFonts w:ascii="Arial" w:hAnsi="Arial" w:cs="Arial"/>
              </w:rPr>
            </w:pPr>
            <w:r w:rsidRPr="000D24EB">
              <w:rPr>
                <w:rFonts w:ascii="Arial" w:hAnsi="Arial" w:cs="Arial"/>
              </w:rPr>
              <w:t>Doormiddel van een kwalitatief onderzoek wordt er onderzocht in hoeverre de medewerkers van de Nederlandse ICT App Developer bedrijven, werkstress ervaren. Het Job Demands- Resources Model fungeert als theoretisch kader voor het onderzoek. Voor het onderzoek wordt een literatuuronderzoek, een interview met een expert en interviews met respondenten uitgevoerd. Deze resultaten komen uiteindelijk in een adviesrapport te staan.</w:t>
            </w:r>
          </w:p>
        </w:tc>
      </w:tr>
    </w:tbl>
    <w:p w14:paraId="2D7B15CF" w14:textId="77777777" w:rsidR="002D16D9" w:rsidRPr="000D24EB" w:rsidRDefault="002D16D9" w:rsidP="002D16D9">
      <w:pPr>
        <w:rPr>
          <w:rFonts w:ascii="Arial" w:hAnsi="Arial" w:cs="Arial"/>
        </w:rPr>
      </w:pPr>
    </w:p>
    <w:p w14:paraId="660065D0" w14:textId="77777777" w:rsidR="002D16D9" w:rsidRPr="000D24EB" w:rsidRDefault="002D16D9" w:rsidP="002D16D9">
      <w:pPr>
        <w:rPr>
          <w:rFonts w:ascii="Arial" w:hAnsi="Arial" w:cs="Arial"/>
        </w:rPr>
      </w:pPr>
      <w:r w:rsidRPr="000D24EB">
        <w:rPr>
          <w:rFonts w:ascii="Arial" w:hAnsi="Arial" w:cs="Arial"/>
        </w:rPr>
        <w:t>Ondergetekende(n) verklaart (verklaren) zonder voorbehoud en naar waarheid bijgaand formulier te hebben ingevuld in verband met in het kader van de opleiding Toegepaste Psychologie uit te voeren onderzoek.</w:t>
      </w:r>
    </w:p>
    <w:tbl>
      <w:tblPr>
        <w:tblStyle w:val="Tabelraster"/>
        <w:tblW w:w="9430" w:type="dxa"/>
        <w:tblLook w:val="04A0" w:firstRow="1" w:lastRow="0" w:firstColumn="1" w:lastColumn="0" w:noHBand="0" w:noVBand="1"/>
      </w:tblPr>
      <w:tblGrid>
        <w:gridCol w:w="4717"/>
        <w:gridCol w:w="4713"/>
      </w:tblGrid>
      <w:tr w:rsidR="002D16D9" w:rsidRPr="000D24EB" w14:paraId="361FE4D4" w14:textId="77777777" w:rsidTr="004D538A">
        <w:trPr>
          <w:trHeight w:val="329"/>
        </w:trPr>
        <w:tc>
          <w:tcPr>
            <w:tcW w:w="4717" w:type="dxa"/>
          </w:tcPr>
          <w:p w14:paraId="384EBE92" w14:textId="77777777" w:rsidR="002D16D9" w:rsidRPr="000D24EB" w:rsidRDefault="002D16D9" w:rsidP="004D538A">
            <w:pPr>
              <w:rPr>
                <w:rFonts w:ascii="Arial" w:hAnsi="Arial" w:cs="Arial"/>
              </w:rPr>
            </w:pPr>
            <w:r w:rsidRPr="000D24EB">
              <w:rPr>
                <w:rFonts w:ascii="Arial" w:hAnsi="Arial" w:cs="Arial"/>
              </w:rPr>
              <w:t>Naam van de student(en):</w:t>
            </w:r>
          </w:p>
        </w:tc>
        <w:tc>
          <w:tcPr>
            <w:tcW w:w="4713" w:type="dxa"/>
          </w:tcPr>
          <w:p w14:paraId="3FF1B0FE" w14:textId="77777777" w:rsidR="002D16D9" w:rsidRPr="000D24EB" w:rsidRDefault="002D16D9" w:rsidP="004D538A">
            <w:pPr>
              <w:rPr>
                <w:rFonts w:ascii="Arial" w:hAnsi="Arial" w:cs="Arial"/>
              </w:rPr>
            </w:pPr>
            <w:r w:rsidRPr="000D24EB">
              <w:rPr>
                <w:rFonts w:ascii="Arial" w:hAnsi="Arial" w:cs="Arial"/>
              </w:rPr>
              <w:t>Handtekening:</w:t>
            </w:r>
          </w:p>
        </w:tc>
      </w:tr>
      <w:tr w:rsidR="002D16D9" w:rsidRPr="000D24EB" w14:paraId="6C9359AF" w14:textId="77777777" w:rsidTr="004D538A">
        <w:trPr>
          <w:trHeight w:val="991"/>
        </w:trPr>
        <w:tc>
          <w:tcPr>
            <w:tcW w:w="4717" w:type="dxa"/>
          </w:tcPr>
          <w:p w14:paraId="009A69B8" w14:textId="77777777" w:rsidR="002D16D9" w:rsidRPr="000D24EB" w:rsidRDefault="002D16D9" w:rsidP="004D538A">
            <w:pPr>
              <w:rPr>
                <w:rFonts w:ascii="Arial" w:hAnsi="Arial" w:cs="Arial"/>
              </w:rPr>
            </w:pPr>
            <w:r w:rsidRPr="000D24EB">
              <w:rPr>
                <w:rFonts w:ascii="Arial" w:hAnsi="Arial" w:cs="Arial"/>
              </w:rPr>
              <w:t xml:space="preserve">Anca Koetsier (368884) </w:t>
            </w:r>
          </w:p>
        </w:tc>
        <w:tc>
          <w:tcPr>
            <w:tcW w:w="4713" w:type="dxa"/>
          </w:tcPr>
          <w:p w14:paraId="3ED65D02" w14:textId="77777777" w:rsidR="002D16D9" w:rsidRPr="000D24EB" w:rsidRDefault="002D16D9" w:rsidP="004D538A">
            <w:pPr>
              <w:rPr>
                <w:rFonts w:ascii="Arial" w:hAnsi="Arial" w:cs="Arial"/>
              </w:rPr>
            </w:pPr>
            <w:r w:rsidRPr="000D24EB">
              <w:rPr>
                <w:rFonts w:ascii="Arial" w:hAnsi="Arial" w:cs="Arial"/>
                <w:noProof/>
              </w:rPr>
              <mc:AlternateContent>
                <mc:Choice Requires="wps">
                  <w:drawing>
                    <wp:anchor distT="0" distB="0" distL="114300" distR="114300" simplePos="0" relativeHeight="251673600" behindDoc="0" locked="0" layoutInCell="1" allowOverlap="1" wp14:anchorId="1BF9911A" wp14:editId="50405BF3">
                      <wp:simplePos x="0" y="0"/>
                      <wp:positionH relativeFrom="column">
                        <wp:posOffset>448310</wp:posOffset>
                      </wp:positionH>
                      <wp:positionV relativeFrom="paragraph">
                        <wp:posOffset>18415</wp:posOffset>
                      </wp:positionV>
                      <wp:extent cx="487680" cy="525780"/>
                      <wp:effectExtent l="0" t="0" r="26670" b="26670"/>
                      <wp:wrapNone/>
                      <wp:docPr id="8" name="Vrije vorm: vorm 8"/>
                      <wp:cNvGraphicFramePr/>
                      <a:graphic xmlns:a="http://schemas.openxmlformats.org/drawingml/2006/main">
                        <a:graphicData uri="http://schemas.microsoft.com/office/word/2010/wordprocessingShape">
                          <wps:wsp>
                            <wps:cNvSpPr/>
                            <wps:spPr>
                              <a:xfrm>
                                <a:off x="0" y="0"/>
                                <a:ext cx="487680" cy="525780"/>
                              </a:xfrm>
                              <a:custGeom>
                                <a:avLst/>
                                <a:gdLst>
                                  <a:gd name="connsiteX0" fmla="*/ 315267 w 703887"/>
                                  <a:gd name="connsiteY0" fmla="*/ 137160 h 868680"/>
                                  <a:gd name="connsiteX1" fmla="*/ 216207 w 703887"/>
                                  <a:gd name="connsiteY1" fmla="*/ 144780 h 868680"/>
                                  <a:gd name="connsiteX2" fmla="*/ 140007 w 703887"/>
                                  <a:gd name="connsiteY2" fmla="*/ 160020 h 868680"/>
                                  <a:gd name="connsiteX3" fmla="*/ 94287 w 703887"/>
                                  <a:gd name="connsiteY3" fmla="*/ 198120 h 868680"/>
                                  <a:gd name="connsiteX4" fmla="*/ 56187 w 703887"/>
                                  <a:gd name="connsiteY4" fmla="*/ 236220 h 868680"/>
                                  <a:gd name="connsiteX5" fmla="*/ 48567 w 703887"/>
                                  <a:gd name="connsiteY5" fmla="*/ 259080 h 868680"/>
                                  <a:gd name="connsiteX6" fmla="*/ 33327 w 703887"/>
                                  <a:gd name="connsiteY6" fmla="*/ 281940 h 868680"/>
                                  <a:gd name="connsiteX7" fmla="*/ 10467 w 703887"/>
                                  <a:gd name="connsiteY7" fmla="*/ 358140 h 868680"/>
                                  <a:gd name="connsiteX8" fmla="*/ 10467 w 703887"/>
                                  <a:gd name="connsiteY8" fmla="*/ 510540 h 868680"/>
                                  <a:gd name="connsiteX9" fmla="*/ 25707 w 703887"/>
                                  <a:gd name="connsiteY9" fmla="*/ 541020 h 868680"/>
                                  <a:gd name="connsiteX10" fmla="*/ 48567 w 703887"/>
                                  <a:gd name="connsiteY10" fmla="*/ 556260 h 868680"/>
                                  <a:gd name="connsiteX11" fmla="*/ 94287 w 703887"/>
                                  <a:gd name="connsiteY11" fmla="*/ 571500 h 868680"/>
                                  <a:gd name="connsiteX12" fmla="*/ 239067 w 703887"/>
                                  <a:gd name="connsiteY12" fmla="*/ 556260 h 868680"/>
                                  <a:gd name="connsiteX13" fmla="*/ 261927 w 703887"/>
                                  <a:gd name="connsiteY13" fmla="*/ 548640 h 868680"/>
                                  <a:gd name="connsiteX14" fmla="*/ 269547 w 703887"/>
                                  <a:gd name="connsiteY14" fmla="*/ 518160 h 868680"/>
                                  <a:gd name="connsiteX15" fmla="*/ 292407 w 703887"/>
                                  <a:gd name="connsiteY15" fmla="*/ 487680 h 868680"/>
                                  <a:gd name="connsiteX16" fmla="*/ 300027 w 703887"/>
                                  <a:gd name="connsiteY16" fmla="*/ 426720 h 868680"/>
                                  <a:gd name="connsiteX17" fmla="*/ 307647 w 703887"/>
                                  <a:gd name="connsiteY17" fmla="*/ 403860 h 868680"/>
                                  <a:gd name="connsiteX18" fmla="*/ 315267 w 703887"/>
                                  <a:gd name="connsiteY18" fmla="*/ 373380 h 868680"/>
                                  <a:gd name="connsiteX19" fmla="*/ 307647 w 703887"/>
                                  <a:gd name="connsiteY19" fmla="*/ 236220 h 868680"/>
                                  <a:gd name="connsiteX20" fmla="*/ 300027 w 703887"/>
                                  <a:gd name="connsiteY20" fmla="*/ 190500 h 868680"/>
                                  <a:gd name="connsiteX21" fmla="*/ 307647 w 703887"/>
                                  <a:gd name="connsiteY21" fmla="*/ 289560 h 868680"/>
                                  <a:gd name="connsiteX22" fmla="*/ 322887 w 703887"/>
                                  <a:gd name="connsiteY22" fmla="*/ 396240 h 868680"/>
                                  <a:gd name="connsiteX23" fmla="*/ 345747 w 703887"/>
                                  <a:gd name="connsiteY23" fmla="*/ 472440 h 868680"/>
                                  <a:gd name="connsiteX24" fmla="*/ 353367 w 703887"/>
                                  <a:gd name="connsiteY24" fmla="*/ 510540 h 868680"/>
                                  <a:gd name="connsiteX25" fmla="*/ 360987 w 703887"/>
                                  <a:gd name="connsiteY25" fmla="*/ 541020 h 868680"/>
                                  <a:gd name="connsiteX26" fmla="*/ 383847 w 703887"/>
                                  <a:gd name="connsiteY26" fmla="*/ 548640 h 868680"/>
                                  <a:gd name="connsiteX27" fmla="*/ 414327 w 703887"/>
                                  <a:gd name="connsiteY27" fmla="*/ 541020 h 868680"/>
                                  <a:gd name="connsiteX28" fmla="*/ 429567 w 703887"/>
                                  <a:gd name="connsiteY28" fmla="*/ 495300 h 868680"/>
                                  <a:gd name="connsiteX29" fmla="*/ 421947 w 703887"/>
                                  <a:gd name="connsiteY29" fmla="*/ 373380 h 868680"/>
                                  <a:gd name="connsiteX30" fmla="*/ 399087 w 703887"/>
                                  <a:gd name="connsiteY30" fmla="*/ 365760 h 868680"/>
                                  <a:gd name="connsiteX31" fmla="*/ 368607 w 703887"/>
                                  <a:gd name="connsiteY31" fmla="*/ 358140 h 868680"/>
                                  <a:gd name="connsiteX32" fmla="*/ 300027 w 703887"/>
                                  <a:gd name="connsiteY32" fmla="*/ 350520 h 868680"/>
                                  <a:gd name="connsiteX33" fmla="*/ 223827 w 703887"/>
                                  <a:gd name="connsiteY33" fmla="*/ 327660 h 868680"/>
                                  <a:gd name="connsiteX34" fmla="*/ 200967 w 703887"/>
                                  <a:gd name="connsiteY34" fmla="*/ 320040 h 868680"/>
                                  <a:gd name="connsiteX35" fmla="*/ 101907 w 703887"/>
                                  <a:gd name="connsiteY35" fmla="*/ 312420 h 868680"/>
                                  <a:gd name="connsiteX36" fmla="*/ 25707 w 703887"/>
                                  <a:gd name="connsiteY36" fmla="*/ 304800 h 868680"/>
                                  <a:gd name="connsiteX37" fmla="*/ 216207 w 703887"/>
                                  <a:gd name="connsiteY37" fmla="*/ 304800 h 868680"/>
                                  <a:gd name="connsiteX38" fmla="*/ 284787 w 703887"/>
                                  <a:gd name="connsiteY38" fmla="*/ 327660 h 868680"/>
                                  <a:gd name="connsiteX39" fmla="*/ 307647 w 703887"/>
                                  <a:gd name="connsiteY39" fmla="*/ 335280 h 868680"/>
                                  <a:gd name="connsiteX40" fmla="*/ 376227 w 703887"/>
                                  <a:gd name="connsiteY40" fmla="*/ 350520 h 868680"/>
                                  <a:gd name="connsiteX41" fmla="*/ 360987 w 703887"/>
                                  <a:gd name="connsiteY41" fmla="*/ 502920 h 868680"/>
                                  <a:gd name="connsiteX42" fmla="*/ 345747 w 703887"/>
                                  <a:gd name="connsiteY42" fmla="*/ 525780 h 868680"/>
                                  <a:gd name="connsiteX43" fmla="*/ 330507 w 703887"/>
                                  <a:gd name="connsiteY43" fmla="*/ 762000 h 868680"/>
                                  <a:gd name="connsiteX44" fmla="*/ 307647 w 703887"/>
                                  <a:gd name="connsiteY44" fmla="*/ 845820 h 868680"/>
                                  <a:gd name="connsiteX45" fmla="*/ 261927 w 703887"/>
                                  <a:gd name="connsiteY45" fmla="*/ 868680 h 868680"/>
                                  <a:gd name="connsiteX46" fmla="*/ 200967 w 703887"/>
                                  <a:gd name="connsiteY46" fmla="*/ 853440 h 868680"/>
                                  <a:gd name="connsiteX47" fmla="*/ 193347 w 703887"/>
                                  <a:gd name="connsiteY47" fmla="*/ 807720 h 868680"/>
                                  <a:gd name="connsiteX48" fmla="*/ 208587 w 703887"/>
                                  <a:gd name="connsiteY48" fmla="*/ 601980 h 868680"/>
                                  <a:gd name="connsiteX49" fmla="*/ 216207 w 703887"/>
                                  <a:gd name="connsiteY49" fmla="*/ 571500 h 868680"/>
                                  <a:gd name="connsiteX50" fmla="*/ 239067 w 703887"/>
                                  <a:gd name="connsiteY50" fmla="*/ 556260 h 868680"/>
                                  <a:gd name="connsiteX51" fmla="*/ 261927 w 703887"/>
                                  <a:gd name="connsiteY51" fmla="*/ 533400 h 868680"/>
                                  <a:gd name="connsiteX52" fmla="*/ 307647 w 703887"/>
                                  <a:gd name="connsiteY52" fmla="*/ 518160 h 868680"/>
                                  <a:gd name="connsiteX53" fmla="*/ 330507 w 703887"/>
                                  <a:gd name="connsiteY53" fmla="*/ 510540 h 868680"/>
                                  <a:gd name="connsiteX54" fmla="*/ 360987 w 703887"/>
                                  <a:gd name="connsiteY54" fmla="*/ 495300 h 868680"/>
                                  <a:gd name="connsiteX55" fmla="*/ 399087 w 703887"/>
                                  <a:gd name="connsiteY55" fmla="*/ 487680 h 868680"/>
                                  <a:gd name="connsiteX56" fmla="*/ 421947 w 703887"/>
                                  <a:gd name="connsiteY56" fmla="*/ 472440 h 868680"/>
                                  <a:gd name="connsiteX57" fmla="*/ 452427 w 703887"/>
                                  <a:gd name="connsiteY57" fmla="*/ 449580 h 868680"/>
                                  <a:gd name="connsiteX58" fmla="*/ 528627 w 703887"/>
                                  <a:gd name="connsiteY58" fmla="*/ 403860 h 868680"/>
                                  <a:gd name="connsiteX59" fmla="*/ 551487 w 703887"/>
                                  <a:gd name="connsiteY59" fmla="*/ 381000 h 868680"/>
                                  <a:gd name="connsiteX60" fmla="*/ 589587 w 703887"/>
                                  <a:gd name="connsiteY60" fmla="*/ 327660 h 868680"/>
                                  <a:gd name="connsiteX61" fmla="*/ 597207 w 703887"/>
                                  <a:gd name="connsiteY61" fmla="*/ 297180 h 868680"/>
                                  <a:gd name="connsiteX62" fmla="*/ 604827 w 703887"/>
                                  <a:gd name="connsiteY62" fmla="*/ 274320 h 868680"/>
                                  <a:gd name="connsiteX63" fmla="*/ 612447 w 703887"/>
                                  <a:gd name="connsiteY63" fmla="*/ 213360 h 868680"/>
                                  <a:gd name="connsiteX64" fmla="*/ 581967 w 703887"/>
                                  <a:gd name="connsiteY64" fmla="*/ 15240 h 868680"/>
                                  <a:gd name="connsiteX65" fmla="*/ 559107 w 703887"/>
                                  <a:gd name="connsiteY65" fmla="*/ 0 h 868680"/>
                                  <a:gd name="connsiteX66" fmla="*/ 505767 w 703887"/>
                                  <a:gd name="connsiteY66" fmla="*/ 60960 h 868680"/>
                                  <a:gd name="connsiteX67" fmla="*/ 490527 w 703887"/>
                                  <a:gd name="connsiteY67" fmla="*/ 83820 h 868680"/>
                                  <a:gd name="connsiteX68" fmla="*/ 498147 w 703887"/>
                                  <a:gd name="connsiteY68" fmla="*/ 426720 h 868680"/>
                                  <a:gd name="connsiteX69" fmla="*/ 513387 w 703887"/>
                                  <a:gd name="connsiteY69" fmla="*/ 670560 h 868680"/>
                                  <a:gd name="connsiteX70" fmla="*/ 528627 w 703887"/>
                                  <a:gd name="connsiteY70" fmla="*/ 632460 h 868680"/>
                                  <a:gd name="connsiteX71" fmla="*/ 543867 w 703887"/>
                                  <a:gd name="connsiteY71" fmla="*/ 495300 h 868680"/>
                                  <a:gd name="connsiteX72" fmla="*/ 559107 w 703887"/>
                                  <a:gd name="connsiteY72" fmla="*/ 472440 h 868680"/>
                                  <a:gd name="connsiteX73" fmla="*/ 620067 w 703887"/>
                                  <a:gd name="connsiteY73" fmla="*/ 403860 h 868680"/>
                                  <a:gd name="connsiteX74" fmla="*/ 665787 w 703887"/>
                                  <a:gd name="connsiteY74" fmla="*/ 381000 h 868680"/>
                                  <a:gd name="connsiteX75" fmla="*/ 703887 w 703887"/>
                                  <a:gd name="connsiteY75" fmla="*/ 388620 h 868680"/>
                                  <a:gd name="connsiteX76" fmla="*/ 696267 w 703887"/>
                                  <a:gd name="connsiteY76" fmla="*/ 502920 h 868680"/>
                                  <a:gd name="connsiteX77" fmla="*/ 665787 w 703887"/>
                                  <a:gd name="connsiteY77" fmla="*/ 548640 h 868680"/>
                                  <a:gd name="connsiteX78" fmla="*/ 589587 w 703887"/>
                                  <a:gd name="connsiteY78" fmla="*/ 571500 h 868680"/>
                                  <a:gd name="connsiteX79" fmla="*/ 559107 w 703887"/>
                                  <a:gd name="connsiteY79" fmla="*/ 563880 h 868680"/>
                                  <a:gd name="connsiteX80" fmla="*/ 543867 w 703887"/>
                                  <a:gd name="connsiteY80" fmla="*/ 518160 h 868680"/>
                                  <a:gd name="connsiteX81" fmla="*/ 574347 w 703887"/>
                                  <a:gd name="connsiteY81" fmla="*/ 495300 h 868680"/>
                                  <a:gd name="connsiteX82" fmla="*/ 589587 w 703887"/>
                                  <a:gd name="connsiteY82" fmla="*/ 525780 h 868680"/>
                                  <a:gd name="connsiteX83" fmla="*/ 604827 w 703887"/>
                                  <a:gd name="connsiteY83" fmla="*/ 571500 h 868680"/>
                                  <a:gd name="connsiteX84" fmla="*/ 612447 w 703887"/>
                                  <a:gd name="connsiteY84" fmla="*/ 655320 h 868680"/>
                                  <a:gd name="connsiteX85" fmla="*/ 620067 w 703887"/>
                                  <a:gd name="connsiteY85" fmla="*/ 678180 h 868680"/>
                                  <a:gd name="connsiteX86" fmla="*/ 635307 w 703887"/>
                                  <a:gd name="connsiteY86" fmla="*/ 746760 h 868680"/>
                                  <a:gd name="connsiteX87" fmla="*/ 658167 w 703887"/>
                                  <a:gd name="connsiteY87" fmla="*/ 777240 h 868680"/>
                                  <a:gd name="connsiteX88" fmla="*/ 688647 w 703887"/>
                                  <a:gd name="connsiteY88" fmla="*/ 769620 h 868680"/>
                                  <a:gd name="connsiteX89" fmla="*/ 696267 w 703887"/>
                                  <a:gd name="connsiteY89" fmla="*/ 746760 h 868680"/>
                                  <a:gd name="connsiteX90" fmla="*/ 703887 w 703887"/>
                                  <a:gd name="connsiteY90" fmla="*/ 716280 h 868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703887" h="868680">
                                    <a:moveTo>
                                      <a:pt x="315267" y="137160"/>
                                    </a:moveTo>
                                    <a:cubicBezTo>
                                      <a:pt x="282247" y="139700"/>
                                      <a:pt x="249046" y="140497"/>
                                      <a:pt x="216207" y="144780"/>
                                    </a:cubicBezTo>
                                    <a:cubicBezTo>
                                      <a:pt x="190522" y="148130"/>
                                      <a:pt x="140007" y="160020"/>
                                      <a:pt x="140007" y="160020"/>
                                    </a:cubicBezTo>
                                    <a:cubicBezTo>
                                      <a:pt x="117530" y="175005"/>
                                      <a:pt x="112622" y="176118"/>
                                      <a:pt x="94287" y="198120"/>
                                    </a:cubicBezTo>
                                    <a:cubicBezTo>
                                      <a:pt x="62537" y="236220"/>
                                      <a:pt x="98097" y="208280"/>
                                      <a:pt x="56187" y="236220"/>
                                    </a:cubicBezTo>
                                    <a:cubicBezTo>
                                      <a:pt x="53647" y="243840"/>
                                      <a:pt x="52159" y="251896"/>
                                      <a:pt x="48567" y="259080"/>
                                    </a:cubicBezTo>
                                    <a:cubicBezTo>
                                      <a:pt x="44471" y="267271"/>
                                      <a:pt x="35959" y="273168"/>
                                      <a:pt x="33327" y="281940"/>
                                    </a:cubicBezTo>
                                    <a:cubicBezTo>
                                      <a:pt x="6582" y="371092"/>
                                      <a:pt x="44761" y="306698"/>
                                      <a:pt x="10467" y="358140"/>
                                    </a:cubicBezTo>
                                    <a:cubicBezTo>
                                      <a:pt x="-2442" y="422684"/>
                                      <a:pt x="-4500" y="415747"/>
                                      <a:pt x="10467" y="510540"/>
                                    </a:cubicBezTo>
                                    <a:cubicBezTo>
                                      <a:pt x="12239" y="521760"/>
                                      <a:pt x="18435" y="532294"/>
                                      <a:pt x="25707" y="541020"/>
                                    </a:cubicBezTo>
                                    <a:cubicBezTo>
                                      <a:pt x="31570" y="548055"/>
                                      <a:pt x="40198" y="552541"/>
                                      <a:pt x="48567" y="556260"/>
                                    </a:cubicBezTo>
                                    <a:cubicBezTo>
                                      <a:pt x="63247" y="562784"/>
                                      <a:pt x="94287" y="571500"/>
                                      <a:pt x="94287" y="571500"/>
                                    </a:cubicBezTo>
                                    <a:cubicBezTo>
                                      <a:pt x="133880" y="568201"/>
                                      <a:pt x="196405" y="564792"/>
                                      <a:pt x="239067" y="556260"/>
                                    </a:cubicBezTo>
                                    <a:cubicBezTo>
                                      <a:pt x="246943" y="554685"/>
                                      <a:pt x="254307" y="551180"/>
                                      <a:pt x="261927" y="548640"/>
                                    </a:cubicBezTo>
                                    <a:cubicBezTo>
                                      <a:pt x="264467" y="538480"/>
                                      <a:pt x="264863" y="527527"/>
                                      <a:pt x="269547" y="518160"/>
                                    </a:cubicBezTo>
                                    <a:cubicBezTo>
                                      <a:pt x="275227" y="506801"/>
                                      <a:pt x="288391" y="499728"/>
                                      <a:pt x="292407" y="487680"/>
                                    </a:cubicBezTo>
                                    <a:cubicBezTo>
                                      <a:pt x="298883" y="468253"/>
                                      <a:pt x="296364" y="446868"/>
                                      <a:pt x="300027" y="426720"/>
                                    </a:cubicBezTo>
                                    <a:cubicBezTo>
                                      <a:pt x="301464" y="418817"/>
                                      <a:pt x="305440" y="411583"/>
                                      <a:pt x="307647" y="403860"/>
                                    </a:cubicBezTo>
                                    <a:cubicBezTo>
                                      <a:pt x="310524" y="393790"/>
                                      <a:pt x="312727" y="383540"/>
                                      <a:pt x="315267" y="373380"/>
                                    </a:cubicBezTo>
                                    <a:cubicBezTo>
                                      <a:pt x="312727" y="327660"/>
                                      <a:pt x="311450" y="281852"/>
                                      <a:pt x="307647" y="236220"/>
                                    </a:cubicBezTo>
                                    <a:cubicBezTo>
                                      <a:pt x="306364" y="220823"/>
                                      <a:pt x="300027" y="175050"/>
                                      <a:pt x="300027" y="190500"/>
                                    </a:cubicBezTo>
                                    <a:cubicBezTo>
                                      <a:pt x="300027" y="223618"/>
                                      <a:pt x="303990" y="256645"/>
                                      <a:pt x="307647" y="289560"/>
                                    </a:cubicBezTo>
                                    <a:cubicBezTo>
                                      <a:pt x="311614" y="325261"/>
                                      <a:pt x="311528" y="362162"/>
                                      <a:pt x="322887" y="396240"/>
                                    </a:cubicBezTo>
                                    <a:cubicBezTo>
                                      <a:pt x="335550" y="434230"/>
                                      <a:pt x="338070" y="437891"/>
                                      <a:pt x="345747" y="472440"/>
                                    </a:cubicBezTo>
                                    <a:cubicBezTo>
                                      <a:pt x="348557" y="485083"/>
                                      <a:pt x="350557" y="497897"/>
                                      <a:pt x="353367" y="510540"/>
                                    </a:cubicBezTo>
                                    <a:cubicBezTo>
                                      <a:pt x="355639" y="520763"/>
                                      <a:pt x="354445" y="532842"/>
                                      <a:pt x="360987" y="541020"/>
                                    </a:cubicBezTo>
                                    <a:cubicBezTo>
                                      <a:pt x="366005" y="547292"/>
                                      <a:pt x="376227" y="546100"/>
                                      <a:pt x="383847" y="548640"/>
                                    </a:cubicBezTo>
                                    <a:cubicBezTo>
                                      <a:pt x="394007" y="546100"/>
                                      <a:pt x="407511" y="548971"/>
                                      <a:pt x="414327" y="541020"/>
                                    </a:cubicBezTo>
                                    <a:cubicBezTo>
                                      <a:pt x="424782" y="528823"/>
                                      <a:pt x="429567" y="495300"/>
                                      <a:pt x="429567" y="495300"/>
                                    </a:cubicBezTo>
                                    <a:cubicBezTo>
                                      <a:pt x="427027" y="454660"/>
                                      <a:pt x="431273" y="413017"/>
                                      <a:pt x="421947" y="373380"/>
                                    </a:cubicBezTo>
                                    <a:cubicBezTo>
                                      <a:pt x="420107" y="365561"/>
                                      <a:pt x="406810" y="367967"/>
                                      <a:pt x="399087" y="365760"/>
                                    </a:cubicBezTo>
                                    <a:cubicBezTo>
                                      <a:pt x="389017" y="362883"/>
                                      <a:pt x="378958" y="359732"/>
                                      <a:pt x="368607" y="358140"/>
                                    </a:cubicBezTo>
                                    <a:cubicBezTo>
                                      <a:pt x="345874" y="354643"/>
                                      <a:pt x="322887" y="353060"/>
                                      <a:pt x="300027" y="350520"/>
                                    </a:cubicBezTo>
                                    <a:cubicBezTo>
                                      <a:pt x="191377" y="314303"/>
                                      <a:pt x="304440" y="350692"/>
                                      <a:pt x="223827" y="327660"/>
                                    </a:cubicBezTo>
                                    <a:cubicBezTo>
                                      <a:pt x="216104" y="325453"/>
                                      <a:pt x="208937" y="321036"/>
                                      <a:pt x="200967" y="320040"/>
                                    </a:cubicBezTo>
                                    <a:cubicBezTo>
                                      <a:pt x="168105" y="315932"/>
                                      <a:pt x="134900" y="315289"/>
                                      <a:pt x="101907" y="312420"/>
                                    </a:cubicBezTo>
                                    <a:cubicBezTo>
                                      <a:pt x="76476" y="310209"/>
                                      <a:pt x="51107" y="307340"/>
                                      <a:pt x="25707" y="304800"/>
                                    </a:cubicBezTo>
                                    <a:cubicBezTo>
                                      <a:pt x="98102" y="280668"/>
                                      <a:pt x="65145" y="288615"/>
                                      <a:pt x="216207" y="304800"/>
                                    </a:cubicBezTo>
                                    <a:lnTo>
                                      <a:pt x="284787" y="327660"/>
                                    </a:lnTo>
                                    <a:cubicBezTo>
                                      <a:pt x="292407" y="330200"/>
                                      <a:pt x="299855" y="333332"/>
                                      <a:pt x="307647" y="335280"/>
                                    </a:cubicBezTo>
                                    <a:cubicBezTo>
                                      <a:pt x="350692" y="346041"/>
                                      <a:pt x="327858" y="340846"/>
                                      <a:pt x="376227" y="350520"/>
                                    </a:cubicBezTo>
                                    <a:cubicBezTo>
                                      <a:pt x="375863" y="354525"/>
                                      <a:pt x="364049" y="490671"/>
                                      <a:pt x="360987" y="502920"/>
                                    </a:cubicBezTo>
                                    <a:cubicBezTo>
                                      <a:pt x="358766" y="511805"/>
                                      <a:pt x="350827" y="518160"/>
                                      <a:pt x="345747" y="525780"/>
                                    </a:cubicBezTo>
                                    <a:cubicBezTo>
                                      <a:pt x="334206" y="837388"/>
                                      <a:pt x="355311" y="650383"/>
                                      <a:pt x="330507" y="762000"/>
                                    </a:cubicBezTo>
                                    <a:cubicBezTo>
                                      <a:pt x="327821" y="774089"/>
                                      <a:pt x="316956" y="839614"/>
                                      <a:pt x="307647" y="845820"/>
                                    </a:cubicBezTo>
                                    <a:cubicBezTo>
                                      <a:pt x="278104" y="865515"/>
                                      <a:pt x="293475" y="858164"/>
                                      <a:pt x="261927" y="868680"/>
                                    </a:cubicBezTo>
                                    <a:cubicBezTo>
                                      <a:pt x="241607" y="863600"/>
                                      <a:pt x="216622" y="867355"/>
                                      <a:pt x="200967" y="853440"/>
                                    </a:cubicBezTo>
                                    <a:cubicBezTo>
                                      <a:pt x="189419" y="843175"/>
                                      <a:pt x="193347" y="823170"/>
                                      <a:pt x="193347" y="807720"/>
                                    </a:cubicBezTo>
                                    <a:cubicBezTo>
                                      <a:pt x="193347" y="542435"/>
                                      <a:pt x="182720" y="692514"/>
                                      <a:pt x="208587" y="601980"/>
                                    </a:cubicBezTo>
                                    <a:cubicBezTo>
                                      <a:pt x="211464" y="591910"/>
                                      <a:pt x="210398" y="580214"/>
                                      <a:pt x="216207" y="571500"/>
                                    </a:cubicBezTo>
                                    <a:cubicBezTo>
                                      <a:pt x="221287" y="563880"/>
                                      <a:pt x="232032" y="562123"/>
                                      <a:pt x="239067" y="556260"/>
                                    </a:cubicBezTo>
                                    <a:cubicBezTo>
                                      <a:pt x="247346" y="549361"/>
                                      <a:pt x="252507" y="538633"/>
                                      <a:pt x="261927" y="533400"/>
                                    </a:cubicBezTo>
                                    <a:cubicBezTo>
                                      <a:pt x="275970" y="525598"/>
                                      <a:pt x="292407" y="523240"/>
                                      <a:pt x="307647" y="518160"/>
                                    </a:cubicBezTo>
                                    <a:cubicBezTo>
                                      <a:pt x="315267" y="515620"/>
                                      <a:pt x="323323" y="514132"/>
                                      <a:pt x="330507" y="510540"/>
                                    </a:cubicBezTo>
                                    <a:cubicBezTo>
                                      <a:pt x="340667" y="505460"/>
                                      <a:pt x="350211" y="498892"/>
                                      <a:pt x="360987" y="495300"/>
                                    </a:cubicBezTo>
                                    <a:cubicBezTo>
                                      <a:pt x="373274" y="491204"/>
                                      <a:pt x="386387" y="490220"/>
                                      <a:pt x="399087" y="487680"/>
                                    </a:cubicBezTo>
                                    <a:cubicBezTo>
                                      <a:pt x="406707" y="482600"/>
                                      <a:pt x="414495" y="477763"/>
                                      <a:pt x="421947" y="472440"/>
                                    </a:cubicBezTo>
                                    <a:cubicBezTo>
                                      <a:pt x="432281" y="465058"/>
                                      <a:pt x="441657" y="456311"/>
                                      <a:pt x="452427" y="449580"/>
                                    </a:cubicBezTo>
                                    <a:cubicBezTo>
                                      <a:pt x="484496" y="429537"/>
                                      <a:pt x="497309" y="435178"/>
                                      <a:pt x="528627" y="403860"/>
                                    </a:cubicBezTo>
                                    <a:cubicBezTo>
                                      <a:pt x="536247" y="396240"/>
                                      <a:pt x="544474" y="389182"/>
                                      <a:pt x="551487" y="381000"/>
                                    </a:cubicBezTo>
                                    <a:cubicBezTo>
                                      <a:pt x="565664" y="364460"/>
                                      <a:pt x="577526" y="345752"/>
                                      <a:pt x="589587" y="327660"/>
                                    </a:cubicBezTo>
                                    <a:cubicBezTo>
                                      <a:pt x="592127" y="317500"/>
                                      <a:pt x="594330" y="307250"/>
                                      <a:pt x="597207" y="297180"/>
                                    </a:cubicBezTo>
                                    <a:cubicBezTo>
                                      <a:pt x="599414" y="289457"/>
                                      <a:pt x="603390" y="282223"/>
                                      <a:pt x="604827" y="274320"/>
                                    </a:cubicBezTo>
                                    <a:cubicBezTo>
                                      <a:pt x="608490" y="254172"/>
                                      <a:pt x="609907" y="233680"/>
                                      <a:pt x="612447" y="213360"/>
                                    </a:cubicBezTo>
                                    <a:cubicBezTo>
                                      <a:pt x="612442" y="213310"/>
                                      <a:pt x="619008" y="59689"/>
                                      <a:pt x="581967" y="15240"/>
                                    </a:cubicBezTo>
                                    <a:cubicBezTo>
                                      <a:pt x="576104" y="8205"/>
                                      <a:pt x="566727" y="5080"/>
                                      <a:pt x="559107" y="0"/>
                                    </a:cubicBezTo>
                                    <a:cubicBezTo>
                                      <a:pt x="486727" y="24127"/>
                                      <a:pt x="527572" y="-4454"/>
                                      <a:pt x="505767" y="60960"/>
                                    </a:cubicBezTo>
                                    <a:cubicBezTo>
                                      <a:pt x="502871" y="69648"/>
                                      <a:pt x="495607" y="76200"/>
                                      <a:pt x="490527" y="83820"/>
                                    </a:cubicBezTo>
                                    <a:cubicBezTo>
                                      <a:pt x="493067" y="198120"/>
                                      <a:pt x="495290" y="312427"/>
                                      <a:pt x="498147" y="426720"/>
                                    </a:cubicBezTo>
                                    <a:cubicBezTo>
                                      <a:pt x="508169" y="827582"/>
                                      <a:pt x="477447" y="766401"/>
                                      <a:pt x="513387" y="670560"/>
                                    </a:cubicBezTo>
                                    <a:cubicBezTo>
                                      <a:pt x="518190" y="657753"/>
                                      <a:pt x="523547" y="645160"/>
                                      <a:pt x="528627" y="632460"/>
                                    </a:cubicBezTo>
                                    <a:cubicBezTo>
                                      <a:pt x="529216" y="625977"/>
                                      <a:pt x="537821" y="515452"/>
                                      <a:pt x="543867" y="495300"/>
                                    </a:cubicBezTo>
                                    <a:cubicBezTo>
                                      <a:pt x="546499" y="486528"/>
                                      <a:pt x="554027" y="480060"/>
                                      <a:pt x="559107" y="472440"/>
                                    </a:cubicBezTo>
                                    <a:cubicBezTo>
                                      <a:pt x="578094" y="396491"/>
                                      <a:pt x="553687" y="414923"/>
                                      <a:pt x="620067" y="403860"/>
                                    </a:cubicBezTo>
                                    <a:cubicBezTo>
                                      <a:pt x="631625" y="396155"/>
                                      <a:pt x="650013" y="381000"/>
                                      <a:pt x="665787" y="381000"/>
                                    </a:cubicBezTo>
                                    <a:cubicBezTo>
                                      <a:pt x="678739" y="381000"/>
                                      <a:pt x="691187" y="386080"/>
                                      <a:pt x="703887" y="388620"/>
                                    </a:cubicBezTo>
                                    <a:cubicBezTo>
                                      <a:pt x="701347" y="426720"/>
                                      <a:pt x="700484" y="464969"/>
                                      <a:pt x="696267" y="502920"/>
                                    </a:cubicBezTo>
                                    <a:cubicBezTo>
                                      <a:pt x="694194" y="521574"/>
                                      <a:pt x="682312" y="539459"/>
                                      <a:pt x="665787" y="548640"/>
                                    </a:cubicBezTo>
                                    <a:cubicBezTo>
                                      <a:pt x="650608" y="557073"/>
                                      <a:pt x="609264" y="566581"/>
                                      <a:pt x="589587" y="571500"/>
                                    </a:cubicBezTo>
                                    <a:cubicBezTo>
                                      <a:pt x="579427" y="568960"/>
                                      <a:pt x="565923" y="571831"/>
                                      <a:pt x="559107" y="563880"/>
                                    </a:cubicBezTo>
                                    <a:cubicBezTo>
                                      <a:pt x="548652" y="551683"/>
                                      <a:pt x="543867" y="518160"/>
                                      <a:pt x="543867" y="518160"/>
                                    </a:cubicBezTo>
                                    <a:cubicBezTo>
                                      <a:pt x="547734" y="502693"/>
                                      <a:pt x="545924" y="466877"/>
                                      <a:pt x="574347" y="495300"/>
                                    </a:cubicBezTo>
                                    <a:cubicBezTo>
                                      <a:pt x="582379" y="503332"/>
                                      <a:pt x="585368" y="515233"/>
                                      <a:pt x="589587" y="525780"/>
                                    </a:cubicBezTo>
                                    <a:cubicBezTo>
                                      <a:pt x="595553" y="540695"/>
                                      <a:pt x="604827" y="571500"/>
                                      <a:pt x="604827" y="571500"/>
                                    </a:cubicBezTo>
                                    <a:cubicBezTo>
                                      <a:pt x="607367" y="599440"/>
                                      <a:pt x="608479" y="627547"/>
                                      <a:pt x="612447" y="655320"/>
                                    </a:cubicBezTo>
                                    <a:cubicBezTo>
                                      <a:pt x="613583" y="663271"/>
                                      <a:pt x="618325" y="670339"/>
                                      <a:pt x="620067" y="678180"/>
                                    </a:cubicBezTo>
                                    <a:cubicBezTo>
                                      <a:pt x="622950" y="691153"/>
                                      <a:pt x="625950" y="730386"/>
                                      <a:pt x="635307" y="746760"/>
                                    </a:cubicBezTo>
                                    <a:cubicBezTo>
                                      <a:pt x="641608" y="757787"/>
                                      <a:pt x="650547" y="767080"/>
                                      <a:pt x="658167" y="777240"/>
                                    </a:cubicBezTo>
                                    <a:cubicBezTo>
                                      <a:pt x="668327" y="774700"/>
                                      <a:pt x="680469" y="776162"/>
                                      <a:pt x="688647" y="769620"/>
                                    </a:cubicBezTo>
                                    <a:cubicBezTo>
                                      <a:pt x="694919" y="764602"/>
                                      <a:pt x="694060" y="754483"/>
                                      <a:pt x="696267" y="746760"/>
                                    </a:cubicBezTo>
                                    <a:cubicBezTo>
                                      <a:pt x="699144" y="736690"/>
                                      <a:pt x="703887" y="716280"/>
                                      <a:pt x="703887" y="71628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47288" id="Vrije vorm: vorm 8" o:spid="_x0000_s1026" style="position:absolute;margin-left:35.3pt;margin-top:1.45pt;width:38.4pt;height:4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3887,86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" path="m315267,137160v-33020,2540,-66221,3337,-99060,7620c190522,148130,140007,160020,140007,160020v-22477,14985,-27385,16098,-45720,38100c62537,236220,98097,208280,56187,236220v-2540,7620,-4028,15676,-7620,22860c44471,267271,35959,273168,33327,281940,6582,371092,44761,306698,10467,358140v-12909,64544,-14967,57607,,152400c12239,521760,18435,532294,25707,541020v5863,7035,14491,11521,22860,15240c63247,562784,94287,571500,94287,571500v39593,-3299,102118,-6708,144780,-15240c246943,554685,254307,551180,261927,548640v2540,-10160,2936,-21113,7620,-30480c275227,506801,288391,499728,292407,487680v6476,-19427,3957,-40812,7620,-60960c301464,418817,305440,411583,307647,403860v2877,-10070,5080,-20320,7620,-30480c312727,327660,311450,281852,307647,236220v-1283,-15397,-7620,-61170,-7620,-45720c300027,223618,303990,256645,307647,289560v3967,35701,3881,72602,15240,106680c335550,434230,338070,437891,345747,472440v2810,12643,4810,25457,7620,38100c355639,520763,354445,532842,360987,541020v5018,6272,15240,5080,22860,7620c394007,546100,407511,548971,414327,541020v10455,-12197,15240,-45720,15240,-45720c427027,454660,431273,413017,421947,373380v-1840,-7819,-15137,-5413,-22860,-7620c389017,362883,378958,359732,368607,358140v-22733,-3497,-45720,-5080,-68580,-7620c191377,314303,304440,350692,223827,327660v-7723,-2207,-14890,-6624,-22860,-7620c168105,315932,134900,315289,101907,312420,76476,310209,51107,307340,25707,304800v72395,-24132,39438,-16185,190500,l284787,327660v7620,2540,15068,5672,22860,7620c350692,346041,327858,340846,376227,350520v-364,4005,-12178,140151,-15240,152400c358766,511805,350827,518160,345747,525780v-11541,311608,9564,124603,-15240,236220c327821,774089,316956,839614,307647,845820v-29543,19695,-14172,12344,-45720,22860c241607,863600,216622,867355,200967,853440v-11548,-10265,-7620,-30270,-7620,-45720c193347,542435,182720,692514,208587,601980v2877,-10070,1811,-21766,7620,-30480c221287,563880,232032,562123,239067,556260v8279,-6899,13440,-17627,22860,-22860c275970,525598,292407,523240,307647,518160v7620,-2540,15676,-4028,22860,-7620c340667,505460,350211,498892,360987,495300v12287,-4096,25400,-5080,38100,-7620c406707,482600,414495,477763,421947,472440v10334,-7382,19710,-16129,30480,-22860c484496,429537,497309,435178,528627,403860v7620,-7620,15847,-14678,22860,-22860c565664,364460,577526,345752,589587,327660v2540,-10160,4743,-20410,7620,-30480c599414,289457,603390,282223,604827,274320v3663,-20148,5080,-40640,7620,-60960c612442,213310,619008,59689,581967,15240,576104,8205,566727,5080,559107,,486727,24127,527572,-4454,505767,60960v-2896,8688,-10160,15240,-15240,22860c493067,198120,495290,312427,498147,426720v10022,400862,-20700,339681,15240,243840c518190,657753,523547,645160,528627,632460v589,-6483,9194,-117008,15240,-137160c546499,486528,554027,480060,559107,472440v18987,-75949,-5420,-57517,60960,-68580c631625,396155,650013,381000,665787,381000v12952,,25400,5080,38100,7620c701347,426720,700484,464969,696267,502920v-2073,18654,-13955,36539,-30480,45720c650608,557073,609264,566581,589587,571500v-10160,-2540,-23664,331,-30480,-7620c548652,551683,543867,518160,543867,518160v3867,-15467,2057,-51283,30480,-22860c582379,503332,585368,515233,589587,525780v5966,14915,15240,45720,15240,45720c607367,599440,608479,627547,612447,655320v1136,7951,5878,15019,7620,22860c622950,691153,625950,730386,635307,746760v6301,11027,15240,20320,22860,30480c668327,774700,680469,776162,688647,769620v6272,-5018,5413,-15137,7620,-22860c699144,736690,703887,716280,703887,716280e" filled="f" strokecolor="black [3200]" strokeweight=".5pt">
                      <v:stroke joinstyle="miter"/>
                      <v:path arrowok="t" o:connecttype="custom" o:connectlocs="218429,83018;149797,87630;97002,96854;65326,119915;38929,142975;33649,156812;23090,170648;7252,216769;7252,309011;17811,327459;33649,336684;65326,345908;165635,336684;181473,332072;186753,313623;202591,295175;207870,258278;213150,244442;218429,225993;213150,142975;207870,115303;213150,175260;223709,239829;239547,285951;244826,309011;250106,327459;265944,332072;287062,327459;297621,299787;292341,225993;276503,221381;255385,216769;207870,212157;155076,198321;139238,193708;70605,189096;17811,184484;149797,184484;197311,198321;213150,202933;260665,212157;250106,304399;239547,318235;228988,461211;213150,511944;181473,525780;139238,516556;133958,488883;144517,364356;149797,345908;165635,336684;181473,322847;213150,313623;228988,309011;250106,299787;276503,295175;292341,285951;313459,272114;366253,244442;382091,230605;408489,198321;413768,179872;419047,166036;424327,129139;403209,9224;387371,0;350415,36897;339856,50733;345135,258278;355694,405865;366253,382805;376812,299787;387371,285951;429606,244442;461283,230605;487680,235217;482401,304399;461283,332072;408489,345908;387371,341296;376812,313623;397930,299787;408489,318235;419047,345908;424327,396641;429606,410477;440165,451986;456003,470435;477121,465823;482401,451986;487680,433538" o:connectangles="0,0,0,0,0,0,0,0,0,0,0,0,0,0,0,0,0,0,0,0,0,0,0,0,0,0,0,0,0,0,0,0,0,0,0,0,0,0,0,0,0,0,0,0,0,0,0,0,0,0,0,0,0,0,0,0,0,0,0,0,0,0,0,0,0,0,0,0,0,0,0,0,0,0,0,0,0,0,0,0,0,0,0,0,0,0,0,0,0,0,0"/>
                    </v:shape>
                  </w:pict>
                </mc:Fallback>
              </mc:AlternateContent>
            </w:r>
          </w:p>
          <w:p w14:paraId="40BAF32A" w14:textId="77777777" w:rsidR="002D16D9" w:rsidRPr="000D24EB" w:rsidRDefault="002D16D9" w:rsidP="004D538A">
            <w:pPr>
              <w:rPr>
                <w:rFonts w:ascii="Arial" w:hAnsi="Arial" w:cs="Arial"/>
              </w:rPr>
            </w:pPr>
          </w:p>
          <w:p w14:paraId="5F0F649A" w14:textId="77777777" w:rsidR="002D16D9" w:rsidRPr="000D24EB" w:rsidRDefault="002D16D9" w:rsidP="004D538A">
            <w:pPr>
              <w:rPr>
                <w:rFonts w:ascii="Arial" w:hAnsi="Arial" w:cs="Arial"/>
              </w:rPr>
            </w:pPr>
          </w:p>
        </w:tc>
      </w:tr>
    </w:tbl>
    <w:p w14:paraId="6BE4846F" w14:textId="77777777" w:rsidR="002D16D9" w:rsidRPr="000D24EB" w:rsidRDefault="002D16D9" w:rsidP="002D16D9">
      <w:pPr>
        <w:rPr>
          <w:rFonts w:ascii="Arial" w:hAnsi="Arial" w:cs="Arial"/>
        </w:rPr>
      </w:pPr>
      <w:r w:rsidRPr="000D24EB">
        <w:rPr>
          <w:rFonts w:ascii="Arial" w:hAnsi="Arial" w:cs="Arial"/>
        </w:rPr>
        <w:tab/>
      </w:r>
      <w:r w:rsidRPr="000D24EB">
        <w:rPr>
          <w:rFonts w:ascii="Arial" w:hAnsi="Arial" w:cs="Arial"/>
        </w:rPr>
        <w:tab/>
      </w:r>
      <w:r w:rsidRPr="000D24EB">
        <w:rPr>
          <w:rFonts w:ascii="Arial" w:hAnsi="Arial" w:cs="Arial"/>
        </w:rPr>
        <w:tab/>
      </w:r>
      <w:r w:rsidRPr="000D24EB">
        <w:rPr>
          <w:rFonts w:ascii="Arial" w:hAnsi="Arial" w:cs="Arial"/>
        </w:rPr>
        <w:tab/>
      </w:r>
    </w:p>
    <w:p w14:paraId="38B98BE3" w14:textId="77777777" w:rsidR="002D16D9" w:rsidRPr="000D24EB" w:rsidRDefault="002D16D9" w:rsidP="002D16D9">
      <w:pPr>
        <w:rPr>
          <w:rFonts w:ascii="Arial" w:hAnsi="Arial" w:cs="Arial"/>
        </w:rPr>
      </w:pPr>
      <w:r w:rsidRPr="000D24EB">
        <w:rPr>
          <w:rFonts w:ascii="Arial" w:hAnsi="Arial" w:cs="Arial"/>
        </w:rPr>
        <w:t>Datum: 10-03-2021</w:t>
      </w:r>
    </w:p>
    <w:p w14:paraId="41385D27" w14:textId="77777777" w:rsidR="002D16D9" w:rsidRPr="000D24EB" w:rsidRDefault="002D16D9" w:rsidP="002D16D9">
      <w:r w:rsidRPr="000D24EB">
        <w:br w:type="page"/>
      </w:r>
    </w:p>
    <w:tbl>
      <w:tblPr>
        <w:tblStyle w:val="Tabelraster"/>
        <w:tblW w:w="0" w:type="auto"/>
        <w:tblLook w:val="04A0" w:firstRow="1" w:lastRow="0" w:firstColumn="1" w:lastColumn="0" w:noHBand="0" w:noVBand="1"/>
      </w:tblPr>
      <w:tblGrid>
        <w:gridCol w:w="2577"/>
        <w:gridCol w:w="619"/>
        <w:gridCol w:w="12"/>
        <w:gridCol w:w="638"/>
        <w:gridCol w:w="3497"/>
        <w:gridCol w:w="937"/>
        <w:gridCol w:w="782"/>
      </w:tblGrid>
      <w:tr w:rsidR="002D16D9" w:rsidRPr="000D24EB" w14:paraId="69ED9A15" w14:textId="77777777" w:rsidTr="004D538A">
        <w:tc>
          <w:tcPr>
            <w:tcW w:w="2777" w:type="dxa"/>
          </w:tcPr>
          <w:p w14:paraId="2A5A8B45" w14:textId="77777777" w:rsidR="002D16D9" w:rsidRPr="000D24EB" w:rsidRDefault="002D16D9" w:rsidP="004D538A">
            <w:pPr>
              <w:rPr>
                <w:rFonts w:ascii="Arial" w:hAnsi="Arial" w:cs="Arial"/>
                <w:b/>
                <w:sz w:val="18"/>
                <w:szCs w:val="18"/>
              </w:rPr>
            </w:pPr>
          </w:p>
        </w:tc>
        <w:tc>
          <w:tcPr>
            <w:tcW w:w="1323" w:type="dxa"/>
            <w:gridSpan w:val="3"/>
            <w:shd w:val="clear" w:color="auto" w:fill="FFFFFF" w:themeFill="background1"/>
          </w:tcPr>
          <w:p w14:paraId="6E9D9155" w14:textId="77777777" w:rsidR="002D16D9" w:rsidRPr="000D24EB" w:rsidRDefault="002D16D9" w:rsidP="004D538A">
            <w:pPr>
              <w:rPr>
                <w:rFonts w:ascii="Arial" w:hAnsi="Arial" w:cs="Arial"/>
                <w:sz w:val="18"/>
                <w:szCs w:val="18"/>
              </w:rPr>
            </w:pPr>
            <w:r w:rsidRPr="000D24EB">
              <w:rPr>
                <w:rFonts w:ascii="Arial" w:hAnsi="Arial" w:cs="Arial"/>
                <w:sz w:val="18"/>
                <w:szCs w:val="18"/>
              </w:rPr>
              <w:t>Aankruisen indien van toepassing</w:t>
            </w:r>
          </w:p>
          <w:p w14:paraId="2DDD5DB8" w14:textId="77777777" w:rsidR="002D16D9" w:rsidRPr="000D24EB" w:rsidRDefault="002D16D9" w:rsidP="004D538A">
            <w:pPr>
              <w:rPr>
                <w:rFonts w:ascii="Arial" w:hAnsi="Arial" w:cs="Arial"/>
                <w:sz w:val="18"/>
                <w:szCs w:val="18"/>
              </w:rPr>
            </w:pPr>
          </w:p>
          <w:p w14:paraId="20612ECB" w14:textId="77777777" w:rsidR="002D16D9" w:rsidRPr="000D24EB" w:rsidRDefault="002D16D9" w:rsidP="004D538A">
            <w:pPr>
              <w:rPr>
                <w:rFonts w:ascii="Arial" w:hAnsi="Arial" w:cs="Arial"/>
                <w:sz w:val="18"/>
                <w:szCs w:val="18"/>
              </w:rPr>
            </w:pPr>
          </w:p>
          <w:p w14:paraId="4B4CD825" w14:textId="77777777" w:rsidR="002D16D9" w:rsidRPr="000D24EB" w:rsidRDefault="002D16D9" w:rsidP="004D538A">
            <w:pPr>
              <w:jc w:val="center"/>
              <w:rPr>
                <w:rFonts w:ascii="Arial" w:hAnsi="Arial" w:cs="Arial"/>
                <w:b/>
                <w:sz w:val="18"/>
                <w:szCs w:val="18"/>
              </w:rPr>
            </w:pPr>
            <w:r w:rsidRPr="000D24EB">
              <w:rPr>
                <w:rFonts w:ascii="Arial" w:hAnsi="Arial" w:cs="Arial"/>
                <w:b/>
                <w:sz w:val="18"/>
                <w:szCs w:val="18"/>
              </w:rPr>
              <w:t>A</w:t>
            </w:r>
          </w:p>
        </w:tc>
        <w:tc>
          <w:tcPr>
            <w:tcW w:w="3301" w:type="dxa"/>
            <w:shd w:val="clear" w:color="auto" w:fill="FFFFFF" w:themeFill="background1"/>
          </w:tcPr>
          <w:p w14:paraId="5E0CD855"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Beantwoord onderstaande vragen als in de vorige kolom het vakje met </w:t>
            </w:r>
            <w:r w:rsidRPr="000D24EB">
              <w:rPr>
                <w:rFonts w:ascii="Arial" w:hAnsi="Arial" w:cs="Arial"/>
                <w:sz w:val="18"/>
                <w:szCs w:val="18"/>
              </w:rPr>
              <w:sym w:font="Wingdings" w:char="F0E8"/>
            </w:r>
            <w:r w:rsidRPr="000D24EB">
              <w:rPr>
                <w:rFonts w:ascii="Arial" w:hAnsi="Arial" w:cs="Arial"/>
                <w:sz w:val="18"/>
                <w:szCs w:val="18"/>
              </w:rPr>
              <w:t xml:space="preserve"> is aangekruist.</w:t>
            </w:r>
          </w:p>
          <w:p w14:paraId="2DD42D5D" w14:textId="77777777" w:rsidR="002D16D9" w:rsidRPr="000D24EB" w:rsidRDefault="002D16D9" w:rsidP="004D538A">
            <w:pPr>
              <w:rPr>
                <w:rFonts w:ascii="Arial" w:hAnsi="Arial" w:cs="Arial"/>
                <w:sz w:val="18"/>
                <w:szCs w:val="18"/>
              </w:rPr>
            </w:pPr>
          </w:p>
          <w:p w14:paraId="3FDD259F" w14:textId="77777777" w:rsidR="002D16D9" w:rsidRPr="000D24EB" w:rsidRDefault="002D16D9" w:rsidP="004D538A">
            <w:pPr>
              <w:rPr>
                <w:rFonts w:ascii="Arial" w:hAnsi="Arial" w:cs="Arial"/>
                <w:sz w:val="18"/>
                <w:szCs w:val="18"/>
              </w:rPr>
            </w:pPr>
          </w:p>
          <w:p w14:paraId="21F920A0" w14:textId="77777777" w:rsidR="002D16D9" w:rsidRPr="000D24EB" w:rsidRDefault="002D16D9" w:rsidP="004D538A">
            <w:pPr>
              <w:jc w:val="center"/>
              <w:rPr>
                <w:rFonts w:ascii="Arial" w:hAnsi="Arial" w:cs="Arial"/>
                <w:b/>
                <w:sz w:val="18"/>
                <w:szCs w:val="18"/>
              </w:rPr>
            </w:pPr>
            <w:r w:rsidRPr="000D24EB">
              <w:rPr>
                <w:rFonts w:ascii="Arial" w:hAnsi="Arial" w:cs="Arial"/>
                <w:b/>
                <w:sz w:val="18"/>
                <w:szCs w:val="18"/>
              </w:rPr>
              <w:t>B</w:t>
            </w:r>
          </w:p>
        </w:tc>
        <w:tc>
          <w:tcPr>
            <w:tcW w:w="1887" w:type="dxa"/>
            <w:gridSpan w:val="2"/>
          </w:tcPr>
          <w:p w14:paraId="6D65681F" w14:textId="77777777" w:rsidR="002D16D9" w:rsidRPr="000D24EB" w:rsidRDefault="002D16D9" w:rsidP="004D538A">
            <w:pPr>
              <w:rPr>
                <w:rFonts w:ascii="Arial" w:hAnsi="Arial" w:cs="Arial"/>
                <w:sz w:val="18"/>
                <w:szCs w:val="18"/>
              </w:rPr>
            </w:pPr>
            <w:r w:rsidRPr="000D24EB">
              <w:rPr>
                <w:rFonts w:ascii="Arial" w:hAnsi="Arial" w:cs="Arial"/>
                <w:sz w:val="18"/>
                <w:szCs w:val="18"/>
              </w:rPr>
              <w:t>Kan hier redelijkerwijs toch nog schade uit ontstaan? (kruis het juiste vakje aan)</w:t>
            </w:r>
          </w:p>
          <w:p w14:paraId="665870D5" w14:textId="77777777" w:rsidR="002D16D9" w:rsidRPr="000D24EB" w:rsidRDefault="002D16D9" w:rsidP="004D538A">
            <w:pPr>
              <w:jc w:val="center"/>
              <w:rPr>
                <w:rFonts w:ascii="Arial" w:hAnsi="Arial" w:cs="Arial"/>
                <w:b/>
                <w:sz w:val="18"/>
                <w:szCs w:val="18"/>
              </w:rPr>
            </w:pPr>
            <w:r w:rsidRPr="000D24EB">
              <w:rPr>
                <w:rFonts w:ascii="Arial" w:hAnsi="Arial" w:cs="Arial"/>
                <w:b/>
                <w:sz w:val="18"/>
                <w:szCs w:val="18"/>
              </w:rPr>
              <w:t>C</w:t>
            </w:r>
          </w:p>
        </w:tc>
      </w:tr>
      <w:tr w:rsidR="002D16D9" w:rsidRPr="000D24EB" w14:paraId="15FDD30F" w14:textId="77777777" w:rsidTr="004D538A">
        <w:tc>
          <w:tcPr>
            <w:tcW w:w="2777" w:type="dxa"/>
          </w:tcPr>
          <w:p w14:paraId="5B3CF763" w14:textId="77777777" w:rsidR="002D16D9" w:rsidRPr="000D24EB" w:rsidRDefault="002D16D9" w:rsidP="004D538A">
            <w:pPr>
              <w:rPr>
                <w:rFonts w:ascii="Arial" w:hAnsi="Arial" w:cs="Arial"/>
                <w:b/>
                <w:sz w:val="18"/>
                <w:szCs w:val="18"/>
              </w:rPr>
            </w:pPr>
            <w:r w:rsidRPr="000D24EB">
              <w:rPr>
                <w:rFonts w:ascii="Arial" w:hAnsi="Arial" w:cs="Arial"/>
                <w:b/>
                <w:sz w:val="18"/>
                <w:szCs w:val="18"/>
              </w:rPr>
              <w:t>1</w:t>
            </w:r>
          </w:p>
          <w:p w14:paraId="4CEB700C" w14:textId="77777777" w:rsidR="002D16D9" w:rsidRPr="000D24EB" w:rsidRDefault="002D16D9" w:rsidP="004D538A">
            <w:pPr>
              <w:rPr>
                <w:rFonts w:ascii="Arial" w:hAnsi="Arial" w:cs="Arial"/>
                <w:sz w:val="18"/>
                <w:szCs w:val="18"/>
              </w:rPr>
            </w:pPr>
            <w:r w:rsidRPr="000D24EB">
              <w:rPr>
                <w:rFonts w:ascii="Arial" w:hAnsi="Arial" w:cs="Arial"/>
                <w:b/>
                <w:sz w:val="18"/>
                <w:szCs w:val="18"/>
              </w:rPr>
              <w:t>Privacy / anonimiteit</w:t>
            </w:r>
          </w:p>
        </w:tc>
        <w:tc>
          <w:tcPr>
            <w:tcW w:w="1323" w:type="dxa"/>
            <w:gridSpan w:val="3"/>
            <w:shd w:val="clear" w:color="auto" w:fill="auto"/>
          </w:tcPr>
          <w:p w14:paraId="7F366974" w14:textId="77777777" w:rsidR="002D16D9" w:rsidRPr="000D24EB" w:rsidRDefault="002D16D9" w:rsidP="004D538A">
            <w:pPr>
              <w:rPr>
                <w:rFonts w:ascii="Arial" w:hAnsi="Arial" w:cs="Arial"/>
                <w:sz w:val="18"/>
                <w:szCs w:val="18"/>
              </w:rPr>
            </w:pPr>
          </w:p>
        </w:tc>
        <w:tc>
          <w:tcPr>
            <w:tcW w:w="3301" w:type="dxa"/>
            <w:shd w:val="clear" w:color="auto" w:fill="auto"/>
          </w:tcPr>
          <w:p w14:paraId="657872F6"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58DF2FE4" w14:textId="77777777" w:rsidR="002D16D9" w:rsidRPr="000D24EB" w:rsidRDefault="002D16D9" w:rsidP="004D538A">
            <w:pPr>
              <w:jc w:val="center"/>
              <w:rPr>
                <w:rFonts w:ascii="Arial" w:hAnsi="Arial" w:cs="Arial"/>
                <w:sz w:val="18"/>
                <w:szCs w:val="18"/>
              </w:rPr>
            </w:pPr>
            <w:r w:rsidRPr="000D24EB">
              <w:rPr>
                <w:rFonts w:ascii="Arial" w:hAnsi="Arial" w:cs="Arial"/>
                <w:sz w:val="18"/>
                <w:szCs w:val="18"/>
              </w:rPr>
              <w:t>Nee</w:t>
            </w:r>
          </w:p>
        </w:tc>
        <w:tc>
          <w:tcPr>
            <w:tcW w:w="881" w:type="dxa"/>
            <w:shd w:val="clear" w:color="auto" w:fill="C5E0B3" w:themeFill="accent6" w:themeFillTint="66"/>
          </w:tcPr>
          <w:p w14:paraId="053D2695" w14:textId="77777777" w:rsidR="002D16D9" w:rsidRPr="000D24EB" w:rsidRDefault="002D16D9" w:rsidP="004D538A">
            <w:pPr>
              <w:jc w:val="center"/>
              <w:rPr>
                <w:rFonts w:ascii="Arial" w:hAnsi="Arial" w:cs="Arial"/>
                <w:sz w:val="18"/>
                <w:szCs w:val="18"/>
              </w:rPr>
            </w:pPr>
            <w:r w:rsidRPr="000D24EB">
              <w:rPr>
                <w:rFonts w:ascii="Arial" w:hAnsi="Arial" w:cs="Arial"/>
                <w:sz w:val="18"/>
                <w:szCs w:val="18"/>
              </w:rPr>
              <w:t>Ja</w:t>
            </w:r>
          </w:p>
        </w:tc>
      </w:tr>
      <w:tr w:rsidR="002D16D9" w:rsidRPr="000D24EB" w14:paraId="62FD2D90" w14:textId="77777777" w:rsidTr="004D538A">
        <w:tc>
          <w:tcPr>
            <w:tcW w:w="2777" w:type="dxa"/>
          </w:tcPr>
          <w:p w14:paraId="4596B161" w14:textId="77777777" w:rsidR="002D16D9" w:rsidRPr="000D24EB" w:rsidRDefault="002D16D9" w:rsidP="004D538A">
            <w:pPr>
              <w:rPr>
                <w:rFonts w:ascii="Arial" w:hAnsi="Arial" w:cs="Arial"/>
                <w:sz w:val="18"/>
                <w:szCs w:val="18"/>
              </w:rPr>
            </w:pPr>
            <w:r w:rsidRPr="000D24EB">
              <w:rPr>
                <w:rFonts w:ascii="Arial" w:hAnsi="Arial" w:cs="Arial"/>
                <w:sz w:val="18"/>
                <w:szCs w:val="18"/>
              </w:rPr>
              <w:t>1.1</w:t>
            </w:r>
          </w:p>
          <w:p w14:paraId="411FA24A" w14:textId="77777777" w:rsidR="002D16D9" w:rsidRPr="000D24EB" w:rsidRDefault="002D16D9" w:rsidP="004D538A">
            <w:pPr>
              <w:rPr>
                <w:rFonts w:ascii="Arial" w:hAnsi="Arial" w:cs="Arial"/>
                <w:sz w:val="18"/>
                <w:szCs w:val="18"/>
              </w:rPr>
            </w:pPr>
            <w:r w:rsidRPr="000D24EB">
              <w:rPr>
                <w:rFonts w:ascii="Arial" w:hAnsi="Arial" w:cs="Arial"/>
                <w:sz w:val="18"/>
                <w:szCs w:val="18"/>
              </w:rPr>
              <w:t>Ken je de naam van proefpersonen? Heb je adresgegevens?</w:t>
            </w:r>
          </w:p>
        </w:tc>
        <w:tc>
          <w:tcPr>
            <w:tcW w:w="641" w:type="dxa"/>
            <w:shd w:val="clear" w:color="auto" w:fill="C9C9C9" w:themeFill="accent3" w:themeFillTint="99"/>
          </w:tcPr>
          <w:p w14:paraId="75A1D8BB" w14:textId="77777777" w:rsidR="002D16D9" w:rsidRPr="000D24EB" w:rsidRDefault="002D16D9" w:rsidP="004D538A">
            <w:pPr>
              <w:rPr>
                <w:rFonts w:ascii="Arial" w:hAnsi="Arial" w:cs="Arial"/>
                <w:sz w:val="18"/>
                <w:szCs w:val="18"/>
              </w:rPr>
            </w:pPr>
          </w:p>
          <w:p w14:paraId="5D0474B2"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0EFDA6C3" w14:textId="77777777" w:rsidR="002D16D9" w:rsidRPr="000D24EB" w:rsidRDefault="002D16D9" w:rsidP="004D538A">
            <w:pPr>
              <w:rPr>
                <w:rFonts w:ascii="Arial" w:hAnsi="Arial" w:cs="Arial"/>
                <w:sz w:val="18"/>
                <w:szCs w:val="18"/>
              </w:rPr>
            </w:pPr>
          </w:p>
          <w:p w14:paraId="33F32F01" w14:textId="77777777" w:rsidR="002D16D9" w:rsidRPr="000D24EB" w:rsidRDefault="002D16D9" w:rsidP="004D538A">
            <w:pPr>
              <w:rPr>
                <w:rFonts w:ascii="Arial" w:hAnsi="Arial" w:cs="Arial"/>
                <w:sz w:val="18"/>
                <w:szCs w:val="18"/>
              </w:rPr>
            </w:pPr>
          </w:p>
          <w:p w14:paraId="135EFAA1" w14:textId="77777777" w:rsidR="002D16D9" w:rsidRPr="000D24EB" w:rsidRDefault="002D16D9" w:rsidP="004D538A">
            <w:pPr>
              <w:rPr>
                <w:rFonts w:ascii="Arial" w:hAnsi="Arial" w:cs="Arial"/>
                <w:sz w:val="18"/>
                <w:szCs w:val="18"/>
              </w:rPr>
            </w:pPr>
          </w:p>
          <w:p w14:paraId="3DC1ADFB" w14:textId="77777777" w:rsidR="002D16D9" w:rsidRPr="000D24EB" w:rsidRDefault="002D16D9" w:rsidP="004D538A">
            <w:pPr>
              <w:rPr>
                <w:rFonts w:ascii="Arial" w:hAnsi="Arial" w:cs="Arial"/>
                <w:sz w:val="18"/>
                <w:szCs w:val="18"/>
              </w:rPr>
            </w:pPr>
          </w:p>
          <w:p w14:paraId="4A3C5890" w14:textId="77777777" w:rsidR="002D16D9" w:rsidRPr="000D24EB" w:rsidRDefault="002D16D9" w:rsidP="004D538A">
            <w:pPr>
              <w:rPr>
                <w:rFonts w:ascii="Arial" w:hAnsi="Arial" w:cs="Arial"/>
                <w:sz w:val="18"/>
                <w:szCs w:val="18"/>
              </w:rPr>
            </w:pPr>
          </w:p>
          <w:p w14:paraId="081E791D"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82" w:type="dxa"/>
            <w:gridSpan w:val="2"/>
            <w:shd w:val="clear" w:color="auto" w:fill="C5E0B3" w:themeFill="accent6" w:themeFillTint="66"/>
          </w:tcPr>
          <w:p w14:paraId="1418F720" w14:textId="77777777" w:rsidR="002D16D9" w:rsidRPr="000D24EB" w:rsidRDefault="002D16D9" w:rsidP="004D538A">
            <w:pPr>
              <w:rPr>
                <w:rFonts w:ascii="Arial" w:hAnsi="Arial" w:cs="Arial"/>
                <w:sz w:val="18"/>
                <w:szCs w:val="18"/>
              </w:rPr>
            </w:pPr>
          </w:p>
          <w:p w14:paraId="1CCD32D6"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0723F5AA"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p w14:paraId="09943DE6"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tc>
        <w:tc>
          <w:tcPr>
            <w:tcW w:w="3301" w:type="dxa"/>
            <w:shd w:val="clear" w:color="auto" w:fill="C5E0B3" w:themeFill="accent6" w:themeFillTint="66"/>
          </w:tcPr>
          <w:p w14:paraId="17174A71" w14:textId="77777777" w:rsidR="002D16D9" w:rsidRPr="000D24EB" w:rsidRDefault="002D16D9" w:rsidP="004D538A">
            <w:pPr>
              <w:rPr>
                <w:rFonts w:ascii="Arial" w:hAnsi="Arial" w:cs="Arial"/>
                <w:sz w:val="18"/>
                <w:szCs w:val="18"/>
              </w:rPr>
            </w:pPr>
          </w:p>
          <w:p w14:paraId="738F9921" w14:textId="77777777" w:rsidR="002D16D9" w:rsidRPr="000D24EB" w:rsidRDefault="002D16D9" w:rsidP="004D538A">
            <w:pPr>
              <w:rPr>
                <w:rFonts w:ascii="Arial" w:hAnsi="Arial" w:cs="Arial"/>
                <w:i/>
                <w:sz w:val="18"/>
                <w:szCs w:val="18"/>
              </w:rPr>
            </w:pPr>
            <w:r w:rsidRPr="000D24EB">
              <w:rPr>
                <w:rFonts w:ascii="Arial" w:hAnsi="Arial" w:cs="Arial"/>
                <w:sz w:val="18"/>
                <w:szCs w:val="18"/>
              </w:rPr>
              <w:t xml:space="preserve">Hoe is de anonimiteit gegarandeerd? </w:t>
            </w:r>
            <w:r w:rsidRPr="000D24EB">
              <w:rPr>
                <w:rFonts w:ascii="Arial" w:hAnsi="Arial" w:cs="Arial"/>
                <w:i/>
                <w:sz w:val="18"/>
                <w:szCs w:val="18"/>
              </w:rPr>
              <w:t>(Denk aan het niet opnemen van persoonlijke gegevens in een verslag, het veranderen van namen en gegevens enzovoort.)</w:t>
            </w:r>
          </w:p>
          <w:p w14:paraId="66F27D26" w14:textId="77777777" w:rsidR="002D16D9" w:rsidRPr="000D24EB" w:rsidRDefault="002D16D9" w:rsidP="004D538A">
            <w:pPr>
              <w:rPr>
                <w:rFonts w:ascii="Arial" w:hAnsi="Arial" w:cs="Arial"/>
                <w:iCs/>
                <w:sz w:val="18"/>
                <w:szCs w:val="18"/>
              </w:rPr>
            </w:pPr>
            <w:r w:rsidRPr="000D24EB">
              <w:rPr>
                <w:rFonts w:ascii="Arial" w:hAnsi="Arial" w:cs="Arial"/>
                <w:iCs/>
                <w:sz w:val="18"/>
                <w:szCs w:val="18"/>
              </w:rPr>
              <w:t xml:space="preserve">De data in het adviesrapport gaat anoniem worden beschreven, zo worden er geen persoonsgegevens vermeld in het adviesrapport. Hierdoor is de data niet herleidbaar naar de respondenten die hebben deelgenomen aan het onderzoek. </w:t>
            </w:r>
          </w:p>
          <w:p w14:paraId="7FB805E0" w14:textId="77777777" w:rsidR="002D16D9" w:rsidRPr="000D24EB" w:rsidRDefault="002D16D9" w:rsidP="004D538A">
            <w:pPr>
              <w:rPr>
                <w:rFonts w:ascii="Arial" w:hAnsi="Arial" w:cs="Arial"/>
                <w:sz w:val="18"/>
                <w:szCs w:val="18"/>
              </w:rPr>
            </w:pPr>
            <w:r w:rsidRPr="000D24EB">
              <w:rPr>
                <w:rFonts w:ascii="Arial" w:hAnsi="Arial" w:cs="Arial"/>
                <w:sz w:val="18"/>
                <w:szCs w:val="18"/>
              </w:rPr>
              <w:br/>
              <w:t xml:space="preserve">Wanneer worden de gegevens vernietigd en wie is daar verantwoordelijk voor? </w:t>
            </w:r>
          </w:p>
          <w:p w14:paraId="51C651DE"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Anca Koetsier is verantwoordelijk voor het vernietigen van de gegevens. De gegevens worden vernietigd na afloop van het verwerken van de gegevens die uit het interview komen. </w:t>
            </w:r>
          </w:p>
          <w:p w14:paraId="403F9647" w14:textId="77777777" w:rsidR="002D16D9" w:rsidRPr="000D24EB" w:rsidRDefault="002D16D9" w:rsidP="004D538A">
            <w:pPr>
              <w:rPr>
                <w:rFonts w:ascii="Arial" w:hAnsi="Arial" w:cs="Arial"/>
                <w:sz w:val="18"/>
                <w:szCs w:val="18"/>
              </w:rPr>
            </w:pPr>
          </w:p>
          <w:p w14:paraId="6274F975" w14:textId="77777777" w:rsidR="002D16D9" w:rsidRPr="000D24EB" w:rsidRDefault="002D16D9" w:rsidP="004D538A">
            <w:pPr>
              <w:rPr>
                <w:rFonts w:ascii="Arial" w:hAnsi="Arial" w:cs="Arial"/>
                <w:sz w:val="18"/>
                <w:szCs w:val="18"/>
              </w:rPr>
            </w:pPr>
            <w:r w:rsidRPr="000D24EB">
              <w:rPr>
                <w:rFonts w:ascii="Arial" w:hAnsi="Arial" w:cs="Arial"/>
                <w:sz w:val="18"/>
                <w:szCs w:val="18"/>
              </w:rPr>
              <w:t>Als naam van proefpersoon of een bedrijf of dergelijke tóch wordt gepubliceerd, geven de betrokkenen daar dan expliciet toestemming voor?</w:t>
            </w:r>
          </w:p>
          <w:p w14:paraId="3C92EB46"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De naam van de proefpersoon of een bedrijf worden niet gepubliceerd. </w:t>
            </w:r>
          </w:p>
          <w:p w14:paraId="6B58BA3D"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45ED9FE2"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tc>
        <w:tc>
          <w:tcPr>
            <w:tcW w:w="881" w:type="dxa"/>
            <w:shd w:val="clear" w:color="auto" w:fill="C5E0B3" w:themeFill="accent6" w:themeFillTint="66"/>
          </w:tcPr>
          <w:p w14:paraId="481B8654" w14:textId="77777777" w:rsidR="002D16D9" w:rsidRPr="000D24EB" w:rsidRDefault="002D16D9" w:rsidP="004D538A">
            <w:pPr>
              <w:rPr>
                <w:rFonts w:ascii="Arial" w:hAnsi="Arial" w:cs="Arial"/>
                <w:sz w:val="18"/>
                <w:szCs w:val="18"/>
              </w:rPr>
            </w:pPr>
          </w:p>
        </w:tc>
      </w:tr>
      <w:tr w:rsidR="002D16D9" w:rsidRPr="000D24EB" w14:paraId="652AB446" w14:textId="77777777" w:rsidTr="004D538A">
        <w:tc>
          <w:tcPr>
            <w:tcW w:w="2777" w:type="dxa"/>
          </w:tcPr>
          <w:p w14:paraId="25C9E07B" w14:textId="77777777" w:rsidR="002D16D9" w:rsidRPr="000D24EB" w:rsidRDefault="002D16D9" w:rsidP="004D538A">
            <w:pPr>
              <w:rPr>
                <w:rFonts w:ascii="Arial" w:hAnsi="Arial" w:cs="Arial"/>
                <w:sz w:val="18"/>
                <w:szCs w:val="18"/>
              </w:rPr>
            </w:pPr>
            <w:r w:rsidRPr="000D24EB">
              <w:rPr>
                <w:rFonts w:ascii="Arial" w:hAnsi="Arial" w:cs="Arial"/>
                <w:sz w:val="18"/>
                <w:szCs w:val="18"/>
              </w:rPr>
              <w:t>1.2</w:t>
            </w:r>
          </w:p>
          <w:p w14:paraId="4CB58921" w14:textId="77777777" w:rsidR="002D16D9" w:rsidRPr="000D24EB" w:rsidRDefault="002D16D9" w:rsidP="004D538A">
            <w:pPr>
              <w:rPr>
                <w:rFonts w:ascii="Arial" w:hAnsi="Arial" w:cs="Arial"/>
                <w:sz w:val="18"/>
                <w:szCs w:val="18"/>
              </w:rPr>
            </w:pPr>
            <w:r w:rsidRPr="000D24EB">
              <w:rPr>
                <w:rFonts w:ascii="Arial" w:hAnsi="Arial" w:cs="Arial"/>
                <w:sz w:val="18"/>
                <w:szCs w:val="18"/>
              </w:rPr>
              <w:t>Ken je het e-mailadres van de proefpersonen?</w:t>
            </w:r>
          </w:p>
        </w:tc>
        <w:tc>
          <w:tcPr>
            <w:tcW w:w="641" w:type="dxa"/>
            <w:shd w:val="clear" w:color="auto" w:fill="C9C9C9" w:themeFill="accent3" w:themeFillTint="99"/>
          </w:tcPr>
          <w:p w14:paraId="6B5A8489" w14:textId="77777777" w:rsidR="002D16D9" w:rsidRPr="000D24EB" w:rsidRDefault="002D16D9" w:rsidP="004D538A">
            <w:pPr>
              <w:rPr>
                <w:rFonts w:ascii="Arial" w:hAnsi="Arial" w:cs="Arial"/>
                <w:sz w:val="18"/>
                <w:szCs w:val="18"/>
              </w:rPr>
            </w:pPr>
          </w:p>
          <w:p w14:paraId="0A9B7BE7"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09ECF169" w14:textId="77777777" w:rsidR="002D16D9" w:rsidRPr="000D24EB" w:rsidRDefault="002D16D9" w:rsidP="004D538A">
            <w:pPr>
              <w:rPr>
                <w:rFonts w:ascii="Arial" w:hAnsi="Arial" w:cs="Arial"/>
                <w:sz w:val="18"/>
                <w:szCs w:val="18"/>
              </w:rPr>
            </w:pPr>
          </w:p>
          <w:p w14:paraId="61F60E3A" w14:textId="77777777" w:rsidR="002D16D9" w:rsidRPr="000D24EB" w:rsidRDefault="002D16D9" w:rsidP="004D538A">
            <w:pPr>
              <w:rPr>
                <w:rFonts w:ascii="Arial" w:hAnsi="Arial" w:cs="Arial"/>
                <w:sz w:val="18"/>
                <w:szCs w:val="18"/>
              </w:rPr>
            </w:pPr>
          </w:p>
          <w:p w14:paraId="378CB30B"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82" w:type="dxa"/>
            <w:gridSpan w:val="2"/>
            <w:shd w:val="clear" w:color="auto" w:fill="C5E0B3" w:themeFill="accent6" w:themeFillTint="66"/>
          </w:tcPr>
          <w:p w14:paraId="2BBD7D05" w14:textId="77777777" w:rsidR="002D16D9" w:rsidRPr="000D24EB" w:rsidRDefault="002D16D9" w:rsidP="004D538A">
            <w:pPr>
              <w:rPr>
                <w:rFonts w:ascii="Arial" w:hAnsi="Arial" w:cs="Arial"/>
                <w:sz w:val="18"/>
                <w:szCs w:val="18"/>
              </w:rPr>
            </w:pPr>
          </w:p>
          <w:p w14:paraId="1F72025C"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73D13938"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3C8D0338"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08C14826" w14:textId="77777777" w:rsidR="002D16D9" w:rsidRPr="000D24EB" w:rsidRDefault="002D16D9" w:rsidP="004D538A">
            <w:pPr>
              <w:rPr>
                <w:rFonts w:ascii="Arial" w:hAnsi="Arial" w:cs="Arial"/>
                <w:sz w:val="18"/>
                <w:szCs w:val="18"/>
              </w:rPr>
            </w:pPr>
          </w:p>
          <w:p w14:paraId="79F9943F" w14:textId="77777777" w:rsidR="002D16D9" w:rsidRPr="000D24EB" w:rsidRDefault="002D16D9" w:rsidP="004D538A">
            <w:pPr>
              <w:rPr>
                <w:rFonts w:ascii="Arial" w:hAnsi="Arial" w:cs="Arial"/>
                <w:sz w:val="18"/>
                <w:szCs w:val="18"/>
              </w:rPr>
            </w:pPr>
            <w:r w:rsidRPr="000D24EB">
              <w:rPr>
                <w:rFonts w:ascii="Arial" w:hAnsi="Arial" w:cs="Arial"/>
                <w:sz w:val="18"/>
                <w:szCs w:val="18"/>
              </w:rPr>
              <w:t>Hoe zorg je ervoor dat het adres uit je adressenlijst verdwijnt (sent items, contactpersonen, inbox, andere mappen enzovoort), o.a. met het oog op spam / verspreiding van virussen?</w:t>
            </w:r>
          </w:p>
          <w:p w14:paraId="76B928CC" w14:textId="77777777" w:rsidR="002D16D9" w:rsidRPr="000D24EB" w:rsidRDefault="002D16D9" w:rsidP="004D538A">
            <w:pPr>
              <w:rPr>
                <w:rFonts w:ascii="Arial" w:hAnsi="Arial" w:cs="Arial"/>
                <w:sz w:val="18"/>
                <w:szCs w:val="18"/>
              </w:rPr>
            </w:pPr>
            <w:r w:rsidRPr="000D24EB">
              <w:rPr>
                <w:rFonts w:ascii="Arial" w:hAnsi="Arial" w:cs="Arial"/>
                <w:sz w:val="18"/>
                <w:szCs w:val="18"/>
              </w:rPr>
              <w:t>Dit wordt gedaan door de handleidingen te volgen die op deze sites weergegeven staan:</w:t>
            </w:r>
          </w:p>
          <w:p w14:paraId="385F1A50" w14:textId="77777777" w:rsidR="002D16D9" w:rsidRPr="000D24EB" w:rsidRDefault="00A10950" w:rsidP="00193978">
            <w:pPr>
              <w:pStyle w:val="Lijstalinea"/>
              <w:numPr>
                <w:ilvl w:val="0"/>
                <w:numId w:val="6"/>
              </w:numPr>
              <w:rPr>
                <w:rFonts w:ascii="Arial" w:hAnsi="Arial" w:cs="Arial"/>
                <w:sz w:val="18"/>
                <w:szCs w:val="18"/>
              </w:rPr>
            </w:pPr>
            <w:hyperlink r:id="rId42" w:history="1">
              <w:r w:rsidR="002D16D9" w:rsidRPr="000D24EB">
                <w:rPr>
                  <w:rStyle w:val="Hyperlink"/>
                  <w:rFonts w:ascii="Arial" w:hAnsi="Arial" w:cs="Arial"/>
                  <w:sz w:val="18"/>
                  <w:szCs w:val="18"/>
                </w:rPr>
                <w:t>https://support.microsoft.com/nl-nl/office/een-contactpersoon-verwijderen-adf1fbc3-6c48-4663-aaa3-c4e17bf3ac1d</w:t>
              </w:r>
            </w:hyperlink>
            <w:r w:rsidR="002D16D9" w:rsidRPr="000D24EB">
              <w:rPr>
                <w:rFonts w:ascii="Arial" w:hAnsi="Arial" w:cs="Arial"/>
                <w:sz w:val="18"/>
                <w:szCs w:val="18"/>
              </w:rPr>
              <w:t xml:space="preserve">. </w:t>
            </w:r>
          </w:p>
          <w:p w14:paraId="338140CF" w14:textId="77777777" w:rsidR="002D16D9" w:rsidRPr="000D24EB" w:rsidRDefault="00A10950" w:rsidP="00193978">
            <w:pPr>
              <w:pStyle w:val="Lijstalinea"/>
              <w:numPr>
                <w:ilvl w:val="0"/>
                <w:numId w:val="6"/>
              </w:numPr>
              <w:rPr>
                <w:rFonts w:ascii="Arial" w:hAnsi="Arial" w:cs="Arial"/>
                <w:sz w:val="18"/>
                <w:szCs w:val="18"/>
              </w:rPr>
            </w:pPr>
            <w:hyperlink r:id="rId43" w:history="1">
              <w:r w:rsidR="002D16D9" w:rsidRPr="000D24EB">
                <w:rPr>
                  <w:rStyle w:val="Hyperlink"/>
                  <w:rFonts w:ascii="Arial" w:hAnsi="Arial" w:cs="Arial"/>
                  <w:sz w:val="18"/>
                  <w:szCs w:val="18"/>
                </w:rPr>
                <w:t>https://support.microsoft.com/nl-nl/office/e-mail-verwijderen-in-outlook-com-a9b63739-5392-412a-8e9a-d4b02708dee4</w:t>
              </w:r>
            </w:hyperlink>
          </w:p>
          <w:p w14:paraId="00A02590" w14:textId="77777777" w:rsidR="002D16D9" w:rsidRPr="000D24EB" w:rsidRDefault="002D16D9" w:rsidP="004D538A">
            <w:pPr>
              <w:rPr>
                <w:rFonts w:ascii="Arial" w:hAnsi="Arial" w:cs="Arial"/>
                <w:sz w:val="18"/>
                <w:szCs w:val="18"/>
              </w:rPr>
            </w:pPr>
          </w:p>
          <w:p w14:paraId="1ACDA90E" w14:textId="77777777" w:rsidR="002D16D9" w:rsidRPr="000D24EB" w:rsidRDefault="002D16D9" w:rsidP="004D538A">
            <w:pPr>
              <w:rPr>
                <w:rFonts w:ascii="Arial" w:hAnsi="Arial" w:cs="Arial"/>
                <w:sz w:val="18"/>
                <w:szCs w:val="18"/>
              </w:rPr>
            </w:pPr>
            <w:r w:rsidRPr="000D24EB">
              <w:rPr>
                <w:rFonts w:ascii="Arial" w:hAnsi="Arial" w:cs="Arial"/>
                <w:sz w:val="18"/>
                <w:szCs w:val="18"/>
              </w:rPr>
              <w:t>(Verder als bij 1.1)</w:t>
            </w:r>
          </w:p>
          <w:p w14:paraId="5EDB4A36"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1DBAF3F1"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282D1927" w14:textId="77777777" w:rsidR="002D16D9" w:rsidRPr="000D24EB" w:rsidRDefault="002D16D9" w:rsidP="004D538A">
            <w:pPr>
              <w:rPr>
                <w:rFonts w:ascii="Arial" w:hAnsi="Arial" w:cs="Arial"/>
                <w:sz w:val="18"/>
                <w:szCs w:val="18"/>
              </w:rPr>
            </w:pPr>
          </w:p>
        </w:tc>
      </w:tr>
      <w:tr w:rsidR="002D16D9" w:rsidRPr="000D24EB" w14:paraId="13A32F4E" w14:textId="77777777" w:rsidTr="004D538A">
        <w:tc>
          <w:tcPr>
            <w:tcW w:w="2777" w:type="dxa"/>
          </w:tcPr>
          <w:p w14:paraId="3252C9BB" w14:textId="77777777" w:rsidR="002D16D9" w:rsidRPr="000D24EB" w:rsidRDefault="002D16D9" w:rsidP="004D538A">
            <w:pPr>
              <w:rPr>
                <w:rFonts w:ascii="Arial" w:hAnsi="Arial" w:cs="Arial"/>
                <w:sz w:val="18"/>
                <w:szCs w:val="18"/>
              </w:rPr>
            </w:pPr>
            <w:r w:rsidRPr="000D24EB">
              <w:rPr>
                <w:rFonts w:ascii="Arial" w:hAnsi="Arial" w:cs="Arial"/>
                <w:sz w:val="18"/>
                <w:szCs w:val="18"/>
              </w:rPr>
              <w:t>1.3</w:t>
            </w:r>
          </w:p>
          <w:p w14:paraId="2D11DEC8" w14:textId="77777777" w:rsidR="002D16D9" w:rsidRPr="000D24EB" w:rsidRDefault="002D16D9" w:rsidP="004D538A">
            <w:pPr>
              <w:rPr>
                <w:rFonts w:ascii="Arial" w:hAnsi="Arial" w:cs="Arial"/>
                <w:sz w:val="18"/>
                <w:szCs w:val="18"/>
              </w:rPr>
            </w:pPr>
            <w:r w:rsidRPr="000D24EB">
              <w:rPr>
                <w:rFonts w:ascii="Arial" w:hAnsi="Arial" w:cs="Arial"/>
                <w:sz w:val="18"/>
                <w:szCs w:val="18"/>
              </w:rPr>
              <w:t>Beschik je over (andere) persoonlijke gegevens?</w:t>
            </w:r>
          </w:p>
        </w:tc>
        <w:tc>
          <w:tcPr>
            <w:tcW w:w="641" w:type="dxa"/>
            <w:shd w:val="clear" w:color="auto" w:fill="C9C9C9" w:themeFill="accent3" w:themeFillTint="99"/>
          </w:tcPr>
          <w:p w14:paraId="219C5BF3" w14:textId="77777777" w:rsidR="002D16D9" w:rsidRPr="000D24EB" w:rsidRDefault="002D16D9" w:rsidP="004D538A">
            <w:pPr>
              <w:rPr>
                <w:rFonts w:ascii="Arial" w:hAnsi="Arial" w:cs="Arial"/>
                <w:sz w:val="18"/>
                <w:szCs w:val="18"/>
              </w:rPr>
            </w:pPr>
          </w:p>
          <w:p w14:paraId="06804316"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019A5340"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187870D4"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82" w:type="dxa"/>
            <w:gridSpan w:val="2"/>
            <w:shd w:val="clear" w:color="auto" w:fill="C5E0B3" w:themeFill="accent6" w:themeFillTint="66"/>
          </w:tcPr>
          <w:p w14:paraId="5F8D3FCB" w14:textId="77777777" w:rsidR="002D16D9" w:rsidRPr="000D24EB" w:rsidRDefault="002D16D9" w:rsidP="004D538A">
            <w:pPr>
              <w:rPr>
                <w:rFonts w:ascii="Arial" w:hAnsi="Arial" w:cs="Arial"/>
                <w:sz w:val="18"/>
                <w:szCs w:val="18"/>
              </w:rPr>
            </w:pPr>
          </w:p>
          <w:p w14:paraId="48D53EBA"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37D43DFD"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645AD346" w14:textId="77777777" w:rsidR="002D16D9" w:rsidRPr="000D24EB" w:rsidRDefault="002D16D9" w:rsidP="004D538A">
            <w:pPr>
              <w:rPr>
                <w:rFonts w:ascii="Arial" w:hAnsi="Arial" w:cs="Arial"/>
                <w:sz w:val="18"/>
                <w:szCs w:val="18"/>
              </w:rPr>
            </w:pPr>
          </w:p>
          <w:p w14:paraId="0B67FF65" w14:textId="77777777" w:rsidR="002D16D9" w:rsidRPr="000D24EB" w:rsidRDefault="002D16D9" w:rsidP="004D538A">
            <w:pPr>
              <w:rPr>
                <w:rFonts w:ascii="Arial" w:hAnsi="Arial" w:cs="Arial"/>
                <w:sz w:val="18"/>
                <w:szCs w:val="18"/>
              </w:rPr>
            </w:pPr>
            <w:r w:rsidRPr="000D24EB">
              <w:rPr>
                <w:rFonts w:ascii="Arial" w:hAnsi="Arial" w:cs="Arial"/>
                <w:sz w:val="18"/>
                <w:szCs w:val="18"/>
              </w:rPr>
              <w:t>Zijn deze gegevens nodig? Waarom?</w:t>
            </w:r>
          </w:p>
          <w:p w14:paraId="2FBD8CCD" w14:textId="77777777" w:rsidR="002D16D9" w:rsidRPr="000D24EB" w:rsidRDefault="002D16D9" w:rsidP="004D538A">
            <w:pPr>
              <w:rPr>
                <w:rFonts w:ascii="Arial" w:hAnsi="Arial" w:cs="Arial"/>
                <w:sz w:val="18"/>
                <w:szCs w:val="18"/>
              </w:rPr>
            </w:pPr>
            <w:r w:rsidRPr="000D24EB">
              <w:rPr>
                <w:rFonts w:ascii="Arial" w:hAnsi="Arial" w:cs="Arial"/>
                <w:sz w:val="18"/>
                <w:szCs w:val="18"/>
              </w:rPr>
              <w:t>(Verder als bij 1.1)</w:t>
            </w:r>
          </w:p>
          <w:p w14:paraId="15CF566A" w14:textId="77777777" w:rsidR="002D16D9" w:rsidRPr="000D24EB" w:rsidRDefault="002D16D9" w:rsidP="004D538A">
            <w:pPr>
              <w:rPr>
                <w:rFonts w:ascii="Arial" w:hAnsi="Arial" w:cs="Arial"/>
                <w:sz w:val="18"/>
                <w:szCs w:val="18"/>
              </w:rPr>
            </w:pPr>
          </w:p>
          <w:p w14:paraId="4E32CDFD"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0E154691"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6140F27A" w14:textId="77777777" w:rsidR="002D16D9" w:rsidRPr="000D24EB" w:rsidRDefault="002D16D9" w:rsidP="004D538A">
            <w:pPr>
              <w:rPr>
                <w:rFonts w:ascii="Arial" w:hAnsi="Arial" w:cs="Arial"/>
                <w:sz w:val="18"/>
                <w:szCs w:val="18"/>
              </w:rPr>
            </w:pPr>
          </w:p>
        </w:tc>
      </w:tr>
      <w:tr w:rsidR="002D16D9" w:rsidRPr="000D24EB" w14:paraId="2DCB217E" w14:textId="77777777" w:rsidTr="004D538A">
        <w:tc>
          <w:tcPr>
            <w:tcW w:w="2777" w:type="dxa"/>
          </w:tcPr>
          <w:p w14:paraId="765A75E9" w14:textId="77777777" w:rsidR="002D16D9" w:rsidRPr="000D24EB" w:rsidRDefault="002D16D9" w:rsidP="004D538A">
            <w:pPr>
              <w:rPr>
                <w:rFonts w:ascii="Arial" w:hAnsi="Arial" w:cs="Arial"/>
                <w:sz w:val="18"/>
                <w:szCs w:val="18"/>
              </w:rPr>
            </w:pPr>
            <w:r w:rsidRPr="000D24EB">
              <w:rPr>
                <w:rFonts w:ascii="Arial" w:hAnsi="Arial" w:cs="Arial"/>
                <w:sz w:val="18"/>
                <w:szCs w:val="18"/>
              </w:rPr>
              <w:t>1.4</w:t>
            </w:r>
          </w:p>
          <w:p w14:paraId="076A5CCA" w14:textId="77777777" w:rsidR="002D16D9" w:rsidRPr="000D24EB" w:rsidRDefault="002D16D9" w:rsidP="004D538A">
            <w:pPr>
              <w:rPr>
                <w:rFonts w:ascii="Arial" w:hAnsi="Arial" w:cs="Arial"/>
                <w:sz w:val="18"/>
                <w:szCs w:val="18"/>
              </w:rPr>
            </w:pPr>
            <w:r w:rsidRPr="000D24EB">
              <w:rPr>
                <w:rFonts w:ascii="Arial" w:hAnsi="Arial" w:cs="Arial"/>
                <w:sz w:val="18"/>
                <w:szCs w:val="18"/>
              </w:rPr>
              <w:lastRenderedPageBreak/>
              <w:t>Komen proefpersonen op foto of op beeld- of geluidband te staan?</w:t>
            </w:r>
          </w:p>
        </w:tc>
        <w:tc>
          <w:tcPr>
            <w:tcW w:w="641" w:type="dxa"/>
            <w:shd w:val="clear" w:color="auto" w:fill="C9C9C9" w:themeFill="accent3" w:themeFillTint="99"/>
          </w:tcPr>
          <w:p w14:paraId="16766FA7" w14:textId="77777777" w:rsidR="002D16D9" w:rsidRPr="000D24EB" w:rsidRDefault="002D16D9" w:rsidP="004D538A">
            <w:pPr>
              <w:rPr>
                <w:rFonts w:ascii="Arial" w:hAnsi="Arial" w:cs="Arial"/>
                <w:sz w:val="18"/>
                <w:szCs w:val="18"/>
              </w:rPr>
            </w:pPr>
          </w:p>
          <w:p w14:paraId="58A60AF8"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74FFB9DC" w14:textId="77777777" w:rsidR="002D16D9" w:rsidRPr="000D24EB" w:rsidRDefault="002D16D9" w:rsidP="004D538A">
            <w:pPr>
              <w:rPr>
                <w:rFonts w:ascii="Arial" w:hAnsi="Arial" w:cs="Arial"/>
                <w:sz w:val="18"/>
                <w:szCs w:val="18"/>
              </w:rPr>
            </w:pPr>
          </w:p>
          <w:p w14:paraId="118A3119" w14:textId="77777777" w:rsidR="002D16D9" w:rsidRPr="000D24EB" w:rsidRDefault="002D16D9" w:rsidP="004D538A">
            <w:pPr>
              <w:rPr>
                <w:rFonts w:ascii="Arial" w:hAnsi="Arial" w:cs="Arial"/>
                <w:sz w:val="18"/>
                <w:szCs w:val="18"/>
              </w:rPr>
            </w:pPr>
          </w:p>
          <w:p w14:paraId="7D8A4F70"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82" w:type="dxa"/>
            <w:gridSpan w:val="2"/>
            <w:shd w:val="clear" w:color="auto" w:fill="C5E0B3" w:themeFill="accent6" w:themeFillTint="66"/>
          </w:tcPr>
          <w:p w14:paraId="3E168734" w14:textId="77777777" w:rsidR="002D16D9" w:rsidRPr="000D24EB" w:rsidRDefault="002D16D9" w:rsidP="004D538A">
            <w:pPr>
              <w:rPr>
                <w:rFonts w:ascii="Arial" w:hAnsi="Arial" w:cs="Arial"/>
                <w:sz w:val="18"/>
                <w:szCs w:val="18"/>
              </w:rPr>
            </w:pPr>
          </w:p>
          <w:p w14:paraId="014DB820"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1D9D5C20"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38E3E974" w14:textId="77777777" w:rsidR="002D16D9" w:rsidRPr="000D24EB" w:rsidRDefault="002D16D9" w:rsidP="004D538A">
            <w:pPr>
              <w:rPr>
                <w:rFonts w:ascii="Arial" w:hAnsi="Arial" w:cs="Arial"/>
                <w:sz w:val="18"/>
                <w:szCs w:val="18"/>
              </w:rPr>
            </w:pPr>
            <w:r w:rsidRPr="000D24EB">
              <w:rPr>
                <w:rFonts w:ascii="Arial" w:hAnsi="Arial" w:cs="Arial"/>
                <w:sz w:val="18"/>
                <w:szCs w:val="18"/>
              </w:rPr>
              <w:lastRenderedPageBreak/>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1A7FE477" w14:textId="77777777" w:rsidR="002D16D9" w:rsidRPr="000D24EB" w:rsidRDefault="002D16D9" w:rsidP="004D538A">
            <w:pPr>
              <w:rPr>
                <w:rFonts w:ascii="Arial" w:hAnsi="Arial" w:cs="Arial"/>
                <w:sz w:val="18"/>
                <w:szCs w:val="18"/>
              </w:rPr>
            </w:pPr>
          </w:p>
          <w:p w14:paraId="376C78CE" w14:textId="77777777" w:rsidR="002D16D9" w:rsidRPr="000D24EB" w:rsidRDefault="002D16D9" w:rsidP="004D538A">
            <w:pPr>
              <w:rPr>
                <w:rFonts w:ascii="Arial" w:hAnsi="Arial" w:cs="Arial"/>
                <w:sz w:val="18"/>
                <w:szCs w:val="18"/>
              </w:rPr>
            </w:pPr>
            <w:r w:rsidRPr="000D24EB">
              <w:rPr>
                <w:rFonts w:ascii="Arial" w:hAnsi="Arial" w:cs="Arial"/>
                <w:sz w:val="18"/>
                <w:szCs w:val="18"/>
              </w:rPr>
              <w:t>Zijn proefpersonen hiervan vooraf op de hoogte?</w:t>
            </w:r>
          </w:p>
          <w:p w14:paraId="57634CED" w14:textId="77777777" w:rsidR="002D16D9" w:rsidRPr="000D24EB" w:rsidRDefault="002D16D9" w:rsidP="004D538A">
            <w:pPr>
              <w:rPr>
                <w:rFonts w:ascii="Arial" w:hAnsi="Arial" w:cs="Arial"/>
                <w:sz w:val="18"/>
                <w:szCs w:val="18"/>
              </w:rPr>
            </w:pPr>
            <w:r w:rsidRPr="000D24EB">
              <w:rPr>
                <w:rFonts w:ascii="Arial" w:hAnsi="Arial" w:cs="Arial"/>
                <w:sz w:val="18"/>
                <w:szCs w:val="18"/>
              </w:rPr>
              <w:lastRenderedPageBreak/>
              <w:t xml:space="preserve">De proefpersonen zijn hiervan op de hoogte door zowel de informatiebrief als het toestemmingsformulier. </w:t>
            </w:r>
          </w:p>
          <w:p w14:paraId="178B14FD" w14:textId="77777777" w:rsidR="002D16D9" w:rsidRPr="000D24EB" w:rsidRDefault="002D16D9" w:rsidP="004D538A">
            <w:pPr>
              <w:rPr>
                <w:rFonts w:ascii="Arial" w:hAnsi="Arial" w:cs="Arial"/>
                <w:sz w:val="18"/>
                <w:szCs w:val="18"/>
              </w:rPr>
            </w:pPr>
          </w:p>
          <w:p w14:paraId="4DB0EF2C" w14:textId="77777777" w:rsidR="002D16D9" w:rsidRPr="000D24EB" w:rsidRDefault="002D16D9" w:rsidP="004D538A">
            <w:pPr>
              <w:rPr>
                <w:rFonts w:ascii="Arial" w:hAnsi="Arial" w:cs="Arial"/>
                <w:sz w:val="18"/>
                <w:szCs w:val="18"/>
              </w:rPr>
            </w:pPr>
            <w:r w:rsidRPr="000D24EB">
              <w:rPr>
                <w:rFonts w:ascii="Arial" w:hAnsi="Arial" w:cs="Arial"/>
                <w:sz w:val="18"/>
                <w:szCs w:val="18"/>
              </w:rPr>
              <w:t>Wie krijgen dit materiaal te zien / horen?</w:t>
            </w:r>
          </w:p>
          <w:p w14:paraId="17D44CD8"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Alleen de onderzoeker krijgt dit materiaal te zien en te horen, voor de verwerking van </w:t>
            </w:r>
          </w:p>
          <w:p w14:paraId="4694B67C"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de interviews. Na de verwerking van de interviews, wordt het materiaal verwijderd. </w:t>
            </w:r>
          </w:p>
          <w:p w14:paraId="52299FD8" w14:textId="77777777" w:rsidR="002D16D9" w:rsidRPr="000D24EB" w:rsidRDefault="002D16D9" w:rsidP="004D538A">
            <w:pPr>
              <w:rPr>
                <w:rFonts w:ascii="Arial" w:hAnsi="Arial" w:cs="Arial"/>
                <w:sz w:val="18"/>
                <w:szCs w:val="18"/>
              </w:rPr>
            </w:pPr>
          </w:p>
          <w:p w14:paraId="21E5F16B" w14:textId="77777777" w:rsidR="002D16D9" w:rsidRPr="000D24EB" w:rsidRDefault="002D16D9" w:rsidP="004D538A">
            <w:pPr>
              <w:rPr>
                <w:rFonts w:ascii="Arial" w:hAnsi="Arial" w:cs="Arial"/>
                <w:sz w:val="18"/>
                <w:szCs w:val="18"/>
              </w:rPr>
            </w:pPr>
            <w:r w:rsidRPr="000D24EB">
              <w:rPr>
                <w:rFonts w:ascii="Arial" w:hAnsi="Arial" w:cs="Arial"/>
                <w:sz w:val="18"/>
                <w:szCs w:val="18"/>
              </w:rPr>
              <w:t>Geven proefpersonen hier nadrukkelijk toestemming voor?</w:t>
            </w:r>
          </w:p>
          <w:p w14:paraId="0D6B6872"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(Verder als bij 1.1)</w:t>
            </w:r>
          </w:p>
          <w:p w14:paraId="6C929755"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tc>
        <w:tc>
          <w:tcPr>
            <w:tcW w:w="1006" w:type="dxa"/>
            <w:shd w:val="clear" w:color="auto" w:fill="C9C9C9" w:themeFill="accent3" w:themeFillTint="99"/>
          </w:tcPr>
          <w:p w14:paraId="4EC48161"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63A4367C" w14:textId="77777777" w:rsidR="002D16D9" w:rsidRPr="000D24EB" w:rsidRDefault="002D16D9" w:rsidP="004D538A">
            <w:pPr>
              <w:rPr>
                <w:rFonts w:ascii="Arial" w:hAnsi="Arial" w:cs="Arial"/>
                <w:sz w:val="18"/>
                <w:szCs w:val="18"/>
              </w:rPr>
            </w:pPr>
          </w:p>
        </w:tc>
      </w:tr>
      <w:tr w:rsidR="002D16D9" w:rsidRPr="000D24EB" w14:paraId="285B92C2" w14:textId="77777777" w:rsidTr="004D538A">
        <w:tc>
          <w:tcPr>
            <w:tcW w:w="2777" w:type="dxa"/>
          </w:tcPr>
          <w:p w14:paraId="64D0AE92" w14:textId="77777777" w:rsidR="002D16D9" w:rsidRPr="000D24EB" w:rsidRDefault="002D16D9" w:rsidP="004D538A">
            <w:pPr>
              <w:rPr>
                <w:rFonts w:ascii="Arial" w:hAnsi="Arial" w:cs="Arial"/>
                <w:sz w:val="18"/>
                <w:szCs w:val="18"/>
              </w:rPr>
            </w:pPr>
            <w:r w:rsidRPr="000D24EB">
              <w:rPr>
                <w:rFonts w:ascii="Arial" w:hAnsi="Arial" w:cs="Arial"/>
                <w:sz w:val="18"/>
                <w:szCs w:val="18"/>
              </w:rPr>
              <w:t>1.5</w:t>
            </w:r>
          </w:p>
          <w:p w14:paraId="34C6020A"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Wordt er gewerkt met bekenden van de onderzoekers? </w:t>
            </w:r>
          </w:p>
        </w:tc>
        <w:tc>
          <w:tcPr>
            <w:tcW w:w="641" w:type="dxa"/>
            <w:shd w:val="clear" w:color="auto" w:fill="C9C9C9" w:themeFill="accent3" w:themeFillTint="99"/>
          </w:tcPr>
          <w:p w14:paraId="2B48FBCC" w14:textId="77777777" w:rsidR="002D16D9" w:rsidRPr="000D24EB" w:rsidRDefault="002D16D9" w:rsidP="004D538A">
            <w:pPr>
              <w:rPr>
                <w:rFonts w:ascii="Arial" w:hAnsi="Arial" w:cs="Arial"/>
                <w:sz w:val="18"/>
                <w:szCs w:val="18"/>
              </w:rPr>
            </w:pPr>
          </w:p>
          <w:p w14:paraId="29F0837F"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0AF1766F"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6C5924E3" w14:textId="77777777" w:rsidR="002D16D9" w:rsidRPr="000D24EB" w:rsidRDefault="002D16D9" w:rsidP="004D538A">
            <w:pPr>
              <w:rPr>
                <w:rFonts w:ascii="Arial" w:hAnsi="Arial" w:cs="Arial"/>
                <w:sz w:val="18"/>
                <w:szCs w:val="18"/>
              </w:rPr>
            </w:pPr>
          </w:p>
          <w:p w14:paraId="32E90AE2" w14:textId="77777777" w:rsidR="002D16D9" w:rsidRPr="000D24EB" w:rsidRDefault="002D16D9" w:rsidP="004D538A">
            <w:pPr>
              <w:rPr>
                <w:rFonts w:ascii="Arial" w:hAnsi="Arial" w:cs="Arial"/>
                <w:sz w:val="18"/>
                <w:szCs w:val="18"/>
              </w:rPr>
            </w:pPr>
          </w:p>
          <w:p w14:paraId="315341AA"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82" w:type="dxa"/>
            <w:gridSpan w:val="2"/>
            <w:shd w:val="clear" w:color="auto" w:fill="C5E0B3" w:themeFill="accent6" w:themeFillTint="66"/>
          </w:tcPr>
          <w:p w14:paraId="620AEE1F" w14:textId="77777777" w:rsidR="002D16D9" w:rsidRPr="000D24EB" w:rsidRDefault="002D16D9" w:rsidP="004D538A">
            <w:pPr>
              <w:rPr>
                <w:rFonts w:ascii="Arial" w:hAnsi="Arial" w:cs="Arial"/>
                <w:sz w:val="18"/>
                <w:szCs w:val="18"/>
              </w:rPr>
            </w:pPr>
          </w:p>
          <w:p w14:paraId="585E1385"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2C1FC39D"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59A01FE5" w14:textId="77777777" w:rsidR="002D16D9" w:rsidRPr="000D24EB" w:rsidRDefault="002D16D9" w:rsidP="004D538A">
            <w:pPr>
              <w:rPr>
                <w:rFonts w:ascii="Arial" w:hAnsi="Arial" w:cs="Arial"/>
                <w:sz w:val="18"/>
                <w:szCs w:val="18"/>
              </w:rPr>
            </w:pPr>
          </w:p>
          <w:p w14:paraId="6EF4876E" w14:textId="77777777" w:rsidR="002D16D9" w:rsidRPr="000D24EB" w:rsidRDefault="002D16D9" w:rsidP="004D538A">
            <w:pPr>
              <w:rPr>
                <w:rFonts w:ascii="Arial" w:hAnsi="Arial" w:cs="Arial"/>
                <w:sz w:val="18"/>
                <w:szCs w:val="18"/>
              </w:rPr>
            </w:pPr>
            <w:r w:rsidRPr="000D24EB">
              <w:rPr>
                <w:rFonts w:ascii="Arial" w:hAnsi="Arial" w:cs="Arial"/>
                <w:sz w:val="18"/>
                <w:szCs w:val="18"/>
              </w:rPr>
              <w:t>Bestaat de mogelijkheid van rolverwarring?</w:t>
            </w:r>
          </w:p>
          <w:p w14:paraId="35FC6EBD" w14:textId="77777777" w:rsidR="002D16D9" w:rsidRPr="000D24EB" w:rsidRDefault="002D16D9" w:rsidP="004D538A">
            <w:pPr>
              <w:rPr>
                <w:rFonts w:ascii="Arial" w:hAnsi="Arial" w:cs="Arial"/>
                <w:sz w:val="18"/>
                <w:szCs w:val="18"/>
              </w:rPr>
            </w:pPr>
            <w:r w:rsidRPr="000D24EB">
              <w:rPr>
                <w:rFonts w:ascii="Arial" w:hAnsi="Arial" w:cs="Arial"/>
                <w:sz w:val="18"/>
                <w:szCs w:val="18"/>
              </w:rPr>
              <w:t>Zijn er problemen denkbaar op het gebied van privacy of bijvoorbeeld strijdigheid van belangen en de verhouding die kan ontstaan door een lastige testuitslag?</w:t>
            </w:r>
          </w:p>
          <w:p w14:paraId="3031122B" w14:textId="77777777" w:rsidR="002D16D9" w:rsidRPr="000D24EB" w:rsidRDefault="002D16D9" w:rsidP="004D538A">
            <w:pPr>
              <w:rPr>
                <w:rFonts w:ascii="Arial" w:hAnsi="Arial" w:cs="Arial"/>
                <w:sz w:val="18"/>
                <w:szCs w:val="18"/>
              </w:rPr>
            </w:pPr>
            <w:r w:rsidRPr="000D24EB">
              <w:rPr>
                <w:rFonts w:ascii="Arial" w:hAnsi="Arial" w:cs="Arial"/>
                <w:sz w:val="18"/>
                <w:szCs w:val="18"/>
              </w:rPr>
              <w:t>Wat wordt er gedaan om deze problemen te voorkomen? Welke alternatieve oplossingen zijn overwogen en waarom zijn die niet toegepast?</w:t>
            </w:r>
          </w:p>
          <w:p w14:paraId="6592B65D"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486AF736"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4A9A9BE6" w14:textId="77777777" w:rsidR="002D16D9" w:rsidRPr="000D24EB" w:rsidRDefault="002D16D9" w:rsidP="004D538A">
            <w:pPr>
              <w:rPr>
                <w:rFonts w:ascii="Arial" w:hAnsi="Arial" w:cs="Arial"/>
                <w:sz w:val="18"/>
                <w:szCs w:val="18"/>
              </w:rPr>
            </w:pPr>
          </w:p>
        </w:tc>
      </w:tr>
      <w:tr w:rsidR="002D16D9" w:rsidRPr="000D24EB" w14:paraId="697BC512" w14:textId="77777777" w:rsidTr="004D538A">
        <w:tc>
          <w:tcPr>
            <w:tcW w:w="9288" w:type="dxa"/>
            <w:gridSpan w:val="7"/>
            <w:tcBorders>
              <w:left w:val="nil"/>
              <w:right w:val="nil"/>
            </w:tcBorders>
          </w:tcPr>
          <w:p w14:paraId="5C19EBE6" w14:textId="77777777" w:rsidR="002D16D9" w:rsidRPr="000D24EB" w:rsidRDefault="002D16D9" w:rsidP="004D538A">
            <w:pPr>
              <w:rPr>
                <w:rFonts w:ascii="Arial" w:hAnsi="Arial" w:cs="Arial"/>
                <w:sz w:val="18"/>
                <w:szCs w:val="18"/>
              </w:rPr>
            </w:pPr>
          </w:p>
        </w:tc>
      </w:tr>
      <w:tr w:rsidR="002D16D9" w:rsidRPr="000D24EB" w14:paraId="78EB3F8A" w14:textId="77777777" w:rsidTr="004D538A">
        <w:tc>
          <w:tcPr>
            <w:tcW w:w="2777" w:type="dxa"/>
          </w:tcPr>
          <w:p w14:paraId="4C4440AB" w14:textId="77777777" w:rsidR="002D16D9" w:rsidRPr="000D24EB" w:rsidRDefault="002D16D9" w:rsidP="004D538A">
            <w:pPr>
              <w:rPr>
                <w:rFonts w:ascii="Arial" w:hAnsi="Arial" w:cs="Arial"/>
                <w:b/>
                <w:sz w:val="18"/>
                <w:szCs w:val="18"/>
              </w:rPr>
            </w:pPr>
            <w:r w:rsidRPr="000D24EB">
              <w:rPr>
                <w:rFonts w:ascii="Arial" w:hAnsi="Arial" w:cs="Arial"/>
                <w:b/>
                <w:sz w:val="18"/>
                <w:szCs w:val="18"/>
              </w:rPr>
              <w:t>2</w:t>
            </w:r>
          </w:p>
          <w:p w14:paraId="7171C6FF" w14:textId="77777777" w:rsidR="002D16D9" w:rsidRPr="000D24EB" w:rsidRDefault="002D16D9" w:rsidP="004D538A">
            <w:pPr>
              <w:rPr>
                <w:rFonts w:ascii="Arial" w:hAnsi="Arial" w:cs="Arial"/>
                <w:b/>
                <w:sz w:val="18"/>
                <w:szCs w:val="18"/>
              </w:rPr>
            </w:pPr>
            <w:r w:rsidRPr="000D24EB">
              <w:rPr>
                <w:rFonts w:ascii="Arial" w:hAnsi="Arial" w:cs="Arial"/>
                <w:b/>
                <w:sz w:val="18"/>
                <w:szCs w:val="18"/>
              </w:rPr>
              <w:t>Informatie en toestemming</w:t>
            </w:r>
          </w:p>
        </w:tc>
        <w:tc>
          <w:tcPr>
            <w:tcW w:w="1323" w:type="dxa"/>
            <w:gridSpan w:val="3"/>
            <w:shd w:val="clear" w:color="auto" w:fill="auto"/>
          </w:tcPr>
          <w:p w14:paraId="34EC0D8A" w14:textId="77777777" w:rsidR="002D16D9" w:rsidRPr="000D24EB" w:rsidRDefault="002D16D9" w:rsidP="004D538A">
            <w:pPr>
              <w:rPr>
                <w:rFonts w:ascii="Arial" w:hAnsi="Arial" w:cs="Arial"/>
                <w:sz w:val="18"/>
                <w:szCs w:val="18"/>
              </w:rPr>
            </w:pPr>
          </w:p>
        </w:tc>
        <w:tc>
          <w:tcPr>
            <w:tcW w:w="3301" w:type="dxa"/>
            <w:shd w:val="clear" w:color="auto" w:fill="auto"/>
          </w:tcPr>
          <w:p w14:paraId="5ED025FF" w14:textId="77777777" w:rsidR="002D16D9" w:rsidRPr="000D24EB" w:rsidRDefault="002D16D9" w:rsidP="004D538A">
            <w:pPr>
              <w:rPr>
                <w:rFonts w:ascii="Arial" w:hAnsi="Arial" w:cs="Arial"/>
                <w:sz w:val="18"/>
                <w:szCs w:val="18"/>
              </w:rPr>
            </w:pPr>
          </w:p>
        </w:tc>
        <w:tc>
          <w:tcPr>
            <w:tcW w:w="1006" w:type="dxa"/>
            <w:shd w:val="clear" w:color="auto" w:fill="auto"/>
          </w:tcPr>
          <w:p w14:paraId="724E90AF" w14:textId="77777777" w:rsidR="002D16D9" w:rsidRPr="000D24EB" w:rsidRDefault="002D16D9" w:rsidP="004D538A">
            <w:pPr>
              <w:rPr>
                <w:rFonts w:ascii="Arial" w:hAnsi="Arial" w:cs="Arial"/>
                <w:sz w:val="18"/>
                <w:szCs w:val="18"/>
              </w:rPr>
            </w:pPr>
          </w:p>
        </w:tc>
        <w:tc>
          <w:tcPr>
            <w:tcW w:w="881" w:type="dxa"/>
            <w:shd w:val="clear" w:color="auto" w:fill="auto"/>
          </w:tcPr>
          <w:p w14:paraId="4B117CBD" w14:textId="77777777" w:rsidR="002D16D9" w:rsidRPr="000D24EB" w:rsidRDefault="002D16D9" w:rsidP="004D538A">
            <w:pPr>
              <w:rPr>
                <w:rFonts w:ascii="Arial" w:hAnsi="Arial" w:cs="Arial"/>
                <w:sz w:val="18"/>
                <w:szCs w:val="18"/>
              </w:rPr>
            </w:pPr>
          </w:p>
        </w:tc>
      </w:tr>
      <w:tr w:rsidR="002D16D9" w:rsidRPr="000D24EB" w14:paraId="621DDD40" w14:textId="77777777" w:rsidTr="004D538A">
        <w:tc>
          <w:tcPr>
            <w:tcW w:w="2777" w:type="dxa"/>
          </w:tcPr>
          <w:p w14:paraId="73F18C03" w14:textId="77777777" w:rsidR="002D16D9" w:rsidRPr="000D24EB" w:rsidRDefault="002D16D9" w:rsidP="004D538A">
            <w:pPr>
              <w:rPr>
                <w:rFonts w:ascii="Arial" w:hAnsi="Arial" w:cs="Arial"/>
                <w:sz w:val="18"/>
                <w:szCs w:val="18"/>
              </w:rPr>
            </w:pPr>
            <w:r w:rsidRPr="000D24EB">
              <w:rPr>
                <w:rFonts w:ascii="Arial" w:hAnsi="Arial" w:cs="Arial"/>
                <w:sz w:val="18"/>
                <w:szCs w:val="18"/>
              </w:rPr>
              <w:t>2.1</w:t>
            </w:r>
          </w:p>
          <w:p w14:paraId="14954B19" w14:textId="77777777" w:rsidR="002D16D9" w:rsidRPr="000D24EB" w:rsidRDefault="002D16D9" w:rsidP="004D538A">
            <w:pPr>
              <w:rPr>
                <w:rFonts w:ascii="Arial" w:hAnsi="Arial" w:cs="Arial"/>
                <w:sz w:val="18"/>
                <w:szCs w:val="18"/>
              </w:rPr>
            </w:pPr>
            <w:r w:rsidRPr="000D24EB">
              <w:rPr>
                <w:rFonts w:ascii="Arial" w:hAnsi="Arial" w:cs="Arial"/>
                <w:sz w:val="18"/>
                <w:szCs w:val="18"/>
              </w:rPr>
              <w:t>Wordt proefpersonen expliciet om toestemming gevraagd?</w:t>
            </w:r>
          </w:p>
        </w:tc>
        <w:tc>
          <w:tcPr>
            <w:tcW w:w="655" w:type="dxa"/>
            <w:gridSpan w:val="2"/>
            <w:shd w:val="clear" w:color="auto" w:fill="C9C9C9" w:themeFill="accent3" w:themeFillTint="99"/>
          </w:tcPr>
          <w:p w14:paraId="3E6EC93C" w14:textId="77777777" w:rsidR="002D16D9" w:rsidRPr="000D24EB" w:rsidRDefault="002D16D9" w:rsidP="004D538A">
            <w:pPr>
              <w:rPr>
                <w:rFonts w:ascii="Arial" w:hAnsi="Arial" w:cs="Arial"/>
                <w:sz w:val="18"/>
                <w:szCs w:val="18"/>
              </w:rPr>
            </w:pPr>
          </w:p>
          <w:p w14:paraId="3B2AE3C1"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77703E99"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281E6B78"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68" w:type="dxa"/>
            <w:shd w:val="clear" w:color="auto" w:fill="C5E0B3" w:themeFill="accent6" w:themeFillTint="66"/>
          </w:tcPr>
          <w:p w14:paraId="320DA60C" w14:textId="77777777" w:rsidR="002D16D9" w:rsidRPr="000D24EB" w:rsidRDefault="002D16D9" w:rsidP="004D538A">
            <w:pPr>
              <w:rPr>
                <w:rFonts w:ascii="Arial" w:hAnsi="Arial" w:cs="Arial"/>
                <w:sz w:val="18"/>
                <w:szCs w:val="18"/>
              </w:rPr>
            </w:pPr>
          </w:p>
          <w:p w14:paraId="50A7F0D3"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55CEC005"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77A952D5" w14:textId="77777777" w:rsidR="002D16D9" w:rsidRPr="000D24EB" w:rsidRDefault="002D16D9" w:rsidP="004D538A">
            <w:pPr>
              <w:rPr>
                <w:rFonts w:ascii="Arial" w:hAnsi="Arial" w:cs="Arial"/>
                <w:sz w:val="18"/>
                <w:szCs w:val="18"/>
              </w:rPr>
            </w:pPr>
          </w:p>
          <w:p w14:paraId="35DBBF79" w14:textId="77777777" w:rsidR="002D16D9" w:rsidRPr="000D24EB" w:rsidRDefault="002D16D9" w:rsidP="004D538A">
            <w:pPr>
              <w:rPr>
                <w:rFonts w:ascii="Arial" w:hAnsi="Arial" w:cs="Arial"/>
                <w:sz w:val="18"/>
                <w:szCs w:val="18"/>
              </w:rPr>
            </w:pPr>
            <w:r w:rsidRPr="000D24EB">
              <w:rPr>
                <w:rFonts w:ascii="Arial" w:hAnsi="Arial" w:cs="Arial"/>
                <w:sz w:val="18"/>
                <w:szCs w:val="18"/>
              </w:rPr>
              <w:t>Waarom niet?</w:t>
            </w:r>
          </w:p>
          <w:p w14:paraId="4A4D55CE"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13E1994E"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50C2F42A" w14:textId="77777777" w:rsidR="002D16D9" w:rsidRPr="000D24EB" w:rsidRDefault="002D16D9" w:rsidP="004D538A">
            <w:pPr>
              <w:rPr>
                <w:rFonts w:ascii="Arial" w:hAnsi="Arial" w:cs="Arial"/>
                <w:sz w:val="18"/>
                <w:szCs w:val="18"/>
              </w:rPr>
            </w:pPr>
          </w:p>
        </w:tc>
      </w:tr>
      <w:tr w:rsidR="002D16D9" w:rsidRPr="000D24EB" w14:paraId="0C261DB1" w14:textId="77777777" w:rsidTr="004D538A">
        <w:tc>
          <w:tcPr>
            <w:tcW w:w="2777" w:type="dxa"/>
          </w:tcPr>
          <w:p w14:paraId="2EBDD2F7" w14:textId="77777777" w:rsidR="002D16D9" w:rsidRPr="000D24EB" w:rsidRDefault="002D16D9" w:rsidP="004D538A">
            <w:pPr>
              <w:rPr>
                <w:rFonts w:ascii="Arial" w:hAnsi="Arial" w:cs="Arial"/>
                <w:sz w:val="18"/>
                <w:szCs w:val="18"/>
              </w:rPr>
            </w:pPr>
            <w:r w:rsidRPr="000D24EB">
              <w:rPr>
                <w:rFonts w:ascii="Arial" w:hAnsi="Arial" w:cs="Arial"/>
                <w:sz w:val="18"/>
                <w:szCs w:val="18"/>
              </w:rPr>
              <w:t>2.2</w:t>
            </w:r>
          </w:p>
          <w:p w14:paraId="43532B17" w14:textId="77777777" w:rsidR="002D16D9" w:rsidRPr="000D24EB" w:rsidRDefault="002D16D9" w:rsidP="004D538A">
            <w:pPr>
              <w:rPr>
                <w:rFonts w:ascii="Arial" w:hAnsi="Arial" w:cs="Arial"/>
                <w:sz w:val="18"/>
                <w:szCs w:val="18"/>
              </w:rPr>
            </w:pPr>
            <w:r w:rsidRPr="000D24EB">
              <w:rPr>
                <w:rFonts w:ascii="Arial" w:hAnsi="Arial" w:cs="Arial"/>
                <w:sz w:val="18"/>
                <w:szCs w:val="18"/>
              </w:rPr>
              <w:t>Worden proefpersonen vooraf op de hoogte gebracht van het doel van het onderzoek / de interventie?</w:t>
            </w:r>
          </w:p>
        </w:tc>
        <w:tc>
          <w:tcPr>
            <w:tcW w:w="655" w:type="dxa"/>
            <w:gridSpan w:val="2"/>
            <w:shd w:val="clear" w:color="auto" w:fill="C9C9C9" w:themeFill="accent3" w:themeFillTint="99"/>
          </w:tcPr>
          <w:p w14:paraId="68A8F7A1" w14:textId="77777777" w:rsidR="002D16D9" w:rsidRPr="000D24EB" w:rsidRDefault="002D16D9" w:rsidP="004D538A">
            <w:pPr>
              <w:rPr>
                <w:rFonts w:ascii="Arial" w:hAnsi="Arial" w:cs="Arial"/>
                <w:sz w:val="18"/>
                <w:szCs w:val="18"/>
              </w:rPr>
            </w:pPr>
          </w:p>
          <w:p w14:paraId="3530D95E"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2E0FCAFC"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2EEAE53D" w14:textId="77777777" w:rsidR="002D16D9" w:rsidRPr="000D24EB" w:rsidRDefault="002D16D9" w:rsidP="004D538A">
            <w:pPr>
              <w:rPr>
                <w:rFonts w:ascii="Arial" w:hAnsi="Arial" w:cs="Arial"/>
                <w:sz w:val="18"/>
                <w:szCs w:val="18"/>
              </w:rPr>
            </w:pPr>
          </w:p>
          <w:p w14:paraId="046917C6" w14:textId="77777777" w:rsidR="002D16D9" w:rsidRPr="000D24EB" w:rsidRDefault="002D16D9" w:rsidP="004D538A">
            <w:pPr>
              <w:rPr>
                <w:rFonts w:ascii="Arial" w:hAnsi="Arial" w:cs="Arial"/>
                <w:sz w:val="18"/>
                <w:szCs w:val="18"/>
              </w:rPr>
            </w:pPr>
          </w:p>
          <w:p w14:paraId="4EC1CCC3"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68" w:type="dxa"/>
            <w:shd w:val="clear" w:color="auto" w:fill="C5E0B3" w:themeFill="accent6" w:themeFillTint="66"/>
          </w:tcPr>
          <w:p w14:paraId="7BD939C4" w14:textId="77777777" w:rsidR="002D16D9" w:rsidRPr="000D24EB" w:rsidRDefault="002D16D9" w:rsidP="004D538A">
            <w:pPr>
              <w:rPr>
                <w:rFonts w:ascii="Arial" w:hAnsi="Arial" w:cs="Arial"/>
                <w:sz w:val="18"/>
                <w:szCs w:val="18"/>
              </w:rPr>
            </w:pPr>
          </w:p>
          <w:p w14:paraId="578A07BE"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6557E175"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777132BF" w14:textId="77777777" w:rsidR="002D16D9" w:rsidRPr="000D24EB" w:rsidRDefault="002D16D9" w:rsidP="004D538A">
            <w:pPr>
              <w:rPr>
                <w:rFonts w:ascii="Arial" w:hAnsi="Arial" w:cs="Arial"/>
                <w:sz w:val="18"/>
                <w:szCs w:val="18"/>
              </w:rPr>
            </w:pPr>
          </w:p>
          <w:p w14:paraId="4CB4C325" w14:textId="77777777" w:rsidR="002D16D9" w:rsidRPr="000D24EB" w:rsidRDefault="002D16D9" w:rsidP="004D538A">
            <w:pPr>
              <w:rPr>
                <w:rFonts w:ascii="Arial" w:hAnsi="Arial" w:cs="Arial"/>
                <w:sz w:val="18"/>
                <w:szCs w:val="18"/>
              </w:rPr>
            </w:pPr>
            <w:r w:rsidRPr="000D24EB">
              <w:rPr>
                <w:rFonts w:ascii="Arial" w:hAnsi="Arial" w:cs="Arial"/>
                <w:sz w:val="18"/>
                <w:szCs w:val="18"/>
              </w:rPr>
              <w:t>Waarom niet?</w:t>
            </w:r>
          </w:p>
          <w:p w14:paraId="4DAF42B9" w14:textId="77777777" w:rsidR="002D16D9" w:rsidRPr="000D24EB" w:rsidRDefault="002D16D9" w:rsidP="004D538A">
            <w:pPr>
              <w:rPr>
                <w:rFonts w:ascii="Arial" w:hAnsi="Arial" w:cs="Arial"/>
                <w:sz w:val="18"/>
                <w:szCs w:val="18"/>
              </w:rPr>
            </w:pPr>
            <w:r w:rsidRPr="000D24EB">
              <w:rPr>
                <w:rFonts w:ascii="Arial" w:hAnsi="Arial" w:cs="Arial"/>
                <w:sz w:val="18"/>
                <w:szCs w:val="18"/>
              </w:rPr>
              <w:t>Worden proefpersonen achteraf op de hoogte gebracht?</w:t>
            </w:r>
          </w:p>
          <w:p w14:paraId="579F9CB4" w14:textId="77777777" w:rsidR="002D16D9" w:rsidRPr="000D24EB" w:rsidRDefault="002D16D9" w:rsidP="004D538A">
            <w:pPr>
              <w:rPr>
                <w:rFonts w:ascii="Arial" w:hAnsi="Arial" w:cs="Arial"/>
                <w:sz w:val="18"/>
                <w:szCs w:val="18"/>
              </w:rPr>
            </w:pPr>
          </w:p>
          <w:p w14:paraId="214B9C01"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6CAC9A71"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34ADD737" w14:textId="77777777" w:rsidR="002D16D9" w:rsidRPr="000D24EB" w:rsidRDefault="002D16D9" w:rsidP="004D538A">
            <w:pPr>
              <w:rPr>
                <w:rFonts w:ascii="Arial" w:hAnsi="Arial" w:cs="Arial"/>
                <w:sz w:val="18"/>
                <w:szCs w:val="18"/>
              </w:rPr>
            </w:pPr>
          </w:p>
        </w:tc>
      </w:tr>
      <w:tr w:rsidR="002D16D9" w:rsidRPr="000D24EB" w14:paraId="7C407C73" w14:textId="77777777" w:rsidTr="004D538A">
        <w:tc>
          <w:tcPr>
            <w:tcW w:w="2777" w:type="dxa"/>
          </w:tcPr>
          <w:p w14:paraId="2D4DD86F" w14:textId="77777777" w:rsidR="002D16D9" w:rsidRPr="000D24EB" w:rsidRDefault="002D16D9" w:rsidP="004D538A">
            <w:pPr>
              <w:rPr>
                <w:rFonts w:ascii="Arial" w:hAnsi="Arial" w:cs="Arial"/>
                <w:sz w:val="18"/>
                <w:szCs w:val="18"/>
              </w:rPr>
            </w:pPr>
          </w:p>
          <w:p w14:paraId="1E74D898" w14:textId="77777777" w:rsidR="002D16D9" w:rsidRPr="000D24EB" w:rsidRDefault="002D16D9" w:rsidP="004D538A">
            <w:pPr>
              <w:rPr>
                <w:rFonts w:ascii="Arial" w:hAnsi="Arial" w:cs="Arial"/>
                <w:sz w:val="18"/>
                <w:szCs w:val="18"/>
              </w:rPr>
            </w:pPr>
            <w:r w:rsidRPr="000D24EB">
              <w:rPr>
                <w:rFonts w:ascii="Arial" w:hAnsi="Arial" w:cs="Arial"/>
                <w:sz w:val="18"/>
                <w:szCs w:val="18"/>
              </w:rPr>
              <w:t>2.3</w:t>
            </w:r>
          </w:p>
          <w:p w14:paraId="03A5F087" w14:textId="77777777" w:rsidR="002D16D9" w:rsidRPr="000D24EB" w:rsidRDefault="002D16D9" w:rsidP="004D538A">
            <w:pPr>
              <w:rPr>
                <w:rFonts w:ascii="Arial" w:hAnsi="Arial" w:cs="Arial"/>
                <w:sz w:val="18"/>
                <w:szCs w:val="18"/>
              </w:rPr>
            </w:pPr>
            <w:r w:rsidRPr="000D24EB">
              <w:rPr>
                <w:rFonts w:ascii="Arial" w:hAnsi="Arial" w:cs="Arial"/>
                <w:sz w:val="18"/>
                <w:szCs w:val="18"/>
              </w:rPr>
              <w:t>Wordt proefpersonen naar waarheid duidelijk gemaakt wie de opdrachtgever is / welke belangen de opdrachtgever heeft?</w:t>
            </w:r>
          </w:p>
        </w:tc>
        <w:tc>
          <w:tcPr>
            <w:tcW w:w="655" w:type="dxa"/>
            <w:gridSpan w:val="2"/>
            <w:shd w:val="clear" w:color="auto" w:fill="C9C9C9" w:themeFill="accent3" w:themeFillTint="99"/>
          </w:tcPr>
          <w:p w14:paraId="10090C17" w14:textId="77777777" w:rsidR="002D16D9" w:rsidRPr="000D24EB" w:rsidRDefault="002D16D9" w:rsidP="004D538A">
            <w:pPr>
              <w:rPr>
                <w:rFonts w:ascii="Arial" w:hAnsi="Arial" w:cs="Arial"/>
                <w:sz w:val="18"/>
                <w:szCs w:val="18"/>
              </w:rPr>
            </w:pPr>
          </w:p>
          <w:p w14:paraId="462185CD" w14:textId="77777777" w:rsidR="002D16D9" w:rsidRPr="000D24EB" w:rsidRDefault="002D16D9" w:rsidP="004D538A">
            <w:pPr>
              <w:rPr>
                <w:rFonts w:ascii="Arial" w:hAnsi="Arial" w:cs="Arial"/>
                <w:sz w:val="18"/>
                <w:szCs w:val="18"/>
              </w:rPr>
            </w:pPr>
          </w:p>
          <w:p w14:paraId="0F16F333"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7E7CAA50"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0F9EC783" w14:textId="77777777" w:rsidR="002D16D9" w:rsidRPr="000D24EB" w:rsidRDefault="002D16D9" w:rsidP="004D538A">
            <w:pPr>
              <w:rPr>
                <w:rFonts w:ascii="Arial" w:hAnsi="Arial" w:cs="Arial"/>
                <w:sz w:val="18"/>
                <w:szCs w:val="18"/>
              </w:rPr>
            </w:pPr>
          </w:p>
          <w:p w14:paraId="59589739" w14:textId="77777777" w:rsidR="002D16D9" w:rsidRPr="000D24EB" w:rsidRDefault="002D16D9" w:rsidP="004D538A">
            <w:pPr>
              <w:rPr>
                <w:rFonts w:ascii="Arial" w:hAnsi="Arial" w:cs="Arial"/>
                <w:sz w:val="18"/>
                <w:szCs w:val="18"/>
              </w:rPr>
            </w:pPr>
          </w:p>
          <w:p w14:paraId="36AE4D1C" w14:textId="77777777" w:rsidR="002D16D9" w:rsidRPr="000D24EB" w:rsidRDefault="002D16D9" w:rsidP="004D538A">
            <w:pPr>
              <w:rPr>
                <w:rFonts w:ascii="Arial" w:hAnsi="Arial" w:cs="Arial"/>
                <w:sz w:val="18"/>
                <w:szCs w:val="18"/>
              </w:rPr>
            </w:pPr>
          </w:p>
          <w:p w14:paraId="57D0F81F"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68" w:type="dxa"/>
            <w:shd w:val="clear" w:color="auto" w:fill="C5E0B3" w:themeFill="accent6" w:themeFillTint="66"/>
          </w:tcPr>
          <w:p w14:paraId="06CBAC02" w14:textId="77777777" w:rsidR="002D16D9" w:rsidRPr="000D24EB" w:rsidRDefault="002D16D9" w:rsidP="004D538A">
            <w:pPr>
              <w:rPr>
                <w:rFonts w:ascii="Arial" w:hAnsi="Arial" w:cs="Arial"/>
                <w:sz w:val="18"/>
                <w:szCs w:val="18"/>
              </w:rPr>
            </w:pPr>
          </w:p>
          <w:p w14:paraId="4E928E09" w14:textId="77777777" w:rsidR="002D16D9" w:rsidRPr="000D24EB" w:rsidRDefault="002D16D9" w:rsidP="004D538A">
            <w:pPr>
              <w:rPr>
                <w:rFonts w:ascii="Arial" w:hAnsi="Arial" w:cs="Arial"/>
                <w:sz w:val="18"/>
                <w:szCs w:val="18"/>
              </w:rPr>
            </w:pPr>
          </w:p>
          <w:p w14:paraId="675FC9C8"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60CCE7AE"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2FE0D8E0" w14:textId="77777777" w:rsidR="002D16D9" w:rsidRPr="000D24EB" w:rsidRDefault="002D16D9" w:rsidP="004D538A">
            <w:pPr>
              <w:rPr>
                <w:rFonts w:ascii="Arial" w:hAnsi="Arial" w:cs="Arial"/>
                <w:sz w:val="18"/>
                <w:szCs w:val="18"/>
              </w:rPr>
            </w:pPr>
          </w:p>
          <w:p w14:paraId="5FECDAF8" w14:textId="77777777" w:rsidR="002D16D9" w:rsidRPr="000D24EB" w:rsidRDefault="002D16D9" w:rsidP="004D538A">
            <w:pPr>
              <w:rPr>
                <w:rFonts w:ascii="Arial" w:hAnsi="Arial" w:cs="Arial"/>
                <w:sz w:val="18"/>
                <w:szCs w:val="18"/>
              </w:rPr>
            </w:pPr>
          </w:p>
          <w:p w14:paraId="1C9954E1" w14:textId="77777777" w:rsidR="002D16D9" w:rsidRPr="000D24EB" w:rsidRDefault="002D16D9" w:rsidP="004D538A">
            <w:pPr>
              <w:rPr>
                <w:rFonts w:ascii="Arial" w:hAnsi="Arial" w:cs="Arial"/>
                <w:sz w:val="18"/>
                <w:szCs w:val="18"/>
              </w:rPr>
            </w:pPr>
            <w:r w:rsidRPr="000D24EB">
              <w:rPr>
                <w:rFonts w:ascii="Arial" w:hAnsi="Arial" w:cs="Arial"/>
                <w:sz w:val="18"/>
                <w:szCs w:val="18"/>
              </w:rPr>
              <w:t>Waarom niet?</w:t>
            </w:r>
          </w:p>
          <w:p w14:paraId="415A0E16" w14:textId="77777777" w:rsidR="002D16D9" w:rsidRPr="000D24EB" w:rsidRDefault="002D16D9" w:rsidP="004D538A">
            <w:pPr>
              <w:rPr>
                <w:rFonts w:ascii="Arial" w:hAnsi="Arial" w:cs="Arial"/>
                <w:sz w:val="18"/>
                <w:szCs w:val="18"/>
              </w:rPr>
            </w:pPr>
            <w:r w:rsidRPr="000D24EB">
              <w:rPr>
                <w:rFonts w:ascii="Arial" w:hAnsi="Arial" w:cs="Arial"/>
                <w:sz w:val="18"/>
                <w:szCs w:val="18"/>
              </w:rPr>
              <w:t>Worden proefpersonen achteraf op de hoogte gebracht?</w:t>
            </w:r>
          </w:p>
          <w:p w14:paraId="36DB2D5F" w14:textId="77777777" w:rsidR="002D16D9" w:rsidRPr="000D24EB" w:rsidRDefault="002D16D9" w:rsidP="004D538A">
            <w:pPr>
              <w:rPr>
                <w:rFonts w:ascii="Arial" w:hAnsi="Arial" w:cs="Arial"/>
                <w:sz w:val="18"/>
                <w:szCs w:val="18"/>
              </w:rPr>
            </w:pPr>
          </w:p>
          <w:p w14:paraId="11686504"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6CF7F336"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7F3A579F" w14:textId="77777777" w:rsidR="002D16D9" w:rsidRPr="000D24EB" w:rsidRDefault="002D16D9" w:rsidP="004D538A">
            <w:pPr>
              <w:rPr>
                <w:rFonts w:ascii="Arial" w:hAnsi="Arial" w:cs="Arial"/>
                <w:sz w:val="18"/>
                <w:szCs w:val="18"/>
              </w:rPr>
            </w:pPr>
          </w:p>
        </w:tc>
      </w:tr>
      <w:tr w:rsidR="002D16D9" w:rsidRPr="000D24EB" w14:paraId="7D5629B2" w14:textId="77777777" w:rsidTr="004D538A">
        <w:tc>
          <w:tcPr>
            <w:tcW w:w="2777" w:type="dxa"/>
          </w:tcPr>
          <w:p w14:paraId="50F33433" w14:textId="77777777" w:rsidR="002D16D9" w:rsidRPr="000D24EB" w:rsidRDefault="002D16D9" w:rsidP="004D538A">
            <w:pPr>
              <w:rPr>
                <w:rFonts w:ascii="Arial" w:hAnsi="Arial" w:cs="Arial"/>
                <w:sz w:val="18"/>
                <w:szCs w:val="18"/>
              </w:rPr>
            </w:pPr>
            <w:r w:rsidRPr="000D24EB">
              <w:rPr>
                <w:rFonts w:ascii="Arial" w:hAnsi="Arial" w:cs="Arial"/>
                <w:sz w:val="18"/>
                <w:szCs w:val="18"/>
              </w:rPr>
              <w:t>2.4</w:t>
            </w:r>
          </w:p>
          <w:p w14:paraId="1D265C13" w14:textId="77777777" w:rsidR="002D16D9" w:rsidRPr="000D24EB" w:rsidRDefault="002D16D9" w:rsidP="004D538A">
            <w:pPr>
              <w:rPr>
                <w:rFonts w:ascii="Arial" w:hAnsi="Arial" w:cs="Arial"/>
                <w:sz w:val="18"/>
                <w:szCs w:val="18"/>
              </w:rPr>
            </w:pPr>
            <w:r w:rsidRPr="000D24EB">
              <w:rPr>
                <w:rFonts w:ascii="Arial" w:hAnsi="Arial" w:cs="Arial"/>
                <w:sz w:val="18"/>
                <w:szCs w:val="18"/>
              </w:rPr>
              <w:t>Kunnen proefpersonen deelname weigeren?</w:t>
            </w:r>
          </w:p>
        </w:tc>
        <w:tc>
          <w:tcPr>
            <w:tcW w:w="655" w:type="dxa"/>
            <w:gridSpan w:val="2"/>
            <w:shd w:val="clear" w:color="auto" w:fill="C9C9C9" w:themeFill="accent3" w:themeFillTint="99"/>
          </w:tcPr>
          <w:p w14:paraId="63A70CAF" w14:textId="77777777" w:rsidR="002D16D9" w:rsidRPr="000D24EB" w:rsidRDefault="002D16D9" w:rsidP="004D538A">
            <w:pPr>
              <w:rPr>
                <w:rFonts w:ascii="Arial" w:hAnsi="Arial" w:cs="Arial"/>
                <w:sz w:val="18"/>
                <w:szCs w:val="18"/>
              </w:rPr>
            </w:pPr>
          </w:p>
          <w:p w14:paraId="1A9E6FDE"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4B364667"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7C37C471"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68" w:type="dxa"/>
            <w:shd w:val="clear" w:color="auto" w:fill="C5E0B3" w:themeFill="accent6" w:themeFillTint="66"/>
          </w:tcPr>
          <w:p w14:paraId="027819E4" w14:textId="77777777" w:rsidR="002D16D9" w:rsidRPr="000D24EB" w:rsidRDefault="002D16D9" w:rsidP="004D538A">
            <w:pPr>
              <w:rPr>
                <w:rFonts w:ascii="Arial" w:hAnsi="Arial" w:cs="Arial"/>
                <w:sz w:val="18"/>
                <w:szCs w:val="18"/>
              </w:rPr>
            </w:pPr>
          </w:p>
          <w:p w14:paraId="5485F69A"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32524352"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18ED7550" w14:textId="77777777" w:rsidR="002D16D9" w:rsidRPr="000D24EB" w:rsidRDefault="002D16D9" w:rsidP="004D538A">
            <w:pPr>
              <w:rPr>
                <w:rFonts w:ascii="Arial" w:hAnsi="Arial" w:cs="Arial"/>
                <w:sz w:val="18"/>
                <w:szCs w:val="18"/>
              </w:rPr>
            </w:pPr>
          </w:p>
          <w:p w14:paraId="68BA2D57" w14:textId="77777777" w:rsidR="002D16D9" w:rsidRPr="000D24EB" w:rsidRDefault="002D16D9" w:rsidP="004D538A">
            <w:pPr>
              <w:rPr>
                <w:rFonts w:ascii="Arial" w:hAnsi="Arial" w:cs="Arial"/>
                <w:sz w:val="18"/>
                <w:szCs w:val="18"/>
              </w:rPr>
            </w:pPr>
            <w:r w:rsidRPr="000D24EB">
              <w:rPr>
                <w:rFonts w:ascii="Arial" w:hAnsi="Arial" w:cs="Arial"/>
                <w:sz w:val="18"/>
                <w:szCs w:val="18"/>
              </w:rPr>
              <w:t>Waarom niet?</w:t>
            </w:r>
          </w:p>
          <w:p w14:paraId="496A540C"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0F272A5A"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6C9077F0" w14:textId="77777777" w:rsidR="002D16D9" w:rsidRPr="000D24EB" w:rsidRDefault="002D16D9" w:rsidP="004D538A">
            <w:pPr>
              <w:rPr>
                <w:rFonts w:ascii="Arial" w:hAnsi="Arial" w:cs="Arial"/>
                <w:sz w:val="18"/>
                <w:szCs w:val="18"/>
              </w:rPr>
            </w:pPr>
          </w:p>
        </w:tc>
      </w:tr>
      <w:tr w:rsidR="002D16D9" w:rsidRPr="000D24EB" w14:paraId="7B0E25EC" w14:textId="77777777" w:rsidTr="004D538A">
        <w:tc>
          <w:tcPr>
            <w:tcW w:w="2777" w:type="dxa"/>
          </w:tcPr>
          <w:p w14:paraId="6D8A8713" w14:textId="77777777" w:rsidR="002D16D9" w:rsidRPr="000D24EB" w:rsidRDefault="002D16D9" w:rsidP="004D538A">
            <w:pPr>
              <w:rPr>
                <w:rFonts w:ascii="Arial" w:hAnsi="Arial" w:cs="Arial"/>
                <w:sz w:val="18"/>
                <w:szCs w:val="18"/>
              </w:rPr>
            </w:pPr>
            <w:r w:rsidRPr="000D24EB">
              <w:rPr>
                <w:rFonts w:ascii="Arial" w:hAnsi="Arial" w:cs="Arial"/>
                <w:sz w:val="18"/>
                <w:szCs w:val="18"/>
              </w:rPr>
              <w:t>2.5</w:t>
            </w:r>
          </w:p>
          <w:p w14:paraId="766CD604" w14:textId="77777777" w:rsidR="002D16D9" w:rsidRPr="000D24EB" w:rsidRDefault="002D16D9" w:rsidP="004D538A">
            <w:pPr>
              <w:rPr>
                <w:rFonts w:ascii="Arial" w:hAnsi="Arial" w:cs="Arial"/>
                <w:sz w:val="18"/>
                <w:szCs w:val="18"/>
              </w:rPr>
            </w:pPr>
            <w:r w:rsidRPr="000D24EB">
              <w:rPr>
                <w:rFonts w:ascii="Arial" w:hAnsi="Arial" w:cs="Arial"/>
                <w:sz w:val="18"/>
                <w:szCs w:val="18"/>
              </w:rPr>
              <w:t>Kunnen proefpersonen op elk moment stoppen / van verdere medewerking afzien?</w:t>
            </w:r>
          </w:p>
        </w:tc>
        <w:tc>
          <w:tcPr>
            <w:tcW w:w="655" w:type="dxa"/>
            <w:gridSpan w:val="2"/>
            <w:shd w:val="clear" w:color="auto" w:fill="C9C9C9" w:themeFill="accent3" w:themeFillTint="99"/>
          </w:tcPr>
          <w:p w14:paraId="485B49DE" w14:textId="77777777" w:rsidR="002D16D9" w:rsidRPr="000D24EB" w:rsidRDefault="002D16D9" w:rsidP="004D538A">
            <w:pPr>
              <w:rPr>
                <w:rFonts w:ascii="Arial" w:hAnsi="Arial" w:cs="Arial"/>
                <w:sz w:val="18"/>
                <w:szCs w:val="18"/>
              </w:rPr>
            </w:pPr>
          </w:p>
          <w:p w14:paraId="712DB192"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01022BC6"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4B55F69D" w14:textId="77777777" w:rsidR="002D16D9" w:rsidRPr="000D24EB" w:rsidRDefault="002D16D9" w:rsidP="004D538A">
            <w:pPr>
              <w:rPr>
                <w:rFonts w:ascii="Arial" w:hAnsi="Arial" w:cs="Arial"/>
                <w:sz w:val="18"/>
                <w:szCs w:val="18"/>
              </w:rPr>
            </w:pPr>
          </w:p>
          <w:p w14:paraId="3BE2BAE8"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68" w:type="dxa"/>
            <w:shd w:val="clear" w:color="auto" w:fill="C5E0B3" w:themeFill="accent6" w:themeFillTint="66"/>
          </w:tcPr>
          <w:p w14:paraId="04291B5E" w14:textId="77777777" w:rsidR="002D16D9" w:rsidRPr="000D24EB" w:rsidRDefault="002D16D9" w:rsidP="004D538A">
            <w:pPr>
              <w:rPr>
                <w:rFonts w:ascii="Arial" w:hAnsi="Arial" w:cs="Arial"/>
                <w:sz w:val="18"/>
                <w:szCs w:val="18"/>
              </w:rPr>
            </w:pPr>
          </w:p>
          <w:p w14:paraId="380BAAC2"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32A2A480"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248D9C0B" w14:textId="77777777" w:rsidR="002D16D9" w:rsidRPr="000D24EB" w:rsidRDefault="002D16D9" w:rsidP="004D538A">
            <w:pPr>
              <w:rPr>
                <w:rFonts w:ascii="Arial" w:hAnsi="Arial" w:cs="Arial"/>
                <w:sz w:val="18"/>
                <w:szCs w:val="18"/>
              </w:rPr>
            </w:pPr>
          </w:p>
          <w:p w14:paraId="67A807CB" w14:textId="77777777" w:rsidR="002D16D9" w:rsidRPr="000D24EB" w:rsidRDefault="002D16D9" w:rsidP="004D538A">
            <w:pPr>
              <w:rPr>
                <w:rFonts w:ascii="Arial" w:hAnsi="Arial" w:cs="Arial"/>
                <w:sz w:val="18"/>
                <w:szCs w:val="18"/>
              </w:rPr>
            </w:pPr>
            <w:r w:rsidRPr="000D24EB">
              <w:rPr>
                <w:rFonts w:ascii="Arial" w:hAnsi="Arial" w:cs="Arial"/>
                <w:sz w:val="18"/>
                <w:szCs w:val="18"/>
              </w:rPr>
              <w:t>Waarom niet?</w:t>
            </w:r>
          </w:p>
          <w:p w14:paraId="343FE09F" w14:textId="77777777" w:rsidR="002D16D9" w:rsidRPr="000D24EB" w:rsidRDefault="002D16D9" w:rsidP="004D538A">
            <w:pPr>
              <w:rPr>
                <w:rFonts w:ascii="Arial" w:hAnsi="Arial" w:cs="Arial"/>
                <w:sz w:val="18"/>
                <w:szCs w:val="18"/>
              </w:rPr>
            </w:pPr>
          </w:p>
          <w:p w14:paraId="1199007E" w14:textId="77777777" w:rsidR="002D16D9" w:rsidRPr="000D24EB" w:rsidRDefault="002D16D9" w:rsidP="004D538A">
            <w:pPr>
              <w:rPr>
                <w:rFonts w:ascii="Arial" w:hAnsi="Arial" w:cs="Arial"/>
                <w:sz w:val="18"/>
                <w:szCs w:val="18"/>
              </w:rPr>
            </w:pPr>
          </w:p>
          <w:p w14:paraId="35B49540"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6BCE89EB"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6D8DFC1F" w14:textId="77777777" w:rsidR="002D16D9" w:rsidRPr="000D24EB" w:rsidRDefault="002D16D9" w:rsidP="004D538A">
            <w:pPr>
              <w:rPr>
                <w:rFonts w:ascii="Arial" w:hAnsi="Arial" w:cs="Arial"/>
                <w:sz w:val="18"/>
                <w:szCs w:val="18"/>
              </w:rPr>
            </w:pPr>
          </w:p>
        </w:tc>
      </w:tr>
      <w:tr w:rsidR="002D16D9" w:rsidRPr="000D24EB" w14:paraId="07DB044F" w14:textId="77777777" w:rsidTr="004D538A">
        <w:tc>
          <w:tcPr>
            <w:tcW w:w="2777" w:type="dxa"/>
          </w:tcPr>
          <w:p w14:paraId="68D1C7E4" w14:textId="77777777" w:rsidR="002D16D9" w:rsidRPr="000D24EB" w:rsidRDefault="002D16D9" w:rsidP="004D538A">
            <w:pPr>
              <w:rPr>
                <w:rFonts w:ascii="Arial" w:hAnsi="Arial" w:cs="Arial"/>
                <w:sz w:val="18"/>
                <w:szCs w:val="18"/>
              </w:rPr>
            </w:pPr>
            <w:r w:rsidRPr="000D24EB">
              <w:rPr>
                <w:rFonts w:ascii="Arial" w:hAnsi="Arial" w:cs="Arial"/>
                <w:sz w:val="18"/>
                <w:szCs w:val="18"/>
              </w:rPr>
              <w:t>2.6</w:t>
            </w:r>
          </w:p>
          <w:p w14:paraId="52EE6B17" w14:textId="77777777" w:rsidR="002D16D9" w:rsidRPr="000D24EB" w:rsidRDefault="002D16D9" w:rsidP="004D538A">
            <w:pPr>
              <w:rPr>
                <w:rFonts w:ascii="Arial" w:hAnsi="Arial" w:cs="Arial"/>
                <w:sz w:val="18"/>
                <w:szCs w:val="18"/>
              </w:rPr>
            </w:pPr>
            <w:r w:rsidRPr="000D24EB">
              <w:rPr>
                <w:rFonts w:ascii="Arial" w:hAnsi="Arial" w:cs="Arial"/>
                <w:sz w:val="18"/>
                <w:szCs w:val="18"/>
              </w:rPr>
              <w:t>Wordt het proefpersonen duidelijk gemaakt in welke rol je met ze werkt? (Bijvoorbeeld om van te leren, als medewerker voor een opdrachtgever)</w:t>
            </w:r>
          </w:p>
        </w:tc>
        <w:tc>
          <w:tcPr>
            <w:tcW w:w="655" w:type="dxa"/>
            <w:gridSpan w:val="2"/>
            <w:shd w:val="clear" w:color="auto" w:fill="C9C9C9" w:themeFill="accent3" w:themeFillTint="99"/>
          </w:tcPr>
          <w:p w14:paraId="1F8F3576" w14:textId="77777777" w:rsidR="002D16D9" w:rsidRPr="000D24EB" w:rsidRDefault="002D16D9" w:rsidP="004D538A">
            <w:pPr>
              <w:rPr>
                <w:rFonts w:ascii="Arial" w:hAnsi="Arial" w:cs="Arial"/>
                <w:sz w:val="18"/>
                <w:szCs w:val="18"/>
              </w:rPr>
            </w:pPr>
          </w:p>
          <w:p w14:paraId="5402BD1E"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081E0C28"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03C50F5C" w14:textId="77777777" w:rsidR="002D16D9" w:rsidRPr="000D24EB" w:rsidRDefault="002D16D9" w:rsidP="004D538A">
            <w:pPr>
              <w:rPr>
                <w:rFonts w:ascii="Arial" w:hAnsi="Arial" w:cs="Arial"/>
                <w:sz w:val="18"/>
                <w:szCs w:val="18"/>
              </w:rPr>
            </w:pPr>
          </w:p>
          <w:p w14:paraId="39EAF212" w14:textId="77777777" w:rsidR="002D16D9" w:rsidRPr="000D24EB" w:rsidRDefault="002D16D9" w:rsidP="004D538A">
            <w:pPr>
              <w:rPr>
                <w:rFonts w:ascii="Arial" w:hAnsi="Arial" w:cs="Arial"/>
                <w:sz w:val="18"/>
                <w:szCs w:val="18"/>
              </w:rPr>
            </w:pPr>
          </w:p>
          <w:p w14:paraId="0555787B" w14:textId="77777777" w:rsidR="002D16D9" w:rsidRPr="000D24EB" w:rsidRDefault="002D16D9" w:rsidP="004D538A">
            <w:pPr>
              <w:rPr>
                <w:rFonts w:ascii="Arial" w:hAnsi="Arial" w:cs="Arial"/>
                <w:sz w:val="18"/>
                <w:szCs w:val="18"/>
              </w:rPr>
            </w:pPr>
          </w:p>
          <w:p w14:paraId="3AFBB54A"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68" w:type="dxa"/>
            <w:shd w:val="clear" w:color="auto" w:fill="C5E0B3" w:themeFill="accent6" w:themeFillTint="66"/>
          </w:tcPr>
          <w:p w14:paraId="6566B0F8" w14:textId="77777777" w:rsidR="002D16D9" w:rsidRPr="000D24EB" w:rsidRDefault="002D16D9" w:rsidP="004D538A">
            <w:pPr>
              <w:rPr>
                <w:rFonts w:ascii="Arial" w:hAnsi="Arial" w:cs="Arial"/>
                <w:sz w:val="18"/>
                <w:szCs w:val="18"/>
              </w:rPr>
            </w:pPr>
          </w:p>
          <w:p w14:paraId="2FA0192C"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2BF28939"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12871A30" w14:textId="77777777" w:rsidR="002D16D9" w:rsidRPr="000D24EB" w:rsidRDefault="002D16D9" w:rsidP="004D538A">
            <w:pPr>
              <w:rPr>
                <w:rFonts w:ascii="Arial" w:hAnsi="Arial" w:cs="Arial"/>
                <w:sz w:val="18"/>
                <w:szCs w:val="18"/>
              </w:rPr>
            </w:pPr>
          </w:p>
          <w:p w14:paraId="64046C0B" w14:textId="77777777" w:rsidR="002D16D9" w:rsidRPr="000D24EB" w:rsidRDefault="002D16D9" w:rsidP="004D538A">
            <w:pPr>
              <w:rPr>
                <w:rFonts w:ascii="Arial" w:hAnsi="Arial" w:cs="Arial"/>
                <w:sz w:val="18"/>
                <w:szCs w:val="18"/>
              </w:rPr>
            </w:pPr>
            <w:r w:rsidRPr="000D24EB">
              <w:rPr>
                <w:rFonts w:ascii="Arial" w:hAnsi="Arial" w:cs="Arial"/>
                <w:sz w:val="18"/>
                <w:szCs w:val="18"/>
              </w:rPr>
              <w:t>Waarom niet?</w:t>
            </w:r>
          </w:p>
          <w:p w14:paraId="18B1BC36" w14:textId="77777777" w:rsidR="002D16D9" w:rsidRPr="000D24EB" w:rsidRDefault="002D16D9" w:rsidP="004D538A">
            <w:pPr>
              <w:rPr>
                <w:rFonts w:ascii="Arial" w:hAnsi="Arial" w:cs="Arial"/>
                <w:sz w:val="18"/>
                <w:szCs w:val="18"/>
              </w:rPr>
            </w:pPr>
            <w:r w:rsidRPr="000D24EB">
              <w:rPr>
                <w:rFonts w:ascii="Arial" w:hAnsi="Arial" w:cs="Arial"/>
                <w:sz w:val="18"/>
                <w:szCs w:val="18"/>
              </w:rPr>
              <w:t>Worden proefpersonen achteraf op de hoogte gebracht?</w:t>
            </w:r>
          </w:p>
          <w:p w14:paraId="758E31C4" w14:textId="77777777" w:rsidR="002D16D9" w:rsidRPr="000D24EB" w:rsidRDefault="002D16D9" w:rsidP="004D538A">
            <w:pPr>
              <w:rPr>
                <w:rFonts w:ascii="Arial" w:hAnsi="Arial" w:cs="Arial"/>
                <w:sz w:val="18"/>
                <w:szCs w:val="18"/>
              </w:rPr>
            </w:pPr>
          </w:p>
          <w:p w14:paraId="6B181759"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1644A7F2"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62EBB711" w14:textId="77777777" w:rsidR="002D16D9" w:rsidRPr="000D24EB" w:rsidRDefault="002D16D9" w:rsidP="004D538A">
            <w:pPr>
              <w:rPr>
                <w:rFonts w:ascii="Arial" w:hAnsi="Arial" w:cs="Arial"/>
                <w:sz w:val="18"/>
                <w:szCs w:val="18"/>
              </w:rPr>
            </w:pPr>
          </w:p>
        </w:tc>
      </w:tr>
      <w:tr w:rsidR="002D16D9" w:rsidRPr="000D24EB" w14:paraId="4D9F4E69" w14:textId="77777777" w:rsidTr="004D538A">
        <w:tc>
          <w:tcPr>
            <w:tcW w:w="2777" w:type="dxa"/>
          </w:tcPr>
          <w:p w14:paraId="78410B36" w14:textId="77777777" w:rsidR="002D16D9" w:rsidRPr="000D24EB" w:rsidRDefault="002D16D9" w:rsidP="004D538A">
            <w:pPr>
              <w:rPr>
                <w:rFonts w:ascii="Arial" w:hAnsi="Arial" w:cs="Arial"/>
                <w:sz w:val="18"/>
                <w:szCs w:val="18"/>
              </w:rPr>
            </w:pPr>
            <w:r w:rsidRPr="000D24EB">
              <w:rPr>
                <w:rFonts w:ascii="Arial" w:hAnsi="Arial" w:cs="Arial"/>
                <w:sz w:val="18"/>
                <w:szCs w:val="18"/>
              </w:rPr>
              <w:t>2.7</w:t>
            </w:r>
          </w:p>
          <w:p w14:paraId="7257FF84" w14:textId="77777777" w:rsidR="002D16D9" w:rsidRPr="000D24EB" w:rsidRDefault="002D16D9" w:rsidP="004D538A">
            <w:pPr>
              <w:rPr>
                <w:rFonts w:ascii="Arial" w:hAnsi="Arial" w:cs="Arial"/>
                <w:sz w:val="18"/>
                <w:szCs w:val="18"/>
              </w:rPr>
            </w:pPr>
            <w:r w:rsidRPr="000D24EB">
              <w:rPr>
                <w:rFonts w:ascii="Arial" w:hAnsi="Arial" w:cs="Arial"/>
                <w:sz w:val="18"/>
                <w:szCs w:val="18"/>
              </w:rPr>
              <w:lastRenderedPageBreak/>
              <w:t>Wordt proefpersonen de mogelijkheid geboden op de hoogte te worden gebracht van uitkomsten / resultaten?</w:t>
            </w:r>
          </w:p>
        </w:tc>
        <w:tc>
          <w:tcPr>
            <w:tcW w:w="655" w:type="dxa"/>
            <w:gridSpan w:val="2"/>
            <w:shd w:val="clear" w:color="auto" w:fill="C9C9C9" w:themeFill="accent3" w:themeFillTint="99"/>
          </w:tcPr>
          <w:p w14:paraId="34F2502F" w14:textId="77777777" w:rsidR="002D16D9" w:rsidRPr="000D24EB" w:rsidRDefault="002D16D9" w:rsidP="004D538A">
            <w:pPr>
              <w:rPr>
                <w:rFonts w:ascii="Arial" w:hAnsi="Arial" w:cs="Arial"/>
                <w:sz w:val="18"/>
                <w:szCs w:val="18"/>
              </w:rPr>
            </w:pPr>
          </w:p>
          <w:p w14:paraId="4EFADDD6" w14:textId="77777777" w:rsidR="002D16D9" w:rsidRPr="000D24EB" w:rsidRDefault="002D16D9" w:rsidP="004D538A">
            <w:pPr>
              <w:rPr>
                <w:rFonts w:ascii="Arial" w:hAnsi="Arial" w:cs="Arial"/>
                <w:sz w:val="18"/>
                <w:szCs w:val="18"/>
              </w:rPr>
            </w:pPr>
            <w:r w:rsidRPr="000D24EB">
              <w:rPr>
                <w:rFonts w:ascii="Arial" w:hAnsi="Arial" w:cs="Arial"/>
                <w:sz w:val="18"/>
                <w:szCs w:val="18"/>
              </w:rPr>
              <w:lastRenderedPageBreak/>
              <w:t>Ja</w:t>
            </w:r>
          </w:p>
          <w:p w14:paraId="091D2E84"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3F8E3447" w14:textId="77777777" w:rsidR="002D16D9" w:rsidRPr="000D24EB" w:rsidRDefault="002D16D9" w:rsidP="004D538A">
            <w:pPr>
              <w:rPr>
                <w:rFonts w:ascii="Arial" w:hAnsi="Arial" w:cs="Arial"/>
                <w:sz w:val="18"/>
                <w:szCs w:val="18"/>
              </w:rPr>
            </w:pPr>
          </w:p>
          <w:p w14:paraId="4D7855B8"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68" w:type="dxa"/>
            <w:shd w:val="clear" w:color="auto" w:fill="C5E0B3" w:themeFill="accent6" w:themeFillTint="66"/>
          </w:tcPr>
          <w:p w14:paraId="1C7D4A17" w14:textId="77777777" w:rsidR="002D16D9" w:rsidRPr="000D24EB" w:rsidRDefault="002D16D9" w:rsidP="004D538A">
            <w:pPr>
              <w:rPr>
                <w:rFonts w:ascii="Arial" w:hAnsi="Arial" w:cs="Arial"/>
                <w:sz w:val="18"/>
                <w:szCs w:val="18"/>
              </w:rPr>
            </w:pPr>
          </w:p>
          <w:p w14:paraId="0D900A75" w14:textId="77777777" w:rsidR="002D16D9" w:rsidRPr="000D24EB" w:rsidRDefault="002D16D9" w:rsidP="004D538A">
            <w:pPr>
              <w:rPr>
                <w:rFonts w:ascii="Arial" w:hAnsi="Arial" w:cs="Arial"/>
                <w:sz w:val="18"/>
                <w:szCs w:val="18"/>
              </w:rPr>
            </w:pPr>
            <w:r w:rsidRPr="000D24EB">
              <w:rPr>
                <w:rFonts w:ascii="Arial" w:hAnsi="Arial" w:cs="Arial"/>
                <w:sz w:val="18"/>
                <w:szCs w:val="18"/>
              </w:rPr>
              <w:lastRenderedPageBreak/>
              <w:t>Nee</w:t>
            </w:r>
          </w:p>
          <w:p w14:paraId="69EDE386"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663E6E49" w14:textId="77777777" w:rsidR="002D16D9" w:rsidRPr="000D24EB" w:rsidRDefault="002D16D9" w:rsidP="004D538A">
            <w:pPr>
              <w:rPr>
                <w:rFonts w:ascii="Arial" w:hAnsi="Arial" w:cs="Arial"/>
                <w:sz w:val="18"/>
                <w:szCs w:val="18"/>
              </w:rPr>
            </w:pPr>
          </w:p>
          <w:p w14:paraId="0419C1DC" w14:textId="77777777" w:rsidR="002D16D9" w:rsidRPr="000D24EB" w:rsidRDefault="002D16D9" w:rsidP="004D538A">
            <w:pPr>
              <w:rPr>
                <w:rFonts w:ascii="Arial" w:hAnsi="Arial" w:cs="Arial"/>
                <w:sz w:val="18"/>
                <w:szCs w:val="18"/>
              </w:rPr>
            </w:pPr>
            <w:r w:rsidRPr="000D24EB">
              <w:rPr>
                <w:rFonts w:ascii="Arial" w:hAnsi="Arial" w:cs="Arial"/>
                <w:sz w:val="18"/>
                <w:szCs w:val="18"/>
              </w:rPr>
              <w:lastRenderedPageBreak/>
              <w:t>Waarom niet?</w:t>
            </w:r>
          </w:p>
          <w:p w14:paraId="6B2ED881" w14:textId="77777777" w:rsidR="002D16D9" w:rsidRPr="000D24EB" w:rsidRDefault="002D16D9" w:rsidP="004D538A">
            <w:pPr>
              <w:rPr>
                <w:rFonts w:ascii="Arial" w:hAnsi="Arial" w:cs="Arial"/>
                <w:sz w:val="18"/>
                <w:szCs w:val="18"/>
              </w:rPr>
            </w:pPr>
          </w:p>
          <w:p w14:paraId="7F34C6EB" w14:textId="77777777" w:rsidR="002D16D9" w:rsidRPr="000D24EB" w:rsidRDefault="002D16D9" w:rsidP="004D538A">
            <w:pPr>
              <w:rPr>
                <w:rFonts w:ascii="Arial" w:hAnsi="Arial" w:cs="Arial"/>
                <w:sz w:val="18"/>
                <w:szCs w:val="18"/>
              </w:rPr>
            </w:pPr>
          </w:p>
          <w:p w14:paraId="26C02187"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33D31122"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43451E11" w14:textId="77777777" w:rsidR="002D16D9" w:rsidRPr="000D24EB" w:rsidRDefault="002D16D9" w:rsidP="004D538A">
            <w:pPr>
              <w:rPr>
                <w:rFonts w:ascii="Arial" w:hAnsi="Arial" w:cs="Arial"/>
                <w:sz w:val="18"/>
                <w:szCs w:val="18"/>
              </w:rPr>
            </w:pPr>
          </w:p>
        </w:tc>
      </w:tr>
      <w:tr w:rsidR="002D16D9" w:rsidRPr="000D24EB" w14:paraId="618ABC20" w14:textId="77777777" w:rsidTr="004D538A">
        <w:tc>
          <w:tcPr>
            <w:tcW w:w="2777" w:type="dxa"/>
          </w:tcPr>
          <w:p w14:paraId="739002FC" w14:textId="77777777" w:rsidR="002D16D9" w:rsidRPr="000D24EB" w:rsidRDefault="002D16D9" w:rsidP="004D538A">
            <w:pPr>
              <w:rPr>
                <w:rFonts w:ascii="Arial" w:hAnsi="Arial" w:cs="Arial"/>
                <w:sz w:val="18"/>
                <w:szCs w:val="18"/>
              </w:rPr>
            </w:pPr>
            <w:r w:rsidRPr="000D24EB">
              <w:rPr>
                <w:rFonts w:ascii="Arial" w:hAnsi="Arial" w:cs="Arial"/>
                <w:sz w:val="18"/>
                <w:szCs w:val="18"/>
              </w:rPr>
              <w:t>2.8</w:t>
            </w:r>
          </w:p>
          <w:p w14:paraId="76CF6C83" w14:textId="77777777" w:rsidR="002D16D9" w:rsidRPr="000D24EB" w:rsidRDefault="002D16D9" w:rsidP="004D538A">
            <w:pPr>
              <w:rPr>
                <w:rFonts w:ascii="Arial" w:hAnsi="Arial" w:cs="Arial"/>
                <w:sz w:val="18"/>
                <w:szCs w:val="18"/>
              </w:rPr>
            </w:pPr>
            <w:r w:rsidRPr="000D24EB">
              <w:rPr>
                <w:rFonts w:ascii="Arial" w:hAnsi="Arial" w:cs="Arial"/>
                <w:sz w:val="18"/>
                <w:szCs w:val="18"/>
              </w:rPr>
              <w:t>Wordt aan proefpersonen onjuiste informatie verstrekt over de opdrachtgever, het   doel van het onderzoek of dergelijke.?</w:t>
            </w:r>
          </w:p>
        </w:tc>
        <w:tc>
          <w:tcPr>
            <w:tcW w:w="655" w:type="dxa"/>
            <w:gridSpan w:val="2"/>
            <w:shd w:val="clear" w:color="auto" w:fill="C9C9C9" w:themeFill="accent3" w:themeFillTint="99"/>
          </w:tcPr>
          <w:p w14:paraId="0E82DE3F" w14:textId="77777777" w:rsidR="002D16D9" w:rsidRPr="000D24EB" w:rsidRDefault="002D16D9" w:rsidP="004D538A">
            <w:pPr>
              <w:rPr>
                <w:rFonts w:ascii="Arial" w:hAnsi="Arial" w:cs="Arial"/>
                <w:sz w:val="18"/>
                <w:szCs w:val="18"/>
              </w:rPr>
            </w:pPr>
          </w:p>
          <w:p w14:paraId="4D94C5B7"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5F71EB79"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306373AC" w14:textId="77777777" w:rsidR="002D16D9" w:rsidRPr="000D24EB" w:rsidRDefault="002D16D9" w:rsidP="004D538A">
            <w:pPr>
              <w:rPr>
                <w:rFonts w:ascii="Arial" w:hAnsi="Arial" w:cs="Arial"/>
                <w:sz w:val="18"/>
                <w:szCs w:val="18"/>
              </w:rPr>
            </w:pPr>
          </w:p>
          <w:p w14:paraId="72596AD8" w14:textId="77777777" w:rsidR="002D16D9" w:rsidRPr="000D24EB" w:rsidRDefault="002D16D9" w:rsidP="004D538A">
            <w:pPr>
              <w:rPr>
                <w:rFonts w:ascii="Arial" w:hAnsi="Arial" w:cs="Arial"/>
                <w:sz w:val="18"/>
                <w:szCs w:val="18"/>
              </w:rPr>
            </w:pPr>
          </w:p>
          <w:p w14:paraId="6B64C6BE"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68" w:type="dxa"/>
            <w:shd w:val="clear" w:color="auto" w:fill="C5E0B3" w:themeFill="accent6" w:themeFillTint="66"/>
          </w:tcPr>
          <w:p w14:paraId="142964FB" w14:textId="77777777" w:rsidR="002D16D9" w:rsidRPr="000D24EB" w:rsidRDefault="002D16D9" w:rsidP="004D538A">
            <w:pPr>
              <w:rPr>
                <w:rFonts w:ascii="Arial" w:hAnsi="Arial" w:cs="Arial"/>
                <w:sz w:val="18"/>
                <w:szCs w:val="18"/>
              </w:rPr>
            </w:pPr>
          </w:p>
          <w:p w14:paraId="1313B1B3"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7594E290"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6BC4938A" w14:textId="77777777" w:rsidR="002D16D9" w:rsidRPr="000D24EB" w:rsidRDefault="002D16D9" w:rsidP="004D538A">
            <w:pPr>
              <w:rPr>
                <w:rFonts w:ascii="Arial" w:hAnsi="Arial" w:cs="Arial"/>
                <w:sz w:val="18"/>
                <w:szCs w:val="18"/>
              </w:rPr>
            </w:pPr>
          </w:p>
          <w:p w14:paraId="6F5CFE41" w14:textId="77777777" w:rsidR="002D16D9" w:rsidRPr="000D24EB" w:rsidRDefault="002D16D9" w:rsidP="004D538A">
            <w:pPr>
              <w:rPr>
                <w:rFonts w:ascii="Arial" w:hAnsi="Arial" w:cs="Arial"/>
                <w:sz w:val="18"/>
                <w:szCs w:val="18"/>
              </w:rPr>
            </w:pPr>
            <w:r w:rsidRPr="000D24EB">
              <w:rPr>
                <w:rFonts w:ascii="Arial" w:hAnsi="Arial" w:cs="Arial"/>
                <w:sz w:val="18"/>
                <w:szCs w:val="18"/>
              </w:rPr>
              <w:t>Waarom?</w:t>
            </w:r>
          </w:p>
          <w:p w14:paraId="5D92FDD2" w14:textId="77777777" w:rsidR="002D16D9" w:rsidRPr="000D24EB" w:rsidRDefault="002D16D9" w:rsidP="004D538A">
            <w:pPr>
              <w:rPr>
                <w:rFonts w:ascii="Arial" w:hAnsi="Arial" w:cs="Arial"/>
                <w:sz w:val="18"/>
                <w:szCs w:val="18"/>
              </w:rPr>
            </w:pPr>
            <w:r w:rsidRPr="000D24EB">
              <w:rPr>
                <w:rFonts w:ascii="Arial" w:hAnsi="Arial" w:cs="Arial"/>
                <w:sz w:val="18"/>
                <w:szCs w:val="18"/>
              </w:rPr>
              <w:t>Worden proefpersonen achteraf op de hoogte gebracht?</w:t>
            </w:r>
          </w:p>
          <w:p w14:paraId="6B204504" w14:textId="77777777" w:rsidR="002D16D9" w:rsidRPr="000D24EB" w:rsidRDefault="002D16D9" w:rsidP="004D538A">
            <w:pPr>
              <w:rPr>
                <w:rFonts w:ascii="Arial" w:hAnsi="Arial" w:cs="Arial"/>
                <w:sz w:val="18"/>
                <w:szCs w:val="18"/>
              </w:rPr>
            </w:pPr>
          </w:p>
          <w:p w14:paraId="5004A197"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5CB7F080"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179245C1" w14:textId="77777777" w:rsidR="002D16D9" w:rsidRPr="000D24EB" w:rsidRDefault="002D16D9" w:rsidP="004D538A">
            <w:pPr>
              <w:rPr>
                <w:rFonts w:ascii="Arial" w:hAnsi="Arial" w:cs="Arial"/>
                <w:sz w:val="18"/>
                <w:szCs w:val="18"/>
              </w:rPr>
            </w:pPr>
          </w:p>
        </w:tc>
      </w:tr>
      <w:tr w:rsidR="002D16D9" w:rsidRPr="000D24EB" w14:paraId="05224E22" w14:textId="77777777" w:rsidTr="004D538A">
        <w:tc>
          <w:tcPr>
            <w:tcW w:w="2777" w:type="dxa"/>
          </w:tcPr>
          <w:p w14:paraId="22600E9D" w14:textId="77777777" w:rsidR="002D16D9" w:rsidRPr="000D24EB" w:rsidRDefault="002D16D9" w:rsidP="004D538A">
            <w:pPr>
              <w:rPr>
                <w:rFonts w:ascii="Arial" w:hAnsi="Arial" w:cs="Arial"/>
                <w:sz w:val="18"/>
                <w:szCs w:val="18"/>
              </w:rPr>
            </w:pPr>
            <w:r w:rsidRPr="000D24EB">
              <w:rPr>
                <w:rFonts w:ascii="Arial" w:hAnsi="Arial" w:cs="Arial"/>
                <w:sz w:val="18"/>
                <w:szCs w:val="18"/>
              </w:rPr>
              <w:t>2.9</w:t>
            </w:r>
          </w:p>
          <w:p w14:paraId="5A1D6198"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Zijn (sommige) proefpersonen minderjarig? </w:t>
            </w:r>
          </w:p>
        </w:tc>
        <w:tc>
          <w:tcPr>
            <w:tcW w:w="655" w:type="dxa"/>
            <w:gridSpan w:val="2"/>
            <w:shd w:val="clear" w:color="auto" w:fill="C9C9C9" w:themeFill="accent3" w:themeFillTint="99"/>
          </w:tcPr>
          <w:p w14:paraId="3435E5C7" w14:textId="77777777" w:rsidR="002D16D9" w:rsidRPr="000D24EB" w:rsidRDefault="002D16D9" w:rsidP="004D538A">
            <w:pPr>
              <w:rPr>
                <w:rFonts w:ascii="Arial" w:hAnsi="Arial" w:cs="Arial"/>
                <w:sz w:val="18"/>
                <w:szCs w:val="18"/>
              </w:rPr>
            </w:pPr>
          </w:p>
          <w:p w14:paraId="12BCC9CE"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6F969463"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7EC78EC6"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68" w:type="dxa"/>
            <w:shd w:val="clear" w:color="auto" w:fill="C5E0B3" w:themeFill="accent6" w:themeFillTint="66"/>
          </w:tcPr>
          <w:p w14:paraId="48BD4906" w14:textId="77777777" w:rsidR="002D16D9" w:rsidRPr="000D24EB" w:rsidRDefault="002D16D9" w:rsidP="004D538A">
            <w:pPr>
              <w:rPr>
                <w:rFonts w:ascii="Arial" w:hAnsi="Arial" w:cs="Arial"/>
                <w:sz w:val="18"/>
                <w:szCs w:val="18"/>
              </w:rPr>
            </w:pPr>
          </w:p>
          <w:p w14:paraId="20A75834"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4EEF8161"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554352CF" w14:textId="77777777" w:rsidR="002D16D9" w:rsidRPr="000D24EB" w:rsidRDefault="002D16D9" w:rsidP="004D538A">
            <w:pPr>
              <w:rPr>
                <w:rFonts w:ascii="Arial" w:hAnsi="Arial" w:cs="Arial"/>
                <w:sz w:val="18"/>
                <w:szCs w:val="18"/>
              </w:rPr>
            </w:pPr>
          </w:p>
          <w:p w14:paraId="12CCB09C" w14:textId="77777777" w:rsidR="002D16D9" w:rsidRPr="000D24EB" w:rsidRDefault="002D16D9" w:rsidP="004D538A">
            <w:pPr>
              <w:rPr>
                <w:rFonts w:ascii="Arial" w:hAnsi="Arial" w:cs="Arial"/>
                <w:sz w:val="18"/>
                <w:szCs w:val="18"/>
              </w:rPr>
            </w:pPr>
            <w:r w:rsidRPr="000D24EB">
              <w:rPr>
                <w:rFonts w:ascii="Arial" w:hAnsi="Arial" w:cs="Arial"/>
                <w:sz w:val="18"/>
                <w:szCs w:val="18"/>
              </w:rPr>
              <w:t>Is toestemming geregeld met ouders/verzorgers? Zo nee, waarom niet?</w:t>
            </w:r>
          </w:p>
          <w:p w14:paraId="51A0093E"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038F6EB0"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3095FD47" w14:textId="77777777" w:rsidR="002D16D9" w:rsidRPr="000D24EB" w:rsidRDefault="002D16D9" w:rsidP="004D538A">
            <w:pPr>
              <w:rPr>
                <w:rFonts w:ascii="Arial" w:hAnsi="Arial" w:cs="Arial"/>
                <w:sz w:val="18"/>
                <w:szCs w:val="18"/>
              </w:rPr>
            </w:pPr>
          </w:p>
        </w:tc>
      </w:tr>
      <w:tr w:rsidR="002D16D9" w:rsidRPr="000D24EB" w14:paraId="77EAD2DE" w14:textId="77777777" w:rsidTr="004D538A">
        <w:tc>
          <w:tcPr>
            <w:tcW w:w="2777" w:type="dxa"/>
          </w:tcPr>
          <w:p w14:paraId="101C30D1" w14:textId="77777777" w:rsidR="002D16D9" w:rsidRPr="000D24EB" w:rsidRDefault="002D16D9" w:rsidP="004D538A">
            <w:pPr>
              <w:rPr>
                <w:rFonts w:ascii="Arial" w:hAnsi="Arial" w:cs="Arial"/>
                <w:sz w:val="18"/>
                <w:szCs w:val="18"/>
              </w:rPr>
            </w:pPr>
            <w:r w:rsidRPr="000D24EB">
              <w:rPr>
                <w:rFonts w:ascii="Arial" w:hAnsi="Arial" w:cs="Arial"/>
                <w:sz w:val="18"/>
                <w:szCs w:val="18"/>
              </w:rPr>
              <w:t>2.10</w:t>
            </w:r>
          </w:p>
          <w:p w14:paraId="248979D3" w14:textId="77777777" w:rsidR="002D16D9" w:rsidRPr="000D24EB" w:rsidRDefault="002D16D9" w:rsidP="004D538A">
            <w:pPr>
              <w:rPr>
                <w:rFonts w:ascii="Arial" w:hAnsi="Arial" w:cs="Arial"/>
                <w:sz w:val="18"/>
                <w:szCs w:val="18"/>
              </w:rPr>
            </w:pPr>
            <w:r w:rsidRPr="000D24EB">
              <w:rPr>
                <w:rFonts w:ascii="Arial" w:hAnsi="Arial" w:cs="Arial"/>
                <w:sz w:val="18"/>
                <w:szCs w:val="18"/>
              </w:rPr>
              <w:t>Zijn (sommige) proefpersonen wilsonbekwaam?</w:t>
            </w:r>
          </w:p>
        </w:tc>
        <w:tc>
          <w:tcPr>
            <w:tcW w:w="655" w:type="dxa"/>
            <w:gridSpan w:val="2"/>
            <w:shd w:val="clear" w:color="auto" w:fill="C9C9C9" w:themeFill="accent3" w:themeFillTint="99"/>
          </w:tcPr>
          <w:p w14:paraId="49135A76" w14:textId="77777777" w:rsidR="002D16D9" w:rsidRPr="000D24EB" w:rsidRDefault="002D16D9" w:rsidP="004D538A">
            <w:pPr>
              <w:rPr>
                <w:rFonts w:ascii="Arial" w:hAnsi="Arial" w:cs="Arial"/>
                <w:sz w:val="18"/>
                <w:szCs w:val="18"/>
              </w:rPr>
            </w:pPr>
          </w:p>
          <w:p w14:paraId="06822D4C"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4B107A93"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523B3B8F"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68" w:type="dxa"/>
            <w:shd w:val="clear" w:color="auto" w:fill="C5E0B3" w:themeFill="accent6" w:themeFillTint="66"/>
          </w:tcPr>
          <w:p w14:paraId="4568B4D7" w14:textId="77777777" w:rsidR="002D16D9" w:rsidRPr="000D24EB" w:rsidRDefault="002D16D9" w:rsidP="004D538A">
            <w:pPr>
              <w:rPr>
                <w:rFonts w:ascii="Arial" w:hAnsi="Arial" w:cs="Arial"/>
                <w:sz w:val="18"/>
                <w:szCs w:val="18"/>
              </w:rPr>
            </w:pPr>
          </w:p>
          <w:p w14:paraId="5CEE786A"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438E7251"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4AC47846" w14:textId="77777777" w:rsidR="002D16D9" w:rsidRPr="000D24EB" w:rsidRDefault="002D16D9" w:rsidP="004D538A">
            <w:pPr>
              <w:rPr>
                <w:rFonts w:ascii="Arial" w:hAnsi="Arial" w:cs="Arial"/>
                <w:sz w:val="18"/>
                <w:szCs w:val="18"/>
              </w:rPr>
            </w:pPr>
          </w:p>
          <w:p w14:paraId="6E46F004" w14:textId="77777777" w:rsidR="002D16D9" w:rsidRPr="000D24EB" w:rsidRDefault="002D16D9" w:rsidP="004D538A">
            <w:pPr>
              <w:rPr>
                <w:rFonts w:ascii="Arial" w:hAnsi="Arial" w:cs="Arial"/>
                <w:sz w:val="18"/>
                <w:szCs w:val="18"/>
              </w:rPr>
            </w:pPr>
            <w:r w:rsidRPr="000D24EB">
              <w:rPr>
                <w:rFonts w:ascii="Arial" w:hAnsi="Arial" w:cs="Arial"/>
                <w:sz w:val="18"/>
                <w:szCs w:val="18"/>
              </w:rPr>
              <w:t>Is toestemming geregeld met eventuele andere verantwoordelijken? Zo nee, waarom niet?</w:t>
            </w:r>
          </w:p>
          <w:p w14:paraId="3272BA72"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76677DF4"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7B57F1F9" w14:textId="77777777" w:rsidR="002D16D9" w:rsidRPr="000D24EB" w:rsidRDefault="002D16D9" w:rsidP="004D538A">
            <w:pPr>
              <w:rPr>
                <w:rFonts w:ascii="Arial" w:hAnsi="Arial" w:cs="Arial"/>
                <w:sz w:val="18"/>
                <w:szCs w:val="18"/>
              </w:rPr>
            </w:pPr>
          </w:p>
        </w:tc>
      </w:tr>
      <w:tr w:rsidR="002D16D9" w:rsidRPr="000D24EB" w14:paraId="1394A839" w14:textId="77777777" w:rsidTr="004D538A">
        <w:trPr>
          <w:trHeight w:val="707"/>
        </w:trPr>
        <w:tc>
          <w:tcPr>
            <w:tcW w:w="2777" w:type="dxa"/>
            <w:vMerge w:val="restart"/>
          </w:tcPr>
          <w:p w14:paraId="06A880C5" w14:textId="77777777" w:rsidR="002D16D9" w:rsidRPr="000D24EB" w:rsidRDefault="002D16D9" w:rsidP="004D538A">
            <w:pPr>
              <w:rPr>
                <w:rFonts w:ascii="Arial" w:hAnsi="Arial" w:cs="Arial"/>
                <w:sz w:val="18"/>
                <w:szCs w:val="18"/>
              </w:rPr>
            </w:pPr>
            <w:r w:rsidRPr="000D24EB">
              <w:rPr>
                <w:rFonts w:ascii="Arial" w:hAnsi="Arial" w:cs="Arial"/>
                <w:sz w:val="18"/>
                <w:szCs w:val="18"/>
              </w:rPr>
              <w:t>2.11</w:t>
            </w:r>
          </w:p>
          <w:p w14:paraId="0960AB42" w14:textId="77777777" w:rsidR="002D16D9" w:rsidRPr="000D24EB" w:rsidRDefault="002D16D9" w:rsidP="004D538A">
            <w:pPr>
              <w:rPr>
                <w:rFonts w:ascii="Arial" w:hAnsi="Arial" w:cs="Arial"/>
                <w:sz w:val="18"/>
                <w:szCs w:val="18"/>
              </w:rPr>
            </w:pPr>
            <w:r w:rsidRPr="000D24EB">
              <w:rPr>
                <w:rFonts w:ascii="Arial" w:hAnsi="Arial" w:cs="Arial"/>
                <w:sz w:val="18"/>
                <w:szCs w:val="18"/>
              </w:rPr>
              <w:t>Is er een protocol gemaakt waarin staat hoe en in welke bewoordingen proefpersonen over de punten 2.1 tot en met 2.8 op de hoogte worden gebracht?</w:t>
            </w:r>
          </w:p>
        </w:tc>
        <w:tc>
          <w:tcPr>
            <w:tcW w:w="655" w:type="dxa"/>
            <w:gridSpan w:val="2"/>
            <w:shd w:val="clear" w:color="auto" w:fill="C9C9C9" w:themeFill="accent3" w:themeFillTint="99"/>
          </w:tcPr>
          <w:p w14:paraId="5C96C476" w14:textId="77777777" w:rsidR="002D16D9" w:rsidRPr="000D24EB" w:rsidRDefault="002D16D9" w:rsidP="004D538A">
            <w:pPr>
              <w:rPr>
                <w:rFonts w:ascii="Arial" w:hAnsi="Arial" w:cs="Arial"/>
                <w:sz w:val="18"/>
                <w:szCs w:val="18"/>
              </w:rPr>
            </w:pPr>
          </w:p>
          <w:p w14:paraId="1EFBD9A2"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3ED8CB82"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8"/>
            </w:r>
          </w:p>
          <w:p w14:paraId="1E0401C9"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1AC54168" w14:textId="77777777" w:rsidR="002D16D9" w:rsidRPr="000D24EB" w:rsidRDefault="002D16D9" w:rsidP="004D538A">
            <w:pPr>
              <w:rPr>
                <w:rFonts w:ascii="Arial" w:hAnsi="Arial" w:cs="Arial"/>
                <w:sz w:val="18"/>
                <w:szCs w:val="18"/>
                <w:lang w:val="en-US"/>
              </w:rPr>
            </w:pPr>
          </w:p>
        </w:tc>
        <w:tc>
          <w:tcPr>
            <w:tcW w:w="668" w:type="dxa"/>
            <w:shd w:val="clear" w:color="auto" w:fill="auto"/>
          </w:tcPr>
          <w:p w14:paraId="1C6AEDE7" w14:textId="77777777" w:rsidR="002D16D9" w:rsidRPr="000D24EB" w:rsidRDefault="002D16D9" w:rsidP="004D538A">
            <w:pPr>
              <w:rPr>
                <w:rFonts w:ascii="Arial" w:hAnsi="Arial" w:cs="Arial"/>
                <w:sz w:val="18"/>
                <w:szCs w:val="18"/>
              </w:rPr>
            </w:pPr>
          </w:p>
          <w:p w14:paraId="4D357675" w14:textId="77777777" w:rsidR="002D16D9" w:rsidRPr="000D24EB" w:rsidRDefault="002D16D9" w:rsidP="004D538A">
            <w:pPr>
              <w:rPr>
                <w:rFonts w:ascii="Arial" w:hAnsi="Arial" w:cs="Arial"/>
                <w:sz w:val="18"/>
                <w:szCs w:val="18"/>
                <w:lang w:val="en-US"/>
              </w:rPr>
            </w:pPr>
            <w:r w:rsidRPr="000D24EB">
              <w:rPr>
                <w:rFonts w:ascii="Arial" w:hAnsi="Arial" w:cs="Arial"/>
                <w:sz w:val="18"/>
                <w:szCs w:val="18"/>
              </w:rPr>
              <w:t xml:space="preserve"> </w:t>
            </w:r>
          </w:p>
        </w:tc>
        <w:tc>
          <w:tcPr>
            <w:tcW w:w="3301" w:type="dxa"/>
            <w:shd w:val="clear" w:color="auto" w:fill="auto"/>
          </w:tcPr>
          <w:p w14:paraId="170E418B" w14:textId="77777777" w:rsidR="002D16D9" w:rsidRPr="000D24EB" w:rsidRDefault="002D16D9" w:rsidP="004D538A">
            <w:pPr>
              <w:rPr>
                <w:rFonts w:ascii="Arial" w:hAnsi="Arial" w:cs="Arial"/>
                <w:sz w:val="18"/>
                <w:szCs w:val="18"/>
              </w:rPr>
            </w:pPr>
            <w:r w:rsidRPr="000D24EB">
              <w:rPr>
                <w:rFonts w:ascii="Arial" w:hAnsi="Arial" w:cs="Arial"/>
                <w:sz w:val="18"/>
                <w:szCs w:val="18"/>
              </w:rPr>
              <w:t>Door het toestemmingsformulier en de informatiebrief worden de proefpersonen op de hoogte gebracht over de punten 2.1 tot en met 2.8.</w:t>
            </w:r>
          </w:p>
        </w:tc>
        <w:tc>
          <w:tcPr>
            <w:tcW w:w="1887" w:type="dxa"/>
            <w:gridSpan w:val="2"/>
            <w:vMerge w:val="restart"/>
            <w:shd w:val="clear" w:color="auto" w:fill="7F7F7F" w:themeFill="text1" w:themeFillTint="80"/>
          </w:tcPr>
          <w:p w14:paraId="18F53F93" w14:textId="77777777" w:rsidR="002D16D9" w:rsidRPr="000D24EB" w:rsidRDefault="002D16D9" w:rsidP="004D538A">
            <w:pPr>
              <w:rPr>
                <w:rFonts w:ascii="Arial" w:hAnsi="Arial" w:cs="Arial"/>
                <w:sz w:val="18"/>
                <w:szCs w:val="18"/>
              </w:rPr>
            </w:pPr>
          </w:p>
        </w:tc>
      </w:tr>
      <w:tr w:rsidR="002D16D9" w:rsidRPr="000D24EB" w14:paraId="41CCC740" w14:textId="77777777" w:rsidTr="004D538A">
        <w:trPr>
          <w:trHeight w:val="668"/>
        </w:trPr>
        <w:tc>
          <w:tcPr>
            <w:tcW w:w="2777" w:type="dxa"/>
            <w:vMerge/>
          </w:tcPr>
          <w:p w14:paraId="49064090" w14:textId="77777777" w:rsidR="002D16D9" w:rsidRPr="000D24EB" w:rsidRDefault="002D16D9" w:rsidP="004D538A">
            <w:pPr>
              <w:rPr>
                <w:rFonts w:ascii="Arial" w:hAnsi="Arial" w:cs="Arial"/>
                <w:sz w:val="18"/>
                <w:szCs w:val="18"/>
              </w:rPr>
            </w:pPr>
          </w:p>
        </w:tc>
        <w:tc>
          <w:tcPr>
            <w:tcW w:w="655" w:type="dxa"/>
            <w:gridSpan w:val="2"/>
            <w:shd w:val="clear" w:color="auto" w:fill="auto"/>
          </w:tcPr>
          <w:p w14:paraId="0FE7B473" w14:textId="77777777" w:rsidR="002D16D9" w:rsidRPr="000D24EB" w:rsidRDefault="002D16D9" w:rsidP="004D538A">
            <w:pPr>
              <w:rPr>
                <w:rFonts w:ascii="Arial" w:hAnsi="Arial" w:cs="Arial"/>
                <w:sz w:val="18"/>
                <w:szCs w:val="18"/>
              </w:rPr>
            </w:pPr>
          </w:p>
        </w:tc>
        <w:tc>
          <w:tcPr>
            <w:tcW w:w="668" w:type="dxa"/>
            <w:shd w:val="clear" w:color="auto" w:fill="C5E0B3" w:themeFill="accent6" w:themeFillTint="66"/>
          </w:tcPr>
          <w:p w14:paraId="470254FA"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3F82D350"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18F16B66" w14:textId="77777777" w:rsidR="002D16D9" w:rsidRPr="000D24EB" w:rsidRDefault="002D16D9" w:rsidP="004D538A">
            <w:pPr>
              <w:rPr>
                <w:rFonts w:ascii="Arial" w:hAnsi="Arial" w:cs="Arial"/>
                <w:sz w:val="18"/>
                <w:szCs w:val="18"/>
              </w:rPr>
            </w:pPr>
            <w:r w:rsidRPr="000D24EB">
              <w:rPr>
                <w:rFonts w:ascii="Arial" w:hAnsi="Arial" w:cs="Arial"/>
                <w:sz w:val="18"/>
                <w:szCs w:val="18"/>
              </w:rPr>
              <w:t>Waarom niet?</w:t>
            </w:r>
          </w:p>
        </w:tc>
        <w:tc>
          <w:tcPr>
            <w:tcW w:w="1887" w:type="dxa"/>
            <w:gridSpan w:val="2"/>
            <w:vMerge/>
            <w:shd w:val="clear" w:color="auto" w:fill="7F7F7F" w:themeFill="text1" w:themeFillTint="80"/>
          </w:tcPr>
          <w:p w14:paraId="00B1D88A" w14:textId="77777777" w:rsidR="002D16D9" w:rsidRPr="000D24EB" w:rsidRDefault="002D16D9" w:rsidP="004D538A">
            <w:pPr>
              <w:rPr>
                <w:rFonts w:ascii="Arial" w:hAnsi="Arial" w:cs="Arial"/>
                <w:sz w:val="18"/>
                <w:szCs w:val="18"/>
              </w:rPr>
            </w:pPr>
          </w:p>
        </w:tc>
      </w:tr>
      <w:tr w:rsidR="002D16D9" w:rsidRPr="000D24EB" w14:paraId="2E72662F" w14:textId="77777777" w:rsidTr="004D538A">
        <w:tc>
          <w:tcPr>
            <w:tcW w:w="9288" w:type="dxa"/>
            <w:gridSpan w:val="7"/>
            <w:tcBorders>
              <w:left w:val="nil"/>
              <w:right w:val="nil"/>
            </w:tcBorders>
          </w:tcPr>
          <w:p w14:paraId="6804C707" w14:textId="77777777" w:rsidR="002D16D9" w:rsidRPr="000D24EB" w:rsidRDefault="002D16D9" w:rsidP="004D538A">
            <w:pPr>
              <w:rPr>
                <w:rFonts w:ascii="Arial" w:hAnsi="Arial" w:cs="Arial"/>
                <w:sz w:val="18"/>
                <w:szCs w:val="18"/>
              </w:rPr>
            </w:pPr>
          </w:p>
          <w:p w14:paraId="1A54489D" w14:textId="77777777" w:rsidR="002D16D9" w:rsidRPr="000D24EB" w:rsidRDefault="002D16D9" w:rsidP="004D538A">
            <w:pPr>
              <w:rPr>
                <w:rFonts w:ascii="Arial" w:hAnsi="Arial" w:cs="Arial"/>
                <w:sz w:val="18"/>
                <w:szCs w:val="18"/>
              </w:rPr>
            </w:pPr>
          </w:p>
        </w:tc>
      </w:tr>
      <w:tr w:rsidR="002D16D9" w:rsidRPr="000D24EB" w14:paraId="7E38C2B7" w14:textId="77777777" w:rsidTr="004D538A">
        <w:tc>
          <w:tcPr>
            <w:tcW w:w="2777" w:type="dxa"/>
          </w:tcPr>
          <w:p w14:paraId="75C6E6EC" w14:textId="77777777" w:rsidR="002D16D9" w:rsidRPr="000D24EB" w:rsidRDefault="002D16D9" w:rsidP="004D538A">
            <w:pPr>
              <w:rPr>
                <w:rFonts w:ascii="Arial" w:hAnsi="Arial" w:cs="Arial"/>
                <w:b/>
                <w:sz w:val="18"/>
                <w:szCs w:val="18"/>
              </w:rPr>
            </w:pPr>
            <w:r w:rsidRPr="000D24EB">
              <w:rPr>
                <w:rFonts w:ascii="Arial" w:hAnsi="Arial" w:cs="Arial"/>
                <w:b/>
                <w:sz w:val="18"/>
                <w:szCs w:val="18"/>
              </w:rPr>
              <w:t>3</w:t>
            </w:r>
          </w:p>
          <w:p w14:paraId="6A95E15F" w14:textId="77777777" w:rsidR="002D16D9" w:rsidRPr="000D24EB" w:rsidRDefault="002D16D9" w:rsidP="004D538A">
            <w:pPr>
              <w:rPr>
                <w:rFonts w:ascii="Arial" w:hAnsi="Arial" w:cs="Arial"/>
                <w:b/>
                <w:sz w:val="18"/>
                <w:szCs w:val="18"/>
              </w:rPr>
            </w:pPr>
            <w:r w:rsidRPr="000D24EB">
              <w:rPr>
                <w:rFonts w:ascii="Arial" w:hAnsi="Arial" w:cs="Arial"/>
                <w:b/>
                <w:sz w:val="18"/>
                <w:szCs w:val="18"/>
              </w:rPr>
              <w:t>Mogelijke schadelijke effecten</w:t>
            </w:r>
          </w:p>
        </w:tc>
        <w:tc>
          <w:tcPr>
            <w:tcW w:w="641" w:type="dxa"/>
            <w:shd w:val="clear" w:color="auto" w:fill="auto"/>
          </w:tcPr>
          <w:p w14:paraId="12F3DA3F" w14:textId="77777777" w:rsidR="002D16D9" w:rsidRPr="000D24EB" w:rsidRDefault="002D16D9" w:rsidP="004D538A">
            <w:pPr>
              <w:rPr>
                <w:rFonts w:ascii="Arial" w:hAnsi="Arial" w:cs="Arial"/>
                <w:sz w:val="18"/>
                <w:szCs w:val="18"/>
              </w:rPr>
            </w:pPr>
          </w:p>
        </w:tc>
        <w:tc>
          <w:tcPr>
            <w:tcW w:w="682" w:type="dxa"/>
            <w:gridSpan w:val="2"/>
            <w:shd w:val="clear" w:color="auto" w:fill="auto"/>
          </w:tcPr>
          <w:p w14:paraId="30086978" w14:textId="77777777" w:rsidR="002D16D9" w:rsidRPr="000D24EB" w:rsidRDefault="002D16D9" w:rsidP="004D538A">
            <w:pPr>
              <w:rPr>
                <w:rFonts w:ascii="Arial" w:hAnsi="Arial" w:cs="Arial"/>
                <w:sz w:val="18"/>
                <w:szCs w:val="18"/>
              </w:rPr>
            </w:pPr>
          </w:p>
        </w:tc>
        <w:tc>
          <w:tcPr>
            <w:tcW w:w="3301" w:type="dxa"/>
            <w:shd w:val="clear" w:color="auto" w:fill="auto"/>
          </w:tcPr>
          <w:p w14:paraId="4DC2FE7A" w14:textId="77777777" w:rsidR="002D16D9" w:rsidRPr="000D24EB" w:rsidRDefault="002D16D9" w:rsidP="004D538A">
            <w:pPr>
              <w:rPr>
                <w:rFonts w:ascii="Arial" w:hAnsi="Arial" w:cs="Arial"/>
                <w:sz w:val="18"/>
                <w:szCs w:val="18"/>
              </w:rPr>
            </w:pPr>
          </w:p>
        </w:tc>
        <w:tc>
          <w:tcPr>
            <w:tcW w:w="1006" w:type="dxa"/>
            <w:shd w:val="clear" w:color="auto" w:fill="auto"/>
          </w:tcPr>
          <w:p w14:paraId="4CA97F03" w14:textId="77777777" w:rsidR="002D16D9" w:rsidRPr="000D24EB" w:rsidRDefault="002D16D9" w:rsidP="004D538A">
            <w:pPr>
              <w:rPr>
                <w:rFonts w:ascii="Arial" w:hAnsi="Arial" w:cs="Arial"/>
                <w:sz w:val="18"/>
                <w:szCs w:val="18"/>
              </w:rPr>
            </w:pPr>
          </w:p>
        </w:tc>
        <w:tc>
          <w:tcPr>
            <w:tcW w:w="881" w:type="dxa"/>
            <w:shd w:val="clear" w:color="auto" w:fill="auto"/>
          </w:tcPr>
          <w:p w14:paraId="1D7A7720" w14:textId="77777777" w:rsidR="002D16D9" w:rsidRPr="000D24EB" w:rsidRDefault="002D16D9" w:rsidP="004D538A">
            <w:pPr>
              <w:rPr>
                <w:rFonts w:ascii="Arial" w:hAnsi="Arial" w:cs="Arial"/>
                <w:sz w:val="18"/>
                <w:szCs w:val="18"/>
              </w:rPr>
            </w:pPr>
          </w:p>
        </w:tc>
      </w:tr>
      <w:tr w:rsidR="002D16D9" w:rsidRPr="000D24EB" w14:paraId="17CA6BAB" w14:textId="77777777" w:rsidTr="004D538A">
        <w:tc>
          <w:tcPr>
            <w:tcW w:w="2777" w:type="dxa"/>
          </w:tcPr>
          <w:p w14:paraId="6292DA3E" w14:textId="77777777" w:rsidR="002D16D9" w:rsidRPr="000D24EB" w:rsidRDefault="002D16D9" w:rsidP="004D538A">
            <w:pPr>
              <w:rPr>
                <w:rFonts w:ascii="Arial" w:hAnsi="Arial" w:cs="Arial"/>
                <w:sz w:val="18"/>
                <w:szCs w:val="18"/>
              </w:rPr>
            </w:pPr>
            <w:r w:rsidRPr="000D24EB">
              <w:rPr>
                <w:rFonts w:ascii="Arial" w:hAnsi="Arial" w:cs="Arial"/>
                <w:sz w:val="18"/>
                <w:szCs w:val="18"/>
              </w:rPr>
              <w:t>3.1</w:t>
            </w:r>
          </w:p>
          <w:p w14:paraId="36CB6ECA" w14:textId="77777777" w:rsidR="002D16D9" w:rsidRPr="000D24EB" w:rsidRDefault="002D16D9" w:rsidP="004D538A">
            <w:pPr>
              <w:rPr>
                <w:rFonts w:ascii="Arial" w:hAnsi="Arial" w:cs="Arial"/>
                <w:sz w:val="18"/>
                <w:szCs w:val="18"/>
              </w:rPr>
            </w:pPr>
            <w:r w:rsidRPr="000D24EB">
              <w:rPr>
                <w:rFonts w:ascii="Arial" w:hAnsi="Arial" w:cs="Arial"/>
                <w:sz w:val="18"/>
                <w:szCs w:val="18"/>
              </w:rPr>
              <w:t>Is er tijdens het onderzoek sprake van misleiding van proefpersonen?</w:t>
            </w:r>
          </w:p>
        </w:tc>
        <w:tc>
          <w:tcPr>
            <w:tcW w:w="641" w:type="dxa"/>
            <w:shd w:val="clear" w:color="auto" w:fill="C9C9C9" w:themeFill="accent3" w:themeFillTint="99"/>
          </w:tcPr>
          <w:p w14:paraId="3566154C" w14:textId="77777777" w:rsidR="002D16D9" w:rsidRPr="000D24EB" w:rsidRDefault="002D16D9" w:rsidP="004D538A">
            <w:pPr>
              <w:rPr>
                <w:rFonts w:ascii="Arial" w:hAnsi="Arial" w:cs="Arial"/>
                <w:sz w:val="18"/>
                <w:szCs w:val="18"/>
              </w:rPr>
            </w:pPr>
          </w:p>
          <w:p w14:paraId="284BDD40"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0173B586"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4F077DEA"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82" w:type="dxa"/>
            <w:gridSpan w:val="2"/>
            <w:shd w:val="clear" w:color="auto" w:fill="C5E0B3" w:themeFill="accent6" w:themeFillTint="66"/>
          </w:tcPr>
          <w:p w14:paraId="6D76689A" w14:textId="77777777" w:rsidR="002D16D9" w:rsidRPr="000D24EB" w:rsidRDefault="002D16D9" w:rsidP="004D538A">
            <w:pPr>
              <w:rPr>
                <w:rFonts w:ascii="Arial" w:hAnsi="Arial" w:cs="Arial"/>
                <w:sz w:val="18"/>
                <w:szCs w:val="18"/>
              </w:rPr>
            </w:pPr>
          </w:p>
          <w:p w14:paraId="7297C524"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4372F72E"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2C81785A" w14:textId="77777777" w:rsidR="002D16D9" w:rsidRPr="000D24EB" w:rsidRDefault="002D16D9" w:rsidP="004D538A">
            <w:pPr>
              <w:rPr>
                <w:rFonts w:ascii="Arial" w:hAnsi="Arial" w:cs="Arial"/>
                <w:sz w:val="18"/>
                <w:szCs w:val="18"/>
              </w:rPr>
            </w:pPr>
          </w:p>
          <w:p w14:paraId="7DF2E9F6" w14:textId="77777777" w:rsidR="002D16D9" w:rsidRPr="000D24EB" w:rsidRDefault="002D16D9" w:rsidP="004D538A">
            <w:pPr>
              <w:rPr>
                <w:rFonts w:ascii="Arial" w:hAnsi="Arial" w:cs="Arial"/>
                <w:sz w:val="18"/>
                <w:szCs w:val="18"/>
              </w:rPr>
            </w:pPr>
            <w:r w:rsidRPr="000D24EB">
              <w:rPr>
                <w:rFonts w:ascii="Arial" w:hAnsi="Arial" w:cs="Arial"/>
                <w:sz w:val="18"/>
                <w:szCs w:val="18"/>
              </w:rPr>
              <w:t>Waarom is dit nodig?</w:t>
            </w:r>
          </w:p>
          <w:p w14:paraId="6B067754" w14:textId="77777777" w:rsidR="002D16D9" w:rsidRPr="000D24EB" w:rsidRDefault="002D16D9" w:rsidP="004D538A">
            <w:pPr>
              <w:rPr>
                <w:rFonts w:ascii="Arial" w:hAnsi="Arial" w:cs="Arial"/>
                <w:sz w:val="18"/>
                <w:szCs w:val="18"/>
              </w:rPr>
            </w:pPr>
            <w:r w:rsidRPr="000D24EB">
              <w:rPr>
                <w:rFonts w:ascii="Arial" w:hAnsi="Arial" w:cs="Arial"/>
                <w:sz w:val="18"/>
                <w:szCs w:val="18"/>
              </w:rPr>
              <w:t>Wat is de aard van de misleiding?</w:t>
            </w:r>
          </w:p>
          <w:p w14:paraId="721CC02F"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Wanneer en hoe worden proefpersonen op de hoogte gebracht (debriefing)? </w:t>
            </w:r>
          </w:p>
          <w:p w14:paraId="5405AFDA"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793823DF"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79C50E81" w14:textId="77777777" w:rsidR="002D16D9" w:rsidRPr="000D24EB" w:rsidRDefault="002D16D9" w:rsidP="004D538A">
            <w:pPr>
              <w:rPr>
                <w:rFonts w:ascii="Arial" w:hAnsi="Arial" w:cs="Arial"/>
                <w:sz w:val="18"/>
                <w:szCs w:val="18"/>
              </w:rPr>
            </w:pPr>
          </w:p>
        </w:tc>
      </w:tr>
      <w:tr w:rsidR="002D16D9" w:rsidRPr="000D24EB" w14:paraId="41FA5BC1" w14:textId="77777777" w:rsidTr="004D538A">
        <w:tc>
          <w:tcPr>
            <w:tcW w:w="2777" w:type="dxa"/>
          </w:tcPr>
          <w:p w14:paraId="4B913BE3" w14:textId="77777777" w:rsidR="002D16D9" w:rsidRPr="000D24EB" w:rsidRDefault="002D16D9" w:rsidP="004D538A">
            <w:pPr>
              <w:rPr>
                <w:rFonts w:ascii="Arial" w:hAnsi="Arial" w:cs="Arial"/>
                <w:sz w:val="18"/>
                <w:szCs w:val="18"/>
              </w:rPr>
            </w:pPr>
            <w:r w:rsidRPr="000D24EB">
              <w:rPr>
                <w:rFonts w:ascii="Arial" w:hAnsi="Arial" w:cs="Arial"/>
                <w:sz w:val="18"/>
                <w:szCs w:val="18"/>
              </w:rPr>
              <w:t>3.2</w:t>
            </w:r>
          </w:p>
          <w:p w14:paraId="1DB35938"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Kan de proefpersoon door deelname geestelijk, sociaal, fysiek of andere nadeel ondervinden? Denk hierbij </w:t>
            </w:r>
            <w:r w:rsidRPr="000D24EB">
              <w:rPr>
                <w:rFonts w:ascii="Arial" w:hAnsi="Arial" w:cs="Arial"/>
                <w:i/>
                <w:sz w:val="18"/>
                <w:szCs w:val="18"/>
              </w:rPr>
              <w:t>onder andere</w:t>
            </w:r>
            <w:r w:rsidRPr="000D24EB">
              <w:rPr>
                <w:rFonts w:ascii="Arial" w:hAnsi="Arial" w:cs="Arial"/>
                <w:sz w:val="18"/>
                <w:szCs w:val="18"/>
              </w:rPr>
              <w:t xml:space="preserve"> aan bewustwording van iets onaangenaams, in verlegenheid, frustratie of stress worden gebracht, het ongewenst bekend worden van uitkomsten enzovoort.</w:t>
            </w:r>
          </w:p>
        </w:tc>
        <w:tc>
          <w:tcPr>
            <w:tcW w:w="641" w:type="dxa"/>
            <w:shd w:val="clear" w:color="auto" w:fill="C9C9C9" w:themeFill="accent3" w:themeFillTint="99"/>
          </w:tcPr>
          <w:p w14:paraId="04728673"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389C99BB" w14:textId="77777777" w:rsidR="002D16D9" w:rsidRPr="000D24EB" w:rsidRDefault="002D16D9" w:rsidP="004D538A">
            <w:pPr>
              <w:rPr>
                <w:rFonts w:ascii="Arial" w:hAnsi="Arial" w:cs="Arial"/>
                <w:sz w:val="18"/>
                <w:szCs w:val="18"/>
              </w:rPr>
            </w:pPr>
          </w:p>
          <w:p w14:paraId="6AC27E5C" w14:textId="77777777" w:rsidR="002D16D9" w:rsidRPr="000D24EB" w:rsidRDefault="002D16D9" w:rsidP="004D538A">
            <w:pPr>
              <w:rPr>
                <w:rFonts w:ascii="Arial" w:hAnsi="Arial" w:cs="Arial"/>
                <w:sz w:val="18"/>
                <w:szCs w:val="18"/>
              </w:rPr>
            </w:pPr>
          </w:p>
          <w:p w14:paraId="4276910C" w14:textId="77777777" w:rsidR="002D16D9" w:rsidRPr="000D24EB" w:rsidRDefault="002D16D9" w:rsidP="004D538A">
            <w:pPr>
              <w:rPr>
                <w:rFonts w:ascii="Arial" w:hAnsi="Arial" w:cs="Arial"/>
                <w:sz w:val="18"/>
                <w:szCs w:val="18"/>
              </w:rPr>
            </w:pPr>
          </w:p>
          <w:p w14:paraId="59A75C57" w14:textId="77777777" w:rsidR="002D16D9" w:rsidRPr="000D24EB" w:rsidRDefault="002D16D9" w:rsidP="004D538A">
            <w:pPr>
              <w:rPr>
                <w:rFonts w:ascii="Arial" w:hAnsi="Arial" w:cs="Arial"/>
                <w:sz w:val="18"/>
                <w:szCs w:val="18"/>
              </w:rPr>
            </w:pPr>
          </w:p>
          <w:p w14:paraId="048E4D6D" w14:textId="77777777" w:rsidR="002D16D9" w:rsidRPr="000D24EB" w:rsidRDefault="002D16D9" w:rsidP="004D538A">
            <w:pPr>
              <w:rPr>
                <w:rFonts w:ascii="Arial" w:hAnsi="Arial" w:cs="Arial"/>
                <w:sz w:val="18"/>
                <w:szCs w:val="18"/>
              </w:rPr>
            </w:pPr>
          </w:p>
          <w:p w14:paraId="623CFD93" w14:textId="77777777" w:rsidR="002D16D9" w:rsidRPr="000D24EB" w:rsidRDefault="002D16D9" w:rsidP="004D538A">
            <w:pPr>
              <w:rPr>
                <w:rFonts w:ascii="Arial" w:hAnsi="Arial" w:cs="Arial"/>
                <w:sz w:val="18"/>
                <w:szCs w:val="18"/>
              </w:rPr>
            </w:pPr>
          </w:p>
          <w:p w14:paraId="58D8EC55" w14:textId="77777777" w:rsidR="002D16D9" w:rsidRPr="000D24EB" w:rsidRDefault="002D16D9" w:rsidP="004D538A">
            <w:pPr>
              <w:rPr>
                <w:rFonts w:ascii="Arial" w:hAnsi="Arial" w:cs="Arial"/>
                <w:sz w:val="18"/>
                <w:szCs w:val="18"/>
              </w:rPr>
            </w:pPr>
          </w:p>
          <w:p w14:paraId="14EF635B" w14:textId="77777777" w:rsidR="002D16D9" w:rsidRPr="000D24EB" w:rsidRDefault="002D16D9" w:rsidP="004D538A">
            <w:pPr>
              <w:rPr>
                <w:rFonts w:ascii="Arial" w:hAnsi="Arial" w:cs="Arial"/>
                <w:sz w:val="18"/>
                <w:szCs w:val="18"/>
              </w:rPr>
            </w:pPr>
          </w:p>
          <w:p w14:paraId="3EC351CE" w14:textId="77777777" w:rsidR="002D16D9" w:rsidRPr="000D24EB" w:rsidRDefault="002D16D9" w:rsidP="004D538A">
            <w:pPr>
              <w:rPr>
                <w:rFonts w:ascii="Arial" w:hAnsi="Arial" w:cs="Arial"/>
                <w:sz w:val="18"/>
                <w:szCs w:val="18"/>
              </w:rPr>
            </w:pPr>
          </w:p>
          <w:p w14:paraId="66262B11"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82" w:type="dxa"/>
            <w:gridSpan w:val="2"/>
            <w:shd w:val="clear" w:color="auto" w:fill="C5E0B3" w:themeFill="accent6" w:themeFillTint="66"/>
          </w:tcPr>
          <w:p w14:paraId="614F2635"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3479A2D6"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3968AE94"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7FFE3E80" w14:textId="77777777" w:rsidR="002D16D9" w:rsidRPr="000D24EB" w:rsidRDefault="002D16D9" w:rsidP="004D538A">
            <w:pPr>
              <w:rPr>
                <w:rFonts w:ascii="Arial" w:hAnsi="Arial" w:cs="Arial"/>
                <w:sz w:val="18"/>
                <w:szCs w:val="18"/>
              </w:rPr>
            </w:pPr>
            <w:r w:rsidRPr="000D24EB">
              <w:rPr>
                <w:rFonts w:ascii="Arial" w:hAnsi="Arial" w:cs="Arial"/>
                <w:sz w:val="18"/>
                <w:szCs w:val="18"/>
              </w:rPr>
              <w:t>Welke nadelen zijn denkbaar?</w:t>
            </w:r>
          </w:p>
          <w:p w14:paraId="57B0B36D"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Het kan confronterend zijn voor de proefpersonen om de resultaten van het onderzoek te lezen. </w:t>
            </w:r>
          </w:p>
          <w:p w14:paraId="30E05169" w14:textId="77777777" w:rsidR="002D16D9" w:rsidRPr="000D24EB" w:rsidRDefault="002D16D9" w:rsidP="004D538A">
            <w:pPr>
              <w:rPr>
                <w:rFonts w:ascii="Arial" w:hAnsi="Arial" w:cs="Arial"/>
                <w:sz w:val="18"/>
                <w:szCs w:val="18"/>
              </w:rPr>
            </w:pPr>
          </w:p>
          <w:p w14:paraId="28A009CE" w14:textId="77777777" w:rsidR="002D16D9" w:rsidRPr="000D24EB" w:rsidRDefault="002D16D9" w:rsidP="004D538A">
            <w:pPr>
              <w:rPr>
                <w:rFonts w:ascii="Arial" w:hAnsi="Arial" w:cs="Arial"/>
                <w:sz w:val="18"/>
                <w:szCs w:val="18"/>
              </w:rPr>
            </w:pPr>
            <w:r w:rsidRPr="000D24EB">
              <w:rPr>
                <w:rFonts w:ascii="Arial" w:hAnsi="Arial" w:cs="Arial"/>
                <w:sz w:val="18"/>
                <w:szCs w:val="18"/>
              </w:rPr>
              <w:t>Wat wordt er gedaan om deze nadelen te voorkomen? Wat om de schade te beperken?</w:t>
            </w:r>
          </w:p>
          <w:p w14:paraId="1EA4E374"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Het adviesrapport wordt indien wenselijk naar de proefpersonen verstuurd. Als dit naar de proefpersonen wordt verstuurd wordt er aandacht geschonken aan het feit dat de resultaten confronterend kunnen zijn. Daarnaast biedt de onderzoeker ruimte voor de proefpersonen om na het interview en na ontvangst van het adviesrapport vragen te stellen of reacties te geven. Hierdoor biedt de onderzoeker ondersteuning aan de proefpersonen. </w:t>
            </w:r>
          </w:p>
          <w:p w14:paraId="36B694C9" w14:textId="77777777" w:rsidR="002D16D9" w:rsidRPr="000D24EB" w:rsidRDefault="002D16D9" w:rsidP="004D538A">
            <w:pPr>
              <w:rPr>
                <w:rFonts w:ascii="Arial" w:hAnsi="Arial" w:cs="Arial"/>
                <w:sz w:val="18"/>
                <w:szCs w:val="18"/>
              </w:rPr>
            </w:pPr>
          </w:p>
          <w:p w14:paraId="1576ACFA" w14:textId="77777777" w:rsidR="002D16D9" w:rsidRPr="000D24EB" w:rsidRDefault="002D16D9" w:rsidP="004D538A">
            <w:pPr>
              <w:rPr>
                <w:rFonts w:ascii="Arial" w:hAnsi="Arial" w:cs="Arial"/>
                <w:sz w:val="18"/>
                <w:szCs w:val="18"/>
              </w:rPr>
            </w:pPr>
            <w:r w:rsidRPr="000D24EB">
              <w:rPr>
                <w:rFonts w:ascii="Arial" w:hAnsi="Arial" w:cs="Arial"/>
                <w:sz w:val="18"/>
                <w:szCs w:val="18"/>
              </w:rPr>
              <w:t>Zijn proefpersonen hiervan vooraf op de hoogte?</w:t>
            </w:r>
          </w:p>
          <w:p w14:paraId="04D6B104"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Nee. </w:t>
            </w:r>
          </w:p>
          <w:p w14:paraId="3B5190CA" w14:textId="77777777" w:rsidR="002D16D9" w:rsidRPr="000D24EB" w:rsidRDefault="002D16D9" w:rsidP="004D538A">
            <w:pPr>
              <w:rPr>
                <w:rFonts w:ascii="Arial" w:hAnsi="Arial" w:cs="Arial"/>
                <w:sz w:val="18"/>
                <w:szCs w:val="18"/>
              </w:rPr>
            </w:pPr>
          </w:p>
          <w:p w14:paraId="432C60E9" w14:textId="77777777" w:rsidR="002D16D9" w:rsidRPr="000D24EB" w:rsidRDefault="002D16D9" w:rsidP="004D538A">
            <w:pPr>
              <w:rPr>
                <w:rFonts w:ascii="Arial" w:hAnsi="Arial" w:cs="Arial"/>
                <w:sz w:val="18"/>
                <w:szCs w:val="18"/>
              </w:rPr>
            </w:pPr>
          </w:p>
          <w:p w14:paraId="188EA815"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33D2F483"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3EFB18FC" w14:textId="77777777" w:rsidR="002D16D9" w:rsidRPr="000D24EB" w:rsidRDefault="002D16D9" w:rsidP="004D538A">
            <w:pPr>
              <w:rPr>
                <w:rFonts w:ascii="Arial" w:hAnsi="Arial" w:cs="Arial"/>
                <w:sz w:val="18"/>
                <w:szCs w:val="18"/>
              </w:rPr>
            </w:pPr>
          </w:p>
        </w:tc>
      </w:tr>
      <w:tr w:rsidR="002D16D9" w:rsidRPr="000D24EB" w14:paraId="5E8DE315" w14:textId="77777777" w:rsidTr="004D538A">
        <w:tc>
          <w:tcPr>
            <w:tcW w:w="2777" w:type="dxa"/>
          </w:tcPr>
          <w:p w14:paraId="3C9EDDA5" w14:textId="77777777" w:rsidR="002D16D9" w:rsidRPr="000D24EB" w:rsidRDefault="002D16D9" w:rsidP="004D538A">
            <w:pPr>
              <w:rPr>
                <w:rFonts w:ascii="Arial" w:hAnsi="Arial" w:cs="Arial"/>
                <w:sz w:val="18"/>
                <w:szCs w:val="18"/>
              </w:rPr>
            </w:pPr>
            <w:r w:rsidRPr="000D24EB">
              <w:rPr>
                <w:rFonts w:ascii="Arial" w:hAnsi="Arial" w:cs="Arial"/>
                <w:sz w:val="18"/>
                <w:szCs w:val="18"/>
              </w:rPr>
              <w:lastRenderedPageBreak/>
              <w:t>3.3</w:t>
            </w:r>
          </w:p>
          <w:p w14:paraId="35A9D750" w14:textId="77777777" w:rsidR="002D16D9" w:rsidRPr="000D24EB" w:rsidRDefault="002D16D9" w:rsidP="004D538A">
            <w:pPr>
              <w:rPr>
                <w:rFonts w:ascii="Arial" w:hAnsi="Arial" w:cs="Arial"/>
                <w:sz w:val="18"/>
                <w:szCs w:val="18"/>
              </w:rPr>
            </w:pPr>
            <w:r w:rsidRPr="000D24EB">
              <w:rPr>
                <w:rFonts w:ascii="Arial" w:hAnsi="Arial" w:cs="Arial"/>
                <w:sz w:val="18"/>
                <w:szCs w:val="18"/>
              </w:rPr>
              <w:t>Kunnen er groeperingen (denk ook aan kwetsbare groepen / minderheden)  door deelname aan of bijvoorbeeld uitkomsten van onderzoek of publiciteit erover ervan nadeel ondervinden?</w:t>
            </w:r>
          </w:p>
        </w:tc>
        <w:tc>
          <w:tcPr>
            <w:tcW w:w="655" w:type="dxa"/>
            <w:gridSpan w:val="2"/>
            <w:shd w:val="clear" w:color="auto" w:fill="C9C9C9" w:themeFill="accent3" w:themeFillTint="99"/>
          </w:tcPr>
          <w:p w14:paraId="4FB5DFC5" w14:textId="77777777" w:rsidR="002D16D9" w:rsidRPr="000D24EB" w:rsidRDefault="002D16D9" w:rsidP="004D538A">
            <w:pPr>
              <w:rPr>
                <w:rFonts w:ascii="Arial" w:hAnsi="Arial" w:cs="Arial"/>
                <w:sz w:val="18"/>
                <w:szCs w:val="18"/>
              </w:rPr>
            </w:pPr>
          </w:p>
          <w:p w14:paraId="0F565BE4"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7F0FECB3"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20F89C0B" w14:textId="77777777" w:rsidR="002D16D9" w:rsidRPr="000D24EB" w:rsidRDefault="002D16D9" w:rsidP="004D538A">
            <w:pPr>
              <w:rPr>
                <w:rFonts w:ascii="Arial" w:hAnsi="Arial" w:cs="Arial"/>
                <w:sz w:val="18"/>
                <w:szCs w:val="18"/>
              </w:rPr>
            </w:pPr>
          </w:p>
          <w:p w14:paraId="7C872623" w14:textId="77777777" w:rsidR="002D16D9" w:rsidRPr="000D24EB" w:rsidRDefault="002D16D9" w:rsidP="004D538A">
            <w:pPr>
              <w:rPr>
                <w:rFonts w:ascii="Arial" w:hAnsi="Arial" w:cs="Arial"/>
                <w:sz w:val="18"/>
                <w:szCs w:val="18"/>
              </w:rPr>
            </w:pPr>
          </w:p>
          <w:p w14:paraId="67CF0C3E" w14:textId="77777777" w:rsidR="002D16D9" w:rsidRPr="000D24EB" w:rsidRDefault="002D16D9" w:rsidP="004D538A">
            <w:pPr>
              <w:rPr>
                <w:rFonts w:ascii="Arial" w:hAnsi="Arial" w:cs="Arial"/>
                <w:sz w:val="18"/>
                <w:szCs w:val="18"/>
              </w:rPr>
            </w:pPr>
          </w:p>
          <w:p w14:paraId="0D15865C" w14:textId="77777777" w:rsidR="002D16D9" w:rsidRPr="000D24EB" w:rsidRDefault="002D16D9" w:rsidP="004D538A">
            <w:pPr>
              <w:rPr>
                <w:rFonts w:ascii="Arial" w:hAnsi="Arial" w:cs="Arial"/>
                <w:sz w:val="18"/>
                <w:szCs w:val="18"/>
              </w:rPr>
            </w:pPr>
          </w:p>
          <w:p w14:paraId="0DD0371D" w14:textId="77777777" w:rsidR="002D16D9" w:rsidRPr="000D24EB" w:rsidRDefault="002D16D9" w:rsidP="004D538A">
            <w:pPr>
              <w:rPr>
                <w:rFonts w:ascii="Arial" w:hAnsi="Arial" w:cs="Arial"/>
                <w:sz w:val="18"/>
                <w:szCs w:val="18"/>
              </w:rPr>
            </w:pPr>
          </w:p>
          <w:p w14:paraId="07DF1626"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68" w:type="dxa"/>
            <w:shd w:val="clear" w:color="auto" w:fill="C5E0B3" w:themeFill="accent6" w:themeFillTint="66"/>
          </w:tcPr>
          <w:p w14:paraId="146175A4" w14:textId="77777777" w:rsidR="002D16D9" w:rsidRPr="000D24EB" w:rsidRDefault="002D16D9" w:rsidP="004D538A">
            <w:pPr>
              <w:rPr>
                <w:rFonts w:ascii="Arial" w:hAnsi="Arial" w:cs="Arial"/>
                <w:sz w:val="18"/>
                <w:szCs w:val="18"/>
              </w:rPr>
            </w:pPr>
          </w:p>
          <w:p w14:paraId="79EAD324"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40B2FF9E"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2E052DD6" w14:textId="77777777" w:rsidR="002D16D9" w:rsidRPr="000D24EB" w:rsidRDefault="002D16D9" w:rsidP="004D538A">
            <w:pPr>
              <w:rPr>
                <w:rFonts w:ascii="Arial" w:hAnsi="Arial" w:cs="Arial"/>
                <w:sz w:val="18"/>
                <w:szCs w:val="18"/>
              </w:rPr>
            </w:pPr>
          </w:p>
          <w:p w14:paraId="17BC31A1" w14:textId="77777777" w:rsidR="002D16D9" w:rsidRPr="000D24EB" w:rsidRDefault="002D16D9" w:rsidP="004D538A">
            <w:pPr>
              <w:rPr>
                <w:rFonts w:ascii="Arial" w:hAnsi="Arial" w:cs="Arial"/>
                <w:sz w:val="18"/>
                <w:szCs w:val="18"/>
              </w:rPr>
            </w:pPr>
            <w:r w:rsidRPr="000D24EB">
              <w:rPr>
                <w:rFonts w:ascii="Arial" w:hAnsi="Arial" w:cs="Arial"/>
                <w:sz w:val="18"/>
                <w:szCs w:val="18"/>
              </w:rPr>
              <w:t>Welke nadelen zijn denkbaar?</w:t>
            </w:r>
          </w:p>
          <w:p w14:paraId="29C89A86" w14:textId="77777777" w:rsidR="002D16D9" w:rsidRPr="000D24EB" w:rsidRDefault="002D16D9" w:rsidP="004D538A">
            <w:pPr>
              <w:rPr>
                <w:rFonts w:ascii="Arial" w:hAnsi="Arial" w:cs="Arial"/>
                <w:sz w:val="18"/>
                <w:szCs w:val="18"/>
              </w:rPr>
            </w:pPr>
            <w:r w:rsidRPr="000D24EB">
              <w:rPr>
                <w:rFonts w:ascii="Arial" w:hAnsi="Arial" w:cs="Arial"/>
                <w:sz w:val="18"/>
                <w:szCs w:val="18"/>
              </w:rPr>
              <w:t>Wat wordt er gedaan om deze nadelen te voorkomen? Wat om de schade te beperken?</w:t>
            </w:r>
          </w:p>
          <w:p w14:paraId="0FDCC087" w14:textId="77777777" w:rsidR="002D16D9" w:rsidRPr="000D24EB" w:rsidRDefault="002D16D9" w:rsidP="004D538A">
            <w:pPr>
              <w:rPr>
                <w:rFonts w:ascii="Arial" w:hAnsi="Arial" w:cs="Arial"/>
                <w:sz w:val="18"/>
                <w:szCs w:val="18"/>
              </w:rPr>
            </w:pPr>
            <w:r w:rsidRPr="000D24EB">
              <w:rPr>
                <w:rFonts w:ascii="Arial" w:hAnsi="Arial" w:cs="Arial"/>
                <w:sz w:val="18"/>
                <w:szCs w:val="18"/>
              </w:rPr>
              <w:t>Zijn proefpersonen hiervan vooraf op de hoogte?</w:t>
            </w:r>
          </w:p>
          <w:p w14:paraId="22D2B736" w14:textId="77777777" w:rsidR="002D16D9" w:rsidRPr="000D24EB" w:rsidRDefault="002D16D9" w:rsidP="004D538A">
            <w:pPr>
              <w:rPr>
                <w:rFonts w:ascii="Arial" w:hAnsi="Arial" w:cs="Arial"/>
                <w:sz w:val="18"/>
                <w:szCs w:val="18"/>
              </w:rPr>
            </w:pPr>
          </w:p>
          <w:p w14:paraId="08CB66FD"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7E3ABF9D"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2ED5E3B8" w14:textId="77777777" w:rsidR="002D16D9" w:rsidRPr="000D24EB" w:rsidRDefault="002D16D9" w:rsidP="004D538A">
            <w:pPr>
              <w:rPr>
                <w:rFonts w:ascii="Arial" w:hAnsi="Arial" w:cs="Arial"/>
                <w:sz w:val="18"/>
                <w:szCs w:val="18"/>
              </w:rPr>
            </w:pPr>
          </w:p>
        </w:tc>
      </w:tr>
      <w:tr w:rsidR="002D16D9" w:rsidRPr="000D24EB" w14:paraId="017728EA" w14:textId="77777777" w:rsidTr="004D538A">
        <w:tc>
          <w:tcPr>
            <w:tcW w:w="2777" w:type="dxa"/>
          </w:tcPr>
          <w:p w14:paraId="044D8349" w14:textId="77777777" w:rsidR="002D16D9" w:rsidRPr="000D24EB" w:rsidRDefault="002D16D9" w:rsidP="004D538A">
            <w:pPr>
              <w:rPr>
                <w:rFonts w:ascii="Arial" w:hAnsi="Arial" w:cs="Arial"/>
                <w:sz w:val="18"/>
                <w:szCs w:val="18"/>
              </w:rPr>
            </w:pPr>
            <w:r w:rsidRPr="000D24EB">
              <w:rPr>
                <w:rFonts w:ascii="Arial" w:hAnsi="Arial" w:cs="Arial"/>
                <w:sz w:val="18"/>
                <w:szCs w:val="18"/>
              </w:rPr>
              <w:t>3.4</w:t>
            </w:r>
          </w:p>
          <w:p w14:paraId="2CB23527" w14:textId="77777777" w:rsidR="002D16D9" w:rsidRPr="000D24EB" w:rsidRDefault="002D16D9" w:rsidP="004D538A">
            <w:pPr>
              <w:rPr>
                <w:rFonts w:ascii="Arial" w:hAnsi="Arial" w:cs="Arial"/>
                <w:sz w:val="18"/>
                <w:szCs w:val="18"/>
              </w:rPr>
            </w:pPr>
            <w:r w:rsidRPr="000D24EB">
              <w:rPr>
                <w:rFonts w:ascii="Arial" w:hAnsi="Arial" w:cs="Arial"/>
                <w:sz w:val="18"/>
                <w:szCs w:val="18"/>
              </w:rPr>
              <w:t>Kunnen organisaties en dergelijke (bijvoorbeeld school of woningbouwcorporatie die er ‘slecht’ van afkomt) nadelen ondervinden van de uitkomsten van of publiciteit rond het onderzoek?</w:t>
            </w:r>
          </w:p>
        </w:tc>
        <w:tc>
          <w:tcPr>
            <w:tcW w:w="655" w:type="dxa"/>
            <w:gridSpan w:val="2"/>
            <w:shd w:val="clear" w:color="auto" w:fill="C9C9C9" w:themeFill="accent3" w:themeFillTint="99"/>
          </w:tcPr>
          <w:p w14:paraId="4BADE465" w14:textId="77777777" w:rsidR="002D16D9" w:rsidRPr="000D24EB" w:rsidRDefault="002D16D9" w:rsidP="004D538A">
            <w:pPr>
              <w:rPr>
                <w:rFonts w:ascii="Arial" w:hAnsi="Arial" w:cs="Arial"/>
                <w:sz w:val="18"/>
                <w:szCs w:val="18"/>
              </w:rPr>
            </w:pPr>
          </w:p>
          <w:p w14:paraId="691FDE9D"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06AC2AC5"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15F1731A" w14:textId="77777777" w:rsidR="002D16D9" w:rsidRPr="000D24EB" w:rsidRDefault="002D16D9" w:rsidP="004D538A">
            <w:pPr>
              <w:rPr>
                <w:rFonts w:ascii="Arial" w:hAnsi="Arial" w:cs="Arial"/>
                <w:sz w:val="18"/>
                <w:szCs w:val="18"/>
              </w:rPr>
            </w:pPr>
          </w:p>
          <w:p w14:paraId="6AD97460" w14:textId="77777777" w:rsidR="002D16D9" w:rsidRPr="000D24EB" w:rsidRDefault="002D16D9" w:rsidP="004D538A">
            <w:pPr>
              <w:rPr>
                <w:rFonts w:ascii="Arial" w:hAnsi="Arial" w:cs="Arial"/>
                <w:sz w:val="18"/>
                <w:szCs w:val="18"/>
              </w:rPr>
            </w:pPr>
          </w:p>
          <w:p w14:paraId="33526F1A" w14:textId="77777777" w:rsidR="002D16D9" w:rsidRPr="000D24EB" w:rsidRDefault="002D16D9" w:rsidP="004D538A">
            <w:pPr>
              <w:rPr>
                <w:rFonts w:ascii="Arial" w:hAnsi="Arial" w:cs="Arial"/>
                <w:sz w:val="18"/>
                <w:szCs w:val="18"/>
              </w:rPr>
            </w:pPr>
          </w:p>
          <w:p w14:paraId="7C7D0565" w14:textId="77777777" w:rsidR="002D16D9" w:rsidRPr="000D24EB" w:rsidRDefault="002D16D9" w:rsidP="004D538A">
            <w:pPr>
              <w:rPr>
                <w:rFonts w:ascii="Arial" w:hAnsi="Arial" w:cs="Arial"/>
                <w:sz w:val="18"/>
                <w:szCs w:val="18"/>
              </w:rPr>
            </w:pPr>
          </w:p>
          <w:p w14:paraId="6344E26F" w14:textId="77777777" w:rsidR="002D16D9" w:rsidRPr="000D24EB" w:rsidRDefault="002D16D9" w:rsidP="004D538A">
            <w:pPr>
              <w:rPr>
                <w:rFonts w:ascii="Arial" w:hAnsi="Arial" w:cs="Arial"/>
                <w:sz w:val="18"/>
                <w:szCs w:val="18"/>
              </w:rPr>
            </w:pPr>
          </w:p>
          <w:p w14:paraId="64AFA825"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68" w:type="dxa"/>
            <w:shd w:val="clear" w:color="auto" w:fill="C5E0B3" w:themeFill="accent6" w:themeFillTint="66"/>
          </w:tcPr>
          <w:p w14:paraId="41D27BE4" w14:textId="77777777" w:rsidR="002D16D9" w:rsidRPr="000D24EB" w:rsidRDefault="002D16D9" w:rsidP="004D538A">
            <w:pPr>
              <w:rPr>
                <w:rFonts w:ascii="Arial" w:hAnsi="Arial" w:cs="Arial"/>
                <w:sz w:val="18"/>
                <w:szCs w:val="18"/>
              </w:rPr>
            </w:pPr>
          </w:p>
          <w:p w14:paraId="42E7BB9C"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4F152B15"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7A22B58B" w14:textId="77777777" w:rsidR="002D16D9" w:rsidRPr="000D24EB" w:rsidRDefault="002D16D9" w:rsidP="004D538A">
            <w:pPr>
              <w:rPr>
                <w:rFonts w:ascii="Arial" w:hAnsi="Arial" w:cs="Arial"/>
                <w:sz w:val="18"/>
                <w:szCs w:val="18"/>
              </w:rPr>
            </w:pPr>
          </w:p>
          <w:p w14:paraId="209B8B6F" w14:textId="77777777" w:rsidR="002D16D9" w:rsidRPr="000D24EB" w:rsidRDefault="002D16D9" w:rsidP="004D538A">
            <w:pPr>
              <w:rPr>
                <w:rFonts w:ascii="Arial" w:hAnsi="Arial" w:cs="Arial"/>
                <w:sz w:val="18"/>
                <w:szCs w:val="18"/>
              </w:rPr>
            </w:pPr>
            <w:r w:rsidRPr="000D24EB">
              <w:rPr>
                <w:rFonts w:ascii="Arial" w:hAnsi="Arial" w:cs="Arial"/>
                <w:sz w:val="18"/>
                <w:szCs w:val="18"/>
              </w:rPr>
              <w:t>Welke nadelen zijn denkbaar?</w:t>
            </w:r>
          </w:p>
          <w:p w14:paraId="0A40F792" w14:textId="77777777" w:rsidR="002D16D9" w:rsidRPr="000D24EB" w:rsidRDefault="002D16D9" w:rsidP="004D538A">
            <w:pPr>
              <w:rPr>
                <w:rFonts w:ascii="Arial" w:hAnsi="Arial" w:cs="Arial"/>
                <w:sz w:val="18"/>
                <w:szCs w:val="18"/>
              </w:rPr>
            </w:pPr>
            <w:r w:rsidRPr="000D24EB">
              <w:rPr>
                <w:rFonts w:ascii="Arial" w:hAnsi="Arial" w:cs="Arial"/>
                <w:sz w:val="18"/>
                <w:szCs w:val="18"/>
              </w:rPr>
              <w:t>Wat wordt er gedaan om deze nadelen te voorkomen? Wat om de schade te beperken?</w:t>
            </w:r>
          </w:p>
          <w:p w14:paraId="79665222" w14:textId="77777777" w:rsidR="002D16D9" w:rsidRPr="000D24EB" w:rsidRDefault="002D16D9" w:rsidP="004D538A">
            <w:pPr>
              <w:rPr>
                <w:rFonts w:ascii="Arial" w:hAnsi="Arial" w:cs="Arial"/>
                <w:sz w:val="18"/>
                <w:szCs w:val="18"/>
              </w:rPr>
            </w:pPr>
            <w:r w:rsidRPr="000D24EB">
              <w:rPr>
                <w:rFonts w:ascii="Arial" w:hAnsi="Arial" w:cs="Arial"/>
                <w:sz w:val="18"/>
                <w:szCs w:val="18"/>
              </w:rPr>
              <w:t>Zijn proefpersonen hiervan vooraf op de hoogte?</w:t>
            </w:r>
          </w:p>
          <w:p w14:paraId="6569E819" w14:textId="77777777" w:rsidR="002D16D9" w:rsidRPr="000D24EB" w:rsidRDefault="002D16D9" w:rsidP="004D538A">
            <w:pPr>
              <w:rPr>
                <w:rFonts w:ascii="Arial" w:hAnsi="Arial" w:cs="Arial"/>
                <w:sz w:val="18"/>
                <w:szCs w:val="18"/>
              </w:rPr>
            </w:pPr>
            <w:r w:rsidRPr="000D24EB">
              <w:rPr>
                <w:rFonts w:ascii="Arial" w:hAnsi="Arial" w:cs="Arial"/>
                <w:sz w:val="18"/>
                <w:szCs w:val="18"/>
              </w:rPr>
              <w:t>Zijn betreffende organisaties hiervan op de hoogte?</w:t>
            </w:r>
          </w:p>
          <w:p w14:paraId="2AF9E9C4" w14:textId="77777777" w:rsidR="002D16D9" w:rsidRPr="000D24EB" w:rsidRDefault="002D16D9" w:rsidP="004D538A">
            <w:pPr>
              <w:rPr>
                <w:rFonts w:ascii="Arial" w:hAnsi="Arial" w:cs="Arial"/>
                <w:sz w:val="18"/>
                <w:szCs w:val="18"/>
              </w:rPr>
            </w:pPr>
          </w:p>
          <w:p w14:paraId="5089C025"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4F9D3145"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5C77F822" w14:textId="77777777" w:rsidR="002D16D9" w:rsidRPr="000D24EB" w:rsidRDefault="002D16D9" w:rsidP="004D538A">
            <w:pPr>
              <w:rPr>
                <w:rFonts w:ascii="Arial" w:hAnsi="Arial" w:cs="Arial"/>
                <w:sz w:val="18"/>
                <w:szCs w:val="18"/>
              </w:rPr>
            </w:pPr>
          </w:p>
        </w:tc>
      </w:tr>
      <w:tr w:rsidR="002D16D9" w:rsidRPr="000D24EB" w14:paraId="1ABB13D3" w14:textId="77777777" w:rsidTr="004D538A">
        <w:tc>
          <w:tcPr>
            <w:tcW w:w="2777" w:type="dxa"/>
          </w:tcPr>
          <w:p w14:paraId="53695673" w14:textId="77777777" w:rsidR="002D16D9" w:rsidRPr="000D24EB" w:rsidRDefault="002D16D9" w:rsidP="004D538A">
            <w:pPr>
              <w:rPr>
                <w:rFonts w:ascii="Arial" w:hAnsi="Arial" w:cs="Arial"/>
                <w:sz w:val="18"/>
                <w:szCs w:val="18"/>
              </w:rPr>
            </w:pPr>
            <w:r w:rsidRPr="000D24EB">
              <w:rPr>
                <w:rFonts w:ascii="Arial" w:hAnsi="Arial" w:cs="Arial"/>
                <w:sz w:val="18"/>
                <w:szCs w:val="18"/>
              </w:rPr>
              <w:t>3.5</w:t>
            </w:r>
          </w:p>
          <w:p w14:paraId="0B265186" w14:textId="77777777" w:rsidR="002D16D9" w:rsidRPr="000D24EB" w:rsidRDefault="002D16D9" w:rsidP="004D538A">
            <w:pPr>
              <w:rPr>
                <w:rFonts w:ascii="Arial" w:hAnsi="Arial" w:cs="Arial"/>
                <w:sz w:val="18"/>
                <w:szCs w:val="18"/>
              </w:rPr>
            </w:pPr>
            <w:r w:rsidRPr="000D24EB">
              <w:rPr>
                <w:rFonts w:ascii="Arial" w:hAnsi="Arial" w:cs="Arial"/>
                <w:sz w:val="18"/>
                <w:szCs w:val="18"/>
              </w:rPr>
              <w:t>Kunnen er op basis van het onderzoek beslissingen worden genomen (door bijvoorbeeld opdrachtgever) die nadelig kunnen zijn voor bepaalde (groepen) mensen?</w:t>
            </w:r>
          </w:p>
        </w:tc>
        <w:tc>
          <w:tcPr>
            <w:tcW w:w="655" w:type="dxa"/>
            <w:gridSpan w:val="2"/>
            <w:shd w:val="clear" w:color="auto" w:fill="C9C9C9" w:themeFill="accent3" w:themeFillTint="99"/>
          </w:tcPr>
          <w:p w14:paraId="58123527" w14:textId="77777777" w:rsidR="002D16D9" w:rsidRPr="000D24EB" w:rsidRDefault="002D16D9" w:rsidP="004D538A">
            <w:pPr>
              <w:rPr>
                <w:rFonts w:ascii="Arial" w:hAnsi="Arial" w:cs="Arial"/>
                <w:sz w:val="18"/>
                <w:szCs w:val="18"/>
              </w:rPr>
            </w:pPr>
          </w:p>
          <w:p w14:paraId="4D8E1134"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5E36D147"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78078561" w14:textId="77777777" w:rsidR="002D16D9" w:rsidRPr="000D24EB" w:rsidRDefault="002D16D9" w:rsidP="004D538A">
            <w:pPr>
              <w:rPr>
                <w:rFonts w:ascii="Arial" w:hAnsi="Arial" w:cs="Arial"/>
                <w:sz w:val="18"/>
                <w:szCs w:val="18"/>
              </w:rPr>
            </w:pPr>
          </w:p>
          <w:p w14:paraId="5394CC5A" w14:textId="77777777" w:rsidR="002D16D9" w:rsidRPr="000D24EB" w:rsidRDefault="002D16D9" w:rsidP="004D538A">
            <w:pPr>
              <w:rPr>
                <w:rFonts w:ascii="Arial" w:hAnsi="Arial" w:cs="Arial"/>
                <w:sz w:val="18"/>
                <w:szCs w:val="18"/>
              </w:rPr>
            </w:pPr>
          </w:p>
          <w:p w14:paraId="0E708B1D" w14:textId="77777777" w:rsidR="002D16D9" w:rsidRPr="000D24EB" w:rsidRDefault="002D16D9" w:rsidP="004D538A">
            <w:pPr>
              <w:rPr>
                <w:rFonts w:ascii="Arial" w:hAnsi="Arial" w:cs="Arial"/>
                <w:sz w:val="18"/>
                <w:szCs w:val="18"/>
              </w:rPr>
            </w:pPr>
          </w:p>
          <w:p w14:paraId="0E959907" w14:textId="77777777" w:rsidR="002D16D9" w:rsidRPr="000D24EB" w:rsidRDefault="002D16D9" w:rsidP="004D538A">
            <w:pPr>
              <w:rPr>
                <w:rFonts w:ascii="Arial" w:hAnsi="Arial" w:cs="Arial"/>
                <w:sz w:val="18"/>
                <w:szCs w:val="18"/>
              </w:rPr>
            </w:pPr>
          </w:p>
          <w:p w14:paraId="1C1C4B95"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68" w:type="dxa"/>
            <w:shd w:val="clear" w:color="auto" w:fill="C5E0B3" w:themeFill="accent6" w:themeFillTint="66"/>
          </w:tcPr>
          <w:p w14:paraId="048C42CA" w14:textId="77777777" w:rsidR="002D16D9" w:rsidRPr="000D24EB" w:rsidRDefault="002D16D9" w:rsidP="004D538A">
            <w:pPr>
              <w:rPr>
                <w:rFonts w:ascii="Arial" w:hAnsi="Arial" w:cs="Arial"/>
                <w:sz w:val="18"/>
                <w:szCs w:val="18"/>
              </w:rPr>
            </w:pPr>
          </w:p>
          <w:p w14:paraId="13EAE094"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34B65326"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51A0BA49" w14:textId="77777777" w:rsidR="002D16D9" w:rsidRPr="000D24EB" w:rsidRDefault="002D16D9" w:rsidP="004D538A">
            <w:pPr>
              <w:rPr>
                <w:rFonts w:ascii="Arial" w:hAnsi="Arial" w:cs="Arial"/>
                <w:sz w:val="18"/>
                <w:szCs w:val="18"/>
              </w:rPr>
            </w:pPr>
          </w:p>
          <w:p w14:paraId="1E17686D" w14:textId="77777777" w:rsidR="002D16D9" w:rsidRPr="000D24EB" w:rsidRDefault="002D16D9" w:rsidP="004D538A">
            <w:pPr>
              <w:rPr>
                <w:rFonts w:ascii="Arial" w:hAnsi="Arial" w:cs="Arial"/>
                <w:sz w:val="18"/>
                <w:szCs w:val="18"/>
              </w:rPr>
            </w:pPr>
            <w:r w:rsidRPr="000D24EB">
              <w:rPr>
                <w:rFonts w:ascii="Arial" w:hAnsi="Arial" w:cs="Arial"/>
                <w:sz w:val="18"/>
                <w:szCs w:val="18"/>
              </w:rPr>
              <w:t>Welke beslissingen kunnen voor wie nadelig zijn?</w:t>
            </w:r>
          </w:p>
          <w:p w14:paraId="030DD247" w14:textId="77777777" w:rsidR="002D16D9" w:rsidRPr="000D24EB" w:rsidRDefault="002D16D9" w:rsidP="004D538A">
            <w:pPr>
              <w:rPr>
                <w:rFonts w:ascii="Arial" w:hAnsi="Arial" w:cs="Arial"/>
                <w:sz w:val="18"/>
                <w:szCs w:val="18"/>
              </w:rPr>
            </w:pPr>
            <w:r w:rsidRPr="000D24EB">
              <w:rPr>
                <w:rFonts w:ascii="Arial" w:hAnsi="Arial" w:cs="Arial"/>
                <w:sz w:val="18"/>
                <w:szCs w:val="18"/>
              </w:rPr>
              <w:t>Wat wordt er gedaan om deze nadelen te voorkomen? Wat om de schade te beperken?</w:t>
            </w:r>
          </w:p>
          <w:p w14:paraId="44489581" w14:textId="77777777" w:rsidR="002D16D9" w:rsidRPr="000D24EB" w:rsidRDefault="002D16D9" w:rsidP="004D538A">
            <w:pPr>
              <w:rPr>
                <w:rFonts w:ascii="Arial" w:hAnsi="Arial" w:cs="Arial"/>
                <w:sz w:val="18"/>
                <w:szCs w:val="18"/>
              </w:rPr>
            </w:pPr>
            <w:r w:rsidRPr="000D24EB">
              <w:rPr>
                <w:rFonts w:ascii="Arial" w:hAnsi="Arial" w:cs="Arial"/>
                <w:sz w:val="18"/>
                <w:szCs w:val="18"/>
              </w:rPr>
              <w:t>Zijn proefpersonen hiervan vooraf op de hoogte?</w:t>
            </w:r>
          </w:p>
          <w:p w14:paraId="2F9C5A0C" w14:textId="77777777" w:rsidR="002D16D9" w:rsidRPr="000D24EB" w:rsidRDefault="002D16D9" w:rsidP="004D538A">
            <w:pPr>
              <w:rPr>
                <w:rFonts w:ascii="Arial" w:hAnsi="Arial" w:cs="Arial"/>
                <w:sz w:val="18"/>
                <w:szCs w:val="18"/>
              </w:rPr>
            </w:pPr>
            <w:r w:rsidRPr="000D24EB">
              <w:rPr>
                <w:rFonts w:ascii="Arial" w:hAnsi="Arial" w:cs="Arial"/>
                <w:sz w:val="18"/>
                <w:szCs w:val="18"/>
              </w:rPr>
              <w:t>Zijn andere betrokkenen hiervan op de hoogte?</w:t>
            </w:r>
          </w:p>
          <w:p w14:paraId="1C374339"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0F1A926A"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096FA289" w14:textId="77777777" w:rsidR="002D16D9" w:rsidRPr="000D24EB" w:rsidRDefault="002D16D9" w:rsidP="004D538A">
            <w:pPr>
              <w:rPr>
                <w:rFonts w:ascii="Arial" w:hAnsi="Arial" w:cs="Arial"/>
                <w:sz w:val="18"/>
                <w:szCs w:val="18"/>
              </w:rPr>
            </w:pPr>
          </w:p>
        </w:tc>
      </w:tr>
      <w:tr w:rsidR="002D16D9" w:rsidRPr="000D24EB" w14:paraId="647FEFE7" w14:textId="77777777" w:rsidTr="004D538A">
        <w:tc>
          <w:tcPr>
            <w:tcW w:w="2777" w:type="dxa"/>
          </w:tcPr>
          <w:p w14:paraId="15F44605" w14:textId="77777777" w:rsidR="002D16D9" w:rsidRPr="000D24EB" w:rsidRDefault="002D16D9" w:rsidP="004D538A">
            <w:pPr>
              <w:rPr>
                <w:rFonts w:ascii="Arial" w:hAnsi="Arial" w:cs="Arial"/>
                <w:sz w:val="18"/>
                <w:szCs w:val="18"/>
              </w:rPr>
            </w:pPr>
            <w:r w:rsidRPr="000D24EB">
              <w:rPr>
                <w:rFonts w:ascii="Arial" w:hAnsi="Arial" w:cs="Arial"/>
                <w:sz w:val="18"/>
                <w:szCs w:val="18"/>
              </w:rPr>
              <w:t>3.6</w:t>
            </w:r>
          </w:p>
          <w:p w14:paraId="572EE26A" w14:textId="77777777" w:rsidR="002D16D9" w:rsidRPr="000D24EB" w:rsidRDefault="002D16D9" w:rsidP="004D538A">
            <w:pPr>
              <w:rPr>
                <w:rFonts w:ascii="Arial" w:hAnsi="Arial" w:cs="Arial"/>
                <w:sz w:val="18"/>
                <w:szCs w:val="18"/>
              </w:rPr>
            </w:pPr>
            <w:r w:rsidRPr="000D24EB">
              <w:rPr>
                <w:rFonts w:ascii="Arial" w:hAnsi="Arial" w:cs="Arial"/>
                <w:sz w:val="18"/>
                <w:szCs w:val="18"/>
              </w:rPr>
              <w:t>Kunnen uitkomsten / testuitslagen schokkend / naar zijn voor de betrokkene?</w:t>
            </w:r>
          </w:p>
        </w:tc>
        <w:tc>
          <w:tcPr>
            <w:tcW w:w="655" w:type="dxa"/>
            <w:gridSpan w:val="2"/>
            <w:shd w:val="clear" w:color="auto" w:fill="C9C9C9" w:themeFill="accent3" w:themeFillTint="99"/>
          </w:tcPr>
          <w:p w14:paraId="3CB0E9FB" w14:textId="77777777" w:rsidR="002D16D9" w:rsidRPr="000D24EB" w:rsidRDefault="002D16D9" w:rsidP="004D538A">
            <w:pPr>
              <w:rPr>
                <w:rFonts w:ascii="Arial" w:hAnsi="Arial" w:cs="Arial"/>
                <w:sz w:val="18"/>
                <w:szCs w:val="18"/>
              </w:rPr>
            </w:pPr>
          </w:p>
          <w:p w14:paraId="6A0D041E"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1063ED1C"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648C0876" w14:textId="77777777" w:rsidR="002D16D9" w:rsidRPr="000D24EB" w:rsidRDefault="002D16D9" w:rsidP="004D538A">
            <w:pPr>
              <w:rPr>
                <w:rFonts w:ascii="Arial" w:hAnsi="Arial" w:cs="Arial"/>
                <w:sz w:val="18"/>
                <w:szCs w:val="18"/>
              </w:rPr>
            </w:pPr>
          </w:p>
          <w:p w14:paraId="6B2D8708" w14:textId="77777777" w:rsidR="002D16D9" w:rsidRPr="000D24EB" w:rsidRDefault="002D16D9" w:rsidP="004D538A">
            <w:pPr>
              <w:rPr>
                <w:rFonts w:ascii="Arial" w:hAnsi="Arial" w:cs="Arial"/>
                <w:sz w:val="18"/>
                <w:szCs w:val="18"/>
              </w:rPr>
            </w:pPr>
            <w:r w:rsidRPr="000D24EB">
              <w:rPr>
                <w:rFonts w:ascii="Arial" w:hAnsi="Arial" w:cs="Arial"/>
                <w:sz w:val="18"/>
                <w:szCs w:val="18"/>
              </w:rPr>
              <w:sym w:font="Wingdings" w:char="F0ED"/>
            </w:r>
          </w:p>
        </w:tc>
        <w:tc>
          <w:tcPr>
            <w:tcW w:w="668" w:type="dxa"/>
            <w:shd w:val="clear" w:color="auto" w:fill="C5E0B3" w:themeFill="accent6" w:themeFillTint="66"/>
          </w:tcPr>
          <w:p w14:paraId="4CA23AE3" w14:textId="77777777" w:rsidR="002D16D9" w:rsidRPr="000D24EB" w:rsidRDefault="002D16D9" w:rsidP="004D538A">
            <w:pPr>
              <w:rPr>
                <w:rFonts w:ascii="Arial" w:hAnsi="Arial" w:cs="Arial"/>
                <w:sz w:val="18"/>
                <w:szCs w:val="18"/>
              </w:rPr>
            </w:pPr>
          </w:p>
          <w:p w14:paraId="06B9EF69"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26223390"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0920D96F" w14:textId="77777777" w:rsidR="002D16D9" w:rsidRPr="000D24EB" w:rsidRDefault="002D16D9" w:rsidP="004D538A">
            <w:pPr>
              <w:rPr>
                <w:rFonts w:ascii="Arial" w:hAnsi="Arial" w:cs="Arial"/>
                <w:sz w:val="18"/>
                <w:szCs w:val="18"/>
              </w:rPr>
            </w:pPr>
          </w:p>
          <w:p w14:paraId="4C421AB1" w14:textId="77777777" w:rsidR="002D16D9" w:rsidRPr="000D24EB" w:rsidRDefault="002D16D9" w:rsidP="004D538A">
            <w:pPr>
              <w:rPr>
                <w:rFonts w:ascii="Arial" w:hAnsi="Arial" w:cs="Arial"/>
                <w:sz w:val="18"/>
                <w:szCs w:val="18"/>
              </w:rPr>
            </w:pPr>
            <w:r w:rsidRPr="000D24EB">
              <w:rPr>
                <w:rFonts w:ascii="Arial" w:hAnsi="Arial" w:cs="Arial"/>
                <w:sz w:val="18"/>
                <w:szCs w:val="18"/>
              </w:rPr>
              <w:t>Worden er vooraf afspraken gemaakt over de bespreking van de uitkomsten / uitslagen?</w:t>
            </w:r>
          </w:p>
          <w:p w14:paraId="1F06C7F4" w14:textId="77777777" w:rsidR="002D16D9" w:rsidRPr="000D24EB" w:rsidRDefault="002D16D9" w:rsidP="004D538A">
            <w:pPr>
              <w:rPr>
                <w:rFonts w:ascii="Arial" w:hAnsi="Arial" w:cs="Arial"/>
                <w:sz w:val="18"/>
                <w:szCs w:val="18"/>
              </w:rPr>
            </w:pPr>
            <w:r w:rsidRPr="000D24EB">
              <w:rPr>
                <w:rFonts w:ascii="Arial" w:hAnsi="Arial" w:cs="Arial"/>
                <w:sz w:val="18"/>
                <w:szCs w:val="18"/>
              </w:rPr>
              <w:t>Is er de mogelijkheid van opvang, nazorg of doorverwijzing geregeld?</w:t>
            </w:r>
          </w:p>
          <w:p w14:paraId="62319256" w14:textId="77777777" w:rsidR="002D16D9" w:rsidRPr="000D24EB" w:rsidRDefault="002D16D9" w:rsidP="004D538A">
            <w:pPr>
              <w:rPr>
                <w:rFonts w:ascii="Arial" w:hAnsi="Arial" w:cs="Arial"/>
                <w:sz w:val="18"/>
                <w:szCs w:val="18"/>
              </w:rPr>
            </w:pPr>
          </w:p>
        </w:tc>
        <w:tc>
          <w:tcPr>
            <w:tcW w:w="1006" w:type="dxa"/>
            <w:shd w:val="clear" w:color="auto" w:fill="C9C9C9" w:themeFill="accent3" w:themeFillTint="99"/>
          </w:tcPr>
          <w:p w14:paraId="22C7DE03" w14:textId="77777777" w:rsidR="002D16D9" w:rsidRPr="000D24EB" w:rsidRDefault="002D16D9" w:rsidP="004D538A">
            <w:pPr>
              <w:rPr>
                <w:rFonts w:ascii="Arial" w:hAnsi="Arial" w:cs="Arial"/>
                <w:sz w:val="18"/>
                <w:szCs w:val="18"/>
              </w:rPr>
            </w:pPr>
          </w:p>
        </w:tc>
        <w:tc>
          <w:tcPr>
            <w:tcW w:w="881" w:type="dxa"/>
            <w:shd w:val="clear" w:color="auto" w:fill="C5E0B3" w:themeFill="accent6" w:themeFillTint="66"/>
          </w:tcPr>
          <w:p w14:paraId="689CDABA" w14:textId="77777777" w:rsidR="002D16D9" w:rsidRPr="000D24EB" w:rsidRDefault="002D16D9" w:rsidP="004D538A">
            <w:pPr>
              <w:rPr>
                <w:rFonts w:ascii="Arial" w:hAnsi="Arial" w:cs="Arial"/>
                <w:sz w:val="18"/>
                <w:szCs w:val="18"/>
              </w:rPr>
            </w:pPr>
          </w:p>
        </w:tc>
      </w:tr>
      <w:tr w:rsidR="002D16D9" w:rsidRPr="000D24EB" w14:paraId="7AFFAFAB" w14:textId="77777777" w:rsidTr="004D538A">
        <w:tc>
          <w:tcPr>
            <w:tcW w:w="9288" w:type="dxa"/>
            <w:gridSpan w:val="7"/>
            <w:tcBorders>
              <w:left w:val="nil"/>
              <w:right w:val="nil"/>
            </w:tcBorders>
          </w:tcPr>
          <w:p w14:paraId="1B23650F" w14:textId="77777777" w:rsidR="002D16D9" w:rsidRPr="000D24EB" w:rsidRDefault="002D16D9" w:rsidP="004D538A">
            <w:pPr>
              <w:rPr>
                <w:rFonts w:ascii="Arial" w:hAnsi="Arial" w:cs="Arial"/>
                <w:sz w:val="18"/>
                <w:szCs w:val="18"/>
              </w:rPr>
            </w:pPr>
          </w:p>
          <w:p w14:paraId="37E8B8C1" w14:textId="77777777" w:rsidR="002D16D9" w:rsidRPr="000D24EB" w:rsidRDefault="002D16D9" w:rsidP="004D538A">
            <w:pPr>
              <w:rPr>
                <w:rFonts w:ascii="Arial" w:hAnsi="Arial" w:cs="Arial"/>
                <w:sz w:val="18"/>
                <w:szCs w:val="18"/>
              </w:rPr>
            </w:pPr>
          </w:p>
          <w:p w14:paraId="7604A8D0" w14:textId="77777777" w:rsidR="002D16D9" w:rsidRPr="000D24EB" w:rsidRDefault="002D16D9" w:rsidP="004D538A">
            <w:pPr>
              <w:rPr>
                <w:rFonts w:ascii="Arial" w:hAnsi="Arial" w:cs="Arial"/>
                <w:sz w:val="18"/>
                <w:szCs w:val="18"/>
              </w:rPr>
            </w:pPr>
          </w:p>
          <w:p w14:paraId="2BCD3890" w14:textId="77777777" w:rsidR="002D16D9" w:rsidRPr="000D24EB" w:rsidRDefault="002D16D9" w:rsidP="004D538A">
            <w:pPr>
              <w:rPr>
                <w:rFonts w:ascii="Arial" w:hAnsi="Arial" w:cs="Arial"/>
                <w:sz w:val="18"/>
                <w:szCs w:val="18"/>
              </w:rPr>
            </w:pPr>
          </w:p>
        </w:tc>
      </w:tr>
      <w:tr w:rsidR="002D16D9" w:rsidRPr="000D24EB" w14:paraId="4BFF587D" w14:textId="77777777" w:rsidTr="004D538A">
        <w:tc>
          <w:tcPr>
            <w:tcW w:w="2777" w:type="dxa"/>
          </w:tcPr>
          <w:p w14:paraId="3E033EA3" w14:textId="77777777" w:rsidR="002D16D9" w:rsidRPr="000D24EB" w:rsidRDefault="002D16D9" w:rsidP="004D538A">
            <w:pPr>
              <w:rPr>
                <w:rFonts w:ascii="Arial" w:hAnsi="Arial" w:cs="Arial"/>
                <w:b/>
                <w:sz w:val="18"/>
                <w:szCs w:val="18"/>
              </w:rPr>
            </w:pPr>
            <w:r w:rsidRPr="000D24EB">
              <w:rPr>
                <w:rFonts w:ascii="Arial" w:hAnsi="Arial" w:cs="Arial"/>
                <w:b/>
                <w:sz w:val="18"/>
                <w:szCs w:val="18"/>
              </w:rPr>
              <w:t>4.</w:t>
            </w:r>
          </w:p>
          <w:p w14:paraId="1D86D573" w14:textId="77777777" w:rsidR="002D16D9" w:rsidRPr="000D24EB" w:rsidRDefault="002D16D9" w:rsidP="004D538A">
            <w:pPr>
              <w:rPr>
                <w:rFonts w:ascii="Arial" w:hAnsi="Arial" w:cs="Arial"/>
                <w:b/>
                <w:sz w:val="18"/>
                <w:szCs w:val="18"/>
              </w:rPr>
            </w:pPr>
            <w:r w:rsidRPr="000D24EB">
              <w:rPr>
                <w:rFonts w:ascii="Arial" w:hAnsi="Arial" w:cs="Arial"/>
                <w:b/>
                <w:sz w:val="18"/>
                <w:szCs w:val="18"/>
              </w:rPr>
              <w:t>Afweging voor- en nadelen</w:t>
            </w:r>
          </w:p>
        </w:tc>
        <w:tc>
          <w:tcPr>
            <w:tcW w:w="1323" w:type="dxa"/>
            <w:gridSpan w:val="3"/>
            <w:shd w:val="clear" w:color="auto" w:fill="auto"/>
          </w:tcPr>
          <w:p w14:paraId="58B75546" w14:textId="77777777" w:rsidR="002D16D9" w:rsidRPr="000D24EB" w:rsidRDefault="002D16D9" w:rsidP="004D538A">
            <w:pPr>
              <w:rPr>
                <w:rFonts w:ascii="Arial" w:hAnsi="Arial" w:cs="Arial"/>
                <w:sz w:val="18"/>
                <w:szCs w:val="18"/>
              </w:rPr>
            </w:pPr>
          </w:p>
        </w:tc>
        <w:tc>
          <w:tcPr>
            <w:tcW w:w="3301" w:type="dxa"/>
            <w:shd w:val="clear" w:color="auto" w:fill="auto"/>
          </w:tcPr>
          <w:p w14:paraId="0C4F36A0" w14:textId="77777777" w:rsidR="002D16D9" w:rsidRPr="000D24EB" w:rsidRDefault="002D16D9" w:rsidP="004D538A">
            <w:pPr>
              <w:rPr>
                <w:rFonts w:ascii="Arial" w:hAnsi="Arial" w:cs="Arial"/>
                <w:sz w:val="18"/>
                <w:szCs w:val="18"/>
              </w:rPr>
            </w:pPr>
          </w:p>
        </w:tc>
        <w:tc>
          <w:tcPr>
            <w:tcW w:w="1006" w:type="dxa"/>
            <w:shd w:val="clear" w:color="auto" w:fill="auto"/>
          </w:tcPr>
          <w:p w14:paraId="55EF4395" w14:textId="77777777" w:rsidR="002D16D9" w:rsidRPr="000D24EB" w:rsidRDefault="002D16D9" w:rsidP="004D538A">
            <w:pPr>
              <w:rPr>
                <w:rFonts w:ascii="Arial" w:hAnsi="Arial" w:cs="Arial"/>
                <w:sz w:val="18"/>
                <w:szCs w:val="18"/>
              </w:rPr>
            </w:pPr>
          </w:p>
        </w:tc>
        <w:tc>
          <w:tcPr>
            <w:tcW w:w="881" w:type="dxa"/>
            <w:shd w:val="clear" w:color="auto" w:fill="auto"/>
          </w:tcPr>
          <w:p w14:paraId="57009274" w14:textId="77777777" w:rsidR="002D16D9" w:rsidRPr="000D24EB" w:rsidRDefault="002D16D9" w:rsidP="004D538A">
            <w:pPr>
              <w:rPr>
                <w:rFonts w:ascii="Arial" w:hAnsi="Arial" w:cs="Arial"/>
                <w:sz w:val="18"/>
                <w:szCs w:val="18"/>
              </w:rPr>
            </w:pPr>
          </w:p>
        </w:tc>
      </w:tr>
      <w:tr w:rsidR="002D16D9" w:rsidRPr="000D24EB" w14:paraId="326519DB" w14:textId="77777777" w:rsidTr="004D538A">
        <w:tc>
          <w:tcPr>
            <w:tcW w:w="2777" w:type="dxa"/>
          </w:tcPr>
          <w:p w14:paraId="1DF27FEA" w14:textId="77777777" w:rsidR="002D16D9" w:rsidRPr="000D24EB" w:rsidRDefault="002D16D9" w:rsidP="004D538A">
            <w:pPr>
              <w:rPr>
                <w:rFonts w:ascii="Arial" w:hAnsi="Arial" w:cs="Arial"/>
                <w:sz w:val="18"/>
                <w:szCs w:val="18"/>
              </w:rPr>
            </w:pPr>
            <w:r w:rsidRPr="000D24EB">
              <w:rPr>
                <w:rFonts w:ascii="Arial" w:hAnsi="Arial" w:cs="Arial"/>
                <w:sz w:val="18"/>
                <w:szCs w:val="18"/>
              </w:rPr>
              <w:t>Als er in het voorgaande zaken zijn waarmee proefpersonen of anderen te kort kan worden gedaan, staan daar wellicht voordelen van het onderzoek tegenover (verbetering van de situatie van mensen, onderwijs-/leerdoeleinden, verdiensten e.d.). Zijn er zulke voordelen?</w:t>
            </w:r>
          </w:p>
        </w:tc>
        <w:tc>
          <w:tcPr>
            <w:tcW w:w="655" w:type="dxa"/>
            <w:gridSpan w:val="2"/>
            <w:shd w:val="clear" w:color="auto" w:fill="C9C9C9" w:themeFill="accent3" w:themeFillTint="99"/>
          </w:tcPr>
          <w:p w14:paraId="7B21F8F0" w14:textId="77777777" w:rsidR="002D16D9" w:rsidRPr="000D24EB" w:rsidRDefault="002D16D9" w:rsidP="004D538A">
            <w:pPr>
              <w:rPr>
                <w:rFonts w:ascii="Arial" w:hAnsi="Arial" w:cs="Arial"/>
                <w:sz w:val="18"/>
                <w:szCs w:val="18"/>
              </w:rPr>
            </w:pPr>
          </w:p>
          <w:p w14:paraId="61581396" w14:textId="77777777" w:rsidR="002D16D9" w:rsidRPr="000D24EB" w:rsidRDefault="002D16D9" w:rsidP="004D538A">
            <w:pPr>
              <w:rPr>
                <w:rFonts w:ascii="Arial" w:hAnsi="Arial" w:cs="Arial"/>
                <w:sz w:val="18"/>
                <w:szCs w:val="18"/>
              </w:rPr>
            </w:pPr>
            <w:r w:rsidRPr="000D24EB">
              <w:rPr>
                <w:rFonts w:ascii="Arial" w:hAnsi="Arial" w:cs="Arial"/>
                <w:sz w:val="18"/>
                <w:szCs w:val="18"/>
              </w:rPr>
              <w:t>Ja</w:t>
            </w:r>
          </w:p>
          <w:p w14:paraId="0AF439D6" w14:textId="77777777" w:rsidR="002D16D9" w:rsidRPr="000D24EB" w:rsidRDefault="002D16D9" w:rsidP="004D538A">
            <w:pPr>
              <w:rPr>
                <w:rFonts w:ascii="Arial" w:hAnsi="Arial" w:cs="Arial"/>
                <w:sz w:val="18"/>
                <w:szCs w:val="18"/>
              </w:rPr>
            </w:pPr>
            <w:r w:rsidRPr="000D24EB">
              <w:rPr>
                <w:rFonts w:ascii="Arial" w:hAnsi="Arial" w:cs="Arial"/>
                <w:sz w:val="18"/>
                <w:szCs w:val="18"/>
              </w:rPr>
              <w:t>X</w:t>
            </w:r>
          </w:p>
          <w:p w14:paraId="565B8023" w14:textId="77777777" w:rsidR="002D16D9" w:rsidRPr="000D24EB" w:rsidRDefault="002D16D9" w:rsidP="004D538A">
            <w:pPr>
              <w:rPr>
                <w:rFonts w:ascii="Arial" w:hAnsi="Arial" w:cs="Arial"/>
                <w:sz w:val="18"/>
                <w:szCs w:val="18"/>
              </w:rPr>
            </w:pPr>
          </w:p>
          <w:p w14:paraId="0F4F9DCD" w14:textId="77777777" w:rsidR="002D16D9" w:rsidRPr="000D24EB" w:rsidRDefault="002D16D9" w:rsidP="004D538A">
            <w:pPr>
              <w:rPr>
                <w:rFonts w:ascii="Arial" w:hAnsi="Arial" w:cs="Arial"/>
                <w:sz w:val="18"/>
                <w:szCs w:val="18"/>
              </w:rPr>
            </w:pPr>
          </w:p>
          <w:p w14:paraId="7C658834" w14:textId="77777777" w:rsidR="002D16D9" w:rsidRPr="000D24EB" w:rsidRDefault="002D16D9" w:rsidP="004D538A">
            <w:pPr>
              <w:rPr>
                <w:rFonts w:ascii="Arial" w:hAnsi="Arial" w:cs="Arial"/>
                <w:sz w:val="18"/>
                <w:szCs w:val="18"/>
              </w:rPr>
            </w:pPr>
          </w:p>
          <w:p w14:paraId="5E271EB6" w14:textId="77777777" w:rsidR="002D16D9" w:rsidRPr="000D24EB" w:rsidRDefault="002D16D9" w:rsidP="004D538A">
            <w:pPr>
              <w:rPr>
                <w:rFonts w:ascii="Arial" w:hAnsi="Arial" w:cs="Arial"/>
                <w:sz w:val="18"/>
                <w:szCs w:val="18"/>
              </w:rPr>
            </w:pPr>
          </w:p>
          <w:p w14:paraId="1DD214A5" w14:textId="77777777" w:rsidR="002D16D9" w:rsidRPr="000D24EB" w:rsidRDefault="002D16D9" w:rsidP="004D538A">
            <w:pPr>
              <w:rPr>
                <w:rFonts w:ascii="Arial" w:hAnsi="Arial" w:cs="Arial"/>
                <w:sz w:val="18"/>
                <w:szCs w:val="18"/>
              </w:rPr>
            </w:pPr>
          </w:p>
        </w:tc>
        <w:tc>
          <w:tcPr>
            <w:tcW w:w="668" w:type="dxa"/>
            <w:shd w:val="clear" w:color="auto" w:fill="C9C9C9" w:themeFill="accent3" w:themeFillTint="99"/>
          </w:tcPr>
          <w:p w14:paraId="1F6EC055" w14:textId="77777777" w:rsidR="002D16D9" w:rsidRPr="000D24EB" w:rsidRDefault="002D16D9" w:rsidP="004D538A">
            <w:pPr>
              <w:rPr>
                <w:rFonts w:ascii="Arial" w:hAnsi="Arial" w:cs="Arial"/>
                <w:sz w:val="18"/>
                <w:szCs w:val="18"/>
              </w:rPr>
            </w:pPr>
          </w:p>
          <w:p w14:paraId="76D52DCE" w14:textId="77777777" w:rsidR="002D16D9" w:rsidRPr="000D24EB" w:rsidRDefault="002D16D9" w:rsidP="004D538A">
            <w:pPr>
              <w:rPr>
                <w:rFonts w:ascii="Arial" w:hAnsi="Arial" w:cs="Arial"/>
                <w:sz w:val="18"/>
                <w:szCs w:val="18"/>
              </w:rPr>
            </w:pPr>
            <w:r w:rsidRPr="000D24EB">
              <w:rPr>
                <w:rFonts w:ascii="Arial" w:hAnsi="Arial" w:cs="Arial"/>
                <w:sz w:val="18"/>
                <w:szCs w:val="18"/>
              </w:rPr>
              <w:t>Nee</w:t>
            </w:r>
          </w:p>
          <w:p w14:paraId="6B4B2920" w14:textId="77777777" w:rsidR="002D16D9" w:rsidRPr="000D24EB" w:rsidRDefault="002D16D9" w:rsidP="004D538A">
            <w:pPr>
              <w:rPr>
                <w:rFonts w:ascii="Arial" w:hAnsi="Arial" w:cs="Arial"/>
                <w:sz w:val="18"/>
                <w:szCs w:val="18"/>
              </w:rPr>
            </w:pPr>
            <w:r w:rsidRPr="000D24EB">
              <w:rPr>
                <w:rFonts w:ascii="Arial" w:hAnsi="Arial" w:cs="Arial"/>
                <w:sz w:val="18"/>
                <w:szCs w:val="18"/>
              </w:rPr>
              <w:t xml:space="preserve"> </w:t>
            </w:r>
            <w:r w:rsidRPr="000D24EB">
              <w:rPr>
                <w:rFonts w:ascii="Arial" w:hAnsi="Arial" w:cs="Arial"/>
                <w:sz w:val="18"/>
                <w:szCs w:val="18"/>
              </w:rPr>
              <w:sym w:font="Wingdings" w:char="F0E8"/>
            </w:r>
          </w:p>
        </w:tc>
        <w:tc>
          <w:tcPr>
            <w:tcW w:w="3301" w:type="dxa"/>
            <w:shd w:val="clear" w:color="auto" w:fill="C5E0B3" w:themeFill="accent6" w:themeFillTint="66"/>
          </w:tcPr>
          <w:p w14:paraId="3D75A30A" w14:textId="77777777" w:rsidR="002D16D9" w:rsidRPr="000D24EB" w:rsidRDefault="002D16D9" w:rsidP="004D538A">
            <w:pPr>
              <w:rPr>
                <w:rFonts w:ascii="Arial" w:hAnsi="Arial" w:cs="Arial"/>
                <w:sz w:val="18"/>
                <w:szCs w:val="18"/>
              </w:rPr>
            </w:pPr>
          </w:p>
          <w:p w14:paraId="64FC9E8E" w14:textId="77777777" w:rsidR="002D16D9" w:rsidRPr="000D24EB" w:rsidRDefault="002D16D9" w:rsidP="004D538A">
            <w:pPr>
              <w:rPr>
                <w:rFonts w:ascii="Arial" w:hAnsi="Arial" w:cs="Arial"/>
                <w:sz w:val="18"/>
                <w:szCs w:val="18"/>
              </w:rPr>
            </w:pPr>
            <w:r w:rsidRPr="000D24EB">
              <w:rPr>
                <w:rFonts w:ascii="Arial" w:hAnsi="Arial" w:cs="Arial"/>
                <w:sz w:val="18"/>
                <w:szCs w:val="18"/>
              </w:rPr>
              <w:t>Welke voordelen zijn dat?</w:t>
            </w:r>
          </w:p>
          <w:p w14:paraId="4A5BAB51" w14:textId="77777777" w:rsidR="002D16D9" w:rsidRPr="000D24EB" w:rsidRDefault="002D16D9" w:rsidP="004D538A">
            <w:pPr>
              <w:rPr>
                <w:rFonts w:ascii="Arial" w:hAnsi="Arial" w:cs="Arial"/>
                <w:sz w:val="18"/>
                <w:szCs w:val="18"/>
              </w:rPr>
            </w:pPr>
            <w:r w:rsidRPr="000D24EB">
              <w:rPr>
                <w:rFonts w:ascii="Arial" w:hAnsi="Arial" w:cs="Arial"/>
                <w:sz w:val="18"/>
                <w:szCs w:val="18"/>
              </w:rPr>
              <w:t>In hoeverre wegen de nadelen op tegen deze voordelen?</w:t>
            </w:r>
          </w:p>
        </w:tc>
        <w:tc>
          <w:tcPr>
            <w:tcW w:w="1006" w:type="dxa"/>
            <w:shd w:val="clear" w:color="auto" w:fill="7F7F7F" w:themeFill="text1" w:themeFillTint="80"/>
          </w:tcPr>
          <w:p w14:paraId="39C81453" w14:textId="77777777" w:rsidR="002D16D9" w:rsidRPr="000D24EB" w:rsidRDefault="002D16D9" w:rsidP="004D538A">
            <w:pPr>
              <w:rPr>
                <w:rFonts w:ascii="Arial" w:hAnsi="Arial" w:cs="Arial"/>
                <w:sz w:val="18"/>
                <w:szCs w:val="18"/>
              </w:rPr>
            </w:pPr>
          </w:p>
        </w:tc>
        <w:tc>
          <w:tcPr>
            <w:tcW w:w="881" w:type="dxa"/>
            <w:shd w:val="clear" w:color="auto" w:fill="7F7F7F" w:themeFill="text1" w:themeFillTint="80"/>
          </w:tcPr>
          <w:p w14:paraId="4BC07C15" w14:textId="77777777" w:rsidR="002D16D9" w:rsidRPr="000D24EB" w:rsidRDefault="002D16D9" w:rsidP="004D538A">
            <w:pPr>
              <w:rPr>
                <w:rFonts w:ascii="Arial" w:hAnsi="Arial" w:cs="Arial"/>
                <w:sz w:val="18"/>
                <w:szCs w:val="18"/>
              </w:rPr>
            </w:pPr>
          </w:p>
        </w:tc>
      </w:tr>
    </w:tbl>
    <w:p w14:paraId="6B9DB36F" w14:textId="77777777" w:rsidR="002D16D9" w:rsidRPr="000D24EB" w:rsidRDefault="002D16D9" w:rsidP="002D16D9">
      <w:pPr>
        <w:spacing w:line="240" w:lineRule="auto"/>
        <w:rPr>
          <w:rFonts w:ascii="Times New Roman" w:hAnsi="Times New Roman" w:cs="Times New Roman"/>
          <w:sz w:val="24"/>
          <w:szCs w:val="24"/>
        </w:rPr>
      </w:pPr>
    </w:p>
    <w:p w14:paraId="79E91DF7" w14:textId="77777777" w:rsidR="002D16D9" w:rsidRDefault="002D16D9">
      <w:pPr>
        <w:rPr>
          <w:b/>
          <w:bCs/>
          <w:sz w:val="28"/>
          <w:szCs w:val="28"/>
        </w:rPr>
      </w:pPr>
      <w:r>
        <w:rPr>
          <w:b/>
          <w:bCs/>
          <w:sz w:val="28"/>
          <w:szCs w:val="28"/>
        </w:rPr>
        <w:br w:type="page"/>
      </w:r>
    </w:p>
    <w:p w14:paraId="54066B07" w14:textId="2305EC81" w:rsidR="00E24229" w:rsidRPr="000D24EB" w:rsidRDefault="00E24229" w:rsidP="00E24229">
      <w:pPr>
        <w:rPr>
          <w:b/>
          <w:bCs/>
          <w:sz w:val="28"/>
          <w:szCs w:val="28"/>
        </w:rPr>
      </w:pPr>
      <w:r w:rsidRPr="000D24EB">
        <w:rPr>
          <w:b/>
          <w:bCs/>
          <w:sz w:val="28"/>
          <w:szCs w:val="28"/>
        </w:rPr>
        <w:lastRenderedPageBreak/>
        <w:t>Bijlage</w:t>
      </w:r>
      <w:r w:rsidR="002D16D9">
        <w:rPr>
          <w:b/>
          <w:bCs/>
          <w:sz w:val="28"/>
          <w:szCs w:val="28"/>
        </w:rPr>
        <w:t xml:space="preserve"> 7</w:t>
      </w:r>
      <w:r w:rsidRPr="000D24EB">
        <w:rPr>
          <w:b/>
          <w:bCs/>
          <w:sz w:val="28"/>
          <w:szCs w:val="28"/>
        </w:rPr>
        <w:t xml:space="preserve">: </w:t>
      </w:r>
      <w:r w:rsidR="002D16D9">
        <w:rPr>
          <w:b/>
          <w:bCs/>
          <w:sz w:val="28"/>
          <w:szCs w:val="28"/>
        </w:rPr>
        <w:t>De i</w:t>
      </w:r>
      <w:r w:rsidRPr="000D24EB">
        <w:rPr>
          <w:b/>
          <w:bCs/>
          <w:sz w:val="28"/>
          <w:szCs w:val="28"/>
        </w:rPr>
        <w:t>nformatiebrief</w:t>
      </w:r>
      <w:r w:rsidR="002D16D9">
        <w:rPr>
          <w:b/>
          <w:bCs/>
          <w:sz w:val="28"/>
          <w:szCs w:val="28"/>
        </w:rPr>
        <w:t xml:space="preserve"> en het toestemmingsformulier</w:t>
      </w:r>
    </w:p>
    <w:p w14:paraId="592A975C" w14:textId="77777777" w:rsidR="00E24229" w:rsidRPr="000D24EB" w:rsidRDefault="00E24229" w:rsidP="00E24229">
      <w:pPr>
        <w:rPr>
          <w:rFonts w:cstheme="minorHAnsi"/>
        </w:rPr>
      </w:pPr>
      <w:r w:rsidRPr="000D24EB">
        <w:rPr>
          <w:rFonts w:cstheme="minorHAnsi"/>
        </w:rPr>
        <w:t xml:space="preserve">Geachte heer/mevrouw , </w:t>
      </w:r>
    </w:p>
    <w:p w14:paraId="51FD79EA" w14:textId="77777777" w:rsidR="00E24229" w:rsidRPr="000D24EB" w:rsidRDefault="00E24229" w:rsidP="00E24229">
      <w:pPr>
        <w:rPr>
          <w:rFonts w:cstheme="minorHAnsi"/>
        </w:rPr>
      </w:pPr>
      <w:r w:rsidRPr="000D24EB">
        <w:rPr>
          <w:rFonts w:cstheme="minorHAnsi"/>
        </w:rPr>
        <w:t xml:space="preserve">Allereerst wil ik u bedanken voor uw interesse in het onderzoek. In het onderzoek wordt er onderzocht in hoeverre u werkstress ervaart. </w:t>
      </w:r>
    </w:p>
    <w:p w14:paraId="043AE984" w14:textId="77777777" w:rsidR="00E24229" w:rsidRPr="000D24EB" w:rsidRDefault="00E24229" w:rsidP="00E24229">
      <w:pPr>
        <w:rPr>
          <w:rFonts w:cstheme="minorHAnsi"/>
        </w:rPr>
      </w:pPr>
      <w:r w:rsidRPr="000D24EB">
        <w:rPr>
          <w:rFonts w:cstheme="minorHAnsi"/>
        </w:rPr>
        <w:t xml:space="preserve">In het onderzoek wordt er informatie vergaard hoe zowel lichamelijke als psychische gezondheidsproblemen door werkstress, bij ICT medewerkers voorkomen of verminderd kunnen worden. Lichamelijke gezondheidsproblemen door werkstress zijn bijvoorbeeld slapeloosheid, een verminderd afweersysteem en hartkloppingen. Daarnaast zijn psychische gezondheidsproblemen door werkstress bijvoorbeeld vermoeidheid, somberheid, concentratieverlies en afstandelijkheid. </w:t>
      </w:r>
    </w:p>
    <w:p w14:paraId="631D28D2" w14:textId="77777777" w:rsidR="00E24229" w:rsidRPr="000D24EB" w:rsidRDefault="00E24229" w:rsidP="00E24229">
      <w:pPr>
        <w:rPr>
          <w:rFonts w:cstheme="minorHAnsi"/>
        </w:rPr>
      </w:pPr>
      <w:r w:rsidRPr="000D24EB">
        <w:rPr>
          <w:rFonts w:cstheme="minorHAnsi"/>
        </w:rPr>
        <w:t xml:space="preserve">Het interview gaat ongeveer 60 minuten duren. Daarnaast werkt de onderzoeker onafhankelijk. Het interview wordt opgenomen doormiddel van Microsoft Teams. De gegevens van het interview worden strikt anoniem en vertrouwelijk verwerkt in een transcript. Een transcript is een geschreven weergave van een gesproken tekst. Nadat er een transcript is gemaakt, is het mogelijk om u het transcript toe te sturen zodat u het transcript kunt bevestigen. De opname van het interview wordt nadat het transcript is gemaakt, verwijderd.  </w:t>
      </w:r>
    </w:p>
    <w:p w14:paraId="70B3DF25" w14:textId="640257AB" w:rsidR="00E24229" w:rsidRPr="000D24EB" w:rsidRDefault="00E24229" w:rsidP="00E24229">
      <w:pPr>
        <w:rPr>
          <w:rFonts w:cstheme="minorHAnsi"/>
        </w:rPr>
      </w:pPr>
      <w:r w:rsidRPr="000D24EB">
        <w:rPr>
          <w:rFonts w:cstheme="minorHAnsi"/>
        </w:rPr>
        <w:t xml:space="preserve">U kunt het interview op elk gewenst moment stoppen zonder opgaaf van reden. Als er vragen of suggesties met betrekking tot het interview zijn, ben ik bereikbaar via het mailadres: </w:t>
      </w:r>
      <w:r w:rsidR="00D37B9C" w:rsidRPr="000D24EB">
        <w:t xml:space="preserve">…. </w:t>
      </w:r>
      <w:r w:rsidRPr="000D24EB">
        <w:rPr>
          <w:rFonts w:cstheme="minorHAnsi"/>
        </w:rPr>
        <w:t>Ik hoor graag snel van u, fijne dag nog!</w:t>
      </w:r>
    </w:p>
    <w:p w14:paraId="3F848CFF" w14:textId="48EA1CFA" w:rsidR="00E24229" w:rsidRPr="000D24EB" w:rsidRDefault="00E24229" w:rsidP="00E24229">
      <w:pPr>
        <w:rPr>
          <w:rFonts w:cstheme="minorHAnsi"/>
        </w:rPr>
      </w:pPr>
      <w:r w:rsidRPr="000D24EB">
        <w:rPr>
          <w:rFonts w:cstheme="minorHAnsi"/>
        </w:rPr>
        <w:t xml:space="preserve">Met vriendelijke groet, </w:t>
      </w:r>
      <w:r w:rsidRPr="000D24EB">
        <w:rPr>
          <w:rFonts w:cstheme="minorHAnsi"/>
        </w:rPr>
        <w:br/>
      </w:r>
    </w:p>
    <w:p w14:paraId="157CDDEE" w14:textId="77777777" w:rsidR="00E24229" w:rsidRPr="000D24EB" w:rsidRDefault="00E24229">
      <w:pPr>
        <w:rPr>
          <w:rFonts w:cstheme="minorHAnsi"/>
        </w:rPr>
      </w:pPr>
      <w:r w:rsidRPr="000D24EB">
        <w:rPr>
          <w:rFonts w:cstheme="minorHAnsi"/>
        </w:rPr>
        <w:br w:type="page"/>
      </w:r>
    </w:p>
    <w:p w14:paraId="1DB434FA" w14:textId="77777777" w:rsidR="00E24229" w:rsidRPr="000D24EB" w:rsidRDefault="00E24229" w:rsidP="00E24229">
      <w:pPr>
        <w:rPr>
          <w:b/>
          <w:bCs/>
          <w:i/>
          <w:iCs/>
        </w:rPr>
      </w:pPr>
      <w:r w:rsidRPr="000D24EB">
        <w:rPr>
          <w:b/>
          <w:bCs/>
          <w:i/>
          <w:iCs/>
        </w:rPr>
        <w:lastRenderedPageBreak/>
        <w:t>Betreft: ‘Het onderzoek naar de ervaren, werk stress bij medewerkers van ICT bedrijven.’</w:t>
      </w:r>
    </w:p>
    <w:p w14:paraId="25612EAB" w14:textId="77777777" w:rsidR="00E24229" w:rsidRPr="000D24EB" w:rsidRDefault="00E24229" w:rsidP="00E24229">
      <w:r w:rsidRPr="000D24EB">
        <w:t>Door het toestemmingsformulier ondertekend te hebben, verklaar ik hierbij op een duidelijke wijze te zijn ingelicht over de methode, doel en de aard van het onderzoek.</w:t>
      </w:r>
    </w:p>
    <w:p w14:paraId="1C48136A" w14:textId="77777777" w:rsidR="00E24229" w:rsidRPr="000D24EB" w:rsidRDefault="00E24229" w:rsidP="00E24229">
      <w:pPr>
        <w:pStyle w:val="Geenafstand"/>
      </w:pPr>
      <w:r w:rsidRPr="000D24EB">
        <w:t>Ik begrijp dat:</w:t>
      </w:r>
    </w:p>
    <w:p w14:paraId="141D9351" w14:textId="77777777" w:rsidR="00E24229" w:rsidRPr="000D24EB" w:rsidRDefault="00E24229" w:rsidP="00193978">
      <w:pPr>
        <w:pStyle w:val="Lijstalinea"/>
        <w:numPr>
          <w:ilvl w:val="0"/>
          <w:numId w:val="5"/>
        </w:numPr>
        <w:rPr>
          <w:i/>
          <w:iCs/>
        </w:rPr>
      </w:pPr>
      <w:r w:rsidRPr="000D24EB">
        <w:t>Ik de medewerking aan het onderzoek op ieder moment kan stoppen. Hiervoor hoef ik geen reden op te geven.</w:t>
      </w:r>
    </w:p>
    <w:p w14:paraId="4DA93AAE" w14:textId="77777777" w:rsidR="00E24229" w:rsidRPr="000D24EB" w:rsidRDefault="00E24229" w:rsidP="00193978">
      <w:pPr>
        <w:pStyle w:val="Lijstalinea"/>
        <w:numPr>
          <w:ilvl w:val="0"/>
          <w:numId w:val="5"/>
        </w:numPr>
        <w:rPr>
          <w:i/>
          <w:iCs/>
        </w:rPr>
      </w:pPr>
      <w:r w:rsidRPr="000D24EB">
        <w:t xml:space="preserve">De gegevens die voortkomen uit het interview, anoniem worden verwerkt in het adviesrapport. Hierdoor zijn de gegevens niet herleidbaar naar een persoon. </w:t>
      </w:r>
    </w:p>
    <w:p w14:paraId="703CFE26" w14:textId="77777777" w:rsidR="00E24229" w:rsidRPr="000D24EB" w:rsidRDefault="00E24229" w:rsidP="00193978">
      <w:pPr>
        <w:pStyle w:val="Lijstalinea"/>
        <w:numPr>
          <w:ilvl w:val="0"/>
          <w:numId w:val="5"/>
        </w:numPr>
        <w:rPr>
          <w:i/>
          <w:iCs/>
        </w:rPr>
      </w:pPr>
      <w:r w:rsidRPr="000D24EB">
        <w:t xml:space="preserve">De opname die gemaakt wordt voor het interview, vernietigd gaat worden na uitwerking van het interview. </w:t>
      </w:r>
    </w:p>
    <w:p w14:paraId="6EEEE8F2" w14:textId="77777777" w:rsidR="00E24229" w:rsidRPr="000D24EB" w:rsidRDefault="00E24229" w:rsidP="00E24229">
      <w:pPr>
        <w:spacing w:after="0"/>
      </w:pPr>
      <w:r w:rsidRPr="000D24EB">
        <w:t>Ik verklaar dat ik:</w:t>
      </w:r>
    </w:p>
    <w:p w14:paraId="5E6B708B" w14:textId="77777777" w:rsidR="00E24229" w:rsidRPr="000D24EB" w:rsidRDefault="00E24229" w:rsidP="00193978">
      <w:pPr>
        <w:pStyle w:val="Lijstalinea"/>
        <w:numPr>
          <w:ilvl w:val="0"/>
          <w:numId w:val="5"/>
        </w:numPr>
        <w:spacing w:after="0"/>
      </w:pPr>
      <w:r w:rsidRPr="000D24EB">
        <w:t xml:space="preserve">Geheel vrijwillig deelneem aan het onderzoek. </w:t>
      </w:r>
    </w:p>
    <w:p w14:paraId="5AC95C3C" w14:textId="77777777" w:rsidR="00E24229" w:rsidRPr="000D24EB" w:rsidRDefault="00E24229" w:rsidP="00193978">
      <w:pPr>
        <w:pStyle w:val="Lijstalinea"/>
        <w:numPr>
          <w:ilvl w:val="0"/>
          <w:numId w:val="5"/>
        </w:numPr>
        <w:spacing w:after="0"/>
      </w:pPr>
      <w:r w:rsidRPr="000D24EB">
        <w:t xml:space="preserve">Toestemming geef om de uitkomsten van het interview geanonimiseerd te laten verwerken in een adviesrapport.  </w:t>
      </w:r>
    </w:p>
    <w:p w14:paraId="79E45E88" w14:textId="77777777" w:rsidR="00E24229" w:rsidRPr="000D24EB" w:rsidRDefault="00E24229" w:rsidP="00193978">
      <w:pPr>
        <w:pStyle w:val="Lijstalinea"/>
        <w:numPr>
          <w:ilvl w:val="0"/>
          <w:numId w:val="5"/>
        </w:numPr>
        <w:spacing w:after="0"/>
      </w:pPr>
      <w:r w:rsidRPr="000D24EB">
        <w:t xml:space="preserve">Toestemming geef om het interview doormiddel van Microsoft Teams op te nemen. </w:t>
      </w:r>
    </w:p>
    <w:p w14:paraId="490B8775" w14:textId="77777777" w:rsidR="00E24229" w:rsidRPr="000D24EB" w:rsidRDefault="00E24229" w:rsidP="00E24229">
      <w:pPr>
        <w:spacing w:after="0"/>
      </w:pPr>
    </w:p>
    <w:p w14:paraId="5A587DAD" w14:textId="77777777" w:rsidR="00E24229" w:rsidRPr="000D24EB" w:rsidRDefault="00E24229" w:rsidP="00E24229">
      <w:pPr>
        <w:rPr>
          <w:b/>
          <w:bCs/>
        </w:rPr>
      </w:pPr>
      <w:r w:rsidRPr="000D24EB">
        <w:rPr>
          <w:b/>
          <w:bCs/>
        </w:rPr>
        <w:t>Naam:</w:t>
      </w:r>
    </w:p>
    <w:p w14:paraId="0FDA3E73" w14:textId="77777777" w:rsidR="00E24229" w:rsidRPr="000D24EB" w:rsidRDefault="00E24229" w:rsidP="00E24229">
      <w:pPr>
        <w:rPr>
          <w:b/>
          <w:bCs/>
        </w:rPr>
      </w:pPr>
      <w:r w:rsidRPr="000D24EB">
        <w:rPr>
          <w:b/>
          <w:bCs/>
        </w:rPr>
        <w:t>Datum:</w:t>
      </w:r>
    </w:p>
    <w:p w14:paraId="429A8B22" w14:textId="77777777" w:rsidR="00E24229" w:rsidRPr="000D24EB" w:rsidRDefault="00E24229" w:rsidP="00E24229">
      <w:pPr>
        <w:rPr>
          <w:b/>
          <w:bCs/>
        </w:rPr>
      </w:pPr>
      <w:r w:rsidRPr="000D24EB">
        <w:rPr>
          <w:b/>
          <w:bCs/>
        </w:rPr>
        <w:t>Handtekening:</w:t>
      </w:r>
    </w:p>
    <w:p w14:paraId="3DD86A86" w14:textId="77777777" w:rsidR="00E24229" w:rsidRPr="000D24EB" w:rsidRDefault="00E24229" w:rsidP="00E24229">
      <w:pPr>
        <w:rPr>
          <w:b/>
          <w:bCs/>
        </w:rPr>
      </w:pPr>
    </w:p>
    <w:p w14:paraId="327B61FC" w14:textId="77777777" w:rsidR="00E24229" w:rsidRPr="000D24EB" w:rsidRDefault="00E24229" w:rsidP="00E24229">
      <w:pPr>
        <w:rPr>
          <w:b/>
          <w:bCs/>
        </w:rPr>
      </w:pPr>
    </w:p>
    <w:p w14:paraId="426AC914" w14:textId="77777777" w:rsidR="00E24229" w:rsidRPr="000D24EB" w:rsidRDefault="00E24229" w:rsidP="00E24229">
      <w:pPr>
        <w:rPr>
          <w:b/>
          <w:bCs/>
        </w:rPr>
      </w:pPr>
    </w:p>
    <w:p w14:paraId="15B0D784" w14:textId="77777777" w:rsidR="00E24229" w:rsidRPr="000D24EB" w:rsidRDefault="00E24229" w:rsidP="00E24229">
      <w:r w:rsidRPr="000D24EB">
        <w:rPr>
          <w:b/>
          <w:bCs/>
        </w:rPr>
        <w:t xml:space="preserve">Onderzoeker: </w:t>
      </w:r>
      <w:r w:rsidRPr="000D24EB">
        <w:t xml:space="preserve">De aard, methode en het doel van het onderzoek heb ik zowel mondeling als schriftelijk toegelicht. Ik verklaar dat ik bereid ben om de nog komende vragen naar vermogen te beantwoorden. </w:t>
      </w:r>
    </w:p>
    <w:p w14:paraId="3C488EDD" w14:textId="58668533" w:rsidR="00E24229" w:rsidRPr="000D24EB" w:rsidRDefault="00E24229" w:rsidP="00E24229">
      <w:r w:rsidRPr="000D24EB">
        <w:rPr>
          <w:b/>
          <w:bCs/>
        </w:rPr>
        <w:t xml:space="preserve">Naam: </w:t>
      </w:r>
    </w:p>
    <w:p w14:paraId="469D78B2" w14:textId="7010E252" w:rsidR="00E24229" w:rsidRPr="000D24EB" w:rsidRDefault="00E24229" w:rsidP="00E24229">
      <w:r w:rsidRPr="000D24EB">
        <w:rPr>
          <w:b/>
          <w:bCs/>
        </w:rPr>
        <w:t xml:space="preserve">Datum: </w:t>
      </w:r>
    </w:p>
    <w:p w14:paraId="222C1849" w14:textId="5F257307" w:rsidR="00E24229" w:rsidRPr="000D24EB" w:rsidRDefault="00E24229" w:rsidP="00E24229">
      <w:pPr>
        <w:rPr>
          <w:b/>
          <w:bCs/>
        </w:rPr>
      </w:pPr>
      <w:r w:rsidRPr="000D24EB">
        <w:rPr>
          <w:b/>
          <w:bCs/>
        </w:rPr>
        <w:t xml:space="preserve">Handtekening: </w:t>
      </w:r>
    </w:p>
    <w:p w14:paraId="3ABABA45" w14:textId="77777777" w:rsidR="00E24229" w:rsidRPr="000D24EB" w:rsidRDefault="00E24229">
      <w:pPr>
        <w:rPr>
          <w:b/>
          <w:bCs/>
        </w:rPr>
      </w:pPr>
      <w:r w:rsidRPr="000D24EB">
        <w:rPr>
          <w:b/>
          <w:bCs/>
        </w:rPr>
        <w:br w:type="page"/>
      </w:r>
    </w:p>
    <w:p w14:paraId="494C2DD4" w14:textId="2E63DA84" w:rsidR="00E24229" w:rsidRPr="000D24EB" w:rsidRDefault="00E24229" w:rsidP="00E24229">
      <w:pPr>
        <w:rPr>
          <w:b/>
          <w:bCs/>
          <w:sz w:val="28"/>
          <w:szCs w:val="28"/>
        </w:rPr>
      </w:pPr>
      <w:r w:rsidRPr="000D24EB">
        <w:rPr>
          <w:b/>
          <w:bCs/>
          <w:sz w:val="28"/>
          <w:szCs w:val="28"/>
        </w:rPr>
        <w:lastRenderedPageBreak/>
        <w:t xml:space="preserve">Bijlage </w:t>
      </w:r>
      <w:r w:rsidR="002D16D9">
        <w:rPr>
          <w:b/>
          <w:bCs/>
          <w:sz w:val="28"/>
          <w:szCs w:val="28"/>
        </w:rPr>
        <w:t>8</w:t>
      </w:r>
      <w:r w:rsidRPr="000D24EB">
        <w:rPr>
          <w:b/>
          <w:bCs/>
          <w:sz w:val="28"/>
          <w:szCs w:val="28"/>
        </w:rPr>
        <w:t>: Afbeeldingen respondenten</w:t>
      </w:r>
    </w:p>
    <w:p w14:paraId="0A86F3BD" w14:textId="77777777" w:rsidR="00E24229" w:rsidRPr="000D24EB" w:rsidRDefault="00E24229" w:rsidP="00E24229">
      <w:pPr>
        <w:rPr>
          <w:i/>
          <w:iCs/>
        </w:rPr>
      </w:pPr>
      <w:r w:rsidRPr="000D24EB">
        <w:rPr>
          <w:noProof/>
        </w:rPr>
        <w:drawing>
          <wp:inline distT="0" distB="0" distL="0" distR="0" wp14:anchorId="21BD6A5B" wp14:editId="7AA5FAA0">
            <wp:extent cx="1874520" cy="2278380"/>
            <wp:effectExtent l="0" t="0" r="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4392" t="14109" r="33069" b="15580"/>
                    <a:stretch/>
                  </pic:blipFill>
                  <pic:spPr bwMode="auto">
                    <a:xfrm>
                      <a:off x="0" y="0"/>
                      <a:ext cx="1874520" cy="2278380"/>
                    </a:xfrm>
                    <a:prstGeom prst="rect">
                      <a:avLst/>
                    </a:prstGeom>
                    <a:ln>
                      <a:noFill/>
                    </a:ln>
                    <a:extLst>
                      <a:ext uri="{53640926-AAD7-44D8-BBD7-CCE9431645EC}">
                        <a14:shadowObscured xmlns:a14="http://schemas.microsoft.com/office/drawing/2010/main"/>
                      </a:ext>
                    </a:extLst>
                  </pic:spPr>
                </pic:pic>
              </a:graphicData>
            </a:graphic>
          </wp:inline>
        </w:drawing>
      </w:r>
      <w:r w:rsidRPr="000D24EB">
        <w:rPr>
          <w:noProof/>
        </w:rPr>
        <w:drawing>
          <wp:inline distT="0" distB="0" distL="0" distR="0" wp14:anchorId="4C8CB699" wp14:editId="4D45E9C4">
            <wp:extent cx="2994660" cy="2245995"/>
            <wp:effectExtent l="0" t="0" r="0"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4660" cy="2245995"/>
                    </a:xfrm>
                    <a:prstGeom prst="rect">
                      <a:avLst/>
                    </a:prstGeom>
                    <a:noFill/>
                    <a:ln>
                      <a:noFill/>
                    </a:ln>
                  </pic:spPr>
                </pic:pic>
              </a:graphicData>
            </a:graphic>
          </wp:inline>
        </w:drawing>
      </w:r>
    </w:p>
    <w:p w14:paraId="76414557" w14:textId="77777777" w:rsidR="00E24229" w:rsidRPr="000D24EB" w:rsidRDefault="00E24229" w:rsidP="00E24229">
      <w:pPr>
        <w:spacing w:line="360" w:lineRule="auto"/>
        <w:rPr>
          <w:i/>
          <w:iCs/>
        </w:rPr>
      </w:pPr>
      <w:r w:rsidRPr="000D24EB">
        <w:rPr>
          <w:noProof/>
        </w:rPr>
        <w:drawing>
          <wp:inline distT="0" distB="0" distL="0" distR="0" wp14:anchorId="0E25EA69" wp14:editId="5F9E6854">
            <wp:extent cx="3505200" cy="26289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p>
    <w:p w14:paraId="410E16D6" w14:textId="77777777" w:rsidR="00E24229" w:rsidRPr="000D24EB" w:rsidRDefault="00E24229" w:rsidP="00E24229">
      <w:pPr>
        <w:spacing w:line="360" w:lineRule="auto"/>
        <w:rPr>
          <w:i/>
          <w:iCs/>
        </w:rPr>
      </w:pPr>
      <w:r w:rsidRPr="000D24EB">
        <w:rPr>
          <w:noProof/>
        </w:rPr>
        <w:drawing>
          <wp:inline distT="0" distB="0" distL="0" distR="0" wp14:anchorId="5B154278" wp14:editId="59A3DB45">
            <wp:extent cx="3495040" cy="2621280"/>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95040" cy="2621280"/>
                    </a:xfrm>
                    <a:prstGeom prst="rect">
                      <a:avLst/>
                    </a:prstGeom>
                    <a:noFill/>
                    <a:ln>
                      <a:noFill/>
                    </a:ln>
                  </pic:spPr>
                </pic:pic>
              </a:graphicData>
            </a:graphic>
          </wp:inline>
        </w:drawing>
      </w:r>
    </w:p>
    <w:p w14:paraId="548EEFE0" w14:textId="77777777" w:rsidR="00E24229" w:rsidRPr="000D24EB" w:rsidRDefault="00E24229" w:rsidP="00E24229">
      <w:pPr>
        <w:spacing w:line="360" w:lineRule="auto"/>
        <w:rPr>
          <w:i/>
          <w:iCs/>
        </w:rPr>
      </w:pPr>
    </w:p>
    <w:p w14:paraId="0A953FF1" w14:textId="77777777" w:rsidR="00E24229" w:rsidRPr="000D24EB" w:rsidRDefault="00E24229" w:rsidP="00E24229">
      <w:pPr>
        <w:spacing w:line="360" w:lineRule="auto"/>
        <w:rPr>
          <w:i/>
          <w:iCs/>
        </w:rPr>
      </w:pPr>
      <w:r w:rsidRPr="000D24EB">
        <w:rPr>
          <w:noProof/>
        </w:rPr>
        <w:lastRenderedPageBreak/>
        <w:drawing>
          <wp:inline distT="0" distB="0" distL="0" distR="0" wp14:anchorId="7E1FD28F" wp14:editId="25DDB8C1">
            <wp:extent cx="3642360" cy="273177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2360" cy="2731770"/>
                    </a:xfrm>
                    <a:prstGeom prst="rect">
                      <a:avLst/>
                    </a:prstGeom>
                    <a:noFill/>
                    <a:ln>
                      <a:noFill/>
                    </a:ln>
                  </pic:spPr>
                </pic:pic>
              </a:graphicData>
            </a:graphic>
          </wp:inline>
        </w:drawing>
      </w:r>
    </w:p>
    <w:p w14:paraId="1AC2B2AE" w14:textId="77777777" w:rsidR="00E24229" w:rsidRPr="000D24EB" w:rsidRDefault="00E24229" w:rsidP="00E24229">
      <w:pPr>
        <w:spacing w:line="360" w:lineRule="auto"/>
        <w:rPr>
          <w:i/>
          <w:iCs/>
        </w:rPr>
      </w:pPr>
      <w:r w:rsidRPr="000D24EB">
        <w:rPr>
          <w:noProof/>
        </w:rPr>
        <w:drawing>
          <wp:inline distT="0" distB="0" distL="0" distR="0" wp14:anchorId="460580E1" wp14:editId="5C2E1D7D">
            <wp:extent cx="3520440" cy="2640330"/>
            <wp:effectExtent l="0" t="0" r="381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0440" cy="2640330"/>
                    </a:xfrm>
                    <a:prstGeom prst="rect">
                      <a:avLst/>
                    </a:prstGeom>
                    <a:noFill/>
                    <a:ln>
                      <a:noFill/>
                    </a:ln>
                  </pic:spPr>
                </pic:pic>
              </a:graphicData>
            </a:graphic>
          </wp:inline>
        </w:drawing>
      </w:r>
    </w:p>
    <w:p w14:paraId="3A4D848B" w14:textId="77777777" w:rsidR="00E24229" w:rsidRPr="000D24EB" w:rsidRDefault="00E24229" w:rsidP="00E24229">
      <w:pPr>
        <w:spacing w:line="360" w:lineRule="auto"/>
        <w:rPr>
          <w:i/>
          <w:iCs/>
        </w:rPr>
      </w:pPr>
      <w:r w:rsidRPr="000D24EB">
        <w:rPr>
          <w:noProof/>
        </w:rPr>
        <w:drawing>
          <wp:inline distT="0" distB="0" distL="0" distR="0" wp14:anchorId="702E37DF" wp14:editId="382262B1">
            <wp:extent cx="3756660" cy="2817495"/>
            <wp:effectExtent l="0" t="0" r="0"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6660" cy="2817495"/>
                    </a:xfrm>
                    <a:prstGeom prst="rect">
                      <a:avLst/>
                    </a:prstGeom>
                    <a:noFill/>
                    <a:ln>
                      <a:noFill/>
                    </a:ln>
                  </pic:spPr>
                </pic:pic>
              </a:graphicData>
            </a:graphic>
          </wp:inline>
        </w:drawing>
      </w:r>
    </w:p>
    <w:p w14:paraId="4AE29F56" w14:textId="77777777" w:rsidR="00E24229" w:rsidRPr="000D24EB" w:rsidRDefault="00E24229" w:rsidP="00E24229">
      <w:pPr>
        <w:spacing w:line="360" w:lineRule="auto"/>
        <w:rPr>
          <w:i/>
          <w:iCs/>
        </w:rPr>
      </w:pPr>
      <w:r w:rsidRPr="000D24EB">
        <w:rPr>
          <w:noProof/>
        </w:rPr>
        <w:lastRenderedPageBreak/>
        <w:drawing>
          <wp:inline distT="0" distB="0" distL="0" distR="0" wp14:anchorId="1A3103BC" wp14:editId="6568F832">
            <wp:extent cx="4366260" cy="3274695"/>
            <wp:effectExtent l="0" t="0" r="0" b="190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66260" cy="3274695"/>
                    </a:xfrm>
                    <a:prstGeom prst="rect">
                      <a:avLst/>
                    </a:prstGeom>
                    <a:noFill/>
                    <a:ln>
                      <a:noFill/>
                    </a:ln>
                  </pic:spPr>
                </pic:pic>
              </a:graphicData>
            </a:graphic>
          </wp:inline>
        </w:drawing>
      </w:r>
    </w:p>
    <w:p w14:paraId="73079416" w14:textId="77777777" w:rsidR="00E24229" w:rsidRPr="000D24EB" w:rsidRDefault="00E24229" w:rsidP="00E24229">
      <w:pPr>
        <w:spacing w:line="360" w:lineRule="auto"/>
        <w:rPr>
          <w:i/>
          <w:iCs/>
        </w:rPr>
      </w:pPr>
      <w:r w:rsidRPr="000D24EB">
        <w:rPr>
          <w:noProof/>
        </w:rPr>
        <w:drawing>
          <wp:inline distT="0" distB="0" distL="0" distR="0" wp14:anchorId="07067926" wp14:editId="1E625842">
            <wp:extent cx="3916680" cy="2937510"/>
            <wp:effectExtent l="0" t="0" r="762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16680" cy="2937510"/>
                    </a:xfrm>
                    <a:prstGeom prst="rect">
                      <a:avLst/>
                    </a:prstGeom>
                    <a:noFill/>
                    <a:ln>
                      <a:noFill/>
                    </a:ln>
                  </pic:spPr>
                </pic:pic>
              </a:graphicData>
            </a:graphic>
          </wp:inline>
        </w:drawing>
      </w:r>
    </w:p>
    <w:p w14:paraId="04C8F4C6" w14:textId="77777777" w:rsidR="00E24229" w:rsidRPr="000D24EB" w:rsidRDefault="00E24229" w:rsidP="00E24229">
      <w:pPr>
        <w:spacing w:line="360" w:lineRule="auto"/>
      </w:pPr>
    </w:p>
    <w:p w14:paraId="2C630F3F" w14:textId="77777777" w:rsidR="00E24229" w:rsidRPr="000D24EB" w:rsidRDefault="00E24229" w:rsidP="00E24229">
      <w:pPr>
        <w:spacing w:line="360" w:lineRule="auto"/>
      </w:pPr>
    </w:p>
    <w:p w14:paraId="6F4CAA04" w14:textId="77777777" w:rsidR="00E24229" w:rsidRPr="000D24EB" w:rsidRDefault="00E24229" w:rsidP="00E24229">
      <w:pPr>
        <w:spacing w:line="360" w:lineRule="auto"/>
      </w:pPr>
    </w:p>
    <w:p w14:paraId="6B235C41" w14:textId="77777777" w:rsidR="00E24229" w:rsidRPr="000D24EB" w:rsidRDefault="00E24229" w:rsidP="00E24229">
      <w:pPr>
        <w:spacing w:line="360" w:lineRule="auto"/>
      </w:pPr>
    </w:p>
    <w:p w14:paraId="46970CBE" w14:textId="77777777" w:rsidR="00E24229" w:rsidRPr="000D24EB" w:rsidRDefault="00E24229" w:rsidP="00E24229"/>
    <w:p w14:paraId="2BD0BADA" w14:textId="77777777" w:rsidR="00E24229" w:rsidRPr="000D24EB" w:rsidRDefault="00E24229" w:rsidP="00E24229">
      <w:pPr>
        <w:rPr>
          <w:b/>
          <w:bCs/>
          <w:sz w:val="28"/>
          <w:szCs w:val="28"/>
        </w:rPr>
      </w:pPr>
    </w:p>
    <w:p w14:paraId="31529C8A" w14:textId="77777777" w:rsidR="00333E93" w:rsidRDefault="00333E93"/>
    <w:sectPr w:rsidR="00333E93" w:rsidSect="00AE1F62">
      <w:footerReference w:type="default" r:id="rId5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126B9" w14:textId="77777777" w:rsidR="00A10950" w:rsidRDefault="00A10950" w:rsidP="00333E93">
      <w:pPr>
        <w:spacing w:after="0" w:line="240" w:lineRule="auto"/>
      </w:pPr>
      <w:r>
        <w:separator/>
      </w:r>
    </w:p>
  </w:endnote>
  <w:endnote w:type="continuationSeparator" w:id="0">
    <w:p w14:paraId="496F6E3A" w14:textId="77777777" w:rsidR="00A10950" w:rsidRDefault="00A10950" w:rsidP="00333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7327457"/>
      <w:docPartObj>
        <w:docPartGallery w:val="Page Numbers (Bottom of Page)"/>
        <w:docPartUnique/>
      </w:docPartObj>
    </w:sdtPr>
    <w:sdtEndPr/>
    <w:sdtContent>
      <w:p w14:paraId="263BC373" w14:textId="78A99DC4" w:rsidR="008F2685" w:rsidRDefault="008F2685">
        <w:pPr>
          <w:pStyle w:val="Voettekst"/>
          <w:jc w:val="right"/>
        </w:pPr>
        <w:r>
          <w:rPr>
            <w:noProof/>
          </w:rPr>
          <w:drawing>
            <wp:anchor distT="0" distB="0" distL="114300" distR="114300" simplePos="0" relativeHeight="251659264" behindDoc="1" locked="0" layoutInCell="1" allowOverlap="1" wp14:anchorId="51D5E3E8" wp14:editId="14C110D3">
              <wp:simplePos x="0" y="0"/>
              <wp:positionH relativeFrom="column">
                <wp:posOffset>3398454</wp:posOffset>
              </wp:positionH>
              <wp:positionV relativeFrom="paragraph">
                <wp:posOffset>-128270</wp:posOffset>
              </wp:positionV>
              <wp:extent cx="1888177" cy="823109"/>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8177" cy="82310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51DFE4D3" wp14:editId="669076AB">
              <wp:simplePos x="0" y="0"/>
              <wp:positionH relativeFrom="page">
                <wp:posOffset>83128</wp:posOffset>
              </wp:positionH>
              <wp:positionV relativeFrom="paragraph">
                <wp:posOffset>-128270</wp:posOffset>
              </wp:positionV>
              <wp:extent cx="2286000" cy="622300"/>
              <wp:effectExtent l="0" t="0" r="0" b="635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0" cy="622300"/>
                      </a:xfrm>
                      <a:prstGeom prst="rect">
                        <a:avLst/>
                      </a:prstGeom>
                      <a:noFill/>
                    </pic:spPr>
                  </pic:pic>
                </a:graphicData>
              </a:graphic>
            </wp:anchor>
          </w:drawing>
        </w:r>
        <w:r>
          <w:fldChar w:fldCharType="begin"/>
        </w:r>
        <w:r>
          <w:instrText>PAGE   \* MERGEFORMAT</w:instrText>
        </w:r>
        <w:r>
          <w:fldChar w:fldCharType="separate"/>
        </w:r>
        <w:r>
          <w:t>2</w:t>
        </w:r>
        <w:r>
          <w:fldChar w:fldCharType="end"/>
        </w:r>
      </w:p>
    </w:sdtContent>
  </w:sdt>
  <w:p w14:paraId="4F895EF3" w14:textId="10936183" w:rsidR="008F2685" w:rsidRDefault="008F26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D1162E" w14:textId="77777777" w:rsidR="00A10950" w:rsidRDefault="00A10950" w:rsidP="00333E93">
      <w:pPr>
        <w:spacing w:after="0" w:line="240" w:lineRule="auto"/>
      </w:pPr>
      <w:r>
        <w:separator/>
      </w:r>
    </w:p>
  </w:footnote>
  <w:footnote w:type="continuationSeparator" w:id="0">
    <w:p w14:paraId="78791EE0" w14:textId="77777777" w:rsidR="00A10950" w:rsidRDefault="00A10950" w:rsidP="00333E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B4C62"/>
    <w:multiLevelType w:val="multilevel"/>
    <w:tmpl w:val="CB284378"/>
    <w:lvl w:ilvl="0">
      <w:start w:val="1"/>
      <w:numFmt w:val="decimal"/>
      <w:lvlText w:val="%1."/>
      <w:lvlJc w:val="left"/>
      <w:pPr>
        <w:ind w:left="1003" w:hanging="720"/>
      </w:pPr>
      <w:rPr>
        <w:rFonts w:hint="default"/>
      </w:rPr>
    </w:lvl>
    <w:lvl w:ilvl="1">
      <w:start w:val="1"/>
      <w:numFmt w:val="decimal"/>
      <w:isLgl/>
      <w:lvlText w:val="%1.%2"/>
      <w:lvlJc w:val="left"/>
      <w:pPr>
        <w:ind w:left="703" w:hanging="420"/>
      </w:pPr>
      <w:rPr>
        <w:rFonts w:hint="default"/>
        <w:b/>
        <w:bCs/>
        <w:sz w:val="28"/>
        <w:szCs w:val="28"/>
      </w:rPr>
    </w:lvl>
    <w:lvl w:ilvl="2">
      <w:start w:val="1"/>
      <w:numFmt w:val="decimal"/>
      <w:isLgl/>
      <w:lvlText w:val="%1.%2.%3"/>
      <w:lvlJc w:val="left"/>
      <w:pPr>
        <w:ind w:left="1003" w:hanging="720"/>
      </w:pPr>
      <w:rPr>
        <w:rFonts w:hint="default"/>
        <w:b w:val="0"/>
        <w:bCs w:val="0"/>
        <w:i w:val="0"/>
        <w:iCs w:val="0"/>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1" w15:restartNumberingAfterBreak="0">
    <w:nsid w:val="0B0604FC"/>
    <w:multiLevelType w:val="multilevel"/>
    <w:tmpl w:val="DCD0A9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1A4EAF"/>
    <w:multiLevelType w:val="multilevel"/>
    <w:tmpl w:val="0B12251C"/>
    <w:lvl w:ilvl="0">
      <w:start w:val="1"/>
      <w:numFmt w:val="decimal"/>
      <w:lvlText w:val="%1."/>
      <w:lvlJc w:val="left"/>
      <w:pPr>
        <w:ind w:left="720" w:hanging="360"/>
      </w:pPr>
      <w:rPr>
        <w:rFonts w:hint="default"/>
      </w:rPr>
    </w:lvl>
    <w:lvl w:ilvl="1">
      <w:start w:val="4"/>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 w15:restartNumberingAfterBreak="0">
    <w:nsid w:val="1547067B"/>
    <w:multiLevelType w:val="hybridMultilevel"/>
    <w:tmpl w:val="29644418"/>
    <w:lvl w:ilvl="0" w:tplc="C400B16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083EEB"/>
    <w:multiLevelType w:val="multilevel"/>
    <w:tmpl w:val="03EA82EC"/>
    <w:lvl w:ilvl="0">
      <w:start w:val="6"/>
      <w:numFmt w:val="decimal"/>
      <w:lvlText w:val="%1."/>
      <w:lvlJc w:val="left"/>
      <w:pPr>
        <w:ind w:left="1003" w:hanging="720"/>
      </w:pPr>
      <w:rPr>
        <w:rFonts w:hint="default"/>
      </w:rPr>
    </w:lvl>
    <w:lvl w:ilvl="1">
      <w:start w:val="2"/>
      <w:numFmt w:val="decimal"/>
      <w:isLgl/>
      <w:lvlText w:val="%1.%2"/>
      <w:lvlJc w:val="left"/>
      <w:pPr>
        <w:ind w:left="420" w:hanging="420"/>
      </w:pPr>
      <w:rPr>
        <w:rFonts w:hint="default"/>
        <w:b/>
        <w:bCs/>
        <w:sz w:val="28"/>
        <w:szCs w:val="28"/>
      </w:rPr>
    </w:lvl>
    <w:lvl w:ilvl="2">
      <w:start w:val="1"/>
      <w:numFmt w:val="decimal"/>
      <w:isLgl/>
      <w:lvlText w:val="%1.%2.%3"/>
      <w:lvlJc w:val="left"/>
      <w:pPr>
        <w:ind w:left="1003" w:hanging="720"/>
      </w:pPr>
      <w:rPr>
        <w:rFonts w:hint="default"/>
        <w:b w:val="0"/>
        <w:bCs w:val="0"/>
        <w:i w:val="0"/>
        <w:iCs w:val="0"/>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5" w15:restartNumberingAfterBreak="0">
    <w:nsid w:val="1F2B5C2F"/>
    <w:multiLevelType w:val="multilevel"/>
    <w:tmpl w:val="60503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847780"/>
    <w:multiLevelType w:val="multilevel"/>
    <w:tmpl w:val="60503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8E0E47"/>
    <w:multiLevelType w:val="multilevel"/>
    <w:tmpl w:val="E384FA08"/>
    <w:lvl w:ilvl="0">
      <w:start w:val="6"/>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8" w15:restartNumberingAfterBreak="0">
    <w:nsid w:val="374D4C92"/>
    <w:multiLevelType w:val="multilevel"/>
    <w:tmpl w:val="11183294"/>
    <w:lvl w:ilvl="0">
      <w:start w:val="4"/>
      <w:numFmt w:val="decimal"/>
      <w:lvlText w:val="%1."/>
      <w:lvlJc w:val="left"/>
      <w:pPr>
        <w:ind w:left="1003" w:hanging="720"/>
      </w:pPr>
      <w:rPr>
        <w:rFonts w:hint="default"/>
      </w:rPr>
    </w:lvl>
    <w:lvl w:ilvl="1">
      <w:start w:val="8"/>
      <w:numFmt w:val="decimal"/>
      <w:isLgl/>
      <w:lvlText w:val="%1.%2"/>
      <w:lvlJc w:val="left"/>
      <w:pPr>
        <w:ind w:left="420" w:hanging="420"/>
      </w:pPr>
      <w:rPr>
        <w:rFonts w:hint="default"/>
        <w:b/>
        <w:bCs/>
        <w:sz w:val="28"/>
        <w:szCs w:val="28"/>
      </w:rPr>
    </w:lvl>
    <w:lvl w:ilvl="2">
      <w:start w:val="1"/>
      <w:numFmt w:val="decimal"/>
      <w:isLgl/>
      <w:lvlText w:val="%1.%2.%3"/>
      <w:lvlJc w:val="left"/>
      <w:pPr>
        <w:ind w:left="1003" w:hanging="720"/>
      </w:pPr>
      <w:rPr>
        <w:rFonts w:hint="default"/>
        <w:b w:val="0"/>
        <w:bCs w:val="0"/>
        <w:i w:val="0"/>
        <w:iCs w:val="0"/>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9" w15:restartNumberingAfterBreak="0">
    <w:nsid w:val="38F376BF"/>
    <w:multiLevelType w:val="multilevel"/>
    <w:tmpl w:val="88580534"/>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15:restartNumberingAfterBreak="0">
    <w:nsid w:val="54E1114C"/>
    <w:multiLevelType w:val="multilevel"/>
    <w:tmpl w:val="E8965B30"/>
    <w:lvl w:ilvl="0">
      <w:start w:val="3"/>
      <w:numFmt w:val="decimal"/>
      <w:lvlText w:val="%1."/>
      <w:lvlJc w:val="left"/>
      <w:pPr>
        <w:ind w:left="1003" w:hanging="720"/>
      </w:pPr>
      <w:rPr>
        <w:rFonts w:hint="default"/>
      </w:rPr>
    </w:lvl>
    <w:lvl w:ilvl="1">
      <w:start w:val="3"/>
      <w:numFmt w:val="decimal"/>
      <w:isLgl/>
      <w:lvlText w:val="%1.%2"/>
      <w:lvlJc w:val="left"/>
      <w:pPr>
        <w:ind w:left="420" w:hanging="420"/>
      </w:pPr>
      <w:rPr>
        <w:rFonts w:hint="default"/>
        <w:b/>
        <w:bCs/>
        <w:sz w:val="28"/>
        <w:szCs w:val="28"/>
      </w:rPr>
    </w:lvl>
    <w:lvl w:ilvl="2">
      <w:start w:val="1"/>
      <w:numFmt w:val="decimal"/>
      <w:isLgl/>
      <w:lvlText w:val="%1.%2.%3"/>
      <w:lvlJc w:val="left"/>
      <w:pPr>
        <w:ind w:left="1003" w:hanging="720"/>
      </w:pPr>
      <w:rPr>
        <w:rFonts w:hint="default"/>
        <w:b w:val="0"/>
        <w:bCs w:val="0"/>
        <w:i w:val="0"/>
        <w:iCs w:val="0"/>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11" w15:restartNumberingAfterBreak="0">
    <w:nsid w:val="563C162A"/>
    <w:multiLevelType w:val="hybridMultilevel"/>
    <w:tmpl w:val="FAB0FF9E"/>
    <w:lvl w:ilvl="0" w:tplc="0554C902">
      <w:numFmt w:val="bullet"/>
      <w:lvlText w:val="-"/>
      <w:lvlJc w:val="left"/>
      <w:pPr>
        <w:ind w:left="720" w:hanging="360"/>
      </w:pPr>
      <w:rPr>
        <w:rFonts w:ascii="Calibri" w:eastAsiaTheme="minorHAnsi" w:hAnsi="Calibri" w:cs="Calibri"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C811144"/>
    <w:multiLevelType w:val="multilevel"/>
    <w:tmpl w:val="2E3AAD92"/>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CE62F59"/>
    <w:multiLevelType w:val="multilevel"/>
    <w:tmpl w:val="FFC23F02"/>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b/>
        <w:bCs/>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7E053E7"/>
    <w:multiLevelType w:val="multilevel"/>
    <w:tmpl w:val="F690BA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8072DB7"/>
    <w:multiLevelType w:val="multilevel"/>
    <w:tmpl w:val="ED1E5A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F4B5521"/>
    <w:multiLevelType w:val="hybridMultilevel"/>
    <w:tmpl w:val="A82407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1DD0211"/>
    <w:multiLevelType w:val="multilevel"/>
    <w:tmpl w:val="D0C483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4C16E72"/>
    <w:multiLevelType w:val="multilevel"/>
    <w:tmpl w:val="CB284378"/>
    <w:lvl w:ilvl="0">
      <w:start w:val="1"/>
      <w:numFmt w:val="decimal"/>
      <w:lvlText w:val="%1."/>
      <w:lvlJc w:val="left"/>
      <w:pPr>
        <w:ind w:left="1003" w:hanging="720"/>
      </w:pPr>
      <w:rPr>
        <w:rFonts w:hint="default"/>
      </w:rPr>
    </w:lvl>
    <w:lvl w:ilvl="1">
      <w:start w:val="1"/>
      <w:numFmt w:val="decimal"/>
      <w:isLgl/>
      <w:lvlText w:val="%1.%2"/>
      <w:lvlJc w:val="left"/>
      <w:pPr>
        <w:ind w:left="703" w:hanging="420"/>
      </w:pPr>
      <w:rPr>
        <w:rFonts w:hint="default"/>
        <w:b/>
        <w:bCs/>
        <w:sz w:val="28"/>
        <w:szCs w:val="28"/>
      </w:rPr>
    </w:lvl>
    <w:lvl w:ilvl="2">
      <w:start w:val="1"/>
      <w:numFmt w:val="decimal"/>
      <w:isLgl/>
      <w:lvlText w:val="%1.%2.%3"/>
      <w:lvlJc w:val="left"/>
      <w:pPr>
        <w:ind w:left="1003" w:hanging="720"/>
      </w:pPr>
      <w:rPr>
        <w:rFonts w:hint="default"/>
        <w:b w:val="0"/>
        <w:bCs w:val="0"/>
        <w:i w:val="0"/>
        <w:iCs w:val="0"/>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19" w15:restartNumberingAfterBreak="0">
    <w:nsid w:val="78471725"/>
    <w:multiLevelType w:val="multilevel"/>
    <w:tmpl w:val="6F2E912A"/>
    <w:lvl w:ilvl="0">
      <w:start w:val="3"/>
      <w:numFmt w:val="decimal"/>
      <w:lvlText w:val="%1."/>
      <w:lvlJc w:val="left"/>
      <w:pPr>
        <w:ind w:left="1003" w:hanging="720"/>
      </w:pPr>
      <w:rPr>
        <w:rFonts w:hint="default"/>
      </w:rPr>
    </w:lvl>
    <w:lvl w:ilvl="1">
      <w:start w:val="1"/>
      <w:numFmt w:val="decimal"/>
      <w:isLgl/>
      <w:lvlText w:val="%1.%2"/>
      <w:lvlJc w:val="left"/>
      <w:pPr>
        <w:ind w:left="420" w:hanging="420"/>
      </w:pPr>
      <w:rPr>
        <w:rFonts w:hint="default"/>
        <w:b/>
        <w:bCs/>
        <w:sz w:val="28"/>
        <w:szCs w:val="28"/>
      </w:rPr>
    </w:lvl>
    <w:lvl w:ilvl="2">
      <w:start w:val="1"/>
      <w:numFmt w:val="decimal"/>
      <w:isLgl/>
      <w:lvlText w:val="%1.%2.%3"/>
      <w:lvlJc w:val="left"/>
      <w:pPr>
        <w:ind w:left="1003" w:hanging="720"/>
      </w:pPr>
      <w:rPr>
        <w:rFonts w:hint="default"/>
        <w:b w:val="0"/>
        <w:bCs w:val="0"/>
        <w:i w:val="0"/>
        <w:iCs w:val="0"/>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20" w15:restartNumberingAfterBreak="0">
    <w:nsid w:val="7A2833FF"/>
    <w:multiLevelType w:val="hybridMultilevel"/>
    <w:tmpl w:val="C3F4E5AE"/>
    <w:lvl w:ilvl="0" w:tplc="BA1EAE8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AFA0A38"/>
    <w:multiLevelType w:val="hybridMultilevel"/>
    <w:tmpl w:val="A824F04C"/>
    <w:lvl w:ilvl="0" w:tplc="C9EA8A4A">
      <w:start w:val="8"/>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0"/>
  </w:num>
  <w:num w:numId="4">
    <w:abstractNumId w:val="3"/>
  </w:num>
  <w:num w:numId="5">
    <w:abstractNumId w:val="11"/>
  </w:num>
  <w:num w:numId="6">
    <w:abstractNumId w:val="21"/>
  </w:num>
  <w:num w:numId="7">
    <w:abstractNumId w:val="12"/>
  </w:num>
  <w:num w:numId="8">
    <w:abstractNumId w:val="20"/>
  </w:num>
  <w:num w:numId="9">
    <w:abstractNumId w:val="19"/>
  </w:num>
  <w:num w:numId="10">
    <w:abstractNumId w:val="2"/>
  </w:num>
  <w:num w:numId="11">
    <w:abstractNumId w:val="5"/>
  </w:num>
  <w:num w:numId="12">
    <w:abstractNumId w:val="15"/>
  </w:num>
  <w:num w:numId="13">
    <w:abstractNumId w:val="14"/>
  </w:num>
  <w:num w:numId="14">
    <w:abstractNumId w:val="1"/>
  </w:num>
  <w:num w:numId="15">
    <w:abstractNumId w:val="17"/>
  </w:num>
  <w:num w:numId="16">
    <w:abstractNumId w:val="10"/>
  </w:num>
  <w:num w:numId="17">
    <w:abstractNumId w:val="13"/>
  </w:num>
  <w:num w:numId="18">
    <w:abstractNumId w:val="8"/>
  </w:num>
  <w:num w:numId="19">
    <w:abstractNumId w:val="6"/>
  </w:num>
  <w:num w:numId="20">
    <w:abstractNumId w:val="4"/>
  </w:num>
  <w:num w:numId="21">
    <w:abstractNumId w:val="16"/>
  </w:num>
  <w:num w:numId="22">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C91"/>
    <w:rsid w:val="000040C6"/>
    <w:rsid w:val="000045C5"/>
    <w:rsid w:val="00007731"/>
    <w:rsid w:val="00011665"/>
    <w:rsid w:val="0001231D"/>
    <w:rsid w:val="000130E3"/>
    <w:rsid w:val="000148CE"/>
    <w:rsid w:val="000176D0"/>
    <w:rsid w:val="000229C9"/>
    <w:rsid w:val="0002439B"/>
    <w:rsid w:val="000264AF"/>
    <w:rsid w:val="00026587"/>
    <w:rsid w:val="00031273"/>
    <w:rsid w:val="00031805"/>
    <w:rsid w:val="00031FDD"/>
    <w:rsid w:val="00032173"/>
    <w:rsid w:val="000356D7"/>
    <w:rsid w:val="00040BC8"/>
    <w:rsid w:val="0004516A"/>
    <w:rsid w:val="00050B14"/>
    <w:rsid w:val="00050B45"/>
    <w:rsid w:val="00050B5B"/>
    <w:rsid w:val="0005266C"/>
    <w:rsid w:val="00053C8F"/>
    <w:rsid w:val="00054FA7"/>
    <w:rsid w:val="00055773"/>
    <w:rsid w:val="00057762"/>
    <w:rsid w:val="00061BC8"/>
    <w:rsid w:val="00062241"/>
    <w:rsid w:val="00066E40"/>
    <w:rsid w:val="0007042A"/>
    <w:rsid w:val="00071EC9"/>
    <w:rsid w:val="00072F36"/>
    <w:rsid w:val="00073A37"/>
    <w:rsid w:val="00073B21"/>
    <w:rsid w:val="000741E8"/>
    <w:rsid w:val="0007420C"/>
    <w:rsid w:val="00077455"/>
    <w:rsid w:val="00081DC8"/>
    <w:rsid w:val="00082E82"/>
    <w:rsid w:val="00084F05"/>
    <w:rsid w:val="00086328"/>
    <w:rsid w:val="000869A3"/>
    <w:rsid w:val="000A00F4"/>
    <w:rsid w:val="000A46B0"/>
    <w:rsid w:val="000A525A"/>
    <w:rsid w:val="000A67A7"/>
    <w:rsid w:val="000A6ECA"/>
    <w:rsid w:val="000A6F2A"/>
    <w:rsid w:val="000B02C9"/>
    <w:rsid w:val="000B1D5A"/>
    <w:rsid w:val="000B4BD4"/>
    <w:rsid w:val="000B6D34"/>
    <w:rsid w:val="000C2FDE"/>
    <w:rsid w:val="000D246B"/>
    <w:rsid w:val="000D24EB"/>
    <w:rsid w:val="000D2ECD"/>
    <w:rsid w:val="000D3284"/>
    <w:rsid w:val="000D41B8"/>
    <w:rsid w:val="000D507F"/>
    <w:rsid w:val="000D5614"/>
    <w:rsid w:val="000D6076"/>
    <w:rsid w:val="000D7DD2"/>
    <w:rsid w:val="000E1EBD"/>
    <w:rsid w:val="000E1EE2"/>
    <w:rsid w:val="000E727C"/>
    <w:rsid w:val="000F0B97"/>
    <w:rsid w:val="000F388C"/>
    <w:rsid w:val="000F4CC8"/>
    <w:rsid w:val="000F5177"/>
    <w:rsid w:val="000F584D"/>
    <w:rsid w:val="000F58D9"/>
    <w:rsid w:val="000F7DB4"/>
    <w:rsid w:val="00100A7F"/>
    <w:rsid w:val="00104FFC"/>
    <w:rsid w:val="00107EB4"/>
    <w:rsid w:val="00110E75"/>
    <w:rsid w:val="0011115C"/>
    <w:rsid w:val="0011126E"/>
    <w:rsid w:val="00113068"/>
    <w:rsid w:val="001134BB"/>
    <w:rsid w:val="00116741"/>
    <w:rsid w:val="00117ED2"/>
    <w:rsid w:val="001255CA"/>
    <w:rsid w:val="001258A3"/>
    <w:rsid w:val="00126CAB"/>
    <w:rsid w:val="00127034"/>
    <w:rsid w:val="0013565C"/>
    <w:rsid w:val="00137EBC"/>
    <w:rsid w:val="0014003D"/>
    <w:rsid w:val="001402A5"/>
    <w:rsid w:val="00142419"/>
    <w:rsid w:val="00142561"/>
    <w:rsid w:val="00143540"/>
    <w:rsid w:val="001437D2"/>
    <w:rsid w:val="0014466E"/>
    <w:rsid w:val="00145B8F"/>
    <w:rsid w:val="00145C91"/>
    <w:rsid w:val="00146935"/>
    <w:rsid w:val="00147519"/>
    <w:rsid w:val="00147CE5"/>
    <w:rsid w:val="001527E8"/>
    <w:rsid w:val="00153E40"/>
    <w:rsid w:val="00155581"/>
    <w:rsid w:val="00155EA7"/>
    <w:rsid w:val="001612B6"/>
    <w:rsid w:val="00163248"/>
    <w:rsid w:val="00165FD8"/>
    <w:rsid w:val="00166B95"/>
    <w:rsid w:val="0017083D"/>
    <w:rsid w:val="00171E45"/>
    <w:rsid w:val="00174974"/>
    <w:rsid w:val="00174C37"/>
    <w:rsid w:val="00175394"/>
    <w:rsid w:val="00177AE9"/>
    <w:rsid w:val="00180368"/>
    <w:rsid w:val="0018060E"/>
    <w:rsid w:val="00180829"/>
    <w:rsid w:val="00180D6B"/>
    <w:rsid w:val="00182411"/>
    <w:rsid w:val="00190246"/>
    <w:rsid w:val="00190D1E"/>
    <w:rsid w:val="001921E8"/>
    <w:rsid w:val="00193399"/>
    <w:rsid w:val="00193978"/>
    <w:rsid w:val="001962C0"/>
    <w:rsid w:val="001A1051"/>
    <w:rsid w:val="001A1199"/>
    <w:rsid w:val="001A1239"/>
    <w:rsid w:val="001A20FB"/>
    <w:rsid w:val="001A2221"/>
    <w:rsid w:val="001A2D46"/>
    <w:rsid w:val="001A3101"/>
    <w:rsid w:val="001A400B"/>
    <w:rsid w:val="001A4C49"/>
    <w:rsid w:val="001A5B15"/>
    <w:rsid w:val="001B13B8"/>
    <w:rsid w:val="001B4394"/>
    <w:rsid w:val="001C04EC"/>
    <w:rsid w:val="001C4CCA"/>
    <w:rsid w:val="001C562F"/>
    <w:rsid w:val="001C6012"/>
    <w:rsid w:val="001D16CB"/>
    <w:rsid w:val="001D23C3"/>
    <w:rsid w:val="001D31C1"/>
    <w:rsid w:val="001D3540"/>
    <w:rsid w:val="001E0739"/>
    <w:rsid w:val="001E4EDD"/>
    <w:rsid w:val="001E68F6"/>
    <w:rsid w:val="001F24EE"/>
    <w:rsid w:val="001F379D"/>
    <w:rsid w:val="001F6D6B"/>
    <w:rsid w:val="001F778B"/>
    <w:rsid w:val="00200D01"/>
    <w:rsid w:val="00204B53"/>
    <w:rsid w:val="002104D1"/>
    <w:rsid w:val="002127FF"/>
    <w:rsid w:val="0021585C"/>
    <w:rsid w:val="00216667"/>
    <w:rsid w:val="00226E25"/>
    <w:rsid w:val="00227722"/>
    <w:rsid w:val="0023210E"/>
    <w:rsid w:val="002322D6"/>
    <w:rsid w:val="00237DC4"/>
    <w:rsid w:val="0024012A"/>
    <w:rsid w:val="002408C8"/>
    <w:rsid w:val="00240E7D"/>
    <w:rsid w:val="0024334B"/>
    <w:rsid w:val="00246E16"/>
    <w:rsid w:val="00252191"/>
    <w:rsid w:val="00253056"/>
    <w:rsid w:val="0025358B"/>
    <w:rsid w:val="00253954"/>
    <w:rsid w:val="0026191D"/>
    <w:rsid w:val="002635AF"/>
    <w:rsid w:val="002668D0"/>
    <w:rsid w:val="002701D1"/>
    <w:rsid w:val="00272691"/>
    <w:rsid w:val="0027326E"/>
    <w:rsid w:val="00273E6F"/>
    <w:rsid w:val="00273F7A"/>
    <w:rsid w:val="002761B8"/>
    <w:rsid w:val="00276280"/>
    <w:rsid w:val="00276C9E"/>
    <w:rsid w:val="00276EE7"/>
    <w:rsid w:val="00280A37"/>
    <w:rsid w:val="00285D54"/>
    <w:rsid w:val="00286D8E"/>
    <w:rsid w:val="00287466"/>
    <w:rsid w:val="002907B5"/>
    <w:rsid w:val="00295372"/>
    <w:rsid w:val="00295587"/>
    <w:rsid w:val="00296E60"/>
    <w:rsid w:val="00297A77"/>
    <w:rsid w:val="002A2DD1"/>
    <w:rsid w:val="002A330D"/>
    <w:rsid w:val="002A7D89"/>
    <w:rsid w:val="002B0A85"/>
    <w:rsid w:val="002B2128"/>
    <w:rsid w:val="002B2F69"/>
    <w:rsid w:val="002B51E2"/>
    <w:rsid w:val="002B6E4A"/>
    <w:rsid w:val="002C26CA"/>
    <w:rsid w:val="002D0055"/>
    <w:rsid w:val="002D0211"/>
    <w:rsid w:val="002D16D9"/>
    <w:rsid w:val="002D2691"/>
    <w:rsid w:val="002D3679"/>
    <w:rsid w:val="002D6600"/>
    <w:rsid w:val="002E2354"/>
    <w:rsid w:val="002E65C2"/>
    <w:rsid w:val="002F082B"/>
    <w:rsid w:val="002F24F7"/>
    <w:rsid w:val="002F2C57"/>
    <w:rsid w:val="002F3761"/>
    <w:rsid w:val="002F426A"/>
    <w:rsid w:val="002F426C"/>
    <w:rsid w:val="002F6DC8"/>
    <w:rsid w:val="003024A3"/>
    <w:rsid w:val="00305370"/>
    <w:rsid w:val="00310D12"/>
    <w:rsid w:val="00310F02"/>
    <w:rsid w:val="00311C0B"/>
    <w:rsid w:val="003148A9"/>
    <w:rsid w:val="00314C18"/>
    <w:rsid w:val="003160D1"/>
    <w:rsid w:val="003177AE"/>
    <w:rsid w:val="0032252E"/>
    <w:rsid w:val="0032402F"/>
    <w:rsid w:val="00324945"/>
    <w:rsid w:val="00325A2F"/>
    <w:rsid w:val="00325F78"/>
    <w:rsid w:val="003275E3"/>
    <w:rsid w:val="00331251"/>
    <w:rsid w:val="00331F88"/>
    <w:rsid w:val="00332290"/>
    <w:rsid w:val="00333E93"/>
    <w:rsid w:val="003403FB"/>
    <w:rsid w:val="00346784"/>
    <w:rsid w:val="003502BD"/>
    <w:rsid w:val="00351834"/>
    <w:rsid w:val="00352A4D"/>
    <w:rsid w:val="00352A74"/>
    <w:rsid w:val="00352FF0"/>
    <w:rsid w:val="00357BE7"/>
    <w:rsid w:val="00361598"/>
    <w:rsid w:val="00362F7C"/>
    <w:rsid w:val="00367DDF"/>
    <w:rsid w:val="0037361B"/>
    <w:rsid w:val="00374336"/>
    <w:rsid w:val="003766BD"/>
    <w:rsid w:val="00376E67"/>
    <w:rsid w:val="00377807"/>
    <w:rsid w:val="00381E5B"/>
    <w:rsid w:val="0038300F"/>
    <w:rsid w:val="00383F05"/>
    <w:rsid w:val="00384133"/>
    <w:rsid w:val="0038463D"/>
    <w:rsid w:val="00384D06"/>
    <w:rsid w:val="003863FC"/>
    <w:rsid w:val="0038654A"/>
    <w:rsid w:val="0038789B"/>
    <w:rsid w:val="00390722"/>
    <w:rsid w:val="0039217F"/>
    <w:rsid w:val="00392DB5"/>
    <w:rsid w:val="00393F39"/>
    <w:rsid w:val="00394DD7"/>
    <w:rsid w:val="00397551"/>
    <w:rsid w:val="003A3994"/>
    <w:rsid w:val="003A46A9"/>
    <w:rsid w:val="003A7F9B"/>
    <w:rsid w:val="003B0099"/>
    <w:rsid w:val="003B148E"/>
    <w:rsid w:val="003B64BB"/>
    <w:rsid w:val="003C1D3E"/>
    <w:rsid w:val="003C1FB0"/>
    <w:rsid w:val="003C311F"/>
    <w:rsid w:val="003C595F"/>
    <w:rsid w:val="003C6CC2"/>
    <w:rsid w:val="003C722C"/>
    <w:rsid w:val="003D371F"/>
    <w:rsid w:val="003D37B3"/>
    <w:rsid w:val="003D51C7"/>
    <w:rsid w:val="003D6A78"/>
    <w:rsid w:val="003D6C56"/>
    <w:rsid w:val="003E2ED8"/>
    <w:rsid w:val="003F285C"/>
    <w:rsid w:val="003F4626"/>
    <w:rsid w:val="003F793E"/>
    <w:rsid w:val="003F7ABC"/>
    <w:rsid w:val="00401A7E"/>
    <w:rsid w:val="00405DB3"/>
    <w:rsid w:val="00405FBE"/>
    <w:rsid w:val="0041202D"/>
    <w:rsid w:val="00415FB7"/>
    <w:rsid w:val="0042083B"/>
    <w:rsid w:val="0042124D"/>
    <w:rsid w:val="00422460"/>
    <w:rsid w:val="004231CA"/>
    <w:rsid w:val="004232AE"/>
    <w:rsid w:val="00423578"/>
    <w:rsid w:val="00425769"/>
    <w:rsid w:val="0042652B"/>
    <w:rsid w:val="00427978"/>
    <w:rsid w:val="00430506"/>
    <w:rsid w:val="00431C4B"/>
    <w:rsid w:val="004330F1"/>
    <w:rsid w:val="00437663"/>
    <w:rsid w:val="00443549"/>
    <w:rsid w:val="004452EC"/>
    <w:rsid w:val="00452F56"/>
    <w:rsid w:val="004541F6"/>
    <w:rsid w:val="004543A5"/>
    <w:rsid w:val="0045524C"/>
    <w:rsid w:val="0045621F"/>
    <w:rsid w:val="004562FB"/>
    <w:rsid w:val="00461CB9"/>
    <w:rsid w:val="00461FE6"/>
    <w:rsid w:val="00481029"/>
    <w:rsid w:val="00484BEC"/>
    <w:rsid w:val="00484E33"/>
    <w:rsid w:val="00485208"/>
    <w:rsid w:val="00486906"/>
    <w:rsid w:val="00486935"/>
    <w:rsid w:val="00490BD7"/>
    <w:rsid w:val="00491BA7"/>
    <w:rsid w:val="0049553A"/>
    <w:rsid w:val="004963EA"/>
    <w:rsid w:val="00497E13"/>
    <w:rsid w:val="004A3C0A"/>
    <w:rsid w:val="004A572F"/>
    <w:rsid w:val="004A5E49"/>
    <w:rsid w:val="004A6F97"/>
    <w:rsid w:val="004A7575"/>
    <w:rsid w:val="004A7DE8"/>
    <w:rsid w:val="004B1901"/>
    <w:rsid w:val="004B3CE6"/>
    <w:rsid w:val="004C57E8"/>
    <w:rsid w:val="004C686A"/>
    <w:rsid w:val="004D1B2C"/>
    <w:rsid w:val="004D5250"/>
    <w:rsid w:val="004D538A"/>
    <w:rsid w:val="004D5C3F"/>
    <w:rsid w:val="004D7D3F"/>
    <w:rsid w:val="004E3076"/>
    <w:rsid w:val="004F0FD0"/>
    <w:rsid w:val="004F271A"/>
    <w:rsid w:val="004F6093"/>
    <w:rsid w:val="004F631F"/>
    <w:rsid w:val="00504C5B"/>
    <w:rsid w:val="00507DC2"/>
    <w:rsid w:val="0051147E"/>
    <w:rsid w:val="0051174F"/>
    <w:rsid w:val="005130DB"/>
    <w:rsid w:val="00516CAC"/>
    <w:rsid w:val="00517472"/>
    <w:rsid w:val="005177E8"/>
    <w:rsid w:val="00522AEE"/>
    <w:rsid w:val="00522BA1"/>
    <w:rsid w:val="00524377"/>
    <w:rsid w:val="00524B41"/>
    <w:rsid w:val="00525CEA"/>
    <w:rsid w:val="00527708"/>
    <w:rsid w:val="00530337"/>
    <w:rsid w:val="00533856"/>
    <w:rsid w:val="00533EBA"/>
    <w:rsid w:val="0053489C"/>
    <w:rsid w:val="00536A32"/>
    <w:rsid w:val="00537492"/>
    <w:rsid w:val="005412BF"/>
    <w:rsid w:val="005413C4"/>
    <w:rsid w:val="00543CC9"/>
    <w:rsid w:val="005465BA"/>
    <w:rsid w:val="00546B13"/>
    <w:rsid w:val="00552E3D"/>
    <w:rsid w:val="00553A66"/>
    <w:rsid w:val="005551E3"/>
    <w:rsid w:val="00556A12"/>
    <w:rsid w:val="00560953"/>
    <w:rsid w:val="00562500"/>
    <w:rsid w:val="005709CF"/>
    <w:rsid w:val="005716D7"/>
    <w:rsid w:val="0057208B"/>
    <w:rsid w:val="005808A0"/>
    <w:rsid w:val="00580967"/>
    <w:rsid w:val="0058445D"/>
    <w:rsid w:val="00585CB2"/>
    <w:rsid w:val="00590E91"/>
    <w:rsid w:val="005974FB"/>
    <w:rsid w:val="005A2048"/>
    <w:rsid w:val="005A347D"/>
    <w:rsid w:val="005A48D9"/>
    <w:rsid w:val="005B0240"/>
    <w:rsid w:val="005B14A1"/>
    <w:rsid w:val="005B522A"/>
    <w:rsid w:val="005B6664"/>
    <w:rsid w:val="005C081B"/>
    <w:rsid w:val="005D16DA"/>
    <w:rsid w:val="005D3FA3"/>
    <w:rsid w:val="005D4055"/>
    <w:rsid w:val="005D7F2B"/>
    <w:rsid w:val="005E246F"/>
    <w:rsid w:val="005E3326"/>
    <w:rsid w:val="005E3895"/>
    <w:rsid w:val="005E4ADF"/>
    <w:rsid w:val="005E679A"/>
    <w:rsid w:val="005E6D1F"/>
    <w:rsid w:val="005F1319"/>
    <w:rsid w:val="005F598A"/>
    <w:rsid w:val="005F6277"/>
    <w:rsid w:val="005F6924"/>
    <w:rsid w:val="00600276"/>
    <w:rsid w:val="00601248"/>
    <w:rsid w:val="006072B8"/>
    <w:rsid w:val="00610133"/>
    <w:rsid w:val="006129B2"/>
    <w:rsid w:val="00612E62"/>
    <w:rsid w:val="00614C7C"/>
    <w:rsid w:val="00617DD7"/>
    <w:rsid w:val="00622802"/>
    <w:rsid w:val="006232EB"/>
    <w:rsid w:val="00623C2C"/>
    <w:rsid w:val="00631525"/>
    <w:rsid w:val="006339A9"/>
    <w:rsid w:val="0063756E"/>
    <w:rsid w:val="00641616"/>
    <w:rsid w:val="00643F49"/>
    <w:rsid w:val="00643FC8"/>
    <w:rsid w:val="00646576"/>
    <w:rsid w:val="00646A2D"/>
    <w:rsid w:val="00647554"/>
    <w:rsid w:val="00647ACE"/>
    <w:rsid w:val="00652859"/>
    <w:rsid w:val="00661791"/>
    <w:rsid w:val="00662369"/>
    <w:rsid w:val="00663B78"/>
    <w:rsid w:val="006667A7"/>
    <w:rsid w:val="00666D3D"/>
    <w:rsid w:val="0066774E"/>
    <w:rsid w:val="006709BC"/>
    <w:rsid w:val="0067581C"/>
    <w:rsid w:val="00675A09"/>
    <w:rsid w:val="00676072"/>
    <w:rsid w:val="00677F1E"/>
    <w:rsid w:val="00680F6E"/>
    <w:rsid w:val="00681025"/>
    <w:rsid w:val="00687BEB"/>
    <w:rsid w:val="00692174"/>
    <w:rsid w:val="0069227C"/>
    <w:rsid w:val="006943F8"/>
    <w:rsid w:val="0069598A"/>
    <w:rsid w:val="00696E46"/>
    <w:rsid w:val="006A385D"/>
    <w:rsid w:val="006A5A66"/>
    <w:rsid w:val="006B00EA"/>
    <w:rsid w:val="006B0E62"/>
    <w:rsid w:val="006B1400"/>
    <w:rsid w:val="006B2751"/>
    <w:rsid w:val="006B3BCB"/>
    <w:rsid w:val="006B5201"/>
    <w:rsid w:val="006B59C4"/>
    <w:rsid w:val="006B6B1F"/>
    <w:rsid w:val="006B6F45"/>
    <w:rsid w:val="006B7157"/>
    <w:rsid w:val="006B7465"/>
    <w:rsid w:val="006C4F72"/>
    <w:rsid w:val="006D1A70"/>
    <w:rsid w:val="006D4E45"/>
    <w:rsid w:val="006D5E95"/>
    <w:rsid w:val="006D65FF"/>
    <w:rsid w:val="006D7A67"/>
    <w:rsid w:val="006E3849"/>
    <w:rsid w:val="006E57D0"/>
    <w:rsid w:val="006E6515"/>
    <w:rsid w:val="006E69C3"/>
    <w:rsid w:val="006F4595"/>
    <w:rsid w:val="00702A8F"/>
    <w:rsid w:val="0070582F"/>
    <w:rsid w:val="00706B6A"/>
    <w:rsid w:val="00706D45"/>
    <w:rsid w:val="00707E72"/>
    <w:rsid w:val="00713857"/>
    <w:rsid w:val="007151BF"/>
    <w:rsid w:val="0071591F"/>
    <w:rsid w:val="00715F4C"/>
    <w:rsid w:val="00716339"/>
    <w:rsid w:val="0071696C"/>
    <w:rsid w:val="00716B0E"/>
    <w:rsid w:val="0072086A"/>
    <w:rsid w:val="007236F9"/>
    <w:rsid w:val="00724A7E"/>
    <w:rsid w:val="00730291"/>
    <w:rsid w:val="007315E2"/>
    <w:rsid w:val="00731FEA"/>
    <w:rsid w:val="0073265D"/>
    <w:rsid w:val="00733250"/>
    <w:rsid w:val="00740E30"/>
    <w:rsid w:val="00740F5F"/>
    <w:rsid w:val="007414F0"/>
    <w:rsid w:val="00741A6E"/>
    <w:rsid w:val="00742602"/>
    <w:rsid w:val="00742F95"/>
    <w:rsid w:val="00744B51"/>
    <w:rsid w:val="00745FBE"/>
    <w:rsid w:val="007473A7"/>
    <w:rsid w:val="00751CBD"/>
    <w:rsid w:val="007540B5"/>
    <w:rsid w:val="00755394"/>
    <w:rsid w:val="007572EF"/>
    <w:rsid w:val="0076241C"/>
    <w:rsid w:val="00762DD9"/>
    <w:rsid w:val="00763190"/>
    <w:rsid w:val="007631A8"/>
    <w:rsid w:val="00765090"/>
    <w:rsid w:val="007715A8"/>
    <w:rsid w:val="007718C4"/>
    <w:rsid w:val="00772DEF"/>
    <w:rsid w:val="00781EE1"/>
    <w:rsid w:val="007858D8"/>
    <w:rsid w:val="00785E85"/>
    <w:rsid w:val="007931B3"/>
    <w:rsid w:val="00795AD0"/>
    <w:rsid w:val="007A2CB4"/>
    <w:rsid w:val="007A4441"/>
    <w:rsid w:val="007B0069"/>
    <w:rsid w:val="007B0897"/>
    <w:rsid w:val="007B0E7B"/>
    <w:rsid w:val="007B3F45"/>
    <w:rsid w:val="007B4D95"/>
    <w:rsid w:val="007B51E7"/>
    <w:rsid w:val="007B5E96"/>
    <w:rsid w:val="007B5FC0"/>
    <w:rsid w:val="007B6B5A"/>
    <w:rsid w:val="007C4121"/>
    <w:rsid w:val="007C52E2"/>
    <w:rsid w:val="007C558D"/>
    <w:rsid w:val="007C6909"/>
    <w:rsid w:val="007D02A2"/>
    <w:rsid w:val="007D0D84"/>
    <w:rsid w:val="007D4252"/>
    <w:rsid w:val="007D43FE"/>
    <w:rsid w:val="007D5DE4"/>
    <w:rsid w:val="007D70D3"/>
    <w:rsid w:val="007E05FD"/>
    <w:rsid w:val="007E0D9D"/>
    <w:rsid w:val="007E3103"/>
    <w:rsid w:val="007E437C"/>
    <w:rsid w:val="007E4D2A"/>
    <w:rsid w:val="007E5FAF"/>
    <w:rsid w:val="007E64EF"/>
    <w:rsid w:val="007F17EA"/>
    <w:rsid w:val="007F23E3"/>
    <w:rsid w:val="007F48C4"/>
    <w:rsid w:val="007F4D6B"/>
    <w:rsid w:val="007F575C"/>
    <w:rsid w:val="00803C19"/>
    <w:rsid w:val="008042A5"/>
    <w:rsid w:val="00804551"/>
    <w:rsid w:val="00805D23"/>
    <w:rsid w:val="008146AF"/>
    <w:rsid w:val="0082121B"/>
    <w:rsid w:val="00821E78"/>
    <w:rsid w:val="008231AD"/>
    <w:rsid w:val="00823A3D"/>
    <w:rsid w:val="0082533E"/>
    <w:rsid w:val="008257B9"/>
    <w:rsid w:val="008303ED"/>
    <w:rsid w:val="00831096"/>
    <w:rsid w:val="00831122"/>
    <w:rsid w:val="008325C7"/>
    <w:rsid w:val="00832C2F"/>
    <w:rsid w:val="00832C32"/>
    <w:rsid w:val="00833342"/>
    <w:rsid w:val="00833C82"/>
    <w:rsid w:val="00833CD4"/>
    <w:rsid w:val="008343DF"/>
    <w:rsid w:val="008344D2"/>
    <w:rsid w:val="00834D91"/>
    <w:rsid w:val="0084187F"/>
    <w:rsid w:val="00842987"/>
    <w:rsid w:val="0084298D"/>
    <w:rsid w:val="008444CB"/>
    <w:rsid w:val="00844630"/>
    <w:rsid w:val="008469E0"/>
    <w:rsid w:val="00852441"/>
    <w:rsid w:val="00857CDE"/>
    <w:rsid w:val="008631B2"/>
    <w:rsid w:val="008637EB"/>
    <w:rsid w:val="00865AD0"/>
    <w:rsid w:val="0086657F"/>
    <w:rsid w:val="00866C98"/>
    <w:rsid w:val="00867BC3"/>
    <w:rsid w:val="00867CA4"/>
    <w:rsid w:val="00870A06"/>
    <w:rsid w:val="008757D3"/>
    <w:rsid w:val="0087713E"/>
    <w:rsid w:val="00881314"/>
    <w:rsid w:val="00881F9B"/>
    <w:rsid w:val="008823A0"/>
    <w:rsid w:val="00882F34"/>
    <w:rsid w:val="008831B9"/>
    <w:rsid w:val="0088347E"/>
    <w:rsid w:val="0088526B"/>
    <w:rsid w:val="008858DB"/>
    <w:rsid w:val="00886401"/>
    <w:rsid w:val="00887247"/>
    <w:rsid w:val="008A141F"/>
    <w:rsid w:val="008A2F3D"/>
    <w:rsid w:val="008A6BE5"/>
    <w:rsid w:val="008B01E7"/>
    <w:rsid w:val="008B0E36"/>
    <w:rsid w:val="008B1729"/>
    <w:rsid w:val="008B185F"/>
    <w:rsid w:val="008B4101"/>
    <w:rsid w:val="008B5519"/>
    <w:rsid w:val="008B5960"/>
    <w:rsid w:val="008B6A6F"/>
    <w:rsid w:val="008B7381"/>
    <w:rsid w:val="008B759D"/>
    <w:rsid w:val="008B7BAA"/>
    <w:rsid w:val="008C2A9F"/>
    <w:rsid w:val="008C31DE"/>
    <w:rsid w:val="008C47A5"/>
    <w:rsid w:val="008D08DF"/>
    <w:rsid w:val="008D1180"/>
    <w:rsid w:val="008D154F"/>
    <w:rsid w:val="008D1828"/>
    <w:rsid w:val="008D30F0"/>
    <w:rsid w:val="008E049C"/>
    <w:rsid w:val="008E068B"/>
    <w:rsid w:val="008E0D55"/>
    <w:rsid w:val="008E16B0"/>
    <w:rsid w:val="008E23C4"/>
    <w:rsid w:val="008E49A3"/>
    <w:rsid w:val="008E58F0"/>
    <w:rsid w:val="008E5F7D"/>
    <w:rsid w:val="008E62B0"/>
    <w:rsid w:val="008F1192"/>
    <w:rsid w:val="008F16FE"/>
    <w:rsid w:val="008F2685"/>
    <w:rsid w:val="008F6389"/>
    <w:rsid w:val="008F6483"/>
    <w:rsid w:val="008F6FA1"/>
    <w:rsid w:val="0090272F"/>
    <w:rsid w:val="00902C66"/>
    <w:rsid w:val="00903C7A"/>
    <w:rsid w:val="00904B58"/>
    <w:rsid w:val="0091207C"/>
    <w:rsid w:val="009120C5"/>
    <w:rsid w:val="00912440"/>
    <w:rsid w:val="00917A26"/>
    <w:rsid w:val="0092066B"/>
    <w:rsid w:val="00922545"/>
    <w:rsid w:val="00924F99"/>
    <w:rsid w:val="009268E0"/>
    <w:rsid w:val="00926E99"/>
    <w:rsid w:val="009274E0"/>
    <w:rsid w:val="00927664"/>
    <w:rsid w:val="009279CE"/>
    <w:rsid w:val="00936DF5"/>
    <w:rsid w:val="00940C53"/>
    <w:rsid w:val="009420C8"/>
    <w:rsid w:val="0094263E"/>
    <w:rsid w:val="00944B9B"/>
    <w:rsid w:val="00952B8A"/>
    <w:rsid w:val="00953229"/>
    <w:rsid w:val="00953B83"/>
    <w:rsid w:val="00954C79"/>
    <w:rsid w:val="009557C2"/>
    <w:rsid w:val="00956264"/>
    <w:rsid w:val="0095742E"/>
    <w:rsid w:val="0096064F"/>
    <w:rsid w:val="0096077E"/>
    <w:rsid w:val="00963702"/>
    <w:rsid w:val="00963885"/>
    <w:rsid w:val="00965199"/>
    <w:rsid w:val="00965885"/>
    <w:rsid w:val="00967FB9"/>
    <w:rsid w:val="009712CF"/>
    <w:rsid w:val="00971DF6"/>
    <w:rsid w:val="00971F28"/>
    <w:rsid w:val="0097449F"/>
    <w:rsid w:val="00980C7F"/>
    <w:rsid w:val="009811ED"/>
    <w:rsid w:val="00992F1F"/>
    <w:rsid w:val="0099760F"/>
    <w:rsid w:val="009A0538"/>
    <w:rsid w:val="009A0A05"/>
    <w:rsid w:val="009A1E1B"/>
    <w:rsid w:val="009A27A0"/>
    <w:rsid w:val="009A36B0"/>
    <w:rsid w:val="009A69C0"/>
    <w:rsid w:val="009B079F"/>
    <w:rsid w:val="009B178E"/>
    <w:rsid w:val="009B21F0"/>
    <w:rsid w:val="009B2AF9"/>
    <w:rsid w:val="009B3067"/>
    <w:rsid w:val="009B3D8F"/>
    <w:rsid w:val="009B5F5E"/>
    <w:rsid w:val="009B783F"/>
    <w:rsid w:val="009C1002"/>
    <w:rsid w:val="009C13F9"/>
    <w:rsid w:val="009C222D"/>
    <w:rsid w:val="009C3153"/>
    <w:rsid w:val="009C57A4"/>
    <w:rsid w:val="009C6ED0"/>
    <w:rsid w:val="009D3897"/>
    <w:rsid w:val="009D4AA2"/>
    <w:rsid w:val="009D547E"/>
    <w:rsid w:val="009E0E63"/>
    <w:rsid w:val="009E182D"/>
    <w:rsid w:val="009E1F43"/>
    <w:rsid w:val="009E4900"/>
    <w:rsid w:val="009E5338"/>
    <w:rsid w:val="009E5400"/>
    <w:rsid w:val="009E7DF4"/>
    <w:rsid w:val="009F035E"/>
    <w:rsid w:val="009F18EF"/>
    <w:rsid w:val="009F406B"/>
    <w:rsid w:val="009F642E"/>
    <w:rsid w:val="009F762A"/>
    <w:rsid w:val="00A00147"/>
    <w:rsid w:val="00A057C3"/>
    <w:rsid w:val="00A06757"/>
    <w:rsid w:val="00A073F6"/>
    <w:rsid w:val="00A1006B"/>
    <w:rsid w:val="00A102E3"/>
    <w:rsid w:val="00A10950"/>
    <w:rsid w:val="00A10DED"/>
    <w:rsid w:val="00A11215"/>
    <w:rsid w:val="00A14FA3"/>
    <w:rsid w:val="00A150F2"/>
    <w:rsid w:val="00A226C4"/>
    <w:rsid w:val="00A2293F"/>
    <w:rsid w:val="00A22BEF"/>
    <w:rsid w:val="00A23498"/>
    <w:rsid w:val="00A272E5"/>
    <w:rsid w:val="00A34F77"/>
    <w:rsid w:val="00A4222E"/>
    <w:rsid w:val="00A46732"/>
    <w:rsid w:val="00A46BB3"/>
    <w:rsid w:val="00A5036E"/>
    <w:rsid w:val="00A531F7"/>
    <w:rsid w:val="00A53A8E"/>
    <w:rsid w:val="00A5499F"/>
    <w:rsid w:val="00A55CC4"/>
    <w:rsid w:val="00A56BB2"/>
    <w:rsid w:val="00A57EB1"/>
    <w:rsid w:val="00A637DA"/>
    <w:rsid w:val="00A63A9D"/>
    <w:rsid w:val="00A65574"/>
    <w:rsid w:val="00A66A8F"/>
    <w:rsid w:val="00A66B22"/>
    <w:rsid w:val="00A715C7"/>
    <w:rsid w:val="00A72D52"/>
    <w:rsid w:val="00A731D7"/>
    <w:rsid w:val="00A733F2"/>
    <w:rsid w:val="00A75DE8"/>
    <w:rsid w:val="00A778AD"/>
    <w:rsid w:val="00A81162"/>
    <w:rsid w:val="00A81277"/>
    <w:rsid w:val="00A81E59"/>
    <w:rsid w:val="00A83C27"/>
    <w:rsid w:val="00A85122"/>
    <w:rsid w:val="00A8519F"/>
    <w:rsid w:val="00A85C52"/>
    <w:rsid w:val="00A90187"/>
    <w:rsid w:val="00A90271"/>
    <w:rsid w:val="00A915CE"/>
    <w:rsid w:val="00A940DD"/>
    <w:rsid w:val="00A9568D"/>
    <w:rsid w:val="00A9646F"/>
    <w:rsid w:val="00A9741F"/>
    <w:rsid w:val="00A9788E"/>
    <w:rsid w:val="00AA0A91"/>
    <w:rsid w:val="00AA0FA3"/>
    <w:rsid w:val="00AA2AE1"/>
    <w:rsid w:val="00AA3C91"/>
    <w:rsid w:val="00AA53D0"/>
    <w:rsid w:val="00AA5ED7"/>
    <w:rsid w:val="00AA6B97"/>
    <w:rsid w:val="00AA7F57"/>
    <w:rsid w:val="00AB6F21"/>
    <w:rsid w:val="00AB71E4"/>
    <w:rsid w:val="00AC05CD"/>
    <w:rsid w:val="00AC1823"/>
    <w:rsid w:val="00AC3588"/>
    <w:rsid w:val="00AC39EB"/>
    <w:rsid w:val="00AC3F06"/>
    <w:rsid w:val="00AC452C"/>
    <w:rsid w:val="00AC6B21"/>
    <w:rsid w:val="00AD0987"/>
    <w:rsid w:val="00AD0B4F"/>
    <w:rsid w:val="00AD26CD"/>
    <w:rsid w:val="00AE1F62"/>
    <w:rsid w:val="00AE21E5"/>
    <w:rsid w:val="00AE2B28"/>
    <w:rsid w:val="00AE356D"/>
    <w:rsid w:val="00AE4B6C"/>
    <w:rsid w:val="00AE5981"/>
    <w:rsid w:val="00AF40E5"/>
    <w:rsid w:val="00AF6F8C"/>
    <w:rsid w:val="00B00916"/>
    <w:rsid w:val="00B01D70"/>
    <w:rsid w:val="00B024E5"/>
    <w:rsid w:val="00B02EBC"/>
    <w:rsid w:val="00B033B2"/>
    <w:rsid w:val="00B0407B"/>
    <w:rsid w:val="00B076CF"/>
    <w:rsid w:val="00B07CEE"/>
    <w:rsid w:val="00B100A1"/>
    <w:rsid w:val="00B10D1F"/>
    <w:rsid w:val="00B13614"/>
    <w:rsid w:val="00B20319"/>
    <w:rsid w:val="00B23BB2"/>
    <w:rsid w:val="00B26749"/>
    <w:rsid w:val="00B26EBF"/>
    <w:rsid w:val="00B30207"/>
    <w:rsid w:val="00B328D9"/>
    <w:rsid w:val="00B35CB8"/>
    <w:rsid w:val="00B407D6"/>
    <w:rsid w:val="00B44DFD"/>
    <w:rsid w:val="00B472EA"/>
    <w:rsid w:val="00B47C15"/>
    <w:rsid w:val="00B5665C"/>
    <w:rsid w:val="00B61454"/>
    <w:rsid w:val="00B6771D"/>
    <w:rsid w:val="00B70B46"/>
    <w:rsid w:val="00B76B94"/>
    <w:rsid w:val="00B76C27"/>
    <w:rsid w:val="00B76DB5"/>
    <w:rsid w:val="00B76F2F"/>
    <w:rsid w:val="00B82B7E"/>
    <w:rsid w:val="00B8307A"/>
    <w:rsid w:val="00B8385A"/>
    <w:rsid w:val="00B85795"/>
    <w:rsid w:val="00B87CEE"/>
    <w:rsid w:val="00B904F7"/>
    <w:rsid w:val="00B91CBE"/>
    <w:rsid w:val="00B91F15"/>
    <w:rsid w:val="00B933E8"/>
    <w:rsid w:val="00B935C7"/>
    <w:rsid w:val="00B9588F"/>
    <w:rsid w:val="00B96481"/>
    <w:rsid w:val="00BA14DF"/>
    <w:rsid w:val="00BA2CDA"/>
    <w:rsid w:val="00BA3FDC"/>
    <w:rsid w:val="00BA40E8"/>
    <w:rsid w:val="00BA6E6D"/>
    <w:rsid w:val="00BA7EA9"/>
    <w:rsid w:val="00BB0BA4"/>
    <w:rsid w:val="00BC1D7D"/>
    <w:rsid w:val="00BC2766"/>
    <w:rsid w:val="00BC3451"/>
    <w:rsid w:val="00BC7A70"/>
    <w:rsid w:val="00BD411F"/>
    <w:rsid w:val="00BD5E2D"/>
    <w:rsid w:val="00BD73C2"/>
    <w:rsid w:val="00BE0149"/>
    <w:rsid w:val="00BE0659"/>
    <w:rsid w:val="00BE1859"/>
    <w:rsid w:val="00BE2189"/>
    <w:rsid w:val="00BE3F87"/>
    <w:rsid w:val="00BE7A1C"/>
    <w:rsid w:val="00BF2E4E"/>
    <w:rsid w:val="00BF32B8"/>
    <w:rsid w:val="00BF4174"/>
    <w:rsid w:val="00BF5652"/>
    <w:rsid w:val="00BF6677"/>
    <w:rsid w:val="00BF6E85"/>
    <w:rsid w:val="00BF7104"/>
    <w:rsid w:val="00BF73ED"/>
    <w:rsid w:val="00BF78B0"/>
    <w:rsid w:val="00C000C2"/>
    <w:rsid w:val="00C01C5F"/>
    <w:rsid w:val="00C0565C"/>
    <w:rsid w:val="00C05A54"/>
    <w:rsid w:val="00C10D38"/>
    <w:rsid w:val="00C15BE8"/>
    <w:rsid w:val="00C20B99"/>
    <w:rsid w:val="00C22317"/>
    <w:rsid w:val="00C266BD"/>
    <w:rsid w:val="00C30D60"/>
    <w:rsid w:val="00C30F95"/>
    <w:rsid w:val="00C32B7D"/>
    <w:rsid w:val="00C350A6"/>
    <w:rsid w:val="00C4436A"/>
    <w:rsid w:val="00C472D2"/>
    <w:rsid w:val="00C47370"/>
    <w:rsid w:val="00C5072A"/>
    <w:rsid w:val="00C50E3D"/>
    <w:rsid w:val="00C51F75"/>
    <w:rsid w:val="00C5456B"/>
    <w:rsid w:val="00C55A3F"/>
    <w:rsid w:val="00C601D7"/>
    <w:rsid w:val="00C628E4"/>
    <w:rsid w:val="00C62BF5"/>
    <w:rsid w:val="00C63255"/>
    <w:rsid w:val="00C63FD0"/>
    <w:rsid w:val="00C657ED"/>
    <w:rsid w:val="00C70AF8"/>
    <w:rsid w:val="00C711EC"/>
    <w:rsid w:val="00C770F8"/>
    <w:rsid w:val="00C82FA8"/>
    <w:rsid w:val="00C83E7B"/>
    <w:rsid w:val="00C85FBD"/>
    <w:rsid w:val="00C94DEC"/>
    <w:rsid w:val="00C960D5"/>
    <w:rsid w:val="00C96CC9"/>
    <w:rsid w:val="00C9770A"/>
    <w:rsid w:val="00CA15A1"/>
    <w:rsid w:val="00CA270B"/>
    <w:rsid w:val="00CA5E9D"/>
    <w:rsid w:val="00CB122C"/>
    <w:rsid w:val="00CB1FCF"/>
    <w:rsid w:val="00CB3DB2"/>
    <w:rsid w:val="00CB4618"/>
    <w:rsid w:val="00CB5E97"/>
    <w:rsid w:val="00CC0852"/>
    <w:rsid w:val="00CC1CE6"/>
    <w:rsid w:val="00CC2DFE"/>
    <w:rsid w:val="00CD21D9"/>
    <w:rsid w:val="00CD33CE"/>
    <w:rsid w:val="00CD50E4"/>
    <w:rsid w:val="00CD50F0"/>
    <w:rsid w:val="00CE1095"/>
    <w:rsid w:val="00CE2A8D"/>
    <w:rsid w:val="00CE476F"/>
    <w:rsid w:val="00CE4D07"/>
    <w:rsid w:val="00CE510C"/>
    <w:rsid w:val="00CE5F52"/>
    <w:rsid w:val="00CE7398"/>
    <w:rsid w:val="00CE76E0"/>
    <w:rsid w:val="00CF027F"/>
    <w:rsid w:val="00CF051D"/>
    <w:rsid w:val="00CF0817"/>
    <w:rsid w:val="00CF3216"/>
    <w:rsid w:val="00CF6370"/>
    <w:rsid w:val="00D0016A"/>
    <w:rsid w:val="00D003B2"/>
    <w:rsid w:val="00D00BF7"/>
    <w:rsid w:val="00D023B2"/>
    <w:rsid w:val="00D05294"/>
    <w:rsid w:val="00D05F32"/>
    <w:rsid w:val="00D061AD"/>
    <w:rsid w:val="00D109AC"/>
    <w:rsid w:val="00D111F1"/>
    <w:rsid w:val="00D118B6"/>
    <w:rsid w:val="00D12456"/>
    <w:rsid w:val="00D12FA8"/>
    <w:rsid w:val="00D13110"/>
    <w:rsid w:val="00D131EE"/>
    <w:rsid w:val="00D13CB0"/>
    <w:rsid w:val="00D1401D"/>
    <w:rsid w:val="00D21706"/>
    <w:rsid w:val="00D21F5E"/>
    <w:rsid w:val="00D23F04"/>
    <w:rsid w:val="00D24D29"/>
    <w:rsid w:val="00D256F0"/>
    <w:rsid w:val="00D30DA5"/>
    <w:rsid w:val="00D3218E"/>
    <w:rsid w:val="00D32701"/>
    <w:rsid w:val="00D32AEA"/>
    <w:rsid w:val="00D337D1"/>
    <w:rsid w:val="00D33D94"/>
    <w:rsid w:val="00D3630B"/>
    <w:rsid w:val="00D37B9C"/>
    <w:rsid w:val="00D37D92"/>
    <w:rsid w:val="00D46C16"/>
    <w:rsid w:val="00D51D94"/>
    <w:rsid w:val="00D61715"/>
    <w:rsid w:val="00D622E9"/>
    <w:rsid w:val="00D670D3"/>
    <w:rsid w:val="00D67393"/>
    <w:rsid w:val="00D6773C"/>
    <w:rsid w:val="00D74F28"/>
    <w:rsid w:val="00D763D8"/>
    <w:rsid w:val="00D83D26"/>
    <w:rsid w:val="00D9067D"/>
    <w:rsid w:val="00D92C2A"/>
    <w:rsid w:val="00D93DF2"/>
    <w:rsid w:val="00D9577B"/>
    <w:rsid w:val="00D95CD7"/>
    <w:rsid w:val="00D95FEF"/>
    <w:rsid w:val="00D966EE"/>
    <w:rsid w:val="00DA2B0B"/>
    <w:rsid w:val="00DA2D07"/>
    <w:rsid w:val="00DA6020"/>
    <w:rsid w:val="00DA71B3"/>
    <w:rsid w:val="00DB5CA4"/>
    <w:rsid w:val="00DB65B5"/>
    <w:rsid w:val="00DC21B7"/>
    <w:rsid w:val="00DD23A7"/>
    <w:rsid w:val="00DD41C4"/>
    <w:rsid w:val="00DD71E3"/>
    <w:rsid w:val="00DE434B"/>
    <w:rsid w:val="00DE726E"/>
    <w:rsid w:val="00DF1392"/>
    <w:rsid w:val="00DF3069"/>
    <w:rsid w:val="00DF4A19"/>
    <w:rsid w:val="00DF68E4"/>
    <w:rsid w:val="00E012B7"/>
    <w:rsid w:val="00E01C79"/>
    <w:rsid w:val="00E03C9A"/>
    <w:rsid w:val="00E075BB"/>
    <w:rsid w:val="00E07613"/>
    <w:rsid w:val="00E078B0"/>
    <w:rsid w:val="00E10AF0"/>
    <w:rsid w:val="00E11F38"/>
    <w:rsid w:val="00E158CE"/>
    <w:rsid w:val="00E16103"/>
    <w:rsid w:val="00E16CE3"/>
    <w:rsid w:val="00E177DD"/>
    <w:rsid w:val="00E20C8F"/>
    <w:rsid w:val="00E23294"/>
    <w:rsid w:val="00E24229"/>
    <w:rsid w:val="00E24300"/>
    <w:rsid w:val="00E25264"/>
    <w:rsid w:val="00E268F4"/>
    <w:rsid w:val="00E26AB3"/>
    <w:rsid w:val="00E27DED"/>
    <w:rsid w:val="00E3458A"/>
    <w:rsid w:val="00E35229"/>
    <w:rsid w:val="00E41131"/>
    <w:rsid w:val="00E43682"/>
    <w:rsid w:val="00E501BD"/>
    <w:rsid w:val="00E5113F"/>
    <w:rsid w:val="00E51207"/>
    <w:rsid w:val="00E53083"/>
    <w:rsid w:val="00E53F86"/>
    <w:rsid w:val="00E5577A"/>
    <w:rsid w:val="00E56884"/>
    <w:rsid w:val="00E572F1"/>
    <w:rsid w:val="00E603E3"/>
    <w:rsid w:val="00E603F9"/>
    <w:rsid w:val="00E60A27"/>
    <w:rsid w:val="00E656CE"/>
    <w:rsid w:val="00E6640C"/>
    <w:rsid w:val="00E67F30"/>
    <w:rsid w:val="00E73815"/>
    <w:rsid w:val="00E7745B"/>
    <w:rsid w:val="00E8055F"/>
    <w:rsid w:val="00E80884"/>
    <w:rsid w:val="00E80B7E"/>
    <w:rsid w:val="00E82D41"/>
    <w:rsid w:val="00E839FA"/>
    <w:rsid w:val="00E863D7"/>
    <w:rsid w:val="00E8769C"/>
    <w:rsid w:val="00E96149"/>
    <w:rsid w:val="00EA11CE"/>
    <w:rsid w:val="00EA13E0"/>
    <w:rsid w:val="00EA3282"/>
    <w:rsid w:val="00EA43DC"/>
    <w:rsid w:val="00EA5A56"/>
    <w:rsid w:val="00EA5DDE"/>
    <w:rsid w:val="00EA6AA2"/>
    <w:rsid w:val="00EA73F0"/>
    <w:rsid w:val="00EB16E7"/>
    <w:rsid w:val="00EB211C"/>
    <w:rsid w:val="00EB26B8"/>
    <w:rsid w:val="00EB5BDD"/>
    <w:rsid w:val="00EC0665"/>
    <w:rsid w:val="00EC1FA5"/>
    <w:rsid w:val="00EC3873"/>
    <w:rsid w:val="00EC4B62"/>
    <w:rsid w:val="00EC6ABD"/>
    <w:rsid w:val="00EC79D8"/>
    <w:rsid w:val="00ED2116"/>
    <w:rsid w:val="00ED3606"/>
    <w:rsid w:val="00ED3616"/>
    <w:rsid w:val="00ED4609"/>
    <w:rsid w:val="00ED53B1"/>
    <w:rsid w:val="00EE1720"/>
    <w:rsid w:val="00EE2B57"/>
    <w:rsid w:val="00EE2C31"/>
    <w:rsid w:val="00EE4703"/>
    <w:rsid w:val="00EE5A1C"/>
    <w:rsid w:val="00EF3A71"/>
    <w:rsid w:val="00EF464A"/>
    <w:rsid w:val="00EF4D9D"/>
    <w:rsid w:val="00EF574F"/>
    <w:rsid w:val="00EF5DDB"/>
    <w:rsid w:val="00EF62BE"/>
    <w:rsid w:val="00F00F0B"/>
    <w:rsid w:val="00F06E02"/>
    <w:rsid w:val="00F07CF3"/>
    <w:rsid w:val="00F145A4"/>
    <w:rsid w:val="00F156D7"/>
    <w:rsid w:val="00F176B9"/>
    <w:rsid w:val="00F25AEC"/>
    <w:rsid w:val="00F25B75"/>
    <w:rsid w:val="00F27759"/>
    <w:rsid w:val="00F27DDD"/>
    <w:rsid w:val="00F318DE"/>
    <w:rsid w:val="00F32F5C"/>
    <w:rsid w:val="00F3486A"/>
    <w:rsid w:val="00F3494C"/>
    <w:rsid w:val="00F3701F"/>
    <w:rsid w:val="00F37C68"/>
    <w:rsid w:val="00F4057E"/>
    <w:rsid w:val="00F43930"/>
    <w:rsid w:val="00F44CD8"/>
    <w:rsid w:val="00F46F04"/>
    <w:rsid w:val="00F50F09"/>
    <w:rsid w:val="00F53EBA"/>
    <w:rsid w:val="00F55A29"/>
    <w:rsid w:val="00F6264E"/>
    <w:rsid w:val="00F62C66"/>
    <w:rsid w:val="00F639E2"/>
    <w:rsid w:val="00F65B7B"/>
    <w:rsid w:val="00F709CB"/>
    <w:rsid w:val="00F7237A"/>
    <w:rsid w:val="00F760D7"/>
    <w:rsid w:val="00F77CE3"/>
    <w:rsid w:val="00F81D6E"/>
    <w:rsid w:val="00F81E0F"/>
    <w:rsid w:val="00F82DF6"/>
    <w:rsid w:val="00F83BE6"/>
    <w:rsid w:val="00F83F87"/>
    <w:rsid w:val="00F8556E"/>
    <w:rsid w:val="00F85809"/>
    <w:rsid w:val="00F862C9"/>
    <w:rsid w:val="00F86A73"/>
    <w:rsid w:val="00F878A9"/>
    <w:rsid w:val="00F91B7E"/>
    <w:rsid w:val="00F9371C"/>
    <w:rsid w:val="00F94137"/>
    <w:rsid w:val="00F94F7D"/>
    <w:rsid w:val="00F9541B"/>
    <w:rsid w:val="00F9550A"/>
    <w:rsid w:val="00F95CA5"/>
    <w:rsid w:val="00F97D9D"/>
    <w:rsid w:val="00FA31E3"/>
    <w:rsid w:val="00FA773E"/>
    <w:rsid w:val="00FB4E57"/>
    <w:rsid w:val="00FC2672"/>
    <w:rsid w:val="00FC4F5D"/>
    <w:rsid w:val="00FC7283"/>
    <w:rsid w:val="00FC76C8"/>
    <w:rsid w:val="00FD0061"/>
    <w:rsid w:val="00FD156A"/>
    <w:rsid w:val="00FD1912"/>
    <w:rsid w:val="00FD2EA7"/>
    <w:rsid w:val="00FD33F6"/>
    <w:rsid w:val="00FD55E7"/>
    <w:rsid w:val="00FD5675"/>
    <w:rsid w:val="00FD6F0B"/>
    <w:rsid w:val="00FE3962"/>
    <w:rsid w:val="00FE634F"/>
    <w:rsid w:val="00FF05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CDC75"/>
  <w15:chartTrackingRefBased/>
  <w15:docId w15:val="{00A9A97E-B405-49C9-8B3A-0A921DCFE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33E9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33E93"/>
    <w:rPr>
      <w:rFonts w:ascii="Segoe UI" w:hAnsi="Segoe UI" w:cs="Segoe UI"/>
      <w:sz w:val="18"/>
      <w:szCs w:val="18"/>
    </w:rPr>
  </w:style>
  <w:style w:type="paragraph" w:styleId="Geenafstand">
    <w:name w:val="No Spacing"/>
    <w:link w:val="GeenafstandChar"/>
    <w:uiPriority w:val="1"/>
    <w:qFormat/>
    <w:rsid w:val="00333E93"/>
    <w:pPr>
      <w:spacing w:after="0" w:line="240" w:lineRule="auto"/>
    </w:pPr>
  </w:style>
  <w:style w:type="paragraph" w:styleId="Titel">
    <w:name w:val="Title"/>
    <w:basedOn w:val="Standaard"/>
    <w:next w:val="Standaard"/>
    <w:link w:val="TitelChar"/>
    <w:uiPriority w:val="10"/>
    <w:qFormat/>
    <w:rsid w:val="00333E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33E93"/>
    <w:rPr>
      <w:rFonts w:asciiTheme="majorHAnsi" w:eastAsiaTheme="majorEastAsia" w:hAnsiTheme="majorHAnsi" w:cstheme="majorBidi"/>
      <w:spacing w:val="-10"/>
      <w:kern w:val="28"/>
      <w:sz w:val="56"/>
      <w:szCs w:val="56"/>
    </w:rPr>
  </w:style>
  <w:style w:type="character" w:styleId="Verwijzingopmerking">
    <w:name w:val="annotation reference"/>
    <w:basedOn w:val="Standaardalinea-lettertype"/>
    <w:unhideWhenUsed/>
    <w:rsid w:val="00333E93"/>
    <w:rPr>
      <w:sz w:val="16"/>
      <w:szCs w:val="16"/>
    </w:rPr>
  </w:style>
  <w:style w:type="paragraph" w:styleId="Tekstopmerking">
    <w:name w:val="annotation text"/>
    <w:basedOn w:val="Standaard"/>
    <w:link w:val="TekstopmerkingChar"/>
    <w:unhideWhenUsed/>
    <w:rsid w:val="00333E93"/>
    <w:pPr>
      <w:spacing w:line="240" w:lineRule="auto"/>
    </w:pPr>
    <w:rPr>
      <w:sz w:val="20"/>
      <w:szCs w:val="20"/>
    </w:rPr>
  </w:style>
  <w:style w:type="character" w:customStyle="1" w:styleId="TekstopmerkingChar">
    <w:name w:val="Tekst opmerking Char"/>
    <w:basedOn w:val="Standaardalinea-lettertype"/>
    <w:link w:val="Tekstopmerking"/>
    <w:uiPriority w:val="99"/>
    <w:rsid w:val="00333E93"/>
    <w:rPr>
      <w:sz w:val="20"/>
      <w:szCs w:val="20"/>
    </w:rPr>
  </w:style>
  <w:style w:type="paragraph" w:styleId="Koptekst">
    <w:name w:val="header"/>
    <w:basedOn w:val="Standaard"/>
    <w:link w:val="KoptekstChar"/>
    <w:uiPriority w:val="99"/>
    <w:unhideWhenUsed/>
    <w:rsid w:val="00333E9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33E93"/>
  </w:style>
  <w:style w:type="paragraph" w:styleId="Voettekst">
    <w:name w:val="footer"/>
    <w:basedOn w:val="Standaard"/>
    <w:link w:val="VoettekstChar"/>
    <w:uiPriority w:val="99"/>
    <w:unhideWhenUsed/>
    <w:rsid w:val="00333E9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33E93"/>
  </w:style>
  <w:style w:type="character" w:customStyle="1" w:styleId="GeenafstandChar">
    <w:name w:val="Geen afstand Char"/>
    <w:basedOn w:val="Standaardalinea-lettertype"/>
    <w:link w:val="Geenafstand"/>
    <w:uiPriority w:val="1"/>
    <w:rsid w:val="00AE1F62"/>
  </w:style>
  <w:style w:type="paragraph" w:styleId="Lijstalinea">
    <w:name w:val="List Paragraph"/>
    <w:basedOn w:val="Standaard"/>
    <w:uiPriority w:val="34"/>
    <w:qFormat/>
    <w:rsid w:val="00AE1F62"/>
    <w:pPr>
      <w:ind w:left="720"/>
      <w:contextualSpacing/>
    </w:pPr>
  </w:style>
  <w:style w:type="paragraph" w:styleId="Revisie">
    <w:name w:val="Revision"/>
    <w:hidden/>
    <w:uiPriority w:val="99"/>
    <w:semiHidden/>
    <w:rsid w:val="00AE1F62"/>
    <w:pPr>
      <w:spacing w:after="0" w:line="240" w:lineRule="auto"/>
    </w:pPr>
  </w:style>
  <w:style w:type="character" w:styleId="Hyperlink">
    <w:name w:val="Hyperlink"/>
    <w:basedOn w:val="Standaardalinea-lettertype"/>
    <w:uiPriority w:val="99"/>
    <w:unhideWhenUsed/>
    <w:rsid w:val="00E24229"/>
    <w:rPr>
      <w:color w:val="0563C1" w:themeColor="hyperlink"/>
      <w:u w:val="single"/>
    </w:rPr>
  </w:style>
  <w:style w:type="table" w:styleId="Tabelraster">
    <w:name w:val="Table Grid"/>
    <w:basedOn w:val="Standaardtabel"/>
    <w:uiPriority w:val="59"/>
    <w:rsid w:val="00E24229"/>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E8769C"/>
    <w:rPr>
      <w:color w:val="605E5C"/>
      <w:shd w:val="clear" w:color="auto" w:fill="E1DFDD"/>
    </w:rPr>
  </w:style>
  <w:style w:type="character" w:styleId="GevolgdeHyperlink">
    <w:name w:val="FollowedHyperlink"/>
    <w:basedOn w:val="Standaardalinea-lettertype"/>
    <w:uiPriority w:val="99"/>
    <w:semiHidden/>
    <w:unhideWhenUsed/>
    <w:rsid w:val="00F6264E"/>
    <w:rPr>
      <w:color w:val="954F72"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661791"/>
    <w:rPr>
      <w:b/>
      <w:bCs/>
    </w:rPr>
  </w:style>
  <w:style w:type="character" w:customStyle="1" w:styleId="OnderwerpvanopmerkingChar">
    <w:name w:val="Onderwerp van opmerking Char"/>
    <w:basedOn w:val="TekstopmerkingChar"/>
    <w:link w:val="Onderwerpvanopmerking"/>
    <w:uiPriority w:val="99"/>
    <w:semiHidden/>
    <w:rsid w:val="00661791"/>
    <w:rPr>
      <w:b/>
      <w:bCs/>
      <w:sz w:val="20"/>
      <w:szCs w:val="20"/>
    </w:rPr>
  </w:style>
  <w:style w:type="paragraph" w:customStyle="1" w:styleId="Normal1">
    <w:name w:val="Normal1"/>
    <w:rsid w:val="001A3101"/>
    <w:pPr>
      <w:spacing w:after="0" w:line="240" w:lineRule="auto"/>
    </w:pPr>
    <w:rPr>
      <w:rFonts w:ascii="Arial" w:eastAsia="Arial" w:hAnsi="Arial" w:cs="Arial"/>
      <w:color w:val="000000"/>
      <w:lang w:val="nl-BE"/>
    </w:rPr>
  </w:style>
  <w:style w:type="paragraph" w:customStyle="1" w:styleId="dx-doi">
    <w:name w:val="dx-doi"/>
    <w:basedOn w:val="Standaard"/>
    <w:rsid w:val="0026191D"/>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1">
    <w:name w:val="Tabelraster1"/>
    <w:basedOn w:val="Standaardtabel"/>
    <w:next w:val="Tabelraster"/>
    <w:uiPriority w:val="59"/>
    <w:rsid w:val="00A531F7"/>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Accent2">
    <w:name w:val="Grid Table 2 Accent 2"/>
    <w:basedOn w:val="Standaardtabel"/>
    <w:uiPriority w:val="47"/>
    <w:rsid w:val="00742602"/>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Voetnoottekst">
    <w:name w:val="footnote text"/>
    <w:basedOn w:val="Standaard"/>
    <w:link w:val="VoetnoottekstChar"/>
    <w:unhideWhenUsed/>
    <w:rsid w:val="00D93DF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93DF2"/>
    <w:rPr>
      <w:sz w:val="20"/>
      <w:szCs w:val="20"/>
    </w:rPr>
  </w:style>
  <w:style w:type="character" w:styleId="Voetnootmarkering">
    <w:name w:val="footnote reference"/>
    <w:basedOn w:val="Standaardalinea-lettertype"/>
    <w:unhideWhenUsed/>
    <w:rsid w:val="00D93DF2"/>
    <w:rPr>
      <w:vertAlign w:val="superscript"/>
    </w:rPr>
  </w:style>
  <w:style w:type="paragraph" w:customStyle="1" w:styleId="paragraph">
    <w:name w:val="paragraph"/>
    <w:basedOn w:val="Standaard"/>
    <w:rsid w:val="00B100A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B100A1"/>
  </w:style>
  <w:style w:type="character" w:customStyle="1" w:styleId="eop">
    <w:name w:val="eop"/>
    <w:basedOn w:val="Standaardalinea-lettertype"/>
    <w:rsid w:val="00B100A1"/>
  </w:style>
  <w:style w:type="table" w:styleId="Rastertabel6kleurrijk-Accent5">
    <w:name w:val="Grid Table 6 Colorful Accent 5"/>
    <w:basedOn w:val="Standaardtabel"/>
    <w:uiPriority w:val="51"/>
    <w:rsid w:val="00E03C9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TML-voorafopgemaakt">
    <w:name w:val="HTML Preformatted"/>
    <w:basedOn w:val="Standaard"/>
    <w:link w:val="HTML-voorafopgemaaktChar"/>
    <w:uiPriority w:val="99"/>
    <w:semiHidden/>
    <w:unhideWhenUsed/>
    <w:rsid w:val="00F639E2"/>
    <w:pPr>
      <w:spacing w:after="0"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F639E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53665">
      <w:bodyDiv w:val="1"/>
      <w:marLeft w:val="0"/>
      <w:marRight w:val="0"/>
      <w:marTop w:val="0"/>
      <w:marBottom w:val="0"/>
      <w:divBdr>
        <w:top w:val="none" w:sz="0" w:space="0" w:color="auto"/>
        <w:left w:val="none" w:sz="0" w:space="0" w:color="auto"/>
        <w:bottom w:val="none" w:sz="0" w:space="0" w:color="auto"/>
        <w:right w:val="none" w:sz="0" w:space="0" w:color="auto"/>
      </w:divBdr>
    </w:div>
    <w:div w:id="120392161">
      <w:bodyDiv w:val="1"/>
      <w:marLeft w:val="0"/>
      <w:marRight w:val="0"/>
      <w:marTop w:val="0"/>
      <w:marBottom w:val="0"/>
      <w:divBdr>
        <w:top w:val="none" w:sz="0" w:space="0" w:color="auto"/>
        <w:left w:val="none" w:sz="0" w:space="0" w:color="auto"/>
        <w:bottom w:val="none" w:sz="0" w:space="0" w:color="auto"/>
        <w:right w:val="none" w:sz="0" w:space="0" w:color="auto"/>
      </w:divBdr>
    </w:div>
    <w:div w:id="237254435">
      <w:bodyDiv w:val="1"/>
      <w:marLeft w:val="0"/>
      <w:marRight w:val="0"/>
      <w:marTop w:val="0"/>
      <w:marBottom w:val="0"/>
      <w:divBdr>
        <w:top w:val="none" w:sz="0" w:space="0" w:color="auto"/>
        <w:left w:val="none" w:sz="0" w:space="0" w:color="auto"/>
        <w:bottom w:val="none" w:sz="0" w:space="0" w:color="auto"/>
        <w:right w:val="none" w:sz="0" w:space="0" w:color="auto"/>
      </w:divBdr>
    </w:div>
    <w:div w:id="262805303">
      <w:bodyDiv w:val="1"/>
      <w:marLeft w:val="0"/>
      <w:marRight w:val="0"/>
      <w:marTop w:val="0"/>
      <w:marBottom w:val="0"/>
      <w:divBdr>
        <w:top w:val="none" w:sz="0" w:space="0" w:color="auto"/>
        <w:left w:val="none" w:sz="0" w:space="0" w:color="auto"/>
        <w:bottom w:val="none" w:sz="0" w:space="0" w:color="auto"/>
        <w:right w:val="none" w:sz="0" w:space="0" w:color="auto"/>
      </w:divBdr>
    </w:div>
    <w:div w:id="315106544">
      <w:bodyDiv w:val="1"/>
      <w:marLeft w:val="0"/>
      <w:marRight w:val="0"/>
      <w:marTop w:val="0"/>
      <w:marBottom w:val="0"/>
      <w:divBdr>
        <w:top w:val="none" w:sz="0" w:space="0" w:color="auto"/>
        <w:left w:val="none" w:sz="0" w:space="0" w:color="auto"/>
        <w:bottom w:val="none" w:sz="0" w:space="0" w:color="auto"/>
        <w:right w:val="none" w:sz="0" w:space="0" w:color="auto"/>
      </w:divBdr>
    </w:div>
    <w:div w:id="546337304">
      <w:bodyDiv w:val="1"/>
      <w:marLeft w:val="0"/>
      <w:marRight w:val="0"/>
      <w:marTop w:val="0"/>
      <w:marBottom w:val="0"/>
      <w:divBdr>
        <w:top w:val="none" w:sz="0" w:space="0" w:color="auto"/>
        <w:left w:val="none" w:sz="0" w:space="0" w:color="auto"/>
        <w:bottom w:val="none" w:sz="0" w:space="0" w:color="auto"/>
        <w:right w:val="none" w:sz="0" w:space="0" w:color="auto"/>
      </w:divBdr>
    </w:div>
    <w:div w:id="800881260">
      <w:bodyDiv w:val="1"/>
      <w:marLeft w:val="0"/>
      <w:marRight w:val="0"/>
      <w:marTop w:val="0"/>
      <w:marBottom w:val="0"/>
      <w:divBdr>
        <w:top w:val="none" w:sz="0" w:space="0" w:color="auto"/>
        <w:left w:val="none" w:sz="0" w:space="0" w:color="auto"/>
        <w:bottom w:val="none" w:sz="0" w:space="0" w:color="auto"/>
        <w:right w:val="none" w:sz="0" w:space="0" w:color="auto"/>
      </w:divBdr>
    </w:div>
    <w:div w:id="933516594">
      <w:bodyDiv w:val="1"/>
      <w:marLeft w:val="0"/>
      <w:marRight w:val="0"/>
      <w:marTop w:val="0"/>
      <w:marBottom w:val="0"/>
      <w:divBdr>
        <w:top w:val="none" w:sz="0" w:space="0" w:color="auto"/>
        <w:left w:val="none" w:sz="0" w:space="0" w:color="auto"/>
        <w:bottom w:val="none" w:sz="0" w:space="0" w:color="auto"/>
        <w:right w:val="none" w:sz="0" w:space="0" w:color="auto"/>
      </w:divBdr>
    </w:div>
    <w:div w:id="969749658">
      <w:bodyDiv w:val="1"/>
      <w:marLeft w:val="0"/>
      <w:marRight w:val="0"/>
      <w:marTop w:val="0"/>
      <w:marBottom w:val="0"/>
      <w:divBdr>
        <w:top w:val="none" w:sz="0" w:space="0" w:color="auto"/>
        <w:left w:val="none" w:sz="0" w:space="0" w:color="auto"/>
        <w:bottom w:val="none" w:sz="0" w:space="0" w:color="auto"/>
        <w:right w:val="none" w:sz="0" w:space="0" w:color="auto"/>
      </w:divBdr>
    </w:div>
    <w:div w:id="1005741080">
      <w:bodyDiv w:val="1"/>
      <w:marLeft w:val="0"/>
      <w:marRight w:val="0"/>
      <w:marTop w:val="0"/>
      <w:marBottom w:val="0"/>
      <w:divBdr>
        <w:top w:val="none" w:sz="0" w:space="0" w:color="auto"/>
        <w:left w:val="none" w:sz="0" w:space="0" w:color="auto"/>
        <w:bottom w:val="none" w:sz="0" w:space="0" w:color="auto"/>
        <w:right w:val="none" w:sz="0" w:space="0" w:color="auto"/>
      </w:divBdr>
      <w:divsChild>
        <w:div w:id="65031548">
          <w:marLeft w:val="0"/>
          <w:marRight w:val="0"/>
          <w:marTop w:val="0"/>
          <w:marBottom w:val="0"/>
          <w:divBdr>
            <w:top w:val="none" w:sz="0" w:space="0" w:color="auto"/>
            <w:left w:val="none" w:sz="0" w:space="0" w:color="auto"/>
            <w:bottom w:val="none" w:sz="0" w:space="0" w:color="auto"/>
            <w:right w:val="none" w:sz="0" w:space="0" w:color="auto"/>
          </w:divBdr>
          <w:divsChild>
            <w:div w:id="92673539">
              <w:marLeft w:val="0"/>
              <w:marRight w:val="0"/>
              <w:marTop w:val="0"/>
              <w:marBottom w:val="0"/>
              <w:divBdr>
                <w:top w:val="none" w:sz="0" w:space="0" w:color="auto"/>
                <w:left w:val="none" w:sz="0" w:space="0" w:color="auto"/>
                <w:bottom w:val="none" w:sz="0" w:space="0" w:color="auto"/>
                <w:right w:val="none" w:sz="0" w:space="0" w:color="auto"/>
              </w:divBdr>
            </w:div>
          </w:divsChild>
        </w:div>
        <w:div w:id="898512469">
          <w:marLeft w:val="0"/>
          <w:marRight w:val="0"/>
          <w:marTop w:val="0"/>
          <w:marBottom w:val="0"/>
          <w:divBdr>
            <w:top w:val="none" w:sz="0" w:space="0" w:color="auto"/>
            <w:left w:val="none" w:sz="0" w:space="0" w:color="auto"/>
            <w:bottom w:val="none" w:sz="0" w:space="0" w:color="auto"/>
            <w:right w:val="none" w:sz="0" w:space="0" w:color="auto"/>
          </w:divBdr>
          <w:divsChild>
            <w:div w:id="170143217">
              <w:marLeft w:val="0"/>
              <w:marRight w:val="0"/>
              <w:marTop w:val="0"/>
              <w:marBottom w:val="0"/>
              <w:divBdr>
                <w:top w:val="none" w:sz="0" w:space="0" w:color="auto"/>
                <w:left w:val="none" w:sz="0" w:space="0" w:color="auto"/>
                <w:bottom w:val="none" w:sz="0" w:space="0" w:color="auto"/>
                <w:right w:val="none" w:sz="0" w:space="0" w:color="auto"/>
              </w:divBdr>
            </w:div>
            <w:div w:id="353115824">
              <w:marLeft w:val="0"/>
              <w:marRight w:val="0"/>
              <w:marTop w:val="0"/>
              <w:marBottom w:val="0"/>
              <w:divBdr>
                <w:top w:val="none" w:sz="0" w:space="0" w:color="auto"/>
                <w:left w:val="none" w:sz="0" w:space="0" w:color="auto"/>
                <w:bottom w:val="none" w:sz="0" w:space="0" w:color="auto"/>
                <w:right w:val="none" w:sz="0" w:space="0" w:color="auto"/>
              </w:divBdr>
            </w:div>
            <w:div w:id="1250430638">
              <w:marLeft w:val="0"/>
              <w:marRight w:val="0"/>
              <w:marTop w:val="0"/>
              <w:marBottom w:val="0"/>
              <w:divBdr>
                <w:top w:val="none" w:sz="0" w:space="0" w:color="auto"/>
                <w:left w:val="none" w:sz="0" w:space="0" w:color="auto"/>
                <w:bottom w:val="none" w:sz="0" w:space="0" w:color="auto"/>
                <w:right w:val="none" w:sz="0" w:space="0" w:color="auto"/>
              </w:divBdr>
            </w:div>
            <w:div w:id="1791820509">
              <w:marLeft w:val="0"/>
              <w:marRight w:val="0"/>
              <w:marTop w:val="0"/>
              <w:marBottom w:val="0"/>
              <w:divBdr>
                <w:top w:val="none" w:sz="0" w:space="0" w:color="auto"/>
                <w:left w:val="none" w:sz="0" w:space="0" w:color="auto"/>
                <w:bottom w:val="none" w:sz="0" w:space="0" w:color="auto"/>
                <w:right w:val="none" w:sz="0" w:space="0" w:color="auto"/>
              </w:divBdr>
            </w:div>
            <w:div w:id="202932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963510">
      <w:bodyDiv w:val="1"/>
      <w:marLeft w:val="0"/>
      <w:marRight w:val="0"/>
      <w:marTop w:val="0"/>
      <w:marBottom w:val="0"/>
      <w:divBdr>
        <w:top w:val="none" w:sz="0" w:space="0" w:color="auto"/>
        <w:left w:val="none" w:sz="0" w:space="0" w:color="auto"/>
        <w:bottom w:val="none" w:sz="0" w:space="0" w:color="auto"/>
        <w:right w:val="none" w:sz="0" w:space="0" w:color="auto"/>
      </w:divBdr>
    </w:div>
    <w:div w:id="1527980689">
      <w:bodyDiv w:val="1"/>
      <w:marLeft w:val="0"/>
      <w:marRight w:val="0"/>
      <w:marTop w:val="0"/>
      <w:marBottom w:val="0"/>
      <w:divBdr>
        <w:top w:val="none" w:sz="0" w:space="0" w:color="auto"/>
        <w:left w:val="none" w:sz="0" w:space="0" w:color="auto"/>
        <w:bottom w:val="none" w:sz="0" w:space="0" w:color="auto"/>
        <w:right w:val="none" w:sz="0" w:space="0" w:color="auto"/>
      </w:divBdr>
    </w:div>
    <w:div w:id="1766654597">
      <w:bodyDiv w:val="1"/>
      <w:marLeft w:val="0"/>
      <w:marRight w:val="0"/>
      <w:marTop w:val="0"/>
      <w:marBottom w:val="0"/>
      <w:divBdr>
        <w:top w:val="none" w:sz="0" w:space="0" w:color="auto"/>
        <w:left w:val="none" w:sz="0" w:space="0" w:color="auto"/>
        <w:bottom w:val="none" w:sz="0" w:space="0" w:color="auto"/>
        <w:right w:val="none" w:sz="0" w:space="0" w:color="auto"/>
      </w:divBdr>
    </w:div>
    <w:div w:id="1808664343">
      <w:bodyDiv w:val="1"/>
      <w:marLeft w:val="0"/>
      <w:marRight w:val="0"/>
      <w:marTop w:val="0"/>
      <w:marBottom w:val="0"/>
      <w:divBdr>
        <w:top w:val="none" w:sz="0" w:space="0" w:color="auto"/>
        <w:left w:val="none" w:sz="0" w:space="0" w:color="auto"/>
        <w:bottom w:val="none" w:sz="0" w:space="0" w:color="auto"/>
        <w:right w:val="none" w:sz="0" w:space="0" w:color="auto"/>
      </w:divBdr>
    </w:div>
    <w:div w:id="1906604346">
      <w:bodyDiv w:val="1"/>
      <w:marLeft w:val="0"/>
      <w:marRight w:val="0"/>
      <w:marTop w:val="0"/>
      <w:marBottom w:val="0"/>
      <w:divBdr>
        <w:top w:val="none" w:sz="0" w:space="0" w:color="auto"/>
        <w:left w:val="none" w:sz="0" w:space="0" w:color="auto"/>
        <w:bottom w:val="none" w:sz="0" w:space="0" w:color="auto"/>
        <w:right w:val="none" w:sz="0" w:space="0" w:color="auto"/>
      </w:divBdr>
    </w:div>
    <w:div w:id="1999458327">
      <w:bodyDiv w:val="1"/>
      <w:marLeft w:val="0"/>
      <w:marRight w:val="0"/>
      <w:marTop w:val="0"/>
      <w:marBottom w:val="0"/>
      <w:divBdr>
        <w:top w:val="none" w:sz="0" w:space="0" w:color="auto"/>
        <w:left w:val="none" w:sz="0" w:space="0" w:color="auto"/>
        <w:bottom w:val="none" w:sz="0" w:space="0" w:color="auto"/>
        <w:right w:val="none" w:sz="0" w:space="0" w:color="auto"/>
      </w:divBdr>
    </w:div>
    <w:div w:id="212831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978-94-007-5640-3" TargetMode="External"/><Relationship Id="rId18" Type="http://schemas.openxmlformats.org/officeDocument/2006/relationships/hyperlink" Target="https://doi.org/10.1037//0021-9010.86.3.499" TargetMode="External"/><Relationship Id="rId26" Type="http://schemas.openxmlformats.org/officeDocument/2006/relationships/hyperlink" Target="https://www.nationaleberoepengids.nl/app-developer" TargetMode="External"/><Relationship Id="rId39" Type="http://schemas.openxmlformats.org/officeDocument/2006/relationships/hyperlink" Target="https://nearpod.com/" TargetMode="External"/><Relationship Id="rId21" Type="http://schemas.openxmlformats.org/officeDocument/2006/relationships/hyperlink" Target="http://dx.doi.org/10.1016/j.orgdyn.2017.04.008" TargetMode="External"/><Relationship Id="rId34" Type="http://schemas.openxmlformats.org/officeDocument/2006/relationships/image" Target="media/image8.png"/><Relationship Id="rId42" Type="http://schemas.openxmlformats.org/officeDocument/2006/relationships/hyperlink" Target="https://support.microsoft.com/nl-nl/office/een-contactpersoon-verwijderen-adf1fbc3-6c48-4663-aaa3-c4e17bf3ac1d" TargetMode="Externa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rboned.nl/nieuws/aantal-verzuimmeldingen-eerste-maanden-2021-gehalveerd" TargetMode="External"/><Relationship Id="rId17" Type="http://schemas.openxmlformats.org/officeDocument/2006/relationships/hyperlink" Target="https://doi.org/10.1177/1468794113488126" TargetMode="External"/><Relationship Id="rId25" Type="http://schemas.openxmlformats.org/officeDocument/2006/relationships/hyperlink" Target="https://www.researchgate.net/publication/289326963_The_Job_Demands-Resources_approach_of_job_crafting" TargetMode="External"/><Relationship Id="rId33" Type="http://schemas.openxmlformats.org/officeDocument/2006/relationships/hyperlink" Target="https://markating.nl/5-tips-usability.../respondenten/" TargetMode="External"/><Relationship Id="rId38" Type="http://schemas.openxmlformats.org/officeDocument/2006/relationships/image" Target="media/image12.png"/><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doi.org/10.1111/j.1467-873X.2007.00375.x" TargetMode="External"/><Relationship Id="rId20" Type="http://schemas.openxmlformats.org/officeDocument/2006/relationships/hyperlink" Target="https://wp.monitorarbeid.tno.nl/wp-content/uploads/2021/02/192TNO_Rapport_NEA-Covid2_V7.pdf" TargetMode="External"/><Relationship Id="rId29" Type="http://schemas.openxmlformats.org/officeDocument/2006/relationships/image" Target="media/image4.png"/><Relationship Id="rId41" Type="http://schemas.openxmlformats.org/officeDocument/2006/relationships/image" Target="media/image1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jvb.2011.03.007" TargetMode="External"/><Relationship Id="rId24" Type="http://schemas.openxmlformats.org/officeDocument/2006/relationships/hyperlink" Target="https://doi.org/10.1016/j.jvb.2010.01.003"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hyperlink" Target="https://nearpod.com/" TargetMode="External"/><Relationship Id="rId45" Type="http://schemas.openxmlformats.org/officeDocument/2006/relationships/image" Target="media/image15.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37/ocp0000056" TargetMode="External"/><Relationship Id="rId23" Type="http://schemas.openxmlformats.org/officeDocument/2006/relationships/hyperlink" Target="https://doi.org/10.1007/s11482-015-9419-6" TargetMode="External"/><Relationship Id="rId28" Type="http://schemas.openxmlformats.org/officeDocument/2006/relationships/image" Target="media/image3.png"/><Relationship Id="rId36" Type="http://schemas.openxmlformats.org/officeDocument/2006/relationships/image" Target="media/image10.png"/><Relationship Id="rId49" Type="http://schemas.openxmlformats.org/officeDocument/2006/relationships/image" Target="media/image19.png"/><Relationship Id="rId10" Type="http://schemas.openxmlformats.org/officeDocument/2006/relationships/hyperlink" Target="https://doi.org/10.1007/978-90-368-0497-4_1" TargetMode="External"/><Relationship Id="rId19" Type="http://schemas.openxmlformats.org/officeDocument/2006/relationships/hyperlink" Target="https://www.encyclo.nl/begrip/rol" TargetMode="External"/><Relationship Id="rId31" Type="http://schemas.openxmlformats.org/officeDocument/2006/relationships/image" Target="media/image6.png"/><Relationship Id="rId44" Type="http://schemas.openxmlformats.org/officeDocument/2006/relationships/image" Target="media/image14.png"/><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177/0963721411414534" TargetMode="External"/><Relationship Id="rId22" Type="http://schemas.openxmlformats.org/officeDocument/2006/relationships/hyperlink" Target="https://doi.org/10.1201/9781003062745" TargetMode="External"/><Relationship Id="rId27" Type="http://schemas.openxmlformats.org/officeDocument/2006/relationships/hyperlink" Target="https://doi.org/10.5117/thrm2020.3.veld" TargetMode="External"/><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hyperlink" Target="https://support.microsoft.com/nl-nl/office/e-mail-verwijderen-in-outlook-com-a9b63739-5392-412a-8e9a-d4b02708dee4" TargetMode="External"/><Relationship Id="rId48" Type="http://schemas.openxmlformats.org/officeDocument/2006/relationships/image" Target="media/image18.png"/><Relationship Id="rId8" Type="http://schemas.openxmlformats.org/officeDocument/2006/relationships/image" Target="media/image1.jpeg"/><Relationship Id="rId51" Type="http://schemas.openxmlformats.org/officeDocument/2006/relationships/image" Target="media/image2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15881-8B0C-4015-8F59-0A35E5BBF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18335</Words>
  <Characters>100843</Characters>
  <Application>Microsoft Office Word</Application>
  <DocSecurity>0</DocSecurity>
  <Lines>840</Lines>
  <Paragraphs>237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Anca Koetsier</dc:creator>
  <cp:keywords/>
  <dc:description/>
  <cp:lastModifiedBy>Anca Koetsier</cp:lastModifiedBy>
  <cp:revision>2</cp:revision>
  <cp:lastPrinted>2021-06-27T10:39:00Z</cp:lastPrinted>
  <dcterms:created xsi:type="dcterms:W3CDTF">2021-07-13T15:48:00Z</dcterms:created>
  <dcterms:modified xsi:type="dcterms:W3CDTF">2021-07-13T15:48:00Z</dcterms:modified>
</cp:coreProperties>
</file>