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C9FC2" w14:textId="77777777" w:rsidR="0059242A" w:rsidRPr="009E1900" w:rsidRDefault="0059242A"/>
    <w:p w14:paraId="7E999097" w14:textId="77777777" w:rsidR="00E700A3" w:rsidRPr="009E1900" w:rsidRDefault="00E700A3">
      <w:r w:rsidRPr="009E1900">
        <w:rPr>
          <w:noProof/>
          <w:lang w:eastAsia="nl-NL"/>
        </w:rPr>
        <mc:AlternateContent>
          <mc:Choice Requires="wps">
            <w:drawing>
              <wp:anchor distT="0" distB="0" distL="114300" distR="114300" simplePos="0" relativeHeight="251655168" behindDoc="0" locked="0" layoutInCell="1" allowOverlap="1" wp14:anchorId="72E2C9E9" wp14:editId="0168EAD5">
                <wp:simplePos x="0" y="0"/>
                <wp:positionH relativeFrom="margin">
                  <wp:posOffset>-17145</wp:posOffset>
                </wp:positionH>
                <wp:positionV relativeFrom="paragraph">
                  <wp:posOffset>-200660</wp:posOffset>
                </wp:positionV>
                <wp:extent cx="6103620" cy="807720"/>
                <wp:effectExtent l="0" t="0" r="0" b="0"/>
                <wp:wrapNone/>
                <wp:docPr id="5" name="Tekstvak 5"/>
                <wp:cNvGraphicFramePr/>
                <a:graphic xmlns:a="http://schemas.openxmlformats.org/drawingml/2006/main">
                  <a:graphicData uri="http://schemas.microsoft.com/office/word/2010/wordprocessingShape">
                    <wps:wsp>
                      <wps:cNvSpPr txBox="1"/>
                      <wps:spPr>
                        <a:xfrm>
                          <a:off x="0" y="0"/>
                          <a:ext cx="6103620" cy="807720"/>
                        </a:xfrm>
                        <a:prstGeom prst="rect">
                          <a:avLst/>
                        </a:prstGeom>
                        <a:noFill/>
                        <a:ln w="6350">
                          <a:noFill/>
                        </a:ln>
                      </wps:spPr>
                      <wps:txbx>
                        <w:txbxContent>
                          <w:p w14:paraId="39A4F480" w14:textId="77777777" w:rsidR="005075E4" w:rsidRPr="00B41F39" w:rsidRDefault="005075E4" w:rsidP="00E700A3">
                            <w:pPr>
                              <w:pStyle w:val="Titel"/>
                              <w:jc w:val="center"/>
                              <w:rPr>
                                <w:b/>
                                <w:sz w:val="96"/>
                              </w:rPr>
                            </w:pPr>
                            <w:r>
                              <w:rPr>
                                <w:b/>
                                <w:sz w:val="96"/>
                              </w:rPr>
                              <w:t>Polytrauma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E2C9E9" id="_x0000_t202" coordsize="21600,21600" o:spt="202" path="m,l,21600r21600,l21600,xe">
                <v:stroke joinstyle="miter"/>
                <v:path gradientshapeok="t" o:connecttype="rect"/>
              </v:shapetype>
              <v:shape id="Tekstvak 5" o:spid="_x0000_s1026" type="#_x0000_t202" style="position:absolute;margin-left:-1.35pt;margin-top:-15.8pt;width:480.6pt;height:63.6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" filled="f" stroked="f" strokeweight=".5pt">
                <v:textbox>
                  <w:txbxContent>
                    <w:p w14:paraId="39A4F480" w14:textId="77777777" w:rsidR="005075E4" w:rsidRPr="00B41F39" w:rsidRDefault="005075E4" w:rsidP="00E700A3">
                      <w:pPr>
                        <w:pStyle w:val="Titel"/>
                        <w:jc w:val="center"/>
                        <w:rPr>
                          <w:b/>
                          <w:sz w:val="96"/>
                        </w:rPr>
                      </w:pPr>
                      <w:r>
                        <w:rPr>
                          <w:b/>
                          <w:sz w:val="96"/>
                        </w:rPr>
                        <w:t>Polytrauma</w:t>
                      </w:r>
                    </w:p>
                  </w:txbxContent>
                </v:textbox>
                <w10:wrap anchorx="margin"/>
              </v:shape>
            </w:pict>
          </mc:Fallback>
        </mc:AlternateContent>
      </w:r>
    </w:p>
    <w:p w14:paraId="644CFD1F" w14:textId="77777777" w:rsidR="00E700A3" w:rsidRPr="009E1900" w:rsidRDefault="004E0D0B">
      <w:r w:rsidRPr="009E1900">
        <w:rPr>
          <w:noProof/>
          <w:lang w:eastAsia="nl-NL"/>
        </w:rPr>
        <mc:AlternateContent>
          <mc:Choice Requires="wps">
            <w:drawing>
              <wp:anchor distT="0" distB="0" distL="114300" distR="114300" simplePos="0" relativeHeight="251652096" behindDoc="1" locked="0" layoutInCell="1" allowOverlap="1" wp14:anchorId="3105922C" wp14:editId="3DC55C94">
                <wp:simplePos x="0" y="0"/>
                <wp:positionH relativeFrom="page">
                  <wp:posOffset>-218440</wp:posOffset>
                </wp:positionH>
                <wp:positionV relativeFrom="paragraph">
                  <wp:posOffset>1170940</wp:posOffset>
                </wp:positionV>
                <wp:extent cx="8426450" cy="11861800"/>
                <wp:effectExtent l="0" t="0" r="12700" b="25400"/>
                <wp:wrapNone/>
                <wp:docPr id="2" name="Rechthoek 2"/>
                <wp:cNvGraphicFramePr/>
                <a:graphic xmlns:a="http://schemas.openxmlformats.org/drawingml/2006/main">
                  <a:graphicData uri="http://schemas.microsoft.com/office/word/2010/wordprocessingShape">
                    <wps:wsp>
                      <wps:cNvSpPr/>
                      <wps:spPr>
                        <a:xfrm>
                          <a:off x="0" y="0"/>
                          <a:ext cx="8426450" cy="118618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4F3DC423" w14:textId="77777777" w:rsidR="005075E4" w:rsidRDefault="005075E4" w:rsidP="00E700A3">
                            <w:pPr>
                              <w:jc w:val="center"/>
                            </w:pPr>
                          </w:p>
                          <w:p w14:paraId="0F9A5001" w14:textId="77777777" w:rsidR="005075E4" w:rsidRDefault="005075E4" w:rsidP="00E700A3">
                            <w:pPr>
                              <w:jc w:val="center"/>
                            </w:pPr>
                          </w:p>
                          <w:p w14:paraId="2DFBEF4F" w14:textId="77777777" w:rsidR="005075E4" w:rsidRDefault="005075E4" w:rsidP="00E700A3">
                            <w:pPr>
                              <w:jc w:val="center"/>
                            </w:pPr>
                          </w:p>
                          <w:p w14:paraId="35188556" w14:textId="77777777" w:rsidR="005075E4" w:rsidRDefault="005075E4" w:rsidP="00E700A3">
                            <w:pPr>
                              <w:jc w:val="center"/>
                            </w:pPr>
                          </w:p>
                          <w:p w14:paraId="08C013B4" w14:textId="77777777" w:rsidR="005075E4" w:rsidRDefault="005075E4" w:rsidP="00E700A3">
                            <w:pPr>
                              <w:jc w:val="center"/>
                            </w:pPr>
                          </w:p>
                          <w:p w14:paraId="4BC0A39A" w14:textId="77777777" w:rsidR="005075E4" w:rsidRDefault="005075E4" w:rsidP="00E700A3">
                            <w:pPr>
                              <w:jc w:val="center"/>
                            </w:pPr>
                          </w:p>
                          <w:p w14:paraId="3851222A" w14:textId="77777777" w:rsidR="005075E4" w:rsidRDefault="005075E4" w:rsidP="00E700A3">
                            <w:pPr>
                              <w:jc w:val="center"/>
                            </w:pPr>
                          </w:p>
                          <w:p w14:paraId="1B986938" w14:textId="77777777" w:rsidR="005075E4" w:rsidRDefault="005075E4" w:rsidP="00E700A3">
                            <w:pPr>
                              <w:jc w:val="center"/>
                            </w:pPr>
                          </w:p>
                          <w:p w14:paraId="41095984" w14:textId="77777777" w:rsidR="005075E4" w:rsidRDefault="005075E4" w:rsidP="00E700A3">
                            <w:pPr>
                              <w:jc w:val="center"/>
                            </w:pPr>
                          </w:p>
                          <w:p w14:paraId="1EBC046E" w14:textId="77777777" w:rsidR="005075E4" w:rsidRDefault="005075E4" w:rsidP="00E700A3">
                            <w:pPr>
                              <w:jc w:val="center"/>
                            </w:pPr>
                          </w:p>
                          <w:p w14:paraId="2E02C3E2" w14:textId="77777777" w:rsidR="005075E4" w:rsidRDefault="005075E4" w:rsidP="00E700A3">
                            <w:pPr>
                              <w:jc w:val="center"/>
                            </w:pPr>
                          </w:p>
                          <w:p w14:paraId="3B21795D" w14:textId="77777777" w:rsidR="005075E4" w:rsidRDefault="005075E4" w:rsidP="00E700A3">
                            <w:pPr>
                              <w:jc w:val="center"/>
                            </w:pPr>
                          </w:p>
                          <w:p w14:paraId="0E39AA79" w14:textId="77777777" w:rsidR="005075E4" w:rsidRDefault="005075E4" w:rsidP="00E700A3">
                            <w:pPr>
                              <w:jc w:val="center"/>
                            </w:pPr>
                          </w:p>
                          <w:p w14:paraId="554D9496" w14:textId="77777777" w:rsidR="005075E4" w:rsidRDefault="005075E4" w:rsidP="00E700A3">
                            <w:pPr>
                              <w:jc w:val="center"/>
                            </w:pPr>
                          </w:p>
                          <w:p w14:paraId="1C4A13EA" w14:textId="77777777" w:rsidR="005075E4" w:rsidRDefault="005075E4" w:rsidP="00E700A3">
                            <w:pPr>
                              <w:jc w:val="center"/>
                            </w:pPr>
                          </w:p>
                          <w:p w14:paraId="60EAAE2E" w14:textId="77777777" w:rsidR="005075E4" w:rsidRDefault="005075E4" w:rsidP="00E700A3">
                            <w:pPr>
                              <w:jc w:val="center"/>
                            </w:pPr>
                          </w:p>
                          <w:p w14:paraId="26290111" w14:textId="77777777" w:rsidR="005075E4" w:rsidRDefault="005075E4" w:rsidP="00E700A3">
                            <w:pPr>
                              <w:jc w:val="center"/>
                            </w:pPr>
                          </w:p>
                          <w:p w14:paraId="0E1AA14D" w14:textId="77777777" w:rsidR="005075E4" w:rsidRDefault="005075E4" w:rsidP="00E700A3">
                            <w:pPr>
                              <w:jc w:val="center"/>
                            </w:pPr>
                          </w:p>
                          <w:p w14:paraId="2EAABC53" w14:textId="77777777" w:rsidR="005075E4" w:rsidRDefault="005075E4" w:rsidP="00E700A3">
                            <w:pPr>
                              <w:jc w:val="center"/>
                            </w:pPr>
                          </w:p>
                          <w:p w14:paraId="67077C37" w14:textId="77777777" w:rsidR="005075E4" w:rsidRDefault="005075E4" w:rsidP="00E700A3"/>
                          <w:p w14:paraId="25352F6F" w14:textId="77777777" w:rsidR="005075E4" w:rsidRDefault="005075E4" w:rsidP="00E700A3">
                            <w:pPr>
                              <w:jc w:val="center"/>
                            </w:pPr>
                          </w:p>
                          <w:p w14:paraId="04698CEB" w14:textId="77777777" w:rsidR="005075E4" w:rsidRDefault="005075E4" w:rsidP="00E700A3">
                            <w:pPr>
                              <w:jc w:val="center"/>
                            </w:pPr>
                          </w:p>
                          <w:p w14:paraId="604FD3CF" w14:textId="77777777" w:rsidR="005075E4" w:rsidRDefault="005075E4" w:rsidP="00E700A3">
                            <w:pPr>
                              <w:jc w:val="center"/>
                            </w:pPr>
                          </w:p>
                          <w:p w14:paraId="717D8E21" w14:textId="77777777" w:rsidR="005075E4" w:rsidRDefault="005075E4" w:rsidP="00E700A3">
                            <w:pPr>
                              <w:jc w:val="center"/>
                            </w:pPr>
                          </w:p>
                          <w:p w14:paraId="78C27156" w14:textId="77777777" w:rsidR="005075E4" w:rsidRDefault="005075E4" w:rsidP="00E700A3">
                            <w:pPr>
                              <w:jc w:val="center"/>
                            </w:pPr>
                          </w:p>
                          <w:p w14:paraId="5682D911" w14:textId="77777777" w:rsidR="005075E4" w:rsidRDefault="005075E4" w:rsidP="00E700A3">
                            <w:pPr>
                              <w:jc w:val="center"/>
                            </w:pPr>
                          </w:p>
                          <w:p w14:paraId="74CE3F82" w14:textId="77777777" w:rsidR="005075E4" w:rsidRDefault="005075E4" w:rsidP="00E700A3">
                            <w:pPr>
                              <w:jc w:val="center"/>
                            </w:pPr>
                          </w:p>
                          <w:p w14:paraId="2767525E" w14:textId="77777777" w:rsidR="005075E4" w:rsidRDefault="005075E4" w:rsidP="00E700A3">
                            <w:pPr>
                              <w:jc w:val="center"/>
                            </w:pPr>
                          </w:p>
                          <w:p w14:paraId="41CFA89B" w14:textId="77777777" w:rsidR="005075E4" w:rsidRDefault="005075E4" w:rsidP="00E700A3"/>
                          <w:p w14:paraId="56840E96" w14:textId="77777777" w:rsidR="005075E4" w:rsidRDefault="005075E4" w:rsidP="00E700A3">
                            <w:pPr>
                              <w:jc w:val="center"/>
                            </w:pPr>
                          </w:p>
                          <w:p w14:paraId="233066E3" w14:textId="77777777" w:rsidR="005075E4" w:rsidRDefault="005075E4" w:rsidP="00E700A3">
                            <w:pPr>
                              <w:jc w:val="center"/>
                            </w:pPr>
                          </w:p>
                          <w:p w14:paraId="12E7D681" w14:textId="77777777" w:rsidR="005075E4" w:rsidRDefault="005075E4" w:rsidP="00E700A3">
                            <w:pPr>
                              <w:jc w:val="center"/>
                            </w:pPr>
                          </w:p>
                          <w:p w14:paraId="631CC3A4" w14:textId="77777777" w:rsidR="005075E4" w:rsidRDefault="005075E4" w:rsidP="00E700A3">
                            <w:pPr>
                              <w:jc w:val="center"/>
                            </w:pPr>
                          </w:p>
                          <w:p w14:paraId="618A4DEE" w14:textId="77777777" w:rsidR="005075E4" w:rsidRDefault="005075E4" w:rsidP="00E700A3">
                            <w:pPr>
                              <w:jc w:val="center"/>
                            </w:pPr>
                          </w:p>
                          <w:p w14:paraId="11DC9E1F" w14:textId="77777777" w:rsidR="005075E4" w:rsidRDefault="005075E4" w:rsidP="00E700A3">
                            <w:pPr>
                              <w:jc w:val="center"/>
                            </w:pPr>
                          </w:p>
                          <w:p w14:paraId="57AACC00" w14:textId="77777777" w:rsidR="005075E4" w:rsidRDefault="005075E4" w:rsidP="00E700A3">
                            <w:pPr>
                              <w:jc w:val="center"/>
                            </w:pPr>
                          </w:p>
                          <w:p w14:paraId="4E60F371" w14:textId="77777777" w:rsidR="005075E4" w:rsidRDefault="005075E4" w:rsidP="00E700A3">
                            <w:pPr>
                              <w:jc w:val="center"/>
                            </w:pPr>
                          </w:p>
                          <w:p w14:paraId="78680EEA" w14:textId="77777777" w:rsidR="005075E4" w:rsidRDefault="005075E4" w:rsidP="00E700A3">
                            <w:pPr>
                              <w:jc w:val="center"/>
                            </w:pPr>
                          </w:p>
                          <w:p w14:paraId="4B11112E" w14:textId="77777777" w:rsidR="005075E4" w:rsidRDefault="005075E4" w:rsidP="00E700A3">
                            <w:pPr>
                              <w:jc w:val="center"/>
                            </w:pPr>
                          </w:p>
                          <w:p w14:paraId="68CCFA62" w14:textId="77777777" w:rsidR="005075E4" w:rsidRDefault="005075E4" w:rsidP="00E700A3">
                            <w:pPr>
                              <w:jc w:val="center"/>
                            </w:pPr>
                          </w:p>
                          <w:p w14:paraId="1AAE784A" w14:textId="77777777" w:rsidR="005075E4" w:rsidRDefault="005075E4" w:rsidP="00E700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5922C" id="Rechthoek 2" o:spid="_x0000_s1027" style="position:absolute;margin-left:-17.2pt;margin-top:92.2pt;width:663.5pt;height:9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" fillcolor="#d9d9d9" strokecolor="#d9d9d9" strokeweight="1pt">
                <v:textbox>
                  <w:txbxContent>
                    <w:p w14:paraId="4F3DC423" w14:textId="77777777" w:rsidR="005075E4" w:rsidRDefault="005075E4" w:rsidP="00E700A3">
                      <w:pPr>
                        <w:jc w:val="center"/>
                      </w:pPr>
                    </w:p>
                    <w:p w14:paraId="0F9A5001" w14:textId="77777777" w:rsidR="005075E4" w:rsidRDefault="005075E4" w:rsidP="00E700A3">
                      <w:pPr>
                        <w:jc w:val="center"/>
                      </w:pPr>
                    </w:p>
                    <w:p w14:paraId="2DFBEF4F" w14:textId="77777777" w:rsidR="005075E4" w:rsidRDefault="005075E4" w:rsidP="00E700A3">
                      <w:pPr>
                        <w:jc w:val="center"/>
                      </w:pPr>
                    </w:p>
                    <w:p w14:paraId="35188556" w14:textId="77777777" w:rsidR="005075E4" w:rsidRDefault="005075E4" w:rsidP="00E700A3">
                      <w:pPr>
                        <w:jc w:val="center"/>
                      </w:pPr>
                    </w:p>
                    <w:p w14:paraId="08C013B4" w14:textId="77777777" w:rsidR="005075E4" w:rsidRDefault="005075E4" w:rsidP="00E700A3">
                      <w:pPr>
                        <w:jc w:val="center"/>
                      </w:pPr>
                    </w:p>
                    <w:p w14:paraId="4BC0A39A" w14:textId="77777777" w:rsidR="005075E4" w:rsidRDefault="005075E4" w:rsidP="00E700A3">
                      <w:pPr>
                        <w:jc w:val="center"/>
                      </w:pPr>
                    </w:p>
                    <w:p w14:paraId="3851222A" w14:textId="77777777" w:rsidR="005075E4" w:rsidRDefault="005075E4" w:rsidP="00E700A3">
                      <w:pPr>
                        <w:jc w:val="center"/>
                      </w:pPr>
                    </w:p>
                    <w:p w14:paraId="1B986938" w14:textId="77777777" w:rsidR="005075E4" w:rsidRDefault="005075E4" w:rsidP="00E700A3">
                      <w:pPr>
                        <w:jc w:val="center"/>
                      </w:pPr>
                    </w:p>
                    <w:p w14:paraId="41095984" w14:textId="77777777" w:rsidR="005075E4" w:rsidRDefault="005075E4" w:rsidP="00E700A3">
                      <w:pPr>
                        <w:jc w:val="center"/>
                      </w:pPr>
                    </w:p>
                    <w:p w14:paraId="1EBC046E" w14:textId="77777777" w:rsidR="005075E4" w:rsidRDefault="005075E4" w:rsidP="00E700A3">
                      <w:pPr>
                        <w:jc w:val="center"/>
                      </w:pPr>
                    </w:p>
                    <w:p w14:paraId="2E02C3E2" w14:textId="77777777" w:rsidR="005075E4" w:rsidRDefault="005075E4" w:rsidP="00E700A3">
                      <w:pPr>
                        <w:jc w:val="center"/>
                      </w:pPr>
                    </w:p>
                    <w:p w14:paraId="3B21795D" w14:textId="77777777" w:rsidR="005075E4" w:rsidRDefault="005075E4" w:rsidP="00E700A3">
                      <w:pPr>
                        <w:jc w:val="center"/>
                      </w:pPr>
                    </w:p>
                    <w:p w14:paraId="0E39AA79" w14:textId="77777777" w:rsidR="005075E4" w:rsidRDefault="005075E4" w:rsidP="00E700A3">
                      <w:pPr>
                        <w:jc w:val="center"/>
                      </w:pPr>
                    </w:p>
                    <w:p w14:paraId="554D9496" w14:textId="77777777" w:rsidR="005075E4" w:rsidRDefault="005075E4" w:rsidP="00E700A3">
                      <w:pPr>
                        <w:jc w:val="center"/>
                      </w:pPr>
                    </w:p>
                    <w:p w14:paraId="1C4A13EA" w14:textId="77777777" w:rsidR="005075E4" w:rsidRDefault="005075E4" w:rsidP="00E700A3">
                      <w:pPr>
                        <w:jc w:val="center"/>
                      </w:pPr>
                    </w:p>
                    <w:p w14:paraId="60EAAE2E" w14:textId="77777777" w:rsidR="005075E4" w:rsidRDefault="005075E4" w:rsidP="00E700A3">
                      <w:pPr>
                        <w:jc w:val="center"/>
                      </w:pPr>
                    </w:p>
                    <w:p w14:paraId="26290111" w14:textId="77777777" w:rsidR="005075E4" w:rsidRDefault="005075E4" w:rsidP="00E700A3">
                      <w:pPr>
                        <w:jc w:val="center"/>
                      </w:pPr>
                    </w:p>
                    <w:p w14:paraId="0E1AA14D" w14:textId="77777777" w:rsidR="005075E4" w:rsidRDefault="005075E4" w:rsidP="00E700A3">
                      <w:pPr>
                        <w:jc w:val="center"/>
                      </w:pPr>
                    </w:p>
                    <w:p w14:paraId="2EAABC53" w14:textId="77777777" w:rsidR="005075E4" w:rsidRDefault="005075E4" w:rsidP="00E700A3">
                      <w:pPr>
                        <w:jc w:val="center"/>
                      </w:pPr>
                    </w:p>
                    <w:p w14:paraId="67077C37" w14:textId="77777777" w:rsidR="005075E4" w:rsidRDefault="005075E4" w:rsidP="00E700A3"/>
                    <w:p w14:paraId="25352F6F" w14:textId="77777777" w:rsidR="005075E4" w:rsidRDefault="005075E4" w:rsidP="00E700A3">
                      <w:pPr>
                        <w:jc w:val="center"/>
                      </w:pPr>
                    </w:p>
                    <w:p w14:paraId="04698CEB" w14:textId="77777777" w:rsidR="005075E4" w:rsidRDefault="005075E4" w:rsidP="00E700A3">
                      <w:pPr>
                        <w:jc w:val="center"/>
                      </w:pPr>
                    </w:p>
                    <w:p w14:paraId="604FD3CF" w14:textId="77777777" w:rsidR="005075E4" w:rsidRDefault="005075E4" w:rsidP="00E700A3">
                      <w:pPr>
                        <w:jc w:val="center"/>
                      </w:pPr>
                    </w:p>
                    <w:p w14:paraId="717D8E21" w14:textId="77777777" w:rsidR="005075E4" w:rsidRDefault="005075E4" w:rsidP="00E700A3">
                      <w:pPr>
                        <w:jc w:val="center"/>
                      </w:pPr>
                    </w:p>
                    <w:p w14:paraId="78C27156" w14:textId="77777777" w:rsidR="005075E4" w:rsidRDefault="005075E4" w:rsidP="00E700A3">
                      <w:pPr>
                        <w:jc w:val="center"/>
                      </w:pPr>
                    </w:p>
                    <w:p w14:paraId="5682D911" w14:textId="77777777" w:rsidR="005075E4" w:rsidRDefault="005075E4" w:rsidP="00E700A3">
                      <w:pPr>
                        <w:jc w:val="center"/>
                      </w:pPr>
                    </w:p>
                    <w:p w14:paraId="74CE3F82" w14:textId="77777777" w:rsidR="005075E4" w:rsidRDefault="005075E4" w:rsidP="00E700A3">
                      <w:pPr>
                        <w:jc w:val="center"/>
                      </w:pPr>
                    </w:p>
                    <w:p w14:paraId="2767525E" w14:textId="77777777" w:rsidR="005075E4" w:rsidRDefault="005075E4" w:rsidP="00E700A3">
                      <w:pPr>
                        <w:jc w:val="center"/>
                      </w:pPr>
                    </w:p>
                    <w:p w14:paraId="41CFA89B" w14:textId="77777777" w:rsidR="005075E4" w:rsidRDefault="005075E4" w:rsidP="00E700A3"/>
                    <w:p w14:paraId="56840E96" w14:textId="77777777" w:rsidR="005075E4" w:rsidRDefault="005075E4" w:rsidP="00E700A3">
                      <w:pPr>
                        <w:jc w:val="center"/>
                      </w:pPr>
                    </w:p>
                    <w:p w14:paraId="233066E3" w14:textId="77777777" w:rsidR="005075E4" w:rsidRDefault="005075E4" w:rsidP="00E700A3">
                      <w:pPr>
                        <w:jc w:val="center"/>
                      </w:pPr>
                    </w:p>
                    <w:p w14:paraId="12E7D681" w14:textId="77777777" w:rsidR="005075E4" w:rsidRDefault="005075E4" w:rsidP="00E700A3">
                      <w:pPr>
                        <w:jc w:val="center"/>
                      </w:pPr>
                    </w:p>
                    <w:p w14:paraId="631CC3A4" w14:textId="77777777" w:rsidR="005075E4" w:rsidRDefault="005075E4" w:rsidP="00E700A3">
                      <w:pPr>
                        <w:jc w:val="center"/>
                      </w:pPr>
                    </w:p>
                    <w:p w14:paraId="618A4DEE" w14:textId="77777777" w:rsidR="005075E4" w:rsidRDefault="005075E4" w:rsidP="00E700A3">
                      <w:pPr>
                        <w:jc w:val="center"/>
                      </w:pPr>
                    </w:p>
                    <w:p w14:paraId="11DC9E1F" w14:textId="77777777" w:rsidR="005075E4" w:rsidRDefault="005075E4" w:rsidP="00E700A3">
                      <w:pPr>
                        <w:jc w:val="center"/>
                      </w:pPr>
                    </w:p>
                    <w:p w14:paraId="57AACC00" w14:textId="77777777" w:rsidR="005075E4" w:rsidRDefault="005075E4" w:rsidP="00E700A3">
                      <w:pPr>
                        <w:jc w:val="center"/>
                      </w:pPr>
                    </w:p>
                    <w:p w14:paraId="4E60F371" w14:textId="77777777" w:rsidR="005075E4" w:rsidRDefault="005075E4" w:rsidP="00E700A3">
                      <w:pPr>
                        <w:jc w:val="center"/>
                      </w:pPr>
                    </w:p>
                    <w:p w14:paraId="78680EEA" w14:textId="77777777" w:rsidR="005075E4" w:rsidRDefault="005075E4" w:rsidP="00E700A3">
                      <w:pPr>
                        <w:jc w:val="center"/>
                      </w:pPr>
                    </w:p>
                    <w:p w14:paraId="4B11112E" w14:textId="77777777" w:rsidR="005075E4" w:rsidRDefault="005075E4" w:rsidP="00E700A3">
                      <w:pPr>
                        <w:jc w:val="center"/>
                      </w:pPr>
                    </w:p>
                    <w:p w14:paraId="68CCFA62" w14:textId="77777777" w:rsidR="005075E4" w:rsidRDefault="005075E4" w:rsidP="00E700A3">
                      <w:pPr>
                        <w:jc w:val="center"/>
                      </w:pPr>
                    </w:p>
                    <w:p w14:paraId="1AAE784A" w14:textId="77777777" w:rsidR="005075E4" w:rsidRDefault="005075E4" w:rsidP="00E700A3">
                      <w:pPr>
                        <w:jc w:val="center"/>
                      </w:pPr>
                    </w:p>
                  </w:txbxContent>
                </v:textbox>
                <w10:wrap anchorx="page"/>
              </v:rect>
            </w:pict>
          </mc:Fallback>
        </mc:AlternateContent>
      </w:r>
      <w:r w:rsidR="00EF63E9" w:rsidRPr="009E1900">
        <w:rPr>
          <w:rFonts w:ascii="Arial" w:hAnsi="Arial" w:cs="Arial"/>
          <w:noProof/>
          <w:color w:val="0066CC"/>
          <w:sz w:val="20"/>
          <w:szCs w:val="20"/>
          <w:bdr w:val="none" w:sz="0" w:space="0" w:color="auto" w:frame="1"/>
          <w:lang w:eastAsia="nl-NL"/>
        </w:rPr>
        <w:drawing>
          <wp:anchor distT="0" distB="0" distL="114300" distR="114300" simplePos="0" relativeHeight="251661312" behindDoc="0" locked="0" layoutInCell="1" allowOverlap="1" wp14:anchorId="577D80C1" wp14:editId="04C14C53">
            <wp:simplePos x="0" y="0"/>
            <wp:positionH relativeFrom="margin">
              <wp:posOffset>3169285</wp:posOffset>
            </wp:positionH>
            <wp:positionV relativeFrom="paragraph">
              <wp:posOffset>8156575</wp:posOffset>
            </wp:positionV>
            <wp:extent cx="3027933" cy="401187"/>
            <wp:effectExtent l="0" t="0" r="1270" b="0"/>
            <wp:wrapNone/>
            <wp:docPr id="14" name="Afbeelding 14" descr="https://www.heldeninhetwit.nl/uploads/files/mcl-aangepastpng.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heldeninhetwit.nl/uploads/files/mcl-aangepastpng.pn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1886" cy="405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3E9" w:rsidRPr="009E1900">
        <w:rPr>
          <w:rFonts w:ascii="Arial" w:hAnsi="Arial" w:cs="Arial"/>
          <w:noProof/>
          <w:color w:val="1A0DAB"/>
          <w:sz w:val="20"/>
          <w:szCs w:val="20"/>
          <w:bdr w:val="none" w:sz="0" w:space="0" w:color="auto" w:frame="1"/>
          <w:lang w:eastAsia="nl-NL"/>
        </w:rPr>
        <w:drawing>
          <wp:anchor distT="0" distB="0" distL="114300" distR="114300" simplePos="0" relativeHeight="251660288" behindDoc="0" locked="0" layoutInCell="1" allowOverlap="1" wp14:anchorId="0699C853" wp14:editId="54A6C628">
            <wp:simplePos x="0" y="0"/>
            <wp:positionH relativeFrom="margin">
              <wp:posOffset>3154045</wp:posOffset>
            </wp:positionH>
            <wp:positionV relativeFrom="paragraph">
              <wp:posOffset>7188835</wp:posOffset>
            </wp:positionV>
            <wp:extent cx="2799834" cy="759831"/>
            <wp:effectExtent l="0" t="0" r="635" b="2540"/>
            <wp:wrapNone/>
            <wp:docPr id="12" name="Afbeelding 12" descr="Afbeeldingsresultaat voor hanze logo">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hanze logo">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545" cy="763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0A3" w:rsidRPr="009E1900">
        <w:rPr>
          <w:noProof/>
          <w:lang w:eastAsia="nl-NL"/>
        </w:rPr>
        <mc:AlternateContent>
          <mc:Choice Requires="wps">
            <w:drawing>
              <wp:anchor distT="0" distB="0" distL="114300" distR="114300" simplePos="0" relativeHeight="251659264" behindDoc="0" locked="0" layoutInCell="1" allowOverlap="1" wp14:anchorId="1D0CDA9A" wp14:editId="112B1945">
                <wp:simplePos x="0" y="0"/>
                <wp:positionH relativeFrom="column">
                  <wp:posOffset>-604520</wp:posOffset>
                </wp:positionH>
                <wp:positionV relativeFrom="paragraph">
                  <wp:posOffset>7234555</wp:posOffset>
                </wp:positionV>
                <wp:extent cx="2981325" cy="142875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2981325" cy="1428750"/>
                        </a:xfrm>
                        <a:prstGeom prst="rect">
                          <a:avLst/>
                        </a:prstGeom>
                        <a:noFill/>
                        <a:ln w="6350">
                          <a:noFill/>
                        </a:ln>
                      </wps:spPr>
                      <wps:txbx>
                        <w:txbxContent>
                          <w:p w14:paraId="48710580" w14:textId="77777777" w:rsidR="005075E4" w:rsidRPr="0013427F" w:rsidRDefault="005075E4" w:rsidP="0013427F">
                            <w:pPr>
                              <w:pStyle w:val="Ondertitel"/>
                              <w:rPr>
                                <w:rStyle w:val="Subtieleverwijzing"/>
                                <w:smallCaps w:val="0"/>
                                <w:sz w:val="36"/>
                              </w:rPr>
                            </w:pPr>
                            <w:r w:rsidRPr="0013427F">
                              <w:rPr>
                                <w:rStyle w:val="Subtieleverwijzing"/>
                                <w:smallCaps w:val="0"/>
                                <w:sz w:val="36"/>
                              </w:rPr>
                              <w:t>Bachelor scriptie</w:t>
                            </w:r>
                          </w:p>
                          <w:p w14:paraId="32ECEAE0" w14:textId="77777777" w:rsidR="005075E4" w:rsidRPr="0013427F" w:rsidRDefault="005075E4" w:rsidP="0013427F">
                            <w:pPr>
                              <w:rPr>
                                <w:sz w:val="24"/>
                              </w:rPr>
                            </w:pPr>
                          </w:p>
                          <w:p w14:paraId="45FB5204" w14:textId="77777777" w:rsidR="005075E4" w:rsidRPr="0013427F" w:rsidRDefault="005075E4" w:rsidP="0013427F">
                            <w:pPr>
                              <w:pStyle w:val="Ondertitel"/>
                              <w:rPr>
                                <w:rStyle w:val="Subtieleverwijzing"/>
                                <w:smallCaps w:val="0"/>
                                <w:sz w:val="24"/>
                              </w:rPr>
                            </w:pPr>
                            <w:r w:rsidRPr="0013427F">
                              <w:rPr>
                                <w:rStyle w:val="Subtieleverwijzing"/>
                                <w:smallCaps w:val="0"/>
                                <w:sz w:val="24"/>
                              </w:rPr>
                              <w:t>Joris Kolkman</w:t>
                            </w:r>
                          </w:p>
                          <w:p w14:paraId="55863799" w14:textId="77777777" w:rsidR="005075E4" w:rsidRPr="0013427F" w:rsidRDefault="005075E4" w:rsidP="0013427F">
                            <w:pPr>
                              <w:pStyle w:val="Ondertitel"/>
                              <w:rPr>
                                <w:rStyle w:val="Subtieleverwijzing"/>
                                <w:smallCaps w:val="0"/>
                                <w:sz w:val="24"/>
                              </w:rPr>
                            </w:pPr>
                            <w:r w:rsidRPr="0013427F">
                              <w:rPr>
                                <w:rStyle w:val="Subtieleverwijzing"/>
                                <w:smallCaps w:val="0"/>
                                <w:sz w:val="24"/>
                              </w:rPr>
                              <w:t>Marjolein Nobbe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CDA9A" id="Tekstvak 11" o:spid="_x0000_s1028" type="#_x0000_t202" style="position:absolute;margin-left:-47.6pt;margin-top:569.65pt;width:234.75pt;height:1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" filled="f" stroked="f" strokeweight=".5pt">
                <v:textbox>
                  <w:txbxContent>
                    <w:p w14:paraId="48710580" w14:textId="77777777" w:rsidR="005075E4" w:rsidRPr="0013427F" w:rsidRDefault="005075E4" w:rsidP="0013427F">
                      <w:pPr>
                        <w:pStyle w:val="Ondertitel"/>
                        <w:rPr>
                          <w:rStyle w:val="Subtieleverwijzing"/>
                          <w:smallCaps w:val="0"/>
                          <w:sz w:val="36"/>
                        </w:rPr>
                      </w:pPr>
                      <w:r w:rsidRPr="0013427F">
                        <w:rPr>
                          <w:rStyle w:val="Subtieleverwijzing"/>
                          <w:smallCaps w:val="0"/>
                          <w:sz w:val="36"/>
                        </w:rPr>
                        <w:t>Bachelor scriptie</w:t>
                      </w:r>
                    </w:p>
                    <w:p w14:paraId="32ECEAE0" w14:textId="77777777" w:rsidR="005075E4" w:rsidRPr="0013427F" w:rsidRDefault="005075E4" w:rsidP="0013427F">
                      <w:pPr>
                        <w:rPr>
                          <w:sz w:val="24"/>
                        </w:rPr>
                      </w:pPr>
                    </w:p>
                    <w:p w14:paraId="45FB5204" w14:textId="77777777" w:rsidR="005075E4" w:rsidRPr="0013427F" w:rsidRDefault="005075E4" w:rsidP="0013427F">
                      <w:pPr>
                        <w:pStyle w:val="Ondertitel"/>
                        <w:rPr>
                          <w:rStyle w:val="Subtieleverwijzing"/>
                          <w:smallCaps w:val="0"/>
                          <w:sz w:val="24"/>
                        </w:rPr>
                      </w:pPr>
                      <w:r w:rsidRPr="0013427F">
                        <w:rPr>
                          <w:rStyle w:val="Subtieleverwijzing"/>
                          <w:smallCaps w:val="0"/>
                          <w:sz w:val="24"/>
                        </w:rPr>
                        <w:t>Joris Kolkman</w:t>
                      </w:r>
                    </w:p>
                    <w:p w14:paraId="55863799" w14:textId="77777777" w:rsidR="005075E4" w:rsidRPr="0013427F" w:rsidRDefault="005075E4" w:rsidP="0013427F">
                      <w:pPr>
                        <w:pStyle w:val="Ondertitel"/>
                        <w:rPr>
                          <w:rStyle w:val="Subtieleverwijzing"/>
                          <w:smallCaps w:val="0"/>
                          <w:sz w:val="24"/>
                        </w:rPr>
                      </w:pPr>
                      <w:r w:rsidRPr="0013427F">
                        <w:rPr>
                          <w:rStyle w:val="Subtieleverwijzing"/>
                          <w:smallCaps w:val="0"/>
                          <w:sz w:val="24"/>
                        </w:rPr>
                        <w:t>Marjolein Nobbe</w:t>
                      </w:r>
                    </w:p>
                  </w:txbxContent>
                </v:textbox>
              </v:shape>
            </w:pict>
          </mc:Fallback>
        </mc:AlternateContent>
      </w:r>
      <w:r w:rsidR="00E700A3" w:rsidRPr="009E1900">
        <w:rPr>
          <w:noProof/>
          <w:lang w:eastAsia="nl-NL"/>
        </w:rPr>
        <mc:AlternateContent>
          <mc:Choice Requires="wps">
            <w:drawing>
              <wp:anchor distT="0" distB="0" distL="114300" distR="114300" simplePos="0" relativeHeight="251658240" behindDoc="0" locked="0" layoutInCell="1" allowOverlap="1" wp14:anchorId="3D751EF1" wp14:editId="5130EA34">
                <wp:simplePos x="0" y="0"/>
                <wp:positionH relativeFrom="margin">
                  <wp:align>left</wp:align>
                </wp:positionH>
                <wp:positionV relativeFrom="paragraph">
                  <wp:posOffset>405130</wp:posOffset>
                </wp:positionV>
                <wp:extent cx="6086475" cy="28575"/>
                <wp:effectExtent l="0" t="0" r="28575" b="28575"/>
                <wp:wrapNone/>
                <wp:docPr id="10" name="Rechte verbindingslijn 10"/>
                <wp:cNvGraphicFramePr/>
                <a:graphic xmlns:a="http://schemas.openxmlformats.org/drawingml/2006/main">
                  <a:graphicData uri="http://schemas.microsoft.com/office/word/2010/wordprocessingShape">
                    <wps:wsp>
                      <wps:cNvCnPr/>
                      <wps:spPr>
                        <a:xfrm>
                          <a:off x="0" y="0"/>
                          <a:ext cx="6086475"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82DF34E" id="Rechte verbindingslijn 10" o:spid="_x0000_s1026" style="position:absolute;z-index:251658240;visibility:visible;mso-wrap-style:square;mso-wrap-distance-left:9pt;mso-wrap-distance-top:0;mso-wrap-distance-right:9pt;mso-wrap-distance-bottom:0;mso-position-horizontal:left;mso-position-horizontal-relative:margin;mso-position-vertical:absolute;mso-position-vertical-relative:text" from="0,31.9pt" to="479.2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" strokecolor="black [3200]" strokeweight="1pt">
                <v:stroke joinstyle="miter"/>
                <w10:wrap anchorx="margin"/>
              </v:line>
            </w:pict>
          </mc:Fallback>
        </mc:AlternateContent>
      </w:r>
      <w:r w:rsidR="00E700A3" w:rsidRPr="009E1900">
        <w:rPr>
          <w:noProof/>
          <w:lang w:eastAsia="nl-NL"/>
        </w:rPr>
        <mc:AlternateContent>
          <mc:Choice Requires="wps">
            <w:drawing>
              <wp:anchor distT="0" distB="0" distL="114300" distR="114300" simplePos="0" relativeHeight="251657216" behindDoc="0" locked="0" layoutInCell="1" allowOverlap="1" wp14:anchorId="5C95A0E2" wp14:editId="7349EFB1">
                <wp:simplePos x="0" y="0"/>
                <wp:positionH relativeFrom="margin">
                  <wp:posOffset>-166370</wp:posOffset>
                </wp:positionH>
                <wp:positionV relativeFrom="paragraph">
                  <wp:posOffset>586105</wp:posOffset>
                </wp:positionV>
                <wp:extent cx="6305550" cy="371475"/>
                <wp:effectExtent l="0" t="0" r="0" b="0"/>
                <wp:wrapNone/>
                <wp:docPr id="9" name="Tekstvak 9"/>
                <wp:cNvGraphicFramePr/>
                <a:graphic xmlns:a="http://schemas.openxmlformats.org/drawingml/2006/main">
                  <a:graphicData uri="http://schemas.microsoft.com/office/word/2010/wordprocessingShape">
                    <wps:wsp>
                      <wps:cNvSpPr txBox="1"/>
                      <wps:spPr>
                        <a:xfrm>
                          <a:off x="0" y="0"/>
                          <a:ext cx="6305550" cy="371475"/>
                        </a:xfrm>
                        <a:prstGeom prst="rect">
                          <a:avLst/>
                        </a:prstGeom>
                        <a:noFill/>
                        <a:ln w="6350">
                          <a:noFill/>
                        </a:ln>
                      </wps:spPr>
                      <wps:txbx>
                        <w:txbxContent>
                          <w:p w14:paraId="0C889C13" w14:textId="77777777" w:rsidR="005075E4" w:rsidRPr="00E700A3" w:rsidRDefault="005075E4" w:rsidP="00E700A3">
                            <w:pPr>
                              <w:pStyle w:val="Ondertitel"/>
                              <w:jc w:val="center"/>
                              <w:rPr>
                                <w:rStyle w:val="Subtielebenadrukking"/>
                                <w:i w:val="0"/>
                                <w:iCs w:val="0"/>
                                <w:color w:val="5A5A5A" w:themeColor="text1" w:themeTint="A5"/>
                                <w:sz w:val="28"/>
                              </w:rPr>
                            </w:pPr>
                            <w:proofErr w:type="spellStart"/>
                            <w:r>
                              <w:rPr>
                                <w:rStyle w:val="Subtielebenadrukking"/>
                                <w:i w:val="0"/>
                                <w:iCs w:val="0"/>
                                <w:color w:val="5A5A5A" w:themeColor="text1" w:themeTint="A5"/>
                                <w:sz w:val="28"/>
                              </w:rPr>
                              <w:t>Whole</w:t>
                            </w:r>
                            <w:proofErr w:type="spellEnd"/>
                            <w:r>
                              <w:rPr>
                                <w:rStyle w:val="Subtielebenadrukking"/>
                                <w:i w:val="0"/>
                                <w:iCs w:val="0"/>
                                <w:color w:val="5A5A5A" w:themeColor="text1" w:themeTint="A5"/>
                                <w:sz w:val="28"/>
                              </w:rPr>
                              <w:t xml:space="preserve"> Body </w:t>
                            </w:r>
                            <w:proofErr w:type="spellStart"/>
                            <w:r>
                              <w:rPr>
                                <w:rStyle w:val="Subtielebenadrukking"/>
                                <w:i w:val="0"/>
                                <w:iCs w:val="0"/>
                                <w:color w:val="5A5A5A" w:themeColor="text1" w:themeTint="A5"/>
                                <w:sz w:val="28"/>
                              </w:rPr>
                              <w:t>Computed</w:t>
                            </w:r>
                            <w:proofErr w:type="spellEnd"/>
                            <w:r>
                              <w:rPr>
                                <w:rStyle w:val="Subtielebenadrukking"/>
                                <w:i w:val="0"/>
                                <w:iCs w:val="0"/>
                                <w:color w:val="5A5A5A" w:themeColor="text1" w:themeTint="A5"/>
                                <w:sz w:val="28"/>
                              </w:rPr>
                              <w:t xml:space="preserve"> Tomografie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5A0E2" id="Tekstvak 9" o:spid="_x0000_s1029" type="#_x0000_t202" style="position:absolute;margin-left:-13.1pt;margin-top:46.15pt;width:496.5pt;height:29.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" filled="f" stroked="f" strokeweight=".5pt">
                <v:textbox>
                  <w:txbxContent>
                    <w:p w14:paraId="0C889C13" w14:textId="77777777" w:rsidR="005075E4" w:rsidRPr="00E700A3" w:rsidRDefault="005075E4" w:rsidP="00E700A3">
                      <w:pPr>
                        <w:pStyle w:val="Ondertitel"/>
                        <w:jc w:val="center"/>
                        <w:rPr>
                          <w:rStyle w:val="Subtielebenadrukking"/>
                          <w:i w:val="0"/>
                          <w:iCs w:val="0"/>
                          <w:color w:val="5A5A5A" w:themeColor="text1" w:themeTint="A5"/>
                          <w:sz w:val="28"/>
                        </w:rPr>
                      </w:pPr>
                      <w:proofErr w:type="spellStart"/>
                      <w:r>
                        <w:rPr>
                          <w:rStyle w:val="Subtielebenadrukking"/>
                          <w:i w:val="0"/>
                          <w:iCs w:val="0"/>
                          <w:color w:val="5A5A5A" w:themeColor="text1" w:themeTint="A5"/>
                          <w:sz w:val="28"/>
                        </w:rPr>
                        <w:t>Whole</w:t>
                      </w:r>
                      <w:proofErr w:type="spellEnd"/>
                      <w:r>
                        <w:rPr>
                          <w:rStyle w:val="Subtielebenadrukking"/>
                          <w:i w:val="0"/>
                          <w:iCs w:val="0"/>
                          <w:color w:val="5A5A5A" w:themeColor="text1" w:themeTint="A5"/>
                          <w:sz w:val="28"/>
                        </w:rPr>
                        <w:t xml:space="preserve"> Body </w:t>
                      </w:r>
                      <w:proofErr w:type="spellStart"/>
                      <w:r>
                        <w:rPr>
                          <w:rStyle w:val="Subtielebenadrukking"/>
                          <w:i w:val="0"/>
                          <w:iCs w:val="0"/>
                          <w:color w:val="5A5A5A" w:themeColor="text1" w:themeTint="A5"/>
                          <w:sz w:val="28"/>
                        </w:rPr>
                        <w:t>Computed</w:t>
                      </w:r>
                      <w:proofErr w:type="spellEnd"/>
                      <w:r>
                        <w:rPr>
                          <w:rStyle w:val="Subtielebenadrukking"/>
                          <w:i w:val="0"/>
                          <w:iCs w:val="0"/>
                          <w:color w:val="5A5A5A" w:themeColor="text1" w:themeTint="A5"/>
                          <w:sz w:val="28"/>
                        </w:rPr>
                        <w:t xml:space="preserve"> Tomografie</w:t>
                      </w:r>
                    </w:p>
                  </w:txbxContent>
                </v:textbox>
                <w10:wrap anchorx="margin"/>
              </v:shape>
            </w:pict>
          </mc:Fallback>
        </mc:AlternateContent>
      </w:r>
      <w:r w:rsidR="00E700A3" w:rsidRPr="009E1900">
        <w:rPr>
          <w:noProof/>
          <w:lang w:eastAsia="nl-NL"/>
        </w:rPr>
        <w:drawing>
          <wp:anchor distT="0" distB="0" distL="114300" distR="114300" simplePos="0" relativeHeight="251654144" behindDoc="0" locked="0" layoutInCell="1" allowOverlap="1" wp14:anchorId="767D4139" wp14:editId="3E3C2583">
            <wp:simplePos x="0" y="0"/>
            <wp:positionH relativeFrom="margin">
              <wp:align>center</wp:align>
            </wp:positionH>
            <wp:positionV relativeFrom="paragraph">
              <wp:posOffset>1786255</wp:posOffset>
            </wp:positionV>
            <wp:extent cx="7708900" cy="4731670"/>
            <wp:effectExtent l="0" t="0" r="635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509" t="36058" r="34524" b="29060"/>
                    <a:stretch/>
                  </pic:blipFill>
                  <pic:spPr bwMode="auto">
                    <a:xfrm>
                      <a:off x="0" y="0"/>
                      <a:ext cx="7708900" cy="473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0A3" w:rsidRPr="009E1900">
        <w:br w:type="page"/>
      </w:r>
    </w:p>
    <w:p w14:paraId="7897694C" w14:textId="77777777" w:rsidR="000C07F5" w:rsidRPr="009E1900" w:rsidRDefault="00E633A4" w:rsidP="00193600">
      <w:pPr>
        <w:pStyle w:val="Titel"/>
        <w:jc w:val="center"/>
      </w:pPr>
      <w:r w:rsidRPr="009E1900">
        <w:lastRenderedPageBreak/>
        <w:t>Polytrauma</w:t>
      </w:r>
    </w:p>
    <w:p w14:paraId="63AF7D0C" w14:textId="77777777" w:rsidR="00193600" w:rsidRPr="009E1900" w:rsidRDefault="00193600" w:rsidP="00193600">
      <w:pPr>
        <w:pStyle w:val="Geenafstand"/>
        <w:rPr>
          <w:lang w:val="nl-NL"/>
        </w:rPr>
      </w:pPr>
      <w:r w:rsidRPr="009E1900">
        <w:rPr>
          <w:noProof/>
          <w:lang w:val="nl-NL" w:eastAsia="nl-NL"/>
        </w:rPr>
        <mc:AlternateContent>
          <mc:Choice Requires="wps">
            <w:drawing>
              <wp:anchor distT="0" distB="0" distL="114300" distR="114300" simplePos="0" relativeHeight="251662336" behindDoc="0" locked="0" layoutInCell="1" allowOverlap="1" wp14:anchorId="2477EB88" wp14:editId="27938B30">
                <wp:simplePos x="0" y="0"/>
                <wp:positionH relativeFrom="column">
                  <wp:posOffset>433705</wp:posOffset>
                </wp:positionH>
                <wp:positionV relativeFrom="paragraph">
                  <wp:posOffset>70485</wp:posOffset>
                </wp:positionV>
                <wp:extent cx="4876800" cy="0"/>
                <wp:effectExtent l="0" t="0" r="19050" b="19050"/>
                <wp:wrapNone/>
                <wp:docPr id="15" name="Rechte verbindingslijn 15"/>
                <wp:cNvGraphicFramePr/>
                <a:graphic xmlns:a="http://schemas.openxmlformats.org/drawingml/2006/main">
                  <a:graphicData uri="http://schemas.microsoft.com/office/word/2010/wordprocessingShape">
                    <wps:wsp>
                      <wps:cNvCnPr/>
                      <wps:spPr>
                        <a:xfrm>
                          <a:off x="0" y="0"/>
                          <a:ext cx="487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FA0C83" id="Rechte verbindingslijn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5pt,5.55pt" to="418.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" strokecolor="black [3200]" strokeweight=".5pt">
                <v:stroke joinstyle="miter"/>
              </v:line>
            </w:pict>
          </mc:Fallback>
        </mc:AlternateContent>
      </w:r>
    </w:p>
    <w:p w14:paraId="5E5D19B0" w14:textId="77777777" w:rsidR="00E633A4" w:rsidRPr="009E1900" w:rsidRDefault="00E633A4" w:rsidP="004F3766">
      <w:pPr>
        <w:pStyle w:val="Ondertitel"/>
        <w:ind w:left="708" w:hanging="708"/>
        <w:jc w:val="center"/>
        <w:rPr>
          <w:rStyle w:val="Subtielebenadrukking"/>
          <w:i w:val="0"/>
          <w:iCs w:val="0"/>
          <w:color w:val="5A5A5A" w:themeColor="text1" w:themeTint="A5"/>
          <w:sz w:val="28"/>
        </w:rPr>
      </w:pPr>
      <w:proofErr w:type="spellStart"/>
      <w:r w:rsidRPr="009E1900">
        <w:rPr>
          <w:rStyle w:val="Subtielebenadrukking"/>
          <w:i w:val="0"/>
          <w:iCs w:val="0"/>
          <w:color w:val="5A5A5A" w:themeColor="text1" w:themeTint="A5"/>
          <w:sz w:val="28"/>
        </w:rPr>
        <w:t>Whole</w:t>
      </w:r>
      <w:proofErr w:type="spellEnd"/>
      <w:r w:rsidRPr="009E1900">
        <w:rPr>
          <w:rStyle w:val="Subtielebenadrukking"/>
          <w:i w:val="0"/>
          <w:iCs w:val="0"/>
          <w:color w:val="5A5A5A" w:themeColor="text1" w:themeTint="A5"/>
          <w:sz w:val="28"/>
        </w:rPr>
        <w:t xml:space="preserve"> Body </w:t>
      </w:r>
      <w:proofErr w:type="spellStart"/>
      <w:r w:rsidRPr="009E1900">
        <w:rPr>
          <w:rStyle w:val="Subtielebenadrukking"/>
          <w:i w:val="0"/>
          <w:iCs w:val="0"/>
          <w:color w:val="5A5A5A" w:themeColor="text1" w:themeTint="A5"/>
          <w:sz w:val="28"/>
        </w:rPr>
        <w:t>C</w:t>
      </w:r>
      <w:r w:rsidR="004F3766" w:rsidRPr="009E1900">
        <w:rPr>
          <w:rStyle w:val="Subtielebenadrukking"/>
          <w:i w:val="0"/>
          <w:iCs w:val="0"/>
          <w:color w:val="5A5A5A" w:themeColor="text1" w:themeTint="A5"/>
          <w:sz w:val="28"/>
        </w:rPr>
        <w:t>omputed</w:t>
      </w:r>
      <w:proofErr w:type="spellEnd"/>
      <w:r w:rsidR="004F3766" w:rsidRPr="009E1900">
        <w:rPr>
          <w:rStyle w:val="Subtielebenadrukking"/>
          <w:i w:val="0"/>
          <w:iCs w:val="0"/>
          <w:color w:val="5A5A5A" w:themeColor="text1" w:themeTint="A5"/>
          <w:sz w:val="28"/>
        </w:rPr>
        <w:t xml:space="preserve"> Tomografie</w:t>
      </w:r>
    </w:p>
    <w:p w14:paraId="34AF5718" w14:textId="77777777" w:rsidR="00193600" w:rsidRPr="009E1900" w:rsidRDefault="00DE14BC" w:rsidP="00DE14BC">
      <w:pPr>
        <w:pStyle w:val="Geenafstand"/>
        <w:rPr>
          <w:lang w:val="nl-NL"/>
        </w:rPr>
      </w:pPr>
      <w:r w:rsidRPr="009E1900">
        <w:rPr>
          <w:lang w:val="nl-NL"/>
        </w:rPr>
        <w:tab/>
      </w:r>
      <w:r w:rsidRPr="009E1900">
        <w:rPr>
          <w:lang w:val="nl-NL"/>
        </w:rPr>
        <w:tab/>
      </w:r>
    </w:p>
    <w:p w14:paraId="45AD0B9C" w14:textId="77777777" w:rsidR="00DE14BC" w:rsidRPr="009E1900" w:rsidRDefault="00DE14BC" w:rsidP="00DE14BC">
      <w:pPr>
        <w:pStyle w:val="Geenafstand"/>
        <w:rPr>
          <w:lang w:val="nl-NL"/>
        </w:rPr>
      </w:pPr>
      <w:r w:rsidRPr="009E1900">
        <w:rPr>
          <w:lang w:val="nl-NL"/>
        </w:rPr>
        <w:tab/>
      </w:r>
      <w:r w:rsidRPr="009E1900">
        <w:rPr>
          <w:lang w:val="nl-NL"/>
        </w:rPr>
        <w:tab/>
      </w:r>
      <w:r w:rsidRPr="009E1900">
        <w:rPr>
          <w:lang w:val="nl-NL"/>
        </w:rPr>
        <w:tab/>
      </w:r>
      <w:r w:rsidRPr="009E1900">
        <w:rPr>
          <w:lang w:val="nl-NL"/>
        </w:rPr>
        <w:tab/>
      </w:r>
      <w:r w:rsidRPr="009E1900">
        <w:rPr>
          <w:lang w:val="nl-NL"/>
        </w:rPr>
        <w:tab/>
      </w:r>
      <w:r w:rsidRPr="009E1900">
        <w:rPr>
          <w:lang w:val="nl-NL"/>
        </w:rPr>
        <w:tab/>
      </w:r>
      <w:r w:rsidRPr="009E1900">
        <w:rPr>
          <w:lang w:val="nl-NL"/>
        </w:rPr>
        <w:tab/>
      </w:r>
      <w:r w:rsidRPr="009E1900">
        <w:rPr>
          <w:lang w:val="nl-NL"/>
        </w:rPr>
        <w:tab/>
      </w:r>
      <w:r w:rsidRPr="009E1900">
        <w:rPr>
          <w:lang w:val="nl-NL"/>
        </w:rPr>
        <w:tab/>
        <w:t>Mei 2019, Groningen</w:t>
      </w:r>
    </w:p>
    <w:p w14:paraId="1AA33BFC" w14:textId="77777777" w:rsidR="00DE14BC" w:rsidRPr="009E1900" w:rsidRDefault="00DE14BC" w:rsidP="00DE14BC">
      <w:pPr>
        <w:pStyle w:val="Geenafstand"/>
        <w:rPr>
          <w:lang w:val="nl-NL"/>
        </w:rPr>
      </w:pPr>
    </w:p>
    <w:p w14:paraId="034103FF" w14:textId="77777777" w:rsidR="00193600" w:rsidRPr="009E1900" w:rsidRDefault="00193600" w:rsidP="00DE14BC">
      <w:pPr>
        <w:pStyle w:val="Geenafstand"/>
        <w:rPr>
          <w:b/>
          <w:bCs/>
          <w:lang w:val="nl-NL"/>
        </w:rPr>
      </w:pPr>
      <w:r w:rsidRPr="009E1900">
        <w:rPr>
          <w:b/>
          <w:bCs/>
          <w:lang w:val="nl-NL"/>
        </w:rPr>
        <w:t>Auteurs:</w:t>
      </w:r>
    </w:p>
    <w:p w14:paraId="7043121E" w14:textId="77777777" w:rsidR="00DE14BC" w:rsidRPr="009E1900" w:rsidRDefault="00DE14BC" w:rsidP="00DE14BC">
      <w:pPr>
        <w:pStyle w:val="Geenafstand"/>
        <w:rPr>
          <w:lang w:val="nl-NL"/>
        </w:rPr>
      </w:pPr>
      <w:r w:rsidRPr="009E1900">
        <w:rPr>
          <w:i/>
          <w:lang w:val="nl-NL"/>
        </w:rPr>
        <w:t>Naam</w:t>
      </w:r>
      <w:r w:rsidRPr="009E1900">
        <w:rPr>
          <w:lang w:val="nl-NL"/>
        </w:rPr>
        <w:t xml:space="preserve">: </w:t>
      </w:r>
      <w:r w:rsidRPr="009E1900">
        <w:rPr>
          <w:lang w:val="nl-NL"/>
        </w:rPr>
        <w:tab/>
      </w:r>
      <w:r w:rsidRPr="009E1900">
        <w:rPr>
          <w:lang w:val="nl-NL"/>
        </w:rPr>
        <w:tab/>
        <w:t>J.L.</w:t>
      </w:r>
      <w:r w:rsidR="00193600" w:rsidRPr="009E1900">
        <w:rPr>
          <w:lang w:val="nl-NL"/>
        </w:rPr>
        <w:t xml:space="preserve"> Kolkman</w:t>
      </w:r>
      <w:r w:rsidR="00193600" w:rsidRPr="009E1900">
        <w:rPr>
          <w:lang w:val="nl-NL"/>
        </w:rPr>
        <w:tab/>
      </w:r>
    </w:p>
    <w:p w14:paraId="581B09DA" w14:textId="77777777" w:rsidR="00DE14BC" w:rsidRPr="009E1900" w:rsidRDefault="00DE14BC" w:rsidP="00DE14BC">
      <w:pPr>
        <w:pStyle w:val="Geenafstand"/>
        <w:rPr>
          <w:lang w:val="nl-NL"/>
        </w:rPr>
      </w:pPr>
      <w:r w:rsidRPr="009E1900">
        <w:rPr>
          <w:i/>
          <w:lang w:val="nl-NL"/>
        </w:rPr>
        <w:t>Studentnummer</w:t>
      </w:r>
      <w:r w:rsidRPr="009E1900">
        <w:rPr>
          <w:lang w:val="nl-NL"/>
        </w:rPr>
        <w:t>:</w:t>
      </w:r>
      <w:r w:rsidRPr="009E1900">
        <w:rPr>
          <w:lang w:val="nl-NL"/>
        </w:rPr>
        <w:tab/>
        <w:t>272420</w:t>
      </w:r>
    </w:p>
    <w:p w14:paraId="2055D1D4" w14:textId="77777777" w:rsidR="00DE14BC" w:rsidRPr="009E1900" w:rsidRDefault="00DE14BC" w:rsidP="00DE14BC">
      <w:pPr>
        <w:pStyle w:val="Geenafstand"/>
        <w:rPr>
          <w:lang w:val="nl-NL"/>
        </w:rPr>
      </w:pPr>
      <w:r w:rsidRPr="009E1900">
        <w:rPr>
          <w:i/>
          <w:lang w:val="nl-NL"/>
        </w:rPr>
        <w:t>e-mail</w:t>
      </w:r>
      <w:r w:rsidRPr="009E1900">
        <w:rPr>
          <w:lang w:val="nl-NL"/>
        </w:rPr>
        <w:t>:</w:t>
      </w:r>
      <w:r w:rsidRPr="009E1900">
        <w:rPr>
          <w:lang w:val="nl-NL"/>
        </w:rPr>
        <w:tab/>
      </w:r>
      <w:r w:rsidRPr="009E1900">
        <w:rPr>
          <w:lang w:val="nl-NL"/>
        </w:rPr>
        <w:tab/>
      </w:r>
      <w:r w:rsidRPr="009E1900">
        <w:rPr>
          <w:lang w:val="nl-NL"/>
        </w:rPr>
        <w:tab/>
        <w:t>j.l.kolkman@st.hanze.nl</w:t>
      </w:r>
    </w:p>
    <w:p w14:paraId="175F7F7F" w14:textId="77777777" w:rsidR="00DE14BC" w:rsidRPr="009E1900" w:rsidRDefault="00DE14BC" w:rsidP="00DE14BC">
      <w:pPr>
        <w:pStyle w:val="Geenafstand"/>
        <w:rPr>
          <w:lang w:val="nl-NL"/>
        </w:rPr>
      </w:pPr>
    </w:p>
    <w:p w14:paraId="45AAD792" w14:textId="77777777" w:rsidR="00DE14BC" w:rsidRPr="009E1900" w:rsidRDefault="00DE14BC" w:rsidP="00DE14BC">
      <w:pPr>
        <w:pStyle w:val="Geenafstand"/>
        <w:rPr>
          <w:lang w:val="nl-NL"/>
        </w:rPr>
      </w:pPr>
      <w:r w:rsidRPr="009E1900">
        <w:rPr>
          <w:i/>
          <w:lang w:val="nl-NL"/>
        </w:rPr>
        <w:t>Naam:</w:t>
      </w:r>
      <w:r w:rsidRPr="009E1900">
        <w:rPr>
          <w:lang w:val="nl-NL"/>
        </w:rPr>
        <w:t xml:space="preserve"> </w:t>
      </w:r>
      <w:r w:rsidRPr="009E1900">
        <w:rPr>
          <w:lang w:val="nl-NL"/>
        </w:rPr>
        <w:tab/>
      </w:r>
      <w:r w:rsidRPr="009E1900">
        <w:rPr>
          <w:lang w:val="nl-NL"/>
        </w:rPr>
        <w:tab/>
        <w:t>M. Nobbe</w:t>
      </w:r>
      <w:r w:rsidRPr="009E1900">
        <w:rPr>
          <w:lang w:val="nl-NL"/>
        </w:rPr>
        <w:tab/>
      </w:r>
    </w:p>
    <w:p w14:paraId="461CCADD" w14:textId="77777777" w:rsidR="00DE14BC" w:rsidRPr="009E1900" w:rsidRDefault="00DE14BC" w:rsidP="00DE14BC">
      <w:pPr>
        <w:pStyle w:val="Geenafstand"/>
        <w:rPr>
          <w:lang w:val="nl-NL"/>
        </w:rPr>
      </w:pPr>
      <w:r w:rsidRPr="009E1900">
        <w:rPr>
          <w:i/>
          <w:lang w:val="nl-NL"/>
        </w:rPr>
        <w:t>Studentnummer:</w:t>
      </w:r>
      <w:r w:rsidRPr="009E1900">
        <w:rPr>
          <w:lang w:val="nl-NL"/>
        </w:rPr>
        <w:tab/>
        <w:t>301680</w:t>
      </w:r>
    </w:p>
    <w:p w14:paraId="599F5D6B" w14:textId="77777777" w:rsidR="00DE14BC" w:rsidRPr="009E1900" w:rsidRDefault="00DE14BC" w:rsidP="00DE14BC">
      <w:pPr>
        <w:pStyle w:val="Geenafstand"/>
        <w:rPr>
          <w:lang w:val="nl-NL"/>
        </w:rPr>
      </w:pPr>
      <w:r w:rsidRPr="009E1900">
        <w:rPr>
          <w:i/>
          <w:lang w:val="nl-NL"/>
        </w:rPr>
        <w:t>e-mail:</w:t>
      </w:r>
      <w:r w:rsidRPr="009E1900">
        <w:rPr>
          <w:lang w:val="nl-NL"/>
        </w:rPr>
        <w:tab/>
      </w:r>
      <w:r w:rsidRPr="009E1900">
        <w:rPr>
          <w:lang w:val="nl-NL"/>
        </w:rPr>
        <w:tab/>
      </w:r>
      <w:r w:rsidRPr="009E1900">
        <w:rPr>
          <w:lang w:val="nl-NL"/>
        </w:rPr>
        <w:tab/>
        <w:t>m.nobbe@st.hanze.nl</w:t>
      </w:r>
    </w:p>
    <w:p w14:paraId="51CFC99B" w14:textId="77777777" w:rsidR="00DE14BC" w:rsidRPr="009E1900" w:rsidRDefault="00DE14BC" w:rsidP="00DE14BC">
      <w:pPr>
        <w:pStyle w:val="Geenafstand"/>
        <w:rPr>
          <w:lang w:val="nl-NL"/>
        </w:rPr>
      </w:pPr>
    </w:p>
    <w:p w14:paraId="2B762331" w14:textId="77777777" w:rsidR="00DE14BC" w:rsidRPr="009E1900" w:rsidRDefault="00DE14BC" w:rsidP="00DE14BC">
      <w:pPr>
        <w:pStyle w:val="Geenafstand"/>
        <w:rPr>
          <w:b/>
          <w:lang w:val="nl-NL"/>
        </w:rPr>
      </w:pPr>
      <w:r w:rsidRPr="009E1900">
        <w:rPr>
          <w:b/>
          <w:lang w:val="nl-NL"/>
        </w:rPr>
        <w:t>Opleiding:</w:t>
      </w:r>
    </w:p>
    <w:p w14:paraId="6E30C725" w14:textId="77777777" w:rsidR="00DE14BC" w:rsidRPr="009E1900" w:rsidRDefault="00DE14BC" w:rsidP="00DE14BC">
      <w:pPr>
        <w:pStyle w:val="Geenafstand"/>
        <w:rPr>
          <w:lang w:val="nl-NL"/>
        </w:rPr>
      </w:pPr>
      <w:r w:rsidRPr="009E1900">
        <w:rPr>
          <w:lang w:val="nl-NL"/>
        </w:rPr>
        <w:t>Hanzehogeschool Groningen</w:t>
      </w:r>
    </w:p>
    <w:p w14:paraId="6054C70F" w14:textId="77777777" w:rsidR="00DE14BC" w:rsidRPr="009E1900" w:rsidRDefault="00DE14BC" w:rsidP="00DE14BC">
      <w:pPr>
        <w:pStyle w:val="Geenafstand"/>
        <w:rPr>
          <w:lang w:val="nl-NL"/>
        </w:rPr>
      </w:pPr>
      <w:r w:rsidRPr="009E1900">
        <w:rPr>
          <w:lang w:val="nl-NL"/>
        </w:rPr>
        <w:t>Academie voor Gezondheidsstudies</w:t>
      </w:r>
    </w:p>
    <w:p w14:paraId="2F656497" w14:textId="77777777" w:rsidR="00DE14BC" w:rsidRPr="009E1900" w:rsidRDefault="00DE14BC" w:rsidP="00DE14BC">
      <w:pPr>
        <w:pStyle w:val="Geenafstand"/>
        <w:rPr>
          <w:lang w:val="nl-NL"/>
        </w:rPr>
      </w:pPr>
      <w:r w:rsidRPr="009E1900">
        <w:rPr>
          <w:lang w:val="nl-NL"/>
        </w:rPr>
        <w:t>Medisch Beeldvormende en Radiotherapeutische Technieken</w:t>
      </w:r>
    </w:p>
    <w:p w14:paraId="5FD0BC09" w14:textId="77777777" w:rsidR="00DE14BC" w:rsidRPr="009E1900" w:rsidRDefault="00DE14BC" w:rsidP="00DE14BC">
      <w:pPr>
        <w:pStyle w:val="Geenafstand"/>
        <w:rPr>
          <w:lang w:val="nl-NL"/>
        </w:rPr>
      </w:pPr>
    </w:p>
    <w:p w14:paraId="65CA9489" w14:textId="77777777" w:rsidR="00DE14BC" w:rsidRPr="009E1900" w:rsidRDefault="00DE14BC" w:rsidP="00DE14BC">
      <w:pPr>
        <w:pStyle w:val="Geenafstand"/>
        <w:rPr>
          <w:lang w:val="nl-NL"/>
        </w:rPr>
      </w:pPr>
      <w:r w:rsidRPr="009E1900">
        <w:rPr>
          <w:b/>
          <w:lang w:val="nl-NL"/>
        </w:rPr>
        <w:t>Opdrachtgever:</w:t>
      </w:r>
    </w:p>
    <w:p w14:paraId="27B141DC" w14:textId="77777777" w:rsidR="00287E71" w:rsidRPr="009E1900" w:rsidRDefault="00287E71" w:rsidP="00287E71">
      <w:pPr>
        <w:pStyle w:val="Geenafstand"/>
        <w:rPr>
          <w:lang w:val="nl-NL"/>
        </w:rPr>
      </w:pPr>
      <w:r w:rsidRPr="009E1900">
        <w:rPr>
          <w:i/>
          <w:lang w:val="nl-NL"/>
        </w:rPr>
        <w:t>Naam</w:t>
      </w:r>
      <w:r w:rsidR="00CA76EC" w:rsidRPr="009E1900">
        <w:rPr>
          <w:lang w:val="nl-NL"/>
        </w:rPr>
        <w:t xml:space="preserve">: </w:t>
      </w:r>
      <w:r w:rsidR="00CA76EC" w:rsidRPr="009E1900">
        <w:rPr>
          <w:lang w:val="nl-NL"/>
        </w:rPr>
        <w:tab/>
        <w:t>I.</w:t>
      </w:r>
      <w:r w:rsidRPr="009E1900">
        <w:rPr>
          <w:lang w:val="nl-NL"/>
        </w:rPr>
        <w:t xml:space="preserve"> Nagel</w:t>
      </w:r>
      <w:r w:rsidRPr="009E1900">
        <w:rPr>
          <w:lang w:val="nl-NL"/>
        </w:rPr>
        <w:tab/>
      </w:r>
      <w:r w:rsidRPr="009E1900">
        <w:rPr>
          <w:lang w:val="nl-NL"/>
        </w:rPr>
        <w:tab/>
      </w:r>
    </w:p>
    <w:p w14:paraId="56385296" w14:textId="77777777" w:rsidR="00287E71" w:rsidRPr="009E1900" w:rsidRDefault="00287E71" w:rsidP="00287E71">
      <w:pPr>
        <w:pStyle w:val="Geenafstand"/>
        <w:rPr>
          <w:lang w:val="nl-NL"/>
        </w:rPr>
      </w:pPr>
      <w:r w:rsidRPr="009E1900">
        <w:rPr>
          <w:i/>
          <w:lang w:val="nl-NL"/>
        </w:rPr>
        <w:t>Functie</w:t>
      </w:r>
      <w:r w:rsidRPr="009E1900">
        <w:rPr>
          <w:lang w:val="nl-NL"/>
        </w:rPr>
        <w:t>:</w:t>
      </w:r>
      <w:r w:rsidRPr="009E1900">
        <w:rPr>
          <w:lang w:val="nl-NL"/>
        </w:rPr>
        <w:tab/>
        <w:t>Praktijkopleider centrum voor medische beeldvormende technieken</w:t>
      </w:r>
    </w:p>
    <w:p w14:paraId="49C53123" w14:textId="77777777" w:rsidR="00287E71" w:rsidRPr="009E1900" w:rsidRDefault="00287E71" w:rsidP="00287E71">
      <w:pPr>
        <w:pStyle w:val="Geenafstand"/>
        <w:ind w:left="708" w:firstLine="708"/>
        <w:rPr>
          <w:lang w:val="nl-NL"/>
        </w:rPr>
      </w:pPr>
      <w:r w:rsidRPr="009E1900">
        <w:rPr>
          <w:lang w:val="nl-NL"/>
        </w:rPr>
        <w:t>Medisch Centrum Leeuwarden</w:t>
      </w:r>
    </w:p>
    <w:p w14:paraId="2CFAF417" w14:textId="77777777" w:rsidR="00287E71" w:rsidRPr="009E1900" w:rsidRDefault="00287E71" w:rsidP="00287E71">
      <w:pPr>
        <w:pStyle w:val="Geenafstand"/>
        <w:rPr>
          <w:lang w:val="nl-NL"/>
        </w:rPr>
      </w:pPr>
      <w:r w:rsidRPr="009E1900">
        <w:rPr>
          <w:i/>
          <w:lang w:val="nl-NL"/>
        </w:rPr>
        <w:t>e-mail</w:t>
      </w:r>
      <w:r w:rsidRPr="009E1900">
        <w:rPr>
          <w:lang w:val="nl-NL"/>
        </w:rPr>
        <w:t>:</w:t>
      </w:r>
      <w:r w:rsidRPr="009E1900">
        <w:rPr>
          <w:lang w:val="nl-NL"/>
        </w:rPr>
        <w:tab/>
      </w:r>
      <w:r w:rsidRPr="009E1900">
        <w:rPr>
          <w:lang w:val="nl-NL"/>
        </w:rPr>
        <w:tab/>
        <w:t>Ingrid.Nagel@znb.nl</w:t>
      </w:r>
    </w:p>
    <w:p w14:paraId="3272F12B" w14:textId="77777777" w:rsidR="00287E71" w:rsidRPr="009E1900" w:rsidRDefault="00287E71" w:rsidP="00287E71">
      <w:pPr>
        <w:pStyle w:val="Geenafstand"/>
        <w:rPr>
          <w:lang w:val="nl-NL"/>
        </w:rPr>
      </w:pPr>
      <w:r w:rsidRPr="009E1900">
        <w:rPr>
          <w:i/>
          <w:lang w:val="nl-NL"/>
        </w:rPr>
        <w:t>Tel.:</w:t>
      </w:r>
      <w:r w:rsidRPr="009E1900">
        <w:rPr>
          <w:i/>
          <w:lang w:val="nl-NL"/>
        </w:rPr>
        <w:tab/>
      </w:r>
      <w:r w:rsidRPr="009E1900">
        <w:rPr>
          <w:i/>
          <w:lang w:val="nl-NL"/>
        </w:rPr>
        <w:tab/>
      </w:r>
      <w:r w:rsidRPr="009E1900">
        <w:rPr>
          <w:lang w:val="nl-NL"/>
        </w:rPr>
        <w:t>058 2866198</w:t>
      </w:r>
    </w:p>
    <w:p w14:paraId="7E9ADE27" w14:textId="77777777" w:rsidR="00DE14BC" w:rsidRPr="009E1900" w:rsidRDefault="00DE14BC" w:rsidP="00DE14BC">
      <w:pPr>
        <w:pStyle w:val="Geenafstand"/>
        <w:rPr>
          <w:lang w:val="nl-NL"/>
        </w:rPr>
      </w:pPr>
    </w:p>
    <w:p w14:paraId="16496EB7" w14:textId="77777777" w:rsidR="00DE14BC" w:rsidRPr="009E1900" w:rsidRDefault="00DE14BC" w:rsidP="00DE14BC">
      <w:pPr>
        <w:pStyle w:val="Geenafstand"/>
        <w:rPr>
          <w:lang w:val="nl-NL"/>
        </w:rPr>
      </w:pPr>
      <w:r w:rsidRPr="009E1900">
        <w:rPr>
          <w:b/>
          <w:lang w:val="nl-NL"/>
        </w:rPr>
        <w:t>Onderzoeksbegeleider:</w:t>
      </w:r>
    </w:p>
    <w:p w14:paraId="1A290F5D" w14:textId="77777777" w:rsidR="00287E71" w:rsidRPr="009E1900" w:rsidRDefault="00287E71" w:rsidP="00287E71">
      <w:pPr>
        <w:pStyle w:val="Geenafstand"/>
        <w:rPr>
          <w:lang w:val="nl-NL"/>
        </w:rPr>
      </w:pPr>
      <w:r w:rsidRPr="009E1900">
        <w:rPr>
          <w:i/>
          <w:lang w:val="nl-NL"/>
        </w:rPr>
        <w:t>Naam</w:t>
      </w:r>
      <w:r w:rsidRPr="009E1900">
        <w:rPr>
          <w:lang w:val="nl-NL"/>
        </w:rPr>
        <w:t xml:space="preserve">: </w:t>
      </w:r>
      <w:r w:rsidRPr="009E1900">
        <w:rPr>
          <w:lang w:val="nl-NL"/>
        </w:rPr>
        <w:tab/>
      </w:r>
      <w:r w:rsidR="00EB0932" w:rsidRPr="009E1900">
        <w:rPr>
          <w:lang w:val="nl-NL"/>
        </w:rPr>
        <w:t xml:space="preserve">MSc. </w:t>
      </w:r>
      <w:r w:rsidR="00CA76EC" w:rsidRPr="009E1900">
        <w:rPr>
          <w:lang w:val="nl-NL"/>
        </w:rPr>
        <w:t>S.H.A. Laarakkers</w:t>
      </w:r>
    </w:p>
    <w:p w14:paraId="343F350F" w14:textId="77777777" w:rsidR="009F3E31" w:rsidRPr="009E1900" w:rsidRDefault="00287E71" w:rsidP="00287E71">
      <w:pPr>
        <w:pStyle w:val="Geenafstand"/>
        <w:rPr>
          <w:lang w:val="nl-NL"/>
        </w:rPr>
      </w:pPr>
      <w:r w:rsidRPr="009E1900">
        <w:rPr>
          <w:i/>
          <w:lang w:val="nl-NL"/>
        </w:rPr>
        <w:t>Functie</w:t>
      </w:r>
      <w:r w:rsidRPr="009E1900">
        <w:rPr>
          <w:lang w:val="nl-NL"/>
        </w:rPr>
        <w:t>:</w:t>
      </w:r>
      <w:r w:rsidRPr="009E1900">
        <w:rPr>
          <w:lang w:val="nl-NL"/>
        </w:rPr>
        <w:tab/>
        <w:t>Docent MBRT</w:t>
      </w:r>
    </w:p>
    <w:p w14:paraId="77E344DB" w14:textId="77777777" w:rsidR="00287E71" w:rsidRPr="009E1900" w:rsidRDefault="00287E71" w:rsidP="009F3E31">
      <w:pPr>
        <w:pStyle w:val="Geenafstand"/>
        <w:ind w:left="708" w:firstLine="708"/>
        <w:rPr>
          <w:lang w:val="nl-NL"/>
        </w:rPr>
      </w:pPr>
      <w:r w:rsidRPr="009E1900">
        <w:rPr>
          <w:lang w:val="nl-NL"/>
        </w:rPr>
        <w:t>Hanzehogeschool Groningen</w:t>
      </w:r>
    </w:p>
    <w:p w14:paraId="64D57F8A" w14:textId="77777777" w:rsidR="00287E71" w:rsidRPr="009E1900" w:rsidRDefault="00287E71" w:rsidP="00287E71">
      <w:pPr>
        <w:pStyle w:val="Geenafstand"/>
        <w:rPr>
          <w:lang w:val="nl-NL"/>
        </w:rPr>
      </w:pPr>
      <w:r w:rsidRPr="009E1900">
        <w:rPr>
          <w:i/>
          <w:lang w:val="nl-NL"/>
        </w:rPr>
        <w:t>e-mail</w:t>
      </w:r>
      <w:r w:rsidRPr="009E1900">
        <w:rPr>
          <w:lang w:val="nl-NL"/>
        </w:rPr>
        <w:t>:</w:t>
      </w:r>
      <w:r w:rsidRPr="009E1900">
        <w:rPr>
          <w:lang w:val="nl-NL"/>
        </w:rPr>
        <w:tab/>
      </w:r>
      <w:r w:rsidRPr="009E1900">
        <w:rPr>
          <w:lang w:val="nl-NL"/>
        </w:rPr>
        <w:tab/>
      </w:r>
      <w:r w:rsidR="00CA76EC" w:rsidRPr="009E1900">
        <w:rPr>
          <w:lang w:val="nl-NL"/>
        </w:rPr>
        <w:t>s.h.a.laarakkers@pl.hanze.nl</w:t>
      </w:r>
    </w:p>
    <w:p w14:paraId="6D8AC63E" w14:textId="77777777" w:rsidR="00DE14BC" w:rsidRPr="009E1900" w:rsidRDefault="00287E71" w:rsidP="00287E71">
      <w:pPr>
        <w:pStyle w:val="Geenafstand"/>
        <w:rPr>
          <w:lang w:val="nl-NL"/>
        </w:rPr>
      </w:pPr>
      <w:r w:rsidRPr="009E1900">
        <w:rPr>
          <w:i/>
          <w:lang w:val="nl-NL"/>
        </w:rPr>
        <w:t>Tel.:</w:t>
      </w:r>
      <w:r w:rsidRPr="009E1900">
        <w:rPr>
          <w:i/>
          <w:lang w:val="nl-NL"/>
        </w:rPr>
        <w:tab/>
      </w:r>
      <w:r w:rsidRPr="009E1900">
        <w:rPr>
          <w:lang w:val="nl-NL"/>
        </w:rPr>
        <w:tab/>
      </w:r>
      <w:r w:rsidR="00CA76EC" w:rsidRPr="009E1900">
        <w:rPr>
          <w:lang w:val="nl-NL"/>
        </w:rPr>
        <w:t>+31 505 953 806</w:t>
      </w:r>
    </w:p>
    <w:p w14:paraId="7FE4350D" w14:textId="77777777" w:rsidR="00DE14BC" w:rsidRPr="009E1900" w:rsidRDefault="00DE14BC" w:rsidP="00DE14BC">
      <w:pPr>
        <w:pStyle w:val="Geenafstand"/>
        <w:rPr>
          <w:lang w:val="nl-NL"/>
        </w:rPr>
      </w:pPr>
    </w:p>
    <w:p w14:paraId="70D42FBA" w14:textId="77777777" w:rsidR="00DE14BC" w:rsidRPr="009E1900" w:rsidRDefault="00DE14BC" w:rsidP="00DE14BC">
      <w:pPr>
        <w:pStyle w:val="Geenafstand"/>
        <w:rPr>
          <w:lang w:val="nl-NL"/>
        </w:rPr>
      </w:pPr>
      <w:r w:rsidRPr="009E1900">
        <w:rPr>
          <w:b/>
          <w:lang w:val="nl-NL"/>
        </w:rPr>
        <w:t>Co-beoordelaar:</w:t>
      </w:r>
    </w:p>
    <w:p w14:paraId="1737E417" w14:textId="77777777" w:rsidR="00287E71" w:rsidRPr="009E1900" w:rsidRDefault="00287E71" w:rsidP="00287E71">
      <w:pPr>
        <w:pStyle w:val="Geenafstand"/>
        <w:rPr>
          <w:lang w:val="nl-NL"/>
        </w:rPr>
      </w:pPr>
      <w:r w:rsidRPr="009E1900">
        <w:rPr>
          <w:i/>
          <w:lang w:val="nl-NL"/>
        </w:rPr>
        <w:t>Naam</w:t>
      </w:r>
      <w:r w:rsidRPr="009E1900">
        <w:rPr>
          <w:lang w:val="nl-NL"/>
        </w:rPr>
        <w:t xml:space="preserve">: </w:t>
      </w:r>
      <w:r w:rsidRPr="009E1900">
        <w:rPr>
          <w:lang w:val="nl-NL"/>
        </w:rPr>
        <w:tab/>
      </w:r>
      <w:r w:rsidR="00CA76EC" w:rsidRPr="009E1900">
        <w:rPr>
          <w:lang w:val="nl-NL"/>
        </w:rPr>
        <w:t>J. Baer</w:t>
      </w:r>
    </w:p>
    <w:p w14:paraId="56360106" w14:textId="77777777" w:rsidR="009F3E31" w:rsidRPr="009E1900" w:rsidRDefault="00287E71" w:rsidP="00287E71">
      <w:pPr>
        <w:pStyle w:val="Geenafstand"/>
        <w:rPr>
          <w:lang w:val="nl-NL"/>
        </w:rPr>
      </w:pPr>
      <w:r w:rsidRPr="009E1900">
        <w:rPr>
          <w:i/>
          <w:lang w:val="nl-NL"/>
        </w:rPr>
        <w:t>Functie</w:t>
      </w:r>
      <w:r w:rsidRPr="009E1900">
        <w:rPr>
          <w:lang w:val="nl-NL"/>
        </w:rPr>
        <w:t>:</w:t>
      </w:r>
      <w:r w:rsidRPr="009E1900">
        <w:rPr>
          <w:lang w:val="nl-NL"/>
        </w:rPr>
        <w:tab/>
        <w:t>Docent MBRT</w:t>
      </w:r>
    </w:p>
    <w:p w14:paraId="70D225A2" w14:textId="77777777" w:rsidR="00287E71" w:rsidRPr="009E1900" w:rsidRDefault="00287E71" w:rsidP="009F3E31">
      <w:pPr>
        <w:pStyle w:val="Geenafstand"/>
        <w:ind w:left="708" w:firstLine="708"/>
        <w:rPr>
          <w:lang w:val="nl-NL"/>
        </w:rPr>
      </w:pPr>
      <w:r w:rsidRPr="009E1900">
        <w:rPr>
          <w:lang w:val="nl-NL"/>
        </w:rPr>
        <w:t>Hanzehogeschool Groningen</w:t>
      </w:r>
    </w:p>
    <w:p w14:paraId="48FAAB9E" w14:textId="77777777" w:rsidR="00287E71" w:rsidRPr="009E1900" w:rsidRDefault="00287E71" w:rsidP="00287E71">
      <w:pPr>
        <w:pStyle w:val="Geenafstand"/>
        <w:rPr>
          <w:lang w:val="nl-NL"/>
        </w:rPr>
      </w:pPr>
      <w:r w:rsidRPr="009E1900">
        <w:rPr>
          <w:i/>
          <w:lang w:val="nl-NL"/>
        </w:rPr>
        <w:t>e-mail</w:t>
      </w:r>
      <w:r w:rsidRPr="009E1900">
        <w:rPr>
          <w:lang w:val="nl-NL"/>
        </w:rPr>
        <w:t>:</w:t>
      </w:r>
      <w:r w:rsidRPr="009E1900">
        <w:rPr>
          <w:lang w:val="nl-NL"/>
        </w:rPr>
        <w:tab/>
      </w:r>
      <w:r w:rsidRPr="009E1900">
        <w:rPr>
          <w:lang w:val="nl-NL"/>
        </w:rPr>
        <w:tab/>
      </w:r>
      <w:r w:rsidR="00CA76EC" w:rsidRPr="009E1900">
        <w:rPr>
          <w:lang w:val="nl-NL"/>
        </w:rPr>
        <w:t>j.baer@pl.hanze.nl</w:t>
      </w:r>
    </w:p>
    <w:p w14:paraId="5396984D" w14:textId="77777777" w:rsidR="00DA3C77" w:rsidRPr="009E1900" w:rsidRDefault="00287E71" w:rsidP="00DA3C77">
      <w:pPr>
        <w:pStyle w:val="Geenafstand"/>
        <w:rPr>
          <w:lang w:val="nl-NL"/>
        </w:rPr>
      </w:pPr>
      <w:r w:rsidRPr="009E1900">
        <w:rPr>
          <w:i/>
          <w:lang w:val="nl-NL"/>
        </w:rPr>
        <w:t>Tel.:</w:t>
      </w:r>
      <w:r w:rsidRPr="009E1900">
        <w:rPr>
          <w:i/>
          <w:lang w:val="nl-NL"/>
        </w:rPr>
        <w:tab/>
      </w:r>
      <w:r w:rsidRPr="009E1900">
        <w:rPr>
          <w:i/>
          <w:lang w:val="nl-NL"/>
        </w:rPr>
        <w:tab/>
      </w:r>
      <w:r w:rsidR="00CA76EC" w:rsidRPr="009E1900">
        <w:rPr>
          <w:lang w:val="nl-NL"/>
        </w:rPr>
        <w:t>+31 505 953 678</w:t>
      </w:r>
    </w:p>
    <w:p w14:paraId="535D9BE3" w14:textId="77777777" w:rsidR="00DA3C77" w:rsidRPr="009E1900" w:rsidRDefault="00DA3C77" w:rsidP="00DA3C77">
      <w:pPr>
        <w:pStyle w:val="Geenafstand"/>
        <w:rPr>
          <w:lang w:val="nl-NL"/>
        </w:rPr>
      </w:pPr>
    </w:p>
    <w:p w14:paraId="49322C1B" w14:textId="77777777" w:rsidR="00DA3C77" w:rsidRPr="009E1900" w:rsidRDefault="00DA3C77" w:rsidP="00DA3C77">
      <w:pPr>
        <w:pStyle w:val="Geenafstand"/>
        <w:rPr>
          <w:b/>
          <w:lang w:val="nl-NL"/>
        </w:rPr>
      </w:pPr>
      <w:r w:rsidRPr="009E1900">
        <w:rPr>
          <w:b/>
          <w:lang w:val="nl-NL"/>
        </w:rPr>
        <w:t>Bronnen:</w:t>
      </w:r>
    </w:p>
    <w:p w14:paraId="24D2DD14" w14:textId="77777777" w:rsidR="00B27064" w:rsidRPr="009E1900" w:rsidRDefault="0033292E" w:rsidP="00B27064">
      <w:pPr>
        <w:pStyle w:val="Geenafstand"/>
        <w:jc w:val="both"/>
        <w:rPr>
          <w:vertAlign w:val="superscript"/>
          <w:lang w:val="nl-NL"/>
        </w:rPr>
      </w:pPr>
      <w:r w:rsidRPr="009E1900">
        <w:rPr>
          <w:vertAlign w:val="superscript"/>
          <w:lang w:val="nl-NL"/>
        </w:rPr>
        <w:t>1-2</w:t>
      </w:r>
    </w:p>
    <w:p w14:paraId="487816DD" w14:textId="77777777" w:rsidR="00B27064" w:rsidRPr="009E1900" w:rsidRDefault="00B27064" w:rsidP="00B27064">
      <w:pPr>
        <w:pStyle w:val="Geenafstand"/>
        <w:rPr>
          <w:lang w:val="nl-NL"/>
        </w:rPr>
      </w:pPr>
    </w:p>
    <w:p w14:paraId="42120AE1" w14:textId="77777777" w:rsidR="00B27064" w:rsidRPr="009E1900" w:rsidRDefault="00B27064" w:rsidP="00B27064">
      <w:pPr>
        <w:pStyle w:val="Geenafstand"/>
        <w:rPr>
          <w:lang w:val="nl-NL"/>
        </w:rPr>
      </w:pPr>
    </w:p>
    <w:p w14:paraId="49383779" w14:textId="77777777" w:rsidR="00EF63E9" w:rsidRPr="009E1900" w:rsidRDefault="00EF63E9" w:rsidP="00B27064">
      <w:pPr>
        <w:pStyle w:val="Geenafstand"/>
        <w:rPr>
          <w:b/>
          <w:lang w:val="nl-NL"/>
        </w:rPr>
      </w:pPr>
      <w:r w:rsidRPr="009E1900">
        <w:rPr>
          <w:b/>
          <w:lang w:val="nl-NL"/>
        </w:rPr>
        <w:br w:type="page"/>
      </w:r>
    </w:p>
    <w:p w14:paraId="0CB4FFB7" w14:textId="77777777" w:rsidR="00EF63E9" w:rsidRPr="009E1900" w:rsidRDefault="00EF63E9" w:rsidP="00EF63E9">
      <w:pPr>
        <w:pStyle w:val="Kop1"/>
        <w:rPr>
          <w:color w:val="CC0000"/>
        </w:rPr>
      </w:pPr>
      <w:bookmarkStart w:id="0" w:name="_Toc4514280"/>
      <w:bookmarkStart w:id="1" w:name="_Toc7094296"/>
      <w:bookmarkStart w:id="2" w:name="_Toc7805995"/>
      <w:bookmarkStart w:id="3" w:name="_Toc9092589"/>
      <w:bookmarkStart w:id="4" w:name="_Toc9326376"/>
      <w:bookmarkStart w:id="5" w:name="_Toc9326454"/>
      <w:bookmarkStart w:id="6" w:name="_Toc9331231"/>
      <w:bookmarkStart w:id="7" w:name="_Toc9341654"/>
      <w:bookmarkStart w:id="8" w:name="_Toc9848759"/>
      <w:r w:rsidRPr="009E1900">
        <w:rPr>
          <w:color w:val="CC0000"/>
        </w:rPr>
        <w:lastRenderedPageBreak/>
        <w:t>Voorwoord</w:t>
      </w:r>
      <w:bookmarkEnd w:id="0"/>
      <w:bookmarkEnd w:id="1"/>
      <w:bookmarkEnd w:id="2"/>
      <w:bookmarkEnd w:id="3"/>
      <w:bookmarkEnd w:id="4"/>
      <w:bookmarkEnd w:id="5"/>
      <w:bookmarkEnd w:id="6"/>
      <w:bookmarkEnd w:id="7"/>
      <w:bookmarkEnd w:id="8"/>
    </w:p>
    <w:p w14:paraId="16C2D265" w14:textId="77777777" w:rsidR="00EF63E9" w:rsidRPr="009E1900" w:rsidRDefault="00EF63E9" w:rsidP="00EF63E9">
      <w:pPr>
        <w:pStyle w:val="Geenafstand"/>
        <w:rPr>
          <w:lang w:val="nl-NL"/>
        </w:rPr>
      </w:pPr>
    </w:p>
    <w:p w14:paraId="4B0E2809" w14:textId="77777777" w:rsidR="000820A6" w:rsidRPr="009E1900" w:rsidRDefault="000820A6" w:rsidP="000820A6">
      <w:pPr>
        <w:spacing w:after="0" w:line="240" w:lineRule="auto"/>
        <w:jc w:val="both"/>
        <w:rPr>
          <w:rFonts w:ascii="Arial" w:hAnsi="Arial" w:cs="Calibri"/>
        </w:rPr>
      </w:pPr>
      <w:r w:rsidRPr="009E1900">
        <w:rPr>
          <w:rFonts w:ascii="Arial" w:hAnsi="Arial" w:cs="Calibri"/>
        </w:rPr>
        <w:t xml:space="preserve">Dit praktijkgericht onderzoek is geschreven als afstudeeropdracht in het kader van de opleiding Medisch Beeldvormende en Radiotherapeutische Technieken (MBRT) van de Hanzehogeschool te Groningen. Het onderwerp van de scriptie, het </w:t>
      </w:r>
      <w:r w:rsidRPr="009E1900">
        <w:rPr>
          <w:rFonts w:ascii="Arial" w:hAnsi="Arial" w:cs="Arial"/>
        </w:rPr>
        <w:t xml:space="preserve">ontwerpen van een valide en betrouwbaar </w:t>
      </w:r>
      <w:r w:rsidRPr="009E1900">
        <w:rPr>
          <w:rFonts w:ascii="Arial" w:eastAsia="Calibri" w:hAnsi="Arial" w:cs="Arial"/>
          <w:color w:val="000000"/>
        </w:rPr>
        <w:t xml:space="preserve">polytrauma </w:t>
      </w:r>
      <w:r w:rsidRPr="009E1900">
        <w:rPr>
          <w:rFonts w:ascii="Arial" w:hAnsi="Arial" w:cs="Arial"/>
        </w:rPr>
        <w:t>protocol voor de CT, is aangeleverd door de afdeling radiologie in het Medisch Centrum Leeuwarden.</w:t>
      </w:r>
    </w:p>
    <w:p w14:paraId="7922B5B6" w14:textId="77777777" w:rsidR="000820A6" w:rsidRPr="009E1900" w:rsidRDefault="000820A6" w:rsidP="000820A6">
      <w:pPr>
        <w:spacing w:after="0" w:line="240" w:lineRule="auto"/>
        <w:jc w:val="both"/>
        <w:rPr>
          <w:rFonts w:ascii="Arial" w:hAnsi="Arial" w:cs="Calibri"/>
        </w:rPr>
      </w:pPr>
    </w:p>
    <w:p w14:paraId="43A1FC28" w14:textId="77777777" w:rsidR="000820A6" w:rsidRPr="009E1900" w:rsidRDefault="000820A6" w:rsidP="000820A6">
      <w:pPr>
        <w:spacing w:after="0" w:line="240" w:lineRule="auto"/>
        <w:jc w:val="both"/>
        <w:rPr>
          <w:rFonts w:ascii="Arial" w:hAnsi="Arial" w:cs="Calibri"/>
        </w:rPr>
      </w:pPr>
      <w:r w:rsidRPr="009E1900">
        <w:rPr>
          <w:rFonts w:ascii="Arial" w:hAnsi="Arial" w:cs="Calibri"/>
        </w:rPr>
        <w:t xml:space="preserve">Graag willen wij van de gelegenheid gebruik maken om een aantal mensen te bedanken: </w:t>
      </w:r>
    </w:p>
    <w:p w14:paraId="385359E2" w14:textId="77777777" w:rsidR="000820A6" w:rsidRPr="009E1900" w:rsidRDefault="000820A6" w:rsidP="000820A6">
      <w:pPr>
        <w:numPr>
          <w:ilvl w:val="0"/>
          <w:numId w:val="2"/>
        </w:numPr>
        <w:spacing w:after="0" w:line="240" w:lineRule="auto"/>
        <w:jc w:val="both"/>
        <w:rPr>
          <w:rFonts w:ascii="Arial" w:hAnsi="Arial" w:cs="Calibri"/>
        </w:rPr>
      </w:pPr>
      <w:r w:rsidRPr="009E1900">
        <w:rPr>
          <w:rFonts w:ascii="Arial" w:hAnsi="Arial" w:cs="Calibri"/>
          <w:b/>
        </w:rPr>
        <w:t>Ingrid Nagel (opdrachtgever)</w:t>
      </w:r>
      <w:r w:rsidRPr="009E1900">
        <w:rPr>
          <w:rFonts w:ascii="Arial" w:hAnsi="Arial" w:cs="Calibri"/>
        </w:rPr>
        <w:t xml:space="preserve"> voor het onderwerp en de begeleiding van dit onderzoek. Werkzaam in het MCL.</w:t>
      </w:r>
    </w:p>
    <w:p w14:paraId="70ABF449" w14:textId="77777777" w:rsidR="000820A6" w:rsidRPr="009E1900" w:rsidRDefault="000820A6" w:rsidP="000820A6">
      <w:pPr>
        <w:numPr>
          <w:ilvl w:val="0"/>
          <w:numId w:val="2"/>
        </w:numPr>
        <w:spacing w:after="0" w:line="240" w:lineRule="auto"/>
        <w:jc w:val="both"/>
        <w:rPr>
          <w:rFonts w:ascii="Arial" w:hAnsi="Arial" w:cs="Calibri"/>
        </w:rPr>
      </w:pPr>
      <w:r w:rsidRPr="009E1900">
        <w:rPr>
          <w:rFonts w:ascii="Arial" w:hAnsi="Arial" w:cs="Calibri"/>
          <w:b/>
          <w:bCs/>
        </w:rPr>
        <w:t xml:space="preserve">De participanten van de focusgroep </w:t>
      </w:r>
      <w:r w:rsidRPr="009E1900">
        <w:rPr>
          <w:rFonts w:ascii="Arial" w:hAnsi="Arial" w:cs="Calibri"/>
        </w:rPr>
        <w:t>voor de tijd en het participeren tijdens de focusgroep sessie. Werkzaam in het MCL.</w:t>
      </w:r>
    </w:p>
    <w:p w14:paraId="0FC795C6" w14:textId="77777777" w:rsidR="000820A6" w:rsidRPr="009E1900" w:rsidRDefault="000820A6" w:rsidP="000820A6">
      <w:pPr>
        <w:numPr>
          <w:ilvl w:val="0"/>
          <w:numId w:val="2"/>
        </w:numPr>
        <w:spacing w:after="0" w:line="240" w:lineRule="auto"/>
        <w:jc w:val="both"/>
        <w:rPr>
          <w:rFonts w:ascii="Arial" w:hAnsi="Arial" w:cs="Calibri"/>
        </w:rPr>
      </w:pPr>
      <w:r w:rsidRPr="009E1900">
        <w:rPr>
          <w:rFonts w:ascii="Arial" w:hAnsi="Arial" w:cs="Calibri"/>
          <w:b/>
          <w:bCs/>
        </w:rPr>
        <w:t xml:space="preserve">Stijn Laarakkers (onderzoeksbegeleider) </w:t>
      </w:r>
      <w:r w:rsidRPr="009E1900">
        <w:rPr>
          <w:rFonts w:ascii="Arial" w:hAnsi="Arial" w:cs="Calibri"/>
        </w:rPr>
        <w:t xml:space="preserve">voor de begeleiding tijdens het schrijven van dit praktijkgericht onderzoek. Werkzaam op de Hanzehogeschool Groningen, opleiding MBRT. </w:t>
      </w:r>
    </w:p>
    <w:p w14:paraId="76C98D24" w14:textId="77777777" w:rsidR="000820A6" w:rsidRPr="009E1900" w:rsidRDefault="000820A6" w:rsidP="000820A6">
      <w:pPr>
        <w:numPr>
          <w:ilvl w:val="0"/>
          <w:numId w:val="2"/>
        </w:numPr>
        <w:spacing w:after="0" w:line="240" w:lineRule="auto"/>
        <w:jc w:val="both"/>
        <w:rPr>
          <w:rFonts w:ascii="Arial" w:hAnsi="Arial" w:cs="Calibri"/>
        </w:rPr>
      </w:pPr>
      <w:r w:rsidRPr="009E1900">
        <w:rPr>
          <w:rFonts w:ascii="Arial" w:hAnsi="Arial" w:cs="Calibri"/>
          <w:b/>
          <w:bCs/>
        </w:rPr>
        <w:t xml:space="preserve">Patrick Schenkers (onderzoeksbegeleider) </w:t>
      </w:r>
      <w:r w:rsidRPr="009E1900">
        <w:rPr>
          <w:rFonts w:ascii="Arial" w:hAnsi="Arial" w:cs="Calibri"/>
        </w:rPr>
        <w:t>voor het begeleiden tijdens lessen omtrent het praktijkgericht onderzoek. Werkzaam op de Hanzehogeschool Groningen, opleiding MBRT.</w:t>
      </w:r>
    </w:p>
    <w:p w14:paraId="2D389178" w14:textId="77777777" w:rsidR="000820A6" w:rsidRPr="009E1900" w:rsidRDefault="000820A6" w:rsidP="000820A6">
      <w:pPr>
        <w:spacing w:after="0" w:line="240" w:lineRule="auto"/>
        <w:jc w:val="both"/>
        <w:rPr>
          <w:rFonts w:ascii="Arial" w:hAnsi="Arial" w:cs="Calibri"/>
        </w:rPr>
      </w:pPr>
      <w:r w:rsidRPr="009E1900">
        <w:rPr>
          <w:rFonts w:ascii="Arial" w:hAnsi="Arial" w:cs="Calibri"/>
        </w:rPr>
        <w:t>Hiernaast willen wij graag de gehele afdeling radiologie van het MCL bedanken voor de medewerking en behulpzaamheid.</w:t>
      </w:r>
    </w:p>
    <w:p w14:paraId="6E3177F1" w14:textId="77777777" w:rsidR="00FB4A2A" w:rsidRPr="009E1900" w:rsidRDefault="00FB4A2A" w:rsidP="007861C9">
      <w:pPr>
        <w:pStyle w:val="Geenafstand"/>
        <w:jc w:val="both"/>
        <w:rPr>
          <w:lang w:val="nl-NL"/>
        </w:rPr>
      </w:pPr>
    </w:p>
    <w:p w14:paraId="7AD34019" w14:textId="77777777" w:rsidR="00EF63E9" w:rsidRPr="009E1900" w:rsidRDefault="00FB4A2A" w:rsidP="007861C9">
      <w:pPr>
        <w:pStyle w:val="Geenafstand"/>
        <w:jc w:val="both"/>
        <w:rPr>
          <w:lang w:val="nl-NL"/>
        </w:rPr>
      </w:pPr>
      <w:r w:rsidRPr="009E1900">
        <w:rPr>
          <w:lang w:val="nl-NL"/>
        </w:rPr>
        <w:t>Groningen, mei 2019</w:t>
      </w:r>
    </w:p>
    <w:p w14:paraId="154F007C" w14:textId="77777777" w:rsidR="00FB4A2A" w:rsidRPr="009E1900" w:rsidRDefault="00FB4A2A" w:rsidP="007861C9">
      <w:pPr>
        <w:pStyle w:val="Geenafstand"/>
        <w:jc w:val="both"/>
        <w:rPr>
          <w:lang w:val="nl-NL"/>
        </w:rPr>
      </w:pPr>
    </w:p>
    <w:p w14:paraId="12D26333" w14:textId="77777777" w:rsidR="00DE14BC" w:rsidRPr="009E1900" w:rsidRDefault="00FB4A2A" w:rsidP="007861C9">
      <w:pPr>
        <w:pStyle w:val="Geenafstand"/>
        <w:jc w:val="both"/>
        <w:rPr>
          <w:lang w:val="nl-NL"/>
        </w:rPr>
      </w:pPr>
      <w:r w:rsidRPr="009E1900">
        <w:rPr>
          <w:lang w:val="nl-NL"/>
        </w:rPr>
        <w:t>J.L. Kolkman &amp; M. Nobbe.</w:t>
      </w:r>
    </w:p>
    <w:p w14:paraId="2C346050" w14:textId="77777777" w:rsidR="00FB4A2A" w:rsidRPr="009E1900" w:rsidRDefault="00FB4A2A" w:rsidP="007861C9">
      <w:pPr>
        <w:jc w:val="both"/>
        <w:rPr>
          <w:rFonts w:ascii="Arial" w:hAnsi="Arial" w:cs="Calibri"/>
        </w:rPr>
      </w:pPr>
      <w:r w:rsidRPr="009E1900">
        <w:br w:type="page"/>
      </w:r>
    </w:p>
    <w:p w14:paraId="705FAD29" w14:textId="77777777" w:rsidR="00FB4A2A" w:rsidRPr="009E1900" w:rsidRDefault="00FB4A2A" w:rsidP="00E87389">
      <w:pPr>
        <w:pStyle w:val="Kop1"/>
        <w:jc w:val="both"/>
        <w:rPr>
          <w:color w:val="C00000"/>
        </w:rPr>
      </w:pPr>
      <w:bookmarkStart w:id="9" w:name="_Toc4514281"/>
      <w:bookmarkStart w:id="10" w:name="_Toc7094297"/>
      <w:bookmarkStart w:id="11" w:name="_Toc7805996"/>
      <w:bookmarkStart w:id="12" w:name="_Toc9092590"/>
      <w:bookmarkStart w:id="13" w:name="_Toc9326377"/>
      <w:bookmarkStart w:id="14" w:name="_Toc9326455"/>
      <w:bookmarkStart w:id="15" w:name="_Toc9331232"/>
      <w:bookmarkStart w:id="16" w:name="_Toc9341655"/>
      <w:bookmarkStart w:id="17" w:name="_Toc9848760"/>
      <w:r w:rsidRPr="009E1900">
        <w:rPr>
          <w:color w:val="C00000"/>
        </w:rPr>
        <w:lastRenderedPageBreak/>
        <w:t>Samenvatting</w:t>
      </w:r>
      <w:bookmarkEnd w:id="9"/>
      <w:bookmarkEnd w:id="10"/>
      <w:bookmarkEnd w:id="11"/>
      <w:bookmarkEnd w:id="12"/>
      <w:bookmarkEnd w:id="13"/>
      <w:bookmarkEnd w:id="14"/>
      <w:bookmarkEnd w:id="15"/>
      <w:bookmarkEnd w:id="16"/>
      <w:bookmarkEnd w:id="17"/>
    </w:p>
    <w:p w14:paraId="2182DE68" w14:textId="77777777" w:rsidR="00FB4A2A" w:rsidRPr="009E1900" w:rsidRDefault="00FB4A2A" w:rsidP="00E87389">
      <w:pPr>
        <w:pStyle w:val="Geenafstand"/>
        <w:jc w:val="both"/>
        <w:rPr>
          <w:lang w:val="nl-NL"/>
        </w:rPr>
      </w:pPr>
    </w:p>
    <w:p w14:paraId="349AED76" w14:textId="77777777" w:rsidR="00403458" w:rsidRPr="009E1900" w:rsidRDefault="00403458" w:rsidP="00E87389">
      <w:pPr>
        <w:pStyle w:val="Geenafstand"/>
        <w:jc w:val="both"/>
        <w:rPr>
          <w:b/>
          <w:lang w:val="nl-NL"/>
        </w:rPr>
      </w:pPr>
      <w:r w:rsidRPr="009E1900">
        <w:rPr>
          <w:b/>
          <w:lang w:val="nl-NL"/>
        </w:rPr>
        <w:t>Inleiding</w:t>
      </w:r>
    </w:p>
    <w:p w14:paraId="36948BC1" w14:textId="77777777" w:rsidR="00403458" w:rsidRPr="009E1900" w:rsidRDefault="00403458" w:rsidP="00E87389">
      <w:pPr>
        <w:pStyle w:val="Geenafstand"/>
        <w:jc w:val="both"/>
        <w:rPr>
          <w:lang w:val="nl-NL"/>
        </w:rPr>
      </w:pPr>
      <w:r w:rsidRPr="009E1900">
        <w:rPr>
          <w:lang w:val="nl-NL"/>
        </w:rPr>
        <w:t xml:space="preserve">Trauma is een oorzaak van mortaliteit en staat op de zesde plek in de internationale lijst. Daarnaast staat trauma op </w:t>
      </w:r>
      <w:r w:rsidR="00936351" w:rsidRPr="009E1900">
        <w:rPr>
          <w:lang w:val="nl-NL"/>
        </w:rPr>
        <w:t xml:space="preserve">de </w:t>
      </w:r>
      <w:r w:rsidRPr="009E1900">
        <w:rPr>
          <w:lang w:val="nl-NL"/>
        </w:rPr>
        <w:t>vijfde plek bij het veroorzaken van matige tot ernstige invaliditeit. Een trauma protocol is van belang voor de kwaliteit van zorg.</w:t>
      </w:r>
      <w:r w:rsidR="00E633A4" w:rsidRPr="009E1900">
        <w:rPr>
          <w:lang w:val="nl-NL"/>
        </w:rPr>
        <w:t xml:space="preserve"> Het doel van het onderzoek is het ontwerpen van een </w:t>
      </w:r>
      <w:r w:rsidR="008C58F7" w:rsidRPr="009E1900">
        <w:rPr>
          <w:lang w:val="nl-NL"/>
        </w:rPr>
        <w:t>polytrauma</w:t>
      </w:r>
      <w:r w:rsidR="00E633A4" w:rsidRPr="009E1900">
        <w:rPr>
          <w:lang w:val="nl-NL"/>
        </w:rPr>
        <w:t xml:space="preserve"> protoco</w:t>
      </w:r>
      <w:r w:rsidR="008C58F7" w:rsidRPr="009E1900">
        <w:rPr>
          <w:lang w:val="nl-NL"/>
        </w:rPr>
        <w:t>l voor de CT</w:t>
      </w:r>
      <w:r w:rsidR="00E633A4" w:rsidRPr="009E1900">
        <w:rPr>
          <w:lang w:val="nl-NL"/>
        </w:rPr>
        <w:t>.</w:t>
      </w:r>
    </w:p>
    <w:p w14:paraId="7BC23451" w14:textId="77777777" w:rsidR="0007132E" w:rsidRPr="009E1900" w:rsidRDefault="0007132E" w:rsidP="00E87389">
      <w:pPr>
        <w:pStyle w:val="Geenafstand"/>
        <w:jc w:val="both"/>
        <w:rPr>
          <w:lang w:val="nl-NL"/>
        </w:rPr>
      </w:pPr>
    </w:p>
    <w:p w14:paraId="645DF305" w14:textId="77777777" w:rsidR="00403458" w:rsidRPr="009E1900" w:rsidRDefault="00403458" w:rsidP="00E87389">
      <w:pPr>
        <w:pStyle w:val="Geenafstand"/>
        <w:jc w:val="both"/>
        <w:rPr>
          <w:b/>
          <w:lang w:val="nl-NL"/>
        </w:rPr>
      </w:pPr>
      <w:r w:rsidRPr="009E1900">
        <w:rPr>
          <w:b/>
          <w:lang w:val="nl-NL"/>
        </w:rPr>
        <w:t>Methode</w:t>
      </w:r>
    </w:p>
    <w:p w14:paraId="034100BB" w14:textId="77777777" w:rsidR="00403458" w:rsidRPr="009E1900" w:rsidRDefault="00E633A4" w:rsidP="00E87389">
      <w:pPr>
        <w:pStyle w:val="Geenafstand"/>
        <w:jc w:val="both"/>
        <w:rPr>
          <w:lang w:val="nl-NL"/>
        </w:rPr>
      </w:pPr>
      <w:r w:rsidRPr="009E1900">
        <w:rPr>
          <w:lang w:val="nl-NL"/>
        </w:rPr>
        <w:t xml:space="preserve">Ten eerste zijn traumaprotocollen opgevraagd bij andere ziekenhuizen in Nederland. </w:t>
      </w:r>
      <w:r w:rsidR="00F75C95" w:rsidRPr="009E1900">
        <w:rPr>
          <w:lang w:val="nl-NL"/>
        </w:rPr>
        <w:t>Vervolgens</w:t>
      </w:r>
      <w:r w:rsidRPr="009E1900">
        <w:rPr>
          <w:lang w:val="nl-NL"/>
        </w:rPr>
        <w:t xml:space="preserve"> is de informat</w:t>
      </w:r>
      <w:r w:rsidR="009528EC" w:rsidRPr="009E1900">
        <w:rPr>
          <w:lang w:val="nl-NL"/>
        </w:rPr>
        <w:t>ie verwerkt in een conceptversie</w:t>
      </w:r>
      <w:r w:rsidRPr="009E1900">
        <w:rPr>
          <w:lang w:val="nl-NL"/>
        </w:rPr>
        <w:t>.</w:t>
      </w:r>
      <w:r w:rsidR="008C58F7" w:rsidRPr="009E1900">
        <w:rPr>
          <w:lang w:val="nl-NL"/>
        </w:rPr>
        <w:t xml:space="preserve"> Ten derde is een focusgroep georganiseerd, </w:t>
      </w:r>
      <w:r w:rsidR="009528EC" w:rsidRPr="009E1900">
        <w:rPr>
          <w:lang w:val="nl-NL"/>
        </w:rPr>
        <w:t>om</w:t>
      </w:r>
      <w:r w:rsidR="008C58F7" w:rsidRPr="009E1900">
        <w:rPr>
          <w:lang w:val="nl-NL"/>
        </w:rPr>
        <w:t xml:space="preserve"> de </w:t>
      </w:r>
      <w:r w:rsidR="009528EC" w:rsidRPr="009E1900">
        <w:rPr>
          <w:lang w:val="nl-NL"/>
        </w:rPr>
        <w:t>conceptversie te valideren</w:t>
      </w:r>
      <w:r w:rsidR="008C58F7" w:rsidRPr="009E1900">
        <w:rPr>
          <w:lang w:val="nl-NL"/>
        </w:rPr>
        <w:t xml:space="preserve">. Ten slotte is de data van de focusgroep verwerkt </w:t>
      </w:r>
      <w:r w:rsidR="009528EC" w:rsidRPr="009E1900">
        <w:rPr>
          <w:lang w:val="nl-NL"/>
        </w:rPr>
        <w:t>tot een</w:t>
      </w:r>
      <w:r w:rsidR="008C58F7" w:rsidRPr="009E1900">
        <w:rPr>
          <w:lang w:val="nl-NL"/>
        </w:rPr>
        <w:t xml:space="preserve"> definitieve versie van het polytrauma protocol.</w:t>
      </w:r>
    </w:p>
    <w:p w14:paraId="6FC5A759" w14:textId="77777777" w:rsidR="008C58F7" w:rsidRPr="009E1900" w:rsidRDefault="008C58F7" w:rsidP="00E87389">
      <w:pPr>
        <w:pStyle w:val="Geenafstand"/>
        <w:jc w:val="both"/>
        <w:rPr>
          <w:lang w:val="nl-NL"/>
        </w:rPr>
      </w:pPr>
    </w:p>
    <w:p w14:paraId="0CB201FD" w14:textId="77777777" w:rsidR="00403458" w:rsidRPr="009E1900" w:rsidRDefault="00403458" w:rsidP="00E87389">
      <w:pPr>
        <w:pStyle w:val="Geenafstand"/>
        <w:jc w:val="both"/>
        <w:rPr>
          <w:b/>
          <w:lang w:val="nl-NL"/>
        </w:rPr>
      </w:pPr>
      <w:r w:rsidRPr="009E1900">
        <w:rPr>
          <w:b/>
          <w:lang w:val="nl-NL"/>
        </w:rPr>
        <w:t>Resultaten</w:t>
      </w:r>
    </w:p>
    <w:p w14:paraId="24030CAC" w14:textId="77777777" w:rsidR="0055317B" w:rsidRPr="009E1900" w:rsidRDefault="009528EC" w:rsidP="009528EC">
      <w:pPr>
        <w:pStyle w:val="Geenafstand"/>
        <w:jc w:val="both"/>
        <w:rPr>
          <w:lang w:val="nl-NL"/>
        </w:rPr>
      </w:pPr>
      <w:r w:rsidRPr="009E1900">
        <w:rPr>
          <w:lang w:val="nl-NL"/>
        </w:rPr>
        <w:t>Na het aanschrijven van de ziekenhuizen hebben zes ziekenhuizen gereageerd, waaruit elf traumaprotocollen zijn meegestuurd. Na het invullen van de checklist</w:t>
      </w:r>
      <w:r w:rsidR="0011017F" w:rsidRPr="009E1900">
        <w:rPr>
          <w:lang w:val="nl-NL"/>
        </w:rPr>
        <w:t>s</w:t>
      </w:r>
      <w:r w:rsidRPr="009E1900">
        <w:rPr>
          <w:lang w:val="nl-NL"/>
        </w:rPr>
        <w:t xml:space="preserve"> is de conceptversie ontworpen. De conceptversie is gebaseerd op een WBCT met </w:t>
      </w:r>
      <w:r w:rsidR="00F75C95" w:rsidRPr="009E1900">
        <w:rPr>
          <w:lang w:val="nl-NL"/>
        </w:rPr>
        <w:t>splitbolus</w:t>
      </w:r>
      <w:r w:rsidRPr="009E1900">
        <w:rPr>
          <w:lang w:val="nl-NL"/>
        </w:rPr>
        <w:t xml:space="preserve"> techniek. De participanten van de focusgroep zijn het in grote lijnen eens met de conceptversie. Na de focusgroep is de data verwerkt tot een definitieve versie. De basis voor de definitieve versie is een WBCT met splitbolus techniek</w:t>
      </w:r>
      <w:r w:rsidR="00970020" w:rsidRPr="009E1900">
        <w:rPr>
          <w:lang w:val="nl-NL"/>
        </w:rPr>
        <w:t>.</w:t>
      </w:r>
    </w:p>
    <w:p w14:paraId="2409DA15" w14:textId="77777777" w:rsidR="0055317B" w:rsidRPr="009E1900" w:rsidRDefault="0055317B" w:rsidP="00E87389">
      <w:pPr>
        <w:pStyle w:val="Geenafstand"/>
        <w:jc w:val="both"/>
        <w:rPr>
          <w:lang w:val="nl-NL"/>
        </w:rPr>
      </w:pPr>
    </w:p>
    <w:p w14:paraId="290028EE" w14:textId="77777777" w:rsidR="0055317B" w:rsidRPr="009E1900" w:rsidRDefault="0055317B" w:rsidP="00E87389">
      <w:pPr>
        <w:pStyle w:val="Geenafstand"/>
        <w:jc w:val="both"/>
        <w:rPr>
          <w:b/>
          <w:lang w:val="nl-NL"/>
        </w:rPr>
      </w:pPr>
      <w:r w:rsidRPr="009E1900">
        <w:rPr>
          <w:b/>
          <w:lang w:val="nl-NL"/>
        </w:rPr>
        <w:t>Conclusie</w:t>
      </w:r>
    </w:p>
    <w:p w14:paraId="062EE903" w14:textId="77777777" w:rsidR="00AD27E1" w:rsidRPr="009E1900" w:rsidRDefault="00970020" w:rsidP="00970020">
      <w:pPr>
        <w:pStyle w:val="Geenafstand"/>
        <w:jc w:val="both"/>
        <w:rPr>
          <w:rFonts w:eastAsia="Arial"/>
          <w:lang w:val="nl-NL"/>
        </w:rPr>
      </w:pPr>
      <w:r w:rsidRPr="009E1900">
        <w:rPr>
          <w:lang w:val="nl-NL"/>
        </w:rPr>
        <w:t xml:space="preserve">Het polytrauma protocol is een aanvulling in de traumazorg, door de lagere stralingsdosis met een gelijke beeldkwaliteit. </w:t>
      </w:r>
      <w:r w:rsidR="00F75C95" w:rsidRPr="009E1900">
        <w:rPr>
          <w:lang w:val="nl-NL"/>
        </w:rPr>
        <w:t>Wel</w:t>
      </w:r>
      <w:r w:rsidRPr="009E1900">
        <w:rPr>
          <w:lang w:val="nl-NL"/>
        </w:rPr>
        <w:t xml:space="preserve"> bestaat het risico op routinematig inzetten van het polytrauma protocol. Duidelijke randvoorwaarden voor het polytrauma protocol moeten </w:t>
      </w:r>
      <w:r w:rsidR="00EB35A4" w:rsidRPr="009E1900">
        <w:rPr>
          <w:lang w:val="nl-NL"/>
        </w:rPr>
        <w:t xml:space="preserve">gesteld </w:t>
      </w:r>
      <w:r w:rsidRPr="009E1900">
        <w:rPr>
          <w:lang w:val="nl-NL"/>
        </w:rPr>
        <w:t>worden. Het polytrauma prot</w:t>
      </w:r>
      <w:r w:rsidR="00F75C95" w:rsidRPr="009E1900">
        <w:rPr>
          <w:lang w:val="nl-NL"/>
        </w:rPr>
        <w:t>ocol is als volgt; vervaardig</w:t>
      </w:r>
      <w:r w:rsidRPr="009E1900">
        <w:rPr>
          <w:lang w:val="nl-NL"/>
        </w:rPr>
        <w:t xml:space="preserve"> </w:t>
      </w:r>
      <w:r w:rsidR="0055317B" w:rsidRPr="009E1900">
        <w:rPr>
          <w:lang w:val="nl-NL"/>
        </w:rPr>
        <w:t xml:space="preserve">een </w:t>
      </w:r>
      <w:proofErr w:type="spellStart"/>
      <w:r w:rsidR="0055317B" w:rsidRPr="009E1900">
        <w:rPr>
          <w:lang w:val="nl-NL"/>
        </w:rPr>
        <w:t>topogram</w:t>
      </w:r>
      <w:proofErr w:type="spellEnd"/>
      <w:r w:rsidR="0055317B" w:rsidRPr="009E1900">
        <w:rPr>
          <w:lang w:val="nl-NL"/>
        </w:rPr>
        <w:t xml:space="preserve"> va</w:t>
      </w:r>
      <w:r w:rsidRPr="009E1900">
        <w:rPr>
          <w:lang w:val="nl-NL"/>
        </w:rPr>
        <w:t xml:space="preserve">n schedeldak tot symfyse, gevolgd door een </w:t>
      </w:r>
      <w:r w:rsidR="0055317B" w:rsidRPr="009E1900">
        <w:rPr>
          <w:lang w:val="nl-NL"/>
        </w:rPr>
        <w:t xml:space="preserve">blanco hoofd. </w:t>
      </w:r>
      <w:r w:rsidRPr="009E1900">
        <w:rPr>
          <w:lang w:val="nl-NL"/>
        </w:rPr>
        <w:t>Na het</w:t>
      </w:r>
      <w:r w:rsidR="0055317B" w:rsidRPr="009E1900">
        <w:rPr>
          <w:lang w:val="nl-NL"/>
        </w:rPr>
        <w:t xml:space="preserve"> toedienen van contrastmiddel </w:t>
      </w:r>
      <w:r w:rsidR="00F75C95" w:rsidRPr="009E1900">
        <w:rPr>
          <w:lang w:val="nl-NL"/>
        </w:rPr>
        <w:t>middels</w:t>
      </w:r>
      <w:r w:rsidRPr="009E1900">
        <w:rPr>
          <w:lang w:val="nl-NL"/>
        </w:rPr>
        <w:t xml:space="preserve"> splitbolus techniek, wordt de hals, thorax en abdomen </w:t>
      </w:r>
      <w:r w:rsidR="00F75C95" w:rsidRPr="009E1900">
        <w:rPr>
          <w:lang w:val="nl-NL"/>
        </w:rPr>
        <w:t>gescand</w:t>
      </w:r>
      <w:r w:rsidRPr="009E1900">
        <w:rPr>
          <w:lang w:val="nl-NL"/>
        </w:rPr>
        <w:t xml:space="preserve">. </w:t>
      </w:r>
      <w:r w:rsidR="0055317B" w:rsidRPr="009E1900">
        <w:rPr>
          <w:lang w:val="nl-NL"/>
        </w:rPr>
        <w:t xml:space="preserve">Vervolgens </w:t>
      </w:r>
      <w:r w:rsidRPr="009E1900">
        <w:rPr>
          <w:lang w:val="nl-NL"/>
        </w:rPr>
        <w:t>worden</w:t>
      </w:r>
      <w:r w:rsidR="0055317B" w:rsidRPr="009E1900">
        <w:rPr>
          <w:lang w:val="nl-NL"/>
        </w:rPr>
        <w:t xml:space="preserve"> de nodige reconstruc</w:t>
      </w:r>
      <w:r w:rsidRPr="009E1900">
        <w:rPr>
          <w:lang w:val="nl-NL"/>
        </w:rPr>
        <w:t>ties gemaakt.</w:t>
      </w:r>
      <w:r w:rsidR="00AD27E1" w:rsidRPr="009E1900">
        <w:rPr>
          <w:rFonts w:eastAsia="Arial"/>
          <w:lang w:val="nl-NL"/>
        </w:rPr>
        <w:br w:type="page"/>
      </w:r>
    </w:p>
    <w:p w14:paraId="50ADD48E" w14:textId="77777777" w:rsidR="00FB4A2A" w:rsidRPr="009E1900" w:rsidRDefault="00FB4A2A" w:rsidP="00E87389">
      <w:pPr>
        <w:pStyle w:val="Kop1"/>
        <w:jc w:val="both"/>
        <w:rPr>
          <w:color w:val="C00000"/>
        </w:rPr>
      </w:pPr>
      <w:bookmarkStart w:id="18" w:name="_Toc4514282"/>
      <w:bookmarkStart w:id="19" w:name="_Toc7094298"/>
      <w:bookmarkStart w:id="20" w:name="_Toc7805997"/>
      <w:bookmarkStart w:id="21" w:name="_Toc9092591"/>
      <w:bookmarkStart w:id="22" w:name="_Toc9326378"/>
      <w:bookmarkStart w:id="23" w:name="_Toc9326456"/>
      <w:bookmarkStart w:id="24" w:name="_Toc9331233"/>
      <w:bookmarkStart w:id="25" w:name="_Toc9341656"/>
      <w:bookmarkStart w:id="26" w:name="_Toc9848761"/>
      <w:r w:rsidRPr="009E1900">
        <w:rPr>
          <w:color w:val="C00000"/>
        </w:rPr>
        <w:lastRenderedPageBreak/>
        <w:t>Abstract</w:t>
      </w:r>
      <w:bookmarkEnd w:id="18"/>
      <w:bookmarkEnd w:id="19"/>
      <w:bookmarkEnd w:id="20"/>
      <w:bookmarkEnd w:id="21"/>
      <w:bookmarkEnd w:id="22"/>
      <w:bookmarkEnd w:id="23"/>
      <w:bookmarkEnd w:id="24"/>
      <w:bookmarkEnd w:id="25"/>
      <w:bookmarkEnd w:id="26"/>
    </w:p>
    <w:p w14:paraId="37C03BD4" w14:textId="77777777" w:rsidR="00FB4A2A" w:rsidRPr="009E1900" w:rsidRDefault="00FB4A2A" w:rsidP="00E87389">
      <w:pPr>
        <w:pStyle w:val="Geenafstand"/>
        <w:jc w:val="both"/>
        <w:rPr>
          <w:lang w:val="nl-NL"/>
        </w:rPr>
      </w:pPr>
    </w:p>
    <w:p w14:paraId="64C41199" w14:textId="77777777" w:rsidR="00AD27E1" w:rsidRPr="009E1900" w:rsidRDefault="00AD27E1" w:rsidP="00E87389">
      <w:pPr>
        <w:pStyle w:val="Geenafstand"/>
        <w:jc w:val="both"/>
        <w:rPr>
          <w:b/>
          <w:lang w:val="nl-NL"/>
        </w:rPr>
      </w:pPr>
      <w:proofErr w:type="spellStart"/>
      <w:r w:rsidRPr="009E1900">
        <w:rPr>
          <w:b/>
          <w:lang w:val="nl-NL"/>
        </w:rPr>
        <w:t>Introduction</w:t>
      </w:r>
      <w:proofErr w:type="spellEnd"/>
    </w:p>
    <w:p w14:paraId="50E415C3" w14:textId="77777777" w:rsidR="00AD27E1" w:rsidRPr="009E1900" w:rsidRDefault="00B6338B" w:rsidP="00E87389">
      <w:pPr>
        <w:pStyle w:val="Geenafstand"/>
        <w:jc w:val="both"/>
        <w:rPr>
          <w:lang w:val="nl-NL"/>
        </w:rPr>
      </w:pPr>
      <w:r w:rsidRPr="009E1900">
        <w:rPr>
          <w:lang w:val="nl-NL"/>
        </w:rPr>
        <w:t xml:space="preserve">Trauma is a </w:t>
      </w:r>
      <w:proofErr w:type="spellStart"/>
      <w:r w:rsidRPr="009E1900">
        <w:rPr>
          <w:lang w:val="nl-NL"/>
        </w:rPr>
        <w:t>cause</w:t>
      </w:r>
      <w:proofErr w:type="spellEnd"/>
      <w:r w:rsidRPr="009E1900">
        <w:rPr>
          <w:lang w:val="nl-NL"/>
        </w:rPr>
        <w:t xml:space="preserve"> of </w:t>
      </w:r>
      <w:proofErr w:type="spellStart"/>
      <w:r w:rsidRPr="009E1900">
        <w:rPr>
          <w:lang w:val="nl-NL"/>
        </w:rPr>
        <w:t>mortality</w:t>
      </w:r>
      <w:proofErr w:type="spellEnd"/>
      <w:r w:rsidRPr="009E1900">
        <w:rPr>
          <w:lang w:val="nl-NL"/>
        </w:rPr>
        <w:t xml:space="preserve"> </w:t>
      </w:r>
      <w:proofErr w:type="spellStart"/>
      <w:r w:rsidRPr="009E1900">
        <w:rPr>
          <w:lang w:val="nl-NL"/>
        </w:rPr>
        <w:t>and</w:t>
      </w:r>
      <w:proofErr w:type="spellEnd"/>
      <w:r w:rsidRPr="009E1900">
        <w:rPr>
          <w:lang w:val="nl-NL"/>
        </w:rPr>
        <w:t xml:space="preserve"> is in </w:t>
      </w:r>
      <w:proofErr w:type="spellStart"/>
      <w:r w:rsidRPr="009E1900">
        <w:rPr>
          <w:lang w:val="nl-NL"/>
        </w:rPr>
        <w:t>sixth</w:t>
      </w:r>
      <w:proofErr w:type="spellEnd"/>
      <w:r w:rsidRPr="009E1900">
        <w:rPr>
          <w:lang w:val="nl-NL"/>
        </w:rPr>
        <w:t xml:space="preserve"> </w:t>
      </w:r>
      <w:proofErr w:type="spellStart"/>
      <w:r w:rsidRPr="009E1900">
        <w:rPr>
          <w:lang w:val="nl-NL"/>
        </w:rPr>
        <w:t>place</w:t>
      </w:r>
      <w:proofErr w:type="spellEnd"/>
      <w:r w:rsidRPr="009E1900">
        <w:rPr>
          <w:lang w:val="nl-NL"/>
        </w:rPr>
        <w:t xml:space="preserve"> on the </w:t>
      </w:r>
      <w:proofErr w:type="spellStart"/>
      <w:r w:rsidRPr="009E1900">
        <w:rPr>
          <w:lang w:val="nl-NL"/>
        </w:rPr>
        <w:t>international</w:t>
      </w:r>
      <w:proofErr w:type="spellEnd"/>
      <w:r w:rsidRPr="009E1900">
        <w:rPr>
          <w:lang w:val="nl-NL"/>
        </w:rPr>
        <w:t xml:space="preserve"> list. In </w:t>
      </w:r>
      <w:proofErr w:type="spellStart"/>
      <w:r w:rsidRPr="009E1900">
        <w:rPr>
          <w:lang w:val="nl-NL"/>
        </w:rPr>
        <w:t>addition</w:t>
      </w:r>
      <w:proofErr w:type="spellEnd"/>
      <w:r w:rsidRPr="009E1900">
        <w:rPr>
          <w:lang w:val="nl-NL"/>
        </w:rPr>
        <w:t xml:space="preserve">, trauma is in </w:t>
      </w:r>
      <w:proofErr w:type="spellStart"/>
      <w:r w:rsidRPr="009E1900">
        <w:rPr>
          <w:lang w:val="nl-NL"/>
        </w:rPr>
        <w:t>fifth</w:t>
      </w:r>
      <w:proofErr w:type="spellEnd"/>
      <w:r w:rsidRPr="009E1900">
        <w:rPr>
          <w:lang w:val="nl-NL"/>
        </w:rPr>
        <w:t xml:space="preserve"> </w:t>
      </w:r>
      <w:proofErr w:type="spellStart"/>
      <w:r w:rsidRPr="009E1900">
        <w:rPr>
          <w:lang w:val="nl-NL"/>
        </w:rPr>
        <w:t>place</w:t>
      </w:r>
      <w:proofErr w:type="spellEnd"/>
      <w:r w:rsidRPr="009E1900">
        <w:rPr>
          <w:lang w:val="nl-NL"/>
        </w:rPr>
        <w:t xml:space="preserve"> in </w:t>
      </w:r>
      <w:proofErr w:type="spellStart"/>
      <w:r w:rsidRPr="009E1900">
        <w:rPr>
          <w:lang w:val="nl-NL"/>
        </w:rPr>
        <w:t>causing</w:t>
      </w:r>
      <w:proofErr w:type="spellEnd"/>
      <w:r w:rsidRPr="009E1900">
        <w:rPr>
          <w:lang w:val="nl-NL"/>
        </w:rPr>
        <w:t xml:space="preserve"> moderate </w:t>
      </w:r>
      <w:proofErr w:type="spellStart"/>
      <w:r w:rsidRPr="009E1900">
        <w:rPr>
          <w:lang w:val="nl-NL"/>
        </w:rPr>
        <w:t>to</w:t>
      </w:r>
      <w:proofErr w:type="spellEnd"/>
      <w:r w:rsidRPr="009E1900">
        <w:rPr>
          <w:lang w:val="nl-NL"/>
        </w:rPr>
        <w:t xml:space="preserve"> severe </w:t>
      </w:r>
      <w:proofErr w:type="spellStart"/>
      <w:r w:rsidRPr="009E1900">
        <w:rPr>
          <w:lang w:val="nl-NL"/>
        </w:rPr>
        <w:t>disability</w:t>
      </w:r>
      <w:proofErr w:type="spellEnd"/>
      <w:r w:rsidRPr="009E1900">
        <w:rPr>
          <w:lang w:val="nl-NL"/>
        </w:rPr>
        <w:t xml:space="preserve">. A trauma protocol is important </w:t>
      </w:r>
      <w:proofErr w:type="spellStart"/>
      <w:r w:rsidRPr="009E1900">
        <w:rPr>
          <w:lang w:val="nl-NL"/>
        </w:rPr>
        <w:t>for</w:t>
      </w:r>
      <w:proofErr w:type="spellEnd"/>
      <w:r w:rsidRPr="009E1900">
        <w:rPr>
          <w:lang w:val="nl-NL"/>
        </w:rPr>
        <w:t xml:space="preserve"> the </w:t>
      </w:r>
      <w:proofErr w:type="spellStart"/>
      <w:r w:rsidRPr="009E1900">
        <w:rPr>
          <w:lang w:val="nl-NL"/>
        </w:rPr>
        <w:t>quality</w:t>
      </w:r>
      <w:proofErr w:type="spellEnd"/>
      <w:r w:rsidRPr="009E1900">
        <w:rPr>
          <w:lang w:val="nl-NL"/>
        </w:rPr>
        <w:t xml:space="preserve"> of care. The </w:t>
      </w:r>
      <w:proofErr w:type="spellStart"/>
      <w:r w:rsidRPr="009E1900">
        <w:rPr>
          <w:lang w:val="nl-NL"/>
        </w:rPr>
        <w:t>aim</w:t>
      </w:r>
      <w:proofErr w:type="spellEnd"/>
      <w:r w:rsidRPr="009E1900">
        <w:rPr>
          <w:lang w:val="nl-NL"/>
        </w:rPr>
        <w:t xml:space="preserve"> of the research is </w:t>
      </w:r>
      <w:proofErr w:type="spellStart"/>
      <w:r w:rsidRPr="009E1900">
        <w:rPr>
          <w:lang w:val="nl-NL"/>
        </w:rPr>
        <w:t>to</w:t>
      </w:r>
      <w:proofErr w:type="spellEnd"/>
      <w:r w:rsidRPr="009E1900">
        <w:rPr>
          <w:lang w:val="nl-NL"/>
        </w:rPr>
        <w:t xml:space="preserve"> design a polytrauma protocol </w:t>
      </w:r>
      <w:proofErr w:type="spellStart"/>
      <w:r w:rsidRPr="009E1900">
        <w:rPr>
          <w:lang w:val="nl-NL"/>
        </w:rPr>
        <w:t>for</w:t>
      </w:r>
      <w:proofErr w:type="spellEnd"/>
      <w:r w:rsidRPr="009E1900">
        <w:rPr>
          <w:lang w:val="nl-NL"/>
        </w:rPr>
        <w:t xml:space="preserve"> the CT.</w:t>
      </w:r>
    </w:p>
    <w:p w14:paraId="5923CB5B" w14:textId="77777777" w:rsidR="00B6338B" w:rsidRPr="009E1900" w:rsidRDefault="00B6338B" w:rsidP="00E87389">
      <w:pPr>
        <w:pStyle w:val="Geenafstand"/>
        <w:jc w:val="both"/>
        <w:rPr>
          <w:lang w:val="nl-NL"/>
        </w:rPr>
      </w:pPr>
    </w:p>
    <w:p w14:paraId="4D3D4304" w14:textId="77777777" w:rsidR="00AD27E1" w:rsidRPr="009E1900" w:rsidRDefault="00AD27E1" w:rsidP="00E87389">
      <w:pPr>
        <w:pStyle w:val="Geenafstand"/>
        <w:jc w:val="both"/>
        <w:rPr>
          <w:b/>
          <w:lang w:val="nl-NL"/>
        </w:rPr>
      </w:pPr>
      <w:r w:rsidRPr="009E1900">
        <w:rPr>
          <w:b/>
          <w:lang w:val="nl-NL"/>
        </w:rPr>
        <w:t>Method</w:t>
      </w:r>
    </w:p>
    <w:p w14:paraId="4240CBF1" w14:textId="77777777" w:rsidR="00AD27E1" w:rsidRPr="009E1900" w:rsidRDefault="00B6338B" w:rsidP="00E87389">
      <w:pPr>
        <w:pStyle w:val="Geenafstand"/>
        <w:jc w:val="both"/>
        <w:rPr>
          <w:lang w:val="nl-NL"/>
        </w:rPr>
      </w:pPr>
      <w:r w:rsidRPr="009E1900">
        <w:rPr>
          <w:lang w:val="nl-NL"/>
        </w:rPr>
        <w:t xml:space="preserve">First, trauma </w:t>
      </w:r>
      <w:proofErr w:type="spellStart"/>
      <w:r w:rsidRPr="009E1900">
        <w:rPr>
          <w:lang w:val="nl-NL"/>
        </w:rPr>
        <w:t>protocols</w:t>
      </w:r>
      <w:proofErr w:type="spellEnd"/>
      <w:r w:rsidRPr="009E1900">
        <w:rPr>
          <w:lang w:val="nl-NL"/>
        </w:rPr>
        <w:t xml:space="preserve"> have been </w:t>
      </w:r>
      <w:proofErr w:type="spellStart"/>
      <w:r w:rsidRPr="009E1900">
        <w:rPr>
          <w:lang w:val="nl-NL"/>
        </w:rPr>
        <w:t>requested</w:t>
      </w:r>
      <w:proofErr w:type="spellEnd"/>
      <w:r w:rsidRPr="009E1900">
        <w:rPr>
          <w:lang w:val="nl-NL"/>
        </w:rPr>
        <w:t xml:space="preserve"> </w:t>
      </w:r>
      <w:proofErr w:type="spellStart"/>
      <w:r w:rsidRPr="009E1900">
        <w:rPr>
          <w:lang w:val="nl-NL"/>
        </w:rPr>
        <w:t>from</w:t>
      </w:r>
      <w:proofErr w:type="spellEnd"/>
      <w:r w:rsidRPr="009E1900">
        <w:rPr>
          <w:lang w:val="nl-NL"/>
        </w:rPr>
        <w:t xml:space="preserve"> </w:t>
      </w:r>
      <w:proofErr w:type="spellStart"/>
      <w:r w:rsidRPr="009E1900">
        <w:rPr>
          <w:lang w:val="nl-NL"/>
        </w:rPr>
        <w:t>other</w:t>
      </w:r>
      <w:proofErr w:type="spellEnd"/>
      <w:r w:rsidRPr="009E1900">
        <w:rPr>
          <w:lang w:val="nl-NL"/>
        </w:rPr>
        <w:t xml:space="preserve"> </w:t>
      </w:r>
      <w:proofErr w:type="spellStart"/>
      <w:r w:rsidRPr="009E1900">
        <w:rPr>
          <w:lang w:val="nl-NL"/>
        </w:rPr>
        <w:t>hospitals</w:t>
      </w:r>
      <w:proofErr w:type="spellEnd"/>
      <w:r w:rsidRPr="009E1900">
        <w:rPr>
          <w:lang w:val="nl-NL"/>
        </w:rPr>
        <w:t xml:space="preserve"> in the Netherlands. </w:t>
      </w:r>
      <w:proofErr w:type="spellStart"/>
      <w:r w:rsidRPr="009E1900">
        <w:rPr>
          <w:lang w:val="nl-NL"/>
        </w:rPr>
        <w:t>Secondly</w:t>
      </w:r>
      <w:proofErr w:type="spellEnd"/>
      <w:r w:rsidRPr="009E1900">
        <w:rPr>
          <w:lang w:val="nl-NL"/>
        </w:rPr>
        <w:t xml:space="preserve">, the information is </w:t>
      </w:r>
      <w:proofErr w:type="spellStart"/>
      <w:r w:rsidRPr="009E1900">
        <w:rPr>
          <w:lang w:val="nl-NL"/>
        </w:rPr>
        <w:t>processed</w:t>
      </w:r>
      <w:proofErr w:type="spellEnd"/>
      <w:r w:rsidRPr="009E1900">
        <w:rPr>
          <w:lang w:val="nl-NL"/>
        </w:rPr>
        <w:t xml:space="preserve"> in a draft </w:t>
      </w:r>
      <w:proofErr w:type="spellStart"/>
      <w:r w:rsidRPr="009E1900">
        <w:rPr>
          <w:lang w:val="nl-NL"/>
        </w:rPr>
        <w:t>version</w:t>
      </w:r>
      <w:proofErr w:type="spellEnd"/>
      <w:r w:rsidRPr="009E1900">
        <w:rPr>
          <w:lang w:val="nl-NL"/>
        </w:rPr>
        <w:t xml:space="preserve">. </w:t>
      </w:r>
      <w:proofErr w:type="spellStart"/>
      <w:r w:rsidRPr="009E1900">
        <w:rPr>
          <w:lang w:val="nl-NL"/>
        </w:rPr>
        <w:t>Thirdly</w:t>
      </w:r>
      <w:proofErr w:type="spellEnd"/>
      <w:r w:rsidRPr="009E1900">
        <w:rPr>
          <w:lang w:val="nl-NL"/>
        </w:rPr>
        <w:t xml:space="preserve">, a focus </w:t>
      </w:r>
      <w:proofErr w:type="spellStart"/>
      <w:r w:rsidRPr="009E1900">
        <w:rPr>
          <w:lang w:val="nl-NL"/>
        </w:rPr>
        <w:t>group</w:t>
      </w:r>
      <w:proofErr w:type="spellEnd"/>
      <w:r w:rsidRPr="009E1900">
        <w:rPr>
          <w:lang w:val="nl-NL"/>
        </w:rPr>
        <w:t xml:space="preserve"> has been </w:t>
      </w:r>
      <w:proofErr w:type="spellStart"/>
      <w:r w:rsidRPr="009E1900">
        <w:rPr>
          <w:lang w:val="nl-NL"/>
        </w:rPr>
        <w:t>organized</w:t>
      </w:r>
      <w:proofErr w:type="spellEnd"/>
      <w:r w:rsidRPr="009E1900">
        <w:rPr>
          <w:lang w:val="nl-NL"/>
        </w:rPr>
        <w:t xml:space="preserve"> </w:t>
      </w:r>
      <w:proofErr w:type="spellStart"/>
      <w:r w:rsidRPr="009E1900">
        <w:rPr>
          <w:lang w:val="nl-NL"/>
        </w:rPr>
        <w:t>to</w:t>
      </w:r>
      <w:proofErr w:type="spellEnd"/>
      <w:r w:rsidRPr="009E1900">
        <w:rPr>
          <w:lang w:val="nl-NL"/>
        </w:rPr>
        <w:t xml:space="preserve"> </w:t>
      </w:r>
      <w:proofErr w:type="spellStart"/>
      <w:r w:rsidRPr="009E1900">
        <w:rPr>
          <w:lang w:val="nl-NL"/>
        </w:rPr>
        <w:t>validate</w:t>
      </w:r>
      <w:proofErr w:type="spellEnd"/>
      <w:r w:rsidRPr="009E1900">
        <w:rPr>
          <w:lang w:val="nl-NL"/>
        </w:rPr>
        <w:t xml:space="preserve"> the draft </w:t>
      </w:r>
      <w:proofErr w:type="spellStart"/>
      <w:r w:rsidRPr="009E1900">
        <w:rPr>
          <w:lang w:val="nl-NL"/>
        </w:rPr>
        <w:t>version</w:t>
      </w:r>
      <w:proofErr w:type="spellEnd"/>
      <w:r w:rsidRPr="009E1900">
        <w:rPr>
          <w:lang w:val="nl-NL"/>
        </w:rPr>
        <w:t xml:space="preserve">. </w:t>
      </w:r>
      <w:proofErr w:type="spellStart"/>
      <w:r w:rsidRPr="009E1900">
        <w:rPr>
          <w:lang w:val="nl-NL"/>
        </w:rPr>
        <w:t>Finally</w:t>
      </w:r>
      <w:proofErr w:type="spellEnd"/>
      <w:r w:rsidRPr="009E1900">
        <w:rPr>
          <w:lang w:val="nl-NL"/>
        </w:rPr>
        <w:t xml:space="preserve">, the data </w:t>
      </w:r>
      <w:proofErr w:type="spellStart"/>
      <w:r w:rsidRPr="009E1900">
        <w:rPr>
          <w:lang w:val="nl-NL"/>
        </w:rPr>
        <w:t>from</w:t>
      </w:r>
      <w:proofErr w:type="spellEnd"/>
      <w:r w:rsidRPr="009E1900">
        <w:rPr>
          <w:lang w:val="nl-NL"/>
        </w:rPr>
        <w:t xml:space="preserve"> the focus </w:t>
      </w:r>
      <w:proofErr w:type="spellStart"/>
      <w:r w:rsidRPr="009E1900">
        <w:rPr>
          <w:lang w:val="nl-NL"/>
        </w:rPr>
        <w:t>group</w:t>
      </w:r>
      <w:proofErr w:type="spellEnd"/>
      <w:r w:rsidRPr="009E1900">
        <w:rPr>
          <w:lang w:val="nl-NL"/>
        </w:rPr>
        <w:t xml:space="preserve"> was </w:t>
      </w:r>
      <w:proofErr w:type="spellStart"/>
      <w:r w:rsidRPr="009E1900">
        <w:rPr>
          <w:lang w:val="nl-NL"/>
        </w:rPr>
        <w:t>processed</w:t>
      </w:r>
      <w:proofErr w:type="spellEnd"/>
      <w:r w:rsidRPr="009E1900">
        <w:rPr>
          <w:lang w:val="nl-NL"/>
        </w:rPr>
        <w:t xml:space="preserve"> </w:t>
      </w:r>
      <w:proofErr w:type="spellStart"/>
      <w:r w:rsidRPr="009E1900">
        <w:rPr>
          <w:lang w:val="nl-NL"/>
        </w:rPr>
        <w:t>into</w:t>
      </w:r>
      <w:proofErr w:type="spellEnd"/>
      <w:r w:rsidRPr="009E1900">
        <w:rPr>
          <w:lang w:val="nl-NL"/>
        </w:rPr>
        <w:t xml:space="preserve"> a </w:t>
      </w:r>
      <w:proofErr w:type="spellStart"/>
      <w:r w:rsidRPr="009E1900">
        <w:rPr>
          <w:lang w:val="nl-NL"/>
        </w:rPr>
        <w:t>definitive</w:t>
      </w:r>
      <w:proofErr w:type="spellEnd"/>
      <w:r w:rsidRPr="009E1900">
        <w:rPr>
          <w:lang w:val="nl-NL"/>
        </w:rPr>
        <w:t xml:space="preserve"> </w:t>
      </w:r>
      <w:proofErr w:type="spellStart"/>
      <w:r w:rsidRPr="009E1900">
        <w:rPr>
          <w:lang w:val="nl-NL"/>
        </w:rPr>
        <w:t>version</w:t>
      </w:r>
      <w:proofErr w:type="spellEnd"/>
      <w:r w:rsidRPr="009E1900">
        <w:rPr>
          <w:lang w:val="nl-NL"/>
        </w:rPr>
        <w:t xml:space="preserve"> of the polytrauma protocol.</w:t>
      </w:r>
    </w:p>
    <w:p w14:paraId="4ADCAE13" w14:textId="77777777" w:rsidR="00B6338B" w:rsidRPr="009E1900" w:rsidRDefault="00B6338B" w:rsidP="00E87389">
      <w:pPr>
        <w:pStyle w:val="Geenafstand"/>
        <w:jc w:val="both"/>
        <w:rPr>
          <w:lang w:val="nl-NL"/>
        </w:rPr>
      </w:pPr>
    </w:p>
    <w:p w14:paraId="0F0EDA5C" w14:textId="77777777" w:rsidR="00AD27E1" w:rsidRPr="009E1900" w:rsidRDefault="00AD27E1" w:rsidP="00E87389">
      <w:pPr>
        <w:pStyle w:val="Geenafstand"/>
        <w:jc w:val="both"/>
        <w:rPr>
          <w:b/>
          <w:lang w:val="nl-NL"/>
        </w:rPr>
      </w:pPr>
      <w:proofErr w:type="spellStart"/>
      <w:r w:rsidRPr="009E1900">
        <w:rPr>
          <w:b/>
          <w:lang w:val="nl-NL"/>
        </w:rPr>
        <w:t>Results</w:t>
      </w:r>
      <w:proofErr w:type="spellEnd"/>
    </w:p>
    <w:p w14:paraId="47DBAB87" w14:textId="77777777" w:rsidR="00BC3EEC" w:rsidRPr="009E1900" w:rsidRDefault="00B6338B" w:rsidP="00E87389">
      <w:pPr>
        <w:pStyle w:val="Geenafstand"/>
        <w:jc w:val="both"/>
        <w:rPr>
          <w:lang w:val="nl-NL"/>
        </w:rPr>
      </w:pPr>
      <w:proofErr w:type="spellStart"/>
      <w:r w:rsidRPr="009E1900">
        <w:rPr>
          <w:lang w:val="nl-NL"/>
        </w:rPr>
        <w:t>After</w:t>
      </w:r>
      <w:proofErr w:type="spellEnd"/>
      <w:r w:rsidRPr="009E1900">
        <w:rPr>
          <w:lang w:val="nl-NL"/>
        </w:rPr>
        <w:t xml:space="preserve"> </w:t>
      </w:r>
      <w:proofErr w:type="spellStart"/>
      <w:r w:rsidRPr="009E1900">
        <w:rPr>
          <w:lang w:val="nl-NL"/>
        </w:rPr>
        <w:t>writing</w:t>
      </w:r>
      <w:proofErr w:type="spellEnd"/>
      <w:r w:rsidRPr="009E1900">
        <w:rPr>
          <w:lang w:val="nl-NL"/>
        </w:rPr>
        <w:t xml:space="preserve"> </w:t>
      </w:r>
      <w:proofErr w:type="spellStart"/>
      <w:r w:rsidRPr="009E1900">
        <w:rPr>
          <w:lang w:val="nl-NL"/>
        </w:rPr>
        <w:t>to</w:t>
      </w:r>
      <w:proofErr w:type="spellEnd"/>
      <w:r w:rsidRPr="009E1900">
        <w:rPr>
          <w:lang w:val="nl-NL"/>
        </w:rPr>
        <w:t xml:space="preserve"> the </w:t>
      </w:r>
      <w:proofErr w:type="spellStart"/>
      <w:r w:rsidRPr="009E1900">
        <w:rPr>
          <w:lang w:val="nl-NL"/>
        </w:rPr>
        <w:t>hospitals</w:t>
      </w:r>
      <w:proofErr w:type="spellEnd"/>
      <w:r w:rsidRPr="009E1900">
        <w:rPr>
          <w:lang w:val="nl-NL"/>
        </w:rPr>
        <w:t xml:space="preserve">, </w:t>
      </w:r>
      <w:proofErr w:type="spellStart"/>
      <w:r w:rsidRPr="009E1900">
        <w:rPr>
          <w:lang w:val="nl-NL"/>
        </w:rPr>
        <w:t>six</w:t>
      </w:r>
      <w:proofErr w:type="spellEnd"/>
      <w:r w:rsidRPr="009E1900">
        <w:rPr>
          <w:lang w:val="nl-NL"/>
        </w:rPr>
        <w:t xml:space="preserve"> </w:t>
      </w:r>
      <w:proofErr w:type="spellStart"/>
      <w:r w:rsidRPr="009E1900">
        <w:rPr>
          <w:lang w:val="nl-NL"/>
        </w:rPr>
        <w:t>hospitals</w:t>
      </w:r>
      <w:proofErr w:type="spellEnd"/>
      <w:r w:rsidRPr="009E1900">
        <w:rPr>
          <w:lang w:val="nl-NL"/>
        </w:rPr>
        <w:t xml:space="preserve"> </w:t>
      </w:r>
      <w:proofErr w:type="spellStart"/>
      <w:r w:rsidRPr="009E1900">
        <w:rPr>
          <w:lang w:val="nl-NL"/>
        </w:rPr>
        <w:t>responded</w:t>
      </w:r>
      <w:proofErr w:type="spellEnd"/>
      <w:r w:rsidRPr="009E1900">
        <w:rPr>
          <w:lang w:val="nl-NL"/>
        </w:rPr>
        <w:t xml:space="preserve">, </w:t>
      </w:r>
      <w:proofErr w:type="spellStart"/>
      <w:r w:rsidRPr="009E1900">
        <w:rPr>
          <w:lang w:val="nl-NL"/>
        </w:rPr>
        <w:t>eleven</w:t>
      </w:r>
      <w:proofErr w:type="spellEnd"/>
      <w:r w:rsidRPr="009E1900">
        <w:rPr>
          <w:lang w:val="nl-NL"/>
        </w:rPr>
        <w:t xml:space="preserve"> of </w:t>
      </w:r>
      <w:proofErr w:type="spellStart"/>
      <w:r w:rsidRPr="009E1900">
        <w:rPr>
          <w:lang w:val="nl-NL"/>
        </w:rPr>
        <w:t>which</w:t>
      </w:r>
      <w:proofErr w:type="spellEnd"/>
      <w:r w:rsidRPr="009E1900">
        <w:rPr>
          <w:lang w:val="nl-NL"/>
        </w:rPr>
        <w:t xml:space="preserve"> </w:t>
      </w:r>
      <w:proofErr w:type="spellStart"/>
      <w:r w:rsidRPr="009E1900">
        <w:rPr>
          <w:lang w:val="nl-NL"/>
        </w:rPr>
        <w:t>included</w:t>
      </w:r>
      <w:proofErr w:type="spellEnd"/>
      <w:r w:rsidRPr="009E1900">
        <w:rPr>
          <w:lang w:val="nl-NL"/>
        </w:rPr>
        <w:t xml:space="preserve"> trauma protocols. </w:t>
      </w:r>
      <w:proofErr w:type="spellStart"/>
      <w:r w:rsidRPr="009E1900">
        <w:rPr>
          <w:lang w:val="nl-NL"/>
        </w:rPr>
        <w:t>After</w:t>
      </w:r>
      <w:proofErr w:type="spellEnd"/>
      <w:r w:rsidRPr="009E1900">
        <w:rPr>
          <w:lang w:val="nl-NL"/>
        </w:rPr>
        <w:t xml:space="preserve"> </w:t>
      </w:r>
      <w:proofErr w:type="spellStart"/>
      <w:r w:rsidRPr="009E1900">
        <w:rPr>
          <w:lang w:val="nl-NL"/>
        </w:rPr>
        <w:t>completing</w:t>
      </w:r>
      <w:proofErr w:type="spellEnd"/>
      <w:r w:rsidRPr="009E1900">
        <w:rPr>
          <w:lang w:val="nl-NL"/>
        </w:rPr>
        <w:t xml:space="preserve"> the checklists, the draft </w:t>
      </w:r>
      <w:proofErr w:type="spellStart"/>
      <w:r w:rsidRPr="009E1900">
        <w:rPr>
          <w:lang w:val="nl-NL"/>
        </w:rPr>
        <w:t>version</w:t>
      </w:r>
      <w:proofErr w:type="spellEnd"/>
      <w:r w:rsidRPr="009E1900">
        <w:rPr>
          <w:lang w:val="nl-NL"/>
        </w:rPr>
        <w:t xml:space="preserve"> was </w:t>
      </w:r>
      <w:proofErr w:type="spellStart"/>
      <w:r w:rsidRPr="009E1900">
        <w:rPr>
          <w:lang w:val="nl-NL"/>
        </w:rPr>
        <w:t>designed</w:t>
      </w:r>
      <w:proofErr w:type="spellEnd"/>
      <w:r w:rsidRPr="009E1900">
        <w:rPr>
          <w:lang w:val="nl-NL"/>
        </w:rPr>
        <w:t xml:space="preserve">. The draft </w:t>
      </w:r>
      <w:proofErr w:type="spellStart"/>
      <w:r w:rsidRPr="009E1900">
        <w:rPr>
          <w:lang w:val="nl-NL"/>
        </w:rPr>
        <w:t>version</w:t>
      </w:r>
      <w:proofErr w:type="spellEnd"/>
      <w:r w:rsidRPr="009E1900">
        <w:rPr>
          <w:lang w:val="nl-NL"/>
        </w:rPr>
        <w:t xml:space="preserve"> is </w:t>
      </w:r>
      <w:proofErr w:type="spellStart"/>
      <w:r w:rsidRPr="009E1900">
        <w:rPr>
          <w:lang w:val="nl-NL"/>
        </w:rPr>
        <w:t>based</w:t>
      </w:r>
      <w:proofErr w:type="spellEnd"/>
      <w:r w:rsidRPr="009E1900">
        <w:rPr>
          <w:lang w:val="nl-NL"/>
        </w:rPr>
        <w:t xml:space="preserve"> on a WBCT </w:t>
      </w:r>
      <w:proofErr w:type="spellStart"/>
      <w:r w:rsidRPr="009E1900">
        <w:rPr>
          <w:lang w:val="nl-NL"/>
        </w:rPr>
        <w:t>with</w:t>
      </w:r>
      <w:proofErr w:type="spellEnd"/>
      <w:r w:rsidRPr="009E1900">
        <w:rPr>
          <w:lang w:val="nl-NL"/>
        </w:rPr>
        <w:t xml:space="preserve"> </w:t>
      </w:r>
      <w:r w:rsidR="00F75C95" w:rsidRPr="009E1900">
        <w:rPr>
          <w:lang w:val="nl-NL"/>
        </w:rPr>
        <w:t>splitbolus</w:t>
      </w:r>
      <w:r w:rsidRPr="009E1900">
        <w:rPr>
          <w:lang w:val="nl-NL"/>
        </w:rPr>
        <w:t xml:space="preserve"> </w:t>
      </w:r>
      <w:proofErr w:type="spellStart"/>
      <w:r w:rsidRPr="009E1900">
        <w:rPr>
          <w:lang w:val="nl-NL"/>
        </w:rPr>
        <w:t>technology</w:t>
      </w:r>
      <w:proofErr w:type="spellEnd"/>
      <w:r w:rsidRPr="009E1900">
        <w:rPr>
          <w:lang w:val="nl-NL"/>
        </w:rPr>
        <w:t xml:space="preserve">. The participants in the focus </w:t>
      </w:r>
      <w:proofErr w:type="spellStart"/>
      <w:r w:rsidRPr="009E1900">
        <w:rPr>
          <w:lang w:val="nl-NL"/>
        </w:rPr>
        <w:t>group</w:t>
      </w:r>
      <w:proofErr w:type="spellEnd"/>
      <w:r w:rsidRPr="009E1900">
        <w:rPr>
          <w:lang w:val="nl-NL"/>
        </w:rPr>
        <w:t xml:space="preserve"> </w:t>
      </w:r>
      <w:proofErr w:type="spellStart"/>
      <w:r w:rsidRPr="009E1900">
        <w:rPr>
          <w:lang w:val="nl-NL"/>
        </w:rPr>
        <w:t>generally</w:t>
      </w:r>
      <w:proofErr w:type="spellEnd"/>
      <w:r w:rsidRPr="009E1900">
        <w:rPr>
          <w:lang w:val="nl-NL"/>
        </w:rPr>
        <w:t xml:space="preserve"> </w:t>
      </w:r>
      <w:proofErr w:type="spellStart"/>
      <w:r w:rsidRPr="009E1900">
        <w:rPr>
          <w:lang w:val="nl-NL"/>
        </w:rPr>
        <w:t>agree</w:t>
      </w:r>
      <w:proofErr w:type="spellEnd"/>
      <w:r w:rsidRPr="009E1900">
        <w:rPr>
          <w:lang w:val="nl-NL"/>
        </w:rPr>
        <w:t xml:space="preserve"> </w:t>
      </w:r>
      <w:proofErr w:type="spellStart"/>
      <w:r w:rsidRPr="009E1900">
        <w:rPr>
          <w:lang w:val="nl-NL"/>
        </w:rPr>
        <w:t>with</w:t>
      </w:r>
      <w:proofErr w:type="spellEnd"/>
      <w:r w:rsidRPr="009E1900">
        <w:rPr>
          <w:lang w:val="nl-NL"/>
        </w:rPr>
        <w:t xml:space="preserve"> the draft </w:t>
      </w:r>
      <w:proofErr w:type="spellStart"/>
      <w:r w:rsidRPr="009E1900">
        <w:rPr>
          <w:lang w:val="nl-NL"/>
        </w:rPr>
        <w:t>version</w:t>
      </w:r>
      <w:proofErr w:type="spellEnd"/>
      <w:r w:rsidRPr="009E1900">
        <w:rPr>
          <w:lang w:val="nl-NL"/>
        </w:rPr>
        <w:t xml:space="preserve">. </w:t>
      </w:r>
      <w:proofErr w:type="spellStart"/>
      <w:r w:rsidRPr="009E1900">
        <w:rPr>
          <w:lang w:val="nl-NL"/>
        </w:rPr>
        <w:t>After</w:t>
      </w:r>
      <w:proofErr w:type="spellEnd"/>
      <w:r w:rsidRPr="009E1900">
        <w:rPr>
          <w:lang w:val="nl-NL"/>
        </w:rPr>
        <w:t xml:space="preserve"> the focus </w:t>
      </w:r>
      <w:proofErr w:type="spellStart"/>
      <w:r w:rsidRPr="009E1900">
        <w:rPr>
          <w:lang w:val="nl-NL"/>
        </w:rPr>
        <w:t>group</w:t>
      </w:r>
      <w:proofErr w:type="spellEnd"/>
      <w:r w:rsidRPr="009E1900">
        <w:rPr>
          <w:lang w:val="nl-NL"/>
        </w:rPr>
        <w:t xml:space="preserve">, the data was </w:t>
      </w:r>
      <w:proofErr w:type="spellStart"/>
      <w:r w:rsidRPr="009E1900">
        <w:rPr>
          <w:lang w:val="nl-NL"/>
        </w:rPr>
        <w:t>processed</w:t>
      </w:r>
      <w:proofErr w:type="spellEnd"/>
      <w:r w:rsidRPr="009E1900">
        <w:rPr>
          <w:lang w:val="nl-NL"/>
        </w:rPr>
        <w:t xml:space="preserve"> </w:t>
      </w:r>
      <w:proofErr w:type="spellStart"/>
      <w:r w:rsidRPr="009E1900">
        <w:rPr>
          <w:lang w:val="nl-NL"/>
        </w:rPr>
        <w:t>into</w:t>
      </w:r>
      <w:proofErr w:type="spellEnd"/>
      <w:r w:rsidRPr="009E1900">
        <w:rPr>
          <w:lang w:val="nl-NL"/>
        </w:rPr>
        <w:t xml:space="preserve"> a </w:t>
      </w:r>
      <w:proofErr w:type="spellStart"/>
      <w:r w:rsidRPr="009E1900">
        <w:rPr>
          <w:lang w:val="nl-NL"/>
        </w:rPr>
        <w:t>final</w:t>
      </w:r>
      <w:proofErr w:type="spellEnd"/>
      <w:r w:rsidRPr="009E1900">
        <w:rPr>
          <w:lang w:val="nl-NL"/>
        </w:rPr>
        <w:t xml:space="preserve"> </w:t>
      </w:r>
      <w:proofErr w:type="spellStart"/>
      <w:r w:rsidRPr="009E1900">
        <w:rPr>
          <w:lang w:val="nl-NL"/>
        </w:rPr>
        <w:t>version</w:t>
      </w:r>
      <w:proofErr w:type="spellEnd"/>
      <w:r w:rsidRPr="009E1900">
        <w:rPr>
          <w:lang w:val="nl-NL"/>
        </w:rPr>
        <w:t xml:space="preserve">. The basis </w:t>
      </w:r>
      <w:proofErr w:type="spellStart"/>
      <w:r w:rsidRPr="009E1900">
        <w:rPr>
          <w:lang w:val="nl-NL"/>
        </w:rPr>
        <w:t>for</w:t>
      </w:r>
      <w:proofErr w:type="spellEnd"/>
      <w:r w:rsidRPr="009E1900">
        <w:rPr>
          <w:lang w:val="nl-NL"/>
        </w:rPr>
        <w:t xml:space="preserve"> the </w:t>
      </w:r>
      <w:proofErr w:type="spellStart"/>
      <w:r w:rsidRPr="009E1900">
        <w:rPr>
          <w:lang w:val="nl-NL"/>
        </w:rPr>
        <w:t>final</w:t>
      </w:r>
      <w:proofErr w:type="spellEnd"/>
      <w:r w:rsidRPr="009E1900">
        <w:rPr>
          <w:lang w:val="nl-NL"/>
        </w:rPr>
        <w:t xml:space="preserve"> </w:t>
      </w:r>
      <w:proofErr w:type="spellStart"/>
      <w:r w:rsidRPr="009E1900">
        <w:rPr>
          <w:lang w:val="nl-NL"/>
        </w:rPr>
        <w:t>version</w:t>
      </w:r>
      <w:proofErr w:type="spellEnd"/>
      <w:r w:rsidRPr="009E1900">
        <w:rPr>
          <w:lang w:val="nl-NL"/>
        </w:rPr>
        <w:t xml:space="preserve"> is a WBCT </w:t>
      </w:r>
      <w:proofErr w:type="spellStart"/>
      <w:r w:rsidRPr="009E1900">
        <w:rPr>
          <w:lang w:val="nl-NL"/>
        </w:rPr>
        <w:t>with</w:t>
      </w:r>
      <w:proofErr w:type="spellEnd"/>
      <w:r w:rsidRPr="009E1900">
        <w:rPr>
          <w:lang w:val="nl-NL"/>
        </w:rPr>
        <w:t xml:space="preserve"> splitbolus </w:t>
      </w:r>
      <w:proofErr w:type="spellStart"/>
      <w:r w:rsidRPr="009E1900">
        <w:rPr>
          <w:lang w:val="nl-NL"/>
        </w:rPr>
        <w:t>technology</w:t>
      </w:r>
      <w:proofErr w:type="spellEnd"/>
      <w:r w:rsidRPr="009E1900">
        <w:rPr>
          <w:lang w:val="nl-NL"/>
        </w:rPr>
        <w:t>.</w:t>
      </w:r>
    </w:p>
    <w:p w14:paraId="5150250C" w14:textId="77777777" w:rsidR="00AD27E1" w:rsidRPr="009E1900" w:rsidRDefault="00AD27E1" w:rsidP="00E87389">
      <w:pPr>
        <w:pStyle w:val="Geenafstand"/>
        <w:jc w:val="both"/>
        <w:rPr>
          <w:b/>
          <w:lang w:val="nl-NL"/>
        </w:rPr>
      </w:pPr>
    </w:p>
    <w:p w14:paraId="0AAA1062" w14:textId="77777777" w:rsidR="00822A69" w:rsidRPr="009E1900" w:rsidRDefault="0055317B" w:rsidP="00E87389">
      <w:pPr>
        <w:pStyle w:val="Geenafstand"/>
        <w:jc w:val="both"/>
        <w:rPr>
          <w:b/>
          <w:lang w:val="nl-NL"/>
        </w:rPr>
      </w:pPr>
      <w:proofErr w:type="spellStart"/>
      <w:r w:rsidRPr="009E1900">
        <w:rPr>
          <w:b/>
          <w:lang w:val="nl-NL"/>
        </w:rPr>
        <w:t>Conclusion</w:t>
      </w:r>
      <w:proofErr w:type="spellEnd"/>
    </w:p>
    <w:p w14:paraId="39433CF8" w14:textId="77777777" w:rsidR="00FB4A2A" w:rsidRPr="009E1900" w:rsidRDefault="00B6338B" w:rsidP="00E87389">
      <w:pPr>
        <w:pStyle w:val="Geenafstand"/>
        <w:jc w:val="both"/>
        <w:rPr>
          <w:lang w:val="nl-NL"/>
        </w:rPr>
      </w:pPr>
      <w:r w:rsidRPr="009E1900">
        <w:rPr>
          <w:lang w:val="nl-NL"/>
        </w:rPr>
        <w:t xml:space="preserve">The polytrauma protocol is a supplement in trauma care, </w:t>
      </w:r>
      <w:proofErr w:type="spellStart"/>
      <w:r w:rsidRPr="009E1900">
        <w:rPr>
          <w:lang w:val="nl-NL"/>
        </w:rPr>
        <w:t>due</w:t>
      </w:r>
      <w:proofErr w:type="spellEnd"/>
      <w:r w:rsidRPr="009E1900">
        <w:rPr>
          <w:lang w:val="nl-NL"/>
        </w:rPr>
        <w:t xml:space="preserve"> </w:t>
      </w:r>
      <w:proofErr w:type="spellStart"/>
      <w:r w:rsidRPr="009E1900">
        <w:rPr>
          <w:lang w:val="nl-NL"/>
        </w:rPr>
        <w:t>to</w:t>
      </w:r>
      <w:proofErr w:type="spellEnd"/>
      <w:r w:rsidRPr="009E1900">
        <w:rPr>
          <w:lang w:val="nl-NL"/>
        </w:rPr>
        <w:t xml:space="preserve"> the </w:t>
      </w:r>
      <w:proofErr w:type="spellStart"/>
      <w:r w:rsidRPr="009E1900">
        <w:rPr>
          <w:lang w:val="nl-NL"/>
        </w:rPr>
        <w:t>lower</w:t>
      </w:r>
      <w:proofErr w:type="spellEnd"/>
      <w:r w:rsidRPr="009E1900">
        <w:rPr>
          <w:lang w:val="nl-NL"/>
        </w:rPr>
        <w:t xml:space="preserve"> </w:t>
      </w:r>
      <w:proofErr w:type="spellStart"/>
      <w:r w:rsidRPr="009E1900">
        <w:rPr>
          <w:lang w:val="nl-NL"/>
        </w:rPr>
        <w:t>radiation</w:t>
      </w:r>
      <w:proofErr w:type="spellEnd"/>
      <w:r w:rsidRPr="009E1900">
        <w:rPr>
          <w:lang w:val="nl-NL"/>
        </w:rPr>
        <w:t xml:space="preserve"> </w:t>
      </w:r>
      <w:proofErr w:type="spellStart"/>
      <w:r w:rsidRPr="009E1900">
        <w:rPr>
          <w:lang w:val="nl-NL"/>
        </w:rPr>
        <w:t>dose</w:t>
      </w:r>
      <w:proofErr w:type="spellEnd"/>
      <w:r w:rsidRPr="009E1900">
        <w:rPr>
          <w:lang w:val="nl-NL"/>
        </w:rPr>
        <w:t xml:space="preserve"> </w:t>
      </w:r>
      <w:proofErr w:type="spellStart"/>
      <w:r w:rsidRPr="009E1900">
        <w:rPr>
          <w:lang w:val="nl-NL"/>
        </w:rPr>
        <w:t>with</w:t>
      </w:r>
      <w:proofErr w:type="spellEnd"/>
      <w:r w:rsidRPr="009E1900">
        <w:rPr>
          <w:lang w:val="nl-NL"/>
        </w:rPr>
        <w:t xml:space="preserve"> the </w:t>
      </w:r>
      <w:proofErr w:type="spellStart"/>
      <w:r w:rsidRPr="009E1900">
        <w:rPr>
          <w:lang w:val="nl-NL"/>
        </w:rPr>
        <w:t>same</w:t>
      </w:r>
      <w:proofErr w:type="spellEnd"/>
      <w:r w:rsidRPr="009E1900">
        <w:rPr>
          <w:lang w:val="nl-NL"/>
        </w:rPr>
        <w:t xml:space="preserve"> image </w:t>
      </w:r>
      <w:proofErr w:type="spellStart"/>
      <w:r w:rsidRPr="009E1900">
        <w:rPr>
          <w:lang w:val="nl-NL"/>
        </w:rPr>
        <w:t>quality</w:t>
      </w:r>
      <w:proofErr w:type="spellEnd"/>
      <w:r w:rsidRPr="009E1900">
        <w:rPr>
          <w:lang w:val="nl-NL"/>
        </w:rPr>
        <w:t xml:space="preserve">. </w:t>
      </w:r>
      <w:proofErr w:type="spellStart"/>
      <w:r w:rsidRPr="009E1900">
        <w:rPr>
          <w:lang w:val="nl-NL"/>
        </w:rPr>
        <w:t>Nevertheless</w:t>
      </w:r>
      <w:proofErr w:type="spellEnd"/>
      <w:r w:rsidRPr="009E1900">
        <w:rPr>
          <w:lang w:val="nl-NL"/>
        </w:rPr>
        <w:t xml:space="preserve">, </w:t>
      </w:r>
      <w:proofErr w:type="spellStart"/>
      <w:r w:rsidRPr="009E1900">
        <w:rPr>
          <w:lang w:val="nl-NL"/>
        </w:rPr>
        <w:t>there</w:t>
      </w:r>
      <w:proofErr w:type="spellEnd"/>
      <w:r w:rsidRPr="009E1900">
        <w:rPr>
          <w:lang w:val="nl-NL"/>
        </w:rPr>
        <w:t xml:space="preserve"> is a risk of routine </w:t>
      </w:r>
      <w:proofErr w:type="spellStart"/>
      <w:r w:rsidRPr="009E1900">
        <w:rPr>
          <w:lang w:val="nl-NL"/>
        </w:rPr>
        <w:t>use</w:t>
      </w:r>
      <w:proofErr w:type="spellEnd"/>
      <w:r w:rsidRPr="009E1900">
        <w:rPr>
          <w:lang w:val="nl-NL"/>
        </w:rPr>
        <w:t xml:space="preserve"> of the polytrauma protocol. </w:t>
      </w:r>
      <w:proofErr w:type="spellStart"/>
      <w:r w:rsidRPr="009E1900">
        <w:rPr>
          <w:lang w:val="nl-NL"/>
        </w:rPr>
        <w:t>Clear</w:t>
      </w:r>
      <w:proofErr w:type="spellEnd"/>
      <w:r w:rsidRPr="009E1900">
        <w:rPr>
          <w:lang w:val="nl-NL"/>
        </w:rPr>
        <w:t xml:space="preserve"> </w:t>
      </w:r>
      <w:proofErr w:type="spellStart"/>
      <w:r w:rsidRPr="009E1900">
        <w:rPr>
          <w:lang w:val="nl-NL"/>
        </w:rPr>
        <w:t>preconditions</w:t>
      </w:r>
      <w:proofErr w:type="spellEnd"/>
      <w:r w:rsidRPr="009E1900">
        <w:rPr>
          <w:lang w:val="nl-NL"/>
        </w:rPr>
        <w:t xml:space="preserve"> </w:t>
      </w:r>
      <w:proofErr w:type="spellStart"/>
      <w:r w:rsidRPr="009E1900">
        <w:rPr>
          <w:lang w:val="nl-NL"/>
        </w:rPr>
        <w:t>for</w:t>
      </w:r>
      <w:proofErr w:type="spellEnd"/>
      <w:r w:rsidRPr="009E1900">
        <w:rPr>
          <w:lang w:val="nl-NL"/>
        </w:rPr>
        <w:t xml:space="preserve"> the polytrauma protocol </w:t>
      </w:r>
      <w:proofErr w:type="spellStart"/>
      <w:r w:rsidRPr="009E1900">
        <w:rPr>
          <w:lang w:val="nl-NL"/>
        </w:rPr>
        <w:t>should</w:t>
      </w:r>
      <w:proofErr w:type="spellEnd"/>
      <w:r w:rsidRPr="009E1900">
        <w:rPr>
          <w:lang w:val="nl-NL"/>
        </w:rPr>
        <w:t xml:space="preserve"> </w:t>
      </w:r>
      <w:proofErr w:type="spellStart"/>
      <w:r w:rsidRPr="009E1900">
        <w:rPr>
          <w:lang w:val="nl-NL"/>
        </w:rPr>
        <w:t>be</w:t>
      </w:r>
      <w:proofErr w:type="spellEnd"/>
      <w:r w:rsidRPr="009E1900">
        <w:rPr>
          <w:lang w:val="nl-NL"/>
        </w:rPr>
        <w:t>. The p</w:t>
      </w:r>
      <w:r w:rsidR="00F75C95" w:rsidRPr="009E1900">
        <w:rPr>
          <w:lang w:val="nl-NL"/>
        </w:rPr>
        <w:t xml:space="preserve">olytrauma protocol is as </w:t>
      </w:r>
      <w:proofErr w:type="spellStart"/>
      <w:r w:rsidR="00F75C95" w:rsidRPr="009E1900">
        <w:rPr>
          <w:lang w:val="nl-NL"/>
        </w:rPr>
        <w:t>followed</w:t>
      </w:r>
      <w:proofErr w:type="spellEnd"/>
      <w:r w:rsidR="00F75C95" w:rsidRPr="009E1900">
        <w:rPr>
          <w:lang w:val="nl-NL"/>
        </w:rPr>
        <w:t>; m</w:t>
      </w:r>
      <w:r w:rsidRPr="009E1900">
        <w:rPr>
          <w:lang w:val="nl-NL"/>
        </w:rPr>
        <w:t xml:space="preserve">ake a </w:t>
      </w:r>
      <w:proofErr w:type="spellStart"/>
      <w:r w:rsidRPr="009E1900">
        <w:rPr>
          <w:lang w:val="nl-NL"/>
        </w:rPr>
        <w:t>topogram</w:t>
      </w:r>
      <w:proofErr w:type="spellEnd"/>
      <w:r w:rsidRPr="009E1900">
        <w:rPr>
          <w:lang w:val="nl-NL"/>
        </w:rPr>
        <w:t xml:space="preserve"> </w:t>
      </w:r>
      <w:proofErr w:type="spellStart"/>
      <w:r w:rsidRPr="009E1900">
        <w:rPr>
          <w:lang w:val="nl-NL"/>
        </w:rPr>
        <w:t>from</w:t>
      </w:r>
      <w:proofErr w:type="spellEnd"/>
      <w:r w:rsidRPr="009E1900">
        <w:rPr>
          <w:lang w:val="nl-NL"/>
        </w:rPr>
        <w:t xml:space="preserve"> </w:t>
      </w:r>
      <w:proofErr w:type="spellStart"/>
      <w:r w:rsidRPr="009E1900">
        <w:rPr>
          <w:lang w:val="nl-NL"/>
        </w:rPr>
        <w:t>skull</w:t>
      </w:r>
      <w:proofErr w:type="spellEnd"/>
      <w:r w:rsidRPr="009E1900">
        <w:rPr>
          <w:lang w:val="nl-NL"/>
        </w:rPr>
        <w:t xml:space="preserve"> </w:t>
      </w:r>
      <w:proofErr w:type="spellStart"/>
      <w:r w:rsidRPr="009E1900">
        <w:rPr>
          <w:lang w:val="nl-NL"/>
        </w:rPr>
        <w:t>to</w:t>
      </w:r>
      <w:proofErr w:type="spellEnd"/>
      <w:r w:rsidRPr="009E1900">
        <w:rPr>
          <w:lang w:val="nl-NL"/>
        </w:rPr>
        <w:t xml:space="preserve"> </w:t>
      </w:r>
      <w:proofErr w:type="spellStart"/>
      <w:r w:rsidRPr="009E1900">
        <w:rPr>
          <w:lang w:val="nl-NL"/>
        </w:rPr>
        <w:t>symphysis</w:t>
      </w:r>
      <w:proofErr w:type="spellEnd"/>
      <w:r w:rsidRPr="009E1900">
        <w:rPr>
          <w:lang w:val="nl-NL"/>
        </w:rPr>
        <w:t xml:space="preserve">, </w:t>
      </w:r>
      <w:proofErr w:type="spellStart"/>
      <w:r w:rsidRPr="009E1900">
        <w:rPr>
          <w:lang w:val="nl-NL"/>
        </w:rPr>
        <w:t>followed</w:t>
      </w:r>
      <w:proofErr w:type="spellEnd"/>
      <w:r w:rsidRPr="009E1900">
        <w:rPr>
          <w:lang w:val="nl-NL"/>
        </w:rPr>
        <w:t xml:space="preserve"> </w:t>
      </w:r>
      <w:proofErr w:type="spellStart"/>
      <w:r w:rsidRPr="009E1900">
        <w:rPr>
          <w:lang w:val="nl-NL"/>
        </w:rPr>
        <w:t>by</w:t>
      </w:r>
      <w:proofErr w:type="spellEnd"/>
      <w:r w:rsidRPr="009E1900">
        <w:rPr>
          <w:lang w:val="nl-NL"/>
        </w:rPr>
        <w:t xml:space="preserve"> a blank </w:t>
      </w:r>
      <w:proofErr w:type="spellStart"/>
      <w:r w:rsidRPr="009E1900">
        <w:rPr>
          <w:lang w:val="nl-NL"/>
        </w:rPr>
        <w:t>head</w:t>
      </w:r>
      <w:proofErr w:type="spellEnd"/>
      <w:r w:rsidRPr="009E1900">
        <w:rPr>
          <w:lang w:val="nl-NL"/>
        </w:rPr>
        <w:t xml:space="preserve">. </w:t>
      </w:r>
      <w:proofErr w:type="spellStart"/>
      <w:r w:rsidRPr="009E1900">
        <w:rPr>
          <w:lang w:val="nl-NL"/>
        </w:rPr>
        <w:t>After</w:t>
      </w:r>
      <w:proofErr w:type="spellEnd"/>
      <w:r w:rsidRPr="009E1900">
        <w:rPr>
          <w:lang w:val="nl-NL"/>
        </w:rPr>
        <w:t xml:space="preserve"> </w:t>
      </w:r>
      <w:proofErr w:type="spellStart"/>
      <w:r w:rsidRPr="009E1900">
        <w:rPr>
          <w:lang w:val="nl-NL"/>
        </w:rPr>
        <w:t>administering</w:t>
      </w:r>
      <w:proofErr w:type="spellEnd"/>
      <w:r w:rsidRPr="009E1900">
        <w:rPr>
          <w:lang w:val="nl-NL"/>
        </w:rPr>
        <w:t xml:space="preserve"> a contrast medium </w:t>
      </w:r>
      <w:proofErr w:type="spellStart"/>
      <w:r w:rsidRPr="009E1900">
        <w:rPr>
          <w:lang w:val="nl-NL"/>
        </w:rPr>
        <w:t>according</w:t>
      </w:r>
      <w:proofErr w:type="spellEnd"/>
      <w:r w:rsidRPr="009E1900">
        <w:rPr>
          <w:lang w:val="nl-NL"/>
        </w:rPr>
        <w:t xml:space="preserve"> </w:t>
      </w:r>
      <w:proofErr w:type="spellStart"/>
      <w:r w:rsidRPr="009E1900">
        <w:rPr>
          <w:lang w:val="nl-NL"/>
        </w:rPr>
        <w:t>to</w:t>
      </w:r>
      <w:proofErr w:type="spellEnd"/>
      <w:r w:rsidRPr="009E1900">
        <w:rPr>
          <w:lang w:val="nl-NL"/>
        </w:rPr>
        <w:t xml:space="preserve"> a split bolus </w:t>
      </w:r>
      <w:proofErr w:type="spellStart"/>
      <w:r w:rsidRPr="009E1900">
        <w:rPr>
          <w:lang w:val="nl-NL"/>
        </w:rPr>
        <w:t>technique</w:t>
      </w:r>
      <w:proofErr w:type="spellEnd"/>
      <w:r w:rsidRPr="009E1900">
        <w:rPr>
          <w:lang w:val="nl-NL"/>
        </w:rPr>
        <w:t xml:space="preserve">, the </w:t>
      </w:r>
      <w:proofErr w:type="spellStart"/>
      <w:r w:rsidRPr="009E1900">
        <w:rPr>
          <w:lang w:val="nl-NL"/>
        </w:rPr>
        <w:t>neck</w:t>
      </w:r>
      <w:proofErr w:type="spellEnd"/>
      <w:r w:rsidRPr="009E1900">
        <w:rPr>
          <w:lang w:val="nl-NL"/>
        </w:rPr>
        <w:t xml:space="preserve">, thorax </w:t>
      </w:r>
      <w:proofErr w:type="spellStart"/>
      <w:r w:rsidRPr="009E1900">
        <w:rPr>
          <w:lang w:val="nl-NL"/>
        </w:rPr>
        <w:t>and</w:t>
      </w:r>
      <w:proofErr w:type="spellEnd"/>
      <w:r w:rsidRPr="009E1900">
        <w:rPr>
          <w:lang w:val="nl-NL"/>
        </w:rPr>
        <w:t xml:space="preserve"> abdomen are </w:t>
      </w:r>
      <w:proofErr w:type="spellStart"/>
      <w:r w:rsidR="00F75C95" w:rsidRPr="009E1900">
        <w:rPr>
          <w:lang w:val="nl-NL"/>
        </w:rPr>
        <w:t>scanned</w:t>
      </w:r>
      <w:proofErr w:type="spellEnd"/>
      <w:r w:rsidRPr="009E1900">
        <w:rPr>
          <w:lang w:val="nl-NL"/>
        </w:rPr>
        <w:t xml:space="preserve">. The </w:t>
      </w:r>
      <w:proofErr w:type="spellStart"/>
      <w:r w:rsidRPr="009E1900">
        <w:rPr>
          <w:lang w:val="nl-NL"/>
        </w:rPr>
        <w:t>necessary</w:t>
      </w:r>
      <w:proofErr w:type="spellEnd"/>
      <w:r w:rsidRPr="009E1900">
        <w:rPr>
          <w:lang w:val="nl-NL"/>
        </w:rPr>
        <w:t xml:space="preserve"> </w:t>
      </w:r>
      <w:proofErr w:type="spellStart"/>
      <w:r w:rsidRPr="009E1900">
        <w:rPr>
          <w:lang w:val="nl-NL"/>
        </w:rPr>
        <w:t>reconstructions</w:t>
      </w:r>
      <w:proofErr w:type="spellEnd"/>
      <w:r w:rsidRPr="009E1900">
        <w:rPr>
          <w:lang w:val="nl-NL"/>
        </w:rPr>
        <w:t xml:space="preserve"> are </w:t>
      </w:r>
      <w:proofErr w:type="spellStart"/>
      <w:r w:rsidRPr="009E1900">
        <w:rPr>
          <w:lang w:val="nl-NL"/>
        </w:rPr>
        <w:t>then</w:t>
      </w:r>
      <w:proofErr w:type="spellEnd"/>
      <w:r w:rsidRPr="009E1900">
        <w:rPr>
          <w:lang w:val="nl-NL"/>
        </w:rPr>
        <w:t xml:space="preserve"> made.</w:t>
      </w:r>
      <w:r w:rsidR="00FB4A2A" w:rsidRPr="009E1900">
        <w:rPr>
          <w:lang w:val="nl-NL"/>
        </w:rPr>
        <w:br w:type="page"/>
      </w:r>
    </w:p>
    <w:p w14:paraId="6386C6DD" w14:textId="77777777" w:rsidR="00FB4A2A" w:rsidRPr="009E1900" w:rsidRDefault="00FB4A2A" w:rsidP="00E87389">
      <w:pPr>
        <w:pStyle w:val="Kop1"/>
        <w:jc w:val="both"/>
        <w:rPr>
          <w:color w:val="C00000"/>
        </w:rPr>
      </w:pPr>
      <w:bookmarkStart w:id="27" w:name="_Toc4514283"/>
      <w:bookmarkStart w:id="28" w:name="_Toc7094299"/>
      <w:bookmarkStart w:id="29" w:name="_Toc7805998"/>
      <w:bookmarkStart w:id="30" w:name="_Toc9092592"/>
      <w:bookmarkStart w:id="31" w:name="_Toc9326379"/>
      <w:bookmarkStart w:id="32" w:name="_Toc9326457"/>
      <w:bookmarkStart w:id="33" w:name="_Toc9331234"/>
      <w:bookmarkStart w:id="34" w:name="_Toc9341657"/>
      <w:bookmarkStart w:id="35" w:name="_Toc9848762"/>
      <w:r w:rsidRPr="009E1900">
        <w:rPr>
          <w:color w:val="C00000"/>
        </w:rPr>
        <w:lastRenderedPageBreak/>
        <w:t>Inhoudsopgave</w:t>
      </w:r>
      <w:bookmarkEnd w:id="27"/>
      <w:bookmarkEnd w:id="28"/>
      <w:bookmarkEnd w:id="29"/>
      <w:bookmarkEnd w:id="30"/>
      <w:bookmarkEnd w:id="31"/>
      <w:bookmarkEnd w:id="32"/>
      <w:bookmarkEnd w:id="33"/>
      <w:bookmarkEnd w:id="34"/>
      <w:bookmarkEnd w:id="35"/>
    </w:p>
    <w:p w14:paraId="44880525" w14:textId="77777777" w:rsidR="00FB4A2A" w:rsidRPr="009E1900" w:rsidRDefault="00FB4A2A" w:rsidP="00E87389">
      <w:pPr>
        <w:pStyle w:val="Geenafstand"/>
        <w:jc w:val="both"/>
        <w:rPr>
          <w:rFonts w:cs="Arial"/>
          <w:lang w:val="nl-NL"/>
        </w:rPr>
      </w:pPr>
    </w:p>
    <w:p w14:paraId="313A35C2" w14:textId="77777777" w:rsidR="007B3022" w:rsidRDefault="00574F0A">
      <w:pPr>
        <w:pStyle w:val="Inhopg1"/>
        <w:tabs>
          <w:tab w:val="right" w:leader="dot" w:pos="9062"/>
        </w:tabs>
        <w:rPr>
          <w:rFonts w:eastAsiaTheme="minorEastAsia" w:cstheme="minorBidi"/>
          <w:b w:val="0"/>
          <w:bCs w:val="0"/>
          <w:caps w:val="0"/>
          <w:noProof/>
          <w:sz w:val="22"/>
          <w:szCs w:val="22"/>
          <w:lang w:eastAsia="nl-NL"/>
        </w:rPr>
      </w:pPr>
      <w:r w:rsidRPr="009E1900">
        <w:rPr>
          <w:rFonts w:ascii="Arial" w:hAnsi="Arial" w:cs="Arial"/>
          <w:sz w:val="22"/>
          <w:szCs w:val="22"/>
        </w:rPr>
        <w:fldChar w:fldCharType="begin"/>
      </w:r>
      <w:r w:rsidRPr="009E1900">
        <w:rPr>
          <w:rFonts w:ascii="Arial" w:hAnsi="Arial" w:cs="Arial"/>
          <w:sz w:val="22"/>
          <w:szCs w:val="22"/>
        </w:rPr>
        <w:instrText xml:space="preserve"> TOC \o "1-3" \u </w:instrText>
      </w:r>
      <w:r w:rsidRPr="009E1900">
        <w:rPr>
          <w:rFonts w:ascii="Arial" w:hAnsi="Arial" w:cs="Arial"/>
          <w:sz w:val="22"/>
          <w:szCs w:val="22"/>
        </w:rPr>
        <w:fldChar w:fldCharType="separate"/>
      </w:r>
      <w:r w:rsidR="007B3022" w:rsidRPr="008F5F3C">
        <w:rPr>
          <w:noProof/>
          <w:color w:val="C00000"/>
        </w:rPr>
        <w:t>Inleiding</w:t>
      </w:r>
      <w:r w:rsidR="007B3022">
        <w:rPr>
          <w:noProof/>
        </w:rPr>
        <w:tab/>
      </w:r>
      <w:r w:rsidR="007B3022">
        <w:rPr>
          <w:noProof/>
        </w:rPr>
        <w:fldChar w:fldCharType="begin"/>
      </w:r>
      <w:r w:rsidR="007B3022">
        <w:rPr>
          <w:noProof/>
        </w:rPr>
        <w:instrText xml:space="preserve"> PAGEREF _Toc9848763 \h </w:instrText>
      </w:r>
      <w:r w:rsidR="007B3022">
        <w:rPr>
          <w:noProof/>
        </w:rPr>
      </w:r>
      <w:r w:rsidR="007B3022">
        <w:rPr>
          <w:noProof/>
        </w:rPr>
        <w:fldChar w:fldCharType="separate"/>
      </w:r>
      <w:r w:rsidR="007B3022">
        <w:rPr>
          <w:noProof/>
        </w:rPr>
        <w:t>7</w:t>
      </w:r>
      <w:r w:rsidR="007B3022">
        <w:rPr>
          <w:noProof/>
        </w:rPr>
        <w:fldChar w:fldCharType="end"/>
      </w:r>
    </w:p>
    <w:p w14:paraId="212D1ABC" w14:textId="77777777" w:rsidR="007B3022" w:rsidRDefault="007B3022">
      <w:pPr>
        <w:pStyle w:val="Inhopg1"/>
        <w:tabs>
          <w:tab w:val="right" w:leader="dot" w:pos="9062"/>
        </w:tabs>
        <w:rPr>
          <w:rFonts w:eastAsiaTheme="minorEastAsia" w:cstheme="minorBidi"/>
          <w:b w:val="0"/>
          <w:bCs w:val="0"/>
          <w:caps w:val="0"/>
          <w:noProof/>
          <w:sz w:val="22"/>
          <w:szCs w:val="22"/>
          <w:lang w:eastAsia="nl-NL"/>
        </w:rPr>
      </w:pPr>
      <w:r w:rsidRPr="008F5F3C">
        <w:rPr>
          <w:noProof/>
          <w:color w:val="C00000"/>
        </w:rPr>
        <w:t>Theoretisch kader</w:t>
      </w:r>
      <w:r>
        <w:rPr>
          <w:noProof/>
        </w:rPr>
        <w:tab/>
      </w:r>
      <w:r>
        <w:rPr>
          <w:noProof/>
        </w:rPr>
        <w:fldChar w:fldCharType="begin"/>
      </w:r>
      <w:r>
        <w:rPr>
          <w:noProof/>
        </w:rPr>
        <w:instrText xml:space="preserve"> PAGEREF _Toc9848764 \h </w:instrText>
      </w:r>
      <w:r>
        <w:rPr>
          <w:noProof/>
        </w:rPr>
      </w:r>
      <w:r>
        <w:rPr>
          <w:noProof/>
        </w:rPr>
        <w:fldChar w:fldCharType="separate"/>
      </w:r>
      <w:r>
        <w:rPr>
          <w:noProof/>
        </w:rPr>
        <w:t>8</w:t>
      </w:r>
      <w:r>
        <w:rPr>
          <w:noProof/>
        </w:rPr>
        <w:fldChar w:fldCharType="end"/>
      </w:r>
    </w:p>
    <w:p w14:paraId="5A676E2B"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1.1 ATLS</w:t>
      </w:r>
      <w:r>
        <w:rPr>
          <w:noProof/>
        </w:rPr>
        <w:tab/>
      </w:r>
      <w:r>
        <w:rPr>
          <w:noProof/>
        </w:rPr>
        <w:fldChar w:fldCharType="begin"/>
      </w:r>
      <w:r>
        <w:rPr>
          <w:noProof/>
        </w:rPr>
        <w:instrText xml:space="preserve"> PAGEREF _Toc9848765 \h </w:instrText>
      </w:r>
      <w:r>
        <w:rPr>
          <w:noProof/>
        </w:rPr>
      </w:r>
      <w:r>
        <w:rPr>
          <w:noProof/>
        </w:rPr>
        <w:fldChar w:fldCharType="separate"/>
      </w:r>
      <w:r>
        <w:rPr>
          <w:noProof/>
        </w:rPr>
        <w:t>8</w:t>
      </w:r>
      <w:r>
        <w:rPr>
          <w:noProof/>
        </w:rPr>
        <w:fldChar w:fldCharType="end"/>
      </w:r>
    </w:p>
    <w:p w14:paraId="4CFA5996"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1.2 Traumascore</w:t>
      </w:r>
      <w:r>
        <w:rPr>
          <w:noProof/>
        </w:rPr>
        <w:tab/>
      </w:r>
      <w:r>
        <w:rPr>
          <w:noProof/>
        </w:rPr>
        <w:fldChar w:fldCharType="begin"/>
      </w:r>
      <w:r>
        <w:rPr>
          <w:noProof/>
        </w:rPr>
        <w:instrText xml:space="preserve"> PAGEREF _Toc9848766 \h </w:instrText>
      </w:r>
      <w:r>
        <w:rPr>
          <w:noProof/>
        </w:rPr>
      </w:r>
      <w:r>
        <w:rPr>
          <w:noProof/>
        </w:rPr>
        <w:fldChar w:fldCharType="separate"/>
      </w:r>
      <w:r>
        <w:rPr>
          <w:noProof/>
        </w:rPr>
        <w:t>8</w:t>
      </w:r>
      <w:r>
        <w:rPr>
          <w:noProof/>
        </w:rPr>
        <w:fldChar w:fldCharType="end"/>
      </w:r>
    </w:p>
    <w:p w14:paraId="3B4BB3E6"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1.3 Levelcriteria</w:t>
      </w:r>
      <w:r>
        <w:rPr>
          <w:noProof/>
        </w:rPr>
        <w:tab/>
      </w:r>
      <w:r>
        <w:rPr>
          <w:noProof/>
        </w:rPr>
        <w:fldChar w:fldCharType="begin"/>
      </w:r>
      <w:r>
        <w:rPr>
          <w:noProof/>
        </w:rPr>
        <w:instrText xml:space="preserve"> PAGEREF _Toc9848767 \h </w:instrText>
      </w:r>
      <w:r>
        <w:rPr>
          <w:noProof/>
        </w:rPr>
      </w:r>
      <w:r>
        <w:rPr>
          <w:noProof/>
        </w:rPr>
        <w:fldChar w:fldCharType="separate"/>
      </w:r>
      <w:r>
        <w:rPr>
          <w:noProof/>
        </w:rPr>
        <w:t>9</w:t>
      </w:r>
      <w:r>
        <w:rPr>
          <w:noProof/>
        </w:rPr>
        <w:fldChar w:fldCharType="end"/>
      </w:r>
    </w:p>
    <w:p w14:paraId="62414150"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1.4 Polytrauma</w:t>
      </w:r>
      <w:r>
        <w:rPr>
          <w:noProof/>
        </w:rPr>
        <w:tab/>
      </w:r>
      <w:r>
        <w:rPr>
          <w:noProof/>
        </w:rPr>
        <w:fldChar w:fldCharType="begin"/>
      </w:r>
      <w:r>
        <w:rPr>
          <w:noProof/>
        </w:rPr>
        <w:instrText xml:space="preserve"> PAGEREF _Toc9848768 \h </w:instrText>
      </w:r>
      <w:r>
        <w:rPr>
          <w:noProof/>
        </w:rPr>
      </w:r>
      <w:r>
        <w:rPr>
          <w:noProof/>
        </w:rPr>
        <w:fldChar w:fldCharType="separate"/>
      </w:r>
      <w:r>
        <w:rPr>
          <w:noProof/>
        </w:rPr>
        <w:t>10</w:t>
      </w:r>
      <w:r>
        <w:rPr>
          <w:noProof/>
        </w:rPr>
        <w:fldChar w:fldCharType="end"/>
      </w:r>
    </w:p>
    <w:p w14:paraId="7C739431"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1.5 CT</w:t>
      </w:r>
      <w:r>
        <w:rPr>
          <w:noProof/>
        </w:rPr>
        <w:tab/>
      </w:r>
      <w:r>
        <w:rPr>
          <w:noProof/>
        </w:rPr>
        <w:fldChar w:fldCharType="begin"/>
      </w:r>
      <w:r>
        <w:rPr>
          <w:noProof/>
        </w:rPr>
        <w:instrText xml:space="preserve"> PAGEREF _Toc9848769 \h </w:instrText>
      </w:r>
      <w:r>
        <w:rPr>
          <w:noProof/>
        </w:rPr>
      </w:r>
      <w:r>
        <w:rPr>
          <w:noProof/>
        </w:rPr>
        <w:fldChar w:fldCharType="separate"/>
      </w:r>
      <w:r>
        <w:rPr>
          <w:noProof/>
        </w:rPr>
        <w:t>10</w:t>
      </w:r>
      <w:r>
        <w:rPr>
          <w:noProof/>
        </w:rPr>
        <w:fldChar w:fldCharType="end"/>
      </w:r>
    </w:p>
    <w:p w14:paraId="79091ED9" w14:textId="77777777" w:rsidR="007B3022" w:rsidRDefault="007B3022">
      <w:pPr>
        <w:pStyle w:val="Inhopg1"/>
        <w:tabs>
          <w:tab w:val="right" w:leader="dot" w:pos="9062"/>
        </w:tabs>
        <w:rPr>
          <w:rFonts w:eastAsiaTheme="minorEastAsia" w:cstheme="minorBidi"/>
          <w:b w:val="0"/>
          <w:bCs w:val="0"/>
          <w:caps w:val="0"/>
          <w:noProof/>
          <w:sz w:val="22"/>
          <w:szCs w:val="22"/>
          <w:lang w:eastAsia="nl-NL"/>
        </w:rPr>
      </w:pPr>
      <w:r w:rsidRPr="008F5F3C">
        <w:rPr>
          <w:noProof/>
          <w:color w:val="C00000"/>
        </w:rPr>
        <w:t>Methode</w:t>
      </w:r>
      <w:r>
        <w:rPr>
          <w:noProof/>
        </w:rPr>
        <w:tab/>
      </w:r>
      <w:r>
        <w:rPr>
          <w:noProof/>
        </w:rPr>
        <w:fldChar w:fldCharType="begin"/>
      </w:r>
      <w:r>
        <w:rPr>
          <w:noProof/>
        </w:rPr>
        <w:instrText xml:space="preserve"> PAGEREF _Toc9848770 \h </w:instrText>
      </w:r>
      <w:r>
        <w:rPr>
          <w:noProof/>
        </w:rPr>
      </w:r>
      <w:r>
        <w:rPr>
          <w:noProof/>
        </w:rPr>
        <w:fldChar w:fldCharType="separate"/>
      </w:r>
      <w:r>
        <w:rPr>
          <w:noProof/>
        </w:rPr>
        <w:t>12</w:t>
      </w:r>
      <w:r>
        <w:rPr>
          <w:noProof/>
        </w:rPr>
        <w:fldChar w:fldCharType="end"/>
      </w:r>
    </w:p>
    <w:p w14:paraId="6DF15F31"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3.1 Doelgroep</w:t>
      </w:r>
      <w:r>
        <w:rPr>
          <w:noProof/>
        </w:rPr>
        <w:tab/>
      </w:r>
      <w:r>
        <w:rPr>
          <w:noProof/>
        </w:rPr>
        <w:fldChar w:fldCharType="begin"/>
      </w:r>
      <w:r>
        <w:rPr>
          <w:noProof/>
        </w:rPr>
        <w:instrText xml:space="preserve"> PAGEREF _Toc9848771 \h </w:instrText>
      </w:r>
      <w:r>
        <w:rPr>
          <w:noProof/>
        </w:rPr>
      </w:r>
      <w:r>
        <w:rPr>
          <w:noProof/>
        </w:rPr>
        <w:fldChar w:fldCharType="separate"/>
      </w:r>
      <w:r>
        <w:rPr>
          <w:noProof/>
        </w:rPr>
        <w:t>12</w:t>
      </w:r>
      <w:r>
        <w:rPr>
          <w:noProof/>
        </w:rPr>
        <w:fldChar w:fldCharType="end"/>
      </w:r>
    </w:p>
    <w:p w14:paraId="5FDDDE73"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3.2 Methode</w:t>
      </w:r>
      <w:r>
        <w:rPr>
          <w:noProof/>
        </w:rPr>
        <w:tab/>
      </w:r>
      <w:r>
        <w:rPr>
          <w:noProof/>
        </w:rPr>
        <w:fldChar w:fldCharType="begin"/>
      </w:r>
      <w:r>
        <w:rPr>
          <w:noProof/>
        </w:rPr>
        <w:instrText xml:space="preserve"> PAGEREF _Toc9848772 \h </w:instrText>
      </w:r>
      <w:r>
        <w:rPr>
          <w:noProof/>
        </w:rPr>
      </w:r>
      <w:r>
        <w:rPr>
          <w:noProof/>
        </w:rPr>
        <w:fldChar w:fldCharType="separate"/>
      </w:r>
      <w:r>
        <w:rPr>
          <w:noProof/>
        </w:rPr>
        <w:t>12</w:t>
      </w:r>
      <w:r>
        <w:rPr>
          <w:noProof/>
        </w:rPr>
        <w:fldChar w:fldCharType="end"/>
      </w:r>
    </w:p>
    <w:p w14:paraId="5DABC129"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3.4 Richtlijnen</w:t>
      </w:r>
      <w:r>
        <w:rPr>
          <w:noProof/>
        </w:rPr>
        <w:tab/>
      </w:r>
      <w:r>
        <w:rPr>
          <w:noProof/>
        </w:rPr>
        <w:fldChar w:fldCharType="begin"/>
      </w:r>
      <w:r>
        <w:rPr>
          <w:noProof/>
        </w:rPr>
        <w:instrText xml:space="preserve"> PAGEREF _Toc9848773 \h </w:instrText>
      </w:r>
      <w:r>
        <w:rPr>
          <w:noProof/>
        </w:rPr>
      </w:r>
      <w:r>
        <w:rPr>
          <w:noProof/>
        </w:rPr>
        <w:fldChar w:fldCharType="separate"/>
      </w:r>
      <w:r>
        <w:rPr>
          <w:noProof/>
        </w:rPr>
        <w:t>13</w:t>
      </w:r>
      <w:r>
        <w:rPr>
          <w:noProof/>
        </w:rPr>
        <w:fldChar w:fldCharType="end"/>
      </w:r>
    </w:p>
    <w:p w14:paraId="211E2481" w14:textId="77777777" w:rsidR="007B3022" w:rsidRDefault="007B3022">
      <w:pPr>
        <w:pStyle w:val="Inhopg1"/>
        <w:tabs>
          <w:tab w:val="right" w:leader="dot" w:pos="9062"/>
        </w:tabs>
        <w:rPr>
          <w:rFonts w:eastAsiaTheme="minorEastAsia" w:cstheme="minorBidi"/>
          <w:b w:val="0"/>
          <w:bCs w:val="0"/>
          <w:caps w:val="0"/>
          <w:noProof/>
          <w:sz w:val="22"/>
          <w:szCs w:val="22"/>
          <w:lang w:eastAsia="nl-NL"/>
        </w:rPr>
      </w:pPr>
      <w:r w:rsidRPr="008F5F3C">
        <w:rPr>
          <w:noProof/>
          <w:color w:val="C00000"/>
        </w:rPr>
        <w:t>Resultaten</w:t>
      </w:r>
      <w:r>
        <w:rPr>
          <w:noProof/>
        </w:rPr>
        <w:tab/>
      </w:r>
      <w:r>
        <w:rPr>
          <w:noProof/>
        </w:rPr>
        <w:fldChar w:fldCharType="begin"/>
      </w:r>
      <w:r>
        <w:rPr>
          <w:noProof/>
        </w:rPr>
        <w:instrText xml:space="preserve"> PAGEREF _Toc9848774 \h </w:instrText>
      </w:r>
      <w:r>
        <w:rPr>
          <w:noProof/>
        </w:rPr>
      </w:r>
      <w:r>
        <w:rPr>
          <w:noProof/>
        </w:rPr>
        <w:fldChar w:fldCharType="separate"/>
      </w:r>
      <w:r>
        <w:rPr>
          <w:noProof/>
        </w:rPr>
        <w:t>15</w:t>
      </w:r>
      <w:r>
        <w:rPr>
          <w:noProof/>
        </w:rPr>
        <w:fldChar w:fldCharType="end"/>
      </w:r>
    </w:p>
    <w:p w14:paraId="1C6B1DD7"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4.1 Analyse protocollen</w:t>
      </w:r>
      <w:r>
        <w:rPr>
          <w:noProof/>
        </w:rPr>
        <w:tab/>
      </w:r>
      <w:r>
        <w:rPr>
          <w:noProof/>
        </w:rPr>
        <w:fldChar w:fldCharType="begin"/>
      </w:r>
      <w:r>
        <w:rPr>
          <w:noProof/>
        </w:rPr>
        <w:instrText xml:space="preserve"> PAGEREF _Toc9848775 \h </w:instrText>
      </w:r>
      <w:r>
        <w:rPr>
          <w:noProof/>
        </w:rPr>
      </w:r>
      <w:r>
        <w:rPr>
          <w:noProof/>
        </w:rPr>
        <w:fldChar w:fldCharType="separate"/>
      </w:r>
      <w:r>
        <w:rPr>
          <w:noProof/>
        </w:rPr>
        <w:t>15</w:t>
      </w:r>
      <w:r>
        <w:rPr>
          <w:noProof/>
        </w:rPr>
        <w:fldChar w:fldCharType="end"/>
      </w:r>
    </w:p>
    <w:p w14:paraId="546484B1"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4.2 Literatuur</w:t>
      </w:r>
      <w:r>
        <w:rPr>
          <w:noProof/>
        </w:rPr>
        <w:tab/>
      </w:r>
      <w:r>
        <w:rPr>
          <w:noProof/>
        </w:rPr>
        <w:fldChar w:fldCharType="begin"/>
      </w:r>
      <w:r>
        <w:rPr>
          <w:noProof/>
        </w:rPr>
        <w:instrText xml:space="preserve"> PAGEREF _Toc9848776 \h </w:instrText>
      </w:r>
      <w:r>
        <w:rPr>
          <w:noProof/>
        </w:rPr>
      </w:r>
      <w:r>
        <w:rPr>
          <w:noProof/>
        </w:rPr>
        <w:fldChar w:fldCharType="separate"/>
      </w:r>
      <w:r>
        <w:rPr>
          <w:noProof/>
        </w:rPr>
        <w:t>15</w:t>
      </w:r>
      <w:r>
        <w:rPr>
          <w:noProof/>
        </w:rPr>
        <w:fldChar w:fldCharType="end"/>
      </w:r>
    </w:p>
    <w:p w14:paraId="2F434DFF"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4.3 Conceptversie polytrauma protocol</w:t>
      </w:r>
      <w:r>
        <w:rPr>
          <w:noProof/>
        </w:rPr>
        <w:tab/>
      </w:r>
      <w:r>
        <w:rPr>
          <w:noProof/>
        </w:rPr>
        <w:fldChar w:fldCharType="begin"/>
      </w:r>
      <w:r>
        <w:rPr>
          <w:noProof/>
        </w:rPr>
        <w:instrText xml:space="preserve"> PAGEREF _Toc9848777 \h </w:instrText>
      </w:r>
      <w:r>
        <w:rPr>
          <w:noProof/>
        </w:rPr>
      </w:r>
      <w:r>
        <w:rPr>
          <w:noProof/>
        </w:rPr>
        <w:fldChar w:fldCharType="separate"/>
      </w:r>
      <w:r>
        <w:rPr>
          <w:noProof/>
        </w:rPr>
        <w:t>16</w:t>
      </w:r>
      <w:r>
        <w:rPr>
          <w:noProof/>
        </w:rPr>
        <w:fldChar w:fldCharType="end"/>
      </w:r>
    </w:p>
    <w:p w14:paraId="4414055B"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4.4 Focusgroep</w:t>
      </w:r>
      <w:r>
        <w:rPr>
          <w:noProof/>
        </w:rPr>
        <w:tab/>
      </w:r>
      <w:r>
        <w:rPr>
          <w:noProof/>
        </w:rPr>
        <w:fldChar w:fldCharType="begin"/>
      </w:r>
      <w:r>
        <w:rPr>
          <w:noProof/>
        </w:rPr>
        <w:instrText xml:space="preserve"> PAGEREF _Toc9848778 \h </w:instrText>
      </w:r>
      <w:r>
        <w:rPr>
          <w:noProof/>
        </w:rPr>
      </w:r>
      <w:r>
        <w:rPr>
          <w:noProof/>
        </w:rPr>
        <w:fldChar w:fldCharType="separate"/>
      </w:r>
      <w:r>
        <w:rPr>
          <w:noProof/>
        </w:rPr>
        <w:t>17</w:t>
      </w:r>
      <w:r>
        <w:rPr>
          <w:noProof/>
        </w:rPr>
        <w:fldChar w:fldCharType="end"/>
      </w:r>
    </w:p>
    <w:p w14:paraId="4F1E461B"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4.5 Definitieve versie polytrauma protocol</w:t>
      </w:r>
      <w:r>
        <w:rPr>
          <w:noProof/>
        </w:rPr>
        <w:tab/>
      </w:r>
      <w:r>
        <w:rPr>
          <w:noProof/>
        </w:rPr>
        <w:fldChar w:fldCharType="begin"/>
      </w:r>
      <w:r>
        <w:rPr>
          <w:noProof/>
        </w:rPr>
        <w:instrText xml:space="preserve"> PAGEREF _Toc9848779 \h </w:instrText>
      </w:r>
      <w:r>
        <w:rPr>
          <w:noProof/>
        </w:rPr>
      </w:r>
      <w:r>
        <w:rPr>
          <w:noProof/>
        </w:rPr>
        <w:fldChar w:fldCharType="separate"/>
      </w:r>
      <w:r>
        <w:rPr>
          <w:noProof/>
        </w:rPr>
        <w:t>18</w:t>
      </w:r>
      <w:r>
        <w:rPr>
          <w:noProof/>
        </w:rPr>
        <w:fldChar w:fldCharType="end"/>
      </w:r>
    </w:p>
    <w:p w14:paraId="57744FAD" w14:textId="77777777" w:rsidR="007B3022" w:rsidRDefault="007B3022">
      <w:pPr>
        <w:pStyle w:val="Inhopg1"/>
        <w:tabs>
          <w:tab w:val="right" w:leader="dot" w:pos="9062"/>
        </w:tabs>
        <w:rPr>
          <w:rFonts w:eastAsiaTheme="minorEastAsia" w:cstheme="minorBidi"/>
          <w:b w:val="0"/>
          <w:bCs w:val="0"/>
          <w:caps w:val="0"/>
          <w:noProof/>
          <w:sz w:val="22"/>
          <w:szCs w:val="22"/>
          <w:lang w:eastAsia="nl-NL"/>
        </w:rPr>
      </w:pPr>
      <w:r w:rsidRPr="008F5F3C">
        <w:rPr>
          <w:noProof/>
          <w:color w:val="C00000"/>
        </w:rPr>
        <w:t>Discussie</w:t>
      </w:r>
      <w:r>
        <w:rPr>
          <w:noProof/>
        </w:rPr>
        <w:tab/>
      </w:r>
      <w:r>
        <w:rPr>
          <w:noProof/>
        </w:rPr>
        <w:fldChar w:fldCharType="begin"/>
      </w:r>
      <w:r>
        <w:rPr>
          <w:noProof/>
        </w:rPr>
        <w:instrText xml:space="preserve"> PAGEREF _Toc9848780 \h </w:instrText>
      </w:r>
      <w:r>
        <w:rPr>
          <w:noProof/>
        </w:rPr>
      </w:r>
      <w:r>
        <w:rPr>
          <w:noProof/>
        </w:rPr>
        <w:fldChar w:fldCharType="separate"/>
      </w:r>
      <w:r>
        <w:rPr>
          <w:noProof/>
        </w:rPr>
        <w:t>19</w:t>
      </w:r>
      <w:r>
        <w:rPr>
          <w:noProof/>
        </w:rPr>
        <w:fldChar w:fldCharType="end"/>
      </w:r>
    </w:p>
    <w:p w14:paraId="24217FD5"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5.1 Conclusie</w:t>
      </w:r>
      <w:r>
        <w:rPr>
          <w:noProof/>
        </w:rPr>
        <w:tab/>
      </w:r>
      <w:r>
        <w:rPr>
          <w:noProof/>
        </w:rPr>
        <w:fldChar w:fldCharType="begin"/>
      </w:r>
      <w:r>
        <w:rPr>
          <w:noProof/>
        </w:rPr>
        <w:instrText xml:space="preserve"> PAGEREF _Toc9848781 \h </w:instrText>
      </w:r>
      <w:r>
        <w:rPr>
          <w:noProof/>
        </w:rPr>
      </w:r>
      <w:r>
        <w:rPr>
          <w:noProof/>
        </w:rPr>
        <w:fldChar w:fldCharType="separate"/>
      </w:r>
      <w:r>
        <w:rPr>
          <w:noProof/>
        </w:rPr>
        <w:t>21</w:t>
      </w:r>
      <w:r>
        <w:rPr>
          <w:noProof/>
        </w:rPr>
        <w:fldChar w:fldCharType="end"/>
      </w:r>
    </w:p>
    <w:p w14:paraId="3431DC01"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5.2 Aanbevelingen</w:t>
      </w:r>
      <w:r>
        <w:rPr>
          <w:noProof/>
        </w:rPr>
        <w:tab/>
      </w:r>
      <w:r>
        <w:rPr>
          <w:noProof/>
        </w:rPr>
        <w:fldChar w:fldCharType="begin"/>
      </w:r>
      <w:r>
        <w:rPr>
          <w:noProof/>
        </w:rPr>
        <w:instrText xml:space="preserve"> PAGEREF _Toc9848782 \h </w:instrText>
      </w:r>
      <w:r>
        <w:rPr>
          <w:noProof/>
        </w:rPr>
      </w:r>
      <w:r>
        <w:rPr>
          <w:noProof/>
        </w:rPr>
        <w:fldChar w:fldCharType="separate"/>
      </w:r>
      <w:r>
        <w:rPr>
          <w:noProof/>
        </w:rPr>
        <w:t>21</w:t>
      </w:r>
      <w:r>
        <w:rPr>
          <w:noProof/>
        </w:rPr>
        <w:fldChar w:fldCharType="end"/>
      </w:r>
    </w:p>
    <w:p w14:paraId="77D1F318" w14:textId="77777777" w:rsidR="007B3022" w:rsidRDefault="007B3022">
      <w:pPr>
        <w:pStyle w:val="Inhopg1"/>
        <w:tabs>
          <w:tab w:val="right" w:leader="dot" w:pos="9062"/>
        </w:tabs>
        <w:rPr>
          <w:rFonts w:eastAsiaTheme="minorEastAsia" w:cstheme="minorBidi"/>
          <w:b w:val="0"/>
          <w:bCs w:val="0"/>
          <w:caps w:val="0"/>
          <w:noProof/>
          <w:sz w:val="22"/>
          <w:szCs w:val="22"/>
          <w:lang w:eastAsia="nl-NL"/>
        </w:rPr>
      </w:pPr>
      <w:r w:rsidRPr="008F5F3C">
        <w:rPr>
          <w:noProof/>
          <w:color w:val="C00000"/>
        </w:rPr>
        <w:t>Bibliografie</w:t>
      </w:r>
      <w:r>
        <w:rPr>
          <w:noProof/>
        </w:rPr>
        <w:tab/>
      </w:r>
      <w:r>
        <w:rPr>
          <w:noProof/>
        </w:rPr>
        <w:fldChar w:fldCharType="begin"/>
      </w:r>
      <w:r>
        <w:rPr>
          <w:noProof/>
        </w:rPr>
        <w:instrText xml:space="preserve"> PAGEREF _Toc9848783 \h </w:instrText>
      </w:r>
      <w:r>
        <w:rPr>
          <w:noProof/>
        </w:rPr>
      </w:r>
      <w:r>
        <w:rPr>
          <w:noProof/>
        </w:rPr>
        <w:fldChar w:fldCharType="separate"/>
      </w:r>
      <w:r>
        <w:rPr>
          <w:noProof/>
        </w:rPr>
        <w:t>22</w:t>
      </w:r>
      <w:r>
        <w:rPr>
          <w:noProof/>
        </w:rPr>
        <w:fldChar w:fldCharType="end"/>
      </w:r>
    </w:p>
    <w:p w14:paraId="4C67CCAA" w14:textId="77777777" w:rsidR="007B3022" w:rsidRDefault="007B3022">
      <w:pPr>
        <w:pStyle w:val="Inhopg1"/>
        <w:tabs>
          <w:tab w:val="right" w:leader="dot" w:pos="9062"/>
        </w:tabs>
        <w:rPr>
          <w:rFonts w:eastAsiaTheme="minorEastAsia" w:cstheme="minorBidi"/>
          <w:b w:val="0"/>
          <w:bCs w:val="0"/>
          <w:caps w:val="0"/>
          <w:noProof/>
          <w:sz w:val="22"/>
          <w:szCs w:val="22"/>
          <w:lang w:eastAsia="nl-NL"/>
        </w:rPr>
      </w:pPr>
      <w:r w:rsidRPr="008F5F3C">
        <w:rPr>
          <w:noProof/>
          <w:color w:val="C00000"/>
        </w:rPr>
        <w:t>Bijlagen</w:t>
      </w:r>
      <w:r>
        <w:rPr>
          <w:noProof/>
        </w:rPr>
        <w:tab/>
      </w:r>
      <w:r>
        <w:rPr>
          <w:noProof/>
        </w:rPr>
        <w:fldChar w:fldCharType="begin"/>
      </w:r>
      <w:r>
        <w:rPr>
          <w:noProof/>
        </w:rPr>
        <w:instrText xml:space="preserve"> PAGEREF _Toc9848784 \h </w:instrText>
      </w:r>
      <w:r>
        <w:rPr>
          <w:noProof/>
        </w:rPr>
      </w:r>
      <w:r>
        <w:rPr>
          <w:noProof/>
        </w:rPr>
        <w:fldChar w:fldCharType="separate"/>
      </w:r>
      <w:r>
        <w:rPr>
          <w:noProof/>
        </w:rPr>
        <w:t>25</w:t>
      </w:r>
      <w:r>
        <w:rPr>
          <w:noProof/>
        </w:rPr>
        <w:fldChar w:fldCharType="end"/>
      </w:r>
    </w:p>
    <w:p w14:paraId="452373CB"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A</w:t>
      </w:r>
      <w:r>
        <w:rPr>
          <w:noProof/>
        </w:rPr>
        <w:tab/>
      </w:r>
      <w:r>
        <w:rPr>
          <w:noProof/>
        </w:rPr>
        <w:fldChar w:fldCharType="begin"/>
      </w:r>
      <w:r>
        <w:rPr>
          <w:noProof/>
        </w:rPr>
        <w:instrText xml:space="preserve"> PAGEREF _Toc9848785 \h </w:instrText>
      </w:r>
      <w:r>
        <w:rPr>
          <w:noProof/>
        </w:rPr>
      </w:r>
      <w:r>
        <w:rPr>
          <w:noProof/>
        </w:rPr>
        <w:fldChar w:fldCharType="separate"/>
      </w:r>
      <w:r>
        <w:rPr>
          <w:noProof/>
        </w:rPr>
        <w:t>25</w:t>
      </w:r>
      <w:r>
        <w:rPr>
          <w:noProof/>
        </w:rPr>
        <w:fldChar w:fldCharType="end"/>
      </w:r>
    </w:p>
    <w:p w14:paraId="7C1E0B02"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B</w:t>
      </w:r>
      <w:r>
        <w:rPr>
          <w:noProof/>
        </w:rPr>
        <w:tab/>
      </w:r>
      <w:r>
        <w:rPr>
          <w:noProof/>
        </w:rPr>
        <w:fldChar w:fldCharType="begin"/>
      </w:r>
      <w:r>
        <w:rPr>
          <w:noProof/>
        </w:rPr>
        <w:instrText xml:space="preserve"> PAGEREF _Toc9848786 \h </w:instrText>
      </w:r>
      <w:r>
        <w:rPr>
          <w:noProof/>
        </w:rPr>
      </w:r>
      <w:r>
        <w:rPr>
          <w:noProof/>
        </w:rPr>
        <w:fldChar w:fldCharType="separate"/>
      </w:r>
      <w:r>
        <w:rPr>
          <w:noProof/>
        </w:rPr>
        <w:t>27</w:t>
      </w:r>
      <w:r>
        <w:rPr>
          <w:noProof/>
        </w:rPr>
        <w:fldChar w:fldCharType="end"/>
      </w:r>
    </w:p>
    <w:p w14:paraId="27994AE2"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C</w:t>
      </w:r>
      <w:r>
        <w:rPr>
          <w:noProof/>
        </w:rPr>
        <w:tab/>
      </w:r>
      <w:r>
        <w:rPr>
          <w:noProof/>
        </w:rPr>
        <w:fldChar w:fldCharType="begin"/>
      </w:r>
      <w:r>
        <w:rPr>
          <w:noProof/>
        </w:rPr>
        <w:instrText xml:space="preserve"> PAGEREF _Toc9848787 \h </w:instrText>
      </w:r>
      <w:r>
        <w:rPr>
          <w:noProof/>
        </w:rPr>
      </w:r>
      <w:r>
        <w:rPr>
          <w:noProof/>
        </w:rPr>
        <w:fldChar w:fldCharType="separate"/>
      </w:r>
      <w:r>
        <w:rPr>
          <w:noProof/>
        </w:rPr>
        <w:t>29</w:t>
      </w:r>
      <w:r>
        <w:rPr>
          <w:noProof/>
        </w:rPr>
        <w:fldChar w:fldCharType="end"/>
      </w:r>
    </w:p>
    <w:p w14:paraId="3EDA7D05" w14:textId="77777777" w:rsidR="007B3022" w:rsidRDefault="007B3022">
      <w:pPr>
        <w:pStyle w:val="Inhopg2"/>
        <w:tabs>
          <w:tab w:val="right" w:leader="dot" w:pos="9062"/>
        </w:tabs>
        <w:rPr>
          <w:rFonts w:eastAsiaTheme="minorEastAsia" w:cstheme="minorBidi"/>
          <w:smallCaps w:val="0"/>
          <w:noProof/>
          <w:sz w:val="22"/>
          <w:szCs w:val="22"/>
          <w:lang w:eastAsia="nl-NL"/>
        </w:rPr>
      </w:pPr>
      <w:r w:rsidRPr="008F5F3C">
        <w:rPr>
          <w:noProof/>
          <w:color w:val="7F7F7F" w:themeColor="text1" w:themeTint="80"/>
        </w:rPr>
        <w:t>D</w:t>
      </w:r>
      <w:r>
        <w:rPr>
          <w:noProof/>
        </w:rPr>
        <w:tab/>
      </w:r>
      <w:r>
        <w:rPr>
          <w:noProof/>
        </w:rPr>
        <w:fldChar w:fldCharType="begin"/>
      </w:r>
      <w:r>
        <w:rPr>
          <w:noProof/>
        </w:rPr>
        <w:instrText xml:space="preserve"> PAGEREF _Toc9848788 \h </w:instrText>
      </w:r>
      <w:r>
        <w:rPr>
          <w:noProof/>
        </w:rPr>
      </w:r>
      <w:r>
        <w:rPr>
          <w:noProof/>
        </w:rPr>
        <w:fldChar w:fldCharType="separate"/>
      </w:r>
      <w:r>
        <w:rPr>
          <w:noProof/>
        </w:rPr>
        <w:t>31</w:t>
      </w:r>
      <w:r>
        <w:rPr>
          <w:noProof/>
        </w:rPr>
        <w:fldChar w:fldCharType="end"/>
      </w:r>
    </w:p>
    <w:p w14:paraId="5EFAF624" w14:textId="77777777" w:rsidR="00BE27A4" w:rsidRPr="009E1900" w:rsidRDefault="00574F0A" w:rsidP="009D4C4A">
      <w:pPr>
        <w:pStyle w:val="Inhopg1"/>
        <w:tabs>
          <w:tab w:val="right" w:leader="dot" w:pos="9062"/>
        </w:tabs>
        <w:rPr>
          <w:rFonts w:eastAsiaTheme="minorEastAsia" w:cstheme="minorBidi"/>
          <w:b w:val="0"/>
          <w:bCs w:val="0"/>
          <w:caps w:val="0"/>
          <w:sz w:val="22"/>
          <w:szCs w:val="22"/>
          <w:lang w:eastAsia="nl-NL"/>
        </w:rPr>
      </w:pPr>
      <w:r w:rsidRPr="009E1900">
        <w:rPr>
          <w:rFonts w:ascii="Arial" w:hAnsi="Arial" w:cs="Arial"/>
          <w:sz w:val="22"/>
          <w:szCs w:val="22"/>
        </w:rPr>
        <w:fldChar w:fldCharType="end"/>
      </w:r>
    </w:p>
    <w:p w14:paraId="5CC1AE4D" w14:textId="77777777" w:rsidR="00BE27A4" w:rsidRPr="009E1900" w:rsidRDefault="00BE27A4" w:rsidP="00BE27A4">
      <w:pPr>
        <w:tabs>
          <w:tab w:val="left" w:pos="1596"/>
        </w:tabs>
        <w:rPr>
          <w:lang w:eastAsia="nl-NL"/>
        </w:rPr>
      </w:pPr>
      <w:r w:rsidRPr="009E1900">
        <w:rPr>
          <w:lang w:eastAsia="nl-NL"/>
        </w:rPr>
        <w:tab/>
      </w:r>
    </w:p>
    <w:p w14:paraId="0D48970B" w14:textId="77777777" w:rsidR="001D17EB" w:rsidRPr="009E1900" w:rsidRDefault="00BE27A4" w:rsidP="00BE27A4">
      <w:pPr>
        <w:tabs>
          <w:tab w:val="left" w:pos="1596"/>
        </w:tabs>
        <w:rPr>
          <w:lang w:eastAsia="nl-NL"/>
        </w:rPr>
        <w:sectPr w:rsidR="001D17EB" w:rsidRPr="009E1900">
          <w:pgSz w:w="11906" w:h="16838"/>
          <w:pgMar w:top="1417" w:right="1417" w:bottom="1417" w:left="1417" w:header="708" w:footer="708" w:gutter="0"/>
          <w:cols w:space="708"/>
          <w:docGrid w:linePitch="360"/>
        </w:sectPr>
      </w:pPr>
      <w:r w:rsidRPr="009E1900">
        <w:rPr>
          <w:lang w:eastAsia="nl-NL"/>
        </w:rPr>
        <w:tab/>
      </w:r>
    </w:p>
    <w:p w14:paraId="34D73705" w14:textId="77777777" w:rsidR="00FB4A2A" w:rsidRPr="009E1900" w:rsidRDefault="00FB4A2A" w:rsidP="00E87389">
      <w:pPr>
        <w:pStyle w:val="Kop1"/>
        <w:jc w:val="both"/>
        <w:rPr>
          <w:color w:val="C00000"/>
        </w:rPr>
      </w:pPr>
      <w:bookmarkStart w:id="36" w:name="_Toc9848763"/>
      <w:r w:rsidRPr="009E1900">
        <w:rPr>
          <w:color w:val="C00000"/>
        </w:rPr>
        <w:lastRenderedPageBreak/>
        <w:t>Inleiding</w:t>
      </w:r>
      <w:bookmarkEnd w:id="36"/>
    </w:p>
    <w:p w14:paraId="3F66933B" w14:textId="77777777" w:rsidR="00FB4A2A" w:rsidRPr="009E1900" w:rsidRDefault="00FB4A2A" w:rsidP="00E87389">
      <w:pPr>
        <w:pStyle w:val="Geenafstand"/>
        <w:jc w:val="both"/>
        <w:rPr>
          <w:lang w:val="nl-NL"/>
        </w:rPr>
      </w:pPr>
    </w:p>
    <w:p w14:paraId="5D2B2529" w14:textId="77777777" w:rsidR="00630457" w:rsidRPr="009E1900" w:rsidRDefault="00E10485" w:rsidP="00E87389">
      <w:pPr>
        <w:spacing w:after="0" w:line="240" w:lineRule="auto"/>
        <w:jc w:val="both"/>
        <w:rPr>
          <w:rFonts w:ascii="Arial" w:eastAsia="Calibri" w:hAnsi="Arial" w:cs="Arial"/>
          <w:color w:val="000000"/>
          <w:vertAlign w:val="superscript"/>
        </w:rPr>
      </w:pPr>
      <w:r w:rsidRPr="009E1900">
        <w:rPr>
          <w:rFonts w:ascii="Arial" w:hAnsi="Arial" w:cs="Arial"/>
        </w:rPr>
        <w:t xml:space="preserve">Trauma </w:t>
      </w:r>
      <w:r w:rsidR="00434944" w:rsidRPr="009E1900">
        <w:rPr>
          <w:rFonts w:ascii="Arial" w:hAnsi="Arial" w:cs="Arial"/>
        </w:rPr>
        <w:t>staat wereldwijd op de zesde plek als</w:t>
      </w:r>
      <w:r w:rsidRPr="009E1900">
        <w:rPr>
          <w:rFonts w:ascii="Arial" w:hAnsi="Arial" w:cs="Arial"/>
        </w:rPr>
        <w:t xml:space="preserve"> oorzaak van m</w:t>
      </w:r>
      <w:r w:rsidR="00434944" w:rsidRPr="009E1900">
        <w:rPr>
          <w:rFonts w:ascii="Arial" w:hAnsi="Arial" w:cs="Arial"/>
        </w:rPr>
        <w:t>ortaliteit</w:t>
      </w:r>
      <w:r w:rsidRPr="009E1900">
        <w:rPr>
          <w:rFonts w:ascii="Arial" w:hAnsi="Arial" w:cs="Arial"/>
        </w:rPr>
        <w:t>. Daarnaast staat trauma op</w:t>
      </w:r>
      <w:r w:rsidR="00434944" w:rsidRPr="009E1900">
        <w:rPr>
          <w:rFonts w:ascii="Arial" w:hAnsi="Arial" w:cs="Arial"/>
        </w:rPr>
        <w:t xml:space="preserve"> de</w:t>
      </w:r>
      <w:r w:rsidRPr="009E1900">
        <w:rPr>
          <w:rFonts w:ascii="Arial" w:hAnsi="Arial" w:cs="Arial"/>
        </w:rPr>
        <w:t xml:space="preserve"> vijfde plek </w:t>
      </w:r>
      <w:r w:rsidR="00434944" w:rsidRPr="009E1900">
        <w:rPr>
          <w:rFonts w:ascii="Arial" w:hAnsi="Arial" w:cs="Arial"/>
        </w:rPr>
        <w:t>als oorzaak van matige</w:t>
      </w:r>
      <w:r w:rsidRPr="009E1900">
        <w:rPr>
          <w:rFonts w:ascii="Arial" w:hAnsi="Arial" w:cs="Arial"/>
        </w:rPr>
        <w:t xml:space="preserve"> tot ernstige invaliditeit.</w:t>
      </w:r>
      <w:r w:rsidR="00F23528" w:rsidRPr="009E1900">
        <w:rPr>
          <w:rFonts w:ascii="Arial" w:hAnsi="Arial" w:cs="Arial"/>
        </w:rPr>
        <w:t xml:space="preserve"> </w:t>
      </w:r>
      <w:r w:rsidR="004F3766" w:rsidRPr="009E1900">
        <w:rPr>
          <w:rFonts w:ascii="Arial" w:hAnsi="Arial" w:cs="Arial"/>
        </w:rPr>
        <w:t xml:space="preserve">De hoge mortaliteit </w:t>
      </w:r>
      <w:r w:rsidR="00F75C95" w:rsidRPr="009E1900">
        <w:rPr>
          <w:rFonts w:ascii="Arial" w:hAnsi="Arial" w:cs="Arial"/>
        </w:rPr>
        <w:t>komt voort</w:t>
      </w:r>
      <w:r w:rsidR="004F3766" w:rsidRPr="009E1900">
        <w:rPr>
          <w:rFonts w:ascii="Arial" w:hAnsi="Arial" w:cs="Arial"/>
        </w:rPr>
        <w:t xml:space="preserve"> uit </w:t>
      </w:r>
      <w:r w:rsidR="00F75C95" w:rsidRPr="009E1900">
        <w:rPr>
          <w:rFonts w:ascii="Arial" w:hAnsi="Arial" w:cs="Arial"/>
        </w:rPr>
        <w:t xml:space="preserve">het gegeven </w:t>
      </w:r>
      <w:r w:rsidR="004F3766" w:rsidRPr="009E1900">
        <w:rPr>
          <w:rFonts w:ascii="Arial" w:hAnsi="Arial" w:cs="Arial"/>
        </w:rPr>
        <w:t>dat meer dan de helft van de patiënten in het ziekenhuis</w:t>
      </w:r>
      <w:r w:rsidR="00F75C95" w:rsidRPr="009E1900">
        <w:rPr>
          <w:rFonts w:ascii="Arial" w:hAnsi="Arial" w:cs="Arial"/>
        </w:rPr>
        <w:t>, als gevolg van een trauma,</w:t>
      </w:r>
      <w:r w:rsidR="00F23528" w:rsidRPr="009E1900">
        <w:rPr>
          <w:rFonts w:ascii="Arial" w:hAnsi="Arial" w:cs="Arial"/>
        </w:rPr>
        <w:t xml:space="preserve"> of </w:t>
      </w:r>
      <w:r w:rsidR="00946091" w:rsidRPr="009E1900">
        <w:rPr>
          <w:rFonts w:ascii="Arial" w:hAnsi="Arial" w:cs="Arial"/>
        </w:rPr>
        <w:t>binnen de</w:t>
      </w:r>
      <w:r w:rsidR="00F23528" w:rsidRPr="009E1900">
        <w:rPr>
          <w:rFonts w:ascii="Arial" w:hAnsi="Arial" w:cs="Arial"/>
        </w:rPr>
        <w:t xml:space="preserve"> eerste 24 uur </w:t>
      </w:r>
      <w:r w:rsidR="00946091" w:rsidRPr="009E1900">
        <w:rPr>
          <w:rFonts w:ascii="Arial" w:hAnsi="Arial" w:cs="Arial"/>
        </w:rPr>
        <w:t>na het trauma komen</w:t>
      </w:r>
      <w:r w:rsidR="00434944" w:rsidRPr="009E1900">
        <w:rPr>
          <w:rFonts w:ascii="Arial" w:hAnsi="Arial" w:cs="Arial"/>
        </w:rPr>
        <w:t xml:space="preserve"> te overlijden</w:t>
      </w:r>
      <w:r w:rsidR="00F23528" w:rsidRPr="009E1900">
        <w:rPr>
          <w:rFonts w:ascii="Arial" w:hAnsi="Arial" w:cs="Arial"/>
        </w:rPr>
        <w:t xml:space="preserve">. Neurologische verwondingen </w:t>
      </w:r>
      <w:r w:rsidRPr="009E1900">
        <w:rPr>
          <w:rFonts w:ascii="Arial" w:hAnsi="Arial" w:cs="Arial"/>
        </w:rPr>
        <w:t xml:space="preserve"> </w:t>
      </w:r>
      <w:r w:rsidR="00F23528" w:rsidRPr="009E1900">
        <w:rPr>
          <w:rFonts w:ascii="Arial" w:hAnsi="Arial" w:cs="Arial"/>
        </w:rPr>
        <w:t xml:space="preserve">en bloedingen zijn hierbij de meest voorkomende </w:t>
      </w:r>
      <w:r w:rsidR="00434944" w:rsidRPr="009E1900">
        <w:rPr>
          <w:rFonts w:ascii="Arial" w:hAnsi="Arial" w:cs="Arial"/>
        </w:rPr>
        <w:t>oorzaken van mortaliteit.</w:t>
      </w:r>
      <w:r w:rsidR="00630457" w:rsidRPr="009E1900">
        <w:rPr>
          <w:rFonts w:ascii="Arial" w:hAnsi="Arial" w:cs="Arial"/>
          <w:vertAlign w:val="superscript"/>
        </w:rPr>
        <w:t>3</w:t>
      </w:r>
      <w:r w:rsidR="00630457" w:rsidRPr="009E1900">
        <w:rPr>
          <w:rFonts w:ascii="Arial" w:hAnsi="Arial" w:cs="Arial"/>
        </w:rPr>
        <w:t xml:space="preserve"> </w:t>
      </w:r>
      <w:r w:rsidRPr="009E1900">
        <w:rPr>
          <w:rFonts w:ascii="Arial" w:hAnsi="Arial" w:cs="Arial"/>
        </w:rPr>
        <w:t xml:space="preserve">Het </w:t>
      </w:r>
      <w:r w:rsidRPr="009E1900">
        <w:rPr>
          <w:rFonts w:ascii="Arial" w:eastAsia="Calibri" w:hAnsi="Arial" w:cs="Arial"/>
          <w:color w:val="000000"/>
        </w:rPr>
        <w:t xml:space="preserve">gouden uur, oftewel de eerste zestig minuten na een ongeval zijn </w:t>
      </w:r>
      <w:r w:rsidR="00D037B4" w:rsidRPr="009E1900">
        <w:rPr>
          <w:rFonts w:ascii="Arial" w:eastAsia="Calibri" w:hAnsi="Arial" w:cs="Arial"/>
          <w:color w:val="000000"/>
        </w:rPr>
        <w:t>bepalend voor de overlevingskans</w:t>
      </w:r>
      <w:r w:rsidRPr="009E1900">
        <w:rPr>
          <w:rFonts w:ascii="Arial" w:eastAsia="Calibri" w:hAnsi="Arial" w:cs="Arial"/>
          <w:color w:val="000000"/>
        </w:rPr>
        <w:t xml:space="preserve"> van de patiënt. Binnen dit uur dient de behandeling gestart te worden om de overlevings</w:t>
      </w:r>
      <w:r w:rsidR="00630457" w:rsidRPr="009E1900">
        <w:rPr>
          <w:rFonts w:ascii="Arial" w:eastAsia="Calibri" w:hAnsi="Arial" w:cs="Arial"/>
          <w:color w:val="000000"/>
        </w:rPr>
        <w:t xml:space="preserve">kans </w:t>
      </w:r>
      <w:r w:rsidR="00434944" w:rsidRPr="009E1900">
        <w:rPr>
          <w:rFonts w:ascii="Arial" w:eastAsia="Calibri" w:hAnsi="Arial" w:cs="Arial"/>
          <w:color w:val="000000"/>
        </w:rPr>
        <w:t>te vergroten</w:t>
      </w:r>
      <w:r w:rsidR="00630457" w:rsidRPr="009E1900">
        <w:rPr>
          <w:rFonts w:ascii="Arial" w:eastAsia="Calibri" w:hAnsi="Arial" w:cs="Arial"/>
          <w:color w:val="000000"/>
        </w:rPr>
        <w:t>.</w:t>
      </w:r>
      <w:r w:rsidRPr="009E1900">
        <w:rPr>
          <w:rFonts w:ascii="Arial" w:eastAsia="Calibri" w:hAnsi="Arial" w:cs="Arial"/>
          <w:color w:val="000000"/>
          <w:vertAlign w:val="superscript"/>
        </w:rPr>
        <w:t>4</w:t>
      </w:r>
      <w:r w:rsidRPr="009E1900">
        <w:rPr>
          <w:rFonts w:ascii="Arial" w:eastAsia="Calibri" w:hAnsi="Arial" w:cs="Arial"/>
          <w:color w:val="000000"/>
        </w:rPr>
        <w:t xml:space="preserve"> </w:t>
      </w:r>
      <w:r w:rsidR="00630457" w:rsidRPr="009E1900">
        <w:rPr>
          <w:rFonts w:ascii="Arial" w:eastAsia="Calibri" w:hAnsi="Arial" w:cs="Arial"/>
          <w:color w:val="000000"/>
        </w:rPr>
        <w:t xml:space="preserve">Om de </w:t>
      </w:r>
      <w:r w:rsidR="00D037B4" w:rsidRPr="009E1900">
        <w:rPr>
          <w:rFonts w:ascii="Arial" w:eastAsia="Calibri" w:hAnsi="Arial" w:cs="Arial"/>
          <w:color w:val="000000"/>
        </w:rPr>
        <w:t>mortaliteit te verkleinen</w:t>
      </w:r>
      <w:r w:rsidR="00630457" w:rsidRPr="009E1900">
        <w:rPr>
          <w:rFonts w:ascii="Arial" w:eastAsia="Calibri" w:hAnsi="Arial" w:cs="Arial"/>
          <w:color w:val="000000"/>
        </w:rPr>
        <w:t xml:space="preserve"> </w:t>
      </w:r>
      <w:r w:rsidR="003747E2" w:rsidRPr="009E1900">
        <w:rPr>
          <w:rFonts w:ascii="Arial" w:eastAsia="Calibri" w:hAnsi="Arial" w:cs="Arial"/>
          <w:color w:val="000000"/>
        </w:rPr>
        <w:t>wordt de ABCDE van Advanced Trauma Life Support (ATLS) toegepast</w:t>
      </w:r>
      <w:r w:rsidR="003321B1" w:rsidRPr="009E1900">
        <w:rPr>
          <w:rFonts w:ascii="Arial" w:eastAsia="Calibri" w:hAnsi="Arial" w:cs="Arial"/>
          <w:color w:val="000000"/>
        </w:rPr>
        <w:t xml:space="preserve"> bij de eerste opvang</w:t>
      </w:r>
      <w:r w:rsidR="00946091" w:rsidRPr="009E1900">
        <w:rPr>
          <w:rFonts w:ascii="Arial" w:eastAsia="Calibri" w:hAnsi="Arial" w:cs="Arial"/>
          <w:color w:val="000000"/>
        </w:rPr>
        <w:t xml:space="preserve"> van de patiënt</w:t>
      </w:r>
      <w:r w:rsidR="003747E2" w:rsidRPr="009E1900">
        <w:rPr>
          <w:rFonts w:ascii="Arial" w:eastAsia="Calibri" w:hAnsi="Arial" w:cs="Arial"/>
          <w:color w:val="000000"/>
        </w:rPr>
        <w:t xml:space="preserve">. In combinatie </w:t>
      </w:r>
      <w:r w:rsidR="00434944" w:rsidRPr="009E1900">
        <w:rPr>
          <w:rFonts w:ascii="Arial" w:eastAsia="Calibri" w:hAnsi="Arial" w:cs="Arial"/>
          <w:color w:val="000000"/>
        </w:rPr>
        <w:t>met</w:t>
      </w:r>
      <w:r w:rsidR="003747E2" w:rsidRPr="009E1900">
        <w:rPr>
          <w:rFonts w:ascii="Arial" w:eastAsia="Calibri" w:hAnsi="Arial" w:cs="Arial"/>
          <w:color w:val="000000"/>
        </w:rPr>
        <w:t xml:space="preserve"> ATLS wordt </w:t>
      </w:r>
      <w:r w:rsidR="00946091" w:rsidRPr="009E1900">
        <w:rPr>
          <w:rFonts w:ascii="Arial" w:eastAsia="Calibri" w:hAnsi="Arial" w:cs="Arial"/>
          <w:color w:val="000000"/>
        </w:rPr>
        <w:t>de</w:t>
      </w:r>
      <w:r w:rsidR="003747E2" w:rsidRPr="009E1900">
        <w:rPr>
          <w:rFonts w:ascii="Arial" w:eastAsia="Calibri" w:hAnsi="Arial" w:cs="Arial"/>
          <w:color w:val="000000"/>
        </w:rPr>
        <w:t xml:space="preserve"> traumascore </w:t>
      </w:r>
      <w:r w:rsidR="00946091" w:rsidRPr="009E1900">
        <w:rPr>
          <w:rFonts w:ascii="Arial" w:eastAsia="Calibri" w:hAnsi="Arial" w:cs="Arial"/>
          <w:color w:val="000000"/>
        </w:rPr>
        <w:t xml:space="preserve">van de patiënt </w:t>
      </w:r>
      <w:r w:rsidR="00D037B4" w:rsidRPr="009E1900">
        <w:rPr>
          <w:rFonts w:ascii="Arial" w:eastAsia="Calibri" w:hAnsi="Arial" w:cs="Arial"/>
          <w:color w:val="000000"/>
        </w:rPr>
        <w:t>bepaald</w:t>
      </w:r>
      <w:r w:rsidR="003747E2" w:rsidRPr="009E1900">
        <w:rPr>
          <w:rFonts w:ascii="Arial" w:eastAsia="Calibri" w:hAnsi="Arial" w:cs="Arial"/>
          <w:color w:val="000000"/>
        </w:rPr>
        <w:t>.</w:t>
      </w:r>
      <w:r w:rsidR="00B86D6E" w:rsidRPr="009E1900">
        <w:rPr>
          <w:rFonts w:ascii="Arial" w:eastAsia="Calibri" w:hAnsi="Arial" w:cs="Arial"/>
          <w:color w:val="000000"/>
          <w:vertAlign w:val="superscript"/>
        </w:rPr>
        <w:t>5</w:t>
      </w:r>
      <w:r w:rsidR="003747E2" w:rsidRPr="009E1900">
        <w:rPr>
          <w:rFonts w:ascii="Arial" w:eastAsia="Calibri" w:hAnsi="Arial" w:cs="Arial"/>
          <w:color w:val="000000"/>
        </w:rPr>
        <w:t xml:space="preserve"> De traumascore bepaalt naar welk ziekenhuis de patiënt </w:t>
      </w:r>
      <w:r w:rsidR="00946091" w:rsidRPr="009E1900">
        <w:rPr>
          <w:rFonts w:ascii="Arial" w:eastAsia="Calibri" w:hAnsi="Arial" w:cs="Arial"/>
          <w:color w:val="000000"/>
        </w:rPr>
        <w:t>vervoerd</w:t>
      </w:r>
      <w:r w:rsidR="003747E2" w:rsidRPr="009E1900">
        <w:rPr>
          <w:rFonts w:ascii="Arial" w:eastAsia="Calibri" w:hAnsi="Arial" w:cs="Arial"/>
          <w:color w:val="000000"/>
        </w:rPr>
        <w:t xml:space="preserve"> word</w:t>
      </w:r>
      <w:r w:rsidR="00946091" w:rsidRPr="009E1900">
        <w:rPr>
          <w:rFonts w:ascii="Arial" w:eastAsia="Calibri" w:hAnsi="Arial" w:cs="Arial"/>
          <w:color w:val="000000"/>
        </w:rPr>
        <w:t>t</w:t>
      </w:r>
      <w:r w:rsidR="003747E2" w:rsidRPr="009E1900">
        <w:rPr>
          <w:rFonts w:ascii="Arial" w:eastAsia="Calibri" w:hAnsi="Arial" w:cs="Arial"/>
          <w:color w:val="000000"/>
        </w:rPr>
        <w:t xml:space="preserve">. De </w:t>
      </w:r>
      <w:r w:rsidR="00630457" w:rsidRPr="009E1900">
        <w:rPr>
          <w:rFonts w:ascii="Arial" w:eastAsia="Calibri" w:hAnsi="Arial" w:cs="Arial"/>
          <w:color w:val="000000"/>
        </w:rPr>
        <w:t>Nederlandse Vereniging voor Traumachirurgie (NVT)</w:t>
      </w:r>
      <w:r w:rsidR="003747E2" w:rsidRPr="009E1900">
        <w:rPr>
          <w:rFonts w:ascii="Arial" w:eastAsia="Calibri" w:hAnsi="Arial" w:cs="Arial"/>
          <w:color w:val="000000"/>
        </w:rPr>
        <w:t xml:space="preserve"> heeft</w:t>
      </w:r>
      <w:r w:rsidR="00630457" w:rsidRPr="009E1900">
        <w:rPr>
          <w:rFonts w:ascii="Arial" w:eastAsia="Calibri" w:hAnsi="Arial" w:cs="Arial"/>
          <w:color w:val="000000"/>
        </w:rPr>
        <w:t xml:space="preserve"> </w:t>
      </w:r>
      <w:r w:rsidR="00434944" w:rsidRPr="009E1900">
        <w:rPr>
          <w:rFonts w:ascii="Arial" w:eastAsia="Calibri" w:hAnsi="Arial" w:cs="Arial"/>
          <w:color w:val="000000"/>
        </w:rPr>
        <w:t xml:space="preserve">daarom </w:t>
      </w:r>
      <w:r w:rsidR="00D037B4" w:rsidRPr="009E1900">
        <w:rPr>
          <w:rFonts w:ascii="Arial" w:eastAsia="Calibri" w:hAnsi="Arial" w:cs="Arial"/>
          <w:color w:val="000000"/>
        </w:rPr>
        <w:t xml:space="preserve">de </w:t>
      </w:r>
      <w:r w:rsidR="00630457" w:rsidRPr="009E1900">
        <w:rPr>
          <w:rFonts w:ascii="Arial" w:eastAsia="Calibri" w:hAnsi="Arial" w:cs="Arial"/>
          <w:color w:val="000000"/>
        </w:rPr>
        <w:t>levelcriteria ingesteld</w:t>
      </w:r>
      <w:r w:rsidR="00434944" w:rsidRPr="009E1900">
        <w:rPr>
          <w:rFonts w:ascii="Arial" w:eastAsia="Calibri" w:hAnsi="Arial" w:cs="Arial"/>
          <w:color w:val="000000"/>
        </w:rPr>
        <w:t>.</w:t>
      </w:r>
      <w:r w:rsidR="00946091" w:rsidRPr="009E1900">
        <w:rPr>
          <w:rFonts w:ascii="Arial" w:eastAsia="Calibri" w:hAnsi="Arial" w:cs="Arial"/>
          <w:color w:val="000000"/>
        </w:rPr>
        <w:t xml:space="preserve"> </w:t>
      </w:r>
      <w:r w:rsidR="00D037B4" w:rsidRPr="009E1900">
        <w:rPr>
          <w:rFonts w:ascii="Arial" w:eastAsia="Calibri" w:hAnsi="Arial" w:cs="Arial"/>
          <w:color w:val="000000"/>
        </w:rPr>
        <w:t>De</w:t>
      </w:r>
      <w:r w:rsidR="00434944" w:rsidRPr="009E1900">
        <w:rPr>
          <w:rFonts w:ascii="Arial" w:eastAsia="Calibri" w:hAnsi="Arial" w:cs="Arial"/>
          <w:color w:val="000000"/>
        </w:rPr>
        <w:t xml:space="preserve"> levelcriteria </w:t>
      </w:r>
      <w:r w:rsidR="00D037B4" w:rsidRPr="009E1900">
        <w:rPr>
          <w:rFonts w:ascii="Arial" w:eastAsia="Calibri" w:hAnsi="Arial" w:cs="Arial"/>
          <w:color w:val="000000"/>
        </w:rPr>
        <w:t>verdelen</w:t>
      </w:r>
      <w:r w:rsidR="00434944" w:rsidRPr="009E1900">
        <w:rPr>
          <w:rFonts w:ascii="Arial" w:eastAsia="Calibri" w:hAnsi="Arial" w:cs="Arial"/>
          <w:color w:val="000000"/>
        </w:rPr>
        <w:t xml:space="preserve"> a</w:t>
      </w:r>
      <w:r w:rsidR="00630457" w:rsidRPr="009E1900">
        <w:rPr>
          <w:rFonts w:ascii="Arial" w:eastAsia="Calibri" w:hAnsi="Arial" w:cs="Arial"/>
          <w:color w:val="000000"/>
        </w:rPr>
        <w:t xml:space="preserve">lle ziekenhuizen </w:t>
      </w:r>
      <w:r w:rsidR="00434944" w:rsidRPr="009E1900">
        <w:rPr>
          <w:rFonts w:ascii="Arial" w:eastAsia="Calibri" w:hAnsi="Arial" w:cs="Arial"/>
          <w:color w:val="000000"/>
        </w:rPr>
        <w:t>met traumaopvang in drie levels</w:t>
      </w:r>
      <w:r w:rsidR="00630457" w:rsidRPr="009E1900">
        <w:rPr>
          <w:rFonts w:ascii="Arial" w:eastAsia="Calibri" w:hAnsi="Arial" w:cs="Arial"/>
          <w:color w:val="000000"/>
        </w:rPr>
        <w:t xml:space="preserve">. In een </w:t>
      </w:r>
      <w:r w:rsidR="00DE7E59" w:rsidRPr="009E1900">
        <w:rPr>
          <w:rFonts w:ascii="Arial" w:eastAsia="Calibri" w:hAnsi="Arial" w:cs="Arial"/>
          <w:color w:val="000000"/>
        </w:rPr>
        <w:t>level één ziekenhuis</w:t>
      </w:r>
      <w:r w:rsidR="005470FF" w:rsidRPr="009E1900">
        <w:rPr>
          <w:rFonts w:ascii="Arial" w:eastAsia="Calibri" w:hAnsi="Arial" w:cs="Arial"/>
          <w:color w:val="000000"/>
        </w:rPr>
        <w:t xml:space="preserve">, </w:t>
      </w:r>
      <w:r w:rsidR="00D037B4" w:rsidRPr="009E1900">
        <w:rPr>
          <w:rFonts w:ascii="Arial" w:eastAsia="Calibri" w:hAnsi="Arial" w:cs="Arial"/>
          <w:color w:val="000000"/>
        </w:rPr>
        <w:t xml:space="preserve">ook wel </w:t>
      </w:r>
      <w:r w:rsidR="00DE7E59" w:rsidRPr="009E1900">
        <w:rPr>
          <w:rFonts w:ascii="Arial" w:eastAsia="Calibri" w:hAnsi="Arial" w:cs="Arial"/>
          <w:color w:val="000000"/>
        </w:rPr>
        <w:t>traumacentrum</w:t>
      </w:r>
      <w:r w:rsidR="00D037B4" w:rsidRPr="009E1900">
        <w:rPr>
          <w:rFonts w:ascii="Arial" w:eastAsia="Calibri" w:hAnsi="Arial" w:cs="Arial"/>
          <w:color w:val="000000"/>
        </w:rPr>
        <w:t xml:space="preserve"> genoemd</w:t>
      </w:r>
      <w:r w:rsidR="005470FF" w:rsidRPr="009E1900">
        <w:rPr>
          <w:rFonts w:ascii="Arial" w:eastAsia="Calibri" w:hAnsi="Arial" w:cs="Arial"/>
          <w:color w:val="000000"/>
        </w:rPr>
        <w:t xml:space="preserve">, </w:t>
      </w:r>
      <w:r w:rsidR="005075E4" w:rsidRPr="009E1900">
        <w:rPr>
          <w:rFonts w:ascii="Arial" w:eastAsia="Calibri" w:hAnsi="Arial" w:cs="Arial"/>
          <w:color w:val="000000"/>
        </w:rPr>
        <w:t>kunnen ernstig gewonde, polytrauma,</w:t>
      </w:r>
      <w:r w:rsidR="00630457" w:rsidRPr="009E1900">
        <w:rPr>
          <w:rFonts w:ascii="Arial" w:eastAsia="Calibri" w:hAnsi="Arial" w:cs="Arial"/>
          <w:color w:val="000000"/>
        </w:rPr>
        <w:t xml:space="preserve"> patiënten opgevangen worden.</w:t>
      </w:r>
      <w:r w:rsidR="00B86D6E" w:rsidRPr="009E1900">
        <w:rPr>
          <w:rFonts w:ascii="Arial" w:eastAsia="Calibri" w:hAnsi="Arial" w:cs="Arial"/>
          <w:color w:val="000000"/>
          <w:vertAlign w:val="superscript"/>
        </w:rPr>
        <w:t>6</w:t>
      </w:r>
      <w:r w:rsidR="00630457" w:rsidRPr="009E1900">
        <w:rPr>
          <w:rFonts w:ascii="Arial" w:eastAsia="Calibri" w:hAnsi="Arial" w:cs="Arial"/>
          <w:color w:val="000000"/>
          <w:vertAlign w:val="superscript"/>
        </w:rPr>
        <w:t xml:space="preserve"> </w:t>
      </w:r>
    </w:p>
    <w:p w14:paraId="5B3D70DB" w14:textId="77777777" w:rsidR="00F23528" w:rsidRPr="009E1900" w:rsidRDefault="00F23528" w:rsidP="00E87389">
      <w:pPr>
        <w:spacing w:after="0" w:line="240" w:lineRule="auto"/>
        <w:jc w:val="both"/>
        <w:rPr>
          <w:rFonts w:ascii="Arial" w:eastAsia="Calibri" w:hAnsi="Arial" w:cs="Arial"/>
          <w:color w:val="000000"/>
        </w:rPr>
      </w:pPr>
    </w:p>
    <w:p w14:paraId="5F1F6F07" w14:textId="77777777" w:rsidR="00946091" w:rsidRPr="009E1900" w:rsidRDefault="00DE7E59" w:rsidP="00E87389">
      <w:pPr>
        <w:spacing w:after="0" w:line="240" w:lineRule="auto"/>
        <w:jc w:val="both"/>
        <w:rPr>
          <w:rFonts w:ascii="Arial" w:hAnsi="Arial" w:cs="Calibri"/>
        </w:rPr>
      </w:pPr>
      <w:r w:rsidRPr="009E1900">
        <w:rPr>
          <w:rFonts w:ascii="Arial" w:eastAsia="Calibri" w:hAnsi="Arial" w:cs="Arial"/>
          <w:color w:val="000000"/>
        </w:rPr>
        <w:t>Een aa</w:t>
      </w:r>
      <w:r w:rsidR="00D037B4" w:rsidRPr="009E1900">
        <w:rPr>
          <w:rFonts w:ascii="Arial" w:eastAsia="Calibri" w:hAnsi="Arial" w:cs="Arial"/>
          <w:color w:val="000000"/>
        </w:rPr>
        <w:t xml:space="preserve">ntal jaar geleden </w:t>
      </w:r>
      <w:r w:rsidR="00A60F38" w:rsidRPr="009E1900">
        <w:rPr>
          <w:rFonts w:ascii="Arial" w:eastAsia="Calibri" w:hAnsi="Arial" w:cs="Arial"/>
          <w:color w:val="000000"/>
        </w:rPr>
        <w:t>is</w:t>
      </w:r>
      <w:r w:rsidR="00D037B4" w:rsidRPr="009E1900">
        <w:rPr>
          <w:rFonts w:ascii="Arial" w:eastAsia="Calibri" w:hAnsi="Arial" w:cs="Arial"/>
          <w:color w:val="000000"/>
        </w:rPr>
        <w:t xml:space="preserve"> computer</w:t>
      </w:r>
      <w:r w:rsidRPr="009E1900">
        <w:rPr>
          <w:rFonts w:ascii="Arial" w:eastAsia="Calibri" w:hAnsi="Arial" w:cs="Arial"/>
          <w:color w:val="000000"/>
        </w:rPr>
        <w:t>tomografie (CT) vooral gebruikt als aanvulling op conventionele röntgenbeelden. Sinds de int</w:t>
      </w:r>
      <w:r w:rsidR="00C07FBF" w:rsidRPr="009E1900">
        <w:rPr>
          <w:rFonts w:ascii="Arial" w:eastAsia="Calibri" w:hAnsi="Arial" w:cs="Arial"/>
          <w:color w:val="000000"/>
        </w:rPr>
        <w:t xml:space="preserve">roductie van de </w:t>
      </w:r>
      <w:proofErr w:type="spellStart"/>
      <w:r w:rsidR="00C07FBF" w:rsidRPr="009E1900">
        <w:rPr>
          <w:rFonts w:ascii="Arial" w:eastAsia="Calibri" w:hAnsi="Arial" w:cs="Arial"/>
          <w:color w:val="000000"/>
        </w:rPr>
        <w:t>multidetector</w:t>
      </w:r>
      <w:proofErr w:type="spellEnd"/>
      <w:r w:rsidR="00C07FBF" w:rsidRPr="009E1900">
        <w:rPr>
          <w:rFonts w:ascii="Arial" w:eastAsia="Calibri" w:hAnsi="Arial" w:cs="Arial"/>
          <w:color w:val="000000"/>
        </w:rPr>
        <w:t xml:space="preserve"> CT</w:t>
      </w:r>
      <w:r w:rsidRPr="009E1900">
        <w:rPr>
          <w:rFonts w:ascii="Arial" w:eastAsia="Calibri" w:hAnsi="Arial" w:cs="Arial"/>
          <w:color w:val="000000"/>
        </w:rPr>
        <w:t>, wordt de CT steeds vaker gebruikt ter vervanging van de conventionele röntgenbeelden. Tegenwoordig wordt bij alle polytrauma patiënten een CT gemaakt.</w:t>
      </w:r>
      <w:r w:rsidR="00B86D6E" w:rsidRPr="009E1900">
        <w:rPr>
          <w:rFonts w:ascii="Arial" w:eastAsia="Calibri" w:hAnsi="Arial" w:cs="Arial"/>
          <w:color w:val="000000"/>
          <w:vertAlign w:val="superscript"/>
        </w:rPr>
        <w:t>7</w:t>
      </w:r>
      <w:r w:rsidRPr="009E1900">
        <w:rPr>
          <w:rFonts w:ascii="Arial" w:eastAsia="Calibri" w:hAnsi="Arial" w:cs="Arial"/>
          <w:color w:val="000000"/>
        </w:rPr>
        <w:t xml:space="preserve"> </w:t>
      </w:r>
      <w:r w:rsidR="00630457" w:rsidRPr="009E1900">
        <w:rPr>
          <w:rFonts w:ascii="Arial" w:eastAsia="Calibri" w:hAnsi="Arial" w:cs="Arial"/>
          <w:color w:val="000000"/>
        </w:rPr>
        <w:t xml:space="preserve">Bij instabiele patiënten moet de CT binnen tien minuten plaats vinden en bij stabiele patiënten </w:t>
      </w:r>
      <w:r w:rsidRPr="009E1900">
        <w:rPr>
          <w:rFonts w:ascii="Arial" w:eastAsia="Calibri" w:hAnsi="Arial" w:cs="Arial"/>
          <w:color w:val="000000"/>
        </w:rPr>
        <w:t xml:space="preserve">moet de CT binnen </w:t>
      </w:r>
      <w:r w:rsidR="00630457" w:rsidRPr="009E1900">
        <w:rPr>
          <w:rFonts w:ascii="Arial" w:eastAsia="Calibri" w:hAnsi="Arial" w:cs="Arial"/>
          <w:color w:val="000000"/>
        </w:rPr>
        <w:t>dertig minuten</w:t>
      </w:r>
      <w:r w:rsidRPr="009E1900">
        <w:rPr>
          <w:rFonts w:ascii="Arial" w:eastAsia="Calibri" w:hAnsi="Arial" w:cs="Arial"/>
          <w:color w:val="000000"/>
        </w:rPr>
        <w:t xml:space="preserve"> plaats vinden</w:t>
      </w:r>
      <w:r w:rsidR="00630457" w:rsidRPr="009E1900">
        <w:rPr>
          <w:rFonts w:ascii="Arial" w:eastAsia="Calibri" w:hAnsi="Arial" w:cs="Arial"/>
          <w:color w:val="000000"/>
        </w:rPr>
        <w:t>.</w:t>
      </w:r>
      <w:r w:rsidR="00630457" w:rsidRPr="009E1900">
        <w:rPr>
          <w:rFonts w:ascii="Arial" w:eastAsia="Calibri" w:hAnsi="Arial" w:cs="Arial"/>
          <w:color w:val="000000"/>
          <w:vertAlign w:val="superscript"/>
        </w:rPr>
        <w:t xml:space="preserve">4 </w:t>
      </w:r>
      <w:r w:rsidR="00630457" w:rsidRPr="009E1900">
        <w:rPr>
          <w:rFonts w:ascii="Arial" w:eastAsia="Calibri" w:hAnsi="Arial" w:cs="Arial"/>
          <w:color w:val="000000"/>
        </w:rPr>
        <w:t xml:space="preserve">Een CT wordt gemaakt aan de hand van een protocol, in dit geval een polytrauma protocol. </w:t>
      </w:r>
      <w:r w:rsidRPr="009E1900">
        <w:rPr>
          <w:rFonts w:ascii="Arial" w:eastAsia="Calibri" w:hAnsi="Arial" w:cs="Arial"/>
          <w:color w:val="000000"/>
        </w:rPr>
        <w:t>Het polytrauma protocol is van belang om de kwal</w:t>
      </w:r>
      <w:r w:rsidR="00946091" w:rsidRPr="009E1900">
        <w:rPr>
          <w:rFonts w:ascii="Arial" w:eastAsia="Calibri" w:hAnsi="Arial" w:cs="Arial"/>
          <w:color w:val="000000"/>
        </w:rPr>
        <w:t>iteit van zorg te waarborgen in</w:t>
      </w:r>
      <w:r w:rsidRPr="009E1900">
        <w:rPr>
          <w:rFonts w:ascii="Arial" w:eastAsia="Calibri" w:hAnsi="Arial" w:cs="Arial"/>
          <w:color w:val="000000"/>
        </w:rPr>
        <w:t xml:space="preserve"> trauma. Het protocol zorgt daarnaast voor duidelijkheid bij verschillende medewerkers en disciplines</w:t>
      </w:r>
      <w:r w:rsidR="004B0F36" w:rsidRPr="009E1900">
        <w:rPr>
          <w:rFonts w:ascii="Arial" w:eastAsia="Calibri" w:hAnsi="Arial" w:cs="Arial"/>
          <w:color w:val="000000"/>
        </w:rPr>
        <w:t xml:space="preserve"> binnen een ziekenhuis</w:t>
      </w:r>
      <w:r w:rsidRPr="009E1900">
        <w:rPr>
          <w:rFonts w:ascii="Arial" w:eastAsia="Calibri" w:hAnsi="Arial" w:cs="Arial"/>
          <w:color w:val="000000"/>
        </w:rPr>
        <w:t>. Door het maken van een CT</w:t>
      </w:r>
      <w:r w:rsidR="00A750F4" w:rsidRPr="009E1900">
        <w:rPr>
          <w:rFonts w:ascii="Arial" w:eastAsia="Calibri" w:hAnsi="Arial" w:cs="Arial"/>
          <w:color w:val="000000"/>
        </w:rPr>
        <w:t xml:space="preserve"> bij polytrauma patiënten </w:t>
      </w:r>
      <w:r w:rsidRPr="009E1900">
        <w:rPr>
          <w:rFonts w:ascii="Arial" w:eastAsia="Calibri" w:hAnsi="Arial" w:cs="Arial"/>
          <w:color w:val="000000"/>
        </w:rPr>
        <w:t xml:space="preserve"> </w:t>
      </w:r>
      <w:r w:rsidR="00A750F4" w:rsidRPr="009E1900">
        <w:rPr>
          <w:rFonts w:ascii="Arial" w:eastAsia="Calibri" w:hAnsi="Arial" w:cs="Arial"/>
          <w:color w:val="000000"/>
        </w:rPr>
        <w:t xml:space="preserve">vermindert het aantal </w:t>
      </w:r>
      <w:r w:rsidRPr="009E1900">
        <w:rPr>
          <w:rFonts w:ascii="Arial" w:eastAsia="Calibri" w:hAnsi="Arial" w:cs="Arial"/>
          <w:color w:val="000000"/>
        </w:rPr>
        <w:t xml:space="preserve">gemiste letsels </w:t>
      </w:r>
      <w:r w:rsidR="00A750F4" w:rsidRPr="009E1900">
        <w:rPr>
          <w:rFonts w:ascii="Arial" w:eastAsia="Calibri" w:hAnsi="Arial" w:cs="Arial"/>
          <w:color w:val="000000"/>
        </w:rPr>
        <w:t>en kan</w:t>
      </w:r>
      <w:r w:rsidRPr="009E1900">
        <w:rPr>
          <w:rFonts w:ascii="Arial" w:eastAsia="Calibri" w:hAnsi="Arial" w:cs="Arial"/>
          <w:color w:val="000000"/>
        </w:rPr>
        <w:t xml:space="preserve"> </w:t>
      </w:r>
      <w:r w:rsidR="00A750F4" w:rsidRPr="009E1900">
        <w:rPr>
          <w:rFonts w:ascii="Arial" w:eastAsia="Calibri" w:hAnsi="Arial" w:cs="Arial"/>
          <w:color w:val="000000"/>
        </w:rPr>
        <w:t xml:space="preserve">de kans op </w:t>
      </w:r>
      <w:r w:rsidRPr="009E1900">
        <w:rPr>
          <w:rFonts w:ascii="Arial" w:eastAsia="Calibri" w:hAnsi="Arial" w:cs="Arial"/>
          <w:color w:val="000000"/>
        </w:rPr>
        <w:t>misdiagnoses verkleind worden.</w:t>
      </w:r>
      <w:r w:rsidR="00B86D6E" w:rsidRPr="009E1900">
        <w:rPr>
          <w:rFonts w:ascii="Arial" w:eastAsia="Calibri" w:hAnsi="Arial" w:cs="Arial"/>
          <w:color w:val="000000"/>
          <w:vertAlign w:val="superscript"/>
        </w:rPr>
        <w:t>8</w:t>
      </w:r>
      <w:r w:rsidR="00C07FBF" w:rsidRPr="009E1900">
        <w:rPr>
          <w:rFonts w:ascii="Arial" w:eastAsia="Calibri" w:hAnsi="Arial" w:cs="Arial"/>
          <w:color w:val="000000"/>
        </w:rPr>
        <w:t xml:space="preserve"> De polytrauma protocollen ku</w:t>
      </w:r>
      <w:r w:rsidR="00946091" w:rsidRPr="009E1900">
        <w:rPr>
          <w:rFonts w:ascii="Arial" w:eastAsia="Calibri" w:hAnsi="Arial" w:cs="Arial"/>
          <w:color w:val="000000"/>
        </w:rPr>
        <w:t xml:space="preserve">nnen per ziekenhuis verschillen, omdat nationale richtlijnen </w:t>
      </w:r>
      <w:r w:rsidR="004F3766" w:rsidRPr="009E1900">
        <w:rPr>
          <w:rFonts w:ascii="Arial" w:eastAsia="Calibri" w:hAnsi="Arial" w:cs="Arial"/>
          <w:color w:val="000000"/>
        </w:rPr>
        <w:t>ontbreken</w:t>
      </w:r>
      <w:r w:rsidR="00946091" w:rsidRPr="009E1900">
        <w:rPr>
          <w:rFonts w:ascii="Arial" w:eastAsia="Calibri" w:hAnsi="Arial" w:cs="Arial"/>
          <w:color w:val="000000"/>
        </w:rPr>
        <w:t>.</w:t>
      </w:r>
      <w:r w:rsidR="00C07FBF" w:rsidRPr="009E1900">
        <w:rPr>
          <w:rFonts w:ascii="Arial" w:eastAsia="Calibri" w:hAnsi="Arial" w:cs="Arial"/>
          <w:color w:val="000000"/>
        </w:rPr>
        <w:t xml:space="preserve"> </w:t>
      </w:r>
      <w:r w:rsidR="00946091" w:rsidRPr="009E1900">
        <w:rPr>
          <w:rFonts w:ascii="Arial" w:eastAsia="Calibri" w:hAnsi="Arial" w:cs="Arial"/>
          <w:color w:val="000000"/>
        </w:rPr>
        <w:t>Bij verschillen</w:t>
      </w:r>
      <w:r w:rsidR="00C07FBF" w:rsidRPr="009E1900">
        <w:rPr>
          <w:rFonts w:ascii="Arial" w:eastAsia="Calibri" w:hAnsi="Arial" w:cs="Arial"/>
          <w:color w:val="000000"/>
        </w:rPr>
        <w:t xml:space="preserve"> kan gedacht worden</w:t>
      </w:r>
      <w:r w:rsidR="00946091" w:rsidRPr="009E1900">
        <w:rPr>
          <w:rFonts w:ascii="Arial" w:eastAsia="Calibri" w:hAnsi="Arial" w:cs="Arial"/>
          <w:color w:val="000000"/>
        </w:rPr>
        <w:t xml:space="preserve"> aan</w:t>
      </w:r>
      <w:r w:rsidR="00C07FBF" w:rsidRPr="009E1900">
        <w:rPr>
          <w:rFonts w:ascii="Arial" w:eastAsia="Calibri" w:hAnsi="Arial" w:cs="Arial"/>
          <w:color w:val="000000"/>
        </w:rPr>
        <w:t xml:space="preserve"> </w:t>
      </w:r>
      <w:r w:rsidR="007215DE" w:rsidRPr="009E1900">
        <w:rPr>
          <w:rFonts w:ascii="Arial" w:eastAsia="Calibri" w:hAnsi="Arial" w:cs="Arial"/>
          <w:color w:val="000000"/>
        </w:rPr>
        <w:t xml:space="preserve">Selectieve </w:t>
      </w:r>
      <w:r w:rsidR="003747E2" w:rsidRPr="009E1900">
        <w:rPr>
          <w:rFonts w:ascii="Arial" w:eastAsia="Calibri" w:hAnsi="Arial" w:cs="Arial"/>
          <w:color w:val="000000"/>
        </w:rPr>
        <w:t>C</w:t>
      </w:r>
      <w:r w:rsidR="00C07FBF" w:rsidRPr="009E1900">
        <w:rPr>
          <w:rFonts w:ascii="Arial" w:eastAsia="Calibri" w:hAnsi="Arial" w:cs="Arial"/>
          <w:color w:val="000000"/>
        </w:rPr>
        <w:t>onventionele T</w:t>
      </w:r>
      <w:r w:rsidR="00BD0639" w:rsidRPr="009E1900">
        <w:rPr>
          <w:rFonts w:ascii="Arial" w:eastAsia="Calibri" w:hAnsi="Arial" w:cs="Arial"/>
          <w:color w:val="000000"/>
        </w:rPr>
        <w:t>omografie</w:t>
      </w:r>
      <w:r w:rsidR="00C07FBF" w:rsidRPr="009E1900">
        <w:rPr>
          <w:rFonts w:ascii="Arial" w:eastAsia="Calibri" w:hAnsi="Arial" w:cs="Arial"/>
          <w:color w:val="000000"/>
        </w:rPr>
        <w:t xml:space="preserve"> (SCT) of een </w:t>
      </w:r>
      <w:proofErr w:type="spellStart"/>
      <w:r w:rsidR="003747E2" w:rsidRPr="009E1900">
        <w:rPr>
          <w:rFonts w:ascii="Arial" w:hAnsi="Arial" w:cs="Calibri"/>
        </w:rPr>
        <w:t>Whole</w:t>
      </w:r>
      <w:proofErr w:type="spellEnd"/>
      <w:r w:rsidR="003747E2" w:rsidRPr="009E1900">
        <w:rPr>
          <w:rFonts w:ascii="Arial" w:hAnsi="Arial" w:cs="Calibri"/>
        </w:rPr>
        <w:t xml:space="preserve"> B</w:t>
      </w:r>
      <w:r w:rsidR="00C07FBF" w:rsidRPr="009E1900">
        <w:rPr>
          <w:rFonts w:ascii="Arial" w:hAnsi="Arial" w:cs="Calibri"/>
        </w:rPr>
        <w:t>ody CT (WBCT). Daarnaast kan</w:t>
      </w:r>
      <w:r w:rsidR="00A750F4" w:rsidRPr="009E1900">
        <w:rPr>
          <w:rFonts w:ascii="Arial" w:hAnsi="Arial" w:cs="Calibri"/>
        </w:rPr>
        <w:t xml:space="preserve"> bijvoorbeeld</w:t>
      </w:r>
      <w:r w:rsidR="00C07FBF" w:rsidRPr="009E1900">
        <w:rPr>
          <w:rFonts w:ascii="Arial" w:hAnsi="Arial" w:cs="Calibri"/>
        </w:rPr>
        <w:t xml:space="preserve"> de positie van de armen</w:t>
      </w:r>
      <w:r w:rsidR="00A750F4" w:rsidRPr="009E1900">
        <w:rPr>
          <w:rFonts w:ascii="Arial" w:hAnsi="Arial" w:cs="Calibri"/>
        </w:rPr>
        <w:t xml:space="preserve"> van de patiënt</w:t>
      </w:r>
      <w:r w:rsidR="00C07FBF" w:rsidRPr="009E1900">
        <w:rPr>
          <w:rFonts w:ascii="Arial" w:hAnsi="Arial" w:cs="Calibri"/>
        </w:rPr>
        <w:t xml:space="preserve"> tijdens het maken van een CT verschillen.</w:t>
      </w:r>
      <w:r w:rsidR="00C82BE3" w:rsidRPr="009E1900">
        <w:rPr>
          <w:rFonts w:ascii="Arial" w:hAnsi="Arial" w:cs="Calibri"/>
        </w:rPr>
        <w:t xml:space="preserve"> </w:t>
      </w:r>
    </w:p>
    <w:p w14:paraId="53F347D8" w14:textId="77777777" w:rsidR="005A1669" w:rsidRPr="009E1900" w:rsidRDefault="005A1669" w:rsidP="00E87389">
      <w:pPr>
        <w:spacing w:after="0" w:line="240" w:lineRule="auto"/>
        <w:jc w:val="both"/>
        <w:rPr>
          <w:rFonts w:ascii="Arial" w:eastAsia="Calibri" w:hAnsi="Arial" w:cs="Arial"/>
          <w:color w:val="000000"/>
        </w:rPr>
      </w:pPr>
    </w:p>
    <w:p w14:paraId="3717FD50" w14:textId="77777777" w:rsidR="005A1669" w:rsidRPr="009E1900" w:rsidRDefault="005A1669" w:rsidP="00E87389">
      <w:pPr>
        <w:spacing w:after="0" w:line="240" w:lineRule="auto"/>
        <w:jc w:val="both"/>
        <w:rPr>
          <w:rFonts w:ascii="Arial" w:eastAsia="Calibri" w:hAnsi="Arial" w:cs="Arial"/>
          <w:color w:val="000000"/>
        </w:rPr>
      </w:pPr>
      <w:r w:rsidRPr="009E1900">
        <w:rPr>
          <w:rFonts w:ascii="Arial" w:eastAsia="Calibri" w:hAnsi="Arial" w:cs="Arial"/>
          <w:color w:val="000000"/>
        </w:rPr>
        <w:t xml:space="preserve">Op dit moment heeft de radiologie in het Medisch Centrum Leeuwarden (MCL) </w:t>
      </w:r>
      <w:r w:rsidR="004137A8" w:rsidRPr="009E1900">
        <w:rPr>
          <w:rFonts w:ascii="Arial" w:eastAsia="Calibri" w:hAnsi="Arial" w:cs="Arial"/>
          <w:color w:val="000000"/>
        </w:rPr>
        <w:t>geen</w:t>
      </w:r>
      <w:r w:rsidRPr="009E1900">
        <w:rPr>
          <w:rFonts w:ascii="Arial" w:eastAsia="Calibri" w:hAnsi="Arial" w:cs="Arial"/>
          <w:color w:val="000000"/>
        </w:rPr>
        <w:t xml:space="preserve"> </w:t>
      </w:r>
      <w:r w:rsidR="00C07FBF" w:rsidRPr="009E1900">
        <w:rPr>
          <w:rFonts w:ascii="Arial" w:eastAsia="Calibri" w:hAnsi="Arial" w:cs="Arial"/>
          <w:color w:val="000000"/>
        </w:rPr>
        <w:t>polytrauma protocol</w:t>
      </w:r>
      <w:r w:rsidRPr="009E1900">
        <w:rPr>
          <w:rFonts w:ascii="Arial" w:eastAsia="Calibri" w:hAnsi="Arial" w:cs="Arial"/>
          <w:color w:val="000000"/>
        </w:rPr>
        <w:t>. Dit zorgt voor variatie</w:t>
      </w:r>
      <w:r w:rsidR="00A750F4" w:rsidRPr="009E1900">
        <w:rPr>
          <w:rFonts w:ascii="Arial" w:eastAsia="Calibri" w:hAnsi="Arial" w:cs="Arial"/>
          <w:color w:val="000000"/>
        </w:rPr>
        <w:t xml:space="preserve"> in scanmethodes en protocollen. Hie</w:t>
      </w:r>
      <w:r w:rsidRPr="009E1900">
        <w:rPr>
          <w:rFonts w:ascii="Arial" w:eastAsia="Calibri" w:hAnsi="Arial" w:cs="Arial"/>
          <w:color w:val="000000"/>
        </w:rPr>
        <w:t>rdoor</w:t>
      </w:r>
      <w:r w:rsidR="00A750F4" w:rsidRPr="009E1900">
        <w:rPr>
          <w:rFonts w:ascii="Arial" w:eastAsia="Calibri" w:hAnsi="Arial" w:cs="Arial"/>
          <w:color w:val="000000"/>
        </w:rPr>
        <w:t xml:space="preserve"> kan</w:t>
      </w:r>
      <w:r w:rsidRPr="009E1900">
        <w:rPr>
          <w:rFonts w:ascii="Arial" w:eastAsia="Calibri" w:hAnsi="Arial" w:cs="Arial"/>
          <w:color w:val="000000"/>
        </w:rPr>
        <w:t xml:space="preserve"> het vergelijken van </w:t>
      </w:r>
      <w:r w:rsidR="00A750F4" w:rsidRPr="009E1900">
        <w:rPr>
          <w:rFonts w:ascii="Arial" w:eastAsia="Calibri" w:hAnsi="Arial" w:cs="Arial"/>
          <w:color w:val="000000"/>
        </w:rPr>
        <w:t xml:space="preserve">de gemaakte </w:t>
      </w:r>
      <w:r w:rsidR="00495445" w:rsidRPr="009E1900">
        <w:rPr>
          <w:rFonts w:ascii="Arial" w:eastAsia="Calibri" w:hAnsi="Arial" w:cs="Arial"/>
          <w:color w:val="000000"/>
        </w:rPr>
        <w:t>CT-</w:t>
      </w:r>
      <w:r w:rsidRPr="009E1900">
        <w:rPr>
          <w:rFonts w:ascii="Arial" w:eastAsia="Calibri" w:hAnsi="Arial" w:cs="Arial"/>
          <w:color w:val="000000"/>
        </w:rPr>
        <w:t>scans</w:t>
      </w:r>
      <w:r w:rsidR="00A750F4" w:rsidRPr="009E1900">
        <w:rPr>
          <w:rFonts w:ascii="Arial" w:eastAsia="Calibri" w:hAnsi="Arial" w:cs="Arial"/>
          <w:color w:val="000000"/>
        </w:rPr>
        <w:t xml:space="preserve"> met bijvoorbeeld controlescans</w:t>
      </w:r>
      <w:r w:rsidRPr="009E1900">
        <w:rPr>
          <w:rFonts w:ascii="Arial" w:eastAsia="Calibri" w:hAnsi="Arial" w:cs="Arial"/>
          <w:color w:val="000000"/>
        </w:rPr>
        <w:t xml:space="preserve"> bemoeilijkt word</w:t>
      </w:r>
      <w:r w:rsidR="00A750F4" w:rsidRPr="009E1900">
        <w:rPr>
          <w:rFonts w:ascii="Arial" w:eastAsia="Calibri" w:hAnsi="Arial" w:cs="Arial"/>
          <w:color w:val="000000"/>
        </w:rPr>
        <w:t>en</w:t>
      </w:r>
      <w:r w:rsidRPr="009E1900">
        <w:rPr>
          <w:rFonts w:ascii="Arial" w:eastAsia="Calibri" w:hAnsi="Arial" w:cs="Arial"/>
          <w:color w:val="000000"/>
        </w:rPr>
        <w:t>. Daarnaast</w:t>
      </w:r>
      <w:r w:rsidR="00876C84" w:rsidRPr="009E1900">
        <w:rPr>
          <w:rFonts w:ascii="Arial" w:eastAsia="Calibri" w:hAnsi="Arial" w:cs="Arial"/>
          <w:color w:val="000000"/>
        </w:rPr>
        <w:t xml:space="preserve"> is de CT</w:t>
      </w:r>
      <w:r w:rsidRPr="009E1900">
        <w:rPr>
          <w:rFonts w:ascii="Arial" w:eastAsia="Calibri" w:hAnsi="Arial" w:cs="Arial"/>
          <w:color w:val="000000"/>
        </w:rPr>
        <w:t xml:space="preserve"> niet op de </w:t>
      </w:r>
      <w:r w:rsidR="00C07FBF" w:rsidRPr="009E1900">
        <w:rPr>
          <w:rFonts w:ascii="Arial" w:eastAsia="Calibri" w:hAnsi="Arial" w:cs="Arial"/>
          <w:color w:val="000000"/>
        </w:rPr>
        <w:t>spoedeisende hulp (</w:t>
      </w:r>
      <w:r w:rsidRPr="009E1900">
        <w:rPr>
          <w:rFonts w:ascii="Arial" w:eastAsia="Calibri" w:hAnsi="Arial" w:cs="Arial"/>
          <w:color w:val="000000"/>
        </w:rPr>
        <w:t>SEH</w:t>
      </w:r>
      <w:r w:rsidR="00C07FBF" w:rsidRPr="009E1900">
        <w:rPr>
          <w:rFonts w:ascii="Arial" w:eastAsia="Calibri" w:hAnsi="Arial" w:cs="Arial"/>
          <w:color w:val="000000"/>
        </w:rPr>
        <w:t>)</w:t>
      </w:r>
      <w:r w:rsidRPr="009E1900">
        <w:rPr>
          <w:rFonts w:ascii="Arial" w:eastAsia="Calibri" w:hAnsi="Arial" w:cs="Arial"/>
          <w:color w:val="000000"/>
        </w:rPr>
        <w:t xml:space="preserve"> aanwezig. Hierbij moet </w:t>
      </w:r>
      <w:r w:rsidR="004137A8" w:rsidRPr="009E1900">
        <w:rPr>
          <w:rFonts w:ascii="Arial" w:eastAsia="Calibri" w:hAnsi="Arial" w:cs="Arial"/>
          <w:color w:val="000000"/>
        </w:rPr>
        <w:t xml:space="preserve">dus </w:t>
      </w:r>
      <w:r w:rsidR="00A750F4" w:rsidRPr="009E1900">
        <w:rPr>
          <w:rFonts w:ascii="Arial" w:eastAsia="Calibri" w:hAnsi="Arial" w:cs="Arial"/>
          <w:color w:val="000000"/>
        </w:rPr>
        <w:t xml:space="preserve">onder andere </w:t>
      </w:r>
      <w:r w:rsidRPr="009E1900">
        <w:rPr>
          <w:rFonts w:ascii="Arial" w:eastAsia="Calibri" w:hAnsi="Arial" w:cs="Arial"/>
          <w:color w:val="000000"/>
        </w:rPr>
        <w:t xml:space="preserve">rekening gehouden worden met </w:t>
      </w:r>
      <w:r w:rsidR="00946091" w:rsidRPr="009E1900">
        <w:rPr>
          <w:rFonts w:ascii="Arial" w:eastAsia="Calibri" w:hAnsi="Arial" w:cs="Arial"/>
          <w:color w:val="000000"/>
        </w:rPr>
        <w:t xml:space="preserve">de </w:t>
      </w:r>
      <w:r w:rsidR="00055E2C" w:rsidRPr="009E1900">
        <w:rPr>
          <w:rFonts w:ascii="Arial" w:eastAsia="Calibri" w:hAnsi="Arial" w:cs="Arial"/>
          <w:color w:val="000000"/>
        </w:rPr>
        <w:t>reistijd van de SEH naar de CT.</w:t>
      </w:r>
    </w:p>
    <w:p w14:paraId="2E5DC9B8" w14:textId="77777777" w:rsidR="00E10485" w:rsidRPr="009E1900" w:rsidRDefault="00E10485" w:rsidP="00E87389">
      <w:pPr>
        <w:pStyle w:val="Geenafstand"/>
        <w:jc w:val="both"/>
        <w:rPr>
          <w:lang w:val="nl-NL"/>
        </w:rPr>
      </w:pPr>
    </w:p>
    <w:p w14:paraId="5F1061A6" w14:textId="77777777" w:rsidR="00E10485" w:rsidRPr="009E1900" w:rsidRDefault="00C07FBF" w:rsidP="00E87389">
      <w:pPr>
        <w:pStyle w:val="Geenafstand"/>
        <w:jc w:val="both"/>
        <w:rPr>
          <w:lang w:val="nl-NL"/>
        </w:rPr>
      </w:pPr>
      <w:r w:rsidRPr="009E1900">
        <w:rPr>
          <w:lang w:val="nl-NL"/>
        </w:rPr>
        <w:t>H</w:t>
      </w:r>
      <w:r w:rsidR="00E10485" w:rsidRPr="009E1900">
        <w:rPr>
          <w:lang w:val="nl-NL"/>
        </w:rPr>
        <w:t>et doel van het onderzoek is het ontwerpen van een polytrauma protocol voor de CT</w:t>
      </w:r>
      <w:r w:rsidRPr="009E1900">
        <w:rPr>
          <w:lang w:val="nl-NL"/>
        </w:rPr>
        <w:t xml:space="preserve">, door middel van een ontwerp onderzoek. Voor dit onderzoek worden protocollen van andere ziekenhuizen vergeleken met de literatuur en geverifieerd met </w:t>
      </w:r>
      <w:r w:rsidR="004B0F36" w:rsidRPr="009E1900">
        <w:rPr>
          <w:lang w:val="nl-NL"/>
        </w:rPr>
        <w:t xml:space="preserve">behulp van </w:t>
      </w:r>
      <w:r w:rsidRPr="009E1900">
        <w:rPr>
          <w:lang w:val="nl-NL"/>
        </w:rPr>
        <w:t>een focusgroep.</w:t>
      </w:r>
    </w:p>
    <w:p w14:paraId="127EF3ED" w14:textId="77777777" w:rsidR="00FB4A2A" w:rsidRPr="009E1900" w:rsidRDefault="00FB4A2A" w:rsidP="00E87389">
      <w:pPr>
        <w:pStyle w:val="Geenafstand"/>
        <w:jc w:val="both"/>
        <w:rPr>
          <w:lang w:val="nl-NL"/>
        </w:rPr>
      </w:pPr>
      <w:r w:rsidRPr="009E1900">
        <w:rPr>
          <w:lang w:val="nl-NL"/>
        </w:rPr>
        <w:br w:type="page"/>
      </w:r>
    </w:p>
    <w:p w14:paraId="2B607DAD" w14:textId="77777777" w:rsidR="00FB4A2A" w:rsidRPr="009E1900" w:rsidRDefault="00FB4A2A" w:rsidP="00E87389">
      <w:pPr>
        <w:pStyle w:val="Kop1"/>
        <w:jc w:val="both"/>
        <w:rPr>
          <w:color w:val="C00000"/>
        </w:rPr>
      </w:pPr>
      <w:bookmarkStart w:id="37" w:name="_Toc9848764"/>
      <w:r w:rsidRPr="009E1900">
        <w:rPr>
          <w:color w:val="C00000"/>
        </w:rPr>
        <w:lastRenderedPageBreak/>
        <w:t>Theoretisch kader</w:t>
      </w:r>
      <w:bookmarkEnd w:id="37"/>
    </w:p>
    <w:p w14:paraId="2FC220A1" w14:textId="77777777" w:rsidR="001609FA" w:rsidRPr="009E1900" w:rsidRDefault="001609FA" w:rsidP="00E87389">
      <w:pPr>
        <w:pStyle w:val="Geenafstand"/>
        <w:jc w:val="both"/>
        <w:rPr>
          <w:lang w:val="nl-NL"/>
        </w:rPr>
      </w:pPr>
    </w:p>
    <w:p w14:paraId="456A7E9B" w14:textId="77777777" w:rsidR="00056B29" w:rsidRPr="009E1900" w:rsidRDefault="00056B29" w:rsidP="00E87389">
      <w:pPr>
        <w:pStyle w:val="Kop2"/>
        <w:jc w:val="both"/>
        <w:rPr>
          <w:color w:val="7F7F7F" w:themeColor="text1" w:themeTint="80"/>
        </w:rPr>
      </w:pPr>
      <w:bookmarkStart w:id="38" w:name="_Toc9092595"/>
      <w:bookmarkStart w:id="39" w:name="_Toc9326382"/>
      <w:bookmarkStart w:id="40" w:name="_Toc9326460"/>
      <w:bookmarkStart w:id="41" w:name="_Toc9331237"/>
      <w:bookmarkStart w:id="42" w:name="_Toc9341660"/>
      <w:bookmarkStart w:id="43" w:name="_Toc9848765"/>
      <w:r w:rsidRPr="009E1900">
        <w:rPr>
          <w:color w:val="7F7F7F" w:themeColor="text1" w:themeTint="80"/>
        </w:rPr>
        <w:t>1.1 ATLS</w:t>
      </w:r>
      <w:bookmarkEnd w:id="38"/>
      <w:bookmarkEnd w:id="39"/>
      <w:bookmarkEnd w:id="40"/>
      <w:bookmarkEnd w:id="41"/>
      <w:bookmarkEnd w:id="42"/>
      <w:bookmarkEnd w:id="43"/>
    </w:p>
    <w:p w14:paraId="2187CA0A" w14:textId="77777777" w:rsidR="00056B29" w:rsidRPr="009E1900" w:rsidRDefault="00056B29" w:rsidP="00E54342">
      <w:pPr>
        <w:pStyle w:val="Geenafstand"/>
        <w:jc w:val="both"/>
        <w:rPr>
          <w:vertAlign w:val="superscript"/>
          <w:lang w:val="nl-NL"/>
        </w:rPr>
      </w:pPr>
      <w:r w:rsidRPr="009E1900">
        <w:rPr>
          <w:lang w:val="nl-NL"/>
        </w:rPr>
        <w:t>Bij de eerste opvang van de patiënt door de ambulance, maar ook op de SEH, wordt altijd ATLS toegepast. Het principe van ATLS is: “behandel eerst wat het eerste dood”. De basis van ATLS bestaat uit de ABCDE, oftewel luchtweg met cervicale wervelkolom (CWK) bescherming</w:t>
      </w:r>
      <w:r w:rsidR="00A750F4" w:rsidRPr="009E1900">
        <w:rPr>
          <w:lang w:val="nl-NL"/>
        </w:rPr>
        <w:t xml:space="preserve"> (A)</w:t>
      </w:r>
      <w:r w:rsidRPr="009E1900">
        <w:rPr>
          <w:lang w:val="nl-NL"/>
        </w:rPr>
        <w:t>, ademhaling en ventilatie</w:t>
      </w:r>
      <w:r w:rsidR="00A750F4" w:rsidRPr="009E1900">
        <w:rPr>
          <w:lang w:val="nl-NL"/>
        </w:rPr>
        <w:t xml:space="preserve"> (B)</w:t>
      </w:r>
      <w:r w:rsidRPr="009E1900">
        <w:rPr>
          <w:lang w:val="nl-NL"/>
        </w:rPr>
        <w:t>, circulatie en bloedingscontrole</w:t>
      </w:r>
      <w:r w:rsidR="00A750F4" w:rsidRPr="009E1900">
        <w:rPr>
          <w:lang w:val="nl-NL"/>
        </w:rPr>
        <w:t xml:space="preserve"> (C)</w:t>
      </w:r>
      <w:r w:rsidRPr="009E1900">
        <w:rPr>
          <w:lang w:val="nl-NL"/>
        </w:rPr>
        <w:t xml:space="preserve">, </w:t>
      </w:r>
      <w:r w:rsidR="00E54342" w:rsidRPr="009E1900">
        <w:rPr>
          <w:lang w:val="nl-NL"/>
        </w:rPr>
        <w:t xml:space="preserve">neurologische status (D) </w:t>
      </w:r>
      <w:r w:rsidRPr="009E1900">
        <w:rPr>
          <w:lang w:val="nl-NL"/>
        </w:rPr>
        <w:t xml:space="preserve">en </w:t>
      </w:r>
      <w:r w:rsidR="00E54342" w:rsidRPr="009E1900">
        <w:rPr>
          <w:lang w:val="nl-NL"/>
        </w:rPr>
        <w:t xml:space="preserve">volledige expositie </w:t>
      </w:r>
      <w:r w:rsidRPr="009E1900">
        <w:rPr>
          <w:lang w:val="nl-NL"/>
        </w:rPr>
        <w:t>(</w:t>
      </w:r>
      <w:r w:rsidR="00E54342" w:rsidRPr="009E1900">
        <w:rPr>
          <w:lang w:val="nl-NL"/>
        </w:rPr>
        <w:t>E</w:t>
      </w:r>
      <w:r w:rsidRPr="009E1900">
        <w:rPr>
          <w:lang w:val="nl-NL"/>
        </w:rPr>
        <w:t xml:space="preserve">). De ABCD kan in tien seconden vastgesteld </w:t>
      </w:r>
      <w:r w:rsidR="00BA38DA" w:rsidRPr="009E1900">
        <w:rPr>
          <w:lang w:val="nl-NL"/>
        </w:rPr>
        <w:t xml:space="preserve">worden </w:t>
      </w:r>
      <w:r w:rsidRPr="009E1900">
        <w:rPr>
          <w:lang w:val="nl-NL"/>
        </w:rPr>
        <w:t xml:space="preserve">door de patiënt te vragen naar de naam en situatie. Als de patiënt in staat is om </w:t>
      </w:r>
      <w:r w:rsidR="00E54342" w:rsidRPr="009E1900">
        <w:rPr>
          <w:lang w:val="nl-NL"/>
        </w:rPr>
        <w:t xml:space="preserve">correct </w:t>
      </w:r>
      <w:r w:rsidRPr="009E1900">
        <w:rPr>
          <w:lang w:val="nl-NL"/>
        </w:rPr>
        <w:t>te antwoorden</w:t>
      </w:r>
      <w:r w:rsidR="00BA38DA" w:rsidRPr="009E1900">
        <w:rPr>
          <w:lang w:val="nl-NL"/>
        </w:rPr>
        <w:t>,</w:t>
      </w:r>
      <w:r w:rsidRPr="009E1900">
        <w:rPr>
          <w:lang w:val="nl-NL"/>
        </w:rPr>
        <w:t xml:space="preserve"> is de ABC</w:t>
      </w:r>
      <w:r w:rsidR="006717D8" w:rsidRPr="009E1900">
        <w:rPr>
          <w:lang w:val="nl-NL"/>
        </w:rPr>
        <w:t>D</w:t>
      </w:r>
      <w:r w:rsidRPr="009E1900">
        <w:rPr>
          <w:lang w:val="nl-NL"/>
        </w:rPr>
        <w:t xml:space="preserve"> niet aangetast. </w:t>
      </w:r>
      <w:r w:rsidR="00E54342" w:rsidRPr="009E1900">
        <w:rPr>
          <w:lang w:val="nl-NL"/>
        </w:rPr>
        <w:t xml:space="preserve">Bij een aangetaste ABCD moet in kaart </w:t>
      </w:r>
      <w:r w:rsidR="0005482C" w:rsidRPr="009E1900">
        <w:rPr>
          <w:lang w:val="nl-NL"/>
        </w:rPr>
        <w:t>worden gebracht, wat de oorzaak is</w:t>
      </w:r>
      <w:r w:rsidR="00E54342" w:rsidRPr="009E1900">
        <w:rPr>
          <w:lang w:val="nl-NL"/>
        </w:rPr>
        <w:t xml:space="preserve">. </w:t>
      </w:r>
      <w:r w:rsidRPr="009E1900">
        <w:rPr>
          <w:lang w:val="nl-NL"/>
        </w:rPr>
        <w:t xml:space="preserve">Op de traumakamer worden </w:t>
      </w:r>
      <w:r w:rsidR="00E54342" w:rsidRPr="009E1900">
        <w:rPr>
          <w:lang w:val="nl-NL"/>
        </w:rPr>
        <w:t xml:space="preserve">hiervoor onder andere </w:t>
      </w:r>
      <w:r w:rsidRPr="009E1900">
        <w:rPr>
          <w:lang w:val="nl-NL"/>
        </w:rPr>
        <w:t xml:space="preserve">röntgenfoto’s gemaakt van de thorax en pelvis. Het maken van de röntgenfoto’s moet </w:t>
      </w:r>
      <w:r w:rsidR="006717D8" w:rsidRPr="009E1900">
        <w:rPr>
          <w:lang w:val="nl-NL"/>
        </w:rPr>
        <w:t xml:space="preserve">een eventuele </w:t>
      </w:r>
      <w:r w:rsidRPr="009E1900">
        <w:rPr>
          <w:lang w:val="nl-NL"/>
        </w:rPr>
        <w:t xml:space="preserve"> reanimatie niet in de weg staan. Daarnaast wordt een </w:t>
      </w:r>
      <w:proofErr w:type="spellStart"/>
      <w:r w:rsidRPr="009E1900">
        <w:rPr>
          <w:lang w:val="nl-NL"/>
        </w:rPr>
        <w:t>focussed</w:t>
      </w:r>
      <w:proofErr w:type="spellEnd"/>
      <w:r w:rsidRPr="009E1900">
        <w:rPr>
          <w:lang w:val="nl-NL"/>
        </w:rPr>
        <w:t xml:space="preserve"> assessment of </w:t>
      </w:r>
      <w:proofErr w:type="spellStart"/>
      <w:r w:rsidRPr="009E1900">
        <w:rPr>
          <w:lang w:val="nl-NL"/>
        </w:rPr>
        <w:t>sonography</w:t>
      </w:r>
      <w:proofErr w:type="spellEnd"/>
      <w:r w:rsidRPr="009E1900">
        <w:rPr>
          <w:lang w:val="nl-NL"/>
        </w:rPr>
        <w:t xml:space="preserve"> </w:t>
      </w:r>
      <w:proofErr w:type="spellStart"/>
      <w:r w:rsidRPr="009E1900">
        <w:rPr>
          <w:lang w:val="nl-NL"/>
        </w:rPr>
        <w:t>for</w:t>
      </w:r>
      <w:proofErr w:type="spellEnd"/>
      <w:r w:rsidRPr="009E1900">
        <w:rPr>
          <w:lang w:val="nl-NL"/>
        </w:rPr>
        <w:t xml:space="preserve"> trauma </w:t>
      </w:r>
      <w:r w:rsidR="00E54342" w:rsidRPr="009E1900">
        <w:rPr>
          <w:lang w:val="nl-NL"/>
        </w:rPr>
        <w:t>(FAST) van het abdomen gemaakt. Hiermee kunnen eventuele bloedingen en vrij vocht in de abdominale holte worden gesignaleerd. Om verder te gaan met het stellen van de diagnose van de overige regio</w:t>
      </w:r>
      <w:r w:rsidR="00374D76" w:rsidRPr="009E1900">
        <w:rPr>
          <w:lang w:val="nl-NL"/>
        </w:rPr>
        <w:t>nen</w:t>
      </w:r>
      <w:r w:rsidR="00E54342" w:rsidRPr="009E1900">
        <w:rPr>
          <w:lang w:val="nl-NL"/>
        </w:rPr>
        <w:t xml:space="preserve"> in het lichaam is het noodzakelijk dat alle vitale functies gestabiliseerd zijn. Dit deel van het onderzoek begint niet voordat de ABCDE </w:t>
      </w:r>
      <w:r w:rsidR="006717D8" w:rsidRPr="009E1900">
        <w:rPr>
          <w:lang w:val="nl-NL"/>
        </w:rPr>
        <w:t xml:space="preserve">genormaliseerd </w:t>
      </w:r>
      <w:r w:rsidR="00E54342" w:rsidRPr="009E1900">
        <w:rPr>
          <w:lang w:val="nl-NL"/>
        </w:rPr>
        <w:t>is</w:t>
      </w:r>
      <w:r w:rsidRPr="009E1900">
        <w:rPr>
          <w:lang w:val="nl-NL"/>
        </w:rPr>
        <w:t xml:space="preserve">. In het tweede </w:t>
      </w:r>
      <w:r w:rsidR="00E54342" w:rsidRPr="009E1900">
        <w:rPr>
          <w:lang w:val="nl-NL"/>
        </w:rPr>
        <w:t>deel van de traumaopvang</w:t>
      </w:r>
      <w:r w:rsidRPr="009E1900">
        <w:rPr>
          <w:lang w:val="nl-NL"/>
        </w:rPr>
        <w:t xml:space="preserve"> word</w:t>
      </w:r>
      <w:r w:rsidR="00E54342" w:rsidRPr="009E1900">
        <w:rPr>
          <w:lang w:val="nl-NL"/>
        </w:rPr>
        <w:t>t</w:t>
      </w:r>
      <w:r w:rsidRPr="009E1900">
        <w:rPr>
          <w:lang w:val="nl-NL"/>
        </w:rPr>
        <w:t xml:space="preserve"> elke regio van het l</w:t>
      </w:r>
      <w:r w:rsidR="00374D76" w:rsidRPr="009E1900">
        <w:rPr>
          <w:lang w:val="nl-NL"/>
        </w:rPr>
        <w:t xml:space="preserve">ichaam systematisch onderzocht. </w:t>
      </w:r>
      <w:r w:rsidRPr="009E1900">
        <w:rPr>
          <w:lang w:val="nl-NL"/>
        </w:rPr>
        <w:t>Vervolgens word</w:t>
      </w:r>
      <w:r w:rsidR="00BA38DA" w:rsidRPr="009E1900">
        <w:rPr>
          <w:lang w:val="nl-NL"/>
        </w:rPr>
        <w:t>en</w:t>
      </w:r>
      <w:r w:rsidRPr="009E1900">
        <w:rPr>
          <w:lang w:val="nl-NL"/>
        </w:rPr>
        <w:t xml:space="preserve"> aanvullende </w:t>
      </w:r>
      <w:r w:rsidR="00374D76" w:rsidRPr="009E1900">
        <w:rPr>
          <w:lang w:val="nl-NL"/>
        </w:rPr>
        <w:t xml:space="preserve">onderzoeken, zoals </w:t>
      </w:r>
      <w:r w:rsidRPr="009E1900">
        <w:rPr>
          <w:lang w:val="nl-NL"/>
        </w:rPr>
        <w:t>radiologische beeldvorming (CT) en laboratorium aanvragen</w:t>
      </w:r>
      <w:r w:rsidR="00374D76" w:rsidRPr="009E1900">
        <w:rPr>
          <w:lang w:val="nl-NL"/>
        </w:rPr>
        <w:t>,</w:t>
      </w:r>
      <w:r w:rsidRPr="009E1900">
        <w:rPr>
          <w:lang w:val="nl-NL"/>
        </w:rPr>
        <w:t xml:space="preserve"> uitgevoerd.</w:t>
      </w:r>
      <w:r w:rsidR="006D0731" w:rsidRPr="009E1900">
        <w:rPr>
          <w:lang w:val="nl-NL"/>
        </w:rPr>
        <w:t xml:space="preserve"> </w:t>
      </w:r>
      <w:r w:rsidRPr="009E1900">
        <w:rPr>
          <w:lang w:val="nl-NL"/>
        </w:rPr>
        <w:t>De verwondingspatronen kunnen vaak worden voorspeld aan de hand van het ongeval mechanisme. In een auto-ongeval wordt bijvoorbeeld gekeken naar het dragen van een gordel, richting van impact of vervorming van de auto. Dit is een voorbeeld van</w:t>
      </w:r>
      <w:r w:rsidR="00374D76" w:rsidRPr="009E1900">
        <w:rPr>
          <w:lang w:val="nl-NL"/>
        </w:rPr>
        <w:t xml:space="preserve"> een</w:t>
      </w:r>
      <w:r w:rsidRPr="009E1900">
        <w:rPr>
          <w:lang w:val="nl-NL"/>
        </w:rPr>
        <w:t xml:space="preserve"> stomp trauma</w:t>
      </w:r>
      <w:r w:rsidR="005075E4" w:rsidRPr="009E1900">
        <w:rPr>
          <w:lang w:val="nl-NL"/>
        </w:rPr>
        <w:t>.</w:t>
      </w:r>
      <w:r w:rsidRPr="009E1900">
        <w:rPr>
          <w:lang w:val="nl-NL"/>
        </w:rPr>
        <w:t xml:space="preserve"> Bij </w:t>
      </w:r>
      <w:r w:rsidR="00374D76" w:rsidRPr="009E1900">
        <w:rPr>
          <w:lang w:val="nl-NL"/>
        </w:rPr>
        <w:t xml:space="preserve">een </w:t>
      </w:r>
      <w:r w:rsidRPr="009E1900">
        <w:rPr>
          <w:lang w:val="nl-NL"/>
        </w:rPr>
        <w:t>penetrerend trauma wordt gekeken naar de geraakte regio en de organen die zich daar bevinden. Maar ook naar de snelheid en de afstand van het penetrerende object.</w:t>
      </w:r>
      <w:r w:rsidR="006D0731" w:rsidRPr="009E1900">
        <w:rPr>
          <w:vertAlign w:val="superscript"/>
          <w:lang w:val="nl-NL"/>
        </w:rPr>
        <w:t>5</w:t>
      </w:r>
    </w:p>
    <w:p w14:paraId="715EB147" w14:textId="77777777" w:rsidR="00056B29" w:rsidRPr="009E1900" w:rsidRDefault="00056B29" w:rsidP="00E87389">
      <w:pPr>
        <w:pStyle w:val="Geenafstand"/>
        <w:jc w:val="both"/>
        <w:rPr>
          <w:lang w:val="nl-NL"/>
        </w:rPr>
      </w:pPr>
    </w:p>
    <w:p w14:paraId="58C3F437" w14:textId="77777777" w:rsidR="00056B29" w:rsidRPr="009E1900" w:rsidRDefault="00056B29" w:rsidP="00E87389">
      <w:pPr>
        <w:pStyle w:val="Kop2"/>
        <w:jc w:val="both"/>
        <w:rPr>
          <w:color w:val="7F7F7F" w:themeColor="text1" w:themeTint="80"/>
        </w:rPr>
      </w:pPr>
      <w:bookmarkStart w:id="44" w:name="_Toc9092596"/>
      <w:bookmarkStart w:id="45" w:name="_Toc9326383"/>
      <w:bookmarkStart w:id="46" w:name="_Toc9326461"/>
      <w:bookmarkStart w:id="47" w:name="_Toc9331238"/>
      <w:bookmarkStart w:id="48" w:name="_Toc9341661"/>
      <w:bookmarkStart w:id="49" w:name="_Toc9848766"/>
      <w:r w:rsidRPr="009E1900">
        <w:rPr>
          <w:color w:val="7F7F7F" w:themeColor="text1" w:themeTint="80"/>
        </w:rPr>
        <w:t>1.2 Traumascore</w:t>
      </w:r>
      <w:bookmarkEnd w:id="44"/>
      <w:bookmarkEnd w:id="45"/>
      <w:bookmarkEnd w:id="46"/>
      <w:bookmarkEnd w:id="47"/>
      <w:bookmarkEnd w:id="48"/>
      <w:bookmarkEnd w:id="49"/>
    </w:p>
    <w:p w14:paraId="707CD2E5" w14:textId="77777777" w:rsidR="00056B29" w:rsidRPr="009E1900" w:rsidRDefault="006717D8" w:rsidP="00E87389">
      <w:pPr>
        <w:pStyle w:val="Geenafstand"/>
        <w:jc w:val="both"/>
        <w:rPr>
          <w:rFonts w:cs="Arial"/>
          <w:vertAlign w:val="superscript"/>
          <w:lang w:val="nl-NL"/>
        </w:rPr>
      </w:pPr>
      <w:r w:rsidRPr="009E1900">
        <w:rPr>
          <w:rFonts w:cs="Arial"/>
          <w:lang w:val="nl-NL"/>
        </w:rPr>
        <w:t>Naast de ATLS wordt ook een t</w:t>
      </w:r>
      <w:r w:rsidR="00056B29" w:rsidRPr="009E1900">
        <w:rPr>
          <w:rFonts w:cs="Arial"/>
          <w:lang w:val="nl-NL"/>
        </w:rPr>
        <w:t xml:space="preserve">raumascore </w:t>
      </w:r>
      <w:r w:rsidR="005075E4" w:rsidRPr="009E1900">
        <w:rPr>
          <w:rFonts w:cs="Arial"/>
          <w:lang w:val="nl-NL"/>
        </w:rPr>
        <w:t>bepaald</w:t>
      </w:r>
      <w:r w:rsidRPr="009E1900">
        <w:rPr>
          <w:rFonts w:cs="Arial"/>
          <w:lang w:val="nl-NL"/>
        </w:rPr>
        <w:t xml:space="preserve">. De traumascore </w:t>
      </w:r>
      <w:r w:rsidR="00056B29" w:rsidRPr="009E1900">
        <w:rPr>
          <w:rFonts w:cs="Arial"/>
          <w:lang w:val="nl-NL"/>
        </w:rPr>
        <w:t>wordt gebruikt om de ernst van de verwon</w:t>
      </w:r>
      <w:r w:rsidR="00374D76" w:rsidRPr="009E1900">
        <w:rPr>
          <w:rFonts w:cs="Arial"/>
          <w:lang w:val="nl-NL"/>
        </w:rPr>
        <w:t>d</w:t>
      </w:r>
      <w:r w:rsidR="00056B29" w:rsidRPr="009E1900">
        <w:rPr>
          <w:rFonts w:cs="Arial"/>
          <w:lang w:val="nl-NL"/>
        </w:rPr>
        <w:t xml:space="preserve">ingen van </w:t>
      </w:r>
      <w:r w:rsidRPr="009E1900">
        <w:rPr>
          <w:rFonts w:cs="Arial"/>
          <w:lang w:val="nl-NL"/>
        </w:rPr>
        <w:t>de</w:t>
      </w:r>
      <w:r w:rsidR="00056B29" w:rsidRPr="009E1900">
        <w:rPr>
          <w:rFonts w:cs="Arial"/>
          <w:lang w:val="nl-NL"/>
        </w:rPr>
        <w:t xml:space="preserve"> patiënt vast te stellen. </w:t>
      </w:r>
      <w:r w:rsidR="0046584A" w:rsidRPr="009E1900">
        <w:rPr>
          <w:rFonts w:cs="Arial"/>
          <w:lang w:val="nl-NL"/>
        </w:rPr>
        <w:t>Dit bepaalt deels het behandelingstraject en het vervoer van de patiënt. De traumascore</w:t>
      </w:r>
      <w:r w:rsidR="00056B29" w:rsidRPr="009E1900">
        <w:rPr>
          <w:rFonts w:cs="Arial"/>
          <w:lang w:val="nl-NL"/>
        </w:rPr>
        <w:t xml:space="preserve"> wordt gedaan aan de hand van de </w:t>
      </w:r>
      <w:proofErr w:type="spellStart"/>
      <w:r w:rsidR="00832F52" w:rsidRPr="009E1900">
        <w:rPr>
          <w:rFonts w:cs="Arial"/>
          <w:lang w:val="nl-NL"/>
        </w:rPr>
        <w:t>Abbreviated</w:t>
      </w:r>
      <w:proofErr w:type="spellEnd"/>
      <w:r w:rsidR="00832F52" w:rsidRPr="009E1900">
        <w:rPr>
          <w:rFonts w:cs="Arial"/>
          <w:lang w:val="nl-NL"/>
        </w:rPr>
        <w:t xml:space="preserve"> </w:t>
      </w:r>
      <w:proofErr w:type="spellStart"/>
      <w:r w:rsidR="00832F52" w:rsidRPr="009E1900">
        <w:rPr>
          <w:rFonts w:cs="Arial"/>
          <w:lang w:val="nl-NL"/>
        </w:rPr>
        <w:t>Injury</w:t>
      </w:r>
      <w:proofErr w:type="spellEnd"/>
      <w:r w:rsidR="00832F52" w:rsidRPr="009E1900">
        <w:rPr>
          <w:rFonts w:cs="Arial"/>
          <w:lang w:val="nl-NL"/>
        </w:rPr>
        <w:t xml:space="preserve"> S</w:t>
      </w:r>
      <w:r w:rsidR="001B7BF9" w:rsidRPr="009E1900">
        <w:rPr>
          <w:rFonts w:cs="Arial"/>
          <w:lang w:val="nl-NL"/>
        </w:rPr>
        <w:t xml:space="preserve">core (AIS) </w:t>
      </w:r>
      <w:r w:rsidR="00056B29" w:rsidRPr="009E1900">
        <w:rPr>
          <w:rFonts w:cs="Arial"/>
          <w:lang w:val="nl-NL"/>
        </w:rPr>
        <w:t xml:space="preserve">en </w:t>
      </w:r>
      <w:r w:rsidR="00BA38DA" w:rsidRPr="009E1900">
        <w:rPr>
          <w:rFonts w:cs="Arial"/>
          <w:lang w:val="nl-NL"/>
        </w:rPr>
        <w:t xml:space="preserve">de </w:t>
      </w:r>
      <w:proofErr w:type="spellStart"/>
      <w:r w:rsidR="00832F52" w:rsidRPr="009E1900">
        <w:rPr>
          <w:rFonts w:cs="Arial"/>
          <w:lang w:val="nl-NL"/>
        </w:rPr>
        <w:t>I</w:t>
      </w:r>
      <w:r w:rsidR="001B7BF9" w:rsidRPr="009E1900">
        <w:rPr>
          <w:rFonts w:cs="Arial"/>
          <w:lang w:val="nl-NL"/>
        </w:rPr>
        <w:t>njury</w:t>
      </w:r>
      <w:proofErr w:type="spellEnd"/>
      <w:r w:rsidR="001B7BF9" w:rsidRPr="009E1900">
        <w:rPr>
          <w:rFonts w:cs="Arial"/>
          <w:lang w:val="nl-NL"/>
        </w:rPr>
        <w:t xml:space="preserve"> </w:t>
      </w:r>
      <w:proofErr w:type="spellStart"/>
      <w:r w:rsidR="00832F52" w:rsidRPr="009E1900">
        <w:rPr>
          <w:rFonts w:cs="Arial"/>
          <w:lang w:val="nl-NL"/>
        </w:rPr>
        <w:t>Severity</w:t>
      </w:r>
      <w:proofErr w:type="spellEnd"/>
      <w:r w:rsidR="00832F52" w:rsidRPr="009E1900">
        <w:rPr>
          <w:rFonts w:cs="Arial"/>
          <w:lang w:val="nl-NL"/>
        </w:rPr>
        <w:t xml:space="preserve"> S</w:t>
      </w:r>
      <w:r w:rsidR="001B7BF9" w:rsidRPr="009E1900">
        <w:rPr>
          <w:rFonts w:cs="Arial"/>
          <w:lang w:val="nl-NL"/>
        </w:rPr>
        <w:t>core (ISS).</w:t>
      </w:r>
      <w:r w:rsidR="00056B29" w:rsidRPr="009E1900">
        <w:rPr>
          <w:rFonts w:cs="Arial"/>
          <w:lang w:val="nl-NL"/>
        </w:rPr>
        <w:t xml:space="preserve"> De AIS is een anatomische schaal die letsel gradeert voor de region</w:t>
      </w:r>
      <w:r w:rsidR="00374D76" w:rsidRPr="009E1900">
        <w:rPr>
          <w:rFonts w:cs="Arial"/>
          <w:lang w:val="nl-NL"/>
        </w:rPr>
        <w:t>en in het lichaam, zie tabel 1.</w:t>
      </w:r>
      <w:r w:rsidR="00D87BBF" w:rsidRPr="009E1900">
        <w:rPr>
          <w:rFonts w:cs="Arial"/>
          <w:lang w:val="nl-NL"/>
        </w:rPr>
        <w:t xml:space="preserve"> Per regio wordt de ernst van het letsel vastgesteld met een score. </w:t>
      </w:r>
      <w:r w:rsidR="00056B29" w:rsidRPr="009E1900">
        <w:rPr>
          <w:rFonts w:cs="Arial"/>
          <w:lang w:val="nl-NL"/>
        </w:rPr>
        <w:t xml:space="preserve">Met behulp van de AIS wordt de ISS bepaalt. </w:t>
      </w:r>
      <w:r w:rsidR="00D87BBF" w:rsidRPr="009E1900">
        <w:rPr>
          <w:rFonts w:cs="Arial"/>
          <w:lang w:val="nl-NL"/>
        </w:rPr>
        <w:t>Om</w:t>
      </w:r>
      <w:r w:rsidRPr="009E1900">
        <w:rPr>
          <w:rFonts w:cs="Arial"/>
          <w:lang w:val="nl-NL"/>
        </w:rPr>
        <w:t xml:space="preserve"> de ISS</w:t>
      </w:r>
      <w:r w:rsidR="00D87BBF" w:rsidRPr="009E1900">
        <w:rPr>
          <w:rFonts w:cs="Arial"/>
          <w:lang w:val="nl-NL"/>
        </w:rPr>
        <w:t xml:space="preserve"> te bepalen,</w:t>
      </w:r>
      <w:r w:rsidR="00056B29" w:rsidRPr="009E1900">
        <w:rPr>
          <w:rFonts w:cs="Arial"/>
          <w:lang w:val="nl-NL"/>
        </w:rPr>
        <w:t xml:space="preserve"> </w:t>
      </w:r>
      <w:r w:rsidR="00D87BBF" w:rsidRPr="009E1900">
        <w:rPr>
          <w:rFonts w:cs="Arial"/>
          <w:lang w:val="nl-NL"/>
        </w:rPr>
        <w:t>worden</w:t>
      </w:r>
      <w:r w:rsidR="00056B29" w:rsidRPr="009E1900">
        <w:rPr>
          <w:rFonts w:cs="Arial"/>
          <w:lang w:val="nl-NL"/>
        </w:rPr>
        <w:t xml:space="preserve"> de drie hoogste scores </w:t>
      </w:r>
      <w:r w:rsidRPr="009E1900">
        <w:rPr>
          <w:rFonts w:cs="Arial"/>
          <w:lang w:val="nl-NL"/>
        </w:rPr>
        <w:t>van</w:t>
      </w:r>
      <w:r w:rsidR="00056B29" w:rsidRPr="009E1900">
        <w:rPr>
          <w:rFonts w:cs="Arial"/>
          <w:lang w:val="nl-NL"/>
        </w:rPr>
        <w:t xml:space="preserve"> de AIS in het kwadraat </w:t>
      </w:r>
      <w:r w:rsidRPr="009E1900">
        <w:rPr>
          <w:rFonts w:cs="Arial"/>
          <w:lang w:val="nl-NL"/>
        </w:rPr>
        <w:t>berekend</w:t>
      </w:r>
      <w:r w:rsidR="00056B29" w:rsidRPr="009E1900">
        <w:rPr>
          <w:rFonts w:cs="Arial"/>
          <w:lang w:val="nl-NL"/>
        </w:rPr>
        <w:t xml:space="preserve">, zie tabel 2. </w:t>
      </w:r>
      <w:r w:rsidRPr="009E1900">
        <w:rPr>
          <w:rFonts w:cs="Arial"/>
          <w:lang w:val="nl-NL"/>
        </w:rPr>
        <w:t xml:space="preserve">De hoogst haalbare score van de AIS is zes en de hoogst haalbare score van de ISS is 75. </w:t>
      </w:r>
      <w:r w:rsidR="00056B29" w:rsidRPr="009E1900">
        <w:rPr>
          <w:rFonts w:cs="Arial"/>
          <w:lang w:val="nl-NL"/>
        </w:rPr>
        <w:t xml:space="preserve"> De ISS relateert aan mortaliteit, morbiditeit en het ziekenhuisverblijf. Een zwak punt </w:t>
      </w:r>
      <w:r w:rsidR="00D87BBF" w:rsidRPr="009E1900">
        <w:rPr>
          <w:rFonts w:cs="Arial"/>
          <w:lang w:val="nl-NL"/>
        </w:rPr>
        <w:t>van</w:t>
      </w:r>
      <w:r w:rsidR="00056B29" w:rsidRPr="009E1900">
        <w:rPr>
          <w:rFonts w:cs="Arial"/>
          <w:lang w:val="nl-NL"/>
        </w:rPr>
        <w:t xml:space="preserve"> de ISS is een eventuele fout in de AIS score. Dit leidt automatisch tot een fout in de ISS score.</w:t>
      </w:r>
      <w:r w:rsidR="006D0731" w:rsidRPr="009E1900">
        <w:rPr>
          <w:rFonts w:cs="Arial"/>
          <w:vertAlign w:val="superscript"/>
          <w:lang w:val="nl-NL"/>
        </w:rPr>
        <w:t>9</w:t>
      </w:r>
      <w:r w:rsidR="0059242A" w:rsidRPr="009E1900">
        <w:rPr>
          <w:rFonts w:cs="Arial"/>
          <w:vertAlign w:val="superscript"/>
          <w:lang w:val="nl-NL"/>
        </w:rPr>
        <w:t>-</w:t>
      </w:r>
      <w:r w:rsidR="006D0731" w:rsidRPr="009E1900">
        <w:rPr>
          <w:rFonts w:cs="Arial"/>
          <w:vertAlign w:val="superscript"/>
          <w:lang w:val="nl-NL"/>
        </w:rPr>
        <w:t>10</w:t>
      </w:r>
    </w:p>
    <w:p w14:paraId="7FB39120" w14:textId="77777777" w:rsidR="00056B29" w:rsidRPr="009E1900" w:rsidRDefault="00056B29" w:rsidP="00E87389">
      <w:pPr>
        <w:pStyle w:val="Geenafstand"/>
        <w:jc w:val="both"/>
        <w:rPr>
          <w:rFonts w:cs="Arial"/>
          <w:lang w:val="nl-NL"/>
        </w:rPr>
      </w:pPr>
    </w:p>
    <w:p w14:paraId="26D3753C" w14:textId="77777777" w:rsidR="00056B29" w:rsidRPr="009E1900" w:rsidRDefault="00056B29" w:rsidP="00E87389">
      <w:pPr>
        <w:pStyle w:val="Geenafstand"/>
        <w:jc w:val="both"/>
        <w:rPr>
          <w:i/>
          <w:color w:val="767171" w:themeColor="background2" w:themeShade="80"/>
          <w:sz w:val="18"/>
          <w:szCs w:val="18"/>
          <w:lang w:val="nl-NL"/>
        </w:rPr>
      </w:pPr>
      <w:r w:rsidRPr="009E1900">
        <w:rPr>
          <w:i/>
          <w:color w:val="767171" w:themeColor="background2" w:themeShade="80"/>
          <w:sz w:val="18"/>
          <w:szCs w:val="18"/>
          <w:lang w:val="nl-NL"/>
        </w:rPr>
        <w:t xml:space="preserve">Tabel </w:t>
      </w:r>
      <w:r w:rsidR="00DF7B55" w:rsidRPr="009E1900">
        <w:rPr>
          <w:i/>
          <w:color w:val="767171" w:themeColor="background2" w:themeShade="80"/>
          <w:sz w:val="18"/>
          <w:szCs w:val="18"/>
          <w:lang w:val="nl-NL"/>
        </w:rPr>
        <w:t>1</w:t>
      </w:r>
      <w:r w:rsidRPr="009E1900">
        <w:rPr>
          <w:i/>
          <w:color w:val="767171" w:themeColor="background2" w:themeShade="80"/>
          <w:sz w:val="18"/>
          <w:szCs w:val="18"/>
          <w:lang w:val="nl-NL"/>
        </w:rPr>
        <w:t xml:space="preserve"> AIS</w:t>
      </w:r>
      <w:r w:rsidR="00930AA8" w:rsidRPr="009E1900">
        <w:rPr>
          <w:i/>
          <w:color w:val="767171" w:themeColor="background2" w:themeShade="80"/>
          <w:sz w:val="18"/>
          <w:szCs w:val="18"/>
          <w:lang w:val="nl-NL"/>
        </w:rPr>
        <w:t xml:space="preserve"> score</w:t>
      </w:r>
      <w:r w:rsidRPr="009E1900">
        <w:rPr>
          <w:i/>
          <w:color w:val="767171" w:themeColor="background2" w:themeShade="80"/>
          <w:sz w:val="18"/>
          <w:szCs w:val="18"/>
          <w:lang w:val="nl-NL"/>
        </w:rPr>
        <w:t>.</w:t>
      </w:r>
      <w:r w:rsidR="006D0731" w:rsidRPr="009E1900">
        <w:rPr>
          <w:i/>
          <w:color w:val="767171" w:themeColor="background2" w:themeShade="80"/>
          <w:sz w:val="18"/>
          <w:szCs w:val="18"/>
          <w:vertAlign w:val="superscript"/>
          <w:lang w:val="nl-NL"/>
        </w:rPr>
        <w:t>9-10</w:t>
      </w:r>
    </w:p>
    <w:tbl>
      <w:tblPr>
        <w:tblStyle w:val="Tabelraster"/>
        <w:tblW w:w="0" w:type="auto"/>
        <w:tblInd w:w="108" w:type="dxa"/>
        <w:tblLook w:val="04A0" w:firstRow="1" w:lastRow="0" w:firstColumn="1" w:lastColumn="0" w:noHBand="0" w:noVBand="1"/>
      </w:tblPr>
      <w:tblGrid>
        <w:gridCol w:w="828"/>
        <w:gridCol w:w="1539"/>
        <w:gridCol w:w="1584"/>
        <w:gridCol w:w="3969"/>
      </w:tblGrid>
      <w:tr w:rsidR="00056B29" w:rsidRPr="009E1900" w14:paraId="036ACD22" w14:textId="77777777" w:rsidTr="00D87BBF">
        <w:tc>
          <w:tcPr>
            <w:tcW w:w="733" w:type="dxa"/>
          </w:tcPr>
          <w:p w14:paraId="194534F9" w14:textId="77777777" w:rsidR="00056B29" w:rsidRPr="009E1900" w:rsidRDefault="00056B29" w:rsidP="00E87389">
            <w:pPr>
              <w:pStyle w:val="Geenafstand"/>
              <w:jc w:val="both"/>
              <w:rPr>
                <w:rFonts w:cs="Arial"/>
                <w:b/>
                <w:lang w:val="nl-NL"/>
              </w:rPr>
            </w:pPr>
            <w:r w:rsidRPr="009E1900">
              <w:rPr>
                <w:rFonts w:cs="Arial"/>
                <w:b/>
                <w:lang w:val="nl-NL"/>
              </w:rPr>
              <w:t>Score</w:t>
            </w:r>
          </w:p>
        </w:tc>
        <w:tc>
          <w:tcPr>
            <w:tcW w:w="1539" w:type="dxa"/>
            <w:tcBorders>
              <w:right w:val="single" w:sz="18" w:space="0" w:color="auto"/>
            </w:tcBorders>
          </w:tcPr>
          <w:p w14:paraId="0F0DF473" w14:textId="77777777" w:rsidR="00056B29" w:rsidRPr="009E1900" w:rsidRDefault="00056B29" w:rsidP="00E87389">
            <w:pPr>
              <w:pStyle w:val="Geenafstand"/>
              <w:jc w:val="both"/>
              <w:rPr>
                <w:rFonts w:cs="Arial"/>
                <w:b/>
                <w:lang w:val="nl-NL"/>
              </w:rPr>
            </w:pPr>
            <w:r w:rsidRPr="009E1900">
              <w:rPr>
                <w:rFonts w:cs="Arial"/>
                <w:b/>
                <w:lang w:val="nl-NL"/>
              </w:rPr>
              <w:t>Verwonding</w:t>
            </w:r>
          </w:p>
        </w:tc>
        <w:tc>
          <w:tcPr>
            <w:tcW w:w="1584" w:type="dxa"/>
            <w:tcBorders>
              <w:left w:val="single" w:sz="18" w:space="0" w:color="auto"/>
            </w:tcBorders>
          </w:tcPr>
          <w:p w14:paraId="256797E7" w14:textId="77777777" w:rsidR="00056B29" w:rsidRPr="009E1900" w:rsidRDefault="00056B29" w:rsidP="00E87389">
            <w:pPr>
              <w:pStyle w:val="Geenafstand"/>
              <w:jc w:val="both"/>
              <w:rPr>
                <w:rFonts w:cs="Arial"/>
                <w:b/>
                <w:lang w:val="nl-NL"/>
              </w:rPr>
            </w:pPr>
            <w:r w:rsidRPr="009E1900">
              <w:rPr>
                <w:rFonts w:cs="Arial"/>
                <w:b/>
                <w:lang w:val="nl-NL"/>
              </w:rPr>
              <w:t>Regio</w:t>
            </w:r>
          </w:p>
        </w:tc>
        <w:tc>
          <w:tcPr>
            <w:tcW w:w="3969" w:type="dxa"/>
          </w:tcPr>
          <w:p w14:paraId="123B2E45" w14:textId="77777777" w:rsidR="00056B29" w:rsidRPr="009E1900" w:rsidRDefault="00056B29" w:rsidP="00E87389">
            <w:pPr>
              <w:pStyle w:val="Geenafstand"/>
              <w:jc w:val="both"/>
              <w:rPr>
                <w:rFonts w:cs="Arial"/>
                <w:b/>
                <w:lang w:val="nl-NL"/>
              </w:rPr>
            </w:pPr>
            <w:r w:rsidRPr="009E1900">
              <w:rPr>
                <w:rFonts w:cs="Arial"/>
                <w:b/>
                <w:lang w:val="nl-NL"/>
              </w:rPr>
              <w:t>Voorbeeld</w:t>
            </w:r>
          </w:p>
        </w:tc>
      </w:tr>
      <w:tr w:rsidR="00056B29" w:rsidRPr="009E1900" w14:paraId="192C31F9" w14:textId="77777777" w:rsidTr="00D87BBF">
        <w:tc>
          <w:tcPr>
            <w:tcW w:w="733" w:type="dxa"/>
          </w:tcPr>
          <w:p w14:paraId="334C5071" w14:textId="77777777" w:rsidR="00056B29" w:rsidRPr="009E1900" w:rsidRDefault="00056B29" w:rsidP="00E87389">
            <w:pPr>
              <w:pStyle w:val="Geenafstand"/>
              <w:jc w:val="both"/>
              <w:rPr>
                <w:rFonts w:cs="Arial"/>
                <w:lang w:val="nl-NL"/>
              </w:rPr>
            </w:pPr>
            <w:r w:rsidRPr="009E1900">
              <w:rPr>
                <w:rFonts w:cs="Arial"/>
                <w:lang w:val="nl-NL"/>
              </w:rPr>
              <w:t>1</w:t>
            </w:r>
          </w:p>
        </w:tc>
        <w:tc>
          <w:tcPr>
            <w:tcW w:w="1539" w:type="dxa"/>
            <w:tcBorders>
              <w:right w:val="single" w:sz="18" w:space="0" w:color="auto"/>
            </w:tcBorders>
          </w:tcPr>
          <w:p w14:paraId="11B6D6A5" w14:textId="77777777" w:rsidR="00056B29" w:rsidRPr="009E1900" w:rsidRDefault="00056B29" w:rsidP="00E87389">
            <w:pPr>
              <w:pStyle w:val="Geenafstand"/>
              <w:jc w:val="both"/>
              <w:rPr>
                <w:rFonts w:cs="Arial"/>
                <w:lang w:val="nl-NL"/>
              </w:rPr>
            </w:pPr>
            <w:r w:rsidRPr="009E1900">
              <w:rPr>
                <w:rFonts w:cs="Arial"/>
                <w:lang w:val="nl-NL"/>
              </w:rPr>
              <w:t>Licht</w:t>
            </w:r>
          </w:p>
        </w:tc>
        <w:tc>
          <w:tcPr>
            <w:tcW w:w="1584" w:type="dxa"/>
            <w:tcBorders>
              <w:left w:val="single" w:sz="18" w:space="0" w:color="auto"/>
            </w:tcBorders>
          </w:tcPr>
          <w:p w14:paraId="2E553862" w14:textId="77777777" w:rsidR="00056B29" w:rsidRPr="009E1900" w:rsidRDefault="00056B29" w:rsidP="00E87389">
            <w:pPr>
              <w:pStyle w:val="Geenafstand"/>
              <w:jc w:val="both"/>
              <w:rPr>
                <w:rFonts w:cs="Arial"/>
                <w:lang w:val="nl-NL"/>
              </w:rPr>
            </w:pPr>
            <w:r w:rsidRPr="009E1900">
              <w:rPr>
                <w:rFonts w:cs="Arial"/>
                <w:lang w:val="nl-NL"/>
              </w:rPr>
              <w:t>Hoofd</w:t>
            </w:r>
          </w:p>
        </w:tc>
        <w:tc>
          <w:tcPr>
            <w:tcW w:w="3969" w:type="dxa"/>
          </w:tcPr>
          <w:p w14:paraId="1660C32C" w14:textId="77777777" w:rsidR="00056B29" w:rsidRPr="009E1900" w:rsidRDefault="00056B29" w:rsidP="00E87389">
            <w:pPr>
              <w:pStyle w:val="Geenafstand"/>
              <w:jc w:val="both"/>
              <w:rPr>
                <w:rFonts w:cs="Arial"/>
                <w:lang w:val="nl-NL"/>
              </w:rPr>
            </w:pPr>
            <w:r w:rsidRPr="009E1900">
              <w:rPr>
                <w:rFonts w:cs="Arial"/>
                <w:lang w:val="nl-NL"/>
              </w:rPr>
              <w:t>Snee</w:t>
            </w:r>
          </w:p>
        </w:tc>
      </w:tr>
      <w:tr w:rsidR="00056B29" w:rsidRPr="009E1900" w14:paraId="016A9DE2" w14:textId="77777777" w:rsidTr="00D87BBF">
        <w:tc>
          <w:tcPr>
            <w:tcW w:w="733" w:type="dxa"/>
          </w:tcPr>
          <w:p w14:paraId="4F85DFC5" w14:textId="77777777" w:rsidR="00056B29" w:rsidRPr="009E1900" w:rsidRDefault="00056B29" w:rsidP="00E87389">
            <w:pPr>
              <w:pStyle w:val="Geenafstand"/>
              <w:jc w:val="both"/>
              <w:rPr>
                <w:rFonts w:cs="Arial"/>
                <w:lang w:val="nl-NL"/>
              </w:rPr>
            </w:pPr>
            <w:r w:rsidRPr="009E1900">
              <w:rPr>
                <w:rFonts w:cs="Arial"/>
                <w:lang w:val="nl-NL"/>
              </w:rPr>
              <w:t>2</w:t>
            </w:r>
          </w:p>
        </w:tc>
        <w:tc>
          <w:tcPr>
            <w:tcW w:w="1539" w:type="dxa"/>
            <w:tcBorders>
              <w:right w:val="single" w:sz="18" w:space="0" w:color="auto"/>
            </w:tcBorders>
          </w:tcPr>
          <w:p w14:paraId="5DE658E3" w14:textId="77777777" w:rsidR="00056B29" w:rsidRPr="009E1900" w:rsidRDefault="00056B29" w:rsidP="00E87389">
            <w:pPr>
              <w:pStyle w:val="Geenafstand"/>
              <w:jc w:val="both"/>
              <w:rPr>
                <w:rFonts w:cs="Arial"/>
                <w:lang w:val="nl-NL"/>
              </w:rPr>
            </w:pPr>
            <w:r w:rsidRPr="009E1900">
              <w:rPr>
                <w:rFonts w:cs="Arial"/>
                <w:lang w:val="nl-NL"/>
              </w:rPr>
              <w:t>Matig</w:t>
            </w:r>
          </w:p>
        </w:tc>
        <w:tc>
          <w:tcPr>
            <w:tcW w:w="1584" w:type="dxa"/>
            <w:tcBorders>
              <w:left w:val="single" w:sz="18" w:space="0" w:color="auto"/>
            </w:tcBorders>
          </w:tcPr>
          <w:p w14:paraId="68ECF1E0" w14:textId="77777777" w:rsidR="00056B29" w:rsidRPr="009E1900" w:rsidRDefault="00056B29" w:rsidP="00E87389">
            <w:pPr>
              <w:pStyle w:val="Geenafstand"/>
              <w:jc w:val="both"/>
              <w:rPr>
                <w:rFonts w:cs="Arial"/>
                <w:lang w:val="nl-NL"/>
              </w:rPr>
            </w:pPr>
            <w:r w:rsidRPr="009E1900">
              <w:rPr>
                <w:rFonts w:cs="Arial"/>
                <w:lang w:val="nl-NL"/>
              </w:rPr>
              <w:t>Gezicht</w:t>
            </w:r>
          </w:p>
        </w:tc>
        <w:tc>
          <w:tcPr>
            <w:tcW w:w="3969" w:type="dxa"/>
          </w:tcPr>
          <w:p w14:paraId="6508106A" w14:textId="77777777" w:rsidR="00056B29" w:rsidRPr="009E1900" w:rsidRDefault="00056B29" w:rsidP="00E87389">
            <w:pPr>
              <w:pStyle w:val="Geenafstand"/>
              <w:jc w:val="both"/>
              <w:rPr>
                <w:rFonts w:cs="Arial"/>
                <w:lang w:val="nl-NL"/>
              </w:rPr>
            </w:pPr>
            <w:r w:rsidRPr="009E1900">
              <w:rPr>
                <w:rFonts w:cs="Arial"/>
                <w:lang w:val="nl-NL"/>
              </w:rPr>
              <w:t>Fractuur</w:t>
            </w:r>
          </w:p>
        </w:tc>
      </w:tr>
      <w:tr w:rsidR="00056B29" w:rsidRPr="009E1900" w14:paraId="5BAA848F" w14:textId="77777777" w:rsidTr="00D87BBF">
        <w:tc>
          <w:tcPr>
            <w:tcW w:w="733" w:type="dxa"/>
          </w:tcPr>
          <w:p w14:paraId="7237A5BD" w14:textId="77777777" w:rsidR="00056B29" w:rsidRPr="009E1900" w:rsidRDefault="00056B29" w:rsidP="00E87389">
            <w:pPr>
              <w:pStyle w:val="Geenafstand"/>
              <w:jc w:val="both"/>
              <w:rPr>
                <w:rFonts w:cs="Arial"/>
                <w:lang w:val="nl-NL"/>
              </w:rPr>
            </w:pPr>
            <w:r w:rsidRPr="009E1900">
              <w:rPr>
                <w:rFonts w:cs="Arial"/>
                <w:lang w:val="nl-NL"/>
              </w:rPr>
              <w:t>3</w:t>
            </w:r>
          </w:p>
        </w:tc>
        <w:tc>
          <w:tcPr>
            <w:tcW w:w="1539" w:type="dxa"/>
            <w:tcBorders>
              <w:right w:val="single" w:sz="18" w:space="0" w:color="auto"/>
            </w:tcBorders>
          </w:tcPr>
          <w:p w14:paraId="5BDE3E2B" w14:textId="77777777" w:rsidR="00056B29" w:rsidRPr="009E1900" w:rsidRDefault="00056B29" w:rsidP="00E87389">
            <w:pPr>
              <w:pStyle w:val="Geenafstand"/>
              <w:jc w:val="both"/>
              <w:rPr>
                <w:rFonts w:cs="Arial"/>
                <w:lang w:val="nl-NL"/>
              </w:rPr>
            </w:pPr>
            <w:r w:rsidRPr="009E1900">
              <w:rPr>
                <w:rFonts w:cs="Arial"/>
                <w:lang w:val="nl-NL"/>
              </w:rPr>
              <w:t>Serieus</w:t>
            </w:r>
          </w:p>
        </w:tc>
        <w:tc>
          <w:tcPr>
            <w:tcW w:w="1584" w:type="dxa"/>
            <w:tcBorders>
              <w:left w:val="single" w:sz="18" w:space="0" w:color="auto"/>
            </w:tcBorders>
          </w:tcPr>
          <w:p w14:paraId="7803DC66" w14:textId="77777777" w:rsidR="00056B29" w:rsidRPr="009E1900" w:rsidRDefault="00056B29" w:rsidP="00E87389">
            <w:pPr>
              <w:pStyle w:val="Geenafstand"/>
              <w:jc w:val="both"/>
              <w:rPr>
                <w:rFonts w:cs="Arial"/>
                <w:lang w:val="nl-NL"/>
              </w:rPr>
            </w:pPr>
            <w:r w:rsidRPr="009E1900">
              <w:rPr>
                <w:rFonts w:cs="Arial"/>
                <w:lang w:val="nl-NL"/>
              </w:rPr>
              <w:t>Thorax</w:t>
            </w:r>
          </w:p>
        </w:tc>
        <w:tc>
          <w:tcPr>
            <w:tcW w:w="3969" w:type="dxa"/>
          </w:tcPr>
          <w:p w14:paraId="472B1AA8" w14:textId="77777777" w:rsidR="00056B29" w:rsidRPr="009E1900" w:rsidRDefault="00056B29" w:rsidP="00E87389">
            <w:pPr>
              <w:pStyle w:val="Geenafstand"/>
              <w:jc w:val="both"/>
              <w:rPr>
                <w:rFonts w:cs="Arial"/>
                <w:lang w:val="nl-NL"/>
              </w:rPr>
            </w:pPr>
            <w:r w:rsidRPr="009E1900">
              <w:rPr>
                <w:rFonts w:cs="Arial"/>
                <w:lang w:val="nl-NL"/>
              </w:rPr>
              <w:t>Open fractuur</w:t>
            </w:r>
          </w:p>
        </w:tc>
      </w:tr>
      <w:tr w:rsidR="00056B29" w:rsidRPr="009E1900" w14:paraId="4FD464DC" w14:textId="77777777" w:rsidTr="00D87BBF">
        <w:tc>
          <w:tcPr>
            <w:tcW w:w="733" w:type="dxa"/>
          </w:tcPr>
          <w:p w14:paraId="37AC4082" w14:textId="77777777" w:rsidR="00056B29" w:rsidRPr="009E1900" w:rsidRDefault="00056B29" w:rsidP="00E87389">
            <w:pPr>
              <w:pStyle w:val="Geenafstand"/>
              <w:jc w:val="both"/>
              <w:rPr>
                <w:rFonts w:cs="Arial"/>
                <w:lang w:val="nl-NL"/>
              </w:rPr>
            </w:pPr>
            <w:r w:rsidRPr="009E1900">
              <w:rPr>
                <w:rFonts w:cs="Arial"/>
                <w:lang w:val="nl-NL"/>
              </w:rPr>
              <w:t>4</w:t>
            </w:r>
          </w:p>
        </w:tc>
        <w:tc>
          <w:tcPr>
            <w:tcW w:w="1539" w:type="dxa"/>
            <w:tcBorders>
              <w:right w:val="single" w:sz="18" w:space="0" w:color="auto"/>
            </w:tcBorders>
          </w:tcPr>
          <w:p w14:paraId="66339DE8" w14:textId="77777777" w:rsidR="00056B29" w:rsidRPr="009E1900" w:rsidRDefault="00056B29" w:rsidP="00E87389">
            <w:pPr>
              <w:pStyle w:val="Geenafstand"/>
              <w:jc w:val="both"/>
              <w:rPr>
                <w:rFonts w:cs="Arial"/>
                <w:lang w:val="nl-NL"/>
              </w:rPr>
            </w:pPr>
            <w:r w:rsidRPr="009E1900">
              <w:rPr>
                <w:rFonts w:cs="Arial"/>
                <w:lang w:val="nl-NL"/>
              </w:rPr>
              <w:t>Ernstig</w:t>
            </w:r>
          </w:p>
        </w:tc>
        <w:tc>
          <w:tcPr>
            <w:tcW w:w="1584" w:type="dxa"/>
            <w:tcBorders>
              <w:left w:val="single" w:sz="18" w:space="0" w:color="auto"/>
            </w:tcBorders>
          </w:tcPr>
          <w:p w14:paraId="653DAF96" w14:textId="77777777" w:rsidR="00056B29" w:rsidRPr="009E1900" w:rsidRDefault="00056B29" w:rsidP="00E87389">
            <w:pPr>
              <w:pStyle w:val="Geenafstand"/>
              <w:jc w:val="both"/>
              <w:rPr>
                <w:rFonts w:cs="Arial"/>
                <w:lang w:val="nl-NL"/>
              </w:rPr>
            </w:pPr>
            <w:r w:rsidRPr="009E1900">
              <w:rPr>
                <w:rFonts w:cs="Arial"/>
                <w:lang w:val="nl-NL"/>
              </w:rPr>
              <w:t>Abdomen</w:t>
            </w:r>
          </w:p>
        </w:tc>
        <w:tc>
          <w:tcPr>
            <w:tcW w:w="3969" w:type="dxa"/>
          </w:tcPr>
          <w:p w14:paraId="0A85F353" w14:textId="77777777" w:rsidR="00056B29" w:rsidRPr="009E1900" w:rsidRDefault="00056B29" w:rsidP="00E87389">
            <w:pPr>
              <w:pStyle w:val="Geenafstand"/>
              <w:jc w:val="both"/>
              <w:rPr>
                <w:rFonts w:cs="Arial"/>
                <w:lang w:val="nl-NL"/>
              </w:rPr>
            </w:pPr>
            <w:r w:rsidRPr="009E1900">
              <w:rPr>
                <w:rFonts w:cs="Arial"/>
                <w:lang w:val="nl-NL"/>
              </w:rPr>
              <w:t>Geperforeerde trachea</w:t>
            </w:r>
          </w:p>
        </w:tc>
      </w:tr>
      <w:tr w:rsidR="00056B29" w:rsidRPr="009E1900" w14:paraId="56FCC842" w14:textId="77777777" w:rsidTr="00D87BBF">
        <w:tc>
          <w:tcPr>
            <w:tcW w:w="733" w:type="dxa"/>
          </w:tcPr>
          <w:p w14:paraId="222E1E1F" w14:textId="77777777" w:rsidR="00056B29" w:rsidRPr="009E1900" w:rsidRDefault="00056B29" w:rsidP="00E87389">
            <w:pPr>
              <w:pStyle w:val="Geenafstand"/>
              <w:jc w:val="both"/>
              <w:rPr>
                <w:rFonts w:cs="Arial"/>
                <w:lang w:val="nl-NL"/>
              </w:rPr>
            </w:pPr>
            <w:r w:rsidRPr="009E1900">
              <w:rPr>
                <w:rFonts w:cs="Arial"/>
                <w:lang w:val="nl-NL"/>
              </w:rPr>
              <w:t>5</w:t>
            </w:r>
          </w:p>
        </w:tc>
        <w:tc>
          <w:tcPr>
            <w:tcW w:w="1539" w:type="dxa"/>
            <w:tcBorders>
              <w:right w:val="single" w:sz="18" w:space="0" w:color="auto"/>
            </w:tcBorders>
          </w:tcPr>
          <w:p w14:paraId="5E4648B4" w14:textId="77777777" w:rsidR="00056B29" w:rsidRPr="009E1900" w:rsidRDefault="00056B29" w:rsidP="00E87389">
            <w:pPr>
              <w:pStyle w:val="Geenafstand"/>
              <w:jc w:val="both"/>
              <w:rPr>
                <w:rFonts w:cs="Arial"/>
                <w:lang w:val="nl-NL"/>
              </w:rPr>
            </w:pPr>
            <w:r w:rsidRPr="009E1900">
              <w:rPr>
                <w:rFonts w:cs="Arial"/>
                <w:lang w:val="nl-NL"/>
              </w:rPr>
              <w:t>Kritiek</w:t>
            </w:r>
          </w:p>
        </w:tc>
        <w:tc>
          <w:tcPr>
            <w:tcW w:w="1584" w:type="dxa"/>
            <w:tcBorders>
              <w:left w:val="single" w:sz="18" w:space="0" w:color="auto"/>
            </w:tcBorders>
          </w:tcPr>
          <w:p w14:paraId="495FF922" w14:textId="77777777" w:rsidR="00056B29" w:rsidRPr="009E1900" w:rsidRDefault="00056B29" w:rsidP="00E87389">
            <w:pPr>
              <w:pStyle w:val="Geenafstand"/>
              <w:jc w:val="both"/>
              <w:rPr>
                <w:rFonts w:cs="Arial"/>
                <w:lang w:val="nl-NL"/>
              </w:rPr>
            </w:pPr>
            <w:r w:rsidRPr="009E1900">
              <w:rPr>
                <w:rFonts w:cs="Arial"/>
                <w:lang w:val="nl-NL"/>
              </w:rPr>
              <w:t>Extremiteiten</w:t>
            </w:r>
          </w:p>
        </w:tc>
        <w:tc>
          <w:tcPr>
            <w:tcW w:w="3969" w:type="dxa"/>
          </w:tcPr>
          <w:p w14:paraId="01E55BBB" w14:textId="77777777" w:rsidR="00056B29" w:rsidRPr="009E1900" w:rsidRDefault="00056B29" w:rsidP="00E87389">
            <w:pPr>
              <w:pStyle w:val="Geenafstand"/>
              <w:jc w:val="both"/>
              <w:rPr>
                <w:rFonts w:cs="Arial"/>
                <w:lang w:val="nl-NL"/>
              </w:rPr>
            </w:pPr>
            <w:r w:rsidRPr="009E1900">
              <w:rPr>
                <w:rFonts w:cs="Arial"/>
                <w:lang w:val="nl-NL"/>
              </w:rPr>
              <w:t>Gescheurde lever met weefsel verlies</w:t>
            </w:r>
          </w:p>
        </w:tc>
      </w:tr>
      <w:tr w:rsidR="00056B29" w:rsidRPr="009E1900" w14:paraId="4CA72285" w14:textId="77777777" w:rsidTr="00D87BBF">
        <w:tc>
          <w:tcPr>
            <w:tcW w:w="733" w:type="dxa"/>
          </w:tcPr>
          <w:p w14:paraId="3A9B7614" w14:textId="77777777" w:rsidR="00056B29" w:rsidRPr="009E1900" w:rsidRDefault="00056B29" w:rsidP="00E87389">
            <w:pPr>
              <w:pStyle w:val="Geenafstand"/>
              <w:jc w:val="both"/>
              <w:rPr>
                <w:rFonts w:cs="Arial"/>
                <w:lang w:val="nl-NL"/>
              </w:rPr>
            </w:pPr>
            <w:r w:rsidRPr="009E1900">
              <w:rPr>
                <w:rFonts w:cs="Arial"/>
                <w:lang w:val="nl-NL"/>
              </w:rPr>
              <w:t>6</w:t>
            </w:r>
          </w:p>
        </w:tc>
        <w:tc>
          <w:tcPr>
            <w:tcW w:w="1539" w:type="dxa"/>
            <w:tcBorders>
              <w:right w:val="single" w:sz="18" w:space="0" w:color="auto"/>
            </w:tcBorders>
          </w:tcPr>
          <w:p w14:paraId="790DAF89" w14:textId="77777777" w:rsidR="00056B29" w:rsidRPr="009E1900" w:rsidRDefault="00056B29" w:rsidP="00E87389">
            <w:pPr>
              <w:pStyle w:val="Geenafstand"/>
              <w:jc w:val="both"/>
              <w:rPr>
                <w:rFonts w:cs="Arial"/>
                <w:lang w:val="nl-NL"/>
              </w:rPr>
            </w:pPr>
            <w:r w:rsidRPr="009E1900">
              <w:rPr>
                <w:rFonts w:cs="Arial"/>
                <w:lang w:val="nl-NL"/>
              </w:rPr>
              <w:t>Dodelijk</w:t>
            </w:r>
          </w:p>
        </w:tc>
        <w:tc>
          <w:tcPr>
            <w:tcW w:w="1584" w:type="dxa"/>
            <w:tcBorders>
              <w:left w:val="single" w:sz="18" w:space="0" w:color="auto"/>
            </w:tcBorders>
          </w:tcPr>
          <w:p w14:paraId="1D14058B" w14:textId="77777777" w:rsidR="00056B29" w:rsidRPr="009E1900" w:rsidRDefault="00056B29" w:rsidP="00E87389">
            <w:pPr>
              <w:pStyle w:val="Geenafstand"/>
              <w:jc w:val="both"/>
              <w:rPr>
                <w:rFonts w:cs="Arial"/>
                <w:lang w:val="nl-NL"/>
              </w:rPr>
            </w:pPr>
            <w:r w:rsidRPr="009E1900">
              <w:rPr>
                <w:rFonts w:cs="Arial"/>
                <w:lang w:val="nl-NL"/>
              </w:rPr>
              <w:t>Extern</w:t>
            </w:r>
          </w:p>
        </w:tc>
        <w:tc>
          <w:tcPr>
            <w:tcW w:w="3969" w:type="dxa"/>
          </w:tcPr>
          <w:p w14:paraId="24257931" w14:textId="77777777" w:rsidR="00056B29" w:rsidRPr="009E1900" w:rsidRDefault="00056B29" w:rsidP="00E87389">
            <w:pPr>
              <w:pStyle w:val="Geenafstand"/>
              <w:jc w:val="both"/>
              <w:rPr>
                <w:rFonts w:cs="Arial"/>
                <w:lang w:val="nl-NL"/>
              </w:rPr>
            </w:pPr>
            <w:r w:rsidRPr="009E1900">
              <w:rPr>
                <w:rFonts w:cs="Arial"/>
                <w:lang w:val="nl-NL"/>
              </w:rPr>
              <w:t>Totale scheuring aorta</w:t>
            </w:r>
          </w:p>
        </w:tc>
      </w:tr>
    </w:tbl>
    <w:p w14:paraId="42E41A5D" w14:textId="77777777" w:rsidR="006717D8" w:rsidRPr="009E1900" w:rsidRDefault="006717D8" w:rsidP="00E87389">
      <w:pPr>
        <w:pStyle w:val="Geenafstand"/>
        <w:jc w:val="both"/>
        <w:rPr>
          <w:i/>
          <w:color w:val="767171" w:themeColor="background2" w:themeShade="80"/>
          <w:sz w:val="18"/>
          <w:szCs w:val="18"/>
          <w:lang w:val="nl-NL"/>
        </w:rPr>
      </w:pPr>
    </w:p>
    <w:p w14:paraId="43D437A7" w14:textId="77777777" w:rsidR="006717D8" w:rsidRPr="009E1900" w:rsidRDefault="006717D8">
      <w:pPr>
        <w:rPr>
          <w:rFonts w:ascii="Arial" w:hAnsi="Arial" w:cs="Calibri"/>
          <w:i/>
          <w:color w:val="767171" w:themeColor="background2" w:themeShade="80"/>
          <w:sz w:val="18"/>
          <w:szCs w:val="18"/>
        </w:rPr>
      </w:pPr>
      <w:r w:rsidRPr="009E1900">
        <w:rPr>
          <w:i/>
          <w:color w:val="767171" w:themeColor="background2" w:themeShade="80"/>
          <w:sz w:val="18"/>
          <w:szCs w:val="18"/>
        </w:rPr>
        <w:br w:type="page"/>
      </w:r>
    </w:p>
    <w:p w14:paraId="3F67E1A7" w14:textId="77777777" w:rsidR="00056B29" w:rsidRPr="009E1900" w:rsidRDefault="00056B29" w:rsidP="00E87389">
      <w:pPr>
        <w:pStyle w:val="Geenafstand"/>
        <w:jc w:val="both"/>
        <w:rPr>
          <w:i/>
          <w:color w:val="767171" w:themeColor="background2" w:themeShade="80"/>
          <w:sz w:val="18"/>
          <w:szCs w:val="18"/>
          <w:lang w:val="nl-NL"/>
        </w:rPr>
      </w:pPr>
      <w:r w:rsidRPr="009E1900">
        <w:rPr>
          <w:i/>
          <w:color w:val="767171" w:themeColor="background2" w:themeShade="80"/>
          <w:sz w:val="18"/>
          <w:szCs w:val="18"/>
          <w:lang w:val="nl-NL"/>
        </w:rPr>
        <w:lastRenderedPageBreak/>
        <w:t xml:space="preserve">Tabel </w:t>
      </w:r>
      <w:r w:rsidR="00DF7B55" w:rsidRPr="009E1900">
        <w:rPr>
          <w:i/>
          <w:color w:val="767171" w:themeColor="background2" w:themeShade="80"/>
          <w:sz w:val="18"/>
          <w:szCs w:val="18"/>
          <w:lang w:val="nl-NL"/>
        </w:rPr>
        <w:t>2</w:t>
      </w:r>
      <w:r w:rsidRPr="009E1900">
        <w:rPr>
          <w:i/>
          <w:color w:val="767171" w:themeColor="background2" w:themeShade="80"/>
          <w:sz w:val="18"/>
          <w:szCs w:val="18"/>
          <w:lang w:val="nl-NL"/>
        </w:rPr>
        <w:t xml:space="preserve"> ISS</w:t>
      </w:r>
      <w:r w:rsidR="00930AA8" w:rsidRPr="009E1900">
        <w:rPr>
          <w:i/>
          <w:color w:val="767171" w:themeColor="background2" w:themeShade="80"/>
          <w:sz w:val="18"/>
          <w:szCs w:val="18"/>
          <w:lang w:val="nl-NL"/>
        </w:rPr>
        <w:t xml:space="preserve"> score</w:t>
      </w:r>
      <w:r w:rsidR="006D0731" w:rsidRPr="009E1900">
        <w:rPr>
          <w:i/>
          <w:color w:val="767171" w:themeColor="background2" w:themeShade="80"/>
          <w:sz w:val="18"/>
          <w:szCs w:val="18"/>
          <w:lang w:val="nl-NL"/>
        </w:rPr>
        <w:t>.</w:t>
      </w:r>
      <w:r w:rsidR="006D0731" w:rsidRPr="009E1900">
        <w:rPr>
          <w:i/>
          <w:color w:val="767171" w:themeColor="background2" w:themeShade="80"/>
          <w:sz w:val="18"/>
          <w:szCs w:val="18"/>
          <w:vertAlign w:val="superscript"/>
          <w:lang w:val="nl-NL"/>
        </w:rPr>
        <w:t>9-10</w:t>
      </w:r>
      <w:r w:rsidR="00D87BBF" w:rsidRPr="009E1900">
        <w:rPr>
          <w:i/>
          <w:color w:val="767171" w:themeColor="background2" w:themeShade="80"/>
          <w:sz w:val="18"/>
          <w:szCs w:val="18"/>
          <w:lang w:val="nl-NL"/>
        </w:rPr>
        <w:t xml:space="preserve"> Alleen de drie hoogste AIS tellen mee voor de ISS</w:t>
      </w:r>
    </w:p>
    <w:tbl>
      <w:tblPr>
        <w:tblStyle w:val="Tabelraster"/>
        <w:tblW w:w="0" w:type="auto"/>
        <w:tblInd w:w="108" w:type="dxa"/>
        <w:tblLook w:val="04A0" w:firstRow="1" w:lastRow="0" w:firstColumn="1" w:lastColumn="0" w:noHBand="0" w:noVBand="1"/>
      </w:tblPr>
      <w:tblGrid>
        <w:gridCol w:w="1500"/>
        <w:gridCol w:w="2611"/>
        <w:gridCol w:w="903"/>
        <w:gridCol w:w="1238"/>
      </w:tblGrid>
      <w:tr w:rsidR="00056B29" w:rsidRPr="009E1900" w14:paraId="3AD8D26D" w14:textId="77777777" w:rsidTr="00D87BBF">
        <w:tc>
          <w:tcPr>
            <w:tcW w:w="1500" w:type="dxa"/>
          </w:tcPr>
          <w:p w14:paraId="0F48914C" w14:textId="77777777" w:rsidR="00056B29" w:rsidRPr="009E1900" w:rsidRDefault="00056B29" w:rsidP="00E87389">
            <w:pPr>
              <w:pStyle w:val="Geenafstand"/>
              <w:jc w:val="both"/>
              <w:rPr>
                <w:rFonts w:cs="Arial"/>
                <w:b/>
                <w:lang w:val="nl-NL"/>
              </w:rPr>
            </w:pPr>
            <w:r w:rsidRPr="009E1900">
              <w:rPr>
                <w:rFonts w:cs="Arial"/>
                <w:b/>
                <w:lang w:val="nl-NL"/>
              </w:rPr>
              <w:t>Regio</w:t>
            </w:r>
          </w:p>
        </w:tc>
        <w:tc>
          <w:tcPr>
            <w:tcW w:w="2611" w:type="dxa"/>
          </w:tcPr>
          <w:p w14:paraId="6DFACAFA" w14:textId="77777777" w:rsidR="00056B29" w:rsidRPr="009E1900" w:rsidRDefault="00056B29" w:rsidP="00E87389">
            <w:pPr>
              <w:pStyle w:val="Geenafstand"/>
              <w:jc w:val="both"/>
              <w:rPr>
                <w:rFonts w:cs="Arial"/>
                <w:b/>
                <w:lang w:val="nl-NL"/>
              </w:rPr>
            </w:pPr>
            <w:r w:rsidRPr="009E1900">
              <w:rPr>
                <w:rFonts w:cs="Arial"/>
                <w:b/>
                <w:lang w:val="nl-NL"/>
              </w:rPr>
              <w:t>Verwonding</w:t>
            </w:r>
          </w:p>
        </w:tc>
        <w:tc>
          <w:tcPr>
            <w:tcW w:w="903" w:type="dxa"/>
          </w:tcPr>
          <w:p w14:paraId="4949C5C4" w14:textId="77777777" w:rsidR="00056B29" w:rsidRPr="009E1900" w:rsidRDefault="00056B29" w:rsidP="00E87389">
            <w:pPr>
              <w:pStyle w:val="Geenafstand"/>
              <w:jc w:val="both"/>
              <w:rPr>
                <w:rFonts w:cs="Arial"/>
                <w:b/>
                <w:lang w:val="nl-NL"/>
              </w:rPr>
            </w:pPr>
            <w:r w:rsidRPr="009E1900">
              <w:rPr>
                <w:rFonts w:cs="Arial"/>
                <w:b/>
                <w:lang w:val="nl-NL"/>
              </w:rPr>
              <w:t>AIS</w:t>
            </w:r>
          </w:p>
        </w:tc>
        <w:tc>
          <w:tcPr>
            <w:tcW w:w="1238" w:type="dxa"/>
          </w:tcPr>
          <w:p w14:paraId="2E34CE3D" w14:textId="77777777" w:rsidR="00056B29" w:rsidRPr="009E1900" w:rsidRDefault="00056B29" w:rsidP="00E87389">
            <w:pPr>
              <w:pStyle w:val="Geenafstand"/>
              <w:jc w:val="both"/>
              <w:rPr>
                <w:rFonts w:cs="Arial"/>
                <w:b/>
                <w:lang w:val="nl-NL"/>
              </w:rPr>
            </w:pPr>
            <w:r w:rsidRPr="009E1900">
              <w:rPr>
                <w:rFonts w:cs="Arial"/>
                <w:b/>
                <w:lang w:val="nl-NL"/>
              </w:rPr>
              <w:t>Score</w:t>
            </w:r>
          </w:p>
        </w:tc>
      </w:tr>
      <w:tr w:rsidR="00056B29" w:rsidRPr="009E1900" w14:paraId="3B64BBF8" w14:textId="77777777" w:rsidTr="00D87BBF">
        <w:tc>
          <w:tcPr>
            <w:tcW w:w="1500" w:type="dxa"/>
          </w:tcPr>
          <w:p w14:paraId="2B0D7864" w14:textId="77777777" w:rsidR="00056B29" w:rsidRPr="009E1900" w:rsidRDefault="00056B29" w:rsidP="00E87389">
            <w:pPr>
              <w:pStyle w:val="Geenafstand"/>
              <w:jc w:val="both"/>
              <w:rPr>
                <w:rFonts w:cs="Arial"/>
                <w:lang w:val="nl-NL"/>
              </w:rPr>
            </w:pPr>
            <w:r w:rsidRPr="009E1900">
              <w:rPr>
                <w:rFonts w:cs="Arial"/>
                <w:lang w:val="nl-NL"/>
              </w:rPr>
              <w:t>Hoofd</w:t>
            </w:r>
          </w:p>
        </w:tc>
        <w:tc>
          <w:tcPr>
            <w:tcW w:w="2611" w:type="dxa"/>
          </w:tcPr>
          <w:p w14:paraId="3ED0512C" w14:textId="77777777" w:rsidR="00056B29" w:rsidRPr="009E1900" w:rsidRDefault="00056B29" w:rsidP="00E87389">
            <w:pPr>
              <w:pStyle w:val="Geenafstand"/>
              <w:jc w:val="both"/>
              <w:rPr>
                <w:rFonts w:cs="Arial"/>
                <w:b/>
                <w:lang w:val="nl-NL"/>
              </w:rPr>
            </w:pPr>
            <w:r w:rsidRPr="009E1900">
              <w:rPr>
                <w:rFonts w:cs="Arial"/>
                <w:b/>
                <w:color w:val="767171" w:themeColor="background2" w:themeShade="80"/>
                <w:lang w:val="nl-NL"/>
              </w:rPr>
              <w:t>Contusie</w:t>
            </w:r>
          </w:p>
        </w:tc>
        <w:tc>
          <w:tcPr>
            <w:tcW w:w="903" w:type="dxa"/>
          </w:tcPr>
          <w:p w14:paraId="58C6CB57" w14:textId="77777777" w:rsidR="00056B29" w:rsidRPr="009E1900" w:rsidRDefault="00056B29" w:rsidP="00E87389">
            <w:pPr>
              <w:pStyle w:val="Geenafstand"/>
              <w:jc w:val="both"/>
              <w:rPr>
                <w:rFonts w:cs="Arial"/>
                <w:b/>
                <w:color w:val="767171" w:themeColor="background2" w:themeShade="80"/>
                <w:lang w:val="nl-NL"/>
              </w:rPr>
            </w:pPr>
            <w:r w:rsidRPr="009E1900">
              <w:rPr>
                <w:rFonts w:cs="Arial"/>
                <w:b/>
                <w:color w:val="767171" w:themeColor="background2" w:themeShade="80"/>
                <w:lang w:val="nl-NL"/>
              </w:rPr>
              <w:t>3</w:t>
            </w:r>
          </w:p>
        </w:tc>
        <w:tc>
          <w:tcPr>
            <w:tcW w:w="1238" w:type="dxa"/>
          </w:tcPr>
          <w:p w14:paraId="5D73B7F3" w14:textId="77777777" w:rsidR="00056B29" w:rsidRPr="009E1900" w:rsidRDefault="00056B29" w:rsidP="00E87389">
            <w:pPr>
              <w:pStyle w:val="Geenafstand"/>
              <w:jc w:val="both"/>
              <w:rPr>
                <w:rFonts w:cs="Arial"/>
                <w:b/>
                <w:color w:val="767171" w:themeColor="background2" w:themeShade="80"/>
                <w:lang w:val="nl-NL"/>
              </w:rPr>
            </w:pPr>
            <w:r w:rsidRPr="009E1900">
              <w:rPr>
                <w:rFonts w:cs="Arial"/>
                <w:b/>
                <w:color w:val="767171" w:themeColor="background2" w:themeShade="80"/>
                <w:lang w:val="nl-NL"/>
              </w:rPr>
              <w:t>9</w:t>
            </w:r>
          </w:p>
        </w:tc>
      </w:tr>
      <w:tr w:rsidR="00056B29" w:rsidRPr="009E1900" w14:paraId="799DB172" w14:textId="77777777" w:rsidTr="00D87BBF">
        <w:tc>
          <w:tcPr>
            <w:tcW w:w="1500" w:type="dxa"/>
          </w:tcPr>
          <w:p w14:paraId="228BF901" w14:textId="77777777" w:rsidR="00056B29" w:rsidRPr="009E1900" w:rsidRDefault="00056B29" w:rsidP="00E87389">
            <w:pPr>
              <w:pStyle w:val="Geenafstand"/>
              <w:jc w:val="both"/>
              <w:rPr>
                <w:rFonts w:cs="Arial"/>
                <w:lang w:val="nl-NL"/>
              </w:rPr>
            </w:pPr>
            <w:r w:rsidRPr="009E1900">
              <w:rPr>
                <w:rFonts w:cs="Arial"/>
                <w:lang w:val="nl-NL"/>
              </w:rPr>
              <w:t>Gezicht</w:t>
            </w:r>
          </w:p>
        </w:tc>
        <w:tc>
          <w:tcPr>
            <w:tcW w:w="2611" w:type="dxa"/>
          </w:tcPr>
          <w:p w14:paraId="6EDC6205" w14:textId="77777777" w:rsidR="00056B29" w:rsidRPr="009E1900" w:rsidRDefault="00056B29" w:rsidP="00E87389">
            <w:pPr>
              <w:pStyle w:val="Geenafstand"/>
              <w:jc w:val="both"/>
              <w:rPr>
                <w:rFonts w:cs="Arial"/>
                <w:lang w:val="nl-NL"/>
              </w:rPr>
            </w:pPr>
            <w:r w:rsidRPr="009E1900">
              <w:rPr>
                <w:rFonts w:cs="Arial"/>
                <w:lang w:val="nl-NL"/>
              </w:rPr>
              <w:t>Geen</w:t>
            </w:r>
          </w:p>
        </w:tc>
        <w:tc>
          <w:tcPr>
            <w:tcW w:w="903" w:type="dxa"/>
          </w:tcPr>
          <w:p w14:paraId="17A93EAC" w14:textId="77777777" w:rsidR="00056B29" w:rsidRPr="009E1900" w:rsidRDefault="00056B29" w:rsidP="00E87389">
            <w:pPr>
              <w:pStyle w:val="Geenafstand"/>
              <w:jc w:val="both"/>
              <w:rPr>
                <w:rFonts w:cs="Arial"/>
                <w:lang w:val="nl-NL"/>
              </w:rPr>
            </w:pPr>
            <w:r w:rsidRPr="009E1900">
              <w:rPr>
                <w:rFonts w:cs="Arial"/>
                <w:lang w:val="nl-NL"/>
              </w:rPr>
              <w:t>0</w:t>
            </w:r>
          </w:p>
        </w:tc>
        <w:tc>
          <w:tcPr>
            <w:tcW w:w="1238" w:type="dxa"/>
          </w:tcPr>
          <w:p w14:paraId="52D612D7" w14:textId="77777777" w:rsidR="00056B29" w:rsidRPr="009E1900" w:rsidRDefault="00D87BBF" w:rsidP="00E87389">
            <w:pPr>
              <w:pStyle w:val="Geenafstand"/>
              <w:jc w:val="both"/>
              <w:rPr>
                <w:rFonts w:cs="Arial"/>
                <w:lang w:val="nl-NL"/>
              </w:rPr>
            </w:pPr>
            <w:r w:rsidRPr="009E1900">
              <w:rPr>
                <w:rFonts w:cs="Arial"/>
                <w:lang w:val="nl-NL"/>
              </w:rPr>
              <w:t>0</w:t>
            </w:r>
          </w:p>
        </w:tc>
      </w:tr>
      <w:tr w:rsidR="00056B29" w:rsidRPr="009E1900" w14:paraId="51385E78" w14:textId="77777777" w:rsidTr="00D87BBF">
        <w:tc>
          <w:tcPr>
            <w:tcW w:w="1500" w:type="dxa"/>
          </w:tcPr>
          <w:p w14:paraId="31AD5F78" w14:textId="77777777" w:rsidR="00056B29" w:rsidRPr="009E1900" w:rsidRDefault="00056B29" w:rsidP="00E87389">
            <w:pPr>
              <w:pStyle w:val="Geenafstand"/>
              <w:jc w:val="both"/>
              <w:rPr>
                <w:rFonts w:cs="Arial"/>
                <w:lang w:val="nl-NL"/>
              </w:rPr>
            </w:pPr>
            <w:r w:rsidRPr="009E1900">
              <w:rPr>
                <w:rFonts w:cs="Arial"/>
                <w:lang w:val="nl-NL"/>
              </w:rPr>
              <w:t>Thorax</w:t>
            </w:r>
          </w:p>
        </w:tc>
        <w:tc>
          <w:tcPr>
            <w:tcW w:w="2611" w:type="dxa"/>
          </w:tcPr>
          <w:p w14:paraId="63345E93" w14:textId="77777777" w:rsidR="00056B29" w:rsidRPr="009E1900" w:rsidRDefault="00056B29" w:rsidP="00E87389">
            <w:pPr>
              <w:pStyle w:val="Geenafstand"/>
              <w:jc w:val="both"/>
              <w:rPr>
                <w:rFonts w:cs="Arial"/>
                <w:b/>
                <w:lang w:val="nl-NL"/>
              </w:rPr>
            </w:pPr>
            <w:r w:rsidRPr="009E1900">
              <w:rPr>
                <w:rFonts w:cs="Arial"/>
                <w:b/>
                <w:color w:val="767171" w:themeColor="background2" w:themeShade="80"/>
                <w:lang w:val="nl-NL"/>
              </w:rPr>
              <w:t>Fladderthorax</w:t>
            </w:r>
          </w:p>
        </w:tc>
        <w:tc>
          <w:tcPr>
            <w:tcW w:w="903" w:type="dxa"/>
          </w:tcPr>
          <w:p w14:paraId="6B1D2164" w14:textId="77777777" w:rsidR="00056B29" w:rsidRPr="009E1900" w:rsidRDefault="00056B29" w:rsidP="00E87389">
            <w:pPr>
              <w:pStyle w:val="Geenafstand"/>
              <w:jc w:val="both"/>
              <w:rPr>
                <w:rFonts w:cs="Arial"/>
                <w:b/>
                <w:color w:val="767171" w:themeColor="background2" w:themeShade="80"/>
                <w:lang w:val="nl-NL"/>
              </w:rPr>
            </w:pPr>
            <w:r w:rsidRPr="009E1900">
              <w:rPr>
                <w:rFonts w:cs="Arial"/>
                <w:b/>
                <w:color w:val="767171" w:themeColor="background2" w:themeShade="80"/>
                <w:lang w:val="nl-NL"/>
              </w:rPr>
              <w:t>4</w:t>
            </w:r>
          </w:p>
        </w:tc>
        <w:tc>
          <w:tcPr>
            <w:tcW w:w="1238" w:type="dxa"/>
          </w:tcPr>
          <w:p w14:paraId="5796DA0F" w14:textId="77777777" w:rsidR="00056B29" w:rsidRPr="009E1900" w:rsidRDefault="00056B29" w:rsidP="00E87389">
            <w:pPr>
              <w:pStyle w:val="Geenafstand"/>
              <w:jc w:val="both"/>
              <w:rPr>
                <w:rFonts w:cs="Arial"/>
                <w:b/>
                <w:color w:val="767171" w:themeColor="background2" w:themeShade="80"/>
                <w:lang w:val="nl-NL"/>
              </w:rPr>
            </w:pPr>
            <w:r w:rsidRPr="009E1900">
              <w:rPr>
                <w:rFonts w:cs="Arial"/>
                <w:b/>
                <w:color w:val="767171" w:themeColor="background2" w:themeShade="80"/>
                <w:lang w:val="nl-NL"/>
              </w:rPr>
              <w:t>16</w:t>
            </w:r>
          </w:p>
        </w:tc>
      </w:tr>
      <w:tr w:rsidR="00056B29" w:rsidRPr="009E1900" w14:paraId="49FE9D1D" w14:textId="77777777" w:rsidTr="00D87BBF">
        <w:tc>
          <w:tcPr>
            <w:tcW w:w="1500" w:type="dxa"/>
          </w:tcPr>
          <w:p w14:paraId="7A8D0672" w14:textId="77777777" w:rsidR="00056B29" w:rsidRPr="009E1900" w:rsidRDefault="00056B29" w:rsidP="00E87389">
            <w:pPr>
              <w:pStyle w:val="Geenafstand"/>
              <w:jc w:val="both"/>
              <w:rPr>
                <w:rFonts w:cs="Arial"/>
                <w:lang w:val="nl-NL"/>
              </w:rPr>
            </w:pPr>
            <w:r w:rsidRPr="009E1900">
              <w:rPr>
                <w:rFonts w:cs="Arial"/>
                <w:lang w:val="nl-NL"/>
              </w:rPr>
              <w:t>Abdomen</w:t>
            </w:r>
          </w:p>
        </w:tc>
        <w:tc>
          <w:tcPr>
            <w:tcW w:w="2611" w:type="dxa"/>
          </w:tcPr>
          <w:p w14:paraId="0F3D2FFD" w14:textId="77777777" w:rsidR="00056B29" w:rsidRPr="009E1900" w:rsidRDefault="00056B29" w:rsidP="00E87389">
            <w:pPr>
              <w:pStyle w:val="Geenafstand"/>
              <w:jc w:val="both"/>
              <w:rPr>
                <w:rFonts w:cs="Arial"/>
                <w:lang w:val="nl-NL"/>
              </w:rPr>
            </w:pPr>
            <w:r w:rsidRPr="009E1900">
              <w:rPr>
                <w:rFonts w:cs="Arial"/>
                <w:lang w:val="nl-NL"/>
              </w:rPr>
              <w:t>Lichte contusie lever</w:t>
            </w:r>
          </w:p>
          <w:p w14:paraId="3966B808" w14:textId="77777777" w:rsidR="00056B29" w:rsidRPr="009E1900" w:rsidRDefault="00056B29" w:rsidP="00E87389">
            <w:pPr>
              <w:pStyle w:val="Geenafstand"/>
              <w:jc w:val="both"/>
              <w:rPr>
                <w:rFonts w:cs="Arial"/>
                <w:b/>
                <w:lang w:val="nl-NL"/>
              </w:rPr>
            </w:pPr>
            <w:r w:rsidRPr="009E1900">
              <w:rPr>
                <w:rFonts w:cs="Arial"/>
                <w:b/>
                <w:color w:val="767171" w:themeColor="background2" w:themeShade="80"/>
                <w:lang w:val="nl-NL"/>
              </w:rPr>
              <w:t>Complexe</w:t>
            </w:r>
            <w:r w:rsidRPr="009E1900">
              <w:rPr>
                <w:rFonts w:cs="Arial"/>
                <w:b/>
                <w:lang w:val="nl-NL"/>
              </w:rPr>
              <w:t xml:space="preserve"> </w:t>
            </w:r>
            <w:r w:rsidRPr="009E1900">
              <w:rPr>
                <w:rFonts w:cs="Arial"/>
                <w:b/>
                <w:color w:val="767171" w:themeColor="background2" w:themeShade="80"/>
                <w:lang w:val="nl-NL"/>
              </w:rPr>
              <w:t>ruptuur</w:t>
            </w:r>
            <w:r w:rsidRPr="009E1900">
              <w:rPr>
                <w:rFonts w:cs="Arial"/>
                <w:b/>
                <w:lang w:val="nl-NL"/>
              </w:rPr>
              <w:t xml:space="preserve"> </w:t>
            </w:r>
            <w:r w:rsidRPr="009E1900">
              <w:rPr>
                <w:rFonts w:cs="Arial"/>
                <w:b/>
                <w:color w:val="767171" w:themeColor="background2" w:themeShade="80"/>
                <w:lang w:val="nl-NL"/>
              </w:rPr>
              <w:t>milt</w:t>
            </w:r>
          </w:p>
        </w:tc>
        <w:tc>
          <w:tcPr>
            <w:tcW w:w="903" w:type="dxa"/>
          </w:tcPr>
          <w:p w14:paraId="34AECA72" w14:textId="77777777" w:rsidR="00056B29" w:rsidRPr="009E1900" w:rsidRDefault="00056B29" w:rsidP="00E87389">
            <w:pPr>
              <w:pStyle w:val="Geenafstand"/>
              <w:jc w:val="both"/>
              <w:rPr>
                <w:rFonts w:cs="Arial"/>
                <w:lang w:val="nl-NL"/>
              </w:rPr>
            </w:pPr>
            <w:r w:rsidRPr="009E1900">
              <w:rPr>
                <w:rFonts w:cs="Arial"/>
                <w:lang w:val="nl-NL"/>
              </w:rPr>
              <w:t>2</w:t>
            </w:r>
          </w:p>
          <w:p w14:paraId="30995274" w14:textId="77777777" w:rsidR="00056B29" w:rsidRPr="009E1900" w:rsidRDefault="00056B29" w:rsidP="00E87389">
            <w:pPr>
              <w:pStyle w:val="Geenafstand"/>
              <w:jc w:val="both"/>
              <w:rPr>
                <w:rFonts w:cs="Arial"/>
                <w:b/>
                <w:lang w:val="nl-NL"/>
              </w:rPr>
            </w:pPr>
            <w:r w:rsidRPr="009E1900">
              <w:rPr>
                <w:rFonts w:cs="Arial"/>
                <w:b/>
                <w:color w:val="767171" w:themeColor="background2" w:themeShade="80"/>
                <w:lang w:val="nl-NL"/>
              </w:rPr>
              <w:t>5</w:t>
            </w:r>
          </w:p>
        </w:tc>
        <w:tc>
          <w:tcPr>
            <w:tcW w:w="1238" w:type="dxa"/>
          </w:tcPr>
          <w:p w14:paraId="04FCFA38" w14:textId="77777777" w:rsidR="00D87BBF" w:rsidRPr="009E1900" w:rsidRDefault="00D87BBF" w:rsidP="00E87389">
            <w:pPr>
              <w:pStyle w:val="Geenafstand"/>
              <w:jc w:val="both"/>
              <w:rPr>
                <w:rFonts w:cs="Arial"/>
                <w:lang w:val="nl-NL"/>
              </w:rPr>
            </w:pPr>
            <w:r w:rsidRPr="009E1900">
              <w:rPr>
                <w:rFonts w:cs="Arial"/>
                <w:lang w:val="nl-NL"/>
              </w:rPr>
              <w:t>4</w:t>
            </w:r>
          </w:p>
          <w:p w14:paraId="7817F428" w14:textId="77777777" w:rsidR="00056B29" w:rsidRPr="009E1900" w:rsidRDefault="00056B29" w:rsidP="00E87389">
            <w:pPr>
              <w:pStyle w:val="Geenafstand"/>
              <w:jc w:val="both"/>
              <w:rPr>
                <w:rFonts w:cs="Arial"/>
                <w:b/>
                <w:lang w:val="nl-NL"/>
              </w:rPr>
            </w:pPr>
            <w:r w:rsidRPr="009E1900">
              <w:rPr>
                <w:rFonts w:cs="Arial"/>
                <w:b/>
                <w:color w:val="767171" w:themeColor="background2" w:themeShade="80"/>
                <w:lang w:val="nl-NL"/>
              </w:rPr>
              <w:t>25</w:t>
            </w:r>
          </w:p>
        </w:tc>
      </w:tr>
      <w:tr w:rsidR="00056B29" w:rsidRPr="009E1900" w14:paraId="7F6D1311" w14:textId="77777777" w:rsidTr="00D87BBF">
        <w:tc>
          <w:tcPr>
            <w:tcW w:w="1500" w:type="dxa"/>
          </w:tcPr>
          <w:p w14:paraId="47DE41AB" w14:textId="77777777" w:rsidR="00056B29" w:rsidRPr="009E1900" w:rsidRDefault="00056B29" w:rsidP="00E87389">
            <w:pPr>
              <w:pStyle w:val="Geenafstand"/>
              <w:jc w:val="both"/>
              <w:rPr>
                <w:rFonts w:cs="Arial"/>
                <w:lang w:val="nl-NL"/>
              </w:rPr>
            </w:pPr>
            <w:r w:rsidRPr="009E1900">
              <w:rPr>
                <w:rFonts w:cs="Arial"/>
                <w:lang w:val="nl-NL"/>
              </w:rPr>
              <w:t>Extremiteiten</w:t>
            </w:r>
          </w:p>
        </w:tc>
        <w:tc>
          <w:tcPr>
            <w:tcW w:w="2611" w:type="dxa"/>
          </w:tcPr>
          <w:p w14:paraId="348A18AF" w14:textId="77777777" w:rsidR="00056B29" w:rsidRPr="009E1900" w:rsidRDefault="00056B29" w:rsidP="00E87389">
            <w:pPr>
              <w:pStyle w:val="Geenafstand"/>
              <w:jc w:val="both"/>
              <w:rPr>
                <w:rFonts w:cs="Arial"/>
                <w:lang w:val="nl-NL"/>
              </w:rPr>
            </w:pPr>
            <w:r w:rsidRPr="009E1900">
              <w:rPr>
                <w:rFonts w:cs="Arial"/>
                <w:lang w:val="nl-NL"/>
              </w:rPr>
              <w:t>Femur fractuur</w:t>
            </w:r>
          </w:p>
        </w:tc>
        <w:tc>
          <w:tcPr>
            <w:tcW w:w="903" w:type="dxa"/>
          </w:tcPr>
          <w:p w14:paraId="30E1CA11" w14:textId="77777777" w:rsidR="00056B29" w:rsidRPr="009E1900" w:rsidRDefault="00056B29" w:rsidP="00E87389">
            <w:pPr>
              <w:pStyle w:val="Geenafstand"/>
              <w:jc w:val="both"/>
              <w:rPr>
                <w:rFonts w:cs="Arial"/>
                <w:lang w:val="nl-NL"/>
              </w:rPr>
            </w:pPr>
            <w:r w:rsidRPr="009E1900">
              <w:rPr>
                <w:rFonts w:cs="Arial"/>
                <w:lang w:val="nl-NL"/>
              </w:rPr>
              <w:t>3</w:t>
            </w:r>
          </w:p>
        </w:tc>
        <w:tc>
          <w:tcPr>
            <w:tcW w:w="1238" w:type="dxa"/>
          </w:tcPr>
          <w:p w14:paraId="6111B581" w14:textId="77777777" w:rsidR="00056B29" w:rsidRPr="009E1900" w:rsidRDefault="00D87BBF" w:rsidP="00E87389">
            <w:pPr>
              <w:pStyle w:val="Geenafstand"/>
              <w:jc w:val="both"/>
              <w:rPr>
                <w:rFonts w:cs="Arial"/>
                <w:lang w:val="nl-NL"/>
              </w:rPr>
            </w:pPr>
            <w:r w:rsidRPr="009E1900">
              <w:rPr>
                <w:rFonts w:cs="Arial"/>
                <w:lang w:val="nl-NL"/>
              </w:rPr>
              <w:t>9</w:t>
            </w:r>
          </w:p>
        </w:tc>
      </w:tr>
      <w:tr w:rsidR="00056B29" w:rsidRPr="009E1900" w14:paraId="78BFCAA1" w14:textId="77777777" w:rsidTr="00D87BBF">
        <w:tc>
          <w:tcPr>
            <w:tcW w:w="1500" w:type="dxa"/>
          </w:tcPr>
          <w:p w14:paraId="16816106" w14:textId="77777777" w:rsidR="00056B29" w:rsidRPr="009E1900" w:rsidRDefault="00056B29" w:rsidP="00E87389">
            <w:pPr>
              <w:pStyle w:val="Geenafstand"/>
              <w:jc w:val="both"/>
              <w:rPr>
                <w:rFonts w:cs="Arial"/>
                <w:lang w:val="nl-NL"/>
              </w:rPr>
            </w:pPr>
            <w:r w:rsidRPr="009E1900">
              <w:rPr>
                <w:rFonts w:cs="Arial"/>
                <w:lang w:val="nl-NL"/>
              </w:rPr>
              <w:t>Extern</w:t>
            </w:r>
          </w:p>
        </w:tc>
        <w:tc>
          <w:tcPr>
            <w:tcW w:w="2611" w:type="dxa"/>
          </w:tcPr>
          <w:p w14:paraId="7C73E1BE" w14:textId="77777777" w:rsidR="00056B29" w:rsidRPr="009E1900" w:rsidRDefault="00D87BBF" w:rsidP="00E87389">
            <w:pPr>
              <w:pStyle w:val="Geenafstand"/>
              <w:jc w:val="both"/>
              <w:rPr>
                <w:rFonts w:cs="Arial"/>
                <w:lang w:val="nl-NL"/>
              </w:rPr>
            </w:pPr>
            <w:r w:rsidRPr="009E1900">
              <w:rPr>
                <w:rFonts w:cs="Arial"/>
                <w:lang w:val="nl-NL"/>
              </w:rPr>
              <w:t>G</w:t>
            </w:r>
            <w:r w:rsidR="00056B29" w:rsidRPr="009E1900">
              <w:rPr>
                <w:rFonts w:cs="Arial"/>
                <w:lang w:val="nl-NL"/>
              </w:rPr>
              <w:t>een</w:t>
            </w:r>
          </w:p>
        </w:tc>
        <w:tc>
          <w:tcPr>
            <w:tcW w:w="903" w:type="dxa"/>
          </w:tcPr>
          <w:p w14:paraId="04A82991" w14:textId="77777777" w:rsidR="00056B29" w:rsidRPr="009E1900" w:rsidRDefault="00056B29" w:rsidP="00E87389">
            <w:pPr>
              <w:pStyle w:val="Geenafstand"/>
              <w:jc w:val="both"/>
              <w:rPr>
                <w:rFonts w:cs="Arial"/>
                <w:lang w:val="nl-NL"/>
              </w:rPr>
            </w:pPr>
            <w:r w:rsidRPr="009E1900">
              <w:rPr>
                <w:rFonts w:cs="Arial"/>
                <w:lang w:val="nl-NL"/>
              </w:rPr>
              <w:t>0</w:t>
            </w:r>
          </w:p>
        </w:tc>
        <w:tc>
          <w:tcPr>
            <w:tcW w:w="1238" w:type="dxa"/>
          </w:tcPr>
          <w:p w14:paraId="424F56C0" w14:textId="77777777" w:rsidR="00056B29" w:rsidRPr="009E1900" w:rsidRDefault="00D87BBF" w:rsidP="00E87389">
            <w:pPr>
              <w:pStyle w:val="Geenafstand"/>
              <w:jc w:val="both"/>
              <w:rPr>
                <w:rFonts w:cs="Arial"/>
                <w:lang w:val="nl-NL"/>
              </w:rPr>
            </w:pPr>
            <w:r w:rsidRPr="009E1900">
              <w:rPr>
                <w:rFonts w:cs="Arial"/>
                <w:lang w:val="nl-NL"/>
              </w:rPr>
              <w:t>0</w:t>
            </w:r>
          </w:p>
        </w:tc>
      </w:tr>
      <w:tr w:rsidR="00056B29" w:rsidRPr="009E1900" w14:paraId="0C172433" w14:textId="77777777" w:rsidTr="00D87BBF">
        <w:tc>
          <w:tcPr>
            <w:tcW w:w="5014" w:type="dxa"/>
            <w:gridSpan w:val="3"/>
          </w:tcPr>
          <w:p w14:paraId="70CD7C3E" w14:textId="77777777" w:rsidR="00056B29" w:rsidRPr="009E1900" w:rsidRDefault="00056B29" w:rsidP="00E87389">
            <w:pPr>
              <w:pStyle w:val="Geenafstand"/>
              <w:jc w:val="both"/>
              <w:rPr>
                <w:rFonts w:cs="Arial"/>
                <w:b/>
                <w:lang w:val="nl-NL"/>
              </w:rPr>
            </w:pPr>
            <w:r w:rsidRPr="009E1900">
              <w:rPr>
                <w:rFonts w:cs="Arial"/>
                <w:b/>
                <w:lang w:val="nl-NL"/>
              </w:rPr>
              <w:t>ISS</w:t>
            </w:r>
          </w:p>
        </w:tc>
        <w:tc>
          <w:tcPr>
            <w:tcW w:w="1238" w:type="dxa"/>
          </w:tcPr>
          <w:p w14:paraId="16245D2C" w14:textId="77777777" w:rsidR="00056B29" w:rsidRPr="009E1900" w:rsidRDefault="00D87BBF" w:rsidP="00D87BBF">
            <w:pPr>
              <w:pStyle w:val="Geenafstand"/>
              <w:jc w:val="both"/>
              <w:rPr>
                <w:rFonts w:cs="Arial"/>
                <w:lang w:val="nl-NL"/>
              </w:rPr>
            </w:pPr>
            <w:r w:rsidRPr="009E1900">
              <w:rPr>
                <w:rFonts w:cs="Arial"/>
                <w:lang w:val="nl-NL"/>
              </w:rPr>
              <w:t>50</w:t>
            </w:r>
          </w:p>
        </w:tc>
      </w:tr>
    </w:tbl>
    <w:p w14:paraId="6ED46961" w14:textId="77777777" w:rsidR="00941ED8" w:rsidRPr="009E1900" w:rsidRDefault="00941ED8" w:rsidP="00941ED8">
      <w:pPr>
        <w:pStyle w:val="Geenafstand"/>
        <w:rPr>
          <w:lang w:val="nl-NL"/>
        </w:rPr>
      </w:pPr>
      <w:bookmarkStart w:id="50" w:name="_Toc7094303"/>
      <w:bookmarkStart w:id="51" w:name="_Toc7806002"/>
      <w:bookmarkStart w:id="52" w:name="_Toc9092597"/>
      <w:bookmarkStart w:id="53" w:name="_Toc9326384"/>
      <w:bookmarkStart w:id="54" w:name="_Toc9326462"/>
      <w:bookmarkStart w:id="55" w:name="_Toc9331239"/>
      <w:bookmarkStart w:id="56" w:name="_Toc9341662"/>
    </w:p>
    <w:p w14:paraId="65DB988F" w14:textId="77777777" w:rsidR="00056B29" w:rsidRPr="009E1900" w:rsidRDefault="00056B29" w:rsidP="00E87389">
      <w:pPr>
        <w:pStyle w:val="Kop2"/>
        <w:jc w:val="both"/>
        <w:rPr>
          <w:color w:val="7F7F7F" w:themeColor="text1" w:themeTint="80"/>
        </w:rPr>
      </w:pPr>
      <w:bookmarkStart w:id="57" w:name="_Toc9848767"/>
      <w:r w:rsidRPr="009E1900">
        <w:rPr>
          <w:color w:val="7F7F7F" w:themeColor="text1" w:themeTint="80"/>
        </w:rPr>
        <w:t xml:space="preserve">1.3 </w:t>
      </w:r>
      <w:bookmarkEnd w:id="50"/>
      <w:bookmarkEnd w:id="51"/>
      <w:r w:rsidRPr="009E1900">
        <w:rPr>
          <w:color w:val="7F7F7F" w:themeColor="text1" w:themeTint="80"/>
        </w:rPr>
        <w:t>Levelcriteria</w:t>
      </w:r>
      <w:bookmarkEnd w:id="52"/>
      <w:bookmarkEnd w:id="53"/>
      <w:bookmarkEnd w:id="54"/>
      <w:bookmarkEnd w:id="55"/>
      <w:bookmarkEnd w:id="56"/>
      <w:bookmarkEnd w:id="57"/>
    </w:p>
    <w:p w14:paraId="34789C90" w14:textId="77777777" w:rsidR="007215DE" w:rsidRPr="009E1900" w:rsidRDefault="00056B29" w:rsidP="00E87389">
      <w:pPr>
        <w:pStyle w:val="Geenafstand"/>
        <w:jc w:val="both"/>
        <w:rPr>
          <w:rFonts w:cs="Arial"/>
          <w:lang w:val="nl-NL"/>
        </w:rPr>
      </w:pPr>
      <w:r w:rsidRPr="009E1900">
        <w:rPr>
          <w:rFonts w:cs="Arial"/>
          <w:lang w:val="nl-NL"/>
        </w:rPr>
        <w:t>Aan d</w:t>
      </w:r>
      <w:r w:rsidR="00F12CA0" w:rsidRPr="009E1900">
        <w:rPr>
          <w:rFonts w:cs="Arial"/>
          <w:lang w:val="nl-NL"/>
        </w:rPr>
        <w:t>e hand van de traumascore wordt bepaald naar welk ziekenhuis patiënten vervoerd</w:t>
      </w:r>
      <w:r w:rsidRPr="009E1900">
        <w:rPr>
          <w:rFonts w:cs="Arial"/>
          <w:lang w:val="nl-NL"/>
        </w:rPr>
        <w:t xml:space="preserve"> </w:t>
      </w:r>
      <w:r w:rsidR="00F12CA0" w:rsidRPr="009E1900">
        <w:rPr>
          <w:rFonts w:cs="Arial"/>
          <w:lang w:val="nl-NL"/>
        </w:rPr>
        <w:t>worden</w:t>
      </w:r>
      <w:r w:rsidRPr="009E1900">
        <w:rPr>
          <w:rFonts w:cs="Arial"/>
          <w:lang w:val="nl-NL"/>
        </w:rPr>
        <w:t>. Het is bel</w:t>
      </w:r>
      <w:r w:rsidR="00F12CA0" w:rsidRPr="009E1900">
        <w:rPr>
          <w:rFonts w:cs="Arial"/>
          <w:lang w:val="nl-NL"/>
        </w:rPr>
        <w:t>angrijk dat een patiënt vervoerd</w:t>
      </w:r>
      <w:r w:rsidRPr="009E1900">
        <w:rPr>
          <w:rFonts w:cs="Arial"/>
          <w:lang w:val="nl-NL"/>
        </w:rPr>
        <w:t xml:space="preserve"> wordt naar een </w:t>
      </w:r>
      <w:r w:rsidR="00941ED8" w:rsidRPr="009E1900">
        <w:rPr>
          <w:rFonts w:cs="Arial"/>
          <w:lang w:val="nl-NL"/>
        </w:rPr>
        <w:t xml:space="preserve">ziekenhuis met de </w:t>
      </w:r>
      <w:r w:rsidR="00F12CA0" w:rsidRPr="009E1900">
        <w:rPr>
          <w:rFonts w:cs="Arial"/>
          <w:lang w:val="nl-NL"/>
        </w:rPr>
        <w:t>juiste</w:t>
      </w:r>
      <w:r w:rsidR="00941ED8" w:rsidRPr="009E1900">
        <w:rPr>
          <w:rFonts w:cs="Arial"/>
          <w:lang w:val="nl-NL"/>
        </w:rPr>
        <w:t xml:space="preserve"> faciliteiten </w:t>
      </w:r>
      <w:r w:rsidR="00B171D9" w:rsidRPr="009E1900">
        <w:rPr>
          <w:rFonts w:cs="Arial"/>
          <w:lang w:val="nl-NL"/>
        </w:rPr>
        <w:t xml:space="preserve">voor de </w:t>
      </w:r>
      <w:r w:rsidR="00F12CA0" w:rsidRPr="009E1900">
        <w:rPr>
          <w:rFonts w:cs="Arial"/>
          <w:lang w:val="nl-NL"/>
        </w:rPr>
        <w:t xml:space="preserve">benodigde </w:t>
      </w:r>
      <w:r w:rsidR="00B171D9" w:rsidRPr="009E1900">
        <w:rPr>
          <w:rFonts w:cs="Arial"/>
          <w:lang w:val="nl-NL"/>
        </w:rPr>
        <w:t>traumaopvang</w:t>
      </w:r>
      <w:r w:rsidR="00F12CA0" w:rsidRPr="009E1900">
        <w:rPr>
          <w:rFonts w:cs="Arial"/>
          <w:lang w:val="nl-NL"/>
        </w:rPr>
        <w:t>. Hiervoor</w:t>
      </w:r>
      <w:r w:rsidRPr="009E1900">
        <w:rPr>
          <w:rFonts w:cs="Arial"/>
          <w:lang w:val="nl-NL"/>
        </w:rPr>
        <w:t xml:space="preserve"> heeft de NVT de levelcriteria ingesteld. Alle ziekenhuizen met </w:t>
      </w:r>
      <w:r w:rsidR="008574F1" w:rsidRPr="009E1900">
        <w:rPr>
          <w:rFonts w:cs="Arial"/>
          <w:lang w:val="nl-NL"/>
        </w:rPr>
        <w:t>trauma</w:t>
      </w:r>
      <w:r w:rsidRPr="009E1900">
        <w:rPr>
          <w:rFonts w:cs="Arial"/>
          <w:lang w:val="nl-NL"/>
        </w:rPr>
        <w:t>opvang zijn opgedeeld in drie levels. Level drie ziekenhuizen kunnen geïsoleerde letsels behandelen, zoals fracturen en oppervlakkige verwondingen. Level twee ziekenhuizen kunnen vita</w:t>
      </w:r>
      <w:r w:rsidR="00941ED8" w:rsidRPr="009E1900">
        <w:rPr>
          <w:rFonts w:cs="Arial"/>
          <w:lang w:val="nl-NL"/>
        </w:rPr>
        <w:t xml:space="preserve">al bedreigde patiënten opvangen. Level twee ziekenhuizen </w:t>
      </w:r>
      <w:r w:rsidR="008574F1" w:rsidRPr="009E1900">
        <w:rPr>
          <w:rFonts w:cs="Arial"/>
          <w:lang w:val="nl-NL"/>
        </w:rPr>
        <w:t>beschikken</w:t>
      </w:r>
      <w:r w:rsidRPr="009E1900">
        <w:rPr>
          <w:rFonts w:cs="Arial"/>
          <w:lang w:val="nl-NL"/>
        </w:rPr>
        <w:t xml:space="preserve"> niet </w:t>
      </w:r>
      <w:r w:rsidR="008574F1" w:rsidRPr="009E1900">
        <w:rPr>
          <w:rFonts w:cs="Arial"/>
          <w:lang w:val="nl-NL"/>
        </w:rPr>
        <w:t xml:space="preserve">over </w:t>
      </w:r>
      <w:r w:rsidRPr="009E1900">
        <w:rPr>
          <w:rFonts w:cs="Arial"/>
          <w:lang w:val="nl-NL"/>
        </w:rPr>
        <w:t xml:space="preserve">alle </w:t>
      </w:r>
      <w:r w:rsidR="008574F1" w:rsidRPr="009E1900">
        <w:rPr>
          <w:rFonts w:cs="Arial"/>
          <w:lang w:val="nl-NL"/>
        </w:rPr>
        <w:t>be</w:t>
      </w:r>
      <w:r w:rsidRPr="009E1900">
        <w:rPr>
          <w:rFonts w:cs="Arial"/>
          <w:lang w:val="nl-NL"/>
        </w:rPr>
        <w:t>nodi</w:t>
      </w:r>
      <w:r w:rsidR="008574F1" w:rsidRPr="009E1900">
        <w:rPr>
          <w:rFonts w:cs="Arial"/>
          <w:lang w:val="nl-NL"/>
        </w:rPr>
        <w:t>gde voorzieningen voor traumazorg</w:t>
      </w:r>
      <w:r w:rsidRPr="009E1900">
        <w:rPr>
          <w:rFonts w:cs="Arial"/>
          <w:lang w:val="nl-NL"/>
        </w:rPr>
        <w:t>, zoals neurochirurgie. In level één ziekenhuizen kunnen ernstig gewonde patiënten opgevangen worden.</w:t>
      </w:r>
      <w:r w:rsidR="008574F1" w:rsidRPr="009E1900">
        <w:rPr>
          <w:rFonts w:cs="Arial"/>
          <w:lang w:val="nl-NL"/>
        </w:rPr>
        <w:t xml:space="preserve"> Hier zijn alle voorzieningen voor de traumaopvang aanwezig.</w:t>
      </w:r>
      <w:r w:rsidR="006D0731" w:rsidRPr="009E1900">
        <w:rPr>
          <w:rFonts w:cs="Arial"/>
          <w:vertAlign w:val="superscript"/>
          <w:lang w:val="nl-NL"/>
        </w:rPr>
        <w:t>6</w:t>
      </w:r>
      <w:r w:rsidRPr="009E1900">
        <w:rPr>
          <w:rFonts w:cs="Arial"/>
          <w:lang w:val="nl-NL"/>
        </w:rPr>
        <w:t xml:space="preserve"> Een triageschema voor het noorden van Nederland is te zien in figuur 1.</w:t>
      </w:r>
      <w:r w:rsidR="006D0731" w:rsidRPr="009E1900">
        <w:rPr>
          <w:rFonts w:cs="Arial"/>
          <w:vertAlign w:val="superscript"/>
          <w:lang w:val="nl-NL"/>
        </w:rPr>
        <w:t>11</w:t>
      </w:r>
      <w:r w:rsidRPr="009E1900">
        <w:rPr>
          <w:rFonts w:cs="Arial"/>
          <w:lang w:val="nl-NL"/>
        </w:rPr>
        <w:t xml:space="preserve"> </w:t>
      </w:r>
    </w:p>
    <w:p w14:paraId="121B0866" w14:textId="77777777" w:rsidR="00E36CB5" w:rsidRPr="009E1900" w:rsidRDefault="00E36CB5" w:rsidP="00E87389">
      <w:pPr>
        <w:pStyle w:val="Geenafstand"/>
        <w:jc w:val="both"/>
        <w:rPr>
          <w:rFonts w:cs="Arial"/>
          <w:lang w:val="nl-NL"/>
        </w:rPr>
      </w:pPr>
    </w:p>
    <w:p w14:paraId="321DDA7E" w14:textId="77777777" w:rsidR="00056B29" w:rsidRPr="009E1900" w:rsidRDefault="00056B29" w:rsidP="00E87389">
      <w:pPr>
        <w:pStyle w:val="Geenafstand"/>
        <w:jc w:val="both"/>
        <w:rPr>
          <w:rFonts w:cs="Arial"/>
          <w:lang w:val="nl-NL"/>
        </w:rPr>
      </w:pPr>
      <w:r w:rsidRPr="009E1900">
        <w:rPr>
          <w:noProof/>
          <w:lang w:val="nl-NL" w:eastAsia="nl-NL"/>
        </w:rPr>
        <w:drawing>
          <wp:inline distT="0" distB="0" distL="0" distR="0" wp14:anchorId="624F6E8D" wp14:editId="1C510751">
            <wp:extent cx="4230344" cy="47148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425" t="17343" r="53042" b="8289"/>
                    <a:stretch/>
                  </pic:blipFill>
                  <pic:spPr bwMode="auto">
                    <a:xfrm>
                      <a:off x="0" y="0"/>
                      <a:ext cx="4271302" cy="4760524"/>
                    </a:xfrm>
                    <a:prstGeom prst="rect">
                      <a:avLst/>
                    </a:prstGeom>
                    <a:ln>
                      <a:noFill/>
                    </a:ln>
                    <a:extLst>
                      <a:ext uri="{53640926-AAD7-44D8-BBD7-CCE9431645EC}">
                        <a14:shadowObscured xmlns:a14="http://schemas.microsoft.com/office/drawing/2010/main"/>
                      </a:ext>
                    </a:extLst>
                  </pic:spPr>
                </pic:pic>
              </a:graphicData>
            </a:graphic>
          </wp:inline>
        </w:drawing>
      </w:r>
    </w:p>
    <w:p w14:paraId="3E53D868" w14:textId="77777777" w:rsidR="00056B29" w:rsidRPr="009E1900" w:rsidRDefault="00056B29" w:rsidP="00E87389">
      <w:pPr>
        <w:pStyle w:val="Geenafstand"/>
        <w:jc w:val="both"/>
        <w:rPr>
          <w:rFonts w:cs="Arial"/>
          <w:i/>
          <w:color w:val="767171" w:themeColor="background2" w:themeShade="80"/>
          <w:sz w:val="18"/>
          <w:vertAlign w:val="superscript"/>
          <w:lang w:val="nl-NL"/>
        </w:rPr>
      </w:pPr>
      <w:r w:rsidRPr="009E1900">
        <w:rPr>
          <w:rFonts w:cs="Arial"/>
          <w:i/>
          <w:color w:val="767171" w:themeColor="background2" w:themeShade="80"/>
          <w:sz w:val="18"/>
          <w:lang w:val="nl-NL"/>
        </w:rPr>
        <w:t>Figuur 1 Triageschema traumapatiënten.</w:t>
      </w:r>
      <w:r w:rsidR="00B86D6E" w:rsidRPr="009E1900">
        <w:rPr>
          <w:rFonts w:cs="Arial"/>
          <w:i/>
          <w:color w:val="767171" w:themeColor="background2" w:themeShade="80"/>
          <w:sz w:val="18"/>
          <w:vertAlign w:val="superscript"/>
          <w:lang w:val="nl-NL"/>
        </w:rPr>
        <w:t>5</w:t>
      </w:r>
    </w:p>
    <w:p w14:paraId="31A1F64F" w14:textId="77777777" w:rsidR="00E36CB5" w:rsidRPr="009E1900" w:rsidRDefault="00E36CB5" w:rsidP="00E36CB5">
      <w:pPr>
        <w:pStyle w:val="Geenafstand"/>
        <w:rPr>
          <w:lang w:val="nl-NL"/>
        </w:rPr>
      </w:pPr>
      <w:bookmarkStart w:id="58" w:name="_Toc7094302"/>
      <w:bookmarkStart w:id="59" w:name="_Toc7806001"/>
      <w:bookmarkStart w:id="60" w:name="_Toc9092598"/>
      <w:bookmarkStart w:id="61" w:name="_Toc9326385"/>
      <w:bookmarkStart w:id="62" w:name="_Toc9326463"/>
      <w:bookmarkStart w:id="63" w:name="_Toc9331240"/>
      <w:bookmarkStart w:id="64" w:name="_Toc9341663"/>
    </w:p>
    <w:p w14:paraId="2D72F716" w14:textId="77777777" w:rsidR="00E36CB5" w:rsidRPr="009E1900" w:rsidRDefault="00E36CB5" w:rsidP="00E36CB5">
      <w:pPr>
        <w:pStyle w:val="Geenafstand"/>
        <w:jc w:val="both"/>
        <w:rPr>
          <w:rFonts w:cs="Arial"/>
          <w:lang w:val="nl-NL"/>
        </w:rPr>
      </w:pPr>
      <w:r w:rsidRPr="009E1900">
        <w:rPr>
          <w:rFonts w:cs="Arial"/>
          <w:lang w:val="nl-NL"/>
        </w:rPr>
        <w:lastRenderedPageBreak/>
        <w:t>Uit onderzoek van de Landelijke Traumaregistratie blijkt dat 32% van de polytrauma patiënten opgenomen wordt in regionale ziekenhuizen die niet voldoen aan de gestelde levelcriteria.</w:t>
      </w:r>
      <w:r w:rsidRPr="009E1900">
        <w:rPr>
          <w:rFonts w:cs="Arial"/>
          <w:vertAlign w:val="superscript"/>
          <w:lang w:val="nl-NL"/>
        </w:rPr>
        <w:t>14</w:t>
      </w:r>
      <w:r w:rsidRPr="009E1900">
        <w:rPr>
          <w:rFonts w:cs="Arial"/>
          <w:lang w:val="nl-NL"/>
        </w:rPr>
        <w:t xml:space="preserve"> Daarnaast blijkt uit onderzoek voor het Acute Zorgnetwerk Noord Nederland (AZNN, zie figuur 2) dat 42% van de polytrauma patiënten opgenomen wordt in regionale ziekenhuizen die niet voldoen aan de levelcriteria.</w:t>
      </w:r>
      <w:r w:rsidRPr="009E1900">
        <w:rPr>
          <w:rFonts w:cs="Arial"/>
          <w:vertAlign w:val="superscript"/>
          <w:lang w:val="nl-NL"/>
        </w:rPr>
        <w:t xml:space="preserve">14 </w:t>
      </w:r>
      <w:r w:rsidRPr="009E1900">
        <w:rPr>
          <w:rFonts w:cs="Arial"/>
          <w:lang w:val="nl-NL"/>
        </w:rPr>
        <w:t xml:space="preserve">Het MCL heeft in 2005 </w:t>
      </w:r>
      <w:r w:rsidR="00BD0639" w:rsidRPr="009E1900">
        <w:rPr>
          <w:rFonts w:cs="Arial"/>
          <w:lang w:val="nl-NL"/>
        </w:rPr>
        <w:t>aangegeven een</w:t>
      </w:r>
      <w:r w:rsidRPr="009E1900">
        <w:rPr>
          <w:rFonts w:cs="Arial"/>
          <w:lang w:val="nl-NL"/>
        </w:rPr>
        <w:t xml:space="preserve"> level -1 </w:t>
      </w:r>
      <w:r w:rsidR="00BD0639" w:rsidRPr="009E1900">
        <w:rPr>
          <w:rFonts w:cs="Arial"/>
          <w:lang w:val="nl-NL"/>
        </w:rPr>
        <w:t>centrum te zijn, o</w:t>
      </w:r>
      <w:r w:rsidRPr="009E1900">
        <w:rPr>
          <w:rFonts w:cs="Arial"/>
          <w:lang w:val="nl-NL"/>
        </w:rPr>
        <w:t>nder andere vanwege het missen van de specialisatie neurochirurgie in de avonduren. Dit betekent dat het MCL tussen een level één en twee ziekenhuis zit.</w:t>
      </w:r>
      <w:r w:rsidRPr="009E1900">
        <w:rPr>
          <w:rFonts w:cs="Arial"/>
          <w:vertAlign w:val="superscript"/>
          <w:lang w:val="nl-NL"/>
        </w:rPr>
        <w:t>12</w:t>
      </w:r>
    </w:p>
    <w:p w14:paraId="2E7DDE49" w14:textId="77777777" w:rsidR="00E36CB5" w:rsidRPr="009E1900" w:rsidRDefault="00E36CB5" w:rsidP="00E36CB5">
      <w:pPr>
        <w:pStyle w:val="Geenafstand"/>
        <w:jc w:val="both"/>
        <w:rPr>
          <w:rFonts w:cs="Arial"/>
          <w:lang w:val="nl-NL"/>
        </w:rPr>
      </w:pPr>
    </w:p>
    <w:p w14:paraId="2DC56173" w14:textId="77777777" w:rsidR="00E36CB5" w:rsidRPr="009E1900" w:rsidRDefault="00E36CB5" w:rsidP="00E36CB5">
      <w:pPr>
        <w:pStyle w:val="Geenafstand"/>
        <w:keepNext/>
        <w:jc w:val="both"/>
        <w:rPr>
          <w:lang w:val="nl-NL"/>
        </w:rPr>
      </w:pPr>
      <w:r w:rsidRPr="009E1900">
        <w:rPr>
          <w:noProof/>
          <w:lang w:val="nl-NL" w:eastAsia="nl-NL"/>
        </w:rPr>
        <w:drawing>
          <wp:inline distT="0" distB="0" distL="0" distR="0" wp14:anchorId="6B927E12" wp14:editId="6DFB7BF6">
            <wp:extent cx="5419725" cy="2076450"/>
            <wp:effectExtent l="0" t="0" r="9525" b="0"/>
            <wp:docPr id="614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Afbeelding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9214" t="39907" r="26903" b="26976"/>
                    <a:stretch/>
                  </pic:blipFill>
                  <pic:spPr bwMode="auto">
                    <a:xfrm>
                      <a:off x="0" y="0"/>
                      <a:ext cx="5428132" cy="2079671"/>
                    </a:xfrm>
                    <a:prstGeom prst="rect">
                      <a:avLst/>
                    </a:prstGeom>
                    <a:noFill/>
                    <a:ln>
                      <a:noFill/>
                    </a:ln>
                    <a:extLst>
                      <a:ext uri="{53640926-AAD7-44D8-BBD7-CCE9431645EC}">
                        <a14:shadowObscured xmlns:a14="http://schemas.microsoft.com/office/drawing/2010/main"/>
                      </a:ext>
                    </a:extLst>
                  </pic:spPr>
                </pic:pic>
              </a:graphicData>
            </a:graphic>
          </wp:inline>
        </w:drawing>
      </w:r>
    </w:p>
    <w:p w14:paraId="083844D5" w14:textId="77777777" w:rsidR="00E36CB5" w:rsidRPr="009E1900" w:rsidRDefault="00E36CB5" w:rsidP="00E36CB5">
      <w:pPr>
        <w:pStyle w:val="Bijschrift"/>
        <w:jc w:val="both"/>
        <w:rPr>
          <w:rFonts w:cs="Arial"/>
          <w:color w:val="767171" w:themeColor="background2" w:themeShade="80"/>
        </w:rPr>
      </w:pPr>
      <w:r w:rsidRPr="009E1900">
        <w:rPr>
          <w:color w:val="767171" w:themeColor="background2" w:themeShade="80"/>
        </w:rPr>
        <w:t>Figuur 2 Aantal ernstig gewonde patiënten (ISS≥16) per traumazorg regio en aandeel behandeld in het regionale traumacentrum.</w:t>
      </w:r>
      <w:r w:rsidRPr="009E1900">
        <w:rPr>
          <w:color w:val="767171" w:themeColor="background2" w:themeShade="80"/>
          <w:vertAlign w:val="superscript"/>
        </w:rPr>
        <w:t>14</w:t>
      </w:r>
    </w:p>
    <w:p w14:paraId="71B560DD" w14:textId="77777777" w:rsidR="002A541B" w:rsidRPr="009E1900" w:rsidRDefault="00056B29" w:rsidP="00E87389">
      <w:pPr>
        <w:pStyle w:val="Kop2"/>
        <w:jc w:val="both"/>
        <w:rPr>
          <w:color w:val="7F7F7F" w:themeColor="text1" w:themeTint="80"/>
        </w:rPr>
      </w:pPr>
      <w:bookmarkStart w:id="65" w:name="_Toc9848768"/>
      <w:r w:rsidRPr="009E1900">
        <w:rPr>
          <w:color w:val="7F7F7F" w:themeColor="text1" w:themeTint="80"/>
        </w:rPr>
        <w:t>1.4</w:t>
      </w:r>
      <w:r w:rsidR="002A541B" w:rsidRPr="009E1900">
        <w:rPr>
          <w:color w:val="7F7F7F" w:themeColor="text1" w:themeTint="80"/>
        </w:rPr>
        <w:t xml:space="preserve"> Polytrauma</w:t>
      </w:r>
      <w:bookmarkEnd w:id="58"/>
      <w:bookmarkEnd w:id="59"/>
      <w:bookmarkEnd w:id="60"/>
      <w:bookmarkEnd w:id="61"/>
      <w:bookmarkEnd w:id="62"/>
      <w:bookmarkEnd w:id="63"/>
      <w:bookmarkEnd w:id="64"/>
      <w:bookmarkEnd w:id="65"/>
    </w:p>
    <w:p w14:paraId="5651F50C" w14:textId="77777777" w:rsidR="002A541B" w:rsidRPr="009E1900" w:rsidRDefault="008574F1" w:rsidP="00E87389">
      <w:pPr>
        <w:pStyle w:val="Geenafstand"/>
        <w:jc w:val="both"/>
        <w:rPr>
          <w:rFonts w:cs="Arial"/>
          <w:lang w:val="nl-NL"/>
        </w:rPr>
      </w:pPr>
      <w:r w:rsidRPr="009E1900">
        <w:rPr>
          <w:rFonts w:cs="Arial"/>
          <w:lang w:val="nl-NL"/>
        </w:rPr>
        <w:t xml:space="preserve">In dit onderzoek ligt de nadruk </w:t>
      </w:r>
      <w:r w:rsidR="00A326DF" w:rsidRPr="009E1900">
        <w:rPr>
          <w:rFonts w:cs="Arial"/>
          <w:lang w:val="nl-NL"/>
        </w:rPr>
        <w:t>van</w:t>
      </w:r>
      <w:r w:rsidRPr="009E1900">
        <w:rPr>
          <w:rFonts w:cs="Arial"/>
          <w:lang w:val="nl-NL"/>
        </w:rPr>
        <w:t xml:space="preserve"> de traumazorg </w:t>
      </w:r>
      <w:r w:rsidR="00A326DF" w:rsidRPr="009E1900">
        <w:rPr>
          <w:rFonts w:cs="Arial"/>
          <w:lang w:val="nl-NL"/>
        </w:rPr>
        <w:t>op</w:t>
      </w:r>
      <w:r w:rsidRPr="009E1900">
        <w:rPr>
          <w:rFonts w:cs="Arial"/>
          <w:lang w:val="nl-NL"/>
        </w:rPr>
        <w:t xml:space="preserve"> de polytrauma patiënten. </w:t>
      </w:r>
      <w:r w:rsidR="00442C60" w:rsidRPr="009E1900">
        <w:rPr>
          <w:rFonts w:cs="Arial"/>
          <w:lang w:val="nl-NL"/>
        </w:rPr>
        <w:t>Polytrauma</w:t>
      </w:r>
      <w:r w:rsidR="00C3773C" w:rsidRPr="009E1900">
        <w:rPr>
          <w:rFonts w:cs="Arial"/>
          <w:lang w:val="nl-NL"/>
        </w:rPr>
        <w:t xml:space="preserve"> is een overkoepelende term voor patiënten met ernstige verwondingen. Het gebruik van de indicatie polytrauma is afhankelijk van een aantal voorwaarden. </w:t>
      </w:r>
      <w:r w:rsidR="00442C60" w:rsidRPr="009E1900">
        <w:rPr>
          <w:rFonts w:cs="Arial"/>
          <w:lang w:val="nl-NL"/>
        </w:rPr>
        <w:t xml:space="preserve">Voorwaarde één </w:t>
      </w:r>
      <w:r w:rsidR="00C3773C" w:rsidRPr="009E1900">
        <w:rPr>
          <w:rFonts w:cs="Arial"/>
          <w:lang w:val="nl-NL"/>
        </w:rPr>
        <w:t xml:space="preserve">is letsel met een AIS score </w:t>
      </w:r>
      <w:r w:rsidR="00442C60" w:rsidRPr="009E1900">
        <w:rPr>
          <w:rFonts w:cs="Arial"/>
          <w:lang w:val="nl-NL"/>
        </w:rPr>
        <w:t xml:space="preserve">van </w:t>
      </w:r>
      <w:r w:rsidR="00C3773C" w:rsidRPr="009E1900">
        <w:rPr>
          <w:rFonts w:cs="Arial"/>
          <w:lang w:val="nl-NL"/>
        </w:rPr>
        <w:t xml:space="preserve">drie of hoger in ten minste twee lichaamsregio’s. </w:t>
      </w:r>
      <w:r w:rsidR="00442C60" w:rsidRPr="009E1900">
        <w:rPr>
          <w:rFonts w:cs="Arial"/>
          <w:lang w:val="nl-NL"/>
        </w:rPr>
        <w:t>Voorwaarde twee is een</w:t>
      </w:r>
      <w:r w:rsidR="00C3773C" w:rsidRPr="009E1900">
        <w:rPr>
          <w:rFonts w:cs="Arial"/>
          <w:lang w:val="nl-NL"/>
        </w:rPr>
        <w:t xml:space="preserve"> ISS score</w:t>
      </w:r>
      <w:r w:rsidR="00442C60" w:rsidRPr="009E1900">
        <w:rPr>
          <w:rFonts w:cs="Arial"/>
          <w:lang w:val="nl-NL"/>
        </w:rPr>
        <w:t xml:space="preserve"> van</w:t>
      </w:r>
      <w:r w:rsidR="00C3773C" w:rsidRPr="009E1900">
        <w:rPr>
          <w:rFonts w:cs="Arial"/>
          <w:lang w:val="nl-NL"/>
        </w:rPr>
        <w:t xml:space="preserve"> zestien of hoger. </w:t>
      </w:r>
      <w:r w:rsidR="00442C60" w:rsidRPr="009E1900">
        <w:rPr>
          <w:rFonts w:cs="Arial"/>
          <w:lang w:val="nl-NL"/>
        </w:rPr>
        <w:t xml:space="preserve">Voorwaarde drie </w:t>
      </w:r>
      <w:r w:rsidR="00C3773C" w:rsidRPr="009E1900">
        <w:rPr>
          <w:rFonts w:cs="Arial"/>
          <w:lang w:val="nl-NL"/>
        </w:rPr>
        <w:t xml:space="preserve">is de aanwezigheid van </w:t>
      </w:r>
      <w:r w:rsidR="00442C60" w:rsidRPr="009E1900">
        <w:rPr>
          <w:rFonts w:cs="Arial"/>
          <w:lang w:val="nl-NL"/>
        </w:rPr>
        <w:t xml:space="preserve">minimaal </w:t>
      </w:r>
      <w:r w:rsidR="00C3773C" w:rsidRPr="009E1900">
        <w:rPr>
          <w:rFonts w:cs="Arial"/>
          <w:lang w:val="nl-NL"/>
        </w:rPr>
        <w:t xml:space="preserve">één van </w:t>
      </w:r>
      <w:r w:rsidR="00442C60" w:rsidRPr="009E1900">
        <w:rPr>
          <w:rFonts w:cs="Arial"/>
          <w:lang w:val="nl-NL"/>
        </w:rPr>
        <w:t xml:space="preserve">de </w:t>
      </w:r>
      <w:r w:rsidR="00C3773C" w:rsidRPr="009E1900">
        <w:rPr>
          <w:rFonts w:cs="Arial"/>
          <w:lang w:val="nl-NL"/>
        </w:rPr>
        <w:t>vijf fysiologische reacties</w:t>
      </w:r>
      <w:r w:rsidR="00442C60" w:rsidRPr="009E1900">
        <w:rPr>
          <w:rFonts w:cs="Arial"/>
          <w:lang w:val="nl-NL"/>
        </w:rPr>
        <w:t xml:space="preserve"> die in tabel </w:t>
      </w:r>
      <w:r w:rsidR="001B7BF9" w:rsidRPr="009E1900">
        <w:rPr>
          <w:rFonts w:cs="Arial"/>
          <w:lang w:val="nl-NL"/>
        </w:rPr>
        <w:t>3</w:t>
      </w:r>
      <w:r w:rsidR="00442C60" w:rsidRPr="009E1900">
        <w:rPr>
          <w:rFonts w:cs="Arial"/>
          <w:lang w:val="nl-NL"/>
        </w:rPr>
        <w:t xml:space="preserve"> benoemd worden</w:t>
      </w:r>
      <w:r w:rsidR="00C3773C" w:rsidRPr="009E1900">
        <w:rPr>
          <w:rFonts w:cs="Arial"/>
          <w:lang w:val="nl-NL"/>
        </w:rPr>
        <w:t>.</w:t>
      </w:r>
      <w:r w:rsidR="006D0731" w:rsidRPr="009E1900">
        <w:rPr>
          <w:rFonts w:cs="Arial"/>
          <w:vertAlign w:val="superscript"/>
          <w:lang w:val="nl-NL"/>
        </w:rPr>
        <w:t>13</w:t>
      </w:r>
      <w:r w:rsidR="00C3773C" w:rsidRPr="009E1900">
        <w:rPr>
          <w:rFonts w:cs="Arial"/>
          <w:lang w:val="nl-NL"/>
        </w:rPr>
        <w:t xml:space="preserve"> </w:t>
      </w:r>
    </w:p>
    <w:p w14:paraId="2132A374" w14:textId="77777777" w:rsidR="00C91BBE" w:rsidRPr="009E1900" w:rsidRDefault="00C91BBE" w:rsidP="00E87389">
      <w:pPr>
        <w:pStyle w:val="Geenafstand"/>
        <w:jc w:val="both"/>
        <w:rPr>
          <w:rFonts w:cs="Arial"/>
          <w:lang w:val="nl-NL"/>
        </w:rPr>
      </w:pPr>
    </w:p>
    <w:p w14:paraId="2EB567AB" w14:textId="77777777" w:rsidR="007E217D" w:rsidRPr="009E1900" w:rsidRDefault="007E217D" w:rsidP="00E87389">
      <w:pPr>
        <w:pStyle w:val="Geenafstand"/>
        <w:jc w:val="both"/>
        <w:rPr>
          <w:i/>
          <w:color w:val="767171" w:themeColor="background2" w:themeShade="80"/>
          <w:sz w:val="18"/>
          <w:szCs w:val="18"/>
          <w:vertAlign w:val="superscript"/>
          <w:lang w:val="nl-NL"/>
        </w:rPr>
      </w:pPr>
      <w:r w:rsidRPr="009E1900">
        <w:rPr>
          <w:i/>
          <w:color w:val="767171" w:themeColor="background2" w:themeShade="80"/>
          <w:sz w:val="18"/>
          <w:szCs w:val="18"/>
          <w:lang w:val="nl-NL"/>
        </w:rPr>
        <w:t xml:space="preserve">Tabel </w:t>
      </w:r>
      <w:r w:rsidR="00DF7B55" w:rsidRPr="009E1900">
        <w:rPr>
          <w:i/>
          <w:color w:val="767171" w:themeColor="background2" w:themeShade="80"/>
          <w:sz w:val="18"/>
          <w:szCs w:val="18"/>
          <w:lang w:val="nl-NL"/>
        </w:rPr>
        <w:t>3</w:t>
      </w:r>
      <w:r w:rsidR="00F12CA0" w:rsidRPr="009E1900">
        <w:rPr>
          <w:i/>
          <w:color w:val="767171" w:themeColor="background2" w:themeShade="80"/>
          <w:sz w:val="18"/>
          <w:szCs w:val="18"/>
          <w:lang w:val="nl-NL"/>
        </w:rPr>
        <w:t xml:space="preserve"> Vijf f</w:t>
      </w:r>
      <w:r w:rsidR="00442C60" w:rsidRPr="009E1900">
        <w:rPr>
          <w:i/>
          <w:color w:val="767171" w:themeColor="background2" w:themeShade="80"/>
          <w:sz w:val="18"/>
          <w:szCs w:val="18"/>
          <w:lang w:val="nl-NL"/>
        </w:rPr>
        <w:t>ysiologische reacties.</w:t>
      </w:r>
      <w:r w:rsidR="00B86D6E" w:rsidRPr="009E1900">
        <w:rPr>
          <w:i/>
          <w:color w:val="767171" w:themeColor="background2" w:themeShade="80"/>
          <w:sz w:val="18"/>
          <w:szCs w:val="18"/>
          <w:vertAlign w:val="superscript"/>
          <w:lang w:val="nl-NL"/>
        </w:rPr>
        <w:t>13</w:t>
      </w:r>
    </w:p>
    <w:tbl>
      <w:tblPr>
        <w:tblStyle w:val="Tabelraster"/>
        <w:tblW w:w="0" w:type="auto"/>
        <w:tblLook w:val="04A0" w:firstRow="1" w:lastRow="0" w:firstColumn="1" w:lastColumn="0" w:noHBand="0" w:noVBand="1"/>
      </w:tblPr>
      <w:tblGrid>
        <w:gridCol w:w="841"/>
        <w:gridCol w:w="2528"/>
        <w:gridCol w:w="5244"/>
      </w:tblGrid>
      <w:tr w:rsidR="00442C60" w:rsidRPr="009E1900" w14:paraId="3FBB3049" w14:textId="77777777" w:rsidTr="003747E2">
        <w:tc>
          <w:tcPr>
            <w:tcW w:w="841" w:type="dxa"/>
          </w:tcPr>
          <w:p w14:paraId="0056CC63" w14:textId="77777777" w:rsidR="00442C60" w:rsidRPr="009E1900" w:rsidRDefault="00442C60" w:rsidP="00E87389">
            <w:pPr>
              <w:pStyle w:val="Geenafstand"/>
              <w:jc w:val="both"/>
              <w:rPr>
                <w:rFonts w:cs="Arial"/>
                <w:b/>
                <w:lang w:val="nl-NL"/>
              </w:rPr>
            </w:pPr>
          </w:p>
        </w:tc>
        <w:tc>
          <w:tcPr>
            <w:tcW w:w="2528" w:type="dxa"/>
          </w:tcPr>
          <w:p w14:paraId="1CEBAD76" w14:textId="77777777" w:rsidR="00442C60" w:rsidRPr="009E1900" w:rsidRDefault="00442C60" w:rsidP="00E87389">
            <w:pPr>
              <w:pStyle w:val="Geenafstand"/>
              <w:jc w:val="both"/>
              <w:rPr>
                <w:rFonts w:cs="Arial"/>
                <w:b/>
                <w:lang w:val="nl-NL"/>
              </w:rPr>
            </w:pPr>
            <w:r w:rsidRPr="009E1900">
              <w:rPr>
                <w:rFonts w:cs="Arial"/>
                <w:b/>
                <w:lang w:val="nl-NL"/>
              </w:rPr>
              <w:t>Fysiologische reactie</w:t>
            </w:r>
          </w:p>
        </w:tc>
        <w:tc>
          <w:tcPr>
            <w:tcW w:w="5244" w:type="dxa"/>
          </w:tcPr>
          <w:p w14:paraId="186A43E4" w14:textId="77777777" w:rsidR="00442C60" w:rsidRPr="009E1900" w:rsidRDefault="003747E2" w:rsidP="00E87389">
            <w:pPr>
              <w:pStyle w:val="Geenafstand"/>
              <w:jc w:val="both"/>
              <w:rPr>
                <w:rFonts w:cs="Arial"/>
                <w:b/>
                <w:lang w:val="nl-NL"/>
              </w:rPr>
            </w:pPr>
            <w:r w:rsidRPr="009E1900">
              <w:rPr>
                <w:rFonts w:cs="Arial"/>
                <w:b/>
                <w:lang w:val="nl-NL"/>
              </w:rPr>
              <w:t>Definitie</w:t>
            </w:r>
            <w:r w:rsidR="007215DE" w:rsidRPr="009E1900">
              <w:rPr>
                <w:rFonts w:cs="Arial"/>
                <w:b/>
                <w:lang w:val="nl-NL"/>
              </w:rPr>
              <w:t xml:space="preserve"> / Aanwezig indien</w:t>
            </w:r>
          </w:p>
        </w:tc>
      </w:tr>
      <w:tr w:rsidR="00442C60" w:rsidRPr="009E1900" w14:paraId="5F44D7A7" w14:textId="77777777" w:rsidTr="003747E2">
        <w:tc>
          <w:tcPr>
            <w:tcW w:w="841" w:type="dxa"/>
          </w:tcPr>
          <w:p w14:paraId="0B382BAD" w14:textId="77777777" w:rsidR="00442C60" w:rsidRPr="009E1900" w:rsidRDefault="00442C60" w:rsidP="00E87389">
            <w:pPr>
              <w:pStyle w:val="Geenafstand"/>
              <w:jc w:val="both"/>
              <w:rPr>
                <w:rFonts w:cs="Arial"/>
                <w:lang w:val="nl-NL"/>
              </w:rPr>
            </w:pPr>
            <w:r w:rsidRPr="009E1900">
              <w:rPr>
                <w:rFonts w:cs="Arial"/>
                <w:lang w:val="nl-NL"/>
              </w:rPr>
              <w:t>1</w:t>
            </w:r>
          </w:p>
        </w:tc>
        <w:tc>
          <w:tcPr>
            <w:tcW w:w="2528" w:type="dxa"/>
          </w:tcPr>
          <w:p w14:paraId="04F04672" w14:textId="77777777" w:rsidR="00442C60" w:rsidRPr="009E1900" w:rsidRDefault="00442C60" w:rsidP="00E87389">
            <w:pPr>
              <w:pStyle w:val="Geenafstand"/>
              <w:jc w:val="both"/>
              <w:rPr>
                <w:rFonts w:cs="Arial"/>
                <w:lang w:val="nl-NL"/>
              </w:rPr>
            </w:pPr>
            <w:r w:rsidRPr="009E1900">
              <w:rPr>
                <w:rFonts w:cs="Arial"/>
                <w:lang w:val="nl-NL"/>
              </w:rPr>
              <w:t>Hypotensie</w:t>
            </w:r>
          </w:p>
        </w:tc>
        <w:tc>
          <w:tcPr>
            <w:tcW w:w="5244" w:type="dxa"/>
          </w:tcPr>
          <w:p w14:paraId="10CB388B" w14:textId="77777777" w:rsidR="003747E2" w:rsidRPr="009E1900" w:rsidRDefault="003747E2" w:rsidP="00E87389">
            <w:pPr>
              <w:pStyle w:val="Geenafstand"/>
              <w:jc w:val="both"/>
              <w:rPr>
                <w:rFonts w:cs="Arial"/>
                <w:lang w:val="nl-NL"/>
              </w:rPr>
            </w:pPr>
            <w:r w:rsidRPr="009E1900">
              <w:rPr>
                <w:rFonts w:cs="Arial"/>
                <w:lang w:val="nl-NL"/>
              </w:rPr>
              <w:t>&lt;90mmHg</w:t>
            </w:r>
          </w:p>
        </w:tc>
      </w:tr>
      <w:tr w:rsidR="00442C60" w:rsidRPr="009E1900" w14:paraId="1194B5C5" w14:textId="77777777" w:rsidTr="003747E2">
        <w:tc>
          <w:tcPr>
            <w:tcW w:w="841" w:type="dxa"/>
          </w:tcPr>
          <w:p w14:paraId="6F12137B" w14:textId="77777777" w:rsidR="00442C60" w:rsidRPr="009E1900" w:rsidRDefault="00442C60" w:rsidP="00E87389">
            <w:pPr>
              <w:pStyle w:val="Geenafstand"/>
              <w:jc w:val="both"/>
              <w:rPr>
                <w:rFonts w:cs="Arial"/>
                <w:lang w:val="nl-NL"/>
              </w:rPr>
            </w:pPr>
            <w:r w:rsidRPr="009E1900">
              <w:rPr>
                <w:rFonts w:cs="Arial"/>
                <w:lang w:val="nl-NL"/>
              </w:rPr>
              <w:t>2</w:t>
            </w:r>
          </w:p>
        </w:tc>
        <w:tc>
          <w:tcPr>
            <w:tcW w:w="2528" w:type="dxa"/>
          </w:tcPr>
          <w:p w14:paraId="23825284" w14:textId="77777777" w:rsidR="00442C60" w:rsidRPr="009E1900" w:rsidRDefault="005075E4" w:rsidP="00F12CA0">
            <w:pPr>
              <w:pStyle w:val="Geenafstand"/>
              <w:jc w:val="both"/>
              <w:rPr>
                <w:rFonts w:cs="Arial"/>
                <w:lang w:val="nl-NL"/>
              </w:rPr>
            </w:pPr>
            <w:r w:rsidRPr="009E1900">
              <w:rPr>
                <w:rFonts w:cs="Arial"/>
                <w:lang w:val="nl-NL"/>
              </w:rPr>
              <w:t xml:space="preserve">Glasgow Coma </w:t>
            </w:r>
            <w:proofErr w:type="spellStart"/>
            <w:r w:rsidRPr="009E1900">
              <w:rPr>
                <w:rFonts w:cs="Arial"/>
                <w:lang w:val="nl-NL"/>
              </w:rPr>
              <w:t>Scale</w:t>
            </w:r>
            <w:proofErr w:type="spellEnd"/>
            <w:r w:rsidRPr="009E1900">
              <w:rPr>
                <w:rFonts w:cs="Arial"/>
                <w:lang w:val="nl-NL"/>
              </w:rPr>
              <w:t xml:space="preserve"> </w:t>
            </w:r>
            <w:r w:rsidRPr="009E1900">
              <w:rPr>
                <w:rFonts w:cs="Arial"/>
                <w:lang w:val="nl-NL"/>
              </w:rPr>
              <w:br/>
              <w:t>(</w:t>
            </w:r>
            <w:r w:rsidR="00051FAF" w:rsidRPr="009E1900">
              <w:rPr>
                <w:rFonts w:cs="Arial"/>
                <w:lang w:val="nl-NL"/>
              </w:rPr>
              <w:t>GCS</w:t>
            </w:r>
            <w:r w:rsidRPr="009E1900">
              <w:rPr>
                <w:rFonts w:cs="Arial"/>
                <w:lang w:val="nl-NL"/>
              </w:rPr>
              <w:t>)</w:t>
            </w:r>
          </w:p>
        </w:tc>
        <w:tc>
          <w:tcPr>
            <w:tcW w:w="5244" w:type="dxa"/>
          </w:tcPr>
          <w:p w14:paraId="59A45D1B" w14:textId="77777777" w:rsidR="00442C60" w:rsidRPr="009E1900" w:rsidRDefault="003747E2" w:rsidP="00E87389">
            <w:pPr>
              <w:pStyle w:val="Geenafstand"/>
              <w:jc w:val="both"/>
              <w:rPr>
                <w:rFonts w:cs="Arial"/>
                <w:lang w:val="nl-NL"/>
              </w:rPr>
            </w:pPr>
            <w:r w:rsidRPr="009E1900">
              <w:rPr>
                <w:rFonts w:cs="Arial"/>
                <w:lang w:val="nl-NL"/>
              </w:rPr>
              <w:t>&lt;8</w:t>
            </w:r>
          </w:p>
        </w:tc>
      </w:tr>
      <w:tr w:rsidR="00442C60" w:rsidRPr="009E1900" w14:paraId="7A6B9A46" w14:textId="77777777" w:rsidTr="003747E2">
        <w:tc>
          <w:tcPr>
            <w:tcW w:w="841" w:type="dxa"/>
          </w:tcPr>
          <w:p w14:paraId="110DFBB2" w14:textId="77777777" w:rsidR="00442C60" w:rsidRPr="009E1900" w:rsidRDefault="00442C60" w:rsidP="00E87389">
            <w:pPr>
              <w:pStyle w:val="Geenafstand"/>
              <w:jc w:val="both"/>
              <w:rPr>
                <w:rFonts w:cs="Arial"/>
                <w:lang w:val="nl-NL"/>
              </w:rPr>
            </w:pPr>
            <w:r w:rsidRPr="009E1900">
              <w:rPr>
                <w:rFonts w:cs="Arial"/>
                <w:lang w:val="nl-NL"/>
              </w:rPr>
              <w:t>3</w:t>
            </w:r>
          </w:p>
        </w:tc>
        <w:tc>
          <w:tcPr>
            <w:tcW w:w="2528" w:type="dxa"/>
          </w:tcPr>
          <w:p w14:paraId="607D86D2" w14:textId="77777777" w:rsidR="00442C60" w:rsidRPr="009E1900" w:rsidRDefault="003747E2" w:rsidP="00E87389">
            <w:pPr>
              <w:pStyle w:val="Geenafstand"/>
              <w:jc w:val="both"/>
              <w:rPr>
                <w:rFonts w:cs="Arial"/>
                <w:lang w:val="nl-NL"/>
              </w:rPr>
            </w:pPr>
            <w:r w:rsidRPr="009E1900">
              <w:rPr>
                <w:rFonts w:cs="Arial"/>
                <w:lang w:val="nl-NL"/>
              </w:rPr>
              <w:t>Acidose</w:t>
            </w:r>
          </w:p>
        </w:tc>
        <w:tc>
          <w:tcPr>
            <w:tcW w:w="5244" w:type="dxa"/>
          </w:tcPr>
          <w:p w14:paraId="4AAA181B" w14:textId="77777777" w:rsidR="00442C60" w:rsidRPr="009E1900" w:rsidRDefault="003747E2" w:rsidP="00E87389">
            <w:pPr>
              <w:pStyle w:val="Geenafstand"/>
              <w:jc w:val="both"/>
              <w:rPr>
                <w:rFonts w:cs="Arial"/>
                <w:lang w:val="nl-NL"/>
              </w:rPr>
            </w:pPr>
            <w:r w:rsidRPr="009E1900">
              <w:rPr>
                <w:rFonts w:cs="Arial"/>
                <w:lang w:val="nl-NL"/>
              </w:rPr>
              <w:t>&lt;6</w:t>
            </w:r>
          </w:p>
        </w:tc>
      </w:tr>
      <w:tr w:rsidR="00442C60" w:rsidRPr="009E1900" w14:paraId="3A5E5B82" w14:textId="77777777" w:rsidTr="003747E2">
        <w:tc>
          <w:tcPr>
            <w:tcW w:w="841" w:type="dxa"/>
          </w:tcPr>
          <w:p w14:paraId="0D0A60CD" w14:textId="77777777" w:rsidR="00442C60" w:rsidRPr="009E1900" w:rsidRDefault="00442C60" w:rsidP="00E87389">
            <w:pPr>
              <w:pStyle w:val="Geenafstand"/>
              <w:jc w:val="both"/>
              <w:rPr>
                <w:rFonts w:cs="Arial"/>
                <w:lang w:val="nl-NL"/>
              </w:rPr>
            </w:pPr>
            <w:r w:rsidRPr="009E1900">
              <w:rPr>
                <w:rFonts w:cs="Arial"/>
                <w:lang w:val="nl-NL"/>
              </w:rPr>
              <w:t>4</w:t>
            </w:r>
          </w:p>
        </w:tc>
        <w:tc>
          <w:tcPr>
            <w:tcW w:w="2528" w:type="dxa"/>
          </w:tcPr>
          <w:p w14:paraId="62304534" w14:textId="77777777" w:rsidR="00442C60" w:rsidRPr="009E1900" w:rsidRDefault="003747E2" w:rsidP="00E87389">
            <w:pPr>
              <w:pStyle w:val="Geenafstand"/>
              <w:jc w:val="both"/>
              <w:rPr>
                <w:rFonts w:cs="Arial"/>
                <w:lang w:val="nl-NL"/>
              </w:rPr>
            </w:pPr>
            <w:r w:rsidRPr="009E1900">
              <w:rPr>
                <w:rFonts w:cs="Arial"/>
                <w:lang w:val="nl-NL"/>
              </w:rPr>
              <w:t>Coagulatie</w:t>
            </w:r>
          </w:p>
        </w:tc>
        <w:tc>
          <w:tcPr>
            <w:tcW w:w="5244" w:type="dxa"/>
          </w:tcPr>
          <w:p w14:paraId="70DBC696" w14:textId="77777777" w:rsidR="00442C60" w:rsidRPr="009E1900" w:rsidRDefault="007215DE" w:rsidP="00E87389">
            <w:pPr>
              <w:pStyle w:val="Geenafstand"/>
              <w:jc w:val="both"/>
              <w:rPr>
                <w:rFonts w:cs="Arial"/>
                <w:lang w:val="nl-NL"/>
              </w:rPr>
            </w:pPr>
            <w:r w:rsidRPr="009E1900">
              <w:rPr>
                <w:rFonts w:cs="Arial"/>
                <w:lang w:val="nl-NL"/>
              </w:rPr>
              <w:t>G</w:t>
            </w:r>
            <w:r w:rsidR="003747E2" w:rsidRPr="009E1900">
              <w:rPr>
                <w:rFonts w:cs="Arial"/>
                <w:lang w:val="nl-NL"/>
              </w:rPr>
              <w:t xml:space="preserve">edeeltelijke </w:t>
            </w:r>
            <w:proofErr w:type="spellStart"/>
            <w:r w:rsidR="003747E2" w:rsidRPr="009E1900">
              <w:rPr>
                <w:rFonts w:cs="Arial"/>
                <w:bCs/>
                <w:lang w:val="nl-NL"/>
              </w:rPr>
              <w:t>tromboplastine</w:t>
            </w:r>
            <w:proofErr w:type="spellEnd"/>
            <w:r w:rsidR="003747E2" w:rsidRPr="009E1900">
              <w:rPr>
                <w:rFonts w:cs="Arial"/>
                <w:lang w:val="nl-NL"/>
              </w:rPr>
              <w:t xml:space="preserve"> tijd &gt;40s of internationale genormaliseerde verhouding &gt;1.4</w:t>
            </w:r>
          </w:p>
        </w:tc>
      </w:tr>
      <w:tr w:rsidR="00442C60" w:rsidRPr="009E1900" w14:paraId="577FA547" w14:textId="77777777" w:rsidTr="003747E2">
        <w:tc>
          <w:tcPr>
            <w:tcW w:w="841" w:type="dxa"/>
          </w:tcPr>
          <w:p w14:paraId="50E95D2C" w14:textId="77777777" w:rsidR="00442C60" w:rsidRPr="009E1900" w:rsidRDefault="00442C60" w:rsidP="00E87389">
            <w:pPr>
              <w:pStyle w:val="Geenafstand"/>
              <w:jc w:val="both"/>
              <w:rPr>
                <w:rFonts w:cs="Arial"/>
                <w:lang w:val="nl-NL"/>
              </w:rPr>
            </w:pPr>
            <w:r w:rsidRPr="009E1900">
              <w:rPr>
                <w:rFonts w:cs="Arial"/>
                <w:lang w:val="nl-NL"/>
              </w:rPr>
              <w:t>5</w:t>
            </w:r>
          </w:p>
        </w:tc>
        <w:tc>
          <w:tcPr>
            <w:tcW w:w="2528" w:type="dxa"/>
          </w:tcPr>
          <w:p w14:paraId="23A83DBF" w14:textId="77777777" w:rsidR="00442C60" w:rsidRPr="009E1900" w:rsidRDefault="00F12CA0" w:rsidP="00E87389">
            <w:pPr>
              <w:pStyle w:val="Geenafstand"/>
              <w:jc w:val="both"/>
              <w:rPr>
                <w:rFonts w:cs="Arial"/>
                <w:lang w:val="nl-NL"/>
              </w:rPr>
            </w:pPr>
            <w:r w:rsidRPr="009E1900">
              <w:rPr>
                <w:rFonts w:cs="Arial"/>
                <w:lang w:val="nl-NL"/>
              </w:rPr>
              <w:t>L</w:t>
            </w:r>
            <w:r w:rsidR="003747E2" w:rsidRPr="009E1900">
              <w:rPr>
                <w:rFonts w:cs="Arial"/>
                <w:lang w:val="nl-NL"/>
              </w:rPr>
              <w:t>eeftijd</w:t>
            </w:r>
          </w:p>
        </w:tc>
        <w:tc>
          <w:tcPr>
            <w:tcW w:w="5244" w:type="dxa"/>
          </w:tcPr>
          <w:p w14:paraId="08559D49" w14:textId="77777777" w:rsidR="00442C60" w:rsidRPr="009E1900" w:rsidRDefault="003747E2" w:rsidP="00E87389">
            <w:pPr>
              <w:pStyle w:val="Geenafstand"/>
              <w:jc w:val="both"/>
              <w:rPr>
                <w:rFonts w:cs="Arial"/>
                <w:lang w:val="nl-NL"/>
              </w:rPr>
            </w:pPr>
            <w:r w:rsidRPr="009E1900">
              <w:rPr>
                <w:rFonts w:cs="Arial"/>
                <w:lang w:val="nl-NL"/>
              </w:rPr>
              <w:t>&gt;70</w:t>
            </w:r>
          </w:p>
        </w:tc>
      </w:tr>
    </w:tbl>
    <w:p w14:paraId="56F471A1" w14:textId="77777777" w:rsidR="00E36CB5" w:rsidRPr="009E1900" w:rsidRDefault="00E36CB5" w:rsidP="00E87389">
      <w:pPr>
        <w:spacing w:after="0" w:line="240" w:lineRule="auto"/>
        <w:jc w:val="both"/>
        <w:rPr>
          <w:rFonts w:ascii="Arial" w:hAnsi="Arial" w:cs="Arial"/>
        </w:rPr>
      </w:pPr>
    </w:p>
    <w:p w14:paraId="7AB80959" w14:textId="77777777" w:rsidR="002A541B" w:rsidRPr="009E1900" w:rsidRDefault="001A616E" w:rsidP="00E87389">
      <w:pPr>
        <w:pStyle w:val="Kop2"/>
        <w:jc w:val="both"/>
        <w:rPr>
          <w:color w:val="7F7F7F" w:themeColor="text1" w:themeTint="80"/>
        </w:rPr>
      </w:pPr>
      <w:bookmarkStart w:id="66" w:name="_Toc7094304"/>
      <w:bookmarkStart w:id="67" w:name="_Toc7806003"/>
      <w:bookmarkStart w:id="68" w:name="_Toc9092599"/>
      <w:bookmarkStart w:id="69" w:name="_Toc9326386"/>
      <w:bookmarkStart w:id="70" w:name="_Toc9326464"/>
      <w:bookmarkStart w:id="71" w:name="_Toc9331241"/>
      <w:bookmarkStart w:id="72" w:name="_Toc9341664"/>
      <w:bookmarkStart w:id="73" w:name="_Toc9848769"/>
      <w:r w:rsidRPr="009E1900">
        <w:rPr>
          <w:color w:val="7F7F7F" w:themeColor="text1" w:themeTint="80"/>
        </w:rPr>
        <w:t>1.5</w:t>
      </w:r>
      <w:r w:rsidR="002A541B" w:rsidRPr="009E1900">
        <w:rPr>
          <w:color w:val="7F7F7F" w:themeColor="text1" w:themeTint="80"/>
        </w:rPr>
        <w:t xml:space="preserve"> CT</w:t>
      </w:r>
      <w:bookmarkEnd w:id="66"/>
      <w:bookmarkEnd w:id="67"/>
      <w:bookmarkEnd w:id="68"/>
      <w:bookmarkEnd w:id="69"/>
      <w:bookmarkEnd w:id="70"/>
      <w:bookmarkEnd w:id="71"/>
      <w:bookmarkEnd w:id="72"/>
      <w:bookmarkEnd w:id="73"/>
    </w:p>
    <w:p w14:paraId="014B8FB3" w14:textId="77777777" w:rsidR="00BF6675" w:rsidRPr="009E1900" w:rsidRDefault="0046584A" w:rsidP="00E87389">
      <w:pPr>
        <w:pStyle w:val="Geenafstand"/>
        <w:jc w:val="both"/>
        <w:rPr>
          <w:vertAlign w:val="superscript"/>
          <w:lang w:val="nl-NL"/>
        </w:rPr>
      </w:pPr>
      <w:r w:rsidRPr="009E1900">
        <w:rPr>
          <w:lang w:val="nl-NL"/>
        </w:rPr>
        <w:t>CT</w:t>
      </w:r>
      <w:r w:rsidR="00E36CB5" w:rsidRPr="009E1900">
        <w:rPr>
          <w:lang w:val="nl-NL"/>
        </w:rPr>
        <w:t xml:space="preserve"> onderzoek</w:t>
      </w:r>
      <w:r w:rsidRPr="009E1900">
        <w:rPr>
          <w:lang w:val="nl-NL"/>
        </w:rPr>
        <w:t xml:space="preserve"> speelt momenteel een steeds grotere rol </w:t>
      </w:r>
      <w:r w:rsidR="00BD0639" w:rsidRPr="009E1900">
        <w:rPr>
          <w:lang w:val="nl-NL"/>
        </w:rPr>
        <w:t>bij</w:t>
      </w:r>
      <w:r w:rsidRPr="009E1900">
        <w:rPr>
          <w:lang w:val="nl-NL"/>
        </w:rPr>
        <w:t xml:space="preserve"> de </w:t>
      </w:r>
      <w:r w:rsidR="00CF325F" w:rsidRPr="009E1900">
        <w:rPr>
          <w:lang w:val="nl-NL"/>
        </w:rPr>
        <w:t>trauma</w:t>
      </w:r>
      <w:r w:rsidRPr="009E1900">
        <w:rPr>
          <w:lang w:val="nl-NL"/>
        </w:rPr>
        <w:t>opvang. D</w:t>
      </w:r>
      <w:r w:rsidR="00A2281E" w:rsidRPr="009E1900">
        <w:rPr>
          <w:lang w:val="nl-NL"/>
        </w:rPr>
        <w:t xml:space="preserve">e CT </w:t>
      </w:r>
      <w:r w:rsidR="003A35C9" w:rsidRPr="009E1900">
        <w:rPr>
          <w:lang w:val="nl-NL"/>
        </w:rPr>
        <w:t>gebruikt</w:t>
      </w:r>
      <w:r w:rsidRPr="009E1900">
        <w:rPr>
          <w:lang w:val="nl-NL"/>
        </w:rPr>
        <w:t xml:space="preserve"> </w:t>
      </w:r>
      <w:r w:rsidR="00A2281E" w:rsidRPr="009E1900">
        <w:rPr>
          <w:lang w:val="nl-NL"/>
        </w:rPr>
        <w:t xml:space="preserve">momenteel </w:t>
      </w:r>
      <w:r w:rsidR="00E36CB5" w:rsidRPr="009E1900">
        <w:rPr>
          <w:lang w:val="nl-NL"/>
        </w:rPr>
        <w:t xml:space="preserve">voornamelijk </w:t>
      </w:r>
      <w:r w:rsidR="00A2281E" w:rsidRPr="009E1900">
        <w:rPr>
          <w:lang w:val="nl-NL"/>
        </w:rPr>
        <w:t>twee</w:t>
      </w:r>
      <w:r w:rsidR="003A35C9" w:rsidRPr="009E1900">
        <w:rPr>
          <w:lang w:val="nl-NL"/>
        </w:rPr>
        <w:t xml:space="preserve"> technieken bij polytrauma patiënten</w:t>
      </w:r>
      <w:r w:rsidR="00A2281E" w:rsidRPr="009E1900">
        <w:rPr>
          <w:lang w:val="nl-NL"/>
        </w:rPr>
        <w:t xml:space="preserve">, namelijk de WBCT en de SCT. </w:t>
      </w:r>
      <w:r w:rsidR="00BF6675" w:rsidRPr="009E1900">
        <w:rPr>
          <w:lang w:val="nl-NL"/>
        </w:rPr>
        <w:t xml:space="preserve">De techniek van de </w:t>
      </w:r>
      <w:r w:rsidR="00A97954" w:rsidRPr="009E1900">
        <w:rPr>
          <w:lang w:val="nl-NL"/>
        </w:rPr>
        <w:t>WBCT</w:t>
      </w:r>
      <w:r w:rsidR="001732DB" w:rsidRPr="009E1900">
        <w:rPr>
          <w:lang w:val="nl-NL"/>
        </w:rPr>
        <w:t xml:space="preserve"> </w:t>
      </w:r>
      <w:r w:rsidR="00A2281E" w:rsidRPr="009E1900">
        <w:rPr>
          <w:lang w:val="nl-NL"/>
        </w:rPr>
        <w:t>wordt</w:t>
      </w:r>
      <w:r w:rsidR="001732DB" w:rsidRPr="009E1900">
        <w:rPr>
          <w:lang w:val="nl-NL"/>
        </w:rPr>
        <w:t xml:space="preserve"> </w:t>
      </w:r>
      <w:r w:rsidR="00A2281E" w:rsidRPr="009E1900">
        <w:rPr>
          <w:lang w:val="nl-NL"/>
        </w:rPr>
        <w:t xml:space="preserve">de laatste tijd steeds meer de </w:t>
      </w:r>
      <w:r w:rsidR="001732DB" w:rsidRPr="009E1900">
        <w:rPr>
          <w:lang w:val="nl-NL"/>
        </w:rPr>
        <w:t xml:space="preserve"> standaard </w:t>
      </w:r>
      <w:r w:rsidR="007215DE" w:rsidRPr="009E1900">
        <w:rPr>
          <w:lang w:val="nl-NL"/>
        </w:rPr>
        <w:t>tijdens de</w:t>
      </w:r>
      <w:r w:rsidR="001732DB" w:rsidRPr="009E1900">
        <w:rPr>
          <w:lang w:val="nl-NL"/>
        </w:rPr>
        <w:t xml:space="preserve"> diagnostiek </w:t>
      </w:r>
      <w:r w:rsidR="00D47095" w:rsidRPr="009E1900">
        <w:rPr>
          <w:lang w:val="nl-NL"/>
        </w:rPr>
        <w:t>van polytrauma patiënten</w:t>
      </w:r>
      <w:r w:rsidR="001732DB" w:rsidRPr="009E1900">
        <w:rPr>
          <w:lang w:val="nl-NL"/>
        </w:rPr>
        <w:t>.</w:t>
      </w:r>
      <w:r w:rsidR="006D0731" w:rsidRPr="009E1900">
        <w:rPr>
          <w:vertAlign w:val="superscript"/>
          <w:lang w:val="nl-NL"/>
        </w:rPr>
        <w:t>15-18</w:t>
      </w:r>
      <w:r w:rsidR="00575190" w:rsidRPr="009E1900">
        <w:rPr>
          <w:lang w:val="nl-NL"/>
        </w:rPr>
        <w:t xml:space="preserve"> Uit </w:t>
      </w:r>
      <w:r w:rsidR="00777943" w:rsidRPr="009E1900">
        <w:rPr>
          <w:lang w:val="nl-NL"/>
        </w:rPr>
        <w:t>de literatuur</w:t>
      </w:r>
      <w:r w:rsidR="00575190" w:rsidRPr="009E1900">
        <w:rPr>
          <w:lang w:val="nl-NL"/>
        </w:rPr>
        <w:t xml:space="preserve"> </w:t>
      </w:r>
      <w:r w:rsidR="001732DB" w:rsidRPr="009E1900">
        <w:rPr>
          <w:lang w:val="nl-NL"/>
        </w:rPr>
        <w:t xml:space="preserve">blijkt dat ongeveer </w:t>
      </w:r>
      <w:r w:rsidR="00CF325F" w:rsidRPr="009E1900">
        <w:rPr>
          <w:lang w:val="nl-NL"/>
        </w:rPr>
        <w:t>zestig procent</w:t>
      </w:r>
      <w:r w:rsidR="001732DB" w:rsidRPr="009E1900">
        <w:rPr>
          <w:lang w:val="nl-NL"/>
        </w:rPr>
        <w:t xml:space="preserve"> van de Europese traumacentra </w:t>
      </w:r>
      <w:r w:rsidR="00A2281E" w:rsidRPr="009E1900">
        <w:rPr>
          <w:lang w:val="nl-NL"/>
        </w:rPr>
        <w:t xml:space="preserve">momenteel </w:t>
      </w:r>
      <w:r w:rsidR="0086153C" w:rsidRPr="009E1900">
        <w:rPr>
          <w:lang w:val="nl-NL"/>
        </w:rPr>
        <w:t>de</w:t>
      </w:r>
      <w:r w:rsidR="00A2281E" w:rsidRPr="009E1900">
        <w:rPr>
          <w:lang w:val="nl-NL"/>
        </w:rPr>
        <w:t xml:space="preserve"> </w:t>
      </w:r>
      <w:r w:rsidR="001732DB" w:rsidRPr="009E1900">
        <w:rPr>
          <w:lang w:val="nl-NL"/>
        </w:rPr>
        <w:t>WBCT</w:t>
      </w:r>
      <w:r w:rsidR="0086153C" w:rsidRPr="009E1900">
        <w:rPr>
          <w:lang w:val="nl-NL"/>
        </w:rPr>
        <w:t xml:space="preserve"> toepassen</w:t>
      </w:r>
      <w:r w:rsidR="001732DB" w:rsidRPr="009E1900">
        <w:rPr>
          <w:lang w:val="nl-NL"/>
        </w:rPr>
        <w:t>.</w:t>
      </w:r>
      <w:r w:rsidR="006D0731" w:rsidRPr="009E1900">
        <w:rPr>
          <w:vertAlign w:val="superscript"/>
          <w:lang w:val="nl-NL"/>
        </w:rPr>
        <w:t>19</w:t>
      </w:r>
    </w:p>
    <w:p w14:paraId="4AD47CF3" w14:textId="77777777" w:rsidR="00BF6675" w:rsidRPr="009E1900" w:rsidRDefault="00BF6675" w:rsidP="00E87389">
      <w:pPr>
        <w:pStyle w:val="Geenafstand"/>
        <w:jc w:val="both"/>
        <w:rPr>
          <w:lang w:val="nl-NL"/>
        </w:rPr>
      </w:pPr>
    </w:p>
    <w:p w14:paraId="54CA5596" w14:textId="77777777" w:rsidR="001732DB" w:rsidRPr="009E1900" w:rsidRDefault="00680771" w:rsidP="00E87389">
      <w:pPr>
        <w:pStyle w:val="Geenafstand"/>
        <w:jc w:val="both"/>
        <w:rPr>
          <w:vertAlign w:val="superscript"/>
          <w:lang w:val="nl-NL"/>
        </w:rPr>
      </w:pPr>
      <w:r w:rsidRPr="009E1900">
        <w:rPr>
          <w:lang w:val="nl-NL"/>
        </w:rPr>
        <w:t>De WBCT heeft een aantal voordelen ten opzichte van de SCT. D</w:t>
      </w:r>
      <w:r w:rsidR="001732DB" w:rsidRPr="009E1900">
        <w:rPr>
          <w:lang w:val="nl-NL"/>
        </w:rPr>
        <w:t xml:space="preserve">oordat </w:t>
      </w:r>
      <w:r w:rsidRPr="009E1900">
        <w:rPr>
          <w:lang w:val="nl-NL"/>
        </w:rPr>
        <w:t xml:space="preserve">de </w:t>
      </w:r>
      <w:r w:rsidR="001732DB" w:rsidRPr="009E1900">
        <w:rPr>
          <w:lang w:val="nl-NL"/>
        </w:rPr>
        <w:t>SCT gebaseerd is op de subjectieve beslissingen van de artsen</w:t>
      </w:r>
      <w:r w:rsidRPr="009E1900">
        <w:rPr>
          <w:lang w:val="nl-NL"/>
        </w:rPr>
        <w:t xml:space="preserve"> is de kans op het missen van letsel hoger</w:t>
      </w:r>
      <w:r w:rsidR="00BD0639" w:rsidRPr="009E1900">
        <w:rPr>
          <w:lang w:val="nl-NL"/>
        </w:rPr>
        <w:t xml:space="preserve"> dan bij het gebruik van WBCT</w:t>
      </w:r>
      <w:r w:rsidR="001732DB" w:rsidRPr="009E1900">
        <w:rPr>
          <w:lang w:val="nl-NL"/>
        </w:rPr>
        <w:t>.</w:t>
      </w:r>
      <w:r w:rsidR="006D0731" w:rsidRPr="009E1900">
        <w:rPr>
          <w:vertAlign w:val="superscript"/>
          <w:lang w:val="nl-NL"/>
        </w:rPr>
        <w:t>20</w:t>
      </w:r>
      <w:r w:rsidR="001732DB" w:rsidRPr="009E1900">
        <w:rPr>
          <w:lang w:val="nl-NL"/>
        </w:rPr>
        <w:t xml:space="preserve"> Volgens Shannon et.al. </w:t>
      </w:r>
      <w:r w:rsidR="0053465C" w:rsidRPr="009E1900">
        <w:rPr>
          <w:lang w:val="nl-NL"/>
        </w:rPr>
        <w:t>is</w:t>
      </w:r>
      <w:r w:rsidR="001732DB" w:rsidRPr="009E1900">
        <w:rPr>
          <w:lang w:val="nl-NL"/>
        </w:rPr>
        <w:t xml:space="preserve"> bij 24 van de 588 patiënten letsel aangetoond, zonder een klinische verdenking. Bij 18 van de 24 patiënten </w:t>
      </w:r>
      <w:r w:rsidR="00575190" w:rsidRPr="009E1900">
        <w:rPr>
          <w:lang w:val="nl-NL"/>
        </w:rPr>
        <w:t>blijkt</w:t>
      </w:r>
      <w:r w:rsidR="001732DB" w:rsidRPr="009E1900">
        <w:rPr>
          <w:lang w:val="nl-NL"/>
        </w:rPr>
        <w:t xml:space="preserve"> het letsel </w:t>
      </w:r>
      <w:r w:rsidR="001732DB" w:rsidRPr="009E1900">
        <w:rPr>
          <w:lang w:val="nl-NL"/>
        </w:rPr>
        <w:lastRenderedPageBreak/>
        <w:t xml:space="preserve">ernstig, wat de mortaliteit </w:t>
      </w:r>
      <w:r w:rsidR="007215DE" w:rsidRPr="009E1900">
        <w:rPr>
          <w:lang w:val="nl-NL"/>
        </w:rPr>
        <w:t>kon</w:t>
      </w:r>
      <w:r w:rsidR="001732DB" w:rsidRPr="009E1900">
        <w:rPr>
          <w:lang w:val="nl-NL"/>
        </w:rPr>
        <w:t xml:space="preserve"> verhogen.</w:t>
      </w:r>
      <w:r w:rsidR="006D0731" w:rsidRPr="009E1900">
        <w:rPr>
          <w:vertAlign w:val="superscript"/>
          <w:lang w:val="nl-NL"/>
        </w:rPr>
        <w:t>21</w:t>
      </w:r>
      <w:r w:rsidR="00C82BE3" w:rsidRPr="009E1900">
        <w:rPr>
          <w:vertAlign w:val="superscript"/>
          <w:lang w:val="nl-NL"/>
        </w:rPr>
        <w:t xml:space="preserve"> </w:t>
      </w:r>
      <w:r w:rsidR="00BD0639" w:rsidRPr="009E1900">
        <w:rPr>
          <w:lang w:val="nl-NL"/>
        </w:rPr>
        <w:t>Daarnaast</w:t>
      </w:r>
      <w:r w:rsidRPr="009E1900">
        <w:rPr>
          <w:lang w:val="nl-NL"/>
        </w:rPr>
        <w:t xml:space="preserve"> heeft e</w:t>
      </w:r>
      <w:r w:rsidR="00BF6675" w:rsidRPr="009E1900">
        <w:rPr>
          <w:lang w:val="nl-NL"/>
        </w:rPr>
        <w:t>en</w:t>
      </w:r>
      <w:r w:rsidR="001732DB" w:rsidRPr="009E1900">
        <w:rPr>
          <w:lang w:val="nl-NL"/>
        </w:rPr>
        <w:t xml:space="preserve"> WBCT minder tijd nodig</w:t>
      </w:r>
      <w:r w:rsidR="00CF325F" w:rsidRPr="009E1900">
        <w:rPr>
          <w:lang w:val="nl-NL"/>
        </w:rPr>
        <w:t xml:space="preserve"> </w:t>
      </w:r>
      <w:r w:rsidR="00BD0639" w:rsidRPr="009E1900">
        <w:rPr>
          <w:lang w:val="nl-NL"/>
        </w:rPr>
        <w:t xml:space="preserve">om </w:t>
      </w:r>
      <w:r w:rsidR="007B1B1C" w:rsidRPr="009E1900">
        <w:rPr>
          <w:lang w:val="nl-NL"/>
        </w:rPr>
        <w:t>een CT</w:t>
      </w:r>
      <w:r w:rsidR="002C397D" w:rsidRPr="009E1900">
        <w:rPr>
          <w:lang w:val="nl-NL"/>
        </w:rPr>
        <w:t>-</w:t>
      </w:r>
      <w:r w:rsidR="00BD0639" w:rsidRPr="009E1900">
        <w:rPr>
          <w:lang w:val="nl-NL"/>
        </w:rPr>
        <w:t xml:space="preserve">scan te voltooien </w:t>
      </w:r>
      <w:r w:rsidR="00CF325F" w:rsidRPr="009E1900">
        <w:rPr>
          <w:lang w:val="nl-NL"/>
        </w:rPr>
        <w:t>dan een SCT</w:t>
      </w:r>
      <w:r w:rsidRPr="009E1900">
        <w:rPr>
          <w:lang w:val="nl-NL"/>
        </w:rPr>
        <w:t>.</w:t>
      </w:r>
      <w:r w:rsidR="006D0731" w:rsidRPr="009E1900">
        <w:rPr>
          <w:vertAlign w:val="superscript"/>
          <w:lang w:val="nl-NL"/>
        </w:rPr>
        <w:t>20</w:t>
      </w:r>
      <w:r w:rsidR="001732DB" w:rsidRPr="009E1900">
        <w:rPr>
          <w:lang w:val="nl-NL"/>
        </w:rPr>
        <w:t xml:space="preserve"> Huber-Wagner et.al. hebben in twee verschillende studies geconcludeerd dat de WBCT</w:t>
      </w:r>
      <w:r w:rsidR="00BF6675" w:rsidRPr="009E1900">
        <w:rPr>
          <w:lang w:val="nl-NL"/>
        </w:rPr>
        <w:t xml:space="preserve"> </w:t>
      </w:r>
      <w:r w:rsidR="00BD0639" w:rsidRPr="009E1900">
        <w:rPr>
          <w:lang w:val="nl-NL"/>
        </w:rPr>
        <w:t>gemiddeld 4</w:t>
      </w:r>
      <w:r w:rsidR="0086153C" w:rsidRPr="009E1900">
        <w:rPr>
          <w:lang w:val="nl-NL"/>
        </w:rPr>
        <w:t xml:space="preserve"> </w:t>
      </w:r>
      <w:r w:rsidR="00BF6675" w:rsidRPr="009E1900">
        <w:rPr>
          <w:lang w:val="nl-NL"/>
        </w:rPr>
        <w:t>min</w:t>
      </w:r>
      <w:r w:rsidR="00BD0639" w:rsidRPr="009E1900">
        <w:rPr>
          <w:lang w:val="nl-NL"/>
        </w:rPr>
        <w:t>uten</w:t>
      </w:r>
      <w:r w:rsidR="001732DB" w:rsidRPr="009E1900">
        <w:rPr>
          <w:lang w:val="nl-NL"/>
        </w:rPr>
        <w:t xml:space="preserve"> minder nodig </w:t>
      </w:r>
      <w:r w:rsidR="00BD0639" w:rsidRPr="009E1900">
        <w:rPr>
          <w:lang w:val="nl-NL"/>
        </w:rPr>
        <w:t>heeft</w:t>
      </w:r>
      <w:r w:rsidR="001732DB" w:rsidRPr="009E1900">
        <w:rPr>
          <w:lang w:val="nl-NL"/>
        </w:rPr>
        <w:t xml:space="preserve"> </w:t>
      </w:r>
      <w:r w:rsidR="00BD0639" w:rsidRPr="009E1900">
        <w:rPr>
          <w:lang w:val="nl-NL"/>
        </w:rPr>
        <w:t>om de scan te vervaardigen ten opzichte van</w:t>
      </w:r>
      <w:r w:rsidR="001732DB" w:rsidRPr="009E1900">
        <w:rPr>
          <w:lang w:val="nl-NL"/>
        </w:rPr>
        <w:t xml:space="preserve"> de SCT</w:t>
      </w:r>
      <w:r w:rsidR="00BD0639" w:rsidRPr="009E1900">
        <w:rPr>
          <w:lang w:val="nl-NL"/>
        </w:rPr>
        <w:t xml:space="preserve">. Waar de WBCT 17 minuten in beslag neemt, heeft de SCT gemiddeld </w:t>
      </w:r>
      <w:r w:rsidR="00BF6675" w:rsidRPr="009E1900">
        <w:rPr>
          <w:lang w:val="nl-NL"/>
        </w:rPr>
        <w:t>21</w:t>
      </w:r>
      <w:r w:rsidR="0086153C" w:rsidRPr="009E1900">
        <w:rPr>
          <w:lang w:val="nl-NL"/>
        </w:rPr>
        <w:t xml:space="preserve"> </w:t>
      </w:r>
      <w:r w:rsidR="00BF6675" w:rsidRPr="009E1900">
        <w:rPr>
          <w:lang w:val="nl-NL"/>
        </w:rPr>
        <w:t>min</w:t>
      </w:r>
      <w:r w:rsidR="00BD0639" w:rsidRPr="009E1900">
        <w:rPr>
          <w:lang w:val="nl-NL"/>
        </w:rPr>
        <w:t>uten nodig</w:t>
      </w:r>
      <w:r w:rsidR="00BF6675" w:rsidRPr="009E1900">
        <w:rPr>
          <w:lang w:val="nl-NL"/>
        </w:rPr>
        <w:t>.</w:t>
      </w:r>
      <w:r w:rsidR="006D0731" w:rsidRPr="009E1900">
        <w:rPr>
          <w:vertAlign w:val="superscript"/>
          <w:lang w:val="nl-NL"/>
        </w:rPr>
        <w:t>22</w:t>
      </w:r>
      <w:r w:rsidR="00575190" w:rsidRPr="009E1900">
        <w:rPr>
          <w:lang w:val="nl-NL"/>
        </w:rPr>
        <w:t xml:space="preserve"> </w:t>
      </w:r>
      <w:r w:rsidR="00BF6675" w:rsidRPr="009E1900">
        <w:rPr>
          <w:lang w:val="nl-NL"/>
        </w:rPr>
        <w:t xml:space="preserve">Volgens </w:t>
      </w:r>
      <w:proofErr w:type="spellStart"/>
      <w:r w:rsidR="00575190" w:rsidRPr="009E1900">
        <w:rPr>
          <w:lang w:val="nl-NL"/>
        </w:rPr>
        <w:t>Hutter</w:t>
      </w:r>
      <w:proofErr w:type="spellEnd"/>
      <w:r w:rsidR="00575190" w:rsidRPr="009E1900">
        <w:rPr>
          <w:lang w:val="nl-NL"/>
        </w:rPr>
        <w:t xml:space="preserve"> et.al. is</w:t>
      </w:r>
      <w:r w:rsidR="001732DB" w:rsidRPr="009E1900">
        <w:rPr>
          <w:lang w:val="nl-NL"/>
        </w:rPr>
        <w:t xml:space="preserve"> de gemiddelde tijd op de SEH 63</w:t>
      </w:r>
      <w:r w:rsidR="0086153C" w:rsidRPr="009E1900">
        <w:rPr>
          <w:lang w:val="nl-NL"/>
        </w:rPr>
        <w:t xml:space="preserve"> </w:t>
      </w:r>
      <w:r w:rsidR="001732DB" w:rsidRPr="009E1900">
        <w:rPr>
          <w:lang w:val="nl-NL"/>
        </w:rPr>
        <w:t>min</w:t>
      </w:r>
      <w:r w:rsidR="00AE6E0F" w:rsidRPr="009E1900">
        <w:rPr>
          <w:lang w:val="nl-NL"/>
        </w:rPr>
        <w:t>uten</w:t>
      </w:r>
      <w:r w:rsidR="001732DB" w:rsidRPr="009E1900">
        <w:rPr>
          <w:lang w:val="nl-NL"/>
        </w:rPr>
        <w:t xml:space="preserve"> met </w:t>
      </w:r>
      <w:r w:rsidR="00CF325F" w:rsidRPr="009E1900">
        <w:rPr>
          <w:lang w:val="nl-NL"/>
        </w:rPr>
        <w:t>een</w:t>
      </w:r>
      <w:r w:rsidR="001732DB" w:rsidRPr="009E1900">
        <w:rPr>
          <w:lang w:val="nl-NL"/>
        </w:rPr>
        <w:t xml:space="preserve"> SCT </w:t>
      </w:r>
      <w:r w:rsidR="00BD0639" w:rsidRPr="009E1900">
        <w:rPr>
          <w:lang w:val="nl-NL"/>
        </w:rPr>
        <w:t>waar dit met een WBCT</w:t>
      </w:r>
      <w:r w:rsidR="001732DB" w:rsidRPr="009E1900">
        <w:rPr>
          <w:lang w:val="nl-NL"/>
        </w:rPr>
        <w:t xml:space="preserve"> 49.2</w:t>
      </w:r>
      <w:r w:rsidR="0086153C" w:rsidRPr="009E1900">
        <w:rPr>
          <w:lang w:val="nl-NL"/>
        </w:rPr>
        <w:t xml:space="preserve"> </w:t>
      </w:r>
      <w:r w:rsidR="001732DB" w:rsidRPr="009E1900">
        <w:rPr>
          <w:lang w:val="nl-NL"/>
        </w:rPr>
        <w:t>min</w:t>
      </w:r>
      <w:r w:rsidR="00BD0639" w:rsidRPr="009E1900">
        <w:rPr>
          <w:lang w:val="nl-NL"/>
        </w:rPr>
        <w:t>uten bedraagt</w:t>
      </w:r>
      <w:r w:rsidR="001732DB" w:rsidRPr="009E1900">
        <w:rPr>
          <w:lang w:val="nl-NL"/>
        </w:rPr>
        <w:t>.</w:t>
      </w:r>
      <w:r w:rsidR="00CC331B" w:rsidRPr="009E1900">
        <w:rPr>
          <w:vertAlign w:val="superscript"/>
          <w:lang w:val="nl-NL"/>
        </w:rPr>
        <w:t>2</w:t>
      </w:r>
      <w:r w:rsidR="006D0731" w:rsidRPr="009E1900">
        <w:rPr>
          <w:vertAlign w:val="superscript"/>
          <w:lang w:val="nl-NL"/>
        </w:rPr>
        <w:t>3</w:t>
      </w:r>
      <w:r w:rsidR="001732DB" w:rsidRPr="009E1900">
        <w:rPr>
          <w:lang w:val="nl-NL"/>
        </w:rPr>
        <w:t xml:space="preserve"> </w:t>
      </w:r>
      <w:r w:rsidR="00AE6E0F" w:rsidRPr="009E1900">
        <w:rPr>
          <w:lang w:val="nl-NL"/>
        </w:rPr>
        <w:t>Ook</w:t>
      </w:r>
      <w:r w:rsidRPr="009E1900">
        <w:rPr>
          <w:lang w:val="nl-NL"/>
        </w:rPr>
        <w:t xml:space="preserve"> </w:t>
      </w:r>
      <w:r w:rsidR="00AE6E0F" w:rsidRPr="009E1900">
        <w:rPr>
          <w:lang w:val="nl-NL"/>
        </w:rPr>
        <w:t>blijkt uit onderzoek dat</w:t>
      </w:r>
      <w:r w:rsidRPr="009E1900">
        <w:rPr>
          <w:lang w:val="nl-NL"/>
        </w:rPr>
        <w:t xml:space="preserve"> </w:t>
      </w:r>
      <w:r w:rsidR="001732DB" w:rsidRPr="009E1900">
        <w:rPr>
          <w:lang w:val="nl-NL"/>
        </w:rPr>
        <w:t xml:space="preserve">WBCT </w:t>
      </w:r>
      <w:r w:rsidR="00AE6E0F" w:rsidRPr="009E1900">
        <w:rPr>
          <w:lang w:val="nl-NL"/>
        </w:rPr>
        <w:t xml:space="preserve">kan bijdragen aan </w:t>
      </w:r>
      <w:r w:rsidR="00BF6675" w:rsidRPr="009E1900">
        <w:rPr>
          <w:lang w:val="nl-NL"/>
        </w:rPr>
        <w:t>een</w:t>
      </w:r>
      <w:r w:rsidR="001732DB" w:rsidRPr="009E1900">
        <w:rPr>
          <w:lang w:val="nl-NL"/>
        </w:rPr>
        <w:t xml:space="preserve"> lagere mortaliteit</w:t>
      </w:r>
      <w:r w:rsidR="00CF325F" w:rsidRPr="009E1900">
        <w:rPr>
          <w:lang w:val="nl-NL"/>
        </w:rPr>
        <w:t xml:space="preserve"> </w:t>
      </w:r>
      <w:r w:rsidR="00AE6E0F" w:rsidRPr="009E1900">
        <w:rPr>
          <w:lang w:val="nl-NL"/>
        </w:rPr>
        <w:t>ten opzichte van</w:t>
      </w:r>
      <w:r w:rsidR="00CF325F" w:rsidRPr="009E1900">
        <w:rPr>
          <w:lang w:val="nl-NL"/>
        </w:rPr>
        <w:t xml:space="preserve"> SCT</w:t>
      </w:r>
      <w:r w:rsidR="00D47095" w:rsidRPr="009E1900">
        <w:rPr>
          <w:lang w:val="nl-NL"/>
        </w:rPr>
        <w:t>.</w:t>
      </w:r>
      <w:r w:rsidR="006D0731" w:rsidRPr="009E1900">
        <w:rPr>
          <w:vertAlign w:val="superscript"/>
          <w:lang w:val="nl-NL"/>
        </w:rPr>
        <w:t>20</w:t>
      </w:r>
    </w:p>
    <w:p w14:paraId="71424297" w14:textId="77777777" w:rsidR="001732DB" w:rsidRPr="009E1900" w:rsidRDefault="001732DB" w:rsidP="00E87389">
      <w:pPr>
        <w:pStyle w:val="Geenafstand"/>
        <w:jc w:val="both"/>
        <w:rPr>
          <w:lang w:val="nl-NL"/>
        </w:rPr>
      </w:pPr>
    </w:p>
    <w:p w14:paraId="160198AA" w14:textId="77777777" w:rsidR="00C82BE3" w:rsidRPr="009E1900" w:rsidRDefault="00680771" w:rsidP="00E87389">
      <w:pPr>
        <w:pStyle w:val="Geenafstand"/>
        <w:jc w:val="both"/>
        <w:rPr>
          <w:lang w:val="nl-NL"/>
        </w:rPr>
      </w:pPr>
      <w:r w:rsidRPr="009E1900">
        <w:rPr>
          <w:lang w:val="nl-NL"/>
        </w:rPr>
        <w:t>Naast voordelen heeft de WBCT ook een aantal nadelen ten opzicht van de SCT. Ten eerste heeft e</w:t>
      </w:r>
      <w:r w:rsidR="00BF6675" w:rsidRPr="009E1900">
        <w:rPr>
          <w:lang w:val="nl-NL"/>
        </w:rPr>
        <w:t>en WBCT een hogere stralingsbelasting</w:t>
      </w:r>
      <w:r w:rsidR="00CF325F" w:rsidRPr="009E1900">
        <w:rPr>
          <w:lang w:val="nl-NL"/>
        </w:rPr>
        <w:t xml:space="preserve"> dan de SCT</w:t>
      </w:r>
      <w:r w:rsidRPr="009E1900">
        <w:rPr>
          <w:lang w:val="nl-NL"/>
        </w:rPr>
        <w:t xml:space="preserve">. </w:t>
      </w:r>
      <w:r w:rsidR="001732DB" w:rsidRPr="009E1900">
        <w:rPr>
          <w:lang w:val="nl-NL"/>
        </w:rPr>
        <w:t>In de literatuur variëren de waarden tussen de 10 en 31.8</w:t>
      </w:r>
      <w:r w:rsidR="0086153C" w:rsidRPr="009E1900">
        <w:rPr>
          <w:lang w:val="nl-NL"/>
        </w:rPr>
        <w:t xml:space="preserve"> millisievert (</w:t>
      </w:r>
      <w:proofErr w:type="spellStart"/>
      <w:r w:rsidR="001732DB" w:rsidRPr="009E1900">
        <w:rPr>
          <w:lang w:val="nl-NL"/>
        </w:rPr>
        <w:t>mSv</w:t>
      </w:r>
      <w:proofErr w:type="spellEnd"/>
      <w:r w:rsidR="0086153C" w:rsidRPr="009E1900">
        <w:rPr>
          <w:lang w:val="nl-NL"/>
        </w:rPr>
        <w:t>)</w:t>
      </w:r>
      <w:r w:rsidR="00CF325F" w:rsidRPr="009E1900">
        <w:rPr>
          <w:lang w:val="nl-NL"/>
        </w:rPr>
        <w:t xml:space="preserve"> voor een WBCT</w:t>
      </w:r>
      <w:r w:rsidR="001732DB" w:rsidRPr="009E1900">
        <w:rPr>
          <w:lang w:val="nl-NL"/>
        </w:rPr>
        <w:t>.</w:t>
      </w:r>
      <w:r w:rsidR="00BF6675" w:rsidRPr="009E1900">
        <w:rPr>
          <w:lang w:val="nl-NL"/>
        </w:rPr>
        <w:t xml:space="preserve"> Door de relatief jonge leeftijd van traumapatiënten is de kans op het ontwikkelen van straling geïnduceerde kanker </w:t>
      </w:r>
      <w:r w:rsidR="00CF325F" w:rsidRPr="009E1900">
        <w:rPr>
          <w:lang w:val="nl-NL"/>
        </w:rPr>
        <w:t>groter</w:t>
      </w:r>
      <w:r w:rsidR="00BF6675" w:rsidRPr="009E1900">
        <w:rPr>
          <w:lang w:val="nl-NL"/>
        </w:rPr>
        <w:t>.</w:t>
      </w:r>
      <w:r w:rsidR="00C601D5" w:rsidRPr="009E1900">
        <w:rPr>
          <w:vertAlign w:val="superscript"/>
          <w:lang w:val="nl-NL"/>
        </w:rPr>
        <w:t>20</w:t>
      </w:r>
      <w:r w:rsidR="00BF6675" w:rsidRPr="009E1900">
        <w:rPr>
          <w:lang w:val="nl-NL"/>
        </w:rPr>
        <w:t xml:space="preserve"> Volgens </w:t>
      </w:r>
      <w:proofErr w:type="spellStart"/>
      <w:r w:rsidR="00BF6675" w:rsidRPr="009E1900">
        <w:rPr>
          <w:lang w:val="nl-NL"/>
        </w:rPr>
        <w:t>Brenner</w:t>
      </w:r>
      <w:proofErr w:type="spellEnd"/>
      <w:r w:rsidR="00BF6675" w:rsidRPr="009E1900">
        <w:rPr>
          <w:lang w:val="nl-NL"/>
        </w:rPr>
        <w:t xml:space="preserve"> et.al. is de kans op kanker 1/1250 bij een dosis van </w:t>
      </w:r>
      <w:r w:rsidR="00CF325F" w:rsidRPr="009E1900">
        <w:rPr>
          <w:lang w:val="nl-NL"/>
        </w:rPr>
        <w:t xml:space="preserve">tien tot twintig </w:t>
      </w:r>
      <w:proofErr w:type="spellStart"/>
      <w:r w:rsidR="0086153C" w:rsidRPr="009E1900">
        <w:rPr>
          <w:lang w:val="nl-NL"/>
        </w:rPr>
        <w:t>mSv</w:t>
      </w:r>
      <w:proofErr w:type="spellEnd"/>
      <w:r w:rsidR="00CF325F" w:rsidRPr="009E1900">
        <w:rPr>
          <w:lang w:val="nl-NL"/>
        </w:rPr>
        <w:t>.</w:t>
      </w:r>
      <w:r w:rsidR="00C82BE3" w:rsidRPr="009E1900">
        <w:rPr>
          <w:lang w:val="nl-NL"/>
        </w:rPr>
        <w:t xml:space="preserve"> Volgens </w:t>
      </w:r>
      <w:proofErr w:type="spellStart"/>
      <w:r w:rsidR="00C82BE3" w:rsidRPr="009E1900">
        <w:rPr>
          <w:lang w:val="nl-NL"/>
        </w:rPr>
        <w:t>Gordic</w:t>
      </w:r>
      <w:proofErr w:type="spellEnd"/>
      <w:r w:rsidR="00C82BE3" w:rsidRPr="009E1900">
        <w:rPr>
          <w:lang w:val="nl-NL"/>
        </w:rPr>
        <w:t xml:space="preserve"> et.al. is de dosis in de SCT groep 15.9</w:t>
      </w:r>
      <w:r w:rsidR="0086153C" w:rsidRPr="009E1900">
        <w:rPr>
          <w:lang w:val="nl-NL"/>
        </w:rPr>
        <w:t xml:space="preserve"> </w:t>
      </w:r>
      <w:proofErr w:type="spellStart"/>
      <w:r w:rsidR="00C82BE3" w:rsidRPr="009E1900">
        <w:rPr>
          <w:lang w:val="nl-NL"/>
        </w:rPr>
        <w:t>mSv</w:t>
      </w:r>
      <w:proofErr w:type="spellEnd"/>
      <w:r w:rsidR="00C82BE3" w:rsidRPr="009E1900">
        <w:rPr>
          <w:lang w:val="nl-NL"/>
        </w:rPr>
        <w:t xml:space="preserve"> en in de WBCT groep 29.5</w:t>
      </w:r>
      <w:r w:rsidR="0086153C" w:rsidRPr="009E1900">
        <w:rPr>
          <w:lang w:val="nl-NL"/>
        </w:rPr>
        <w:t xml:space="preserve"> </w:t>
      </w:r>
      <w:r w:rsidR="00C82BE3" w:rsidRPr="009E1900">
        <w:rPr>
          <w:lang w:val="nl-NL"/>
        </w:rPr>
        <w:t>mSv.</w:t>
      </w:r>
      <w:r w:rsidR="00C601D5" w:rsidRPr="009E1900">
        <w:rPr>
          <w:vertAlign w:val="superscript"/>
          <w:lang w:val="nl-NL"/>
        </w:rPr>
        <w:t>24</w:t>
      </w:r>
      <w:r w:rsidR="00CF325F" w:rsidRPr="009E1900">
        <w:rPr>
          <w:lang w:val="nl-NL"/>
        </w:rPr>
        <w:t xml:space="preserve"> </w:t>
      </w:r>
      <w:r w:rsidR="001732DB" w:rsidRPr="009E1900">
        <w:rPr>
          <w:lang w:val="nl-NL"/>
        </w:rPr>
        <w:t xml:space="preserve">Volgens </w:t>
      </w:r>
      <w:proofErr w:type="spellStart"/>
      <w:r w:rsidR="001732DB" w:rsidRPr="009E1900">
        <w:rPr>
          <w:lang w:val="nl-NL"/>
        </w:rPr>
        <w:t>Fanucci</w:t>
      </w:r>
      <w:proofErr w:type="spellEnd"/>
      <w:r w:rsidR="001732DB" w:rsidRPr="009E1900">
        <w:rPr>
          <w:lang w:val="nl-NL"/>
        </w:rPr>
        <w:t xml:space="preserve"> et.al. en </w:t>
      </w:r>
      <w:proofErr w:type="spellStart"/>
      <w:r w:rsidR="001732DB" w:rsidRPr="009E1900">
        <w:rPr>
          <w:lang w:val="nl-NL"/>
        </w:rPr>
        <w:t>Ptak</w:t>
      </w:r>
      <w:proofErr w:type="spellEnd"/>
      <w:r w:rsidR="001732DB" w:rsidRPr="009E1900">
        <w:rPr>
          <w:lang w:val="nl-NL"/>
        </w:rPr>
        <w:t xml:space="preserve"> et.al. </w:t>
      </w:r>
      <w:r w:rsidR="00575190" w:rsidRPr="009E1900">
        <w:rPr>
          <w:lang w:val="nl-NL"/>
        </w:rPr>
        <w:t>is</w:t>
      </w:r>
      <w:r w:rsidR="001732DB" w:rsidRPr="009E1900">
        <w:rPr>
          <w:lang w:val="nl-NL"/>
        </w:rPr>
        <w:t xml:space="preserve"> </w:t>
      </w:r>
      <w:r w:rsidR="005075E4" w:rsidRPr="009E1900">
        <w:rPr>
          <w:lang w:val="nl-NL"/>
        </w:rPr>
        <w:t>het</w:t>
      </w:r>
      <w:r w:rsidR="001732DB" w:rsidRPr="009E1900">
        <w:rPr>
          <w:lang w:val="nl-NL"/>
        </w:rPr>
        <w:t xml:space="preserve"> gemiddelde dosis lengte product (DLP) lager bij een single pass </w:t>
      </w:r>
      <w:r w:rsidR="00AE6E0F" w:rsidRPr="009E1900">
        <w:rPr>
          <w:lang w:val="nl-NL"/>
        </w:rPr>
        <w:t>WBCT</w:t>
      </w:r>
      <w:r w:rsidR="001732DB" w:rsidRPr="009E1900">
        <w:rPr>
          <w:lang w:val="nl-NL"/>
        </w:rPr>
        <w:t xml:space="preserve"> dan </w:t>
      </w:r>
      <w:r w:rsidR="00CF325F" w:rsidRPr="009E1900">
        <w:rPr>
          <w:lang w:val="nl-NL"/>
        </w:rPr>
        <w:t>een</w:t>
      </w:r>
      <w:r w:rsidR="001732DB" w:rsidRPr="009E1900">
        <w:rPr>
          <w:lang w:val="nl-NL"/>
        </w:rPr>
        <w:t xml:space="preserve"> som van alle </w:t>
      </w:r>
      <w:r w:rsidR="00C82BE3" w:rsidRPr="009E1900">
        <w:rPr>
          <w:lang w:val="nl-NL"/>
        </w:rPr>
        <w:t>individuele CT-scans</w:t>
      </w:r>
      <w:r w:rsidR="00CF325F" w:rsidRPr="009E1900">
        <w:rPr>
          <w:lang w:val="nl-NL"/>
        </w:rPr>
        <w:t xml:space="preserve"> die gemaakt worden bij een SCT</w:t>
      </w:r>
      <w:r w:rsidR="001732DB" w:rsidRPr="009E1900">
        <w:rPr>
          <w:lang w:val="nl-NL"/>
        </w:rPr>
        <w:t>.</w:t>
      </w:r>
      <w:r w:rsidR="00C601D5" w:rsidRPr="009E1900">
        <w:rPr>
          <w:vertAlign w:val="superscript"/>
          <w:lang w:val="nl-NL"/>
        </w:rPr>
        <w:t>15-18</w:t>
      </w:r>
      <w:r w:rsidR="00C82BE3" w:rsidRPr="009E1900">
        <w:rPr>
          <w:vertAlign w:val="superscript"/>
          <w:lang w:val="nl-NL"/>
        </w:rPr>
        <w:t xml:space="preserve"> </w:t>
      </w:r>
      <w:r w:rsidRPr="009E1900">
        <w:rPr>
          <w:lang w:val="nl-NL"/>
        </w:rPr>
        <w:t xml:space="preserve">Ten tweede wordt de WBCT vaak onnodig toegepast. </w:t>
      </w:r>
      <w:r w:rsidR="001732DB" w:rsidRPr="009E1900">
        <w:rPr>
          <w:lang w:val="nl-NL"/>
        </w:rPr>
        <w:t xml:space="preserve">Bij de eerste introductie van de WBCT </w:t>
      </w:r>
      <w:r w:rsidR="00930AA8" w:rsidRPr="009E1900">
        <w:rPr>
          <w:lang w:val="nl-NL"/>
        </w:rPr>
        <w:t>is</w:t>
      </w:r>
      <w:r w:rsidR="001732DB" w:rsidRPr="009E1900">
        <w:rPr>
          <w:lang w:val="nl-NL"/>
        </w:rPr>
        <w:t xml:space="preserve"> de doelgroep polytrauma patiënten met </w:t>
      </w:r>
      <w:r w:rsidR="00C82BE3" w:rsidRPr="009E1900">
        <w:rPr>
          <w:lang w:val="nl-NL"/>
        </w:rPr>
        <w:t xml:space="preserve">een ISS </w:t>
      </w:r>
      <w:r w:rsidR="00C82BE3" w:rsidRPr="009E1900">
        <w:rPr>
          <w:rFonts w:cs="Arial"/>
          <w:lang w:val="nl-NL"/>
        </w:rPr>
        <w:t>≥</w:t>
      </w:r>
      <w:r w:rsidR="00C82BE3" w:rsidRPr="009E1900">
        <w:rPr>
          <w:lang w:val="nl-NL"/>
        </w:rPr>
        <w:t>16</w:t>
      </w:r>
      <w:r w:rsidR="00CF325F" w:rsidRPr="009E1900">
        <w:rPr>
          <w:lang w:val="nl-NL"/>
        </w:rPr>
        <w:t xml:space="preserve"> vastgesteld</w:t>
      </w:r>
      <w:r w:rsidR="001732DB" w:rsidRPr="009E1900">
        <w:rPr>
          <w:lang w:val="nl-NL"/>
        </w:rPr>
        <w:t xml:space="preserve">. </w:t>
      </w:r>
      <w:r w:rsidR="00CF325F" w:rsidRPr="009E1900">
        <w:rPr>
          <w:lang w:val="nl-NL"/>
        </w:rPr>
        <w:t>Tegenwoordig is dit niet altijd meer het geval.</w:t>
      </w:r>
      <w:r w:rsidR="00CF325F" w:rsidRPr="009E1900">
        <w:rPr>
          <w:vertAlign w:val="superscript"/>
          <w:lang w:val="nl-NL"/>
        </w:rPr>
        <w:t>20</w:t>
      </w:r>
      <w:r w:rsidR="00CF325F" w:rsidRPr="009E1900">
        <w:rPr>
          <w:lang w:val="nl-NL"/>
        </w:rPr>
        <w:t xml:space="preserve"> </w:t>
      </w:r>
      <w:r w:rsidR="00C82BE3" w:rsidRPr="009E1900">
        <w:rPr>
          <w:lang w:val="nl-NL"/>
        </w:rPr>
        <w:t>V</w:t>
      </w:r>
      <w:r w:rsidR="001732DB" w:rsidRPr="009E1900">
        <w:rPr>
          <w:lang w:val="nl-NL"/>
        </w:rPr>
        <w:t xml:space="preserve">olgens </w:t>
      </w:r>
      <w:proofErr w:type="spellStart"/>
      <w:r w:rsidR="001732DB" w:rsidRPr="009E1900">
        <w:rPr>
          <w:lang w:val="nl-NL"/>
        </w:rPr>
        <w:t>Jeavons</w:t>
      </w:r>
      <w:proofErr w:type="spellEnd"/>
      <w:r w:rsidR="001732DB" w:rsidRPr="009E1900">
        <w:rPr>
          <w:lang w:val="nl-NL"/>
        </w:rPr>
        <w:t xml:space="preserve"> et.al worden </w:t>
      </w:r>
      <w:proofErr w:type="spellStart"/>
      <w:r w:rsidR="001732DB" w:rsidRPr="009E1900">
        <w:rPr>
          <w:lang w:val="nl-NL"/>
        </w:rPr>
        <w:t>WBCT’s</w:t>
      </w:r>
      <w:proofErr w:type="spellEnd"/>
      <w:r w:rsidR="00C82BE3" w:rsidRPr="009E1900">
        <w:rPr>
          <w:lang w:val="nl-NL"/>
        </w:rPr>
        <w:t xml:space="preserve"> in acht procent </w:t>
      </w:r>
      <w:r w:rsidR="001732DB" w:rsidRPr="009E1900">
        <w:rPr>
          <w:lang w:val="nl-NL"/>
        </w:rPr>
        <w:t>van de gevallen ge</w:t>
      </w:r>
      <w:r w:rsidR="00C82BE3" w:rsidRPr="009E1900">
        <w:rPr>
          <w:lang w:val="nl-NL"/>
        </w:rPr>
        <w:t>maakt bij patiënten met een ISS</w:t>
      </w:r>
      <w:r w:rsidR="001732DB" w:rsidRPr="009E1900">
        <w:rPr>
          <w:lang w:val="nl-NL"/>
        </w:rPr>
        <w:t xml:space="preserve">&lt;16. Waarbij de </w:t>
      </w:r>
      <w:r w:rsidR="00C82BE3" w:rsidRPr="009E1900">
        <w:rPr>
          <w:lang w:val="nl-NL"/>
        </w:rPr>
        <w:t>acht procent</w:t>
      </w:r>
      <w:r w:rsidR="001732DB" w:rsidRPr="009E1900">
        <w:rPr>
          <w:lang w:val="nl-NL"/>
        </w:rPr>
        <w:t xml:space="preserve"> waarschijnlijk ee</w:t>
      </w:r>
      <w:r w:rsidR="00AE6E0F" w:rsidRPr="009E1900">
        <w:rPr>
          <w:lang w:val="nl-NL"/>
        </w:rPr>
        <w:t>n onderschatting is door de toename</w:t>
      </w:r>
      <w:r w:rsidR="001732DB" w:rsidRPr="009E1900">
        <w:rPr>
          <w:lang w:val="nl-NL"/>
        </w:rPr>
        <w:t xml:space="preserve"> van defensieve </w:t>
      </w:r>
      <w:r w:rsidR="003609BD" w:rsidRPr="009E1900">
        <w:rPr>
          <w:lang w:val="nl-NL"/>
        </w:rPr>
        <w:t>geneeskunde.</w:t>
      </w:r>
      <w:r w:rsidR="00C601D5" w:rsidRPr="009E1900">
        <w:rPr>
          <w:vertAlign w:val="superscript"/>
          <w:lang w:val="nl-NL"/>
        </w:rPr>
        <w:t>25</w:t>
      </w:r>
    </w:p>
    <w:p w14:paraId="564A6455" w14:textId="77777777" w:rsidR="00C82BE3" w:rsidRPr="009E1900" w:rsidRDefault="00C82BE3" w:rsidP="00E87389">
      <w:pPr>
        <w:pStyle w:val="Geenafstand"/>
        <w:jc w:val="both"/>
        <w:rPr>
          <w:lang w:val="nl-NL"/>
        </w:rPr>
      </w:pPr>
    </w:p>
    <w:p w14:paraId="7EF80204" w14:textId="77777777" w:rsidR="00FB4A2A" w:rsidRPr="009E1900" w:rsidRDefault="00680771" w:rsidP="00E87389">
      <w:pPr>
        <w:pStyle w:val="Geenafstand"/>
        <w:jc w:val="both"/>
        <w:rPr>
          <w:lang w:val="nl-NL"/>
        </w:rPr>
      </w:pPr>
      <w:r w:rsidRPr="009E1900">
        <w:rPr>
          <w:lang w:val="nl-NL"/>
        </w:rPr>
        <w:t>Naast de verschillen tussen de WBCT en de SCT bestaan ook verschillen in contrast</w:t>
      </w:r>
      <w:r w:rsidR="0046584A" w:rsidRPr="009E1900">
        <w:rPr>
          <w:lang w:val="nl-NL"/>
        </w:rPr>
        <w:t xml:space="preserve"> </w:t>
      </w:r>
      <w:r w:rsidRPr="009E1900">
        <w:rPr>
          <w:lang w:val="nl-NL"/>
        </w:rPr>
        <w:t xml:space="preserve">toediening. Momenteel </w:t>
      </w:r>
      <w:r w:rsidR="00B372F7" w:rsidRPr="009E1900">
        <w:rPr>
          <w:lang w:val="nl-NL"/>
        </w:rPr>
        <w:t>wordt veelal een keus gemaakt tussen</w:t>
      </w:r>
      <w:r w:rsidRPr="009E1900">
        <w:rPr>
          <w:lang w:val="nl-NL"/>
        </w:rPr>
        <w:t xml:space="preserve"> twee technieken, namelijk de </w:t>
      </w:r>
      <w:proofErr w:type="spellStart"/>
      <w:r w:rsidRPr="009E1900">
        <w:rPr>
          <w:lang w:val="nl-NL"/>
        </w:rPr>
        <w:t>meerfasen</w:t>
      </w:r>
      <w:proofErr w:type="spellEnd"/>
      <w:r w:rsidRPr="009E1900">
        <w:rPr>
          <w:lang w:val="nl-NL"/>
        </w:rPr>
        <w:t xml:space="preserve"> techniek en de splitbolus techniek. </w:t>
      </w:r>
      <w:r w:rsidR="003609BD" w:rsidRPr="009E1900">
        <w:rPr>
          <w:lang w:val="nl-NL"/>
        </w:rPr>
        <w:t xml:space="preserve">Bij een </w:t>
      </w:r>
      <w:proofErr w:type="spellStart"/>
      <w:r w:rsidR="003609BD" w:rsidRPr="009E1900">
        <w:rPr>
          <w:lang w:val="nl-NL"/>
        </w:rPr>
        <w:t>meerfasen</w:t>
      </w:r>
      <w:proofErr w:type="spellEnd"/>
      <w:r w:rsidR="003609BD" w:rsidRPr="009E1900">
        <w:rPr>
          <w:lang w:val="nl-NL"/>
        </w:rPr>
        <w:t xml:space="preserve"> </w:t>
      </w:r>
      <w:r w:rsidRPr="009E1900">
        <w:rPr>
          <w:lang w:val="nl-NL"/>
        </w:rPr>
        <w:t>techniek</w:t>
      </w:r>
      <w:r w:rsidR="003609BD" w:rsidRPr="009E1900">
        <w:rPr>
          <w:lang w:val="nl-NL"/>
        </w:rPr>
        <w:t xml:space="preserve"> wordt </w:t>
      </w:r>
      <w:r w:rsidR="00B372F7" w:rsidRPr="009E1900">
        <w:rPr>
          <w:lang w:val="nl-NL"/>
        </w:rPr>
        <w:t>éé</w:t>
      </w:r>
      <w:r w:rsidR="00C82BE3" w:rsidRPr="009E1900">
        <w:rPr>
          <w:lang w:val="nl-NL"/>
        </w:rPr>
        <w:t>n cont</w:t>
      </w:r>
      <w:r w:rsidR="00B372F7" w:rsidRPr="009E1900">
        <w:rPr>
          <w:lang w:val="nl-NL"/>
        </w:rPr>
        <w:t xml:space="preserve">rastbolus gegeven. Na een relatief kort delay </w:t>
      </w:r>
      <w:r w:rsidR="00C82BE3" w:rsidRPr="009E1900">
        <w:rPr>
          <w:lang w:val="nl-NL"/>
        </w:rPr>
        <w:t xml:space="preserve">wordt </w:t>
      </w:r>
      <w:r w:rsidR="003609BD" w:rsidRPr="009E1900">
        <w:rPr>
          <w:lang w:val="nl-NL"/>
        </w:rPr>
        <w:t xml:space="preserve">de thorax en </w:t>
      </w:r>
      <w:r w:rsidR="00C82BE3" w:rsidRPr="009E1900">
        <w:rPr>
          <w:lang w:val="nl-NL"/>
        </w:rPr>
        <w:t xml:space="preserve">het </w:t>
      </w:r>
      <w:r w:rsidR="003609BD" w:rsidRPr="009E1900">
        <w:rPr>
          <w:lang w:val="nl-NL"/>
        </w:rPr>
        <w:t xml:space="preserve">abdomen in de arteriële fase gescand. </w:t>
      </w:r>
      <w:r w:rsidR="00B372F7" w:rsidRPr="009E1900">
        <w:rPr>
          <w:lang w:val="nl-NL"/>
        </w:rPr>
        <w:t xml:space="preserve">Vervolgens </w:t>
      </w:r>
      <w:r w:rsidR="00C82BE3" w:rsidRPr="009E1900">
        <w:rPr>
          <w:lang w:val="nl-NL"/>
        </w:rPr>
        <w:t>wordt</w:t>
      </w:r>
      <w:r w:rsidR="00B372F7" w:rsidRPr="009E1900">
        <w:rPr>
          <w:lang w:val="nl-NL"/>
        </w:rPr>
        <w:t xml:space="preserve"> na een tweede delay</w:t>
      </w:r>
      <w:r w:rsidR="00C82BE3" w:rsidRPr="009E1900">
        <w:rPr>
          <w:lang w:val="nl-NL"/>
        </w:rPr>
        <w:t xml:space="preserve"> het</w:t>
      </w:r>
      <w:r w:rsidR="003609BD" w:rsidRPr="009E1900">
        <w:rPr>
          <w:lang w:val="nl-NL"/>
        </w:rPr>
        <w:t xml:space="preserve"> abdomen in de veneuze fase gescand. </w:t>
      </w:r>
      <w:r w:rsidR="00C82BE3" w:rsidRPr="009E1900">
        <w:rPr>
          <w:lang w:val="nl-NL"/>
        </w:rPr>
        <w:t xml:space="preserve">Bij de splitbolus techniek wordt </w:t>
      </w:r>
      <w:r w:rsidR="00B372F7" w:rsidRPr="009E1900">
        <w:rPr>
          <w:lang w:val="nl-NL"/>
        </w:rPr>
        <w:t>na de eerste contrastbolus nog</w:t>
      </w:r>
      <w:r w:rsidR="00C82BE3" w:rsidRPr="009E1900">
        <w:rPr>
          <w:lang w:val="nl-NL"/>
        </w:rPr>
        <w:t xml:space="preserve"> niet gescand. In plaats daarvan wordt </w:t>
      </w:r>
      <w:r w:rsidR="00B372F7" w:rsidRPr="009E1900">
        <w:rPr>
          <w:lang w:val="nl-NL"/>
        </w:rPr>
        <w:t xml:space="preserve">eerst </w:t>
      </w:r>
      <w:r w:rsidR="00C82BE3" w:rsidRPr="009E1900">
        <w:rPr>
          <w:lang w:val="nl-NL"/>
        </w:rPr>
        <w:t>een twee</w:t>
      </w:r>
      <w:r w:rsidR="00B372F7" w:rsidRPr="009E1900">
        <w:rPr>
          <w:lang w:val="nl-NL"/>
        </w:rPr>
        <w:t>de</w:t>
      </w:r>
      <w:r w:rsidR="00C82BE3" w:rsidRPr="009E1900">
        <w:rPr>
          <w:lang w:val="nl-NL"/>
        </w:rPr>
        <w:t xml:space="preserve"> contrastbolus gegeven.</w:t>
      </w:r>
      <w:r w:rsidR="00B372F7" w:rsidRPr="009E1900">
        <w:rPr>
          <w:lang w:val="nl-NL"/>
        </w:rPr>
        <w:t xml:space="preserve"> Ook wordt een trigger geplaatst in de aortaboog.</w:t>
      </w:r>
      <w:r w:rsidR="00C82BE3" w:rsidRPr="009E1900">
        <w:rPr>
          <w:lang w:val="nl-NL"/>
        </w:rPr>
        <w:t xml:space="preserve"> Tijdens de twee</w:t>
      </w:r>
      <w:r w:rsidR="00B372F7" w:rsidRPr="009E1900">
        <w:rPr>
          <w:lang w:val="nl-NL"/>
        </w:rPr>
        <w:t>de</w:t>
      </w:r>
      <w:r w:rsidR="00C82BE3" w:rsidRPr="009E1900">
        <w:rPr>
          <w:lang w:val="nl-NL"/>
        </w:rPr>
        <w:t xml:space="preserve"> contrastbolus wordt </w:t>
      </w:r>
      <w:r w:rsidR="00056B29" w:rsidRPr="009E1900">
        <w:rPr>
          <w:lang w:val="nl-NL"/>
        </w:rPr>
        <w:t>getriggerd</w:t>
      </w:r>
      <w:r w:rsidR="00C82BE3" w:rsidRPr="009E1900">
        <w:rPr>
          <w:lang w:val="nl-NL"/>
        </w:rPr>
        <w:t xml:space="preserve"> </w:t>
      </w:r>
      <w:r w:rsidR="00B372F7" w:rsidRPr="009E1900">
        <w:rPr>
          <w:lang w:val="nl-NL"/>
        </w:rPr>
        <w:t>in</w:t>
      </w:r>
      <w:r w:rsidR="00C82BE3" w:rsidRPr="009E1900">
        <w:rPr>
          <w:lang w:val="nl-NL"/>
        </w:rPr>
        <w:t xml:space="preserve"> de aortaboog tot </w:t>
      </w:r>
      <w:r w:rsidR="00B372F7" w:rsidRPr="009E1900">
        <w:rPr>
          <w:lang w:val="nl-NL"/>
        </w:rPr>
        <w:t xml:space="preserve">de </w:t>
      </w:r>
      <w:proofErr w:type="spellStart"/>
      <w:r w:rsidR="00B372F7" w:rsidRPr="009E1900">
        <w:rPr>
          <w:lang w:val="nl-NL"/>
        </w:rPr>
        <w:t>treshold</w:t>
      </w:r>
      <w:proofErr w:type="spellEnd"/>
      <w:r w:rsidR="00B372F7" w:rsidRPr="009E1900">
        <w:rPr>
          <w:lang w:val="nl-NL"/>
        </w:rPr>
        <w:t xml:space="preserve"> bereikt is. De </w:t>
      </w:r>
      <w:proofErr w:type="spellStart"/>
      <w:r w:rsidR="00B372F7" w:rsidRPr="009E1900">
        <w:rPr>
          <w:lang w:val="nl-NL"/>
        </w:rPr>
        <w:t>treshold</w:t>
      </w:r>
      <w:proofErr w:type="spellEnd"/>
      <w:r w:rsidR="00B372F7" w:rsidRPr="009E1900">
        <w:rPr>
          <w:lang w:val="nl-NL"/>
        </w:rPr>
        <w:t xml:space="preserve"> houdt in dit geval </w:t>
      </w:r>
      <w:r w:rsidR="00C82BE3" w:rsidRPr="009E1900">
        <w:rPr>
          <w:lang w:val="nl-NL"/>
        </w:rPr>
        <w:t xml:space="preserve">een </w:t>
      </w:r>
      <w:proofErr w:type="spellStart"/>
      <w:r w:rsidR="00C82BE3" w:rsidRPr="009E1900">
        <w:rPr>
          <w:lang w:val="nl-NL"/>
        </w:rPr>
        <w:t>ho</w:t>
      </w:r>
      <w:r w:rsidR="00B372F7" w:rsidRPr="009E1900">
        <w:rPr>
          <w:lang w:val="nl-NL"/>
        </w:rPr>
        <w:t>undsfield</w:t>
      </w:r>
      <w:proofErr w:type="spellEnd"/>
      <w:r w:rsidR="00B372F7" w:rsidRPr="009E1900">
        <w:rPr>
          <w:lang w:val="nl-NL"/>
        </w:rPr>
        <w:t xml:space="preserve"> waarde (HU) van 150 in</w:t>
      </w:r>
      <w:r w:rsidR="00C82BE3" w:rsidRPr="009E1900">
        <w:rPr>
          <w:lang w:val="nl-NL"/>
        </w:rPr>
        <w:t xml:space="preserve">. </w:t>
      </w:r>
      <w:r w:rsidR="00B372F7" w:rsidRPr="009E1900">
        <w:rPr>
          <w:lang w:val="nl-NL"/>
        </w:rPr>
        <w:t xml:space="preserve">Bij het bereiken van de </w:t>
      </w:r>
      <w:proofErr w:type="spellStart"/>
      <w:r w:rsidR="00B372F7" w:rsidRPr="009E1900">
        <w:rPr>
          <w:lang w:val="nl-NL"/>
        </w:rPr>
        <w:t>treshold</w:t>
      </w:r>
      <w:proofErr w:type="spellEnd"/>
      <w:r w:rsidR="003609BD" w:rsidRPr="009E1900">
        <w:rPr>
          <w:lang w:val="nl-NL"/>
        </w:rPr>
        <w:t xml:space="preserve"> wordt</w:t>
      </w:r>
      <w:r w:rsidR="00B372F7" w:rsidRPr="009E1900">
        <w:rPr>
          <w:lang w:val="nl-NL"/>
        </w:rPr>
        <w:t xml:space="preserve"> de scan gestart. Door deze splitbolus techniek wordt</w:t>
      </w:r>
      <w:r w:rsidR="003609BD" w:rsidRPr="009E1900">
        <w:rPr>
          <w:lang w:val="nl-NL"/>
        </w:rPr>
        <w:t xml:space="preserve"> arterieel en veneus tegelijk weergegeven in een </w:t>
      </w:r>
      <w:r w:rsidR="00495445" w:rsidRPr="009E1900">
        <w:rPr>
          <w:lang w:val="nl-NL"/>
        </w:rPr>
        <w:t>CT-</w:t>
      </w:r>
      <w:r w:rsidR="003609BD" w:rsidRPr="009E1900">
        <w:rPr>
          <w:lang w:val="nl-NL"/>
        </w:rPr>
        <w:t>scan.</w:t>
      </w:r>
      <w:r w:rsidR="00C601D5" w:rsidRPr="009E1900">
        <w:rPr>
          <w:vertAlign w:val="superscript"/>
          <w:lang w:val="nl-NL"/>
        </w:rPr>
        <w:t>15-18</w:t>
      </w:r>
      <w:r w:rsidR="00FB4A2A" w:rsidRPr="009E1900">
        <w:rPr>
          <w:lang w:val="nl-NL"/>
        </w:rPr>
        <w:br w:type="page"/>
      </w:r>
    </w:p>
    <w:p w14:paraId="0B725E4C" w14:textId="77777777" w:rsidR="00FB4A2A" w:rsidRPr="009E1900" w:rsidRDefault="00FB4A2A" w:rsidP="00E87389">
      <w:pPr>
        <w:pStyle w:val="Kop1"/>
        <w:jc w:val="both"/>
        <w:rPr>
          <w:color w:val="C00000"/>
        </w:rPr>
      </w:pPr>
      <w:bookmarkStart w:id="74" w:name="_Toc9848770"/>
      <w:r w:rsidRPr="009E1900">
        <w:rPr>
          <w:color w:val="C00000"/>
        </w:rPr>
        <w:lastRenderedPageBreak/>
        <w:t>Methode</w:t>
      </w:r>
      <w:bookmarkEnd w:id="74"/>
    </w:p>
    <w:p w14:paraId="3D98536A" w14:textId="77777777" w:rsidR="008B67AD" w:rsidRPr="009E1900" w:rsidRDefault="008B67AD" w:rsidP="00E87389">
      <w:pPr>
        <w:pStyle w:val="Geenafstand"/>
        <w:jc w:val="both"/>
        <w:rPr>
          <w:lang w:val="nl-NL"/>
        </w:rPr>
      </w:pPr>
    </w:p>
    <w:p w14:paraId="17C4E021" w14:textId="77777777" w:rsidR="008B67AD" w:rsidRPr="009E1900" w:rsidRDefault="008B67AD" w:rsidP="00E87389">
      <w:pPr>
        <w:pStyle w:val="Geenafstand"/>
        <w:jc w:val="both"/>
        <w:rPr>
          <w:lang w:val="nl-NL"/>
        </w:rPr>
      </w:pPr>
      <w:r w:rsidRPr="009E1900">
        <w:rPr>
          <w:lang w:val="nl-NL"/>
        </w:rPr>
        <w:t>Het doel van het onderzoek was het ontwerpen van een polytrauma protocol voor de CT.</w:t>
      </w:r>
    </w:p>
    <w:p w14:paraId="76D70490" w14:textId="77777777" w:rsidR="008B67AD" w:rsidRPr="009E1900" w:rsidRDefault="008B67AD" w:rsidP="00E87389">
      <w:pPr>
        <w:pStyle w:val="Geenafstand"/>
        <w:jc w:val="both"/>
        <w:rPr>
          <w:lang w:val="nl-NL"/>
        </w:rPr>
      </w:pPr>
      <w:r w:rsidRPr="009E1900">
        <w:rPr>
          <w:lang w:val="nl-NL"/>
        </w:rPr>
        <w:t xml:space="preserve">Dit </w:t>
      </w:r>
      <w:r w:rsidR="0086153C" w:rsidRPr="009E1900">
        <w:rPr>
          <w:lang w:val="nl-NL"/>
        </w:rPr>
        <w:t>werd</w:t>
      </w:r>
      <w:r w:rsidRPr="009E1900">
        <w:rPr>
          <w:lang w:val="nl-NL"/>
        </w:rPr>
        <w:t xml:space="preserve"> gedaan door middel van een ontwerp onderzoek. Dit onderzoek </w:t>
      </w:r>
      <w:r w:rsidR="0086153C" w:rsidRPr="009E1900">
        <w:rPr>
          <w:lang w:val="nl-NL"/>
        </w:rPr>
        <w:t>werd</w:t>
      </w:r>
      <w:r w:rsidRPr="009E1900">
        <w:rPr>
          <w:lang w:val="nl-NL"/>
        </w:rPr>
        <w:t xml:space="preserve"> uitgevoerd aan de hand van verschillende methoden die gezamenlijk antwoord </w:t>
      </w:r>
      <w:r w:rsidR="0086153C" w:rsidRPr="009E1900">
        <w:rPr>
          <w:lang w:val="nl-NL"/>
        </w:rPr>
        <w:t>gaven</w:t>
      </w:r>
      <w:r w:rsidRPr="009E1900">
        <w:rPr>
          <w:lang w:val="nl-NL"/>
        </w:rPr>
        <w:t xml:space="preserve"> op de doelstelling. Het onderzoek bestond uit drie onderdelen: dataverzameling, literatuur en een focusgroep.</w:t>
      </w:r>
      <w:r w:rsidR="00F97FC2" w:rsidRPr="009E1900">
        <w:rPr>
          <w:lang w:val="nl-NL"/>
        </w:rPr>
        <w:t xml:space="preserve"> In </w:t>
      </w:r>
      <w:r w:rsidR="00042365" w:rsidRPr="009E1900">
        <w:rPr>
          <w:lang w:val="nl-NL"/>
        </w:rPr>
        <w:t xml:space="preserve">onderstaande </w:t>
      </w:r>
      <w:r w:rsidR="00F97FC2" w:rsidRPr="009E1900">
        <w:rPr>
          <w:lang w:val="nl-NL"/>
        </w:rPr>
        <w:t xml:space="preserve">paragraven </w:t>
      </w:r>
      <w:r w:rsidR="00BE25D4" w:rsidRPr="009E1900">
        <w:rPr>
          <w:lang w:val="nl-NL"/>
        </w:rPr>
        <w:t>wo</w:t>
      </w:r>
      <w:r w:rsidR="00042365" w:rsidRPr="009E1900">
        <w:rPr>
          <w:lang w:val="nl-NL"/>
        </w:rPr>
        <w:t>rd</w:t>
      </w:r>
      <w:r w:rsidR="00BE25D4" w:rsidRPr="009E1900">
        <w:rPr>
          <w:lang w:val="nl-NL"/>
        </w:rPr>
        <w:t>t</w:t>
      </w:r>
      <w:r w:rsidR="00F97FC2" w:rsidRPr="009E1900">
        <w:rPr>
          <w:lang w:val="nl-NL"/>
        </w:rPr>
        <w:t xml:space="preserve"> de methode toegelicht.</w:t>
      </w:r>
    </w:p>
    <w:p w14:paraId="31D6F975" w14:textId="77777777" w:rsidR="008B67AD" w:rsidRPr="009E1900" w:rsidRDefault="008B67AD" w:rsidP="00E87389">
      <w:pPr>
        <w:pStyle w:val="Geenafstand"/>
        <w:jc w:val="both"/>
        <w:rPr>
          <w:lang w:val="nl-NL"/>
        </w:rPr>
      </w:pPr>
    </w:p>
    <w:p w14:paraId="1F2CBBC6" w14:textId="77777777" w:rsidR="008D4A1D" w:rsidRPr="009E1900" w:rsidRDefault="008D4A1D" w:rsidP="00E87389">
      <w:pPr>
        <w:pStyle w:val="Kop2"/>
        <w:jc w:val="both"/>
        <w:rPr>
          <w:color w:val="7F7F7F" w:themeColor="text1" w:themeTint="80"/>
        </w:rPr>
      </w:pPr>
      <w:bookmarkStart w:id="75" w:name="_Toc7094308"/>
      <w:bookmarkStart w:id="76" w:name="_Toc7806006"/>
      <w:bookmarkStart w:id="77" w:name="_Toc9092601"/>
      <w:bookmarkStart w:id="78" w:name="_Toc9326388"/>
      <w:bookmarkStart w:id="79" w:name="_Toc9326466"/>
      <w:bookmarkStart w:id="80" w:name="_Toc9331243"/>
      <w:bookmarkStart w:id="81" w:name="_Toc9341666"/>
      <w:bookmarkStart w:id="82" w:name="_Toc9848771"/>
      <w:r w:rsidRPr="009E1900">
        <w:rPr>
          <w:color w:val="7F7F7F" w:themeColor="text1" w:themeTint="80"/>
        </w:rPr>
        <w:t>3.1 Doelgroep</w:t>
      </w:r>
      <w:bookmarkEnd w:id="75"/>
      <w:bookmarkEnd w:id="76"/>
      <w:bookmarkEnd w:id="77"/>
      <w:bookmarkEnd w:id="78"/>
      <w:bookmarkEnd w:id="79"/>
      <w:bookmarkEnd w:id="80"/>
      <w:bookmarkEnd w:id="81"/>
      <w:bookmarkEnd w:id="82"/>
    </w:p>
    <w:p w14:paraId="122C4C3C" w14:textId="77777777" w:rsidR="00AE4839" w:rsidRDefault="004E6B9F" w:rsidP="00E87389">
      <w:pPr>
        <w:pStyle w:val="Geenafstand"/>
        <w:jc w:val="both"/>
        <w:rPr>
          <w:rFonts w:cs="Arial"/>
          <w:lang w:val="nl-NL"/>
        </w:rPr>
      </w:pPr>
      <w:r w:rsidRPr="009E1900">
        <w:rPr>
          <w:rFonts w:cs="Arial"/>
          <w:lang w:val="nl-NL"/>
        </w:rPr>
        <w:t>Voor</w:t>
      </w:r>
      <w:r w:rsidR="00435FB2" w:rsidRPr="009E1900">
        <w:rPr>
          <w:rFonts w:cs="Arial"/>
          <w:lang w:val="nl-NL"/>
        </w:rPr>
        <w:t xml:space="preserve"> </w:t>
      </w:r>
      <w:r w:rsidRPr="009E1900">
        <w:rPr>
          <w:rFonts w:cs="Arial"/>
          <w:lang w:val="nl-NL"/>
        </w:rPr>
        <w:t xml:space="preserve">het </w:t>
      </w:r>
      <w:r w:rsidR="00435FB2" w:rsidRPr="009E1900">
        <w:rPr>
          <w:rFonts w:cs="Arial"/>
          <w:lang w:val="nl-NL"/>
        </w:rPr>
        <w:t xml:space="preserve"> protocol ontworpen </w:t>
      </w:r>
      <w:r w:rsidRPr="009E1900">
        <w:rPr>
          <w:rFonts w:cs="Arial"/>
          <w:lang w:val="nl-NL"/>
        </w:rPr>
        <w:t>werd</w:t>
      </w:r>
      <w:r w:rsidR="00435FB2" w:rsidRPr="009E1900">
        <w:rPr>
          <w:rFonts w:cs="Arial"/>
          <w:lang w:val="nl-NL"/>
        </w:rPr>
        <w:t xml:space="preserve">, was het belangrijk om de doelgroep voor het protocol te bepalen. </w:t>
      </w:r>
      <w:r w:rsidR="00AE4839" w:rsidRPr="009E1900">
        <w:rPr>
          <w:rFonts w:cs="Arial"/>
          <w:lang w:val="nl-NL"/>
        </w:rPr>
        <w:t xml:space="preserve">Het protocol dat werd ontworpen in dit onderzoek </w:t>
      </w:r>
      <w:r w:rsidR="00F45CDA" w:rsidRPr="009E1900">
        <w:rPr>
          <w:rFonts w:cs="Arial"/>
          <w:lang w:val="nl-NL"/>
        </w:rPr>
        <w:t>was</w:t>
      </w:r>
      <w:r w:rsidR="00AE4839" w:rsidRPr="009E1900">
        <w:rPr>
          <w:rFonts w:cs="Arial"/>
          <w:lang w:val="nl-NL"/>
        </w:rPr>
        <w:t xml:space="preserve"> gebaseerd op polytrauma patiënten. Een polytrauma moet aan drie voorwaarden voldoen. Voorwaarde één was letsel met een AIS score van drie of hoger in ten minste twee lichaamsregio’s. Voorwaarde twee was een ISS score van zestien of hoger. Voorwaarde drie was de aanwezigheid van minimaal één van de vijf fysiologische reacties die in tabel 3 werden benoemd.</w:t>
      </w:r>
      <w:r w:rsidR="00AE4839" w:rsidRPr="009E1900">
        <w:rPr>
          <w:rFonts w:cs="Arial"/>
          <w:vertAlign w:val="superscript"/>
          <w:lang w:val="nl-NL"/>
        </w:rPr>
        <w:t>13</w:t>
      </w:r>
      <w:r w:rsidR="00AE4839" w:rsidRPr="009E1900">
        <w:rPr>
          <w:rFonts w:cs="Arial"/>
          <w:lang w:val="nl-NL"/>
        </w:rPr>
        <w:t xml:space="preserve"> </w:t>
      </w:r>
      <w:r w:rsidR="0061602D" w:rsidRPr="009E1900">
        <w:rPr>
          <w:rFonts w:cs="Arial"/>
          <w:lang w:val="nl-NL"/>
        </w:rPr>
        <w:t xml:space="preserve">Door het in kaart brengen van de ernst van de genoemde voorwaarden </w:t>
      </w:r>
      <w:r w:rsidR="0089799D" w:rsidRPr="009E1900">
        <w:rPr>
          <w:rFonts w:cs="Arial"/>
          <w:lang w:val="nl-NL"/>
        </w:rPr>
        <w:t>werd</w:t>
      </w:r>
      <w:r w:rsidR="0061602D" w:rsidRPr="009E1900">
        <w:rPr>
          <w:rFonts w:cs="Arial"/>
          <w:lang w:val="nl-NL"/>
        </w:rPr>
        <w:t xml:space="preserve"> bepaald naar welk ziekenhuis de patiënt gebracht moe</w:t>
      </w:r>
      <w:r w:rsidR="0089799D" w:rsidRPr="009E1900">
        <w:rPr>
          <w:rFonts w:cs="Arial"/>
          <w:lang w:val="nl-NL"/>
        </w:rPr>
        <w:t>s</w:t>
      </w:r>
      <w:r w:rsidR="0061602D" w:rsidRPr="009E1900">
        <w:rPr>
          <w:rFonts w:cs="Arial"/>
          <w:lang w:val="nl-NL"/>
        </w:rPr>
        <w:t xml:space="preserve">t worden. </w:t>
      </w:r>
      <w:r w:rsidR="00AE4839" w:rsidRPr="009E1900">
        <w:rPr>
          <w:rFonts w:cs="Arial"/>
          <w:lang w:val="nl-NL"/>
        </w:rPr>
        <w:t xml:space="preserve">Het polytrauma protocol </w:t>
      </w:r>
      <w:r w:rsidR="0086153C" w:rsidRPr="009E1900">
        <w:rPr>
          <w:rFonts w:cs="Arial"/>
          <w:lang w:val="nl-NL"/>
        </w:rPr>
        <w:t>werd</w:t>
      </w:r>
      <w:r w:rsidR="00AE4839" w:rsidRPr="009E1900">
        <w:rPr>
          <w:rFonts w:cs="Arial"/>
          <w:lang w:val="nl-NL"/>
        </w:rPr>
        <w:t xml:space="preserve"> geschreven voor ziekenhuizen met</w:t>
      </w:r>
      <w:r w:rsidR="00042365" w:rsidRPr="009E1900">
        <w:rPr>
          <w:rFonts w:cs="Arial"/>
          <w:lang w:val="nl-NL"/>
        </w:rPr>
        <w:t xml:space="preserve"> een</w:t>
      </w:r>
      <w:r w:rsidR="00AE4839" w:rsidRPr="009E1900">
        <w:rPr>
          <w:rFonts w:cs="Arial"/>
          <w:lang w:val="nl-NL"/>
        </w:rPr>
        <w:t xml:space="preserve"> levelcriteria één</w:t>
      </w:r>
      <w:r w:rsidR="0061602D" w:rsidRPr="009E1900">
        <w:rPr>
          <w:rFonts w:cs="Arial"/>
          <w:lang w:val="nl-NL"/>
        </w:rPr>
        <w:t xml:space="preserve"> of </w:t>
      </w:r>
      <w:r w:rsidR="0089799D" w:rsidRPr="009E1900">
        <w:rPr>
          <w:rFonts w:cs="Arial"/>
          <w:lang w:val="nl-NL"/>
        </w:rPr>
        <w:t>min één</w:t>
      </w:r>
      <w:r w:rsidR="00F97FC2" w:rsidRPr="009E1900">
        <w:rPr>
          <w:rFonts w:cs="Arial"/>
          <w:lang w:val="nl-NL"/>
        </w:rPr>
        <w:t xml:space="preserve">. Het polytrauma protocol dat was ontworpen, </w:t>
      </w:r>
      <w:r w:rsidR="0086153C" w:rsidRPr="009E1900">
        <w:rPr>
          <w:rFonts w:cs="Arial"/>
          <w:lang w:val="nl-NL"/>
        </w:rPr>
        <w:t>werd</w:t>
      </w:r>
      <w:r w:rsidR="00F97FC2" w:rsidRPr="009E1900">
        <w:rPr>
          <w:rFonts w:cs="Arial"/>
          <w:lang w:val="nl-NL"/>
        </w:rPr>
        <w:t xml:space="preserve"> gebaseerd op een SCT of een WBCT protocol. </w:t>
      </w:r>
      <w:r w:rsidR="00435FB2" w:rsidRPr="009E1900">
        <w:rPr>
          <w:rFonts w:cs="Arial"/>
          <w:lang w:val="nl-NL"/>
        </w:rPr>
        <w:t>Hierbij werd</w:t>
      </w:r>
      <w:r w:rsidR="00F97FC2" w:rsidRPr="009E1900">
        <w:rPr>
          <w:rFonts w:cs="Arial"/>
          <w:lang w:val="nl-NL"/>
        </w:rPr>
        <w:t xml:space="preserve"> de contrasttoediening aan de hand van </w:t>
      </w:r>
      <w:r w:rsidR="0061602D" w:rsidRPr="009E1900">
        <w:rPr>
          <w:rFonts w:cs="Arial"/>
          <w:lang w:val="nl-NL"/>
        </w:rPr>
        <w:t>de</w:t>
      </w:r>
      <w:r w:rsidR="00F97FC2" w:rsidRPr="009E1900">
        <w:rPr>
          <w:rFonts w:cs="Arial"/>
          <w:lang w:val="nl-NL"/>
        </w:rPr>
        <w:t xml:space="preserve"> </w:t>
      </w:r>
      <w:proofErr w:type="spellStart"/>
      <w:r w:rsidR="00F97FC2" w:rsidRPr="009E1900">
        <w:rPr>
          <w:rFonts w:cs="Arial"/>
          <w:lang w:val="nl-NL"/>
        </w:rPr>
        <w:t>meerfasen</w:t>
      </w:r>
      <w:proofErr w:type="spellEnd"/>
      <w:r w:rsidR="0061602D" w:rsidRPr="009E1900">
        <w:rPr>
          <w:rFonts w:cs="Arial"/>
          <w:lang w:val="nl-NL"/>
        </w:rPr>
        <w:t xml:space="preserve"> techniek</w:t>
      </w:r>
      <w:r w:rsidR="00F97FC2" w:rsidRPr="009E1900">
        <w:rPr>
          <w:rFonts w:cs="Arial"/>
          <w:lang w:val="nl-NL"/>
        </w:rPr>
        <w:t xml:space="preserve"> of </w:t>
      </w:r>
      <w:r w:rsidR="0061602D" w:rsidRPr="009E1900">
        <w:rPr>
          <w:rFonts w:cs="Arial"/>
          <w:lang w:val="nl-NL"/>
        </w:rPr>
        <w:t xml:space="preserve">de </w:t>
      </w:r>
      <w:r w:rsidR="00F97FC2" w:rsidRPr="009E1900">
        <w:rPr>
          <w:rFonts w:cs="Arial"/>
          <w:lang w:val="nl-NL"/>
        </w:rPr>
        <w:t>splitbolus techniek</w:t>
      </w:r>
      <w:r w:rsidR="00435FB2" w:rsidRPr="009E1900">
        <w:rPr>
          <w:rFonts w:cs="Arial"/>
          <w:lang w:val="nl-NL"/>
        </w:rPr>
        <w:t xml:space="preserve"> uitgevoerd</w:t>
      </w:r>
      <w:r w:rsidR="00F97FC2" w:rsidRPr="009E1900">
        <w:rPr>
          <w:rFonts w:cs="Arial"/>
          <w:lang w:val="nl-NL"/>
        </w:rPr>
        <w:t>.</w:t>
      </w:r>
    </w:p>
    <w:p w14:paraId="48756134" w14:textId="77777777" w:rsidR="007B3022" w:rsidRPr="009E1900" w:rsidRDefault="007B3022" w:rsidP="00E87389">
      <w:pPr>
        <w:pStyle w:val="Geenafstand"/>
        <w:jc w:val="both"/>
        <w:rPr>
          <w:rFonts w:cs="Arial"/>
          <w:lang w:val="nl-NL"/>
        </w:rPr>
      </w:pPr>
    </w:p>
    <w:p w14:paraId="5A1EE5B3" w14:textId="77777777" w:rsidR="008D4A1D" w:rsidRPr="009E1900" w:rsidRDefault="002A541B" w:rsidP="00E87389">
      <w:pPr>
        <w:pStyle w:val="Kop2"/>
        <w:jc w:val="both"/>
        <w:rPr>
          <w:color w:val="7F7F7F" w:themeColor="text1" w:themeTint="80"/>
        </w:rPr>
      </w:pPr>
      <w:bookmarkStart w:id="83" w:name="_Toc7094309"/>
      <w:bookmarkStart w:id="84" w:name="_Toc7806007"/>
      <w:bookmarkStart w:id="85" w:name="_Toc9092602"/>
      <w:bookmarkStart w:id="86" w:name="_Toc9326389"/>
      <w:bookmarkStart w:id="87" w:name="_Toc9326467"/>
      <w:bookmarkStart w:id="88" w:name="_Toc9331244"/>
      <w:bookmarkStart w:id="89" w:name="_Toc9341667"/>
      <w:bookmarkStart w:id="90" w:name="_Toc9848772"/>
      <w:r w:rsidRPr="009E1900">
        <w:rPr>
          <w:color w:val="7F7F7F" w:themeColor="text1" w:themeTint="80"/>
        </w:rPr>
        <w:t>3.2</w:t>
      </w:r>
      <w:r w:rsidR="008D4A1D" w:rsidRPr="009E1900">
        <w:rPr>
          <w:color w:val="7F7F7F" w:themeColor="text1" w:themeTint="80"/>
        </w:rPr>
        <w:t xml:space="preserve"> Methode</w:t>
      </w:r>
      <w:bookmarkEnd w:id="83"/>
      <w:bookmarkEnd w:id="84"/>
      <w:bookmarkEnd w:id="85"/>
      <w:bookmarkEnd w:id="86"/>
      <w:bookmarkEnd w:id="87"/>
      <w:bookmarkEnd w:id="88"/>
      <w:bookmarkEnd w:id="89"/>
      <w:bookmarkEnd w:id="90"/>
    </w:p>
    <w:p w14:paraId="6E5EEDC0" w14:textId="77777777" w:rsidR="002A541B" w:rsidRPr="009E1900" w:rsidRDefault="002A541B" w:rsidP="00E87389">
      <w:pPr>
        <w:spacing w:after="0" w:line="240" w:lineRule="auto"/>
        <w:jc w:val="both"/>
        <w:rPr>
          <w:rFonts w:ascii="Arial" w:hAnsi="Arial" w:cs="Arial"/>
        </w:rPr>
      </w:pPr>
      <w:r w:rsidRPr="009E1900">
        <w:rPr>
          <w:rFonts w:ascii="Arial" w:hAnsi="Arial" w:cs="Arial"/>
        </w:rPr>
        <w:t xml:space="preserve">Om de hoofdvraag van dit onderzoek te beantwoorden </w:t>
      </w:r>
      <w:r w:rsidR="004137A8" w:rsidRPr="009E1900">
        <w:rPr>
          <w:rFonts w:ascii="Arial" w:hAnsi="Arial" w:cs="Arial"/>
        </w:rPr>
        <w:t>werd</w:t>
      </w:r>
      <w:r w:rsidRPr="009E1900">
        <w:rPr>
          <w:rFonts w:ascii="Arial" w:hAnsi="Arial" w:cs="Arial"/>
        </w:rPr>
        <w:t xml:space="preserve"> gewerkt in verschillende fasen.</w:t>
      </w:r>
    </w:p>
    <w:p w14:paraId="4AD3C3E7" w14:textId="77777777" w:rsidR="002A541B" w:rsidRPr="009E1900" w:rsidRDefault="00F97FC2" w:rsidP="00E87389">
      <w:pPr>
        <w:spacing w:after="0" w:line="240" w:lineRule="auto"/>
        <w:jc w:val="both"/>
        <w:rPr>
          <w:rFonts w:ascii="Arial" w:hAnsi="Arial" w:cs="Arial"/>
        </w:rPr>
      </w:pPr>
      <w:r w:rsidRPr="009E1900">
        <w:rPr>
          <w:rFonts w:ascii="Arial" w:hAnsi="Arial" w:cs="Arial"/>
        </w:rPr>
        <w:t>In fase één</w:t>
      </w:r>
      <w:r w:rsidR="002A541B" w:rsidRPr="009E1900">
        <w:rPr>
          <w:rFonts w:ascii="Arial" w:hAnsi="Arial" w:cs="Arial"/>
        </w:rPr>
        <w:t xml:space="preserve"> </w:t>
      </w:r>
      <w:r w:rsidR="0086153C" w:rsidRPr="009E1900">
        <w:rPr>
          <w:rFonts w:ascii="Arial" w:hAnsi="Arial" w:cs="Arial"/>
        </w:rPr>
        <w:t>werd</w:t>
      </w:r>
      <w:r w:rsidR="002A541B" w:rsidRPr="009E1900">
        <w:rPr>
          <w:rFonts w:ascii="Arial" w:hAnsi="Arial" w:cs="Arial"/>
        </w:rPr>
        <w:t xml:space="preserve"> informatie verzameld over </w:t>
      </w:r>
      <w:r w:rsidRPr="009E1900">
        <w:rPr>
          <w:rFonts w:ascii="Arial" w:hAnsi="Arial" w:cs="Arial"/>
        </w:rPr>
        <w:t>poly</w:t>
      </w:r>
      <w:r w:rsidR="002A541B" w:rsidRPr="009E1900">
        <w:rPr>
          <w:rFonts w:ascii="Arial" w:hAnsi="Arial" w:cs="Arial"/>
        </w:rPr>
        <w:t>trauma</w:t>
      </w:r>
      <w:r w:rsidRPr="009E1900">
        <w:rPr>
          <w:rFonts w:ascii="Arial" w:hAnsi="Arial" w:cs="Arial"/>
        </w:rPr>
        <w:t xml:space="preserve"> </w:t>
      </w:r>
      <w:r w:rsidR="002A541B" w:rsidRPr="009E1900">
        <w:rPr>
          <w:rFonts w:ascii="Arial" w:hAnsi="Arial" w:cs="Arial"/>
        </w:rPr>
        <w:t xml:space="preserve">protocollen van verschillende ziekenhuizen. Hierbij </w:t>
      </w:r>
      <w:r w:rsidR="0086153C" w:rsidRPr="009E1900">
        <w:rPr>
          <w:rFonts w:ascii="Arial" w:hAnsi="Arial" w:cs="Arial"/>
        </w:rPr>
        <w:t>werden</w:t>
      </w:r>
      <w:r w:rsidR="002A541B" w:rsidRPr="009E1900">
        <w:rPr>
          <w:rFonts w:ascii="Arial" w:hAnsi="Arial" w:cs="Arial"/>
        </w:rPr>
        <w:t xml:space="preserve"> alle ziekenhuizen met vergelijkbare levelcrit</w:t>
      </w:r>
      <w:r w:rsidR="0086153C" w:rsidRPr="009E1900">
        <w:rPr>
          <w:rFonts w:ascii="Arial" w:hAnsi="Arial" w:cs="Arial"/>
        </w:rPr>
        <w:t>eria aangeschreven. Dit betekende</w:t>
      </w:r>
      <w:r w:rsidR="002A541B" w:rsidRPr="009E1900">
        <w:rPr>
          <w:rFonts w:ascii="Arial" w:hAnsi="Arial" w:cs="Arial"/>
        </w:rPr>
        <w:t xml:space="preserve"> dat </w:t>
      </w:r>
      <w:r w:rsidR="00042365" w:rsidRPr="009E1900">
        <w:rPr>
          <w:rFonts w:ascii="Arial" w:hAnsi="Arial" w:cs="Arial"/>
        </w:rPr>
        <w:t>elf ziekenhuizen met level één</w:t>
      </w:r>
      <w:r w:rsidR="002A541B" w:rsidRPr="009E1900">
        <w:rPr>
          <w:rFonts w:ascii="Arial" w:hAnsi="Arial" w:cs="Arial"/>
        </w:rPr>
        <w:t xml:space="preserve"> </w:t>
      </w:r>
      <w:r w:rsidR="0086153C" w:rsidRPr="009E1900">
        <w:rPr>
          <w:rFonts w:ascii="Arial" w:hAnsi="Arial" w:cs="Arial"/>
        </w:rPr>
        <w:t>werden</w:t>
      </w:r>
      <w:r w:rsidR="002A541B" w:rsidRPr="009E1900">
        <w:rPr>
          <w:rFonts w:ascii="Arial" w:hAnsi="Arial" w:cs="Arial"/>
        </w:rPr>
        <w:t xml:space="preserve"> aangeschreven. Daarnaast </w:t>
      </w:r>
      <w:r w:rsidR="0086153C" w:rsidRPr="009E1900">
        <w:rPr>
          <w:rFonts w:ascii="Arial" w:hAnsi="Arial" w:cs="Arial"/>
        </w:rPr>
        <w:t>werden</w:t>
      </w:r>
      <w:r w:rsidR="002A541B" w:rsidRPr="009E1900">
        <w:rPr>
          <w:rFonts w:ascii="Arial" w:hAnsi="Arial" w:cs="Arial"/>
        </w:rPr>
        <w:t xml:space="preserve"> alle ziekenhuizen in de omgeving Noord-Nederland met een levelcriteria twee aangeschreven. De keuze voor de levelcriteria </w:t>
      </w:r>
      <w:r w:rsidR="0086153C" w:rsidRPr="009E1900">
        <w:rPr>
          <w:rFonts w:ascii="Arial" w:hAnsi="Arial" w:cs="Arial"/>
        </w:rPr>
        <w:t>werd</w:t>
      </w:r>
      <w:r w:rsidR="002A541B" w:rsidRPr="009E1900">
        <w:rPr>
          <w:rFonts w:ascii="Arial" w:hAnsi="Arial" w:cs="Arial"/>
        </w:rPr>
        <w:t xml:space="preserve"> gemaakt aan de hand van de indeling van het ATLS schema uit </w:t>
      </w:r>
      <w:r w:rsidR="00FC2669" w:rsidRPr="009E1900">
        <w:rPr>
          <w:rFonts w:ascii="Arial" w:hAnsi="Arial" w:cs="Arial"/>
        </w:rPr>
        <w:t>figuur 1.</w:t>
      </w:r>
      <w:r w:rsidR="002A541B" w:rsidRPr="009E1900">
        <w:rPr>
          <w:rFonts w:ascii="Arial" w:hAnsi="Arial" w:cs="Arial"/>
        </w:rPr>
        <w:t xml:space="preserve"> De level één en </w:t>
      </w:r>
      <w:r w:rsidR="0089799D" w:rsidRPr="009E1900">
        <w:rPr>
          <w:rFonts w:ascii="Arial" w:hAnsi="Arial" w:cs="Arial"/>
        </w:rPr>
        <w:t xml:space="preserve">level </w:t>
      </w:r>
      <w:r w:rsidR="002A541B" w:rsidRPr="009E1900">
        <w:rPr>
          <w:rFonts w:ascii="Arial" w:hAnsi="Arial" w:cs="Arial"/>
        </w:rPr>
        <w:t xml:space="preserve">twee ziekenhuizen </w:t>
      </w:r>
      <w:r w:rsidR="003C5475" w:rsidRPr="009E1900">
        <w:rPr>
          <w:rFonts w:ascii="Arial" w:hAnsi="Arial" w:cs="Arial"/>
        </w:rPr>
        <w:t>kregen</w:t>
      </w:r>
      <w:r w:rsidR="002A541B" w:rsidRPr="009E1900">
        <w:rPr>
          <w:rFonts w:ascii="Arial" w:hAnsi="Arial" w:cs="Arial"/>
        </w:rPr>
        <w:t xml:space="preserve"> de meeste polytrauma gevallen binnen op de SEH. De ziekenhuizen </w:t>
      </w:r>
      <w:r w:rsidR="0086153C" w:rsidRPr="009E1900">
        <w:rPr>
          <w:rFonts w:ascii="Arial" w:hAnsi="Arial" w:cs="Arial"/>
        </w:rPr>
        <w:t>werden</w:t>
      </w:r>
      <w:r w:rsidR="002A541B" w:rsidRPr="009E1900">
        <w:rPr>
          <w:rFonts w:ascii="Arial" w:hAnsi="Arial" w:cs="Arial"/>
        </w:rPr>
        <w:t xml:space="preserve"> aangeschreven door middel van e-mail. Alle ziekenhuizen </w:t>
      </w:r>
      <w:r w:rsidR="003C5475" w:rsidRPr="009E1900">
        <w:rPr>
          <w:rFonts w:ascii="Arial" w:hAnsi="Arial" w:cs="Arial"/>
        </w:rPr>
        <w:t>hadden</w:t>
      </w:r>
      <w:r w:rsidR="002A541B" w:rsidRPr="009E1900">
        <w:rPr>
          <w:rFonts w:ascii="Arial" w:hAnsi="Arial" w:cs="Arial"/>
        </w:rPr>
        <w:t xml:space="preserve"> dezelfde standaard opgezette e-mail ontvangen. Hierin </w:t>
      </w:r>
      <w:r w:rsidR="0086153C" w:rsidRPr="009E1900">
        <w:rPr>
          <w:rFonts w:ascii="Arial" w:hAnsi="Arial" w:cs="Arial"/>
        </w:rPr>
        <w:t>werd</w:t>
      </w:r>
      <w:r w:rsidR="002A541B" w:rsidRPr="009E1900">
        <w:rPr>
          <w:rFonts w:ascii="Arial" w:hAnsi="Arial" w:cs="Arial"/>
        </w:rPr>
        <w:t xml:space="preserve"> gevraagd naar een </w:t>
      </w:r>
      <w:r w:rsidR="00042365" w:rsidRPr="009E1900">
        <w:rPr>
          <w:rFonts w:ascii="Arial" w:hAnsi="Arial" w:cs="Arial"/>
        </w:rPr>
        <w:t>polytrauma protocol voor de CT</w:t>
      </w:r>
      <w:r w:rsidR="0089799D" w:rsidRPr="009E1900">
        <w:rPr>
          <w:rFonts w:ascii="Arial" w:hAnsi="Arial" w:cs="Arial"/>
        </w:rPr>
        <w:t xml:space="preserve"> die gebruikt werd binnen het ziekenhuis</w:t>
      </w:r>
      <w:r w:rsidR="00105BF3" w:rsidRPr="009E1900">
        <w:rPr>
          <w:rFonts w:ascii="Arial" w:hAnsi="Arial" w:cs="Arial"/>
        </w:rPr>
        <w:t xml:space="preserve">. </w:t>
      </w:r>
      <w:r w:rsidR="002A541B" w:rsidRPr="009E1900">
        <w:rPr>
          <w:rFonts w:ascii="Arial" w:hAnsi="Arial" w:cs="Arial"/>
        </w:rPr>
        <w:t xml:space="preserve">De ziekenhuizen </w:t>
      </w:r>
      <w:r w:rsidR="0086153C" w:rsidRPr="009E1900">
        <w:rPr>
          <w:rFonts w:ascii="Arial" w:hAnsi="Arial" w:cs="Arial"/>
        </w:rPr>
        <w:t>werden</w:t>
      </w:r>
      <w:r w:rsidR="002A541B" w:rsidRPr="009E1900">
        <w:rPr>
          <w:rFonts w:ascii="Arial" w:hAnsi="Arial" w:cs="Arial"/>
        </w:rPr>
        <w:t xml:space="preserve"> </w:t>
      </w:r>
      <w:r w:rsidR="003C5475" w:rsidRPr="009E1900">
        <w:rPr>
          <w:rFonts w:ascii="Arial" w:hAnsi="Arial" w:cs="Arial"/>
        </w:rPr>
        <w:t xml:space="preserve">om toestemming </w:t>
      </w:r>
      <w:r w:rsidR="002A541B" w:rsidRPr="009E1900">
        <w:rPr>
          <w:rFonts w:ascii="Arial" w:hAnsi="Arial" w:cs="Arial"/>
        </w:rPr>
        <w:t xml:space="preserve">gevraagd om de </w:t>
      </w:r>
      <w:r w:rsidR="00105BF3" w:rsidRPr="009E1900">
        <w:rPr>
          <w:rFonts w:ascii="Arial" w:hAnsi="Arial" w:cs="Arial"/>
        </w:rPr>
        <w:t>traumaprotocol</w:t>
      </w:r>
      <w:r w:rsidR="002A541B" w:rsidRPr="009E1900">
        <w:rPr>
          <w:rFonts w:ascii="Arial" w:hAnsi="Arial" w:cs="Arial"/>
        </w:rPr>
        <w:t>len te gebruiken voor dit onderzoek. De inclusiecriteria die hieruit volg</w:t>
      </w:r>
      <w:r w:rsidRPr="009E1900">
        <w:rPr>
          <w:rFonts w:ascii="Arial" w:hAnsi="Arial" w:cs="Arial"/>
        </w:rPr>
        <w:t>d</w:t>
      </w:r>
      <w:r w:rsidR="002A541B" w:rsidRPr="009E1900">
        <w:rPr>
          <w:rFonts w:ascii="Arial" w:hAnsi="Arial" w:cs="Arial"/>
        </w:rPr>
        <w:t xml:space="preserve">en </w:t>
      </w:r>
      <w:r w:rsidR="003C5475" w:rsidRPr="009E1900">
        <w:rPr>
          <w:rFonts w:ascii="Arial" w:hAnsi="Arial" w:cs="Arial"/>
        </w:rPr>
        <w:t>waren:</w:t>
      </w:r>
      <w:r w:rsidR="002A541B" w:rsidRPr="009E1900">
        <w:rPr>
          <w:rFonts w:ascii="Arial" w:hAnsi="Arial" w:cs="Arial"/>
        </w:rPr>
        <w:t xml:space="preserve"> </w:t>
      </w:r>
      <w:r w:rsidR="00042365" w:rsidRPr="009E1900">
        <w:rPr>
          <w:rFonts w:ascii="Arial" w:hAnsi="Arial" w:cs="Arial"/>
        </w:rPr>
        <w:t xml:space="preserve">polytrauma </w:t>
      </w:r>
      <w:r w:rsidR="002A541B" w:rsidRPr="009E1900">
        <w:rPr>
          <w:rFonts w:ascii="Arial" w:hAnsi="Arial" w:cs="Arial"/>
        </w:rPr>
        <w:t>protocol</w:t>
      </w:r>
      <w:r w:rsidR="00105BF3" w:rsidRPr="009E1900">
        <w:rPr>
          <w:rFonts w:ascii="Arial" w:hAnsi="Arial" w:cs="Arial"/>
        </w:rPr>
        <w:t>len</w:t>
      </w:r>
      <w:r w:rsidR="00042365" w:rsidRPr="009E1900">
        <w:rPr>
          <w:rFonts w:ascii="Arial" w:hAnsi="Arial" w:cs="Arial"/>
        </w:rPr>
        <w:t xml:space="preserve"> en CT protocollen</w:t>
      </w:r>
      <w:r w:rsidR="002A541B" w:rsidRPr="009E1900">
        <w:rPr>
          <w:rFonts w:ascii="Arial" w:hAnsi="Arial" w:cs="Arial"/>
        </w:rPr>
        <w:t xml:space="preserve">. De exclusiecriteria </w:t>
      </w:r>
      <w:r w:rsidR="003C5475" w:rsidRPr="009E1900">
        <w:rPr>
          <w:rFonts w:ascii="Arial" w:hAnsi="Arial" w:cs="Arial"/>
        </w:rPr>
        <w:t>waren:</w:t>
      </w:r>
      <w:r w:rsidR="002A541B" w:rsidRPr="009E1900">
        <w:rPr>
          <w:rFonts w:ascii="Arial" w:hAnsi="Arial" w:cs="Arial"/>
        </w:rPr>
        <w:t xml:space="preserve"> </w:t>
      </w:r>
      <w:r w:rsidR="00105BF3" w:rsidRPr="009E1900">
        <w:rPr>
          <w:rFonts w:ascii="Arial" w:hAnsi="Arial" w:cs="Arial"/>
        </w:rPr>
        <w:t>trauma</w:t>
      </w:r>
      <w:r w:rsidR="002A541B" w:rsidRPr="009E1900">
        <w:rPr>
          <w:rFonts w:ascii="Arial" w:hAnsi="Arial" w:cs="Arial"/>
        </w:rPr>
        <w:t>protocollen zonder toestemming voor publicatie</w:t>
      </w:r>
      <w:r w:rsidRPr="009E1900">
        <w:rPr>
          <w:rFonts w:ascii="Arial" w:hAnsi="Arial" w:cs="Arial"/>
        </w:rPr>
        <w:t xml:space="preserve"> en incomplete traumaprotocollen</w:t>
      </w:r>
      <w:r w:rsidR="002A541B" w:rsidRPr="009E1900">
        <w:rPr>
          <w:rFonts w:ascii="Arial" w:hAnsi="Arial" w:cs="Arial"/>
        </w:rPr>
        <w:t>.</w:t>
      </w:r>
    </w:p>
    <w:p w14:paraId="390F5726" w14:textId="77777777" w:rsidR="002A541B" w:rsidRPr="009E1900" w:rsidRDefault="002A541B" w:rsidP="00E87389">
      <w:pPr>
        <w:spacing w:after="0" w:line="240" w:lineRule="auto"/>
        <w:jc w:val="both"/>
        <w:rPr>
          <w:rFonts w:ascii="Arial" w:hAnsi="Arial" w:cs="Arial"/>
        </w:rPr>
      </w:pPr>
    </w:p>
    <w:p w14:paraId="1C8F2BAB" w14:textId="77777777" w:rsidR="000635B0" w:rsidRPr="009E1900" w:rsidRDefault="002A541B" w:rsidP="00E87389">
      <w:pPr>
        <w:spacing w:after="0" w:line="240" w:lineRule="auto"/>
        <w:jc w:val="both"/>
        <w:rPr>
          <w:rFonts w:ascii="Arial" w:hAnsi="Arial" w:cs="Arial"/>
        </w:rPr>
      </w:pPr>
      <w:r w:rsidRPr="009E1900">
        <w:rPr>
          <w:rFonts w:ascii="Arial" w:hAnsi="Arial" w:cs="Arial"/>
        </w:rPr>
        <w:t xml:space="preserve">In fase </w:t>
      </w:r>
      <w:r w:rsidR="00435FB2" w:rsidRPr="009E1900">
        <w:rPr>
          <w:rFonts w:ascii="Arial" w:hAnsi="Arial" w:cs="Arial"/>
        </w:rPr>
        <w:t xml:space="preserve">twee </w:t>
      </w:r>
      <w:r w:rsidR="00042365" w:rsidRPr="009E1900">
        <w:rPr>
          <w:rFonts w:ascii="Arial" w:hAnsi="Arial" w:cs="Arial"/>
        </w:rPr>
        <w:t>werden</w:t>
      </w:r>
      <w:r w:rsidRPr="009E1900">
        <w:rPr>
          <w:rFonts w:ascii="Arial" w:hAnsi="Arial" w:cs="Arial"/>
        </w:rPr>
        <w:t xml:space="preserve"> alle </w:t>
      </w:r>
      <w:r w:rsidR="00105BF3" w:rsidRPr="009E1900">
        <w:rPr>
          <w:rFonts w:ascii="Arial" w:hAnsi="Arial" w:cs="Arial"/>
        </w:rPr>
        <w:t>trauma</w:t>
      </w:r>
      <w:r w:rsidR="00F45CDA" w:rsidRPr="009E1900">
        <w:rPr>
          <w:rFonts w:ascii="Arial" w:hAnsi="Arial" w:cs="Arial"/>
        </w:rPr>
        <w:t>protocollen</w:t>
      </w:r>
      <w:r w:rsidR="0089799D" w:rsidRPr="009E1900">
        <w:rPr>
          <w:rFonts w:ascii="Arial" w:hAnsi="Arial" w:cs="Arial"/>
        </w:rPr>
        <w:t>,</w:t>
      </w:r>
      <w:r w:rsidR="00F45CDA" w:rsidRPr="009E1900">
        <w:rPr>
          <w:rFonts w:ascii="Arial" w:hAnsi="Arial" w:cs="Arial"/>
        </w:rPr>
        <w:t xml:space="preserve"> die </w:t>
      </w:r>
      <w:r w:rsidR="0086153C" w:rsidRPr="009E1900">
        <w:rPr>
          <w:rFonts w:ascii="Arial" w:hAnsi="Arial" w:cs="Arial"/>
        </w:rPr>
        <w:t>waren</w:t>
      </w:r>
      <w:r w:rsidRPr="009E1900">
        <w:rPr>
          <w:rFonts w:ascii="Arial" w:hAnsi="Arial" w:cs="Arial"/>
        </w:rPr>
        <w:t xml:space="preserve"> toegestuurd vanuit de aangeschreven ziekenhuizen</w:t>
      </w:r>
      <w:r w:rsidR="0089799D" w:rsidRPr="009E1900">
        <w:rPr>
          <w:rFonts w:ascii="Arial" w:hAnsi="Arial" w:cs="Arial"/>
        </w:rPr>
        <w:t>,</w:t>
      </w:r>
      <w:r w:rsidRPr="009E1900">
        <w:rPr>
          <w:rFonts w:ascii="Arial" w:hAnsi="Arial" w:cs="Arial"/>
        </w:rPr>
        <w:t xml:space="preserve"> verwerkt</w:t>
      </w:r>
      <w:r w:rsidR="000861A4" w:rsidRPr="009E1900">
        <w:rPr>
          <w:rFonts w:ascii="Arial" w:hAnsi="Arial" w:cs="Arial"/>
        </w:rPr>
        <w:t xml:space="preserve">. Om uniformiteit te verkrijgen in </w:t>
      </w:r>
      <w:r w:rsidR="0089799D" w:rsidRPr="009E1900">
        <w:rPr>
          <w:rFonts w:ascii="Arial" w:hAnsi="Arial" w:cs="Arial"/>
        </w:rPr>
        <w:t>de beoordeling werden checklist</w:t>
      </w:r>
      <w:r w:rsidR="0011017F" w:rsidRPr="009E1900">
        <w:rPr>
          <w:rFonts w:ascii="Arial" w:hAnsi="Arial" w:cs="Arial"/>
        </w:rPr>
        <w:t>s</w:t>
      </w:r>
      <w:r w:rsidR="000861A4" w:rsidRPr="009E1900">
        <w:rPr>
          <w:rFonts w:ascii="Arial" w:hAnsi="Arial" w:cs="Arial"/>
        </w:rPr>
        <w:t xml:space="preserve"> </w:t>
      </w:r>
      <w:r w:rsidR="0089799D" w:rsidRPr="009E1900">
        <w:rPr>
          <w:rFonts w:ascii="Arial" w:hAnsi="Arial" w:cs="Arial"/>
        </w:rPr>
        <w:t xml:space="preserve">in Excel </w:t>
      </w:r>
      <w:r w:rsidR="00B716FF" w:rsidRPr="009E1900">
        <w:rPr>
          <w:rFonts w:ascii="Arial" w:hAnsi="Arial" w:cs="Arial"/>
        </w:rPr>
        <w:t>ontworpen</w:t>
      </w:r>
      <w:r w:rsidR="000861A4" w:rsidRPr="009E1900">
        <w:rPr>
          <w:rFonts w:ascii="Arial" w:hAnsi="Arial" w:cs="Arial"/>
        </w:rPr>
        <w:t xml:space="preserve">. In checklist </w:t>
      </w:r>
      <w:r w:rsidR="00F16B5F" w:rsidRPr="009E1900">
        <w:rPr>
          <w:rFonts w:ascii="Arial" w:hAnsi="Arial" w:cs="Arial"/>
        </w:rPr>
        <w:t xml:space="preserve">één </w:t>
      </w:r>
      <w:r w:rsidR="000861A4" w:rsidRPr="009E1900">
        <w:rPr>
          <w:rFonts w:ascii="Arial" w:hAnsi="Arial" w:cs="Arial"/>
        </w:rPr>
        <w:t>werden de volgende onderdelen opgenomen: lichaamsregio, extra opties, contrastfasen, het aantal fasen en het aantal CT-scans gemaakt per patiënt. In checklist</w:t>
      </w:r>
      <w:r w:rsidR="00F16B5F" w:rsidRPr="009E1900">
        <w:rPr>
          <w:rFonts w:ascii="Arial" w:hAnsi="Arial" w:cs="Arial"/>
        </w:rPr>
        <w:t xml:space="preserve"> twee</w:t>
      </w:r>
      <w:r w:rsidR="000861A4" w:rsidRPr="009E1900">
        <w:rPr>
          <w:rFonts w:ascii="Arial" w:hAnsi="Arial" w:cs="Arial"/>
        </w:rPr>
        <w:t xml:space="preserve"> werden de volgende onderdelen opgenomen: lichaamsregio, reconstructiefilter, plakdikte, richting en de Multi </w:t>
      </w:r>
      <w:proofErr w:type="spellStart"/>
      <w:r w:rsidR="000861A4" w:rsidRPr="009E1900">
        <w:rPr>
          <w:rFonts w:ascii="Arial" w:hAnsi="Arial" w:cs="Arial"/>
        </w:rPr>
        <w:t>Planar</w:t>
      </w:r>
      <w:proofErr w:type="spellEnd"/>
      <w:r w:rsidR="000861A4" w:rsidRPr="009E1900">
        <w:rPr>
          <w:rFonts w:ascii="Arial" w:hAnsi="Arial" w:cs="Arial"/>
        </w:rPr>
        <w:t xml:space="preserve"> Reconstructies (</w:t>
      </w:r>
      <w:proofErr w:type="spellStart"/>
      <w:r w:rsidR="000861A4" w:rsidRPr="009E1900">
        <w:rPr>
          <w:rFonts w:ascii="Arial" w:hAnsi="Arial" w:cs="Arial"/>
        </w:rPr>
        <w:t>MPR’s</w:t>
      </w:r>
      <w:proofErr w:type="spellEnd"/>
      <w:r w:rsidR="000861A4" w:rsidRPr="009E1900">
        <w:rPr>
          <w:rFonts w:ascii="Arial" w:hAnsi="Arial" w:cs="Arial"/>
        </w:rPr>
        <w:t xml:space="preserve">). </w:t>
      </w:r>
      <w:r w:rsidR="00EB3C9B" w:rsidRPr="009E1900">
        <w:rPr>
          <w:rFonts w:ascii="Arial" w:hAnsi="Arial" w:cs="Arial"/>
        </w:rPr>
        <w:t>Alle protocollen werden ingevoer</w:t>
      </w:r>
      <w:r w:rsidR="0089799D" w:rsidRPr="009E1900">
        <w:rPr>
          <w:rFonts w:ascii="Arial" w:hAnsi="Arial" w:cs="Arial"/>
        </w:rPr>
        <w:t>d in de checklist</w:t>
      </w:r>
      <w:r w:rsidR="0011017F" w:rsidRPr="009E1900">
        <w:rPr>
          <w:rFonts w:ascii="Arial" w:hAnsi="Arial" w:cs="Arial"/>
        </w:rPr>
        <w:t>s</w:t>
      </w:r>
      <w:r w:rsidR="00EB3C9B" w:rsidRPr="009E1900">
        <w:rPr>
          <w:rFonts w:ascii="Arial" w:hAnsi="Arial" w:cs="Arial"/>
        </w:rPr>
        <w:t xml:space="preserve">. </w:t>
      </w:r>
      <w:r w:rsidR="0089799D" w:rsidRPr="009E1900">
        <w:rPr>
          <w:rFonts w:ascii="Arial" w:hAnsi="Arial" w:cs="Arial"/>
        </w:rPr>
        <w:t>Door middel van de checklist</w:t>
      </w:r>
      <w:r w:rsidR="0011017F" w:rsidRPr="009E1900">
        <w:rPr>
          <w:rFonts w:ascii="Arial" w:hAnsi="Arial" w:cs="Arial"/>
        </w:rPr>
        <w:t>s</w:t>
      </w:r>
      <w:r w:rsidR="0086153C" w:rsidRPr="009E1900">
        <w:rPr>
          <w:rFonts w:ascii="Arial" w:hAnsi="Arial" w:cs="Arial"/>
        </w:rPr>
        <w:t xml:space="preserve"> werd</w:t>
      </w:r>
      <w:r w:rsidR="00EB3C9B" w:rsidRPr="009E1900">
        <w:rPr>
          <w:rFonts w:ascii="Arial" w:hAnsi="Arial" w:cs="Arial"/>
        </w:rPr>
        <w:t xml:space="preserve"> alle benodigde informatie gecategoriseerd. </w:t>
      </w:r>
    </w:p>
    <w:p w14:paraId="3B8AF0F3" w14:textId="77777777" w:rsidR="006B47A3" w:rsidRDefault="006B47A3" w:rsidP="00E87389">
      <w:pPr>
        <w:spacing w:after="0" w:line="240" w:lineRule="auto"/>
        <w:jc w:val="both"/>
        <w:rPr>
          <w:rFonts w:ascii="Arial" w:hAnsi="Arial" w:cs="Arial"/>
        </w:rPr>
      </w:pPr>
    </w:p>
    <w:p w14:paraId="5C4A6C19" w14:textId="77777777" w:rsidR="007B3022" w:rsidRDefault="007B3022" w:rsidP="00E87389">
      <w:pPr>
        <w:spacing w:after="0" w:line="240" w:lineRule="auto"/>
        <w:jc w:val="both"/>
        <w:rPr>
          <w:rFonts w:ascii="Arial" w:hAnsi="Arial" w:cs="Arial"/>
        </w:rPr>
      </w:pPr>
    </w:p>
    <w:p w14:paraId="2E21E269" w14:textId="77777777" w:rsidR="007B3022" w:rsidRDefault="007B3022" w:rsidP="00E87389">
      <w:pPr>
        <w:spacing w:after="0" w:line="240" w:lineRule="auto"/>
        <w:jc w:val="both"/>
        <w:rPr>
          <w:rFonts w:ascii="Arial" w:hAnsi="Arial" w:cs="Arial"/>
        </w:rPr>
      </w:pPr>
    </w:p>
    <w:p w14:paraId="64F79C20" w14:textId="77777777" w:rsidR="007B3022" w:rsidRDefault="007B3022" w:rsidP="00E87389">
      <w:pPr>
        <w:spacing w:after="0" w:line="240" w:lineRule="auto"/>
        <w:jc w:val="both"/>
        <w:rPr>
          <w:rFonts w:ascii="Arial" w:hAnsi="Arial" w:cs="Arial"/>
        </w:rPr>
      </w:pPr>
    </w:p>
    <w:p w14:paraId="0A2D6A7E" w14:textId="77777777" w:rsidR="007B3022" w:rsidRDefault="007B3022" w:rsidP="00E87389">
      <w:pPr>
        <w:spacing w:after="0" w:line="240" w:lineRule="auto"/>
        <w:jc w:val="both"/>
        <w:rPr>
          <w:rFonts w:ascii="Arial" w:hAnsi="Arial" w:cs="Arial"/>
        </w:rPr>
      </w:pPr>
    </w:p>
    <w:p w14:paraId="0B5B28B6" w14:textId="77777777" w:rsidR="007B3022" w:rsidRPr="009E1900" w:rsidRDefault="007B3022" w:rsidP="00E87389">
      <w:pPr>
        <w:spacing w:after="0" w:line="240" w:lineRule="auto"/>
        <w:jc w:val="both"/>
        <w:rPr>
          <w:rFonts w:ascii="Arial" w:hAnsi="Arial" w:cs="Arial"/>
        </w:rPr>
      </w:pPr>
    </w:p>
    <w:p w14:paraId="433585CA" w14:textId="77777777" w:rsidR="006B47A3" w:rsidRPr="009E1900" w:rsidRDefault="000635B0" w:rsidP="006B47A3">
      <w:pPr>
        <w:spacing w:after="0" w:line="240" w:lineRule="auto"/>
        <w:jc w:val="both"/>
        <w:rPr>
          <w:rFonts w:ascii="Arial" w:hAnsi="Arial" w:cs="Arial"/>
        </w:rPr>
      </w:pPr>
      <w:r w:rsidRPr="009E1900">
        <w:rPr>
          <w:rFonts w:ascii="Arial" w:hAnsi="Arial" w:cs="Arial"/>
        </w:rPr>
        <w:lastRenderedPageBreak/>
        <w:t>In fase drie werd v</w:t>
      </w:r>
      <w:r w:rsidR="009402B1" w:rsidRPr="009E1900">
        <w:rPr>
          <w:rFonts w:ascii="Arial" w:hAnsi="Arial" w:cs="Arial"/>
        </w:rPr>
        <w:t xml:space="preserve">ervolgens aan de hand van de </w:t>
      </w:r>
      <w:r w:rsidR="006B47A3" w:rsidRPr="009E1900">
        <w:rPr>
          <w:rFonts w:ascii="Arial" w:hAnsi="Arial" w:cs="Arial"/>
        </w:rPr>
        <w:t>ontvangen protocollen</w:t>
      </w:r>
      <w:r w:rsidR="009402B1" w:rsidRPr="009E1900">
        <w:rPr>
          <w:rFonts w:ascii="Arial" w:hAnsi="Arial" w:cs="Arial"/>
        </w:rPr>
        <w:t xml:space="preserve"> </w:t>
      </w:r>
      <w:r w:rsidR="00146200" w:rsidRPr="009E1900">
        <w:rPr>
          <w:rFonts w:ascii="Arial" w:hAnsi="Arial" w:cs="Arial"/>
        </w:rPr>
        <w:t xml:space="preserve">naar literatuur gezocht ter verantwoording van de gebruikte onderdelen binnen </w:t>
      </w:r>
      <w:r w:rsidR="006B47A3" w:rsidRPr="009E1900">
        <w:rPr>
          <w:rFonts w:ascii="Arial" w:hAnsi="Arial" w:cs="Arial"/>
        </w:rPr>
        <w:t>de</w:t>
      </w:r>
      <w:r w:rsidR="00146200" w:rsidRPr="009E1900">
        <w:rPr>
          <w:rFonts w:ascii="Arial" w:hAnsi="Arial" w:cs="Arial"/>
        </w:rPr>
        <w:t xml:space="preserve"> polytrauma protocol</w:t>
      </w:r>
      <w:r w:rsidR="006B47A3" w:rsidRPr="009E1900">
        <w:rPr>
          <w:rFonts w:ascii="Arial" w:hAnsi="Arial" w:cs="Arial"/>
        </w:rPr>
        <w:t>len</w:t>
      </w:r>
      <w:r w:rsidR="00146200" w:rsidRPr="009E1900">
        <w:rPr>
          <w:rFonts w:ascii="Arial" w:hAnsi="Arial" w:cs="Arial"/>
        </w:rPr>
        <w:t>. Het ging om de volgende onderdelen: Hoofd</w:t>
      </w:r>
      <w:r w:rsidR="00042365" w:rsidRPr="009E1900">
        <w:rPr>
          <w:rFonts w:ascii="Arial" w:hAnsi="Arial" w:cs="Arial"/>
        </w:rPr>
        <w:t>, CWK, thorax, abdomen</w:t>
      </w:r>
      <w:r w:rsidR="00146200" w:rsidRPr="009E1900">
        <w:rPr>
          <w:rFonts w:ascii="Arial" w:hAnsi="Arial" w:cs="Arial"/>
        </w:rPr>
        <w:t xml:space="preserve"> en de thoracale en lumbale wervelkolom (TLS). Via </w:t>
      </w:r>
      <w:proofErr w:type="spellStart"/>
      <w:r w:rsidR="00146200" w:rsidRPr="009E1900">
        <w:rPr>
          <w:rFonts w:ascii="Arial" w:hAnsi="Arial" w:cs="Arial"/>
        </w:rPr>
        <w:t>Pubmed</w:t>
      </w:r>
      <w:proofErr w:type="spellEnd"/>
      <w:r w:rsidR="00146200" w:rsidRPr="009E1900">
        <w:rPr>
          <w:rFonts w:ascii="Arial" w:hAnsi="Arial" w:cs="Arial"/>
        </w:rPr>
        <w:t xml:space="preserve">, </w:t>
      </w:r>
      <w:proofErr w:type="spellStart"/>
      <w:r w:rsidR="00146200" w:rsidRPr="009E1900">
        <w:rPr>
          <w:rFonts w:ascii="Arial" w:hAnsi="Arial" w:cs="Arial"/>
        </w:rPr>
        <w:t>Sciencedirect</w:t>
      </w:r>
      <w:proofErr w:type="spellEnd"/>
      <w:r w:rsidR="00146200" w:rsidRPr="009E1900">
        <w:rPr>
          <w:rFonts w:ascii="Arial" w:hAnsi="Arial" w:cs="Arial"/>
        </w:rPr>
        <w:t xml:space="preserve"> en Springerlink werd g</w:t>
      </w:r>
      <w:r w:rsidR="00042365" w:rsidRPr="009E1900">
        <w:rPr>
          <w:rFonts w:ascii="Arial" w:hAnsi="Arial" w:cs="Arial"/>
        </w:rPr>
        <w:t>ezocht met de zoekwoorden: polytrauma, m</w:t>
      </w:r>
      <w:r w:rsidR="00146200" w:rsidRPr="009E1900">
        <w:rPr>
          <w:rFonts w:ascii="Arial" w:hAnsi="Arial" w:cs="Arial"/>
        </w:rPr>
        <w:t>ultitrauma,</w:t>
      </w:r>
      <w:r w:rsidR="00042365" w:rsidRPr="009E1900">
        <w:rPr>
          <w:rFonts w:ascii="Arial" w:hAnsi="Arial" w:cs="Arial"/>
        </w:rPr>
        <w:t xml:space="preserve"> multiple trauma, </w:t>
      </w:r>
      <w:r w:rsidR="00146200" w:rsidRPr="009E1900">
        <w:rPr>
          <w:rFonts w:ascii="Arial" w:hAnsi="Arial" w:cs="Arial"/>
        </w:rPr>
        <w:t>CT,</w:t>
      </w:r>
      <w:r w:rsidR="00AC620C" w:rsidRPr="009E1900">
        <w:rPr>
          <w:rFonts w:ascii="Arial" w:hAnsi="Arial" w:cs="Arial"/>
        </w:rPr>
        <w:t xml:space="preserve"> WBCT, </w:t>
      </w:r>
      <w:proofErr w:type="spellStart"/>
      <w:r w:rsidR="00AC620C" w:rsidRPr="009E1900">
        <w:rPr>
          <w:rFonts w:ascii="Arial" w:hAnsi="Arial" w:cs="Arial"/>
        </w:rPr>
        <w:t>total</w:t>
      </w:r>
      <w:proofErr w:type="spellEnd"/>
      <w:r w:rsidR="00AC620C" w:rsidRPr="009E1900">
        <w:rPr>
          <w:rFonts w:ascii="Arial" w:hAnsi="Arial" w:cs="Arial"/>
        </w:rPr>
        <w:t xml:space="preserve"> body CT, SCT, </w:t>
      </w:r>
      <w:r w:rsidR="00146200" w:rsidRPr="009E1900">
        <w:rPr>
          <w:rFonts w:ascii="Arial" w:hAnsi="Arial" w:cs="Arial"/>
        </w:rPr>
        <w:t xml:space="preserve">Thorax-, </w:t>
      </w:r>
      <w:proofErr w:type="spellStart"/>
      <w:r w:rsidR="00146200" w:rsidRPr="009E1900">
        <w:rPr>
          <w:rFonts w:ascii="Arial" w:hAnsi="Arial" w:cs="Arial"/>
        </w:rPr>
        <w:t>abdominal</w:t>
      </w:r>
      <w:proofErr w:type="spellEnd"/>
      <w:r w:rsidR="00146200" w:rsidRPr="009E1900">
        <w:rPr>
          <w:rFonts w:ascii="Arial" w:hAnsi="Arial" w:cs="Arial"/>
        </w:rPr>
        <w:t xml:space="preserve">- of </w:t>
      </w:r>
      <w:proofErr w:type="spellStart"/>
      <w:r w:rsidR="00146200" w:rsidRPr="009E1900">
        <w:rPr>
          <w:rFonts w:ascii="Arial" w:hAnsi="Arial" w:cs="Arial"/>
        </w:rPr>
        <w:t>headtrauma</w:t>
      </w:r>
      <w:proofErr w:type="spellEnd"/>
      <w:r w:rsidR="00AC620C" w:rsidRPr="009E1900">
        <w:rPr>
          <w:rFonts w:ascii="Arial" w:hAnsi="Arial" w:cs="Arial"/>
        </w:rPr>
        <w:t xml:space="preserve">, splitbolus en </w:t>
      </w:r>
      <w:proofErr w:type="spellStart"/>
      <w:r w:rsidR="00AC620C" w:rsidRPr="009E1900">
        <w:rPr>
          <w:rFonts w:ascii="Arial" w:hAnsi="Arial" w:cs="Arial"/>
        </w:rPr>
        <w:t>multifase</w:t>
      </w:r>
      <w:proofErr w:type="spellEnd"/>
      <w:r w:rsidR="00146200" w:rsidRPr="009E1900">
        <w:rPr>
          <w:rFonts w:ascii="Arial" w:hAnsi="Arial" w:cs="Arial"/>
        </w:rPr>
        <w:t>.</w:t>
      </w:r>
      <w:r w:rsidR="006B47A3" w:rsidRPr="009E1900">
        <w:rPr>
          <w:rFonts w:ascii="Arial" w:hAnsi="Arial" w:cs="Arial"/>
        </w:rPr>
        <w:t xml:space="preserve"> Aan de hand van de checklist</w:t>
      </w:r>
      <w:r w:rsidR="0011017F" w:rsidRPr="009E1900">
        <w:rPr>
          <w:rFonts w:ascii="Arial" w:hAnsi="Arial" w:cs="Arial"/>
        </w:rPr>
        <w:t>s</w:t>
      </w:r>
      <w:r w:rsidR="006B47A3" w:rsidRPr="009E1900">
        <w:rPr>
          <w:rFonts w:ascii="Arial" w:hAnsi="Arial" w:cs="Arial"/>
        </w:rPr>
        <w:t xml:space="preserve"> en de geïncludeerde literatuur werd een conceptversie van het polytrauma protocol ontworpen.</w:t>
      </w:r>
    </w:p>
    <w:p w14:paraId="775A6EA5" w14:textId="77777777" w:rsidR="006B47A3" w:rsidRPr="009E1900" w:rsidRDefault="006B47A3" w:rsidP="00E87389">
      <w:pPr>
        <w:pStyle w:val="Geenafstand"/>
        <w:jc w:val="both"/>
        <w:rPr>
          <w:rFonts w:cs="Arial"/>
          <w:lang w:val="nl-NL"/>
        </w:rPr>
      </w:pPr>
    </w:p>
    <w:p w14:paraId="6353AF18" w14:textId="77777777" w:rsidR="005075E4" w:rsidRPr="009E1900" w:rsidRDefault="003C11F5" w:rsidP="005075E4">
      <w:pPr>
        <w:pStyle w:val="Geenafstand"/>
        <w:jc w:val="both"/>
        <w:rPr>
          <w:rFonts w:eastAsia="Arial" w:cs="Arial"/>
          <w:lang w:val="nl-NL"/>
        </w:rPr>
      </w:pPr>
      <w:r w:rsidRPr="009E1900">
        <w:rPr>
          <w:rFonts w:cs="Arial"/>
          <w:lang w:val="nl-NL"/>
        </w:rPr>
        <w:t xml:space="preserve">In fase vier werd de conceptversie van het polytrauma protocol voorgelegd aan een focusgroep. Voor het begin van de sessie was toestemming gevraagd aan de participanten voor het maken van de opnamen. </w:t>
      </w:r>
      <w:r w:rsidRPr="009E1900">
        <w:rPr>
          <w:rFonts w:eastAsia="Arial" w:cs="Arial"/>
          <w:lang w:val="nl-NL"/>
        </w:rPr>
        <w:t>In overleg met de opdrachtgever werd een vergaderruimte op locatie gereserveerd voor de focusgroep. De focusgroep vond één keer plaats en bestond uit maximaal zes participanten. Voor de focusgroep werd een uitnodiging verzonden naar een aantal personen voor deelname aan de focusgroep. Onder de participanten van de focusgroep was het belangrijk dat alle disciplines, betrokken bij de opvang en eerste zorg van een traumapatiënt, aanwezig waren. Medewerkers van de SEH, zoals een arts, traumachirurg en verpleegkundigen, waren betrokken bij de eerste opvang. Daarom werden een traumachirurg en een SEH-arts uitgenodigd voor de focusgroep. De verpleegkundigen vroegen geen onderzoeken aan, maar voerden de onderzoeken uit. Om die reden werden de SEH-verpleegkundigen niet uitgenodigd</w:t>
      </w:r>
      <w:r w:rsidR="005075E4" w:rsidRPr="009E1900">
        <w:rPr>
          <w:rFonts w:eastAsia="Arial" w:cs="Arial"/>
          <w:lang w:val="nl-NL"/>
        </w:rPr>
        <w:t xml:space="preserve">. Daarnaast werden een radioloog en de (meewerkend) teamleider van de CT uitgenodigd. Voornamelijk omdat de radioloog betrokken was bij de verslaglegging van de CT. Omdat de teamleider hoofdzakelijk verantwoordelijk was bij het maken van de CT en de protocollen die op de CT ingevoerd werden. </w:t>
      </w:r>
      <w:r w:rsidRPr="009E1900">
        <w:rPr>
          <w:rFonts w:eastAsia="Arial" w:cs="Arial"/>
          <w:lang w:val="nl-NL"/>
        </w:rPr>
        <w:t xml:space="preserve">De sessie van de focusgroep werd opgenomen aan de hand van een </w:t>
      </w:r>
      <w:proofErr w:type="spellStart"/>
      <w:r w:rsidRPr="009E1900">
        <w:rPr>
          <w:rFonts w:eastAsia="Arial" w:cs="Arial"/>
          <w:lang w:val="nl-NL"/>
        </w:rPr>
        <w:t>voicerecorder</w:t>
      </w:r>
      <w:proofErr w:type="spellEnd"/>
      <w:r w:rsidRPr="009E1900">
        <w:rPr>
          <w:rFonts w:eastAsia="Arial" w:cs="Arial"/>
          <w:lang w:val="nl-NL"/>
        </w:rPr>
        <w:t>.</w:t>
      </w:r>
      <w:r w:rsidR="005075E4" w:rsidRPr="009E1900">
        <w:rPr>
          <w:rFonts w:eastAsia="Arial" w:cs="Arial"/>
          <w:lang w:val="nl-NL"/>
        </w:rPr>
        <w:t xml:space="preserve"> Aan de hand van een presentatie werd de conceptversie voorgelegd aan de focusgroep. De participanten gaven naar aanleiding van de presentatie feedback op de conceptversie van het polytrauma protocol.</w:t>
      </w:r>
    </w:p>
    <w:p w14:paraId="1C710F00" w14:textId="77777777" w:rsidR="002A541B" w:rsidRPr="009E1900" w:rsidRDefault="002A541B" w:rsidP="00E87389">
      <w:pPr>
        <w:spacing w:after="0" w:line="240" w:lineRule="auto"/>
        <w:jc w:val="both"/>
        <w:rPr>
          <w:rFonts w:ascii="Arial" w:eastAsia="Arial" w:hAnsi="Arial" w:cs="Arial"/>
        </w:rPr>
      </w:pPr>
    </w:p>
    <w:p w14:paraId="38594054" w14:textId="77777777" w:rsidR="008D4A1D" w:rsidRPr="009E1900" w:rsidRDefault="002A541B" w:rsidP="00E87389">
      <w:pPr>
        <w:pStyle w:val="Geenafstand"/>
        <w:jc w:val="both"/>
        <w:rPr>
          <w:rFonts w:eastAsia="Arial" w:cs="Arial"/>
          <w:lang w:val="nl-NL"/>
        </w:rPr>
      </w:pPr>
      <w:r w:rsidRPr="009E1900">
        <w:rPr>
          <w:rFonts w:eastAsia="Arial" w:cs="Arial"/>
          <w:lang w:val="nl-NL"/>
        </w:rPr>
        <w:t xml:space="preserve">In fase </w:t>
      </w:r>
      <w:r w:rsidR="000635B0" w:rsidRPr="009E1900">
        <w:rPr>
          <w:rFonts w:eastAsia="Arial" w:cs="Arial"/>
          <w:lang w:val="nl-NL"/>
        </w:rPr>
        <w:t>vijf</w:t>
      </w:r>
      <w:r w:rsidR="00435FB2" w:rsidRPr="009E1900">
        <w:rPr>
          <w:rFonts w:eastAsia="Arial" w:cs="Arial"/>
          <w:lang w:val="nl-NL"/>
        </w:rPr>
        <w:t xml:space="preserve"> </w:t>
      </w:r>
      <w:r w:rsidR="00280CEF" w:rsidRPr="009E1900">
        <w:rPr>
          <w:rFonts w:eastAsia="Arial" w:cs="Arial"/>
          <w:lang w:val="nl-NL"/>
        </w:rPr>
        <w:t>werd</w:t>
      </w:r>
      <w:r w:rsidRPr="009E1900">
        <w:rPr>
          <w:rFonts w:eastAsia="Arial" w:cs="Arial"/>
          <w:lang w:val="nl-NL"/>
        </w:rPr>
        <w:t xml:space="preserve"> de data van de focusgroep verwerkt in de conceptversie van het </w:t>
      </w:r>
      <w:r w:rsidR="00146200" w:rsidRPr="009E1900">
        <w:rPr>
          <w:rFonts w:eastAsia="Arial" w:cs="Arial"/>
          <w:lang w:val="nl-NL"/>
        </w:rPr>
        <w:t>poly</w:t>
      </w:r>
      <w:r w:rsidRPr="009E1900">
        <w:rPr>
          <w:rFonts w:eastAsia="Arial" w:cs="Arial"/>
          <w:lang w:val="nl-NL"/>
        </w:rPr>
        <w:t>trauma</w:t>
      </w:r>
      <w:r w:rsidR="00146200" w:rsidRPr="009E1900">
        <w:rPr>
          <w:rFonts w:eastAsia="Arial" w:cs="Arial"/>
          <w:lang w:val="nl-NL"/>
        </w:rPr>
        <w:t xml:space="preserve"> </w:t>
      </w:r>
      <w:r w:rsidRPr="009E1900">
        <w:rPr>
          <w:rFonts w:eastAsia="Arial" w:cs="Arial"/>
          <w:lang w:val="nl-NL"/>
        </w:rPr>
        <w:t xml:space="preserve">protocol. </w:t>
      </w:r>
      <w:r w:rsidR="00594A63" w:rsidRPr="009E1900">
        <w:rPr>
          <w:rFonts w:cs="Arial"/>
          <w:lang w:val="nl-NL"/>
        </w:rPr>
        <w:t>De analyse van de focusgroep werd gedaan aan de hand van een transcriptie. Dit werd gedaan door de opnamen van de focusgroep in het geheel uit te schrijven.</w:t>
      </w:r>
      <w:r w:rsidR="00594A63" w:rsidRPr="009E1900">
        <w:rPr>
          <w:color w:val="7F7F7F" w:themeColor="text1" w:themeTint="80"/>
          <w:lang w:val="nl-NL"/>
        </w:rPr>
        <w:t xml:space="preserve"> </w:t>
      </w:r>
      <w:r w:rsidRPr="009E1900">
        <w:rPr>
          <w:rFonts w:eastAsia="Arial" w:cs="Arial"/>
          <w:lang w:val="nl-NL"/>
        </w:rPr>
        <w:t xml:space="preserve">De nieuwe versie van het </w:t>
      </w:r>
      <w:r w:rsidR="00146200" w:rsidRPr="009E1900">
        <w:rPr>
          <w:rFonts w:eastAsia="Arial" w:cs="Arial"/>
          <w:lang w:val="nl-NL"/>
        </w:rPr>
        <w:t>poly</w:t>
      </w:r>
      <w:r w:rsidRPr="009E1900">
        <w:rPr>
          <w:rFonts w:eastAsia="Arial" w:cs="Arial"/>
          <w:lang w:val="nl-NL"/>
        </w:rPr>
        <w:t>trauma</w:t>
      </w:r>
      <w:r w:rsidR="00146200" w:rsidRPr="009E1900">
        <w:rPr>
          <w:rFonts w:eastAsia="Arial" w:cs="Arial"/>
          <w:lang w:val="nl-NL"/>
        </w:rPr>
        <w:t xml:space="preserve"> </w:t>
      </w:r>
      <w:r w:rsidRPr="009E1900">
        <w:rPr>
          <w:rFonts w:eastAsia="Arial" w:cs="Arial"/>
          <w:lang w:val="nl-NL"/>
        </w:rPr>
        <w:t xml:space="preserve">protocol </w:t>
      </w:r>
      <w:r w:rsidR="00280CEF" w:rsidRPr="009E1900">
        <w:rPr>
          <w:rFonts w:eastAsia="Arial" w:cs="Arial"/>
          <w:lang w:val="nl-NL"/>
        </w:rPr>
        <w:t>was</w:t>
      </w:r>
      <w:r w:rsidRPr="009E1900">
        <w:rPr>
          <w:rFonts w:eastAsia="Arial" w:cs="Arial"/>
          <w:lang w:val="nl-NL"/>
        </w:rPr>
        <w:t xml:space="preserve"> de definitieve aanbeveling.</w:t>
      </w:r>
    </w:p>
    <w:p w14:paraId="53059B60" w14:textId="77777777" w:rsidR="00435FB2" w:rsidRPr="009E1900" w:rsidRDefault="00435FB2" w:rsidP="00E87389">
      <w:pPr>
        <w:pStyle w:val="Geenafstand"/>
        <w:jc w:val="both"/>
        <w:rPr>
          <w:lang w:val="nl-NL"/>
        </w:rPr>
      </w:pPr>
    </w:p>
    <w:p w14:paraId="192688F2" w14:textId="77777777" w:rsidR="002A541B" w:rsidRPr="009E1900" w:rsidRDefault="002A541B" w:rsidP="00E87389">
      <w:pPr>
        <w:pStyle w:val="Kop2"/>
        <w:jc w:val="both"/>
        <w:rPr>
          <w:color w:val="7F7F7F" w:themeColor="text1" w:themeTint="80"/>
        </w:rPr>
      </w:pPr>
      <w:bookmarkStart w:id="91" w:name="_Toc7094310"/>
      <w:bookmarkStart w:id="92" w:name="_Toc7806008"/>
      <w:bookmarkStart w:id="93" w:name="_Toc9092603"/>
      <w:bookmarkStart w:id="94" w:name="_Toc9326390"/>
      <w:bookmarkStart w:id="95" w:name="_Toc9326468"/>
      <w:bookmarkStart w:id="96" w:name="_Toc9331245"/>
      <w:bookmarkStart w:id="97" w:name="_Toc9341668"/>
      <w:bookmarkStart w:id="98" w:name="_Toc9848773"/>
      <w:r w:rsidRPr="009E1900">
        <w:rPr>
          <w:color w:val="7F7F7F" w:themeColor="text1" w:themeTint="80"/>
        </w:rPr>
        <w:t xml:space="preserve">3.4 </w:t>
      </w:r>
      <w:bookmarkEnd w:id="91"/>
      <w:bookmarkEnd w:id="92"/>
      <w:r w:rsidR="00D010DA" w:rsidRPr="009E1900">
        <w:rPr>
          <w:color w:val="7F7F7F" w:themeColor="text1" w:themeTint="80"/>
        </w:rPr>
        <w:t>Richtlijnen</w:t>
      </w:r>
      <w:bookmarkEnd w:id="93"/>
      <w:bookmarkEnd w:id="94"/>
      <w:bookmarkEnd w:id="95"/>
      <w:bookmarkEnd w:id="96"/>
      <w:bookmarkEnd w:id="97"/>
      <w:bookmarkEnd w:id="98"/>
    </w:p>
    <w:p w14:paraId="766061EF" w14:textId="77777777" w:rsidR="00D010DA" w:rsidRPr="009E1900" w:rsidRDefault="004E6B9F" w:rsidP="00E87389">
      <w:pPr>
        <w:pStyle w:val="Geenafstand"/>
        <w:jc w:val="both"/>
        <w:rPr>
          <w:rFonts w:cs="Arial"/>
          <w:lang w:val="nl-NL"/>
        </w:rPr>
      </w:pPr>
      <w:r w:rsidRPr="009E1900">
        <w:rPr>
          <w:rFonts w:cs="Arial"/>
          <w:lang w:val="nl-NL"/>
        </w:rPr>
        <w:t xml:space="preserve">Om een polytrauma protocol op te stellen werden eerst eisen gesteld waaraan het protocol </w:t>
      </w:r>
      <w:r w:rsidR="00995351" w:rsidRPr="009E1900">
        <w:rPr>
          <w:rFonts w:cs="Arial"/>
          <w:lang w:val="nl-NL"/>
        </w:rPr>
        <w:t>moe</w:t>
      </w:r>
      <w:r w:rsidR="00744BD1" w:rsidRPr="009E1900">
        <w:rPr>
          <w:rFonts w:cs="Arial"/>
          <w:lang w:val="nl-NL"/>
        </w:rPr>
        <w:t>s</w:t>
      </w:r>
      <w:r w:rsidR="00995351" w:rsidRPr="009E1900">
        <w:rPr>
          <w:rFonts w:cs="Arial"/>
          <w:lang w:val="nl-NL"/>
        </w:rPr>
        <w:t>t voldoen</w:t>
      </w:r>
      <w:r w:rsidRPr="009E1900">
        <w:rPr>
          <w:rFonts w:cs="Arial"/>
          <w:lang w:val="nl-NL"/>
        </w:rPr>
        <w:t xml:space="preserve">. </w:t>
      </w:r>
      <w:r w:rsidR="00435FB2" w:rsidRPr="009E1900">
        <w:rPr>
          <w:rFonts w:cs="Arial"/>
          <w:lang w:val="nl-NL"/>
        </w:rPr>
        <w:t xml:space="preserve">Een protocol werd vaak gebaseerd op relevante richtlijnen. </w:t>
      </w:r>
      <w:r w:rsidR="00594A63" w:rsidRPr="009E1900">
        <w:rPr>
          <w:rFonts w:cs="Arial"/>
          <w:lang w:val="nl-NL"/>
        </w:rPr>
        <w:t>Op dit moment bestonden</w:t>
      </w:r>
      <w:r w:rsidR="00D010DA" w:rsidRPr="009E1900">
        <w:rPr>
          <w:rFonts w:cs="Arial"/>
          <w:lang w:val="nl-NL"/>
        </w:rPr>
        <w:t xml:space="preserve"> geen eenduidige richtlijn</w:t>
      </w:r>
      <w:r w:rsidR="00594A63" w:rsidRPr="009E1900">
        <w:rPr>
          <w:rFonts w:cs="Arial"/>
          <w:lang w:val="nl-NL"/>
        </w:rPr>
        <w:t>en</w:t>
      </w:r>
      <w:r w:rsidR="00744BD1" w:rsidRPr="009E1900">
        <w:rPr>
          <w:rFonts w:cs="Arial"/>
          <w:lang w:val="nl-NL"/>
        </w:rPr>
        <w:t xml:space="preserve"> op nationaal niveau</w:t>
      </w:r>
      <w:r w:rsidR="00D010DA" w:rsidRPr="009E1900">
        <w:rPr>
          <w:rFonts w:cs="Arial"/>
          <w:lang w:val="nl-NL"/>
        </w:rPr>
        <w:t xml:space="preserve"> bij de beeldvorming van </w:t>
      </w:r>
      <w:r w:rsidR="00594A63" w:rsidRPr="009E1900">
        <w:rPr>
          <w:rFonts w:cs="Arial"/>
          <w:lang w:val="nl-NL"/>
        </w:rPr>
        <w:t>traumapatiënten</w:t>
      </w:r>
      <w:r w:rsidR="00D010DA" w:rsidRPr="009E1900">
        <w:rPr>
          <w:rFonts w:cs="Arial"/>
          <w:lang w:val="nl-NL"/>
        </w:rPr>
        <w:t xml:space="preserve">. </w:t>
      </w:r>
      <w:r w:rsidR="00995351" w:rsidRPr="009E1900">
        <w:rPr>
          <w:rFonts w:cs="Arial"/>
          <w:lang w:val="nl-NL"/>
        </w:rPr>
        <w:t>V</w:t>
      </w:r>
      <w:r w:rsidR="00D010DA" w:rsidRPr="009E1900">
        <w:rPr>
          <w:rFonts w:cs="Arial"/>
          <w:lang w:val="nl-NL"/>
        </w:rPr>
        <w:t xml:space="preserve">eel richtlijnen en protocollen </w:t>
      </w:r>
      <w:r w:rsidR="00995351" w:rsidRPr="009E1900">
        <w:rPr>
          <w:rFonts w:cs="Arial"/>
          <w:lang w:val="nl-NL"/>
        </w:rPr>
        <w:t>waren</w:t>
      </w:r>
      <w:r w:rsidR="00D010DA" w:rsidRPr="009E1900">
        <w:rPr>
          <w:rFonts w:cs="Arial"/>
          <w:lang w:val="nl-NL"/>
        </w:rPr>
        <w:t xml:space="preserve"> gebaseerd op indicatie of modaliteit. Om de kwal</w:t>
      </w:r>
      <w:r w:rsidR="00594A63" w:rsidRPr="009E1900">
        <w:rPr>
          <w:rFonts w:cs="Arial"/>
          <w:lang w:val="nl-NL"/>
        </w:rPr>
        <w:t xml:space="preserve">iteit van zorg te verbeteren was op het moment van schrijven </w:t>
      </w:r>
      <w:r w:rsidR="00D010DA" w:rsidRPr="009E1900">
        <w:rPr>
          <w:rFonts w:cs="Arial"/>
          <w:lang w:val="nl-NL"/>
        </w:rPr>
        <w:t xml:space="preserve">een nieuwe richtlijn in ontwikkeling bij de Nederlandse Vereniging voor Radiologie. Begin dit jaar </w:t>
      </w:r>
      <w:r w:rsidR="00594A63" w:rsidRPr="009E1900">
        <w:rPr>
          <w:rFonts w:cs="Arial"/>
          <w:lang w:val="nl-NL"/>
        </w:rPr>
        <w:t>was</w:t>
      </w:r>
      <w:r w:rsidR="00D010DA" w:rsidRPr="009E1900">
        <w:rPr>
          <w:rFonts w:cs="Arial"/>
          <w:lang w:val="nl-NL"/>
        </w:rPr>
        <w:t xml:space="preserve"> </w:t>
      </w:r>
      <w:r w:rsidR="00594A63" w:rsidRPr="009E1900">
        <w:rPr>
          <w:rFonts w:cs="Arial"/>
          <w:lang w:val="nl-NL"/>
        </w:rPr>
        <w:t>het</w:t>
      </w:r>
      <w:r w:rsidR="00D010DA" w:rsidRPr="009E1900">
        <w:rPr>
          <w:rFonts w:cs="Arial"/>
          <w:lang w:val="nl-NL"/>
        </w:rPr>
        <w:t xml:space="preserve"> concept</w:t>
      </w:r>
      <w:r w:rsidR="00594A63" w:rsidRPr="009E1900">
        <w:rPr>
          <w:rFonts w:cs="Arial"/>
          <w:lang w:val="nl-NL"/>
        </w:rPr>
        <w:t xml:space="preserve"> van de richtlijn</w:t>
      </w:r>
      <w:r w:rsidR="00D010DA" w:rsidRPr="009E1900">
        <w:rPr>
          <w:rFonts w:cs="Arial"/>
          <w:lang w:val="nl-NL"/>
        </w:rPr>
        <w:t xml:space="preserve"> ingediend, dat momenteel beoordeeld </w:t>
      </w:r>
      <w:r w:rsidR="00594A63" w:rsidRPr="009E1900">
        <w:rPr>
          <w:rFonts w:cs="Arial"/>
          <w:lang w:val="nl-NL"/>
        </w:rPr>
        <w:t>werd</w:t>
      </w:r>
      <w:r w:rsidR="00D010DA" w:rsidRPr="009E1900">
        <w:rPr>
          <w:rFonts w:cs="Arial"/>
          <w:lang w:val="nl-NL"/>
        </w:rPr>
        <w:t xml:space="preserve"> door specialisten aangesloten bij de </w:t>
      </w:r>
      <w:r w:rsidR="00594A63" w:rsidRPr="009E1900">
        <w:rPr>
          <w:rFonts w:cs="Arial"/>
          <w:lang w:val="nl-NL"/>
        </w:rPr>
        <w:t>Nederlandse Vereniging voor Radiologie</w:t>
      </w:r>
      <w:r w:rsidR="00D010DA" w:rsidRPr="009E1900">
        <w:rPr>
          <w:rFonts w:cs="Arial"/>
          <w:lang w:val="nl-NL"/>
        </w:rPr>
        <w:t xml:space="preserve">. In de richtlijn </w:t>
      </w:r>
      <w:r w:rsidR="00594A63" w:rsidRPr="009E1900">
        <w:rPr>
          <w:rFonts w:cs="Arial"/>
          <w:lang w:val="nl-NL"/>
        </w:rPr>
        <w:t>werden</w:t>
      </w:r>
      <w:r w:rsidR="00D010DA" w:rsidRPr="009E1900">
        <w:rPr>
          <w:rFonts w:cs="Arial"/>
          <w:lang w:val="nl-NL"/>
        </w:rPr>
        <w:t xml:space="preserve"> dertien modules opgenomen met betrekking tot een specifiek aspect van de traumaopvang. Hierbij </w:t>
      </w:r>
      <w:r w:rsidR="00594A63" w:rsidRPr="009E1900">
        <w:rPr>
          <w:rFonts w:cs="Arial"/>
          <w:lang w:val="nl-NL"/>
        </w:rPr>
        <w:t>werd</w:t>
      </w:r>
      <w:r w:rsidR="00D010DA" w:rsidRPr="009E1900">
        <w:rPr>
          <w:rFonts w:cs="Arial"/>
          <w:lang w:val="nl-NL"/>
        </w:rPr>
        <w:t xml:space="preserve"> gedacht aan thorax, abdomen, wervelkolom. Maar ook speciale doelgroepen </w:t>
      </w:r>
      <w:r w:rsidR="00594A63" w:rsidRPr="009E1900">
        <w:rPr>
          <w:rFonts w:cs="Arial"/>
          <w:lang w:val="nl-NL"/>
        </w:rPr>
        <w:t>werden</w:t>
      </w:r>
      <w:r w:rsidR="00D010DA" w:rsidRPr="009E1900">
        <w:rPr>
          <w:rFonts w:cs="Arial"/>
          <w:lang w:val="nl-NL"/>
        </w:rPr>
        <w:t xml:space="preserve"> opgenomen, zoals ouderen, zwangere vrouwen en </w:t>
      </w:r>
      <w:r w:rsidR="00995351" w:rsidRPr="009E1900">
        <w:rPr>
          <w:rFonts w:cs="Arial"/>
          <w:lang w:val="nl-NL"/>
        </w:rPr>
        <w:t>poly</w:t>
      </w:r>
      <w:r w:rsidR="00D010DA" w:rsidRPr="009E1900">
        <w:rPr>
          <w:rFonts w:cs="Arial"/>
          <w:lang w:val="nl-NL"/>
        </w:rPr>
        <w:t>trauma</w:t>
      </w:r>
      <w:r w:rsidR="00995351" w:rsidRPr="009E1900">
        <w:rPr>
          <w:rFonts w:cs="Arial"/>
          <w:lang w:val="nl-NL"/>
        </w:rPr>
        <w:t xml:space="preserve"> </w:t>
      </w:r>
      <w:r w:rsidR="00D010DA" w:rsidRPr="009E1900">
        <w:rPr>
          <w:rFonts w:cs="Arial"/>
          <w:lang w:val="nl-NL"/>
        </w:rPr>
        <w:t>patiënten.</w:t>
      </w:r>
      <w:r w:rsidR="003B366F" w:rsidRPr="009E1900">
        <w:rPr>
          <w:rFonts w:cs="Arial"/>
          <w:lang w:val="nl-NL"/>
        </w:rPr>
        <w:t xml:space="preserve"> Volgens de module WBCT werden de volgende aanbevelingen gedaan; Maak niet standaard bij elke traumapatiënt met potentieel meervoudig en/of levensbedreigend letsel een WBCT. Een WBCT werd overwogen, wanneer de patiënt klinisch evident meervoudig gewond was en hemodynamisch, respiratoir en neurologisch voldoende stabiel werd geacht om een CT te ondergaan. Of als reeds een indicatie bestond voor een CT van een deelgebied zoals thorax, abdomen of bekken en de patiënt een traumamechanisme had ondergaan die niet beperkt was tot één lichaamsregio.</w:t>
      </w:r>
      <w:r w:rsidR="003B366F" w:rsidRPr="009E1900">
        <w:rPr>
          <w:rFonts w:cs="Arial"/>
          <w:vertAlign w:val="superscript"/>
          <w:lang w:val="nl-NL"/>
        </w:rPr>
        <w:t>8</w:t>
      </w:r>
      <w:r w:rsidR="00594A63" w:rsidRPr="009E1900">
        <w:rPr>
          <w:rFonts w:cs="Arial"/>
          <w:vertAlign w:val="superscript"/>
          <w:lang w:val="nl-NL"/>
        </w:rPr>
        <w:t xml:space="preserve"> </w:t>
      </w:r>
    </w:p>
    <w:p w14:paraId="6A9A0C9A" w14:textId="77777777" w:rsidR="00D010DA" w:rsidRPr="009E1900" w:rsidRDefault="00D010DA" w:rsidP="00E87389">
      <w:pPr>
        <w:spacing w:after="0" w:line="240" w:lineRule="auto"/>
        <w:jc w:val="both"/>
        <w:rPr>
          <w:rFonts w:ascii="Arial" w:hAnsi="Arial" w:cs="Arial"/>
        </w:rPr>
      </w:pPr>
    </w:p>
    <w:p w14:paraId="32E256AC" w14:textId="77777777" w:rsidR="003B366F" w:rsidRPr="009E1900" w:rsidRDefault="00435FB2" w:rsidP="00E87389">
      <w:pPr>
        <w:spacing w:after="0" w:line="240" w:lineRule="auto"/>
        <w:jc w:val="both"/>
        <w:rPr>
          <w:rFonts w:ascii="Arial" w:hAnsi="Arial" w:cs="Arial"/>
        </w:rPr>
      </w:pPr>
      <w:r w:rsidRPr="009E1900">
        <w:rPr>
          <w:rFonts w:ascii="Arial" w:hAnsi="Arial" w:cs="Arial"/>
        </w:rPr>
        <w:lastRenderedPageBreak/>
        <w:t xml:space="preserve">Niet alleen de inhoud van een protocol </w:t>
      </w:r>
      <w:r w:rsidR="00594A63" w:rsidRPr="009E1900">
        <w:rPr>
          <w:rFonts w:ascii="Arial" w:hAnsi="Arial" w:cs="Arial"/>
        </w:rPr>
        <w:t>was</w:t>
      </w:r>
      <w:r w:rsidRPr="009E1900">
        <w:rPr>
          <w:rFonts w:ascii="Arial" w:hAnsi="Arial" w:cs="Arial"/>
        </w:rPr>
        <w:t xml:space="preserve"> belangrijk, maar </w:t>
      </w:r>
      <w:r w:rsidR="00594A63" w:rsidRPr="009E1900">
        <w:rPr>
          <w:rFonts w:ascii="Arial" w:hAnsi="Arial" w:cs="Arial"/>
        </w:rPr>
        <w:t xml:space="preserve">ook </w:t>
      </w:r>
      <w:r w:rsidRPr="009E1900">
        <w:rPr>
          <w:rFonts w:ascii="Arial" w:hAnsi="Arial" w:cs="Arial"/>
        </w:rPr>
        <w:t xml:space="preserve">de lay-out. Het polytrauma protocol </w:t>
      </w:r>
      <w:r w:rsidR="004E6B9F" w:rsidRPr="009E1900">
        <w:rPr>
          <w:rFonts w:ascii="Arial" w:hAnsi="Arial" w:cs="Arial"/>
        </w:rPr>
        <w:t>werd</w:t>
      </w:r>
      <w:r w:rsidRPr="009E1900">
        <w:rPr>
          <w:rFonts w:ascii="Arial" w:hAnsi="Arial" w:cs="Arial"/>
        </w:rPr>
        <w:t xml:space="preserve"> universeel </w:t>
      </w:r>
      <w:r w:rsidR="00B716FF" w:rsidRPr="009E1900">
        <w:rPr>
          <w:rFonts w:ascii="Arial" w:hAnsi="Arial" w:cs="Arial"/>
        </w:rPr>
        <w:t>ontworpen</w:t>
      </w:r>
      <w:r w:rsidRPr="009E1900">
        <w:rPr>
          <w:rFonts w:ascii="Arial" w:hAnsi="Arial" w:cs="Arial"/>
        </w:rPr>
        <w:t xml:space="preserve"> aan de hand van een vaste opzet voor protocollen. </w:t>
      </w:r>
      <w:r w:rsidR="007861C9" w:rsidRPr="009E1900">
        <w:rPr>
          <w:rFonts w:ascii="Arial" w:hAnsi="Arial" w:cs="Arial"/>
        </w:rPr>
        <w:t xml:space="preserve">Ten eerste </w:t>
      </w:r>
      <w:r w:rsidR="00280CEF" w:rsidRPr="009E1900">
        <w:rPr>
          <w:rFonts w:ascii="Arial" w:hAnsi="Arial" w:cs="Arial"/>
        </w:rPr>
        <w:t>werd</w:t>
      </w:r>
      <w:r w:rsidR="007861C9" w:rsidRPr="009E1900">
        <w:rPr>
          <w:rFonts w:ascii="Arial" w:hAnsi="Arial" w:cs="Arial"/>
        </w:rPr>
        <w:t xml:space="preserve"> een koptekst op elke pagina geplaatst. Hierin </w:t>
      </w:r>
      <w:r w:rsidR="00280CEF" w:rsidRPr="009E1900">
        <w:rPr>
          <w:rFonts w:ascii="Arial" w:hAnsi="Arial" w:cs="Arial"/>
        </w:rPr>
        <w:t>werd</w:t>
      </w:r>
      <w:r w:rsidR="007861C9" w:rsidRPr="009E1900">
        <w:rPr>
          <w:rFonts w:ascii="Arial" w:hAnsi="Arial" w:cs="Arial"/>
        </w:rPr>
        <w:t xml:space="preserve"> de titel, doel, beheerder en </w:t>
      </w:r>
      <w:r w:rsidR="00995351" w:rsidRPr="009E1900">
        <w:rPr>
          <w:rFonts w:ascii="Arial" w:hAnsi="Arial" w:cs="Arial"/>
        </w:rPr>
        <w:t xml:space="preserve">de </w:t>
      </w:r>
      <w:r w:rsidR="007861C9" w:rsidRPr="009E1900">
        <w:rPr>
          <w:rFonts w:ascii="Arial" w:hAnsi="Arial" w:cs="Arial"/>
        </w:rPr>
        <w:t xml:space="preserve">gebruikers vastgelegd. </w:t>
      </w:r>
      <w:r w:rsidR="00EB274D" w:rsidRPr="009E1900">
        <w:rPr>
          <w:rFonts w:ascii="Arial" w:hAnsi="Arial" w:cs="Arial"/>
        </w:rPr>
        <w:t>Vervolgens</w:t>
      </w:r>
      <w:r w:rsidR="007861C9" w:rsidRPr="009E1900">
        <w:rPr>
          <w:rFonts w:ascii="Arial" w:hAnsi="Arial" w:cs="Arial"/>
        </w:rPr>
        <w:t xml:space="preserve"> </w:t>
      </w:r>
      <w:r w:rsidR="00280CEF" w:rsidRPr="009E1900">
        <w:rPr>
          <w:rFonts w:ascii="Arial" w:hAnsi="Arial" w:cs="Arial"/>
        </w:rPr>
        <w:t>werd</w:t>
      </w:r>
      <w:r w:rsidR="007861C9" w:rsidRPr="009E1900">
        <w:rPr>
          <w:rFonts w:ascii="Arial" w:hAnsi="Arial" w:cs="Arial"/>
        </w:rPr>
        <w:t xml:space="preserve"> </w:t>
      </w:r>
      <w:r w:rsidR="00280CEF" w:rsidRPr="009E1900">
        <w:rPr>
          <w:rFonts w:ascii="Arial" w:hAnsi="Arial" w:cs="Arial"/>
        </w:rPr>
        <w:t xml:space="preserve">op elke pagina </w:t>
      </w:r>
      <w:r w:rsidR="007861C9" w:rsidRPr="009E1900">
        <w:rPr>
          <w:rFonts w:ascii="Arial" w:hAnsi="Arial" w:cs="Arial"/>
        </w:rPr>
        <w:t>een voettekst geplaats</w:t>
      </w:r>
      <w:r w:rsidR="00280CEF" w:rsidRPr="009E1900">
        <w:rPr>
          <w:rFonts w:ascii="Arial" w:hAnsi="Arial" w:cs="Arial"/>
        </w:rPr>
        <w:t>t</w:t>
      </w:r>
      <w:r w:rsidR="007861C9" w:rsidRPr="009E1900">
        <w:rPr>
          <w:rFonts w:ascii="Arial" w:hAnsi="Arial" w:cs="Arial"/>
        </w:rPr>
        <w:t xml:space="preserve">. Hierin </w:t>
      </w:r>
      <w:r w:rsidR="00280CEF" w:rsidRPr="009E1900">
        <w:rPr>
          <w:rFonts w:ascii="Arial" w:hAnsi="Arial" w:cs="Arial"/>
        </w:rPr>
        <w:t>werd</w:t>
      </w:r>
      <w:r w:rsidR="007861C9" w:rsidRPr="009E1900">
        <w:rPr>
          <w:rFonts w:ascii="Arial" w:hAnsi="Arial" w:cs="Arial"/>
        </w:rPr>
        <w:t xml:space="preserve"> de datum, versie en disclaimer </w:t>
      </w:r>
      <w:r w:rsidR="00280CEF" w:rsidRPr="009E1900">
        <w:rPr>
          <w:rFonts w:ascii="Arial" w:hAnsi="Arial" w:cs="Arial"/>
        </w:rPr>
        <w:t>benoemd</w:t>
      </w:r>
      <w:r w:rsidR="007861C9" w:rsidRPr="009E1900">
        <w:rPr>
          <w:rFonts w:ascii="Arial" w:hAnsi="Arial" w:cs="Arial"/>
        </w:rPr>
        <w:t xml:space="preserve">. </w:t>
      </w:r>
      <w:r w:rsidR="00EB274D" w:rsidRPr="009E1900">
        <w:rPr>
          <w:rFonts w:ascii="Arial" w:hAnsi="Arial" w:cs="Arial"/>
        </w:rPr>
        <w:t>Later</w:t>
      </w:r>
      <w:r w:rsidR="007861C9" w:rsidRPr="009E1900">
        <w:rPr>
          <w:rFonts w:ascii="Arial" w:hAnsi="Arial" w:cs="Arial"/>
        </w:rPr>
        <w:t xml:space="preserve"> </w:t>
      </w:r>
      <w:r w:rsidR="00280CEF" w:rsidRPr="009E1900">
        <w:rPr>
          <w:rFonts w:ascii="Arial" w:hAnsi="Arial" w:cs="Arial"/>
        </w:rPr>
        <w:t>werd</w:t>
      </w:r>
      <w:r w:rsidR="007861C9" w:rsidRPr="009E1900">
        <w:rPr>
          <w:rFonts w:ascii="Arial" w:hAnsi="Arial" w:cs="Arial"/>
        </w:rPr>
        <w:t xml:space="preserve"> de werkwijze vastgelegd, eventueel aan de hand van een schematische weergave. Ten slotte </w:t>
      </w:r>
      <w:r w:rsidR="00280CEF" w:rsidRPr="009E1900">
        <w:rPr>
          <w:rFonts w:ascii="Arial" w:hAnsi="Arial" w:cs="Arial"/>
        </w:rPr>
        <w:t>werd</w:t>
      </w:r>
      <w:r w:rsidR="007861C9" w:rsidRPr="009E1900">
        <w:rPr>
          <w:rFonts w:ascii="Arial" w:hAnsi="Arial" w:cs="Arial"/>
        </w:rPr>
        <w:t xml:space="preserve"> verwezen naar relevante richtlijnen. Daarnaast </w:t>
      </w:r>
      <w:r w:rsidR="00280CEF" w:rsidRPr="009E1900">
        <w:rPr>
          <w:rFonts w:ascii="Arial" w:hAnsi="Arial" w:cs="Arial"/>
        </w:rPr>
        <w:t>voldeed</w:t>
      </w:r>
      <w:r w:rsidR="007861C9" w:rsidRPr="009E1900">
        <w:rPr>
          <w:rFonts w:ascii="Arial" w:hAnsi="Arial" w:cs="Arial"/>
        </w:rPr>
        <w:t xml:space="preserve"> het </w:t>
      </w:r>
      <w:r w:rsidR="00105BF3" w:rsidRPr="009E1900">
        <w:rPr>
          <w:rFonts w:ascii="Arial" w:hAnsi="Arial" w:cs="Arial"/>
        </w:rPr>
        <w:t>traumaprotocol</w:t>
      </w:r>
      <w:r w:rsidR="007861C9" w:rsidRPr="009E1900">
        <w:rPr>
          <w:rFonts w:ascii="Arial" w:hAnsi="Arial" w:cs="Arial"/>
        </w:rPr>
        <w:t xml:space="preserve"> aan een aantal basiseisen zoals: correct Nederlands</w:t>
      </w:r>
      <w:r w:rsidR="00DB0058" w:rsidRPr="009E1900">
        <w:rPr>
          <w:rFonts w:ascii="Arial" w:hAnsi="Arial" w:cs="Arial"/>
        </w:rPr>
        <w:t xml:space="preserve">, consequent taal gebruik, weinig afkortingen en </w:t>
      </w:r>
      <w:r w:rsidR="00280CEF" w:rsidRPr="009E1900">
        <w:rPr>
          <w:rFonts w:ascii="Arial" w:hAnsi="Arial" w:cs="Arial"/>
        </w:rPr>
        <w:t xml:space="preserve">een </w:t>
      </w:r>
      <w:r w:rsidR="00DB0058" w:rsidRPr="009E1900">
        <w:rPr>
          <w:rFonts w:ascii="Arial" w:hAnsi="Arial" w:cs="Arial"/>
        </w:rPr>
        <w:t>goed leesbaar lettertype.</w:t>
      </w:r>
      <w:r w:rsidR="003B366F" w:rsidRPr="009E1900">
        <w:rPr>
          <w:rFonts w:ascii="Arial" w:hAnsi="Arial" w:cs="Arial"/>
          <w:vertAlign w:val="superscript"/>
        </w:rPr>
        <w:t>29</w:t>
      </w:r>
    </w:p>
    <w:p w14:paraId="3023DF73" w14:textId="77777777" w:rsidR="00594A63" w:rsidRPr="009E1900" w:rsidRDefault="00594A63">
      <w:pPr>
        <w:rPr>
          <w:rFonts w:ascii="Arial" w:hAnsi="Arial" w:cs="Arial"/>
        </w:rPr>
      </w:pPr>
      <w:r w:rsidRPr="009E1900">
        <w:rPr>
          <w:rFonts w:ascii="Arial" w:hAnsi="Arial" w:cs="Arial"/>
        </w:rPr>
        <w:br w:type="page"/>
      </w:r>
    </w:p>
    <w:p w14:paraId="6B4005E2" w14:textId="77777777" w:rsidR="00FB4A2A" w:rsidRPr="009E1900" w:rsidRDefault="00FB4A2A" w:rsidP="00B62F76">
      <w:pPr>
        <w:pStyle w:val="Kop1"/>
        <w:rPr>
          <w:color w:val="C00000"/>
        </w:rPr>
      </w:pPr>
      <w:bookmarkStart w:id="99" w:name="_Toc9092604"/>
      <w:bookmarkStart w:id="100" w:name="_Toc9848774"/>
      <w:r w:rsidRPr="009E1900">
        <w:rPr>
          <w:color w:val="C00000"/>
        </w:rPr>
        <w:lastRenderedPageBreak/>
        <w:t>Resultaten</w:t>
      </w:r>
      <w:bookmarkEnd w:id="99"/>
      <w:bookmarkEnd w:id="100"/>
    </w:p>
    <w:p w14:paraId="122E9768" w14:textId="77777777" w:rsidR="001609FA" w:rsidRPr="009E1900" w:rsidRDefault="001609FA" w:rsidP="00E87389">
      <w:pPr>
        <w:pStyle w:val="Geenafstand"/>
        <w:jc w:val="both"/>
        <w:rPr>
          <w:lang w:val="nl-NL"/>
        </w:rPr>
      </w:pPr>
    </w:p>
    <w:p w14:paraId="20731E44" w14:textId="77777777" w:rsidR="006D32D6" w:rsidRPr="009E1900" w:rsidRDefault="006D32D6" w:rsidP="006D32D6">
      <w:pPr>
        <w:pStyle w:val="Kop2"/>
        <w:jc w:val="both"/>
        <w:rPr>
          <w:color w:val="7F7F7F" w:themeColor="text1" w:themeTint="80"/>
        </w:rPr>
      </w:pPr>
      <w:bookmarkStart w:id="101" w:name="_Toc9331247"/>
      <w:bookmarkStart w:id="102" w:name="_Toc9341670"/>
      <w:bookmarkStart w:id="103" w:name="_Toc9848775"/>
      <w:r w:rsidRPr="009E1900">
        <w:rPr>
          <w:color w:val="7F7F7F" w:themeColor="text1" w:themeTint="80"/>
        </w:rPr>
        <w:t>4.1 Analyse</w:t>
      </w:r>
      <w:r w:rsidR="00F82582" w:rsidRPr="009E1900">
        <w:rPr>
          <w:color w:val="7F7F7F" w:themeColor="text1" w:themeTint="80"/>
        </w:rPr>
        <w:t xml:space="preserve"> </w:t>
      </w:r>
      <w:r w:rsidRPr="009E1900">
        <w:rPr>
          <w:color w:val="7F7F7F" w:themeColor="text1" w:themeTint="80"/>
        </w:rPr>
        <w:t>protocollen</w:t>
      </w:r>
      <w:bookmarkEnd w:id="101"/>
      <w:bookmarkEnd w:id="102"/>
      <w:bookmarkEnd w:id="103"/>
    </w:p>
    <w:p w14:paraId="7B5CD3FE" w14:textId="77777777" w:rsidR="00C73948" w:rsidRPr="009E1900" w:rsidRDefault="00A64EEA" w:rsidP="00E87389">
      <w:pPr>
        <w:pStyle w:val="Geenafstand"/>
        <w:jc w:val="both"/>
        <w:rPr>
          <w:lang w:val="nl-NL"/>
        </w:rPr>
      </w:pPr>
      <w:r w:rsidRPr="009E1900">
        <w:rPr>
          <w:lang w:val="nl-NL"/>
        </w:rPr>
        <w:t>Na het</w:t>
      </w:r>
      <w:r w:rsidR="007512FE" w:rsidRPr="009E1900">
        <w:rPr>
          <w:lang w:val="nl-NL"/>
        </w:rPr>
        <w:t xml:space="preserve"> aanschrijven van de ziekenhuizen </w:t>
      </w:r>
      <w:r w:rsidR="00C73948" w:rsidRPr="009E1900">
        <w:rPr>
          <w:lang w:val="nl-NL"/>
        </w:rPr>
        <w:t>hebben</w:t>
      </w:r>
      <w:r w:rsidR="004F51DD" w:rsidRPr="009E1900">
        <w:rPr>
          <w:lang w:val="nl-NL"/>
        </w:rPr>
        <w:t xml:space="preserve"> zes ziekenhuizen gereageerd. In totaal werden </w:t>
      </w:r>
      <w:r w:rsidR="00964A8E" w:rsidRPr="009E1900">
        <w:rPr>
          <w:lang w:val="nl-NL"/>
        </w:rPr>
        <w:t>elf</w:t>
      </w:r>
      <w:r w:rsidR="007512FE" w:rsidRPr="009E1900">
        <w:rPr>
          <w:lang w:val="nl-NL"/>
        </w:rPr>
        <w:t xml:space="preserve"> </w:t>
      </w:r>
      <w:r w:rsidR="00105BF3" w:rsidRPr="009E1900">
        <w:rPr>
          <w:lang w:val="nl-NL"/>
        </w:rPr>
        <w:t>traumaprotocol</w:t>
      </w:r>
      <w:r w:rsidR="007512FE" w:rsidRPr="009E1900">
        <w:rPr>
          <w:lang w:val="nl-NL"/>
        </w:rPr>
        <w:t xml:space="preserve">len meegestuurd. </w:t>
      </w:r>
      <w:r w:rsidR="00B716FF" w:rsidRPr="009E1900">
        <w:rPr>
          <w:lang w:val="nl-NL"/>
        </w:rPr>
        <w:t xml:space="preserve">De protocollen van de ziekenhuizen werden </w:t>
      </w:r>
      <w:r w:rsidR="00F82582" w:rsidRPr="009E1900">
        <w:rPr>
          <w:lang w:val="nl-NL"/>
        </w:rPr>
        <w:t>aan de hand van</w:t>
      </w:r>
      <w:r w:rsidR="00B716FF" w:rsidRPr="009E1900">
        <w:rPr>
          <w:lang w:val="nl-NL"/>
        </w:rPr>
        <w:t xml:space="preserve"> de </w:t>
      </w:r>
      <w:r w:rsidR="0011017F" w:rsidRPr="009E1900">
        <w:rPr>
          <w:lang w:val="nl-NL"/>
        </w:rPr>
        <w:t xml:space="preserve">checklists </w:t>
      </w:r>
      <w:r w:rsidR="00B716FF" w:rsidRPr="009E1900">
        <w:rPr>
          <w:lang w:val="nl-NL"/>
        </w:rPr>
        <w:t>ingevoerd</w:t>
      </w:r>
      <w:r w:rsidR="00F82582" w:rsidRPr="009E1900">
        <w:rPr>
          <w:lang w:val="nl-NL"/>
        </w:rPr>
        <w:t xml:space="preserve"> in Excel</w:t>
      </w:r>
      <w:r w:rsidR="00B716FF" w:rsidRPr="009E1900">
        <w:rPr>
          <w:lang w:val="nl-NL"/>
        </w:rPr>
        <w:t xml:space="preserve">. </w:t>
      </w:r>
      <w:r w:rsidR="007512FE" w:rsidRPr="009E1900">
        <w:rPr>
          <w:lang w:val="nl-NL"/>
        </w:rPr>
        <w:t xml:space="preserve">Vanuit </w:t>
      </w:r>
      <w:r w:rsidR="00D010DA" w:rsidRPr="009E1900">
        <w:rPr>
          <w:lang w:val="nl-NL"/>
        </w:rPr>
        <w:t>ziekenhuis A</w:t>
      </w:r>
      <w:r w:rsidR="007512FE" w:rsidRPr="009E1900">
        <w:rPr>
          <w:lang w:val="nl-NL"/>
        </w:rPr>
        <w:t xml:space="preserve"> </w:t>
      </w:r>
      <w:r w:rsidR="00280CEF" w:rsidRPr="009E1900">
        <w:rPr>
          <w:lang w:val="nl-NL"/>
        </w:rPr>
        <w:t>werden</w:t>
      </w:r>
      <w:r w:rsidR="007512FE" w:rsidRPr="009E1900">
        <w:rPr>
          <w:lang w:val="nl-NL"/>
        </w:rPr>
        <w:t xml:space="preserve"> twee WBCT </w:t>
      </w:r>
      <w:proofErr w:type="spellStart"/>
      <w:r w:rsidR="007512FE" w:rsidRPr="009E1900">
        <w:rPr>
          <w:lang w:val="nl-NL"/>
        </w:rPr>
        <w:t>meerfasen</w:t>
      </w:r>
      <w:proofErr w:type="spellEnd"/>
      <w:r w:rsidR="007512FE" w:rsidRPr="009E1900">
        <w:rPr>
          <w:lang w:val="nl-NL"/>
        </w:rPr>
        <w:t xml:space="preserve"> protocollen meegestuurd. Beide </w:t>
      </w:r>
      <w:r w:rsidR="00105BF3" w:rsidRPr="009E1900">
        <w:rPr>
          <w:lang w:val="nl-NL"/>
        </w:rPr>
        <w:t>traumaprotocol</w:t>
      </w:r>
      <w:r w:rsidR="007512FE" w:rsidRPr="009E1900">
        <w:rPr>
          <w:lang w:val="nl-NL"/>
        </w:rPr>
        <w:t xml:space="preserve">len </w:t>
      </w:r>
      <w:r w:rsidR="00280CEF" w:rsidRPr="009E1900">
        <w:rPr>
          <w:lang w:val="nl-NL"/>
        </w:rPr>
        <w:t>waren</w:t>
      </w:r>
      <w:r w:rsidR="007512FE" w:rsidRPr="009E1900">
        <w:rPr>
          <w:lang w:val="nl-NL"/>
        </w:rPr>
        <w:t xml:space="preserve"> opgebouwd uit een blanco hoofd </w:t>
      </w:r>
      <w:r w:rsidR="00F82582" w:rsidRPr="009E1900">
        <w:rPr>
          <w:lang w:val="nl-NL"/>
        </w:rPr>
        <w:t xml:space="preserve">scan </w:t>
      </w:r>
      <w:r w:rsidR="00280CEF" w:rsidRPr="009E1900">
        <w:rPr>
          <w:lang w:val="nl-NL"/>
        </w:rPr>
        <w:t xml:space="preserve">en </w:t>
      </w:r>
      <w:r w:rsidR="00F82582" w:rsidRPr="009E1900">
        <w:rPr>
          <w:lang w:val="nl-NL"/>
        </w:rPr>
        <w:t xml:space="preserve">een </w:t>
      </w:r>
      <w:r w:rsidR="00280CEF" w:rsidRPr="009E1900">
        <w:rPr>
          <w:lang w:val="nl-NL"/>
        </w:rPr>
        <w:t>CWK</w:t>
      </w:r>
      <w:r w:rsidR="00F82582" w:rsidRPr="009E1900">
        <w:rPr>
          <w:lang w:val="nl-NL"/>
        </w:rPr>
        <w:t xml:space="preserve"> scan</w:t>
      </w:r>
      <w:r w:rsidR="00280CEF" w:rsidRPr="009E1900">
        <w:rPr>
          <w:lang w:val="nl-NL"/>
        </w:rPr>
        <w:t xml:space="preserve"> </w:t>
      </w:r>
      <w:r w:rsidR="00F82582" w:rsidRPr="009E1900">
        <w:rPr>
          <w:lang w:val="nl-NL"/>
        </w:rPr>
        <w:t>waarbij</w:t>
      </w:r>
      <w:r w:rsidR="00280CEF" w:rsidRPr="009E1900">
        <w:rPr>
          <w:lang w:val="nl-NL"/>
        </w:rPr>
        <w:t xml:space="preserve"> een arteriële thorax/</w:t>
      </w:r>
      <w:r w:rsidR="007512FE" w:rsidRPr="009E1900">
        <w:rPr>
          <w:lang w:val="nl-NL"/>
        </w:rPr>
        <w:t>abdomen</w:t>
      </w:r>
      <w:r w:rsidR="00F82582" w:rsidRPr="009E1900">
        <w:rPr>
          <w:lang w:val="nl-NL"/>
        </w:rPr>
        <w:t xml:space="preserve"> meegenomen wordt</w:t>
      </w:r>
      <w:r w:rsidR="007512FE" w:rsidRPr="009E1900">
        <w:rPr>
          <w:lang w:val="nl-NL"/>
        </w:rPr>
        <w:t xml:space="preserve">. Na een delay van dertig seconden </w:t>
      </w:r>
      <w:r w:rsidR="00280CEF" w:rsidRPr="009E1900">
        <w:rPr>
          <w:lang w:val="nl-NL"/>
        </w:rPr>
        <w:t>werd</w:t>
      </w:r>
      <w:r w:rsidR="007512FE" w:rsidRPr="009E1900">
        <w:rPr>
          <w:lang w:val="nl-NL"/>
        </w:rPr>
        <w:t xml:space="preserve"> </w:t>
      </w:r>
      <w:r w:rsidR="00280CEF" w:rsidRPr="009E1900">
        <w:rPr>
          <w:lang w:val="nl-NL"/>
        </w:rPr>
        <w:t>het</w:t>
      </w:r>
      <w:r w:rsidR="007512FE" w:rsidRPr="009E1900">
        <w:rPr>
          <w:lang w:val="nl-NL"/>
        </w:rPr>
        <w:t xml:space="preserve"> abdomen </w:t>
      </w:r>
      <w:r w:rsidR="00280CEF" w:rsidRPr="009E1900">
        <w:rPr>
          <w:lang w:val="nl-NL"/>
        </w:rPr>
        <w:t xml:space="preserve">veneus </w:t>
      </w:r>
      <w:r w:rsidR="007512FE" w:rsidRPr="009E1900">
        <w:rPr>
          <w:lang w:val="nl-NL"/>
        </w:rPr>
        <w:t xml:space="preserve">gescand. Het verschil in de </w:t>
      </w:r>
      <w:r w:rsidR="00105BF3" w:rsidRPr="009E1900">
        <w:rPr>
          <w:lang w:val="nl-NL"/>
        </w:rPr>
        <w:t>traumaprotocol</w:t>
      </w:r>
      <w:r w:rsidR="007512FE" w:rsidRPr="009E1900">
        <w:rPr>
          <w:lang w:val="nl-NL"/>
        </w:rPr>
        <w:t xml:space="preserve">len </w:t>
      </w:r>
      <w:r w:rsidR="00280CEF" w:rsidRPr="009E1900">
        <w:rPr>
          <w:lang w:val="nl-NL"/>
        </w:rPr>
        <w:t>was</w:t>
      </w:r>
      <w:r w:rsidR="007512FE" w:rsidRPr="009E1900">
        <w:rPr>
          <w:lang w:val="nl-NL"/>
        </w:rPr>
        <w:t xml:space="preserve"> de </w:t>
      </w:r>
      <w:proofErr w:type="spellStart"/>
      <w:r w:rsidR="007512FE" w:rsidRPr="009E1900">
        <w:rPr>
          <w:lang w:val="nl-NL"/>
        </w:rPr>
        <w:t>topogram</w:t>
      </w:r>
      <w:proofErr w:type="spellEnd"/>
      <w:r w:rsidR="007512FE" w:rsidRPr="009E1900">
        <w:rPr>
          <w:lang w:val="nl-NL"/>
        </w:rPr>
        <w:t xml:space="preserve"> en de positie van de patiënt. Wanneer de tijd voor het onderzoek beperkt </w:t>
      </w:r>
      <w:r w:rsidR="00280CEF" w:rsidRPr="009E1900">
        <w:rPr>
          <w:lang w:val="nl-NL"/>
        </w:rPr>
        <w:t>was</w:t>
      </w:r>
      <w:r w:rsidR="007512FE" w:rsidRPr="009E1900">
        <w:rPr>
          <w:lang w:val="nl-NL"/>
        </w:rPr>
        <w:t xml:space="preserve"> bij </w:t>
      </w:r>
      <w:r w:rsidR="004F51DD" w:rsidRPr="009E1900">
        <w:rPr>
          <w:lang w:val="nl-NL"/>
        </w:rPr>
        <w:t>trauma</w:t>
      </w:r>
      <w:r w:rsidR="007512FE" w:rsidRPr="009E1900">
        <w:rPr>
          <w:lang w:val="nl-NL"/>
        </w:rPr>
        <w:t xml:space="preserve">, </w:t>
      </w:r>
      <w:r w:rsidR="00280CEF" w:rsidRPr="009E1900">
        <w:rPr>
          <w:lang w:val="nl-NL"/>
        </w:rPr>
        <w:t>werd</w:t>
      </w:r>
      <w:r w:rsidR="007512FE" w:rsidRPr="009E1900">
        <w:rPr>
          <w:lang w:val="nl-NL"/>
        </w:rPr>
        <w:t xml:space="preserve"> één lang </w:t>
      </w:r>
      <w:proofErr w:type="spellStart"/>
      <w:r w:rsidR="007512FE" w:rsidRPr="009E1900">
        <w:rPr>
          <w:lang w:val="nl-NL"/>
        </w:rPr>
        <w:t>topogram</w:t>
      </w:r>
      <w:proofErr w:type="spellEnd"/>
      <w:r w:rsidR="007512FE" w:rsidRPr="009E1900">
        <w:rPr>
          <w:lang w:val="nl-NL"/>
        </w:rPr>
        <w:t xml:space="preserve"> gemaakt</w:t>
      </w:r>
      <w:r w:rsidRPr="009E1900">
        <w:rPr>
          <w:lang w:val="nl-NL"/>
        </w:rPr>
        <w:t xml:space="preserve"> van het hoofd tot </w:t>
      </w:r>
      <w:r w:rsidR="00280CEF" w:rsidRPr="009E1900">
        <w:rPr>
          <w:lang w:val="nl-NL"/>
        </w:rPr>
        <w:t xml:space="preserve">en met </w:t>
      </w:r>
      <w:r w:rsidRPr="009E1900">
        <w:rPr>
          <w:lang w:val="nl-NL"/>
        </w:rPr>
        <w:t>symfyse</w:t>
      </w:r>
      <w:r w:rsidR="007512FE" w:rsidRPr="009E1900">
        <w:rPr>
          <w:lang w:val="nl-NL"/>
        </w:rPr>
        <w:t xml:space="preserve">. Hierbij </w:t>
      </w:r>
      <w:r w:rsidR="00280CEF" w:rsidRPr="009E1900">
        <w:rPr>
          <w:lang w:val="nl-NL"/>
        </w:rPr>
        <w:t>werden</w:t>
      </w:r>
      <w:r w:rsidR="007512FE" w:rsidRPr="009E1900">
        <w:rPr>
          <w:lang w:val="nl-NL"/>
        </w:rPr>
        <w:t xml:space="preserve"> de armen van de patiënt niet langs het hoofd geplaatst</w:t>
      </w:r>
      <w:r w:rsidRPr="009E1900">
        <w:rPr>
          <w:lang w:val="nl-NL"/>
        </w:rPr>
        <w:t>, maar langs het lichaam</w:t>
      </w:r>
      <w:r w:rsidR="002A1D61" w:rsidRPr="009E1900">
        <w:rPr>
          <w:lang w:val="nl-NL"/>
        </w:rPr>
        <w:t xml:space="preserve">. In het andere </w:t>
      </w:r>
      <w:r w:rsidR="00105BF3" w:rsidRPr="009E1900">
        <w:rPr>
          <w:lang w:val="nl-NL"/>
        </w:rPr>
        <w:t>traumaprotocol</w:t>
      </w:r>
      <w:r w:rsidR="002A1D61" w:rsidRPr="009E1900">
        <w:rPr>
          <w:lang w:val="nl-NL"/>
        </w:rPr>
        <w:t xml:space="preserve"> </w:t>
      </w:r>
      <w:r w:rsidR="00280CEF" w:rsidRPr="009E1900">
        <w:rPr>
          <w:lang w:val="nl-NL"/>
        </w:rPr>
        <w:t>werd</w:t>
      </w:r>
      <w:r w:rsidR="002A1D61" w:rsidRPr="009E1900">
        <w:rPr>
          <w:lang w:val="nl-NL"/>
        </w:rPr>
        <w:t xml:space="preserve"> eerst het hoofd en de CWK gescand na het maken van de </w:t>
      </w:r>
      <w:proofErr w:type="spellStart"/>
      <w:r w:rsidR="002A1D61" w:rsidRPr="009E1900">
        <w:rPr>
          <w:lang w:val="nl-NL"/>
        </w:rPr>
        <w:t>topogram</w:t>
      </w:r>
      <w:proofErr w:type="spellEnd"/>
      <w:r w:rsidR="002A1D61" w:rsidRPr="009E1900">
        <w:rPr>
          <w:lang w:val="nl-NL"/>
        </w:rPr>
        <w:t xml:space="preserve">. Vervolgens </w:t>
      </w:r>
      <w:r w:rsidR="00280CEF" w:rsidRPr="009E1900">
        <w:rPr>
          <w:lang w:val="nl-NL"/>
        </w:rPr>
        <w:t>werden</w:t>
      </w:r>
      <w:r w:rsidR="002A1D61" w:rsidRPr="009E1900">
        <w:rPr>
          <w:lang w:val="nl-NL"/>
        </w:rPr>
        <w:t xml:space="preserve"> de armen van de patiënt langs het hoofd geplaatst en</w:t>
      </w:r>
      <w:r w:rsidRPr="009E1900">
        <w:rPr>
          <w:lang w:val="nl-NL"/>
        </w:rPr>
        <w:t xml:space="preserve"> </w:t>
      </w:r>
      <w:r w:rsidR="005459A8" w:rsidRPr="009E1900">
        <w:rPr>
          <w:lang w:val="nl-NL"/>
        </w:rPr>
        <w:t>een</w:t>
      </w:r>
      <w:r w:rsidR="00280CEF" w:rsidRPr="009E1900">
        <w:rPr>
          <w:lang w:val="nl-NL"/>
        </w:rPr>
        <w:t xml:space="preserve"> thorax/</w:t>
      </w:r>
      <w:r w:rsidR="002A1D61" w:rsidRPr="009E1900">
        <w:rPr>
          <w:lang w:val="nl-NL"/>
        </w:rPr>
        <w:t xml:space="preserve">abdomen gescand. </w:t>
      </w:r>
      <w:r w:rsidRPr="009E1900">
        <w:rPr>
          <w:lang w:val="nl-NL"/>
        </w:rPr>
        <w:t xml:space="preserve">Het </w:t>
      </w:r>
      <w:r w:rsidR="00105BF3" w:rsidRPr="009E1900">
        <w:rPr>
          <w:lang w:val="nl-NL"/>
        </w:rPr>
        <w:t>traumaprotocol</w:t>
      </w:r>
      <w:r w:rsidRPr="009E1900">
        <w:rPr>
          <w:lang w:val="nl-NL"/>
        </w:rPr>
        <w:t xml:space="preserve"> uit </w:t>
      </w:r>
      <w:r w:rsidR="00D010DA" w:rsidRPr="009E1900">
        <w:rPr>
          <w:lang w:val="nl-NL"/>
        </w:rPr>
        <w:t>Ziekenhuis B</w:t>
      </w:r>
      <w:r w:rsidR="00964A8E" w:rsidRPr="009E1900">
        <w:rPr>
          <w:lang w:val="nl-NL"/>
        </w:rPr>
        <w:t xml:space="preserve"> was grotendeels gelijk aan de </w:t>
      </w:r>
      <w:r w:rsidR="00105BF3" w:rsidRPr="009E1900">
        <w:rPr>
          <w:lang w:val="nl-NL"/>
        </w:rPr>
        <w:t>traumaprotocol</w:t>
      </w:r>
      <w:r w:rsidR="00903D28" w:rsidRPr="009E1900">
        <w:rPr>
          <w:lang w:val="nl-NL"/>
        </w:rPr>
        <w:t>len van ziekenhuis A</w:t>
      </w:r>
      <w:r w:rsidR="00964A8E" w:rsidRPr="009E1900">
        <w:rPr>
          <w:lang w:val="nl-NL"/>
        </w:rPr>
        <w:t>. Het enige verschil was een delay van 35</w:t>
      </w:r>
      <w:r w:rsidR="004F51DD" w:rsidRPr="009E1900">
        <w:rPr>
          <w:lang w:val="nl-NL"/>
        </w:rPr>
        <w:t xml:space="preserve"> </w:t>
      </w:r>
      <w:r w:rsidR="00964A8E" w:rsidRPr="009E1900">
        <w:rPr>
          <w:lang w:val="nl-NL"/>
        </w:rPr>
        <w:t>sec</w:t>
      </w:r>
      <w:r w:rsidR="00F82582" w:rsidRPr="009E1900">
        <w:rPr>
          <w:lang w:val="nl-NL"/>
        </w:rPr>
        <w:t>onden in plaats van 30 seconden</w:t>
      </w:r>
      <w:r w:rsidR="00964A8E" w:rsidRPr="009E1900">
        <w:rPr>
          <w:lang w:val="nl-NL"/>
        </w:rPr>
        <w:t xml:space="preserve">. </w:t>
      </w:r>
    </w:p>
    <w:p w14:paraId="333DA771" w14:textId="77777777" w:rsidR="00C73948" w:rsidRPr="009E1900" w:rsidRDefault="00C73948" w:rsidP="00E87389">
      <w:pPr>
        <w:pStyle w:val="Geenafstand"/>
        <w:jc w:val="both"/>
        <w:rPr>
          <w:lang w:val="nl-NL"/>
        </w:rPr>
      </w:pPr>
    </w:p>
    <w:p w14:paraId="5F4D70BE" w14:textId="77777777" w:rsidR="00C73948" w:rsidRPr="009E1900" w:rsidRDefault="00D010DA" w:rsidP="00E87389">
      <w:pPr>
        <w:pStyle w:val="Geenafstand"/>
        <w:jc w:val="both"/>
        <w:rPr>
          <w:lang w:val="nl-NL"/>
        </w:rPr>
      </w:pPr>
      <w:r w:rsidRPr="009E1900">
        <w:rPr>
          <w:lang w:val="nl-NL"/>
        </w:rPr>
        <w:t xml:space="preserve">Vanuit ziekenhuis C werden </w:t>
      </w:r>
      <w:r w:rsidR="00964A8E" w:rsidRPr="009E1900">
        <w:rPr>
          <w:lang w:val="nl-NL"/>
        </w:rPr>
        <w:t xml:space="preserve">twee </w:t>
      </w:r>
      <w:r w:rsidR="00105BF3" w:rsidRPr="009E1900">
        <w:rPr>
          <w:lang w:val="nl-NL"/>
        </w:rPr>
        <w:t>traumaprotocol</w:t>
      </w:r>
      <w:r w:rsidR="00964A8E" w:rsidRPr="009E1900">
        <w:rPr>
          <w:lang w:val="nl-NL"/>
        </w:rPr>
        <w:t xml:space="preserve">len toegestuurd. Het eerste </w:t>
      </w:r>
      <w:r w:rsidR="00105BF3" w:rsidRPr="009E1900">
        <w:rPr>
          <w:lang w:val="nl-NL"/>
        </w:rPr>
        <w:t>traumaprotocol</w:t>
      </w:r>
      <w:r w:rsidR="00964A8E" w:rsidRPr="009E1900">
        <w:rPr>
          <w:lang w:val="nl-NL"/>
        </w:rPr>
        <w:t xml:space="preserve"> </w:t>
      </w:r>
      <w:r w:rsidR="00903D28" w:rsidRPr="009E1900">
        <w:rPr>
          <w:lang w:val="nl-NL"/>
        </w:rPr>
        <w:t>werd</w:t>
      </w:r>
      <w:r w:rsidR="00964A8E" w:rsidRPr="009E1900">
        <w:rPr>
          <w:lang w:val="nl-NL"/>
        </w:rPr>
        <w:t xml:space="preserve"> gebruikt bij patiënten met een lage verdenking op letsel. </w:t>
      </w:r>
      <w:r w:rsidR="00F82582" w:rsidRPr="009E1900">
        <w:rPr>
          <w:lang w:val="nl-NL"/>
        </w:rPr>
        <w:t>Dit</w:t>
      </w:r>
      <w:r w:rsidR="00964A8E" w:rsidRPr="009E1900">
        <w:rPr>
          <w:lang w:val="nl-NL"/>
        </w:rPr>
        <w:t xml:space="preserve"> </w:t>
      </w:r>
      <w:r w:rsidR="00105BF3" w:rsidRPr="009E1900">
        <w:rPr>
          <w:lang w:val="nl-NL"/>
        </w:rPr>
        <w:t>traumaprotocol</w:t>
      </w:r>
      <w:r w:rsidR="00964A8E" w:rsidRPr="009E1900">
        <w:rPr>
          <w:lang w:val="nl-NL"/>
        </w:rPr>
        <w:t xml:space="preserve"> </w:t>
      </w:r>
      <w:r w:rsidR="00280CEF" w:rsidRPr="009E1900">
        <w:rPr>
          <w:lang w:val="nl-NL"/>
        </w:rPr>
        <w:t>bestond</w:t>
      </w:r>
      <w:r w:rsidR="00964A8E" w:rsidRPr="009E1900">
        <w:rPr>
          <w:lang w:val="nl-NL"/>
        </w:rPr>
        <w:t xml:space="preserve"> uit een blanco hoofd. </w:t>
      </w:r>
      <w:r w:rsidR="00F82582" w:rsidRPr="009E1900">
        <w:rPr>
          <w:lang w:val="nl-NL"/>
        </w:rPr>
        <w:t>Waarna d</w:t>
      </w:r>
      <w:r w:rsidR="00964A8E" w:rsidRPr="009E1900">
        <w:rPr>
          <w:lang w:val="nl-NL"/>
        </w:rPr>
        <w:t xml:space="preserve">e hals tot en met </w:t>
      </w:r>
      <w:r w:rsidR="00A64EEA" w:rsidRPr="009E1900">
        <w:rPr>
          <w:lang w:val="nl-NL"/>
        </w:rPr>
        <w:t xml:space="preserve">het </w:t>
      </w:r>
      <w:r w:rsidR="00964A8E" w:rsidRPr="009E1900">
        <w:rPr>
          <w:lang w:val="nl-NL"/>
        </w:rPr>
        <w:t xml:space="preserve">abdomen met een splitbolus </w:t>
      </w:r>
      <w:r w:rsidR="00F82582" w:rsidRPr="009E1900">
        <w:rPr>
          <w:lang w:val="nl-NL"/>
        </w:rPr>
        <w:t xml:space="preserve">techniek werd </w:t>
      </w:r>
      <w:r w:rsidR="00964A8E" w:rsidRPr="009E1900">
        <w:rPr>
          <w:lang w:val="nl-NL"/>
        </w:rPr>
        <w:t xml:space="preserve">gescand. Eventueel </w:t>
      </w:r>
      <w:r w:rsidR="00FB2B4B" w:rsidRPr="009E1900">
        <w:rPr>
          <w:lang w:val="nl-NL"/>
        </w:rPr>
        <w:t>werd</w:t>
      </w:r>
      <w:r w:rsidR="00964A8E" w:rsidRPr="009E1900">
        <w:rPr>
          <w:lang w:val="nl-NL"/>
        </w:rPr>
        <w:t xml:space="preserve"> een laat veneuze fase van het abdomen </w:t>
      </w:r>
      <w:r w:rsidR="00280CEF" w:rsidRPr="009E1900">
        <w:rPr>
          <w:lang w:val="nl-NL"/>
        </w:rPr>
        <w:t xml:space="preserve">op indicatie </w:t>
      </w:r>
      <w:r w:rsidR="00964A8E" w:rsidRPr="009E1900">
        <w:rPr>
          <w:lang w:val="nl-NL"/>
        </w:rPr>
        <w:t xml:space="preserve">gescand. Het tweede </w:t>
      </w:r>
      <w:r w:rsidR="00105BF3" w:rsidRPr="009E1900">
        <w:rPr>
          <w:lang w:val="nl-NL"/>
        </w:rPr>
        <w:t>traumaprotocol</w:t>
      </w:r>
      <w:r w:rsidR="00964A8E" w:rsidRPr="009E1900">
        <w:rPr>
          <w:lang w:val="nl-NL"/>
        </w:rPr>
        <w:t xml:space="preserve"> </w:t>
      </w:r>
      <w:r w:rsidR="004F51DD" w:rsidRPr="009E1900">
        <w:rPr>
          <w:lang w:val="nl-NL"/>
        </w:rPr>
        <w:t>werd</w:t>
      </w:r>
      <w:r w:rsidR="00964A8E" w:rsidRPr="009E1900">
        <w:rPr>
          <w:lang w:val="nl-NL"/>
        </w:rPr>
        <w:t xml:space="preserve"> gebruikt bij een hoge verdenking op letsel. Het verschil met het </w:t>
      </w:r>
      <w:r w:rsidR="00105BF3" w:rsidRPr="009E1900">
        <w:rPr>
          <w:lang w:val="nl-NL"/>
        </w:rPr>
        <w:t>traumaprotocol</w:t>
      </w:r>
      <w:r w:rsidR="00964A8E" w:rsidRPr="009E1900">
        <w:rPr>
          <w:lang w:val="nl-NL"/>
        </w:rPr>
        <w:t xml:space="preserve"> op lage verdenking </w:t>
      </w:r>
      <w:r w:rsidR="00FB2B4B" w:rsidRPr="009E1900">
        <w:rPr>
          <w:lang w:val="nl-NL"/>
        </w:rPr>
        <w:t>was</w:t>
      </w:r>
      <w:r w:rsidR="00F82582" w:rsidRPr="009E1900">
        <w:rPr>
          <w:lang w:val="nl-NL"/>
        </w:rPr>
        <w:t xml:space="preserve"> dat</w:t>
      </w:r>
      <w:r w:rsidR="00964A8E" w:rsidRPr="009E1900">
        <w:rPr>
          <w:lang w:val="nl-NL"/>
        </w:rPr>
        <w:t xml:space="preserve"> </w:t>
      </w:r>
      <w:r w:rsidR="00F82582" w:rsidRPr="009E1900">
        <w:rPr>
          <w:lang w:val="nl-NL"/>
        </w:rPr>
        <w:t xml:space="preserve">bij het traumaprotocol op hoge verdenking </w:t>
      </w:r>
      <w:r w:rsidR="00964A8E" w:rsidRPr="009E1900">
        <w:rPr>
          <w:lang w:val="nl-NL"/>
        </w:rPr>
        <w:t>standaard</w:t>
      </w:r>
      <w:r w:rsidR="00F82582" w:rsidRPr="009E1900">
        <w:rPr>
          <w:lang w:val="nl-NL"/>
        </w:rPr>
        <w:t xml:space="preserve"> een laat veneuze scan van het</w:t>
      </w:r>
      <w:r w:rsidR="00964A8E" w:rsidRPr="009E1900">
        <w:rPr>
          <w:lang w:val="nl-NL"/>
        </w:rPr>
        <w:t xml:space="preserve"> abdomen</w:t>
      </w:r>
      <w:r w:rsidR="00F82582" w:rsidRPr="009E1900">
        <w:rPr>
          <w:lang w:val="nl-NL"/>
        </w:rPr>
        <w:t xml:space="preserve"> vervaardigd wordt</w:t>
      </w:r>
      <w:r w:rsidR="00964A8E" w:rsidRPr="009E1900">
        <w:rPr>
          <w:lang w:val="nl-NL"/>
        </w:rPr>
        <w:t xml:space="preserve">. Het </w:t>
      </w:r>
      <w:r w:rsidR="00105BF3" w:rsidRPr="009E1900">
        <w:rPr>
          <w:lang w:val="nl-NL"/>
        </w:rPr>
        <w:t>traumaprotocol</w:t>
      </w:r>
      <w:r w:rsidR="00964A8E" w:rsidRPr="009E1900">
        <w:rPr>
          <w:lang w:val="nl-NL"/>
        </w:rPr>
        <w:t xml:space="preserve"> van </w:t>
      </w:r>
      <w:r w:rsidR="004F51DD" w:rsidRPr="009E1900">
        <w:rPr>
          <w:lang w:val="nl-NL"/>
        </w:rPr>
        <w:t>z</w:t>
      </w:r>
      <w:r w:rsidR="00903D28" w:rsidRPr="009E1900">
        <w:rPr>
          <w:lang w:val="nl-NL"/>
        </w:rPr>
        <w:t>iekenhuis D</w:t>
      </w:r>
      <w:r w:rsidR="00964A8E" w:rsidRPr="009E1900">
        <w:rPr>
          <w:lang w:val="nl-NL"/>
        </w:rPr>
        <w:t xml:space="preserve"> was grotendeels gelijk aan de </w:t>
      </w:r>
      <w:r w:rsidR="00105BF3" w:rsidRPr="009E1900">
        <w:rPr>
          <w:lang w:val="nl-NL"/>
        </w:rPr>
        <w:t>traumaprotocol</w:t>
      </w:r>
      <w:r w:rsidR="00964A8E" w:rsidRPr="009E1900">
        <w:rPr>
          <w:lang w:val="nl-NL"/>
        </w:rPr>
        <w:t xml:space="preserve">len van </w:t>
      </w:r>
      <w:r w:rsidR="00903D28" w:rsidRPr="009E1900">
        <w:rPr>
          <w:lang w:val="nl-NL"/>
        </w:rPr>
        <w:t>ziekenhuis C</w:t>
      </w:r>
      <w:r w:rsidR="00964A8E" w:rsidRPr="009E1900">
        <w:rPr>
          <w:lang w:val="nl-NL"/>
        </w:rPr>
        <w:t xml:space="preserve">. Het enige verschil was een </w:t>
      </w:r>
      <w:r w:rsidR="00C73948" w:rsidRPr="009E1900">
        <w:rPr>
          <w:lang w:val="nl-NL"/>
        </w:rPr>
        <w:t>variabele</w:t>
      </w:r>
      <w:r w:rsidR="00964A8E" w:rsidRPr="009E1900">
        <w:rPr>
          <w:lang w:val="nl-NL"/>
        </w:rPr>
        <w:t xml:space="preserve"> contrastbolus</w:t>
      </w:r>
      <w:r w:rsidR="00C73948" w:rsidRPr="009E1900">
        <w:rPr>
          <w:lang w:val="nl-NL"/>
        </w:rPr>
        <w:t xml:space="preserve"> bij ziekenhuis D</w:t>
      </w:r>
      <w:r w:rsidR="00964A8E" w:rsidRPr="009E1900">
        <w:rPr>
          <w:lang w:val="nl-NL"/>
        </w:rPr>
        <w:t xml:space="preserve">, waarbij ruimte </w:t>
      </w:r>
      <w:r w:rsidR="00FB2B4B" w:rsidRPr="009E1900">
        <w:rPr>
          <w:lang w:val="nl-NL"/>
        </w:rPr>
        <w:t>was</w:t>
      </w:r>
      <w:r w:rsidR="00964A8E" w:rsidRPr="009E1900">
        <w:rPr>
          <w:lang w:val="nl-NL"/>
        </w:rPr>
        <w:t xml:space="preserve"> voor correctie van le</w:t>
      </w:r>
      <w:r w:rsidR="00C73948" w:rsidRPr="009E1900">
        <w:rPr>
          <w:lang w:val="nl-NL"/>
        </w:rPr>
        <w:t>ngte en gewicht van de patiënt. B</w:t>
      </w:r>
      <w:r w:rsidR="000962B8" w:rsidRPr="009E1900">
        <w:rPr>
          <w:lang w:val="nl-NL"/>
        </w:rPr>
        <w:t xml:space="preserve">ij ziekenhuis C werd totaal 135ml </w:t>
      </w:r>
      <w:r w:rsidR="00C73948" w:rsidRPr="009E1900">
        <w:rPr>
          <w:lang w:val="nl-NL"/>
        </w:rPr>
        <w:t>contrastvloeistof toegediend, waar ziekenhuis D</w:t>
      </w:r>
      <w:r w:rsidR="000962B8" w:rsidRPr="009E1900">
        <w:rPr>
          <w:lang w:val="nl-NL"/>
        </w:rPr>
        <w:t xml:space="preserve"> gemiddeld 125ml </w:t>
      </w:r>
      <w:r w:rsidR="00C73948" w:rsidRPr="009E1900">
        <w:rPr>
          <w:lang w:val="nl-NL"/>
        </w:rPr>
        <w:t>toedient. Waarbi</w:t>
      </w:r>
      <w:r w:rsidR="000962B8" w:rsidRPr="009E1900">
        <w:rPr>
          <w:lang w:val="nl-NL"/>
        </w:rPr>
        <w:t>j ziekenhuis D varieert van 110ml tot 140ml</w:t>
      </w:r>
      <w:r w:rsidR="00C73948" w:rsidRPr="009E1900">
        <w:rPr>
          <w:lang w:val="nl-NL"/>
        </w:rPr>
        <w:t>, afhankelijk van de patiënt.</w:t>
      </w:r>
    </w:p>
    <w:p w14:paraId="38EB08EF" w14:textId="77777777" w:rsidR="00C73948" w:rsidRPr="009E1900" w:rsidRDefault="00C73948" w:rsidP="00E87389">
      <w:pPr>
        <w:pStyle w:val="Geenafstand"/>
        <w:jc w:val="both"/>
        <w:rPr>
          <w:lang w:val="nl-NL"/>
        </w:rPr>
      </w:pPr>
    </w:p>
    <w:p w14:paraId="2BC27F7C" w14:textId="77777777" w:rsidR="00964A8E" w:rsidRPr="009E1900" w:rsidRDefault="00903D28" w:rsidP="00E87389">
      <w:pPr>
        <w:pStyle w:val="Geenafstand"/>
        <w:jc w:val="both"/>
        <w:rPr>
          <w:lang w:val="nl-NL"/>
        </w:rPr>
      </w:pPr>
      <w:r w:rsidRPr="009E1900">
        <w:rPr>
          <w:lang w:val="nl-NL"/>
        </w:rPr>
        <w:t>Vanuit ziekenhuis E werden</w:t>
      </w:r>
      <w:r w:rsidR="002A1D61" w:rsidRPr="009E1900">
        <w:rPr>
          <w:lang w:val="nl-NL"/>
        </w:rPr>
        <w:t xml:space="preserve"> vier </w:t>
      </w:r>
      <w:r w:rsidR="00105BF3" w:rsidRPr="009E1900">
        <w:rPr>
          <w:lang w:val="nl-NL"/>
        </w:rPr>
        <w:t>traumaprotocol</w:t>
      </w:r>
      <w:r w:rsidR="002A1D61" w:rsidRPr="009E1900">
        <w:rPr>
          <w:lang w:val="nl-NL"/>
        </w:rPr>
        <w:t xml:space="preserve">len </w:t>
      </w:r>
      <w:r w:rsidR="004F51DD" w:rsidRPr="009E1900">
        <w:rPr>
          <w:lang w:val="nl-NL"/>
        </w:rPr>
        <w:t>toe</w:t>
      </w:r>
      <w:r w:rsidR="002A1D61" w:rsidRPr="009E1900">
        <w:rPr>
          <w:lang w:val="nl-NL"/>
        </w:rPr>
        <w:t>gestuurd. Namelijk hoofd met CWK</w:t>
      </w:r>
      <w:r w:rsidR="00DE3D86" w:rsidRPr="009E1900">
        <w:rPr>
          <w:lang w:val="nl-NL"/>
        </w:rPr>
        <w:t>, thorax, abdomen en thorax/</w:t>
      </w:r>
      <w:r w:rsidR="002A1D61" w:rsidRPr="009E1900">
        <w:rPr>
          <w:lang w:val="nl-NL"/>
        </w:rPr>
        <w:t xml:space="preserve">abdomen. </w:t>
      </w:r>
      <w:r w:rsidRPr="009E1900">
        <w:rPr>
          <w:lang w:val="nl-NL"/>
        </w:rPr>
        <w:t>H</w:t>
      </w:r>
      <w:r w:rsidR="002A1D61" w:rsidRPr="009E1900">
        <w:rPr>
          <w:lang w:val="nl-NL"/>
        </w:rPr>
        <w:t xml:space="preserve">ierbij </w:t>
      </w:r>
      <w:r w:rsidRPr="009E1900">
        <w:rPr>
          <w:lang w:val="nl-NL"/>
        </w:rPr>
        <w:t xml:space="preserve">werd </w:t>
      </w:r>
      <w:r w:rsidR="002A1D61" w:rsidRPr="009E1900">
        <w:rPr>
          <w:lang w:val="nl-NL"/>
        </w:rPr>
        <w:t xml:space="preserve">gebruik </w:t>
      </w:r>
      <w:r w:rsidRPr="009E1900">
        <w:rPr>
          <w:lang w:val="nl-NL"/>
        </w:rPr>
        <w:t xml:space="preserve">gemaakt </w:t>
      </w:r>
      <w:r w:rsidR="002A1D61" w:rsidRPr="009E1900">
        <w:rPr>
          <w:lang w:val="nl-NL"/>
        </w:rPr>
        <w:t xml:space="preserve">van een </w:t>
      </w:r>
      <w:proofErr w:type="spellStart"/>
      <w:r w:rsidR="002A1D61" w:rsidRPr="009E1900">
        <w:rPr>
          <w:lang w:val="nl-NL"/>
        </w:rPr>
        <w:t>meerfasen</w:t>
      </w:r>
      <w:proofErr w:type="spellEnd"/>
      <w:r w:rsidR="002A1D61" w:rsidRPr="009E1900">
        <w:rPr>
          <w:lang w:val="nl-NL"/>
        </w:rPr>
        <w:t xml:space="preserve"> proto</w:t>
      </w:r>
      <w:r w:rsidR="00964A8E" w:rsidRPr="009E1900">
        <w:rPr>
          <w:lang w:val="nl-NL"/>
        </w:rPr>
        <w:t xml:space="preserve">col, niet van een WBCT. Het </w:t>
      </w:r>
      <w:r w:rsidR="00105BF3" w:rsidRPr="009E1900">
        <w:rPr>
          <w:lang w:val="nl-NL"/>
        </w:rPr>
        <w:t>protocol</w:t>
      </w:r>
      <w:r w:rsidR="00964A8E" w:rsidRPr="009E1900">
        <w:rPr>
          <w:lang w:val="nl-NL"/>
        </w:rPr>
        <w:t xml:space="preserve"> van </w:t>
      </w:r>
      <w:r w:rsidRPr="009E1900">
        <w:rPr>
          <w:lang w:val="nl-NL"/>
        </w:rPr>
        <w:t>ziekenhuis F</w:t>
      </w:r>
      <w:r w:rsidR="00964A8E" w:rsidRPr="009E1900">
        <w:rPr>
          <w:lang w:val="nl-NL"/>
        </w:rPr>
        <w:t xml:space="preserve"> </w:t>
      </w:r>
      <w:r w:rsidRPr="009E1900">
        <w:rPr>
          <w:lang w:val="nl-NL"/>
        </w:rPr>
        <w:t>werd</w:t>
      </w:r>
      <w:r w:rsidR="00964A8E" w:rsidRPr="009E1900">
        <w:rPr>
          <w:lang w:val="nl-NL"/>
        </w:rPr>
        <w:t xml:space="preserve"> uitgesloten, door het ontbreken van een </w:t>
      </w:r>
      <w:r w:rsidR="00105BF3" w:rsidRPr="009E1900">
        <w:rPr>
          <w:lang w:val="nl-NL"/>
        </w:rPr>
        <w:t>trauma</w:t>
      </w:r>
      <w:r w:rsidR="00964A8E" w:rsidRPr="009E1900">
        <w:rPr>
          <w:lang w:val="nl-NL"/>
        </w:rPr>
        <w:t>protocol. Een</w:t>
      </w:r>
      <w:r w:rsidR="00F16B5F" w:rsidRPr="009E1900">
        <w:rPr>
          <w:lang w:val="nl-NL"/>
        </w:rPr>
        <w:t xml:space="preserve"> uitgebreid</w:t>
      </w:r>
      <w:r w:rsidR="00964A8E" w:rsidRPr="009E1900">
        <w:rPr>
          <w:lang w:val="nl-NL"/>
        </w:rPr>
        <w:t xml:space="preserve"> overzicht van de </w:t>
      </w:r>
      <w:r w:rsidR="0011017F" w:rsidRPr="009E1900">
        <w:rPr>
          <w:lang w:val="nl-NL"/>
        </w:rPr>
        <w:t>checklists</w:t>
      </w:r>
      <w:r w:rsidR="00964A8E" w:rsidRPr="009E1900">
        <w:rPr>
          <w:lang w:val="nl-NL"/>
        </w:rPr>
        <w:t xml:space="preserve"> </w:t>
      </w:r>
      <w:r w:rsidR="00DE3D86" w:rsidRPr="009E1900">
        <w:rPr>
          <w:lang w:val="nl-NL"/>
        </w:rPr>
        <w:t>was</w:t>
      </w:r>
      <w:r w:rsidR="00FC1187" w:rsidRPr="009E1900">
        <w:rPr>
          <w:lang w:val="nl-NL"/>
        </w:rPr>
        <w:t xml:space="preserve"> terug te vinden in bijlage B</w:t>
      </w:r>
      <w:r w:rsidR="00964A8E" w:rsidRPr="009E1900">
        <w:rPr>
          <w:lang w:val="nl-NL"/>
        </w:rPr>
        <w:t>.</w:t>
      </w:r>
      <w:r w:rsidR="004F51DD" w:rsidRPr="009E1900">
        <w:rPr>
          <w:lang w:val="nl-NL"/>
        </w:rPr>
        <w:t xml:space="preserve"> </w:t>
      </w:r>
      <w:r w:rsidR="00E13488" w:rsidRPr="009E1900">
        <w:rPr>
          <w:lang w:val="nl-NL"/>
        </w:rPr>
        <w:t>Een beknopt overzicht van de genoemde traumaprotocollen is te zien in tabel 4.</w:t>
      </w:r>
    </w:p>
    <w:p w14:paraId="5FA17689" w14:textId="77777777" w:rsidR="00FC1187" w:rsidRPr="009E1900" w:rsidRDefault="00FC1187" w:rsidP="00E87389">
      <w:pPr>
        <w:pStyle w:val="Geenafstand"/>
        <w:jc w:val="both"/>
        <w:rPr>
          <w:lang w:val="nl-NL"/>
        </w:rPr>
      </w:pPr>
    </w:p>
    <w:p w14:paraId="504D5257" w14:textId="77777777" w:rsidR="00F16B5F" w:rsidRPr="009E1900" w:rsidRDefault="00FC1187" w:rsidP="00E87389">
      <w:pPr>
        <w:pStyle w:val="Geenafstand"/>
        <w:jc w:val="both"/>
        <w:rPr>
          <w:i/>
          <w:color w:val="767171" w:themeColor="background2" w:themeShade="80"/>
          <w:sz w:val="18"/>
          <w:lang w:val="nl-NL"/>
        </w:rPr>
      </w:pPr>
      <w:r w:rsidRPr="009E1900">
        <w:rPr>
          <w:i/>
          <w:color w:val="767171" w:themeColor="background2" w:themeShade="80"/>
          <w:sz w:val="18"/>
          <w:lang w:val="nl-NL"/>
        </w:rPr>
        <w:t>Tabel 4 Analyse protocollen.</w:t>
      </w:r>
    </w:p>
    <w:tbl>
      <w:tblPr>
        <w:tblStyle w:val="Tabelraster"/>
        <w:tblW w:w="9495" w:type="dxa"/>
        <w:tblInd w:w="108" w:type="dxa"/>
        <w:tblLayout w:type="fixed"/>
        <w:tblLook w:val="04A0" w:firstRow="1" w:lastRow="0" w:firstColumn="1" w:lastColumn="0" w:noHBand="0" w:noVBand="1"/>
      </w:tblPr>
      <w:tblGrid>
        <w:gridCol w:w="2168"/>
        <w:gridCol w:w="1256"/>
        <w:gridCol w:w="1256"/>
        <w:gridCol w:w="1170"/>
        <w:gridCol w:w="1439"/>
        <w:gridCol w:w="1378"/>
        <w:gridCol w:w="828"/>
      </w:tblGrid>
      <w:tr w:rsidR="007E190A" w:rsidRPr="009E1900" w14:paraId="6842AEDC" w14:textId="77777777" w:rsidTr="00C73948">
        <w:tc>
          <w:tcPr>
            <w:tcW w:w="2168" w:type="dxa"/>
          </w:tcPr>
          <w:p w14:paraId="415CB503" w14:textId="77777777" w:rsidR="007E190A" w:rsidRPr="009E1900" w:rsidRDefault="007E190A" w:rsidP="007E190A">
            <w:pPr>
              <w:pStyle w:val="Geenafstand"/>
              <w:rPr>
                <w:b/>
                <w:lang w:val="nl-NL"/>
              </w:rPr>
            </w:pPr>
            <w:r w:rsidRPr="009E1900">
              <w:rPr>
                <w:b/>
                <w:lang w:val="nl-NL"/>
              </w:rPr>
              <w:t>Ziekenhuis</w:t>
            </w:r>
          </w:p>
        </w:tc>
        <w:tc>
          <w:tcPr>
            <w:tcW w:w="1256" w:type="dxa"/>
          </w:tcPr>
          <w:p w14:paraId="1C991307" w14:textId="77777777" w:rsidR="007E190A" w:rsidRPr="009E1900" w:rsidRDefault="007E190A" w:rsidP="007E190A">
            <w:pPr>
              <w:pStyle w:val="Geenafstand"/>
              <w:rPr>
                <w:lang w:val="nl-NL"/>
              </w:rPr>
            </w:pPr>
            <w:r w:rsidRPr="009E1900">
              <w:rPr>
                <w:lang w:val="nl-NL"/>
              </w:rPr>
              <w:t>A</w:t>
            </w:r>
          </w:p>
        </w:tc>
        <w:tc>
          <w:tcPr>
            <w:tcW w:w="1256" w:type="dxa"/>
          </w:tcPr>
          <w:p w14:paraId="377BAC57" w14:textId="77777777" w:rsidR="007E190A" w:rsidRPr="009E1900" w:rsidRDefault="007E190A" w:rsidP="007E190A">
            <w:pPr>
              <w:pStyle w:val="Geenafstand"/>
              <w:rPr>
                <w:lang w:val="nl-NL"/>
              </w:rPr>
            </w:pPr>
            <w:r w:rsidRPr="009E1900">
              <w:rPr>
                <w:lang w:val="nl-NL"/>
              </w:rPr>
              <w:t>B</w:t>
            </w:r>
          </w:p>
        </w:tc>
        <w:tc>
          <w:tcPr>
            <w:tcW w:w="1170" w:type="dxa"/>
          </w:tcPr>
          <w:p w14:paraId="1E8F534F" w14:textId="77777777" w:rsidR="007E190A" w:rsidRPr="009E1900" w:rsidRDefault="007E190A" w:rsidP="007E190A">
            <w:pPr>
              <w:pStyle w:val="Geenafstand"/>
              <w:rPr>
                <w:lang w:val="nl-NL"/>
              </w:rPr>
            </w:pPr>
            <w:r w:rsidRPr="009E1900">
              <w:rPr>
                <w:lang w:val="nl-NL"/>
              </w:rPr>
              <w:t>C</w:t>
            </w:r>
          </w:p>
        </w:tc>
        <w:tc>
          <w:tcPr>
            <w:tcW w:w="1439" w:type="dxa"/>
          </w:tcPr>
          <w:p w14:paraId="7B7BBF09" w14:textId="77777777" w:rsidR="007E190A" w:rsidRPr="009E1900" w:rsidRDefault="007E190A" w:rsidP="007E190A">
            <w:pPr>
              <w:pStyle w:val="Geenafstand"/>
              <w:rPr>
                <w:lang w:val="nl-NL"/>
              </w:rPr>
            </w:pPr>
            <w:r w:rsidRPr="009E1900">
              <w:rPr>
                <w:lang w:val="nl-NL"/>
              </w:rPr>
              <w:t>D</w:t>
            </w:r>
          </w:p>
        </w:tc>
        <w:tc>
          <w:tcPr>
            <w:tcW w:w="1378" w:type="dxa"/>
          </w:tcPr>
          <w:p w14:paraId="555CA518" w14:textId="77777777" w:rsidR="007E190A" w:rsidRPr="009E1900" w:rsidRDefault="007E190A" w:rsidP="007E190A">
            <w:pPr>
              <w:pStyle w:val="Geenafstand"/>
              <w:rPr>
                <w:lang w:val="nl-NL"/>
              </w:rPr>
            </w:pPr>
            <w:r w:rsidRPr="009E1900">
              <w:rPr>
                <w:lang w:val="nl-NL"/>
              </w:rPr>
              <w:t>E</w:t>
            </w:r>
          </w:p>
        </w:tc>
        <w:tc>
          <w:tcPr>
            <w:tcW w:w="828" w:type="dxa"/>
          </w:tcPr>
          <w:p w14:paraId="5E36680D" w14:textId="77777777" w:rsidR="007E190A" w:rsidRPr="009E1900" w:rsidRDefault="007E190A" w:rsidP="007E190A">
            <w:pPr>
              <w:pStyle w:val="Geenafstand"/>
              <w:rPr>
                <w:lang w:val="nl-NL"/>
              </w:rPr>
            </w:pPr>
            <w:r w:rsidRPr="009E1900">
              <w:rPr>
                <w:lang w:val="nl-NL"/>
              </w:rPr>
              <w:t>F</w:t>
            </w:r>
          </w:p>
        </w:tc>
      </w:tr>
      <w:tr w:rsidR="007E190A" w:rsidRPr="009E1900" w14:paraId="18F92FEB" w14:textId="77777777" w:rsidTr="00C73948">
        <w:tc>
          <w:tcPr>
            <w:tcW w:w="2168" w:type="dxa"/>
          </w:tcPr>
          <w:p w14:paraId="613B1C97" w14:textId="77777777" w:rsidR="007E190A" w:rsidRPr="009E1900" w:rsidRDefault="007E190A" w:rsidP="007E190A">
            <w:pPr>
              <w:pStyle w:val="Geenafstand"/>
              <w:rPr>
                <w:b/>
                <w:lang w:val="nl-NL"/>
              </w:rPr>
            </w:pPr>
            <w:r w:rsidRPr="009E1900">
              <w:rPr>
                <w:b/>
                <w:lang w:val="nl-NL"/>
              </w:rPr>
              <w:t>Aantal protocollen</w:t>
            </w:r>
          </w:p>
        </w:tc>
        <w:tc>
          <w:tcPr>
            <w:tcW w:w="1256" w:type="dxa"/>
          </w:tcPr>
          <w:p w14:paraId="33C4B18F" w14:textId="77777777" w:rsidR="007E190A" w:rsidRPr="009E1900" w:rsidRDefault="007E190A" w:rsidP="007E190A">
            <w:pPr>
              <w:pStyle w:val="Geenafstand"/>
              <w:rPr>
                <w:lang w:val="nl-NL"/>
              </w:rPr>
            </w:pPr>
            <w:r w:rsidRPr="009E1900">
              <w:rPr>
                <w:lang w:val="nl-NL"/>
              </w:rPr>
              <w:t>2</w:t>
            </w:r>
          </w:p>
        </w:tc>
        <w:tc>
          <w:tcPr>
            <w:tcW w:w="1256" w:type="dxa"/>
          </w:tcPr>
          <w:p w14:paraId="1BDC9996" w14:textId="77777777" w:rsidR="007E190A" w:rsidRPr="009E1900" w:rsidRDefault="007E190A" w:rsidP="007E190A">
            <w:pPr>
              <w:pStyle w:val="Geenafstand"/>
              <w:rPr>
                <w:lang w:val="nl-NL"/>
              </w:rPr>
            </w:pPr>
            <w:r w:rsidRPr="009E1900">
              <w:rPr>
                <w:lang w:val="nl-NL"/>
              </w:rPr>
              <w:t>1</w:t>
            </w:r>
          </w:p>
        </w:tc>
        <w:tc>
          <w:tcPr>
            <w:tcW w:w="1170" w:type="dxa"/>
          </w:tcPr>
          <w:p w14:paraId="78FCD2C6" w14:textId="77777777" w:rsidR="007E190A" w:rsidRPr="009E1900" w:rsidRDefault="007E190A" w:rsidP="007E190A">
            <w:pPr>
              <w:pStyle w:val="Geenafstand"/>
              <w:rPr>
                <w:lang w:val="nl-NL"/>
              </w:rPr>
            </w:pPr>
            <w:r w:rsidRPr="009E1900">
              <w:rPr>
                <w:lang w:val="nl-NL"/>
              </w:rPr>
              <w:t>2</w:t>
            </w:r>
          </w:p>
        </w:tc>
        <w:tc>
          <w:tcPr>
            <w:tcW w:w="1439" w:type="dxa"/>
          </w:tcPr>
          <w:p w14:paraId="162EFA7B" w14:textId="77777777" w:rsidR="007E190A" w:rsidRPr="009E1900" w:rsidRDefault="007E190A" w:rsidP="007E190A">
            <w:pPr>
              <w:pStyle w:val="Geenafstand"/>
              <w:rPr>
                <w:lang w:val="nl-NL"/>
              </w:rPr>
            </w:pPr>
            <w:r w:rsidRPr="009E1900">
              <w:rPr>
                <w:lang w:val="nl-NL"/>
              </w:rPr>
              <w:t>1</w:t>
            </w:r>
          </w:p>
        </w:tc>
        <w:tc>
          <w:tcPr>
            <w:tcW w:w="1378" w:type="dxa"/>
          </w:tcPr>
          <w:p w14:paraId="234C0099" w14:textId="77777777" w:rsidR="007E190A" w:rsidRPr="009E1900" w:rsidRDefault="007E190A" w:rsidP="007E190A">
            <w:pPr>
              <w:pStyle w:val="Geenafstand"/>
              <w:rPr>
                <w:lang w:val="nl-NL"/>
              </w:rPr>
            </w:pPr>
            <w:r w:rsidRPr="009E1900">
              <w:rPr>
                <w:lang w:val="nl-NL"/>
              </w:rPr>
              <w:t>4</w:t>
            </w:r>
          </w:p>
        </w:tc>
        <w:tc>
          <w:tcPr>
            <w:tcW w:w="828" w:type="dxa"/>
          </w:tcPr>
          <w:p w14:paraId="35BFC519" w14:textId="77777777" w:rsidR="007E190A" w:rsidRPr="009E1900" w:rsidRDefault="007E190A" w:rsidP="007E190A">
            <w:pPr>
              <w:pStyle w:val="Geenafstand"/>
              <w:rPr>
                <w:lang w:val="nl-NL"/>
              </w:rPr>
            </w:pPr>
            <w:r w:rsidRPr="009E1900">
              <w:rPr>
                <w:lang w:val="nl-NL"/>
              </w:rPr>
              <w:t>1</w:t>
            </w:r>
          </w:p>
        </w:tc>
      </w:tr>
      <w:tr w:rsidR="007E190A" w:rsidRPr="009E1900" w14:paraId="22311D23" w14:textId="77777777" w:rsidTr="00C73948">
        <w:tc>
          <w:tcPr>
            <w:tcW w:w="2168" w:type="dxa"/>
          </w:tcPr>
          <w:p w14:paraId="2AB00A10" w14:textId="77777777" w:rsidR="007E190A" w:rsidRPr="009E1900" w:rsidRDefault="007E190A" w:rsidP="007E190A">
            <w:pPr>
              <w:pStyle w:val="Geenafstand"/>
              <w:rPr>
                <w:b/>
                <w:lang w:val="nl-NL"/>
              </w:rPr>
            </w:pPr>
            <w:r w:rsidRPr="009E1900">
              <w:rPr>
                <w:b/>
                <w:lang w:val="nl-NL"/>
              </w:rPr>
              <w:t>CT techniek</w:t>
            </w:r>
          </w:p>
        </w:tc>
        <w:tc>
          <w:tcPr>
            <w:tcW w:w="1256" w:type="dxa"/>
          </w:tcPr>
          <w:p w14:paraId="3E7ECA6D" w14:textId="77777777" w:rsidR="007E190A" w:rsidRPr="009E1900" w:rsidRDefault="007E190A" w:rsidP="007E190A">
            <w:pPr>
              <w:pStyle w:val="Geenafstand"/>
              <w:rPr>
                <w:lang w:val="nl-NL"/>
              </w:rPr>
            </w:pPr>
            <w:r w:rsidRPr="009E1900">
              <w:rPr>
                <w:lang w:val="nl-NL"/>
              </w:rPr>
              <w:t>WBCT</w:t>
            </w:r>
          </w:p>
        </w:tc>
        <w:tc>
          <w:tcPr>
            <w:tcW w:w="1256" w:type="dxa"/>
          </w:tcPr>
          <w:p w14:paraId="21287D6F" w14:textId="77777777" w:rsidR="007E190A" w:rsidRPr="009E1900" w:rsidRDefault="007E190A" w:rsidP="007E190A">
            <w:pPr>
              <w:pStyle w:val="Geenafstand"/>
              <w:rPr>
                <w:lang w:val="nl-NL"/>
              </w:rPr>
            </w:pPr>
            <w:r w:rsidRPr="009E1900">
              <w:rPr>
                <w:lang w:val="nl-NL"/>
              </w:rPr>
              <w:t>WBCT</w:t>
            </w:r>
          </w:p>
        </w:tc>
        <w:tc>
          <w:tcPr>
            <w:tcW w:w="1170" w:type="dxa"/>
          </w:tcPr>
          <w:p w14:paraId="2960C9E4" w14:textId="77777777" w:rsidR="007E190A" w:rsidRPr="009E1900" w:rsidRDefault="007E190A" w:rsidP="007E190A">
            <w:pPr>
              <w:pStyle w:val="Geenafstand"/>
              <w:rPr>
                <w:lang w:val="nl-NL"/>
              </w:rPr>
            </w:pPr>
            <w:r w:rsidRPr="009E1900">
              <w:rPr>
                <w:lang w:val="nl-NL"/>
              </w:rPr>
              <w:t>WBCT</w:t>
            </w:r>
          </w:p>
        </w:tc>
        <w:tc>
          <w:tcPr>
            <w:tcW w:w="1439" w:type="dxa"/>
          </w:tcPr>
          <w:p w14:paraId="012DFD02" w14:textId="77777777" w:rsidR="007E190A" w:rsidRPr="009E1900" w:rsidRDefault="007E190A" w:rsidP="007E190A">
            <w:pPr>
              <w:pStyle w:val="Geenafstand"/>
              <w:rPr>
                <w:lang w:val="nl-NL"/>
              </w:rPr>
            </w:pPr>
            <w:r w:rsidRPr="009E1900">
              <w:rPr>
                <w:lang w:val="nl-NL"/>
              </w:rPr>
              <w:t>WBCT</w:t>
            </w:r>
          </w:p>
        </w:tc>
        <w:tc>
          <w:tcPr>
            <w:tcW w:w="1378" w:type="dxa"/>
          </w:tcPr>
          <w:p w14:paraId="5C4FECA6" w14:textId="77777777" w:rsidR="007E190A" w:rsidRPr="009E1900" w:rsidRDefault="007E190A" w:rsidP="007E190A">
            <w:pPr>
              <w:pStyle w:val="Geenafstand"/>
              <w:rPr>
                <w:lang w:val="nl-NL"/>
              </w:rPr>
            </w:pPr>
            <w:r w:rsidRPr="009E1900">
              <w:rPr>
                <w:lang w:val="nl-NL"/>
              </w:rPr>
              <w:t>SCT</w:t>
            </w:r>
          </w:p>
        </w:tc>
        <w:tc>
          <w:tcPr>
            <w:tcW w:w="828" w:type="dxa"/>
          </w:tcPr>
          <w:p w14:paraId="01367B9E" w14:textId="77777777" w:rsidR="007E190A" w:rsidRPr="009E1900" w:rsidRDefault="007E190A" w:rsidP="007E190A">
            <w:pPr>
              <w:pStyle w:val="Geenafstand"/>
              <w:rPr>
                <w:lang w:val="nl-NL"/>
              </w:rPr>
            </w:pPr>
            <w:r w:rsidRPr="009E1900">
              <w:rPr>
                <w:lang w:val="nl-NL"/>
              </w:rPr>
              <w:t>SCT</w:t>
            </w:r>
          </w:p>
        </w:tc>
      </w:tr>
      <w:tr w:rsidR="007E190A" w:rsidRPr="009E1900" w14:paraId="7A23B8C5" w14:textId="77777777" w:rsidTr="00C73948">
        <w:tc>
          <w:tcPr>
            <w:tcW w:w="2168" w:type="dxa"/>
          </w:tcPr>
          <w:p w14:paraId="51379F28" w14:textId="77777777" w:rsidR="007E190A" w:rsidRPr="009E1900" w:rsidRDefault="007E190A" w:rsidP="007E190A">
            <w:pPr>
              <w:pStyle w:val="Geenafstand"/>
              <w:rPr>
                <w:b/>
                <w:lang w:val="nl-NL"/>
              </w:rPr>
            </w:pPr>
            <w:r w:rsidRPr="009E1900">
              <w:rPr>
                <w:b/>
                <w:lang w:val="nl-NL"/>
              </w:rPr>
              <w:t>Contrast techniek</w:t>
            </w:r>
          </w:p>
        </w:tc>
        <w:tc>
          <w:tcPr>
            <w:tcW w:w="1256" w:type="dxa"/>
          </w:tcPr>
          <w:p w14:paraId="5DE1A5E5" w14:textId="77777777" w:rsidR="007E190A" w:rsidRPr="009E1900" w:rsidRDefault="00C73948" w:rsidP="007E190A">
            <w:pPr>
              <w:pStyle w:val="Geenafstand"/>
              <w:rPr>
                <w:lang w:val="nl-NL"/>
              </w:rPr>
            </w:pPr>
            <w:proofErr w:type="spellStart"/>
            <w:r w:rsidRPr="009E1900">
              <w:rPr>
                <w:lang w:val="nl-NL"/>
              </w:rPr>
              <w:t>M</w:t>
            </w:r>
            <w:r w:rsidR="007E190A" w:rsidRPr="009E1900">
              <w:rPr>
                <w:lang w:val="nl-NL"/>
              </w:rPr>
              <w:t>eerfasen</w:t>
            </w:r>
            <w:proofErr w:type="spellEnd"/>
          </w:p>
        </w:tc>
        <w:tc>
          <w:tcPr>
            <w:tcW w:w="1256" w:type="dxa"/>
          </w:tcPr>
          <w:p w14:paraId="34A63AFA" w14:textId="77777777" w:rsidR="007E190A" w:rsidRPr="009E1900" w:rsidRDefault="00C73948" w:rsidP="007E190A">
            <w:pPr>
              <w:pStyle w:val="Geenafstand"/>
              <w:rPr>
                <w:lang w:val="nl-NL"/>
              </w:rPr>
            </w:pPr>
            <w:proofErr w:type="spellStart"/>
            <w:r w:rsidRPr="009E1900">
              <w:rPr>
                <w:lang w:val="nl-NL"/>
              </w:rPr>
              <w:t>M</w:t>
            </w:r>
            <w:r w:rsidR="007E190A" w:rsidRPr="009E1900">
              <w:rPr>
                <w:lang w:val="nl-NL"/>
              </w:rPr>
              <w:t>eerfasen</w:t>
            </w:r>
            <w:proofErr w:type="spellEnd"/>
          </w:p>
        </w:tc>
        <w:tc>
          <w:tcPr>
            <w:tcW w:w="1170" w:type="dxa"/>
          </w:tcPr>
          <w:p w14:paraId="68315B2A" w14:textId="77777777" w:rsidR="007E190A" w:rsidRPr="009E1900" w:rsidRDefault="007E190A" w:rsidP="007E190A">
            <w:pPr>
              <w:pStyle w:val="Geenafstand"/>
              <w:rPr>
                <w:lang w:val="nl-NL"/>
              </w:rPr>
            </w:pPr>
            <w:r w:rsidRPr="009E1900">
              <w:rPr>
                <w:lang w:val="nl-NL"/>
              </w:rPr>
              <w:t>Splitbolus</w:t>
            </w:r>
          </w:p>
        </w:tc>
        <w:tc>
          <w:tcPr>
            <w:tcW w:w="1439" w:type="dxa"/>
          </w:tcPr>
          <w:p w14:paraId="48834C00" w14:textId="77777777" w:rsidR="007E190A" w:rsidRPr="009E1900" w:rsidRDefault="00C73948" w:rsidP="007E190A">
            <w:pPr>
              <w:pStyle w:val="Geenafstand"/>
              <w:rPr>
                <w:lang w:val="nl-NL"/>
              </w:rPr>
            </w:pPr>
            <w:r w:rsidRPr="009E1900">
              <w:rPr>
                <w:lang w:val="nl-NL"/>
              </w:rPr>
              <w:t>S</w:t>
            </w:r>
            <w:r w:rsidR="007E190A" w:rsidRPr="009E1900">
              <w:rPr>
                <w:lang w:val="nl-NL"/>
              </w:rPr>
              <w:t>plitbolus</w:t>
            </w:r>
          </w:p>
        </w:tc>
        <w:tc>
          <w:tcPr>
            <w:tcW w:w="1378" w:type="dxa"/>
          </w:tcPr>
          <w:p w14:paraId="70076B7F" w14:textId="77777777" w:rsidR="007E190A" w:rsidRPr="009E1900" w:rsidRDefault="00C73948" w:rsidP="007E190A">
            <w:pPr>
              <w:pStyle w:val="Geenafstand"/>
              <w:rPr>
                <w:lang w:val="nl-NL"/>
              </w:rPr>
            </w:pPr>
            <w:proofErr w:type="spellStart"/>
            <w:r w:rsidRPr="009E1900">
              <w:rPr>
                <w:lang w:val="nl-NL"/>
              </w:rPr>
              <w:t>M</w:t>
            </w:r>
            <w:r w:rsidR="007E190A" w:rsidRPr="009E1900">
              <w:rPr>
                <w:lang w:val="nl-NL"/>
              </w:rPr>
              <w:t>eerfasen</w:t>
            </w:r>
            <w:proofErr w:type="spellEnd"/>
          </w:p>
        </w:tc>
        <w:tc>
          <w:tcPr>
            <w:tcW w:w="828" w:type="dxa"/>
          </w:tcPr>
          <w:p w14:paraId="67B3DC9F" w14:textId="77777777" w:rsidR="007E190A" w:rsidRPr="009E1900" w:rsidRDefault="00C73948" w:rsidP="007E190A">
            <w:pPr>
              <w:pStyle w:val="Geenafstand"/>
              <w:rPr>
                <w:lang w:val="nl-NL"/>
              </w:rPr>
            </w:pPr>
            <w:r w:rsidRPr="009E1900">
              <w:rPr>
                <w:lang w:val="nl-NL"/>
              </w:rPr>
              <w:t>G</w:t>
            </w:r>
            <w:r w:rsidR="007E190A" w:rsidRPr="009E1900">
              <w:rPr>
                <w:lang w:val="nl-NL"/>
              </w:rPr>
              <w:t>een</w:t>
            </w:r>
          </w:p>
        </w:tc>
      </w:tr>
      <w:tr w:rsidR="00025976" w:rsidRPr="009E1900" w14:paraId="61B13A7B" w14:textId="77777777" w:rsidTr="00C73948">
        <w:tc>
          <w:tcPr>
            <w:tcW w:w="2168" w:type="dxa"/>
          </w:tcPr>
          <w:p w14:paraId="477444D1" w14:textId="77777777" w:rsidR="00025976" w:rsidRPr="009E1900" w:rsidRDefault="00025976" w:rsidP="00025976">
            <w:pPr>
              <w:pStyle w:val="Geenafstand"/>
              <w:rPr>
                <w:b/>
                <w:lang w:val="nl-NL"/>
              </w:rPr>
            </w:pPr>
            <w:r w:rsidRPr="009E1900">
              <w:rPr>
                <w:b/>
                <w:lang w:val="nl-NL"/>
              </w:rPr>
              <w:t>Delay</w:t>
            </w:r>
          </w:p>
        </w:tc>
        <w:tc>
          <w:tcPr>
            <w:tcW w:w="1256" w:type="dxa"/>
          </w:tcPr>
          <w:p w14:paraId="5280EB74" w14:textId="77777777" w:rsidR="00025976" w:rsidRPr="009E1900" w:rsidRDefault="00025976" w:rsidP="00025976">
            <w:pPr>
              <w:pStyle w:val="Geenafstand"/>
              <w:rPr>
                <w:lang w:val="nl-NL"/>
              </w:rPr>
            </w:pPr>
            <w:r w:rsidRPr="009E1900">
              <w:rPr>
                <w:lang w:val="nl-NL"/>
              </w:rPr>
              <w:t>7/30</w:t>
            </w:r>
            <w:r w:rsidR="004F51DD" w:rsidRPr="009E1900">
              <w:rPr>
                <w:lang w:val="nl-NL"/>
              </w:rPr>
              <w:t xml:space="preserve"> </w:t>
            </w:r>
            <w:r w:rsidRPr="009E1900">
              <w:rPr>
                <w:lang w:val="nl-NL"/>
              </w:rPr>
              <w:t>sec</w:t>
            </w:r>
          </w:p>
        </w:tc>
        <w:tc>
          <w:tcPr>
            <w:tcW w:w="1256" w:type="dxa"/>
          </w:tcPr>
          <w:p w14:paraId="36D59FB3" w14:textId="77777777" w:rsidR="00025976" w:rsidRPr="009E1900" w:rsidRDefault="00025976" w:rsidP="00025976">
            <w:pPr>
              <w:pStyle w:val="Geenafstand"/>
              <w:rPr>
                <w:lang w:val="nl-NL"/>
              </w:rPr>
            </w:pPr>
            <w:r w:rsidRPr="009E1900">
              <w:rPr>
                <w:lang w:val="nl-NL"/>
              </w:rPr>
              <w:t>7/35</w:t>
            </w:r>
            <w:r w:rsidR="004F51DD" w:rsidRPr="009E1900">
              <w:rPr>
                <w:lang w:val="nl-NL"/>
              </w:rPr>
              <w:t xml:space="preserve"> </w:t>
            </w:r>
            <w:r w:rsidRPr="009E1900">
              <w:rPr>
                <w:lang w:val="nl-NL"/>
              </w:rPr>
              <w:t>sec</w:t>
            </w:r>
          </w:p>
        </w:tc>
        <w:tc>
          <w:tcPr>
            <w:tcW w:w="1170" w:type="dxa"/>
          </w:tcPr>
          <w:p w14:paraId="3C5C78B5" w14:textId="77777777" w:rsidR="00025976" w:rsidRPr="009E1900" w:rsidRDefault="00025976" w:rsidP="00025976">
            <w:pPr>
              <w:pStyle w:val="Geenafstand"/>
              <w:rPr>
                <w:lang w:val="nl-NL"/>
              </w:rPr>
            </w:pPr>
            <w:r w:rsidRPr="009E1900">
              <w:rPr>
                <w:lang w:val="nl-NL"/>
              </w:rPr>
              <w:t>45</w:t>
            </w:r>
            <w:r w:rsidR="004F51DD" w:rsidRPr="009E1900">
              <w:rPr>
                <w:lang w:val="nl-NL"/>
              </w:rPr>
              <w:t xml:space="preserve"> </w:t>
            </w:r>
            <w:r w:rsidRPr="009E1900">
              <w:rPr>
                <w:lang w:val="nl-NL"/>
              </w:rPr>
              <w:t>sec</w:t>
            </w:r>
          </w:p>
        </w:tc>
        <w:tc>
          <w:tcPr>
            <w:tcW w:w="1439" w:type="dxa"/>
          </w:tcPr>
          <w:p w14:paraId="428F9A0F" w14:textId="77777777" w:rsidR="00025976" w:rsidRPr="009E1900" w:rsidRDefault="00025976" w:rsidP="00025976">
            <w:pPr>
              <w:pStyle w:val="Geenafstand"/>
              <w:rPr>
                <w:lang w:val="nl-NL"/>
              </w:rPr>
            </w:pPr>
            <w:r w:rsidRPr="009E1900">
              <w:rPr>
                <w:lang w:val="nl-NL"/>
              </w:rPr>
              <w:t>45</w:t>
            </w:r>
            <w:r w:rsidR="004F51DD" w:rsidRPr="009E1900">
              <w:rPr>
                <w:lang w:val="nl-NL"/>
              </w:rPr>
              <w:t xml:space="preserve"> </w:t>
            </w:r>
            <w:r w:rsidRPr="009E1900">
              <w:rPr>
                <w:lang w:val="nl-NL"/>
              </w:rPr>
              <w:t>sec</w:t>
            </w:r>
          </w:p>
        </w:tc>
        <w:tc>
          <w:tcPr>
            <w:tcW w:w="1378" w:type="dxa"/>
          </w:tcPr>
          <w:p w14:paraId="1A161748" w14:textId="77777777" w:rsidR="00025976" w:rsidRPr="009E1900" w:rsidRDefault="00025976" w:rsidP="00025976">
            <w:pPr>
              <w:pStyle w:val="Geenafstand"/>
              <w:rPr>
                <w:lang w:val="nl-NL"/>
              </w:rPr>
            </w:pPr>
            <w:r w:rsidRPr="009E1900">
              <w:rPr>
                <w:lang w:val="nl-NL"/>
              </w:rPr>
              <w:t>15/50</w:t>
            </w:r>
            <w:r w:rsidR="004F51DD" w:rsidRPr="009E1900">
              <w:rPr>
                <w:lang w:val="nl-NL"/>
              </w:rPr>
              <w:t xml:space="preserve"> </w:t>
            </w:r>
            <w:r w:rsidRPr="009E1900">
              <w:rPr>
                <w:lang w:val="nl-NL"/>
              </w:rPr>
              <w:t>sec</w:t>
            </w:r>
          </w:p>
        </w:tc>
        <w:tc>
          <w:tcPr>
            <w:tcW w:w="828" w:type="dxa"/>
          </w:tcPr>
          <w:p w14:paraId="5C87D2DC" w14:textId="77777777" w:rsidR="00025976" w:rsidRPr="009E1900" w:rsidRDefault="00025976" w:rsidP="00025976">
            <w:pPr>
              <w:pStyle w:val="Geenafstand"/>
              <w:rPr>
                <w:lang w:val="nl-NL"/>
              </w:rPr>
            </w:pPr>
            <w:r w:rsidRPr="009E1900">
              <w:rPr>
                <w:lang w:val="nl-NL"/>
              </w:rPr>
              <w:t>-</w:t>
            </w:r>
          </w:p>
        </w:tc>
      </w:tr>
      <w:tr w:rsidR="00025976" w:rsidRPr="009E1900" w14:paraId="23AE79E9" w14:textId="77777777" w:rsidTr="00C73948">
        <w:tc>
          <w:tcPr>
            <w:tcW w:w="2168" w:type="dxa"/>
          </w:tcPr>
          <w:p w14:paraId="671D647C" w14:textId="77777777" w:rsidR="00025976" w:rsidRPr="009E1900" w:rsidRDefault="00025976" w:rsidP="00025976">
            <w:pPr>
              <w:pStyle w:val="Geenafstand"/>
              <w:rPr>
                <w:b/>
                <w:lang w:val="nl-NL"/>
              </w:rPr>
            </w:pPr>
            <w:r w:rsidRPr="009E1900">
              <w:rPr>
                <w:b/>
                <w:lang w:val="nl-NL"/>
              </w:rPr>
              <w:t>Bolus</w:t>
            </w:r>
          </w:p>
        </w:tc>
        <w:tc>
          <w:tcPr>
            <w:tcW w:w="1256" w:type="dxa"/>
          </w:tcPr>
          <w:p w14:paraId="6DA4E726" w14:textId="77777777" w:rsidR="00025976" w:rsidRPr="009E1900" w:rsidRDefault="00025976" w:rsidP="00025976">
            <w:pPr>
              <w:pStyle w:val="Geenafstand"/>
              <w:rPr>
                <w:lang w:val="nl-NL"/>
              </w:rPr>
            </w:pPr>
            <w:r w:rsidRPr="009E1900">
              <w:rPr>
                <w:lang w:val="nl-NL"/>
              </w:rPr>
              <w:t>120</w:t>
            </w:r>
            <w:r w:rsidR="004F51DD" w:rsidRPr="009E1900">
              <w:rPr>
                <w:lang w:val="nl-NL"/>
              </w:rPr>
              <w:t xml:space="preserve"> </w:t>
            </w:r>
            <w:r w:rsidRPr="009E1900">
              <w:rPr>
                <w:lang w:val="nl-NL"/>
              </w:rPr>
              <w:t>ml</w:t>
            </w:r>
          </w:p>
        </w:tc>
        <w:tc>
          <w:tcPr>
            <w:tcW w:w="1256" w:type="dxa"/>
          </w:tcPr>
          <w:p w14:paraId="6A44918A" w14:textId="77777777" w:rsidR="00025976" w:rsidRPr="009E1900" w:rsidRDefault="00025976" w:rsidP="00025976">
            <w:pPr>
              <w:pStyle w:val="Geenafstand"/>
              <w:rPr>
                <w:lang w:val="nl-NL"/>
              </w:rPr>
            </w:pPr>
            <w:r w:rsidRPr="009E1900">
              <w:rPr>
                <w:lang w:val="nl-NL"/>
              </w:rPr>
              <w:t>120</w:t>
            </w:r>
            <w:r w:rsidR="004F51DD" w:rsidRPr="009E1900">
              <w:rPr>
                <w:lang w:val="nl-NL"/>
              </w:rPr>
              <w:t xml:space="preserve"> </w:t>
            </w:r>
            <w:r w:rsidRPr="009E1900">
              <w:rPr>
                <w:lang w:val="nl-NL"/>
              </w:rPr>
              <w:t>ml</w:t>
            </w:r>
          </w:p>
        </w:tc>
        <w:tc>
          <w:tcPr>
            <w:tcW w:w="1170" w:type="dxa"/>
          </w:tcPr>
          <w:p w14:paraId="63905B55" w14:textId="77777777" w:rsidR="00025976" w:rsidRPr="009E1900" w:rsidRDefault="00025976" w:rsidP="00025976">
            <w:pPr>
              <w:pStyle w:val="Geenafstand"/>
              <w:rPr>
                <w:lang w:val="nl-NL"/>
              </w:rPr>
            </w:pPr>
            <w:r w:rsidRPr="009E1900">
              <w:rPr>
                <w:lang w:val="nl-NL"/>
              </w:rPr>
              <w:t>140</w:t>
            </w:r>
            <w:r w:rsidR="004F51DD" w:rsidRPr="009E1900">
              <w:rPr>
                <w:lang w:val="nl-NL"/>
              </w:rPr>
              <w:t xml:space="preserve"> </w:t>
            </w:r>
            <w:r w:rsidRPr="009E1900">
              <w:rPr>
                <w:lang w:val="nl-NL"/>
              </w:rPr>
              <w:t>ml</w:t>
            </w:r>
          </w:p>
        </w:tc>
        <w:tc>
          <w:tcPr>
            <w:tcW w:w="1439" w:type="dxa"/>
          </w:tcPr>
          <w:p w14:paraId="340CC3EA" w14:textId="77777777" w:rsidR="00025976" w:rsidRPr="009E1900" w:rsidRDefault="00C73948" w:rsidP="00C73948">
            <w:pPr>
              <w:pStyle w:val="Geenafstand"/>
              <w:rPr>
                <w:lang w:val="nl-NL"/>
              </w:rPr>
            </w:pPr>
            <w:r w:rsidRPr="009E1900">
              <w:rPr>
                <w:lang w:val="nl-NL"/>
              </w:rPr>
              <w:t>110-1</w:t>
            </w:r>
            <w:r w:rsidR="00025976" w:rsidRPr="009E1900">
              <w:rPr>
                <w:lang w:val="nl-NL"/>
              </w:rPr>
              <w:t>40</w:t>
            </w:r>
            <w:r w:rsidR="004F51DD" w:rsidRPr="009E1900">
              <w:rPr>
                <w:lang w:val="nl-NL"/>
              </w:rPr>
              <w:t xml:space="preserve"> </w:t>
            </w:r>
            <w:r w:rsidR="00025976" w:rsidRPr="009E1900">
              <w:rPr>
                <w:lang w:val="nl-NL"/>
              </w:rPr>
              <w:t>ml</w:t>
            </w:r>
          </w:p>
        </w:tc>
        <w:tc>
          <w:tcPr>
            <w:tcW w:w="1378" w:type="dxa"/>
          </w:tcPr>
          <w:p w14:paraId="68C4C165" w14:textId="77777777" w:rsidR="00025976" w:rsidRPr="009E1900" w:rsidRDefault="00025976" w:rsidP="00025976">
            <w:pPr>
              <w:pStyle w:val="Geenafstand"/>
              <w:rPr>
                <w:lang w:val="nl-NL"/>
              </w:rPr>
            </w:pPr>
            <w:r w:rsidRPr="009E1900">
              <w:rPr>
                <w:lang w:val="nl-NL"/>
              </w:rPr>
              <w:t>160</w:t>
            </w:r>
            <w:r w:rsidR="004F51DD" w:rsidRPr="009E1900">
              <w:rPr>
                <w:lang w:val="nl-NL"/>
              </w:rPr>
              <w:t xml:space="preserve"> </w:t>
            </w:r>
            <w:r w:rsidRPr="009E1900">
              <w:rPr>
                <w:lang w:val="nl-NL"/>
              </w:rPr>
              <w:t>ml</w:t>
            </w:r>
          </w:p>
        </w:tc>
        <w:tc>
          <w:tcPr>
            <w:tcW w:w="828" w:type="dxa"/>
          </w:tcPr>
          <w:p w14:paraId="5F3C3447" w14:textId="77777777" w:rsidR="00025976" w:rsidRPr="009E1900" w:rsidRDefault="00025976" w:rsidP="00025976">
            <w:pPr>
              <w:pStyle w:val="Geenafstand"/>
              <w:rPr>
                <w:lang w:val="nl-NL"/>
              </w:rPr>
            </w:pPr>
            <w:r w:rsidRPr="009E1900">
              <w:rPr>
                <w:lang w:val="nl-NL"/>
              </w:rPr>
              <w:t>-</w:t>
            </w:r>
          </w:p>
        </w:tc>
      </w:tr>
    </w:tbl>
    <w:p w14:paraId="7787AB9E" w14:textId="77777777" w:rsidR="0062365D" w:rsidRPr="009E1900" w:rsidRDefault="0062365D" w:rsidP="00E87389">
      <w:pPr>
        <w:pStyle w:val="Geenafstand"/>
        <w:jc w:val="both"/>
        <w:rPr>
          <w:lang w:val="nl-NL"/>
        </w:rPr>
      </w:pPr>
    </w:p>
    <w:p w14:paraId="2ACFD3A5" w14:textId="77777777" w:rsidR="005D09DC" w:rsidRPr="009E1900" w:rsidRDefault="005D09DC" w:rsidP="005D09DC">
      <w:pPr>
        <w:pStyle w:val="Kop2"/>
        <w:jc w:val="both"/>
        <w:rPr>
          <w:rFonts w:cs="Arial"/>
        </w:rPr>
      </w:pPr>
      <w:bookmarkStart w:id="104" w:name="_Toc9331249"/>
      <w:bookmarkStart w:id="105" w:name="_Toc9341672"/>
      <w:bookmarkStart w:id="106" w:name="_Toc9848776"/>
      <w:r w:rsidRPr="009E1900">
        <w:rPr>
          <w:color w:val="7F7F7F" w:themeColor="text1" w:themeTint="80"/>
        </w:rPr>
        <w:t>4.2 Literatuur</w:t>
      </w:r>
      <w:bookmarkEnd w:id="104"/>
      <w:bookmarkEnd w:id="105"/>
      <w:bookmarkEnd w:id="106"/>
    </w:p>
    <w:p w14:paraId="01F7358A" w14:textId="77777777" w:rsidR="005D09DC" w:rsidRPr="009E1900" w:rsidRDefault="005D09DC" w:rsidP="005D09DC">
      <w:pPr>
        <w:pStyle w:val="Geenafstand"/>
        <w:jc w:val="both"/>
        <w:rPr>
          <w:rFonts w:cs="Arial"/>
          <w:lang w:val="nl-NL"/>
        </w:rPr>
      </w:pPr>
      <w:r w:rsidRPr="009E1900">
        <w:rPr>
          <w:rFonts w:cs="Arial"/>
          <w:lang w:val="nl-NL"/>
        </w:rPr>
        <w:t xml:space="preserve">Na het analyseren van de verkregen protocollen werd naar literatuur gezocht ter verantwoording van de gebruikte onderdelen binnen de polytrauma protocollen. Het ging om de volgende onderdelen: Hoofd, CWK, thorax, abdomen en de thoracale en lumbale wervelkolom (TLS). De </w:t>
      </w:r>
      <w:proofErr w:type="spellStart"/>
      <w:r w:rsidRPr="009E1900">
        <w:rPr>
          <w:rFonts w:cs="Arial"/>
          <w:lang w:val="nl-NL"/>
        </w:rPr>
        <w:t>Scandinavian</w:t>
      </w:r>
      <w:proofErr w:type="spellEnd"/>
      <w:r w:rsidRPr="009E1900">
        <w:rPr>
          <w:rFonts w:cs="Arial"/>
          <w:lang w:val="nl-NL"/>
        </w:rPr>
        <w:t xml:space="preserve"> Neurotrauma </w:t>
      </w:r>
      <w:proofErr w:type="spellStart"/>
      <w:r w:rsidRPr="009E1900">
        <w:rPr>
          <w:rFonts w:cs="Arial"/>
          <w:lang w:val="nl-NL"/>
        </w:rPr>
        <w:t>Committee</w:t>
      </w:r>
      <w:proofErr w:type="spellEnd"/>
      <w:r w:rsidRPr="009E1900">
        <w:rPr>
          <w:rFonts w:cs="Arial"/>
          <w:lang w:val="nl-NL"/>
        </w:rPr>
        <w:t xml:space="preserve"> </w:t>
      </w:r>
      <w:proofErr w:type="spellStart"/>
      <w:r w:rsidRPr="009E1900">
        <w:rPr>
          <w:rFonts w:cs="Arial"/>
          <w:lang w:val="nl-NL"/>
        </w:rPr>
        <w:t>Guidelines</w:t>
      </w:r>
      <w:proofErr w:type="spellEnd"/>
      <w:r w:rsidRPr="009E1900">
        <w:rPr>
          <w:rFonts w:cs="Arial"/>
          <w:lang w:val="nl-NL"/>
        </w:rPr>
        <w:t xml:space="preserve"> (SNCG) had een richtlijn ontworpen met betrekking tot hoofdtrauma. In de richtlijn werd aangeraden om bij patiënten met mild hoofdletsel een CT te maken. Mild hoofdletsel werd gedefinieerd als  een </w:t>
      </w:r>
      <w:r w:rsidRPr="009E1900">
        <w:rPr>
          <w:rFonts w:cs="Arial"/>
          <w:lang w:val="nl-NL"/>
        </w:rPr>
        <w:lastRenderedPageBreak/>
        <w:t>GCS van 14 of 15, bewustzijnsverlies van minder dan zes minuten en geen focale neurologische afwijkingen. Daarnaast werd aangeraden om bij patiënten met licht hoofdletsel ook een CT te maken. Licht hoofdletsel werd gedefinieerd als een GCS 15, zonder bewustzijnsverlies, maar met risicofactoren (zoals polytrauma).</w:t>
      </w:r>
      <w:r w:rsidRPr="009E1900">
        <w:rPr>
          <w:rFonts w:cs="Arial"/>
          <w:vertAlign w:val="superscript"/>
          <w:lang w:val="nl-NL"/>
        </w:rPr>
        <w:t>29</w:t>
      </w:r>
      <w:r w:rsidRPr="009E1900">
        <w:rPr>
          <w:rFonts w:cs="Arial"/>
          <w:lang w:val="nl-NL"/>
        </w:rPr>
        <w:t xml:space="preserve"> </w:t>
      </w:r>
    </w:p>
    <w:p w14:paraId="03CDA563" w14:textId="77777777" w:rsidR="005D09DC" w:rsidRPr="009E1900" w:rsidRDefault="005D09DC" w:rsidP="005D09DC">
      <w:pPr>
        <w:pStyle w:val="Geenafstand"/>
        <w:jc w:val="both"/>
        <w:rPr>
          <w:rFonts w:cs="Arial"/>
          <w:lang w:val="nl-NL"/>
        </w:rPr>
      </w:pPr>
    </w:p>
    <w:p w14:paraId="034E6791" w14:textId="77777777" w:rsidR="005D09DC" w:rsidRPr="009E1900" w:rsidRDefault="005D09DC" w:rsidP="005D09DC">
      <w:pPr>
        <w:pStyle w:val="Geenafstand"/>
        <w:jc w:val="both"/>
        <w:rPr>
          <w:rFonts w:eastAsia="Times New Roman"/>
          <w:vertAlign w:val="superscript"/>
          <w:lang w:val="nl-NL"/>
        </w:rPr>
      </w:pPr>
      <w:r w:rsidRPr="009E1900">
        <w:rPr>
          <w:rFonts w:cs="Arial"/>
          <w:lang w:val="nl-NL"/>
        </w:rPr>
        <w:t xml:space="preserve">Voor de CWK bestonden twee screening methoden, namelijk de </w:t>
      </w:r>
      <w:r w:rsidRPr="009E1900">
        <w:rPr>
          <w:lang w:val="nl-NL"/>
        </w:rPr>
        <w:t>Canadian C-</w:t>
      </w:r>
      <w:proofErr w:type="spellStart"/>
      <w:r w:rsidRPr="009E1900">
        <w:rPr>
          <w:lang w:val="nl-NL"/>
        </w:rPr>
        <w:t>spine</w:t>
      </w:r>
      <w:proofErr w:type="spellEnd"/>
      <w:r w:rsidRPr="009E1900">
        <w:rPr>
          <w:lang w:val="nl-NL"/>
        </w:rPr>
        <w:t xml:space="preserve"> </w:t>
      </w:r>
      <w:proofErr w:type="spellStart"/>
      <w:r w:rsidRPr="009E1900">
        <w:rPr>
          <w:lang w:val="nl-NL"/>
        </w:rPr>
        <w:t>rule</w:t>
      </w:r>
      <w:proofErr w:type="spellEnd"/>
      <w:r w:rsidRPr="009E1900">
        <w:rPr>
          <w:lang w:val="nl-NL"/>
        </w:rPr>
        <w:t xml:space="preserve"> en de National </w:t>
      </w:r>
      <w:proofErr w:type="spellStart"/>
      <w:r w:rsidRPr="009E1900">
        <w:rPr>
          <w:lang w:val="nl-NL"/>
        </w:rPr>
        <w:t>Emergency</w:t>
      </w:r>
      <w:proofErr w:type="spellEnd"/>
      <w:r w:rsidRPr="009E1900">
        <w:rPr>
          <w:lang w:val="nl-NL"/>
        </w:rPr>
        <w:t xml:space="preserve"> X-</w:t>
      </w:r>
      <w:proofErr w:type="spellStart"/>
      <w:r w:rsidRPr="009E1900">
        <w:rPr>
          <w:lang w:val="nl-NL"/>
        </w:rPr>
        <w:t>Radiography</w:t>
      </w:r>
      <w:proofErr w:type="spellEnd"/>
      <w:r w:rsidRPr="009E1900">
        <w:rPr>
          <w:lang w:val="nl-NL"/>
        </w:rPr>
        <w:t xml:space="preserve"> </w:t>
      </w:r>
      <w:proofErr w:type="spellStart"/>
      <w:r w:rsidRPr="009E1900">
        <w:rPr>
          <w:lang w:val="nl-NL"/>
        </w:rPr>
        <w:t>Utilization</w:t>
      </w:r>
      <w:proofErr w:type="spellEnd"/>
      <w:r w:rsidRPr="009E1900">
        <w:rPr>
          <w:lang w:val="nl-NL"/>
        </w:rPr>
        <w:t xml:space="preserve"> </w:t>
      </w:r>
      <w:proofErr w:type="spellStart"/>
      <w:r w:rsidRPr="009E1900">
        <w:rPr>
          <w:lang w:val="nl-NL"/>
        </w:rPr>
        <w:t>Study</w:t>
      </w:r>
      <w:proofErr w:type="spellEnd"/>
      <w:r w:rsidRPr="009E1900">
        <w:rPr>
          <w:lang w:val="nl-NL"/>
        </w:rPr>
        <w:t xml:space="preserve"> (NEXUS) , zie bijlage A. Aan de hand van de screening methoden werd vastgesteld of een blanco CT van de CWK klinisch geïndiceerd was.</w:t>
      </w:r>
      <w:r w:rsidRPr="009E1900">
        <w:rPr>
          <w:vertAlign w:val="superscript"/>
          <w:lang w:val="nl-NL"/>
        </w:rPr>
        <w:t xml:space="preserve">31-32 </w:t>
      </w:r>
      <w:r w:rsidRPr="009E1900">
        <w:rPr>
          <w:rFonts w:eastAsia="Times New Roman"/>
          <w:lang w:val="nl-NL"/>
        </w:rPr>
        <w:t>Naast een blanco CWK kon ook contrast toegediend worden om cerebrovasculair letsel (</w:t>
      </w:r>
      <w:proofErr w:type="spellStart"/>
      <w:r w:rsidRPr="009E1900">
        <w:rPr>
          <w:rFonts w:eastAsia="Times New Roman"/>
          <w:lang w:val="nl-NL"/>
        </w:rPr>
        <w:t>BCVI’s</w:t>
      </w:r>
      <w:proofErr w:type="spellEnd"/>
      <w:r w:rsidRPr="009E1900">
        <w:rPr>
          <w:rFonts w:eastAsia="Times New Roman"/>
          <w:lang w:val="nl-NL"/>
        </w:rPr>
        <w:t xml:space="preserve">) vast te stellen. </w:t>
      </w:r>
      <w:proofErr w:type="spellStart"/>
      <w:r w:rsidRPr="009E1900">
        <w:rPr>
          <w:rFonts w:eastAsia="Times New Roman"/>
          <w:lang w:val="nl-NL"/>
        </w:rPr>
        <w:t>BCVI’s</w:t>
      </w:r>
      <w:proofErr w:type="spellEnd"/>
      <w:r w:rsidRPr="009E1900">
        <w:rPr>
          <w:rFonts w:eastAsia="Times New Roman"/>
          <w:lang w:val="nl-NL"/>
        </w:rPr>
        <w:t xml:space="preserve">  konden op drie manieren ontstaan: hyperextensie met rotatie, een directe klap of een laceratie door botfragmenten. Fracturen van de schedelbasis of de CWK konden een indicatie geven voor de aanwezigheid van </w:t>
      </w:r>
      <w:proofErr w:type="spellStart"/>
      <w:r w:rsidRPr="009E1900">
        <w:rPr>
          <w:rFonts w:eastAsia="Times New Roman"/>
          <w:lang w:val="nl-NL"/>
        </w:rPr>
        <w:t>BCVI’s</w:t>
      </w:r>
      <w:proofErr w:type="spellEnd"/>
      <w:r w:rsidRPr="009E1900">
        <w:rPr>
          <w:rFonts w:eastAsia="Times New Roman"/>
          <w:lang w:val="nl-NL"/>
        </w:rPr>
        <w:t xml:space="preserve">. Uit onderzoek was gebleken dat een significant deel van de </w:t>
      </w:r>
      <w:proofErr w:type="spellStart"/>
      <w:r w:rsidRPr="009E1900">
        <w:rPr>
          <w:rFonts w:eastAsia="Times New Roman"/>
          <w:lang w:val="nl-NL"/>
        </w:rPr>
        <w:t>BCVI’s</w:t>
      </w:r>
      <w:proofErr w:type="spellEnd"/>
      <w:r w:rsidRPr="009E1900">
        <w:rPr>
          <w:rFonts w:eastAsia="Times New Roman"/>
          <w:lang w:val="nl-NL"/>
        </w:rPr>
        <w:t xml:space="preserve"> gemist werden</w:t>
      </w:r>
      <w:r w:rsidR="005F7E6E" w:rsidRPr="009E1900">
        <w:rPr>
          <w:rFonts w:eastAsia="Times New Roman"/>
          <w:lang w:val="nl-NL"/>
        </w:rPr>
        <w:t xml:space="preserve"> aan de hand van screening</w:t>
      </w:r>
      <w:r w:rsidRPr="009E1900">
        <w:rPr>
          <w:rFonts w:eastAsia="Times New Roman"/>
          <w:lang w:val="nl-NL"/>
        </w:rPr>
        <w:t>.</w:t>
      </w:r>
      <w:r w:rsidRPr="009E1900">
        <w:rPr>
          <w:rFonts w:eastAsia="Times New Roman"/>
          <w:vertAlign w:val="superscript"/>
          <w:lang w:val="nl-NL"/>
        </w:rPr>
        <w:t xml:space="preserve">7, 32-35 </w:t>
      </w:r>
    </w:p>
    <w:p w14:paraId="71E7CA4E" w14:textId="77777777" w:rsidR="005D09DC" w:rsidRPr="009E1900" w:rsidRDefault="005D09DC" w:rsidP="005D09DC">
      <w:pPr>
        <w:pStyle w:val="Geenafstand"/>
        <w:jc w:val="both"/>
        <w:rPr>
          <w:rFonts w:eastAsia="Times New Roman"/>
          <w:lang w:val="nl-NL"/>
        </w:rPr>
      </w:pPr>
    </w:p>
    <w:p w14:paraId="6448FC77" w14:textId="77777777" w:rsidR="005D09DC" w:rsidRPr="009E1900" w:rsidRDefault="005D09DC" w:rsidP="005D09DC">
      <w:pPr>
        <w:pStyle w:val="Geenafstand"/>
        <w:jc w:val="both"/>
        <w:rPr>
          <w:lang w:val="nl-NL"/>
        </w:rPr>
      </w:pPr>
      <w:r w:rsidRPr="009E1900">
        <w:rPr>
          <w:lang w:val="nl-NL"/>
        </w:rPr>
        <w:t>Een CT van de thorax was belangrijk om geen letsel te missen. Volgens Rhea et.al. werd in 174 CT-abdomen, 55 trauma’s in de thorax vastgesteld. Hierbij werd gekeken naar het deel van de longen dat zichtbaar was op de CT-abdomen.</w:t>
      </w:r>
      <w:r w:rsidRPr="009E1900">
        <w:rPr>
          <w:vertAlign w:val="superscript"/>
          <w:lang w:val="nl-NL"/>
        </w:rPr>
        <w:t>36</w:t>
      </w:r>
      <w:r w:rsidRPr="009E1900">
        <w:rPr>
          <w:lang w:val="nl-NL"/>
        </w:rPr>
        <w:t xml:space="preserve"> Een vergelijkbaar onderzoek van </w:t>
      </w:r>
      <w:proofErr w:type="spellStart"/>
      <w:r w:rsidRPr="009E1900">
        <w:rPr>
          <w:lang w:val="nl-NL"/>
        </w:rPr>
        <w:t>Karaaslan</w:t>
      </w:r>
      <w:proofErr w:type="spellEnd"/>
      <w:r w:rsidRPr="009E1900">
        <w:rPr>
          <w:lang w:val="nl-NL"/>
        </w:rPr>
        <w:t xml:space="preserve"> et.al. vond 14</w:t>
      </w:r>
      <w:r w:rsidR="005F7E6E" w:rsidRPr="009E1900">
        <w:rPr>
          <w:lang w:val="nl-NL"/>
        </w:rPr>
        <w:t xml:space="preserve"> thorax</w:t>
      </w:r>
      <w:r w:rsidRPr="009E1900">
        <w:rPr>
          <w:lang w:val="nl-NL"/>
        </w:rPr>
        <w:t xml:space="preserve">trauma’s in 47 CT-scans van </w:t>
      </w:r>
      <w:r w:rsidR="005F7E6E" w:rsidRPr="009E1900">
        <w:rPr>
          <w:lang w:val="nl-NL"/>
        </w:rPr>
        <w:t>de</w:t>
      </w:r>
      <w:r w:rsidRPr="009E1900">
        <w:rPr>
          <w:lang w:val="nl-NL"/>
        </w:rPr>
        <w:t xml:space="preserve"> hoofd</w:t>
      </w:r>
      <w:r w:rsidR="005F7E6E" w:rsidRPr="009E1900">
        <w:rPr>
          <w:lang w:val="nl-NL"/>
        </w:rPr>
        <w:t>hals</w:t>
      </w:r>
      <w:r w:rsidRPr="009E1900">
        <w:rPr>
          <w:lang w:val="nl-NL"/>
        </w:rPr>
        <w:t>.</w:t>
      </w:r>
      <w:r w:rsidRPr="009E1900">
        <w:rPr>
          <w:vertAlign w:val="superscript"/>
          <w:lang w:val="nl-NL"/>
        </w:rPr>
        <w:t>25</w:t>
      </w:r>
    </w:p>
    <w:p w14:paraId="5F0A3AEB" w14:textId="77777777" w:rsidR="005D09DC" w:rsidRPr="009E1900" w:rsidRDefault="005D09DC" w:rsidP="005D09DC">
      <w:pPr>
        <w:pStyle w:val="Geenafstand"/>
        <w:jc w:val="both"/>
        <w:rPr>
          <w:lang w:val="nl-NL"/>
        </w:rPr>
      </w:pPr>
    </w:p>
    <w:p w14:paraId="26833379" w14:textId="77777777" w:rsidR="005D09DC" w:rsidRPr="009E1900" w:rsidRDefault="005D09DC" w:rsidP="005D09DC">
      <w:pPr>
        <w:pStyle w:val="Geenafstand"/>
        <w:jc w:val="both"/>
        <w:rPr>
          <w:vertAlign w:val="superscript"/>
          <w:lang w:val="nl-NL"/>
        </w:rPr>
      </w:pPr>
      <w:r w:rsidRPr="009E1900">
        <w:rPr>
          <w:lang w:val="nl-NL"/>
        </w:rPr>
        <w:t xml:space="preserve">Het abdomen was de enige regio in het lichaam die in meerdere fasen gescand werd. Uit verschillende onderzoeken was gebleken dat een </w:t>
      </w:r>
      <w:proofErr w:type="spellStart"/>
      <w:r w:rsidRPr="009E1900">
        <w:rPr>
          <w:lang w:val="nl-NL"/>
        </w:rPr>
        <w:t>meerfasen</w:t>
      </w:r>
      <w:proofErr w:type="spellEnd"/>
      <w:r w:rsidRPr="009E1900">
        <w:rPr>
          <w:lang w:val="nl-NL"/>
        </w:rPr>
        <w:t xml:space="preserve"> scan van het abdomen een meerwaarde had bij de indicatie trauma. Het afbeelden van letsel in het abdomen was afhankelijk van de fase waarin gescand werd. Vaatletsel van organen in het abdomen werden gekenmerkt als ingekapseld (pseudoaneurysmata en arterioveneuze fistels) of niet ingekapseld (actieve bloeding). </w:t>
      </w:r>
      <w:r w:rsidR="005F7E6E" w:rsidRPr="009E1900">
        <w:rPr>
          <w:lang w:val="nl-NL"/>
        </w:rPr>
        <w:t>Niet i</w:t>
      </w:r>
      <w:r w:rsidRPr="009E1900">
        <w:rPr>
          <w:lang w:val="nl-NL"/>
        </w:rPr>
        <w:t>ngekapseld letsel werd afgebeeld in de arteriële fase en ingekapseld letsel werd afgebeeld in de veneuze fase. Om geen misdiagnose te stellen werd aangeraden om het abdomen in twee of meer fasen af te beelden.</w:t>
      </w:r>
      <w:r w:rsidRPr="009E1900">
        <w:rPr>
          <w:vertAlign w:val="superscript"/>
          <w:lang w:val="nl-NL"/>
        </w:rPr>
        <w:t xml:space="preserve">7, 21, 39-42 </w:t>
      </w:r>
      <w:r w:rsidRPr="009E1900">
        <w:rPr>
          <w:lang w:val="nl-NL"/>
        </w:rPr>
        <w:t>Het afbeelden van het abdomen in meerdere fasen kon met</w:t>
      </w:r>
      <w:r w:rsidR="005F7E6E" w:rsidRPr="009E1900">
        <w:rPr>
          <w:lang w:val="nl-NL"/>
        </w:rPr>
        <w:t xml:space="preserve"> twee technieken, de </w:t>
      </w:r>
      <w:proofErr w:type="spellStart"/>
      <w:r w:rsidR="005F7E6E" w:rsidRPr="009E1900">
        <w:rPr>
          <w:lang w:val="nl-NL"/>
        </w:rPr>
        <w:t>meerfasen</w:t>
      </w:r>
      <w:proofErr w:type="spellEnd"/>
      <w:r w:rsidR="005F7E6E" w:rsidRPr="009E1900">
        <w:rPr>
          <w:lang w:val="nl-NL"/>
        </w:rPr>
        <w:t xml:space="preserve"> techniek of</w:t>
      </w:r>
      <w:r w:rsidRPr="009E1900">
        <w:rPr>
          <w:lang w:val="nl-NL"/>
        </w:rPr>
        <w:t xml:space="preserve"> de splitbolus techniek. De beeldkwaliteit van de vena portae met de splitbolus techniek was significant beter dan </w:t>
      </w:r>
      <w:r w:rsidR="005F7E6E" w:rsidRPr="009E1900">
        <w:rPr>
          <w:lang w:val="nl-NL"/>
        </w:rPr>
        <w:t xml:space="preserve">bij </w:t>
      </w:r>
      <w:r w:rsidRPr="009E1900">
        <w:rPr>
          <w:lang w:val="nl-NL"/>
        </w:rPr>
        <w:t xml:space="preserve">de </w:t>
      </w:r>
      <w:proofErr w:type="spellStart"/>
      <w:r w:rsidRPr="009E1900">
        <w:rPr>
          <w:lang w:val="nl-NL"/>
        </w:rPr>
        <w:t>meerfasen</w:t>
      </w:r>
      <w:proofErr w:type="spellEnd"/>
      <w:r w:rsidRPr="009E1900">
        <w:rPr>
          <w:lang w:val="nl-NL"/>
        </w:rPr>
        <w:t xml:space="preserve"> techniek. De beeldkwaliteit van de aorta </w:t>
      </w:r>
      <w:r w:rsidR="005F7E6E" w:rsidRPr="009E1900">
        <w:rPr>
          <w:lang w:val="nl-NL"/>
        </w:rPr>
        <w:t xml:space="preserve">was </w:t>
      </w:r>
      <w:r w:rsidRPr="009E1900">
        <w:rPr>
          <w:lang w:val="nl-NL"/>
        </w:rPr>
        <w:t xml:space="preserve">met de splitbolus techniek niet significant lager dan </w:t>
      </w:r>
      <w:r w:rsidR="005F7E6E" w:rsidRPr="009E1900">
        <w:rPr>
          <w:lang w:val="nl-NL"/>
        </w:rPr>
        <w:t xml:space="preserve">bij </w:t>
      </w:r>
      <w:r w:rsidRPr="009E1900">
        <w:rPr>
          <w:lang w:val="nl-NL"/>
        </w:rPr>
        <w:t xml:space="preserve">de </w:t>
      </w:r>
      <w:proofErr w:type="spellStart"/>
      <w:r w:rsidRPr="009E1900">
        <w:rPr>
          <w:lang w:val="nl-NL"/>
        </w:rPr>
        <w:t>meerfasen</w:t>
      </w:r>
      <w:proofErr w:type="spellEnd"/>
      <w:r w:rsidRPr="009E1900">
        <w:rPr>
          <w:lang w:val="nl-NL"/>
        </w:rPr>
        <w:t xml:space="preserve"> techniek. De splitbolus techniek gaf een significante reductie van de stralingsbelasting, die kon oplopen tot 43%</w:t>
      </w:r>
      <w:r w:rsidR="005F7E6E" w:rsidRPr="009E1900">
        <w:rPr>
          <w:lang w:val="nl-NL"/>
        </w:rPr>
        <w:t xml:space="preserve"> ten opzichte van de </w:t>
      </w:r>
      <w:proofErr w:type="spellStart"/>
      <w:r w:rsidR="005F7E6E" w:rsidRPr="009E1900">
        <w:rPr>
          <w:lang w:val="nl-NL"/>
        </w:rPr>
        <w:t>meerfasen</w:t>
      </w:r>
      <w:proofErr w:type="spellEnd"/>
      <w:r w:rsidR="005F7E6E" w:rsidRPr="009E1900">
        <w:rPr>
          <w:lang w:val="nl-NL"/>
        </w:rPr>
        <w:t xml:space="preserve"> techniek</w:t>
      </w:r>
      <w:r w:rsidRPr="009E1900">
        <w:rPr>
          <w:lang w:val="nl-NL"/>
        </w:rPr>
        <w:t>.</w:t>
      </w:r>
      <w:r w:rsidRPr="009E1900">
        <w:rPr>
          <w:vertAlign w:val="superscript"/>
          <w:lang w:val="nl-NL"/>
        </w:rPr>
        <w:t xml:space="preserve">7, 43-45 </w:t>
      </w:r>
    </w:p>
    <w:p w14:paraId="125A643A" w14:textId="77777777" w:rsidR="005D09DC" w:rsidRPr="009E1900" w:rsidRDefault="005D09DC" w:rsidP="005D09DC">
      <w:pPr>
        <w:pStyle w:val="Geenafstand"/>
        <w:jc w:val="both"/>
        <w:rPr>
          <w:rFonts w:cs="Arial"/>
          <w:lang w:val="nl-NL"/>
        </w:rPr>
      </w:pPr>
    </w:p>
    <w:p w14:paraId="30C3D28C" w14:textId="77777777" w:rsidR="005D09DC" w:rsidRPr="009E1900" w:rsidRDefault="005D09DC" w:rsidP="005D09DC">
      <w:pPr>
        <w:pStyle w:val="Geenafstand"/>
        <w:jc w:val="both"/>
        <w:rPr>
          <w:lang w:val="nl-NL"/>
        </w:rPr>
      </w:pPr>
      <w:r w:rsidRPr="009E1900">
        <w:rPr>
          <w:rFonts w:cs="Arial"/>
          <w:lang w:val="nl-NL"/>
        </w:rPr>
        <w:t>D</w:t>
      </w:r>
      <w:r w:rsidRPr="009E1900">
        <w:rPr>
          <w:lang w:val="nl-NL"/>
        </w:rPr>
        <w:t xml:space="preserve">e </w:t>
      </w:r>
      <w:proofErr w:type="spellStart"/>
      <w:r w:rsidRPr="009E1900">
        <w:rPr>
          <w:lang w:val="nl-NL"/>
        </w:rPr>
        <w:t>Eastern</w:t>
      </w:r>
      <w:proofErr w:type="spellEnd"/>
      <w:r w:rsidRPr="009E1900">
        <w:rPr>
          <w:lang w:val="nl-NL"/>
        </w:rPr>
        <w:t xml:space="preserve"> </w:t>
      </w:r>
      <w:proofErr w:type="spellStart"/>
      <w:r w:rsidRPr="009E1900">
        <w:rPr>
          <w:lang w:val="nl-NL"/>
        </w:rPr>
        <w:t>Assciation</w:t>
      </w:r>
      <w:proofErr w:type="spellEnd"/>
      <w:r w:rsidRPr="009E1900">
        <w:rPr>
          <w:lang w:val="nl-NL"/>
        </w:rPr>
        <w:t xml:space="preserve"> </w:t>
      </w:r>
      <w:proofErr w:type="spellStart"/>
      <w:r w:rsidRPr="009E1900">
        <w:rPr>
          <w:lang w:val="nl-NL"/>
        </w:rPr>
        <w:t>for</w:t>
      </w:r>
      <w:proofErr w:type="spellEnd"/>
      <w:r w:rsidRPr="009E1900">
        <w:rPr>
          <w:lang w:val="nl-NL"/>
        </w:rPr>
        <w:t xml:space="preserve"> the </w:t>
      </w:r>
      <w:proofErr w:type="spellStart"/>
      <w:r w:rsidRPr="009E1900">
        <w:rPr>
          <w:lang w:val="nl-NL"/>
        </w:rPr>
        <w:t>Surgery</w:t>
      </w:r>
      <w:proofErr w:type="spellEnd"/>
      <w:r w:rsidRPr="009E1900">
        <w:rPr>
          <w:lang w:val="nl-NL"/>
        </w:rPr>
        <w:t xml:space="preserve"> of Trauma (EAST) had een richtlijn ontworpen voor </w:t>
      </w:r>
      <w:proofErr w:type="spellStart"/>
      <w:r w:rsidRPr="009E1900">
        <w:rPr>
          <w:lang w:val="nl-NL"/>
        </w:rPr>
        <w:t>thoracolumbar</w:t>
      </w:r>
      <w:proofErr w:type="spellEnd"/>
      <w:r w:rsidRPr="009E1900">
        <w:rPr>
          <w:lang w:val="nl-NL"/>
        </w:rPr>
        <w:t xml:space="preserve"> (TLS) letsel. In de richtlijn werd geadviseerd om de CT als standaard screening modaliteit te gebruiken bij TLS, zie bijlage A. De nieuwe richtlijn was als volgt; patiënten met een normale mentale status  en een negatief lichamelijk onderzoek kregen geen CT van de TLS. Tenzij sprake was van een klinische indicatie, dan werd altijd een CT gemaakt.</w:t>
      </w:r>
      <w:r w:rsidRPr="009E1900">
        <w:rPr>
          <w:vertAlign w:val="superscript"/>
          <w:lang w:val="nl-NL"/>
        </w:rPr>
        <w:t xml:space="preserve">27 </w:t>
      </w:r>
    </w:p>
    <w:p w14:paraId="637117A7" w14:textId="77777777" w:rsidR="005D09DC" w:rsidRPr="009E1900" w:rsidRDefault="005D09DC" w:rsidP="00E87389">
      <w:pPr>
        <w:pStyle w:val="Geenafstand"/>
        <w:jc w:val="both"/>
        <w:rPr>
          <w:lang w:val="nl-NL"/>
        </w:rPr>
      </w:pPr>
    </w:p>
    <w:p w14:paraId="04A556DC" w14:textId="77777777" w:rsidR="006D32D6" w:rsidRPr="009E1900" w:rsidRDefault="005D09DC" w:rsidP="006D32D6">
      <w:pPr>
        <w:pStyle w:val="Kop2"/>
        <w:jc w:val="both"/>
        <w:rPr>
          <w:color w:val="7F7F7F" w:themeColor="text1" w:themeTint="80"/>
        </w:rPr>
      </w:pPr>
      <w:bookmarkStart w:id="107" w:name="_Toc9331248"/>
      <w:bookmarkStart w:id="108" w:name="_Toc9341671"/>
      <w:bookmarkStart w:id="109" w:name="_Toc9848777"/>
      <w:r w:rsidRPr="009E1900">
        <w:rPr>
          <w:color w:val="7F7F7F" w:themeColor="text1" w:themeTint="80"/>
        </w:rPr>
        <w:t>4.3</w:t>
      </w:r>
      <w:r w:rsidR="006D32D6" w:rsidRPr="009E1900">
        <w:rPr>
          <w:color w:val="7F7F7F" w:themeColor="text1" w:themeTint="80"/>
        </w:rPr>
        <w:t xml:space="preserve"> Conceptversie polytrauma protocol</w:t>
      </w:r>
      <w:bookmarkEnd w:id="107"/>
      <w:bookmarkEnd w:id="108"/>
      <w:bookmarkEnd w:id="109"/>
    </w:p>
    <w:p w14:paraId="5601ECB2" w14:textId="77777777" w:rsidR="00083CAC" w:rsidRPr="009E1900" w:rsidRDefault="00964A8E" w:rsidP="00E87389">
      <w:pPr>
        <w:pStyle w:val="Geenafstand"/>
        <w:jc w:val="both"/>
        <w:rPr>
          <w:lang w:val="nl-NL"/>
        </w:rPr>
      </w:pPr>
      <w:r w:rsidRPr="009E1900">
        <w:rPr>
          <w:lang w:val="nl-NL"/>
        </w:rPr>
        <w:t xml:space="preserve">Na </w:t>
      </w:r>
      <w:r w:rsidR="00F16B5F" w:rsidRPr="009E1900">
        <w:rPr>
          <w:lang w:val="nl-NL"/>
        </w:rPr>
        <w:t xml:space="preserve">het invullen van de </w:t>
      </w:r>
      <w:r w:rsidR="0011017F" w:rsidRPr="009E1900">
        <w:rPr>
          <w:lang w:val="nl-NL"/>
        </w:rPr>
        <w:t>checklists</w:t>
      </w:r>
      <w:r w:rsidR="00897D18" w:rsidRPr="009E1900">
        <w:rPr>
          <w:lang w:val="nl-NL"/>
        </w:rPr>
        <w:t>, zie bijlage B</w:t>
      </w:r>
      <w:r w:rsidRPr="009E1900">
        <w:rPr>
          <w:lang w:val="nl-NL"/>
        </w:rPr>
        <w:t>,</w:t>
      </w:r>
      <w:r w:rsidR="005D09DC" w:rsidRPr="009E1900">
        <w:rPr>
          <w:lang w:val="nl-NL"/>
        </w:rPr>
        <w:t xml:space="preserve"> </w:t>
      </w:r>
      <w:r w:rsidR="005F7E6E" w:rsidRPr="009E1900">
        <w:rPr>
          <w:lang w:val="nl-NL"/>
        </w:rPr>
        <w:t xml:space="preserve">en het analyseren van de literatuur </w:t>
      </w:r>
      <w:r w:rsidR="00B716FF" w:rsidRPr="009E1900">
        <w:rPr>
          <w:lang w:val="nl-NL"/>
        </w:rPr>
        <w:t>werd</w:t>
      </w:r>
      <w:r w:rsidR="001E0CC5" w:rsidRPr="009E1900">
        <w:rPr>
          <w:lang w:val="nl-NL"/>
        </w:rPr>
        <w:t xml:space="preserve"> de conceptversie</w:t>
      </w:r>
      <w:r w:rsidR="00F16B5F" w:rsidRPr="009E1900">
        <w:rPr>
          <w:lang w:val="nl-NL"/>
        </w:rPr>
        <w:t xml:space="preserve"> van het polytrauma protocol</w:t>
      </w:r>
      <w:r w:rsidR="001E0CC5" w:rsidRPr="009E1900">
        <w:rPr>
          <w:lang w:val="nl-NL"/>
        </w:rPr>
        <w:t xml:space="preserve"> </w:t>
      </w:r>
      <w:r w:rsidR="00B716FF" w:rsidRPr="009E1900">
        <w:rPr>
          <w:lang w:val="nl-NL"/>
        </w:rPr>
        <w:t>ontworpen</w:t>
      </w:r>
      <w:r w:rsidR="001E0CC5" w:rsidRPr="009E1900">
        <w:rPr>
          <w:lang w:val="nl-NL"/>
        </w:rPr>
        <w:t>, z</w:t>
      </w:r>
      <w:r w:rsidRPr="009E1900">
        <w:rPr>
          <w:lang w:val="nl-NL"/>
        </w:rPr>
        <w:t xml:space="preserve">ie tabel </w:t>
      </w:r>
      <w:r w:rsidR="00255041" w:rsidRPr="009E1900">
        <w:rPr>
          <w:lang w:val="nl-NL"/>
        </w:rPr>
        <w:t>5</w:t>
      </w:r>
      <w:r w:rsidRPr="009E1900">
        <w:rPr>
          <w:lang w:val="nl-NL"/>
        </w:rPr>
        <w:t xml:space="preserve">. </w:t>
      </w:r>
      <w:r w:rsidR="00190C3D" w:rsidRPr="009E1900">
        <w:rPr>
          <w:lang w:val="nl-NL"/>
        </w:rPr>
        <w:t xml:space="preserve">De basis voor de conceptversie van het polytrauma protocol </w:t>
      </w:r>
      <w:r w:rsidR="00FB2B4B" w:rsidRPr="009E1900">
        <w:rPr>
          <w:lang w:val="nl-NL"/>
        </w:rPr>
        <w:t>was</w:t>
      </w:r>
      <w:r w:rsidR="00190C3D" w:rsidRPr="009E1900">
        <w:rPr>
          <w:lang w:val="nl-NL"/>
        </w:rPr>
        <w:t xml:space="preserve"> een WBCT. </w:t>
      </w:r>
      <w:r w:rsidR="00A64EEA" w:rsidRPr="009E1900">
        <w:rPr>
          <w:lang w:val="nl-NL"/>
        </w:rPr>
        <w:t xml:space="preserve">In de conceptversie van het </w:t>
      </w:r>
      <w:r w:rsidR="00190C3D" w:rsidRPr="009E1900">
        <w:rPr>
          <w:lang w:val="nl-NL"/>
        </w:rPr>
        <w:t>poly</w:t>
      </w:r>
      <w:r w:rsidR="00105BF3" w:rsidRPr="009E1900">
        <w:rPr>
          <w:lang w:val="nl-NL"/>
        </w:rPr>
        <w:t>trauma</w:t>
      </w:r>
      <w:r w:rsidR="00190C3D" w:rsidRPr="009E1900">
        <w:rPr>
          <w:lang w:val="nl-NL"/>
        </w:rPr>
        <w:t xml:space="preserve"> </w:t>
      </w:r>
      <w:r w:rsidR="00105BF3" w:rsidRPr="009E1900">
        <w:rPr>
          <w:lang w:val="nl-NL"/>
        </w:rPr>
        <w:t>protocol</w:t>
      </w:r>
      <w:r w:rsidR="000D5DED" w:rsidRPr="009E1900">
        <w:rPr>
          <w:lang w:val="nl-NL"/>
        </w:rPr>
        <w:t xml:space="preserve"> </w:t>
      </w:r>
      <w:r w:rsidR="00DE3D86" w:rsidRPr="009E1900">
        <w:rPr>
          <w:lang w:val="nl-NL"/>
        </w:rPr>
        <w:t>werd</w:t>
      </w:r>
      <w:r w:rsidR="00A64EEA" w:rsidRPr="009E1900">
        <w:rPr>
          <w:lang w:val="nl-NL"/>
        </w:rPr>
        <w:t xml:space="preserve"> eerst</w:t>
      </w:r>
      <w:r w:rsidR="000D5DED" w:rsidRPr="009E1900">
        <w:rPr>
          <w:lang w:val="nl-NL"/>
        </w:rPr>
        <w:t xml:space="preserve"> een </w:t>
      </w:r>
      <w:proofErr w:type="spellStart"/>
      <w:r w:rsidR="000D5DED" w:rsidRPr="009E1900">
        <w:rPr>
          <w:lang w:val="nl-NL"/>
        </w:rPr>
        <w:t>topogram</w:t>
      </w:r>
      <w:proofErr w:type="spellEnd"/>
      <w:r w:rsidR="000D5DED" w:rsidRPr="009E1900">
        <w:rPr>
          <w:lang w:val="nl-NL"/>
        </w:rPr>
        <w:t xml:space="preserve"> lateraal en </w:t>
      </w:r>
      <w:proofErr w:type="spellStart"/>
      <w:r w:rsidR="000D5DED" w:rsidRPr="009E1900">
        <w:rPr>
          <w:lang w:val="nl-NL"/>
        </w:rPr>
        <w:t>anterior</w:t>
      </w:r>
      <w:proofErr w:type="spellEnd"/>
      <w:r w:rsidR="000D5DED" w:rsidRPr="009E1900">
        <w:rPr>
          <w:lang w:val="nl-NL"/>
        </w:rPr>
        <w:t xml:space="preserve"> gemaakt van schedeldak tot</w:t>
      </w:r>
      <w:r w:rsidR="00DE3D86" w:rsidRPr="009E1900">
        <w:rPr>
          <w:lang w:val="nl-NL"/>
        </w:rPr>
        <w:t xml:space="preserve"> en met </w:t>
      </w:r>
      <w:r w:rsidR="000D5DED" w:rsidRPr="009E1900">
        <w:rPr>
          <w:lang w:val="nl-NL"/>
        </w:rPr>
        <w:t xml:space="preserve">symfyse. </w:t>
      </w:r>
      <w:r w:rsidR="00A64EEA" w:rsidRPr="009E1900">
        <w:rPr>
          <w:lang w:val="nl-NL"/>
        </w:rPr>
        <w:t>Daarna</w:t>
      </w:r>
      <w:r w:rsidR="000D5DED" w:rsidRPr="009E1900">
        <w:rPr>
          <w:lang w:val="nl-NL"/>
        </w:rPr>
        <w:t xml:space="preserve"> </w:t>
      </w:r>
      <w:r w:rsidR="00DE3D86" w:rsidRPr="009E1900">
        <w:rPr>
          <w:lang w:val="nl-NL"/>
        </w:rPr>
        <w:t>werd</w:t>
      </w:r>
      <w:r w:rsidR="000D5DED" w:rsidRPr="009E1900">
        <w:rPr>
          <w:lang w:val="nl-NL"/>
        </w:rPr>
        <w:t xml:space="preserve"> een blanco hoofd </w:t>
      </w:r>
      <w:r w:rsidR="00A64EEA" w:rsidRPr="009E1900">
        <w:rPr>
          <w:lang w:val="nl-NL"/>
        </w:rPr>
        <w:t>gescand</w:t>
      </w:r>
      <w:r w:rsidR="000D5DED" w:rsidRPr="009E1900">
        <w:rPr>
          <w:lang w:val="nl-NL"/>
        </w:rPr>
        <w:t xml:space="preserve"> van </w:t>
      </w:r>
      <w:r w:rsidR="00A64EEA" w:rsidRPr="009E1900">
        <w:rPr>
          <w:lang w:val="nl-NL"/>
        </w:rPr>
        <w:t xml:space="preserve">het </w:t>
      </w:r>
      <w:r w:rsidR="000D5DED" w:rsidRPr="009E1900">
        <w:rPr>
          <w:lang w:val="nl-NL"/>
        </w:rPr>
        <w:t xml:space="preserve">schedeldak tot </w:t>
      </w:r>
      <w:r w:rsidR="00DE3D86" w:rsidRPr="009E1900">
        <w:rPr>
          <w:lang w:val="nl-NL"/>
        </w:rPr>
        <w:t xml:space="preserve">en met </w:t>
      </w:r>
      <w:r w:rsidR="00A64EEA" w:rsidRPr="009E1900">
        <w:rPr>
          <w:lang w:val="nl-NL"/>
        </w:rPr>
        <w:t xml:space="preserve">de </w:t>
      </w:r>
      <w:proofErr w:type="spellStart"/>
      <w:r w:rsidR="000D5DED" w:rsidRPr="009E1900">
        <w:rPr>
          <w:lang w:val="nl-NL"/>
        </w:rPr>
        <w:t>mandibula</w:t>
      </w:r>
      <w:proofErr w:type="spellEnd"/>
      <w:r w:rsidR="000D5DED" w:rsidRPr="009E1900">
        <w:rPr>
          <w:lang w:val="nl-NL"/>
        </w:rPr>
        <w:t xml:space="preserve">. Ten derde </w:t>
      </w:r>
      <w:r w:rsidR="00DE3D86" w:rsidRPr="009E1900">
        <w:rPr>
          <w:lang w:val="nl-NL"/>
        </w:rPr>
        <w:t>werd</w:t>
      </w:r>
      <w:r w:rsidR="000D5DED" w:rsidRPr="009E1900">
        <w:rPr>
          <w:lang w:val="nl-NL"/>
        </w:rPr>
        <w:t xml:space="preserve"> </w:t>
      </w:r>
      <w:r w:rsidR="00A64EEA" w:rsidRPr="009E1900">
        <w:rPr>
          <w:lang w:val="nl-NL"/>
        </w:rPr>
        <w:t>de</w:t>
      </w:r>
      <w:r w:rsidR="000D5DED" w:rsidRPr="009E1900">
        <w:rPr>
          <w:lang w:val="nl-NL"/>
        </w:rPr>
        <w:t xml:space="preserve"> CWK </w:t>
      </w:r>
      <w:r w:rsidR="00A64EEA" w:rsidRPr="009E1900">
        <w:rPr>
          <w:lang w:val="nl-NL"/>
        </w:rPr>
        <w:t>blanco</w:t>
      </w:r>
      <w:r w:rsidR="00DE3D86" w:rsidRPr="009E1900">
        <w:rPr>
          <w:lang w:val="nl-NL"/>
        </w:rPr>
        <w:t>,</w:t>
      </w:r>
      <w:r w:rsidR="00A64EEA" w:rsidRPr="009E1900">
        <w:rPr>
          <w:lang w:val="nl-NL"/>
        </w:rPr>
        <w:t xml:space="preserve"> </w:t>
      </w:r>
      <w:r w:rsidR="000D5DED" w:rsidRPr="009E1900">
        <w:rPr>
          <w:lang w:val="nl-NL"/>
        </w:rPr>
        <w:t xml:space="preserve">van schedelbasis tot </w:t>
      </w:r>
      <w:r w:rsidR="00DE3D86" w:rsidRPr="009E1900">
        <w:rPr>
          <w:lang w:val="nl-NL"/>
        </w:rPr>
        <w:t xml:space="preserve">en met </w:t>
      </w:r>
      <w:r w:rsidR="00A64EEA" w:rsidRPr="009E1900">
        <w:rPr>
          <w:lang w:val="nl-NL"/>
        </w:rPr>
        <w:t>de tweede thoraca</w:t>
      </w:r>
      <w:r w:rsidR="000D5DED" w:rsidRPr="009E1900">
        <w:rPr>
          <w:lang w:val="nl-NL"/>
        </w:rPr>
        <w:t>l</w:t>
      </w:r>
      <w:r w:rsidR="00A64EEA" w:rsidRPr="009E1900">
        <w:rPr>
          <w:lang w:val="nl-NL"/>
        </w:rPr>
        <w:t>e</w:t>
      </w:r>
      <w:r w:rsidR="000D5DED" w:rsidRPr="009E1900">
        <w:rPr>
          <w:lang w:val="nl-NL"/>
        </w:rPr>
        <w:t xml:space="preserve"> wervel</w:t>
      </w:r>
      <w:r w:rsidR="00DE3D86" w:rsidRPr="009E1900">
        <w:rPr>
          <w:lang w:val="nl-NL"/>
        </w:rPr>
        <w:t>, gescand</w:t>
      </w:r>
      <w:r w:rsidR="000D5DED" w:rsidRPr="009E1900">
        <w:rPr>
          <w:lang w:val="nl-NL"/>
        </w:rPr>
        <w:t xml:space="preserve">. </w:t>
      </w:r>
      <w:r w:rsidR="000D5C93" w:rsidRPr="009E1900">
        <w:rPr>
          <w:lang w:val="nl-NL"/>
        </w:rPr>
        <w:t xml:space="preserve">Vervolgens </w:t>
      </w:r>
      <w:r w:rsidR="00DE3D86" w:rsidRPr="009E1900">
        <w:rPr>
          <w:lang w:val="nl-NL"/>
        </w:rPr>
        <w:t>werd</w:t>
      </w:r>
      <w:r w:rsidR="000D5C93" w:rsidRPr="009E1900">
        <w:rPr>
          <w:lang w:val="nl-NL"/>
        </w:rPr>
        <w:t xml:space="preserve"> een bolus contrast van 90ml </w:t>
      </w:r>
      <w:r w:rsidR="005D09DC" w:rsidRPr="009E1900">
        <w:rPr>
          <w:lang w:val="nl-NL"/>
        </w:rPr>
        <w:t>toegediend</w:t>
      </w:r>
      <w:r w:rsidR="000D5C93" w:rsidRPr="009E1900">
        <w:rPr>
          <w:lang w:val="nl-NL"/>
        </w:rPr>
        <w:t>, gevolgd door 45ml natriumchloride (</w:t>
      </w:r>
      <w:proofErr w:type="spellStart"/>
      <w:r w:rsidR="000D5C93" w:rsidRPr="009E1900">
        <w:rPr>
          <w:lang w:val="nl-NL"/>
        </w:rPr>
        <w:t>NaCl</w:t>
      </w:r>
      <w:proofErr w:type="spellEnd"/>
      <w:r w:rsidR="000D5C93" w:rsidRPr="009E1900">
        <w:rPr>
          <w:lang w:val="nl-NL"/>
        </w:rPr>
        <w:t>).</w:t>
      </w:r>
      <w:r w:rsidR="00FE722F" w:rsidRPr="009E1900">
        <w:rPr>
          <w:lang w:val="nl-NL"/>
        </w:rPr>
        <w:t xml:space="preserve"> Na de bolus </w:t>
      </w:r>
      <w:proofErr w:type="spellStart"/>
      <w:r w:rsidR="00FE722F" w:rsidRPr="009E1900">
        <w:rPr>
          <w:lang w:val="nl-NL"/>
        </w:rPr>
        <w:t>NaCl</w:t>
      </w:r>
      <w:proofErr w:type="spellEnd"/>
      <w:r w:rsidR="00FE722F" w:rsidRPr="009E1900">
        <w:rPr>
          <w:lang w:val="nl-NL"/>
        </w:rPr>
        <w:t xml:space="preserve"> werd een tweede contrastbolus van 50ml toegediend, gevolgd door 45ml </w:t>
      </w:r>
      <w:proofErr w:type="spellStart"/>
      <w:r w:rsidR="00FE722F" w:rsidRPr="009E1900">
        <w:rPr>
          <w:lang w:val="nl-NL"/>
        </w:rPr>
        <w:t>NaCl</w:t>
      </w:r>
      <w:proofErr w:type="spellEnd"/>
      <w:r w:rsidR="00FE722F" w:rsidRPr="009E1900">
        <w:rPr>
          <w:lang w:val="nl-NL"/>
        </w:rPr>
        <w:t>. I</w:t>
      </w:r>
      <w:r w:rsidR="005F7E6E" w:rsidRPr="009E1900">
        <w:rPr>
          <w:lang w:val="nl-NL"/>
        </w:rPr>
        <w:t>n de aortaboog werd een trigger</w:t>
      </w:r>
      <w:r w:rsidR="00FE722F" w:rsidRPr="009E1900">
        <w:rPr>
          <w:lang w:val="nl-NL"/>
        </w:rPr>
        <w:t xml:space="preserve"> geplaatst</w:t>
      </w:r>
      <w:r w:rsidR="005F7E6E" w:rsidRPr="009E1900">
        <w:rPr>
          <w:lang w:val="nl-NL"/>
        </w:rPr>
        <w:t xml:space="preserve"> </w:t>
      </w:r>
      <w:r w:rsidR="00FE722F" w:rsidRPr="009E1900">
        <w:rPr>
          <w:lang w:val="nl-NL"/>
        </w:rPr>
        <w:t xml:space="preserve">om de </w:t>
      </w:r>
      <w:proofErr w:type="spellStart"/>
      <w:r w:rsidR="00FE722F" w:rsidRPr="009E1900">
        <w:rPr>
          <w:lang w:val="nl-NL"/>
        </w:rPr>
        <w:t>treshold</w:t>
      </w:r>
      <w:proofErr w:type="spellEnd"/>
      <w:r w:rsidR="00FE722F" w:rsidRPr="009E1900">
        <w:rPr>
          <w:lang w:val="nl-NL"/>
        </w:rPr>
        <w:t xml:space="preserve"> te monitoren. Tijdens de tweede contrastbolus wordt getriggerd in de aortaboog tot de </w:t>
      </w:r>
      <w:proofErr w:type="spellStart"/>
      <w:r w:rsidR="00FE722F" w:rsidRPr="009E1900">
        <w:rPr>
          <w:lang w:val="nl-NL"/>
        </w:rPr>
        <w:t>treshold</w:t>
      </w:r>
      <w:proofErr w:type="spellEnd"/>
      <w:r w:rsidR="00FE722F" w:rsidRPr="009E1900">
        <w:rPr>
          <w:lang w:val="nl-NL"/>
        </w:rPr>
        <w:t xml:space="preserve"> van 150 HU bereikt is. Bij het bereiken van de </w:t>
      </w:r>
      <w:proofErr w:type="spellStart"/>
      <w:r w:rsidR="00FE722F" w:rsidRPr="009E1900">
        <w:rPr>
          <w:lang w:val="nl-NL"/>
        </w:rPr>
        <w:t>treshold</w:t>
      </w:r>
      <w:proofErr w:type="spellEnd"/>
      <w:r w:rsidR="00FE722F" w:rsidRPr="009E1900">
        <w:rPr>
          <w:lang w:val="nl-NL"/>
        </w:rPr>
        <w:t xml:space="preserve"> wordt de </w:t>
      </w:r>
      <w:r w:rsidR="00FE722F" w:rsidRPr="009E1900">
        <w:rPr>
          <w:lang w:val="nl-NL"/>
        </w:rPr>
        <w:lastRenderedPageBreak/>
        <w:t xml:space="preserve">scan gestart vanaf de longtoppen tot de symfyse. </w:t>
      </w:r>
      <w:r w:rsidR="00BD7EC3" w:rsidRPr="009E1900">
        <w:rPr>
          <w:lang w:val="nl-NL"/>
        </w:rPr>
        <w:t xml:space="preserve">Bij verdenking op </w:t>
      </w:r>
      <w:proofErr w:type="spellStart"/>
      <w:r w:rsidR="00BD7EC3" w:rsidRPr="009E1900">
        <w:rPr>
          <w:lang w:val="nl-NL"/>
        </w:rPr>
        <w:t>Blunt</w:t>
      </w:r>
      <w:proofErr w:type="spellEnd"/>
      <w:r w:rsidR="00BD7EC3" w:rsidRPr="009E1900">
        <w:rPr>
          <w:lang w:val="nl-NL"/>
        </w:rPr>
        <w:t xml:space="preserve"> </w:t>
      </w:r>
      <w:proofErr w:type="spellStart"/>
      <w:r w:rsidR="00BD7EC3" w:rsidRPr="009E1900">
        <w:rPr>
          <w:lang w:val="nl-NL"/>
        </w:rPr>
        <w:t>Cerbrovascular</w:t>
      </w:r>
      <w:proofErr w:type="spellEnd"/>
      <w:r w:rsidR="00BD7EC3" w:rsidRPr="009E1900">
        <w:rPr>
          <w:lang w:val="nl-NL"/>
        </w:rPr>
        <w:t xml:space="preserve"> </w:t>
      </w:r>
      <w:proofErr w:type="spellStart"/>
      <w:r w:rsidR="00BD7EC3" w:rsidRPr="009E1900">
        <w:rPr>
          <w:lang w:val="nl-NL"/>
        </w:rPr>
        <w:t>I</w:t>
      </w:r>
      <w:r w:rsidR="00083CAC" w:rsidRPr="009E1900">
        <w:rPr>
          <w:lang w:val="nl-NL"/>
        </w:rPr>
        <w:t>njuries</w:t>
      </w:r>
      <w:proofErr w:type="spellEnd"/>
      <w:r w:rsidR="00083CAC" w:rsidRPr="009E1900">
        <w:rPr>
          <w:lang w:val="nl-NL"/>
        </w:rPr>
        <w:t xml:space="preserve"> (</w:t>
      </w:r>
      <w:proofErr w:type="spellStart"/>
      <w:r w:rsidR="00083CAC" w:rsidRPr="009E1900">
        <w:rPr>
          <w:lang w:val="nl-NL"/>
        </w:rPr>
        <w:t>BCVI’s</w:t>
      </w:r>
      <w:proofErr w:type="spellEnd"/>
      <w:r w:rsidR="00083CAC" w:rsidRPr="009E1900">
        <w:rPr>
          <w:lang w:val="nl-NL"/>
        </w:rPr>
        <w:t xml:space="preserve">) </w:t>
      </w:r>
      <w:r w:rsidR="00FE722F" w:rsidRPr="009E1900">
        <w:rPr>
          <w:lang w:val="nl-NL"/>
        </w:rPr>
        <w:t xml:space="preserve">kon de </w:t>
      </w:r>
      <w:r w:rsidR="00495445" w:rsidRPr="009E1900">
        <w:rPr>
          <w:lang w:val="nl-NL"/>
        </w:rPr>
        <w:t>CT-</w:t>
      </w:r>
      <w:r w:rsidR="00083CAC" w:rsidRPr="009E1900">
        <w:rPr>
          <w:lang w:val="nl-NL"/>
        </w:rPr>
        <w:t xml:space="preserve">scan </w:t>
      </w:r>
      <w:r w:rsidR="00FE722F" w:rsidRPr="009E1900">
        <w:rPr>
          <w:lang w:val="nl-NL"/>
        </w:rPr>
        <w:t>in plaats van bij de longtoppen, starten vanaf de</w:t>
      </w:r>
      <w:r w:rsidR="00083CAC" w:rsidRPr="009E1900">
        <w:rPr>
          <w:lang w:val="nl-NL"/>
        </w:rPr>
        <w:t xml:space="preserve"> cirkel van Willis. Eventueel </w:t>
      </w:r>
      <w:r w:rsidR="00DE3D86" w:rsidRPr="009E1900">
        <w:rPr>
          <w:lang w:val="nl-NL"/>
        </w:rPr>
        <w:t>kon</w:t>
      </w:r>
      <w:r w:rsidR="00083CAC" w:rsidRPr="009E1900">
        <w:rPr>
          <w:lang w:val="nl-NL"/>
        </w:rPr>
        <w:t xml:space="preserve"> op indicatie, zoals een instabiel bekken of extravasatie, het abdomen in een laat veneuze fase gescand worden.</w:t>
      </w:r>
    </w:p>
    <w:p w14:paraId="22E23A0A" w14:textId="77777777" w:rsidR="005932DD" w:rsidRPr="009E1900" w:rsidRDefault="005932DD" w:rsidP="00E87389">
      <w:pPr>
        <w:pStyle w:val="Geenafstand"/>
        <w:jc w:val="both"/>
        <w:rPr>
          <w:lang w:val="nl-NL"/>
        </w:rPr>
      </w:pPr>
    </w:p>
    <w:p w14:paraId="5BD94F26" w14:textId="77777777" w:rsidR="00C952C9" w:rsidRPr="009E1900" w:rsidRDefault="00F16B5F" w:rsidP="006E5071">
      <w:pPr>
        <w:pStyle w:val="Geenafstand"/>
        <w:rPr>
          <w:i/>
          <w:color w:val="7F7F7F" w:themeColor="text1" w:themeTint="80"/>
          <w:sz w:val="18"/>
          <w:lang w:val="nl-NL"/>
        </w:rPr>
      </w:pPr>
      <w:r w:rsidRPr="009E1900">
        <w:rPr>
          <w:i/>
          <w:color w:val="7F7F7F" w:themeColor="text1" w:themeTint="80"/>
          <w:sz w:val="18"/>
          <w:lang w:val="nl-NL"/>
        </w:rPr>
        <w:t xml:space="preserve">Tabel </w:t>
      </w:r>
      <w:r w:rsidR="00255041" w:rsidRPr="009E1900">
        <w:rPr>
          <w:i/>
          <w:color w:val="7F7F7F" w:themeColor="text1" w:themeTint="80"/>
          <w:sz w:val="18"/>
          <w:lang w:val="nl-NL"/>
        </w:rPr>
        <w:t>5</w:t>
      </w:r>
      <w:r w:rsidRPr="009E1900">
        <w:rPr>
          <w:i/>
          <w:color w:val="7F7F7F" w:themeColor="text1" w:themeTint="80"/>
          <w:sz w:val="18"/>
          <w:lang w:val="nl-NL"/>
        </w:rPr>
        <w:t xml:space="preserve"> Conceptversie </w:t>
      </w:r>
      <w:r w:rsidR="000926F5" w:rsidRPr="009E1900">
        <w:rPr>
          <w:i/>
          <w:color w:val="7F7F7F" w:themeColor="text1" w:themeTint="80"/>
          <w:sz w:val="18"/>
          <w:lang w:val="nl-NL"/>
        </w:rPr>
        <w:t>poly</w:t>
      </w:r>
      <w:r w:rsidRPr="009E1900">
        <w:rPr>
          <w:i/>
          <w:color w:val="7F7F7F" w:themeColor="text1" w:themeTint="80"/>
          <w:sz w:val="18"/>
          <w:lang w:val="nl-NL"/>
        </w:rPr>
        <w:t>trauma</w:t>
      </w:r>
      <w:r w:rsidR="000926F5" w:rsidRPr="009E1900">
        <w:rPr>
          <w:i/>
          <w:color w:val="7F7F7F" w:themeColor="text1" w:themeTint="80"/>
          <w:sz w:val="18"/>
          <w:lang w:val="nl-NL"/>
        </w:rPr>
        <w:t xml:space="preserve"> </w:t>
      </w:r>
      <w:r w:rsidRPr="009E1900">
        <w:rPr>
          <w:i/>
          <w:color w:val="7F7F7F" w:themeColor="text1" w:themeTint="80"/>
          <w:sz w:val="18"/>
          <w:lang w:val="nl-NL"/>
        </w:rPr>
        <w:t>protocol.</w:t>
      </w:r>
    </w:p>
    <w:p w14:paraId="3ABE4384" w14:textId="77777777" w:rsidR="006E5071" w:rsidRPr="009E1900" w:rsidRDefault="007B3022" w:rsidP="006E5071">
      <w:pPr>
        <w:pStyle w:val="Geenafstand"/>
        <w:rPr>
          <w:lang w:val="nl-NL"/>
        </w:rPr>
      </w:pPr>
      <w:r>
        <w:rPr>
          <w:noProof/>
          <w:lang w:val="nl-NL" w:eastAsia="nl-NL"/>
        </w:rPr>
        <w:drawing>
          <wp:inline distT="0" distB="0" distL="0" distR="0" wp14:anchorId="63CF7D48" wp14:editId="2A06292C">
            <wp:extent cx="5676900" cy="3331841"/>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33" t="23815" r="39929" b="15699"/>
                    <a:stretch/>
                  </pic:blipFill>
                  <pic:spPr bwMode="auto">
                    <a:xfrm>
                      <a:off x="0" y="0"/>
                      <a:ext cx="5683573" cy="3335758"/>
                    </a:xfrm>
                    <a:prstGeom prst="rect">
                      <a:avLst/>
                    </a:prstGeom>
                    <a:ln>
                      <a:noFill/>
                    </a:ln>
                    <a:extLst>
                      <a:ext uri="{53640926-AAD7-44D8-BBD7-CCE9431645EC}">
                        <a14:shadowObscured xmlns:a14="http://schemas.microsoft.com/office/drawing/2010/main"/>
                      </a:ext>
                    </a:extLst>
                  </pic:spPr>
                </pic:pic>
              </a:graphicData>
            </a:graphic>
          </wp:inline>
        </w:drawing>
      </w:r>
    </w:p>
    <w:p w14:paraId="3030E935" w14:textId="77777777" w:rsidR="00D817C7" w:rsidRPr="009E1900" w:rsidRDefault="00D817C7" w:rsidP="008F0E97">
      <w:pPr>
        <w:pStyle w:val="Geenafstand"/>
        <w:jc w:val="both"/>
        <w:rPr>
          <w:lang w:val="nl-NL"/>
        </w:rPr>
      </w:pPr>
    </w:p>
    <w:p w14:paraId="5F6F7051" w14:textId="77777777" w:rsidR="00B37B5D" w:rsidRPr="009E1900" w:rsidRDefault="006D32D6" w:rsidP="006D32D6">
      <w:pPr>
        <w:pStyle w:val="Kop2"/>
        <w:jc w:val="both"/>
        <w:rPr>
          <w:color w:val="7F7F7F" w:themeColor="text1" w:themeTint="80"/>
        </w:rPr>
      </w:pPr>
      <w:bookmarkStart w:id="110" w:name="_Toc9331250"/>
      <w:bookmarkStart w:id="111" w:name="_Toc9341673"/>
      <w:bookmarkStart w:id="112" w:name="_Toc9848778"/>
      <w:r w:rsidRPr="009E1900">
        <w:rPr>
          <w:color w:val="7F7F7F" w:themeColor="text1" w:themeTint="80"/>
        </w:rPr>
        <w:t>4.4 Focusgroep</w:t>
      </w:r>
      <w:bookmarkEnd w:id="110"/>
      <w:bookmarkEnd w:id="111"/>
      <w:bookmarkEnd w:id="112"/>
    </w:p>
    <w:p w14:paraId="5134BA00" w14:textId="77777777" w:rsidR="00E53D0D" w:rsidRPr="009E1900" w:rsidRDefault="00D50D57" w:rsidP="00B716FF">
      <w:pPr>
        <w:pStyle w:val="Geenafstand"/>
        <w:jc w:val="both"/>
        <w:rPr>
          <w:lang w:val="nl-NL"/>
        </w:rPr>
      </w:pPr>
      <w:r w:rsidRPr="009E1900">
        <w:rPr>
          <w:rFonts w:cs="Arial"/>
          <w:lang w:val="nl-NL"/>
        </w:rPr>
        <w:t xml:space="preserve">De conceptversie van het polytrauma protocol werd samen met de verantwoording uit de literatuur voorgelegd aan </w:t>
      </w:r>
      <w:r w:rsidR="00C179FF" w:rsidRPr="009E1900">
        <w:rPr>
          <w:rFonts w:cs="Arial"/>
          <w:lang w:val="nl-NL"/>
        </w:rPr>
        <w:t>de</w:t>
      </w:r>
      <w:r w:rsidRPr="009E1900">
        <w:rPr>
          <w:rFonts w:cs="Arial"/>
          <w:lang w:val="nl-NL"/>
        </w:rPr>
        <w:t xml:space="preserve"> focusgroep</w:t>
      </w:r>
      <w:r w:rsidR="00E53D0D" w:rsidRPr="009E1900">
        <w:rPr>
          <w:rFonts w:cs="Arial"/>
          <w:lang w:val="nl-NL"/>
        </w:rPr>
        <w:t xml:space="preserve"> doormiddel van een presentatie van de onderzoekers aan de participanten</w:t>
      </w:r>
      <w:r w:rsidRPr="009E1900">
        <w:rPr>
          <w:rFonts w:cs="Arial"/>
          <w:lang w:val="nl-NL"/>
        </w:rPr>
        <w:t xml:space="preserve">. </w:t>
      </w:r>
      <w:r w:rsidR="00190C3D" w:rsidRPr="009E1900">
        <w:rPr>
          <w:lang w:val="nl-NL"/>
        </w:rPr>
        <w:t xml:space="preserve">Tijdens de </w:t>
      </w:r>
      <w:r w:rsidR="00C179FF" w:rsidRPr="009E1900">
        <w:rPr>
          <w:lang w:val="nl-NL"/>
        </w:rPr>
        <w:t>bijeenkomst werd uitleg gegeven</w:t>
      </w:r>
      <w:r w:rsidR="00190C3D" w:rsidRPr="009E1900">
        <w:rPr>
          <w:lang w:val="nl-NL"/>
        </w:rPr>
        <w:t xml:space="preserve"> over de conceptversie van het polytrauma protocol</w:t>
      </w:r>
      <w:r w:rsidRPr="009E1900">
        <w:rPr>
          <w:lang w:val="nl-NL"/>
        </w:rPr>
        <w:t xml:space="preserve"> en de verantwoording uit de literatuur.</w:t>
      </w:r>
      <w:r w:rsidR="00190C3D" w:rsidRPr="009E1900">
        <w:rPr>
          <w:lang w:val="nl-NL"/>
        </w:rPr>
        <w:t xml:space="preserve"> De focusgroep werd bijgewoond door twee radiologen, een traumachirurg, de teamleider van CT en de SEH coördinator. Uit de transcriptie van de focusgroep, zie </w:t>
      </w:r>
      <w:r w:rsidR="00FC1187" w:rsidRPr="009E1900">
        <w:rPr>
          <w:lang w:val="nl-NL"/>
        </w:rPr>
        <w:t>bijlage C</w:t>
      </w:r>
      <w:r w:rsidR="00190C3D" w:rsidRPr="009E1900">
        <w:rPr>
          <w:lang w:val="nl-NL"/>
        </w:rPr>
        <w:t xml:space="preserve">, waren de participanten het in grote lijnen eens met het </w:t>
      </w:r>
      <w:r w:rsidR="000926F5" w:rsidRPr="009E1900">
        <w:rPr>
          <w:lang w:val="nl-NL"/>
        </w:rPr>
        <w:t>de conceptversie van het polytrauma protocol</w:t>
      </w:r>
      <w:r w:rsidR="00190C3D" w:rsidRPr="009E1900">
        <w:rPr>
          <w:lang w:val="nl-NL"/>
        </w:rPr>
        <w:t xml:space="preserve">. Het was voor alle participanten belangrijk dat het polytrauma protocol </w:t>
      </w:r>
      <w:r w:rsidR="008F6A2B" w:rsidRPr="009E1900">
        <w:rPr>
          <w:lang w:val="nl-NL"/>
        </w:rPr>
        <w:t>zorgde</w:t>
      </w:r>
      <w:r w:rsidR="00190C3D" w:rsidRPr="009E1900">
        <w:rPr>
          <w:lang w:val="nl-NL"/>
        </w:rPr>
        <w:t xml:space="preserve"> voor meer gelijkheid in de beeldvorming. Dit betekende dat alle CT-scans op dezelfde manier werden gemaakt. Daarnaast zorgde het polytrauma protocol voor minder fouten, waardoor een eventueel tweede CT voorkomen </w:t>
      </w:r>
      <w:r w:rsidR="008F6A2B" w:rsidRPr="009E1900">
        <w:rPr>
          <w:lang w:val="nl-NL"/>
        </w:rPr>
        <w:t>werd</w:t>
      </w:r>
      <w:r w:rsidR="00190C3D" w:rsidRPr="009E1900">
        <w:rPr>
          <w:lang w:val="nl-NL"/>
        </w:rPr>
        <w:t xml:space="preserve">. De CT </w:t>
      </w:r>
      <w:r w:rsidR="008F6A2B" w:rsidRPr="009E1900">
        <w:rPr>
          <w:lang w:val="nl-NL"/>
        </w:rPr>
        <w:t>was</w:t>
      </w:r>
      <w:r w:rsidR="00190C3D" w:rsidRPr="009E1900">
        <w:rPr>
          <w:lang w:val="nl-NL"/>
        </w:rPr>
        <w:t xml:space="preserve"> voor polytrauma patiënten </w:t>
      </w:r>
      <w:r w:rsidR="000926F5" w:rsidRPr="009E1900">
        <w:rPr>
          <w:lang w:val="nl-NL"/>
        </w:rPr>
        <w:t xml:space="preserve">namelijk </w:t>
      </w:r>
      <w:r w:rsidR="00190C3D" w:rsidRPr="009E1900">
        <w:rPr>
          <w:lang w:val="nl-NL"/>
        </w:rPr>
        <w:t>de gevaarlijkste plek</w:t>
      </w:r>
      <w:r w:rsidR="00E53D0D" w:rsidRPr="009E1900">
        <w:rPr>
          <w:lang w:val="nl-NL"/>
        </w:rPr>
        <w:t xml:space="preserve"> in verband met het ontbreken van apparatuur en hulpmiddelen in de CT ruimte ten opzichte van de traumakamers.</w:t>
      </w:r>
      <w:r w:rsidR="00190C3D" w:rsidRPr="009E1900">
        <w:rPr>
          <w:lang w:val="nl-NL"/>
        </w:rPr>
        <w:t xml:space="preserve"> </w:t>
      </w:r>
    </w:p>
    <w:p w14:paraId="6ED08563" w14:textId="77777777" w:rsidR="00E53D0D" w:rsidRPr="009E1900" w:rsidRDefault="00E53D0D" w:rsidP="00B716FF">
      <w:pPr>
        <w:pStyle w:val="Geenafstand"/>
        <w:jc w:val="both"/>
        <w:rPr>
          <w:lang w:val="nl-NL"/>
        </w:rPr>
      </w:pPr>
    </w:p>
    <w:p w14:paraId="509A1CAD" w14:textId="77777777" w:rsidR="00C66721" w:rsidRPr="009E1900" w:rsidRDefault="00190C3D" w:rsidP="00B716FF">
      <w:pPr>
        <w:pStyle w:val="Geenafstand"/>
        <w:jc w:val="both"/>
        <w:rPr>
          <w:lang w:val="nl-NL"/>
        </w:rPr>
      </w:pPr>
      <w:r w:rsidRPr="009E1900">
        <w:rPr>
          <w:lang w:val="nl-NL"/>
        </w:rPr>
        <w:t>Een aantal kleine aanpassingen werden voorgesteld door de participanten om de conceptversie van het polytrauma</w:t>
      </w:r>
      <w:r w:rsidR="00F14F3D" w:rsidRPr="009E1900">
        <w:rPr>
          <w:lang w:val="nl-NL"/>
        </w:rPr>
        <w:t xml:space="preserve"> te optimaliseren. Opmerking één was het toevoegen van een standaard CTA hals. Niet alle toegestuurde protocollen maakten een standaard CTA hals bij </w:t>
      </w:r>
      <w:r w:rsidR="000926F5" w:rsidRPr="009E1900">
        <w:rPr>
          <w:lang w:val="nl-NL"/>
        </w:rPr>
        <w:t>een</w:t>
      </w:r>
      <w:r w:rsidR="00F14F3D" w:rsidRPr="009E1900">
        <w:rPr>
          <w:lang w:val="nl-NL"/>
        </w:rPr>
        <w:t xml:space="preserve"> WBCT. </w:t>
      </w:r>
      <w:r w:rsidR="000926F5" w:rsidRPr="009E1900">
        <w:rPr>
          <w:lang w:val="nl-NL"/>
        </w:rPr>
        <w:t>Met een CTA hals</w:t>
      </w:r>
      <w:r w:rsidR="00B436CD" w:rsidRPr="009E1900">
        <w:rPr>
          <w:lang w:val="nl-NL"/>
        </w:rPr>
        <w:t xml:space="preserve"> was het niet nodig om meerdere keren te scannen bij eventueel </w:t>
      </w:r>
      <w:r w:rsidR="000926F5" w:rsidRPr="009E1900">
        <w:rPr>
          <w:lang w:val="nl-NL"/>
        </w:rPr>
        <w:t>vaat</w:t>
      </w:r>
      <w:r w:rsidR="00B436CD" w:rsidRPr="009E1900">
        <w:rPr>
          <w:lang w:val="nl-NL"/>
        </w:rPr>
        <w:t>letsel</w:t>
      </w:r>
      <w:r w:rsidR="000926F5" w:rsidRPr="009E1900">
        <w:rPr>
          <w:lang w:val="nl-NL"/>
        </w:rPr>
        <w:t xml:space="preserve"> in het hoofd-ha</w:t>
      </w:r>
      <w:r w:rsidR="005459A8" w:rsidRPr="009E1900">
        <w:rPr>
          <w:lang w:val="nl-NL"/>
        </w:rPr>
        <w:t>l</w:t>
      </w:r>
      <w:r w:rsidR="000926F5" w:rsidRPr="009E1900">
        <w:rPr>
          <w:lang w:val="nl-NL"/>
        </w:rPr>
        <w:t>s gebied</w:t>
      </w:r>
      <w:r w:rsidR="00B436CD" w:rsidRPr="009E1900">
        <w:rPr>
          <w:lang w:val="nl-NL"/>
        </w:rPr>
        <w:t>. En d</w:t>
      </w:r>
      <w:r w:rsidR="00255041" w:rsidRPr="009E1900">
        <w:rPr>
          <w:lang w:val="nl-NL"/>
        </w:rPr>
        <w:t>oor de</w:t>
      </w:r>
      <w:r w:rsidR="00DD664D" w:rsidRPr="009E1900">
        <w:rPr>
          <w:lang w:val="nl-NL"/>
        </w:rPr>
        <w:t xml:space="preserve"> mogelijk</w:t>
      </w:r>
      <w:r w:rsidR="00255041" w:rsidRPr="009E1900">
        <w:rPr>
          <w:lang w:val="nl-NL"/>
        </w:rPr>
        <w:t xml:space="preserve">heid </w:t>
      </w:r>
      <w:r w:rsidR="00DD664D" w:rsidRPr="009E1900">
        <w:rPr>
          <w:lang w:val="nl-NL"/>
        </w:rPr>
        <w:t>om een reconstructie van de CWK te vervaardigen uit de CTA</w:t>
      </w:r>
      <w:r w:rsidR="003673D4" w:rsidRPr="009E1900">
        <w:rPr>
          <w:lang w:val="nl-NL"/>
        </w:rPr>
        <w:t xml:space="preserve"> hals, </w:t>
      </w:r>
      <w:r w:rsidR="00C179FF" w:rsidRPr="009E1900">
        <w:rPr>
          <w:lang w:val="nl-NL"/>
        </w:rPr>
        <w:t>werd</w:t>
      </w:r>
      <w:r w:rsidR="003673D4" w:rsidRPr="009E1900">
        <w:rPr>
          <w:lang w:val="nl-NL"/>
        </w:rPr>
        <w:t xml:space="preserve"> </w:t>
      </w:r>
      <w:r w:rsidR="00255041" w:rsidRPr="009E1900">
        <w:rPr>
          <w:lang w:val="nl-NL"/>
        </w:rPr>
        <w:t xml:space="preserve">door de </w:t>
      </w:r>
      <w:r w:rsidR="000926F5" w:rsidRPr="009E1900">
        <w:rPr>
          <w:lang w:val="nl-NL"/>
        </w:rPr>
        <w:t xml:space="preserve">participanten </w:t>
      </w:r>
      <w:r w:rsidR="008F6A2B" w:rsidRPr="009E1900">
        <w:rPr>
          <w:lang w:val="nl-NL"/>
        </w:rPr>
        <w:t xml:space="preserve">besloten </w:t>
      </w:r>
      <w:r w:rsidR="00DD664D" w:rsidRPr="009E1900">
        <w:rPr>
          <w:lang w:val="nl-NL"/>
        </w:rPr>
        <w:t xml:space="preserve">om de CTA </w:t>
      </w:r>
      <w:r w:rsidR="003673D4" w:rsidRPr="009E1900">
        <w:rPr>
          <w:lang w:val="nl-NL"/>
        </w:rPr>
        <w:t>hals</w:t>
      </w:r>
      <w:r w:rsidR="00960ED9" w:rsidRPr="009E1900">
        <w:rPr>
          <w:lang w:val="nl-NL"/>
        </w:rPr>
        <w:t xml:space="preserve"> </w:t>
      </w:r>
      <w:r w:rsidR="00255041" w:rsidRPr="009E1900">
        <w:rPr>
          <w:lang w:val="nl-NL"/>
        </w:rPr>
        <w:t>standaard</w:t>
      </w:r>
      <w:r w:rsidR="00DE3D86" w:rsidRPr="009E1900">
        <w:rPr>
          <w:lang w:val="nl-NL"/>
        </w:rPr>
        <w:t xml:space="preserve"> toe te voegen</w:t>
      </w:r>
      <w:r w:rsidR="00E53D0D" w:rsidRPr="009E1900">
        <w:rPr>
          <w:lang w:val="nl-NL"/>
        </w:rPr>
        <w:t xml:space="preserve"> en de CWK scan hierin op te nemen</w:t>
      </w:r>
      <w:r w:rsidR="00DE3D86" w:rsidRPr="009E1900">
        <w:rPr>
          <w:lang w:val="nl-NL"/>
        </w:rPr>
        <w:t xml:space="preserve">. </w:t>
      </w:r>
      <w:r w:rsidR="00B436CD" w:rsidRPr="009E1900">
        <w:rPr>
          <w:lang w:val="nl-NL"/>
        </w:rPr>
        <w:t xml:space="preserve">Opmerking twee </w:t>
      </w:r>
      <w:r w:rsidR="00775BBD" w:rsidRPr="009E1900">
        <w:rPr>
          <w:lang w:val="nl-NL"/>
        </w:rPr>
        <w:t>omvatte</w:t>
      </w:r>
      <w:r w:rsidR="00B436CD" w:rsidRPr="009E1900">
        <w:rPr>
          <w:lang w:val="nl-NL"/>
        </w:rPr>
        <w:t xml:space="preserve"> het </w:t>
      </w:r>
      <w:r w:rsidR="00775BBD" w:rsidRPr="009E1900">
        <w:rPr>
          <w:lang w:val="nl-NL"/>
        </w:rPr>
        <w:t>gebruik</w:t>
      </w:r>
      <w:r w:rsidR="00B436CD" w:rsidRPr="009E1900">
        <w:rPr>
          <w:lang w:val="nl-NL"/>
        </w:rPr>
        <w:t xml:space="preserve"> van de splitbolus techniek.</w:t>
      </w:r>
      <w:r w:rsidR="000926F5" w:rsidRPr="009E1900">
        <w:rPr>
          <w:lang w:val="nl-NL"/>
        </w:rPr>
        <w:t xml:space="preserve"> </w:t>
      </w:r>
      <w:r w:rsidR="00255041" w:rsidRPr="009E1900">
        <w:rPr>
          <w:lang w:val="nl-NL"/>
        </w:rPr>
        <w:t xml:space="preserve">Uit de toegestuurde protocollen werd duidelijk dat de </w:t>
      </w:r>
      <w:r w:rsidR="00B436CD" w:rsidRPr="009E1900">
        <w:rPr>
          <w:lang w:val="nl-NL"/>
        </w:rPr>
        <w:t xml:space="preserve">splitbolus </w:t>
      </w:r>
      <w:r w:rsidR="00255041" w:rsidRPr="009E1900">
        <w:rPr>
          <w:lang w:val="nl-NL"/>
        </w:rPr>
        <w:t>techniek wel werd toegepast, maar niet standaard</w:t>
      </w:r>
      <w:r w:rsidR="00B436CD" w:rsidRPr="009E1900">
        <w:rPr>
          <w:lang w:val="nl-NL"/>
        </w:rPr>
        <w:t xml:space="preserve"> in elk ziekenhuis</w:t>
      </w:r>
      <w:r w:rsidR="00255041" w:rsidRPr="009E1900">
        <w:rPr>
          <w:lang w:val="nl-NL"/>
        </w:rPr>
        <w:t xml:space="preserve">. </w:t>
      </w:r>
      <w:r w:rsidR="00B436CD" w:rsidRPr="009E1900">
        <w:rPr>
          <w:lang w:val="nl-NL"/>
        </w:rPr>
        <w:t xml:space="preserve">Uit de literatuur bleek dat de splitbolus techniek beter was </w:t>
      </w:r>
      <w:r w:rsidR="00C179FF" w:rsidRPr="009E1900">
        <w:rPr>
          <w:lang w:val="nl-NL"/>
        </w:rPr>
        <w:t>dan</w:t>
      </w:r>
      <w:r w:rsidR="00B436CD" w:rsidRPr="009E1900">
        <w:rPr>
          <w:lang w:val="nl-NL"/>
        </w:rPr>
        <w:t xml:space="preserve"> de </w:t>
      </w:r>
      <w:proofErr w:type="spellStart"/>
      <w:r w:rsidR="00B436CD" w:rsidRPr="009E1900">
        <w:rPr>
          <w:lang w:val="nl-NL"/>
        </w:rPr>
        <w:t>meerfasen</w:t>
      </w:r>
      <w:proofErr w:type="spellEnd"/>
      <w:r w:rsidR="00B436CD" w:rsidRPr="009E1900">
        <w:rPr>
          <w:lang w:val="nl-NL"/>
        </w:rPr>
        <w:t xml:space="preserve"> techniek. </w:t>
      </w:r>
      <w:r w:rsidR="00973198" w:rsidRPr="009E1900">
        <w:rPr>
          <w:lang w:val="nl-NL"/>
        </w:rPr>
        <w:t xml:space="preserve">Een participant van de focusgroep had de vraag of een </w:t>
      </w:r>
      <w:proofErr w:type="spellStart"/>
      <w:r w:rsidR="00973198" w:rsidRPr="009E1900">
        <w:rPr>
          <w:lang w:val="nl-NL"/>
        </w:rPr>
        <w:t>blush</w:t>
      </w:r>
      <w:proofErr w:type="spellEnd"/>
      <w:r w:rsidR="00973198" w:rsidRPr="009E1900">
        <w:rPr>
          <w:lang w:val="nl-NL"/>
        </w:rPr>
        <w:t xml:space="preserve"> voldoende af te </w:t>
      </w:r>
      <w:r w:rsidR="00973198" w:rsidRPr="009E1900">
        <w:rPr>
          <w:lang w:val="nl-NL"/>
        </w:rPr>
        <w:lastRenderedPageBreak/>
        <w:t xml:space="preserve">beelden </w:t>
      </w:r>
      <w:r w:rsidR="007F1017" w:rsidRPr="009E1900">
        <w:rPr>
          <w:lang w:val="nl-NL"/>
        </w:rPr>
        <w:t xml:space="preserve">was </w:t>
      </w:r>
      <w:r w:rsidR="00973198" w:rsidRPr="009E1900">
        <w:rPr>
          <w:lang w:val="nl-NL"/>
        </w:rPr>
        <w:t xml:space="preserve">met de splitbolus techniek. De andere participanten hadden als antwoord dat een </w:t>
      </w:r>
      <w:proofErr w:type="spellStart"/>
      <w:r w:rsidR="00973198" w:rsidRPr="009E1900">
        <w:rPr>
          <w:lang w:val="nl-NL"/>
        </w:rPr>
        <w:t>blush</w:t>
      </w:r>
      <w:proofErr w:type="spellEnd"/>
      <w:r w:rsidR="00973198" w:rsidRPr="009E1900">
        <w:rPr>
          <w:lang w:val="nl-NL"/>
        </w:rPr>
        <w:t xml:space="preserve"> zichtbaar werd door het afbeelden van twee contrast </w:t>
      </w:r>
      <w:proofErr w:type="spellStart"/>
      <w:r w:rsidR="00973198" w:rsidRPr="009E1900">
        <w:rPr>
          <w:lang w:val="nl-NL"/>
        </w:rPr>
        <w:t>densiteiten</w:t>
      </w:r>
      <w:proofErr w:type="spellEnd"/>
      <w:r w:rsidR="00973198" w:rsidRPr="009E1900">
        <w:rPr>
          <w:lang w:val="nl-NL"/>
        </w:rPr>
        <w:t xml:space="preserve">. Hierdoor was de </w:t>
      </w:r>
      <w:proofErr w:type="spellStart"/>
      <w:r w:rsidR="00973198" w:rsidRPr="009E1900">
        <w:rPr>
          <w:lang w:val="nl-NL"/>
        </w:rPr>
        <w:t>blush</w:t>
      </w:r>
      <w:proofErr w:type="spellEnd"/>
      <w:r w:rsidR="00973198" w:rsidRPr="009E1900">
        <w:rPr>
          <w:lang w:val="nl-NL"/>
        </w:rPr>
        <w:t xml:space="preserve"> voldoende zichtbaar om een diagnose te stellen. </w:t>
      </w:r>
      <w:r w:rsidR="00B436CD" w:rsidRPr="009E1900">
        <w:rPr>
          <w:lang w:val="nl-NL"/>
        </w:rPr>
        <w:t xml:space="preserve">Door een dosisreductie en een gelijke beeldkwaliteit </w:t>
      </w:r>
      <w:r w:rsidR="008F6A2B" w:rsidRPr="009E1900">
        <w:rPr>
          <w:lang w:val="nl-NL"/>
        </w:rPr>
        <w:t>werd</w:t>
      </w:r>
      <w:r w:rsidR="00B436CD" w:rsidRPr="009E1900">
        <w:rPr>
          <w:lang w:val="nl-NL"/>
        </w:rPr>
        <w:t xml:space="preserve"> door de </w:t>
      </w:r>
      <w:r w:rsidR="000926F5" w:rsidRPr="009E1900">
        <w:rPr>
          <w:lang w:val="nl-NL"/>
        </w:rPr>
        <w:t>participanten</w:t>
      </w:r>
      <w:r w:rsidR="00B436CD" w:rsidRPr="009E1900">
        <w:rPr>
          <w:lang w:val="nl-NL"/>
        </w:rPr>
        <w:t xml:space="preserve"> </w:t>
      </w:r>
      <w:r w:rsidR="008F6A2B" w:rsidRPr="009E1900">
        <w:rPr>
          <w:lang w:val="nl-NL"/>
        </w:rPr>
        <w:t xml:space="preserve">besloten </w:t>
      </w:r>
      <w:r w:rsidR="00B436CD" w:rsidRPr="009E1900">
        <w:rPr>
          <w:lang w:val="nl-NL"/>
        </w:rPr>
        <w:t xml:space="preserve">om de splitbolus </w:t>
      </w:r>
      <w:r w:rsidR="000926F5" w:rsidRPr="009E1900">
        <w:rPr>
          <w:lang w:val="nl-NL"/>
        </w:rPr>
        <w:t>techniek</w:t>
      </w:r>
      <w:r w:rsidR="00B436CD" w:rsidRPr="009E1900">
        <w:rPr>
          <w:lang w:val="nl-NL"/>
        </w:rPr>
        <w:t xml:space="preserve"> te </w:t>
      </w:r>
      <w:r w:rsidR="00775BBD" w:rsidRPr="009E1900">
        <w:rPr>
          <w:lang w:val="nl-NL"/>
        </w:rPr>
        <w:t>gebruiken</w:t>
      </w:r>
      <w:r w:rsidR="008F6A2B" w:rsidRPr="009E1900">
        <w:rPr>
          <w:lang w:val="nl-NL"/>
        </w:rPr>
        <w:t xml:space="preserve"> </w:t>
      </w:r>
      <w:r w:rsidR="00775BBD" w:rsidRPr="009E1900">
        <w:rPr>
          <w:lang w:val="nl-NL"/>
        </w:rPr>
        <w:t>bij</w:t>
      </w:r>
      <w:r w:rsidR="008F6A2B" w:rsidRPr="009E1900">
        <w:rPr>
          <w:lang w:val="nl-NL"/>
        </w:rPr>
        <w:t xml:space="preserve"> het polytrauma protocol</w:t>
      </w:r>
      <w:r w:rsidR="00775BBD" w:rsidRPr="009E1900">
        <w:rPr>
          <w:lang w:val="nl-NL"/>
        </w:rPr>
        <w:t xml:space="preserve"> zoals in de conceptversie voorgesteld</w:t>
      </w:r>
      <w:r w:rsidR="000926F5" w:rsidRPr="009E1900">
        <w:rPr>
          <w:lang w:val="nl-NL"/>
        </w:rPr>
        <w:t>.</w:t>
      </w:r>
      <w:r w:rsidR="00973198" w:rsidRPr="009E1900">
        <w:rPr>
          <w:lang w:val="nl-NL"/>
        </w:rPr>
        <w:t xml:space="preserve"> </w:t>
      </w:r>
      <w:r w:rsidR="00C73231" w:rsidRPr="009E1900">
        <w:rPr>
          <w:lang w:val="nl-NL"/>
        </w:rPr>
        <w:t>Opmerking drie was het behouden van het abdomen in late fase</w:t>
      </w:r>
      <w:r w:rsidR="00951FEB" w:rsidRPr="009E1900">
        <w:rPr>
          <w:lang w:val="nl-NL"/>
        </w:rPr>
        <w:t>, die op indicatie gescand kon worden</w:t>
      </w:r>
      <w:r w:rsidR="00C73231" w:rsidRPr="009E1900">
        <w:rPr>
          <w:lang w:val="nl-NL"/>
        </w:rPr>
        <w:t xml:space="preserve">. </w:t>
      </w:r>
      <w:r w:rsidR="00D50D57" w:rsidRPr="009E1900">
        <w:rPr>
          <w:lang w:val="nl-NL"/>
        </w:rPr>
        <w:t>Een kanttekening, gemaakt door de participanten, was bij welke indicatie een WBCT gemaakt werd. Duidelijke randvoorwaarden voor dit onderzoek konden niet gesteld worden voor het maken van een WBCT, vanwege het ontbreken van</w:t>
      </w:r>
      <w:r w:rsidR="00C179FF" w:rsidRPr="009E1900">
        <w:rPr>
          <w:lang w:val="nl-NL"/>
        </w:rPr>
        <w:t xml:space="preserve"> nationale</w:t>
      </w:r>
      <w:r w:rsidR="00D50D57" w:rsidRPr="009E1900">
        <w:rPr>
          <w:lang w:val="nl-NL"/>
        </w:rPr>
        <w:t xml:space="preserve"> richtlijnen met betrekking tot de WBCT.</w:t>
      </w:r>
    </w:p>
    <w:p w14:paraId="434B0079" w14:textId="77777777" w:rsidR="003A5A32" w:rsidRPr="009E1900" w:rsidRDefault="003A5A32">
      <w:pPr>
        <w:rPr>
          <w:rFonts w:ascii="Arial" w:hAnsi="Arial" w:cs="Calibri"/>
        </w:rPr>
      </w:pPr>
    </w:p>
    <w:p w14:paraId="2F5E03D1" w14:textId="77777777" w:rsidR="00D50D57" w:rsidRPr="009E1900" w:rsidRDefault="00F2284E" w:rsidP="00F2284E">
      <w:pPr>
        <w:pStyle w:val="Kop2"/>
        <w:jc w:val="both"/>
        <w:rPr>
          <w:color w:val="7F7F7F" w:themeColor="text1" w:themeTint="80"/>
        </w:rPr>
      </w:pPr>
      <w:bookmarkStart w:id="113" w:name="_Toc9341674"/>
      <w:bookmarkStart w:id="114" w:name="_Toc9848779"/>
      <w:r w:rsidRPr="009E1900">
        <w:rPr>
          <w:color w:val="7F7F7F" w:themeColor="text1" w:themeTint="80"/>
        </w:rPr>
        <w:t>4.5 Definitieve versie polytrauma protocol</w:t>
      </w:r>
      <w:bookmarkEnd w:id="113"/>
      <w:bookmarkEnd w:id="114"/>
    </w:p>
    <w:p w14:paraId="44C524F2" w14:textId="77777777" w:rsidR="00D50D57" w:rsidRPr="009E1900" w:rsidRDefault="00D50D57" w:rsidP="00D50D57">
      <w:pPr>
        <w:pStyle w:val="Geenafstand"/>
        <w:jc w:val="both"/>
        <w:rPr>
          <w:lang w:val="nl-NL"/>
        </w:rPr>
      </w:pPr>
      <w:r w:rsidRPr="009E1900">
        <w:rPr>
          <w:lang w:val="nl-NL"/>
        </w:rPr>
        <w:t>Na de focusgroep werd de data verwerkt in de conceptversie van het polytrauma protocol</w:t>
      </w:r>
      <w:r w:rsidR="00775BBD" w:rsidRPr="009E1900">
        <w:rPr>
          <w:lang w:val="nl-NL"/>
        </w:rPr>
        <w:t xml:space="preserve"> om het definitieve protocol vast te stellen</w:t>
      </w:r>
      <w:r w:rsidRPr="009E1900">
        <w:rPr>
          <w:lang w:val="nl-NL"/>
        </w:rPr>
        <w:t>.</w:t>
      </w:r>
      <w:r w:rsidR="00775BBD" w:rsidRPr="009E1900">
        <w:rPr>
          <w:lang w:val="nl-NL"/>
        </w:rPr>
        <w:t xml:space="preserve"> </w:t>
      </w:r>
      <w:r w:rsidR="00F2284E" w:rsidRPr="009E1900">
        <w:rPr>
          <w:lang w:val="nl-NL"/>
        </w:rPr>
        <w:t xml:space="preserve">De basis voor de definitieve versie van het polytrauma protocol was een WBCT met een splitbolus techniek, zie tabel 6. </w:t>
      </w:r>
      <w:r w:rsidRPr="009E1900">
        <w:rPr>
          <w:lang w:val="nl-NL"/>
        </w:rPr>
        <w:t xml:space="preserve">De </w:t>
      </w:r>
      <w:r w:rsidR="00AB77F4" w:rsidRPr="009E1900">
        <w:rPr>
          <w:lang w:val="nl-NL"/>
        </w:rPr>
        <w:t>definitieve</w:t>
      </w:r>
      <w:r w:rsidRPr="009E1900">
        <w:rPr>
          <w:lang w:val="nl-NL"/>
        </w:rPr>
        <w:t xml:space="preserve"> versie van het polytrauma</w:t>
      </w:r>
      <w:r w:rsidR="00AB77F4" w:rsidRPr="009E1900">
        <w:rPr>
          <w:lang w:val="nl-NL"/>
        </w:rPr>
        <w:t xml:space="preserve"> </w:t>
      </w:r>
      <w:r w:rsidRPr="009E1900">
        <w:rPr>
          <w:lang w:val="nl-NL"/>
        </w:rPr>
        <w:t xml:space="preserve">protocol bestond uit een aantal stappen; </w:t>
      </w:r>
      <w:r w:rsidR="00B93EE4" w:rsidRPr="009E1900">
        <w:rPr>
          <w:lang w:val="nl-NL"/>
        </w:rPr>
        <w:t>s</w:t>
      </w:r>
      <w:r w:rsidRPr="009E1900">
        <w:rPr>
          <w:lang w:val="nl-NL"/>
        </w:rPr>
        <w:t xml:space="preserve">tap één van het polytrauma protocol was het maken van een </w:t>
      </w:r>
      <w:proofErr w:type="spellStart"/>
      <w:r w:rsidRPr="009E1900">
        <w:rPr>
          <w:lang w:val="nl-NL"/>
        </w:rPr>
        <w:t>topogram</w:t>
      </w:r>
      <w:proofErr w:type="spellEnd"/>
      <w:r w:rsidRPr="009E1900">
        <w:rPr>
          <w:lang w:val="nl-NL"/>
        </w:rPr>
        <w:t xml:space="preserve"> van schedeldak tot symfyse. Stap twee was het maken van een blanco hoofd</w:t>
      </w:r>
      <w:r w:rsidR="00B93EE4" w:rsidRPr="009E1900">
        <w:rPr>
          <w:lang w:val="nl-NL"/>
        </w:rPr>
        <w:t xml:space="preserve"> scan</w:t>
      </w:r>
      <w:r w:rsidRPr="009E1900">
        <w:rPr>
          <w:lang w:val="nl-NL"/>
        </w:rPr>
        <w:t xml:space="preserve">. Stap drie was het toedienen van </w:t>
      </w:r>
      <w:r w:rsidR="00F2284E" w:rsidRPr="009E1900">
        <w:rPr>
          <w:lang w:val="nl-NL"/>
        </w:rPr>
        <w:t>140ml contrastmiddel</w:t>
      </w:r>
      <w:r w:rsidRPr="009E1900">
        <w:rPr>
          <w:lang w:val="nl-NL"/>
        </w:rPr>
        <w:t xml:space="preserve">. Stap vier was het maken van de hals, thorax, abdomen en pelvis. </w:t>
      </w:r>
      <w:r w:rsidR="00B93EE4" w:rsidRPr="009E1900">
        <w:rPr>
          <w:lang w:val="nl-NL"/>
        </w:rPr>
        <w:t>Daarnaast</w:t>
      </w:r>
      <w:r w:rsidRPr="009E1900">
        <w:rPr>
          <w:lang w:val="nl-NL"/>
        </w:rPr>
        <w:t xml:space="preserve"> werden de nodige </w:t>
      </w:r>
      <w:r w:rsidR="00B93EE4" w:rsidRPr="009E1900">
        <w:rPr>
          <w:lang w:val="nl-NL"/>
        </w:rPr>
        <w:t xml:space="preserve">aanvullende </w:t>
      </w:r>
      <w:r w:rsidRPr="009E1900">
        <w:rPr>
          <w:lang w:val="nl-NL"/>
        </w:rPr>
        <w:t>reconstructies gemaakt, zoals de gehele wervelkolom</w:t>
      </w:r>
      <w:r w:rsidR="00B93EE4" w:rsidRPr="009E1900">
        <w:rPr>
          <w:lang w:val="nl-NL"/>
        </w:rPr>
        <w:t xml:space="preserve"> in botsetting</w:t>
      </w:r>
      <w:r w:rsidRPr="009E1900">
        <w:rPr>
          <w:lang w:val="nl-NL"/>
        </w:rPr>
        <w:t>.</w:t>
      </w:r>
      <w:r w:rsidR="00F2284E" w:rsidRPr="009E1900">
        <w:rPr>
          <w:lang w:val="nl-NL"/>
        </w:rPr>
        <w:t xml:space="preserve"> Het gehele polytrauma protocol </w:t>
      </w:r>
      <w:r w:rsidR="009C0BD5" w:rsidRPr="009E1900">
        <w:rPr>
          <w:lang w:val="nl-NL"/>
        </w:rPr>
        <w:t>was</w:t>
      </w:r>
      <w:r w:rsidR="00F2284E" w:rsidRPr="009E1900">
        <w:rPr>
          <w:lang w:val="nl-NL"/>
        </w:rPr>
        <w:t xml:space="preserve"> te vinden in bijlag</w:t>
      </w:r>
      <w:r w:rsidR="009C0BD5" w:rsidRPr="009E1900">
        <w:rPr>
          <w:lang w:val="nl-NL"/>
        </w:rPr>
        <w:t>e</w:t>
      </w:r>
      <w:r w:rsidR="00F2284E" w:rsidRPr="009E1900">
        <w:rPr>
          <w:lang w:val="nl-NL"/>
        </w:rPr>
        <w:t xml:space="preserve"> D.</w:t>
      </w:r>
    </w:p>
    <w:p w14:paraId="5A271E58" w14:textId="77777777" w:rsidR="003A5A32" w:rsidRPr="009E1900" w:rsidRDefault="003A5A32" w:rsidP="00D50D57">
      <w:pPr>
        <w:pStyle w:val="Geenafstand"/>
        <w:jc w:val="both"/>
        <w:rPr>
          <w:lang w:val="nl-NL"/>
        </w:rPr>
      </w:pPr>
    </w:p>
    <w:p w14:paraId="29C40C48" w14:textId="77777777" w:rsidR="003A5A32" w:rsidRPr="009E1900" w:rsidRDefault="003A5A32" w:rsidP="003A5A32">
      <w:pPr>
        <w:pStyle w:val="Geenafstand"/>
        <w:rPr>
          <w:lang w:val="nl-NL" w:eastAsia="nl-NL"/>
        </w:rPr>
      </w:pPr>
      <w:r w:rsidRPr="009E1900">
        <w:rPr>
          <w:i/>
          <w:sz w:val="18"/>
          <w:lang w:val="nl-NL" w:eastAsia="nl-NL"/>
        </w:rPr>
        <w:t>Tabel 6 Definitieve versie polytrauma protocol.</w:t>
      </w:r>
    </w:p>
    <w:p w14:paraId="6117F8BA" w14:textId="77777777" w:rsidR="003A5A32" w:rsidRPr="009E1900" w:rsidRDefault="007B3022" w:rsidP="003A5A32">
      <w:pPr>
        <w:pStyle w:val="Geenafstand"/>
        <w:jc w:val="both"/>
        <w:rPr>
          <w:lang w:val="nl-NL"/>
        </w:rPr>
      </w:pPr>
      <w:r>
        <w:rPr>
          <w:noProof/>
          <w:lang w:val="nl-NL" w:eastAsia="nl-NL"/>
        </w:rPr>
        <w:drawing>
          <wp:inline distT="0" distB="0" distL="0" distR="0" wp14:anchorId="496633AF" wp14:editId="70D98AFA">
            <wp:extent cx="6028029" cy="34004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95" t="24236" r="38034" b="15489"/>
                    <a:stretch/>
                  </pic:blipFill>
                  <pic:spPr bwMode="auto">
                    <a:xfrm>
                      <a:off x="0" y="0"/>
                      <a:ext cx="6033179" cy="3403330"/>
                    </a:xfrm>
                    <a:prstGeom prst="rect">
                      <a:avLst/>
                    </a:prstGeom>
                    <a:ln>
                      <a:noFill/>
                    </a:ln>
                    <a:extLst>
                      <a:ext uri="{53640926-AAD7-44D8-BBD7-CCE9431645EC}">
                        <a14:shadowObscured xmlns:a14="http://schemas.microsoft.com/office/drawing/2010/main"/>
                      </a:ext>
                    </a:extLst>
                  </pic:spPr>
                </pic:pic>
              </a:graphicData>
            </a:graphic>
          </wp:inline>
        </w:drawing>
      </w:r>
    </w:p>
    <w:p w14:paraId="6FADD7DA" w14:textId="77777777" w:rsidR="003A5A32" w:rsidRPr="009E1900" w:rsidRDefault="003A5A32" w:rsidP="003A5A32">
      <w:pPr>
        <w:pStyle w:val="Geenafstand"/>
        <w:jc w:val="both"/>
        <w:rPr>
          <w:lang w:val="nl-NL"/>
        </w:rPr>
      </w:pPr>
    </w:p>
    <w:p w14:paraId="7B3EAFB1" w14:textId="77777777" w:rsidR="003A5A32" w:rsidRPr="009E1900" w:rsidRDefault="003A5A32" w:rsidP="00D50D57">
      <w:pPr>
        <w:pStyle w:val="Geenafstand"/>
        <w:jc w:val="both"/>
        <w:rPr>
          <w:lang w:val="nl-NL"/>
        </w:rPr>
      </w:pPr>
    </w:p>
    <w:p w14:paraId="2EE70FEA" w14:textId="77777777" w:rsidR="00F2284E" w:rsidRPr="009E1900" w:rsidRDefault="00F2284E" w:rsidP="00D50D57">
      <w:pPr>
        <w:pStyle w:val="Geenafstand"/>
        <w:jc w:val="both"/>
        <w:rPr>
          <w:lang w:val="nl-NL"/>
        </w:rPr>
      </w:pPr>
    </w:p>
    <w:p w14:paraId="715A4C29" w14:textId="77777777" w:rsidR="00D50D57" w:rsidRPr="009E1900" w:rsidRDefault="00D50D57">
      <w:pPr>
        <w:rPr>
          <w:rFonts w:ascii="Arial" w:hAnsi="Arial" w:cs="Calibri"/>
        </w:rPr>
      </w:pPr>
      <w:r w:rsidRPr="009E1900">
        <w:br w:type="page"/>
      </w:r>
    </w:p>
    <w:p w14:paraId="3028BE07" w14:textId="77777777" w:rsidR="00FB4A2A" w:rsidRPr="009E1900" w:rsidRDefault="00FB4A2A" w:rsidP="00FB4A2A">
      <w:pPr>
        <w:pStyle w:val="Kop1"/>
        <w:rPr>
          <w:color w:val="C00000"/>
        </w:rPr>
      </w:pPr>
      <w:bookmarkStart w:id="115" w:name="_Toc9848780"/>
      <w:r w:rsidRPr="009E1900">
        <w:rPr>
          <w:color w:val="C00000"/>
        </w:rPr>
        <w:lastRenderedPageBreak/>
        <w:t>Discussie</w:t>
      </w:r>
      <w:bookmarkEnd w:id="115"/>
    </w:p>
    <w:p w14:paraId="260ED335" w14:textId="77777777" w:rsidR="00594220" w:rsidRPr="009E1900" w:rsidRDefault="00594220" w:rsidP="00FB4A2A">
      <w:pPr>
        <w:pStyle w:val="Geenafstand"/>
        <w:rPr>
          <w:lang w:val="nl-NL"/>
        </w:rPr>
      </w:pPr>
    </w:p>
    <w:p w14:paraId="21C968BB" w14:textId="77777777" w:rsidR="00EB3C9B" w:rsidRPr="009E1900" w:rsidRDefault="00E624D8" w:rsidP="00EB3C9B">
      <w:pPr>
        <w:pStyle w:val="Geenafstand"/>
        <w:jc w:val="both"/>
        <w:rPr>
          <w:lang w:val="nl-NL"/>
        </w:rPr>
      </w:pPr>
      <w:r w:rsidRPr="009E1900">
        <w:rPr>
          <w:lang w:val="nl-NL"/>
        </w:rPr>
        <w:t>Aan de hand van de resultaten</w:t>
      </w:r>
      <w:r w:rsidR="00894242" w:rsidRPr="009E1900">
        <w:rPr>
          <w:lang w:val="nl-NL"/>
        </w:rPr>
        <w:t xml:space="preserve"> is een </w:t>
      </w:r>
      <w:r w:rsidR="008D79C9" w:rsidRPr="009E1900">
        <w:rPr>
          <w:lang w:val="nl-NL"/>
        </w:rPr>
        <w:t>polytr</w:t>
      </w:r>
      <w:r w:rsidR="00A97954" w:rsidRPr="009E1900">
        <w:rPr>
          <w:lang w:val="nl-NL"/>
        </w:rPr>
        <w:t>auma</w:t>
      </w:r>
      <w:r w:rsidR="008D79C9" w:rsidRPr="009E1900">
        <w:rPr>
          <w:lang w:val="nl-NL"/>
        </w:rPr>
        <w:t xml:space="preserve"> </w:t>
      </w:r>
      <w:r w:rsidR="00894242" w:rsidRPr="009E1900">
        <w:rPr>
          <w:lang w:val="nl-NL"/>
        </w:rPr>
        <w:t xml:space="preserve">protocol </w:t>
      </w:r>
      <w:r w:rsidR="008D79C9" w:rsidRPr="009E1900">
        <w:rPr>
          <w:lang w:val="nl-NL"/>
        </w:rPr>
        <w:t xml:space="preserve">ontwikkeld. </w:t>
      </w:r>
      <w:r w:rsidR="00EB3C9B" w:rsidRPr="009E1900">
        <w:rPr>
          <w:lang w:val="nl-NL"/>
        </w:rPr>
        <w:t xml:space="preserve">Het polytrauma protocol is </w:t>
      </w:r>
      <w:r w:rsidR="00B716FF" w:rsidRPr="009E1900">
        <w:rPr>
          <w:lang w:val="nl-NL"/>
        </w:rPr>
        <w:t>ontworpen</w:t>
      </w:r>
      <w:r w:rsidR="00EB3C9B" w:rsidRPr="009E1900">
        <w:rPr>
          <w:lang w:val="nl-NL"/>
        </w:rPr>
        <w:t xml:space="preserve"> aan de hand van verschillende methoden. Hierbij zijn de ontvangen traumaprotocollen in </w:t>
      </w:r>
      <w:r w:rsidR="0011017F" w:rsidRPr="009E1900">
        <w:rPr>
          <w:lang w:val="nl-NL"/>
        </w:rPr>
        <w:t>checklists</w:t>
      </w:r>
      <w:r w:rsidR="00EB3C9B" w:rsidRPr="009E1900">
        <w:rPr>
          <w:lang w:val="nl-NL"/>
        </w:rPr>
        <w:t xml:space="preserve"> ingevoer</w:t>
      </w:r>
      <w:r w:rsidR="0011017F" w:rsidRPr="009E1900">
        <w:rPr>
          <w:lang w:val="nl-NL"/>
        </w:rPr>
        <w:t>d. Aan de hand van de checklists</w:t>
      </w:r>
      <w:r w:rsidR="00E66FB2" w:rsidRPr="009E1900">
        <w:rPr>
          <w:lang w:val="nl-NL"/>
        </w:rPr>
        <w:t xml:space="preserve"> en de literatuur is</w:t>
      </w:r>
      <w:r w:rsidR="00EB3C9B" w:rsidRPr="009E1900">
        <w:rPr>
          <w:lang w:val="nl-NL"/>
        </w:rPr>
        <w:t xml:space="preserve"> een conceptversie van het</w:t>
      </w:r>
      <w:r w:rsidR="00E66FB2" w:rsidRPr="009E1900">
        <w:rPr>
          <w:lang w:val="nl-NL"/>
        </w:rPr>
        <w:t xml:space="preserve"> polytrauma protocol ontwikkeld</w:t>
      </w:r>
      <w:r w:rsidR="00EB3C9B" w:rsidRPr="009E1900">
        <w:rPr>
          <w:lang w:val="nl-NL"/>
        </w:rPr>
        <w:t xml:space="preserve">. Hieruit blijkt dat het </w:t>
      </w:r>
      <w:r w:rsidR="002D1EDD" w:rsidRPr="009E1900">
        <w:rPr>
          <w:lang w:val="nl-NL"/>
        </w:rPr>
        <w:t xml:space="preserve">gebruik van een CTA hals, </w:t>
      </w:r>
      <w:r w:rsidR="00EB3C9B" w:rsidRPr="009E1900">
        <w:rPr>
          <w:lang w:val="nl-NL"/>
        </w:rPr>
        <w:t xml:space="preserve">splitbolus techniek </w:t>
      </w:r>
      <w:r w:rsidR="002D1EDD" w:rsidRPr="009E1900">
        <w:rPr>
          <w:lang w:val="nl-NL"/>
        </w:rPr>
        <w:t xml:space="preserve">en een WBCT </w:t>
      </w:r>
      <w:r w:rsidR="00EB3C9B" w:rsidRPr="009E1900">
        <w:rPr>
          <w:lang w:val="nl-NL"/>
        </w:rPr>
        <w:t>een meerwaarde hebben</w:t>
      </w:r>
      <w:r w:rsidR="002D1EDD" w:rsidRPr="009E1900">
        <w:rPr>
          <w:lang w:val="nl-NL"/>
        </w:rPr>
        <w:t xml:space="preserve"> binnen de traumaopvang</w:t>
      </w:r>
      <w:r w:rsidR="00EB3C9B" w:rsidRPr="009E1900">
        <w:rPr>
          <w:lang w:val="nl-NL"/>
        </w:rPr>
        <w:t xml:space="preserve">. Uit de focusgroep blijkt dat het draagvlak voor het </w:t>
      </w:r>
      <w:r w:rsidR="002D1EDD" w:rsidRPr="009E1900">
        <w:rPr>
          <w:lang w:val="nl-NL"/>
        </w:rPr>
        <w:t xml:space="preserve">ontworpen </w:t>
      </w:r>
      <w:r w:rsidR="00EB3C9B" w:rsidRPr="009E1900">
        <w:rPr>
          <w:lang w:val="nl-NL"/>
        </w:rPr>
        <w:t xml:space="preserve">polytrauma protocol </w:t>
      </w:r>
      <w:r w:rsidR="00106DA8" w:rsidRPr="009E1900">
        <w:rPr>
          <w:lang w:val="nl-NL"/>
        </w:rPr>
        <w:t>groot</w:t>
      </w:r>
      <w:r w:rsidR="00EB3C9B" w:rsidRPr="009E1900">
        <w:rPr>
          <w:lang w:val="nl-NL"/>
        </w:rPr>
        <w:t xml:space="preserve"> is.</w:t>
      </w:r>
    </w:p>
    <w:p w14:paraId="46C3848E" w14:textId="77777777" w:rsidR="00894242" w:rsidRPr="009E1900" w:rsidRDefault="00894242" w:rsidP="00FB4A2A">
      <w:pPr>
        <w:pStyle w:val="Geenafstand"/>
        <w:rPr>
          <w:lang w:val="nl-NL"/>
        </w:rPr>
      </w:pPr>
    </w:p>
    <w:p w14:paraId="55C12562" w14:textId="77777777" w:rsidR="00D14C77" w:rsidRPr="009E1900" w:rsidRDefault="002D1EDD" w:rsidP="00D817C7">
      <w:pPr>
        <w:pStyle w:val="Geenafstand"/>
        <w:jc w:val="both"/>
        <w:rPr>
          <w:lang w:val="nl-NL"/>
        </w:rPr>
      </w:pPr>
      <w:r w:rsidRPr="009E1900">
        <w:rPr>
          <w:lang w:val="nl-NL"/>
        </w:rPr>
        <w:t xml:space="preserve">Het polytrauma protocol dat is ontworpen in dit onderzoek is gebaseerd op een aantal </w:t>
      </w:r>
      <w:r w:rsidR="00D14C77" w:rsidRPr="009E1900">
        <w:rPr>
          <w:lang w:val="nl-NL"/>
        </w:rPr>
        <w:t>ontwikkelingen. Zo bestaat de basis van het definitieve polytrauma protocol uit WBCT. Uit onderzoeken blijkt dat ongeveer 60% van de Europese traumacentra gebruik maken van WBCT.</w:t>
      </w:r>
      <w:r w:rsidR="00D14C77" w:rsidRPr="009E1900">
        <w:rPr>
          <w:vertAlign w:val="superscript"/>
          <w:lang w:val="nl-NL"/>
        </w:rPr>
        <w:t>11</w:t>
      </w:r>
      <w:r w:rsidR="00D14C77" w:rsidRPr="009E1900">
        <w:rPr>
          <w:lang w:val="nl-NL"/>
        </w:rPr>
        <w:t xml:space="preserve"> Een WBCT protocol kan in elk ziekenhuis variëren. Hierbij kan gedacht worden aan de positie van de patiënt, contrasttoediening en de fasen waarin gescand wordt. De WBCT zou minder letsel missen dan de SCT, doordat SCT gebaseerd is op de subjectieve beslissingen van de artsen.</w:t>
      </w:r>
      <w:r w:rsidR="00D14C77" w:rsidRPr="009E1900">
        <w:rPr>
          <w:vertAlign w:val="superscript"/>
          <w:lang w:val="nl-NL"/>
        </w:rPr>
        <w:t>20</w:t>
      </w:r>
      <w:r w:rsidR="00D14C77" w:rsidRPr="009E1900">
        <w:rPr>
          <w:lang w:val="nl-NL"/>
        </w:rPr>
        <w:t xml:space="preserve"> Volgens Shannon et.al. is bij 24 van de 588 patiënten letsel aangetoond, zonder een klinische verdenking. Bij 18 van de 24 patiënten bleek het letsel ernstig, wat de mortaliteit zou verhogen.</w:t>
      </w:r>
      <w:r w:rsidR="00D14C77" w:rsidRPr="009E1900">
        <w:rPr>
          <w:vertAlign w:val="superscript"/>
          <w:lang w:val="nl-NL"/>
        </w:rPr>
        <w:t xml:space="preserve">21 </w:t>
      </w:r>
      <w:r w:rsidR="00D14C77" w:rsidRPr="009E1900">
        <w:rPr>
          <w:lang w:val="nl-NL"/>
        </w:rPr>
        <w:t>De WBCT zou daarnaast minder tijd nodig zijn dan de SCT.</w:t>
      </w:r>
      <w:r w:rsidR="00D14C77" w:rsidRPr="009E1900">
        <w:rPr>
          <w:vertAlign w:val="superscript"/>
          <w:lang w:val="nl-NL"/>
        </w:rPr>
        <w:t>20</w:t>
      </w:r>
      <w:r w:rsidR="00D14C77" w:rsidRPr="009E1900">
        <w:rPr>
          <w:lang w:val="nl-NL"/>
        </w:rPr>
        <w:t xml:space="preserve"> Bij </w:t>
      </w:r>
      <w:proofErr w:type="spellStart"/>
      <w:r w:rsidR="00D14C77" w:rsidRPr="009E1900">
        <w:rPr>
          <w:lang w:val="nl-NL"/>
        </w:rPr>
        <w:t>Hutter</w:t>
      </w:r>
      <w:proofErr w:type="spellEnd"/>
      <w:r w:rsidR="00D14C77" w:rsidRPr="009E1900">
        <w:rPr>
          <w:lang w:val="nl-NL"/>
        </w:rPr>
        <w:t xml:space="preserve"> et.al. was de gemiddelde tijd op de SEH 63min met de SCT methode en 49.2min met de WBCT methode.</w:t>
      </w:r>
      <w:r w:rsidR="00D14C77" w:rsidRPr="009E1900">
        <w:rPr>
          <w:vertAlign w:val="superscript"/>
          <w:lang w:val="nl-NL"/>
        </w:rPr>
        <w:t>24</w:t>
      </w:r>
      <w:r w:rsidR="00D14C77" w:rsidRPr="009E1900">
        <w:rPr>
          <w:lang w:val="nl-NL"/>
        </w:rPr>
        <w:t xml:space="preserve"> De literatuur laat verschillende waarden zien van klinisch niet significant tot een verlaagde mortaliteit</w:t>
      </w:r>
      <w:r w:rsidR="00BD33A3" w:rsidRPr="009E1900">
        <w:rPr>
          <w:lang w:val="nl-NL"/>
        </w:rPr>
        <w:t xml:space="preserve"> door het gebruik van de WBCT</w:t>
      </w:r>
      <w:r w:rsidR="00D14C77" w:rsidRPr="009E1900">
        <w:rPr>
          <w:lang w:val="nl-NL"/>
        </w:rPr>
        <w:t xml:space="preserve">. Om te bepalen of de WBCT daadwerkelijk een lage mortaliteit oplevert is </w:t>
      </w:r>
      <w:r w:rsidR="005459A8" w:rsidRPr="009E1900">
        <w:rPr>
          <w:lang w:val="nl-NL"/>
        </w:rPr>
        <w:t>vervolg</w:t>
      </w:r>
      <w:r w:rsidR="00D14C77" w:rsidRPr="009E1900">
        <w:rPr>
          <w:lang w:val="nl-NL"/>
        </w:rPr>
        <w:t xml:space="preserve"> onderzoek nodig.</w:t>
      </w:r>
      <w:r w:rsidR="00D14C77" w:rsidRPr="009E1900">
        <w:rPr>
          <w:vertAlign w:val="superscript"/>
          <w:lang w:val="nl-NL"/>
        </w:rPr>
        <w:t xml:space="preserve">20 </w:t>
      </w:r>
      <w:r w:rsidR="00D14C77" w:rsidRPr="009E1900">
        <w:rPr>
          <w:lang w:val="nl-NL"/>
        </w:rPr>
        <w:t>Een nadeel van de WBCT is de stralingsbelasting. In de literatuur variëren de waarden tussen de 10 en 31.8mSv. Daarnaast zijn traumapatiënten relatief jong en hebben hierdoor meer kans op het ontwikkelen van CT geïnduceerde kanker.</w:t>
      </w:r>
      <w:r w:rsidR="00D14C77" w:rsidRPr="009E1900">
        <w:rPr>
          <w:vertAlign w:val="superscript"/>
          <w:lang w:val="nl-NL"/>
        </w:rPr>
        <w:t>20</w:t>
      </w:r>
      <w:r w:rsidR="00D14C77" w:rsidRPr="009E1900">
        <w:rPr>
          <w:lang w:val="nl-NL"/>
        </w:rPr>
        <w:t xml:space="preserve"> Volgens </w:t>
      </w:r>
      <w:proofErr w:type="spellStart"/>
      <w:r w:rsidR="00D14C77" w:rsidRPr="009E1900">
        <w:rPr>
          <w:lang w:val="nl-NL"/>
        </w:rPr>
        <w:t>Brenner</w:t>
      </w:r>
      <w:proofErr w:type="spellEnd"/>
      <w:r w:rsidR="00D14C77" w:rsidRPr="009E1900">
        <w:rPr>
          <w:lang w:val="nl-NL"/>
        </w:rPr>
        <w:t xml:space="preserve"> et.al. was de kans op kanker 1/1250 bij een dosis van 10-20mSv bij een patiënt van 45 jaar.</w:t>
      </w:r>
      <w:r w:rsidR="00D14C77" w:rsidRPr="009E1900">
        <w:rPr>
          <w:vertAlign w:val="superscript"/>
          <w:lang w:val="nl-NL"/>
        </w:rPr>
        <w:t>26</w:t>
      </w:r>
      <w:r w:rsidR="00940A0F" w:rsidRPr="009E1900">
        <w:rPr>
          <w:vertAlign w:val="superscript"/>
          <w:lang w:val="nl-NL"/>
        </w:rPr>
        <w:t xml:space="preserve"> </w:t>
      </w:r>
      <w:r w:rsidR="00940A0F" w:rsidRPr="009E1900">
        <w:rPr>
          <w:lang w:val="nl-NL"/>
        </w:rPr>
        <w:t xml:space="preserve">Uit de literatuur komt duidelijk naar voren dat de WBCT de voorkeur heeft bij de polytrauma patiënten. </w:t>
      </w:r>
    </w:p>
    <w:p w14:paraId="6DC40CB8" w14:textId="77777777" w:rsidR="00BC6493" w:rsidRPr="009E1900" w:rsidRDefault="00BC6493" w:rsidP="00D817C7">
      <w:pPr>
        <w:pStyle w:val="Geenafstand"/>
        <w:jc w:val="both"/>
        <w:rPr>
          <w:lang w:val="nl-NL"/>
        </w:rPr>
      </w:pPr>
    </w:p>
    <w:p w14:paraId="1528F32C" w14:textId="77777777" w:rsidR="002D1EDD" w:rsidRPr="009E1900" w:rsidRDefault="00940A0F" w:rsidP="002D1EDD">
      <w:pPr>
        <w:pStyle w:val="Geenafstand"/>
        <w:jc w:val="both"/>
        <w:rPr>
          <w:lang w:val="nl-NL"/>
        </w:rPr>
      </w:pPr>
      <w:r w:rsidRPr="009E1900">
        <w:rPr>
          <w:lang w:val="nl-NL"/>
        </w:rPr>
        <w:t xml:space="preserve">Een </w:t>
      </w:r>
      <w:r w:rsidR="002D1EDD" w:rsidRPr="009E1900">
        <w:rPr>
          <w:lang w:val="nl-NL"/>
        </w:rPr>
        <w:t xml:space="preserve">relevante </w:t>
      </w:r>
      <w:r w:rsidRPr="009E1900">
        <w:rPr>
          <w:lang w:val="nl-NL"/>
        </w:rPr>
        <w:t>toevoeging</w:t>
      </w:r>
      <w:r w:rsidR="002D1EDD" w:rsidRPr="009E1900">
        <w:rPr>
          <w:lang w:val="nl-NL"/>
        </w:rPr>
        <w:t xml:space="preserve"> in het </w:t>
      </w:r>
      <w:r w:rsidRPr="009E1900">
        <w:rPr>
          <w:lang w:val="nl-NL"/>
        </w:rPr>
        <w:t xml:space="preserve">definitieve </w:t>
      </w:r>
      <w:r w:rsidR="002D1EDD" w:rsidRPr="009E1900">
        <w:rPr>
          <w:lang w:val="nl-NL"/>
        </w:rPr>
        <w:t xml:space="preserve">polytrauma protocol is </w:t>
      </w:r>
      <w:r w:rsidRPr="009E1900">
        <w:rPr>
          <w:lang w:val="nl-NL"/>
        </w:rPr>
        <w:t xml:space="preserve">standaard mee scannen van </w:t>
      </w:r>
      <w:r w:rsidR="002D1EDD" w:rsidRPr="009E1900">
        <w:rPr>
          <w:lang w:val="nl-NL"/>
        </w:rPr>
        <w:t xml:space="preserve">de CTA hals. </w:t>
      </w:r>
      <w:r w:rsidR="006B4B28" w:rsidRPr="009E1900">
        <w:rPr>
          <w:rFonts w:cs="Arial"/>
          <w:lang w:val="nl-NL"/>
        </w:rPr>
        <w:t>Door middel van contrast</w:t>
      </w:r>
      <w:r w:rsidR="00434BC2" w:rsidRPr="009E1900">
        <w:rPr>
          <w:rFonts w:cs="Arial"/>
          <w:lang w:val="nl-NL"/>
        </w:rPr>
        <w:t>middel</w:t>
      </w:r>
      <w:r w:rsidR="006B4B28" w:rsidRPr="009E1900">
        <w:rPr>
          <w:rFonts w:cs="Arial"/>
          <w:lang w:val="nl-NL"/>
        </w:rPr>
        <w:t xml:space="preserve"> kan </w:t>
      </w:r>
      <w:r w:rsidR="002D1EDD" w:rsidRPr="009E1900">
        <w:rPr>
          <w:rFonts w:eastAsia="Times New Roman"/>
          <w:lang w:val="nl-NL"/>
        </w:rPr>
        <w:t>cerebrovasculair letsel</w:t>
      </w:r>
      <w:r w:rsidR="00434BC2" w:rsidRPr="009E1900">
        <w:rPr>
          <w:rFonts w:eastAsia="Times New Roman"/>
          <w:lang w:val="nl-NL"/>
        </w:rPr>
        <w:t xml:space="preserve"> (</w:t>
      </w:r>
      <w:proofErr w:type="spellStart"/>
      <w:r w:rsidR="00434BC2" w:rsidRPr="009E1900">
        <w:rPr>
          <w:rFonts w:eastAsia="Times New Roman"/>
          <w:lang w:val="nl-NL"/>
        </w:rPr>
        <w:t>BCVI’s</w:t>
      </w:r>
      <w:proofErr w:type="spellEnd"/>
      <w:r w:rsidR="00434BC2" w:rsidRPr="009E1900">
        <w:rPr>
          <w:rFonts w:eastAsia="Times New Roman"/>
          <w:lang w:val="nl-NL"/>
        </w:rPr>
        <w:t>) vast</w:t>
      </w:r>
      <w:r w:rsidR="006B4B28" w:rsidRPr="009E1900">
        <w:rPr>
          <w:rFonts w:eastAsia="Times New Roman"/>
          <w:lang w:val="nl-NL"/>
        </w:rPr>
        <w:t>gesteld worden</w:t>
      </w:r>
      <w:r w:rsidR="002D1EDD" w:rsidRPr="009E1900">
        <w:rPr>
          <w:rFonts w:eastAsia="Times New Roman"/>
          <w:lang w:val="nl-NL"/>
        </w:rPr>
        <w:t xml:space="preserve">. Uit onderzoek </w:t>
      </w:r>
      <w:r w:rsidR="006B4B28" w:rsidRPr="009E1900">
        <w:rPr>
          <w:rFonts w:eastAsia="Times New Roman"/>
          <w:lang w:val="nl-NL"/>
        </w:rPr>
        <w:t>is</w:t>
      </w:r>
      <w:r w:rsidR="002D1EDD" w:rsidRPr="009E1900">
        <w:rPr>
          <w:rFonts w:eastAsia="Times New Roman"/>
          <w:lang w:val="nl-NL"/>
        </w:rPr>
        <w:t xml:space="preserve"> gebleken dat een significant deel van de </w:t>
      </w:r>
      <w:proofErr w:type="spellStart"/>
      <w:r w:rsidR="002D1EDD" w:rsidRPr="009E1900">
        <w:rPr>
          <w:rFonts w:eastAsia="Times New Roman"/>
          <w:lang w:val="nl-NL"/>
        </w:rPr>
        <w:t>BCVI’s</w:t>
      </w:r>
      <w:proofErr w:type="spellEnd"/>
      <w:r w:rsidR="002D1EDD" w:rsidRPr="009E1900">
        <w:rPr>
          <w:rFonts w:eastAsia="Times New Roman"/>
          <w:lang w:val="nl-NL"/>
        </w:rPr>
        <w:t xml:space="preserve"> gemist </w:t>
      </w:r>
      <w:r w:rsidR="006B4B28" w:rsidRPr="009E1900">
        <w:rPr>
          <w:rFonts w:eastAsia="Times New Roman"/>
          <w:lang w:val="nl-NL"/>
        </w:rPr>
        <w:t>worden</w:t>
      </w:r>
      <w:r w:rsidR="002D1EDD" w:rsidRPr="009E1900">
        <w:rPr>
          <w:rFonts w:eastAsia="Times New Roman"/>
          <w:lang w:val="nl-NL"/>
        </w:rPr>
        <w:t>.</w:t>
      </w:r>
      <w:r w:rsidR="002D1EDD" w:rsidRPr="009E1900">
        <w:rPr>
          <w:rFonts w:eastAsia="Times New Roman"/>
          <w:vertAlign w:val="superscript"/>
          <w:lang w:val="nl-NL"/>
        </w:rPr>
        <w:t xml:space="preserve">7, 32-35 </w:t>
      </w:r>
      <w:r w:rsidR="002D1EDD" w:rsidRPr="009E1900">
        <w:rPr>
          <w:rFonts w:eastAsia="Times New Roman"/>
          <w:lang w:val="nl-NL"/>
        </w:rPr>
        <w:t xml:space="preserve"> </w:t>
      </w:r>
      <w:r w:rsidR="002D1EDD" w:rsidRPr="009E1900">
        <w:rPr>
          <w:lang w:val="nl-NL"/>
        </w:rPr>
        <w:t xml:space="preserve">Uit </w:t>
      </w:r>
      <w:r w:rsidRPr="009E1900">
        <w:rPr>
          <w:lang w:val="nl-NL"/>
        </w:rPr>
        <w:t xml:space="preserve">zowel </w:t>
      </w:r>
      <w:r w:rsidR="002D1EDD" w:rsidRPr="009E1900">
        <w:rPr>
          <w:lang w:val="nl-NL"/>
        </w:rPr>
        <w:t xml:space="preserve">de literatuur </w:t>
      </w:r>
      <w:r w:rsidRPr="009E1900">
        <w:rPr>
          <w:lang w:val="nl-NL"/>
        </w:rPr>
        <w:t xml:space="preserve">als uit de focusgroep </w:t>
      </w:r>
      <w:r w:rsidR="002D1EDD" w:rsidRPr="009E1900">
        <w:rPr>
          <w:lang w:val="nl-NL"/>
        </w:rPr>
        <w:t>komt naar voren dat de CTA hals een goede toevoeging is aan het polytrauma protocol.</w:t>
      </w:r>
    </w:p>
    <w:p w14:paraId="5F058A11" w14:textId="77777777" w:rsidR="00434BC2" w:rsidRPr="009E1900" w:rsidRDefault="00434BC2" w:rsidP="002D1EDD">
      <w:pPr>
        <w:pStyle w:val="Geenafstand"/>
        <w:jc w:val="both"/>
        <w:rPr>
          <w:lang w:val="nl-NL"/>
        </w:rPr>
      </w:pPr>
    </w:p>
    <w:p w14:paraId="728E9905" w14:textId="77777777" w:rsidR="00CB09B4" w:rsidRPr="009E1900" w:rsidRDefault="00940A0F" w:rsidP="00BD33A3">
      <w:pPr>
        <w:pStyle w:val="Geenafstand"/>
        <w:jc w:val="both"/>
        <w:rPr>
          <w:lang w:val="nl-NL"/>
        </w:rPr>
      </w:pPr>
      <w:r w:rsidRPr="009E1900">
        <w:rPr>
          <w:lang w:val="nl-NL"/>
        </w:rPr>
        <w:t>Het definitieve polytrauma protocol maakt gebruik van de</w:t>
      </w:r>
      <w:r w:rsidR="00434BC2" w:rsidRPr="009E1900">
        <w:rPr>
          <w:lang w:val="nl-NL"/>
        </w:rPr>
        <w:t xml:space="preserve"> splitbolus</w:t>
      </w:r>
      <w:r w:rsidRPr="009E1900">
        <w:rPr>
          <w:lang w:val="nl-NL"/>
        </w:rPr>
        <w:t xml:space="preserve"> techniek</w:t>
      </w:r>
      <w:r w:rsidR="00434BC2" w:rsidRPr="009E1900">
        <w:rPr>
          <w:lang w:val="nl-NL"/>
        </w:rPr>
        <w:t>. Om geen misdiagnose te stellen is aangeraden om het abdomen in twee of meer fasen af te beelden.</w:t>
      </w:r>
      <w:r w:rsidR="00434BC2" w:rsidRPr="009E1900">
        <w:rPr>
          <w:vertAlign w:val="superscript"/>
          <w:lang w:val="nl-NL"/>
        </w:rPr>
        <w:t xml:space="preserve">7, 21, 39-42 </w:t>
      </w:r>
      <w:r w:rsidR="00434BC2" w:rsidRPr="009E1900">
        <w:rPr>
          <w:lang w:val="nl-NL"/>
        </w:rPr>
        <w:t xml:space="preserve">De beeldkwaliteit van de vena portae met de splitbolus techniek is significant beter dan de </w:t>
      </w:r>
      <w:proofErr w:type="spellStart"/>
      <w:r w:rsidR="00434BC2" w:rsidRPr="009E1900">
        <w:rPr>
          <w:lang w:val="nl-NL"/>
        </w:rPr>
        <w:t>meerfasen</w:t>
      </w:r>
      <w:proofErr w:type="spellEnd"/>
      <w:r w:rsidR="00434BC2" w:rsidRPr="009E1900">
        <w:rPr>
          <w:lang w:val="nl-NL"/>
        </w:rPr>
        <w:t xml:space="preserve"> techniek. De beeldkwaliteit van de aorta met de splitbolus techniek is</w:t>
      </w:r>
      <w:r w:rsidRPr="009E1900">
        <w:rPr>
          <w:lang w:val="nl-NL"/>
        </w:rPr>
        <w:t xml:space="preserve"> bij de splitbolus techniek</w:t>
      </w:r>
      <w:r w:rsidR="00434BC2" w:rsidRPr="009E1900">
        <w:rPr>
          <w:lang w:val="nl-NL"/>
        </w:rPr>
        <w:t xml:space="preserve"> niet significant lager dan de </w:t>
      </w:r>
      <w:proofErr w:type="spellStart"/>
      <w:r w:rsidR="00434BC2" w:rsidRPr="009E1900">
        <w:rPr>
          <w:lang w:val="nl-NL"/>
        </w:rPr>
        <w:t>meerfasen</w:t>
      </w:r>
      <w:proofErr w:type="spellEnd"/>
      <w:r w:rsidR="00434BC2" w:rsidRPr="009E1900">
        <w:rPr>
          <w:lang w:val="nl-NL"/>
        </w:rPr>
        <w:t xml:space="preserve"> techniek. De splitbolus techniek geeft een significante reductie van de stralingsbelasting, die kan oplopen tot 43%.</w:t>
      </w:r>
      <w:r w:rsidR="00434BC2" w:rsidRPr="009E1900">
        <w:rPr>
          <w:vertAlign w:val="superscript"/>
          <w:lang w:val="nl-NL"/>
        </w:rPr>
        <w:t xml:space="preserve">7, 43-45 </w:t>
      </w:r>
      <w:r w:rsidRPr="009E1900">
        <w:rPr>
          <w:lang w:val="nl-NL"/>
        </w:rPr>
        <w:t>Uit zowel de literatuur als uit de focusgroep komt naar voren dat de splitbolus techniek een goede techniek is voor het polytrauma protocol.</w:t>
      </w:r>
    </w:p>
    <w:p w14:paraId="639155C4" w14:textId="77777777" w:rsidR="00BD33A3" w:rsidRPr="009E1900" w:rsidRDefault="00BD33A3" w:rsidP="00BD33A3">
      <w:pPr>
        <w:pStyle w:val="Geenafstand"/>
        <w:jc w:val="both"/>
        <w:rPr>
          <w:lang w:val="nl-NL"/>
        </w:rPr>
      </w:pPr>
    </w:p>
    <w:p w14:paraId="59943145" w14:textId="77777777" w:rsidR="00940A0F" w:rsidRPr="009E1900" w:rsidRDefault="005437A5" w:rsidP="00CB09B4">
      <w:pPr>
        <w:pStyle w:val="Geenafstand"/>
        <w:jc w:val="both"/>
        <w:rPr>
          <w:lang w:val="nl-NL"/>
        </w:rPr>
      </w:pPr>
      <w:r w:rsidRPr="009E1900">
        <w:rPr>
          <w:lang w:val="nl-NL"/>
        </w:rPr>
        <w:t xml:space="preserve">Dit onderzoek heeft in de methode een aantal sterke en zwakke punten. In fase </w:t>
      </w:r>
      <w:r w:rsidR="00434BC2" w:rsidRPr="009E1900">
        <w:rPr>
          <w:lang w:val="nl-NL"/>
        </w:rPr>
        <w:t xml:space="preserve">één </w:t>
      </w:r>
      <w:r w:rsidRPr="009E1900">
        <w:rPr>
          <w:lang w:val="nl-NL"/>
        </w:rPr>
        <w:t xml:space="preserve">van de methode zijn verschillende ziekenhuizen aangeschreven. In de resultaten is te zien dat </w:t>
      </w:r>
      <w:r w:rsidR="00940A0F" w:rsidRPr="009E1900">
        <w:rPr>
          <w:lang w:val="nl-NL"/>
        </w:rPr>
        <w:t xml:space="preserve">slechts </w:t>
      </w:r>
      <w:r w:rsidRPr="009E1900">
        <w:rPr>
          <w:lang w:val="nl-NL"/>
        </w:rPr>
        <w:t xml:space="preserve">een deel van de ziekenhuizen de polytrauma protocollen beschikbaar hebben gesteld. Het aantal ontvangen polytrauma protocollen is niet groot, wat de validiteit kan verlagen. Om meer ziekenhuizen te bereiken is het mogelijk om de ziekenhuizen op meer manieren te benaderen. In dit onderzoek zijn de ziekenhuizen alleen aangeschreven via e-mail, terwijl de telefoon ook een mogelijkheid </w:t>
      </w:r>
      <w:r w:rsidR="00434BC2" w:rsidRPr="009E1900">
        <w:rPr>
          <w:lang w:val="nl-NL"/>
        </w:rPr>
        <w:t>is</w:t>
      </w:r>
      <w:r w:rsidRPr="009E1900">
        <w:rPr>
          <w:lang w:val="nl-NL"/>
        </w:rPr>
        <w:t>. Desondanks zijn het aantal toegestuurde polytrauma protocollen voldoende om dit onderzoek uit te voeren.</w:t>
      </w:r>
    </w:p>
    <w:p w14:paraId="25330194" w14:textId="77777777" w:rsidR="009E1900" w:rsidRPr="009E1900" w:rsidRDefault="009E1900" w:rsidP="00CB09B4">
      <w:pPr>
        <w:pStyle w:val="Geenafstand"/>
        <w:jc w:val="both"/>
        <w:rPr>
          <w:lang w:val="nl-NL"/>
        </w:rPr>
      </w:pPr>
    </w:p>
    <w:p w14:paraId="30D0589E" w14:textId="77777777" w:rsidR="00940A0F" w:rsidRPr="009E1900" w:rsidRDefault="005437A5" w:rsidP="00CB09B4">
      <w:pPr>
        <w:pStyle w:val="Geenafstand"/>
        <w:jc w:val="both"/>
        <w:rPr>
          <w:lang w:val="nl-NL"/>
        </w:rPr>
      </w:pPr>
      <w:r w:rsidRPr="009E1900">
        <w:rPr>
          <w:lang w:val="nl-NL"/>
        </w:rPr>
        <w:t xml:space="preserve">In fase </w:t>
      </w:r>
      <w:r w:rsidR="00434BC2" w:rsidRPr="009E1900">
        <w:rPr>
          <w:lang w:val="nl-NL"/>
        </w:rPr>
        <w:t xml:space="preserve">twee </w:t>
      </w:r>
      <w:r w:rsidRPr="009E1900">
        <w:rPr>
          <w:lang w:val="nl-NL"/>
        </w:rPr>
        <w:t>van de methode zijn alle polytrauma protocollen ingevoerd in een aantal checklist</w:t>
      </w:r>
      <w:r w:rsidR="0011017F" w:rsidRPr="009E1900">
        <w:rPr>
          <w:lang w:val="nl-NL"/>
        </w:rPr>
        <w:t>s</w:t>
      </w:r>
      <w:r w:rsidRPr="009E1900">
        <w:rPr>
          <w:lang w:val="nl-NL"/>
        </w:rPr>
        <w:t xml:space="preserve">. Het is een mogelijkheid om minder informatie op te nemen. Hierdoor </w:t>
      </w:r>
      <w:r w:rsidR="00434BC2" w:rsidRPr="009E1900">
        <w:rPr>
          <w:lang w:val="nl-NL"/>
        </w:rPr>
        <w:t>zijn</w:t>
      </w:r>
      <w:r w:rsidRPr="009E1900">
        <w:rPr>
          <w:lang w:val="nl-NL"/>
        </w:rPr>
        <w:t xml:space="preserve"> de </w:t>
      </w:r>
      <w:r w:rsidRPr="009E1900">
        <w:rPr>
          <w:lang w:val="nl-NL"/>
        </w:rPr>
        <w:lastRenderedPageBreak/>
        <w:t>checklist</w:t>
      </w:r>
      <w:r w:rsidR="0011017F" w:rsidRPr="009E1900">
        <w:rPr>
          <w:lang w:val="nl-NL"/>
        </w:rPr>
        <w:t>s</w:t>
      </w:r>
      <w:r w:rsidRPr="009E1900">
        <w:rPr>
          <w:lang w:val="nl-NL"/>
        </w:rPr>
        <w:t xml:space="preserve"> overzichtelijker en makkelijker te lezen. Daarnaast zijn niet alle protocollen volledig. Het betreft hier de reconstructie parameters of een schema van de contrasttoediening. Om dit op te lossen kunnen de ziekenhuizen opnieuw aangeschreven worden, met het verzoek om meer informatie. Desondanks is alle data aan de hand van checklist</w:t>
      </w:r>
      <w:r w:rsidR="0011017F" w:rsidRPr="009E1900">
        <w:rPr>
          <w:lang w:val="nl-NL"/>
        </w:rPr>
        <w:t>s</w:t>
      </w:r>
      <w:r w:rsidRPr="009E1900">
        <w:rPr>
          <w:lang w:val="nl-NL"/>
        </w:rPr>
        <w:t xml:space="preserve"> overzichtelijk weergegeven. Hierdoor </w:t>
      </w:r>
      <w:r w:rsidR="00434BC2" w:rsidRPr="009E1900">
        <w:rPr>
          <w:lang w:val="nl-NL"/>
        </w:rPr>
        <w:t>zijn</w:t>
      </w:r>
      <w:r w:rsidRPr="009E1900">
        <w:rPr>
          <w:lang w:val="nl-NL"/>
        </w:rPr>
        <w:t xml:space="preserve"> de gegevens voor de onderzoekers leesbaar</w:t>
      </w:r>
      <w:r w:rsidR="00940A0F" w:rsidRPr="009E1900">
        <w:rPr>
          <w:lang w:val="nl-NL"/>
        </w:rPr>
        <w:t xml:space="preserve"> en voldoende uitgebreid voor dit onderzoek</w:t>
      </w:r>
      <w:r w:rsidRPr="009E1900">
        <w:rPr>
          <w:lang w:val="nl-NL"/>
        </w:rPr>
        <w:t xml:space="preserve">. </w:t>
      </w:r>
    </w:p>
    <w:p w14:paraId="43E474AC" w14:textId="77777777" w:rsidR="00940A0F" w:rsidRPr="009E1900" w:rsidRDefault="00940A0F" w:rsidP="00CB09B4">
      <w:pPr>
        <w:pStyle w:val="Geenafstand"/>
        <w:jc w:val="both"/>
        <w:rPr>
          <w:lang w:val="nl-NL"/>
        </w:rPr>
      </w:pPr>
    </w:p>
    <w:p w14:paraId="2E5CCB11" w14:textId="77777777" w:rsidR="00940A0F" w:rsidRPr="009E1900" w:rsidRDefault="005437A5" w:rsidP="00CB09B4">
      <w:pPr>
        <w:pStyle w:val="Geenafstand"/>
        <w:jc w:val="both"/>
        <w:rPr>
          <w:lang w:val="nl-NL"/>
        </w:rPr>
      </w:pPr>
      <w:r w:rsidRPr="009E1900">
        <w:rPr>
          <w:lang w:val="nl-NL"/>
        </w:rPr>
        <w:t xml:space="preserve">In fase drie is literatuur gezocht ter </w:t>
      </w:r>
      <w:r w:rsidR="00940A0F" w:rsidRPr="009E1900">
        <w:rPr>
          <w:lang w:val="nl-NL"/>
        </w:rPr>
        <w:t>ondersteuning</w:t>
      </w:r>
      <w:r w:rsidRPr="009E1900">
        <w:rPr>
          <w:lang w:val="nl-NL"/>
        </w:rPr>
        <w:t xml:space="preserve"> van het polytrauma protocol. Veel artikelen zijn niet afkomstig uit Nederland. Hierdoor zijn niet alle artikelen toepasbaar in Nederland in verband met de wetgeving. Ook bestaan binnen het thema polytrauma en WBCT geen</w:t>
      </w:r>
      <w:r w:rsidR="00434BC2" w:rsidRPr="009E1900">
        <w:rPr>
          <w:lang w:val="nl-NL"/>
        </w:rPr>
        <w:t xml:space="preserve"> nationale</w:t>
      </w:r>
      <w:r w:rsidRPr="009E1900">
        <w:rPr>
          <w:lang w:val="nl-NL"/>
        </w:rPr>
        <w:t xml:space="preserve"> richtlijnen. Dit betekent dat een consensus moeilijk te bereiken is binnen polytrauma protocollen. Desondanks bestaat veel literatuur over het onderwerp polytrauma, waardoor genoeg literatuur te vinden is om het doel van dit onderzoek te behalen. </w:t>
      </w:r>
    </w:p>
    <w:p w14:paraId="38E72A30" w14:textId="77777777" w:rsidR="00940A0F" w:rsidRPr="009E1900" w:rsidRDefault="00940A0F" w:rsidP="00CB09B4">
      <w:pPr>
        <w:pStyle w:val="Geenafstand"/>
        <w:jc w:val="both"/>
        <w:rPr>
          <w:lang w:val="nl-NL"/>
        </w:rPr>
      </w:pPr>
    </w:p>
    <w:p w14:paraId="174A3334" w14:textId="77777777" w:rsidR="00CB09B4" w:rsidRPr="009E1900" w:rsidRDefault="005437A5" w:rsidP="00BD33A3">
      <w:pPr>
        <w:pStyle w:val="Geenafstand"/>
        <w:jc w:val="both"/>
        <w:rPr>
          <w:lang w:val="nl-NL"/>
        </w:rPr>
      </w:pPr>
      <w:r w:rsidRPr="009E1900">
        <w:rPr>
          <w:lang w:val="nl-NL"/>
        </w:rPr>
        <w:t xml:space="preserve">In </w:t>
      </w:r>
      <w:r w:rsidR="00434BC2" w:rsidRPr="009E1900">
        <w:rPr>
          <w:lang w:val="nl-NL"/>
        </w:rPr>
        <w:t>fase vier</w:t>
      </w:r>
      <w:r w:rsidRPr="009E1900">
        <w:rPr>
          <w:lang w:val="nl-NL"/>
        </w:rPr>
        <w:t xml:space="preserve"> is het polytrauma protocol gevalideerd met behulp van een focusgroep. In de opzet van de focusgroep is besloten om één radioloog uit te nodigen. Aangezien het polytrauma protocol voor de werkwijze van radiologen een grote verandering met zich mee kan brengen, is </w:t>
      </w:r>
      <w:r w:rsidR="00940A0F" w:rsidRPr="009E1900">
        <w:rPr>
          <w:lang w:val="nl-NL"/>
        </w:rPr>
        <w:t xml:space="preserve">tijdens de voorbereiding </w:t>
      </w:r>
      <w:r w:rsidRPr="009E1900">
        <w:rPr>
          <w:lang w:val="nl-NL"/>
        </w:rPr>
        <w:t xml:space="preserve">gekozen om twee radiologen te betrekken in de focusgroep. De participanten van de focusgroep hebben de mogelijkheid gekregen om de conceptversie van het polytrauma protocol voor de focusgroep in te zien. Dit heeft een meerwaarde voor het onderzoek gehad, doordat de participanten zich kunnen voorbereiden. </w:t>
      </w:r>
      <w:r w:rsidR="00BE25D4" w:rsidRPr="009E1900">
        <w:rPr>
          <w:lang w:val="nl-NL"/>
        </w:rPr>
        <w:t xml:space="preserve">Het gebruik van het splitbolus WBCT protocol resulteert in een stationaire scan, waarbij de arteriële en veneuze fase op hetzelfde moment worden weergegeven. </w:t>
      </w:r>
      <w:r w:rsidR="009E1900" w:rsidRPr="009E1900">
        <w:rPr>
          <w:lang w:val="nl-NL"/>
        </w:rPr>
        <w:t xml:space="preserve">De radioloog beoordeelt hierdoor stationaire  beelden van de patiënt, waardoor het volgen en detecteren van een eventuele </w:t>
      </w:r>
      <w:proofErr w:type="spellStart"/>
      <w:r w:rsidR="009E1900" w:rsidRPr="009E1900">
        <w:rPr>
          <w:lang w:val="nl-NL"/>
        </w:rPr>
        <w:t>blush</w:t>
      </w:r>
      <w:proofErr w:type="spellEnd"/>
      <w:r w:rsidR="009E1900" w:rsidRPr="009E1900">
        <w:rPr>
          <w:lang w:val="nl-NL"/>
        </w:rPr>
        <w:t xml:space="preserve"> moeilijker is. </w:t>
      </w:r>
      <w:r w:rsidR="009E1900">
        <w:rPr>
          <w:lang w:val="nl-NL"/>
        </w:rPr>
        <w:t xml:space="preserve">De laat veneuze fase kan dit eventueel ondervangen. </w:t>
      </w:r>
      <w:r w:rsidR="00140472" w:rsidRPr="009E1900">
        <w:rPr>
          <w:lang w:val="nl-NL"/>
        </w:rPr>
        <w:t xml:space="preserve">De laat veneuze fase dient alleen bij indicatie toegepast te worden, zodat de stralingsbelasting zo laag mogelijk blijft voor de patiënt. </w:t>
      </w:r>
      <w:r w:rsidRPr="009E1900">
        <w:rPr>
          <w:lang w:val="nl-NL"/>
        </w:rPr>
        <w:t xml:space="preserve">Het plannen van de bijeenkomst van de focusgroep was moeilijk. De bijeenkomst was in de meivakantie gepland onder werktijd. Hierdoor hebben de participanten te maken met een verhoogde werkdruk en was de tijd van de participanten </w:t>
      </w:r>
      <w:r w:rsidR="00CB09B4" w:rsidRPr="009E1900">
        <w:rPr>
          <w:lang w:val="nl-NL"/>
        </w:rPr>
        <w:t>kostbaar</w:t>
      </w:r>
      <w:r w:rsidRPr="009E1900">
        <w:rPr>
          <w:lang w:val="nl-NL"/>
        </w:rPr>
        <w:t>. Het is mogelijk om de bijeenkomst op een andere dag, week of tijd in te plannen.</w:t>
      </w:r>
      <w:r w:rsidR="00CB09B4" w:rsidRPr="009E1900">
        <w:rPr>
          <w:lang w:val="nl-NL"/>
        </w:rPr>
        <w:t xml:space="preserve"> Het reproduceren van dit onderzoek met dezelfde participanten is moeilijk door wisselende beschikbaarheid. Toch heeft dit weinig invloed op de betrouwbaarheid van het onderzoek, omdat alle gevraagde disciplines aanwezig zijn bij de bijeenkomst. Vanuit gaande dat alle specialisten dezelfde kennis bezitten, kunnen de uitkomsten als betrouwbaar worden gezien. Voor het protocol is niet expliciet gekeken naar de parameters van de scan. De parameters verschillen per type en merk CT en zijn hierdoor ziekenhuis specifiek. Daarom is de keuze gemaakt om de waarden van de parameters niet mee te nemen in dit </w:t>
      </w:r>
      <w:r w:rsidR="00BD33A3" w:rsidRPr="009E1900">
        <w:rPr>
          <w:lang w:val="nl-NL"/>
        </w:rPr>
        <w:t>onderzoek</w:t>
      </w:r>
      <w:r w:rsidR="00CB09B4" w:rsidRPr="009E1900">
        <w:rPr>
          <w:lang w:val="nl-NL"/>
        </w:rPr>
        <w:t>.</w:t>
      </w:r>
    </w:p>
    <w:p w14:paraId="149B1B79" w14:textId="77777777" w:rsidR="00BD33A3" w:rsidRPr="009E1900" w:rsidRDefault="00BD33A3" w:rsidP="00BD33A3">
      <w:pPr>
        <w:pStyle w:val="Geenafstand"/>
        <w:jc w:val="both"/>
        <w:rPr>
          <w:lang w:val="nl-NL"/>
        </w:rPr>
      </w:pPr>
    </w:p>
    <w:p w14:paraId="1D79B2AC" w14:textId="77777777" w:rsidR="003673D4" w:rsidRPr="009E1900" w:rsidRDefault="003673D4" w:rsidP="00CB09B4">
      <w:pPr>
        <w:pStyle w:val="Geenafstand"/>
        <w:jc w:val="both"/>
        <w:rPr>
          <w:rFonts w:cs="Arial"/>
          <w:lang w:val="nl-NL"/>
        </w:rPr>
      </w:pPr>
      <w:r w:rsidRPr="009E1900">
        <w:rPr>
          <w:rFonts w:cs="Arial"/>
          <w:lang w:val="nl-NL"/>
        </w:rPr>
        <w:t>De grootste ontwikkelin</w:t>
      </w:r>
      <w:r w:rsidR="007654C5" w:rsidRPr="009E1900">
        <w:rPr>
          <w:rFonts w:cs="Arial"/>
          <w:lang w:val="nl-NL"/>
        </w:rPr>
        <w:t>g voor het MCL is de splitbolus</w:t>
      </w:r>
      <w:r w:rsidR="00495445" w:rsidRPr="009E1900">
        <w:rPr>
          <w:rFonts w:cs="Arial"/>
          <w:lang w:val="nl-NL"/>
        </w:rPr>
        <w:t xml:space="preserve"> </w:t>
      </w:r>
      <w:r w:rsidRPr="009E1900">
        <w:rPr>
          <w:rFonts w:cs="Arial"/>
          <w:lang w:val="nl-NL"/>
        </w:rPr>
        <w:t xml:space="preserve">techniek. </w:t>
      </w:r>
      <w:r w:rsidR="00960ED9" w:rsidRPr="009E1900">
        <w:rPr>
          <w:rFonts w:cs="Arial"/>
          <w:lang w:val="nl-NL"/>
        </w:rPr>
        <w:t>T</w:t>
      </w:r>
      <w:r w:rsidRPr="009E1900">
        <w:rPr>
          <w:rFonts w:cs="Arial"/>
          <w:lang w:val="nl-NL"/>
        </w:rPr>
        <w:t>ot op heden</w:t>
      </w:r>
      <w:r w:rsidR="00960ED9" w:rsidRPr="009E1900">
        <w:rPr>
          <w:rFonts w:cs="Arial"/>
          <w:lang w:val="nl-NL"/>
        </w:rPr>
        <w:t xml:space="preserve"> is </w:t>
      </w:r>
      <w:r w:rsidR="00BE7927" w:rsidRPr="009E1900">
        <w:rPr>
          <w:rFonts w:cs="Arial"/>
          <w:lang w:val="nl-NL"/>
        </w:rPr>
        <w:t xml:space="preserve">de </w:t>
      </w:r>
      <w:r w:rsidR="007654C5" w:rsidRPr="009E1900">
        <w:rPr>
          <w:rFonts w:cs="Arial"/>
          <w:lang w:val="nl-NL"/>
        </w:rPr>
        <w:t>splitbolus</w:t>
      </w:r>
      <w:r w:rsidR="00495445" w:rsidRPr="009E1900">
        <w:rPr>
          <w:rFonts w:cs="Arial"/>
          <w:lang w:val="nl-NL"/>
        </w:rPr>
        <w:t xml:space="preserve"> </w:t>
      </w:r>
      <w:r w:rsidR="007654C5" w:rsidRPr="009E1900">
        <w:rPr>
          <w:rFonts w:cs="Arial"/>
          <w:lang w:val="nl-NL"/>
        </w:rPr>
        <w:t>t</w:t>
      </w:r>
      <w:r w:rsidR="00960ED9" w:rsidRPr="009E1900">
        <w:rPr>
          <w:rFonts w:cs="Arial"/>
          <w:lang w:val="nl-NL"/>
        </w:rPr>
        <w:t>echniek</w:t>
      </w:r>
      <w:r w:rsidRPr="009E1900">
        <w:rPr>
          <w:rFonts w:cs="Arial"/>
          <w:lang w:val="nl-NL"/>
        </w:rPr>
        <w:t xml:space="preserve"> nog niet toegepast op de CT</w:t>
      </w:r>
      <w:r w:rsidR="004137A8" w:rsidRPr="009E1900">
        <w:rPr>
          <w:rFonts w:cs="Arial"/>
          <w:lang w:val="nl-NL"/>
        </w:rPr>
        <w:t xml:space="preserve"> voor polytrauma patiënten</w:t>
      </w:r>
      <w:r w:rsidRPr="009E1900">
        <w:rPr>
          <w:rFonts w:cs="Arial"/>
          <w:lang w:val="nl-NL"/>
        </w:rPr>
        <w:t xml:space="preserve">. Uit de </w:t>
      </w:r>
      <w:r w:rsidR="00693179" w:rsidRPr="009E1900">
        <w:rPr>
          <w:rFonts w:cs="Arial"/>
          <w:lang w:val="nl-NL"/>
        </w:rPr>
        <w:t xml:space="preserve">literatuur </w:t>
      </w:r>
      <w:r w:rsidR="007654C5" w:rsidRPr="009E1900">
        <w:rPr>
          <w:rFonts w:cs="Arial"/>
          <w:lang w:val="nl-NL"/>
        </w:rPr>
        <w:t>blijkt</w:t>
      </w:r>
      <w:r w:rsidR="00693179" w:rsidRPr="009E1900">
        <w:rPr>
          <w:rFonts w:cs="Arial"/>
          <w:lang w:val="nl-NL"/>
        </w:rPr>
        <w:t xml:space="preserve"> </w:t>
      </w:r>
      <w:r w:rsidR="002D1EDD" w:rsidRPr="009E1900">
        <w:rPr>
          <w:rFonts w:cs="Arial"/>
          <w:lang w:val="nl-NL"/>
        </w:rPr>
        <w:t>de splitbolus</w:t>
      </w:r>
      <w:r w:rsidR="00693179" w:rsidRPr="009E1900">
        <w:rPr>
          <w:rFonts w:cs="Arial"/>
          <w:lang w:val="nl-NL"/>
        </w:rPr>
        <w:t xml:space="preserve"> de nieuwste techniek voor contrasttoediening</w:t>
      </w:r>
      <w:r w:rsidR="00A24B0A" w:rsidRPr="009E1900">
        <w:rPr>
          <w:rFonts w:cs="Arial"/>
          <w:lang w:val="nl-NL"/>
        </w:rPr>
        <w:t xml:space="preserve"> is</w:t>
      </w:r>
      <w:r w:rsidR="00693179" w:rsidRPr="009E1900">
        <w:rPr>
          <w:rFonts w:cs="Arial"/>
          <w:lang w:val="nl-NL"/>
        </w:rPr>
        <w:t>. In de focusgroep is het draagvlak voor de splitbolustechniek groot.</w:t>
      </w:r>
      <w:r w:rsidRPr="009E1900">
        <w:rPr>
          <w:rFonts w:cs="Arial"/>
          <w:lang w:val="nl-NL"/>
        </w:rPr>
        <w:t xml:space="preserve"> </w:t>
      </w:r>
      <w:r w:rsidR="00693179" w:rsidRPr="009E1900">
        <w:rPr>
          <w:rFonts w:cs="Arial"/>
          <w:lang w:val="nl-NL"/>
        </w:rPr>
        <w:t>Hieruit blijkt dat</w:t>
      </w:r>
      <w:r w:rsidR="007654C5" w:rsidRPr="009E1900">
        <w:rPr>
          <w:rFonts w:cs="Arial"/>
          <w:lang w:val="nl-NL"/>
        </w:rPr>
        <w:t xml:space="preserve"> de splitbolus</w:t>
      </w:r>
      <w:r w:rsidR="00495445" w:rsidRPr="009E1900">
        <w:rPr>
          <w:rFonts w:cs="Arial"/>
          <w:lang w:val="nl-NL"/>
        </w:rPr>
        <w:t xml:space="preserve"> </w:t>
      </w:r>
      <w:r w:rsidRPr="009E1900">
        <w:rPr>
          <w:rFonts w:cs="Arial"/>
          <w:lang w:val="nl-NL"/>
        </w:rPr>
        <w:t xml:space="preserve">techniek, zeker in combinatie met </w:t>
      </w:r>
      <w:r w:rsidR="007654C5" w:rsidRPr="009E1900">
        <w:rPr>
          <w:rFonts w:cs="Arial"/>
          <w:lang w:val="nl-NL"/>
        </w:rPr>
        <w:t xml:space="preserve">een </w:t>
      </w:r>
      <w:r w:rsidRPr="009E1900">
        <w:rPr>
          <w:rFonts w:cs="Arial"/>
          <w:lang w:val="nl-NL"/>
        </w:rPr>
        <w:t>WBCT, wel degelijk een toevoeging is voor het MCL en andere ziekenhuizen</w:t>
      </w:r>
      <w:r w:rsidR="00693179" w:rsidRPr="009E1900">
        <w:rPr>
          <w:rFonts w:cs="Arial"/>
          <w:lang w:val="nl-NL"/>
        </w:rPr>
        <w:t>.</w:t>
      </w:r>
      <w:r w:rsidRPr="009E1900">
        <w:rPr>
          <w:rFonts w:cs="Arial"/>
          <w:lang w:val="nl-NL"/>
        </w:rPr>
        <w:t xml:space="preserve"> Zoals in de resultaten beschreven</w:t>
      </w:r>
      <w:r w:rsidR="007654C5" w:rsidRPr="009E1900">
        <w:rPr>
          <w:rFonts w:cs="Arial"/>
          <w:lang w:val="nl-NL"/>
        </w:rPr>
        <w:t xml:space="preserve"> staat</w:t>
      </w:r>
      <w:r w:rsidRPr="009E1900">
        <w:rPr>
          <w:rFonts w:cs="Arial"/>
          <w:lang w:val="nl-NL"/>
        </w:rPr>
        <w:t xml:space="preserve">, resulteert het </w:t>
      </w:r>
      <w:r w:rsidR="00693179" w:rsidRPr="009E1900">
        <w:rPr>
          <w:rFonts w:cs="Arial"/>
          <w:lang w:val="nl-NL"/>
        </w:rPr>
        <w:t xml:space="preserve">gebruik van een </w:t>
      </w:r>
      <w:r w:rsidRPr="009E1900">
        <w:rPr>
          <w:rFonts w:cs="Arial"/>
          <w:lang w:val="nl-NL"/>
        </w:rPr>
        <w:t>splitbolus in</w:t>
      </w:r>
      <w:r w:rsidR="00693179" w:rsidRPr="009E1900">
        <w:rPr>
          <w:rFonts w:cs="Arial"/>
          <w:lang w:val="nl-NL"/>
        </w:rPr>
        <w:t xml:space="preserve"> een</w:t>
      </w:r>
      <w:r w:rsidRPr="009E1900">
        <w:rPr>
          <w:rFonts w:cs="Arial"/>
          <w:lang w:val="nl-NL"/>
        </w:rPr>
        <w:t xml:space="preserve"> </w:t>
      </w:r>
      <w:r w:rsidR="00BE7927" w:rsidRPr="009E1900">
        <w:rPr>
          <w:rFonts w:cs="Arial"/>
          <w:lang w:val="nl-NL"/>
        </w:rPr>
        <w:t xml:space="preserve">daling van </w:t>
      </w:r>
      <w:r w:rsidR="00693179" w:rsidRPr="009E1900">
        <w:rPr>
          <w:rFonts w:cs="Arial"/>
          <w:lang w:val="nl-NL"/>
        </w:rPr>
        <w:t xml:space="preserve">de </w:t>
      </w:r>
      <w:r w:rsidR="00BE7927" w:rsidRPr="009E1900">
        <w:rPr>
          <w:rFonts w:cs="Arial"/>
          <w:lang w:val="nl-NL"/>
        </w:rPr>
        <w:t>stralings</w:t>
      </w:r>
      <w:r w:rsidR="00693179" w:rsidRPr="009E1900">
        <w:rPr>
          <w:rFonts w:cs="Arial"/>
          <w:lang w:val="nl-NL"/>
        </w:rPr>
        <w:t xml:space="preserve">dosis. Daarnaast is de splitbolustechniek </w:t>
      </w:r>
      <w:r w:rsidR="00BE7927" w:rsidRPr="009E1900">
        <w:rPr>
          <w:rFonts w:cs="Arial"/>
          <w:lang w:val="nl-NL"/>
        </w:rPr>
        <w:t>efficiënter</w:t>
      </w:r>
      <w:r w:rsidR="00693179" w:rsidRPr="009E1900">
        <w:rPr>
          <w:rFonts w:cs="Arial"/>
          <w:lang w:val="nl-NL"/>
        </w:rPr>
        <w:t xml:space="preserve"> en </w:t>
      </w:r>
      <w:r w:rsidR="002D1EDD" w:rsidRPr="009E1900">
        <w:rPr>
          <w:rFonts w:cs="Arial"/>
          <w:lang w:val="nl-NL"/>
        </w:rPr>
        <w:t>dat</w:t>
      </w:r>
      <w:r w:rsidR="00693179" w:rsidRPr="009E1900">
        <w:rPr>
          <w:rFonts w:cs="Arial"/>
          <w:lang w:val="nl-NL"/>
        </w:rPr>
        <w:t xml:space="preserve"> kan </w:t>
      </w:r>
      <w:r w:rsidR="00BE7927" w:rsidRPr="009E1900">
        <w:rPr>
          <w:rFonts w:cs="Arial"/>
          <w:lang w:val="nl-NL"/>
        </w:rPr>
        <w:t xml:space="preserve">tijdswinst </w:t>
      </w:r>
      <w:r w:rsidR="00693179" w:rsidRPr="009E1900">
        <w:rPr>
          <w:rFonts w:cs="Arial"/>
          <w:lang w:val="nl-NL"/>
        </w:rPr>
        <w:t>opleveren</w:t>
      </w:r>
      <w:r w:rsidRPr="009E1900">
        <w:rPr>
          <w:rFonts w:cs="Arial"/>
          <w:lang w:val="nl-NL"/>
        </w:rPr>
        <w:t xml:space="preserve">. Dit maakt het product van dit onderzoek, het </w:t>
      </w:r>
      <w:r w:rsidR="002D1EDD" w:rsidRPr="009E1900">
        <w:rPr>
          <w:rFonts w:cs="Arial"/>
          <w:lang w:val="nl-NL"/>
        </w:rPr>
        <w:t>poly</w:t>
      </w:r>
      <w:r w:rsidR="00A97954" w:rsidRPr="009E1900">
        <w:rPr>
          <w:rFonts w:cs="Arial"/>
          <w:lang w:val="nl-NL"/>
        </w:rPr>
        <w:t>trauma</w:t>
      </w:r>
      <w:r w:rsidR="002D1EDD" w:rsidRPr="009E1900">
        <w:rPr>
          <w:rFonts w:cs="Arial"/>
          <w:lang w:val="nl-NL"/>
        </w:rPr>
        <w:t xml:space="preserve"> </w:t>
      </w:r>
      <w:r w:rsidRPr="009E1900">
        <w:rPr>
          <w:rFonts w:cs="Arial"/>
          <w:lang w:val="nl-NL"/>
        </w:rPr>
        <w:t>protocol</w:t>
      </w:r>
      <w:r w:rsidR="007654C5" w:rsidRPr="009E1900">
        <w:rPr>
          <w:rFonts w:cs="Arial"/>
          <w:lang w:val="nl-NL"/>
        </w:rPr>
        <w:t xml:space="preserve"> </w:t>
      </w:r>
      <w:r w:rsidR="00693179" w:rsidRPr="009E1900">
        <w:rPr>
          <w:rFonts w:cs="Arial"/>
          <w:lang w:val="nl-NL"/>
        </w:rPr>
        <w:t xml:space="preserve">in combinatie met de splitbolus techniek </w:t>
      </w:r>
      <w:r w:rsidRPr="009E1900">
        <w:rPr>
          <w:rFonts w:cs="Arial"/>
          <w:lang w:val="nl-NL"/>
        </w:rPr>
        <w:t>relevant en waardevol voor de praktijk.</w:t>
      </w:r>
    </w:p>
    <w:p w14:paraId="60C82F6C" w14:textId="77777777" w:rsidR="009E1900" w:rsidRDefault="009E1900">
      <w:pPr>
        <w:rPr>
          <w:rFonts w:ascii="Arial" w:hAnsi="Arial" w:cs="Arial"/>
        </w:rPr>
      </w:pPr>
      <w:r>
        <w:rPr>
          <w:rFonts w:cs="Arial"/>
        </w:rPr>
        <w:br w:type="page"/>
      </w:r>
    </w:p>
    <w:p w14:paraId="7AD03240" w14:textId="77777777" w:rsidR="00894242" w:rsidRPr="009E1900" w:rsidRDefault="00654929" w:rsidP="00D85967">
      <w:pPr>
        <w:pStyle w:val="Kop2"/>
        <w:rPr>
          <w:color w:val="7F7F7F" w:themeColor="text1" w:themeTint="80"/>
        </w:rPr>
      </w:pPr>
      <w:bookmarkStart w:id="116" w:name="_Toc9341676"/>
      <w:bookmarkStart w:id="117" w:name="_Toc9848781"/>
      <w:r w:rsidRPr="009E1900">
        <w:rPr>
          <w:color w:val="7F7F7F" w:themeColor="text1" w:themeTint="80"/>
        </w:rPr>
        <w:lastRenderedPageBreak/>
        <w:t>5.1</w:t>
      </w:r>
      <w:r w:rsidR="00CB09B4" w:rsidRPr="009E1900">
        <w:rPr>
          <w:color w:val="7F7F7F" w:themeColor="text1" w:themeTint="80"/>
        </w:rPr>
        <w:t xml:space="preserve"> </w:t>
      </w:r>
      <w:r w:rsidR="00894242" w:rsidRPr="009E1900">
        <w:rPr>
          <w:color w:val="7F7F7F" w:themeColor="text1" w:themeTint="80"/>
        </w:rPr>
        <w:t>Conclusie</w:t>
      </w:r>
      <w:bookmarkEnd w:id="116"/>
      <w:bookmarkEnd w:id="117"/>
    </w:p>
    <w:p w14:paraId="2024B04C" w14:textId="77777777" w:rsidR="0055317B" w:rsidRPr="009E1900" w:rsidRDefault="0055317B" w:rsidP="00A5309E">
      <w:pPr>
        <w:pStyle w:val="Geenafstand"/>
        <w:jc w:val="both"/>
        <w:rPr>
          <w:lang w:val="nl-NL"/>
        </w:rPr>
      </w:pPr>
      <w:r w:rsidRPr="009E1900">
        <w:rPr>
          <w:lang w:val="nl-NL"/>
        </w:rPr>
        <w:t xml:space="preserve">In dit onderzoek is een polytrauma protocol ontwikkeld voor de CT. Het protocol bestaat uit een aantal stappen; </w:t>
      </w:r>
      <w:r w:rsidR="00CB09B4" w:rsidRPr="009E1900">
        <w:rPr>
          <w:lang w:val="nl-NL"/>
        </w:rPr>
        <w:t xml:space="preserve">stap één van het polytrauma protocol was het maken van een </w:t>
      </w:r>
      <w:proofErr w:type="spellStart"/>
      <w:r w:rsidR="00CB09B4" w:rsidRPr="009E1900">
        <w:rPr>
          <w:lang w:val="nl-NL"/>
        </w:rPr>
        <w:t>topogram</w:t>
      </w:r>
      <w:proofErr w:type="spellEnd"/>
      <w:r w:rsidR="00CB09B4" w:rsidRPr="009E1900">
        <w:rPr>
          <w:lang w:val="nl-NL"/>
        </w:rPr>
        <w:t xml:space="preserve"> van schedeldak tot symfyse</w:t>
      </w:r>
      <w:r w:rsidRPr="009E1900">
        <w:rPr>
          <w:lang w:val="nl-NL"/>
        </w:rPr>
        <w:t>. Stap twee is het maken van een blanco hoofd</w:t>
      </w:r>
      <w:r w:rsidR="00CB09B4" w:rsidRPr="009E1900">
        <w:rPr>
          <w:lang w:val="nl-NL"/>
        </w:rPr>
        <w:t xml:space="preserve"> scan</w:t>
      </w:r>
      <w:r w:rsidRPr="009E1900">
        <w:rPr>
          <w:lang w:val="nl-NL"/>
        </w:rPr>
        <w:t xml:space="preserve">. Stap drie is het toedienen van </w:t>
      </w:r>
      <w:r w:rsidR="00CB09B4" w:rsidRPr="009E1900">
        <w:rPr>
          <w:lang w:val="nl-NL"/>
        </w:rPr>
        <w:t xml:space="preserve">140ml </w:t>
      </w:r>
      <w:r w:rsidRPr="009E1900">
        <w:rPr>
          <w:lang w:val="nl-NL"/>
        </w:rPr>
        <w:t xml:space="preserve">contrastmiddel volgens </w:t>
      </w:r>
      <w:r w:rsidR="00155570" w:rsidRPr="009E1900">
        <w:rPr>
          <w:lang w:val="nl-NL"/>
        </w:rPr>
        <w:t>de</w:t>
      </w:r>
      <w:r w:rsidRPr="009E1900">
        <w:rPr>
          <w:lang w:val="nl-NL"/>
        </w:rPr>
        <w:t xml:space="preserve"> splitbolus techniek. Stap vier is het </w:t>
      </w:r>
      <w:r w:rsidR="00CB09B4" w:rsidRPr="009E1900">
        <w:rPr>
          <w:lang w:val="nl-NL"/>
        </w:rPr>
        <w:t>eenmalig scannen</w:t>
      </w:r>
      <w:r w:rsidRPr="009E1900">
        <w:rPr>
          <w:lang w:val="nl-NL"/>
        </w:rPr>
        <w:t xml:space="preserve"> van de hals, thorax, abdomen en pelvis. </w:t>
      </w:r>
      <w:r w:rsidR="00CB09B4" w:rsidRPr="009E1900">
        <w:rPr>
          <w:lang w:val="nl-NL"/>
        </w:rPr>
        <w:t>Daarnaast</w:t>
      </w:r>
      <w:r w:rsidRPr="009E1900">
        <w:rPr>
          <w:lang w:val="nl-NL"/>
        </w:rPr>
        <w:t xml:space="preserve"> zijn de nodige reconstructies gemaakt, zoals de gehele wervelkolom</w:t>
      </w:r>
      <w:r w:rsidR="00CB09B4" w:rsidRPr="009E1900">
        <w:rPr>
          <w:lang w:val="nl-NL"/>
        </w:rPr>
        <w:t xml:space="preserve"> in botsetting</w:t>
      </w:r>
      <w:r w:rsidRPr="009E1900">
        <w:rPr>
          <w:lang w:val="nl-NL"/>
        </w:rPr>
        <w:t>. Door het gebruik van dit polytrauma protocol is een dosisreductie met behoud</w:t>
      </w:r>
      <w:r w:rsidR="00155570" w:rsidRPr="009E1900">
        <w:rPr>
          <w:lang w:val="nl-NL"/>
        </w:rPr>
        <w:t>t van</w:t>
      </w:r>
      <w:r w:rsidRPr="009E1900">
        <w:rPr>
          <w:lang w:val="nl-NL"/>
        </w:rPr>
        <w:t xml:space="preserve"> beeldkwaliteit mogelijk. Echter bestaat het risico voor routinematig gebruik van de WBCT bij traumapatiënten. Het is dus belangrijk voor alle betrokken disciplines om duidelijke randvoorwaarden op te stellen bij het </w:t>
      </w:r>
      <w:r w:rsidR="00242A5B" w:rsidRPr="009E1900">
        <w:rPr>
          <w:lang w:val="nl-NL"/>
        </w:rPr>
        <w:t>gebruik</w:t>
      </w:r>
      <w:r w:rsidRPr="009E1900">
        <w:rPr>
          <w:lang w:val="nl-NL"/>
        </w:rPr>
        <w:t xml:space="preserve"> van dit polytrauma protocol.</w:t>
      </w:r>
    </w:p>
    <w:p w14:paraId="3A8C0E94" w14:textId="77777777" w:rsidR="001702ED" w:rsidRPr="009E1900" w:rsidRDefault="001702ED" w:rsidP="00A5309E">
      <w:pPr>
        <w:pStyle w:val="Geenafstand"/>
        <w:jc w:val="both"/>
        <w:rPr>
          <w:lang w:val="nl-NL"/>
        </w:rPr>
      </w:pPr>
    </w:p>
    <w:p w14:paraId="2A181BBC" w14:textId="77777777" w:rsidR="00894242" w:rsidRPr="009E1900" w:rsidRDefault="00654929" w:rsidP="00D85967">
      <w:pPr>
        <w:pStyle w:val="Kop2"/>
        <w:rPr>
          <w:color w:val="7F7F7F" w:themeColor="text1" w:themeTint="80"/>
        </w:rPr>
      </w:pPr>
      <w:bookmarkStart w:id="118" w:name="_Toc9341677"/>
      <w:bookmarkStart w:id="119" w:name="_Toc9848782"/>
      <w:r w:rsidRPr="009E1900">
        <w:rPr>
          <w:color w:val="7F7F7F" w:themeColor="text1" w:themeTint="80"/>
        </w:rPr>
        <w:t>5.2</w:t>
      </w:r>
      <w:r w:rsidR="00CB09B4" w:rsidRPr="009E1900">
        <w:rPr>
          <w:color w:val="7F7F7F" w:themeColor="text1" w:themeTint="80"/>
        </w:rPr>
        <w:t xml:space="preserve"> </w:t>
      </w:r>
      <w:r w:rsidR="00894242" w:rsidRPr="009E1900">
        <w:rPr>
          <w:color w:val="7F7F7F" w:themeColor="text1" w:themeTint="80"/>
        </w:rPr>
        <w:t>Aanbevelingen</w:t>
      </w:r>
      <w:bookmarkEnd w:id="118"/>
      <w:bookmarkEnd w:id="119"/>
    </w:p>
    <w:p w14:paraId="79ECB836" w14:textId="77777777" w:rsidR="00EC4DF4" w:rsidRPr="009E1900" w:rsidRDefault="000C610E" w:rsidP="006E6CBA">
      <w:pPr>
        <w:pStyle w:val="Geenafstand"/>
        <w:jc w:val="both"/>
        <w:rPr>
          <w:rFonts w:cs="Arial"/>
          <w:lang w:val="nl-NL"/>
        </w:rPr>
      </w:pPr>
      <w:r w:rsidRPr="009E1900">
        <w:rPr>
          <w:rFonts w:cs="Arial"/>
          <w:lang w:val="nl-NL"/>
        </w:rPr>
        <w:t>Na het ontwerpen van het polytrauma pr</w:t>
      </w:r>
      <w:r w:rsidR="001702ED" w:rsidRPr="009E1900">
        <w:rPr>
          <w:rFonts w:cs="Arial"/>
          <w:lang w:val="nl-NL"/>
        </w:rPr>
        <w:t>otocol</w:t>
      </w:r>
      <w:r w:rsidRPr="009E1900">
        <w:rPr>
          <w:rFonts w:cs="Arial"/>
          <w:lang w:val="nl-NL"/>
        </w:rPr>
        <w:t xml:space="preserve"> is een goede implementatie belangrijk. </w:t>
      </w:r>
      <w:r w:rsidR="003673D4" w:rsidRPr="009E1900">
        <w:rPr>
          <w:rFonts w:cs="Arial"/>
          <w:lang w:val="nl-NL"/>
        </w:rPr>
        <w:t>Om de implementatie in het MCL goed te laten verlopen</w:t>
      </w:r>
      <w:r w:rsidR="00D85967" w:rsidRPr="009E1900">
        <w:rPr>
          <w:rFonts w:cs="Arial"/>
          <w:lang w:val="nl-NL"/>
        </w:rPr>
        <w:t>,</w:t>
      </w:r>
      <w:r w:rsidR="003673D4" w:rsidRPr="009E1900">
        <w:rPr>
          <w:rFonts w:cs="Arial"/>
          <w:lang w:val="nl-NL"/>
        </w:rPr>
        <w:t xml:space="preserve"> </w:t>
      </w:r>
      <w:r w:rsidR="0053465C" w:rsidRPr="009E1900">
        <w:rPr>
          <w:rFonts w:cs="Arial"/>
          <w:lang w:val="nl-NL"/>
        </w:rPr>
        <w:t>moeten</w:t>
      </w:r>
      <w:r w:rsidR="003673D4" w:rsidRPr="009E1900">
        <w:rPr>
          <w:rFonts w:cs="Arial"/>
          <w:lang w:val="nl-NL"/>
        </w:rPr>
        <w:t xml:space="preserve"> meerdere stappen ondernomen worden.</w:t>
      </w:r>
      <w:r w:rsidR="00D85967" w:rsidRPr="009E1900">
        <w:rPr>
          <w:rFonts w:cs="Arial"/>
          <w:lang w:val="nl-NL"/>
        </w:rPr>
        <w:t xml:space="preserve"> </w:t>
      </w:r>
      <w:r w:rsidR="001702ED" w:rsidRPr="009E1900">
        <w:rPr>
          <w:rFonts w:cs="Arial"/>
          <w:lang w:val="nl-NL"/>
        </w:rPr>
        <w:t xml:space="preserve">Het is van groot belang dat alleen de juiste patiënten met het splitbolus WBCT protocol gescand worden. De participanten van de focusgroep maken zich zorgen over het routinematig gebruik van de WBCT. Voornamelijk doordat het aanvragen via dit protocol als  laagdrempelig wordt ervaren. Hierdoor kan de keuze voor een WBCT sneller gemaakt worden, zonder dat dit noodzakelijk is voor de patiënt. Zeker gezien de aanzienlijke stralingsbelasting van de WBCT en de relatief jonge leeftijd van de patiëntengroep. </w:t>
      </w:r>
      <w:r w:rsidR="004E0D0B" w:rsidRPr="009E1900">
        <w:rPr>
          <w:lang w:val="nl-NL"/>
        </w:rPr>
        <w:t>Uit de literatuur wordt aangeraden om het polytrauma protocol bij polytrauma patiënten (ISS</w:t>
      </w:r>
      <w:r w:rsidR="004E0D0B" w:rsidRPr="009E1900">
        <w:rPr>
          <w:rFonts w:cs="Arial"/>
          <w:lang w:val="nl-NL"/>
        </w:rPr>
        <w:t>≥</w:t>
      </w:r>
      <w:r w:rsidR="004E0D0B" w:rsidRPr="009E1900">
        <w:rPr>
          <w:lang w:val="nl-NL"/>
        </w:rPr>
        <w:t xml:space="preserve">16) toe te passen. Volgens een concept richtlijn van de </w:t>
      </w:r>
      <w:r w:rsidR="004E0D0B" w:rsidRPr="009E1900">
        <w:rPr>
          <w:rFonts w:cs="Arial"/>
          <w:lang w:val="nl-NL"/>
        </w:rPr>
        <w:t>Nederlandse Vereniging voor Radiologie, module WBCT, wordt aangeraden om niet standaard bij elke traumapatiënt met potentieel meervoudig en/of levensbedreigend letsel een WBCT te maken. Een WBCT wordt overwogen, wanneer de patiënt klinisch evident meervoudig gewond is en hemodynamisch, respiratoir en neurologisch voldoende stabiel wordt geacht om een CT te ondergaan. Of als reeds een indicatie bestaat voor een CT van een deelgebied zoals thorax, abdomen of bekken en de patiënt een traumamechanisme heeft ondergaan die niet beperkt is tot één lichaamsregio.</w:t>
      </w:r>
      <w:r w:rsidR="004E0D0B" w:rsidRPr="009E1900">
        <w:rPr>
          <w:rFonts w:cs="Arial"/>
          <w:vertAlign w:val="superscript"/>
          <w:lang w:val="nl-NL"/>
        </w:rPr>
        <w:t xml:space="preserve">8 </w:t>
      </w:r>
      <w:r w:rsidR="004E0D0B" w:rsidRPr="009E1900">
        <w:rPr>
          <w:rFonts w:cs="Arial"/>
          <w:lang w:val="nl-NL"/>
        </w:rPr>
        <w:t>Eventuele extra randvoorwaarden kunnen opgesteld worden door het desbetreffende ziekenhuis. Het bepalen van de randvoorwaarden kan gedaan worden door de betrokken medewerkers bij de implementatie van het polytrauma protocol</w:t>
      </w:r>
      <w:r w:rsidR="008F0D33" w:rsidRPr="009E1900">
        <w:rPr>
          <w:rFonts w:cs="Arial"/>
          <w:lang w:val="nl-NL"/>
        </w:rPr>
        <w:t xml:space="preserve">. </w:t>
      </w:r>
      <w:r w:rsidR="001702ED" w:rsidRPr="009E1900">
        <w:rPr>
          <w:rFonts w:cs="Arial"/>
          <w:lang w:val="nl-NL"/>
        </w:rPr>
        <w:t xml:space="preserve">Daarnaast is oplettendheid bij andere disciplines ook belangrijk. Hierdoor kan een eventueel onnodige WBCT veranderd worden in een selectieve CT in overleg met de andere betrokken disciplines. Eventuele scholing of duidelijke randvoorwaarden kunnen een mogelijkheid zijn. Vervolgonderzoek kan na de implementatie van het protocol evaluatie kunnen plaats vinden. Hierbij kan het protocol getest worden in de praktijk en aan de hand van bevindingen bijgesteld worden. Dezelfde methode kan gebruikt worden bij eventueel vervolgonderzoek. </w:t>
      </w:r>
    </w:p>
    <w:p w14:paraId="0963E34F" w14:textId="77777777" w:rsidR="00EC4DF4" w:rsidRPr="009E1900" w:rsidRDefault="00EC4DF4" w:rsidP="006E6CBA">
      <w:pPr>
        <w:pStyle w:val="Geenafstand"/>
        <w:jc w:val="both"/>
        <w:rPr>
          <w:rFonts w:cs="Arial"/>
          <w:lang w:val="nl-NL"/>
        </w:rPr>
      </w:pPr>
    </w:p>
    <w:p w14:paraId="5814128F" w14:textId="77777777" w:rsidR="001702ED" w:rsidRPr="009E1900" w:rsidRDefault="001702ED" w:rsidP="006E6CBA">
      <w:pPr>
        <w:pStyle w:val="Geenafstand"/>
        <w:jc w:val="both"/>
        <w:rPr>
          <w:rFonts w:cs="Arial"/>
          <w:lang w:val="nl-NL"/>
        </w:rPr>
      </w:pPr>
      <w:r w:rsidRPr="009E1900">
        <w:rPr>
          <w:rFonts w:cs="Arial"/>
          <w:lang w:val="nl-NL"/>
        </w:rPr>
        <w:t>Daarnaast  speelt communicatie een belangrijke rol. Om de correcte toepassing van het polytrauma protocol op de SEH te kunnen realiseren is het belangrijk dat alle disciplines hierop ingesteld zijn. Noodzakelijk is juiste communicatie met de gebruikte systemen op de SEH en CT. Het is dan ook aanbevolen om een accurate koppeling tussen de SEH en de CT te maken voor het polytrauma protocol.</w:t>
      </w:r>
    </w:p>
    <w:p w14:paraId="1518CF05" w14:textId="77777777" w:rsidR="001702ED" w:rsidRPr="009E1900" w:rsidRDefault="001702ED">
      <w:pPr>
        <w:rPr>
          <w:rFonts w:ascii="Arial" w:hAnsi="Arial" w:cs="Arial"/>
        </w:rPr>
      </w:pPr>
      <w:r w:rsidRPr="009E1900">
        <w:rPr>
          <w:rFonts w:cs="Arial"/>
        </w:rPr>
        <w:br w:type="page"/>
      </w:r>
    </w:p>
    <w:p w14:paraId="73CAA8D6" w14:textId="77777777" w:rsidR="00FB4A2A" w:rsidRPr="009E1900" w:rsidRDefault="00574F0A" w:rsidP="00FB4A2A">
      <w:pPr>
        <w:pStyle w:val="Kop1"/>
        <w:rPr>
          <w:color w:val="C00000"/>
        </w:rPr>
      </w:pPr>
      <w:bookmarkStart w:id="120" w:name="_Toc9848783"/>
      <w:r w:rsidRPr="009E1900">
        <w:rPr>
          <w:color w:val="C00000"/>
        </w:rPr>
        <w:lastRenderedPageBreak/>
        <w:t>Bibliografie</w:t>
      </w:r>
      <w:bookmarkEnd w:id="120"/>
    </w:p>
    <w:p w14:paraId="40BC1885" w14:textId="77777777" w:rsidR="00594220" w:rsidRPr="009E1900" w:rsidRDefault="00594220" w:rsidP="00FB4A2A">
      <w:pPr>
        <w:pStyle w:val="Geenafstand"/>
        <w:rPr>
          <w:lang w:val="nl-NL"/>
        </w:rPr>
      </w:pPr>
    </w:p>
    <w:p w14:paraId="0B058D0C" w14:textId="77777777" w:rsidR="00D47095" w:rsidRPr="009E1900" w:rsidRDefault="00C85E2C" w:rsidP="00C85E2C">
      <w:pPr>
        <w:pStyle w:val="Geenafstand"/>
        <w:numPr>
          <w:ilvl w:val="0"/>
          <w:numId w:val="4"/>
        </w:numPr>
        <w:rPr>
          <w:rFonts w:cs="Arial"/>
          <w:lang w:val="nl-NL"/>
        </w:rPr>
      </w:pPr>
      <w:r w:rsidRPr="009E1900">
        <w:rPr>
          <w:lang w:val="nl-NL"/>
        </w:rPr>
        <w:t>Maas, A</w:t>
      </w:r>
      <w:r w:rsidRPr="009E1900">
        <w:rPr>
          <w:rFonts w:cs="Arial"/>
          <w:lang w:val="nl-NL"/>
        </w:rPr>
        <w:t>.</w:t>
      </w:r>
      <w:r w:rsidR="00D47095" w:rsidRPr="009E1900">
        <w:rPr>
          <w:rFonts w:cs="Arial"/>
          <w:lang w:val="nl-NL"/>
        </w:rPr>
        <w:t xml:space="preserve"> Dodelijk ongeval in De Rips. </w:t>
      </w:r>
      <w:r w:rsidRPr="009E1900">
        <w:rPr>
          <w:rFonts w:cs="Arial"/>
          <w:lang w:val="nl-NL"/>
        </w:rPr>
        <w:t xml:space="preserve">2018. </w:t>
      </w:r>
      <w:r w:rsidR="00B57528" w:rsidRPr="009E1900">
        <w:rPr>
          <w:rFonts w:cs="Arial"/>
          <w:lang w:val="nl-NL"/>
        </w:rPr>
        <w:t xml:space="preserve">Beschikbaar via </w:t>
      </w:r>
      <w:r w:rsidRPr="009E1900">
        <w:rPr>
          <w:rFonts w:cs="Arial"/>
          <w:lang w:val="nl-NL"/>
        </w:rPr>
        <w:t>https://www.omroepcentraal.nl/dodelijk-ongeval-rips/. Geraadpleegd 2019 maart 26.</w:t>
      </w:r>
    </w:p>
    <w:p w14:paraId="6F00B9F5" w14:textId="77777777" w:rsidR="00D47095" w:rsidRPr="009E1900" w:rsidRDefault="00C85E2C" w:rsidP="00C85E2C">
      <w:pPr>
        <w:pStyle w:val="Geenafstand"/>
        <w:numPr>
          <w:ilvl w:val="0"/>
          <w:numId w:val="4"/>
        </w:numPr>
        <w:rPr>
          <w:rFonts w:cs="Arial"/>
          <w:lang w:val="nl-NL"/>
        </w:rPr>
      </w:pPr>
      <w:proofErr w:type="spellStart"/>
      <w:r w:rsidRPr="009E1900">
        <w:rPr>
          <w:rFonts w:cs="Arial"/>
          <w:lang w:val="nl-NL"/>
        </w:rPr>
        <w:t>Staudenmayer</w:t>
      </w:r>
      <w:proofErr w:type="spellEnd"/>
      <w:r w:rsidRPr="009E1900">
        <w:rPr>
          <w:rFonts w:cs="Arial"/>
          <w:lang w:val="nl-NL"/>
        </w:rPr>
        <w:t xml:space="preserve"> K, Tong</w:t>
      </w:r>
      <w:r w:rsidR="00D47095" w:rsidRPr="009E1900">
        <w:rPr>
          <w:rFonts w:cs="Arial"/>
          <w:lang w:val="nl-NL"/>
        </w:rPr>
        <w:t xml:space="preserve"> G. </w:t>
      </w:r>
      <w:proofErr w:type="spellStart"/>
      <w:r w:rsidR="00D47095" w:rsidRPr="009E1900">
        <w:rPr>
          <w:rFonts w:cs="Arial"/>
          <w:lang w:val="nl-NL"/>
        </w:rPr>
        <w:t>Study</w:t>
      </w:r>
      <w:proofErr w:type="spellEnd"/>
      <w:r w:rsidR="00D47095" w:rsidRPr="009E1900">
        <w:rPr>
          <w:rFonts w:cs="Arial"/>
          <w:lang w:val="nl-NL"/>
        </w:rPr>
        <w:t xml:space="preserve"> shows </w:t>
      </w:r>
      <w:proofErr w:type="spellStart"/>
      <w:r w:rsidR="00D47095" w:rsidRPr="009E1900">
        <w:rPr>
          <w:rFonts w:cs="Arial"/>
          <w:lang w:val="nl-NL"/>
        </w:rPr>
        <w:t>surge</w:t>
      </w:r>
      <w:proofErr w:type="spellEnd"/>
      <w:r w:rsidR="00D47095" w:rsidRPr="009E1900">
        <w:rPr>
          <w:rFonts w:cs="Arial"/>
          <w:lang w:val="nl-NL"/>
        </w:rPr>
        <w:t xml:space="preserve"> in CT </w:t>
      </w:r>
      <w:proofErr w:type="spellStart"/>
      <w:r w:rsidR="00D47095" w:rsidRPr="009E1900">
        <w:rPr>
          <w:rFonts w:cs="Arial"/>
          <w:lang w:val="nl-NL"/>
        </w:rPr>
        <w:t>use</w:t>
      </w:r>
      <w:proofErr w:type="spellEnd"/>
      <w:r w:rsidR="00D47095" w:rsidRPr="009E1900">
        <w:rPr>
          <w:rFonts w:cs="Arial"/>
          <w:lang w:val="nl-NL"/>
        </w:rPr>
        <w:t xml:space="preserve"> in </w:t>
      </w:r>
      <w:proofErr w:type="spellStart"/>
      <w:r w:rsidR="00D47095" w:rsidRPr="009E1900">
        <w:rPr>
          <w:rFonts w:cs="Arial"/>
          <w:lang w:val="nl-NL"/>
        </w:rPr>
        <w:t>patients</w:t>
      </w:r>
      <w:proofErr w:type="spellEnd"/>
      <w:r w:rsidR="00D47095" w:rsidRPr="009E1900">
        <w:rPr>
          <w:rFonts w:cs="Arial"/>
          <w:lang w:val="nl-NL"/>
        </w:rPr>
        <w:t xml:space="preserve"> </w:t>
      </w:r>
      <w:proofErr w:type="spellStart"/>
      <w:r w:rsidR="00D47095" w:rsidRPr="009E1900">
        <w:rPr>
          <w:rFonts w:cs="Arial"/>
          <w:lang w:val="nl-NL"/>
        </w:rPr>
        <w:t>with</w:t>
      </w:r>
      <w:proofErr w:type="spellEnd"/>
      <w:r w:rsidR="00D47095" w:rsidRPr="009E1900">
        <w:rPr>
          <w:rFonts w:cs="Arial"/>
          <w:lang w:val="nl-NL"/>
        </w:rPr>
        <w:t xml:space="preserve"> minor </w:t>
      </w:r>
      <w:proofErr w:type="spellStart"/>
      <w:r w:rsidR="00D47095" w:rsidRPr="009E1900">
        <w:rPr>
          <w:rFonts w:cs="Arial"/>
          <w:lang w:val="nl-NL"/>
        </w:rPr>
        <w:t>injuries</w:t>
      </w:r>
      <w:proofErr w:type="spellEnd"/>
      <w:r w:rsidR="00D47095" w:rsidRPr="009E1900">
        <w:rPr>
          <w:rFonts w:cs="Arial"/>
          <w:lang w:val="nl-NL"/>
        </w:rPr>
        <w:t xml:space="preserve">. </w:t>
      </w:r>
      <w:r w:rsidRPr="009E1900">
        <w:rPr>
          <w:rFonts w:cs="Arial"/>
          <w:lang w:val="nl-NL"/>
        </w:rPr>
        <w:t xml:space="preserve">2016. Beschikbaar via </w:t>
      </w:r>
      <w:r w:rsidR="00D47095" w:rsidRPr="009E1900">
        <w:rPr>
          <w:rFonts w:cs="Arial"/>
          <w:lang w:val="nl-NL"/>
        </w:rPr>
        <w:t>https://www.itnonline.com/content/study-shows-surge-ct-use-patients-minor-injuries</w:t>
      </w:r>
      <w:r w:rsidRPr="009E1900">
        <w:rPr>
          <w:rFonts w:cs="Arial"/>
          <w:lang w:val="nl-NL"/>
        </w:rPr>
        <w:t>.</w:t>
      </w:r>
      <w:r w:rsidR="00D47095" w:rsidRPr="009E1900">
        <w:rPr>
          <w:rFonts w:cs="Arial"/>
          <w:lang w:val="nl-NL"/>
        </w:rPr>
        <w:t xml:space="preserve"> </w:t>
      </w:r>
      <w:r w:rsidRPr="009E1900">
        <w:rPr>
          <w:rFonts w:cs="Arial"/>
          <w:lang w:val="nl-NL"/>
        </w:rPr>
        <w:t>Geraadpleegd 2019 maart 26.</w:t>
      </w:r>
    </w:p>
    <w:p w14:paraId="09EAD97A" w14:textId="77777777" w:rsidR="00D47095" w:rsidRPr="009E1900" w:rsidRDefault="00C85E2C" w:rsidP="00C85E2C">
      <w:pPr>
        <w:pStyle w:val="Geenafstand"/>
        <w:numPr>
          <w:ilvl w:val="0"/>
          <w:numId w:val="4"/>
        </w:numPr>
        <w:rPr>
          <w:rFonts w:cs="Arial"/>
          <w:lang w:val="nl-NL"/>
        </w:rPr>
      </w:pPr>
      <w:proofErr w:type="spellStart"/>
      <w:r w:rsidRPr="009E1900">
        <w:rPr>
          <w:rFonts w:cs="Arial"/>
          <w:lang w:val="nl-NL"/>
        </w:rPr>
        <w:t>Alberdi</w:t>
      </w:r>
      <w:proofErr w:type="spellEnd"/>
      <w:r w:rsidRPr="009E1900">
        <w:rPr>
          <w:rFonts w:cs="Arial"/>
          <w:lang w:val="nl-NL"/>
        </w:rPr>
        <w:t xml:space="preserve"> F, </w:t>
      </w:r>
      <w:proofErr w:type="spellStart"/>
      <w:r w:rsidRPr="009E1900">
        <w:rPr>
          <w:rFonts w:cs="Arial"/>
          <w:lang w:val="nl-NL"/>
        </w:rPr>
        <w:t>Garcia</w:t>
      </w:r>
      <w:proofErr w:type="spellEnd"/>
      <w:r w:rsidRPr="009E1900">
        <w:rPr>
          <w:rFonts w:cs="Arial"/>
          <w:lang w:val="nl-NL"/>
        </w:rPr>
        <w:t xml:space="preserve"> I, </w:t>
      </w:r>
      <w:proofErr w:type="spellStart"/>
      <w:r w:rsidRPr="009E1900">
        <w:rPr>
          <w:rFonts w:cs="Arial"/>
          <w:lang w:val="nl-NL"/>
        </w:rPr>
        <w:t>Atutxa</w:t>
      </w:r>
      <w:proofErr w:type="spellEnd"/>
      <w:r w:rsidRPr="009E1900">
        <w:rPr>
          <w:rFonts w:cs="Arial"/>
          <w:lang w:val="nl-NL"/>
        </w:rPr>
        <w:t xml:space="preserve"> L, </w:t>
      </w:r>
      <w:proofErr w:type="spellStart"/>
      <w:r w:rsidR="00D47095" w:rsidRPr="009E1900">
        <w:rPr>
          <w:rFonts w:cs="Arial"/>
          <w:lang w:val="nl-NL"/>
        </w:rPr>
        <w:t>Zabarte</w:t>
      </w:r>
      <w:proofErr w:type="spellEnd"/>
      <w:r w:rsidR="00D47095" w:rsidRPr="009E1900">
        <w:rPr>
          <w:rFonts w:cs="Arial"/>
          <w:lang w:val="nl-NL"/>
        </w:rPr>
        <w:t xml:space="preserve"> M. </w:t>
      </w:r>
      <w:proofErr w:type="spellStart"/>
      <w:r w:rsidR="00D47095" w:rsidRPr="009E1900">
        <w:rPr>
          <w:rFonts w:cs="Arial"/>
          <w:lang w:val="nl-NL"/>
        </w:rPr>
        <w:t>Epidemiology</w:t>
      </w:r>
      <w:proofErr w:type="spellEnd"/>
      <w:r w:rsidR="00D47095" w:rsidRPr="009E1900">
        <w:rPr>
          <w:rFonts w:cs="Arial"/>
          <w:lang w:val="nl-NL"/>
        </w:rPr>
        <w:t xml:space="preserve"> of se</w:t>
      </w:r>
      <w:r w:rsidRPr="009E1900">
        <w:rPr>
          <w:rFonts w:cs="Arial"/>
          <w:lang w:val="nl-NL"/>
        </w:rPr>
        <w:t xml:space="preserve">vere trauma. </w:t>
      </w:r>
      <w:proofErr w:type="spellStart"/>
      <w:r w:rsidRPr="009E1900">
        <w:rPr>
          <w:rFonts w:cs="Arial"/>
          <w:lang w:val="nl-NL"/>
        </w:rPr>
        <w:t>Medicina</w:t>
      </w:r>
      <w:proofErr w:type="spellEnd"/>
      <w:r w:rsidRPr="009E1900">
        <w:rPr>
          <w:rFonts w:cs="Arial"/>
          <w:lang w:val="nl-NL"/>
        </w:rPr>
        <w:t xml:space="preserve"> </w:t>
      </w:r>
      <w:proofErr w:type="spellStart"/>
      <w:r w:rsidRPr="009E1900">
        <w:rPr>
          <w:rFonts w:cs="Arial"/>
          <w:lang w:val="nl-NL"/>
        </w:rPr>
        <w:t>Intensiva</w:t>
      </w:r>
      <w:proofErr w:type="spellEnd"/>
      <w:r w:rsidRPr="009E1900">
        <w:rPr>
          <w:rFonts w:cs="Arial"/>
          <w:lang w:val="nl-NL"/>
        </w:rPr>
        <w:t xml:space="preserve"> 2014. </w:t>
      </w:r>
      <w:r w:rsidR="00D47095" w:rsidRPr="009E1900">
        <w:rPr>
          <w:rFonts w:cs="Arial"/>
          <w:lang w:val="nl-NL"/>
        </w:rPr>
        <w:t xml:space="preserve"> </w:t>
      </w:r>
      <w:r w:rsidRPr="009E1900">
        <w:rPr>
          <w:rFonts w:cs="Arial"/>
          <w:lang w:val="nl-NL"/>
        </w:rPr>
        <w:t>38(9):580-588.</w:t>
      </w:r>
    </w:p>
    <w:p w14:paraId="11A5DF56" w14:textId="77777777" w:rsidR="00C85E2C" w:rsidRPr="009E1900" w:rsidRDefault="00C85E2C" w:rsidP="00CC331B">
      <w:pPr>
        <w:pStyle w:val="Geenafstand"/>
        <w:numPr>
          <w:ilvl w:val="0"/>
          <w:numId w:val="4"/>
        </w:numPr>
        <w:rPr>
          <w:rFonts w:cs="Arial"/>
          <w:lang w:val="nl-NL"/>
        </w:rPr>
      </w:pPr>
      <w:proofErr w:type="spellStart"/>
      <w:r w:rsidRPr="009E1900">
        <w:rPr>
          <w:rFonts w:cs="Arial"/>
          <w:lang w:val="nl-NL"/>
        </w:rPr>
        <w:t>Rylands</w:t>
      </w:r>
      <w:proofErr w:type="spellEnd"/>
      <w:r w:rsidRPr="009E1900">
        <w:rPr>
          <w:rFonts w:cs="Arial"/>
          <w:lang w:val="nl-NL"/>
        </w:rPr>
        <w:t>-Monk</w:t>
      </w:r>
      <w:r w:rsidR="00D47095" w:rsidRPr="009E1900">
        <w:rPr>
          <w:rFonts w:cs="Arial"/>
          <w:lang w:val="nl-NL"/>
        </w:rPr>
        <w:t xml:space="preserve"> F. CT </w:t>
      </w:r>
      <w:proofErr w:type="spellStart"/>
      <w:r w:rsidR="00D47095" w:rsidRPr="009E1900">
        <w:rPr>
          <w:rFonts w:cs="Arial"/>
          <w:lang w:val="nl-NL"/>
        </w:rPr>
        <w:t>protocols</w:t>
      </w:r>
      <w:proofErr w:type="spellEnd"/>
      <w:r w:rsidR="00D47095" w:rsidRPr="009E1900">
        <w:rPr>
          <w:rFonts w:cs="Arial"/>
          <w:lang w:val="nl-NL"/>
        </w:rPr>
        <w:t xml:space="preserve"> prove </w:t>
      </w:r>
      <w:proofErr w:type="spellStart"/>
      <w:r w:rsidR="00D47095" w:rsidRPr="009E1900">
        <w:rPr>
          <w:rFonts w:cs="Arial"/>
          <w:lang w:val="nl-NL"/>
        </w:rPr>
        <w:t>vital</w:t>
      </w:r>
      <w:proofErr w:type="spellEnd"/>
      <w:r w:rsidR="00D47095" w:rsidRPr="009E1900">
        <w:rPr>
          <w:rFonts w:cs="Arial"/>
          <w:lang w:val="nl-NL"/>
        </w:rPr>
        <w:t xml:space="preserve"> </w:t>
      </w:r>
      <w:proofErr w:type="spellStart"/>
      <w:r w:rsidR="00D47095" w:rsidRPr="009E1900">
        <w:rPr>
          <w:rFonts w:cs="Arial"/>
          <w:lang w:val="nl-NL"/>
        </w:rPr>
        <w:t>for</w:t>
      </w:r>
      <w:proofErr w:type="spellEnd"/>
      <w:r w:rsidR="00D47095" w:rsidRPr="009E1900">
        <w:rPr>
          <w:rFonts w:cs="Arial"/>
          <w:lang w:val="nl-NL"/>
        </w:rPr>
        <w:t xml:space="preserve"> </w:t>
      </w:r>
      <w:proofErr w:type="spellStart"/>
      <w:r w:rsidR="00D47095" w:rsidRPr="009E1900">
        <w:rPr>
          <w:rFonts w:cs="Arial"/>
          <w:lang w:val="nl-NL"/>
        </w:rPr>
        <w:t>success</w:t>
      </w:r>
      <w:proofErr w:type="spellEnd"/>
      <w:r w:rsidR="00D47095" w:rsidRPr="009E1900">
        <w:rPr>
          <w:rFonts w:cs="Arial"/>
          <w:lang w:val="nl-NL"/>
        </w:rPr>
        <w:t xml:space="preserve"> in severe trauma cases. </w:t>
      </w:r>
      <w:r w:rsidRPr="009E1900">
        <w:rPr>
          <w:rFonts w:cs="Arial"/>
          <w:lang w:val="nl-NL"/>
        </w:rPr>
        <w:t>2016. Beschikbaar via https://www.auntminnie.com/index.aspx?sec=rca&amp;sub=ecr_2016&amp;pag</w:t>
      </w:r>
    </w:p>
    <w:p w14:paraId="23759AB2" w14:textId="77777777" w:rsidR="00D47095" w:rsidRPr="009E1900" w:rsidRDefault="00D47095" w:rsidP="00094038">
      <w:pPr>
        <w:pStyle w:val="Geenafstand"/>
        <w:ind w:left="360"/>
        <w:rPr>
          <w:rFonts w:cs="Arial"/>
          <w:lang w:val="nl-NL"/>
        </w:rPr>
      </w:pPr>
      <w:r w:rsidRPr="009E1900">
        <w:rPr>
          <w:rFonts w:cs="Arial"/>
          <w:lang w:val="nl-NL"/>
        </w:rPr>
        <w:t>=</w:t>
      </w:r>
      <w:proofErr w:type="spellStart"/>
      <w:r w:rsidRPr="009E1900">
        <w:rPr>
          <w:rFonts w:cs="Arial"/>
          <w:lang w:val="nl-NL"/>
        </w:rPr>
        <w:t>dis&amp;ItemID</w:t>
      </w:r>
      <w:proofErr w:type="spellEnd"/>
      <w:r w:rsidRPr="009E1900">
        <w:rPr>
          <w:rFonts w:cs="Arial"/>
          <w:lang w:val="nl-NL"/>
        </w:rPr>
        <w:t>=113627</w:t>
      </w:r>
      <w:r w:rsidR="00C85E2C" w:rsidRPr="009E1900">
        <w:rPr>
          <w:rFonts w:cs="Arial"/>
          <w:lang w:val="nl-NL"/>
        </w:rPr>
        <w:t>. Geraadpleegd 2019 maart 26.</w:t>
      </w:r>
    </w:p>
    <w:p w14:paraId="71BC57D5" w14:textId="77777777" w:rsidR="006D0731" w:rsidRPr="009E1900" w:rsidRDefault="006D0731" w:rsidP="006D0731">
      <w:pPr>
        <w:pStyle w:val="Geenafstand"/>
        <w:numPr>
          <w:ilvl w:val="0"/>
          <w:numId w:val="4"/>
        </w:numPr>
        <w:rPr>
          <w:rFonts w:cs="Arial"/>
          <w:lang w:val="nl-NL"/>
        </w:rPr>
      </w:pPr>
      <w:r w:rsidRPr="009E1900">
        <w:rPr>
          <w:rFonts w:cs="Arial"/>
          <w:lang w:val="nl-NL"/>
        </w:rPr>
        <w:t xml:space="preserve">American College of </w:t>
      </w:r>
      <w:proofErr w:type="spellStart"/>
      <w:r w:rsidRPr="009E1900">
        <w:rPr>
          <w:rFonts w:cs="Arial"/>
          <w:lang w:val="nl-NL"/>
        </w:rPr>
        <w:t>Surgeons</w:t>
      </w:r>
      <w:proofErr w:type="spellEnd"/>
      <w:r w:rsidRPr="009E1900">
        <w:rPr>
          <w:rFonts w:cs="Arial"/>
          <w:lang w:val="nl-NL"/>
        </w:rPr>
        <w:t>. Advanced Trauma Life Support. 2012. Beschikbaar via https://www.44c.in.ua/files/book11.pdf. Geraadpleegd 2019 maart 26.</w:t>
      </w:r>
    </w:p>
    <w:p w14:paraId="618276EB" w14:textId="77777777" w:rsidR="006D0731" w:rsidRPr="009E1900" w:rsidRDefault="006D0731" w:rsidP="006D0731">
      <w:pPr>
        <w:pStyle w:val="Geenafstand"/>
        <w:numPr>
          <w:ilvl w:val="0"/>
          <w:numId w:val="4"/>
        </w:numPr>
        <w:rPr>
          <w:rFonts w:cs="Arial"/>
          <w:lang w:val="nl-NL"/>
        </w:rPr>
      </w:pPr>
      <w:r w:rsidRPr="009E1900">
        <w:rPr>
          <w:rFonts w:cs="Arial"/>
          <w:lang w:val="nl-NL"/>
        </w:rPr>
        <w:t>Landelijk netwerk acute zorg. Criteria voor levelindeling ziekenhuizen. 2013. Beschikbaar via https://www.lnaz.nl/trauma/levelcriteria. Geraadpleegd 2019 maart 26.</w:t>
      </w:r>
    </w:p>
    <w:p w14:paraId="65190EFA" w14:textId="77777777" w:rsidR="006D0731" w:rsidRPr="009E1900" w:rsidRDefault="006D0731" w:rsidP="006D0731">
      <w:pPr>
        <w:pStyle w:val="Geenafstand"/>
        <w:numPr>
          <w:ilvl w:val="0"/>
          <w:numId w:val="4"/>
        </w:numPr>
        <w:rPr>
          <w:rFonts w:cs="Arial"/>
          <w:lang w:val="nl-NL"/>
        </w:rPr>
      </w:pPr>
      <w:r w:rsidRPr="009E1900">
        <w:rPr>
          <w:rFonts w:cs="Arial"/>
          <w:lang w:val="nl-NL"/>
        </w:rPr>
        <w:t xml:space="preserve">Sierink J. Total-body CT Scanning in Trauma </w:t>
      </w:r>
      <w:proofErr w:type="spellStart"/>
      <w:r w:rsidRPr="009E1900">
        <w:rPr>
          <w:rFonts w:cs="Arial"/>
          <w:lang w:val="nl-NL"/>
        </w:rPr>
        <w:t>patients</w:t>
      </w:r>
      <w:proofErr w:type="spellEnd"/>
      <w:r w:rsidRPr="009E1900">
        <w:rPr>
          <w:rFonts w:cs="Arial"/>
          <w:lang w:val="nl-NL"/>
        </w:rPr>
        <w:t xml:space="preserve">: benefits </w:t>
      </w:r>
      <w:proofErr w:type="spellStart"/>
      <w:r w:rsidRPr="009E1900">
        <w:rPr>
          <w:rFonts w:cs="Arial"/>
          <w:lang w:val="nl-NL"/>
        </w:rPr>
        <w:t>and</w:t>
      </w:r>
      <w:proofErr w:type="spellEnd"/>
      <w:r w:rsidRPr="009E1900">
        <w:rPr>
          <w:rFonts w:cs="Arial"/>
          <w:lang w:val="nl-NL"/>
        </w:rPr>
        <w:t xml:space="preserve"> </w:t>
      </w:r>
      <w:proofErr w:type="spellStart"/>
      <w:r w:rsidRPr="009E1900">
        <w:rPr>
          <w:rFonts w:cs="Arial"/>
          <w:lang w:val="nl-NL"/>
        </w:rPr>
        <w:t>boundaries</w:t>
      </w:r>
      <w:proofErr w:type="spellEnd"/>
      <w:r w:rsidRPr="009E1900">
        <w:rPr>
          <w:rFonts w:cs="Arial"/>
          <w:lang w:val="nl-NL"/>
        </w:rPr>
        <w:t>. Ede: Print Service Ede; 2014.</w:t>
      </w:r>
    </w:p>
    <w:p w14:paraId="0D608575" w14:textId="77777777" w:rsidR="006D0731" w:rsidRPr="009E1900" w:rsidRDefault="006D0731" w:rsidP="006D0731">
      <w:pPr>
        <w:pStyle w:val="Geenafstand"/>
        <w:numPr>
          <w:ilvl w:val="0"/>
          <w:numId w:val="4"/>
        </w:numPr>
        <w:rPr>
          <w:rFonts w:cs="Arial"/>
          <w:lang w:val="nl-NL"/>
        </w:rPr>
      </w:pPr>
      <w:r w:rsidRPr="009E1900">
        <w:rPr>
          <w:rFonts w:cs="Arial"/>
          <w:lang w:val="nl-NL"/>
        </w:rPr>
        <w:t>Nederlandse Vereniging voor Radiologie. Conceptrichtlijn Initiële Radiodiagnostiek bij Traumapatiënten. 2019. Beschikbaar via https://www.orthopeden.org/downloads/625/</w:t>
      </w:r>
    </w:p>
    <w:p w14:paraId="4AEC9DEA" w14:textId="77777777" w:rsidR="006D0731" w:rsidRPr="009E1900" w:rsidRDefault="006D0731" w:rsidP="006D0731">
      <w:pPr>
        <w:pStyle w:val="Geenafstand"/>
        <w:ind w:left="360"/>
        <w:rPr>
          <w:rFonts w:cs="Arial"/>
          <w:lang w:val="nl-NL"/>
        </w:rPr>
      </w:pPr>
      <w:r w:rsidRPr="009E1900">
        <w:rPr>
          <w:rFonts w:cs="Arial"/>
          <w:lang w:val="nl-NL"/>
        </w:rPr>
        <w:t>conceptrichtlijn-initiele-radiodiagnostiek-bij-traumapatienten.pdf. Geraadpleegd 2019 maart 26.</w:t>
      </w:r>
    </w:p>
    <w:p w14:paraId="7272EDA0" w14:textId="77777777" w:rsidR="006D0731" w:rsidRPr="009E1900" w:rsidRDefault="006D0731" w:rsidP="006D0731">
      <w:pPr>
        <w:pStyle w:val="Geenafstand"/>
        <w:numPr>
          <w:ilvl w:val="0"/>
          <w:numId w:val="4"/>
        </w:numPr>
        <w:rPr>
          <w:rFonts w:cs="Arial"/>
          <w:lang w:val="nl-NL"/>
        </w:rPr>
      </w:pPr>
      <w:proofErr w:type="spellStart"/>
      <w:r w:rsidRPr="009E1900">
        <w:rPr>
          <w:rFonts w:cs="Arial"/>
          <w:lang w:val="nl-NL"/>
        </w:rPr>
        <w:t>Copes</w:t>
      </w:r>
      <w:proofErr w:type="spellEnd"/>
      <w:r w:rsidRPr="009E1900">
        <w:rPr>
          <w:rFonts w:cs="Arial"/>
          <w:lang w:val="nl-NL"/>
        </w:rPr>
        <w:t xml:space="preserve"> WS, </w:t>
      </w:r>
      <w:proofErr w:type="spellStart"/>
      <w:r w:rsidRPr="009E1900">
        <w:rPr>
          <w:rFonts w:cs="Arial"/>
          <w:lang w:val="nl-NL"/>
        </w:rPr>
        <w:t>Sacco</w:t>
      </w:r>
      <w:proofErr w:type="spellEnd"/>
      <w:r w:rsidRPr="009E1900">
        <w:rPr>
          <w:rFonts w:cs="Arial"/>
          <w:lang w:val="nl-NL"/>
        </w:rPr>
        <w:t xml:space="preserve"> WJ, </w:t>
      </w:r>
      <w:proofErr w:type="spellStart"/>
      <w:r w:rsidRPr="009E1900">
        <w:rPr>
          <w:rFonts w:cs="Arial"/>
          <w:lang w:val="nl-NL"/>
        </w:rPr>
        <w:t>Champion</w:t>
      </w:r>
      <w:proofErr w:type="spellEnd"/>
      <w:r w:rsidRPr="009E1900">
        <w:rPr>
          <w:rFonts w:cs="Arial"/>
          <w:lang w:val="nl-NL"/>
        </w:rPr>
        <w:t xml:space="preserve"> HR, Bain LW. </w:t>
      </w:r>
      <w:proofErr w:type="spellStart"/>
      <w:r w:rsidRPr="009E1900">
        <w:rPr>
          <w:rFonts w:cs="Arial"/>
          <w:lang w:val="nl-NL"/>
        </w:rPr>
        <w:t>Progress</w:t>
      </w:r>
      <w:proofErr w:type="spellEnd"/>
      <w:r w:rsidRPr="009E1900">
        <w:rPr>
          <w:rFonts w:cs="Arial"/>
          <w:lang w:val="nl-NL"/>
        </w:rPr>
        <w:t xml:space="preserve"> in </w:t>
      </w:r>
      <w:proofErr w:type="spellStart"/>
      <w:r w:rsidRPr="009E1900">
        <w:rPr>
          <w:rFonts w:cs="Arial"/>
          <w:lang w:val="nl-NL"/>
        </w:rPr>
        <w:t>Characterising</w:t>
      </w:r>
      <w:proofErr w:type="spellEnd"/>
      <w:r w:rsidRPr="009E1900">
        <w:rPr>
          <w:rFonts w:cs="Arial"/>
          <w:lang w:val="nl-NL"/>
        </w:rPr>
        <w:t xml:space="preserve"> </w:t>
      </w:r>
      <w:proofErr w:type="spellStart"/>
      <w:r w:rsidRPr="009E1900">
        <w:rPr>
          <w:rFonts w:cs="Arial"/>
          <w:lang w:val="nl-NL"/>
        </w:rPr>
        <w:t>Anatomic</w:t>
      </w:r>
      <w:proofErr w:type="spellEnd"/>
      <w:r w:rsidRPr="009E1900">
        <w:rPr>
          <w:rFonts w:cs="Arial"/>
          <w:lang w:val="nl-NL"/>
        </w:rPr>
        <w:t xml:space="preserve"> </w:t>
      </w:r>
      <w:proofErr w:type="spellStart"/>
      <w:r w:rsidRPr="009E1900">
        <w:rPr>
          <w:rFonts w:cs="Arial"/>
          <w:lang w:val="nl-NL"/>
        </w:rPr>
        <w:t>Injury</w:t>
      </w:r>
      <w:proofErr w:type="spellEnd"/>
      <w:r w:rsidRPr="009E1900">
        <w:rPr>
          <w:rFonts w:cs="Arial"/>
          <w:lang w:val="nl-NL"/>
        </w:rPr>
        <w:t xml:space="preserve">. Journal of </w:t>
      </w:r>
      <w:proofErr w:type="spellStart"/>
      <w:r w:rsidRPr="009E1900">
        <w:rPr>
          <w:rFonts w:cs="Arial"/>
          <w:lang w:val="nl-NL"/>
        </w:rPr>
        <w:t>Biomedical</w:t>
      </w:r>
      <w:proofErr w:type="spellEnd"/>
      <w:r w:rsidRPr="009E1900">
        <w:rPr>
          <w:rFonts w:cs="Arial"/>
          <w:lang w:val="nl-NL"/>
        </w:rPr>
        <w:t xml:space="preserve"> </w:t>
      </w:r>
      <w:proofErr w:type="spellStart"/>
      <w:r w:rsidRPr="009E1900">
        <w:rPr>
          <w:rFonts w:cs="Arial"/>
          <w:lang w:val="nl-NL"/>
        </w:rPr>
        <w:t>Science</w:t>
      </w:r>
      <w:proofErr w:type="spellEnd"/>
      <w:r w:rsidRPr="009E1900">
        <w:rPr>
          <w:rFonts w:cs="Arial"/>
          <w:lang w:val="nl-NL"/>
        </w:rPr>
        <w:t xml:space="preserve"> </w:t>
      </w:r>
      <w:proofErr w:type="spellStart"/>
      <w:r w:rsidRPr="009E1900">
        <w:rPr>
          <w:rFonts w:cs="Arial"/>
          <w:lang w:val="nl-NL"/>
        </w:rPr>
        <w:t>and</w:t>
      </w:r>
      <w:proofErr w:type="spellEnd"/>
      <w:r w:rsidRPr="009E1900">
        <w:rPr>
          <w:rFonts w:cs="Arial"/>
          <w:lang w:val="nl-NL"/>
        </w:rPr>
        <w:t xml:space="preserve"> Engineering 1990, 3(8):205-218.</w:t>
      </w:r>
    </w:p>
    <w:p w14:paraId="3E13083D" w14:textId="77777777" w:rsidR="006D0731" w:rsidRPr="009E1900" w:rsidRDefault="006D0731" w:rsidP="006D0731">
      <w:pPr>
        <w:pStyle w:val="Geenafstand"/>
        <w:numPr>
          <w:ilvl w:val="0"/>
          <w:numId w:val="4"/>
        </w:numPr>
        <w:rPr>
          <w:rFonts w:cs="Arial"/>
          <w:lang w:val="nl-NL"/>
        </w:rPr>
      </w:pPr>
      <w:r w:rsidRPr="009E1900">
        <w:rPr>
          <w:rFonts w:cs="Arial"/>
          <w:lang w:val="nl-NL"/>
        </w:rPr>
        <w:t xml:space="preserve">Baker S, O'Neill B, </w:t>
      </w:r>
      <w:proofErr w:type="spellStart"/>
      <w:r w:rsidRPr="009E1900">
        <w:rPr>
          <w:rFonts w:cs="Arial"/>
          <w:lang w:val="nl-NL"/>
        </w:rPr>
        <w:t>Haddon</w:t>
      </w:r>
      <w:proofErr w:type="spellEnd"/>
      <w:r w:rsidRPr="009E1900">
        <w:rPr>
          <w:rFonts w:cs="Arial"/>
          <w:lang w:val="nl-NL"/>
        </w:rPr>
        <w:t xml:space="preserve">, W, Long WB. The </w:t>
      </w:r>
      <w:proofErr w:type="spellStart"/>
      <w:r w:rsidRPr="009E1900">
        <w:rPr>
          <w:rFonts w:cs="Arial"/>
          <w:lang w:val="nl-NL"/>
        </w:rPr>
        <w:t>Injury</w:t>
      </w:r>
      <w:proofErr w:type="spellEnd"/>
      <w:r w:rsidRPr="009E1900">
        <w:rPr>
          <w:rFonts w:cs="Arial"/>
          <w:lang w:val="nl-NL"/>
        </w:rPr>
        <w:t xml:space="preserve"> </w:t>
      </w:r>
      <w:proofErr w:type="spellStart"/>
      <w:r w:rsidRPr="009E1900">
        <w:rPr>
          <w:rFonts w:cs="Arial"/>
          <w:lang w:val="nl-NL"/>
        </w:rPr>
        <w:t>Severity</w:t>
      </w:r>
      <w:proofErr w:type="spellEnd"/>
      <w:r w:rsidRPr="009E1900">
        <w:rPr>
          <w:rFonts w:cs="Arial"/>
          <w:lang w:val="nl-NL"/>
        </w:rPr>
        <w:t xml:space="preserve"> Score: a </w:t>
      </w:r>
      <w:proofErr w:type="spellStart"/>
      <w:r w:rsidRPr="009E1900">
        <w:rPr>
          <w:rFonts w:cs="Arial"/>
          <w:lang w:val="nl-NL"/>
        </w:rPr>
        <w:t>method</w:t>
      </w:r>
      <w:proofErr w:type="spellEnd"/>
      <w:r w:rsidRPr="009E1900">
        <w:rPr>
          <w:rFonts w:cs="Arial"/>
          <w:lang w:val="nl-NL"/>
        </w:rPr>
        <w:t xml:space="preserve"> </w:t>
      </w:r>
      <w:proofErr w:type="spellStart"/>
      <w:r w:rsidRPr="009E1900">
        <w:rPr>
          <w:rFonts w:cs="Arial"/>
          <w:lang w:val="nl-NL"/>
        </w:rPr>
        <w:t>for</w:t>
      </w:r>
      <w:proofErr w:type="spellEnd"/>
      <w:r w:rsidRPr="009E1900">
        <w:rPr>
          <w:rFonts w:cs="Arial"/>
          <w:lang w:val="nl-NL"/>
        </w:rPr>
        <w:t xml:space="preserve"> </w:t>
      </w:r>
      <w:proofErr w:type="spellStart"/>
      <w:r w:rsidRPr="009E1900">
        <w:rPr>
          <w:rFonts w:cs="Arial"/>
          <w:lang w:val="nl-NL"/>
        </w:rPr>
        <w:t>describing</w:t>
      </w:r>
      <w:proofErr w:type="spellEnd"/>
      <w:r w:rsidRPr="009E1900">
        <w:rPr>
          <w:rFonts w:cs="Arial"/>
          <w:lang w:val="nl-NL"/>
        </w:rPr>
        <w:t xml:space="preserve"> </w:t>
      </w:r>
      <w:proofErr w:type="spellStart"/>
      <w:r w:rsidRPr="009E1900">
        <w:rPr>
          <w:rFonts w:cs="Arial"/>
          <w:lang w:val="nl-NL"/>
        </w:rPr>
        <w:t>patients</w:t>
      </w:r>
      <w:proofErr w:type="spellEnd"/>
      <w:r w:rsidRPr="009E1900">
        <w:rPr>
          <w:rFonts w:cs="Arial"/>
          <w:lang w:val="nl-NL"/>
        </w:rPr>
        <w:t xml:space="preserve"> </w:t>
      </w:r>
      <w:proofErr w:type="spellStart"/>
      <w:r w:rsidRPr="009E1900">
        <w:rPr>
          <w:rFonts w:cs="Arial"/>
          <w:lang w:val="nl-NL"/>
        </w:rPr>
        <w:t>with</w:t>
      </w:r>
      <w:proofErr w:type="spellEnd"/>
      <w:r w:rsidRPr="009E1900">
        <w:rPr>
          <w:rFonts w:cs="Arial"/>
          <w:lang w:val="nl-NL"/>
        </w:rPr>
        <w:t xml:space="preserve"> multiple </w:t>
      </w:r>
      <w:proofErr w:type="spellStart"/>
      <w:r w:rsidRPr="009E1900">
        <w:rPr>
          <w:rFonts w:cs="Arial"/>
          <w:lang w:val="nl-NL"/>
        </w:rPr>
        <w:t>injuries</w:t>
      </w:r>
      <w:proofErr w:type="spellEnd"/>
      <w:r w:rsidRPr="009E1900">
        <w:rPr>
          <w:rFonts w:cs="Arial"/>
          <w:lang w:val="nl-NL"/>
        </w:rPr>
        <w:t xml:space="preserve"> </w:t>
      </w:r>
      <w:proofErr w:type="spellStart"/>
      <w:r w:rsidRPr="009E1900">
        <w:rPr>
          <w:rFonts w:cs="Arial"/>
          <w:lang w:val="nl-NL"/>
        </w:rPr>
        <w:t>and</w:t>
      </w:r>
      <w:proofErr w:type="spellEnd"/>
      <w:r w:rsidRPr="009E1900">
        <w:rPr>
          <w:rFonts w:cs="Arial"/>
          <w:lang w:val="nl-NL"/>
        </w:rPr>
        <w:t xml:space="preserve"> </w:t>
      </w:r>
      <w:proofErr w:type="spellStart"/>
      <w:r w:rsidRPr="009E1900">
        <w:rPr>
          <w:rFonts w:cs="Arial"/>
          <w:lang w:val="nl-NL"/>
        </w:rPr>
        <w:t>evaluating</w:t>
      </w:r>
      <w:proofErr w:type="spellEnd"/>
      <w:r w:rsidRPr="009E1900">
        <w:rPr>
          <w:rFonts w:cs="Arial"/>
          <w:lang w:val="nl-NL"/>
        </w:rPr>
        <w:t xml:space="preserve"> </w:t>
      </w:r>
      <w:proofErr w:type="spellStart"/>
      <w:r w:rsidRPr="009E1900">
        <w:rPr>
          <w:rFonts w:cs="Arial"/>
          <w:lang w:val="nl-NL"/>
        </w:rPr>
        <w:t>emergency</w:t>
      </w:r>
      <w:proofErr w:type="spellEnd"/>
      <w:r w:rsidRPr="009E1900">
        <w:rPr>
          <w:rFonts w:cs="Arial"/>
          <w:lang w:val="nl-NL"/>
        </w:rPr>
        <w:t xml:space="preserve"> care. The </w:t>
      </w:r>
      <w:proofErr w:type="spellStart"/>
      <w:r w:rsidRPr="009E1900">
        <w:rPr>
          <w:rFonts w:cs="Arial"/>
          <w:lang w:val="nl-NL"/>
        </w:rPr>
        <w:t>journal</w:t>
      </w:r>
      <w:proofErr w:type="spellEnd"/>
      <w:r w:rsidRPr="009E1900">
        <w:rPr>
          <w:rFonts w:cs="Arial"/>
          <w:lang w:val="nl-NL"/>
        </w:rPr>
        <w:t xml:space="preserve"> of Trauma 1974. 14(3):187-196.</w:t>
      </w:r>
    </w:p>
    <w:p w14:paraId="7B2FE266" w14:textId="77777777" w:rsidR="006D0731" w:rsidRPr="009E1900" w:rsidRDefault="006D0731" w:rsidP="006D0731">
      <w:pPr>
        <w:pStyle w:val="Geenafstand"/>
        <w:numPr>
          <w:ilvl w:val="0"/>
          <w:numId w:val="4"/>
        </w:numPr>
        <w:rPr>
          <w:rFonts w:cs="Arial"/>
          <w:lang w:val="nl-NL"/>
        </w:rPr>
      </w:pPr>
      <w:r w:rsidRPr="009E1900">
        <w:rPr>
          <w:rFonts w:cs="Arial"/>
          <w:lang w:val="nl-NL"/>
        </w:rPr>
        <w:t>Universitair Medisch Centrum Groningen. Triage en levelindeling. 2007. Beschikbaar via https://www.umcg.nl/NL/UMCG/Afdelingen/traumacentrum_noord_nederland/Traumacentrum/Traumazorgnetwerk/TriageEnLevelindeling/Paginas/default.aspx. Geraadpleegd 2019 maart 26.</w:t>
      </w:r>
    </w:p>
    <w:p w14:paraId="770D65E0" w14:textId="77777777" w:rsidR="006D0731" w:rsidRPr="009E1900" w:rsidRDefault="006D0731" w:rsidP="006D0731">
      <w:pPr>
        <w:pStyle w:val="Geenafstand"/>
        <w:numPr>
          <w:ilvl w:val="0"/>
          <w:numId w:val="4"/>
        </w:numPr>
        <w:rPr>
          <w:rFonts w:cs="Arial"/>
          <w:lang w:val="nl-NL"/>
        </w:rPr>
      </w:pPr>
      <w:r w:rsidRPr="009E1900">
        <w:rPr>
          <w:rFonts w:cs="Arial"/>
          <w:lang w:val="nl-NL"/>
        </w:rPr>
        <w:t>Universitair Medisch Centrum Groningen. Triage en levelindeling. 2010. Beschikbaar via https://www.umcg.nl/SiteCollectionImages/UMCG/Afdelingen/Traumacentrum_Noord_Nederland/TriageschemaTraumapatienten2010.jpg. Geraadpleegd 2019 maart 26.</w:t>
      </w:r>
    </w:p>
    <w:p w14:paraId="580A4845" w14:textId="77777777" w:rsidR="00C601D5" w:rsidRPr="009E1900" w:rsidRDefault="00C601D5" w:rsidP="00C601D5">
      <w:pPr>
        <w:pStyle w:val="Geenafstand"/>
        <w:numPr>
          <w:ilvl w:val="0"/>
          <w:numId w:val="4"/>
        </w:numPr>
        <w:rPr>
          <w:rFonts w:cs="Arial"/>
          <w:lang w:val="nl-NL"/>
        </w:rPr>
      </w:pPr>
      <w:proofErr w:type="spellStart"/>
      <w:r w:rsidRPr="009E1900">
        <w:rPr>
          <w:rFonts w:cs="Arial"/>
          <w:lang w:val="nl-NL"/>
        </w:rPr>
        <w:t>Rau</w:t>
      </w:r>
      <w:proofErr w:type="spellEnd"/>
      <w:r w:rsidRPr="009E1900">
        <w:rPr>
          <w:rFonts w:cs="Arial"/>
          <w:lang w:val="nl-NL"/>
        </w:rPr>
        <w:t xml:space="preserve"> CS, </w:t>
      </w:r>
      <w:proofErr w:type="spellStart"/>
      <w:r w:rsidRPr="009E1900">
        <w:rPr>
          <w:rFonts w:cs="Arial"/>
          <w:lang w:val="nl-NL"/>
        </w:rPr>
        <w:t>Wu</w:t>
      </w:r>
      <w:proofErr w:type="spellEnd"/>
      <w:r w:rsidRPr="009E1900">
        <w:rPr>
          <w:rFonts w:cs="Arial"/>
          <w:lang w:val="nl-NL"/>
        </w:rPr>
        <w:t xml:space="preserve"> SC, </w:t>
      </w:r>
      <w:proofErr w:type="spellStart"/>
      <w:r w:rsidRPr="009E1900">
        <w:rPr>
          <w:rFonts w:cs="Arial"/>
          <w:lang w:val="nl-NL"/>
        </w:rPr>
        <w:t>Kuo</w:t>
      </w:r>
      <w:proofErr w:type="spellEnd"/>
      <w:r w:rsidRPr="009E1900">
        <w:rPr>
          <w:rFonts w:cs="Arial"/>
          <w:lang w:val="nl-NL"/>
        </w:rPr>
        <w:t xml:space="preserve"> PJ, Chen YC, </w:t>
      </w:r>
      <w:proofErr w:type="spellStart"/>
      <w:r w:rsidRPr="009E1900">
        <w:rPr>
          <w:rFonts w:cs="Arial"/>
          <w:lang w:val="nl-NL"/>
        </w:rPr>
        <w:t>Chien</w:t>
      </w:r>
      <w:proofErr w:type="spellEnd"/>
      <w:r w:rsidRPr="009E1900">
        <w:rPr>
          <w:rFonts w:cs="Arial"/>
          <w:lang w:val="nl-NL"/>
        </w:rPr>
        <w:t xml:space="preserve"> PC, </w:t>
      </w:r>
      <w:proofErr w:type="spellStart"/>
      <w:r w:rsidRPr="009E1900">
        <w:rPr>
          <w:rFonts w:cs="Arial"/>
          <w:lang w:val="nl-NL"/>
        </w:rPr>
        <w:t>Hsieh</w:t>
      </w:r>
      <w:proofErr w:type="spellEnd"/>
      <w:r w:rsidRPr="009E1900">
        <w:rPr>
          <w:rFonts w:cs="Arial"/>
          <w:lang w:val="nl-NL"/>
        </w:rPr>
        <w:t xml:space="preserve"> HY, </w:t>
      </w:r>
      <w:proofErr w:type="spellStart"/>
      <w:r w:rsidRPr="009E1900">
        <w:rPr>
          <w:rFonts w:cs="Arial"/>
          <w:lang w:val="nl-NL"/>
        </w:rPr>
        <w:t>Hsieh</w:t>
      </w:r>
      <w:proofErr w:type="spellEnd"/>
      <w:r w:rsidRPr="009E1900">
        <w:rPr>
          <w:rFonts w:cs="Arial"/>
          <w:lang w:val="nl-NL"/>
        </w:rPr>
        <w:t xml:space="preserve"> CH. Polytrauma </w:t>
      </w:r>
      <w:proofErr w:type="spellStart"/>
      <w:r w:rsidRPr="009E1900">
        <w:rPr>
          <w:rFonts w:cs="Arial"/>
          <w:lang w:val="nl-NL"/>
        </w:rPr>
        <w:t>Defined</w:t>
      </w:r>
      <w:proofErr w:type="spellEnd"/>
      <w:r w:rsidRPr="009E1900">
        <w:rPr>
          <w:rFonts w:cs="Arial"/>
          <w:lang w:val="nl-NL"/>
        </w:rPr>
        <w:t xml:space="preserve"> by the New Berlin Definition: A </w:t>
      </w:r>
      <w:proofErr w:type="spellStart"/>
      <w:r w:rsidRPr="009E1900">
        <w:rPr>
          <w:rFonts w:cs="Arial"/>
          <w:lang w:val="nl-NL"/>
        </w:rPr>
        <w:t>Validation</w:t>
      </w:r>
      <w:proofErr w:type="spellEnd"/>
      <w:r w:rsidRPr="009E1900">
        <w:rPr>
          <w:rFonts w:cs="Arial"/>
          <w:lang w:val="nl-NL"/>
        </w:rPr>
        <w:t xml:space="preserve"> Test </w:t>
      </w:r>
      <w:proofErr w:type="spellStart"/>
      <w:r w:rsidRPr="009E1900">
        <w:rPr>
          <w:rFonts w:cs="Arial"/>
          <w:lang w:val="nl-NL"/>
        </w:rPr>
        <w:t>Based</w:t>
      </w:r>
      <w:proofErr w:type="spellEnd"/>
      <w:r w:rsidRPr="009E1900">
        <w:rPr>
          <w:rFonts w:cs="Arial"/>
          <w:lang w:val="nl-NL"/>
        </w:rPr>
        <w:t xml:space="preserve"> on </w:t>
      </w:r>
      <w:proofErr w:type="spellStart"/>
      <w:r w:rsidRPr="009E1900">
        <w:rPr>
          <w:rFonts w:cs="Arial"/>
          <w:lang w:val="nl-NL"/>
        </w:rPr>
        <w:t>Propensity</w:t>
      </w:r>
      <w:proofErr w:type="spellEnd"/>
      <w:r w:rsidRPr="009E1900">
        <w:rPr>
          <w:rFonts w:cs="Arial"/>
          <w:lang w:val="nl-NL"/>
        </w:rPr>
        <w:t xml:space="preserve">-Score Matching Approach. International Journal of </w:t>
      </w:r>
      <w:proofErr w:type="spellStart"/>
      <w:r w:rsidRPr="009E1900">
        <w:rPr>
          <w:rFonts w:cs="Arial"/>
          <w:lang w:val="nl-NL"/>
        </w:rPr>
        <w:t>Environmental</w:t>
      </w:r>
      <w:proofErr w:type="spellEnd"/>
      <w:r w:rsidRPr="009E1900">
        <w:rPr>
          <w:rFonts w:cs="Arial"/>
          <w:lang w:val="nl-NL"/>
        </w:rPr>
        <w:t xml:space="preserve"> Research </w:t>
      </w:r>
      <w:proofErr w:type="spellStart"/>
      <w:r w:rsidRPr="009E1900">
        <w:rPr>
          <w:rFonts w:cs="Arial"/>
          <w:lang w:val="nl-NL"/>
        </w:rPr>
        <w:t>and</w:t>
      </w:r>
      <w:proofErr w:type="spellEnd"/>
      <w:r w:rsidRPr="009E1900">
        <w:rPr>
          <w:rFonts w:cs="Arial"/>
          <w:lang w:val="nl-NL"/>
        </w:rPr>
        <w:t xml:space="preserve"> Public Health 2017. 14(9). DOI: 10.3390/ijerph14091045.</w:t>
      </w:r>
    </w:p>
    <w:p w14:paraId="1D836FB0" w14:textId="77777777" w:rsidR="006D0731" w:rsidRPr="009E1900" w:rsidRDefault="006D0731" w:rsidP="006D0731">
      <w:pPr>
        <w:pStyle w:val="Geenafstand"/>
        <w:numPr>
          <w:ilvl w:val="0"/>
          <w:numId w:val="4"/>
        </w:numPr>
        <w:rPr>
          <w:rFonts w:cs="Arial"/>
          <w:lang w:val="nl-NL"/>
        </w:rPr>
      </w:pPr>
      <w:r w:rsidRPr="009E1900">
        <w:rPr>
          <w:rFonts w:cs="Arial"/>
          <w:lang w:val="nl-NL"/>
        </w:rPr>
        <w:t>Landelijk netwerk acute zorg. Landelijke traumaregistratie 2013-2017. 2018. Beschikbaar via https://www.lnaz.nl/trauma/landelijke-traumaregistratie. Geraadpleegd 2019 maart 26.</w:t>
      </w:r>
    </w:p>
    <w:p w14:paraId="566066A3" w14:textId="77777777" w:rsidR="006D0731" w:rsidRPr="009E1900" w:rsidRDefault="006D0731" w:rsidP="006D0731">
      <w:pPr>
        <w:pStyle w:val="Geenafstand"/>
        <w:numPr>
          <w:ilvl w:val="0"/>
          <w:numId w:val="4"/>
        </w:numPr>
        <w:rPr>
          <w:rFonts w:cs="Arial"/>
          <w:lang w:val="nl-NL"/>
        </w:rPr>
      </w:pPr>
      <w:r w:rsidRPr="009E1900">
        <w:rPr>
          <w:rFonts w:cs="Arial"/>
          <w:lang w:val="nl-NL"/>
        </w:rPr>
        <w:t xml:space="preserve">Soto JA, Anderson SW. Multidetector CT of </w:t>
      </w:r>
      <w:proofErr w:type="spellStart"/>
      <w:r w:rsidRPr="009E1900">
        <w:rPr>
          <w:rFonts w:cs="Arial"/>
          <w:lang w:val="nl-NL"/>
        </w:rPr>
        <w:t>blunt</w:t>
      </w:r>
      <w:proofErr w:type="spellEnd"/>
      <w:r w:rsidRPr="009E1900">
        <w:rPr>
          <w:rFonts w:cs="Arial"/>
          <w:lang w:val="nl-NL"/>
        </w:rPr>
        <w:t xml:space="preserve"> </w:t>
      </w:r>
      <w:proofErr w:type="spellStart"/>
      <w:r w:rsidRPr="009E1900">
        <w:rPr>
          <w:rFonts w:cs="Arial"/>
          <w:lang w:val="nl-NL"/>
        </w:rPr>
        <w:t>abdominal</w:t>
      </w:r>
      <w:proofErr w:type="spellEnd"/>
      <w:r w:rsidRPr="009E1900">
        <w:rPr>
          <w:rFonts w:cs="Arial"/>
          <w:lang w:val="nl-NL"/>
        </w:rPr>
        <w:t xml:space="preserve"> trauma. </w:t>
      </w:r>
      <w:proofErr w:type="spellStart"/>
      <w:r w:rsidRPr="009E1900">
        <w:rPr>
          <w:rFonts w:cs="Arial"/>
          <w:lang w:val="nl-NL"/>
        </w:rPr>
        <w:t>Radiology</w:t>
      </w:r>
      <w:proofErr w:type="spellEnd"/>
      <w:r w:rsidRPr="009E1900">
        <w:rPr>
          <w:rFonts w:cs="Arial"/>
          <w:lang w:val="nl-NL"/>
        </w:rPr>
        <w:t xml:space="preserve"> 2012. 265(3). DOI: 10.1148/radiol.12120354.</w:t>
      </w:r>
    </w:p>
    <w:p w14:paraId="4B4E61CB" w14:textId="77777777" w:rsidR="006D0731" w:rsidRPr="009E1900" w:rsidRDefault="006D0731" w:rsidP="006D0731">
      <w:pPr>
        <w:pStyle w:val="Geenafstand"/>
        <w:numPr>
          <w:ilvl w:val="0"/>
          <w:numId w:val="4"/>
        </w:numPr>
        <w:rPr>
          <w:rFonts w:cs="Arial"/>
          <w:lang w:val="nl-NL"/>
        </w:rPr>
      </w:pPr>
      <w:r w:rsidRPr="009E1900">
        <w:rPr>
          <w:rFonts w:cs="Arial"/>
          <w:lang w:val="nl-NL"/>
        </w:rPr>
        <w:t xml:space="preserve">Boehm T, </w:t>
      </w:r>
      <w:proofErr w:type="spellStart"/>
      <w:r w:rsidRPr="009E1900">
        <w:rPr>
          <w:rFonts w:cs="Arial"/>
          <w:lang w:val="nl-NL"/>
        </w:rPr>
        <w:t>Alkadhi</w:t>
      </w:r>
      <w:proofErr w:type="spellEnd"/>
      <w:r w:rsidRPr="009E1900">
        <w:rPr>
          <w:rFonts w:cs="Arial"/>
          <w:lang w:val="nl-NL"/>
        </w:rPr>
        <w:t xml:space="preserve"> H, </w:t>
      </w:r>
      <w:proofErr w:type="spellStart"/>
      <w:r w:rsidRPr="009E1900">
        <w:rPr>
          <w:rFonts w:cs="Arial"/>
          <w:lang w:val="nl-NL"/>
        </w:rPr>
        <w:t>Schertler</w:t>
      </w:r>
      <w:proofErr w:type="spellEnd"/>
      <w:r w:rsidRPr="009E1900">
        <w:rPr>
          <w:rFonts w:cs="Arial"/>
          <w:lang w:val="nl-NL"/>
        </w:rPr>
        <w:t xml:space="preserve"> T, </w:t>
      </w:r>
      <w:proofErr w:type="spellStart"/>
      <w:r w:rsidRPr="009E1900">
        <w:rPr>
          <w:rFonts w:cs="Arial"/>
          <w:lang w:val="nl-NL"/>
        </w:rPr>
        <w:t>Baumert</w:t>
      </w:r>
      <w:proofErr w:type="spellEnd"/>
      <w:r w:rsidRPr="009E1900">
        <w:rPr>
          <w:rFonts w:cs="Arial"/>
          <w:lang w:val="nl-NL"/>
        </w:rPr>
        <w:t xml:space="preserve"> B, Roos J, </w:t>
      </w:r>
      <w:proofErr w:type="spellStart"/>
      <w:r w:rsidRPr="009E1900">
        <w:rPr>
          <w:rFonts w:cs="Arial"/>
          <w:lang w:val="nl-NL"/>
        </w:rPr>
        <w:t>Marincek</w:t>
      </w:r>
      <w:proofErr w:type="spellEnd"/>
      <w:r w:rsidRPr="009E1900">
        <w:rPr>
          <w:rFonts w:cs="Arial"/>
          <w:lang w:val="nl-NL"/>
        </w:rPr>
        <w:t xml:space="preserve"> B, </w:t>
      </w:r>
      <w:proofErr w:type="spellStart"/>
      <w:r w:rsidRPr="009E1900">
        <w:rPr>
          <w:rFonts w:cs="Arial"/>
          <w:lang w:val="nl-NL"/>
        </w:rPr>
        <w:t>Wildermuth</w:t>
      </w:r>
      <w:proofErr w:type="spellEnd"/>
      <w:r w:rsidRPr="009E1900">
        <w:rPr>
          <w:rFonts w:cs="Arial"/>
          <w:lang w:val="nl-NL"/>
        </w:rPr>
        <w:t xml:space="preserve"> S. Application of </w:t>
      </w:r>
      <w:proofErr w:type="spellStart"/>
      <w:r w:rsidRPr="009E1900">
        <w:rPr>
          <w:rFonts w:cs="Arial"/>
          <w:lang w:val="nl-NL"/>
        </w:rPr>
        <w:t>multislice</w:t>
      </w:r>
      <w:proofErr w:type="spellEnd"/>
      <w:r w:rsidRPr="009E1900">
        <w:rPr>
          <w:rFonts w:cs="Arial"/>
          <w:lang w:val="nl-NL"/>
        </w:rPr>
        <w:t xml:space="preserve"> </w:t>
      </w:r>
      <w:proofErr w:type="spellStart"/>
      <w:r w:rsidRPr="009E1900">
        <w:rPr>
          <w:rFonts w:cs="Arial"/>
          <w:lang w:val="nl-NL"/>
        </w:rPr>
        <w:t>spiral</w:t>
      </w:r>
      <w:proofErr w:type="spellEnd"/>
      <w:r w:rsidRPr="009E1900">
        <w:rPr>
          <w:rFonts w:cs="Arial"/>
          <w:lang w:val="nl-NL"/>
        </w:rPr>
        <w:t xml:space="preserve"> CT (MSCT) in multiple </w:t>
      </w:r>
      <w:proofErr w:type="spellStart"/>
      <w:r w:rsidRPr="009E1900">
        <w:rPr>
          <w:rFonts w:cs="Arial"/>
          <w:lang w:val="nl-NL"/>
        </w:rPr>
        <w:t>injured</w:t>
      </w:r>
      <w:proofErr w:type="spellEnd"/>
      <w:r w:rsidRPr="009E1900">
        <w:rPr>
          <w:rFonts w:cs="Arial"/>
          <w:lang w:val="nl-NL"/>
        </w:rPr>
        <w:t xml:space="preserve"> </w:t>
      </w:r>
      <w:proofErr w:type="spellStart"/>
      <w:r w:rsidRPr="009E1900">
        <w:rPr>
          <w:rFonts w:cs="Arial"/>
          <w:lang w:val="nl-NL"/>
        </w:rPr>
        <w:t>patients</w:t>
      </w:r>
      <w:proofErr w:type="spellEnd"/>
      <w:r w:rsidRPr="009E1900">
        <w:rPr>
          <w:rFonts w:cs="Arial"/>
          <w:lang w:val="nl-NL"/>
        </w:rPr>
        <w:t xml:space="preserve"> </w:t>
      </w:r>
      <w:proofErr w:type="spellStart"/>
      <w:r w:rsidRPr="009E1900">
        <w:rPr>
          <w:rFonts w:cs="Arial"/>
          <w:lang w:val="nl-NL"/>
        </w:rPr>
        <w:t>and</w:t>
      </w:r>
      <w:proofErr w:type="spellEnd"/>
      <w:r w:rsidRPr="009E1900">
        <w:rPr>
          <w:rFonts w:cs="Arial"/>
          <w:lang w:val="nl-NL"/>
        </w:rPr>
        <w:t xml:space="preserve"> </w:t>
      </w:r>
      <w:proofErr w:type="spellStart"/>
      <w:r w:rsidRPr="009E1900">
        <w:rPr>
          <w:rFonts w:cs="Arial"/>
          <w:lang w:val="nl-NL"/>
        </w:rPr>
        <w:t>its</w:t>
      </w:r>
      <w:proofErr w:type="spellEnd"/>
      <w:r w:rsidRPr="009E1900">
        <w:rPr>
          <w:rFonts w:cs="Arial"/>
          <w:lang w:val="nl-NL"/>
        </w:rPr>
        <w:t xml:space="preserve"> effect on </w:t>
      </w:r>
      <w:proofErr w:type="spellStart"/>
      <w:r w:rsidRPr="009E1900">
        <w:rPr>
          <w:rFonts w:cs="Arial"/>
          <w:lang w:val="nl-NL"/>
        </w:rPr>
        <w:t>diagnostic</w:t>
      </w:r>
      <w:proofErr w:type="spellEnd"/>
      <w:r w:rsidRPr="009E1900">
        <w:rPr>
          <w:rFonts w:cs="Arial"/>
          <w:lang w:val="nl-NL"/>
        </w:rPr>
        <w:t xml:space="preserve"> </w:t>
      </w:r>
      <w:proofErr w:type="spellStart"/>
      <w:r w:rsidRPr="009E1900">
        <w:rPr>
          <w:rFonts w:cs="Arial"/>
          <w:lang w:val="nl-NL"/>
        </w:rPr>
        <w:t>and</w:t>
      </w:r>
      <w:proofErr w:type="spellEnd"/>
      <w:r w:rsidRPr="009E1900">
        <w:rPr>
          <w:rFonts w:cs="Arial"/>
          <w:lang w:val="nl-NL"/>
        </w:rPr>
        <w:t xml:space="preserve"> </w:t>
      </w:r>
      <w:proofErr w:type="spellStart"/>
      <w:r w:rsidRPr="009E1900">
        <w:rPr>
          <w:rFonts w:cs="Arial"/>
          <w:lang w:val="nl-NL"/>
        </w:rPr>
        <w:t>therapeutic</w:t>
      </w:r>
      <w:proofErr w:type="spellEnd"/>
      <w:r w:rsidRPr="009E1900">
        <w:rPr>
          <w:rFonts w:cs="Arial"/>
          <w:lang w:val="nl-NL"/>
        </w:rPr>
        <w:t xml:space="preserve"> </w:t>
      </w:r>
      <w:proofErr w:type="spellStart"/>
      <w:r w:rsidRPr="009E1900">
        <w:rPr>
          <w:rFonts w:cs="Arial"/>
          <w:lang w:val="nl-NL"/>
        </w:rPr>
        <w:t>algorithms</w:t>
      </w:r>
      <w:proofErr w:type="spellEnd"/>
      <w:r w:rsidRPr="009E1900">
        <w:rPr>
          <w:rFonts w:cs="Arial"/>
          <w:lang w:val="nl-NL"/>
        </w:rPr>
        <w:t xml:space="preserve">. </w:t>
      </w:r>
      <w:proofErr w:type="spellStart"/>
      <w:r w:rsidRPr="009E1900">
        <w:rPr>
          <w:rFonts w:cs="Arial"/>
          <w:lang w:val="nl-NL"/>
        </w:rPr>
        <w:t>RöFo</w:t>
      </w:r>
      <w:proofErr w:type="spellEnd"/>
      <w:r w:rsidRPr="009E1900">
        <w:rPr>
          <w:rFonts w:cs="Arial"/>
          <w:lang w:val="nl-NL"/>
        </w:rPr>
        <w:t xml:space="preserve"> 2004. 176(12):1734-1742. DOI:10.1055/s-2004-813740</w:t>
      </w:r>
    </w:p>
    <w:p w14:paraId="190A75C6" w14:textId="77777777" w:rsidR="006D0731" w:rsidRPr="009E1900" w:rsidRDefault="006D0731" w:rsidP="006D0731">
      <w:pPr>
        <w:pStyle w:val="Geenafstand"/>
        <w:numPr>
          <w:ilvl w:val="0"/>
          <w:numId w:val="4"/>
        </w:numPr>
        <w:rPr>
          <w:rFonts w:cs="Arial"/>
          <w:lang w:val="nl-NL"/>
        </w:rPr>
      </w:pPr>
      <w:r w:rsidRPr="009E1900">
        <w:rPr>
          <w:rFonts w:cs="Arial"/>
          <w:lang w:val="nl-NL"/>
        </w:rPr>
        <w:t xml:space="preserve">Philipp MO, </w:t>
      </w:r>
      <w:proofErr w:type="spellStart"/>
      <w:r w:rsidRPr="009E1900">
        <w:rPr>
          <w:rFonts w:cs="Arial"/>
          <w:lang w:val="nl-NL"/>
        </w:rPr>
        <w:t>Kubin</w:t>
      </w:r>
      <w:proofErr w:type="spellEnd"/>
      <w:r w:rsidRPr="009E1900">
        <w:rPr>
          <w:rFonts w:cs="Arial"/>
          <w:lang w:val="nl-NL"/>
        </w:rPr>
        <w:t xml:space="preserve"> K, </w:t>
      </w:r>
      <w:proofErr w:type="spellStart"/>
      <w:r w:rsidRPr="009E1900">
        <w:rPr>
          <w:rFonts w:cs="Arial"/>
          <w:lang w:val="nl-NL"/>
        </w:rPr>
        <w:t>Hörmann</w:t>
      </w:r>
      <w:proofErr w:type="spellEnd"/>
      <w:r w:rsidRPr="009E1900">
        <w:rPr>
          <w:rFonts w:cs="Arial"/>
          <w:lang w:val="nl-NL"/>
        </w:rPr>
        <w:t xml:space="preserve"> M, Metz VM. </w:t>
      </w:r>
      <w:proofErr w:type="spellStart"/>
      <w:r w:rsidRPr="009E1900">
        <w:rPr>
          <w:rFonts w:cs="Arial"/>
          <w:lang w:val="nl-NL"/>
        </w:rPr>
        <w:t>Radiological</w:t>
      </w:r>
      <w:proofErr w:type="spellEnd"/>
      <w:r w:rsidRPr="009E1900">
        <w:rPr>
          <w:rFonts w:cs="Arial"/>
          <w:lang w:val="nl-NL"/>
        </w:rPr>
        <w:t xml:space="preserve"> </w:t>
      </w:r>
      <w:proofErr w:type="spellStart"/>
      <w:r w:rsidRPr="009E1900">
        <w:rPr>
          <w:rFonts w:cs="Arial"/>
          <w:lang w:val="nl-NL"/>
        </w:rPr>
        <w:t>emergency</w:t>
      </w:r>
      <w:proofErr w:type="spellEnd"/>
      <w:r w:rsidRPr="009E1900">
        <w:rPr>
          <w:rFonts w:cs="Arial"/>
          <w:lang w:val="nl-NL"/>
        </w:rPr>
        <w:t xml:space="preserve"> room</w:t>
      </w:r>
    </w:p>
    <w:p w14:paraId="4154FC47" w14:textId="77777777" w:rsidR="006D0731" w:rsidRPr="009E1900" w:rsidRDefault="006D0731" w:rsidP="006D0731">
      <w:pPr>
        <w:pStyle w:val="Geenafstand"/>
        <w:ind w:left="360"/>
        <w:rPr>
          <w:rFonts w:cs="Arial"/>
          <w:lang w:val="nl-NL"/>
        </w:rPr>
      </w:pPr>
      <w:r w:rsidRPr="009E1900">
        <w:rPr>
          <w:rFonts w:cs="Arial"/>
          <w:lang w:val="nl-NL"/>
        </w:rPr>
        <w:t xml:space="preserve">management </w:t>
      </w:r>
      <w:proofErr w:type="spellStart"/>
      <w:r w:rsidRPr="009E1900">
        <w:rPr>
          <w:rFonts w:cs="Arial"/>
          <w:lang w:val="nl-NL"/>
        </w:rPr>
        <w:t>with</w:t>
      </w:r>
      <w:proofErr w:type="spellEnd"/>
      <w:r w:rsidRPr="009E1900">
        <w:rPr>
          <w:rFonts w:cs="Arial"/>
          <w:lang w:val="nl-NL"/>
        </w:rPr>
        <w:t xml:space="preserve"> </w:t>
      </w:r>
      <w:proofErr w:type="spellStart"/>
      <w:r w:rsidRPr="009E1900">
        <w:rPr>
          <w:rFonts w:cs="Arial"/>
          <w:lang w:val="nl-NL"/>
        </w:rPr>
        <w:t>emphasis</w:t>
      </w:r>
      <w:proofErr w:type="spellEnd"/>
      <w:r w:rsidRPr="009E1900">
        <w:rPr>
          <w:rFonts w:cs="Arial"/>
          <w:lang w:val="nl-NL"/>
        </w:rPr>
        <w:t xml:space="preserve"> on </w:t>
      </w:r>
      <w:proofErr w:type="spellStart"/>
      <w:r w:rsidRPr="009E1900">
        <w:rPr>
          <w:rFonts w:cs="Arial"/>
          <w:lang w:val="nl-NL"/>
        </w:rPr>
        <w:t>multidetector-row</w:t>
      </w:r>
      <w:proofErr w:type="spellEnd"/>
      <w:r w:rsidRPr="009E1900">
        <w:rPr>
          <w:rFonts w:cs="Arial"/>
          <w:lang w:val="nl-NL"/>
        </w:rPr>
        <w:t xml:space="preserve"> CT. European Journal of </w:t>
      </w:r>
      <w:proofErr w:type="spellStart"/>
      <w:r w:rsidRPr="009E1900">
        <w:rPr>
          <w:rFonts w:cs="Arial"/>
          <w:lang w:val="nl-NL"/>
        </w:rPr>
        <w:t>Radioly</w:t>
      </w:r>
      <w:proofErr w:type="spellEnd"/>
      <w:r w:rsidRPr="009E1900">
        <w:rPr>
          <w:rFonts w:cs="Arial"/>
          <w:lang w:val="nl-NL"/>
        </w:rPr>
        <w:t xml:space="preserve"> 2003. 48(1):2-4. </w:t>
      </w:r>
    </w:p>
    <w:p w14:paraId="745F1757" w14:textId="77777777" w:rsidR="0059242A" w:rsidRPr="009E1900" w:rsidRDefault="006D0731" w:rsidP="006D0731">
      <w:pPr>
        <w:pStyle w:val="Geenafstand"/>
        <w:numPr>
          <w:ilvl w:val="0"/>
          <w:numId w:val="4"/>
        </w:numPr>
        <w:rPr>
          <w:rFonts w:cs="Arial"/>
          <w:lang w:val="nl-NL"/>
        </w:rPr>
      </w:pPr>
      <w:proofErr w:type="spellStart"/>
      <w:r w:rsidRPr="009E1900">
        <w:rPr>
          <w:rFonts w:cs="Arial"/>
          <w:lang w:val="nl-NL"/>
        </w:rPr>
        <w:t>Wurmb</w:t>
      </w:r>
      <w:proofErr w:type="spellEnd"/>
      <w:r w:rsidRPr="009E1900">
        <w:rPr>
          <w:rFonts w:cs="Arial"/>
          <w:lang w:val="nl-NL"/>
        </w:rPr>
        <w:t xml:space="preserve"> TE, </w:t>
      </w:r>
      <w:proofErr w:type="spellStart"/>
      <w:r w:rsidRPr="009E1900">
        <w:rPr>
          <w:rFonts w:cs="Arial"/>
          <w:lang w:val="nl-NL"/>
        </w:rPr>
        <w:t>Frühwald</w:t>
      </w:r>
      <w:proofErr w:type="spellEnd"/>
      <w:r w:rsidRPr="009E1900">
        <w:rPr>
          <w:rFonts w:cs="Arial"/>
          <w:lang w:val="nl-NL"/>
        </w:rPr>
        <w:t xml:space="preserve"> P, </w:t>
      </w:r>
      <w:proofErr w:type="spellStart"/>
      <w:r w:rsidRPr="009E1900">
        <w:rPr>
          <w:rFonts w:cs="Arial"/>
          <w:lang w:val="nl-NL"/>
        </w:rPr>
        <w:t>Hopfner</w:t>
      </w:r>
      <w:proofErr w:type="spellEnd"/>
      <w:r w:rsidRPr="009E1900">
        <w:rPr>
          <w:rFonts w:cs="Arial"/>
          <w:lang w:val="nl-NL"/>
        </w:rPr>
        <w:t xml:space="preserve"> W, Keil T, </w:t>
      </w:r>
      <w:proofErr w:type="spellStart"/>
      <w:r w:rsidRPr="009E1900">
        <w:rPr>
          <w:rFonts w:cs="Arial"/>
          <w:lang w:val="nl-NL"/>
        </w:rPr>
        <w:t>Kredel</w:t>
      </w:r>
      <w:proofErr w:type="spellEnd"/>
      <w:r w:rsidRPr="009E1900">
        <w:rPr>
          <w:rFonts w:cs="Arial"/>
          <w:lang w:val="nl-NL"/>
        </w:rPr>
        <w:t xml:space="preserve"> M, </w:t>
      </w:r>
      <w:proofErr w:type="spellStart"/>
      <w:r w:rsidRPr="009E1900">
        <w:rPr>
          <w:rFonts w:cs="Arial"/>
          <w:lang w:val="nl-NL"/>
        </w:rPr>
        <w:t>Brederlau</w:t>
      </w:r>
      <w:proofErr w:type="spellEnd"/>
      <w:r w:rsidRPr="009E1900">
        <w:rPr>
          <w:rFonts w:cs="Arial"/>
          <w:lang w:val="nl-NL"/>
        </w:rPr>
        <w:t xml:space="preserve"> J, </w:t>
      </w:r>
      <w:proofErr w:type="spellStart"/>
      <w:r w:rsidRPr="009E1900">
        <w:rPr>
          <w:rFonts w:cs="Arial"/>
          <w:lang w:val="nl-NL"/>
        </w:rPr>
        <w:t>Roewer</w:t>
      </w:r>
      <w:proofErr w:type="spellEnd"/>
      <w:r w:rsidRPr="009E1900">
        <w:rPr>
          <w:rFonts w:cs="Arial"/>
          <w:lang w:val="nl-NL"/>
        </w:rPr>
        <w:t xml:space="preserve"> N, </w:t>
      </w:r>
      <w:proofErr w:type="spellStart"/>
      <w:r w:rsidRPr="009E1900">
        <w:rPr>
          <w:rFonts w:cs="Arial"/>
          <w:lang w:val="nl-NL"/>
        </w:rPr>
        <w:t>Kuhnigk</w:t>
      </w:r>
      <w:proofErr w:type="spellEnd"/>
      <w:r w:rsidRPr="009E1900">
        <w:rPr>
          <w:rFonts w:cs="Arial"/>
          <w:lang w:val="nl-NL"/>
        </w:rPr>
        <w:t xml:space="preserve"> H. </w:t>
      </w:r>
      <w:proofErr w:type="spellStart"/>
      <w:r w:rsidRPr="009E1900">
        <w:rPr>
          <w:rFonts w:cs="Arial"/>
          <w:lang w:val="nl-NL"/>
        </w:rPr>
        <w:t>Whole</w:t>
      </w:r>
      <w:proofErr w:type="spellEnd"/>
      <w:r w:rsidRPr="009E1900">
        <w:rPr>
          <w:rFonts w:cs="Arial"/>
          <w:lang w:val="nl-NL"/>
        </w:rPr>
        <w:t xml:space="preserve">-body </w:t>
      </w:r>
      <w:proofErr w:type="spellStart"/>
      <w:r w:rsidRPr="009E1900">
        <w:rPr>
          <w:rFonts w:cs="Arial"/>
          <w:lang w:val="nl-NL"/>
        </w:rPr>
        <w:t>multislice</w:t>
      </w:r>
      <w:proofErr w:type="spellEnd"/>
      <w:r w:rsidRPr="009E1900">
        <w:rPr>
          <w:rFonts w:cs="Arial"/>
          <w:lang w:val="nl-NL"/>
        </w:rPr>
        <w:t xml:space="preserve"> </w:t>
      </w:r>
      <w:proofErr w:type="spellStart"/>
      <w:r w:rsidRPr="009E1900">
        <w:rPr>
          <w:rFonts w:cs="Arial"/>
          <w:lang w:val="nl-NL"/>
        </w:rPr>
        <w:t>computed</w:t>
      </w:r>
      <w:proofErr w:type="spellEnd"/>
      <w:r w:rsidRPr="009E1900">
        <w:rPr>
          <w:rFonts w:cs="Arial"/>
          <w:lang w:val="nl-NL"/>
        </w:rPr>
        <w:t xml:space="preserve"> </w:t>
      </w:r>
      <w:proofErr w:type="spellStart"/>
      <w:r w:rsidRPr="009E1900">
        <w:rPr>
          <w:rFonts w:cs="Arial"/>
          <w:lang w:val="nl-NL"/>
        </w:rPr>
        <w:t>tomography</w:t>
      </w:r>
      <w:proofErr w:type="spellEnd"/>
      <w:r w:rsidRPr="009E1900">
        <w:rPr>
          <w:rFonts w:cs="Arial"/>
          <w:lang w:val="nl-NL"/>
        </w:rPr>
        <w:t xml:space="preserve"> as the first line </w:t>
      </w:r>
      <w:proofErr w:type="spellStart"/>
      <w:r w:rsidRPr="009E1900">
        <w:rPr>
          <w:rFonts w:cs="Arial"/>
          <w:lang w:val="nl-NL"/>
        </w:rPr>
        <w:t>diagnostic</w:t>
      </w:r>
      <w:proofErr w:type="spellEnd"/>
      <w:r w:rsidRPr="009E1900">
        <w:rPr>
          <w:rFonts w:cs="Arial"/>
          <w:lang w:val="nl-NL"/>
        </w:rPr>
        <w:t xml:space="preserve"> tool in </w:t>
      </w:r>
      <w:proofErr w:type="spellStart"/>
      <w:r w:rsidRPr="009E1900">
        <w:rPr>
          <w:rFonts w:cs="Arial"/>
          <w:lang w:val="nl-NL"/>
        </w:rPr>
        <w:t>patients</w:t>
      </w:r>
      <w:proofErr w:type="spellEnd"/>
      <w:r w:rsidRPr="009E1900">
        <w:rPr>
          <w:rFonts w:cs="Arial"/>
          <w:lang w:val="nl-NL"/>
        </w:rPr>
        <w:t xml:space="preserve"> </w:t>
      </w:r>
      <w:proofErr w:type="spellStart"/>
      <w:r w:rsidRPr="009E1900">
        <w:rPr>
          <w:rFonts w:cs="Arial"/>
          <w:lang w:val="nl-NL"/>
        </w:rPr>
        <w:t>with</w:t>
      </w:r>
      <w:proofErr w:type="spellEnd"/>
      <w:r w:rsidRPr="009E1900">
        <w:rPr>
          <w:rFonts w:cs="Arial"/>
          <w:lang w:val="nl-NL"/>
        </w:rPr>
        <w:t xml:space="preserve"> multiple </w:t>
      </w:r>
      <w:proofErr w:type="spellStart"/>
      <w:r w:rsidRPr="009E1900">
        <w:rPr>
          <w:rFonts w:cs="Arial"/>
          <w:lang w:val="nl-NL"/>
        </w:rPr>
        <w:t>injuries</w:t>
      </w:r>
      <w:proofErr w:type="spellEnd"/>
      <w:r w:rsidRPr="009E1900">
        <w:rPr>
          <w:rFonts w:cs="Arial"/>
          <w:lang w:val="nl-NL"/>
        </w:rPr>
        <w:t>: the focus on time. Journal of Trauma 2009. 6(3):658-665. DOI:  10.1097/TA.0b013e31817de3f4</w:t>
      </w:r>
    </w:p>
    <w:p w14:paraId="7F0F65DA" w14:textId="77777777" w:rsidR="00FB4E8E" w:rsidRPr="009E1900" w:rsidRDefault="00B57528" w:rsidP="00C85E2C">
      <w:pPr>
        <w:pStyle w:val="Geenafstand"/>
        <w:numPr>
          <w:ilvl w:val="0"/>
          <w:numId w:val="4"/>
        </w:numPr>
        <w:rPr>
          <w:rFonts w:cs="Arial"/>
          <w:lang w:val="nl-NL"/>
        </w:rPr>
      </w:pPr>
      <w:proofErr w:type="spellStart"/>
      <w:r w:rsidRPr="009E1900">
        <w:rPr>
          <w:rFonts w:cs="Arial"/>
          <w:lang w:val="nl-NL"/>
        </w:rPr>
        <w:lastRenderedPageBreak/>
        <w:t>Gunn</w:t>
      </w:r>
      <w:proofErr w:type="spellEnd"/>
      <w:r w:rsidRPr="009E1900">
        <w:rPr>
          <w:rFonts w:cs="Arial"/>
          <w:lang w:val="nl-NL"/>
        </w:rPr>
        <w:t xml:space="preserve"> ML, Kool DR, </w:t>
      </w:r>
      <w:proofErr w:type="spellStart"/>
      <w:r w:rsidRPr="009E1900">
        <w:rPr>
          <w:rFonts w:cs="Arial"/>
          <w:lang w:val="nl-NL"/>
        </w:rPr>
        <w:t>Lehner</w:t>
      </w:r>
      <w:proofErr w:type="spellEnd"/>
      <w:r w:rsidRPr="009E1900">
        <w:rPr>
          <w:rFonts w:cs="Arial"/>
          <w:lang w:val="nl-NL"/>
        </w:rPr>
        <w:t xml:space="preserve">, BE. </w:t>
      </w:r>
      <w:proofErr w:type="spellStart"/>
      <w:r w:rsidR="00D47095" w:rsidRPr="009E1900">
        <w:rPr>
          <w:rFonts w:cs="Arial"/>
          <w:lang w:val="nl-NL"/>
        </w:rPr>
        <w:t>Improving</w:t>
      </w:r>
      <w:proofErr w:type="spellEnd"/>
      <w:r w:rsidR="00D47095" w:rsidRPr="009E1900">
        <w:rPr>
          <w:rFonts w:cs="Arial"/>
          <w:lang w:val="nl-NL"/>
        </w:rPr>
        <w:t xml:space="preserve"> </w:t>
      </w:r>
      <w:proofErr w:type="spellStart"/>
      <w:r w:rsidR="00D47095" w:rsidRPr="009E1900">
        <w:rPr>
          <w:rFonts w:cs="Arial"/>
          <w:lang w:val="nl-NL"/>
        </w:rPr>
        <w:t>Outcomes</w:t>
      </w:r>
      <w:proofErr w:type="spellEnd"/>
      <w:r w:rsidR="00D47095" w:rsidRPr="009E1900">
        <w:rPr>
          <w:rFonts w:cs="Arial"/>
          <w:lang w:val="nl-NL"/>
        </w:rPr>
        <w:t xml:space="preserve"> in the </w:t>
      </w:r>
      <w:proofErr w:type="spellStart"/>
      <w:r w:rsidR="00D47095" w:rsidRPr="009E1900">
        <w:rPr>
          <w:rFonts w:cs="Arial"/>
          <w:lang w:val="nl-NL"/>
        </w:rPr>
        <w:t>Patient</w:t>
      </w:r>
      <w:proofErr w:type="spellEnd"/>
      <w:r w:rsidR="00D47095" w:rsidRPr="009E1900">
        <w:rPr>
          <w:rFonts w:cs="Arial"/>
          <w:lang w:val="nl-NL"/>
        </w:rPr>
        <w:t xml:space="preserve"> </w:t>
      </w:r>
      <w:proofErr w:type="spellStart"/>
      <w:r w:rsidR="00D47095" w:rsidRPr="009E1900">
        <w:rPr>
          <w:rFonts w:cs="Arial"/>
          <w:lang w:val="nl-NL"/>
        </w:rPr>
        <w:t>with</w:t>
      </w:r>
      <w:proofErr w:type="spellEnd"/>
      <w:r w:rsidR="00D47095" w:rsidRPr="009E1900">
        <w:rPr>
          <w:rFonts w:cs="Arial"/>
          <w:lang w:val="nl-NL"/>
        </w:rPr>
        <w:t xml:space="preserve"> Polytrauma: A Review of the </w:t>
      </w:r>
      <w:proofErr w:type="spellStart"/>
      <w:r w:rsidR="00D47095" w:rsidRPr="009E1900">
        <w:rPr>
          <w:rFonts w:cs="Arial"/>
          <w:lang w:val="nl-NL"/>
        </w:rPr>
        <w:t>Role</w:t>
      </w:r>
      <w:proofErr w:type="spellEnd"/>
      <w:r w:rsidR="00D47095" w:rsidRPr="009E1900">
        <w:rPr>
          <w:rFonts w:cs="Arial"/>
          <w:lang w:val="nl-NL"/>
        </w:rPr>
        <w:t xml:space="preserve"> of </w:t>
      </w:r>
      <w:proofErr w:type="spellStart"/>
      <w:r w:rsidR="00D47095" w:rsidRPr="009E1900">
        <w:rPr>
          <w:rFonts w:cs="Arial"/>
          <w:lang w:val="nl-NL"/>
        </w:rPr>
        <w:t>Whole</w:t>
      </w:r>
      <w:proofErr w:type="spellEnd"/>
      <w:r w:rsidR="00D47095" w:rsidRPr="009E1900">
        <w:rPr>
          <w:rFonts w:cs="Arial"/>
          <w:lang w:val="nl-NL"/>
        </w:rPr>
        <w:t xml:space="preserve"> Body </w:t>
      </w:r>
      <w:proofErr w:type="spellStart"/>
      <w:r w:rsidR="00D47095" w:rsidRPr="009E1900">
        <w:rPr>
          <w:rFonts w:cs="Arial"/>
          <w:lang w:val="nl-NL"/>
        </w:rPr>
        <w:t>Computed</w:t>
      </w:r>
      <w:proofErr w:type="spellEnd"/>
      <w:r w:rsidR="00D47095" w:rsidRPr="009E1900">
        <w:rPr>
          <w:rFonts w:cs="Arial"/>
          <w:lang w:val="nl-NL"/>
        </w:rPr>
        <w:t xml:space="preserve"> </w:t>
      </w:r>
      <w:proofErr w:type="spellStart"/>
      <w:r w:rsidR="00D47095" w:rsidRPr="009E1900">
        <w:rPr>
          <w:rFonts w:cs="Arial"/>
          <w:lang w:val="nl-NL"/>
        </w:rPr>
        <w:t>Tomography</w:t>
      </w:r>
      <w:proofErr w:type="spellEnd"/>
      <w:r w:rsidR="00D47095" w:rsidRPr="009E1900">
        <w:rPr>
          <w:rFonts w:cs="Arial"/>
          <w:lang w:val="nl-NL"/>
        </w:rPr>
        <w:t xml:space="preserve">. Radiologic </w:t>
      </w:r>
      <w:proofErr w:type="spellStart"/>
      <w:r w:rsidR="00D47095" w:rsidRPr="009E1900">
        <w:rPr>
          <w:rFonts w:cs="Arial"/>
          <w:lang w:val="nl-NL"/>
        </w:rPr>
        <w:t>Clinics</w:t>
      </w:r>
      <w:proofErr w:type="spellEnd"/>
      <w:r w:rsidR="00D47095" w:rsidRPr="009E1900">
        <w:rPr>
          <w:rFonts w:cs="Arial"/>
          <w:lang w:val="nl-NL"/>
        </w:rPr>
        <w:t xml:space="preserve"> of North America</w:t>
      </w:r>
      <w:r w:rsidRPr="009E1900">
        <w:rPr>
          <w:rFonts w:cs="Arial"/>
          <w:lang w:val="nl-NL"/>
        </w:rPr>
        <w:t xml:space="preserve"> 2015. 53:</w:t>
      </w:r>
      <w:r w:rsidR="00D47095" w:rsidRPr="009E1900">
        <w:rPr>
          <w:rFonts w:cs="Arial"/>
          <w:lang w:val="nl-NL"/>
        </w:rPr>
        <w:t>639–656. Doi:10.1016/j.rcl.2015.02.006.</w:t>
      </w:r>
    </w:p>
    <w:p w14:paraId="0CC36924" w14:textId="77777777" w:rsidR="00C601D5" w:rsidRPr="009E1900" w:rsidRDefault="00C601D5" w:rsidP="00C601D5">
      <w:pPr>
        <w:pStyle w:val="Geenafstand"/>
        <w:numPr>
          <w:ilvl w:val="0"/>
          <w:numId w:val="4"/>
        </w:numPr>
        <w:rPr>
          <w:rFonts w:cs="Arial"/>
          <w:lang w:val="nl-NL"/>
        </w:rPr>
      </w:pPr>
      <w:proofErr w:type="spellStart"/>
      <w:r w:rsidRPr="009E1900">
        <w:rPr>
          <w:rFonts w:cs="Arial"/>
          <w:lang w:val="nl-NL"/>
        </w:rPr>
        <w:t>Çorbacıoğlua</w:t>
      </w:r>
      <w:proofErr w:type="spellEnd"/>
      <w:r w:rsidRPr="009E1900">
        <w:rPr>
          <w:rFonts w:cs="Arial"/>
          <w:lang w:val="nl-NL"/>
        </w:rPr>
        <w:t xml:space="preserve"> SK, </w:t>
      </w:r>
      <w:proofErr w:type="spellStart"/>
      <w:r w:rsidRPr="009E1900">
        <w:rPr>
          <w:rFonts w:cs="Arial"/>
          <w:lang w:val="nl-NL"/>
        </w:rPr>
        <w:t>Aksle</w:t>
      </w:r>
      <w:proofErr w:type="spellEnd"/>
      <w:r w:rsidRPr="009E1900">
        <w:rPr>
          <w:rFonts w:cs="Arial"/>
          <w:lang w:val="nl-NL"/>
        </w:rPr>
        <w:t xml:space="preserve"> G. </w:t>
      </w:r>
      <w:proofErr w:type="spellStart"/>
      <w:r w:rsidRPr="009E1900">
        <w:rPr>
          <w:rFonts w:cs="Arial"/>
          <w:lang w:val="nl-NL"/>
        </w:rPr>
        <w:t>Whole</w:t>
      </w:r>
      <w:proofErr w:type="spellEnd"/>
      <w:r w:rsidRPr="009E1900">
        <w:rPr>
          <w:rFonts w:cs="Arial"/>
          <w:lang w:val="nl-NL"/>
        </w:rPr>
        <w:t xml:space="preserve"> body </w:t>
      </w:r>
      <w:proofErr w:type="spellStart"/>
      <w:r w:rsidRPr="009E1900">
        <w:rPr>
          <w:rFonts w:cs="Arial"/>
          <w:lang w:val="nl-NL"/>
        </w:rPr>
        <w:t>computed</w:t>
      </w:r>
      <w:proofErr w:type="spellEnd"/>
      <w:r w:rsidRPr="009E1900">
        <w:rPr>
          <w:rFonts w:cs="Arial"/>
          <w:lang w:val="nl-NL"/>
        </w:rPr>
        <w:t xml:space="preserve"> </w:t>
      </w:r>
      <w:proofErr w:type="spellStart"/>
      <w:r w:rsidRPr="009E1900">
        <w:rPr>
          <w:rFonts w:cs="Arial"/>
          <w:lang w:val="nl-NL"/>
        </w:rPr>
        <w:t>tomography</w:t>
      </w:r>
      <w:proofErr w:type="spellEnd"/>
      <w:r w:rsidRPr="009E1900">
        <w:rPr>
          <w:rFonts w:cs="Arial"/>
          <w:lang w:val="nl-NL"/>
        </w:rPr>
        <w:t xml:space="preserve"> in </w:t>
      </w:r>
      <w:proofErr w:type="spellStart"/>
      <w:r w:rsidRPr="009E1900">
        <w:rPr>
          <w:rFonts w:cs="Arial"/>
          <w:lang w:val="nl-NL"/>
        </w:rPr>
        <w:t>multi</w:t>
      </w:r>
      <w:proofErr w:type="spellEnd"/>
      <w:r w:rsidRPr="009E1900">
        <w:rPr>
          <w:rFonts w:cs="Arial"/>
          <w:lang w:val="nl-NL"/>
        </w:rPr>
        <w:t xml:space="preserve"> trauma </w:t>
      </w:r>
      <w:proofErr w:type="spellStart"/>
      <w:r w:rsidRPr="009E1900">
        <w:rPr>
          <w:rFonts w:cs="Arial"/>
          <w:lang w:val="nl-NL"/>
        </w:rPr>
        <w:t>patients</w:t>
      </w:r>
      <w:proofErr w:type="spellEnd"/>
      <w:r w:rsidRPr="009E1900">
        <w:rPr>
          <w:rFonts w:cs="Arial"/>
          <w:lang w:val="nl-NL"/>
        </w:rPr>
        <w:t xml:space="preserve">: Review of the </w:t>
      </w:r>
      <w:proofErr w:type="spellStart"/>
      <w:r w:rsidRPr="009E1900">
        <w:rPr>
          <w:rFonts w:cs="Arial"/>
          <w:lang w:val="nl-NL"/>
        </w:rPr>
        <w:t>current</w:t>
      </w:r>
      <w:proofErr w:type="spellEnd"/>
      <w:r w:rsidRPr="009E1900">
        <w:rPr>
          <w:rFonts w:cs="Arial"/>
          <w:lang w:val="nl-NL"/>
        </w:rPr>
        <w:t xml:space="preserve"> </w:t>
      </w:r>
      <w:proofErr w:type="spellStart"/>
      <w:r w:rsidRPr="009E1900">
        <w:rPr>
          <w:rFonts w:cs="Arial"/>
          <w:lang w:val="nl-NL"/>
        </w:rPr>
        <w:t>literature</w:t>
      </w:r>
      <w:proofErr w:type="spellEnd"/>
      <w:r w:rsidRPr="009E1900">
        <w:rPr>
          <w:rFonts w:cs="Arial"/>
          <w:lang w:val="nl-NL"/>
        </w:rPr>
        <w:t xml:space="preserve">. </w:t>
      </w:r>
      <w:proofErr w:type="spellStart"/>
      <w:r w:rsidRPr="009E1900">
        <w:rPr>
          <w:rFonts w:cs="Arial"/>
          <w:lang w:val="nl-NL"/>
        </w:rPr>
        <w:t>Turkish</w:t>
      </w:r>
      <w:proofErr w:type="spellEnd"/>
      <w:r w:rsidRPr="009E1900">
        <w:rPr>
          <w:rFonts w:cs="Arial"/>
          <w:lang w:val="nl-NL"/>
        </w:rPr>
        <w:t xml:space="preserve"> Journal of </w:t>
      </w:r>
      <w:proofErr w:type="spellStart"/>
      <w:r w:rsidRPr="009E1900">
        <w:rPr>
          <w:rFonts w:cs="Arial"/>
          <w:lang w:val="nl-NL"/>
        </w:rPr>
        <w:t>Emergency</w:t>
      </w:r>
      <w:proofErr w:type="spellEnd"/>
      <w:r w:rsidRPr="009E1900">
        <w:rPr>
          <w:rFonts w:cs="Arial"/>
          <w:lang w:val="nl-NL"/>
        </w:rPr>
        <w:t xml:space="preserve"> </w:t>
      </w:r>
      <w:proofErr w:type="spellStart"/>
      <w:r w:rsidRPr="009E1900">
        <w:rPr>
          <w:rFonts w:cs="Arial"/>
          <w:lang w:val="nl-NL"/>
        </w:rPr>
        <w:t>Medicine</w:t>
      </w:r>
      <w:proofErr w:type="spellEnd"/>
      <w:r w:rsidRPr="009E1900">
        <w:rPr>
          <w:rFonts w:cs="Arial"/>
          <w:lang w:val="nl-NL"/>
        </w:rPr>
        <w:t xml:space="preserve"> 2018. 18:142–147. DOI: 10.1016/j.tjem.2018.09.003.</w:t>
      </w:r>
    </w:p>
    <w:p w14:paraId="3FA530D1" w14:textId="77777777" w:rsidR="006D0731" w:rsidRPr="009E1900" w:rsidRDefault="00C601D5" w:rsidP="00C601D5">
      <w:pPr>
        <w:pStyle w:val="Geenafstand"/>
        <w:numPr>
          <w:ilvl w:val="0"/>
          <w:numId w:val="4"/>
        </w:numPr>
        <w:rPr>
          <w:rFonts w:cs="Arial"/>
          <w:lang w:val="nl-NL"/>
        </w:rPr>
      </w:pPr>
      <w:r w:rsidRPr="009E1900">
        <w:rPr>
          <w:rFonts w:cs="Arial"/>
          <w:lang w:val="nl-NL"/>
        </w:rPr>
        <w:t xml:space="preserve">Shannon L, </w:t>
      </w:r>
      <w:proofErr w:type="spellStart"/>
      <w:r w:rsidRPr="009E1900">
        <w:rPr>
          <w:rFonts w:cs="Arial"/>
          <w:lang w:val="nl-NL"/>
        </w:rPr>
        <w:t>Peachey</w:t>
      </w:r>
      <w:proofErr w:type="spellEnd"/>
      <w:r w:rsidRPr="009E1900">
        <w:rPr>
          <w:rFonts w:cs="Arial"/>
          <w:lang w:val="nl-NL"/>
        </w:rPr>
        <w:t xml:space="preserve"> T, Skipper N, </w:t>
      </w:r>
      <w:proofErr w:type="spellStart"/>
      <w:r w:rsidRPr="009E1900">
        <w:rPr>
          <w:rFonts w:cs="Arial"/>
          <w:lang w:val="nl-NL"/>
        </w:rPr>
        <w:t>Adiotomre</w:t>
      </w:r>
      <w:proofErr w:type="spellEnd"/>
      <w:r w:rsidRPr="009E1900">
        <w:rPr>
          <w:rFonts w:cs="Arial"/>
          <w:lang w:val="nl-NL"/>
        </w:rPr>
        <w:t xml:space="preserve"> E, Chopra A, </w:t>
      </w:r>
      <w:proofErr w:type="spellStart"/>
      <w:r w:rsidRPr="009E1900">
        <w:rPr>
          <w:rFonts w:cs="Arial"/>
          <w:lang w:val="nl-NL"/>
        </w:rPr>
        <w:t>Marappan</w:t>
      </w:r>
      <w:proofErr w:type="spellEnd"/>
      <w:r w:rsidRPr="009E1900">
        <w:rPr>
          <w:rFonts w:cs="Arial"/>
          <w:lang w:val="nl-NL"/>
        </w:rPr>
        <w:t xml:space="preserve">, B, </w:t>
      </w:r>
      <w:proofErr w:type="spellStart"/>
      <w:r w:rsidRPr="009E1900">
        <w:rPr>
          <w:rFonts w:cs="Arial"/>
          <w:lang w:val="nl-NL"/>
        </w:rPr>
        <w:t>Kotnis</w:t>
      </w:r>
      <w:proofErr w:type="spellEnd"/>
      <w:r w:rsidRPr="009E1900">
        <w:rPr>
          <w:rFonts w:cs="Arial"/>
          <w:lang w:val="nl-NL"/>
        </w:rPr>
        <w:t xml:space="preserve">, N. </w:t>
      </w:r>
      <w:proofErr w:type="spellStart"/>
      <w:r w:rsidRPr="009E1900">
        <w:rPr>
          <w:rFonts w:cs="Arial"/>
          <w:lang w:val="nl-NL"/>
        </w:rPr>
        <w:t>Comparison</w:t>
      </w:r>
      <w:proofErr w:type="spellEnd"/>
      <w:r w:rsidRPr="009E1900">
        <w:rPr>
          <w:rFonts w:cs="Arial"/>
          <w:lang w:val="nl-NL"/>
        </w:rPr>
        <w:t xml:space="preserve"> of </w:t>
      </w:r>
      <w:proofErr w:type="spellStart"/>
      <w:r w:rsidRPr="009E1900">
        <w:rPr>
          <w:rFonts w:cs="Arial"/>
          <w:lang w:val="nl-NL"/>
        </w:rPr>
        <w:t>clinically</w:t>
      </w:r>
      <w:proofErr w:type="spellEnd"/>
      <w:r w:rsidRPr="009E1900">
        <w:rPr>
          <w:rFonts w:cs="Arial"/>
          <w:lang w:val="nl-NL"/>
        </w:rPr>
        <w:t xml:space="preserve"> </w:t>
      </w:r>
      <w:proofErr w:type="spellStart"/>
      <w:r w:rsidRPr="009E1900">
        <w:rPr>
          <w:rFonts w:cs="Arial"/>
          <w:lang w:val="nl-NL"/>
        </w:rPr>
        <w:t>suspected</w:t>
      </w:r>
      <w:proofErr w:type="spellEnd"/>
      <w:r w:rsidRPr="009E1900">
        <w:rPr>
          <w:rFonts w:cs="Arial"/>
          <w:lang w:val="nl-NL"/>
        </w:rPr>
        <w:t xml:space="preserve"> </w:t>
      </w:r>
      <w:proofErr w:type="spellStart"/>
      <w:r w:rsidRPr="009E1900">
        <w:rPr>
          <w:rFonts w:cs="Arial"/>
          <w:lang w:val="nl-NL"/>
        </w:rPr>
        <w:t>injuries</w:t>
      </w:r>
      <w:proofErr w:type="spellEnd"/>
      <w:r w:rsidRPr="009E1900">
        <w:rPr>
          <w:rFonts w:cs="Arial"/>
          <w:lang w:val="nl-NL"/>
        </w:rPr>
        <w:t xml:space="preserve"> </w:t>
      </w:r>
      <w:proofErr w:type="spellStart"/>
      <w:r w:rsidRPr="009E1900">
        <w:rPr>
          <w:rFonts w:cs="Arial"/>
          <w:lang w:val="nl-NL"/>
        </w:rPr>
        <w:t>with</w:t>
      </w:r>
      <w:proofErr w:type="spellEnd"/>
      <w:r w:rsidRPr="009E1900">
        <w:rPr>
          <w:rFonts w:cs="Arial"/>
          <w:lang w:val="nl-NL"/>
        </w:rPr>
        <w:t xml:space="preserve"> </w:t>
      </w:r>
      <w:proofErr w:type="spellStart"/>
      <w:r w:rsidRPr="009E1900">
        <w:rPr>
          <w:rFonts w:cs="Arial"/>
          <w:lang w:val="nl-NL"/>
        </w:rPr>
        <w:t>injuries</w:t>
      </w:r>
      <w:proofErr w:type="spellEnd"/>
      <w:r w:rsidRPr="009E1900">
        <w:rPr>
          <w:rFonts w:cs="Arial"/>
          <w:lang w:val="nl-NL"/>
        </w:rPr>
        <w:t xml:space="preserve"> </w:t>
      </w:r>
      <w:proofErr w:type="spellStart"/>
      <w:r w:rsidRPr="009E1900">
        <w:rPr>
          <w:rFonts w:cs="Arial"/>
          <w:lang w:val="nl-NL"/>
        </w:rPr>
        <w:t>detected</w:t>
      </w:r>
      <w:proofErr w:type="spellEnd"/>
      <w:r w:rsidRPr="009E1900">
        <w:rPr>
          <w:rFonts w:cs="Arial"/>
          <w:lang w:val="nl-NL"/>
        </w:rPr>
        <w:t xml:space="preserve"> at </w:t>
      </w:r>
      <w:proofErr w:type="spellStart"/>
      <w:r w:rsidRPr="009E1900">
        <w:rPr>
          <w:rFonts w:cs="Arial"/>
          <w:lang w:val="nl-NL"/>
        </w:rPr>
        <w:t>whole</w:t>
      </w:r>
      <w:proofErr w:type="spellEnd"/>
      <w:r w:rsidRPr="009E1900">
        <w:rPr>
          <w:rFonts w:cs="Arial"/>
          <w:lang w:val="nl-NL"/>
        </w:rPr>
        <w:t xml:space="preserve">-body CT in </w:t>
      </w:r>
      <w:proofErr w:type="spellStart"/>
      <w:r w:rsidRPr="009E1900">
        <w:rPr>
          <w:rFonts w:cs="Arial"/>
          <w:lang w:val="nl-NL"/>
        </w:rPr>
        <w:t>suspected</w:t>
      </w:r>
      <w:proofErr w:type="spellEnd"/>
      <w:r w:rsidRPr="009E1900">
        <w:rPr>
          <w:rFonts w:cs="Arial"/>
          <w:lang w:val="nl-NL"/>
        </w:rPr>
        <w:t xml:space="preserve"> </w:t>
      </w:r>
      <w:proofErr w:type="spellStart"/>
      <w:r w:rsidRPr="009E1900">
        <w:rPr>
          <w:rFonts w:cs="Arial"/>
          <w:lang w:val="nl-NL"/>
        </w:rPr>
        <w:t>multi-trauma</w:t>
      </w:r>
      <w:proofErr w:type="spellEnd"/>
      <w:r w:rsidRPr="009E1900">
        <w:rPr>
          <w:rFonts w:cs="Arial"/>
          <w:lang w:val="nl-NL"/>
        </w:rPr>
        <w:t xml:space="preserve"> </w:t>
      </w:r>
      <w:proofErr w:type="spellStart"/>
      <w:r w:rsidRPr="009E1900">
        <w:rPr>
          <w:rFonts w:cs="Arial"/>
          <w:lang w:val="nl-NL"/>
        </w:rPr>
        <w:t>victims</w:t>
      </w:r>
      <w:proofErr w:type="spellEnd"/>
      <w:r w:rsidRPr="009E1900">
        <w:rPr>
          <w:rFonts w:cs="Arial"/>
          <w:lang w:val="nl-NL"/>
        </w:rPr>
        <w:t xml:space="preserve">. </w:t>
      </w:r>
      <w:proofErr w:type="spellStart"/>
      <w:r w:rsidRPr="009E1900">
        <w:rPr>
          <w:rFonts w:cs="Arial"/>
          <w:lang w:val="nl-NL"/>
        </w:rPr>
        <w:t>Clinical</w:t>
      </w:r>
      <w:proofErr w:type="spellEnd"/>
      <w:r w:rsidRPr="009E1900">
        <w:rPr>
          <w:rFonts w:cs="Arial"/>
          <w:lang w:val="nl-NL"/>
        </w:rPr>
        <w:t xml:space="preserve"> </w:t>
      </w:r>
      <w:proofErr w:type="spellStart"/>
      <w:r w:rsidRPr="009E1900">
        <w:rPr>
          <w:rFonts w:cs="Arial"/>
          <w:lang w:val="nl-NL"/>
        </w:rPr>
        <w:t>Radiology</w:t>
      </w:r>
      <w:proofErr w:type="spellEnd"/>
      <w:r w:rsidRPr="009E1900">
        <w:rPr>
          <w:rFonts w:cs="Arial"/>
          <w:lang w:val="nl-NL"/>
        </w:rPr>
        <w:t xml:space="preserve"> 2015. 70(11):1205–1211. DOI: 10.1016/j.crad.2015.06.084.</w:t>
      </w:r>
    </w:p>
    <w:p w14:paraId="3F4E983E" w14:textId="77777777" w:rsidR="00C601D5" w:rsidRPr="009E1900" w:rsidRDefault="00C601D5" w:rsidP="00C601D5">
      <w:pPr>
        <w:pStyle w:val="Geenafstand"/>
        <w:numPr>
          <w:ilvl w:val="0"/>
          <w:numId w:val="4"/>
        </w:numPr>
        <w:rPr>
          <w:rFonts w:cs="Arial"/>
          <w:lang w:val="nl-NL"/>
        </w:rPr>
      </w:pPr>
      <w:r w:rsidRPr="009E1900">
        <w:rPr>
          <w:rFonts w:cs="Arial"/>
          <w:lang w:val="nl-NL"/>
        </w:rPr>
        <w:t xml:space="preserve">Huber-Wagner S, </w:t>
      </w:r>
      <w:proofErr w:type="spellStart"/>
      <w:r w:rsidRPr="009E1900">
        <w:rPr>
          <w:rFonts w:cs="Arial"/>
          <w:lang w:val="nl-NL"/>
        </w:rPr>
        <w:t>Lefering</w:t>
      </w:r>
      <w:proofErr w:type="spellEnd"/>
      <w:r w:rsidRPr="009E1900">
        <w:rPr>
          <w:rFonts w:cs="Arial"/>
          <w:lang w:val="nl-NL"/>
        </w:rPr>
        <w:t xml:space="preserve"> R, </w:t>
      </w:r>
      <w:proofErr w:type="spellStart"/>
      <w:r w:rsidRPr="009E1900">
        <w:rPr>
          <w:rFonts w:cs="Arial"/>
          <w:lang w:val="nl-NL"/>
        </w:rPr>
        <w:t>Qvick</w:t>
      </w:r>
      <w:proofErr w:type="spellEnd"/>
      <w:r w:rsidRPr="009E1900">
        <w:rPr>
          <w:rFonts w:cs="Arial"/>
          <w:lang w:val="nl-NL"/>
        </w:rPr>
        <w:t xml:space="preserve"> LM, </w:t>
      </w:r>
      <w:proofErr w:type="spellStart"/>
      <w:r w:rsidRPr="009E1900">
        <w:rPr>
          <w:rFonts w:cs="Arial"/>
          <w:lang w:val="nl-NL"/>
        </w:rPr>
        <w:t>Körner</w:t>
      </w:r>
      <w:proofErr w:type="spellEnd"/>
      <w:r w:rsidRPr="009E1900">
        <w:rPr>
          <w:rFonts w:cs="Arial"/>
          <w:lang w:val="nl-NL"/>
        </w:rPr>
        <w:t xml:space="preserve"> M, Kay MV, </w:t>
      </w:r>
      <w:proofErr w:type="spellStart"/>
      <w:r w:rsidRPr="009E1900">
        <w:rPr>
          <w:rFonts w:cs="Arial"/>
          <w:lang w:val="nl-NL"/>
        </w:rPr>
        <w:t>Pfeifer</w:t>
      </w:r>
      <w:proofErr w:type="spellEnd"/>
      <w:r w:rsidRPr="009E1900">
        <w:rPr>
          <w:rFonts w:cs="Arial"/>
          <w:lang w:val="nl-NL"/>
        </w:rPr>
        <w:t xml:space="preserve"> KJ, </w:t>
      </w:r>
      <w:proofErr w:type="spellStart"/>
      <w:r w:rsidRPr="009E1900">
        <w:rPr>
          <w:rFonts w:cs="Arial"/>
          <w:lang w:val="nl-NL"/>
        </w:rPr>
        <w:t>Reiser</w:t>
      </w:r>
      <w:proofErr w:type="spellEnd"/>
      <w:r w:rsidRPr="009E1900">
        <w:rPr>
          <w:rFonts w:cs="Arial"/>
          <w:lang w:val="nl-NL"/>
        </w:rPr>
        <w:t xml:space="preserve"> M, </w:t>
      </w:r>
      <w:proofErr w:type="spellStart"/>
      <w:r w:rsidRPr="009E1900">
        <w:rPr>
          <w:rFonts w:cs="Arial"/>
          <w:lang w:val="nl-NL"/>
        </w:rPr>
        <w:t>Mutscler</w:t>
      </w:r>
      <w:proofErr w:type="spellEnd"/>
      <w:r w:rsidRPr="009E1900">
        <w:rPr>
          <w:rFonts w:cs="Arial"/>
          <w:lang w:val="nl-NL"/>
        </w:rPr>
        <w:t xml:space="preserve"> W, </w:t>
      </w:r>
      <w:proofErr w:type="spellStart"/>
      <w:r w:rsidRPr="009E1900">
        <w:rPr>
          <w:rFonts w:cs="Arial"/>
          <w:lang w:val="nl-NL"/>
        </w:rPr>
        <w:t>Kanz</w:t>
      </w:r>
      <w:proofErr w:type="spellEnd"/>
      <w:r w:rsidRPr="009E1900">
        <w:rPr>
          <w:rFonts w:cs="Arial"/>
          <w:lang w:val="nl-NL"/>
        </w:rPr>
        <w:t xml:space="preserve"> KG. </w:t>
      </w:r>
      <w:proofErr w:type="spellStart"/>
      <w:r w:rsidRPr="009E1900">
        <w:rPr>
          <w:rFonts w:cs="Arial"/>
          <w:lang w:val="nl-NL"/>
        </w:rPr>
        <w:t>Working</w:t>
      </w:r>
      <w:proofErr w:type="spellEnd"/>
      <w:r w:rsidRPr="009E1900">
        <w:rPr>
          <w:rFonts w:cs="Arial"/>
          <w:lang w:val="nl-NL"/>
        </w:rPr>
        <w:t xml:space="preserve"> Group on Polytrauma of the </w:t>
      </w:r>
      <w:proofErr w:type="spellStart"/>
      <w:r w:rsidRPr="009E1900">
        <w:rPr>
          <w:rFonts w:cs="Arial"/>
          <w:lang w:val="nl-NL"/>
        </w:rPr>
        <w:t>German</w:t>
      </w:r>
      <w:proofErr w:type="spellEnd"/>
      <w:r w:rsidRPr="009E1900">
        <w:rPr>
          <w:rFonts w:cs="Arial"/>
          <w:lang w:val="nl-NL"/>
        </w:rPr>
        <w:t xml:space="preserve"> Trauma Society. Effect of </w:t>
      </w:r>
      <w:proofErr w:type="spellStart"/>
      <w:r w:rsidRPr="009E1900">
        <w:rPr>
          <w:rFonts w:cs="Arial"/>
          <w:lang w:val="nl-NL"/>
        </w:rPr>
        <w:t>whole</w:t>
      </w:r>
      <w:proofErr w:type="spellEnd"/>
      <w:r w:rsidRPr="009E1900">
        <w:rPr>
          <w:rFonts w:cs="Arial"/>
          <w:lang w:val="nl-NL"/>
        </w:rPr>
        <w:t xml:space="preserve">-body CT </w:t>
      </w:r>
      <w:proofErr w:type="spellStart"/>
      <w:r w:rsidRPr="009E1900">
        <w:rPr>
          <w:rFonts w:cs="Arial"/>
          <w:lang w:val="nl-NL"/>
        </w:rPr>
        <w:t>during</w:t>
      </w:r>
      <w:proofErr w:type="spellEnd"/>
      <w:r w:rsidRPr="009E1900">
        <w:rPr>
          <w:rFonts w:cs="Arial"/>
          <w:lang w:val="nl-NL"/>
        </w:rPr>
        <w:t xml:space="preserve"> trauma </w:t>
      </w:r>
      <w:proofErr w:type="spellStart"/>
      <w:r w:rsidRPr="009E1900">
        <w:rPr>
          <w:rFonts w:cs="Arial"/>
          <w:lang w:val="nl-NL"/>
        </w:rPr>
        <w:t>resuscitation</w:t>
      </w:r>
      <w:proofErr w:type="spellEnd"/>
      <w:r w:rsidRPr="009E1900">
        <w:rPr>
          <w:rFonts w:cs="Arial"/>
          <w:lang w:val="nl-NL"/>
        </w:rPr>
        <w:t xml:space="preserve"> on survival: a </w:t>
      </w:r>
      <w:proofErr w:type="spellStart"/>
      <w:r w:rsidRPr="009E1900">
        <w:rPr>
          <w:rFonts w:cs="Arial"/>
          <w:lang w:val="nl-NL"/>
        </w:rPr>
        <w:t>retrospective</w:t>
      </w:r>
      <w:proofErr w:type="spellEnd"/>
      <w:r w:rsidRPr="009E1900">
        <w:rPr>
          <w:rFonts w:cs="Arial"/>
          <w:lang w:val="nl-NL"/>
        </w:rPr>
        <w:t xml:space="preserve">, </w:t>
      </w:r>
      <w:proofErr w:type="spellStart"/>
      <w:r w:rsidRPr="009E1900">
        <w:rPr>
          <w:rFonts w:cs="Arial"/>
          <w:lang w:val="nl-NL"/>
        </w:rPr>
        <w:t>multicentre</w:t>
      </w:r>
      <w:proofErr w:type="spellEnd"/>
      <w:r w:rsidRPr="009E1900">
        <w:rPr>
          <w:rFonts w:cs="Arial"/>
          <w:lang w:val="nl-NL"/>
        </w:rPr>
        <w:t xml:space="preserve"> </w:t>
      </w:r>
      <w:proofErr w:type="spellStart"/>
      <w:r w:rsidRPr="009E1900">
        <w:rPr>
          <w:rFonts w:cs="Arial"/>
          <w:lang w:val="nl-NL"/>
        </w:rPr>
        <w:t>study</w:t>
      </w:r>
      <w:proofErr w:type="spellEnd"/>
      <w:r w:rsidRPr="009E1900">
        <w:rPr>
          <w:rFonts w:cs="Arial"/>
          <w:lang w:val="nl-NL"/>
        </w:rPr>
        <w:t>. Lancet 2009. 373(9673):1455–1461. DOI: 10.1016/S0140-6736(09)60232-4.</w:t>
      </w:r>
    </w:p>
    <w:p w14:paraId="453365F4" w14:textId="77777777" w:rsidR="00C601D5" w:rsidRPr="009E1900" w:rsidRDefault="00C601D5" w:rsidP="00C601D5">
      <w:pPr>
        <w:pStyle w:val="Geenafstand"/>
        <w:numPr>
          <w:ilvl w:val="0"/>
          <w:numId w:val="4"/>
        </w:numPr>
        <w:rPr>
          <w:rFonts w:cs="Arial"/>
          <w:lang w:val="nl-NL"/>
        </w:rPr>
      </w:pPr>
      <w:proofErr w:type="spellStart"/>
      <w:r w:rsidRPr="009E1900">
        <w:rPr>
          <w:rFonts w:cs="Arial"/>
          <w:lang w:val="nl-NL"/>
        </w:rPr>
        <w:t>Hutter</w:t>
      </w:r>
      <w:proofErr w:type="spellEnd"/>
      <w:r w:rsidRPr="009E1900">
        <w:rPr>
          <w:rFonts w:cs="Arial"/>
          <w:lang w:val="nl-NL"/>
        </w:rPr>
        <w:t xml:space="preserve"> M, </w:t>
      </w:r>
      <w:proofErr w:type="spellStart"/>
      <w:r w:rsidRPr="009E1900">
        <w:rPr>
          <w:rFonts w:cs="Arial"/>
          <w:lang w:val="nl-NL"/>
        </w:rPr>
        <w:t>Woltmann</w:t>
      </w:r>
      <w:proofErr w:type="spellEnd"/>
      <w:r w:rsidRPr="009E1900">
        <w:rPr>
          <w:rFonts w:cs="Arial"/>
          <w:lang w:val="nl-NL"/>
        </w:rPr>
        <w:t xml:space="preserve"> A, </w:t>
      </w:r>
      <w:proofErr w:type="spellStart"/>
      <w:r w:rsidRPr="009E1900">
        <w:rPr>
          <w:rFonts w:cs="Arial"/>
          <w:lang w:val="nl-NL"/>
        </w:rPr>
        <w:t>Hierholzer</w:t>
      </w:r>
      <w:proofErr w:type="spellEnd"/>
      <w:r w:rsidRPr="009E1900">
        <w:rPr>
          <w:rFonts w:cs="Arial"/>
          <w:lang w:val="nl-NL"/>
        </w:rPr>
        <w:t xml:space="preserve"> C, </w:t>
      </w:r>
      <w:proofErr w:type="spellStart"/>
      <w:r w:rsidRPr="009E1900">
        <w:rPr>
          <w:rFonts w:cs="Arial"/>
          <w:lang w:val="nl-NL"/>
        </w:rPr>
        <w:t>Gärtner</w:t>
      </w:r>
      <w:proofErr w:type="spellEnd"/>
      <w:r w:rsidRPr="009E1900">
        <w:rPr>
          <w:rFonts w:cs="Arial"/>
          <w:lang w:val="nl-NL"/>
        </w:rPr>
        <w:t xml:space="preserve"> C, </w:t>
      </w:r>
      <w:proofErr w:type="spellStart"/>
      <w:r w:rsidRPr="009E1900">
        <w:rPr>
          <w:rFonts w:cs="Arial"/>
          <w:lang w:val="nl-NL"/>
        </w:rPr>
        <w:t>Bühren</w:t>
      </w:r>
      <w:proofErr w:type="spellEnd"/>
      <w:r w:rsidRPr="009E1900">
        <w:rPr>
          <w:rFonts w:cs="Arial"/>
          <w:lang w:val="nl-NL"/>
        </w:rPr>
        <w:t xml:space="preserve"> V, Stengel D. Association </w:t>
      </w:r>
      <w:proofErr w:type="spellStart"/>
      <w:r w:rsidRPr="009E1900">
        <w:rPr>
          <w:rFonts w:cs="Arial"/>
          <w:lang w:val="nl-NL"/>
        </w:rPr>
        <w:t>between</w:t>
      </w:r>
      <w:proofErr w:type="spellEnd"/>
      <w:r w:rsidRPr="009E1900">
        <w:rPr>
          <w:rFonts w:cs="Arial"/>
          <w:lang w:val="nl-NL"/>
        </w:rPr>
        <w:t xml:space="preserve"> a single-pass </w:t>
      </w:r>
      <w:proofErr w:type="spellStart"/>
      <w:r w:rsidRPr="009E1900">
        <w:rPr>
          <w:rFonts w:cs="Arial"/>
          <w:lang w:val="nl-NL"/>
        </w:rPr>
        <w:t>wholebody</w:t>
      </w:r>
      <w:proofErr w:type="spellEnd"/>
      <w:r w:rsidRPr="009E1900">
        <w:rPr>
          <w:rFonts w:cs="Arial"/>
          <w:lang w:val="nl-NL"/>
        </w:rPr>
        <w:t xml:space="preserve"> </w:t>
      </w:r>
      <w:proofErr w:type="spellStart"/>
      <w:r w:rsidRPr="009E1900">
        <w:rPr>
          <w:rFonts w:cs="Arial"/>
          <w:lang w:val="nl-NL"/>
        </w:rPr>
        <w:t>computed</w:t>
      </w:r>
      <w:proofErr w:type="spellEnd"/>
      <w:r w:rsidRPr="009E1900">
        <w:rPr>
          <w:rFonts w:cs="Arial"/>
          <w:lang w:val="nl-NL"/>
        </w:rPr>
        <w:t xml:space="preserve"> </w:t>
      </w:r>
      <w:proofErr w:type="spellStart"/>
      <w:r w:rsidRPr="009E1900">
        <w:rPr>
          <w:rFonts w:cs="Arial"/>
          <w:lang w:val="nl-NL"/>
        </w:rPr>
        <w:t>tomography</w:t>
      </w:r>
      <w:proofErr w:type="spellEnd"/>
      <w:r w:rsidRPr="009E1900">
        <w:rPr>
          <w:rFonts w:cs="Arial"/>
          <w:lang w:val="nl-NL"/>
        </w:rPr>
        <w:t xml:space="preserve"> policy </w:t>
      </w:r>
      <w:proofErr w:type="spellStart"/>
      <w:r w:rsidRPr="009E1900">
        <w:rPr>
          <w:rFonts w:cs="Arial"/>
          <w:lang w:val="nl-NL"/>
        </w:rPr>
        <w:t>and</w:t>
      </w:r>
      <w:proofErr w:type="spellEnd"/>
      <w:r w:rsidRPr="009E1900">
        <w:rPr>
          <w:rFonts w:cs="Arial"/>
          <w:lang w:val="nl-NL"/>
        </w:rPr>
        <w:t xml:space="preserve"> survival </w:t>
      </w:r>
      <w:proofErr w:type="spellStart"/>
      <w:r w:rsidRPr="009E1900">
        <w:rPr>
          <w:rFonts w:cs="Arial"/>
          <w:lang w:val="nl-NL"/>
        </w:rPr>
        <w:t>after</w:t>
      </w:r>
      <w:proofErr w:type="spellEnd"/>
      <w:r w:rsidRPr="009E1900">
        <w:rPr>
          <w:rFonts w:cs="Arial"/>
          <w:lang w:val="nl-NL"/>
        </w:rPr>
        <w:t xml:space="preserve"> </w:t>
      </w:r>
      <w:proofErr w:type="spellStart"/>
      <w:r w:rsidRPr="009E1900">
        <w:rPr>
          <w:rFonts w:cs="Arial"/>
          <w:lang w:val="nl-NL"/>
        </w:rPr>
        <w:t>blunt</w:t>
      </w:r>
      <w:proofErr w:type="spellEnd"/>
      <w:r w:rsidRPr="009E1900">
        <w:rPr>
          <w:rFonts w:cs="Arial"/>
          <w:lang w:val="nl-NL"/>
        </w:rPr>
        <w:t xml:space="preserve"> major trauma: a </w:t>
      </w:r>
      <w:proofErr w:type="spellStart"/>
      <w:r w:rsidRPr="009E1900">
        <w:rPr>
          <w:rFonts w:cs="Arial"/>
          <w:lang w:val="nl-NL"/>
        </w:rPr>
        <w:t>retrospective</w:t>
      </w:r>
      <w:proofErr w:type="spellEnd"/>
      <w:r w:rsidRPr="009E1900">
        <w:rPr>
          <w:rFonts w:cs="Arial"/>
          <w:lang w:val="nl-NL"/>
        </w:rPr>
        <w:t xml:space="preserve"> cohort </w:t>
      </w:r>
      <w:proofErr w:type="spellStart"/>
      <w:r w:rsidRPr="009E1900">
        <w:rPr>
          <w:rFonts w:cs="Arial"/>
          <w:lang w:val="nl-NL"/>
        </w:rPr>
        <w:t>study</w:t>
      </w:r>
      <w:proofErr w:type="spellEnd"/>
      <w:r w:rsidRPr="009E1900">
        <w:rPr>
          <w:rFonts w:cs="Arial"/>
          <w:lang w:val="nl-NL"/>
        </w:rPr>
        <w:t xml:space="preserve">. </w:t>
      </w:r>
      <w:proofErr w:type="spellStart"/>
      <w:r w:rsidRPr="009E1900">
        <w:rPr>
          <w:rFonts w:cs="Arial"/>
          <w:lang w:val="nl-NL"/>
        </w:rPr>
        <w:t>Scandinavian</w:t>
      </w:r>
      <w:proofErr w:type="spellEnd"/>
      <w:r w:rsidRPr="009E1900">
        <w:rPr>
          <w:rFonts w:cs="Arial"/>
          <w:lang w:val="nl-NL"/>
        </w:rPr>
        <w:t xml:space="preserve"> Journal of Trauma </w:t>
      </w:r>
      <w:proofErr w:type="spellStart"/>
      <w:r w:rsidRPr="009E1900">
        <w:rPr>
          <w:rFonts w:cs="Arial"/>
          <w:lang w:val="nl-NL"/>
        </w:rPr>
        <w:t>Resuscitation</w:t>
      </w:r>
      <w:proofErr w:type="spellEnd"/>
      <w:r w:rsidRPr="009E1900">
        <w:rPr>
          <w:rFonts w:cs="Arial"/>
          <w:lang w:val="nl-NL"/>
        </w:rPr>
        <w:t xml:space="preserve"> in </w:t>
      </w:r>
      <w:proofErr w:type="spellStart"/>
      <w:r w:rsidRPr="009E1900">
        <w:rPr>
          <w:rFonts w:cs="Arial"/>
          <w:lang w:val="nl-NL"/>
        </w:rPr>
        <w:t>Emergency</w:t>
      </w:r>
      <w:proofErr w:type="spellEnd"/>
      <w:r w:rsidRPr="009E1900">
        <w:rPr>
          <w:rFonts w:cs="Arial"/>
          <w:lang w:val="nl-NL"/>
        </w:rPr>
        <w:t xml:space="preserve"> </w:t>
      </w:r>
      <w:proofErr w:type="spellStart"/>
      <w:r w:rsidRPr="009E1900">
        <w:rPr>
          <w:rFonts w:cs="Arial"/>
          <w:lang w:val="nl-NL"/>
        </w:rPr>
        <w:t>Medicine</w:t>
      </w:r>
      <w:proofErr w:type="spellEnd"/>
      <w:r w:rsidRPr="009E1900">
        <w:rPr>
          <w:rFonts w:cs="Arial"/>
          <w:lang w:val="nl-NL"/>
        </w:rPr>
        <w:t xml:space="preserve"> 2011. 19(73). DOI: 10.1186/1757-7241-19-73.</w:t>
      </w:r>
    </w:p>
    <w:p w14:paraId="5FDB1CE7" w14:textId="77777777" w:rsidR="00FA6EED" w:rsidRPr="009E1900" w:rsidRDefault="00FA6EED" w:rsidP="00FA6EED">
      <w:pPr>
        <w:pStyle w:val="Geenafstand"/>
        <w:numPr>
          <w:ilvl w:val="0"/>
          <w:numId w:val="4"/>
        </w:numPr>
        <w:rPr>
          <w:rFonts w:cs="Arial"/>
          <w:lang w:val="nl-NL"/>
        </w:rPr>
      </w:pPr>
      <w:proofErr w:type="spellStart"/>
      <w:r w:rsidRPr="009E1900">
        <w:rPr>
          <w:rFonts w:cs="Arial"/>
          <w:lang w:val="nl-NL"/>
        </w:rPr>
        <w:t>Gordic</w:t>
      </w:r>
      <w:proofErr w:type="spellEnd"/>
      <w:r w:rsidRPr="009E1900">
        <w:rPr>
          <w:rFonts w:cs="Arial"/>
          <w:lang w:val="nl-NL"/>
        </w:rPr>
        <w:t xml:space="preserve"> S</w:t>
      </w:r>
      <w:r w:rsidR="006A0650" w:rsidRPr="009E1900">
        <w:rPr>
          <w:rFonts w:cs="Arial"/>
          <w:lang w:val="nl-NL"/>
        </w:rPr>
        <w:t xml:space="preserve">, </w:t>
      </w:r>
      <w:proofErr w:type="spellStart"/>
      <w:r w:rsidR="006A0650" w:rsidRPr="009E1900">
        <w:rPr>
          <w:rFonts w:cs="Arial"/>
          <w:lang w:val="nl-NL"/>
        </w:rPr>
        <w:t>Alkadhi</w:t>
      </w:r>
      <w:proofErr w:type="spellEnd"/>
      <w:r w:rsidR="006A0650" w:rsidRPr="009E1900">
        <w:rPr>
          <w:rFonts w:cs="Arial"/>
          <w:lang w:val="nl-NL"/>
        </w:rPr>
        <w:t xml:space="preserve"> H, </w:t>
      </w:r>
      <w:proofErr w:type="spellStart"/>
      <w:r w:rsidR="006A0650" w:rsidRPr="009E1900">
        <w:rPr>
          <w:rFonts w:cs="Arial"/>
          <w:lang w:val="nl-NL"/>
        </w:rPr>
        <w:t>Hodel</w:t>
      </w:r>
      <w:proofErr w:type="spellEnd"/>
      <w:r w:rsidR="006A0650" w:rsidRPr="009E1900">
        <w:rPr>
          <w:rFonts w:cs="Arial"/>
          <w:lang w:val="nl-NL"/>
        </w:rPr>
        <w:t xml:space="preserve"> S, simmen HP, </w:t>
      </w:r>
      <w:proofErr w:type="spellStart"/>
      <w:r w:rsidR="006A0650" w:rsidRPr="009E1900">
        <w:rPr>
          <w:rFonts w:cs="Arial"/>
          <w:lang w:val="nl-NL"/>
        </w:rPr>
        <w:t>Brueesch</w:t>
      </w:r>
      <w:proofErr w:type="spellEnd"/>
      <w:r w:rsidR="006A0650" w:rsidRPr="009E1900">
        <w:rPr>
          <w:rFonts w:cs="Arial"/>
          <w:lang w:val="nl-NL"/>
        </w:rPr>
        <w:t xml:space="preserve"> M, </w:t>
      </w:r>
      <w:proofErr w:type="spellStart"/>
      <w:r w:rsidR="006A0650" w:rsidRPr="009E1900">
        <w:rPr>
          <w:rFonts w:cs="Arial"/>
          <w:lang w:val="nl-NL"/>
        </w:rPr>
        <w:t>Frauenfelder</w:t>
      </w:r>
      <w:proofErr w:type="spellEnd"/>
      <w:r w:rsidR="006A0650" w:rsidRPr="009E1900">
        <w:rPr>
          <w:rFonts w:cs="Arial"/>
          <w:lang w:val="nl-NL"/>
        </w:rPr>
        <w:t xml:space="preserve"> T, Wanner G, </w:t>
      </w:r>
      <w:proofErr w:type="spellStart"/>
      <w:r w:rsidR="006A0650" w:rsidRPr="009E1900">
        <w:rPr>
          <w:rFonts w:cs="Arial"/>
          <w:lang w:val="nl-NL"/>
        </w:rPr>
        <w:t>Sprengel</w:t>
      </w:r>
      <w:proofErr w:type="spellEnd"/>
      <w:r w:rsidR="006A0650" w:rsidRPr="009E1900">
        <w:rPr>
          <w:rFonts w:cs="Arial"/>
          <w:lang w:val="nl-NL"/>
        </w:rPr>
        <w:t xml:space="preserve"> K</w:t>
      </w:r>
      <w:r w:rsidRPr="009E1900">
        <w:rPr>
          <w:rFonts w:cs="Arial"/>
          <w:lang w:val="nl-NL"/>
        </w:rPr>
        <w:t xml:space="preserve">. </w:t>
      </w:r>
      <w:proofErr w:type="spellStart"/>
      <w:r w:rsidRPr="009E1900">
        <w:rPr>
          <w:rFonts w:cs="Arial"/>
          <w:lang w:val="nl-NL"/>
        </w:rPr>
        <w:t>Whole</w:t>
      </w:r>
      <w:proofErr w:type="spellEnd"/>
      <w:r w:rsidRPr="009E1900">
        <w:rPr>
          <w:rFonts w:cs="Arial"/>
          <w:lang w:val="nl-NL"/>
        </w:rPr>
        <w:t>-body CT-</w:t>
      </w:r>
      <w:proofErr w:type="spellStart"/>
      <w:r w:rsidRPr="009E1900">
        <w:rPr>
          <w:rFonts w:cs="Arial"/>
          <w:lang w:val="nl-NL"/>
        </w:rPr>
        <w:t>based</w:t>
      </w:r>
      <w:proofErr w:type="spellEnd"/>
      <w:r w:rsidRPr="009E1900">
        <w:rPr>
          <w:rFonts w:cs="Arial"/>
          <w:lang w:val="nl-NL"/>
        </w:rPr>
        <w:t xml:space="preserve"> imaging </w:t>
      </w:r>
      <w:proofErr w:type="spellStart"/>
      <w:r w:rsidRPr="009E1900">
        <w:rPr>
          <w:rFonts w:cs="Arial"/>
          <w:lang w:val="nl-NL"/>
        </w:rPr>
        <w:t>algorithm</w:t>
      </w:r>
      <w:proofErr w:type="spellEnd"/>
      <w:r w:rsidRPr="009E1900">
        <w:rPr>
          <w:rFonts w:cs="Arial"/>
          <w:lang w:val="nl-NL"/>
        </w:rPr>
        <w:t xml:space="preserve"> </w:t>
      </w:r>
      <w:proofErr w:type="spellStart"/>
      <w:r w:rsidRPr="009E1900">
        <w:rPr>
          <w:rFonts w:cs="Arial"/>
          <w:lang w:val="nl-NL"/>
        </w:rPr>
        <w:t>for</w:t>
      </w:r>
      <w:proofErr w:type="spellEnd"/>
      <w:r w:rsidR="006A0650" w:rsidRPr="009E1900">
        <w:rPr>
          <w:rFonts w:cs="Arial"/>
          <w:lang w:val="nl-NL"/>
        </w:rPr>
        <w:t xml:space="preserve"> </w:t>
      </w:r>
      <w:r w:rsidRPr="009E1900">
        <w:rPr>
          <w:rFonts w:cs="Arial"/>
          <w:lang w:val="nl-NL"/>
        </w:rPr>
        <w:t xml:space="preserve">multiple trauma </w:t>
      </w:r>
      <w:proofErr w:type="spellStart"/>
      <w:r w:rsidRPr="009E1900">
        <w:rPr>
          <w:rFonts w:cs="Arial"/>
          <w:lang w:val="nl-NL"/>
        </w:rPr>
        <w:t>patients</w:t>
      </w:r>
      <w:proofErr w:type="spellEnd"/>
      <w:r w:rsidRPr="009E1900">
        <w:rPr>
          <w:rFonts w:cs="Arial"/>
          <w:lang w:val="nl-NL"/>
        </w:rPr>
        <w:t xml:space="preserve">: </w:t>
      </w:r>
      <w:proofErr w:type="spellStart"/>
      <w:r w:rsidRPr="009E1900">
        <w:rPr>
          <w:rFonts w:cs="Arial"/>
          <w:lang w:val="nl-NL"/>
        </w:rPr>
        <w:t>radiation</w:t>
      </w:r>
      <w:proofErr w:type="spellEnd"/>
      <w:r w:rsidRPr="009E1900">
        <w:rPr>
          <w:rFonts w:cs="Arial"/>
          <w:lang w:val="nl-NL"/>
        </w:rPr>
        <w:t xml:space="preserve"> </w:t>
      </w:r>
      <w:proofErr w:type="spellStart"/>
      <w:r w:rsidRPr="009E1900">
        <w:rPr>
          <w:rFonts w:cs="Arial"/>
          <w:lang w:val="nl-NL"/>
        </w:rPr>
        <w:t>dose</w:t>
      </w:r>
      <w:proofErr w:type="spellEnd"/>
      <w:r w:rsidRPr="009E1900">
        <w:rPr>
          <w:rFonts w:cs="Arial"/>
          <w:lang w:val="nl-NL"/>
        </w:rPr>
        <w:t xml:space="preserve"> </w:t>
      </w:r>
      <w:proofErr w:type="spellStart"/>
      <w:r w:rsidRPr="009E1900">
        <w:rPr>
          <w:rFonts w:cs="Arial"/>
          <w:lang w:val="nl-NL"/>
        </w:rPr>
        <w:t>and</w:t>
      </w:r>
      <w:proofErr w:type="spellEnd"/>
      <w:r w:rsidRPr="009E1900">
        <w:rPr>
          <w:rFonts w:cs="Arial"/>
          <w:lang w:val="nl-NL"/>
        </w:rPr>
        <w:t xml:space="preserve"> time </w:t>
      </w:r>
      <w:proofErr w:type="spellStart"/>
      <w:r w:rsidRPr="009E1900">
        <w:rPr>
          <w:rFonts w:cs="Arial"/>
          <w:lang w:val="nl-NL"/>
        </w:rPr>
        <w:t>to</w:t>
      </w:r>
      <w:proofErr w:type="spellEnd"/>
      <w:r w:rsidRPr="009E1900">
        <w:rPr>
          <w:rFonts w:cs="Arial"/>
          <w:lang w:val="nl-NL"/>
        </w:rPr>
        <w:t xml:space="preserve"> diagnosis. </w:t>
      </w:r>
      <w:proofErr w:type="spellStart"/>
      <w:r w:rsidRPr="009E1900">
        <w:rPr>
          <w:rFonts w:cs="Arial"/>
          <w:lang w:val="nl-NL"/>
        </w:rPr>
        <w:t>Britisc</w:t>
      </w:r>
      <w:r w:rsidR="006A0650" w:rsidRPr="009E1900">
        <w:rPr>
          <w:rFonts w:cs="Arial"/>
          <w:lang w:val="nl-NL"/>
        </w:rPr>
        <w:t>h</w:t>
      </w:r>
      <w:proofErr w:type="spellEnd"/>
      <w:r w:rsidR="006A0650" w:rsidRPr="009E1900">
        <w:rPr>
          <w:rFonts w:cs="Arial"/>
          <w:lang w:val="nl-NL"/>
        </w:rPr>
        <w:t xml:space="preserve"> Journal of </w:t>
      </w:r>
      <w:proofErr w:type="spellStart"/>
      <w:r w:rsidR="006A0650" w:rsidRPr="009E1900">
        <w:rPr>
          <w:rFonts w:cs="Arial"/>
          <w:lang w:val="nl-NL"/>
        </w:rPr>
        <w:t>Radiology</w:t>
      </w:r>
      <w:proofErr w:type="spellEnd"/>
      <w:r w:rsidR="006A0650" w:rsidRPr="009E1900">
        <w:rPr>
          <w:rFonts w:cs="Arial"/>
          <w:lang w:val="nl-NL"/>
        </w:rPr>
        <w:t xml:space="preserve"> 2015. 88(1047)</w:t>
      </w:r>
      <w:r w:rsidRPr="009E1900">
        <w:rPr>
          <w:rFonts w:cs="Arial"/>
          <w:lang w:val="nl-NL"/>
        </w:rPr>
        <w:t>.</w:t>
      </w:r>
      <w:r w:rsidR="006A0650" w:rsidRPr="009E1900">
        <w:rPr>
          <w:rFonts w:cs="Arial"/>
          <w:lang w:val="nl-NL"/>
        </w:rPr>
        <w:t xml:space="preserve"> DOI: 10.1259/bjr.20140616.</w:t>
      </w:r>
    </w:p>
    <w:p w14:paraId="73F0ACE5" w14:textId="77777777" w:rsidR="006A0650" w:rsidRPr="009E1900" w:rsidRDefault="00FA6EED" w:rsidP="006A0650">
      <w:pPr>
        <w:pStyle w:val="Geenafstand"/>
        <w:numPr>
          <w:ilvl w:val="0"/>
          <w:numId w:val="4"/>
        </w:numPr>
        <w:rPr>
          <w:rFonts w:cs="Arial"/>
          <w:lang w:val="nl-NL"/>
        </w:rPr>
      </w:pPr>
      <w:proofErr w:type="spellStart"/>
      <w:r w:rsidRPr="009E1900">
        <w:rPr>
          <w:rFonts w:cs="Arial"/>
          <w:lang w:val="nl-NL"/>
        </w:rPr>
        <w:t>Fanucci</w:t>
      </w:r>
      <w:proofErr w:type="spellEnd"/>
      <w:r w:rsidRPr="009E1900">
        <w:rPr>
          <w:rFonts w:cs="Arial"/>
          <w:lang w:val="nl-NL"/>
        </w:rPr>
        <w:t xml:space="preserve"> E, </w:t>
      </w:r>
      <w:proofErr w:type="spellStart"/>
      <w:r w:rsidRPr="009E1900">
        <w:rPr>
          <w:rFonts w:cs="Arial"/>
          <w:lang w:val="nl-NL"/>
        </w:rPr>
        <w:t>Fiaschetti</w:t>
      </w:r>
      <w:proofErr w:type="spellEnd"/>
      <w:r w:rsidRPr="009E1900">
        <w:rPr>
          <w:rFonts w:cs="Arial"/>
          <w:lang w:val="nl-NL"/>
        </w:rPr>
        <w:t xml:space="preserve"> V</w:t>
      </w:r>
      <w:r w:rsidR="006A0650" w:rsidRPr="009E1900">
        <w:rPr>
          <w:rFonts w:cs="Arial"/>
          <w:lang w:val="nl-NL"/>
        </w:rPr>
        <w:t xml:space="preserve">, </w:t>
      </w:r>
      <w:proofErr w:type="spellStart"/>
      <w:r w:rsidR="006A0650" w:rsidRPr="009E1900">
        <w:rPr>
          <w:rFonts w:cs="Arial"/>
          <w:lang w:val="nl-NL"/>
        </w:rPr>
        <w:t>Rotili</w:t>
      </w:r>
      <w:proofErr w:type="spellEnd"/>
      <w:r w:rsidR="006A0650" w:rsidRPr="009E1900">
        <w:rPr>
          <w:rFonts w:cs="Arial"/>
          <w:lang w:val="nl-NL"/>
        </w:rPr>
        <w:t xml:space="preserve"> A, Floris R, Simonetti G</w:t>
      </w:r>
      <w:r w:rsidRPr="009E1900">
        <w:rPr>
          <w:rFonts w:cs="Arial"/>
          <w:lang w:val="nl-NL"/>
        </w:rPr>
        <w:t xml:space="preserve">. </w:t>
      </w:r>
      <w:proofErr w:type="spellStart"/>
      <w:r w:rsidRPr="009E1900">
        <w:rPr>
          <w:rFonts w:cs="Arial"/>
          <w:lang w:val="nl-NL"/>
        </w:rPr>
        <w:t>Whole</w:t>
      </w:r>
      <w:proofErr w:type="spellEnd"/>
      <w:r w:rsidRPr="009E1900">
        <w:rPr>
          <w:rFonts w:cs="Arial"/>
          <w:lang w:val="nl-NL"/>
        </w:rPr>
        <w:t xml:space="preserve"> body 16-row </w:t>
      </w:r>
      <w:proofErr w:type="spellStart"/>
      <w:r w:rsidRPr="009E1900">
        <w:rPr>
          <w:rFonts w:cs="Arial"/>
          <w:lang w:val="nl-NL"/>
        </w:rPr>
        <w:t>multislice</w:t>
      </w:r>
      <w:proofErr w:type="spellEnd"/>
      <w:r w:rsidRPr="009E1900">
        <w:rPr>
          <w:rFonts w:cs="Arial"/>
          <w:lang w:val="nl-NL"/>
        </w:rPr>
        <w:t xml:space="preserve"> CT in </w:t>
      </w:r>
      <w:proofErr w:type="spellStart"/>
      <w:r w:rsidRPr="009E1900">
        <w:rPr>
          <w:rFonts w:cs="Arial"/>
          <w:lang w:val="nl-NL"/>
        </w:rPr>
        <w:t>emergency</w:t>
      </w:r>
      <w:proofErr w:type="spellEnd"/>
      <w:r w:rsidR="006A0650" w:rsidRPr="009E1900">
        <w:rPr>
          <w:rFonts w:cs="Arial"/>
          <w:lang w:val="nl-NL"/>
        </w:rPr>
        <w:t xml:space="preserve"> </w:t>
      </w:r>
      <w:r w:rsidRPr="009E1900">
        <w:rPr>
          <w:rFonts w:cs="Arial"/>
          <w:lang w:val="nl-NL"/>
        </w:rPr>
        <w:t xml:space="preserve">room: </w:t>
      </w:r>
      <w:proofErr w:type="spellStart"/>
      <w:r w:rsidRPr="009E1900">
        <w:rPr>
          <w:rFonts w:cs="Arial"/>
          <w:lang w:val="nl-NL"/>
        </w:rPr>
        <w:t>effects</w:t>
      </w:r>
      <w:proofErr w:type="spellEnd"/>
      <w:r w:rsidRPr="009E1900">
        <w:rPr>
          <w:rFonts w:cs="Arial"/>
          <w:lang w:val="nl-NL"/>
        </w:rPr>
        <w:t xml:space="preserve"> of different protocols on scanning time, image </w:t>
      </w:r>
      <w:proofErr w:type="spellStart"/>
      <w:r w:rsidRPr="009E1900">
        <w:rPr>
          <w:rFonts w:cs="Arial"/>
          <w:lang w:val="nl-NL"/>
        </w:rPr>
        <w:t>quality</w:t>
      </w:r>
      <w:proofErr w:type="spellEnd"/>
      <w:r w:rsidRPr="009E1900">
        <w:rPr>
          <w:rFonts w:cs="Arial"/>
          <w:lang w:val="nl-NL"/>
        </w:rPr>
        <w:t xml:space="preserve"> </w:t>
      </w:r>
      <w:proofErr w:type="spellStart"/>
      <w:r w:rsidRPr="009E1900">
        <w:rPr>
          <w:rFonts w:cs="Arial"/>
          <w:lang w:val="nl-NL"/>
        </w:rPr>
        <w:t>and</w:t>
      </w:r>
      <w:proofErr w:type="spellEnd"/>
      <w:r w:rsidRPr="009E1900">
        <w:rPr>
          <w:rFonts w:cs="Arial"/>
          <w:lang w:val="nl-NL"/>
        </w:rPr>
        <w:t xml:space="preserve"> </w:t>
      </w:r>
      <w:proofErr w:type="spellStart"/>
      <w:r w:rsidRPr="009E1900">
        <w:rPr>
          <w:rFonts w:cs="Arial"/>
          <w:lang w:val="nl-NL"/>
        </w:rPr>
        <w:t>radiation</w:t>
      </w:r>
      <w:proofErr w:type="spellEnd"/>
      <w:r w:rsidR="006A0650" w:rsidRPr="009E1900">
        <w:rPr>
          <w:rFonts w:cs="Arial"/>
          <w:lang w:val="nl-NL"/>
        </w:rPr>
        <w:t xml:space="preserve"> </w:t>
      </w:r>
      <w:r w:rsidRPr="009E1900">
        <w:rPr>
          <w:rFonts w:cs="Arial"/>
          <w:lang w:val="nl-NL"/>
        </w:rPr>
        <w:t xml:space="preserve">exposure. </w:t>
      </w:r>
      <w:proofErr w:type="spellStart"/>
      <w:r w:rsidRPr="009E1900">
        <w:rPr>
          <w:rFonts w:cs="Arial"/>
          <w:lang w:val="nl-NL"/>
        </w:rPr>
        <w:t>Emergency</w:t>
      </w:r>
      <w:proofErr w:type="spellEnd"/>
      <w:r w:rsidRPr="009E1900">
        <w:rPr>
          <w:rFonts w:cs="Arial"/>
          <w:lang w:val="nl-NL"/>
        </w:rPr>
        <w:t xml:space="preserve"> </w:t>
      </w:r>
      <w:proofErr w:type="spellStart"/>
      <w:r w:rsidRPr="009E1900">
        <w:rPr>
          <w:rFonts w:cs="Arial"/>
          <w:lang w:val="nl-NL"/>
        </w:rPr>
        <w:t>Radiology</w:t>
      </w:r>
      <w:proofErr w:type="spellEnd"/>
      <w:r w:rsidRPr="009E1900">
        <w:rPr>
          <w:rFonts w:cs="Arial"/>
          <w:lang w:val="nl-NL"/>
        </w:rPr>
        <w:t xml:space="preserve"> 2007. 13</w:t>
      </w:r>
      <w:r w:rsidR="006A0650" w:rsidRPr="009E1900">
        <w:rPr>
          <w:rFonts w:cs="Arial"/>
          <w:lang w:val="nl-NL"/>
        </w:rPr>
        <w:t>(5)</w:t>
      </w:r>
      <w:r w:rsidRPr="009E1900">
        <w:rPr>
          <w:rFonts w:cs="Arial"/>
          <w:lang w:val="nl-NL"/>
        </w:rPr>
        <w:t>:251–257.</w:t>
      </w:r>
      <w:r w:rsidR="006A0650" w:rsidRPr="009E1900">
        <w:rPr>
          <w:rFonts w:cs="Arial"/>
          <w:lang w:val="nl-NL"/>
        </w:rPr>
        <w:t xml:space="preserve"> DOI:10.1007/s101</w:t>
      </w:r>
    </w:p>
    <w:p w14:paraId="7325CB5E" w14:textId="77777777" w:rsidR="00FA6EED" w:rsidRPr="009E1900" w:rsidRDefault="006A0650" w:rsidP="00094038">
      <w:pPr>
        <w:pStyle w:val="Geenafstand"/>
        <w:ind w:left="360"/>
        <w:rPr>
          <w:rFonts w:cs="Arial"/>
          <w:lang w:val="nl-NL"/>
        </w:rPr>
      </w:pPr>
      <w:r w:rsidRPr="009E1900">
        <w:rPr>
          <w:rFonts w:cs="Arial"/>
          <w:lang w:val="nl-NL"/>
        </w:rPr>
        <w:t>40-006-0554-0</w:t>
      </w:r>
    </w:p>
    <w:p w14:paraId="0BF7D0DC" w14:textId="77777777" w:rsidR="00FA6EED" w:rsidRPr="009E1900" w:rsidRDefault="00FA6EED" w:rsidP="00FA6EED">
      <w:pPr>
        <w:pStyle w:val="Geenafstand"/>
        <w:numPr>
          <w:ilvl w:val="0"/>
          <w:numId w:val="4"/>
        </w:numPr>
        <w:rPr>
          <w:rFonts w:cs="Arial"/>
          <w:lang w:val="nl-NL"/>
        </w:rPr>
      </w:pPr>
      <w:proofErr w:type="spellStart"/>
      <w:r w:rsidRPr="009E1900">
        <w:rPr>
          <w:rFonts w:cs="Arial"/>
          <w:lang w:val="nl-NL"/>
        </w:rPr>
        <w:t>Ptak</w:t>
      </w:r>
      <w:proofErr w:type="spellEnd"/>
      <w:r w:rsidRPr="009E1900">
        <w:rPr>
          <w:rFonts w:cs="Arial"/>
          <w:lang w:val="nl-NL"/>
        </w:rPr>
        <w:t xml:space="preserve"> T, Rhea JT, </w:t>
      </w:r>
      <w:proofErr w:type="spellStart"/>
      <w:r w:rsidRPr="009E1900">
        <w:rPr>
          <w:rFonts w:cs="Arial"/>
          <w:lang w:val="nl-NL"/>
        </w:rPr>
        <w:t>Novelline</w:t>
      </w:r>
      <w:proofErr w:type="spellEnd"/>
      <w:r w:rsidRPr="009E1900">
        <w:rPr>
          <w:rFonts w:cs="Arial"/>
          <w:lang w:val="nl-NL"/>
        </w:rPr>
        <w:t xml:space="preserve"> RA. </w:t>
      </w:r>
      <w:proofErr w:type="spellStart"/>
      <w:r w:rsidRPr="009E1900">
        <w:rPr>
          <w:rFonts w:cs="Arial"/>
          <w:lang w:val="nl-NL"/>
        </w:rPr>
        <w:t>Experience</w:t>
      </w:r>
      <w:proofErr w:type="spellEnd"/>
      <w:r w:rsidRPr="009E1900">
        <w:rPr>
          <w:rFonts w:cs="Arial"/>
          <w:lang w:val="nl-NL"/>
        </w:rPr>
        <w:t xml:space="preserve"> </w:t>
      </w:r>
      <w:proofErr w:type="spellStart"/>
      <w:r w:rsidRPr="009E1900">
        <w:rPr>
          <w:rFonts w:cs="Arial"/>
          <w:lang w:val="nl-NL"/>
        </w:rPr>
        <w:t>with</w:t>
      </w:r>
      <w:proofErr w:type="spellEnd"/>
      <w:r w:rsidRPr="009E1900">
        <w:rPr>
          <w:rFonts w:cs="Arial"/>
          <w:lang w:val="nl-NL"/>
        </w:rPr>
        <w:t xml:space="preserve"> a </w:t>
      </w:r>
      <w:proofErr w:type="spellStart"/>
      <w:r w:rsidRPr="009E1900">
        <w:rPr>
          <w:rFonts w:cs="Arial"/>
          <w:lang w:val="nl-NL"/>
        </w:rPr>
        <w:t>continuous</w:t>
      </w:r>
      <w:proofErr w:type="spellEnd"/>
      <w:r w:rsidRPr="009E1900">
        <w:rPr>
          <w:rFonts w:cs="Arial"/>
          <w:lang w:val="nl-NL"/>
        </w:rPr>
        <w:t xml:space="preserve">, single-pass </w:t>
      </w:r>
      <w:proofErr w:type="spellStart"/>
      <w:r w:rsidRPr="009E1900">
        <w:rPr>
          <w:rFonts w:cs="Arial"/>
          <w:lang w:val="nl-NL"/>
        </w:rPr>
        <w:t>whole</w:t>
      </w:r>
      <w:proofErr w:type="spellEnd"/>
      <w:r w:rsidRPr="009E1900">
        <w:rPr>
          <w:rFonts w:cs="Arial"/>
          <w:lang w:val="nl-NL"/>
        </w:rPr>
        <w:t>-body</w:t>
      </w:r>
    </w:p>
    <w:p w14:paraId="3D143734" w14:textId="77777777" w:rsidR="00FA6EED" w:rsidRPr="009E1900" w:rsidRDefault="00FA6EED" w:rsidP="00FA6EED">
      <w:pPr>
        <w:pStyle w:val="Geenafstand"/>
        <w:ind w:left="360"/>
        <w:rPr>
          <w:rFonts w:cs="Arial"/>
          <w:lang w:val="nl-NL"/>
        </w:rPr>
      </w:pPr>
      <w:proofErr w:type="spellStart"/>
      <w:r w:rsidRPr="009E1900">
        <w:rPr>
          <w:rFonts w:cs="Arial"/>
          <w:lang w:val="nl-NL"/>
        </w:rPr>
        <w:t>multidetector</w:t>
      </w:r>
      <w:proofErr w:type="spellEnd"/>
      <w:r w:rsidRPr="009E1900">
        <w:rPr>
          <w:rFonts w:cs="Arial"/>
          <w:lang w:val="nl-NL"/>
        </w:rPr>
        <w:t xml:space="preserve"> CT protocol </w:t>
      </w:r>
      <w:proofErr w:type="spellStart"/>
      <w:r w:rsidRPr="009E1900">
        <w:rPr>
          <w:rFonts w:cs="Arial"/>
          <w:lang w:val="nl-NL"/>
        </w:rPr>
        <w:t>for</w:t>
      </w:r>
      <w:proofErr w:type="spellEnd"/>
      <w:r w:rsidRPr="009E1900">
        <w:rPr>
          <w:rFonts w:cs="Arial"/>
          <w:lang w:val="nl-NL"/>
        </w:rPr>
        <w:t xml:space="preserve"> trauma: the </w:t>
      </w:r>
      <w:proofErr w:type="spellStart"/>
      <w:r w:rsidRPr="009E1900">
        <w:rPr>
          <w:rFonts w:cs="Arial"/>
          <w:lang w:val="nl-NL"/>
        </w:rPr>
        <w:t>three</w:t>
      </w:r>
      <w:proofErr w:type="spellEnd"/>
      <w:r w:rsidRPr="009E1900">
        <w:rPr>
          <w:rFonts w:cs="Arial"/>
          <w:lang w:val="nl-NL"/>
        </w:rPr>
        <w:t>-minute multiple trauma CT scan.</w:t>
      </w:r>
    </w:p>
    <w:p w14:paraId="4B9690F8" w14:textId="77777777" w:rsidR="00FA6EED" w:rsidRPr="009E1900" w:rsidRDefault="00C41C3A" w:rsidP="00094038">
      <w:pPr>
        <w:pStyle w:val="Geenafstand"/>
        <w:ind w:left="360"/>
        <w:rPr>
          <w:rFonts w:cs="Arial"/>
          <w:lang w:val="nl-NL"/>
        </w:rPr>
      </w:pPr>
      <w:proofErr w:type="spellStart"/>
      <w:r w:rsidRPr="009E1900">
        <w:rPr>
          <w:rFonts w:cs="Arial"/>
          <w:lang w:val="nl-NL"/>
        </w:rPr>
        <w:t>Emergency</w:t>
      </w:r>
      <w:proofErr w:type="spellEnd"/>
      <w:r w:rsidRPr="009E1900">
        <w:rPr>
          <w:rFonts w:cs="Arial"/>
          <w:lang w:val="nl-NL"/>
        </w:rPr>
        <w:t xml:space="preserve"> </w:t>
      </w:r>
      <w:proofErr w:type="spellStart"/>
      <w:r w:rsidRPr="009E1900">
        <w:rPr>
          <w:rFonts w:cs="Arial"/>
          <w:lang w:val="nl-NL"/>
        </w:rPr>
        <w:t>Radiology</w:t>
      </w:r>
      <w:proofErr w:type="spellEnd"/>
      <w:r w:rsidRPr="009E1900">
        <w:rPr>
          <w:rFonts w:cs="Arial"/>
          <w:lang w:val="nl-NL"/>
        </w:rPr>
        <w:t xml:space="preserve"> 2001. 8(5):</w:t>
      </w:r>
      <w:r w:rsidR="00FA6EED" w:rsidRPr="009E1900">
        <w:rPr>
          <w:rFonts w:cs="Arial"/>
          <w:lang w:val="nl-NL"/>
        </w:rPr>
        <w:t>250–256.</w:t>
      </w:r>
      <w:r w:rsidRPr="009E1900">
        <w:rPr>
          <w:rFonts w:cs="Arial"/>
          <w:lang w:val="nl-NL"/>
        </w:rPr>
        <w:t xml:space="preserve"> </w:t>
      </w:r>
      <w:r w:rsidRPr="009E1900">
        <w:rPr>
          <w:rFonts w:cs="Arial"/>
          <w:bCs/>
          <w:lang w:val="nl-NL"/>
        </w:rPr>
        <w:t>DOI:</w:t>
      </w:r>
      <w:r w:rsidRPr="009E1900">
        <w:rPr>
          <w:rFonts w:cs="Arial"/>
          <w:lang w:val="nl-NL"/>
        </w:rPr>
        <w:t xml:space="preserve"> 10.1007/PL00011915.</w:t>
      </w:r>
    </w:p>
    <w:p w14:paraId="6A445415" w14:textId="77777777" w:rsidR="00C601D5" w:rsidRPr="009E1900" w:rsidRDefault="00CC331B" w:rsidP="00C601D5">
      <w:pPr>
        <w:pStyle w:val="Geenafstand"/>
        <w:numPr>
          <w:ilvl w:val="0"/>
          <w:numId w:val="4"/>
        </w:numPr>
        <w:rPr>
          <w:rFonts w:cs="Arial"/>
          <w:lang w:val="nl-NL"/>
        </w:rPr>
      </w:pPr>
      <w:proofErr w:type="spellStart"/>
      <w:r w:rsidRPr="009E1900">
        <w:rPr>
          <w:rFonts w:cs="Arial"/>
          <w:lang w:val="nl-NL"/>
        </w:rPr>
        <w:t>Jeavons</w:t>
      </w:r>
      <w:proofErr w:type="spellEnd"/>
      <w:r w:rsidRPr="009E1900">
        <w:rPr>
          <w:rFonts w:cs="Arial"/>
          <w:lang w:val="nl-NL"/>
        </w:rPr>
        <w:t xml:space="preserve"> C</w:t>
      </w:r>
      <w:r w:rsidR="00D47095" w:rsidRPr="009E1900">
        <w:rPr>
          <w:rFonts w:cs="Arial"/>
          <w:lang w:val="nl-NL"/>
        </w:rPr>
        <w:t xml:space="preserve">, </w:t>
      </w:r>
      <w:proofErr w:type="spellStart"/>
      <w:r w:rsidR="00D47095" w:rsidRPr="009E1900">
        <w:rPr>
          <w:rFonts w:cs="Arial"/>
          <w:lang w:val="nl-NL"/>
        </w:rPr>
        <w:t>Hacking</w:t>
      </w:r>
      <w:proofErr w:type="spellEnd"/>
      <w:r w:rsidRPr="009E1900">
        <w:rPr>
          <w:rFonts w:cs="Arial"/>
          <w:lang w:val="nl-NL"/>
        </w:rPr>
        <w:t xml:space="preserve"> C, Beenen LF, </w:t>
      </w:r>
      <w:proofErr w:type="spellStart"/>
      <w:r w:rsidRPr="009E1900">
        <w:rPr>
          <w:rFonts w:cs="Arial"/>
          <w:lang w:val="nl-NL"/>
        </w:rPr>
        <w:t>Gunn</w:t>
      </w:r>
      <w:proofErr w:type="spellEnd"/>
      <w:r w:rsidRPr="009E1900">
        <w:rPr>
          <w:rFonts w:cs="Arial"/>
          <w:lang w:val="nl-NL"/>
        </w:rPr>
        <w:t xml:space="preserve"> M</w:t>
      </w:r>
      <w:r w:rsidR="00D47095" w:rsidRPr="009E1900">
        <w:rPr>
          <w:rFonts w:cs="Arial"/>
          <w:lang w:val="nl-NL"/>
        </w:rPr>
        <w:t xml:space="preserve">L. A review of split-bolus single-pass CT in the assessment of trauma </w:t>
      </w:r>
      <w:proofErr w:type="spellStart"/>
      <w:r w:rsidR="00D47095" w:rsidRPr="009E1900">
        <w:rPr>
          <w:rFonts w:cs="Arial"/>
          <w:lang w:val="nl-NL"/>
        </w:rPr>
        <w:t>patients</w:t>
      </w:r>
      <w:proofErr w:type="spellEnd"/>
      <w:r w:rsidR="00D47095" w:rsidRPr="009E1900">
        <w:rPr>
          <w:rFonts w:cs="Arial"/>
          <w:lang w:val="nl-NL"/>
        </w:rPr>
        <w:t xml:space="preserve">. </w:t>
      </w:r>
      <w:proofErr w:type="spellStart"/>
      <w:r w:rsidR="00D47095" w:rsidRPr="009E1900">
        <w:rPr>
          <w:rFonts w:cs="Arial"/>
          <w:lang w:val="nl-NL"/>
        </w:rPr>
        <w:t>Emergency</w:t>
      </w:r>
      <w:proofErr w:type="spellEnd"/>
      <w:r w:rsidR="00D47095" w:rsidRPr="009E1900">
        <w:rPr>
          <w:rFonts w:cs="Arial"/>
          <w:lang w:val="nl-NL"/>
        </w:rPr>
        <w:t xml:space="preserve"> </w:t>
      </w:r>
      <w:proofErr w:type="spellStart"/>
      <w:r w:rsidR="00D47095" w:rsidRPr="009E1900">
        <w:rPr>
          <w:rFonts w:cs="Arial"/>
          <w:lang w:val="nl-NL"/>
        </w:rPr>
        <w:t>Radiology</w:t>
      </w:r>
      <w:proofErr w:type="spellEnd"/>
      <w:r w:rsidRPr="009E1900">
        <w:rPr>
          <w:rFonts w:cs="Arial"/>
          <w:lang w:val="nl-NL"/>
        </w:rPr>
        <w:t xml:space="preserve"> 2018. 25:</w:t>
      </w:r>
      <w:r w:rsidR="00D47095" w:rsidRPr="009E1900">
        <w:rPr>
          <w:rFonts w:cs="Arial"/>
          <w:lang w:val="nl-NL"/>
        </w:rPr>
        <w:t>367–374. DOI:10.1007/s10140-018-1591-1.</w:t>
      </w:r>
    </w:p>
    <w:p w14:paraId="5A5A893C" w14:textId="77777777" w:rsidR="00AE1220" w:rsidRPr="009E1900" w:rsidRDefault="00DB0058" w:rsidP="00AE1220">
      <w:pPr>
        <w:pStyle w:val="Geenafstand"/>
        <w:numPr>
          <w:ilvl w:val="0"/>
          <w:numId w:val="4"/>
        </w:numPr>
        <w:rPr>
          <w:rFonts w:cs="Arial"/>
          <w:lang w:val="nl-NL"/>
        </w:rPr>
      </w:pPr>
      <w:r w:rsidRPr="009E1900">
        <w:rPr>
          <w:rFonts w:cs="Arial"/>
          <w:lang w:val="nl-NL"/>
        </w:rPr>
        <w:t>Nederlands Huisartsen Genootschap. Een protocol voor een huisartsenvoorziening maken en gebruiken – handleiding. 2015. Beschikbaar via Geraadpleegd 2019 maart 26.</w:t>
      </w:r>
    </w:p>
    <w:p w14:paraId="5E4FBA4E" w14:textId="77777777" w:rsidR="00AE1220" w:rsidRPr="009E1900" w:rsidRDefault="00AE1220" w:rsidP="00AE1220">
      <w:pPr>
        <w:pStyle w:val="Geenafstand"/>
        <w:numPr>
          <w:ilvl w:val="0"/>
          <w:numId w:val="4"/>
        </w:numPr>
        <w:rPr>
          <w:rFonts w:cs="Arial"/>
          <w:lang w:val="nl-NL"/>
        </w:rPr>
      </w:pPr>
      <w:proofErr w:type="spellStart"/>
      <w:r w:rsidRPr="009E1900">
        <w:rPr>
          <w:lang w:val="nl-NL"/>
        </w:rPr>
        <w:t>Leidner</w:t>
      </w:r>
      <w:proofErr w:type="spellEnd"/>
      <w:r w:rsidRPr="009E1900">
        <w:rPr>
          <w:lang w:val="nl-NL"/>
        </w:rPr>
        <w:t xml:space="preserve">, B. &amp; Beckman, M.O. (2001). </w:t>
      </w:r>
      <w:proofErr w:type="spellStart"/>
      <w:r w:rsidRPr="009E1900">
        <w:rPr>
          <w:lang w:val="nl-NL"/>
        </w:rPr>
        <w:t>Standardized</w:t>
      </w:r>
      <w:proofErr w:type="spellEnd"/>
      <w:r w:rsidRPr="009E1900">
        <w:rPr>
          <w:lang w:val="nl-NL"/>
        </w:rPr>
        <w:t xml:space="preserve"> </w:t>
      </w:r>
      <w:proofErr w:type="spellStart"/>
      <w:r w:rsidRPr="009E1900">
        <w:rPr>
          <w:lang w:val="nl-NL"/>
        </w:rPr>
        <w:t>whole</w:t>
      </w:r>
      <w:proofErr w:type="spellEnd"/>
      <w:r w:rsidRPr="009E1900">
        <w:rPr>
          <w:lang w:val="nl-NL"/>
        </w:rPr>
        <w:t xml:space="preserve">-body </w:t>
      </w:r>
      <w:proofErr w:type="spellStart"/>
      <w:r w:rsidRPr="009E1900">
        <w:rPr>
          <w:lang w:val="nl-NL"/>
        </w:rPr>
        <w:t>computed</w:t>
      </w:r>
      <w:proofErr w:type="spellEnd"/>
      <w:r w:rsidRPr="009E1900">
        <w:rPr>
          <w:lang w:val="nl-NL"/>
        </w:rPr>
        <w:t xml:space="preserve"> </w:t>
      </w:r>
      <w:proofErr w:type="spellStart"/>
      <w:r w:rsidRPr="009E1900">
        <w:rPr>
          <w:lang w:val="nl-NL"/>
        </w:rPr>
        <w:t>tomography</w:t>
      </w:r>
      <w:proofErr w:type="spellEnd"/>
      <w:r w:rsidRPr="009E1900">
        <w:rPr>
          <w:lang w:val="nl-NL"/>
        </w:rPr>
        <w:t xml:space="preserve"> as a screening tool in </w:t>
      </w:r>
      <w:proofErr w:type="spellStart"/>
      <w:r w:rsidRPr="009E1900">
        <w:rPr>
          <w:lang w:val="nl-NL"/>
        </w:rPr>
        <w:t>blunt</w:t>
      </w:r>
      <w:proofErr w:type="spellEnd"/>
      <w:r w:rsidRPr="009E1900">
        <w:rPr>
          <w:lang w:val="nl-NL"/>
        </w:rPr>
        <w:t xml:space="preserve"> multitrauma </w:t>
      </w:r>
      <w:proofErr w:type="spellStart"/>
      <w:r w:rsidRPr="009E1900">
        <w:rPr>
          <w:lang w:val="nl-NL"/>
        </w:rPr>
        <w:t>patients</w:t>
      </w:r>
      <w:proofErr w:type="spellEnd"/>
      <w:r w:rsidRPr="009E1900">
        <w:rPr>
          <w:lang w:val="nl-NL"/>
        </w:rPr>
        <w:t xml:space="preserve">. </w:t>
      </w:r>
      <w:proofErr w:type="spellStart"/>
      <w:r w:rsidRPr="009E1900">
        <w:rPr>
          <w:i/>
          <w:lang w:val="nl-NL"/>
        </w:rPr>
        <w:t>Emergency</w:t>
      </w:r>
      <w:proofErr w:type="spellEnd"/>
      <w:r w:rsidRPr="009E1900">
        <w:rPr>
          <w:i/>
          <w:lang w:val="nl-NL"/>
        </w:rPr>
        <w:t xml:space="preserve"> </w:t>
      </w:r>
      <w:proofErr w:type="spellStart"/>
      <w:r w:rsidRPr="009E1900">
        <w:rPr>
          <w:i/>
          <w:lang w:val="nl-NL"/>
        </w:rPr>
        <w:t>Radiology</w:t>
      </w:r>
      <w:proofErr w:type="spellEnd"/>
      <w:r w:rsidRPr="009E1900">
        <w:rPr>
          <w:i/>
          <w:lang w:val="nl-NL"/>
        </w:rPr>
        <w:t>.</w:t>
      </w:r>
      <w:r w:rsidRPr="009E1900">
        <w:rPr>
          <w:lang w:val="nl-NL"/>
        </w:rPr>
        <w:t xml:space="preserve"> 8. P.20-28.</w:t>
      </w:r>
    </w:p>
    <w:p w14:paraId="33AB37AD" w14:textId="77777777" w:rsidR="00AE1220" w:rsidRPr="009E1900" w:rsidRDefault="00AE1220" w:rsidP="002D0D9F">
      <w:pPr>
        <w:pStyle w:val="Geenafstand"/>
        <w:numPr>
          <w:ilvl w:val="0"/>
          <w:numId w:val="4"/>
        </w:numPr>
        <w:rPr>
          <w:lang w:val="nl-NL"/>
        </w:rPr>
      </w:pPr>
      <w:proofErr w:type="spellStart"/>
      <w:r w:rsidRPr="009E1900">
        <w:rPr>
          <w:lang w:val="nl-NL"/>
        </w:rPr>
        <w:t>Stiell</w:t>
      </w:r>
      <w:proofErr w:type="spellEnd"/>
      <w:r w:rsidRPr="009E1900">
        <w:rPr>
          <w:lang w:val="nl-NL"/>
        </w:rPr>
        <w:t xml:space="preserve">, I.G., Wells, G.A. , </w:t>
      </w:r>
      <w:proofErr w:type="spellStart"/>
      <w:r w:rsidRPr="009E1900">
        <w:rPr>
          <w:lang w:val="nl-NL"/>
        </w:rPr>
        <w:t>Vandemheem</w:t>
      </w:r>
      <w:proofErr w:type="spellEnd"/>
      <w:r w:rsidRPr="009E1900">
        <w:rPr>
          <w:lang w:val="nl-NL"/>
        </w:rPr>
        <w:t xml:space="preserve">, L., Clement, C.M., </w:t>
      </w:r>
      <w:proofErr w:type="spellStart"/>
      <w:r w:rsidRPr="009E1900">
        <w:rPr>
          <w:lang w:val="nl-NL"/>
        </w:rPr>
        <w:t>Lesiuk</w:t>
      </w:r>
      <w:proofErr w:type="spellEnd"/>
      <w:r w:rsidRPr="009E1900">
        <w:rPr>
          <w:lang w:val="nl-NL"/>
        </w:rPr>
        <w:t xml:space="preserve">, H., De </w:t>
      </w:r>
      <w:proofErr w:type="spellStart"/>
      <w:r w:rsidRPr="009E1900">
        <w:rPr>
          <w:lang w:val="nl-NL"/>
        </w:rPr>
        <w:t>Maio</w:t>
      </w:r>
      <w:proofErr w:type="spellEnd"/>
      <w:r w:rsidRPr="009E1900">
        <w:rPr>
          <w:lang w:val="nl-NL"/>
        </w:rPr>
        <w:t xml:space="preserve">, J., </w:t>
      </w:r>
      <w:proofErr w:type="spellStart"/>
      <w:r w:rsidRPr="009E1900">
        <w:rPr>
          <w:lang w:val="nl-NL"/>
        </w:rPr>
        <w:t>Laupacis</w:t>
      </w:r>
      <w:proofErr w:type="spellEnd"/>
      <w:r w:rsidRPr="009E1900">
        <w:rPr>
          <w:lang w:val="nl-NL"/>
        </w:rPr>
        <w:t xml:space="preserve">, A., </w:t>
      </w:r>
      <w:proofErr w:type="spellStart"/>
      <w:r w:rsidRPr="009E1900">
        <w:rPr>
          <w:lang w:val="nl-NL"/>
        </w:rPr>
        <w:t>Schull</w:t>
      </w:r>
      <w:proofErr w:type="spellEnd"/>
      <w:r w:rsidRPr="009E1900">
        <w:rPr>
          <w:lang w:val="nl-NL"/>
        </w:rPr>
        <w:t xml:space="preserve">, M.J., </w:t>
      </w:r>
      <w:proofErr w:type="spellStart"/>
      <w:r w:rsidRPr="009E1900">
        <w:rPr>
          <w:lang w:val="nl-NL"/>
        </w:rPr>
        <w:t>McKnight</w:t>
      </w:r>
      <w:proofErr w:type="spellEnd"/>
      <w:r w:rsidRPr="009E1900">
        <w:rPr>
          <w:lang w:val="nl-NL"/>
        </w:rPr>
        <w:t xml:space="preserve">, R.D., Verbeek, R., </w:t>
      </w:r>
      <w:proofErr w:type="spellStart"/>
      <w:r w:rsidRPr="009E1900">
        <w:rPr>
          <w:lang w:val="nl-NL"/>
        </w:rPr>
        <w:t>Brison</w:t>
      </w:r>
      <w:proofErr w:type="spellEnd"/>
      <w:r w:rsidRPr="009E1900">
        <w:rPr>
          <w:lang w:val="nl-NL"/>
        </w:rPr>
        <w:t xml:space="preserve">, R., </w:t>
      </w:r>
      <w:proofErr w:type="spellStart"/>
      <w:r w:rsidRPr="009E1900">
        <w:rPr>
          <w:lang w:val="nl-NL"/>
        </w:rPr>
        <w:t>Cass</w:t>
      </w:r>
      <w:proofErr w:type="spellEnd"/>
      <w:r w:rsidRPr="009E1900">
        <w:rPr>
          <w:lang w:val="nl-NL"/>
        </w:rPr>
        <w:t xml:space="preserve">, D., </w:t>
      </w:r>
      <w:proofErr w:type="spellStart"/>
      <w:r w:rsidRPr="009E1900">
        <w:rPr>
          <w:lang w:val="nl-NL"/>
        </w:rPr>
        <w:t>Dreyer</w:t>
      </w:r>
      <w:proofErr w:type="spellEnd"/>
      <w:r w:rsidRPr="009E1900">
        <w:rPr>
          <w:lang w:val="nl-NL"/>
        </w:rPr>
        <w:t xml:space="preserve">, J., </w:t>
      </w:r>
      <w:proofErr w:type="spellStart"/>
      <w:r w:rsidRPr="009E1900">
        <w:rPr>
          <w:lang w:val="nl-NL"/>
        </w:rPr>
        <w:t>Eisenhauer</w:t>
      </w:r>
      <w:proofErr w:type="spellEnd"/>
      <w:r w:rsidRPr="009E1900">
        <w:rPr>
          <w:lang w:val="nl-NL"/>
        </w:rPr>
        <w:t xml:space="preserve">, M.A., Greenberg, G., </w:t>
      </w:r>
      <w:proofErr w:type="spellStart"/>
      <w:r w:rsidRPr="009E1900">
        <w:rPr>
          <w:lang w:val="nl-NL"/>
        </w:rPr>
        <w:t>MacPhail</w:t>
      </w:r>
      <w:proofErr w:type="spellEnd"/>
      <w:r w:rsidRPr="009E1900">
        <w:rPr>
          <w:lang w:val="nl-NL"/>
        </w:rPr>
        <w:t xml:space="preserve">, I., Morrison, L., </w:t>
      </w:r>
      <w:proofErr w:type="spellStart"/>
      <w:r w:rsidRPr="009E1900">
        <w:rPr>
          <w:lang w:val="nl-NL"/>
        </w:rPr>
        <w:t>Reardon</w:t>
      </w:r>
      <w:proofErr w:type="spellEnd"/>
      <w:r w:rsidRPr="009E1900">
        <w:rPr>
          <w:lang w:val="nl-NL"/>
        </w:rPr>
        <w:t xml:space="preserve">, M. &amp; </w:t>
      </w:r>
      <w:proofErr w:type="spellStart"/>
      <w:r w:rsidRPr="009E1900">
        <w:rPr>
          <w:lang w:val="nl-NL"/>
        </w:rPr>
        <w:t>Worthington</w:t>
      </w:r>
      <w:proofErr w:type="spellEnd"/>
      <w:r w:rsidRPr="009E1900">
        <w:rPr>
          <w:lang w:val="nl-NL"/>
        </w:rPr>
        <w:t>, J.R., (2001). The Canadian C-</w:t>
      </w:r>
      <w:proofErr w:type="spellStart"/>
      <w:r w:rsidRPr="009E1900">
        <w:rPr>
          <w:lang w:val="nl-NL"/>
        </w:rPr>
        <w:t>Spine</w:t>
      </w:r>
      <w:proofErr w:type="spellEnd"/>
      <w:r w:rsidRPr="009E1900">
        <w:rPr>
          <w:lang w:val="nl-NL"/>
        </w:rPr>
        <w:t xml:space="preserve"> </w:t>
      </w:r>
      <w:proofErr w:type="spellStart"/>
      <w:r w:rsidRPr="009E1900">
        <w:rPr>
          <w:lang w:val="nl-NL"/>
        </w:rPr>
        <w:t>Rule</w:t>
      </w:r>
      <w:proofErr w:type="spellEnd"/>
      <w:r w:rsidRPr="009E1900">
        <w:rPr>
          <w:lang w:val="nl-NL"/>
        </w:rPr>
        <w:t xml:space="preserve"> </w:t>
      </w:r>
      <w:proofErr w:type="spellStart"/>
      <w:r w:rsidRPr="009E1900">
        <w:rPr>
          <w:lang w:val="nl-NL"/>
        </w:rPr>
        <w:t>for</w:t>
      </w:r>
      <w:proofErr w:type="spellEnd"/>
      <w:r w:rsidRPr="009E1900">
        <w:rPr>
          <w:lang w:val="nl-NL"/>
        </w:rPr>
        <w:t xml:space="preserve"> </w:t>
      </w:r>
      <w:proofErr w:type="spellStart"/>
      <w:r w:rsidRPr="009E1900">
        <w:rPr>
          <w:lang w:val="nl-NL"/>
        </w:rPr>
        <w:t>Radiography</w:t>
      </w:r>
      <w:proofErr w:type="spellEnd"/>
      <w:r w:rsidRPr="009E1900">
        <w:rPr>
          <w:lang w:val="nl-NL"/>
        </w:rPr>
        <w:t xml:space="preserve"> in Alert </w:t>
      </w:r>
      <w:proofErr w:type="spellStart"/>
      <w:r w:rsidRPr="009E1900">
        <w:rPr>
          <w:lang w:val="nl-NL"/>
        </w:rPr>
        <w:t>and</w:t>
      </w:r>
      <w:proofErr w:type="spellEnd"/>
      <w:r w:rsidRPr="009E1900">
        <w:rPr>
          <w:lang w:val="nl-NL"/>
        </w:rPr>
        <w:t xml:space="preserve"> </w:t>
      </w:r>
      <w:proofErr w:type="spellStart"/>
      <w:r w:rsidRPr="009E1900">
        <w:rPr>
          <w:lang w:val="nl-NL"/>
        </w:rPr>
        <w:t>Stable</w:t>
      </w:r>
      <w:proofErr w:type="spellEnd"/>
      <w:r w:rsidRPr="009E1900">
        <w:rPr>
          <w:lang w:val="nl-NL"/>
        </w:rPr>
        <w:t xml:space="preserve"> Trauma </w:t>
      </w:r>
      <w:proofErr w:type="spellStart"/>
      <w:r w:rsidRPr="009E1900">
        <w:rPr>
          <w:lang w:val="nl-NL"/>
        </w:rPr>
        <w:t>Patients</w:t>
      </w:r>
      <w:proofErr w:type="spellEnd"/>
      <w:r w:rsidRPr="009E1900">
        <w:rPr>
          <w:lang w:val="nl-NL"/>
        </w:rPr>
        <w:t xml:space="preserve">. </w:t>
      </w:r>
      <w:r w:rsidRPr="009E1900">
        <w:rPr>
          <w:i/>
          <w:lang w:val="nl-NL"/>
        </w:rPr>
        <w:t xml:space="preserve">Journal of the American </w:t>
      </w:r>
      <w:proofErr w:type="spellStart"/>
      <w:r w:rsidRPr="009E1900">
        <w:rPr>
          <w:i/>
          <w:lang w:val="nl-NL"/>
        </w:rPr>
        <w:t>Medical</w:t>
      </w:r>
      <w:proofErr w:type="spellEnd"/>
      <w:r w:rsidRPr="009E1900">
        <w:rPr>
          <w:i/>
          <w:lang w:val="nl-NL"/>
        </w:rPr>
        <w:t xml:space="preserve"> Association.</w:t>
      </w:r>
      <w:r w:rsidRPr="009E1900">
        <w:rPr>
          <w:lang w:val="nl-NL"/>
        </w:rPr>
        <w:t xml:space="preserve"> 286(15). P.1841-1848. doi:10.1001/jama.286.15.1841.</w:t>
      </w:r>
    </w:p>
    <w:p w14:paraId="4A83AC8E" w14:textId="77777777" w:rsidR="002D0D9F" w:rsidRPr="009E1900" w:rsidRDefault="002D0D9F" w:rsidP="002D0D9F">
      <w:pPr>
        <w:pStyle w:val="Geenafstand"/>
        <w:numPr>
          <w:ilvl w:val="0"/>
          <w:numId w:val="4"/>
        </w:numPr>
        <w:rPr>
          <w:lang w:val="nl-NL"/>
        </w:rPr>
      </w:pPr>
      <w:r w:rsidRPr="009E1900">
        <w:rPr>
          <w:lang w:val="nl-NL"/>
        </w:rPr>
        <w:t xml:space="preserve">Hoffman. J.R., </w:t>
      </w:r>
      <w:proofErr w:type="spellStart"/>
      <w:r w:rsidRPr="009E1900">
        <w:rPr>
          <w:lang w:val="nl-NL"/>
        </w:rPr>
        <w:t>Wolfson</w:t>
      </w:r>
      <w:proofErr w:type="spellEnd"/>
      <w:r w:rsidRPr="009E1900">
        <w:rPr>
          <w:lang w:val="nl-NL"/>
        </w:rPr>
        <w:t xml:space="preserve">. A.B., </w:t>
      </w:r>
      <w:proofErr w:type="spellStart"/>
      <w:r w:rsidRPr="009E1900">
        <w:rPr>
          <w:lang w:val="nl-NL"/>
        </w:rPr>
        <w:t>Todd</w:t>
      </w:r>
      <w:proofErr w:type="spellEnd"/>
      <w:r w:rsidRPr="009E1900">
        <w:rPr>
          <w:lang w:val="nl-NL"/>
        </w:rPr>
        <w:t xml:space="preserve">. K. &amp; </w:t>
      </w:r>
      <w:proofErr w:type="spellStart"/>
      <w:r w:rsidRPr="009E1900">
        <w:rPr>
          <w:lang w:val="nl-NL"/>
        </w:rPr>
        <w:t>Mower</w:t>
      </w:r>
      <w:proofErr w:type="spellEnd"/>
      <w:r w:rsidRPr="009E1900">
        <w:rPr>
          <w:lang w:val="nl-NL"/>
        </w:rPr>
        <w:t xml:space="preserve">. W.R. (1998). </w:t>
      </w:r>
      <w:proofErr w:type="spellStart"/>
      <w:r w:rsidRPr="009E1900">
        <w:rPr>
          <w:lang w:val="nl-NL"/>
        </w:rPr>
        <w:t>Selective</w:t>
      </w:r>
      <w:proofErr w:type="spellEnd"/>
      <w:r w:rsidRPr="009E1900">
        <w:rPr>
          <w:lang w:val="nl-NL"/>
        </w:rPr>
        <w:t xml:space="preserve"> </w:t>
      </w:r>
      <w:proofErr w:type="spellStart"/>
      <w:r w:rsidRPr="009E1900">
        <w:rPr>
          <w:lang w:val="nl-NL"/>
        </w:rPr>
        <w:t>cervical</w:t>
      </w:r>
      <w:proofErr w:type="spellEnd"/>
      <w:r w:rsidRPr="009E1900">
        <w:rPr>
          <w:lang w:val="nl-NL"/>
        </w:rPr>
        <w:t xml:space="preserve"> </w:t>
      </w:r>
      <w:proofErr w:type="spellStart"/>
      <w:r w:rsidRPr="009E1900">
        <w:rPr>
          <w:lang w:val="nl-NL"/>
        </w:rPr>
        <w:t>spine</w:t>
      </w:r>
      <w:proofErr w:type="spellEnd"/>
      <w:r w:rsidRPr="009E1900">
        <w:rPr>
          <w:lang w:val="nl-NL"/>
        </w:rPr>
        <w:t xml:space="preserve"> </w:t>
      </w:r>
      <w:proofErr w:type="spellStart"/>
      <w:r w:rsidRPr="009E1900">
        <w:rPr>
          <w:lang w:val="nl-NL"/>
        </w:rPr>
        <w:t>radiography</w:t>
      </w:r>
      <w:proofErr w:type="spellEnd"/>
      <w:r w:rsidRPr="009E1900">
        <w:rPr>
          <w:lang w:val="nl-NL"/>
        </w:rPr>
        <w:t xml:space="preserve"> in </w:t>
      </w:r>
      <w:proofErr w:type="spellStart"/>
      <w:r w:rsidRPr="009E1900">
        <w:rPr>
          <w:lang w:val="nl-NL"/>
        </w:rPr>
        <w:t>blunt</w:t>
      </w:r>
      <w:proofErr w:type="spellEnd"/>
      <w:r w:rsidRPr="009E1900">
        <w:rPr>
          <w:lang w:val="nl-NL"/>
        </w:rPr>
        <w:t xml:space="preserve"> trauma: </w:t>
      </w:r>
      <w:proofErr w:type="spellStart"/>
      <w:r w:rsidRPr="009E1900">
        <w:rPr>
          <w:lang w:val="nl-NL"/>
        </w:rPr>
        <w:t>methodology</w:t>
      </w:r>
      <w:proofErr w:type="spellEnd"/>
      <w:r w:rsidRPr="009E1900">
        <w:rPr>
          <w:lang w:val="nl-NL"/>
        </w:rPr>
        <w:t xml:space="preserve"> of the National </w:t>
      </w:r>
      <w:proofErr w:type="spellStart"/>
      <w:r w:rsidRPr="009E1900">
        <w:rPr>
          <w:lang w:val="nl-NL"/>
        </w:rPr>
        <w:t>Emergency</w:t>
      </w:r>
      <w:proofErr w:type="spellEnd"/>
      <w:r w:rsidRPr="009E1900">
        <w:rPr>
          <w:lang w:val="nl-NL"/>
        </w:rPr>
        <w:t xml:space="preserve"> </w:t>
      </w:r>
      <w:proofErr w:type="spellStart"/>
      <w:r w:rsidRPr="009E1900">
        <w:rPr>
          <w:lang w:val="nl-NL"/>
        </w:rPr>
        <w:t>XRadiography</w:t>
      </w:r>
      <w:proofErr w:type="spellEnd"/>
      <w:r w:rsidRPr="009E1900">
        <w:rPr>
          <w:lang w:val="nl-NL"/>
        </w:rPr>
        <w:t xml:space="preserve"> </w:t>
      </w:r>
      <w:proofErr w:type="spellStart"/>
      <w:r w:rsidRPr="009E1900">
        <w:rPr>
          <w:lang w:val="nl-NL"/>
        </w:rPr>
        <w:t>Utilization</w:t>
      </w:r>
      <w:proofErr w:type="spellEnd"/>
      <w:r w:rsidRPr="009E1900">
        <w:rPr>
          <w:lang w:val="nl-NL"/>
        </w:rPr>
        <w:t xml:space="preserve"> </w:t>
      </w:r>
      <w:proofErr w:type="spellStart"/>
      <w:r w:rsidRPr="009E1900">
        <w:rPr>
          <w:lang w:val="nl-NL"/>
        </w:rPr>
        <w:t>Study</w:t>
      </w:r>
      <w:proofErr w:type="spellEnd"/>
      <w:r w:rsidRPr="009E1900">
        <w:rPr>
          <w:lang w:val="nl-NL"/>
        </w:rPr>
        <w:t xml:space="preserve"> (NEXUS). </w:t>
      </w:r>
      <w:proofErr w:type="spellStart"/>
      <w:r w:rsidRPr="009E1900">
        <w:rPr>
          <w:i/>
          <w:lang w:val="nl-NL"/>
        </w:rPr>
        <w:t>Annals</w:t>
      </w:r>
      <w:proofErr w:type="spellEnd"/>
      <w:r w:rsidRPr="009E1900">
        <w:rPr>
          <w:i/>
          <w:lang w:val="nl-NL"/>
        </w:rPr>
        <w:t xml:space="preserve"> of </w:t>
      </w:r>
      <w:proofErr w:type="spellStart"/>
      <w:r w:rsidRPr="009E1900">
        <w:rPr>
          <w:i/>
          <w:lang w:val="nl-NL"/>
        </w:rPr>
        <w:t>Emergency</w:t>
      </w:r>
      <w:proofErr w:type="spellEnd"/>
      <w:r w:rsidRPr="009E1900">
        <w:rPr>
          <w:i/>
          <w:lang w:val="nl-NL"/>
        </w:rPr>
        <w:t xml:space="preserve"> </w:t>
      </w:r>
      <w:proofErr w:type="spellStart"/>
      <w:r w:rsidRPr="009E1900">
        <w:rPr>
          <w:i/>
          <w:lang w:val="nl-NL"/>
        </w:rPr>
        <w:t>Medicine</w:t>
      </w:r>
      <w:proofErr w:type="spellEnd"/>
      <w:r w:rsidRPr="009E1900">
        <w:rPr>
          <w:lang w:val="nl-NL"/>
        </w:rPr>
        <w:t xml:space="preserve">. 32(9).  </w:t>
      </w:r>
    </w:p>
    <w:p w14:paraId="387FB314" w14:textId="77777777" w:rsidR="002D0D9F" w:rsidRPr="009E1900" w:rsidRDefault="002D0D9F" w:rsidP="002D0D9F">
      <w:pPr>
        <w:pStyle w:val="Geenafstand"/>
        <w:numPr>
          <w:ilvl w:val="0"/>
          <w:numId w:val="4"/>
        </w:numPr>
        <w:rPr>
          <w:lang w:val="nl-NL"/>
        </w:rPr>
      </w:pPr>
      <w:proofErr w:type="spellStart"/>
      <w:r w:rsidRPr="009E1900">
        <w:rPr>
          <w:lang w:val="nl-NL"/>
        </w:rPr>
        <w:t>Girgorian</w:t>
      </w:r>
      <w:proofErr w:type="spellEnd"/>
      <w:r w:rsidRPr="009E1900">
        <w:rPr>
          <w:lang w:val="nl-NL"/>
        </w:rPr>
        <w:t xml:space="preserve">, A., </w:t>
      </w:r>
      <w:proofErr w:type="spellStart"/>
      <w:r w:rsidRPr="009E1900">
        <w:rPr>
          <w:lang w:val="nl-NL"/>
        </w:rPr>
        <w:t>Kabutey</w:t>
      </w:r>
      <w:proofErr w:type="spellEnd"/>
      <w:r w:rsidRPr="009E1900">
        <w:rPr>
          <w:lang w:val="nl-NL"/>
        </w:rPr>
        <w:t xml:space="preserve">, N.K., </w:t>
      </w:r>
      <w:proofErr w:type="spellStart"/>
      <w:r w:rsidRPr="009E1900">
        <w:rPr>
          <w:lang w:val="nl-NL"/>
        </w:rPr>
        <w:t>Schubl</w:t>
      </w:r>
      <w:proofErr w:type="spellEnd"/>
      <w:r w:rsidRPr="009E1900">
        <w:rPr>
          <w:lang w:val="nl-NL"/>
        </w:rPr>
        <w:t xml:space="preserve">, S., </w:t>
      </w:r>
      <w:proofErr w:type="spellStart"/>
      <w:r w:rsidRPr="009E1900">
        <w:rPr>
          <w:lang w:val="nl-NL"/>
        </w:rPr>
        <w:t>Virgilio</w:t>
      </w:r>
      <w:proofErr w:type="spellEnd"/>
      <w:r w:rsidRPr="009E1900">
        <w:rPr>
          <w:lang w:val="nl-NL"/>
        </w:rPr>
        <w:t xml:space="preserve">, C., Joe, V., </w:t>
      </w:r>
      <w:proofErr w:type="spellStart"/>
      <w:r w:rsidRPr="009E1900">
        <w:rPr>
          <w:lang w:val="nl-NL"/>
        </w:rPr>
        <w:t>Dolich</w:t>
      </w:r>
      <w:proofErr w:type="spellEnd"/>
      <w:r w:rsidRPr="009E1900">
        <w:rPr>
          <w:lang w:val="nl-NL"/>
        </w:rPr>
        <w:t xml:space="preserve">, M., </w:t>
      </w:r>
      <w:proofErr w:type="spellStart"/>
      <w:r w:rsidRPr="009E1900">
        <w:rPr>
          <w:lang w:val="nl-NL"/>
        </w:rPr>
        <w:t>Elfenbein</w:t>
      </w:r>
      <w:proofErr w:type="spellEnd"/>
      <w:r w:rsidRPr="009E1900">
        <w:rPr>
          <w:lang w:val="nl-NL"/>
        </w:rPr>
        <w:t xml:space="preserve">, D. &amp; </w:t>
      </w:r>
      <w:proofErr w:type="spellStart"/>
      <w:r w:rsidRPr="009E1900">
        <w:rPr>
          <w:lang w:val="nl-NL"/>
        </w:rPr>
        <w:t>Nahmias</w:t>
      </w:r>
      <w:proofErr w:type="spellEnd"/>
      <w:r w:rsidRPr="009E1900">
        <w:rPr>
          <w:lang w:val="nl-NL"/>
        </w:rPr>
        <w:t xml:space="preserve">, J. (2018). </w:t>
      </w:r>
      <w:proofErr w:type="spellStart"/>
      <w:r w:rsidRPr="009E1900">
        <w:rPr>
          <w:lang w:val="nl-NL"/>
        </w:rPr>
        <w:t>Blunt</w:t>
      </w:r>
      <w:proofErr w:type="spellEnd"/>
      <w:r w:rsidRPr="009E1900">
        <w:rPr>
          <w:lang w:val="nl-NL"/>
        </w:rPr>
        <w:t xml:space="preserve"> </w:t>
      </w:r>
      <w:proofErr w:type="spellStart"/>
      <w:r w:rsidRPr="009E1900">
        <w:rPr>
          <w:lang w:val="nl-NL"/>
        </w:rPr>
        <w:t>cerebrov-ascular</w:t>
      </w:r>
      <w:proofErr w:type="spellEnd"/>
      <w:r w:rsidRPr="009E1900">
        <w:rPr>
          <w:lang w:val="nl-NL"/>
        </w:rPr>
        <w:t xml:space="preserve"> </w:t>
      </w:r>
      <w:proofErr w:type="spellStart"/>
      <w:r w:rsidRPr="009E1900">
        <w:rPr>
          <w:lang w:val="nl-NL"/>
        </w:rPr>
        <w:t>injury</w:t>
      </w:r>
      <w:proofErr w:type="spellEnd"/>
      <w:r w:rsidRPr="009E1900">
        <w:rPr>
          <w:lang w:val="nl-NL"/>
        </w:rPr>
        <w:t xml:space="preserve"> </w:t>
      </w:r>
      <w:proofErr w:type="spellStart"/>
      <w:r w:rsidRPr="009E1900">
        <w:rPr>
          <w:lang w:val="nl-NL"/>
        </w:rPr>
        <w:t>incidence</w:t>
      </w:r>
      <w:proofErr w:type="spellEnd"/>
      <w:r w:rsidRPr="009E1900">
        <w:rPr>
          <w:lang w:val="nl-NL"/>
        </w:rPr>
        <w:t xml:space="preserve">, </w:t>
      </w:r>
      <w:proofErr w:type="spellStart"/>
      <w:r w:rsidRPr="009E1900">
        <w:rPr>
          <w:lang w:val="nl-NL"/>
        </w:rPr>
        <w:t>stroke-rate</w:t>
      </w:r>
      <w:proofErr w:type="spellEnd"/>
      <w:r w:rsidRPr="009E1900">
        <w:rPr>
          <w:lang w:val="nl-NL"/>
        </w:rPr>
        <w:t xml:space="preserve">, </w:t>
      </w:r>
      <w:proofErr w:type="spellStart"/>
      <w:r w:rsidRPr="009E1900">
        <w:rPr>
          <w:lang w:val="nl-NL"/>
        </w:rPr>
        <w:t>and</w:t>
      </w:r>
      <w:proofErr w:type="spellEnd"/>
      <w:r w:rsidRPr="009E1900">
        <w:rPr>
          <w:lang w:val="nl-NL"/>
        </w:rPr>
        <w:t xml:space="preserve"> </w:t>
      </w:r>
      <w:proofErr w:type="spellStart"/>
      <w:r w:rsidRPr="009E1900">
        <w:rPr>
          <w:lang w:val="nl-NL"/>
        </w:rPr>
        <w:t>mortality</w:t>
      </w:r>
      <w:proofErr w:type="spellEnd"/>
      <w:r w:rsidRPr="009E1900">
        <w:rPr>
          <w:lang w:val="nl-NL"/>
        </w:rPr>
        <w:t xml:space="preserve"> </w:t>
      </w:r>
      <w:proofErr w:type="spellStart"/>
      <w:r w:rsidRPr="009E1900">
        <w:rPr>
          <w:lang w:val="nl-NL"/>
        </w:rPr>
        <w:t>with</w:t>
      </w:r>
      <w:proofErr w:type="spellEnd"/>
      <w:r w:rsidRPr="009E1900">
        <w:rPr>
          <w:lang w:val="nl-NL"/>
        </w:rPr>
        <w:t xml:space="preserve"> the expanded Denver criteria. </w:t>
      </w:r>
      <w:proofErr w:type="spellStart"/>
      <w:r w:rsidRPr="009E1900">
        <w:rPr>
          <w:lang w:val="nl-NL"/>
        </w:rPr>
        <w:t>Surgery</w:t>
      </w:r>
      <w:proofErr w:type="spellEnd"/>
      <w:r w:rsidRPr="009E1900">
        <w:rPr>
          <w:lang w:val="nl-NL"/>
        </w:rPr>
        <w:t>. 164. p. 494-499.  https://doi.org/10.1016/j.surg.2018.04.032</w:t>
      </w:r>
    </w:p>
    <w:p w14:paraId="1605EAE6" w14:textId="77777777" w:rsidR="002D0D9F" w:rsidRPr="009E1900" w:rsidRDefault="002D0D9F" w:rsidP="002D0D9F">
      <w:pPr>
        <w:pStyle w:val="Lijstalinea"/>
        <w:numPr>
          <w:ilvl w:val="0"/>
          <w:numId w:val="4"/>
        </w:numPr>
        <w:spacing w:after="0" w:line="240" w:lineRule="auto"/>
        <w:rPr>
          <w:rFonts w:ascii="Arial" w:eastAsia="Times New Roman" w:hAnsi="Arial" w:cs="Calibri"/>
        </w:rPr>
      </w:pPr>
      <w:proofErr w:type="spellStart"/>
      <w:r w:rsidRPr="009E1900">
        <w:rPr>
          <w:rFonts w:ascii="Arial" w:eastAsia="Times New Roman" w:hAnsi="Arial" w:cs="Calibri"/>
        </w:rPr>
        <w:t>Harthy</w:t>
      </w:r>
      <w:proofErr w:type="spellEnd"/>
      <w:r w:rsidRPr="009E1900">
        <w:rPr>
          <w:rFonts w:ascii="Arial" w:eastAsia="Times New Roman" w:hAnsi="Arial" w:cs="Calibri"/>
        </w:rPr>
        <w:t xml:space="preserve">, A., </w:t>
      </w:r>
      <w:proofErr w:type="spellStart"/>
      <w:r w:rsidRPr="009E1900">
        <w:rPr>
          <w:rFonts w:ascii="Arial" w:eastAsia="Times New Roman" w:hAnsi="Arial" w:cs="Calibri"/>
        </w:rPr>
        <w:t>Hinai</w:t>
      </w:r>
      <w:proofErr w:type="spellEnd"/>
      <w:r w:rsidRPr="009E1900">
        <w:rPr>
          <w:rFonts w:ascii="Arial" w:eastAsia="Times New Roman" w:hAnsi="Arial" w:cs="Calibri"/>
        </w:rPr>
        <w:t xml:space="preserve">, A., </w:t>
      </w:r>
      <w:proofErr w:type="spellStart"/>
      <w:r w:rsidRPr="009E1900">
        <w:rPr>
          <w:rFonts w:ascii="Arial" w:eastAsia="Times New Roman" w:hAnsi="Arial" w:cs="Calibri"/>
        </w:rPr>
        <w:t>Wahaibi</w:t>
      </w:r>
      <w:proofErr w:type="spellEnd"/>
      <w:r w:rsidRPr="009E1900">
        <w:rPr>
          <w:rFonts w:ascii="Arial" w:eastAsia="Times New Roman" w:hAnsi="Arial" w:cs="Calibri"/>
        </w:rPr>
        <w:t xml:space="preserve">. &amp; </w:t>
      </w:r>
      <w:proofErr w:type="spellStart"/>
      <w:r w:rsidRPr="009E1900">
        <w:rPr>
          <w:rFonts w:ascii="Arial" w:eastAsia="Times New Roman" w:hAnsi="Arial" w:cs="Calibri"/>
        </w:rPr>
        <w:t>Qadhi</w:t>
      </w:r>
      <w:proofErr w:type="spellEnd"/>
      <w:r w:rsidRPr="009E1900">
        <w:rPr>
          <w:rFonts w:ascii="Arial" w:eastAsia="Times New Roman" w:hAnsi="Arial" w:cs="Calibri"/>
        </w:rPr>
        <w:t xml:space="preserve">, H. (2011). </w:t>
      </w:r>
      <w:proofErr w:type="spellStart"/>
      <w:r w:rsidRPr="009E1900">
        <w:rPr>
          <w:rFonts w:ascii="Arial" w:eastAsia="Times New Roman" w:hAnsi="Arial" w:cs="Calibri"/>
        </w:rPr>
        <w:t>Blunt</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Cerbrovascular</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Injuries</w:t>
      </w:r>
      <w:proofErr w:type="spellEnd"/>
      <w:r w:rsidRPr="009E1900">
        <w:rPr>
          <w:rFonts w:ascii="Arial" w:eastAsia="Times New Roman" w:hAnsi="Arial" w:cs="Calibri"/>
        </w:rPr>
        <w:t xml:space="preserve">: A review of the </w:t>
      </w:r>
      <w:proofErr w:type="spellStart"/>
      <w:r w:rsidRPr="009E1900">
        <w:rPr>
          <w:rFonts w:ascii="Arial" w:eastAsia="Times New Roman" w:hAnsi="Arial" w:cs="Calibri"/>
        </w:rPr>
        <w:t>literature</w:t>
      </w:r>
      <w:proofErr w:type="spellEnd"/>
      <w:r w:rsidRPr="009E1900">
        <w:rPr>
          <w:rFonts w:ascii="Arial" w:eastAsia="Times New Roman" w:hAnsi="Arial" w:cs="Calibri"/>
        </w:rPr>
        <w:t xml:space="preserve">. </w:t>
      </w:r>
      <w:r w:rsidRPr="009E1900">
        <w:rPr>
          <w:rFonts w:ascii="Arial" w:eastAsia="Times New Roman" w:hAnsi="Arial" w:cs="Calibri"/>
          <w:i/>
        </w:rPr>
        <w:t xml:space="preserve">SQU </w:t>
      </w:r>
      <w:proofErr w:type="spellStart"/>
      <w:r w:rsidRPr="009E1900">
        <w:rPr>
          <w:rFonts w:ascii="Arial" w:eastAsia="Times New Roman" w:hAnsi="Arial" w:cs="Calibri"/>
          <w:i/>
        </w:rPr>
        <w:t>medical</w:t>
      </w:r>
      <w:proofErr w:type="spellEnd"/>
      <w:r w:rsidRPr="009E1900">
        <w:rPr>
          <w:rFonts w:ascii="Arial" w:eastAsia="Times New Roman" w:hAnsi="Arial" w:cs="Calibri"/>
          <w:i/>
        </w:rPr>
        <w:t xml:space="preserve"> </w:t>
      </w:r>
      <w:proofErr w:type="spellStart"/>
      <w:r w:rsidRPr="009E1900">
        <w:rPr>
          <w:rFonts w:ascii="Arial" w:eastAsia="Times New Roman" w:hAnsi="Arial" w:cs="Calibri"/>
          <w:i/>
        </w:rPr>
        <w:t>journal</w:t>
      </w:r>
      <w:proofErr w:type="spellEnd"/>
      <w:r w:rsidRPr="009E1900">
        <w:rPr>
          <w:rFonts w:ascii="Arial" w:eastAsia="Times New Roman" w:hAnsi="Arial" w:cs="Calibri"/>
        </w:rPr>
        <w:t>. 11(4). P.448-454.</w:t>
      </w:r>
    </w:p>
    <w:p w14:paraId="7C112ADB" w14:textId="77777777" w:rsidR="002D0D9F" w:rsidRPr="009E1900" w:rsidRDefault="002D0D9F" w:rsidP="002D0D9F">
      <w:pPr>
        <w:pStyle w:val="Lijstalinea"/>
        <w:numPr>
          <w:ilvl w:val="0"/>
          <w:numId w:val="4"/>
        </w:numPr>
        <w:spacing w:after="0" w:line="240" w:lineRule="auto"/>
        <w:rPr>
          <w:rFonts w:ascii="Arial" w:eastAsia="Times New Roman" w:hAnsi="Arial" w:cs="Calibri"/>
        </w:rPr>
      </w:pPr>
      <w:proofErr w:type="spellStart"/>
      <w:r w:rsidRPr="009E1900">
        <w:rPr>
          <w:rFonts w:ascii="Arial" w:eastAsia="Times New Roman" w:hAnsi="Arial" w:cs="Calibri"/>
        </w:rPr>
        <w:t>Geddes</w:t>
      </w:r>
      <w:proofErr w:type="spellEnd"/>
      <w:r w:rsidRPr="009E1900">
        <w:rPr>
          <w:rFonts w:ascii="Arial" w:eastAsia="Times New Roman" w:hAnsi="Arial" w:cs="Calibri"/>
        </w:rPr>
        <w:t xml:space="preserve">, A.E., </w:t>
      </w:r>
      <w:proofErr w:type="spellStart"/>
      <w:r w:rsidRPr="009E1900">
        <w:rPr>
          <w:rFonts w:ascii="Arial" w:eastAsia="Times New Roman" w:hAnsi="Arial" w:cs="Calibri"/>
        </w:rPr>
        <w:t>Burlow</w:t>
      </w:r>
      <w:proofErr w:type="spellEnd"/>
      <w:r w:rsidRPr="009E1900">
        <w:rPr>
          <w:rFonts w:ascii="Arial" w:eastAsia="Times New Roman" w:hAnsi="Arial" w:cs="Calibri"/>
        </w:rPr>
        <w:t xml:space="preserve">, C.C., Wagenaar, A.E., </w:t>
      </w:r>
      <w:proofErr w:type="spellStart"/>
      <w:r w:rsidRPr="009E1900">
        <w:rPr>
          <w:rFonts w:ascii="Arial" w:eastAsia="Times New Roman" w:hAnsi="Arial" w:cs="Calibri"/>
        </w:rPr>
        <w:t>Biffl</w:t>
      </w:r>
      <w:proofErr w:type="spellEnd"/>
      <w:r w:rsidRPr="009E1900">
        <w:rPr>
          <w:rFonts w:ascii="Arial" w:eastAsia="Times New Roman" w:hAnsi="Arial" w:cs="Calibri"/>
        </w:rPr>
        <w:t xml:space="preserve">, W.L., Johnson, J.L., </w:t>
      </w:r>
      <w:proofErr w:type="spellStart"/>
      <w:r w:rsidRPr="009E1900">
        <w:rPr>
          <w:rFonts w:ascii="Arial" w:eastAsia="Times New Roman" w:hAnsi="Arial" w:cs="Calibri"/>
        </w:rPr>
        <w:t>Pieracci</w:t>
      </w:r>
      <w:proofErr w:type="spellEnd"/>
      <w:r w:rsidRPr="009E1900">
        <w:rPr>
          <w:rFonts w:ascii="Arial" w:eastAsia="Times New Roman" w:hAnsi="Arial" w:cs="Calibri"/>
        </w:rPr>
        <w:t xml:space="preserve">, F.M., </w:t>
      </w:r>
      <w:proofErr w:type="spellStart"/>
      <w:r w:rsidRPr="009E1900">
        <w:rPr>
          <w:rFonts w:ascii="Arial" w:eastAsia="Times New Roman" w:hAnsi="Arial" w:cs="Calibri"/>
        </w:rPr>
        <w:t>Campion</w:t>
      </w:r>
      <w:proofErr w:type="spellEnd"/>
      <w:r w:rsidRPr="009E1900">
        <w:rPr>
          <w:rFonts w:ascii="Arial" w:eastAsia="Times New Roman" w:hAnsi="Arial" w:cs="Calibri"/>
        </w:rPr>
        <w:t xml:space="preserve">, E.M. &amp; Moore, E.E. (2016). Expanded screening criteria </w:t>
      </w:r>
      <w:proofErr w:type="spellStart"/>
      <w:r w:rsidRPr="009E1900">
        <w:rPr>
          <w:rFonts w:ascii="Arial" w:eastAsia="Times New Roman" w:hAnsi="Arial" w:cs="Calibri"/>
        </w:rPr>
        <w:t>for</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blunt</w:t>
      </w:r>
      <w:proofErr w:type="spellEnd"/>
    </w:p>
    <w:p w14:paraId="39A60154" w14:textId="77777777" w:rsidR="002D0D9F" w:rsidRPr="009E1900" w:rsidRDefault="002D0D9F" w:rsidP="002D0D9F">
      <w:pPr>
        <w:pStyle w:val="Lijstalinea"/>
        <w:spacing w:after="0" w:line="240" w:lineRule="auto"/>
        <w:ind w:left="360"/>
        <w:rPr>
          <w:rFonts w:ascii="Arial" w:eastAsia="Times New Roman" w:hAnsi="Arial" w:cs="Calibri"/>
        </w:rPr>
      </w:pPr>
      <w:proofErr w:type="spellStart"/>
      <w:r w:rsidRPr="009E1900">
        <w:rPr>
          <w:rFonts w:ascii="Arial" w:eastAsia="Times New Roman" w:hAnsi="Arial" w:cs="Calibri"/>
        </w:rPr>
        <w:lastRenderedPageBreak/>
        <w:t>cerebrovascular</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injury</w:t>
      </w:r>
      <w:proofErr w:type="spellEnd"/>
      <w:r w:rsidRPr="009E1900">
        <w:rPr>
          <w:rFonts w:ascii="Arial" w:eastAsia="Times New Roman" w:hAnsi="Arial" w:cs="Calibri"/>
        </w:rPr>
        <w:t xml:space="preserve">: a </w:t>
      </w:r>
      <w:proofErr w:type="spellStart"/>
      <w:r w:rsidRPr="009E1900">
        <w:rPr>
          <w:rFonts w:ascii="Arial" w:eastAsia="Times New Roman" w:hAnsi="Arial" w:cs="Calibri"/>
        </w:rPr>
        <w:t>bigger</w:t>
      </w:r>
      <w:proofErr w:type="spellEnd"/>
      <w:r w:rsidRPr="009E1900">
        <w:rPr>
          <w:rFonts w:ascii="Arial" w:eastAsia="Times New Roman" w:hAnsi="Arial" w:cs="Calibri"/>
        </w:rPr>
        <w:t xml:space="preserve"> impact </w:t>
      </w:r>
      <w:proofErr w:type="spellStart"/>
      <w:r w:rsidRPr="009E1900">
        <w:rPr>
          <w:rFonts w:ascii="Arial" w:eastAsia="Times New Roman" w:hAnsi="Arial" w:cs="Calibri"/>
        </w:rPr>
        <w:t>than</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anticipated</w:t>
      </w:r>
      <w:proofErr w:type="spellEnd"/>
      <w:r w:rsidRPr="009E1900">
        <w:rPr>
          <w:rFonts w:ascii="Arial" w:eastAsia="Times New Roman" w:hAnsi="Arial" w:cs="Calibri"/>
        </w:rPr>
        <w:t xml:space="preserve">. The American Journal of </w:t>
      </w:r>
      <w:proofErr w:type="spellStart"/>
      <w:r w:rsidRPr="009E1900">
        <w:rPr>
          <w:rFonts w:ascii="Arial" w:eastAsia="Times New Roman" w:hAnsi="Arial" w:cs="Calibri"/>
        </w:rPr>
        <w:t>Surgery</w:t>
      </w:r>
      <w:proofErr w:type="spellEnd"/>
      <w:r w:rsidRPr="009E1900">
        <w:rPr>
          <w:rFonts w:ascii="Arial" w:eastAsia="Times New Roman" w:hAnsi="Arial" w:cs="Calibri"/>
        </w:rPr>
        <w:t>. 212. P.1167-1174. http://dx.doi.org/10.1016/j.amjsurg.2016.09.016</w:t>
      </w:r>
    </w:p>
    <w:p w14:paraId="308DD167" w14:textId="77777777" w:rsidR="002D0D9F" w:rsidRPr="009E1900" w:rsidRDefault="002D0D9F" w:rsidP="002D0D9F">
      <w:pPr>
        <w:pStyle w:val="Geenafstand"/>
        <w:numPr>
          <w:ilvl w:val="0"/>
          <w:numId w:val="4"/>
        </w:numPr>
        <w:rPr>
          <w:rFonts w:eastAsia="Times New Roman"/>
          <w:lang w:val="nl-NL"/>
        </w:rPr>
      </w:pPr>
      <w:proofErr w:type="spellStart"/>
      <w:r w:rsidRPr="009E1900">
        <w:rPr>
          <w:rFonts w:eastAsia="Times New Roman"/>
          <w:lang w:val="nl-NL"/>
        </w:rPr>
        <w:t>Michaleff</w:t>
      </w:r>
      <w:proofErr w:type="spellEnd"/>
      <w:r w:rsidRPr="009E1900">
        <w:rPr>
          <w:rFonts w:eastAsia="Times New Roman"/>
          <w:lang w:val="nl-NL"/>
        </w:rPr>
        <w:t xml:space="preserve">., Z.A., Maher, C.G., Verhagen, A.P., </w:t>
      </w:r>
      <w:proofErr w:type="spellStart"/>
      <w:r w:rsidRPr="009E1900">
        <w:rPr>
          <w:rFonts w:eastAsia="Times New Roman"/>
          <w:lang w:val="nl-NL"/>
        </w:rPr>
        <w:t>Rebbeck</w:t>
      </w:r>
      <w:proofErr w:type="spellEnd"/>
      <w:r w:rsidRPr="009E1900">
        <w:rPr>
          <w:rFonts w:eastAsia="Times New Roman"/>
          <w:lang w:val="nl-NL"/>
        </w:rPr>
        <w:t xml:space="preserve">, T. &amp; Chung-Wei, C.L. (2012). </w:t>
      </w:r>
      <w:proofErr w:type="spellStart"/>
      <w:r w:rsidRPr="009E1900">
        <w:rPr>
          <w:rFonts w:eastAsia="Times New Roman"/>
          <w:lang w:val="nl-NL"/>
        </w:rPr>
        <w:t>Accuracy</w:t>
      </w:r>
      <w:proofErr w:type="spellEnd"/>
      <w:r w:rsidRPr="009E1900">
        <w:rPr>
          <w:rFonts w:eastAsia="Times New Roman"/>
          <w:lang w:val="nl-NL"/>
        </w:rPr>
        <w:t xml:space="preserve"> of the Canadian C-</w:t>
      </w:r>
      <w:proofErr w:type="spellStart"/>
      <w:r w:rsidRPr="009E1900">
        <w:rPr>
          <w:rFonts w:eastAsia="Times New Roman"/>
          <w:lang w:val="nl-NL"/>
        </w:rPr>
        <w:t>spine</w:t>
      </w:r>
      <w:proofErr w:type="spellEnd"/>
      <w:r w:rsidRPr="009E1900">
        <w:rPr>
          <w:rFonts w:eastAsia="Times New Roman"/>
          <w:lang w:val="nl-NL"/>
        </w:rPr>
        <w:t xml:space="preserve"> </w:t>
      </w:r>
      <w:proofErr w:type="spellStart"/>
      <w:r w:rsidRPr="009E1900">
        <w:rPr>
          <w:rFonts w:eastAsia="Times New Roman"/>
          <w:lang w:val="nl-NL"/>
        </w:rPr>
        <w:t>rule</w:t>
      </w:r>
      <w:proofErr w:type="spellEnd"/>
      <w:r w:rsidRPr="009E1900">
        <w:rPr>
          <w:rFonts w:eastAsia="Times New Roman"/>
          <w:lang w:val="nl-NL"/>
        </w:rPr>
        <w:t xml:space="preserve"> </w:t>
      </w:r>
      <w:proofErr w:type="spellStart"/>
      <w:r w:rsidRPr="009E1900">
        <w:rPr>
          <w:rFonts w:eastAsia="Times New Roman"/>
          <w:lang w:val="nl-NL"/>
        </w:rPr>
        <w:t>and</w:t>
      </w:r>
      <w:proofErr w:type="spellEnd"/>
      <w:r w:rsidRPr="009E1900">
        <w:rPr>
          <w:rFonts w:eastAsia="Times New Roman"/>
          <w:lang w:val="nl-NL"/>
        </w:rPr>
        <w:t xml:space="preserve"> NEXUS </w:t>
      </w:r>
      <w:proofErr w:type="spellStart"/>
      <w:r w:rsidRPr="009E1900">
        <w:rPr>
          <w:rFonts w:eastAsia="Times New Roman"/>
          <w:lang w:val="nl-NL"/>
        </w:rPr>
        <w:t>to</w:t>
      </w:r>
      <w:proofErr w:type="spellEnd"/>
      <w:r w:rsidRPr="009E1900">
        <w:rPr>
          <w:rFonts w:eastAsia="Times New Roman"/>
          <w:lang w:val="nl-NL"/>
        </w:rPr>
        <w:t xml:space="preserve"> screen </w:t>
      </w:r>
      <w:proofErr w:type="spellStart"/>
      <w:r w:rsidRPr="009E1900">
        <w:rPr>
          <w:rFonts w:eastAsia="Times New Roman"/>
          <w:lang w:val="nl-NL"/>
        </w:rPr>
        <w:t>for</w:t>
      </w:r>
      <w:proofErr w:type="spellEnd"/>
      <w:r w:rsidRPr="009E1900">
        <w:rPr>
          <w:rFonts w:eastAsia="Times New Roman"/>
          <w:lang w:val="nl-NL"/>
        </w:rPr>
        <w:t xml:space="preserve"> </w:t>
      </w:r>
      <w:proofErr w:type="spellStart"/>
      <w:r w:rsidRPr="009E1900">
        <w:rPr>
          <w:rFonts w:eastAsia="Times New Roman"/>
          <w:lang w:val="nl-NL"/>
        </w:rPr>
        <w:t>clinically</w:t>
      </w:r>
      <w:proofErr w:type="spellEnd"/>
      <w:r w:rsidRPr="009E1900">
        <w:rPr>
          <w:rFonts w:eastAsia="Times New Roman"/>
          <w:lang w:val="nl-NL"/>
        </w:rPr>
        <w:t xml:space="preserve"> important </w:t>
      </w:r>
      <w:proofErr w:type="spellStart"/>
      <w:r w:rsidRPr="009E1900">
        <w:rPr>
          <w:rFonts w:eastAsia="Times New Roman"/>
          <w:lang w:val="nl-NL"/>
        </w:rPr>
        <w:t>cervical</w:t>
      </w:r>
      <w:proofErr w:type="spellEnd"/>
      <w:r w:rsidRPr="009E1900">
        <w:rPr>
          <w:rFonts w:eastAsia="Times New Roman"/>
          <w:lang w:val="nl-NL"/>
        </w:rPr>
        <w:t xml:space="preserve"> </w:t>
      </w:r>
      <w:proofErr w:type="spellStart"/>
      <w:r w:rsidRPr="009E1900">
        <w:rPr>
          <w:rFonts w:eastAsia="Times New Roman"/>
          <w:lang w:val="nl-NL"/>
        </w:rPr>
        <w:t>spine</w:t>
      </w:r>
      <w:proofErr w:type="spellEnd"/>
      <w:r w:rsidRPr="009E1900">
        <w:rPr>
          <w:rFonts w:eastAsia="Times New Roman"/>
          <w:lang w:val="nl-NL"/>
        </w:rPr>
        <w:t xml:space="preserve"> </w:t>
      </w:r>
      <w:proofErr w:type="spellStart"/>
      <w:r w:rsidRPr="009E1900">
        <w:rPr>
          <w:rFonts w:eastAsia="Times New Roman"/>
          <w:lang w:val="nl-NL"/>
        </w:rPr>
        <w:t>injury</w:t>
      </w:r>
      <w:proofErr w:type="spellEnd"/>
      <w:r w:rsidRPr="009E1900">
        <w:rPr>
          <w:rFonts w:eastAsia="Times New Roman"/>
          <w:lang w:val="nl-NL"/>
        </w:rPr>
        <w:t xml:space="preserve"> in </w:t>
      </w:r>
      <w:proofErr w:type="spellStart"/>
      <w:r w:rsidRPr="009E1900">
        <w:rPr>
          <w:rFonts w:eastAsia="Times New Roman"/>
          <w:lang w:val="nl-NL"/>
        </w:rPr>
        <w:t>patients</w:t>
      </w:r>
      <w:proofErr w:type="spellEnd"/>
      <w:r w:rsidRPr="009E1900">
        <w:rPr>
          <w:rFonts w:eastAsia="Times New Roman"/>
          <w:lang w:val="nl-NL"/>
        </w:rPr>
        <w:t xml:space="preserve"> </w:t>
      </w:r>
      <w:proofErr w:type="spellStart"/>
      <w:r w:rsidRPr="009E1900">
        <w:rPr>
          <w:rFonts w:eastAsia="Times New Roman"/>
          <w:lang w:val="nl-NL"/>
        </w:rPr>
        <w:t>following</w:t>
      </w:r>
      <w:proofErr w:type="spellEnd"/>
      <w:r w:rsidRPr="009E1900">
        <w:rPr>
          <w:rFonts w:eastAsia="Times New Roman"/>
          <w:lang w:val="nl-NL"/>
        </w:rPr>
        <w:t xml:space="preserve"> </w:t>
      </w:r>
      <w:proofErr w:type="spellStart"/>
      <w:r w:rsidRPr="009E1900">
        <w:rPr>
          <w:rFonts w:eastAsia="Times New Roman"/>
          <w:lang w:val="nl-NL"/>
        </w:rPr>
        <w:t>blunt</w:t>
      </w:r>
      <w:proofErr w:type="spellEnd"/>
      <w:r w:rsidRPr="009E1900">
        <w:rPr>
          <w:rFonts w:eastAsia="Times New Roman"/>
          <w:lang w:val="nl-NL"/>
        </w:rPr>
        <w:t xml:space="preserve"> trauma: a </w:t>
      </w:r>
      <w:proofErr w:type="spellStart"/>
      <w:r w:rsidRPr="009E1900">
        <w:rPr>
          <w:rFonts w:eastAsia="Times New Roman"/>
          <w:lang w:val="nl-NL"/>
        </w:rPr>
        <w:t>systematic</w:t>
      </w:r>
      <w:proofErr w:type="spellEnd"/>
      <w:r w:rsidRPr="009E1900">
        <w:rPr>
          <w:rFonts w:eastAsia="Times New Roman"/>
          <w:lang w:val="nl-NL"/>
        </w:rPr>
        <w:t xml:space="preserve"> review. </w:t>
      </w:r>
      <w:r w:rsidRPr="009E1900">
        <w:rPr>
          <w:rFonts w:eastAsia="Times New Roman"/>
          <w:i/>
          <w:lang w:val="nl-NL"/>
        </w:rPr>
        <w:t xml:space="preserve">The Canadian </w:t>
      </w:r>
      <w:proofErr w:type="spellStart"/>
      <w:r w:rsidRPr="009E1900">
        <w:rPr>
          <w:rFonts w:eastAsia="Times New Roman"/>
          <w:i/>
          <w:lang w:val="nl-NL"/>
        </w:rPr>
        <w:t>Medical</w:t>
      </w:r>
      <w:proofErr w:type="spellEnd"/>
      <w:r w:rsidRPr="009E1900">
        <w:rPr>
          <w:rFonts w:eastAsia="Times New Roman"/>
          <w:i/>
          <w:lang w:val="nl-NL"/>
        </w:rPr>
        <w:t xml:space="preserve"> Association Journal. </w:t>
      </w:r>
      <w:r w:rsidRPr="009E1900">
        <w:rPr>
          <w:rFonts w:eastAsia="Times New Roman"/>
          <w:lang w:val="nl-NL"/>
        </w:rPr>
        <w:t xml:space="preserve">184(16). </w:t>
      </w:r>
      <w:r w:rsidRPr="009E1900">
        <w:rPr>
          <w:rFonts w:eastAsia="Times New Roman"/>
          <w:bCs/>
          <w:lang w:val="nl-NL"/>
        </w:rPr>
        <w:t>DOI:10.1503/cmaj.120675</w:t>
      </w:r>
    </w:p>
    <w:p w14:paraId="4BA726BF" w14:textId="77777777" w:rsidR="002D0D9F" w:rsidRPr="009E1900" w:rsidRDefault="002D0D9F" w:rsidP="002D0D9F">
      <w:pPr>
        <w:pStyle w:val="Lijstalinea"/>
        <w:numPr>
          <w:ilvl w:val="0"/>
          <w:numId w:val="4"/>
        </w:numPr>
        <w:spacing w:after="0" w:line="240" w:lineRule="auto"/>
        <w:rPr>
          <w:rFonts w:ascii="Arial" w:eastAsia="Times New Roman" w:hAnsi="Arial" w:cs="Calibri"/>
        </w:rPr>
      </w:pPr>
      <w:r w:rsidRPr="009E1900">
        <w:rPr>
          <w:rFonts w:ascii="Arial" w:eastAsia="Times New Roman" w:hAnsi="Arial" w:cs="Calibri"/>
        </w:rPr>
        <w:t xml:space="preserve">Tins, B.J. &amp; </w:t>
      </w:r>
      <w:proofErr w:type="spellStart"/>
      <w:r w:rsidRPr="009E1900">
        <w:rPr>
          <w:rFonts w:ascii="Arial" w:eastAsia="Times New Roman" w:hAnsi="Arial" w:cs="Calibri"/>
        </w:rPr>
        <w:t>Cassar-Pullicino</w:t>
      </w:r>
      <w:proofErr w:type="spellEnd"/>
      <w:r w:rsidRPr="009E1900">
        <w:rPr>
          <w:rFonts w:ascii="Arial" w:eastAsia="Times New Roman" w:hAnsi="Arial" w:cs="Calibri"/>
        </w:rPr>
        <w:t xml:space="preserve">, V.N. (2004). Imaging of acute </w:t>
      </w:r>
      <w:proofErr w:type="spellStart"/>
      <w:r w:rsidRPr="009E1900">
        <w:rPr>
          <w:rFonts w:ascii="Arial" w:eastAsia="Times New Roman" w:hAnsi="Arial" w:cs="Calibri"/>
        </w:rPr>
        <w:t>cervical</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spine</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injuries</w:t>
      </w:r>
      <w:proofErr w:type="spellEnd"/>
      <w:r w:rsidRPr="009E1900">
        <w:rPr>
          <w:rFonts w:ascii="Arial" w:eastAsia="Times New Roman" w:hAnsi="Arial" w:cs="Calibri"/>
        </w:rPr>
        <w:t xml:space="preserve">: review </w:t>
      </w:r>
      <w:proofErr w:type="spellStart"/>
      <w:r w:rsidRPr="009E1900">
        <w:rPr>
          <w:rFonts w:ascii="Arial" w:eastAsia="Times New Roman" w:hAnsi="Arial" w:cs="Calibri"/>
        </w:rPr>
        <w:t>and</w:t>
      </w:r>
      <w:proofErr w:type="spellEnd"/>
      <w:r w:rsidRPr="009E1900">
        <w:rPr>
          <w:rFonts w:ascii="Arial" w:eastAsia="Times New Roman" w:hAnsi="Arial" w:cs="Calibri"/>
        </w:rPr>
        <w:t xml:space="preserve"> outlook. </w:t>
      </w:r>
      <w:proofErr w:type="spellStart"/>
      <w:r w:rsidRPr="009E1900">
        <w:rPr>
          <w:rFonts w:ascii="Arial" w:eastAsia="Times New Roman" w:hAnsi="Arial" w:cs="Calibri"/>
          <w:i/>
        </w:rPr>
        <w:t>Clinical</w:t>
      </w:r>
      <w:proofErr w:type="spellEnd"/>
      <w:r w:rsidRPr="009E1900">
        <w:rPr>
          <w:rFonts w:ascii="Arial" w:eastAsia="Times New Roman" w:hAnsi="Arial" w:cs="Calibri"/>
          <w:i/>
        </w:rPr>
        <w:t xml:space="preserve"> </w:t>
      </w:r>
      <w:proofErr w:type="spellStart"/>
      <w:r w:rsidRPr="009E1900">
        <w:rPr>
          <w:rFonts w:ascii="Arial" w:eastAsia="Times New Roman" w:hAnsi="Arial" w:cs="Calibri"/>
          <w:i/>
        </w:rPr>
        <w:t>Radiology</w:t>
      </w:r>
      <w:proofErr w:type="spellEnd"/>
      <w:r w:rsidRPr="009E1900">
        <w:rPr>
          <w:rFonts w:ascii="Arial" w:eastAsia="Times New Roman" w:hAnsi="Arial" w:cs="Calibri"/>
        </w:rPr>
        <w:t>. 59. P.865-880. doi:10.1016/j.crad.2004.06.019</w:t>
      </w:r>
    </w:p>
    <w:p w14:paraId="66864E6B" w14:textId="77777777" w:rsidR="002D0D9F" w:rsidRPr="009E1900" w:rsidRDefault="002D0D9F" w:rsidP="002D0D9F">
      <w:pPr>
        <w:pStyle w:val="Geenafstand"/>
        <w:numPr>
          <w:ilvl w:val="0"/>
          <w:numId w:val="4"/>
        </w:numPr>
        <w:rPr>
          <w:lang w:val="nl-NL"/>
        </w:rPr>
      </w:pPr>
      <w:proofErr w:type="spellStart"/>
      <w:r w:rsidRPr="009E1900">
        <w:rPr>
          <w:lang w:val="nl-NL"/>
        </w:rPr>
        <w:t>Boscak</w:t>
      </w:r>
      <w:proofErr w:type="spellEnd"/>
      <w:r w:rsidRPr="009E1900">
        <w:rPr>
          <w:lang w:val="nl-NL"/>
        </w:rPr>
        <w:t xml:space="preserve">, A.R., </w:t>
      </w:r>
      <w:proofErr w:type="spellStart"/>
      <w:r w:rsidRPr="009E1900">
        <w:rPr>
          <w:lang w:val="nl-NL"/>
        </w:rPr>
        <w:t>Shanmuganathan</w:t>
      </w:r>
      <w:proofErr w:type="spellEnd"/>
      <w:r w:rsidRPr="009E1900">
        <w:rPr>
          <w:lang w:val="nl-NL"/>
        </w:rPr>
        <w:t xml:space="preserve">, K., </w:t>
      </w:r>
      <w:proofErr w:type="spellStart"/>
      <w:r w:rsidRPr="009E1900">
        <w:rPr>
          <w:lang w:val="nl-NL"/>
        </w:rPr>
        <w:t>Mirvis</w:t>
      </w:r>
      <w:proofErr w:type="spellEnd"/>
      <w:r w:rsidRPr="009E1900">
        <w:rPr>
          <w:lang w:val="nl-NL"/>
        </w:rPr>
        <w:t xml:space="preserve">, S.E., </w:t>
      </w:r>
      <w:proofErr w:type="spellStart"/>
      <w:r w:rsidRPr="009E1900">
        <w:rPr>
          <w:lang w:val="nl-NL"/>
        </w:rPr>
        <w:t>Fleiter</w:t>
      </w:r>
      <w:proofErr w:type="spellEnd"/>
      <w:r w:rsidRPr="009E1900">
        <w:rPr>
          <w:lang w:val="nl-NL"/>
        </w:rPr>
        <w:t xml:space="preserve">, T.R., Miller, L.A., Sliker, C.W., Steenburg, S.D. &amp; Alexander, M. (2013). Optimizing Trauma Multidetector CT Protocol </w:t>
      </w:r>
      <w:proofErr w:type="spellStart"/>
      <w:r w:rsidRPr="009E1900">
        <w:rPr>
          <w:lang w:val="nl-NL"/>
        </w:rPr>
        <w:t>for</w:t>
      </w:r>
      <w:proofErr w:type="spellEnd"/>
      <w:r w:rsidRPr="009E1900">
        <w:rPr>
          <w:lang w:val="nl-NL"/>
        </w:rPr>
        <w:t xml:space="preserve"> </w:t>
      </w:r>
      <w:proofErr w:type="spellStart"/>
      <w:r w:rsidRPr="009E1900">
        <w:rPr>
          <w:lang w:val="nl-NL"/>
        </w:rPr>
        <w:t>Blunt</w:t>
      </w:r>
      <w:proofErr w:type="spellEnd"/>
      <w:r w:rsidRPr="009E1900">
        <w:rPr>
          <w:lang w:val="nl-NL"/>
        </w:rPr>
        <w:t xml:space="preserve"> </w:t>
      </w:r>
      <w:proofErr w:type="spellStart"/>
      <w:r w:rsidRPr="009E1900">
        <w:rPr>
          <w:lang w:val="nl-NL"/>
        </w:rPr>
        <w:t>Splenic</w:t>
      </w:r>
      <w:proofErr w:type="spellEnd"/>
      <w:r w:rsidRPr="009E1900">
        <w:rPr>
          <w:lang w:val="nl-NL"/>
        </w:rPr>
        <w:t xml:space="preserve"> </w:t>
      </w:r>
      <w:proofErr w:type="spellStart"/>
      <w:r w:rsidRPr="009E1900">
        <w:rPr>
          <w:lang w:val="nl-NL"/>
        </w:rPr>
        <w:t>Injury</w:t>
      </w:r>
      <w:proofErr w:type="spellEnd"/>
      <w:r w:rsidRPr="009E1900">
        <w:rPr>
          <w:lang w:val="nl-NL"/>
        </w:rPr>
        <w:t xml:space="preserve">: </w:t>
      </w:r>
      <w:proofErr w:type="spellStart"/>
      <w:r w:rsidRPr="009E1900">
        <w:rPr>
          <w:lang w:val="nl-NL"/>
        </w:rPr>
        <w:t>Need</w:t>
      </w:r>
      <w:proofErr w:type="spellEnd"/>
      <w:r w:rsidRPr="009E1900">
        <w:rPr>
          <w:lang w:val="nl-NL"/>
        </w:rPr>
        <w:t xml:space="preserve"> </w:t>
      </w:r>
      <w:proofErr w:type="spellStart"/>
      <w:r w:rsidRPr="009E1900">
        <w:rPr>
          <w:lang w:val="nl-NL"/>
        </w:rPr>
        <w:t>for</w:t>
      </w:r>
      <w:proofErr w:type="spellEnd"/>
      <w:r w:rsidRPr="009E1900">
        <w:rPr>
          <w:lang w:val="nl-NL"/>
        </w:rPr>
        <w:t xml:space="preserve"> Arterial </w:t>
      </w:r>
      <w:proofErr w:type="spellStart"/>
      <w:r w:rsidRPr="009E1900">
        <w:rPr>
          <w:lang w:val="nl-NL"/>
        </w:rPr>
        <w:t>and</w:t>
      </w:r>
      <w:proofErr w:type="spellEnd"/>
      <w:r w:rsidRPr="009E1900">
        <w:rPr>
          <w:lang w:val="nl-NL"/>
        </w:rPr>
        <w:t xml:space="preserve"> Portal </w:t>
      </w:r>
      <w:proofErr w:type="spellStart"/>
      <w:r w:rsidRPr="009E1900">
        <w:rPr>
          <w:lang w:val="nl-NL"/>
        </w:rPr>
        <w:t>Venous</w:t>
      </w:r>
      <w:proofErr w:type="spellEnd"/>
      <w:r w:rsidRPr="009E1900">
        <w:rPr>
          <w:lang w:val="nl-NL"/>
        </w:rPr>
        <w:t xml:space="preserve"> </w:t>
      </w:r>
      <w:proofErr w:type="spellStart"/>
      <w:r w:rsidRPr="009E1900">
        <w:rPr>
          <w:lang w:val="nl-NL"/>
        </w:rPr>
        <w:t>Phase</w:t>
      </w:r>
      <w:proofErr w:type="spellEnd"/>
      <w:r w:rsidRPr="009E1900">
        <w:rPr>
          <w:lang w:val="nl-NL"/>
        </w:rPr>
        <w:t xml:space="preserve"> Scans.</w:t>
      </w:r>
      <w:r w:rsidRPr="009E1900">
        <w:rPr>
          <w:i/>
          <w:lang w:val="nl-NL"/>
        </w:rPr>
        <w:t xml:space="preserve"> </w:t>
      </w:r>
      <w:proofErr w:type="spellStart"/>
      <w:r w:rsidRPr="009E1900">
        <w:rPr>
          <w:i/>
          <w:lang w:val="nl-NL"/>
        </w:rPr>
        <w:t>Radiology</w:t>
      </w:r>
      <w:proofErr w:type="spellEnd"/>
      <w:r w:rsidRPr="009E1900">
        <w:rPr>
          <w:lang w:val="nl-NL"/>
        </w:rPr>
        <w:t>. 268(1) p79-88.</w:t>
      </w:r>
    </w:p>
    <w:p w14:paraId="497B4154" w14:textId="77777777" w:rsidR="002D0D9F" w:rsidRPr="009E1900" w:rsidRDefault="002D0D9F" w:rsidP="002D0D9F">
      <w:pPr>
        <w:pStyle w:val="Lijstalinea"/>
        <w:numPr>
          <w:ilvl w:val="0"/>
          <w:numId w:val="4"/>
        </w:numPr>
        <w:spacing w:after="0" w:line="240" w:lineRule="auto"/>
        <w:rPr>
          <w:rFonts w:ascii="Arial" w:eastAsia="Times New Roman" w:hAnsi="Arial" w:cs="Calibri"/>
        </w:rPr>
      </w:pPr>
      <w:r w:rsidRPr="009E1900">
        <w:rPr>
          <w:rFonts w:ascii="Arial" w:eastAsia="Times New Roman" w:hAnsi="Arial" w:cs="Calibri"/>
        </w:rPr>
        <w:t xml:space="preserve">Stengel, D., </w:t>
      </w:r>
      <w:proofErr w:type="spellStart"/>
      <w:r w:rsidRPr="009E1900">
        <w:rPr>
          <w:rFonts w:ascii="Arial" w:eastAsia="Times New Roman" w:hAnsi="Arial" w:cs="Calibri"/>
        </w:rPr>
        <w:t>Ottersbach</w:t>
      </w:r>
      <w:proofErr w:type="spellEnd"/>
      <w:r w:rsidRPr="009E1900">
        <w:rPr>
          <w:rFonts w:ascii="Arial" w:eastAsia="Times New Roman" w:hAnsi="Arial" w:cs="Calibri"/>
        </w:rPr>
        <w:t xml:space="preserve">, C., </w:t>
      </w:r>
      <w:proofErr w:type="spellStart"/>
      <w:r w:rsidRPr="009E1900">
        <w:rPr>
          <w:rFonts w:ascii="Arial" w:eastAsia="Times New Roman" w:hAnsi="Arial" w:cs="Calibri"/>
        </w:rPr>
        <w:t>Matthes</w:t>
      </w:r>
      <w:proofErr w:type="spellEnd"/>
      <w:r w:rsidRPr="009E1900">
        <w:rPr>
          <w:rFonts w:ascii="Arial" w:eastAsia="Times New Roman" w:hAnsi="Arial" w:cs="Calibri"/>
        </w:rPr>
        <w:t xml:space="preserve">, G., </w:t>
      </w:r>
      <w:proofErr w:type="spellStart"/>
      <w:r w:rsidRPr="009E1900">
        <w:rPr>
          <w:rFonts w:ascii="Arial" w:eastAsia="Times New Roman" w:hAnsi="Arial" w:cs="Calibri"/>
        </w:rPr>
        <w:t>Weigeldt</w:t>
      </w:r>
      <w:proofErr w:type="spellEnd"/>
      <w:r w:rsidRPr="009E1900">
        <w:rPr>
          <w:rFonts w:ascii="Arial" w:eastAsia="Times New Roman" w:hAnsi="Arial" w:cs="Calibri"/>
        </w:rPr>
        <w:t xml:space="preserve">, M., </w:t>
      </w:r>
      <w:proofErr w:type="spellStart"/>
      <w:r w:rsidRPr="009E1900">
        <w:rPr>
          <w:rFonts w:ascii="Arial" w:eastAsia="Times New Roman" w:hAnsi="Arial" w:cs="Calibri"/>
        </w:rPr>
        <w:t>Grundei</w:t>
      </w:r>
      <w:proofErr w:type="spellEnd"/>
      <w:r w:rsidRPr="009E1900">
        <w:rPr>
          <w:rFonts w:ascii="Arial" w:eastAsia="Times New Roman" w:hAnsi="Arial" w:cs="Calibri"/>
        </w:rPr>
        <w:t xml:space="preserve">, S., </w:t>
      </w:r>
      <w:proofErr w:type="spellStart"/>
      <w:r w:rsidRPr="009E1900">
        <w:rPr>
          <w:rFonts w:ascii="Arial" w:eastAsia="Times New Roman" w:hAnsi="Arial" w:cs="Calibri"/>
        </w:rPr>
        <w:t>Rademacher</w:t>
      </w:r>
      <w:proofErr w:type="spellEnd"/>
      <w:r w:rsidRPr="009E1900">
        <w:rPr>
          <w:rFonts w:ascii="Arial" w:eastAsia="Times New Roman" w:hAnsi="Arial" w:cs="Calibri"/>
        </w:rPr>
        <w:t xml:space="preserve">, G., Tittel, A., </w:t>
      </w:r>
      <w:proofErr w:type="spellStart"/>
      <w:r w:rsidRPr="009E1900">
        <w:rPr>
          <w:rFonts w:ascii="Arial" w:eastAsia="Times New Roman" w:hAnsi="Arial" w:cs="Calibri"/>
        </w:rPr>
        <w:t>Mutze</w:t>
      </w:r>
      <w:proofErr w:type="spellEnd"/>
      <w:r w:rsidRPr="009E1900">
        <w:rPr>
          <w:rFonts w:ascii="Arial" w:eastAsia="Times New Roman" w:hAnsi="Arial" w:cs="Calibri"/>
        </w:rPr>
        <w:t xml:space="preserve">, S., </w:t>
      </w:r>
      <w:proofErr w:type="spellStart"/>
      <w:r w:rsidRPr="009E1900">
        <w:rPr>
          <w:rFonts w:ascii="Arial" w:eastAsia="Times New Roman" w:hAnsi="Arial" w:cs="Calibri"/>
        </w:rPr>
        <w:t>Ekkernkamp</w:t>
      </w:r>
      <w:proofErr w:type="spellEnd"/>
      <w:r w:rsidRPr="009E1900">
        <w:rPr>
          <w:rFonts w:ascii="Arial" w:eastAsia="Times New Roman" w:hAnsi="Arial" w:cs="Calibri"/>
        </w:rPr>
        <w:t xml:space="preserve">, A., Frank, M., </w:t>
      </w:r>
      <w:proofErr w:type="spellStart"/>
      <w:r w:rsidRPr="009E1900">
        <w:rPr>
          <w:rFonts w:ascii="Arial" w:eastAsia="Times New Roman" w:hAnsi="Arial" w:cs="Calibri"/>
        </w:rPr>
        <w:t>Schmucker</w:t>
      </w:r>
      <w:proofErr w:type="spellEnd"/>
      <w:r w:rsidRPr="009E1900">
        <w:rPr>
          <w:rFonts w:ascii="Arial" w:eastAsia="Times New Roman" w:hAnsi="Arial" w:cs="Calibri"/>
        </w:rPr>
        <w:t xml:space="preserve">, U. &amp; </w:t>
      </w:r>
      <w:proofErr w:type="spellStart"/>
      <w:r w:rsidRPr="009E1900">
        <w:rPr>
          <w:rFonts w:ascii="Arial" w:eastAsia="Times New Roman" w:hAnsi="Arial" w:cs="Calibri"/>
        </w:rPr>
        <w:t>Seifert</w:t>
      </w:r>
      <w:proofErr w:type="spellEnd"/>
      <w:r w:rsidRPr="009E1900">
        <w:rPr>
          <w:rFonts w:ascii="Arial" w:eastAsia="Times New Roman" w:hAnsi="Arial" w:cs="Calibri"/>
        </w:rPr>
        <w:t xml:space="preserve">, J. (2012). </w:t>
      </w:r>
      <w:proofErr w:type="spellStart"/>
      <w:r w:rsidRPr="009E1900">
        <w:rPr>
          <w:rFonts w:ascii="Arial" w:eastAsia="Times New Roman" w:hAnsi="Arial" w:cs="Calibri"/>
          <w:bCs/>
        </w:rPr>
        <w:t>Accuracy</w:t>
      </w:r>
      <w:proofErr w:type="spellEnd"/>
      <w:r w:rsidRPr="009E1900">
        <w:rPr>
          <w:rFonts w:ascii="Arial" w:eastAsia="Times New Roman" w:hAnsi="Arial" w:cs="Calibri"/>
          <w:bCs/>
        </w:rPr>
        <w:t xml:space="preserve"> of single-pass </w:t>
      </w:r>
      <w:proofErr w:type="spellStart"/>
      <w:r w:rsidRPr="009E1900">
        <w:rPr>
          <w:rFonts w:ascii="Arial" w:eastAsia="Times New Roman" w:hAnsi="Arial" w:cs="Calibri"/>
          <w:bCs/>
        </w:rPr>
        <w:t>whole</w:t>
      </w:r>
      <w:proofErr w:type="spellEnd"/>
      <w:r w:rsidRPr="009E1900">
        <w:rPr>
          <w:rFonts w:ascii="Arial" w:eastAsia="Times New Roman" w:hAnsi="Arial" w:cs="Calibri"/>
          <w:bCs/>
        </w:rPr>
        <w:t xml:space="preserve">-body </w:t>
      </w:r>
      <w:proofErr w:type="spellStart"/>
      <w:r w:rsidRPr="009E1900">
        <w:rPr>
          <w:rFonts w:ascii="Arial" w:eastAsia="Times New Roman" w:hAnsi="Arial" w:cs="Calibri"/>
          <w:bCs/>
        </w:rPr>
        <w:t>computed</w:t>
      </w:r>
      <w:proofErr w:type="spellEnd"/>
      <w:r w:rsidRPr="009E1900">
        <w:rPr>
          <w:rFonts w:ascii="Arial" w:eastAsia="Times New Roman" w:hAnsi="Arial" w:cs="Calibri"/>
          <w:bCs/>
        </w:rPr>
        <w:t xml:space="preserve"> </w:t>
      </w:r>
      <w:proofErr w:type="spellStart"/>
      <w:r w:rsidRPr="009E1900">
        <w:rPr>
          <w:rFonts w:ascii="Arial" w:eastAsia="Times New Roman" w:hAnsi="Arial" w:cs="Calibri"/>
          <w:bCs/>
        </w:rPr>
        <w:t>tomography</w:t>
      </w:r>
      <w:proofErr w:type="spellEnd"/>
      <w:r w:rsidRPr="009E1900">
        <w:rPr>
          <w:rFonts w:ascii="Arial" w:eastAsia="Times New Roman" w:hAnsi="Arial" w:cs="Calibri"/>
          <w:bCs/>
        </w:rPr>
        <w:t xml:space="preserve"> </w:t>
      </w:r>
      <w:proofErr w:type="spellStart"/>
      <w:r w:rsidRPr="009E1900">
        <w:rPr>
          <w:rFonts w:ascii="Arial" w:eastAsia="Times New Roman" w:hAnsi="Arial" w:cs="Calibri"/>
          <w:bCs/>
        </w:rPr>
        <w:t>for</w:t>
      </w:r>
      <w:proofErr w:type="spellEnd"/>
      <w:r w:rsidRPr="009E1900">
        <w:rPr>
          <w:rFonts w:ascii="Arial" w:eastAsia="Times New Roman" w:hAnsi="Arial" w:cs="Calibri"/>
          <w:bCs/>
        </w:rPr>
        <w:t xml:space="preserve"> </w:t>
      </w:r>
      <w:proofErr w:type="spellStart"/>
      <w:r w:rsidRPr="009E1900">
        <w:rPr>
          <w:rFonts w:ascii="Arial" w:eastAsia="Times New Roman" w:hAnsi="Arial" w:cs="Calibri"/>
          <w:bCs/>
        </w:rPr>
        <w:t>detection</w:t>
      </w:r>
      <w:proofErr w:type="spellEnd"/>
      <w:r w:rsidRPr="009E1900">
        <w:rPr>
          <w:rFonts w:ascii="Arial" w:eastAsia="Times New Roman" w:hAnsi="Arial" w:cs="Calibri"/>
          <w:bCs/>
        </w:rPr>
        <w:t xml:space="preserve"> of </w:t>
      </w:r>
      <w:proofErr w:type="spellStart"/>
      <w:r w:rsidRPr="009E1900">
        <w:rPr>
          <w:rFonts w:ascii="Arial" w:eastAsia="Times New Roman" w:hAnsi="Arial" w:cs="Calibri"/>
          <w:bCs/>
        </w:rPr>
        <w:t>injuries</w:t>
      </w:r>
      <w:proofErr w:type="spellEnd"/>
      <w:r w:rsidRPr="009E1900">
        <w:rPr>
          <w:rFonts w:ascii="Arial" w:eastAsia="Times New Roman" w:hAnsi="Arial" w:cs="Calibri"/>
          <w:bCs/>
        </w:rPr>
        <w:t xml:space="preserve"> in </w:t>
      </w:r>
      <w:proofErr w:type="spellStart"/>
      <w:r w:rsidRPr="009E1900">
        <w:rPr>
          <w:rFonts w:ascii="Arial" w:eastAsia="Times New Roman" w:hAnsi="Arial" w:cs="Calibri"/>
          <w:bCs/>
        </w:rPr>
        <w:t>patients</w:t>
      </w:r>
      <w:proofErr w:type="spellEnd"/>
      <w:r w:rsidRPr="009E1900">
        <w:rPr>
          <w:rFonts w:ascii="Arial" w:eastAsia="Times New Roman" w:hAnsi="Arial" w:cs="Calibri"/>
          <w:bCs/>
        </w:rPr>
        <w:t xml:space="preserve"> </w:t>
      </w:r>
      <w:proofErr w:type="spellStart"/>
      <w:r w:rsidRPr="009E1900">
        <w:rPr>
          <w:rFonts w:ascii="Arial" w:eastAsia="Times New Roman" w:hAnsi="Arial" w:cs="Calibri"/>
          <w:bCs/>
        </w:rPr>
        <w:t>with</w:t>
      </w:r>
      <w:proofErr w:type="spellEnd"/>
      <w:r w:rsidRPr="009E1900">
        <w:rPr>
          <w:rFonts w:ascii="Arial" w:eastAsia="Times New Roman" w:hAnsi="Arial" w:cs="Calibri"/>
          <w:bCs/>
        </w:rPr>
        <w:t xml:space="preserve"> major </w:t>
      </w:r>
      <w:proofErr w:type="spellStart"/>
      <w:r w:rsidRPr="009E1900">
        <w:rPr>
          <w:rFonts w:ascii="Arial" w:eastAsia="Times New Roman" w:hAnsi="Arial" w:cs="Calibri"/>
          <w:bCs/>
        </w:rPr>
        <w:t>blunt</w:t>
      </w:r>
      <w:proofErr w:type="spellEnd"/>
      <w:r w:rsidRPr="009E1900">
        <w:rPr>
          <w:rFonts w:ascii="Arial" w:eastAsia="Times New Roman" w:hAnsi="Arial" w:cs="Calibri"/>
          <w:bCs/>
        </w:rPr>
        <w:t xml:space="preserve"> trauma.</w:t>
      </w:r>
      <w:r w:rsidRPr="009E1900">
        <w:rPr>
          <w:rFonts w:ascii="Arial" w:eastAsia="Times New Roman" w:hAnsi="Arial" w:cs="Calibri"/>
          <w:bCs/>
          <w:i/>
        </w:rPr>
        <w:t xml:space="preserve"> Canadian </w:t>
      </w:r>
      <w:proofErr w:type="spellStart"/>
      <w:r w:rsidRPr="009E1900">
        <w:rPr>
          <w:rFonts w:ascii="Arial" w:eastAsia="Times New Roman" w:hAnsi="Arial" w:cs="Calibri"/>
          <w:bCs/>
          <w:i/>
        </w:rPr>
        <w:t>Medical</w:t>
      </w:r>
      <w:proofErr w:type="spellEnd"/>
      <w:r w:rsidRPr="009E1900">
        <w:rPr>
          <w:rFonts w:ascii="Arial" w:eastAsia="Times New Roman" w:hAnsi="Arial" w:cs="Calibri"/>
          <w:bCs/>
          <w:i/>
        </w:rPr>
        <w:t xml:space="preserve"> Association </w:t>
      </w:r>
      <w:proofErr w:type="spellStart"/>
      <w:r w:rsidRPr="009E1900">
        <w:rPr>
          <w:rFonts w:ascii="Arial" w:eastAsia="Times New Roman" w:hAnsi="Arial" w:cs="Calibri"/>
          <w:bCs/>
          <w:i/>
        </w:rPr>
        <w:t>journal</w:t>
      </w:r>
      <w:proofErr w:type="spellEnd"/>
      <w:r w:rsidRPr="009E1900">
        <w:rPr>
          <w:rFonts w:ascii="Arial" w:eastAsia="Times New Roman" w:hAnsi="Arial" w:cs="Calibri"/>
          <w:bCs/>
          <w:i/>
        </w:rPr>
        <w:t>.</w:t>
      </w:r>
      <w:r w:rsidRPr="009E1900">
        <w:rPr>
          <w:rFonts w:ascii="Arial" w:eastAsia="Times New Roman" w:hAnsi="Arial" w:cs="Calibri"/>
          <w:bCs/>
        </w:rPr>
        <w:t xml:space="preserve"> 184(8). DOI:10.1503/cmaj.111420</w:t>
      </w:r>
    </w:p>
    <w:p w14:paraId="188600EB" w14:textId="77777777" w:rsidR="002D0D9F" w:rsidRPr="009E1900" w:rsidRDefault="002D0D9F" w:rsidP="002D0D9F">
      <w:pPr>
        <w:pStyle w:val="Geenafstand"/>
        <w:numPr>
          <w:ilvl w:val="0"/>
          <w:numId w:val="4"/>
        </w:numPr>
        <w:rPr>
          <w:lang w:val="nl-NL"/>
        </w:rPr>
      </w:pPr>
      <w:r w:rsidRPr="009E1900">
        <w:rPr>
          <w:rFonts w:eastAsia="Times New Roman"/>
          <w:lang w:val="nl-NL"/>
        </w:rPr>
        <w:t xml:space="preserve">Murphy, A. &amp; Jones, J. </w:t>
      </w:r>
      <w:r w:rsidRPr="009E1900">
        <w:rPr>
          <w:rFonts w:eastAsia="Times New Roman"/>
          <w:bCs/>
          <w:lang w:val="nl-NL"/>
        </w:rPr>
        <w:t>CT polytrauma (</w:t>
      </w:r>
      <w:proofErr w:type="spellStart"/>
      <w:r w:rsidRPr="009E1900">
        <w:rPr>
          <w:rFonts w:eastAsia="Times New Roman"/>
          <w:bCs/>
          <w:lang w:val="nl-NL"/>
        </w:rPr>
        <w:t>technique</w:t>
      </w:r>
      <w:proofErr w:type="spellEnd"/>
      <w:r w:rsidRPr="009E1900">
        <w:rPr>
          <w:rFonts w:eastAsia="Times New Roman"/>
          <w:bCs/>
          <w:lang w:val="nl-NL"/>
        </w:rPr>
        <w:t>). Opgevraagd 5 april 2019 van https://radiopaedia.org/articles/ct-polytrauma-technique</w:t>
      </w:r>
    </w:p>
    <w:p w14:paraId="67DE0332" w14:textId="77777777" w:rsidR="002D0D9F" w:rsidRPr="009E1900" w:rsidRDefault="002D0D9F" w:rsidP="002D0D9F">
      <w:pPr>
        <w:pStyle w:val="Lijstalinea"/>
        <w:numPr>
          <w:ilvl w:val="0"/>
          <w:numId w:val="4"/>
        </w:numPr>
        <w:spacing w:after="0" w:line="240" w:lineRule="auto"/>
        <w:rPr>
          <w:rFonts w:ascii="Arial" w:eastAsia="Times New Roman" w:hAnsi="Arial" w:cs="Calibri"/>
        </w:rPr>
      </w:pPr>
      <w:proofErr w:type="spellStart"/>
      <w:r w:rsidRPr="009E1900">
        <w:rPr>
          <w:rFonts w:ascii="Arial" w:eastAsia="Times New Roman" w:hAnsi="Arial" w:cs="Calibri"/>
        </w:rPr>
        <w:t>Hinzpeter</w:t>
      </w:r>
      <w:proofErr w:type="spellEnd"/>
      <w:r w:rsidRPr="009E1900">
        <w:rPr>
          <w:rFonts w:ascii="Arial" w:eastAsia="Times New Roman" w:hAnsi="Arial" w:cs="Calibri"/>
        </w:rPr>
        <w:t xml:space="preserve">, R., Boehm, T., Boll, D., Constantin, C., Grande, F., </w:t>
      </w:r>
      <w:proofErr w:type="spellStart"/>
      <w:r w:rsidRPr="009E1900">
        <w:rPr>
          <w:rFonts w:ascii="Arial" w:eastAsia="Times New Roman" w:hAnsi="Arial" w:cs="Calibri"/>
        </w:rPr>
        <w:t>Fretz</w:t>
      </w:r>
      <w:proofErr w:type="spellEnd"/>
      <w:r w:rsidRPr="009E1900">
        <w:rPr>
          <w:rFonts w:ascii="Arial" w:eastAsia="Times New Roman" w:hAnsi="Arial" w:cs="Calibri"/>
        </w:rPr>
        <w:t xml:space="preserve">, V., </w:t>
      </w:r>
      <w:proofErr w:type="spellStart"/>
      <w:r w:rsidRPr="009E1900">
        <w:rPr>
          <w:rFonts w:ascii="Arial" w:eastAsia="Times New Roman" w:hAnsi="Arial" w:cs="Calibri"/>
        </w:rPr>
        <w:t>Leschka</w:t>
      </w:r>
      <w:proofErr w:type="spellEnd"/>
      <w:r w:rsidRPr="009E1900">
        <w:rPr>
          <w:rFonts w:ascii="Arial" w:eastAsia="Times New Roman" w:hAnsi="Arial" w:cs="Calibri"/>
        </w:rPr>
        <w:t xml:space="preserve">, S., </w:t>
      </w:r>
      <w:proofErr w:type="spellStart"/>
      <w:r w:rsidRPr="009E1900">
        <w:rPr>
          <w:rFonts w:ascii="Arial" w:eastAsia="Times New Roman" w:hAnsi="Arial" w:cs="Calibri"/>
        </w:rPr>
        <w:t>Ohletz</w:t>
      </w:r>
      <w:proofErr w:type="spellEnd"/>
      <w:r w:rsidRPr="009E1900">
        <w:rPr>
          <w:rFonts w:ascii="Arial" w:eastAsia="Times New Roman" w:hAnsi="Arial" w:cs="Calibri"/>
        </w:rPr>
        <w:t xml:space="preserve">, T., </w:t>
      </w:r>
      <w:proofErr w:type="spellStart"/>
      <w:r w:rsidRPr="009E1900">
        <w:rPr>
          <w:rFonts w:ascii="Arial" w:eastAsia="Times New Roman" w:hAnsi="Arial" w:cs="Calibri"/>
        </w:rPr>
        <w:t>Brönnimann</w:t>
      </w:r>
      <w:proofErr w:type="spellEnd"/>
      <w:r w:rsidRPr="009E1900">
        <w:rPr>
          <w:rFonts w:ascii="Arial" w:eastAsia="Times New Roman" w:hAnsi="Arial" w:cs="Calibri"/>
        </w:rPr>
        <w:t xml:space="preserve">, M., Schmidt, S., </w:t>
      </w:r>
      <w:proofErr w:type="spellStart"/>
      <w:r w:rsidRPr="009E1900">
        <w:rPr>
          <w:rFonts w:ascii="Arial" w:eastAsia="Times New Roman" w:hAnsi="Arial" w:cs="Calibri"/>
        </w:rPr>
        <w:t>Treuman</w:t>
      </w:r>
      <w:proofErr w:type="spellEnd"/>
      <w:r w:rsidRPr="009E1900">
        <w:rPr>
          <w:rFonts w:ascii="Arial" w:eastAsia="Times New Roman" w:hAnsi="Arial" w:cs="Calibri"/>
        </w:rPr>
        <w:t xml:space="preserve">, T., </w:t>
      </w:r>
      <w:proofErr w:type="spellStart"/>
      <w:r w:rsidRPr="009E1900">
        <w:rPr>
          <w:rFonts w:ascii="Arial" w:eastAsia="Times New Roman" w:hAnsi="Arial" w:cs="Calibri"/>
        </w:rPr>
        <w:t>Poletti</w:t>
      </w:r>
      <w:proofErr w:type="spellEnd"/>
      <w:r w:rsidRPr="009E1900">
        <w:rPr>
          <w:rFonts w:ascii="Arial" w:eastAsia="Times New Roman" w:hAnsi="Arial" w:cs="Calibri"/>
        </w:rPr>
        <w:t xml:space="preserve">, P.A. &amp; </w:t>
      </w:r>
      <w:proofErr w:type="spellStart"/>
      <w:r w:rsidRPr="009E1900">
        <w:rPr>
          <w:rFonts w:ascii="Arial" w:eastAsia="Times New Roman" w:hAnsi="Arial" w:cs="Calibri"/>
        </w:rPr>
        <w:t>Alkadhi</w:t>
      </w:r>
      <w:proofErr w:type="spellEnd"/>
      <w:r w:rsidRPr="009E1900">
        <w:rPr>
          <w:rFonts w:ascii="Arial" w:eastAsia="Times New Roman" w:hAnsi="Arial" w:cs="Calibri"/>
        </w:rPr>
        <w:t xml:space="preserve">, H. (2017). Imaging </w:t>
      </w:r>
      <w:proofErr w:type="spellStart"/>
      <w:r w:rsidRPr="009E1900">
        <w:rPr>
          <w:rFonts w:ascii="Arial" w:eastAsia="Times New Roman" w:hAnsi="Arial" w:cs="Calibri"/>
        </w:rPr>
        <w:t>algorithms</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and</w:t>
      </w:r>
      <w:proofErr w:type="spellEnd"/>
      <w:r w:rsidRPr="009E1900">
        <w:rPr>
          <w:rFonts w:ascii="Arial" w:eastAsia="Times New Roman" w:hAnsi="Arial" w:cs="Calibri"/>
        </w:rPr>
        <w:t xml:space="preserve"> CT </w:t>
      </w:r>
      <w:proofErr w:type="spellStart"/>
      <w:r w:rsidRPr="009E1900">
        <w:rPr>
          <w:rFonts w:ascii="Arial" w:eastAsia="Times New Roman" w:hAnsi="Arial" w:cs="Calibri"/>
        </w:rPr>
        <w:t>protocols</w:t>
      </w:r>
      <w:proofErr w:type="spellEnd"/>
      <w:r w:rsidRPr="009E1900">
        <w:rPr>
          <w:rFonts w:ascii="Arial" w:eastAsia="Times New Roman" w:hAnsi="Arial" w:cs="Calibri"/>
        </w:rPr>
        <w:t xml:space="preserve"> in trauma </w:t>
      </w:r>
      <w:proofErr w:type="spellStart"/>
      <w:r w:rsidRPr="009E1900">
        <w:rPr>
          <w:rFonts w:ascii="Arial" w:eastAsia="Times New Roman" w:hAnsi="Arial" w:cs="Calibri"/>
        </w:rPr>
        <w:t>patients</w:t>
      </w:r>
      <w:proofErr w:type="spellEnd"/>
      <w:r w:rsidRPr="009E1900">
        <w:rPr>
          <w:rFonts w:ascii="Arial" w:eastAsia="Times New Roman" w:hAnsi="Arial" w:cs="Calibri"/>
        </w:rPr>
        <w:t xml:space="preserve">: survey of Swiss </w:t>
      </w:r>
      <w:proofErr w:type="spellStart"/>
      <w:r w:rsidRPr="009E1900">
        <w:rPr>
          <w:rFonts w:ascii="Arial" w:eastAsia="Times New Roman" w:hAnsi="Arial" w:cs="Calibri"/>
        </w:rPr>
        <w:t>emergency</w:t>
      </w:r>
      <w:proofErr w:type="spellEnd"/>
      <w:r w:rsidRPr="009E1900">
        <w:rPr>
          <w:rFonts w:ascii="Arial" w:eastAsia="Times New Roman" w:hAnsi="Arial" w:cs="Calibri"/>
        </w:rPr>
        <w:t xml:space="preserve"> centers. European </w:t>
      </w:r>
      <w:proofErr w:type="spellStart"/>
      <w:r w:rsidRPr="009E1900">
        <w:rPr>
          <w:rFonts w:ascii="Arial" w:eastAsia="Times New Roman" w:hAnsi="Arial" w:cs="Calibri"/>
        </w:rPr>
        <w:t>Radiology</w:t>
      </w:r>
      <w:proofErr w:type="spellEnd"/>
      <w:r w:rsidRPr="009E1900">
        <w:rPr>
          <w:rFonts w:ascii="Arial" w:eastAsia="Times New Roman" w:hAnsi="Arial" w:cs="Calibri"/>
        </w:rPr>
        <w:t>. 27. P.1922–1928. DOI 10.1007/s00330-016-4574-1</w:t>
      </w:r>
    </w:p>
    <w:p w14:paraId="4B2D8E79" w14:textId="77777777" w:rsidR="002D0D9F" w:rsidRPr="009E1900" w:rsidRDefault="002D0D9F" w:rsidP="002D0D9F">
      <w:pPr>
        <w:pStyle w:val="Lijstalinea"/>
        <w:numPr>
          <w:ilvl w:val="0"/>
          <w:numId w:val="4"/>
        </w:numPr>
        <w:spacing w:after="0" w:line="240" w:lineRule="auto"/>
        <w:rPr>
          <w:rFonts w:ascii="Arial" w:eastAsia="Times New Roman" w:hAnsi="Arial" w:cs="Calibri"/>
        </w:rPr>
      </w:pPr>
      <w:proofErr w:type="spellStart"/>
      <w:r w:rsidRPr="009E1900">
        <w:rPr>
          <w:rFonts w:ascii="Arial" w:eastAsia="Times New Roman" w:hAnsi="Arial" w:cs="Calibri"/>
        </w:rPr>
        <w:t>Sixta</w:t>
      </w:r>
      <w:proofErr w:type="spellEnd"/>
      <w:r w:rsidRPr="009E1900">
        <w:rPr>
          <w:rFonts w:ascii="Arial" w:eastAsia="Times New Roman" w:hAnsi="Arial" w:cs="Calibri"/>
        </w:rPr>
        <w:t xml:space="preserve">, S., Moore, F.O., </w:t>
      </w:r>
      <w:proofErr w:type="spellStart"/>
      <w:r w:rsidRPr="009E1900">
        <w:rPr>
          <w:rFonts w:ascii="Arial" w:eastAsia="Times New Roman" w:hAnsi="Arial" w:cs="Calibri"/>
        </w:rPr>
        <w:t>Ditillo</w:t>
      </w:r>
      <w:proofErr w:type="spellEnd"/>
      <w:r w:rsidRPr="009E1900">
        <w:rPr>
          <w:rFonts w:ascii="Arial" w:eastAsia="Times New Roman" w:hAnsi="Arial" w:cs="Calibri"/>
        </w:rPr>
        <w:t xml:space="preserve">, M.F., Fox, A.D., </w:t>
      </w:r>
      <w:proofErr w:type="spellStart"/>
      <w:r w:rsidRPr="009E1900">
        <w:rPr>
          <w:rFonts w:ascii="Arial" w:eastAsia="Times New Roman" w:hAnsi="Arial" w:cs="Calibri"/>
        </w:rPr>
        <w:t>Garcia</w:t>
      </w:r>
      <w:proofErr w:type="spellEnd"/>
      <w:r w:rsidRPr="009E1900">
        <w:rPr>
          <w:rFonts w:ascii="Arial" w:eastAsia="Times New Roman" w:hAnsi="Arial" w:cs="Calibri"/>
        </w:rPr>
        <w:t xml:space="preserve">, A.J., </w:t>
      </w:r>
      <w:proofErr w:type="spellStart"/>
      <w:r w:rsidRPr="009E1900">
        <w:rPr>
          <w:rFonts w:ascii="Arial" w:eastAsia="Times New Roman" w:hAnsi="Arial" w:cs="Calibri"/>
        </w:rPr>
        <w:t>Holena</w:t>
      </w:r>
      <w:proofErr w:type="spellEnd"/>
      <w:r w:rsidRPr="009E1900">
        <w:rPr>
          <w:rFonts w:ascii="Arial" w:eastAsia="Times New Roman" w:hAnsi="Arial" w:cs="Calibri"/>
        </w:rPr>
        <w:t xml:space="preserve">, D., </w:t>
      </w:r>
      <w:proofErr w:type="spellStart"/>
      <w:r w:rsidRPr="009E1900">
        <w:rPr>
          <w:rFonts w:ascii="Arial" w:eastAsia="Times New Roman" w:hAnsi="Arial" w:cs="Calibri"/>
        </w:rPr>
        <w:t>Jospeph</w:t>
      </w:r>
      <w:proofErr w:type="spellEnd"/>
      <w:r w:rsidRPr="009E1900">
        <w:rPr>
          <w:rFonts w:ascii="Arial" w:eastAsia="Times New Roman" w:hAnsi="Arial" w:cs="Calibri"/>
        </w:rPr>
        <w:t xml:space="preserve">, B., </w:t>
      </w:r>
      <w:proofErr w:type="spellStart"/>
      <w:r w:rsidRPr="009E1900">
        <w:rPr>
          <w:rFonts w:ascii="Arial" w:eastAsia="Times New Roman" w:hAnsi="Arial" w:cs="Calibri"/>
        </w:rPr>
        <w:t>Tyrie</w:t>
      </w:r>
      <w:proofErr w:type="spellEnd"/>
      <w:r w:rsidRPr="009E1900">
        <w:rPr>
          <w:rFonts w:ascii="Arial" w:eastAsia="Times New Roman" w:hAnsi="Arial" w:cs="Calibri"/>
        </w:rPr>
        <w:t xml:space="preserve">, L. &amp; </w:t>
      </w:r>
      <w:proofErr w:type="spellStart"/>
      <w:r w:rsidRPr="009E1900">
        <w:rPr>
          <w:rFonts w:ascii="Arial" w:eastAsia="Times New Roman" w:hAnsi="Arial" w:cs="Calibri"/>
        </w:rPr>
        <w:t>Cotton</w:t>
      </w:r>
      <w:proofErr w:type="spellEnd"/>
      <w:r w:rsidRPr="009E1900">
        <w:rPr>
          <w:rFonts w:ascii="Arial" w:eastAsia="Times New Roman" w:hAnsi="Arial" w:cs="Calibri"/>
        </w:rPr>
        <w:t xml:space="preserve">, B. (2012). Screening </w:t>
      </w:r>
      <w:proofErr w:type="spellStart"/>
      <w:r w:rsidRPr="009E1900">
        <w:rPr>
          <w:rFonts w:ascii="Arial" w:eastAsia="Times New Roman" w:hAnsi="Arial" w:cs="Calibri"/>
        </w:rPr>
        <w:t>for</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thoracolumbar</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spinal</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injuries</w:t>
      </w:r>
      <w:proofErr w:type="spellEnd"/>
      <w:r w:rsidRPr="009E1900">
        <w:rPr>
          <w:rFonts w:ascii="Arial" w:eastAsia="Times New Roman" w:hAnsi="Arial" w:cs="Calibri"/>
        </w:rPr>
        <w:t xml:space="preserve"> in </w:t>
      </w:r>
      <w:proofErr w:type="spellStart"/>
      <w:r w:rsidRPr="009E1900">
        <w:rPr>
          <w:rFonts w:ascii="Arial" w:eastAsia="Times New Roman" w:hAnsi="Arial" w:cs="Calibri"/>
        </w:rPr>
        <w:t>blunt</w:t>
      </w:r>
      <w:proofErr w:type="spellEnd"/>
      <w:r w:rsidRPr="009E1900">
        <w:rPr>
          <w:rFonts w:ascii="Arial" w:eastAsia="Times New Roman" w:hAnsi="Arial" w:cs="Calibri"/>
        </w:rPr>
        <w:t xml:space="preserve"> trauma: An </w:t>
      </w:r>
      <w:proofErr w:type="spellStart"/>
      <w:r w:rsidRPr="009E1900">
        <w:rPr>
          <w:rFonts w:ascii="Arial" w:eastAsia="Times New Roman" w:hAnsi="Arial" w:cs="Calibri"/>
        </w:rPr>
        <w:t>Eastern</w:t>
      </w:r>
      <w:proofErr w:type="spellEnd"/>
      <w:r w:rsidRPr="009E1900">
        <w:rPr>
          <w:rFonts w:ascii="Arial" w:eastAsia="Times New Roman" w:hAnsi="Arial" w:cs="Calibri"/>
        </w:rPr>
        <w:t xml:space="preserve"> Association </w:t>
      </w:r>
      <w:proofErr w:type="spellStart"/>
      <w:r w:rsidRPr="009E1900">
        <w:rPr>
          <w:rFonts w:ascii="Arial" w:eastAsia="Times New Roman" w:hAnsi="Arial" w:cs="Calibri"/>
        </w:rPr>
        <w:t>for</w:t>
      </w:r>
      <w:proofErr w:type="spellEnd"/>
      <w:r w:rsidRPr="009E1900">
        <w:rPr>
          <w:rFonts w:ascii="Arial" w:eastAsia="Times New Roman" w:hAnsi="Arial" w:cs="Calibri"/>
        </w:rPr>
        <w:t xml:space="preserve"> the </w:t>
      </w:r>
      <w:proofErr w:type="spellStart"/>
      <w:r w:rsidRPr="009E1900">
        <w:rPr>
          <w:rFonts w:ascii="Arial" w:eastAsia="Times New Roman" w:hAnsi="Arial" w:cs="Calibri"/>
        </w:rPr>
        <w:t>Surgery</w:t>
      </w:r>
      <w:proofErr w:type="spellEnd"/>
      <w:r w:rsidRPr="009E1900">
        <w:rPr>
          <w:rFonts w:ascii="Arial" w:eastAsia="Times New Roman" w:hAnsi="Arial" w:cs="Calibri"/>
        </w:rPr>
        <w:t xml:space="preserve"> of Trauma </w:t>
      </w:r>
      <w:proofErr w:type="spellStart"/>
      <w:r w:rsidRPr="009E1900">
        <w:rPr>
          <w:rFonts w:ascii="Arial" w:eastAsia="Times New Roman" w:hAnsi="Arial" w:cs="Calibri"/>
        </w:rPr>
        <w:t>practice</w:t>
      </w:r>
      <w:proofErr w:type="spellEnd"/>
      <w:r w:rsidRPr="009E1900">
        <w:rPr>
          <w:rFonts w:ascii="Arial" w:eastAsia="Times New Roman" w:hAnsi="Arial" w:cs="Calibri"/>
        </w:rPr>
        <w:t xml:space="preserve"> management guideline. </w:t>
      </w:r>
      <w:r w:rsidRPr="009E1900">
        <w:rPr>
          <w:rFonts w:ascii="Arial" w:eastAsia="Times New Roman" w:hAnsi="Arial" w:cs="Calibri"/>
          <w:i/>
        </w:rPr>
        <w:t xml:space="preserve">Journal of Trauma </w:t>
      </w:r>
      <w:proofErr w:type="spellStart"/>
      <w:r w:rsidRPr="009E1900">
        <w:rPr>
          <w:rFonts w:ascii="Arial" w:eastAsia="Times New Roman" w:hAnsi="Arial" w:cs="Calibri"/>
          <w:i/>
        </w:rPr>
        <w:t>and</w:t>
      </w:r>
      <w:proofErr w:type="spellEnd"/>
      <w:r w:rsidRPr="009E1900">
        <w:rPr>
          <w:rFonts w:ascii="Arial" w:eastAsia="Times New Roman" w:hAnsi="Arial" w:cs="Calibri"/>
          <w:i/>
        </w:rPr>
        <w:t xml:space="preserve"> Acute Care </w:t>
      </w:r>
      <w:proofErr w:type="spellStart"/>
      <w:r w:rsidRPr="009E1900">
        <w:rPr>
          <w:rFonts w:ascii="Arial" w:eastAsia="Times New Roman" w:hAnsi="Arial" w:cs="Calibri"/>
          <w:i/>
        </w:rPr>
        <w:t>Surgery</w:t>
      </w:r>
      <w:proofErr w:type="spellEnd"/>
      <w:r w:rsidRPr="009E1900">
        <w:rPr>
          <w:rFonts w:ascii="Arial" w:eastAsia="Times New Roman" w:hAnsi="Arial" w:cs="Calibri"/>
        </w:rPr>
        <w:t>. 73(5). DOI: 10.1097/TA.0b013e31827559b8.</w:t>
      </w:r>
    </w:p>
    <w:p w14:paraId="2DBF94B8" w14:textId="77777777" w:rsidR="002D0D9F" w:rsidRPr="009E1900" w:rsidRDefault="002D0D9F" w:rsidP="002D0D9F">
      <w:pPr>
        <w:pStyle w:val="Geenafstand"/>
        <w:numPr>
          <w:ilvl w:val="0"/>
          <w:numId w:val="4"/>
        </w:numPr>
        <w:rPr>
          <w:lang w:val="nl-NL"/>
        </w:rPr>
      </w:pPr>
      <w:r w:rsidRPr="009E1900">
        <w:rPr>
          <w:lang w:val="nl-NL"/>
        </w:rPr>
        <w:t xml:space="preserve">Leung, V., </w:t>
      </w:r>
      <w:proofErr w:type="spellStart"/>
      <w:r w:rsidRPr="009E1900">
        <w:rPr>
          <w:lang w:val="nl-NL"/>
        </w:rPr>
        <w:t>Sastry</w:t>
      </w:r>
      <w:proofErr w:type="spellEnd"/>
      <w:r w:rsidRPr="009E1900">
        <w:rPr>
          <w:lang w:val="nl-NL"/>
        </w:rPr>
        <w:t xml:space="preserve">, A., </w:t>
      </w:r>
      <w:proofErr w:type="spellStart"/>
      <w:r w:rsidRPr="009E1900">
        <w:rPr>
          <w:lang w:val="nl-NL"/>
        </w:rPr>
        <w:t>Woo</w:t>
      </w:r>
      <w:proofErr w:type="spellEnd"/>
      <w:r w:rsidRPr="009E1900">
        <w:rPr>
          <w:lang w:val="nl-NL"/>
        </w:rPr>
        <w:t xml:space="preserve">, T.D. &amp; Jones, H.R. (2015). </w:t>
      </w:r>
      <w:proofErr w:type="spellStart"/>
      <w:r w:rsidRPr="009E1900">
        <w:rPr>
          <w:lang w:val="nl-NL"/>
        </w:rPr>
        <w:t>Implementation</w:t>
      </w:r>
      <w:proofErr w:type="spellEnd"/>
      <w:r w:rsidRPr="009E1900">
        <w:rPr>
          <w:lang w:val="nl-NL"/>
        </w:rPr>
        <w:t xml:space="preserve"> of a split-bolus single-pass CT protocol at a UK major trauma </w:t>
      </w:r>
      <w:proofErr w:type="spellStart"/>
      <w:r w:rsidRPr="009E1900">
        <w:rPr>
          <w:lang w:val="nl-NL"/>
        </w:rPr>
        <w:t>centre</w:t>
      </w:r>
      <w:proofErr w:type="spellEnd"/>
      <w:r w:rsidRPr="009E1900">
        <w:rPr>
          <w:lang w:val="nl-NL"/>
        </w:rPr>
        <w:t xml:space="preserve"> </w:t>
      </w:r>
      <w:proofErr w:type="spellStart"/>
      <w:r w:rsidRPr="009E1900">
        <w:rPr>
          <w:lang w:val="nl-NL"/>
        </w:rPr>
        <w:t>to</w:t>
      </w:r>
      <w:proofErr w:type="spellEnd"/>
      <w:r w:rsidRPr="009E1900">
        <w:rPr>
          <w:lang w:val="nl-NL"/>
        </w:rPr>
        <w:t xml:space="preserve"> </w:t>
      </w:r>
      <w:proofErr w:type="spellStart"/>
      <w:r w:rsidRPr="009E1900">
        <w:rPr>
          <w:lang w:val="nl-NL"/>
        </w:rPr>
        <w:t>reduce</w:t>
      </w:r>
      <w:proofErr w:type="spellEnd"/>
      <w:r w:rsidRPr="009E1900">
        <w:rPr>
          <w:lang w:val="nl-NL"/>
        </w:rPr>
        <w:t xml:space="preserve"> </w:t>
      </w:r>
      <w:proofErr w:type="spellStart"/>
      <w:r w:rsidRPr="009E1900">
        <w:rPr>
          <w:lang w:val="nl-NL"/>
        </w:rPr>
        <w:t>excess</w:t>
      </w:r>
      <w:proofErr w:type="spellEnd"/>
      <w:r w:rsidRPr="009E1900">
        <w:rPr>
          <w:lang w:val="nl-NL"/>
        </w:rPr>
        <w:t xml:space="preserve"> </w:t>
      </w:r>
      <w:proofErr w:type="spellStart"/>
      <w:r w:rsidRPr="009E1900">
        <w:rPr>
          <w:lang w:val="nl-NL"/>
        </w:rPr>
        <w:t>radiation</w:t>
      </w:r>
      <w:proofErr w:type="spellEnd"/>
      <w:r w:rsidRPr="009E1900">
        <w:rPr>
          <w:lang w:val="nl-NL"/>
        </w:rPr>
        <w:t xml:space="preserve"> </w:t>
      </w:r>
      <w:proofErr w:type="spellStart"/>
      <w:r w:rsidRPr="009E1900">
        <w:rPr>
          <w:lang w:val="nl-NL"/>
        </w:rPr>
        <w:t>dose</w:t>
      </w:r>
      <w:proofErr w:type="spellEnd"/>
      <w:r w:rsidRPr="009E1900">
        <w:rPr>
          <w:lang w:val="nl-NL"/>
        </w:rPr>
        <w:t xml:space="preserve"> in trauma pan-CT. </w:t>
      </w:r>
      <w:proofErr w:type="spellStart"/>
      <w:r w:rsidRPr="009E1900">
        <w:rPr>
          <w:lang w:val="nl-NL"/>
        </w:rPr>
        <w:t>Clinical</w:t>
      </w:r>
      <w:proofErr w:type="spellEnd"/>
      <w:r w:rsidRPr="009E1900">
        <w:rPr>
          <w:lang w:val="nl-NL"/>
        </w:rPr>
        <w:t xml:space="preserve"> </w:t>
      </w:r>
      <w:proofErr w:type="spellStart"/>
      <w:r w:rsidRPr="009E1900">
        <w:rPr>
          <w:lang w:val="nl-NL"/>
        </w:rPr>
        <w:t>Radiology</w:t>
      </w:r>
      <w:proofErr w:type="spellEnd"/>
      <w:r w:rsidRPr="009E1900">
        <w:rPr>
          <w:lang w:val="nl-NL"/>
        </w:rPr>
        <w:t>. 70. p. 1110-1115. http://dx.doi.org/10.1016/j.crad.2015.05.014.</w:t>
      </w:r>
    </w:p>
    <w:p w14:paraId="29B92BBD" w14:textId="77777777" w:rsidR="002D0D9F" w:rsidRPr="009E1900" w:rsidRDefault="002D0D9F" w:rsidP="002D0D9F">
      <w:pPr>
        <w:pStyle w:val="Lijstalinea"/>
        <w:numPr>
          <w:ilvl w:val="0"/>
          <w:numId w:val="4"/>
        </w:numPr>
        <w:spacing w:after="0" w:line="240" w:lineRule="auto"/>
        <w:rPr>
          <w:rFonts w:ascii="Arial" w:eastAsia="Times New Roman" w:hAnsi="Arial" w:cs="Calibri"/>
        </w:rPr>
      </w:pPr>
      <w:proofErr w:type="spellStart"/>
      <w:r w:rsidRPr="009E1900">
        <w:rPr>
          <w:rFonts w:ascii="Arial" w:eastAsia="Times New Roman" w:hAnsi="Arial" w:cs="Calibri"/>
        </w:rPr>
        <w:t>Yaniv</w:t>
      </w:r>
      <w:proofErr w:type="spellEnd"/>
      <w:r w:rsidRPr="009E1900">
        <w:rPr>
          <w:rFonts w:ascii="Arial" w:eastAsia="Times New Roman" w:hAnsi="Arial" w:cs="Calibri"/>
        </w:rPr>
        <w:t xml:space="preserve">, G., </w:t>
      </w:r>
      <w:proofErr w:type="spellStart"/>
      <w:r w:rsidRPr="009E1900">
        <w:rPr>
          <w:rFonts w:ascii="Arial" w:eastAsia="Times New Roman" w:hAnsi="Arial" w:cs="Calibri"/>
        </w:rPr>
        <w:t>Portnoy</w:t>
      </w:r>
      <w:proofErr w:type="spellEnd"/>
      <w:r w:rsidRPr="009E1900">
        <w:rPr>
          <w:rFonts w:ascii="Arial" w:eastAsia="Times New Roman" w:hAnsi="Arial" w:cs="Calibri"/>
        </w:rPr>
        <w:t xml:space="preserve">, O., Simon, D., Bader, S., Konen, E. &amp; </w:t>
      </w:r>
      <w:proofErr w:type="spellStart"/>
      <w:r w:rsidRPr="009E1900">
        <w:rPr>
          <w:rFonts w:ascii="Arial" w:eastAsia="Times New Roman" w:hAnsi="Arial" w:cs="Calibri"/>
        </w:rPr>
        <w:t>Guranda</w:t>
      </w:r>
      <w:proofErr w:type="spellEnd"/>
      <w:r w:rsidRPr="009E1900">
        <w:rPr>
          <w:rFonts w:ascii="Arial" w:eastAsia="Times New Roman" w:hAnsi="Arial" w:cs="Calibri"/>
        </w:rPr>
        <w:t xml:space="preserve">, L. (2012). </w:t>
      </w:r>
      <w:proofErr w:type="spellStart"/>
      <w:r w:rsidRPr="009E1900">
        <w:rPr>
          <w:rFonts w:ascii="Arial" w:eastAsia="Times New Roman" w:hAnsi="Arial" w:cs="Calibri"/>
        </w:rPr>
        <w:t>Revised</w:t>
      </w:r>
      <w:proofErr w:type="spellEnd"/>
      <w:r w:rsidRPr="009E1900">
        <w:rPr>
          <w:rFonts w:ascii="Arial" w:eastAsia="Times New Roman" w:hAnsi="Arial" w:cs="Calibri"/>
        </w:rPr>
        <w:t xml:space="preserve"> protocol </w:t>
      </w:r>
      <w:proofErr w:type="spellStart"/>
      <w:r w:rsidRPr="009E1900">
        <w:rPr>
          <w:rFonts w:ascii="Arial" w:eastAsia="Times New Roman" w:hAnsi="Arial" w:cs="Calibri"/>
        </w:rPr>
        <w:t>for</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whole</w:t>
      </w:r>
      <w:proofErr w:type="spellEnd"/>
      <w:r w:rsidRPr="009E1900">
        <w:rPr>
          <w:rFonts w:ascii="Arial" w:eastAsia="Times New Roman" w:hAnsi="Arial" w:cs="Calibri"/>
        </w:rPr>
        <w:t xml:space="preserve">-body CT </w:t>
      </w:r>
      <w:proofErr w:type="spellStart"/>
      <w:r w:rsidRPr="009E1900">
        <w:rPr>
          <w:rFonts w:ascii="Arial" w:eastAsia="Times New Roman" w:hAnsi="Arial" w:cs="Calibri"/>
        </w:rPr>
        <w:t>for</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multi-trauma</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patients</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applying</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triphasic</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injection</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followed</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by</w:t>
      </w:r>
      <w:proofErr w:type="spellEnd"/>
      <w:r w:rsidRPr="009E1900">
        <w:rPr>
          <w:rFonts w:ascii="Arial" w:eastAsia="Times New Roman" w:hAnsi="Arial" w:cs="Calibri"/>
        </w:rPr>
        <w:t xml:space="preserve"> a single-pass scan on a 64-MDCT. </w:t>
      </w:r>
      <w:proofErr w:type="spellStart"/>
      <w:r w:rsidRPr="009E1900">
        <w:rPr>
          <w:rFonts w:ascii="Arial" w:eastAsia="Times New Roman" w:hAnsi="Arial" w:cs="Calibri"/>
        </w:rPr>
        <w:t>Clinical</w:t>
      </w:r>
      <w:proofErr w:type="spellEnd"/>
      <w:r w:rsidRPr="009E1900">
        <w:rPr>
          <w:rFonts w:ascii="Arial" w:eastAsia="Times New Roman" w:hAnsi="Arial" w:cs="Calibri"/>
        </w:rPr>
        <w:t xml:space="preserve"> </w:t>
      </w:r>
      <w:proofErr w:type="spellStart"/>
      <w:r w:rsidRPr="009E1900">
        <w:rPr>
          <w:rFonts w:ascii="Arial" w:eastAsia="Times New Roman" w:hAnsi="Arial" w:cs="Calibri"/>
        </w:rPr>
        <w:t>Radiology</w:t>
      </w:r>
      <w:proofErr w:type="spellEnd"/>
      <w:r w:rsidRPr="009E1900">
        <w:rPr>
          <w:rFonts w:ascii="Arial" w:eastAsia="Times New Roman" w:hAnsi="Arial" w:cs="Calibri"/>
        </w:rPr>
        <w:t>. 68 P.668-675. http://dx.doi.org/10.1016/j.crad.2012.12.011</w:t>
      </w:r>
    </w:p>
    <w:p w14:paraId="3FCFC3C8" w14:textId="77777777" w:rsidR="00FB4A2A" w:rsidRPr="009E1900" w:rsidRDefault="002D0D9F" w:rsidP="002D0D9F">
      <w:pPr>
        <w:pStyle w:val="Geenafstand"/>
        <w:numPr>
          <w:ilvl w:val="0"/>
          <w:numId w:val="4"/>
        </w:numPr>
        <w:rPr>
          <w:lang w:val="nl-NL"/>
        </w:rPr>
      </w:pPr>
      <w:proofErr w:type="spellStart"/>
      <w:r w:rsidRPr="009E1900">
        <w:rPr>
          <w:lang w:val="nl-NL"/>
        </w:rPr>
        <w:t>Riddell</w:t>
      </w:r>
      <w:proofErr w:type="spellEnd"/>
      <w:r w:rsidRPr="009E1900">
        <w:rPr>
          <w:lang w:val="nl-NL"/>
        </w:rPr>
        <w:t xml:space="preserve">, J., </w:t>
      </w:r>
      <w:proofErr w:type="spellStart"/>
      <w:r w:rsidRPr="009E1900">
        <w:rPr>
          <w:lang w:val="nl-NL"/>
        </w:rPr>
        <w:t>Inaba</w:t>
      </w:r>
      <w:proofErr w:type="spellEnd"/>
      <w:r w:rsidRPr="009E1900">
        <w:rPr>
          <w:lang w:val="nl-NL"/>
        </w:rPr>
        <w:t xml:space="preserve">, K., </w:t>
      </w:r>
      <w:proofErr w:type="spellStart"/>
      <w:r w:rsidRPr="009E1900">
        <w:rPr>
          <w:lang w:val="nl-NL"/>
        </w:rPr>
        <w:t>Jhun</w:t>
      </w:r>
      <w:proofErr w:type="spellEnd"/>
      <w:r w:rsidRPr="009E1900">
        <w:rPr>
          <w:lang w:val="nl-NL"/>
        </w:rPr>
        <w:t xml:space="preserve">, P. &amp; Herbert, M. (2016). A </w:t>
      </w:r>
      <w:proofErr w:type="spellStart"/>
      <w:r w:rsidRPr="009E1900">
        <w:rPr>
          <w:lang w:val="nl-NL"/>
        </w:rPr>
        <w:t>Clinical</w:t>
      </w:r>
      <w:proofErr w:type="spellEnd"/>
      <w:r w:rsidRPr="009E1900">
        <w:rPr>
          <w:lang w:val="nl-NL"/>
        </w:rPr>
        <w:t xml:space="preserve"> </w:t>
      </w:r>
      <w:proofErr w:type="spellStart"/>
      <w:r w:rsidRPr="009E1900">
        <w:rPr>
          <w:lang w:val="nl-NL"/>
        </w:rPr>
        <w:t>Decision</w:t>
      </w:r>
      <w:proofErr w:type="spellEnd"/>
      <w:r w:rsidRPr="009E1900">
        <w:rPr>
          <w:lang w:val="nl-NL"/>
        </w:rPr>
        <w:t xml:space="preserve"> </w:t>
      </w:r>
      <w:proofErr w:type="spellStart"/>
      <w:r w:rsidRPr="009E1900">
        <w:rPr>
          <w:lang w:val="nl-NL"/>
        </w:rPr>
        <w:t>Rule</w:t>
      </w:r>
      <w:proofErr w:type="spellEnd"/>
      <w:r w:rsidRPr="009E1900">
        <w:rPr>
          <w:lang w:val="nl-NL"/>
        </w:rPr>
        <w:t xml:space="preserve"> </w:t>
      </w:r>
      <w:proofErr w:type="spellStart"/>
      <w:r w:rsidRPr="009E1900">
        <w:rPr>
          <w:lang w:val="nl-NL"/>
        </w:rPr>
        <w:t>for</w:t>
      </w:r>
      <w:proofErr w:type="spellEnd"/>
      <w:r w:rsidRPr="009E1900">
        <w:rPr>
          <w:lang w:val="nl-NL"/>
        </w:rPr>
        <w:t xml:space="preserve"> </w:t>
      </w:r>
      <w:proofErr w:type="spellStart"/>
      <w:r w:rsidRPr="009E1900">
        <w:rPr>
          <w:lang w:val="nl-NL"/>
        </w:rPr>
        <w:t>Thoracolumbar</w:t>
      </w:r>
      <w:proofErr w:type="spellEnd"/>
      <w:r w:rsidRPr="009E1900">
        <w:rPr>
          <w:lang w:val="nl-NL"/>
        </w:rPr>
        <w:t xml:space="preserve"> </w:t>
      </w:r>
      <w:proofErr w:type="spellStart"/>
      <w:r w:rsidRPr="009E1900">
        <w:rPr>
          <w:lang w:val="nl-NL"/>
        </w:rPr>
        <w:t>Spine</w:t>
      </w:r>
      <w:proofErr w:type="spellEnd"/>
      <w:r w:rsidRPr="009E1900">
        <w:rPr>
          <w:lang w:val="nl-NL"/>
        </w:rPr>
        <w:t xml:space="preserve"> Imaging in </w:t>
      </w:r>
      <w:proofErr w:type="spellStart"/>
      <w:r w:rsidRPr="009E1900">
        <w:rPr>
          <w:lang w:val="nl-NL"/>
        </w:rPr>
        <w:t>Blunt</w:t>
      </w:r>
      <w:proofErr w:type="spellEnd"/>
      <w:r w:rsidRPr="009E1900">
        <w:rPr>
          <w:lang w:val="nl-NL"/>
        </w:rPr>
        <w:t xml:space="preserve"> Trauma? </w:t>
      </w:r>
      <w:proofErr w:type="spellStart"/>
      <w:r w:rsidRPr="009E1900">
        <w:rPr>
          <w:i/>
          <w:lang w:val="nl-NL"/>
        </w:rPr>
        <w:t>Emergency</w:t>
      </w:r>
      <w:proofErr w:type="spellEnd"/>
      <w:r w:rsidRPr="009E1900">
        <w:rPr>
          <w:i/>
          <w:lang w:val="nl-NL"/>
        </w:rPr>
        <w:t xml:space="preserve"> </w:t>
      </w:r>
      <w:proofErr w:type="spellStart"/>
      <w:r w:rsidRPr="009E1900">
        <w:rPr>
          <w:i/>
          <w:lang w:val="nl-NL"/>
        </w:rPr>
        <w:t>Medicine</w:t>
      </w:r>
      <w:proofErr w:type="spellEnd"/>
      <w:r w:rsidRPr="009E1900">
        <w:rPr>
          <w:i/>
          <w:lang w:val="nl-NL"/>
        </w:rPr>
        <w:t xml:space="preserve">: Reviews </w:t>
      </w:r>
      <w:proofErr w:type="spellStart"/>
      <w:r w:rsidRPr="009E1900">
        <w:rPr>
          <w:i/>
          <w:lang w:val="nl-NL"/>
        </w:rPr>
        <w:t>and</w:t>
      </w:r>
      <w:proofErr w:type="spellEnd"/>
      <w:r w:rsidRPr="009E1900">
        <w:rPr>
          <w:i/>
          <w:lang w:val="nl-NL"/>
        </w:rPr>
        <w:t xml:space="preserve"> </w:t>
      </w:r>
      <w:proofErr w:type="spellStart"/>
      <w:r w:rsidRPr="009E1900">
        <w:rPr>
          <w:i/>
          <w:lang w:val="nl-NL"/>
        </w:rPr>
        <w:t>Perspectives</w:t>
      </w:r>
      <w:proofErr w:type="spellEnd"/>
      <w:r w:rsidRPr="009E1900">
        <w:rPr>
          <w:i/>
          <w:lang w:val="nl-NL"/>
        </w:rPr>
        <w:t>.</w:t>
      </w:r>
      <w:r w:rsidRPr="009E1900">
        <w:rPr>
          <w:lang w:val="nl-NL"/>
        </w:rPr>
        <w:t xml:space="preserve"> 68(6). P.781-783. DOI: 10.1016/j.annemergmed.2016.10.018</w:t>
      </w:r>
      <w:r w:rsidR="00FB4A2A" w:rsidRPr="009E1900">
        <w:rPr>
          <w:rFonts w:cs="Arial"/>
          <w:lang w:val="nl-NL"/>
        </w:rPr>
        <w:br w:type="page"/>
      </w:r>
    </w:p>
    <w:p w14:paraId="2096AC7F" w14:textId="77777777" w:rsidR="00FB4A2A" w:rsidRPr="009E1900" w:rsidRDefault="00FB4A2A" w:rsidP="00FB4A2A">
      <w:pPr>
        <w:pStyle w:val="Kop1"/>
        <w:rPr>
          <w:color w:val="C00000"/>
        </w:rPr>
      </w:pPr>
      <w:bookmarkStart w:id="121" w:name="_Toc9848784"/>
      <w:r w:rsidRPr="009E1900">
        <w:rPr>
          <w:color w:val="C00000"/>
        </w:rPr>
        <w:lastRenderedPageBreak/>
        <w:t>Bijlage</w:t>
      </w:r>
      <w:r w:rsidR="00A32AF0" w:rsidRPr="009E1900">
        <w:rPr>
          <w:color w:val="C00000"/>
        </w:rPr>
        <w:t>n</w:t>
      </w:r>
      <w:bookmarkEnd w:id="121"/>
    </w:p>
    <w:p w14:paraId="4F6439A3" w14:textId="77777777" w:rsidR="00594220" w:rsidRPr="009E1900" w:rsidRDefault="00E6391A" w:rsidP="00E6391A">
      <w:pPr>
        <w:pStyle w:val="Kop2"/>
        <w:rPr>
          <w:color w:val="7F7F7F" w:themeColor="text1" w:themeTint="80"/>
        </w:rPr>
      </w:pPr>
      <w:bookmarkStart w:id="122" w:name="_Toc7806016"/>
      <w:bookmarkStart w:id="123" w:name="_Toc9092610"/>
      <w:bookmarkStart w:id="124" w:name="_Toc9326475"/>
      <w:bookmarkStart w:id="125" w:name="_Toc9331256"/>
      <w:bookmarkStart w:id="126" w:name="_Toc9341680"/>
      <w:bookmarkStart w:id="127" w:name="_Toc9848785"/>
      <w:r w:rsidRPr="009E1900">
        <w:rPr>
          <w:color w:val="7F7F7F" w:themeColor="text1" w:themeTint="80"/>
        </w:rPr>
        <w:t>A</w:t>
      </w:r>
      <w:bookmarkEnd w:id="122"/>
      <w:bookmarkEnd w:id="123"/>
      <w:bookmarkEnd w:id="124"/>
      <w:bookmarkEnd w:id="125"/>
      <w:bookmarkEnd w:id="126"/>
      <w:bookmarkEnd w:id="127"/>
    </w:p>
    <w:p w14:paraId="5303F037" w14:textId="77777777" w:rsidR="006D61DC" w:rsidRPr="009E1900" w:rsidRDefault="006D61DC" w:rsidP="006D61DC">
      <w:pPr>
        <w:pStyle w:val="Geenafstand"/>
        <w:rPr>
          <w:lang w:val="nl-NL"/>
        </w:rPr>
      </w:pPr>
    </w:p>
    <w:p w14:paraId="59234B31" w14:textId="77777777" w:rsidR="006D61DC" w:rsidRPr="009E1900" w:rsidRDefault="006D61DC" w:rsidP="006D61DC">
      <w:pPr>
        <w:pStyle w:val="Geenafstand"/>
        <w:rPr>
          <w:b/>
          <w:lang w:val="nl-NL"/>
        </w:rPr>
      </w:pPr>
      <w:r w:rsidRPr="009E1900">
        <w:rPr>
          <w:b/>
          <w:lang w:val="nl-NL"/>
        </w:rPr>
        <w:t>Screening methode Canadian C-</w:t>
      </w:r>
      <w:proofErr w:type="spellStart"/>
      <w:r w:rsidRPr="009E1900">
        <w:rPr>
          <w:b/>
          <w:lang w:val="nl-NL"/>
        </w:rPr>
        <w:t>spine</w:t>
      </w:r>
      <w:proofErr w:type="spellEnd"/>
      <w:r w:rsidRPr="009E1900">
        <w:rPr>
          <w:b/>
          <w:lang w:val="nl-NL"/>
        </w:rPr>
        <w:t xml:space="preserve"> </w:t>
      </w:r>
      <w:proofErr w:type="spellStart"/>
      <w:r w:rsidRPr="009E1900">
        <w:rPr>
          <w:b/>
          <w:lang w:val="nl-NL"/>
        </w:rPr>
        <w:t>rules</w:t>
      </w:r>
      <w:proofErr w:type="spellEnd"/>
    </w:p>
    <w:p w14:paraId="3A086F24" w14:textId="77777777" w:rsidR="006D61DC" w:rsidRPr="009E1900" w:rsidRDefault="006D61DC" w:rsidP="006D61DC">
      <w:pPr>
        <w:spacing w:after="0" w:line="240" w:lineRule="auto"/>
        <w:rPr>
          <w:rFonts w:ascii="Arial" w:eastAsia="Calibri" w:hAnsi="Arial" w:cs="Calibri"/>
        </w:rPr>
      </w:pPr>
    </w:p>
    <w:p w14:paraId="709C97D5" w14:textId="77777777" w:rsidR="006D61DC" w:rsidRPr="009E1900" w:rsidRDefault="006D61DC" w:rsidP="006D61DC">
      <w:pPr>
        <w:keepNext/>
        <w:spacing w:after="0" w:line="240" w:lineRule="auto"/>
        <w:rPr>
          <w:rFonts w:ascii="Arial" w:eastAsia="Calibri" w:hAnsi="Arial" w:cs="Calibri"/>
        </w:rPr>
      </w:pPr>
      <w:r w:rsidRPr="009E1900">
        <w:rPr>
          <w:rFonts w:ascii="Arial" w:eastAsia="Calibri" w:hAnsi="Arial" w:cs="Calibri"/>
          <w:noProof/>
          <w:lang w:eastAsia="nl-NL"/>
        </w:rPr>
        <w:drawing>
          <wp:inline distT="0" distB="0" distL="0" distR="0" wp14:anchorId="64B580D2" wp14:editId="221BD6A0">
            <wp:extent cx="3482340" cy="3954780"/>
            <wp:effectExtent l="0" t="0" r="3810" b="7620"/>
            <wp:docPr id="22" name="Afbeelding 5" descr="https://www.physio-pedia.com/images/8/89/Cdn_CSp_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s://www.physio-pedia.com/images/8/89/Cdn_CSp_Rul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2340" cy="3954780"/>
                    </a:xfrm>
                    <a:prstGeom prst="rect">
                      <a:avLst/>
                    </a:prstGeom>
                    <a:noFill/>
                    <a:ln>
                      <a:noFill/>
                    </a:ln>
                  </pic:spPr>
                </pic:pic>
              </a:graphicData>
            </a:graphic>
          </wp:inline>
        </w:drawing>
      </w:r>
    </w:p>
    <w:p w14:paraId="4279CBD4" w14:textId="77777777" w:rsidR="006D61DC" w:rsidRPr="009E1900" w:rsidRDefault="006D61DC" w:rsidP="006D61DC">
      <w:pPr>
        <w:spacing w:after="200" w:line="240" w:lineRule="auto"/>
        <w:rPr>
          <w:rFonts w:ascii="Arial" w:eastAsia="Calibri" w:hAnsi="Arial" w:cs="Arial"/>
          <w:i/>
          <w:iCs/>
          <w:color w:val="44546A" w:themeColor="text2"/>
          <w:sz w:val="18"/>
          <w:szCs w:val="18"/>
          <w:vertAlign w:val="superscript"/>
        </w:rPr>
      </w:pPr>
      <w:r w:rsidRPr="009E1900">
        <w:rPr>
          <w:rFonts w:ascii="Arial" w:eastAsia="Calibri" w:hAnsi="Arial" w:cs="Arial"/>
          <w:i/>
          <w:iCs/>
          <w:color w:val="44546A" w:themeColor="text2"/>
          <w:sz w:val="18"/>
          <w:szCs w:val="18"/>
        </w:rPr>
        <w:t>Afbeelding 2 Canadian C-</w:t>
      </w:r>
      <w:proofErr w:type="spellStart"/>
      <w:r w:rsidRPr="009E1900">
        <w:rPr>
          <w:rFonts w:ascii="Arial" w:eastAsia="Calibri" w:hAnsi="Arial" w:cs="Arial"/>
          <w:i/>
          <w:iCs/>
          <w:color w:val="44546A" w:themeColor="text2"/>
          <w:sz w:val="18"/>
          <w:szCs w:val="18"/>
        </w:rPr>
        <w:t>spine</w:t>
      </w:r>
      <w:proofErr w:type="spellEnd"/>
      <w:r w:rsidRPr="009E1900">
        <w:rPr>
          <w:rFonts w:ascii="Arial" w:eastAsia="Calibri" w:hAnsi="Arial" w:cs="Arial"/>
          <w:i/>
          <w:iCs/>
          <w:color w:val="44546A" w:themeColor="text2"/>
          <w:sz w:val="18"/>
          <w:szCs w:val="18"/>
        </w:rPr>
        <w:t xml:space="preserve"> rules.</w:t>
      </w:r>
      <w:r w:rsidRPr="009E1900">
        <w:rPr>
          <w:rFonts w:ascii="Arial" w:eastAsia="Calibri" w:hAnsi="Arial" w:cs="Arial"/>
          <w:i/>
          <w:iCs/>
          <w:color w:val="44546A" w:themeColor="text2"/>
          <w:sz w:val="18"/>
          <w:szCs w:val="18"/>
          <w:vertAlign w:val="superscript"/>
        </w:rPr>
        <w:t>30</w:t>
      </w:r>
    </w:p>
    <w:p w14:paraId="558D4AD2" w14:textId="77777777" w:rsidR="006D61DC" w:rsidRPr="009E1900" w:rsidRDefault="006D61DC" w:rsidP="006D61DC">
      <w:pPr>
        <w:spacing w:after="0" w:line="240" w:lineRule="auto"/>
        <w:rPr>
          <w:rFonts w:ascii="Arial" w:eastAsia="Calibri" w:hAnsi="Arial" w:cs="Calibri"/>
        </w:rPr>
      </w:pPr>
    </w:p>
    <w:p w14:paraId="287C4D15" w14:textId="77777777" w:rsidR="006D61DC" w:rsidRPr="009E1900" w:rsidRDefault="006D61DC" w:rsidP="006D61DC">
      <w:pPr>
        <w:spacing w:after="0" w:line="240" w:lineRule="auto"/>
        <w:rPr>
          <w:rFonts w:ascii="Arial" w:eastAsia="Calibri" w:hAnsi="Arial" w:cs="Calibri"/>
          <w:b/>
        </w:rPr>
      </w:pPr>
      <w:r w:rsidRPr="009E1900">
        <w:rPr>
          <w:rFonts w:ascii="Arial" w:eastAsia="Calibri" w:hAnsi="Arial" w:cs="Calibri"/>
          <w:b/>
        </w:rPr>
        <w:t>Screening methode NEXUS</w:t>
      </w:r>
    </w:p>
    <w:p w14:paraId="43A5DC98" w14:textId="77777777" w:rsidR="006D61DC" w:rsidRPr="009E1900" w:rsidRDefault="006D61DC" w:rsidP="006D61DC">
      <w:pPr>
        <w:numPr>
          <w:ilvl w:val="0"/>
          <w:numId w:val="9"/>
        </w:numPr>
        <w:spacing w:after="0" w:line="240" w:lineRule="auto"/>
        <w:rPr>
          <w:rFonts w:ascii="Arial" w:eastAsia="Calibri" w:hAnsi="Arial" w:cs="Calibri"/>
        </w:rPr>
      </w:pPr>
      <w:r w:rsidRPr="009E1900">
        <w:rPr>
          <w:rFonts w:ascii="Arial" w:eastAsia="Calibri" w:hAnsi="Arial" w:cs="Calibri"/>
          <w:i/>
        </w:rPr>
        <w:t xml:space="preserve">Geen focale neurologische uitval </w:t>
      </w:r>
      <w:r w:rsidRPr="009E1900">
        <w:rPr>
          <w:rFonts w:ascii="Arial" w:eastAsia="Calibri" w:hAnsi="Arial" w:cs="Calibri"/>
        </w:rPr>
        <w:t>&gt; alle neurologische bevindingen na een motorische of sensorische test.</w:t>
      </w:r>
    </w:p>
    <w:p w14:paraId="4D0C9560" w14:textId="77777777" w:rsidR="006D61DC" w:rsidRPr="009E1900" w:rsidRDefault="006D61DC" w:rsidP="006D61DC">
      <w:pPr>
        <w:numPr>
          <w:ilvl w:val="0"/>
          <w:numId w:val="9"/>
        </w:numPr>
        <w:spacing w:after="0" w:line="240" w:lineRule="auto"/>
        <w:rPr>
          <w:rFonts w:ascii="Arial" w:eastAsia="Calibri" w:hAnsi="Arial" w:cs="Calibri"/>
        </w:rPr>
      </w:pPr>
      <w:r w:rsidRPr="009E1900">
        <w:rPr>
          <w:rFonts w:ascii="Arial" w:eastAsia="Calibri" w:hAnsi="Arial" w:cs="Calibri"/>
          <w:i/>
        </w:rPr>
        <w:t>Geen veranderd niveau van alertheid</w:t>
      </w:r>
      <w:r w:rsidRPr="009E1900">
        <w:rPr>
          <w:rFonts w:ascii="Arial" w:eastAsia="Calibri" w:hAnsi="Arial" w:cs="Calibri"/>
        </w:rPr>
        <w:t xml:space="preserve"> &gt; Een GCS score van minder dan veertien. Desoriëntatie van naam, plaats, tijd of gebeurtenissen. Of het niet herinneren van drie objecten na vijf minuten. Ook een vertraagde of ongepaste reactie op stimuli of andere aandoeningen die een reactie hebben op de mentale status.</w:t>
      </w:r>
    </w:p>
    <w:p w14:paraId="76CB5BC3" w14:textId="77777777" w:rsidR="006D61DC" w:rsidRPr="009E1900" w:rsidRDefault="006D61DC" w:rsidP="006D61DC">
      <w:pPr>
        <w:numPr>
          <w:ilvl w:val="0"/>
          <w:numId w:val="9"/>
        </w:numPr>
        <w:spacing w:after="0" w:line="240" w:lineRule="auto"/>
        <w:rPr>
          <w:rFonts w:ascii="Arial" w:eastAsia="Calibri" w:hAnsi="Arial" w:cs="Calibri"/>
        </w:rPr>
      </w:pPr>
      <w:r w:rsidRPr="009E1900">
        <w:rPr>
          <w:rFonts w:ascii="Arial" w:eastAsia="Calibri" w:hAnsi="Arial" w:cs="Calibri"/>
          <w:i/>
        </w:rPr>
        <w:t>Geen intoxicatie</w:t>
      </w:r>
      <w:r w:rsidRPr="009E1900">
        <w:rPr>
          <w:rFonts w:ascii="Arial" w:eastAsia="Calibri" w:hAnsi="Arial" w:cs="Calibri"/>
        </w:rPr>
        <w:t xml:space="preserve"> &gt; Bij recente geschiedenis verteld door patiënt of een waarnemer. Bewijs bij lichamelijk onderzoek, zoals de geur van alcohol, onduidelijke spraak, ataxie of gedrag dat wijst op intoxicatie. Daarnaast kan ook laboratorium tests uitslag geven.</w:t>
      </w:r>
    </w:p>
    <w:p w14:paraId="728C4A83" w14:textId="77777777" w:rsidR="006D61DC" w:rsidRPr="009E1900" w:rsidRDefault="006D61DC" w:rsidP="006D61DC">
      <w:pPr>
        <w:numPr>
          <w:ilvl w:val="0"/>
          <w:numId w:val="9"/>
        </w:numPr>
        <w:spacing w:after="0" w:line="240" w:lineRule="auto"/>
        <w:rPr>
          <w:rFonts w:ascii="Arial" w:eastAsia="Calibri" w:hAnsi="Arial" w:cs="Calibri"/>
        </w:rPr>
      </w:pPr>
      <w:r w:rsidRPr="009E1900">
        <w:rPr>
          <w:rFonts w:ascii="Arial" w:eastAsia="Calibri" w:hAnsi="Arial" w:cs="Calibri"/>
          <w:i/>
        </w:rPr>
        <w:t xml:space="preserve">Geen pijn op de middenlijn </w:t>
      </w:r>
      <w:r w:rsidRPr="009E1900">
        <w:rPr>
          <w:rFonts w:ascii="Arial" w:eastAsia="Calibri" w:hAnsi="Arial" w:cs="Calibri"/>
        </w:rPr>
        <w:t>&gt; Pijn bij palpatie van de middenlijn, pijn bij het direct palperen van de wervels.</w:t>
      </w:r>
    </w:p>
    <w:p w14:paraId="0B137B67" w14:textId="77777777" w:rsidR="006D61DC" w:rsidRPr="009E1900" w:rsidRDefault="006D61DC" w:rsidP="006D61DC">
      <w:pPr>
        <w:numPr>
          <w:ilvl w:val="0"/>
          <w:numId w:val="9"/>
        </w:numPr>
        <w:spacing w:after="0" w:line="240" w:lineRule="auto"/>
        <w:rPr>
          <w:rFonts w:ascii="Arial" w:eastAsia="Calibri" w:hAnsi="Arial" w:cs="Calibri"/>
        </w:rPr>
      </w:pPr>
      <w:r w:rsidRPr="009E1900">
        <w:rPr>
          <w:rFonts w:ascii="Arial" w:eastAsia="Calibri" w:hAnsi="Arial" w:cs="Calibri"/>
          <w:i/>
        </w:rPr>
        <w:t>Geen afleidende verwonding</w:t>
      </w:r>
      <w:r w:rsidRPr="009E1900">
        <w:rPr>
          <w:rFonts w:ascii="Arial" w:eastAsia="Calibri" w:hAnsi="Arial" w:cs="Calibri"/>
        </w:rPr>
        <w:t xml:space="preserve"> &gt; Een storend letsel is elke aandoening die, naar het oordeel van de onderzoeker, voldoende pijn kan veroorzaken om de patiënt af te leiden van een andere, in het bijzonder cervicale, verwonding.</w:t>
      </w:r>
      <w:r w:rsidRPr="009E1900">
        <w:rPr>
          <w:rFonts w:ascii="Arial" w:eastAsia="Calibri" w:hAnsi="Arial" w:cs="Calibri"/>
          <w:vertAlign w:val="superscript"/>
        </w:rPr>
        <w:t>31</w:t>
      </w:r>
    </w:p>
    <w:p w14:paraId="0571E2FB" w14:textId="77777777" w:rsidR="006D61DC" w:rsidRPr="009E1900" w:rsidRDefault="006D61DC" w:rsidP="006D61DC">
      <w:pPr>
        <w:spacing w:after="0" w:line="240" w:lineRule="auto"/>
        <w:rPr>
          <w:rFonts w:ascii="Arial" w:eastAsia="Calibri" w:hAnsi="Arial" w:cs="Calibri"/>
          <w:i/>
        </w:rPr>
      </w:pPr>
    </w:p>
    <w:p w14:paraId="7D1D7260" w14:textId="77777777" w:rsidR="006D61DC" w:rsidRPr="009E1900" w:rsidRDefault="006D61DC" w:rsidP="006D61DC">
      <w:pPr>
        <w:spacing w:after="0" w:line="240" w:lineRule="auto"/>
        <w:rPr>
          <w:rFonts w:ascii="Arial" w:eastAsia="Calibri" w:hAnsi="Arial" w:cs="Calibri"/>
          <w:i/>
        </w:rPr>
      </w:pPr>
    </w:p>
    <w:p w14:paraId="6DB9B9BE" w14:textId="77777777" w:rsidR="006D61DC" w:rsidRPr="009E1900" w:rsidRDefault="006D61DC" w:rsidP="006D61DC">
      <w:pPr>
        <w:spacing w:after="0" w:line="240" w:lineRule="auto"/>
        <w:rPr>
          <w:rFonts w:ascii="Arial" w:eastAsia="Calibri" w:hAnsi="Arial" w:cs="Calibri"/>
          <w:i/>
        </w:rPr>
      </w:pPr>
    </w:p>
    <w:p w14:paraId="0917AB62" w14:textId="77777777" w:rsidR="006D61DC" w:rsidRPr="009E1900" w:rsidRDefault="006D61DC" w:rsidP="006D61DC">
      <w:pPr>
        <w:spacing w:after="0" w:line="240" w:lineRule="auto"/>
        <w:rPr>
          <w:rFonts w:ascii="Arial" w:eastAsia="Calibri" w:hAnsi="Arial" w:cs="Calibri"/>
          <w:i/>
        </w:rPr>
      </w:pPr>
    </w:p>
    <w:p w14:paraId="6C167DBB" w14:textId="77777777" w:rsidR="006D61DC" w:rsidRPr="009E1900" w:rsidRDefault="006D61DC" w:rsidP="006D61DC">
      <w:pPr>
        <w:spacing w:after="0" w:line="240" w:lineRule="auto"/>
        <w:rPr>
          <w:rFonts w:ascii="Arial" w:eastAsia="Calibri" w:hAnsi="Arial" w:cs="Calibri"/>
          <w:i/>
        </w:rPr>
      </w:pPr>
    </w:p>
    <w:p w14:paraId="35E25270" w14:textId="77777777" w:rsidR="006D61DC" w:rsidRPr="009E1900" w:rsidRDefault="006D61DC" w:rsidP="006D61DC">
      <w:pPr>
        <w:spacing w:after="0" w:line="240" w:lineRule="auto"/>
        <w:rPr>
          <w:rFonts w:ascii="Arial" w:eastAsia="Calibri" w:hAnsi="Arial" w:cs="Calibri"/>
          <w:i/>
        </w:rPr>
      </w:pPr>
    </w:p>
    <w:p w14:paraId="468174EB" w14:textId="77777777" w:rsidR="006D61DC" w:rsidRPr="009E1900" w:rsidRDefault="006D61DC" w:rsidP="006D61DC">
      <w:pPr>
        <w:spacing w:after="0" w:line="240" w:lineRule="auto"/>
        <w:rPr>
          <w:rFonts w:ascii="Arial" w:eastAsia="Calibri" w:hAnsi="Arial" w:cs="Calibri"/>
        </w:rPr>
      </w:pPr>
    </w:p>
    <w:p w14:paraId="6F6F3A3A" w14:textId="77777777" w:rsidR="006D61DC" w:rsidRPr="009E1900" w:rsidRDefault="006D61DC" w:rsidP="006D61DC">
      <w:pPr>
        <w:spacing w:after="0" w:line="240" w:lineRule="auto"/>
        <w:rPr>
          <w:rFonts w:ascii="Arial" w:eastAsia="Calibri" w:hAnsi="Arial" w:cs="Calibri"/>
          <w:b/>
        </w:rPr>
      </w:pPr>
      <w:r w:rsidRPr="009E1900">
        <w:rPr>
          <w:rFonts w:ascii="Arial" w:eastAsia="Calibri" w:hAnsi="Arial" w:cs="Calibri"/>
          <w:b/>
        </w:rPr>
        <w:t>Screening methode TLS</w:t>
      </w:r>
    </w:p>
    <w:p w14:paraId="1919C1A0" w14:textId="77777777" w:rsidR="006D61DC" w:rsidRPr="009E1900" w:rsidRDefault="006D61DC" w:rsidP="006D61DC">
      <w:pPr>
        <w:keepNext/>
        <w:rPr>
          <w:lang w:eastAsia="nl-NL"/>
        </w:rPr>
      </w:pPr>
    </w:p>
    <w:p w14:paraId="0C25E906" w14:textId="77777777" w:rsidR="006D61DC" w:rsidRPr="009E1900" w:rsidRDefault="006D61DC" w:rsidP="006D61DC">
      <w:pPr>
        <w:keepNext/>
      </w:pPr>
      <w:r w:rsidRPr="009E1900">
        <w:rPr>
          <w:noProof/>
          <w:lang w:eastAsia="nl-NL"/>
        </w:rPr>
        <w:drawing>
          <wp:inline distT="0" distB="0" distL="0" distR="0" wp14:anchorId="210585E7" wp14:editId="6BEEB739">
            <wp:extent cx="4046220" cy="3718560"/>
            <wp:effectExtent l="0" t="0" r="0" b="0"/>
            <wp:docPr id="24" name="Afbeelding 24"/>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1"/>
                    <a:srcRect l="15873" t="22104" r="59127" b="27955"/>
                    <a:stretch/>
                  </pic:blipFill>
                  <pic:spPr bwMode="auto">
                    <a:xfrm>
                      <a:off x="0" y="0"/>
                      <a:ext cx="4046220" cy="3718560"/>
                    </a:xfrm>
                    <a:prstGeom prst="rect">
                      <a:avLst/>
                    </a:prstGeom>
                    <a:ln>
                      <a:noFill/>
                    </a:ln>
                    <a:extLst>
                      <a:ext uri="{53640926-AAD7-44D8-BBD7-CCE9431645EC}">
                        <a14:shadowObscured xmlns:a14="http://schemas.microsoft.com/office/drawing/2010/main"/>
                      </a:ext>
                    </a:extLst>
                  </pic:spPr>
                </pic:pic>
              </a:graphicData>
            </a:graphic>
          </wp:inline>
        </w:drawing>
      </w:r>
    </w:p>
    <w:p w14:paraId="2569531D" w14:textId="77777777" w:rsidR="006D61DC" w:rsidRPr="009E1900" w:rsidRDefault="006D61DC" w:rsidP="006D61DC">
      <w:pPr>
        <w:pStyle w:val="Bijschrift"/>
        <w:rPr>
          <w:rFonts w:ascii="Arial" w:hAnsi="Arial" w:cs="Arial"/>
          <w:vertAlign w:val="superscript"/>
        </w:rPr>
      </w:pPr>
      <w:r w:rsidRPr="009E1900">
        <w:rPr>
          <w:rFonts w:ascii="Arial" w:hAnsi="Arial" w:cs="Arial"/>
        </w:rPr>
        <w:t>Figuur 3 EAST screening methode TLS.</w:t>
      </w:r>
      <w:r w:rsidRPr="009E1900">
        <w:rPr>
          <w:rFonts w:ascii="Arial" w:hAnsi="Arial" w:cs="Arial"/>
          <w:vertAlign w:val="superscript"/>
        </w:rPr>
        <w:t>47</w:t>
      </w:r>
    </w:p>
    <w:p w14:paraId="54A64165" w14:textId="77777777" w:rsidR="006D61DC" w:rsidRPr="009E1900" w:rsidRDefault="006D61DC" w:rsidP="006D61DC">
      <w:pPr>
        <w:pStyle w:val="Geenafstand"/>
        <w:rPr>
          <w:lang w:val="nl-NL"/>
        </w:rPr>
      </w:pPr>
    </w:p>
    <w:p w14:paraId="0927B2EF" w14:textId="77777777" w:rsidR="006D61DC" w:rsidRPr="009E1900" w:rsidRDefault="006D61DC" w:rsidP="006D61DC">
      <w:pPr>
        <w:pStyle w:val="Geenafstand"/>
        <w:rPr>
          <w:lang w:val="nl-NL"/>
        </w:rPr>
      </w:pPr>
      <w:r w:rsidRPr="009E1900">
        <w:rPr>
          <w:lang w:val="nl-NL"/>
        </w:rPr>
        <w:br w:type="page"/>
      </w:r>
    </w:p>
    <w:p w14:paraId="53083C3C" w14:textId="77777777" w:rsidR="002E2DC4" w:rsidRPr="009E1900" w:rsidRDefault="002E2DC4" w:rsidP="002E2DC4">
      <w:pPr>
        <w:pStyle w:val="Geenafstand"/>
        <w:rPr>
          <w:lang w:val="nl-NL"/>
        </w:rPr>
      </w:pPr>
    </w:p>
    <w:p w14:paraId="7DFBB996" w14:textId="77777777" w:rsidR="00E6391A" w:rsidRPr="009E1900" w:rsidRDefault="002B5107" w:rsidP="002B5107">
      <w:pPr>
        <w:pStyle w:val="Kop2"/>
        <w:rPr>
          <w:color w:val="7F7F7F" w:themeColor="text1" w:themeTint="80"/>
        </w:rPr>
      </w:pPr>
      <w:bookmarkStart w:id="128" w:name="_Toc7806017"/>
      <w:bookmarkStart w:id="129" w:name="_Toc9092611"/>
      <w:bookmarkStart w:id="130" w:name="_Toc9326476"/>
      <w:bookmarkStart w:id="131" w:name="_Toc9331257"/>
      <w:bookmarkStart w:id="132" w:name="_Toc9341681"/>
      <w:bookmarkStart w:id="133" w:name="_Toc9848786"/>
      <w:r w:rsidRPr="009E1900">
        <w:rPr>
          <w:color w:val="7F7F7F" w:themeColor="text1" w:themeTint="80"/>
        </w:rPr>
        <w:t>B</w:t>
      </w:r>
      <w:bookmarkEnd w:id="128"/>
      <w:bookmarkEnd w:id="129"/>
      <w:bookmarkEnd w:id="130"/>
      <w:bookmarkEnd w:id="131"/>
      <w:bookmarkEnd w:id="132"/>
      <w:bookmarkEnd w:id="133"/>
    </w:p>
    <w:p w14:paraId="3D0BAFFF" w14:textId="77777777" w:rsidR="00A45C87" w:rsidRPr="009E1900" w:rsidRDefault="00A45C87" w:rsidP="00A45C87">
      <w:pPr>
        <w:pStyle w:val="Geenafstand"/>
        <w:rPr>
          <w:lang w:val="nl-NL"/>
        </w:rPr>
      </w:pPr>
    </w:p>
    <w:p w14:paraId="046B90E6" w14:textId="77777777" w:rsidR="00A45C87" w:rsidRPr="009E1900" w:rsidRDefault="00A45C87" w:rsidP="00A45C87">
      <w:pPr>
        <w:pStyle w:val="Geenafstand"/>
        <w:rPr>
          <w:b/>
          <w:lang w:val="nl-NL"/>
        </w:rPr>
      </w:pPr>
      <w:r w:rsidRPr="009E1900">
        <w:rPr>
          <w:b/>
          <w:lang w:val="nl-NL"/>
        </w:rPr>
        <w:t>Samenvatting protocollen</w:t>
      </w:r>
    </w:p>
    <w:p w14:paraId="2DA27111" w14:textId="77777777" w:rsidR="00A45C87" w:rsidRPr="009E1900" w:rsidRDefault="00D87FE5" w:rsidP="00A45C87">
      <w:pPr>
        <w:pStyle w:val="Geenafstand"/>
        <w:rPr>
          <w:lang w:val="nl-NL"/>
        </w:rPr>
      </w:pPr>
      <w:r w:rsidRPr="009E1900">
        <w:rPr>
          <w:noProof/>
          <w:lang w:val="nl-NL" w:eastAsia="nl-NL"/>
        </w:rPr>
        <w:drawing>
          <wp:inline distT="0" distB="0" distL="0" distR="0" wp14:anchorId="3FF7EA69" wp14:editId="24E89CC8">
            <wp:extent cx="3962400" cy="3202488"/>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84" t="24221" r="59392" b="20283"/>
                    <a:stretch/>
                  </pic:blipFill>
                  <pic:spPr bwMode="auto">
                    <a:xfrm>
                      <a:off x="0" y="0"/>
                      <a:ext cx="3970730" cy="3209220"/>
                    </a:xfrm>
                    <a:prstGeom prst="rect">
                      <a:avLst/>
                    </a:prstGeom>
                    <a:ln>
                      <a:noFill/>
                    </a:ln>
                    <a:extLst>
                      <a:ext uri="{53640926-AAD7-44D8-BBD7-CCE9431645EC}">
                        <a14:shadowObscured xmlns:a14="http://schemas.microsoft.com/office/drawing/2010/main"/>
                      </a:ext>
                    </a:extLst>
                  </pic:spPr>
                </pic:pic>
              </a:graphicData>
            </a:graphic>
          </wp:inline>
        </w:drawing>
      </w:r>
    </w:p>
    <w:p w14:paraId="4BD864C7" w14:textId="77777777" w:rsidR="00D87FE5" w:rsidRPr="009E1900" w:rsidRDefault="00D87FE5" w:rsidP="00A45C87">
      <w:pPr>
        <w:pStyle w:val="Geenafstand"/>
        <w:rPr>
          <w:lang w:val="nl-NL"/>
        </w:rPr>
      </w:pPr>
      <w:r w:rsidRPr="009E1900">
        <w:rPr>
          <w:noProof/>
          <w:lang w:val="nl-NL" w:eastAsia="nl-NL"/>
        </w:rPr>
        <w:drawing>
          <wp:inline distT="0" distB="0" distL="0" distR="0" wp14:anchorId="0AD367F2" wp14:editId="6B4766BC">
            <wp:extent cx="3970020" cy="2052990"/>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17" t="32922" r="59259" b="31570"/>
                    <a:stretch/>
                  </pic:blipFill>
                  <pic:spPr bwMode="auto">
                    <a:xfrm>
                      <a:off x="0" y="0"/>
                      <a:ext cx="3998265" cy="2067596"/>
                    </a:xfrm>
                    <a:prstGeom prst="rect">
                      <a:avLst/>
                    </a:prstGeom>
                    <a:ln>
                      <a:noFill/>
                    </a:ln>
                    <a:extLst>
                      <a:ext uri="{53640926-AAD7-44D8-BBD7-CCE9431645EC}">
                        <a14:shadowObscured xmlns:a14="http://schemas.microsoft.com/office/drawing/2010/main"/>
                      </a:ext>
                    </a:extLst>
                  </pic:spPr>
                </pic:pic>
              </a:graphicData>
            </a:graphic>
          </wp:inline>
        </w:drawing>
      </w:r>
    </w:p>
    <w:p w14:paraId="479F0AB2" w14:textId="77777777" w:rsidR="003C7326" w:rsidRPr="009E1900" w:rsidRDefault="003C7326">
      <w:pPr>
        <w:rPr>
          <w:rFonts w:ascii="Arial" w:hAnsi="Arial" w:cs="Calibri"/>
        </w:rPr>
      </w:pPr>
      <w:r w:rsidRPr="009E1900">
        <w:br w:type="page"/>
      </w:r>
    </w:p>
    <w:p w14:paraId="3B6A37CA" w14:textId="77777777" w:rsidR="00A45C87" w:rsidRPr="009E1900" w:rsidRDefault="00A45C87" w:rsidP="00A45C87">
      <w:pPr>
        <w:pStyle w:val="Geenafstand"/>
        <w:rPr>
          <w:b/>
          <w:lang w:val="nl-NL"/>
        </w:rPr>
      </w:pPr>
      <w:r w:rsidRPr="009E1900">
        <w:rPr>
          <w:b/>
          <w:lang w:val="nl-NL"/>
        </w:rPr>
        <w:lastRenderedPageBreak/>
        <w:t>Samenvatting reconstructie parameters</w:t>
      </w:r>
    </w:p>
    <w:p w14:paraId="74EB1426" w14:textId="77777777" w:rsidR="00A45C87" w:rsidRPr="009E1900" w:rsidRDefault="00D87FE5" w:rsidP="00A45C87">
      <w:pPr>
        <w:pStyle w:val="Geenafstand"/>
        <w:rPr>
          <w:lang w:val="nl-NL" w:eastAsia="nl-NL"/>
        </w:rPr>
      </w:pPr>
      <w:r w:rsidRPr="009E1900">
        <w:rPr>
          <w:noProof/>
          <w:lang w:val="nl-NL" w:eastAsia="nl-NL"/>
        </w:rPr>
        <w:drawing>
          <wp:inline distT="0" distB="0" distL="0" distR="0" wp14:anchorId="2D3D2080" wp14:editId="1D149F0D">
            <wp:extent cx="3999230" cy="3749040"/>
            <wp:effectExtent l="0" t="0" r="127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20" t="24222" r="59788" b="11628"/>
                    <a:stretch/>
                  </pic:blipFill>
                  <pic:spPr bwMode="auto">
                    <a:xfrm>
                      <a:off x="0" y="0"/>
                      <a:ext cx="4010920" cy="3759999"/>
                    </a:xfrm>
                    <a:prstGeom prst="rect">
                      <a:avLst/>
                    </a:prstGeom>
                    <a:ln>
                      <a:noFill/>
                    </a:ln>
                    <a:extLst>
                      <a:ext uri="{53640926-AAD7-44D8-BBD7-CCE9431645EC}">
                        <a14:shadowObscured xmlns:a14="http://schemas.microsoft.com/office/drawing/2010/main"/>
                      </a:ext>
                    </a:extLst>
                  </pic:spPr>
                </pic:pic>
              </a:graphicData>
            </a:graphic>
          </wp:inline>
        </w:drawing>
      </w:r>
    </w:p>
    <w:p w14:paraId="7970F8DA" w14:textId="77777777" w:rsidR="00D87FE5" w:rsidRPr="009E1900" w:rsidRDefault="00D87FE5" w:rsidP="00A45C87">
      <w:pPr>
        <w:pStyle w:val="Geenafstand"/>
        <w:rPr>
          <w:lang w:val="nl-NL" w:eastAsia="nl-NL"/>
        </w:rPr>
      </w:pPr>
      <w:r w:rsidRPr="009E1900">
        <w:rPr>
          <w:noProof/>
          <w:lang w:val="nl-NL" w:eastAsia="nl-NL"/>
        </w:rPr>
        <w:drawing>
          <wp:inline distT="0" distB="0" distL="0" distR="0" wp14:anchorId="3B267350" wp14:editId="4D22A9BD">
            <wp:extent cx="4000051" cy="3489960"/>
            <wp:effectExtent l="0" t="0" r="63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20" t="27068" r="59789" b="13229"/>
                    <a:stretch/>
                  </pic:blipFill>
                  <pic:spPr bwMode="auto">
                    <a:xfrm>
                      <a:off x="0" y="0"/>
                      <a:ext cx="4008183" cy="3497055"/>
                    </a:xfrm>
                    <a:prstGeom prst="rect">
                      <a:avLst/>
                    </a:prstGeom>
                    <a:ln>
                      <a:noFill/>
                    </a:ln>
                    <a:extLst>
                      <a:ext uri="{53640926-AAD7-44D8-BBD7-CCE9431645EC}">
                        <a14:shadowObscured xmlns:a14="http://schemas.microsoft.com/office/drawing/2010/main"/>
                      </a:ext>
                    </a:extLst>
                  </pic:spPr>
                </pic:pic>
              </a:graphicData>
            </a:graphic>
          </wp:inline>
        </w:drawing>
      </w:r>
    </w:p>
    <w:p w14:paraId="7E07B78E" w14:textId="77777777" w:rsidR="00D87FE5" w:rsidRPr="009E1900" w:rsidRDefault="00D87FE5" w:rsidP="00A45C87">
      <w:pPr>
        <w:pStyle w:val="Geenafstand"/>
        <w:rPr>
          <w:lang w:val="nl-NL" w:eastAsia="nl-NL"/>
        </w:rPr>
      </w:pPr>
      <w:r w:rsidRPr="009E1900">
        <w:rPr>
          <w:noProof/>
          <w:lang w:val="nl-NL" w:eastAsia="nl-NL"/>
        </w:rPr>
        <w:drawing>
          <wp:inline distT="0" distB="0" distL="0" distR="0" wp14:anchorId="45D6A428" wp14:editId="56646CF8">
            <wp:extent cx="4000500" cy="127998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17" t="39742" r="59848" b="38624"/>
                    <a:stretch/>
                  </pic:blipFill>
                  <pic:spPr bwMode="auto">
                    <a:xfrm>
                      <a:off x="0" y="0"/>
                      <a:ext cx="4030345" cy="1289534"/>
                    </a:xfrm>
                    <a:prstGeom prst="rect">
                      <a:avLst/>
                    </a:prstGeom>
                    <a:ln>
                      <a:noFill/>
                    </a:ln>
                    <a:extLst>
                      <a:ext uri="{53640926-AAD7-44D8-BBD7-CCE9431645EC}">
                        <a14:shadowObscured xmlns:a14="http://schemas.microsoft.com/office/drawing/2010/main"/>
                      </a:ext>
                    </a:extLst>
                  </pic:spPr>
                </pic:pic>
              </a:graphicData>
            </a:graphic>
          </wp:inline>
        </w:drawing>
      </w:r>
    </w:p>
    <w:p w14:paraId="0919C63D" w14:textId="77777777" w:rsidR="00A45C87" w:rsidRPr="009E1900" w:rsidRDefault="00A45C87" w:rsidP="00A45C87">
      <w:pPr>
        <w:pStyle w:val="Geenafstand"/>
        <w:rPr>
          <w:lang w:val="nl-NL"/>
        </w:rPr>
      </w:pPr>
      <w:r w:rsidRPr="009E1900">
        <w:rPr>
          <w:lang w:val="nl-NL"/>
        </w:rPr>
        <w:br w:type="page"/>
      </w:r>
    </w:p>
    <w:p w14:paraId="3CD6CB2E" w14:textId="77777777" w:rsidR="00054670" w:rsidRPr="009E1900" w:rsidRDefault="00054670" w:rsidP="00054670">
      <w:pPr>
        <w:pStyle w:val="Kop2"/>
        <w:rPr>
          <w:color w:val="7F7F7F" w:themeColor="text1" w:themeTint="80"/>
        </w:rPr>
      </w:pPr>
      <w:bookmarkStart w:id="134" w:name="_Toc9326477"/>
      <w:bookmarkStart w:id="135" w:name="_Toc9331258"/>
      <w:bookmarkStart w:id="136" w:name="_Toc9341682"/>
      <w:bookmarkStart w:id="137" w:name="_Toc9848787"/>
      <w:r w:rsidRPr="009E1900">
        <w:rPr>
          <w:color w:val="7F7F7F" w:themeColor="text1" w:themeTint="80"/>
        </w:rPr>
        <w:lastRenderedPageBreak/>
        <w:t>C</w:t>
      </w:r>
      <w:bookmarkEnd w:id="134"/>
      <w:bookmarkEnd w:id="135"/>
      <w:bookmarkEnd w:id="136"/>
      <w:bookmarkEnd w:id="137"/>
    </w:p>
    <w:p w14:paraId="173D8652" w14:textId="77777777" w:rsidR="00054670" w:rsidRPr="009E1900" w:rsidRDefault="00054670" w:rsidP="00054670">
      <w:pPr>
        <w:pStyle w:val="Geenafstand"/>
        <w:rPr>
          <w:lang w:val="nl-NL"/>
        </w:rPr>
      </w:pPr>
    </w:p>
    <w:p w14:paraId="2E56ACC4" w14:textId="77777777" w:rsidR="00A45C87" w:rsidRPr="009E1900" w:rsidRDefault="00A45C87" w:rsidP="00A45C87">
      <w:pPr>
        <w:pStyle w:val="Geenafstand"/>
        <w:rPr>
          <w:b/>
          <w:lang w:val="nl-NL"/>
        </w:rPr>
      </w:pPr>
      <w:r w:rsidRPr="009E1900">
        <w:rPr>
          <w:b/>
          <w:lang w:val="nl-NL"/>
        </w:rPr>
        <w:t>Legenda</w:t>
      </w:r>
    </w:p>
    <w:p w14:paraId="4E2E9ECA" w14:textId="77777777" w:rsidR="00A45C87" w:rsidRPr="009E1900" w:rsidRDefault="00A45C87" w:rsidP="00A45C87">
      <w:pPr>
        <w:pStyle w:val="Geenafstand"/>
        <w:rPr>
          <w:lang w:val="nl-NL"/>
        </w:rPr>
      </w:pPr>
      <w:r w:rsidRPr="009E1900">
        <w:rPr>
          <w:lang w:val="nl-NL"/>
        </w:rPr>
        <w:t>R1: Radioloog 1</w:t>
      </w:r>
    </w:p>
    <w:p w14:paraId="6D8E7F13" w14:textId="77777777" w:rsidR="00A45C87" w:rsidRPr="009E1900" w:rsidRDefault="00A45C87" w:rsidP="00A45C87">
      <w:pPr>
        <w:pStyle w:val="Geenafstand"/>
        <w:rPr>
          <w:lang w:val="nl-NL"/>
        </w:rPr>
      </w:pPr>
      <w:r w:rsidRPr="009E1900">
        <w:rPr>
          <w:lang w:val="nl-NL"/>
        </w:rPr>
        <w:t>R2: Radioloog 2</w:t>
      </w:r>
    </w:p>
    <w:p w14:paraId="0EADF7FD" w14:textId="77777777" w:rsidR="00A45C87" w:rsidRPr="009E1900" w:rsidRDefault="00A45C87" w:rsidP="00A45C87">
      <w:pPr>
        <w:pStyle w:val="Geenafstand"/>
        <w:rPr>
          <w:lang w:val="nl-NL"/>
        </w:rPr>
      </w:pPr>
      <w:r w:rsidRPr="009E1900">
        <w:rPr>
          <w:lang w:val="nl-NL"/>
        </w:rPr>
        <w:t>T: Traumachirurg</w:t>
      </w:r>
    </w:p>
    <w:p w14:paraId="430F5098" w14:textId="77777777" w:rsidR="00A45C87" w:rsidRPr="009E1900" w:rsidRDefault="00A45C87" w:rsidP="00A45C87">
      <w:pPr>
        <w:pStyle w:val="Geenafstand"/>
        <w:rPr>
          <w:lang w:val="nl-NL"/>
        </w:rPr>
      </w:pPr>
      <w:r w:rsidRPr="009E1900">
        <w:rPr>
          <w:lang w:val="nl-NL"/>
        </w:rPr>
        <w:t>C: CT teamleider</w:t>
      </w:r>
    </w:p>
    <w:p w14:paraId="3D93AD16" w14:textId="77777777" w:rsidR="00A45C87" w:rsidRPr="009E1900" w:rsidRDefault="00A45C87" w:rsidP="00A45C87">
      <w:pPr>
        <w:pStyle w:val="Geenafstand"/>
        <w:rPr>
          <w:lang w:val="nl-NL"/>
        </w:rPr>
      </w:pPr>
      <w:r w:rsidRPr="009E1900">
        <w:rPr>
          <w:lang w:val="nl-NL"/>
        </w:rPr>
        <w:t>S: SEH coördinator</w:t>
      </w:r>
    </w:p>
    <w:p w14:paraId="656404F9" w14:textId="77777777" w:rsidR="00A45C87" w:rsidRPr="009E1900" w:rsidRDefault="00A45C87" w:rsidP="00A45C87">
      <w:pPr>
        <w:pStyle w:val="Geenafstand"/>
        <w:rPr>
          <w:lang w:val="nl-NL"/>
        </w:rPr>
      </w:pPr>
      <w:r w:rsidRPr="009E1900">
        <w:rPr>
          <w:lang w:val="nl-NL"/>
        </w:rPr>
        <w:t>I: Interviewer</w:t>
      </w:r>
    </w:p>
    <w:p w14:paraId="491FB872" w14:textId="77777777" w:rsidR="00A45C87" w:rsidRPr="009E1900" w:rsidRDefault="00A45C87" w:rsidP="00A45C87">
      <w:pPr>
        <w:pStyle w:val="Geenafstand"/>
        <w:rPr>
          <w:lang w:val="nl-NL"/>
        </w:rPr>
      </w:pPr>
    </w:p>
    <w:p w14:paraId="60F3CE25" w14:textId="77777777" w:rsidR="00A45C87" w:rsidRPr="009E1900" w:rsidRDefault="00A45C87" w:rsidP="00A45C87">
      <w:pPr>
        <w:pStyle w:val="Geenafstand"/>
        <w:rPr>
          <w:b/>
          <w:lang w:val="nl-NL"/>
        </w:rPr>
      </w:pPr>
      <w:r w:rsidRPr="009E1900">
        <w:rPr>
          <w:b/>
          <w:lang w:val="nl-NL"/>
        </w:rPr>
        <w:t>Transcriptie focusgroep</w:t>
      </w:r>
    </w:p>
    <w:p w14:paraId="04384E64" w14:textId="77777777" w:rsidR="00A45C87" w:rsidRPr="009E1900" w:rsidRDefault="00A45C87" w:rsidP="00A45C87">
      <w:pPr>
        <w:pStyle w:val="Geenafstand"/>
        <w:rPr>
          <w:lang w:val="nl-NL"/>
        </w:rPr>
      </w:pPr>
      <w:r w:rsidRPr="009E1900">
        <w:rPr>
          <w:lang w:val="nl-NL"/>
        </w:rPr>
        <w:t>I: Geeft u toestemming voor het opnemen van de bijeenkomst?</w:t>
      </w:r>
    </w:p>
    <w:p w14:paraId="7F2409D9" w14:textId="77777777" w:rsidR="00A45C87" w:rsidRPr="009E1900" w:rsidRDefault="00A45C87" w:rsidP="00A45C87">
      <w:pPr>
        <w:pStyle w:val="Geenafstand"/>
        <w:rPr>
          <w:lang w:val="nl-NL"/>
        </w:rPr>
      </w:pPr>
    </w:p>
    <w:p w14:paraId="249ABA87" w14:textId="77777777" w:rsidR="00A45C87" w:rsidRPr="009E1900" w:rsidRDefault="00A45C87" w:rsidP="00A45C87">
      <w:pPr>
        <w:pStyle w:val="Geenafstand"/>
        <w:rPr>
          <w:lang w:val="nl-NL"/>
        </w:rPr>
      </w:pPr>
      <w:r w:rsidRPr="009E1900">
        <w:rPr>
          <w:lang w:val="nl-NL"/>
        </w:rPr>
        <w:t>R1: ja</w:t>
      </w:r>
    </w:p>
    <w:p w14:paraId="5EF287B6" w14:textId="77777777" w:rsidR="00A45C87" w:rsidRPr="009E1900" w:rsidRDefault="00A45C87" w:rsidP="00A45C87">
      <w:pPr>
        <w:pStyle w:val="Geenafstand"/>
        <w:rPr>
          <w:lang w:val="nl-NL"/>
        </w:rPr>
      </w:pPr>
      <w:r w:rsidRPr="009E1900">
        <w:rPr>
          <w:lang w:val="nl-NL"/>
        </w:rPr>
        <w:t>R2: ja</w:t>
      </w:r>
    </w:p>
    <w:p w14:paraId="194D3393" w14:textId="77777777" w:rsidR="00A45C87" w:rsidRPr="009E1900" w:rsidRDefault="00A45C87" w:rsidP="00A45C87">
      <w:pPr>
        <w:pStyle w:val="Geenafstand"/>
        <w:rPr>
          <w:lang w:val="nl-NL"/>
        </w:rPr>
      </w:pPr>
      <w:r w:rsidRPr="009E1900">
        <w:rPr>
          <w:lang w:val="nl-NL"/>
        </w:rPr>
        <w:t>T: ja</w:t>
      </w:r>
    </w:p>
    <w:p w14:paraId="41C05BCE" w14:textId="77777777" w:rsidR="00A45C87" w:rsidRPr="009E1900" w:rsidRDefault="00A45C87" w:rsidP="00A45C87">
      <w:pPr>
        <w:pStyle w:val="Geenafstand"/>
        <w:rPr>
          <w:lang w:val="nl-NL"/>
        </w:rPr>
      </w:pPr>
      <w:r w:rsidRPr="009E1900">
        <w:rPr>
          <w:lang w:val="nl-NL"/>
        </w:rPr>
        <w:t>C: ja</w:t>
      </w:r>
    </w:p>
    <w:p w14:paraId="0B8EB9AB" w14:textId="77777777" w:rsidR="00A45C87" w:rsidRPr="009E1900" w:rsidRDefault="00A45C87" w:rsidP="00A45C87">
      <w:pPr>
        <w:pStyle w:val="Geenafstand"/>
        <w:rPr>
          <w:lang w:val="nl-NL"/>
        </w:rPr>
      </w:pPr>
      <w:r w:rsidRPr="009E1900">
        <w:rPr>
          <w:lang w:val="nl-NL"/>
        </w:rPr>
        <w:t>S: ja</w:t>
      </w:r>
    </w:p>
    <w:p w14:paraId="7D7581B3" w14:textId="77777777" w:rsidR="00A45C87" w:rsidRPr="009E1900" w:rsidRDefault="00A45C87" w:rsidP="00A45C87">
      <w:pPr>
        <w:pStyle w:val="Geenafstand"/>
        <w:rPr>
          <w:lang w:val="nl-NL"/>
        </w:rPr>
      </w:pPr>
    </w:p>
    <w:p w14:paraId="1FFDB327" w14:textId="77777777" w:rsidR="00A45C87" w:rsidRPr="009E1900" w:rsidRDefault="00A45C87" w:rsidP="00A45C87">
      <w:pPr>
        <w:pStyle w:val="Geenafstand"/>
        <w:rPr>
          <w:lang w:val="nl-NL"/>
        </w:rPr>
      </w:pPr>
      <w:r w:rsidRPr="009E1900">
        <w:rPr>
          <w:lang w:val="nl-NL"/>
        </w:rPr>
        <w:t>I: wat is U mening over het traumaprotocol?</w:t>
      </w:r>
    </w:p>
    <w:p w14:paraId="62CEB436" w14:textId="77777777" w:rsidR="00A45C87" w:rsidRPr="009E1900" w:rsidRDefault="00A45C87" w:rsidP="00A45C87">
      <w:pPr>
        <w:pStyle w:val="Geenafstand"/>
        <w:rPr>
          <w:lang w:val="nl-NL"/>
        </w:rPr>
      </w:pPr>
    </w:p>
    <w:p w14:paraId="2EE45BAD" w14:textId="77777777" w:rsidR="00A45C87" w:rsidRPr="009E1900" w:rsidRDefault="00A45C87" w:rsidP="00A45C87">
      <w:pPr>
        <w:pStyle w:val="Geenafstand"/>
        <w:rPr>
          <w:lang w:val="nl-NL"/>
        </w:rPr>
      </w:pPr>
      <w:r w:rsidRPr="009E1900">
        <w:rPr>
          <w:lang w:val="nl-NL"/>
        </w:rPr>
        <w:t>T: het traumaprotocol is sneller, heeft minder dosis, een gelijke kwaliteit. Dus ik zie geen minpunten. Daarnaast is het belangrijk om alles op dezelfde manier te doen.</w:t>
      </w:r>
    </w:p>
    <w:p w14:paraId="099DD072" w14:textId="77777777" w:rsidR="00A45C87" w:rsidRPr="009E1900" w:rsidRDefault="00A45C87" w:rsidP="00A45C87">
      <w:pPr>
        <w:pStyle w:val="Geenafstand"/>
        <w:rPr>
          <w:lang w:val="nl-NL"/>
        </w:rPr>
      </w:pPr>
    </w:p>
    <w:p w14:paraId="06525BAA" w14:textId="77777777" w:rsidR="00A45C87" w:rsidRPr="009E1900" w:rsidRDefault="00A45C87" w:rsidP="00A45C87">
      <w:pPr>
        <w:pStyle w:val="Geenafstand"/>
        <w:rPr>
          <w:lang w:val="nl-NL"/>
        </w:rPr>
      </w:pPr>
      <w:r w:rsidRPr="009E1900">
        <w:rPr>
          <w:lang w:val="nl-NL"/>
        </w:rPr>
        <w:t>R1: Dit is geen level 1 ziekenhuis, en is dus niet ingesteld op ernstige spoedpatiënten zoals een traumacentrum. Dit traumaprotocol kan fouten voorkomen bij traumapatiënten en de beeldvorming.</w:t>
      </w:r>
    </w:p>
    <w:p w14:paraId="20934FB8" w14:textId="77777777" w:rsidR="00A45C87" w:rsidRPr="009E1900" w:rsidRDefault="00A45C87" w:rsidP="00A45C87">
      <w:pPr>
        <w:pStyle w:val="Geenafstand"/>
        <w:rPr>
          <w:lang w:val="nl-NL"/>
        </w:rPr>
      </w:pPr>
    </w:p>
    <w:p w14:paraId="4E65F9D8" w14:textId="77777777" w:rsidR="00A45C87" w:rsidRPr="009E1900" w:rsidRDefault="00A45C87" w:rsidP="00A45C87">
      <w:pPr>
        <w:pStyle w:val="Geenafstand"/>
        <w:rPr>
          <w:lang w:val="nl-NL"/>
        </w:rPr>
      </w:pPr>
      <w:r w:rsidRPr="009E1900">
        <w:rPr>
          <w:lang w:val="nl-NL"/>
        </w:rPr>
        <w:t>S: het lijkt een goed traumaprotocol.</w:t>
      </w:r>
    </w:p>
    <w:p w14:paraId="392EAF8E" w14:textId="77777777" w:rsidR="00A45C87" w:rsidRPr="009E1900" w:rsidRDefault="00A45C87" w:rsidP="00A45C87">
      <w:pPr>
        <w:pStyle w:val="Geenafstand"/>
        <w:rPr>
          <w:lang w:val="nl-NL"/>
        </w:rPr>
      </w:pPr>
    </w:p>
    <w:p w14:paraId="4F11BD7E" w14:textId="77777777" w:rsidR="00A45C87" w:rsidRPr="009E1900" w:rsidRDefault="00A45C87" w:rsidP="00A45C87">
      <w:pPr>
        <w:pStyle w:val="Geenafstand"/>
        <w:rPr>
          <w:lang w:val="nl-NL"/>
        </w:rPr>
      </w:pPr>
      <w:r w:rsidRPr="009E1900">
        <w:rPr>
          <w:lang w:val="nl-NL"/>
        </w:rPr>
        <w:t xml:space="preserve">T: regelmatig komen patiënten van de CT op de SEH en dan moet de patiënt weer terug. Dan is toch wat gezien op de beelden en moet een extra </w:t>
      </w:r>
      <w:r w:rsidR="00973198" w:rsidRPr="009E1900">
        <w:rPr>
          <w:lang w:val="nl-NL"/>
        </w:rPr>
        <w:t>C</w:t>
      </w:r>
      <w:r w:rsidRPr="009E1900">
        <w:rPr>
          <w:lang w:val="nl-NL"/>
        </w:rPr>
        <w:t>T gemaakt worden. En de gevaarlijkste plek voor de patiënt is op de CT.</w:t>
      </w:r>
    </w:p>
    <w:p w14:paraId="769F5B9E" w14:textId="77777777" w:rsidR="00A45C87" w:rsidRPr="009E1900" w:rsidRDefault="00A45C87" w:rsidP="00A45C87">
      <w:pPr>
        <w:pStyle w:val="Geenafstand"/>
        <w:rPr>
          <w:lang w:val="nl-NL"/>
        </w:rPr>
      </w:pPr>
    </w:p>
    <w:p w14:paraId="5A8ABC3A" w14:textId="77777777" w:rsidR="00A45C87" w:rsidRPr="009E1900" w:rsidRDefault="00A45C87" w:rsidP="00A45C87">
      <w:pPr>
        <w:pStyle w:val="Geenafstand"/>
        <w:rPr>
          <w:lang w:val="nl-NL"/>
        </w:rPr>
      </w:pPr>
      <w:r w:rsidRPr="009E1900">
        <w:rPr>
          <w:lang w:val="nl-NL"/>
        </w:rPr>
        <w:t>R2: op welke indicatie wordt een WBCT gemaakt?</w:t>
      </w:r>
    </w:p>
    <w:p w14:paraId="1763D26B" w14:textId="77777777" w:rsidR="00A45C87" w:rsidRPr="009E1900" w:rsidRDefault="00A45C87" w:rsidP="00A45C87">
      <w:pPr>
        <w:pStyle w:val="Geenafstand"/>
        <w:rPr>
          <w:lang w:val="nl-NL"/>
        </w:rPr>
      </w:pPr>
    </w:p>
    <w:p w14:paraId="6B8C0213" w14:textId="77777777" w:rsidR="00A45C87" w:rsidRPr="009E1900" w:rsidRDefault="00A45C87" w:rsidP="00A45C87">
      <w:pPr>
        <w:pStyle w:val="Geenafstand"/>
        <w:rPr>
          <w:lang w:val="nl-NL"/>
        </w:rPr>
      </w:pPr>
      <w:r w:rsidRPr="009E1900">
        <w:rPr>
          <w:lang w:val="nl-NL"/>
        </w:rPr>
        <w:t>I: op dit moment is nog niet duidelijk wat de randvoorwaarden zijn. Dit verschilt per ziekenhuis. Tegenwoordig wordt al snel gekozen voor een WBCT, terwijl dit niet altijd nodig is.</w:t>
      </w:r>
    </w:p>
    <w:p w14:paraId="75387D5F" w14:textId="77777777" w:rsidR="00A45C87" w:rsidRPr="009E1900" w:rsidRDefault="00A45C87" w:rsidP="00A45C87">
      <w:pPr>
        <w:pStyle w:val="Geenafstand"/>
        <w:rPr>
          <w:lang w:val="nl-NL"/>
        </w:rPr>
      </w:pPr>
    </w:p>
    <w:p w14:paraId="132EAA10" w14:textId="77777777" w:rsidR="00A45C87" w:rsidRPr="009E1900" w:rsidRDefault="00A45C87" w:rsidP="00A45C87">
      <w:pPr>
        <w:pStyle w:val="Geenafstand"/>
        <w:rPr>
          <w:lang w:val="nl-NL"/>
        </w:rPr>
      </w:pPr>
      <w:r w:rsidRPr="009E1900">
        <w:rPr>
          <w:lang w:val="nl-NL"/>
        </w:rPr>
        <w:t>C: ik heb weleens een WBCT gemaakt van iemand die van de laatste traptrede is gevallen.</w:t>
      </w:r>
    </w:p>
    <w:p w14:paraId="003EE7BB" w14:textId="77777777" w:rsidR="00A45C87" w:rsidRPr="009E1900" w:rsidRDefault="00A45C87" w:rsidP="00A45C87">
      <w:pPr>
        <w:pStyle w:val="Geenafstand"/>
        <w:rPr>
          <w:lang w:val="nl-NL"/>
        </w:rPr>
      </w:pPr>
    </w:p>
    <w:p w14:paraId="084CA217" w14:textId="77777777" w:rsidR="00A45C87" w:rsidRPr="009E1900" w:rsidRDefault="00A45C87" w:rsidP="00A45C87">
      <w:pPr>
        <w:pStyle w:val="Geenafstand"/>
        <w:rPr>
          <w:lang w:val="nl-NL"/>
        </w:rPr>
      </w:pPr>
      <w:r w:rsidRPr="009E1900">
        <w:rPr>
          <w:lang w:val="nl-NL"/>
        </w:rPr>
        <w:t xml:space="preserve">R2: een discussie is dus nodig om de randvoorwaarden op te stellen. </w:t>
      </w:r>
      <w:r w:rsidR="00973198" w:rsidRPr="009E1900">
        <w:rPr>
          <w:lang w:val="nl-NL"/>
        </w:rPr>
        <w:t>Een voorbeeld is e</w:t>
      </w:r>
      <w:r w:rsidRPr="009E1900">
        <w:rPr>
          <w:lang w:val="nl-NL"/>
        </w:rPr>
        <w:t>en indicatie voor thorax en toch het abdomen voor de zekerheid ook maar</w:t>
      </w:r>
      <w:r w:rsidR="00973198" w:rsidRPr="009E1900">
        <w:rPr>
          <w:lang w:val="nl-NL"/>
        </w:rPr>
        <w:t xml:space="preserve"> scannen</w:t>
      </w:r>
      <w:r w:rsidRPr="009E1900">
        <w:rPr>
          <w:lang w:val="nl-NL"/>
        </w:rPr>
        <w:t>.</w:t>
      </w:r>
    </w:p>
    <w:p w14:paraId="7EF305D3" w14:textId="77777777" w:rsidR="00A45C87" w:rsidRPr="009E1900" w:rsidRDefault="00A45C87" w:rsidP="00A45C87">
      <w:pPr>
        <w:pStyle w:val="Geenafstand"/>
        <w:rPr>
          <w:lang w:val="nl-NL"/>
        </w:rPr>
      </w:pPr>
    </w:p>
    <w:p w14:paraId="4C336415" w14:textId="77777777" w:rsidR="00A45C87" w:rsidRPr="009E1900" w:rsidRDefault="00A45C87" w:rsidP="00A45C87">
      <w:pPr>
        <w:pStyle w:val="Geenafstand"/>
        <w:rPr>
          <w:lang w:val="nl-NL"/>
        </w:rPr>
      </w:pPr>
      <w:r w:rsidRPr="009E1900">
        <w:rPr>
          <w:lang w:val="nl-NL"/>
        </w:rPr>
        <w:t>R1: Het is belangrijk om randvoorwaarden te stellen bij het maken van een WBCT. Het blijft wel belangrijk om over diagnostiek te voorkomen en defensieve geneeskunde te verminderen.</w:t>
      </w:r>
    </w:p>
    <w:p w14:paraId="6A934EAC" w14:textId="77777777" w:rsidR="00A45C87" w:rsidRPr="009E1900" w:rsidRDefault="00A45C87" w:rsidP="00A45C87">
      <w:pPr>
        <w:pStyle w:val="Geenafstand"/>
        <w:rPr>
          <w:lang w:val="nl-NL"/>
        </w:rPr>
      </w:pPr>
    </w:p>
    <w:p w14:paraId="303DFC8B" w14:textId="77777777" w:rsidR="00A45C87" w:rsidRPr="009E1900" w:rsidRDefault="00A45C87" w:rsidP="00A45C87">
      <w:pPr>
        <w:pStyle w:val="Geenafstand"/>
        <w:rPr>
          <w:lang w:val="nl-NL"/>
        </w:rPr>
      </w:pPr>
      <w:r w:rsidRPr="009E1900">
        <w:rPr>
          <w:lang w:val="nl-NL"/>
        </w:rPr>
        <w:t>C: wel is kans op het vinden van toevalsbevindingen. Dat heb ik wel meegemaakt.</w:t>
      </w:r>
    </w:p>
    <w:p w14:paraId="550E3517" w14:textId="77777777" w:rsidR="00A45C87" w:rsidRPr="009E1900" w:rsidRDefault="00A45C87" w:rsidP="00A45C87">
      <w:pPr>
        <w:pStyle w:val="Geenafstand"/>
        <w:rPr>
          <w:lang w:val="nl-NL"/>
        </w:rPr>
      </w:pPr>
    </w:p>
    <w:p w14:paraId="1D178FF8" w14:textId="77777777" w:rsidR="00A45C87" w:rsidRPr="009E1900" w:rsidRDefault="00A45C87" w:rsidP="00A45C87">
      <w:pPr>
        <w:pStyle w:val="Geenafstand"/>
        <w:rPr>
          <w:lang w:val="nl-NL"/>
        </w:rPr>
      </w:pPr>
      <w:r w:rsidRPr="009E1900">
        <w:rPr>
          <w:lang w:val="nl-NL"/>
        </w:rPr>
        <w:t>T: Niet te veel toevalsbevindingen? Dat geeft namelijk wel meer ruis.</w:t>
      </w:r>
    </w:p>
    <w:p w14:paraId="2BFAE40D" w14:textId="77777777" w:rsidR="00A45C87" w:rsidRPr="009E1900" w:rsidRDefault="00A45C87" w:rsidP="00A45C87">
      <w:pPr>
        <w:pStyle w:val="Geenafstand"/>
        <w:rPr>
          <w:lang w:val="nl-NL"/>
        </w:rPr>
      </w:pPr>
    </w:p>
    <w:p w14:paraId="530BA116" w14:textId="77777777" w:rsidR="00A45C87" w:rsidRPr="009E1900" w:rsidRDefault="00A45C87" w:rsidP="00A45C87">
      <w:pPr>
        <w:pStyle w:val="Geenafstand"/>
        <w:rPr>
          <w:lang w:val="nl-NL"/>
        </w:rPr>
      </w:pPr>
      <w:r w:rsidRPr="009E1900">
        <w:rPr>
          <w:lang w:val="nl-NL"/>
        </w:rPr>
        <w:t>I: uit onderzoek is gebleken dat een groot deel van de toevalsbevindingen niet klinisch relevant zijn.</w:t>
      </w:r>
    </w:p>
    <w:p w14:paraId="002FA515" w14:textId="77777777" w:rsidR="00A45C87" w:rsidRPr="009E1900" w:rsidRDefault="00A45C87" w:rsidP="00A45C87">
      <w:pPr>
        <w:pStyle w:val="Geenafstand"/>
        <w:rPr>
          <w:lang w:val="nl-NL"/>
        </w:rPr>
      </w:pPr>
    </w:p>
    <w:p w14:paraId="3EDCD32C" w14:textId="77777777" w:rsidR="00A45C87" w:rsidRPr="009E1900" w:rsidRDefault="00A45C87" w:rsidP="00A45C87">
      <w:pPr>
        <w:pStyle w:val="Geenafstand"/>
        <w:rPr>
          <w:lang w:val="nl-NL"/>
        </w:rPr>
      </w:pPr>
      <w:r w:rsidRPr="009E1900">
        <w:rPr>
          <w:lang w:val="nl-NL"/>
        </w:rPr>
        <w:t>I: de CWK kan eventueel ook standaard mee gescand worden met contrast. Hiermee kunnen de vaten in het hoofd-hals gebied afgebeeld worden.</w:t>
      </w:r>
    </w:p>
    <w:p w14:paraId="389E0FD6" w14:textId="77777777" w:rsidR="00A45C87" w:rsidRPr="009E1900" w:rsidRDefault="00A45C87" w:rsidP="00A45C87">
      <w:pPr>
        <w:pStyle w:val="Geenafstand"/>
        <w:rPr>
          <w:lang w:val="nl-NL"/>
        </w:rPr>
      </w:pPr>
    </w:p>
    <w:p w14:paraId="22D2463B" w14:textId="77777777" w:rsidR="00A45C87" w:rsidRPr="009E1900" w:rsidRDefault="00A45C87" w:rsidP="00A45C87">
      <w:pPr>
        <w:pStyle w:val="Geenafstand"/>
        <w:rPr>
          <w:lang w:val="nl-NL"/>
        </w:rPr>
      </w:pPr>
      <w:r w:rsidRPr="009E1900">
        <w:rPr>
          <w:lang w:val="nl-NL"/>
        </w:rPr>
        <w:t>R2: het is dan niet nodig om bij een dissectie de schildklier twee keer te scannen. Is het mogelijk om een optimale reconstructie van de CWK te vervaardigen?</w:t>
      </w:r>
    </w:p>
    <w:p w14:paraId="77DD15D4" w14:textId="77777777" w:rsidR="00A45C87" w:rsidRPr="009E1900" w:rsidRDefault="00A45C87" w:rsidP="00A45C87">
      <w:pPr>
        <w:pStyle w:val="Geenafstand"/>
        <w:rPr>
          <w:lang w:val="nl-NL"/>
        </w:rPr>
      </w:pPr>
    </w:p>
    <w:p w14:paraId="779B6265" w14:textId="77777777" w:rsidR="00A45C87" w:rsidRPr="009E1900" w:rsidRDefault="00A45C87" w:rsidP="00A45C87">
      <w:pPr>
        <w:pStyle w:val="Geenafstand"/>
        <w:rPr>
          <w:lang w:val="nl-NL"/>
        </w:rPr>
      </w:pPr>
      <w:r w:rsidRPr="009E1900">
        <w:rPr>
          <w:lang w:val="nl-NL"/>
        </w:rPr>
        <w:t>R1: Een CTA hals is niet altijd nodig en kan op indicatie gescand worden. Als de CT zonder CTA hals gemaakt wordt, moet wel eerst de CWK weg gekeken worden. Dus het is wel een goede optie.</w:t>
      </w:r>
    </w:p>
    <w:p w14:paraId="1F1AAA9D" w14:textId="77777777" w:rsidR="00A45C87" w:rsidRPr="009E1900" w:rsidRDefault="00A45C87" w:rsidP="00A45C87">
      <w:pPr>
        <w:pStyle w:val="Geenafstand"/>
        <w:rPr>
          <w:lang w:val="nl-NL"/>
        </w:rPr>
      </w:pPr>
    </w:p>
    <w:p w14:paraId="5D100E7E" w14:textId="77777777" w:rsidR="00A45C87" w:rsidRPr="009E1900" w:rsidRDefault="00A45C87" w:rsidP="00A45C87">
      <w:pPr>
        <w:pStyle w:val="Geenafstand"/>
        <w:rPr>
          <w:lang w:val="nl-NL"/>
        </w:rPr>
      </w:pPr>
      <w:r w:rsidRPr="009E1900">
        <w:rPr>
          <w:lang w:val="nl-NL"/>
        </w:rPr>
        <w:t>I: een polytrauma patiënt heeft een ISS≥16 en heeft vaak wel ernstig letsel.</w:t>
      </w:r>
    </w:p>
    <w:p w14:paraId="4C08E039" w14:textId="77777777" w:rsidR="00A45C87" w:rsidRPr="009E1900" w:rsidRDefault="00A45C87" w:rsidP="00A45C87">
      <w:pPr>
        <w:pStyle w:val="Geenafstand"/>
        <w:rPr>
          <w:lang w:val="nl-NL"/>
        </w:rPr>
      </w:pPr>
    </w:p>
    <w:p w14:paraId="0B8ECC7E" w14:textId="77777777" w:rsidR="00A45C87" w:rsidRPr="009E1900" w:rsidRDefault="00A45C87" w:rsidP="00A45C87">
      <w:pPr>
        <w:pStyle w:val="Geenafstand"/>
        <w:rPr>
          <w:lang w:val="nl-NL"/>
        </w:rPr>
      </w:pPr>
      <w:r w:rsidRPr="009E1900">
        <w:rPr>
          <w:lang w:val="nl-NL"/>
        </w:rPr>
        <w:t>R1: De CTA hals kan inderdaad in die situatie wel gedaan worden. Vrij vocht bij de FAST komt niet alle dagen voor. Als vrij vocht zichtbaar is op de FAST wordt wel een WBCT met CTA hals gemaakt.</w:t>
      </w:r>
    </w:p>
    <w:p w14:paraId="0047B2D4" w14:textId="77777777" w:rsidR="00A45C87" w:rsidRPr="009E1900" w:rsidRDefault="00A45C87" w:rsidP="00A45C87">
      <w:pPr>
        <w:pStyle w:val="Geenafstand"/>
        <w:rPr>
          <w:lang w:val="nl-NL"/>
        </w:rPr>
      </w:pPr>
    </w:p>
    <w:p w14:paraId="59A41334" w14:textId="77777777" w:rsidR="00A45C87" w:rsidRPr="009E1900" w:rsidRDefault="00A45C87" w:rsidP="00A45C87">
      <w:pPr>
        <w:pStyle w:val="Geenafstand"/>
        <w:rPr>
          <w:lang w:val="nl-NL"/>
        </w:rPr>
      </w:pPr>
      <w:r w:rsidRPr="009E1900">
        <w:rPr>
          <w:lang w:val="nl-NL"/>
        </w:rPr>
        <w:t xml:space="preserve">I: Het contrastaanbod in de thoracale aorta is minder bij de splitbolus techniek in vergelijking met de </w:t>
      </w:r>
      <w:proofErr w:type="spellStart"/>
      <w:r w:rsidRPr="009E1900">
        <w:rPr>
          <w:lang w:val="nl-NL"/>
        </w:rPr>
        <w:t>meerfasen</w:t>
      </w:r>
      <w:proofErr w:type="spellEnd"/>
      <w:r w:rsidRPr="009E1900">
        <w:rPr>
          <w:lang w:val="nl-NL"/>
        </w:rPr>
        <w:t xml:space="preserve"> techniek. Desondanks is de beeldkwaliteit voldoende voor de diagnostiek. Daarnaast geeft de splitbolus techniek minder afbeeldingen.</w:t>
      </w:r>
    </w:p>
    <w:p w14:paraId="0681A7D5" w14:textId="77777777" w:rsidR="00A45C87" w:rsidRPr="009E1900" w:rsidRDefault="00A45C87" w:rsidP="00A45C87">
      <w:pPr>
        <w:pStyle w:val="Geenafstand"/>
        <w:rPr>
          <w:lang w:val="nl-NL"/>
        </w:rPr>
      </w:pPr>
    </w:p>
    <w:p w14:paraId="3710547F" w14:textId="77777777" w:rsidR="00A45C87" w:rsidRPr="009E1900" w:rsidRDefault="00A45C87" w:rsidP="00A45C87">
      <w:pPr>
        <w:pStyle w:val="Geenafstand"/>
        <w:rPr>
          <w:lang w:val="nl-NL"/>
        </w:rPr>
      </w:pPr>
      <w:r w:rsidRPr="009E1900">
        <w:rPr>
          <w:lang w:val="nl-NL"/>
        </w:rPr>
        <w:t>R1: Bij een standaard delay na contrast toediening is de beeldkwaliteit altijd minder. Door een lager contrast aanbod. De triggering techniek heeft hierbij wel de voorkeur, maar de standaard delay heeft ook voldoende kwaliteit.</w:t>
      </w:r>
    </w:p>
    <w:p w14:paraId="088655DF" w14:textId="77777777" w:rsidR="00A45C87" w:rsidRPr="009E1900" w:rsidRDefault="00A45C87" w:rsidP="00A45C87">
      <w:pPr>
        <w:pStyle w:val="Geenafstand"/>
        <w:rPr>
          <w:lang w:val="nl-NL"/>
        </w:rPr>
      </w:pPr>
    </w:p>
    <w:p w14:paraId="2498F54D" w14:textId="77777777" w:rsidR="00A45C87" w:rsidRPr="009E1900" w:rsidRDefault="00A45C87" w:rsidP="00A45C87">
      <w:pPr>
        <w:pStyle w:val="Geenafstand"/>
        <w:rPr>
          <w:lang w:val="nl-NL"/>
        </w:rPr>
      </w:pPr>
      <w:r w:rsidRPr="009E1900">
        <w:rPr>
          <w:lang w:val="nl-NL"/>
        </w:rPr>
        <w:t xml:space="preserve">R2: een </w:t>
      </w:r>
      <w:proofErr w:type="spellStart"/>
      <w:r w:rsidRPr="009E1900">
        <w:rPr>
          <w:lang w:val="nl-NL"/>
        </w:rPr>
        <w:t>blush</w:t>
      </w:r>
      <w:proofErr w:type="spellEnd"/>
      <w:r w:rsidRPr="009E1900">
        <w:rPr>
          <w:lang w:val="nl-NL"/>
        </w:rPr>
        <w:t xml:space="preserve"> zie je beter bij een </w:t>
      </w:r>
      <w:proofErr w:type="spellStart"/>
      <w:r w:rsidRPr="009E1900">
        <w:rPr>
          <w:lang w:val="nl-NL"/>
        </w:rPr>
        <w:t>meerfasen</w:t>
      </w:r>
      <w:proofErr w:type="spellEnd"/>
      <w:r w:rsidRPr="009E1900">
        <w:rPr>
          <w:lang w:val="nl-NL"/>
        </w:rPr>
        <w:t xml:space="preserve"> scan, vanwege het verloop. Dit is op een stationaire scan niet zo. Dus dan moet ook in een late fase gescand worden.</w:t>
      </w:r>
    </w:p>
    <w:p w14:paraId="1B0741AC" w14:textId="77777777" w:rsidR="00A45C87" w:rsidRPr="009E1900" w:rsidRDefault="00A45C87" w:rsidP="00A45C87">
      <w:pPr>
        <w:pStyle w:val="Geenafstand"/>
        <w:rPr>
          <w:lang w:val="nl-NL"/>
        </w:rPr>
      </w:pPr>
    </w:p>
    <w:p w14:paraId="006F2DE4" w14:textId="77777777" w:rsidR="00A45C87" w:rsidRPr="009E1900" w:rsidRDefault="00A45C87" w:rsidP="00A45C87">
      <w:pPr>
        <w:pStyle w:val="Geenafstand"/>
        <w:rPr>
          <w:lang w:val="nl-NL"/>
        </w:rPr>
      </w:pPr>
      <w:r w:rsidRPr="009E1900">
        <w:rPr>
          <w:lang w:val="nl-NL"/>
        </w:rPr>
        <w:t xml:space="preserve">R1: bij een </w:t>
      </w:r>
      <w:proofErr w:type="spellStart"/>
      <w:r w:rsidRPr="009E1900">
        <w:rPr>
          <w:lang w:val="nl-NL"/>
        </w:rPr>
        <w:t>blush</w:t>
      </w:r>
      <w:proofErr w:type="spellEnd"/>
      <w:r w:rsidRPr="009E1900">
        <w:rPr>
          <w:lang w:val="nl-NL"/>
        </w:rPr>
        <w:t xml:space="preserve"> kunnen twee contrast </w:t>
      </w:r>
      <w:proofErr w:type="spellStart"/>
      <w:r w:rsidRPr="009E1900">
        <w:rPr>
          <w:lang w:val="nl-NL"/>
        </w:rPr>
        <w:t>densiteiten</w:t>
      </w:r>
      <w:proofErr w:type="spellEnd"/>
      <w:r w:rsidRPr="009E1900">
        <w:rPr>
          <w:lang w:val="nl-NL"/>
        </w:rPr>
        <w:t xml:space="preserve"> voorkomen &gt; dit zou duiden op een actieve bloeding. Als de dubbele contrast densiteit niet zichtbaar is, maar wel extravasaat contrast. Dan is een late fase mogelijk om een bloeding aan te tonen of uit te sluiten.</w:t>
      </w:r>
    </w:p>
    <w:p w14:paraId="44404577" w14:textId="77777777" w:rsidR="00A45C87" w:rsidRPr="009E1900" w:rsidRDefault="00A45C87" w:rsidP="00A45C87">
      <w:pPr>
        <w:pStyle w:val="Geenafstand"/>
        <w:rPr>
          <w:lang w:val="nl-NL"/>
        </w:rPr>
      </w:pPr>
    </w:p>
    <w:p w14:paraId="70B5C490" w14:textId="77777777" w:rsidR="00A45C87" w:rsidRPr="009E1900" w:rsidRDefault="00A45C87" w:rsidP="00A45C87">
      <w:pPr>
        <w:pStyle w:val="Geenafstand"/>
        <w:rPr>
          <w:lang w:val="nl-NL"/>
        </w:rPr>
      </w:pPr>
      <w:r w:rsidRPr="009E1900">
        <w:rPr>
          <w:lang w:val="nl-NL"/>
        </w:rPr>
        <w:t xml:space="preserve">C: de kwaliteit van de splitbolus techniek is prima en een </w:t>
      </w:r>
      <w:proofErr w:type="spellStart"/>
      <w:r w:rsidRPr="009E1900">
        <w:rPr>
          <w:lang w:val="nl-NL"/>
        </w:rPr>
        <w:t>blush</w:t>
      </w:r>
      <w:proofErr w:type="spellEnd"/>
      <w:r w:rsidRPr="009E1900">
        <w:rPr>
          <w:lang w:val="nl-NL"/>
        </w:rPr>
        <w:t xml:space="preserve"> zie je wel.</w:t>
      </w:r>
    </w:p>
    <w:p w14:paraId="0842C7EB" w14:textId="77777777" w:rsidR="00A45C87" w:rsidRPr="009E1900" w:rsidRDefault="00A45C87" w:rsidP="00A45C87">
      <w:pPr>
        <w:pStyle w:val="Geenafstand"/>
        <w:rPr>
          <w:lang w:val="nl-NL"/>
        </w:rPr>
      </w:pPr>
    </w:p>
    <w:p w14:paraId="04FC42BD" w14:textId="77777777" w:rsidR="00A45C87" w:rsidRPr="009E1900" w:rsidRDefault="00A45C87" w:rsidP="00A45C87">
      <w:pPr>
        <w:pStyle w:val="Geenafstand"/>
        <w:rPr>
          <w:lang w:val="nl-NL"/>
        </w:rPr>
      </w:pPr>
      <w:r w:rsidRPr="009E1900">
        <w:rPr>
          <w:lang w:val="nl-NL"/>
        </w:rPr>
        <w:t>R2: meer series is minder werk en bij een trauma moet alles snel gedaan worden.</w:t>
      </w:r>
    </w:p>
    <w:p w14:paraId="5C990142" w14:textId="77777777" w:rsidR="00A45C87" w:rsidRPr="009E1900" w:rsidRDefault="00A45C87" w:rsidP="00A45C87">
      <w:pPr>
        <w:pStyle w:val="Geenafstand"/>
        <w:rPr>
          <w:lang w:val="nl-NL"/>
        </w:rPr>
      </w:pPr>
    </w:p>
    <w:p w14:paraId="74D22E72" w14:textId="77777777" w:rsidR="00A45C87" w:rsidRPr="009E1900" w:rsidRDefault="00A45C87" w:rsidP="00A45C87">
      <w:pPr>
        <w:pStyle w:val="Geenafstand"/>
        <w:rPr>
          <w:lang w:val="nl-NL"/>
        </w:rPr>
      </w:pPr>
      <w:r w:rsidRPr="009E1900">
        <w:rPr>
          <w:lang w:val="nl-NL"/>
        </w:rPr>
        <w:t>I: wat is de mening over de positie van de patiënt? Het is mogelijk om de armpositie langs het lichaam te houden.</w:t>
      </w:r>
    </w:p>
    <w:p w14:paraId="3E4CB3B7" w14:textId="77777777" w:rsidR="00A45C87" w:rsidRPr="009E1900" w:rsidRDefault="00A45C87" w:rsidP="00A45C87">
      <w:pPr>
        <w:pStyle w:val="Geenafstand"/>
        <w:rPr>
          <w:lang w:val="nl-NL"/>
        </w:rPr>
      </w:pPr>
    </w:p>
    <w:p w14:paraId="1F974754" w14:textId="77777777" w:rsidR="00A45C87" w:rsidRPr="009E1900" w:rsidRDefault="00A45C87" w:rsidP="00A45C87">
      <w:pPr>
        <w:pStyle w:val="Geenafstand"/>
        <w:rPr>
          <w:lang w:val="nl-NL"/>
        </w:rPr>
      </w:pPr>
      <w:r w:rsidRPr="009E1900">
        <w:rPr>
          <w:lang w:val="nl-NL"/>
        </w:rPr>
        <w:t>C: in een ander ziekenhuis hebben we meerdere posities geprobeerd, maar het verplaatsen van de armen geeft veel gedoe. Daarnaast is het beter voor de beeldkwaliteit om alles op dezelfde manier te doen.</w:t>
      </w:r>
    </w:p>
    <w:p w14:paraId="09981ED0" w14:textId="77777777" w:rsidR="00A45C87" w:rsidRPr="009E1900" w:rsidRDefault="00A45C87" w:rsidP="00054670">
      <w:pPr>
        <w:pStyle w:val="Geenafstand"/>
        <w:rPr>
          <w:lang w:val="nl-NL"/>
        </w:rPr>
      </w:pPr>
    </w:p>
    <w:p w14:paraId="2BE2B501" w14:textId="77777777" w:rsidR="00611FDA" w:rsidRPr="009E1900" w:rsidRDefault="00611FDA" w:rsidP="002D0D9F">
      <w:pPr>
        <w:rPr>
          <w:rFonts w:ascii="Arial" w:eastAsiaTheme="majorEastAsia" w:hAnsi="Arial" w:cstheme="majorBidi"/>
          <w:b/>
          <w:bCs/>
          <w:color w:val="7F7F7F" w:themeColor="text1" w:themeTint="80"/>
          <w:sz w:val="26"/>
          <w:szCs w:val="26"/>
        </w:rPr>
      </w:pPr>
      <w:r w:rsidRPr="009E1900">
        <w:rPr>
          <w:color w:val="7F7F7F" w:themeColor="text1" w:themeTint="80"/>
        </w:rPr>
        <w:br w:type="page"/>
      </w:r>
    </w:p>
    <w:p w14:paraId="3346BDFB" w14:textId="77777777" w:rsidR="00E6391A" w:rsidRPr="009E1900" w:rsidRDefault="00A45C87" w:rsidP="00DB0058">
      <w:pPr>
        <w:pStyle w:val="Kop2"/>
        <w:rPr>
          <w:color w:val="7F7F7F" w:themeColor="text1" w:themeTint="80"/>
        </w:rPr>
      </w:pPr>
      <w:bookmarkStart w:id="138" w:name="_Toc9341683"/>
      <w:bookmarkStart w:id="139" w:name="_Toc9848788"/>
      <w:r w:rsidRPr="009E1900">
        <w:rPr>
          <w:color w:val="7F7F7F" w:themeColor="text1" w:themeTint="80"/>
        </w:rPr>
        <w:lastRenderedPageBreak/>
        <w:t>D</w:t>
      </w:r>
      <w:bookmarkEnd w:id="138"/>
      <w:bookmarkEnd w:id="139"/>
    </w:p>
    <w:p w14:paraId="3BF31F20" w14:textId="77777777" w:rsidR="00E6391A" w:rsidRPr="009E1900" w:rsidRDefault="00E6391A" w:rsidP="00E6391A">
      <w:pPr>
        <w:pStyle w:val="Geenafstand"/>
        <w:rPr>
          <w:lang w:val="nl-NL"/>
        </w:rPr>
      </w:pPr>
    </w:p>
    <w:p w14:paraId="78FDD966" w14:textId="77777777" w:rsidR="00DB0058" w:rsidRPr="009E1900" w:rsidRDefault="00105BF3" w:rsidP="00E6391A">
      <w:pPr>
        <w:pStyle w:val="Geenafstand"/>
        <w:rPr>
          <w:b/>
          <w:lang w:val="nl-NL"/>
        </w:rPr>
      </w:pPr>
      <w:r w:rsidRPr="009E1900">
        <w:rPr>
          <w:b/>
          <w:lang w:val="nl-NL"/>
        </w:rPr>
        <w:t>Traumaprotocol</w:t>
      </w:r>
    </w:p>
    <w:p w14:paraId="3D8A28E6" w14:textId="77777777" w:rsidR="00DB0058" w:rsidRPr="009E1900" w:rsidRDefault="00DB0058" w:rsidP="00E6391A">
      <w:pPr>
        <w:pStyle w:val="Geenafstand"/>
        <w:rPr>
          <w:lang w:val="nl-NL"/>
        </w:rPr>
      </w:pPr>
    </w:p>
    <w:tbl>
      <w:tblPr>
        <w:tblStyle w:val="Tabelraster"/>
        <w:tblW w:w="10207" w:type="dxa"/>
        <w:tblInd w:w="-575" w:type="dxa"/>
        <w:tblLook w:val="04A0" w:firstRow="1" w:lastRow="0" w:firstColumn="1" w:lastColumn="0" w:noHBand="0" w:noVBand="1"/>
      </w:tblPr>
      <w:tblGrid>
        <w:gridCol w:w="1986"/>
        <w:gridCol w:w="2092"/>
        <w:gridCol w:w="2160"/>
        <w:gridCol w:w="1559"/>
        <w:gridCol w:w="2410"/>
      </w:tblGrid>
      <w:tr w:rsidR="00DB0058" w:rsidRPr="009E1900" w14:paraId="3A07572E" w14:textId="77777777" w:rsidTr="001F1483">
        <w:tc>
          <w:tcPr>
            <w:tcW w:w="1986" w:type="dxa"/>
            <w:vMerge w:val="restart"/>
          </w:tcPr>
          <w:p w14:paraId="784FC95B" w14:textId="77777777" w:rsidR="00DB0058" w:rsidRPr="009E1900" w:rsidRDefault="00DB0058" w:rsidP="00E6391A">
            <w:pPr>
              <w:pStyle w:val="Geenafstand"/>
              <w:rPr>
                <w:lang w:val="nl-NL"/>
              </w:rPr>
            </w:pPr>
            <w:r w:rsidRPr="009E1900">
              <w:rPr>
                <w:rFonts w:cs="Arial"/>
                <w:noProof/>
                <w:color w:val="0066CC"/>
                <w:sz w:val="20"/>
                <w:szCs w:val="20"/>
                <w:bdr w:val="none" w:sz="0" w:space="0" w:color="auto" w:frame="1"/>
                <w:lang w:val="nl-NL" w:eastAsia="nl-NL"/>
              </w:rPr>
              <w:drawing>
                <wp:anchor distT="0" distB="0" distL="114300" distR="114300" simplePos="0" relativeHeight="251663360" behindDoc="0" locked="0" layoutInCell="1" allowOverlap="1" wp14:anchorId="65B54926" wp14:editId="76C41596">
                  <wp:simplePos x="0" y="0"/>
                  <wp:positionH relativeFrom="margin">
                    <wp:posOffset>3810</wp:posOffset>
                  </wp:positionH>
                  <wp:positionV relativeFrom="paragraph">
                    <wp:posOffset>106045</wp:posOffset>
                  </wp:positionV>
                  <wp:extent cx="967292" cy="297180"/>
                  <wp:effectExtent l="0" t="0" r="4445" b="7620"/>
                  <wp:wrapNone/>
                  <wp:docPr id="19" name="Afbeelding 19" descr="https://www.heldeninhetwit.nl/uploads/files/mcl-aangepastpng.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heldeninhetwit.nl/uploads/files/mcl-aangepastpng.png">
                            <a:hlinkClick r:id="rId11" tgtFrame="&quot;_blank&quo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r="51117" b="-13351"/>
                          <a:stretch/>
                        </pic:blipFill>
                        <pic:spPr bwMode="auto">
                          <a:xfrm>
                            <a:off x="0" y="0"/>
                            <a:ext cx="967292" cy="29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2" w:type="dxa"/>
          </w:tcPr>
          <w:p w14:paraId="27ECA50A" w14:textId="77777777" w:rsidR="00DB0058" w:rsidRPr="009E1900" w:rsidRDefault="00DB0058" w:rsidP="00E6391A">
            <w:pPr>
              <w:pStyle w:val="Geenafstand"/>
              <w:rPr>
                <w:b/>
                <w:lang w:val="nl-NL"/>
              </w:rPr>
            </w:pPr>
            <w:r w:rsidRPr="009E1900">
              <w:rPr>
                <w:b/>
                <w:lang w:val="nl-NL"/>
              </w:rPr>
              <w:t>Titel/onderwerp</w:t>
            </w:r>
          </w:p>
        </w:tc>
        <w:tc>
          <w:tcPr>
            <w:tcW w:w="6129" w:type="dxa"/>
            <w:gridSpan w:val="3"/>
          </w:tcPr>
          <w:p w14:paraId="3C844993" w14:textId="77777777" w:rsidR="00DB0058" w:rsidRPr="009E1900" w:rsidRDefault="00C577C8" w:rsidP="00A4421B">
            <w:pPr>
              <w:pStyle w:val="Geenafstand"/>
              <w:rPr>
                <w:lang w:val="nl-NL"/>
              </w:rPr>
            </w:pPr>
            <w:r w:rsidRPr="009E1900">
              <w:rPr>
                <w:lang w:val="nl-NL"/>
              </w:rPr>
              <w:t>Polytrauma protocol voor de CT</w:t>
            </w:r>
          </w:p>
        </w:tc>
      </w:tr>
      <w:tr w:rsidR="00940991" w:rsidRPr="009E1900" w14:paraId="3C898554" w14:textId="77777777" w:rsidTr="001F1483">
        <w:tc>
          <w:tcPr>
            <w:tcW w:w="1986" w:type="dxa"/>
            <w:vMerge/>
          </w:tcPr>
          <w:p w14:paraId="46A86431" w14:textId="77777777" w:rsidR="00DB0058" w:rsidRPr="009E1900" w:rsidRDefault="00DB0058" w:rsidP="00E6391A">
            <w:pPr>
              <w:pStyle w:val="Geenafstand"/>
              <w:rPr>
                <w:lang w:val="nl-NL"/>
              </w:rPr>
            </w:pPr>
          </w:p>
        </w:tc>
        <w:tc>
          <w:tcPr>
            <w:tcW w:w="2092" w:type="dxa"/>
          </w:tcPr>
          <w:p w14:paraId="45187588" w14:textId="77777777" w:rsidR="00DB0058" w:rsidRPr="009E1900" w:rsidRDefault="00DB0058" w:rsidP="00E6391A">
            <w:pPr>
              <w:pStyle w:val="Geenafstand"/>
              <w:rPr>
                <w:b/>
                <w:lang w:val="nl-NL"/>
              </w:rPr>
            </w:pPr>
            <w:r w:rsidRPr="009E1900">
              <w:rPr>
                <w:b/>
                <w:lang w:val="nl-NL"/>
              </w:rPr>
              <w:t>Gebruikers</w:t>
            </w:r>
          </w:p>
        </w:tc>
        <w:tc>
          <w:tcPr>
            <w:tcW w:w="2160" w:type="dxa"/>
          </w:tcPr>
          <w:p w14:paraId="5661B20E" w14:textId="77777777" w:rsidR="00DB0058" w:rsidRPr="009E1900" w:rsidRDefault="001E7842" w:rsidP="00E6391A">
            <w:pPr>
              <w:pStyle w:val="Geenafstand"/>
              <w:rPr>
                <w:lang w:val="nl-NL"/>
              </w:rPr>
            </w:pPr>
            <w:r w:rsidRPr="009E1900">
              <w:rPr>
                <w:lang w:val="nl-NL"/>
              </w:rPr>
              <w:t>Medewerkers MCL</w:t>
            </w:r>
          </w:p>
        </w:tc>
        <w:tc>
          <w:tcPr>
            <w:tcW w:w="1559" w:type="dxa"/>
          </w:tcPr>
          <w:p w14:paraId="7CF8A025" w14:textId="77777777" w:rsidR="00DB0058" w:rsidRPr="009E1900" w:rsidRDefault="00DB0058" w:rsidP="00E6391A">
            <w:pPr>
              <w:pStyle w:val="Geenafstand"/>
              <w:rPr>
                <w:b/>
                <w:lang w:val="nl-NL"/>
              </w:rPr>
            </w:pPr>
            <w:r w:rsidRPr="009E1900">
              <w:rPr>
                <w:b/>
                <w:lang w:val="nl-NL"/>
              </w:rPr>
              <w:t>Beheerder</w:t>
            </w:r>
          </w:p>
        </w:tc>
        <w:tc>
          <w:tcPr>
            <w:tcW w:w="2410" w:type="dxa"/>
          </w:tcPr>
          <w:p w14:paraId="69249C35" w14:textId="77777777" w:rsidR="00DB0058" w:rsidRPr="009E1900" w:rsidRDefault="001E7842" w:rsidP="00E6391A">
            <w:pPr>
              <w:pStyle w:val="Geenafstand"/>
              <w:rPr>
                <w:lang w:val="nl-NL"/>
              </w:rPr>
            </w:pPr>
            <w:r w:rsidRPr="009E1900">
              <w:rPr>
                <w:lang w:val="nl-NL"/>
              </w:rPr>
              <w:t>Protocollen team MCL</w:t>
            </w:r>
          </w:p>
        </w:tc>
      </w:tr>
      <w:tr w:rsidR="00DB0058" w:rsidRPr="009E1900" w14:paraId="75D92064" w14:textId="77777777" w:rsidTr="001F1483">
        <w:tc>
          <w:tcPr>
            <w:tcW w:w="1986" w:type="dxa"/>
            <w:vMerge/>
          </w:tcPr>
          <w:p w14:paraId="02CCCCD3" w14:textId="77777777" w:rsidR="00DB0058" w:rsidRPr="009E1900" w:rsidRDefault="00DB0058" w:rsidP="00E6391A">
            <w:pPr>
              <w:pStyle w:val="Geenafstand"/>
              <w:rPr>
                <w:lang w:val="nl-NL"/>
              </w:rPr>
            </w:pPr>
          </w:p>
        </w:tc>
        <w:tc>
          <w:tcPr>
            <w:tcW w:w="2092" w:type="dxa"/>
          </w:tcPr>
          <w:p w14:paraId="05DA5DF3" w14:textId="77777777" w:rsidR="00DB0058" w:rsidRPr="009E1900" w:rsidRDefault="00DB0058" w:rsidP="00E6391A">
            <w:pPr>
              <w:pStyle w:val="Geenafstand"/>
              <w:rPr>
                <w:b/>
                <w:lang w:val="nl-NL"/>
              </w:rPr>
            </w:pPr>
            <w:r w:rsidRPr="009E1900">
              <w:rPr>
                <w:b/>
                <w:lang w:val="nl-NL"/>
              </w:rPr>
              <w:t>Doel</w:t>
            </w:r>
          </w:p>
        </w:tc>
        <w:tc>
          <w:tcPr>
            <w:tcW w:w="6129" w:type="dxa"/>
            <w:gridSpan w:val="3"/>
          </w:tcPr>
          <w:p w14:paraId="2552D599" w14:textId="77777777" w:rsidR="00DB0058" w:rsidRPr="009E1900" w:rsidRDefault="00CD1644" w:rsidP="00E6391A">
            <w:pPr>
              <w:pStyle w:val="Geenafstand"/>
              <w:rPr>
                <w:lang w:val="nl-NL"/>
              </w:rPr>
            </w:pPr>
            <w:r w:rsidRPr="009E1900">
              <w:rPr>
                <w:lang w:val="nl-NL"/>
              </w:rPr>
              <w:t>Het verbe</w:t>
            </w:r>
            <w:r w:rsidR="00C577C8" w:rsidRPr="009E1900">
              <w:rPr>
                <w:lang w:val="nl-NL"/>
              </w:rPr>
              <w:t>teren van de kwaliteit van zorg</w:t>
            </w:r>
          </w:p>
        </w:tc>
      </w:tr>
    </w:tbl>
    <w:p w14:paraId="25BC9AC6" w14:textId="77777777" w:rsidR="00C577C8" w:rsidRPr="009E1900" w:rsidRDefault="00C577C8" w:rsidP="00E6391A">
      <w:pPr>
        <w:pStyle w:val="Geenafstand"/>
        <w:rPr>
          <w:lang w:val="nl-NL"/>
        </w:rPr>
      </w:pPr>
    </w:p>
    <w:p w14:paraId="4F8A5227" w14:textId="77777777" w:rsidR="00DB0058" w:rsidRPr="009E1900" w:rsidRDefault="007B3022" w:rsidP="00E6391A">
      <w:pPr>
        <w:pStyle w:val="Geenafstand"/>
        <w:rPr>
          <w:lang w:val="nl-NL"/>
        </w:rPr>
      </w:pPr>
      <w:r>
        <w:rPr>
          <w:noProof/>
          <w:lang w:val="nl-NL" w:eastAsia="nl-NL"/>
        </w:rPr>
        <w:drawing>
          <wp:inline distT="0" distB="0" distL="0" distR="0" wp14:anchorId="5B7D1314" wp14:editId="6851BC35">
            <wp:extent cx="5791636" cy="32670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95" t="24236" r="38034" b="15489"/>
                    <a:stretch/>
                  </pic:blipFill>
                  <pic:spPr bwMode="auto">
                    <a:xfrm>
                      <a:off x="0" y="0"/>
                      <a:ext cx="5796584" cy="3269866"/>
                    </a:xfrm>
                    <a:prstGeom prst="rect">
                      <a:avLst/>
                    </a:prstGeom>
                    <a:ln>
                      <a:noFill/>
                    </a:ln>
                    <a:extLst>
                      <a:ext uri="{53640926-AAD7-44D8-BBD7-CCE9431645EC}">
                        <a14:shadowObscured xmlns:a14="http://schemas.microsoft.com/office/drawing/2010/main"/>
                      </a:ext>
                    </a:extLst>
                  </pic:spPr>
                </pic:pic>
              </a:graphicData>
            </a:graphic>
          </wp:inline>
        </w:drawing>
      </w:r>
    </w:p>
    <w:p w14:paraId="087E932A" w14:textId="77777777" w:rsidR="00A76AE6" w:rsidRPr="009E1900" w:rsidRDefault="00A76AE6" w:rsidP="00E6391A">
      <w:pPr>
        <w:pStyle w:val="Geenafstand"/>
        <w:rPr>
          <w:b/>
          <w:bCs/>
          <w:lang w:val="nl-NL"/>
        </w:rPr>
      </w:pPr>
    </w:p>
    <w:p w14:paraId="7AE0626F" w14:textId="77777777" w:rsidR="00DB0058" w:rsidRPr="009E1900" w:rsidRDefault="0021097B" w:rsidP="00E6391A">
      <w:pPr>
        <w:pStyle w:val="Geenafstand"/>
        <w:rPr>
          <w:lang w:val="nl-NL"/>
        </w:rPr>
      </w:pPr>
      <w:r w:rsidRPr="009E1900">
        <w:rPr>
          <w:b/>
          <w:bCs/>
          <w:lang w:val="nl-NL"/>
        </w:rPr>
        <w:t>Randvoorwaarden</w:t>
      </w:r>
    </w:p>
    <w:p w14:paraId="0D2D34AA" w14:textId="77777777" w:rsidR="00A4421B" w:rsidRPr="009E1900" w:rsidRDefault="0021097B" w:rsidP="00C577C8">
      <w:pPr>
        <w:pStyle w:val="Geenafstand"/>
        <w:jc w:val="both"/>
        <w:rPr>
          <w:lang w:val="nl-NL"/>
        </w:rPr>
      </w:pPr>
      <w:r w:rsidRPr="009E1900">
        <w:rPr>
          <w:lang w:val="nl-NL"/>
        </w:rPr>
        <w:t xml:space="preserve">Dit </w:t>
      </w:r>
      <w:r w:rsidR="00105BF3" w:rsidRPr="009E1900">
        <w:rPr>
          <w:lang w:val="nl-NL"/>
        </w:rPr>
        <w:t>traumaprotocol</w:t>
      </w:r>
      <w:r w:rsidRPr="009E1900">
        <w:rPr>
          <w:lang w:val="nl-NL"/>
        </w:rPr>
        <w:t xml:space="preserve"> is geschikt voor de medische beeldvormig, aan de hand van </w:t>
      </w:r>
      <w:r w:rsidR="001E4970" w:rsidRPr="009E1900">
        <w:rPr>
          <w:lang w:val="nl-NL"/>
        </w:rPr>
        <w:t>computer</w:t>
      </w:r>
      <w:r w:rsidR="00C577C8" w:rsidRPr="009E1900">
        <w:rPr>
          <w:lang w:val="nl-NL"/>
        </w:rPr>
        <w:t>tomografie volgens een aantal randvoorwaarden. Uit de literatuur wordt aangeraden om het polytrauma protocol bij polytrauma patiënten (ISS</w:t>
      </w:r>
      <w:r w:rsidR="00C577C8" w:rsidRPr="009E1900">
        <w:rPr>
          <w:rFonts w:cs="Arial"/>
          <w:lang w:val="nl-NL"/>
        </w:rPr>
        <w:t>≥</w:t>
      </w:r>
      <w:r w:rsidR="00C577C8" w:rsidRPr="009E1900">
        <w:rPr>
          <w:lang w:val="nl-NL"/>
        </w:rPr>
        <w:t>16) toe te passen.</w:t>
      </w:r>
      <w:r w:rsidR="00A76AE6" w:rsidRPr="009E1900">
        <w:rPr>
          <w:lang w:val="nl-NL"/>
        </w:rPr>
        <w:t xml:space="preserve"> Dit protocol is opgesteld aan de hand van de conceptrichtlijn Initiële Radiodiagnostiek bij Traumapatiënten uit 2019. Dit protocol is beoordeeld aan de hand van een focusgroep met de betrokken disciplines. </w:t>
      </w:r>
      <w:r w:rsidR="00A4421B" w:rsidRPr="009E1900">
        <w:rPr>
          <w:rFonts w:cs="Arial"/>
          <w:lang w:val="nl-NL"/>
        </w:rPr>
        <w:t>Eventuele extra randvoorwaarden kunnen opgesteld worden door het desbetreffende ziekenhuis.</w:t>
      </w:r>
    </w:p>
    <w:p w14:paraId="1A4A0672" w14:textId="77777777" w:rsidR="00A76AE6" w:rsidRPr="009E1900" w:rsidRDefault="00A76AE6" w:rsidP="00E6391A">
      <w:pPr>
        <w:pStyle w:val="Geenafstand"/>
        <w:rPr>
          <w:lang w:val="nl-NL"/>
        </w:rPr>
      </w:pPr>
    </w:p>
    <w:p w14:paraId="24E60F18" w14:textId="77777777" w:rsidR="00DB0058" w:rsidRPr="009E1900" w:rsidRDefault="00DB0058" w:rsidP="00DB0058">
      <w:pPr>
        <w:pStyle w:val="Geenafstand"/>
        <w:rPr>
          <w:lang w:val="nl-NL"/>
        </w:rPr>
      </w:pPr>
      <w:r w:rsidRPr="009E1900">
        <w:rPr>
          <w:b/>
          <w:bCs/>
          <w:lang w:val="nl-NL"/>
        </w:rPr>
        <w:t>Benodigdheden</w:t>
      </w:r>
    </w:p>
    <w:p w14:paraId="28DDD0BB" w14:textId="77777777" w:rsidR="00DB0058" w:rsidRPr="009E1900" w:rsidRDefault="0021097B" w:rsidP="00E6391A">
      <w:pPr>
        <w:pStyle w:val="Geenafstand"/>
        <w:rPr>
          <w:lang w:val="nl-NL"/>
        </w:rPr>
      </w:pPr>
      <w:r w:rsidRPr="009E1900">
        <w:rPr>
          <w:lang w:val="nl-NL"/>
        </w:rPr>
        <w:t>Contrastmiddel 140ml</w:t>
      </w:r>
    </w:p>
    <w:p w14:paraId="609D5492" w14:textId="77777777" w:rsidR="0021097B" w:rsidRPr="009E1900" w:rsidRDefault="0021097B" w:rsidP="00E6391A">
      <w:pPr>
        <w:pStyle w:val="Geenafstand"/>
        <w:rPr>
          <w:lang w:val="nl-NL"/>
        </w:rPr>
      </w:pPr>
      <w:r w:rsidRPr="009E1900">
        <w:rPr>
          <w:lang w:val="nl-NL"/>
        </w:rPr>
        <w:t>Natriumchloride 95ml</w:t>
      </w:r>
    </w:p>
    <w:p w14:paraId="0EC25F8D" w14:textId="77777777" w:rsidR="0021097B" w:rsidRPr="009E1900" w:rsidRDefault="0021097B" w:rsidP="00E6391A">
      <w:pPr>
        <w:pStyle w:val="Geenafstand"/>
        <w:rPr>
          <w:lang w:val="nl-NL"/>
        </w:rPr>
      </w:pPr>
    </w:p>
    <w:p w14:paraId="51D85706" w14:textId="77777777" w:rsidR="00DB0058" w:rsidRPr="009E1900" w:rsidRDefault="00DB0058" w:rsidP="00E6391A">
      <w:pPr>
        <w:pStyle w:val="Geenafstand"/>
        <w:rPr>
          <w:b/>
          <w:lang w:val="nl-NL"/>
        </w:rPr>
      </w:pPr>
      <w:r w:rsidRPr="009E1900">
        <w:rPr>
          <w:b/>
          <w:lang w:val="nl-NL"/>
        </w:rPr>
        <w:t>Stappenplan</w:t>
      </w:r>
    </w:p>
    <w:p w14:paraId="738F60DC" w14:textId="77777777" w:rsidR="00E6391A" w:rsidRPr="009E1900" w:rsidRDefault="0021097B" w:rsidP="00865146">
      <w:pPr>
        <w:pStyle w:val="Geenafstand"/>
        <w:rPr>
          <w:lang w:val="nl-NL"/>
        </w:rPr>
      </w:pPr>
      <w:r w:rsidRPr="009E1900">
        <w:rPr>
          <w:lang w:val="nl-NL"/>
        </w:rPr>
        <w:t>Schuif de patiënt</w:t>
      </w:r>
      <w:r w:rsidR="006E6CBA" w:rsidRPr="009E1900">
        <w:rPr>
          <w:lang w:val="nl-NL"/>
        </w:rPr>
        <w:t xml:space="preserve"> </w:t>
      </w:r>
      <w:proofErr w:type="spellStart"/>
      <w:r w:rsidR="006E6CBA" w:rsidRPr="009E1900">
        <w:rPr>
          <w:lang w:val="nl-NL"/>
        </w:rPr>
        <w:t>Feet</w:t>
      </w:r>
      <w:proofErr w:type="spellEnd"/>
      <w:r w:rsidR="006E6CBA" w:rsidRPr="009E1900">
        <w:rPr>
          <w:lang w:val="nl-NL"/>
        </w:rPr>
        <w:t xml:space="preserve"> First</w:t>
      </w:r>
      <w:r w:rsidRPr="009E1900">
        <w:rPr>
          <w:lang w:val="nl-NL"/>
        </w:rPr>
        <w:t xml:space="preserve"> over van het </w:t>
      </w:r>
      <w:r w:rsidR="00626886" w:rsidRPr="009E1900">
        <w:rPr>
          <w:lang w:val="nl-NL"/>
        </w:rPr>
        <w:t>trauma bed</w:t>
      </w:r>
      <w:r w:rsidRPr="009E1900">
        <w:rPr>
          <w:lang w:val="nl-NL"/>
        </w:rPr>
        <w:t xml:space="preserve"> naar de CT-tafel.</w:t>
      </w:r>
    </w:p>
    <w:p w14:paraId="5E83D666" w14:textId="77777777" w:rsidR="00CD1644" w:rsidRPr="009E1900" w:rsidRDefault="00CD1644" w:rsidP="00865146">
      <w:pPr>
        <w:pStyle w:val="Geenafstand"/>
        <w:rPr>
          <w:lang w:val="nl-NL"/>
        </w:rPr>
      </w:pPr>
      <w:r w:rsidRPr="009E1900">
        <w:rPr>
          <w:lang w:val="nl-NL"/>
        </w:rPr>
        <w:t>De patiënt wordt gescand met de armen langs het lichaam.</w:t>
      </w:r>
    </w:p>
    <w:p w14:paraId="02C4F847" w14:textId="77777777" w:rsidR="0021097B" w:rsidRPr="009E1900" w:rsidRDefault="0021097B" w:rsidP="00865146">
      <w:pPr>
        <w:pStyle w:val="Geenafstand"/>
        <w:rPr>
          <w:lang w:val="nl-NL"/>
        </w:rPr>
      </w:pPr>
      <w:r w:rsidRPr="009E1900">
        <w:rPr>
          <w:lang w:val="nl-NL"/>
        </w:rPr>
        <w:t xml:space="preserve">Positioneer de patiënt met de benen richting de </w:t>
      </w:r>
      <w:proofErr w:type="spellStart"/>
      <w:r w:rsidRPr="009E1900">
        <w:rPr>
          <w:lang w:val="nl-NL"/>
        </w:rPr>
        <w:t>gantry</w:t>
      </w:r>
      <w:proofErr w:type="spellEnd"/>
      <w:r w:rsidRPr="009E1900">
        <w:rPr>
          <w:lang w:val="nl-NL"/>
        </w:rPr>
        <w:t>.</w:t>
      </w:r>
    </w:p>
    <w:p w14:paraId="59755A83" w14:textId="77777777" w:rsidR="0021097B" w:rsidRPr="009E1900" w:rsidRDefault="00F44CBF" w:rsidP="00865146">
      <w:pPr>
        <w:pStyle w:val="Geenafstand"/>
        <w:rPr>
          <w:lang w:val="nl-NL"/>
        </w:rPr>
      </w:pPr>
      <w:r w:rsidRPr="009E1900">
        <w:rPr>
          <w:lang w:val="nl-NL"/>
        </w:rPr>
        <w:t xml:space="preserve">Maak een </w:t>
      </w:r>
      <w:proofErr w:type="spellStart"/>
      <w:r w:rsidRPr="009E1900">
        <w:rPr>
          <w:lang w:val="nl-NL"/>
        </w:rPr>
        <w:t>anterior</w:t>
      </w:r>
      <w:proofErr w:type="spellEnd"/>
      <w:r w:rsidRPr="009E1900">
        <w:rPr>
          <w:lang w:val="nl-NL"/>
        </w:rPr>
        <w:t xml:space="preserve"> en laterale </w:t>
      </w:r>
      <w:proofErr w:type="spellStart"/>
      <w:r w:rsidRPr="009E1900">
        <w:rPr>
          <w:lang w:val="nl-NL"/>
        </w:rPr>
        <w:t>topogram</w:t>
      </w:r>
      <w:proofErr w:type="spellEnd"/>
      <w:r w:rsidRPr="009E1900">
        <w:rPr>
          <w:lang w:val="nl-NL"/>
        </w:rPr>
        <w:t xml:space="preserve"> van schedeldak tot </w:t>
      </w:r>
      <w:r w:rsidR="00CD1644" w:rsidRPr="009E1900">
        <w:rPr>
          <w:lang w:val="nl-NL"/>
        </w:rPr>
        <w:t>symfyse</w:t>
      </w:r>
      <w:r w:rsidRPr="009E1900">
        <w:rPr>
          <w:lang w:val="nl-NL"/>
        </w:rPr>
        <w:t>.</w:t>
      </w:r>
    </w:p>
    <w:p w14:paraId="061E3F91" w14:textId="77777777" w:rsidR="00F44CBF" w:rsidRPr="009E1900" w:rsidRDefault="00F44CBF" w:rsidP="00865146">
      <w:pPr>
        <w:pStyle w:val="Geenafstand"/>
        <w:rPr>
          <w:lang w:val="nl-NL"/>
        </w:rPr>
      </w:pPr>
      <w:r w:rsidRPr="009E1900">
        <w:rPr>
          <w:lang w:val="nl-NL"/>
        </w:rPr>
        <w:t xml:space="preserve">Stel het scantraject in van schedeldak tot </w:t>
      </w:r>
      <w:proofErr w:type="spellStart"/>
      <w:r w:rsidRPr="009E1900">
        <w:rPr>
          <w:lang w:val="nl-NL"/>
        </w:rPr>
        <w:t>mandibula</w:t>
      </w:r>
      <w:proofErr w:type="spellEnd"/>
      <w:r w:rsidRPr="009E1900">
        <w:rPr>
          <w:lang w:val="nl-NL"/>
        </w:rPr>
        <w:t>.</w:t>
      </w:r>
    </w:p>
    <w:p w14:paraId="51795E57" w14:textId="77777777" w:rsidR="00F44CBF" w:rsidRPr="009E1900" w:rsidRDefault="00F44CBF" w:rsidP="00865146">
      <w:pPr>
        <w:pStyle w:val="Geenafstand"/>
        <w:rPr>
          <w:lang w:val="nl-NL"/>
        </w:rPr>
      </w:pPr>
      <w:r w:rsidRPr="009E1900">
        <w:rPr>
          <w:lang w:val="nl-NL"/>
        </w:rPr>
        <w:t>Start de scan.</w:t>
      </w:r>
    </w:p>
    <w:p w14:paraId="38250014" w14:textId="77777777" w:rsidR="00A76AE6" w:rsidRPr="009E1900" w:rsidRDefault="00A76AE6" w:rsidP="00865146">
      <w:pPr>
        <w:pStyle w:val="Geenafstand"/>
        <w:rPr>
          <w:lang w:val="nl-NL"/>
        </w:rPr>
      </w:pPr>
      <w:r w:rsidRPr="009E1900">
        <w:rPr>
          <w:lang w:val="nl-NL"/>
        </w:rPr>
        <w:t>Stel de bolustracking in ter hoogte van de aortaboog.</w:t>
      </w:r>
    </w:p>
    <w:p w14:paraId="7E80DC40" w14:textId="77777777" w:rsidR="00A76AE6" w:rsidRPr="009E1900" w:rsidRDefault="00A76AE6" w:rsidP="00A76AE6">
      <w:pPr>
        <w:pStyle w:val="Geenafstand"/>
        <w:rPr>
          <w:lang w:val="nl-NL"/>
        </w:rPr>
      </w:pPr>
      <w:r w:rsidRPr="009E1900">
        <w:rPr>
          <w:lang w:val="nl-NL"/>
        </w:rPr>
        <w:t>Stel het scantraject in vanaf de cirkel van Willis tot de symfyse.</w:t>
      </w:r>
    </w:p>
    <w:p w14:paraId="308E6D0D" w14:textId="77777777" w:rsidR="00CD1644" w:rsidRPr="009E1900" w:rsidRDefault="00CD1644" w:rsidP="00865146">
      <w:pPr>
        <w:pStyle w:val="Geenafstand"/>
        <w:rPr>
          <w:lang w:val="nl-NL"/>
        </w:rPr>
      </w:pPr>
      <w:r w:rsidRPr="009E1900">
        <w:rPr>
          <w:lang w:val="nl-NL"/>
        </w:rPr>
        <w:t xml:space="preserve">De </w:t>
      </w:r>
      <w:proofErr w:type="spellStart"/>
      <w:r w:rsidRPr="009E1900">
        <w:rPr>
          <w:lang w:val="nl-NL"/>
        </w:rPr>
        <w:t>treshold</w:t>
      </w:r>
      <w:proofErr w:type="spellEnd"/>
      <w:r w:rsidRPr="009E1900">
        <w:rPr>
          <w:lang w:val="nl-NL"/>
        </w:rPr>
        <w:t xml:space="preserve"> ligt bij HU</w:t>
      </w:r>
      <w:r w:rsidRPr="009E1900">
        <w:rPr>
          <w:rFonts w:cs="Arial"/>
          <w:lang w:val="nl-NL"/>
        </w:rPr>
        <w:t>≥</w:t>
      </w:r>
      <w:r w:rsidRPr="009E1900">
        <w:rPr>
          <w:lang w:val="nl-NL"/>
        </w:rPr>
        <w:t>150</w:t>
      </w:r>
    </w:p>
    <w:p w14:paraId="62FA517B" w14:textId="77777777" w:rsidR="00F44CBF" w:rsidRPr="009E1900" w:rsidRDefault="00A76AE6" w:rsidP="00865146">
      <w:pPr>
        <w:pStyle w:val="Geenafstand"/>
        <w:rPr>
          <w:lang w:val="nl-NL"/>
        </w:rPr>
      </w:pPr>
      <w:r w:rsidRPr="009E1900">
        <w:rPr>
          <w:lang w:val="nl-NL"/>
        </w:rPr>
        <w:t>Start de contrastpomp.</w:t>
      </w:r>
    </w:p>
    <w:p w14:paraId="3814B9A5" w14:textId="77777777" w:rsidR="00F44CBF" w:rsidRPr="009E1900" w:rsidRDefault="00F44CBF" w:rsidP="00865146">
      <w:pPr>
        <w:pStyle w:val="Geenafstand"/>
        <w:rPr>
          <w:lang w:val="nl-NL"/>
        </w:rPr>
      </w:pPr>
      <w:r w:rsidRPr="009E1900">
        <w:rPr>
          <w:lang w:val="nl-NL"/>
        </w:rPr>
        <w:t>Start de scan.</w:t>
      </w:r>
    </w:p>
    <w:p w14:paraId="0E22C03E" w14:textId="77777777" w:rsidR="00F44CBF" w:rsidRPr="009E1900" w:rsidRDefault="00F44CBF" w:rsidP="00865146">
      <w:pPr>
        <w:pStyle w:val="Geenafstand"/>
        <w:rPr>
          <w:lang w:val="nl-NL"/>
        </w:rPr>
      </w:pPr>
      <w:r w:rsidRPr="009E1900">
        <w:rPr>
          <w:lang w:val="nl-NL"/>
        </w:rPr>
        <w:lastRenderedPageBreak/>
        <w:t>Op indicatie kan een laat veneuze buik gescand worden.</w:t>
      </w:r>
    </w:p>
    <w:p w14:paraId="6635C112" w14:textId="77777777" w:rsidR="00F44CBF" w:rsidRPr="009E1900" w:rsidRDefault="00F44CBF" w:rsidP="00865146">
      <w:pPr>
        <w:pStyle w:val="Geenafstand"/>
        <w:rPr>
          <w:lang w:val="nl-NL"/>
        </w:rPr>
      </w:pPr>
      <w:r w:rsidRPr="009E1900">
        <w:rPr>
          <w:lang w:val="nl-NL"/>
        </w:rPr>
        <w:t xml:space="preserve">Schuif de patiënt over van de CT-tafel naar het </w:t>
      </w:r>
      <w:r w:rsidR="00626886" w:rsidRPr="009E1900">
        <w:rPr>
          <w:lang w:val="nl-NL"/>
        </w:rPr>
        <w:t>trauma bed</w:t>
      </w:r>
      <w:r w:rsidRPr="009E1900">
        <w:rPr>
          <w:lang w:val="nl-NL"/>
        </w:rPr>
        <w:t>.</w:t>
      </w:r>
    </w:p>
    <w:p w14:paraId="373CB25F" w14:textId="77777777" w:rsidR="0021097B" w:rsidRPr="009E1900" w:rsidRDefault="0021097B" w:rsidP="00865146">
      <w:pPr>
        <w:pStyle w:val="Geenafstand"/>
        <w:rPr>
          <w:lang w:val="nl-NL"/>
        </w:rPr>
      </w:pPr>
    </w:p>
    <w:p w14:paraId="2E93B064" w14:textId="77777777" w:rsidR="00E6391A" w:rsidRPr="009E1900" w:rsidRDefault="00DB0058" w:rsidP="00DB0058">
      <w:pPr>
        <w:pStyle w:val="Geenafstand"/>
        <w:rPr>
          <w:lang w:val="nl-NL"/>
        </w:rPr>
      </w:pPr>
      <w:r w:rsidRPr="009E1900">
        <w:rPr>
          <w:i/>
          <w:iCs/>
          <w:lang w:val="nl-NL"/>
        </w:rPr>
        <w:t>versie 1.0 – mei 2019. Dit document is voor eigen gebruik binnen het Medisch Centrum Leeuwarden</w:t>
      </w:r>
      <w:r w:rsidR="00432B90" w:rsidRPr="009E1900">
        <w:rPr>
          <w:i/>
          <w:iCs/>
          <w:lang w:val="nl-NL"/>
        </w:rPr>
        <w:t xml:space="preserve"> - Buiten die</w:t>
      </w:r>
      <w:r w:rsidRPr="009E1900">
        <w:rPr>
          <w:i/>
          <w:iCs/>
          <w:lang w:val="nl-NL"/>
        </w:rPr>
        <w:t xml:space="preserve"> toepassing geldt onverminderd het copyright van het MCL, welke geen aansprakelijkheid voor eventuele onjuistheden aanvaardt.</w:t>
      </w:r>
    </w:p>
    <w:sectPr w:rsidR="00E6391A" w:rsidRPr="009E1900" w:rsidSect="001D17EB">
      <w:footerReference w:type="default" r:id="rId28"/>
      <w:pgSz w:w="11906" w:h="16838"/>
      <w:pgMar w:top="1417" w:right="1417" w:bottom="1417" w:left="1417" w:header="708" w:footer="708"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B30ADE" w14:textId="77777777" w:rsidR="00B47F7A" w:rsidRDefault="00B47F7A" w:rsidP="00E700A3">
      <w:pPr>
        <w:spacing w:after="0" w:line="240" w:lineRule="auto"/>
      </w:pPr>
      <w:r>
        <w:separator/>
      </w:r>
    </w:p>
  </w:endnote>
  <w:endnote w:type="continuationSeparator" w:id="0">
    <w:p w14:paraId="4443E45C" w14:textId="77777777" w:rsidR="00B47F7A" w:rsidRDefault="00B47F7A" w:rsidP="00E70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3252251"/>
      <w:docPartObj>
        <w:docPartGallery w:val="Page Numbers (Bottom of Page)"/>
        <w:docPartUnique/>
      </w:docPartObj>
    </w:sdtPr>
    <w:sdtEndPr/>
    <w:sdtContent>
      <w:p w14:paraId="3E75418B" w14:textId="77777777" w:rsidR="005075E4" w:rsidRDefault="005075E4">
        <w:pPr>
          <w:pStyle w:val="Voettekst"/>
          <w:jc w:val="right"/>
        </w:pPr>
        <w:r>
          <w:fldChar w:fldCharType="begin"/>
        </w:r>
        <w:r>
          <w:instrText>PAGE   \* MERGEFORMAT</w:instrText>
        </w:r>
        <w:r>
          <w:fldChar w:fldCharType="separate"/>
        </w:r>
        <w:r w:rsidR="00F53361">
          <w:rPr>
            <w:noProof/>
          </w:rPr>
          <w:t>8</w:t>
        </w:r>
        <w:r>
          <w:fldChar w:fldCharType="end"/>
        </w:r>
      </w:p>
    </w:sdtContent>
  </w:sdt>
  <w:p w14:paraId="33605155" w14:textId="77777777" w:rsidR="005075E4" w:rsidRDefault="005075E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AE2435" w14:textId="77777777" w:rsidR="00B47F7A" w:rsidRDefault="00B47F7A" w:rsidP="00E700A3">
      <w:pPr>
        <w:spacing w:after="0" w:line="240" w:lineRule="auto"/>
      </w:pPr>
      <w:r>
        <w:separator/>
      </w:r>
    </w:p>
  </w:footnote>
  <w:footnote w:type="continuationSeparator" w:id="0">
    <w:p w14:paraId="2C9BC996" w14:textId="77777777" w:rsidR="00B47F7A" w:rsidRDefault="00B47F7A" w:rsidP="00E700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32D39"/>
    <w:multiLevelType w:val="hybridMultilevel"/>
    <w:tmpl w:val="574A3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DC20C1"/>
    <w:multiLevelType w:val="hybridMultilevel"/>
    <w:tmpl w:val="F2E4C8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98A53DC"/>
    <w:multiLevelType w:val="hybridMultilevel"/>
    <w:tmpl w:val="B8EE1F10"/>
    <w:lvl w:ilvl="0" w:tplc="F942EAE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FF39CF"/>
    <w:multiLevelType w:val="hybridMultilevel"/>
    <w:tmpl w:val="52EED0D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BB324B9"/>
    <w:multiLevelType w:val="hybridMultilevel"/>
    <w:tmpl w:val="0F00F66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BBA452D"/>
    <w:multiLevelType w:val="hybridMultilevel"/>
    <w:tmpl w:val="42949AE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CC53700"/>
    <w:multiLevelType w:val="hybridMultilevel"/>
    <w:tmpl w:val="97367BA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337548DD"/>
    <w:multiLevelType w:val="hybridMultilevel"/>
    <w:tmpl w:val="645EC9E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637E3443"/>
    <w:multiLevelType w:val="hybridMultilevel"/>
    <w:tmpl w:val="9AC04A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89B1D17"/>
    <w:multiLevelType w:val="hybridMultilevel"/>
    <w:tmpl w:val="650AC224"/>
    <w:lvl w:ilvl="0" w:tplc="F942EAE2">
      <w:start w:val="1"/>
      <w:numFmt w:val="bullet"/>
      <w:lvlText w:val=""/>
      <w:lvlJc w:val="left"/>
      <w:pPr>
        <w:ind w:left="720" w:hanging="360"/>
      </w:pPr>
      <w:rPr>
        <w:rFonts w:ascii="Symbol" w:hAnsi="Symbol" w:hint="default"/>
      </w:rPr>
    </w:lvl>
    <w:lvl w:ilvl="1" w:tplc="516ADAF6">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7"/>
  </w:num>
  <w:num w:numId="5">
    <w:abstractNumId w:val="8"/>
  </w:num>
  <w:num w:numId="6">
    <w:abstractNumId w:val="4"/>
  </w:num>
  <w:num w:numId="7">
    <w:abstractNumId w:val="5"/>
  </w:num>
  <w:num w:numId="8">
    <w:abstractNumId w:val="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00A3"/>
    <w:rsid w:val="000023F9"/>
    <w:rsid w:val="00003484"/>
    <w:rsid w:val="00025976"/>
    <w:rsid w:val="000365FA"/>
    <w:rsid w:val="00042365"/>
    <w:rsid w:val="00051FAF"/>
    <w:rsid w:val="00054670"/>
    <w:rsid w:val="0005482C"/>
    <w:rsid w:val="00055E2C"/>
    <w:rsid w:val="00056B29"/>
    <w:rsid w:val="000635B0"/>
    <w:rsid w:val="0007132E"/>
    <w:rsid w:val="00074581"/>
    <w:rsid w:val="000820A6"/>
    <w:rsid w:val="00083CAC"/>
    <w:rsid w:val="000861A4"/>
    <w:rsid w:val="000926F5"/>
    <w:rsid w:val="00094038"/>
    <w:rsid w:val="000962B8"/>
    <w:rsid w:val="000A1880"/>
    <w:rsid w:val="000C07F5"/>
    <w:rsid w:val="000C37A6"/>
    <w:rsid w:val="000C610E"/>
    <w:rsid w:val="000D5C93"/>
    <w:rsid w:val="000D5DED"/>
    <w:rsid w:val="000E0D10"/>
    <w:rsid w:val="000E34A6"/>
    <w:rsid w:val="000F05BB"/>
    <w:rsid w:val="000F5D63"/>
    <w:rsid w:val="000F67DD"/>
    <w:rsid w:val="000F7AE2"/>
    <w:rsid w:val="0010011E"/>
    <w:rsid w:val="00105BF3"/>
    <w:rsid w:val="00106DA8"/>
    <w:rsid w:val="0011017F"/>
    <w:rsid w:val="00112778"/>
    <w:rsid w:val="00115743"/>
    <w:rsid w:val="00126D54"/>
    <w:rsid w:val="00131686"/>
    <w:rsid w:val="0013427F"/>
    <w:rsid w:val="00140472"/>
    <w:rsid w:val="00146200"/>
    <w:rsid w:val="00155570"/>
    <w:rsid w:val="001609FA"/>
    <w:rsid w:val="00167E75"/>
    <w:rsid w:val="001702ED"/>
    <w:rsid w:val="001713CF"/>
    <w:rsid w:val="001732DB"/>
    <w:rsid w:val="001754A3"/>
    <w:rsid w:val="00190C3D"/>
    <w:rsid w:val="00190F69"/>
    <w:rsid w:val="00193600"/>
    <w:rsid w:val="001A0767"/>
    <w:rsid w:val="001A404C"/>
    <w:rsid w:val="001A616E"/>
    <w:rsid w:val="001B7BF9"/>
    <w:rsid w:val="001D17EB"/>
    <w:rsid w:val="001D1EAC"/>
    <w:rsid w:val="001D3993"/>
    <w:rsid w:val="001D463A"/>
    <w:rsid w:val="001E0CC5"/>
    <w:rsid w:val="001E4970"/>
    <w:rsid w:val="001E7842"/>
    <w:rsid w:val="001F1483"/>
    <w:rsid w:val="00203C22"/>
    <w:rsid w:val="0021097B"/>
    <w:rsid w:val="00216814"/>
    <w:rsid w:val="00224D91"/>
    <w:rsid w:val="00225852"/>
    <w:rsid w:val="00233571"/>
    <w:rsid w:val="002405FE"/>
    <w:rsid w:val="00242A5B"/>
    <w:rsid w:val="00255041"/>
    <w:rsid w:val="002738C4"/>
    <w:rsid w:val="00277A6C"/>
    <w:rsid w:val="00280CEF"/>
    <w:rsid w:val="00287E71"/>
    <w:rsid w:val="002A1D61"/>
    <w:rsid w:val="002A1F1B"/>
    <w:rsid w:val="002A541B"/>
    <w:rsid w:val="002B5107"/>
    <w:rsid w:val="002C397D"/>
    <w:rsid w:val="002C5FB7"/>
    <w:rsid w:val="002D0D9F"/>
    <w:rsid w:val="002D17F9"/>
    <w:rsid w:val="002D1EDD"/>
    <w:rsid w:val="002E2DC4"/>
    <w:rsid w:val="002E4447"/>
    <w:rsid w:val="002E5AFD"/>
    <w:rsid w:val="002E72D9"/>
    <w:rsid w:val="00312411"/>
    <w:rsid w:val="00317C7D"/>
    <w:rsid w:val="003321B1"/>
    <w:rsid w:val="0033292E"/>
    <w:rsid w:val="00336DF7"/>
    <w:rsid w:val="00342F55"/>
    <w:rsid w:val="003518CB"/>
    <w:rsid w:val="003609BD"/>
    <w:rsid w:val="003673D4"/>
    <w:rsid w:val="003747E2"/>
    <w:rsid w:val="00374D76"/>
    <w:rsid w:val="0038447B"/>
    <w:rsid w:val="003854FE"/>
    <w:rsid w:val="00393595"/>
    <w:rsid w:val="003A35C9"/>
    <w:rsid w:val="003A5A32"/>
    <w:rsid w:val="003B366F"/>
    <w:rsid w:val="003B5F8F"/>
    <w:rsid w:val="003C11F5"/>
    <w:rsid w:val="003C5475"/>
    <w:rsid w:val="003C7326"/>
    <w:rsid w:val="003E1393"/>
    <w:rsid w:val="00403458"/>
    <w:rsid w:val="004137A8"/>
    <w:rsid w:val="0041632F"/>
    <w:rsid w:val="004169A4"/>
    <w:rsid w:val="00422766"/>
    <w:rsid w:val="00425CB1"/>
    <w:rsid w:val="0043046B"/>
    <w:rsid w:val="00432B90"/>
    <w:rsid w:val="00434944"/>
    <w:rsid w:val="00434BC2"/>
    <w:rsid w:val="00435FB2"/>
    <w:rsid w:val="00442C60"/>
    <w:rsid w:val="0044535A"/>
    <w:rsid w:val="00445DB4"/>
    <w:rsid w:val="00455B15"/>
    <w:rsid w:val="0046584A"/>
    <w:rsid w:val="00465DA4"/>
    <w:rsid w:val="00466B35"/>
    <w:rsid w:val="004939C2"/>
    <w:rsid w:val="00495445"/>
    <w:rsid w:val="00497C4E"/>
    <w:rsid w:val="004A75CE"/>
    <w:rsid w:val="004B0F36"/>
    <w:rsid w:val="004B40DB"/>
    <w:rsid w:val="004B4647"/>
    <w:rsid w:val="004C235A"/>
    <w:rsid w:val="004D6735"/>
    <w:rsid w:val="004E0D0B"/>
    <w:rsid w:val="004E6B9F"/>
    <w:rsid w:val="004F12D2"/>
    <w:rsid w:val="004F3766"/>
    <w:rsid w:val="004F51DD"/>
    <w:rsid w:val="005075E4"/>
    <w:rsid w:val="005108DE"/>
    <w:rsid w:val="005214F6"/>
    <w:rsid w:val="00523416"/>
    <w:rsid w:val="00526859"/>
    <w:rsid w:val="0053465C"/>
    <w:rsid w:val="005437A5"/>
    <w:rsid w:val="00544370"/>
    <w:rsid w:val="005448F4"/>
    <w:rsid w:val="005459A8"/>
    <w:rsid w:val="00546CBA"/>
    <w:rsid w:val="005470FF"/>
    <w:rsid w:val="0055317B"/>
    <w:rsid w:val="005718C9"/>
    <w:rsid w:val="00572062"/>
    <w:rsid w:val="00574F0A"/>
    <w:rsid w:val="00575190"/>
    <w:rsid w:val="0059242A"/>
    <w:rsid w:val="005932DD"/>
    <w:rsid w:val="0059368C"/>
    <w:rsid w:val="00594220"/>
    <w:rsid w:val="00594A63"/>
    <w:rsid w:val="005960C1"/>
    <w:rsid w:val="005A1669"/>
    <w:rsid w:val="005B6312"/>
    <w:rsid w:val="005D0738"/>
    <w:rsid w:val="005D09DC"/>
    <w:rsid w:val="005E0DE6"/>
    <w:rsid w:val="005F7E6E"/>
    <w:rsid w:val="00611FDA"/>
    <w:rsid w:val="006140C6"/>
    <w:rsid w:val="0061602D"/>
    <w:rsid w:val="00620BCC"/>
    <w:rsid w:val="0062365D"/>
    <w:rsid w:val="00626886"/>
    <w:rsid w:val="0062785B"/>
    <w:rsid w:val="00630457"/>
    <w:rsid w:val="0064433C"/>
    <w:rsid w:val="00652DB4"/>
    <w:rsid w:val="00654929"/>
    <w:rsid w:val="00656F08"/>
    <w:rsid w:val="0066063F"/>
    <w:rsid w:val="00667607"/>
    <w:rsid w:val="006717D8"/>
    <w:rsid w:val="00680771"/>
    <w:rsid w:val="00686138"/>
    <w:rsid w:val="00693179"/>
    <w:rsid w:val="006A0650"/>
    <w:rsid w:val="006B1D73"/>
    <w:rsid w:val="006B47A3"/>
    <w:rsid w:val="006B4B28"/>
    <w:rsid w:val="006C6792"/>
    <w:rsid w:val="006C7081"/>
    <w:rsid w:val="006D0731"/>
    <w:rsid w:val="006D32D6"/>
    <w:rsid w:val="006D5C73"/>
    <w:rsid w:val="006D61DC"/>
    <w:rsid w:val="006E088B"/>
    <w:rsid w:val="006E5071"/>
    <w:rsid w:val="006E6CBA"/>
    <w:rsid w:val="006E7B0A"/>
    <w:rsid w:val="007215D9"/>
    <w:rsid w:val="007215DE"/>
    <w:rsid w:val="00735022"/>
    <w:rsid w:val="00744BD1"/>
    <w:rsid w:val="00746265"/>
    <w:rsid w:val="00750C4F"/>
    <w:rsid w:val="007512FE"/>
    <w:rsid w:val="007654C5"/>
    <w:rsid w:val="00767753"/>
    <w:rsid w:val="007757EF"/>
    <w:rsid w:val="00775BBD"/>
    <w:rsid w:val="00777943"/>
    <w:rsid w:val="0078118A"/>
    <w:rsid w:val="00784316"/>
    <w:rsid w:val="007861C9"/>
    <w:rsid w:val="007946F2"/>
    <w:rsid w:val="007B1B1C"/>
    <w:rsid w:val="007B3022"/>
    <w:rsid w:val="007D48C6"/>
    <w:rsid w:val="007E190A"/>
    <w:rsid w:val="007E217D"/>
    <w:rsid w:val="007F1017"/>
    <w:rsid w:val="007F4922"/>
    <w:rsid w:val="00802036"/>
    <w:rsid w:val="0080403A"/>
    <w:rsid w:val="00822A69"/>
    <w:rsid w:val="008322B2"/>
    <w:rsid w:val="00832F52"/>
    <w:rsid w:val="00840B4E"/>
    <w:rsid w:val="008511A5"/>
    <w:rsid w:val="008518CB"/>
    <w:rsid w:val="008574F1"/>
    <w:rsid w:val="0086153C"/>
    <w:rsid w:val="00865146"/>
    <w:rsid w:val="0087428C"/>
    <w:rsid w:val="00876C84"/>
    <w:rsid w:val="00882E46"/>
    <w:rsid w:val="00883275"/>
    <w:rsid w:val="00884A07"/>
    <w:rsid w:val="00894242"/>
    <w:rsid w:val="00896CDC"/>
    <w:rsid w:val="0089799D"/>
    <w:rsid w:val="00897D18"/>
    <w:rsid w:val="008B67AD"/>
    <w:rsid w:val="008C0FB2"/>
    <w:rsid w:val="008C58F7"/>
    <w:rsid w:val="008C7F2E"/>
    <w:rsid w:val="008D4A1D"/>
    <w:rsid w:val="008D79C9"/>
    <w:rsid w:val="008D7AAF"/>
    <w:rsid w:val="008E0625"/>
    <w:rsid w:val="008E464F"/>
    <w:rsid w:val="008F052C"/>
    <w:rsid w:val="008F0D33"/>
    <w:rsid w:val="008F0E97"/>
    <w:rsid w:val="008F6A2B"/>
    <w:rsid w:val="00903D28"/>
    <w:rsid w:val="00911D5D"/>
    <w:rsid w:val="00921A3D"/>
    <w:rsid w:val="00930998"/>
    <w:rsid w:val="00930AA8"/>
    <w:rsid w:val="00933A13"/>
    <w:rsid w:val="00936351"/>
    <w:rsid w:val="009402B1"/>
    <w:rsid w:val="00940991"/>
    <w:rsid w:val="00940A0F"/>
    <w:rsid w:val="00941ED8"/>
    <w:rsid w:val="00946091"/>
    <w:rsid w:val="00951FEB"/>
    <w:rsid w:val="009528EC"/>
    <w:rsid w:val="00960ED9"/>
    <w:rsid w:val="00963167"/>
    <w:rsid w:val="00964A8E"/>
    <w:rsid w:val="00970020"/>
    <w:rsid w:val="00973198"/>
    <w:rsid w:val="00982667"/>
    <w:rsid w:val="00993E4F"/>
    <w:rsid w:val="00995351"/>
    <w:rsid w:val="009A7CF7"/>
    <w:rsid w:val="009B5766"/>
    <w:rsid w:val="009C0BD5"/>
    <w:rsid w:val="009C0C72"/>
    <w:rsid w:val="009D4C4A"/>
    <w:rsid w:val="009E0BD8"/>
    <w:rsid w:val="009E1900"/>
    <w:rsid w:val="009E29F9"/>
    <w:rsid w:val="009F3E31"/>
    <w:rsid w:val="00A037EC"/>
    <w:rsid w:val="00A05F0C"/>
    <w:rsid w:val="00A2281E"/>
    <w:rsid w:val="00A24B0A"/>
    <w:rsid w:val="00A26C9C"/>
    <w:rsid w:val="00A326DF"/>
    <w:rsid w:val="00A32AF0"/>
    <w:rsid w:val="00A4421B"/>
    <w:rsid w:val="00A44CB1"/>
    <w:rsid w:val="00A45C87"/>
    <w:rsid w:val="00A5309E"/>
    <w:rsid w:val="00A60F38"/>
    <w:rsid w:val="00A64147"/>
    <w:rsid w:val="00A64EEA"/>
    <w:rsid w:val="00A70E9F"/>
    <w:rsid w:val="00A750F4"/>
    <w:rsid w:val="00A76AE6"/>
    <w:rsid w:val="00A97954"/>
    <w:rsid w:val="00AA54B1"/>
    <w:rsid w:val="00AB77F4"/>
    <w:rsid w:val="00AC3771"/>
    <w:rsid w:val="00AC3D2A"/>
    <w:rsid w:val="00AC5700"/>
    <w:rsid w:val="00AC620C"/>
    <w:rsid w:val="00AD27E1"/>
    <w:rsid w:val="00AE1220"/>
    <w:rsid w:val="00AE4839"/>
    <w:rsid w:val="00AE6E0F"/>
    <w:rsid w:val="00B05AEE"/>
    <w:rsid w:val="00B15AE9"/>
    <w:rsid w:val="00B171D9"/>
    <w:rsid w:val="00B27064"/>
    <w:rsid w:val="00B372F7"/>
    <w:rsid w:val="00B37B5D"/>
    <w:rsid w:val="00B436CD"/>
    <w:rsid w:val="00B47F7A"/>
    <w:rsid w:val="00B57528"/>
    <w:rsid w:val="00B62F76"/>
    <w:rsid w:val="00B6338B"/>
    <w:rsid w:val="00B65D30"/>
    <w:rsid w:val="00B716FF"/>
    <w:rsid w:val="00B72EAA"/>
    <w:rsid w:val="00B86D6E"/>
    <w:rsid w:val="00B9103F"/>
    <w:rsid w:val="00B93EE4"/>
    <w:rsid w:val="00B9706C"/>
    <w:rsid w:val="00BA208D"/>
    <w:rsid w:val="00BA38DA"/>
    <w:rsid w:val="00BB1B89"/>
    <w:rsid w:val="00BB489C"/>
    <w:rsid w:val="00BC3EEC"/>
    <w:rsid w:val="00BC6493"/>
    <w:rsid w:val="00BD0639"/>
    <w:rsid w:val="00BD33A3"/>
    <w:rsid w:val="00BD7EC3"/>
    <w:rsid w:val="00BE25D4"/>
    <w:rsid w:val="00BE27A4"/>
    <w:rsid w:val="00BE7927"/>
    <w:rsid w:val="00BF1760"/>
    <w:rsid w:val="00BF4D56"/>
    <w:rsid w:val="00BF5FEA"/>
    <w:rsid w:val="00BF6675"/>
    <w:rsid w:val="00C05B8D"/>
    <w:rsid w:val="00C07283"/>
    <w:rsid w:val="00C07FBF"/>
    <w:rsid w:val="00C17967"/>
    <w:rsid w:val="00C179FF"/>
    <w:rsid w:val="00C36356"/>
    <w:rsid w:val="00C3773C"/>
    <w:rsid w:val="00C41C3A"/>
    <w:rsid w:val="00C44BEC"/>
    <w:rsid w:val="00C44CBD"/>
    <w:rsid w:val="00C55549"/>
    <w:rsid w:val="00C577C8"/>
    <w:rsid w:val="00C601D5"/>
    <w:rsid w:val="00C66721"/>
    <w:rsid w:val="00C73231"/>
    <w:rsid w:val="00C73948"/>
    <w:rsid w:val="00C81761"/>
    <w:rsid w:val="00C82BE3"/>
    <w:rsid w:val="00C85E2C"/>
    <w:rsid w:val="00C90649"/>
    <w:rsid w:val="00C91BBE"/>
    <w:rsid w:val="00C93757"/>
    <w:rsid w:val="00C952C9"/>
    <w:rsid w:val="00C96566"/>
    <w:rsid w:val="00CA47FD"/>
    <w:rsid w:val="00CA76EC"/>
    <w:rsid w:val="00CB09B4"/>
    <w:rsid w:val="00CB3143"/>
    <w:rsid w:val="00CC1B2E"/>
    <w:rsid w:val="00CC2A43"/>
    <w:rsid w:val="00CC331B"/>
    <w:rsid w:val="00CC42D3"/>
    <w:rsid w:val="00CD06AE"/>
    <w:rsid w:val="00CD1644"/>
    <w:rsid w:val="00CE2EDB"/>
    <w:rsid w:val="00CF1471"/>
    <w:rsid w:val="00CF238F"/>
    <w:rsid w:val="00CF2F82"/>
    <w:rsid w:val="00CF325F"/>
    <w:rsid w:val="00CF5FAA"/>
    <w:rsid w:val="00CF7582"/>
    <w:rsid w:val="00D010DA"/>
    <w:rsid w:val="00D037B4"/>
    <w:rsid w:val="00D14C77"/>
    <w:rsid w:val="00D16051"/>
    <w:rsid w:val="00D25323"/>
    <w:rsid w:val="00D27F1D"/>
    <w:rsid w:val="00D47095"/>
    <w:rsid w:val="00D50D57"/>
    <w:rsid w:val="00D61A94"/>
    <w:rsid w:val="00D62D2C"/>
    <w:rsid w:val="00D817C7"/>
    <w:rsid w:val="00D8184D"/>
    <w:rsid w:val="00D85967"/>
    <w:rsid w:val="00D87BBF"/>
    <w:rsid w:val="00D87FE5"/>
    <w:rsid w:val="00D92319"/>
    <w:rsid w:val="00D96A26"/>
    <w:rsid w:val="00DA199C"/>
    <w:rsid w:val="00DA2DFD"/>
    <w:rsid w:val="00DA3C77"/>
    <w:rsid w:val="00DB0058"/>
    <w:rsid w:val="00DD2618"/>
    <w:rsid w:val="00DD664D"/>
    <w:rsid w:val="00DE14BC"/>
    <w:rsid w:val="00DE14F0"/>
    <w:rsid w:val="00DE3D86"/>
    <w:rsid w:val="00DE7E59"/>
    <w:rsid w:val="00DF3D5C"/>
    <w:rsid w:val="00DF5D84"/>
    <w:rsid w:val="00DF7B55"/>
    <w:rsid w:val="00E00EF5"/>
    <w:rsid w:val="00E046D1"/>
    <w:rsid w:val="00E10485"/>
    <w:rsid w:val="00E10C3F"/>
    <w:rsid w:val="00E13488"/>
    <w:rsid w:val="00E34276"/>
    <w:rsid w:val="00E35D63"/>
    <w:rsid w:val="00E36CB5"/>
    <w:rsid w:val="00E40988"/>
    <w:rsid w:val="00E51872"/>
    <w:rsid w:val="00E53D0D"/>
    <w:rsid w:val="00E54342"/>
    <w:rsid w:val="00E624D8"/>
    <w:rsid w:val="00E633A4"/>
    <w:rsid w:val="00E6391A"/>
    <w:rsid w:val="00E66FB2"/>
    <w:rsid w:val="00E700A3"/>
    <w:rsid w:val="00E70634"/>
    <w:rsid w:val="00E82779"/>
    <w:rsid w:val="00E83403"/>
    <w:rsid w:val="00E87389"/>
    <w:rsid w:val="00E903A2"/>
    <w:rsid w:val="00E935E2"/>
    <w:rsid w:val="00EB0932"/>
    <w:rsid w:val="00EB0E20"/>
    <w:rsid w:val="00EB274D"/>
    <w:rsid w:val="00EB35A4"/>
    <w:rsid w:val="00EB3C9B"/>
    <w:rsid w:val="00EC12CB"/>
    <w:rsid w:val="00EC4DF4"/>
    <w:rsid w:val="00ED1B93"/>
    <w:rsid w:val="00EE26A0"/>
    <w:rsid w:val="00EF05D9"/>
    <w:rsid w:val="00EF25CD"/>
    <w:rsid w:val="00EF488E"/>
    <w:rsid w:val="00EF63E9"/>
    <w:rsid w:val="00F04CA0"/>
    <w:rsid w:val="00F04DA1"/>
    <w:rsid w:val="00F12CA0"/>
    <w:rsid w:val="00F14F3D"/>
    <w:rsid w:val="00F150D7"/>
    <w:rsid w:val="00F16B5F"/>
    <w:rsid w:val="00F22345"/>
    <w:rsid w:val="00F2284E"/>
    <w:rsid w:val="00F23528"/>
    <w:rsid w:val="00F44CBF"/>
    <w:rsid w:val="00F45CDA"/>
    <w:rsid w:val="00F53361"/>
    <w:rsid w:val="00F6219B"/>
    <w:rsid w:val="00F6420C"/>
    <w:rsid w:val="00F75C95"/>
    <w:rsid w:val="00F80269"/>
    <w:rsid w:val="00F82582"/>
    <w:rsid w:val="00F9476A"/>
    <w:rsid w:val="00F97FC2"/>
    <w:rsid w:val="00FA6EED"/>
    <w:rsid w:val="00FB2B4B"/>
    <w:rsid w:val="00FB2CD3"/>
    <w:rsid w:val="00FB4A2A"/>
    <w:rsid w:val="00FB4E8E"/>
    <w:rsid w:val="00FB5C5E"/>
    <w:rsid w:val="00FC1187"/>
    <w:rsid w:val="00FC2669"/>
    <w:rsid w:val="00FD236C"/>
    <w:rsid w:val="00FD3223"/>
    <w:rsid w:val="00FE722F"/>
    <w:rsid w:val="00FF20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8CC8B4"/>
  <w15:docId w15:val="{DE3A1503-ABD4-4CDE-B222-69EBFFA59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1A404C"/>
    <w:pPr>
      <w:keepNext/>
      <w:keepLines/>
      <w:spacing w:before="480" w:after="0" w:line="240" w:lineRule="auto"/>
      <w:outlineLvl w:val="0"/>
    </w:pPr>
    <w:rPr>
      <w:rFonts w:ascii="Arial" w:eastAsiaTheme="majorEastAsia" w:hAnsi="Arial"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1A404C"/>
    <w:pPr>
      <w:keepNext/>
      <w:keepLines/>
      <w:spacing w:before="200" w:after="0" w:line="240" w:lineRule="auto"/>
      <w:outlineLvl w:val="1"/>
    </w:pPr>
    <w:rPr>
      <w:rFonts w:ascii="Arial" w:eastAsiaTheme="majorEastAsia" w:hAnsi="Arial" w:cstheme="majorBidi"/>
      <w:b/>
      <w:bCs/>
      <w:color w:val="5B9BD5" w:themeColor="accent1"/>
      <w:sz w:val="26"/>
      <w:szCs w:val="26"/>
    </w:rPr>
  </w:style>
  <w:style w:type="paragraph" w:styleId="Kop3">
    <w:name w:val="heading 3"/>
    <w:basedOn w:val="Standaard"/>
    <w:next w:val="Standaard"/>
    <w:link w:val="Kop3Char"/>
    <w:uiPriority w:val="9"/>
    <w:unhideWhenUsed/>
    <w:qFormat/>
    <w:rsid w:val="001A404C"/>
    <w:pPr>
      <w:keepNext/>
      <w:keepLines/>
      <w:spacing w:before="40" w:after="0" w:line="240" w:lineRule="auto"/>
      <w:outlineLvl w:val="2"/>
    </w:pPr>
    <w:rPr>
      <w:rFonts w:ascii="Arial" w:eastAsiaTheme="majorEastAsia" w:hAnsi="Arial"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46CBA"/>
    <w:pPr>
      <w:spacing w:after="0" w:line="240" w:lineRule="auto"/>
    </w:pPr>
    <w:rPr>
      <w:rFonts w:ascii="Arial" w:hAnsi="Arial" w:cs="Calibri"/>
      <w:lang w:val="de-DE"/>
    </w:rPr>
  </w:style>
  <w:style w:type="character" w:customStyle="1" w:styleId="Kop1Char">
    <w:name w:val="Kop 1 Char"/>
    <w:basedOn w:val="Standaardalinea-lettertype"/>
    <w:link w:val="Kop1"/>
    <w:rsid w:val="001A404C"/>
    <w:rPr>
      <w:rFonts w:ascii="Arial" w:eastAsiaTheme="majorEastAsia" w:hAnsi="Arial" w:cstheme="majorBidi"/>
      <w:b/>
      <w:bCs/>
      <w:color w:val="2E74B5" w:themeColor="accent1" w:themeShade="BF"/>
      <w:sz w:val="28"/>
      <w:szCs w:val="28"/>
    </w:rPr>
  </w:style>
  <w:style w:type="character" w:customStyle="1" w:styleId="Kop2Char">
    <w:name w:val="Kop 2 Char"/>
    <w:basedOn w:val="Standaardalinea-lettertype"/>
    <w:link w:val="Kop2"/>
    <w:uiPriority w:val="9"/>
    <w:rsid w:val="001A404C"/>
    <w:rPr>
      <w:rFonts w:ascii="Arial" w:eastAsiaTheme="majorEastAsia" w:hAnsi="Arial" w:cstheme="majorBidi"/>
      <w:b/>
      <w:bCs/>
      <w:color w:val="5B9BD5" w:themeColor="accent1"/>
      <w:sz w:val="26"/>
      <w:szCs w:val="26"/>
    </w:rPr>
  </w:style>
  <w:style w:type="character" w:customStyle="1" w:styleId="Kop3Char">
    <w:name w:val="Kop 3 Char"/>
    <w:basedOn w:val="Standaardalinea-lettertype"/>
    <w:link w:val="Kop3"/>
    <w:uiPriority w:val="9"/>
    <w:rsid w:val="001A404C"/>
    <w:rPr>
      <w:rFonts w:ascii="Arial" w:eastAsiaTheme="majorEastAsia" w:hAnsi="Arial" w:cstheme="majorBidi"/>
      <w:color w:val="1F4D78" w:themeColor="accent1" w:themeShade="7F"/>
      <w:sz w:val="24"/>
      <w:szCs w:val="24"/>
    </w:rPr>
  </w:style>
  <w:style w:type="paragraph" w:styleId="Titel">
    <w:name w:val="Title"/>
    <w:basedOn w:val="Standaard"/>
    <w:next w:val="Standaard"/>
    <w:link w:val="TitelChar"/>
    <w:uiPriority w:val="10"/>
    <w:qFormat/>
    <w:rsid w:val="002E4447"/>
    <w:pPr>
      <w:spacing w:after="0" w:line="240" w:lineRule="auto"/>
      <w:contextualSpacing/>
    </w:pPr>
    <w:rPr>
      <w:rFonts w:ascii="Arial" w:eastAsiaTheme="majorEastAsia" w:hAnsi="Arial" w:cstheme="majorBidi"/>
      <w:spacing w:val="-10"/>
      <w:kern w:val="28"/>
      <w:sz w:val="56"/>
      <w:szCs w:val="56"/>
    </w:rPr>
  </w:style>
  <w:style w:type="character" w:customStyle="1" w:styleId="TitelChar">
    <w:name w:val="Titel Char"/>
    <w:basedOn w:val="Standaardalinea-lettertype"/>
    <w:link w:val="Titel"/>
    <w:uiPriority w:val="10"/>
    <w:rsid w:val="002E4447"/>
    <w:rPr>
      <w:rFonts w:ascii="Arial" w:eastAsiaTheme="majorEastAsia" w:hAnsi="Arial" w:cstheme="majorBidi"/>
      <w:spacing w:val="-10"/>
      <w:kern w:val="28"/>
      <w:sz w:val="56"/>
      <w:szCs w:val="56"/>
    </w:rPr>
  </w:style>
  <w:style w:type="paragraph" w:styleId="Ondertitel">
    <w:name w:val="Subtitle"/>
    <w:basedOn w:val="Standaard"/>
    <w:next w:val="Standaard"/>
    <w:link w:val="OndertitelChar"/>
    <w:uiPriority w:val="11"/>
    <w:qFormat/>
    <w:rsid w:val="002E4447"/>
    <w:pPr>
      <w:numPr>
        <w:ilvl w:val="1"/>
      </w:numPr>
    </w:pPr>
    <w:rPr>
      <w:rFonts w:ascii="Arial" w:eastAsiaTheme="minorEastAsia" w:hAnsi="Arial"/>
      <w:color w:val="5A5A5A" w:themeColor="text1" w:themeTint="A5"/>
      <w:spacing w:val="15"/>
    </w:rPr>
  </w:style>
  <w:style w:type="character" w:customStyle="1" w:styleId="OndertitelChar">
    <w:name w:val="Ondertitel Char"/>
    <w:basedOn w:val="Standaardalinea-lettertype"/>
    <w:link w:val="Ondertitel"/>
    <w:uiPriority w:val="11"/>
    <w:rsid w:val="002E4447"/>
    <w:rPr>
      <w:rFonts w:ascii="Arial" w:eastAsiaTheme="minorEastAsia" w:hAnsi="Arial"/>
      <w:color w:val="5A5A5A" w:themeColor="text1" w:themeTint="A5"/>
      <w:spacing w:val="15"/>
    </w:rPr>
  </w:style>
  <w:style w:type="paragraph" w:styleId="Koptekst">
    <w:name w:val="header"/>
    <w:basedOn w:val="Standaard"/>
    <w:link w:val="KoptekstChar"/>
    <w:uiPriority w:val="99"/>
    <w:unhideWhenUsed/>
    <w:rsid w:val="00E700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00A3"/>
  </w:style>
  <w:style w:type="paragraph" w:styleId="Voettekst">
    <w:name w:val="footer"/>
    <w:basedOn w:val="Standaard"/>
    <w:link w:val="VoettekstChar"/>
    <w:uiPriority w:val="99"/>
    <w:unhideWhenUsed/>
    <w:rsid w:val="00E700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00A3"/>
  </w:style>
  <w:style w:type="character" w:styleId="Subtielebenadrukking">
    <w:name w:val="Subtle Emphasis"/>
    <w:basedOn w:val="Standaardalinea-lettertype"/>
    <w:uiPriority w:val="19"/>
    <w:qFormat/>
    <w:rsid w:val="00E700A3"/>
    <w:rPr>
      <w:i/>
      <w:iCs/>
      <w:color w:val="404040" w:themeColor="text1" w:themeTint="BF"/>
    </w:rPr>
  </w:style>
  <w:style w:type="character" w:styleId="Subtieleverwijzing">
    <w:name w:val="Subtle Reference"/>
    <w:basedOn w:val="Standaardalinea-lettertype"/>
    <w:uiPriority w:val="31"/>
    <w:qFormat/>
    <w:rsid w:val="00E700A3"/>
    <w:rPr>
      <w:smallCaps/>
      <w:color w:val="5A5A5A" w:themeColor="text1" w:themeTint="A5"/>
    </w:rPr>
  </w:style>
  <w:style w:type="paragraph" w:customStyle="1" w:styleId="Default">
    <w:name w:val="Default"/>
    <w:rsid w:val="00DE14B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DE14BC"/>
    <w:rPr>
      <w:color w:val="0563C1" w:themeColor="hyperlink"/>
      <w:u w:val="single"/>
    </w:rPr>
  </w:style>
  <w:style w:type="paragraph" w:styleId="Inhopg1">
    <w:name w:val="toc 1"/>
    <w:basedOn w:val="Standaard"/>
    <w:next w:val="Standaard"/>
    <w:autoRedefine/>
    <w:uiPriority w:val="39"/>
    <w:unhideWhenUsed/>
    <w:rsid w:val="00574F0A"/>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574F0A"/>
    <w:pPr>
      <w:spacing w:after="0"/>
      <w:ind w:left="220"/>
    </w:pPr>
    <w:rPr>
      <w:rFonts w:cstheme="minorHAnsi"/>
      <w:smallCaps/>
      <w:sz w:val="20"/>
      <w:szCs w:val="20"/>
    </w:rPr>
  </w:style>
  <w:style w:type="paragraph" w:styleId="Inhopg3">
    <w:name w:val="toc 3"/>
    <w:basedOn w:val="Standaard"/>
    <w:next w:val="Standaard"/>
    <w:autoRedefine/>
    <w:uiPriority w:val="39"/>
    <w:unhideWhenUsed/>
    <w:rsid w:val="00574F0A"/>
    <w:pPr>
      <w:spacing w:after="0"/>
      <w:ind w:left="440"/>
    </w:pPr>
    <w:rPr>
      <w:rFonts w:cstheme="minorHAnsi"/>
      <w:i/>
      <w:iCs/>
      <w:sz w:val="20"/>
      <w:szCs w:val="20"/>
    </w:rPr>
  </w:style>
  <w:style w:type="paragraph" w:styleId="Inhopg4">
    <w:name w:val="toc 4"/>
    <w:basedOn w:val="Standaard"/>
    <w:next w:val="Standaard"/>
    <w:autoRedefine/>
    <w:uiPriority w:val="39"/>
    <w:unhideWhenUsed/>
    <w:rsid w:val="00574F0A"/>
    <w:pPr>
      <w:spacing w:after="0"/>
      <w:ind w:left="660"/>
    </w:pPr>
    <w:rPr>
      <w:rFonts w:cstheme="minorHAnsi"/>
      <w:sz w:val="18"/>
      <w:szCs w:val="18"/>
    </w:rPr>
  </w:style>
  <w:style w:type="paragraph" w:styleId="Inhopg5">
    <w:name w:val="toc 5"/>
    <w:basedOn w:val="Standaard"/>
    <w:next w:val="Standaard"/>
    <w:autoRedefine/>
    <w:uiPriority w:val="39"/>
    <w:unhideWhenUsed/>
    <w:rsid w:val="00574F0A"/>
    <w:pPr>
      <w:spacing w:after="0"/>
      <w:ind w:left="880"/>
    </w:pPr>
    <w:rPr>
      <w:rFonts w:cstheme="minorHAnsi"/>
      <w:sz w:val="18"/>
      <w:szCs w:val="18"/>
    </w:rPr>
  </w:style>
  <w:style w:type="paragraph" w:styleId="Inhopg6">
    <w:name w:val="toc 6"/>
    <w:basedOn w:val="Standaard"/>
    <w:next w:val="Standaard"/>
    <w:autoRedefine/>
    <w:uiPriority w:val="39"/>
    <w:unhideWhenUsed/>
    <w:rsid w:val="00574F0A"/>
    <w:pPr>
      <w:spacing w:after="0"/>
      <w:ind w:left="1100"/>
    </w:pPr>
    <w:rPr>
      <w:rFonts w:cstheme="minorHAnsi"/>
      <w:sz w:val="18"/>
      <w:szCs w:val="18"/>
    </w:rPr>
  </w:style>
  <w:style w:type="paragraph" w:styleId="Inhopg7">
    <w:name w:val="toc 7"/>
    <w:basedOn w:val="Standaard"/>
    <w:next w:val="Standaard"/>
    <w:autoRedefine/>
    <w:uiPriority w:val="39"/>
    <w:unhideWhenUsed/>
    <w:rsid w:val="00574F0A"/>
    <w:pPr>
      <w:spacing w:after="0"/>
      <w:ind w:left="1320"/>
    </w:pPr>
    <w:rPr>
      <w:rFonts w:cstheme="minorHAnsi"/>
      <w:sz w:val="18"/>
      <w:szCs w:val="18"/>
    </w:rPr>
  </w:style>
  <w:style w:type="paragraph" w:styleId="Inhopg8">
    <w:name w:val="toc 8"/>
    <w:basedOn w:val="Standaard"/>
    <w:next w:val="Standaard"/>
    <w:autoRedefine/>
    <w:uiPriority w:val="39"/>
    <w:unhideWhenUsed/>
    <w:rsid w:val="00574F0A"/>
    <w:pPr>
      <w:spacing w:after="0"/>
      <w:ind w:left="1540"/>
    </w:pPr>
    <w:rPr>
      <w:rFonts w:cstheme="minorHAnsi"/>
      <w:sz w:val="18"/>
      <w:szCs w:val="18"/>
    </w:rPr>
  </w:style>
  <w:style w:type="paragraph" w:styleId="Inhopg9">
    <w:name w:val="toc 9"/>
    <w:basedOn w:val="Standaard"/>
    <w:next w:val="Standaard"/>
    <w:autoRedefine/>
    <w:uiPriority w:val="39"/>
    <w:unhideWhenUsed/>
    <w:rsid w:val="00574F0A"/>
    <w:pPr>
      <w:spacing w:after="0"/>
      <w:ind w:left="1760"/>
    </w:pPr>
    <w:rPr>
      <w:rFonts w:cstheme="minorHAnsi"/>
      <w:sz w:val="18"/>
      <w:szCs w:val="18"/>
    </w:rPr>
  </w:style>
  <w:style w:type="paragraph" w:styleId="Ballontekst">
    <w:name w:val="Balloon Text"/>
    <w:basedOn w:val="Standaard"/>
    <w:link w:val="BallontekstChar"/>
    <w:uiPriority w:val="99"/>
    <w:semiHidden/>
    <w:unhideWhenUsed/>
    <w:rsid w:val="002A541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A541B"/>
    <w:rPr>
      <w:rFonts w:ascii="Tahoma" w:hAnsi="Tahoma" w:cs="Tahoma"/>
      <w:sz w:val="16"/>
      <w:szCs w:val="16"/>
    </w:rPr>
  </w:style>
  <w:style w:type="table" w:styleId="Tabelraster">
    <w:name w:val="Table Grid"/>
    <w:basedOn w:val="Standaardtabel"/>
    <w:uiPriority w:val="39"/>
    <w:rsid w:val="002A5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2A541B"/>
    <w:pPr>
      <w:spacing w:after="200" w:line="240" w:lineRule="auto"/>
    </w:pPr>
    <w:rPr>
      <w:i/>
      <w:iCs/>
      <w:color w:val="44546A" w:themeColor="text2"/>
      <w:sz w:val="18"/>
      <w:szCs w:val="18"/>
    </w:rPr>
  </w:style>
  <w:style w:type="paragraph" w:styleId="Lijstalinea">
    <w:name w:val="List Paragraph"/>
    <w:basedOn w:val="Standaard"/>
    <w:uiPriority w:val="34"/>
    <w:qFormat/>
    <w:rsid w:val="00F04CA0"/>
    <w:pPr>
      <w:ind w:left="720"/>
      <w:contextualSpacing/>
    </w:pPr>
  </w:style>
  <w:style w:type="character" w:styleId="GevolgdeHyperlink">
    <w:name w:val="FollowedHyperlink"/>
    <w:basedOn w:val="Standaardalinea-lettertype"/>
    <w:uiPriority w:val="99"/>
    <w:semiHidden/>
    <w:unhideWhenUsed/>
    <w:rsid w:val="00312411"/>
    <w:rPr>
      <w:color w:val="954F72" w:themeColor="followedHyperlink"/>
      <w:u w:val="single"/>
    </w:rPr>
  </w:style>
  <w:style w:type="paragraph" w:styleId="Voetnoottekst">
    <w:name w:val="footnote text"/>
    <w:basedOn w:val="Standaard"/>
    <w:link w:val="VoetnoottekstChar"/>
    <w:uiPriority w:val="99"/>
    <w:semiHidden/>
    <w:unhideWhenUsed/>
    <w:rsid w:val="0021681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16814"/>
    <w:rPr>
      <w:sz w:val="20"/>
      <w:szCs w:val="20"/>
    </w:rPr>
  </w:style>
  <w:style w:type="character" w:styleId="Voetnootmarkering">
    <w:name w:val="footnote reference"/>
    <w:basedOn w:val="Standaardalinea-lettertype"/>
    <w:uiPriority w:val="99"/>
    <w:semiHidden/>
    <w:unhideWhenUsed/>
    <w:rsid w:val="00216814"/>
    <w:rPr>
      <w:vertAlign w:val="superscript"/>
    </w:rPr>
  </w:style>
  <w:style w:type="paragraph" w:styleId="Tekstopmerking">
    <w:name w:val="annotation text"/>
    <w:basedOn w:val="Standaard"/>
    <w:link w:val="TekstopmerkingChar"/>
    <w:uiPriority w:val="99"/>
    <w:semiHidden/>
    <w:unhideWhenUsed/>
    <w:rsid w:val="00E1048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10485"/>
    <w:rPr>
      <w:sz w:val="20"/>
      <w:szCs w:val="20"/>
    </w:rPr>
  </w:style>
  <w:style w:type="character" w:styleId="Verwijzingopmerking">
    <w:name w:val="annotation reference"/>
    <w:basedOn w:val="Standaardalinea-lettertype"/>
    <w:uiPriority w:val="99"/>
    <w:semiHidden/>
    <w:unhideWhenUsed/>
    <w:rsid w:val="00E1048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604923">
      <w:bodyDiv w:val="1"/>
      <w:marLeft w:val="0"/>
      <w:marRight w:val="0"/>
      <w:marTop w:val="0"/>
      <w:marBottom w:val="0"/>
      <w:divBdr>
        <w:top w:val="none" w:sz="0" w:space="0" w:color="auto"/>
        <w:left w:val="none" w:sz="0" w:space="0" w:color="auto"/>
        <w:bottom w:val="none" w:sz="0" w:space="0" w:color="auto"/>
        <w:right w:val="none" w:sz="0" w:space="0" w:color="auto"/>
      </w:divBdr>
    </w:div>
    <w:div w:id="541206850">
      <w:bodyDiv w:val="1"/>
      <w:marLeft w:val="0"/>
      <w:marRight w:val="0"/>
      <w:marTop w:val="0"/>
      <w:marBottom w:val="0"/>
      <w:divBdr>
        <w:top w:val="none" w:sz="0" w:space="0" w:color="auto"/>
        <w:left w:val="none" w:sz="0" w:space="0" w:color="auto"/>
        <w:bottom w:val="none" w:sz="0" w:space="0" w:color="auto"/>
        <w:right w:val="none" w:sz="0" w:space="0" w:color="auto"/>
      </w:divBdr>
    </w:div>
    <w:div w:id="551311579">
      <w:bodyDiv w:val="1"/>
      <w:marLeft w:val="0"/>
      <w:marRight w:val="0"/>
      <w:marTop w:val="0"/>
      <w:marBottom w:val="0"/>
      <w:divBdr>
        <w:top w:val="none" w:sz="0" w:space="0" w:color="auto"/>
        <w:left w:val="none" w:sz="0" w:space="0" w:color="auto"/>
        <w:bottom w:val="none" w:sz="0" w:space="0" w:color="auto"/>
        <w:right w:val="none" w:sz="0" w:space="0" w:color="auto"/>
      </w:divBdr>
      <w:divsChild>
        <w:div w:id="1684163033">
          <w:marLeft w:val="0"/>
          <w:marRight w:val="0"/>
          <w:marTop w:val="0"/>
          <w:marBottom w:val="0"/>
          <w:divBdr>
            <w:top w:val="none" w:sz="0" w:space="0" w:color="auto"/>
            <w:left w:val="none" w:sz="0" w:space="0" w:color="auto"/>
            <w:bottom w:val="none" w:sz="0" w:space="0" w:color="auto"/>
            <w:right w:val="none" w:sz="0" w:space="0" w:color="auto"/>
          </w:divBdr>
          <w:divsChild>
            <w:div w:id="1090547539">
              <w:marLeft w:val="0"/>
              <w:marRight w:val="0"/>
              <w:marTop w:val="0"/>
              <w:marBottom w:val="0"/>
              <w:divBdr>
                <w:top w:val="none" w:sz="0" w:space="0" w:color="auto"/>
                <w:left w:val="none" w:sz="0" w:space="0" w:color="auto"/>
                <w:bottom w:val="none" w:sz="0" w:space="0" w:color="auto"/>
                <w:right w:val="none" w:sz="0" w:space="0" w:color="auto"/>
              </w:divBdr>
              <w:divsChild>
                <w:div w:id="1459491896">
                  <w:marLeft w:val="0"/>
                  <w:marRight w:val="0"/>
                  <w:marTop w:val="0"/>
                  <w:marBottom w:val="0"/>
                  <w:divBdr>
                    <w:top w:val="none" w:sz="0" w:space="0" w:color="auto"/>
                    <w:left w:val="none" w:sz="0" w:space="0" w:color="auto"/>
                    <w:bottom w:val="none" w:sz="0" w:space="0" w:color="auto"/>
                    <w:right w:val="none" w:sz="0" w:space="0" w:color="auto"/>
                  </w:divBdr>
                  <w:divsChild>
                    <w:div w:id="1953778122">
                      <w:marLeft w:val="0"/>
                      <w:marRight w:val="0"/>
                      <w:marTop w:val="0"/>
                      <w:marBottom w:val="0"/>
                      <w:divBdr>
                        <w:top w:val="none" w:sz="0" w:space="0" w:color="auto"/>
                        <w:left w:val="none" w:sz="0" w:space="0" w:color="auto"/>
                        <w:bottom w:val="none" w:sz="0" w:space="0" w:color="auto"/>
                        <w:right w:val="none" w:sz="0" w:space="0" w:color="auto"/>
                      </w:divBdr>
                      <w:divsChild>
                        <w:div w:id="547956381">
                          <w:marLeft w:val="0"/>
                          <w:marRight w:val="0"/>
                          <w:marTop w:val="0"/>
                          <w:marBottom w:val="0"/>
                          <w:divBdr>
                            <w:top w:val="none" w:sz="0" w:space="0" w:color="auto"/>
                            <w:left w:val="none" w:sz="0" w:space="0" w:color="auto"/>
                            <w:bottom w:val="none" w:sz="0" w:space="0" w:color="auto"/>
                            <w:right w:val="none" w:sz="0" w:space="0" w:color="auto"/>
                          </w:divBdr>
                          <w:divsChild>
                            <w:div w:id="2103254025">
                              <w:marLeft w:val="0"/>
                              <w:marRight w:val="0"/>
                              <w:marTop w:val="0"/>
                              <w:marBottom w:val="0"/>
                              <w:divBdr>
                                <w:top w:val="none" w:sz="0" w:space="0" w:color="auto"/>
                                <w:left w:val="none" w:sz="0" w:space="0" w:color="auto"/>
                                <w:bottom w:val="none" w:sz="0" w:space="0" w:color="auto"/>
                                <w:right w:val="none" w:sz="0" w:space="0" w:color="auto"/>
                              </w:divBdr>
                              <w:divsChild>
                                <w:div w:id="1770588337">
                                  <w:marLeft w:val="0"/>
                                  <w:marRight w:val="0"/>
                                  <w:marTop w:val="0"/>
                                  <w:marBottom w:val="0"/>
                                  <w:divBdr>
                                    <w:top w:val="none" w:sz="0" w:space="0" w:color="auto"/>
                                    <w:left w:val="none" w:sz="0" w:space="0" w:color="auto"/>
                                    <w:bottom w:val="none" w:sz="0" w:space="0" w:color="auto"/>
                                    <w:right w:val="none" w:sz="0" w:space="0" w:color="auto"/>
                                  </w:divBdr>
                                  <w:divsChild>
                                    <w:div w:id="1717468705">
                                      <w:marLeft w:val="0"/>
                                      <w:marRight w:val="0"/>
                                      <w:marTop w:val="0"/>
                                      <w:marBottom w:val="0"/>
                                      <w:divBdr>
                                        <w:top w:val="none" w:sz="0" w:space="0" w:color="auto"/>
                                        <w:left w:val="none" w:sz="0" w:space="0" w:color="auto"/>
                                        <w:bottom w:val="none" w:sz="0" w:space="0" w:color="auto"/>
                                        <w:right w:val="none" w:sz="0" w:space="0" w:color="auto"/>
                                      </w:divBdr>
                                      <w:divsChild>
                                        <w:div w:id="1352225874">
                                          <w:marLeft w:val="0"/>
                                          <w:marRight w:val="0"/>
                                          <w:marTop w:val="0"/>
                                          <w:marBottom w:val="495"/>
                                          <w:divBdr>
                                            <w:top w:val="none" w:sz="0" w:space="0" w:color="auto"/>
                                            <w:left w:val="none" w:sz="0" w:space="0" w:color="auto"/>
                                            <w:bottom w:val="none" w:sz="0" w:space="0" w:color="auto"/>
                                            <w:right w:val="none" w:sz="0" w:space="0" w:color="auto"/>
                                          </w:divBdr>
                                          <w:divsChild>
                                            <w:div w:id="670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4890337">
      <w:bodyDiv w:val="1"/>
      <w:marLeft w:val="0"/>
      <w:marRight w:val="0"/>
      <w:marTop w:val="0"/>
      <w:marBottom w:val="0"/>
      <w:divBdr>
        <w:top w:val="none" w:sz="0" w:space="0" w:color="auto"/>
        <w:left w:val="none" w:sz="0" w:space="0" w:color="auto"/>
        <w:bottom w:val="none" w:sz="0" w:space="0" w:color="auto"/>
        <w:right w:val="none" w:sz="0" w:space="0" w:color="auto"/>
      </w:divBdr>
    </w:div>
    <w:div w:id="857425059">
      <w:bodyDiv w:val="1"/>
      <w:marLeft w:val="0"/>
      <w:marRight w:val="0"/>
      <w:marTop w:val="0"/>
      <w:marBottom w:val="0"/>
      <w:divBdr>
        <w:top w:val="none" w:sz="0" w:space="0" w:color="auto"/>
        <w:left w:val="none" w:sz="0" w:space="0" w:color="auto"/>
        <w:bottom w:val="none" w:sz="0" w:space="0" w:color="auto"/>
        <w:right w:val="none" w:sz="0" w:space="0" w:color="auto"/>
      </w:divBdr>
    </w:div>
    <w:div w:id="1151554513">
      <w:bodyDiv w:val="1"/>
      <w:marLeft w:val="0"/>
      <w:marRight w:val="0"/>
      <w:marTop w:val="0"/>
      <w:marBottom w:val="0"/>
      <w:divBdr>
        <w:top w:val="none" w:sz="0" w:space="0" w:color="auto"/>
        <w:left w:val="none" w:sz="0" w:space="0" w:color="auto"/>
        <w:bottom w:val="none" w:sz="0" w:space="0" w:color="auto"/>
        <w:right w:val="none" w:sz="0" w:space="0" w:color="auto"/>
      </w:divBdr>
    </w:div>
    <w:div w:id="1180510751">
      <w:bodyDiv w:val="1"/>
      <w:marLeft w:val="0"/>
      <w:marRight w:val="0"/>
      <w:marTop w:val="0"/>
      <w:marBottom w:val="0"/>
      <w:divBdr>
        <w:top w:val="none" w:sz="0" w:space="0" w:color="auto"/>
        <w:left w:val="none" w:sz="0" w:space="0" w:color="auto"/>
        <w:bottom w:val="none" w:sz="0" w:space="0" w:color="auto"/>
        <w:right w:val="none" w:sz="0" w:space="0" w:color="auto"/>
      </w:divBdr>
    </w:div>
    <w:div w:id="1222398728">
      <w:bodyDiv w:val="1"/>
      <w:marLeft w:val="0"/>
      <w:marRight w:val="0"/>
      <w:marTop w:val="0"/>
      <w:marBottom w:val="0"/>
      <w:divBdr>
        <w:top w:val="none" w:sz="0" w:space="0" w:color="auto"/>
        <w:left w:val="none" w:sz="0" w:space="0" w:color="auto"/>
        <w:bottom w:val="none" w:sz="0" w:space="0" w:color="auto"/>
        <w:right w:val="none" w:sz="0" w:space="0" w:color="auto"/>
      </w:divBdr>
    </w:div>
    <w:div w:id="1266117689">
      <w:bodyDiv w:val="1"/>
      <w:marLeft w:val="0"/>
      <w:marRight w:val="0"/>
      <w:marTop w:val="0"/>
      <w:marBottom w:val="0"/>
      <w:divBdr>
        <w:top w:val="none" w:sz="0" w:space="0" w:color="auto"/>
        <w:left w:val="none" w:sz="0" w:space="0" w:color="auto"/>
        <w:bottom w:val="none" w:sz="0" w:space="0" w:color="auto"/>
        <w:right w:val="none" w:sz="0" w:space="0" w:color="auto"/>
      </w:divBdr>
    </w:div>
    <w:div w:id="1500656295">
      <w:bodyDiv w:val="1"/>
      <w:marLeft w:val="0"/>
      <w:marRight w:val="0"/>
      <w:marTop w:val="0"/>
      <w:marBottom w:val="0"/>
      <w:divBdr>
        <w:top w:val="none" w:sz="0" w:space="0" w:color="auto"/>
        <w:left w:val="none" w:sz="0" w:space="0" w:color="auto"/>
        <w:bottom w:val="none" w:sz="0" w:space="0" w:color="auto"/>
        <w:right w:val="none" w:sz="0" w:space="0" w:color="auto"/>
      </w:divBdr>
      <w:divsChild>
        <w:div w:id="1936134331">
          <w:marLeft w:val="0"/>
          <w:marRight w:val="0"/>
          <w:marTop w:val="0"/>
          <w:marBottom w:val="0"/>
          <w:divBdr>
            <w:top w:val="none" w:sz="0" w:space="0" w:color="auto"/>
            <w:left w:val="none" w:sz="0" w:space="0" w:color="auto"/>
            <w:bottom w:val="none" w:sz="0" w:space="0" w:color="auto"/>
            <w:right w:val="none" w:sz="0" w:space="0" w:color="auto"/>
          </w:divBdr>
        </w:div>
      </w:divsChild>
    </w:div>
    <w:div w:id="1620605049">
      <w:bodyDiv w:val="1"/>
      <w:marLeft w:val="0"/>
      <w:marRight w:val="0"/>
      <w:marTop w:val="0"/>
      <w:marBottom w:val="0"/>
      <w:divBdr>
        <w:top w:val="none" w:sz="0" w:space="0" w:color="auto"/>
        <w:left w:val="none" w:sz="0" w:space="0" w:color="auto"/>
        <w:bottom w:val="none" w:sz="0" w:space="0" w:color="auto"/>
        <w:right w:val="none" w:sz="0" w:space="0" w:color="auto"/>
      </w:divBdr>
    </w:div>
    <w:div w:id="1627395833">
      <w:bodyDiv w:val="1"/>
      <w:marLeft w:val="0"/>
      <w:marRight w:val="0"/>
      <w:marTop w:val="0"/>
      <w:marBottom w:val="0"/>
      <w:divBdr>
        <w:top w:val="none" w:sz="0" w:space="0" w:color="auto"/>
        <w:left w:val="none" w:sz="0" w:space="0" w:color="auto"/>
        <w:bottom w:val="none" w:sz="0" w:space="0" w:color="auto"/>
        <w:right w:val="none" w:sz="0" w:space="0" w:color="auto"/>
      </w:divBdr>
    </w:div>
    <w:div w:id="1659308299">
      <w:bodyDiv w:val="1"/>
      <w:marLeft w:val="0"/>
      <w:marRight w:val="0"/>
      <w:marTop w:val="0"/>
      <w:marBottom w:val="0"/>
      <w:divBdr>
        <w:top w:val="none" w:sz="0" w:space="0" w:color="auto"/>
        <w:left w:val="none" w:sz="0" w:space="0" w:color="auto"/>
        <w:bottom w:val="none" w:sz="0" w:space="0" w:color="auto"/>
        <w:right w:val="none" w:sz="0" w:space="0" w:color="auto"/>
      </w:divBdr>
      <w:divsChild>
        <w:div w:id="991446874">
          <w:marLeft w:val="0"/>
          <w:marRight w:val="0"/>
          <w:marTop w:val="0"/>
          <w:marBottom w:val="0"/>
          <w:divBdr>
            <w:top w:val="none" w:sz="0" w:space="0" w:color="auto"/>
            <w:left w:val="none" w:sz="0" w:space="0" w:color="auto"/>
            <w:bottom w:val="none" w:sz="0" w:space="0" w:color="auto"/>
            <w:right w:val="none" w:sz="0" w:space="0" w:color="auto"/>
          </w:divBdr>
        </w:div>
      </w:divsChild>
    </w:div>
    <w:div w:id="1661889889">
      <w:bodyDiv w:val="1"/>
      <w:marLeft w:val="0"/>
      <w:marRight w:val="0"/>
      <w:marTop w:val="0"/>
      <w:marBottom w:val="0"/>
      <w:divBdr>
        <w:top w:val="none" w:sz="0" w:space="0" w:color="auto"/>
        <w:left w:val="none" w:sz="0" w:space="0" w:color="auto"/>
        <w:bottom w:val="none" w:sz="0" w:space="0" w:color="auto"/>
        <w:right w:val="none" w:sz="0" w:space="0" w:color="auto"/>
      </w:divBdr>
    </w:div>
    <w:div w:id="1779713932">
      <w:bodyDiv w:val="1"/>
      <w:marLeft w:val="0"/>
      <w:marRight w:val="0"/>
      <w:marTop w:val="0"/>
      <w:marBottom w:val="0"/>
      <w:divBdr>
        <w:top w:val="none" w:sz="0" w:space="0" w:color="auto"/>
        <w:left w:val="none" w:sz="0" w:space="0" w:color="auto"/>
        <w:bottom w:val="none" w:sz="0" w:space="0" w:color="auto"/>
        <w:right w:val="none" w:sz="0" w:space="0" w:color="auto"/>
      </w:divBdr>
    </w:div>
    <w:div w:id="1850755769">
      <w:bodyDiv w:val="1"/>
      <w:marLeft w:val="0"/>
      <w:marRight w:val="0"/>
      <w:marTop w:val="0"/>
      <w:marBottom w:val="0"/>
      <w:divBdr>
        <w:top w:val="none" w:sz="0" w:space="0" w:color="auto"/>
        <w:left w:val="none" w:sz="0" w:space="0" w:color="auto"/>
        <w:bottom w:val="none" w:sz="0" w:space="0" w:color="auto"/>
        <w:right w:val="none" w:sz="0" w:space="0" w:color="auto"/>
      </w:divBdr>
    </w:div>
    <w:div w:id="1867599266">
      <w:bodyDiv w:val="1"/>
      <w:marLeft w:val="0"/>
      <w:marRight w:val="0"/>
      <w:marTop w:val="0"/>
      <w:marBottom w:val="0"/>
      <w:divBdr>
        <w:top w:val="none" w:sz="0" w:space="0" w:color="auto"/>
        <w:left w:val="none" w:sz="0" w:space="0" w:color="auto"/>
        <w:bottom w:val="none" w:sz="0" w:space="0" w:color="auto"/>
        <w:right w:val="none" w:sz="0" w:space="0" w:color="auto"/>
      </w:divBdr>
    </w:div>
    <w:div w:id="1971477327">
      <w:bodyDiv w:val="1"/>
      <w:marLeft w:val="0"/>
      <w:marRight w:val="0"/>
      <w:marTop w:val="0"/>
      <w:marBottom w:val="0"/>
      <w:divBdr>
        <w:top w:val="none" w:sz="0" w:space="0" w:color="auto"/>
        <w:left w:val="none" w:sz="0" w:space="0" w:color="auto"/>
        <w:bottom w:val="none" w:sz="0" w:space="0" w:color="auto"/>
        <w:right w:val="none" w:sz="0" w:space="0" w:color="auto"/>
      </w:divBdr>
    </w:div>
    <w:div w:id="2047295455">
      <w:bodyDiv w:val="1"/>
      <w:marLeft w:val="0"/>
      <w:marRight w:val="0"/>
      <w:marTop w:val="0"/>
      <w:marBottom w:val="0"/>
      <w:divBdr>
        <w:top w:val="none" w:sz="0" w:space="0" w:color="auto"/>
        <w:left w:val="none" w:sz="0" w:space="0" w:color="auto"/>
        <w:bottom w:val="none" w:sz="0" w:space="0" w:color="auto"/>
        <w:right w:val="none" w:sz="0" w:space="0" w:color="auto"/>
      </w:divBdr>
    </w:div>
    <w:div w:id="209593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nl/url?sa=i&amp;rct=j&amp;q=&amp;esrc=s&amp;source=images&amp;cd=&amp;cad=rja&amp;uact=8&amp;ved=2ahUKEwim_ae2kqDhAhXQMewKHYENB1gQjRx6BAgBEAU&amp;url=https://www.hanze.nl/&amp;psig=AOvVaw0me25eXFyiHx_RYfDLWvLY&amp;ust=1553701249434693"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nl/url?sa=i&amp;rct=j&amp;q=&amp;esrc=s&amp;source=imgres&amp;cd=&amp;cad=rja&amp;uact=8&amp;ved=2ahUKEwiUi8GXkqDhAhUBqaQKHYNOCYcQjRx6BAgBEAU&amp;url=https://www.heldeninhetwit.nl/&amp;psig=AOvVaw32ppoWiLLhCA7gReMkqaG9&amp;ust=1553701210704383"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8D0DFB05317F4C8C0193523AC6D32E" ma:contentTypeVersion="6" ma:contentTypeDescription="Een nieuw document maken." ma:contentTypeScope="" ma:versionID="fbbb62e6a5d518cef2fd071d5a48b6eb">
  <xsd:schema xmlns:xsd="http://www.w3.org/2001/XMLSchema" xmlns:xs="http://www.w3.org/2001/XMLSchema" xmlns:p="http://schemas.microsoft.com/office/2006/metadata/properties" xmlns:ns2="56b06d81-dd25-4626-92f5-f37c38802381" xmlns:ns3="ae85f2c6-1292-4db5-b8aa-1b80440e2c95" targetNamespace="http://schemas.microsoft.com/office/2006/metadata/properties" ma:root="true" ma:fieldsID="4588605be98365412e8fe60f931c4169" ns2:_="" ns3:_="">
    <xsd:import namespace="56b06d81-dd25-4626-92f5-f37c38802381"/>
    <xsd:import namespace="ae85f2c6-1292-4db5-b8aa-1b80440e2c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6d81-dd25-4626-92f5-f37c38802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5f2c6-1292-4db5-b8aa-1b80440e2c9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8A0305-0E3B-4F1A-9CC0-15C11B67D328}">
  <ds:schemaRefs>
    <ds:schemaRef ds:uri="http://schemas.openxmlformats.org/officeDocument/2006/bibliography"/>
  </ds:schemaRefs>
</ds:datastoreItem>
</file>

<file path=customXml/itemProps2.xml><?xml version="1.0" encoding="utf-8"?>
<ds:datastoreItem xmlns:ds="http://schemas.openxmlformats.org/officeDocument/2006/customXml" ds:itemID="{984C2943-AA83-4F21-8315-AAD896DB9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6d81-dd25-4626-92f5-f37c38802381"/>
    <ds:schemaRef ds:uri="ae85f2c6-1292-4db5-b8aa-1b80440e2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D1694C-4063-441F-88B2-C345C4EC4B99}">
  <ds:schemaRefs>
    <ds:schemaRef ds:uri="http://schemas.microsoft.com/sharepoint/v3/contenttype/forms"/>
  </ds:schemaRefs>
</ds:datastoreItem>
</file>

<file path=customXml/itemProps4.xml><?xml version="1.0" encoding="utf-8"?>
<ds:datastoreItem xmlns:ds="http://schemas.openxmlformats.org/officeDocument/2006/customXml" ds:itemID="{383F5F36-4DF0-49FA-96C5-165F4AA1D30E}">
  <ds:schemaRefs>
    <ds:schemaRef ds:uri="http://www.w3.org/XML/1998/namespace"/>
    <ds:schemaRef ds:uri="http://purl.org/dc/elements/1.1/"/>
    <ds:schemaRef ds:uri="http://purl.org/dc/dcmitype/"/>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ae85f2c6-1292-4db5-b8aa-1b80440e2c95"/>
    <ds:schemaRef ds:uri="56b06d81-dd25-4626-92f5-f37c3880238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10375</Words>
  <Characters>57065</Characters>
  <Application>Microsoft Office Word</Application>
  <DocSecurity>0</DocSecurity>
  <Lines>475</Lines>
  <Paragraphs>134</Paragraphs>
  <ScaleCrop>false</ScaleCrop>
  <HeadingPairs>
    <vt:vector size="2" baseType="variant">
      <vt:variant>
        <vt:lpstr>Titel</vt:lpstr>
      </vt:variant>
      <vt:variant>
        <vt:i4>1</vt:i4>
      </vt:variant>
    </vt:vector>
  </HeadingPairs>
  <TitlesOfParts>
    <vt:vector size="1" baseType="lpstr">
      <vt:lpstr/>
    </vt:vector>
  </TitlesOfParts>
  <Company>Mysteryworld Den Spike Unattendeds</Company>
  <LinksUpToDate>false</LinksUpToDate>
  <CharactersWithSpaces>67306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Marjolein Nobbe</dc:creator>
  <cp:lastModifiedBy>Nieuwenhoven E van, Esther</cp:lastModifiedBy>
  <cp:revision>2</cp:revision>
  <dcterms:created xsi:type="dcterms:W3CDTF">2021-04-22T10:10:00Z</dcterms:created>
  <dcterms:modified xsi:type="dcterms:W3CDTF">2021-04-22T10:10:00Z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0x010100CA8D0DFB05317F4C8C0193523AC6D32E</vt:lpwstr>
  </property>
</Properties>
</file>